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020" w14:textId="1C1FF5D1" w:rsidR="00DB00E8" w:rsidRPr="00E1450C" w:rsidRDefault="006B10C1" w:rsidP="00DB00E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</w:t>
      </w:r>
      <w:r w:rsidR="00DB00E8" w:rsidRPr="00E1450C">
        <w:rPr>
          <w:b/>
          <w:bCs/>
          <w:i/>
          <w:iCs/>
          <w:sz w:val="24"/>
          <w:szCs w:val="24"/>
        </w:rPr>
        <w:t>pis przedmiotu zamówienia</w:t>
      </w:r>
    </w:p>
    <w:p w14:paraId="2B86B2C8" w14:textId="4E2DFA68" w:rsidR="00FF405C" w:rsidRDefault="004A5310" w:rsidP="00FF405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Przedmiotem zamówienia jest dosta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wa kompletnej </w:t>
      </w:r>
      <w:r w:rsidRPr="004A5310">
        <w:rPr>
          <w:rFonts w:ascii="Arial" w:hAnsi="Arial" w:cs="Arial"/>
          <w:b/>
          <w:bCs/>
          <w:sz w:val="20"/>
          <w:szCs w:val="20"/>
        </w:rPr>
        <w:t xml:space="preserve">konstrukcji pływającej w postaci </w:t>
      </w:r>
      <w:r w:rsidR="00ED227B">
        <w:rPr>
          <w:rFonts w:ascii="Arial" w:hAnsi="Arial" w:cs="Arial"/>
          <w:b/>
          <w:bCs/>
          <w:sz w:val="20"/>
          <w:szCs w:val="20"/>
        </w:rPr>
        <w:t xml:space="preserve">dwóch </w:t>
      </w:r>
      <w:r w:rsidR="00F753DB">
        <w:rPr>
          <w:rFonts w:ascii="Arial" w:hAnsi="Arial" w:cs="Arial"/>
          <w:b/>
          <w:bCs/>
          <w:sz w:val="20"/>
          <w:szCs w:val="20"/>
        </w:rPr>
        <w:br/>
      </w:r>
      <w:r w:rsidR="00ED227B">
        <w:rPr>
          <w:rFonts w:ascii="Arial" w:hAnsi="Arial" w:cs="Arial"/>
          <w:b/>
          <w:bCs/>
          <w:sz w:val="20"/>
          <w:szCs w:val="20"/>
        </w:rPr>
        <w:t xml:space="preserve">(2 szt.) 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pływających </w:t>
      </w:r>
      <w:r w:rsidRPr="004A5310">
        <w:rPr>
          <w:rFonts w:ascii="Arial" w:hAnsi="Arial" w:cs="Arial"/>
          <w:b/>
          <w:bCs/>
          <w:sz w:val="20"/>
          <w:szCs w:val="20"/>
        </w:rPr>
        <w:t>wież</w:t>
      </w:r>
      <w:r w:rsidR="00FE3030">
        <w:rPr>
          <w:rFonts w:ascii="Arial" w:hAnsi="Arial" w:cs="Arial"/>
          <w:b/>
          <w:bCs/>
          <w:sz w:val="20"/>
          <w:szCs w:val="20"/>
        </w:rPr>
        <w:t xml:space="preserve"> sędziowskich </w:t>
      </w:r>
      <w:r w:rsidRPr="004A5310">
        <w:rPr>
          <w:rFonts w:ascii="Arial" w:hAnsi="Arial" w:cs="Arial"/>
          <w:b/>
          <w:bCs/>
          <w:sz w:val="20"/>
          <w:szCs w:val="20"/>
        </w:rPr>
        <w:t>z lokowanym na niej obszarem dla TV</w:t>
      </w:r>
      <w:r w:rsidR="00C347FF">
        <w:rPr>
          <w:rFonts w:ascii="Arial" w:hAnsi="Arial" w:cs="Arial"/>
          <w:b/>
          <w:bCs/>
          <w:sz w:val="20"/>
          <w:szCs w:val="20"/>
        </w:rPr>
        <w:t>,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</w:t>
      </w:r>
      <w:r w:rsidR="00ED227B">
        <w:rPr>
          <w:rFonts w:ascii="Arial" w:hAnsi="Arial" w:cs="Arial"/>
          <w:b/>
          <w:bCs/>
          <w:sz w:val="20"/>
          <w:szCs w:val="20"/>
        </w:rPr>
        <w:t xml:space="preserve">w związku </w:t>
      </w:r>
      <w:r w:rsidR="00F753DB">
        <w:rPr>
          <w:rFonts w:ascii="Arial" w:hAnsi="Arial" w:cs="Arial"/>
          <w:b/>
          <w:bCs/>
          <w:sz w:val="20"/>
          <w:szCs w:val="20"/>
        </w:rPr>
        <w:br/>
      </w:r>
      <w:r w:rsidR="00ED227B">
        <w:rPr>
          <w:rFonts w:ascii="Arial" w:hAnsi="Arial" w:cs="Arial"/>
          <w:b/>
          <w:bCs/>
          <w:sz w:val="20"/>
          <w:szCs w:val="20"/>
        </w:rPr>
        <w:t>z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organizacj</w:t>
      </w:r>
      <w:r w:rsidR="00ED227B">
        <w:rPr>
          <w:rFonts w:ascii="Arial" w:hAnsi="Arial" w:cs="Arial"/>
          <w:b/>
          <w:bCs/>
          <w:sz w:val="20"/>
          <w:szCs w:val="20"/>
        </w:rPr>
        <w:t>ą</w:t>
      </w:r>
      <w:r w:rsidR="00FF405C">
        <w:rPr>
          <w:rFonts w:ascii="Arial" w:hAnsi="Arial" w:cs="Arial"/>
          <w:b/>
          <w:bCs/>
          <w:sz w:val="20"/>
          <w:szCs w:val="20"/>
        </w:rPr>
        <w:t xml:space="preserve"> Igrzysk Europejskich 2023 na terenie małopolski.</w:t>
      </w:r>
      <w:r w:rsidR="00FF405C" w:rsidRPr="00DE63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2948EC" w14:textId="3482EEEB" w:rsidR="004A5310" w:rsidRDefault="00C07F50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</w:t>
      </w:r>
      <w:r w:rsidR="00585D35">
        <w:rPr>
          <w:rFonts w:ascii="Arial" w:hAnsi="Arial" w:cs="Arial"/>
          <w:b/>
          <w:bCs/>
          <w:sz w:val="20"/>
          <w:szCs w:val="20"/>
        </w:rPr>
        <w:t>kres p</w:t>
      </w:r>
      <w:r w:rsidR="00F753DB">
        <w:rPr>
          <w:rFonts w:ascii="Arial" w:hAnsi="Arial" w:cs="Arial"/>
          <w:b/>
          <w:bCs/>
          <w:sz w:val="20"/>
          <w:szCs w:val="20"/>
        </w:rPr>
        <w:t>rzedmiot</w:t>
      </w:r>
      <w:r w:rsidR="00585D35">
        <w:rPr>
          <w:rFonts w:ascii="Arial" w:hAnsi="Arial" w:cs="Arial"/>
          <w:b/>
          <w:bCs/>
          <w:sz w:val="20"/>
          <w:szCs w:val="20"/>
        </w:rPr>
        <w:t>u</w:t>
      </w:r>
      <w:r w:rsidR="00F753DB">
        <w:rPr>
          <w:rFonts w:ascii="Arial" w:hAnsi="Arial" w:cs="Arial"/>
          <w:b/>
          <w:bCs/>
          <w:sz w:val="20"/>
          <w:szCs w:val="20"/>
        </w:rPr>
        <w:t xml:space="preserve"> zamówienia o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>bejmuje</w:t>
      </w:r>
      <w:r w:rsidR="00471668">
        <w:rPr>
          <w:rFonts w:ascii="Arial" w:hAnsi="Arial" w:cs="Arial"/>
          <w:b/>
          <w:bCs/>
          <w:sz w:val="20"/>
          <w:szCs w:val="20"/>
        </w:rPr>
        <w:t xml:space="preserve"> również</w:t>
      </w:r>
      <w:r w:rsidR="00F753DB">
        <w:rPr>
          <w:rFonts w:ascii="Arial" w:hAnsi="Arial" w:cs="Arial"/>
          <w:b/>
          <w:bCs/>
          <w:sz w:val="20"/>
          <w:szCs w:val="20"/>
        </w:rPr>
        <w:t xml:space="preserve"> </w:t>
      </w:r>
      <w:r w:rsidR="00DE2E65">
        <w:rPr>
          <w:rFonts w:ascii="Arial" w:hAnsi="Arial" w:cs="Arial"/>
          <w:b/>
          <w:bCs/>
          <w:sz w:val="20"/>
          <w:szCs w:val="20"/>
        </w:rPr>
        <w:t xml:space="preserve">mocowanie 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>kotwie</w:t>
      </w:r>
      <w:r w:rsidR="00D36C01">
        <w:rPr>
          <w:rFonts w:ascii="Arial" w:hAnsi="Arial" w:cs="Arial"/>
          <w:b/>
          <w:bCs/>
          <w:sz w:val="20"/>
          <w:szCs w:val="20"/>
        </w:rPr>
        <w:t>ń</w:t>
      </w:r>
      <w:r w:rsidR="004A5310" w:rsidRPr="004A5310">
        <w:rPr>
          <w:rFonts w:ascii="Arial" w:hAnsi="Arial" w:cs="Arial"/>
          <w:b/>
          <w:bCs/>
          <w:sz w:val="20"/>
          <w:szCs w:val="20"/>
        </w:rPr>
        <w:t xml:space="preserve"> i stabilizacji na wodzie</w:t>
      </w:r>
      <w:r w:rsidR="00D36C01">
        <w:rPr>
          <w:rFonts w:ascii="Arial" w:hAnsi="Arial" w:cs="Arial"/>
          <w:b/>
          <w:bCs/>
          <w:sz w:val="20"/>
          <w:szCs w:val="20"/>
        </w:rPr>
        <w:t>.</w:t>
      </w:r>
    </w:p>
    <w:p w14:paraId="5B61FA15" w14:textId="1A3563BA" w:rsidR="00DB00E8" w:rsidRPr="005B4F57" w:rsidRDefault="005B4F57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Określenie p</w:t>
      </w:r>
      <w:r w:rsidR="00DB00E8" w:rsidRPr="005B4F57">
        <w:rPr>
          <w:rFonts w:ascii="Arial" w:hAnsi="Arial" w:cs="Arial"/>
          <w:b/>
          <w:bCs/>
          <w:sz w:val="20"/>
          <w:szCs w:val="20"/>
        </w:rPr>
        <w:t>rzedmiot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u</w:t>
      </w:r>
      <w:r w:rsidR="00DB00E8" w:rsidRPr="005B4F57">
        <w:rPr>
          <w:rFonts w:ascii="Arial" w:hAnsi="Arial" w:cs="Arial"/>
          <w:b/>
          <w:bCs/>
          <w:sz w:val="20"/>
          <w:szCs w:val="20"/>
        </w:rPr>
        <w:t xml:space="preserve"> zamówienia:</w:t>
      </w:r>
    </w:p>
    <w:p w14:paraId="48CE30A3" w14:textId="32C3CE19" w:rsidR="00A95E7E" w:rsidRPr="00A95E7E" w:rsidRDefault="00A95E7E" w:rsidP="00A95E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obejmuje:</w:t>
      </w:r>
    </w:p>
    <w:p w14:paraId="4724BE1B" w14:textId="09283932" w:rsidR="00993138" w:rsidRDefault="00C16846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r w:rsidR="00993138">
        <w:rPr>
          <w:rFonts w:ascii="Arial" w:hAnsi="Arial" w:cs="Arial"/>
          <w:sz w:val="20"/>
          <w:szCs w:val="20"/>
        </w:rPr>
        <w:t>rysunk</w:t>
      </w:r>
      <w:r w:rsidR="0095763E">
        <w:rPr>
          <w:rFonts w:ascii="Arial" w:hAnsi="Arial" w:cs="Arial"/>
          <w:sz w:val="20"/>
          <w:szCs w:val="20"/>
        </w:rPr>
        <w:t>u</w:t>
      </w:r>
      <w:r w:rsidR="00993138">
        <w:rPr>
          <w:rFonts w:ascii="Arial" w:hAnsi="Arial" w:cs="Arial"/>
          <w:sz w:val="20"/>
          <w:szCs w:val="20"/>
        </w:rPr>
        <w:t xml:space="preserve"> techniczn</w:t>
      </w:r>
      <w:r w:rsidR="0095763E">
        <w:rPr>
          <w:rFonts w:ascii="Arial" w:hAnsi="Arial" w:cs="Arial"/>
          <w:sz w:val="20"/>
          <w:szCs w:val="20"/>
        </w:rPr>
        <w:t>ego</w:t>
      </w:r>
      <w:r w:rsidR="00993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</w:t>
      </w:r>
      <w:r w:rsidR="00993138">
        <w:rPr>
          <w:rFonts w:ascii="Arial" w:hAnsi="Arial" w:cs="Arial"/>
          <w:sz w:val="20"/>
          <w:szCs w:val="20"/>
        </w:rPr>
        <w:t>z obliczeniami projektanta</w:t>
      </w:r>
      <w:r>
        <w:rPr>
          <w:rFonts w:ascii="Arial" w:hAnsi="Arial" w:cs="Arial"/>
          <w:sz w:val="20"/>
          <w:szCs w:val="20"/>
        </w:rPr>
        <w:t>;</w:t>
      </w:r>
    </w:p>
    <w:p w14:paraId="29B59388" w14:textId="5E0D8143" w:rsidR="00DB00E8" w:rsidRPr="005A16CD" w:rsidRDefault="001222DA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B00E8" w:rsidRPr="005A16CD">
        <w:rPr>
          <w:rFonts w:ascii="Arial" w:hAnsi="Arial" w:cs="Arial"/>
          <w:sz w:val="20"/>
          <w:szCs w:val="20"/>
        </w:rPr>
        <w:t>ostawę</w:t>
      </w:r>
      <w:r w:rsidR="007165DA" w:rsidRPr="005A16CD">
        <w:rPr>
          <w:rFonts w:ascii="Arial" w:hAnsi="Arial" w:cs="Arial"/>
          <w:sz w:val="20"/>
          <w:szCs w:val="20"/>
        </w:rPr>
        <w:t xml:space="preserve"> </w:t>
      </w:r>
      <w:r w:rsidR="00656667" w:rsidRPr="005A16CD">
        <w:rPr>
          <w:rFonts w:ascii="Arial" w:hAnsi="Arial" w:cs="Arial"/>
          <w:sz w:val="20"/>
          <w:szCs w:val="20"/>
        </w:rPr>
        <w:t>i montaż</w:t>
      </w:r>
      <w:r w:rsidR="00DB00E8" w:rsidRPr="005A16CD">
        <w:rPr>
          <w:rFonts w:ascii="Arial" w:hAnsi="Arial" w:cs="Arial"/>
          <w:sz w:val="20"/>
          <w:szCs w:val="20"/>
        </w:rPr>
        <w:t xml:space="preserve"> wszystkich materiałów, urządzeń i wyposażenia niezbędnego do wykonania przedmiotu zamówienia</w:t>
      </w:r>
      <w:r w:rsidR="00A047B2">
        <w:rPr>
          <w:rFonts w:ascii="Arial" w:hAnsi="Arial" w:cs="Arial"/>
          <w:sz w:val="20"/>
          <w:szCs w:val="20"/>
        </w:rPr>
        <w:t>,</w:t>
      </w:r>
      <w:r w:rsidR="00970D9E">
        <w:rPr>
          <w:rFonts w:ascii="Arial" w:hAnsi="Arial" w:cs="Arial"/>
          <w:sz w:val="20"/>
          <w:szCs w:val="20"/>
        </w:rPr>
        <w:t>:</w:t>
      </w:r>
    </w:p>
    <w:p w14:paraId="28CDD20D" w14:textId="3721B8B6" w:rsidR="00DB00E8" w:rsidRPr="00526E36" w:rsidRDefault="00DB00E8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>wykonanie robót w oparciu o opracowaną i zatwierdzoną dokumentację</w:t>
      </w:r>
      <w:r w:rsidR="002D286E" w:rsidRPr="00526E36">
        <w:rPr>
          <w:rFonts w:ascii="Arial" w:hAnsi="Arial" w:cs="Arial"/>
          <w:sz w:val="20"/>
          <w:szCs w:val="20"/>
        </w:rPr>
        <w:t>;</w:t>
      </w:r>
    </w:p>
    <w:p w14:paraId="158BBBF4" w14:textId="23B7E2FA" w:rsidR="00DB00E8" w:rsidRPr="00526E36" w:rsidRDefault="00B267DB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 xml:space="preserve">sporządzenie protokołu przekazania do </w:t>
      </w:r>
      <w:r w:rsidR="00F96D9C" w:rsidRPr="00526E36">
        <w:rPr>
          <w:rFonts w:ascii="Arial" w:hAnsi="Arial" w:cs="Arial"/>
          <w:sz w:val="20"/>
          <w:szCs w:val="20"/>
        </w:rPr>
        <w:t>eksploatacji podpisanego przez strony</w:t>
      </w:r>
      <w:r w:rsidR="00DB00E8" w:rsidRPr="00526E36">
        <w:rPr>
          <w:rFonts w:ascii="Arial" w:hAnsi="Arial" w:cs="Arial"/>
          <w:sz w:val="20"/>
          <w:szCs w:val="20"/>
        </w:rPr>
        <w:t>;</w:t>
      </w:r>
    </w:p>
    <w:p w14:paraId="2659D4B2" w14:textId="734FBEEA" w:rsidR="00393EB3" w:rsidRPr="00526E36" w:rsidRDefault="00393EB3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>wymagane oświadczenie o unikatowej konstrukcji nie podlegającej certyfikacji CE;</w:t>
      </w:r>
    </w:p>
    <w:p w14:paraId="7AE8A8BA" w14:textId="2EE4584C" w:rsidR="009404D8" w:rsidRPr="00526E36" w:rsidRDefault="00393EB3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 xml:space="preserve">oświadczenie o wykonaniu </w:t>
      </w:r>
      <w:r w:rsidR="008B1F6C" w:rsidRPr="00526E36">
        <w:rPr>
          <w:rFonts w:ascii="Arial" w:hAnsi="Arial" w:cs="Arial"/>
          <w:sz w:val="20"/>
          <w:szCs w:val="20"/>
        </w:rPr>
        <w:t>przedmiotu zamówienia</w:t>
      </w:r>
      <w:r w:rsidRPr="00526E36">
        <w:rPr>
          <w:rFonts w:ascii="Arial" w:hAnsi="Arial" w:cs="Arial"/>
          <w:sz w:val="20"/>
          <w:szCs w:val="20"/>
        </w:rPr>
        <w:t xml:space="preserve"> zgodnie z </w:t>
      </w:r>
      <w:r w:rsidR="00315F92" w:rsidRPr="00526E36">
        <w:rPr>
          <w:rFonts w:ascii="Arial" w:hAnsi="Arial" w:cs="Arial"/>
          <w:sz w:val="20"/>
          <w:szCs w:val="20"/>
        </w:rPr>
        <w:t>obowiązującymi przepisami</w:t>
      </w:r>
      <w:r w:rsidR="00315F92" w:rsidRPr="00526E36">
        <w:rPr>
          <w:sz w:val="20"/>
          <w:szCs w:val="20"/>
        </w:rPr>
        <w:br/>
      </w:r>
      <w:r w:rsidR="00315F92" w:rsidRPr="00526E36">
        <w:rPr>
          <w:rFonts w:ascii="Arial" w:hAnsi="Arial" w:cs="Arial"/>
          <w:sz w:val="20"/>
          <w:szCs w:val="20"/>
        </w:rPr>
        <w:t>techniczno-budowlanymi</w:t>
      </w:r>
      <w:r w:rsidR="008B1F6C" w:rsidRPr="00526E36">
        <w:rPr>
          <w:rFonts w:ascii="Arial" w:hAnsi="Arial" w:cs="Arial"/>
          <w:sz w:val="20"/>
          <w:szCs w:val="20"/>
        </w:rPr>
        <w:t xml:space="preserve"> </w:t>
      </w:r>
      <w:r w:rsidR="00315F92" w:rsidRPr="00526E36">
        <w:rPr>
          <w:rFonts w:ascii="Arial" w:hAnsi="Arial" w:cs="Arial"/>
          <w:sz w:val="20"/>
          <w:szCs w:val="20"/>
        </w:rPr>
        <w:t>oraz aktualnymi zasadami wiedzy technicznej</w:t>
      </w:r>
      <w:r w:rsidR="008B1F6C" w:rsidRPr="00526E36">
        <w:rPr>
          <w:sz w:val="20"/>
          <w:szCs w:val="20"/>
        </w:rPr>
        <w:t xml:space="preserve"> </w:t>
      </w:r>
      <w:r w:rsidR="00315F92" w:rsidRPr="00526E36">
        <w:rPr>
          <w:rFonts w:ascii="Arial" w:hAnsi="Arial" w:cs="Arial"/>
          <w:sz w:val="20"/>
          <w:szCs w:val="20"/>
        </w:rPr>
        <w:t xml:space="preserve">i jest kompletny </w:t>
      </w:r>
      <w:r w:rsidR="008B1F6C" w:rsidRPr="00526E36">
        <w:rPr>
          <w:rFonts w:ascii="Arial" w:hAnsi="Arial" w:cs="Arial"/>
          <w:sz w:val="20"/>
          <w:szCs w:val="20"/>
        </w:rPr>
        <w:br/>
      </w:r>
      <w:r w:rsidR="00315F92" w:rsidRPr="00526E36">
        <w:rPr>
          <w:rFonts w:ascii="Arial" w:hAnsi="Arial" w:cs="Arial"/>
          <w:sz w:val="20"/>
          <w:szCs w:val="20"/>
        </w:rPr>
        <w:t>z punktu widzenia celu, któremu ma służyć</w:t>
      </w:r>
      <w:r w:rsidR="008B1F6C" w:rsidRPr="00526E36">
        <w:rPr>
          <w:rFonts w:ascii="Arial" w:hAnsi="Arial" w:cs="Arial"/>
        </w:rPr>
        <w:t>;</w:t>
      </w:r>
    </w:p>
    <w:p w14:paraId="555BFFC2" w14:textId="28DAE1D5" w:rsidR="00393EB3" w:rsidRPr="00526E36" w:rsidRDefault="00290EEC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 xml:space="preserve">przedłoży Zamawiającemu </w:t>
      </w:r>
      <w:r w:rsidR="004A7063" w:rsidRPr="00526E36">
        <w:rPr>
          <w:rFonts w:ascii="Arial" w:hAnsi="Arial" w:cs="Arial"/>
          <w:sz w:val="20"/>
          <w:szCs w:val="20"/>
        </w:rPr>
        <w:t>operat wodnoprawny;</w:t>
      </w:r>
    </w:p>
    <w:p w14:paraId="4EBDE654" w14:textId="68F7D8DD" w:rsidR="00877B9B" w:rsidRPr="00526E36" w:rsidRDefault="002A2449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>p</w:t>
      </w:r>
      <w:r w:rsidR="00877B9B" w:rsidRPr="00526E36">
        <w:rPr>
          <w:rFonts w:ascii="Arial" w:hAnsi="Arial" w:cs="Arial"/>
          <w:sz w:val="20"/>
          <w:szCs w:val="20"/>
        </w:rPr>
        <w:t>rzytwierdzenie</w:t>
      </w:r>
      <w:r w:rsidRPr="00526E36">
        <w:rPr>
          <w:rFonts w:ascii="Arial" w:hAnsi="Arial" w:cs="Arial"/>
          <w:sz w:val="20"/>
          <w:szCs w:val="20"/>
        </w:rPr>
        <w:t xml:space="preserve"> dostarczonego </w:t>
      </w:r>
      <w:r w:rsidR="007820BF" w:rsidRPr="00526E36">
        <w:rPr>
          <w:rFonts w:ascii="Arial" w:hAnsi="Arial" w:cs="Arial"/>
          <w:sz w:val="20"/>
          <w:szCs w:val="20"/>
        </w:rPr>
        <w:t xml:space="preserve">i skonsultowanego </w:t>
      </w:r>
      <w:r w:rsidRPr="00526E36">
        <w:rPr>
          <w:rFonts w:ascii="Arial" w:hAnsi="Arial" w:cs="Arial"/>
          <w:sz w:val="20"/>
          <w:szCs w:val="20"/>
        </w:rPr>
        <w:t>przez Zleceniodawcę materiału brendingowego ;</w:t>
      </w:r>
    </w:p>
    <w:p w14:paraId="4CA60048" w14:textId="4FCAA8DA" w:rsidR="00DB00E8" w:rsidRPr="00526E36" w:rsidRDefault="00DB00E8" w:rsidP="001222D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26E36">
        <w:rPr>
          <w:rFonts w:ascii="Arial" w:hAnsi="Arial" w:cs="Arial"/>
          <w:sz w:val="20"/>
          <w:szCs w:val="20"/>
        </w:rPr>
        <w:t>utrzymanie serwisowe i techniczne wzniesionych konstrukcji</w:t>
      </w:r>
      <w:r w:rsidR="00F96D9C" w:rsidRPr="00526E36">
        <w:rPr>
          <w:rFonts w:ascii="Arial" w:hAnsi="Arial" w:cs="Arial"/>
          <w:sz w:val="20"/>
          <w:szCs w:val="20"/>
        </w:rPr>
        <w:t xml:space="preserve"> </w:t>
      </w:r>
      <w:r w:rsidR="001A3DDC" w:rsidRPr="00526E36">
        <w:rPr>
          <w:rFonts w:ascii="Arial" w:hAnsi="Arial" w:cs="Arial"/>
          <w:sz w:val="20"/>
          <w:szCs w:val="20"/>
        </w:rPr>
        <w:t>na</w:t>
      </w:r>
      <w:r w:rsidR="00F96D9C" w:rsidRPr="00526E36">
        <w:rPr>
          <w:rFonts w:ascii="Arial" w:hAnsi="Arial" w:cs="Arial"/>
          <w:sz w:val="20"/>
          <w:szCs w:val="20"/>
        </w:rPr>
        <w:t xml:space="preserve"> czas trwania IE 2023</w:t>
      </w:r>
      <w:r w:rsidR="001A3DDC" w:rsidRPr="00526E36">
        <w:rPr>
          <w:rFonts w:ascii="Arial" w:hAnsi="Arial" w:cs="Arial"/>
          <w:sz w:val="20"/>
          <w:szCs w:val="20"/>
        </w:rPr>
        <w:t xml:space="preserve"> zgodnie z Harmonogramem pkt.</w:t>
      </w:r>
      <w:r w:rsidR="00104FBA" w:rsidRPr="00526E36">
        <w:rPr>
          <w:rFonts w:ascii="Arial" w:hAnsi="Arial" w:cs="Arial"/>
          <w:sz w:val="20"/>
          <w:szCs w:val="20"/>
        </w:rPr>
        <w:t>6</w:t>
      </w:r>
      <w:r w:rsidRPr="00526E36">
        <w:rPr>
          <w:rFonts w:ascii="Arial" w:hAnsi="Arial" w:cs="Arial"/>
          <w:sz w:val="20"/>
          <w:szCs w:val="20"/>
        </w:rPr>
        <w:t>;</w:t>
      </w:r>
    </w:p>
    <w:p w14:paraId="4F8B1CE3" w14:textId="608B67E3" w:rsidR="005A16CD" w:rsidRPr="005A16CD" w:rsidRDefault="005A16CD" w:rsidP="00CA59FF">
      <w:p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</w:rPr>
        <w:t>Celem przedmiotu zamówienia jest wybór Wykonawcy, który:</w:t>
      </w:r>
    </w:p>
    <w:p w14:paraId="26E010E6" w14:textId="403DCDA8" w:rsidR="005A16CD" w:rsidRPr="005A16CD" w:rsidRDefault="005A16CD" w:rsidP="005A16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  <w:u w:val="single"/>
        </w:rPr>
        <w:t xml:space="preserve">wykona prace </w:t>
      </w:r>
      <w:r w:rsidRPr="005A16CD">
        <w:rPr>
          <w:rFonts w:ascii="Arial" w:hAnsi="Arial" w:cs="Arial"/>
          <w:sz w:val="20"/>
          <w:szCs w:val="20"/>
        </w:rPr>
        <w:t>polegając</w:t>
      </w:r>
      <w:r w:rsidR="00AF5DEC">
        <w:rPr>
          <w:rFonts w:ascii="Arial" w:hAnsi="Arial" w:cs="Arial"/>
          <w:sz w:val="20"/>
          <w:szCs w:val="20"/>
        </w:rPr>
        <w:t>e</w:t>
      </w:r>
      <w:r w:rsidRPr="005A16CD">
        <w:rPr>
          <w:rFonts w:ascii="Arial" w:hAnsi="Arial" w:cs="Arial"/>
          <w:sz w:val="20"/>
          <w:szCs w:val="20"/>
        </w:rPr>
        <w:t xml:space="preserve"> na montażu i </w:t>
      </w:r>
      <w:r w:rsidR="001441CA">
        <w:rPr>
          <w:rFonts w:ascii="Arial" w:hAnsi="Arial" w:cs="Arial"/>
          <w:sz w:val="20"/>
          <w:szCs w:val="20"/>
        </w:rPr>
        <w:t xml:space="preserve">posadowieniu </w:t>
      </w:r>
      <w:r w:rsidR="00FB3F1C">
        <w:rPr>
          <w:rFonts w:ascii="Arial" w:hAnsi="Arial" w:cs="Arial"/>
          <w:sz w:val="20"/>
          <w:szCs w:val="20"/>
        </w:rPr>
        <w:t>dwóch (2szt.) wież</w:t>
      </w:r>
      <w:r w:rsidRPr="005A16CD">
        <w:rPr>
          <w:rFonts w:ascii="Arial" w:hAnsi="Arial" w:cs="Arial"/>
          <w:sz w:val="20"/>
          <w:szCs w:val="20"/>
        </w:rPr>
        <w:t xml:space="preserve"> pływających</w:t>
      </w:r>
      <w:r w:rsidR="00FB3F1C">
        <w:rPr>
          <w:rFonts w:ascii="Arial" w:hAnsi="Arial" w:cs="Arial"/>
          <w:sz w:val="20"/>
          <w:szCs w:val="20"/>
        </w:rPr>
        <w:t xml:space="preserve"> </w:t>
      </w:r>
      <w:r w:rsidRPr="005A16CD">
        <w:rPr>
          <w:rFonts w:ascii="Arial" w:hAnsi="Arial" w:cs="Arial"/>
          <w:sz w:val="20"/>
          <w:szCs w:val="20"/>
        </w:rPr>
        <w:t>– zgodnie ze specyfikacją opisaną w OPZ</w:t>
      </w:r>
      <w:r w:rsidR="006415A6">
        <w:rPr>
          <w:rFonts w:ascii="Arial" w:hAnsi="Arial" w:cs="Arial"/>
          <w:sz w:val="20"/>
          <w:szCs w:val="20"/>
        </w:rPr>
        <w:t xml:space="preserve"> pkt. </w:t>
      </w:r>
      <w:r w:rsidR="00AF5DEC">
        <w:rPr>
          <w:rFonts w:ascii="Arial" w:hAnsi="Arial" w:cs="Arial"/>
          <w:sz w:val="20"/>
          <w:szCs w:val="20"/>
        </w:rPr>
        <w:t xml:space="preserve">8 i </w:t>
      </w:r>
      <w:r w:rsidR="003B6E51">
        <w:rPr>
          <w:rFonts w:ascii="Arial" w:hAnsi="Arial" w:cs="Arial"/>
          <w:sz w:val="20"/>
          <w:szCs w:val="20"/>
        </w:rPr>
        <w:t>pkt.9</w:t>
      </w:r>
    </w:p>
    <w:p w14:paraId="7CF518A0" w14:textId="77777777" w:rsidR="005A16CD" w:rsidRPr="005A16CD" w:rsidRDefault="005A16CD" w:rsidP="005A16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16CD">
        <w:rPr>
          <w:rFonts w:ascii="Arial" w:hAnsi="Arial" w:cs="Arial"/>
          <w:sz w:val="20"/>
          <w:szCs w:val="20"/>
          <w:u w:val="single"/>
        </w:rPr>
        <w:t>zapewni utrzymanie serwisowe i techniczne (2 osób)</w:t>
      </w:r>
      <w:r w:rsidRPr="005A16CD">
        <w:rPr>
          <w:rFonts w:ascii="Arial" w:hAnsi="Arial" w:cs="Arial"/>
          <w:sz w:val="20"/>
          <w:szCs w:val="20"/>
        </w:rPr>
        <w:t xml:space="preserve"> na czas trwania imprezy</w:t>
      </w:r>
      <w:r w:rsidRPr="005A16CD">
        <w:rPr>
          <w:rFonts w:ascii="Arial" w:hAnsi="Arial" w:cs="Arial"/>
          <w:color w:val="FF0000"/>
          <w:sz w:val="20"/>
          <w:szCs w:val="20"/>
        </w:rPr>
        <w:t>.</w:t>
      </w:r>
    </w:p>
    <w:p w14:paraId="3D1C668A" w14:textId="77777777" w:rsidR="00FD3F36" w:rsidRPr="00380065" w:rsidRDefault="00FD3F36" w:rsidP="00A95E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0A991" w14:textId="32D96C15" w:rsidR="00A95E7E" w:rsidRPr="005B4F57" w:rsidRDefault="005B4F57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A95E7E" w:rsidRPr="005B4F57">
        <w:rPr>
          <w:rFonts w:ascii="Arial" w:hAnsi="Arial" w:cs="Arial"/>
          <w:b/>
          <w:bCs/>
          <w:sz w:val="20"/>
          <w:szCs w:val="20"/>
        </w:rPr>
        <w:t>Termin realizacji przedmiotu zamówienia: od dnia podpisania umowy do dnia 05.07.2023 r.</w:t>
      </w:r>
    </w:p>
    <w:p w14:paraId="53C5CF8E" w14:textId="77777777" w:rsidR="00A95E7E" w:rsidRPr="005B4F57" w:rsidRDefault="00A95E7E" w:rsidP="005B4F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F57">
        <w:rPr>
          <w:rFonts w:ascii="Arial" w:hAnsi="Arial" w:cs="Arial"/>
          <w:sz w:val="20"/>
          <w:szCs w:val="20"/>
        </w:rPr>
        <w:t xml:space="preserve">Termin realizacji poszczególnych etapów zamówienia określa Harmonogram w pkt 7 poniżej. Pozostałe szczegóły dotyczące terminu i warunków realizacji przedmiotu zamówienia znajdują się we wzorze Umowy, stanowiącym </w:t>
      </w:r>
      <w:r w:rsidRPr="005B4F57">
        <w:rPr>
          <w:rFonts w:ascii="Arial" w:hAnsi="Arial" w:cs="Arial"/>
          <w:b/>
          <w:bCs/>
          <w:sz w:val="20"/>
          <w:szCs w:val="20"/>
        </w:rPr>
        <w:t>Załącznik nr 2 do Zaproszenia</w:t>
      </w:r>
    </w:p>
    <w:p w14:paraId="444E3106" w14:textId="77777777" w:rsidR="005A16CD" w:rsidRPr="00380065" w:rsidRDefault="005A16CD" w:rsidP="005A16C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25CFF3A" w14:textId="681D070E" w:rsidR="00DE40E0" w:rsidRPr="005B4F57" w:rsidRDefault="005B4F57" w:rsidP="005B4F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="00DE40E0" w:rsidRPr="005B4F57">
        <w:rPr>
          <w:rFonts w:ascii="Arial" w:hAnsi="Arial" w:cs="Arial"/>
          <w:b/>
          <w:bCs/>
          <w:sz w:val="20"/>
          <w:szCs w:val="20"/>
        </w:rPr>
        <w:t xml:space="preserve">Lokalizacja (miejsce posadowienia ): </w:t>
      </w:r>
    </w:p>
    <w:p w14:paraId="5E782CA8" w14:textId="6E3350E1" w:rsidR="00380065" w:rsidRPr="00380065" w:rsidRDefault="00380065" w:rsidP="005B4F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0065">
        <w:rPr>
          <w:rFonts w:ascii="Arial" w:hAnsi="Arial" w:cs="Arial"/>
          <w:sz w:val="20"/>
          <w:szCs w:val="20"/>
        </w:rPr>
        <w:t>Obszar na którym planowana jest przedmiotowa inwestycja, zlokalizowana 12 km na zachód od centrum Krakowa, na terenie gminy Liszki. Teren pod zabudowę znajduje się na działkach nr 113/10, 113/1, 114/1, 113/4, 123/2, 125/2, 1937/52 na terenie Zalewu Kryspinów, Budzyń 135, 32-060 Cholerzyn</w:t>
      </w:r>
      <w:r w:rsidR="00A966B2">
        <w:rPr>
          <w:rFonts w:ascii="Arial" w:hAnsi="Arial" w:cs="Arial"/>
          <w:sz w:val="20"/>
          <w:szCs w:val="20"/>
        </w:rPr>
        <w:t>.</w:t>
      </w:r>
    </w:p>
    <w:p w14:paraId="43560C50" w14:textId="41B2B13D" w:rsidR="00380065" w:rsidRPr="00380065" w:rsidRDefault="00380065" w:rsidP="005B4F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0065">
        <w:rPr>
          <w:rFonts w:ascii="Arial" w:hAnsi="Arial" w:cs="Arial"/>
          <w:sz w:val="20"/>
          <w:szCs w:val="20"/>
        </w:rPr>
        <w:t xml:space="preserve">Na terenie znajduje się zbiornik wodny oraz otaczający go teren częściowo zalesiony, z wyznaczonymi drogami wewnętrznymi, kilkoma budkami gastronomicznymi oraz parkingiem zewnętrznym. Działka uzbrojona jest w infrastrukturę techniczną: wodociągową, kanalizacji sanitarnej, p.poż., elektryczną i oświetleniową. Obszar charakteryzuje zróżnicowane ukształtowanie terenu o gruncie: piaszczystym. </w:t>
      </w:r>
    </w:p>
    <w:p w14:paraId="22FF4C5B" w14:textId="402BE8DA" w:rsidR="007135A4" w:rsidRPr="005B4F57" w:rsidRDefault="005B4F57" w:rsidP="005B4F5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 w:rsidR="007135A4" w:rsidRPr="005B4F57">
        <w:rPr>
          <w:rFonts w:ascii="Arial" w:hAnsi="Arial" w:cs="Arial"/>
          <w:b/>
          <w:bCs/>
          <w:sz w:val="20"/>
          <w:szCs w:val="20"/>
        </w:rPr>
        <w:t>Szczegółowy zakres przedmiotu zamówienia.</w:t>
      </w:r>
    </w:p>
    <w:p w14:paraId="3721000F" w14:textId="77777777" w:rsidR="007135A4" w:rsidRDefault="007135A4" w:rsidP="007135A4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C4938">
        <w:rPr>
          <w:rFonts w:ascii="Arial" w:hAnsi="Arial" w:cs="Arial"/>
          <w:b/>
          <w:bCs/>
          <w:sz w:val="20"/>
          <w:szCs w:val="20"/>
        </w:rPr>
        <w:t>W ramach przedmiotu zamówienia Wykonawca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80C1C1A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Dostarczy wszystkie materiały, urządzenia i wyposażenie niezbędne do wykonania przedmiotu zamówienia;</w:t>
      </w:r>
    </w:p>
    <w:p w14:paraId="539EC8BE" w14:textId="3138298B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lastRenderedPageBreak/>
        <w:t xml:space="preserve">Wykona prace polegające na posadowieniu </w:t>
      </w:r>
      <w:r w:rsidR="0083087F">
        <w:rPr>
          <w:rFonts w:ascii="Arial" w:hAnsi="Arial" w:cs="Arial"/>
          <w:sz w:val="20"/>
          <w:szCs w:val="20"/>
        </w:rPr>
        <w:t>wież pływających</w:t>
      </w:r>
      <w:r w:rsidRPr="00EE5593">
        <w:rPr>
          <w:rFonts w:ascii="Arial" w:hAnsi="Arial" w:cs="Arial"/>
          <w:sz w:val="20"/>
          <w:szCs w:val="20"/>
        </w:rPr>
        <w:t>, w uzgodnionych miejscach, zgodnie z mapą lokalizacji;</w:t>
      </w:r>
    </w:p>
    <w:p w14:paraId="0D87FCD0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Sporządzi protokół przekazania do eksploatacji podpisany przez strony;</w:t>
      </w:r>
    </w:p>
    <w:p w14:paraId="34FA7E98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Oświadczy o wykonaniu konstrukcji zgodnie z najnowszą wiedzą techniczną;</w:t>
      </w:r>
    </w:p>
    <w:p w14:paraId="08D76E8E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Wykonana (jeśli jest to wymagane) tymczasowe drogi dojazdowe placów itp. niezbędnych do montażu i demontażu pontonów wodnych z trapami, o nośności drogi odpowiedniej dla rodzaju zastosowanego sprzętu;</w:t>
      </w:r>
    </w:p>
    <w:p w14:paraId="4BB8EF30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Zapewni utrzymanie serwisowe i techniczne posadowionych pontonów wodnych z trapami na czas trwania IE2023;</w:t>
      </w:r>
    </w:p>
    <w:p w14:paraId="10BCE7B8" w14:textId="77777777" w:rsidR="007135A4" w:rsidRPr="00EE5593" w:rsidRDefault="007135A4" w:rsidP="00EE5593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E5593">
        <w:rPr>
          <w:rFonts w:ascii="Arial" w:hAnsi="Arial" w:cs="Arial"/>
          <w:sz w:val="20"/>
          <w:szCs w:val="20"/>
        </w:rPr>
        <w:t>Zdemontuje wzniesione konstrukcje wraz z przywróceniem terenu do stanu pierwotnego.</w:t>
      </w:r>
    </w:p>
    <w:p w14:paraId="3A124B2C" w14:textId="77777777" w:rsidR="007135A4" w:rsidRDefault="007135A4" w:rsidP="007135A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ADA9BD7" w14:textId="670F62D3" w:rsidR="007135A4" w:rsidRDefault="00EE5593" w:rsidP="007135A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135A4">
        <w:rPr>
          <w:rFonts w:ascii="Arial" w:hAnsi="Arial" w:cs="Arial"/>
          <w:b/>
          <w:bCs/>
          <w:sz w:val="20"/>
          <w:szCs w:val="20"/>
        </w:rPr>
        <w:t>.</w:t>
      </w:r>
      <w:r w:rsidR="007135A4" w:rsidRPr="00526D3E">
        <w:rPr>
          <w:rFonts w:ascii="Arial" w:hAnsi="Arial" w:cs="Arial"/>
          <w:b/>
          <w:bCs/>
          <w:sz w:val="20"/>
          <w:szCs w:val="20"/>
        </w:rPr>
        <w:t>Przewidywany zakres prac:</w:t>
      </w:r>
    </w:p>
    <w:p w14:paraId="5F998489" w14:textId="3CD69BAA" w:rsidR="007135A4" w:rsidRDefault="007135A4" w:rsidP="007135A4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Potencjalny Wykonawca powinien uwzględnić wszystkie niezbędne prace w zakresie </w:t>
      </w:r>
      <w:r w:rsidR="00197F2B">
        <w:rPr>
          <w:rFonts w:ascii="Arial" w:hAnsi="Arial" w:cs="Arial"/>
          <w:sz w:val="20"/>
          <w:szCs w:val="20"/>
        </w:rPr>
        <w:t xml:space="preserve">realizacji przedmiotu zamówienia </w:t>
      </w:r>
      <w:r>
        <w:rPr>
          <w:rFonts w:ascii="Arial" w:hAnsi="Arial" w:cs="Arial"/>
          <w:sz w:val="20"/>
          <w:szCs w:val="20"/>
        </w:rPr>
        <w:t>m.in.:</w:t>
      </w:r>
    </w:p>
    <w:p w14:paraId="1F7E584F" w14:textId="77777777" w:rsidR="007135A4" w:rsidRPr="00FC4938" w:rsidRDefault="007135A4" w:rsidP="007135A4">
      <w:pPr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0E8EB0" w14:textId="77777777" w:rsidR="007135A4" w:rsidRPr="004E063F" w:rsidRDefault="007135A4" w:rsidP="007135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63F">
        <w:rPr>
          <w:rFonts w:ascii="Arial" w:hAnsi="Arial" w:cs="Arial"/>
          <w:b/>
          <w:bCs/>
          <w:sz w:val="20"/>
          <w:szCs w:val="20"/>
        </w:rPr>
        <w:t xml:space="preserve">Prace przygotowawcze: </w:t>
      </w:r>
    </w:p>
    <w:p w14:paraId="4284D46C" w14:textId="2176E9DD" w:rsidR="007135A4" w:rsidRPr="00B46FC5" w:rsidRDefault="005072A2" w:rsidP="007135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135A4" w:rsidRPr="00B46FC5">
        <w:rPr>
          <w:rFonts w:ascii="Arial" w:hAnsi="Arial" w:cs="Arial"/>
          <w:sz w:val="20"/>
          <w:szCs w:val="20"/>
        </w:rPr>
        <w:t xml:space="preserve">yznaczenie położenia </w:t>
      </w:r>
      <w:r w:rsidR="00F8761B">
        <w:rPr>
          <w:rFonts w:ascii="Arial" w:hAnsi="Arial" w:cs="Arial"/>
          <w:sz w:val="20"/>
          <w:szCs w:val="20"/>
        </w:rPr>
        <w:t xml:space="preserve">dwóch (2 szt.) </w:t>
      </w:r>
      <w:r w:rsidR="00A90BB4">
        <w:rPr>
          <w:rFonts w:ascii="Arial" w:hAnsi="Arial" w:cs="Arial"/>
          <w:sz w:val="20"/>
          <w:szCs w:val="20"/>
        </w:rPr>
        <w:t>wież</w:t>
      </w:r>
      <w:r w:rsidR="007135A4">
        <w:rPr>
          <w:rFonts w:ascii="Arial" w:hAnsi="Arial" w:cs="Arial"/>
          <w:sz w:val="20"/>
          <w:szCs w:val="20"/>
        </w:rPr>
        <w:t xml:space="preserve"> pływających </w:t>
      </w:r>
      <w:r w:rsidR="00A90BB4">
        <w:rPr>
          <w:rFonts w:ascii="Arial" w:hAnsi="Arial" w:cs="Arial"/>
          <w:sz w:val="20"/>
          <w:szCs w:val="20"/>
        </w:rPr>
        <w:t xml:space="preserve">z </w:t>
      </w:r>
      <w:r w:rsidR="00F8761B">
        <w:rPr>
          <w:rFonts w:ascii="Arial" w:hAnsi="Arial" w:cs="Arial"/>
          <w:sz w:val="20"/>
          <w:szCs w:val="20"/>
        </w:rPr>
        <w:t>lokowanym na niej obszarem dla TV</w:t>
      </w:r>
      <w:r w:rsidR="007135A4" w:rsidRPr="00B46FC5">
        <w:rPr>
          <w:rFonts w:ascii="Arial" w:hAnsi="Arial" w:cs="Arial"/>
          <w:sz w:val="20"/>
          <w:szCs w:val="20"/>
        </w:rPr>
        <w:t>,</w:t>
      </w:r>
    </w:p>
    <w:p w14:paraId="7CD60EF1" w14:textId="2FEEE03C" w:rsidR="007135A4" w:rsidRPr="00B46FC5" w:rsidRDefault="005072A2" w:rsidP="007135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135A4" w:rsidRPr="00B46FC5">
        <w:rPr>
          <w:rFonts w:ascii="Arial" w:hAnsi="Arial" w:cs="Arial"/>
          <w:sz w:val="20"/>
          <w:szCs w:val="20"/>
        </w:rPr>
        <w:t xml:space="preserve">abezpieczenie terenu robót, montażu: należy zabezpieczyć poprzez oznakowanie </w:t>
      </w:r>
      <w:r w:rsidR="007135A4">
        <w:rPr>
          <w:rFonts w:ascii="Arial" w:hAnsi="Arial" w:cs="Arial"/>
          <w:sz w:val="20"/>
          <w:szCs w:val="20"/>
        </w:rPr>
        <w:br/>
      </w:r>
      <w:r w:rsidR="007135A4" w:rsidRPr="00B46FC5">
        <w:rPr>
          <w:rFonts w:ascii="Arial" w:hAnsi="Arial" w:cs="Arial"/>
          <w:sz w:val="20"/>
          <w:szCs w:val="20"/>
        </w:rPr>
        <w:t xml:space="preserve">i odpowiednie wygrodzenie miejsca prowadzonych prac. </w:t>
      </w:r>
    </w:p>
    <w:p w14:paraId="46992F22" w14:textId="77777777" w:rsidR="007135A4" w:rsidRDefault="007135A4" w:rsidP="007135A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DB209E8" w14:textId="77777777" w:rsidR="007135A4" w:rsidRPr="004E063F" w:rsidRDefault="007135A4" w:rsidP="007135A4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E063F">
        <w:rPr>
          <w:rFonts w:ascii="Arial" w:hAnsi="Arial" w:cs="Arial"/>
          <w:b/>
          <w:bCs/>
          <w:sz w:val="20"/>
          <w:szCs w:val="20"/>
        </w:rPr>
        <w:t>Wykonanie prac montażowych na podstawie harmonogramu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6F5706A" w14:textId="77777777" w:rsidR="00860E71" w:rsidRPr="00860E71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</w:t>
      </w:r>
      <w:r w:rsidR="002615C4" w:rsidRPr="00860E71">
        <w:rPr>
          <w:rFonts w:ascii="Arial" w:hAnsi="Arial" w:cs="Arial"/>
          <w:sz w:val="20"/>
          <w:szCs w:val="20"/>
        </w:rPr>
        <w:t xml:space="preserve">prac </w:t>
      </w:r>
      <w:r w:rsidRPr="00860E71">
        <w:rPr>
          <w:rFonts w:ascii="Arial" w:hAnsi="Arial" w:cs="Arial"/>
          <w:sz w:val="20"/>
          <w:szCs w:val="20"/>
        </w:rPr>
        <w:t xml:space="preserve">odpowiedzialny </w:t>
      </w:r>
      <w:r w:rsidR="00860E71" w:rsidRPr="00860E71">
        <w:rPr>
          <w:rFonts w:ascii="Arial" w:hAnsi="Arial" w:cs="Arial"/>
          <w:sz w:val="20"/>
          <w:szCs w:val="20"/>
        </w:rPr>
        <w:t xml:space="preserve">jest </w:t>
      </w:r>
      <w:r w:rsidRPr="00860E71">
        <w:rPr>
          <w:rFonts w:ascii="Arial" w:hAnsi="Arial" w:cs="Arial"/>
          <w:sz w:val="20"/>
          <w:szCs w:val="20"/>
        </w:rPr>
        <w:t xml:space="preserve">za jakość wykonywanych </w:t>
      </w:r>
      <w:r w:rsidR="00860E71" w:rsidRPr="00860E71">
        <w:rPr>
          <w:rFonts w:ascii="Arial" w:hAnsi="Arial" w:cs="Arial"/>
          <w:sz w:val="20"/>
          <w:szCs w:val="20"/>
        </w:rPr>
        <w:t xml:space="preserve">prac montażowych </w:t>
      </w:r>
      <w:r w:rsidRPr="00860E71">
        <w:rPr>
          <w:rFonts w:ascii="Arial" w:hAnsi="Arial" w:cs="Arial"/>
          <w:sz w:val="20"/>
          <w:szCs w:val="20"/>
        </w:rPr>
        <w:t>oraz zgodność wykonania z dokumentacją projektową, obowiązującymi normami</w:t>
      </w:r>
      <w:r w:rsidR="00860E71">
        <w:rPr>
          <w:rFonts w:ascii="Arial" w:hAnsi="Arial" w:cs="Arial"/>
          <w:sz w:val="20"/>
          <w:szCs w:val="20"/>
        </w:rPr>
        <w:t>.</w:t>
      </w:r>
    </w:p>
    <w:p w14:paraId="0B3C5C73" w14:textId="77777777" w:rsidR="00C77B76" w:rsidRPr="00C77B76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robót dokona wszelkich sprawdzeń, pomiarów wykonanych robót wymagane przepisami prawa. </w:t>
      </w:r>
    </w:p>
    <w:p w14:paraId="6C52DC88" w14:textId="2B5C33CF" w:rsidR="007135A4" w:rsidRPr="00860E71" w:rsidRDefault="007135A4" w:rsidP="001732E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0E71">
        <w:rPr>
          <w:rFonts w:ascii="Arial" w:hAnsi="Arial" w:cs="Arial"/>
          <w:sz w:val="20"/>
          <w:szCs w:val="20"/>
        </w:rPr>
        <w:t xml:space="preserve">Wykonawca </w:t>
      </w:r>
      <w:r w:rsidR="002615C4" w:rsidRPr="00860E71">
        <w:rPr>
          <w:rFonts w:ascii="Arial" w:hAnsi="Arial" w:cs="Arial"/>
          <w:sz w:val="20"/>
          <w:szCs w:val="20"/>
        </w:rPr>
        <w:t>prac</w:t>
      </w:r>
      <w:r w:rsidRPr="00860E71">
        <w:rPr>
          <w:rFonts w:ascii="Arial" w:hAnsi="Arial" w:cs="Arial"/>
          <w:sz w:val="20"/>
          <w:szCs w:val="20"/>
        </w:rPr>
        <w:t xml:space="preserve"> jest zobowiązany dla wszystkich zastosowanych materiałów i urządzeń przedstawić aktualne atesty, dopuszczenia do stosowania, certyfikaty lub deklaracje zgodności. Szczegóły dotyczące odbioru robót zostaną określone w umowie.</w:t>
      </w:r>
    </w:p>
    <w:p w14:paraId="41E33A34" w14:textId="77777777" w:rsidR="007135A4" w:rsidRPr="001B7D85" w:rsidRDefault="007135A4" w:rsidP="007135A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Wykonawca ma obowiązek zorganizować i przeprowadzić roboty w sposób bezpieczny, nie stwarzający zagrożenia dla osób przebywających na terenie inwestycji.</w:t>
      </w:r>
    </w:p>
    <w:p w14:paraId="453CACD7" w14:textId="77777777" w:rsidR="007135A4" w:rsidRPr="001B7D85" w:rsidRDefault="007135A4" w:rsidP="007135A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7D85">
        <w:rPr>
          <w:rFonts w:ascii="Arial" w:hAnsi="Arial" w:cs="Arial"/>
          <w:sz w:val="20"/>
          <w:szCs w:val="20"/>
        </w:rPr>
        <w:t>Z czynności odbioru będzie spisany protokół zawierający wszelkie ustalenia dokonane w toku odbioru, jak też terminy wyznaczone na usunięcie stwierdzonych przy odbiorze wad</w:t>
      </w:r>
      <w:r>
        <w:rPr>
          <w:rFonts w:ascii="Arial" w:hAnsi="Arial" w:cs="Arial"/>
          <w:sz w:val="20"/>
          <w:szCs w:val="20"/>
        </w:rPr>
        <w:t xml:space="preserve">. </w:t>
      </w:r>
      <w:r w:rsidRPr="001B7D85">
        <w:rPr>
          <w:rFonts w:ascii="Arial" w:hAnsi="Arial" w:cs="Arial"/>
          <w:sz w:val="20"/>
          <w:szCs w:val="20"/>
        </w:rPr>
        <w:t>Odbiór prac montażowych zgodnie z projektem technicznym i harmonogramem prac.</w:t>
      </w:r>
    </w:p>
    <w:p w14:paraId="43BF86AD" w14:textId="77777777" w:rsidR="007135A4" w:rsidRPr="001B7D85" w:rsidRDefault="007135A4" w:rsidP="007135A4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9E7B22" w14:textId="77777777" w:rsidR="007135A4" w:rsidRPr="00B70C59" w:rsidRDefault="007135A4" w:rsidP="007135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70C59">
        <w:rPr>
          <w:rFonts w:ascii="Arial" w:hAnsi="Arial" w:cs="Arial"/>
          <w:b/>
          <w:bCs/>
          <w:sz w:val="20"/>
          <w:szCs w:val="20"/>
        </w:rPr>
        <w:t xml:space="preserve">Prace demontażowe, przywrócenie terenu do stanu pierwotnego: </w:t>
      </w:r>
    </w:p>
    <w:p w14:paraId="4BE68A7D" w14:textId="77777777" w:rsidR="007135A4" w:rsidRDefault="007135A4" w:rsidP="007135A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3137">
        <w:rPr>
          <w:rFonts w:ascii="Arial" w:hAnsi="Arial" w:cs="Arial"/>
          <w:sz w:val="20"/>
          <w:szCs w:val="20"/>
        </w:rPr>
        <w:t xml:space="preserve">Po stronie Wykonawcy jest zapewnienie odpowiedniego nadzoru przy pracach demontażowych </w:t>
      </w:r>
      <w:r>
        <w:rPr>
          <w:rFonts w:ascii="Arial" w:hAnsi="Arial" w:cs="Arial"/>
          <w:sz w:val="20"/>
          <w:szCs w:val="20"/>
        </w:rPr>
        <w:t>obejmujących przedmiot zamówienia</w:t>
      </w:r>
      <w:r w:rsidRPr="001A3137">
        <w:rPr>
          <w:rFonts w:ascii="Arial" w:hAnsi="Arial" w:cs="Arial"/>
          <w:sz w:val="20"/>
          <w:szCs w:val="20"/>
        </w:rPr>
        <w:t>.</w:t>
      </w:r>
    </w:p>
    <w:p w14:paraId="665BADA8" w14:textId="39CD25E9" w:rsidR="007135A4" w:rsidRPr="001A3137" w:rsidRDefault="00EE5FE7" w:rsidP="007135A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Demontaż </w:t>
      </w:r>
      <w:r w:rsidR="007135A4">
        <w:rPr>
          <w:rFonts w:ascii="Arial" w:hAnsi="Arial" w:cs="Arial"/>
          <w:sz w:val="20"/>
          <w:szCs w:val="20"/>
        </w:rPr>
        <w:t>Przywrócenie terenu do stanu pierwotnego.</w:t>
      </w:r>
    </w:p>
    <w:p w14:paraId="27A5975F" w14:textId="421B7AA6" w:rsidR="00DE40E0" w:rsidRPr="00F558B6" w:rsidRDefault="00F558B6" w:rsidP="00F558B6">
      <w:pPr>
        <w:jc w:val="both"/>
        <w:rPr>
          <w:rFonts w:ascii="Arial" w:hAnsi="Arial" w:cs="Arial"/>
          <w:sz w:val="20"/>
          <w:szCs w:val="20"/>
        </w:rPr>
      </w:pPr>
      <w:r w:rsidRPr="00F558B6">
        <w:rPr>
          <w:rFonts w:ascii="Arial" w:hAnsi="Arial" w:cs="Arial"/>
          <w:b/>
          <w:bCs/>
          <w:sz w:val="20"/>
          <w:szCs w:val="20"/>
        </w:rPr>
        <w:t>6.</w:t>
      </w:r>
      <w:r w:rsidR="00DE40E0" w:rsidRPr="00F558B6">
        <w:rPr>
          <w:rFonts w:ascii="Arial" w:hAnsi="Arial" w:cs="Arial"/>
          <w:b/>
          <w:bCs/>
          <w:sz w:val="20"/>
          <w:szCs w:val="20"/>
        </w:rPr>
        <w:t>Harmonogram realizacji: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820"/>
        <w:gridCol w:w="4110"/>
      </w:tblGrid>
      <w:tr w:rsidR="00327B2D" w:rsidRPr="00F558B6" w14:paraId="6EFA3BFC" w14:textId="77777777" w:rsidTr="00F558B6">
        <w:tc>
          <w:tcPr>
            <w:tcW w:w="4820" w:type="dxa"/>
          </w:tcPr>
          <w:p w14:paraId="0BBF08AD" w14:textId="55A1BB8C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Zatwierdzenie harmonogramu dostawy/odbioru i montażu/demontażu oraz wykazem osób uprawnionych i przeszkolonych</w:t>
            </w:r>
          </w:p>
        </w:tc>
        <w:tc>
          <w:tcPr>
            <w:tcW w:w="4110" w:type="dxa"/>
          </w:tcPr>
          <w:p w14:paraId="3ABC9057" w14:textId="2F639618" w:rsidR="00327B2D" w:rsidRPr="00F558B6" w:rsidRDefault="00EC4510" w:rsidP="006022B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7B2D" w:rsidRPr="00F558B6">
              <w:rPr>
                <w:rFonts w:ascii="Arial" w:hAnsi="Arial" w:cs="Arial"/>
                <w:sz w:val="20"/>
                <w:szCs w:val="20"/>
              </w:rPr>
              <w:t>0 dni przed montażem</w:t>
            </w:r>
          </w:p>
        </w:tc>
      </w:tr>
      <w:tr w:rsidR="00327B2D" w:rsidRPr="00F558B6" w14:paraId="303303F2" w14:textId="77777777" w:rsidTr="00F558B6">
        <w:tc>
          <w:tcPr>
            <w:tcW w:w="4820" w:type="dxa"/>
          </w:tcPr>
          <w:p w14:paraId="10DC1F59" w14:textId="3466067E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Gotowość do użytkowania</w:t>
            </w:r>
          </w:p>
        </w:tc>
        <w:tc>
          <w:tcPr>
            <w:tcW w:w="4110" w:type="dxa"/>
          </w:tcPr>
          <w:p w14:paraId="67AB42EA" w14:textId="72524679" w:rsidR="00327B2D" w:rsidRPr="00F558B6" w:rsidRDefault="00877B9B" w:rsidP="00F736A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1</w:t>
            </w:r>
            <w:r w:rsidR="00FB1968" w:rsidRPr="00F558B6">
              <w:rPr>
                <w:rFonts w:ascii="Arial" w:hAnsi="Arial" w:cs="Arial"/>
                <w:sz w:val="20"/>
                <w:szCs w:val="20"/>
              </w:rPr>
              <w:t>0</w:t>
            </w:r>
            <w:r w:rsidR="00327B2D" w:rsidRPr="00F558B6">
              <w:rPr>
                <w:rFonts w:ascii="Arial" w:hAnsi="Arial" w:cs="Arial"/>
                <w:sz w:val="20"/>
                <w:szCs w:val="20"/>
              </w:rPr>
              <w:t>.0</w:t>
            </w:r>
            <w:r w:rsidR="00FB1968" w:rsidRPr="00F558B6">
              <w:rPr>
                <w:rFonts w:ascii="Arial" w:hAnsi="Arial" w:cs="Arial"/>
                <w:sz w:val="20"/>
                <w:szCs w:val="20"/>
              </w:rPr>
              <w:t>6</w:t>
            </w:r>
            <w:r w:rsidR="00327B2D" w:rsidRPr="00F558B6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327B2D" w:rsidRPr="00F558B6" w14:paraId="2D863FFD" w14:textId="77777777" w:rsidTr="00F558B6">
        <w:tc>
          <w:tcPr>
            <w:tcW w:w="4820" w:type="dxa"/>
          </w:tcPr>
          <w:p w14:paraId="302B14D6" w14:textId="6823A267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Protokół montażowy wraz z poświadczeniem </w:t>
            </w:r>
            <w:r w:rsidR="007820BF" w:rsidRPr="00F558B6">
              <w:rPr>
                <w:rFonts w:ascii="Arial" w:hAnsi="Arial" w:cs="Arial"/>
                <w:sz w:val="20"/>
                <w:szCs w:val="20"/>
              </w:rPr>
              <w:t xml:space="preserve">o zachowaniu odpowiedniej wyporności przy dodatkowym obciążeniu 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>min 4</w:t>
            </w:r>
            <w:r w:rsidR="007820BF" w:rsidRPr="00F558B6">
              <w:rPr>
                <w:rFonts w:ascii="Arial" w:hAnsi="Arial" w:cs="Arial"/>
                <w:sz w:val="20"/>
                <w:szCs w:val="20"/>
              </w:rPr>
              <w:t>00 kg.</w:t>
            </w:r>
          </w:p>
        </w:tc>
        <w:tc>
          <w:tcPr>
            <w:tcW w:w="4110" w:type="dxa"/>
          </w:tcPr>
          <w:p w14:paraId="7FCB18E0" w14:textId="62E55EDA" w:rsidR="00327B2D" w:rsidRPr="00F558B6" w:rsidRDefault="00327B2D" w:rsidP="006262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327B2D" w:rsidRPr="00F558B6" w14:paraId="731A4D60" w14:textId="77777777" w:rsidTr="00F558B6">
        <w:tc>
          <w:tcPr>
            <w:tcW w:w="4820" w:type="dxa"/>
          </w:tcPr>
          <w:p w14:paraId="59171ED1" w14:textId="5DE306A2" w:rsidR="00327B2D" w:rsidRPr="00F558B6" w:rsidRDefault="00327B2D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Pozytywna opinia rzeczoznawcy do spraw p.poż</w:t>
            </w:r>
          </w:p>
        </w:tc>
        <w:tc>
          <w:tcPr>
            <w:tcW w:w="4110" w:type="dxa"/>
          </w:tcPr>
          <w:p w14:paraId="67062DDC" w14:textId="4AE02221" w:rsidR="00327B2D" w:rsidRPr="00F558B6" w:rsidRDefault="00327B2D" w:rsidP="006262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2153EB" w:rsidRPr="00F558B6" w14:paraId="28883C11" w14:textId="77777777" w:rsidTr="00F558B6">
        <w:tc>
          <w:tcPr>
            <w:tcW w:w="4820" w:type="dxa"/>
          </w:tcPr>
          <w:p w14:paraId="793FC8D5" w14:textId="69875D24" w:rsidR="002153EB" w:rsidRPr="00F558B6" w:rsidRDefault="002153EB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Wykaz osób uprawnionych do konserwacji i działania w wypadkach krytycznych ze strony wykonawcy</w:t>
            </w:r>
          </w:p>
        </w:tc>
        <w:tc>
          <w:tcPr>
            <w:tcW w:w="4110" w:type="dxa"/>
          </w:tcPr>
          <w:p w14:paraId="1F089D53" w14:textId="54F56888" w:rsidR="002153EB" w:rsidRPr="00F558B6" w:rsidRDefault="002153EB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montażu</w:t>
            </w:r>
          </w:p>
        </w:tc>
      </w:tr>
      <w:tr w:rsidR="00464D38" w:rsidRPr="00F558B6" w14:paraId="57E330F7" w14:textId="77777777" w:rsidTr="00F558B6">
        <w:tc>
          <w:tcPr>
            <w:tcW w:w="4820" w:type="dxa"/>
          </w:tcPr>
          <w:p w14:paraId="67940934" w14:textId="684EB7EE" w:rsidR="00464D38" w:rsidRPr="00F558B6" w:rsidRDefault="00464D38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Demontaż </w:t>
            </w:r>
          </w:p>
        </w:tc>
        <w:tc>
          <w:tcPr>
            <w:tcW w:w="4110" w:type="dxa"/>
          </w:tcPr>
          <w:p w14:paraId="3531F079" w14:textId="198BC1F4" w:rsidR="00464D38" w:rsidRPr="00F558B6" w:rsidRDefault="00464D38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Od 05.07.202</w:t>
            </w:r>
            <w:r w:rsidR="00F63FDE">
              <w:rPr>
                <w:rFonts w:ascii="Arial" w:hAnsi="Arial" w:cs="Arial"/>
                <w:sz w:val="20"/>
                <w:szCs w:val="20"/>
              </w:rPr>
              <w:t>3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do 08.07.202</w:t>
            </w:r>
            <w:r w:rsidR="00F63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64D38" w:rsidRPr="00F558B6" w14:paraId="2FCFB544" w14:textId="77777777" w:rsidTr="00F558B6">
        <w:tc>
          <w:tcPr>
            <w:tcW w:w="4820" w:type="dxa"/>
          </w:tcPr>
          <w:p w14:paraId="3BB6FE3C" w14:textId="79AFEB21" w:rsidR="00464D38" w:rsidRPr="00F558B6" w:rsidRDefault="00464D38" w:rsidP="00F736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Protokół demontażu i przekazania/odtworzenia miejsca posadowienia  </w:t>
            </w:r>
          </w:p>
        </w:tc>
        <w:tc>
          <w:tcPr>
            <w:tcW w:w="4110" w:type="dxa"/>
          </w:tcPr>
          <w:p w14:paraId="7644286C" w14:textId="5838382C" w:rsidR="00464D38" w:rsidRPr="00F558B6" w:rsidRDefault="00464D38" w:rsidP="005F1D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 dniu zakończenia imprezy masowej lub w kolejnych dniach po niej</w:t>
            </w:r>
          </w:p>
        </w:tc>
      </w:tr>
    </w:tbl>
    <w:p w14:paraId="600CF555" w14:textId="77777777" w:rsidR="000A4761" w:rsidRDefault="000A4761" w:rsidP="00F558B6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5DC74C5" w14:textId="6394D71A" w:rsidR="00685A7F" w:rsidRPr="00F558B6" w:rsidRDefault="002D2F54" w:rsidP="00F558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7.</w:t>
      </w:r>
      <w:r w:rsidR="00926CDC" w:rsidRPr="00F558B6">
        <w:rPr>
          <w:rFonts w:ascii="Arial" w:hAnsi="Arial" w:cs="Arial"/>
          <w:b/>
          <w:bCs/>
          <w:sz w:val="20"/>
          <w:szCs w:val="20"/>
        </w:rPr>
        <w:t>Wymiary dyspozycyjne do posadowienia:</w:t>
      </w:r>
      <w:r w:rsidR="00926CDC" w:rsidRPr="00F558B6">
        <w:rPr>
          <w:rFonts w:ascii="Arial" w:hAnsi="Arial" w:cs="Arial"/>
          <w:sz w:val="20"/>
          <w:szCs w:val="20"/>
        </w:rPr>
        <w:t xml:space="preserve"> </w:t>
      </w:r>
      <w:r w:rsidR="007820BF" w:rsidRPr="00F558B6">
        <w:rPr>
          <w:rFonts w:ascii="Arial" w:hAnsi="Arial" w:cs="Arial"/>
          <w:sz w:val="20"/>
          <w:szCs w:val="20"/>
        </w:rPr>
        <w:t xml:space="preserve">strefa przybrzeżna zalewu zbiornika stałego bezodpływowego Kryspinów. Posadowienie w strefie południowej zbiornika, sąsiedztwo wyspy po stronie jej północnego brzegu. Strefa posadowienia o zmiennej głębokości i nachyleniu dna ( brak badań i sondowania dna ). </w:t>
      </w:r>
    </w:p>
    <w:p w14:paraId="685BA9D0" w14:textId="2CFFD561" w:rsidR="00926CDC" w:rsidRPr="002D2F54" w:rsidRDefault="002D2F54" w:rsidP="002D2F54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 w:rsidR="00926CDC" w:rsidRPr="002D2F54">
        <w:rPr>
          <w:rFonts w:ascii="Arial" w:hAnsi="Arial" w:cs="Arial"/>
          <w:b/>
          <w:bCs/>
          <w:sz w:val="20"/>
          <w:szCs w:val="20"/>
        </w:rPr>
        <w:t xml:space="preserve">Parametry techniczne </w:t>
      </w:r>
      <w:r w:rsidR="00B66051" w:rsidRPr="002D2F54">
        <w:rPr>
          <w:rFonts w:ascii="Arial" w:hAnsi="Arial" w:cs="Arial"/>
          <w:b/>
          <w:bCs/>
          <w:sz w:val="20"/>
          <w:szCs w:val="20"/>
        </w:rPr>
        <w:t>podestu pływającego</w:t>
      </w:r>
      <w:r w:rsidR="00764B5E" w:rsidRPr="002D2F5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FD2AA0" w:rsidRPr="00F558B6" w14:paraId="4DA6113E" w14:textId="77777777" w:rsidTr="00FD2AA0">
        <w:trPr>
          <w:trHeight w:val="341"/>
        </w:trPr>
        <w:tc>
          <w:tcPr>
            <w:tcW w:w="8925" w:type="dxa"/>
            <w:gridSpan w:val="2"/>
          </w:tcPr>
          <w:p w14:paraId="6C6A8610" w14:textId="125D5BC5" w:rsidR="00FD2AA0" w:rsidRPr="00FD2AA0" w:rsidRDefault="00FD2AA0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A0">
              <w:rPr>
                <w:rFonts w:ascii="Arial" w:hAnsi="Arial" w:cs="Arial"/>
                <w:b/>
                <w:bCs/>
                <w:sz w:val="20"/>
                <w:szCs w:val="20"/>
              </w:rPr>
              <w:t>PODEST PŁYWAJĄCY</w:t>
            </w:r>
          </w:p>
        </w:tc>
      </w:tr>
      <w:tr w:rsidR="00FD2AA0" w:rsidRPr="00F558B6" w14:paraId="46EDEAFE" w14:textId="77777777" w:rsidTr="00FD2AA0">
        <w:trPr>
          <w:trHeight w:val="261"/>
        </w:trPr>
        <w:tc>
          <w:tcPr>
            <w:tcW w:w="2693" w:type="dxa"/>
          </w:tcPr>
          <w:p w14:paraId="635B67B6" w14:textId="16238563" w:rsidR="00FD2AA0" w:rsidRDefault="00FD2AA0" w:rsidP="00FD2AA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232" w:type="dxa"/>
          </w:tcPr>
          <w:p w14:paraId="44A69D50" w14:textId="6BC0E621" w:rsidR="00FD2AA0" w:rsidRDefault="00FD2AA0" w:rsidP="00FD2AA0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282DBC" w:rsidRPr="00F558B6" w14:paraId="57AE51A4" w14:textId="77777777" w:rsidTr="00FF2B8F">
        <w:tc>
          <w:tcPr>
            <w:tcW w:w="2693" w:type="dxa"/>
          </w:tcPr>
          <w:p w14:paraId="6A0EDB26" w14:textId="7CE4308E" w:rsidR="00282DBC" w:rsidRPr="00F558B6" w:rsidRDefault="00282DBC" w:rsidP="00282DBC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6232" w:type="dxa"/>
          </w:tcPr>
          <w:p w14:paraId="56FA341E" w14:textId="5439AAE4" w:rsidR="00330709" w:rsidRPr="00F558B6" w:rsidRDefault="00282DBC" w:rsidP="00282DBC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Podest pływający o wyporności określający spełnienie uniesienia masy własnej oraz dodatkowego obciążenia min 400 kg na wysokość 30 cm nad tafl</w:t>
            </w:r>
            <w:r w:rsidR="00337EEC">
              <w:rPr>
                <w:rFonts w:ascii="Arial" w:hAnsi="Arial" w:cs="Arial"/>
                <w:sz w:val="20"/>
                <w:szCs w:val="20"/>
              </w:rPr>
              <w:t>ą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wody.</w:t>
            </w:r>
          </w:p>
        </w:tc>
      </w:tr>
      <w:tr w:rsidR="00781BD9" w:rsidRPr="00F558B6" w14:paraId="2BDFFC1C" w14:textId="77777777" w:rsidTr="00FF2B8F">
        <w:tc>
          <w:tcPr>
            <w:tcW w:w="2693" w:type="dxa"/>
          </w:tcPr>
          <w:p w14:paraId="76F0540F" w14:textId="723D18B8" w:rsidR="00781BD9" w:rsidRPr="00F558B6" w:rsidRDefault="00781BD9" w:rsidP="00E2643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677142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ateriał</w:t>
            </w:r>
          </w:p>
        </w:tc>
        <w:tc>
          <w:tcPr>
            <w:tcW w:w="6232" w:type="dxa"/>
          </w:tcPr>
          <w:p w14:paraId="7CD5A9CC" w14:textId="3DDBC135" w:rsidR="00781BD9" w:rsidRPr="00F558B6" w:rsidRDefault="002F3B0B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Dopuszczalny są konstrukcje stalowe lub kompozytowe przy zachowaniu założonej wyporności .</w:t>
            </w:r>
          </w:p>
        </w:tc>
      </w:tr>
      <w:tr w:rsidR="00214F1A" w:rsidRPr="00F558B6" w14:paraId="0E6BF014" w14:textId="77777777" w:rsidTr="00FF2B8F">
        <w:tc>
          <w:tcPr>
            <w:tcW w:w="2693" w:type="dxa"/>
          </w:tcPr>
          <w:p w14:paraId="1FBD0F45" w14:textId="30B2FB1C" w:rsidR="00214F1A" w:rsidRPr="00F558B6" w:rsidRDefault="00DD06B3" w:rsidP="00214F1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232" w:type="dxa"/>
          </w:tcPr>
          <w:p w14:paraId="32FF7D05" w14:textId="78E483CB" w:rsidR="00214F1A" w:rsidRPr="00F558B6" w:rsidRDefault="004767E6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4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 xml:space="preserve">m x </w:t>
            </w:r>
            <w:r w:rsidRPr="00F558B6">
              <w:rPr>
                <w:rFonts w:ascii="Arial" w:hAnsi="Arial" w:cs="Arial"/>
                <w:sz w:val="20"/>
                <w:szCs w:val="20"/>
              </w:rPr>
              <w:t>4m</w:t>
            </w:r>
            <w:r w:rsidR="003307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F3B0B" w:rsidRPr="00F558B6">
              <w:rPr>
                <w:rFonts w:ascii="Arial" w:hAnsi="Arial" w:cs="Arial"/>
                <w:sz w:val="20"/>
                <w:szCs w:val="20"/>
              </w:rPr>
              <w:t xml:space="preserve">Wysokość podestu uzależniona od parametrów wypornościowych materiału. </w:t>
            </w:r>
            <w:r w:rsidR="00DD06B3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4F1A" w:rsidRPr="00F558B6" w14:paraId="5C6CF9BD" w14:textId="77777777" w:rsidTr="00FF2B8F">
        <w:tc>
          <w:tcPr>
            <w:tcW w:w="2693" w:type="dxa"/>
          </w:tcPr>
          <w:p w14:paraId="5EE6D698" w14:textId="1D63CDB0" w:rsidR="00214F1A" w:rsidRPr="00F558B6" w:rsidRDefault="002F3B0B" w:rsidP="00214F1A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Kotwienie</w:t>
            </w:r>
            <w:r w:rsidR="00DD06B3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posadowienia </w:t>
            </w:r>
            <w:r w:rsidR="009B11B9"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i stabilizacji konstrukcji</w:t>
            </w:r>
          </w:p>
        </w:tc>
        <w:tc>
          <w:tcPr>
            <w:tcW w:w="6232" w:type="dxa"/>
          </w:tcPr>
          <w:p w14:paraId="58C36E58" w14:textId="423B01CD" w:rsidR="00214F1A" w:rsidRPr="00F558B6" w:rsidRDefault="002F3B0B" w:rsidP="0075451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Zastosowanie 4 knag wiązowych do cumowania balastów wgłębnych po 4 stronach konstrukcji .</w:t>
            </w:r>
          </w:p>
        </w:tc>
      </w:tr>
      <w:tr w:rsidR="00095A1C" w:rsidRPr="00F558B6" w14:paraId="6C8010EA" w14:textId="77777777" w:rsidTr="00FF2B8F">
        <w:tc>
          <w:tcPr>
            <w:tcW w:w="2693" w:type="dxa"/>
          </w:tcPr>
          <w:p w14:paraId="3E77DE6B" w14:textId="797C7430" w:rsidR="00095A1C" w:rsidRPr="00F558B6" w:rsidRDefault="00DD06B3" w:rsidP="00095A1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wykonania</w:t>
            </w:r>
          </w:p>
        </w:tc>
        <w:tc>
          <w:tcPr>
            <w:tcW w:w="6232" w:type="dxa"/>
          </w:tcPr>
          <w:p w14:paraId="1E0FFF57" w14:textId="4CCC9BC6" w:rsidR="00095A1C" w:rsidRPr="00F558B6" w:rsidRDefault="009B11B9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Wykonanie podestu możliwe w konstrukcji samodzielnej </w:t>
            </w:r>
            <w:r w:rsidR="00E83D9F">
              <w:rPr>
                <w:rFonts w:ascii="Arial" w:hAnsi="Arial" w:cs="Arial"/>
                <w:sz w:val="20"/>
                <w:szCs w:val="20"/>
              </w:rPr>
              <w:br/>
            </w:r>
            <w:r w:rsidRPr="00F558B6">
              <w:rPr>
                <w:rFonts w:ascii="Arial" w:hAnsi="Arial" w:cs="Arial"/>
                <w:sz w:val="20"/>
                <w:szCs w:val="20"/>
              </w:rPr>
              <w:t>z elementami do kotwieni</w:t>
            </w:r>
            <w:r w:rsidR="00F7307D">
              <w:rPr>
                <w:rFonts w:ascii="Arial" w:hAnsi="Arial" w:cs="Arial"/>
                <w:sz w:val="20"/>
                <w:szCs w:val="20"/>
              </w:rPr>
              <w:t>a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nadbudowy. </w:t>
            </w:r>
          </w:p>
          <w:p w14:paraId="50CA75EA" w14:textId="77777777" w:rsidR="003F1C17" w:rsidRDefault="003F1C17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DC1D8A" w14:textId="2C36E3B6" w:rsidR="003F1C17" w:rsidRDefault="003F1C17" w:rsidP="003F1C17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9CB">
              <w:rPr>
                <w:rFonts w:ascii="Arial" w:hAnsi="Arial" w:cs="Arial"/>
                <w:color w:val="000000" w:themeColor="text1"/>
                <w:sz w:val="20"/>
                <w:szCs w:val="20"/>
              </w:rPr>
              <w:t>Mocowanie po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destów</w:t>
            </w:r>
            <w:r w:rsidRPr="00CB49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uniknięcia dryfowania.</w:t>
            </w:r>
          </w:p>
          <w:p w14:paraId="1B660835" w14:textId="77777777" w:rsidR="003F1C17" w:rsidRPr="00CB49CB" w:rsidRDefault="003F1C17" w:rsidP="003F1C17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9CB">
              <w:rPr>
                <w:rFonts w:ascii="Arial" w:hAnsi="Arial" w:cs="Arial"/>
                <w:sz w:val="20"/>
                <w:szCs w:val="20"/>
              </w:rPr>
              <w:t xml:space="preserve">Podesty wraz z trapem powinny zostać </w:t>
            </w: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CB49CB">
              <w:rPr>
                <w:rFonts w:ascii="Arial" w:hAnsi="Arial" w:cs="Arial"/>
                <w:sz w:val="20"/>
                <w:szCs w:val="20"/>
              </w:rPr>
              <w:t>zakotwiczone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9CB">
              <w:rPr>
                <w:rFonts w:ascii="Arial" w:hAnsi="Arial" w:cs="Arial"/>
                <w:sz w:val="20"/>
                <w:szCs w:val="20"/>
              </w:rPr>
              <w:t>by zagwarantowały stabilizację po</w:t>
            </w:r>
            <w:r>
              <w:rPr>
                <w:rFonts w:ascii="Arial" w:hAnsi="Arial" w:cs="Arial"/>
                <w:sz w:val="20"/>
                <w:szCs w:val="20"/>
              </w:rPr>
              <w:t>ntonów</w:t>
            </w:r>
            <w:r w:rsidRPr="00CB49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9C9154" w14:textId="77777777" w:rsidR="00095A1C" w:rsidRPr="00F558B6" w:rsidRDefault="00095A1C" w:rsidP="0075451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A1C" w:rsidRPr="00F558B6" w14:paraId="5D0BA504" w14:textId="77777777" w:rsidTr="00FF2B8F">
        <w:tc>
          <w:tcPr>
            <w:tcW w:w="2693" w:type="dxa"/>
          </w:tcPr>
          <w:p w14:paraId="2B80E631" w14:textId="3D311389" w:rsidR="00095A1C" w:rsidRPr="00F558B6" w:rsidRDefault="00DD06B3" w:rsidP="00095A1C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estetyczne</w:t>
            </w:r>
          </w:p>
        </w:tc>
        <w:tc>
          <w:tcPr>
            <w:tcW w:w="6232" w:type="dxa"/>
          </w:tcPr>
          <w:p w14:paraId="0B0BC184" w14:textId="11B103EE" w:rsidR="003D3420" w:rsidRPr="00F558B6" w:rsidRDefault="00835D75" w:rsidP="0075451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Podest musi zachować podstawowe warunki bezpieczeństwa co do poruszania się po jego powierzchni osób</w:t>
            </w:r>
            <w:r w:rsidR="00E5223D">
              <w:rPr>
                <w:rFonts w:ascii="Arial" w:hAnsi="Arial" w:cs="Arial"/>
                <w:sz w:val="20"/>
                <w:szCs w:val="20"/>
              </w:rPr>
              <w:t>, sugerowane zastosowanie podłogi antypoślizgowej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223D">
              <w:rPr>
                <w:rFonts w:ascii="Arial" w:hAnsi="Arial" w:cs="Arial"/>
                <w:sz w:val="20"/>
                <w:szCs w:val="20"/>
              </w:rPr>
              <w:t>P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owierzania </w:t>
            </w:r>
            <w:r w:rsidR="00E5223D">
              <w:rPr>
                <w:rFonts w:ascii="Arial" w:hAnsi="Arial" w:cs="Arial"/>
                <w:sz w:val="20"/>
                <w:szCs w:val="20"/>
              </w:rPr>
              <w:t>powinna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korelować estetycznie z nadbudową.</w:t>
            </w:r>
            <w:r w:rsidR="00095A1C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8B6">
              <w:rPr>
                <w:rFonts w:ascii="Arial" w:hAnsi="Arial" w:cs="Arial"/>
                <w:sz w:val="20"/>
                <w:szCs w:val="20"/>
              </w:rPr>
              <w:t>Strefa wypornościowa musi być przesłonięta w sposób estetyczny</w:t>
            </w:r>
            <w:r w:rsidR="00E522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A2CF9F" w14:textId="77777777" w:rsidR="00F558B6" w:rsidRPr="00F558B6" w:rsidRDefault="00F558B6" w:rsidP="00F558B6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14:paraId="13F74B70" w14:textId="634A7777" w:rsidR="00764B5E" w:rsidRPr="002B1AEF" w:rsidRDefault="002B1AEF" w:rsidP="002B1AE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 w:rsidR="00910A96" w:rsidRPr="002B1AEF">
        <w:rPr>
          <w:rFonts w:ascii="Arial" w:hAnsi="Arial" w:cs="Arial"/>
          <w:b/>
          <w:bCs/>
          <w:sz w:val="20"/>
          <w:szCs w:val="20"/>
        </w:rPr>
        <w:t xml:space="preserve">Parametry techniczne </w:t>
      </w:r>
      <w:r w:rsidR="00835D75" w:rsidRPr="002B1AEF">
        <w:rPr>
          <w:rFonts w:ascii="Arial" w:hAnsi="Arial" w:cs="Arial"/>
          <w:b/>
          <w:bCs/>
          <w:sz w:val="20"/>
          <w:szCs w:val="20"/>
        </w:rPr>
        <w:t xml:space="preserve">nadbudowy </w:t>
      </w:r>
      <w:r w:rsidR="00DE1A57" w:rsidRPr="002B1AEF">
        <w:rPr>
          <w:rFonts w:ascii="Arial" w:hAnsi="Arial" w:cs="Arial"/>
          <w:b/>
          <w:bCs/>
          <w:sz w:val="20"/>
          <w:szCs w:val="20"/>
        </w:rPr>
        <w:t>sędziowskiej</w:t>
      </w:r>
      <w:r w:rsidR="00910A96" w:rsidRPr="002B1AE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32"/>
      </w:tblGrid>
      <w:tr w:rsidR="00FD2AA0" w:rsidRPr="00F558B6" w14:paraId="1F2575F8" w14:textId="77777777" w:rsidTr="00214275">
        <w:tc>
          <w:tcPr>
            <w:tcW w:w="8925" w:type="dxa"/>
            <w:gridSpan w:val="2"/>
          </w:tcPr>
          <w:p w14:paraId="128BFAE9" w14:textId="6857BA1B" w:rsidR="00FD2AA0" w:rsidRPr="00FD2AA0" w:rsidRDefault="00FD2AA0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A0">
              <w:rPr>
                <w:rFonts w:ascii="Arial" w:hAnsi="Arial" w:cs="Arial"/>
                <w:b/>
                <w:bCs/>
                <w:sz w:val="20"/>
                <w:szCs w:val="20"/>
              </w:rPr>
              <w:t>NADBUDOWA SĘDZIOWSKA</w:t>
            </w:r>
          </w:p>
        </w:tc>
      </w:tr>
      <w:tr w:rsidR="00FD2AA0" w:rsidRPr="00F558B6" w14:paraId="1856DB79" w14:textId="77777777" w:rsidTr="00FF2B8F">
        <w:tc>
          <w:tcPr>
            <w:tcW w:w="2693" w:type="dxa"/>
          </w:tcPr>
          <w:p w14:paraId="285E6CA8" w14:textId="352CFE67" w:rsidR="00FD2AA0" w:rsidRDefault="00FD2AA0" w:rsidP="00FD2AA0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232" w:type="dxa"/>
          </w:tcPr>
          <w:p w14:paraId="497B4019" w14:textId="1A28884B" w:rsidR="00FD2AA0" w:rsidRDefault="00FD2AA0" w:rsidP="00FD2AA0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sztuki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78C0" w:rsidRPr="00F558B6" w14:paraId="2B2DF261" w14:textId="77777777" w:rsidTr="00FF2B8F">
        <w:tc>
          <w:tcPr>
            <w:tcW w:w="2693" w:type="dxa"/>
          </w:tcPr>
          <w:p w14:paraId="2FFA7BDD" w14:textId="207F4D9F" w:rsidR="003278C0" w:rsidRPr="00F558B6" w:rsidRDefault="003278C0" w:rsidP="003278C0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6232" w:type="dxa"/>
          </w:tcPr>
          <w:p w14:paraId="376EA7F3" w14:textId="1402DC5D" w:rsidR="003278C0" w:rsidRPr="00F558B6" w:rsidRDefault="003278C0" w:rsidP="003278C0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2m  x 2,5m x 2m z zachowaniem strefy większej komunikacji od strony wejściowej do zabudowy. </w:t>
            </w:r>
          </w:p>
        </w:tc>
      </w:tr>
      <w:tr w:rsidR="0049614E" w:rsidRPr="00F558B6" w14:paraId="01DB65C8" w14:textId="77777777" w:rsidTr="00FF2B8F">
        <w:tc>
          <w:tcPr>
            <w:tcW w:w="2693" w:type="dxa"/>
          </w:tcPr>
          <w:p w14:paraId="4F609BD9" w14:textId="1442C82B" w:rsidR="0049614E" w:rsidRPr="00F558B6" w:rsidRDefault="0049614E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6232" w:type="dxa"/>
          </w:tcPr>
          <w:p w14:paraId="4847B444" w14:textId="5B71CBA7" w:rsidR="0049614E" w:rsidRPr="00F558B6" w:rsidRDefault="006140B2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Kolorystyka określona w fazie projektowej .</w:t>
            </w:r>
          </w:p>
        </w:tc>
      </w:tr>
      <w:tr w:rsidR="0003541A" w:rsidRPr="00F558B6" w14:paraId="0CFA5731" w14:textId="77777777" w:rsidTr="00FF2B8F">
        <w:tc>
          <w:tcPr>
            <w:tcW w:w="2693" w:type="dxa"/>
          </w:tcPr>
          <w:p w14:paraId="7DC4E2DD" w14:textId="07ADCF2D" w:rsidR="0003541A" w:rsidRPr="00F558B6" w:rsidRDefault="006140B2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Opis budowy</w:t>
            </w:r>
          </w:p>
        </w:tc>
        <w:tc>
          <w:tcPr>
            <w:tcW w:w="6232" w:type="dxa"/>
          </w:tcPr>
          <w:p w14:paraId="05404095" w14:textId="4A005407" w:rsidR="00674F23" w:rsidRPr="00F558B6" w:rsidRDefault="006140B2" w:rsidP="004D37F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Budowa prostokątna 2</w:t>
            </w:r>
            <w:r w:rsidR="003D3420">
              <w:rPr>
                <w:rFonts w:ascii="Arial" w:hAnsi="Arial" w:cs="Arial"/>
                <w:sz w:val="20"/>
                <w:szCs w:val="20"/>
              </w:rPr>
              <w:t>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dł. </w:t>
            </w:r>
            <w:r w:rsidR="003D3420" w:rsidRPr="00F558B6">
              <w:rPr>
                <w:rFonts w:ascii="Arial" w:hAnsi="Arial" w:cs="Arial"/>
                <w:sz w:val="20"/>
                <w:szCs w:val="20"/>
              </w:rPr>
              <w:t>X</w:t>
            </w:r>
            <w:r w:rsidR="003D3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8B6">
              <w:rPr>
                <w:rFonts w:ascii="Arial" w:hAnsi="Arial" w:cs="Arial"/>
                <w:sz w:val="20"/>
                <w:szCs w:val="20"/>
              </w:rPr>
              <w:t>2,5</w:t>
            </w:r>
            <w:r w:rsidR="003D3420">
              <w:rPr>
                <w:rFonts w:ascii="Arial" w:hAnsi="Arial" w:cs="Arial"/>
                <w:sz w:val="20"/>
                <w:szCs w:val="20"/>
              </w:rPr>
              <w:t>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szer. x </w:t>
            </w:r>
            <w:r w:rsidRPr="00F558B6">
              <w:rPr>
                <w:rFonts w:ascii="Arial" w:hAnsi="Arial" w:cs="Arial"/>
                <w:sz w:val="20"/>
                <w:szCs w:val="20"/>
              </w:rPr>
              <w:t>2</w:t>
            </w:r>
            <w:r w:rsidR="003D342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07B4B" w:rsidRPr="00F558B6">
              <w:rPr>
                <w:rFonts w:ascii="Arial" w:hAnsi="Arial" w:cs="Arial"/>
                <w:sz w:val="20"/>
                <w:szCs w:val="20"/>
              </w:rPr>
              <w:t xml:space="preserve"> wys.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Przeszklenie okienne od strony strefy sędziowskiej. Po przeciwnej stronie znajdują się drzwi wejściowe. Konstrukcja dachowa musi umożliwić swobodne poruszanie się po je</w:t>
            </w:r>
            <w:r w:rsidR="004216AE">
              <w:rPr>
                <w:rFonts w:ascii="Arial" w:hAnsi="Arial" w:cs="Arial"/>
                <w:sz w:val="20"/>
                <w:szCs w:val="20"/>
              </w:rPr>
              <w:t>j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powierzchni. </w:t>
            </w:r>
            <w:r w:rsidR="00333637">
              <w:rPr>
                <w:rFonts w:ascii="Arial" w:hAnsi="Arial" w:cs="Arial"/>
                <w:sz w:val="20"/>
                <w:szCs w:val="20"/>
              </w:rPr>
              <w:t>N</w:t>
            </w:r>
            <w:r w:rsidR="00823BA6">
              <w:rPr>
                <w:rFonts w:ascii="Arial" w:hAnsi="Arial" w:cs="Arial"/>
                <w:sz w:val="20"/>
                <w:szCs w:val="20"/>
              </w:rPr>
              <w:t>ależy uwzględnić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posadowienie ekipy TV z kamerą.   </w:t>
            </w:r>
          </w:p>
        </w:tc>
      </w:tr>
      <w:tr w:rsidR="0049614E" w:rsidRPr="00F558B6" w14:paraId="6BDB69D2" w14:textId="77777777" w:rsidTr="00FF2B8F">
        <w:tc>
          <w:tcPr>
            <w:tcW w:w="2693" w:type="dxa"/>
          </w:tcPr>
          <w:p w14:paraId="7C65411D" w14:textId="02139645" w:rsidR="0049614E" w:rsidRPr="00F558B6" w:rsidRDefault="0049614E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Kablowanie elektryczne</w:t>
            </w:r>
          </w:p>
        </w:tc>
        <w:tc>
          <w:tcPr>
            <w:tcW w:w="6232" w:type="dxa"/>
          </w:tcPr>
          <w:p w14:paraId="537FE0AF" w14:textId="125796D9" w:rsidR="0049614E" w:rsidRPr="00F558B6" w:rsidRDefault="00D07B4B" w:rsidP="004D37FD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Instalacja elektryczna z dwoma gniazdkami 230 V </w:t>
            </w:r>
            <w:r w:rsidRPr="00526E36">
              <w:rPr>
                <w:rFonts w:ascii="Arial" w:hAnsi="Arial" w:cs="Arial"/>
                <w:sz w:val="20"/>
                <w:szCs w:val="20"/>
              </w:rPr>
              <w:t>zasilanymi z agregatu prądotwórczego zlokalizowanego na p</w:t>
            </w:r>
            <w:r w:rsidRPr="00F558B6">
              <w:rPr>
                <w:rFonts w:ascii="Arial" w:hAnsi="Arial" w:cs="Arial"/>
                <w:sz w:val="20"/>
                <w:szCs w:val="20"/>
              </w:rPr>
              <w:t>odeście na zewnątrz.</w:t>
            </w:r>
          </w:p>
        </w:tc>
      </w:tr>
      <w:tr w:rsidR="005B4EF0" w:rsidRPr="00F558B6" w14:paraId="7481A732" w14:textId="77777777" w:rsidTr="00FF2B8F">
        <w:tc>
          <w:tcPr>
            <w:tcW w:w="2693" w:type="dxa"/>
          </w:tcPr>
          <w:p w14:paraId="013D4EA5" w14:textId="5E4C177B" w:rsidR="005B4EF0" w:rsidRPr="00F558B6" w:rsidRDefault="005B6305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Oświetlenie wewnętrzne</w:t>
            </w:r>
          </w:p>
        </w:tc>
        <w:tc>
          <w:tcPr>
            <w:tcW w:w="6232" w:type="dxa"/>
          </w:tcPr>
          <w:p w14:paraId="27FEC96A" w14:textId="10B750CF" w:rsidR="005B4EF0" w:rsidRPr="00F558B6" w:rsidRDefault="00D07B4B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Standardowe 300 luxów.</w:t>
            </w:r>
            <w:r w:rsidR="005B6305" w:rsidRPr="00F5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466B" w:rsidRPr="00F558B6" w14:paraId="63977016" w14:textId="77777777" w:rsidTr="00FF2B8F">
        <w:tc>
          <w:tcPr>
            <w:tcW w:w="2693" w:type="dxa"/>
          </w:tcPr>
          <w:p w14:paraId="04B88598" w14:textId="7673CED2" w:rsidR="004C466B" w:rsidRPr="00F558B6" w:rsidRDefault="004C466B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Warunki estetyczne</w:t>
            </w:r>
          </w:p>
        </w:tc>
        <w:tc>
          <w:tcPr>
            <w:tcW w:w="6232" w:type="dxa"/>
          </w:tcPr>
          <w:p w14:paraId="35E9C0D5" w14:textId="31B4CA26" w:rsidR="004C466B" w:rsidRPr="00F558B6" w:rsidRDefault="003F16E1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>Weryfikowane na poziomie projektu wykonawczego .</w:t>
            </w:r>
          </w:p>
        </w:tc>
      </w:tr>
      <w:tr w:rsidR="000E1309" w:rsidRPr="00F558B6" w14:paraId="4594D41E" w14:textId="77777777" w:rsidTr="00FF2B8F">
        <w:tc>
          <w:tcPr>
            <w:tcW w:w="2693" w:type="dxa"/>
          </w:tcPr>
          <w:p w14:paraId="45A1AACC" w14:textId="453CB38E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B6">
              <w:rPr>
                <w:rFonts w:ascii="Arial" w:hAnsi="Arial" w:cs="Arial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6232" w:type="dxa"/>
          </w:tcPr>
          <w:p w14:paraId="226AEE2D" w14:textId="391993E0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Mały spalinowy agregat prądotwórczy o mocy </w:t>
            </w:r>
            <w:r w:rsidR="004767E6" w:rsidRPr="00F558B6">
              <w:rPr>
                <w:rFonts w:ascii="Arial" w:hAnsi="Arial" w:cs="Arial"/>
                <w:sz w:val="20"/>
                <w:szCs w:val="20"/>
              </w:rPr>
              <w:t>5</w:t>
            </w:r>
            <w:r w:rsidRPr="00F558B6">
              <w:rPr>
                <w:rFonts w:ascii="Arial" w:hAnsi="Arial" w:cs="Arial"/>
                <w:sz w:val="20"/>
                <w:szCs w:val="20"/>
              </w:rPr>
              <w:t xml:space="preserve"> kW.</w:t>
            </w:r>
          </w:p>
          <w:p w14:paraId="66221BE4" w14:textId="23D9C639" w:rsidR="000E1309" w:rsidRPr="00F558B6" w:rsidRDefault="000E1309" w:rsidP="00910A96">
            <w:pPr>
              <w:pStyle w:val="Akapitzlist"/>
              <w:spacing w:before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58B6">
              <w:rPr>
                <w:rFonts w:ascii="Arial" w:hAnsi="Arial" w:cs="Arial"/>
                <w:sz w:val="20"/>
                <w:szCs w:val="20"/>
              </w:rPr>
              <w:t xml:space="preserve">Koło ratunkowe przytwierdzona na zewnątrz – 1 sztuka. </w:t>
            </w:r>
          </w:p>
        </w:tc>
      </w:tr>
    </w:tbl>
    <w:p w14:paraId="03F6DB56" w14:textId="3F082BC4" w:rsidR="00E15285" w:rsidRPr="00E15285" w:rsidRDefault="00C16456" w:rsidP="00E15285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 w:rsidR="00E15285" w:rsidRPr="00E15285">
        <w:rPr>
          <w:rFonts w:ascii="Arial" w:hAnsi="Arial" w:cs="Arial"/>
          <w:b/>
          <w:bCs/>
          <w:sz w:val="20"/>
          <w:szCs w:val="20"/>
        </w:rPr>
        <w:t xml:space="preserve">Wymagania Zamawiającego w stosunku do Wykonawcy: </w:t>
      </w:r>
    </w:p>
    <w:p w14:paraId="30492784" w14:textId="474AFC24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Opracowanie przedmiotu zamówienia w oparciu o wizje lokalną i własne pomiary na terenie objętym przedmiotem zamówienia.</w:t>
      </w:r>
    </w:p>
    <w:p w14:paraId="017DD26A" w14:textId="77777777" w:rsidR="00E15285" w:rsidRPr="00FC4938" w:rsidRDefault="00E15285" w:rsidP="00E1528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lastRenderedPageBreak/>
        <w:t>Zamawiający wymaga by Wykonawca wyznaczył osobę – koordynatora Umowy, dedykowaną do obsługi zamówienia oraz wykonującą czynności w zakresie koordynacji i nadzoru realizacji umowy. Wyznaczona osoba ma w obowiązku obsługę bieżących zapytań i zgłoszeń na potrzeby współpracy podczas całości trwania umowy;</w:t>
      </w:r>
    </w:p>
    <w:p w14:paraId="52FDEFB8" w14:textId="77777777" w:rsidR="00E15285" w:rsidRPr="00ED74B4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Uzgodnienie z Zamawiającym szczegółów w zakresie rozwiązań projektowych, zastosowanych materiałów i urządzeń, których propozycję Wykonawca przedstawi do akceptacji Zamawiającemu.</w:t>
      </w:r>
    </w:p>
    <w:p w14:paraId="72E23D0F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Dostarczenie wraz z montażem i demontażem przedmiotu zamówienia, wraz z wszelkiego rodzaju sprzętem, narzędziami i urządzeniami koniecznymi do użycia w celu prawidłowego wykonania przedmiotu zamówienia.</w:t>
      </w:r>
    </w:p>
    <w:p w14:paraId="6C4D5E3C" w14:textId="6D3A01C7" w:rsidR="00E15285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4094">
        <w:rPr>
          <w:rFonts w:ascii="Arial" w:hAnsi="Arial" w:cs="Arial"/>
          <w:sz w:val="20"/>
          <w:szCs w:val="20"/>
        </w:rPr>
        <w:t xml:space="preserve">Wykonawca zapewni niezbędną obsługę techniczną/ serwis, w tym całodobowy serwis </w:t>
      </w:r>
      <w:r w:rsidRPr="00354094">
        <w:rPr>
          <w:rFonts w:ascii="Arial" w:hAnsi="Arial" w:cs="Arial"/>
          <w:sz w:val="20"/>
          <w:szCs w:val="20"/>
        </w:rPr>
        <w:br/>
        <w:t>w okresie określonym zgodnie Harmonogramem pkt .</w:t>
      </w:r>
      <w:r w:rsidR="00FD2AA0">
        <w:rPr>
          <w:rFonts w:ascii="Arial" w:hAnsi="Arial" w:cs="Arial"/>
          <w:sz w:val="20"/>
          <w:szCs w:val="20"/>
        </w:rPr>
        <w:t>6</w:t>
      </w:r>
      <w:r w:rsidRPr="00354094">
        <w:rPr>
          <w:rFonts w:ascii="Arial" w:hAnsi="Arial" w:cs="Arial"/>
          <w:sz w:val="20"/>
          <w:szCs w:val="20"/>
        </w:rPr>
        <w:t xml:space="preserve"> </w:t>
      </w:r>
    </w:p>
    <w:p w14:paraId="6F251250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>Przygotowanie dokumentów do odbioru i przekazanie przedmiotu zamówienia do eksploatacji;</w:t>
      </w:r>
    </w:p>
    <w:p w14:paraId="7C3C8444" w14:textId="77777777" w:rsidR="00E15285" w:rsidRPr="00FC4938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Demontaż infrastruktury tymczasowej wraz z usunięciem wszelkich urządzeń tymczasowych, zaplecza itp., po zakończeniu robót, wraz z uporządkowaniem terenu po zakończeniu robót. </w:t>
      </w:r>
    </w:p>
    <w:p w14:paraId="38AB12A0" w14:textId="77777777" w:rsidR="00E15285" w:rsidRDefault="00E15285" w:rsidP="00E15285">
      <w:pPr>
        <w:pStyle w:val="Akapitzlist"/>
        <w:numPr>
          <w:ilvl w:val="0"/>
          <w:numId w:val="19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4938">
        <w:rPr>
          <w:rFonts w:ascii="Arial" w:hAnsi="Arial" w:cs="Arial"/>
          <w:sz w:val="20"/>
          <w:szCs w:val="20"/>
        </w:rPr>
        <w:t xml:space="preserve">Wykonawca ma obowiązek unieszkodliwienia powstałych odpadów jako wytwórca tych odpadów w rozumieniu art. 3 ust. 3 pkt 22 ustawy o odpadach (tekst jedn. Dz.U. z 2022r., poz. 699 z późn. zm.). Wykonawca ma obowiązek uwzględniać koszt składowania, wywozu </w:t>
      </w:r>
      <w:r w:rsidRPr="00FC4938">
        <w:rPr>
          <w:rFonts w:ascii="Arial" w:hAnsi="Arial" w:cs="Arial"/>
          <w:sz w:val="20"/>
          <w:szCs w:val="20"/>
        </w:rPr>
        <w:br/>
        <w:t>i utylizacji odpadów.</w:t>
      </w:r>
    </w:p>
    <w:p w14:paraId="2682EBEA" w14:textId="77777777" w:rsidR="00986314" w:rsidRPr="00B46FC5" w:rsidRDefault="00986314" w:rsidP="0098631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</w:t>
      </w:r>
      <w:r w:rsidRPr="00B46FC5">
        <w:rPr>
          <w:rFonts w:ascii="Arial" w:hAnsi="Arial" w:cs="Arial"/>
          <w:sz w:val="20"/>
          <w:szCs w:val="20"/>
        </w:rPr>
        <w:t xml:space="preserve"> montażowe</w:t>
      </w:r>
      <w:r>
        <w:rPr>
          <w:rFonts w:ascii="Arial" w:hAnsi="Arial" w:cs="Arial"/>
          <w:sz w:val="20"/>
          <w:szCs w:val="20"/>
        </w:rPr>
        <w:t xml:space="preserve"> </w:t>
      </w:r>
      <w:r w:rsidRPr="00B46FC5">
        <w:rPr>
          <w:rFonts w:ascii="Arial" w:hAnsi="Arial" w:cs="Arial"/>
          <w:sz w:val="20"/>
          <w:szCs w:val="20"/>
        </w:rPr>
        <w:t xml:space="preserve">i demontażowe należy prowadzić zgodnie z „Warunkami technicznymi  wykonania i odbioru robót budowlano-montażowych” oraz zgodnie z przepisami BHP, </w:t>
      </w:r>
      <w:r>
        <w:rPr>
          <w:rFonts w:ascii="Arial" w:hAnsi="Arial" w:cs="Arial"/>
          <w:sz w:val="20"/>
          <w:szCs w:val="20"/>
        </w:rPr>
        <w:br/>
      </w:r>
      <w:r w:rsidRPr="00B46FC5">
        <w:rPr>
          <w:rFonts w:ascii="Arial" w:hAnsi="Arial" w:cs="Arial"/>
          <w:sz w:val="20"/>
          <w:szCs w:val="20"/>
        </w:rPr>
        <w:t xml:space="preserve">a szczególnie z zawartymi w Rozporządzeniu Ministra Infrastruktury  w sprawie bezpieczeństwa i higieny pracy przy wykonywaniu robót budowlanych (Dz. U. Nr 47/2003 poz. 401). </w:t>
      </w:r>
    </w:p>
    <w:p w14:paraId="07A13C97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 xml:space="preserve">Wykonawca powinien dokonać wizji lokalnej terenu, na którym będą </w:t>
      </w:r>
      <w:r>
        <w:rPr>
          <w:rFonts w:ascii="Arial" w:hAnsi="Arial" w:cs="Arial"/>
          <w:sz w:val="20"/>
          <w:szCs w:val="20"/>
        </w:rPr>
        <w:t xml:space="preserve">montowane pontony </w:t>
      </w:r>
      <w:r>
        <w:rPr>
          <w:rFonts w:ascii="Arial" w:hAnsi="Arial" w:cs="Arial"/>
          <w:sz w:val="20"/>
          <w:szCs w:val="20"/>
        </w:rPr>
        <w:br/>
        <w:t>z trapami</w:t>
      </w:r>
      <w:r w:rsidRPr="00B46FC5">
        <w:rPr>
          <w:rFonts w:ascii="Arial" w:hAnsi="Arial" w:cs="Arial"/>
          <w:sz w:val="20"/>
          <w:szCs w:val="20"/>
        </w:rPr>
        <w:t>, w celu zdobycia wszelkich informacji niezbędnych do prawidłowego przygotowania oferty. Wizja lokalna nie należy do przedmiotu zamówienia i z tytułu jej przeprowadzenia Wykonawcy nie przysługuje wynagrodzenie od Zamawiającego.</w:t>
      </w:r>
    </w:p>
    <w:p w14:paraId="4F9E1265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>Wykonawca robót odpowiedzialny jest za dostawę</w:t>
      </w:r>
      <w:r>
        <w:rPr>
          <w:rFonts w:ascii="Arial" w:hAnsi="Arial" w:cs="Arial"/>
          <w:sz w:val="20"/>
          <w:szCs w:val="20"/>
        </w:rPr>
        <w:t>, montaż</w:t>
      </w:r>
      <w:r w:rsidRPr="00B46FC5">
        <w:rPr>
          <w:rFonts w:ascii="Arial" w:hAnsi="Arial" w:cs="Arial"/>
          <w:sz w:val="20"/>
          <w:szCs w:val="20"/>
        </w:rPr>
        <w:t xml:space="preserve"> i jakość wykonania, bezpieczeństwo wszelkich czynności na terenie budowy, zgodność z dokumentacją projektową, niniejszym opisem przedmiotu zamówienia i poleceniami Zamawiającego.</w:t>
      </w:r>
    </w:p>
    <w:p w14:paraId="7E34869A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  <w:shd w:val="clear" w:color="auto" w:fill="FFFFFF"/>
        </w:rPr>
        <w:t xml:space="preserve">Odebranie przedmiotu zamówienia nastąpi protokołem </w:t>
      </w:r>
      <w:r>
        <w:rPr>
          <w:rFonts w:ascii="Arial" w:hAnsi="Arial" w:cs="Arial"/>
          <w:sz w:val="20"/>
          <w:szCs w:val="20"/>
          <w:shd w:val="clear" w:color="auto" w:fill="FFFFFF"/>
        </w:rPr>
        <w:t>przekazania do eksploatacji</w:t>
      </w:r>
      <w:r w:rsidRPr="00B46FC5">
        <w:rPr>
          <w:rFonts w:ascii="Arial" w:hAnsi="Arial" w:cs="Arial"/>
          <w:sz w:val="20"/>
          <w:szCs w:val="20"/>
          <w:shd w:val="clear" w:color="auto" w:fill="FFFFFF"/>
        </w:rPr>
        <w:t xml:space="preserve"> zgodnie </w:t>
      </w:r>
      <w:r w:rsidRPr="00B46FC5">
        <w:rPr>
          <w:rFonts w:ascii="Arial" w:hAnsi="Arial" w:cs="Arial"/>
          <w:sz w:val="20"/>
          <w:szCs w:val="20"/>
          <w:shd w:val="clear" w:color="auto" w:fill="FFFFFF"/>
        </w:rPr>
        <w:br/>
        <w:t>z harmonogramem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pkt. 6 OPZ.</w:t>
      </w:r>
    </w:p>
    <w:p w14:paraId="401CC0F3" w14:textId="77777777" w:rsidR="00986314" w:rsidRPr="00B46FC5" w:rsidRDefault="00986314" w:rsidP="0098631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6FC5">
        <w:rPr>
          <w:rFonts w:ascii="Arial" w:hAnsi="Arial" w:cs="Arial"/>
          <w:sz w:val="20"/>
          <w:szCs w:val="20"/>
        </w:rPr>
        <w:t>Wykonawca może powierzyć wykonanie części zamówienia podwykonawcy. Zamawiający wymaga wskazania przez Wykonawcę, części zamówienia, których wykonanie zamierza powierzyć podwykonawcom i podania nazw ewentualnych podwykonawców.</w:t>
      </w:r>
    </w:p>
    <w:p w14:paraId="1A28B3B5" w14:textId="77777777" w:rsidR="00986314" w:rsidRPr="00FC4938" w:rsidRDefault="00986314" w:rsidP="00986314">
      <w:pPr>
        <w:pStyle w:val="Akapitzlis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5F64996" w14:textId="1017C2DC" w:rsidR="00E15285" w:rsidRPr="009D7C2D" w:rsidRDefault="00E15285" w:rsidP="00E15285">
      <w:pPr>
        <w:pStyle w:val="Tekstpodstawowy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FC4938">
        <w:rPr>
          <w:rFonts w:ascii="Arial" w:hAnsi="Arial" w:cs="Arial"/>
          <w:sz w:val="20"/>
          <w:szCs w:val="20"/>
          <w:lang w:val="pl-PL"/>
        </w:rPr>
        <w:t xml:space="preserve">Oferta powinna być kompleksowa, tj. obejmować cały </w:t>
      </w:r>
      <w:r w:rsidR="00C16456">
        <w:rPr>
          <w:rFonts w:ascii="Arial" w:hAnsi="Arial" w:cs="Arial"/>
          <w:sz w:val="20"/>
          <w:szCs w:val="20"/>
          <w:lang w:val="pl-PL"/>
        </w:rPr>
        <w:t>zakres</w:t>
      </w:r>
      <w:r w:rsidRPr="00FC4938">
        <w:rPr>
          <w:rFonts w:ascii="Arial" w:hAnsi="Arial" w:cs="Arial"/>
          <w:sz w:val="20"/>
          <w:szCs w:val="20"/>
          <w:lang w:val="pl-PL"/>
        </w:rPr>
        <w:t xml:space="preserve"> przedmiotu zamówienia. Przedmiot zamówienia musi być kompletny oraz musi odpowiadać treści </w:t>
      </w:r>
      <w:r>
        <w:rPr>
          <w:rFonts w:ascii="Arial" w:hAnsi="Arial" w:cs="Arial"/>
          <w:sz w:val="20"/>
          <w:szCs w:val="20"/>
          <w:lang w:val="pl-PL"/>
        </w:rPr>
        <w:t xml:space="preserve">specyfikacji </w:t>
      </w:r>
      <w:r w:rsidRPr="00FC4938">
        <w:rPr>
          <w:rFonts w:ascii="Arial" w:hAnsi="Arial" w:cs="Arial"/>
          <w:sz w:val="20"/>
          <w:szCs w:val="20"/>
          <w:lang w:val="pl-PL"/>
        </w:rPr>
        <w:t>istotnych warunków zamówienia</w:t>
      </w:r>
      <w:r>
        <w:rPr>
          <w:rFonts w:ascii="Arial" w:hAnsi="Arial" w:cs="Arial"/>
          <w:sz w:val="20"/>
          <w:szCs w:val="20"/>
          <w:lang w:val="pl-PL"/>
        </w:rPr>
        <w:t xml:space="preserve"> i jej załączników</w:t>
      </w:r>
      <w:r w:rsidRPr="00FC4938">
        <w:rPr>
          <w:rFonts w:ascii="Arial" w:hAnsi="Arial" w:cs="Arial"/>
          <w:sz w:val="20"/>
          <w:szCs w:val="20"/>
          <w:lang w:val="pl-PL"/>
        </w:rPr>
        <w:t>. Oferowany przedmiot zamówienia musi spełniać wymogi Zamawiającego. Dokumentacja powinna zawierać</w:t>
      </w:r>
      <w:r w:rsidRPr="00FC4938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FC4938">
        <w:rPr>
          <w:rFonts w:ascii="Arial" w:hAnsi="Arial" w:cs="Arial"/>
          <w:sz w:val="20"/>
          <w:szCs w:val="20"/>
          <w:lang w:val="pl-PL"/>
        </w:rPr>
        <w:t xml:space="preserve">opracowania wszystkich niezbędnych branż, m.in.: branży konstrukcyjno-budowlanej. Wykonawca na etapie realizacji zamówienia, wykonuje przedmiot zamówienia zgodnie z wymogami Zamawiającego. </w:t>
      </w:r>
    </w:p>
    <w:p w14:paraId="2471C195" w14:textId="77777777" w:rsidR="00E15285" w:rsidRPr="009C2B83" w:rsidRDefault="00E15285" w:rsidP="00E15285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7889D0C" w14:textId="77777777" w:rsidR="00E15285" w:rsidRPr="00B46FC5" w:rsidRDefault="00E15285" w:rsidP="00E152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A6D2E22" w14:textId="20D9B803" w:rsidR="005C0759" w:rsidRPr="009C4F52" w:rsidRDefault="005C0759" w:rsidP="009C4F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C0759" w:rsidRPr="009C4F52" w:rsidSect="00DB0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88B8" w14:textId="77777777" w:rsidR="006018CB" w:rsidRDefault="006018CB" w:rsidP="00393B65">
      <w:pPr>
        <w:spacing w:after="0" w:line="240" w:lineRule="auto"/>
      </w:pPr>
      <w:r>
        <w:separator/>
      </w:r>
    </w:p>
  </w:endnote>
  <w:endnote w:type="continuationSeparator" w:id="0">
    <w:p w14:paraId="3CE4D62C" w14:textId="77777777" w:rsidR="006018CB" w:rsidRDefault="006018CB" w:rsidP="0039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C1D7" w14:textId="77777777" w:rsidR="000A7C9A" w:rsidRDefault="000A7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C984" w14:textId="77777777" w:rsidR="000A7C9A" w:rsidRDefault="000A7C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BB6F" w14:textId="77777777" w:rsidR="000A7C9A" w:rsidRDefault="000A7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CEAD" w14:textId="77777777" w:rsidR="006018CB" w:rsidRDefault="006018CB" w:rsidP="00393B65">
      <w:pPr>
        <w:spacing w:after="0" w:line="240" w:lineRule="auto"/>
      </w:pPr>
      <w:r>
        <w:separator/>
      </w:r>
    </w:p>
  </w:footnote>
  <w:footnote w:type="continuationSeparator" w:id="0">
    <w:p w14:paraId="76798ABA" w14:textId="77777777" w:rsidR="006018CB" w:rsidRDefault="006018CB" w:rsidP="0039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3AB9" w14:textId="77777777" w:rsidR="000A7C9A" w:rsidRDefault="000A7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F1E4" w14:textId="1F49E3FA" w:rsidR="00393B65" w:rsidRDefault="000A7C9A" w:rsidP="003B4A42">
    <w:pPr>
      <w:pStyle w:val="Nagwek"/>
      <w:jc w:val="right"/>
    </w:pPr>
    <w:r>
      <w:t xml:space="preserve">Załącznik 1 </w:t>
    </w:r>
    <w:r w:rsidR="00AF7270">
      <w:t xml:space="preserve">- </w:t>
    </w:r>
    <w:r w:rsidR="00393B65">
      <w:t>OPZ</w:t>
    </w:r>
    <w:r w:rsidR="003B4A42">
      <w:t xml:space="preserve"> Wież</w:t>
    </w:r>
    <w:r w:rsidR="002615C4">
      <w:t>e</w:t>
    </w:r>
    <w:r w:rsidR="003B4A42">
      <w:t xml:space="preserve"> </w:t>
    </w:r>
    <w:r w:rsidR="009E3C86">
      <w:t xml:space="preserve">sędziowskie </w:t>
    </w:r>
    <w:r w:rsidR="003B4A42">
      <w:t>pływając</w:t>
    </w:r>
    <w:r w:rsidR="002615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39A5" w14:textId="77777777" w:rsidR="000A7C9A" w:rsidRDefault="000A7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8F9"/>
    <w:multiLevelType w:val="hybridMultilevel"/>
    <w:tmpl w:val="C65E9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C6"/>
    <w:multiLevelType w:val="hybridMultilevel"/>
    <w:tmpl w:val="031A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093"/>
    <w:multiLevelType w:val="hybridMultilevel"/>
    <w:tmpl w:val="F3CC82C4"/>
    <w:lvl w:ilvl="0" w:tplc="5860E6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2B69"/>
    <w:multiLevelType w:val="hybridMultilevel"/>
    <w:tmpl w:val="EB3E6FB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F95"/>
    <w:multiLevelType w:val="hybridMultilevel"/>
    <w:tmpl w:val="0480F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619"/>
    <w:multiLevelType w:val="hybridMultilevel"/>
    <w:tmpl w:val="19E2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5AEF"/>
    <w:multiLevelType w:val="hybridMultilevel"/>
    <w:tmpl w:val="7FA6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309F"/>
    <w:multiLevelType w:val="hybridMultilevel"/>
    <w:tmpl w:val="62A6D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1A7"/>
    <w:multiLevelType w:val="hybridMultilevel"/>
    <w:tmpl w:val="93EA1110"/>
    <w:lvl w:ilvl="0" w:tplc="D85E3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2450"/>
    <w:multiLevelType w:val="hybridMultilevel"/>
    <w:tmpl w:val="2F1EE176"/>
    <w:lvl w:ilvl="0" w:tplc="4CEC6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46D8"/>
    <w:multiLevelType w:val="hybridMultilevel"/>
    <w:tmpl w:val="12C46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E1E0A"/>
    <w:multiLevelType w:val="hybridMultilevel"/>
    <w:tmpl w:val="3C9A3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25014"/>
    <w:multiLevelType w:val="hybridMultilevel"/>
    <w:tmpl w:val="A044FA42"/>
    <w:lvl w:ilvl="0" w:tplc="4CEC6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44A"/>
    <w:multiLevelType w:val="hybridMultilevel"/>
    <w:tmpl w:val="29A0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454C"/>
    <w:multiLevelType w:val="hybridMultilevel"/>
    <w:tmpl w:val="994A2CAA"/>
    <w:lvl w:ilvl="0" w:tplc="A888053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E6E73BE"/>
    <w:multiLevelType w:val="hybridMultilevel"/>
    <w:tmpl w:val="AABEDAA8"/>
    <w:lvl w:ilvl="0" w:tplc="116841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43011"/>
    <w:multiLevelType w:val="hybridMultilevel"/>
    <w:tmpl w:val="4D8C7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6403"/>
    <w:multiLevelType w:val="hybridMultilevel"/>
    <w:tmpl w:val="006ED838"/>
    <w:lvl w:ilvl="0" w:tplc="4AE8F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B1972"/>
    <w:multiLevelType w:val="hybridMultilevel"/>
    <w:tmpl w:val="BA04A506"/>
    <w:lvl w:ilvl="0" w:tplc="DDAA4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54B8C"/>
    <w:multiLevelType w:val="hybridMultilevel"/>
    <w:tmpl w:val="9A449CFA"/>
    <w:lvl w:ilvl="0" w:tplc="4CEC6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75A57"/>
    <w:multiLevelType w:val="hybridMultilevel"/>
    <w:tmpl w:val="74B83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8745">
    <w:abstractNumId w:val="8"/>
  </w:num>
  <w:num w:numId="2" w16cid:durableId="962686034">
    <w:abstractNumId w:val="12"/>
  </w:num>
  <w:num w:numId="3" w16cid:durableId="1469662389">
    <w:abstractNumId w:val="19"/>
  </w:num>
  <w:num w:numId="4" w16cid:durableId="1259563278">
    <w:abstractNumId w:val="9"/>
  </w:num>
  <w:num w:numId="5" w16cid:durableId="1040276490">
    <w:abstractNumId w:val="14"/>
  </w:num>
  <w:num w:numId="6" w16cid:durableId="712116270">
    <w:abstractNumId w:val="10"/>
  </w:num>
  <w:num w:numId="7" w16cid:durableId="168952799">
    <w:abstractNumId w:val="7"/>
  </w:num>
  <w:num w:numId="8" w16cid:durableId="2015758855">
    <w:abstractNumId w:val="18"/>
  </w:num>
  <w:num w:numId="9" w16cid:durableId="1970670696">
    <w:abstractNumId w:val="17"/>
  </w:num>
  <w:num w:numId="10" w16cid:durableId="764959070">
    <w:abstractNumId w:val="11"/>
  </w:num>
  <w:num w:numId="11" w16cid:durableId="568344431">
    <w:abstractNumId w:val="6"/>
  </w:num>
  <w:num w:numId="12" w16cid:durableId="910506773">
    <w:abstractNumId w:val="5"/>
  </w:num>
  <w:num w:numId="13" w16cid:durableId="1347562336">
    <w:abstractNumId w:val="1"/>
  </w:num>
  <w:num w:numId="14" w16cid:durableId="1043479502">
    <w:abstractNumId w:val="4"/>
  </w:num>
  <w:num w:numId="15" w16cid:durableId="191038267">
    <w:abstractNumId w:val="2"/>
  </w:num>
  <w:num w:numId="16" w16cid:durableId="405418673">
    <w:abstractNumId w:val="20"/>
  </w:num>
  <w:num w:numId="17" w16cid:durableId="1474834496">
    <w:abstractNumId w:val="13"/>
  </w:num>
  <w:num w:numId="18" w16cid:durableId="1917665158">
    <w:abstractNumId w:val="0"/>
  </w:num>
  <w:num w:numId="19" w16cid:durableId="1263606184">
    <w:abstractNumId w:val="15"/>
  </w:num>
  <w:num w:numId="20" w16cid:durableId="107164693">
    <w:abstractNumId w:val="3"/>
  </w:num>
  <w:num w:numId="21" w16cid:durableId="1939025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1"/>
    <w:rsid w:val="0002165A"/>
    <w:rsid w:val="0003541A"/>
    <w:rsid w:val="000658E7"/>
    <w:rsid w:val="00070BDD"/>
    <w:rsid w:val="00083542"/>
    <w:rsid w:val="000932E2"/>
    <w:rsid w:val="00095A1C"/>
    <w:rsid w:val="00095DA8"/>
    <w:rsid w:val="000A1A95"/>
    <w:rsid w:val="000A28EF"/>
    <w:rsid w:val="000A4761"/>
    <w:rsid w:val="000A7C9A"/>
    <w:rsid w:val="000B3252"/>
    <w:rsid w:val="000D1B63"/>
    <w:rsid w:val="000E1309"/>
    <w:rsid w:val="00102743"/>
    <w:rsid w:val="00104FBA"/>
    <w:rsid w:val="001222DA"/>
    <w:rsid w:val="001376AF"/>
    <w:rsid w:val="001441CA"/>
    <w:rsid w:val="00144241"/>
    <w:rsid w:val="00146062"/>
    <w:rsid w:val="00146C77"/>
    <w:rsid w:val="0015011E"/>
    <w:rsid w:val="00182044"/>
    <w:rsid w:val="00185628"/>
    <w:rsid w:val="00195CBE"/>
    <w:rsid w:val="00197F2B"/>
    <w:rsid w:val="001A3DDC"/>
    <w:rsid w:val="001A57E4"/>
    <w:rsid w:val="001A7CE3"/>
    <w:rsid w:val="001F43DA"/>
    <w:rsid w:val="001F6EF7"/>
    <w:rsid w:val="00214F1A"/>
    <w:rsid w:val="002153EB"/>
    <w:rsid w:val="00215FAF"/>
    <w:rsid w:val="00254A90"/>
    <w:rsid w:val="002615C4"/>
    <w:rsid w:val="00272448"/>
    <w:rsid w:val="00282DBC"/>
    <w:rsid w:val="00290EEC"/>
    <w:rsid w:val="00291E0C"/>
    <w:rsid w:val="00294027"/>
    <w:rsid w:val="002A2449"/>
    <w:rsid w:val="002B1AEF"/>
    <w:rsid w:val="002B22C2"/>
    <w:rsid w:val="002D286E"/>
    <w:rsid w:val="002D2F54"/>
    <w:rsid w:val="002D5211"/>
    <w:rsid w:val="002F3B0B"/>
    <w:rsid w:val="00315F92"/>
    <w:rsid w:val="003240ED"/>
    <w:rsid w:val="003278C0"/>
    <w:rsid w:val="00327B2D"/>
    <w:rsid w:val="00330709"/>
    <w:rsid w:val="00333637"/>
    <w:rsid w:val="00337EEC"/>
    <w:rsid w:val="003727FF"/>
    <w:rsid w:val="00380065"/>
    <w:rsid w:val="00381A28"/>
    <w:rsid w:val="00393B65"/>
    <w:rsid w:val="00393EB3"/>
    <w:rsid w:val="0039419F"/>
    <w:rsid w:val="003A5E5B"/>
    <w:rsid w:val="003A7F84"/>
    <w:rsid w:val="003B053D"/>
    <w:rsid w:val="003B4A42"/>
    <w:rsid w:val="003B6E51"/>
    <w:rsid w:val="003D3420"/>
    <w:rsid w:val="003F16E1"/>
    <w:rsid w:val="003F1C17"/>
    <w:rsid w:val="00400C13"/>
    <w:rsid w:val="00407701"/>
    <w:rsid w:val="004216AE"/>
    <w:rsid w:val="00446F1E"/>
    <w:rsid w:val="00450934"/>
    <w:rsid w:val="00464D38"/>
    <w:rsid w:val="00467D9B"/>
    <w:rsid w:val="00471668"/>
    <w:rsid w:val="004767E6"/>
    <w:rsid w:val="004960A8"/>
    <w:rsid w:val="0049614E"/>
    <w:rsid w:val="004A3EA9"/>
    <w:rsid w:val="004A4F73"/>
    <w:rsid w:val="004A5310"/>
    <w:rsid w:val="004A5AD9"/>
    <w:rsid w:val="004A7063"/>
    <w:rsid w:val="004C3DE2"/>
    <w:rsid w:val="004C466B"/>
    <w:rsid w:val="004D06E0"/>
    <w:rsid w:val="004D1DAA"/>
    <w:rsid w:val="004D37FD"/>
    <w:rsid w:val="004D7144"/>
    <w:rsid w:val="004E6DDB"/>
    <w:rsid w:val="005072A2"/>
    <w:rsid w:val="00512C6C"/>
    <w:rsid w:val="005237D1"/>
    <w:rsid w:val="00526E36"/>
    <w:rsid w:val="00544E86"/>
    <w:rsid w:val="00556C52"/>
    <w:rsid w:val="00564939"/>
    <w:rsid w:val="005838AA"/>
    <w:rsid w:val="00584314"/>
    <w:rsid w:val="00585D35"/>
    <w:rsid w:val="005A16C6"/>
    <w:rsid w:val="005A16CD"/>
    <w:rsid w:val="005B4EF0"/>
    <w:rsid w:val="005B4F57"/>
    <w:rsid w:val="005B6305"/>
    <w:rsid w:val="005C0759"/>
    <w:rsid w:val="005D4D5C"/>
    <w:rsid w:val="005F1DD1"/>
    <w:rsid w:val="005F4F5F"/>
    <w:rsid w:val="006018CB"/>
    <w:rsid w:val="006022BF"/>
    <w:rsid w:val="006140B2"/>
    <w:rsid w:val="006214A4"/>
    <w:rsid w:val="0062620E"/>
    <w:rsid w:val="0062747C"/>
    <w:rsid w:val="006415A6"/>
    <w:rsid w:val="0064495C"/>
    <w:rsid w:val="00656667"/>
    <w:rsid w:val="0066050E"/>
    <w:rsid w:val="00674F23"/>
    <w:rsid w:val="00677142"/>
    <w:rsid w:val="00685A7F"/>
    <w:rsid w:val="006B10C1"/>
    <w:rsid w:val="006B5F4F"/>
    <w:rsid w:val="00704A31"/>
    <w:rsid w:val="007135A4"/>
    <w:rsid w:val="007165DA"/>
    <w:rsid w:val="00744FE6"/>
    <w:rsid w:val="00746F25"/>
    <w:rsid w:val="0075451F"/>
    <w:rsid w:val="00755728"/>
    <w:rsid w:val="0076037F"/>
    <w:rsid w:val="00764B5E"/>
    <w:rsid w:val="00781BD9"/>
    <w:rsid w:val="007820BF"/>
    <w:rsid w:val="00796EBA"/>
    <w:rsid w:val="007C2A18"/>
    <w:rsid w:val="007E5BAF"/>
    <w:rsid w:val="007F0010"/>
    <w:rsid w:val="0080624F"/>
    <w:rsid w:val="00823BA6"/>
    <w:rsid w:val="0083087F"/>
    <w:rsid w:val="00835D75"/>
    <w:rsid w:val="008552CB"/>
    <w:rsid w:val="00860B40"/>
    <w:rsid w:val="00860E71"/>
    <w:rsid w:val="008674D1"/>
    <w:rsid w:val="00877B9B"/>
    <w:rsid w:val="00885F92"/>
    <w:rsid w:val="008A7C4D"/>
    <w:rsid w:val="008B1F6C"/>
    <w:rsid w:val="008B7C37"/>
    <w:rsid w:val="008D6C09"/>
    <w:rsid w:val="008E4E1A"/>
    <w:rsid w:val="00910A96"/>
    <w:rsid w:val="009127FB"/>
    <w:rsid w:val="00914384"/>
    <w:rsid w:val="00926CDC"/>
    <w:rsid w:val="00932ECB"/>
    <w:rsid w:val="009404D8"/>
    <w:rsid w:val="0095763E"/>
    <w:rsid w:val="00970D9E"/>
    <w:rsid w:val="00986314"/>
    <w:rsid w:val="00993138"/>
    <w:rsid w:val="009A1934"/>
    <w:rsid w:val="009B11B9"/>
    <w:rsid w:val="009C4F52"/>
    <w:rsid w:val="009D3262"/>
    <w:rsid w:val="009D5F29"/>
    <w:rsid w:val="009E3C86"/>
    <w:rsid w:val="00A047B2"/>
    <w:rsid w:val="00A40E90"/>
    <w:rsid w:val="00A4565E"/>
    <w:rsid w:val="00A754EE"/>
    <w:rsid w:val="00A90BB4"/>
    <w:rsid w:val="00A93863"/>
    <w:rsid w:val="00A95E7E"/>
    <w:rsid w:val="00A966B2"/>
    <w:rsid w:val="00AA3527"/>
    <w:rsid w:val="00AA4842"/>
    <w:rsid w:val="00AD337D"/>
    <w:rsid w:val="00AF1770"/>
    <w:rsid w:val="00AF5DEC"/>
    <w:rsid w:val="00AF7270"/>
    <w:rsid w:val="00B011AE"/>
    <w:rsid w:val="00B07809"/>
    <w:rsid w:val="00B102B8"/>
    <w:rsid w:val="00B14E15"/>
    <w:rsid w:val="00B2013B"/>
    <w:rsid w:val="00B267DB"/>
    <w:rsid w:val="00B36090"/>
    <w:rsid w:val="00B615F8"/>
    <w:rsid w:val="00B66051"/>
    <w:rsid w:val="00BB600F"/>
    <w:rsid w:val="00BD4CD0"/>
    <w:rsid w:val="00BE0DA3"/>
    <w:rsid w:val="00BE6972"/>
    <w:rsid w:val="00C07F50"/>
    <w:rsid w:val="00C1488F"/>
    <w:rsid w:val="00C16456"/>
    <w:rsid w:val="00C16846"/>
    <w:rsid w:val="00C347FF"/>
    <w:rsid w:val="00C40BE2"/>
    <w:rsid w:val="00C56BE5"/>
    <w:rsid w:val="00C67CA7"/>
    <w:rsid w:val="00C77B76"/>
    <w:rsid w:val="00CA5485"/>
    <w:rsid w:val="00CA59FF"/>
    <w:rsid w:val="00CD5B78"/>
    <w:rsid w:val="00CE0987"/>
    <w:rsid w:val="00D06492"/>
    <w:rsid w:val="00D07B4B"/>
    <w:rsid w:val="00D36C01"/>
    <w:rsid w:val="00D55CDE"/>
    <w:rsid w:val="00D76EF2"/>
    <w:rsid w:val="00DA2D61"/>
    <w:rsid w:val="00DA3AC5"/>
    <w:rsid w:val="00DB00E8"/>
    <w:rsid w:val="00DC2F90"/>
    <w:rsid w:val="00DC4BB8"/>
    <w:rsid w:val="00DD06B3"/>
    <w:rsid w:val="00DD256B"/>
    <w:rsid w:val="00DE0C83"/>
    <w:rsid w:val="00DE1A57"/>
    <w:rsid w:val="00DE2E65"/>
    <w:rsid w:val="00DE40E0"/>
    <w:rsid w:val="00DE630C"/>
    <w:rsid w:val="00E10957"/>
    <w:rsid w:val="00E1450C"/>
    <w:rsid w:val="00E15285"/>
    <w:rsid w:val="00E22FF1"/>
    <w:rsid w:val="00E2643A"/>
    <w:rsid w:val="00E32245"/>
    <w:rsid w:val="00E3673D"/>
    <w:rsid w:val="00E5223D"/>
    <w:rsid w:val="00E6172C"/>
    <w:rsid w:val="00E63E6B"/>
    <w:rsid w:val="00E77F3C"/>
    <w:rsid w:val="00E83D9F"/>
    <w:rsid w:val="00E84A4B"/>
    <w:rsid w:val="00EA1F1C"/>
    <w:rsid w:val="00EC4510"/>
    <w:rsid w:val="00ED227B"/>
    <w:rsid w:val="00ED380A"/>
    <w:rsid w:val="00EE065B"/>
    <w:rsid w:val="00EE5593"/>
    <w:rsid w:val="00EE5FE7"/>
    <w:rsid w:val="00EF7E3D"/>
    <w:rsid w:val="00F365DE"/>
    <w:rsid w:val="00F558B6"/>
    <w:rsid w:val="00F63FDE"/>
    <w:rsid w:val="00F7307D"/>
    <w:rsid w:val="00F736A8"/>
    <w:rsid w:val="00F753DB"/>
    <w:rsid w:val="00F848EB"/>
    <w:rsid w:val="00F8761B"/>
    <w:rsid w:val="00F960D6"/>
    <w:rsid w:val="00F96D9C"/>
    <w:rsid w:val="00F9751C"/>
    <w:rsid w:val="00FA6C25"/>
    <w:rsid w:val="00FB1968"/>
    <w:rsid w:val="00FB3F1C"/>
    <w:rsid w:val="00FD2AA0"/>
    <w:rsid w:val="00FD3F36"/>
    <w:rsid w:val="00FD462B"/>
    <w:rsid w:val="00FE3030"/>
    <w:rsid w:val="00FF2B8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A24C"/>
  <w15:chartTrackingRefBased/>
  <w15:docId w15:val="{C7BF9FBC-A863-4871-8BE1-C34DE07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0E8"/>
    <w:pPr>
      <w:ind w:left="720"/>
      <w:contextualSpacing/>
    </w:pPr>
  </w:style>
  <w:style w:type="table" w:styleId="Tabela-Siatka">
    <w:name w:val="Table Grid"/>
    <w:basedOn w:val="Standardowy"/>
    <w:uiPriority w:val="39"/>
    <w:rsid w:val="00DE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6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20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B65"/>
  </w:style>
  <w:style w:type="paragraph" w:styleId="Stopka">
    <w:name w:val="footer"/>
    <w:basedOn w:val="Normalny"/>
    <w:link w:val="StopkaZnak"/>
    <w:uiPriority w:val="99"/>
    <w:unhideWhenUsed/>
    <w:rsid w:val="0039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B65"/>
  </w:style>
  <w:style w:type="paragraph" w:styleId="Tekstpodstawowy">
    <w:name w:val="Body Text"/>
    <w:basedOn w:val="Normalny"/>
    <w:link w:val="TekstpodstawowyZnak"/>
    <w:rsid w:val="00E152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528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Kołek</dc:creator>
  <cp:keywords/>
  <dc:description/>
  <cp:lastModifiedBy>Dorota Ciągowska</cp:lastModifiedBy>
  <cp:revision>123</cp:revision>
  <cp:lastPrinted>2023-03-22T12:20:00Z</cp:lastPrinted>
  <dcterms:created xsi:type="dcterms:W3CDTF">2023-03-21T09:38:00Z</dcterms:created>
  <dcterms:modified xsi:type="dcterms:W3CDTF">2023-04-17T19:03:00Z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2022-12-09T09:33:06Z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9dd63f0d-6a8c-44da-94d2-e82bd30ea6a2</vt:lpwstr>
  </property>
  <property fmtid="{D5CDD505-2E9C-101B-9397-08002B2CF9AE}" pid="8" name="MSIP_Label_defa4170-0d19-0005-0004-bc88714345d2_ContentBits">
    <vt:lpwstr>0</vt:lpwstr>
  </property>
</Properties>
</file>