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FF64" w14:textId="6C5E26EF" w:rsidR="00E91C99" w:rsidRPr="001A459C" w:rsidRDefault="00CE2C9C" w:rsidP="00ED1041">
      <w:pPr>
        <w:pStyle w:val="Podtytu"/>
        <w:spacing w:line="276" w:lineRule="auto"/>
        <w:rPr>
          <w:i/>
        </w:rPr>
      </w:pPr>
      <w:r>
        <w:t>DAZ-Z.272.43</w:t>
      </w:r>
      <w:r w:rsidR="00E91C99" w:rsidRPr="001A459C">
        <w:t>.2022</w:t>
      </w:r>
      <w:r w:rsidR="00E91C99" w:rsidRPr="001A459C">
        <w:tab/>
      </w:r>
      <w:r w:rsidR="00E91C99" w:rsidRPr="001A459C">
        <w:tab/>
      </w:r>
      <w:r w:rsidR="00E91C99" w:rsidRPr="001A459C">
        <w:tab/>
      </w:r>
      <w:r w:rsidR="00E91C99" w:rsidRPr="001A459C">
        <w:tab/>
      </w:r>
      <w:r w:rsidR="00E91C99" w:rsidRPr="001A459C">
        <w:tab/>
      </w:r>
      <w:r w:rsidR="00E91C99" w:rsidRPr="001A459C">
        <w:tab/>
        <w:t xml:space="preserve">        </w:t>
      </w:r>
    </w:p>
    <w:p w14:paraId="15C1A387" w14:textId="15AE2D4B" w:rsidR="00830FE0" w:rsidRDefault="00830FE0" w:rsidP="00ED1041">
      <w:pPr>
        <w:tabs>
          <w:tab w:val="num" w:pos="0"/>
          <w:tab w:val="left" w:pos="9000"/>
        </w:tabs>
        <w:suppressAutoHyphens/>
        <w:spacing w:before="240" w:after="240" w:line="276" w:lineRule="auto"/>
        <w:outlineLvl w:val="0"/>
        <w:rPr>
          <w:rFonts w:asciiTheme="minorHAnsi" w:eastAsia="Calibri" w:hAnsiTheme="minorHAnsi" w:cstheme="minorHAnsi"/>
          <w:b/>
          <w:spacing w:val="30"/>
          <w:sz w:val="22"/>
          <w:szCs w:val="22"/>
          <w:lang w:eastAsia="en-US"/>
        </w:rPr>
      </w:pPr>
    </w:p>
    <w:p w14:paraId="55218E2A" w14:textId="33606E41" w:rsidR="00E91C99" w:rsidRPr="00636E8B" w:rsidRDefault="00E91C99" w:rsidP="00ED1041">
      <w:pPr>
        <w:tabs>
          <w:tab w:val="num" w:pos="0"/>
          <w:tab w:val="left" w:pos="9000"/>
        </w:tabs>
        <w:suppressAutoHyphens/>
        <w:spacing w:before="240" w:after="240" w:line="276" w:lineRule="auto"/>
        <w:jc w:val="center"/>
        <w:outlineLvl w:val="0"/>
        <w:rPr>
          <w:rFonts w:asciiTheme="minorHAnsi" w:eastAsia="Calibri" w:hAnsiTheme="minorHAnsi" w:cstheme="minorHAnsi"/>
          <w:b/>
          <w:spacing w:val="30"/>
          <w:lang w:eastAsia="en-US"/>
        </w:rPr>
      </w:pPr>
      <w:r w:rsidRPr="00636E8B">
        <w:rPr>
          <w:rFonts w:asciiTheme="minorHAnsi" w:eastAsia="Calibri" w:hAnsiTheme="minorHAnsi" w:cstheme="minorHAnsi"/>
          <w:b/>
          <w:spacing w:val="30"/>
          <w:lang w:eastAsia="en-US"/>
        </w:rPr>
        <w:t>SPECYFIKACJA WARUNKÓW ZAMÓWIENIA</w:t>
      </w:r>
      <w:r w:rsidRPr="00636E8B">
        <w:rPr>
          <w:rFonts w:asciiTheme="minorHAnsi" w:eastAsia="Calibri" w:hAnsiTheme="minorHAnsi" w:cstheme="minorHAnsi"/>
          <w:b/>
          <w:spacing w:val="30"/>
          <w:lang w:eastAsia="en-US"/>
        </w:rPr>
        <w:br/>
        <w:t>zwana dalej SWZ</w:t>
      </w:r>
    </w:p>
    <w:p w14:paraId="33E0BA1B" w14:textId="54FBB400" w:rsidR="004A3020" w:rsidRDefault="004A3020" w:rsidP="00ED1041">
      <w:pPr>
        <w:spacing w:before="120" w:after="120" w:line="276" w:lineRule="auto"/>
        <w:rPr>
          <w:rFonts w:asciiTheme="minorHAnsi" w:eastAsia="Calibri" w:hAnsiTheme="minorHAnsi" w:cstheme="minorHAnsi"/>
          <w:sz w:val="22"/>
          <w:szCs w:val="22"/>
          <w:lang w:eastAsia="en-US"/>
        </w:rPr>
      </w:pPr>
    </w:p>
    <w:p w14:paraId="57354016" w14:textId="77777777" w:rsidR="00043F62" w:rsidRDefault="00043F62" w:rsidP="00ED1041">
      <w:pPr>
        <w:spacing w:before="120" w:after="120" w:line="276" w:lineRule="auto"/>
        <w:rPr>
          <w:rFonts w:asciiTheme="minorHAnsi" w:eastAsia="Calibri" w:hAnsiTheme="minorHAnsi" w:cstheme="minorHAnsi"/>
          <w:sz w:val="22"/>
          <w:szCs w:val="22"/>
          <w:lang w:eastAsia="en-US"/>
        </w:rPr>
      </w:pPr>
    </w:p>
    <w:p w14:paraId="5D9D8661" w14:textId="77777777" w:rsidR="004A3020" w:rsidRDefault="004A3020" w:rsidP="00ED1041">
      <w:pPr>
        <w:spacing w:before="120" w:after="120" w:line="276" w:lineRule="auto"/>
        <w:rPr>
          <w:rFonts w:asciiTheme="minorHAnsi" w:eastAsia="Calibri" w:hAnsiTheme="minorHAnsi" w:cstheme="minorHAnsi"/>
          <w:sz w:val="22"/>
          <w:szCs w:val="22"/>
          <w:lang w:eastAsia="en-US"/>
        </w:rPr>
      </w:pPr>
    </w:p>
    <w:p w14:paraId="0357C73D" w14:textId="4F507B78" w:rsidR="00E91C99" w:rsidRPr="007024F7" w:rsidRDefault="00E91C99" w:rsidP="00ED1041">
      <w:pPr>
        <w:spacing w:before="120" w:after="120" w:line="276" w:lineRule="auto"/>
        <w:rPr>
          <w:rFonts w:asciiTheme="minorHAnsi" w:eastAsia="Calibri" w:hAnsiTheme="minorHAnsi" w:cstheme="minorHAnsi"/>
          <w:sz w:val="22"/>
          <w:szCs w:val="22"/>
          <w:lang w:eastAsia="en-US"/>
        </w:rPr>
      </w:pPr>
      <w:r w:rsidRPr="007024F7">
        <w:rPr>
          <w:rFonts w:asciiTheme="minorHAnsi" w:eastAsia="Calibri" w:hAnsiTheme="minorHAnsi" w:cstheme="minorHAnsi"/>
          <w:sz w:val="22"/>
          <w:szCs w:val="22"/>
          <w:lang w:eastAsia="en-US"/>
        </w:rPr>
        <w:t>ZAMAWIAJĄCY:</w:t>
      </w:r>
    </w:p>
    <w:p w14:paraId="59832ACD" w14:textId="77777777" w:rsidR="00E91C99" w:rsidRPr="007024F7" w:rsidRDefault="00E91C99" w:rsidP="00ED1041">
      <w:pPr>
        <w:spacing w:after="120" w:line="276" w:lineRule="auto"/>
        <w:rPr>
          <w:rFonts w:asciiTheme="minorHAnsi" w:eastAsia="Calibri" w:hAnsiTheme="minorHAnsi" w:cstheme="minorHAnsi"/>
          <w:sz w:val="22"/>
          <w:szCs w:val="22"/>
          <w:lang w:eastAsia="en-US"/>
        </w:rPr>
      </w:pPr>
      <w:r w:rsidRPr="007024F7">
        <w:rPr>
          <w:rFonts w:asciiTheme="minorHAnsi" w:eastAsia="Calibri" w:hAnsiTheme="minorHAnsi" w:cstheme="minorHAnsi"/>
          <w:b/>
          <w:sz w:val="22"/>
          <w:szCs w:val="22"/>
          <w:lang w:eastAsia="en-US"/>
        </w:rPr>
        <w:t>WOJEWÓDZTWO POMORSKIE</w:t>
      </w:r>
      <w:r w:rsidRPr="007024F7">
        <w:rPr>
          <w:rFonts w:asciiTheme="minorHAnsi" w:eastAsia="Calibri" w:hAnsiTheme="minorHAnsi" w:cstheme="minorHAnsi"/>
          <w:b/>
          <w:sz w:val="22"/>
          <w:szCs w:val="22"/>
          <w:lang w:eastAsia="en-US"/>
        </w:rPr>
        <w:br/>
      </w:r>
      <w:r w:rsidRPr="007024F7">
        <w:rPr>
          <w:rFonts w:asciiTheme="minorHAnsi" w:eastAsia="Calibri" w:hAnsiTheme="minorHAnsi" w:cstheme="minorHAnsi"/>
          <w:sz w:val="22"/>
          <w:szCs w:val="22"/>
          <w:lang w:eastAsia="en-US"/>
        </w:rPr>
        <w:t>ul. Okopowa 21/27, 80-810 Gdańsk</w:t>
      </w:r>
    </w:p>
    <w:p w14:paraId="180DEACB" w14:textId="1E07D8F4" w:rsidR="0002105D" w:rsidRDefault="00E91C99" w:rsidP="00ED1041">
      <w:pPr>
        <w:spacing w:line="276" w:lineRule="auto"/>
        <w:rPr>
          <w:rFonts w:asciiTheme="minorHAnsi" w:eastAsia="Calibri" w:hAnsiTheme="minorHAnsi" w:cstheme="minorHAnsi"/>
          <w:sz w:val="22"/>
          <w:szCs w:val="22"/>
          <w:lang w:eastAsia="en-US"/>
        </w:rPr>
      </w:pPr>
      <w:r w:rsidRPr="007024F7">
        <w:rPr>
          <w:rFonts w:asciiTheme="minorHAnsi" w:eastAsia="Calibri" w:hAnsiTheme="minorHAnsi" w:cstheme="minorHAnsi"/>
          <w:sz w:val="22"/>
          <w:szCs w:val="22"/>
          <w:lang w:eastAsia="en-US"/>
        </w:rPr>
        <w:t>zwane dalej Zamawiającym</w:t>
      </w:r>
      <w:r w:rsidR="00331BA8">
        <w:rPr>
          <w:rFonts w:asciiTheme="minorHAnsi" w:eastAsia="Calibri" w:hAnsiTheme="minorHAnsi" w:cstheme="minorHAnsi"/>
          <w:sz w:val="22"/>
          <w:szCs w:val="22"/>
          <w:lang w:eastAsia="en-US"/>
        </w:rPr>
        <w:t>-</w:t>
      </w:r>
      <w:r w:rsidRPr="007024F7">
        <w:rPr>
          <w:rFonts w:asciiTheme="minorHAnsi" w:eastAsia="Calibri" w:hAnsiTheme="minorHAnsi" w:cstheme="minorHAnsi"/>
          <w:sz w:val="22"/>
          <w:szCs w:val="22"/>
          <w:lang w:eastAsia="en-US"/>
        </w:rPr>
        <w:t xml:space="preserve"> zaprasza do złożenia ofert w postępowaniu o udzielenie zamówienia publicznego prowadzonego w trybie podstawowym bez negocjacji, o którym mowa w art. 275 pkt</w:t>
      </w:r>
      <w:r w:rsidR="00331BA8">
        <w:rPr>
          <w:rFonts w:asciiTheme="minorHAnsi" w:eastAsia="Calibri" w:hAnsiTheme="minorHAnsi" w:cstheme="minorHAnsi"/>
          <w:sz w:val="22"/>
          <w:szCs w:val="22"/>
          <w:lang w:eastAsia="en-US"/>
        </w:rPr>
        <w:t>)</w:t>
      </w:r>
      <w:r w:rsidRPr="007024F7">
        <w:rPr>
          <w:rFonts w:asciiTheme="minorHAnsi" w:eastAsia="Calibri" w:hAnsiTheme="minorHAnsi" w:cstheme="minorHAnsi"/>
          <w:sz w:val="22"/>
          <w:szCs w:val="22"/>
          <w:lang w:eastAsia="en-US"/>
        </w:rPr>
        <w:t xml:space="preserve"> 1 ustawy z dnia 11 września 2019 r. - Prawo zamówień publicznych (t.j. Dz.U. z 2021 r. poz. 1129 ze zm.) [zwanej dalej także „ustawą Pzp”], pn.</w:t>
      </w:r>
      <w:r w:rsidR="00331BA8">
        <w:rPr>
          <w:rFonts w:asciiTheme="minorHAnsi" w:eastAsia="Calibri" w:hAnsiTheme="minorHAnsi" w:cstheme="minorHAnsi"/>
          <w:sz w:val="22"/>
          <w:szCs w:val="22"/>
          <w:lang w:eastAsia="en-US"/>
        </w:rPr>
        <w:t>:</w:t>
      </w:r>
      <w:r w:rsidR="0002105D">
        <w:rPr>
          <w:rFonts w:asciiTheme="minorHAnsi" w:eastAsia="Calibri" w:hAnsiTheme="minorHAnsi" w:cstheme="minorHAnsi"/>
          <w:sz w:val="22"/>
          <w:szCs w:val="22"/>
          <w:lang w:eastAsia="en-US"/>
        </w:rPr>
        <w:t xml:space="preserve"> </w:t>
      </w:r>
    </w:p>
    <w:p w14:paraId="6A035CB1" w14:textId="77777777" w:rsidR="00331BA8" w:rsidRDefault="00331BA8" w:rsidP="00ED1041">
      <w:pPr>
        <w:spacing w:line="276" w:lineRule="auto"/>
        <w:jc w:val="center"/>
        <w:rPr>
          <w:rFonts w:asciiTheme="minorHAnsi" w:hAnsiTheme="minorHAnsi" w:cstheme="minorHAnsi"/>
          <w:b/>
          <w:sz w:val="22"/>
        </w:rPr>
      </w:pPr>
    </w:p>
    <w:p w14:paraId="412D70F6" w14:textId="065AF205" w:rsidR="00BA3CC2" w:rsidRDefault="00BA3CC2" w:rsidP="00ED1041">
      <w:pPr>
        <w:spacing w:line="276" w:lineRule="auto"/>
        <w:jc w:val="center"/>
        <w:rPr>
          <w:rFonts w:asciiTheme="minorHAnsi" w:hAnsiTheme="minorHAnsi" w:cstheme="minorHAnsi"/>
          <w:sz w:val="22"/>
        </w:rPr>
      </w:pPr>
      <w:r>
        <w:rPr>
          <w:rFonts w:asciiTheme="minorHAnsi" w:hAnsiTheme="minorHAnsi" w:cstheme="minorHAnsi"/>
          <w:b/>
          <w:sz w:val="22"/>
        </w:rPr>
        <w:t>„W</w:t>
      </w:r>
      <w:r w:rsidRPr="005C4597">
        <w:rPr>
          <w:rFonts w:asciiTheme="minorHAnsi" w:hAnsiTheme="minorHAnsi" w:cstheme="minorHAnsi"/>
          <w:b/>
          <w:sz w:val="22"/>
        </w:rPr>
        <w:t>ymiana drzwi przeciwpożarowych dymoszczelnych EI 30 S w budynku UMWP przy ul.</w:t>
      </w:r>
      <w:r>
        <w:rPr>
          <w:rFonts w:asciiTheme="minorHAnsi" w:hAnsiTheme="minorHAnsi" w:cstheme="minorHAnsi"/>
          <w:b/>
          <w:sz w:val="22"/>
        </w:rPr>
        <w:t> </w:t>
      </w:r>
      <w:r w:rsidRPr="005C4597">
        <w:rPr>
          <w:rFonts w:asciiTheme="minorHAnsi" w:hAnsiTheme="minorHAnsi" w:cstheme="minorHAnsi"/>
          <w:b/>
          <w:sz w:val="22"/>
        </w:rPr>
        <w:t>Augustyńskiego 2 w Gdańsku</w:t>
      </w:r>
      <w:r>
        <w:rPr>
          <w:rFonts w:asciiTheme="minorHAnsi" w:hAnsiTheme="minorHAnsi" w:cstheme="minorHAnsi"/>
          <w:b/>
          <w:sz w:val="22"/>
        </w:rPr>
        <w:t>”</w:t>
      </w:r>
    </w:p>
    <w:p w14:paraId="07536E54" w14:textId="77777777" w:rsidR="00BA3CC2" w:rsidRDefault="00BA3CC2" w:rsidP="00ED1041">
      <w:pPr>
        <w:spacing w:line="276" w:lineRule="auto"/>
        <w:rPr>
          <w:rFonts w:asciiTheme="minorHAnsi" w:hAnsiTheme="minorHAnsi" w:cstheme="minorHAnsi"/>
          <w:sz w:val="22"/>
        </w:rPr>
      </w:pPr>
    </w:p>
    <w:p w14:paraId="5FF33E67" w14:textId="77777777" w:rsidR="00043F62" w:rsidRDefault="00043F62" w:rsidP="00ED1041">
      <w:pPr>
        <w:spacing w:line="276" w:lineRule="auto"/>
        <w:rPr>
          <w:rFonts w:asciiTheme="minorHAnsi" w:eastAsia="Calibri" w:hAnsiTheme="minorHAnsi" w:cstheme="minorHAnsi"/>
          <w:sz w:val="22"/>
          <w:szCs w:val="22"/>
          <w:lang w:eastAsia="en-US"/>
        </w:rPr>
      </w:pPr>
    </w:p>
    <w:p w14:paraId="53E6894B" w14:textId="77777777" w:rsidR="00043F62" w:rsidRDefault="00043F62" w:rsidP="00ED1041">
      <w:pPr>
        <w:spacing w:line="276" w:lineRule="auto"/>
        <w:rPr>
          <w:rFonts w:asciiTheme="minorHAnsi" w:eastAsia="Calibri" w:hAnsiTheme="minorHAnsi" w:cstheme="minorHAnsi"/>
          <w:sz w:val="22"/>
          <w:szCs w:val="22"/>
          <w:lang w:eastAsia="en-US"/>
        </w:rPr>
      </w:pPr>
    </w:p>
    <w:p w14:paraId="26BC41A4" w14:textId="11ADCEE3" w:rsidR="00BA3CC2" w:rsidRPr="00BA3CC2" w:rsidRDefault="00BA3CC2" w:rsidP="00ED1041">
      <w:pPr>
        <w:spacing w:line="276" w:lineRule="auto"/>
        <w:rPr>
          <w:rFonts w:asciiTheme="minorHAnsi" w:eastAsia="Calibri" w:hAnsiTheme="minorHAnsi" w:cstheme="minorHAnsi"/>
          <w:sz w:val="22"/>
          <w:szCs w:val="22"/>
          <w:lang w:eastAsia="en-US"/>
        </w:rPr>
      </w:pPr>
      <w:r w:rsidRPr="00BA3CC2">
        <w:rPr>
          <w:rFonts w:asciiTheme="minorHAnsi" w:eastAsia="Calibri" w:hAnsiTheme="minorHAnsi" w:cstheme="minorHAnsi"/>
          <w:sz w:val="22"/>
          <w:szCs w:val="22"/>
          <w:lang w:eastAsia="en-US"/>
        </w:rPr>
        <w:t>KOD WEDŁUG CPV:</w:t>
      </w:r>
    </w:p>
    <w:p w14:paraId="1F2F021A" w14:textId="77777777" w:rsidR="00BA3CC2" w:rsidRPr="00BA3CC2" w:rsidRDefault="00BA3CC2" w:rsidP="00ED1041">
      <w:pPr>
        <w:spacing w:line="276" w:lineRule="auto"/>
        <w:rPr>
          <w:rFonts w:asciiTheme="minorHAnsi" w:eastAsia="Calibri" w:hAnsiTheme="minorHAnsi" w:cstheme="minorHAnsi"/>
          <w:sz w:val="22"/>
          <w:szCs w:val="22"/>
          <w:lang w:eastAsia="en-US"/>
        </w:rPr>
      </w:pPr>
      <w:r w:rsidRPr="00BA3CC2">
        <w:rPr>
          <w:rFonts w:asciiTheme="minorHAnsi" w:eastAsia="Calibri" w:hAnsiTheme="minorHAnsi" w:cstheme="minorHAnsi"/>
          <w:sz w:val="22"/>
          <w:szCs w:val="22"/>
          <w:lang w:eastAsia="en-US"/>
        </w:rPr>
        <w:t>44221220-3  – Drzwi przeciwpożarowe</w:t>
      </w:r>
    </w:p>
    <w:p w14:paraId="5B824654" w14:textId="378718BF" w:rsidR="00636E8B" w:rsidRPr="00636E8B" w:rsidRDefault="00BA3CC2" w:rsidP="00ED1041">
      <w:pPr>
        <w:spacing w:line="276" w:lineRule="auto"/>
        <w:rPr>
          <w:rFonts w:asciiTheme="minorHAnsi" w:eastAsia="Calibri" w:hAnsiTheme="minorHAnsi" w:cstheme="minorHAnsi"/>
          <w:sz w:val="22"/>
          <w:szCs w:val="22"/>
          <w:lang w:eastAsia="en-US"/>
        </w:rPr>
      </w:pPr>
      <w:r w:rsidRPr="00BA3CC2">
        <w:rPr>
          <w:rFonts w:asciiTheme="minorHAnsi" w:eastAsia="Calibri" w:hAnsiTheme="minorHAnsi" w:cstheme="minorHAnsi"/>
          <w:sz w:val="22"/>
          <w:szCs w:val="22"/>
          <w:lang w:eastAsia="en-US"/>
        </w:rPr>
        <w:t>45421131-1 – Instalowanie drzwi</w:t>
      </w:r>
    </w:p>
    <w:p w14:paraId="297A04F3" w14:textId="69E7D313" w:rsidR="00636E8B" w:rsidRPr="00BA3CC2" w:rsidRDefault="00636E8B" w:rsidP="00ED1041">
      <w:pPr>
        <w:spacing w:line="276" w:lineRule="auto"/>
        <w:rPr>
          <w:rFonts w:asciiTheme="minorHAnsi" w:eastAsia="Calibri" w:hAnsiTheme="minorHAnsi" w:cstheme="minorHAnsi"/>
          <w:sz w:val="22"/>
          <w:szCs w:val="22"/>
          <w:lang w:eastAsia="en-US"/>
        </w:rPr>
      </w:pPr>
      <w:r w:rsidRPr="00636E8B">
        <w:rPr>
          <w:rFonts w:asciiTheme="minorHAnsi" w:eastAsia="Calibri" w:hAnsiTheme="minorHAnsi" w:cstheme="minorHAnsi"/>
          <w:sz w:val="22"/>
          <w:szCs w:val="22"/>
          <w:lang w:eastAsia="en-US"/>
        </w:rPr>
        <w:t>45400000-1</w:t>
      </w:r>
      <w:r>
        <w:rPr>
          <w:rFonts w:asciiTheme="minorHAnsi" w:eastAsia="Calibri" w:hAnsiTheme="minorHAnsi" w:cstheme="minorHAnsi"/>
          <w:sz w:val="22"/>
          <w:szCs w:val="22"/>
          <w:lang w:eastAsia="en-US"/>
        </w:rPr>
        <w:t xml:space="preserve"> - </w:t>
      </w:r>
      <w:r w:rsidRPr="00636E8B">
        <w:rPr>
          <w:rFonts w:asciiTheme="minorHAnsi" w:eastAsia="Calibri" w:hAnsiTheme="minorHAnsi" w:cstheme="minorHAnsi"/>
          <w:sz w:val="22"/>
          <w:szCs w:val="22"/>
          <w:lang w:eastAsia="en-US"/>
        </w:rPr>
        <w:t>Roboty wykończeniowe w zakresie obiektów budowlanych</w:t>
      </w:r>
    </w:p>
    <w:p w14:paraId="18C1D006" w14:textId="77777777" w:rsidR="00BA3CC2" w:rsidRPr="007024F7" w:rsidRDefault="00BA3CC2" w:rsidP="00ED1041">
      <w:pPr>
        <w:pStyle w:val="Akapitzlist"/>
        <w:suppressAutoHyphens/>
        <w:spacing w:line="276" w:lineRule="auto"/>
        <w:ind w:left="0"/>
        <w:rPr>
          <w:rFonts w:cstheme="minorHAnsi"/>
          <w:b/>
        </w:rPr>
      </w:pPr>
    </w:p>
    <w:p w14:paraId="4F9CB523" w14:textId="63F58252" w:rsidR="00043F62" w:rsidRDefault="00043F62" w:rsidP="00ED1041">
      <w:pPr>
        <w:spacing w:after="160" w:line="276" w:lineRule="auto"/>
        <w:rPr>
          <w:rFonts w:asciiTheme="minorHAnsi" w:hAnsiTheme="minorHAnsi" w:cstheme="minorHAnsi"/>
          <w:b/>
          <w:sz w:val="22"/>
        </w:rPr>
      </w:pPr>
    </w:p>
    <w:p w14:paraId="5C95692A" w14:textId="6AF0673E" w:rsidR="00043F62" w:rsidRDefault="00043F62" w:rsidP="00ED1041">
      <w:pPr>
        <w:spacing w:after="160" w:line="276" w:lineRule="auto"/>
        <w:rPr>
          <w:rFonts w:asciiTheme="minorHAnsi" w:hAnsiTheme="minorHAnsi" w:cstheme="minorHAnsi"/>
          <w:b/>
          <w:sz w:val="22"/>
        </w:rPr>
      </w:pPr>
    </w:p>
    <w:p w14:paraId="23B5A073" w14:textId="09D9170D" w:rsidR="00043F62" w:rsidRDefault="00043F62" w:rsidP="00ED1041">
      <w:pPr>
        <w:spacing w:after="160" w:line="276" w:lineRule="auto"/>
        <w:rPr>
          <w:rFonts w:asciiTheme="minorHAnsi" w:hAnsiTheme="minorHAnsi" w:cstheme="minorHAnsi"/>
          <w:b/>
          <w:sz w:val="22"/>
        </w:rPr>
      </w:pPr>
    </w:p>
    <w:p w14:paraId="6855F4D5" w14:textId="77777777" w:rsidR="00043F62" w:rsidRDefault="00043F62" w:rsidP="00ED1041">
      <w:pPr>
        <w:spacing w:after="160" w:line="276" w:lineRule="auto"/>
        <w:rPr>
          <w:rFonts w:asciiTheme="minorHAnsi" w:hAnsiTheme="minorHAnsi" w:cstheme="minorHAnsi"/>
          <w:b/>
          <w:sz w:val="22"/>
        </w:rPr>
      </w:pPr>
    </w:p>
    <w:p w14:paraId="5D106042" w14:textId="77777777" w:rsidR="00BE1C64" w:rsidRDefault="00BE1C64">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5E56412E" w14:textId="6156E15C" w:rsidR="00BA3CC2" w:rsidRPr="00BA3CC2" w:rsidRDefault="00BA3CC2" w:rsidP="00ED1041">
      <w:pPr>
        <w:spacing w:line="276" w:lineRule="auto"/>
        <w:rPr>
          <w:rFonts w:asciiTheme="minorHAnsi" w:hAnsiTheme="minorHAnsi" w:cstheme="minorHAnsi"/>
          <w:b/>
          <w:sz w:val="22"/>
        </w:rPr>
      </w:pPr>
      <w:r w:rsidRPr="00BA3CC2">
        <w:rPr>
          <w:rFonts w:asciiTheme="minorHAnsi" w:hAnsiTheme="minorHAnsi" w:cstheme="minorHAnsi"/>
          <w:b/>
          <w:sz w:val="22"/>
        </w:rPr>
        <w:lastRenderedPageBreak/>
        <w:t>Integralną część niniejszej SWZ stanowią wzory następujących dokumentów:</w:t>
      </w:r>
    </w:p>
    <w:p w14:paraId="2E0F7B19" w14:textId="77777777" w:rsidR="00BA3CC2" w:rsidRPr="007024F7" w:rsidRDefault="00BA3CC2" w:rsidP="00ED1041">
      <w:pPr>
        <w:pStyle w:val="Akapitzlist"/>
        <w:suppressAutoHyphens/>
        <w:spacing w:line="276" w:lineRule="auto"/>
        <w:ind w:left="0"/>
        <w:rPr>
          <w:rFonts w:cstheme="minorHAnsi"/>
          <w:lang w:eastAsia="ar-SA"/>
        </w:rPr>
      </w:pPr>
    </w:p>
    <w:p w14:paraId="22F22B73" w14:textId="57FADADF" w:rsidR="00BA3CC2" w:rsidRPr="002F5331" w:rsidRDefault="00BA3CC2" w:rsidP="00ED1041">
      <w:pPr>
        <w:autoSpaceDE w:val="0"/>
        <w:autoSpaceDN w:val="0"/>
        <w:adjustRightInd w:val="0"/>
        <w:spacing w:line="276" w:lineRule="auto"/>
        <w:rPr>
          <w:rFonts w:asciiTheme="minorHAnsi" w:hAnsiTheme="minorHAnsi" w:cstheme="minorHAnsi"/>
          <w:i/>
          <w:snapToGrid w:val="0"/>
          <w:sz w:val="22"/>
        </w:rPr>
      </w:pPr>
      <w:r w:rsidRPr="007024F7">
        <w:rPr>
          <w:rFonts w:asciiTheme="minorHAnsi" w:hAnsiTheme="minorHAnsi" w:cstheme="minorHAnsi"/>
          <w:i/>
          <w:snapToGrid w:val="0"/>
          <w:sz w:val="22"/>
        </w:rPr>
        <w:t xml:space="preserve">Załącznik nr </w:t>
      </w:r>
      <w:r w:rsidRPr="002F5331">
        <w:rPr>
          <w:rFonts w:asciiTheme="minorHAnsi" w:hAnsiTheme="minorHAnsi" w:cstheme="minorHAnsi"/>
          <w:i/>
          <w:snapToGrid w:val="0"/>
          <w:sz w:val="22"/>
        </w:rPr>
        <w:t>1 – Opis przedmiotu zamówienia</w:t>
      </w:r>
    </w:p>
    <w:p w14:paraId="3978A755" w14:textId="02B395AB" w:rsidR="00095CE5" w:rsidRPr="002F5331" w:rsidRDefault="00095CE5" w:rsidP="00ED1041">
      <w:pPr>
        <w:autoSpaceDE w:val="0"/>
        <w:autoSpaceDN w:val="0"/>
        <w:adjustRightInd w:val="0"/>
        <w:spacing w:line="276" w:lineRule="auto"/>
        <w:rPr>
          <w:rFonts w:asciiTheme="minorHAnsi" w:hAnsiTheme="minorHAnsi" w:cstheme="minorHAnsi"/>
          <w:i/>
          <w:snapToGrid w:val="0"/>
          <w:sz w:val="22"/>
        </w:rPr>
      </w:pPr>
      <w:r w:rsidRPr="002F5331">
        <w:rPr>
          <w:rFonts w:asciiTheme="minorHAnsi" w:hAnsiTheme="minorHAnsi" w:cstheme="minorHAnsi"/>
          <w:i/>
          <w:snapToGrid w:val="0"/>
          <w:sz w:val="22"/>
        </w:rPr>
        <w:t xml:space="preserve">Załączniki nr 1a – </w:t>
      </w:r>
      <w:r w:rsidR="002F5331" w:rsidRPr="002F5331">
        <w:rPr>
          <w:rFonts w:asciiTheme="minorHAnsi" w:hAnsiTheme="minorHAnsi" w:cstheme="minorHAnsi"/>
          <w:i/>
          <w:snapToGrid w:val="0"/>
          <w:sz w:val="22"/>
        </w:rPr>
        <w:t>Załącznik</w:t>
      </w:r>
      <w:r w:rsidR="00957A40" w:rsidRPr="002F5331">
        <w:rPr>
          <w:rFonts w:asciiTheme="minorHAnsi" w:hAnsiTheme="minorHAnsi" w:cstheme="minorHAnsi"/>
          <w:i/>
          <w:snapToGrid w:val="0"/>
          <w:sz w:val="22"/>
        </w:rPr>
        <w:t xml:space="preserve"> fotograficzn</w:t>
      </w:r>
      <w:r w:rsidR="002F5331" w:rsidRPr="002F5331">
        <w:rPr>
          <w:rFonts w:asciiTheme="minorHAnsi" w:hAnsiTheme="minorHAnsi" w:cstheme="minorHAnsi"/>
          <w:i/>
          <w:snapToGrid w:val="0"/>
          <w:sz w:val="22"/>
        </w:rPr>
        <w:t>y nr 1</w:t>
      </w:r>
    </w:p>
    <w:p w14:paraId="09E6C64A" w14:textId="33D4DBD0" w:rsidR="002F5331" w:rsidRPr="002F5331" w:rsidRDefault="002F5331" w:rsidP="00ED1041">
      <w:pPr>
        <w:autoSpaceDE w:val="0"/>
        <w:autoSpaceDN w:val="0"/>
        <w:adjustRightInd w:val="0"/>
        <w:spacing w:line="276" w:lineRule="auto"/>
        <w:rPr>
          <w:rFonts w:asciiTheme="minorHAnsi" w:hAnsiTheme="minorHAnsi" w:cstheme="minorHAnsi"/>
          <w:i/>
          <w:snapToGrid w:val="0"/>
          <w:sz w:val="22"/>
        </w:rPr>
      </w:pPr>
      <w:r w:rsidRPr="002F5331">
        <w:rPr>
          <w:rFonts w:asciiTheme="minorHAnsi" w:hAnsiTheme="minorHAnsi" w:cstheme="minorHAnsi"/>
          <w:i/>
          <w:snapToGrid w:val="0"/>
          <w:sz w:val="22"/>
        </w:rPr>
        <w:t>Załączniki nr 1b – Załącznik fotograficzny nr 2</w:t>
      </w:r>
    </w:p>
    <w:p w14:paraId="3F79AB8D" w14:textId="77777777" w:rsidR="00BA3CC2" w:rsidRPr="007024F7" w:rsidRDefault="00BA3CC2" w:rsidP="00ED1041">
      <w:pPr>
        <w:spacing w:line="276" w:lineRule="auto"/>
        <w:rPr>
          <w:rFonts w:asciiTheme="minorHAnsi" w:hAnsiTheme="minorHAnsi" w:cstheme="minorHAnsi"/>
          <w:i/>
          <w:snapToGrid w:val="0"/>
          <w:sz w:val="22"/>
        </w:rPr>
      </w:pPr>
      <w:r w:rsidRPr="007024F7">
        <w:rPr>
          <w:rFonts w:asciiTheme="minorHAnsi" w:hAnsiTheme="minorHAnsi" w:cstheme="minorHAnsi"/>
          <w:i/>
          <w:snapToGrid w:val="0"/>
          <w:sz w:val="22"/>
        </w:rPr>
        <w:t xml:space="preserve">Załącznik nr 2  – Projekt umowy </w:t>
      </w:r>
    </w:p>
    <w:p w14:paraId="39B712B8" w14:textId="77777777" w:rsidR="00BA3CC2" w:rsidRPr="007024F7" w:rsidRDefault="00BA3CC2" w:rsidP="00ED1041">
      <w:pPr>
        <w:spacing w:line="276" w:lineRule="auto"/>
        <w:rPr>
          <w:rFonts w:asciiTheme="minorHAnsi" w:hAnsiTheme="minorHAnsi" w:cstheme="minorHAnsi"/>
          <w:i/>
          <w:snapToGrid w:val="0"/>
          <w:sz w:val="22"/>
        </w:rPr>
      </w:pPr>
      <w:r w:rsidRPr="007024F7">
        <w:rPr>
          <w:rFonts w:asciiTheme="minorHAnsi" w:hAnsiTheme="minorHAnsi" w:cstheme="minorHAnsi"/>
          <w:i/>
          <w:snapToGrid w:val="0"/>
          <w:sz w:val="22"/>
        </w:rPr>
        <w:t>Załącznik nr 3 – Wzór formularza ofertowego</w:t>
      </w:r>
    </w:p>
    <w:p w14:paraId="3F55F629" w14:textId="77777777" w:rsidR="00BA3CC2" w:rsidRPr="007024F7" w:rsidRDefault="00BA3CC2" w:rsidP="00ED1041">
      <w:pPr>
        <w:spacing w:line="276" w:lineRule="auto"/>
        <w:rPr>
          <w:rFonts w:asciiTheme="minorHAnsi" w:hAnsiTheme="minorHAnsi" w:cstheme="minorHAnsi"/>
          <w:i/>
          <w:snapToGrid w:val="0"/>
          <w:sz w:val="22"/>
        </w:rPr>
      </w:pPr>
      <w:r w:rsidRPr="007024F7">
        <w:rPr>
          <w:rFonts w:asciiTheme="minorHAnsi" w:hAnsiTheme="minorHAnsi" w:cstheme="minorHAnsi"/>
          <w:i/>
          <w:snapToGrid w:val="0"/>
          <w:sz w:val="22"/>
        </w:rPr>
        <w:t xml:space="preserve">Załącznik nr 4 – Wzór oświadczenia </w:t>
      </w:r>
      <w:r w:rsidRPr="001F100A">
        <w:rPr>
          <w:rFonts w:asciiTheme="minorHAnsi" w:hAnsiTheme="minorHAnsi" w:cstheme="minorHAnsi"/>
          <w:i/>
          <w:snapToGrid w:val="0"/>
          <w:sz w:val="22"/>
        </w:rPr>
        <w:t>składanego na podstawie art. 125 ust.1 ustawy Pzp</w:t>
      </w:r>
    </w:p>
    <w:p w14:paraId="5FD14A26" w14:textId="704BF916" w:rsidR="00BA3CC2" w:rsidRPr="007024F7" w:rsidRDefault="00BA3CC2" w:rsidP="00ED1041">
      <w:pPr>
        <w:spacing w:line="276" w:lineRule="auto"/>
        <w:rPr>
          <w:rFonts w:asciiTheme="minorHAnsi" w:hAnsiTheme="minorHAnsi" w:cstheme="minorHAnsi"/>
          <w:i/>
          <w:snapToGrid w:val="0"/>
          <w:sz w:val="22"/>
        </w:rPr>
      </w:pPr>
      <w:r w:rsidRPr="007024F7">
        <w:rPr>
          <w:rFonts w:asciiTheme="minorHAnsi" w:hAnsiTheme="minorHAnsi" w:cstheme="minorHAnsi"/>
          <w:i/>
          <w:snapToGrid w:val="0"/>
          <w:sz w:val="22"/>
        </w:rPr>
        <w:t>Załącznik nr 5 – Wzór wy</w:t>
      </w:r>
      <w:r w:rsidR="00921814">
        <w:rPr>
          <w:rFonts w:asciiTheme="minorHAnsi" w:hAnsiTheme="minorHAnsi" w:cstheme="minorHAnsi"/>
          <w:i/>
          <w:snapToGrid w:val="0"/>
          <w:sz w:val="22"/>
        </w:rPr>
        <w:t>kazu należycie wykonanych robót budowlanych</w:t>
      </w:r>
    </w:p>
    <w:p w14:paraId="7B168A0A" w14:textId="77777777" w:rsidR="00BA3CC2" w:rsidRDefault="00BA3CC2" w:rsidP="00ED1041">
      <w:pPr>
        <w:spacing w:line="276" w:lineRule="auto"/>
        <w:rPr>
          <w:rFonts w:asciiTheme="minorHAnsi" w:hAnsiTheme="minorHAnsi" w:cstheme="minorHAnsi"/>
          <w:i/>
          <w:snapToGrid w:val="0"/>
          <w:sz w:val="22"/>
        </w:rPr>
      </w:pPr>
      <w:r w:rsidRPr="007024F7">
        <w:rPr>
          <w:rFonts w:asciiTheme="minorHAnsi" w:hAnsiTheme="minorHAnsi" w:cstheme="minorHAnsi"/>
          <w:i/>
          <w:snapToGrid w:val="0"/>
          <w:sz w:val="22"/>
        </w:rPr>
        <w:t xml:space="preserve">Załącznik nr 6 – </w:t>
      </w:r>
      <w:r w:rsidRPr="007024F7">
        <w:rPr>
          <w:rFonts w:asciiTheme="minorHAnsi" w:hAnsiTheme="minorHAnsi" w:cstheme="minorHAnsi"/>
          <w:i/>
          <w:iCs/>
          <w:snapToGrid w:val="0"/>
          <w:sz w:val="22"/>
        </w:rPr>
        <w:t>Wzór o</w:t>
      </w:r>
      <w:r w:rsidRPr="007024F7">
        <w:rPr>
          <w:rFonts w:asciiTheme="minorHAnsi" w:hAnsiTheme="minorHAnsi" w:cstheme="minorHAnsi"/>
          <w:i/>
          <w:snapToGrid w:val="0"/>
          <w:sz w:val="22"/>
        </w:rPr>
        <w:t>świadczenia Wykonawców wspólnie ubiegających się o udzielenie zamówienia</w:t>
      </w:r>
    </w:p>
    <w:p w14:paraId="2ABA939A" w14:textId="77777777" w:rsidR="00BA3CC2" w:rsidRDefault="00BA3CC2" w:rsidP="00ED1041">
      <w:pPr>
        <w:spacing w:line="276" w:lineRule="auto"/>
        <w:rPr>
          <w:rFonts w:asciiTheme="minorHAnsi" w:hAnsiTheme="minorHAnsi" w:cstheme="minorHAnsi"/>
          <w:i/>
          <w:iCs/>
          <w:snapToGrid w:val="0"/>
          <w:sz w:val="22"/>
        </w:rPr>
      </w:pPr>
      <w:r>
        <w:rPr>
          <w:rFonts w:asciiTheme="minorHAnsi" w:hAnsiTheme="minorHAnsi" w:cstheme="minorHAnsi"/>
          <w:i/>
          <w:snapToGrid w:val="0"/>
          <w:sz w:val="22"/>
        </w:rPr>
        <w:t>Załącznik nr 7</w:t>
      </w:r>
      <w:r w:rsidRPr="007024F7">
        <w:rPr>
          <w:rFonts w:asciiTheme="minorHAnsi" w:hAnsiTheme="minorHAnsi" w:cstheme="minorHAnsi"/>
          <w:i/>
          <w:snapToGrid w:val="0"/>
          <w:sz w:val="22"/>
        </w:rPr>
        <w:t xml:space="preserve"> – </w:t>
      </w:r>
      <w:r w:rsidRPr="00F177EA">
        <w:rPr>
          <w:rFonts w:asciiTheme="minorHAnsi" w:hAnsiTheme="minorHAnsi" w:cstheme="minorHAnsi"/>
          <w:i/>
          <w:iCs/>
          <w:snapToGrid w:val="0"/>
          <w:sz w:val="22"/>
        </w:rPr>
        <w:t>Wzór zobowiązania do oddania Wykonawcy do dyspozycji niezbędnych zasobów n</w:t>
      </w:r>
      <w:r>
        <w:rPr>
          <w:rFonts w:asciiTheme="minorHAnsi" w:hAnsiTheme="minorHAnsi" w:cstheme="minorHAnsi"/>
          <w:i/>
          <w:iCs/>
          <w:snapToGrid w:val="0"/>
          <w:sz w:val="22"/>
        </w:rPr>
        <w:t>a potrzeby wykonania zamówienia</w:t>
      </w:r>
    </w:p>
    <w:p w14:paraId="52BD390F" w14:textId="77777777" w:rsidR="00BA3CC2" w:rsidRPr="007F13CD" w:rsidRDefault="00BA3CC2" w:rsidP="00ED1041">
      <w:pPr>
        <w:spacing w:line="276" w:lineRule="auto"/>
        <w:rPr>
          <w:rFonts w:asciiTheme="minorHAnsi" w:hAnsiTheme="minorHAnsi" w:cstheme="minorHAnsi"/>
          <w:i/>
          <w:snapToGrid w:val="0"/>
          <w:sz w:val="22"/>
        </w:rPr>
      </w:pPr>
      <w:r w:rsidRPr="009423A2">
        <w:rPr>
          <w:rFonts w:asciiTheme="minorHAnsi" w:hAnsiTheme="minorHAnsi" w:cstheme="minorHAnsi"/>
          <w:iCs/>
          <w:snapToGrid w:val="0"/>
          <w:sz w:val="22"/>
        </w:rPr>
        <w:t>Załącznik nr 8</w:t>
      </w:r>
      <w:r>
        <w:rPr>
          <w:rFonts w:asciiTheme="minorHAnsi" w:hAnsiTheme="minorHAnsi" w:cstheme="minorHAnsi"/>
          <w:i/>
          <w:iCs/>
          <w:snapToGrid w:val="0"/>
          <w:sz w:val="22"/>
        </w:rPr>
        <w:t xml:space="preserve"> - </w:t>
      </w:r>
      <w:r w:rsidRPr="007024F7">
        <w:rPr>
          <w:rFonts w:asciiTheme="minorHAnsi" w:hAnsiTheme="minorHAnsi" w:cstheme="minorHAnsi"/>
          <w:i/>
          <w:snapToGrid w:val="0"/>
          <w:sz w:val="22"/>
        </w:rPr>
        <w:t xml:space="preserve">Wzór oświadczenia </w:t>
      </w:r>
      <w:r>
        <w:rPr>
          <w:rFonts w:asciiTheme="minorHAnsi" w:hAnsiTheme="minorHAnsi" w:cstheme="minorHAnsi"/>
          <w:i/>
          <w:snapToGrid w:val="0"/>
          <w:sz w:val="22"/>
        </w:rPr>
        <w:t>składanego na podstawie</w:t>
      </w:r>
      <w:r w:rsidRPr="009423A2">
        <w:rPr>
          <w:rFonts w:asciiTheme="minorHAnsi" w:hAnsiTheme="minorHAnsi" w:cstheme="minorHAnsi"/>
          <w:i/>
          <w:snapToGrid w:val="0"/>
          <w:sz w:val="22"/>
        </w:rPr>
        <w:t xml:space="preserve"> art. 7 ust. 1 ustawy z dnia 13 kwietnia 2022 r.</w:t>
      </w:r>
      <w:r>
        <w:rPr>
          <w:rFonts w:asciiTheme="minorHAnsi" w:hAnsiTheme="minorHAnsi" w:cstheme="minorHAnsi"/>
          <w:i/>
          <w:snapToGrid w:val="0"/>
          <w:sz w:val="22"/>
        </w:rPr>
        <w:t xml:space="preserve"> </w:t>
      </w:r>
      <w:r w:rsidRPr="007F13CD">
        <w:rPr>
          <w:rFonts w:asciiTheme="minorHAnsi" w:hAnsiTheme="minorHAnsi" w:cstheme="minorHAnsi"/>
          <w:i/>
          <w:snapToGrid w:val="0"/>
          <w:sz w:val="22"/>
        </w:rPr>
        <w:t>o szczególnych rozwiązaniach w zakresie przeciwdziałania wspieraniu agresji na Ukrainę oraz służących ochronie bezpieczeństwa narodowego</w:t>
      </w:r>
    </w:p>
    <w:p w14:paraId="0B893B66" w14:textId="15C14784" w:rsidR="00830FE0" w:rsidRDefault="00830FE0" w:rsidP="00ED1041">
      <w:pPr>
        <w:spacing w:after="160" w:line="276" w:lineRule="auto"/>
        <w:rPr>
          <w:rFonts w:asciiTheme="minorHAnsi" w:hAnsiTheme="minorHAnsi" w:cstheme="minorHAnsi"/>
          <w:b/>
          <w:sz w:val="22"/>
          <w:szCs w:val="22"/>
        </w:rPr>
      </w:pPr>
    </w:p>
    <w:p w14:paraId="72387E7F" w14:textId="77777777" w:rsidR="00BA3CC2" w:rsidRDefault="00BA3CC2" w:rsidP="00ED1041">
      <w:pPr>
        <w:spacing w:after="16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0AA269E" w14:textId="4ECEE51E" w:rsidR="00E91C99" w:rsidRPr="007024F7" w:rsidRDefault="00E91C99" w:rsidP="00ED1041">
      <w:pPr>
        <w:spacing w:after="160" w:line="276" w:lineRule="auto"/>
        <w:rPr>
          <w:rFonts w:asciiTheme="minorHAnsi" w:hAnsiTheme="minorHAnsi" w:cstheme="minorHAnsi"/>
          <w:b/>
          <w:sz w:val="22"/>
          <w:szCs w:val="22"/>
        </w:rPr>
      </w:pPr>
      <w:r w:rsidRPr="007024F7">
        <w:rPr>
          <w:rFonts w:asciiTheme="minorHAnsi" w:hAnsiTheme="minorHAnsi" w:cstheme="minorHAnsi"/>
          <w:b/>
          <w:sz w:val="22"/>
          <w:szCs w:val="22"/>
        </w:rPr>
        <w:lastRenderedPageBreak/>
        <w:t>DEFINICJE:</w:t>
      </w:r>
    </w:p>
    <w:p w14:paraId="1A98335F" w14:textId="77777777" w:rsidR="00E91C99" w:rsidRPr="007024F7" w:rsidRDefault="00E91C99" w:rsidP="00ED1041">
      <w:pPr>
        <w:pStyle w:val="Akapitzlist"/>
        <w:spacing w:line="276" w:lineRule="auto"/>
        <w:ind w:left="0"/>
        <w:rPr>
          <w:rFonts w:asciiTheme="minorHAnsi" w:hAnsiTheme="minorHAnsi" w:cstheme="minorHAnsi"/>
          <w:sz w:val="22"/>
          <w:szCs w:val="22"/>
        </w:rPr>
      </w:pPr>
      <w:r w:rsidRPr="007024F7">
        <w:rPr>
          <w:rFonts w:asciiTheme="minorHAnsi" w:hAnsiTheme="minorHAnsi" w:cstheme="minorHAnsi"/>
          <w:sz w:val="22"/>
          <w:szCs w:val="22"/>
        </w:rPr>
        <w:t xml:space="preserve">Ilekroć w niniejszej Specyfikacji jest mowa o: </w:t>
      </w:r>
    </w:p>
    <w:p w14:paraId="5BF79149" w14:textId="40E7AF28" w:rsidR="00E91C99" w:rsidRPr="00A376D8" w:rsidRDefault="00E91C99" w:rsidP="00ED1041">
      <w:pPr>
        <w:pStyle w:val="Akapitzlist"/>
        <w:numPr>
          <w:ilvl w:val="0"/>
          <w:numId w:val="30"/>
        </w:numPr>
        <w:spacing w:after="200" w:line="276" w:lineRule="auto"/>
        <w:rPr>
          <w:rFonts w:asciiTheme="minorHAnsi" w:hAnsiTheme="minorHAnsi" w:cstheme="minorHAnsi"/>
          <w:sz w:val="22"/>
          <w:szCs w:val="22"/>
        </w:rPr>
      </w:pPr>
      <w:r w:rsidRPr="007024F7">
        <w:rPr>
          <w:rFonts w:asciiTheme="minorHAnsi" w:hAnsiTheme="minorHAnsi" w:cstheme="minorHAnsi"/>
          <w:sz w:val="22"/>
          <w:szCs w:val="22"/>
        </w:rPr>
        <w:t xml:space="preserve">platformie zakupowej - należy przez to rozumieć platformę zakupową: </w:t>
      </w:r>
      <w:hyperlink r:id="rId9" w:history="1">
        <w:r w:rsidRPr="007024F7">
          <w:rPr>
            <w:rFonts w:asciiTheme="minorHAnsi" w:hAnsiTheme="minorHAnsi" w:cstheme="minorHAnsi"/>
            <w:color w:val="0000FF"/>
            <w:sz w:val="22"/>
            <w:szCs w:val="22"/>
            <w:u w:val="single"/>
          </w:rPr>
          <w:t>https://platformazakupowa.pl/pn/pomorskie</w:t>
        </w:r>
      </w:hyperlink>
      <w:r w:rsidRPr="007024F7">
        <w:rPr>
          <w:rFonts w:asciiTheme="minorHAnsi" w:hAnsiTheme="minorHAnsi" w:cstheme="minorHAnsi"/>
          <w:sz w:val="22"/>
          <w:szCs w:val="22"/>
        </w:rPr>
        <w:t xml:space="preserve">  </w:t>
      </w:r>
      <w:r w:rsidRPr="00A376D8">
        <w:rPr>
          <w:rFonts w:asciiTheme="minorHAnsi" w:hAnsiTheme="minorHAnsi" w:cstheme="minorHAnsi"/>
          <w:sz w:val="22"/>
          <w:szCs w:val="22"/>
        </w:rPr>
        <w:t>,</w:t>
      </w:r>
    </w:p>
    <w:p w14:paraId="438D97B1" w14:textId="77777777" w:rsidR="00E91C99" w:rsidRPr="007024F7" w:rsidRDefault="00E91C99" w:rsidP="00ED1041">
      <w:pPr>
        <w:pStyle w:val="Akapitzlist"/>
        <w:numPr>
          <w:ilvl w:val="0"/>
          <w:numId w:val="30"/>
        </w:numPr>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Stronie prowadzonego postępowania – należy przez to rozumieć platformę: </w:t>
      </w:r>
      <w:hyperlink r:id="rId10" w:history="1">
        <w:r w:rsidRPr="007024F7">
          <w:rPr>
            <w:rFonts w:asciiTheme="minorHAnsi" w:hAnsiTheme="minorHAnsi" w:cstheme="minorHAnsi"/>
            <w:color w:val="0000FF"/>
            <w:sz w:val="22"/>
            <w:szCs w:val="22"/>
            <w:u w:val="single"/>
          </w:rPr>
          <w:t>https://platformazakupowa.pl/pn/pomorskie</w:t>
        </w:r>
      </w:hyperlink>
      <w:r w:rsidRPr="007024F7">
        <w:rPr>
          <w:rFonts w:asciiTheme="minorHAnsi" w:hAnsiTheme="minorHAnsi" w:cstheme="minorHAnsi"/>
          <w:color w:val="0000FF"/>
          <w:sz w:val="22"/>
          <w:szCs w:val="22"/>
          <w:u w:val="single"/>
        </w:rPr>
        <w:t xml:space="preserve"> </w:t>
      </w:r>
      <w:r w:rsidRPr="007024F7">
        <w:rPr>
          <w:rFonts w:asciiTheme="minorHAnsi" w:hAnsiTheme="minorHAnsi" w:cstheme="minorHAnsi"/>
          <w:sz w:val="22"/>
          <w:szCs w:val="22"/>
        </w:rPr>
        <w:t>,</w:t>
      </w:r>
    </w:p>
    <w:p w14:paraId="2A012E54" w14:textId="77777777" w:rsidR="00E91C99" w:rsidRPr="007024F7" w:rsidRDefault="00E91C99" w:rsidP="00ED1041">
      <w:pPr>
        <w:numPr>
          <w:ilvl w:val="0"/>
          <w:numId w:val="30"/>
        </w:numPr>
        <w:suppressAutoHyphens/>
        <w:spacing w:line="276" w:lineRule="auto"/>
        <w:ind w:right="33"/>
        <w:rPr>
          <w:rFonts w:asciiTheme="minorHAnsi" w:hAnsiTheme="minorHAnsi" w:cstheme="minorHAnsi"/>
          <w:bCs/>
          <w:sz w:val="22"/>
          <w:szCs w:val="22"/>
        </w:rPr>
      </w:pPr>
      <w:r w:rsidRPr="007024F7">
        <w:rPr>
          <w:rFonts w:asciiTheme="minorHAnsi" w:hAnsiTheme="minorHAnsi" w:cstheme="minorHAnsi"/>
          <w:color w:val="333333"/>
          <w:sz w:val="22"/>
          <w:szCs w:val="22"/>
          <w:shd w:val="clear" w:color="auto" w:fill="FFFFFF"/>
        </w:rPr>
        <w:t>podwykonawcach należy przez to rozumieć umowę w formie pisemnej o charakterze odpłatnym, zawartą między wykonawcą a podwykonawcą na mocy której podwykonawca zobowiązuje się wykonać część zamówienia,</w:t>
      </w:r>
    </w:p>
    <w:p w14:paraId="0A5B1BDE" w14:textId="77777777" w:rsidR="00E91C99" w:rsidRPr="007024F7" w:rsidRDefault="00E91C99" w:rsidP="00ED1041">
      <w:pPr>
        <w:pStyle w:val="Akapitzlist"/>
        <w:numPr>
          <w:ilvl w:val="0"/>
          <w:numId w:val="30"/>
        </w:numPr>
        <w:spacing w:after="200" w:line="276" w:lineRule="auto"/>
        <w:rPr>
          <w:rFonts w:asciiTheme="minorHAnsi" w:hAnsiTheme="minorHAnsi" w:cstheme="minorHAnsi"/>
          <w:sz w:val="22"/>
          <w:szCs w:val="22"/>
        </w:rPr>
      </w:pPr>
      <w:r w:rsidRPr="007024F7">
        <w:rPr>
          <w:rFonts w:asciiTheme="minorHAnsi" w:hAnsiTheme="minorHAnsi" w:cstheme="minorHAnsi"/>
          <w:sz w:val="22"/>
          <w:szCs w:val="22"/>
        </w:rPr>
        <w:t>postaci elektronicznej – należy przez to rozumieć „nośnik” oświadczenia, o zapisie w postaci elektronicznej mówimy wtedy, gdy do zapisu i odczytu używamy środków technicznych zapisujących informację binarnie, a interpretacji i wyświetlenia w formie czytelnej dokonuje się za pomocą odpowiedniego oprogramowania,</w:t>
      </w:r>
    </w:p>
    <w:p w14:paraId="6448D4D6" w14:textId="5741D5AF" w:rsidR="00E91C99" w:rsidRPr="007024F7" w:rsidRDefault="00E91C99" w:rsidP="00ED1041">
      <w:pPr>
        <w:pStyle w:val="Akapitzlist"/>
        <w:numPr>
          <w:ilvl w:val="0"/>
          <w:numId w:val="30"/>
        </w:numPr>
        <w:spacing w:after="200" w:line="276" w:lineRule="auto"/>
        <w:rPr>
          <w:rFonts w:asciiTheme="minorHAnsi" w:hAnsiTheme="minorHAnsi" w:cstheme="minorHAnsi"/>
          <w:sz w:val="22"/>
          <w:szCs w:val="22"/>
        </w:rPr>
      </w:pPr>
      <w:r w:rsidRPr="007024F7">
        <w:rPr>
          <w:rFonts w:asciiTheme="minorHAnsi" w:hAnsiTheme="minorHAnsi" w:cstheme="minorHAnsi"/>
          <w:sz w:val="22"/>
          <w:szCs w:val="22"/>
        </w:rPr>
        <w:t>podpisie zaufanym – należy przez to rozumieć podpis elektroniczny, którego autentyczność                   i integralność są zapewniane przy użyciu pieczęci elektronicznej ministra właściwego do spraw informatyzacji, zawierający dane identyfikujące osobę, ustalone na podstawie środka identyfikacji elektronicznej wydanego w systemie, o którym mowa w art. 20aa pkt 1ustawy o</w:t>
      </w:r>
      <w:r w:rsidR="00C828E7">
        <w:rPr>
          <w:rFonts w:asciiTheme="minorHAnsi" w:hAnsiTheme="minorHAnsi" w:cstheme="minorHAnsi"/>
          <w:sz w:val="22"/>
          <w:szCs w:val="22"/>
        </w:rPr>
        <w:t> </w:t>
      </w:r>
      <w:r w:rsidRPr="007024F7">
        <w:rPr>
          <w:rFonts w:asciiTheme="minorHAnsi" w:hAnsiTheme="minorHAnsi" w:cstheme="minorHAnsi"/>
          <w:sz w:val="22"/>
          <w:szCs w:val="22"/>
        </w:rPr>
        <w:t>informatyzacji działalności podmiotów realizujących zadania publiczne (Dz. U. z 2020 r. poz. 346, Dz. U. z 2020 r. poz. 1517, Dz. U. z 2020 r. poz. 695, Dz. U. z 2020 r. poz. 568) , obejmujące: imię (imiona), nazwisko, numer PESEL, identyfikator środka identyfikacji elektronicznej przy użyciu którego został złożony, czas jego złożenia,</w:t>
      </w:r>
    </w:p>
    <w:p w14:paraId="5919F0A1" w14:textId="734C80F4" w:rsidR="00E91C99" w:rsidRPr="007024F7" w:rsidRDefault="00E91C99" w:rsidP="00ED1041">
      <w:pPr>
        <w:pStyle w:val="Akapitzlist"/>
        <w:numPr>
          <w:ilvl w:val="0"/>
          <w:numId w:val="30"/>
        </w:numPr>
        <w:spacing w:after="200" w:line="276" w:lineRule="auto"/>
        <w:rPr>
          <w:rFonts w:asciiTheme="minorHAnsi" w:hAnsiTheme="minorHAnsi" w:cstheme="minorHAnsi"/>
          <w:sz w:val="22"/>
          <w:szCs w:val="22"/>
        </w:rPr>
      </w:pPr>
      <w:r w:rsidRPr="007024F7">
        <w:rPr>
          <w:rFonts w:asciiTheme="minorHAnsi" w:hAnsiTheme="minorHAnsi" w:cstheme="minorHAnsi"/>
          <w:sz w:val="22"/>
          <w:szCs w:val="22"/>
        </w:rPr>
        <w:t>podpisie osobistym - należy przez to rozumieć. zaawansowany podpis elektroniczny  w</w:t>
      </w:r>
      <w:r w:rsidR="00C828E7">
        <w:rPr>
          <w:rFonts w:asciiTheme="minorHAnsi" w:hAnsiTheme="minorHAnsi" w:cstheme="minorHAnsi"/>
          <w:sz w:val="22"/>
          <w:szCs w:val="22"/>
        </w:rPr>
        <w:t> </w:t>
      </w:r>
      <w:r w:rsidRPr="007024F7">
        <w:rPr>
          <w:rFonts w:asciiTheme="minorHAnsi" w:hAnsiTheme="minorHAnsi" w:cstheme="minorHAnsi"/>
          <w:sz w:val="22"/>
          <w:szCs w:val="22"/>
        </w:rPr>
        <w:t>rozumieniu art. 3 pkt 11 Dz.U.UE.910/2014 rozporządzenia Parlamentu Europejskiego  i Rady (UE) nr 910/2014 z dnia 23 lipca 2014 r. w sprawie identyfikacji elektronicznej i usług zaufania w</w:t>
      </w:r>
      <w:r w:rsidR="00C828E7">
        <w:rPr>
          <w:rFonts w:asciiTheme="minorHAnsi" w:hAnsiTheme="minorHAnsi" w:cstheme="minorHAnsi"/>
          <w:sz w:val="22"/>
          <w:szCs w:val="22"/>
        </w:rPr>
        <w:t> </w:t>
      </w:r>
      <w:r w:rsidRPr="007024F7">
        <w:rPr>
          <w:rFonts w:asciiTheme="minorHAnsi" w:hAnsiTheme="minorHAnsi" w:cstheme="minorHAnsi"/>
          <w:sz w:val="22"/>
          <w:szCs w:val="22"/>
        </w:rPr>
        <w:t>odniesieniu do transakcji elektronicznych na rynku wewnętrznym oraz uchylającego dyrektywę 1999/93/WE, weryfikowany za pomocą certyfikatu podpisu osobistego zawierającego imię (imiona), nazwisko, obywatelstwo oraz numer PESEL. Nośnikiem tego certyfikatu jest warstwa elektroniczna nowego dowodu osobistego,</w:t>
      </w:r>
    </w:p>
    <w:p w14:paraId="533136FD" w14:textId="77777777" w:rsidR="00E91C99" w:rsidRPr="007024F7" w:rsidRDefault="00E91C99" w:rsidP="00ED1041">
      <w:pPr>
        <w:pStyle w:val="Akapitzlist"/>
        <w:numPr>
          <w:ilvl w:val="0"/>
          <w:numId w:val="30"/>
        </w:numPr>
        <w:spacing w:after="200" w:line="276" w:lineRule="auto"/>
        <w:rPr>
          <w:rFonts w:asciiTheme="minorHAnsi" w:hAnsiTheme="minorHAnsi" w:cstheme="minorHAnsi"/>
          <w:sz w:val="22"/>
          <w:szCs w:val="22"/>
        </w:rPr>
      </w:pPr>
      <w:r w:rsidRPr="007024F7">
        <w:rPr>
          <w:rFonts w:asciiTheme="minorHAnsi" w:hAnsiTheme="minorHAnsi" w:cstheme="minorHAnsi"/>
          <w:sz w:val="22"/>
          <w:szCs w:val="22"/>
        </w:rPr>
        <w:t>formie elektronicznej - należy przez to rozumieć formę złożenia oświadczenia woli w postaci elektronicznej opatrzonej bezpiecznym podpisem elektronicznym, weryfikowanym przy pomocy ważnego kwalifikowanego certyfikatu  art. 781) oświadczenie woli złożone w postaci elektronicznej i opatrzone kwalifikowanym podpisem elektronicznym,</w:t>
      </w:r>
    </w:p>
    <w:p w14:paraId="22177455" w14:textId="1390A5D9" w:rsidR="00E91C99" w:rsidRPr="007024F7" w:rsidRDefault="00E91C99" w:rsidP="00ED1041">
      <w:pPr>
        <w:pStyle w:val="Akapitzlist"/>
        <w:numPr>
          <w:ilvl w:val="0"/>
          <w:numId w:val="30"/>
        </w:numPr>
        <w:spacing w:after="200" w:line="276" w:lineRule="auto"/>
        <w:rPr>
          <w:rFonts w:asciiTheme="minorHAnsi" w:hAnsiTheme="minorHAnsi" w:cstheme="minorHAnsi"/>
          <w:sz w:val="22"/>
          <w:szCs w:val="22"/>
        </w:rPr>
      </w:pPr>
      <w:r w:rsidRPr="007024F7">
        <w:rPr>
          <w:rFonts w:asciiTheme="minorHAnsi" w:hAnsiTheme="minorHAnsi" w:cstheme="minorHAnsi"/>
          <w:sz w:val="22"/>
          <w:szCs w:val="22"/>
        </w:rPr>
        <w:t>podpisie kwalifikowanym - należy przez to rozumieć zaawansowany podpis elektroniczny, który jest składany za pomocą kwalifikowanego urządzenia do składania podpisu elektronicznego i</w:t>
      </w:r>
      <w:r w:rsidR="00C828E7">
        <w:rPr>
          <w:rFonts w:asciiTheme="minorHAnsi" w:hAnsiTheme="minorHAnsi" w:cstheme="minorHAnsi"/>
          <w:sz w:val="22"/>
          <w:szCs w:val="22"/>
        </w:rPr>
        <w:t> </w:t>
      </w:r>
      <w:r w:rsidRPr="007024F7">
        <w:rPr>
          <w:rFonts w:asciiTheme="minorHAnsi" w:hAnsiTheme="minorHAnsi" w:cstheme="minorHAnsi"/>
          <w:sz w:val="22"/>
          <w:szCs w:val="22"/>
        </w:rPr>
        <w:t>który opiera się na kwalifikowanym certyfikacie podpisu elektronicznego ( art. 3 pkt. 12 Rozporządzenie Parlamentu Europejskiego i Rady (UE) Nr 910/2014 z dnia 23 lipca 2014 r. w</w:t>
      </w:r>
      <w:r w:rsidR="00C828E7">
        <w:rPr>
          <w:rFonts w:asciiTheme="minorHAnsi" w:hAnsiTheme="minorHAnsi" w:cstheme="minorHAnsi"/>
          <w:sz w:val="22"/>
          <w:szCs w:val="22"/>
        </w:rPr>
        <w:t> </w:t>
      </w:r>
      <w:r w:rsidRPr="007024F7">
        <w:rPr>
          <w:rFonts w:asciiTheme="minorHAnsi" w:hAnsiTheme="minorHAnsi" w:cstheme="minorHAnsi"/>
          <w:sz w:val="22"/>
          <w:szCs w:val="22"/>
        </w:rPr>
        <w:t>sprawie identyfikacji elektronicznej i usług zaufania w odniesieniu do transakcji elektronicznych na rynku wewnętrznym oraz uchylające dyrektywę 1999/93/WE).</w:t>
      </w:r>
    </w:p>
    <w:p w14:paraId="78D6B459" w14:textId="77777777" w:rsidR="00E91C99" w:rsidRDefault="00E91C99" w:rsidP="00ED1041">
      <w:pPr>
        <w:spacing w:line="276" w:lineRule="auto"/>
        <w:rPr>
          <w:rFonts w:asciiTheme="minorHAnsi" w:hAnsiTheme="minorHAnsi" w:cstheme="minorHAnsi"/>
          <w:sz w:val="22"/>
          <w:szCs w:val="22"/>
        </w:rPr>
      </w:pPr>
    </w:p>
    <w:p w14:paraId="5FD1A182" w14:textId="4A3D42D2" w:rsidR="00E91C99" w:rsidRDefault="00E91C99" w:rsidP="00ED1041">
      <w:pPr>
        <w:spacing w:line="276" w:lineRule="auto"/>
        <w:rPr>
          <w:rFonts w:asciiTheme="minorHAnsi" w:hAnsiTheme="minorHAnsi" w:cstheme="minorHAnsi"/>
          <w:sz w:val="22"/>
          <w:szCs w:val="22"/>
        </w:rPr>
      </w:pPr>
    </w:p>
    <w:p w14:paraId="5308C7A0" w14:textId="19AA2FAC" w:rsidR="008A4B10" w:rsidRDefault="008A4B10" w:rsidP="00ED1041">
      <w:pPr>
        <w:spacing w:after="160" w:line="276" w:lineRule="auto"/>
        <w:rPr>
          <w:rFonts w:asciiTheme="minorHAnsi" w:eastAsiaTheme="majorEastAsia" w:hAnsiTheme="minorHAnsi" w:cstheme="minorHAnsi"/>
          <w:b/>
          <w:sz w:val="22"/>
          <w:szCs w:val="22"/>
          <w:lang w:eastAsia="en-US"/>
        </w:rPr>
      </w:pPr>
    </w:p>
    <w:p w14:paraId="5AA1AE71" w14:textId="57AE4137" w:rsidR="00E91C99" w:rsidRDefault="00E91C99" w:rsidP="00ED1041">
      <w:pPr>
        <w:numPr>
          <w:ilvl w:val="0"/>
          <w:numId w:val="3"/>
        </w:numPr>
        <w:spacing w:after="200" w:line="276" w:lineRule="auto"/>
        <w:contextualSpacing/>
        <w:rPr>
          <w:rFonts w:asciiTheme="minorHAnsi" w:eastAsiaTheme="majorEastAsia" w:hAnsiTheme="minorHAnsi" w:cstheme="minorHAnsi"/>
          <w:b/>
          <w:sz w:val="22"/>
          <w:szCs w:val="22"/>
          <w:lang w:eastAsia="en-US"/>
        </w:rPr>
      </w:pPr>
      <w:r w:rsidRPr="004162AB">
        <w:rPr>
          <w:rFonts w:asciiTheme="minorHAnsi" w:eastAsiaTheme="majorEastAsia" w:hAnsiTheme="minorHAnsi" w:cstheme="minorHAnsi"/>
          <w:b/>
          <w:sz w:val="22"/>
          <w:szCs w:val="22"/>
          <w:lang w:eastAsia="en-US"/>
        </w:rPr>
        <w:lastRenderedPageBreak/>
        <w:t xml:space="preserve">Nazwa oraz adres Zamawiającego. </w:t>
      </w:r>
    </w:p>
    <w:p w14:paraId="07AE0A82" w14:textId="77777777" w:rsidR="00E91C99" w:rsidRDefault="00E91C99" w:rsidP="00ED1041">
      <w:pPr>
        <w:pStyle w:val="Akapitzlist"/>
        <w:spacing w:after="200" w:line="276" w:lineRule="auto"/>
        <w:ind w:left="360"/>
        <w:rPr>
          <w:rFonts w:asciiTheme="minorHAnsi" w:hAnsiTheme="minorHAnsi" w:cstheme="minorHAnsi"/>
          <w:sz w:val="22"/>
          <w:szCs w:val="22"/>
        </w:rPr>
      </w:pPr>
      <w:r w:rsidRPr="004162AB">
        <w:rPr>
          <w:rFonts w:asciiTheme="minorHAnsi" w:hAnsiTheme="minorHAnsi" w:cstheme="minorHAnsi"/>
          <w:sz w:val="22"/>
          <w:szCs w:val="22"/>
        </w:rPr>
        <w:t>Województwo Pomorskie ul. Okopowa 21/27, 80-810 Gdańsk</w:t>
      </w:r>
      <w:r>
        <w:rPr>
          <w:rFonts w:asciiTheme="minorHAnsi" w:hAnsiTheme="minorHAnsi" w:cstheme="minorHAnsi"/>
          <w:sz w:val="22"/>
          <w:szCs w:val="22"/>
        </w:rPr>
        <w:t>.</w:t>
      </w:r>
      <w:r w:rsidRPr="004162AB">
        <w:rPr>
          <w:rFonts w:asciiTheme="minorHAnsi" w:hAnsiTheme="minorHAnsi" w:cstheme="minorHAnsi"/>
          <w:sz w:val="22"/>
          <w:szCs w:val="22"/>
        </w:rPr>
        <w:t xml:space="preserve"> </w:t>
      </w:r>
    </w:p>
    <w:p w14:paraId="3AD5CE75" w14:textId="77777777" w:rsidR="00E91C99" w:rsidRDefault="00E91C99" w:rsidP="00ED1041">
      <w:pPr>
        <w:pStyle w:val="Akapitzlist"/>
        <w:numPr>
          <w:ilvl w:val="0"/>
          <w:numId w:val="44"/>
        </w:numPr>
        <w:spacing w:after="200" w:line="276" w:lineRule="auto"/>
        <w:rPr>
          <w:rFonts w:asciiTheme="minorHAnsi" w:hAnsiTheme="minorHAnsi" w:cstheme="minorHAnsi"/>
          <w:sz w:val="22"/>
          <w:szCs w:val="22"/>
        </w:rPr>
      </w:pPr>
      <w:r w:rsidRPr="004162AB">
        <w:rPr>
          <w:rFonts w:asciiTheme="minorHAnsi" w:hAnsiTheme="minorHAnsi" w:cstheme="minorHAnsi"/>
          <w:sz w:val="22"/>
          <w:szCs w:val="22"/>
        </w:rPr>
        <w:t>NIP</w:t>
      </w:r>
      <w:r>
        <w:rPr>
          <w:rFonts w:asciiTheme="minorHAnsi" w:hAnsiTheme="minorHAnsi" w:cstheme="minorHAnsi"/>
          <w:sz w:val="22"/>
          <w:szCs w:val="22"/>
        </w:rPr>
        <w:t>:</w:t>
      </w:r>
      <w:r w:rsidRPr="004162AB">
        <w:rPr>
          <w:rFonts w:asciiTheme="minorHAnsi" w:hAnsiTheme="minorHAnsi" w:cstheme="minorHAnsi"/>
          <w:sz w:val="22"/>
          <w:szCs w:val="22"/>
        </w:rPr>
        <w:t xml:space="preserve"> 5833163786</w:t>
      </w:r>
      <w:r>
        <w:rPr>
          <w:rFonts w:asciiTheme="minorHAnsi" w:hAnsiTheme="minorHAnsi" w:cstheme="minorHAnsi"/>
          <w:sz w:val="22"/>
          <w:szCs w:val="22"/>
        </w:rPr>
        <w:t xml:space="preserve"> </w:t>
      </w:r>
    </w:p>
    <w:p w14:paraId="375E1EF1" w14:textId="77777777" w:rsidR="00E91C99" w:rsidRDefault="00E91C99" w:rsidP="00ED1041">
      <w:pPr>
        <w:pStyle w:val="Akapitzlist"/>
        <w:numPr>
          <w:ilvl w:val="0"/>
          <w:numId w:val="44"/>
        </w:numPr>
        <w:spacing w:after="200" w:line="276" w:lineRule="auto"/>
        <w:rPr>
          <w:rFonts w:asciiTheme="minorHAnsi" w:hAnsiTheme="minorHAnsi" w:cstheme="minorHAnsi"/>
          <w:sz w:val="22"/>
          <w:szCs w:val="22"/>
        </w:rPr>
      </w:pPr>
      <w:r w:rsidRPr="004162AB">
        <w:rPr>
          <w:rFonts w:asciiTheme="minorHAnsi" w:hAnsiTheme="minorHAnsi" w:cstheme="minorHAnsi"/>
          <w:sz w:val="22"/>
          <w:szCs w:val="22"/>
        </w:rPr>
        <w:t>Regon</w:t>
      </w:r>
      <w:r>
        <w:rPr>
          <w:rFonts w:asciiTheme="minorHAnsi" w:hAnsiTheme="minorHAnsi" w:cstheme="minorHAnsi"/>
          <w:sz w:val="22"/>
          <w:szCs w:val="22"/>
        </w:rPr>
        <w:t>:</w:t>
      </w:r>
      <w:r w:rsidRPr="004162AB">
        <w:rPr>
          <w:rFonts w:asciiTheme="minorHAnsi" w:hAnsiTheme="minorHAnsi" w:cstheme="minorHAnsi"/>
          <w:sz w:val="22"/>
          <w:szCs w:val="22"/>
        </w:rPr>
        <w:t xml:space="preserve"> 191674836</w:t>
      </w:r>
    </w:p>
    <w:p w14:paraId="30D5E57C" w14:textId="77777777" w:rsidR="00E91C99" w:rsidRDefault="00E91C99" w:rsidP="00ED1041">
      <w:pPr>
        <w:pStyle w:val="Akapitzlist"/>
        <w:numPr>
          <w:ilvl w:val="0"/>
          <w:numId w:val="44"/>
        </w:numPr>
        <w:spacing w:after="200" w:line="276" w:lineRule="auto"/>
        <w:rPr>
          <w:rFonts w:asciiTheme="minorHAnsi" w:hAnsiTheme="minorHAnsi" w:cstheme="minorHAnsi"/>
          <w:sz w:val="22"/>
          <w:szCs w:val="22"/>
        </w:rPr>
      </w:pPr>
      <w:r w:rsidRPr="004162AB">
        <w:rPr>
          <w:rFonts w:asciiTheme="minorHAnsi" w:hAnsiTheme="minorHAnsi" w:cstheme="minorHAnsi"/>
          <w:sz w:val="22"/>
          <w:szCs w:val="22"/>
        </w:rPr>
        <w:t xml:space="preserve">Tel.: +48 58 326 87 35 </w:t>
      </w:r>
    </w:p>
    <w:p w14:paraId="18D18909" w14:textId="77777777" w:rsidR="00E91C99" w:rsidRDefault="00E91C99" w:rsidP="00ED1041">
      <w:pPr>
        <w:pStyle w:val="Akapitzlist"/>
        <w:numPr>
          <w:ilvl w:val="0"/>
          <w:numId w:val="44"/>
        </w:numPr>
        <w:spacing w:after="200" w:line="276" w:lineRule="auto"/>
        <w:rPr>
          <w:rFonts w:asciiTheme="minorHAnsi" w:hAnsiTheme="minorHAnsi" w:cstheme="minorHAnsi"/>
          <w:sz w:val="22"/>
          <w:szCs w:val="22"/>
        </w:rPr>
      </w:pPr>
      <w:r w:rsidRPr="004162AB">
        <w:rPr>
          <w:rFonts w:asciiTheme="minorHAnsi" w:hAnsiTheme="minorHAnsi" w:cstheme="minorHAnsi"/>
          <w:sz w:val="22"/>
          <w:szCs w:val="22"/>
        </w:rPr>
        <w:t xml:space="preserve">adres e-mail: </w:t>
      </w:r>
      <w:hyperlink r:id="rId11" w:history="1">
        <w:r w:rsidRPr="004162AB">
          <w:rPr>
            <w:rStyle w:val="Hipercze"/>
            <w:rFonts w:asciiTheme="minorHAnsi" w:eastAsiaTheme="minorEastAsia" w:hAnsiTheme="minorHAnsi" w:cstheme="minorHAnsi"/>
            <w:sz w:val="22"/>
            <w:szCs w:val="22"/>
          </w:rPr>
          <w:t>zamowienia@pomorskie.eu</w:t>
        </w:r>
      </w:hyperlink>
      <w:r w:rsidRPr="004162AB">
        <w:rPr>
          <w:rFonts w:asciiTheme="minorHAnsi" w:hAnsiTheme="minorHAnsi" w:cstheme="minorHAnsi"/>
          <w:sz w:val="22"/>
          <w:szCs w:val="22"/>
        </w:rPr>
        <w:t xml:space="preserve"> </w:t>
      </w:r>
    </w:p>
    <w:p w14:paraId="3982E095" w14:textId="77777777" w:rsidR="00E91C99" w:rsidRPr="004B05BE" w:rsidRDefault="00E91C99" w:rsidP="00ED1041">
      <w:pPr>
        <w:pStyle w:val="Akapitzlist"/>
        <w:numPr>
          <w:ilvl w:val="0"/>
          <w:numId w:val="44"/>
        </w:numPr>
        <w:spacing w:after="200" w:line="276" w:lineRule="auto"/>
        <w:rPr>
          <w:rFonts w:asciiTheme="minorHAnsi" w:hAnsiTheme="minorHAnsi" w:cstheme="minorHAnsi"/>
          <w:sz w:val="22"/>
          <w:szCs w:val="22"/>
        </w:rPr>
      </w:pPr>
      <w:r w:rsidRPr="004162AB">
        <w:rPr>
          <w:rFonts w:asciiTheme="minorHAnsi" w:hAnsiTheme="minorHAnsi" w:cstheme="minorHAnsi"/>
          <w:sz w:val="22"/>
          <w:szCs w:val="22"/>
        </w:rPr>
        <w:t>adres strony internetowej Zamawiającego: BIP Zamawiającego (</w:t>
      </w:r>
      <w:hyperlink r:id="rId12" w:history="1">
        <w:r w:rsidRPr="004162AB">
          <w:rPr>
            <w:rStyle w:val="Hipercze"/>
            <w:rFonts w:asciiTheme="minorHAnsi" w:eastAsiaTheme="minorEastAsia" w:hAnsiTheme="minorHAnsi" w:cstheme="minorHAnsi"/>
            <w:sz w:val="22"/>
            <w:szCs w:val="22"/>
          </w:rPr>
          <w:t>www.bip.pomorskie.eu</w:t>
        </w:r>
      </w:hyperlink>
      <w:r w:rsidRPr="004162AB">
        <w:rPr>
          <w:rFonts w:asciiTheme="minorHAnsi" w:hAnsiTheme="minorHAnsi" w:cstheme="minorHAnsi"/>
          <w:sz w:val="22"/>
          <w:szCs w:val="22"/>
        </w:rPr>
        <w:t>) , dalej zwana stroną BIP Zamawiającego.</w:t>
      </w:r>
    </w:p>
    <w:p w14:paraId="6CEE8473" w14:textId="7C2C4928" w:rsidR="00E91C99" w:rsidRDefault="00E91C99" w:rsidP="00ED1041">
      <w:pPr>
        <w:numPr>
          <w:ilvl w:val="0"/>
          <w:numId w:val="3"/>
        </w:numPr>
        <w:spacing w:before="240" w:after="240" w:line="276" w:lineRule="auto"/>
        <w:contextualSpacing/>
        <w:rPr>
          <w:rFonts w:asciiTheme="minorHAnsi" w:eastAsiaTheme="majorEastAsia" w:hAnsiTheme="minorHAnsi" w:cstheme="minorHAnsi"/>
          <w:b/>
          <w:sz w:val="22"/>
          <w:szCs w:val="22"/>
          <w:lang w:eastAsia="en-US"/>
        </w:rPr>
      </w:pPr>
      <w:r w:rsidRPr="007024F7">
        <w:rPr>
          <w:rFonts w:asciiTheme="minorHAnsi" w:eastAsiaTheme="majorEastAsia" w:hAnsiTheme="minorHAnsi" w:cstheme="minorHAnsi"/>
          <w:b/>
          <w:sz w:val="22"/>
          <w:szCs w:val="22"/>
          <w:lang w:eastAsia="en-US"/>
        </w:rPr>
        <w:t>Adres strony internetowej, na której udostępniane będą zmiany i wyjaśnienia treści SWZ oraz inne dokumenty zamówienia bezpośrednio związane z postępowaniem o udzielenie zamówienia</w:t>
      </w:r>
      <w:r w:rsidR="00A93CBF">
        <w:rPr>
          <w:rFonts w:asciiTheme="minorHAnsi" w:eastAsiaTheme="majorEastAsia" w:hAnsiTheme="minorHAnsi" w:cstheme="minorHAnsi"/>
          <w:b/>
          <w:sz w:val="22"/>
          <w:szCs w:val="22"/>
          <w:lang w:eastAsia="en-US"/>
        </w:rPr>
        <w:t>.</w:t>
      </w:r>
    </w:p>
    <w:p w14:paraId="49FF78F2" w14:textId="77777777" w:rsidR="007C647C" w:rsidRPr="007024F7" w:rsidRDefault="007C647C" w:rsidP="00ED1041">
      <w:pPr>
        <w:spacing w:before="240" w:after="240" w:line="276" w:lineRule="auto"/>
        <w:ind w:left="360"/>
        <w:contextualSpacing/>
        <w:rPr>
          <w:rFonts w:asciiTheme="minorHAnsi" w:eastAsiaTheme="majorEastAsia" w:hAnsiTheme="minorHAnsi" w:cstheme="minorHAnsi"/>
          <w:b/>
          <w:sz w:val="22"/>
          <w:szCs w:val="22"/>
          <w:lang w:eastAsia="en-US"/>
        </w:rPr>
      </w:pPr>
    </w:p>
    <w:p w14:paraId="155C2531" w14:textId="77777777" w:rsidR="00E91C99" w:rsidRPr="007024F7" w:rsidRDefault="00E91C99" w:rsidP="00ED1041">
      <w:pPr>
        <w:spacing w:line="276" w:lineRule="auto"/>
        <w:ind w:left="426"/>
        <w:rPr>
          <w:rFonts w:asciiTheme="minorHAnsi" w:hAnsiTheme="minorHAnsi" w:cstheme="minorHAnsi"/>
          <w:sz w:val="22"/>
          <w:szCs w:val="22"/>
          <w:shd w:val="clear" w:color="auto" w:fill="FFFFFF"/>
        </w:rPr>
      </w:pPr>
      <w:r w:rsidRPr="007024F7">
        <w:rPr>
          <w:rFonts w:asciiTheme="minorHAnsi" w:hAnsiTheme="minorHAnsi" w:cstheme="minorHAnsi"/>
          <w:sz w:val="22"/>
          <w:szCs w:val="22"/>
        </w:rPr>
        <w:t xml:space="preserve">Adres strony internetowej prowadzonego postępowania: </w:t>
      </w:r>
      <w:hyperlink r:id="rId13" w:history="1">
        <w:r w:rsidRPr="007024F7">
          <w:rPr>
            <w:rFonts w:asciiTheme="minorHAnsi" w:hAnsiTheme="minorHAnsi" w:cstheme="minorHAnsi"/>
            <w:color w:val="0000FF"/>
            <w:sz w:val="22"/>
            <w:szCs w:val="22"/>
            <w:u w:val="single"/>
          </w:rPr>
          <w:t>https://platformazakupowa.pl/pn/pomorskie</w:t>
        </w:r>
      </w:hyperlink>
      <w:r w:rsidRPr="007024F7">
        <w:rPr>
          <w:rFonts w:asciiTheme="minorHAnsi" w:hAnsiTheme="minorHAnsi" w:cstheme="minorHAnsi"/>
          <w:sz w:val="22"/>
          <w:szCs w:val="22"/>
        </w:rPr>
        <w:t>, dalej</w:t>
      </w:r>
      <w:r w:rsidRPr="007024F7">
        <w:rPr>
          <w:rFonts w:asciiTheme="minorHAnsi" w:hAnsiTheme="minorHAnsi" w:cstheme="minorHAnsi"/>
          <w:sz w:val="22"/>
          <w:szCs w:val="22"/>
          <w:shd w:val="clear" w:color="auto" w:fill="FFFFFF"/>
        </w:rPr>
        <w:t xml:space="preserve"> zwana również Platformą lub Platformą zakupową. Na wskazanej stronie Platformy zakupowej udostępniane będą zmiany i wyjaśnienia SWZ oraz inne dokumenty zamówienia bezpośrednio związane z niniejszym postępowaniem </w:t>
      </w:r>
      <w:r w:rsidRPr="007024F7">
        <w:rPr>
          <w:rFonts w:asciiTheme="minorHAnsi" w:hAnsiTheme="minorHAnsi" w:cstheme="minorHAnsi"/>
          <w:sz w:val="22"/>
          <w:szCs w:val="22"/>
          <w:shd w:val="clear" w:color="auto" w:fill="FFFFFF"/>
        </w:rPr>
        <w:br/>
        <w:t xml:space="preserve">o udzielenie zamówienia.  </w:t>
      </w:r>
    </w:p>
    <w:p w14:paraId="0B0B948F" w14:textId="77777777" w:rsidR="00E91C99" w:rsidRPr="007024F7" w:rsidRDefault="00E91C99" w:rsidP="00ED1041">
      <w:pPr>
        <w:spacing w:line="276" w:lineRule="auto"/>
        <w:rPr>
          <w:rFonts w:asciiTheme="minorHAnsi" w:hAnsiTheme="minorHAnsi" w:cstheme="minorHAnsi"/>
          <w:sz w:val="22"/>
          <w:szCs w:val="22"/>
          <w:shd w:val="clear" w:color="auto" w:fill="FFFFFF"/>
        </w:rPr>
      </w:pPr>
    </w:p>
    <w:p w14:paraId="564ED790" w14:textId="3863F736" w:rsidR="00E91C99" w:rsidRPr="007024F7" w:rsidRDefault="00E91C99" w:rsidP="00ED1041">
      <w:pPr>
        <w:numPr>
          <w:ilvl w:val="0"/>
          <w:numId w:val="3"/>
        </w:numPr>
        <w:spacing w:after="200" w:line="276" w:lineRule="auto"/>
        <w:contextualSpacing/>
        <w:rPr>
          <w:rFonts w:asciiTheme="minorHAnsi" w:eastAsiaTheme="majorEastAsia" w:hAnsiTheme="minorHAnsi" w:cstheme="minorHAnsi"/>
          <w:b/>
          <w:sz w:val="22"/>
          <w:szCs w:val="22"/>
          <w:lang w:eastAsia="en-US"/>
        </w:rPr>
      </w:pPr>
      <w:r w:rsidRPr="007024F7">
        <w:rPr>
          <w:rFonts w:asciiTheme="minorHAnsi" w:eastAsiaTheme="majorEastAsia" w:hAnsiTheme="minorHAnsi" w:cstheme="minorHAnsi"/>
          <w:b/>
          <w:sz w:val="22"/>
          <w:szCs w:val="22"/>
          <w:lang w:eastAsia="en-US"/>
        </w:rPr>
        <w:t>Tryb udzielenia zamówienia</w:t>
      </w:r>
      <w:r w:rsidR="00A93CBF">
        <w:rPr>
          <w:rFonts w:asciiTheme="minorHAnsi" w:eastAsiaTheme="majorEastAsia" w:hAnsiTheme="minorHAnsi" w:cstheme="minorHAnsi"/>
          <w:b/>
          <w:sz w:val="22"/>
          <w:szCs w:val="22"/>
          <w:lang w:eastAsia="en-US"/>
        </w:rPr>
        <w:t>.</w:t>
      </w:r>
    </w:p>
    <w:p w14:paraId="29B09032" w14:textId="4F352FDC" w:rsidR="00E91C99" w:rsidRPr="00981D5B" w:rsidRDefault="00E91C99" w:rsidP="00ED1041">
      <w:pPr>
        <w:pStyle w:val="Akapitzlist"/>
        <w:numPr>
          <w:ilvl w:val="0"/>
          <w:numId w:val="50"/>
        </w:numPr>
        <w:spacing w:line="276" w:lineRule="auto"/>
        <w:rPr>
          <w:rFonts w:asciiTheme="minorHAnsi" w:eastAsiaTheme="majorEastAsia" w:hAnsiTheme="minorHAnsi" w:cstheme="minorHAnsi"/>
          <w:sz w:val="22"/>
          <w:szCs w:val="22"/>
          <w:lang w:eastAsia="en-US"/>
        </w:rPr>
      </w:pPr>
      <w:r w:rsidRPr="00981D5B">
        <w:rPr>
          <w:rFonts w:asciiTheme="minorHAnsi" w:eastAsiaTheme="majorEastAsia" w:hAnsiTheme="minorHAnsi" w:cstheme="minorHAnsi"/>
          <w:sz w:val="22"/>
          <w:szCs w:val="22"/>
          <w:lang w:eastAsia="en-US"/>
        </w:rPr>
        <w:t xml:space="preserve">Postępowanie prowadzone jest w trybie podstawowym bez negocjacji, o którym mowa w art. 275 pkt 1 ustawy z 11 września 2019 r. Prawo zamówień publicznych (t.j. Dz.U. z 2021 r., poz. 1129 ze zm.) – dalej zwana: </w:t>
      </w:r>
      <w:r w:rsidRPr="00981D5B">
        <w:rPr>
          <w:rFonts w:asciiTheme="minorHAnsi" w:eastAsiaTheme="majorEastAsia" w:hAnsiTheme="minorHAnsi" w:cstheme="minorHAnsi"/>
          <w:i/>
          <w:sz w:val="22"/>
          <w:szCs w:val="22"/>
          <w:lang w:eastAsia="en-US"/>
        </w:rPr>
        <w:t>ustawą Pzp</w:t>
      </w:r>
      <w:r w:rsidRPr="00981D5B">
        <w:rPr>
          <w:rFonts w:asciiTheme="minorHAnsi" w:eastAsiaTheme="majorEastAsia" w:hAnsiTheme="minorHAnsi" w:cstheme="minorHAnsi"/>
          <w:sz w:val="22"/>
          <w:szCs w:val="22"/>
          <w:lang w:eastAsia="en-US"/>
        </w:rPr>
        <w:t>. Zamawiający nie przewiduje wyboru najkorzystniejszej oferty z możliwością prowadzenia negocjacji.</w:t>
      </w:r>
    </w:p>
    <w:p w14:paraId="7BA5E937" w14:textId="3BE31572" w:rsidR="00E91C99" w:rsidRPr="00347D68" w:rsidRDefault="00E91C99" w:rsidP="00ED1041">
      <w:pPr>
        <w:pStyle w:val="Akapitzlist"/>
        <w:numPr>
          <w:ilvl w:val="0"/>
          <w:numId w:val="50"/>
        </w:numPr>
        <w:spacing w:after="200" w:line="276" w:lineRule="auto"/>
        <w:rPr>
          <w:rFonts w:asciiTheme="minorHAnsi" w:eastAsiaTheme="majorEastAsia" w:hAnsiTheme="minorHAnsi" w:cstheme="minorHAnsi"/>
          <w:sz w:val="22"/>
          <w:szCs w:val="22"/>
          <w:lang w:eastAsia="en-US"/>
        </w:rPr>
      </w:pPr>
      <w:r w:rsidRPr="00981D5B">
        <w:rPr>
          <w:rFonts w:asciiTheme="minorHAnsi" w:eastAsiaTheme="majorEastAsia" w:hAnsiTheme="minorHAnsi" w:cstheme="minorHAnsi"/>
          <w:sz w:val="22"/>
          <w:szCs w:val="22"/>
          <w:lang w:eastAsia="en-US"/>
        </w:rPr>
        <w:t>Do spraw nieuregulowanych w SWZ mają zastosowanie przepisy Kodeksu cywilnego z dnia 23 kwietnia 1964 r. (Dz. U. 2020, poz. 1740 ze zm.), Prawa Budowlanego z dnia 7 lipca 1994 r. (Dz.U.2021 poz.2351, poz. 1986, Dz. U. 2022 poz. 88) oraz ustawy Pzp.</w:t>
      </w:r>
    </w:p>
    <w:p w14:paraId="26F0D480" w14:textId="77777777" w:rsidR="00E91C99" w:rsidRPr="007024F7" w:rsidRDefault="00E91C99" w:rsidP="00ED1041">
      <w:pPr>
        <w:numPr>
          <w:ilvl w:val="0"/>
          <w:numId w:val="3"/>
        </w:numPr>
        <w:spacing w:after="240" w:line="276" w:lineRule="auto"/>
        <w:contextualSpacing/>
        <w:rPr>
          <w:rFonts w:asciiTheme="minorHAnsi" w:eastAsiaTheme="majorEastAsia" w:hAnsiTheme="minorHAnsi" w:cstheme="minorHAnsi"/>
          <w:b/>
          <w:sz w:val="22"/>
          <w:szCs w:val="22"/>
          <w:lang w:eastAsia="en-US"/>
        </w:rPr>
      </w:pPr>
      <w:r w:rsidRPr="007024F7">
        <w:rPr>
          <w:rFonts w:asciiTheme="minorHAnsi" w:eastAsiaTheme="majorEastAsia" w:hAnsiTheme="minorHAnsi" w:cstheme="minorHAnsi"/>
          <w:b/>
          <w:sz w:val="22"/>
          <w:szCs w:val="22"/>
          <w:lang w:eastAsia="en-US"/>
        </w:rPr>
        <w:t>Opis przedmiotu zamówienia.</w:t>
      </w:r>
    </w:p>
    <w:p w14:paraId="6475CB2A" w14:textId="2D655B9A" w:rsidR="00095CE5" w:rsidRDefault="00095CE5" w:rsidP="00ED1041">
      <w:pPr>
        <w:pStyle w:val="Akapitzlist"/>
        <w:numPr>
          <w:ilvl w:val="0"/>
          <w:numId w:val="38"/>
        </w:numPr>
        <w:spacing w:after="120" w:line="276" w:lineRule="auto"/>
        <w:rPr>
          <w:rFonts w:asciiTheme="minorHAnsi" w:eastAsia="Calibri" w:hAnsiTheme="minorHAnsi" w:cstheme="minorHAnsi"/>
          <w:b/>
          <w:sz w:val="22"/>
          <w:szCs w:val="22"/>
        </w:rPr>
      </w:pPr>
      <w:r w:rsidRPr="00095CE5">
        <w:rPr>
          <w:rFonts w:asciiTheme="minorHAnsi" w:eastAsia="Calibri" w:hAnsiTheme="minorHAnsi" w:cstheme="minorHAnsi"/>
          <w:sz w:val="22"/>
          <w:szCs w:val="22"/>
        </w:rPr>
        <w:t xml:space="preserve">Przedmiotem zamówienia jest realizacja zadania pn: </w:t>
      </w:r>
      <w:r w:rsidRPr="00095CE5">
        <w:rPr>
          <w:rFonts w:asciiTheme="minorHAnsi" w:eastAsia="Calibri" w:hAnsiTheme="minorHAnsi" w:cstheme="minorHAnsi"/>
          <w:b/>
          <w:sz w:val="22"/>
          <w:szCs w:val="22"/>
        </w:rPr>
        <w:t>„Wymiana drzwi przeciwpożarowych dymoszczelnych EI 30 S w budynku Urzędu Marszałkowskiego przy ul. Augustyńskiego 2 w</w:t>
      </w:r>
      <w:r>
        <w:rPr>
          <w:rFonts w:asciiTheme="minorHAnsi" w:eastAsia="Calibri" w:hAnsiTheme="minorHAnsi" w:cstheme="minorHAnsi"/>
          <w:b/>
          <w:sz w:val="22"/>
          <w:szCs w:val="22"/>
        </w:rPr>
        <w:t> </w:t>
      </w:r>
      <w:r w:rsidRPr="00095CE5">
        <w:rPr>
          <w:rFonts w:asciiTheme="minorHAnsi" w:eastAsia="Calibri" w:hAnsiTheme="minorHAnsi" w:cstheme="minorHAnsi"/>
          <w:b/>
          <w:sz w:val="22"/>
          <w:szCs w:val="22"/>
        </w:rPr>
        <w:t>Gdańsku”</w:t>
      </w:r>
      <w:r>
        <w:rPr>
          <w:rFonts w:asciiTheme="minorHAnsi" w:eastAsia="Calibri" w:hAnsiTheme="minorHAnsi" w:cstheme="minorHAnsi"/>
          <w:b/>
          <w:sz w:val="22"/>
          <w:szCs w:val="22"/>
        </w:rPr>
        <w:t>.</w:t>
      </w:r>
    </w:p>
    <w:p w14:paraId="2477FD03" w14:textId="7BF75E50" w:rsidR="00095CE5" w:rsidRPr="00095CE5" w:rsidRDefault="00095CE5" w:rsidP="00ED1041">
      <w:pPr>
        <w:pStyle w:val="Akapitzlist"/>
        <w:numPr>
          <w:ilvl w:val="0"/>
          <w:numId w:val="38"/>
        </w:numPr>
        <w:spacing w:after="120" w:line="276" w:lineRule="auto"/>
        <w:rPr>
          <w:rFonts w:asciiTheme="minorHAnsi" w:eastAsia="Calibri" w:hAnsiTheme="minorHAnsi" w:cstheme="minorHAnsi"/>
          <w:sz w:val="22"/>
          <w:szCs w:val="22"/>
        </w:rPr>
      </w:pPr>
      <w:r w:rsidRPr="00095CE5">
        <w:rPr>
          <w:rFonts w:asciiTheme="minorHAnsi" w:eastAsia="Calibri" w:hAnsiTheme="minorHAnsi" w:cstheme="minorHAnsi"/>
          <w:sz w:val="22"/>
          <w:szCs w:val="22"/>
        </w:rPr>
        <w:t xml:space="preserve">Roboty będą polegać na  wykonaniu wymiany łącznie </w:t>
      </w:r>
      <w:r w:rsidRPr="004E28EC">
        <w:rPr>
          <w:rFonts w:asciiTheme="minorHAnsi" w:eastAsia="Calibri" w:hAnsiTheme="minorHAnsi" w:cstheme="minorHAnsi"/>
          <w:b/>
          <w:sz w:val="22"/>
          <w:szCs w:val="22"/>
        </w:rPr>
        <w:t>18 sztuk drzwi</w:t>
      </w:r>
      <w:r w:rsidRPr="00095CE5">
        <w:rPr>
          <w:rFonts w:asciiTheme="minorHAnsi" w:eastAsia="Calibri" w:hAnsiTheme="minorHAnsi" w:cstheme="minorHAnsi"/>
          <w:sz w:val="22"/>
          <w:szCs w:val="22"/>
        </w:rPr>
        <w:t xml:space="preserve"> w klasie odporności ogniowej  EI 30 S</w:t>
      </w:r>
      <w:r w:rsidR="00FF17D6">
        <w:rPr>
          <w:rFonts w:asciiTheme="minorHAnsi" w:eastAsia="Calibri" w:hAnsiTheme="minorHAnsi" w:cstheme="minorHAnsi"/>
          <w:sz w:val="22"/>
          <w:szCs w:val="22"/>
        </w:rPr>
        <w:t>,</w:t>
      </w:r>
      <w:r w:rsidRPr="00095CE5">
        <w:rPr>
          <w:rFonts w:asciiTheme="minorHAnsi" w:eastAsia="Calibri" w:hAnsiTheme="minorHAnsi" w:cstheme="minorHAnsi"/>
          <w:sz w:val="22"/>
          <w:szCs w:val="22"/>
        </w:rPr>
        <w:t xml:space="preserve"> dymoszczelnych</w:t>
      </w:r>
      <w:r w:rsidR="00FF17D6">
        <w:rPr>
          <w:rFonts w:asciiTheme="minorHAnsi" w:eastAsia="Calibri" w:hAnsiTheme="minorHAnsi" w:cstheme="minorHAnsi"/>
          <w:sz w:val="22"/>
          <w:szCs w:val="22"/>
        </w:rPr>
        <w:t>,</w:t>
      </w:r>
      <w:r w:rsidRPr="00095CE5">
        <w:rPr>
          <w:rFonts w:asciiTheme="minorHAnsi" w:eastAsia="Calibri" w:hAnsiTheme="minorHAnsi" w:cstheme="minorHAnsi"/>
          <w:sz w:val="22"/>
          <w:szCs w:val="22"/>
        </w:rPr>
        <w:t xml:space="preserve"> w ramie stalowej w kolorze szarym</w:t>
      </w:r>
      <w:r w:rsidR="00FF17D6">
        <w:rPr>
          <w:rFonts w:asciiTheme="minorHAnsi" w:eastAsia="Calibri" w:hAnsiTheme="minorHAnsi" w:cstheme="minorHAnsi"/>
          <w:sz w:val="22"/>
          <w:szCs w:val="22"/>
        </w:rPr>
        <w:t>,</w:t>
      </w:r>
      <w:r w:rsidRPr="00095CE5">
        <w:rPr>
          <w:rFonts w:asciiTheme="minorHAnsi" w:eastAsia="Calibri" w:hAnsiTheme="minorHAnsi" w:cstheme="minorHAnsi"/>
          <w:sz w:val="22"/>
          <w:szCs w:val="22"/>
        </w:rPr>
        <w:t xml:space="preserve"> z przeszkleniem przezroczystym i mrożonym wraz z obróbką murarską i malarską.</w:t>
      </w:r>
    </w:p>
    <w:p w14:paraId="1D236B5B" w14:textId="3974B82F" w:rsidR="00095CE5" w:rsidRDefault="00095CE5" w:rsidP="00ED1041">
      <w:pPr>
        <w:pStyle w:val="Akapitzlist"/>
        <w:numPr>
          <w:ilvl w:val="0"/>
          <w:numId w:val="38"/>
        </w:numPr>
        <w:spacing w:after="120" w:line="276" w:lineRule="auto"/>
        <w:rPr>
          <w:rFonts w:asciiTheme="minorHAnsi" w:eastAsia="Calibri" w:hAnsiTheme="minorHAnsi" w:cstheme="minorHAnsi"/>
          <w:sz w:val="22"/>
          <w:szCs w:val="22"/>
        </w:rPr>
      </w:pPr>
      <w:r w:rsidRPr="00095CE5">
        <w:rPr>
          <w:rFonts w:asciiTheme="minorHAnsi" w:eastAsia="Calibri" w:hAnsiTheme="minorHAnsi" w:cstheme="minorHAnsi"/>
          <w:sz w:val="22"/>
          <w:szCs w:val="22"/>
        </w:rPr>
        <w:t xml:space="preserve">Roboty będą prowadzone na terenie czynnego obiektu. Należy uwzględnić i zapewnić możliwość bezkolizyjnego funkcjonowania biur w trakcie wykonywania robót budowlanych. Prowadzone prace nie mogą mieć żadnego negatywnego wpływu na pracę osób pracujących w obiekcie oraz na petentów. Roboty hałaśliwe należy wykonywać w uzgodnieniu z Zamawiającym, w godzinach popołudniowych - po godzinach pracy urzędu. Zamawiający wskazuje, żeby część robót – kłopotliwa dla funkcjonowania pracy Urzędu - wykonywać po </w:t>
      </w:r>
      <w:r w:rsidRPr="00095CE5">
        <w:rPr>
          <w:rFonts w:asciiTheme="minorHAnsi" w:eastAsia="Calibri" w:hAnsiTheme="minorHAnsi" w:cstheme="minorHAnsi"/>
          <w:sz w:val="22"/>
          <w:szCs w:val="22"/>
        </w:rPr>
        <w:lastRenderedPageBreak/>
        <w:t>uzgodnieniu z Zamawiającym w czasie dni wolnych od pracy ( weekendy, godziny popołudniowe, wieczorne, nocne).</w:t>
      </w:r>
    </w:p>
    <w:p w14:paraId="5907F12A" w14:textId="79CE0280" w:rsidR="00095CE5" w:rsidRPr="00095CE5" w:rsidRDefault="00095CE5" w:rsidP="00ED1041">
      <w:pPr>
        <w:pStyle w:val="Akapitzlist"/>
        <w:numPr>
          <w:ilvl w:val="0"/>
          <w:numId w:val="38"/>
        </w:numPr>
        <w:spacing w:line="276" w:lineRule="auto"/>
        <w:jc w:val="both"/>
        <w:rPr>
          <w:rFonts w:asciiTheme="minorHAnsi" w:hAnsiTheme="minorHAnsi" w:cstheme="minorHAnsi"/>
          <w:b/>
          <w:sz w:val="22"/>
          <w:szCs w:val="22"/>
        </w:rPr>
      </w:pPr>
      <w:r w:rsidRPr="00095CE5">
        <w:rPr>
          <w:rFonts w:asciiTheme="minorHAnsi" w:hAnsiTheme="minorHAnsi" w:cstheme="minorHAnsi"/>
          <w:b/>
          <w:sz w:val="22"/>
          <w:szCs w:val="22"/>
        </w:rPr>
        <w:t>Zakres robót obejmuje miedzy innymi:</w:t>
      </w:r>
    </w:p>
    <w:p w14:paraId="20BBC4FB" w14:textId="77777777" w:rsidR="00095CE5" w:rsidRDefault="00095CE5" w:rsidP="00ED1041">
      <w:pPr>
        <w:pStyle w:val="Akapitzlist"/>
        <w:numPr>
          <w:ilvl w:val="0"/>
          <w:numId w:val="65"/>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Pr="00D042A1">
        <w:rPr>
          <w:rFonts w:asciiTheme="minorHAnsi" w:hAnsiTheme="minorHAnsi" w:cstheme="minorHAnsi"/>
          <w:sz w:val="22"/>
          <w:szCs w:val="22"/>
        </w:rPr>
        <w:t>emontaż istniejących drzwi i ich utylizacj</w:t>
      </w:r>
      <w:r>
        <w:rPr>
          <w:rFonts w:asciiTheme="minorHAnsi" w:hAnsiTheme="minorHAnsi" w:cstheme="minorHAnsi"/>
          <w:sz w:val="22"/>
          <w:szCs w:val="22"/>
        </w:rPr>
        <w:t>ę zgodnie z przepisami prawa.</w:t>
      </w:r>
    </w:p>
    <w:p w14:paraId="5E809A2A" w14:textId="77777777" w:rsidR="00095CE5" w:rsidRPr="00333847" w:rsidRDefault="00095CE5" w:rsidP="00ED1041">
      <w:pPr>
        <w:pStyle w:val="Akapitzlist"/>
        <w:numPr>
          <w:ilvl w:val="0"/>
          <w:numId w:val="65"/>
        </w:numPr>
        <w:autoSpaceDE w:val="0"/>
        <w:autoSpaceDN w:val="0"/>
        <w:adjustRightInd w:val="0"/>
        <w:spacing w:line="276" w:lineRule="auto"/>
        <w:jc w:val="both"/>
        <w:rPr>
          <w:rFonts w:asciiTheme="minorHAnsi" w:hAnsiTheme="minorHAnsi" w:cstheme="minorHAnsi"/>
          <w:sz w:val="22"/>
          <w:szCs w:val="22"/>
        </w:rPr>
      </w:pPr>
      <w:r w:rsidRPr="00333847">
        <w:rPr>
          <w:rFonts w:asciiTheme="minorHAnsi" w:hAnsiTheme="minorHAnsi" w:cstheme="minorHAnsi"/>
          <w:sz w:val="22"/>
          <w:szCs w:val="22"/>
        </w:rPr>
        <w:t>Montaż drzwi przeciwpożarowych w klasie odporności ogniowej EI 30 S dymoszczelnych wraz z ościeżnicą na parterze, I, II  i III piętrze budynku (według wymienionych niżej ilości na każdym piętrze)</w:t>
      </w:r>
      <w:r>
        <w:rPr>
          <w:rFonts w:asciiTheme="minorHAnsi" w:hAnsiTheme="minorHAnsi" w:cstheme="minorHAnsi"/>
          <w:sz w:val="22"/>
          <w:szCs w:val="22"/>
        </w:rPr>
        <w:t>.</w:t>
      </w:r>
      <w:r w:rsidRPr="00333847">
        <w:rPr>
          <w:rFonts w:asciiTheme="minorHAnsi" w:hAnsiTheme="minorHAnsi" w:cstheme="minorHAnsi"/>
          <w:sz w:val="22"/>
          <w:szCs w:val="22"/>
        </w:rPr>
        <w:t xml:space="preserve"> </w:t>
      </w:r>
    </w:p>
    <w:p w14:paraId="06A713F4" w14:textId="77777777" w:rsidR="00095CE5" w:rsidRPr="00063CBA" w:rsidRDefault="00095CE5" w:rsidP="00ED1041">
      <w:pPr>
        <w:pStyle w:val="Akapitzlist"/>
        <w:numPr>
          <w:ilvl w:val="0"/>
          <w:numId w:val="65"/>
        </w:numPr>
        <w:autoSpaceDE w:val="0"/>
        <w:autoSpaceDN w:val="0"/>
        <w:adjustRightInd w:val="0"/>
        <w:spacing w:line="276" w:lineRule="auto"/>
        <w:jc w:val="both"/>
        <w:rPr>
          <w:rFonts w:asciiTheme="minorHAnsi" w:hAnsiTheme="minorHAnsi" w:cstheme="minorHAnsi"/>
          <w:b/>
          <w:sz w:val="22"/>
          <w:szCs w:val="22"/>
        </w:rPr>
      </w:pPr>
      <w:r w:rsidRPr="00EB17B9">
        <w:rPr>
          <w:rFonts w:asciiTheme="minorHAnsi" w:hAnsiTheme="minorHAnsi" w:cstheme="minorHAnsi"/>
          <w:sz w:val="22"/>
          <w:szCs w:val="22"/>
        </w:rPr>
        <w:t xml:space="preserve">Wszystkie zamontowane drzwi winny być wyposażone w czytelną tabliczkę znamionową potwierdzającą ognioodporność ogniową umieszczoną na drzwiach lub ościeżnicy na bocznej, wewnętrznej części skrzydła lub na ościeżnicy oraz wykonane zgodnie z obowiązującymi </w:t>
      </w:r>
      <w:r w:rsidRPr="00063CBA">
        <w:rPr>
          <w:rFonts w:asciiTheme="minorHAnsi" w:hAnsiTheme="minorHAnsi" w:cstheme="minorHAnsi"/>
          <w:sz w:val="22"/>
          <w:szCs w:val="22"/>
        </w:rPr>
        <w:t>przepisami, prawem</w:t>
      </w:r>
      <w:r>
        <w:rPr>
          <w:rFonts w:asciiTheme="minorHAnsi" w:hAnsiTheme="minorHAnsi" w:cstheme="minorHAnsi"/>
          <w:sz w:val="22"/>
          <w:szCs w:val="22"/>
        </w:rPr>
        <w:t xml:space="preserve"> i</w:t>
      </w:r>
      <w:r w:rsidRPr="00063CBA">
        <w:rPr>
          <w:rFonts w:asciiTheme="minorHAnsi" w:hAnsiTheme="minorHAnsi" w:cstheme="minorHAnsi"/>
          <w:sz w:val="22"/>
          <w:szCs w:val="22"/>
        </w:rPr>
        <w:t xml:space="preserve"> normami i ustawą</w:t>
      </w:r>
      <w:r>
        <w:rPr>
          <w:rFonts w:asciiTheme="minorHAnsi" w:hAnsiTheme="minorHAnsi" w:cstheme="minorHAnsi"/>
          <w:sz w:val="22"/>
          <w:szCs w:val="22"/>
        </w:rPr>
        <w:t>.</w:t>
      </w:r>
    </w:p>
    <w:p w14:paraId="52B5312F" w14:textId="77777777" w:rsidR="00095CE5" w:rsidRPr="00715681" w:rsidRDefault="00095CE5" w:rsidP="00ED1041">
      <w:pPr>
        <w:pStyle w:val="Akapitzlist"/>
        <w:numPr>
          <w:ilvl w:val="0"/>
          <w:numId w:val="65"/>
        </w:numPr>
        <w:spacing w:line="276" w:lineRule="auto"/>
        <w:jc w:val="both"/>
        <w:rPr>
          <w:rFonts w:asciiTheme="minorHAnsi" w:hAnsiTheme="minorHAnsi" w:cstheme="minorHAnsi"/>
          <w:sz w:val="22"/>
          <w:szCs w:val="22"/>
        </w:rPr>
      </w:pPr>
      <w:r w:rsidRPr="00715681">
        <w:rPr>
          <w:rFonts w:asciiTheme="minorHAnsi" w:hAnsiTheme="minorHAnsi" w:cstheme="minorHAnsi"/>
          <w:sz w:val="22"/>
          <w:szCs w:val="22"/>
        </w:rPr>
        <w:t xml:space="preserve">Drzwi powinny być wyposażone w klamkę przeciwpożarową, zamek i uszczelki dymoszczelne, </w:t>
      </w:r>
      <w:r>
        <w:rPr>
          <w:rFonts w:asciiTheme="minorHAnsi" w:hAnsiTheme="minorHAnsi" w:cstheme="minorHAnsi"/>
          <w:sz w:val="22"/>
          <w:szCs w:val="22"/>
        </w:rPr>
        <w:t xml:space="preserve">oraz </w:t>
      </w:r>
      <w:r w:rsidRPr="00715681">
        <w:rPr>
          <w:rFonts w:asciiTheme="minorHAnsi" w:hAnsiTheme="minorHAnsi" w:cstheme="minorHAnsi"/>
          <w:sz w:val="22"/>
          <w:szCs w:val="22"/>
        </w:rPr>
        <w:t>przeszklenie</w:t>
      </w:r>
      <w:r>
        <w:rPr>
          <w:rFonts w:asciiTheme="minorHAnsi" w:hAnsiTheme="minorHAnsi" w:cstheme="minorHAnsi"/>
          <w:sz w:val="22"/>
          <w:szCs w:val="22"/>
        </w:rPr>
        <w:t>.</w:t>
      </w:r>
    </w:p>
    <w:p w14:paraId="0C2CC519" w14:textId="77777777" w:rsidR="00095CE5" w:rsidRPr="00DB02F9" w:rsidRDefault="00095CE5" w:rsidP="00ED1041">
      <w:pPr>
        <w:pStyle w:val="Akapitzlist"/>
        <w:numPr>
          <w:ilvl w:val="0"/>
          <w:numId w:val="65"/>
        </w:numPr>
        <w:autoSpaceDE w:val="0"/>
        <w:autoSpaceDN w:val="0"/>
        <w:adjustRightInd w:val="0"/>
        <w:spacing w:line="276" w:lineRule="auto"/>
        <w:jc w:val="both"/>
        <w:rPr>
          <w:rFonts w:asciiTheme="minorHAnsi" w:hAnsiTheme="minorHAnsi" w:cstheme="minorHAnsi"/>
          <w:sz w:val="22"/>
          <w:szCs w:val="22"/>
        </w:rPr>
      </w:pPr>
      <w:r w:rsidRPr="00DB02F9">
        <w:rPr>
          <w:rFonts w:asciiTheme="minorHAnsi" w:hAnsiTheme="minorHAnsi" w:cstheme="minorHAnsi"/>
          <w:sz w:val="22"/>
          <w:szCs w:val="22"/>
        </w:rPr>
        <w:t>Zamontowane drzwi muszą być zintegrowane i dopasowane do istniejących trzymaczy i systemu</w:t>
      </w:r>
      <w:r>
        <w:rPr>
          <w:rFonts w:asciiTheme="minorHAnsi" w:hAnsiTheme="minorHAnsi" w:cstheme="minorHAnsi"/>
          <w:sz w:val="22"/>
          <w:szCs w:val="22"/>
        </w:rPr>
        <w:t xml:space="preserve"> ppoż.</w:t>
      </w:r>
    </w:p>
    <w:p w14:paraId="2C920E93" w14:textId="77777777" w:rsidR="00095CE5" w:rsidRPr="000F60E1" w:rsidRDefault="00095CE5" w:rsidP="00ED1041">
      <w:pPr>
        <w:pStyle w:val="Akapitzlist"/>
        <w:numPr>
          <w:ilvl w:val="0"/>
          <w:numId w:val="65"/>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 zamontowaniu drzwi </w:t>
      </w:r>
      <w:r w:rsidRPr="00DB02F9">
        <w:rPr>
          <w:rFonts w:asciiTheme="minorHAnsi" w:hAnsiTheme="minorHAnsi" w:cstheme="minorHAnsi"/>
          <w:sz w:val="22"/>
          <w:szCs w:val="22"/>
        </w:rPr>
        <w:t>próby współdziałania z istniejącym systemem pożarowym budynku wraz ze sporządzeniem protokołu, który zostanie przekazany</w:t>
      </w:r>
      <w:r>
        <w:rPr>
          <w:rFonts w:asciiTheme="minorHAnsi" w:hAnsiTheme="minorHAnsi" w:cstheme="minorHAnsi"/>
          <w:sz w:val="22"/>
          <w:szCs w:val="22"/>
        </w:rPr>
        <w:t xml:space="preserve"> wraz ze zgłoszeniem gotowości do odbioru końcowego</w:t>
      </w:r>
      <w:r w:rsidRPr="00DB02F9">
        <w:rPr>
          <w:rFonts w:asciiTheme="minorHAnsi" w:hAnsiTheme="minorHAnsi" w:cstheme="minorHAnsi"/>
          <w:sz w:val="22"/>
          <w:szCs w:val="22"/>
        </w:rPr>
        <w:t xml:space="preserve"> </w:t>
      </w:r>
      <w:r>
        <w:rPr>
          <w:rFonts w:asciiTheme="minorHAnsi" w:hAnsiTheme="minorHAnsi" w:cstheme="minorHAnsi"/>
          <w:sz w:val="22"/>
          <w:szCs w:val="22"/>
        </w:rPr>
        <w:t xml:space="preserve">z innymi dokumentami pozwalającymi na ocenę prawidłowego wykonania przedmiotu umowy. </w:t>
      </w:r>
    </w:p>
    <w:p w14:paraId="7A45E39B" w14:textId="77777777" w:rsidR="00095CE5" w:rsidRDefault="00095CE5" w:rsidP="00ED1041">
      <w:pPr>
        <w:pStyle w:val="Akapitzlist"/>
        <w:numPr>
          <w:ilvl w:val="0"/>
          <w:numId w:val="65"/>
        </w:numPr>
        <w:spacing w:line="276" w:lineRule="auto"/>
        <w:jc w:val="both"/>
        <w:rPr>
          <w:rFonts w:asciiTheme="minorHAnsi" w:hAnsiTheme="minorHAnsi" w:cstheme="minorHAnsi"/>
          <w:sz w:val="22"/>
          <w:szCs w:val="22"/>
        </w:rPr>
      </w:pPr>
      <w:r w:rsidRPr="00DB02F9">
        <w:rPr>
          <w:rFonts w:asciiTheme="minorHAnsi" w:hAnsiTheme="minorHAnsi" w:cstheme="minorHAnsi"/>
          <w:sz w:val="22"/>
          <w:szCs w:val="22"/>
        </w:rPr>
        <w:t>Wykonanie dokumentacji powykonawczej</w:t>
      </w:r>
      <w:r>
        <w:rPr>
          <w:rFonts w:asciiTheme="minorHAnsi" w:hAnsiTheme="minorHAnsi" w:cstheme="minorHAnsi"/>
          <w:sz w:val="22"/>
          <w:szCs w:val="22"/>
        </w:rPr>
        <w:t>.</w:t>
      </w:r>
    </w:p>
    <w:p w14:paraId="6639B914" w14:textId="77777777" w:rsidR="00095CE5" w:rsidRPr="00286E96" w:rsidRDefault="00095CE5" w:rsidP="00ED1041">
      <w:pPr>
        <w:spacing w:line="276" w:lineRule="auto"/>
        <w:jc w:val="both"/>
        <w:rPr>
          <w:rFonts w:asciiTheme="minorHAnsi" w:hAnsiTheme="minorHAnsi" w:cstheme="minorHAnsi"/>
          <w:sz w:val="22"/>
          <w:szCs w:val="22"/>
        </w:rPr>
      </w:pPr>
    </w:p>
    <w:p w14:paraId="32B36AB0" w14:textId="671D64AE" w:rsidR="00095CE5" w:rsidRDefault="00095CE5" w:rsidP="00ED1041">
      <w:pPr>
        <w:autoSpaceDE w:val="0"/>
        <w:autoSpaceDN w:val="0"/>
        <w:adjustRightInd w:val="0"/>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Drzwi należy wymienić na parterze, I, </w:t>
      </w:r>
      <w:r w:rsidRPr="00432183">
        <w:rPr>
          <w:rFonts w:asciiTheme="minorHAnsi" w:hAnsiTheme="minorHAnsi" w:cstheme="minorHAnsi"/>
          <w:sz w:val="22"/>
          <w:szCs w:val="22"/>
        </w:rPr>
        <w:t>II  i III piętrze budynku (</w:t>
      </w:r>
      <w:r w:rsidRPr="00432183">
        <w:rPr>
          <w:rFonts w:asciiTheme="minorHAnsi" w:hAnsiTheme="minorHAnsi" w:cstheme="minorHAnsi"/>
          <w:b/>
          <w:sz w:val="22"/>
          <w:szCs w:val="22"/>
        </w:rPr>
        <w:t>załącznik fotograficzny nr</w:t>
      </w:r>
      <w:r w:rsidR="00957A40">
        <w:rPr>
          <w:rFonts w:asciiTheme="minorHAnsi" w:hAnsiTheme="minorHAnsi" w:cstheme="minorHAnsi"/>
          <w:b/>
          <w:sz w:val="22"/>
          <w:szCs w:val="22"/>
        </w:rPr>
        <w:t xml:space="preserve"> 1</w:t>
      </w:r>
      <w:r w:rsidRPr="00432183">
        <w:rPr>
          <w:rFonts w:asciiTheme="minorHAnsi" w:hAnsiTheme="minorHAnsi" w:cstheme="minorHAnsi"/>
          <w:sz w:val="22"/>
          <w:szCs w:val="22"/>
        </w:rPr>
        <w:t xml:space="preserve"> stanowi</w:t>
      </w:r>
      <w:r>
        <w:rPr>
          <w:rFonts w:asciiTheme="minorHAnsi" w:hAnsiTheme="minorHAnsi" w:cstheme="minorHAnsi"/>
          <w:sz w:val="22"/>
          <w:szCs w:val="22"/>
        </w:rPr>
        <w:t xml:space="preserve"> dokumentacja fotograficzna drzwi do demontażu na każdym wymienionym piętrze) tj:</w:t>
      </w:r>
    </w:p>
    <w:p w14:paraId="2810AFA4" w14:textId="77777777" w:rsidR="00095CE5" w:rsidRPr="00E5425E" w:rsidRDefault="00095CE5" w:rsidP="00ED1041">
      <w:pPr>
        <w:autoSpaceDE w:val="0"/>
        <w:autoSpaceDN w:val="0"/>
        <w:adjustRightInd w:val="0"/>
        <w:spacing w:line="276" w:lineRule="auto"/>
        <w:contextualSpacing/>
        <w:jc w:val="both"/>
        <w:rPr>
          <w:rFonts w:asciiTheme="minorHAnsi" w:hAnsiTheme="minorHAnsi" w:cstheme="minorHAnsi"/>
          <w:b/>
          <w:sz w:val="22"/>
          <w:szCs w:val="22"/>
        </w:rPr>
      </w:pPr>
      <w:r w:rsidRPr="00E5425E">
        <w:rPr>
          <w:rFonts w:asciiTheme="minorHAnsi" w:hAnsiTheme="minorHAnsi" w:cstheme="minorHAnsi"/>
          <w:b/>
          <w:sz w:val="22"/>
          <w:szCs w:val="22"/>
        </w:rPr>
        <w:t>Parter:</w:t>
      </w:r>
    </w:p>
    <w:p w14:paraId="232EE7EB" w14:textId="77777777" w:rsidR="00095CE5" w:rsidRDefault="00095CE5" w:rsidP="00ED1041">
      <w:pPr>
        <w:pStyle w:val="Akapitzlist"/>
        <w:numPr>
          <w:ilvl w:val="0"/>
          <w:numId w:val="60"/>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4 szt drzwi dwuskrzydłowych</w:t>
      </w:r>
      <w:r>
        <w:rPr>
          <w:rFonts w:asciiTheme="minorHAnsi" w:hAnsiTheme="minorHAnsi" w:cstheme="minorHAnsi"/>
          <w:sz w:val="22"/>
          <w:szCs w:val="22"/>
        </w:rPr>
        <w:t xml:space="preserve"> w klasie odporności ogniowej  EI 30 S dymoszczelnych w</w:t>
      </w:r>
      <w:r w:rsidRPr="00AE48F9">
        <w:rPr>
          <w:rFonts w:asciiTheme="minorHAnsi" w:hAnsiTheme="minorHAnsi" w:cstheme="minorHAnsi"/>
          <w:sz w:val="22"/>
          <w:szCs w:val="22"/>
        </w:rPr>
        <w:t xml:space="preserve"> </w:t>
      </w:r>
      <w:bookmarkStart w:id="0" w:name="_Hlk103081263"/>
      <w:r>
        <w:rPr>
          <w:rFonts w:asciiTheme="minorHAnsi" w:hAnsiTheme="minorHAnsi" w:cstheme="minorHAnsi"/>
          <w:sz w:val="22"/>
          <w:szCs w:val="22"/>
        </w:rPr>
        <w:t xml:space="preserve">ramie </w:t>
      </w:r>
      <w:r w:rsidRPr="00AE48F9">
        <w:rPr>
          <w:rFonts w:asciiTheme="minorHAnsi" w:hAnsiTheme="minorHAnsi" w:cstheme="minorHAnsi"/>
          <w:sz w:val="22"/>
          <w:szCs w:val="22"/>
        </w:rPr>
        <w:t>kol</w:t>
      </w:r>
      <w:r>
        <w:rPr>
          <w:rFonts w:asciiTheme="minorHAnsi" w:hAnsiTheme="minorHAnsi" w:cstheme="minorHAnsi"/>
          <w:sz w:val="22"/>
          <w:szCs w:val="22"/>
        </w:rPr>
        <w:t>oru</w:t>
      </w:r>
      <w:r w:rsidRPr="00AE48F9">
        <w:rPr>
          <w:rFonts w:asciiTheme="minorHAnsi" w:hAnsiTheme="minorHAnsi" w:cstheme="minorHAnsi"/>
          <w:sz w:val="22"/>
          <w:szCs w:val="22"/>
        </w:rPr>
        <w:t xml:space="preserve"> szar</w:t>
      </w:r>
      <w:r>
        <w:rPr>
          <w:rFonts w:asciiTheme="minorHAnsi" w:hAnsiTheme="minorHAnsi" w:cstheme="minorHAnsi"/>
          <w:sz w:val="22"/>
          <w:szCs w:val="22"/>
        </w:rPr>
        <w:t>ego</w:t>
      </w:r>
      <w:r w:rsidRPr="00AE48F9">
        <w:rPr>
          <w:rFonts w:asciiTheme="minorHAnsi" w:hAnsiTheme="minorHAnsi" w:cstheme="minorHAnsi"/>
          <w:sz w:val="22"/>
          <w:szCs w:val="22"/>
        </w:rPr>
        <w:t xml:space="preserve"> z przeszkleniem </w:t>
      </w:r>
      <w:bookmarkEnd w:id="0"/>
      <w:r w:rsidRPr="00AE48F9">
        <w:rPr>
          <w:rFonts w:asciiTheme="minorHAnsi" w:hAnsiTheme="minorHAnsi" w:cstheme="minorHAnsi"/>
          <w:sz w:val="22"/>
          <w:szCs w:val="22"/>
        </w:rPr>
        <w:t>w otworach o wymiarach: szer. 150 cm x wys. 205</w:t>
      </w:r>
      <w:r>
        <w:rPr>
          <w:rFonts w:asciiTheme="minorHAnsi" w:hAnsiTheme="minorHAnsi" w:cstheme="minorHAnsi"/>
          <w:sz w:val="22"/>
          <w:szCs w:val="22"/>
        </w:rPr>
        <w:t xml:space="preserve"> -210</w:t>
      </w:r>
      <w:r w:rsidRPr="00AE48F9">
        <w:rPr>
          <w:rFonts w:asciiTheme="minorHAnsi" w:hAnsiTheme="minorHAnsi" w:cstheme="minorHAnsi"/>
          <w:sz w:val="22"/>
          <w:szCs w:val="22"/>
        </w:rPr>
        <w:t xml:space="preserve"> cm</w:t>
      </w:r>
      <w:r>
        <w:rPr>
          <w:rFonts w:asciiTheme="minorHAnsi" w:hAnsiTheme="minorHAnsi" w:cstheme="minorHAnsi"/>
          <w:sz w:val="22"/>
          <w:szCs w:val="22"/>
        </w:rPr>
        <w:t>;</w:t>
      </w:r>
    </w:p>
    <w:p w14:paraId="5983E4D5" w14:textId="77777777" w:rsidR="00095CE5" w:rsidRPr="00F17812" w:rsidRDefault="00095CE5" w:rsidP="00ED1041">
      <w:pPr>
        <w:pStyle w:val="Akapitzlist"/>
        <w:numPr>
          <w:ilvl w:val="0"/>
          <w:numId w:val="60"/>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2 szt drzwi dwuskrzydłowych</w:t>
      </w:r>
      <w:r w:rsidRPr="00FB3F40">
        <w:rPr>
          <w:rFonts w:asciiTheme="minorHAnsi" w:hAnsiTheme="minorHAnsi" w:cstheme="minorHAnsi"/>
          <w:sz w:val="22"/>
          <w:szCs w:val="22"/>
        </w:rPr>
        <w:t xml:space="preserve">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bookmarkStart w:id="1" w:name="_Hlk103081325"/>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ego</w:t>
      </w:r>
      <w:r w:rsidRPr="00AE48F9">
        <w:rPr>
          <w:rFonts w:asciiTheme="minorHAnsi" w:hAnsiTheme="minorHAnsi" w:cstheme="minorHAnsi"/>
          <w:sz w:val="22"/>
          <w:szCs w:val="22"/>
        </w:rPr>
        <w:t xml:space="preserve"> z przeszkleniem </w:t>
      </w:r>
      <w:bookmarkEnd w:id="1"/>
      <w:r w:rsidRPr="00AE48F9">
        <w:rPr>
          <w:rFonts w:asciiTheme="minorHAnsi" w:hAnsiTheme="minorHAnsi" w:cstheme="minorHAnsi"/>
          <w:sz w:val="22"/>
          <w:szCs w:val="22"/>
        </w:rPr>
        <w:t>z naświetlem w otworach: drzwi: szer. 185 cm x wys. 215 , naświetle łukowe bez przedziału wys. 60 cm x szer. 185 cm.,</w:t>
      </w:r>
    </w:p>
    <w:p w14:paraId="33EE9DA4" w14:textId="77777777" w:rsidR="00095CE5" w:rsidRDefault="00095CE5" w:rsidP="00ED1041">
      <w:pPr>
        <w:autoSpaceDE w:val="0"/>
        <w:autoSpaceDN w:val="0"/>
        <w:adjustRightInd w:val="0"/>
        <w:spacing w:line="276" w:lineRule="auto"/>
        <w:contextualSpacing/>
        <w:jc w:val="both"/>
        <w:rPr>
          <w:rFonts w:asciiTheme="minorHAnsi" w:hAnsiTheme="minorHAnsi" w:cstheme="minorHAnsi"/>
          <w:b/>
          <w:sz w:val="22"/>
          <w:szCs w:val="22"/>
        </w:rPr>
      </w:pPr>
      <w:r w:rsidRPr="00E5425E">
        <w:rPr>
          <w:rFonts w:asciiTheme="minorHAnsi" w:hAnsiTheme="minorHAnsi" w:cstheme="minorHAnsi"/>
          <w:b/>
          <w:sz w:val="22"/>
          <w:szCs w:val="22"/>
        </w:rPr>
        <w:t>I piętro</w:t>
      </w:r>
    </w:p>
    <w:p w14:paraId="64226362" w14:textId="77777777" w:rsidR="00095CE5" w:rsidRDefault="00095CE5" w:rsidP="00ED1041">
      <w:pPr>
        <w:pStyle w:val="Akapitzlist"/>
        <w:numPr>
          <w:ilvl w:val="0"/>
          <w:numId w:val="61"/>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2 szt drzwi dwuskrzydłowych</w:t>
      </w:r>
      <w:r>
        <w:rPr>
          <w:rFonts w:asciiTheme="minorHAnsi" w:hAnsiTheme="minorHAnsi" w:cstheme="minorHAnsi"/>
          <w:sz w:val="22"/>
          <w:szCs w:val="22"/>
        </w:rPr>
        <w:t xml:space="preserve"> 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 xml:space="preserve">ego </w:t>
      </w:r>
      <w:r w:rsidRPr="00AE48F9">
        <w:rPr>
          <w:rFonts w:asciiTheme="minorHAnsi" w:hAnsiTheme="minorHAnsi" w:cstheme="minorHAnsi"/>
          <w:sz w:val="22"/>
          <w:szCs w:val="22"/>
        </w:rPr>
        <w:t>z przeszkleniem w otworach o wymiarach: szer. 150 cm x wys. 205</w:t>
      </w:r>
      <w:r>
        <w:rPr>
          <w:rFonts w:asciiTheme="minorHAnsi" w:hAnsiTheme="minorHAnsi" w:cstheme="minorHAnsi"/>
          <w:sz w:val="22"/>
          <w:szCs w:val="22"/>
        </w:rPr>
        <w:t xml:space="preserve"> </w:t>
      </w:r>
      <w:r w:rsidRPr="00AE48F9">
        <w:rPr>
          <w:rFonts w:asciiTheme="minorHAnsi" w:hAnsiTheme="minorHAnsi" w:cstheme="minorHAnsi"/>
          <w:sz w:val="22"/>
          <w:szCs w:val="22"/>
        </w:rPr>
        <w:t>cm;</w:t>
      </w:r>
    </w:p>
    <w:p w14:paraId="164B9965" w14:textId="77777777" w:rsidR="00095CE5" w:rsidRPr="00D76A0A" w:rsidRDefault="00095CE5" w:rsidP="00ED1041">
      <w:pPr>
        <w:pStyle w:val="Akapitzlist"/>
        <w:numPr>
          <w:ilvl w:val="0"/>
          <w:numId w:val="61"/>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2 szt drzwi jednoskrzydłowych</w:t>
      </w:r>
      <w:r w:rsidRPr="00F56358">
        <w:rPr>
          <w:rFonts w:asciiTheme="minorHAnsi" w:hAnsiTheme="minorHAnsi" w:cstheme="minorHAnsi"/>
          <w:sz w:val="22"/>
          <w:szCs w:val="22"/>
        </w:rPr>
        <w:t xml:space="preserve">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 xml:space="preserve">ego </w:t>
      </w:r>
      <w:r w:rsidRPr="00AE48F9">
        <w:rPr>
          <w:rFonts w:asciiTheme="minorHAnsi" w:hAnsiTheme="minorHAnsi" w:cstheme="minorHAnsi"/>
          <w:sz w:val="22"/>
          <w:szCs w:val="22"/>
        </w:rPr>
        <w:t>z przeszkleniem w otworach o wymiarach: szer</w:t>
      </w:r>
      <w:r>
        <w:rPr>
          <w:rFonts w:asciiTheme="minorHAnsi" w:hAnsiTheme="minorHAnsi" w:cstheme="minorHAnsi"/>
          <w:sz w:val="22"/>
          <w:szCs w:val="22"/>
        </w:rPr>
        <w:t>.</w:t>
      </w:r>
      <w:r w:rsidRPr="00AE48F9">
        <w:rPr>
          <w:rFonts w:asciiTheme="minorHAnsi" w:hAnsiTheme="minorHAnsi" w:cstheme="minorHAnsi"/>
          <w:sz w:val="22"/>
          <w:szCs w:val="22"/>
        </w:rPr>
        <w:t xml:space="preserve"> 105 cm x </w:t>
      </w:r>
      <w:r>
        <w:rPr>
          <w:rFonts w:asciiTheme="minorHAnsi" w:hAnsiTheme="minorHAnsi" w:cstheme="minorHAnsi"/>
          <w:sz w:val="22"/>
          <w:szCs w:val="22"/>
        </w:rPr>
        <w:t>205</w:t>
      </w:r>
      <w:r w:rsidRPr="00AE48F9">
        <w:rPr>
          <w:rFonts w:asciiTheme="minorHAnsi" w:hAnsiTheme="minorHAnsi" w:cstheme="minorHAnsi"/>
          <w:sz w:val="22"/>
          <w:szCs w:val="22"/>
        </w:rPr>
        <w:t xml:space="preserve"> cm;</w:t>
      </w:r>
    </w:p>
    <w:p w14:paraId="6D4875A8" w14:textId="77777777" w:rsidR="00095CE5" w:rsidRPr="000428C0" w:rsidRDefault="00095CE5" w:rsidP="00ED1041">
      <w:pPr>
        <w:autoSpaceDE w:val="0"/>
        <w:autoSpaceDN w:val="0"/>
        <w:adjustRightInd w:val="0"/>
        <w:spacing w:line="276" w:lineRule="auto"/>
        <w:contextualSpacing/>
        <w:jc w:val="both"/>
        <w:rPr>
          <w:rFonts w:asciiTheme="minorHAnsi" w:hAnsiTheme="minorHAnsi" w:cstheme="minorHAnsi"/>
          <w:b/>
          <w:sz w:val="22"/>
          <w:szCs w:val="22"/>
        </w:rPr>
      </w:pPr>
      <w:r w:rsidRPr="000428C0">
        <w:rPr>
          <w:rFonts w:asciiTheme="minorHAnsi" w:hAnsiTheme="minorHAnsi" w:cstheme="minorHAnsi"/>
          <w:b/>
          <w:sz w:val="22"/>
          <w:szCs w:val="22"/>
        </w:rPr>
        <w:t>II piętro</w:t>
      </w:r>
    </w:p>
    <w:p w14:paraId="0FD69031" w14:textId="77777777" w:rsidR="00095CE5" w:rsidRPr="002411D0" w:rsidRDefault="00095CE5" w:rsidP="00ED1041">
      <w:pPr>
        <w:pStyle w:val="Akapitzlist"/>
        <w:numPr>
          <w:ilvl w:val="0"/>
          <w:numId w:val="62"/>
        </w:numPr>
        <w:autoSpaceDE w:val="0"/>
        <w:autoSpaceDN w:val="0"/>
        <w:adjustRightInd w:val="0"/>
        <w:spacing w:line="276" w:lineRule="auto"/>
        <w:jc w:val="both"/>
        <w:rPr>
          <w:rFonts w:asciiTheme="minorHAnsi" w:hAnsiTheme="minorHAnsi" w:cstheme="minorHAnsi"/>
          <w:sz w:val="22"/>
          <w:szCs w:val="22"/>
        </w:rPr>
      </w:pPr>
      <w:bookmarkStart w:id="2" w:name="_Hlk103081050"/>
      <w:r w:rsidRPr="00AE48F9">
        <w:rPr>
          <w:rFonts w:asciiTheme="minorHAnsi" w:hAnsiTheme="minorHAnsi" w:cstheme="minorHAnsi"/>
          <w:sz w:val="22"/>
          <w:szCs w:val="22"/>
        </w:rPr>
        <w:t xml:space="preserve">3 szt drzwi dwuskrzydłowych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w:t>
      </w:r>
      <w:r w:rsidRPr="002411D0">
        <w:rPr>
          <w:rFonts w:asciiTheme="minorHAnsi" w:hAnsiTheme="minorHAnsi" w:cstheme="minorHAnsi"/>
          <w:sz w:val="22"/>
          <w:szCs w:val="22"/>
        </w:rPr>
        <w:t>koloru szarego z przeszkleniem w otworach o wymiarach: szer. 150 cm x wys. 205 cm;</w:t>
      </w:r>
      <w:bookmarkEnd w:id="2"/>
    </w:p>
    <w:p w14:paraId="3566597B" w14:textId="77777777" w:rsidR="00095CE5" w:rsidRPr="002411D0" w:rsidRDefault="00095CE5" w:rsidP="00ED1041">
      <w:pPr>
        <w:pStyle w:val="Akapitzlist"/>
        <w:numPr>
          <w:ilvl w:val="0"/>
          <w:numId w:val="62"/>
        </w:numPr>
        <w:autoSpaceDE w:val="0"/>
        <w:autoSpaceDN w:val="0"/>
        <w:adjustRightInd w:val="0"/>
        <w:spacing w:line="276" w:lineRule="auto"/>
        <w:jc w:val="both"/>
        <w:rPr>
          <w:rFonts w:asciiTheme="minorHAnsi" w:hAnsiTheme="minorHAnsi" w:cstheme="minorHAnsi"/>
          <w:sz w:val="22"/>
          <w:szCs w:val="22"/>
        </w:rPr>
      </w:pPr>
      <w:r w:rsidRPr="002411D0">
        <w:rPr>
          <w:rFonts w:asciiTheme="minorHAnsi" w:hAnsiTheme="minorHAnsi" w:cstheme="minorHAnsi"/>
          <w:sz w:val="22"/>
          <w:szCs w:val="22"/>
        </w:rPr>
        <w:t>1 szt drzwi dwuskrzydłowych w klasie odporności ogniowej  EI 30 S dymoszczelnych w ramie koloru szarego z przeszkleniem w otworach o wymiarach: szer. 205 cm x wys. 205 cm;</w:t>
      </w:r>
    </w:p>
    <w:p w14:paraId="32838792" w14:textId="77777777" w:rsidR="00095CE5" w:rsidRPr="009E11DA" w:rsidRDefault="00095CE5" w:rsidP="00ED1041">
      <w:pPr>
        <w:autoSpaceDE w:val="0"/>
        <w:autoSpaceDN w:val="0"/>
        <w:adjustRightInd w:val="0"/>
        <w:spacing w:line="276" w:lineRule="auto"/>
        <w:jc w:val="both"/>
        <w:rPr>
          <w:rFonts w:asciiTheme="minorHAnsi" w:hAnsiTheme="minorHAnsi" w:cstheme="minorHAnsi"/>
          <w:b/>
          <w:sz w:val="22"/>
          <w:szCs w:val="22"/>
        </w:rPr>
      </w:pPr>
      <w:r w:rsidRPr="009E11DA">
        <w:rPr>
          <w:rFonts w:asciiTheme="minorHAnsi" w:hAnsiTheme="minorHAnsi" w:cstheme="minorHAnsi"/>
          <w:b/>
          <w:sz w:val="22"/>
          <w:szCs w:val="22"/>
        </w:rPr>
        <w:t xml:space="preserve">III pietro </w:t>
      </w:r>
    </w:p>
    <w:p w14:paraId="7AF4B53E" w14:textId="77777777" w:rsidR="00095CE5" w:rsidRDefault="00095CE5" w:rsidP="00ED1041">
      <w:pPr>
        <w:pStyle w:val="Akapitzlist"/>
        <w:numPr>
          <w:ilvl w:val="0"/>
          <w:numId w:val="63"/>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3 szt drzwi dwuskrzydłowych</w:t>
      </w:r>
      <w:r w:rsidRPr="003E4FA9">
        <w:rPr>
          <w:rFonts w:asciiTheme="minorHAnsi" w:hAnsiTheme="minorHAnsi" w:cstheme="minorHAnsi"/>
          <w:sz w:val="22"/>
          <w:szCs w:val="22"/>
        </w:rPr>
        <w:t xml:space="preserve">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ego</w:t>
      </w:r>
      <w:r w:rsidRPr="00AE48F9">
        <w:rPr>
          <w:rFonts w:asciiTheme="minorHAnsi" w:hAnsiTheme="minorHAnsi" w:cstheme="minorHAnsi"/>
          <w:sz w:val="22"/>
          <w:szCs w:val="22"/>
        </w:rPr>
        <w:t xml:space="preserve"> z przeszkleniem w otworach o wymiarach: szer. 150 cm x wys. 205 cm;</w:t>
      </w:r>
    </w:p>
    <w:p w14:paraId="18D9F720" w14:textId="77777777" w:rsidR="00095CE5" w:rsidRPr="00F25DED" w:rsidRDefault="00095CE5" w:rsidP="00ED1041">
      <w:pPr>
        <w:pStyle w:val="Akapitzlist"/>
        <w:numPr>
          <w:ilvl w:val="0"/>
          <w:numId w:val="63"/>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lastRenderedPageBreak/>
        <w:t>1 szt drzwi jednoskrzydłowe</w:t>
      </w:r>
      <w:r w:rsidRPr="003E4FA9">
        <w:rPr>
          <w:rFonts w:asciiTheme="minorHAnsi" w:hAnsiTheme="minorHAnsi" w:cstheme="minorHAnsi"/>
          <w:sz w:val="22"/>
          <w:szCs w:val="22"/>
        </w:rPr>
        <w:t xml:space="preserve">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 xml:space="preserve">ego </w:t>
      </w:r>
      <w:r w:rsidRPr="00AE48F9">
        <w:rPr>
          <w:rFonts w:asciiTheme="minorHAnsi" w:hAnsiTheme="minorHAnsi" w:cstheme="minorHAnsi"/>
          <w:sz w:val="22"/>
          <w:szCs w:val="22"/>
        </w:rPr>
        <w:t xml:space="preserve">z przeszkleniem </w:t>
      </w:r>
      <w:r w:rsidRPr="006B30C5">
        <w:rPr>
          <w:rFonts w:asciiTheme="minorHAnsi" w:hAnsiTheme="minorHAnsi" w:cstheme="minorHAnsi"/>
          <w:sz w:val="22"/>
          <w:szCs w:val="22"/>
          <w:u w:val="single"/>
        </w:rPr>
        <w:t>(szkło mrożone)</w:t>
      </w:r>
      <w:r w:rsidRPr="00AE48F9">
        <w:rPr>
          <w:rFonts w:asciiTheme="minorHAnsi" w:hAnsiTheme="minorHAnsi" w:cstheme="minorHAnsi"/>
          <w:sz w:val="22"/>
          <w:szCs w:val="22"/>
        </w:rPr>
        <w:t xml:space="preserve"> w otworach o wymiarach: szer. 95 cm x wys. </w:t>
      </w:r>
      <w:r>
        <w:rPr>
          <w:rFonts w:asciiTheme="minorHAnsi" w:hAnsiTheme="minorHAnsi" w:cstheme="minorHAnsi"/>
          <w:sz w:val="22"/>
          <w:szCs w:val="22"/>
        </w:rPr>
        <w:t>2</w:t>
      </w:r>
      <w:r w:rsidRPr="00AE48F9">
        <w:rPr>
          <w:rFonts w:asciiTheme="minorHAnsi" w:hAnsiTheme="minorHAnsi" w:cstheme="minorHAnsi"/>
          <w:sz w:val="22"/>
          <w:szCs w:val="22"/>
        </w:rPr>
        <w:t>05 cm</w:t>
      </w:r>
    </w:p>
    <w:p w14:paraId="7CEA33CE" w14:textId="77777777" w:rsidR="00095CE5" w:rsidRPr="000330AC" w:rsidRDefault="00095CE5" w:rsidP="00ED1041">
      <w:pPr>
        <w:autoSpaceDE w:val="0"/>
        <w:autoSpaceDN w:val="0"/>
        <w:adjustRightInd w:val="0"/>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Uwaga: </w:t>
      </w:r>
    </w:p>
    <w:p w14:paraId="3FD253FB" w14:textId="77777777" w:rsidR="00095CE5" w:rsidRPr="000330AC" w:rsidRDefault="00095CE5" w:rsidP="00ED1041">
      <w:pPr>
        <w:pStyle w:val="Akapitzlist"/>
        <w:numPr>
          <w:ilvl w:val="0"/>
          <w:numId w:val="64"/>
        </w:numPr>
        <w:autoSpaceDE w:val="0"/>
        <w:autoSpaceDN w:val="0"/>
        <w:adjustRightInd w:val="0"/>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Podane wymiary otworów drzwiowych stanowią jedynie charakter pomocniczy. </w:t>
      </w:r>
    </w:p>
    <w:p w14:paraId="02EC9EA0" w14:textId="77777777" w:rsidR="00095CE5" w:rsidRPr="000330AC" w:rsidRDefault="00095CE5" w:rsidP="00ED1041">
      <w:pPr>
        <w:pStyle w:val="Akapitzlist"/>
        <w:numPr>
          <w:ilvl w:val="0"/>
          <w:numId w:val="64"/>
        </w:numPr>
        <w:autoSpaceDE w:val="0"/>
        <w:autoSpaceDN w:val="0"/>
        <w:adjustRightInd w:val="0"/>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Przed przystąpieniem do złożenia oferty </w:t>
      </w:r>
      <w:r>
        <w:rPr>
          <w:rFonts w:asciiTheme="minorHAnsi" w:hAnsiTheme="minorHAnsi" w:cstheme="minorHAnsi"/>
          <w:b/>
          <w:sz w:val="22"/>
          <w:szCs w:val="22"/>
        </w:rPr>
        <w:t>przez Wykonawcę zaleca się dokonania</w:t>
      </w:r>
      <w:r w:rsidRPr="000330AC">
        <w:rPr>
          <w:rFonts w:asciiTheme="minorHAnsi" w:hAnsiTheme="minorHAnsi" w:cstheme="minorHAnsi"/>
          <w:b/>
          <w:sz w:val="22"/>
          <w:szCs w:val="22"/>
        </w:rPr>
        <w:t xml:space="preserve"> dokładnych pomiarów istniejących drzwi i otworów drzwiowych z natury,</w:t>
      </w:r>
    </w:p>
    <w:p w14:paraId="4A8E1CD1" w14:textId="53D21C0A" w:rsidR="00095CE5" w:rsidRDefault="00095CE5" w:rsidP="00ED1041">
      <w:pPr>
        <w:pStyle w:val="Akapitzlist"/>
        <w:numPr>
          <w:ilvl w:val="0"/>
          <w:numId w:val="64"/>
        </w:numPr>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Dokładny kierunek otwierania drzwi, kolor ram, </w:t>
      </w:r>
      <w:r>
        <w:rPr>
          <w:rFonts w:asciiTheme="minorHAnsi" w:hAnsiTheme="minorHAnsi" w:cstheme="minorHAnsi"/>
          <w:b/>
          <w:sz w:val="22"/>
          <w:szCs w:val="22"/>
        </w:rPr>
        <w:t xml:space="preserve">zamek, klamki, </w:t>
      </w:r>
      <w:r w:rsidRPr="000330AC">
        <w:rPr>
          <w:rFonts w:asciiTheme="minorHAnsi" w:hAnsiTheme="minorHAnsi" w:cstheme="minorHAnsi"/>
          <w:b/>
          <w:sz w:val="22"/>
          <w:szCs w:val="22"/>
        </w:rPr>
        <w:t xml:space="preserve">typ przeszklenia (szkło przezroczyste czy mrożone - przybliżony wygląd drzwi z przeszkleniem stanowi </w:t>
      </w:r>
      <w:r w:rsidRPr="00432183">
        <w:rPr>
          <w:rFonts w:asciiTheme="minorHAnsi" w:hAnsiTheme="minorHAnsi" w:cstheme="minorHAnsi"/>
          <w:b/>
          <w:sz w:val="22"/>
          <w:szCs w:val="22"/>
        </w:rPr>
        <w:t>załącznik fotograficzny nr 2)</w:t>
      </w:r>
      <w:r w:rsidRPr="000330AC">
        <w:rPr>
          <w:rFonts w:asciiTheme="minorHAnsi" w:hAnsiTheme="minorHAnsi" w:cstheme="minorHAnsi"/>
          <w:b/>
          <w:sz w:val="22"/>
          <w:szCs w:val="22"/>
        </w:rPr>
        <w:t xml:space="preserve"> kolor farby malowanych powierzchni</w:t>
      </w:r>
      <w:r w:rsidR="003F54CE">
        <w:rPr>
          <w:rFonts w:asciiTheme="minorHAnsi" w:hAnsiTheme="minorHAnsi" w:cstheme="minorHAnsi"/>
          <w:b/>
          <w:sz w:val="22"/>
          <w:szCs w:val="22"/>
        </w:rPr>
        <w:t>-</w:t>
      </w:r>
      <w:r w:rsidRPr="000330AC">
        <w:rPr>
          <w:rFonts w:asciiTheme="minorHAnsi" w:hAnsiTheme="minorHAnsi" w:cstheme="minorHAnsi"/>
          <w:b/>
          <w:sz w:val="22"/>
          <w:szCs w:val="22"/>
        </w:rPr>
        <w:t xml:space="preserve"> należy uzgodnić z Zamawiającym,</w:t>
      </w:r>
    </w:p>
    <w:p w14:paraId="48F45CB6" w14:textId="77777777" w:rsidR="00095CE5" w:rsidRPr="000330AC" w:rsidRDefault="00095CE5" w:rsidP="00ED1041">
      <w:pPr>
        <w:pStyle w:val="Akapitzlist"/>
        <w:numPr>
          <w:ilvl w:val="0"/>
          <w:numId w:val="64"/>
        </w:numPr>
        <w:spacing w:line="276" w:lineRule="auto"/>
        <w:jc w:val="both"/>
        <w:rPr>
          <w:rFonts w:asciiTheme="minorHAnsi" w:hAnsiTheme="minorHAnsi" w:cstheme="minorHAnsi"/>
          <w:b/>
          <w:sz w:val="22"/>
          <w:szCs w:val="22"/>
        </w:rPr>
      </w:pPr>
      <w:r>
        <w:rPr>
          <w:rFonts w:asciiTheme="minorHAnsi" w:hAnsiTheme="minorHAnsi" w:cstheme="minorHAnsi"/>
          <w:b/>
          <w:sz w:val="22"/>
          <w:szCs w:val="22"/>
        </w:rPr>
        <w:t>Należy uwzględnić naprawy ścian wokół demontowanych, a następnie montowanych drzwi p.poż- w tym kolor farby malowanych powierzchni ściennych (kolor do uzgodnienia z Zamawiającym)</w:t>
      </w:r>
    </w:p>
    <w:p w14:paraId="61959A57" w14:textId="77777777" w:rsidR="00095CE5" w:rsidRPr="00F4596F" w:rsidRDefault="00095CE5" w:rsidP="00ED1041">
      <w:pPr>
        <w:pStyle w:val="Akapitzlist"/>
        <w:spacing w:line="276" w:lineRule="auto"/>
        <w:jc w:val="both"/>
        <w:rPr>
          <w:rFonts w:asciiTheme="minorHAnsi" w:hAnsiTheme="minorHAnsi" w:cstheme="minorHAnsi"/>
          <w:b/>
          <w:color w:val="FF0000"/>
          <w:sz w:val="22"/>
          <w:szCs w:val="22"/>
        </w:rPr>
      </w:pPr>
    </w:p>
    <w:p w14:paraId="434EEED8" w14:textId="77777777" w:rsidR="00095CE5" w:rsidRPr="001A2FB4" w:rsidRDefault="00095CE5" w:rsidP="00ED1041">
      <w:pPr>
        <w:widowControl w:val="0"/>
        <w:spacing w:line="276" w:lineRule="auto"/>
        <w:contextualSpacing/>
        <w:jc w:val="both"/>
        <w:rPr>
          <w:rFonts w:asciiTheme="minorHAnsi" w:eastAsia="Batang" w:hAnsiTheme="minorHAnsi" w:cstheme="minorHAnsi"/>
          <w:b/>
          <w:sz w:val="22"/>
          <w:szCs w:val="22"/>
          <w:lang w:val="x-none"/>
        </w:rPr>
      </w:pPr>
      <w:r w:rsidRPr="001A2FB4">
        <w:rPr>
          <w:rFonts w:asciiTheme="minorHAnsi" w:eastAsia="Batang" w:hAnsiTheme="minorHAnsi" w:cstheme="minorHAnsi"/>
          <w:b/>
          <w:sz w:val="22"/>
          <w:szCs w:val="22"/>
        </w:rPr>
        <w:t>Zamawiający wymaga od Wykonawcy udzielenia gwarancji i rękojmi na wykonanie przedmiotu zamówienia i zamontowane urządzenia na okres min. 5 lat (60 miesięcy).</w:t>
      </w:r>
    </w:p>
    <w:p w14:paraId="4DCAA83C" w14:textId="5CCA1B0E" w:rsidR="00095CE5" w:rsidRDefault="00095CE5" w:rsidP="00ED1041">
      <w:pPr>
        <w:widowControl w:val="0"/>
        <w:spacing w:line="276" w:lineRule="auto"/>
        <w:contextualSpacing/>
        <w:jc w:val="both"/>
        <w:rPr>
          <w:rFonts w:asciiTheme="minorHAnsi" w:hAnsiTheme="minorHAnsi" w:cstheme="minorHAnsi"/>
          <w:b/>
          <w:sz w:val="22"/>
          <w:szCs w:val="22"/>
          <w:u w:val="single"/>
        </w:rPr>
      </w:pPr>
      <w:r w:rsidRPr="001A2FB4">
        <w:rPr>
          <w:rFonts w:asciiTheme="minorHAnsi" w:hAnsiTheme="minorHAnsi" w:cstheme="minorHAnsi"/>
          <w:b/>
          <w:sz w:val="22"/>
          <w:szCs w:val="22"/>
          <w:u w:val="single"/>
        </w:rPr>
        <w:t>UWAGA: okres przedmiotowej gwarancji i rękojmi stanowi kryterium oceny ofert.</w:t>
      </w:r>
    </w:p>
    <w:p w14:paraId="507CDDA6" w14:textId="77777777" w:rsidR="00957A40" w:rsidRPr="00957A40" w:rsidRDefault="00957A40" w:rsidP="00ED1041">
      <w:pPr>
        <w:widowControl w:val="0"/>
        <w:spacing w:line="276" w:lineRule="auto"/>
        <w:contextualSpacing/>
        <w:jc w:val="both"/>
        <w:rPr>
          <w:rFonts w:asciiTheme="minorHAnsi" w:hAnsiTheme="minorHAnsi" w:cstheme="minorHAnsi"/>
          <w:b/>
          <w:sz w:val="22"/>
          <w:szCs w:val="22"/>
          <w:u w:val="single"/>
        </w:rPr>
      </w:pPr>
    </w:p>
    <w:p w14:paraId="65475AF7" w14:textId="5DFCE3E1" w:rsidR="00E91C99" w:rsidRPr="00CD3752" w:rsidRDefault="00E91C99" w:rsidP="00ED1041">
      <w:pPr>
        <w:pStyle w:val="Akapitzlist"/>
        <w:numPr>
          <w:ilvl w:val="0"/>
          <w:numId w:val="38"/>
        </w:numPr>
        <w:spacing w:after="120" w:line="276" w:lineRule="auto"/>
        <w:rPr>
          <w:rFonts w:asciiTheme="minorHAnsi" w:eastAsia="Calibri" w:hAnsiTheme="minorHAnsi" w:cstheme="minorHAnsi"/>
          <w:sz w:val="22"/>
          <w:szCs w:val="22"/>
        </w:rPr>
      </w:pPr>
      <w:r w:rsidRPr="00B140A3">
        <w:rPr>
          <w:rFonts w:asciiTheme="minorHAnsi" w:eastAsia="Calibri" w:hAnsiTheme="minorHAnsi" w:cstheme="minorHAnsi"/>
          <w:sz w:val="22"/>
          <w:szCs w:val="22"/>
        </w:rPr>
        <w:t xml:space="preserve">Przedmiot zamówienia </w:t>
      </w:r>
      <w:r w:rsidR="00CD3752">
        <w:rPr>
          <w:rFonts w:asciiTheme="minorHAnsi" w:eastAsia="Calibri" w:hAnsiTheme="minorHAnsi" w:cstheme="minorHAnsi"/>
          <w:sz w:val="22"/>
          <w:szCs w:val="22"/>
        </w:rPr>
        <w:t xml:space="preserve">nie został </w:t>
      </w:r>
      <w:r w:rsidR="00563BE1">
        <w:rPr>
          <w:rFonts w:asciiTheme="minorHAnsi" w:eastAsia="Calibri" w:hAnsiTheme="minorHAnsi" w:cstheme="minorHAnsi"/>
          <w:sz w:val="22"/>
          <w:szCs w:val="22"/>
        </w:rPr>
        <w:t>podzielony na części, ponieważ robota</w:t>
      </w:r>
      <w:r w:rsidRPr="00CD3752">
        <w:rPr>
          <w:rFonts w:asciiTheme="minorHAnsi" w:eastAsia="Calibri" w:hAnsiTheme="minorHAnsi" w:cstheme="minorHAnsi"/>
          <w:sz w:val="22"/>
          <w:szCs w:val="22"/>
        </w:rPr>
        <w:t xml:space="preserve"> doty</w:t>
      </w:r>
      <w:r w:rsidR="00C008CC">
        <w:rPr>
          <w:rFonts w:asciiTheme="minorHAnsi" w:eastAsia="Calibri" w:hAnsiTheme="minorHAnsi" w:cstheme="minorHAnsi"/>
          <w:sz w:val="22"/>
          <w:szCs w:val="22"/>
        </w:rPr>
        <w:t>czy jednego obiektu budowlanego</w:t>
      </w:r>
      <w:r w:rsidR="00C008CC" w:rsidRPr="00C008CC">
        <w:rPr>
          <w:rFonts w:asciiTheme="minorHAnsi" w:eastAsia="Calibri" w:hAnsiTheme="minorHAnsi" w:cstheme="minorHAnsi"/>
          <w:sz w:val="22"/>
          <w:szCs w:val="22"/>
        </w:rPr>
        <w:t>. Podział na części spowodowałby konieczność skoordynowania działań różnych wykonawców realizujących poszczególne części zamówienia  i mógłby poważnie zagrozić właściwemu wykonaniu zamówienia. Odpowiedzialność za ewentualne błędy projektowe byłaby trudna do ustalenia.</w:t>
      </w:r>
    </w:p>
    <w:p w14:paraId="7D799303" w14:textId="4373E721" w:rsidR="00E91C99" w:rsidRPr="00693940" w:rsidRDefault="00693940" w:rsidP="00ED1041">
      <w:pPr>
        <w:pStyle w:val="Akapitzlist"/>
        <w:numPr>
          <w:ilvl w:val="0"/>
          <w:numId w:val="38"/>
        </w:numPr>
        <w:spacing w:after="120" w:line="276" w:lineRule="auto"/>
        <w:rPr>
          <w:rFonts w:asciiTheme="minorHAnsi" w:eastAsia="Calibri" w:hAnsiTheme="minorHAnsi" w:cstheme="minorHAnsi"/>
          <w:sz w:val="22"/>
          <w:szCs w:val="22"/>
        </w:rPr>
      </w:pPr>
      <w:r w:rsidRPr="00693940">
        <w:rPr>
          <w:rFonts w:asciiTheme="minorHAnsi" w:eastAsia="Calibri" w:hAnsiTheme="minorHAnsi" w:cstheme="minorHAnsi"/>
          <w:sz w:val="22"/>
          <w:szCs w:val="22"/>
        </w:rPr>
        <w:t>Termin wykonania zamówienia:</w:t>
      </w:r>
      <w:r w:rsidR="00A503E3" w:rsidRPr="00A503E3">
        <w:t xml:space="preserve"> </w:t>
      </w:r>
      <w:r w:rsidR="00A503E3" w:rsidRPr="00A503E3">
        <w:rPr>
          <w:rFonts w:asciiTheme="minorHAnsi" w:eastAsia="Calibri" w:hAnsiTheme="minorHAnsi" w:cstheme="minorHAnsi"/>
          <w:sz w:val="22"/>
          <w:szCs w:val="22"/>
        </w:rPr>
        <w:t>przedmiot umowy zostanie wykonany w terminie</w:t>
      </w:r>
      <w:r w:rsidR="00320BC2">
        <w:rPr>
          <w:rFonts w:asciiTheme="minorHAnsi" w:eastAsia="Calibri" w:hAnsiTheme="minorHAnsi" w:cstheme="minorHAnsi"/>
          <w:sz w:val="22"/>
          <w:szCs w:val="22"/>
        </w:rPr>
        <w:t xml:space="preserve">: </w:t>
      </w:r>
      <w:r w:rsidR="00A503E3" w:rsidRPr="00A503E3">
        <w:rPr>
          <w:rFonts w:asciiTheme="minorHAnsi" w:eastAsia="Calibri" w:hAnsiTheme="minorHAnsi" w:cstheme="minorHAnsi"/>
          <w:b/>
          <w:sz w:val="22"/>
          <w:szCs w:val="22"/>
        </w:rPr>
        <w:t>do 15.12.2022 roku.</w:t>
      </w:r>
    </w:p>
    <w:p w14:paraId="3C09DFC3" w14:textId="77777777" w:rsidR="00E91C99" w:rsidRPr="00CD3752" w:rsidRDefault="00E91C99" w:rsidP="00ED1041">
      <w:pPr>
        <w:pStyle w:val="Akapitzlist"/>
        <w:numPr>
          <w:ilvl w:val="0"/>
          <w:numId w:val="38"/>
        </w:numPr>
        <w:spacing w:line="276" w:lineRule="auto"/>
        <w:rPr>
          <w:rFonts w:asciiTheme="minorHAnsi" w:eastAsia="Calibri" w:hAnsiTheme="minorHAnsi" w:cstheme="minorHAnsi"/>
          <w:sz w:val="22"/>
          <w:szCs w:val="22"/>
        </w:rPr>
      </w:pPr>
      <w:r w:rsidRPr="00CD3752">
        <w:rPr>
          <w:rFonts w:asciiTheme="minorHAnsi" w:eastAsia="SimSun" w:hAnsiTheme="minorHAnsi" w:cstheme="minorHAnsi"/>
          <w:sz w:val="22"/>
          <w:szCs w:val="22"/>
          <w:lang w:eastAsia="zh-CN"/>
        </w:rPr>
        <w:t>Zamawiający nie zastrzega możliwości ubiegania się o zamówienie wyłącznie przez Wykonawców, o których mowa w art. 94 ustawy Pzp.</w:t>
      </w:r>
    </w:p>
    <w:p w14:paraId="61DA177A" w14:textId="77777777"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sz w:val="22"/>
          <w:szCs w:val="22"/>
        </w:rPr>
      </w:pPr>
      <w:r w:rsidRPr="007024F7">
        <w:rPr>
          <w:rFonts w:asciiTheme="minorHAnsi" w:eastAsiaTheme="majorEastAsia" w:hAnsiTheme="minorHAnsi" w:cstheme="minorHAnsi"/>
          <w:sz w:val="22"/>
          <w:szCs w:val="22"/>
        </w:rPr>
        <w:t xml:space="preserve">Zamawiający nie dopuszcza możliwości złożenia oferty wariantowej, o której mowa w art. 92 ustawy Pzp, tzn. oferty przewidującej odmienny sposób wykonania zamówienia niż określony </w:t>
      </w:r>
      <w:r w:rsidRPr="007024F7">
        <w:rPr>
          <w:rFonts w:asciiTheme="minorHAnsi" w:eastAsiaTheme="majorEastAsia" w:hAnsiTheme="minorHAnsi" w:cstheme="minorHAnsi"/>
          <w:sz w:val="22"/>
          <w:szCs w:val="22"/>
        </w:rPr>
        <w:br/>
        <w:t>w niniejszej SWZ.</w:t>
      </w:r>
    </w:p>
    <w:p w14:paraId="1D6B5975" w14:textId="77777777" w:rsidR="003F3A3B" w:rsidRPr="003F3A3B" w:rsidRDefault="003F3A3B" w:rsidP="00ED1041">
      <w:pPr>
        <w:pStyle w:val="Akapitzlist"/>
        <w:numPr>
          <w:ilvl w:val="0"/>
          <w:numId w:val="38"/>
        </w:numPr>
        <w:spacing w:line="276" w:lineRule="auto"/>
        <w:rPr>
          <w:rFonts w:asciiTheme="minorHAnsi" w:eastAsia="SimSun" w:hAnsiTheme="minorHAnsi" w:cstheme="minorHAnsi"/>
          <w:sz w:val="22"/>
          <w:szCs w:val="22"/>
          <w:lang w:eastAsia="zh-CN"/>
        </w:rPr>
      </w:pPr>
      <w:r w:rsidRPr="003F3A3B">
        <w:rPr>
          <w:rFonts w:asciiTheme="minorHAnsi" w:eastAsia="SimSun" w:hAnsiTheme="minorHAnsi" w:cstheme="minorHAnsi"/>
          <w:sz w:val="22"/>
          <w:szCs w:val="22"/>
          <w:lang w:eastAsia="zh-CN"/>
        </w:rPr>
        <w:t xml:space="preserve">We wszystkich zapisach SWZ oraz jej załącznikach, w których Zmawiający, ze względu na brak możliwości opisania przedmiotu zamówienia w wystarczająco precyzyjny i zrozumiały sposób, odwołuje się do norm, ocen technicznych, specyfikacji technicznych lub systemów referencji technicznych, bądź wskazane są znaki towarowe, patenty, źródła pochodzenia lub szczególne procesy, które charakteryzują produkty lub usługi dostarczane przez konkretnego wykonawcę, zgodnie z art. 99 ust. 5 oraz art. 101 ust. 4 ustawy Pzp, Zamawiający dopuszcza rozwiązania równoważne opisywanym. </w:t>
      </w:r>
    </w:p>
    <w:p w14:paraId="1B652CC0" w14:textId="5CB8E960" w:rsidR="003F3A3B" w:rsidRPr="003F3A3B" w:rsidRDefault="003F3A3B" w:rsidP="00ED1041">
      <w:pPr>
        <w:pStyle w:val="Akapitzlist"/>
        <w:numPr>
          <w:ilvl w:val="0"/>
          <w:numId w:val="38"/>
        </w:numPr>
        <w:spacing w:line="276" w:lineRule="auto"/>
        <w:rPr>
          <w:rFonts w:asciiTheme="minorHAnsi" w:eastAsia="SimSun" w:hAnsiTheme="minorHAnsi" w:cstheme="minorHAnsi"/>
          <w:sz w:val="22"/>
          <w:szCs w:val="22"/>
          <w:lang w:eastAsia="zh-CN"/>
        </w:rPr>
      </w:pPr>
      <w:r w:rsidRPr="003F3A3B">
        <w:rPr>
          <w:rFonts w:asciiTheme="minorHAnsi" w:eastAsia="SimSun" w:hAnsiTheme="minorHAnsi" w:cstheme="minorHAnsi"/>
          <w:sz w:val="22"/>
          <w:szCs w:val="22"/>
          <w:lang w:eastAsia="zh-CN"/>
        </w:rPr>
        <w:t xml:space="preserve">W przypadku, gdy w </w:t>
      </w:r>
      <w:r>
        <w:rPr>
          <w:rFonts w:asciiTheme="minorHAnsi" w:eastAsia="SimSun" w:hAnsiTheme="minorHAnsi" w:cstheme="minorHAnsi"/>
          <w:sz w:val="22"/>
          <w:szCs w:val="22"/>
          <w:lang w:eastAsia="zh-CN"/>
        </w:rPr>
        <w:t xml:space="preserve">dokumentach, które stanowią </w:t>
      </w:r>
      <w:r w:rsidRPr="003F3A3B">
        <w:rPr>
          <w:rFonts w:asciiTheme="minorHAnsi" w:eastAsia="SimSun" w:hAnsiTheme="minorHAnsi" w:cstheme="minorHAnsi"/>
          <w:sz w:val="22"/>
          <w:szCs w:val="22"/>
          <w:lang w:eastAsia="zh-CN"/>
        </w:rPr>
        <w:t xml:space="preserve">opis przedmiotu zamówienia podano nazwy materiałów, produktów konkretnych producentów to należy traktować to jedynie jako określenie pożądanego standardu i jakości. We wszystkich takich sytuacjach Wykonawca może zaoferować równoważne materiały, produkty o co najmniej takich samych parametrach technicznych oraz jakościowych. Przez równoważność produktu rozumie się </w:t>
      </w:r>
      <w:r w:rsidRPr="003F3A3B">
        <w:rPr>
          <w:rFonts w:asciiTheme="minorHAnsi" w:eastAsia="SimSun" w:hAnsiTheme="minorHAnsi" w:cstheme="minorHAnsi"/>
          <w:sz w:val="22"/>
          <w:szCs w:val="22"/>
          <w:lang w:eastAsia="zh-CN"/>
        </w:rPr>
        <w:lastRenderedPageBreak/>
        <w:t xml:space="preserve">zaoferowanie produktu, którego parametry techniczne zastosowanych materiałów, wydajność, trwałość oraz jakość jest nie gorsza od jakości produktów opisanych w SWZ. </w:t>
      </w:r>
    </w:p>
    <w:p w14:paraId="06C382C8" w14:textId="4445C92F"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sz w:val="22"/>
          <w:szCs w:val="22"/>
        </w:rPr>
      </w:pPr>
      <w:r w:rsidRPr="007024F7">
        <w:rPr>
          <w:rFonts w:asciiTheme="minorHAnsi" w:hAnsiTheme="minorHAnsi" w:cstheme="minorHAnsi"/>
          <w:sz w:val="22"/>
          <w:szCs w:val="22"/>
        </w:rPr>
        <w:t>Wykonawca, który powołuje się na rozwiązania równoważne, jest zobowiązany wykazać, że oferowane przez niego rozwiązanie spełnia wymagania określone przez zamawiającego. W</w:t>
      </w:r>
      <w:r w:rsidR="003F3A3B">
        <w:rPr>
          <w:rFonts w:asciiTheme="minorHAnsi" w:hAnsiTheme="minorHAnsi" w:cstheme="minorHAnsi"/>
          <w:sz w:val="22"/>
          <w:szCs w:val="22"/>
        </w:rPr>
        <w:t> </w:t>
      </w:r>
      <w:r w:rsidRPr="007024F7">
        <w:rPr>
          <w:rFonts w:asciiTheme="minorHAnsi" w:hAnsiTheme="minorHAnsi" w:cstheme="minorHAnsi"/>
          <w:sz w:val="22"/>
          <w:szCs w:val="22"/>
        </w:rPr>
        <w:t>takim przypadku, Wykonawca załącza do oferty wykaz rozwiązań równoważnych wraz z</w:t>
      </w:r>
      <w:r w:rsidR="00370349">
        <w:rPr>
          <w:rFonts w:asciiTheme="minorHAnsi" w:hAnsiTheme="minorHAnsi" w:cstheme="minorHAnsi"/>
          <w:sz w:val="22"/>
          <w:szCs w:val="22"/>
        </w:rPr>
        <w:t> </w:t>
      </w:r>
      <w:r w:rsidRPr="007024F7">
        <w:rPr>
          <w:rFonts w:asciiTheme="minorHAnsi" w:hAnsiTheme="minorHAnsi" w:cstheme="minorHAnsi"/>
          <w:sz w:val="22"/>
          <w:szCs w:val="22"/>
        </w:rPr>
        <w:t>jego opisem lub normami.</w:t>
      </w:r>
    </w:p>
    <w:p w14:paraId="157CF5DF" w14:textId="77777777"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sz w:val="22"/>
          <w:szCs w:val="22"/>
        </w:rPr>
      </w:pPr>
      <w:r w:rsidRPr="007024F7">
        <w:rPr>
          <w:rFonts w:asciiTheme="minorHAnsi" w:eastAsiaTheme="majorEastAsia" w:hAnsiTheme="minorHAnsi" w:cstheme="minorHAnsi"/>
          <w:sz w:val="22"/>
          <w:szCs w:val="22"/>
        </w:rPr>
        <w:t xml:space="preserve">Zamawiający nie przewiduje zawarcia umowy ramowej i ustanowienia dynamicznego systemu zakupów oraz nie przewiduje wyboru oferty najkorzystniejszej z zastosowaniem aukcji elektronicznej. </w:t>
      </w:r>
    </w:p>
    <w:p w14:paraId="75F11CDD" w14:textId="77777777"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sz w:val="22"/>
          <w:szCs w:val="22"/>
        </w:rPr>
      </w:pPr>
      <w:r w:rsidRPr="007024F7">
        <w:rPr>
          <w:rFonts w:asciiTheme="minorHAnsi" w:eastAsiaTheme="majorEastAsia" w:hAnsiTheme="minorHAnsi" w:cstheme="minorHAnsi"/>
          <w:sz w:val="22"/>
          <w:szCs w:val="22"/>
        </w:rPr>
        <w:t>Zamawiający nie przewiduje udzielania zamówień na podstawie art. 214 ust. 1 pkt 7 ustawy Pzp.</w:t>
      </w:r>
    </w:p>
    <w:p w14:paraId="3DED349C" w14:textId="77777777"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b/>
          <w:sz w:val="22"/>
          <w:szCs w:val="22"/>
          <w:lang w:eastAsia="en-US"/>
        </w:rPr>
      </w:pPr>
      <w:r w:rsidRPr="007024F7">
        <w:rPr>
          <w:rFonts w:asciiTheme="minorHAnsi" w:hAnsiTheme="minorHAnsi" w:cstheme="minorHAnsi"/>
          <w:bCs/>
          <w:sz w:val="22"/>
          <w:szCs w:val="22"/>
        </w:rPr>
        <w:t>Zamawiający nie dopuszcza składania oferty w postaci katalogów elektronicznych ani dołączania katalogów elektronicznych do oferty, w sytuacji określonej w art. 93 ustawy Pzp.</w:t>
      </w:r>
    </w:p>
    <w:p w14:paraId="500814EB" w14:textId="77777777" w:rsidR="00E91C99" w:rsidRPr="00C4041F" w:rsidRDefault="00E91C99" w:rsidP="00ED1041">
      <w:pPr>
        <w:pStyle w:val="Styl2"/>
        <w:numPr>
          <w:ilvl w:val="0"/>
          <w:numId w:val="38"/>
        </w:numPr>
        <w:spacing w:line="276" w:lineRule="auto"/>
        <w:jc w:val="left"/>
        <w:rPr>
          <w:rFonts w:asciiTheme="minorHAnsi" w:hAnsiTheme="minorHAnsi" w:cstheme="minorHAnsi"/>
          <w:sz w:val="22"/>
          <w:szCs w:val="22"/>
        </w:rPr>
      </w:pPr>
      <w:r w:rsidRPr="007024F7">
        <w:rPr>
          <w:rFonts w:asciiTheme="minorHAnsi" w:eastAsiaTheme="majorEastAsia" w:hAnsiTheme="minorHAnsi" w:cstheme="minorHAnsi"/>
          <w:sz w:val="22"/>
          <w:szCs w:val="22"/>
          <w:lang w:eastAsia="en-US"/>
        </w:rPr>
        <w:t>Zamawiający nie przewiduje rozliczenia w walutach obcych. Rozliczenie zamówienia prowadzone jest w PLN.</w:t>
      </w:r>
      <w:r w:rsidRPr="00C4041F">
        <w:rPr>
          <w:rFonts w:asciiTheme="minorHAnsi" w:eastAsia="SimSun" w:hAnsiTheme="minorHAnsi" w:cstheme="minorHAnsi"/>
          <w:sz w:val="22"/>
          <w:szCs w:val="22"/>
          <w:lang w:eastAsia="zh-CN"/>
        </w:rPr>
        <w:t xml:space="preserve"> </w:t>
      </w:r>
    </w:p>
    <w:p w14:paraId="611769D0" w14:textId="77777777" w:rsidR="00E91C99" w:rsidRPr="007024F7" w:rsidRDefault="00E91C99" w:rsidP="00ED1041">
      <w:pPr>
        <w:pStyle w:val="Styl2"/>
        <w:numPr>
          <w:ilvl w:val="0"/>
          <w:numId w:val="38"/>
        </w:numPr>
        <w:spacing w:line="276" w:lineRule="auto"/>
        <w:jc w:val="left"/>
        <w:rPr>
          <w:rFonts w:asciiTheme="minorHAnsi" w:hAnsiTheme="minorHAnsi" w:cstheme="minorHAnsi"/>
          <w:sz w:val="22"/>
          <w:szCs w:val="22"/>
        </w:rPr>
      </w:pPr>
      <w:r w:rsidRPr="007024F7">
        <w:rPr>
          <w:rFonts w:asciiTheme="minorHAnsi" w:eastAsia="SimSun" w:hAnsiTheme="minorHAnsi" w:cstheme="minorHAnsi"/>
          <w:sz w:val="22"/>
          <w:szCs w:val="22"/>
          <w:lang w:eastAsia="zh-CN"/>
        </w:rPr>
        <w:t>Podwykonawstwo:</w:t>
      </w:r>
    </w:p>
    <w:p w14:paraId="5A4346B9" w14:textId="77777777" w:rsidR="00E91C99" w:rsidRPr="00155455" w:rsidRDefault="00E91C99" w:rsidP="00ED1041">
      <w:pPr>
        <w:pStyle w:val="Styl2"/>
        <w:numPr>
          <w:ilvl w:val="0"/>
          <w:numId w:val="40"/>
        </w:numPr>
        <w:spacing w:line="276" w:lineRule="auto"/>
        <w:jc w:val="left"/>
        <w:rPr>
          <w:rFonts w:asciiTheme="minorHAnsi" w:hAnsiTheme="minorHAnsi" w:cstheme="minorHAnsi"/>
          <w:sz w:val="22"/>
          <w:szCs w:val="22"/>
        </w:rPr>
      </w:pPr>
      <w:r w:rsidRPr="007024F7">
        <w:rPr>
          <w:rFonts w:asciiTheme="minorHAnsi" w:hAnsiTheme="minorHAnsi" w:cstheme="minorHAnsi"/>
          <w:bCs/>
          <w:sz w:val="22"/>
          <w:szCs w:val="22"/>
        </w:rPr>
        <w:t>Wykonawca może powierzyć wykonanie części zamówienia podwykonawcy (podwykonawcom);</w:t>
      </w:r>
    </w:p>
    <w:p w14:paraId="61FD1234" w14:textId="77777777" w:rsidR="00E91C99" w:rsidRPr="007024F7" w:rsidRDefault="00E91C99" w:rsidP="00ED1041">
      <w:pPr>
        <w:pStyle w:val="Styl2"/>
        <w:numPr>
          <w:ilvl w:val="0"/>
          <w:numId w:val="40"/>
        </w:numPr>
        <w:spacing w:line="276" w:lineRule="auto"/>
        <w:jc w:val="left"/>
        <w:rPr>
          <w:rFonts w:asciiTheme="minorHAnsi" w:hAnsiTheme="minorHAnsi" w:cstheme="minorHAnsi"/>
          <w:sz w:val="22"/>
          <w:szCs w:val="22"/>
        </w:rPr>
      </w:pPr>
      <w:r w:rsidRPr="007024F7">
        <w:rPr>
          <w:rFonts w:asciiTheme="minorHAnsi" w:hAnsiTheme="minorHAnsi" w:cstheme="minorHAnsi"/>
          <w:sz w:val="22"/>
          <w:szCs w:val="22"/>
        </w:rPr>
        <w:t>w związku z realizacją zamówienia Zamawiający nie zastrzega obowiązku osobistego wykonania kluczowych zadań zamówienia</w:t>
      </w:r>
      <w:r w:rsidR="00155455">
        <w:rPr>
          <w:rFonts w:asciiTheme="minorHAnsi" w:hAnsiTheme="minorHAnsi" w:cstheme="minorHAnsi"/>
          <w:b/>
          <w:bCs/>
          <w:sz w:val="22"/>
          <w:szCs w:val="22"/>
        </w:rPr>
        <w:t>,</w:t>
      </w:r>
    </w:p>
    <w:p w14:paraId="44B03D6A" w14:textId="77777777" w:rsidR="00E91C99" w:rsidRPr="007024F7" w:rsidRDefault="00E91C99" w:rsidP="00ED1041">
      <w:pPr>
        <w:pStyle w:val="Styl2"/>
        <w:numPr>
          <w:ilvl w:val="0"/>
          <w:numId w:val="40"/>
        </w:numPr>
        <w:spacing w:line="276" w:lineRule="auto"/>
        <w:jc w:val="left"/>
        <w:rPr>
          <w:rFonts w:asciiTheme="minorHAnsi" w:hAnsiTheme="minorHAnsi" w:cstheme="minorHAnsi"/>
          <w:sz w:val="22"/>
          <w:szCs w:val="22"/>
        </w:rPr>
      </w:pPr>
      <w:r w:rsidRPr="007024F7">
        <w:rPr>
          <w:rFonts w:asciiTheme="minorHAnsi" w:hAnsiTheme="minorHAnsi" w:cstheme="minorHAnsi"/>
          <w:bCs/>
          <w:sz w:val="22"/>
          <w:szCs w:val="22"/>
        </w:rPr>
        <w:t xml:space="preserve">Zamawiający wymaga, aby w przypadku powierzenia części zamówienia podwykonawcom, Wykonawca wskazał w ofercie części zamówienia, których wykonanie zamierza powierzyć podwykonawcom oraz podał (jeżeli są już </w:t>
      </w:r>
      <w:r w:rsidR="00155455">
        <w:rPr>
          <w:rFonts w:asciiTheme="minorHAnsi" w:hAnsiTheme="minorHAnsi" w:cstheme="minorHAnsi"/>
          <w:bCs/>
          <w:sz w:val="22"/>
          <w:szCs w:val="22"/>
        </w:rPr>
        <w:t>znani) nazwy tych podwykonawców,</w:t>
      </w:r>
    </w:p>
    <w:p w14:paraId="3830F442" w14:textId="77777777" w:rsidR="00155455" w:rsidRDefault="00155455" w:rsidP="00ED1041">
      <w:pPr>
        <w:pStyle w:val="Akapitzlist"/>
        <w:numPr>
          <w:ilvl w:val="0"/>
          <w:numId w:val="40"/>
        </w:numPr>
        <w:spacing w:line="276" w:lineRule="auto"/>
        <w:rPr>
          <w:rFonts w:asciiTheme="minorHAnsi" w:hAnsiTheme="minorHAnsi" w:cstheme="minorHAnsi"/>
          <w:bCs/>
          <w:sz w:val="22"/>
          <w:szCs w:val="22"/>
          <w:lang w:eastAsia="ar-SA"/>
        </w:rPr>
      </w:pPr>
      <w:r>
        <w:rPr>
          <w:rFonts w:asciiTheme="minorHAnsi" w:hAnsiTheme="minorHAnsi" w:cstheme="minorHAnsi"/>
          <w:bCs/>
          <w:sz w:val="22"/>
          <w:szCs w:val="22"/>
          <w:lang w:eastAsia="ar-SA"/>
        </w:rPr>
        <w:t>p</w:t>
      </w:r>
      <w:r w:rsidRPr="00155455">
        <w:rPr>
          <w:rFonts w:asciiTheme="minorHAnsi" w:hAnsiTheme="minorHAnsi" w:cstheme="minorHAnsi"/>
          <w:bCs/>
          <w:sz w:val="22"/>
          <w:szCs w:val="22"/>
          <w:lang w:eastAsia="ar-SA"/>
        </w:rPr>
        <w:t>owierzenie wykonania części zamówienia podwykonawcom nie zwalnia Wykonawcy         z odpowiedzialności z</w:t>
      </w:r>
      <w:r>
        <w:rPr>
          <w:rFonts w:asciiTheme="minorHAnsi" w:hAnsiTheme="minorHAnsi" w:cstheme="minorHAnsi"/>
          <w:bCs/>
          <w:sz w:val="22"/>
          <w:szCs w:val="22"/>
          <w:lang w:eastAsia="ar-SA"/>
        </w:rPr>
        <w:t>a należyte wykonanie zamówienia,</w:t>
      </w:r>
    </w:p>
    <w:p w14:paraId="49175F45" w14:textId="77777777" w:rsidR="00155455" w:rsidRPr="00155455" w:rsidRDefault="00155455" w:rsidP="00ED1041">
      <w:pPr>
        <w:pStyle w:val="Akapitzlist"/>
        <w:numPr>
          <w:ilvl w:val="0"/>
          <w:numId w:val="40"/>
        </w:numPr>
        <w:spacing w:line="276" w:lineRule="auto"/>
        <w:rPr>
          <w:rFonts w:asciiTheme="minorHAnsi" w:hAnsiTheme="minorHAnsi" w:cstheme="minorHAnsi"/>
          <w:bCs/>
          <w:sz w:val="22"/>
          <w:szCs w:val="22"/>
          <w:lang w:eastAsia="ar-SA"/>
        </w:rPr>
      </w:pPr>
      <w:r w:rsidRPr="00155455">
        <w:rPr>
          <w:rFonts w:asciiTheme="minorHAnsi" w:hAnsiTheme="minorHAnsi" w:cstheme="minorHAnsi"/>
          <w:bCs/>
          <w:sz w:val="22"/>
          <w:szCs w:val="22"/>
          <w:lang w:eastAsia="ar-SA"/>
        </w:rPr>
        <w:t>Wykonawca może zmienić w trakcie trwania umowy podwykonawców</w:t>
      </w:r>
      <w:r w:rsidR="00563BE1">
        <w:rPr>
          <w:rFonts w:asciiTheme="minorHAnsi" w:hAnsiTheme="minorHAnsi" w:cstheme="minorHAnsi"/>
          <w:bCs/>
          <w:sz w:val="22"/>
          <w:szCs w:val="22"/>
          <w:lang w:eastAsia="ar-SA"/>
        </w:rPr>
        <w:t xml:space="preserve"> w zakresie wskazanym w ofercie-</w:t>
      </w:r>
      <w:r w:rsidRPr="00155455">
        <w:rPr>
          <w:rFonts w:asciiTheme="minorHAnsi" w:hAnsiTheme="minorHAnsi" w:cstheme="minorHAnsi"/>
          <w:bCs/>
          <w:sz w:val="22"/>
          <w:szCs w:val="22"/>
          <w:lang w:eastAsia="ar-SA"/>
        </w:rPr>
        <w:t xml:space="preserve"> </w:t>
      </w:r>
      <w:r>
        <w:rPr>
          <w:rFonts w:asciiTheme="minorHAnsi" w:hAnsiTheme="minorHAnsi" w:cstheme="minorHAnsi"/>
          <w:bCs/>
          <w:sz w:val="22"/>
          <w:szCs w:val="22"/>
          <w:lang w:eastAsia="ar-SA"/>
        </w:rPr>
        <w:t>z</w:t>
      </w:r>
      <w:r w:rsidRPr="00155455">
        <w:rPr>
          <w:rFonts w:asciiTheme="minorHAnsi" w:hAnsiTheme="minorHAnsi" w:cstheme="minorHAnsi"/>
          <w:bCs/>
          <w:sz w:val="22"/>
          <w:szCs w:val="22"/>
          <w:lang w:eastAsia="ar-SA"/>
        </w:rPr>
        <w:t>miana taka nie może mieć wpły</w:t>
      </w:r>
      <w:r>
        <w:rPr>
          <w:rFonts w:asciiTheme="minorHAnsi" w:hAnsiTheme="minorHAnsi" w:cstheme="minorHAnsi"/>
          <w:bCs/>
          <w:sz w:val="22"/>
          <w:szCs w:val="22"/>
          <w:lang w:eastAsia="ar-SA"/>
        </w:rPr>
        <w:t>wu na realizację umowy,</w:t>
      </w:r>
    </w:p>
    <w:p w14:paraId="20AEA4FF" w14:textId="77777777" w:rsidR="00E91C99" w:rsidRPr="00155455" w:rsidRDefault="00E91C99" w:rsidP="00ED1041">
      <w:pPr>
        <w:pStyle w:val="Styl2"/>
        <w:numPr>
          <w:ilvl w:val="0"/>
          <w:numId w:val="40"/>
        </w:numPr>
        <w:spacing w:line="276" w:lineRule="auto"/>
        <w:jc w:val="left"/>
        <w:rPr>
          <w:rFonts w:asciiTheme="minorHAnsi" w:hAnsiTheme="minorHAnsi" w:cstheme="minorHAnsi"/>
          <w:sz w:val="22"/>
          <w:szCs w:val="22"/>
        </w:rPr>
      </w:pPr>
      <w:r w:rsidRPr="007024F7">
        <w:rPr>
          <w:rFonts w:asciiTheme="minorHAnsi" w:hAnsiTheme="minorHAnsi" w:cstheme="minorHAnsi"/>
          <w:bCs/>
          <w:sz w:val="22"/>
          <w:szCs w:val="22"/>
        </w:rPr>
        <w:t>w przypadku jeżeli zmiana albo rezygnacja z podwykonawcy dotyczy podmiotu, na którego zasoby Wykonawca powołał s</w:t>
      </w:r>
      <w:r>
        <w:rPr>
          <w:rFonts w:asciiTheme="minorHAnsi" w:hAnsiTheme="minorHAnsi" w:cstheme="minorHAnsi"/>
          <w:bCs/>
          <w:sz w:val="22"/>
          <w:szCs w:val="22"/>
        </w:rPr>
        <w:t>ię zgodnie z art. 118 ust. 1 Pzp</w:t>
      </w:r>
      <w:r w:rsidRPr="007024F7">
        <w:rPr>
          <w:rFonts w:asciiTheme="minorHAnsi" w:hAnsiTheme="minorHAnsi" w:cstheme="minorHAnsi"/>
          <w:bCs/>
          <w:sz w:val="22"/>
          <w:szCs w:val="22"/>
        </w:rPr>
        <w:t xml:space="preserve"> w celu wykazania spełniania warunków udziału w postępowaniu, Wykonawca zobowiązany jest wykazać Zamawiającemu, że proponowany inny podwykonawca lub Wykonawca samodzielnie spełnia je w stopniu nie mniejszym niż podwykonawca, na którego zasoby się powoływał w trakcie postę</w:t>
      </w:r>
      <w:r w:rsidR="00563BE1">
        <w:rPr>
          <w:rFonts w:asciiTheme="minorHAnsi" w:hAnsiTheme="minorHAnsi" w:cstheme="minorHAnsi"/>
          <w:bCs/>
          <w:sz w:val="22"/>
          <w:szCs w:val="22"/>
        </w:rPr>
        <w:t>powania o udzielenie zamówienia,</w:t>
      </w:r>
    </w:p>
    <w:p w14:paraId="7781A885" w14:textId="77777777" w:rsidR="00DE5B9D" w:rsidRDefault="00155455" w:rsidP="00ED1041">
      <w:pPr>
        <w:pStyle w:val="Styl2"/>
        <w:numPr>
          <w:ilvl w:val="0"/>
          <w:numId w:val="40"/>
        </w:numPr>
        <w:spacing w:line="276" w:lineRule="auto"/>
        <w:rPr>
          <w:rFonts w:asciiTheme="minorHAnsi" w:hAnsiTheme="minorHAnsi" w:cstheme="minorHAnsi"/>
          <w:sz w:val="22"/>
          <w:szCs w:val="22"/>
        </w:rPr>
      </w:pPr>
      <w:r w:rsidRPr="00155455">
        <w:rPr>
          <w:rFonts w:asciiTheme="minorHAnsi" w:hAnsiTheme="minorHAnsi" w:cstheme="minorHAnsi"/>
          <w:sz w:val="22"/>
          <w:szCs w:val="22"/>
        </w:rPr>
        <w:t>w przypadku braku płatności dla Podwykonawców Zamawiający zastrzega sobie prawo do wstrzymania zapłaty dla Wykonawcy do czasu uregulowania przez niego zobowiązań finansowych</w:t>
      </w:r>
      <w:r w:rsidR="00DE5B9D">
        <w:rPr>
          <w:rFonts w:asciiTheme="minorHAnsi" w:hAnsiTheme="minorHAnsi" w:cstheme="minorHAnsi"/>
          <w:sz w:val="22"/>
          <w:szCs w:val="22"/>
        </w:rPr>
        <w:t>,</w:t>
      </w:r>
    </w:p>
    <w:p w14:paraId="66FC96B0" w14:textId="1CB9B96B" w:rsidR="00155455" w:rsidRPr="00DE5B9D" w:rsidRDefault="00DE5B9D" w:rsidP="00ED1041">
      <w:pPr>
        <w:pStyle w:val="Akapitzlist"/>
        <w:numPr>
          <w:ilvl w:val="0"/>
          <w:numId w:val="40"/>
        </w:numPr>
        <w:spacing w:line="276" w:lineRule="auto"/>
        <w:rPr>
          <w:rFonts w:asciiTheme="minorHAnsi" w:hAnsiTheme="minorHAnsi" w:cstheme="minorHAnsi"/>
          <w:sz w:val="22"/>
          <w:szCs w:val="22"/>
          <w:lang w:eastAsia="ar-SA"/>
        </w:rPr>
      </w:pPr>
      <w:r w:rsidRPr="00DE5B9D">
        <w:rPr>
          <w:rFonts w:asciiTheme="minorHAnsi" w:hAnsiTheme="minorHAnsi" w:cstheme="minorHAnsi"/>
          <w:sz w:val="22"/>
          <w:szCs w:val="22"/>
          <w:lang w:eastAsia="ar-SA"/>
        </w:rPr>
        <w:t xml:space="preserve">Wykonawca zamierzający zawrzeć umowę z podwykonawcą, zgodnie z treścią art. 464 ust. 8 </w:t>
      </w:r>
      <w:r>
        <w:rPr>
          <w:rFonts w:asciiTheme="minorHAnsi" w:hAnsiTheme="minorHAnsi" w:cstheme="minorHAnsi"/>
          <w:sz w:val="22"/>
          <w:szCs w:val="22"/>
          <w:lang w:eastAsia="ar-SA"/>
        </w:rPr>
        <w:t xml:space="preserve">ustawy </w:t>
      </w:r>
      <w:r w:rsidRPr="00DE5B9D">
        <w:rPr>
          <w:rFonts w:asciiTheme="minorHAnsi" w:hAnsiTheme="minorHAnsi" w:cstheme="minorHAnsi"/>
          <w:sz w:val="22"/>
          <w:szCs w:val="22"/>
          <w:lang w:eastAsia="ar-SA"/>
        </w:rPr>
        <w:t xml:space="preserve">Pzp zobowiązany jest do przedłożenia Zamawiającemu zaparafowanego przez Wykonawcę i Podwykonawcę projektu tej umowy wraz ze wszystkimi załącznikami do niej. Postanowienie to stosuje się </w:t>
      </w:r>
      <w:r>
        <w:rPr>
          <w:rFonts w:asciiTheme="minorHAnsi" w:hAnsiTheme="minorHAnsi" w:cstheme="minorHAnsi"/>
          <w:sz w:val="22"/>
          <w:szCs w:val="22"/>
          <w:lang w:eastAsia="ar-SA"/>
        </w:rPr>
        <w:t>również</w:t>
      </w:r>
      <w:r w:rsidRPr="00DE5B9D">
        <w:rPr>
          <w:rFonts w:asciiTheme="minorHAnsi" w:hAnsiTheme="minorHAnsi" w:cstheme="minorHAnsi"/>
          <w:sz w:val="22"/>
          <w:szCs w:val="22"/>
          <w:lang w:eastAsia="ar-SA"/>
        </w:rPr>
        <w:t xml:space="preserve"> do zmiany umowy z podwykonawcą (aneksu do umowy podwykonawczej).</w:t>
      </w:r>
    </w:p>
    <w:p w14:paraId="032DC5CB" w14:textId="77777777"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b/>
          <w:sz w:val="22"/>
          <w:szCs w:val="22"/>
          <w:lang w:eastAsia="en-US"/>
        </w:rPr>
      </w:pPr>
      <w:r w:rsidRPr="007024F7">
        <w:rPr>
          <w:rFonts w:asciiTheme="minorHAnsi" w:eastAsiaTheme="majorEastAsia" w:hAnsiTheme="minorHAnsi" w:cstheme="minorHAnsi"/>
          <w:sz w:val="22"/>
          <w:szCs w:val="22"/>
          <w:lang w:eastAsia="en-US"/>
        </w:rPr>
        <w:lastRenderedPageBreak/>
        <w:t xml:space="preserve">Zamawiający nie przewiduje zwrotu kosztów udziału w postępowaniu. </w:t>
      </w:r>
    </w:p>
    <w:p w14:paraId="0E09A6C9" w14:textId="77777777" w:rsidR="00E91C99" w:rsidRPr="007024F7" w:rsidRDefault="00E91C99" w:rsidP="00ED1041">
      <w:pPr>
        <w:pStyle w:val="Styl2"/>
        <w:numPr>
          <w:ilvl w:val="0"/>
          <w:numId w:val="38"/>
        </w:numPr>
        <w:spacing w:line="276" w:lineRule="auto"/>
        <w:jc w:val="left"/>
        <w:rPr>
          <w:rFonts w:asciiTheme="minorHAnsi" w:eastAsiaTheme="majorEastAsia" w:hAnsiTheme="minorHAnsi" w:cstheme="minorHAnsi"/>
          <w:b/>
          <w:sz w:val="22"/>
          <w:szCs w:val="22"/>
          <w:lang w:eastAsia="en-US"/>
        </w:rPr>
      </w:pPr>
      <w:r w:rsidRPr="007024F7">
        <w:rPr>
          <w:rFonts w:asciiTheme="minorHAnsi" w:eastAsiaTheme="majorEastAsia" w:hAnsiTheme="minorHAnsi" w:cstheme="minorHAnsi"/>
          <w:sz w:val="22"/>
          <w:szCs w:val="22"/>
          <w:lang w:eastAsia="en-US"/>
        </w:rPr>
        <w:t>Zamawiający nie przewiduje udzielenia zaliczek na poczet wykonania zamówienia.</w:t>
      </w:r>
    </w:p>
    <w:p w14:paraId="23501CAE" w14:textId="29C962D8" w:rsidR="00092067" w:rsidRPr="00BC66A9" w:rsidRDefault="00092067" w:rsidP="00ED1041">
      <w:pPr>
        <w:pStyle w:val="Styl2"/>
        <w:numPr>
          <w:ilvl w:val="0"/>
          <w:numId w:val="38"/>
        </w:numPr>
        <w:spacing w:line="276" w:lineRule="auto"/>
        <w:jc w:val="left"/>
        <w:rPr>
          <w:rFonts w:asciiTheme="minorHAnsi" w:eastAsiaTheme="majorEastAsia" w:hAnsiTheme="minorHAnsi" w:cstheme="minorHAnsi"/>
          <w:sz w:val="22"/>
          <w:szCs w:val="22"/>
          <w:lang w:eastAsia="en-US"/>
        </w:rPr>
      </w:pPr>
      <w:r w:rsidRPr="00BC66A9">
        <w:rPr>
          <w:rFonts w:asciiTheme="minorHAnsi" w:eastAsiaTheme="majorEastAsia" w:hAnsiTheme="minorHAnsi" w:cstheme="minorHAnsi"/>
          <w:sz w:val="22"/>
          <w:szCs w:val="22"/>
          <w:lang w:eastAsia="en-US"/>
        </w:rPr>
        <w:t>Na podstawie art. 95 ust. 1 ustawy</w:t>
      </w:r>
      <w:r w:rsidRPr="00092067">
        <w:rPr>
          <w:rFonts w:asciiTheme="minorHAnsi" w:eastAsiaTheme="majorEastAsia" w:hAnsiTheme="minorHAnsi" w:cstheme="minorHAnsi"/>
          <w:sz w:val="22"/>
          <w:szCs w:val="22"/>
          <w:lang w:eastAsia="en-US"/>
        </w:rPr>
        <w:t xml:space="preserve"> Pzp, Zamawiający wymaga zatrudnienia przez Wykonawcę lub podwykonawcę na podstawie umowy o pracę</w:t>
      </w:r>
      <w:r w:rsidR="00F9699E">
        <w:rPr>
          <w:rFonts w:asciiTheme="minorHAnsi" w:eastAsiaTheme="majorEastAsia" w:hAnsiTheme="minorHAnsi" w:cstheme="minorHAnsi"/>
          <w:sz w:val="22"/>
          <w:szCs w:val="22"/>
          <w:lang w:eastAsia="en-US"/>
        </w:rPr>
        <w:t>,</w:t>
      </w:r>
      <w:r w:rsidRPr="00092067">
        <w:rPr>
          <w:rFonts w:asciiTheme="minorHAnsi" w:eastAsiaTheme="majorEastAsia" w:hAnsiTheme="minorHAnsi" w:cstheme="minorHAnsi"/>
          <w:sz w:val="22"/>
          <w:szCs w:val="22"/>
          <w:lang w:eastAsia="en-US"/>
        </w:rPr>
        <w:t xml:space="preserve"> w rozumieniu ustawy z dnia </w:t>
      </w:r>
      <w:r>
        <w:rPr>
          <w:rFonts w:asciiTheme="minorHAnsi" w:eastAsiaTheme="majorEastAsia" w:hAnsiTheme="minorHAnsi" w:cstheme="minorHAnsi"/>
          <w:sz w:val="22"/>
          <w:szCs w:val="22"/>
          <w:lang w:eastAsia="en-US"/>
        </w:rPr>
        <w:t xml:space="preserve">26 czerwca 1974 r Kodeks Pracy </w:t>
      </w:r>
      <w:r w:rsidRPr="00092067">
        <w:rPr>
          <w:rFonts w:asciiTheme="minorHAnsi" w:eastAsiaTheme="majorEastAsia" w:hAnsiTheme="minorHAnsi" w:cstheme="minorHAnsi"/>
          <w:sz w:val="22"/>
          <w:szCs w:val="22"/>
          <w:lang w:eastAsia="en-US"/>
        </w:rPr>
        <w:t>(Dz.U. 2020 poz. 1320 ze zm.)</w:t>
      </w:r>
      <w:r w:rsidR="00F9699E">
        <w:rPr>
          <w:rFonts w:asciiTheme="minorHAnsi" w:eastAsiaTheme="majorEastAsia" w:hAnsiTheme="minorHAnsi" w:cstheme="minorHAnsi"/>
          <w:sz w:val="22"/>
          <w:szCs w:val="22"/>
          <w:lang w:eastAsia="en-US"/>
        </w:rPr>
        <w:t>,</w:t>
      </w:r>
      <w:r w:rsidRPr="00092067">
        <w:rPr>
          <w:rFonts w:asciiTheme="minorHAnsi" w:eastAsiaTheme="majorEastAsia" w:hAnsiTheme="minorHAnsi" w:cstheme="minorHAnsi"/>
          <w:sz w:val="22"/>
          <w:szCs w:val="22"/>
          <w:lang w:eastAsia="en-US"/>
        </w:rPr>
        <w:t xml:space="preserve"> </w:t>
      </w:r>
      <w:r w:rsidR="00BC66A9" w:rsidRPr="00BC66A9">
        <w:rPr>
          <w:rFonts w:asciiTheme="minorHAnsi" w:eastAsiaTheme="majorEastAsia" w:hAnsiTheme="minorHAnsi" w:cstheme="minorHAnsi"/>
          <w:sz w:val="22"/>
          <w:szCs w:val="22"/>
          <w:lang w:eastAsia="en-US"/>
        </w:rPr>
        <w:t>osób wykonujących czynności związane  z</w:t>
      </w:r>
      <w:r w:rsidR="00BC66A9">
        <w:rPr>
          <w:rFonts w:asciiTheme="minorHAnsi" w:eastAsiaTheme="majorEastAsia" w:hAnsiTheme="minorHAnsi" w:cstheme="minorHAnsi"/>
          <w:sz w:val="22"/>
          <w:szCs w:val="22"/>
          <w:lang w:eastAsia="en-US"/>
        </w:rPr>
        <w:t> </w:t>
      </w:r>
      <w:r w:rsidR="00BC66A9" w:rsidRPr="00BC66A9">
        <w:rPr>
          <w:rFonts w:asciiTheme="minorHAnsi" w:eastAsiaTheme="majorEastAsia" w:hAnsiTheme="minorHAnsi" w:cstheme="minorHAnsi"/>
          <w:sz w:val="22"/>
          <w:szCs w:val="22"/>
          <w:lang w:eastAsia="en-US"/>
        </w:rPr>
        <w:t>realizacją zamówienia, tj. osób wykonujących wszelkie roboty ogólnobudowlane, o których mowa w przedmiocie zamówienia</w:t>
      </w:r>
      <w:r w:rsidR="00BC66A9">
        <w:rPr>
          <w:rFonts w:asciiTheme="minorHAnsi" w:eastAsiaTheme="majorEastAsia" w:hAnsiTheme="minorHAnsi" w:cstheme="minorHAnsi"/>
          <w:sz w:val="22"/>
          <w:szCs w:val="22"/>
          <w:lang w:eastAsia="en-US"/>
        </w:rPr>
        <w:t xml:space="preserve">, o ile, </w:t>
      </w:r>
      <w:r w:rsidRPr="00BC66A9">
        <w:rPr>
          <w:rFonts w:asciiTheme="minorHAnsi" w:eastAsiaTheme="majorEastAsia" w:hAnsiTheme="minorHAnsi" w:cstheme="minorHAnsi"/>
          <w:sz w:val="22"/>
          <w:szCs w:val="22"/>
          <w:lang w:eastAsia="en-US"/>
        </w:rPr>
        <w:t xml:space="preserve">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253B85DA" w14:textId="44130C3D" w:rsidR="003F3A3B" w:rsidRPr="00092067" w:rsidRDefault="003F3A3B" w:rsidP="00FA2846">
      <w:pPr>
        <w:pStyle w:val="Styl2"/>
        <w:numPr>
          <w:ilvl w:val="0"/>
          <w:numId w:val="0"/>
        </w:numPr>
        <w:spacing w:line="276" w:lineRule="auto"/>
        <w:jc w:val="left"/>
        <w:rPr>
          <w:rFonts w:asciiTheme="minorHAnsi" w:eastAsiaTheme="majorEastAsia" w:hAnsiTheme="minorHAnsi" w:cstheme="minorHAnsi"/>
          <w:sz w:val="22"/>
          <w:szCs w:val="22"/>
          <w:lang w:eastAsia="en-US"/>
        </w:rPr>
      </w:pPr>
    </w:p>
    <w:p w14:paraId="5368F768" w14:textId="77777777" w:rsidR="00E91C99" w:rsidRDefault="00E91C99" w:rsidP="00ED1041">
      <w:pPr>
        <w:pStyle w:val="Styl2"/>
        <w:numPr>
          <w:ilvl w:val="0"/>
          <w:numId w:val="38"/>
        </w:numPr>
        <w:spacing w:after="120" w:line="276" w:lineRule="auto"/>
        <w:jc w:val="left"/>
        <w:rPr>
          <w:rFonts w:asciiTheme="minorHAnsi" w:eastAsiaTheme="majorEastAsia" w:hAnsiTheme="minorHAnsi" w:cstheme="minorHAnsi"/>
          <w:sz w:val="22"/>
          <w:szCs w:val="22"/>
          <w:lang w:eastAsia="en-US"/>
        </w:rPr>
      </w:pPr>
      <w:r w:rsidRPr="00472131">
        <w:rPr>
          <w:rFonts w:asciiTheme="minorHAnsi" w:eastAsiaTheme="majorEastAsia" w:hAnsiTheme="minorHAnsi" w:cstheme="minorHAnsi"/>
          <w:sz w:val="22"/>
          <w:szCs w:val="22"/>
          <w:lang w:eastAsia="en-US"/>
        </w:rPr>
        <w:t>Czynności w zakresie realizacji przedmiotu zamówienia,</w:t>
      </w:r>
      <w:r>
        <w:rPr>
          <w:rFonts w:asciiTheme="minorHAnsi" w:eastAsiaTheme="majorEastAsia" w:hAnsiTheme="minorHAnsi" w:cstheme="minorHAnsi"/>
          <w:sz w:val="22"/>
          <w:szCs w:val="22"/>
          <w:lang w:eastAsia="en-US"/>
        </w:rPr>
        <w:t xml:space="preserve"> </w:t>
      </w:r>
      <w:r w:rsidRPr="00472131">
        <w:rPr>
          <w:rFonts w:asciiTheme="minorHAnsi" w:eastAsiaTheme="majorEastAsia" w:hAnsiTheme="minorHAnsi" w:cstheme="minorHAnsi"/>
          <w:sz w:val="22"/>
          <w:szCs w:val="22"/>
          <w:lang w:eastAsia="en-US"/>
        </w:rPr>
        <w:t>które Zamawiający wskazuje jako wymagające zatrudnienia na podstawie umowy o pracę, są</w:t>
      </w:r>
      <w:r>
        <w:rPr>
          <w:rFonts w:asciiTheme="minorHAnsi" w:eastAsiaTheme="majorEastAsia" w:hAnsiTheme="minorHAnsi" w:cstheme="minorHAnsi"/>
          <w:sz w:val="22"/>
          <w:szCs w:val="22"/>
          <w:lang w:eastAsia="en-US"/>
        </w:rPr>
        <w:t xml:space="preserve"> </w:t>
      </w:r>
      <w:r w:rsidRPr="00472131">
        <w:rPr>
          <w:rFonts w:asciiTheme="minorHAnsi" w:eastAsiaTheme="majorEastAsia" w:hAnsiTheme="minorHAnsi" w:cstheme="minorHAnsi"/>
          <w:sz w:val="22"/>
          <w:szCs w:val="22"/>
          <w:lang w:eastAsia="en-US"/>
        </w:rPr>
        <w:t>to czynności wymagające nadzoru ze strony Wykonawcy, z wyjątkiem:</w:t>
      </w:r>
    </w:p>
    <w:p w14:paraId="7CE83375" w14:textId="77777777" w:rsidR="00E91C99" w:rsidRDefault="00E91C99" w:rsidP="00ED1041">
      <w:pPr>
        <w:pStyle w:val="Styl2"/>
        <w:numPr>
          <w:ilvl w:val="0"/>
          <w:numId w:val="41"/>
        </w:numPr>
        <w:spacing w:line="276" w:lineRule="auto"/>
        <w:jc w:val="left"/>
        <w:rPr>
          <w:rFonts w:asciiTheme="minorHAnsi" w:eastAsiaTheme="majorEastAsia" w:hAnsiTheme="minorHAnsi" w:cstheme="minorHAnsi"/>
          <w:sz w:val="22"/>
          <w:szCs w:val="22"/>
          <w:lang w:eastAsia="en-US"/>
        </w:rPr>
      </w:pPr>
      <w:r w:rsidRPr="00472131">
        <w:rPr>
          <w:rFonts w:asciiTheme="minorHAnsi" w:eastAsiaTheme="majorEastAsia" w:hAnsiTheme="minorHAnsi" w:cstheme="minorHAnsi"/>
          <w:sz w:val="22"/>
          <w:szCs w:val="22"/>
          <w:lang w:eastAsia="en-US"/>
        </w:rPr>
        <w:t>czynności które wymagają prowadzenia działalności gospodarczej,</w:t>
      </w:r>
    </w:p>
    <w:p w14:paraId="730B182C" w14:textId="77777777" w:rsidR="00E91C99" w:rsidRDefault="00E91C99" w:rsidP="00ED1041">
      <w:pPr>
        <w:pStyle w:val="Styl2"/>
        <w:numPr>
          <w:ilvl w:val="0"/>
          <w:numId w:val="41"/>
        </w:numPr>
        <w:spacing w:after="120" w:line="276" w:lineRule="auto"/>
        <w:jc w:val="left"/>
        <w:rPr>
          <w:rFonts w:asciiTheme="minorHAnsi" w:eastAsiaTheme="majorEastAsia" w:hAnsiTheme="minorHAnsi" w:cstheme="minorHAnsi"/>
          <w:sz w:val="22"/>
          <w:szCs w:val="22"/>
          <w:lang w:eastAsia="en-US"/>
        </w:rPr>
      </w:pPr>
      <w:r w:rsidRPr="00472131">
        <w:rPr>
          <w:rFonts w:asciiTheme="minorHAnsi" w:eastAsiaTheme="majorEastAsia" w:hAnsiTheme="minorHAnsi" w:cstheme="minorHAnsi"/>
          <w:sz w:val="22"/>
          <w:szCs w:val="22"/>
          <w:lang w:eastAsia="en-US"/>
        </w:rPr>
        <w:t>czynności, które są wykonywane bezpośrednio i wyłącznie przez Wykonawcę.</w:t>
      </w:r>
    </w:p>
    <w:p w14:paraId="0BAB35D1" w14:textId="47D7FD53" w:rsidR="00E91C99" w:rsidRDefault="00E91C99" w:rsidP="00ED1041">
      <w:pPr>
        <w:pStyle w:val="Styl2"/>
        <w:numPr>
          <w:ilvl w:val="0"/>
          <w:numId w:val="38"/>
        </w:numPr>
        <w:spacing w:after="240" w:line="276" w:lineRule="auto"/>
        <w:jc w:val="left"/>
        <w:rPr>
          <w:rFonts w:asciiTheme="minorHAnsi" w:eastAsiaTheme="majorEastAsia" w:hAnsiTheme="minorHAnsi" w:cstheme="minorHAnsi"/>
          <w:sz w:val="22"/>
          <w:szCs w:val="22"/>
          <w:lang w:eastAsia="en-US"/>
        </w:rPr>
      </w:pPr>
      <w:r w:rsidRPr="000968A6">
        <w:rPr>
          <w:rFonts w:asciiTheme="minorHAnsi" w:eastAsiaTheme="majorEastAsia" w:hAnsiTheme="minorHAnsi" w:cstheme="minorHAnsi"/>
          <w:sz w:val="22"/>
          <w:szCs w:val="22"/>
          <w:lang w:eastAsia="en-US"/>
        </w:rPr>
        <w:t>Rodzaj czynności związanych z realizacją zamówienia, których dotyczą wymagania zatrudnienia na podstawie stosunku pracy przez Wykonawcę lub podwykonawcę osób</w:t>
      </w:r>
      <w:r>
        <w:rPr>
          <w:rFonts w:asciiTheme="minorHAnsi" w:eastAsiaTheme="majorEastAsia" w:hAnsiTheme="minorHAnsi" w:cstheme="minorHAnsi"/>
          <w:sz w:val="22"/>
          <w:szCs w:val="22"/>
          <w:lang w:eastAsia="en-US"/>
        </w:rPr>
        <w:t xml:space="preserve"> </w:t>
      </w:r>
      <w:r w:rsidR="00437795">
        <w:rPr>
          <w:rFonts w:asciiTheme="minorHAnsi" w:eastAsiaTheme="majorEastAsia" w:hAnsiTheme="minorHAnsi" w:cstheme="minorHAnsi"/>
          <w:b/>
          <w:sz w:val="22"/>
          <w:szCs w:val="22"/>
          <w:lang w:eastAsia="en-US"/>
        </w:rPr>
        <w:t xml:space="preserve">wykonujących roboty budowlane </w:t>
      </w:r>
      <w:r w:rsidRPr="00A326F7">
        <w:rPr>
          <w:rFonts w:asciiTheme="minorHAnsi" w:eastAsiaTheme="majorEastAsia" w:hAnsiTheme="minorHAnsi" w:cstheme="minorHAnsi"/>
          <w:b/>
          <w:sz w:val="22"/>
          <w:szCs w:val="22"/>
          <w:lang w:eastAsia="en-US"/>
        </w:rPr>
        <w:t>w trakcie realizacji zamówienia:</w:t>
      </w:r>
      <w:r>
        <w:rPr>
          <w:rFonts w:asciiTheme="minorHAnsi" w:eastAsiaTheme="majorEastAsia" w:hAnsiTheme="minorHAnsi" w:cstheme="minorHAnsi"/>
          <w:sz w:val="22"/>
          <w:szCs w:val="22"/>
          <w:lang w:eastAsia="en-US"/>
        </w:rPr>
        <w:t xml:space="preserve"> </w:t>
      </w:r>
    </w:p>
    <w:p w14:paraId="423C40B5" w14:textId="065B08F9" w:rsidR="00892049" w:rsidRPr="000F75FE" w:rsidRDefault="00437795" w:rsidP="00ED1041">
      <w:pPr>
        <w:pStyle w:val="Styl2"/>
        <w:numPr>
          <w:ilvl w:val="0"/>
          <w:numId w:val="42"/>
        </w:numPr>
        <w:spacing w:after="240" w:line="276" w:lineRule="auto"/>
        <w:jc w:val="left"/>
        <w:rPr>
          <w:rFonts w:asciiTheme="minorHAnsi" w:eastAsiaTheme="majorEastAsia" w:hAnsiTheme="minorHAnsi" w:cstheme="minorHAnsi"/>
          <w:sz w:val="22"/>
          <w:szCs w:val="22"/>
          <w:lang w:eastAsia="en-US"/>
        </w:rPr>
      </w:pPr>
      <w:r w:rsidRPr="000F75FE">
        <w:rPr>
          <w:rFonts w:asciiTheme="minorHAnsi" w:eastAsiaTheme="majorEastAsia" w:hAnsiTheme="minorHAnsi" w:cstheme="minorHAnsi"/>
          <w:sz w:val="22"/>
          <w:szCs w:val="22"/>
          <w:lang w:eastAsia="en-US"/>
        </w:rPr>
        <w:t xml:space="preserve">za roboty </w:t>
      </w:r>
      <w:r w:rsidR="000F75FE" w:rsidRPr="000F75FE">
        <w:rPr>
          <w:rFonts w:asciiTheme="minorHAnsi" w:eastAsiaTheme="majorEastAsia" w:hAnsiTheme="minorHAnsi" w:cstheme="minorHAnsi"/>
          <w:sz w:val="22"/>
          <w:szCs w:val="22"/>
          <w:lang w:eastAsia="en-US"/>
        </w:rPr>
        <w:t xml:space="preserve">ogólnobudowlane </w:t>
      </w:r>
      <w:r w:rsidRPr="000F75FE">
        <w:rPr>
          <w:rFonts w:asciiTheme="minorHAnsi" w:eastAsiaTheme="majorEastAsia" w:hAnsiTheme="minorHAnsi" w:cstheme="minorHAnsi"/>
          <w:sz w:val="22"/>
          <w:szCs w:val="22"/>
          <w:lang w:eastAsia="en-US"/>
        </w:rPr>
        <w:t xml:space="preserve">rozumie się </w:t>
      </w:r>
      <w:r w:rsidR="000F75FE" w:rsidRPr="000F75FE">
        <w:rPr>
          <w:rFonts w:asciiTheme="minorHAnsi" w:eastAsiaTheme="majorEastAsia" w:hAnsiTheme="minorHAnsi" w:cstheme="minorHAnsi"/>
          <w:sz w:val="22"/>
          <w:szCs w:val="22"/>
          <w:lang w:eastAsia="en-US"/>
        </w:rPr>
        <w:t xml:space="preserve">prace </w:t>
      </w:r>
      <w:r w:rsidRPr="000F75FE">
        <w:rPr>
          <w:rFonts w:asciiTheme="minorHAnsi" w:eastAsiaTheme="majorEastAsia" w:hAnsiTheme="minorHAnsi" w:cstheme="minorHAnsi"/>
          <w:sz w:val="22"/>
          <w:szCs w:val="22"/>
          <w:lang w:eastAsia="en-US"/>
        </w:rPr>
        <w:t xml:space="preserve">takie jak: </w:t>
      </w:r>
      <w:r w:rsidR="000F75FE" w:rsidRPr="000F75FE">
        <w:rPr>
          <w:rFonts w:asciiTheme="minorHAnsi" w:eastAsiaTheme="majorEastAsia" w:hAnsiTheme="minorHAnsi" w:cstheme="minorHAnsi"/>
          <w:sz w:val="22"/>
          <w:szCs w:val="22"/>
          <w:lang w:eastAsia="en-US"/>
        </w:rPr>
        <w:t xml:space="preserve">roboty murarskie, </w:t>
      </w:r>
      <w:r w:rsidRPr="000F75FE">
        <w:rPr>
          <w:rFonts w:asciiTheme="minorHAnsi" w:eastAsiaTheme="majorEastAsia" w:hAnsiTheme="minorHAnsi" w:cstheme="minorHAnsi"/>
          <w:sz w:val="22"/>
          <w:szCs w:val="22"/>
          <w:lang w:eastAsia="en-US"/>
        </w:rPr>
        <w:t>roboty malarskie,</w:t>
      </w:r>
      <w:r w:rsidR="000F75FE">
        <w:rPr>
          <w:rFonts w:asciiTheme="minorHAnsi" w:eastAsiaTheme="majorEastAsia" w:hAnsiTheme="minorHAnsi" w:cstheme="minorHAnsi"/>
          <w:sz w:val="22"/>
          <w:szCs w:val="22"/>
          <w:lang w:eastAsia="en-US"/>
        </w:rPr>
        <w:t xml:space="preserve"> roboty</w:t>
      </w:r>
      <w:r w:rsidRPr="000F75FE">
        <w:rPr>
          <w:rFonts w:asciiTheme="minorHAnsi" w:eastAsiaTheme="majorEastAsia" w:hAnsiTheme="minorHAnsi" w:cstheme="minorHAnsi"/>
          <w:sz w:val="22"/>
          <w:szCs w:val="22"/>
          <w:lang w:eastAsia="en-US"/>
        </w:rPr>
        <w:t xml:space="preserve"> instalacyjne z różnych dzie</w:t>
      </w:r>
      <w:r w:rsidR="00BC66A9" w:rsidRPr="000F75FE">
        <w:rPr>
          <w:rFonts w:asciiTheme="minorHAnsi" w:eastAsiaTheme="majorEastAsia" w:hAnsiTheme="minorHAnsi" w:cstheme="minorHAnsi"/>
          <w:sz w:val="22"/>
          <w:szCs w:val="22"/>
          <w:lang w:eastAsia="en-US"/>
        </w:rPr>
        <w:t xml:space="preserve">dzin </w:t>
      </w:r>
      <w:r w:rsidR="000F75FE">
        <w:rPr>
          <w:rFonts w:asciiTheme="minorHAnsi" w:eastAsiaTheme="majorEastAsia" w:hAnsiTheme="minorHAnsi" w:cstheme="minorHAnsi"/>
          <w:sz w:val="22"/>
          <w:szCs w:val="22"/>
          <w:lang w:eastAsia="en-US"/>
        </w:rPr>
        <w:t>-</w:t>
      </w:r>
      <w:r w:rsidRPr="000F75FE">
        <w:rPr>
          <w:rFonts w:asciiTheme="minorHAnsi" w:eastAsiaTheme="majorEastAsia" w:hAnsiTheme="minorHAnsi" w:cstheme="minorHAnsi"/>
          <w:sz w:val="22"/>
          <w:szCs w:val="22"/>
          <w:lang w:eastAsia="en-US"/>
        </w:rPr>
        <w:t xml:space="preserve">wykonywane bezpośrednio przez pracowników </w:t>
      </w:r>
      <w:r w:rsidR="000F75FE" w:rsidRPr="000F75FE">
        <w:rPr>
          <w:rFonts w:asciiTheme="minorHAnsi" w:eastAsiaTheme="majorEastAsia" w:hAnsiTheme="minorHAnsi" w:cstheme="minorHAnsi"/>
          <w:sz w:val="22"/>
          <w:szCs w:val="22"/>
          <w:lang w:eastAsia="en-US"/>
        </w:rPr>
        <w:t>pozostających pod nad</w:t>
      </w:r>
      <w:r w:rsidR="00F35507">
        <w:rPr>
          <w:rFonts w:asciiTheme="minorHAnsi" w:eastAsiaTheme="majorEastAsia" w:hAnsiTheme="minorHAnsi" w:cstheme="minorHAnsi"/>
          <w:sz w:val="22"/>
          <w:szCs w:val="22"/>
          <w:lang w:eastAsia="en-US"/>
        </w:rPr>
        <w:t>zorem Wykonawcy</w:t>
      </w:r>
      <w:r w:rsidR="000F75FE" w:rsidRPr="000F75FE">
        <w:rPr>
          <w:rFonts w:asciiTheme="minorHAnsi" w:eastAsiaTheme="majorEastAsia" w:hAnsiTheme="minorHAnsi" w:cstheme="minorHAnsi"/>
          <w:sz w:val="22"/>
          <w:szCs w:val="22"/>
          <w:lang w:eastAsia="en-US"/>
        </w:rPr>
        <w:t>,</w:t>
      </w:r>
    </w:p>
    <w:p w14:paraId="236CD07E" w14:textId="77777777" w:rsidR="00D53EE8" w:rsidRDefault="00E91C99" w:rsidP="00ED1041">
      <w:pPr>
        <w:pStyle w:val="Styl2"/>
        <w:numPr>
          <w:ilvl w:val="0"/>
          <w:numId w:val="42"/>
        </w:numPr>
        <w:spacing w:line="276" w:lineRule="auto"/>
        <w:jc w:val="left"/>
        <w:rPr>
          <w:rFonts w:asciiTheme="minorHAnsi" w:eastAsiaTheme="majorEastAsia" w:hAnsiTheme="minorHAnsi" w:cstheme="minorHAnsi"/>
          <w:sz w:val="22"/>
          <w:szCs w:val="22"/>
          <w:lang w:eastAsia="en-US"/>
        </w:rPr>
      </w:pPr>
      <w:r w:rsidRPr="002C7446">
        <w:rPr>
          <w:rFonts w:asciiTheme="minorHAnsi" w:eastAsiaTheme="majorEastAsia" w:hAnsiTheme="minorHAnsi" w:cstheme="minorHAnsi"/>
          <w:sz w:val="22"/>
          <w:szCs w:val="22"/>
          <w:lang w:eastAsia="en-US"/>
        </w:rPr>
        <w:t>sposób weryfikacji zatrudnienia osób o którym mowa</w:t>
      </w:r>
      <w:r w:rsidR="00D54E50">
        <w:rPr>
          <w:rFonts w:asciiTheme="minorHAnsi" w:eastAsiaTheme="majorEastAsia" w:hAnsiTheme="minorHAnsi" w:cstheme="minorHAnsi"/>
          <w:sz w:val="22"/>
          <w:szCs w:val="22"/>
          <w:lang w:eastAsia="en-US"/>
        </w:rPr>
        <w:t xml:space="preserve"> powyżej w ust. 19</w:t>
      </w:r>
      <w:r w:rsidRPr="002C7446">
        <w:rPr>
          <w:rFonts w:asciiTheme="minorHAnsi" w:eastAsiaTheme="majorEastAsia" w:hAnsiTheme="minorHAnsi" w:cstheme="minorHAnsi"/>
          <w:sz w:val="22"/>
          <w:szCs w:val="22"/>
          <w:lang w:eastAsia="en-US"/>
        </w:rPr>
        <w:t xml:space="preserve">: </w:t>
      </w:r>
    </w:p>
    <w:p w14:paraId="1C8B38EC" w14:textId="34AFBDFB" w:rsidR="00E91C99" w:rsidRDefault="00E91C99" w:rsidP="00D53EE8">
      <w:pPr>
        <w:pStyle w:val="Styl2"/>
        <w:numPr>
          <w:ilvl w:val="0"/>
          <w:numId w:val="0"/>
        </w:numPr>
        <w:spacing w:line="276" w:lineRule="auto"/>
        <w:ind w:left="1080"/>
        <w:jc w:val="left"/>
        <w:rPr>
          <w:rFonts w:asciiTheme="minorHAnsi" w:eastAsiaTheme="majorEastAsia" w:hAnsiTheme="minorHAnsi" w:cstheme="minorHAnsi"/>
          <w:sz w:val="22"/>
          <w:szCs w:val="22"/>
          <w:lang w:eastAsia="en-US"/>
        </w:rPr>
      </w:pPr>
      <w:r w:rsidRPr="00EA4A68">
        <w:rPr>
          <w:rFonts w:asciiTheme="minorHAnsi" w:eastAsiaTheme="majorEastAsia" w:hAnsiTheme="minorHAnsi" w:cstheme="minorHAnsi"/>
          <w:sz w:val="22"/>
          <w:szCs w:val="22"/>
          <w:lang w:eastAsia="en-US"/>
        </w:rPr>
        <w:t>Zamawiający ma prawo skontrolowania Wykonawcy w zakresie spełnia</w:t>
      </w:r>
      <w:r w:rsidR="002D3344">
        <w:rPr>
          <w:rFonts w:asciiTheme="minorHAnsi" w:eastAsiaTheme="majorEastAsia" w:hAnsiTheme="minorHAnsi" w:cstheme="minorHAnsi"/>
          <w:sz w:val="22"/>
          <w:szCs w:val="22"/>
          <w:lang w:eastAsia="en-US"/>
        </w:rPr>
        <w:t xml:space="preserve">nia wymagań </w:t>
      </w:r>
      <w:r w:rsidR="005E3BB2">
        <w:rPr>
          <w:rFonts w:asciiTheme="minorHAnsi" w:eastAsiaTheme="majorEastAsia" w:hAnsiTheme="minorHAnsi" w:cstheme="minorHAnsi"/>
          <w:sz w:val="22"/>
          <w:szCs w:val="22"/>
          <w:lang w:eastAsia="en-US"/>
        </w:rPr>
        <w:t>w zakresie zatrudnienia na podstawie umowy o pracę</w:t>
      </w:r>
      <w:r w:rsidRPr="00EA4A68">
        <w:rPr>
          <w:rFonts w:asciiTheme="minorHAnsi" w:eastAsiaTheme="majorEastAsia" w:hAnsiTheme="minorHAnsi" w:cstheme="minorHAnsi"/>
          <w:sz w:val="22"/>
          <w:szCs w:val="22"/>
          <w:lang w:eastAsia="en-US"/>
        </w:rPr>
        <w:t>. Na żądanie Zamawiającego, w</w:t>
      </w:r>
      <w:r w:rsidR="005E3BB2">
        <w:rPr>
          <w:rFonts w:asciiTheme="minorHAnsi" w:eastAsiaTheme="majorEastAsia" w:hAnsiTheme="minorHAnsi" w:cstheme="minorHAnsi"/>
          <w:sz w:val="22"/>
          <w:szCs w:val="22"/>
          <w:lang w:eastAsia="en-US"/>
        </w:rPr>
        <w:t> </w:t>
      </w:r>
      <w:r w:rsidRPr="00EA4A68">
        <w:rPr>
          <w:rFonts w:asciiTheme="minorHAnsi" w:eastAsiaTheme="majorEastAsia" w:hAnsiTheme="minorHAnsi" w:cstheme="minorHAnsi"/>
          <w:sz w:val="22"/>
          <w:szCs w:val="22"/>
          <w:lang w:eastAsia="en-US"/>
        </w:rPr>
        <w:t>terminie wskazanym przez Zamawiającego</w:t>
      </w:r>
      <w:r w:rsidR="00D3324A">
        <w:rPr>
          <w:rFonts w:asciiTheme="minorHAnsi" w:eastAsiaTheme="majorEastAsia" w:hAnsiTheme="minorHAnsi" w:cstheme="minorHAnsi"/>
          <w:sz w:val="22"/>
          <w:szCs w:val="22"/>
          <w:lang w:eastAsia="en-US"/>
        </w:rPr>
        <w:t>-</w:t>
      </w:r>
      <w:r w:rsidRPr="00EA4A68">
        <w:rPr>
          <w:rFonts w:asciiTheme="minorHAnsi" w:eastAsiaTheme="majorEastAsia" w:hAnsiTheme="minorHAnsi" w:cstheme="minorHAnsi"/>
          <w:sz w:val="22"/>
          <w:szCs w:val="22"/>
          <w:lang w:eastAsia="en-US"/>
        </w:rPr>
        <w:t xml:space="preserve"> nie krótszym niż 5 dni roboczych, Wykonawca zobowiązuje się przedłożyć: </w:t>
      </w:r>
    </w:p>
    <w:p w14:paraId="24136F0E" w14:textId="77777777" w:rsidR="00E91C99" w:rsidRDefault="00E91C99" w:rsidP="00ED1041">
      <w:pPr>
        <w:pStyle w:val="Styl2"/>
        <w:numPr>
          <w:ilvl w:val="0"/>
          <w:numId w:val="43"/>
        </w:numPr>
        <w:spacing w:after="120" w:line="276" w:lineRule="auto"/>
        <w:jc w:val="left"/>
        <w:rPr>
          <w:rFonts w:asciiTheme="minorHAnsi" w:eastAsiaTheme="majorEastAsia" w:hAnsiTheme="minorHAnsi" w:cstheme="minorHAnsi"/>
          <w:sz w:val="22"/>
          <w:szCs w:val="22"/>
          <w:lang w:eastAsia="en-US"/>
        </w:rPr>
      </w:pPr>
      <w:r w:rsidRPr="00EA4A68">
        <w:rPr>
          <w:rFonts w:asciiTheme="minorHAnsi" w:eastAsiaTheme="majorEastAsia" w:hAnsiTheme="minorHAnsi" w:cstheme="minorHAnsi"/>
          <w:sz w:val="22"/>
          <w:szCs w:val="22"/>
          <w:lang w:eastAsia="en-US"/>
        </w:rPr>
        <w:t>oświadczeni</w:t>
      </w:r>
      <w:r w:rsidR="00C744CC">
        <w:rPr>
          <w:rFonts w:asciiTheme="minorHAnsi" w:eastAsiaTheme="majorEastAsia" w:hAnsiTheme="minorHAnsi" w:cstheme="minorHAnsi"/>
          <w:sz w:val="22"/>
          <w:szCs w:val="22"/>
          <w:lang w:eastAsia="en-US"/>
        </w:rPr>
        <w:t>e</w:t>
      </w:r>
      <w:r w:rsidRPr="00EA4A68">
        <w:rPr>
          <w:rFonts w:asciiTheme="minorHAnsi" w:eastAsiaTheme="majorEastAsia" w:hAnsiTheme="minorHAnsi" w:cstheme="minorHAnsi"/>
          <w:sz w:val="22"/>
          <w:szCs w:val="22"/>
          <w:lang w:eastAsia="en-US"/>
        </w:rPr>
        <w:t xml:space="preserve"> zatrudnionego pracownika,</w:t>
      </w:r>
    </w:p>
    <w:p w14:paraId="18984434" w14:textId="77777777" w:rsidR="00E91C99" w:rsidRDefault="00C744CC" w:rsidP="00ED1041">
      <w:pPr>
        <w:pStyle w:val="Styl2"/>
        <w:numPr>
          <w:ilvl w:val="0"/>
          <w:numId w:val="43"/>
        </w:numPr>
        <w:spacing w:after="120" w:line="276" w:lineRule="auto"/>
        <w:jc w:val="left"/>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oświadczenie</w:t>
      </w:r>
      <w:r w:rsidR="00E91C99" w:rsidRPr="00EA4A68">
        <w:rPr>
          <w:rFonts w:asciiTheme="minorHAnsi" w:eastAsiaTheme="majorEastAsia" w:hAnsiTheme="minorHAnsi" w:cstheme="minorHAnsi"/>
          <w:sz w:val="22"/>
          <w:szCs w:val="22"/>
          <w:lang w:eastAsia="en-US"/>
        </w:rPr>
        <w:t xml:space="preserve"> wykonawcy lub podwykonawcy o zatrudnieniu pracownika na podstawie umowy o pracę, </w:t>
      </w:r>
    </w:p>
    <w:p w14:paraId="247D49BF" w14:textId="2846BE74" w:rsidR="00E91C99" w:rsidRDefault="00E91C99" w:rsidP="00ED1041">
      <w:pPr>
        <w:pStyle w:val="Styl2"/>
        <w:numPr>
          <w:ilvl w:val="0"/>
          <w:numId w:val="43"/>
        </w:numPr>
        <w:spacing w:after="120" w:line="276" w:lineRule="auto"/>
        <w:jc w:val="left"/>
        <w:rPr>
          <w:rFonts w:asciiTheme="minorHAnsi" w:eastAsiaTheme="majorEastAsia" w:hAnsiTheme="minorHAnsi" w:cstheme="minorHAnsi"/>
          <w:sz w:val="22"/>
          <w:szCs w:val="22"/>
          <w:lang w:eastAsia="en-US"/>
        </w:rPr>
      </w:pPr>
      <w:r w:rsidRPr="00EA4A68">
        <w:rPr>
          <w:rFonts w:asciiTheme="minorHAnsi" w:eastAsiaTheme="majorEastAsia" w:hAnsiTheme="minorHAnsi" w:cstheme="minorHAnsi"/>
          <w:sz w:val="22"/>
          <w:szCs w:val="22"/>
          <w:lang w:eastAsia="en-US"/>
        </w:rPr>
        <w:t>pośw</w:t>
      </w:r>
      <w:r w:rsidR="00C744CC">
        <w:rPr>
          <w:rFonts w:asciiTheme="minorHAnsi" w:eastAsiaTheme="majorEastAsia" w:hAnsiTheme="minorHAnsi" w:cstheme="minorHAnsi"/>
          <w:sz w:val="22"/>
          <w:szCs w:val="22"/>
          <w:lang w:eastAsia="en-US"/>
        </w:rPr>
        <w:t>iadczoną za zgodność z oryginałem kopię</w:t>
      </w:r>
      <w:r w:rsidRPr="00EA4A68">
        <w:rPr>
          <w:rFonts w:asciiTheme="minorHAnsi" w:eastAsiaTheme="majorEastAsia" w:hAnsiTheme="minorHAnsi" w:cstheme="minorHAnsi"/>
          <w:sz w:val="22"/>
          <w:szCs w:val="22"/>
          <w:lang w:eastAsia="en-US"/>
        </w:rPr>
        <w:t xml:space="preserve"> umowy o</w:t>
      </w:r>
      <w:r w:rsidR="00C744CC">
        <w:rPr>
          <w:rFonts w:asciiTheme="minorHAnsi" w:eastAsiaTheme="majorEastAsia" w:hAnsiTheme="minorHAnsi" w:cstheme="minorHAnsi"/>
          <w:sz w:val="22"/>
          <w:szCs w:val="22"/>
          <w:lang w:eastAsia="en-US"/>
        </w:rPr>
        <w:t xml:space="preserve"> pracę zatrudnionego pracownika</w:t>
      </w:r>
      <w:r w:rsidRPr="00EA4A68">
        <w:rPr>
          <w:rFonts w:asciiTheme="minorHAnsi" w:eastAsiaTheme="majorEastAsia" w:hAnsiTheme="minorHAnsi" w:cstheme="minorHAnsi"/>
          <w:sz w:val="22"/>
          <w:szCs w:val="22"/>
          <w:lang w:eastAsia="en-US"/>
        </w:rPr>
        <w:t xml:space="preserve"> </w:t>
      </w:r>
      <w:r w:rsidRPr="00EA4A68">
        <w:rPr>
          <w:rFonts w:asciiTheme="minorHAnsi" w:eastAsiaTheme="majorEastAsia" w:hAnsiTheme="minorHAnsi" w:cstheme="minorHAnsi"/>
          <w:sz w:val="22"/>
          <w:szCs w:val="22"/>
          <w:lang w:eastAsia="en-US"/>
        </w:rPr>
        <w:sym w:font="Symbol" w:char="F02D"/>
      </w:r>
      <w:r w:rsidR="00C744CC">
        <w:rPr>
          <w:rFonts w:asciiTheme="minorHAnsi" w:eastAsiaTheme="majorEastAsia" w:hAnsiTheme="minorHAnsi" w:cstheme="minorHAnsi"/>
          <w:sz w:val="22"/>
          <w:szCs w:val="22"/>
          <w:lang w:eastAsia="en-US"/>
        </w:rPr>
        <w:t xml:space="preserve"> zawierającą informacje</w:t>
      </w:r>
      <w:r w:rsidRPr="00EA4A68">
        <w:rPr>
          <w:rFonts w:asciiTheme="minorHAnsi" w:eastAsiaTheme="majorEastAsia" w:hAnsiTheme="minorHAnsi" w:cstheme="minorHAnsi"/>
          <w:sz w:val="22"/>
          <w:szCs w:val="22"/>
          <w:lang w:eastAsia="en-US"/>
        </w:rPr>
        <w:t xml:space="preserve"> niezbędne do weryfikacji zatrudni</w:t>
      </w:r>
      <w:r w:rsidR="00F9699E">
        <w:rPr>
          <w:rFonts w:asciiTheme="minorHAnsi" w:eastAsiaTheme="majorEastAsia" w:hAnsiTheme="minorHAnsi" w:cstheme="minorHAnsi"/>
          <w:sz w:val="22"/>
          <w:szCs w:val="22"/>
          <w:lang w:eastAsia="en-US"/>
        </w:rPr>
        <w:t>enia na podstawie umowy o pracę-</w:t>
      </w:r>
      <w:r w:rsidR="00C744CC">
        <w:rPr>
          <w:rFonts w:asciiTheme="minorHAnsi" w:eastAsiaTheme="majorEastAsia" w:hAnsiTheme="minorHAnsi" w:cstheme="minorHAnsi"/>
          <w:sz w:val="22"/>
          <w:szCs w:val="22"/>
          <w:lang w:eastAsia="en-US"/>
        </w:rPr>
        <w:t xml:space="preserve"> </w:t>
      </w:r>
      <w:r w:rsidRPr="00EA4A68">
        <w:rPr>
          <w:rFonts w:asciiTheme="minorHAnsi" w:eastAsiaTheme="majorEastAsia" w:hAnsiTheme="minorHAnsi" w:cstheme="minorHAnsi"/>
          <w:sz w:val="22"/>
          <w:szCs w:val="22"/>
          <w:lang w:eastAsia="en-US"/>
        </w:rPr>
        <w:t xml:space="preserve"> w szczególności imię i nazwisko zatrudnionego pracownika, datę zawarcia umowy o pracę, rodzaj umowy o</w:t>
      </w:r>
      <w:r w:rsidR="002D3344">
        <w:rPr>
          <w:rFonts w:asciiTheme="minorHAnsi" w:eastAsiaTheme="majorEastAsia" w:hAnsiTheme="minorHAnsi" w:cstheme="minorHAnsi"/>
          <w:sz w:val="22"/>
          <w:szCs w:val="22"/>
          <w:lang w:eastAsia="en-US"/>
        </w:rPr>
        <w:t> </w:t>
      </w:r>
      <w:r w:rsidRPr="00EA4A68">
        <w:rPr>
          <w:rFonts w:asciiTheme="minorHAnsi" w:eastAsiaTheme="majorEastAsia" w:hAnsiTheme="minorHAnsi" w:cstheme="minorHAnsi"/>
          <w:sz w:val="22"/>
          <w:szCs w:val="22"/>
          <w:lang w:eastAsia="en-US"/>
        </w:rPr>
        <w:t xml:space="preserve">pracę i zakres obowiązków pracownika. </w:t>
      </w:r>
    </w:p>
    <w:p w14:paraId="7582E978" w14:textId="30F7F335" w:rsidR="00E91C99" w:rsidRDefault="00E91C99" w:rsidP="00ED1041">
      <w:pPr>
        <w:pStyle w:val="Styl2"/>
        <w:numPr>
          <w:ilvl w:val="0"/>
          <w:numId w:val="42"/>
        </w:numPr>
        <w:spacing w:before="240" w:after="240" w:line="276" w:lineRule="auto"/>
        <w:jc w:val="left"/>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s</w:t>
      </w:r>
      <w:r w:rsidRPr="00EA4A68">
        <w:rPr>
          <w:rFonts w:asciiTheme="minorHAnsi" w:eastAsiaTheme="majorEastAsia" w:hAnsiTheme="minorHAnsi" w:cstheme="minorHAnsi"/>
          <w:sz w:val="22"/>
          <w:szCs w:val="22"/>
          <w:lang w:eastAsia="en-US"/>
        </w:rPr>
        <w:t xml:space="preserve">ankcje z tytułu niespełnienia wymagań związanych z zatrudnianiem osób na </w:t>
      </w:r>
      <w:r w:rsidRPr="00407E14">
        <w:rPr>
          <w:rFonts w:asciiTheme="minorHAnsi" w:eastAsiaTheme="majorEastAsia" w:hAnsiTheme="minorHAnsi" w:cstheme="minorHAnsi"/>
          <w:sz w:val="22"/>
          <w:szCs w:val="22"/>
          <w:lang w:eastAsia="en-US"/>
        </w:rPr>
        <w:t>podstawie stosunku pracy: powiadomieni</w:t>
      </w:r>
      <w:r w:rsidR="00407E14" w:rsidRPr="00407E14">
        <w:rPr>
          <w:rFonts w:asciiTheme="minorHAnsi" w:eastAsiaTheme="majorEastAsia" w:hAnsiTheme="minorHAnsi" w:cstheme="minorHAnsi"/>
          <w:sz w:val="22"/>
          <w:szCs w:val="22"/>
          <w:lang w:eastAsia="en-US"/>
        </w:rPr>
        <w:t>e</w:t>
      </w:r>
      <w:r w:rsidRPr="00407E14">
        <w:rPr>
          <w:rFonts w:asciiTheme="minorHAnsi" w:eastAsiaTheme="majorEastAsia" w:hAnsiTheme="minorHAnsi" w:cstheme="minorHAnsi"/>
          <w:sz w:val="22"/>
          <w:szCs w:val="22"/>
          <w:lang w:eastAsia="en-US"/>
        </w:rPr>
        <w:t xml:space="preserve"> właściwego inspektoratu pracy i</w:t>
      </w:r>
      <w:r w:rsidR="002D3344">
        <w:rPr>
          <w:rFonts w:asciiTheme="minorHAnsi" w:eastAsiaTheme="majorEastAsia" w:hAnsiTheme="minorHAnsi" w:cstheme="minorHAnsi"/>
          <w:sz w:val="22"/>
          <w:szCs w:val="22"/>
          <w:lang w:eastAsia="en-US"/>
        </w:rPr>
        <w:t> </w:t>
      </w:r>
      <w:r w:rsidRPr="00407E14">
        <w:rPr>
          <w:rFonts w:asciiTheme="minorHAnsi" w:eastAsiaTheme="majorEastAsia" w:hAnsiTheme="minorHAnsi" w:cstheme="minorHAnsi"/>
          <w:sz w:val="22"/>
          <w:szCs w:val="22"/>
          <w:lang w:eastAsia="en-US"/>
        </w:rPr>
        <w:t>zwróceni</w:t>
      </w:r>
      <w:r w:rsidR="00407E14" w:rsidRPr="00407E14">
        <w:rPr>
          <w:rFonts w:asciiTheme="minorHAnsi" w:eastAsiaTheme="majorEastAsia" w:hAnsiTheme="minorHAnsi" w:cstheme="minorHAnsi"/>
          <w:sz w:val="22"/>
          <w:szCs w:val="22"/>
          <w:lang w:eastAsia="en-US"/>
        </w:rPr>
        <w:t xml:space="preserve">e się z prośbą </w:t>
      </w:r>
      <w:r w:rsidR="00407E14" w:rsidRPr="00407E14">
        <w:rPr>
          <w:rFonts w:asciiTheme="minorHAnsi" w:eastAsiaTheme="majorEastAsia" w:hAnsiTheme="minorHAnsi" w:cstheme="minorHAnsi"/>
          <w:sz w:val="22"/>
          <w:szCs w:val="22"/>
          <w:lang w:eastAsia="en-US"/>
        </w:rPr>
        <w:lastRenderedPageBreak/>
        <w:t>o</w:t>
      </w:r>
      <w:r w:rsidR="00E041B2">
        <w:rPr>
          <w:rFonts w:asciiTheme="minorHAnsi" w:eastAsiaTheme="majorEastAsia" w:hAnsiTheme="minorHAnsi" w:cstheme="minorHAnsi"/>
          <w:sz w:val="22"/>
          <w:szCs w:val="22"/>
          <w:lang w:eastAsia="en-US"/>
        </w:rPr>
        <w:t> </w:t>
      </w:r>
      <w:r w:rsidRPr="00407E14">
        <w:rPr>
          <w:rFonts w:asciiTheme="minorHAnsi" w:eastAsiaTheme="majorEastAsia" w:hAnsiTheme="minorHAnsi" w:cstheme="minorHAnsi"/>
          <w:sz w:val="22"/>
          <w:szCs w:val="22"/>
          <w:lang w:eastAsia="en-US"/>
        </w:rPr>
        <w:t>przeprowadzeni</w:t>
      </w:r>
      <w:r w:rsidR="00C744CC" w:rsidRPr="00407E14">
        <w:rPr>
          <w:rFonts w:asciiTheme="minorHAnsi" w:eastAsiaTheme="majorEastAsia" w:hAnsiTheme="minorHAnsi" w:cstheme="minorHAnsi"/>
          <w:sz w:val="22"/>
          <w:szCs w:val="22"/>
          <w:lang w:eastAsia="en-US"/>
        </w:rPr>
        <w:t>e przez nieg</w:t>
      </w:r>
      <w:r w:rsidR="00407E14" w:rsidRPr="00407E14">
        <w:rPr>
          <w:rFonts w:asciiTheme="minorHAnsi" w:eastAsiaTheme="majorEastAsia" w:hAnsiTheme="minorHAnsi" w:cstheme="minorHAnsi"/>
          <w:sz w:val="22"/>
          <w:szCs w:val="22"/>
          <w:lang w:eastAsia="en-US"/>
        </w:rPr>
        <w:t xml:space="preserve">o kontroli, a także </w:t>
      </w:r>
      <w:r w:rsidR="00F9699E" w:rsidRPr="00576294">
        <w:rPr>
          <w:rFonts w:asciiTheme="minorHAnsi" w:eastAsiaTheme="majorEastAsia" w:hAnsiTheme="minorHAnsi" w:cstheme="minorHAnsi"/>
          <w:sz w:val="22"/>
          <w:szCs w:val="22"/>
          <w:lang w:eastAsia="en-US"/>
        </w:rPr>
        <w:t xml:space="preserve">zastosowanie </w:t>
      </w:r>
      <w:r w:rsidR="00C744CC" w:rsidRPr="00576294">
        <w:rPr>
          <w:rFonts w:asciiTheme="minorHAnsi" w:eastAsiaTheme="majorEastAsia" w:hAnsiTheme="minorHAnsi" w:cstheme="minorHAnsi"/>
          <w:sz w:val="22"/>
          <w:szCs w:val="22"/>
          <w:lang w:eastAsia="en-US"/>
        </w:rPr>
        <w:t xml:space="preserve">kar </w:t>
      </w:r>
      <w:r w:rsidR="00F9699E" w:rsidRPr="00576294">
        <w:rPr>
          <w:rFonts w:asciiTheme="minorHAnsi" w:eastAsiaTheme="majorEastAsia" w:hAnsiTheme="minorHAnsi" w:cstheme="minorHAnsi"/>
          <w:sz w:val="22"/>
          <w:szCs w:val="22"/>
          <w:lang w:eastAsia="en-US"/>
        </w:rPr>
        <w:t>przewidzianych w</w:t>
      </w:r>
      <w:r w:rsidR="00576294" w:rsidRPr="00576294">
        <w:rPr>
          <w:rFonts w:asciiTheme="minorHAnsi" w:eastAsiaTheme="majorEastAsia" w:hAnsiTheme="minorHAnsi" w:cstheme="minorHAnsi"/>
          <w:sz w:val="22"/>
          <w:szCs w:val="22"/>
          <w:lang w:eastAsia="en-US"/>
        </w:rPr>
        <w:t xml:space="preserve"> § 16</w:t>
      </w:r>
      <w:r w:rsidR="00C744CC" w:rsidRPr="00576294">
        <w:rPr>
          <w:rFonts w:asciiTheme="minorHAnsi" w:eastAsiaTheme="majorEastAsia" w:hAnsiTheme="minorHAnsi" w:cstheme="minorHAnsi"/>
          <w:sz w:val="22"/>
          <w:szCs w:val="22"/>
          <w:lang w:eastAsia="en-US"/>
        </w:rPr>
        <w:t xml:space="preserve"> </w:t>
      </w:r>
      <w:r w:rsidR="00F9699E" w:rsidRPr="00576294">
        <w:rPr>
          <w:rFonts w:asciiTheme="minorHAnsi" w:eastAsiaTheme="majorEastAsia" w:hAnsiTheme="minorHAnsi" w:cstheme="minorHAnsi"/>
          <w:sz w:val="22"/>
          <w:szCs w:val="22"/>
          <w:lang w:eastAsia="en-US"/>
        </w:rPr>
        <w:t>projekt</w:t>
      </w:r>
      <w:r w:rsidR="00407E14" w:rsidRPr="00576294">
        <w:rPr>
          <w:rFonts w:asciiTheme="minorHAnsi" w:eastAsiaTheme="majorEastAsia" w:hAnsiTheme="minorHAnsi" w:cstheme="minorHAnsi"/>
          <w:sz w:val="22"/>
          <w:szCs w:val="22"/>
          <w:lang w:eastAsia="en-US"/>
        </w:rPr>
        <w:t>u umo</w:t>
      </w:r>
      <w:r w:rsidR="00563BE1" w:rsidRPr="00576294">
        <w:rPr>
          <w:rFonts w:asciiTheme="minorHAnsi" w:eastAsiaTheme="majorEastAsia" w:hAnsiTheme="minorHAnsi" w:cstheme="minorHAnsi"/>
          <w:sz w:val="22"/>
          <w:szCs w:val="22"/>
          <w:lang w:eastAsia="en-US"/>
        </w:rPr>
        <w:t>wy</w:t>
      </w:r>
      <w:r w:rsidR="00F9699E" w:rsidRPr="00576294">
        <w:rPr>
          <w:rFonts w:asciiTheme="minorHAnsi" w:eastAsiaTheme="majorEastAsia" w:hAnsiTheme="minorHAnsi" w:cstheme="minorHAnsi"/>
          <w:sz w:val="22"/>
          <w:szCs w:val="22"/>
          <w:lang w:eastAsia="en-US"/>
        </w:rPr>
        <w:t>, który stanowi zał. nr 2 do SWZ</w:t>
      </w:r>
      <w:r w:rsidR="00563BE1" w:rsidRPr="00576294">
        <w:rPr>
          <w:rFonts w:asciiTheme="minorHAnsi" w:eastAsiaTheme="majorEastAsia" w:hAnsiTheme="minorHAnsi" w:cstheme="minorHAnsi"/>
          <w:sz w:val="22"/>
          <w:szCs w:val="22"/>
          <w:lang w:eastAsia="en-US"/>
        </w:rPr>
        <w:t>,</w:t>
      </w:r>
    </w:p>
    <w:p w14:paraId="3A438C91" w14:textId="0E4134BD" w:rsidR="00892049" w:rsidRPr="00892049" w:rsidRDefault="00437795" w:rsidP="00ED1041">
      <w:pPr>
        <w:pStyle w:val="Styl2"/>
        <w:numPr>
          <w:ilvl w:val="0"/>
          <w:numId w:val="42"/>
        </w:numPr>
        <w:spacing w:after="120" w:line="276" w:lineRule="auto"/>
        <w:jc w:val="left"/>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j</w:t>
      </w:r>
      <w:r w:rsidR="00892049" w:rsidRPr="00892049">
        <w:rPr>
          <w:rFonts w:asciiTheme="minorHAnsi" w:eastAsiaTheme="majorEastAsia" w:hAnsiTheme="minorHAnsi" w:cstheme="minorHAnsi"/>
          <w:sz w:val="22"/>
          <w:szCs w:val="22"/>
          <w:lang w:eastAsia="en-US"/>
        </w:rPr>
        <w:t>eżeli czynności wsk</w:t>
      </w:r>
      <w:r w:rsidR="00697357">
        <w:rPr>
          <w:rFonts w:asciiTheme="minorHAnsi" w:eastAsiaTheme="majorEastAsia" w:hAnsiTheme="minorHAnsi" w:cstheme="minorHAnsi"/>
          <w:sz w:val="22"/>
          <w:szCs w:val="22"/>
          <w:lang w:eastAsia="en-US"/>
        </w:rPr>
        <w:t>azane powyżej</w:t>
      </w:r>
      <w:r>
        <w:rPr>
          <w:rFonts w:asciiTheme="minorHAnsi" w:eastAsiaTheme="majorEastAsia" w:hAnsiTheme="minorHAnsi" w:cstheme="minorHAnsi"/>
          <w:sz w:val="22"/>
          <w:szCs w:val="22"/>
          <w:lang w:eastAsia="en-US"/>
        </w:rPr>
        <w:t>, Wykonawca będzie w</w:t>
      </w:r>
      <w:r w:rsidR="00892049" w:rsidRPr="00892049">
        <w:rPr>
          <w:rFonts w:asciiTheme="minorHAnsi" w:eastAsiaTheme="majorEastAsia" w:hAnsiTheme="minorHAnsi" w:cstheme="minorHAnsi"/>
          <w:sz w:val="22"/>
          <w:szCs w:val="22"/>
          <w:lang w:eastAsia="en-US"/>
        </w:rPr>
        <w:t>ykonywał samodzielnie (jako właściciel/współwłaściciel) Zamawiający uzna to za spełnienie warunku zatrudnienia na umowę o pracę osób wykonujących czynności z</w:t>
      </w:r>
      <w:r>
        <w:rPr>
          <w:rFonts w:asciiTheme="minorHAnsi" w:eastAsiaTheme="majorEastAsia" w:hAnsiTheme="minorHAnsi" w:cstheme="minorHAnsi"/>
          <w:sz w:val="22"/>
          <w:szCs w:val="22"/>
          <w:lang w:eastAsia="en-US"/>
        </w:rPr>
        <w:t>wiązane z realizacją zamówienia,</w:t>
      </w:r>
    </w:p>
    <w:p w14:paraId="4C7466C6" w14:textId="4AA54561" w:rsidR="00892049" w:rsidRPr="00892049" w:rsidRDefault="00892049" w:rsidP="00ED1041">
      <w:pPr>
        <w:pStyle w:val="Styl2"/>
        <w:numPr>
          <w:ilvl w:val="0"/>
          <w:numId w:val="42"/>
        </w:numPr>
        <w:spacing w:after="120" w:line="276" w:lineRule="auto"/>
        <w:jc w:val="left"/>
        <w:rPr>
          <w:rFonts w:asciiTheme="minorHAnsi" w:eastAsiaTheme="majorEastAsia" w:hAnsiTheme="minorHAnsi" w:cstheme="minorHAnsi"/>
          <w:sz w:val="22"/>
          <w:szCs w:val="22"/>
          <w:lang w:eastAsia="en-US"/>
        </w:rPr>
      </w:pPr>
      <w:r w:rsidRPr="00892049">
        <w:rPr>
          <w:rFonts w:asciiTheme="minorHAnsi" w:eastAsiaTheme="majorEastAsia" w:hAnsiTheme="minorHAnsi" w:cstheme="minorHAnsi"/>
          <w:sz w:val="22"/>
          <w:szCs w:val="22"/>
          <w:lang w:eastAsia="en-US"/>
        </w:rPr>
        <w:t>Wykonawca oświadcz</w:t>
      </w:r>
      <w:r w:rsidR="00CD5150">
        <w:rPr>
          <w:rFonts w:asciiTheme="minorHAnsi" w:eastAsiaTheme="majorEastAsia" w:hAnsiTheme="minorHAnsi" w:cstheme="minorHAnsi"/>
          <w:sz w:val="22"/>
          <w:szCs w:val="22"/>
          <w:lang w:eastAsia="en-US"/>
        </w:rPr>
        <w:t>y</w:t>
      </w:r>
      <w:r w:rsidRPr="00892049">
        <w:rPr>
          <w:rFonts w:asciiTheme="minorHAnsi" w:eastAsiaTheme="majorEastAsia" w:hAnsiTheme="minorHAnsi" w:cstheme="minorHAnsi"/>
          <w:sz w:val="22"/>
          <w:szCs w:val="22"/>
          <w:lang w:eastAsia="en-US"/>
        </w:rPr>
        <w:t xml:space="preserve">, iż osoba lub osoby, wykonujące wszelkie roboty ogólnobudowlane </w:t>
      </w:r>
      <w:r w:rsidR="00D127BB">
        <w:rPr>
          <w:rFonts w:asciiTheme="minorHAnsi" w:eastAsiaTheme="majorEastAsia" w:hAnsiTheme="minorHAnsi" w:cstheme="minorHAnsi"/>
          <w:sz w:val="22"/>
          <w:szCs w:val="22"/>
          <w:lang w:eastAsia="en-US"/>
        </w:rPr>
        <w:t xml:space="preserve">wynikające z przedmiotu zamówienia </w:t>
      </w:r>
      <w:r w:rsidRPr="00892049">
        <w:rPr>
          <w:rFonts w:asciiTheme="minorHAnsi" w:eastAsiaTheme="majorEastAsia" w:hAnsiTheme="minorHAnsi" w:cstheme="minorHAnsi"/>
          <w:sz w:val="22"/>
          <w:szCs w:val="22"/>
          <w:lang w:eastAsia="en-US"/>
        </w:rPr>
        <w:t>wykonywane bezpośrednio przez pracowników pozostających</w:t>
      </w:r>
      <w:r w:rsidR="00903BD9">
        <w:rPr>
          <w:rFonts w:asciiTheme="minorHAnsi" w:eastAsiaTheme="majorEastAsia" w:hAnsiTheme="minorHAnsi" w:cstheme="minorHAnsi"/>
          <w:sz w:val="22"/>
          <w:szCs w:val="22"/>
          <w:lang w:eastAsia="en-US"/>
        </w:rPr>
        <w:t xml:space="preserve"> pod nadzorem Wykonawcy w</w:t>
      </w:r>
      <w:r w:rsidRPr="00892049">
        <w:rPr>
          <w:rFonts w:asciiTheme="minorHAnsi" w:eastAsiaTheme="majorEastAsia" w:hAnsiTheme="minorHAnsi" w:cstheme="minorHAnsi"/>
          <w:sz w:val="22"/>
          <w:szCs w:val="22"/>
          <w:lang w:eastAsia="en-US"/>
        </w:rPr>
        <w:t xml:space="preserve"> trakcie realizacji zam</w:t>
      </w:r>
      <w:r w:rsidR="00E5778B">
        <w:rPr>
          <w:rFonts w:asciiTheme="minorHAnsi" w:eastAsiaTheme="majorEastAsia" w:hAnsiTheme="minorHAnsi" w:cstheme="minorHAnsi"/>
          <w:sz w:val="22"/>
          <w:szCs w:val="22"/>
          <w:lang w:eastAsia="en-US"/>
        </w:rPr>
        <w:t>ówienia, o których mowa w ust. 19</w:t>
      </w:r>
      <w:r w:rsidRPr="00892049">
        <w:rPr>
          <w:rFonts w:asciiTheme="minorHAnsi" w:eastAsiaTheme="majorEastAsia" w:hAnsiTheme="minorHAnsi" w:cstheme="minorHAnsi"/>
          <w:sz w:val="22"/>
          <w:szCs w:val="22"/>
          <w:lang w:eastAsia="en-US"/>
        </w:rPr>
        <w:t xml:space="preserve"> są lub będą zatrudnione na podstawie umowy o pracę w rozumieniu ustawy z dnia 26 czerwca 1974 r. Kodeks Pracy (Dz. U. z 2020 r. poz. 1320, z 2021 r. poz. 1162 </w:t>
      </w:r>
      <w:r w:rsidR="00407E14">
        <w:rPr>
          <w:rFonts w:asciiTheme="minorHAnsi" w:eastAsiaTheme="majorEastAsia" w:hAnsiTheme="minorHAnsi" w:cstheme="minorHAnsi"/>
          <w:sz w:val="22"/>
          <w:szCs w:val="22"/>
          <w:lang w:eastAsia="en-US"/>
        </w:rPr>
        <w:t>ze zm.),</w:t>
      </w:r>
    </w:p>
    <w:p w14:paraId="28979A70" w14:textId="1F6820D0" w:rsidR="00892049" w:rsidRPr="00892049" w:rsidRDefault="00892049" w:rsidP="00ED1041">
      <w:pPr>
        <w:pStyle w:val="Styl2"/>
        <w:numPr>
          <w:ilvl w:val="0"/>
          <w:numId w:val="42"/>
        </w:numPr>
        <w:spacing w:after="120" w:line="276" w:lineRule="auto"/>
        <w:jc w:val="left"/>
        <w:rPr>
          <w:rFonts w:asciiTheme="minorHAnsi" w:eastAsiaTheme="majorEastAsia" w:hAnsiTheme="minorHAnsi" w:cstheme="minorHAnsi"/>
          <w:sz w:val="22"/>
          <w:szCs w:val="22"/>
          <w:lang w:eastAsia="en-US"/>
        </w:rPr>
      </w:pPr>
      <w:r w:rsidRPr="00892049">
        <w:rPr>
          <w:rFonts w:asciiTheme="minorHAnsi" w:eastAsiaTheme="majorEastAsia" w:hAnsiTheme="minorHAnsi" w:cstheme="minorHAnsi"/>
          <w:sz w:val="22"/>
          <w:szCs w:val="22"/>
          <w:lang w:eastAsia="en-US"/>
        </w:rPr>
        <w:t>Zamawiający informuje, iż w razie jakichkolwiek wątpliwości odnośnie zatrudnienia przez Wykonawcę lub podwykonawcę osób wykonujących czynności na podstawie umowy o pracę, uprawniony jest do powiadomienia właściwego inspektoratu pracy i</w:t>
      </w:r>
      <w:r w:rsidR="003F3A3B">
        <w:rPr>
          <w:rFonts w:asciiTheme="minorHAnsi" w:eastAsiaTheme="majorEastAsia" w:hAnsiTheme="minorHAnsi" w:cstheme="minorHAnsi"/>
          <w:sz w:val="22"/>
          <w:szCs w:val="22"/>
          <w:lang w:eastAsia="en-US"/>
        </w:rPr>
        <w:t> </w:t>
      </w:r>
      <w:r w:rsidRPr="00892049">
        <w:rPr>
          <w:rFonts w:asciiTheme="minorHAnsi" w:eastAsiaTheme="majorEastAsia" w:hAnsiTheme="minorHAnsi" w:cstheme="minorHAnsi"/>
          <w:sz w:val="22"/>
          <w:szCs w:val="22"/>
          <w:lang w:eastAsia="en-US"/>
        </w:rPr>
        <w:t>zwrócenia się o przep</w:t>
      </w:r>
      <w:r w:rsidR="00CD5150">
        <w:rPr>
          <w:rFonts w:asciiTheme="minorHAnsi" w:eastAsiaTheme="majorEastAsia" w:hAnsiTheme="minorHAnsi" w:cstheme="minorHAnsi"/>
          <w:sz w:val="22"/>
          <w:szCs w:val="22"/>
          <w:lang w:eastAsia="en-US"/>
        </w:rPr>
        <w:t>rowadzenie przez niego kontroli,</w:t>
      </w:r>
    </w:p>
    <w:p w14:paraId="5B0C92BA" w14:textId="3549ABB1" w:rsidR="00892049" w:rsidRPr="00B463CC" w:rsidRDefault="00CD5150" w:rsidP="00ED1041">
      <w:pPr>
        <w:pStyle w:val="Styl2"/>
        <w:numPr>
          <w:ilvl w:val="0"/>
          <w:numId w:val="42"/>
        </w:numPr>
        <w:spacing w:after="120" w:line="276" w:lineRule="auto"/>
        <w:jc w:val="left"/>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z</w:t>
      </w:r>
      <w:r w:rsidR="00892049" w:rsidRPr="00892049">
        <w:rPr>
          <w:rFonts w:asciiTheme="minorHAnsi" w:eastAsiaTheme="majorEastAsia" w:hAnsiTheme="minorHAnsi" w:cstheme="minorHAnsi"/>
          <w:sz w:val="22"/>
          <w:szCs w:val="22"/>
          <w:lang w:eastAsia="en-US"/>
        </w:rPr>
        <w:t>atrud</w:t>
      </w:r>
      <w:r w:rsidR="001D65BE">
        <w:rPr>
          <w:rFonts w:asciiTheme="minorHAnsi" w:eastAsiaTheme="majorEastAsia" w:hAnsiTheme="minorHAnsi" w:cstheme="minorHAnsi"/>
          <w:sz w:val="22"/>
          <w:szCs w:val="22"/>
          <w:lang w:eastAsia="en-US"/>
        </w:rPr>
        <w:t>nien</w:t>
      </w:r>
      <w:r w:rsidR="00D127BB">
        <w:rPr>
          <w:rFonts w:asciiTheme="minorHAnsi" w:eastAsiaTheme="majorEastAsia" w:hAnsiTheme="minorHAnsi" w:cstheme="minorHAnsi"/>
          <w:sz w:val="22"/>
          <w:szCs w:val="22"/>
          <w:lang w:eastAsia="en-US"/>
        </w:rPr>
        <w:t>ie osób, o których mowa w ust. 1</w:t>
      </w:r>
      <w:r w:rsidR="003A426E">
        <w:rPr>
          <w:rFonts w:asciiTheme="minorHAnsi" w:eastAsiaTheme="majorEastAsia" w:hAnsiTheme="minorHAnsi" w:cstheme="minorHAnsi"/>
          <w:sz w:val="22"/>
          <w:szCs w:val="22"/>
          <w:lang w:eastAsia="en-US"/>
        </w:rPr>
        <w:t>9</w:t>
      </w:r>
      <w:r w:rsidR="00D127BB">
        <w:rPr>
          <w:rFonts w:asciiTheme="minorHAnsi" w:eastAsiaTheme="majorEastAsia" w:hAnsiTheme="minorHAnsi" w:cstheme="minorHAnsi"/>
          <w:sz w:val="22"/>
          <w:szCs w:val="22"/>
          <w:lang w:eastAsia="en-US"/>
        </w:rPr>
        <w:t xml:space="preserve"> niniejszego Rozdziału</w:t>
      </w:r>
      <w:r w:rsidR="00892049" w:rsidRPr="00892049">
        <w:rPr>
          <w:rFonts w:asciiTheme="minorHAnsi" w:eastAsiaTheme="majorEastAsia" w:hAnsiTheme="minorHAnsi" w:cstheme="minorHAnsi"/>
          <w:sz w:val="22"/>
          <w:szCs w:val="22"/>
          <w:lang w:eastAsia="en-US"/>
        </w:rPr>
        <w:t xml:space="preserve"> powinno trwać nieprzerwanie przez cały okres realizacji przedmiotu zamówienia. </w:t>
      </w:r>
    </w:p>
    <w:p w14:paraId="0C65D3D2" w14:textId="1C46C154" w:rsidR="00E91C99" w:rsidRDefault="00E91C99" w:rsidP="00ED1041">
      <w:pPr>
        <w:pStyle w:val="Styl2"/>
        <w:numPr>
          <w:ilvl w:val="0"/>
          <w:numId w:val="38"/>
        </w:numPr>
        <w:spacing w:line="276" w:lineRule="auto"/>
        <w:rPr>
          <w:rFonts w:asciiTheme="minorHAnsi" w:eastAsiaTheme="majorEastAsia" w:hAnsiTheme="minorHAnsi" w:cstheme="minorHAnsi"/>
          <w:sz w:val="22"/>
          <w:szCs w:val="22"/>
          <w:lang w:eastAsia="en-US"/>
        </w:rPr>
      </w:pPr>
      <w:r w:rsidRPr="0084683D">
        <w:rPr>
          <w:rFonts w:asciiTheme="minorHAnsi" w:eastAsiaTheme="majorEastAsia" w:hAnsiTheme="minorHAnsi" w:cstheme="minorHAnsi"/>
          <w:sz w:val="22"/>
          <w:szCs w:val="22"/>
          <w:lang w:eastAsia="en-US"/>
        </w:rPr>
        <w:t>Szczegółowe uprawnienia Zamawiającego w zakresie kontro</w:t>
      </w:r>
      <w:r w:rsidR="00356DBD">
        <w:rPr>
          <w:rFonts w:asciiTheme="minorHAnsi" w:eastAsiaTheme="majorEastAsia" w:hAnsiTheme="minorHAnsi" w:cstheme="minorHAnsi"/>
          <w:sz w:val="22"/>
          <w:szCs w:val="22"/>
          <w:lang w:eastAsia="en-US"/>
        </w:rPr>
        <w:t>li spełniania przez Wykonawcę i</w:t>
      </w:r>
      <w:r w:rsidR="003F3A3B">
        <w:rPr>
          <w:rFonts w:asciiTheme="minorHAnsi" w:eastAsiaTheme="majorEastAsia" w:hAnsiTheme="minorHAnsi" w:cstheme="minorHAnsi"/>
          <w:sz w:val="22"/>
          <w:szCs w:val="22"/>
          <w:lang w:eastAsia="en-US"/>
        </w:rPr>
        <w:t> </w:t>
      </w:r>
      <w:r w:rsidRPr="0084683D">
        <w:rPr>
          <w:rFonts w:asciiTheme="minorHAnsi" w:eastAsiaTheme="majorEastAsia" w:hAnsiTheme="minorHAnsi" w:cstheme="minorHAnsi"/>
          <w:sz w:val="22"/>
          <w:szCs w:val="22"/>
          <w:lang w:eastAsia="en-US"/>
        </w:rPr>
        <w:t>podwykonawcę</w:t>
      </w:r>
      <w:r>
        <w:rPr>
          <w:rFonts w:asciiTheme="minorHAnsi" w:eastAsiaTheme="majorEastAsia" w:hAnsiTheme="minorHAnsi" w:cstheme="minorHAnsi"/>
          <w:sz w:val="22"/>
          <w:szCs w:val="22"/>
          <w:lang w:eastAsia="en-US"/>
        </w:rPr>
        <w:t xml:space="preserve"> wymagań, o których mowa w ust</w:t>
      </w:r>
      <w:r w:rsidR="004F7C82">
        <w:rPr>
          <w:rFonts w:asciiTheme="minorHAnsi" w:eastAsiaTheme="majorEastAsia" w:hAnsiTheme="minorHAnsi" w:cstheme="minorHAnsi"/>
          <w:sz w:val="22"/>
          <w:szCs w:val="22"/>
          <w:lang w:eastAsia="en-US"/>
        </w:rPr>
        <w:t>.</w:t>
      </w:r>
      <w:r w:rsidR="00D127BB">
        <w:rPr>
          <w:rFonts w:asciiTheme="minorHAnsi" w:eastAsiaTheme="majorEastAsia" w:hAnsiTheme="minorHAnsi" w:cstheme="minorHAnsi"/>
          <w:sz w:val="22"/>
          <w:szCs w:val="22"/>
          <w:lang w:eastAsia="en-US"/>
        </w:rPr>
        <w:t xml:space="preserve"> 1</w:t>
      </w:r>
      <w:r w:rsidR="003A426E">
        <w:rPr>
          <w:rFonts w:asciiTheme="minorHAnsi" w:eastAsiaTheme="majorEastAsia" w:hAnsiTheme="minorHAnsi" w:cstheme="minorHAnsi"/>
          <w:sz w:val="22"/>
          <w:szCs w:val="22"/>
          <w:lang w:eastAsia="en-US"/>
        </w:rPr>
        <w:t>9</w:t>
      </w:r>
      <w:r w:rsidR="00D127BB">
        <w:rPr>
          <w:rFonts w:asciiTheme="minorHAnsi" w:eastAsiaTheme="majorEastAsia" w:hAnsiTheme="minorHAnsi" w:cstheme="minorHAnsi"/>
          <w:sz w:val="22"/>
          <w:szCs w:val="22"/>
          <w:lang w:eastAsia="en-US"/>
        </w:rPr>
        <w:t xml:space="preserve"> niniejszego R</w:t>
      </w:r>
      <w:r w:rsidR="00356DBD">
        <w:rPr>
          <w:rFonts w:asciiTheme="minorHAnsi" w:eastAsiaTheme="majorEastAsia" w:hAnsiTheme="minorHAnsi" w:cstheme="minorHAnsi"/>
          <w:sz w:val="22"/>
          <w:szCs w:val="22"/>
          <w:lang w:eastAsia="en-US"/>
        </w:rPr>
        <w:t>ozdziału</w:t>
      </w:r>
      <w:r w:rsidRPr="0084683D">
        <w:rPr>
          <w:rFonts w:asciiTheme="minorHAnsi" w:eastAsiaTheme="majorEastAsia" w:hAnsiTheme="minorHAnsi" w:cstheme="minorHAnsi"/>
          <w:sz w:val="22"/>
          <w:szCs w:val="22"/>
          <w:lang w:eastAsia="en-US"/>
        </w:rPr>
        <w:t>, sposób dokumentowania zatrudnienia oraz  sankcje z tytułu niespełnienia w zakresie zatrudnienia osób na podstawie umowy o pracę zostały uregulowane w projekcie u</w:t>
      </w:r>
      <w:r w:rsidR="004F7C82">
        <w:rPr>
          <w:rFonts w:asciiTheme="minorHAnsi" w:eastAsiaTheme="majorEastAsia" w:hAnsiTheme="minorHAnsi" w:cstheme="minorHAnsi"/>
          <w:sz w:val="22"/>
          <w:szCs w:val="22"/>
          <w:lang w:eastAsia="en-US"/>
        </w:rPr>
        <w:t>mowy, stanowiącym załącznik nr 2</w:t>
      </w:r>
      <w:r w:rsidRPr="0084683D">
        <w:rPr>
          <w:rFonts w:asciiTheme="minorHAnsi" w:eastAsiaTheme="majorEastAsia" w:hAnsiTheme="minorHAnsi" w:cstheme="minorHAnsi"/>
          <w:sz w:val="22"/>
          <w:szCs w:val="22"/>
          <w:lang w:eastAsia="en-US"/>
        </w:rPr>
        <w:t xml:space="preserve"> do SWZ.</w:t>
      </w:r>
    </w:p>
    <w:p w14:paraId="02E35D56" w14:textId="77777777" w:rsidR="00B863EE" w:rsidRPr="00B863EE" w:rsidRDefault="00B863EE" w:rsidP="00ED1041">
      <w:pPr>
        <w:pStyle w:val="Styl2"/>
        <w:numPr>
          <w:ilvl w:val="0"/>
          <w:numId w:val="38"/>
        </w:numPr>
        <w:spacing w:line="276" w:lineRule="auto"/>
        <w:rPr>
          <w:rFonts w:asciiTheme="minorHAnsi" w:eastAsiaTheme="majorEastAsia" w:hAnsiTheme="minorHAnsi" w:cstheme="minorHAnsi"/>
          <w:sz w:val="22"/>
          <w:szCs w:val="22"/>
          <w:lang w:eastAsia="en-US"/>
        </w:rPr>
      </w:pPr>
      <w:r w:rsidRPr="00B863EE">
        <w:rPr>
          <w:rFonts w:asciiTheme="minorHAnsi" w:eastAsiaTheme="majorEastAsia" w:hAnsiTheme="minorHAnsi" w:cstheme="minorHAnsi"/>
          <w:sz w:val="22"/>
          <w:szCs w:val="22"/>
          <w:lang w:eastAsia="en-US"/>
        </w:rPr>
        <w:t xml:space="preserve">Minimalny, wymagany przez Zamawiającego termin gwarancji i rękojmi na roboty budowlane </w:t>
      </w:r>
    </w:p>
    <w:p w14:paraId="377913E9" w14:textId="2126BDA0" w:rsidR="00B863EE" w:rsidRDefault="00B863EE" w:rsidP="00ED1041">
      <w:pPr>
        <w:pStyle w:val="Styl2"/>
        <w:numPr>
          <w:ilvl w:val="0"/>
          <w:numId w:val="0"/>
        </w:numPr>
        <w:spacing w:line="276" w:lineRule="auto"/>
        <w:ind w:left="720"/>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oraz</w:t>
      </w:r>
      <w:r w:rsidRPr="00B863EE">
        <w:rPr>
          <w:rFonts w:asciiTheme="minorHAnsi" w:eastAsiaTheme="majorEastAsia" w:hAnsiTheme="minorHAnsi" w:cstheme="minorHAnsi"/>
          <w:sz w:val="22"/>
          <w:szCs w:val="22"/>
          <w:lang w:eastAsia="en-US"/>
        </w:rPr>
        <w:t xml:space="preserve"> zamontowane urządzenia wynosi 60 miesięcy.</w:t>
      </w:r>
    </w:p>
    <w:p w14:paraId="70158B52" w14:textId="3FCC5583" w:rsidR="00665AF6" w:rsidRPr="00376A22" w:rsidRDefault="00665AF6" w:rsidP="00ED1041">
      <w:pPr>
        <w:pStyle w:val="Styl2"/>
        <w:numPr>
          <w:ilvl w:val="0"/>
          <w:numId w:val="38"/>
        </w:numPr>
        <w:spacing w:line="276" w:lineRule="auto"/>
        <w:rPr>
          <w:rFonts w:asciiTheme="minorHAnsi" w:eastAsiaTheme="majorEastAsia" w:hAnsiTheme="minorHAnsi" w:cstheme="minorHAnsi"/>
          <w:sz w:val="22"/>
          <w:szCs w:val="22"/>
          <w:lang w:eastAsia="en-US"/>
        </w:rPr>
      </w:pPr>
      <w:r w:rsidRPr="00376A22">
        <w:rPr>
          <w:rFonts w:asciiTheme="minorHAnsi" w:eastAsiaTheme="majorEastAsia" w:hAnsiTheme="minorHAnsi" w:cstheme="minorHAnsi"/>
          <w:sz w:val="22"/>
          <w:szCs w:val="22"/>
          <w:lang w:eastAsia="en-US"/>
        </w:rPr>
        <w:t xml:space="preserve">Zamawiający przewiduje również możliwość złożenia oferty po odbyciu przez Wykonawców wizji lokalnej, która </w:t>
      </w:r>
      <w:r w:rsidR="005C3A9F" w:rsidRPr="00376A22">
        <w:rPr>
          <w:rFonts w:asciiTheme="minorHAnsi" w:eastAsiaTheme="majorEastAsia" w:hAnsiTheme="minorHAnsi" w:cstheme="minorHAnsi"/>
          <w:sz w:val="22"/>
          <w:szCs w:val="22"/>
          <w:lang w:eastAsia="en-US"/>
        </w:rPr>
        <w:t>rozpocznie się</w:t>
      </w:r>
      <w:r w:rsidR="00260045" w:rsidRPr="00376A22">
        <w:rPr>
          <w:rFonts w:asciiTheme="minorHAnsi" w:eastAsiaTheme="majorEastAsia" w:hAnsiTheme="minorHAnsi" w:cstheme="minorHAnsi"/>
          <w:sz w:val="22"/>
          <w:szCs w:val="22"/>
          <w:lang w:eastAsia="en-US"/>
        </w:rPr>
        <w:t xml:space="preserve"> w Urzędzie Marszałkowskim Województwa Pomorskiego, </w:t>
      </w:r>
      <w:r w:rsidR="005C3A9F" w:rsidRPr="00376A22">
        <w:rPr>
          <w:rFonts w:asciiTheme="minorHAnsi" w:eastAsiaTheme="majorEastAsia" w:hAnsiTheme="minorHAnsi" w:cstheme="minorHAnsi"/>
          <w:sz w:val="22"/>
          <w:szCs w:val="22"/>
          <w:lang w:eastAsia="en-US"/>
        </w:rPr>
        <w:t>ul. Okopowa 21/27</w:t>
      </w:r>
      <w:r w:rsidR="00260045" w:rsidRPr="00376A22">
        <w:rPr>
          <w:rFonts w:asciiTheme="minorHAnsi" w:eastAsiaTheme="majorEastAsia" w:hAnsiTheme="minorHAnsi" w:cstheme="minorHAnsi"/>
          <w:sz w:val="22"/>
          <w:szCs w:val="22"/>
          <w:lang w:eastAsia="en-US"/>
        </w:rPr>
        <w:t>, 80-810</w:t>
      </w:r>
      <w:r w:rsidRPr="00376A22">
        <w:rPr>
          <w:rFonts w:asciiTheme="minorHAnsi" w:eastAsiaTheme="majorEastAsia" w:hAnsiTheme="minorHAnsi" w:cstheme="minorHAnsi"/>
          <w:sz w:val="22"/>
          <w:szCs w:val="22"/>
          <w:lang w:eastAsia="en-US"/>
        </w:rPr>
        <w:t xml:space="preserve"> Gdańsk </w:t>
      </w:r>
      <w:r w:rsidR="002C6AD0" w:rsidRPr="00376A22">
        <w:rPr>
          <w:rFonts w:asciiTheme="minorHAnsi" w:eastAsiaTheme="majorEastAsia" w:hAnsiTheme="minorHAnsi" w:cstheme="minorHAnsi"/>
          <w:b/>
          <w:sz w:val="22"/>
          <w:szCs w:val="22"/>
          <w:lang w:eastAsia="en-US"/>
        </w:rPr>
        <w:t>w dniu 20</w:t>
      </w:r>
      <w:r w:rsidRPr="00376A22">
        <w:rPr>
          <w:rFonts w:asciiTheme="minorHAnsi" w:eastAsiaTheme="majorEastAsia" w:hAnsiTheme="minorHAnsi" w:cstheme="minorHAnsi"/>
          <w:b/>
          <w:sz w:val="22"/>
          <w:szCs w:val="22"/>
          <w:lang w:eastAsia="en-US"/>
        </w:rPr>
        <w:t xml:space="preserve"> </w:t>
      </w:r>
      <w:r w:rsidR="00260045" w:rsidRPr="00376A22">
        <w:rPr>
          <w:rFonts w:asciiTheme="minorHAnsi" w:eastAsiaTheme="majorEastAsia" w:hAnsiTheme="minorHAnsi" w:cstheme="minorHAnsi"/>
          <w:b/>
          <w:sz w:val="22"/>
          <w:szCs w:val="22"/>
          <w:lang w:eastAsia="en-US"/>
        </w:rPr>
        <w:t>czerwca</w:t>
      </w:r>
      <w:r w:rsidRPr="00376A22">
        <w:rPr>
          <w:rFonts w:asciiTheme="minorHAnsi" w:eastAsiaTheme="majorEastAsia" w:hAnsiTheme="minorHAnsi" w:cstheme="minorHAnsi"/>
          <w:b/>
          <w:sz w:val="22"/>
          <w:szCs w:val="22"/>
          <w:lang w:eastAsia="en-US"/>
        </w:rPr>
        <w:t xml:space="preserve"> 2022 r., o godz. 10:</w:t>
      </w:r>
      <w:r w:rsidR="005C3A9F" w:rsidRPr="00376A22">
        <w:rPr>
          <w:rFonts w:asciiTheme="minorHAnsi" w:eastAsiaTheme="majorEastAsia" w:hAnsiTheme="minorHAnsi" w:cstheme="minorHAnsi"/>
          <w:b/>
          <w:sz w:val="22"/>
          <w:szCs w:val="22"/>
          <w:lang w:eastAsia="en-US"/>
        </w:rPr>
        <w:t>0</w:t>
      </w:r>
      <w:r w:rsidRPr="00376A22">
        <w:rPr>
          <w:rFonts w:asciiTheme="minorHAnsi" w:eastAsiaTheme="majorEastAsia" w:hAnsiTheme="minorHAnsi" w:cstheme="minorHAnsi"/>
          <w:b/>
          <w:sz w:val="22"/>
          <w:szCs w:val="22"/>
          <w:lang w:eastAsia="en-US"/>
        </w:rPr>
        <w:t xml:space="preserve">0. </w:t>
      </w:r>
      <w:r w:rsidRPr="00376A22">
        <w:rPr>
          <w:rFonts w:asciiTheme="minorHAnsi" w:eastAsiaTheme="majorEastAsia" w:hAnsiTheme="minorHAnsi" w:cstheme="minorHAnsi"/>
          <w:sz w:val="22"/>
          <w:szCs w:val="22"/>
          <w:lang w:eastAsia="en-US"/>
        </w:rPr>
        <w:t xml:space="preserve">Udział Wykonawców w wizji lokalnej </w:t>
      </w:r>
      <w:r w:rsidRPr="00376A22">
        <w:rPr>
          <w:rFonts w:asciiTheme="minorHAnsi" w:eastAsiaTheme="majorEastAsia" w:hAnsiTheme="minorHAnsi" w:cstheme="minorHAnsi"/>
          <w:b/>
          <w:sz w:val="22"/>
          <w:szCs w:val="22"/>
          <w:lang w:eastAsia="en-US"/>
        </w:rPr>
        <w:t>nie jest obowiązkowy</w:t>
      </w:r>
      <w:r w:rsidRPr="00376A22">
        <w:rPr>
          <w:rFonts w:asciiTheme="minorHAnsi" w:eastAsiaTheme="majorEastAsia" w:hAnsiTheme="minorHAnsi" w:cstheme="minorHAnsi"/>
          <w:sz w:val="22"/>
          <w:szCs w:val="22"/>
          <w:lang w:eastAsia="en-US"/>
        </w:rPr>
        <w:t>.</w:t>
      </w:r>
    </w:p>
    <w:p w14:paraId="0F627EE7" w14:textId="6752D72B" w:rsidR="00C83816" w:rsidRDefault="00C83816" w:rsidP="00ED1041">
      <w:pPr>
        <w:pStyle w:val="Styl2"/>
        <w:numPr>
          <w:ilvl w:val="0"/>
          <w:numId w:val="38"/>
        </w:numPr>
        <w:spacing w:line="276" w:lineRule="auto"/>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Wykonawca musi przewidzieć zabezpieczenie placu/terenu budowy, prace wykonywać zgodnie z przepisami dotyczącymi ochrony środowiska, ochrony przeciwpożarowej, ochrony wł</w:t>
      </w:r>
      <w:r w:rsidR="00797A88">
        <w:rPr>
          <w:rFonts w:asciiTheme="minorHAnsi" w:eastAsiaTheme="majorEastAsia" w:hAnsiTheme="minorHAnsi" w:cstheme="minorHAnsi"/>
          <w:sz w:val="22"/>
          <w:szCs w:val="22"/>
          <w:lang w:eastAsia="en-US"/>
        </w:rPr>
        <w:t>asności publicznej i prywatnej, bezpieczeństwa i higieny pracy, stosować się do przepisów prawa, zapewnić właściwe materiały i normy związane z wykonaniem zamówienia, zapewnić kontrolę jakości robót oraz dokumentacji potrzebnej do odbioru robót.</w:t>
      </w:r>
    </w:p>
    <w:p w14:paraId="10D9DBD0" w14:textId="300BF15C" w:rsidR="00797A88" w:rsidRDefault="00797A88" w:rsidP="00ED1041">
      <w:pPr>
        <w:pStyle w:val="Styl2"/>
        <w:numPr>
          <w:ilvl w:val="0"/>
          <w:numId w:val="38"/>
        </w:numPr>
        <w:spacing w:line="276" w:lineRule="auto"/>
        <w:rPr>
          <w:rFonts w:asciiTheme="minorHAnsi" w:eastAsiaTheme="majorEastAsia" w:hAnsiTheme="minorHAnsi" w:cstheme="minorHAnsi"/>
          <w:sz w:val="22"/>
          <w:szCs w:val="22"/>
          <w:lang w:eastAsia="en-US"/>
        </w:rPr>
      </w:pPr>
      <w:r>
        <w:rPr>
          <w:rFonts w:asciiTheme="minorHAnsi" w:eastAsiaTheme="majorEastAsia" w:hAnsiTheme="minorHAnsi" w:cstheme="minorHAnsi"/>
          <w:sz w:val="22"/>
          <w:szCs w:val="22"/>
          <w:lang w:eastAsia="en-US"/>
        </w:rPr>
        <w:t>Wykonawca jest zobowiązany do analizy rozwiązań przedstawionych w dokumentacji SWZ, pod kątem przyjętych rozwiązań technicznych i optymalizacji systemu robót.</w:t>
      </w:r>
    </w:p>
    <w:p w14:paraId="7A47D509" w14:textId="77777777" w:rsidR="00797A88" w:rsidRPr="00781948" w:rsidRDefault="00797A88" w:rsidP="00ED1041">
      <w:pPr>
        <w:pStyle w:val="Akapitzlist"/>
        <w:numPr>
          <w:ilvl w:val="0"/>
          <w:numId w:val="38"/>
        </w:numPr>
        <w:spacing w:line="276" w:lineRule="auto"/>
        <w:jc w:val="both"/>
        <w:rPr>
          <w:rFonts w:asciiTheme="minorHAnsi" w:hAnsiTheme="minorHAnsi" w:cstheme="minorHAnsi"/>
          <w:sz w:val="22"/>
          <w:szCs w:val="22"/>
        </w:rPr>
      </w:pPr>
      <w:r w:rsidRPr="00781948">
        <w:rPr>
          <w:rFonts w:asciiTheme="minorHAnsi" w:hAnsiTheme="minorHAnsi" w:cstheme="minorHAnsi"/>
          <w:sz w:val="22"/>
          <w:szCs w:val="22"/>
        </w:rPr>
        <w:t xml:space="preserve">Wykonawca nie może wykorzystać błędów lub opuszczeń występujących w dokumentacji </w:t>
      </w:r>
      <w:r>
        <w:rPr>
          <w:rFonts w:asciiTheme="minorHAnsi" w:hAnsiTheme="minorHAnsi" w:cstheme="minorHAnsi"/>
          <w:sz w:val="22"/>
          <w:szCs w:val="22"/>
        </w:rPr>
        <w:t>SWZ</w:t>
      </w:r>
      <w:r w:rsidRPr="00781948">
        <w:rPr>
          <w:rFonts w:asciiTheme="minorHAnsi" w:hAnsiTheme="minorHAnsi" w:cstheme="minorHAnsi"/>
          <w:sz w:val="22"/>
          <w:szCs w:val="22"/>
        </w:rPr>
        <w:t>, a o ich wykryciu winien natychmiast powiadomić Zamawiającego, który dokona odpowiednich zmian lub poprawek, w przypadku zaś zaniechania powyższego skutki z tym związane obciążać będą wyłącznie Wykonawcę.</w:t>
      </w:r>
    </w:p>
    <w:p w14:paraId="553718A8" w14:textId="7F1530B3" w:rsidR="00797A88" w:rsidRPr="007C647C" w:rsidRDefault="0067374B" w:rsidP="00ED1041">
      <w:pPr>
        <w:pStyle w:val="Akapitzlist"/>
        <w:numPr>
          <w:ilvl w:val="0"/>
          <w:numId w:val="38"/>
        </w:numPr>
        <w:spacing w:after="200" w:line="276" w:lineRule="auto"/>
        <w:jc w:val="both"/>
        <w:rPr>
          <w:rFonts w:ascii="Arial" w:hAnsi="Arial" w:cs="Arial"/>
        </w:rPr>
      </w:pPr>
      <w:r w:rsidRPr="00B142FE">
        <w:rPr>
          <w:rFonts w:asciiTheme="minorHAnsi" w:hAnsiTheme="minorHAnsi" w:cstheme="minorHAnsi"/>
          <w:sz w:val="22"/>
          <w:szCs w:val="22"/>
        </w:rPr>
        <w:lastRenderedPageBreak/>
        <w:t xml:space="preserve">Wszelkie czasowe przerwy w dostawie mediów dopuszczalne są jedynie </w:t>
      </w:r>
      <w:r w:rsidRPr="00B142FE">
        <w:rPr>
          <w:rFonts w:asciiTheme="minorHAnsi" w:hAnsiTheme="minorHAnsi" w:cstheme="minorHAnsi"/>
          <w:sz w:val="22"/>
          <w:szCs w:val="22"/>
          <w:u w:val="single"/>
        </w:rPr>
        <w:t>po każdorazowym</w:t>
      </w:r>
      <w:r>
        <w:rPr>
          <w:rFonts w:asciiTheme="minorHAnsi" w:hAnsiTheme="minorHAnsi" w:cstheme="minorHAnsi"/>
          <w:sz w:val="22"/>
          <w:szCs w:val="22"/>
          <w:u w:val="single"/>
        </w:rPr>
        <w:t>,</w:t>
      </w:r>
      <w:r w:rsidRPr="00B142FE">
        <w:rPr>
          <w:rFonts w:asciiTheme="minorHAnsi" w:hAnsiTheme="minorHAnsi" w:cstheme="minorHAnsi"/>
          <w:sz w:val="22"/>
          <w:szCs w:val="22"/>
          <w:u w:val="single"/>
        </w:rPr>
        <w:t xml:space="preserve"> wcześniejszym uzgodnieniu z Zamawiającym terminu ich wyłączenia</w:t>
      </w:r>
      <w:r w:rsidRPr="00B142FE">
        <w:rPr>
          <w:rFonts w:asciiTheme="minorHAnsi" w:hAnsiTheme="minorHAnsi" w:cstheme="minorHAnsi"/>
          <w:sz w:val="22"/>
          <w:szCs w:val="22"/>
        </w:rPr>
        <w:t xml:space="preserve"> (energia elektryczna, woda</w:t>
      </w:r>
      <w:r>
        <w:rPr>
          <w:rFonts w:asciiTheme="minorHAnsi" w:hAnsiTheme="minorHAnsi" w:cstheme="minorHAnsi"/>
          <w:sz w:val="22"/>
          <w:szCs w:val="22"/>
        </w:rPr>
        <w:t>, c.o. itp.), co najmniej</w:t>
      </w:r>
      <w:r w:rsidR="00A14A2B">
        <w:rPr>
          <w:rFonts w:asciiTheme="minorHAnsi" w:hAnsiTheme="minorHAnsi" w:cstheme="minorHAnsi"/>
          <w:sz w:val="22"/>
          <w:szCs w:val="22"/>
        </w:rPr>
        <w:t>,</w:t>
      </w:r>
      <w:r>
        <w:rPr>
          <w:rFonts w:asciiTheme="minorHAnsi" w:hAnsiTheme="minorHAnsi" w:cstheme="minorHAnsi"/>
          <w:sz w:val="22"/>
          <w:szCs w:val="22"/>
        </w:rPr>
        <w:t xml:space="preserve"> z dwu</w:t>
      </w:r>
      <w:r w:rsidRPr="00B142FE">
        <w:rPr>
          <w:rFonts w:asciiTheme="minorHAnsi" w:hAnsiTheme="minorHAnsi" w:cstheme="minorHAnsi"/>
          <w:sz w:val="22"/>
          <w:szCs w:val="22"/>
        </w:rPr>
        <w:t>dniowym wyprzedzeniem.</w:t>
      </w:r>
    </w:p>
    <w:p w14:paraId="397BE87F" w14:textId="77777777" w:rsidR="00E91C99" w:rsidRPr="007024F7" w:rsidRDefault="00E91C99" w:rsidP="00ED1041">
      <w:pPr>
        <w:numPr>
          <w:ilvl w:val="0"/>
          <w:numId w:val="3"/>
        </w:numPr>
        <w:spacing w:line="276" w:lineRule="auto"/>
        <w:contextualSpacing/>
        <w:rPr>
          <w:rFonts w:asciiTheme="minorHAnsi" w:eastAsiaTheme="majorEastAsia" w:hAnsiTheme="minorHAnsi" w:cstheme="minorHAnsi"/>
          <w:b/>
          <w:sz w:val="22"/>
          <w:szCs w:val="22"/>
          <w:lang w:eastAsia="en-US"/>
        </w:rPr>
      </w:pPr>
      <w:r w:rsidRPr="007024F7">
        <w:rPr>
          <w:rFonts w:asciiTheme="minorHAnsi" w:eastAsiaTheme="majorEastAsia" w:hAnsiTheme="minorHAnsi" w:cstheme="minorHAnsi"/>
          <w:b/>
          <w:sz w:val="22"/>
          <w:szCs w:val="22"/>
          <w:lang w:eastAsia="en-US"/>
        </w:rPr>
        <w:t>Informacja o przedmiotowych środkach dowodowych.</w:t>
      </w:r>
    </w:p>
    <w:p w14:paraId="4AD1F60C" w14:textId="50D46435" w:rsidR="00FE285F" w:rsidRPr="00A14A2B" w:rsidRDefault="00E91C99" w:rsidP="00ED1041">
      <w:pPr>
        <w:pStyle w:val="Akapitzlist"/>
        <w:numPr>
          <w:ilvl w:val="0"/>
          <w:numId w:val="51"/>
        </w:numPr>
        <w:spacing w:after="200" w:line="276" w:lineRule="auto"/>
        <w:rPr>
          <w:rFonts w:asciiTheme="minorHAnsi" w:hAnsiTheme="minorHAnsi" w:cstheme="minorHAnsi"/>
          <w:sz w:val="22"/>
          <w:szCs w:val="22"/>
        </w:rPr>
      </w:pPr>
      <w:r w:rsidRPr="00EB4464">
        <w:rPr>
          <w:rFonts w:asciiTheme="minorHAnsi" w:hAnsiTheme="minorHAnsi" w:cstheme="minorHAnsi"/>
          <w:sz w:val="22"/>
          <w:szCs w:val="22"/>
        </w:rPr>
        <w:t xml:space="preserve">Zamawiający </w:t>
      </w:r>
      <w:r w:rsidRPr="00EB4464">
        <w:rPr>
          <w:rFonts w:asciiTheme="minorHAnsi" w:hAnsiTheme="minorHAnsi" w:cstheme="minorHAnsi"/>
          <w:bCs/>
          <w:sz w:val="22"/>
          <w:szCs w:val="22"/>
        </w:rPr>
        <w:t>nie żąda</w:t>
      </w:r>
      <w:r w:rsidRPr="00EB4464">
        <w:rPr>
          <w:rFonts w:asciiTheme="minorHAnsi" w:hAnsiTheme="minorHAnsi" w:cstheme="minorHAnsi"/>
          <w:sz w:val="22"/>
          <w:szCs w:val="22"/>
        </w:rPr>
        <w:t xml:space="preserve"> złożenia przez Wykonawcę przedmiotowych środków dowodowych.</w:t>
      </w:r>
    </w:p>
    <w:p w14:paraId="5640543B" w14:textId="77777777" w:rsidR="00E91C99" w:rsidRPr="007024F7" w:rsidRDefault="00E91C99" w:rsidP="00ED1041">
      <w:pPr>
        <w:numPr>
          <w:ilvl w:val="0"/>
          <w:numId w:val="3"/>
        </w:numPr>
        <w:spacing w:after="240" w:line="276" w:lineRule="auto"/>
        <w:ind w:left="357"/>
        <w:rPr>
          <w:rFonts w:asciiTheme="minorHAnsi" w:hAnsiTheme="minorHAnsi" w:cstheme="minorHAnsi"/>
          <w:b/>
          <w:sz w:val="22"/>
          <w:szCs w:val="22"/>
        </w:rPr>
      </w:pPr>
      <w:r w:rsidRPr="007024F7">
        <w:rPr>
          <w:rFonts w:asciiTheme="minorHAnsi" w:hAnsiTheme="minorHAnsi" w:cstheme="minorHAnsi"/>
          <w:b/>
          <w:sz w:val="22"/>
          <w:szCs w:val="22"/>
          <w:lang w:eastAsia="en-US"/>
        </w:rPr>
        <w:t>Termin wykonania zamówienia.</w:t>
      </w:r>
    </w:p>
    <w:p w14:paraId="7CEC35B8" w14:textId="255789DE" w:rsidR="00E91C99" w:rsidRPr="004833AE" w:rsidRDefault="00E91C99" w:rsidP="00ED1041">
      <w:pPr>
        <w:numPr>
          <w:ilvl w:val="0"/>
          <w:numId w:val="1"/>
        </w:numPr>
        <w:tabs>
          <w:tab w:val="num" w:pos="284"/>
          <w:tab w:val="left" w:pos="10800"/>
        </w:tabs>
        <w:spacing w:line="276" w:lineRule="auto"/>
        <w:ind w:left="284" w:hanging="284"/>
        <w:rPr>
          <w:rFonts w:asciiTheme="minorHAnsi" w:hAnsiTheme="minorHAnsi" w:cstheme="minorHAnsi"/>
          <w:sz w:val="22"/>
          <w:szCs w:val="22"/>
        </w:rPr>
      </w:pPr>
      <w:r w:rsidRPr="0099319A">
        <w:rPr>
          <w:rFonts w:asciiTheme="minorHAnsi" w:eastAsiaTheme="majorEastAsia" w:hAnsiTheme="minorHAnsi" w:cstheme="minorHAnsi"/>
          <w:sz w:val="22"/>
          <w:szCs w:val="22"/>
          <w:lang w:eastAsia="en-US"/>
        </w:rPr>
        <w:t xml:space="preserve">Zamawiający wymaga, </w:t>
      </w:r>
      <w:r w:rsidRPr="004833AE">
        <w:rPr>
          <w:rFonts w:asciiTheme="minorHAnsi" w:eastAsiaTheme="majorEastAsia" w:hAnsiTheme="minorHAnsi" w:cstheme="minorHAnsi"/>
          <w:sz w:val="22"/>
          <w:szCs w:val="22"/>
          <w:lang w:eastAsia="en-US"/>
        </w:rPr>
        <w:t xml:space="preserve">aby zamówienie zostało wykonane w </w:t>
      </w:r>
      <w:r w:rsidRPr="004F7C82">
        <w:rPr>
          <w:rFonts w:asciiTheme="minorHAnsi" w:eastAsiaTheme="majorEastAsia" w:hAnsiTheme="minorHAnsi" w:cstheme="minorHAnsi"/>
          <w:b/>
          <w:sz w:val="22"/>
          <w:szCs w:val="22"/>
          <w:lang w:eastAsia="en-US"/>
        </w:rPr>
        <w:t>terminie</w:t>
      </w:r>
      <w:r w:rsidRPr="004F7C82">
        <w:rPr>
          <w:rFonts w:asciiTheme="minorHAnsi" w:hAnsiTheme="minorHAnsi" w:cstheme="minorHAnsi"/>
          <w:b/>
          <w:sz w:val="22"/>
          <w:szCs w:val="22"/>
        </w:rPr>
        <w:t xml:space="preserve"> </w:t>
      </w:r>
      <w:r w:rsidR="00FE285F">
        <w:rPr>
          <w:rFonts w:asciiTheme="minorHAnsi" w:hAnsiTheme="minorHAnsi" w:cstheme="minorHAnsi"/>
          <w:b/>
          <w:sz w:val="22"/>
          <w:szCs w:val="22"/>
        </w:rPr>
        <w:t>do 15.12.2022 roku.</w:t>
      </w:r>
    </w:p>
    <w:p w14:paraId="0CD5CF54" w14:textId="77777777" w:rsidR="00E91C99" w:rsidRDefault="00E91C99" w:rsidP="00ED1041">
      <w:pPr>
        <w:tabs>
          <w:tab w:val="num" w:pos="284"/>
          <w:tab w:val="left" w:pos="10800"/>
        </w:tabs>
        <w:spacing w:line="276" w:lineRule="auto"/>
        <w:ind w:left="284"/>
        <w:rPr>
          <w:rFonts w:asciiTheme="minorHAnsi" w:hAnsiTheme="minorHAnsi" w:cstheme="minorHAnsi"/>
          <w:sz w:val="22"/>
          <w:szCs w:val="22"/>
        </w:rPr>
      </w:pPr>
    </w:p>
    <w:p w14:paraId="017F8A2F" w14:textId="77777777" w:rsidR="00E91C99" w:rsidRPr="003C2B4D" w:rsidRDefault="00E91C99" w:rsidP="00ED1041">
      <w:pPr>
        <w:pStyle w:val="Akapitzlist"/>
        <w:numPr>
          <w:ilvl w:val="0"/>
          <w:numId w:val="3"/>
        </w:numPr>
        <w:spacing w:after="240" w:line="276" w:lineRule="auto"/>
        <w:ind w:left="357"/>
        <w:contextualSpacing w:val="0"/>
        <w:jc w:val="both"/>
        <w:rPr>
          <w:rFonts w:asciiTheme="minorHAnsi" w:hAnsiTheme="minorHAnsi" w:cstheme="minorHAnsi"/>
          <w:b/>
          <w:sz w:val="22"/>
          <w:szCs w:val="22"/>
        </w:rPr>
      </w:pPr>
      <w:r w:rsidRPr="003C2B4D">
        <w:rPr>
          <w:rFonts w:asciiTheme="minorHAnsi" w:hAnsiTheme="minorHAnsi" w:cstheme="minorHAnsi"/>
          <w:b/>
          <w:sz w:val="22"/>
          <w:szCs w:val="22"/>
          <w:lang w:eastAsia="en-US"/>
        </w:rPr>
        <w:t>Podstawy wykluczenia, o których mowa w art. 108 ust. 1 ustawy Pzp.</w:t>
      </w:r>
    </w:p>
    <w:p w14:paraId="14E4D730" w14:textId="77777777" w:rsidR="00E91C99" w:rsidRPr="007024F7" w:rsidRDefault="00E91C99" w:rsidP="00ED1041">
      <w:pPr>
        <w:pStyle w:val="Styl2"/>
        <w:numPr>
          <w:ilvl w:val="0"/>
          <w:numId w:val="31"/>
        </w:numPr>
        <w:spacing w:line="276" w:lineRule="auto"/>
        <w:jc w:val="left"/>
        <w:rPr>
          <w:rFonts w:asciiTheme="minorHAnsi" w:eastAsiaTheme="majorEastAsia" w:hAnsiTheme="minorHAnsi" w:cstheme="minorHAnsi"/>
          <w:sz w:val="22"/>
          <w:szCs w:val="22"/>
          <w:lang w:eastAsia="en-US"/>
        </w:rPr>
      </w:pPr>
      <w:r w:rsidRPr="007024F7">
        <w:rPr>
          <w:rFonts w:asciiTheme="minorHAnsi" w:hAnsiTheme="minorHAnsi" w:cstheme="minorHAnsi"/>
          <w:iCs/>
          <w:sz w:val="22"/>
          <w:szCs w:val="22"/>
        </w:rPr>
        <w:t xml:space="preserve">O </w:t>
      </w:r>
      <w:r w:rsidRPr="007024F7">
        <w:rPr>
          <w:rFonts w:asciiTheme="minorHAnsi" w:eastAsiaTheme="majorEastAsia" w:hAnsiTheme="minorHAnsi" w:cstheme="minorHAnsi"/>
          <w:sz w:val="22"/>
          <w:szCs w:val="22"/>
          <w:lang w:eastAsia="en-US"/>
        </w:rPr>
        <w:t>udzielenie przedmiotowego zamówienia mogą się ubiegać wykonawcy, którzy nie podlegają wykluczeniu.</w:t>
      </w:r>
    </w:p>
    <w:p w14:paraId="2A200310" w14:textId="77777777" w:rsidR="00E91C99" w:rsidRPr="007024F7" w:rsidRDefault="00E91C99" w:rsidP="00ED1041">
      <w:pPr>
        <w:pStyle w:val="Styl2"/>
        <w:numPr>
          <w:ilvl w:val="0"/>
          <w:numId w:val="31"/>
        </w:numPr>
        <w:spacing w:after="120" w:line="276" w:lineRule="auto"/>
        <w:jc w:val="left"/>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Zamawiający wykluczy z postępowania o udzielenie zamówienia, na podstawie okoliczności wskazanych w art. 108 ust. 1 ustawy Pzp, które wystąpiły w odpowiednim okresie wskazanym</w:t>
      </w:r>
      <w:r w:rsidRPr="007024F7">
        <w:rPr>
          <w:rFonts w:asciiTheme="minorHAnsi" w:eastAsiaTheme="majorEastAsia" w:hAnsiTheme="minorHAnsi" w:cstheme="minorHAnsi"/>
          <w:sz w:val="22"/>
          <w:szCs w:val="22"/>
          <w:lang w:eastAsia="en-US"/>
        </w:rPr>
        <w:br/>
        <w:t>w art. 111 ustawy Pzp, wykonawcę:</w:t>
      </w:r>
    </w:p>
    <w:p w14:paraId="29224BC0" w14:textId="77777777" w:rsidR="00E91C99" w:rsidRPr="007024F7" w:rsidRDefault="00E91C99" w:rsidP="00ED1041">
      <w:pPr>
        <w:pStyle w:val="Akapitzlist"/>
        <w:numPr>
          <w:ilvl w:val="0"/>
          <w:numId w:val="26"/>
        </w:numPr>
        <w:shd w:val="clear" w:color="auto" w:fill="FFFFFF"/>
        <w:spacing w:line="276" w:lineRule="auto"/>
        <w:ind w:left="360"/>
        <w:contextualSpacing w:val="0"/>
        <w:rPr>
          <w:rFonts w:asciiTheme="minorHAnsi" w:hAnsiTheme="minorHAnsi" w:cstheme="minorHAnsi"/>
          <w:sz w:val="22"/>
          <w:szCs w:val="22"/>
        </w:rPr>
      </w:pPr>
      <w:r w:rsidRPr="007024F7">
        <w:rPr>
          <w:rFonts w:asciiTheme="minorHAnsi" w:hAnsiTheme="minorHAnsi" w:cstheme="minorHAnsi"/>
          <w:sz w:val="22"/>
          <w:szCs w:val="22"/>
        </w:rPr>
        <w:t>będącego osobą fizyczną, którego prawomocnie skazano za przestępstwo:</w:t>
      </w:r>
    </w:p>
    <w:p w14:paraId="23C0D929"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udziału w zorganizowanej grupie przestępczej albo związku mającym na celu popełnienie przestępstwa lub przestępstwa skarbowego, o którym mowa w </w:t>
      </w:r>
      <w:hyperlink r:id="rId14" w:history="1">
        <w:r w:rsidRPr="007024F7">
          <w:rPr>
            <w:rStyle w:val="Hipercze"/>
            <w:rFonts w:asciiTheme="minorHAnsi" w:eastAsiaTheme="majorEastAsia" w:hAnsiTheme="minorHAnsi" w:cstheme="minorHAnsi"/>
            <w:sz w:val="22"/>
            <w:szCs w:val="22"/>
          </w:rPr>
          <w:t>art. 258</w:t>
        </w:r>
      </w:hyperlink>
      <w:r w:rsidRPr="007024F7">
        <w:rPr>
          <w:rFonts w:asciiTheme="minorHAnsi" w:hAnsiTheme="minorHAnsi" w:cstheme="minorHAnsi"/>
          <w:sz w:val="22"/>
          <w:szCs w:val="22"/>
        </w:rPr>
        <w:t> Kodeksu karnego,</w:t>
      </w:r>
    </w:p>
    <w:p w14:paraId="3857B1E7"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handlu ludźmi, o którym mowa w </w:t>
      </w:r>
      <w:hyperlink r:id="rId15" w:history="1">
        <w:r w:rsidRPr="007024F7">
          <w:rPr>
            <w:rStyle w:val="Hipercze"/>
            <w:rFonts w:asciiTheme="minorHAnsi" w:eastAsiaTheme="majorEastAsia" w:hAnsiTheme="minorHAnsi" w:cstheme="minorHAnsi"/>
            <w:sz w:val="22"/>
            <w:szCs w:val="22"/>
          </w:rPr>
          <w:t>art. 189a</w:t>
        </w:r>
      </w:hyperlink>
      <w:r w:rsidRPr="007024F7">
        <w:rPr>
          <w:rFonts w:asciiTheme="minorHAnsi" w:hAnsiTheme="minorHAnsi" w:cstheme="minorHAnsi"/>
          <w:sz w:val="22"/>
          <w:szCs w:val="22"/>
        </w:rPr>
        <w:t> Kodeksu karnego,</w:t>
      </w:r>
    </w:p>
    <w:p w14:paraId="1750CF5D"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o którym mowa w </w:t>
      </w:r>
      <w:hyperlink r:id="rId16" w:history="1">
        <w:r w:rsidRPr="007024F7">
          <w:rPr>
            <w:rFonts w:asciiTheme="minorHAnsi" w:hAnsiTheme="minorHAnsi" w:cstheme="minorHAnsi"/>
            <w:sz w:val="22"/>
            <w:szCs w:val="22"/>
          </w:rPr>
          <w:t>art. 228-230a</w:t>
        </w:r>
      </w:hyperlink>
      <w:r w:rsidRPr="007024F7">
        <w:rPr>
          <w:rFonts w:asciiTheme="minorHAnsi" w:hAnsiTheme="minorHAnsi" w:cstheme="minorHAnsi"/>
          <w:sz w:val="22"/>
          <w:szCs w:val="22"/>
        </w:rPr>
        <w:t>, </w:t>
      </w:r>
      <w:hyperlink r:id="rId17" w:history="1">
        <w:r w:rsidRPr="007024F7">
          <w:rPr>
            <w:rFonts w:asciiTheme="minorHAnsi" w:hAnsiTheme="minorHAnsi" w:cstheme="minorHAnsi"/>
            <w:sz w:val="22"/>
            <w:szCs w:val="22"/>
          </w:rPr>
          <w:t>art. 250a</w:t>
        </w:r>
      </w:hyperlink>
      <w:r w:rsidRPr="007024F7">
        <w:rPr>
          <w:rFonts w:asciiTheme="minorHAnsi" w:hAnsiTheme="minorHAnsi" w:cstheme="minorHAnsi"/>
          <w:sz w:val="22"/>
          <w:szCs w:val="22"/>
        </w:rPr>
        <w:t xml:space="preserve"> Kodeksu karnego lub w art. 46 lub art. 48 ustawy     z dnia 25 czerwca 2010 r. o sporcie, (Dz. U. z 2020 r. poz. 1133 oraz z 2021 r. poz. 2054) lub      w </w:t>
      </w:r>
      <w:hyperlink r:id="rId18" w:anchor="/document/17712396?unitId=art(54)ust(1)&amp;cm=DOCUMENT" w:history="1">
        <w:r w:rsidRPr="007024F7">
          <w:rPr>
            <w:rFonts w:asciiTheme="minorHAnsi" w:hAnsiTheme="minorHAnsi" w:cstheme="minorHAnsi"/>
            <w:sz w:val="22"/>
            <w:szCs w:val="22"/>
          </w:rPr>
          <w:t>art. 54 ust. 1-4</w:t>
        </w:r>
      </w:hyperlink>
      <w:r w:rsidRPr="007024F7">
        <w:rPr>
          <w:rFonts w:asciiTheme="minorHAnsi" w:hAnsiTheme="minorHAnsi" w:cstheme="minorHAnsi"/>
          <w:sz w:val="22"/>
          <w:szCs w:val="22"/>
        </w:rPr>
        <w:t xml:space="preserve"> ustawy z dnia 12 maja 2011 r. o refundacji leków, środków spożywczych specjalnego przeznaczenia żywieniowego oraz wyrobów medycznych (Dz. U. z 2021 r. poz. 523, 1292, 1559 i 2054),</w:t>
      </w:r>
    </w:p>
    <w:p w14:paraId="122FD5E4"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finansowania przestępstwa o charakterze terrorystycznym, o którym mowa w </w:t>
      </w:r>
      <w:hyperlink r:id="rId19" w:history="1">
        <w:r w:rsidRPr="007024F7">
          <w:rPr>
            <w:rStyle w:val="Hipercze"/>
            <w:rFonts w:asciiTheme="minorHAnsi" w:eastAsiaTheme="majorEastAsia" w:hAnsiTheme="minorHAnsi" w:cstheme="minorHAnsi"/>
            <w:sz w:val="22"/>
            <w:szCs w:val="22"/>
          </w:rPr>
          <w:t>art. 165a</w:t>
        </w:r>
      </w:hyperlink>
      <w:r w:rsidRPr="007024F7">
        <w:rPr>
          <w:rFonts w:asciiTheme="minorHAnsi" w:hAnsiTheme="minorHAnsi" w:cstheme="minorHAnsi"/>
          <w:sz w:val="22"/>
          <w:szCs w:val="22"/>
        </w:rPr>
        <w:t> Kodeksu karnego, lub przestępstwo udaremniania lub utrudniania stwierdzenia przestępnego pochodzenia pieniędzy lub ukrywania ich pochodzenia, o którym mowa w </w:t>
      </w:r>
      <w:hyperlink r:id="rId20" w:history="1">
        <w:r w:rsidRPr="007024F7">
          <w:rPr>
            <w:rStyle w:val="Hipercze"/>
            <w:rFonts w:asciiTheme="minorHAnsi" w:eastAsiaTheme="majorEastAsia" w:hAnsiTheme="minorHAnsi" w:cstheme="minorHAnsi"/>
            <w:sz w:val="22"/>
            <w:szCs w:val="22"/>
          </w:rPr>
          <w:t>art. 299</w:t>
        </w:r>
      </w:hyperlink>
      <w:r w:rsidRPr="007024F7">
        <w:rPr>
          <w:rFonts w:asciiTheme="minorHAnsi" w:hAnsiTheme="minorHAnsi" w:cstheme="minorHAnsi"/>
          <w:sz w:val="22"/>
          <w:szCs w:val="22"/>
        </w:rPr>
        <w:t> Kodeksu karnego,</w:t>
      </w:r>
    </w:p>
    <w:p w14:paraId="502D3AA8"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o charakterze terrorystycznym, o którym mowa w </w:t>
      </w:r>
      <w:hyperlink r:id="rId21" w:history="1">
        <w:r w:rsidRPr="007024F7">
          <w:rPr>
            <w:rStyle w:val="Hipercze"/>
            <w:rFonts w:asciiTheme="minorHAnsi" w:eastAsiaTheme="majorEastAsia" w:hAnsiTheme="minorHAnsi" w:cstheme="minorHAnsi"/>
            <w:sz w:val="22"/>
            <w:szCs w:val="22"/>
          </w:rPr>
          <w:t>art. 115 § 20</w:t>
        </w:r>
      </w:hyperlink>
      <w:r w:rsidRPr="007024F7">
        <w:rPr>
          <w:rFonts w:asciiTheme="minorHAnsi" w:hAnsiTheme="minorHAnsi" w:cstheme="minorHAnsi"/>
          <w:sz w:val="22"/>
          <w:szCs w:val="22"/>
        </w:rPr>
        <w:t> Kodeksu karnego, lub mające na celu popełnienie tego przestępstwa,</w:t>
      </w:r>
    </w:p>
    <w:p w14:paraId="72302D06"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powierzenia wykonywania pracy małoletniemu cudzoziemcowi, o którym mowa w </w:t>
      </w:r>
      <w:hyperlink r:id="rId22" w:history="1">
        <w:r w:rsidRPr="007024F7">
          <w:rPr>
            <w:rStyle w:val="Hipercze"/>
            <w:rFonts w:asciiTheme="minorHAnsi" w:eastAsiaTheme="majorEastAsia" w:hAnsiTheme="minorHAnsi" w:cstheme="minorHAnsi"/>
            <w:sz w:val="22"/>
            <w:szCs w:val="22"/>
          </w:rPr>
          <w:t>art. 9 ust. 2</w:t>
        </w:r>
      </w:hyperlink>
      <w:r w:rsidRPr="007024F7">
        <w:rPr>
          <w:rFonts w:asciiTheme="minorHAnsi" w:hAnsiTheme="minorHAnsi" w:cstheme="minorHAnsi"/>
          <w:sz w:val="22"/>
          <w:szCs w:val="22"/>
        </w:rPr>
        <w:t> ustawy z dnia 15 czerwca 2012 r. o skutkach powierzania wykonywania pracy cudzoziemcom przebywającym wbrew przepisom na terytorium Rzeczypospolitej Polskiej (Dz. U. poz. 769),</w:t>
      </w:r>
    </w:p>
    <w:p w14:paraId="3D3C31E5"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t>przeciwko obrotowi gospodarczemu, o których mowa w </w:t>
      </w:r>
      <w:hyperlink r:id="rId23" w:history="1">
        <w:r w:rsidRPr="007024F7">
          <w:rPr>
            <w:rStyle w:val="Hipercze"/>
            <w:rFonts w:asciiTheme="minorHAnsi" w:eastAsiaTheme="majorEastAsia" w:hAnsiTheme="minorHAnsi" w:cstheme="minorHAnsi"/>
            <w:sz w:val="22"/>
            <w:szCs w:val="22"/>
          </w:rPr>
          <w:t>art. 296-307</w:t>
        </w:r>
      </w:hyperlink>
      <w:r w:rsidRPr="007024F7">
        <w:rPr>
          <w:rFonts w:asciiTheme="minorHAnsi" w:hAnsiTheme="minorHAnsi" w:cstheme="minorHAnsi"/>
          <w:sz w:val="22"/>
          <w:szCs w:val="22"/>
        </w:rPr>
        <w:t> Kodeksu karnego, przestępstwo oszustwa, o którym mowa w </w:t>
      </w:r>
      <w:hyperlink r:id="rId24" w:history="1">
        <w:r w:rsidRPr="007024F7">
          <w:rPr>
            <w:rStyle w:val="Hipercze"/>
            <w:rFonts w:asciiTheme="minorHAnsi" w:eastAsiaTheme="majorEastAsia" w:hAnsiTheme="minorHAnsi" w:cstheme="minorHAnsi"/>
            <w:sz w:val="22"/>
            <w:szCs w:val="22"/>
          </w:rPr>
          <w:t>art. 286</w:t>
        </w:r>
      </w:hyperlink>
      <w:r w:rsidRPr="007024F7">
        <w:rPr>
          <w:rFonts w:asciiTheme="minorHAnsi" w:hAnsiTheme="minorHAnsi" w:cstheme="minorHAnsi"/>
          <w:sz w:val="22"/>
          <w:szCs w:val="22"/>
        </w:rPr>
        <w:t> Kodeksu karnego, przestępstwo przeciwko wiarygodności dokumentów, o których mowa w </w:t>
      </w:r>
      <w:hyperlink r:id="rId25" w:history="1">
        <w:r w:rsidRPr="007024F7">
          <w:rPr>
            <w:rStyle w:val="Hipercze"/>
            <w:rFonts w:asciiTheme="minorHAnsi" w:eastAsiaTheme="majorEastAsia" w:hAnsiTheme="minorHAnsi" w:cstheme="minorHAnsi"/>
            <w:sz w:val="22"/>
            <w:szCs w:val="22"/>
          </w:rPr>
          <w:t>art. 270-277d</w:t>
        </w:r>
      </w:hyperlink>
      <w:r w:rsidRPr="007024F7">
        <w:rPr>
          <w:rFonts w:asciiTheme="minorHAnsi" w:hAnsiTheme="minorHAnsi" w:cstheme="minorHAnsi"/>
          <w:sz w:val="22"/>
          <w:szCs w:val="22"/>
        </w:rPr>
        <w:t> Kodeksu karnego, lub przestępstwo skarbowe,</w:t>
      </w:r>
    </w:p>
    <w:p w14:paraId="4952FBA0" w14:textId="77777777" w:rsidR="00E91C99" w:rsidRPr="007024F7" w:rsidRDefault="00E91C99" w:rsidP="00ED1041">
      <w:pPr>
        <w:pStyle w:val="Akapitzlist"/>
        <w:numPr>
          <w:ilvl w:val="0"/>
          <w:numId w:val="27"/>
        </w:numPr>
        <w:shd w:val="clear" w:color="auto" w:fill="FFFFFF"/>
        <w:spacing w:line="276" w:lineRule="auto"/>
        <w:ind w:left="720"/>
        <w:contextualSpacing w:val="0"/>
        <w:rPr>
          <w:rFonts w:asciiTheme="minorHAnsi" w:hAnsiTheme="minorHAnsi" w:cstheme="minorHAnsi"/>
          <w:sz w:val="22"/>
          <w:szCs w:val="22"/>
        </w:rPr>
      </w:pPr>
      <w:r w:rsidRPr="007024F7">
        <w:rPr>
          <w:rFonts w:asciiTheme="minorHAnsi" w:hAnsiTheme="minorHAnsi" w:cstheme="minorHAnsi"/>
          <w:sz w:val="22"/>
          <w:szCs w:val="22"/>
        </w:rPr>
        <w:lastRenderedPageBreak/>
        <w:t>o którym mowa w art. 9 ust. 1 i 3 lub art. 10 ustawy z dnia 15 czerwca 2012 r. o skutkach powierzania wykonywania pracy cudzoziemcom przebywającym wbrew przepisom na terytorium Rzeczypospolitej Polskiej</w:t>
      </w:r>
    </w:p>
    <w:p w14:paraId="0F8C1660" w14:textId="77777777" w:rsidR="00E91C99" w:rsidRPr="007024F7" w:rsidRDefault="00E91C99" w:rsidP="00ED1041">
      <w:pPr>
        <w:pStyle w:val="Akapitzlist"/>
        <w:shd w:val="clear" w:color="auto" w:fill="FFFFFF"/>
        <w:spacing w:line="276" w:lineRule="auto"/>
        <w:rPr>
          <w:rFonts w:asciiTheme="minorHAnsi" w:hAnsiTheme="minorHAnsi" w:cstheme="minorHAnsi"/>
          <w:sz w:val="22"/>
          <w:szCs w:val="22"/>
        </w:rPr>
      </w:pPr>
      <w:r w:rsidRPr="007024F7">
        <w:rPr>
          <w:rFonts w:asciiTheme="minorHAnsi" w:hAnsiTheme="minorHAnsi" w:cstheme="minorHAnsi"/>
          <w:sz w:val="22"/>
          <w:szCs w:val="22"/>
        </w:rPr>
        <w:t>- lub za odpowiedni czyn zabroniony określony w przepisach prawa obcego;</w:t>
      </w:r>
    </w:p>
    <w:p w14:paraId="0C430DE9" w14:textId="77777777" w:rsidR="00E91C99" w:rsidRPr="007024F7" w:rsidRDefault="00E91C99" w:rsidP="00ED1041">
      <w:pPr>
        <w:pStyle w:val="text-justify"/>
        <w:numPr>
          <w:ilvl w:val="0"/>
          <w:numId w:val="26"/>
        </w:numPr>
        <w:shd w:val="clear" w:color="auto" w:fill="FFFFFF"/>
        <w:spacing w:before="0" w:beforeAutospacing="0" w:after="240" w:afterAutospacing="0" w:line="276" w:lineRule="auto"/>
        <w:ind w:left="360"/>
        <w:rPr>
          <w:rFonts w:asciiTheme="minorHAnsi" w:hAnsiTheme="minorHAnsi" w:cstheme="minorHAnsi"/>
          <w:sz w:val="22"/>
          <w:szCs w:val="22"/>
        </w:rPr>
      </w:pPr>
      <w:r w:rsidRPr="007024F7">
        <w:rPr>
          <w:rFonts w:asciiTheme="minorHAnsi" w:hAnsiTheme="minorHAnsi" w:cstheme="minorHAnsi"/>
          <w:sz w:val="22"/>
          <w:szCs w:val="22"/>
        </w:rPr>
        <w:t xml:space="preserve">jeżeli urzędującego członka jego organu zarządzającego lub nadzorczego, wspólnika spółki </w:t>
      </w:r>
      <w:r w:rsidRPr="007024F7">
        <w:rPr>
          <w:rFonts w:asciiTheme="minorHAnsi" w:hAnsiTheme="minorHAnsi" w:cstheme="minorHAnsi"/>
          <w:sz w:val="22"/>
          <w:szCs w:val="22"/>
        </w:rPr>
        <w:br/>
        <w:t>w spółce jawnej lub partnerskiej albo komplementariusza w spółce komandytowej lub komandytowo-akcyjnej lub prokurenta prawomocnie skazano za przestępstwo, o którym mowa    w pkt 1</w:t>
      </w:r>
      <w:r w:rsidR="00356DBD">
        <w:rPr>
          <w:rFonts w:asciiTheme="minorHAnsi" w:hAnsiTheme="minorHAnsi" w:cstheme="minorHAnsi"/>
          <w:sz w:val="22"/>
          <w:szCs w:val="22"/>
        </w:rPr>
        <w:t>)</w:t>
      </w:r>
      <w:r w:rsidRPr="007024F7">
        <w:rPr>
          <w:rFonts w:asciiTheme="minorHAnsi" w:hAnsiTheme="minorHAnsi" w:cstheme="minorHAnsi"/>
          <w:sz w:val="22"/>
          <w:szCs w:val="22"/>
        </w:rPr>
        <w:t>;</w:t>
      </w:r>
    </w:p>
    <w:p w14:paraId="03795D7E" w14:textId="188DB5BE" w:rsidR="00E91C99" w:rsidRPr="007024F7" w:rsidRDefault="00E91C99" w:rsidP="00ED1041">
      <w:pPr>
        <w:pStyle w:val="text-justify"/>
        <w:numPr>
          <w:ilvl w:val="0"/>
          <w:numId w:val="26"/>
        </w:numPr>
        <w:shd w:val="clear" w:color="auto" w:fill="FFFFFF"/>
        <w:spacing w:before="0" w:beforeAutospacing="0" w:after="0" w:afterAutospacing="0" w:line="276" w:lineRule="auto"/>
        <w:ind w:left="360"/>
        <w:rPr>
          <w:rFonts w:asciiTheme="minorHAnsi" w:hAnsiTheme="minorHAnsi" w:cstheme="minorHAnsi"/>
          <w:sz w:val="22"/>
          <w:szCs w:val="22"/>
        </w:rPr>
      </w:pPr>
      <w:r w:rsidRPr="007024F7">
        <w:rPr>
          <w:rFonts w:asciiTheme="minorHAnsi" w:hAnsiTheme="minorHAnsi" w:cstheme="minorHAnsi"/>
          <w:sz w:val="22"/>
          <w:szCs w:val="22"/>
        </w:rPr>
        <w:t xml:space="preserve">wobec którego wydano prawomocny wyrok sądu lub ostateczną decyzję administracyjną </w:t>
      </w:r>
      <w:r w:rsidRPr="007024F7">
        <w:rPr>
          <w:rFonts w:asciiTheme="minorHAnsi" w:hAnsiTheme="minorHAnsi" w:cstheme="minorHAnsi"/>
          <w:sz w:val="22"/>
          <w:szCs w:val="22"/>
        </w:rPr>
        <w:br/>
        <w:t>o zaleganiu z uiszczeniem podatków, opłat lub składek na ubezpieczenie społeczne lub zdrowotne, chyba że wykonawca odpowiednio przed upływem terminu do składania wniosków o</w:t>
      </w:r>
      <w:r w:rsidR="00EB21DA">
        <w:rPr>
          <w:rFonts w:asciiTheme="minorHAnsi" w:hAnsiTheme="minorHAnsi" w:cstheme="minorHAnsi"/>
          <w:sz w:val="22"/>
          <w:szCs w:val="22"/>
        </w:rPr>
        <w:t> </w:t>
      </w:r>
      <w:r w:rsidRPr="007024F7">
        <w:rPr>
          <w:rFonts w:asciiTheme="minorHAnsi" w:hAnsiTheme="minorHAnsi" w:cstheme="minorHAnsi"/>
          <w:sz w:val="22"/>
          <w:szCs w:val="22"/>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466F0" w14:textId="77777777" w:rsidR="00E91C99" w:rsidRPr="007024F7" w:rsidRDefault="00E91C99" w:rsidP="00ED1041">
      <w:pPr>
        <w:pStyle w:val="text-justify"/>
        <w:numPr>
          <w:ilvl w:val="0"/>
          <w:numId w:val="26"/>
        </w:numPr>
        <w:shd w:val="clear" w:color="auto" w:fill="FFFFFF"/>
        <w:spacing w:before="240" w:beforeAutospacing="0" w:after="240" w:afterAutospacing="0" w:line="276" w:lineRule="auto"/>
        <w:ind w:left="360"/>
        <w:rPr>
          <w:rFonts w:asciiTheme="minorHAnsi" w:hAnsiTheme="minorHAnsi" w:cstheme="minorHAnsi"/>
          <w:sz w:val="22"/>
          <w:szCs w:val="22"/>
        </w:rPr>
      </w:pPr>
      <w:r w:rsidRPr="007024F7">
        <w:rPr>
          <w:rFonts w:asciiTheme="minorHAnsi" w:hAnsiTheme="minorHAnsi" w:cstheme="minorHAnsi"/>
          <w:sz w:val="22"/>
          <w:szCs w:val="22"/>
        </w:rPr>
        <w:t>wobec którego prawomocnie orzeczono zakaz ubiegania się o zamówienia publiczne;</w:t>
      </w:r>
    </w:p>
    <w:p w14:paraId="5DEDFFEB" w14:textId="06C33633" w:rsidR="00E91C99" w:rsidRPr="007024F7" w:rsidRDefault="00E91C99" w:rsidP="00ED1041">
      <w:pPr>
        <w:pStyle w:val="text-justify"/>
        <w:numPr>
          <w:ilvl w:val="0"/>
          <w:numId w:val="26"/>
        </w:numPr>
        <w:shd w:val="clear" w:color="auto" w:fill="FFFFFF"/>
        <w:spacing w:before="0" w:beforeAutospacing="0" w:after="240" w:afterAutospacing="0" w:line="276" w:lineRule="auto"/>
        <w:ind w:left="360"/>
        <w:rPr>
          <w:rFonts w:asciiTheme="minorHAnsi" w:hAnsiTheme="minorHAnsi" w:cstheme="minorHAnsi"/>
          <w:sz w:val="22"/>
          <w:szCs w:val="22"/>
        </w:rPr>
      </w:pPr>
      <w:r w:rsidRPr="007024F7">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w:t>
      </w:r>
      <w:r w:rsidR="00EB21DA">
        <w:rPr>
          <w:rFonts w:asciiTheme="minorHAnsi" w:hAnsiTheme="minorHAnsi" w:cstheme="minorHAnsi"/>
          <w:sz w:val="22"/>
          <w:szCs w:val="22"/>
        </w:rPr>
        <w:t> </w:t>
      </w:r>
      <w:r w:rsidRPr="007024F7">
        <w:rPr>
          <w:rFonts w:asciiTheme="minorHAnsi" w:hAnsiTheme="minorHAnsi" w:cstheme="minorHAnsi"/>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7FC872" w14:textId="77777777" w:rsidR="00E91C99" w:rsidRDefault="00E91C99" w:rsidP="00ED1041">
      <w:pPr>
        <w:pStyle w:val="text-justify"/>
        <w:numPr>
          <w:ilvl w:val="0"/>
          <w:numId w:val="26"/>
        </w:numPr>
        <w:shd w:val="clear" w:color="auto" w:fill="FFFFFF"/>
        <w:spacing w:before="0" w:beforeAutospacing="0" w:after="0" w:afterAutospacing="0" w:line="276" w:lineRule="auto"/>
        <w:ind w:left="360"/>
        <w:rPr>
          <w:rFonts w:asciiTheme="minorHAnsi" w:hAnsiTheme="minorHAnsi" w:cstheme="minorHAnsi"/>
          <w:sz w:val="22"/>
          <w:szCs w:val="22"/>
        </w:rPr>
      </w:pPr>
      <w:r w:rsidRPr="007024F7">
        <w:rPr>
          <w:rFonts w:asciiTheme="minorHAnsi" w:hAnsiTheme="minorHAnsi" w:cstheme="minorHAnsi"/>
          <w:sz w:val="22"/>
          <w:szCs w:val="22"/>
        </w:rPr>
        <w:t xml:space="preserve">jeżeli, w przypadkach, o których mowa w art. 85 ust. 1, doszło do zakłócenia konkurencji wynikającego z wcześniejszego zaangażowania tego wykonawcy lub podmiotu, który należy </w:t>
      </w:r>
      <w:r w:rsidRPr="007024F7">
        <w:rPr>
          <w:rFonts w:asciiTheme="minorHAnsi" w:hAnsiTheme="minorHAnsi" w:cstheme="minorHAnsi"/>
          <w:sz w:val="22"/>
          <w:szCs w:val="22"/>
        </w:rPr>
        <w:br/>
        <w:t>z wykonawcą do tej samej grupy kapitałowej w rozumieniu </w:t>
      </w:r>
      <w:hyperlink r:id="rId26" w:history="1">
        <w:r w:rsidRPr="007024F7">
          <w:rPr>
            <w:rStyle w:val="Hipercze"/>
            <w:rFonts w:asciiTheme="minorHAnsi" w:eastAsiaTheme="majorEastAsia" w:hAnsiTheme="minorHAnsi" w:cstheme="minorHAnsi"/>
            <w:sz w:val="22"/>
            <w:szCs w:val="22"/>
          </w:rPr>
          <w:t>ustawy</w:t>
        </w:r>
      </w:hyperlink>
      <w:r w:rsidRPr="007024F7">
        <w:rPr>
          <w:rFonts w:asciiTheme="minorHAnsi" w:hAnsiTheme="minorHAnsi" w:cstheme="minorHAnsi"/>
          <w:sz w:val="22"/>
          <w:szCs w:val="22"/>
        </w:rPr>
        <w:t xml:space="preserve"> z dnia 16 lutego 2007 r. </w:t>
      </w:r>
      <w:r w:rsidRPr="007024F7">
        <w:rPr>
          <w:rFonts w:asciiTheme="minorHAnsi" w:hAnsiTheme="minorHAnsi" w:cstheme="minorHAnsi"/>
          <w:sz w:val="22"/>
          <w:szCs w:val="22"/>
        </w:rPr>
        <w:br/>
        <w:t xml:space="preserve">o ochronie konkurencji i konsumentów, chyba że spowodowane tym zakłócenie konkurencji może być wyeliminowane w inny sposób niż przez wykluczenie wykonawcy z udziału </w:t>
      </w:r>
      <w:r w:rsidRPr="007024F7">
        <w:rPr>
          <w:rFonts w:asciiTheme="minorHAnsi" w:hAnsiTheme="minorHAnsi" w:cstheme="minorHAnsi"/>
          <w:sz w:val="22"/>
          <w:szCs w:val="22"/>
        </w:rPr>
        <w:br/>
        <w:t>w postępowaniu o udzielenie zamówienia.</w:t>
      </w:r>
    </w:p>
    <w:p w14:paraId="57396A5F" w14:textId="77777777" w:rsidR="00E91C99" w:rsidRPr="007024F7" w:rsidRDefault="00E91C99" w:rsidP="00ED1041">
      <w:pPr>
        <w:pStyle w:val="text-justify"/>
        <w:shd w:val="clear" w:color="auto" w:fill="FFFFFF"/>
        <w:spacing w:before="0" w:beforeAutospacing="0" w:after="0" w:afterAutospacing="0" w:line="276" w:lineRule="auto"/>
        <w:ind w:left="360"/>
        <w:rPr>
          <w:rFonts w:asciiTheme="minorHAnsi" w:hAnsiTheme="minorHAnsi" w:cstheme="minorHAnsi"/>
          <w:sz w:val="22"/>
          <w:szCs w:val="22"/>
        </w:rPr>
      </w:pPr>
    </w:p>
    <w:p w14:paraId="50B297C0" w14:textId="77777777" w:rsidR="00E91C99" w:rsidRPr="007024F7" w:rsidRDefault="00E91C99" w:rsidP="00ED1041">
      <w:pPr>
        <w:pStyle w:val="Default"/>
        <w:numPr>
          <w:ilvl w:val="0"/>
          <w:numId w:val="31"/>
        </w:numPr>
        <w:shd w:val="clear" w:color="auto" w:fill="FFFFFF"/>
        <w:suppressAutoHyphens/>
        <w:autoSpaceDN/>
        <w:adjustRightInd/>
        <w:spacing w:line="276" w:lineRule="auto"/>
        <w:rPr>
          <w:rFonts w:asciiTheme="minorHAnsi" w:hAnsiTheme="minorHAnsi" w:cstheme="minorHAnsi"/>
          <w:color w:val="auto"/>
          <w:sz w:val="22"/>
          <w:szCs w:val="22"/>
        </w:rPr>
      </w:pPr>
      <w:r w:rsidRPr="007024F7">
        <w:rPr>
          <w:rFonts w:asciiTheme="minorHAnsi" w:hAnsiTheme="minorHAnsi" w:cstheme="minorHAnsi"/>
          <w:color w:val="auto"/>
          <w:sz w:val="22"/>
          <w:szCs w:val="22"/>
        </w:rPr>
        <w:t>Jeżeli Wykonawca polega na zdolnościach lub sytuacji podmiotów udostępniających zasoby Zamawiający zbada, czy nie zachodzą wobec tego podmiotu podstawy wykluczenia, które zostały przewidziane względem wykonawcy.</w:t>
      </w:r>
    </w:p>
    <w:p w14:paraId="6E748766" w14:textId="77777777" w:rsidR="00E91C99" w:rsidRPr="007024F7" w:rsidRDefault="00E91C99" w:rsidP="00ED1041">
      <w:pPr>
        <w:pStyle w:val="Default"/>
        <w:numPr>
          <w:ilvl w:val="0"/>
          <w:numId w:val="31"/>
        </w:numPr>
        <w:shd w:val="clear" w:color="auto" w:fill="FFFFFF"/>
        <w:suppressAutoHyphens/>
        <w:autoSpaceDN/>
        <w:adjustRightInd/>
        <w:spacing w:line="276" w:lineRule="auto"/>
        <w:rPr>
          <w:rFonts w:asciiTheme="minorHAnsi" w:hAnsiTheme="minorHAnsi" w:cstheme="minorHAnsi"/>
          <w:color w:val="auto"/>
          <w:sz w:val="22"/>
          <w:szCs w:val="22"/>
        </w:rPr>
      </w:pPr>
      <w:r w:rsidRPr="007024F7">
        <w:rPr>
          <w:rFonts w:asciiTheme="minorHAnsi" w:hAnsiTheme="minorHAnsi" w:cstheme="minorHAnsi"/>
          <w:color w:val="auto"/>
          <w:sz w:val="22"/>
          <w:szCs w:val="22"/>
        </w:rPr>
        <w:t>W przypadku wspólnego ubiegania się Wykonawców o udzielenie zamówienia Zamawiający zbada, czy nie zachodzą podstawy wykluczenia wobec każdego z tych Wykonawców.</w:t>
      </w:r>
    </w:p>
    <w:p w14:paraId="077B4E6B" w14:textId="77777777" w:rsidR="00E91C99" w:rsidRPr="007024F7" w:rsidRDefault="00E91C99" w:rsidP="00ED1041">
      <w:pPr>
        <w:pStyle w:val="Default"/>
        <w:numPr>
          <w:ilvl w:val="0"/>
          <w:numId w:val="31"/>
        </w:numPr>
        <w:shd w:val="clear" w:color="auto" w:fill="FFFFFF"/>
        <w:suppressAutoHyphens/>
        <w:autoSpaceDN/>
        <w:adjustRightInd/>
        <w:spacing w:line="276" w:lineRule="auto"/>
        <w:rPr>
          <w:rFonts w:asciiTheme="minorHAnsi" w:hAnsiTheme="minorHAnsi" w:cstheme="minorHAnsi"/>
          <w:color w:val="auto"/>
          <w:sz w:val="22"/>
          <w:szCs w:val="22"/>
        </w:rPr>
      </w:pPr>
      <w:r w:rsidRPr="007024F7">
        <w:rPr>
          <w:rFonts w:asciiTheme="minorHAnsi" w:hAnsiTheme="minorHAnsi" w:cstheme="minorHAnsi"/>
          <w:color w:val="auto"/>
          <w:sz w:val="22"/>
          <w:szCs w:val="22"/>
        </w:rPr>
        <w:t>Zamawiający może wykluczyć Wykonawcę na każdym etapie postępowania o udzielenie zamówienia zgodnie z art. 110 ust. 1 ustawy Pzp.</w:t>
      </w:r>
    </w:p>
    <w:p w14:paraId="207C03D0" w14:textId="77777777" w:rsidR="00E91C99" w:rsidRPr="007024F7" w:rsidRDefault="00E91C99" w:rsidP="00ED1041">
      <w:pPr>
        <w:pStyle w:val="Default"/>
        <w:numPr>
          <w:ilvl w:val="0"/>
          <w:numId w:val="31"/>
        </w:numPr>
        <w:shd w:val="clear" w:color="auto" w:fill="FFFFFF"/>
        <w:suppressAutoHyphens/>
        <w:autoSpaceDN/>
        <w:adjustRightInd/>
        <w:spacing w:line="276" w:lineRule="auto"/>
        <w:rPr>
          <w:rFonts w:asciiTheme="minorHAnsi" w:hAnsiTheme="minorHAnsi" w:cstheme="minorHAnsi"/>
          <w:color w:val="auto"/>
          <w:sz w:val="22"/>
          <w:szCs w:val="22"/>
        </w:rPr>
      </w:pPr>
      <w:r w:rsidRPr="007024F7">
        <w:rPr>
          <w:rFonts w:asciiTheme="minorHAnsi" w:hAnsiTheme="minorHAnsi" w:cstheme="minorHAnsi"/>
          <w:color w:val="auto"/>
          <w:sz w:val="22"/>
          <w:szCs w:val="22"/>
        </w:rPr>
        <w:t>Wykonawca nie podlega wykluczeniu w okolicznościach określonych w art. 108 ust. 1 pkt. 1, 2 i 5 ustawy Pzp, jeśli udowodni Zamawiającemu, że spełnił łącznie przesłanki wskazane w art. 110 ust. 2 ustawy Pzp.</w:t>
      </w:r>
    </w:p>
    <w:p w14:paraId="50AB0B18" w14:textId="77777777" w:rsidR="00E91C99" w:rsidRPr="007024F7" w:rsidRDefault="00E91C99" w:rsidP="00ED1041">
      <w:pPr>
        <w:pStyle w:val="Default"/>
        <w:numPr>
          <w:ilvl w:val="0"/>
          <w:numId w:val="31"/>
        </w:numPr>
        <w:shd w:val="clear" w:color="auto" w:fill="FFFFFF"/>
        <w:suppressAutoHyphens/>
        <w:autoSpaceDN/>
        <w:adjustRightInd/>
        <w:spacing w:line="276" w:lineRule="auto"/>
        <w:rPr>
          <w:rFonts w:asciiTheme="minorHAnsi" w:hAnsiTheme="minorHAnsi" w:cstheme="minorHAnsi"/>
          <w:color w:val="auto"/>
          <w:sz w:val="22"/>
          <w:szCs w:val="22"/>
        </w:rPr>
      </w:pPr>
      <w:r w:rsidRPr="007024F7">
        <w:rPr>
          <w:rFonts w:asciiTheme="minorHAnsi" w:hAnsiTheme="minorHAnsi" w:cstheme="minorHAnsi"/>
          <w:color w:val="auto"/>
          <w:sz w:val="22"/>
          <w:szCs w:val="22"/>
        </w:rPr>
        <w:lastRenderedPageBreak/>
        <w:t xml:space="preserve">Zamawiający oceni, czy podjęte przez Wykonawcę czynności o których mowa w art. 110 </w:t>
      </w:r>
      <w:r w:rsidRPr="007024F7">
        <w:rPr>
          <w:rFonts w:asciiTheme="minorHAnsi" w:hAnsiTheme="minorHAnsi" w:cstheme="minorHAnsi"/>
          <w:color w:val="auto"/>
          <w:sz w:val="22"/>
          <w:szCs w:val="22"/>
        </w:rPr>
        <w:br/>
        <w:t xml:space="preserve">ust. 2 ustawy Pzp są wystarczające do wykazania jego rzetelności, uwzględniając wagę </w:t>
      </w:r>
      <w:r w:rsidRPr="007024F7">
        <w:rPr>
          <w:rFonts w:asciiTheme="minorHAnsi" w:hAnsiTheme="minorHAnsi" w:cstheme="minorHAnsi"/>
          <w:color w:val="auto"/>
          <w:sz w:val="22"/>
          <w:szCs w:val="22"/>
        </w:rPr>
        <w:br/>
        <w:t>i szczególne okoliczności czynu Wykonawcy. Jeżeli podjęte przez Wykonawcę czynności nie są wystarczające do wykazania rzetelności, zamawiający wyklucza Wykonawcę.</w:t>
      </w:r>
    </w:p>
    <w:p w14:paraId="4CD56AF7" w14:textId="0B7B3DDC" w:rsidR="00E91C99" w:rsidRDefault="00E91C99" w:rsidP="00ED1041">
      <w:pPr>
        <w:pStyle w:val="Default"/>
        <w:numPr>
          <w:ilvl w:val="0"/>
          <w:numId w:val="31"/>
        </w:numPr>
        <w:shd w:val="clear" w:color="auto" w:fill="FFFFFF"/>
        <w:suppressAutoHyphens/>
        <w:autoSpaceDN/>
        <w:adjustRightInd/>
        <w:spacing w:after="120" w:line="276" w:lineRule="auto"/>
        <w:rPr>
          <w:rFonts w:asciiTheme="minorHAnsi" w:hAnsiTheme="minorHAnsi" w:cstheme="minorHAnsi"/>
          <w:color w:val="auto"/>
          <w:sz w:val="22"/>
          <w:szCs w:val="22"/>
        </w:rPr>
      </w:pPr>
      <w:r w:rsidRPr="007024F7">
        <w:rPr>
          <w:rFonts w:asciiTheme="minorHAnsi" w:hAnsiTheme="minorHAnsi" w:cstheme="minorHAnsi"/>
          <w:color w:val="auto"/>
          <w:sz w:val="22"/>
          <w:szCs w:val="22"/>
        </w:rPr>
        <w:t>Zamawiający nie przewiduje wykluczenia Wykonawcy na podstawie art. 109 ust. 1 ustawy Pzp.</w:t>
      </w:r>
    </w:p>
    <w:p w14:paraId="2CF83FBD" w14:textId="77777777" w:rsidR="002B506F" w:rsidRPr="002B506F" w:rsidRDefault="002B506F" w:rsidP="00ED1041">
      <w:pPr>
        <w:pStyle w:val="Default"/>
        <w:numPr>
          <w:ilvl w:val="0"/>
          <w:numId w:val="31"/>
        </w:numPr>
        <w:shd w:val="clear" w:color="auto" w:fill="FFFFFF"/>
        <w:suppressAutoHyphens/>
        <w:spacing w:after="120" w:line="276" w:lineRule="auto"/>
        <w:rPr>
          <w:rFonts w:asciiTheme="minorHAnsi" w:hAnsiTheme="minorHAnsi" w:cstheme="minorHAnsi"/>
          <w:color w:val="auto"/>
          <w:sz w:val="22"/>
          <w:szCs w:val="22"/>
        </w:rPr>
      </w:pPr>
      <w:r w:rsidRPr="00AA2DAF">
        <w:rPr>
          <w:rFonts w:asciiTheme="minorHAnsi" w:hAnsiTheme="minorHAnsi" w:cstheme="minorHAnsi"/>
          <w:b/>
          <w:color w:val="auto"/>
          <w:sz w:val="22"/>
          <w:szCs w:val="22"/>
        </w:rPr>
        <w:t>Podstawy wykluczenia na podstawie ustawy z dnia 13 kwietnia 2022 r.</w:t>
      </w:r>
      <w:r w:rsidRPr="002B506F">
        <w:rPr>
          <w:rFonts w:asciiTheme="minorHAnsi" w:hAnsiTheme="minorHAnsi" w:cstheme="minorHAnsi"/>
          <w:color w:val="auto"/>
          <w:sz w:val="22"/>
          <w:szCs w:val="22"/>
        </w:rPr>
        <w:t xml:space="preserve"> o szczególnych rozwiązaniach w zakresie przeciwdziałania wspieraniu agresji na Ukrainę oraz służących ochronie bezpieczeństwa narodowego (Dz. U. z 2022 r. poz. 835):</w:t>
      </w:r>
    </w:p>
    <w:p w14:paraId="4AB20083" w14:textId="180B016A" w:rsidR="002B506F" w:rsidRPr="002B506F" w:rsidRDefault="002B506F" w:rsidP="00ED1041">
      <w:pPr>
        <w:pStyle w:val="Default"/>
        <w:numPr>
          <w:ilvl w:val="0"/>
          <w:numId w:val="66"/>
        </w:numPr>
        <w:shd w:val="clear" w:color="auto" w:fill="FFFFFF"/>
        <w:suppressAutoHyphens/>
        <w:spacing w:after="120" w:line="276" w:lineRule="auto"/>
        <w:rPr>
          <w:rFonts w:asciiTheme="minorHAnsi" w:hAnsiTheme="minorHAnsi" w:cstheme="minorHAnsi"/>
          <w:color w:val="auto"/>
          <w:sz w:val="22"/>
          <w:szCs w:val="22"/>
        </w:rPr>
      </w:pPr>
      <w:r w:rsidRPr="002B506F">
        <w:rPr>
          <w:rFonts w:asciiTheme="minorHAnsi" w:hAnsiTheme="minorHAnsi" w:cstheme="minorHAnsi"/>
          <w:color w:val="auto"/>
          <w:sz w:val="22"/>
          <w:szCs w:val="22"/>
        </w:rPr>
        <w:t>na podstawie art. 7 ust. 1 ustawy z dnia 13 kwietnia 2022 r. o szczególnych rozwiązaniach w</w:t>
      </w:r>
      <w:r w:rsidR="00AA2DAF">
        <w:rPr>
          <w:rFonts w:asciiTheme="minorHAnsi" w:hAnsiTheme="minorHAnsi" w:cstheme="minorHAnsi"/>
          <w:color w:val="auto"/>
          <w:sz w:val="22"/>
          <w:szCs w:val="22"/>
        </w:rPr>
        <w:t> </w:t>
      </w:r>
      <w:r w:rsidRPr="002B506F">
        <w:rPr>
          <w:rFonts w:asciiTheme="minorHAnsi" w:hAnsiTheme="minorHAnsi" w:cstheme="minorHAnsi"/>
          <w:color w:val="auto"/>
          <w:sz w:val="22"/>
          <w:szCs w:val="22"/>
        </w:rPr>
        <w:t>zakresie przeciwdziałania wspieraniu agresji na Ukrainę oraz służących ochronie bezpieczeństwa narodowego (Dz. U. z 2022 r. poz. 835),  z niniejszego postępowania Zamawiający wykluczy:</w:t>
      </w:r>
    </w:p>
    <w:p w14:paraId="29CA8D0A" w14:textId="427DE833" w:rsidR="002B506F" w:rsidRDefault="002B506F" w:rsidP="00ED1041">
      <w:pPr>
        <w:pStyle w:val="Default"/>
        <w:numPr>
          <w:ilvl w:val="0"/>
          <w:numId w:val="67"/>
        </w:numPr>
        <w:shd w:val="clear" w:color="auto" w:fill="FFFFFF"/>
        <w:suppressAutoHyphens/>
        <w:spacing w:after="120" w:line="276" w:lineRule="auto"/>
        <w:rPr>
          <w:rFonts w:asciiTheme="minorHAnsi" w:hAnsiTheme="minorHAnsi" w:cstheme="minorHAnsi"/>
          <w:color w:val="auto"/>
          <w:sz w:val="22"/>
          <w:szCs w:val="22"/>
        </w:rPr>
      </w:pPr>
      <w:r w:rsidRPr="002B506F">
        <w:rPr>
          <w:rFonts w:asciiTheme="minorHAnsi" w:hAnsiTheme="minorHAnsi" w:cstheme="minorHAnsi"/>
          <w:color w:val="auto"/>
          <w:sz w:val="22"/>
          <w:szCs w:val="22"/>
        </w:rPr>
        <w:t>wykonawcę oraz uczestnika konkursu wymienionego w wykazach określonych w</w:t>
      </w:r>
      <w:r w:rsidR="00AA2DAF">
        <w:rPr>
          <w:rFonts w:asciiTheme="minorHAnsi" w:hAnsiTheme="minorHAnsi" w:cstheme="minorHAnsi"/>
          <w:color w:val="auto"/>
          <w:sz w:val="22"/>
          <w:szCs w:val="22"/>
        </w:rPr>
        <w:t> </w:t>
      </w:r>
      <w:r w:rsidRPr="002B506F">
        <w:rPr>
          <w:rFonts w:asciiTheme="minorHAnsi" w:hAnsiTheme="minorHAnsi" w:cstheme="minorHAnsi"/>
          <w:color w:val="auto"/>
          <w:sz w:val="22"/>
          <w:szCs w:val="22"/>
        </w:rPr>
        <w:t xml:space="preserve"> rozporządzeniu 765/2006 i rozporządzeniu 269/2014 albo wpisanego na listę na podstawie decyzji w sprawie wpisu na listę rozstrzygającej o zastosowaniu środka, o</w:t>
      </w:r>
      <w:r w:rsidR="00AA2DAF">
        <w:rPr>
          <w:rFonts w:asciiTheme="minorHAnsi" w:hAnsiTheme="minorHAnsi" w:cstheme="minorHAnsi"/>
          <w:color w:val="auto"/>
          <w:sz w:val="22"/>
          <w:szCs w:val="22"/>
        </w:rPr>
        <w:t> </w:t>
      </w:r>
      <w:r w:rsidRPr="002B506F">
        <w:rPr>
          <w:rFonts w:asciiTheme="minorHAnsi" w:hAnsiTheme="minorHAnsi" w:cstheme="minorHAnsi"/>
          <w:color w:val="auto"/>
          <w:sz w:val="22"/>
          <w:szCs w:val="22"/>
        </w:rPr>
        <w:t>którym mowa w art. 1 pkt 3;</w:t>
      </w:r>
    </w:p>
    <w:p w14:paraId="5A917E3D" w14:textId="6421DA9C" w:rsidR="002B506F" w:rsidRDefault="002B506F" w:rsidP="00ED1041">
      <w:pPr>
        <w:pStyle w:val="Default"/>
        <w:numPr>
          <w:ilvl w:val="0"/>
          <w:numId w:val="67"/>
        </w:numPr>
        <w:shd w:val="clear" w:color="auto" w:fill="FFFFFF"/>
        <w:suppressAutoHyphens/>
        <w:spacing w:after="120" w:line="276" w:lineRule="auto"/>
        <w:rPr>
          <w:rFonts w:asciiTheme="minorHAnsi" w:hAnsiTheme="minorHAnsi" w:cstheme="minorHAnsi"/>
          <w:color w:val="auto"/>
          <w:sz w:val="22"/>
          <w:szCs w:val="22"/>
        </w:rPr>
      </w:pPr>
      <w:r w:rsidRPr="002B506F">
        <w:rPr>
          <w:rFonts w:asciiTheme="minorHAnsi" w:hAnsiTheme="minorHAnsi" w:cstheme="minorHAnsi"/>
          <w:color w:val="auto"/>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AA4E08D" w14:textId="3B69B152" w:rsidR="002B506F" w:rsidRPr="002B506F" w:rsidRDefault="002B506F" w:rsidP="00ED1041">
      <w:pPr>
        <w:pStyle w:val="Default"/>
        <w:numPr>
          <w:ilvl w:val="0"/>
          <w:numId w:val="67"/>
        </w:numPr>
        <w:shd w:val="clear" w:color="auto" w:fill="FFFFFF"/>
        <w:suppressAutoHyphens/>
        <w:spacing w:after="120" w:line="276" w:lineRule="auto"/>
        <w:rPr>
          <w:rFonts w:asciiTheme="minorHAnsi" w:hAnsiTheme="minorHAnsi" w:cstheme="minorHAnsi"/>
          <w:color w:val="auto"/>
          <w:sz w:val="22"/>
          <w:szCs w:val="22"/>
        </w:rPr>
      </w:pPr>
      <w:r w:rsidRPr="002B506F">
        <w:rPr>
          <w:rFonts w:asciiTheme="minorHAnsi" w:hAnsiTheme="minorHAnsi" w:cstheme="minorHAnsi"/>
          <w:color w:val="auto"/>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200CD95" w14:textId="2C249B7F" w:rsidR="002B506F" w:rsidRPr="002B506F" w:rsidRDefault="002B506F" w:rsidP="00ED1041">
      <w:pPr>
        <w:pStyle w:val="Default"/>
        <w:numPr>
          <w:ilvl w:val="0"/>
          <w:numId w:val="31"/>
        </w:numPr>
        <w:shd w:val="clear" w:color="auto" w:fill="FFFFFF"/>
        <w:suppressAutoHyphens/>
        <w:spacing w:after="120" w:line="276" w:lineRule="auto"/>
        <w:rPr>
          <w:rFonts w:asciiTheme="minorHAnsi" w:hAnsiTheme="minorHAnsi" w:cstheme="minorHAnsi"/>
          <w:color w:val="auto"/>
          <w:sz w:val="22"/>
          <w:szCs w:val="22"/>
        </w:rPr>
      </w:pPr>
      <w:r w:rsidRPr="002B506F">
        <w:rPr>
          <w:rFonts w:asciiTheme="minorHAnsi" w:hAnsiTheme="minorHAnsi" w:cstheme="minorHAnsi"/>
          <w:color w:val="auto"/>
          <w:sz w:val="22"/>
          <w:szCs w:val="22"/>
        </w:rPr>
        <w:t>Zamawiający zweryfikuje Wykonawcę pod względem podlegania wykluczeniu, o którym mowa w</w:t>
      </w:r>
      <w:r w:rsidR="00327EDA">
        <w:rPr>
          <w:rFonts w:asciiTheme="minorHAnsi" w:hAnsiTheme="minorHAnsi" w:cstheme="minorHAnsi"/>
          <w:color w:val="auto"/>
          <w:sz w:val="22"/>
          <w:szCs w:val="22"/>
        </w:rPr>
        <w:t> </w:t>
      </w:r>
      <w:r w:rsidRPr="002B506F">
        <w:rPr>
          <w:rFonts w:asciiTheme="minorHAnsi" w:hAnsiTheme="minorHAnsi" w:cstheme="minorHAnsi"/>
          <w:color w:val="auto"/>
          <w:sz w:val="22"/>
          <w:szCs w:val="22"/>
        </w:rPr>
        <w:t>ust. 9 między innymi w oparciu o aktualne, ogólnodostępne rejestry publiczne.</w:t>
      </w:r>
    </w:p>
    <w:p w14:paraId="32755801" w14:textId="77777777" w:rsidR="00E91C99" w:rsidRPr="007965E6" w:rsidRDefault="00E91C99" w:rsidP="00ED1041">
      <w:pPr>
        <w:numPr>
          <w:ilvl w:val="0"/>
          <w:numId w:val="3"/>
        </w:numPr>
        <w:spacing w:before="240" w:after="200" w:line="276" w:lineRule="auto"/>
        <w:contextualSpacing/>
        <w:rPr>
          <w:rFonts w:asciiTheme="minorHAnsi" w:hAnsiTheme="minorHAnsi" w:cstheme="minorHAnsi"/>
          <w:b/>
          <w:sz w:val="22"/>
          <w:szCs w:val="22"/>
        </w:rPr>
      </w:pPr>
      <w:r w:rsidRPr="007024F7">
        <w:rPr>
          <w:rFonts w:asciiTheme="minorHAnsi" w:hAnsiTheme="minorHAnsi" w:cstheme="minorHAnsi"/>
          <w:b/>
          <w:sz w:val="22"/>
          <w:szCs w:val="22"/>
        </w:rPr>
        <w:t>I</w:t>
      </w:r>
      <w:r w:rsidRPr="007024F7">
        <w:rPr>
          <w:rFonts w:asciiTheme="minorHAnsi" w:hAnsiTheme="minorHAnsi" w:cstheme="minorHAnsi"/>
          <w:b/>
          <w:sz w:val="22"/>
          <w:szCs w:val="22"/>
          <w:lang w:eastAsia="en-US"/>
        </w:rPr>
        <w:t>nformacja o warunkach udziału w postępowaniu o udzielenie zamówienia.</w:t>
      </w:r>
    </w:p>
    <w:p w14:paraId="5ABDE2C6" w14:textId="77777777" w:rsidR="00E91C99" w:rsidRPr="007024F7" w:rsidRDefault="00E91C99" w:rsidP="00ED1041">
      <w:pPr>
        <w:numPr>
          <w:ilvl w:val="0"/>
          <w:numId w:val="15"/>
        </w:numPr>
        <w:shd w:val="clear" w:color="auto" w:fill="FFFFFF"/>
        <w:spacing w:before="240" w:line="276" w:lineRule="auto"/>
        <w:ind w:left="360"/>
        <w:rPr>
          <w:rFonts w:asciiTheme="minorHAnsi" w:hAnsiTheme="minorHAnsi" w:cstheme="minorHAnsi"/>
          <w:bCs/>
          <w:smallCaps/>
          <w:spacing w:val="7"/>
          <w:sz w:val="22"/>
          <w:szCs w:val="22"/>
          <w:u w:val="single"/>
        </w:rPr>
      </w:pPr>
      <w:r w:rsidRPr="007024F7">
        <w:rPr>
          <w:rFonts w:asciiTheme="minorHAnsi" w:hAnsiTheme="minorHAnsi" w:cstheme="minorHAnsi"/>
          <w:iCs/>
          <w:sz w:val="22"/>
          <w:szCs w:val="22"/>
        </w:rPr>
        <w:t xml:space="preserve">O udzielenie przedmiotowego zamówienia mogą się ubiegać Wykonawcy, którzy </w:t>
      </w:r>
      <w:r w:rsidRPr="007024F7">
        <w:rPr>
          <w:rFonts w:asciiTheme="minorHAnsi" w:hAnsiTheme="minorHAnsi" w:cstheme="minorHAnsi"/>
          <w:b/>
          <w:sz w:val="22"/>
          <w:szCs w:val="22"/>
        </w:rPr>
        <w:t xml:space="preserve">spełniają warunki udziału w postępowaniu określone przez Zamawiającego. </w:t>
      </w:r>
    </w:p>
    <w:p w14:paraId="41B1998D" w14:textId="77777777" w:rsidR="00E91C99" w:rsidRPr="004F7C82" w:rsidRDefault="00E91C99" w:rsidP="00ED1041">
      <w:pPr>
        <w:numPr>
          <w:ilvl w:val="0"/>
          <w:numId w:val="15"/>
        </w:numPr>
        <w:shd w:val="clear" w:color="auto" w:fill="FFFFFF"/>
        <w:spacing w:after="120" w:line="276" w:lineRule="auto"/>
        <w:ind w:left="360"/>
        <w:rPr>
          <w:rFonts w:asciiTheme="minorHAnsi" w:hAnsiTheme="minorHAnsi" w:cstheme="minorHAnsi"/>
          <w:bCs/>
          <w:smallCaps/>
          <w:spacing w:val="7"/>
          <w:sz w:val="22"/>
          <w:szCs w:val="22"/>
          <w:u w:val="single"/>
        </w:rPr>
      </w:pPr>
      <w:r w:rsidRPr="007024F7">
        <w:rPr>
          <w:rFonts w:asciiTheme="minorHAnsi" w:hAnsiTheme="minorHAnsi" w:cstheme="minorHAnsi"/>
          <w:iCs/>
          <w:sz w:val="22"/>
          <w:szCs w:val="22"/>
        </w:rPr>
        <w:t>Zamawiający wymaga spełnienia warunk</w:t>
      </w:r>
      <w:r w:rsidR="003A38B1">
        <w:rPr>
          <w:rFonts w:asciiTheme="minorHAnsi" w:hAnsiTheme="minorHAnsi" w:cstheme="minorHAnsi"/>
          <w:iCs/>
          <w:sz w:val="22"/>
          <w:szCs w:val="22"/>
        </w:rPr>
        <w:t>ów</w:t>
      </w:r>
      <w:r w:rsidRPr="007024F7">
        <w:rPr>
          <w:rFonts w:asciiTheme="minorHAnsi" w:hAnsiTheme="minorHAnsi" w:cstheme="minorHAnsi"/>
          <w:iCs/>
          <w:sz w:val="22"/>
          <w:szCs w:val="22"/>
        </w:rPr>
        <w:t xml:space="preserve"> udziału w postępowaniu</w:t>
      </w:r>
      <w:r w:rsidRPr="007024F7">
        <w:rPr>
          <w:rFonts w:asciiTheme="minorHAnsi" w:hAnsiTheme="minorHAnsi" w:cstheme="minorHAnsi"/>
          <w:bCs/>
          <w:iCs/>
          <w:sz w:val="22"/>
          <w:szCs w:val="22"/>
        </w:rPr>
        <w:t>, w zakresie zdolności technicznej lub zawodowej:</w:t>
      </w:r>
    </w:p>
    <w:p w14:paraId="555C84F9" w14:textId="77777777" w:rsidR="004F7C82" w:rsidRPr="004F7C82" w:rsidRDefault="004F7C82" w:rsidP="00ED1041">
      <w:pPr>
        <w:numPr>
          <w:ilvl w:val="1"/>
          <w:numId w:val="45"/>
        </w:numPr>
        <w:tabs>
          <w:tab w:val="left" w:pos="284"/>
        </w:tabs>
        <w:suppressAutoHyphens/>
        <w:spacing w:after="120" w:line="276" w:lineRule="auto"/>
        <w:ind w:left="284" w:hanging="284"/>
        <w:jc w:val="both"/>
        <w:rPr>
          <w:rFonts w:ascii="Calibri" w:hAnsi="Calibri" w:cs="Calibri"/>
          <w:b/>
          <w:sz w:val="22"/>
          <w:szCs w:val="22"/>
          <w:lang w:val="x-none"/>
        </w:rPr>
      </w:pPr>
      <w:r w:rsidRPr="004F7C82">
        <w:rPr>
          <w:rFonts w:ascii="Calibri" w:hAnsi="Calibri" w:cs="Calibri"/>
          <w:b/>
          <w:sz w:val="22"/>
          <w:szCs w:val="22"/>
          <w:lang w:val="x-none"/>
        </w:rPr>
        <w:t>Wykonawcy:</w:t>
      </w:r>
    </w:p>
    <w:p w14:paraId="59661AA0" w14:textId="58C856BA" w:rsidR="004F7C82" w:rsidRDefault="004F7C82" w:rsidP="00ED1041">
      <w:pPr>
        <w:shd w:val="clear" w:color="auto" w:fill="FFFFFF"/>
        <w:spacing w:line="276" w:lineRule="auto"/>
        <w:ind w:left="360"/>
        <w:jc w:val="both"/>
        <w:rPr>
          <w:rFonts w:asciiTheme="minorHAnsi" w:hAnsiTheme="minorHAnsi" w:cstheme="minorHAnsi"/>
          <w:iCs/>
          <w:sz w:val="22"/>
          <w:szCs w:val="22"/>
        </w:rPr>
      </w:pPr>
      <w:r w:rsidRPr="004F7C82">
        <w:rPr>
          <w:rFonts w:ascii="Calibri" w:hAnsi="Calibri" w:cs="Calibri"/>
          <w:sz w:val="22"/>
          <w:szCs w:val="22"/>
          <w:lang w:val="x-none"/>
        </w:rPr>
        <w:lastRenderedPageBreak/>
        <w:t>Wykonawca wykaże, że posiada wiedzę i doświadczenie, co należycie udokumentuje tj. wykaże, że w okresie ostatnich pięciu lat przed upływem terminu składania, a jeśli okres prowadzenia działalności jest krótszy – w tym okresie, wykonał zgodnie z przepisami prawa budowlanego i prawidłowo ukończył (wykonał) co najmniej</w:t>
      </w:r>
      <w:r w:rsidRPr="004F7C82">
        <w:rPr>
          <w:rFonts w:ascii="Calibri" w:hAnsi="Calibri" w:cs="Calibri"/>
          <w:sz w:val="22"/>
          <w:szCs w:val="22"/>
        </w:rPr>
        <w:t xml:space="preserve"> </w:t>
      </w:r>
      <w:r w:rsidRPr="004F7C82">
        <w:rPr>
          <w:rFonts w:ascii="Calibri" w:hAnsi="Calibri" w:cs="Calibri"/>
          <w:b/>
          <w:sz w:val="22"/>
          <w:szCs w:val="22"/>
          <w:u w:val="single"/>
          <w:lang w:val="x-none"/>
        </w:rPr>
        <w:t>dwie roboty budowlane</w:t>
      </w:r>
      <w:r w:rsidRPr="004F7C82">
        <w:rPr>
          <w:rFonts w:ascii="Calibri" w:hAnsi="Calibri" w:cs="Calibri"/>
          <w:b/>
          <w:sz w:val="22"/>
          <w:szCs w:val="22"/>
          <w:lang w:val="x-none"/>
        </w:rPr>
        <w:t xml:space="preserve"> </w:t>
      </w:r>
      <w:r w:rsidR="00BB1B8D" w:rsidRPr="00BB1B8D">
        <w:rPr>
          <w:rFonts w:ascii="Calibri" w:hAnsi="Calibri" w:cs="Calibri"/>
          <w:b/>
          <w:sz w:val="22"/>
          <w:szCs w:val="22"/>
          <w:lang w:val="x-none"/>
        </w:rPr>
        <w:t>polegające na kompleksowej dostawie i wymianie drzwi przeciwpożarowych dymoszczelnych EI 30 S o</w:t>
      </w:r>
      <w:r w:rsidR="00BB1B8D">
        <w:rPr>
          <w:rFonts w:ascii="Calibri" w:hAnsi="Calibri" w:cs="Calibri"/>
          <w:b/>
          <w:sz w:val="22"/>
          <w:szCs w:val="22"/>
        </w:rPr>
        <w:t> </w:t>
      </w:r>
      <w:r w:rsidR="00BB1B8D" w:rsidRPr="00BB1B8D">
        <w:rPr>
          <w:rFonts w:ascii="Calibri" w:hAnsi="Calibri" w:cs="Calibri"/>
          <w:b/>
          <w:sz w:val="22"/>
          <w:szCs w:val="22"/>
          <w:lang w:val="x-none"/>
        </w:rPr>
        <w:t>łącznej wartość nie mniejszej niż 100 000,00 zł brutto.</w:t>
      </w:r>
      <w:r w:rsidR="00BB1B8D">
        <w:rPr>
          <w:rFonts w:ascii="Calibri" w:hAnsi="Calibri" w:cs="Calibri"/>
          <w:b/>
          <w:sz w:val="22"/>
          <w:szCs w:val="22"/>
        </w:rPr>
        <w:t xml:space="preserve"> </w:t>
      </w:r>
      <w:r>
        <w:rPr>
          <w:rFonts w:asciiTheme="minorHAnsi" w:hAnsiTheme="minorHAnsi" w:cstheme="minorHAnsi"/>
          <w:iCs/>
          <w:sz w:val="22"/>
          <w:szCs w:val="22"/>
        </w:rPr>
        <w:t xml:space="preserve">Przez dwie roboty budowlane rozumie się roboty </w:t>
      </w:r>
      <w:r w:rsidRPr="008A0798">
        <w:rPr>
          <w:rFonts w:asciiTheme="minorHAnsi" w:hAnsiTheme="minorHAnsi" w:cstheme="minorHAnsi"/>
          <w:iCs/>
          <w:sz w:val="22"/>
          <w:szCs w:val="22"/>
        </w:rPr>
        <w:t xml:space="preserve">wykonane na podstawie </w:t>
      </w:r>
      <w:r w:rsidR="003A38B1">
        <w:rPr>
          <w:rFonts w:asciiTheme="minorHAnsi" w:hAnsiTheme="minorHAnsi" w:cstheme="minorHAnsi"/>
          <w:iCs/>
          <w:sz w:val="22"/>
          <w:szCs w:val="22"/>
        </w:rPr>
        <w:t xml:space="preserve">dwóch </w:t>
      </w:r>
      <w:r w:rsidR="005722B2">
        <w:rPr>
          <w:rFonts w:asciiTheme="minorHAnsi" w:hAnsiTheme="minorHAnsi" w:cstheme="minorHAnsi"/>
          <w:iCs/>
          <w:sz w:val="22"/>
          <w:szCs w:val="22"/>
        </w:rPr>
        <w:t>różnych zleceń/umów:</w:t>
      </w:r>
    </w:p>
    <w:p w14:paraId="3D18419E" w14:textId="77777777" w:rsidR="00AB05F4" w:rsidRDefault="00AB05F4" w:rsidP="00ED1041">
      <w:pPr>
        <w:shd w:val="clear" w:color="auto" w:fill="FFFFFF"/>
        <w:spacing w:line="276" w:lineRule="auto"/>
        <w:ind w:left="360"/>
        <w:jc w:val="both"/>
        <w:rPr>
          <w:rFonts w:ascii="Calibri" w:hAnsi="Calibri" w:cs="Calibri"/>
          <w:sz w:val="22"/>
          <w:szCs w:val="22"/>
          <w:lang w:val="x-none"/>
        </w:rPr>
      </w:pPr>
    </w:p>
    <w:p w14:paraId="669A2DE7" w14:textId="77777777" w:rsidR="004F7C82" w:rsidRDefault="00BD6300" w:rsidP="00ED1041">
      <w:pPr>
        <w:pStyle w:val="Akapitzlist"/>
        <w:numPr>
          <w:ilvl w:val="0"/>
          <w:numId w:val="47"/>
        </w:numPr>
        <w:shd w:val="clear" w:color="auto" w:fill="FFFFFF"/>
        <w:spacing w:line="276" w:lineRule="auto"/>
        <w:jc w:val="both"/>
        <w:rPr>
          <w:rFonts w:ascii="Calibri" w:hAnsi="Calibri" w:cs="Calibri"/>
          <w:sz w:val="22"/>
          <w:szCs w:val="22"/>
          <w:lang w:val="x-none"/>
        </w:rPr>
      </w:pPr>
      <w:r>
        <w:rPr>
          <w:rFonts w:ascii="Calibri" w:hAnsi="Calibri" w:cs="Calibri"/>
          <w:sz w:val="22"/>
          <w:szCs w:val="22"/>
        </w:rPr>
        <w:t>o</w:t>
      </w:r>
      <w:r w:rsidR="004F7C82" w:rsidRPr="00BD6300">
        <w:rPr>
          <w:rFonts w:ascii="Calibri" w:hAnsi="Calibri" w:cs="Calibri"/>
          <w:sz w:val="22"/>
          <w:szCs w:val="22"/>
          <w:lang w:val="x-none"/>
        </w:rPr>
        <w:t>cena wykazania spełnie</w:t>
      </w:r>
      <w:r w:rsidR="00AB05F4" w:rsidRPr="00BD6300">
        <w:rPr>
          <w:rFonts w:ascii="Calibri" w:hAnsi="Calibri" w:cs="Calibri"/>
          <w:sz w:val="22"/>
          <w:szCs w:val="22"/>
          <w:lang w:val="x-none"/>
        </w:rPr>
        <w:t>nia warunku określonego w pkt 1</w:t>
      </w:r>
      <w:r w:rsidR="00AB05F4" w:rsidRPr="00BD6300">
        <w:rPr>
          <w:rFonts w:ascii="Calibri" w:hAnsi="Calibri" w:cs="Calibri"/>
          <w:sz w:val="22"/>
          <w:szCs w:val="22"/>
        </w:rPr>
        <w:t>)</w:t>
      </w:r>
      <w:r w:rsidR="004F7C82" w:rsidRPr="00BD6300">
        <w:rPr>
          <w:rFonts w:ascii="Calibri" w:hAnsi="Calibri" w:cs="Calibri"/>
          <w:sz w:val="22"/>
          <w:szCs w:val="22"/>
          <w:lang w:val="x-none"/>
        </w:rPr>
        <w:t xml:space="preserve"> powyżej nastąpi na podstawie przedstawionych przez Wykonawcę dokum</w:t>
      </w:r>
      <w:r w:rsidR="00AB05F4" w:rsidRPr="00BD6300">
        <w:rPr>
          <w:rFonts w:ascii="Calibri" w:hAnsi="Calibri" w:cs="Calibri"/>
          <w:sz w:val="22"/>
          <w:szCs w:val="22"/>
          <w:lang w:val="x-none"/>
        </w:rPr>
        <w:t xml:space="preserve">entów, o których mowa w rozdz. </w:t>
      </w:r>
      <w:r w:rsidR="004F7C82" w:rsidRPr="00BD6300">
        <w:rPr>
          <w:rFonts w:ascii="Calibri" w:hAnsi="Calibri" w:cs="Calibri"/>
          <w:sz w:val="22"/>
          <w:szCs w:val="22"/>
          <w:lang w:val="x-none"/>
        </w:rPr>
        <w:t>X ust. 1 pkt 1 SWZ (wzór wy</w:t>
      </w:r>
      <w:r w:rsidR="00AB05F4" w:rsidRPr="00BD6300">
        <w:rPr>
          <w:rFonts w:ascii="Calibri" w:hAnsi="Calibri" w:cs="Calibri"/>
          <w:sz w:val="22"/>
          <w:szCs w:val="22"/>
          <w:lang w:val="x-none"/>
        </w:rPr>
        <w:t>kazu należycie wykonanych rob</w:t>
      </w:r>
      <w:r w:rsidR="00AB05F4" w:rsidRPr="00BD6300">
        <w:rPr>
          <w:rFonts w:ascii="Calibri" w:hAnsi="Calibri" w:cs="Calibri"/>
          <w:sz w:val="22"/>
          <w:szCs w:val="22"/>
        </w:rPr>
        <w:t>ót</w:t>
      </w:r>
      <w:r w:rsidR="004F7C82" w:rsidRPr="00BD6300">
        <w:rPr>
          <w:rFonts w:ascii="Calibri" w:hAnsi="Calibri" w:cs="Calibri"/>
          <w:sz w:val="22"/>
          <w:szCs w:val="22"/>
          <w:lang w:val="x-none"/>
        </w:rPr>
        <w:t xml:space="preserve"> stanowi załącznik nr 5 do SW</w:t>
      </w:r>
      <w:r>
        <w:rPr>
          <w:rFonts w:ascii="Calibri" w:hAnsi="Calibri" w:cs="Calibri"/>
          <w:sz w:val="22"/>
          <w:szCs w:val="22"/>
          <w:lang w:val="x-none"/>
        </w:rPr>
        <w:t>Z),</w:t>
      </w:r>
    </w:p>
    <w:p w14:paraId="43DFD926" w14:textId="77777777" w:rsidR="00BD6300" w:rsidRPr="00BD6300" w:rsidRDefault="00BD6300" w:rsidP="00ED1041">
      <w:pPr>
        <w:numPr>
          <w:ilvl w:val="0"/>
          <w:numId w:val="47"/>
        </w:numPr>
        <w:shd w:val="clear" w:color="auto" w:fill="FFFFFF"/>
        <w:spacing w:line="276" w:lineRule="auto"/>
        <w:rPr>
          <w:rFonts w:asciiTheme="minorHAnsi" w:hAnsiTheme="minorHAnsi" w:cstheme="minorHAnsi"/>
          <w:bCs/>
          <w:smallCaps/>
          <w:spacing w:val="7"/>
          <w:sz w:val="22"/>
          <w:szCs w:val="22"/>
          <w:u w:val="single"/>
        </w:rPr>
      </w:pPr>
      <w:r>
        <w:rPr>
          <w:rFonts w:asciiTheme="minorHAnsi" w:hAnsiTheme="minorHAnsi" w:cstheme="minorHAnsi"/>
          <w:iCs/>
          <w:sz w:val="22"/>
          <w:szCs w:val="22"/>
        </w:rPr>
        <w:t xml:space="preserve">jeżeli </w:t>
      </w:r>
      <w:r w:rsidRPr="004F7C82">
        <w:rPr>
          <w:rFonts w:ascii="Calibri" w:hAnsi="Calibri" w:cs="Calibri"/>
          <w:sz w:val="22"/>
          <w:szCs w:val="22"/>
          <w:lang w:val="x-none"/>
        </w:rPr>
        <w:t xml:space="preserve">Wykonawca w celu potwierdzenia spełniania warunków udziału w postępowaniu polega na zdolnościach technicznych lub zawodowych innego podmiotu, powyższy warunek zostanie </w:t>
      </w:r>
      <w:r w:rsidRPr="001F2195">
        <w:rPr>
          <w:rFonts w:ascii="Calibri" w:hAnsi="Calibri" w:cs="Calibri"/>
          <w:b/>
          <w:sz w:val="22"/>
          <w:szCs w:val="22"/>
          <w:lang w:val="x-none"/>
        </w:rPr>
        <w:t>uznany za spełniony jeżeli s</w:t>
      </w:r>
      <w:r>
        <w:rPr>
          <w:rFonts w:ascii="Calibri" w:hAnsi="Calibri" w:cs="Calibri"/>
          <w:b/>
          <w:sz w:val="22"/>
          <w:szCs w:val="22"/>
          <w:lang w:val="x-none"/>
        </w:rPr>
        <w:t>pełnia go w całości ten podmiot,</w:t>
      </w:r>
    </w:p>
    <w:p w14:paraId="7D9A65A9" w14:textId="77777777" w:rsidR="00BD6300" w:rsidRPr="00BD6300" w:rsidRDefault="00BD6300" w:rsidP="00ED1041">
      <w:pPr>
        <w:numPr>
          <w:ilvl w:val="0"/>
          <w:numId w:val="47"/>
        </w:numPr>
        <w:shd w:val="clear" w:color="auto" w:fill="FFFFFF"/>
        <w:spacing w:after="120" w:line="276" w:lineRule="auto"/>
        <w:rPr>
          <w:rFonts w:ascii="Calibri" w:hAnsi="Calibri" w:cs="Calibri"/>
          <w:sz w:val="22"/>
          <w:szCs w:val="22"/>
          <w:lang w:val="x-none"/>
        </w:rPr>
      </w:pPr>
      <w:r>
        <w:rPr>
          <w:rFonts w:ascii="Calibri" w:hAnsi="Calibri" w:cs="Calibri"/>
          <w:sz w:val="22"/>
          <w:szCs w:val="22"/>
          <w:lang w:val="x-none"/>
        </w:rPr>
        <w:t>w</w:t>
      </w:r>
      <w:r w:rsidR="003A38B1">
        <w:rPr>
          <w:rFonts w:ascii="Calibri" w:hAnsi="Calibri" w:cs="Calibri"/>
          <w:sz w:val="22"/>
          <w:szCs w:val="22"/>
          <w:lang w:val="x-none"/>
        </w:rPr>
        <w:t xml:space="preserve"> przypadku </w:t>
      </w:r>
      <w:r w:rsidR="003A38B1">
        <w:rPr>
          <w:rFonts w:ascii="Calibri" w:hAnsi="Calibri" w:cs="Calibri"/>
          <w:sz w:val="22"/>
          <w:szCs w:val="22"/>
        </w:rPr>
        <w:t>W</w:t>
      </w:r>
      <w:r w:rsidRPr="00BD6300">
        <w:rPr>
          <w:rFonts w:ascii="Calibri" w:hAnsi="Calibri" w:cs="Calibri"/>
          <w:sz w:val="22"/>
          <w:szCs w:val="22"/>
          <w:lang w:val="x-none"/>
        </w:rPr>
        <w:t>ykonawców wspólnie ubiegających się o udzielenie zamówienia publicznego, wyżej wymienion</w:t>
      </w:r>
      <w:r>
        <w:rPr>
          <w:rFonts w:ascii="Calibri" w:hAnsi="Calibri" w:cs="Calibri"/>
          <w:sz w:val="22"/>
          <w:szCs w:val="22"/>
        </w:rPr>
        <w:t>y</w:t>
      </w:r>
      <w:r w:rsidRPr="00BD6300">
        <w:rPr>
          <w:rFonts w:ascii="Calibri" w:hAnsi="Calibri" w:cs="Calibri"/>
          <w:sz w:val="22"/>
          <w:szCs w:val="22"/>
          <w:lang w:val="x-none"/>
        </w:rPr>
        <w:t xml:space="preserve"> warunek udziału w postępowaniu winien spełniać </w:t>
      </w:r>
      <w:r w:rsidRPr="003A38B1">
        <w:rPr>
          <w:rFonts w:ascii="Calibri" w:hAnsi="Calibri" w:cs="Calibri"/>
          <w:b/>
          <w:sz w:val="22"/>
          <w:szCs w:val="22"/>
          <w:lang w:val="x-none"/>
        </w:rPr>
        <w:t xml:space="preserve">w całości </w:t>
      </w:r>
      <w:r w:rsidR="003A38B1">
        <w:rPr>
          <w:rFonts w:ascii="Calibri" w:hAnsi="Calibri" w:cs="Calibri"/>
          <w:sz w:val="22"/>
          <w:szCs w:val="22"/>
          <w:lang w:val="x-none"/>
        </w:rPr>
        <w:t>co najmniej jeden z </w:t>
      </w:r>
      <w:r w:rsidR="003A38B1">
        <w:rPr>
          <w:rFonts w:ascii="Calibri" w:hAnsi="Calibri" w:cs="Calibri"/>
          <w:sz w:val="22"/>
          <w:szCs w:val="22"/>
        </w:rPr>
        <w:t>W</w:t>
      </w:r>
      <w:r>
        <w:rPr>
          <w:rFonts w:ascii="Calibri" w:hAnsi="Calibri" w:cs="Calibri"/>
          <w:sz w:val="22"/>
          <w:szCs w:val="22"/>
          <w:lang w:val="x-none"/>
        </w:rPr>
        <w:t>ykonawców</w:t>
      </w:r>
      <w:r>
        <w:rPr>
          <w:rFonts w:ascii="Calibri" w:hAnsi="Calibri" w:cs="Calibri"/>
          <w:sz w:val="22"/>
          <w:szCs w:val="22"/>
        </w:rPr>
        <w:t>.</w:t>
      </w:r>
    </w:p>
    <w:p w14:paraId="273B02F3" w14:textId="77777777" w:rsidR="001F2195" w:rsidRPr="001F2195" w:rsidRDefault="001F2195" w:rsidP="00ED1041">
      <w:pPr>
        <w:shd w:val="clear" w:color="auto" w:fill="FFFFFF"/>
        <w:spacing w:line="276" w:lineRule="auto"/>
        <w:ind w:left="360"/>
        <w:jc w:val="both"/>
        <w:rPr>
          <w:rFonts w:ascii="Calibri" w:hAnsi="Calibri" w:cs="Calibri"/>
          <w:b/>
          <w:sz w:val="22"/>
          <w:szCs w:val="22"/>
        </w:rPr>
      </w:pPr>
      <w:r w:rsidRPr="001F2195">
        <w:rPr>
          <w:rFonts w:ascii="Calibri" w:hAnsi="Calibri" w:cs="Calibri"/>
          <w:b/>
          <w:sz w:val="22"/>
          <w:szCs w:val="22"/>
        </w:rPr>
        <w:t>UWAGA:</w:t>
      </w:r>
    </w:p>
    <w:p w14:paraId="7FB35C1A" w14:textId="7F2DBDC5" w:rsidR="001F2195" w:rsidRPr="00694FAA" w:rsidRDefault="001F2195" w:rsidP="00ED1041">
      <w:pPr>
        <w:shd w:val="clear" w:color="auto" w:fill="FFFFFF"/>
        <w:spacing w:after="240" w:line="276" w:lineRule="auto"/>
        <w:ind w:left="360"/>
        <w:jc w:val="both"/>
        <w:rPr>
          <w:rFonts w:ascii="Calibri" w:hAnsi="Calibri" w:cs="Calibri"/>
          <w:iCs/>
          <w:sz w:val="22"/>
          <w:szCs w:val="22"/>
        </w:rPr>
      </w:pPr>
      <w:r w:rsidRPr="001F2195">
        <w:rPr>
          <w:rFonts w:ascii="Calibri" w:hAnsi="Calibri" w:cs="Calibri"/>
          <w:iCs/>
          <w:sz w:val="22"/>
          <w:szCs w:val="22"/>
        </w:rPr>
        <w:t xml:space="preserve">W przypadku, gdy za </w:t>
      </w:r>
      <w:r>
        <w:rPr>
          <w:rFonts w:ascii="Calibri" w:hAnsi="Calibri" w:cs="Calibri"/>
          <w:iCs/>
          <w:sz w:val="22"/>
          <w:szCs w:val="22"/>
        </w:rPr>
        <w:t>wykonane przez Wykonawcę roboty</w:t>
      </w:r>
      <w:r w:rsidRPr="001F2195">
        <w:rPr>
          <w:rFonts w:ascii="Calibri" w:hAnsi="Calibri" w:cs="Calibri"/>
          <w:iCs/>
          <w:sz w:val="22"/>
          <w:szCs w:val="22"/>
        </w:rPr>
        <w:t xml:space="preserve"> rozliczenie nastąpiło w walucie innej niż w PLN, Wykonawca w celu potwierdzenia spełniania warunku udziału w niniejszym postępowaniu, zobowiązany jest do przelic</w:t>
      </w:r>
      <w:r>
        <w:rPr>
          <w:rFonts w:ascii="Calibri" w:hAnsi="Calibri" w:cs="Calibri"/>
          <w:iCs/>
          <w:sz w:val="22"/>
          <w:szCs w:val="22"/>
        </w:rPr>
        <w:t>zenia wartości wykonanych robót budowlanych</w:t>
      </w:r>
      <w:r w:rsidRPr="001F2195">
        <w:rPr>
          <w:rFonts w:ascii="Calibri" w:hAnsi="Calibri" w:cs="Calibri"/>
          <w:iCs/>
          <w:sz w:val="22"/>
          <w:szCs w:val="22"/>
        </w:rPr>
        <w:t xml:space="preserve"> przyjmując średni kurs złotego w stosunku do walut obcych określony w tabeli kursów średnich walut obcych Narodowego Banku Polskiego - opublikowanych </w:t>
      </w:r>
      <w:r w:rsidRPr="001F2195">
        <w:rPr>
          <w:rFonts w:ascii="Calibri" w:hAnsi="Calibri" w:cs="Calibri"/>
          <w:b/>
          <w:iCs/>
          <w:sz w:val="22"/>
          <w:szCs w:val="22"/>
        </w:rPr>
        <w:t>na dzień zamieszczenia Ogłoszenia</w:t>
      </w:r>
      <w:r w:rsidRPr="001F2195">
        <w:rPr>
          <w:rFonts w:ascii="Calibri" w:hAnsi="Calibri" w:cs="Calibri"/>
          <w:iCs/>
          <w:sz w:val="22"/>
          <w:szCs w:val="22"/>
        </w:rPr>
        <w:t xml:space="preserve"> o zamówieniu oraz Specyfikacji Warunków Zamów</w:t>
      </w:r>
      <w:r w:rsidR="00694FAA">
        <w:rPr>
          <w:rFonts w:ascii="Calibri" w:hAnsi="Calibri" w:cs="Calibri"/>
          <w:iCs/>
          <w:sz w:val="22"/>
          <w:szCs w:val="22"/>
        </w:rPr>
        <w:t>ienia na stronie Zamawiającego.</w:t>
      </w:r>
    </w:p>
    <w:p w14:paraId="57325DA4" w14:textId="5C673D43" w:rsidR="007C647C" w:rsidRPr="00B34DC5" w:rsidRDefault="00E91C99" w:rsidP="00ED1041">
      <w:pPr>
        <w:numPr>
          <w:ilvl w:val="0"/>
          <w:numId w:val="15"/>
        </w:numPr>
        <w:shd w:val="clear" w:color="auto" w:fill="FFFFFF"/>
        <w:spacing w:after="120" w:line="276" w:lineRule="auto"/>
        <w:ind w:left="360"/>
        <w:rPr>
          <w:rFonts w:asciiTheme="minorHAnsi" w:hAnsiTheme="minorHAnsi" w:cstheme="minorHAnsi"/>
          <w:bCs/>
          <w:smallCaps/>
          <w:spacing w:val="7"/>
          <w:sz w:val="22"/>
          <w:szCs w:val="22"/>
          <w:u w:val="single"/>
        </w:rPr>
      </w:pPr>
      <w:r w:rsidRPr="007024F7">
        <w:rPr>
          <w:rFonts w:asciiTheme="minorHAnsi" w:hAnsiTheme="minorHAnsi" w:cstheme="minorHAnsi"/>
          <w:iCs/>
          <w:sz w:val="22"/>
          <w:szCs w:val="22"/>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 może mieć negatywny </w:t>
      </w:r>
      <w:r w:rsidR="001F2195">
        <w:rPr>
          <w:rFonts w:asciiTheme="minorHAnsi" w:hAnsiTheme="minorHAnsi" w:cstheme="minorHAnsi"/>
          <w:iCs/>
          <w:sz w:val="22"/>
          <w:szCs w:val="22"/>
        </w:rPr>
        <w:t>wpływ na realizację zamówienia.</w:t>
      </w:r>
    </w:p>
    <w:p w14:paraId="7AD742D5" w14:textId="77777777" w:rsidR="00E91C99" w:rsidRPr="001F2195" w:rsidRDefault="00E91C99" w:rsidP="00ED1041">
      <w:pPr>
        <w:numPr>
          <w:ilvl w:val="0"/>
          <w:numId w:val="3"/>
        </w:numPr>
        <w:spacing w:after="240" w:line="276" w:lineRule="auto"/>
        <w:ind w:left="426" w:hanging="426"/>
        <w:contextualSpacing/>
        <w:rPr>
          <w:rFonts w:asciiTheme="minorHAnsi" w:hAnsiTheme="minorHAnsi" w:cstheme="minorHAnsi"/>
          <w:b/>
          <w:sz w:val="22"/>
          <w:szCs w:val="22"/>
        </w:rPr>
      </w:pPr>
      <w:r w:rsidRPr="001F2195">
        <w:rPr>
          <w:rFonts w:asciiTheme="minorHAnsi" w:hAnsiTheme="minorHAnsi" w:cstheme="minorHAnsi"/>
          <w:b/>
          <w:sz w:val="22"/>
          <w:szCs w:val="22"/>
          <w:lang w:eastAsia="en-US"/>
        </w:rPr>
        <w:t>Dokumenty składane razem z ofertą.</w:t>
      </w:r>
    </w:p>
    <w:p w14:paraId="2F2BD9AC" w14:textId="35D385FE" w:rsidR="00E91C99" w:rsidRPr="007024F7" w:rsidRDefault="00E91C99" w:rsidP="00ED1041">
      <w:pPr>
        <w:pStyle w:val="Akapitzlist"/>
        <w:numPr>
          <w:ilvl w:val="0"/>
          <w:numId w:val="32"/>
        </w:numPr>
        <w:suppressAutoHyphens/>
        <w:autoSpaceDE w:val="0"/>
        <w:spacing w:line="276" w:lineRule="auto"/>
        <w:contextualSpacing w:val="0"/>
        <w:rPr>
          <w:rFonts w:asciiTheme="minorHAnsi" w:hAnsiTheme="minorHAnsi" w:cstheme="minorHAnsi"/>
          <w:sz w:val="22"/>
          <w:szCs w:val="22"/>
        </w:rPr>
      </w:pPr>
      <w:r w:rsidRPr="007024F7">
        <w:rPr>
          <w:rFonts w:asciiTheme="minorHAnsi" w:hAnsiTheme="minorHAnsi" w:cstheme="minorHAnsi"/>
          <w:b/>
          <w:sz w:val="22"/>
          <w:szCs w:val="22"/>
        </w:rPr>
        <w:t xml:space="preserve">Oferta </w:t>
      </w:r>
      <w:r w:rsidRPr="007024F7">
        <w:rPr>
          <w:rFonts w:asciiTheme="minorHAnsi" w:hAnsiTheme="minorHAnsi" w:cstheme="minorHAnsi"/>
          <w:sz w:val="22"/>
          <w:szCs w:val="22"/>
        </w:rPr>
        <w:t>składana jest pod rygorem nieważności w formie elektronicznej podpisana kwalifikowanym podpisem elektronicznym lub w postaci elektronicznej opatrzonej podpisem zaufanym lub podpisem osobistym , w ogólnie dostępnych formatach danych, w szczególności w</w:t>
      </w:r>
      <w:r w:rsidR="00065BD9">
        <w:rPr>
          <w:rFonts w:asciiTheme="minorHAnsi" w:hAnsiTheme="minorHAnsi" w:cstheme="minorHAnsi"/>
          <w:sz w:val="22"/>
          <w:szCs w:val="22"/>
        </w:rPr>
        <w:t> </w:t>
      </w:r>
      <w:r w:rsidRPr="007024F7">
        <w:rPr>
          <w:rFonts w:asciiTheme="minorHAnsi" w:hAnsiTheme="minorHAnsi" w:cstheme="minorHAnsi"/>
          <w:sz w:val="22"/>
          <w:szCs w:val="22"/>
        </w:rPr>
        <w:t>formatach: .txt, .rtf, .pdf, .doc, .docx, .odt. Oferta musi być sporządzona w języku polskim. Do</w:t>
      </w:r>
      <w:r w:rsidR="00065BD9">
        <w:rPr>
          <w:rFonts w:asciiTheme="minorHAnsi" w:hAnsiTheme="minorHAnsi" w:cstheme="minorHAnsi"/>
          <w:sz w:val="22"/>
          <w:szCs w:val="22"/>
        </w:rPr>
        <w:t> </w:t>
      </w:r>
      <w:r w:rsidRPr="007024F7">
        <w:rPr>
          <w:rFonts w:asciiTheme="minorHAnsi" w:hAnsiTheme="minorHAnsi" w:cstheme="minorHAnsi"/>
          <w:sz w:val="22"/>
          <w:szCs w:val="22"/>
        </w:rPr>
        <w:t xml:space="preserve">przygotowania oferty zaleca się skorzystanie z Formularza oferty, stanowiącego </w:t>
      </w:r>
      <w:r w:rsidRPr="007024F7">
        <w:rPr>
          <w:rFonts w:asciiTheme="minorHAnsi" w:hAnsiTheme="minorHAnsi" w:cstheme="minorHAnsi"/>
          <w:b/>
          <w:sz w:val="22"/>
          <w:szCs w:val="22"/>
        </w:rPr>
        <w:t xml:space="preserve">załącznik Nr 3 </w:t>
      </w:r>
      <w:r w:rsidRPr="007024F7">
        <w:rPr>
          <w:rFonts w:asciiTheme="minorHAnsi" w:hAnsiTheme="minorHAnsi" w:cstheme="minorHAnsi"/>
          <w:sz w:val="22"/>
          <w:szCs w:val="22"/>
        </w:rPr>
        <w:t>do SWZ. W przypadku gdy Wykonawca nie korzysta z przygotowanego przez Zamawiającego wzoru Formularza oferty, oferta powinna zawierać wszystkie istotne informacje wymagane we</w:t>
      </w:r>
      <w:r w:rsidR="00790D8C">
        <w:rPr>
          <w:rFonts w:asciiTheme="minorHAnsi" w:hAnsiTheme="minorHAnsi" w:cstheme="minorHAnsi"/>
          <w:sz w:val="22"/>
          <w:szCs w:val="22"/>
        </w:rPr>
        <w:t> </w:t>
      </w:r>
      <w:r w:rsidRPr="007024F7">
        <w:rPr>
          <w:rFonts w:asciiTheme="minorHAnsi" w:hAnsiTheme="minorHAnsi" w:cstheme="minorHAnsi"/>
          <w:sz w:val="22"/>
          <w:szCs w:val="22"/>
        </w:rPr>
        <w:t>wzorze.</w:t>
      </w:r>
    </w:p>
    <w:p w14:paraId="404A59C0" w14:textId="77777777" w:rsidR="00E91C99" w:rsidRPr="007024F7" w:rsidRDefault="00E91C99" w:rsidP="00ED1041">
      <w:pPr>
        <w:pStyle w:val="Akapitzlist"/>
        <w:suppressAutoHyphens/>
        <w:autoSpaceDE w:val="0"/>
        <w:spacing w:before="240" w:line="276" w:lineRule="auto"/>
        <w:ind w:left="360"/>
        <w:rPr>
          <w:rFonts w:asciiTheme="minorHAnsi" w:hAnsiTheme="minorHAnsi" w:cstheme="minorHAnsi"/>
          <w:b/>
          <w:sz w:val="22"/>
          <w:szCs w:val="22"/>
        </w:rPr>
      </w:pPr>
      <w:r w:rsidRPr="007024F7">
        <w:rPr>
          <w:rFonts w:asciiTheme="minorHAnsi" w:hAnsiTheme="minorHAnsi" w:cstheme="minorHAnsi"/>
          <w:b/>
          <w:sz w:val="22"/>
          <w:szCs w:val="22"/>
        </w:rPr>
        <w:t>UWAGA:</w:t>
      </w:r>
    </w:p>
    <w:p w14:paraId="7F61F26A" w14:textId="77777777" w:rsidR="00E91C99" w:rsidRPr="007024F7" w:rsidRDefault="00E91C99" w:rsidP="00ED1041">
      <w:pPr>
        <w:pStyle w:val="Akapitzlist"/>
        <w:suppressAutoHyphens/>
        <w:autoSpaceDE w:val="0"/>
        <w:spacing w:line="276" w:lineRule="auto"/>
        <w:ind w:left="357"/>
        <w:rPr>
          <w:rFonts w:asciiTheme="minorHAnsi" w:hAnsiTheme="minorHAnsi" w:cstheme="minorHAnsi"/>
          <w:sz w:val="22"/>
          <w:szCs w:val="22"/>
        </w:rPr>
      </w:pPr>
      <w:r w:rsidRPr="007024F7">
        <w:rPr>
          <w:rFonts w:asciiTheme="minorHAnsi" w:hAnsiTheme="minorHAnsi" w:cstheme="minorHAnsi"/>
          <w:sz w:val="22"/>
          <w:szCs w:val="22"/>
        </w:rPr>
        <w:t>Podpis osobisty to nie podpis odręczny.</w:t>
      </w:r>
    </w:p>
    <w:p w14:paraId="6B9DBA47" w14:textId="77777777" w:rsidR="00E91C99" w:rsidRPr="007024F7" w:rsidRDefault="00E91C99" w:rsidP="00ED1041">
      <w:pPr>
        <w:pStyle w:val="Akapitzlist"/>
        <w:suppressAutoHyphens/>
        <w:autoSpaceDE w:val="0"/>
        <w:spacing w:line="276" w:lineRule="auto"/>
        <w:ind w:left="357"/>
        <w:rPr>
          <w:rFonts w:asciiTheme="minorHAnsi" w:hAnsiTheme="minorHAnsi" w:cstheme="minorHAnsi"/>
          <w:b/>
          <w:sz w:val="22"/>
          <w:szCs w:val="22"/>
        </w:rPr>
      </w:pPr>
      <w:r w:rsidRPr="007024F7">
        <w:rPr>
          <w:rFonts w:asciiTheme="minorHAnsi" w:hAnsiTheme="minorHAnsi" w:cstheme="minorHAnsi"/>
          <w:sz w:val="22"/>
          <w:szCs w:val="22"/>
        </w:rPr>
        <w:lastRenderedPageBreak/>
        <w:t xml:space="preserve">W przypadku korzystania z podpisu zaufanego, pojedynczy plik wraz z podpisem nie może być większy niż </w:t>
      </w:r>
      <w:r w:rsidRPr="007024F7">
        <w:rPr>
          <w:rFonts w:asciiTheme="minorHAnsi" w:hAnsiTheme="minorHAnsi" w:cstheme="minorHAnsi"/>
          <w:b/>
          <w:sz w:val="22"/>
          <w:szCs w:val="22"/>
        </w:rPr>
        <w:t>10 MB.</w:t>
      </w:r>
    </w:p>
    <w:p w14:paraId="1D0013AE" w14:textId="77777777" w:rsidR="00E91C99" w:rsidRPr="007024F7" w:rsidRDefault="00E91C99" w:rsidP="00ED1041">
      <w:pPr>
        <w:pStyle w:val="Akapitzlist"/>
        <w:numPr>
          <w:ilvl w:val="0"/>
          <w:numId w:val="32"/>
        </w:numPr>
        <w:suppressAutoHyphens/>
        <w:autoSpaceDE w:val="0"/>
        <w:spacing w:line="276" w:lineRule="auto"/>
        <w:contextualSpacing w:val="0"/>
        <w:rPr>
          <w:rFonts w:asciiTheme="minorHAnsi" w:hAnsiTheme="minorHAnsi" w:cstheme="minorHAnsi"/>
          <w:sz w:val="22"/>
          <w:szCs w:val="22"/>
        </w:rPr>
      </w:pPr>
      <w:r w:rsidRPr="007024F7">
        <w:rPr>
          <w:rFonts w:asciiTheme="minorHAnsi" w:hAnsiTheme="minorHAnsi" w:cstheme="minorHAnsi"/>
          <w:sz w:val="22"/>
          <w:szCs w:val="22"/>
        </w:rPr>
        <w:t>Wraz z ofertą należy złożyć:</w:t>
      </w:r>
    </w:p>
    <w:p w14:paraId="26FFC49E" w14:textId="77777777" w:rsidR="00E91C99" w:rsidRPr="007024F7" w:rsidRDefault="00E91C99" w:rsidP="00ED1041">
      <w:pPr>
        <w:pStyle w:val="Akapitzlist"/>
        <w:numPr>
          <w:ilvl w:val="0"/>
          <w:numId w:val="33"/>
        </w:numPr>
        <w:suppressAutoHyphens/>
        <w:autoSpaceDE w:val="0"/>
        <w:spacing w:line="276" w:lineRule="auto"/>
        <w:contextualSpacing w:val="0"/>
        <w:rPr>
          <w:rFonts w:asciiTheme="minorHAnsi" w:hAnsiTheme="minorHAnsi" w:cstheme="minorHAnsi"/>
          <w:sz w:val="22"/>
          <w:szCs w:val="22"/>
        </w:rPr>
      </w:pPr>
      <w:r w:rsidRPr="007024F7">
        <w:rPr>
          <w:rFonts w:asciiTheme="minorHAnsi" w:hAnsiTheme="minorHAnsi" w:cstheme="minorHAnsi"/>
          <w:b/>
          <w:sz w:val="22"/>
          <w:szCs w:val="22"/>
        </w:rPr>
        <w:t>oświadczenia o niepodleganiu wykluczeniu oraz spełnianiu warunków udziału                                w postępowaniu:</w:t>
      </w:r>
    </w:p>
    <w:p w14:paraId="3D26A309" w14:textId="0EC83C17" w:rsidR="00E91C99" w:rsidRDefault="00E91C99" w:rsidP="00ED1041">
      <w:pPr>
        <w:pStyle w:val="Akapitzlist"/>
        <w:numPr>
          <w:ilvl w:val="0"/>
          <w:numId w:val="34"/>
        </w:numPr>
        <w:suppressAutoHyphens/>
        <w:autoSpaceDE w:val="0"/>
        <w:spacing w:line="276" w:lineRule="auto"/>
        <w:contextualSpacing w:val="0"/>
        <w:rPr>
          <w:rFonts w:asciiTheme="minorHAnsi" w:hAnsiTheme="minorHAnsi" w:cstheme="minorHAnsi"/>
          <w:sz w:val="22"/>
          <w:szCs w:val="22"/>
        </w:rPr>
      </w:pPr>
      <w:r w:rsidRPr="0076236C">
        <w:rPr>
          <w:rFonts w:asciiTheme="minorHAnsi" w:hAnsiTheme="minorHAnsi" w:cstheme="minorHAnsi"/>
          <w:sz w:val="22"/>
          <w:szCs w:val="22"/>
        </w:rPr>
        <w:t>Wykonawca dołącza do oferty oświadczenie o niepodleganiu wykluczeniu w zakresie wskazanym w rozdziale VI</w:t>
      </w:r>
      <w:r w:rsidR="00586986" w:rsidRPr="0076236C">
        <w:rPr>
          <w:rFonts w:asciiTheme="minorHAnsi" w:hAnsiTheme="minorHAnsi" w:cstheme="minorHAnsi"/>
          <w:sz w:val="22"/>
          <w:szCs w:val="22"/>
        </w:rPr>
        <w:t>I</w:t>
      </w:r>
      <w:r w:rsidRPr="0076236C">
        <w:rPr>
          <w:rFonts w:asciiTheme="minorHAnsi" w:hAnsiTheme="minorHAnsi" w:cstheme="minorHAnsi"/>
          <w:sz w:val="22"/>
          <w:szCs w:val="22"/>
        </w:rPr>
        <w:t xml:space="preserve"> ust. 2</w:t>
      </w:r>
      <w:r w:rsidRPr="00586986">
        <w:rPr>
          <w:rFonts w:asciiTheme="minorHAnsi" w:hAnsiTheme="minorHAnsi" w:cstheme="minorHAnsi"/>
          <w:sz w:val="22"/>
          <w:szCs w:val="22"/>
        </w:rPr>
        <w:t xml:space="preserve"> SWZ</w:t>
      </w:r>
      <w:r w:rsidRPr="007024F7">
        <w:rPr>
          <w:rFonts w:asciiTheme="minorHAnsi" w:hAnsiTheme="minorHAnsi" w:cstheme="minorHAnsi"/>
          <w:sz w:val="22"/>
          <w:szCs w:val="22"/>
        </w:rPr>
        <w:t xml:space="preserve"> oraz spełnianiu warunków udziału w postępowaniu </w:t>
      </w:r>
      <w:r w:rsidRPr="007024F7">
        <w:rPr>
          <w:rFonts w:asciiTheme="minorHAnsi" w:hAnsiTheme="minorHAnsi" w:cstheme="minorHAnsi"/>
          <w:sz w:val="22"/>
          <w:szCs w:val="22"/>
        </w:rPr>
        <w:br/>
        <w:t>w zakresie wskazanym w rozdziale VII</w:t>
      </w:r>
      <w:r w:rsidR="00586986">
        <w:rPr>
          <w:rFonts w:asciiTheme="minorHAnsi" w:hAnsiTheme="minorHAnsi" w:cstheme="minorHAnsi"/>
          <w:sz w:val="22"/>
          <w:szCs w:val="22"/>
        </w:rPr>
        <w:t>I</w:t>
      </w:r>
      <w:r w:rsidRPr="007024F7">
        <w:rPr>
          <w:rFonts w:asciiTheme="minorHAnsi" w:hAnsiTheme="minorHAnsi" w:cstheme="minorHAnsi"/>
          <w:sz w:val="22"/>
          <w:szCs w:val="22"/>
        </w:rPr>
        <w:t xml:space="preserve"> ust. 2  SWZ. Oświadczenie to stanowi dowód potwierdzający brak podstaw wykluczenia oraz spełnianie warunków udziału                               w postępowaniu, na dzień składania ofert, tymczasowo zastępujący wymagane podmiotowe środki dowodowe, wskazane w rozdziale </w:t>
      </w:r>
      <w:r w:rsidR="00586986">
        <w:rPr>
          <w:rFonts w:asciiTheme="minorHAnsi" w:hAnsiTheme="minorHAnsi" w:cstheme="minorHAnsi"/>
          <w:sz w:val="22"/>
          <w:szCs w:val="22"/>
        </w:rPr>
        <w:t>X SWZ,</w:t>
      </w:r>
    </w:p>
    <w:p w14:paraId="32B5F787" w14:textId="77777777" w:rsidR="00790D8C" w:rsidRPr="007024F7" w:rsidRDefault="00790D8C" w:rsidP="00ED1041">
      <w:pPr>
        <w:pStyle w:val="Akapitzlist"/>
        <w:suppressAutoHyphens/>
        <w:autoSpaceDE w:val="0"/>
        <w:spacing w:line="276" w:lineRule="auto"/>
        <w:ind w:left="1068"/>
        <w:contextualSpacing w:val="0"/>
        <w:rPr>
          <w:rFonts w:asciiTheme="minorHAnsi" w:hAnsiTheme="minorHAnsi" w:cstheme="minorHAnsi"/>
          <w:sz w:val="22"/>
          <w:szCs w:val="22"/>
        </w:rPr>
      </w:pPr>
    </w:p>
    <w:p w14:paraId="0E496E9C" w14:textId="77777777" w:rsidR="00E91C99" w:rsidRPr="007024F7" w:rsidRDefault="00E91C99" w:rsidP="00ED1041">
      <w:pPr>
        <w:pStyle w:val="Akapitzlist"/>
        <w:numPr>
          <w:ilvl w:val="0"/>
          <w:numId w:val="34"/>
        </w:numPr>
        <w:autoSpaceDE w:val="0"/>
        <w:autoSpaceDN w:val="0"/>
        <w:spacing w:line="276" w:lineRule="auto"/>
        <w:contextualSpacing w:val="0"/>
        <w:rPr>
          <w:rFonts w:asciiTheme="minorHAnsi" w:hAnsiTheme="minorHAnsi" w:cstheme="minorHAnsi"/>
          <w:sz w:val="22"/>
          <w:szCs w:val="22"/>
        </w:rPr>
      </w:pPr>
      <w:r w:rsidRPr="007024F7">
        <w:rPr>
          <w:rFonts w:asciiTheme="minorHAnsi" w:hAnsiTheme="minorHAnsi" w:cstheme="minorHAnsi"/>
          <w:sz w:val="22"/>
          <w:szCs w:val="22"/>
        </w:rPr>
        <w:t xml:space="preserve">Oświadczenie składają </w:t>
      </w:r>
      <w:r w:rsidRPr="007024F7">
        <w:rPr>
          <w:rFonts w:asciiTheme="minorHAnsi" w:hAnsiTheme="minorHAnsi" w:cstheme="minorHAnsi"/>
          <w:b/>
          <w:sz w:val="22"/>
          <w:szCs w:val="22"/>
        </w:rPr>
        <w:t>odrębnie</w:t>
      </w:r>
      <w:r w:rsidRPr="007024F7">
        <w:rPr>
          <w:rFonts w:asciiTheme="minorHAnsi" w:hAnsiTheme="minorHAnsi" w:cstheme="minorHAnsi"/>
          <w:sz w:val="22"/>
          <w:szCs w:val="22"/>
        </w:rPr>
        <w:t>:</w:t>
      </w:r>
    </w:p>
    <w:p w14:paraId="3224FE16" w14:textId="77777777" w:rsidR="00E91C99" w:rsidRPr="007024F7" w:rsidRDefault="00E91C99" w:rsidP="00ED1041">
      <w:pPr>
        <w:pStyle w:val="Tekstpodstawowy"/>
        <w:numPr>
          <w:ilvl w:val="0"/>
          <w:numId w:val="16"/>
        </w:numPr>
        <w:spacing w:after="0" w:line="276" w:lineRule="auto"/>
        <w:ind w:left="993" w:right="20" w:hanging="284"/>
        <w:rPr>
          <w:rFonts w:asciiTheme="minorHAnsi" w:hAnsiTheme="minorHAnsi" w:cstheme="minorHAnsi"/>
          <w:sz w:val="22"/>
          <w:szCs w:val="22"/>
        </w:rPr>
      </w:pPr>
      <w:r w:rsidRPr="007024F7">
        <w:rPr>
          <w:rFonts w:asciiTheme="minorHAnsi" w:hAnsiTheme="minorHAnsi" w:cstheme="minorHAnsi"/>
          <w:sz w:val="22"/>
          <w:szCs w:val="22"/>
        </w:rPr>
        <w:t>każdy spośród wykonawców wspólnie ubiegających się o udzielenie zamówien</w:t>
      </w:r>
      <w:r w:rsidR="00586986">
        <w:rPr>
          <w:rFonts w:asciiTheme="minorHAnsi" w:hAnsiTheme="minorHAnsi" w:cstheme="minorHAnsi"/>
          <w:sz w:val="22"/>
          <w:szCs w:val="22"/>
        </w:rPr>
        <w:t>ia (konsorcjum, spółka cywilna),</w:t>
      </w:r>
      <w:r w:rsidRPr="007024F7">
        <w:rPr>
          <w:rFonts w:asciiTheme="minorHAnsi" w:hAnsiTheme="minorHAnsi" w:cstheme="minorHAnsi"/>
          <w:sz w:val="22"/>
          <w:szCs w:val="22"/>
        </w:rPr>
        <w:t xml:space="preserve"> </w:t>
      </w:r>
      <w:r w:rsidRPr="007024F7">
        <w:rPr>
          <w:rFonts w:asciiTheme="minorHAnsi" w:hAnsiTheme="minorHAnsi" w:cstheme="minorHAnsi"/>
          <w:sz w:val="22"/>
          <w:szCs w:val="22"/>
        </w:rPr>
        <w:br/>
        <w:t>W takim przypadku oświadczenie potwierdza brak podstaw wykluczenia wykonawcy oraz spełnianie warunków udziału w postępowaniu w zakresie, w jakim każdy z wykonawców wykazuje spełnianie warunków udziału w postępowaniu;</w:t>
      </w:r>
    </w:p>
    <w:p w14:paraId="50345A4C" w14:textId="09E5C03A" w:rsidR="00E91C99" w:rsidRDefault="00E91C99" w:rsidP="00ED1041">
      <w:pPr>
        <w:pStyle w:val="Tekstpodstawowy"/>
        <w:numPr>
          <w:ilvl w:val="0"/>
          <w:numId w:val="16"/>
        </w:numPr>
        <w:spacing w:after="0" w:line="276" w:lineRule="auto"/>
        <w:ind w:left="993" w:right="20" w:hanging="284"/>
        <w:rPr>
          <w:rFonts w:asciiTheme="minorHAnsi" w:hAnsiTheme="minorHAnsi" w:cstheme="minorHAnsi"/>
          <w:sz w:val="22"/>
          <w:szCs w:val="22"/>
        </w:rPr>
      </w:pPr>
      <w:r w:rsidRPr="007024F7">
        <w:rPr>
          <w:rFonts w:asciiTheme="minorHAnsi" w:hAnsiTheme="minorHAnsi" w:cstheme="minorHAnsi"/>
          <w:sz w:val="22"/>
          <w:szCs w:val="22"/>
        </w:rPr>
        <w:t xml:space="preserve">podmiot trzeci, na którego potencjał powołuje się wykonawca celem potwierdzenia spełnienia warunków udziału w postępowaniu. W takim przypadku oświadczenie potwierdza brak podstaw wykluczenia podmiotu oraz spełnianie warunków udziału </w:t>
      </w:r>
      <w:r w:rsidRPr="007024F7">
        <w:rPr>
          <w:rFonts w:asciiTheme="minorHAnsi" w:hAnsiTheme="minorHAnsi" w:cstheme="minorHAnsi"/>
          <w:sz w:val="22"/>
          <w:szCs w:val="22"/>
        </w:rPr>
        <w:br/>
        <w:t>w postępowaniu w zakresie, w jakim wykonawca powołuje się na jego zasoby.</w:t>
      </w:r>
    </w:p>
    <w:p w14:paraId="4E0C1DCD" w14:textId="77777777" w:rsidR="00790D8C" w:rsidRPr="007024F7" w:rsidRDefault="00790D8C" w:rsidP="00ED1041">
      <w:pPr>
        <w:pStyle w:val="Tekstpodstawowy"/>
        <w:spacing w:after="0" w:line="276" w:lineRule="auto"/>
        <w:ind w:left="993" w:right="20"/>
        <w:rPr>
          <w:rFonts w:asciiTheme="minorHAnsi" w:hAnsiTheme="minorHAnsi" w:cstheme="minorHAnsi"/>
          <w:sz w:val="22"/>
          <w:szCs w:val="22"/>
        </w:rPr>
      </w:pPr>
    </w:p>
    <w:p w14:paraId="0378FA51" w14:textId="77777777" w:rsidR="00E91C99" w:rsidRPr="007024F7" w:rsidRDefault="00E91C99" w:rsidP="00ED1041">
      <w:pPr>
        <w:pStyle w:val="Tekstpodstawowy"/>
        <w:spacing w:after="0" w:line="276" w:lineRule="auto"/>
        <w:ind w:left="708" w:right="20"/>
        <w:rPr>
          <w:rFonts w:asciiTheme="minorHAnsi" w:hAnsiTheme="minorHAnsi" w:cstheme="minorHAnsi"/>
          <w:b/>
          <w:sz w:val="22"/>
          <w:szCs w:val="22"/>
        </w:rPr>
      </w:pPr>
      <w:r w:rsidRPr="007024F7">
        <w:rPr>
          <w:rFonts w:asciiTheme="minorHAnsi" w:hAnsiTheme="minorHAnsi" w:cstheme="minorHAnsi"/>
          <w:b/>
          <w:sz w:val="22"/>
          <w:szCs w:val="22"/>
        </w:rPr>
        <w:t>Wymagana forma:</w:t>
      </w:r>
    </w:p>
    <w:p w14:paraId="5327ADB2" w14:textId="77777777" w:rsidR="00E91C99" w:rsidRPr="00586986" w:rsidRDefault="00E91C99" w:rsidP="00ED1041">
      <w:pPr>
        <w:pStyle w:val="Tekstpodstawowy"/>
        <w:spacing w:after="0" w:line="276" w:lineRule="auto"/>
        <w:ind w:left="708" w:right="20"/>
        <w:rPr>
          <w:rFonts w:asciiTheme="minorHAnsi" w:hAnsiTheme="minorHAnsi" w:cstheme="minorHAnsi"/>
          <w:sz w:val="22"/>
          <w:szCs w:val="22"/>
        </w:rPr>
      </w:pPr>
      <w:r w:rsidRPr="007024F7">
        <w:rPr>
          <w:rFonts w:asciiTheme="minorHAnsi" w:hAnsiTheme="minorHAnsi" w:cstheme="minorHAnsi"/>
          <w:sz w:val="22"/>
          <w:szCs w:val="22"/>
        </w:rPr>
        <w:t>Oświadczenie składane jest pod rygorem nieważności w formie elektronicznej, podpisane kwalifikowanym podpisem elektronicznym lub w postaci elektroniczn</w:t>
      </w:r>
      <w:r w:rsidR="00586986">
        <w:rPr>
          <w:rFonts w:asciiTheme="minorHAnsi" w:hAnsiTheme="minorHAnsi" w:cstheme="minorHAnsi"/>
          <w:sz w:val="22"/>
          <w:szCs w:val="22"/>
        </w:rPr>
        <w:t>ej opatrzonej podpisem zaufanym</w:t>
      </w:r>
      <w:r w:rsidRPr="007024F7">
        <w:rPr>
          <w:rFonts w:asciiTheme="minorHAnsi" w:hAnsiTheme="minorHAnsi" w:cstheme="minorHAnsi"/>
          <w:sz w:val="22"/>
          <w:szCs w:val="22"/>
        </w:rPr>
        <w:t xml:space="preserve"> lub podpisem osobistym.</w:t>
      </w:r>
    </w:p>
    <w:p w14:paraId="343F6F50" w14:textId="77777777" w:rsidR="00E91C99" w:rsidRPr="007024F7" w:rsidRDefault="00E91C99" w:rsidP="00ED1041">
      <w:pPr>
        <w:pStyle w:val="Akapitzlist"/>
        <w:numPr>
          <w:ilvl w:val="0"/>
          <w:numId w:val="33"/>
        </w:numPr>
        <w:autoSpaceDE w:val="0"/>
        <w:autoSpaceDN w:val="0"/>
        <w:spacing w:before="120" w:line="276" w:lineRule="auto"/>
        <w:contextualSpacing w:val="0"/>
        <w:rPr>
          <w:rFonts w:asciiTheme="minorHAnsi" w:hAnsiTheme="minorHAnsi" w:cstheme="minorHAnsi"/>
          <w:b/>
          <w:i/>
          <w:sz w:val="22"/>
          <w:szCs w:val="22"/>
        </w:rPr>
      </w:pPr>
      <w:r w:rsidRPr="007024F7">
        <w:rPr>
          <w:rFonts w:asciiTheme="minorHAnsi" w:hAnsiTheme="minorHAnsi" w:cstheme="minorHAnsi"/>
          <w:b/>
          <w:sz w:val="22"/>
          <w:szCs w:val="22"/>
        </w:rPr>
        <w:t>pełnomocnictwo, w przypadku:</w:t>
      </w:r>
    </w:p>
    <w:p w14:paraId="009E2E40" w14:textId="77777777" w:rsidR="00E91C99" w:rsidRPr="007024F7" w:rsidRDefault="00E91C99" w:rsidP="00ED1041">
      <w:pPr>
        <w:pStyle w:val="Tekstpodstawowy"/>
        <w:numPr>
          <w:ilvl w:val="0"/>
          <w:numId w:val="35"/>
        </w:numPr>
        <w:spacing w:after="0" w:line="276" w:lineRule="auto"/>
        <w:ind w:right="20"/>
        <w:rPr>
          <w:rFonts w:asciiTheme="minorHAnsi" w:hAnsiTheme="minorHAnsi" w:cstheme="minorHAnsi"/>
          <w:sz w:val="22"/>
          <w:szCs w:val="22"/>
        </w:rPr>
      </w:pPr>
      <w:r w:rsidRPr="007024F7">
        <w:rPr>
          <w:rFonts w:asciiTheme="minorHAnsi" w:hAnsiTheme="minorHAnsi" w:cstheme="minorHAnsi"/>
          <w:sz w:val="22"/>
          <w:szCs w:val="22"/>
        </w:rPr>
        <w:t>gdy umocowanie osoby składającej ofertę nie wynika z dokumentów rejestrowych, wykonawca, który składa ofertę za pośrednictwem pełnomocnika, powinien dołączyć do oferty pełnomocnictwo lub inny dokument potwierdzający umocowanie do reprezentowania Wykonawcy, tj</w:t>
      </w:r>
      <w:r w:rsidR="00586986">
        <w:rPr>
          <w:rFonts w:asciiTheme="minorHAnsi" w:hAnsiTheme="minorHAnsi" w:cstheme="minorHAnsi"/>
          <w:sz w:val="22"/>
          <w:szCs w:val="22"/>
        </w:rPr>
        <w:t>. umocowanie do złożenia oferty,</w:t>
      </w:r>
    </w:p>
    <w:p w14:paraId="4F610D17" w14:textId="77777777" w:rsidR="00E91C99" w:rsidRPr="007024F7" w:rsidRDefault="00E91C99" w:rsidP="00ED1041">
      <w:pPr>
        <w:pStyle w:val="Tekstpodstawowy"/>
        <w:numPr>
          <w:ilvl w:val="0"/>
          <w:numId w:val="35"/>
        </w:numPr>
        <w:spacing w:after="0" w:line="276" w:lineRule="auto"/>
        <w:ind w:right="20"/>
        <w:rPr>
          <w:rFonts w:asciiTheme="minorHAnsi" w:hAnsiTheme="minorHAnsi" w:cstheme="minorHAnsi"/>
          <w:sz w:val="22"/>
          <w:szCs w:val="22"/>
        </w:rPr>
      </w:pPr>
      <w:r w:rsidRPr="007024F7">
        <w:rPr>
          <w:rFonts w:asciiTheme="minorHAnsi" w:hAnsiTheme="minorHAnsi" w:cstheme="minorHAnsi"/>
          <w:sz w:val="22"/>
          <w:szCs w:val="22"/>
        </w:rPr>
        <w:t>w przypadku wykonawców ubiegających się wspólnie o udzielenie zamówienia (konsorcjum, spółka cywilna)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w:t>
      </w:r>
      <w:r w:rsidR="00586986">
        <w:rPr>
          <w:rFonts w:asciiTheme="minorHAnsi" w:hAnsiTheme="minorHAnsi" w:cstheme="minorHAnsi"/>
          <w:sz w:val="22"/>
          <w:szCs w:val="22"/>
        </w:rPr>
        <w:t>nego należy załączyć do oferty,</w:t>
      </w:r>
    </w:p>
    <w:p w14:paraId="593FFBE7" w14:textId="77777777" w:rsidR="00E91C99" w:rsidRPr="007024F7" w:rsidRDefault="00E91C99" w:rsidP="00ED1041">
      <w:pPr>
        <w:pStyle w:val="Tekstpodstawowy"/>
        <w:spacing w:after="0" w:line="276" w:lineRule="auto"/>
        <w:ind w:left="708" w:right="20"/>
        <w:rPr>
          <w:rFonts w:asciiTheme="minorHAnsi" w:hAnsiTheme="minorHAnsi" w:cstheme="minorHAnsi"/>
          <w:b/>
          <w:sz w:val="22"/>
          <w:szCs w:val="22"/>
        </w:rPr>
      </w:pPr>
      <w:r w:rsidRPr="007024F7">
        <w:rPr>
          <w:rFonts w:asciiTheme="minorHAnsi" w:hAnsiTheme="minorHAnsi" w:cstheme="minorHAnsi"/>
          <w:b/>
          <w:sz w:val="22"/>
          <w:szCs w:val="22"/>
        </w:rPr>
        <w:t>Wymagana forma:</w:t>
      </w:r>
    </w:p>
    <w:p w14:paraId="06AFBC57" w14:textId="77777777" w:rsidR="00E91C99" w:rsidRPr="007024F7" w:rsidRDefault="00E91C99" w:rsidP="00ED1041">
      <w:pPr>
        <w:pStyle w:val="Tekstpodstawowy"/>
        <w:spacing w:after="0" w:line="276" w:lineRule="auto"/>
        <w:ind w:left="708" w:right="20"/>
        <w:rPr>
          <w:rFonts w:asciiTheme="minorHAnsi" w:hAnsiTheme="minorHAnsi" w:cstheme="minorHAnsi"/>
          <w:sz w:val="22"/>
          <w:szCs w:val="22"/>
        </w:rPr>
      </w:pPr>
      <w:r w:rsidRPr="007024F7">
        <w:rPr>
          <w:rFonts w:asciiTheme="minorHAnsi" w:hAnsiTheme="minorHAnsi" w:cstheme="minorHAnsi"/>
          <w:sz w:val="22"/>
          <w:szCs w:val="22"/>
        </w:rPr>
        <w:t>Pełnomocnictwo lub inny dokument potwierdzający umocowanie do reprezentowania Wykonawcy, o którym mowa powyżej, przekazuje się w postaci elektronicznej i opatruje się kwalifikowanym podpisem elektronicznym, podpisem zaufanym lub podpisem osobistym.</w:t>
      </w:r>
    </w:p>
    <w:p w14:paraId="1ED90CE8" w14:textId="77777777" w:rsidR="00E91C99" w:rsidRPr="007024F7" w:rsidRDefault="00E91C99" w:rsidP="00ED1041">
      <w:pPr>
        <w:pStyle w:val="Tekstpodstawowy"/>
        <w:spacing w:after="0" w:line="276" w:lineRule="auto"/>
        <w:ind w:left="708" w:right="20"/>
        <w:rPr>
          <w:rFonts w:asciiTheme="minorHAnsi" w:hAnsiTheme="minorHAnsi" w:cstheme="minorHAnsi"/>
          <w:sz w:val="22"/>
          <w:szCs w:val="22"/>
        </w:rPr>
      </w:pPr>
      <w:r w:rsidRPr="007024F7">
        <w:rPr>
          <w:rFonts w:asciiTheme="minorHAnsi" w:hAnsiTheme="minorHAnsi" w:cstheme="minorHAnsi"/>
          <w:sz w:val="22"/>
          <w:szCs w:val="22"/>
        </w:rPr>
        <w:lastRenderedPageBreak/>
        <w:t>W przypadku gdy zostały sporządzone jako dokumenty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07D0D5B5" w14:textId="77777777" w:rsidR="00E91C99" w:rsidRPr="007024F7" w:rsidRDefault="00E91C99" w:rsidP="00ED1041">
      <w:pPr>
        <w:pStyle w:val="Tekstpodstawowy"/>
        <w:spacing w:after="0" w:line="276" w:lineRule="auto"/>
        <w:ind w:left="708" w:right="20"/>
        <w:rPr>
          <w:rFonts w:asciiTheme="minorHAnsi" w:hAnsiTheme="minorHAnsi" w:cstheme="minorHAnsi"/>
          <w:sz w:val="22"/>
          <w:szCs w:val="22"/>
        </w:rPr>
      </w:pPr>
      <w:r w:rsidRPr="007024F7">
        <w:rPr>
          <w:rFonts w:asciiTheme="minorHAnsi" w:hAnsiTheme="minorHAnsi" w:cstheme="minorHAnsi"/>
          <w:sz w:val="22"/>
          <w:szCs w:val="22"/>
        </w:rPr>
        <w:t>Poświadczenia zgodności cyfrowego odwzorowania z dokumentem w postaci papierowej dokonuje odpowiednio mocodawca lub notariusz.</w:t>
      </w:r>
    </w:p>
    <w:p w14:paraId="71A347C9" w14:textId="77777777" w:rsidR="00E91C99" w:rsidRPr="007024F7" w:rsidRDefault="00E91C99" w:rsidP="00ED1041">
      <w:pPr>
        <w:pStyle w:val="Tekstpodstawowy"/>
        <w:spacing w:after="0" w:line="276" w:lineRule="auto"/>
        <w:ind w:right="20"/>
        <w:rPr>
          <w:rFonts w:asciiTheme="minorHAnsi" w:hAnsiTheme="minorHAnsi" w:cstheme="minorHAnsi"/>
          <w:sz w:val="22"/>
          <w:szCs w:val="22"/>
        </w:rPr>
      </w:pPr>
    </w:p>
    <w:p w14:paraId="2005CB5B" w14:textId="77777777" w:rsidR="00E91C99" w:rsidRPr="007024F7" w:rsidRDefault="00E91C99" w:rsidP="00ED1041">
      <w:pPr>
        <w:pStyle w:val="Akapitzlist"/>
        <w:numPr>
          <w:ilvl w:val="0"/>
          <w:numId w:val="33"/>
        </w:numPr>
        <w:autoSpaceDE w:val="0"/>
        <w:autoSpaceDN w:val="0"/>
        <w:spacing w:line="276" w:lineRule="auto"/>
        <w:contextualSpacing w:val="0"/>
        <w:rPr>
          <w:rFonts w:asciiTheme="minorHAnsi" w:hAnsiTheme="minorHAnsi" w:cstheme="minorHAnsi"/>
          <w:b/>
          <w:sz w:val="22"/>
          <w:szCs w:val="22"/>
        </w:rPr>
      </w:pPr>
      <w:r w:rsidRPr="007024F7">
        <w:rPr>
          <w:rFonts w:asciiTheme="minorHAnsi" w:hAnsiTheme="minorHAnsi" w:cstheme="minorHAnsi"/>
          <w:b/>
          <w:sz w:val="22"/>
          <w:szCs w:val="22"/>
        </w:rPr>
        <w:t xml:space="preserve">zobowiązanie podmiotu trzeciego - </w:t>
      </w:r>
      <w:r w:rsidRPr="007024F7">
        <w:rPr>
          <w:rFonts w:asciiTheme="minorHAnsi" w:hAnsiTheme="minorHAnsi" w:cstheme="minorHAnsi"/>
          <w:sz w:val="22"/>
          <w:szCs w:val="22"/>
        </w:rPr>
        <w:t>zobowiązanie podmiotu udostępniającego zasoby lub inny podmiotowy środek dowodowy potwierdzający, że stosunek łączący Wykonawcę                                z podmiotami udostępniającymi zasoby gwarantuje rzeczywisty dostęp do tych zasobów oraz określający w szczególności:</w:t>
      </w:r>
    </w:p>
    <w:p w14:paraId="195713BD" w14:textId="77777777" w:rsidR="00E91C99" w:rsidRPr="007024F7" w:rsidRDefault="00E91C99" w:rsidP="00ED1041">
      <w:pPr>
        <w:pStyle w:val="Tekstpodstawowy"/>
        <w:numPr>
          <w:ilvl w:val="0"/>
          <w:numId w:val="17"/>
        </w:numPr>
        <w:spacing w:after="0" w:line="276" w:lineRule="auto"/>
        <w:ind w:left="567" w:right="20" w:hanging="283"/>
        <w:rPr>
          <w:rFonts w:asciiTheme="minorHAnsi" w:hAnsiTheme="minorHAnsi" w:cstheme="minorHAnsi"/>
          <w:sz w:val="22"/>
          <w:szCs w:val="22"/>
        </w:rPr>
      </w:pPr>
      <w:r w:rsidRPr="007024F7">
        <w:rPr>
          <w:rFonts w:asciiTheme="minorHAnsi" w:hAnsiTheme="minorHAnsi" w:cstheme="minorHAnsi"/>
          <w:sz w:val="22"/>
          <w:szCs w:val="22"/>
        </w:rPr>
        <w:t>zakres dostępnych wykonawcy zasobów podmiotu udostępniającego zasoby;</w:t>
      </w:r>
    </w:p>
    <w:p w14:paraId="3C9CFD8C" w14:textId="77777777" w:rsidR="00E91C99" w:rsidRPr="007024F7" w:rsidRDefault="00E91C99" w:rsidP="00ED1041">
      <w:pPr>
        <w:pStyle w:val="Tekstpodstawowy"/>
        <w:numPr>
          <w:ilvl w:val="0"/>
          <w:numId w:val="17"/>
        </w:numPr>
        <w:spacing w:after="0" w:line="276" w:lineRule="auto"/>
        <w:ind w:left="567" w:right="20" w:hanging="283"/>
        <w:rPr>
          <w:rFonts w:asciiTheme="minorHAnsi" w:hAnsiTheme="minorHAnsi" w:cstheme="minorHAnsi"/>
          <w:sz w:val="22"/>
          <w:szCs w:val="22"/>
        </w:rPr>
      </w:pPr>
      <w:r w:rsidRPr="007024F7">
        <w:rPr>
          <w:rFonts w:asciiTheme="minorHAnsi" w:hAnsiTheme="minorHAnsi" w:cstheme="minorHAnsi"/>
          <w:sz w:val="22"/>
          <w:szCs w:val="22"/>
        </w:rPr>
        <w:t>sposób i okres udostępnienia wykonawcy i wykorzystania przez niego zasobów podmiotu udostępniającego te zasoby przy wykonywaniu zamówienia;</w:t>
      </w:r>
    </w:p>
    <w:p w14:paraId="6DB7AD10" w14:textId="77777777" w:rsidR="00E91C99" w:rsidRPr="007024F7" w:rsidRDefault="00E91C99" w:rsidP="00ED1041">
      <w:pPr>
        <w:pStyle w:val="Tekstpodstawowy"/>
        <w:numPr>
          <w:ilvl w:val="0"/>
          <w:numId w:val="17"/>
        </w:numPr>
        <w:spacing w:line="276" w:lineRule="auto"/>
        <w:ind w:left="567" w:right="20" w:hanging="283"/>
        <w:rPr>
          <w:rFonts w:asciiTheme="minorHAnsi" w:hAnsiTheme="minorHAnsi" w:cstheme="minorHAnsi"/>
          <w:sz w:val="22"/>
          <w:szCs w:val="22"/>
        </w:rPr>
      </w:pPr>
      <w:r w:rsidRPr="007024F7">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772A69" w14:textId="3BBB716F" w:rsidR="00E91C99" w:rsidRPr="007024F7" w:rsidRDefault="00E91C99" w:rsidP="00ED1041">
      <w:pPr>
        <w:pStyle w:val="Tekstpodstawowy"/>
        <w:spacing w:after="0" w:line="276" w:lineRule="auto"/>
        <w:ind w:left="567" w:right="20"/>
        <w:rPr>
          <w:rFonts w:asciiTheme="minorHAnsi" w:hAnsiTheme="minorHAnsi" w:cstheme="minorHAnsi"/>
          <w:b/>
          <w:sz w:val="22"/>
          <w:szCs w:val="22"/>
        </w:rPr>
      </w:pPr>
      <w:r w:rsidRPr="007024F7">
        <w:rPr>
          <w:rFonts w:asciiTheme="minorHAnsi" w:hAnsiTheme="minorHAnsi" w:cstheme="minorHAnsi"/>
          <w:b/>
          <w:sz w:val="22"/>
          <w:szCs w:val="22"/>
        </w:rPr>
        <w:t>Wymagana forma:</w:t>
      </w:r>
    </w:p>
    <w:p w14:paraId="08A2D1B1" w14:textId="77777777" w:rsidR="00E91C99" w:rsidRPr="007024F7" w:rsidRDefault="00E91C99" w:rsidP="00ED1041">
      <w:pPr>
        <w:pStyle w:val="Tekstpodstawowy"/>
        <w:spacing w:after="0" w:line="276" w:lineRule="auto"/>
        <w:ind w:left="567" w:right="20"/>
        <w:rPr>
          <w:rFonts w:asciiTheme="minorHAnsi" w:hAnsiTheme="minorHAnsi" w:cstheme="minorHAnsi"/>
          <w:strike/>
          <w:sz w:val="22"/>
          <w:szCs w:val="22"/>
        </w:rPr>
      </w:pPr>
      <w:bookmarkStart w:id="3" w:name="_Hlk62401269"/>
      <w:r w:rsidRPr="007024F7">
        <w:rPr>
          <w:rFonts w:asciiTheme="minorHAnsi" w:hAnsiTheme="minorHAnsi" w:cstheme="minorHAnsi"/>
          <w:sz w:val="22"/>
          <w:szCs w:val="22"/>
        </w:rPr>
        <w:t>Zobowiązanie musi być złożone w formie elektronicznej podpisane kwalifikowanym podpisem elektronicznym lub w postaci elektronicznej opatrzonej podpisem zaufanym, lub podpisem osobistym.</w:t>
      </w:r>
    </w:p>
    <w:p w14:paraId="6DCBE9B4" w14:textId="4A20DAA1" w:rsidR="00D31F1F" w:rsidRPr="007E68D3" w:rsidRDefault="00E91C99" w:rsidP="00ED1041">
      <w:pPr>
        <w:widowControl w:val="0"/>
        <w:spacing w:after="240" w:line="276" w:lineRule="auto"/>
        <w:ind w:left="567"/>
        <w:rPr>
          <w:rFonts w:asciiTheme="minorHAnsi" w:eastAsia="Calibri" w:hAnsiTheme="minorHAnsi" w:cstheme="minorHAnsi"/>
          <w:sz w:val="22"/>
          <w:szCs w:val="22"/>
          <w:lang w:eastAsia="en-US"/>
        </w:rPr>
      </w:pPr>
      <w:r w:rsidRPr="007024F7">
        <w:rPr>
          <w:rFonts w:asciiTheme="minorHAnsi" w:eastAsia="Calibri" w:hAnsiTheme="minorHAnsi" w:cstheme="minorHAnsi"/>
          <w:sz w:val="22"/>
          <w:szCs w:val="22"/>
          <w:lang w:eastAsia="en-US"/>
        </w:rPr>
        <w:t xml:space="preserve">W przypadku gdy zobowiązanie zostało sporządzone jako dokument w postaci papierowej </w:t>
      </w:r>
      <w:r w:rsidRPr="007024F7">
        <w:rPr>
          <w:rFonts w:asciiTheme="minorHAnsi" w:eastAsia="Calibri" w:hAnsiTheme="minorHAnsi" w:cstheme="minorHAnsi"/>
          <w:sz w:val="22"/>
          <w:szCs w:val="22"/>
          <w:lang w:eastAsia="en-US"/>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w:t>
      </w:r>
      <w:r w:rsidRPr="007024F7">
        <w:rPr>
          <w:rFonts w:asciiTheme="minorHAnsi" w:eastAsia="Calibri" w:hAnsiTheme="minorHAnsi" w:cstheme="minorHAnsi"/>
          <w:sz w:val="22"/>
          <w:szCs w:val="22"/>
          <w:lang w:eastAsia="en-US"/>
        </w:rPr>
        <w:br/>
      </w:r>
      <w:r w:rsidRPr="007E68D3">
        <w:rPr>
          <w:rFonts w:asciiTheme="minorHAnsi" w:eastAsia="Calibri" w:hAnsiTheme="minorHAnsi" w:cstheme="minorHAnsi"/>
          <w:sz w:val="22"/>
          <w:szCs w:val="22"/>
          <w:lang w:eastAsia="en-US"/>
        </w:rPr>
        <w:t>o udzielenie zamówienia lub notariusz</w:t>
      </w:r>
      <w:bookmarkEnd w:id="3"/>
      <w:r w:rsidR="00733A5E" w:rsidRPr="007E68D3">
        <w:rPr>
          <w:rFonts w:asciiTheme="minorHAnsi" w:eastAsia="Calibri" w:hAnsiTheme="minorHAnsi" w:cstheme="minorHAnsi"/>
          <w:sz w:val="22"/>
          <w:szCs w:val="22"/>
          <w:lang w:eastAsia="en-US"/>
        </w:rPr>
        <w:t>.</w:t>
      </w:r>
    </w:p>
    <w:p w14:paraId="0682CEFB" w14:textId="435FD54F" w:rsidR="00871E87" w:rsidRPr="007E68D3" w:rsidRDefault="00871E87" w:rsidP="00ED1041">
      <w:pPr>
        <w:pStyle w:val="Tekstpodstawowy"/>
        <w:numPr>
          <w:ilvl w:val="0"/>
          <w:numId w:val="33"/>
        </w:numPr>
        <w:spacing w:after="0" w:line="276" w:lineRule="auto"/>
        <w:ind w:right="20"/>
        <w:rPr>
          <w:rFonts w:asciiTheme="minorHAnsi" w:hAnsiTheme="minorHAnsi" w:cstheme="minorHAnsi"/>
          <w:b/>
          <w:sz w:val="22"/>
          <w:szCs w:val="22"/>
        </w:rPr>
      </w:pPr>
      <w:r w:rsidRPr="007E68D3">
        <w:rPr>
          <w:rFonts w:asciiTheme="minorHAnsi" w:hAnsiTheme="minorHAnsi" w:cstheme="minorHAnsi"/>
          <w:b/>
          <w:sz w:val="22"/>
          <w:szCs w:val="22"/>
        </w:rPr>
        <w:t>oświadczenie wykonawców wspólnie ubiegających się o udzielenie zamówienia</w:t>
      </w:r>
      <w:r w:rsidRPr="007E68D3">
        <w:rPr>
          <w:rFonts w:asciiTheme="minorHAnsi" w:hAnsiTheme="minorHAnsi" w:cstheme="minorHAnsi"/>
          <w:sz w:val="22"/>
          <w:szCs w:val="22"/>
        </w:rPr>
        <w:t xml:space="preserve"> (wzór st</w:t>
      </w:r>
      <w:r w:rsidR="007E68D3" w:rsidRPr="007E68D3">
        <w:rPr>
          <w:rFonts w:asciiTheme="minorHAnsi" w:hAnsiTheme="minorHAnsi" w:cstheme="minorHAnsi"/>
          <w:sz w:val="22"/>
          <w:szCs w:val="22"/>
        </w:rPr>
        <w:t>anowi załącznik nr 6</w:t>
      </w:r>
      <w:r w:rsidRPr="007E68D3">
        <w:rPr>
          <w:rFonts w:asciiTheme="minorHAnsi" w:hAnsiTheme="minorHAnsi" w:cstheme="minorHAnsi"/>
          <w:sz w:val="22"/>
          <w:szCs w:val="22"/>
        </w:rPr>
        <w:t xml:space="preserve"> do SWZ)</w:t>
      </w:r>
    </w:p>
    <w:p w14:paraId="2FBF117F" w14:textId="77777777" w:rsidR="00871E87" w:rsidRPr="00871E87" w:rsidRDefault="00871E87" w:rsidP="00ED1041">
      <w:pPr>
        <w:pStyle w:val="Tekstpodstawowy"/>
        <w:numPr>
          <w:ilvl w:val="0"/>
          <w:numId w:val="59"/>
        </w:numPr>
        <w:spacing w:after="0" w:line="276" w:lineRule="auto"/>
        <w:ind w:right="20"/>
        <w:rPr>
          <w:rFonts w:asciiTheme="minorHAnsi" w:hAnsiTheme="minorHAnsi" w:cstheme="minorHAnsi"/>
          <w:b/>
          <w:sz w:val="22"/>
          <w:szCs w:val="22"/>
        </w:rPr>
      </w:pPr>
      <w:r w:rsidRPr="00871E87">
        <w:rPr>
          <w:rFonts w:asciiTheme="minorHAnsi" w:hAnsiTheme="minorHAnsi" w:cstheme="minorHAnsi"/>
          <w:sz w:val="22"/>
          <w:szCs w:val="22"/>
        </w:rPr>
        <w:t>Wykonawcy wspólnie ubiegający się o udzielenie zamówienia, spośród których tylko jeden spełnia warunek dotyczący uprawnień do prowadzenia określonej działalności gospodarczej lub zawodowej, są zobowiązani dołączyć do oferty oświadczenie, z którego wynika, które roboty budowlane, dostawy lub usługi wyko</w:t>
      </w:r>
      <w:r>
        <w:rPr>
          <w:rFonts w:asciiTheme="minorHAnsi" w:hAnsiTheme="minorHAnsi" w:cstheme="minorHAnsi"/>
          <w:sz w:val="22"/>
          <w:szCs w:val="22"/>
        </w:rPr>
        <w:t>nają poszczególni wykonawcy.</w:t>
      </w:r>
    </w:p>
    <w:p w14:paraId="30B54D45" w14:textId="72CCC494" w:rsidR="00871E87" w:rsidRPr="00871E87" w:rsidRDefault="00871E87" w:rsidP="00ED1041">
      <w:pPr>
        <w:pStyle w:val="Tekstpodstawowy"/>
        <w:numPr>
          <w:ilvl w:val="0"/>
          <w:numId w:val="59"/>
        </w:numPr>
        <w:spacing w:after="0" w:line="276" w:lineRule="auto"/>
        <w:ind w:right="20"/>
        <w:rPr>
          <w:rFonts w:asciiTheme="minorHAnsi" w:hAnsiTheme="minorHAnsi" w:cstheme="minorHAnsi"/>
          <w:b/>
          <w:sz w:val="22"/>
          <w:szCs w:val="22"/>
        </w:rPr>
      </w:pPr>
      <w:r>
        <w:rPr>
          <w:rFonts w:asciiTheme="minorHAnsi" w:hAnsiTheme="minorHAnsi" w:cstheme="minorHAnsi"/>
          <w:sz w:val="22"/>
          <w:szCs w:val="22"/>
        </w:rPr>
        <w:t>w</w:t>
      </w:r>
      <w:r w:rsidRPr="00871E87">
        <w:rPr>
          <w:rFonts w:asciiTheme="minorHAnsi" w:hAnsiTheme="minorHAnsi" w:cstheme="minorHAnsi"/>
          <w:sz w:val="22"/>
          <w:szCs w:val="22"/>
        </w:rPr>
        <w:t xml:space="preserve"> odniesieniu do warunków dotyczących wykształcenia, kwalifikacji zawodowych lub doświadczenia, wykonawcy wspólnie ubiegający się o udzielenie zamówienia mogą polegać na zdolnościach tych z wykonawców, którzy wykonają roboty budowlane lub </w:t>
      </w:r>
      <w:r w:rsidRPr="00871E87">
        <w:rPr>
          <w:rFonts w:asciiTheme="minorHAnsi" w:hAnsiTheme="minorHAnsi" w:cstheme="minorHAnsi"/>
          <w:sz w:val="22"/>
          <w:szCs w:val="22"/>
        </w:rPr>
        <w:lastRenderedPageBreak/>
        <w:t>usługi, do realizacji których te zdolności są wymagane. W takiej sytuacji wykonawcy są zobowiązani dołączyć do oferty oświadczenie, z którego wynika, które roboty budowlane, dostawy lub usługi wykonają poszczególni wykonawcy.</w:t>
      </w:r>
    </w:p>
    <w:p w14:paraId="3B801480" w14:textId="77777777" w:rsidR="00871E87" w:rsidRPr="007024F7" w:rsidRDefault="00871E87" w:rsidP="00ED1041">
      <w:pPr>
        <w:pStyle w:val="Tekstpodstawowy"/>
        <w:spacing w:after="0" w:line="276" w:lineRule="auto"/>
        <w:ind w:left="567" w:right="20"/>
        <w:rPr>
          <w:rFonts w:asciiTheme="minorHAnsi" w:hAnsiTheme="minorHAnsi" w:cstheme="minorHAnsi"/>
          <w:b/>
          <w:sz w:val="22"/>
          <w:szCs w:val="22"/>
        </w:rPr>
      </w:pPr>
      <w:r w:rsidRPr="007024F7">
        <w:rPr>
          <w:rFonts w:asciiTheme="minorHAnsi" w:hAnsiTheme="minorHAnsi" w:cstheme="minorHAnsi"/>
          <w:b/>
          <w:sz w:val="22"/>
          <w:szCs w:val="22"/>
        </w:rPr>
        <w:t>Wymagana forma:</w:t>
      </w:r>
    </w:p>
    <w:p w14:paraId="6358C94C" w14:textId="42EE4071" w:rsidR="00871E87" w:rsidRPr="00871E87" w:rsidRDefault="00871E87" w:rsidP="00ED1041">
      <w:pPr>
        <w:pStyle w:val="Tekstpodstawowy"/>
        <w:spacing w:after="0" w:line="276" w:lineRule="auto"/>
        <w:ind w:left="567" w:right="20"/>
        <w:rPr>
          <w:rFonts w:asciiTheme="minorHAnsi" w:hAnsiTheme="minorHAnsi" w:cstheme="minorHAnsi"/>
          <w:sz w:val="22"/>
          <w:szCs w:val="22"/>
        </w:rPr>
      </w:pPr>
      <w:r w:rsidRPr="00871E87">
        <w:rPr>
          <w:rFonts w:asciiTheme="minorHAnsi" w:hAnsiTheme="minorHAnsi" w:cstheme="minorHAnsi"/>
          <w:sz w:val="22"/>
          <w:szCs w:val="22"/>
        </w:rPr>
        <w:t>Wykonawcy składają oświadczenia w formie elektronicznej podpisane kwalifikowanym podpisem elektronicznym lub w postaci elektronicznej opatrzonej podpisem zaufanym, lub podpisem osobistym (Uwaga: podpis osobisty, to nie podpis odręczny) osoby upoważnionej do reprezentowania wykonawców zgodnie z dokumentem rejestrowym właściwym dla formy organizacyjnej lub innym dokumentem potwierdzającym umocowanie do reprezentowania Wykonawcy. W przypadku gdy oświadczenie zostało sporządzone jako dokument w postaci papierowej i opatrzone własnoręcznym podpisem, przekazuje się cyfrowe odwzorowanie tego dokumentu opatrzone kwalifikowanym podpisem elektronicznym, podpisem zaufanym lub podpisem osobistym (Uwaga: podpis osobisty, to nie podpis odręczny),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390E6EEB" w14:textId="2D084113" w:rsidR="00E91C99" w:rsidRPr="007024F7" w:rsidRDefault="009400C4" w:rsidP="00ED1041">
      <w:pPr>
        <w:pStyle w:val="Tekstpodstawowy"/>
        <w:numPr>
          <w:ilvl w:val="0"/>
          <w:numId w:val="33"/>
        </w:numPr>
        <w:spacing w:after="0" w:line="276" w:lineRule="auto"/>
        <w:ind w:right="20"/>
        <w:rPr>
          <w:rFonts w:asciiTheme="minorHAnsi" w:hAnsiTheme="minorHAnsi" w:cstheme="minorHAnsi"/>
          <w:b/>
          <w:sz w:val="22"/>
          <w:szCs w:val="22"/>
        </w:rPr>
      </w:pPr>
      <w:r>
        <w:rPr>
          <w:rFonts w:asciiTheme="minorHAnsi" w:hAnsiTheme="minorHAnsi" w:cstheme="minorHAnsi"/>
          <w:b/>
          <w:sz w:val="22"/>
          <w:szCs w:val="22"/>
        </w:rPr>
        <w:t>z</w:t>
      </w:r>
      <w:r w:rsidR="00E91C99" w:rsidRPr="007024F7">
        <w:rPr>
          <w:rFonts w:asciiTheme="minorHAnsi" w:hAnsiTheme="minorHAnsi" w:cstheme="minorHAnsi"/>
          <w:b/>
          <w:sz w:val="22"/>
          <w:szCs w:val="22"/>
        </w:rPr>
        <w:t>astrzeżenie tajemnicy przedsiębiorstwa</w:t>
      </w:r>
      <w:r w:rsidR="00E91C99" w:rsidRPr="007024F7">
        <w:rPr>
          <w:rFonts w:asciiTheme="minorHAnsi" w:hAnsiTheme="minorHAnsi" w:cstheme="minorHAnsi"/>
          <w:sz w:val="22"/>
          <w:szCs w:val="22"/>
        </w:rPr>
        <w:t xml:space="preserve"> – w sytuacji, gdy oferta lub inne dokumenty składane w toku postępowania będą zawierały tajemnicę prz</w:t>
      </w:r>
      <w:r w:rsidR="0076236C">
        <w:rPr>
          <w:rFonts w:asciiTheme="minorHAnsi" w:hAnsiTheme="minorHAnsi" w:cstheme="minorHAnsi"/>
          <w:sz w:val="22"/>
          <w:szCs w:val="22"/>
        </w:rPr>
        <w:t xml:space="preserve">edsiębiorstwa, wykonawca, wraz </w:t>
      </w:r>
      <w:r w:rsidR="00E91C99" w:rsidRPr="007024F7">
        <w:rPr>
          <w:rFonts w:asciiTheme="minorHAnsi" w:hAnsiTheme="minorHAnsi" w:cstheme="minorHAnsi"/>
          <w:sz w:val="22"/>
          <w:szCs w:val="22"/>
        </w:rPr>
        <w:t>z przekazaniem takich informacji, zastrzega, że nie mogą być one udostępniane, oraz wykazuje, że zastrzeżone informacje stanowią tajemnicę przedsiębiorstwa w rozumieniu przepisów ustawy z 16 kwietnia 1993 r. o zwalczaniu nieuczciwej konkurencji (t.j. Dz. U. z 2020 r. poz. 1913 ze zm.).</w:t>
      </w:r>
    </w:p>
    <w:p w14:paraId="79C2027D" w14:textId="77777777" w:rsidR="00E91C99" w:rsidRPr="007024F7" w:rsidRDefault="00E91C99" w:rsidP="00ED1041">
      <w:pPr>
        <w:pStyle w:val="Tekstpodstawowy"/>
        <w:spacing w:after="0" w:line="276" w:lineRule="auto"/>
        <w:ind w:left="567" w:right="20"/>
        <w:rPr>
          <w:rFonts w:asciiTheme="minorHAnsi" w:hAnsiTheme="minorHAnsi" w:cstheme="minorHAnsi"/>
          <w:b/>
          <w:sz w:val="22"/>
          <w:szCs w:val="22"/>
        </w:rPr>
      </w:pPr>
      <w:r w:rsidRPr="007024F7">
        <w:rPr>
          <w:rFonts w:asciiTheme="minorHAnsi" w:hAnsiTheme="minorHAnsi" w:cstheme="minorHAnsi"/>
          <w:b/>
          <w:sz w:val="22"/>
          <w:szCs w:val="22"/>
        </w:rPr>
        <w:t>Wymagana forma:</w:t>
      </w:r>
    </w:p>
    <w:p w14:paraId="22E65C70" w14:textId="77777777" w:rsidR="00E91C99" w:rsidRPr="007024F7" w:rsidRDefault="00E91C99" w:rsidP="00ED1041">
      <w:pPr>
        <w:pStyle w:val="Tekstpodstawowy"/>
        <w:spacing w:after="0" w:line="276" w:lineRule="auto"/>
        <w:ind w:left="567" w:right="20"/>
        <w:rPr>
          <w:rFonts w:asciiTheme="minorHAnsi" w:hAnsiTheme="minorHAnsi" w:cstheme="minorHAnsi"/>
          <w:sz w:val="22"/>
          <w:szCs w:val="22"/>
        </w:rPr>
      </w:pPr>
      <w:r w:rsidRPr="007024F7">
        <w:rPr>
          <w:rFonts w:asciiTheme="minorHAnsi" w:hAnsiTheme="minorHAnsi" w:cstheme="minorHAnsi"/>
          <w:sz w:val="22"/>
          <w:szCs w:val="22"/>
        </w:rPr>
        <w:t>Dokument musi być złożony w formie elektronicznej podpisany kwalifikowanym podpisem elektronicznym lub w postaci elektronicznej opatrzonej podpisem zaufanym, lub podpisem osobistym osoby upoważnionej do reprezentowania wykonawców zgodnie z dokumentem rejestrowym właściwym dla formy organizacyjnej lub innym dokumentem potwierdzającym umocowanie do reprezentowania Wykonawcy.</w:t>
      </w:r>
    </w:p>
    <w:p w14:paraId="7656B2C0" w14:textId="146C59F0" w:rsidR="00E91C99" w:rsidRPr="007024F7" w:rsidRDefault="00E91C99" w:rsidP="00ED1041">
      <w:pPr>
        <w:pStyle w:val="Tekstpodstawowy"/>
        <w:spacing w:after="0" w:line="276" w:lineRule="auto"/>
        <w:ind w:left="567" w:right="20"/>
        <w:rPr>
          <w:rFonts w:asciiTheme="minorHAnsi" w:hAnsiTheme="minorHAnsi" w:cstheme="minorHAnsi"/>
          <w:sz w:val="22"/>
          <w:szCs w:val="22"/>
        </w:rPr>
      </w:pPr>
      <w:r w:rsidRPr="007024F7">
        <w:rPr>
          <w:rFonts w:asciiTheme="minorHAnsi" w:hAnsiTheme="minorHAnsi" w:cstheme="minorHAnsi"/>
          <w:sz w:val="22"/>
          <w:szCs w:val="22"/>
        </w:rPr>
        <w:t>Wszelkie informacje stanowiące tajemnicę przedsiębiorstwa w rozumieniu ustawy z dnia 16 kwietnia 1993 r. o zwalczaniu nieuczciwej konkurencji, które Wykonawca zastrzeże jako tajemnicę przedsiębiorstwa, Zamawiający zaleca złożyć na Platformie zakupowej w odrębnym pliku opatrzonym nazw</w:t>
      </w:r>
      <w:r w:rsidR="005E3AB2">
        <w:rPr>
          <w:rFonts w:asciiTheme="minorHAnsi" w:hAnsiTheme="minorHAnsi" w:cstheme="minorHAnsi"/>
          <w:sz w:val="22"/>
          <w:szCs w:val="22"/>
        </w:rPr>
        <w:t>ą „Tajemnica przedsiębiorstwa”.</w:t>
      </w:r>
    </w:p>
    <w:p w14:paraId="77145593" w14:textId="77777777" w:rsidR="00E91C99" w:rsidRPr="007965E6" w:rsidRDefault="00E91C99" w:rsidP="00ED1041">
      <w:pPr>
        <w:pStyle w:val="Tekstpodstawowy"/>
        <w:numPr>
          <w:ilvl w:val="0"/>
          <w:numId w:val="3"/>
        </w:numPr>
        <w:spacing w:before="240" w:line="276" w:lineRule="auto"/>
        <w:ind w:right="20"/>
        <w:rPr>
          <w:rFonts w:asciiTheme="minorHAnsi" w:hAnsiTheme="minorHAnsi" w:cstheme="minorHAnsi"/>
          <w:b/>
          <w:sz w:val="22"/>
          <w:szCs w:val="22"/>
        </w:rPr>
      </w:pPr>
      <w:r w:rsidRPr="007024F7">
        <w:rPr>
          <w:rFonts w:asciiTheme="minorHAnsi" w:hAnsiTheme="minorHAnsi" w:cstheme="minorHAnsi"/>
          <w:b/>
          <w:sz w:val="22"/>
          <w:szCs w:val="22"/>
        </w:rPr>
        <w:t>Dokumenty składane na wezwanie, podmiotowe środki dowodowe.</w:t>
      </w:r>
    </w:p>
    <w:p w14:paraId="6223E2E9" w14:textId="77777777" w:rsidR="00E91C99" w:rsidRPr="007024F7" w:rsidRDefault="00E91C99" w:rsidP="00ED1041">
      <w:pPr>
        <w:pStyle w:val="Tekstpodstawowy"/>
        <w:numPr>
          <w:ilvl w:val="3"/>
          <w:numId w:val="18"/>
        </w:numPr>
        <w:spacing w:after="0" w:line="276" w:lineRule="auto"/>
        <w:ind w:left="426" w:right="20" w:hanging="426"/>
        <w:rPr>
          <w:rFonts w:asciiTheme="minorHAnsi" w:hAnsiTheme="minorHAnsi" w:cstheme="minorHAnsi"/>
          <w:sz w:val="22"/>
          <w:szCs w:val="22"/>
        </w:rPr>
      </w:pPr>
      <w:r w:rsidRPr="007024F7">
        <w:rPr>
          <w:rFonts w:asciiTheme="minorHAnsi" w:eastAsiaTheme="majorEastAsia" w:hAnsiTheme="minorHAnsi" w:cstheme="minorHAnsi"/>
          <w:b/>
          <w:sz w:val="22"/>
          <w:szCs w:val="22"/>
          <w:lang w:eastAsia="en-US"/>
        </w:rPr>
        <w:t>Zamawiający żąda podmiotowych środków dowodowych na potwierdzenie spełnienia warunków udziału w postępowaniu, tym samym:</w:t>
      </w:r>
    </w:p>
    <w:p w14:paraId="15C4DDE3" w14:textId="77777777" w:rsidR="00E91C99" w:rsidRPr="007024F7" w:rsidRDefault="00E91C99" w:rsidP="00ED1041">
      <w:pPr>
        <w:pStyle w:val="Tekstpodstawowy"/>
        <w:numPr>
          <w:ilvl w:val="3"/>
          <w:numId w:val="14"/>
        </w:numPr>
        <w:spacing w:after="0" w:line="276" w:lineRule="auto"/>
        <w:ind w:left="567" w:right="20" w:hanging="283"/>
        <w:rPr>
          <w:rFonts w:asciiTheme="minorHAnsi" w:hAnsiTheme="minorHAnsi" w:cstheme="minorHAnsi"/>
          <w:sz w:val="22"/>
          <w:szCs w:val="22"/>
        </w:rPr>
      </w:pPr>
      <w:r w:rsidRPr="007024F7">
        <w:rPr>
          <w:rFonts w:asciiTheme="minorHAnsi" w:hAnsiTheme="minorHAnsi" w:cstheme="minorHAnsi"/>
          <w:sz w:val="22"/>
          <w:szCs w:val="22"/>
        </w:rPr>
        <w:t>zgodnie z art. 274 ust. 1 ustawy Pzp,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bookmarkStart w:id="4" w:name="_Hlk62401408"/>
    </w:p>
    <w:p w14:paraId="3C810DC1" w14:textId="3AA6BF94" w:rsidR="002E74E3" w:rsidRDefault="002E74E3" w:rsidP="00ED1041">
      <w:pPr>
        <w:pStyle w:val="Tekstpodstawowy"/>
        <w:numPr>
          <w:ilvl w:val="0"/>
          <w:numId w:val="36"/>
        </w:numPr>
        <w:spacing w:after="0" w:line="276" w:lineRule="auto"/>
        <w:ind w:left="851" w:right="20" w:hanging="284"/>
        <w:rPr>
          <w:rFonts w:asciiTheme="minorHAnsi" w:hAnsiTheme="minorHAnsi" w:cstheme="minorHAnsi"/>
          <w:sz w:val="22"/>
          <w:szCs w:val="22"/>
        </w:rPr>
      </w:pPr>
      <w:r>
        <w:rPr>
          <w:rFonts w:asciiTheme="minorHAnsi" w:hAnsiTheme="minorHAnsi" w:cstheme="minorHAnsi"/>
          <w:b/>
          <w:sz w:val="22"/>
          <w:szCs w:val="22"/>
        </w:rPr>
        <w:lastRenderedPageBreak/>
        <w:t>wykaz robót budowlanych</w:t>
      </w:r>
      <w:r w:rsidR="00E91C99" w:rsidRPr="007024F7">
        <w:rPr>
          <w:rFonts w:asciiTheme="minorHAnsi" w:hAnsiTheme="minorHAnsi" w:cstheme="minorHAnsi"/>
          <w:sz w:val="22"/>
          <w:szCs w:val="22"/>
        </w:rPr>
        <w:t xml:space="preserve"> zrealizowanych</w:t>
      </w:r>
      <w:bookmarkStart w:id="5" w:name="_GoBack"/>
      <w:bookmarkEnd w:id="5"/>
      <w:r w:rsidR="00E91C99" w:rsidRPr="007024F7">
        <w:rPr>
          <w:rFonts w:asciiTheme="minorHAnsi" w:hAnsiTheme="minorHAnsi" w:cstheme="minorHAnsi"/>
          <w:sz w:val="22"/>
          <w:szCs w:val="22"/>
        </w:rPr>
        <w:t xml:space="preserve"> w okresie ostatnich </w:t>
      </w:r>
      <w:r>
        <w:rPr>
          <w:rFonts w:asciiTheme="minorHAnsi" w:hAnsiTheme="minorHAnsi" w:cstheme="minorHAnsi"/>
          <w:sz w:val="22"/>
          <w:szCs w:val="22"/>
        </w:rPr>
        <w:t>5</w:t>
      </w:r>
      <w:r w:rsidR="00E91C99" w:rsidRPr="007024F7">
        <w:rPr>
          <w:rFonts w:asciiTheme="minorHAnsi" w:hAnsiTheme="minorHAnsi" w:cstheme="minorHAnsi"/>
          <w:sz w:val="22"/>
          <w:szCs w:val="22"/>
        </w:rPr>
        <w:t xml:space="preserve"> lat licząc wstecz od dnia, w którym upływa termin składania ofert w</w:t>
      </w:r>
      <w:r w:rsidR="007C647C">
        <w:rPr>
          <w:rFonts w:asciiTheme="minorHAnsi" w:hAnsiTheme="minorHAnsi" w:cstheme="minorHAnsi"/>
          <w:sz w:val="22"/>
          <w:szCs w:val="22"/>
        </w:rPr>
        <w:t> </w:t>
      </w:r>
      <w:r w:rsidR="00E91C99" w:rsidRPr="007024F7">
        <w:rPr>
          <w:rFonts w:asciiTheme="minorHAnsi" w:hAnsiTheme="minorHAnsi" w:cstheme="minorHAnsi"/>
          <w:sz w:val="22"/>
          <w:szCs w:val="22"/>
        </w:rPr>
        <w:t>niniejszym postępowaniu, a jeżeli okres prowadzenia działalności jest krótszy –</w:t>
      </w:r>
      <w:r>
        <w:rPr>
          <w:rFonts w:asciiTheme="minorHAnsi" w:hAnsiTheme="minorHAnsi" w:cstheme="minorHAnsi"/>
          <w:sz w:val="22"/>
          <w:szCs w:val="22"/>
        </w:rPr>
        <w:t xml:space="preserve"> w tym okresie, wraz </w:t>
      </w:r>
      <w:r w:rsidR="00E91C99" w:rsidRPr="007024F7">
        <w:rPr>
          <w:rFonts w:asciiTheme="minorHAnsi" w:hAnsiTheme="minorHAnsi" w:cstheme="minorHAnsi"/>
          <w:sz w:val="22"/>
          <w:szCs w:val="22"/>
        </w:rPr>
        <w:t>z podaniem ich wartości, przedmiotu, dat wykonania i po</w:t>
      </w:r>
      <w:r w:rsidR="009500C1">
        <w:rPr>
          <w:rFonts w:asciiTheme="minorHAnsi" w:hAnsiTheme="minorHAnsi" w:cstheme="minorHAnsi"/>
          <w:sz w:val="22"/>
          <w:szCs w:val="22"/>
        </w:rPr>
        <w:t>dmiotów, na rzecz których roboty</w:t>
      </w:r>
      <w:r w:rsidR="00E91C99" w:rsidRPr="007024F7">
        <w:rPr>
          <w:rFonts w:asciiTheme="minorHAnsi" w:hAnsiTheme="minorHAnsi" w:cstheme="minorHAnsi"/>
          <w:sz w:val="22"/>
          <w:szCs w:val="22"/>
        </w:rPr>
        <w:t xml:space="preserve"> zostały wykonane </w:t>
      </w:r>
      <w:r w:rsidR="00D31F1F" w:rsidRPr="007024F7">
        <w:rPr>
          <w:rFonts w:asciiTheme="minorHAnsi" w:hAnsiTheme="minorHAnsi" w:cstheme="minorHAnsi"/>
          <w:b/>
          <w:bCs/>
          <w:sz w:val="22"/>
          <w:szCs w:val="22"/>
        </w:rPr>
        <w:t>(według wzoru stan</w:t>
      </w:r>
      <w:r w:rsidR="00D31F1F">
        <w:rPr>
          <w:rFonts w:asciiTheme="minorHAnsi" w:hAnsiTheme="minorHAnsi" w:cstheme="minorHAnsi"/>
          <w:b/>
          <w:bCs/>
          <w:sz w:val="22"/>
          <w:szCs w:val="22"/>
        </w:rPr>
        <w:t xml:space="preserve">owiącego załącznik nr 5 do SWZ) </w:t>
      </w:r>
      <w:r w:rsidR="00E91C99" w:rsidRPr="007024F7">
        <w:rPr>
          <w:rFonts w:asciiTheme="minorHAnsi" w:hAnsiTheme="minorHAnsi" w:cstheme="minorHAnsi"/>
          <w:sz w:val="22"/>
          <w:szCs w:val="22"/>
        </w:rPr>
        <w:t>oraz załączenie dow</w:t>
      </w:r>
      <w:r w:rsidR="009500C1">
        <w:rPr>
          <w:rFonts w:asciiTheme="minorHAnsi" w:hAnsiTheme="minorHAnsi" w:cstheme="minorHAnsi"/>
          <w:sz w:val="22"/>
          <w:szCs w:val="22"/>
        </w:rPr>
        <w:t xml:space="preserve">odów określających </w:t>
      </w:r>
      <w:r w:rsidR="009500C1" w:rsidRPr="00D368E5">
        <w:rPr>
          <w:rFonts w:asciiTheme="minorHAnsi" w:hAnsiTheme="minorHAnsi" w:cstheme="minorHAnsi"/>
          <w:b/>
          <w:sz w:val="22"/>
          <w:szCs w:val="22"/>
        </w:rPr>
        <w:t>czy te roboty</w:t>
      </w:r>
      <w:r w:rsidR="00E91C99" w:rsidRPr="00D368E5">
        <w:rPr>
          <w:rFonts w:asciiTheme="minorHAnsi" w:hAnsiTheme="minorHAnsi" w:cstheme="minorHAnsi"/>
          <w:b/>
          <w:sz w:val="22"/>
          <w:szCs w:val="22"/>
        </w:rPr>
        <w:t xml:space="preserve"> zostały wykonane należycie</w:t>
      </w:r>
      <w:r w:rsidR="00E91C99" w:rsidRPr="007024F7">
        <w:rPr>
          <w:rFonts w:asciiTheme="minorHAnsi" w:hAnsiTheme="minorHAnsi" w:cstheme="minorHAnsi"/>
          <w:sz w:val="22"/>
          <w:szCs w:val="22"/>
        </w:rPr>
        <w:t>, przy czym dowodami są:</w:t>
      </w:r>
    </w:p>
    <w:p w14:paraId="3DF9791C" w14:textId="79D634C0" w:rsidR="002E74E3" w:rsidRDefault="00E91C99" w:rsidP="00ED1041">
      <w:pPr>
        <w:pStyle w:val="Tekstpodstawowy"/>
        <w:numPr>
          <w:ilvl w:val="0"/>
          <w:numId w:val="52"/>
        </w:numPr>
        <w:spacing w:after="0" w:line="276" w:lineRule="auto"/>
        <w:ind w:right="20"/>
        <w:rPr>
          <w:rFonts w:asciiTheme="minorHAnsi" w:hAnsiTheme="minorHAnsi" w:cstheme="minorHAnsi"/>
          <w:sz w:val="22"/>
          <w:szCs w:val="22"/>
        </w:rPr>
      </w:pPr>
      <w:r w:rsidRPr="007024F7">
        <w:rPr>
          <w:rFonts w:asciiTheme="minorHAnsi" w:hAnsiTheme="minorHAnsi" w:cstheme="minorHAnsi"/>
          <w:sz w:val="22"/>
          <w:szCs w:val="22"/>
        </w:rPr>
        <w:t>referencje bądź inne dokumenty sporządzone przez p</w:t>
      </w:r>
      <w:r w:rsidR="00AD7605">
        <w:rPr>
          <w:rFonts w:asciiTheme="minorHAnsi" w:hAnsiTheme="minorHAnsi" w:cstheme="minorHAnsi"/>
          <w:sz w:val="22"/>
          <w:szCs w:val="22"/>
        </w:rPr>
        <w:t xml:space="preserve">odmiot, na rzecz którego roboty </w:t>
      </w:r>
      <w:r w:rsidRPr="007024F7">
        <w:rPr>
          <w:rFonts w:asciiTheme="minorHAnsi" w:hAnsiTheme="minorHAnsi" w:cstheme="minorHAnsi"/>
          <w:sz w:val="22"/>
          <w:szCs w:val="22"/>
        </w:rPr>
        <w:t>zostały wykonane</w:t>
      </w:r>
      <w:r w:rsidR="002E74E3">
        <w:rPr>
          <w:rFonts w:asciiTheme="minorHAnsi" w:hAnsiTheme="minorHAnsi" w:cstheme="minorHAnsi"/>
          <w:sz w:val="22"/>
          <w:szCs w:val="22"/>
        </w:rPr>
        <w:t>,</w:t>
      </w:r>
    </w:p>
    <w:p w14:paraId="08290D29" w14:textId="3625CA8C" w:rsidR="00AA14E2" w:rsidRDefault="00E91C99" w:rsidP="00ED1041">
      <w:pPr>
        <w:pStyle w:val="Tekstpodstawowy"/>
        <w:numPr>
          <w:ilvl w:val="0"/>
          <w:numId w:val="52"/>
        </w:numPr>
        <w:spacing w:after="0" w:line="276" w:lineRule="auto"/>
        <w:ind w:right="20"/>
        <w:rPr>
          <w:rFonts w:asciiTheme="minorHAnsi" w:hAnsiTheme="minorHAnsi" w:cstheme="minorHAnsi"/>
          <w:sz w:val="22"/>
          <w:szCs w:val="22"/>
        </w:rPr>
      </w:pPr>
      <w:r w:rsidRPr="0076236C">
        <w:rPr>
          <w:rFonts w:asciiTheme="minorHAnsi" w:hAnsiTheme="minorHAnsi" w:cstheme="minorHAnsi"/>
          <w:sz w:val="22"/>
          <w:szCs w:val="22"/>
        </w:rPr>
        <w:t>oświadczenie Wykonawcy, jeżeli Wykonawca z przyczyn niezależnych od niego, nie jest w</w:t>
      </w:r>
      <w:r w:rsidR="007C647C" w:rsidRPr="0076236C">
        <w:rPr>
          <w:rFonts w:asciiTheme="minorHAnsi" w:hAnsiTheme="minorHAnsi" w:cstheme="minorHAnsi"/>
          <w:sz w:val="22"/>
          <w:szCs w:val="22"/>
        </w:rPr>
        <w:t> </w:t>
      </w:r>
      <w:r w:rsidR="008B301A" w:rsidRPr="0076236C">
        <w:rPr>
          <w:rFonts w:asciiTheme="minorHAnsi" w:hAnsiTheme="minorHAnsi" w:cstheme="minorHAnsi"/>
          <w:sz w:val="22"/>
          <w:szCs w:val="22"/>
        </w:rPr>
        <w:t>stanie uzyskać tych dokumentów</w:t>
      </w:r>
      <w:r w:rsidR="00D368E5">
        <w:rPr>
          <w:rFonts w:asciiTheme="minorHAnsi" w:hAnsiTheme="minorHAnsi" w:cstheme="minorHAnsi"/>
          <w:sz w:val="22"/>
          <w:szCs w:val="22"/>
        </w:rPr>
        <w:t>.</w:t>
      </w:r>
    </w:p>
    <w:p w14:paraId="62D82C6E" w14:textId="77777777" w:rsidR="00D368E5" w:rsidRPr="00D368E5" w:rsidRDefault="00D368E5" w:rsidP="00ED1041">
      <w:pPr>
        <w:pStyle w:val="Tekstpodstawowy"/>
        <w:spacing w:after="0" w:line="276" w:lineRule="auto"/>
        <w:ind w:left="851" w:right="20"/>
        <w:rPr>
          <w:rFonts w:asciiTheme="minorHAnsi" w:hAnsiTheme="minorHAnsi" w:cstheme="minorHAnsi"/>
          <w:sz w:val="22"/>
          <w:szCs w:val="22"/>
        </w:rPr>
      </w:pPr>
    </w:p>
    <w:p w14:paraId="140B1AFC" w14:textId="77777777" w:rsidR="00E91C99" w:rsidRPr="007024F7" w:rsidRDefault="00E91C99" w:rsidP="00ED1041">
      <w:pPr>
        <w:pStyle w:val="Tekstpodstawowy"/>
        <w:numPr>
          <w:ilvl w:val="3"/>
          <w:numId w:val="14"/>
        </w:numPr>
        <w:spacing w:line="276" w:lineRule="auto"/>
        <w:ind w:left="567" w:right="20" w:hanging="283"/>
        <w:rPr>
          <w:rFonts w:asciiTheme="minorHAnsi" w:hAnsiTheme="minorHAnsi" w:cstheme="minorHAnsi"/>
          <w:sz w:val="22"/>
          <w:szCs w:val="22"/>
        </w:rPr>
      </w:pPr>
      <w:r w:rsidRPr="007024F7">
        <w:rPr>
          <w:rFonts w:asciiTheme="minorHAnsi" w:hAnsiTheme="minorHAnsi" w:cstheme="minorHAnsi"/>
          <w:sz w:val="22"/>
          <w:szCs w:val="22"/>
        </w:rPr>
        <w:t>jeżeli zachodzą uzasadnione podstawy do uznania, że uprzednio podmiotowe środki dowodowe nie są już aktualne, Zamawiający może w każdym czasie wezwać Wykonawcę lub Wykonawców do złożenia wszystkich lub niektórych podmiotowych środków dowodowych, aktualnych na dzień ich złożenia,</w:t>
      </w:r>
    </w:p>
    <w:p w14:paraId="0916E68E" w14:textId="77777777" w:rsidR="00E91C99" w:rsidRPr="007024F7" w:rsidRDefault="00E91C99" w:rsidP="00ED1041">
      <w:pPr>
        <w:pStyle w:val="Tekstpodstawowy"/>
        <w:numPr>
          <w:ilvl w:val="3"/>
          <w:numId w:val="14"/>
        </w:numPr>
        <w:spacing w:after="0" w:line="276" w:lineRule="auto"/>
        <w:ind w:left="567" w:right="20" w:hanging="283"/>
        <w:rPr>
          <w:rFonts w:asciiTheme="minorHAnsi" w:hAnsiTheme="minorHAnsi" w:cstheme="minorHAnsi"/>
          <w:sz w:val="22"/>
          <w:szCs w:val="22"/>
        </w:rPr>
      </w:pPr>
      <w:r w:rsidRPr="007024F7">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(t.j. Dz. U. z 2021 r. poz. 670 ze zm.), o ile Wykonawca wskazał w oświadczeniu wstępnym dane umożliwiające dostęp do tych środków</w:t>
      </w:r>
      <w:bookmarkEnd w:id="4"/>
      <w:r w:rsidRPr="007024F7">
        <w:rPr>
          <w:rFonts w:asciiTheme="minorHAnsi" w:hAnsiTheme="minorHAnsi" w:cstheme="minorHAnsi"/>
          <w:sz w:val="22"/>
          <w:szCs w:val="22"/>
        </w:rPr>
        <w:t>.</w:t>
      </w:r>
    </w:p>
    <w:p w14:paraId="4E97811E" w14:textId="77777777" w:rsidR="00E91C99" w:rsidRPr="007024F7" w:rsidRDefault="00E91C99" w:rsidP="00ED1041">
      <w:pPr>
        <w:pStyle w:val="Tekstpodstawowy"/>
        <w:numPr>
          <w:ilvl w:val="3"/>
          <w:numId w:val="18"/>
        </w:numPr>
        <w:spacing w:after="0" w:line="276" w:lineRule="auto"/>
        <w:ind w:left="426" w:right="20" w:hanging="426"/>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b/>
          <w:sz w:val="22"/>
          <w:szCs w:val="22"/>
          <w:lang w:eastAsia="en-US"/>
        </w:rPr>
        <w:t xml:space="preserve">Zamawiający nie żąda podmiotowych środków dowodowych na potwierdzenie braku podstaw wykluczenia. </w:t>
      </w:r>
      <w:r w:rsidRPr="007024F7">
        <w:rPr>
          <w:rFonts w:asciiTheme="minorHAnsi" w:eastAsiaTheme="majorEastAsia" w:hAnsiTheme="minorHAnsi" w:cstheme="minorHAnsi"/>
          <w:sz w:val="22"/>
          <w:szCs w:val="22"/>
          <w:lang w:eastAsia="en-US"/>
        </w:rPr>
        <w:t>Tym samym, Zamawiający dokona weryfikacji wyłącznie na podstawie oświadczenia wstępnego.</w:t>
      </w:r>
    </w:p>
    <w:p w14:paraId="54C82206" w14:textId="191E02CF" w:rsidR="00E91C99" w:rsidRPr="005E3AB2" w:rsidRDefault="00E91C99" w:rsidP="00ED1041">
      <w:pPr>
        <w:pStyle w:val="Tekstpodstawowy"/>
        <w:numPr>
          <w:ilvl w:val="3"/>
          <w:numId w:val="18"/>
        </w:numPr>
        <w:spacing w:line="276" w:lineRule="auto"/>
        <w:ind w:left="426" w:right="20" w:hanging="426"/>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 xml:space="preserve">Podmiotowe środki dowodowe oraz inne dokumenty lub oświadczenia, jakich może żądać Zamawiający od Wykonawcy, o których mowa w Rozporządzeniu Ministra Rozwoju, Pracy </w:t>
      </w:r>
      <w:r w:rsidRPr="007024F7">
        <w:rPr>
          <w:rFonts w:asciiTheme="minorHAnsi" w:eastAsiaTheme="majorEastAsia" w:hAnsiTheme="minorHAnsi" w:cstheme="minorHAnsi"/>
          <w:sz w:val="22"/>
          <w:szCs w:val="22"/>
          <w:lang w:eastAsia="en-US"/>
        </w:rPr>
        <w:br/>
        <w:t>i Technologii z dnia 23 grudnia 2020 r., składane są zgodnie z przepisami rozporządzenia wydanego na podstawie art. 70 ustawy Pzp.</w:t>
      </w:r>
    </w:p>
    <w:p w14:paraId="1CCE336C" w14:textId="77777777" w:rsidR="00E91C99" w:rsidRPr="007024F7" w:rsidRDefault="00E91C99" w:rsidP="00ED1041">
      <w:pPr>
        <w:pStyle w:val="Tekstpodstawowy"/>
        <w:numPr>
          <w:ilvl w:val="0"/>
          <w:numId w:val="3"/>
        </w:numPr>
        <w:spacing w:line="276" w:lineRule="auto"/>
        <w:ind w:right="20"/>
        <w:rPr>
          <w:rFonts w:asciiTheme="minorHAnsi" w:hAnsiTheme="minorHAnsi" w:cstheme="minorHAnsi"/>
          <w:b/>
          <w:sz w:val="22"/>
          <w:szCs w:val="22"/>
        </w:rPr>
      </w:pPr>
      <w:r w:rsidRPr="007024F7">
        <w:rPr>
          <w:rFonts w:asciiTheme="minorHAnsi" w:hAnsiTheme="minorHAnsi" w:cstheme="minorHAnsi"/>
          <w:b/>
          <w:sz w:val="22"/>
          <w:szCs w:val="22"/>
          <w:lang w:eastAsia="en-US"/>
        </w:rPr>
        <w:t>Wymagania dotyczące wadium.</w:t>
      </w:r>
    </w:p>
    <w:p w14:paraId="2D9777A6" w14:textId="4C15641F" w:rsidR="005E0AA4" w:rsidRDefault="00E91C99" w:rsidP="00ED1041">
      <w:pPr>
        <w:spacing w:after="200" w:line="276" w:lineRule="auto"/>
        <w:ind w:left="360"/>
        <w:contextualSpacing/>
        <w:rPr>
          <w:rFonts w:asciiTheme="minorHAnsi" w:hAnsiTheme="minorHAnsi" w:cstheme="minorHAnsi"/>
          <w:sz w:val="22"/>
          <w:szCs w:val="22"/>
          <w:lang w:eastAsia="en-US"/>
        </w:rPr>
      </w:pPr>
      <w:r w:rsidRPr="007024F7">
        <w:rPr>
          <w:rFonts w:asciiTheme="minorHAnsi" w:hAnsiTheme="minorHAnsi" w:cstheme="minorHAnsi"/>
          <w:sz w:val="22"/>
          <w:szCs w:val="22"/>
          <w:lang w:eastAsia="en-US"/>
        </w:rPr>
        <w:t>Zamawiający nie wymaga wniesienia w niniejszym postępowaniu wadium.</w:t>
      </w:r>
    </w:p>
    <w:p w14:paraId="26D5E4BC" w14:textId="77777777" w:rsidR="00E91C99" w:rsidRPr="007024F7" w:rsidRDefault="00E91C99" w:rsidP="00ED1041">
      <w:pPr>
        <w:pStyle w:val="Tekstpodstawowy"/>
        <w:numPr>
          <w:ilvl w:val="0"/>
          <w:numId w:val="3"/>
        </w:numPr>
        <w:spacing w:line="276" w:lineRule="auto"/>
        <w:ind w:right="20"/>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 xml:space="preserve">Informacje o środkach komunikacji elektronicznej, przy użyciu których zamawiający będzie komunikował się z wykonawcami, oraz informacje o wymaganiach technicznych </w:t>
      </w:r>
      <w:r w:rsidRPr="007024F7">
        <w:rPr>
          <w:rFonts w:asciiTheme="minorHAnsi" w:hAnsiTheme="minorHAnsi" w:cstheme="minorHAnsi"/>
          <w:b/>
          <w:sz w:val="22"/>
          <w:szCs w:val="22"/>
          <w:lang w:eastAsia="en-US"/>
        </w:rPr>
        <w:br/>
        <w:t>i organizacyjnych sporządzania, wysyłania i odbierania korespondencji elektronicznej.</w:t>
      </w:r>
    </w:p>
    <w:p w14:paraId="76B4DA6F"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 xml:space="preserve">Postępowanie prowadzone jest w języku polskim, w formie elektronicznej, za pośrednictwem Platformy zakupowej. </w:t>
      </w:r>
    </w:p>
    <w:p w14:paraId="132CC1DF"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 xml:space="preserve">Komunikacja między Zamawiającym, a Wykonawcami, w tym wszelkie oświadczenia, wnioski, zawiadomienia oraz informacje, przekazywane winny być za pośrednictwem Platformy zakupowej za pomocą formularza „Wyślij wiadomość do zamawiającego”. </w:t>
      </w:r>
    </w:p>
    <w:p w14:paraId="37165111"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 xml:space="preserve">Za datę przekazania (wpływu) oświadczeń, wniosków, zawiadomień oraz informacji przyjmuje się datę ich przesłania za pośrednictwem Platformy zakupowej poprzez kliknięcie przycisku  </w:t>
      </w:r>
      <w:r w:rsidRPr="007024F7">
        <w:rPr>
          <w:rFonts w:asciiTheme="minorHAnsi" w:hAnsiTheme="minorHAnsi" w:cstheme="minorHAnsi"/>
          <w:sz w:val="22"/>
          <w:szCs w:val="22"/>
        </w:rPr>
        <w:lastRenderedPageBreak/>
        <w:t>„Wyślij wiadomość do zamawiającego” po których pojawi się komunikat, że wiadomość została wysłana do Zamawiającego.</w:t>
      </w:r>
    </w:p>
    <w:p w14:paraId="6E30D6D5"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 xml:space="preserve">Zamawiający dopuszcza, </w:t>
      </w:r>
      <w:r w:rsidRPr="0045252A">
        <w:rPr>
          <w:rFonts w:asciiTheme="minorHAnsi" w:hAnsiTheme="minorHAnsi" w:cstheme="minorHAnsi"/>
          <w:b/>
          <w:sz w:val="22"/>
          <w:szCs w:val="22"/>
        </w:rPr>
        <w:t>awaryjnie</w:t>
      </w:r>
      <w:r w:rsidRPr="007024F7">
        <w:rPr>
          <w:rFonts w:asciiTheme="minorHAnsi" w:hAnsiTheme="minorHAnsi" w:cstheme="minorHAnsi"/>
          <w:sz w:val="22"/>
          <w:szCs w:val="22"/>
        </w:rPr>
        <w:t xml:space="preserve">, komunikację  za pośrednictwem poczty elektronicznej. </w:t>
      </w:r>
    </w:p>
    <w:p w14:paraId="62AEAB87" w14:textId="77777777" w:rsidR="00E91C99" w:rsidRPr="007024F7" w:rsidRDefault="00E91C99" w:rsidP="00ED1041">
      <w:pPr>
        <w:pBdr>
          <w:top w:val="nil"/>
          <w:left w:val="nil"/>
          <w:bottom w:val="nil"/>
          <w:right w:val="nil"/>
          <w:between w:val="nil"/>
        </w:pBdr>
        <w:spacing w:line="276" w:lineRule="auto"/>
        <w:ind w:left="426"/>
        <w:rPr>
          <w:rFonts w:asciiTheme="minorHAnsi" w:hAnsiTheme="minorHAnsi" w:cstheme="minorHAnsi"/>
          <w:sz w:val="22"/>
          <w:szCs w:val="22"/>
        </w:rPr>
      </w:pPr>
      <w:r w:rsidRPr="007024F7">
        <w:rPr>
          <w:rFonts w:asciiTheme="minorHAnsi" w:hAnsiTheme="minorHAnsi" w:cstheme="minorHAnsi"/>
          <w:sz w:val="22"/>
          <w:szCs w:val="22"/>
        </w:rPr>
        <w:t xml:space="preserve">Adres poczty elektronicznej osoby uprawnionej do kontaktu z Wykonawcami: </w:t>
      </w:r>
      <w:hyperlink r:id="rId27" w:history="1">
        <w:r w:rsidRPr="007024F7">
          <w:rPr>
            <w:rStyle w:val="Hipercze"/>
            <w:rFonts w:asciiTheme="minorHAnsi" w:eastAsiaTheme="majorEastAsia" w:hAnsiTheme="minorHAnsi" w:cstheme="minorHAnsi"/>
            <w:sz w:val="22"/>
            <w:szCs w:val="22"/>
          </w:rPr>
          <w:t>zamowienia@pomorskie.eu</w:t>
        </w:r>
      </w:hyperlink>
      <w:r w:rsidRPr="007024F7">
        <w:rPr>
          <w:rStyle w:val="Hipercze"/>
          <w:rFonts w:asciiTheme="minorHAnsi" w:eastAsiaTheme="majorEastAsia" w:hAnsiTheme="minorHAnsi" w:cstheme="minorHAnsi"/>
          <w:sz w:val="22"/>
          <w:szCs w:val="22"/>
        </w:rPr>
        <w:t xml:space="preserve">  </w:t>
      </w:r>
      <w:r w:rsidRPr="007024F7">
        <w:rPr>
          <w:rFonts w:asciiTheme="minorHAnsi" w:hAnsiTheme="minorHAnsi" w:cstheme="minorHAnsi"/>
          <w:b/>
          <w:sz w:val="22"/>
          <w:szCs w:val="22"/>
        </w:rPr>
        <w:t>(nie dotyczy składania ofert wraz z załącznikami).</w:t>
      </w:r>
    </w:p>
    <w:p w14:paraId="61F74783"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Zamawiający będzie przekazywał Wykonawcom informacje elektronicznie za pośrednictwem Platformy zakupowej. Informacje, zawiadomienia, zmiany, odpowiedzi - Zamawiający będzie zamieszczał na Platformie zakupowej. Korespondencja, której zgodnie z obowiązującymi przepisami adresatem jest konkretny Wykonawca, będzie przekazywana elektronicznie za pośrednictwem Platformy zakupowej do konkretnego Wykonawcy, na adres mailowy wskazany     w ofercie Wykonawcy.</w:t>
      </w:r>
    </w:p>
    <w:p w14:paraId="667F54E3" w14:textId="092F0D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Wykonawca, jako podmiot profesjonalny, ma obowiązek sprawdzania komunikatów i</w:t>
      </w:r>
      <w:r w:rsidR="00F25A7C">
        <w:rPr>
          <w:rFonts w:asciiTheme="minorHAnsi" w:hAnsiTheme="minorHAnsi" w:cstheme="minorHAnsi"/>
          <w:sz w:val="22"/>
          <w:szCs w:val="22"/>
        </w:rPr>
        <w:t> </w:t>
      </w:r>
      <w:r w:rsidRPr="007024F7">
        <w:rPr>
          <w:rFonts w:asciiTheme="minorHAnsi" w:hAnsiTheme="minorHAnsi" w:cstheme="minorHAnsi"/>
          <w:sz w:val="22"/>
          <w:szCs w:val="22"/>
        </w:rPr>
        <w:t>wiadomości przesłanych przez Zamawiającego, bezpośrednio na Platformie zakupowej oraz na poczcie elektronicznie – pod adresem wskazanym w ofercie, gdyż system powiadomień może ulec awarii lub powiadomienie może trafić do folderu SPAM.</w:t>
      </w:r>
    </w:p>
    <w:p w14:paraId="3DE882AC"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Zamawiający wskazuje niezbędne wymagania techniczne umożliwiające pracę na Platformie zakupowej, tj.:</w:t>
      </w:r>
    </w:p>
    <w:p w14:paraId="1BE9E424" w14:textId="77777777" w:rsidR="00E91C99" w:rsidRPr="007024F7" w:rsidRDefault="00E91C99" w:rsidP="00ED1041">
      <w:pPr>
        <w:numPr>
          <w:ilvl w:val="1"/>
          <w:numId w:val="11"/>
        </w:numPr>
        <w:spacing w:line="276" w:lineRule="auto"/>
        <w:ind w:left="851" w:hanging="425"/>
        <w:rPr>
          <w:rFonts w:asciiTheme="minorHAnsi" w:hAnsiTheme="minorHAnsi" w:cstheme="minorHAnsi"/>
          <w:sz w:val="22"/>
          <w:szCs w:val="22"/>
        </w:rPr>
      </w:pPr>
      <w:r w:rsidRPr="007024F7">
        <w:rPr>
          <w:rFonts w:asciiTheme="minorHAnsi" w:hAnsiTheme="minorHAnsi" w:cstheme="minorHAnsi"/>
          <w:sz w:val="22"/>
          <w:szCs w:val="22"/>
        </w:rPr>
        <w:t>stały dostęp do sieci Internet o gwarantowanej przepustowości nie mniejszej niż 256 kb/s;</w:t>
      </w:r>
    </w:p>
    <w:p w14:paraId="76E202E1" w14:textId="77777777" w:rsidR="00E91C99" w:rsidRPr="007024F7" w:rsidRDefault="00E91C99" w:rsidP="00ED1041">
      <w:pPr>
        <w:numPr>
          <w:ilvl w:val="1"/>
          <w:numId w:val="11"/>
        </w:numPr>
        <w:spacing w:line="276" w:lineRule="auto"/>
        <w:ind w:left="851" w:hanging="425"/>
        <w:rPr>
          <w:rFonts w:asciiTheme="minorHAnsi" w:hAnsiTheme="minorHAnsi" w:cstheme="minorHAnsi"/>
          <w:sz w:val="22"/>
          <w:szCs w:val="22"/>
        </w:rPr>
      </w:pPr>
      <w:r w:rsidRPr="007024F7">
        <w:rPr>
          <w:rFonts w:asciiTheme="minorHAnsi" w:hAnsiTheme="minorHAnsi" w:cstheme="minorHAnsi"/>
          <w:sz w:val="22"/>
          <w:szCs w:val="22"/>
        </w:rPr>
        <w:t>przeglądarka internetowa EDGE, Chrome lub FireFox w najnowszej dostępnej wersji, z włączoną obsługą języka Javascript, akceptująca pliki typu „cookies”.</w:t>
      </w:r>
    </w:p>
    <w:p w14:paraId="57956EB8" w14:textId="77777777" w:rsidR="00E91C99" w:rsidRPr="007024F7" w:rsidRDefault="00E91C99" w:rsidP="00ED1041">
      <w:pPr>
        <w:spacing w:line="276" w:lineRule="auto"/>
        <w:ind w:left="426"/>
        <w:rPr>
          <w:rFonts w:asciiTheme="minorHAnsi" w:hAnsiTheme="minorHAnsi" w:cstheme="minorHAnsi"/>
          <w:sz w:val="22"/>
          <w:szCs w:val="22"/>
        </w:rPr>
      </w:pPr>
      <w:r w:rsidRPr="007024F7">
        <w:rPr>
          <w:rFonts w:asciiTheme="minorHAnsi" w:hAnsiTheme="minorHAnsi" w:cstheme="minorHAnsi"/>
          <w:sz w:val="22"/>
          <w:szCs w:val="22"/>
        </w:rPr>
        <w:t>Ponadto Zamawiający informuję, że występuje limit objętości plików lub spakowanych folderów w zakresie całej oferty lub wniosku do ilości 10 plików lub spakowanych folderów (pliki można spakować programem do archiwizacji np. 7-Zip</w:t>
      </w:r>
      <w:r w:rsidR="00586986">
        <w:rPr>
          <w:rFonts w:asciiTheme="minorHAnsi" w:hAnsiTheme="minorHAnsi" w:cstheme="minorHAnsi"/>
          <w:sz w:val="22"/>
          <w:szCs w:val="22"/>
        </w:rPr>
        <w:t>.</w:t>
      </w:r>
      <w:r w:rsidRPr="007024F7">
        <w:rPr>
          <w:rFonts w:asciiTheme="minorHAnsi" w:hAnsiTheme="minorHAnsi" w:cstheme="minorHAnsi"/>
          <w:sz w:val="22"/>
          <w:szCs w:val="22"/>
        </w:rPr>
        <w:t>) przy maksymalnej wielkości 150 MB.</w:t>
      </w:r>
    </w:p>
    <w:p w14:paraId="1AC561C9"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Wykonawca, przystępując do niniejszego postępowania o udzielenie zamówienia publicznego:</w:t>
      </w:r>
    </w:p>
    <w:p w14:paraId="214526CD" w14:textId="77777777" w:rsidR="00E91C99" w:rsidRPr="007024F7" w:rsidRDefault="00E91C99" w:rsidP="00ED1041">
      <w:pPr>
        <w:numPr>
          <w:ilvl w:val="1"/>
          <w:numId w:val="13"/>
        </w:numPr>
        <w:spacing w:line="276" w:lineRule="auto"/>
        <w:ind w:left="851" w:hanging="425"/>
        <w:rPr>
          <w:rFonts w:asciiTheme="minorHAnsi" w:hAnsiTheme="minorHAnsi" w:cstheme="minorHAnsi"/>
          <w:sz w:val="22"/>
          <w:szCs w:val="22"/>
        </w:rPr>
      </w:pPr>
      <w:r w:rsidRPr="007024F7">
        <w:rPr>
          <w:rFonts w:asciiTheme="minorHAnsi" w:hAnsiTheme="minorHAnsi" w:cstheme="minorHAnsi"/>
          <w:sz w:val="22"/>
          <w:szCs w:val="22"/>
        </w:rPr>
        <w:t xml:space="preserve">akceptuje warunki korzystania z Platformy zakupowej określone w Regulaminie zamieszczonym na stronie internetowej Platformy </w:t>
      </w:r>
      <w:hyperlink r:id="rId28">
        <w:r w:rsidRPr="007024F7">
          <w:rPr>
            <w:rFonts w:asciiTheme="minorHAnsi" w:hAnsiTheme="minorHAnsi" w:cstheme="minorHAnsi"/>
            <w:sz w:val="22"/>
            <w:szCs w:val="22"/>
          </w:rPr>
          <w:t>pod linkiem</w:t>
        </w:r>
      </w:hyperlink>
      <w:r w:rsidRPr="007024F7">
        <w:rPr>
          <w:rFonts w:asciiTheme="minorHAnsi" w:hAnsiTheme="minorHAnsi" w:cstheme="minorHAnsi"/>
          <w:sz w:val="22"/>
          <w:szCs w:val="22"/>
        </w:rPr>
        <w:t xml:space="preserve"> w zakładce „Regulamin" oraz uznaje go za wiążący,</w:t>
      </w:r>
    </w:p>
    <w:p w14:paraId="74EE4496" w14:textId="77777777" w:rsidR="00E91C99" w:rsidRPr="007024F7" w:rsidRDefault="00E91C99" w:rsidP="00ED1041">
      <w:pPr>
        <w:numPr>
          <w:ilvl w:val="1"/>
          <w:numId w:val="13"/>
        </w:numPr>
        <w:spacing w:line="276" w:lineRule="auto"/>
        <w:ind w:left="851" w:hanging="425"/>
        <w:rPr>
          <w:rFonts w:asciiTheme="minorHAnsi" w:hAnsiTheme="minorHAnsi" w:cstheme="minorHAnsi"/>
          <w:sz w:val="22"/>
          <w:szCs w:val="22"/>
        </w:rPr>
      </w:pPr>
      <w:r w:rsidRPr="007024F7">
        <w:rPr>
          <w:rFonts w:asciiTheme="minorHAnsi" w:hAnsiTheme="minorHAnsi" w:cstheme="minorHAnsi"/>
          <w:sz w:val="22"/>
          <w:szCs w:val="22"/>
        </w:rPr>
        <w:t xml:space="preserve">zapoznał i stosuje się do aktualnej Instrukcji składania ofert/wniosków dostępnej pod adresem: </w:t>
      </w:r>
      <w:hyperlink r:id="rId29">
        <w:r w:rsidRPr="007024F7">
          <w:rPr>
            <w:rStyle w:val="Hipercze"/>
            <w:rFonts w:asciiTheme="minorHAnsi" w:eastAsiaTheme="majorEastAsia" w:hAnsiTheme="minorHAnsi" w:cstheme="minorHAnsi"/>
            <w:sz w:val="22"/>
            <w:szCs w:val="22"/>
          </w:rPr>
          <w:t>Instrukcja składania ofert</w:t>
        </w:r>
      </w:hyperlink>
      <w:r w:rsidRPr="007024F7">
        <w:rPr>
          <w:rFonts w:asciiTheme="minorHAnsi" w:hAnsiTheme="minorHAnsi" w:cstheme="minorHAnsi"/>
          <w:sz w:val="22"/>
          <w:szCs w:val="22"/>
        </w:rPr>
        <w:t>.</w:t>
      </w:r>
    </w:p>
    <w:p w14:paraId="73CA1E95"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eastAsia="Calibri" w:hAnsiTheme="minorHAnsi" w:cstheme="minorHAnsi"/>
          <w:sz w:val="22"/>
          <w:szCs w:val="22"/>
        </w:rPr>
      </w:pPr>
      <w:r w:rsidRPr="007024F7">
        <w:rPr>
          <w:rFonts w:asciiTheme="minorHAnsi" w:hAnsiTheme="minorHAnsi" w:cstheme="minorHAnsi"/>
          <w:sz w:val="22"/>
          <w:szCs w:val="22"/>
        </w:rPr>
        <w:t xml:space="preserve">Zamawiający nie ponosi odpowiedzialności za złożenie oferty w sposób niezgodny z Instrukcją korzystania z Platformy zakupowej w szczególności za sytuację, gdy zamawiający zapozna się </w:t>
      </w:r>
      <w:r w:rsidRPr="007024F7">
        <w:rPr>
          <w:rFonts w:asciiTheme="minorHAnsi" w:hAnsiTheme="minorHAnsi" w:cstheme="minorHAnsi"/>
          <w:sz w:val="22"/>
          <w:szCs w:val="22"/>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C043024"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eastAsia="Calibri" w:hAnsiTheme="minorHAnsi" w:cstheme="minorHAnsi"/>
          <w:sz w:val="22"/>
          <w:szCs w:val="22"/>
        </w:rPr>
      </w:pPr>
      <w:r w:rsidRPr="007024F7">
        <w:rPr>
          <w:rFonts w:asciiTheme="minorHAnsi" w:hAnsiTheme="minorHAnsi" w:cstheme="minorHAnsi"/>
          <w:sz w:val="22"/>
          <w:szCs w:val="22"/>
        </w:rPr>
        <w:t xml:space="preserve">Zamawiający informuje, że instrukcje korzystania z Platformy zakupowej, dotyczące </w:t>
      </w:r>
      <w:r w:rsidRPr="007024F7">
        <w:rPr>
          <w:rFonts w:asciiTheme="minorHAnsi" w:hAnsiTheme="minorHAnsi" w:cstheme="minorHAnsi"/>
          <w:sz w:val="22"/>
          <w:szCs w:val="22"/>
        </w:rPr>
        <w:b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0" w:history="1">
        <w:r w:rsidRPr="007024F7">
          <w:rPr>
            <w:rStyle w:val="Hipercze"/>
            <w:rFonts w:asciiTheme="minorHAnsi" w:eastAsiaTheme="majorEastAsia" w:hAnsiTheme="minorHAnsi" w:cstheme="minorHAnsi"/>
            <w:sz w:val="22"/>
            <w:szCs w:val="22"/>
          </w:rPr>
          <w:t>Instrukcje dla Wykonawców</w:t>
        </w:r>
      </w:hyperlink>
      <w:r w:rsidRPr="007024F7">
        <w:rPr>
          <w:rFonts w:asciiTheme="minorHAnsi" w:hAnsiTheme="minorHAnsi" w:cstheme="minorHAnsi"/>
          <w:sz w:val="22"/>
          <w:szCs w:val="22"/>
        </w:rPr>
        <w:t>. Pozostałe informacje zawarte na Platformie, a  nie dotyczące technicznego z niej korzystania, nie są wiążące dla Wykonawców.</w:t>
      </w:r>
    </w:p>
    <w:p w14:paraId="37B7B237"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lastRenderedPageBreak/>
        <w:t xml:space="preserve">Zgodnie z art. 284 ustawy Pzp, Wykonawca może zwrócić się do Zamawiającego z wnioskiem </w:t>
      </w:r>
      <w:r w:rsidRPr="007024F7">
        <w:rPr>
          <w:rFonts w:asciiTheme="minorHAnsi" w:hAnsiTheme="minorHAnsi" w:cstheme="minorHAnsi"/>
          <w:sz w:val="22"/>
          <w:szCs w:val="22"/>
        </w:rPr>
        <w:br/>
        <w:t xml:space="preserve">o wyjaśnienie treści SWZ. </w:t>
      </w:r>
    </w:p>
    <w:p w14:paraId="1D3CB95B"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Zamawiający jest obowiązany udzielić wyjaśnień niezwłocznie, jednak nie później niż na 2 dni</w:t>
      </w:r>
    </w:p>
    <w:p w14:paraId="3D9F9593" w14:textId="77777777" w:rsidR="00E91C99" w:rsidRPr="007024F7" w:rsidRDefault="00E91C99" w:rsidP="00ED1041">
      <w:pPr>
        <w:pStyle w:val="Akapitzlist"/>
        <w:spacing w:line="276" w:lineRule="auto"/>
        <w:ind w:left="426"/>
        <w:rPr>
          <w:rFonts w:asciiTheme="minorHAnsi" w:hAnsiTheme="minorHAnsi" w:cstheme="minorHAnsi"/>
          <w:sz w:val="22"/>
          <w:szCs w:val="22"/>
        </w:rPr>
      </w:pPr>
      <w:r w:rsidRPr="007024F7">
        <w:rPr>
          <w:rFonts w:asciiTheme="minorHAnsi" w:hAnsiTheme="minorHAnsi" w:cstheme="minorHAnsi"/>
          <w:sz w:val="22"/>
          <w:szCs w:val="22"/>
        </w:rPr>
        <w:t>przed upływem terminu składania ofert, pod warunkiem że wniosek o wyjaśnienie treści SWZ wpłynął do Zamawiającego nie później niż na 4 dni przed upływem terminu składania ofert.</w:t>
      </w:r>
    </w:p>
    <w:p w14:paraId="2E3A071D"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 xml:space="preserve">Jeżeli Zamawiający nie udzieli wyjaśnień w terminie, o którym mowa w ust. 12, przedłuża termin składania ofert o czas niezbędny do zapoznania się wszystkich zainteresowanych Wykonawców </w:t>
      </w:r>
      <w:r w:rsidRPr="007024F7">
        <w:rPr>
          <w:rFonts w:asciiTheme="minorHAnsi" w:hAnsiTheme="minorHAnsi" w:cstheme="minorHAnsi"/>
          <w:sz w:val="22"/>
          <w:szCs w:val="22"/>
        </w:rPr>
        <w:br/>
        <w:t>z wyjaśnieniami niezbędnymi do należytego przygotowania i złożenia ofert.</w:t>
      </w:r>
    </w:p>
    <w:p w14:paraId="032FADCB"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 xml:space="preserve">W przypadku gdy wniosek o wyjaśnienie treści SWZ nie wpłynął w terminie, o którym mowa </w:t>
      </w:r>
      <w:r w:rsidRPr="007024F7">
        <w:rPr>
          <w:rFonts w:asciiTheme="minorHAnsi" w:hAnsiTheme="minorHAnsi" w:cstheme="minorHAnsi"/>
          <w:sz w:val="22"/>
          <w:szCs w:val="22"/>
        </w:rPr>
        <w:br/>
        <w:t>w ust. 12, Zamawiający nie ma obowiązku udzielania wyjaśnień SWZ oraz obowiązku przedłużenia terminu składania ofert.</w:t>
      </w:r>
    </w:p>
    <w:p w14:paraId="572AF872"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Przedłużenie terminu składania ofert, o których mowa w ust. 13, nie wpływa na bieg terminu składania wniosku o wyjaśnienie treści SWZ.</w:t>
      </w:r>
    </w:p>
    <w:p w14:paraId="268A13FF"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Treść zapytań wraz z wyjaśnieniami Zamawiający udostępnia, bez ujawniania źródła zapytania, na Platformie zakupowej, w zakładce prowadzonego postępowania.</w:t>
      </w:r>
    </w:p>
    <w:p w14:paraId="1A2DDB4E" w14:textId="77777777" w:rsidR="00E91C99" w:rsidRPr="007024F7" w:rsidRDefault="00E91C99" w:rsidP="00ED1041">
      <w:pPr>
        <w:numPr>
          <w:ilvl w:val="0"/>
          <w:numId w:val="12"/>
        </w:numPr>
        <w:pBdr>
          <w:top w:val="nil"/>
          <w:left w:val="nil"/>
          <w:bottom w:val="nil"/>
          <w:right w:val="nil"/>
          <w:between w:val="nil"/>
        </w:pBdr>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W zakresie kwestii nieuregulowanych niniejszą SWZ obowiązują przepisy ustawy Pzp oraz Rozporządzenia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C43059E" w14:textId="77777777" w:rsidR="00E91C99" w:rsidRPr="007024F7" w:rsidRDefault="00E91C99" w:rsidP="00ED1041">
      <w:pPr>
        <w:spacing w:line="276" w:lineRule="auto"/>
        <w:rPr>
          <w:rFonts w:asciiTheme="minorHAnsi" w:hAnsiTheme="minorHAnsi" w:cstheme="minorHAnsi"/>
          <w:sz w:val="22"/>
          <w:szCs w:val="22"/>
        </w:rPr>
      </w:pPr>
    </w:p>
    <w:p w14:paraId="623B66C6" w14:textId="77777777" w:rsidR="00E91C99" w:rsidRPr="007024F7" w:rsidRDefault="00E91C99" w:rsidP="00ED1041">
      <w:pPr>
        <w:pStyle w:val="Tekstpodstawowy"/>
        <w:numPr>
          <w:ilvl w:val="0"/>
          <w:numId w:val="3"/>
        </w:numPr>
        <w:spacing w:line="276" w:lineRule="auto"/>
        <w:ind w:right="20"/>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 Informacje o sposobie komunikowania się zamawiającego z wykonawcami w inny sposób niż przy użyciu środków komunikacji elektronicznej w przypadku zaistnienia jednej z sytuacji określonych w art. 65 ust. 1, art. 66 i art. 69.</w:t>
      </w:r>
    </w:p>
    <w:p w14:paraId="1BE294D2" w14:textId="0E0731EA" w:rsidR="004A62EB" w:rsidRDefault="00E91C99" w:rsidP="00ED1041">
      <w:pPr>
        <w:pStyle w:val="Tekstpodstawowy"/>
        <w:spacing w:line="276" w:lineRule="auto"/>
        <w:ind w:left="360" w:right="20"/>
        <w:rPr>
          <w:rFonts w:asciiTheme="minorHAnsi" w:hAnsiTheme="minorHAnsi" w:cstheme="minorHAnsi"/>
          <w:sz w:val="22"/>
          <w:szCs w:val="22"/>
          <w:lang w:eastAsia="en-US"/>
        </w:rPr>
      </w:pPr>
      <w:r w:rsidRPr="007024F7">
        <w:rPr>
          <w:rFonts w:asciiTheme="minorHAnsi" w:hAnsiTheme="minorHAnsi" w:cstheme="minorHAnsi"/>
          <w:sz w:val="22"/>
          <w:szCs w:val="22"/>
          <w:lang w:eastAsia="en-US"/>
        </w:rPr>
        <w:t>Zamawiający nie przewiduje komunikowania się w inny sposób, niż przy użyciu środków komunikacji elektronicznej.</w:t>
      </w:r>
    </w:p>
    <w:p w14:paraId="22A7CE05" w14:textId="77777777" w:rsidR="00E91C99" w:rsidRPr="007024F7" w:rsidRDefault="00E91C99" w:rsidP="00ED1041">
      <w:pPr>
        <w:pStyle w:val="Tekstpodstawowy"/>
        <w:numPr>
          <w:ilvl w:val="0"/>
          <w:numId w:val="3"/>
        </w:numPr>
        <w:spacing w:line="276" w:lineRule="auto"/>
        <w:ind w:right="20"/>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Wskazanie osób uprawnionych do komunikowania się z wykonawcami.</w:t>
      </w:r>
    </w:p>
    <w:p w14:paraId="1A97694A" w14:textId="77777777" w:rsidR="00E91C99" w:rsidRPr="007024F7" w:rsidRDefault="00E91C99" w:rsidP="00ED1041">
      <w:pPr>
        <w:pStyle w:val="Akapitzlist"/>
        <w:spacing w:after="200" w:line="276" w:lineRule="auto"/>
        <w:ind w:left="284"/>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Komunikacja w postępowaniu o udzielenie zamówienia odbywa się przy użyciu środków komunikacji elektronicznej, za pośrednictwem Platformy zakupowej.</w:t>
      </w:r>
    </w:p>
    <w:p w14:paraId="3DAEFCB2" w14:textId="77777777" w:rsidR="00E91C99" w:rsidRPr="007024F7" w:rsidRDefault="00E91C99" w:rsidP="00ED1041">
      <w:pPr>
        <w:pStyle w:val="Akapitzlist"/>
        <w:shd w:val="clear" w:color="auto" w:fill="FFFFFF"/>
        <w:spacing w:line="276" w:lineRule="auto"/>
        <w:ind w:left="284"/>
        <w:rPr>
          <w:rFonts w:asciiTheme="minorHAnsi" w:hAnsiTheme="minorHAnsi" w:cstheme="minorHAnsi"/>
          <w:sz w:val="22"/>
          <w:szCs w:val="22"/>
          <w:lang w:eastAsia="en-US"/>
        </w:rPr>
      </w:pPr>
      <w:r w:rsidRPr="007024F7">
        <w:rPr>
          <w:rFonts w:asciiTheme="minorHAnsi" w:hAnsiTheme="minorHAnsi" w:cstheme="minorHAnsi"/>
          <w:sz w:val="22"/>
          <w:szCs w:val="22"/>
          <w:lang w:eastAsia="en-US"/>
        </w:rPr>
        <w:t>Osobą uprawnioną do komunikowania się z Wykonawcami jest:</w:t>
      </w:r>
    </w:p>
    <w:p w14:paraId="797F08A5" w14:textId="6A0FA19C" w:rsidR="00E91C99" w:rsidRPr="004A62EB" w:rsidRDefault="00E91C99" w:rsidP="00ED1041">
      <w:pPr>
        <w:pStyle w:val="Akapitzlist"/>
        <w:numPr>
          <w:ilvl w:val="0"/>
          <w:numId w:val="37"/>
        </w:numPr>
        <w:shd w:val="clear" w:color="auto" w:fill="FFFFFF"/>
        <w:tabs>
          <w:tab w:val="left" w:pos="567"/>
        </w:tabs>
        <w:spacing w:after="240" w:line="276" w:lineRule="auto"/>
        <w:contextualSpacing w:val="0"/>
        <w:rPr>
          <w:rFonts w:asciiTheme="minorHAnsi" w:hAnsiTheme="minorHAnsi" w:cstheme="minorHAnsi"/>
          <w:sz w:val="22"/>
          <w:szCs w:val="22"/>
          <w:lang w:eastAsia="en-US"/>
        </w:rPr>
      </w:pPr>
      <w:r w:rsidRPr="007024F7">
        <w:rPr>
          <w:rFonts w:asciiTheme="minorHAnsi" w:hAnsiTheme="minorHAnsi" w:cstheme="minorHAnsi"/>
          <w:sz w:val="22"/>
          <w:szCs w:val="22"/>
          <w:lang w:eastAsia="en-US"/>
        </w:rPr>
        <w:t>Emilia Herstowska – Pracownik Departamentu Zamówień Publicznych i Administracji Urzędu Marszałkowskiego Województwa Pomorskiego.</w:t>
      </w:r>
    </w:p>
    <w:p w14:paraId="197B8C91" w14:textId="77777777" w:rsidR="00E91C99" w:rsidRPr="007024F7" w:rsidRDefault="00E91C99" w:rsidP="00ED1041">
      <w:pPr>
        <w:pStyle w:val="Tekstpodstawowy"/>
        <w:numPr>
          <w:ilvl w:val="0"/>
          <w:numId w:val="3"/>
        </w:numPr>
        <w:spacing w:line="276" w:lineRule="auto"/>
        <w:ind w:left="426" w:right="20" w:hanging="426"/>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Termin związania ofertą.</w:t>
      </w:r>
    </w:p>
    <w:p w14:paraId="33CC5C6F" w14:textId="69308F50" w:rsidR="00E91C99" w:rsidRPr="007024F7" w:rsidRDefault="00E91C99" w:rsidP="00ED1041">
      <w:pPr>
        <w:pStyle w:val="Akapitzlist"/>
        <w:numPr>
          <w:ilvl w:val="0"/>
          <w:numId w:val="8"/>
        </w:numPr>
        <w:spacing w:line="276" w:lineRule="auto"/>
        <w:ind w:left="284" w:hanging="284"/>
        <w:contextualSpacing w:val="0"/>
        <w:rPr>
          <w:rFonts w:asciiTheme="minorHAnsi" w:hAnsiTheme="minorHAnsi" w:cstheme="minorHAnsi"/>
          <w:b/>
          <w:sz w:val="22"/>
          <w:szCs w:val="22"/>
          <w:lang w:eastAsia="en-US"/>
        </w:rPr>
      </w:pPr>
      <w:r w:rsidRPr="007024F7">
        <w:rPr>
          <w:rFonts w:asciiTheme="minorHAnsi" w:hAnsiTheme="minorHAnsi" w:cstheme="minorHAnsi"/>
          <w:b/>
          <w:sz w:val="22"/>
          <w:szCs w:val="22"/>
        </w:rPr>
        <w:t xml:space="preserve">Termin związania ofertą wynosi 30 dni, </w:t>
      </w:r>
      <w:r w:rsidRPr="00F25A7C">
        <w:rPr>
          <w:rFonts w:asciiTheme="minorHAnsi" w:hAnsiTheme="minorHAnsi" w:cstheme="minorHAnsi"/>
          <w:sz w:val="22"/>
          <w:szCs w:val="22"/>
        </w:rPr>
        <w:t>licząc od dnia upływu terminu sk</w:t>
      </w:r>
      <w:r w:rsidR="004A4AEF" w:rsidRPr="00F25A7C">
        <w:rPr>
          <w:rFonts w:asciiTheme="minorHAnsi" w:hAnsiTheme="minorHAnsi" w:cstheme="minorHAnsi"/>
          <w:sz w:val="22"/>
          <w:szCs w:val="22"/>
        </w:rPr>
        <w:t>ładania ofert</w:t>
      </w:r>
      <w:r w:rsidR="00295D5F">
        <w:rPr>
          <w:rFonts w:asciiTheme="minorHAnsi" w:hAnsiTheme="minorHAnsi" w:cstheme="minorHAnsi"/>
          <w:b/>
          <w:sz w:val="22"/>
          <w:szCs w:val="22"/>
        </w:rPr>
        <w:t>, tj. do dnia 26</w:t>
      </w:r>
      <w:r w:rsidR="00302C36">
        <w:rPr>
          <w:rFonts w:asciiTheme="minorHAnsi" w:hAnsiTheme="minorHAnsi" w:cstheme="minorHAnsi"/>
          <w:b/>
          <w:sz w:val="22"/>
          <w:szCs w:val="22"/>
        </w:rPr>
        <w:t>.07.</w:t>
      </w:r>
      <w:r w:rsidRPr="007024F7">
        <w:rPr>
          <w:rFonts w:asciiTheme="minorHAnsi" w:hAnsiTheme="minorHAnsi" w:cstheme="minorHAnsi"/>
          <w:b/>
          <w:sz w:val="22"/>
          <w:szCs w:val="22"/>
        </w:rPr>
        <w:t>2022 r.</w:t>
      </w:r>
    </w:p>
    <w:p w14:paraId="4202EC49" w14:textId="77777777" w:rsidR="00E91C99" w:rsidRPr="007024F7" w:rsidRDefault="00E91C99" w:rsidP="00ED1041">
      <w:pPr>
        <w:numPr>
          <w:ilvl w:val="0"/>
          <w:numId w:val="8"/>
        </w:numPr>
        <w:spacing w:line="276" w:lineRule="auto"/>
        <w:ind w:left="284" w:hanging="284"/>
        <w:rPr>
          <w:rFonts w:asciiTheme="minorHAnsi" w:hAnsiTheme="minorHAnsi" w:cstheme="minorHAnsi"/>
          <w:b/>
          <w:bCs/>
          <w:smallCaps/>
          <w:spacing w:val="7"/>
          <w:sz w:val="22"/>
          <w:szCs w:val="22"/>
          <w:u w:val="single"/>
        </w:rPr>
      </w:pPr>
      <w:r w:rsidRPr="007024F7">
        <w:rPr>
          <w:rFonts w:asciiTheme="minorHAnsi" w:hAnsiTheme="minorHAnsi" w:cstheme="minorHAnsi"/>
          <w:sz w:val="22"/>
          <w:szCs w:val="22"/>
          <w:shd w:val="clear" w:color="auto" w:fill="FFFFFF"/>
        </w:rPr>
        <w:t xml:space="preserve">W </w:t>
      </w:r>
      <w:r w:rsidRPr="007024F7">
        <w:rPr>
          <w:rFonts w:asciiTheme="minorHAnsi" w:hAnsiTheme="minorHAnsi" w:cstheme="minorHAnsi"/>
          <w:sz w:val="22"/>
          <w:szCs w:val="22"/>
        </w:rPr>
        <w:t xml:space="preserve">przypadku, gdy wybór najkorzystniejszej oferty nie nastąpi przed upływem </w:t>
      </w:r>
      <w:r w:rsidRPr="007024F7">
        <w:rPr>
          <w:rStyle w:val="Uwydatnienie"/>
          <w:rFonts w:asciiTheme="minorHAnsi" w:hAnsiTheme="minorHAnsi" w:cstheme="minorHAnsi"/>
          <w:sz w:val="22"/>
          <w:szCs w:val="22"/>
        </w:rPr>
        <w:t>terminu związania</w:t>
      </w:r>
      <w:r w:rsidRPr="007024F7">
        <w:rPr>
          <w:rFonts w:asciiTheme="minorHAnsi" w:hAnsiTheme="minorHAnsi" w:cstheme="minorHAnsi"/>
          <w:sz w:val="22"/>
          <w:szCs w:val="22"/>
        </w:rPr>
        <w:t xml:space="preserve"> ofertą, o</w:t>
      </w:r>
      <w:r w:rsidRPr="007024F7">
        <w:rPr>
          <w:rFonts w:asciiTheme="minorHAnsi" w:hAnsiTheme="minorHAnsi" w:cstheme="minorHAnsi"/>
          <w:sz w:val="22"/>
          <w:szCs w:val="22"/>
          <w:shd w:val="clear" w:color="auto" w:fill="FFFFFF"/>
        </w:rPr>
        <w:t xml:space="preserve"> którym mowa ust. 1, Zamawiający przed upływem </w:t>
      </w:r>
      <w:r w:rsidRPr="00F25A7C">
        <w:rPr>
          <w:rStyle w:val="Uwydatnienie"/>
          <w:rFonts w:asciiTheme="minorHAnsi" w:hAnsiTheme="minorHAnsi" w:cstheme="minorHAnsi"/>
          <w:i w:val="0"/>
          <w:sz w:val="22"/>
          <w:szCs w:val="22"/>
        </w:rPr>
        <w:t>terminu związania</w:t>
      </w:r>
      <w:r w:rsidRPr="00F25A7C">
        <w:rPr>
          <w:rFonts w:asciiTheme="minorHAnsi" w:hAnsiTheme="minorHAnsi" w:cstheme="minorHAnsi"/>
          <w:i/>
          <w:sz w:val="22"/>
          <w:szCs w:val="22"/>
        </w:rPr>
        <w:t xml:space="preserve"> </w:t>
      </w:r>
      <w:r w:rsidRPr="00F25A7C">
        <w:rPr>
          <w:rFonts w:asciiTheme="minorHAnsi" w:hAnsiTheme="minorHAnsi" w:cstheme="minorHAnsi"/>
          <w:sz w:val="22"/>
          <w:szCs w:val="22"/>
        </w:rPr>
        <w:t>ofertą,</w:t>
      </w:r>
      <w:r w:rsidRPr="007024F7">
        <w:rPr>
          <w:rFonts w:asciiTheme="minorHAnsi" w:hAnsiTheme="minorHAnsi" w:cstheme="minorHAnsi"/>
          <w:sz w:val="22"/>
          <w:szCs w:val="22"/>
        </w:rPr>
        <w:t xml:space="preserve"> zwróci się jednokrotnie do Wykonawców o wyrażenie zgody na przedłużenie tego terminu o wskazywany przez niego okres, nie dłuższy niż 30 dni.</w:t>
      </w:r>
    </w:p>
    <w:p w14:paraId="09FA97D7" w14:textId="629C6A07" w:rsidR="00E91C99" w:rsidRPr="004A62EB" w:rsidRDefault="00E91C99" w:rsidP="00ED1041">
      <w:pPr>
        <w:numPr>
          <w:ilvl w:val="0"/>
          <w:numId w:val="8"/>
        </w:numPr>
        <w:shd w:val="clear" w:color="auto" w:fill="FFFFFF"/>
        <w:spacing w:after="240" w:line="276" w:lineRule="auto"/>
        <w:ind w:left="284" w:hanging="284"/>
        <w:rPr>
          <w:rFonts w:asciiTheme="minorHAnsi" w:hAnsiTheme="minorHAnsi" w:cstheme="minorHAnsi"/>
          <w:b/>
          <w:sz w:val="22"/>
          <w:szCs w:val="22"/>
          <w:lang w:eastAsia="en-US"/>
        </w:rPr>
      </w:pPr>
      <w:r w:rsidRPr="007024F7">
        <w:rPr>
          <w:rFonts w:asciiTheme="minorHAnsi" w:hAnsiTheme="minorHAnsi" w:cstheme="minorHAnsi"/>
          <w:sz w:val="22"/>
          <w:szCs w:val="22"/>
        </w:rPr>
        <w:lastRenderedPageBreak/>
        <w:t>Przedłużenie terminu związania ofertą wymaga złożenia przez Wykonawcę pisemnego oświadczenia o wyrażeniu zgody na przedłużenie terminu związania ofertą.</w:t>
      </w:r>
    </w:p>
    <w:p w14:paraId="6D9FCF92" w14:textId="77777777" w:rsidR="00E91C99" w:rsidRPr="007024F7" w:rsidRDefault="00E91C99" w:rsidP="00ED1041">
      <w:pPr>
        <w:pStyle w:val="Tekstpodstawowy"/>
        <w:numPr>
          <w:ilvl w:val="0"/>
          <w:numId w:val="3"/>
        </w:numPr>
        <w:spacing w:after="0" w:line="276" w:lineRule="auto"/>
        <w:ind w:right="20"/>
        <w:rPr>
          <w:rFonts w:asciiTheme="minorHAnsi" w:hAnsiTheme="minorHAnsi" w:cstheme="minorHAnsi"/>
          <w:sz w:val="22"/>
          <w:szCs w:val="22"/>
        </w:rPr>
      </w:pPr>
      <w:r w:rsidRPr="007024F7">
        <w:rPr>
          <w:rFonts w:asciiTheme="minorHAnsi" w:hAnsiTheme="minorHAnsi" w:cstheme="minorHAnsi"/>
          <w:b/>
          <w:sz w:val="22"/>
          <w:szCs w:val="22"/>
          <w:lang w:eastAsia="en-US"/>
        </w:rPr>
        <w:t>Opis sposobu przygotowywania oferty</w:t>
      </w:r>
      <w:r w:rsidRPr="007024F7">
        <w:rPr>
          <w:rFonts w:asciiTheme="minorHAnsi" w:hAnsiTheme="minorHAnsi" w:cstheme="minorHAnsi"/>
          <w:sz w:val="22"/>
          <w:szCs w:val="22"/>
        </w:rPr>
        <w:t>.</w:t>
      </w:r>
    </w:p>
    <w:p w14:paraId="26EB0449" w14:textId="77777777" w:rsidR="00E91C99" w:rsidRPr="007024F7" w:rsidRDefault="00E91C99" w:rsidP="00ED1041">
      <w:pPr>
        <w:pStyle w:val="Akapitzlist"/>
        <w:numPr>
          <w:ilvl w:val="3"/>
          <w:numId w:val="7"/>
        </w:numPr>
        <w:spacing w:before="120" w:line="276" w:lineRule="auto"/>
        <w:ind w:left="426" w:hanging="426"/>
        <w:contextualSpacing w:val="0"/>
        <w:rPr>
          <w:rFonts w:asciiTheme="minorHAnsi" w:hAnsiTheme="minorHAnsi" w:cstheme="minorHAnsi"/>
          <w:sz w:val="22"/>
          <w:szCs w:val="22"/>
        </w:rPr>
      </w:pPr>
      <w:r w:rsidRPr="007024F7">
        <w:rPr>
          <w:rFonts w:asciiTheme="minorHAnsi" w:hAnsiTheme="minorHAnsi" w:cstheme="minorHAnsi"/>
          <w:sz w:val="22"/>
          <w:szCs w:val="22"/>
        </w:rPr>
        <w:t xml:space="preserve">Oferta wraz z załącznikami musi zostać sporządzona w języku polskim, złożona w postaci elektronicznej oraz podpisana kwalifikowanym podpisem elektronicznym, podpisem osobistym lub podpisem zaufanym pod rygorem nieważności. </w:t>
      </w:r>
    </w:p>
    <w:p w14:paraId="020ADC96" w14:textId="039301D3" w:rsidR="008B301A" w:rsidRPr="007024F7" w:rsidRDefault="00E91C99" w:rsidP="00ED1041">
      <w:pPr>
        <w:spacing w:before="120" w:after="240" w:line="276" w:lineRule="auto"/>
        <w:ind w:left="426"/>
        <w:rPr>
          <w:rFonts w:asciiTheme="minorHAnsi" w:hAnsiTheme="minorHAnsi" w:cstheme="minorHAnsi"/>
          <w:b/>
          <w:sz w:val="22"/>
          <w:szCs w:val="22"/>
        </w:rPr>
      </w:pPr>
      <w:r w:rsidRPr="007024F7">
        <w:rPr>
          <w:rFonts w:asciiTheme="minorHAnsi" w:hAnsiTheme="minorHAnsi" w:cstheme="minorHAnsi"/>
          <w:b/>
          <w:sz w:val="22"/>
          <w:szCs w:val="22"/>
        </w:rPr>
        <w:t xml:space="preserve">Wykonawca po raz pierwszy korzystający z Platformy zakupowej, na której Zamawiający prowadzi niniejsze postępowanie winien odpowiednio wcześniej rozpocząć proces składania oferty. Należy wziąć pod uwagę czas złożenia oferty (nawet ze względu na zapoznanie się </w:t>
      </w:r>
      <w:r w:rsidRPr="007024F7">
        <w:rPr>
          <w:rFonts w:asciiTheme="minorHAnsi" w:hAnsiTheme="minorHAnsi" w:cstheme="minorHAnsi"/>
          <w:b/>
          <w:sz w:val="22"/>
          <w:szCs w:val="22"/>
        </w:rPr>
        <w:br/>
        <w:t>z warunkami technicznymi platformy, czy różnymi innymi trudnościami technicznymi), tak aby mieć możliwość złożenia oferty w wyznaczonym do tego terminie.</w:t>
      </w:r>
    </w:p>
    <w:p w14:paraId="75BD2966" w14:textId="0BE2E473" w:rsidR="00E91C99" w:rsidRPr="007024F7" w:rsidRDefault="00E91C99" w:rsidP="00ED1041">
      <w:pPr>
        <w:pStyle w:val="Akapitzlist"/>
        <w:numPr>
          <w:ilvl w:val="3"/>
          <w:numId w:val="7"/>
        </w:numPr>
        <w:spacing w:line="276" w:lineRule="auto"/>
        <w:ind w:left="426" w:hanging="426"/>
        <w:contextualSpacing w:val="0"/>
        <w:rPr>
          <w:rFonts w:asciiTheme="minorHAnsi" w:hAnsiTheme="minorHAnsi" w:cstheme="minorHAnsi"/>
          <w:sz w:val="22"/>
          <w:szCs w:val="22"/>
        </w:rPr>
      </w:pPr>
      <w:r w:rsidRPr="007024F7">
        <w:rPr>
          <w:rFonts w:asciiTheme="minorHAnsi" w:hAnsiTheme="minorHAnsi" w:cstheme="minorHAnsi"/>
          <w:sz w:val="22"/>
          <w:szCs w:val="22"/>
        </w:rPr>
        <w:t>Wykonawca ma prawo złożyć tylko jedną</w:t>
      </w:r>
      <w:r w:rsidR="00CD5150">
        <w:rPr>
          <w:rFonts w:asciiTheme="minorHAnsi" w:hAnsiTheme="minorHAnsi" w:cstheme="minorHAnsi"/>
          <w:sz w:val="22"/>
          <w:szCs w:val="22"/>
        </w:rPr>
        <w:t xml:space="preserve"> ofertę. Oferty W</w:t>
      </w:r>
      <w:r w:rsidRPr="007024F7">
        <w:rPr>
          <w:rFonts w:asciiTheme="minorHAnsi" w:hAnsiTheme="minorHAnsi" w:cstheme="minorHAnsi"/>
          <w:sz w:val="22"/>
          <w:szCs w:val="22"/>
        </w:rPr>
        <w:t>ykonawcy, który przedłoży więcej niż jedną ofertę, zostaną odrzucone.</w:t>
      </w:r>
    </w:p>
    <w:p w14:paraId="74EA3620" w14:textId="77777777" w:rsidR="00E91C99" w:rsidRPr="007024F7" w:rsidRDefault="00E91C99" w:rsidP="00ED1041">
      <w:pPr>
        <w:pStyle w:val="Akapitzlist"/>
        <w:numPr>
          <w:ilvl w:val="3"/>
          <w:numId w:val="7"/>
        </w:numPr>
        <w:spacing w:line="276" w:lineRule="auto"/>
        <w:ind w:left="426" w:hanging="426"/>
        <w:contextualSpacing w:val="0"/>
        <w:rPr>
          <w:rFonts w:asciiTheme="minorHAnsi" w:hAnsiTheme="minorHAnsi" w:cstheme="minorHAnsi"/>
          <w:sz w:val="22"/>
          <w:szCs w:val="22"/>
        </w:rPr>
      </w:pPr>
      <w:r w:rsidRPr="007024F7">
        <w:rPr>
          <w:rFonts w:asciiTheme="minorHAnsi" w:hAnsiTheme="minorHAnsi" w:cstheme="minorHAnsi"/>
          <w:sz w:val="22"/>
          <w:szCs w:val="22"/>
          <w:lang w:eastAsia="ar-SA"/>
        </w:rPr>
        <w:t>Ofertę stanowi wypełniony formularz ofertowy (załącznik nr 3 do SWZ).</w:t>
      </w:r>
    </w:p>
    <w:p w14:paraId="582B5525" w14:textId="1A62D0BE" w:rsidR="00E91C99" w:rsidRPr="007024F7" w:rsidRDefault="00E91C99" w:rsidP="00ED1041">
      <w:pPr>
        <w:pStyle w:val="Akapitzlist"/>
        <w:numPr>
          <w:ilvl w:val="3"/>
          <w:numId w:val="7"/>
        </w:numPr>
        <w:spacing w:line="276" w:lineRule="auto"/>
        <w:ind w:left="426" w:hanging="426"/>
        <w:contextualSpacing w:val="0"/>
        <w:rPr>
          <w:rFonts w:asciiTheme="minorHAnsi" w:hAnsiTheme="minorHAnsi" w:cstheme="minorHAnsi"/>
          <w:sz w:val="22"/>
          <w:szCs w:val="22"/>
        </w:rPr>
      </w:pPr>
      <w:r w:rsidRPr="007024F7">
        <w:rPr>
          <w:rFonts w:asciiTheme="minorHAnsi" w:hAnsiTheme="minorHAnsi" w:cstheme="minorHAnsi"/>
          <w:sz w:val="22"/>
          <w:szCs w:val="22"/>
        </w:rPr>
        <w:t>Wykonawca składa ofertę wraz z wymaganymi oświadczeniami i dokumentam</w:t>
      </w:r>
      <w:r w:rsidR="00525FE6">
        <w:rPr>
          <w:rFonts w:asciiTheme="minorHAnsi" w:hAnsiTheme="minorHAnsi" w:cstheme="minorHAnsi"/>
          <w:sz w:val="22"/>
          <w:szCs w:val="22"/>
        </w:rPr>
        <w:t xml:space="preserve">i, wskazanymi </w:t>
      </w:r>
      <w:r w:rsidR="00525FE6">
        <w:rPr>
          <w:rFonts w:asciiTheme="minorHAnsi" w:hAnsiTheme="minorHAnsi" w:cstheme="minorHAnsi"/>
          <w:sz w:val="22"/>
          <w:szCs w:val="22"/>
        </w:rPr>
        <w:br/>
        <w:t>w rozdziale V</w:t>
      </w:r>
      <w:r w:rsidRPr="007024F7">
        <w:rPr>
          <w:rFonts w:asciiTheme="minorHAnsi" w:hAnsiTheme="minorHAnsi" w:cstheme="minorHAnsi"/>
          <w:sz w:val="22"/>
          <w:szCs w:val="22"/>
        </w:rPr>
        <w:t>II</w:t>
      </w:r>
      <w:r w:rsidR="00CD5150">
        <w:rPr>
          <w:rFonts w:asciiTheme="minorHAnsi" w:hAnsiTheme="minorHAnsi" w:cstheme="minorHAnsi"/>
          <w:sz w:val="22"/>
          <w:szCs w:val="22"/>
        </w:rPr>
        <w:t>I</w:t>
      </w:r>
      <w:r w:rsidRPr="007024F7">
        <w:rPr>
          <w:rFonts w:asciiTheme="minorHAnsi" w:hAnsiTheme="minorHAnsi" w:cstheme="minorHAnsi"/>
          <w:sz w:val="22"/>
          <w:szCs w:val="22"/>
        </w:rPr>
        <w:t xml:space="preserve"> ust. 1 i 2 SWZ.</w:t>
      </w:r>
    </w:p>
    <w:p w14:paraId="116E5F76" w14:textId="77777777" w:rsidR="00E91C99" w:rsidRPr="007024F7" w:rsidRDefault="00E91C99" w:rsidP="00ED1041">
      <w:pPr>
        <w:pStyle w:val="Akapitzlist"/>
        <w:numPr>
          <w:ilvl w:val="3"/>
          <w:numId w:val="7"/>
        </w:numPr>
        <w:spacing w:line="276" w:lineRule="auto"/>
        <w:ind w:left="426" w:hanging="426"/>
        <w:contextualSpacing w:val="0"/>
        <w:rPr>
          <w:rFonts w:asciiTheme="minorHAnsi" w:hAnsiTheme="minorHAnsi" w:cstheme="minorHAnsi"/>
          <w:sz w:val="22"/>
          <w:szCs w:val="22"/>
        </w:rPr>
      </w:pPr>
      <w:r w:rsidRPr="007024F7">
        <w:rPr>
          <w:rFonts w:asciiTheme="minorHAnsi" w:hAnsiTheme="minorHAnsi" w:cstheme="minorHAnsi"/>
          <w:sz w:val="22"/>
          <w:szCs w:val="22"/>
        </w:rPr>
        <w:t xml:space="preserve">Do </w:t>
      </w:r>
      <w:r w:rsidR="00525FE6">
        <w:rPr>
          <w:rFonts w:asciiTheme="minorHAnsi" w:hAnsiTheme="minorHAnsi" w:cstheme="minorHAnsi"/>
          <w:sz w:val="22"/>
          <w:szCs w:val="22"/>
        </w:rPr>
        <w:t>upływu terminu składania ofert W</w:t>
      </w:r>
      <w:r w:rsidRPr="007024F7">
        <w:rPr>
          <w:rFonts w:asciiTheme="minorHAnsi" w:hAnsiTheme="minorHAnsi" w:cstheme="minorHAnsi"/>
          <w:sz w:val="22"/>
          <w:szCs w:val="22"/>
        </w:rPr>
        <w:t xml:space="preserve">ykonawca może wycofać ofertę. Sposób postępowania </w:t>
      </w:r>
      <w:r w:rsidRPr="007024F7">
        <w:rPr>
          <w:rFonts w:asciiTheme="minorHAnsi" w:hAnsiTheme="minorHAnsi" w:cstheme="minorHAnsi"/>
          <w:sz w:val="22"/>
          <w:szCs w:val="22"/>
        </w:rPr>
        <w:br/>
        <w:t>w przypadku oferty w systemie został opisany w Instrukcji korzystania z Platformy.</w:t>
      </w:r>
    </w:p>
    <w:p w14:paraId="036FDEAC" w14:textId="180AAE4C" w:rsidR="00E91C99" w:rsidRPr="007024F7" w:rsidRDefault="00E91C99" w:rsidP="00ED1041">
      <w:pPr>
        <w:spacing w:line="276" w:lineRule="auto"/>
        <w:rPr>
          <w:rStyle w:val="alb"/>
          <w:rFonts w:asciiTheme="minorHAnsi" w:hAnsiTheme="minorHAnsi" w:cstheme="minorHAnsi"/>
          <w:sz w:val="22"/>
          <w:szCs w:val="22"/>
        </w:rPr>
      </w:pPr>
    </w:p>
    <w:p w14:paraId="75BE1F22" w14:textId="77777777" w:rsidR="00E91C99" w:rsidRPr="007965E6" w:rsidRDefault="00E91C99" w:rsidP="00ED1041">
      <w:pPr>
        <w:pStyle w:val="Tekstpodstawowy"/>
        <w:numPr>
          <w:ilvl w:val="0"/>
          <w:numId w:val="3"/>
        </w:numPr>
        <w:spacing w:line="276" w:lineRule="auto"/>
        <w:ind w:left="426" w:right="20" w:hanging="426"/>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Sposób oraz termin składania ofert.</w:t>
      </w:r>
    </w:p>
    <w:p w14:paraId="19BD5377" w14:textId="77777777"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Wykonawca może złożyć tylko jedną ofertę. </w:t>
      </w:r>
    </w:p>
    <w:p w14:paraId="0F37B64E" w14:textId="77777777"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Wykonawca składa ofertę, pod rygorem nieważności, w formie elektronicznej podpisaną kwalifikowanym podpisem elektronicznym lub w postaci elektronicznej opatrzonej podpisem zaufanym lub podpisem osobistym.</w:t>
      </w:r>
    </w:p>
    <w:p w14:paraId="6759790B" w14:textId="77777777"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Oferta powinna być podpisana przez osobę upoważnioną/osoby upoważnione do reprezentowania wykonawcy, których to reprezentacja wynika z przepisów prawa, z danych ujawnionych we właściwym rejestrze lub z innego upoważnienia.</w:t>
      </w:r>
    </w:p>
    <w:p w14:paraId="6E85895D" w14:textId="32E725CA" w:rsidR="00E91C99" w:rsidRPr="007024F7" w:rsidRDefault="00F25A7C" w:rsidP="00ED1041">
      <w:pPr>
        <w:numPr>
          <w:ilvl w:val="0"/>
          <w:numId w:val="21"/>
        </w:numPr>
        <w:suppressAutoHyphens/>
        <w:spacing w:line="276" w:lineRule="auto"/>
        <w:rPr>
          <w:rFonts w:asciiTheme="minorHAnsi" w:hAnsiTheme="minorHAnsi" w:cstheme="minorHAnsi"/>
          <w:sz w:val="22"/>
          <w:szCs w:val="22"/>
        </w:rPr>
      </w:pPr>
      <w:r>
        <w:rPr>
          <w:rFonts w:asciiTheme="minorHAnsi" w:hAnsiTheme="minorHAnsi" w:cstheme="minorHAnsi"/>
          <w:sz w:val="22"/>
          <w:szCs w:val="22"/>
        </w:rPr>
        <w:t>Jeżeli w imieniu W</w:t>
      </w:r>
      <w:r w:rsidR="00E91C99" w:rsidRPr="007024F7">
        <w:rPr>
          <w:rFonts w:asciiTheme="minorHAnsi" w:hAnsiTheme="minorHAnsi" w:cstheme="minorHAnsi"/>
          <w:sz w:val="22"/>
          <w:szCs w:val="22"/>
        </w:rPr>
        <w:t>ykonawcy działa osoba, której umocowanie do jego reprezentowania nie wynika z dokumentów rejestrowych (KRS, CEiDG lu</w:t>
      </w:r>
      <w:r>
        <w:rPr>
          <w:rFonts w:asciiTheme="minorHAnsi" w:hAnsiTheme="minorHAnsi" w:cstheme="minorHAnsi"/>
          <w:sz w:val="22"/>
          <w:szCs w:val="22"/>
        </w:rPr>
        <w:t>b innego właściwego rejestru), W</w:t>
      </w:r>
      <w:r w:rsidR="00E91C99" w:rsidRPr="007024F7">
        <w:rPr>
          <w:rFonts w:asciiTheme="minorHAnsi" w:hAnsiTheme="minorHAnsi" w:cstheme="minorHAnsi"/>
          <w:sz w:val="22"/>
          <w:szCs w:val="22"/>
        </w:rPr>
        <w:t>ykonawca dołącza do oferty pełnomocnictwo.</w:t>
      </w:r>
    </w:p>
    <w:p w14:paraId="13F3A3FB" w14:textId="75B82FA3" w:rsidR="00E91C99" w:rsidRPr="007024F7" w:rsidRDefault="00F25A7C" w:rsidP="00ED1041">
      <w:pPr>
        <w:numPr>
          <w:ilvl w:val="0"/>
          <w:numId w:val="21"/>
        </w:numPr>
        <w:suppressAutoHyphens/>
        <w:spacing w:line="276" w:lineRule="auto"/>
        <w:rPr>
          <w:rFonts w:asciiTheme="minorHAnsi" w:hAnsiTheme="minorHAnsi" w:cstheme="minorHAnsi"/>
          <w:sz w:val="22"/>
          <w:szCs w:val="22"/>
        </w:rPr>
      </w:pPr>
      <w:r>
        <w:rPr>
          <w:rFonts w:asciiTheme="minorHAnsi" w:hAnsiTheme="minorHAnsi" w:cstheme="minorHAnsi"/>
          <w:sz w:val="22"/>
          <w:szCs w:val="22"/>
        </w:rPr>
        <w:t>W przypadku W</w:t>
      </w:r>
      <w:r w:rsidR="00E91C99" w:rsidRPr="007024F7">
        <w:rPr>
          <w:rFonts w:asciiTheme="minorHAnsi" w:hAnsiTheme="minorHAnsi" w:cstheme="minorHAnsi"/>
          <w:sz w:val="22"/>
          <w:szCs w:val="22"/>
        </w:rPr>
        <w:t>ykonawców ubiegających się wspólnie o udzielenie zamówienia do oferty należy załączyć pełnomocnictwo dla pełnomocnika do reprezentowania ich w postępowaniu o</w:t>
      </w:r>
      <w:r w:rsidR="00B12D61">
        <w:rPr>
          <w:rFonts w:asciiTheme="minorHAnsi" w:hAnsiTheme="minorHAnsi" w:cstheme="minorHAnsi"/>
          <w:sz w:val="22"/>
          <w:szCs w:val="22"/>
        </w:rPr>
        <w:t> </w:t>
      </w:r>
      <w:r w:rsidR="00E91C99" w:rsidRPr="007024F7">
        <w:rPr>
          <w:rFonts w:asciiTheme="minorHAnsi" w:hAnsiTheme="minorHAnsi" w:cstheme="minorHAnsi"/>
          <w:sz w:val="22"/>
          <w:szCs w:val="22"/>
        </w:rPr>
        <w:t>udzielenie zamówienia albo do reprezentowania w postępowaniu i zawarcia umowy w sprawie zamówienia publicznego.</w:t>
      </w:r>
    </w:p>
    <w:p w14:paraId="04E69CF1" w14:textId="77777777"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Wykonawca składa ofertę za pośrednictwem Platformy zakupowej.</w:t>
      </w:r>
    </w:p>
    <w:p w14:paraId="1E1F8B57" w14:textId="12FC3C32"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Wszelkie informacje stanowiące tajemnicę przedsiębiorstwa w rozumieniu ustawy z dnia 16 kwietnia 1993 r. o zwalczaniu nieuczciwej konkurencji (t.j. Dz.U. z 2020 r. poz. 1913 ze zm.), które Wykonawca zastrzeże jako tajemnicę przedsiębiorstwa, powinny zostać przekazane w</w:t>
      </w:r>
      <w:r w:rsidR="00B12D61">
        <w:rPr>
          <w:rFonts w:asciiTheme="minorHAnsi" w:hAnsiTheme="minorHAnsi" w:cstheme="minorHAnsi"/>
          <w:sz w:val="22"/>
          <w:szCs w:val="22"/>
        </w:rPr>
        <w:t> </w:t>
      </w:r>
      <w:r w:rsidRPr="007024F7">
        <w:rPr>
          <w:rFonts w:asciiTheme="minorHAnsi" w:hAnsiTheme="minorHAnsi" w:cstheme="minorHAnsi"/>
          <w:sz w:val="22"/>
          <w:szCs w:val="22"/>
        </w:rPr>
        <w:t>wydzielonym i odpowiednio oznaczonym pliku. Wykonawca zobowią</w:t>
      </w:r>
      <w:r w:rsidR="00B12D61">
        <w:rPr>
          <w:rFonts w:asciiTheme="minorHAnsi" w:hAnsiTheme="minorHAnsi" w:cstheme="minorHAnsi"/>
          <w:sz w:val="22"/>
          <w:szCs w:val="22"/>
        </w:rPr>
        <w:t xml:space="preserve">zany jest wraz </w:t>
      </w:r>
      <w:r w:rsidR="00B12D61">
        <w:rPr>
          <w:rFonts w:asciiTheme="minorHAnsi" w:hAnsiTheme="minorHAnsi" w:cstheme="minorHAnsi"/>
          <w:sz w:val="22"/>
          <w:szCs w:val="22"/>
        </w:rPr>
        <w:lastRenderedPageBreak/>
        <w:t>z </w:t>
      </w:r>
      <w:r w:rsidRPr="007024F7">
        <w:rPr>
          <w:rFonts w:asciiTheme="minorHAnsi" w:hAnsiTheme="minorHAnsi" w:cstheme="minorHAnsi"/>
          <w:sz w:val="22"/>
          <w:szCs w:val="22"/>
        </w:rPr>
        <w:t>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Pzp.</w:t>
      </w:r>
    </w:p>
    <w:p w14:paraId="3B314E84" w14:textId="66517B5F" w:rsidR="00E91C99" w:rsidRPr="007024F7" w:rsidRDefault="00E91C99" w:rsidP="00ED1041">
      <w:pPr>
        <w:numPr>
          <w:ilvl w:val="0"/>
          <w:numId w:val="21"/>
        </w:numPr>
        <w:suppressAutoHyphens/>
        <w:spacing w:line="276" w:lineRule="auto"/>
        <w:rPr>
          <w:rFonts w:asciiTheme="minorHAnsi" w:hAnsiTheme="minorHAnsi" w:cstheme="minorHAnsi"/>
          <w:b/>
          <w:sz w:val="22"/>
          <w:szCs w:val="22"/>
        </w:rPr>
      </w:pPr>
      <w:r w:rsidRPr="007024F7">
        <w:rPr>
          <w:rFonts w:asciiTheme="minorHAnsi" w:hAnsiTheme="minorHAnsi" w:cstheme="minorHAnsi"/>
          <w:b/>
          <w:sz w:val="22"/>
          <w:szCs w:val="22"/>
        </w:rPr>
        <w:t>Termin skł</w:t>
      </w:r>
      <w:r w:rsidR="00044124">
        <w:rPr>
          <w:rFonts w:asciiTheme="minorHAnsi" w:hAnsiTheme="minorHAnsi" w:cstheme="minorHAnsi"/>
          <w:b/>
          <w:sz w:val="22"/>
          <w:szCs w:val="22"/>
        </w:rPr>
        <w:t>adania ofert up</w:t>
      </w:r>
      <w:r w:rsidR="007C2CC6">
        <w:rPr>
          <w:rFonts w:asciiTheme="minorHAnsi" w:hAnsiTheme="minorHAnsi" w:cstheme="minorHAnsi"/>
          <w:b/>
          <w:sz w:val="22"/>
          <w:szCs w:val="22"/>
        </w:rPr>
        <w:t>ływa w dniu 27.06</w:t>
      </w:r>
      <w:r>
        <w:rPr>
          <w:rFonts w:asciiTheme="minorHAnsi" w:hAnsiTheme="minorHAnsi" w:cstheme="minorHAnsi"/>
          <w:b/>
          <w:sz w:val="22"/>
          <w:szCs w:val="22"/>
        </w:rPr>
        <w:t>.</w:t>
      </w:r>
      <w:r w:rsidRPr="007024F7">
        <w:rPr>
          <w:rFonts w:asciiTheme="minorHAnsi" w:hAnsiTheme="minorHAnsi" w:cstheme="minorHAnsi"/>
          <w:b/>
          <w:sz w:val="22"/>
          <w:szCs w:val="22"/>
        </w:rPr>
        <w:t>2022 r., o godz. 10:00.</w:t>
      </w:r>
      <w:r w:rsidRPr="00DD5992">
        <w:rPr>
          <w:rFonts w:asciiTheme="minorHAnsi" w:hAnsiTheme="minorHAnsi" w:cstheme="minorHAnsi"/>
          <w:sz w:val="22"/>
          <w:szCs w:val="22"/>
        </w:rPr>
        <w:t xml:space="preserve"> Decyduje data oraz dokładny czas (hh:mm:ss) generowany wg czasu lokalnego serwera synchronizowanego zegarem Głównego Urzędu Miar.</w:t>
      </w:r>
    </w:p>
    <w:p w14:paraId="6D9DE37C" w14:textId="77777777"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Oferta złożona po terminie zostanie odrzucona na podstawie art. 226 ust. 1 pkt 1 ustawy Pzp.</w:t>
      </w:r>
    </w:p>
    <w:p w14:paraId="5D2CFB77" w14:textId="77777777" w:rsidR="00E91C99" w:rsidRPr="007024F7" w:rsidRDefault="00E91C99" w:rsidP="00ED1041">
      <w:pPr>
        <w:numPr>
          <w:ilvl w:val="0"/>
          <w:numId w:val="21"/>
        </w:numPr>
        <w:suppressAutoHyphens/>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Wykonawca przed upływem terminu do składania ofert może zmienić lub wycofać ofertę </w:t>
      </w:r>
      <w:r w:rsidRPr="007024F7">
        <w:rPr>
          <w:rFonts w:asciiTheme="minorHAnsi" w:hAnsiTheme="minorHAnsi" w:cstheme="minorHAnsi"/>
          <w:sz w:val="22"/>
          <w:szCs w:val="22"/>
        </w:rPr>
        <w:br/>
        <w:t>w sposób wskazany w instrukcji Platformy zakupowej.</w:t>
      </w:r>
    </w:p>
    <w:p w14:paraId="2664A37D" w14:textId="0443CF99" w:rsidR="00E91C99" w:rsidRPr="00166679" w:rsidRDefault="00E91C99" w:rsidP="00ED1041">
      <w:pPr>
        <w:numPr>
          <w:ilvl w:val="0"/>
          <w:numId w:val="21"/>
        </w:numPr>
        <w:suppressAutoHyphens/>
        <w:spacing w:after="240" w:line="276" w:lineRule="auto"/>
        <w:rPr>
          <w:rFonts w:asciiTheme="minorHAnsi" w:hAnsiTheme="minorHAnsi" w:cstheme="minorHAnsi"/>
          <w:sz w:val="22"/>
          <w:szCs w:val="22"/>
        </w:rPr>
      </w:pPr>
      <w:r w:rsidRPr="007024F7">
        <w:rPr>
          <w:rFonts w:asciiTheme="minorHAnsi" w:hAnsiTheme="minorHAnsi" w:cstheme="minorHAnsi"/>
          <w:sz w:val="22"/>
          <w:szCs w:val="22"/>
        </w:rPr>
        <w:t>Wykonawca nie może skutecznie wycofać oferty ani wprowadzić zmian w treści oferty po upływie terminu składania ofert.</w:t>
      </w:r>
    </w:p>
    <w:p w14:paraId="7DE0B551" w14:textId="77777777" w:rsidR="00E91C99" w:rsidRPr="007965E6" w:rsidRDefault="00E91C99" w:rsidP="00ED1041">
      <w:pPr>
        <w:pStyle w:val="Tekstpodstawowy"/>
        <w:numPr>
          <w:ilvl w:val="0"/>
          <w:numId w:val="3"/>
        </w:numPr>
        <w:spacing w:line="276" w:lineRule="auto"/>
        <w:ind w:left="567" w:right="20" w:hanging="567"/>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Termin otwarcia ofert.</w:t>
      </w:r>
    </w:p>
    <w:p w14:paraId="3098EC7F" w14:textId="0404715C" w:rsidR="00E91C99" w:rsidRPr="007024F7" w:rsidRDefault="00E91C99" w:rsidP="00ED1041">
      <w:pPr>
        <w:numPr>
          <w:ilvl w:val="0"/>
          <w:numId w:val="9"/>
        </w:numPr>
        <w:suppressAutoHyphens/>
        <w:spacing w:line="276" w:lineRule="auto"/>
        <w:ind w:left="426" w:hanging="426"/>
        <w:rPr>
          <w:rFonts w:asciiTheme="minorHAnsi" w:hAnsiTheme="minorHAnsi" w:cstheme="minorHAnsi"/>
          <w:b/>
          <w:sz w:val="22"/>
          <w:szCs w:val="22"/>
        </w:rPr>
      </w:pPr>
      <w:r w:rsidRPr="007024F7">
        <w:rPr>
          <w:rFonts w:asciiTheme="minorHAnsi" w:hAnsiTheme="minorHAnsi" w:cstheme="minorHAnsi"/>
          <w:b/>
          <w:sz w:val="22"/>
          <w:szCs w:val="22"/>
        </w:rPr>
        <w:t xml:space="preserve">Otwarcie ofert nastąpi niezwłocznie po upływie terminu </w:t>
      </w:r>
      <w:r>
        <w:rPr>
          <w:rFonts w:asciiTheme="minorHAnsi" w:hAnsiTheme="minorHAnsi" w:cstheme="minorHAnsi"/>
          <w:b/>
          <w:sz w:val="22"/>
          <w:szCs w:val="22"/>
        </w:rPr>
        <w:t>s</w:t>
      </w:r>
      <w:r w:rsidR="004A4AEF">
        <w:rPr>
          <w:rFonts w:asciiTheme="minorHAnsi" w:hAnsiTheme="minorHAnsi" w:cstheme="minorHAnsi"/>
          <w:b/>
          <w:sz w:val="22"/>
          <w:szCs w:val="22"/>
        </w:rPr>
        <w:t>kładania ofert,</w:t>
      </w:r>
      <w:r w:rsidR="007C2CC6">
        <w:rPr>
          <w:rFonts w:asciiTheme="minorHAnsi" w:hAnsiTheme="minorHAnsi" w:cstheme="minorHAnsi"/>
          <w:b/>
          <w:sz w:val="22"/>
          <w:szCs w:val="22"/>
        </w:rPr>
        <w:t xml:space="preserve"> tj. w dniu 27.06</w:t>
      </w:r>
      <w:r>
        <w:rPr>
          <w:rFonts w:asciiTheme="minorHAnsi" w:hAnsiTheme="minorHAnsi" w:cstheme="minorHAnsi"/>
          <w:b/>
          <w:sz w:val="22"/>
          <w:szCs w:val="22"/>
        </w:rPr>
        <w:t>.</w:t>
      </w:r>
      <w:r w:rsidRPr="007024F7">
        <w:rPr>
          <w:rFonts w:asciiTheme="minorHAnsi" w:hAnsiTheme="minorHAnsi" w:cstheme="minorHAnsi"/>
          <w:b/>
          <w:sz w:val="22"/>
          <w:szCs w:val="22"/>
        </w:rPr>
        <w:t>2022r., o godz. 10:30.</w:t>
      </w:r>
    </w:p>
    <w:p w14:paraId="75B59894" w14:textId="77777777" w:rsidR="00E91C99" w:rsidRPr="007024F7" w:rsidRDefault="00E91C99" w:rsidP="00ED1041">
      <w:pPr>
        <w:numPr>
          <w:ilvl w:val="0"/>
          <w:numId w:val="9"/>
        </w:numPr>
        <w:suppressAutoHyphens/>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Otwarcie ofert dokonywane jest przez odszyfrowanie i otwarcie ofert.</w:t>
      </w:r>
    </w:p>
    <w:p w14:paraId="52AB5ACE" w14:textId="3CD3DBC9" w:rsidR="00E91C99" w:rsidRPr="007024F7" w:rsidRDefault="00E91C99" w:rsidP="00ED1041">
      <w:pPr>
        <w:numPr>
          <w:ilvl w:val="0"/>
          <w:numId w:val="9"/>
        </w:numPr>
        <w:suppressAutoHyphens/>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Zamawiający, najpóźniej przed otwarciem ofert, ud</w:t>
      </w:r>
      <w:r w:rsidR="00CD5150">
        <w:rPr>
          <w:rFonts w:asciiTheme="minorHAnsi" w:hAnsiTheme="minorHAnsi" w:cstheme="minorHAnsi"/>
          <w:sz w:val="22"/>
          <w:szCs w:val="22"/>
        </w:rPr>
        <w:t>ostępni na stronie internetowej p</w:t>
      </w:r>
      <w:r w:rsidRPr="007024F7">
        <w:rPr>
          <w:rFonts w:asciiTheme="minorHAnsi" w:hAnsiTheme="minorHAnsi" w:cstheme="minorHAnsi"/>
          <w:sz w:val="22"/>
          <w:szCs w:val="22"/>
        </w:rPr>
        <w:t xml:space="preserve">rowadzonego postępowania informację o kwocie, jaką zamierza przeznaczyć na sfinansowanie zamówienia. </w:t>
      </w:r>
    </w:p>
    <w:p w14:paraId="12C76030" w14:textId="77777777" w:rsidR="00E91C99" w:rsidRPr="007024F7" w:rsidRDefault="00E91C99" w:rsidP="00ED1041">
      <w:pPr>
        <w:numPr>
          <w:ilvl w:val="0"/>
          <w:numId w:val="9"/>
        </w:numPr>
        <w:suppressAutoHyphens/>
        <w:spacing w:line="276" w:lineRule="auto"/>
        <w:ind w:left="426" w:hanging="426"/>
        <w:rPr>
          <w:rFonts w:asciiTheme="minorHAnsi" w:hAnsiTheme="minorHAnsi" w:cstheme="minorHAnsi"/>
          <w:sz w:val="22"/>
          <w:szCs w:val="22"/>
        </w:rPr>
      </w:pPr>
      <w:r w:rsidRPr="007024F7">
        <w:rPr>
          <w:rFonts w:asciiTheme="minorHAnsi" w:hAnsiTheme="minorHAnsi" w:cstheme="minorHAnsi"/>
          <w:sz w:val="22"/>
          <w:szCs w:val="22"/>
        </w:rPr>
        <w:t>W przypadku awarii Platformy zakupowej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05C1D2A1" w14:textId="77777777" w:rsidR="00E91C99" w:rsidRPr="007024F7" w:rsidRDefault="00E91C99" w:rsidP="00ED1041">
      <w:pPr>
        <w:pStyle w:val="Default"/>
        <w:numPr>
          <w:ilvl w:val="0"/>
          <w:numId w:val="9"/>
        </w:numPr>
        <w:suppressAutoHyphens/>
        <w:autoSpaceDN/>
        <w:adjustRightInd/>
        <w:spacing w:line="276" w:lineRule="auto"/>
        <w:ind w:left="426" w:hanging="426"/>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Niezwłocznie po otwarciu ofert zamawiający udostępni na stronie internetowej prowadzonego postępowania informacje o: </w:t>
      </w:r>
    </w:p>
    <w:p w14:paraId="77BA1F03" w14:textId="77777777" w:rsidR="00E91C99" w:rsidRPr="007024F7" w:rsidRDefault="00E91C99" w:rsidP="00ED1041">
      <w:pPr>
        <w:pStyle w:val="Default"/>
        <w:numPr>
          <w:ilvl w:val="0"/>
          <w:numId w:val="20"/>
        </w:numPr>
        <w:suppressAutoHyphens/>
        <w:spacing w:line="276" w:lineRule="auto"/>
        <w:ind w:left="851" w:hanging="284"/>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nazwach albo imionach i nazwiskach oraz siedzibach lub miejscach prowadzonej działalności gospodarczej albo miejscach zamieszkania wykonawców, których oferty zostały otwarte; </w:t>
      </w:r>
    </w:p>
    <w:p w14:paraId="3A449C98" w14:textId="77777777" w:rsidR="00E91C99" w:rsidRPr="007024F7" w:rsidRDefault="00E91C99" w:rsidP="00ED1041">
      <w:pPr>
        <w:pStyle w:val="Akapitzlist"/>
        <w:numPr>
          <w:ilvl w:val="0"/>
          <w:numId w:val="20"/>
        </w:numPr>
        <w:suppressAutoHyphens/>
        <w:spacing w:line="276" w:lineRule="auto"/>
        <w:ind w:left="851" w:hanging="284"/>
        <w:contextualSpacing w:val="0"/>
        <w:rPr>
          <w:rFonts w:asciiTheme="minorHAnsi" w:hAnsiTheme="minorHAnsi" w:cstheme="minorHAnsi"/>
          <w:sz w:val="22"/>
          <w:szCs w:val="22"/>
        </w:rPr>
      </w:pPr>
      <w:r w:rsidRPr="007024F7">
        <w:rPr>
          <w:rFonts w:asciiTheme="minorHAnsi" w:hAnsiTheme="minorHAnsi" w:cstheme="minorHAnsi"/>
          <w:sz w:val="22"/>
          <w:szCs w:val="22"/>
        </w:rPr>
        <w:t>cenach lub kosztach zawartych w ofertach.</w:t>
      </w:r>
    </w:p>
    <w:p w14:paraId="75383946" w14:textId="77777777" w:rsidR="00E91C99" w:rsidRPr="007024F7" w:rsidRDefault="00E91C99" w:rsidP="00ED1041">
      <w:pPr>
        <w:spacing w:line="276" w:lineRule="auto"/>
        <w:rPr>
          <w:rFonts w:asciiTheme="minorHAnsi" w:hAnsiTheme="minorHAnsi" w:cstheme="minorHAnsi"/>
          <w:sz w:val="22"/>
          <w:szCs w:val="22"/>
        </w:rPr>
      </w:pPr>
    </w:p>
    <w:p w14:paraId="08FA2C44" w14:textId="5EACD2CB" w:rsidR="00E91C99" w:rsidRPr="007965E6" w:rsidRDefault="00E91C99" w:rsidP="00ED1041">
      <w:pPr>
        <w:pStyle w:val="Tekstpodstawowy"/>
        <w:numPr>
          <w:ilvl w:val="0"/>
          <w:numId w:val="3"/>
        </w:numPr>
        <w:spacing w:line="276" w:lineRule="auto"/>
        <w:ind w:left="567" w:right="20" w:hanging="567"/>
        <w:rPr>
          <w:rFonts w:asciiTheme="minorHAnsi" w:hAnsiTheme="minorHAnsi" w:cstheme="minorHAnsi"/>
          <w:b/>
          <w:i/>
          <w:iCs/>
          <w:sz w:val="22"/>
          <w:szCs w:val="22"/>
          <w:lang w:eastAsia="en-US"/>
        </w:rPr>
      </w:pPr>
      <w:r w:rsidRPr="007024F7">
        <w:rPr>
          <w:rFonts w:asciiTheme="minorHAnsi" w:hAnsiTheme="minorHAnsi" w:cstheme="minorHAnsi"/>
          <w:b/>
          <w:sz w:val="22"/>
          <w:szCs w:val="22"/>
          <w:lang w:eastAsia="en-US"/>
        </w:rPr>
        <w:t>Sposób obliczenia ceny.</w:t>
      </w:r>
    </w:p>
    <w:p w14:paraId="0080EDAC" w14:textId="77777777" w:rsidR="00E91C99" w:rsidRPr="007024F7" w:rsidRDefault="00E91C99" w:rsidP="00ED1041">
      <w:pPr>
        <w:pStyle w:val="Akapitzlist"/>
        <w:numPr>
          <w:ilvl w:val="0"/>
          <w:numId w:val="19"/>
        </w:numPr>
        <w:tabs>
          <w:tab w:val="left" w:pos="284"/>
        </w:tabs>
        <w:spacing w:line="276" w:lineRule="auto"/>
        <w:ind w:left="284" w:hanging="284"/>
        <w:contextualSpacing w:val="0"/>
        <w:rPr>
          <w:rFonts w:asciiTheme="minorHAnsi" w:hAnsiTheme="minorHAnsi" w:cstheme="minorHAnsi"/>
          <w:sz w:val="22"/>
          <w:szCs w:val="22"/>
        </w:rPr>
      </w:pPr>
      <w:r w:rsidRPr="007024F7">
        <w:rPr>
          <w:rFonts w:asciiTheme="minorHAnsi" w:hAnsiTheme="minorHAnsi" w:cstheme="minorHAnsi"/>
          <w:sz w:val="22"/>
          <w:szCs w:val="22"/>
        </w:rPr>
        <w:t xml:space="preserve">Cena przedmiotu zamówienia powinna uwzględniać wszystkie elementy związane z prawidłową jego realizacją. </w:t>
      </w:r>
    </w:p>
    <w:p w14:paraId="6D2A7F1A" w14:textId="77777777" w:rsidR="00E91C99" w:rsidRPr="007024F7" w:rsidRDefault="00E91C99" w:rsidP="00ED1041">
      <w:pPr>
        <w:pStyle w:val="Akapitzlist"/>
        <w:numPr>
          <w:ilvl w:val="0"/>
          <w:numId w:val="19"/>
        </w:numPr>
        <w:spacing w:line="276" w:lineRule="auto"/>
        <w:ind w:left="284" w:hanging="284"/>
        <w:contextualSpacing w:val="0"/>
        <w:rPr>
          <w:rFonts w:asciiTheme="minorHAnsi" w:hAnsiTheme="minorHAnsi" w:cstheme="minorHAnsi"/>
          <w:sz w:val="22"/>
          <w:szCs w:val="22"/>
        </w:rPr>
      </w:pPr>
      <w:r w:rsidRPr="007024F7">
        <w:rPr>
          <w:rFonts w:asciiTheme="minorHAnsi" w:hAnsiTheme="minorHAnsi" w:cstheme="minorHAnsi"/>
          <w:sz w:val="22"/>
          <w:szCs w:val="22"/>
        </w:rPr>
        <w:t xml:space="preserve">Cena musi uwzględniać </w:t>
      </w:r>
      <w:r w:rsidRPr="00F755C4">
        <w:rPr>
          <w:rFonts w:asciiTheme="minorHAnsi" w:hAnsiTheme="minorHAnsi" w:cstheme="minorHAnsi"/>
          <w:sz w:val="22"/>
          <w:szCs w:val="22"/>
        </w:rPr>
        <w:t xml:space="preserve">wymagania </w:t>
      </w:r>
      <w:r w:rsidRPr="005A13F8">
        <w:rPr>
          <w:rFonts w:asciiTheme="minorHAnsi" w:hAnsiTheme="minorHAnsi" w:cstheme="minorHAnsi"/>
          <w:sz w:val="22"/>
          <w:szCs w:val="22"/>
        </w:rPr>
        <w:t>SWZ</w:t>
      </w:r>
      <w:r w:rsidRPr="00F755C4">
        <w:rPr>
          <w:rFonts w:asciiTheme="minorHAnsi" w:hAnsiTheme="minorHAnsi" w:cstheme="minorHAnsi"/>
          <w:sz w:val="22"/>
          <w:szCs w:val="22"/>
        </w:rPr>
        <w:t xml:space="preserve"> oraz</w:t>
      </w:r>
      <w:r w:rsidRPr="007024F7">
        <w:rPr>
          <w:rFonts w:asciiTheme="minorHAnsi" w:hAnsiTheme="minorHAnsi" w:cstheme="minorHAnsi"/>
          <w:sz w:val="22"/>
          <w:szCs w:val="22"/>
        </w:rPr>
        <w:t xml:space="preserve"> obejmować wszystkie koszty jakie poniesie wykonawca z tytułu należytej oraz zgodnej z obowiązującymi przepisami realizacji przedmiotu zamówienia.</w:t>
      </w:r>
    </w:p>
    <w:p w14:paraId="125AFB51" w14:textId="77777777" w:rsidR="00E91C99" w:rsidRPr="007024F7" w:rsidRDefault="00E91C99" w:rsidP="00ED1041">
      <w:pPr>
        <w:pStyle w:val="Akapitzlist"/>
        <w:numPr>
          <w:ilvl w:val="0"/>
          <w:numId w:val="19"/>
        </w:numPr>
        <w:spacing w:line="276" w:lineRule="auto"/>
        <w:ind w:left="284" w:hanging="284"/>
        <w:contextualSpacing w:val="0"/>
        <w:rPr>
          <w:rFonts w:asciiTheme="minorHAnsi" w:hAnsiTheme="minorHAnsi" w:cstheme="minorHAnsi"/>
          <w:sz w:val="22"/>
          <w:szCs w:val="22"/>
        </w:rPr>
      </w:pPr>
      <w:r w:rsidRPr="007024F7">
        <w:rPr>
          <w:rFonts w:asciiTheme="minorHAnsi" w:hAnsiTheme="minorHAnsi" w:cstheme="minorHAnsi"/>
          <w:sz w:val="22"/>
          <w:szCs w:val="22"/>
        </w:rPr>
        <w:t xml:space="preserve">Cenę należy podać w PLN i wyliczyć na podstawie indywidualnej kalkulacji wykonawcy, uwzględniając doświadczenie i wiedzę zawodową wykonawcy, jak i wszelkie koszty niezbędne do </w:t>
      </w:r>
      <w:r w:rsidRPr="007024F7">
        <w:rPr>
          <w:rFonts w:asciiTheme="minorHAnsi" w:hAnsiTheme="minorHAnsi" w:cstheme="minorHAnsi"/>
          <w:sz w:val="22"/>
          <w:szCs w:val="22"/>
        </w:rPr>
        <w:lastRenderedPageBreak/>
        <w:t>wykonania przedmiotu zamówienia, podatki oraz rabaty, upusty itp., których Wykonawca zamierza udzielić.</w:t>
      </w:r>
    </w:p>
    <w:p w14:paraId="4767FC9C" w14:textId="4EE1385E" w:rsidR="00E91C99" w:rsidRPr="007024F7" w:rsidRDefault="00E91C99" w:rsidP="00ED1041">
      <w:pPr>
        <w:pStyle w:val="Akapitzlist"/>
        <w:numPr>
          <w:ilvl w:val="0"/>
          <w:numId w:val="19"/>
        </w:numPr>
        <w:spacing w:line="276" w:lineRule="auto"/>
        <w:ind w:left="284" w:hanging="284"/>
        <w:contextualSpacing w:val="0"/>
        <w:rPr>
          <w:rFonts w:asciiTheme="minorHAnsi" w:eastAsiaTheme="majorEastAsia" w:hAnsiTheme="minorHAnsi" w:cstheme="minorHAnsi"/>
          <w:sz w:val="22"/>
          <w:szCs w:val="22"/>
          <w:lang w:eastAsia="en-US"/>
        </w:rPr>
      </w:pPr>
      <w:r w:rsidRPr="007024F7">
        <w:rPr>
          <w:rFonts w:asciiTheme="minorHAnsi" w:hAnsiTheme="minorHAnsi" w:cstheme="minorHAnsi"/>
          <w:sz w:val="22"/>
          <w:szCs w:val="22"/>
        </w:rPr>
        <w:t>R</w:t>
      </w:r>
      <w:r w:rsidRPr="007024F7">
        <w:rPr>
          <w:rFonts w:asciiTheme="minorHAnsi" w:eastAsiaTheme="majorEastAsia" w:hAnsiTheme="minorHAnsi" w:cstheme="minorHAnsi"/>
          <w:sz w:val="22"/>
          <w:szCs w:val="22"/>
          <w:lang w:eastAsia="en-US"/>
        </w:rPr>
        <w:t xml:space="preserve">ozliczenia będą prowadzone w złotych polskich z dokładnością do dwóch miejsc po przecinku. Jeden grosz jest najmniejszą jednostką monetarną w systemie pieniężnym RP i nie jest możliwe wyliczenie ceny końcowej, jeśli komponenty ceny (ceny jednostkowe) są określone za pomocą wielkości mniejszych niż 1 grosz. Tym samym, ceny jednostkowe, stanowiące podstawę do obliczenia ceny oferty, muszą być podane z dokładnością do dwóch miejsc po przecinku. Jeżeli oferta będzie zawierała cenę i/lub ceny jednostkowe wyrażone jako wielkości matematyczne znajdujące się na trzecim i kolejnym miejscu po przecinku, zostanie odrzucona na podstawie art. 226 ust. 1 pkt 4 i 5 ustawy Pzp. Zaokrąglenia należy wykonywać zgodnie z zasadami </w:t>
      </w:r>
      <w:r w:rsidR="00CD5150">
        <w:rPr>
          <w:rFonts w:asciiTheme="minorHAnsi" w:eastAsiaTheme="majorEastAsia" w:hAnsiTheme="minorHAnsi" w:cstheme="minorHAnsi"/>
          <w:sz w:val="22"/>
          <w:szCs w:val="22"/>
          <w:lang w:eastAsia="en-US"/>
        </w:rPr>
        <w:t xml:space="preserve"> m</w:t>
      </w:r>
      <w:r w:rsidRPr="007024F7">
        <w:rPr>
          <w:rFonts w:asciiTheme="minorHAnsi" w:eastAsiaTheme="majorEastAsia" w:hAnsiTheme="minorHAnsi" w:cstheme="minorHAnsi"/>
          <w:sz w:val="22"/>
          <w:szCs w:val="22"/>
          <w:lang w:eastAsia="en-US"/>
        </w:rPr>
        <w:t xml:space="preserve">atematycznymi (decyduje trzecia cyfra po przecinku, tj. jeśli trzecia cyfra mieści się w przedziale 0-4 obowiązuje zaokrąglenie w dół, a jeśli się mieści w przedziale 5-9 obowiązuje zaokrąglenie </w:t>
      </w:r>
      <w:r w:rsidRPr="007024F7">
        <w:rPr>
          <w:rFonts w:asciiTheme="minorHAnsi" w:eastAsiaTheme="majorEastAsia" w:hAnsiTheme="minorHAnsi" w:cstheme="minorHAnsi"/>
          <w:sz w:val="22"/>
          <w:szCs w:val="22"/>
          <w:lang w:eastAsia="en-US"/>
        </w:rPr>
        <w:br/>
        <w:t>w górę) i na każdym etapie obliczeń.</w:t>
      </w:r>
    </w:p>
    <w:p w14:paraId="7B52D09F" w14:textId="77777777" w:rsidR="00E91C99" w:rsidRPr="007024F7" w:rsidRDefault="00E91C99" w:rsidP="00ED1041">
      <w:pPr>
        <w:pStyle w:val="Akapitzlist"/>
        <w:numPr>
          <w:ilvl w:val="0"/>
          <w:numId w:val="19"/>
        </w:numPr>
        <w:spacing w:line="276" w:lineRule="auto"/>
        <w:ind w:left="284" w:hanging="284"/>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Wykonawca zobowiązany jest zastosować stawkę VAT zgodnie z obowiązującymi przepisami prawa.</w:t>
      </w:r>
    </w:p>
    <w:p w14:paraId="331A6FCE" w14:textId="77777777" w:rsidR="00E91C99" w:rsidRPr="007024F7" w:rsidRDefault="00E91C99" w:rsidP="00ED1041">
      <w:pPr>
        <w:pStyle w:val="Akapitzlist"/>
        <w:numPr>
          <w:ilvl w:val="0"/>
          <w:numId w:val="19"/>
        </w:numPr>
        <w:spacing w:line="276" w:lineRule="auto"/>
        <w:ind w:left="284" w:hanging="284"/>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Wykonawca ponosi wszelkie koszty związane z przygotowaniem i złożeniem oferty.</w:t>
      </w:r>
    </w:p>
    <w:p w14:paraId="183FF80C" w14:textId="77777777" w:rsidR="00E91C99" w:rsidRPr="007024F7" w:rsidRDefault="00E91C99" w:rsidP="00ED1041">
      <w:pPr>
        <w:pStyle w:val="Akapitzlist"/>
        <w:numPr>
          <w:ilvl w:val="0"/>
          <w:numId w:val="19"/>
        </w:numPr>
        <w:spacing w:line="276" w:lineRule="auto"/>
        <w:ind w:left="284" w:hanging="284"/>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691B9F67" w14:textId="77777777" w:rsidR="00E91C99" w:rsidRPr="007024F7" w:rsidRDefault="00E91C99" w:rsidP="00ED1041">
      <w:pPr>
        <w:pStyle w:val="Akapitzlist"/>
        <w:numPr>
          <w:ilvl w:val="0"/>
          <w:numId w:val="19"/>
        </w:numPr>
        <w:spacing w:line="276" w:lineRule="auto"/>
        <w:ind w:left="284" w:hanging="284"/>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 xml:space="preserve">Zgodnie z art. 225 ust. 1 ustawy Pzp, jeżeli Wykonawca składa ofertę, której wybór prowadziłby do powstania u Zamawiającego obowiązku podatkowego zgodnie z ustawą z dnia 11 marca 2004 r. </w:t>
      </w:r>
      <w:r w:rsidRPr="007024F7">
        <w:rPr>
          <w:rFonts w:asciiTheme="minorHAnsi" w:eastAsiaTheme="majorEastAsia" w:hAnsiTheme="minorHAnsi" w:cstheme="minorHAnsi"/>
          <w:sz w:val="22"/>
          <w:szCs w:val="22"/>
          <w:lang w:eastAsia="en-US"/>
        </w:rPr>
        <w:br/>
        <w:t>o podatku od towarów i usług (.j. Dz. U. z 2021 r. poz. 685 ze zm.), dla celów zastosowania kryterium ceny lub kosztu Zamawiający dolicza do przedstawionej w tej ofercie ceny kwotę podatku od towarów i usług, którą miałby obowiązek rozliczyć.</w:t>
      </w:r>
    </w:p>
    <w:p w14:paraId="63BF115A" w14:textId="77777777" w:rsidR="00E91C99" w:rsidRPr="007024F7" w:rsidRDefault="00E91C99" w:rsidP="00ED1041">
      <w:pPr>
        <w:pStyle w:val="Akapitzlist"/>
        <w:numPr>
          <w:ilvl w:val="0"/>
          <w:numId w:val="19"/>
        </w:numPr>
        <w:spacing w:line="276" w:lineRule="auto"/>
        <w:ind w:left="284" w:hanging="284"/>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W złożonej ofercie, o której mowa ust. 8, Wykonawca ma obowiązek:</w:t>
      </w:r>
    </w:p>
    <w:p w14:paraId="340988DB" w14:textId="5E00F931" w:rsidR="00E91C99" w:rsidRPr="00EF6FC3" w:rsidRDefault="00E91C99" w:rsidP="00ED1041">
      <w:pPr>
        <w:pStyle w:val="Akapitzlist"/>
        <w:numPr>
          <w:ilvl w:val="3"/>
          <w:numId w:val="10"/>
        </w:numPr>
        <w:spacing w:after="240" w:line="276" w:lineRule="auto"/>
        <w:ind w:left="567" w:hanging="283"/>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 xml:space="preserve">poinformowania Zamawiającego, że wybór jego oferty będzie prowadził do powstania </w:t>
      </w:r>
      <w:r w:rsidRPr="007024F7">
        <w:rPr>
          <w:rFonts w:asciiTheme="minorHAnsi" w:eastAsiaTheme="majorEastAsia" w:hAnsiTheme="minorHAnsi" w:cstheme="minorHAnsi"/>
          <w:sz w:val="22"/>
          <w:szCs w:val="22"/>
          <w:lang w:eastAsia="en-US"/>
        </w:rPr>
        <w:br/>
        <w:t>u Zamawiającego obowiązku podatkowego;</w:t>
      </w:r>
      <w:r w:rsidRPr="00EF6FC3">
        <w:rPr>
          <w:rFonts w:asciiTheme="minorHAnsi" w:eastAsiaTheme="majorEastAsia" w:hAnsiTheme="minorHAnsi" w:cstheme="minorHAnsi"/>
          <w:sz w:val="22"/>
          <w:szCs w:val="22"/>
          <w:lang w:eastAsia="en-US"/>
        </w:rPr>
        <w:t xml:space="preserve"> </w:t>
      </w:r>
    </w:p>
    <w:p w14:paraId="6CD40742" w14:textId="77777777" w:rsidR="00E91C99" w:rsidRPr="007024F7" w:rsidRDefault="00E91C99" w:rsidP="00ED1041">
      <w:pPr>
        <w:pStyle w:val="Akapitzlist"/>
        <w:numPr>
          <w:ilvl w:val="3"/>
          <w:numId w:val="10"/>
        </w:numPr>
        <w:spacing w:after="240" w:line="276" w:lineRule="auto"/>
        <w:ind w:left="567" w:hanging="283"/>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 xml:space="preserve">wskazania nazwy (rodzaju) towaru lub usługi, których dostawa lub świadczenie będą prowadziły do powstania obowiązku podatkowego; </w:t>
      </w:r>
    </w:p>
    <w:p w14:paraId="1D2756AE" w14:textId="77777777" w:rsidR="00E91C99" w:rsidRPr="007024F7" w:rsidRDefault="00E91C99" w:rsidP="00ED1041">
      <w:pPr>
        <w:pStyle w:val="Akapitzlist"/>
        <w:numPr>
          <w:ilvl w:val="3"/>
          <w:numId w:val="10"/>
        </w:numPr>
        <w:spacing w:after="240" w:line="276" w:lineRule="auto"/>
        <w:ind w:left="567" w:hanging="283"/>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 xml:space="preserve">wskazania wartości towaru lub usługi objętego obowiązkiem podatkowym Zamawiającego, bez kwoty podatku; </w:t>
      </w:r>
    </w:p>
    <w:p w14:paraId="54408BBE" w14:textId="28FA588B" w:rsidR="00E91C99" w:rsidRPr="00EF6FC3" w:rsidRDefault="00E91C99" w:rsidP="00ED1041">
      <w:pPr>
        <w:pStyle w:val="Akapitzlist"/>
        <w:numPr>
          <w:ilvl w:val="3"/>
          <w:numId w:val="10"/>
        </w:numPr>
        <w:spacing w:after="240" w:line="276" w:lineRule="auto"/>
        <w:ind w:left="567" w:hanging="283"/>
        <w:contextualSpacing w:val="0"/>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wskazania stawki podatku od towarów i usług, która zgodnie z wiedzą Wykonawcy, będzie miała zastosowanie.</w:t>
      </w:r>
    </w:p>
    <w:p w14:paraId="4B3DE532" w14:textId="77777777" w:rsidR="00E91C99" w:rsidRPr="00CD5150" w:rsidRDefault="00E91C99" w:rsidP="00ED1041">
      <w:pPr>
        <w:pStyle w:val="Tekstpodstawowy"/>
        <w:numPr>
          <w:ilvl w:val="0"/>
          <w:numId w:val="3"/>
        </w:numPr>
        <w:spacing w:line="276" w:lineRule="auto"/>
        <w:ind w:right="20"/>
        <w:rPr>
          <w:rFonts w:asciiTheme="minorHAnsi" w:hAnsiTheme="minorHAnsi" w:cstheme="minorHAnsi"/>
          <w:b/>
          <w:sz w:val="22"/>
          <w:szCs w:val="22"/>
          <w:lang w:eastAsia="en-US"/>
        </w:rPr>
      </w:pPr>
      <w:r w:rsidRPr="00CD5150">
        <w:rPr>
          <w:rFonts w:asciiTheme="minorHAnsi" w:hAnsiTheme="minorHAnsi" w:cstheme="minorHAnsi"/>
          <w:b/>
          <w:sz w:val="22"/>
          <w:szCs w:val="22"/>
          <w:lang w:eastAsia="en-US"/>
        </w:rPr>
        <w:t>Opis kryteriów oceny ofert wraz z podaniem wag tych kryteriów i sposobu oceny ofert.</w:t>
      </w:r>
    </w:p>
    <w:p w14:paraId="0DC11503" w14:textId="49220EEE" w:rsidR="00CD5150" w:rsidRPr="00B863EE" w:rsidRDefault="00E91C99" w:rsidP="00ED1041">
      <w:pPr>
        <w:pStyle w:val="Akapitzlist"/>
        <w:numPr>
          <w:ilvl w:val="0"/>
          <w:numId w:val="39"/>
        </w:numPr>
        <w:spacing w:line="276" w:lineRule="auto"/>
        <w:contextualSpacing w:val="0"/>
        <w:rPr>
          <w:rFonts w:asciiTheme="minorHAnsi" w:hAnsiTheme="minorHAnsi" w:cstheme="minorHAnsi"/>
          <w:sz w:val="22"/>
          <w:szCs w:val="22"/>
        </w:rPr>
      </w:pPr>
      <w:r w:rsidRPr="007024F7">
        <w:rPr>
          <w:rFonts w:asciiTheme="minorHAnsi" w:hAnsiTheme="minorHAnsi" w:cstheme="minorHAnsi"/>
          <w:sz w:val="22"/>
          <w:szCs w:val="22"/>
        </w:rPr>
        <w:t>Wszystkie oferty niepodlegające odrzuceniu oceniane będą na podstawie następujących kryteriów:</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2660"/>
      </w:tblGrid>
      <w:tr w:rsidR="00A374D5" w:rsidRPr="00571F40" w14:paraId="23FAF877" w14:textId="77777777" w:rsidTr="00B101D5">
        <w:trPr>
          <w:trHeight w:val="491"/>
        </w:trPr>
        <w:tc>
          <w:tcPr>
            <w:tcW w:w="6121" w:type="dxa"/>
            <w:vAlign w:val="center"/>
          </w:tcPr>
          <w:p w14:paraId="4266D13B" w14:textId="77777777" w:rsidR="00A374D5" w:rsidRPr="00BB5F25" w:rsidRDefault="00A374D5" w:rsidP="00ED1041">
            <w:pPr>
              <w:pStyle w:val="Default"/>
              <w:spacing w:line="276" w:lineRule="auto"/>
              <w:ind w:left="284"/>
              <w:jc w:val="center"/>
              <w:rPr>
                <w:rFonts w:ascii="Calibri" w:hAnsi="Calibri" w:cs="Calibri"/>
                <w:b/>
                <w:sz w:val="22"/>
                <w:szCs w:val="22"/>
              </w:rPr>
            </w:pPr>
            <w:r w:rsidRPr="00BB5F25">
              <w:rPr>
                <w:rFonts w:ascii="Calibri" w:hAnsi="Calibri" w:cs="Calibri"/>
                <w:b/>
                <w:sz w:val="22"/>
                <w:szCs w:val="22"/>
              </w:rPr>
              <w:lastRenderedPageBreak/>
              <w:t>Kryterium</w:t>
            </w:r>
          </w:p>
        </w:tc>
        <w:tc>
          <w:tcPr>
            <w:tcW w:w="2660" w:type="dxa"/>
            <w:vAlign w:val="center"/>
          </w:tcPr>
          <w:p w14:paraId="7D759C52" w14:textId="77777777" w:rsidR="00A374D5" w:rsidRPr="00BB5F25" w:rsidRDefault="00A374D5" w:rsidP="00ED1041">
            <w:pPr>
              <w:pStyle w:val="Default"/>
              <w:spacing w:line="276" w:lineRule="auto"/>
              <w:ind w:left="284"/>
              <w:jc w:val="center"/>
              <w:rPr>
                <w:rFonts w:ascii="Calibri" w:hAnsi="Calibri" w:cs="Calibri"/>
                <w:b/>
                <w:sz w:val="22"/>
                <w:szCs w:val="22"/>
              </w:rPr>
            </w:pPr>
            <w:r w:rsidRPr="00BB5F25">
              <w:rPr>
                <w:rFonts w:ascii="Calibri" w:hAnsi="Calibri" w:cs="Calibri"/>
                <w:b/>
                <w:sz w:val="22"/>
                <w:szCs w:val="22"/>
              </w:rPr>
              <w:t>Waga %</w:t>
            </w:r>
          </w:p>
        </w:tc>
      </w:tr>
      <w:tr w:rsidR="00A374D5" w:rsidRPr="00571F40" w14:paraId="2F72D067" w14:textId="77777777" w:rsidTr="00B101D5">
        <w:trPr>
          <w:trHeight w:val="619"/>
        </w:trPr>
        <w:tc>
          <w:tcPr>
            <w:tcW w:w="6121" w:type="dxa"/>
            <w:vAlign w:val="center"/>
          </w:tcPr>
          <w:p w14:paraId="6E1ABEAD" w14:textId="77777777" w:rsidR="00A374D5" w:rsidRPr="00BB5F25" w:rsidRDefault="00A374D5" w:rsidP="00ED1041">
            <w:pPr>
              <w:pStyle w:val="Default"/>
              <w:spacing w:line="276" w:lineRule="auto"/>
              <w:ind w:left="284"/>
              <w:rPr>
                <w:rFonts w:ascii="Calibri" w:hAnsi="Calibri" w:cs="Calibri"/>
                <w:sz w:val="22"/>
                <w:szCs w:val="22"/>
              </w:rPr>
            </w:pPr>
            <w:r w:rsidRPr="00BB5F25">
              <w:rPr>
                <w:rFonts w:ascii="Calibri" w:hAnsi="Calibri" w:cs="Calibri"/>
                <w:sz w:val="22"/>
                <w:szCs w:val="22"/>
              </w:rPr>
              <w:t xml:space="preserve">Cena brutto wykonania zamówienia </w:t>
            </w:r>
            <w:r w:rsidRPr="00BB5F25">
              <w:rPr>
                <w:rFonts w:ascii="Calibri" w:hAnsi="Calibri" w:cs="Calibri"/>
                <w:b/>
                <w:sz w:val="22"/>
                <w:szCs w:val="22"/>
              </w:rPr>
              <w:t>(P</w:t>
            </w:r>
            <w:r w:rsidRPr="00BB5F25">
              <w:rPr>
                <w:rFonts w:ascii="Calibri" w:hAnsi="Calibri" w:cs="Calibri"/>
                <w:b/>
                <w:sz w:val="22"/>
                <w:szCs w:val="22"/>
                <w:vertAlign w:val="subscript"/>
              </w:rPr>
              <w:t>K1</w:t>
            </w:r>
            <w:r w:rsidRPr="00BB5F25">
              <w:rPr>
                <w:rFonts w:ascii="Calibri" w:hAnsi="Calibri" w:cs="Calibri"/>
                <w:b/>
                <w:sz w:val="22"/>
                <w:szCs w:val="22"/>
              </w:rPr>
              <w:t>)</w:t>
            </w:r>
          </w:p>
        </w:tc>
        <w:tc>
          <w:tcPr>
            <w:tcW w:w="2660" w:type="dxa"/>
            <w:vAlign w:val="center"/>
          </w:tcPr>
          <w:p w14:paraId="1311DDB3" w14:textId="7142E8C7" w:rsidR="00A374D5" w:rsidRPr="00BB5F25" w:rsidRDefault="000E03B8" w:rsidP="00ED1041">
            <w:pPr>
              <w:pStyle w:val="Default"/>
              <w:spacing w:line="276" w:lineRule="auto"/>
              <w:ind w:left="284"/>
              <w:jc w:val="center"/>
              <w:rPr>
                <w:rFonts w:ascii="Calibri" w:hAnsi="Calibri" w:cs="Calibri"/>
                <w:sz w:val="22"/>
                <w:szCs w:val="22"/>
              </w:rPr>
            </w:pPr>
            <w:r>
              <w:rPr>
                <w:rFonts w:ascii="Calibri" w:hAnsi="Calibri" w:cs="Calibri"/>
                <w:sz w:val="22"/>
                <w:szCs w:val="22"/>
              </w:rPr>
              <w:t>8</w:t>
            </w:r>
            <w:r w:rsidR="00A374D5" w:rsidRPr="00BB5F25">
              <w:rPr>
                <w:rFonts w:ascii="Calibri" w:hAnsi="Calibri" w:cs="Calibri"/>
                <w:sz w:val="22"/>
                <w:szCs w:val="22"/>
              </w:rPr>
              <w:t>0 %</w:t>
            </w:r>
          </w:p>
        </w:tc>
      </w:tr>
      <w:tr w:rsidR="00A374D5" w:rsidRPr="00571F40" w14:paraId="306ED38E" w14:textId="77777777" w:rsidTr="00B101D5">
        <w:trPr>
          <w:trHeight w:val="779"/>
        </w:trPr>
        <w:tc>
          <w:tcPr>
            <w:tcW w:w="6121" w:type="dxa"/>
            <w:vAlign w:val="center"/>
          </w:tcPr>
          <w:p w14:paraId="62B1D7FB" w14:textId="77777777" w:rsidR="00A374D5" w:rsidRPr="00BB5F25" w:rsidRDefault="00A374D5" w:rsidP="00ED1041">
            <w:pPr>
              <w:pStyle w:val="Default"/>
              <w:spacing w:line="276" w:lineRule="auto"/>
              <w:ind w:left="284"/>
              <w:rPr>
                <w:rFonts w:ascii="Calibri" w:hAnsi="Calibri" w:cs="Calibri"/>
                <w:sz w:val="22"/>
                <w:szCs w:val="22"/>
              </w:rPr>
            </w:pPr>
            <w:r w:rsidRPr="00BB5F25">
              <w:rPr>
                <w:rFonts w:ascii="Calibri" w:hAnsi="Calibri" w:cs="Calibri"/>
                <w:sz w:val="22"/>
                <w:szCs w:val="22"/>
              </w:rPr>
              <w:t xml:space="preserve">Termin gwarancji i rękojmi na roboty budowlane i zamontowane urządzenia </w:t>
            </w:r>
            <w:r w:rsidRPr="00BB5F25">
              <w:rPr>
                <w:rFonts w:ascii="Calibri" w:hAnsi="Calibri" w:cs="Calibri"/>
                <w:b/>
                <w:sz w:val="22"/>
                <w:szCs w:val="22"/>
              </w:rPr>
              <w:t>(</w:t>
            </w:r>
            <w:r w:rsidRPr="00BB5F25">
              <w:rPr>
                <w:rFonts w:ascii="Calibri" w:hAnsi="Calibri" w:cs="Calibri"/>
                <w:b/>
                <w:sz w:val="22"/>
                <w:szCs w:val="22"/>
                <w:lang w:val="x-none"/>
              </w:rPr>
              <w:t>P</w:t>
            </w:r>
            <w:r w:rsidRPr="00BB5F25">
              <w:rPr>
                <w:rFonts w:ascii="Calibri" w:hAnsi="Calibri" w:cs="Calibri"/>
                <w:b/>
                <w:sz w:val="22"/>
                <w:szCs w:val="22"/>
                <w:vertAlign w:val="subscript"/>
                <w:lang w:val="x-none"/>
              </w:rPr>
              <w:t>K2</w:t>
            </w:r>
            <w:r w:rsidRPr="00BB5F25">
              <w:rPr>
                <w:rFonts w:ascii="Calibri" w:hAnsi="Calibri" w:cs="Calibri"/>
                <w:b/>
                <w:i/>
                <w:sz w:val="22"/>
                <w:szCs w:val="22"/>
                <w:vertAlign w:val="subscript"/>
                <w:lang w:val="x-none"/>
              </w:rPr>
              <w:t xml:space="preserve"> </w:t>
            </w:r>
            <w:r w:rsidRPr="00BB5F25">
              <w:rPr>
                <w:rFonts w:ascii="Calibri" w:hAnsi="Calibri" w:cs="Calibri"/>
                <w:b/>
                <w:sz w:val="22"/>
                <w:szCs w:val="22"/>
              </w:rPr>
              <w:t>)</w:t>
            </w:r>
          </w:p>
        </w:tc>
        <w:tc>
          <w:tcPr>
            <w:tcW w:w="2660" w:type="dxa"/>
            <w:vAlign w:val="center"/>
          </w:tcPr>
          <w:p w14:paraId="5BB7ACD8" w14:textId="44216F7E" w:rsidR="00A374D5" w:rsidRPr="00BB5F25" w:rsidRDefault="000E03B8" w:rsidP="00ED1041">
            <w:pPr>
              <w:pStyle w:val="Default"/>
              <w:spacing w:line="276" w:lineRule="auto"/>
              <w:ind w:left="284"/>
              <w:jc w:val="center"/>
              <w:rPr>
                <w:rFonts w:ascii="Calibri" w:hAnsi="Calibri" w:cs="Calibri"/>
                <w:sz w:val="22"/>
                <w:szCs w:val="22"/>
              </w:rPr>
            </w:pPr>
            <w:r>
              <w:rPr>
                <w:rFonts w:ascii="Calibri" w:hAnsi="Calibri" w:cs="Calibri"/>
                <w:sz w:val="22"/>
                <w:szCs w:val="22"/>
              </w:rPr>
              <w:t>2</w:t>
            </w:r>
            <w:r w:rsidR="00A374D5" w:rsidRPr="00BB5F25">
              <w:rPr>
                <w:rFonts w:ascii="Calibri" w:hAnsi="Calibri" w:cs="Calibri"/>
                <w:sz w:val="22"/>
                <w:szCs w:val="22"/>
              </w:rPr>
              <w:t>0 %</w:t>
            </w:r>
          </w:p>
        </w:tc>
      </w:tr>
    </w:tbl>
    <w:p w14:paraId="3D638F30" w14:textId="434FC7B7" w:rsidR="00CD5150" w:rsidRPr="00BB5F25" w:rsidRDefault="00CD5150" w:rsidP="00ED1041">
      <w:pPr>
        <w:pStyle w:val="Default"/>
        <w:spacing w:line="276" w:lineRule="auto"/>
        <w:ind w:left="284"/>
        <w:rPr>
          <w:rFonts w:ascii="Calibri" w:hAnsi="Calibri" w:cs="Calibri"/>
          <w:sz w:val="22"/>
          <w:szCs w:val="22"/>
        </w:rPr>
      </w:pPr>
      <w:r w:rsidRPr="00BB5F25">
        <w:rPr>
          <w:rFonts w:ascii="Calibri" w:hAnsi="Calibri" w:cs="Calibri"/>
          <w:sz w:val="22"/>
          <w:szCs w:val="22"/>
        </w:rPr>
        <w:t>Przy czym [1%=1pkt].</w:t>
      </w:r>
    </w:p>
    <w:p w14:paraId="26B6B672" w14:textId="77777777" w:rsidR="00E91C99" w:rsidRPr="007024F7" w:rsidRDefault="00E91C99" w:rsidP="00ED1041">
      <w:pPr>
        <w:spacing w:line="276" w:lineRule="auto"/>
        <w:jc w:val="both"/>
        <w:rPr>
          <w:rFonts w:asciiTheme="minorHAnsi" w:hAnsiTheme="minorHAnsi" w:cstheme="minorHAnsi"/>
          <w:b/>
          <w:sz w:val="22"/>
          <w:szCs w:val="22"/>
        </w:rPr>
      </w:pPr>
    </w:p>
    <w:p w14:paraId="4A81EE4F" w14:textId="77777777" w:rsidR="00E91C99" w:rsidRDefault="00E91C99" w:rsidP="00ED1041">
      <w:pPr>
        <w:pStyle w:val="Akapitzlist"/>
        <w:numPr>
          <w:ilvl w:val="0"/>
          <w:numId w:val="39"/>
        </w:numPr>
        <w:suppressAutoHyphens/>
        <w:spacing w:line="276" w:lineRule="auto"/>
        <w:contextualSpacing w:val="0"/>
        <w:jc w:val="both"/>
        <w:rPr>
          <w:rFonts w:asciiTheme="minorHAnsi" w:hAnsiTheme="minorHAnsi" w:cstheme="minorHAnsi"/>
          <w:sz w:val="22"/>
          <w:szCs w:val="22"/>
          <w:lang w:eastAsia="zh-CN"/>
        </w:rPr>
      </w:pPr>
      <w:r w:rsidRPr="007024F7">
        <w:rPr>
          <w:rFonts w:asciiTheme="minorHAnsi" w:hAnsiTheme="minorHAnsi" w:cstheme="minorHAnsi"/>
          <w:sz w:val="22"/>
          <w:szCs w:val="22"/>
          <w:lang w:eastAsia="zh-CN"/>
        </w:rPr>
        <w:t>Sposób przyznawania punktów:</w:t>
      </w:r>
    </w:p>
    <w:p w14:paraId="75A01DB2" w14:textId="77777777" w:rsidR="00586986" w:rsidRPr="00586986" w:rsidRDefault="00586986" w:rsidP="00357A8C">
      <w:pPr>
        <w:pStyle w:val="Akapitzlist"/>
        <w:numPr>
          <w:ilvl w:val="0"/>
          <w:numId w:val="125"/>
        </w:numPr>
        <w:suppressAutoHyphens/>
        <w:spacing w:line="276" w:lineRule="auto"/>
        <w:rPr>
          <w:rFonts w:asciiTheme="minorHAnsi" w:hAnsiTheme="minorHAnsi" w:cstheme="minorHAnsi"/>
          <w:sz w:val="22"/>
          <w:szCs w:val="22"/>
          <w:lang w:eastAsia="zh-CN"/>
        </w:rPr>
      </w:pPr>
      <w:r w:rsidRPr="00586986">
        <w:rPr>
          <w:rFonts w:asciiTheme="minorHAnsi" w:hAnsiTheme="minorHAnsi" w:cstheme="minorHAnsi"/>
          <w:sz w:val="22"/>
          <w:szCs w:val="22"/>
          <w:lang w:eastAsia="zh-CN"/>
        </w:rPr>
        <w:t xml:space="preserve">dla kryterium: </w:t>
      </w:r>
      <w:r w:rsidRPr="00586986">
        <w:rPr>
          <w:rFonts w:asciiTheme="minorHAnsi" w:hAnsiTheme="minorHAnsi" w:cstheme="minorHAnsi"/>
          <w:b/>
          <w:sz w:val="22"/>
          <w:szCs w:val="22"/>
          <w:lang w:eastAsia="zh-CN"/>
        </w:rPr>
        <w:t>„Cena” (P</w:t>
      </w:r>
      <w:r w:rsidRPr="00586986">
        <w:rPr>
          <w:rFonts w:asciiTheme="minorHAnsi" w:hAnsiTheme="minorHAnsi" w:cstheme="minorHAnsi"/>
          <w:b/>
          <w:sz w:val="22"/>
          <w:szCs w:val="22"/>
          <w:vertAlign w:val="subscript"/>
          <w:lang w:eastAsia="zh-CN"/>
        </w:rPr>
        <w:t>K1</w:t>
      </w:r>
      <w:r w:rsidRPr="00586986">
        <w:rPr>
          <w:rFonts w:asciiTheme="minorHAnsi" w:hAnsiTheme="minorHAnsi" w:cstheme="minorHAnsi"/>
          <w:b/>
          <w:sz w:val="22"/>
          <w:szCs w:val="22"/>
          <w:lang w:eastAsia="zh-CN"/>
        </w:rPr>
        <w:t>)</w:t>
      </w:r>
      <w:r w:rsidRPr="00586986">
        <w:rPr>
          <w:rFonts w:asciiTheme="minorHAnsi" w:hAnsiTheme="minorHAnsi" w:cstheme="minorHAnsi"/>
          <w:sz w:val="22"/>
          <w:szCs w:val="22"/>
          <w:lang w:eastAsia="zh-CN"/>
        </w:rPr>
        <w:t>:</w:t>
      </w:r>
    </w:p>
    <w:p w14:paraId="1AA01D11" w14:textId="77777777" w:rsidR="00586986" w:rsidRPr="00586986" w:rsidRDefault="00586986" w:rsidP="00ED1041">
      <w:pPr>
        <w:pStyle w:val="Akapitzlist"/>
        <w:suppressAutoHyphens/>
        <w:spacing w:line="276" w:lineRule="auto"/>
        <w:ind w:left="360"/>
        <w:rPr>
          <w:rFonts w:asciiTheme="minorHAnsi" w:hAnsiTheme="minorHAnsi" w:cstheme="minorHAnsi"/>
          <w:b/>
          <w:sz w:val="22"/>
          <w:szCs w:val="22"/>
          <w:lang w:val="x-none" w:eastAsia="zh-CN"/>
        </w:rPr>
      </w:pPr>
      <w:r w:rsidRPr="00586986">
        <w:rPr>
          <w:rFonts w:asciiTheme="minorHAnsi" w:hAnsiTheme="minorHAnsi" w:cstheme="minorHAnsi"/>
          <w:b/>
          <w:sz w:val="22"/>
          <w:szCs w:val="22"/>
          <w:lang w:val="x-none" w:eastAsia="zh-CN"/>
        </w:rPr>
        <w:t>Sposób obliczenia:</w:t>
      </w:r>
    </w:p>
    <w:p w14:paraId="0B87E221" w14:textId="59C24C43"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b/>
          <w:sz w:val="22"/>
          <w:szCs w:val="22"/>
          <w:lang w:eastAsia="zh-CN"/>
        </w:rPr>
        <w:t>P</w:t>
      </w:r>
      <w:r w:rsidRPr="00586986">
        <w:rPr>
          <w:rFonts w:asciiTheme="minorHAnsi" w:hAnsiTheme="minorHAnsi" w:cstheme="minorHAnsi"/>
          <w:b/>
          <w:sz w:val="22"/>
          <w:szCs w:val="22"/>
          <w:vertAlign w:val="subscript"/>
          <w:lang w:eastAsia="zh-CN"/>
        </w:rPr>
        <w:t xml:space="preserve">K1 </w:t>
      </w:r>
      <w:r w:rsidRPr="00586986">
        <w:rPr>
          <w:rFonts w:asciiTheme="minorHAnsi" w:hAnsiTheme="minorHAnsi" w:cstheme="minorHAnsi"/>
          <w:sz w:val="22"/>
          <w:szCs w:val="22"/>
          <w:lang w:eastAsia="zh-CN"/>
        </w:rPr>
        <w:t>= [C</w:t>
      </w:r>
      <w:r w:rsidRPr="00586986">
        <w:rPr>
          <w:rFonts w:asciiTheme="minorHAnsi" w:hAnsiTheme="minorHAnsi" w:cstheme="minorHAnsi"/>
          <w:sz w:val="22"/>
          <w:szCs w:val="22"/>
          <w:vertAlign w:val="subscript"/>
          <w:lang w:eastAsia="zh-CN"/>
        </w:rPr>
        <w:t>N</w:t>
      </w:r>
      <w:r w:rsidRPr="00586986">
        <w:rPr>
          <w:rFonts w:asciiTheme="minorHAnsi" w:hAnsiTheme="minorHAnsi" w:cstheme="minorHAnsi"/>
          <w:sz w:val="22"/>
          <w:szCs w:val="22"/>
          <w:lang w:eastAsia="zh-CN"/>
        </w:rPr>
        <w:t xml:space="preserve"> / C</w:t>
      </w:r>
      <w:r w:rsidRPr="00586986">
        <w:rPr>
          <w:rFonts w:asciiTheme="minorHAnsi" w:hAnsiTheme="minorHAnsi" w:cstheme="minorHAnsi"/>
          <w:sz w:val="22"/>
          <w:szCs w:val="22"/>
          <w:vertAlign w:val="subscript"/>
          <w:lang w:eastAsia="zh-CN"/>
        </w:rPr>
        <w:t>R</w:t>
      </w:r>
      <w:r w:rsidR="000E03B8">
        <w:rPr>
          <w:rFonts w:asciiTheme="minorHAnsi" w:hAnsiTheme="minorHAnsi" w:cstheme="minorHAnsi"/>
          <w:sz w:val="22"/>
          <w:szCs w:val="22"/>
          <w:lang w:eastAsia="zh-CN"/>
        </w:rPr>
        <w:t xml:space="preserve"> x 8</w:t>
      </w:r>
      <w:r w:rsidRPr="00586986">
        <w:rPr>
          <w:rFonts w:asciiTheme="minorHAnsi" w:hAnsiTheme="minorHAnsi" w:cstheme="minorHAnsi"/>
          <w:sz w:val="22"/>
          <w:szCs w:val="22"/>
          <w:lang w:eastAsia="zh-CN"/>
        </w:rPr>
        <w:t>0 %] x 100</w:t>
      </w:r>
    </w:p>
    <w:p w14:paraId="76FAD45E"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sz w:val="22"/>
          <w:szCs w:val="22"/>
          <w:lang w:eastAsia="zh-CN"/>
        </w:rPr>
        <w:t>P</w:t>
      </w:r>
      <w:r w:rsidRPr="00586986">
        <w:rPr>
          <w:rFonts w:asciiTheme="minorHAnsi" w:hAnsiTheme="minorHAnsi" w:cstheme="minorHAnsi"/>
          <w:sz w:val="22"/>
          <w:szCs w:val="22"/>
          <w:vertAlign w:val="subscript"/>
          <w:lang w:eastAsia="zh-CN"/>
        </w:rPr>
        <w:t>K1</w:t>
      </w:r>
      <w:r w:rsidRPr="00586986">
        <w:rPr>
          <w:rFonts w:asciiTheme="minorHAnsi" w:hAnsiTheme="minorHAnsi" w:cstheme="minorHAnsi"/>
          <w:sz w:val="22"/>
          <w:szCs w:val="22"/>
          <w:lang w:eastAsia="zh-CN"/>
        </w:rPr>
        <w:tab/>
        <w:t xml:space="preserve">– ilość punktów dla kryterium </w:t>
      </w:r>
    </w:p>
    <w:p w14:paraId="0FB205D3"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sz w:val="22"/>
          <w:szCs w:val="22"/>
          <w:lang w:eastAsia="zh-CN"/>
        </w:rPr>
        <w:t>C</w:t>
      </w:r>
      <w:r w:rsidRPr="00586986">
        <w:rPr>
          <w:rFonts w:asciiTheme="minorHAnsi" w:hAnsiTheme="minorHAnsi" w:cstheme="minorHAnsi"/>
          <w:sz w:val="22"/>
          <w:szCs w:val="22"/>
          <w:vertAlign w:val="subscript"/>
          <w:lang w:eastAsia="zh-CN"/>
        </w:rPr>
        <w:t>N</w:t>
      </w:r>
      <w:r w:rsidRPr="00586986">
        <w:rPr>
          <w:rFonts w:asciiTheme="minorHAnsi" w:hAnsiTheme="minorHAnsi" w:cstheme="minorHAnsi"/>
          <w:sz w:val="22"/>
          <w:szCs w:val="22"/>
          <w:vertAlign w:val="subscript"/>
          <w:lang w:eastAsia="zh-CN"/>
        </w:rPr>
        <w:tab/>
      </w:r>
      <w:r w:rsidRPr="00586986">
        <w:rPr>
          <w:rFonts w:asciiTheme="minorHAnsi" w:hAnsiTheme="minorHAnsi" w:cstheme="minorHAnsi"/>
          <w:sz w:val="22"/>
          <w:szCs w:val="22"/>
          <w:lang w:eastAsia="zh-CN"/>
        </w:rPr>
        <w:t xml:space="preserve">– najniższa oferowana cena </w:t>
      </w:r>
    </w:p>
    <w:p w14:paraId="3B9623E1" w14:textId="77777777" w:rsid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sz w:val="22"/>
          <w:szCs w:val="22"/>
          <w:lang w:eastAsia="zh-CN"/>
        </w:rPr>
        <w:t>C</w:t>
      </w:r>
      <w:r w:rsidRPr="00586986">
        <w:rPr>
          <w:rFonts w:asciiTheme="minorHAnsi" w:hAnsiTheme="minorHAnsi" w:cstheme="minorHAnsi"/>
          <w:sz w:val="22"/>
          <w:szCs w:val="22"/>
          <w:vertAlign w:val="subscript"/>
          <w:lang w:eastAsia="zh-CN"/>
        </w:rPr>
        <w:t>R</w:t>
      </w:r>
      <w:r w:rsidRPr="00586986">
        <w:rPr>
          <w:rFonts w:asciiTheme="minorHAnsi" w:hAnsiTheme="minorHAnsi" w:cstheme="minorHAnsi"/>
          <w:sz w:val="22"/>
          <w:szCs w:val="22"/>
          <w:lang w:eastAsia="zh-CN"/>
        </w:rPr>
        <w:tab/>
        <w:t>– cena oferty rozpatrywanej</w:t>
      </w:r>
    </w:p>
    <w:p w14:paraId="09EB395F" w14:textId="77777777" w:rsidR="00045EE9" w:rsidRPr="00586986" w:rsidRDefault="00045EE9" w:rsidP="00ED1041">
      <w:pPr>
        <w:pStyle w:val="Akapitzlist"/>
        <w:suppressAutoHyphens/>
        <w:spacing w:line="276" w:lineRule="auto"/>
        <w:ind w:left="360"/>
        <w:rPr>
          <w:rFonts w:asciiTheme="minorHAnsi" w:hAnsiTheme="minorHAnsi" w:cstheme="minorHAnsi"/>
          <w:sz w:val="22"/>
          <w:szCs w:val="22"/>
          <w:lang w:eastAsia="zh-CN"/>
        </w:rPr>
      </w:pPr>
    </w:p>
    <w:p w14:paraId="2004A1B1" w14:textId="4E1A0FDE" w:rsidR="00586986" w:rsidRPr="00CD5150" w:rsidRDefault="00586986" w:rsidP="00357A8C">
      <w:pPr>
        <w:pStyle w:val="Akapitzlist"/>
        <w:numPr>
          <w:ilvl w:val="0"/>
          <w:numId w:val="125"/>
        </w:numPr>
        <w:spacing w:line="276" w:lineRule="auto"/>
        <w:rPr>
          <w:rFonts w:asciiTheme="minorHAnsi" w:hAnsiTheme="minorHAnsi" w:cstheme="minorHAnsi"/>
          <w:sz w:val="22"/>
          <w:szCs w:val="22"/>
          <w:lang w:val="x-none" w:eastAsia="zh-CN"/>
        </w:rPr>
      </w:pPr>
      <w:r w:rsidRPr="00CD5150">
        <w:rPr>
          <w:rFonts w:asciiTheme="minorHAnsi" w:hAnsiTheme="minorHAnsi" w:cstheme="minorHAnsi"/>
          <w:sz w:val="22"/>
          <w:szCs w:val="22"/>
          <w:lang w:eastAsia="zh-CN"/>
        </w:rPr>
        <w:t xml:space="preserve">dla kryterium: </w:t>
      </w:r>
      <w:r w:rsidRPr="00CD5150">
        <w:rPr>
          <w:rFonts w:asciiTheme="minorHAnsi" w:hAnsiTheme="minorHAnsi" w:cstheme="minorHAnsi"/>
          <w:b/>
          <w:sz w:val="22"/>
          <w:szCs w:val="22"/>
          <w:lang w:eastAsia="zh-CN"/>
        </w:rPr>
        <w:t>“Termin gwarancji i rękojmi na roboty budowlane i zamontowane urządzenia” (</w:t>
      </w:r>
      <w:r w:rsidRPr="00D72E41">
        <w:rPr>
          <w:rFonts w:asciiTheme="minorHAnsi" w:hAnsiTheme="minorHAnsi" w:cstheme="minorHAnsi"/>
          <w:b/>
          <w:sz w:val="22"/>
          <w:szCs w:val="22"/>
          <w:lang w:val="x-none" w:eastAsia="zh-CN"/>
        </w:rPr>
        <w:t>P</w:t>
      </w:r>
      <w:r w:rsidRPr="00D72E41">
        <w:rPr>
          <w:rFonts w:asciiTheme="minorHAnsi" w:hAnsiTheme="minorHAnsi" w:cstheme="minorHAnsi"/>
          <w:b/>
          <w:sz w:val="22"/>
          <w:szCs w:val="22"/>
          <w:vertAlign w:val="subscript"/>
          <w:lang w:val="x-none" w:eastAsia="zh-CN"/>
        </w:rPr>
        <w:t>K2</w:t>
      </w:r>
      <w:r w:rsidRPr="00CD5150">
        <w:rPr>
          <w:rFonts w:asciiTheme="minorHAnsi" w:hAnsiTheme="minorHAnsi" w:cstheme="minorHAnsi"/>
          <w:b/>
          <w:sz w:val="22"/>
          <w:szCs w:val="22"/>
          <w:lang w:eastAsia="zh-CN"/>
        </w:rPr>
        <w:t>):</w:t>
      </w:r>
    </w:p>
    <w:p w14:paraId="6CBBD545"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sz w:val="22"/>
          <w:szCs w:val="22"/>
          <w:lang w:eastAsia="zh-CN"/>
        </w:rPr>
        <w:t xml:space="preserve">W kryterium „termin gwarancji i rękojmi na roboty budowlane i zamontowane urządzenia”  Zamawiający przyzna następującą punktację: </w:t>
      </w:r>
    </w:p>
    <w:p w14:paraId="7CF1AD53" w14:textId="0CCB90DE" w:rsidR="00586986" w:rsidRPr="00CD5150" w:rsidRDefault="00B863EE" w:rsidP="00ED1041">
      <w:pPr>
        <w:pStyle w:val="Akapitzlist"/>
        <w:numPr>
          <w:ilvl w:val="0"/>
          <w:numId w:val="49"/>
        </w:numPr>
        <w:suppressAutoHyphens/>
        <w:spacing w:line="276" w:lineRule="auto"/>
        <w:rPr>
          <w:rFonts w:asciiTheme="minorHAnsi" w:hAnsiTheme="minorHAnsi" w:cstheme="minorHAnsi"/>
          <w:sz w:val="22"/>
          <w:szCs w:val="22"/>
          <w:lang w:val="x-none" w:eastAsia="zh-CN"/>
        </w:rPr>
      </w:pPr>
      <w:r w:rsidRPr="00586986">
        <w:rPr>
          <w:rFonts w:asciiTheme="minorHAnsi" w:hAnsiTheme="minorHAnsi" w:cstheme="minorHAnsi"/>
          <w:sz w:val="22"/>
          <w:szCs w:val="22"/>
          <w:lang w:val="x-none" w:eastAsia="zh-CN"/>
        </w:rPr>
        <w:t>zaoferowanie</w:t>
      </w:r>
      <w:r w:rsidR="00586986" w:rsidRPr="00586986">
        <w:rPr>
          <w:rFonts w:asciiTheme="minorHAnsi" w:hAnsiTheme="minorHAnsi" w:cstheme="minorHAnsi"/>
          <w:sz w:val="22"/>
          <w:szCs w:val="22"/>
          <w:lang w:val="x-none" w:eastAsia="zh-CN"/>
        </w:rPr>
        <w:t xml:space="preserve"> przez Wykonawcę okresu gwarancji</w:t>
      </w:r>
      <w:r w:rsidR="00586986" w:rsidRPr="00586986">
        <w:rPr>
          <w:rFonts w:asciiTheme="minorHAnsi" w:hAnsiTheme="minorHAnsi" w:cstheme="minorHAnsi"/>
          <w:sz w:val="22"/>
          <w:szCs w:val="22"/>
          <w:lang w:eastAsia="zh-CN"/>
        </w:rPr>
        <w:t xml:space="preserve"> i rękojmi na roboty budowlane </w:t>
      </w:r>
      <w:r w:rsidR="00586986" w:rsidRPr="00586986">
        <w:rPr>
          <w:rFonts w:asciiTheme="minorHAnsi" w:hAnsiTheme="minorHAnsi" w:cstheme="minorHAnsi"/>
          <w:sz w:val="22"/>
          <w:szCs w:val="22"/>
          <w:lang w:eastAsia="zh-CN"/>
        </w:rPr>
        <w:br/>
        <w:t>i zamontowane urządzenia</w:t>
      </w:r>
      <w:r w:rsidR="00586986" w:rsidRPr="00586986">
        <w:rPr>
          <w:rFonts w:asciiTheme="minorHAnsi" w:hAnsiTheme="minorHAnsi" w:cstheme="minorHAnsi"/>
          <w:sz w:val="22"/>
          <w:szCs w:val="22"/>
          <w:lang w:val="x-none" w:eastAsia="zh-CN"/>
        </w:rPr>
        <w:t xml:space="preserve"> </w:t>
      </w:r>
      <w:r w:rsidR="00586986" w:rsidRPr="00586986">
        <w:rPr>
          <w:rFonts w:asciiTheme="minorHAnsi" w:hAnsiTheme="minorHAnsi" w:cstheme="minorHAnsi"/>
          <w:b/>
          <w:sz w:val="22"/>
          <w:szCs w:val="22"/>
          <w:lang w:val="x-none" w:eastAsia="zh-CN"/>
        </w:rPr>
        <w:t xml:space="preserve">minimalnej </w:t>
      </w:r>
      <w:r w:rsidR="00586986" w:rsidRPr="00586986">
        <w:rPr>
          <w:rFonts w:asciiTheme="minorHAnsi" w:hAnsiTheme="minorHAnsi" w:cstheme="minorHAnsi"/>
          <w:sz w:val="22"/>
          <w:szCs w:val="22"/>
          <w:lang w:val="x-none" w:eastAsia="zh-CN"/>
        </w:rPr>
        <w:t>czyli</w:t>
      </w:r>
      <w:r w:rsidR="00586986" w:rsidRPr="00586986">
        <w:rPr>
          <w:rFonts w:asciiTheme="minorHAnsi" w:hAnsiTheme="minorHAnsi" w:cstheme="minorHAnsi"/>
          <w:b/>
          <w:sz w:val="22"/>
          <w:szCs w:val="22"/>
          <w:lang w:val="x-none" w:eastAsia="zh-CN"/>
        </w:rPr>
        <w:t xml:space="preserve"> </w:t>
      </w:r>
      <w:r w:rsidR="00586986" w:rsidRPr="00586986">
        <w:rPr>
          <w:rFonts w:asciiTheme="minorHAnsi" w:hAnsiTheme="minorHAnsi" w:cstheme="minorHAnsi"/>
          <w:b/>
          <w:sz w:val="22"/>
          <w:szCs w:val="22"/>
          <w:lang w:eastAsia="zh-CN"/>
        </w:rPr>
        <w:t>na okres 60</w:t>
      </w:r>
      <w:r w:rsidR="00586986" w:rsidRPr="00586986">
        <w:rPr>
          <w:rFonts w:asciiTheme="minorHAnsi" w:hAnsiTheme="minorHAnsi" w:cstheme="minorHAnsi"/>
          <w:b/>
          <w:sz w:val="22"/>
          <w:szCs w:val="22"/>
          <w:lang w:val="x-none" w:eastAsia="zh-CN"/>
        </w:rPr>
        <w:t xml:space="preserve"> miesi</w:t>
      </w:r>
      <w:r w:rsidR="00586986" w:rsidRPr="00586986">
        <w:rPr>
          <w:rFonts w:asciiTheme="minorHAnsi" w:hAnsiTheme="minorHAnsi" w:cstheme="minorHAnsi"/>
          <w:b/>
          <w:sz w:val="22"/>
          <w:szCs w:val="22"/>
          <w:lang w:eastAsia="zh-CN"/>
        </w:rPr>
        <w:t>ę</w:t>
      </w:r>
      <w:r w:rsidR="00586986" w:rsidRPr="00586986">
        <w:rPr>
          <w:rFonts w:asciiTheme="minorHAnsi" w:hAnsiTheme="minorHAnsi" w:cstheme="minorHAnsi"/>
          <w:b/>
          <w:sz w:val="22"/>
          <w:szCs w:val="22"/>
          <w:lang w:val="x-none" w:eastAsia="zh-CN"/>
        </w:rPr>
        <w:t>c</w:t>
      </w:r>
      <w:r w:rsidR="00586986" w:rsidRPr="00586986">
        <w:rPr>
          <w:rFonts w:asciiTheme="minorHAnsi" w:hAnsiTheme="minorHAnsi" w:cstheme="minorHAnsi"/>
          <w:b/>
          <w:sz w:val="22"/>
          <w:szCs w:val="22"/>
          <w:lang w:eastAsia="zh-CN"/>
        </w:rPr>
        <w:t>y</w:t>
      </w:r>
      <w:r w:rsidR="00586986" w:rsidRPr="00586986">
        <w:rPr>
          <w:rFonts w:asciiTheme="minorHAnsi" w:hAnsiTheme="minorHAnsi" w:cstheme="minorHAnsi"/>
          <w:sz w:val="22"/>
          <w:szCs w:val="22"/>
          <w:lang w:val="x-none" w:eastAsia="zh-CN"/>
        </w:rPr>
        <w:t xml:space="preserve"> – oferta otrzyma </w:t>
      </w:r>
      <w:r w:rsidR="00586986" w:rsidRPr="00586986">
        <w:rPr>
          <w:rFonts w:asciiTheme="minorHAnsi" w:hAnsiTheme="minorHAnsi" w:cstheme="minorHAnsi"/>
          <w:b/>
          <w:sz w:val="22"/>
          <w:szCs w:val="22"/>
          <w:lang w:val="x-none" w:eastAsia="zh-CN"/>
        </w:rPr>
        <w:t>0 pkt</w:t>
      </w:r>
      <w:r w:rsidR="00586986" w:rsidRPr="00586986">
        <w:rPr>
          <w:rFonts w:asciiTheme="minorHAnsi" w:hAnsiTheme="minorHAnsi" w:cstheme="minorHAnsi"/>
          <w:sz w:val="22"/>
          <w:szCs w:val="22"/>
          <w:lang w:eastAsia="zh-CN"/>
        </w:rPr>
        <w:t>;</w:t>
      </w:r>
    </w:p>
    <w:p w14:paraId="5E9353B1" w14:textId="35BE6B95" w:rsidR="00586986" w:rsidRPr="00CD5150" w:rsidRDefault="00045EE9" w:rsidP="00ED1041">
      <w:pPr>
        <w:pStyle w:val="Akapitzlist"/>
        <w:numPr>
          <w:ilvl w:val="0"/>
          <w:numId w:val="49"/>
        </w:numPr>
        <w:suppressAutoHyphens/>
        <w:spacing w:line="276" w:lineRule="auto"/>
        <w:rPr>
          <w:rFonts w:asciiTheme="minorHAnsi" w:hAnsiTheme="minorHAnsi" w:cstheme="minorHAnsi"/>
          <w:sz w:val="22"/>
          <w:szCs w:val="22"/>
          <w:lang w:val="x-none" w:eastAsia="zh-CN"/>
        </w:rPr>
      </w:pPr>
      <w:r w:rsidRPr="00CD5150">
        <w:rPr>
          <w:rFonts w:asciiTheme="minorHAnsi" w:hAnsiTheme="minorHAnsi" w:cstheme="minorHAnsi"/>
          <w:sz w:val="22"/>
          <w:szCs w:val="22"/>
          <w:lang w:val="x-none" w:eastAsia="zh-CN"/>
        </w:rPr>
        <w:t>z</w:t>
      </w:r>
      <w:r w:rsidR="00586986" w:rsidRPr="00CD5150">
        <w:rPr>
          <w:rFonts w:asciiTheme="minorHAnsi" w:hAnsiTheme="minorHAnsi" w:cstheme="minorHAnsi"/>
          <w:sz w:val="22"/>
          <w:szCs w:val="22"/>
          <w:lang w:val="x-none" w:eastAsia="zh-CN"/>
        </w:rPr>
        <w:t>aoferowanie przez Wykonawcę okresu gwarancji</w:t>
      </w:r>
      <w:r w:rsidR="00586986" w:rsidRPr="00CD5150">
        <w:rPr>
          <w:rFonts w:asciiTheme="minorHAnsi" w:hAnsiTheme="minorHAnsi" w:cstheme="minorHAnsi"/>
          <w:sz w:val="22"/>
          <w:szCs w:val="22"/>
          <w:lang w:eastAsia="zh-CN"/>
        </w:rPr>
        <w:t xml:space="preserve"> i rękojmi</w:t>
      </w:r>
      <w:r w:rsidR="00586986" w:rsidRPr="00CD5150">
        <w:rPr>
          <w:rFonts w:asciiTheme="minorHAnsi" w:hAnsiTheme="minorHAnsi" w:cstheme="minorHAnsi"/>
          <w:sz w:val="22"/>
          <w:szCs w:val="22"/>
          <w:lang w:val="x-none" w:eastAsia="zh-CN"/>
        </w:rPr>
        <w:t xml:space="preserve"> </w:t>
      </w:r>
      <w:r w:rsidR="00586986" w:rsidRPr="00CD5150">
        <w:rPr>
          <w:rFonts w:asciiTheme="minorHAnsi" w:hAnsiTheme="minorHAnsi" w:cstheme="minorHAnsi"/>
          <w:sz w:val="22"/>
          <w:szCs w:val="22"/>
          <w:lang w:eastAsia="zh-CN"/>
        </w:rPr>
        <w:t xml:space="preserve">na roboty budowlane </w:t>
      </w:r>
      <w:r w:rsidR="00586986" w:rsidRPr="00CD5150">
        <w:rPr>
          <w:rFonts w:asciiTheme="minorHAnsi" w:hAnsiTheme="minorHAnsi" w:cstheme="minorHAnsi"/>
          <w:sz w:val="22"/>
          <w:szCs w:val="22"/>
          <w:lang w:eastAsia="zh-CN"/>
        </w:rPr>
        <w:br/>
        <w:t>i zamontowane urządzenia</w:t>
      </w:r>
      <w:r w:rsidR="00586986" w:rsidRPr="00CD5150">
        <w:rPr>
          <w:rFonts w:asciiTheme="minorHAnsi" w:hAnsiTheme="minorHAnsi" w:cstheme="minorHAnsi"/>
          <w:sz w:val="22"/>
          <w:szCs w:val="22"/>
          <w:lang w:val="x-none" w:eastAsia="zh-CN"/>
        </w:rPr>
        <w:t xml:space="preserve"> </w:t>
      </w:r>
      <w:r w:rsidR="00586986" w:rsidRPr="00CD5150">
        <w:rPr>
          <w:rFonts w:asciiTheme="minorHAnsi" w:hAnsiTheme="minorHAnsi" w:cstheme="minorHAnsi"/>
          <w:b/>
          <w:sz w:val="22"/>
          <w:szCs w:val="22"/>
          <w:lang w:val="x-none" w:eastAsia="zh-CN"/>
        </w:rPr>
        <w:t>ponad wymagane minimum</w:t>
      </w:r>
      <w:r w:rsidR="00586986" w:rsidRPr="00CD5150">
        <w:rPr>
          <w:rFonts w:asciiTheme="minorHAnsi" w:hAnsiTheme="minorHAnsi" w:cstheme="minorHAnsi"/>
          <w:sz w:val="22"/>
          <w:szCs w:val="22"/>
          <w:lang w:val="x-none" w:eastAsia="zh-CN"/>
        </w:rPr>
        <w:t xml:space="preserve"> (</w:t>
      </w:r>
      <w:r w:rsidR="00586986" w:rsidRPr="00CD5150">
        <w:rPr>
          <w:rFonts w:asciiTheme="minorHAnsi" w:hAnsiTheme="minorHAnsi" w:cstheme="minorHAnsi"/>
          <w:sz w:val="22"/>
          <w:szCs w:val="22"/>
          <w:lang w:eastAsia="zh-CN"/>
        </w:rPr>
        <w:t>60</w:t>
      </w:r>
      <w:r w:rsidR="00586986" w:rsidRPr="00CD5150">
        <w:rPr>
          <w:rFonts w:asciiTheme="minorHAnsi" w:hAnsiTheme="minorHAnsi" w:cstheme="minorHAnsi"/>
          <w:sz w:val="22"/>
          <w:szCs w:val="22"/>
          <w:lang w:val="x-none" w:eastAsia="zh-CN"/>
        </w:rPr>
        <w:t xml:space="preserve"> miesi</w:t>
      </w:r>
      <w:r w:rsidR="00586986" w:rsidRPr="00CD5150">
        <w:rPr>
          <w:rFonts w:asciiTheme="minorHAnsi" w:hAnsiTheme="minorHAnsi" w:cstheme="minorHAnsi"/>
          <w:sz w:val="22"/>
          <w:szCs w:val="22"/>
          <w:lang w:eastAsia="zh-CN"/>
        </w:rPr>
        <w:t>ęcy</w:t>
      </w:r>
      <w:r w:rsidR="00586986" w:rsidRPr="00CD5150">
        <w:rPr>
          <w:rFonts w:asciiTheme="minorHAnsi" w:hAnsiTheme="minorHAnsi" w:cstheme="minorHAnsi"/>
          <w:sz w:val="22"/>
          <w:szCs w:val="22"/>
          <w:lang w:val="x-none" w:eastAsia="zh-CN"/>
        </w:rPr>
        <w:t>), tj. </w:t>
      </w:r>
      <w:r w:rsidR="00586986" w:rsidRPr="00CD5150">
        <w:rPr>
          <w:rFonts w:asciiTheme="minorHAnsi" w:hAnsiTheme="minorHAnsi" w:cstheme="minorHAnsi"/>
          <w:b/>
          <w:sz w:val="22"/>
          <w:szCs w:val="22"/>
          <w:lang w:val="x-none" w:eastAsia="zh-CN"/>
        </w:rPr>
        <w:t xml:space="preserve">na okres </w:t>
      </w:r>
      <w:r w:rsidR="00586986" w:rsidRPr="00CD5150">
        <w:rPr>
          <w:rFonts w:asciiTheme="minorHAnsi" w:hAnsiTheme="minorHAnsi" w:cstheme="minorHAnsi"/>
          <w:b/>
          <w:sz w:val="22"/>
          <w:szCs w:val="22"/>
          <w:lang w:eastAsia="zh-CN"/>
        </w:rPr>
        <w:t>72</w:t>
      </w:r>
      <w:r w:rsidR="00586986" w:rsidRPr="00CD5150">
        <w:rPr>
          <w:rFonts w:asciiTheme="minorHAnsi" w:hAnsiTheme="minorHAnsi" w:cstheme="minorHAnsi"/>
          <w:b/>
          <w:sz w:val="22"/>
          <w:szCs w:val="22"/>
          <w:lang w:val="x-none" w:eastAsia="zh-CN"/>
        </w:rPr>
        <w:t xml:space="preserve"> miesięcy</w:t>
      </w:r>
      <w:r w:rsidR="00586986" w:rsidRPr="00CD5150">
        <w:rPr>
          <w:rFonts w:asciiTheme="minorHAnsi" w:hAnsiTheme="minorHAnsi" w:cstheme="minorHAnsi"/>
          <w:sz w:val="22"/>
          <w:szCs w:val="22"/>
          <w:lang w:val="x-none" w:eastAsia="zh-CN"/>
        </w:rPr>
        <w:t xml:space="preserve"> (</w:t>
      </w:r>
      <w:r w:rsidR="00586986" w:rsidRPr="00CD5150">
        <w:rPr>
          <w:rFonts w:asciiTheme="minorHAnsi" w:hAnsiTheme="minorHAnsi" w:cstheme="minorHAnsi"/>
          <w:sz w:val="22"/>
          <w:szCs w:val="22"/>
          <w:u w:val="single"/>
          <w:lang w:val="x-none" w:eastAsia="zh-CN"/>
        </w:rPr>
        <w:t>dodatkowo 12 miesięcy</w:t>
      </w:r>
      <w:r w:rsidR="00586986" w:rsidRPr="00CD5150">
        <w:rPr>
          <w:rFonts w:asciiTheme="minorHAnsi" w:hAnsiTheme="minorHAnsi" w:cstheme="minorHAnsi"/>
          <w:sz w:val="22"/>
          <w:szCs w:val="22"/>
          <w:lang w:val="x-none" w:eastAsia="zh-CN"/>
        </w:rPr>
        <w:t xml:space="preserve">) – oferta otrzyma </w:t>
      </w:r>
      <w:r w:rsidR="000E03B8">
        <w:rPr>
          <w:rFonts w:asciiTheme="minorHAnsi" w:hAnsiTheme="minorHAnsi" w:cstheme="minorHAnsi"/>
          <w:b/>
          <w:sz w:val="22"/>
          <w:szCs w:val="22"/>
          <w:lang w:eastAsia="zh-CN"/>
        </w:rPr>
        <w:t>1</w:t>
      </w:r>
      <w:r w:rsidR="00586986" w:rsidRPr="00CD5150">
        <w:rPr>
          <w:rFonts w:asciiTheme="minorHAnsi" w:hAnsiTheme="minorHAnsi" w:cstheme="minorHAnsi"/>
          <w:b/>
          <w:sz w:val="22"/>
          <w:szCs w:val="22"/>
          <w:lang w:val="x-none" w:eastAsia="zh-CN"/>
        </w:rPr>
        <w:t>0 pkt</w:t>
      </w:r>
      <w:r w:rsidR="00586986" w:rsidRPr="00CD5150">
        <w:rPr>
          <w:rFonts w:asciiTheme="minorHAnsi" w:hAnsiTheme="minorHAnsi" w:cstheme="minorHAnsi"/>
          <w:sz w:val="22"/>
          <w:szCs w:val="22"/>
          <w:lang w:eastAsia="zh-CN"/>
        </w:rPr>
        <w:t>;</w:t>
      </w:r>
    </w:p>
    <w:p w14:paraId="54FEA7F5" w14:textId="141D8935" w:rsidR="00586986" w:rsidRPr="00CD5150" w:rsidRDefault="00045EE9" w:rsidP="00ED1041">
      <w:pPr>
        <w:pStyle w:val="Akapitzlist"/>
        <w:numPr>
          <w:ilvl w:val="0"/>
          <w:numId w:val="49"/>
        </w:numPr>
        <w:suppressAutoHyphens/>
        <w:spacing w:line="276" w:lineRule="auto"/>
        <w:rPr>
          <w:rFonts w:asciiTheme="minorHAnsi" w:hAnsiTheme="minorHAnsi" w:cstheme="minorHAnsi"/>
          <w:sz w:val="22"/>
          <w:szCs w:val="22"/>
          <w:lang w:val="x-none" w:eastAsia="zh-CN"/>
        </w:rPr>
      </w:pPr>
      <w:r w:rsidRPr="00CD5150">
        <w:rPr>
          <w:rFonts w:asciiTheme="minorHAnsi" w:hAnsiTheme="minorHAnsi" w:cstheme="minorHAnsi"/>
          <w:sz w:val="22"/>
          <w:szCs w:val="22"/>
          <w:lang w:val="x-none" w:eastAsia="zh-CN"/>
        </w:rPr>
        <w:t>z</w:t>
      </w:r>
      <w:r w:rsidR="00586986" w:rsidRPr="00CD5150">
        <w:rPr>
          <w:rFonts w:asciiTheme="minorHAnsi" w:hAnsiTheme="minorHAnsi" w:cstheme="minorHAnsi"/>
          <w:sz w:val="22"/>
          <w:szCs w:val="22"/>
          <w:lang w:val="x-none" w:eastAsia="zh-CN"/>
        </w:rPr>
        <w:t xml:space="preserve">aoferowanie przez Wykonawcę okresu gwarancji </w:t>
      </w:r>
      <w:r w:rsidR="00586986" w:rsidRPr="00CD5150">
        <w:rPr>
          <w:rFonts w:asciiTheme="minorHAnsi" w:hAnsiTheme="minorHAnsi" w:cstheme="minorHAnsi"/>
          <w:sz w:val="22"/>
          <w:szCs w:val="22"/>
          <w:lang w:eastAsia="zh-CN"/>
        </w:rPr>
        <w:t xml:space="preserve">i rękojmi na roboty budowlane </w:t>
      </w:r>
      <w:r w:rsidR="00586986" w:rsidRPr="00CD5150">
        <w:rPr>
          <w:rFonts w:asciiTheme="minorHAnsi" w:hAnsiTheme="minorHAnsi" w:cstheme="minorHAnsi"/>
          <w:sz w:val="22"/>
          <w:szCs w:val="22"/>
          <w:lang w:eastAsia="zh-CN"/>
        </w:rPr>
        <w:br/>
        <w:t>i zamontowane urządzenia</w:t>
      </w:r>
      <w:r w:rsidR="00586986" w:rsidRPr="00CD5150">
        <w:rPr>
          <w:rFonts w:asciiTheme="minorHAnsi" w:hAnsiTheme="minorHAnsi" w:cstheme="minorHAnsi"/>
          <w:sz w:val="22"/>
          <w:szCs w:val="22"/>
          <w:lang w:val="x-none" w:eastAsia="zh-CN"/>
        </w:rPr>
        <w:t xml:space="preserve"> </w:t>
      </w:r>
      <w:r w:rsidR="00586986" w:rsidRPr="00CD5150">
        <w:rPr>
          <w:rFonts w:asciiTheme="minorHAnsi" w:hAnsiTheme="minorHAnsi" w:cstheme="minorHAnsi"/>
          <w:b/>
          <w:sz w:val="22"/>
          <w:szCs w:val="22"/>
          <w:lang w:val="x-none" w:eastAsia="zh-CN"/>
        </w:rPr>
        <w:t>ponad wymagane minimum</w:t>
      </w:r>
      <w:r w:rsidR="00586986" w:rsidRPr="00CD5150">
        <w:rPr>
          <w:rFonts w:asciiTheme="minorHAnsi" w:hAnsiTheme="minorHAnsi" w:cstheme="minorHAnsi"/>
          <w:sz w:val="22"/>
          <w:szCs w:val="22"/>
          <w:lang w:eastAsia="zh-CN"/>
        </w:rPr>
        <w:t xml:space="preserve"> </w:t>
      </w:r>
      <w:r w:rsidR="00586986" w:rsidRPr="00CD5150">
        <w:rPr>
          <w:rFonts w:asciiTheme="minorHAnsi" w:hAnsiTheme="minorHAnsi" w:cstheme="minorHAnsi"/>
          <w:sz w:val="22"/>
          <w:szCs w:val="22"/>
          <w:lang w:val="x-none" w:eastAsia="zh-CN"/>
        </w:rPr>
        <w:t>(</w:t>
      </w:r>
      <w:r w:rsidR="00586986" w:rsidRPr="00CD5150">
        <w:rPr>
          <w:rFonts w:asciiTheme="minorHAnsi" w:hAnsiTheme="minorHAnsi" w:cstheme="minorHAnsi"/>
          <w:sz w:val="22"/>
          <w:szCs w:val="22"/>
          <w:lang w:eastAsia="zh-CN"/>
        </w:rPr>
        <w:t>60</w:t>
      </w:r>
      <w:r w:rsidR="00586986" w:rsidRPr="00CD5150">
        <w:rPr>
          <w:rFonts w:asciiTheme="minorHAnsi" w:hAnsiTheme="minorHAnsi" w:cstheme="minorHAnsi"/>
          <w:sz w:val="22"/>
          <w:szCs w:val="22"/>
          <w:lang w:val="x-none" w:eastAsia="zh-CN"/>
        </w:rPr>
        <w:t xml:space="preserve"> miesi</w:t>
      </w:r>
      <w:r w:rsidR="00586986" w:rsidRPr="00CD5150">
        <w:rPr>
          <w:rFonts w:asciiTheme="minorHAnsi" w:hAnsiTheme="minorHAnsi" w:cstheme="minorHAnsi"/>
          <w:sz w:val="22"/>
          <w:szCs w:val="22"/>
          <w:lang w:eastAsia="zh-CN"/>
        </w:rPr>
        <w:t>ęcy</w:t>
      </w:r>
      <w:r w:rsidR="00586986" w:rsidRPr="00CD5150">
        <w:rPr>
          <w:rFonts w:asciiTheme="minorHAnsi" w:hAnsiTheme="minorHAnsi" w:cstheme="minorHAnsi"/>
          <w:sz w:val="22"/>
          <w:szCs w:val="22"/>
          <w:lang w:val="x-none" w:eastAsia="zh-CN"/>
        </w:rPr>
        <w:t>), tj. </w:t>
      </w:r>
      <w:r w:rsidR="00586986" w:rsidRPr="00CD5150">
        <w:rPr>
          <w:rFonts w:asciiTheme="minorHAnsi" w:hAnsiTheme="minorHAnsi" w:cstheme="minorHAnsi"/>
          <w:b/>
          <w:sz w:val="22"/>
          <w:szCs w:val="22"/>
          <w:lang w:val="x-none" w:eastAsia="zh-CN"/>
        </w:rPr>
        <w:t xml:space="preserve">na okres </w:t>
      </w:r>
      <w:r w:rsidR="00586986" w:rsidRPr="00CD5150">
        <w:rPr>
          <w:rFonts w:asciiTheme="minorHAnsi" w:hAnsiTheme="minorHAnsi" w:cstheme="minorHAnsi"/>
          <w:b/>
          <w:sz w:val="22"/>
          <w:szCs w:val="22"/>
          <w:lang w:eastAsia="zh-CN"/>
        </w:rPr>
        <w:t>84</w:t>
      </w:r>
      <w:r w:rsidR="00586986" w:rsidRPr="00CD5150">
        <w:rPr>
          <w:rFonts w:asciiTheme="minorHAnsi" w:hAnsiTheme="minorHAnsi" w:cstheme="minorHAnsi"/>
          <w:b/>
          <w:sz w:val="22"/>
          <w:szCs w:val="22"/>
          <w:lang w:val="x-none" w:eastAsia="zh-CN"/>
        </w:rPr>
        <w:t xml:space="preserve"> miesięcy</w:t>
      </w:r>
      <w:r w:rsidR="00586986" w:rsidRPr="00CD5150">
        <w:rPr>
          <w:rFonts w:asciiTheme="minorHAnsi" w:hAnsiTheme="minorHAnsi" w:cstheme="minorHAnsi"/>
          <w:sz w:val="22"/>
          <w:szCs w:val="22"/>
          <w:lang w:val="x-none" w:eastAsia="zh-CN"/>
        </w:rPr>
        <w:t xml:space="preserve"> (</w:t>
      </w:r>
      <w:r w:rsidR="00586986" w:rsidRPr="00CD5150">
        <w:rPr>
          <w:rFonts w:asciiTheme="minorHAnsi" w:hAnsiTheme="minorHAnsi" w:cstheme="minorHAnsi"/>
          <w:sz w:val="22"/>
          <w:szCs w:val="22"/>
          <w:u w:val="single"/>
          <w:lang w:val="x-none" w:eastAsia="zh-CN"/>
        </w:rPr>
        <w:t>dodatkowo 24 miesiące</w:t>
      </w:r>
      <w:r w:rsidR="00586986" w:rsidRPr="00CD5150">
        <w:rPr>
          <w:rFonts w:asciiTheme="minorHAnsi" w:hAnsiTheme="minorHAnsi" w:cstheme="minorHAnsi"/>
          <w:sz w:val="22"/>
          <w:szCs w:val="22"/>
          <w:lang w:val="x-none" w:eastAsia="zh-CN"/>
        </w:rPr>
        <w:t xml:space="preserve">) – oferta otrzyma </w:t>
      </w:r>
      <w:r w:rsidR="000E03B8">
        <w:rPr>
          <w:rFonts w:asciiTheme="minorHAnsi" w:hAnsiTheme="minorHAnsi" w:cstheme="minorHAnsi"/>
          <w:b/>
          <w:sz w:val="22"/>
          <w:szCs w:val="22"/>
          <w:lang w:eastAsia="zh-CN"/>
        </w:rPr>
        <w:t>2</w:t>
      </w:r>
      <w:r w:rsidR="00586986" w:rsidRPr="00CD5150">
        <w:rPr>
          <w:rFonts w:asciiTheme="minorHAnsi" w:hAnsiTheme="minorHAnsi" w:cstheme="minorHAnsi"/>
          <w:b/>
          <w:sz w:val="22"/>
          <w:szCs w:val="22"/>
          <w:lang w:eastAsia="zh-CN"/>
        </w:rPr>
        <w:t>0</w:t>
      </w:r>
      <w:r w:rsidR="00586986" w:rsidRPr="00CD5150">
        <w:rPr>
          <w:rFonts w:asciiTheme="minorHAnsi" w:hAnsiTheme="minorHAnsi" w:cstheme="minorHAnsi"/>
          <w:b/>
          <w:sz w:val="22"/>
          <w:szCs w:val="22"/>
          <w:lang w:val="x-none" w:eastAsia="zh-CN"/>
        </w:rPr>
        <w:t xml:space="preserve"> pkt</w:t>
      </w:r>
      <w:r w:rsidR="00CD5150">
        <w:rPr>
          <w:rFonts w:asciiTheme="minorHAnsi" w:hAnsiTheme="minorHAnsi" w:cstheme="minorHAnsi"/>
          <w:sz w:val="22"/>
          <w:szCs w:val="22"/>
          <w:lang w:eastAsia="zh-CN"/>
        </w:rPr>
        <w:t>.</w:t>
      </w:r>
    </w:p>
    <w:p w14:paraId="0AF29B2C" w14:textId="77777777" w:rsidR="00CD5150" w:rsidRDefault="00CD5150" w:rsidP="00ED1041">
      <w:pPr>
        <w:pStyle w:val="Akapitzlist"/>
        <w:suppressAutoHyphens/>
        <w:spacing w:line="276" w:lineRule="auto"/>
        <w:ind w:left="360"/>
        <w:rPr>
          <w:rFonts w:asciiTheme="minorHAnsi" w:hAnsiTheme="minorHAnsi" w:cstheme="minorHAnsi"/>
          <w:b/>
          <w:sz w:val="22"/>
          <w:szCs w:val="22"/>
          <w:lang w:eastAsia="zh-CN"/>
        </w:rPr>
      </w:pPr>
    </w:p>
    <w:p w14:paraId="487E491B" w14:textId="0045A5B4" w:rsidR="00586986" w:rsidRPr="00586986" w:rsidRDefault="00586986" w:rsidP="00ED1041">
      <w:pPr>
        <w:pStyle w:val="Akapitzlist"/>
        <w:suppressAutoHyphens/>
        <w:spacing w:line="276" w:lineRule="auto"/>
        <w:ind w:left="360"/>
        <w:rPr>
          <w:rFonts w:asciiTheme="minorHAnsi" w:hAnsiTheme="minorHAnsi" w:cstheme="minorHAnsi"/>
          <w:b/>
          <w:sz w:val="22"/>
          <w:szCs w:val="22"/>
          <w:lang w:eastAsia="zh-CN"/>
        </w:rPr>
      </w:pPr>
      <w:r w:rsidRPr="00586986">
        <w:rPr>
          <w:rFonts w:asciiTheme="minorHAnsi" w:hAnsiTheme="minorHAnsi" w:cstheme="minorHAnsi"/>
          <w:b/>
          <w:sz w:val="22"/>
          <w:szCs w:val="22"/>
          <w:lang w:eastAsia="zh-CN"/>
        </w:rPr>
        <w:t>Przy czym przez:</w:t>
      </w:r>
    </w:p>
    <w:p w14:paraId="2FC76840" w14:textId="263294B3" w:rsidR="00586986" w:rsidRPr="00586986" w:rsidRDefault="00586986" w:rsidP="00ED1041">
      <w:pPr>
        <w:pStyle w:val="Akapitzlist"/>
        <w:suppressAutoHyphens/>
        <w:spacing w:line="276" w:lineRule="auto"/>
        <w:ind w:left="360"/>
        <w:rPr>
          <w:rFonts w:asciiTheme="minorHAnsi" w:hAnsiTheme="minorHAnsi" w:cstheme="minorHAnsi"/>
          <w:i/>
          <w:sz w:val="22"/>
          <w:szCs w:val="22"/>
          <w:lang w:eastAsia="zh-CN"/>
        </w:rPr>
      </w:pPr>
      <w:r w:rsidRPr="00586986">
        <w:rPr>
          <w:rFonts w:asciiTheme="minorHAnsi" w:hAnsiTheme="minorHAnsi" w:cstheme="minorHAnsi"/>
          <w:b/>
          <w:i/>
          <w:sz w:val="22"/>
          <w:szCs w:val="22"/>
          <w:lang w:eastAsia="zh-CN"/>
        </w:rPr>
        <w:t xml:space="preserve">„Termin gwarancji i rękojmi na roboty budowlane i zamontowane urządzenia” </w:t>
      </w:r>
      <w:r w:rsidRPr="00586986">
        <w:rPr>
          <w:rFonts w:asciiTheme="minorHAnsi" w:hAnsiTheme="minorHAnsi" w:cstheme="minorHAnsi"/>
          <w:i/>
          <w:sz w:val="22"/>
          <w:szCs w:val="22"/>
          <w:lang w:eastAsia="zh-CN"/>
        </w:rPr>
        <w:t>należy rozumieć oferowany przez Wykonawcę okres, liczony w miesiącach, obejmujący: gwarancję jakości przedmiotu zamówienia i rękojmię oraz gwarancję na zamontowane urządzenia, niezależnie od krótszego okresu gwarancji jakiego udziela ich producent, w którym Zamawiającemu przysługuje uprawnienie do żądania od gwaranta nieodpłatnego usunięcia wad lub usterek</w:t>
      </w:r>
      <w:r w:rsidR="00DC2C6A">
        <w:rPr>
          <w:rFonts w:asciiTheme="minorHAnsi" w:hAnsiTheme="minorHAnsi" w:cstheme="minorHAnsi"/>
          <w:i/>
          <w:sz w:val="22"/>
          <w:szCs w:val="22"/>
          <w:lang w:eastAsia="zh-CN"/>
        </w:rPr>
        <w:t>,</w:t>
      </w:r>
      <w:r w:rsidRPr="00586986">
        <w:rPr>
          <w:rFonts w:asciiTheme="minorHAnsi" w:hAnsiTheme="minorHAnsi" w:cstheme="minorHAnsi"/>
          <w:i/>
          <w:sz w:val="22"/>
          <w:szCs w:val="22"/>
          <w:lang w:eastAsia="zh-CN"/>
        </w:rPr>
        <w:t xml:space="preserve"> lub dostarczenia rzeczy wolnej od wad. Termin ten liczony jest od daty odbioru końcowego obiektu. W przypadku, gdy producent na zamontowane urządzenia oferuje dłuższy termin gwarancji niż zaoferowany przez Wykonawcę, wówczas obowiązuje termin gwarancji zaoferowany przez producenta urządzenia.</w:t>
      </w:r>
    </w:p>
    <w:p w14:paraId="0FF7381E" w14:textId="77777777" w:rsidR="00045EE9" w:rsidRDefault="00045EE9" w:rsidP="00ED1041">
      <w:pPr>
        <w:pStyle w:val="Akapitzlist"/>
        <w:suppressAutoHyphens/>
        <w:spacing w:line="276" w:lineRule="auto"/>
        <w:ind w:left="360"/>
        <w:rPr>
          <w:rFonts w:asciiTheme="minorHAnsi" w:hAnsiTheme="minorHAnsi" w:cstheme="minorHAnsi"/>
          <w:sz w:val="22"/>
          <w:szCs w:val="22"/>
          <w:lang w:eastAsia="zh-CN"/>
        </w:rPr>
      </w:pPr>
    </w:p>
    <w:p w14:paraId="1A309AB6" w14:textId="77777777" w:rsidR="00586986" w:rsidRDefault="00586986" w:rsidP="00ED1041">
      <w:pPr>
        <w:pStyle w:val="Akapitzlist"/>
        <w:suppressAutoHyphens/>
        <w:spacing w:line="276" w:lineRule="auto"/>
        <w:ind w:left="360"/>
        <w:rPr>
          <w:rFonts w:asciiTheme="minorHAnsi" w:hAnsiTheme="minorHAnsi" w:cstheme="minorHAnsi"/>
          <w:i/>
          <w:sz w:val="22"/>
          <w:szCs w:val="22"/>
          <w:lang w:eastAsia="zh-CN"/>
        </w:rPr>
      </w:pPr>
      <w:r w:rsidRPr="00EF6FC3">
        <w:rPr>
          <w:rFonts w:asciiTheme="minorHAnsi" w:hAnsiTheme="minorHAnsi" w:cstheme="minorHAnsi"/>
          <w:sz w:val="22"/>
          <w:szCs w:val="22"/>
          <w:lang w:eastAsia="zh-CN"/>
        </w:rPr>
        <w:lastRenderedPageBreak/>
        <w:t xml:space="preserve">Minimalny, wymagany przez Zamawiającego termin gwarancji i rękojmi na roboty budowlane </w:t>
      </w:r>
      <w:r w:rsidRPr="00EF6FC3">
        <w:rPr>
          <w:rFonts w:asciiTheme="minorHAnsi" w:hAnsiTheme="minorHAnsi" w:cstheme="minorHAnsi"/>
          <w:sz w:val="22"/>
          <w:szCs w:val="22"/>
          <w:lang w:eastAsia="zh-CN"/>
        </w:rPr>
        <w:br/>
        <w:t>i zamontowane urządzenia wynosi 60 miesięcy. Wykonawca w formularzu ofertowym (</w:t>
      </w:r>
      <w:r w:rsidR="00045EE9" w:rsidRPr="00EF6FC3">
        <w:rPr>
          <w:rFonts w:asciiTheme="minorHAnsi" w:hAnsiTheme="minorHAnsi" w:cstheme="minorHAnsi"/>
          <w:b/>
          <w:sz w:val="22"/>
          <w:szCs w:val="22"/>
          <w:lang w:eastAsia="zh-CN"/>
        </w:rPr>
        <w:t>załącznik nr 3 do S</w:t>
      </w:r>
      <w:r w:rsidRPr="00EF6FC3">
        <w:rPr>
          <w:rFonts w:asciiTheme="minorHAnsi" w:hAnsiTheme="minorHAnsi" w:cstheme="minorHAnsi"/>
          <w:b/>
          <w:sz w:val="22"/>
          <w:szCs w:val="22"/>
          <w:lang w:eastAsia="zh-CN"/>
        </w:rPr>
        <w:t>WZ</w:t>
      </w:r>
      <w:r w:rsidRPr="00EF6FC3">
        <w:rPr>
          <w:rFonts w:asciiTheme="minorHAnsi" w:hAnsiTheme="minorHAnsi" w:cstheme="minorHAnsi"/>
          <w:sz w:val="22"/>
          <w:szCs w:val="22"/>
          <w:lang w:eastAsia="zh-CN"/>
        </w:rPr>
        <w:t>)</w:t>
      </w:r>
      <w:r w:rsidRPr="00EF6FC3">
        <w:rPr>
          <w:rFonts w:asciiTheme="minorHAnsi" w:hAnsiTheme="minorHAnsi" w:cstheme="minorHAnsi"/>
          <w:i/>
          <w:sz w:val="22"/>
          <w:szCs w:val="22"/>
          <w:lang w:eastAsia="zh-CN"/>
        </w:rPr>
        <w:t xml:space="preserve"> </w:t>
      </w:r>
      <w:r w:rsidRPr="00EF6FC3">
        <w:rPr>
          <w:rFonts w:asciiTheme="minorHAnsi" w:hAnsiTheme="minorHAnsi" w:cstheme="minorHAnsi"/>
          <w:sz w:val="22"/>
          <w:szCs w:val="22"/>
          <w:lang w:eastAsia="zh-CN"/>
        </w:rPr>
        <w:t>wpisuje oferowany termin gwarancji.</w:t>
      </w:r>
      <w:r w:rsidRPr="00586986">
        <w:rPr>
          <w:rFonts w:asciiTheme="minorHAnsi" w:hAnsiTheme="minorHAnsi" w:cstheme="minorHAnsi"/>
          <w:i/>
          <w:sz w:val="22"/>
          <w:szCs w:val="22"/>
          <w:lang w:eastAsia="zh-CN"/>
        </w:rPr>
        <w:t xml:space="preserve"> </w:t>
      </w:r>
    </w:p>
    <w:p w14:paraId="55ABFA5A" w14:textId="77777777" w:rsidR="00045EE9" w:rsidRPr="00586986" w:rsidRDefault="00045EE9" w:rsidP="00ED1041">
      <w:pPr>
        <w:pStyle w:val="Akapitzlist"/>
        <w:suppressAutoHyphens/>
        <w:spacing w:line="276" w:lineRule="auto"/>
        <w:ind w:left="360"/>
        <w:rPr>
          <w:rFonts w:asciiTheme="minorHAnsi" w:hAnsiTheme="minorHAnsi" w:cstheme="minorHAnsi"/>
          <w:i/>
          <w:sz w:val="22"/>
          <w:szCs w:val="22"/>
          <w:lang w:eastAsia="zh-CN"/>
        </w:rPr>
      </w:pPr>
    </w:p>
    <w:p w14:paraId="41B03E6A" w14:textId="3093EA98" w:rsid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sz w:val="22"/>
          <w:szCs w:val="22"/>
          <w:lang w:eastAsia="zh-CN"/>
        </w:rPr>
        <w:t>Jeżeli Wykonawca w Formularzu Ofertowym nie zaznaczy żadnego z ww. terminu, Zamawiający przyjmie,</w:t>
      </w:r>
      <w:r w:rsidR="00117D59">
        <w:rPr>
          <w:rFonts w:asciiTheme="minorHAnsi" w:hAnsiTheme="minorHAnsi" w:cstheme="minorHAnsi"/>
          <w:sz w:val="22"/>
          <w:szCs w:val="22"/>
          <w:lang w:eastAsia="zh-CN"/>
        </w:rPr>
        <w:t xml:space="preserve"> że Wykonawca oferuje minimalny </w:t>
      </w:r>
      <w:r w:rsidRPr="00586986">
        <w:rPr>
          <w:rFonts w:asciiTheme="minorHAnsi" w:hAnsiTheme="minorHAnsi" w:cstheme="minorHAnsi"/>
          <w:sz w:val="22"/>
          <w:szCs w:val="22"/>
          <w:lang w:eastAsia="zh-CN"/>
        </w:rPr>
        <w:t xml:space="preserve">wymagany w SWZ okres gwarancji i rękojmi na roboty budowlane i zamontowane urządzenia tj. 60 miesięcy i otrzyma </w:t>
      </w:r>
      <w:r w:rsidRPr="00586986">
        <w:rPr>
          <w:rFonts w:asciiTheme="minorHAnsi" w:hAnsiTheme="minorHAnsi" w:cstheme="minorHAnsi"/>
          <w:b/>
          <w:sz w:val="22"/>
          <w:szCs w:val="22"/>
          <w:lang w:eastAsia="zh-CN"/>
        </w:rPr>
        <w:t>0 punktów</w:t>
      </w:r>
      <w:r w:rsidRPr="00586986">
        <w:rPr>
          <w:rFonts w:asciiTheme="minorHAnsi" w:hAnsiTheme="minorHAnsi" w:cstheme="minorHAnsi"/>
          <w:sz w:val="22"/>
          <w:szCs w:val="22"/>
          <w:lang w:eastAsia="zh-CN"/>
        </w:rPr>
        <w:t>.</w:t>
      </w:r>
    </w:p>
    <w:p w14:paraId="21573BAE" w14:textId="77777777" w:rsidR="00045EE9" w:rsidRPr="00586986" w:rsidRDefault="00045EE9" w:rsidP="00ED1041">
      <w:pPr>
        <w:pStyle w:val="Akapitzlist"/>
        <w:suppressAutoHyphens/>
        <w:spacing w:line="276" w:lineRule="auto"/>
        <w:ind w:left="360"/>
        <w:rPr>
          <w:rFonts w:asciiTheme="minorHAnsi" w:hAnsiTheme="minorHAnsi" w:cstheme="minorHAnsi"/>
          <w:sz w:val="22"/>
          <w:szCs w:val="22"/>
          <w:lang w:eastAsia="zh-CN"/>
        </w:rPr>
      </w:pPr>
    </w:p>
    <w:p w14:paraId="2A994D84" w14:textId="77777777" w:rsid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sz w:val="22"/>
          <w:szCs w:val="22"/>
          <w:lang w:eastAsia="zh-CN"/>
        </w:rPr>
        <w:t xml:space="preserve">Jeżeli Wykonawca w Formularzu Ofertowym zaznaczy kilka lub wszystkie terminy, Zamawiający przyjmie, że Wykonawca oferuje minimalny/wymagany w SIWZ okres gwarancji i rękojmi na roboty budowlane i zamontowane urządzenia tj. 60 miesięcy i otrzyma </w:t>
      </w:r>
      <w:r w:rsidRPr="00586986">
        <w:rPr>
          <w:rFonts w:asciiTheme="minorHAnsi" w:hAnsiTheme="minorHAnsi" w:cstheme="minorHAnsi"/>
          <w:b/>
          <w:sz w:val="22"/>
          <w:szCs w:val="22"/>
          <w:lang w:eastAsia="zh-CN"/>
        </w:rPr>
        <w:t>0 punktów</w:t>
      </w:r>
      <w:r w:rsidRPr="00586986">
        <w:rPr>
          <w:rFonts w:asciiTheme="minorHAnsi" w:hAnsiTheme="minorHAnsi" w:cstheme="minorHAnsi"/>
          <w:sz w:val="22"/>
          <w:szCs w:val="22"/>
          <w:lang w:eastAsia="zh-CN"/>
        </w:rPr>
        <w:t>.</w:t>
      </w:r>
    </w:p>
    <w:p w14:paraId="563F897C" w14:textId="77777777" w:rsidR="00045EE9" w:rsidRPr="00586986" w:rsidRDefault="00045EE9" w:rsidP="00ED1041">
      <w:pPr>
        <w:pStyle w:val="Akapitzlist"/>
        <w:suppressAutoHyphens/>
        <w:spacing w:line="276" w:lineRule="auto"/>
        <w:ind w:left="360"/>
        <w:rPr>
          <w:rFonts w:asciiTheme="minorHAnsi" w:hAnsiTheme="minorHAnsi" w:cstheme="minorHAnsi"/>
          <w:sz w:val="22"/>
          <w:szCs w:val="22"/>
          <w:lang w:eastAsia="zh-CN"/>
        </w:rPr>
      </w:pPr>
    </w:p>
    <w:p w14:paraId="5E8A2D4A" w14:textId="77777777" w:rsidR="00586986" w:rsidRPr="00DC2C6A" w:rsidRDefault="00586986" w:rsidP="00357A8C">
      <w:pPr>
        <w:pStyle w:val="Akapitzlist"/>
        <w:numPr>
          <w:ilvl w:val="0"/>
          <w:numId w:val="39"/>
        </w:numPr>
        <w:suppressAutoHyphens/>
        <w:spacing w:line="276" w:lineRule="auto"/>
        <w:rPr>
          <w:rFonts w:asciiTheme="minorHAnsi" w:hAnsiTheme="minorHAnsi" w:cstheme="minorHAnsi"/>
          <w:b/>
          <w:sz w:val="22"/>
          <w:szCs w:val="22"/>
          <w:lang w:eastAsia="zh-CN"/>
        </w:rPr>
      </w:pPr>
      <w:r w:rsidRPr="00DC2C6A">
        <w:rPr>
          <w:rFonts w:asciiTheme="minorHAnsi" w:hAnsiTheme="minorHAnsi" w:cstheme="minorHAnsi"/>
          <w:b/>
          <w:sz w:val="22"/>
          <w:szCs w:val="22"/>
          <w:lang w:eastAsia="zh-CN"/>
        </w:rPr>
        <w:t>Sposób obliczenia całkowitej liczby punktów:</w:t>
      </w:r>
    </w:p>
    <w:p w14:paraId="75F86884" w14:textId="77777777" w:rsidR="00586986" w:rsidRPr="00D72E41" w:rsidRDefault="00586986" w:rsidP="00ED1041">
      <w:pPr>
        <w:pStyle w:val="Akapitzlist"/>
        <w:suppressAutoHyphens/>
        <w:spacing w:line="276" w:lineRule="auto"/>
        <w:ind w:left="360"/>
        <w:jc w:val="both"/>
        <w:rPr>
          <w:rFonts w:asciiTheme="minorHAnsi" w:hAnsiTheme="minorHAnsi" w:cstheme="minorHAnsi"/>
          <w:sz w:val="22"/>
          <w:szCs w:val="22"/>
          <w:lang w:eastAsia="zh-CN"/>
        </w:rPr>
      </w:pPr>
      <w:r w:rsidRPr="00D72E41">
        <w:rPr>
          <w:rFonts w:asciiTheme="minorHAnsi" w:hAnsiTheme="minorHAnsi" w:cstheme="minorHAnsi"/>
          <w:b/>
          <w:sz w:val="22"/>
          <w:szCs w:val="22"/>
          <w:lang w:eastAsia="zh-CN"/>
        </w:rPr>
        <w:t>P = P</w:t>
      </w:r>
      <w:r w:rsidRPr="00D72E41">
        <w:rPr>
          <w:rFonts w:asciiTheme="minorHAnsi" w:hAnsiTheme="minorHAnsi" w:cstheme="minorHAnsi"/>
          <w:b/>
          <w:sz w:val="22"/>
          <w:szCs w:val="22"/>
          <w:vertAlign w:val="subscript"/>
          <w:lang w:eastAsia="zh-CN"/>
        </w:rPr>
        <w:t xml:space="preserve">K1 </w:t>
      </w:r>
      <w:r w:rsidRPr="00D72E41">
        <w:rPr>
          <w:rFonts w:asciiTheme="minorHAnsi" w:hAnsiTheme="minorHAnsi" w:cstheme="minorHAnsi"/>
          <w:b/>
          <w:sz w:val="22"/>
          <w:szCs w:val="22"/>
          <w:lang w:eastAsia="zh-CN"/>
        </w:rPr>
        <w:t>+ P</w:t>
      </w:r>
      <w:r w:rsidRPr="00D72E41">
        <w:rPr>
          <w:rFonts w:asciiTheme="minorHAnsi" w:hAnsiTheme="minorHAnsi" w:cstheme="minorHAnsi"/>
          <w:b/>
          <w:sz w:val="22"/>
          <w:szCs w:val="22"/>
          <w:vertAlign w:val="subscript"/>
          <w:lang w:eastAsia="zh-CN"/>
        </w:rPr>
        <w:t>K2</w:t>
      </w:r>
    </w:p>
    <w:p w14:paraId="55CE7ABA"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b/>
          <w:sz w:val="22"/>
          <w:szCs w:val="22"/>
          <w:lang w:eastAsia="zh-CN"/>
        </w:rPr>
        <w:t>P</w:t>
      </w:r>
      <w:r w:rsidRPr="00586986">
        <w:rPr>
          <w:rFonts w:asciiTheme="minorHAnsi" w:hAnsiTheme="minorHAnsi" w:cstheme="minorHAnsi"/>
          <w:sz w:val="22"/>
          <w:szCs w:val="22"/>
          <w:lang w:eastAsia="zh-CN"/>
        </w:rPr>
        <w:t xml:space="preserve"> – całkowita liczba punktów dla rozpatrywanej oferty</w:t>
      </w:r>
    </w:p>
    <w:p w14:paraId="6D470543"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b/>
          <w:sz w:val="22"/>
          <w:szCs w:val="22"/>
          <w:lang w:eastAsia="zh-CN"/>
        </w:rPr>
        <w:t>P</w:t>
      </w:r>
      <w:r w:rsidRPr="00586986">
        <w:rPr>
          <w:rFonts w:asciiTheme="minorHAnsi" w:hAnsiTheme="minorHAnsi" w:cstheme="minorHAnsi"/>
          <w:b/>
          <w:sz w:val="22"/>
          <w:szCs w:val="22"/>
          <w:vertAlign w:val="subscript"/>
          <w:lang w:eastAsia="zh-CN"/>
        </w:rPr>
        <w:t>K1</w:t>
      </w:r>
      <w:r w:rsidRPr="00586986">
        <w:rPr>
          <w:rFonts w:asciiTheme="minorHAnsi" w:hAnsiTheme="minorHAnsi" w:cstheme="minorHAnsi"/>
          <w:sz w:val="22"/>
          <w:szCs w:val="22"/>
          <w:lang w:eastAsia="zh-CN"/>
        </w:rPr>
        <w:t xml:space="preserve"> – liczba punktów uzyskanych w kryterium „Cena”</w:t>
      </w:r>
    </w:p>
    <w:p w14:paraId="58A1D76B"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r w:rsidRPr="00586986">
        <w:rPr>
          <w:rFonts w:asciiTheme="minorHAnsi" w:hAnsiTheme="minorHAnsi" w:cstheme="minorHAnsi"/>
          <w:b/>
          <w:sz w:val="22"/>
          <w:szCs w:val="22"/>
          <w:lang w:eastAsia="zh-CN"/>
        </w:rPr>
        <w:t>P</w:t>
      </w:r>
      <w:r w:rsidRPr="00586986">
        <w:rPr>
          <w:rFonts w:asciiTheme="minorHAnsi" w:hAnsiTheme="minorHAnsi" w:cstheme="minorHAnsi"/>
          <w:b/>
          <w:sz w:val="22"/>
          <w:szCs w:val="22"/>
          <w:vertAlign w:val="subscript"/>
          <w:lang w:eastAsia="zh-CN"/>
        </w:rPr>
        <w:t>K2</w:t>
      </w:r>
      <w:r w:rsidRPr="00586986">
        <w:rPr>
          <w:rFonts w:asciiTheme="minorHAnsi" w:hAnsiTheme="minorHAnsi" w:cstheme="minorHAnsi"/>
          <w:sz w:val="22"/>
          <w:szCs w:val="22"/>
          <w:lang w:eastAsia="zh-CN"/>
        </w:rPr>
        <w:t xml:space="preserve"> – liczba punktów uzyskanych w kryterium „Termin gwarancji na roboty budowlane </w:t>
      </w:r>
      <w:r w:rsidRPr="00586986">
        <w:rPr>
          <w:rFonts w:asciiTheme="minorHAnsi" w:hAnsiTheme="minorHAnsi" w:cstheme="minorHAnsi"/>
          <w:sz w:val="22"/>
          <w:szCs w:val="22"/>
          <w:lang w:eastAsia="zh-CN"/>
        </w:rPr>
        <w:br/>
        <w:t>i zamontowane urządzenia”</w:t>
      </w:r>
    </w:p>
    <w:p w14:paraId="53D21C48" w14:textId="77777777" w:rsidR="00586986" w:rsidRPr="00586986" w:rsidRDefault="00586986" w:rsidP="00ED1041">
      <w:pPr>
        <w:pStyle w:val="Akapitzlist"/>
        <w:suppressAutoHyphens/>
        <w:spacing w:line="276" w:lineRule="auto"/>
        <w:ind w:left="360"/>
        <w:rPr>
          <w:rFonts w:asciiTheme="minorHAnsi" w:hAnsiTheme="minorHAnsi" w:cstheme="minorHAnsi"/>
          <w:sz w:val="22"/>
          <w:szCs w:val="22"/>
          <w:lang w:eastAsia="zh-CN"/>
        </w:rPr>
      </w:pPr>
    </w:p>
    <w:p w14:paraId="3E93CC06" w14:textId="045649D2" w:rsidR="00586986" w:rsidRPr="00586986" w:rsidRDefault="00586986" w:rsidP="00357A8C">
      <w:pPr>
        <w:pStyle w:val="Akapitzlist"/>
        <w:numPr>
          <w:ilvl w:val="0"/>
          <w:numId w:val="39"/>
        </w:numPr>
        <w:spacing w:line="276" w:lineRule="auto"/>
        <w:rPr>
          <w:rFonts w:asciiTheme="minorHAnsi" w:hAnsiTheme="minorHAnsi" w:cstheme="minorHAnsi"/>
          <w:sz w:val="22"/>
          <w:szCs w:val="22"/>
          <w:lang w:val="x-none" w:eastAsia="zh-CN"/>
        </w:rPr>
      </w:pPr>
      <w:r w:rsidRPr="00586986">
        <w:rPr>
          <w:rFonts w:asciiTheme="minorHAnsi" w:hAnsiTheme="minorHAnsi" w:cstheme="minorHAnsi"/>
          <w:sz w:val="22"/>
          <w:szCs w:val="22"/>
          <w:lang w:val="x-none" w:eastAsia="zh-CN"/>
        </w:rPr>
        <w:t>Wykonawca uwzględniając wszystki</w:t>
      </w:r>
      <w:r w:rsidR="00045EE9">
        <w:rPr>
          <w:rFonts w:asciiTheme="minorHAnsi" w:hAnsiTheme="minorHAnsi" w:cstheme="minorHAnsi"/>
          <w:sz w:val="22"/>
          <w:szCs w:val="22"/>
          <w:lang w:val="x-none" w:eastAsia="zh-CN"/>
        </w:rPr>
        <w:t>e wymogi zawarte w niniejszym S</w:t>
      </w:r>
      <w:r w:rsidRPr="00586986">
        <w:rPr>
          <w:rFonts w:asciiTheme="minorHAnsi" w:hAnsiTheme="minorHAnsi" w:cstheme="minorHAnsi"/>
          <w:sz w:val="22"/>
          <w:szCs w:val="22"/>
          <w:lang w:val="x-none" w:eastAsia="zh-CN"/>
        </w:rPr>
        <w:t>WZ, powinien w cenie brutto ująć wszelkie koszty niezbędne dla prawidłowego i pełnego wykonania przedmiotu zamówienia, uwzględnić inne podatki i opłaty. Cena musi być podana w złotych polskich z</w:t>
      </w:r>
      <w:r w:rsidR="00EF6FC3">
        <w:rPr>
          <w:rFonts w:asciiTheme="minorHAnsi" w:hAnsiTheme="minorHAnsi" w:cstheme="minorHAnsi"/>
          <w:sz w:val="22"/>
          <w:szCs w:val="22"/>
          <w:lang w:eastAsia="zh-CN"/>
        </w:rPr>
        <w:t> </w:t>
      </w:r>
      <w:r w:rsidRPr="00586986">
        <w:rPr>
          <w:rFonts w:asciiTheme="minorHAnsi" w:hAnsiTheme="minorHAnsi" w:cstheme="minorHAnsi"/>
          <w:sz w:val="22"/>
          <w:szCs w:val="22"/>
          <w:lang w:val="x-none" w:eastAsia="zh-CN"/>
        </w:rPr>
        <w:t>dokładnością do dwóch miejsc po przecinku. Cena nie ulega wzrostowi przez okres ważności oferty (związania ofertą) oraz okres realizacji (wykonania) zamówienia. Wykonawca zobowiązany jest do wypełnienia formularza ofertowego i określenia w</w:t>
      </w:r>
      <w:r w:rsidR="00E43AA1">
        <w:rPr>
          <w:rFonts w:asciiTheme="minorHAnsi" w:hAnsiTheme="minorHAnsi" w:cstheme="minorHAnsi"/>
          <w:sz w:val="22"/>
          <w:szCs w:val="22"/>
          <w:lang w:val="x-none" w:eastAsia="zh-CN"/>
        </w:rPr>
        <w:t xml:space="preserve"> nim ceny brutto,</w:t>
      </w:r>
      <w:r w:rsidRPr="00586986">
        <w:rPr>
          <w:rFonts w:asciiTheme="minorHAnsi" w:hAnsiTheme="minorHAnsi" w:cstheme="minorHAnsi"/>
          <w:sz w:val="22"/>
          <w:szCs w:val="22"/>
          <w:lang w:val="x-none" w:eastAsia="zh-CN"/>
        </w:rPr>
        <w:t xml:space="preserve"> </w:t>
      </w:r>
    </w:p>
    <w:p w14:paraId="4706E22A" w14:textId="4B1AA594" w:rsidR="00586986" w:rsidRPr="00586986" w:rsidRDefault="00EF6FC3" w:rsidP="00357A8C">
      <w:pPr>
        <w:pStyle w:val="Akapitzlist"/>
        <w:numPr>
          <w:ilvl w:val="0"/>
          <w:numId w:val="39"/>
        </w:numPr>
        <w:spacing w:line="276" w:lineRule="auto"/>
        <w:rPr>
          <w:rFonts w:asciiTheme="minorHAnsi" w:hAnsiTheme="minorHAnsi" w:cstheme="minorHAnsi"/>
          <w:sz w:val="22"/>
          <w:szCs w:val="22"/>
          <w:lang w:val="x-none" w:eastAsia="zh-CN"/>
        </w:rPr>
      </w:pPr>
      <w:r>
        <w:rPr>
          <w:rFonts w:asciiTheme="minorHAnsi" w:hAnsiTheme="minorHAnsi" w:cstheme="minorHAnsi"/>
          <w:sz w:val="22"/>
          <w:szCs w:val="22"/>
          <w:lang w:eastAsia="zh-CN"/>
        </w:rPr>
        <w:t>z</w:t>
      </w:r>
      <w:r w:rsidR="00586986" w:rsidRPr="00586986">
        <w:rPr>
          <w:rFonts w:asciiTheme="minorHAnsi" w:hAnsiTheme="minorHAnsi" w:cstheme="minorHAnsi"/>
          <w:sz w:val="22"/>
          <w:szCs w:val="22"/>
          <w:lang w:val="x-none" w:eastAsia="zh-CN"/>
        </w:rPr>
        <w:t xml:space="preserve">a ofertę najkorzystniejszą zostanie uznana oferta, która </w:t>
      </w:r>
      <w:r w:rsidR="00E43AA1">
        <w:rPr>
          <w:rFonts w:asciiTheme="minorHAnsi" w:hAnsiTheme="minorHAnsi" w:cstheme="minorHAnsi"/>
          <w:sz w:val="22"/>
          <w:szCs w:val="22"/>
          <w:lang w:val="x-none" w:eastAsia="zh-CN"/>
        </w:rPr>
        <w:t>uzyska najwyższą liczbę punktów,</w:t>
      </w:r>
    </w:p>
    <w:p w14:paraId="6E1F32E2" w14:textId="11CAC607" w:rsidR="00586986" w:rsidRPr="00586986" w:rsidRDefault="00EF6FC3" w:rsidP="00357A8C">
      <w:pPr>
        <w:pStyle w:val="Akapitzlist"/>
        <w:numPr>
          <w:ilvl w:val="0"/>
          <w:numId w:val="39"/>
        </w:numPr>
        <w:spacing w:line="276" w:lineRule="auto"/>
        <w:rPr>
          <w:rFonts w:asciiTheme="minorHAnsi" w:hAnsiTheme="minorHAnsi" w:cstheme="minorHAnsi"/>
          <w:sz w:val="22"/>
          <w:szCs w:val="22"/>
          <w:lang w:val="x-none" w:eastAsia="zh-CN"/>
        </w:rPr>
      </w:pPr>
      <w:r>
        <w:rPr>
          <w:rFonts w:asciiTheme="minorHAnsi" w:hAnsiTheme="minorHAnsi" w:cstheme="minorHAnsi"/>
          <w:sz w:val="22"/>
          <w:szCs w:val="22"/>
          <w:lang w:eastAsia="zh-CN"/>
        </w:rPr>
        <w:t>w</w:t>
      </w:r>
      <w:r w:rsidR="00586986" w:rsidRPr="00586986">
        <w:rPr>
          <w:rFonts w:asciiTheme="minorHAnsi" w:hAnsiTheme="minorHAnsi" w:cstheme="minorHAnsi"/>
          <w:sz w:val="22"/>
          <w:szCs w:val="22"/>
          <w:lang w:eastAsia="zh-CN"/>
        </w:rPr>
        <w:t xml:space="preserve"> celu </w:t>
      </w:r>
      <w:r w:rsidR="00586986" w:rsidRPr="00586986">
        <w:rPr>
          <w:rFonts w:asciiTheme="minorHAnsi" w:hAnsiTheme="minorHAnsi" w:cstheme="minorHAnsi"/>
          <w:sz w:val="22"/>
          <w:szCs w:val="22"/>
          <w:lang w:val="x-none" w:eastAsia="zh-CN"/>
        </w:rPr>
        <w:t>obliczenia punktów wyniki poszczególnych działań matematycznych będą zaokrąglane do dwóch miejsc po przecinku lub z większą dokładnością, jeśli przy zastosowaniu wymienionego zaokrąglenia nie występuje różni</w:t>
      </w:r>
      <w:r w:rsidR="00E43AA1">
        <w:rPr>
          <w:rFonts w:asciiTheme="minorHAnsi" w:hAnsiTheme="minorHAnsi" w:cstheme="minorHAnsi"/>
          <w:sz w:val="22"/>
          <w:szCs w:val="22"/>
          <w:lang w:val="x-none" w:eastAsia="zh-CN"/>
        </w:rPr>
        <w:t>ca w ilości przyznanych punktów,</w:t>
      </w:r>
    </w:p>
    <w:p w14:paraId="3DEFE8D6" w14:textId="41D28505" w:rsidR="00E91C99" w:rsidRDefault="00EF6FC3" w:rsidP="00357A8C">
      <w:pPr>
        <w:pStyle w:val="Akapitzlist"/>
        <w:numPr>
          <w:ilvl w:val="0"/>
          <w:numId w:val="39"/>
        </w:numPr>
        <w:spacing w:line="276" w:lineRule="auto"/>
        <w:rPr>
          <w:rFonts w:asciiTheme="minorHAnsi" w:hAnsiTheme="minorHAnsi" w:cstheme="minorHAnsi"/>
          <w:sz w:val="22"/>
          <w:szCs w:val="22"/>
          <w:lang w:val="x-none" w:eastAsia="zh-CN"/>
        </w:rPr>
      </w:pPr>
      <w:r>
        <w:rPr>
          <w:rFonts w:asciiTheme="minorHAnsi" w:hAnsiTheme="minorHAnsi" w:cstheme="minorHAnsi"/>
          <w:sz w:val="22"/>
          <w:szCs w:val="22"/>
          <w:lang w:eastAsia="zh-CN"/>
        </w:rPr>
        <w:t>w</w:t>
      </w:r>
      <w:r w:rsidR="00586986" w:rsidRPr="00586986">
        <w:rPr>
          <w:rFonts w:asciiTheme="minorHAnsi" w:hAnsiTheme="minorHAnsi" w:cstheme="minorHAnsi"/>
          <w:sz w:val="22"/>
          <w:szCs w:val="22"/>
          <w:lang w:val="x-none" w:eastAsia="zh-CN"/>
        </w:rPr>
        <w:t xml:space="preserve"> toku badania i oceny ofert Zamawiający może żądać od Wykonawców wyjaśnień dot</w:t>
      </w:r>
      <w:r w:rsidR="00E43AA1">
        <w:rPr>
          <w:rFonts w:asciiTheme="minorHAnsi" w:hAnsiTheme="minorHAnsi" w:cstheme="minorHAnsi"/>
          <w:sz w:val="22"/>
          <w:szCs w:val="22"/>
          <w:lang w:val="x-none" w:eastAsia="zh-CN"/>
        </w:rPr>
        <w:t>yczących treści złożonych ofert,</w:t>
      </w:r>
    </w:p>
    <w:p w14:paraId="37C42067" w14:textId="2EF1EFD6" w:rsidR="00E91C99" w:rsidRPr="00045EE9" w:rsidRDefault="00E91C99" w:rsidP="00357A8C">
      <w:pPr>
        <w:pStyle w:val="Akapitzlist"/>
        <w:numPr>
          <w:ilvl w:val="0"/>
          <w:numId w:val="39"/>
        </w:numPr>
        <w:spacing w:line="276" w:lineRule="auto"/>
        <w:rPr>
          <w:rFonts w:asciiTheme="minorHAnsi" w:hAnsiTheme="minorHAnsi" w:cstheme="minorHAnsi"/>
          <w:sz w:val="22"/>
          <w:szCs w:val="22"/>
          <w:lang w:val="x-none" w:eastAsia="zh-CN"/>
        </w:rPr>
      </w:pPr>
      <w:r w:rsidRPr="00045EE9">
        <w:rPr>
          <w:rFonts w:asciiTheme="minorHAnsi" w:eastAsia="Calibri" w:hAnsiTheme="minorHAnsi" w:cstheme="minorHAnsi"/>
          <w:sz w:val="22"/>
          <w:szCs w:val="22"/>
        </w:rPr>
        <w:t>Zamawiający</w:t>
      </w:r>
      <w:r w:rsidRPr="00045EE9">
        <w:rPr>
          <w:rFonts w:asciiTheme="minorHAnsi" w:eastAsia="Calibri" w:hAnsiTheme="minorHAnsi" w:cstheme="minorHAnsi"/>
          <w:spacing w:val="-7"/>
          <w:sz w:val="22"/>
          <w:szCs w:val="22"/>
        </w:rPr>
        <w:t xml:space="preserve"> </w:t>
      </w:r>
      <w:r w:rsidRPr="00045EE9">
        <w:rPr>
          <w:rFonts w:asciiTheme="minorHAnsi" w:eastAsia="Calibri" w:hAnsiTheme="minorHAnsi" w:cstheme="minorHAnsi"/>
          <w:color w:val="000000"/>
          <w:spacing w:val="-1"/>
          <w:sz w:val="22"/>
          <w:szCs w:val="22"/>
        </w:rPr>
        <w:t>nie</w:t>
      </w:r>
      <w:r w:rsidRPr="00045EE9">
        <w:rPr>
          <w:rFonts w:asciiTheme="minorHAnsi" w:eastAsia="Calibri" w:hAnsiTheme="minorHAnsi" w:cstheme="minorHAnsi"/>
          <w:color w:val="000000"/>
          <w:spacing w:val="-8"/>
          <w:sz w:val="22"/>
          <w:szCs w:val="22"/>
        </w:rPr>
        <w:t xml:space="preserve"> </w:t>
      </w:r>
      <w:r w:rsidRPr="00045EE9">
        <w:rPr>
          <w:rFonts w:asciiTheme="minorHAnsi" w:eastAsia="Calibri" w:hAnsiTheme="minorHAnsi" w:cstheme="minorHAnsi"/>
          <w:color w:val="000000"/>
          <w:spacing w:val="-1"/>
          <w:sz w:val="22"/>
          <w:szCs w:val="22"/>
        </w:rPr>
        <w:t>przewiduje</w:t>
      </w:r>
      <w:r w:rsidRPr="00045EE9">
        <w:rPr>
          <w:rFonts w:asciiTheme="minorHAnsi" w:eastAsia="Calibri" w:hAnsiTheme="minorHAnsi" w:cstheme="minorHAnsi"/>
          <w:color w:val="000000"/>
          <w:spacing w:val="-6"/>
          <w:sz w:val="22"/>
          <w:szCs w:val="22"/>
        </w:rPr>
        <w:t xml:space="preserve"> </w:t>
      </w:r>
      <w:r w:rsidRPr="00045EE9">
        <w:rPr>
          <w:rFonts w:asciiTheme="minorHAnsi" w:eastAsia="Calibri" w:hAnsiTheme="minorHAnsi" w:cstheme="minorHAnsi"/>
          <w:color w:val="000000"/>
          <w:sz w:val="22"/>
          <w:szCs w:val="22"/>
        </w:rPr>
        <w:t>przeprowadzenia</w:t>
      </w:r>
      <w:r w:rsidRPr="00045EE9">
        <w:rPr>
          <w:rFonts w:asciiTheme="minorHAnsi" w:eastAsia="Calibri" w:hAnsiTheme="minorHAnsi" w:cstheme="minorHAnsi"/>
          <w:color w:val="000000"/>
          <w:spacing w:val="-7"/>
          <w:sz w:val="22"/>
          <w:szCs w:val="22"/>
        </w:rPr>
        <w:t xml:space="preserve"> </w:t>
      </w:r>
      <w:r w:rsidRPr="00045EE9">
        <w:rPr>
          <w:rFonts w:asciiTheme="minorHAnsi" w:eastAsia="Calibri" w:hAnsiTheme="minorHAnsi" w:cstheme="minorHAnsi"/>
          <w:color w:val="000000"/>
          <w:spacing w:val="-1"/>
          <w:sz w:val="22"/>
          <w:szCs w:val="22"/>
        </w:rPr>
        <w:t>dogrywki</w:t>
      </w:r>
      <w:r w:rsidRPr="00045EE9">
        <w:rPr>
          <w:rFonts w:asciiTheme="minorHAnsi" w:eastAsia="Calibri" w:hAnsiTheme="minorHAnsi" w:cstheme="minorHAnsi"/>
          <w:color w:val="000000"/>
          <w:spacing w:val="-8"/>
          <w:sz w:val="22"/>
          <w:szCs w:val="22"/>
        </w:rPr>
        <w:t xml:space="preserve"> </w:t>
      </w:r>
      <w:r w:rsidRPr="00045EE9">
        <w:rPr>
          <w:rFonts w:asciiTheme="minorHAnsi" w:eastAsia="Calibri" w:hAnsiTheme="minorHAnsi" w:cstheme="minorHAnsi"/>
          <w:color w:val="000000"/>
          <w:sz w:val="22"/>
          <w:szCs w:val="22"/>
        </w:rPr>
        <w:t>w</w:t>
      </w:r>
      <w:r w:rsidRPr="00045EE9">
        <w:rPr>
          <w:rFonts w:asciiTheme="minorHAnsi" w:eastAsia="Calibri" w:hAnsiTheme="minorHAnsi" w:cstheme="minorHAnsi"/>
          <w:color w:val="000000"/>
          <w:spacing w:val="-7"/>
          <w:sz w:val="22"/>
          <w:szCs w:val="22"/>
        </w:rPr>
        <w:t xml:space="preserve"> </w:t>
      </w:r>
      <w:r w:rsidRPr="00045EE9">
        <w:rPr>
          <w:rFonts w:asciiTheme="minorHAnsi" w:eastAsia="Calibri" w:hAnsiTheme="minorHAnsi" w:cstheme="minorHAnsi"/>
          <w:color w:val="000000"/>
          <w:sz w:val="22"/>
          <w:szCs w:val="22"/>
        </w:rPr>
        <w:t>formie</w:t>
      </w:r>
      <w:r w:rsidRPr="00045EE9">
        <w:rPr>
          <w:rFonts w:asciiTheme="minorHAnsi" w:eastAsia="Calibri" w:hAnsiTheme="minorHAnsi" w:cstheme="minorHAnsi"/>
          <w:color w:val="000000"/>
          <w:spacing w:val="-9"/>
          <w:sz w:val="22"/>
          <w:szCs w:val="22"/>
        </w:rPr>
        <w:t xml:space="preserve"> </w:t>
      </w:r>
      <w:r w:rsidRPr="00045EE9">
        <w:rPr>
          <w:rFonts w:asciiTheme="minorHAnsi" w:eastAsia="Calibri" w:hAnsiTheme="minorHAnsi" w:cstheme="minorHAnsi"/>
          <w:color w:val="000000"/>
          <w:sz w:val="22"/>
          <w:szCs w:val="22"/>
        </w:rPr>
        <w:t>aukcji</w:t>
      </w:r>
      <w:r w:rsidRPr="00045EE9">
        <w:rPr>
          <w:rFonts w:asciiTheme="minorHAnsi" w:eastAsia="Calibri" w:hAnsiTheme="minorHAnsi" w:cstheme="minorHAnsi"/>
          <w:color w:val="000000"/>
          <w:spacing w:val="-9"/>
          <w:sz w:val="22"/>
          <w:szCs w:val="22"/>
        </w:rPr>
        <w:t xml:space="preserve"> </w:t>
      </w:r>
      <w:r w:rsidR="00E43AA1">
        <w:rPr>
          <w:rFonts w:asciiTheme="minorHAnsi" w:eastAsia="Calibri" w:hAnsiTheme="minorHAnsi" w:cstheme="minorHAnsi"/>
          <w:color w:val="000000"/>
          <w:spacing w:val="-1"/>
          <w:sz w:val="22"/>
          <w:szCs w:val="22"/>
        </w:rPr>
        <w:t>elektronicznej,</w:t>
      </w:r>
    </w:p>
    <w:p w14:paraId="7A1BCDE8" w14:textId="77777777" w:rsidR="00E91C99" w:rsidRPr="00045EE9" w:rsidRDefault="00E91C99" w:rsidP="00357A8C">
      <w:pPr>
        <w:pStyle w:val="Akapitzlist"/>
        <w:numPr>
          <w:ilvl w:val="0"/>
          <w:numId w:val="39"/>
        </w:numPr>
        <w:spacing w:line="276" w:lineRule="auto"/>
        <w:rPr>
          <w:rFonts w:asciiTheme="minorHAnsi" w:hAnsiTheme="minorHAnsi" w:cstheme="minorHAnsi"/>
          <w:sz w:val="22"/>
          <w:szCs w:val="22"/>
          <w:lang w:val="x-none" w:eastAsia="zh-CN"/>
        </w:rPr>
      </w:pPr>
      <w:r w:rsidRPr="00045EE9">
        <w:rPr>
          <w:rFonts w:asciiTheme="minorHAnsi" w:hAnsiTheme="minorHAnsi" w:cstheme="minorHAnsi"/>
          <w:color w:val="000000"/>
          <w:sz w:val="22"/>
          <w:szCs w:val="22"/>
        </w:rPr>
        <w:t>Zamawiający poprawia w ofercie:</w:t>
      </w:r>
    </w:p>
    <w:p w14:paraId="17B729DB" w14:textId="77777777" w:rsidR="00E91C99" w:rsidRPr="007024F7" w:rsidRDefault="00E91C99" w:rsidP="00ED1041">
      <w:pPr>
        <w:pStyle w:val="Akapitzlist"/>
        <w:widowControl w:val="0"/>
        <w:numPr>
          <w:ilvl w:val="1"/>
          <w:numId w:val="15"/>
        </w:numPr>
        <w:spacing w:after="60" w:line="276" w:lineRule="auto"/>
        <w:ind w:left="851" w:hanging="284"/>
        <w:contextualSpacing w:val="0"/>
        <w:rPr>
          <w:rFonts w:asciiTheme="minorHAnsi" w:hAnsiTheme="minorHAnsi" w:cstheme="minorHAnsi"/>
          <w:color w:val="000000"/>
          <w:sz w:val="22"/>
          <w:szCs w:val="22"/>
        </w:rPr>
      </w:pPr>
      <w:r w:rsidRPr="007024F7">
        <w:rPr>
          <w:rFonts w:asciiTheme="minorHAnsi" w:hAnsiTheme="minorHAnsi" w:cstheme="minorHAnsi"/>
          <w:color w:val="000000"/>
          <w:sz w:val="22"/>
          <w:szCs w:val="22"/>
        </w:rPr>
        <w:t>oczywiste omyłki pisarskie,</w:t>
      </w:r>
    </w:p>
    <w:p w14:paraId="68CD71AD" w14:textId="77777777" w:rsidR="00E91C99" w:rsidRPr="007024F7" w:rsidRDefault="00E91C99" w:rsidP="00ED1041">
      <w:pPr>
        <w:pStyle w:val="Akapitzlist"/>
        <w:widowControl w:val="0"/>
        <w:numPr>
          <w:ilvl w:val="1"/>
          <w:numId w:val="15"/>
        </w:numPr>
        <w:spacing w:after="60" w:line="276" w:lineRule="auto"/>
        <w:ind w:left="851" w:hanging="284"/>
        <w:contextualSpacing w:val="0"/>
        <w:rPr>
          <w:rFonts w:asciiTheme="minorHAnsi" w:hAnsiTheme="minorHAnsi" w:cstheme="minorHAnsi"/>
          <w:color w:val="000000"/>
          <w:sz w:val="22"/>
          <w:szCs w:val="22"/>
        </w:rPr>
      </w:pPr>
      <w:r w:rsidRPr="007024F7">
        <w:rPr>
          <w:rFonts w:asciiTheme="minorHAnsi" w:hAnsiTheme="minorHAnsi" w:cstheme="minorHAnsi"/>
          <w:color w:val="000000"/>
          <w:sz w:val="22"/>
          <w:szCs w:val="22"/>
        </w:rPr>
        <w:t>oczywiste omyłki rachunkowe, z uwzględnieniem konsekwencji rachunkowych dokonanych poprawek,</w:t>
      </w:r>
    </w:p>
    <w:p w14:paraId="2C8EDFC0" w14:textId="77777777" w:rsidR="00E91C99" w:rsidRPr="00144DF2" w:rsidRDefault="00E91C99" w:rsidP="00ED1041">
      <w:pPr>
        <w:pStyle w:val="Akapitzlist"/>
        <w:widowControl w:val="0"/>
        <w:numPr>
          <w:ilvl w:val="1"/>
          <w:numId w:val="15"/>
        </w:numPr>
        <w:spacing w:after="60" w:line="276" w:lineRule="auto"/>
        <w:ind w:left="851" w:hanging="284"/>
        <w:contextualSpacing w:val="0"/>
        <w:rPr>
          <w:rFonts w:asciiTheme="minorHAnsi" w:hAnsiTheme="minorHAnsi" w:cstheme="minorHAnsi"/>
          <w:color w:val="000000"/>
          <w:sz w:val="22"/>
          <w:szCs w:val="22"/>
        </w:rPr>
      </w:pPr>
      <w:r w:rsidRPr="00144DF2">
        <w:rPr>
          <w:rFonts w:asciiTheme="minorHAnsi" w:hAnsiTheme="minorHAnsi" w:cstheme="minorHAnsi"/>
          <w:color w:val="000000"/>
          <w:sz w:val="22"/>
          <w:szCs w:val="22"/>
        </w:rPr>
        <w:t xml:space="preserve">inne omyłki </w:t>
      </w:r>
      <w:r w:rsidRPr="00144DF2">
        <w:rPr>
          <w:rFonts w:asciiTheme="minorHAnsi" w:hAnsiTheme="minorHAnsi" w:cstheme="minorHAnsi"/>
          <w:sz w:val="22"/>
          <w:szCs w:val="22"/>
        </w:rPr>
        <w:t xml:space="preserve">polegające na niezgodności oferty z dokumentami zamówienia, niepowodujące istotnych zmian w treści oferty, </w:t>
      </w:r>
    </w:p>
    <w:p w14:paraId="002AA3CB" w14:textId="77777777" w:rsidR="00E91C99" w:rsidRPr="00144DF2" w:rsidRDefault="00E91C99" w:rsidP="00ED1041">
      <w:pPr>
        <w:pStyle w:val="Akapitzlist"/>
        <w:widowControl w:val="0"/>
        <w:spacing w:after="60" w:line="276" w:lineRule="auto"/>
        <w:ind w:left="851"/>
        <w:contextualSpacing w:val="0"/>
        <w:rPr>
          <w:rFonts w:asciiTheme="minorHAnsi" w:hAnsiTheme="minorHAnsi" w:cstheme="minorHAnsi"/>
          <w:color w:val="000000"/>
          <w:sz w:val="22"/>
          <w:szCs w:val="22"/>
        </w:rPr>
      </w:pPr>
      <w:r w:rsidRPr="00144DF2">
        <w:rPr>
          <w:rFonts w:asciiTheme="minorHAnsi" w:hAnsiTheme="minorHAnsi" w:cstheme="minorHAnsi"/>
          <w:color w:val="000000"/>
          <w:sz w:val="22"/>
          <w:szCs w:val="22"/>
        </w:rPr>
        <w:t>- niezwłocznie zawiadamiając o tym wykonawcę, którego oferta została poprawiona.</w:t>
      </w:r>
    </w:p>
    <w:p w14:paraId="7EDA4A74" w14:textId="12FA60E6" w:rsidR="00E91C99" w:rsidRDefault="00E91C99" w:rsidP="00ED1041">
      <w:pPr>
        <w:widowControl w:val="0"/>
        <w:spacing w:after="60" w:line="276" w:lineRule="auto"/>
        <w:rPr>
          <w:rFonts w:asciiTheme="minorHAnsi" w:hAnsiTheme="minorHAnsi" w:cstheme="minorHAnsi"/>
          <w:sz w:val="22"/>
          <w:szCs w:val="22"/>
        </w:rPr>
      </w:pPr>
      <w:r w:rsidRPr="007024F7">
        <w:rPr>
          <w:rFonts w:asciiTheme="minorHAnsi" w:hAnsiTheme="minorHAnsi" w:cstheme="minorHAnsi"/>
          <w:sz w:val="22"/>
          <w:szCs w:val="22"/>
        </w:rPr>
        <w:t>W p</w:t>
      </w:r>
      <w:r w:rsidR="00045EE9">
        <w:rPr>
          <w:rFonts w:asciiTheme="minorHAnsi" w:hAnsiTheme="minorHAnsi" w:cstheme="minorHAnsi"/>
          <w:sz w:val="22"/>
          <w:szCs w:val="22"/>
        </w:rPr>
        <w:t xml:space="preserve">rzypadku, o którym mowa w ust. </w:t>
      </w:r>
      <w:r w:rsidR="00DC2C6A">
        <w:rPr>
          <w:rFonts w:asciiTheme="minorHAnsi" w:hAnsiTheme="minorHAnsi" w:cstheme="minorHAnsi"/>
          <w:sz w:val="22"/>
          <w:szCs w:val="22"/>
        </w:rPr>
        <w:t>9 pkt 3</w:t>
      </w:r>
      <w:r>
        <w:rPr>
          <w:rFonts w:asciiTheme="minorHAnsi" w:hAnsiTheme="minorHAnsi" w:cstheme="minorHAnsi"/>
          <w:sz w:val="22"/>
          <w:szCs w:val="22"/>
        </w:rPr>
        <w:t>)</w:t>
      </w:r>
      <w:r w:rsidRPr="007024F7">
        <w:rPr>
          <w:rFonts w:asciiTheme="minorHAnsi" w:hAnsiTheme="minorHAnsi" w:cstheme="minorHAnsi"/>
          <w:sz w:val="22"/>
          <w:szCs w:val="22"/>
        </w:rPr>
        <w:t xml:space="preserve"> Zamawiający wyznacza wykonawcy odpowiedni termin na wyrażenie zgody na poprawienie w ofercie omyłki lub zakwestionowanie jej poprawienia. Brak </w:t>
      </w:r>
      <w:r w:rsidRPr="007024F7">
        <w:rPr>
          <w:rFonts w:asciiTheme="minorHAnsi" w:hAnsiTheme="minorHAnsi" w:cstheme="minorHAnsi"/>
          <w:sz w:val="22"/>
          <w:szCs w:val="22"/>
        </w:rPr>
        <w:lastRenderedPageBreak/>
        <w:t>odpowiedzi w wyznaczonym terminie uznaje się za wyrażenie zgody na poprawienie omyłki.</w:t>
      </w:r>
    </w:p>
    <w:p w14:paraId="17674EB0" w14:textId="0C043DDF" w:rsidR="00E91C99" w:rsidRPr="00045EE9" w:rsidRDefault="00E43AA1" w:rsidP="00357A8C">
      <w:pPr>
        <w:pStyle w:val="Akapitzlist"/>
        <w:widowControl w:val="0"/>
        <w:numPr>
          <w:ilvl w:val="0"/>
          <w:numId w:val="39"/>
        </w:numPr>
        <w:spacing w:after="60" w:line="276" w:lineRule="auto"/>
        <w:rPr>
          <w:rFonts w:asciiTheme="minorHAnsi" w:hAnsiTheme="minorHAnsi" w:cstheme="minorHAnsi"/>
          <w:sz w:val="22"/>
          <w:szCs w:val="22"/>
        </w:rPr>
      </w:pPr>
      <w:r>
        <w:rPr>
          <w:rFonts w:asciiTheme="minorHAnsi" w:hAnsiTheme="minorHAnsi" w:cstheme="minorHAnsi"/>
          <w:bCs/>
          <w:color w:val="000000"/>
          <w:sz w:val="22"/>
          <w:szCs w:val="22"/>
        </w:rPr>
        <w:t>j</w:t>
      </w:r>
      <w:r w:rsidR="00E91C99" w:rsidRPr="00045EE9">
        <w:rPr>
          <w:rFonts w:asciiTheme="minorHAnsi" w:hAnsiTheme="minorHAnsi" w:cstheme="minorHAnsi"/>
          <w:bCs/>
          <w:color w:val="000000"/>
          <w:sz w:val="22"/>
          <w:szCs w:val="22"/>
        </w:rPr>
        <w:t xml:space="preserve">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w:t>
      </w:r>
      <w:r w:rsidR="0030484B">
        <w:rPr>
          <w:rFonts w:asciiTheme="minorHAnsi" w:hAnsiTheme="minorHAnsi" w:cstheme="minorHAnsi"/>
          <w:bCs/>
          <w:color w:val="000000"/>
          <w:sz w:val="22"/>
          <w:szCs w:val="22"/>
        </w:rPr>
        <w:t>Zamawiającego ofert dodatkowych.</w:t>
      </w:r>
    </w:p>
    <w:p w14:paraId="71427241" w14:textId="77777777" w:rsidR="00E91C99" w:rsidRPr="00045EE9" w:rsidRDefault="00E91C99" w:rsidP="00357A8C">
      <w:pPr>
        <w:pStyle w:val="Akapitzlist"/>
        <w:widowControl w:val="0"/>
        <w:numPr>
          <w:ilvl w:val="0"/>
          <w:numId w:val="39"/>
        </w:numPr>
        <w:spacing w:after="60" w:line="276" w:lineRule="auto"/>
        <w:rPr>
          <w:rFonts w:asciiTheme="minorHAnsi" w:hAnsiTheme="minorHAnsi" w:cstheme="minorHAnsi"/>
          <w:sz w:val="22"/>
          <w:szCs w:val="22"/>
        </w:rPr>
      </w:pPr>
      <w:r w:rsidRPr="00045EE9">
        <w:rPr>
          <w:rFonts w:asciiTheme="minorHAnsi" w:hAnsiTheme="minorHAnsi" w:cstheme="minorHAnsi"/>
          <w:b/>
          <w:color w:val="000000"/>
          <w:sz w:val="22"/>
          <w:szCs w:val="22"/>
        </w:rPr>
        <w:t xml:space="preserve">Podstawy odrzucenia </w:t>
      </w:r>
      <w:r w:rsidRPr="00EF6FC3">
        <w:rPr>
          <w:rFonts w:asciiTheme="minorHAnsi" w:hAnsiTheme="minorHAnsi" w:cstheme="minorHAnsi"/>
          <w:color w:val="000000"/>
          <w:sz w:val="22"/>
          <w:szCs w:val="22"/>
        </w:rPr>
        <w:t>oferty zostały określone</w:t>
      </w:r>
      <w:r w:rsidRPr="00045EE9">
        <w:rPr>
          <w:rFonts w:asciiTheme="minorHAnsi" w:hAnsiTheme="minorHAnsi" w:cstheme="minorHAnsi"/>
          <w:b/>
          <w:color w:val="000000"/>
          <w:sz w:val="22"/>
          <w:szCs w:val="22"/>
        </w:rPr>
        <w:t xml:space="preserve"> w art.226 ustawy Pzp.</w:t>
      </w:r>
    </w:p>
    <w:p w14:paraId="1D2609EC" w14:textId="77777777" w:rsidR="00E91C99" w:rsidRPr="007024F7" w:rsidRDefault="00E91C99" w:rsidP="00ED1041">
      <w:pPr>
        <w:pStyle w:val="Akapitzlist"/>
        <w:widowControl w:val="0"/>
        <w:spacing w:after="60" w:line="276" w:lineRule="auto"/>
        <w:ind w:left="360"/>
        <w:contextualSpacing w:val="0"/>
        <w:rPr>
          <w:rFonts w:asciiTheme="minorHAnsi" w:hAnsiTheme="minorHAnsi" w:cstheme="minorHAnsi"/>
          <w:b/>
          <w:color w:val="000000"/>
          <w:sz w:val="22"/>
          <w:szCs w:val="22"/>
        </w:rPr>
      </w:pPr>
    </w:p>
    <w:p w14:paraId="57576233" w14:textId="77777777" w:rsidR="00E91C99" w:rsidRPr="007965E6" w:rsidRDefault="00E91C99" w:rsidP="00ED1041">
      <w:pPr>
        <w:pStyle w:val="Tekstpodstawowy"/>
        <w:numPr>
          <w:ilvl w:val="0"/>
          <w:numId w:val="3"/>
        </w:numPr>
        <w:spacing w:line="276" w:lineRule="auto"/>
        <w:ind w:right="20"/>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t>Informacje o formalnościach, jakie muszą zostać dopełnione po wyborze oferty w celu zawarcia umowy w sprawie zamówienia publicznego.</w:t>
      </w:r>
    </w:p>
    <w:p w14:paraId="4E5F1299" w14:textId="77777777" w:rsidR="00E91C99" w:rsidRPr="007024F7" w:rsidRDefault="00E91C99" w:rsidP="00ED1041">
      <w:pPr>
        <w:numPr>
          <w:ilvl w:val="0"/>
          <w:numId w:val="2"/>
        </w:numPr>
        <w:spacing w:line="276" w:lineRule="auto"/>
        <w:ind w:right="-108"/>
        <w:rPr>
          <w:rFonts w:asciiTheme="minorHAnsi" w:hAnsiTheme="minorHAnsi" w:cstheme="minorHAnsi"/>
          <w:sz w:val="22"/>
          <w:szCs w:val="22"/>
        </w:rPr>
      </w:pPr>
      <w:r w:rsidRPr="007024F7">
        <w:rPr>
          <w:rFonts w:asciiTheme="minorHAnsi" w:hAnsiTheme="minorHAnsi" w:cstheme="minorHAnsi"/>
          <w:sz w:val="22"/>
          <w:szCs w:val="22"/>
        </w:rPr>
        <w:t xml:space="preserve">Zamawiający poinformuje wykonawcę, któremu zostanie udzielone zamówienie, o miejscu </w:t>
      </w:r>
      <w:r w:rsidRPr="007024F7">
        <w:rPr>
          <w:rFonts w:asciiTheme="minorHAnsi" w:hAnsiTheme="minorHAnsi" w:cstheme="minorHAnsi"/>
          <w:sz w:val="22"/>
          <w:szCs w:val="22"/>
        </w:rPr>
        <w:br/>
        <w:t>i terminie zawarcia umowy.</w:t>
      </w:r>
      <w:bookmarkStart w:id="6" w:name="_Toc42045493"/>
    </w:p>
    <w:p w14:paraId="62CB8F15" w14:textId="77777777" w:rsidR="006D6D33" w:rsidRDefault="00E91C99" w:rsidP="00ED1041">
      <w:pPr>
        <w:numPr>
          <w:ilvl w:val="0"/>
          <w:numId w:val="2"/>
        </w:numPr>
        <w:spacing w:line="276" w:lineRule="auto"/>
        <w:ind w:right="-108"/>
        <w:rPr>
          <w:rFonts w:asciiTheme="minorHAnsi" w:hAnsiTheme="minorHAnsi" w:cstheme="minorHAnsi"/>
          <w:sz w:val="22"/>
          <w:szCs w:val="22"/>
        </w:rPr>
      </w:pPr>
      <w:r w:rsidRPr="007024F7">
        <w:rPr>
          <w:rFonts w:asciiTheme="minorHAnsi" w:hAnsiTheme="minorHAnsi" w:cstheme="minorHAnsi"/>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oraz pełnomocnictwa do zawarcia umowy </w:t>
      </w:r>
      <w:r w:rsidRPr="004A4AEF">
        <w:rPr>
          <w:rFonts w:asciiTheme="minorHAnsi" w:hAnsiTheme="minorHAnsi" w:cstheme="minorHAnsi"/>
          <w:sz w:val="22"/>
          <w:szCs w:val="22"/>
        </w:rPr>
        <w:t>w</w:t>
      </w:r>
      <w:r w:rsidR="00890FE2">
        <w:rPr>
          <w:rFonts w:asciiTheme="minorHAnsi" w:hAnsiTheme="minorHAnsi" w:cstheme="minorHAnsi"/>
          <w:sz w:val="22"/>
          <w:szCs w:val="22"/>
        </w:rPr>
        <w:t> </w:t>
      </w:r>
      <w:r w:rsidRPr="004A4AEF">
        <w:rPr>
          <w:rFonts w:asciiTheme="minorHAnsi" w:hAnsiTheme="minorHAnsi" w:cstheme="minorHAnsi"/>
          <w:sz w:val="22"/>
          <w:szCs w:val="22"/>
        </w:rPr>
        <w:t>sprawie zamówienia publicznego, jeżeli pełnomocnictwo to nie wynika z treści tej umowy lub dokumentów załączonych do oferty.</w:t>
      </w:r>
    </w:p>
    <w:p w14:paraId="6C703B18" w14:textId="38C091D6" w:rsidR="00F351F3" w:rsidRPr="006D6D33" w:rsidRDefault="006D6D33" w:rsidP="00ED1041">
      <w:pPr>
        <w:pStyle w:val="Akapitzlist"/>
        <w:numPr>
          <w:ilvl w:val="0"/>
          <w:numId w:val="2"/>
        </w:numPr>
        <w:spacing w:line="276" w:lineRule="auto"/>
        <w:rPr>
          <w:rFonts w:asciiTheme="minorHAnsi" w:hAnsiTheme="minorHAnsi" w:cstheme="minorHAnsi"/>
          <w:sz w:val="22"/>
          <w:szCs w:val="22"/>
        </w:rPr>
      </w:pPr>
      <w:r w:rsidRPr="006D6D33">
        <w:rPr>
          <w:rFonts w:asciiTheme="minorHAnsi" w:hAnsiTheme="minorHAnsi" w:cstheme="minorHAnsi"/>
          <w:sz w:val="22"/>
          <w:szCs w:val="22"/>
        </w:rPr>
        <w:t xml:space="preserve">Wykonawca złoży w dniu podpisania umowy, aktualne na dzień składania, oświadczenie, mówiące o tym, że nie podlega wykluczeniu w zakresie art. 7 ust. 1 ustawy z dnia 13 kwietnia 2022 r. o szczególnych rozwiązaniach w zakresie przeciwdziałania wspieraniu agresji na Ukrainę oraz służących ochronie bezpieczeństwa narodowego (Dz.U. z 2022 r. poz. 835), wzór takiego oświadczenia stanowi załącznik nr 8 do SWZ. </w:t>
      </w:r>
      <w:r w:rsidR="00E91C99" w:rsidRPr="006D6D33">
        <w:rPr>
          <w:rFonts w:asciiTheme="minorHAnsi" w:hAnsiTheme="minorHAnsi" w:cstheme="minorHAnsi"/>
          <w:sz w:val="22"/>
          <w:szCs w:val="22"/>
        </w:rPr>
        <w:t xml:space="preserve"> </w:t>
      </w:r>
      <w:bookmarkEnd w:id="6"/>
    </w:p>
    <w:p w14:paraId="299A907E" w14:textId="77777777" w:rsidR="00CD5150" w:rsidRDefault="00CD5150" w:rsidP="00ED1041">
      <w:pPr>
        <w:spacing w:line="276" w:lineRule="auto"/>
        <w:ind w:left="360" w:right="-108"/>
        <w:rPr>
          <w:rFonts w:asciiTheme="minorHAnsi" w:hAnsiTheme="minorHAnsi" w:cstheme="minorHAnsi"/>
          <w:sz w:val="22"/>
          <w:szCs w:val="22"/>
        </w:rPr>
      </w:pPr>
    </w:p>
    <w:p w14:paraId="289805D3" w14:textId="15CA261F" w:rsidR="00E91C99" w:rsidRPr="00884F3D" w:rsidRDefault="00E91C99" w:rsidP="00ED1041">
      <w:pPr>
        <w:pStyle w:val="Akapitzlist"/>
        <w:numPr>
          <w:ilvl w:val="0"/>
          <w:numId w:val="3"/>
        </w:numPr>
        <w:spacing w:after="240" w:line="276" w:lineRule="auto"/>
        <w:ind w:right="-108"/>
        <w:rPr>
          <w:rFonts w:asciiTheme="minorHAnsi" w:hAnsiTheme="minorHAnsi" w:cstheme="minorHAnsi"/>
          <w:sz w:val="22"/>
          <w:szCs w:val="22"/>
        </w:rPr>
      </w:pPr>
      <w:r w:rsidRPr="00F351F3">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14:paraId="07253D98" w14:textId="77777777" w:rsidR="00884F3D" w:rsidRPr="00F351F3" w:rsidRDefault="00884F3D" w:rsidP="00ED1041">
      <w:pPr>
        <w:pStyle w:val="Akapitzlist"/>
        <w:spacing w:after="240" w:line="276" w:lineRule="auto"/>
        <w:ind w:left="360" w:right="-108"/>
        <w:rPr>
          <w:rFonts w:asciiTheme="minorHAnsi" w:hAnsiTheme="minorHAnsi" w:cstheme="minorHAnsi"/>
          <w:sz w:val="22"/>
          <w:szCs w:val="22"/>
        </w:rPr>
      </w:pPr>
    </w:p>
    <w:p w14:paraId="6B243E1A" w14:textId="4A13A42C" w:rsidR="00E91C99" w:rsidRPr="007024F7" w:rsidRDefault="005A58E1" w:rsidP="00ED1041">
      <w:pPr>
        <w:pStyle w:val="Akapitzlist"/>
        <w:numPr>
          <w:ilvl w:val="0"/>
          <w:numId w:val="22"/>
        </w:numPr>
        <w:spacing w:before="240" w:line="276" w:lineRule="auto"/>
        <w:ind w:right="-108"/>
        <w:contextualSpacing w:val="0"/>
        <w:rPr>
          <w:rFonts w:asciiTheme="minorHAnsi" w:hAnsiTheme="minorHAnsi" w:cstheme="minorHAnsi"/>
          <w:sz w:val="22"/>
          <w:szCs w:val="22"/>
        </w:rPr>
      </w:pPr>
      <w:r>
        <w:rPr>
          <w:rFonts w:asciiTheme="minorHAnsi" w:hAnsiTheme="minorHAnsi" w:cstheme="minorHAnsi"/>
          <w:sz w:val="22"/>
          <w:szCs w:val="22"/>
        </w:rPr>
        <w:t>Projektowane postanowienia umowy w sprawie zamówienia publicznego</w:t>
      </w:r>
      <w:r w:rsidR="00E91C99" w:rsidRPr="007024F7">
        <w:rPr>
          <w:rFonts w:asciiTheme="minorHAnsi" w:hAnsiTheme="minorHAnsi" w:cstheme="minorHAnsi"/>
          <w:sz w:val="22"/>
          <w:szCs w:val="22"/>
        </w:rPr>
        <w:t xml:space="preserve"> </w:t>
      </w:r>
      <w:r>
        <w:rPr>
          <w:rFonts w:asciiTheme="minorHAnsi" w:hAnsiTheme="minorHAnsi" w:cstheme="minorHAnsi"/>
          <w:sz w:val="22"/>
          <w:szCs w:val="22"/>
        </w:rPr>
        <w:t xml:space="preserve">zawiera </w:t>
      </w:r>
      <w:r w:rsidR="00E91C99" w:rsidRPr="007024F7">
        <w:rPr>
          <w:rFonts w:asciiTheme="minorHAnsi" w:hAnsiTheme="minorHAnsi" w:cstheme="minorHAnsi"/>
          <w:sz w:val="22"/>
          <w:szCs w:val="22"/>
        </w:rPr>
        <w:t xml:space="preserve">załącznik nr 2 do SWZ. </w:t>
      </w:r>
    </w:p>
    <w:p w14:paraId="686F4C1A" w14:textId="77777777" w:rsidR="00E91C99" w:rsidRPr="007024F7" w:rsidRDefault="00E91C99" w:rsidP="00ED1041">
      <w:pPr>
        <w:pStyle w:val="Akapitzlist"/>
        <w:numPr>
          <w:ilvl w:val="0"/>
          <w:numId w:val="22"/>
        </w:numPr>
        <w:spacing w:line="276" w:lineRule="auto"/>
        <w:ind w:right="-108"/>
        <w:contextualSpacing w:val="0"/>
        <w:rPr>
          <w:rFonts w:asciiTheme="minorHAnsi" w:hAnsiTheme="minorHAnsi" w:cstheme="minorHAnsi"/>
          <w:sz w:val="22"/>
          <w:szCs w:val="22"/>
        </w:rPr>
      </w:pPr>
      <w:r w:rsidRPr="007024F7">
        <w:rPr>
          <w:rFonts w:asciiTheme="minorHAnsi" w:hAnsiTheme="minorHAnsi" w:cstheme="minorHAnsi"/>
          <w:sz w:val="22"/>
          <w:szCs w:val="22"/>
        </w:rPr>
        <w:t>Złożenie oferty jest jednoznaczne z akceptacją przez wykonawcę projektowanych postanowień umowy.</w:t>
      </w:r>
    </w:p>
    <w:p w14:paraId="10C76793" w14:textId="77777777" w:rsidR="00D62237" w:rsidRPr="00D62237" w:rsidRDefault="00D62237" w:rsidP="00ED1041">
      <w:pPr>
        <w:pStyle w:val="Akapitzlist"/>
        <w:numPr>
          <w:ilvl w:val="0"/>
          <w:numId w:val="22"/>
        </w:numPr>
        <w:spacing w:line="276" w:lineRule="auto"/>
        <w:ind w:right="-108"/>
        <w:rPr>
          <w:rFonts w:asciiTheme="minorHAnsi" w:hAnsiTheme="minorHAnsi" w:cstheme="minorHAnsi"/>
          <w:sz w:val="22"/>
          <w:szCs w:val="22"/>
        </w:rPr>
      </w:pPr>
      <w:r w:rsidRPr="00D62237">
        <w:rPr>
          <w:rFonts w:asciiTheme="minorHAnsi" w:hAnsiTheme="minorHAnsi" w:cstheme="minorHAnsi"/>
          <w:sz w:val="22"/>
          <w:szCs w:val="22"/>
        </w:rPr>
        <w:t>Zgodnie z art. 97 ustawy PZP Zamawiający nie wymaga wniesienia wadium.</w:t>
      </w:r>
    </w:p>
    <w:p w14:paraId="65183E95" w14:textId="5FD01FDE" w:rsidR="00E91C99" w:rsidRPr="00CA11FD" w:rsidRDefault="00E91C99" w:rsidP="00ED1041">
      <w:pPr>
        <w:pStyle w:val="Akapitzlist"/>
        <w:spacing w:line="276" w:lineRule="auto"/>
        <w:ind w:left="360" w:right="-108"/>
        <w:rPr>
          <w:rFonts w:asciiTheme="minorHAnsi" w:hAnsiTheme="minorHAnsi" w:cstheme="minorHAnsi"/>
          <w:sz w:val="22"/>
          <w:szCs w:val="22"/>
        </w:rPr>
      </w:pPr>
    </w:p>
    <w:p w14:paraId="45027513" w14:textId="77777777" w:rsidR="00CA11FD" w:rsidRPr="00CA11FD" w:rsidRDefault="00CA11FD" w:rsidP="00ED1041">
      <w:pPr>
        <w:pStyle w:val="Akapitzlist"/>
        <w:numPr>
          <w:ilvl w:val="0"/>
          <w:numId w:val="3"/>
        </w:numPr>
        <w:spacing w:line="276" w:lineRule="auto"/>
        <w:rPr>
          <w:rFonts w:asciiTheme="minorHAnsi" w:hAnsiTheme="minorHAnsi" w:cstheme="minorHAnsi"/>
          <w:b/>
          <w:sz w:val="22"/>
          <w:szCs w:val="22"/>
          <w:lang w:eastAsia="en-US"/>
        </w:rPr>
      </w:pPr>
      <w:r w:rsidRPr="00CA11FD">
        <w:rPr>
          <w:rFonts w:asciiTheme="minorHAnsi" w:hAnsiTheme="minorHAnsi" w:cstheme="minorHAnsi"/>
          <w:b/>
          <w:sz w:val="22"/>
          <w:szCs w:val="22"/>
          <w:lang w:eastAsia="en-US"/>
        </w:rPr>
        <w:t>Wymagania dotyczące zabezpieczenia należytego wykonania umowy.</w:t>
      </w:r>
    </w:p>
    <w:p w14:paraId="13691333" w14:textId="77777777" w:rsidR="00CA11FD" w:rsidRDefault="00CA11FD" w:rsidP="00ED1041">
      <w:pPr>
        <w:spacing w:line="276" w:lineRule="auto"/>
        <w:ind w:right="-108"/>
        <w:rPr>
          <w:rFonts w:asciiTheme="minorHAnsi" w:hAnsiTheme="minorHAnsi" w:cstheme="minorHAnsi"/>
          <w:sz w:val="22"/>
          <w:szCs w:val="22"/>
        </w:rPr>
      </w:pPr>
    </w:p>
    <w:p w14:paraId="22798CE9"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Przed zawarciem umowy Wykonawca, którego oferta zostanie wybrana, zobowiązany będzie do wniesienia zabezpieczenia należytego wykonania umowy, dalej zwanego zabezpieczeniem, w wysokości 5% ceny całkowitej podanej w ofercie (ceny brutto).</w:t>
      </w:r>
    </w:p>
    <w:p w14:paraId="2C1F8D9A"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Zabezpieczenie służy pokryciu roszczeń z tytułu niewykonania lub nienależytego wykonania umowy.</w:t>
      </w:r>
    </w:p>
    <w:p w14:paraId="5188274F"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Zabezpieczenie może być wnoszone według wyboru Wykonawcy w jednej lub w kilku następujących formach:</w:t>
      </w:r>
    </w:p>
    <w:p w14:paraId="6F58DDC9" w14:textId="4247CF1D" w:rsidR="00CA11FD" w:rsidRDefault="00CA11FD" w:rsidP="00ED1041">
      <w:pPr>
        <w:pStyle w:val="Akapitzlist"/>
        <w:numPr>
          <w:ilvl w:val="0"/>
          <w:numId w:val="69"/>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lastRenderedPageBreak/>
        <w:t>w pieniądzu;</w:t>
      </w:r>
    </w:p>
    <w:p w14:paraId="3F414AED" w14:textId="11A08F2F" w:rsidR="00CA11FD" w:rsidRDefault="00CA11FD" w:rsidP="00ED1041">
      <w:pPr>
        <w:pStyle w:val="Akapitzlist"/>
        <w:numPr>
          <w:ilvl w:val="0"/>
          <w:numId w:val="69"/>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 poręczeniach bankowych lub poręczeniach spółdzielczej kasy oszczędnościowo-kredytowej, z tym że zobowiązanie kasy jest zawsze zobowiązaniem pieniężnym;</w:t>
      </w:r>
    </w:p>
    <w:p w14:paraId="46E436F2" w14:textId="24ABC59D" w:rsidR="00CA11FD" w:rsidRDefault="00CA11FD" w:rsidP="00ED1041">
      <w:pPr>
        <w:pStyle w:val="Akapitzlist"/>
        <w:numPr>
          <w:ilvl w:val="0"/>
          <w:numId w:val="69"/>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 gwarancjach bankowych;</w:t>
      </w:r>
    </w:p>
    <w:p w14:paraId="3C1CBB61" w14:textId="7073774B" w:rsidR="00CA11FD" w:rsidRDefault="00CA11FD" w:rsidP="00ED1041">
      <w:pPr>
        <w:pStyle w:val="Akapitzlist"/>
        <w:numPr>
          <w:ilvl w:val="0"/>
          <w:numId w:val="69"/>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 gwarancjach ubezpieczeniowych;</w:t>
      </w:r>
    </w:p>
    <w:p w14:paraId="354D4D6F" w14:textId="52D87C7A" w:rsidR="00CA11FD" w:rsidRPr="00CA11FD" w:rsidRDefault="00CA11FD" w:rsidP="00ED1041">
      <w:pPr>
        <w:pStyle w:val="Akapitzlist"/>
        <w:numPr>
          <w:ilvl w:val="0"/>
          <w:numId w:val="69"/>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 poręczeniach udzielanych przez podmioty, o których mowa w art. 6b ust. 5 pkt 2 ustawy z dnia 9 listopada 2000 r. o utworzeniu Polskiej Agencji Rozwoju Przedsiębiorczości.</w:t>
      </w:r>
    </w:p>
    <w:p w14:paraId="71A062F4"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 trakcie realizacji umowy Wykonawca może dokonać zmiany formy zabezpieczenia na jedną lub kilka form, o których mowa w ust. 3. Zmiana formy zabezpieczenia jest dokonywana z zachowaniem ciągłości zabezpieczenia i bez zmniejszenia jego wysokości.</w:t>
      </w:r>
    </w:p>
    <w:p w14:paraId="31011D5B" w14:textId="45B9111E"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 xml:space="preserve">Zabezpieczenie wnoszone w pieniądzu Wykonawca wpłaca przelewem na rachunek bankowy Urzędu Marszałkowskiego Województwa Pomorskiego w Gdańsku w banku PKO Bank Polski S.A. numer rachunku </w:t>
      </w:r>
      <w:r w:rsidRPr="00BF15B8">
        <w:rPr>
          <w:rFonts w:asciiTheme="minorHAnsi" w:hAnsiTheme="minorHAnsi" w:cstheme="minorHAnsi"/>
          <w:b/>
          <w:sz w:val="22"/>
          <w:szCs w:val="22"/>
        </w:rPr>
        <w:t>62 1020 1811 0000 0102 0312 3098</w:t>
      </w:r>
      <w:r w:rsidRPr="00BF15B8">
        <w:rPr>
          <w:rFonts w:asciiTheme="minorHAnsi" w:hAnsiTheme="minorHAnsi" w:cstheme="minorHAnsi"/>
          <w:sz w:val="22"/>
          <w:szCs w:val="22"/>
        </w:rPr>
        <w:t>,</w:t>
      </w:r>
      <w:r w:rsidRPr="00CA11FD">
        <w:rPr>
          <w:rFonts w:asciiTheme="minorHAnsi" w:hAnsiTheme="minorHAnsi" w:cstheme="minorHAnsi"/>
          <w:sz w:val="22"/>
          <w:szCs w:val="22"/>
        </w:rPr>
        <w:t xml:space="preserve"> z podaniem tytułu zabezpieczenia: </w:t>
      </w:r>
      <w:r>
        <w:rPr>
          <w:rFonts w:asciiTheme="minorHAnsi" w:hAnsiTheme="minorHAnsi" w:cstheme="minorHAnsi"/>
          <w:sz w:val="22"/>
          <w:szCs w:val="22"/>
        </w:rPr>
        <w:t>„</w:t>
      </w:r>
      <w:r w:rsidRPr="00CA11FD">
        <w:rPr>
          <w:rFonts w:asciiTheme="minorHAnsi" w:hAnsiTheme="minorHAnsi" w:cstheme="minorHAnsi"/>
          <w:sz w:val="22"/>
          <w:szCs w:val="22"/>
        </w:rPr>
        <w:t xml:space="preserve">Wymiana drzwi przeciwpożarowych dymoszczelnych EI 30 S w budynku UMWP przy ul. Augustyńskiego 2 w Gdańsku”, najpóźniej w dniu zawarcia umowy. Datą wniesienia zabezpieczenia należytego wykonania umowy jest data uznania rachunku Zamawiającego przy czym należy pamiętać, że zabezpieczenie jest wniesione należycie w dniu i o godzinie obciążenia rachunku Zamawiającego, a nie w dniu i o godzinie dokonania przelewu przez Wykonawcę. </w:t>
      </w:r>
    </w:p>
    <w:p w14:paraId="52091405"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 xml:space="preserve">W przypadku wnoszenia zabezpieczenia w formach innych niż pieniężna dokument zabezpieczenia należy przed zawarciem umowy dostarczyć Zamawiającemu w celu zaakceptowania jego treści. </w:t>
      </w:r>
    </w:p>
    <w:p w14:paraId="4151D736"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 przypadku wyboru przez Wykonawcę gwarancji lub poręczenia jako formy wniesienia zabezpieczenia należytego wykonania umowy poręczenie lub gwarancja winny zawierać następujące elementy:</w:t>
      </w:r>
    </w:p>
    <w:p w14:paraId="7BBA12D2" w14:textId="75049D26" w:rsidR="00CA11FD" w:rsidRDefault="00CA11FD" w:rsidP="00ED1041">
      <w:pPr>
        <w:pStyle w:val="Akapitzlist"/>
        <w:numPr>
          <w:ilvl w:val="0"/>
          <w:numId w:val="70"/>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wskazanie Wykonawcy, wskazanie Zamawiającego (Województwo Pomorskie) jako beneficjenta poręczenia lub gwarancji, wskazanie Gwaranta (podmiotu udzielającego poręczenia lub gwarancji) wraz z ich siedzibami,</w:t>
      </w:r>
    </w:p>
    <w:p w14:paraId="2C710B2F" w14:textId="7E6920DA" w:rsidR="00CA11FD" w:rsidRDefault="00CA11FD" w:rsidP="00ED1041">
      <w:pPr>
        <w:pStyle w:val="Akapitzlist"/>
        <w:numPr>
          <w:ilvl w:val="0"/>
          <w:numId w:val="70"/>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wskazanie umowy, na której zabezpieczenie należytego wykonania udzielone zostało poręczenie lub gwarancja,</w:t>
      </w:r>
    </w:p>
    <w:p w14:paraId="07C6DE86" w14:textId="7175CFF6" w:rsidR="00CA11FD" w:rsidRDefault="00CA11FD" w:rsidP="00ED1041">
      <w:pPr>
        <w:pStyle w:val="Akapitzlist"/>
        <w:numPr>
          <w:ilvl w:val="0"/>
          <w:numId w:val="70"/>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wskazanie sumy gwarancji,</w:t>
      </w:r>
    </w:p>
    <w:p w14:paraId="735362FD" w14:textId="0D911F51" w:rsidR="00CA11FD" w:rsidRDefault="00CA11FD" w:rsidP="00ED1041">
      <w:pPr>
        <w:pStyle w:val="Akapitzlist"/>
        <w:numPr>
          <w:ilvl w:val="0"/>
          <w:numId w:val="70"/>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wskazanie terminu ważności poręczenia lub gwarancji,</w:t>
      </w:r>
    </w:p>
    <w:p w14:paraId="61097979" w14:textId="4138F92A" w:rsidR="00CA11FD" w:rsidRPr="00CA11FD" w:rsidRDefault="00CA11FD" w:rsidP="00ED1041">
      <w:pPr>
        <w:pStyle w:val="Akapitzlist"/>
        <w:numPr>
          <w:ilvl w:val="0"/>
          <w:numId w:val="70"/>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nieodwołalne i bezwarunkowe zobowiązanie poręczyciela lub gwaranta do zapłaty na pierwsze pisemne żądanie Zamawiającego do pełnej kwoty zabezpieczenia należytego wykonania umowy.</w:t>
      </w:r>
    </w:p>
    <w:p w14:paraId="4385F0A5"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 xml:space="preserve">Zamawiający zwróci 70% zabezpieczenia w terminie 30 dni od dnia wykonania zamówienia i uznania przez zamawiającego za należycie wykonane. Pozostałe 30% zabezpieczenia zamawiający zwróci wykonawcy w terminie nie późniejszym niż w 15 dniu po upływie okresu gwarancji oraz rękojmi za wady. </w:t>
      </w:r>
    </w:p>
    <w:p w14:paraId="046DD40B" w14:textId="77777777"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Szczegółowe warunki i wymagania co do zabezpieczenia są określone we wzorze umowy, stanowiącej załącznik nr 2 do SWZ.</w:t>
      </w:r>
    </w:p>
    <w:p w14:paraId="5F3978E3" w14:textId="0631130D" w:rsidR="00CA11FD" w:rsidRPr="00CA11FD" w:rsidRDefault="00CA11FD" w:rsidP="00ED1041">
      <w:pPr>
        <w:pStyle w:val="Akapitzlist"/>
        <w:numPr>
          <w:ilvl w:val="0"/>
          <w:numId w:val="68"/>
        </w:numPr>
        <w:spacing w:line="276" w:lineRule="auto"/>
        <w:ind w:right="-108"/>
        <w:rPr>
          <w:rFonts w:asciiTheme="minorHAnsi" w:hAnsiTheme="minorHAnsi" w:cstheme="minorHAnsi"/>
          <w:sz w:val="22"/>
          <w:szCs w:val="22"/>
        </w:rPr>
      </w:pPr>
      <w:r w:rsidRPr="00CA11FD">
        <w:rPr>
          <w:rFonts w:asciiTheme="minorHAnsi" w:hAnsiTheme="minorHAnsi" w:cstheme="minorHAnsi"/>
          <w:sz w:val="22"/>
          <w:szCs w:val="22"/>
        </w:rPr>
        <w:t xml:space="preserve">Zabezpieczenie należytego wykonania umowy zostanie zwrócone po potrąceniu przez Zamawiającego ewentualnych zobowiązań Wykonawcy względem Zamawiającego. </w:t>
      </w:r>
    </w:p>
    <w:p w14:paraId="5141EC5B" w14:textId="77777777" w:rsidR="00CA11FD" w:rsidRDefault="00CA11FD" w:rsidP="00ED1041">
      <w:pPr>
        <w:pStyle w:val="Tekstpodstawowy"/>
        <w:spacing w:line="276" w:lineRule="auto"/>
        <w:ind w:left="426" w:right="20"/>
        <w:rPr>
          <w:rFonts w:asciiTheme="minorHAnsi" w:hAnsiTheme="minorHAnsi" w:cstheme="minorHAnsi"/>
          <w:b/>
          <w:sz w:val="22"/>
          <w:szCs w:val="22"/>
          <w:lang w:eastAsia="en-US"/>
        </w:rPr>
      </w:pPr>
    </w:p>
    <w:p w14:paraId="6E25BCE2" w14:textId="5B4A6CEF" w:rsidR="00E91C99" w:rsidRPr="007965E6" w:rsidRDefault="00E91C99" w:rsidP="00ED1041">
      <w:pPr>
        <w:pStyle w:val="Tekstpodstawowy"/>
        <w:numPr>
          <w:ilvl w:val="0"/>
          <w:numId w:val="3"/>
        </w:numPr>
        <w:spacing w:line="276" w:lineRule="auto"/>
        <w:ind w:left="426" w:right="20" w:hanging="426"/>
        <w:rPr>
          <w:rFonts w:asciiTheme="minorHAnsi" w:hAnsiTheme="minorHAnsi" w:cstheme="minorHAnsi"/>
          <w:b/>
          <w:sz w:val="22"/>
          <w:szCs w:val="22"/>
          <w:lang w:eastAsia="en-US"/>
        </w:rPr>
      </w:pPr>
      <w:r w:rsidRPr="007024F7">
        <w:rPr>
          <w:rFonts w:asciiTheme="minorHAnsi" w:hAnsiTheme="minorHAnsi" w:cstheme="minorHAnsi"/>
          <w:b/>
          <w:sz w:val="22"/>
          <w:szCs w:val="22"/>
          <w:lang w:eastAsia="en-US"/>
        </w:rPr>
        <w:lastRenderedPageBreak/>
        <w:t>Pouczenie o środkach ochrony prawnej.</w:t>
      </w:r>
    </w:p>
    <w:p w14:paraId="61143369" w14:textId="5980A8EB" w:rsidR="00CD5150" w:rsidRPr="007024F7" w:rsidRDefault="00E91C99" w:rsidP="00ED1041">
      <w:pPr>
        <w:spacing w:after="200" w:line="276" w:lineRule="auto"/>
        <w:contextualSpacing/>
        <w:rPr>
          <w:rFonts w:asciiTheme="minorHAnsi" w:eastAsiaTheme="majorEastAsia" w:hAnsiTheme="minorHAnsi" w:cstheme="minorHAnsi"/>
          <w:sz w:val="22"/>
          <w:szCs w:val="22"/>
          <w:lang w:eastAsia="en-US"/>
        </w:rPr>
      </w:pPr>
      <w:r w:rsidRPr="007024F7">
        <w:rPr>
          <w:rFonts w:asciiTheme="minorHAnsi" w:eastAsiaTheme="majorEastAsia" w:hAnsiTheme="minorHAnsi" w:cstheme="minorHAnsi"/>
          <w:sz w:val="22"/>
          <w:szCs w:val="22"/>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08102BA9" w14:textId="77777777" w:rsidR="00E91C99" w:rsidRPr="007024F7" w:rsidRDefault="00E91C99" w:rsidP="00ED1041">
      <w:pPr>
        <w:pStyle w:val="Tekstpodstawowy"/>
        <w:numPr>
          <w:ilvl w:val="0"/>
          <w:numId w:val="3"/>
        </w:numPr>
        <w:spacing w:line="276" w:lineRule="auto"/>
        <w:ind w:left="567" w:right="20" w:hanging="567"/>
        <w:rPr>
          <w:rFonts w:asciiTheme="minorHAnsi" w:hAnsiTheme="minorHAnsi" w:cstheme="minorHAnsi"/>
          <w:sz w:val="22"/>
          <w:szCs w:val="22"/>
        </w:rPr>
      </w:pPr>
      <w:r w:rsidRPr="007024F7">
        <w:rPr>
          <w:rFonts w:asciiTheme="minorHAnsi" w:hAnsiTheme="minorHAnsi" w:cstheme="minorHAnsi"/>
          <w:b/>
          <w:sz w:val="22"/>
          <w:szCs w:val="22"/>
          <w:lang w:eastAsia="en-US"/>
        </w:rPr>
        <w:t>Ochrona danych osobowych zebranych przez zamawiającego w toku postępowania.</w:t>
      </w:r>
    </w:p>
    <w:p w14:paraId="6F67A771" w14:textId="77777777" w:rsidR="00E91C99" w:rsidRPr="007024F7" w:rsidRDefault="00E91C99" w:rsidP="00ED1041">
      <w:pPr>
        <w:pStyle w:val="Default"/>
        <w:suppressAutoHyphens/>
        <w:spacing w:line="276" w:lineRule="auto"/>
        <w:rPr>
          <w:rFonts w:asciiTheme="minorHAnsi" w:hAnsiTheme="minorHAnsi" w:cstheme="minorHAnsi"/>
          <w:color w:val="auto"/>
          <w:sz w:val="22"/>
          <w:szCs w:val="22"/>
        </w:rPr>
      </w:pPr>
      <w:r w:rsidRPr="007024F7">
        <w:rPr>
          <w:rFonts w:asciiTheme="minorHAnsi" w:hAnsiTheme="minorHAnsi" w:cstheme="minorHAnsi"/>
          <w:iCs/>
          <w:color w:val="auto"/>
          <w:sz w:val="22"/>
          <w:szCs w:val="22"/>
        </w:rPr>
        <w:t xml:space="preserve">Zgodnie z art. 13 ust. 1 i 2 rozporządzenia Parlamentu Europejskiego i Rady (UE) 2016/679 z dnia </w:t>
      </w:r>
      <w:r w:rsidRPr="007024F7">
        <w:rPr>
          <w:rFonts w:asciiTheme="minorHAnsi" w:hAnsiTheme="minorHAnsi" w:cstheme="minorHAnsi"/>
          <w:iCs/>
          <w:color w:val="auto"/>
          <w:sz w:val="22"/>
          <w:szCs w:val="22"/>
        </w:rPr>
        <w:br/>
        <w:t xml:space="preserve">27 kwietnia 2016 r. w sprawie ochrony osób fizycznych w związku z przetwarzaniem danych osobowych i w sprawie swobodnego przepływu takich danych oraz uchylenia dyrektywy 95/46/WE (ogólne rozporządzenie o ochronie danych) (Dz. Urz. UE L 119 z 4.5.2016 r., str. 1), dalej „RODO”, informuję, że: </w:t>
      </w:r>
    </w:p>
    <w:p w14:paraId="768F8AF7"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Administratorem Pani/Pana danych osobowych jest Zarząd Województwa Pomorskiego </w:t>
      </w:r>
      <w:r w:rsidRPr="007024F7">
        <w:rPr>
          <w:rFonts w:asciiTheme="minorHAnsi" w:hAnsiTheme="minorHAnsi" w:cstheme="minorHAnsi"/>
          <w:color w:val="auto"/>
          <w:sz w:val="22"/>
          <w:szCs w:val="22"/>
        </w:rPr>
        <w:br/>
        <w:t>z siedzibą przy ul. Okopowej 21/27, 80-810 Gdańsk, tel. 58 326 87 58 adres e-mail: zamowienia@pomorskie.eu</w:t>
      </w:r>
    </w:p>
    <w:p w14:paraId="7BD31BBD"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W sprawach związanych z Pani/Pana danymi osobowymi proszę kontaktować się </w:t>
      </w:r>
      <w:r w:rsidRPr="007024F7">
        <w:rPr>
          <w:rFonts w:asciiTheme="minorHAnsi" w:hAnsiTheme="minorHAnsi" w:cstheme="minorHAnsi"/>
          <w:color w:val="auto"/>
          <w:sz w:val="22"/>
          <w:szCs w:val="22"/>
        </w:rPr>
        <w:br/>
        <w:t xml:space="preserve">z Inspektorem Ochrony Danych (IOD): e-mail: </w:t>
      </w:r>
      <w:hyperlink r:id="rId31" w:history="1">
        <w:r w:rsidRPr="007024F7">
          <w:rPr>
            <w:rStyle w:val="Hipercze"/>
            <w:rFonts w:asciiTheme="minorHAnsi" w:hAnsiTheme="minorHAnsi" w:cstheme="minorHAnsi"/>
            <w:sz w:val="22"/>
            <w:szCs w:val="22"/>
          </w:rPr>
          <w:t>iod@pomorskie.eu</w:t>
        </w:r>
      </w:hyperlink>
      <w:r w:rsidRPr="007024F7">
        <w:rPr>
          <w:rFonts w:asciiTheme="minorHAnsi" w:hAnsiTheme="minorHAnsi" w:cstheme="minorHAnsi"/>
          <w:color w:val="auto"/>
          <w:sz w:val="22"/>
          <w:szCs w:val="22"/>
        </w:rPr>
        <w:t xml:space="preserve"> </w:t>
      </w:r>
    </w:p>
    <w:p w14:paraId="6CDC2528"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Pani/Pana dane osobowe przetwarzane będą w celu przeprowadzenia postępowania </w:t>
      </w:r>
      <w:r w:rsidRPr="007024F7">
        <w:rPr>
          <w:rFonts w:asciiTheme="minorHAnsi" w:hAnsiTheme="minorHAnsi" w:cstheme="minorHAnsi"/>
          <w:color w:val="auto"/>
          <w:sz w:val="22"/>
          <w:szCs w:val="22"/>
        </w:rPr>
        <w:br/>
        <w:t>i udzieleniu zamówienia, prowadzenia dokumentacji księgowo-podatkowej, archiwizacji danych, dochodzenia roszczeń lub obrony przed roszczeniami.</w:t>
      </w:r>
    </w:p>
    <w:p w14:paraId="548A6757"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Podstawą przetwarzania danych osobowych jest:</w:t>
      </w:r>
    </w:p>
    <w:p w14:paraId="5CAB5F87" w14:textId="77777777" w:rsidR="00E91C99" w:rsidRPr="007024F7" w:rsidRDefault="00E91C99" w:rsidP="00ED1041">
      <w:pPr>
        <w:pStyle w:val="Default"/>
        <w:numPr>
          <w:ilvl w:val="0"/>
          <w:numId w:val="5"/>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ustawa z 11 września 2019 r. </w:t>
      </w:r>
      <w:r w:rsidRPr="007024F7">
        <w:rPr>
          <w:rFonts w:asciiTheme="minorHAnsi" w:eastAsia="Liberation Serif" w:hAnsiTheme="minorHAnsi" w:cstheme="minorHAnsi"/>
          <w:color w:val="auto"/>
          <w:sz w:val="22"/>
          <w:szCs w:val="22"/>
        </w:rPr>
        <w:t>–</w:t>
      </w:r>
      <w:r w:rsidRPr="007024F7">
        <w:rPr>
          <w:rFonts w:asciiTheme="minorHAnsi" w:hAnsiTheme="minorHAnsi" w:cstheme="minorHAnsi"/>
          <w:color w:val="auto"/>
          <w:sz w:val="22"/>
          <w:szCs w:val="22"/>
        </w:rPr>
        <w:t xml:space="preserve"> Prawo zamówień publicznych;</w:t>
      </w:r>
    </w:p>
    <w:p w14:paraId="357C9F9A" w14:textId="77777777" w:rsidR="00E91C99" w:rsidRPr="007024F7" w:rsidRDefault="00E91C99" w:rsidP="00ED1041">
      <w:pPr>
        <w:pStyle w:val="Default"/>
        <w:numPr>
          <w:ilvl w:val="0"/>
          <w:numId w:val="5"/>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7024F7">
        <w:rPr>
          <w:rFonts w:asciiTheme="minorHAnsi" w:hAnsiTheme="minorHAnsi" w:cstheme="minorHAnsi"/>
          <w:color w:val="auto"/>
          <w:sz w:val="22"/>
          <w:szCs w:val="22"/>
        </w:rPr>
        <w:t>ustawa z 27 sierpnia 2009 r. o finansach publicznych;</w:t>
      </w:r>
    </w:p>
    <w:p w14:paraId="09039D75" w14:textId="77777777" w:rsidR="00E91C99" w:rsidRPr="007024F7" w:rsidRDefault="00E91C99" w:rsidP="00ED1041">
      <w:pPr>
        <w:pStyle w:val="Default"/>
        <w:numPr>
          <w:ilvl w:val="0"/>
          <w:numId w:val="5"/>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7024F7">
        <w:rPr>
          <w:rFonts w:asciiTheme="minorHAnsi" w:hAnsiTheme="minorHAnsi" w:cstheme="minorHAnsi"/>
          <w:color w:val="auto"/>
          <w:sz w:val="22"/>
          <w:szCs w:val="22"/>
        </w:rPr>
        <w:t>ustawa z 14 lipca 1983 r. o narodowym zasobie archiwalnym i archiwach;</w:t>
      </w:r>
    </w:p>
    <w:p w14:paraId="6ABC420E" w14:textId="77777777" w:rsidR="00E91C99" w:rsidRPr="007024F7" w:rsidRDefault="00E91C99" w:rsidP="00ED1041">
      <w:pPr>
        <w:pStyle w:val="Default"/>
        <w:numPr>
          <w:ilvl w:val="0"/>
          <w:numId w:val="5"/>
        </w:numPr>
        <w:tabs>
          <w:tab w:val="left" w:pos="1134"/>
        </w:tabs>
        <w:suppressAutoHyphens/>
        <w:autoSpaceDN/>
        <w:adjustRightInd/>
        <w:spacing w:line="276" w:lineRule="auto"/>
        <w:ind w:firstLine="131"/>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art. 6 pkt.1 lit. c RODO </w:t>
      </w:r>
    </w:p>
    <w:p w14:paraId="533F07E6" w14:textId="77777777" w:rsidR="00E91C99" w:rsidRPr="007024F7" w:rsidRDefault="00E91C99" w:rsidP="00ED1041">
      <w:pPr>
        <w:pStyle w:val="Default"/>
        <w:tabs>
          <w:tab w:val="left" w:pos="1134"/>
        </w:tabs>
        <w:suppressAutoHyphens/>
        <w:spacing w:line="276" w:lineRule="auto"/>
        <w:ind w:left="1134"/>
        <w:rPr>
          <w:rFonts w:asciiTheme="minorHAnsi" w:hAnsiTheme="minorHAnsi" w:cstheme="minorHAnsi"/>
          <w:color w:val="auto"/>
          <w:sz w:val="22"/>
          <w:szCs w:val="22"/>
        </w:rPr>
      </w:pPr>
      <w:r w:rsidRPr="007024F7">
        <w:rPr>
          <w:rFonts w:asciiTheme="minorHAnsi" w:eastAsia="Liberation Serif" w:hAnsiTheme="minorHAnsi" w:cstheme="minorHAnsi"/>
          <w:color w:val="auto"/>
          <w:sz w:val="22"/>
          <w:szCs w:val="22"/>
        </w:rPr>
        <w:t>–</w:t>
      </w:r>
      <w:r w:rsidRPr="007024F7">
        <w:rPr>
          <w:rFonts w:asciiTheme="minorHAnsi" w:hAnsiTheme="minorHAnsi" w:cstheme="minorHAnsi"/>
          <w:color w:val="auto"/>
          <w:sz w:val="22"/>
          <w:szCs w:val="22"/>
        </w:rPr>
        <w:t xml:space="preserve"> przetwarzanie jest niezbędne do wypełnienia obowiązku prawnego ciążącego na administratorze.</w:t>
      </w:r>
    </w:p>
    <w:p w14:paraId="341EE337"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7024F7">
        <w:rPr>
          <w:rFonts w:asciiTheme="minorHAnsi" w:eastAsia="Liberation Serif" w:hAnsiTheme="minorHAnsi" w:cstheme="minorHAnsi"/>
          <w:color w:val="auto"/>
          <w:sz w:val="22"/>
          <w:szCs w:val="22"/>
        </w:rPr>
        <w:t>–</w:t>
      </w:r>
      <w:r w:rsidRPr="007024F7">
        <w:rPr>
          <w:rFonts w:asciiTheme="minorHAnsi" w:hAnsiTheme="minorHAnsi" w:cstheme="minorHAnsi"/>
          <w:color w:val="auto"/>
          <w:sz w:val="22"/>
          <w:szCs w:val="22"/>
        </w:rPr>
        <w:t xml:space="preserve">76 ustawy Pzp. Zasada jawności ma zastosowanie do wszystkich danych osobowych, </w:t>
      </w:r>
      <w:r w:rsidRPr="007024F7">
        <w:rPr>
          <w:rFonts w:asciiTheme="minorHAnsi" w:hAnsiTheme="minorHAnsi" w:cstheme="minorHAnsi"/>
          <w:color w:val="auto"/>
          <w:sz w:val="22"/>
          <w:szCs w:val="22"/>
        </w:rPr>
        <w:br/>
        <w:t>z wyjątkiem danych, o których mowa w art. 9 ust. 1 RODO (szczególna kategoria danych).</w:t>
      </w:r>
    </w:p>
    <w:p w14:paraId="1FFF7499" w14:textId="3D6BE9BF" w:rsidR="00E91C99" w:rsidRPr="00A376D8" w:rsidRDefault="00E91C99" w:rsidP="00ED1041">
      <w:pPr>
        <w:pStyle w:val="Default"/>
        <w:numPr>
          <w:ilvl w:val="0"/>
          <w:numId w:val="6"/>
        </w:numPr>
        <w:tabs>
          <w:tab w:val="clear" w:pos="0"/>
          <w:tab w:val="num" w:pos="-360"/>
        </w:tabs>
        <w:suppressAutoHyphens/>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Pani/P</w:t>
      </w:r>
      <w:r w:rsidR="00A376D8">
        <w:rPr>
          <w:rFonts w:asciiTheme="minorHAnsi" w:hAnsiTheme="minorHAnsi" w:cstheme="minorHAnsi"/>
          <w:color w:val="auto"/>
          <w:sz w:val="22"/>
          <w:szCs w:val="22"/>
        </w:rPr>
        <w:t>ana dane osobowe będą przetwarzane przez okres niezbędny do realizacji celu przetwarzania oraz przez okres wynikający z przepisów w sprawie instrukcji kancelaryjnej, jednolitych rzeczowych wykazów akt oraz instrukcji w sprawie organizacji</w:t>
      </w:r>
      <w:r w:rsidR="00A376D8" w:rsidRPr="00A376D8">
        <w:rPr>
          <w:rFonts w:asciiTheme="minorHAnsi" w:hAnsiTheme="minorHAnsi" w:cstheme="minorHAnsi"/>
          <w:color w:val="auto"/>
          <w:sz w:val="22"/>
          <w:szCs w:val="22"/>
        </w:rPr>
        <w:t xml:space="preserve"> i zakresu działania archiwów zakładowych, w</w:t>
      </w:r>
      <w:r w:rsidR="00A376D8">
        <w:rPr>
          <w:rFonts w:asciiTheme="minorHAnsi" w:hAnsiTheme="minorHAnsi" w:cstheme="minorHAnsi"/>
          <w:color w:val="auto"/>
          <w:sz w:val="22"/>
          <w:szCs w:val="22"/>
        </w:rPr>
        <w:t xml:space="preserve"> </w:t>
      </w:r>
      <w:r w:rsidR="00A376D8" w:rsidRPr="00A376D8">
        <w:rPr>
          <w:rFonts w:asciiTheme="minorHAnsi" w:hAnsiTheme="minorHAnsi" w:cstheme="minorHAnsi"/>
          <w:color w:val="auto"/>
          <w:sz w:val="22"/>
          <w:szCs w:val="22"/>
        </w:rPr>
        <w:t>szczególno</w:t>
      </w:r>
      <w:r w:rsidR="008E313F">
        <w:rPr>
          <w:rFonts w:asciiTheme="minorHAnsi" w:hAnsiTheme="minorHAnsi" w:cstheme="minorHAnsi"/>
          <w:color w:val="auto"/>
          <w:sz w:val="22"/>
          <w:szCs w:val="22"/>
        </w:rPr>
        <w:t xml:space="preserve">ści zgodnie z art.78 ust.1 i 4 </w:t>
      </w:r>
      <w:r w:rsidR="00A376D8" w:rsidRPr="00A376D8">
        <w:rPr>
          <w:rFonts w:asciiTheme="minorHAnsi" w:hAnsiTheme="minorHAnsi" w:cstheme="minorHAnsi"/>
          <w:color w:val="auto"/>
          <w:sz w:val="22"/>
          <w:szCs w:val="22"/>
        </w:rPr>
        <w:t>Pzp przez okres 4 lat od dnia zakończenia postępowania o</w:t>
      </w:r>
      <w:r w:rsidR="00A376D8">
        <w:rPr>
          <w:rFonts w:asciiTheme="minorHAnsi" w:hAnsiTheme="minorHAnsi" w:cstheme="minorHAnsi"/>
          <w:color w:val="auto"/>
          <w:sz w:val="22"/>
          <w:szCs w:val="22"/>
        </w:rPr>
        <w:t xml:space="preserve"> </w:t>
      </w:r>
      <w:r w:rsidR="00A376D8" w:rsidRPr="00A376D8">
        <w:rPr>
          <w:rFonts w:asciiTheme="minorHAnsi" w:hAnsiTheme="minorHAnsi" w:cstheme="minorHAnsi"/>
          <w:color w:val="auto"/>
          <w:sz w:val="22"/>
          <w:szCs w:val="22"/>
        </w:rPr>
        <w:t>udzielenie zam</w:t>
      </w:r>
      <w:r w:rsidR="00A376D8">
        <w:rPr>
          <w:rFonts w:asciiTheme="minorHAnsi" w:hAnsiTheme="minorHAnsi" w:cstheme="minorHAnsi"/>
          <w:color w:val="auto"/>
          <w:sz w:val="22"/>
          <w:szCs w:val="22"/>
        </w:rPr>
        <w:t>ówienia</w:t>
      </w:r>
      <w:r w:rsidR="00A376D8" w:rsidRPr="00A376D8">
        <w:rPr>
          <w:rFonts w:asciiTheme="minorHAnsi" w:hAnsiTheme="minorHAnsi" w:cstheme="minorHAnsi"/>
          <w:color w:val="auto"/>
          <w:sz w:val="22"/>
          <w:szCs w:val="22"/>
        </w:rPr>
        <w:t>, a jeżeli okres obowiązywania umowy w</w:t>
      </w:r>
      <w:r w:rsidR="00F87CC0">
        <w:rPr>
          <w:rFonts w:asciiTheme="minorHAnsi" w:hAnsiTheme="minorHAnsi" w:cstheme="minorHAnsi"/>
          <w:color w:val="auto"/>
          <w:sz w:val="22"/>
          <w:szCs w:val="22"/>
        </w:rPr>
        <w:t> </w:t>
      </w:r>
      <w:r w:rsidR="00A376D8" w:rsidRPr="00A376D8">
        <w:rPr>
          <w:rFonts w:asciiTheme="minorHAnsi" w:hAnsiTheme="minorHAnsi" w:cstheme="minorHAnsi"/>
          <w:color w:val="auto"/>
          <w:sz w:val="22"/>
          <w:szCs w:val="22"/>
        </w:rPr>
        <w:t>sprawie zam</w:t>
      </w:r>
      <w:r w:rsidR="00A376D8">
        <w:rPr>
          <w:rFonts w:asciiTheme="minorHAnsi" w:hAnsiTheme="minorHAnsi" w:cstheme="minorHAnsi"/>
          <w:color w:val="auto"/>
          <w:sz w:val="22"/>
          <w:szCs w:val="22"/>
        </w:rPr>
        <w:t>ówienia publicznego</w:t>
      </w:r>
      <w:r w:rsidR="00A376D8" w:rsidRPr="00A376D8">
        <w:rPr>
          <w:rFonts w:asciiTheme="minorHAnsi" w:hAnsiTheme="minorHAnsi" w:cstheme="minorHAnsi"/>
          <w:color w:val="auto"/>
          <w:sz w:val="22"/>
          <w:szCs w:val="22"/>
        </w:rPr>
        <w:t xml:space="preserve"> przekracza 4 lata – przez</w:t>
      </w:r>
      <w:r w:rsidR="00A376D8">
        <w:rPr>
          <w:rFonts w:asciiTheme="minorHAnsi" w:hAnsiTheme="minorHAnsi" w:cstheme="minorHAnsi"/>
          <w:color w:val="auto"/>
          <w:sz w:val="22"/>
          <w:szCs w:val="22"/>
        </w:rPr>
        <w:t xml:space="preserve"> </w:t>
      </w:r>
      <w:r w:rsidR="00A376D8" w:rsidRPr="00A376D8">
        <w:rPr>
          <w:rFonts w:asciiTheme="minorHAnsi" w:hAnsiTheme="minorHAnsi" w:cstheme="minorHAnsi"/>
          <w:color w:val="auto"/>
          <w:sz w:val="22"/>
          <w:szCs w:val="22"/>
        </w:rPr>
        <w:t>cały okres obowiązywania umowy.</w:t>
      </w:r>
      <w:r w:rsidR="00A376D8" w:rsidRPr="00A376D8">
        <w:rPr>
          <w:rFonts w:asciiTheme="minorHAnsi" w:hAnsiTheme="minorHAnsi" w:cstheme="minorHAnsi"/>
          <w:color w:val="auto"/>
          <w:sz w:val="22"/>
          <w:szCs w:val="22"/>
        </w:rPr>
        <w:cr/>
      </w:r>
    </w:p>
    <w:p w14:paraId="2628CD3A"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Posiada Pani/Pan prawo:</w:t>
      </w:r>
    </w:p>
    <w:p w14:paraId="0655F407" w14:textId="77777777" w:rsidR="00E91C99" w:rsidRPr="007024F7" w:rsidRDefault="00E91C99" w:rsidP="00ED1041">
      <w:pPr>
        <w:pStyle w:val="Default"/>
        <w:numPr>
          <w:ilvl w:val="0"/>
          <w:numId w:val="4"/>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żądania dostępu do danych; w przypadku gdy wykonanie tego obowiązku, wymagałoby niewspółmiernie dużego wysiłku, zamawiający może, zgodnie z art. 75 ustawy Pzp, żądać od </w:t>
      </w:r>
      <w:r w:rsidRPr="007024F7">
        <w:rPr>
          <w:rFonts w:asciiTheme="minorHAnsi" w:hAnsiTheme="minorHAnsi" w:cstheme="minorHAnsi"/>
          <w:color w:val="auto"/>
          <w:sz w:val="22"/>
          <w:szCs w:val="22"/>
        </w:rPr>
        <w:lastRenderedPageBreak/>
        <w:t>osoby, której dane dotyczą, wskazania dodatkowych informacji mających na celu sprecyzowanie nazwy lub daty zakończonego postępowania o udzielenie zamówienia;</w:t>
      </w:r>
    </w:p>
    <w:p w14:paraId="2A7F6EBC" w14:textId="77777777" w:rsidR="00E91C99" w:rsidRPr="007024F7" w:rsidRDefault="00E91C99" w:rsidP="00ED1041">
      <w:pPr>
        <w:pStyle w:val="Default"/>
        <w:numPr>
          <w:ilvl w:val="0"/>
          <w:numId w:val="4"/>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7024F7">
        <w:rPr>
          <w:rFonts w:asciiTheme="minorHAnsi" w:hAnsiTheme="minorHAnsi" w:cstheme="minorHAnsi"/>
          <w:color w:val="auto"/>
          <w:sz w:val="22"/>
          <w:szCs w:val="22"/>
        </w:rPr>
        <w:t>żądania sprostowania lub uzupełnienia danych osobowych; zgodnie z art. 76 ustawy Pzp wykonanie tego obowiązku nie może naruszać integralności protokołu postępowania oraz jego załączników;</w:t>
      </w:r>
    </w:p>
    <w:p w14:paraId="75C7F2FE" w14:textId="77777777" w:rsidR="00E91C99" w:rsidRPr="007024F7" w:rsidRDefault="00E91C99" w:rsidP="00ED1041">
      <w:pPr>
        <w:pStyle w:val="Default"/>
        <w:numPr>
          <w:ilvl w:val="0"/>
          <w:numId w:val="4"/>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usunięcia danych w przypadku, gdy dane osobowe nie są już niezbędne do celów, </w:t>
      </w:r>
      <w:r w:rsidRPr="007024F7">
        <w:rPr>
          <w:rFonts w:asciiTheme="minorHAnsi" w:hAnsiTheme="minorHAnsi" w:cstheme="minorHAnsi"/>
          <w:color w:val="auto"/>
          <w:sz w:val="22"/>
          <w:szCs w:val="22"/>
        </w:rPr>
        <w:br/>
        <w:t>w których zostały zebrane, lub w inny sposób przetwarzane;</w:t>
      </w:r>
    </w:p>
    <w:p w14:paraId="12C1EC2B" w14:textId="77777777" w:rsidR="00E91C99" w:rsidRPr="007024F7" w:rsidRDefault="00E91C99" w:rsidP="00ED1041">
      <w:pPr>
        <w:pStyle w:val="Default"/>
        <w:numPr>
          <w:ilvl w:val="0"/>
          <w:numId w:val="4"/>
        </w:numPr>
        <w:tabs>
          <w:tab w:val="clear" w:pos="708"/>
          <w:tab w:val="num" w:pos="644"/>
        </w:tabs>
        <w:suppressAutoHyphens/>
        <w:autoSpaceDN/>
        <w:adjustRightInd/>
        <w:spacing w:line="276" w:lineRule="auto"/>
        <w:ind w:left="644" w:hanging="284"/>
        <w:rPr>
          <w:rFonts w:asciiTheme="minorHAnsi" w:hAnsiTheme="minorHAnsi" w:cstheme="minorHAnsi"/>
          <w:color w:val="auto"/>
          <w:sz w:val="22"/>
          <w:szCs w:val="22"/>
        </w:rPr>
      </w:pPr>
      <w:r w:rsidRPr="007024F7">
        <w:rPr>
          <w:rFonts w:asciiTheme="minorHAnsi" w:hAnsiTheme="minorHAnsi" w:cstheme="minorHAnsi"/>
          <w:color w:val="auto"/>
          <w:sz w:val="22"/>
          <w:szCs w:val="22"/>
        </w:rPr>
        <w:t>żądania ograniczenia przetwarzania danych osobowych; zgodnie z art. 74 ust. 3 PZP wykonanie tego obowiązku nie ogranicza przetwarzania danych osobowych do czasu zakończenie postępowania o udzielenie zamówienia.</w:t>
      </w:r>
    </w:p>
    <w:p w14:paraId="348DE4B2"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Przysługuje Pani/Pan prawo do wniesienia skargi do organu nadzorczego, tj. Urzędu Ochrony Danych Osobowych ul. Stawki 2, 00-913 Warszawa.</w:t>
      </w:r>
    </w:p>
    <w:p w14:paraId="428B478C"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 xml:space="preserve">Pani/Pana dane osobowe nie będą poddawane zautomatyzowanemu podejmowaniu decyzji, </w:t>
      </w:r>
      <w:r w:rsidRPr="007024F7">
        <w:rPr>
          <w:rFonts w:asciiTheme="minorHAnsi" w:hAnsiTheme="minorHAnsi" w:cstheme="minorHAnsi"/>
          <w:color w:val="auto"/>
          <w:sz w:val="22"/>
          <w:szCs w:val="22"/>
        </w:rPr>
        <w:br/>
        <w:t>w tym również profilowaniu.</w:t>
      </w:r>
    </w:p>
    <w:p w14:paraId="74449940"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Pani/Pana dane osobowe nie będą przekazywane do państw trzecich.</w:t>
      </w:r>
    </w:p>
    <w:p w14:paraId="06B832D3" w14:textId="77777777" w:rsidR="00E91C99" w:rsidRPr="007024F7" w:rsidRDefault="00E91C99" w:rsidP="00ED1041">
      <w:pPr>
        <w:pStyle w:val="Default"/>
        <w:numPr>
          <w:ilvl w:val="0"/>
          <w:numId w:val="6"/>
        </w:numPr>
        <w:tabs>
          <w:tab w:val="clear" w:pos="0"/>
          <w:tab w:val="num" w:pos="-360"/>
        </w:tabs>
        <w:suppressAutoHyphens/>
        <w:autoSpaceDN/>
        <w:adjustRightInd/>
        <w:spacing w:line="276" w:lineRule="auto"/>
        <w:ind w:left="360"/>
        <w:rPr>
          <w:rFonts w:asciiTheme="minorHAnsi" w:hAnsiTheme="minorHAnsi" w:cstheme="minorHAnsi"/>
          <w:color w:val="auto"/>
          <w:sz w:val="22"/>
          <w:szCs w:val="22"/>
        </w:rPr>
      </w:pPr>
      <w:r w:rsidRPr="007024F7">
        <w:rPr>
          <w:rFonts w:asciiTheme="minorHAnsi" w:hAnsiTheme="minorHAnsi" w:cstheme="minorHAnsi"/>
          <w:color w:val="auto"/>
          <w:sz w:val="22"/>
          <w:szCs w:val="22"/>
        </w:rPr>
        <w:t>Podanie danych osobowych jest wymogiem ustawowym określonym w przepisach PZP, związanych z udziałem w postępowaniu o udzielenie zamówienia; konsekwencje niepodania określonych danych wynikają z PZP.</w:t>
      </w:r>
    </w:p>
    <w:p w14:paraId="638284D1" w14:textId="77777777" w:rsidR="00E91C99" w:rsidRPr="007024F7" w:rsidRDefault="00E91C99" w:rsidP="00ED1041">
      <w:pPr>
        <w:numPr>
          <w:ilvl w:val="0"/>
          <w:numId w:val="6"/>
        </w:numPr>
        <w:tabs>
          <w:tab w:val="clear" w:pos="0"/>
          <w:tab w:val="num" w:pos="-360"/>
        </w:tabs>
        <w:suppressAutoHyphens/>
        <w:autoSpaceDE w:val="0"/>
        <w:spacing w:line="276" w:lineRule="auto"/>
        <w:ind w:left="360"/>
        <w:rPr>
          <w:rFonts w:asciiTheme="minorHAnsi" w:hAnsiTheme="minorHAnsi" w:cstheme="minorHAnsi"/>
          <w:sz w:val="22"/>
          <w:szCs w:val="22"/>
        </w:rPr>
      </w:pPr>
      <w:r w:rsidRPr="007024F7">
        <w:rPr>
          <w:rFonts w:asciiTheme="minorHAnsi" w:hAnsiTheme="minorHAnsi" w:cstheme="minorHAnsi"/>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12E40A9" w14:textId="77777777" w:rsidR="00E91C99" w:rsidRPr="007024F7" w:rsidRDefault="00E91C99" w:rsidP="00ED1041">
      <w:pPr>
        <w:tabs>
          <w:tab w:val="left" w:pos="284"/>
        </w:tabs>
        <w:suppressAutoHyphens/>
        <w:spacing w:line="276" w:lineRule="auto"/>
        <w:rPr>
          <w:rFonts w:asciiTheme="minorHAnsi" w:hAnsiTheme="minorHAnsi" w:cstheme="minorHAnsi"/>
          <w:b/>
          <w:i/>
          <w:sz w:val="22"/>
          <w:szCs w:val="22"/>
          <w:highlight w:val="yellow"/>
          <w:lang w:eastAsia="zh-CN"/>
        </w:rPr>
      </w:pPr>
    </w:p>
    <w:p w14:paraId="06735B1B" w14:textId="77777777" w:rsidR="00E91C99" w:rsidRPr="007024F7" w:rsidRDefault="00E91C99" w:rsidP="00ED1041">
      <w:pPr>
        <w:tabs>
          <w:tab w:val="left" w:pos="284"/>
        </w:tabs>
        <w:suppressAutoHyphens/>
        <w:spacing w:line="276" w:lineRule="auto"/>
        <w:rPr>
          <w:rFonts w:asciiTheme="minorHAnsi" w:hAnsiTheme="minorHAnsi" w:cstheme="minorHAnsi"/>
          <w:b/>
          <w:i/>
          <w:sz w:val="22"/>
          <w:szCs w:val="22"/>
          <w:highlight w:val="yellow"/>
          <w:lang w:eastAsia="zh-CN"/>
        </w:rPr>
      </w:pPr>
    </w:p>
    <w:p w14:paraId="302B6B2C" w14:textId="77777777" w:rsidR="00C65118" w:rsidRDefault="00C65118" w:rsidP="00ED1041">
      <w:pPr>
        <w:spacing w:after="160" w:line="276" w:lineRule="auto"/>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2C36E6C3" w14:textId="3D1A2C89" w:rsidR="00E91C99" w:rsidRPr="007024F7" w:rsidRDefault="00E91C99" w:rsidP="00ED1041">
      <w:pPr>
        <w:pStyle w:val="Nagwek2"/>
        <w:spacing w:line="276" w:lineRule="auto"/>
        <w:jc w:val="right"/>
        <w:rPr>
          <w:rFonts w:asciiTheme="minorHAnsi" w:hAnsiTheme="minorHAnsi" w:cstheme="minorHAnsi"/>
          <w:sz w:val="22"/>
          <w:szCs w:val="22"/>
        </w:rPr>
      </w:pPr>
      <w:r w:rsidRPr="007024F7">
        <w:rPr>
          <w:rFonts w:asciiTheme="minorHAnsi" w:hAnsiTheme="minorHAnsi" w:cstheme="minorHAnsi"/>
          <w:color w:val="auto"/>
          <w:sz w:val="22"/>
          <w:szCs w:val="22"/>
        </w:rPr>
        <w:lastRenderedPageBreak/>
        <w:t xml:space="preserve">Załącznik nr 1 do SWZ </w:t>
      </w:r>
    </w:p>
    <w:p w14:paraId="513F8567" w14:textId="365A3585" w:rsidR="00E91C99" w:rsidRPr="007024F7" w:rsidRDefault="00857672" w:rsidP="00ED1041">
      <w:pPr>
        <w:spacing w:line="276" w:lineRule="auto"/>
        <w:rPr>
          <w:rFonts w:asciiTheme="minorHAnsi" w:hAnsiTheme="minorHAnsi" w:cstheme="minorHAnsi"/>
          <w:b/>
          <w:spacing w:val="-1"/>
          <w:sz w:val="22"/>
          <w:szCs w:val="22"/>
        </w:rPr>
      </w:pPr>
      <w:r>
        <w:rPr>
          <w:rFonts w:asciiTheme="minorHAnsi" w:hAnsiTheme="minorHAnsi" w:cstheme="minorHAnsi"/>
          <w:b/>
          <w:spacing w:val="-1"/>
          <w:sz w:val="22"/>
          <w:szCs w:val="22"/>
        </w:rPr>
        <w:t>DAZ-Z.272.43</w:t>
      </w:r>
      <w:r w:rsidR="00E91C99" w:rsidRPr="007024F7">
        <w:rPr>
          <w:rFonts w:asciiTheme="minorHAnsi" w:hAnsiTheme="minorHAnsi" w:cstheme="minorHAnsi"/>
          <w:b/>
          <w:spacing w:val="-1"/>
          <w:sz w:val="22"/>
          <w:szCs w:val="22"/>
        </w:rPr>
        <w:t>.2022</w:t>
      </w:r>
    </w:p>
    <w:p w14:paraId="161D9B4B" w14:textId="13E1F5C0" w:rsidR="00E91C99" w:rsidRPr="00057F85" w:rsidRDefault="00E91C99" w:rsidP="00ED1041">
      <w:pPr>
        <w:pStyle w:val="Nagwek1"/>
      </w:pPr>
      <w:r w:rsidRPr="007024F7">
        <w:rPr>
          <w:rFonts w:eastAsia="Times New Roman"/>
        </w:rPr>
        <w:t>OPIS PRZEDMIOTU ZAMÓWIENIA</w:t>
      </w:r>
    </w:p>
    <w:p w14:paraId="521035C9" w14:textId="77777777" w:rsidR="004A4AEF" w:rsidRPr="002173B7" w:rsidRDefault="004A4AEF" w:rsidP="00ED1041">
      <w:pPr>
        <w:spacing w:line="276" w:lineRule="auto"/>
        <w:rPr>
          <w:rFonts w:asciiTheme="minorHAnsi" w:hAnsiTheme="minorHAnsi" w:cstheme="minorHAnsi"/>
          <w:snapToGrid w:val="0"/>
          <w:sz w:val="22"/>
          <w:szCs w:val="22"/>
        </w:rPr>
      </w:pPr>
    </w:p>
    <w:p w14:paraId="52EC37FC" w14:textId="77777777" w:rsidR="00E91C99" w:rsidRPr="007024F7" w:rsidRDefault="00E91C99" w:rsidP="00ED1041">
      <w:pPr>
        <w:autoSpaceDE w:val="0"/>
        <w:autoSpaceDN w:val="0"/>
        <w:adjustRightInd w:val="0"/>
        <w:spacing w:after="120" w:line="276" w:lineRule="auto"/>
        <w:contextualSpacing/>
        <w:rPr>
          <w:rFonts w:asciiTheme="minorHAnsi" w:eastAsia="Malgun Gothic" w:hAnsiTheme="minorHAnsi" w:cstheme="minorHAnsi"/>
          <w:sz w:val="22"/>
          <w:szCs w:val="22"/>
          <w:lang w:eastAsia="ko-KR"/>
        </w:rPr>
      </w:pPr>
    </w:p>
    <w:p w14:paraId="574E0AB6" w14:textId="5C42F342" w:rsidR="00057F85" w:rsidRPr="00624E89" w:rsidRDefault="00057F85" w:rsidP="00ED1041">
      <w:pPr>
        <w:spacing w:line="276" w:lineRule="auto"/>
        <w:contextualSpacing/>
        <w:jc w:val="both"/>
        <w:rPr>
          <w:rFonts w:asciiTheme="minorHAnsi" w:hAnsiTheme="minorHAnsi" w:cstheme="minorHAnsi"/>
          <w:b/>
          <w:sz w:val="22"/>
          <w:szCs w:val="22"/>
        </w:rPr>
      </w:pPr>
      <w:r w:rsidRPr="009E35E7">
        <w:rPr>
          <w:rFonts w:asciiTheme="minorHAnsi" w:hAnsiTheme="minorHAnsi" w:cstheme="minorHAnsi"/>
          <w:sz w:val="22"/>
          <w:szCs w:val="22"/>
        </w:rPr>
        <w:t xml:space="preserve">Przedmiotem zamówienia jest realizacja zadania pn: </w:t>
      </w:r>
      <w:r w:rsidRPr="009E35E7">
        <w:rPr>
          <w:rFonts w:asciiTheme="minorHAnsi" w:hAnsiTheme="minorHAnsi" w:cstheme="minorHAnsi"/>
          <w:b/>
          <w:sz w:val="22"/>
          <w:szCs w:val="22"/>
        </w:rPr>
        <w:t>„Wymiana drzwi przeciwpożarowych dymoszczelnych EI 30 S w budynku Urzędu Marszałkowskiego przy ul. Augustyńskiego 2 w Gdańsku”</w:t>
      </w:r>
      <w:r w:rsidR="00780EE1">
        <w:rPr>
          <w:rFonts w:asciiTheme="minorHAnsi" w:hAnsiTheme="minorHAnsi" w:cstheme="minorHAnsi"/>
          <w:b/>
          <w:sz w:val="22"/>
          <w:szCs w:val="22"/>
        </w:rPr>
        <w:t>.</w:t>
      </w:r>
    </w:p>
    <w:p w14:paraId="67FDDD4E" w14:textId="77777777" w:rsidR="00057F85" w:rsidRDefault="00057F85" w:rsidP="00ED1041">
      <w:pPr>
        <w:autoSpaceDE w:val="0"/>
        <w:autoSpaceDN w:val="0"/>
        <w:adjustRightInd w:val="0"/>
        <w:spacing w:line="276" w:lineRule="auto"/>
        <w:contextualSpacing/>
        <w:jc w:val="both"/>
        <w:rPr>
          <w:rFonts w:asciiTheme="minorHAnsi" w:hAnsiTheme="minorHAnsi" w:cstheme="minorHAnsi"/>
          <w:sz w:val="22"/>
          <w:szCs w:val="22"/>
        </w:rPr>
      </w:pPr>
    </w:p>
    <w:p w14:paraId="111FD67A" w14:textId="77777777" w:rsidR="00057F85" w:rsidRDefault="00057F85" w:rsidP="00ED1041">
      <w:pPr>
        <w:autoSpaceDE w:val="0"/>
        <w:autoSpaceDN w:val="0"/>
        <w:adjustRightInd w:val="0"/>
        <w:spacing w:line="276" w:lineRule="auto"/>
        <w:contextualSpacing/>
        <w:jc w:val="both"/>
        <w:rPr>
          <w:rFonts w:asciiTheme="minorHAnsi" w:hAnsiTheme="minorHAnsi" w:cstheme="minorHAnsi"/>
          <w:sz w:val="22"/>
          <w:szCs w:val="22"/>
        </w:rPr>
      </w:pPr>
      <w:bookmarkStart w:id="7" w:name="_Hlk103234448"/>
      <w:r>
        <w:rPr>
          <w:rFonts w:asciiTheme="minorHAnsi" w:hAnsiTheme="minorHAnsi" w:cstheme="minorHAnsi"/>
          <w:sz w:val="22"/>
          <w:szCs w:val="22"/>
        </w:rPr>
        <w:t>Roboty</w:t>
      </w:r>
      <w:r w:rsidRPr="004A63AF">
        <w:rPr>
          <w:rFonts w:asciiTheme="minorHAnsi" w:hAnsiTheme="minorHAnsi" w:cstheme="minorHAnsi"/>
          <w:sz w:val="22"/>
          <w:szCs w:val="22"/>
        </w:rPr>
        <w:t xml:space="preserve"> będą</w:t>
      </w:r>
      <w:r>
        <w:rPr>
          <w:rFonts w:asciiTheme="minorHAnsi" w:hAnsiTheme="minorHAnsi" w:cstheme="minorHAnsi"/>
          <w:sz w:val="22"/>
          <w:szCs w:val="22"/>
        </w:rPr>
        <w:t xml:space="preserve"> polegać</w:t>
      </w:r>
      <w:r w:rsidRPr="004A63AF">
        <w:rPr>
          <w:rFonts w:asciiTheme="minorHAnsi" w:hAnsiTheme="minorHAnsi" w:cstheme="minorHAnsi"/>
          <w:sz w:val="22"/>
          <w:szCs w:val="22"/>
        </w:rPr>
        <w:t xml:space="preserve"> </w:t>
      </w:r>
      <w:r w:rsidRPr="00C82ED2">
        <w:rPr>
          <w:rFonts w:asciiTheme="minorHAnsi" w:hAnsiTheme="minorHAnsi" w:cstheme="minorHAnsi"/>
          <w:sz w:val="22"/>
          <w:szCs w:val="22"/>
        </w:rPr>
        <w:t>na  wykonaniu wymiany łącznie 18 sztuk drzwi w klasie</w:t>
      </w:r>
      <w:r>
        <w:rPr>
          <w:rFonts w:asciiTheme="minorHAnsi" w:hAnsiTheme="minorHAnsi" w:cstheme="minorHAnsi"/>
          <w:sz w:val="22"/>
          <w:szCs w:val="22"/>
        </w:rPr>
        <w:t xml:space="preserve"> odporności ogniowej  EI 30 S dymoszczelnych w</w:t>
      </w:r>
      <w:r w:rsidRPr="007B0258">
        <w:rPr>
          <w:rFonts w:asciiTheme="minorHAnsi" w:hAnsiTheme="minorHAnsi" w:cstheme="minorHAnsi"/>
          <w:sz w:val="22"/>
          <w:szCs w:val="22"/>
        </w:rPr>
        <w:t xml:space="preserve"> ramie stalowej w kolorze szarym </w:t>
      </w:r>
      <w:r>
        <w:rPr>
          <w:rFonts w:asciiTheme="minorHAnsi" w:hAnsiTheme="minorHAnsi" w:cstheme="minorHAnsi"/>
          <w:sz w:val="22"/>
          <w:szCs w:val="22"/>
        </w:rPr>
        <w:t xml:space="preserve">z </w:t>
      </w:r>
      <w:r w:rsidRPr="007B0258">
        <w:rPr>
          <w:rFonts w:asciiTheme="minorHAnsi" w:hAnsiTheme="minorHAnsi" w:cstheme="minorHAnsi"/>
          <w:sz w:val="22"/>
          <w:szCs w:val="22"/>
        </w:rPr>
        <w:t>przeszkl</w:t>
      </w:r>
      <w:r>
        <w:rPr>
          <w:rFonts w:asciiTheme="minorHAnsi" w:hAnsiTheme="minorHAnsi" w:cstheme="minorHAnsi"/>
          <w:sz w:val="22"/>
          <w:szCs w:val="22"/>
        </w:rPr>
        <w:t>eniem przezroczystym i mrożonym</w:t>
      </w:r>
      <w:r w:rsidRPr="007B0258">
        <w:rPr>
          <w:rFonts w:asciiTheme="minorHAnsi" w:hAnsiTheme="minorHAnsi" w:cstheme="minorHAnsi"/>
          <w:sz w:val="22"/>
          <w:szCs w:val="22"/>
        </w:rPr>
        <w:t xml:space="preserve"> wraz z obróbką murarską i malarską</w:t>
      </w:r>
      <w:r>
        <w:rPr>
          <w:rFonts w:asciiTheme="minorHAnsi" w:hAnsiTheme="minorHAnsi" w:cstheme="minorHAnsi"/>
          <w:sz w:val="22"/>
          <w:szCs w:val="22"/>
        </w:rPr>
        <w:t>.</w:t>
      </w:r>
    </w:p>
    <w:p w14:paraId="0D73B155" w14:textId="77777777" w:rsidR="00057F85" w:rsidRDefault="00057F85" w:rsidP="00ED1041">
      <w:pPr>
        <w:autoSpaceDE w:val="0"/>
        <w:autoSpaceDN w:val="0"/>
        <w:adjustRightInd w:val="0"/>
        <w:spacing w:line="276" w:lineRule="auto"/>
        <w:contextualSpacing/>
        <w:jc w:val="both"/>
        <w:rPr>
          <w:rFonts w:asciiTheme="minorHAnsi" w:hAnsiTheme="minorHAnsi" w:cstheme="minorHAnsi"/>
          <w:sz w:val="22"/>
          <w:szCs w:val="22"/>
        </w:rPr>
      </w:pPr>
      <w:r w:rsidRPr="00ED3AF0">
        <w:rPr>
          <w:rFonts w:asciiTheme="minorHAnsi" w:eastAsiaTheme="minorHAnsi" w:hAnsiTheme="minorHAnsi" w:cstheme="minorHAnsi"/>
          <w:sz w:val="22"/>
          <w:szCs w:val="22"/>
          <w:lang w:eastAsia="en-US"/>
        </w:rPr>
        <w:t>Roboty będą prowadzone na terenie czynnego obiektu</w:t>
      </w:r>
      <w:r>
        <w:rPr>
          <w:rFonts w:asciiTheme="minorHAnsi" w:eastAsiaTheme="minorHAnsi" w:hAnsiTheme="minorHAnsi" w:cstheme="minorHAnsi"/>
          <w:sz w:val="22"/>
          <w:szCs w:val="22"/>
          <w:lang w:eastAsia="en-US"/>
        </w:rPr>
        <w:t>.</w:t>
      </w:r>
      <w:r w:rsidRPr="00ED3AF0">
        <w:rPr>
          <w:rFonts w:asciiTheme="minorHAnsi" w:eastAsiaTheme="minorHAnsi" w:hAnsiTheme="minorHAnsi" w:cstheme="minorHAnsi"/>
          <w:sz w:val="22"/>
          <w:szCs w:val="22"/>
          <w:lang w:eastAsia="en-US"/>
        </w:rPr>
        <w:t xml:space="preserve"> Należy uwzględnić i zapewnić możliwość bezkolizyjnego funkcjonowania biur w trakcie wykonywania robót budowlanych. Prowadzone prace nie mogą mieć żadnego negatywnego wpływu na pracę osób </w:t>
      </w:r>
      <w:r>
        <w:rPr>
          <w:rFonts w:asciiTheme="minorHAnsi" w:eastAsiaTheme="minorHAnsi" w:hAnsiTheme="minorHAnsi" w:cstheme="minorHAnsi"/>
          <w:sz w:val="22"/>
          <w:szCs w:val="22"/>
          <w:lang w:eastAsia="en-US"/>
        </w:rPr>
        <w:t>pracujących</w:t>
      </w:r>
      <w:r w:rsidRPr="00ED3AF0">
        <w:rPr>
          <w:rFonts w:asciiTheme="minorHAnsi" w:eastAsiaTheme="minorHAnsi" w:hAnsiTheme="minorHAnsi" w:cstheme="minorHAnsi"/>
          <w:sz w:val="22"/>
          <w:szCs w:val="22"/>
          <w:lang w:eastAsia="en-US"/>
        </w:rPr>
        <w:t xml:space="preserve"> w obiekcie </w:t>
      </w:r>
      <w:r>
        <w:rPr>
          <w:rFonts w:asciiTheme="minorHAnsi" w:eastAsiaTheme="minorHAnsi" w:hAnsiTheme="minorHAnsi" w:cstheme="minorHAnsi"/>
          <w:sz w:val="22"/>
          <w:szCs w:val="22"/>
          <w:lang w:eastAsia="en-US"/>
        </w:rPr>
        <w:t xml:space="preserve">oraz na </w:t>
      </w:r>
      <w:r w:rsidRPr="00ED3AF0">
        <w:rPr>
          <w:rFonts w:asciiTheme="minorHAnsi" w:eastAsiaTheme="minorHAnsi" w:hAnsiTheme="minorHAnsi" w:cstheme="minorHAnsi"/>
          <w:sz w:val="22"/>
          <w:szCs w:val="22"/>
          <w:lang w:eastAsia="en-US"/>
        </w:rPr>
        <w:t>petentów</w:t>
      </w:r>
      <w:r w:rsidRPr="00ED3AF0">
        <w:rPr>
          <w:rFonts w:asciiTheme="minorHAnsi" w:hAnsiTheme="minorHAnsi" w:cstheme="minorHAnsi"/>
          <w:sz w:val="22"/>
          <w:szCs w:val="22"/>
        </w:rPr>
        <w:t>.</w:t>
      </w:r>
      <w:r>
        <w:rPr>
          <w:rFonts w:asciiTheme="minorHAnsi" w:hAnsiTheme="minorHAnsi" w:cstheme="minorHAnsi"/>
          <w:sz w:val="22"/>
          <w:szCs w:val="22"/>
        </w:rPr>
        <w:t xml:space="preserve"> </w:t>
      </w:r>
      <w:r w:rsidRPr="00FE4C2F">
        <w:rPr>
          <w:rFonts w:asciiTheme="minorHAnsi" w:eastAsiaTheme="minorHAnsi" w:hAnsiTheme="minorHAnsi" w:cstheme="minorHAnsi"/>
          <w:sz w:val="22"/>
          <w:szCs w:val="22"/>
          <w:lang w:eastAsia="en-US"/>
        </w:rPr>
        <w:t>Roboty hałaśliwe należy wykonywać w uzgodnieniu z Zamawiającym, w godzinach popołudniowych - po godzinach pracy urzędu. Zamawiający wskazuje, żeby część robót – kłopotliwa dla funkcjonowania pracy Urzędu - wykonywać po uzgodnieniu z Zamawiającym w czasie dni wolnych od pracy ( weekendy, godziny popołudniowe, wieczorne, nocne).</w:t>
      </w:r>
      <w:r>
        <w:rPr>
          <w:rFonts w:asciiTheme="minorHAnsi" w:hAnsiTheme="minorHAnsi" w:cstheme="minorHAnsi"/>
          <w:sz w:val="22"/>
          <w:szCs w:val="22"/>
        </w:rPr>
        <w:t xml:space="preserve"> </w:t>
      </w:r>
    </w:p>
    <w:p w14:paraId="2A66C766" w14:textId="77777777" w:rsidR="00057F85" w:rsidRPr="00FE4C2F" w:rsidRDefault="00057F85" w:rsidP="00ED1041">
      <w:pPr>
        <w:spacing w:line="276" w:lineRule="auto"/>
        <w:jc w:val="both"/>
        <w:rPr>
          <w:rFonts w:asciiTheme="minorHAnsi" w:eastAsiaTheme="minorHAnsi" w:hAnsiTheme="minorHAnsi" w:cstheme="minorHAnsi"/>
          <w:sz w:val="22"/>
          <w:szCs w:val="22"/>
          <w:lang w:eastAsia="en-US"/>
        </w:rPr>
      </w:pPr>
      <w:r w:rsidRPr="00FE4C2F">
        <w:rPr>
          <w:rFonts w:asciiTheme="minorHAnsi" w:eastAsiaTheme="minorHAnsi" w:hAnsiTheme="minorHAnsi" w:cstheme="minorHAnsi"/>
          <w:sz w:val="22"/>
          <w:szCs w:val="22"/>
          <w:lang w:eastAsia="en-US"/>
        </w:rPr>
        <w:t>Wykonawca zobowiązany jest do uwzględnienia w wycenie i ofercie zapasów i dodatkowych kosztów jakie mogą wystąpić przy robotach budowlanych w starych obiektach</w:t>
      </w:r>
      <w:r>
        <w:rPr>
          <w:rFonts w:asciiTheme="minorHAnsi" w:eastAsiaTheme="minorHAnsi" w:hAnsiTheme="minorHAnsi" w:cstheme="minorHAnsi"/>
          <w:sz w:val="22"/>
          <w:szCs w:val="22"/>
          <w:lang w:eastAsia="en-US"/>
        </w:rPr>
        <w:t>.</w:t>
      </w:r>
      <w:r w:rsidRPr="00FE4C2F">
        <w:rPr>
          <w:rFonts w:asciiTheme="minorHAnsi" w:eastAsiaTheme="minorHAnsi" w:hAnsiTheme="minorHAnsi" w:cstheme="minorHAnsi"/>
          <w:sz w:val="22"/>
          <w:szCs w:val="22"/>
          <w:lang w:eastAsia="en-US"/>
        </w:rPr>
        <w:t xml:space="preserve"> </w:t>
      </w:r>
    </w:p>
    <w:p w14:paraId="43FC4C67" w14:textId="77777777" w:rsidR="00057F85" w:rsidRDefault="00057F85" w:rsidP="00ED1041">
      <w:pPr>
        <w:spacing w:line="276" w:lineRule="auto"/>
        <w:jc w:val="both"/>
        <w:rPr>
          <w:rFonts w:asciiTheme="minorHAnsi" w:hAnsiTheme="minorHAnsi" w:cstheme="minorHAnsi"/>
          <w:b/>
          <w:sz w:val="22"/>
          <w:szCs w:val="22"/>
        </w:rPr>
      </w:pPr>
    </w:p>
    <w:p w14:paraId="410BD5AC" w14:textId="77777777" w:rsidR="00057F85" w:rsidRPr="00574FD3" w:rsidRDefault="00057F85" w:rsidP="00ED1041">
      <w:pPr>
        <w:spacing w:line="276" w:lineRule="auto"/>
        <w:jc w:val="both"/>
        <w:rPr>
          <w:rFonts w:asciiTheme="minorHAnsi" w:hAnsiTheme="minorHAnsi" w:cstheme="minorHAnsi"/>
          <w:b/>
          <w:sz w:val="22"/>
          <w:szCs w:val="22"/>
        </w:rPr>
      </w:pPr>
      <w:r>
        <w:rPr>
          <w:rFonts w:asciiTheme="minorHAnsi" w:hAnsiTheme="minorHAnsi" w:cstheme="minorHAnsi"/>
          <w:b/>
          <w:sz w:val="22"/>
          <w:szCs w:val="22"/>
        </w:rPr>
        <w:t>Zakres robót obejmuje miedzy innymi:</w:t>
      </w:r>
    </w:p>
    <w:p w14:paraId="7E11018B" w14:textId="77777777" w:rsidR="00057F85" w:rsidRDefault="00057F85" w:rsidP="00ED1041">
      <w:pPr>
        <w:pStyle w:val="Akapitzlist"/>
        <w:numPr>
          <w:ilvl w:val="0"/>
          <w:numId w:val="71"/>
        </w:numPr>
        <w:spacing w:line="276" w:lineRule="auto"/>
        <w:jc w:val="both"/>
        <w:rPr>
          <w:rFonts w:asciiTheme="minorHAnsi" w:hAnsiTheme="minorHAnsi" w:cstheme="minorHAnsi"/>
          <w:sz w:val="22"/>
          <w:szCs w:val="22"/>
        </w:rPr>
      </w:pPr>
      <w:r>
        <w:rPr>
          <w:rFonts w:asciiTheme="minorHAnsi" w:hAnsiTheme="minorHAnsi" w:cstheme="minorHAnsi"/>
          <w:sz w:val="22"/>
          <w:szCs w:val="22"/>
        </w:rPr>
        <w:t>D</w:t>
      </w:r>
      <w:r w:rsidRPr="00D042A1">
        <w:rPr>
          <w:rFonts w:asciiTheme="minorHAnsi" w:hAnsiTheme="minorHAnsi" w:cstheme="minorHAnsi"/>
          <w:sz w:val="22"/>
          <w:szCs w:val="22"/>
        </w:rPr>
        <w:t>emontaż istniejących drzwi i ich utylizacj</w:t>
      </w:r>
      <w:r>
        <w:rPr>
          <w:rFonts w:asciiTheme="minorHAnsi" w:hAnsiTheme="minorHAnsi" w:cstheme="minorHAnsi"/>
          <w:sz w:val="22"/>
          <w:szCs w:val="22"/>
        </w:rPr>
        <w:t>ę zgodnie z przepisami prawa.</w:t>
      </w:r>
    </w:p>
    <w:p w14:paraId="6D753E6F" w14:textId="77777777" w:rsidR="00057F85" w:rsidRPr="00333847" w:rsidRDefault="00057F85" w:rsidP="00ED1041">
      <w:pPr>
        <w:pStyle w:val="Akapitzlist"/>
        <w:numPr>
          <w:ilvl w:val="0"/>
          <w:numId w:val="71"/>
        </w:numPr>
        <w:autoSpaceDE w:val="0"/>
        <w:autoSpaceDN w:val="0"/>
        <w:adjustRightInd w:val="0"/>
        <w:spacing w:line="276" w:lineRule="auto"/>
        <w:jc w:val="both"/>
        <w:rPr>
          <w:rFonts w:asciiTheme="minorHAnsi" w:hAnsiTheme="minorHAnsi" w:cstheme="minorHAnsi"/>
          <w:sz w:val="22"/>
          <w:szCs w:val="22"/>
        </w:rPr>
      </w:pPr>
      <w:r w:rsidRPr="00333847">
        <w:rPr>
          <w:rFonts w:asciiTheme="minorHAnsi" w:hAnsiTheme="minorHAnsi" w:cstheme="minorHAnsi"/>
          <w:sz w:val="22"/>
          <w:szCs w:val="22"/>
        </w:rPr>
        <w:t>Montaż drzwi przeciwpożarowych w klasie odporności ogniowej EI 30 S dymoszczelnych wraz z ościeżnicą na parterze, I, II  i III piętrze budynku (według wymienionych niżej ilości na każdym piętrze)</w:t>
      </w:r>
      <w:r>
        <w:rPr>
          <w:rFonts w:asciiTheme="minorHAnsi" w:hAnsiTheme="minorHAnsi" w:cstheme="minorHAnsi"/>
          <w:sz w:val="22"/>
          <w:szCs w:val="22"/>
        </w:rPr>
        <w:t>.</w:t>
      </w:r>
      <w:r w:rsidRPr="00333847">
        <w:rPr>
          <w:rFonts w:asciiTheme="minorHAnsi" w:hAnsiTheme="minorHAnsi" w:cstheme="minorHAnsi"/>
          <w:sz w:val="22"/>
          <w:szCs w:val="22"/>
        </w:rPr>
        <w:t xml:space="preserve"> </w:t>
      </w:r>
    </w:p>
    <w:p w14:paraId="45E91BCA" w14:textId="77777777" w:rsidR="00057F85" w:rsidRPr="00063CBA" w:rsidRDefault="00057F85" w:rsidP="00ED1041">
      <w:pPr>
        <w:pStyle w:val="Akapitzlist"/>
        <w:numPr>
          <w:ilvl w:val="0"/>
          <w:numId w:val="71"/>
        </w:numPr>
        <w:autoSpaceDE w:val="0"/>
        <w:autoSpaceDN w:val="0"/>
        <w:adjustRightInd w:val="0"/>
        <w:spacing w:line="276" w:lineRule="auto"/>
        <w:jc w:val="both"/>
        <w:rPr>
          <w:rFonts w:asciiTheme="minorHAnsi" w:hAnsiTheme="minorHAnsi" w:cstheme="minorHAnsi"/>
          <w:b/>
          <w:sz w:val="22"/>
          <w:szCs w:val="22"/>
        </w:rPr>
      </w:pPr>
      <w:r w:rsidRPr="00EB17B9">
        <w:rPr>
          <w:rFonts w:asciiTheme="minorHAnsi" w:hAnsiTheme="minorHAnsi" w:cstheme="minorHAnsi"/>
          <w:sz w:val="22"/>
          <w:szCs w:val="22"/>
        </w:rPr>
        <w:t xml:space="preserve">Wszystkie zamontowane drzwi winny być wyposażone w czytelną tabliczkę znamionową potwierdzającą ognioodporność ogniową umieszczoną na drzwiach lub ościeżnicy na bocznej, wewnętrznej części skrzydła lub na ościeżnicy oraz wykonane zgodnie z obowiązującymi </w:t>
      </w:r>
      <w:r w:rsidRPr="00063CBA">
        <w:rPr>
          <w:rFonts w:asciiTheme="minorHAnsi" w:hAnsiTheme="minorHAnsi" w:cstheme="minorHAnsi"/>
          <w:sz w:val="22"/>
          <w:szCs w:val="22"/>
        </w:rPr>
        <w:t>przepisami, prawem</w:t>
      </w:r>
      <w:r>
        <w:rPr>
          <w:rFonts w:asciiTheme="minorHAnsi" w:hAnsiTheme="minorHAnsi" w:cstheme="minorHAnsi"/>
          <w:sz w:val="22"/>
          <w:szCs w:val="22"/>
        </w:rPr>
        <w:t xml:space="preserve"> i</w:t>
      </w:r>
      <w:r w:rsidRPr="00063CBA">
        <w:rPr>
          <w:rFonts w:asciiTheme="minorHAnsi" w:hAnsiTheme="minorHAnsi" w:cstheme="minorHAnsi"/>
          <w:sz w:val="22"/>
          <w:szCs w:val="22"/>
        </w:rPr>
        <w:t xml:space="preserve"> normami i ustawą</w:t>
      </w:r>
      <w:r>
        <w:rPr>
          <w:rFonts w:asciiTheme="minorHAnsi" w:hAnsiTheme="minorHAnsi" w:cstheme="minorHAnsi"/>
          <w:sz w:val="22"/>
          <w:szCs w:val="22"/>
        </w:rPr>
        <w:t>.</w:t>
      </w:r>
    </w:p>
    <w:p w14:paraId="1ADBEAC7" w14:textId="77777777" w:rsidR="00057F85" w:rsidRPr="00715681" w:rsidRDefault="00057F85" w:rsidP="00ED1041">
      <w:pPr>
        <w:pStyle w:val="Akapitzlist"/>
        <w:numPr>
          <w:ilvl w:val="0"/>
          <w:numId w:val="71"/>
        </w:numPr>
        <w:spacing w:line="276" w:lineRule="auto"/>
        <w:jc w:val="both"/>
        <w:rPr>
          <w:rFonts w:asciiTheme="minorHAnsi" w:hAnsiTheme="minorHAnsi" w:cstheme="minorHAnsi"/>
          <w:sz w:val="22"/>
          <w:szCs w:val="22"/>
        </w:rPr>
      </w:pPr>
      <w:r w:rsidRPr="00715681">
        <w:rPr>
          <w:rFonts w:asciiTheme="minorHAnsi" w:hAnsiTheme="minorHAnsi" w:cstheme="minorHAnsi"/>
          <w:sz w:val="22"/>
          <w:szCs w:val="22"/>
        </w:rPr>
        <w:t xml:space="preserve">Drzwi powinny być wyposażone w klamkę przeciwpożarową, zamek i uszczelki dymoszczelne, </w:t>
      </w:r>
      <w:r>
        <w:rPr>
          <w:rFonts w:asciiTheme="minorHAnsi" w:hAnsiTheme="minorHAnsi" w:cstheme="minorHAnsi"/>
          <w:sz w:val="22"/>
          <w:szCs w:val="22"/>
        </w:rPr>
        <w:t xml:space="preserve">oraz </w:t>
      </w:r>
      <w:r w:rsidRPr="00715681">
        <w:rPr>
          <w:rFonts w:asciiTheme="minorHAnsi" w:hAnsiTheme="minorHAnsi" w:cstheme="minorHAnsi"/>
          <w:sz w:val="22"/>
          <w:szCs w:val="22"/>
        </w:rPr>
        <w:t>przeszklenie</w:t>
      </w:r>
      <w:r>
        <w:rPr>
          <w:rFonts w:asciiTheme="minorHAnsi" w:hAnsiTheme="minorHAnsi" w:cstheme="minorHAnsi"/>
          <w:sz w:val="22"/>
          <w:szCs w:val="22"/>
        </w:rPr>
        <w:t>.</w:t>
      </w:r>
    </w:p>
    <w:p w14:paraId="01CA9855" w14:textId="77777777" w:rsidR="00057F85" w:rsidRPr="00DB02F9" w:rsidRDefault="00057F85" w:rsidP="00ED1041">
      <w:pPr>
        <w:pStyle w:val="Akapitzlist"/>
        <w:numPr>
          <w:ilvl w:val="0"/>
          <w:numId w:val="71"/>
        </w:numPr>
        <w:autoSpaceDE w:val="0"/>
        <w:autoSpaceDN w:val="0"/>
        <w:adjustRightInd w:val="0"/>
        <w:spacing w:line="276" w:lineRule="auto"/>
        <w:jc w:val="both"/>
        <w:rPr>
          <w:rFonts w:asciiTheme="minorHAnsi" w:hAnsiTheme="minorHAnsi" w:cstheme="minorHAnsi"/>
          <w:sz w:val="22"/>
          <w:szCs w:val="22"/>
        </w:rPr>
      </w:pPr>
      <w:r w:rsidRPr="00DB02F9">
        <w:rPr>
          <w:rFonts w:asciiTheme="minorHAnsi" w:hAnsiTheme="minorHAnsi" w:cstheme="minorHAnsi"/>
          <w:sz w:val="22"/>
          <w:szCs w:val="22"/>
        </w:rPr>
        <w:t>Zamontowane drzwi muszą być zintegrowane i dopasowane do istniejących trzymaczy i systemu</w:t>
      </w:r>
      <w:r>
        <w:rPr>
          <w:rFonts w:asciiTheme="minorHAnsi" w:hAnsiTheme="minorHAnsi" w:cstheme="minorHAnsi"/>
          <w:sz w:val="22"/>
          <w:szCs w:val="22"/>
        </w:rPr>
        <w:t xml:space="preserve"> ppoż.</w:t>
      </w:r>
    </w:p>
    <w:p w14:paraId="5442A5A8" w14:textId="77777777" w:rsidR="00057F85" w:rsidRPr="000F60E1" w:rsidRDefault="00057F85" w:rsidP="00ED1041">
      <w:pPr>
        <w:pStyle w:val="Akapitzlist"/>
        <w:numPr>
          <w:ilvl w:val="0"/>
          <w:numId w:val="7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Po zamontowaniu drzwi </w:t>
      </w:r>
      <w:r w:rsidRPr="00DB02F9">
        <w:rPr>
          <w:rFonts w:asciiTheme="minorHAnsi" w:hAnsiTheme="minorHAnsi" w:cstheme="minorHAnsi"/>
          <w:sz w:val="22"/>
          <w:szCs w:val="22"/>
        </w:rPr>
        <w:t>próby współdziałania z istniejącym systemem pożarowym budynku wraz ze sporządzeniem protokołu, który zostanie przekazany</w:t>
      </w:r>
      <w:r>
        <w:rPr>
          <w:rFonts w:asciiTheme="minorHAnsi" w:hAnsiTheme="minorHAnsi" w:cstheme="minorHAnsi"/>
          <w:sz w:val="22"/>
          <w:szCs w:val="22"/>
        </w:rPr>
        <w:t xml:space="preserve"> wraz ze zgłoszeniem gotowości do odbioru końcowego</w:t>
      </w:r>
      <w:r w:rsidRPr="00DB02F9">
        <w:rPr>
          <w:rFonts w:asciiTheme="minorHAnsi" w:hAnsiTheme="minorHAnsi" w:cstheme="minorHAnsi"/>
          <w:sz w:val="22"/>
          <w:szCs w:val="22"/>
        </w:rPr>
        <w:t xml:space="preserve"> </w:t>
      </w:r>
      <w:r>
        <w:rPr>
          <w:rFonts w:asciiTheme="minorHAnsi" w:hAnsiTheme="minorHAnsi" w:cstheme="minorHAnsi"/>
          <w:sz w:val="22"/>
          <w:szCs w:val="22"/>
        </w:rPr>
        <w:t xml:space="preserve">z innymi dokumentami pozwalającymi na ocenę prawidłowego wykonania przedmiotu umowy. </w:t>
      </w:r>
    </w:p>
    <w:p w14:paraId="1BDA0164" w14:textId="77777777" w:rsidR="00057F85" w:rsidRDefault="00057F85" w:rsidP="00ED1041">
      <w:pPr>
        <w:pStyle w:val="Akapitzlist"/>
        <w:numPr>
          <w:ilvl w:val="0"/>
          <w:numId w:val="71"/>
        </w:numPr>
        <w:spacing w:line="276" w:lineRule="auto"/>
        <w:jc w:val="both"/>
        <w:rPr>
          <w:rFonts w:asciiTheme="minorHAnsi" w:hAnsiTheme="minorHAnsi" w:cstheme="minorHAnsi"/>
          <w:sz w:val="22"/>
          <w:szCs w:val="22"/>
        </w:rPr>
      </w:pPr>
      <w:r w:rsidRPr="00DB02F9">
        <w:rPr>
          <w:rFonts w:asciiTheme="minorHAnsi" w:hAnsiTheme="minorHAnsi" w:cstheme="minorHAnsi"/>
          <w:sz w:val="22"/>
          <w:szCs w:val="22"/>
        </w:rPr>
        <w:t>Wykonanie dokumentacji powykonawczej</w:t>
      </w:r>
      <w:r>
        <w:rPr>
          <w:rFonts w:asciiTheme="minorHAnsi" w:hAnsiTheme="minorHAnsi" w:cstheme="minorHAnsi"/>
          <w:sz w:val="22"/>
          <w:szCs w:val="22"/>
        </w:rPr>
        <w:t>.</w:t>
      </w:r>
    </w:p>
    <w:p w14:paraId="15741E44" w14:textId="77777777" w:rsidR="00057F85" w:rsidRPr="00286E96" w:rsidRDefault="00057F85" w:rsidP="00ED1041">
      <w:pPr>
        <w:spacing w:line="276" w:lineRule="auto"/>
        <w:jc w:val="both"/>
        <w:rPr>
          <w:rFonts w:asciiTheme="minorHAnsi" w:hAnsiTheme="minorHAnsi" w:cstheme="minorHAnsi"/>
          <w:sz w:val="22"/>
          <w:szCs w:val="22"/>
        </w:rPr>
      </w:pPr>
    </w:p>
    <w:bookmarkEnd w:id="7"/>
    <w:p w14:paraId="22B9CE61" w14:textId="77777777" w:rsidR="00057F85" w:rsidRDefault="00057F85" w:rsidP="00ED1041">
      <w:pPr>
        <w:autoSpaceDE w:val="0"/>
        <w:autoSpaceDN w:val="0"/>
        <w:adjustRightInd w:val="0"/>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Drzwi należy wymienić na parterze, I, </w:t>
      </w:r>
      <w:r w:rsidRPr="00432183">
        <w:rPr>
          <w:rFonts w:asciiTheme="minorHAnsi" w:hAnsiTheme="minorHAnsi" w:cstheme="minorHAnsi"/>
          <w:sz w:val="22"/>
          <w:szCs w:val="22"/>
        </w:rPr>
        <w:t>II  i III piętrze budynku (</w:t>
      </w:r>
      <w:r w:rsidRPr="00432183">
        <w:rPr>
          <w:rFonts w:asciiTheme="minorHAnsi" w:hAnsiTheme="minorHAnsi" w:cstheme="minorHAnsi"/>
          <w:b/>
          <w:sz w:val="22"/>
          <w:szCs w:val="22"/>
        </w:rPr>
        <w:t>załącznik fotograficzny nr 1</w:t>
      </w:r>
      <w:r w:rsidRPr="00432183">
        <w:rPr>
          <w:rFonts w:asciiTheme="minorHAnsi" w:hAnsiTheme="minorHAnsi" w:cstheme="minorHAnsi"/>
          <w:sz w:val="22"/>
          <w:szCs w:val="22"/>
        </w:rPr>
        <w:t xml:space="preserve"> stanowi</w:t>
      </w:r>
      <w:r>
        <w:rPr>
          <w:rFonts w:asciiTheme="minorHAnsi" w:hAnsiTheme="minorHAnsi" w:cstheme="minorHAnsi"/>
          <w:sz w:val="22"/>
          <w:szCs w:val="22"/>
        </w:rPr>
        <w:t xml:space="preserve"> dokumentacja fotograficzna drzwi do demontażu na każdym wymienionym piętrze) tj:</w:t>
      </w:r>
    </w:p>
    <w:p w14:paraId="4D2F1124" w14:textId="77777777" w:rsidR="00057F85" w:rsidRDefault="00057F85" w:rsidP="00ED1041">
      <w:pPr>
        <w:autoSpaceDE w:val="0"/>
        <w:autoSpaceDN w:val="0"/>
        <w:adjustRightInd w:val="0"/>
        <w:spacing w:line="276" w:lineRule="auto"/>
        <w:contextualSpacing/>
        <w:jc w:val="both"/>
        <w:rPr>
          <w:rFonts w:asciiTheme="minorHAnsi" w:hAnsiTheme="minorHAnsi" w:cstheme="minorHAnsi"/>
          <w:sz w:val="22"/>
          <w:szCs w:val="22"/>
        </w:rPr>
      </w:pPr>
    </w:p>
    <w:p w14:paraId="21B16ADF" w14:textId="77777777" w:rsidR="00057F85" w:rsidRPr="00E5425E" w:rsidRDefault="00057F85" w:rsidP="00ED1041">
      <w:pPr>
        <w:autoSpaceDE w:val="0"/>
        <w:autoSpaceDN w:val="0"/>
        <w:adjustRightInd w:val="0"/>
        <w:spacing w:line="276" w:lineRule="auto"/>
        <w:contextualSpacing/>
        <w:jc w:val="both"/>
        <w:rPr>
          <w:rFonts w:asciiTheme="minorHAnsi" w:hAnsiTheme="minorHAnsi" w:cstheme="minorHAnsi"/>
          <w:b/>
          <w:sz w:val="22"/>
          <w:szCs w:val="22"/>
        </w:rPr>
      </w:pPr>
      <w:r w:rsidRPr="00E5425E">
        <w:rPr>
          <w:rFonts w:asciiTheme="minorHAnsi" w:hAnsiTheme="minorHAnsi" w:cstheme="minorHAnsi"/>
          <w:b/>
          <w:sz w:val="22"/>
          <w:szCs w:val="22"/>
        </w:rPr>
        <w:t>Parter:</w:t>
      </w:r>
    </w:p>
    <w:p w14:paraId="2E5DA9DB" w14:textId="29F05A56" w:rsidR="00057F85" w:rsidRDefault="00057F85" w:rsidP="00ED1041">
      <w:pPr>
        <w:pStyle w:val="Akapitzlist"/>
        <w:numPr>
          <w:ilvl w:val="0"/>
          <w:numId w:val="72"/>
        </w:numPr>
        <w:autoSpaceDE w:val="0"/>
        <w:autoSpaceDN w:val="0"/>
        <w:adjustRightInd w:val="0"/>
        <w:spacing w:line="276" w:lineRule="auto"/>
        <w:jc w:val="both"/>
        <w:rPr>
          <w:rFonts w:asciiTheme="minorHAnsi" w:hAnsiTheme="minorHAnsi" w:cstheme="minorHAnsi"/>
          <w:sz w:val="22"/>
          <w:szCs w:val="22"/>
        </w:rPr>
      </w:pPr>
      <w:r w:rsidRPr="00057F85">
        <w:rPr>
          <w:rFonts w:asciiTheme="minorHAnsi" w:hAnsiTheme="minorHAnsi" w:cstheme="minorHAnsi"/>
          <w:sz w:val="22"/>
          <w:szCs w:val="22"/>
        </w:rPr>
        <w:t>4 szt drzwi dwuskrzydłowych w klasie odporności ogniowej  EI 30 S dymoszczelnych w ramie koloru szarego z przeszkleniem w otworach o wymiarach: szer. 150 cm x wys. 205 -210 cm;</w:t>
      </w:r>
    </w:p>
    <w:p w14:paraId="5A49FCEA" w14:textId="2294DE5A" w:rsidR="00057F85" w:rsidRPr="00057F85" w:rsidRDefault="00057F85" w:rsidP="00ED1041">
      <w:pPr>
        <w:pStyle w:val="Akapitzlist"/>
        <w:numPr>
          <w:ilvl w:val="0"/>
          <w:numId w:val="72"/>
        </w:numPr>
        <w:autoSpaceDE w:val="0"/>
        <w:autoSpaceDN w:val="0"/>
        <w:adjustRightInd w:val="0"/>
        <w:spacing w:line="276" w:lineRule="auto"/>
        <w:jc w:val="both"/>
        <w:rPr>
          <w:rFonts w:asciiTheme="minorHAnsi" w:hAnsiTheme="minorHAnsi" w:cstheme="minorHAnsi"/>
          <w:sz w:val="22"/>
          <w:szCs w:val="22"/>
        </w:rPr>
      </w:pPr>
      <w:r w:rsidRPr="00057F85">
        <w:rPr>
          <w:rFonts w:asciiTheme="minorHAnsi" w:hAnsiTheme="minorHAnsi" w:cstheme="minorHAnsi"/>
          <w:sz w:val="22"/>
          <w:szCs w:val="22"/>
        </w:rPr>
        <w:t>2 szt drzwi dwuskrzydłowych w klasie odporności ogniowej  EI 30 S dymoszczelnych w ramie koloru szarego z przeszkleniem z naświetlem w otworach: drzwi: szer. 185 cm x wys. 215 , naświetle łukowe bez przedziału wys. 60 cm x szer. 185 cm.,</w:t>
      </w:r>
    </w:p>
    <w:p w14:paraId="63788C59" w14:textId="420FD4F7" w:rsidR="00057F85" w:rsidRDefault="00057F85" w:rsidP="00ED1041">
      <w:pPr>
        <w:autoSpaceDE w:val="0"/>
        <w:autoSpaceDN w:val="0"/>
        <w:adjustRightInd w:val="0"/>
        <w:spacing w:line="276" w:lineRule="auto"/>
        <w:contextualSpacing/>
        <w:jc w:val="both"/>
        <w:rPr>
          <w:rFonts w:asciiTheme="minorHAnsi" w:hAnsiTheme="minorHAnsi" w:cstheme="minorHAnsi"/>
          <w:b/>
          <w:sz w:val="22"/>
          <w:szCs w:val="22"/>
        </w:rPr>
      </w:pPr>
      <w:r w:rsidRPr="00E5425E">
        <w:rPr>
          <w:rFonts w:asciiTheme="minorHAnsi" w:hAnsiTheme="minorHAnsi" w:cstheme="minorHAnsi"/>
          <w:b/>
          <w:sz w:val="22"/>
          <w:szCs w:val="22"/>
        </w:rPr>
        <w:t>I piętro</w:t>
      </w:r>
      <w:r w:rsidR="004F1C10">
        <w:rPr>
          <w:rFonts w:asciiTheme="minorHAnsi" w:hAnsiTheme="minorHAnsi" w:cstheme="minorHAnsi"/>
          <w:b/>
          <w:sz w:val="22"/>
          <w:szCs w:val="22"/>
        </w:rPr>
        <w:t>:</w:t>
      </w:r>
    </w:p>
    <w:p w14:paraId="22AD2F64" w14:textId="77777777" w:rsidR="00057F85" w:rsidRDefault="00057F85" w:rsidP="00ED1041">
      <w:pPr>
        <w:pStyle w:val="Akapitzlist"/>
        <w:numPr>
          <w:ilvl w:val="0"/>
          <w:numId w:val="73"/>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2 szt drzwi dwuskrzydłowych</w:t>
      </w:r>
      <w:r>
        <w:rPr>
          <w:rFonts w:asciiTheme="minorHAnsi" w:hAnsiTheme="minorHAnsi" w:cstheme="minorHAnsi"/>
          <w:sz w:val="22"/>
          <w:szCs w:val="22"/>
        </w:rPr>
        <w:t xml:space="preserve"> 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 xml:space="preserve">ego </w:t>
      </w:r>
      <w:r w:rsidRPr="00AE48F9">
        <w:rPr>
          <w:rFonts w:asciiTheme="minorHAnsi" w:hAnsiTheme="minorHAnsi" w:cstheme="minorHAnsi"/>
          <w:sz w:val="22"/>
          <w:szCs w:val="22"/>
        </w:rPr>
        <w:t>z przeszkleniem w otworach o wymiarach: szer. 150 cm x wys. 205</w:t>
      </w:r>
      <w:r>
        <w:rPr>
          <w:rFonts w:asciiTheme="minorHAnsi" w:hAnsiTheme="minorHAnsi" w:cstheme="minorHAnsi"/>
          <w:sz w:val="22"/>
          <w:szCs w:val="22"/>
        </w:rPr>
        <w:t xml:space="preserve"> </w:t>
      </w:r>
      <w:r w:rsidRPr="00AE48F9">
        <w:rPr>
          <w:rFonts w:asciiTheme="minorHAnsi" w:hAnsiTheme="minorHAnsi" w:cstheme="minorHAnsi"/>
          <w:sz w:val="22"/>
          <w:szCs w:val="22"/>
        </w:rPr>
        <w:t>cm;</w:t>
      </w:r>
    </w:p>
    <w:p w14:paraId="68FFC8DF" w14:textId="77777777" w:rsidR="00057F85" w:rsidRPr="00D76A0A" w:rsidRDefault="00057F85" w:rsidP="00ED1041">
      <w:pPr>
        <w:pStyle w:val="Akapitzlist"/>
        <w:numPr>
          <w:ilvl w:val="0"/>
          <w:numId w:val="73"/>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2 szt drzwi jednoskrzydłowych</w:t>
      </w:r>
      <w:r w:rsidRPr="00F56358">
        <w:rPr>
          <w:rFonts w:asciiTheme="minorHAnsi" w:hAnsiTheme="minorHAnsi" w:cstheme="minorHAnsi"/>
          <w:sz w:val="22"/>
          <w:szCs w:val="22"/>
        </w:rPr>
        <w:t xml:space="preserve">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kolor</w:t>
      </w:r>
      <w:r>
        <w:rPr>
          <w:rFonts w:asciiTheme="minorHAnsi" w:hAnsiTheme="minorHAnsi" w:cstheme="minorHAnsi"/>
          <w:sz w:val="22"/>
          <w:szCs w:val="22"/>
        </w:rPr>
        <w:t>u</w:t>
      </w:r>
      <w:r w:rsidRPr="00AE48F9">
        <w:rPr>
          <w:rFonts w:asciiTheme="minorHAnsi" w:hAnsiTheme="minorHAnsi" w:cstheme="minorHAnsi"/>
          <w:sz w:val="22"/>
          <w:szCs w:val="22"/>
        </w:rPr>
        <w:t xml:space="preserve"> szar</w:t>
      </w:r>
      <w:r>
        <w:rPr>
          <w:rFonts w:asciiTheme="minorHAnsi" w:hAnsiTheme="minorHAnsi" w:cstheme="minorHAnsi"/>
          <w:sz w:val="22"/>
          <w:szCs w:val="22"/>
        </w:rPr>
        <w:t xml:space="preserve">ego </w:t>
      </w:r>
      <w:r w:rsidRPr="00AE48F9">
        <w:rPr>
          <w:rFonts w:asciiTheme="minorHAnsi" w:hAnsiTheme="minorHAnsi" w:cstheme="minorHAnsi"/>
          <w:sz w:val="22"/>
          <w:szCs w:val="22"/>
        </w:rPr>
        <w:t>z przeszkleniem w otworach o wymiarach: szer</w:t>
      </w:r>
      <w:r>
        <w:rPr>
          <w:rFonts w:asciiTheme="minorHAnsi" w:hAnsiTheme="minorHAnsi" w:cstheme="minorHAnsi"/>
          <w:sz w:val="22"/>
          <w:szCs w:val="22"/>
        </w:rPr>
        <w:t>.</w:t>
      </w:r>
      <w:r w:rsidRPr="00AE48F9">
        <w:rPr>
          <w:rFonts w:asciiTheme="minorHAnsi" w:hAnsiTheme="minorHAnsi" w:cstheme="minorHAnsi"/>
          <w:sz w:val="22"/>
          <w:szCs w:val="22"/>
        </w:rPr>
        <w:t xml:space="preserve"> 105 cm x </w:t>
      </w:r>
      <w:r>
        <w:rPr>
          <w:rFonts w:asciiTheme="minorHAnsi" w:hAnsiTheme="minorHAnsi" w:cstheme="minorHAnsi"/>
          <w:sz w:val="22"/>
          <w:szCs w:val="22"/>
        </w:rPr>
        <w:t>205</w:t>
      </w:r>
      <w:r w:rsidRPr="00AE48F9">
        <w:rPr>
          <w:rFonts w:asciiTheme="minorHAnsi" w:hAnsiTheme="minorHAnsi" w:cstheme="minorHAnsi"/>
          <w:sz w:val="22"/>
          <w:szCs w:val="22"/>
        </w:rPr>
        <w:t xml:space="preserve"> cm;</w:t>
      </w:r>
    </w:p>
    <w:p w14:paraId="37CA0009" w14:textId="7469CD30" w:rsidR="00057F85" w:rsidRPr="000428C0" w:rsidRDefault="00057F85" w:rsidP="00ED1041">
      <w:pPr>
        <w:autoSpaceDE w:val="0"/>
        <w:autoSpaceDN w:val="0"/>
        <w:adjustRightInd w:val="0"/>
        <w:spacing w:line="276" w:lineRule="auto"/>
        <w:contextualSpacing/>
        <w:jc w:val="both"/>
        <w:rPr>
          <w:rFonts w:asciiTheme="minorHAnsi" w:hAnsiTheme="minorHAnsi" w:cstheme="minorHAnsi"/>
          <w:b/>
          <w:sz w:val="22"/>
          <w:szCs w:val="22"/>
        </w:rPr>
      </w:pPr>
      <w:r w:rsidRPr="000428C0">
        <w:rPr>
          <w:rFonts w:asciiTheme="minorHAnsi" w:hAnsiTheme="minorHAnsi" w:cstheme="minorHAnsi"/>
          <w:b/>
          <w:sz w:val="22"/>
          <w:szCs w:val="22"/>
        </w:rPr>
        <w:t>II piętro</w:t>
      </w:r>
      <w:r w:rsidR="004F1C10">
        <w:rPr>
          <w:rFonts w:asciiTheme="minorHAnsi" w:hAnsiTheme="minorHAnsi" w:cstheme="minorHAnsi"/>
          <w:b/>
          <w:sz w:val="22"/>
          <w:szCs w:val="22"/>
        </w:rPr>
        <w:t>:</w:t>
      </w:r>
    </w:p>
    <w:p w14:paraId="5B7017C2" w14:textId="77777777" w:rsidR="00057F85" w:rsidRPr="002411D0" w:rsidRDefault="00057F85" w:rsidP="00ED1041">
      <w:pPr>
        <w:pStyle w:val="Akapitzlist"/>
        <w:numPr>
          <w:ilvl w:val="0"/>
          <w:numId w:val="74"/>
        </w:numPr>
        <w:autoSpaceDE w:val="0"/>
        <w:autoSpaceDN w:val="0"/>
        <w:adjustRightInd w:val="0"/>
        <w:spacing w:line="276" w:lineRule="auto"/>
        <w:jc w:val="both"/>
        <w:rPr>
          <w:rFonts w:asciiTheme="minorHAnsi" w:hAnsiTheme="minorHAnsi" w:cstheme="minorHAnsi"/>
          <w:sz w:val="22"/>
          <w:szCs w:val="22"/>
        </w:rPr>
      </w:pPr>
      <w:r w:rsidRPr="00AE48F9">
        <w:rPr>
          <w:rFonts w:asciiTheme="minorHAnsi" w:hAnsiTheme="minorHAnsi" w:cstheme="minorHAnsi"/>
          <w:sz w:val="22"/>
          <w:szCs w:val="22"/>
        </w:rPr>
        <w:t xml:space="preserve">3 szt drzwi dwuskrzydłowych </w:t>
      </w:r>
      <w:r>
        <w:rPr>
          <w:rFonts w:asciiTheme="minorHAnsi" w:hAnsiTheme="minorHAnsi" w:cstheme="minorHAnsi"/>
          <w:sz w:val="22"/>
          <w:szCs w:val="22"/>
        </w:rPr>
        <w:t>w klasie odporności ogniowej  EI 30 S dymoszczelnych</w:t>
      </w:r>
      <w:r w:rsidRPr="00AE48F9">
        <w:rPr>
          <w:rFonts w:asciiTheme="minorHAnsi" w:hAnsiTheme="minorHAnsi" w:cstheme="minorHAnsi"/>
          <w:sz w:val="22"/>
          <w:szCs w:val="22"/>
        </w:rPr>
        <w:t xml:space="preserve"> </w:t>
      </w:r>
      <w:r>
        <w:rPr>
          <w:rFonts w:asciiTheme="minorHAnsi" w:hAnsiTheme="minorHAnsi" w:cstheme="minorHAnsi"/>
          <w:sz w:val="22"/>
          <w:szCs w:val="22"/>
        </w:rPr>
        <w:t>w ramie</w:t>
      </w:r>
      <w:r w:rsidRPr="00AE48F9">
        <w:rPr>
          <w:rFonts w:asciiTheme="minorHAnsi" w:hAnsiTheme="minorHAnsi" w:cstheme="minorHAnsi"/>
          <w:sz w:val="22"/>
          <w:szCs w:val="22"/>
        </w:rPr>
        <w:t xml:space="preserve"> </w:t>
      </w:r>
      <w:r w:rsidRPr="002411D0">
        <w:rPr>
          <w:rFonts w:asciiTheme="minorHAnsi" w:hAnsiTheme="minorHAnsi" w:cstheme="minorHAnsi"/>
          <w:sz w:val="22"/>
          <w:szCs w:val="22"/>
        </w:rPr>
        <w:t>koloru szarego z przeszkleniem w otworach o wymiarach: szer. 150 cm x wys. 205 cm;</w:t>
      </w:r>
    </w:p>
    <w:p w14:paraId="764C5A0B" w14:textId="77777777" w:rsidR="00057F85" w:rsidRPr="002411D0" w:rsidRDefault="00057F85" w:rsidP="00ED1041">
      <w:pPr>
        <w:pStyle w:val="Akapitzlist"/>
        <w:numPr>
          <w:ilvl w:val="0"/>
          <w:numId w:val="74"/>
        </w:numPr>
        <w:autoSpaceDE w:val="0"/>
        <w:autoSpaceDN w:val="0"/>
        <w:adjustRightInd w:val="0"/>
        <w:spacing w:line="276" w:lineRule="auto"/>
        <w:jc w:val="both"/>
        <w:rPr>
          <w:rFonts w:asciiTheme="minorHAnsi" w:hAnsiTheme="minorHAnsi" w:cstheme="minorHAnsi"/>
          <w:sz w:val="22"/>
          <w:szCs w:val="22"/>
        </w:rPr>
      </w:pPr>
      <w:r w:rsidRPr="002411D0">
        <w:rPr>
          <w:rFonts w:asciiTheme="minorHAnsi" w:hAnsiTheme="minorHAnsi" w:cstheme="minorHAnsi"/>
          <w:sz w:val="22"/>
          <w:szCs w:val="22"/>
        </w:rPr>
        <w:t>1 szt drzwi dwuskrzydłowych w klasie odporności ogniowej  EI 30 S dymoszczelnych w ramie koloru szarego z przeszkleniem w otworach o wymiarach: szer. 205 cm x wys. 205 cm;</w:t>
      </w:r>
    </w:p>
    <w:p w14:paraId="6A275FC4" w14:textId="19F192E4" w:rsidR="00057F85" w:rsidRPr="009E11DA" w:rsidRDefault="00057F85" w:rsidP="00ED1041">
      <w:pPr>
        <w:autoSpaceDE w:val="0"/>
        <w:autoSpaceDN w:val="0"/>
        <w:adjustRightInd w:val="0"/>
        <w:spacing w:line="276" w:lineRule="auto"/>
        <w:jc w:val="both"/>
        <w:rPr>
          <w:rFonts w:asciiTheme="minorHAnsi" w:hAnsiTheme="minorHAnsi" w:cstheme="minorHAnsi"/>
          <w:b/>
          <w:sz w:val="22"/>
          <w:szCs w:val="22"/>
        </w:rPr>
      </w:pPr>
      <w:r w:rsidRPr="009E11DA">
        <w:rPr>
          <w:rFonts w:asciiTheme="minorHAnsi" w:hAnsiTheme="minorHAnsi" w:cstheme="minorHAnsi"/>
          <w:b/>
          <w:sz w:val="22"/>
          <w:szCs w:val="22"/>
        </w:rPr>
        <w:t xml:space="preserve">III pietro </w:t>
      </w:r>
      <w:r w:rsidR="004F1C10">
        <w:rPr>
          <w:rFonts w:asciiTheme="minorHAnsi" w:hAnsiTheme="minorHAnsi" w:cstheme="minorHAnsi"/>
          <w:b/>
          <w:sz w:val="22"/>
          <w:szCs w:val="22"/>
        </w:rPr>
        <w:t>:</w:t>
      </w:r>
    </w:p>
    <w:p w14:paraId="0391C124" w14:textId="62493392" w:rsidR="00057F85" w:rsidRDefault="00057F85" w:rsidP="00ED1041">
      <w:pPr>
        <w:pStyle w:val="Akapitzlist"/>
        <w:numPr>
          <w:ilvl w:val="0"/>
          <w:numId w:val="75"/>
        </w:numPr>
        <w:autoSpaceDE w:val="0"/>
        <w:autoSpaceDN w:val="0"/>
        <w:adjustRightInd w:val="0"/>
        <w:spacing w:line="276" w:lineRule="auto"/>
        <w:jc w:val="both"/>
        <w:rPr>
          <w:rFonts w:asciiTheme="minorHAnsi" w:hAnsiTheme="minorHAnsi" w:cstheme="minorHAnsi"/>
          <w:sz w:val="22"/>
          <w:szCs w:val="22"/>
        </w:rPr>
      </w:pPr>
      <w:r w:rsidRPr="00057F85">
        <w:rPr>
          <w:rFonts w:asciiTheme="minorHAnsi" w:hAnsiTheme="minorHAnsi" w:cstheme="minorHAnsi"/>
          <w:sz w:val="22"/>
          <w:szCs w:val="22"/>
        </w:rPr>
        <w:t>3 szt drzwi dwuskrzydłowych w klasie odporności ogniowej  EI 30 S dymoszczelnych w ramie koloru szarego z przeszkleniem w otworach o wymiarach: szer. 150 cm x wys. 205 cm;</w:t>
      </w:r>
    </w:p>
    <w:p w14:paraId="09AB3AE1" w14:textId="68B638CC" w:rsidR="00057F85" w:rsidRPr="00057F85" w:rsidRDefault="00057F85" w:rsidP="00ED1041">
      <w:pPr>
        <w:pStyle w:val="Akapitzlist"/>
        <w:numPr>
          <w:ilvl w:val="0"/>
          <w:numId w:val="75"/>
        </w:numPr>
        <w:autoSpaceDE w:val="0"/>
        <w:autoSpaceDN w:val="0"/>
        <w:adjustRightInd w:val="0"/>
        <w:spacing w:line="276" w:lineRule="auto"/>
        <w:jc w:val="both"/>
        <w:rPr>
          <w:rFonts w:asciiTheme="minorHAnsi" w:hAnsiTheme="minorHAnsi" w:cstheme="minorHAnsi"/>
          <w:sz w:val="22"/>
          <w:szCs w:val="22"/>
        </w:rPr>
      </w:pPr>
      <w:r w:rsidRPr="00057F85">
        <w:rPr>
          <w:rFonts w:asciiTheme="minorHAnsi" w:hAnsiTheme="minorHAnsi" w:cstheme="minorHAnsi"/>
          <w:sz w:val="22"/>
          <w:szCs w:val="22"/>
        </w:rPr>
        <w:t xml:space="preserve">1 szt drzwi jednoskrzydłowe w klasie odporności ogniowej  EI 30 S dymoszczelnych w ramie koloru szarego z przeszkleniem </w:t>
      </w:r>
      <w:r w:rsidRPr="00057F85">
        <w:rPr>
          <w:rFonts w:asciiTheme="minorHAnsi" w:hAnsiTheme="minorHAnsi" w:cstheme="minorHAnsi"/>
          <w:sz w:val="22"/>
          <w:szCs w:val="22"/>
          <w:u w:val="single"/>
        </w:rPr>
        <w:t>(szkło mrożone)</w:t>
      </w:r>
      <w:r w:rsidRPr="00057F85">
        <w:rPr>
          <w:rFonts w:asciiTheme="minorHAnsi" w:hAnsiTheme="minorHAnsi" w:cstheme="minorHAnsi"/>
          <w:sz w:val="22"/>
          <w:szCs w:val="22"/>
        </w:rPr>
        <w:t xml:space="preserve"> w otworach o wymiarach: szer. 95 cm x wys. 205 cm</w:t>
      </w:r>
    </w:p>
    <w:p w14:paraId="08FE7114" w14:textId="77777777" w:rsidR="00057F85" w:rsidRPr="000330AC" w:rsidRDefault="00057F85" w:rsidP="00ED1041">
      <w:pPr>
        <w:autoSpaceDE w:val="0"/>
        <w:autoSpaceDN w:val="0"/>
        <w:adjustRightInd w:val="0"/>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Uwaga: </w:t>
      </w:r>
    </w:p>
    <w:p w14:paraId="2444CD9B" w14:textId="77777777" w:rsidR="00057F85" w:rsidRPr="000330AC" w:rsidRDefault="00057F85" w:rsidP="00ED1041">
      <w:pPr>
        <w:pStyle w:val="Akapitzlist"/>
        <w:numPr>
          <w:ilvl w:val="0"/>
          <w:numId w:val="76"/>
        </w:numPr>
        <w:autoSpaceDE w:val="0"/>
        <w:autoSpaceDN w:val="0"/>
        <w:adjustRightInd w:val="0"/>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Podane wymiary otworów drzwiowych stanowią jedynie charakter pomocniczy. </w:t>
      </w:r>
    </w:p>
    <w:p w14:paraId="7E9075C4" w14:textId="77777777" w:rsidR="00057F85" w:rsidRPr="000330AC" w:rsidRDefault="00057F85" w:rsidP="00ED1041">
      <w:pPr>
        <w:pStyle w:val="Akapitzlist"/>
        <w:numPr>
          <w:ilvl w:val="0"/>
          <w:numId w:val="76"/>
        </w:numPr>
        <w:autoSpaceDE w:val="0"/>
        <w:autoSpaceDN w:val="0"/>
        <w:adjustRightInd w:val="0"/>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Przed przystąpieniem do złożenia oferty </w:t>
      </w:r>
      <w:r>
        <w:rPr>
          <w:rFonts w:asciiTheme="minorHAnsi" w:hAnsiTheme="minorHAnsi" w:cstheme="minorHAnsi"/>
          <w:b/>
          <w:sz w:val="22"/>
          <w:szCs w:val="22"/>
        </w:rPr>
        <w:t>przez Wykonawcę zaleca się dokonania</w:t>
      </w:r>
      <w:r w:rsidRPr="000330AC">
        <w:rPr>
          <w:rFonts w:asciiTheme="minorHAnsi" w:hAnsiTheme="minorHAnsi" w:cstheme="minorHAnsi"/>
          <w:b/>
          <w:sz w:val="22"/>
          <w:szCs w:val="22"/>
        </w:rPr>
        <w:t xml:space="preserve"> dokładnych pomiarów istniejących drzwi i otworów drzwiowych z natury,</w:t>
      </w:r>
    </w:p>
    <w:p w14:paraId="0702E4D4" w14:textId="6FE3D4D1" w:rsidR="00057F85" w:rsidRDefault="00057F85" w:rsidP="00ED1041">
      <w:pPr>
        <w:pStyle w:val="Akapitzlist"/>
        <w:numPr>
          <w:ilvl w:val="0"/>
          <w:numId w:val="76"/>
        </w:numPr>
        <w:spacing w:line="276" w:lineRule="auto"/>
        <w:jc w:val="both"/>
        <w:rPr>
          <w:rFonts w:asciiTheme="minorHAnsi" w:hAnsiTheme="minorHAnsi" w:cstheme="minorHAnsi"/>
          <w:b/>
          <w:sz w:val="22"/>
          <w:szCs w:val="22"/>
        </w:rPr>
      </w:pPr>
      <w:r w:rsidRPr="000330AC">
        <w:rPr>
          <w:rFonts w:asciiTheme="minorHAnsi" w:hAnsiTheme="minorHAnsi" w:cstheme="minorHAnsi"/>
          <w:b/>
          <w:sz w:val="22"/>
          <w:szCs w:val="22"/>
        </w:rPr>
        <w:t xml:space="preserve">Dokładny kierunek otwierania drzwi, kolor ram, </w:t>
      </w:r>
      <w:r>
        <w:rPr>
          <w:rFonts w:asciiTheme="minorHAnsi" w:hAnsiTheme="minorHAnsi" w:cstheme="minorHAnsi"/>
          <w:b/>
          <w:sz w:val="22"/>
          <w:szCs w:val="22"/>
        </w:rPr>
        <w:t xml:space="preserve">zamek, klamki, </w:t>
      </w:r>
      <w:r w:rsidRPr="000330AC">
        <w:rPr>
          <w:rFonts w:asciiTheme="minorHAnsi" w:hAnsiTheme="minorHAnsi" w:cstheme="minorHAnsi"/>
          <w:b/>
          <w:sz w:val="22"/>
          <w:szCs w:val="22"/>
        </w:rPr>
        <w:t xml:space="preserve">typ przeszklenia (szkło przezroczyste czy mrożone - przybliżony wygląd drzwi z przeszkleniem stanowi </w:t>
      </w:r>
      <w:r w:rsidRPr="00432183">
        <w:rPr>
          <w:rFonts w:asciiTheme="minorHAnsi" w:hAnsiTheme="minorHAnsi" w:cstheme="minorHAnsi"/>
          <w:b/>
          <w:sz w:val="22"/>
          <w:szCs w:val="22"/>
        </w:rPr>
        <w:t>załącznik fotograficzny nr 2)</w:t>
      </w:r>
      <w:r w:rsidRPr="000330AC">
        <w:rPr>
          <w:rFonts w:asciiTheme="minorHAnsi" w:hAnsiTheme="minorHAnsi" w:cstheme="minorHAnsi"/>
          <w:b/>
          <w:sz w:val="22"/>
          <w:szCs w:val="22"/>
        </w:rPr>
        <w:t xml:space="preserve"> kolor farby malowanych powierzchni </w:t>
      </w:r>
      <w:r w:rsidR="00DE7839">
        <w:rPr>
          <w:rFonts w:asciiTheme="minorHAnsi" w:hAnsiTheme="minorHAnsi" w:cstheme="minorHAnsi"/>
          <w:b/>
          <w:sz w:val="22"/>
          <w:szCs w:val="22"/>
        </w:rPr>
        <w:t xml:space="preserve">- </w:t>
      </w:r>
      <w:r w:rsidRPr="000330AC">
        <w:rPr>
          <w:rFonts w:asciiTheme="minorHAnsi" w:hAnsiTheme="minorHAnsi" w:cstheme="minorHAnsi"/>
          <w:b/>
          <w:sz w:val="22"/>
          <w:szCs w:val="22"/>
        </w:rPr>
        <w:t>należy uzgodnić z Zamawiającym,</w:t>
      </w:r>
    </w:p>
    <w:p w14:paraId="15115FFA" w14:textId="77777777" w:rsidR="00057F85" w:rsidRPr="000330AC" w:rsidRDefault="00057F85" w:rsidP="00ED1041">
      <w:pPr>
        <w:pStyle w:val="Akapitzlist"/>
        <w:numPr>
          <w:ilvl w:val="0"/>
          <w:numId w:val="76"/>
        </w:numPr>
        <w:spacing w:line="276" w:lineRule="auto"/>
        <w:jc w:val="both"/>
        <w:rPr>
          <w:rFonts w:asciiTheme="minorHAnsi" w:hAnsiTheme="minorHAnsi" w:cstheme="minorHAnsi"/>
          <w:b/>
          <w:sz w:val="22"/>
          <w:szCs w:val="22"/>
        </w:rPr>
      </w:pPr>
      <w:r>
        <w:rPr>
          <w:rFonts w:asciiTheme="minorHAnsi" w:hAnsiTheme="minorHAnsi" w:cstheme="minorHAnsi"/>
          <w:b/>
          <w:sz w:val="22"/>
          <w:szCs w:val="22"/>
        </w:rPr>
        <w:t>Należy uwzględnić naprawy ścian wokół demontowanych, a następnie montowanych drzwi p.poż- w tym kolor farby malowanych powierzchni ściennych (kolor do uzgodnienia z Zamawiającym)</w:t>
      </w:r>
    </w:p>
    <w:p w14:paraId="569BADD2" w14:textId="77777777" w:rsidR="00057F85" w:rsidRPr="00F4596F" w:rsidRDefault="00057F85" w:rsidP="00ED1041">
      <w:pPr>
        <w:pStyle w:val="Akapitzlist"/>
        <w:spacing w:line="276" w:lineRule="auto"/>
        <w:jc w:val="both"/>
        <w:rPr>
          <w:rFonts w:asciiTheme="minorHAnsi" w:hAnsiTheme="minorHAnsi" w:cstheme="minorHAnsi"/>
          <w:b/>
          <w:color w:val="FF0000"/>
          <w:sz w:val="22"/>
          <w:szCs w:val="22"/>
        </w:rPr>
      </w:pPr>
    </w:p>
    <w:p w14:paraId="2D682D61" w14:textId="77777777" w:rsidR="00057F85" w:rsidRPr="001A2FB4" w:rsidRDefault="00057F85" w:rsidP="00ED1041">
      <w:pPr>
        <w:widowControl w:val="0"/>
        <w:spacing w:line="276" w:lineRule="auto"/>
        <w:contextualSpacing/>
        <w:jc w:val="both"/>
        <w:rPr>
          <w:rFonts w:asciiTheme="minorHAnsi" w:eastAsia="Batang" w:hAnsiTheme="minorHAnsi" w:cstheme="minorHAnsi"/>
          <w:b/>
          <w:sz w:val="22"/>
          <w:szCs w:val="22"/>
          <w:lang w:val="x-none"/>
        </w:rPr>
      </w:pPr>
      <w:r w:rsidRPr="001A2FB4">
        <w:rPr>
          <w:rFonts w:asciiTheme="minorHAnsi" w:eastAsia="Batang" w:hAnsiTheme="minorHAnsi" w:cstheme="minorHAnsi"/>
          <w:b/>
          <w:sz w:val="22"/>
          <w:szCs w:val="22"/>
        </w:rPr>
        <w:t>Zamawiający wymaga od Wykonawcy udzielenia gwarancji i rękojmi na wykonanie przedmiotu zamówienia i zamontowane urządzenia na okres min. 5 lat (60 miesięcy).</w:t>
      </w:r>
    </w:p>
    <w:p w14:paraId="10A19EC9" w14:textId="77777777" w:rsidR="00057F85" w:rsidRPr="001A2FB4" w:rsidRDefault="00057F85" w:rsidP="00ED1041">
      <w:pPr>
        <w:widowControl w:val="0"/>
        <w:spacing w:line="276" w:lineRule="auto"/>
        <w:contextualSpacing/>
        <w:jc w:val="both"/>
        <w:rPr>
          <w:rFonts w:asciiTheme="minorHAnsi" w:hAnsiTheme="minorHAnsi" w:cstheme="minorHAnsi"/>
          <w:b/>
          <w:sz w:val="22"/>
          <w:szCs w:val="22"/>
          <w:u w:val="single"/>
        </w:rPr>
      </w:pPr>
      <w:r w:rsidRPr="001A2FB4">
        <w:rPr>
          <w:rFonts w:asciiTheme="minorHAnsi" w:hAnsiTheme="minorHAnsi" w:cstheme="minorHAnsi"/>
          <w:b/>
          <w:sz w:val="22"/>
          <w:szCs w:val="22"/>
          <w:u w:val="single"/>
        </w:rPr>
        <w:t>UWAGA: okres przedmiotowej gwarancji i rękojmi stanowi kryterium oceny ofert.</w:t>
      </w:r>
    </w:p>
    <w:p w14:paraId="4B2CA1D4" w14:textId="77777777" w:rsidR="00E91C99" w:rsidRPr="007024F7" w:rsidRDefault="00E91C99" w:rsidP="00ED1041">
      <w:pPr>
        <w:autoSpaceDE w:val="0"/>
        <w:autoSpaceDN w:val="0"/>
        <w:adjustRightInd w:val="0"/>
        <w:spacing w:after="120" w:line="276" w:lineRule="auto"/>
        <w:contextualSpacing/>
        <w:rPr>
          <w:rFonts w:asciiTheme="minorHAnsi" w:eastAsia="Malgun Gothic" w:hAnsiTheme="minorHAnsi" w:cstheme="minorHAnsi"/>
          <w:sz w:val="22"/>
          <w:szCs w:val="22"/>
          <w:lang w:eastAsia="ko-KR"/>
        </w:rPr>
      </w:pPr>
    </w:p>
    <w:p w14:paraId="0E2CAAE0" w14:textId="6B78AF3A" w:rsidR="003D3FCB" w:rsidRDefault="003D3FCB" w:rsidP="00ED1041">
      <w:pPr>
        <w:pStyle w:val="Nagwek2"/>
        <w:spacing w:line="276" w:lineRule="auto"/>
        <w:rPr>
          <w:rFonts w:asciiTheme="minorHAnsi" w:eastAsia="Malgun Gothic" w:hAnsiTheme="minorHAnsi" w:cstheme="minorHAnsi"/>
          <w:b w:val="0"/>
          <w:bCs w:val="0"/>
          <w:color w:val="auto"/>
          <w:sz w:val="22"/>
          <w:szCs w:val="22"/>
          <w:lang w:eastAsia="ko-KR"/>
        </w:rPr>
      </w:pPr>
    </w:p>
    <w:p w14:paraId="0FE7313E" w14:textId="77777777" w:rsidR="00F74F75" w:rsidRPr="00F74F75" w:rsidRDefault="00F74F75" w:rsidP="00ED1041">
      <w:pPr>
        <w:spacing w:line="276" w:lineRule="auto"/>
        <w:rPr>
          <w:rFonts w:eastAsia="Malgun Gothic"/>
          <w:lang w:eastAsia="ko-KR"/>
        </w:rPr>
      </w:pPr>
    </w:p>
    <w:p w14:paraId="62A40460" w14:textId="6A9E0EFC" w:rsidR="00E91C99" w:rsidRPr="007024F7" w:rsidRDefault="00A503A5" w:rsidP="00ED1041">
      <w:pPr>
        <w:spacing w:after="160" w:line="276" w:lineRule="auto"/>
        <w:jc w:val="right"/>
        <w:rPr>
          <w:rFonts w:asciiTheme="minorHAnsi" w:hAnsiTheme="minorHAnsi" w:cstheme="minorHAnsi"/>
          <w:sz w:val="22"/>
          <w:szCs w:val="22"/>
        </w:rPr>
      </w:pPr>
      <w:r>
        <w:rPr>
          <w:rFonts w:asciiTheme="minorHAnsi" w:hAnsiTheme="minorHAnsi" w:cstheme="minorHAnsi"/>
          <w:sz w:val="22"/>
          <w:szCs w:val="22"/>
        </w:rPr>
        <w:br w:type="page"/>
      </w:r>
      <w:r w:rsidR="00E91C99" w:rsidRPr="007024F7">
        <w:rPr>
          <w:rFonts w:asciiTheme="minorHAnsi" w:hAnsiTheme="minorHAnsi" w:cstheme="minorHAnsi"/>
          <w:sz w:val="22"/>
          <w:szCs w:val="22"/>
        </w:rPr>
        <w:lastRenderedPageBreak/>
        <w:t xml:space="preserve">Załącznik nr 2 do SWZ </w:t>
      </w:r>
    </w:p>
    <w:p w14:paraId="4948CF22" w14:textId="367A8F96" w:rsidR="00E91C99" w:rsidRPr="007024F7" w:rsidRDefault="00857672" w:rsidP="00ED1041">
      <w:pPr>
        <w:spacing w:line="276" w:lineRule="auto"/>
        <w:rPr>
          <w:rFonts w:asciiTheme="minorHAnsi" w:hAnsiTheme="minorHAnsi" w:cstheme="minorHAnsi"/>
          <w:b/>
          <w:spacing w:val="-1"/>
          <w:sz w:val="22"/>
          <w:szCs w:val="22"/>
        </w:rPr>
      </w:pPr>
      <w:r>
        <w:rPr>
          <w:rFonts w:asciiTheme="minorHAnsi" w:hAnsiTheme="minorHAnsi" w:cstheme="minorHAnsi"/>
          <w:b/>
          <w:spacing w:val="-1"/>
          <w:sz w:val="22"/>
          <w:szCs w:val="22"/>
        </w:rPr>
        <w:t>DAZ-Z.272.43</w:t>
      </w:r>
      <w:r w:rsidR="00E91C99" w:rsidRPr="007024F7">
        <w:rPr>
          <w:rFonts w:asciiTheme="minorHAnsi" w:hAnsiTheme="minorHAnsi" w:cstheme="minorHAnsi"/>
          <w:b/>
          <w:spacing w:val="-1"/>
          <w:sz w:val="22"/>
          <w:szCs w:val="22"/>
        </w:rPr>
        <w:t>.2022</w:t>
      </w:r>
    </w:p>
    <w:p w14:paraId="093F39A6" w14:textId="77777777" w:rsidR="00E91C99" w:rsidRPr="007024F7" w:rsidRDefault="00E91C99" w:rsidP="00ED1041">
      <w:pPr>
        <w:tabs>
          <w:tab w:val="left" w:pos="284"/>
        </w:tabs>
        <w:spacing w:line="276" w:lineRule="auto"/>
        <w:rPr>
          <w:rFonts w:asciiTheme="minorHAnsi" w:hAnsiTheme="minorHAnsi" w:cstheme="minorHAnsi"/>
          <w:i/>
          <w:sz w:val="22"/>
          <w:szCs w:val="22"/>
        </w:rPr>
      </w:pPr>
    </w:p>
    <w:p w14:paraId="5993572A" w14:textId="77777777" w:rsidR="00E91C99" w:rsidRPr="007024F7" w:rsidRDefault="00E91C99" w:rsidP="00ED1041">
      <w:pPr>
        <w:widowControl w:val="0"/>
        <w:spacing w:after="120" w:line="276" w:lineRule="auto"/>
        <w:rPr>
          <w:rFonts w:asciiTheme="minorHAnsi" w:hAnsiTheme="minorHAnsi" w:cstheme="minorHAnsi"/>
          <w:sz w:val="22"/>
          <w:szCs w:val="22"/>
        </w:rPr>
      </w:pPr>
      <w:r w:rsidRPr="007024F7">
        <w:rPr>
          <w:rFonts w:asciiTheme="minorHAnsi" w:hAnsiTheme="minorHAnsi" w:cstheme="minorHAnsi"/>
          <w:sz w:val="22"/>
          <w:szCs w:val="22"/>
        </w:rPr>
        <w:t>PROJEKT</w:t>
      </w:r>
    </w:p>
    <w:p w14:paraId="0483D980" w14:textId="77777777" w:rsidR="00E91C99" w:rsidRPr="007024F7" w:rsidRDefault="00E91C99" w:rsidP="00ED1041">
      <w:pPr>
        <w:tabs>
          <w:tab w:val="left" w:pos="142"/>
          <w:tab w:val="left" w:pos="1440"/>
          <w:tab w:val="left" w:pos="2340"/>
        </w:tabs>
        <w:spacing w:line="276" w:lineRule="auto"/>
        <w:ind w:left="1620"/>
        <w:jc w:val="center"/>
        <w:outlineLvl w:val="0"/>
        <w:rPr>
          <w:rFonts w:asciiTheme="minorHAnsi" w:hAnsiTheme="minorHAnsi" w:cstheme="minorHAnsi"/>
          <w:b/>
          <w:sz w:val="22"/>
          <w:szCs w:val="22"/>
        </w:rPr>
      </w:pPr>
      <w:r w:rsidRPr="007024F7">
        <w:rPr>
          <w:rFonts w:asciiTheme="minorHAnsi" w:hAnsiTheme="minorHAnsi" w:cstheme="minorHAnsi"/>
          <w:b/>
          <w:sz w:val="22"/>
          <w:szCs w:val="22"/>
        </w:rPr>
        <w:t>Umowa nr ___________</w:t>
      </w:r>
    </w:p>
    <w:p w14:paraId="6F0B9C6A" w14:textId="1F60DD69"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p>
    <w:p w14:paraId="2B7C92AF"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zawarta w dniu ………………………. 2022 r., w Gdańsku, pomiędzy:</w:t>
      </w:r>
    </w:p>
    <w:p w14:paraId="651406EF"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b/>
          <w:sz w:val="22"/>
          <w:szCs w:val="22"/>
          <w:lang w:eastAsia="en-US"/>
        </w:rPr>
        <w:t>Województwem Pomorskim</w:t>
      </w:r>
      <w:r w:rsidRPr="004631EB">
        <w:rPr>
          <w:rFonts w:asciiTheme="minorHAnsi" w:eastAsiaTheme="minorHAnsi" w:hAnsiTheme="minorHAnsi" w:cstheme="minorHAnsi"/>
          <w:sz w:val="22"/>
          <w:szCs w:val="22"/>
          <w:lang w:eastAsia="en-US"/>
        </w:rPr>
        <w:t>, z siedzibą w Gdańsku 80-810, przy ul. Okopowej 21/27,</w:t>
      </w:r>
    </w:p>
    <w:p w14:paraId="4C5AE3FA"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NIP: 583-31-63-786, REGON: 191674836,</w:t>
      </w:r>
    </w:p>
    <w:p w14:paraId="55E8CFE7"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imieniu którego działa Zarząd Województwa Pomorskiego reprezentowany przez:</w:t>
      </w:r>
    </w:p>
    <w:p w14:paraId="5F7CA1D7"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p>
    <w:p w14:paraId="46CAA035" w14:textId="0871C02A" w:rsidR="004631EB" w:rsidRPr="00897F1C" w:rsidRDefault="004631EB" w:rsidP="00ED1041">
      <w:pPr>
        <w:numPr>
          <w:ilvl w:val="1"/>
          <w:numId w:val="77"/>
        </w:numPr>
        <w:autoSpaceDE w:val="0"/>
        <w:autoSpaceDN w:val="0"/>
        <w:adjustRightInd w:val="0"/>
        <w:spacing w:line="276" w:lineRule="auto"/>
        <w:ind w:left="357"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t>
      </w:r>
      <w:r w:rsidR="00897F1C">
        <w:rPr>
          <w:rFonts w:asciiTheme="minorHAnsi" w:eastAsiaTheme="minorHAnsi" w:hAnsiTheme="minorHAnsi" w:cstheme="minorHAnsi"/>
          <w:sz w:val="22"/>
          <w:szCs w:val="22"/>
          <w:lang w:eastAsia="en-US"/>
        </w:rPr>
        <w:t>...............................</w:t>
      </w:r>
    </w:p>
    <w:p w14:paraId="6670D942" w14:textId="77777777" w:rsidR="004631EB" w:rsidRPr="004631EB" w:rsidRDefault="004631EB" w:rsidP="00ED1041">
      <w:pPr>
        <w:numPr>
          <w:ilvl w:val="1"/>
          <w:numId w:val="77"/>
        </w:numPr>
        <w:autoSpaceDE w:val="0"/>
        <w:autoSpaceDN w:val="0"/>
        <w:adjustRightInd w:val="0"/>
        <w:spacing w:line="276" w:lineRule="auto"/>
        <w:ind w:left="357"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t>
      </w:r>
    </w:p>
    <w:p w14:paraId="124BA82C"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zwanym dalej </w:t>
      </w:r>
      <w:r w:rsidRPr="004631EB">
        <w:rPr>
          <w:rFonts w:asciiTheme="minorHAnsi" w:eastAsiaTheme="minorHAnsi" w:hAnsiTheme="minorHAnsi" w:cstheme="minorHAnsi"/>
          <w:b/>
          <w:sz w:val="22"/>
          <w:szCs w:val="22"/>
          <w:lang w:eastAsia="en-US"/>
        </w:rPr>
        <w:t>Zamawiającym</w:t>
      </w:r>
      <w:r w:rsidRPr="004631EB">
        <w:rPr>
          <w:rFonts w:asciiTheme="minorHAnsi" w:eastAsiaTheme="minorHAnsi" w:hAnsiTheme="minorHAnsi" w:cstheme="minorHAnsi"/>
          <w:sz w:val="22"/>
          <w:szCs w:val="22"/>
          <w:lang w:eastAsia="en-US"/>
        </w:rPr>
        <w:t>,</w:t>
      </w:r>
    </w:p>
    <w:p w14:paraId="7B7F68BD"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a: ………………………………………………………………………...………………………………….,</w:t>
      </w:r>
    </w:p>
    <w:p w14:paraId="61E202CF"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 siedzibą w ………………………………………………………………………………………….....,</w:t>
      </w:r>
    </w:p>
    <w:p w14:paraId="3692AB9F"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NIP: ………………………………………………………………………………………………………….,</w:t>
      </w:r>
    </w:p>
    <w:p w14:paraId="33CEC63C"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REGON: .…………………………………………………………………………………………………..,</w:t>
      </w:r>
    </w:p>
    <w:p w14:paraId="3BC5BB15" w14:textId="1E51A9CA"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reprezentowanym przez:</w:t>
      </w:r>
    </w:p>
    <w:p w14:paraId="2BA6E960" w14:textId="77777777" w:rsidR="004631EB" w:rsidRPr="004631EB" w:rsidRDefault="004631EB" w:rsidP="00ED1041">
      <w:pPr>
        <w:numPr>
          <w:ilvl w:val="1"/>
          <w:numId w:val="78"/>
        </w:numPr>
        <w:autoSpaceDE w:val="0"/>
        <w:autoSpaceDN w:val="0"/>
        <w:adjustRightInd w:val="0"/>
        <w:spacing w:line="276" w:lineRule="auto"/>
        <w:ind w:left="357"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 </w:t>
      </w:r>
    </w:p>
    <w:p w14:paraId="3D53CC0F" w14:textId="77777777" w:rsidR="004631EB" w:rsidRPr="004631EB" w:rsidRDefault="004631EB" w:rsidP="00ED1041">
      <w:pPr>
        <w:autoSpaceDE w:val="0"/>
        <w:autoSpaceDN w:val="0"/>
        <w:adjustRightInd w:val="0"/>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zwanym w dalej </w:t>
      </w:r>
      <w:r w:rsidRPr="004631EB">
        <w:rPr>
          <w:rFonts w:asciiTheme="minorHAnsi" w:eastAsiaTheme="minorHAnsi" w:hAnsiTheme="minorHAnsi" w:cstheme="minorHAnsi"/>
          <w:b/>
          <w:sz w:val="22"/>
          <w:szCs w:val="22"/>
          <w:lang w:eastAsia="en-US"/>
        </w:rPr>
        <w:t>Wykonawcą</w:t>
      </w:r>
      <w:r w:rsidRPr="004631EB">
        <w:rPr>
          <w:rFonts w:asciiTheme="minorHAnsi" w:eastAsiaTheme="minorHAnsi" w:hAnsiTheme="minorHAnsi" w:cstheme="minorHAnsi"/>
          <w:sz w:val="22"/>
          <w:szCs w:val="22"/>
          <w:lang w:eastAsia="en-US"/>
        </w:rPr>
        <w:t>.</w:t>
      </w:r>
    </w:p>
    <w:p w14:paraId="52C84087" w14:textId="282C288C" w:rsidR="004631EB" w:rsidRPr="004631EB" w:rsidRDefault="004631EB" w:rsidP="00ED1041">
      <w:pPr>
        <w:spacing w:line="276" w:lineRule="auto"/>
        <w:rPr>
          <w:rFonts w:asciiTheme="minorHAnsi" w:eastAsiaTheme="minorHAnsi" w:hAnsiTheme="minorHAnsi" w:cstheme="minorHAnsi"/>
          <w:b/>
          <w:color w:val="FF0000"/>
          <w:sz w:val="22"/>
          <w:szCs w:val="22"/>
          <w:lang w:eastAsia="en-US"/>
        </w:rPr>
      </w:pPr>
      <w:r w:rsidRPr="004631EB">
        <w:rPr>
          <w:rFonts w:asciiTheme="minorHAnsi" w:eastAsiaTheme="minorHAnsi" w:hAnsiTheme="minorHAnsi" w:cstheme="minorHAnsi"/>
          <w:sz w:val="22"/>
          <w:szCs w:val="22"/>
          <w:lang w:eastAsia="en-US"/>
        </w:rPr>
        <w:t xml:space="preserve">Niniejsza umowa została zawarta  na podstawie przeprowadzonego postępowania </w:t>
      </w:r>
      <w:r w:rsidRPr="004631EB">
        <w:rPr>
          <w:rFonts w:asciiTheme="minorHAnsi" w:hAnsiTheme="minorHAnsi" w:cstheme="minorHAnsi"/>
          <w:sz w:val="22"/>
          <w:szCs w:val="22"/>
        </w:rPr>
        <w:t xml:space="preserve">o udzielenie zamówienia publicznego w trybie </w:t>
      </w:r>
      <w:r w:rsidRPr="004631EB">
        <w:rPr>
          <w:rFonts w:asciiTheme="minorHAnsi" w:eastAsiaTheme="majorEastAsia" w:hAnsiTheme="minorHAnsi" w:cstheme="minorHAnsi"/>
          <w:sz w:val="22"/>
          <w:szCs w:val="22"/>
          <w:lang w:eastAsia="en-US"/>
        </w:rPr>
        <w:t>podstawowym bez negocjacji, o którym mowa w art. 275 pkt 1</w:t>
      </w:r>
      <w:r w:rsidRPr="004631EB">
        <w:rPr>
          <w:rFonts w:asciiTheme="minorHAnsi" w:eastAsiaTheme="minorHAnsi" w:hAnsiTheme="minorHAnsi" w:cstheme="minorHAnsi"/>
          <w:sz w:val="22"/>
          <w:szCs w:val="22"/>
          <w:lang w:eastAsia="en-US"/>
        </w:rPr>
        <w:t xml:space="preserve"> ustawy z dnia 19 września 2019 r. Prawo Zamówień Publicznych (tj. Dz.U.2021, poz. 1129 ze zm.), znak sprawy DAZ-Z.272.43.2022 na realizację zadania pn: </w:t>
      </w:r>
      <w:r w:rsidRPr="004631EB">
        <w:rPr>
          <w:rFonts w:asciiTheme="minorHAnsi" w:hAnsiTheme="minorHAnsi" w:cstheme="minorHAnsi"/>
          <w:b/>
          <w:sz w:val="22"/>
          <w:szCs w:val="22"/>
        </w:rPr>
        <w:t>„Wymiana drzwi przeciwpożarowych dymoszczelnych EI 30 S w budynku Urzędu Marszałkowskiego przy ul. Augustyńskiego 2 w</w:t>
      </w:r>
      <w:r w:rsidR="006E6235">
        <w:rPr>
          <w:rFonts w:asciiTheme="minorHAnsi" w:hAnsiTheme="minorHAnsi" w:cstheme="minorHAnsi"/>
          <w:b/>
          <w:sz w:val="22"/>
          <w:szCs w:val="22"/>
        </w:rPr>
        <w:t> </w:t>
      </w:r>
      <w:r w:rsidRPr="004631EB">
        <w:rPr>
          <w:rFonts w:asciiTheme="minorHAnsi" w:hAnsiTheme="minorHAnsi" w:cstheme="minorHAnsi"/>
          <w:b/>
          <w:sz w:val="22"/>
          <w:szCs w:val="22"/>
        </w:rPr>
        <w:t xml:space="preserve">Gdańsku” </w:t>
      </w:r>
      <w:r w:rsidR="006E6235">
        <w:rPr>
          <w:rFonts w:asciiTheme="minorHAnsi" w:hAnsiTheme="minorHAnsi" w:cstheme="minorHAnsi"/>
          <w:b/>
          <w:sz w:val="22"/>
          <w:szCs w:val="22"/>
        </w:rPr>
        <w:t>.</w:t>
      </w:r>
    </w:p>
    <w:p w14:paraId="67605627" w14:textId="77777777" w:rsidR="004631EB" w:rsidRPr="004631EB" w:rsidRDefault="004631EB" w:rsidP="00ED1041">
      <w:pPr>
        <w:spacing w:line="276" w:lineRule="auto"/>
        <w:rPr>
          <w:rFonts w:asciiTheme="minorHAnsi" w:eastAsiaTheme="minorHAnsi" w:hAnsiTheme="minorHAnsi" w:cstheme="minorHAnsi"/>
          <w:b/>
          <w:sz w:val="22"/>
          <w:szCs w:val="22"/>
          <w:lang w:eastAsia="en-US"/>
        </w:rPr>
      </w:pPr>
    </w:p>
    <w:p w14:paraId="75D61192"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w:t>
      </w:r>
    </w:p>
    <w:p w14:paraId="306D1476"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Przedmiot umowy</w:t>
      </w:r>
    </w:p>
    <w:p w14:paraId="0ED3C76D" w14:textId="19B46BA6" w:rsidR="004631EB" w:rsidRPr="004631EB" w:rsidRDefault="004631EB" w:rsidP="00D9573D">
      <w:pPr>
        <w:spacing w:line="276" w:lineRule="auto"/>
        <w:ind w:left="567" w:hanging="283"/>
        <w:rPr>
          <w:rFonts w:asciiTheme="minorHAnsi" w:hAnsiTheme="minorHAnsi" w:cstheme="minorHAnsi"/>
          <w:sz w:val="22"/>
          <w:szCs w:val="22"/>
        </w:rPr>
      </w:pPr>
      <w:r w:rsidRPr="004631EB">
        <w:rPr>
          <w:rFonts w:asciiTheme="minorHAnsi" w:eastAsiaTheme="minorHAnsi" w:hAnsiTheme="minorHAnsi" w:cstheme="minorHAnsi"/>
          <w:sz w:val="22"/>
          <w:szCs w:val="22"/>
          <w:lang w:eastAsia="en-US"/>
        </w:rPr>
        <w:t>1. Zamawiający zleca, a Wykonawca przyjmuje do realizacji roboty budowlane określone pod nazwą: „</w:t>
      </w:r>
      <w:r w:rsidRPr="004631EB">
        <w:rPr>
          <w:rFonts w:asciiTheme="minorHAnsi" w:hAnsiTheme="minorHAnsi" w:cstheme="minorHAnsi"/>
          <w:b/>
          <w:sz w:val="22"/>
          <w:szCs w:val="22"/>
        </w:rPr>
        <w:t xml:space="preserve">Wymiana drzwi przeciwpożarowych dymoszczelnych EI 30 S w budynku Urzędu Marszałkowskiego przy ul. Augustyńskiego 2 w Gdańsku” </w:t>
      </w:r>
      <w:r w:rsidR="00D9573D">
        <w:rPr>
          <w:rFonts w:asciiTheme="minorHAnsi" w:hAnsiTheme="minorHAnsi" w:cstheme="minorHAnsi"/>
          <w:b/>
          <w:sz w:val="22"/>
          <w:szCs w:val="22"/>
        </w:rPr>
        <w:t xml:space="preserve">. </w:t>
      </w:r>
      <w:r w:rsidRPr="004631EB">
        <w:rPr>
          <w:rFonts w:asciiTheme="minorHAnsi" w:hAnsiTheme="minorHAnsi" w:cstheme="minorHAnsi"/>
          <w:sz w:val="22"/>
          <w:szCs w:val="22"/>
        </w:rPr>
        <w:t xml:space="preserve">Roboty będą polegać na  wykonaniu na parterze, I, II  i III piętrze budynku wymiany łącznie </w:t>
      </w:r>
      <w:r w:rsidRPr="00D9573D">
        <w:rPr>
          <w:rFonts w:asciiTheme="minorHAnsi" w:hAnsiTheme="minorHAnsi" w:cstheme="minorHAnsi"/>
          <w:b/>
          <w:sz w:val="22"/>
          <w:szCs w:val="22"/>
        </w:rPr>
        <w:t>18 sztuk drzwi w klasie odporności EI 30 S dymoszczelnych w ramie stalowej w kolorze szarym z przeszkleniem przezroczystym i mrożonym wraz z obróbką murarską i malarską.</w:t>
      </w:r>
      <w:r w:rsidRPr="004631EB">
        <w:rPr>
          <w:rFonts w:asciiTheme="minorHAnsi" w:hAnsiTheme="minorHAnsi" w:cstheme="minorHAnsi"/>
          <w:sz w:val="22"/>
          <w:szCs w:val="22"/>
        </w:rPr>
        <w:t xml:space="preserve"> </w:t>
      </w:r>
    </w:p>
    <w:p w14:paraId="6D96556B" w14:textId="50D6DAD9" w:rsidR="004631EB" w:rsidRPr="004631EB" w:rsidRDefault="004631EB" w:rsidP="00ED1041">
      <w:pPr>
        <w:numPr>
          <w:ilvl w:val="0"/>
          <w:numId w:val="123"/>
        </w:numPr>
        <w:autoSpaceDE w:val="0"/>
        <w:autoSpaceDN w:val="0"/>
        <w:adjustRightInd w:val="0"/>
        <w:spacing w:line="276" w:lineRule="auto"/>
        <w:contextualSpacing/>
        <w:rPr>
          <w:rFonts w:asciiTheme="minorHAnsi" w:hAnsiTheme="minorHAnsi" w:cstheme="minorHAnsi"/>
          <w:sz w:val="22"/>
          <w:szCs w:val="22"/>
        </w:rPr>
      </w:pPr>
      <w:r w:rsidRPr="004631EB">
        <w:rPr>
          <w:rFonts w:asciiTheme="minorHAnsi" w:eastAsiaTheme="minorHAnsi" w:hAnsiTheme="minorHAnsi" w:cstheme="minorHAnsi"/>
          <w:sz w:val="22"/>
          <w:szCs w:val="22"/>
          <w:lang w:eastAsia="en-US"/>
        </w:rPr>
        <w:t>Przedmiot umowy określony w ust. 1 obejmuje roboty, których zakres prac szczegółowo został określony: w opisie przedmiotu zamówienia zawartym w Specyfikacji Warunków Zamówienia (SWZ) oraz w ofercie Wykonawcy. Przedmiotem umowy jest także wykonanie przez Wykonawcę robót, które okażą się konieczne dla wykonania zadania określonego  w</w:t>
      </w:r>
      <w:r w:rsidR="00CF63EB">
        <w:rPr>
          <w:rFonts w:asciiTheme="minorHAnsi" w:eastAsiaTheme="minorHAnsi" w:hAnsiTheme="minorHAnsi" w:cstheme="minorHAnsi"/>
          <w:sz w:val="22"/>
          <w:szCs w:val="22"/>
          <w:lang w:eastAsia="en-US"/>
        </w:rPr>
        <w:t> </w:t>
      </w:r>
      <w:r w:rsidRPr="004631EB">
        <w:rPr>
          <w:rFonts w:asciiTheme="minorHAnsi" w:eastAsiaTheme="minorHAnsi" w:hAnsiTheme="minorHAnsi" w:cstheme="minorHAnsi"/>
          <w:sz w:val="22"/>
          <w:szCs w:val="22"/>
          <w:lang w:eastAsia="en-US"/>
        </w:rPr>
        <w:t xml:space="preserve">ust. 1 oraz wykonanie dokumentacji odbiorowej  i wszelkich dokumentów wymaganych </w:t>
      </w:r>
      <w:r w:rsidRPr="004631EB">
        <w:rPr>
          <w:rFonts w:asciiTheme="minorHAnsi" w:eastAsiaTheme="minorHAnsi" w:hAnsiTheme="minorHAnsi" w:cstheme="minorHAnsi"/>
          <w:sz w:val="22"/>
          <w:szCs w:val="22"/>
          <w:lang w:eastAsia="en-US"/>
        </w:rPr>
        <w:lastRenderedPageBreak/>
        <w:t>umową. Ponadto, o ile dla wykonania robót  wchodzących w zakres przedmiotu Umowy  będzie konieczne wykonanie innych robót  wchodzących w zakres przedmiotu Umowy bądź innych czynności lub uzyskanie zezwoleń, to Wykonawca wykona te roboty i czynności oraz uzyska niezbędne zezwolenia własnym kosztem i staraniem.</w:t>
      </w:r>
    </w:p>
    <w:p w14:paraId="3B57EC3F" w14:textId="74080A5A" w:rsidR="004631EB" w:rsidRPr="004631EB" w:rsidRDefault="004631EB" w:rsidP="00ED1041">
      <w:pPr>
        <w:numPr>
          <w:ilvl w:val="0"/>
          <w:numId w:val="123"/>
        </w:numPr>
        <w:autoSpaceDE w:val="0"/>
        <w:autoSpaceDN w:val="0"/>
        <w:adjustRightInd w:val="0"/>
        <w:spacing w:line="276" w:lineRule="auto"/>
        <w:contextualSpacing/>
        <w:rPr>
          <w:rFonts w:asciiTheme="minorHAnsi" w:hAnsiTheme="minorHAnsi" w:cstheme="minorHAnsi"/>
          <w:sz w:val="22"/>
          <w:szCs w:val="22"/>
        </w:rPr>
      </w:pPr>
      <w:r w:rsidRPr="004631EB">
        <w:rPr>
          <w:rFonts w:asciiTheme="minorHAnsi" w:eastAsiaTheme="minorHAnsi" w:hAnsiTheme="minorHAnsi" w:cstheme="minorHAnsi"/>
          <w:sz w:val="22"/>
          <w:szCs w:val="22"/>
          <w:lang w:eastAsia="en-US"/>
        </w:rPr>
        <w:t>Roboty będą prowadzone na terenie czynnego obiektu, w którym mieszczą się biura Urzędu Marszałkowskiego Województwa Pomorskiego. Należy uwzględnić i zapewnić możliwość bezkolizyjnego funkcjonowania biur w trakcie wykonywania robót budowlanych. Prowadzone prace nie mogą mieć żadnego negatywnego wpływu na pracę osób urzędujących w obiekcie i</w:t>
      </w:r>
      <w:r w:rsidR="00CF63EB">
        <w:rPr>
          <w:rFonts w:asciiTheme="minorHAnsi" w:eastAsiaTheme="minorHAnsi" w:hAnsiTheme="minorHAnsi" w:cstheme="minorHAnsi"/>
          <w:sz w:val="22"/>
          <w:szCs w:val="22"/>
          <w:lang w:eastAsia="en-US"/>
        </w:rPr>
        <w:t> </w:t>
      </w:r>
      <w:r w:rsidRPr="004631EB">
        <w:rPr>
          <w:rFonts w:asciiTheme="minorHAnsi" w:eastAsiaTheme="minorHAnsi" w:hAnsiTheme="minorHAnsi" w:cstheme="minorHAnsi"/>
          <w:sz w:val="22"/>
          <w:szCs w:val="22"/>
          <w:lang w:eastAsia="en-US"/>
        </w:rPr>
        <w:t>petentów.</w:t>
      </w:r>
    </w:p>
    <w:p w14:paraId="370F08D3" w14:textId="77777777" w:rsidR="004631EB" w:rsidRPr="004631EB" w:rsidRDefault="004631EB" w:rsidP="00ED1041">
      <w:pPr>
        <w:numPr>
          <w:ilvl w:val="0"/>
          <w:numId w:val="123"/>
        </w:numPr>
        <w:autoSpaceDE w:val="0"/>
        <w:autoSpaceDN w:val="0"/>
        <w:adjustRightInd w:val="0"/>
        <w:spacing w:line="276" w:lineRule="auto"/>
        <w:contextualSpacing/>
        <w:rPr>
          <w:rFonts w:asciiTheme="minorHAnsi" w:hAnsiTheme="minorHAnsi" w:cstheme="minorHAnsi"/>
          <w:sz w:val="22"/>
          <w:szCs w:val="22"/>
        </w:rPr>
      </w:pPr>
      <w:r w:rsidRPr="004631EB">
        <w:rPr>
          <w:rFonts w:asciiTheme="minorHAnsi" w:eastAsiaTheme="minorHAnsi" w:hAnsiTheme="minorHAnsi" w:cstheme="minorHAnsi"/>
          <w:sz w:val="22"/>
          <w:szCs w:val="22"/>
          <w:lang w:val="x-none" w:eastAsia="en-US"/>
        </w:rPr>
        <w:t xml:space="preserve">Wykonawca zobowiązuje się do wykonania przedmiotu umowy, przy użyciu własnych materiałów, urządzeń i sprzętu, z należytą starannością, z zasadami sztuki budowlanej, </w:t>
      </w:r>
      <w:r w:rsidRPr="004631EB">
        <w:rPr>
          <w:rFonts w:asciiTheme="minorHAnsi" w:eastAsiaTheme="minorHAnsi" w:hAnsiTheme="minorHAnsi" w:cstheme="minorHAnsi"/>
          <w:sz w:val="22"/>
          <w:szCs w:val="22"/>
          <w:lang w:eastAsia="en-US"/>
        </w:rPr>
        <w:t xml:space="preserve">współczesnej wiedzy technicznej, zgodnie z obowiązującymi przepisami, </w:t>
      </w:r>
      <w:r w:rsidRPr="004631EB">
        <w:rPr>
          <w:rFonts w:asciiTheme="minorHAnsi" w:eastAsiaTheme="minorHAnsi" w:hAnsiTheme="minorHAnsi" w:cstheme="minorHAnsi"/>
          <w:sz w:val="22"/>
          <w:szCs w:val="22"/>
          <w:lang w:eastAsia="en-US"/>
        </w:rPr>
        <w:br/>
        <w:t xml:space="preserve">w szczególności </w:t>
      </w:r>
      <w:r w:rsidRPr="004631EB">
        <w:rPr>
          <w:rFonts w:asciiTheme="minorHAnsi" w:eastAsiaTheme="minorHAnsi" w:hAnsiTheme="minorHAnsi" w:cstheme="minorHAnsi"/>
          <w:sz w:val="22"/>
          <w:szCs w:val="22"/>
          <w:lang w:val="x-none" w:eastAsia="en-US"/>
        </w:rPr>
        <w:t xml:space="preserve">zawartymi w </w:t>
      </w:r>
      <w:r w:rsidRPr="004631EB">
        <w:rPr>
          <w:rFonts w:asciiTheme="minorHAnsi" w:eastAsiaTheme="minorHAnsi" w:hAnsiTheme="minorHAnsi" w:cstheme="minorHAnsi"/>
          <w:sz w:val="22"/>
          <w:szCs w:val="22"/>
          <w:lang w:eastAsia="en-US"/>
        </w:rPr>
        <w:t>u</w:t>
      </w:r>
      <w:r w:rsidRPr="004631EB">
        <w:rPr>
          <w:rFonts w:asciiTheme="minorHAnsi" w:eastAsiaTheme="minorHAnsi" w:hAnsiTheme="minorHAnsi" w:cstheme="minorHAnsi"/>
          <w:sz w:val="22"/>
          <w:szCs w:val="22"/>
          <w:lang w:val="x-none" w:eastAsia="en-US"/>
        </w:rPr>
        <w:t xml:space="preserve">stawie z dnia 7 lipca 1994 r. Prawo budowlane </w:t>
      </w:r>
      <w:r w:rsidRPr="004631EB">
        <w:rPr>
          <w:rFonts w:asciiTheme="minorHAnsi" w:eastAsiaTheme="minorHAnsi" w:hAnsiTheme="minorHAnsi" w:cstheme="minorHAnsi"/>
          <w:sz w:val="22"/>
          <w:szCs w:val="22"/>
          <w:lang w:val="x-none" w:eastAsia="en-US"/>
        </w:rPr>
        <w:br/>
        <w:t>(tj. Dz.U.</w:t>
      </w:r>
      <w:r w:rsidRPr="004631EB">
        <w:rPr>
          <w:rFonts w:asciiTheme="minorHAnsi" w:eastAsiaTheme="minorHAnsi" w:hAnsiTheme="minorHAnsi" w:cstheme="minorHAnsi"/>
          <w:sz w:val="22"/>
          <w:szCs w:val="22"/>
          <w:lang w:eastAsia="en-US"/>
        </w:rPr>
        <w:t xml:space="preserve"> Dz.U.2021 poz.2351 ze zm.– zwanej dalej ustawą Prawo budowlane, zgodnie </w:t>
      </w:r>
      <w:r w:rsidRPr="004631EB">
        <w:rPr>
          <w:rFonts w:asciiTheme="minorHAnsi" w:eastAsiaTheme="minorHAnsi" w:hAnsiTheme="minorHAnsi" w:cstheme="minorHAnsi"/>
          <w:sz w:val="22"/>
          <w:szCs w:val="22"/>
          <w:lang w:eastAsia="en-US"/>
        </w:rPr>
        <w:br/>
        <w:t>z Rozporządzeniem Ministra Infrastruktury z dnia 2 września 2004 r. w sprawie szczegółowych zasad i formy dokumentacji projektowej, specyfikacji technicznych wykonania i odbioru robót budowlanych oraz programu funkcjonalno-użytkowego (tj. Dz.U. 2013 poz.1129), Rozporządzeniem Ministra Infrastruktury w sprawie warunków technicznych jakim powinny odpowiadać budynki i ich usytuowanie (tj. Dz.U.2019 poz.1065 tj. z dnia 2019.06.07 akt obowiązujący z 17.02.2022. z późn. zmianami) oraz pozostałymi przepisami prawa mającymi zastosowanie w tym zakresie, w tym przepisami BHP, zgodnie z rozporządzeniem Ministra Infrastruktury z dnia 6 lutego 2003 r. w sprawie bezpieczeństwa i higieny pracy podczas wykonywania robót budowlanych (Dz. U. z 2003 r. Nr 47 poz. 401) i  P-Poż oraz przepisami ochrony środowiska, Polskimi Normami, normami wspólnymi UE, zgodnie z niniejszą umową, zgodnie ze złożoną ofertą, warunkami postepowania.</w:t>
      </w:r>
    </w:p>
    <w:p w14:paraId="56D25B9F" w14:textId="77777777" w:rsidR="004631EB" w:rsidRPr="004631EB" w:rsidRDefault="004631EB" w:rsidP="00ED1041">
      <w:pPr>
        <w:numPr>
          <w:ilvl w:val="0"/>
          <w:numId w:val="123"/>
        </w:numPr>
        <w:autoSpaceDE w:val="0"/>
        <w:autoSpaceDN w:val="0"/>
        <w:adjustRightInd w:val="0"/>
        <w:spacing w:line="276" w:lineRule="auto"/>
        <w:contextualSpacing/>
        <w:rPr>
          <w:rFonts w:asciiTheme="minorHAnsi" w:hAnsiTheme="minorHAnsi" w:cstheme="minorHAnsi"/>
          <w:strike/>
          <w:sz w:val="22"/>
          <w:szCs w:val="22"/>
        </w:rPr>
      </w:pPr>
      <w:r w:rsidRPr="004631EB">
        <w:rPr>
          <w:rFonts w:asciiTheme="minorHAnsi" w:eastAsiaTheme="minorHAnsi" w:hAnsiTheme="minorHAnsi" w:cstheme="minorHAnsi"/>
          <w:iCs/>
          <w:sz w:val="22"/>
          <w:szCs w:val="22"/>
          <w:lang w:eastAsia="en-US"/>
        </w:rPr>
        <w:t>Wykonawca oświadcza, że na dzień zawarcia niniejszej Umowy nie zachodzą okoliczności uniemożliwiające bądź utrudniające jej wykonanie.</w:t>
      </w:r>
    </w:p>
    <w:p w14:paraId="466072E9"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p>
    <w:p w14:paraId="7D2530E1"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2</w:t>
      </w:r>
    </w:p>
    <w:p w14:paraId="16D11895"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Wiedza i doświadczenie wykonawcy</w:t>
      </w:r>
    </w:p>
    <w:p w14:paraId="6EA8D4E2" w14:textId="77777777" w:rsidR="004631EB" w:rsidRPr="004631EB" w:rsidRDefault="004631EB" w:rsidP="00ED1041">
      <w:pPr>
        <w:numPr>
          <w:ilvl w:val="0"/>
          <w:numId w:val="107"/>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oświadcza, że posiada stosowną wiedzę i doświadczenie dla prawidłowego wykonania przedmiotu umowy. </w:t>
      </w:r>
    </w:p>
    <w:p w14:paraId="5DFBCA40" w14:textId="77777777" w:rsidR="004631EB" w:rsidRPr="004631EB" w:rsidRDefault="004631EB" w:rsidP="00ED1041">
      <w:pPr>
        <w:numPr>
          <w:ilvl w:val="0"/>
          <w:numId w:val="107"/>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zobowiązuje się, że realizacja umowy zostanie powierzona wyłącznie osobom posiadającym odpowiednie kwalifikacje i uprawnienia.  Za działania i zaniechania podwykonawców oraz innych osób wykonujących prace objęte niniejszą umową Wykonawca odpowiada jak za działania i zaniechania własne. </w:t>
      </w:r>
    </w:p>
    <w:p w14:paraId="1F8AE5AC" w14:textId="77777777" w:rsidR="004631EB" w:rsidRPr="004631EB" w:rsidRDefault="004631EB" w:rsidP="00ED1041">
      <w:pPr>
        <w:spacing w:line="276" w:lineRule="auto"/>
        <w:ind w:left="709"/>
        <w:rPr>
          <w:rFonts w:asciiTheme="minorHAnsi" w:eastAsiaTheme="minorHAnsi" w:hAnsiTheme="minorHAnsi" w:cstheme="minorHAnsi"/>
          <w:sz w:val="22"/>
          <w:szCs w:val="22"/>
          <w:lang w:eastAsia="en-US"/>
        </w:rPr>
      </w:pPr>
    </w:p>
    <w:p w14:paraId="2E99CAF5"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3</w:t>
      </w:r>
    </w:p>
    <w:p w14:paraId="5D0BD9D1"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Obowiązki Zamawiającego</w:t>
      </w:r>
    </w:p>
    <w:p w14:paraId="2AB00556" w14:textId="77777777" w:rsidR="004631EB" w:rsidRPr="004631EB" w:rsidRDefault="004631EB" w:rsidP="00ED1041">
      <w:pPr>
        <w:numPr>
          <w:ilvl w:val="0"/>
          <w:numId w:val="108"/>
        </w:numPr>
        <w:spacing w:line="276" w:lineRule="auto"/>
        <w:ind w:left="709" w:hanging="357"/>
        <w:rPr>
          <w:rFonts w:asciiTheme="minorHAnsi" w:eastAsiaTheme="minorHAnsi" w:hAnsiTheme="minorHAnsi" w:cstheme="minorHAnsi"/>
          <w:bCs/>
          <w:iCs/>
          <w:sz w:val="22"/>
          <w:szCs w:val="22"/>
          <w:lang w:val="x-none" w:eastAsia="en-US"/>
        </w:rPr>
      </w:pPr>
      <w:r w:rsidRPr="004631EB">
        <w:rPr>
          <w:rFonts w:asciiTheme="minorHAnsi" w:eastAsiaTheme="minorHAnsi" w:hAnsiTheme="minorHAnsi" w:cstheme="minorHAnsi"/>
          <w:bCs/>
          <w:iCs/>
          <w:sz w:val="22"/>
          <w:szCs w:val="22"/>
          <w:lang w:eastAsia="en-US"/>
        </w:rPr>
        <w:t xml:space="preserve">Zamawiający zobowiązuje się do: </w:t>
      </w:r>
    </w:p>
    <w:p w14:paraId="3DC988FD" w14:textId="77777777" w:rsidR="004631EB" w:rsidRPr="004631EB" w:rsidRDefault="004631EB" w:rsidP="00ED1041">
      <w:pPr>
        <w:numPr>
          <w:ilvl w:val="0"/>
          <w:numId w:val="79"/>
        </w:numPr>
        <w:spacing w:line="276" w:lineRule="auto"/>
        <w:ind w:left="709" w:hanging="357"/>
        <w:rPr>
          <w:rFonts w:asciiTheme="minorHAnsi" w:eastAsiaTheme="minorHAnsi" w:hAnsiTheme="minorHAnsi" w:cstheme="minorHAnsi"/>
          <w:bCs/>
          <w:iCs/>
          <w:sz w:val="22"/>
          <w:szCs w:val="22"/>
          <w:lang w:eastAsia="en-US"/>
        </w:rPr>
      </w:pPr>
      <w:r w:rsidRPr="004631EB">
        <w:rPr>
          <w:rFonts w:asciiTheme="minorHAnsi" w:eastAsiaTheme="minorHAnsi" w:hAnsiTheme="minorHAnsi" w:cstheme="minorHAnsi"/>
          <w:bCs/>
          <w:iCs/>
          <w:sz w:val="22"/>
          <w:szCs w:val="22"/>
          <w:lang w:eastAsia="en-US"/>
        </w:rPr>
        <w:t xml:space="preserve">Protokolarnego </w:t>
      </w:r>
      <w:r w:rsidRPr="004631EB">
        <w:rPr>
          <w:rFonts w:asciiTheme="minorHAnsi" w:eastAsiaTheme="minorHAnsi" w:hAnsiTheme="minorHAnsi" w:cstheme="minorHAnsi"/>
          <w:bCs/>
          <w:iCs/>
          <w:sz w:val="22"/>
          <w:szCs w:val="22"/>
          <w:lang w:val="x-none" w:eastAsia="en-US"/>
        </w:rPr>
        <w:t>przekazani</w:t>
      </w:r>
      <w:r w:rsidRPr="004631EB">
        <w:rPr>
          <w:rFonts w:asciiTheme="minorHAnsi" w:eastAsiaTheme="minorHAnsi" w:hAnsiTheme="minorHAnsi" w:cstheme="minorHAnsi"/>
          <w:bCs/>
          <w:iCs/>
          <w:sz w:val="22"/>
          <w:szCs w:val="22"/>
          <w:lang w:eastAsia="en-US"/>
        </w:rPr>
        <w:t>a</w:t>
      </w:r>
      <w:r w:rsidRPr="004631EB">
        <w:rPr>
          <w:rFonts w:asciiTheme="minorHAnsi" w:eastAsiaTheme="minorHAnsi" w:hAnsiTheme="minorHAnsi" w:cstheme="minorHAnsi"/>
          <w:bCs/>
          <w:iCs/>
          <w:sz w:val="22"/>
          <w:szCs w:val="22"/>
          <w:lang w:val="x-none" w:eastAsia="en-US"/>
        </w:rPr>
        <w:t xml:space="preserve"> terenu budowy w terminie </w:t>
      </w:r>
      <w:r w:rsidRPr="004631EB">
        <w:rPr>
          <w:rFonts w:asciiTheme="minorHAnsi" w:eastAsiaTheme="minorHAnsi" w:hAnsiTheme="minorHAnsi" w:cstheme="minorHAnsi"/>
          <w:bCs/>
          <w:iCs/>
          <w:sz w:val="22"/>
          <w:szCs w:val="22"/>
          <w:lang w:eastAsia="en-US"/>
        </w:rPr>
        <w:t>do 7</w:t>
      </w:r>
      <w:r w:rsidRPr="004631EB">
        <w:rPr>
          <w:rFonts w:asciiTheme="minorHAnsi" w:eastAsiaTheme="minorHAnsi" w:hAnsiTheme="minorHAnsi" w:cstheme="minorHAnsi"/>
          <w:bCs/>
          <w:iCs/>
          <w:sz w:val="22"/>
          <w:szCs w:val="22"/>
          <w:lang w:val="x-none" w:eastAsia="en-US"/>
        </w:rPr>
        <w:t xml:space="preserve"> dni od daty zawarci</w:t>
      </w:r>
      <w:r w:rsidRPr="004631EB">
        <w:rPr>
          <w:rFonts w:asciiTheme="minorHAnsi" w:eastAsiaTheme="minorHAnsi" w:hAnsiTheme="minorHAnsi" w:cstheme="minorHAnsi"/>
          <w:bCs/>
          <w:iCs/>
          <w:sz w:val="22"/>
          <w:szCs w:val="22"/>
          <w:lang w:eastAsia="en-US"/>
        </w:rPr>
        <w:t>a</w:t>
      </w:r>
      <w:r w:rsidRPr="004631EB">
        <w:rPr>
          <w:rFonts w:asciiTheme="minorHAnsi" w:eastAsiaTheme="minorHAnsi" w:hAnsiTheme="minorHAnsi" w:cstheme="minorHAnsi"/>
          <w:bCs/>
          <w:iCs/>
          <w:sz w:val="22"/>
          <w:szCs w:val="22"/>
          <w:lang w:val="x-none" w:eastAsia="en-US"/>
        </w:rPr>
        <w:t xml:space="preserve"> umowy.</w:t>
      </w:r>
    </w:p>
    <w:p w14:paraId="77991618" w14:textId="77777777" w:rsidR="004631EB" w:rsidRPr="004631EB" w:rsidRDefault="004631EB" w:rsidP="00ED1041">
      <w:pPr>
        <w:numPr>
          <w:ilvl w:val="0"/>
          <w:numId w:val="79"/>
        </w:numPr>
        <w:spacing w:line="276" w:lineRule="auto"/>
        <w:ind w:left="709" w:hanging="357"/>
        <w:rPr>
          <w:rFonts w:asciiTheme="minorHAnsi" w:eastAsiaTheme="minorHAnsi" w:hAnsiTheme="minorHAnsi" w:cstheme="minorHAnsi"/>
          <w:bCs/>
          <w:iCs/>
          <w:sz w:val="22"/>
          <w:szCs w:val="22"/>
          <w:lang w:eastAsia="en-US"/>
        </w:rPr>
      </w:pPr>
      <w:r w:rsidRPr="004631EB">
        <w:rPr>
          <w:rFonts w:asciiTheme="minorHAnsi" w:eastAsiaTheme="minorHAnsi" w:hAnsiTheme="minorHAnsi" w:cstheme="minorHAnsi"/>
          <w:bCs/>
          <w:iCs/>
          <w:sz w:val="22"/>
          <w:szCs w:val="22"/>
          <w:lang w:eastAsia="en-US"/>
        </w:rPr>
        <w:lastRenderedPageBreak/>
        <w:t>Wskazania miejsca na zorganizowanie zaplecza robót, w tym w szczególności wskazania części terenu na zaplecze obiektu z przeznaczeniem na składowanie materiałów.</w:t>
      </w:r>
    </w:p>
    <w:p w14:paraId="46F17BCC" w14:textId="77777777" w:rsidR="004631EB" w:rsidRPr="004631EB" w:rsidRDefault="004631EB" w:rsidP="00ED1041">
      <w:pPr>
        <w:numPr>
          <w:ilvl w:val="0"/>
          <w:numId w:val="79"/>
        </w:numPr>
        <w:spacing w:line="276" w:lineRule="auto"/>
        <w:ind w:left="709" w:hanging="357"/>
        <w:rPr>
          <w:rFonts w:asciiTheme="minorHAnsi" w:eastAsiaTheme="minorHAnsi" w:hAnsiTheme="minorHAnsi" w:cstheme="minorHAnsi"/>
          <w:bCs/>
          <w:iCs/>
          <w:sz w:val="22"/>
          <w:szCs w:val="22"/>
          <w:lang w:eastAsia="en-US"/>
        </w:rPr>
      </w:pPr>
      <w:r w:rsidRPr="004631EB">
        <w:rPr>
          <w:rFonts w:asciiTheme="minorHAnsi" w:eastAsiaTheme="minorHAnsi" w:hAnsiTheme="minorHAnsi" w:cstheme="minorHAnsi"/>
          <w:bCs/>
          <w:iCs/>
          <w:sz w:val="22"/>
          <w:szCs w:val="22"/>
          <w:lang w:eastAsia="en-US"/>
        </w:rPr>
        <w:t xml:space="preserve">Uczestnictwa w odbiorach robót. </w:t>
      </w:r>
    </w:p>
    <w:p w14:paraId="39271C4C" w14:textId="77777777" w:rsidR="004631EB" w:rsidRPr="004631EB" w:rsidRDefault="004631EB" w:rsidP="00ED1041">
      <w:pPr>
        <w:numPr>
          <w:ilvl w:val="0"/>
          <w:numId w:val="79"/>
        </w:numPr>
        <w:spacing w:line="276" w:lineRule="auto"/>
        <w:ind w:left="709" w:hanging="357"/>
        <w:rPr>
          <w:rFonts w:asciiTheme="minorHAnsi" w:eastAsiaTheme="minorHAnsi" w:hAnsiTheme="minorHAnsi" w:cstheme="minorHAnsi"/>
          <w:bCs/>
          <w:iCs/>
          <w:sz w:val="22"/>
          <w:szCs w:val="22"/>
          <w:lang w:eastAsia="en-US"/>
        </w:rPr>
      </w:pPr>
      <w:r w:rsidRPr="004631EB">
        <w:rPr>
          <w:rFonts w:asciiTheme="minorHAnsi" w:eastAsiaTheme="minorHAnsi" w:hAnsiTheme="minorHAnsi" w:cstheme="minorHAnsi"/>
          <w:sz w:val="22"/>
          <w:szCs w:val="22"/>
          <w:lang w:eastAsia="en-US"/>
        </w:rPr>
        <w:t>Zapłaty wynagrodzenia za zrealizowanie umowy</w:t>
      </w:r>
      <w:r w:rsidRPr="004631EB">
        <w:rPr>
          <w:rFonts w:asciiTheme="minorHAnsi" w:eastAsiaTheme="minorHAnsi" w:hAnsiTheme="minorHAnsi" w:cstheme="minorHAnsi"/>
          <w:bCs/>
          <w:iCs/>
          <w:sz w:val="22"/>
          <w:szCs w:val="22"/>
          <w:lang w:eastAsia="en-US"/>
        </w:rPr>
        <w:t>.</w:t>
      </w:r>
    </w:p>
    <w:p w14:paraId="2C756B9F" w14:textId="77777777" w:rsidR="004631EB" w:rsidRPr="004631EB" w:rsidRDefault="004631EB" w:rsidP="00ED1041">
      <w:pPr>
        <w:spacing w:line="276" w:lineRule="auto"/>
        <w:ind w:left="1080"/>
        <w:rPr>
          <w:rFonts w:asciiTheme="minorHAnsi" w:eastAsiaTheme="minorHAnsi" w:hAnsiTheme="minorHAnsi" w:cstheme="minorHAnsi"/>
          <w:bCs/>
          <w:iCs/>
          <w:sz w:val="22"/>
          <w:szCs w:val="22"/>
          <w:lang w:eastAsia="en-US"/>
        </w:rPr>
      </w:pPr>
    </w:p>
    <w:p w14:paraId="2FAE8EB3"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4</w:t>
      </w:r>
    </w:p>
    <w:p w14:paraId="56A53DFF"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Obowiązki Wykonawcy</w:t>
      </w:r>
    </w:p>
    <w:p w14:paraId="1C4838BB" w14:textId="77777777" w:rsidR="004631EB" w:rsidRPr="004631EB" w:rsidRDefault="004631EB" w:rsidP="00ED1041">
      <w:pPr>
        <w:numPr>
          <w:ilvl w:val="0"/>
          <w:numId w:val="109"/>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Do obowiązków Wykonawcy należy:</w:t>
      </w:r>
    </w:p>
    <w:p w14:paraId="19B5104A"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Udzielanie Zamawiającemu wszelkich niezbędnych odpowiedzi na pytania Zamawiającego, powstałe w trakcie wykonywania robót budowlanych.</w:t>
      </w:r>
    </w:p>
    <w:p w14:paraId="523E9CC1"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Opracowanie i przedłożenie Zamawiającemu do akceptacji Planu bezpieczeństwa i ochrony zdrowia – BIOZ, w okresie 7 dni od chwili podpisania umowy oraz przekazanie Zamawiającemu przed rozpoczęciem robót - jednego egzemplarza planu BIOZ a także przestrzeganie planu BIOZ  w czasie realizacji robót.</w:t>
      </w:r>
    </w:p>
    <w:p w14:paraId="471088F5"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Protokolarne przejęcie terenu budowy, w terminie do 7 dni od daty zawarcia umowy. Wykonawca odpowiednio ogrodzi i oznakuje teren budowy.</w:t>
      </w:r>
    </w:p>
    <w:p w14:paraId="6062E79C"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Zorganizowanie zaplecza budowy na własny koszt.</w:t>
      </w:r>
    </w:p>
    <w:p w14:paraId="4D5C25E3"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Zagospodarowanie, zabezpieczenie i organizacja miejsca robót z zachowaniem należytej staranności, w tym zachowanie porządku na terenie robót oraz utrzymanie w czystości kół pojazdów wyjeżdżających z terenu budowy.</w:t>
      </w:r>
    </w:p>
    <w:p w14:paraId="6326439D"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Właściwie wygrodzenie i oznakowanie terenu budowy.</w:t>
      </w:r>
    </w:p>
    <w:p w14:paraId="4DFCC92F"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Prowadzenie wszystkich robot związanych z realizacją zadania w sposób bezpieczny i zgodny z wymogami Rozporządzenia Ministra Infrastruktury z dnia 06.02.2003 r. w sprawie bezpieczeństwa i higieny pracy podczas robót budowlanych (Dz. U. 2003r. Nr 47, poz.401).</w:t>
      </w:r>
    </w:p>
    <w:p w14:paraId="75BEE02B"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czasie realizacji robót Wykonawca będzie utrzymywał porządek na terenie budowy.</w:t>
      </w:r>
    </w:p>
    <w:p w14:paraId="36AAD87E"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Zapewnienie swobodnego poruszania się po obiekcie. Wykonawca może składować wszelkie urządzenia pomocnicze oraz zbędne materiały, odpady i śmieci a następnie ma obowiązek usuwania ich na własny koszt. Zamawiający dopuszcza ustawienie kontenerów na terenie wygrodzonym w celu składowania zdemontowanych drzwi oraz gruzu. Gruz i materiały pochodzące z rozbiórki muszą być na bieżąco wywożone. Miejsce do składowania materiałów, miejsce do wykonywania niezbędnych prac przygotowawczych oraz pomieszczenie dla pracowników – Wykonawca zapewni w ramach przekazanego terenu pod roboty.</w:t>
      </w:r>
    </w:p>
    <w:p w14:paraId="534031D0"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Postępowanie z odpadami powstałymi w trakcie realizacji umowy zgodnie z zapisami ustawy z 23.01.2013 r. o odpadach (tj. Dz. U. 2021, poz. 779 ze zm.). Cały koszt wywozu , segregowania, składowania, unieszkodliwiania odpadów oraz gruzu budowlanego pochodzącego z rozbiórki oraz wszelkie opłaty za czas ich składowania (opłaty wynikające z przepisów wykonawczych do ww. ustawy) ponosi Wykonawca.</w:t>
      </w:r>
    </w:p>
    <w:p w14:paraId="60C3E2CF"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Zapewnienie przy robotach odpowiedniego nadzoru technicznego oraz pracowników o kwalifikacjach niezbędnych do odpowiedniego i terminowego wykonania robót.</w:t>
      </w:r>
    </w:p>
    <w:p w14:paraId="55E10EC4" w14:textId="77777777" w:rsidR="004631EB" w:rsidRPr="004631EB" w:rsidRDefault="004631EB" w:rsidP="00ED1041">
      <w:pPr>
        <w:numPr>
          <w:ilvl w:val="0"/>
          <w:numId w:val="80"/>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Ochrona mienia Wykonawcy, znajdującego się na terenie budowy.</w:t>
      </w:r>
    </w:p>
    <w:p w14:paraId="360060CD" w14:textId="77777777" w:rsidR="004631EB" w:rsidRPr="004631EB" w:rsidRDefault="004631EB" w:rsidP="00ED1041">
      <w:pPr>
        <w:numPr>
          <w:ilvl w:val="0"/>
          <w:numId w:val="80"/>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Natychmiastowe usuwanie wszelkich szkód i awarii spowodowanych przez Wykonawcę w trakcie realizacji robót.</w:t>
      </w:r>
    </w:p>
    <w:p w14:paraId="478E6C04" w14:textId="77777777" w:rsidR="004631EB" w:rsidRPr="004631EB" w:rsidRDefault="004631EB" w:rsidP="00ED1041">
      <w:pPr>
        <w:numPr>
          <w:ilvl w:val="0"/>
          <w:numId w:val="109"/>
        </w:numPr>
        <w:spacing w:line="276" w:lineRule="auto"/>
        <w:ind w:left="709" w:hanging="425"/>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Po zakończeniu realizacji przedmiotu umowy Wykonawca zobowiązany jest do skompletowania i przekazanie Zamawiającemu wraz ze zgłoszeniem gotowości do odbioru końcowego, dokumentów pozwalających na ocenę prawidłowego wykonania przedmiotu odbioru, a w szczególności przekazanie dokumentacji powykonawczej wraz ze wszystkimi pozwoleniami, opiniami, zgodami zgodnie z obowiązującymi procedurami, normami i przepisami prawa a także w szczególności :  gwarancji, instrukcji obsługi, aprobat technicznych, atestów i  certyfikatów, deklaracji zgodności z PN, zaświadczeń dotyczących urządzeń i materiałów budowlanych użytych przez Wykonawcę podczas robót, protokołów technicznych, protokołów badań, protokołów przeglądów, itp.</w:t>
      </w:r>
    </w:p>
    <w:p w14:paraId="3DD2C399" w14:textId="77777777" w:rsidR="004631EB" w:rsidRPr="004631EB" w:rsidRDefault="004631EB" w:rsidP="00ED1041">
      <w:pPr>
        <w:numPr>
          <w:ilvl w:val="0"/>
          <w:numId w:val="109"/>
        </w:numPr>
        <w:spacing w:line="276" w:lineRule="auto"/>
        <w:ind w:left="709" w:hanging="425"/>
        <w:rPr>
          <w:rFonts w:asciiTheme="minorHAnsi" w:eastAsiaTheme="minorHAnsi" w:hAnsiTheme="minorHAnsi" w:cstheme="minorBidi"/>
          <w:sz w:val="22"/>
          <w:szCs w:val="22"/>
          <w:lang w:eastAsia="en-US"/>
        </w:rPr>
      </w:pPr>
      <w:r w:rsidRPr="004631EB">
        <w:rPr>
          <w:rFonts w:asciiTheme="minorHAnsi" w:eastAsiaTheme="minorHAnsi" w:hAnsiTheme="minorHAnsi" w:cstheme="minorHAnsi"/>
          <w:sz w:val="22"/>
          <w:szCs w:val="22"/>
          <w:lang w:eastAsia="en-US"/>
        </w:rPr>
        <w:t>D</w:t>
      </w:r>
      <w:r w:rsidRPr="004631EB">
        <w:rPr>
          <w:rFonts w:asciiTheme="minorHAnsi" w:eastAsiaTheme="minorHAnsi" w:hAnsiTheme="minorHAnsi" w:cstheme="minorBidi"/>
          <w:sz w:val="22"/>
          <w:szCs w:val="22"/>
          <w:lang w:eastAsia="en-US"/>
        </w:rPr>
        <w:t>okumentację powykonawczą należy wykonać w ilości 3 egzemplarzy w wersji papierowej oraz w 3 egzemplarzach w wersji elektronicznej zapisanej na nośniku w formatach typu: dwg, ms Office, pdf.</w:t>
      </w:r>
    </w:p>
    <w:p w14:paraId="59A69EDF" w14:textId="77777777" w:rsidR="004631EB" w:rsidRPr="004631EB" w:rsidRDefault="004631EB" w:rsidP="00ED1041">
      <w:pPr>
        <w:numPr>
          <w:ilvl w:val="0"/>
          <w:numId w:val="109"/>
        </w:numPr>
        <w:spacing w:line="276" w:lineRule="auto"/>
        <w:ind w:left="709" w:hanging="425"/>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poniesie wszystkie konsekwencje finansowe i prawne wykonania robót wykraczających poza przedmiot umowy bez uprzedniej pisemnej zgody Zamawiającego. Zamawiający nie dokona zapłaty wynagrodzenia Wykonawcy za tego typu roboty.</w:t>
      </w:r>
    </w:p>
    <w:p w14:paraId="6829A621" w14:textId="77777777" w:rsidR="004631EB" w:rsidRPr="004631EB" w:rsidRDefault="004631EB" w:rsidP="00ED1041">
      <w:pPr>
        <w:numPr>
          <w:ilvl w:val="0"/>
          <w:numId w:val="109"/>
        </w:numPr>
        <w:spacing w:line="276" w:lineRule="auto"/>
        <w:ind w:left="709" w:hanging="425"/>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Pełna odpowiedzialność za jakość, terminowość oraz bezpieczeństwo robót wykonywanych przez siebie i przez podwykonawców oraz osób, którymi posługuje się przy realizacji umowy.</w:t>
      </w:r>
    </w:p>
    <w:p w14:paraId="20D72704" w14:textId="77777777" w:rsidR="004631EB" w:rsidRPr="004631EB" w:rsidRDefault="004631EB" w:rsidP="00ED1041">
      <w:pPr>
        <w:numPr>
          <w:ilvl w:val="0"/>
          <w:numId w:val="109"/>
        </w:numPr>
        <w:spacing w:line="276" w:lineRule="auto"/>
        <w:ind w:left="709" w:hanging="425"/>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ponosi pełną odpowiedzialność za szkody wyrządzone Zamawiającemu i osobom trzecim w trakcie realizacji robót objętych niniejszą umową oraz za szkody wynikające z wadliwego wykonania robót powstałe w wyniku działań lub zaniechania obowiązków wynikających z umowy, czy też poza nimi ujawnione w okresie rękojmi i gwarancji – w przypadku wystąpienia osób trzecich z roszczeniami bezpośrednio do Zamawiającego, Wykonawca zobowiązuje się niezwłocznie zwrócić Zamawiającemu wszelkie koszty przez niego poniesione.</w:t>
      </w:r>
    </w:p>
    <w:p w14:paraId="265E2516" w14:textId="3DEB7D67" w:rsidR="004631EB" w:rsidRPr="004631EB" w:rsidRDefault="004631EB" w:rsidP="00ED1041">
      <w:pPr>
        <w:spacing w:line="276" w:lineRule="auto"/>
        <w:rPr>
          <w:rFonts w:asciiTheme="minorHAnsi" w:eastAsiaTheme="minorHAnsi" w:hAnsiTheme="minorHAnsi" w:cstheme="minorHAnsi"/>
          <w:b/>
          <w:sz w:val="22"/>
          <w:szCs w:val="22"/>
          <w:lang w:eastAsia="en-US"/>
        </w:rPr>
      </w:pPr>
    </w:p>
    <w:p w14:paraId="04C18082"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5</w:t>
      </w:r>
    </w:p>
    <w:p w14:paraId="0E6BA198"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Przedstawiciele stron</w:t>
      </w:r>
    </w:p>
    <w:p w14:paraId="5222F7B2" w14:textId="77777777" w:rsidR="004631EB" w:rsidRPr="004631EB" w:rsidRDefault="004631EB" w:rsidP="00ED1041">
      <w:pPr>
        <w:numPr>
          <w:ilvl w:val="0"/>
          <w:numId w:val="105"/>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Osobami upoważnionymi po stronie Zamawiającego do kontaktu z Wykonawca są Z-ca Dyrektora Departamentu Zamówień Publicznych i Administracji ds. Inwestycji lub pracownik Referatu Inwestycji i remontów Departamentu zamówień Publicznych i Administracji.</w:t>
      </w:r>
    </w:p>
    <w:p w14:paraId="22853957" w14:textId="77777777" w:rsidR="004631EB" w:rsidRPr="004631EB" w:rsidRDefault="004631EB" w:rsidP="00ED1041">
      <w:pPr>
        <w:numPr>
          <w:ilvl w:val="0"/>
          <w:numId w:val="105"/>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Osobami upoważnionymi po stronie Wykonawcy do kontaktu z zamawiającym są:……………………………………………………………………………………………………………………………………………</w:t>
      </w:r>
    </w:p>
    <w:p w14:paraId="6BF571A1" w14:textId="77777777" w:rsidR="004631EB" w:rsidRPr="004631EB" w:rsidRDefault="004631EB" w:rsidP="00ED1041">
      <w:pPr>
        <w:numPr>
          <w:ilvl w:val="0"/>
          <w:numId w:val="105"/>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niezwłocznie powiadomi Zamawiającego na piśmie o zamiarze zmiany osoby upoważnionej do kontaktu, ze wskazaniem imienia i nazwiska. </w:t>
      </w:r>
    </w:p>
    <w:p w14:paraId="42152214" w14:textId="77777777" w:rsidR="004631EB" w:rsidRPr="004631EB" w:rsidRDefault="004631EB" w:rsidP="00ED1041">
      <w:pPr>
        <w:spacing w:line="276" w:lineRule="auto"/>
        <w:rPr>
          <w:rFonts w:asciiTheme="minorHAnsi" w:eastAsiaTheme="minorHAnsi" w:hAnsiTheme="minorHAnsi" w:cstheme="minorHAnsi"/>
          <w:b/>
          <w:sz w:val="22"/>
          <w:szCs w:val="22"/>
          <w:lang w:eastAsia="en-US"/>
        </w:rPr>
      </w:pPr>
    </w:p>
    <w:p w14:paraId="3FC92505"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6</w:t>
      </w:r>
    </w:p>
    <w:p w14:paraId="229DFCCC"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Termin</w:t>
      </w:r>
    </w:p>
    <w:p w14:paraId="21F7D8A1" w14:textId="77777777" w:rsidR="004631EB" w:rsidRPr="004631EB" w:rsidRDefault="004631EB" w:rsidP="00ED1041">
      <w:pPr>
        <w:numPr>
          <w:ilvl w:val="0"/>
          <w:numId w:val="81"/>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Strony ustalają, że przedmiot umowy zostanie wykonany w terminie od dnia podpisania umowy przez Strony, do dnia 15.12.2022 roku</w:t>
      </w:r>
    </w:p>
    <w:p w14:paraId="3C3E6D02" w14:textId="77777777" w:rsidR="004631EB" w:rsidRPr="004631EB" w:rsidRDefault="004631EB" w:rsidP="00ED1041">
      <w:pPr>
        <w:numPr>
          <w:ilvl w:val="0"/>
          <w:numId w:val="81"/>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Strony przyjmują, że przedmiot umowy uważa się za wykonany przez Wykonawcę w dniu podpisania przez Strony protokołu odbioru końcowego przedmiotu umowy.</w:t>
      </w:r>
    </w:p>
    <w:p w14:paraId="41E8BB5F"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p>
    <w:p w14:paraId="1868F698"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7</w:t>
      </w:r>
    </w:p>
    <w:p w14:paraId="0DC8D8D9"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Wynagrodzenie, warunki i  sposób płatności</w:t>
      </w:r>
    </w:p>
    <w:p w14:paraId="6D33B613" w14:textId="77777777" w:rsidR="004631EB" w:rsidRPr="004631EB" w:rsidRDefault="004631EB" w:rsidP="00ED1041">
      <w:pPr>
        <w:numPr>
          <w:ilvl w:val="0"/>
          <w:numId w:val="82"/>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Za wykonanie zakresu przedmiotowej umowy określonego w §1, Zamawiający zapłaci Wykonawcy, na podstawie oferty złożonej przez Wykonawcę, wynagrodzenie ryczałtowe, w wysokości brutto </w:t>
      </w:r>
      <w:r w:rsidRPr="004631EB">
        <w:rPr>
          <w:rFonts w:asciiTheme="minorHAnsi" w:eastAsiaTheme="minorHAnsi" w:hAnsiTheme="minorHAnsi" w:cstheme="minorHAnsi"/>
          <w:b/>
          <w:sz w:val="22"/>
          <w:szCs w:val="22"/>
          <w:lang w:eastAsia="en-US"/>
        </w:rPr>
        <w:t>…………………………………………………….</w:t>
      </w:r>
      <w:r w:rsidRPr="004631EB">
        <w:rPr>
          <w:rFonts w:asciiTheme="minorHAnsi" w:eastAsiaTheme="minorHAnsi" w:hAnsiTheme="minorHAnsi" w:cstheme="minorHAnsi"/>
          <w:sz w:val="22"/>
          <w:szCs w:val="22"/>
          <w:lang w:eastAsia="en-US"/>
        </w:rPr>
        <w:t>(słownie: ………………………………………… złotych brutto) w tym należny podatek VAT, zgodnie z obowiązującymi przepisami.</w:t>
      </w:r>
    </w:p>
    <w:p w14:paraId="73DCEE69" w14:textId="77777777" w:rsidR="004631EB" w:rsidRPr="004631EB" w:rsidRDefault="004631EB" w:rsidP="00ED1041">
      <w:pPr>
        <w:numPr>
          <w:ilvl w:val="0"/>
          <w:numId w:val="82"/>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Wynagrodzenie jest ryczałtowe i nie ulega zmianie, poza przypadkami określonymi w niniejszej umowie  i ustawie Prawo zamówień publicznych.  </w:t>
      </w:r>
    </w:p>
    <w:p w14:paraId="7DB3278E" w14:textId="77777777" w:rsidR="004631EB" w:rsidRPr="004631EB" w:rsidRDefault="004631EB" w:rsidP="00ED1041">
      <w:pPr>
        <w:numPr>
          <w:ilvl w:val="0"/>
          <w:numId w:val="82"/>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Wynagrodzenie obejmuje wszystkie koszty związane z pełnym zakresem i kompleksową realizacją przedmiotu umowy oraz opłaty jakie Wykonawca jest zobowiązany ponieść w związku z realizacją Umowy.</w:t>
      </w:r>
    </w:p>
    <w:p w14:paraId="5D0164B3" w14:textId="77777777" w:rsidR="004631EB" w:rsidRPr="004631EB" w:rsidRDefault="004631EB" w:rsidP="00ED1041">
      <w:pPr>
        <w:numPr>
          <w:ilvl w:val="0"/>
          <w:numId w:val="82"/>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ponosi odpowiedzialność za kompletność wyceny wynagrodzenia ryczałtowego. W przypadku pominięcia przy wycenie jakiejkolwiek części zamówienia określonej w dokumentacji przetargowej, bądź zapasów jakie powinien przyjąć przy realizacji robót w starym obiekcie i nie ujęcia tego w wynagrodzeniu ryczałtowym, Wykonawcy nie przysługują względem Zamawiającego żadne roszczenia z powyższego tytułu, a w szczególności roszczenie o dodatkowe wynagrodzenie.</w:t>
      </w:r>
    </w:p>
    <w:p w14:paraId="19811972" w14:textId="77777777" w:rsidR="004631EB" w:rsidRPr="004631EB" w:rsidRDefault="004631EB" w:rsidP="00ED1041">
      <w:pPr>
        <w:numPr>
          <w:ilvl w:val="0"/>
          <w:numId w:val="82"/>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Strony zgodnie ustalają, iż w przypadku odstąpienia przez Zamawiającego od umowy lub jej części, a także w przypadku zmniejszenia zakresu robót, wynagrodzenie o którym mowa w ust. 1 zostanie odpowiednio pomniejszone o wartość robót, od których odstąpiono lub o zakres robót zmniejszonych. Wartość tych robót zostanie wyliczona na podstawie zatwierdzonego obmiaru robót, do którego zostanie sporządzony przez Wykonawcę kosztorys robót niewykonanych. Kosztorys ten zostanie opracowany na podstawie stawki roboczogodziny, cen materiałów i sprzętu oraz narzutów kosztów pośrednich i zysku. Kosztorys będzie podlegał zatwierdzeniu przez Zamawiającego.</w:t>
      </w:r>
    </w:p>
    <w:p w14:paraId="08B9EBE8" w14:textId="77777777" w:rsidR="004631EB" w:rsidRPr="004631EB" w:rsidRDefault="004631EB" w:rsidP="00ED1041">
      <w:pPr>
        <w:numPr>
          <w:ilvl w:val="0"/>
          <w:numId w:val="82"/>
        </w:numPr>
        <w:spacing w:line="276" w:lineRule="auto"/>
        <w:ind w:left="709"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Zapłata wynagrodzenia  o którym mowa w ust. 1, za wykonanie przedmiotu umowy nastąpi po zrealizowaniu umowy przez Wykonawcę robót potwierdzonego podpisaniem protokołu końcowego.</w:t>
      </w:r>
    </w:p>
    <w:p w14:paraId="5F9BCD50" w14:textId="77777777" w:rsidR="004631EB" w:rsidRPr="004631EB" w:rsidRDefault="004631EB" w:rsidP="00ED1041">
      <w:pPr>
        <w:numPr>
          <w:ilvl w:val="0"/>
          <w:numId w:val="82"/>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Dokumentami niezbędnymi do  uruchomienia płatności są:</w:t>
      </w:r>
    </w:p>
    <w:p w14:paraId="77207271" w14:textId="77777777" w:rsidR="004631EB" w:rsidRPr="004631EB" w:rsidRDefault="004631EB" w:rsidP="00ED1041">
      <w:pPr>
        <w:numPr>
          <w:ilvl w:val="0"/>
          <w:numId w:val="106"/>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protokół odbioru końcowego, podpisany przez obie strony;</w:t>
      </w:r>
    </w:p>
    <w:p w14:paraId="32D346F9" w14:textId="77777777" w:rsidR="004631EB" w:rsidRPr="004631EB" w:rsidRDefault="004631EB" w:rsidP="00ED1041">
      <w:pPr>
        <w:numPr>
          <w:ilvl w:val="0"/>
          <w:numId w:val="106"/>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oświadczenia podwykonawców, jeżeli zostali zgłoszeni Zamawiającemu, o uregulowaniu przez Wykonawcę robót budowlanych wszelkich wymaganych płatności na ich rzecz, w ramach niniejszej umowy;</w:t>
      </w:r>
    </w:p>
    <w:p w14:paraId="6E5683EA" w14:textId="77777777" w:rsidR="004631EB" w:rsidRPr="004631EB" w:rsidRDefault="004631EB" w:rsidP="00ED1041">
      <w:pPr>
        <w:numPr>
          <w:ilvl w:val="0"/>
          <w:numId w:val="106"/>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prawidłowo wystawiona faktura.</w:t>
      </w:r>
    </w:p>
    <w:p w14:paraId="080F9076" w14:textId="77777777" w:rsidR="004631EB" w:rsidRPr="004631EB" w:rsidRDefault="004631EB" w:rsidP="00ED1041">
      <w:pPr>
        <w:numPr>
          <w:ilvl w:val="0"/>
          <w:numId w:val="82"/>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za realizację umowy zobowiązany jest do wystawienia faktury na adres :</w:t>
      </w:r>
    </w:p>
    <w:p w14:paraId="5825BA6F" w14:textId="77777777" w:rsidR="004631EB" w:rsidRPr="004631EB" w:rsidRDefault="004631EB" w:rsidP="00ED1041">
      <w:pPr>
        <w:spacing w:line="276" w:lineRule="auto"/>
        <w:ind w:left="709"/>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Województwo Pomorskie,  Gdańsk 80-810, ul. Okopowa 21/27, NIP 583 316 37 86</w:t>
      </w:r>
    </w:p>
    <w:p w14:paraId="3A6E1DAD" w14:textId="77777777" w:rsidR="004631EB" w:rsidRPr="004631EB" w:rsidRDefault="004631EB" w:rsidP="00ED1041">
      <w:pPr>
        <w:numPr>
          <w:ilvl w:val="0"/>
          <w:numId w:val="82"/>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Wynagrodzenie, o którym mowa w ust. 1 będzie płatne przelewem na rachunek bankowy Wykonawcy wskazany na fakturze.</w:t>
      </w:r>
    </w:p>
    <w:p w14:paraId="2D753829" w14:textId="77777777" w:rsidR="004631EB" w:rsidRPr="004631EB" w:rsidRDefault="004631EB" w:rsidP="00ED1041">
      <w:pPr>
        <w:numPr>
          <w:ilvl w:val="0"/>
          <w:numId w:val="82"/>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Zapłata faktury VAT nastąpi w terminie 21 dni od daty otrzymania prawidłowo wystawionych dokumentów o których mowa w ust. 7, przelewem na konto Wykonawcy wskazane na fakturze.</w:t>
      </w:r>
    </w:p>
    <w:p w14:paraId="04F84D39" w14:textId="77777777" w:rsidR="004631EB" w:rsidRPr="004631EB" w:rsidRDefault="004631EB" w:rsidP="00ED1041">
      <w:pPr>
        <w:numPr>
          <w:ilvl w:val="0"/>
          <w:numId w:val="82"/>
        </w:numPr>
        <w:spacing w:line="276" w:lineRule="auto"/>
        <w:ind w:left="709"/>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 dzień zapłaty należności Strony uznają dzień obciążenia rachunku  Zamawiającego.</w:t>
      </w:r>
    </w:p>
    <w:p w14:paraId="44B72C65" w14:textId="77777777" w:rsidR="004631EB" w:rsidRPr="004631EB" w:rsidRDefault="004631EB" w:rsidP="00ED1041">
      <w:pPr>
        <w:numPr>
          <w:ilvl w:val="0"/>
          <w:numId w:val="82"/>
        </w:numPr>
        <w:spacing w:line="276" w:lineRule="auto"/>
        <w:ind w:left="709" w:hanging="357"/>
        <w:contextualSpacing/>
        <w:rPr>
          <w:rFonts w:asciiTheme="minorHAnsi" w:eastAsiaTheme="minorHAnsi" w:hAnsiTheme="minorHAnsi" w:cstheme="minorHAnsi"/>
          <w:sz w:val="22"/>
          <w:szCs w:val="22"/>
          <w:lang w:eastAsia="en-US"/>
        </w:rPr>
      </w:pPr>
      <w:r w:rsidRPr="004631EB">
        <w:rPr>
          <w:rFonts w:asciiTheme="minorHAnsi" w:hAnsiTheme="minorHAnsi" w:cstheme="minorHAnsi"/>
          <w:sz w:val="22"/>
          <w:szCs w:val="22"/>
          <w:lang w:val="x-none" w:eastAsia="ar-SA"/>
        </w:rPr>
        <w:t xml:space="preserve">Wykonawca oświadcza, że wskazany </w:t>
      </w:r>
      <w:r w:rsidRPr="004631EB">
        <w:rPr>
          <w:rFonts w:asciiTheme="minorHAnsi" w:hAnsiTheme="minorHAnsi" w:cstheme="minorHAnsi"/>
          <w:b/>
          <w:sz w:val="22"/>
          <w:szCs w:val="22"/>
          <w:lang w:val="x-none" w:eastAsia="ar-SA"/>
        </w:rPr>
        <w:t>na fakturze numer</w:t>
      </w:r>
      <w:r w:rsidRPr="004631EB">
        <w:rPr>
          <w:rFonts w:asciiTheme="minorHAnsi" w:hAnsiTheme="minorHAnsi" w:cstheme="minorHAnsi"/>
          <w:sz w:val="22"/>
          <w:szCs w:val="22"/>
          <w:lang w:val="x-none" w:eastAsia="ar-SA"/>
        </w:rPr>
        <w:t xml:space="preserve"> rachunku bankowego, na który będą dokonywane płatności został zgłoszony do urzędu skarbowego oraz widnieje w wykazie podatników VAT publikowanym przez Krajową Izbę Skarbową na stronie Ministerstwa Finansów. W przypadku gdy </w:t>
      </w:r>
      <w:r w:rsidRPr="004631EB">
        <w:rPr>
          <w:rFonts w:asciiTheme="minorHAnsi" w:hAnsiTheme="minorHAnsi" w:cstheme="minorHAnsi"/>
          <w:b/>
          <w:sz w:val="22"/>
          <w:szCs w:val="22"/>
          <w:lang w:val="x-none" w:eastAsia="ar-SA"/>
        </w:rPr>
        <w:t>podany na fakturze rachunek</w:t>
      </w:r>
      <w:r w:rsidRPr="004631EB">
        <w:rPr>
          <w:rFonts w:asciiTheme="minorHAnsi" w:hAnsiTheme="minorHAnsi" w:cstheme="minorHAnsi"/>
          <w:sz w:val="22"/>
          <w:szCs w:val="22"/>
          <w:lang w:val="x-none" w:eastAsia="ar-SA"/>
        </w:rPr>
        <w:t xml:space="preserve"> bankowy w dniu zlecenia przelewu nie będzie widniał w ww. wykazie, zapłata za fakturę zostanie wstrzymana bez konsekwencji naliczania odsetek za opóźnienie w zapłacie. Zapłata nastąpi w terminie 7 dni, od dnia otrzymania pisemnego powiadomienia od wykonawcy o zamieszczeniu rachunku w wykazie podatników VAT.</w:t>
      </w:r>
    </w:p>
    <w:p w14:paraId="422EEA5F" w14:textId="77777777" w:rsidR="004631EB" w:rsidRPr="004631EB" w:rsidRDefault="004631EB" w:rsidP="00ED1041">
      <w:pPr>
        <w:spacing w:line="276" w:lineRule="auto"/>
        <w:ind w:left="709"/>
        <w:contextualSpacing/>
        <w:rPr>
          <w:rFonts w:asciiTheme="minorHAnsi" w:eastAsiaTheme="minorHAnsi" w:hAnsiTheme="minorHAnsi" w:cstheme="minorHAnsi"/>
          <w:sz w:val="22"/>
          <w:szCs w:val="22"/>
          <w:lang w:eastAsia="en-US"/>
        </w:rPr>
      </w:pPr>
    </w:p>
    <w:p w14:paraId="1CE20386" w14:textId="77777777" w:rsidR="004631EB" w:rsidRPr="004631EB" w:rsidRDefault="004631EB" w:rsidP="00ED1041">
      <w:pPr>
        <w:spacing w:line="276" w:lineRule="auto"/>
        <w:ind w:left="360"/>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8</w:t>
      </w:r>
    </w:p>
    <w:p w14:paraId="25ADEA52" w14:textId="77777777" w:rsidR="004631EB" w:rsidRPr="004631EB" w:rsidRDefault="004631EB" w:rsidP="00ED1041">
      <w:pPr>
        <w:spacing w:line="276" w:lineRule="auto"/>
        <w:ind w:left="360"/>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Warunki realizacji prac</w:t>
      </w:r>
    </w:p>
    <w:p w14:paraId="1C031FF0"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przekaże Wykonawcy teren budowy w terminie do 7 dni od dnia podpisania umowy.</w:t>
      </w:r>
    </w:p>
    <w:p w14:paraId="3EECECFD"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Przed zgłoszeniem przedmiotu umowy do odbioru Wykonawca zobowiązany jest wykonać wszystkie niezbędne próby, sprawdzenia i badania potwierdzone protokołami. </w:t>
      </w:r>
    </w:p>
    <w:p w14:paraId="224C8599"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zobowiązuje się utrzymać miejsce wykonywania prac w stanie wolnym od przeszkód, usuwać na bieżąco zbędne materiały, odpadki, śmieci, urządzenia prowizoryczne, które nie są już potrzebne dla realizacji prac. Jest również odpowiedzialny za przestrzeganie przepisów BHP, P-poż w miejscu realizacji robót, a także odpowiada za bezpieczne warunki poruszania się w obrębie realizacji robot.</w:t>
      </w:r>
    </w:p>
    <w:p w14:paraId="6CADF055"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zobowiązany jest do uporządkowania terenu po zakończeniu prac budowlanych, przed odbiorem końcowym.</w:t>
      </w:r>
    </w:p>
    <w:p w14:paraId="67E9DE18"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ponosi pełną odpowiedzialność za wszelkie działania lub zaniechania własne, swoich pracowników, podwykonawców oraz podmioty którymi się posługuje.</w:t>
      </w:r>
    </w:p>
    <w:p w14:paraId="11FA2A3E"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obowiązkowo uczestniczy w spotkaniach z Zamawiającym i innymi przedstawicielami stron w celu omówienia spraw związanych z realizacją umowy a także  zobowiązany jest do uczestnictwa,  we wszelkich naradach koordynacyjnych, bez prawa Wykonawcy do dodatkowego wynagrodzenia z tego tytułu.</w:t>
      </w:r>
    </w:p>
    <w:p w14:paraId="4533591A" w14:textId="77777777" w:rsidR="004631EB" w:rsidRPr="004631EB" w:rsidRDefault="004631EB" w:rsidP="00ED1041">
      <w:pPr>
        <w:numPr>
          <w:ilvl w:val="0"/>
          <w:numId w:val="83"/>
        </w:numPr>
        <w:spacing w:line="276" w:lineRule="auto"/>
        <w:ind w:left="709"/>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Każda zmiana technologii wykonania robót – z inicjatywy Wykonawcy, wymaga akceptacji   Zamawiającego. Koszt wprowadzenia zmian obciąża Wykonawcę.</w:t>
      </w:r>
    </w:p>
    <w:p w14:paraId="5DEE0659" w14:textId="77777777" w:rsidR="004631EB" w:rsidRPr="004631EB" w:rsidRDefault="004631EB" w:rsidP="00ED1041">
      <w:pPr>
        <w:spacing w:line="276" w:lineRule="auto"/>
        <w:rPr>
          <w:rFonts w:asciiTheme="minorHAnsi" w:eastAsiaTheme="minorHAnsi" w:hAnsiTheme="minorHAnsi" w:cstheme="minorHAnsi"/>
          <w:b/>
          <w:sz w:val="22"/>
          <w:szCs w:val="22"/>
          <w:lang w:eastAsia="en-US"/>
        </w:rPr>
      </w:pPr>
    </w:p>
    <w:p w14:paraId="0F765E40"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9</w:t>
      </w:r>
    </w:p>
    <w:p w14:paraId="4B0A6F87"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Materiały</w:t>
      </w:r>
    </w:p>
    <w:p w14:paraId="6A65634F" w14:textId="77777777" w:rsidR="004631EB" w:rsidRPr="004631EB" w:rsidRDefault="004631EB" w:rsidP="00ED1041">
      <w:pPr>
        <w:numPr>
          <w:ilvl w:val="0"/>
          <w:numId w:val="8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Wszystkie materiały i urządzenia niezbędne do wykonania przedmiotu umowy dostarcza Wykonawca.</w:t>
      </w:r>
    </w:p>
    <w:p w14:paraId="4E9FC2A9" w14:textId="77777777" w:rsidR="004631EB" w:rsidRPr="004631EB" w:rsidRDefault="004631EB" w:rsidP="00ED1041">
      <w:pPr>
        <w:numPr>
          <w:ilvl w:val="0"/>
          <w:numId w:val="84"/>
        </w:numPr>
        <w:spacing w:line="276" w:lineRule="auto"/>
        <w:rPr>
          <w:rFonts w:asciiTheme="minorHAnsi" w:eastAsiaTheme="minorHAnsi" w:hAnsiTheme="minorHAnsi" w:cstheme="minorHAnsi"/>
          <w:strike/>
          <w:sz w:val="22"/>
          <w:szCs w:val="22"/>
          <w:lang w:eastAsia="en-US"/>
        </w:rPr>
      </w:pPr>
      <w:r w:rsidRPr="004631EB">
        <w:rPr>
          <w:rFonts w:asciiTheme="minorHAnsi" w:eastAsiaTheme="minorHAnsi" w:hAnsiTheme="minorHAnsi" w:cstheme="minorHAnsi"/>
          <w:sz w:val="22"/>
          <w:szCs w:val="22"/>
          <w:lang w:eastAsia="en-US"/>
        </w:rPr>
        <w:t xml:space="preserve">Wykonawca zobowiązuje się wykonać przedmiot umowy przy użyciu materiałów własnych Zastosowane materiały winny posiadać certyfikaty na znak bezpieczeństwa (w tym p-poż), atesty, powinny być zgodne z kryteriami technicznymi określonymi w polskich normach lub aprobatach </w:t>
      </w:r>
      <w:r w:rsidRPr="004631EB">
        <w:rPr>
          <w:rFonts w:asciiTheme="minorHAnsi" w:eastAsiaTheme="minorHAnsi" w:hAnsiTheme="minorHAnsi" w:cstheme="minorHAnsi"/>
          <w:sz w:val="22"/>
          <w:szCs w:val="22"/>
          <w:lang w:eastAsia="en-US"/>
        </w:rPr>
        <w:lastRenderedPageBreak/>
        <w:t xml:space="preserve">technicznych, o ile dla danego wyrobu nie ustalono Polskiej Normy oraz zgodnie z właściwymi przepisami i dokumentami technicznymi. Wszystkie materiały użyte do wykonania przedmiotu umowy muszą odpowiadać do jakości wymogom wyrobów dopuszczonych do obrotu i stosowania w budownictwie, określonych w art. 10 ustawy Prawo budowlane. </w:t>
      </w:r>
    </w:p>
    <w:p w14:paraId="61FBBBFD" w14:textId="77777777" w:rsidR="004631EB" w:rsidRPr="004631EB" w:rsidRDefault="004631EB" w:rsidP="00ED1041">
      <w:pPr>
        <w:numPr>
          <w:ilvl w:val="0"/>
          <w:numId w:val="8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zobowiązany będzie na każde żądanie Zamawiającego do okazania w stosunku do wskazanych materiałów:</w:t>
      </w:r>
    </w:p>
    <w:p w14:paraId="1167B6A6" w14:textId="77777777" w:rsidR="004631EB" w:rsidRPr="004631EB" w:rsidRDefault="004631EB" w:rsidP="00ED1041">
      <w:pPr>
        <w:numPr>
          <w:ilvl w:val="0"/>
          <w:numId w:val="86"/>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certyfikatów na znak bezpieczeństwa,</w:t>
      </w:r>
    </w:p>
    <w:p w14:paraId="52D6BAB2" w14:textId="77777777" w:rsidR="004631EB" w:rsidRPr="004631EB" w:rsidRDefault="004631EB" w:rsidP="00ED1041">
      <w:pPr>
        <w:numPr>
          <w:ilvl w:val="0"/>
          <w:numId w:val="86"/>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deklaracji zgodności lub certyfikatu zgodności z Polską Normą przenoszącą europejskie normy zharmonizowane,</w:t>
      </w:r>
    </w:p>
    <w:p w14:paraId="12C527F1" w14:textId="77777777" w:rsidR="004631EB" w:rsidRPr="004631EB" w:rsidRDefault="004631EB" w:rsidP="00ED1041">
      <w:pPr>
        <w:numPr>
          <w:ilvl w:val="0"/>
          <w:numId w:val="86"/>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aprobaty technicznej, </w:t>
      </w:r>
    </w:p>
    <w:p w14:paraId="309A03E5" w14:textId="77777777" w:rsidR="004631EB" w:rsidRPr="004631EB" w:rsidRDefault="004631EB" w:rsidP="00ED1041">
      <w:pPr>
        <w:numPr>
          <w:ilvl w:val="0"/>
          <w:numId w:val="86"/>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atestów lub innych niezbędnych dokumentów.</w:t>
      </w:r>
    </w:p>
    <w:p w14:paraId="1F943CA3" w14:textId="77777777" w:rsidR="004631EB" w:rsidRPr="004631EB" w:rsidRDefault="004631EB" w:rsidP="00ED1041">
      <w:pPr>
        <w:numPr>
          <w:ilvl w:val="0"/>
          <w:numId w:val="8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Materiały i urządzenia budowlane przeznaczone do wbudowania muszą zostać zgłoszone do zaakceptowania Zamawiającemu, pisemnie na druku pod nazwą: „Wniosek o zatwierdzenie Materiałów i Urządzeń”. </w:t>
      </w:r>
    </w:p>
    <w:p w14:paraId="14E707E4" w14:textId="77777777" w:rsidR="004631EB" w:rsidRPr="004631EB" w:rsidRDefault="004631EB" w:rsidP="00ED1041">
      <w:pPr>
        <w:numPr>
          <w:ilvl w:val="0"/>
          <w:numId w:val="8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ma prawo do odstąpienia lub rozwiązania umowy w trybie natychmiastowym z winy Wykonawcy w przypadku braku dokumentów określonych w ust. 3.</w:t>
      </w:r>
    </w:p>
    <w:p w14:paraId="7E268506" w14:textId="77777777" w:rsidR="004631EB" w:rsidRPr="004631EB" w:rsidRDefault="004631EB" w:rsidP="00ED1041">
      <w:pPr>
        <w:numPr>
          <w:ilvl w:val="0"/>
          <w:numId w:val="8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może polecić Wykonawcy niezwłocznie usunięcie z terenu budowy materiałów, nie spełniających wymagań określonych w niniejszym paragrafie. Wykonawca nie ma prawa wykonać robót z użyciem materiałów, które nie zostały zaakceptowane przez Zamawiającego..</w:t>
      </w:r>
    </w:p>
    <w:p w14:paraId="26CA3729" w14:textId="77777777" w:rsidR="004631EB" w:rsidRPr="004631EB" w:rsidRDefault="004631EB" w:rsidP="00ED1041">
      <w:pPr>
        <w:numPr>
          <w:ilvl w:val="0"/>
          <w:numId w:val="8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Dokumenty, o których mowa w ust. 2 i 3 Wykonawca przekaże Zamawiającemu podczas końcowego odbioru przedmiotu umowy, a na każde żądanie Zamawiającego przekaże do wglądu.</w:t>
      </w:r>
    </w:p>
    <w:p w14:paraId="36B2DCAA"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p>
    <w:p w14:paraId="06C82527"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10</w:t>
      </w:r>
    </w:p>
    <w:p w14:paraId="4745EFE8"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Odbiór prac</w:t>
      </w:r>
    </w:p>
    <w:p w14:paraId="61116D99" w14:textId="77777777" w:rsidR="004631EB" w:rsidRPr="004631EB" w:rsidRDefault="004631EB" w:rsidP="00ED1041">
      <w:pPr>
        <w:numPr>
          <w:ilvl w:val="0"/>
          <w:numId w:val="85"/>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Ustala się następujące rodzaje odbiorów:</w:t>
      </w:r>
    </w:p>
    <w:p w14:paraId="74A66A02" w14:textId="77777777" w:rsidR="004631EB" w:rsidRPr="004631EB" w:rsidRDefault="004631EB" w:rsidP="00ED1041">
      <w:pPr>
        <w:numPr>
          <w:ilvl w:val="0"/>
          <w:numId w:val="87"/>
        </w:numPr>
        <w:spacing w:line="276" w:lineRule="auto"/>
        <w:ind w:left="426" w:hanging="426"/>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Odbiór końcowy;</w:t>
      </w:r>
    </w:p>
    <w:p w14:paraId="2F3DD05B" w14:textId="77777777" w:rsidR="004631EB" w:rsidRPr="004631EB" w:rsidRDefault="004631EB" w:rsidP="00ED1041">
      <w:pPr>
        <w:numPr>
          <w:ilvl w:val="0"/>
          <w:numId w:val="87"/>
        </w:numPr>
        <w:spacing w:line="276" w:lineRule="auto"/>
        <w:ind w:left="426" w:hanging="426"/>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Odbiór ostateczny (pogwarancyjny) po okresie gwarancji.</w:t>
      </w:r>
    </w:p>
    <w:p w14:paraId="716EEFD3" w14:textId="77777777" w:rsidR="004631EB" w:rsidRPr="004631EB" w:rsidRDefault="004631EB" w:rsidP="00ED1041">
      <w:pPr>
        <w:numPr>
          <w:ilvl w:val="0"/>
          <w:numId w:val="85"/>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zobowiązuje się do uczestnictwa w czynnościach odbiorów.</w:t>
      </w:r>
    </w:p>
    <w:p w14:paraId="47F35768" w14:textId="77777777" w:rsidR="004631EB" w:rsidRPr="004631EB" w:rsidRDefault="004631EB" w:rsidP="00ED1041">
      <w:pPr>
        <w:spacing w:line="276" w:lineRule="auto"/>
        <w:rPr>
          <w:rFonts w:asciiTheme="minorHAnsi" w:eastAsiaTheme="minorHAnsi" w:hAnsiTheme="minorHAnsi" w:cstheme="minorHAnsi"/>
          <w:b/>
          <w:sz w:val="22"/>
          <w:szCs w:val="22"/>
          <w:lang w:eastAsia="en-US"/>
        </w:rPr>
      </w:pPr>
    </w:p>
    <w:p w14:paraId="5D6CFE08"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11</w:t>
      </w:r>
    </w:p>
    <w:p w14:paraId="395A5D29"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Odbiór końcowy</w:t>
      </w:r>
    </w:p>
    <w:p w14:paraId="5AB4C915"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Przedmiotem odbioru końcowego będzie całkowite wykonanie przedmiotu umowy opisanego w § 1.</w:t>
      </w:r>
    </w:p>
    <w:p w14:paraId="649306A4"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zobowiązany jest zgłosić Zamawiającemu gotowość do odbioru robót, przedkładając kompletną dokumentację powykonawczą, o której mowa w § 4 ust. 2.</w:t>
      </w:r>
    </w:p>
    <w:p w14:paraId="77729D83"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bCs/>
          <w:iCs/>
          <w:sz w:val="22"/>
          <w:szCs w:val="22"/>
          <w:lang w:val="x-none" w:eastAsia="en-US"/>
        </w:rPr>
        <w:t xml:space="preserve">Odbioru  przedmiotu umowy  dokona </w:t>
      </w:r>
      <w:r w:rsidRPr="004631EB">
        <w:rPr>
          <w:rFonts w:asciiTheme="minorHAnsi" w:eastAsiaTheme="minorHAnsi" w:hAnsiTheme="minorHAnsi" w:cstheme="minorHAnsi"/>
          <w:sz w:val="22"/>
          <w:szCs w:val="22"/>
          <w:lang w:eastAsia="en-US"/>
        </w:rPr>
        <w:t xml:space="preserve">Komisja odbiorowa </w:t>
      </w:r>
      <w:r w:rsidRPr="004631EB">
        <w:rPr>
          <w:rFonts w:asciiTheme="minorHAnsi" w:eastAsiaTheme="minorHAnsi" w:hAnsiTheme="minorHAnsi" w:cstheme="minorHAnsi"/>
          <w:bCs/>
          <w:iCs/>
          <w:sz w:val="22"/>
          <w:szCs w:val="22"/>
          <w:lang w:val="x-none" w:eastAsia="en-US"/>
        </w:rPr>
        <w:t xml:space="preserve">powołana </w:t>
      </w:r>
      <w:r w:rsidRPr="004631EB">
        <w:rPr>
          <w:rFonts w:asciiTheme="minorHAnsi" w:eastAsiaTheme="minorHAnsi" w:hAnsiTheme="minorHAnsi" w:cstheme="minorHAnsi"/>
          <w:bCs/>
          <w:iCs/>
          <w:sz w:val="22"/>
          <w:szCs w:val="22"/>
          <w:lang w:eastAsia="en-US"/>
        </w:rPr>
        <w:t xml:space="preserve">w terminie 7 dni od dnia zgłoszenia Wykonawcy gotowości do odbioru, </w:t>
      </w:r>
      <w:r w:rsidRPr="004631EB">
        <w:rPr>
          <w:rFonts w:asciiTheme="minorHAnsi" w:eastAsiaTheme="minorHAnsi" w:hAnsiTheme="minorHAnsi" w:cstheme="minorHAnsi"/>
          <w:bCs/>
          <w:iCs/>
          <w:sz w:val="22"/>
          <w:szCs w:val="22"/>
          <w:lang w:val="x-none" w:eastAsia="en-US"/>
        </w:rPr>
        <w:t>przez Z-c</w:t>
      </w:r>
      <w:r w:rsidRPr="004631EB">
        <w:rPr>
          <w:rFonts w:asciiTheme="minorHAnsi" w:eastAsiaTheme="minorHAnsi" w:hAnsiTheme="minorHAnsi" w:cstheme="minorHAnsi"/>
          <w:bCs/>
          <w:iCs/>
          <w:sz w:val="22"/>
          <w:szCs w:val="22"/>
          <w:lang w:eastAsia="en-US"/>
        </w:rPr>
        <w:t>ę</w:t>
      </w:r>
      <w:r w:rsidRPr="004631EB">
        <w:rPr>
          <w:rFonts w:asciiTheme="minorHAnsi" w:eastAsiaTheme="minorHAnsi" w:hAnsiTheme="minorHAnsi" w:cstheme="minorHAnsi"/>
          <w:bCs/>
          <w:iCs/>
          <w:sz w:val="22"/>
          <w:szCs w:val="22"/>
          <w:lang w:val="x-none" w:eastAsia="en-US"/>
        </w:rPr>
        <w:t xml:space="preserve"> Dyrektora Departamentu Zamówień Publicznych i Administracji ds. Inwestycji</w:t>
      </w:r>
      <w:r w:rsidRPr="004631EB">
        <w:rPr>
          <w:rFonts w:asciiTheme="minorHAnsi" w:eastAsiaTheme="minorHAnsi" w:hAnsiTheme="minorHAnsi" w:cstheme="minorHAnsi"/>
          <w:bCs/>
          <w:iCs/>
          <w:sz w:val="22"/>
          <w:szCs w:val="22"/>
          <w:lang w:eastAsia="en-US"/>
        </w:rPr>
        <w:t xml:space="preserve"> lub pracownika Referatu Inwestycji i remontów.</w:t>
      </w:r>
    </w:p>
    <w:p w14:paraId="0311A5ED"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Odbiór końcowy przedmiotu umowy przeprowadzony zostanie w ciągu 7 dni od dnia powołania Komisji odbiorowej.</w:t>
      </w:r>
    </w:p>
    <w:p w14:paraId="571727F9"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przystąpi do czynności odbioru przedmiotu umowy.</w:t>
      </w:r>
    </w:p>
    <w:p w14:paraId="2E65621D"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W przypadku stwierdzenia wad, podczas dokonywania czynności odbioru, Zamawiający powiadomi niezwłocznie Wykonawcę o dostrzeżonych wadach, a ponadto Zamawiającemu przysługują następujące uprawnienia:</w:t>
      </w:r>
    </w:p>
    <w:p w14:paraId="0271B72C" w14:textId="77777777" w:rsidR="004631EB" w:rsidRPr="004631EB" w:rsidRDefault="004631EB" w:rsidP="00ED1041">
      <w:pPr>
        <w:numPr>
          <w:ilvl w:val="0"/>
          <w:numId w:val="88"/>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Jeżeli wada nadaje się do usunięcia w terminie krótszym niż 14 dni, Zamawiający wyznaczy termin do usunięcia wady, a Wykonawca po usunięciu wady ponownie zgłosi Zamawiającemu gotowość do odbioru przedmiotu umowy, Zamawiający w ciągu 7 dni, wyznaczy nowy termin odbioru. </w:t>
      </w:r>
    </w:p>
    <w:p w14:paraId="5F8CD525" w14:textId="77777777" w:rsidR="004631EB" w:rsidRPr="004631EB" w:rsidRDefault="004631EB" w:rsidP="00ED1041">
      <w:pPr>
        <w:spacing w:line="276" w:lineRule="auto"/>
        <w:ind w:left="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Zmawiający, po stwierdzeniu usunięcia wady w terminie wskazanym w zdaniu poprzedzającym, może dokonać odbioru końcowego, uznając za dzień zakończenia wykonania przedmiotu umowy, dzień zgłoszenia gotowości do odbioru końcowego.</w:t>
      </w:r>
    </w:p>
    <w:p w14:paraId="38D9D532" w14:textId="77777777" w:rsidR="004631EB" w:rsidRPr="004631EB" w:rsidRDefault="004631EB" w:rsidP="00ED1041">
      <w:pPr>
        <w:numPr>
          <w:ilvl w:val="0"/>
          <w:numId w:val="88"/>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Jeżeli wada nadaje się do usunięcia w terminie dłuższym niż wskazany w pkt. 1, Zamawiający może odmówić dokonania odbioru do czasu ich usunięcia oraz wyznaczyć czas ich usunięcia adekwatny do ich rodzaju, w takiej sytuacji Zamawiający uprawniony będzie do naliczania Wykonawcy kar umownych za zwłokę w wykonaniu przedmiotu umowy.</w:t>
      </w:r>
    </w:p>
    <w:p w14:paraId="17D4A719" w14:textId="77777777" w:rsidR="004631EB" w:rsidRPr="004631EB" w:rsidRDefault="004631EB" w:rsidP="00ED1041">
      <w:pPr>
        <w:numPr>
          <w:ilvl w:val="0"/>
          <w:numId w:val="88"/>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Jeżeli wady nie nadają się do usunięcia Zamawiający może:</w:t>
      </w:r>
    </w:p>
    <w:p w14:paraId="541B2BF1" w14:textId="77777777" w:rsidR="004631EB" w:rsidRPr="004631EB" w:rsidRDefault="004631EB" w:rsidP="00ED1041">
      <w:pPr>
        <w:numPr>
          <w:ilvl w:val="0"/>
          <w:numId w:val="89"/>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obniżyć odpowiednio wynagrodzenie, jeżeli wady są nieistotne i umożliwiają korzystanie z przedmiotu umowy zgodnie z przeznaczeniem;</w:t>
      </w:r>
    </w:p>
    <w:p w14:paraId="3171AFCB" w14:textId="77777777" w:rsidR="004631EB" w:rsidRPr="004631EB" w:rsidRDefault="004631EB" w:rsidP="00ED1041">
      <w:pPr>
        <w:numPr>
          <w:ilvl w:val="0"/>
          <w:numId w:val="89"/>
        </w:numPr>
        <w:spacing w:line="276" w:lineRule="auto"/>
        <w:ind w:left="284" w:hanging="284"/>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odstąpić od umowy lub odmówić dokonania odbioru i żądać wykonania całości lub części przedmiotu umowy po raz drugi, jeżeli wady uniemożliwiają korzystanie z przedmiotu umowy zgodnie z przeznaczeniem.</w:t>
      </w:r>
    </w:p>
    <w:p w14:paraId="7171C028" w14:textId="77777777" w:rsidR="004631EB" w:rsidRPr="004631EB" w:rsidRDefault="004631EB" w:rsidP="00ED1041">
      <w:pPr>
        <w:numPr>
          <w:ilvl w:val="0"/>
          <w:numId w:val="90"/>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Strony przyjmują za dzień odbioru przedmiotu umowy dzień podpisania protokołu odbioru końcowego przez Strony. </w:t>
      </w:r>
    </w:p>
    <w:p w14:paraId="33E5AE53" w14:textId="77777777" w:rsidR="004631EB" w:rsidRPr="004631EB" w:rsidRDefault="004631EB" w:rsidP="00ED1041">
      <w:pPr>
        <w:spacing w:line="276" w:lineRule="auto"/>
        <w:rPr>
          <w:rFonts w:asciiTheme="minorHAnsi" w:eastAsiaTheme="minorHAnsi" w:hAnsiTheme="minorHAnsi" w:cstheme="minorHAnsi"/>
          <w:sz w:val="22"/>
          <w:szCs w:val="22"/>
          <w:lang w:eastAsia="en-US"/>
        </w:rPr>
      </w:pPr>
    </w:p>
    <w:p w14:paraId="0D5D804B"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12</w:t>
      </w:r>
    </w:p>
    <w:p w14:paraId="570F846D"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Odbiór ostateczny</w:t>
      </w:r>
    </w:p>
    <w:p w14:paraId="095838DF" w14:textId="77777777" w:rsidR="004631EB" w:rsidRPr="004631EB" w:rsidRDefault="004631EB" w:rsidP="00ED1041">
      <w:pPr>
        <w:numPr>
          <w:ilvl w:val="0"/>
          <w:numId w:val="91"/>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zwoła, przed zakończeniem okresu gwarancji, komisję odbioru dla ustalenia warunków odbioru ostatecznego. Komisja odbiorowa będzie składać się z przedstawicieli Zamawiającego i przedstawicieli Wykonawcy.</w:t>
      </w:r>
    </w:p>
    <w:p w14:paraId="188A6C60" w14:textId="77777777" w:rsidR="004631EB" w:rsidRPr="004631EB" w:rsidRDefault="004631EB" w:rsidP="00ED1041">
      <w:pPr>
        <w:numPr>
          <w:ilvl w:val="0"/>
          <w:numId w:val="91"/>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Odbiór ostateczny polega na ocenie wykonanych robót związanych z usunięciem wad zaistniałych w okresie gwarancji, wskazanych przez komisję w spisanych na tę okoliczność protokołach.</w:t>
      </w:r>
    </w:p>
    <w:p w14:paraId="116C5C8B" w14:textId="77777777" w:rsidR="004631EB" w:rsidRPr="004631EB" w:rsidRDefault="004631EB" w:rsidP="00ED1041">
      <w:pPr>
        <w:numPr>
          <w:ilvl w:val="0"/>
          <w:numId w:val="91"/>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wszystkie wady zaistniałe w okresie gwarancji zostały prawidłowo usunięte przez Wykonawcę.</w:t>
      </w:r>
    </w:p>
    <w:p w14:paraId="052706C8" w14:textId="77777777" w:rsidR="004631EB" w:rsidRPr="004631EB" w:rsidRDefault="004631EB" w:rsidP="00ED1041">
      <w:pPr>
        <w:numPr>
          <w:ilvl w:val="0"/>
          <w:numId w:val="91"/>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Protokół  odbioru ostatecznego będzie potwierdzał datę, z którą Wykonawca wywiązał się ze wszystkich zobowiązań wynikających z umowy.</w:t>
      </w:r>
    </w:p>
    <w:p w14:paraId="453BE8AB" w14:textId="77777777" w:rsidR="004631EB" w:rsidRPr="004631EB" w:rsidRDefault="004631EB" w:rsidP="00ED1041">
      <w:pPr>
        <w:spacing w:line="276" w:lineRule="auto"/>
        <w:rPr>
          <w:rFonts w:asciiTheme="minorHAnsi" w:eastAsiaTheme="minorHAnsi" w:hAnsiTheme="minorHAnsi" w:cstheme="minorHAnsi"/>
          <w:sz w:val="22"/>
          <w:szCs w:val="22"/>
          <w:lang w:eastAsia="en-US"/>
        </w:rPr>
      </w:pPr>
    </w:p>
    <w:p w14:paraId="2659C2F0"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13</w:t>
      </w:r>
    </w:p>
    <w:p w14:paraId="5C982A5B"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Podwykonawcy</w:t>
      </w:r>
    </w:p>
    <w:p w14:paraId="549DD59A" w14:textId="77777777" w:rsidR="004631EB" w:rsidRPr="004631EB" w:rsidRDefault="004631EB" w:rsidP="00ED1041">
      <w:pPr>
        <w:numPr>
          <w:ilvl w:val="0"/>
          <w:numId w:val="92"/>
        </w:numPr>
        <w:spacing w:line="276" w:lineRule="auto"/>
        <w:ind w:left="357"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ma prawo do zatrudnienia podwykonawców na roboty objęte zamówieniem i jest odpowiedzialny za działania i zaniechania podwykonawców i dalszych podwykonawców, ich przedstawicieli lub pracowników, jak za własne działania i zaniechania.</w:t>
      </w:r>
    </w:p>
    <w:p w14:paraId="4618480A"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Wykonawca wykona przy udziale podwykonawców następujące części zamówienia:</w:t>
      </w:r>
    </w:p>
    <w:p w14:paraId="2C909255" w14:textId="77777777" w:rsidR="004631EB" w:rsidRPr="004631EB" w:rsidRDefault="004631EB" w:rsidP="00ED1041">
      <w:pPr>
        <w:numPr>
          <w:ilvl w:val="0"/>
          <w:numId w:val="11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t>
      </w:r>
    </w:p>
    <w:p w14:paraId="414A9388" w14:textId="77777777" w:rsidR="004631EB" w:rsidRPr="004631EB" w:rsidRDefault="004631EB" w:rsidP="00ED1041">
      <w:pPr>
        <w:numPr>
          <w:ilvl w:val="0"/>
          <w:numId w:val="11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t>
      </w:r>
    </w:p>
    <w:p w14:paraId="650A9B46" w14:textId="77777777" w:rsidR="004631EB" w:rsidRPr="004631EB" w:rsidRDefault="004631EB" w:rsidP="00ED1041">
      <w:pPr>
        <w:numPr>
          <w:ilvl w:val="0"/>
          <w:numId w:val="11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t>
      </w:r>
    </w:p>
    <w:p w14:paraId="62F3C896"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w trakcie wykonywania umowy może, pod warunkiem pisemnej, pod rygorem nieważności, akceptacji Zamawiającego : </w:t>
      </w:r>
    </w:p>
    <w:p w14:paraId="3D62FB82" w14:textId="77777777" w:rsidR="004631EB" w:rsidRPr="004631EB" w:rsidRDefault="004631EB" w:rsidP="00ED1041">
      <w:pPr>
        <w:numPr>
          <w:ilvl w:val="0"/>
          <w:numId w:val="110"/>
        </w:numPr>
        <w:spacing w:line="276" w:lineRule="auto"/>
        <w:ind w:left="1080"/>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powierzyć wykonanie części zadania podwykonawcom, mimo nie wskazania w umowie takiej części do powierzenia podwykonawcom,</w:t>
      </w:r>
    </w:p>
    <w:p w14:paraId="19577BFA" w14:textId="77777777" w:rsidR="004631EB" w:rsidRPr="004631EB" w:rsidRDefault="004631EB" w:rsidP="00ED1041">
      <w:pPr>
        <w:numPr>
          <w:ilvl w:val="0"/>
          <w:numId w:val="110"/>
        </w:numPr>
        <w:spacing w:line="276" w:lineRule="auto"/>
        <w:ind w:left="1080"/>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zrezygnować z podwykonawstwa,</w:t>
      </w:r>
    </w:p>
    <w:p w14:paraId="4C3BDFD0" w14:textId="77777777" w:rsidR="004631EB" w:rsidRPr="004631EB" w:rsidRDefault="004631EB" w:rsidP="00ED1041">
      <w:pPr>
        <w:numPr>
          <w:ilvl w:val="0"/>
          <w:numId w:val="110"/>
        </w:numPr>
        <w:spacing w:line="276" w:lineRule="auto"/>
        <w:ind w:left="1080"/>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zmienić podwykonawcę wskazanego w Umowie.</w:t>
      </w:r>
    </w:p>
    <w:p w14:paraId="30061F08" w14:textId="77777777" w:rsidR="004631EB" w:rsidRPr="004631EB" w:rsidRDefault="004631EB" w:rsidP="00ED1041">
      <w:pPr>
        <w:numPr>
          <w:ilvl w:val="0"/>
          <w:numId w:val="92"/>
        </w:numPr>
        <w:spacing w:line="276" w:lineRule="auto"/>
        <w:ind w:left="357" w:hanging="357"/>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powierzenia wykonania części zamówienia podwykonawcom Wykonawca będzie pełnił funkcję koordynatora podwykonawców podczas wykonywania robót, dostaw i usług.</w:t>
      </w:r>
    </w:p>
    <w:p w14:paraId="75E14208"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Jeżeli zmiana lub rezygnacja z podwykonawcy dotyczy podmiotu, na którego zasoby Wykonawca powołał się, na zasadach określonych w art. 118 ust. 1 ustawy Prawo zamówień publicznych, w celu wykazania spełnienia warunków udziału w postępowaniu, że proponowany inny podwykonawca lub wykonawca samodzielnie spełnia je w stopniu nie mniejszym niż podwykonawca, na którego zasoby wykonawca powoływał się w trakcie postępowania o udzielenie zamówienia.</w:t>
      </w:r>
    </w:p>
    <w:p w14:paraId="5DAF1BB9"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ponosi wobec Zamawiającego pełną odpowiedzialność za działania, które wykonuje przy pomocy podwykonawcy. Zlecenie wykonania części zadania podwykonawcy nie zmienia zobowiązań Wykonawcy wobec Zamawiającego za wykonanie tej części zadania. Wykonawca jest odpowiedzialny za działania, uchybienia i zaniedbania podwykonawcy oraz jego pracowników w takim samym stopniu, jakby to były działania Wykonawcy.</w:t>
      </w:r>
    </w:p>
    <w:p w14:paraId="21C77AED"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zamierzający zawrzeć umowę z podwykonawcą, zgodnie z treścią art. 464 ust. 8 Pzp zobowiązany jest do przedłożenia Zamawiającemu zaparafowanego przez Wykonawcę i Podwykonawcę projektu tej umowy wraz ze wszystkimi załącznikami do niej. Postanowienie to stosuje się odpowiednio do zmiany umowy z podwykonawcą (aneksu do umowy podwykonawczej).</w:t>
      </w:r>
    </w:p>
    <w:p w14:paraId="7CC38D17"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Przedłożony projekt umowy o podwykonawstwo, której przedmiotem musi spełniać co najmniej następujące warunki: </w:t>
      </w:r>
    </w:p>
    <w:p w14:paraId="7508B7FE" w14:textId="77777777" w:rsidR="004631EB" w:rsidRPr="004631EB" w:rsidRDefault="004631EB" w:rsidP="00ED1041">
      <w:pPr>
        <w:numPr>
          <w:ilvl w:val="0"/>
          <w:numId w:val="11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termin zapłaty wynagrodzenia podwykonawcy nie może być dłuższy niż 30 dni od dnia doręczenia Wykonawcy faktury lub rachunku za wykonanie prac projektowych lub robót budowlanych;</w:t>
      </w:r>
    </w:p>
    <w:p w14:paraId="6A87893A" w14:textId="77777777" w:rsidR="004631EB" w:rsidRPr="004631EB" w:rsidRDefault="004631EB" w:rsidP="00ED1041">
      <w:pPr>
        <w:numPr>
          <w:ilvl w:val="0"/>
          <w:numId w:val="11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termin wykonania umowy o podwykonawstwo nie może wykraczać poza termin wykonania zadania objętego niniejszą umową i musi być zgodny z Harmonogramem;</w:t>
      </w:r>
    </w:p>
    <w:p w14:paraId="6CA85CF2" w14:textId="77777777" w:rsidR="004631EB" w:rsidRPr="004631EB" w:rsidRDefault="004631EB" w:rsidP="00ED1041">
      <w:pPr>
        <w:numPr>
          <w:ilvl w:val="0"/>
          <w:numId w:val="11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niedopuszczalne są zapisy uzależniające dokonanie zapłaty na rzecz podwykonawcy od odbioru robót budowlanych przez Zamawiającego lub od zapłaty należności Wykonawcy przez Zamawiającego;</w:t>
      </w:r>
    </w:p>
    <w:p w14:paraId="120298D1" w14:textId="77777777" w:rsidR="004631EB" w:rsidRPr="004631EB" w:rsidRDefault="004631EB" w:rsidP="00ED1041">
      <w:pPr>
        <w:numPr>
          <w:ilvl w:val="0"/>
          <w:numId w:val="11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wymagane są zapisy dotyczące uregulowania zawierania umów na roboty budowlane z dalszymi podwykonawcami, w szczególności zapisy warunkujące podpisanie takich umów;</w:t>
      </w:r>
    </w:p>
    <w:p w14:paraId="08AD48CB" w14:textId="77777777" w:rsidR="004631EB" w:rsidRPr="004631EB" w:rsidRDefault="004631EB" w:rsidP="00ED1041">
      <w:pPr>
        <w:numPr>
          <w:ilvl w:val="0"/>
          <w:numId w:val="11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wymagane są zapisy dotyczące przypadku uchylania się przez Wykonawcę od obowiązku zapłaty wymagalnego wynagrodzenia przysługującego podwykonawcy, który zawarł umowę </w:t>
      </w:r>
      <w:r w:rsidRPr="004631EB">
        <w:rPr>
          <w:rFonts w:asciiTheme="minorHAnsi" w:eastAsiaTheme="minorHAnsi" w:hAnsiTheme="minorHAnsi" w:cstheme="minorHAnsi"/>
          <w:sz w:val="22"/>
          <w:szCs w:val="22"/>
          <w:lang w:eastAsia="en-US"/>
        </w:rPr>
        <w:lastRenderedPageBreak/>
        <w:t>o podwykonawstwo, mówiące o tym, że w takiej sytuacji podwykonawca ma obowiązek niezwłocznego zawiadomienia o tym fakcie Zamawiającego, zaś Zamawiający zapłaci bezpośrednio podwykonawcy kwotę należnego wynagrodzenia bez odsetek należnych Podwykonawcy;</w:t>
      </w:r>
    </w:p>
    <w:p w14:paraId="7ACE566E" w14:textId="77777777" w:rsidR="004631EB" w:rsidRPr="004631EB" w:rsidRDefault="004631EB" w:rsidP="00ED1041">
      <w:pPr>
        <w:numPr>
          <w:ilvl w:val="0"/>
          <w:numId w:val="11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wysokość wynagrodzenia za wykonanie robót budowlanych w ramach podwykonawstwa musi być realna w stosunku do zakresu tych prac i nie może przekraczać wysokości wynagrodzenia Wykonawcy przewidzianego za ich realizację w niniejszej Umowie.</w:t>
      </w:r>
    </w:p>
    <w:p w14:paraId="58D6AD20" w14:textId="77777777" w:rsidR="004631EB" w:rsidRPr="004631EB" w:rsidRDefault="004631EB" w:rsidP="00ED1041">
      <w:pPr>
        <w:numPr>
          <w:ilvl w:val="0"/>
          <w:numId w:val="92"/>
        </w:numPr>
        <w:spacing w:line="276" w:lineRule="auto"/>
        <w:rPr>
          <w:rFonts w:asciiTheme="minorHAnsi" w:hAnsiTheme="minorHAnsi" w:cstheme="minorHAnsi"/>
          <w:sz w:val="22"/>
          <w:szCs w:val="22"/>
        </w:rPr>
      </w:pPr>
      <w:r w:rsidRPr="004631EB">
        <w:rPr>
          <w:rFonts w:asciiTheme="minorHAnsi" w:hAnsiTheme="minorHAnsi" w:cstheme="minorHAnsi"/>
          <w:sz w:val="22"/>
          <w:szCs w:val="22"/>
        </w:rPr>
        <w:t>Umowa o podwykonawstwo zgodnie z treścią art. 463 Pzp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EBC8582"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w terminie 7 dni od daty otrzymania projektu umowy, o której mowa w ust. 7, zgłosi swoje pisemne zastrzeżenia, które będą musiały zostać uwzględnione w ostatecznej wersji tej umowy (aneksu do umowy) lub zaakceptuje pisemnie projekt tej umowy (aneksu do umowy) bez zastrzeżeń.</w:t>
      </w:r>
    </w:p>
    <w:p w14:paraId="615AA0BE"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przekaże Zamawiającemu potwierdzoną za zgodność z oryginałem kopię zawartej umowy (aneksu do umowy) o podwykonawstwo między Wykonawcą, a podwykonawcą w terminie do 7 dni od daty jej zawarcia.</w:t>
      </w:r>
    </w:p>
    <w:p w14:paraId="6CD59507"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gdy Zamawiający zgłosi uzasadniony sprzeciw do treści dostarczonej mu, potwierdzonej za zgodność z oryginałem, kopii zawartej umowy (aneksu do umowy) o podwykonawstwo, umowa ta (aneks) nie będzie wywoływała dla Zamawiającego jakichkolwiek skutków, w tym w szczególności w zakresie odpowiedzialności solidarnej, do czasu zmiany jej treści zgodnie z zastrzeżeniami Zamawiającego. Dotyczy to również przypadków, gdy treść tej umowy (aneksu do umowy) będzie odbiegać od treści zaakceptowanego wcześniej przez Zamawiającego projektu umowy (aneksu do umowy).</w:t>
      </w:r>
    </w:p>
    <w:p w14:paraId="58C31EFC" w14:textId="77777777" w:rsidR="004631EB" w:rsidRPr="004631EB" w:rsidRDefault="004631EB" w:rsidP="00ED1041">
      <w:pPr>
        <w:numPr>
          <w:ilvl w:val="0"/>
          <w:numId w:val="92"/>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do wystawionej przez siebie dla Zamawiającego faktury dostarczy pisemne oświadczenie o dokonaniu płatności na rzecz podwykonawcy za wykonane przez niego prace wraz z oświadczeniem od swojego podwykonawcy o uregulowaniu przez Wykonawcę wszelkich wymaganych płatności wchodzących w skład zakresu objętego niniejszą umową. </w:t>
      </w:r>
    </w:p>
    <w:p w14:paraId="508883AF"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 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 przez Zamawiającego Wykonawcy. </w:t>
      </w:r>
    </w:p>
    <w:p w14:paraId="2030BE1F"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potrąca kwotę wypłaconego podwykonawcy wynagrodzenia z wynagrodzenia należnego Wykonawcy.</w:t>
      </w:r>
    </w:p>
    <w:p w14:paraId="08FA742C"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 przypadku stwierdzenia przez Zamawiającego wykonania robót objętych niniejszą umową przez podmiot inny niż Wykonawca lub inny niż zaakceptowany przez Zamawiającego </w:t>
      </w:r>
      <w:r w:rsidRPr="004631EB">
        <w:rPr>
          <w:rFonts w:asciiTheme="minorHAnsi" w:eastAsiaTheme="minorHAnsi" w:hAnsiTheme="minorHAnsi" w:cstheme="minorHAnsi"/>
          <w:sz w:val="22"/>
          <w:szCs w:val="22"/>
          <w:lang w:eastAsia="en-US"/>
        </w:rPr>
        <w:lastRenderedPageBreak/>
        <w:t xml:space="preserve">podwykonawca, Zamawiający może wstrzymać wykonywanie tych robót ze skutkiem natychmiastowym do chwili wywiązania się Wykonawcy z obowiązków wynikających z niniejszego paragrafu. Zwłoka z tego tytułu będzie traktowana jako powstała z przyczyn zależnych od Wykonawcy i nie będzie stanowić podstawy do zmiany terminu zakończenia prac objętych niniejszą umową. </w:t>
      </w:r>
    </w:p>
    <w:p w14:paraId="0B476559"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Podwykonawca, który zostanie wybrany do realizacji określonego zakresu zadania, na podstawie powyższych warunków, ma prawo do podzlecenia określonego zakresu zadania (przydzielonego w zakresie swojego podwykonawstwa) dalszym swoim podwykonawcom, pod warunkiem zastosowania procedur i na warunkach określonych  w niniejszym paragrafie. </w:t>
      </w:r>
    </w:p>
    <w:p w14:paraId="4D07C4FF" w14:textId="77777777" w:rsidR="004631EB" w:rsidRPr="004631EB" w:rsidRDefault="004631EB" w:rsidP="00ED1041">
      <w:pPr>
        <w:numPr>
          <w:ilvl w:val="0"/>
          <w:numId w:val="92"/>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3E1D5748" w14:textId="77777777" w:rsidR="004631EB" w:rsidRPr="004631EB" w:rsidRDefault="004631EB" w:rsidP="00ED1041">
      <w:pPr>
        <w:spacing w:line="276" w:lineRule="auto"/>
        <w:ind w:left="360"/>
        <w:rPr>
          <w:rFonts w:asciiTheme="minorHAnsi" w:eastAsiaTheme="minorHAnsi" w:hAnsiTheme="minorHAnsi" w:cstheme="minorHAnsi"/>
          <w:sz w:val="22"/>
          <w:szCs w:val="22"/>
          <w:lang w:eastAsia="en-US"/>
        </w:rPr>
      </w:pPr>
    </w:p>
    <w:p w14:paraId="06AA4D89"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14</w:t>
      </w:r>
    </w:p>
    <w:p w14:paraId="4E6D3538"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Zatrudnianie pracowników</w:t>
      </w:r>
    </w:p>
    <w:p w14:paraId="4E9F84E0" w14:textId="77777777" w:rsidR="004631EB" w:rsidRPr="004631EB" w:rsidRDefault="004631EB" w:rsidP="00ED1041">
      <w:pPr>
        <w:numPr>
          <w:ilvl w:val="0"/>
          <w:numId w:val="118"/>
        </w:numPr>
        <w:spacing w:after="120" w:line="276" w:lineRule="auto"/>
        <w:ind w:left="284" w:hanging="284"/>
        <w:rPr>
          <w:rFonts w:asciiTheme="minorHAnsi" w:eastAsiaTheme="majorEastAsia" w:hAnsiTheme="minorHAnsi" w:cstheme="minorHAnsi"/>
          <w:sz w:val="22"/>
        </w:rPr>
      </w:pPr>
      <w:r w:rsidRPr="004631EB">
        <w:rPr>
          <w:rFonts w:asciiTheme="minorHAnsi" w:eastAsiaTheme="majorEastAsia" w:hAnsiTheme="minorHAnsi" w:cstheme="minorHAnsi"/>
          <w:sz w:val="22"/>
        </w:rPr>
        <w:t>Wymagania dotyczące zatrudnienia przez Wykonawcę lub podwykonawcę na podstawie stosunku pracy osób wykonujących wskazane przez Zamawiającego czynności w zakresie realizacji niniejszego zamówienia:</w:t>
      </w:r>
    </w:p>
    <w:p w14:paraId="58B975EB" w14:textId="5D660C7C" w:rsidR="004631EB" w:rsidRPr="004631EB" w:rsidRDefault="004631EB" w:rsidP="00ED1041">
      <w:pPr>
        <w:numPr>
          <w:ilvl w:val="0"/>
          <w:numId w:val="119"/>
        </w:numPr>
        <w:spacing w:after="120" w:line="276" w:lineRule="auto"/>
        <w:rPr>
          <w:rFonts w:ascii="Calibri" w:eastAsiaTheme="majorEastAsia" w:hAnsi="Calibri" w:cstheme="minorHAnsi"/>
          <w:sz w:val="22"/>
        </w:rPr>
      </w:pPr>
      <w:r w:rsidRPr="004631EB">
        <w:rPr>
          <w:rFonts w:ascii="Calibri" w:hAnsi="Calibri" w:cstheme="minorHAnsi"/>
          <w:sz w:val="22"/>
          <w:lang w:eastAsia="ar-SA"/>
        </w:rPr>
        <w:t xml:space="preserve">Na podstawie art. 95 ust. 1 ustawy Pzp, Zamawiający wymaga zatrudnienia przez Wykonawcę lub podwykonawcę na podstawie stosunku pracy w rozumieniu ustawy z dnia 26 czerwca 1974 r Kodeks Pracy (t.j. Dz.U. z 2020r. poz. 1320 ze zm.) osób </w:t>
      </w:r>
      <w:r w:rsidRPr="004631EB">
        <w:rPr>
          <w:rFonts w:ascii="Calibri" w:hAnsi="Calibri" w:cstheme="minorHAnsi"/>
          <w:sz w:val="22"/>
        </w:rPr>
        <w:t xml:space="preserve">wykonujących czynności związane  z </w:t>
      </w:r>
      <w:r w:rsidRPr="004631EB">
        <w:rPr>
          <w:rFonts w:ascii="Calibri" w:hAnsi="Calibri"/>
          <w:sz w:val="22"/>
        </w:rPr>
        <w:t xml:space="preserve">realizacją zamówienia, tj. osób wykonujących </w:t>
      </w:r>
      <w:r w:rsidRPr="004631EB">
        <w:rPr>
          <w:rFonts w:ascii="Calibri" w:hAnsi="Calibri" w:cstheme="minorHAnsi"/>
          <w:sz w:val="22"/>
        </w:rPr>
        <w:t xml:space="preserve">wszelkie roboty ogólnobudowlane, o których mowa w przedmiocie zamówienia wykonywane bezpośrednio przez pracowników pozostających pod nadzorem </w:t>
      </w:r>
      <w:r w:rsidR="00663B65">
        <w:rPr>
          <w:rFonts w:ascii="Calibri" w:hAnsi="Calibri" w:cstheme="minorHAnsi"/>
          <w:sz w:val="22"/>
        </w:rPr>
        <w:t>Wykonawcy.</w:t>
      </w:r>
    </w:p>
    <w:p w14:paraId="5DED8B77" w14:textId="77777777" w:rsidR="004631EB" w:rsidRPr="004631EB" w:rsidRDefault="004631EB" w:rsidP="00ED1041">
      <w:pPr>
        <w:numPr>
          <w:ilvl w:val="0"/>
          <w:numId w:val="119"/>
        </w:numPr>
        <w:spacing w:after="120" w:line="276" w:lineRule="auto"/>
        <w:rPr>
          <w:rFonts w:ascii="Calibri" w:eastAsiaTheme="majorEastAsia" w:hAnsi="Calibri" w:cstheme="minorHAnsi"/>
          <w:sz w:val="22"/>
        </w:rPr>
      </w:pPr>
      <w:r w:rsidRPr="004631EB">
        <w:rPr>
          <w:rFonts w:ascii="Calibri" w:hAnsi="Calibri"/>
          <w:sz w:val="22"/>
        </w:rPr>
        <w:t>Powyższy wymóg zatrudnienia na podstawie stosunku pracy nie ma zastosowania w przypadku, gdy ww. czynności (przez cały okres ich realizacji):</w:t>
      </w:r>
    </w:p>
    <w:p w14:paraId="7D0C3EED" w14:textId="77777777" w:rsidR="004631EB" w:rsidRPr="004631EB" w:rsidRDefault="004631EB" w:rsidP="00ED1041">
      <w:pPr>
        <w:numPr>
          <w:ilvl w:val="0"/>
          <w:numId w:val="117"/>
        </w:numPr>
        <w:spacing w:after="120" w:line="276" w:lineRule="auto"/>
        <w:rPr>
          <w:rFonts w:ascii="Calibri" w:eastAsiaTheme="majorEastAsia" w:hAnsi="Calibri" w:cstheme="minorHAnsi"/>
          <w:sz w:val="22"/>
        </w:rPr>
      </w:pPr>
      <w:r w:rsidRPr="004631EB">
        <w:rPr>
          <w:rFonts w:ascii="Calibri" w:hAnsi="Calibri"/>
          <w:sz w:val="22"/>
        </w:rPr>
        <w:t>będą powierzone osobom fizycznym prowadzącym działalność gospodarczą, które ww. czynności będą wykonywać osobiście na podstawie łączącego je z Wykonawcą lub Podwykonawcą stosunku cywilnoprawnego.</w:t>
      </w:r>
    </w:p>
    <w:p w14:paraId="59D6FD1D" w14:textId="77777777" w:rsidR="004631EB" w:rsidRPr="004631EB" w:rsidRDefault="004631EB" w:rsidP="00ED1041">
      <w:pPr>
        <w:numPr>
          <w:ilvl w:val="0"/>
          <w:numId w:val="117"/>
        </w:numPr>
        <w:spacing w:after="120" w:line="276" w:lineRule="auto"/>
        <w:rPr>
          <w:rFonts w:ascii="Calibri" w:eastAsiaTheme="majorEastAsia" w:hAnsi="Calibri" w:cstheme="minorHAnsi"/>
          <w:sz w:val="22"/>
        </w:rPr>
      </w:pPr>
      <w:r w:rsidRPr="004631EB">
        <w:rPr>
          <w:rFonts w:ascii="Calibri" w:hAnsi="Calibri"/>
          <w:sz w:val="22"/>
        </w:rPr>
        <w:t>Wykonawca będzie Wykonywał samodzielnie (jako właściciel/współwłaściciel) Zamawiający uzna to za spełnienie warunku zatrudnienia na umowę o pracę osób wykonujących czynności związane z realizacją zamówienia.</w:t>
      </w:r>
    </w:p>
    <w:p w14:paraId="27B9147C" w14:textId="71EAFF90" w:rsidR="004631EB" w:rsidRPr="004631EB" w:rsidRDefault="004631EB" w:rsidP="00ED1041">
      <w:pPr>
        <w:numPr>
          <w:ilvl w:val="0"/>
          <w:numId w:val="119"/>
        </w:numPr>
        <w:spacing w:after="120" w:line="276" w:lineRule="auto"/>
        <w:rPr>
          <w:rFonts w:ascii="Calibri" w:eastAsiaTheme="majorEastAsia" w:hAnsi="Calibri" w:cstheme="minorHAnsi"/>
          <w:sz w:val="22"/>
        </w:rPr>
      </w:pPr>
      <w:r w:rsidRPr="004631EB">
        <w:rPr>
          <w:rFonts w:ascii="Calibri" w:hAnsi="Calibri" w:cstheme="minorHAnsi"/>
          <w:sz w:val="22"/>
        </w:rPr>
        <w:t xml:space="preserve">Wykonawca oświadcza, iż osoba lub osoby, wykonujące wszelkie roboty ogólnobudowlane, wynikające z przedmiotu zamówienia, wykonywane bezpośrednio przez pracowników pozostających pod nadzorem </w:t>
      </w:r>
      <w:r w:rsidR="009427BC">
        <w:rPr>
          <w:rFonts w:ascii="Calibri" w:hAnsi="Calibri" w:cstheme="minorHAnsi"/>
          <w:sz w:val="22"/>
        </w:rPr>
        <w:t xml:space="preserve">Wykonawcy, </w:t>
      </w:r>
      <w:r w:rsidRPr="004631EB">
        <w:rPr>
          <w:rFonts w:ascii="Calibri" w:hAnsi="Calibri" w:cstheme="minorHAnsi"/>
          <w:sz w:val="22"/>
        </w:rPr>
        <w:t>w trakcie realizacji zamówienia, o których mowa w ust. 1 pkt 1 są lub będą zatrudnione na podstawie umowy o pracę w rozumieniu ustawy z dnia 26 czerwca 1974 r. Kodeks Pracy (Dz.U. z 2020 r. poz. 1320 ze zm.).</w:t>
      </w:r>
    </w:p>
    <w:p w14:paraId="02538F73" w14:textId="77777777" w:rsidR="004631EB" w:rsidRPr="004631EB" w:rsidRDefault="004631EB" w:rsidP="00ED1041">
      <w:pPr>
        <w:numPr>
          <w:ilvl w:val="0"/>
          <w:numId w:val="119"/>
        </w:numPr>
        <w:spacing w:after="120" w:line="276" w:lineRule="auto"/>
        <w:rPr>
          <w:rFonts w:ascii="Calibri" w:eastAsiaTheme="majorEastAsia" w:hAnsi="Calibri" w:cstheme="minorHAnsi"/>
          <w:sz w:val="22"/>
        </w:rPr>
      </w:pPr>
      <w:r w:rsidRPr="004631EB">
        <w:rPr>
          <w:rFonts w:ascii="Calibri" w:hAnsi="Calibri"/>
          <w:sz w:val="22"/>
          <w:lang w:eastAsia="zh-CN"/>
        </w:rPr>
        <w:t xml:space="preserve">W trakcie realizacji zamówienia Zamawiający jest uprawniony do weryfikacji spełniania przez Wykonawcę wymagań dotyczących zatrudnienia osoby/osób, o których mowa w ust. 1 pkt 1. </w:t>
      </w:r>
      <w:r w:rsidRPr="004631EB">
        <w:rPr>
          <w:rFonts w:ascii="Calibri" w:hAnsi="Calibri"/>
          <w:sz w:val="22"/>
        </w:rPr>
        <w:t xml:space="preserve">W celu umożliwienia weryfikacji spełnienia przez Wykonawcę lub podwykonawcę obowiązku, </w:t>
      </w:r>
      <w:r w:rsidRPr="004631EB">
        <w:rPr>
          <w:rFonts w:ascii="Calibri" w:hAnsi="Calibri"/>
          <w:sz w:val="22"/>
        </w:rPr>
        <w:lastRenderedPageBreak/>
        <w:t xml:space="preserve">o którym mowa w ust. 1 pkt 1, na każde wezwanie Zamawiającego w wyznaczonym w tym wezwaniu terminie nie krótszym niż 5 dni, Wykonawca zobowiązuje się przedłożyć: </w:t>
      </w:r>
    </w:p>
    <w:p w14:paraId="5AB2DD4E" w14:textId="77777777" w:rsidR="004631EB" w:rsidRPr="004631EB" w:rsidRDefault="004631EB" w:rsidP="00ED1041">
      <w:pPr>
        <w:numPr>
          <w:ilvl w:val="0"/>
          <w:numId w:val="120"/>
        </w:numPr>
        <w:spacing w:after="160" w:line="276" w:lineRule="auto"/>
        <w:ind w:firstLine="130"/>
        <w:rPr>
          <w:rFonts w:ascii="Calibri" w:hAnsi="Calibri"/>
          <w:sz w:val="22"/>
          <w:lang w:eastAsia="zh-CN"/>
        </w:rPr>
      </w:pPr>
      <w:r w:rsidRPr="004631EB">
        <w:rPr>
          <w:rFonts w:ascii="Calibri" w:hAnsi="Calibri"/>
          <w:sz w:val="22"/>
          <w:lang w:eastAsia="zh-CN"/>
        </w:rPr>
        <w:t>oświadczenia zatrudnionego pracownika lub</w:t>
      </w:r>
    </w:p>
    <w:p w14:paraId="1AE0F1D3" w14:textId="77777777" w:rsidR="004631EB" w:rsidRPr="004631EB" w:rsidRDefault="004631EB" w:rsidP="00ED1041">
      <w:pPr>
        <w:numPr>
          <w:ilvl w:val="0"/>
          <w:numId w:val="120"/>
        </w:numPr>
        <w:spacing w:after="120" w:line="276" w:lineRule="auto"/>
        <w:ind w:left="1418" w:hanging="284"/>
        <w:rPr>
          <w:rFonts w:ascii="Calibri" w:hAnsi="Calibri"/>
          <w:sz w:val="22"/>
          <w:lang w:eastAsia="zh-CN"/>
        </w:rPr>
      </w:pPr>
      <w:r w:rsidRPr="004631EB">
        <w:rPr>
          <w:rFonts w:ascii="Calibri" w:hAnsi="Calibri"/>
          <w:sz w:val="22"/>
          <w:lang w:eastAsia="zh-CN"/>
        </w:rPr>
        <w:t>oświadczenia wykonawcy lub podwykonawcy o zatrudnieniu pracownika na podstawie umowy o pracę lub</w:t>
      </w:r>
    </w:p>
    <w:p w14:paraId="42A9F921" w14:textId="77777777" w:rsidR="004631EB" w:rsidRPr="004631EB" w:rsidRDefault="004631EB" w:rsidP="00ED1041">
      <w:pPr>
        <w:numPr>
          <w:ilvl w:val="0"/>
          <w:numId w:val="120"/>
        </w:numPr>
        <w:spacing w:after="160" w:line="276" w:lineRule="auto"/>
        <w:ind w:left="1418" w:hanging="284"/>
        <w:rPr>
          <w:rFonts w:ascii="Calibri" w:hAnsi="Calibri"/>
          <w:sz w:val="22"/>
          <w:lang w:eastAsia="zh-CN"/>
        </w:rPr>
      </w:pPr>
      <w:r w:rsidRPr="004631EB">
        <w:rPr>
          <w:rFonts w:ascii="Calibri" w:hAnsi="Calibri"/>
          <w:sz w:val="22"/>
          <w:lang w:eastAsia="zh-CN"/>
        </w:rPr>
        <w:t>poświadczonej za zgodność z oryginałem kopii umowy o pracę zatrudnionego pracownika,</w:t>
      </w:r>
    </w:p>
    <w:p w14:paraId="0DC739CA" w14:textId="77777777" w:rsidR="004631EB" w:rsidRPr="004631EB" w:rsidRDefault="004631EB" w:rsidP="00ED1041">
      <w:pPr>
        <w:numPr>
          <w:ilvl w:val="0"/>
          <w:numId w:val="115"/>
        </w:numPr>
        <w:autoSpaceDE w:val="0"/>
        <w:autoSpaceDN w:val="0"/>
        <w:spacing w:line="276" w:lineRule="auto"/>
        <w:ind w:left="1134" w:hanging="283"/>
        <w:rPr>
          <w:rFonts w:ascii="Calibri" w:hAnsi="Calibri"/>
          <w:sz w:val="22"/>
        </w:rPr>
      </w:pPr>
      <w:r w:rsidRPr="004631EB">
        <w:rPr>
          <w:rFonts w:ascii="Calibri" w:hAnsi="Calibri"/>
          <w:sz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4631EB">
        <w:rPr>
          <w:rFonts w:ascii="Calibri" w:hAnsi="Calibri"/>
          <w:sz w:val="22"/>
          <w:lang w:eastAsia="zh-CN"/>
        </w:rPr>
        <w:t>.</w:t>
      </w:r>
    </w:p>
    <w:p w14:paraId="2F00A2D8" w14:textId="77777777" w:rsidR="004631EB" w:rsidRPr="004631EB" w:rsidRDefault="004631EB" w:rsidP="00ED1041">
      <w:pPr>
        <w:numPr>
          <w:ilvl w:val="0"/>
          <w:numId w:val="119"/>
        </w:numPr>
        <w:spacing w:line="276" w:lineRule="auto"/>
        <w:rPr>
          <w:rFonts w:ascii="Calibri" w:eastAsia="Calibri" w:hAnsi="Calibri" w:cstheme="minorHAnsi"/>
          <w:sz w:val="22"/>
          <w:szCs w:val="22"/>
          <w:lang w:eastAsia="en-US"/>
        </w:rPr>
      </w:pPr>
      <w:r w:rsidRPr="004631EB">
        <w:rPr>
          <w:rFonts w:ascii="Calibri" w:eastAsia="Calibri" w:hAnsi="Calibri"/>
          <w:sz w:val="22"/>
          <w:szCs w:val="22"/>
          <w:lang w:eastAsia="en-US"/>
        </w:rPr>
        <w:t xml:space="preserve">W trakcie realizacji zamówienia Zamawiający jest uprawniony do wykonywania czynności kontrolnych wobec Wykonawcy odnośnie spełniania przez Wykonawcę lub podwykonawcę wymogu zatrudnienia na podstawie umowy o pracę osób wykonujących czynności określone w ust. 1 pkt 1. Zamawiający uprawniony jest w szczególności do: </w:t>
      </w:r>
    </w:p>
    <w:p w14:paraId="4674159B" w14:textId="77777777" w:rsidR="004631EB" w:rsidRPr="004631EB" w:rsidRDefault="004631EB" w:rsidP="00ED1041">
      <w:pPr>
        <w:numPr>
          <w:ilvl w:val="0"/>
          <w:numId w:val="116"/>
        </w:numPr>
        <w:spacing w:line="276" w:lineRule="auto"/>
        <w:ind w:left="1134" w:hanging="283"/>
        <w:rPr>
          <w:rFonts w:ascii="Calibri" w:eastAsia="Calibri" w:hAnsi="Calibri"/>
          <w:sz w:val="22"/>
          <w:szCs w:val="22"/>
          <w:lang w:eastAsia="en-US"/>
        </w:rPr>
      </w:pPr>
      <w:r w:rsidRPr="004631EB">
        <w:rPr>
          <w:rFonts w:ascii="Calibri" w:eastAsia="Calibri" w:hAnsi="Calibri"/>
          <w:sz w:val="22"/>
          <w:szCs w:val="22"/>
          <w:lang w:eastAsia="en-US"/>
        </w:rPr>
        <w:t xml:space="preserve">żądania oświadczeń i dokumentów w zakresie potwierdzenia spełniania ww. wymogów i dokonywania ich oceny, </w:t>
      </w:r>
    </w:p>
    <w:p w14:paraId="6E6DACAE" w14:textId="77777777" w:rsidR="004631EB" w:rsidRPr="004631EB" w:rsidRDefault="004631EB" w:rsidP="00ED1041">
      <w:pPr>
        <w:numPr>
          <w:ilvl w:val="0"/>
          <w:numId w:val="116"/>
        </w:numPr>
        <w:spacing w:line="276" w:lineRule="auto"/>
        <w:ind w:left="1134" w:hanging="283"/>
        <w:rPr>
          <w:rFonts w:ascii="Calibri" w:eastAsia="Calibri" w:hAnsi="Calibri"/>
          <w:sz w:val="22"/>
          <w:szCs w:val="22"/>
          <w:lang w:eastAsia="en-US"/>
        </w:rPr>
      </w:pPr>
      <w:r w:rsidRPr="004631EB">
        <w:rPr>
          <w:rFonts w:ascii="Calibri" w:eastAsia="Calibri" w:hAnsi="Calibri"/>
          <w:sz w:val="22"/>
          <w:szCs w:val="22"/>
          <w:lang w:eastAsia="en-US"/>
        </w:rPr>
        <w:t xml:space="preserve">żądania wyjaśnień w przypadku wątpliwości w zakresie potwierdzenia spełniania ww. wymogów, </w:t>
      </w:r>
    </w:p>
    <w:p w14:paraId="00867318" w14:textId="77777777" w:rsidR="004631EB" w:rsidRPr="004631EB" w:rsidRDefault="004631EB" w:rsidP="00ED1041">
      <w:pPr>
        <w:numPr>
          <w:ilvl w:val="0"/>
          <w:numId w:val="116"/>
        </w:numPr>
        <w:spacing w:line="276" w:lineRule="auto"/>
        <w:ind w:left="1134" w:hanging="283"/>
        <w:rPr>
          <w:rFonts w:ascii="Calibri" w:eastAsia="Calibri" w:hAnsi="Calibri" w:cstheme="minorHAnsi"/>
          <w:sz w:val="22"/>
          <w:szCs w:val="22"/>
          <w:lang w:eastAsia="en-US"/>
        </w:rPr>
      </w:pPr>
      <w:r w:rsidRPr="004631EB">
        <w:rPr>
          <w:rFonts w:ascii="Calibri" w:eastAsia="Calibri" w:hAnsi="Calibri"/>
          <w:sz w:val="22"/>
          <w:szCs w:val="22"/>
          <w:lang w:eastAsia="en-US"/>
        </w:rPr>
        <w:t>przeprowadzania kontroli na miejscu wykonywania świadczenia,</w:t>
      </w:r>
    </w:p>
    <w:p w14:paraId="40FA1824" w14:textId="77777777" w:rsidR="004631EB" w:rsidRPr="004631EB" w:rsidRDefault="004631EB" w:rsidP="00ED1041">
      <w:pPr>
        <w:numPr>
          <w:ilvl w:val="0"/>
          <w:numId w:val="116"/>
        </w:numPr>
        <w:spacing w:line="276" w:lineRule="auto"/>
        <w:ind w:left="1134" w:hanging="283"/>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w razie jakichkolwiek wątpliwości odnośnie zatrudnienia przez Wykonawcę lub podwykonawcę osób wykonujących czynności na podstawie umowy o pracę, o których mowa w ust. 1 pkt 1 uprawniony jest do powiadomienia właściwego inspektora pracy i zwrócenia się o przeprowadzenie przez niego kontroli.</w:t>
      </w:r>
    </w:p>
    <w:p w14:paraId="557CEE4D" w14:textId="77777777" w:rsidR="004631EB" w:rsidRPr="004631EB" w:rsidRDefault="004631EB" w:rsidP="00ED1041">
      <w:pPr>
        <w:numPr>
          <w:ilvl w:val="0"/>
          <w:numId w:val="119"/>
        </w:numPr>
        <w:spacing w:line="276" w:lineRule="auto"/>
        <w:ind w:left="709" w:hanging="425"/>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Zatrudnienie osób, o których mowa w ust. 1 pkt 1  powinno trwać nieprzerwanie przez cały okres realizacji danej czynności.</w:t>
      </w:r>
    </w:p>
    <w:p w14:paraId="34CEE161" w14:textId="77777777" w:rsidR="004631EB" w:rsidRPr="004631EB" w:rsidRDefault="004631EB" w:rsidP="00ED1041">
      <w:pPr>
        <w:numPr>
          <w:ilvl w:val="0"/>
          <w:numId w:val="119"/>
        </w:numPr>
        <w:spacing w:line="276" w:lineRule="auto"/>
        <w:ind w:left="709" w:hanging="425"/>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 xml:space="preserve">Sankcje z tytułu </w:t>
      </w:r>
      <w:r w:rsidRPr="004631EB">
        <w:rPr>
          <w:rFonts w:ascii="Calibri" w:eastAsia="Calibri" w:hAnsi="Calibri"/>
          <w:sz w:val="22"/>
          <w:szCs w:val="22"/>
          <w:lang w:eastAsia="zh-CN"/>
        </w:rPr>
        <w:t>naruszenia przez Wykonawcę lub podwykonawcę obowiązków, o których mowa w § 14 ust. 1 pkt 1 umowy zostały określone w § 16 umowy.</w:t>
      </w:r>
    </w:p>
    <w:p w14:paraId="7FA9252B" w14:textId="77777777" w:rsidR="004631EB" w:rsidRPr="004631EB" w:rsidRDefault="004631EB" w:rsidP="00ED1041">
      <w:pPr>
        <w:spacing w:line="276" w:lineRule="auto"/>
        <w:rPr>
          <w:rFonts w:asciiTheme="minorHAnsi" w:eastAsiaTheme="minorHAnsi" w:hAnsiTheme="minorHAnsi" w:cstheme="minorHAnsi"/>
          <w:b/>
          <w:sz w:val="22"/>
          <w:szCs w:val="22"/>
          <w:lang w:eastAsia="en-US"/>
        </w:rPr>
      </w:pPr>
    </w:p>
    <w:p w14:paraId="1703E825"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15</w:t>
      </w:r>
    </w:p>
    <w:p w14:paraId="0BEDA14C"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Zabezpieczenie należytego wykonania umowy</w:t>
      </w:r>
    </w:p>
    <w:p w14:paraId="36518985"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Na pokrycie roszczeń z tytułu niewykonania lub nienależytego wykonania umowy ustala się zabezpieczenie należytego wykonania umowy, dalej zwanym zabezpieczeniem, w wysokości  5 % wartości wynagrodzenia brutto określonego w § 7 ust. 1 umowy tj. kwotę ………….. zł (słownie:…………………………………………………..) </w:t>
      </w:r>
    </w:p>
    <w:p w14:paraId="711593E5"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Zabezpieczenie, o którym mowa w ust. 1 zostało wniesione przez Wykonawcę przed zawarciem umowy w formie………………….. </w:t>
      </w:r>
    </w:p>
    <w:p w14:paraId="63D7BD90"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Bidi"/>
          <w:sz w:val="22"/>
          <w:szCs w:val="22"/>
          <w:lang w:eastAsia="en-US"/>
        </w:rPr>
        <w:t xml:space="preserve">Wykonawca jest zobowiązany zapewnić, aby Zabezpieczenie należytego wykonania Umowy zachowało moc wiążącą w okresie wykonywania Umowy oraz w okresie gwarancji i rękojmi za wady fizyczne. Wykonawca jest zobowiązany do niezwłocznego informowania Zamawiającego o </w:t>
      </w:r>
      <w:r w:rsidRPr="004631EB">
        <w:rPr>
          <w:rFonts w:asciiTheme="minorHAnsi" w:eastAsiaTheme="minorHAnsi" w:hAnsiTheme="minorHAnsi" w:cstheme="minorBidi"/>
          <w:sz w:val="22"/>
          <w:szCs w:val="22"/>
          <w:lang w:eastAsia="en-US"/>
        </w:rPr>
        <w:lastRenderedPageBreak/>
        <w:t>faktycznych lub prawnych okolicznościach, które mają lub mogą mieć wpływ na moc wiążącą Zabezpieczenia należytego wykonania umowy oraz na możliwość i zakres wykonywania przez Zamawiającego praw wynikających z zabezpieczenia.</w:t>
      </w:r>
    </w:p>
    <w:p w14:paraId="66902370"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w trakcie realizacji umowy może dokonać zmiany formy zabezpieczania na jedną lub kilka form wskazanych w art. 450 ust. 1 ustawy Prawo zamówień publicznych. Zmiana formy zabezpieczenia dokonywana jest w sposób zachowujący ciągłość zabezpieczenia i nie może powodować zmniejszenia jego wysokości. Wykonawca obowiązany jest przed zmianą formy zabezpieczenia przedstawić Zamawiającemu warunki zabezpieczenia celem ich akceptacji przez Zamawiającego. </w:t>
      </w:r>
    </w:p>
    <w:p w14:paraId="42AC6FA1"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Bidi"/>
          <w:sz w:val="22"/>
          <w:szCs w:val="22"/>
          <w:lang w:eastAsia="en-US"/>
        </w:rPr>
        <w:t xml:space="preserve">Wykonawca będzie zobowiązany do przedłużenia ważności zabezpieczenia, jeżeli data jego wygaśnięcia przypadnie przed terminem wykonania Przedmiotu umowy. Koszt przedłużenia ważności zabezpieczenia jest kosztem obciążającym w całości Wykonawcę. </w:t>
      </w:r>
      <w:r w:rsidRPr="004631EB">
        <w:rPr>
          <w:rFonts w:asciiTheme="minorHAnsi" w:eastAsiaTheme="minorHAnsi" w:hAnsiTheme="minorHAnsi" w:cstheme="minorHAnsi"/>
          <w:sz w:val="22"/>
          <w:szCs w:val="22"/>
          <w:lang w:eastAsia="en-US"/>
        </w:rPr>
        <w:t>Wykonawca będzie zobowiązany do uzupełnienia wysokości zabezpieczenia, w przypadku skorzystania z niego przez Zamawiającego w trakcie realizacji Umowy.</w:t>
      </w:r>
    </w:p>
    <w:p w14:paraId="6C435B90"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zaniechania przez Wykonawcę obowiązku przedłużenia zabezpieczenia, Zamawiający uprawniony będzie do zatrzymania na poczet tego zabezpieczenia należnego Wykonawcy wynagrodzenia do czasu uzyskania pełnej sumy zabezpieczenia.</w:t>
      </w:r>
    </w:p>
    <w:p w14:paraId="6F1C889D" w14:textId="77777777" w:rsidR="004631EB" w:rsidRPr="004631EB" w:rsidRDefault="004631EB" w:rsidP="00ED1041">
      <w:pPr>
        <w:numPr>
          <w:ilvl w:val="0"/>
          <w:numId w:val="93"/>
        </w:numPr>
        <w:spacing w:line="276" w:lineRule="auto"/>
        <w:ind w:left="357"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Zabezpieczenie należytego wykonania Umowy zostanie zwrócone Wykonawcy w następujących terminach:  </w:t>
      </w:r>
    </w:p>
    <w:p w14:paraId="34B1DF0E" w14:textId="77777777" w:rsidR="004631EB" w:rsidRPr="004631EB" w:rsidRDefault="004631EB" w:rsidP="00ED1041">
      <w:pPr>
        <w:numPr>
          <w:ilvl w:val="0"/>
          <w:numId w:val="12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70% wysokości zabezpieczenia – w ciągu 30 dni od dnia podpisania protokołu odbioru końcowego;</w:t>
      </w:r>
    </w:p>
    <w:p w14:paraId="26C6E4D8" w14:textId="77777777" w:rsidR="004631EB" w:rsidRPr="004631EB" w:rsidRDefault="004631EB" w:rsidP="00ED1041">
      <w:pPr>
        <w:numPr>
          <w:ilvl w:val="0"/>
          <w:numId w:val="124"/>
        </w:numPr>
        <w:spacing w:line="276" w:lineRule="auto"/>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 30% wysokości zabezpieczenia – w ciągu 15 dni od upływu okresu rękojmi za wady z zastrzeżeniem, że okres rękojmi jest równy okresowi gwarancji, o którym mowa w § 21 ust.1. </w:t>
      </w:r>
    </w:p>
    <w:p w14:paraId="3745F442" w14:textId="77777777" w:rsidR="004631EB" w:rsidRPr="004631EB" w:rsidRDefault="004631EB" w:rsidP="00ED1041">
      <w:pPr>
        <w:spacing w:line="276" w:lineRule="auto"/>
        <w:rPr>
          <w:rFonts w:asciiTheme="minorHAnsi" w:eastAsiaTheme="minorHAnsi" w:hAnsiTheme="minorHAnsi" w:cstheme="minorHAnsi"/>
          <w:sz w:val="22"/>
          <w:szCs w:val="22"/>
          <w:lang w:eastAsia="en-US"/>
        </w:rPr>
      </w:pPr>
    </w:p>
    <w:p w14:paraId="11B84DE3"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16</w:t>
      </w:r>
    </w:p>
    <w:p w14:paraId="6690C2FF"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Kary i potrącenia</w:t>
      </w:r>
    </w:p>
    <w:p w14:paraId="5A95A00E" w14:textId="77777777" w:rsidR="004631EB" w:rsidRPr="004631EB" w:rsidRDefault="004631EB" w:rsidP="00ED1041">
      <w:pPr>
        <w:numPr>
          <w:ilvl w:val="0"/>
          <w:numId w:val="94"/>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Strony ustalają za niewykonanie lub nienależyte wykonanie umowy, kary umowne  </w:t>
      </w:r>
      <w:r w:rsidRPr="004631EB">
        <w:rPr>
          <w:rFonts w:asciiTheme="minorHAnsi" w:eastAsiaTheme="minorHAnsi" w:hAnsiTheme="minorHAnsi" w:cstheme="minorHAnsi"/>
          <w:sz w:val="22"/>
          <w:szCs w:val="22"/>
          <w:lang w:eastAsia="en-US"/>
        </w:rPr>
        <w:br/>
        <w:t xml:space="preserve">w następujących przypadkach i wysokościach: </w:t>
      </w:r>
    </w:p>
    <w:p w14:paraId="392A16BF"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 przypadku niewykonania  przedmiotu umowy w  terminie określonym w § 6, Wykonawca zapłaci Zamawiającemu karę umowną w wysokości 0,1 %  wynagrodzenia brutto określonego w § 7 ust. 1  za każdy dzień zwłoki, </w:t>
      </w:r>
    </w:p>
    <w:p w14:paraId="1EB7792D"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zwłoki  w usunięciu wad i usterek stwierdzonych po odbiorze końcowym, w okresie gwarancji i rękojmi w wysokości 0,1 %  wynagrodzenia brutto określonego w § 7 ust. 1  za każdy dzień zwłoki, liczony od upływu terminu na usunięcie wad i usterek.</w:t>
      </w:r>
    </w:p>
    <w:p w14:paraId="7FB07A60"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 przypadku odstąpienia od umowy lub rozwiązania umowy z przyczyn zależnych od Wykonawcy,  Wykonawca zapłaci Zamawiającemu karę umowną w wysokości 10 % wynagrodzenia brutto określonego w § 7 ust. 1, </w:t>
      </w:r>
    </w:p>
    <w:p w14:paraId="3053BC92"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hAnsiTheme="minorHAnsi" w:cstheme="minorHAnsi"/>
          <w:sz w:val="22"/>
          <w:szCs w:val="22"/>
          <w:lang w:val="x-none" w:eastAsia="ar-SA"/>
        </w:rPr>
        <w:t>w przypadku ujawnienia niespełnienia wymogu zatrudnienia przez Wykonawcę lub Podwykonawcę na podstawie umowy o pracę osób wykonujących czynności bezpośrednio związane z realizacją przedmiotu</w:t>
      </w:r>
      <w:r w:rsidRPr="004631EB">
        <w:rPr>
          <w:rFonts w:asciiTheme="minorHAnsi" w:hAnsiTheme="minorHAnsi" w:cstheme="minorHAnsi"/>
          <w:sz w:val="22"/>
          <w:szCs w:val="22"/>
          <w:lang w:eastAsia="ar-SA"/>
        </w:rPr>
        <w:t xml:space="preserve"> umowy, o których mowa w </w:t>
      </w:r>
      <w:r w:rsidRPr="004631EB">
        <w:rPr>
          <w:rFonts w:asciiTheme="minorHAnsi" w:eastAsiaTheme="minorHAnsi" w:hAnsiTheme="minorHAnsi" w:cstheme="minorHAnsi"/>
          <w:sz w:val="22"/>
          <w:szCs w:val="22"/>
          <w:lang w:eastAsia="en-US"/>
        </w:rPr>
        <w:t xml:space="preserve">§ 14 - </w:t>
      </w:r>
      <w:r w:rsidRPr="004631EB">
        <w:rPr>
          <w:rFonts w:asciiTheme="minorHAnsi" w:hAnsiTheme="minorHAnsi" w:cstheme="minorHAnsi"/>
          <w:sz w:val="22"/>
          <w:szCs w:val="22"/>
          <w:lang w:val="x-none" w:eastAsia="ar-SA"/>
        </w:rPr>
        <w:t>w wysokości  </w:t>
      </w:r>
      <w:r w:rsidRPr="004631EB">
        <w:rPr>
          <w:rFonts w:asciiTheme="minorHAnsi" w:hAnsiTheme="minorHAnsi" w:cstheme="minorHAnsi"/>
          <w:sz w:val="22"/>
          <w:szCs w:val="22"/>
          <w:lang w:eastAsia="ar-SA"/>
        </w:rPr>
        <w:t>2 0</w:t>
      </w:r>
      <w:r w:rsidRPr="004631EB">
        <w:rPr>
          <w:rFonts w:asciiTheme="minorHAnsi" w:hAnsiTheme="minorHAnsi" w:cstheme="minorHAnsi"/>
          <w:sz w:val="22"/>
          <w:szCs w:val="22"/>
          <w:lang w:val="x-none" w:eastAsia="ar-SA"/>
        </w:rPr>
        <w:t>00 zł</w:t>
      </w:r>
      <w:r w:rsidRPr="004631EB">
        <w:rPr>
          <w:rFonts w:asciiTheme="minorHAnsi" w:hAnsiTheme="minorHAnsi" w:cstheme="minorHAnsi"/>
          <w:sz w:val="22"/>
          <w:szCs w:val="22"/>
          <w:lang w:eastAsia="ar-SA"/>
        </w:rPr>
        <w:t>,</w:t>
      </w:r>
      <w:r w:rsidRPr="004631EB">
        <w:rPr>
          <w:rFonts w:asciiTheme="minorHAnsi" w:hAnsiTheme="minorHAnsi" w:cstheme="minorHAnsi"/>
          <w:sz w:val="22"/>
          <w:szCs w:val="22"/>
          <w:lang w:val="x-none" w:eastAsia="ar-SA"/>
        </w:rPr>
        <w:t xml:space="preserve"> za każdą osobę niezatrudnioną na podstawie umowy o pracę</w:t>
      </w:r>
      <w:r w:rsidRPr="004631EB">
        <w:rPr>
          <w:rFonts w:asciiTheme="minorHAnsi" w:hAnsiTheme="minorHAnsi" w:cstheme="minorHAnsi"/>
          <w:sz w:val="22"/>
          <w:szCs w:val="22"/>
          <w:lang w:eastAsia="ar-SA"/>
        </w:rPr>
        <w:t>;</w:t>
      </w:r>
    </w:p>
    <w:p w14:paraId="17760515"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hAnsiTheme="minorHAnsi" w:cstheme="minorHAnsi"/>
          <w:sz w:val="22"/>
          <w:szCs w:val="22"/>
          <w:lang w:eastAsia="ar-SA"/>
        </w:rPr>
        <w:lastRenderedPageBreak/>
        <w:t xml:space="preserve">za każdy przypadek braku przedłożenia </w:t>
      </w:r>
      <w:r w:rsidRPr="004631EB">
        <w:rPr>
          <w:rFonts w:asciiTheme="minorHAnsi" w:hAnsiTheme="minorHAnsi" w:cstheme="minorHAnsi"/>
          <w:sz w:val="22"/>
          <w:szCs w:val="22"/>
          <w:lang w:val="x-none" w:eastAsia="ar-SA"/>
        </w:rPr>
        <w:t xml:space="preserve"> do zaakceptowania Zamawiającemu projektu umowy o podwykonawstwo lub jej zmiany oraz za nieprzedłożenie poświadczonej za zgodność z oryginałem kopii umowy o podwykonawstwo lub jej zmiany w trybie w wysokości </w:t>
      </w:r>
      <w:r w:rsidRPr="004631EB">
        <w:rPr>
          <w:rFonts w:asciiTheme="minorHAnsi" w:hAnsiTheme="minorHAnsi" w:cstheme="minorHAnsi"/>
          <w:sz w:val="22"/>
          <w:szCs w:val="22"/>
          <w:lang w:eastAsia="ar-SA"/>
        </w:rPr>
        <w:t>2 0</w:t>
      </w:r>
      <w:r w:rsidRPr="004631EB">
        <w:rPr>
          <w:rFonts w:asciiTheme="minorHAnsi" w:hAnsiTheme="minorHAnsi" w:cstheme="minorHAnsi"/>
          <w:sz w:val="22"/>
          <w:szCs w:val="22"/>
          <w:lang w:val="x-none" w:eastAsia="ar-SA"/>
        </w:rPr>
        <w:t>00 zł za każdy przypadek</w:t>
      </w:r>
      <w:r w:rsidRPr="004631EB">
        <w:rPr>
          <w:rFonts w:asciiTheme="minorHAnsi" w:hAnsiTheme="minorHAnsi" w:cstheme="minorHAnsi"/>
          <w:sz w:val="22"/>
          <w:szCs w:val="22"/>
          <w:lang w:eastAsia="ar-SA"/>
        </w:rPr>
        <w:t>;</w:t>
      </w:r>
    </w:p>
    <w:p w14:paraId="25ADBA84"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hAnsiTheme="minorHAnsi" w:cstheme="minorHAnsi"/>
          <w:sz w:val="22"/>
          <w:szCs w:val="22"/>
          <w:lang w:eastAsia="ar-SA"/>
        </w:rPr>
        <w:t xml:space="preserve">za każdy przypadek </w:t>
      </w:r>
      <w:r w:rsidRPr="004631EB">
        <w:rPr>
          <w:rFonts w:asciiTheme="minorHAnsi" w:hAnsiTheme="minorHAnsi" w:cstheme="minorHAnsi"/>
          <w:sz w:val="22"/>
          <w:szCs w:val="22"/>
          <w:lang w:val="x-none" w:eastAsia="ar-SA"/>
        </w:rPr>
        <w:t>brak</w:t>
      </w:r>
      <w:r w:rsidRPr="004631EB">
        <w:rPr>
          <w:rFonts w:asciiTheme="minorHAnsi" w:hAnsiTheme="minorHAnsi" w:cstheme="minorHAnsi"/>
          <w:sz w:val="22"/>
          <w:szCs w:val="22"/>
          <w:lang w:eastAsia="ar-SA"/>
        </w:rPr>
        <w:t>u</w:t>
      </w:r>
      <w:r w:rsidRPr="004631EB">
        <w:rPr>
          <w:rFonts w:asciiTheme="minorHAnsi" w:hAnsiTheme="minorHAnsi" w:cstheme="minorHAnsi"/>
          <w:sz w:val="22"/>
          <w:szCs w:val="22"/>
          <w:lang w:val="x-none" w:eastAsia="ar-SA"/>
        </w:rPr>
        <w:t xml:space="preserve"> zapłaty w terminie podwykonawcy/dalszemu podwykonawcy należnego wynagrodzenia – w wysokości </w:t>
      </w:r>
      <w:r w:rsidRPr="004631EB">
        <w:rPr>
          <w:rFonts w:asciiTheme="minorHAnsi" w:hAnsiTheme="minorHAnsi" w:cstheme="minorHAnsi"/>
          <w:sz w:val="22"/>
          <w:szCs w:val="22"/>
          <w:lang w:eastAsia="ar-SA"/>
        </w:rPr>
        <w:t>2 0</w:t>
      </w:r>
      <w:r w:rsidRPr="004631EB">
        <w:rPr>
          <w:rFonts w:asciiTheme="minorHAnsi" w:hAnsiTheme="minorHAnsi" w:cstheme="minorHAnsi"/>
          <w:sz w:val="22"/>
          <w:szCs w:val="22"/>
          <w:lang w:val="x-none" w:eastAsia="ar-SA"/>
        </w:rPr>
        <w:t>00 zł za każdy przypadek</w:t>
      </w:r>
      <w:r w:rsidRPr="004631EB">
        <w:rPr>
          <w:rFonts w:asciiTheme="minorHAnsi" w:hAnsiTheme="minorHAnsi" w:cstheme="minorHAnsi"/>
          <w:sz w:val="22"/>
          <w:szCs w:val="22"/>
          <w:lang w:eastAsia="ar-SA"/>
        </w:rPr>
        <w:t>.</w:t>
      </w:r>
      <w:r w:rsidRPr="004631EB">
        <w:rPr>
          <w:rFonts w:asciiTheme="minorHAnsi" w:eastAsiaTheme="minorHAnsi" w:hAnsiTheme="minorHAnsi" w:cstheme="minorHAnsi"/>
          <w:sz w:val="22"/>
          <w:szCs w:val="22"/>
          <w:lang w:eastAsia="en-US"/>
        </w:rPr>
        <w:t xml:space="preserve"> </w:t>
      </w:r>
    </w:p>
    <w:p w14:paraId="14D92329"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  wprowadzenie na plac budowy podwykonawców z pominięciem warunków, określonych w § 13 umowy w wysokości 2 000,00 zł za zdarzenie.</w:t>
      </w:r>
    </w:p>
    <w:p w14:paraId="6926A120"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za każdy przypadek braku zapłaty lub nieterminowej zapłaty wynagrodzenia należnego podwykonawcom - </w:t>
      </w:r>
      <w:r w:rsidRPr="004631EB">
        <w:rPr>
          <w:rFonts w:asciiTheme="minorHAnsi" w:hAnsiTheme="minorHAnsi" w:cstheme="minorHAnsi"/>
          <w:sz w:val="22"/>
          <w:szCs w:val="22"/>
          <w:lang w:val="x-none" w:eastAsia="ar-SA"/>
        </w:rPr>
        <w:t xml:space="preserve">w wysokości </w:t>
      </w:r>
      <w:r w:rsidRPr="004631EB">
        <w:rPr>
          <w:rFonts w:asciiTheme="minorHAnsi" w:hAnsiTheme="minorHAnsi" w:cstheme="minorHAnsi"/>
          <w:sz w:val="22"/>
          <w:szCs w:val="22"/>
          <w:lang w:eastAsia="ar-SA"/>
        </w:rPr>
        <w:t xml:space="preserve">2 000 </w:t>
      </w:r>
      <w:r w:rsidRPr="004631EB">
        <w:rPr>
          <w:rFonts w:asciiTheme="minorHAnsi" w:hAnsiTheme="minorHAnsi" w:cstheme="minorHAnsi"/>
          <w:sz w:val="22"/>
          <w:szCs w:val="22"/>
          <w:lang w:val="x-none" w:eastAsia="ar-SA"/>
        </w:rPr>
        <w:t>zł za każdy przypadek</w:t>
      </w:r>
      <w:r w:rsidRPr="004631EB">
        <w:rPr>
          <w:rFonts w:asciiTheme="minorHAnsi" w:hAnsiTheme="minorHAnsi" w:cstheme="minorHAnsi"/>
          <w:sz w:val="22"/>
          <w:szCs w:val="22"/>
          <w:lang w:eastAsia="ar-SA"/>
        </w:rPr>
        <w:t>.</w:t>
      </w:r>
    </w:p>
    <w:p w14:paraId="0A004289" w14:textId="77777777" w:rsidR="004631EB" w:rsidRPr="004631EB" w:rsidRDefault="004631EB" w:rsidP="00ED1041">
      <w:pPr>
        <w:numPr>
          <w:ilvl w:val="0"/>
          <w:numId w:val="95"/>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braku zmiany umowy o podwykonawstwo w zakresie terminu zapłaty, zgodnie z art. 464 ust. 10 ustawy Pzp – w wysokości 2 000 zł za każdy przypadek.</w:t>
      </w:r>
    </w:p>
    <w:p w14:paraId="4705498D" w14:textId="77777777" w:rsidR="004631EB" w:rsidRPr="004631EB" w:rsidRDefault="004631EB" w:rsidP="00ED1041">
      <w:pPr>
        <w:numPr>
          <w:ilvl w:val="0"/>
          <w:numId w:val="94"/>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Niezależnie od kar umownych Wykonawca zobowiązuje się do zapłaty odszkodowania za szkodę w rozmiarach przewyższających wysokość kar umownych wskutek niewykonania lub nienależytego wykonania umowy.</w:t>
      </w:r>
    </w:p>
    <w:p w14:paraId="30E38083" w14:textId="77777777" w:rsidR="004631EB" w:rsidRPr="004631EB" w:rsidRDefault="004631EB" w:rsidP="00ED1041">
      <w:pPr>
        <w:numPr>
          <w:ilvl w:val="0"/>
          <w:numId w:val="94"/>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Wykonawca oświadcza, że poprzez podpisanie niniejszej umowy wyraził zgodę na potrącenie kwoty naliczonych kar umownych z wynagrodzenia Wykonawcy przysługującego mu z tytułu wykonania niniejszej umowy. </w:t>
      </w:r>
    </w:p>
    <w:p w14:paraId="22C5F6B6" w14:textId="77777777" w:rsidR="004631EB" w:rsidRPr="004631EB" w:rsidRDefault="004631EB" w:rsidP="00ED1041">
      <w:pPr>
        <w:numPr>
          <w:ilvl w:val="0"/>
          <w:numId w:val="94"/>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Łączna wysokość naliczonych kar umownych nie może przekroczyć 50% łącznego wynagrodzenia brutto wskazanego w § 7 ust. 1.  </w:t>
      </w:r>
    </w:p>
    <w:p w14:paraId="1F9664C8" w14:textId="77777777" w:rsidR="004631EB" w:rsidRPr="004631EB" w:rsidRDefault="004631EB" w:rsidP="00ED1041">
      <w:pPr>
        <w:spacing w:line="276" w:lineRule="auto"/>
        <w:rPr>
          <w:rFonts w:asciiTheme="minorHAnsi" w:eastAsiaTheme="minorHAnsi" w:hAnsiTheme="minorHAnsi" w:cstheme="minorHAnsi"/>
          <w:sz w:val="22"/>
          <w:szCs w:val="22"/>
          <w:lang w:eastAsia="en-US"/>
        </w:rPr>
      </w:pPr>
    </w:p>
    <w:p w14:paraId="67A51D21"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17</w:t>
      </w:r>
    </w:p>
    <w:p w14:paraId="445B57F9"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Odstąpienie i rozwiązanie umowy</w:t>
      </w:r>
    </w:p>
    <w:p w14:paraId="7F4AD541" w14:textId="77777777" w:rsidR="004631EB" w:rsidRPr="004631EB" w:rsidRDefault="004631EB" w:rsidP="00ED1041">
      <w:pPr>
        <w:numPr>
          <w:ilvl w:val="0"/>
          <w:numId w:val="96"/>
        </w:numPr>
        <w:spacing w:line="276" w:lineRule="auto"/>
        <w:ind w:hanging="426"/>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może rozwiązać umowę w trybie natychmiastowym, w przypadkach gdy:</w:t>
      </w:r>
    </w:p>
    <w:p w14:paraId="74E40ABB"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nie rozpocznie wykonywania przedmiotu umowy w ciągu 14 dni od dnia przejęcia terenu budowy.</w:t>
      </w:r>
    </w:p>
    <w:p w14:paraId="6B7CAC54"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realizuje zamówienie niezgodnie z umową, obowiązującymi przepisami, bądź niezgodnie z zasadami wiedzy technicznej i pomimo wezwania do zmiany w tym zakresie w terminie nie krótszym niż 7 dni, nadal realizuje zamówienia niezgodnie z tymi dokumentami.</w:t>
      </w:r>
    </w:p>
    <w:p w14:paraId="28EC1139"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nie usunie wad w przedmiocie umowy w wyznaczonym dodatkowym terminie na ich usunięcie.</w:t>
      </w:r>
    </w:p>
    <w:p w14:paraId="035D712E"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zawrze umowę z podwykonawcą bez zachowania zasad określonych w § 13 umowy.</w:t>
      </w:r>
    </w:p>
    <w:p w14:paraId="32CBB167"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nie utrzyma w mocy ubezpieczenia, o którym mowa w §  20 umowy.</w:t>
      </w:r>
    </w:p>
    <w:p w14:paraId="4B617F07"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nie wypełnia innych warunków umowy.</w:t>
      </w:r>
    </w:p>
    <w:p w14:paraId="76531BBD" w14:textId="77777777" w:rsidR="004631EB" w:rsidRPr="004631EB" w:rsidRDefault="004631EB" w:rsidP="00ED1041">
      <w:pPr>
        <w:numPr>
          <w:ilvl w:val="0"/>
          <w:numId w:val="97"/>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zwłoki w wykonaniu przedmiotu umowy dłuższym niż 14 dni.</w:t>
      </w:r>
    </w:p>
    <w:p w14:paraId="6D5C0696"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przedmiotu umowy.</w:t>
      </w:r>
    </w:p>
    <w:p w14:paraId="7E759C1A"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 przypadku odstąpienia lub rozwiązania umowy przez Zamawiającego , Wykonawca ma obowiązek wstrzymania realizacji przedmiotu umowy w trybie natychmiastowym oraz zabezpieczenia, a następnie opuszczenia terenu budowy.</w:t>
      </w:r>
    </w:p>
    <w:p w14:paraId="00F29C24"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Jeżeli Zamawiający odstąpił lub rozwiązał umowę z przyczyn leżących po stronie Wykonawcy to wszelkie znajdujące się na terenie budowy materiały, roboty tymczasowe i wykonane roboty zostaną przekazane protokolarnie przez Wykonawcę Zamawiającemu. Zamawiający może wskazać, których materiałów nie przejmuje i zwrócić je Wykonawcy.</w:t>
      </w:r>
    </w:p>
    <w:p w14:paraId="765CCCF1"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zobowiązany jest do wykonania i dostarczenia Zamawiającemu inwentaryzacji wykonanych robót wg stanu na dzień odstąpienia lub rozwiązania umowy, potwierdzonej przez Inspektora Nadzoru.</w:t>
      </w:r>
    </w:p>
    <w:p w14:paraId="612F3EC6"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Na podstawie dokonanej inwentaryzacji Wykonawca sporządzi kosztorys obejmujący wartość wykonanych robót oraz zakupionych materiałów nie nadających się do wbudowania w innym obiekt, których Zamawiający nie zwróci Wykonawcy, stanowiący podstawę do wystawienia przez Wykonawcę faktury (rachunku).</w:t>
      </w:r>
    </w:p>
    <w:p w14:paraId="6C8815A8"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Odstąpienie lub rozwiązanie umowy powinno nastąpić w formie pisemnej.</w:t>
      </w:r>
    </w:p>
    <w:p w14:paraId="3BB3C52B" w14:textId="77777777" w:rsidR="004631EB" w:rsidRPr="004631EB" w:rsidRDefault="004631EB" w:rsidP="00ED1041">
      <w:pPr>
        <w:numPr>
          <w:ilvl w:val="0"/>
          <w:numId w:val="96"/>
        </w:numPr>
        <w:spacing w:line="276" w:lineRule="auto"/>
        <w:ind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Odstąpienie lub rozwiązanie umowy może odnosić się do całej umowy lub tylko do tej części jeszcze nie wykonanej przez Wykonawcę.</w:t>
      </w:r>
    </w:p>
    <w:p w14:paraId="2032662F" w14:textId="504E28DD" w:rsidR="004631EB" w:rsidRPr="004631EB" w:rsidRDefault="004631EB" w:rsidP="00ED1041">
      <w:pPr>
        <w:spacing w:line="276" w:lineRule="auto"/>
        <w:rPr>
          <w:rFonts w:asciiTheme="minorHAnsi" w:eastAsiaTheme="minorHAnsi" w:hAnsiTheme="minorHAnsi" w:cstheme="minorHAnsi"/>
          <w:sz w:val="22"/>
          <w:szCs w:val="22"/>
          <w:lang w:eastAsia="en-US"/>
        </w:rPr>
      </w:pPr>
    </w:p>
    <w:p w14:paraId="4886D564"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18</w:t>
      </w:r>
    </w:p>
    <w:p w14:paraId="77B53FA2"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Zmiany do umowy</w:t>
      </w:r>
    </w:p>
    <w:p w14:paraId="7F570FAD" w14:textId="77777777" w:rsidR="004631EB" w:rsidRPr="004631EB" w:rsidRDefault="004631EB" w:rsidP="00ED1041">
      <w:pPr>
        <w:numPr>
          <w:ilvl w:val="0"/>
          <w:numId w:val="98"/>
        </w:numPr>
        <w:spacing w:line="276" w:lineRule="auto"/>
        <w:ind w:left="426" w:hanging="426"/>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Zmiana postanowień niniejszej umowy może nastąpić za zgodą obydwu stron wyrażoną na piśmie, w formie aneksu do umowy  z zachowaniem formy pisemnej pod rygorem nieważności takiej zmiany.</w:t>
      </w:r>
    </w:p>
    <w:p w14:paraId="4A015A5B" w14:textId="77777777" w:rsidR="004631EB" w:rsidRPr="004631EB" w:rsidRDefault="004631EB" w:rsidP="00ED1041">
      <w:pPr>
        <w:numPr>
          <w:ilvl w:val="0"/>
          <w:numId w:val="98"/>
        </w:numPr>
        <w:spacing w:line="276" w:lineRule="auto"/>
        <w:ind w:left="426" w:hanging="426"/>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dopuszcza możliwość zmiany Umowy w przypadkach określonych w ustawie Pzp oraz przewiduje zgodnie z art. 455 ust. 1 pkt 1) ustawy Pzp możliwość zmiany postanowień Umowy określając następujący rodzaj i zakres oraz warunki zmiany postanowień Umowy w szczególności:</w:t>
      </w:r>
    </w:p>
    <w:p w14:paraId="30F42E4D" w14:textId="77777777" w:rsidR="004631EB" w:rsidRPr="004631EB" w:rsidRDefault="004631EB" w:rsidP="00ED1041">
      <w:pPr>
        <w:numPr>
          <w:ilvl w:val="0"/>
          <w:numId w:val="113"/>
        </w:numPr>
        <w:spacing w:line="276" w:lineRule="auto"/>
        <w:ind w:left="851" w:hanging="284"/>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zmiana terminu realizacji umowy w przypadku wystąpienia którejkolwiek  z okoliczności wymienionych niżej, termin wykonania umowy może ulec odpowiedniemu przedłużeniu o czas niezbędny do zakończenia wykonywania jej przedmiotu w sposób należyty, nie dłużej jednak niż o okres trwania tych okoliczności:</w:t>
      </w:r>
    </w:p>
    <w:p w14:paraId="22A10043" w14:textId="77777777" w:rsidR="004631EB" w:rsidRPr="004631EB" w:rsidRDefault="004631EB" w:rsidP="00ED1041">
      <w:pPr>
        <w:numPr>
          <w:ilvl w:val="0"/>
          <w:numId w:val="12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konieczności zmian będących następstwem działania organów  nadzorczo  –kontrolnych,</w:t>
      </w:r>
    </w:p>
    <w:p w14:paraId="1593DE56" w14:textId="77777777" w:rsidR="004631EB" w:rsidRPr="004631EB" w:rsidRDefault="004631EB" w:rsidP="00ED1041">
      <w:pPr>
        <w:numPr>
          <w:ilvl w:val="0"/>
          <w:numId w:val="12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wystąpienia  konieczności przeprowadzenia robót zamiennych lub dodatkowych, które wstrzymują lub opóźniają  realizację przedmiotu umowy;</w:t>
      </w:r>
    </w:p>
    <w:p w14:paraId="64C55478" w14:textId="77777777" w:rsidR="004631EB" w:rsidRPr="004631EB" w:rsidRDefault="004631EB" w:rsidP="00ED1041">
      <w:pPr>
        <w:numPr>
          <w:ilvl w:val="0"/>
          <w:numId w:val="12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nieprzekazania terenu budowy przez Zamawiającego w terminie określonym w § 3 ust. 1 pkt 1;</w:t>
      </w:r>
    </w:p>
    <w:p w14:paraId="01466786" w14:textId="77777777" w:rsidR="004631EB" w:rsidRPr="004631EB" w:rsidRDefault="004631EB" w:rsidP="00ED1041">
      <w:pPr>
        <w:numPr>
          <w:ilvl w:val="0"/>
          <w:numId w:val="12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przerwy w realizacji robót powstałej z przyczyn zależnych od Zamawiającego;</w:t>
      </w:r>
    </w:p>
    <w:p w14:paraId="04FE30B0" w14:textId="77777777" w:rsidR="004631EB" w:rsidRPr="004631EB" w:rsidRDefault="004631EB" w:rsidP="00ED1041">
      <w:pPr>
        <w:numPr>
          <w:ilvl w:val="0"/>
          <w:numId w:val="121"/>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działania siły wyższej (np. klęski żywiołowej, wystąpienie pandemii ), mającej bezpośredni wpływ na  terminowość wykonania robót;</w:t>
      </w:r>
    </w:p>
    <w:p w14:paraId="269E7B79" w14:textId="77777777" w:rsidR="004631EB" w:rsidRPr="004631EB" w:rsidRDefault="004631EB" w:rsidP="00ED1041">
      <w:pPr>
        <w:numPr>
          <w:ilvl w:val="0"/>
          <w:numId w:val="121"/>
        </w:numPr>
        <w:spacing w:line="276" w:lineRule="auto"/>
        <w:contextualSpacing/>
        <w:rPr>
          <w:rFonts w:asciiTheme="minorHAnsi" w:eastAsiaTheme="minorHAnsi" w:hAnsiTheme="minorHAnsi" w:cstheme="minorHAnsi"/>
          <w:sz w:val="22"/>
          <w:szCs w:val="22"/>
          <w:lang w:eastAsia="en-US"/>
        </w:rPr>
      </w:pPr>
      <w:r w:rsidRPr="004631EB">
        <w:rPr>
          <w:rFonts w:asciiTheme="minorHAnsi" w:hAnsiTheme="minorHAnsi" w:cstheme="minorHAnsi"/>
          <w:sz w:val="22"/>
          <w:szCs w:val="22"/>
        </w:rPr>
        <w:t>jeżeli dochowanie terminu przewidzianego w umowie stało się niemożliwie z przyczyn niezależnych od Wykonawcy, których nie można było przewidzieć, pomimo zachowania należytej staranności,</w:t>
      </w:r>
    </w:p>
    <w:p w14:paraId="28F3A463" w14:textId="77777777" w:rsidR="004631EB" w:rsidRPr="004631EB" w:rsidRDefault="004631EB" w:rsidP="00ED1041">
      <w:pPr>
        <w:numPr>
          <w:ilvl w:val="0"/>
          <w:numId w:val="113"/>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zmiana osób, o których mowa w § 5 ust.1, na zasadach opisanych w § 5 .</w:t>
      </w:r>
    </w:p>
    <w:p w14:paraId="25F632D6" w14:textId="77777777" w:rsidR="004631EB" w:rsidRPr="004631EB" w:rsidRDefault="004631EB" w:rsidP="00ED1041">
      <w:pPr>
        <w:numPr>
          <w:ilvl w:val="0"/>
          <w:numId w:val="122"/>
        </w:numPr>
        <w:spacing w:line="276" w:lineRule="auto"/>
        <w:contextualSpacing/>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Wskazane powyżej zmiany mogą zostać wprowadzone jedynie w przypadku jeżeli obie Strony umowy zgodnie uznają, że zaszły wskazane wyżej okoliczności oraz wprowadzenie zmian jest niezbędne dla prawidłowej realizacji zamówienia.</w:t>
      </w:r>
    </w:p>
    <w:p w14:paraId="7108F4CC" w14:textId="77777777" w:rsidR="004631EB" w:rsidRPr="004631EB" w:rsidRDefault="004631EB" w:rsidP="00ED1041">
      <w:pPr>
        <w:numPr>
          <w:ilvl w:val="0"/>
          <w:numId w:val="94"/>
        </w:numPr>
        <w:spacing w:line="276" w:lineRule="auto"/>
        <w:ind w:left="426" w:hanging="426"/>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Zmiana terminu wykonania Umowy dopuszczalne jest tylko wraz z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w:t>
      </w:r>
    </w:p>
    <w:p w14:paraId="7FA42F61"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p>
    <w:p w14:paraId="58BA88CF"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19</w:t>
      </w:r>
    </w:p>
    <w:p w14:paraId="071F4EAF"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Gwarancja i rękojmia</w:t>
      </w:r>
    </w:p>
    <w:p w14:paraId="571A4F1D"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udzieli ……………….miesięcy gwarancji i rękojmi na wykonany przedmiot umowy i zamontowane urządzenia i licząc od daty odbioru końcowego robót.</w:t>
      </w:r>
    </w:p>
    <w:p w14:paraId="2759E693"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 okresie gwarancji Wykonawca obowiązany jest do nieodpłatnego przeprowadzania przeglądów gwarancyjnych w terminie wyznaczonym przez Zamawiającego, nie rzadziej niż co 12 miesięcy. </w:t>
      </w:r>
    </w:p>
    <w:p w14:paraId="3EEF637A"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Gwarancja obejmuje: </w:t>
      </w:r>
    </w:p>
    <w:p w14:paraId="00C82381" w14:textId="77777777" w:rsidR="004631EB" w:rsidRPr="004631EB" w:rsidRDefault="004631EB" w:rsidP="00ED1041">
      <w:pPr>
        <w:numPr>
          <w:ilvl w:val="0"/>
          <w:numId w:val="100"/>
        </w:numPr>
        <w:spacing w:line="276" w:lineRule="auto"/>
        <w:ind w:left="426"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przeglądy gwarancyjne zapewniające bezusterkową eksploatację w okresach udzielonej gwarancji, </w:t>
      </w:r>
    </w:p>
    <w:p w14:paraId="1906B9B9" w14:textId="77777777" w:rsidR="004631EB" w:rsidRPr="004631EB" w:rsidRDefault="004631EB" w:rsidP="00ED1041">
      <w:pPr>
        <w:numPr>
          <w:ilvl w:val="0"/>
          <w:numId w:val="100"/>
        </w:numPr>
        <w:spacing w:line="276" w:lineRule="auto"/>
        <w:ind w:left="426"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usuwanie wszelkich wad i usterek nieujawnionych w chwili odbioru końcowego, jak i powstałych w okresie gwarancji,</w:t>
      </w:r>
    </w:p>
    <w:p w14:paraId="320FA7FB" w14:textId="77777777" w:rsidR="004631EB" w:rsidRPr="004631EB" w:rsidRDefault="004631EB" w:rsidP="00ED1041">
      <w:pPr>
        <w:numPr>
          <w:ilvl w:val="0"/>
          <w:numId w:val="100"/>
        </w:numPr>
        <w:spacing w:line="276" w:lineRule="auto"/>
        <w:ind w:left="426"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koszty przeglądów gwarancyjnych oraz koszty materiałów niezbędnych do prawidłowego funkcjonowania zamontowanych urządzeń (rzeczy) ponosi Wykonawca.</w:t>
      </w:r>
    </w:p>
    <w:p w14:paraId="1DAC08E3"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W ramach gwarancji Wykonawca jest odpowiedzialny wobec Zamawiającego za wszelkie wady w przedmiocie umowy, a w szczególności: </w:t>
      </w:r>
    </w:p>
    <w:p w14:paraId="6BDDAD3D"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ponosi pełną odpowiedzialność finansową za skutki wad przedmiotu umowy powstałych z jego winy, a powodujących dodatkowe nieuzasadnione koszty z punktu widzenia procesu inwestycyjnego.</w:t>
      </w:r>
    </w:p>
    <w:p w14:paraId="324BEB45"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 xml:space="preserve">Zamawiający zawiadomi Wykonawcę pisemnie o wadach przedmiotu umowy w ciągu 21 dni od dnia ich ujawnienia.  </w:t>
      </w:r>
    </w:p>
    <w:p w14:paraId="258D79BB"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zobowiązany jest w terminie 14 dni od powiadomienia usunąć na własny koszt i odpowiedzialność wady lub nieprawidłowości w przedmiocie umowy. Wyjaśnianie nieprawidłowości odbędzie się pomiędzy Wykonawcą i Zamawiającym.</w:t>
      </w:r>
    </w:p>
    <w:p w14:paraId="3F83AF3C"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Jeżeli dla ustalenia zaistnienia wad niezbędne jest dokonanie badań, odkryć lub ekspertyz, Zamawiający ma prawo polecić dokonanie tych czynności na koszt Wykonawcy.</w:t>
      </w:r>
    </w:p>
    <w:p w14:paraId="39E66265"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Wykonawca jest odpowiedzialny za wszelkie szkody i straty, które spowodował w czasie prac nad usuwaniem wad.</w:t>
      </w:r>
    </w:p>
    <w:p w14:paraId="56598F1D"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Jeżeli Wykonawca nie usunie wskazanej wady w terminach, o których mowa w pkt. 3), Zamawiający ma prawo zlecić usunięcie takiej wady osobie trzeciej na koszt i ryzyko Wykonawcy.</w:t>
      </w:r>
    </w:p>
    <w:p w14:paraId="44D41DE2" w14:textId="77777777" w:rsidR="004631EB" w:rsidRPr="004631EB" w:rsidRDefault="004631EB" w:rsidP="00ED1041">
      <w:pPr>
        <w:numPr>
          <w:ilvl w:val="0"/>
          <w:numId w:val="101"/>
        </w:numPr>
        <w:spacing w:line="276" w:lineRule="auto"/>
        <w:ind w:left="284"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Zamawiający zastrzega sobie prawo korzystania z uprawnień z tytułu rękojmi niezależnie od uprawnień wynikających z gwarancji.</w:t>
      </w:r>
    </w:p>
    <w:p w14:paraId="188B327B"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lastRenderedPageBreak/>
        <w:t xml:space="preserve">Zamawiający może dochodzić roszczeń z tytułu gwarancji także po upływie okresu gwarancji, jeżeli reklamował wadę przed upływem tego terminu. </w:t>
      </w:r>
    </w:p>
    <w:p w14:paraId="2F1C682F"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Okres gwarancji dla naprawianego elementu ulega wydłużeniu o czas usunięcia wad.</w:t>
      </w:r>
    </w:p>
    <w:p w14:paraId="6FD5A232" w14:textId="77777777" w:rsidR="004631EB" w:rsidRPr="004631EB" w:rsidRDefault="004631EB" w:rsidP="00ED1041">
      <w:pPr>
        <w:numPr>
          <w:ilvl w:val="0"/>
          <w:numId w:val="99"/>
        </w:numPr>
        <w:spacing w:line="276" w:lineRule="auto"/>
        <w:ind w:left="360" w:hanging="357"/>
        <w:rPr>
          <w:rFonts w:asciiTheme="minorHAnsi" w:eastAsiaTheme="minorHAnsi" w:hAnsiTheme="minorHAnsi" w:cstheme="minorHAnsi"/>
          <w:sz w:val="22"/>
          <w:szCs w:val="22"/>
          <w:lang w:eastAsia="en-US"/>
        </w:rPr>
      </w:pPr>
      <w:r w:rsidRPr="004631EB">
        <w:rPr>
          <w:rFonts w:asciiTheme="minorHAnsi" w:eastAsiaTheme="minorHAnsi" w:hAnsiTheme="minorHAnsi" w:cstheme="minorHAnsi"/>
          <w:sz w:val="22"/>
          <w:szCs w:val="22"/>
          <w:lang w:eastAsia="en-US"/>
        </w:rPr>
        <w:t>Niezależnie od uprawnień wynikających z gwarancji, Zamawiającemu przysługuje prawo skorzystania z uprawnień wynikających z rękojmi, której okres Strony zrównują niniejszym z okresem gwarancji.</w:t>
      </w:r>
    </w:p>
    <w:p w14:paraId="71BC512C"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20</w:t>
      </w:r>
    </w:p>
    <w:p w14:paraId="6082EC4F" w14:textId="77777777" w:rsidR="004631EB" w:rsidRPr="004631EB" w:rsidRDefault="004631EB" w:rsidP="00ED1041">
      <w:pPr>
        <w:spacing w:line="276" w:lineRule="auto"/>
        <w:jc w:val="center"/>
        <w:rPr>
          <w:rFonts w:ascii="Calibri" w:eastAsia="Calibri" w:hAnsi="Calibri" w:cs="Calibri"/>
          <w:b/>
          <w:sz w:val="22"/>
          <w:szCs w:val="22"/>
        </w:rPr>
      </w:pPr>
      <w:r w:rsidRPr="004631EB">
        <w:rPr>
          <w:rFonts w:ascii="Calibri" w:eastAsia="Calibri" w:hAnsi="Calibri" w:cs="Calibri"/>
          <w:b/>
          <w:sz w:val="22"/>
          <w:szCs w:val="22"/>
        </w:rPr>
        <w:t>Ubezpieczenie</w:t>
      </w:r>
    </w:p>
    <w:p w14:paraId="19B07F20" w14:textId="77777777" w:rsidR="004631EB" w:rsidRPr="004631EB" w:rsidRDefault="004631EB" w:rsidP="00ED1041">
      <w:pPr>
        <w:spacing w:line="276" w:lineRule="auto"/>
        <w:jc w:val="center"/>
        <w:rPr>
          <w:rFonts w:ascii="Calibri" w:eastAsia="Calibri" w:hAnsi="Calibri" w:cs="Calibri"/>
          <w:b/>
          <w:sz w:val="22"/>
          <w:szCs w:val="22"/>
        </w:rPr>
      </w:pPr>
    </w:p>
    <w:p w14:paraId="23099BBC"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trike/>
          <w:sz w:val="22"/>
          <w:szCs w:val="22"/>
        </w:rPr>
      </w:pPr>
      <w:r w:rsidRPr="004631EB">
        <w:rPr>
          <w:rFonts w:ascii="Calibri" w:eastAsia="Calibri" w:hAnsi="Calibri" w:cs="Calibri"/>
          <w:sz w:val="22"/>
          <w:szCs w:val="22"/>
        </w:rPr>
        <w:t>Wykonawca zobowiązany jest do zawarcia na własny koszt i posiadania przez cały okres realizacji umowy polisy od odpowiedzialności cywilnej z tytułu prowadzenia działalności gospodarczej w zakresie zgodnym z Przedmiotem umowy.</w:t>
      </w:r>
    </w:p>
    <w:p w14:paraId="42A83C1C"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 xml:space="preserve">Dla ubezpieczenia odpowiedzialności cywilnej suma gwarancyjna musi odpowiadać wysokości możliwych roszczeń z tytułu potencjalnych szkód (na mieniu lub osobie), jakie mogą powstać w związku z realizacją prac objętych niniejszą umową i nie powinna być niższa niż 100% wartości umowy brutto. Zakres umowy ubezpieczenia odpowiedzialności cywilnej ma obejmować szkody osobowe i rzeczowe. </w:t>
      </w:r>
    </w:p>
    <w:p w14:paraId="4B16DC95"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Dopuszczalne franszyzy redukcyjna nie mogą być wyższe niż 500,00 zł.</w:t>
      </w:r>
    </w:p>
    <w:p w14:paraId="471914DF"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Obowiązek zawarcia ubezpieczenia będzie uważany za spełniony gdy Wykonawca nie później niż w dniu podpisania umowy przekaże Zamawiającemu polisę odpowiedzialność cywilną i ubezpieczenia prac wraz z pełną treścią wszystkich mających zastosowanie warunków ubezpieczenia i dowodem opłaty składki.</w:t>
      </w:r>
    </w:p>
    <w:p w14:paraId="28429990"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Okres ubezpieczenia w polisie obejmować ma w całości okres realizacji prac określony w niniejszej umowie, tj. do czasu podpisania protokołu odbioru końcowego robót. W przypadku upływu terminu ważności polisy, Wykonawca będzie przedstawiał Zamawiającemu kolejne polisy przed upływem ważności poprzedniej polisy wraz z dowodami zapłaty składek.</w:t>
      </w:r>
    </w:p>
    <w:p w14:paraId="1E09E808"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 xml:space="preserve">Wykonawca będzie przestrzegać warunków ubezpieczenia wynikających z przedłożonych przez Wykonawcę dokumentów ubezpieczenia. </w:t>
      </w:r>
    </w:p>
    <w:p w14:paraId="7D172FA7"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Jeżeli Wykonawca nie utrzyma w mocy ubezpieczenia, o którym mowa w ust. 5 , lub nie dostarczy Zamawiającemu polis lub dowodów zapłaty składek, zgodnie z zapisami niniejszego paragrafu, Zamawiający będzie upoważniony do zawarcia stosownego ubezpieczenia na koszt i ryzyko Wykonawcy oraz potrącenia składki z wynagrodzenia Wykonawcy.</w:t>
      </w:r>
    </w:p>
    <w:p w14:paraId="7D8C1512"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Postanowienia niniejszego paragrafu nie ograniczają obowiązków i odpowiedzialności Wykonawcy wynikających z niniejszej umowy.</w:t>
      </w:r>
    </w:p>
    <w:p w14:paraId="02115A0A" w14:textId="77777777" w:rsidR="004631EB" w:rsidRPr="004631EB" w:rsidRDefault="004631EB" w:rsidP="00ED1041">
      <w:pPr>
        <w:numPr>
          <w:ilvl w:val="0"/>
          <w:numId w:val="102"/>
        </w:numPr>
        <w:suppressAutoHyphens/>
        <w:spacing w:line="276" w:lineRule="auto"/>
        <w:ind w:left="227" w:hanging="284"/>
        <w:jc w:val="both"/>
        <w:rPr>
          <w:rFonts w:ascii="Calibri" w:eastAsia="Calibri" w:hAnsi="Calibri" w:cs="Calibri"/>
          <w:sz w:val="22"/>
          <w:szCs w:val="22"/>
        </w:rPr>
      </w:pPr>
      <w:r w:rsidRPr="004631EB">
        <w:rPr>
          <w:rFonts w:ascii="Calibri" w:eastAsia="Calibri" w:hAnsi="Calibri" w:cs="Calibri"/>
          <w:sz w:val="22"/>
          <w:szCs w:val="22"/>
        </w:rPr>
        <w:t>Od daty protokolarnego przejęcia terenu, do chwili odbioru końcowego, Wykonawca ponosi odpowiedzialność na zasadach ogólnych za wszystkie szkody wynikłe na tym terenie.</w:t>
      </w:r>
    </w:p>
    <w:p w14:paraId="6EB7E6E8" w14:textId="77777777" w:rsidR="004631EB" w:rsidRPr="004631EB" w:rsidRDefault="004631EB" w:rsidP="00ED1041">
      <w:pPr>
        <w:numPr>
          <w:ilvl w:val="0"/>
          <w:numId w:val="102"/>
        </w:numPr>
        <w:suppressAutoHyphens/>
        <w:spacing w:line="276" w:lineRule="auto"/>
        <w:ind w:left="227" w:hanging="284"/>
        <w:jc w:val="both"/>
        <w:rPr>
          <w:rFonts w:asciiTheme="minorHAnsi" w:eastAsia="Calibri" w:hAnsiTheme="minorHAnsi" w:cstheme="minorHAnsi"/>
          <w:sz w:val="22"/>
          <w:szCs w:val="22"/>
        </w:rPr>
      </w:pPr>
      <w:r w:rsidRPr="004631EB">
        <w:rPr>
          <w:rFonts w:asciiTheme="minorHAnsi" w:hAnsiTheme="minorHAnsi" w:cstheme="minorHAnsi"/>
          <w:sz w:val="22"/>
          <w:szCs w:val="22"/>
          <w:lang w:eastAsia="ar-SA"/>
        </w:rPr>
        <w:t xml:space="preserve">Wykonawca ponosi odpowiedzialność cywilną wobec osób trzecich za wszelkie zdarzenia </w:t>
      </w:r>
      <w:r w:rsidRPr="004631EB">
        <w:rPr>
          <w:rFonts w:asciiTheme="minorHAnsi" w:hAnsiTheme="minorHAnsi" w:cstheme="minorHAnsi"/>
          <w:sz w:val="22"/>
          <w:szCs w:val="22"/>
          <w:lang w:eastAsia="ar-SA"/>
        </w:rPr>
        <w:br/>
        <w:t>i szkody wynikłe w trakcie realizacji robót będących przedmiotem zamówienia.</w:t>
      </w:r>
    </w:p>
    <w:p w14:paraId="202231BF" w14:textId="77777777" w:rsidR="004631EB" w:rsidRPr="004631EB" w:rsidRDefault="004631EB" w:rsidP="00ED1041">
      <w:pPr>
        <w:numPr>
          <w:ilvl w:val="0"/>
          <w:numId w:val="102"/>
        </w:numPr>
        <w:suppressAutoHyphens/>
        <w:spacing w:line="276" w:lineRule="auto"/>
        <w:ind w:left="227" w:hanging="284"/>
        <w:jc w:val="both"/>
        <w:rPr>
          <w:rFonts w:asciiTheme="minorHAnsi" w:eastAsia="Calibri" w:hAnsiTheme="minorHAnsi" w:cstheme="minorHAnsi"/>
          <w:sz w:val="22"/>
          <w:szCs w:val="22"/>
        </w:rPr>
      </w:pPr>
      <w:r w:rsidRPr="004631EB">
        <w:rPr>
          <w:rFonts w:asciiTheme="minorHAnsi" w:hAnsiTheme="minorHAnsi" w:cstheme="minorHAnsi"/>
          <w:sz w:val="22"/>
          <w:szCs w:val="22"/>
          <w:lang w:eastAsia="ar-SA"/>
        </w:rPr>
        <w:t>W przypadku zniszczenia lub uszkodzenia istniejącego mienia w trakcie realizacji  niniejszej  umowy,  Wykonawca zobowiązany jest do ich naprawy i doprowadzenia do stanu poprzedniego na własny koszt.</w:t>
      </w:r>
    </w:p>
    <w:p w14:paraId="5ADB2050"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t>§ 21</w:t>
      </w:r>
    </w:p>
    <w:p w14:paraId="2373722F" w14:textId="77777777" w:rsidR="004631EB" w:rsidRPr="004631EB" w:rsidRDefault="004631EB" w:rsidP="00ED1041">
      <w:pPr>
        <w:spacing w:line="276" w:lineRule="auto"/>
        <w:jc w:val="center"/>
        <w:rPr>
          <w:rFonts w:asciiTheme="minorHAnsi" w:eastAsiaTheme="minorHAnsi" w:hAnsiTheme="minorHAnsi" w:cstheme="minorHAnsi"/>
          <w:b/>
          <w:sz w:val="22"/>
          <w:szCs w:val="22"/>
          <w:lang w:eastAsia="en-US"/>
        </w:rPr>
      </w:pPr>
      <w:r w:rsidRPr="004631EB">
        <w:rPr>
          <w:rFonts w:asciiTheme="minorHAnsi" w:eastAsiaTheme="minorHAnsi" w:hAnsiTheme="minorHAnsi" w:cstheme="minorHAnsi"/>
          <w:b/>
          <w:sz w:val="22"/>
          <w:szCs w:val="22"/>
          <w:lang w:eastAsia="en-US"/>
        </w:rPr>
        <w:lastRenderedPageBreak/>
        <w:t xml:space="preserve">RODO </w:t>
      </w:r>
    </w:p>
    <w:p w14:paraId="1EF035BD" w14:textId="77777777" w:rsidR="004631EB" w:rsidRPr="004631EB" w:rsidRDefault="004631EB" w:rsidP="00ED1041">
      <w:pPr>
        <w:spacing w:line="276" w:lineRule="auto"/>
        <w:ind w:left="426"/>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 xml:space="preserve">Zgodnie z art. 13 ust. 1 i ust. 2 Rozporządzenia Parlamentu Europejskiego i Rady (UE) 2016/679 z dnia 27 kwietnia 2016 roku w sprawie ochrony osób fizycznych w związku z przetwarzaniem danych osobowych i w sprawie swobodnego przepływu takich danych oraz uchylenia dyrektywy 95/46/WE (RODO), Zamawiający informuje, a Wykonawca potwierdza otrzymanie informacji, że: </w:t>
      </w:r>
    </w:p>
    <w:p w14:paraId="004A6423"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Administratorem przekazanych przez Wykonawcę danych osobowych jest Zarząd Województwa Pomorskiego  z siedzibą ul. Okopowa 21/27, 80-810 Gdańsk,  info@pomorskie.eu ), telefon 58 32 68 555;</w:t>
      </w:r>
    </w:p>
    <w:p w14:paraId="40F04956"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Dane kontaktowe inspektora ochrony danych to e-mail: iod@pomorskie.eu lub tel. 58 32 62 518;</w:t>
      </w:r>
    </w:p>
    <w:p w14:paraId="5D3A520A"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Dane osobowe będą przetwarzane w celu:</w:t>
      </w:r>
    </w:p>
    <w:p w14:paraId="216A4425" w14:textId="77777777" w:rsidR="004631EB" w:rsidRPr="004631EB" w:rsidRDefault="004631EB" w:rsidP="00ED1041">
      <w:pPr>
        <w:numPr>
          <w:ilvl w:val="1"/>
          <w:numId w:val="103"/>
        </w:numPr>
        <w:spacing w:line="276" w:lineRule="auto"/>
        <w:ind w:left="425" w:firstLine="1"/>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realizacji przedmiotowej umowy,</w:t>
      </w:r>
    </w:p>
    <w:p w14:paraId="04C4F23F" w14:textId="77777777" w:rsidR="004631EB" w:rsidRPr="004631EB" w:rsidRDefault="004631EB" w:rsidP="00ED1041">
      <w:pPr>
        <w:numPr>
          <w:ilvl w:val="1"/>
          <w:numId w:val="103"/>
        </w:numPr>
        <w:spacing w:line="276" w:lineRule="auto"/>
        <w:ind w:left="425" w:firstLine="1"/>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rozliczeń finansowo-księgowych w ramach przedmiotowej umowy,</w:t>
      </w:r>
    </w:p>
    <w:p w14:paraId="128E1436" w14:textId="77777777" w:rsidR="004631EB" w:rsidRPr="004631EB" w:rsidRDefault="004631EB" w:rsidP="00ED1041">
      <w:pPr>
        <w:numPr>
          <w:ilvl w:val="1"/>
          <w:numId w:val="103"/>
        </w:numPr>
        <w:spacing w:line="276" w:lineRule="auto"/>
        <w:ind w:left="425" w:firstLine="1"/>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 xml:space="preserve">w celach archiwizacyjnych </w:t>
      </w:r>
    </w:p>
    <w:p w14:paraId="6FAA0D5E"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Podstawą przetwarzania jest zgoda na podstawie art. 6 ust. 1 lit. b), c, e) RODO oraz Polityki Bezpieczeństwa informacji UMWP.</w:t>
      </w:r>
    </w:p>
    <w:p w14:paraId="69CFC05D"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Dane osobowe będą przetwarzane w zakresie: imienia, nazwiska, adresu zamieszkania Wykonawcy oraz nr NIP i REGON.</w:t>
      </w:r>
    </w:p>
    <w:p w14:paraId="62139B4E"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Dane osobowe Wykonawcy mogą być ujawnione upoważnionym przez administratora pracownikom, operatorom pocztowym, dostawcom usług bankowych i informatycznych, jak i  podmiotom upoważnionym, którym dane osobowe mogą być ujawnione na podstawie przepisów powszechnie obowiązującego prawa;</w:t>
      </w:r>
    </w:p>
    <w:p w14:paraId="2539F247"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Dane osobowe Wykonawcy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14:paraId="3B1059B2"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Wykonawca posiada prawo do żądania od Administratora dostępu do danych osobowych oraz ich sprostowania, usunięcia lub ograniczenia przetwarzania na zasadach określonych w przepisach o ochronie danych osobowych;</w:t>
      </w:r>
    </w:p>
    <w:p w14:paraId="7D4DDB93"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Wykonawca ma prawo wniesienia skargi do Prezesa Urzędu Ochrony Danych Osobowych w przypadku przetwarzania przekazanych danych osobowych niezgodnie z przepisami Rozporządzenia Parlamentu Europejskiego i Rady (UE) 2016/679 z dnia 27 kwietnia 2016r.</w:t>
      </w:r>
    </w:p>
    <w:p w14:paraId="2EED9568"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 xml:space="preserve">Wykonawca wyraża niniejszym zgodę na przetwarzanie jego danych osobowych przez Administratora, w celu realizacji niniejszej umowy oraz jej rozliczenia, jak również w celach archiwizacyjnych, w zakresie imienia, nazwiska, adresu zamieszkania. Wykonawca oświadcza nadto, że został poinformowany, że podanie danych i wyrażenie zgody jest dobrowolne, jak również, że ma prawo dostępu do treści swoich danych i ich poprawiania oraz prawo do cofnięcia zgody w dowolnym momencie, przy czym cofnięcie zgody nie ma wpływu na zgodność z prawem przetwarzania, którego dokonano na jej podstawie przed cofnięciem zgody.        </w:t>
      </w:r>
    </w:p>
    <w:p w14:paraId="6B898C1F" w14:textId="77777777" w:rsidR="004631EB" w:rsidRPr="004631EB" w:rsidRDefault="004631EB" w:rsidP="00ED1041">
      <w:pPr>
        <w:numPr>
          <w:ilvl w:val="0"/>
          <w:numId w:val="103"/>
        </w:numPr>
        <w:spacing w:line="276" w:lineRule="auto"/>
        <w:ind w:left="425" w:hanging="357"/>
        <w:rPr>
          <w:rFonts w:ascii="Calibri" w:eastAsia="Calibri" w:hAnsi="Calibri" w:cstheme="minorHAnsi"/>
          <w:sz w:val="22"/>
          <w:szCs w:val="22"/>
          <w:lang w:eastAsia="en-US"/>
        </w:rPr>
      </w:pPr>
      <w:r w:rsidRPr="004631EB">
        <w:rPr>
          <w:rFonts w:ascii="Calibri" w:eastAsia="Calibri" w:hAnsi="Calibri" w:cstheme="minorHAnsi"/>
          <w:sz w:val="22"/>
          <w:szCs w:val="22"/>
          <w:lang w:eastAsia="en-US"/>
        </w:rPr>
        <w:t xml:space="preserve">Wykonawca oświadcza, że wypełnił obowiązki informacyjne przewidziane w art. 13 rozporządzenia Parlamentu Europejskiego i Rady (UE) 2016/679 z 27.04.2016 r. w sprawie ochrony osób fizycznych w związku z przetwarzaniem danych osobowych i w sprawie </w:t>
      </w:r>
      <w:r w:rsidRPr="004631EB">
        <w:rPr>
          <w:rFonts w:ascii="Calibri" w:eastAsia="Calibri" w:hAnsi="Calibri" w:cstheme="minorHAnsi"/>
          <w:sz w:val="22"/>
          <w:szCs w:val="22"/>
          <w:lang w:eastAsia="en-US"/>
        </w:rPr>
        <w:lastRenderedPageBreak/>
        <w:t xml:space="preserve">swobodnego przepływu takich danych oraz uchylenia dyrektywy 95/46/WE (ogólne rozporządzenie o ochronie danych), zwanego dalej RODO, oraz, jeśli dotyczy, art. 14 RODO wobec osób fizycznych, od których dane osobowe bezpośrednio lub pośrednio pozyskał w celu ubiegania się o realizację zamówienia oraz realizacji niniejszej umowy. </w:t>
      </w:r>
    </w:p>
    <w:p w14:paraId="16D17D32" w14:textId="77777777" w:rsidR="004631EB" w:rsidRPr="004631EB" w:rsidRDefault="004631EB" w:rsidP="00ED1041">
      <w:pPr>
        <w:numPr>
          <w:ilvl w:val="0"/>
          <w:numId w:val="103"/>
        </w:numPr>
        <w:spacing w:line="276" w:lineRule="auto"/>
        <w:ind w:left="425" w:hanging="357"/>
        <w:contextualSpacing/>
        <w:rPr>
          <w:rFonts w:asciiTheme="minorHAnsi" w:eastAsiaTheme="minorHAnsi" w:hAnsiTheme="minorHAnsi" w:cstheme="minorHAnsi"/>
          <w:bCs/>
          <w:sz w:val="22"/>
          <w:szCs w:val="22"/>
          <w:lang w:eastAsia="en-US"/>
        </w:rPr>
      </w:pPr>
      <w:r w:rsidRPr="004631EB">
        <w:rPr>
          <w:rFonts w:asciiTheme="minorHAnsi" w:hAnsiTheme="minorHAnsi" w:cstheme="minorHAnsi"/>
          <w:sz w:val="22"/>
          <w:szCs w:val="22"/>
        </w:rPr>
        <w:t xml:space="preserve">Wykonawca oświadcza, że spełni w imieniu Zamawiającego obowiązek informacyjny, zgodnie z wymogami art. 14  RODO w stosunku do osób fizycznych, które uczestniczą w realizacji przedmiotu umowy oraz uzyska zgodę tych osób na przetwarzanie ich danych osobowych  w związku z realizacją </w:t>
      </w:r>
      <w:r w:rsidRPr="004631EB">
        <w:rPr>
          <w:rFonts w:asciiTheme="minorHAnsi" w:eastAsiaTheme="minorHAnsi" w:hAnsiTheme="minorHAnsi" w:cstheme="minorHAnsi"/>
          <w:sz w:val="22"/>
          <w:szCs w:val="22"/>
          <w:lang w:eastAsia="en-US"/>
        </w:rPr>
        <w:t xml:space="preserve">niniejszej umowy. </w:t>
      </w:r>
      <w:r w:rsidRPr="004631EB">
        <w:rPr>
          <w:rFonts w:asciiTheme="minorHAnsi" w:eastAsiaTheme="minorHAnsi" w:hAnsiTheme="minorHAnsi" w:cstheme="minorHAnsi"/>
          <w:bCs/>
          <w:sz w:val="22"/>
          <w:szCs w:val="22"/>
          <w:lang w:eastAsia="en-US"/>
        </w:rPr>
        <w:t>Wykonawca zobowiązuje się udostępnić  Klauzulę Informacyjną Zamawiającego, stanowiącą załącznik do umowy, osobom których dane Wykonawca udostępni Zamawiającemu w związku z realizacją umowy.</w:t>
      </w:r>
    </w:p>
    <w:p w14:paraId="7DBCAB6C" w14:textId="77777777" w:rsidR="004631EB" w:rsidRPr="004631EB" w:rsidRDefault="004631EB" w:rsidP="00ED1041">
      <w:pPr>
        <w:spacing w:line="276" w:lineRule="auto"/>
        <w:ind w:left="720"/>
        <w:jc w:val="center"/>
        <w:rPr>
          <w:rFonts w:asciiTheme="minorHAnsi" w:eastAsiaTheme="minorHAnsi" w:hAnsiTheme="minorHAnsi" w:cstheme="minorHAnsi"/>
          <w:b/>
          <w:sz w:val="22"/>
          <w:szCs w:val="22"/>
          <w:lang w:eastAsia="en-US"/>
        </w:rPr>
      </w:pPr>
    </w:p>
    <w:p w14:paraId="4A093A48" w14:textId="77777777" w:rsidR="004631EB" w:rsidRPr="004631EB" w:rsidRDefault="004631EB" w:rsidP="00ED1041">
      <w:pPr>
        <w:spacing w:line="276" w:lineRule="auto"/>
        <w:jc w:val="center"/>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 22</w:t>
      </w:r>
    </w:p>
    <w:p w14:paraId="5F0DB34C" w14:textId="77777777" w:rsidR="004631EB" w:rsidRPr="004631EB" w:rsidRDefault="004631EB" w:rsidP="00ED1041">
      <w:pPr>
        <w:spacing w:line="276" w:lineRule="auto"/>
        <w:jc w:val="center"/>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Polityka Bezpieczeństwa</w:t>
      </w:r>
    </w:p>
    <w:p w14:paraId="2BA44DF7" w14:textId="77777777" w:rsidR="004631EB" w:rsidRPr="004631EB" w:rsidRDefault="004631EB" w:rsidP="00ED1041">
      <w:pPr>
        <w:numPr>
          <w:ilvl w:val="3"/>
          <w:numId w:val="114"/>
        </w:numPr>
        <w:suppressAutoHyphens/>
        <w:spacing w:line="276" w:lineRule="auto"/>
        <w:ind w:left="284" w:hanging="284"/>
        <w:contextualSpacing/>
        <w:rPr>
          <w:rFonts w:ascii="Calibri" w:hAnsi="Calibri" w:cs="Calibri"/>
          <w:sz w:val="22"/>
          <w:szCs w:val="22"/>
        </w:rPr>
      </w:pPr>
      <w:r w:rsidRPr="004631EB">
        <w:rPr>
          <w:rFonts w:ascii="Calibri" w:hAnsi="Calibri" w:cs="Calibri"/>
          <w:sz w:val="22"/>
          <w:szCs w:val="22"/>
        </w:rPr>
        <w:t>W związku z realizacją niniejszej Umowy, Wykonawca będący stroną zawartej Umowy zobowiązany jest do zapewnienia bezpieczeństwa informacji przetwarzanych w związku jej realizacją, ochrony pozostałych udostępnionych mu aktywów Zamawiającego, wspierających przetwarzanie tych informacji, w szczególności do zapewnienia ich poufności, integralności oraz dostępności oraz do zapewnienia ciągłości realizacji usług świadczonych na rzecz Urzędu.</w:t>
      </w:r>
    </w:p>
    <w:p w14:paraId="594FD106" w14:textId="77777777" w:rsidR="004631EB" w:rsidRPr="004631EB" w:rsidRDefault="004631EB" w:rsidP="00ED1041">
      <w:pPr>
        <w:numPr>
          <w:ilvl w:val="0"/>
          <w:numId w:val="114"/>
        </w:numPr>
        <w:suppressAutoHyphens/>
        <w:spacing w:line="276" w:lineRule="auto"/>
        <w:ind w:left="284" w:hanging="284"/>
        <w:contextualSpacing/>
        <w:rPr>
          <w:rFonts w:ascii="Calibri" w:hAnsi="Calibri" w:cs="Calibri"/>
          <w:sz w:val="22"/>
          <w:szCs w:val="22"/>
        </w:rPr>
      </w:pPr>
      <w:r w:rsidRPr="004631EB">
        <w:rPr>
          <w:rFonts w:ascii="Calibri" w:hAnsi="Calibri" w:cs="Calibri"/>
          <w:sz w:val="22"/>
          <w:szCs w:val="22"/>
        </w:rPr>
        <w:t xml:space="preserve">Ww. Wykonawca zobowiązuje się do wykonania przedmiotu Umowy zgodnie z przepisami prawa powszechnie obowiązującego oraz do zapoznania się przed jej podpisaniem i przestrzegania wymogów w zakresie bezpieczeństwa informacji i ciągłości działania określonych w Polityce Bezpieczeństwa Informacji i Ciągłości Działania Urzędu Marszałkowskiego Województwa Pomorskiego – dokument główny oraz dedykowanej Polityce bezpieczeństwa w relacjach z podmiotami zewnętrznymi, dostępnych w Biuletynie Informacji Publicznej Urzędu Marszałkowskiego Województwa Pomorskiego (bip.pomorskie.eu), w zakładce Bezpieczeństwo Informacji. </w:t>
      </w:r>
    </w:p>
    <w:p w14:paraId="6612BA47" w14:textId="77777777" w:rsidR="004631EB" w:rsidRPr="004631EB" w:rsidRDefault="004631EB" w:rsidP="00ED1041">
      <w:pPr>
        <w:numPr>
          <w:ilvl w:val="0"/>
          <w:numId w:val="114"/>
        </w:numPr>
        <w:suppressAutoHyphens/>
        <w:spacing w:line="276" w:lineRule="auto"/>
        <w:ind w:left="284" w:hanging="284"/>
        <w:contextualSpacing/>
        <w:rPr>
          <w:rFonts w:ascii="Calibri" w:hAnsi="Calibri" w:cs="Calibri"/>
          <w:sz w:val="22"/>
          <w:szCs w:val="22"/>
        </w:rPr>
      </w:pPr>
      <w:r w:rsidRPr="004631EB">
        <w:rPr>
          <w:rFonts w:ascii="Calibri" w:hAnsi="Calibri" w:cs="Calibri"/>
          <w:sz w:val="22"/>
          <w:szCs w:val="22"/>
        </w:rPr>
        <w:t xml:space="preserve">Podmiot, o którym mowa w ust. 1 i 2, w ramach niniejszej Umowy zobowiązuje się w szczególności: </w:t>
      </w:r>
    </w:p>
    <w:p w14:paraId="77813398" w14:textId="77777777" w:rsidR="004631EB" w:rsidRPr="004631EB" w:rsidRDefault="004631EB" w:rsidP="00ED1041">
      <w:pPr>
        <w:numPr>
          <w:ilvl w:val="3"/>
          <w:numId w:val="10"/>
        </w:numPr>
        <w:suppressAutoHyphens/>
        <w:spacing w:line="276" w:lineRule="auto"/>
        <w:ind w:left="709" w:hanging="425"/>
        <w:contextualSpacing/>
        <w:rPr>
          <w:rFonts w:ascii="Calibri" w:hAnsi="Calibri" w:cs="Calibri"/>
          <w:sz w:val="22"/>
          <w:szCs w:val="22"/>
        </w:rPr>
      </w:pPr>
      <w:r w:rsidRPr="004631EB">
        <w:rPr>
          <w:rFonts w:ascii="Calibri" w:hAnsi="Calibri" w:cs="Calibri"/>
          <w:sz w:val="22"/>
          <w:szCs w:val="22"/>
        </w:rPr>
        <w:t xml:space="preserve">stale troszczyć się o powierzone mu informacje i aktywa wspierające ich przetwarzanie oraz zachować szczególną ostrożność przy bieżącym korzystaniu z tych aktywów, w tym zadbać o zabezpieczenie ich przed utratą, kradzieżą, nieuprawnionym udostępnieniem, nieuprawnioną modyfikacją, uszkodzeniami mechanicznymi, </w:t>
      </w:r>
    </w:p>
    <w:p w14:paraId="32A54D73" w14:textId="77777777" w:rsidR="004631EB" w:rsidRPr="004631EB" w:rsidRDefault="004631EB" w:rsidP="00ED1041">
      <w:pPr>
        <w:numPr>
          <w:ilvl w:val="3"/>
          <w:numId w:val="10"/>
        </w:numPr>
        <w:suppressAutoHyphens/>
        <w:spacing w:line="276" w:lineRule="auto"/>
        <w:ind w:left="709" w:hanging="425"/>
        <w:contextualSpacing/>
        <w:rPr>
          <w:rFonts w:ascii="Calibri" w:hAnsi="Calibri" w:cs="Calibri"/>
          <w:sz w:val="22"/>
          <w:szCs w:val="22"/>
        </w:rPr>
      </w:pPr>
      <w:r w:rsidRPr="004631EB">
        <w:rPr>
          <w:rFonts w:ascii="Calibri" w:hAnsi="Calibri" w:cs="Calibri"/>
          <w:sz w:val="22"/>
          <w:szCs w:val="22"/>
        </w:rPr>
        <w:t xml:space="preserve">korzystać z powierzonych mu informacji i aktywów wspierających ich przetwarzanie, zgodnie z oraz wyłącznie do celów wynikających z zapisów zawartej Umowy, </w:t>
      </w:r>
    </w:p>
    <w:p w14:paraId="0A98F8BE" w14:textId="77777777" w:rsidR="004631EB" w:rsidRPr="004631EB" w:rsidRDefault="004631EB" w:rsidP="00ED1041">
      <w:pPr>
        <w:numPr>
          <w:ilvl w:val="3"/>
          <w:numId w:val="10"/>
        </w:numPr>
        <w:suppressAutoHyphens/>
        <w:spacing w:line="276" w:lineRule="auto"/>
        <w:ind w:left="709" w:hanging="425"/>
        <w:contextualSpacing/>
        <w:rPr>
          <w:rFonts w:ascii="Calibri" w:hAnsi="Calibri" w:cs="Calibri"/>
          <w:sz w:val="22"/>
          <w:szCs w:val="22"/>
        </w:rPr>
      </w:pPr>
      <w:r w:rsidRPr="004631EB">
        <w:rPr>
          <w:rFonts w:ascii="Calibri" w:hAnsi="Calibri" w:cs="Calibri"/>
          <w:sz w:val="22"/>
          <w:szCs w:val="22"/>
        </w:rPr>
        <w:t xml:space="preserve">przesyłać informacje chronione z wykorzystaniem sieci Internet w formie zaszyfrowanej, </w:t>
      </w:r>
    </w:p>
    <w:p w14:paraId="298B3AD6" w14:textId="77777777" w:rsidR="004631EB" w:rsidRPr="004631EB" w:rsidRDefault="004631EB" w:rsidP="00ED1041">
      <w:pPr>
        <w:numPr>
          <w:ilvl w:val="3"/>
          <w:numId w:val="10"/>
        </w:numPr>
        <w:suppressAutoHyphens/>
        <w:spacing w:line="276" w:lineRule="auto"/>
        <w:ind w:left="709" w:hanging="425"/>
        <w:contextualSpacing/>
        <w:rPr>
          <w:rFonts w:ascii="Calibri" w:hAnsi="Calibri" w:cs="Calibri"/>
          <w:sz w:val="22"/>
          <w:szCs w:val="22"/>
        </w:rPr>
      </w:pPr>
      <w:r w:rsidRPr="004631EB">
        <w:rPr>
          <w:rFonts w:ascii="Calibri" w:hAnsi="Calibri" w:cs="Calibri"/>
          <w:sz w:val="22"/>
          <w:szCs w:val="22"/>
        </w:rPr>
        <w:t xml:space="preserve">nie powielać, w tym nie kopiować informacji chronionych, udostępnionych i opracowanych w trakcie Umowy w zakresie szerszym, niż jest to potrzebne do jej realizacji, </w:t>
      </w:r>
    </w:p>
    <w:p w14:paraId="5D5CE4DA" w14:textId="77777777" w:rsidR="004631EB" w:rsidRPr="004631EB" w:rsidRDefault="004631EB" w:rsidP="00ED1041">
      <w:pPr>
        <w:numPr>
          <w:ilvl w:val="3"/>
          <w:numId w:val="10"/>
        </w:numPr>
        <w:suppressAutoHyphens/>
        <w:spacing w:line="276" w:lineRule="auto"/>
        <w:ind w:left="709" w:hanging="425"/>
        <w:contextualSpacing/>
        <w:rPr>
          <w:rFonts w:ascii="Calibri" w:hAnsi="Calibri" w:cs="Calibri"/>
          <w:sz w:val="22"/>
          <w:szCs w:val="22"/>
        </w:rPr>
      </w:pPr>
      <w:r w:rsidRPr="004631EB">
        <w:rPr>
          <w:rFonts w:ascii="Calibri" w:hAnsi="Calibri" w:cs="Calibri"/>
          <w:sz w:val="22"/>
          <w:szCs w:val="22"/>
        </w:rPr>
        <w:t xml:space="preserve">informować Zamawiającego o każdym podejrzeniu naruszeniu bezpieczeństwa informacji i/ lub utraty ciągłości działania Urzędu, </w:t>
      </w:r>
    </w:p>
    <w:p w14:paraId="4FC4797A" w14:textId="77777777" w:rsidR="004631EB" w:rsidRPr="004631EB" w:rsidRDefault="004631EB" w:rsidP="00ED1041">
      <w:pPr>
        <w:numPr>
          <w:ilvl w:val="3"/>
          <w:numId w:val="10"/>
        </w:numPr>
        <w:suppressAutoHyphens/>
        <w:spacing w:line="276" w:lineRule="auto"/>
        <w:ind w:left="709" w:hanging="425"/>
        <w:contextualSpacing/>
        <w:rPr>
          <w:rFonts w:ascii="Calibri" w:hAnsi="Calibri" w:cs="Calibri"/>
          <w:sz w:val="22"/>
          <w:szCs w:val="22"/>
        </w:rPr>
      </w:pPr>
      <w:r w:rsidRPr="004631EB">
        <w:rPr>
          <w:rFonts w:ascii="Calibri" w:hAnsi="Calibri" w:cs="Calibri"/>
          <w:sz w:val="22"/>
          <w:szCs w:val="22"/>
        </w:rPr>
        <w:t xml:space="preserve">niezwłocznie po zakończeniu niniejszej Umowy, trwale usunąć i/lub zniszczyć informacje chronione przetwarzane w ramach jej realizacji, chyba że obowiązek ich dalszego przetwarzania wynika wprost z przepisów prawa powszechnie obowiązującego. </w:t>
      </w:r>
    </w:p>
    <w:p w14:paraId="3F7527F2" w14:textId="77777777" w:rsidR="004631EB" w:rsidRPr="004631EB" w:rsidRDefault="004631EB" w:rsidP="00ED1041">
      <w:pPr>
        <w:numPr>
          <w:ilvl w:val="0"/>
          <w:numId w:val="114"/>
        </w:numPr>
        <w:suppressAutoHyphens/>
        <w:spacing w:line="276" w:lineRule="auto"/>
        <w:ind w:left="284" w:hanging="284"/>
        <w:contextualSpacing/>
        <w:rPr>
          <w:rFonts w:ascii="Calibri" w:hAnsi="Calibri" w:cs="Calibri"/>
          <w:sz w:val="22"/>
          <w:szCs w:val="22"/>
          <w:lang w:eastAsia="zh-CN"/>
        </w:rPr>
      </w:pPr>
      <w:r w:rsidRPr="004631EB">
        <w:rPr>
          <w:rFonts w:ascii="Calibri" w:hAnsi="Calibri" w:cs="Calibri"/>
          <w:sz w:val="22"/>
          <w:szCs w:val="22"/>
        </w:rPr>
        <w:lastRenderedPageBreak/>
        <w:t>Jednocześnie Wykonawca potwierdza, że pracownicy bezpośrednio realizujący przedmiot niniejszej Umowy zostali zapoznani i zobowiązani do przestrzegania przedmiotowych wymogów w zakresie bezpieczeństwa informacji i ciągłości działania.</w:t>
      </w:r>
    </w:p>
    <w:p w14:paraId="0C8A349A" w14:textId="77777777" w:rsidR="004631EB" w:rsidRPr="004631EB" w:rsidRDefault="004631EB" w:rsidP="00ED1041">
      <w:pPr>
        <w:spacing w:line="276" w:lineRule="auto"/>
        <w:ind w:left="720"/>
        <w:rPr>
          <w:rFonts w:ascii="Calibri" w:eastAsiaTheme="minorHAnsi" w:hAnsi="Calibri" w:cs="Calibri"/>
          <w:sz w:val="22"/>
          <w:szCs w:val="22"/>
          <w:lang w:eastAsia="en-US"/>
        </w:rPr>
      </w:pPr>
    </w:p>
    <w:p w14:paraId="2D10A893" w14:textId="77777777" w:rsidR="004631EB" w:rsidRPr="004631EB" w:rsidRDefault="004631EB" w:rsidP="00ED1041">
      <w:pPr>
        <w:spacing w:line="276" w:lineRule="auto"/>
        <w:ind w:left="720"/>
        <w:jc w:val="center"/>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 23</w:t>
      </w:r>
    </w:p>
    <w:p w14:paraId="731FE4D1" w14:textId="77777777" w:rsidR="004631EB" w:rsidRPr="004631EB" w:rsidRDefault="004631EB" w:rsidP="00ED1041">
      <w:pPr>
        <w:spacing w:line="276" w:lineRule="auto"/>
        <w:ind w:left="720"/>
        <w:jc w:val="center"/>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Postanowienia ogólne</w:t>
      </w:r>
    </w:p>
    <w:p w14:paraId="299A28D4" w14:textId="77777777" w:rsidR="004631EB" w:rsidRPr="004631EB" w:rsidRDefault="004631EB" w:rsidP="00ED1041">
      <w:pPr>
        <w:numPr>
          <w:ilvl w:val="0"/>
          <w:numId w:val="104"/>
        </w:numPr>
        <w:spacing w:line="276" w:lineRule="auto"/>
        <w:ind w:left="426" w:hanging="284"/>
        <w:rPr>
          <w:rFonts w:ascii="Calibri" w:eastAsiaTheme="minorHAnsi" w:hAnsi="Calibri" w:cs="Calibri"/>
          <w:sz w:val="22"/>
          <w:szCs w:val="22"/>
          <w:lang w:eastAsia="en-US"/>
        </w:rPr>
      </w:pPr>
      <w:r w:rsidRPr="004631EB">
        <w:rPr>
          <w:rFonts w:ascii="Calibri" w:eastAsiaTheme="minorHAnsi" w:hAnsi="Calibri" w:cs="Calibri"/>
          <w:sz w:val="22"/>
          <w:szCs w:val="22"/>
          <w:lang w:eastAsia="en-US"/>
        </w:rPr>
        <w:t>W sprawach nieuregulowanych niniejszą umową mają zastosowanie przepisy kodeksu cywilnego i ustawy Prawo zamówień publicznych.</w:t>
      </w:r>
    </w:p>
    <w:p w14:paraId="1A1D0D15" w14:textId="77777777" w:rsidR="004631EB" w:rsidRPr="004631EB" w:rsidRDefault="004631EB" w:rsidP="00ED1041">
      <w:pPr>
        <w:numPr>
          <w:ilvl w:val="0"/>
          <w:numId w:val="104"/>
        </w:numPr>
        <w:spacing w:line="276" w:lineRule="auto"/>
        <w:ind w:left="426" w:hanging="284"/>
        <w:rPr>
          <w:rFonts w:ascii="Calibri" w:eastAsiaTheme="minorHAnsi" w:hAnsi="Calibri" w:cs="Calibri"/>
          <w:sz w:val="22"/>
          <w:szCs w:val="22"/>
          <w:lang w:eastAsia="en-US"/>
        </w:rPr>
      </w:pPr>
      <w:r w:rsidRPr="004631EB">
        <w:rPr>
          <w:rFonts w:ascii="Calibri" w:eastAsiaTheme="minorHAnsi" w:hAnsi="Calibri" w:cs="Calibri"/>
          <w:sz w:val="22"/>
          <w:szCs w:val="22"/>
          <w:lang w:eastAsia="en-US"/>
        </w:rPr>
        <w:t xml:space="preserve">Umowę niniejszą sporządzono w  dwóch  jednobrzmiących egzemplarzach,  po   jednym egzemplarzu dla każdej ze stron.               </w:t>
      </w:r>
    </w:p>
    <w:p w14:paraId="700045E8" w14:textId="77777777" w:rsidR="00D9787F" w:rsidRDefault="00D9787F" w:rsidP="00ED1041">
      <w:pPr>
        <w:spacing w:line="276" w:lineRule="auto"/>
        <w:ind w:left="-720"/>
        <w:rPr>
          <w:rFonts w:ascii="Calibri" w:eastAsiaTheme="minorHAnsi" w:hAnsi="Calibri" w:cs="Calibri"/>
          <w:b/>
          <w:sz w:val="22"/>
          <w:szCs w:val="22"/>
          <w:lang w:eastAsia="en-US"/>
        </w:rPr>
      </w:pPr>
    </w:p>
    <w:p w14:paraId="678B9DB7" w14:textId="65119EA6" w:rsidR="004631EB" w:rsidRPr="004631EB" w:rsidRDefault="004631EB" w:rsidP="00ED1041">
      <w:pPr>
        <w:spacing w:line="276" w:lineRule="auto"/>
        <w:ind w:left="-720"/>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Załączniki do umowy:</w:t>
      </w:r>
    </w:p>
    <w:p w14:paraId="722E736F" w14:textId="77777777" w:rsidR="004631EB" w:rsidRPr="004631EB" w:rsidRDefault="004631EB" w:rsidP="00ED1041">
      <w:pPr>
        <w:spacing w:line="276" w:lineRule="auto"/>
        <w:ind w:left="-720"/>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Zał. Nr 1: SWZ</w:t>
      </w:r>
    </w:p>
    <w:p w14:paraId="7B0F501F" w14:textId="77777777" w:rsidR="004631EB" w:rsidRPr="004631EB" w:rsidRDefault="004631EB" w:rsidP="00ED1041">
      <w:pPr>
        <w:spacing w:line="276" w:lineRule="auto"/>
        <w:ind w:left="-720"/>
        <w:rPr>
          <w:rFonts w:ascii="Calibri" w:eastAsiaTheme="minorHAnsi" w:hAnsi="Calibri" w:cs="Calibri"/>
          <w:b/>
          <w:sz w:val="22"/>
          <w:szCs w:val="22"/>
          <w:lang w:eastAsia="en-US"/>
        </w:rPr>
      </w:pPr>
      <w:r w:rsidRPr="004631EB">
        <w:rPr>
          <w:rFonts w:ascii="Calibri" w:eastAsiaTheme="minorHAnsi" w:hAnsi="Calibri" w:cs="Calibri"/>
          <w:b/>
          <w:sz w:val="22"/>
          <w:szCs w:val="22"/>
          <w:lang w:eastAsia="en-US"/>
        </w:rPr>
        <w:t>Zał. Nr 2: Oferta Wykonawcy</w:t>
      </w:r>
    </w:p>
    <w:p w14:paraId="1581BD8F" w14:textId="77777777" w:rsidR="004631EB" w:rsidRPr="004631EB" w:rsidRDefault="004631EB" w:rsidP="00ED1041">
      <w:pPr>
        <w:spacing w:line="276" w:lineRule="auto"/>
        <w:rPr>
          <w:rFonts w:ascii="Calibri" w:eastAsiaTheme="minorHAnsi" w:hAnsi="Calibri" w:cs="Calibri"/>
          <w:b/>
          <w:sz w:val="22"/>
          <w:szCs w:val="22"/>
          <w:lang w:eastAsia="en-US"/>
        </w:rPr>
      </w:pPr>
    </w:p>
    <w:p w14:paraId="2D51DA03" w14:textId="77777777" w:rsidR="004631EB" w:rsidRPr="004631EB" w:rsidRDefault="004631EB" w:rsidP="00ED1041">
      <w:pPr>
        <w:spacing w:line="276" w:lineRule="auto"/>
        <w:rPr>
          <w:rFonts w:ascii="Calibri" w:eastAsiaTheme="minorHAnsi" w:hAnsi="Calibri" w:cs="Calibri"/>
          <w:sz w:val="22"/>
          <w:szCs w:val="22"/>
          <w:lang w:eastAsia="en-US"/>
        </w:rPr>
      </w:pPr>
      <w:r w:rsidRPr="004631EB">
        <w:rPr>
          <w:rFonts w:ascii="Calibri" w:eastAsiaTheme="minorHAnsi" w:hAnsi="Calibri" w:cs="Calibri"/>
          <w:b/>
          <w:sz w:val="22"/>
          <w:szCs w:val="22"/>
          <w:lang w:eastAsia="en-US"/>
        </w:rPr>
        <w:t xml:space="preserve">Zamawiający   </w:t>
      </w:r>
      <w:r w:rsidRPr="004631EB">
        <w:rPr>
          <w:rFonts w:ascii="Calibri" w:eastAsiaTheme="minorHAnsi" w:hAnsi="Calibri" w:cs="Calibri"/>
          <w:sz w:val="22"/>
          <w:szCs w:val="22"/>
          <w:lang w:eastAsia="en-US"/>
        </w:rPr>
        <w:t xml:space="preserve">                                                                                </w:t>
      </w:r>
      <w:r w:rsidRPr="004631EB">
        <w:rPr>
          <w:rFonts w:ascii="Calibri" w:eastAsiaTheme="minorHAnsi" w:hAnsi="Calibri" w:cs="Calibri"/>
          <w:b/>
          <w:sz w:val="22"/>
          <w:szCs w:val="22"/>
          <w:lang w:eastAsia="en-US"/>
        </w:rPr>
        <w:t>Wykonawca</w:t>
      </w:r>
    </w:p>
    <w:p w14:paraId="7CFE0E6F" w14:textId="77777777" w:rsidR="001B2280" w:rsidRDefault="001B2280" w:rsidP="00ED1041">
      <w:pPr>
        <w:spacing w:after="160" w:line="276" w:lineRule="auto"/>
        <w:rPr>
          <w:rFonts w:asciiTheme="minorHAnsi" w:hAnsiTheme="minorHAnsi" w:cstheme="minorHAnsi"/>
          <w:sz w:val="22"/>
          <w:szCs w:val="22"/>
        </w:rPr>
      </w:pPr>
    </w:p>
    <w:p w14:paraId="2E764B20" w14:textId="77777777" w:rsidR="003D3FCB" w:rsidRDefault="003D3FCB" w:rsidP="00ED1041">
      <w:pPr>
        <w:spacing w:after="160" w:line="276" w:lineRule="auto"/>
        <w:rPr>
          <w:rFonts w:asciiTheme="minorHAnsi" w:hAnsiTheme="minorHAnsi" w:cstheme="minorHAnsi"/>
          <w:sz w:val="22"/>
          <w:szCs w:val="22"/>
        </w:rPr>
      </w:pPr>
    </w:p>
    <w:p w14:paraId="0B2CE511" w14:textId="77777777" w:rsidR="003D3FCB" w:rsidRDefault="003D3FCB" w:rsidP="00ED1041">
      <w:pPr>
        <w:spacing w:after="160" w:line="276" w:lineRule="auto"/>
        <w:rPr>
          <w:rFonts w:asciiTheme="minorHAnsi" w:hAnsiTheme="minorHAnsi" w:cstheme="minorHAnsi"/>
          <w:sz w:val="22"/>
          <w:szCs w:val="22"/>
        </w:rPr>
      </w:pPr>
    </w:p>
    <w:p w14:paraId="545C79DE" w14:textId="3120F6BD" w:rsidR="003D3FCB" w:rsidRDefault="003D3FCB" w:rsidP="00ED1041">
      <w:pPr>
        <w:spacing w:after="160" w:line="276" w:lineRule="auto"/>
        <w:rPr>
          <w:rFonts w:asciiTheme="minorHAnsi" w:hAnsiTheme="minorHAnsi" w:cstheme="minorHAnsi"/>
          <w:sz w:val="22"/>
          <w:szCs w:val="22"/>
        </w:rPr>
      </w:pPr>
    </w:p>
    <w:p w14:paraId="58A675E5" w14:textId="0505A5BE" w:rsidR="007D2925" w:rsidRDefault="007D2925" w:rsidP="00ED1041">
      <w:pPr>
        <w:spacing w:after="160" w:line="276" w:lineRule="auto"/>
        <w:rPr>
          <w:rFonts w:asciiTheme="minorHAnsi" w:hAnsiTheme="minorHAnsi" w:cstheme="minorHAnsi"/>
          <w:sz w:val="22"/>
          <w:szCs w:val="22"/>
        </w:rPr>
      </w:pPr>
    </w:p>
    <w:p w14:paraId="44B40B71" w14:textId="4A27C857" w:rsidR="007D2925" w:rsidRDefault="007D2925" w:rsidP="00ED1041">
      <w:pPr>
        <w:spacing w:after="160" w:line="276" w:lineRule="auto"/>
        <w:rPr>
          <w:rFonts w:asciiTheme="minorHAnsi" w:hAnsiTheme="minorHAnsi" w:cstheme="minorHAnsi"/>
          <w:sz w:val="22"/>
          <w:szCs w:val="22"/>
        </w:rPr>
      </w:pPr>
    </w:p>
    <w:p w14:paraId="733D86B9" w14:textId="1A664E3C" w:rsidR="007D2925" w:rsidRDefault="007D2925" w:rsidP="00ED1041">
      <w:pPr>
        <w:spacing w:after="160" w:line="276" w:lineRule="auto"/>
        <w:rPr>
          <w:rFonts w:asciiTheme="minorHAnsi" w:hAnsiTheme="minorHAnsi" w:cstheme="minorHAnsi"/>
          <w:sz w:val="22"/>
          <w:szCs w:val="22"/>
        </w:rPr>
      </w:pPr>
    </w:p>
    <w:p w14:paraId="61D42458" w14:textId="228327ED" w:rsidR="007D2925" w:rsidRDefault="007D2925" w:rsidP="00ED1041">
      <w:pPr>
        <w:spacing w:after="160" w:line="276" w:lineRule="auto"/>
        <w:rPr>
          <w:rFonts w:asciiTheme="minorHAnsi" w:hAnsiTheme="minorHAnsi" w:cstheme="minorHAnsi"/>
          <w:sz w:val="22"/>
          <w:szCs w:val="22"/>
        </w:rPr>
      </w:pPr>
    </w:p>
    <w:p w14:paraId="1C9F6E6A" w14:textId="2B5B9EA4" w:rsidR="007D2925" w:rsidRDefault="007D2925" w:rsidP="00ED1041">
      <w:pPr>
        <w:spacing w:after="160" w:line="276" w:lineRule="auto"/>
        <w:rPr>
          <w:rFonts w:asciiTheme="minorHAnsi" w:hAnsiTheme="minorHAnsi" w:cstheme="minorHAnsi"/>
          <w:sz w:val="22"/>
          <w:szCs w:val="22"/>
        </w:rPr>
      </w:pPr>
    </w:p>
    <w:p w14:paraId="1B4F0941" w14:textId="6478CCD0" w:rsidR="003D3FCB" w:rsidRDefault="003D3FCB" w:rsidP="00ED1041">
      <w:pPr>
        <w:spacing w:after="160" w:line="276" w:lineRule="auto"/>
        <w:rPr>
          <w:rFonts w:asciiTheme="minorHAnsi" w:hAnsiTheme="minorHAnsi" w:cstheme="minorHAnsi"/>
          <w:sz w:val="22"/>
          <w:szCs w:val="22"/>
        </w:rPr>
      </w:pPr>
    </w:p>
    <w:p w14:paraId="095641C6" w14:textId="77777777" w:rsidR="00AA3044" w:rsidRDefault="00AA3044" w:rsidP="00ED1041">
      <w:pPr>
        <w:spacing w:after="160" w:line="276" w:lineRule="auto"/>
        <w:rPr>
          <w:rFonts w:asciiTheme="minorHAnsi" w:hAnsiTheme="minorHAnsi" w:cstheme="minorHAnsi"/>
          <w:sz w:val="22"/>
          <w:szCs w:val="22"/>
        </w:rPr>
      </w:pPr>
    </w:p>
    <w:p w14:paraId="279080ED" w14:textId="77777777" w:rsidR="00857672" w:rsidRDefault="00857672" w:rsidP="00ED1041">
      <w:pPr>
        <w:spacing w:line="276" w:lineRule="auto"/>
      </w:pPr>
      <w:r>
        <w:br w:type="page"/>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8"/>
      </w:tblGrid>
      <w:tr w:rsidR="00AA3044" w:rsidRPr="004F4A73" w14:paraId="1B44DA33" w14:textId="77777777" w:rsidTr="002C6AD0">
        <w:trPr>
          <w:trHeight w:val="3096"/>
          <w:jc w:val="center"/>
        </w:trPr>
        <w:tc>
          <w:tcPr>
            <w:tcW w:w="9928" w:type="dxa"/>
            <w:vAlign w:val="center"/>
            <w:hideMark/>
          </w:tcPr>
          <w:p w14:paraId="7ADC6A2A" w14:textId="16E34310" w:rsidR="00AA3044" w:rsidRPr="007024F7" w:rsidRDefault="00AA3044" w:rsidP="00ED1041">
            <w:pPr>
              <w:spacing w:after="40" w:line="276" w:lineRule="auto"/>
              <w:jc w:val="right"/>
              <w:rPr>
                <w:rFonts w:asciiTheme="minorHAnsi" w:hAnsiTheme="minorHAnsi" w:cstheme="minorHAnsi"/>
                <w:b/>
                <w:i/>
                <w:sz w:val="22"/>
                <w:szCs w:val="22"/>
              </w:rPr>
            </w:pPr>
            <w:r w:rsidRPr="007024F7">
              <w:rPr>
                <w:rFonts w:asciiTheme="minorHAnsi" w:hAnsiTheme="minorHAnsi" w:cstheme="minorHAnsi"/>
                <w:sz w:val="22"/>
                <w:szCs w:val="22"/>
              </w:rPr>
              <w:lastRenderedPageBreak/>
              <w:br w:type="page"/>
            </w:r>
            <w:r w:rsidRPr="007024F7">
              <w:rPr>
                <w:rFonts w:asciiTheme="minorHAnsi" w:hAnsiTheme="minorHAnsi" w:cstheme="minorHAnsi"/>
                <w:b/>
                <w:i/>
                <w:sz w:val="22"/>
                <w:szCs w:val="22"/>
              </w:rPr>
              <w:t>Załącznik nr 3 do SWZ</w:t>
            </w:r>
          </w:p>
          <w:p w14:paraId="74E1B88D" w14:textId="77777777" w:rsidR="00AA3044" w:rsidRPr="007024F7" w:rsidRDefault="00AA3044" w:rsidP="00ED1041">
            <w:pPr>
              <w:spacing w:after="40" w:line="276" w:lineRule="auto"/>
              <w:rPr>
                <w:rFonts w:asciiTheme="minorHAnsi" w:hAnsiTheme="minorHAnsi" w:cstheme="minorHAnsi"/>
                <w:b/>
                <w:i/>
                <w:color w:val="FF0000"/>
                <w:sz w:val="22"/>
                <w:szCs w:val="22"/>
              </w:rPr>
            </w:pPr>
          </w:p>
          <w:p w14:paraId="1271FDA0" w14:textId="63CAB0A2" w:rsidR="00AA3044" w:rsidRPr="007024F7" w:rsidRDefault="00857672" w:rsidP="00ED1041">
            <w:pPr>
              <w:spacing w:after="40" w:line="276" w:lineRule="auto"/>
              <w:rPr>
                <w:rFonts w:asciiTheme="minorHAnsi" w:hAnsiTheme="minorHAnsi" w:cstheme="minorHAnsi"/>
                <w:b/>
                <w:i/>
                <w:sz w:val="22"/>
                <w:szCs w:val="22"/>
              </w:rPr>
            </w:pPr>
            <w:r>
              <w:rPr>
                <w:rFonts w:asciiTheme="minorHAnsi" w:hAnsiTheme="minorHAnsi" w:cstheme="minorHAnsi"/>
                <w:b/>
                <w:sz w:val="22"/>
                <w:szCs w:val="22"/>
              </w:rPr>
              <w:t>DAZ-Z.272.43</w:t>
            </w:r>
            <w:r w:rsidR="00AA3044" w:rsidRPr="007024F7">
              <w:rPr>
                <w:rFonts w:asciiTheme="minorHAnsi" w:hAnsiTheme="minorHAnsi" w:cstheme="minorHAnsi"/>
                <w:b/>
                <w:sz w:val="22"/>
                <w:szCs w:val="22"/>
              </w:rPr>
              <w:t>.2022</w:t>
            </w:r>
          </w:p>
          <w:p w14:paraId="3A1B951A" w14:textId="77777777" w:rsidR="00AA3044" w:rsidRPr="007024F7" w:rsidRDefault="00AA3044" w:rsidP="00ED1041">
            <w:pPr>
              <w:tabs>
                <w:tab w:val="num" w:pos="0"/>
                <w:tab w:val="left" w:pos="9000"/>
              </w:tabs>
              <w:suppressAutoHyphens/>
              <w:spacing w:before="480" w:line="276" w:lineRule="auto"/>
              <w:ind w:left="431" w:hanging="431"/>
              <w:jc w:val="center"/>
              <w:outlineLvl w:val="0"/>
              <w:rPr>
                <w:rFonts w:asciiTheme="minorHAnsi" w:eastAsiaTheme="majorEastAsia" w:hAnsiTheme="minorHAnsi" w:cstheme="minorHAnsi"/>
                <w:b/>
                <w:bCs/>
                <w:sz w:val="22"/>
                <w:szCs w:val="22"/>
              </w:rPr>
            </w:pPr>
            <w:r w:rsidRPr="007024F7">
              <w:rPr>
                <w:rFonts w:asciiTheme="minorHAnsi" w:eastAsiaTheme="majorEastAsia" w:hAnsiTheme="minorHAnsi" w:cstheme="minorHAnsi"/>
                <w:b/>
                <w:bCs/>
                <w:sz w:val="22"/>
                <w:szCs w:val="22"/>
              </w:rPr>
              <w:t>FORMULARZ OFERTOWY</w:t>
            </w:r>
          </w:p>
          <w:p w14:paraId="4F33E634" w14:textId="77777777" w:rsidR="00AA3044" w:rsidRPr="007024F7" w:rsidRDefault="00AA3044" w:rsidP="00ED1041">
            <w:pPr>
              <w:spacing w:before="240" w:line="276" w:lineRule="auto"/>
              <w:ind w:left="6268"/>
              <w:rPr>
                <w:rFonts w:asciiTheme="minorHAnsi" w:hAnsiTheme="minorHAnsi" w:cstheme="minorHAnsi"/>
                <w:sz w:val="22"/>
                <w:szCs w:val="22"/>
              </w:rPr>
            </w:pPr>
            <w:r w:rsidRPr="007024F7">
              <w:rPr>
                <w:rFonts w:asciiTheme="minorHAnsi" w:hAnsiTheme="minorHAnsi" w:cstheme="minorHAnsi"/>
                <w:sz w:val="22"/>
                <w:szCs w:val="22"/>
              </w:rPr>
              <w:t xml:space="preserve">Zamawiający:     </w:t>
            </w:r>
          </w:p>
          <w:p w14:paraId="151337FA" w14:textId="77777777" w:rsidR="00AA3044" w:rsidRPr="007024F7" w:rsidRDefault="00AA3044" w:rsidP="00ED1041">
            <w:pPr>
              <w:spacing w:line="276" w:lineRule="auto"/>
              <w:ind w:left="6268"/>
              <w:rPr>
                <w:rFonts w:asciiTheme="minorHAnsi" w:hAnsiTheme="minorHAnsi" w:cstheme="minorHAnsi"/>
                <w:b/>
                <w:sz w:val="22"/>
                <w:szCs w:val="22"/>
              </w:rPr>
            </w:pPr>
            <w:r w:rsidRPr="007024F7">
              <w:rPr>
                <w:rFonts w:asciiTheme="minorHAnsi" w:hAnsiTheme="minorHAnsi" w:cstheme="minorHAnsi"/>
                <w:b/>
                <w:sz w:val="22"/>
                <w:szCs w:val="22"/>
              </w:rPr>
              <w:t>WOJEWÓDZTWO POMORSKIE</w:t>
            </w:r>
          </w:p>
          <w:p w14:paraId="1D57388E" w14:textId="77777777" w:rsidR="00AA3044" w:rsidRPr="007024F7" w:rsidRDefault="00AA3044" w:rsidP="00ED1041">
            <w:pPr>
              <w:spacing w:line="276" w:lineRule="auto"/>
              <w:ind w:left="6268"/>
              <w:rPr>
                <w:rFonts w:asciiTheme="minorHAnsi" w:hAnsiTheme="minorHAnsi" w:cstheme="minorHAnsi"/>
                <w:sz w:val="22"/>
                <w:szCs w:val="22"/>
              </w:rPr>
            </w:pPr>
            <w:r w:rsidRPr="007024F7">
              <w:rPr>
                <w:rFonts w:asciiTheme="minorHAnsi" w:hAnsiTheme="minorHAnsi" w:cstheme="minorHAnsi"/>
                <w:sz w:val="22"/>
                <w:szCs w:val="22"/>
              </w:rPr>
              <w:t>ul. Okopowa 21/27</w:t>
            </w:r>
          </w:p>
          <w:p w14:paraId="3621650C" w14:textId="77777777" w:rsidR="00AA3044" w:rsidRPr="007024F7" w:rsidRDefault="00AA3044" w:rsidP="00ED1041">
            <w:pPr>
              <w:spacing w:after="120" w:line="276" w:lineRule="auto"/>
              <w:ind w:left="6268"/>
              <w:jc w:val="both"/>
              <w:rPr>
                <w:rFonts w:asciiTheme="minorHAnsi" w:hAnsiTheme="minorHAnsi" w:cstheme="minorHAnsi"/>
                <w:sz w:val="22"/>
                <w:szCs w:val="22"/>
              </w:rPr>
            </w:pPr>
            <w:r w:rsidRPr="007024F7">
              <w:rPr>
                <w:rFonts w:asciiTheme="minorHAnsi" w:hAnsiTheme="minorHAnsi" w:cstheme="minorHAnsi"/>
                <w:sz w:val="22"/>
                <w:szCs w:val="22"/>
              </w:rPr>
              <w:t xml:space="preserve">80-810 GDAŃSK </w:t>
            </w:r>
          </w:p>
          <w:p w14:paraId="3A2E3F72" w14:textId="26895BC8" w:rsidR="00AA3044" w:rsidRPr="004F4A73" w:rsidRDefault="00AA3044" w:rsidP="00ED1041">
            <w:pPr>
              <w:spacing w:after="120" w:line="276" w:lineRule="auto"/>
              <w:jc w:val="both"/>
              <w:rPr>
                <w:rFonts w:asciiTheme="minorHAnsi" w:hAnsiTheme="minorHAnsi" w:cstheme="minorHAnsi"/>
                <w:sz w:val="22"/>
                <w:szCs w:val="22"/>
              </w:rPr>
            </w:pPr>
            <w:r w:rsidRPr="007024F7">
              <w:rPr>
                <w:rFonts w:asciiTheme="minorHAnsi" w:hAnsiTheme="minorHAnsi" w:cstheme="minorHAnsi"/>
                <w:sz w:val="22"/>
                <w:szCs w:val="22"/>
              </w:rPr>
              <w:t>W postępowaniu o udzielenie zamówienia publicznego, do którego zastosowano tryb podstawowy bez negocjacji, o którym mowa w art. 275 pkt 1 ustawy z dnia 11 września 2019 r. - Prawo zamówień publicznych (Dz.U. z 2021 r. poz. 1129 ze zm.), dalej n</w:t>
            </w:r>
            <w:r>
              <w:rPr>
                <w:rFonts w:asciiTheme="minorHAnsi" w:hAnsiTheme="minorHAnsi" w:cstheme="minorHAnsi"/>
                <w:sz w:val="22"/>
                <w:szCs w:val="22"/>
              </w:rPr>
              <w:t xml:space="preserve">azywanej ustawą Pzp, pn.: </w:t>
            </w:r>
            <w:r w:rsidR="00B17B43" w:rsidRPr="00B17B43">
              <w:rPr>
                <w:rFonts w:asciiTheme="minorHAnsi" w:hAnsiTheme="minorHAnsi" w:cstheme="minorHAnsi"/>
                <w:b/>
                <w:sz w:val="22"/>
                <w:szCs w:val="22"/>
              </w:rPr>
              <w:t>„Wymiana drzwi przeciwpożarowych dymoszczelnych EI 30 S w budynku UMWP przy ul. Augustyńskiego 2 w Gdańsku”</w:t>
            </w:r>
            <w:r w:rsidR="00B17B43">
              <w:rPr>
                <w:rFonts w:asciiTheme="minorHAnsi" w:hAnsiTheme="minorHAnsi" w:cstheme="minorHAnsi"/>
                <w:b/>
                <w:sz w:val="22"/>
                <w:szCs w:val="22"/>
              </w:rPr>
              <w:t>.</w:t>
            </w:r>
          </w:p>
        </w:tc>
      </w:tr>
      <w:tr w:rsidR="00AA3044" w:rsidRPr="007024F7" w14:paraId="16E999CB" w14:textId="77777777" w:rsidTr="002C6AD0">
        <w:trPr>
          <w:trHeight w:val="1502"/>
          <w:jc w:val="center"/>
        </w:trPr>
        <w:tc>
          <w:tcPr>
            <w:tcW w:w="9928" w:type="dxa"/>
            <w:hideMark/>
          </w:tcPr>
          <w:p w14:paraId="57F4545D" w14:textId="775EBD13" w:rsidR="00AA3044" w:rsidRPr="007024F7" w:rsidRDefault="00AA3044" w:rsidP="00ED1041">
            <w:pPr>
              <w:tabs>
                <w:tab w:val="left" w:pos="459"/>
              </w:tabs>
              <w:spacing w:after="40" w:line="276" w:lineRule="auto"/>
              <w:contextualSpacing/>
              <w:rPr>
                <w:rFonts w:asciiTheme="minorHAnsi" w:hAnsiTheme="minorHAnsi" w:cstheme="minorHAnsi"/>
                <w:b/>
                <w:sz w:val="22"/>
                <w:szCs w:val="22"/>
              </w:rPr>
            </w:pPr>
            <w:r w:rsidRPr="007024F7">
              <w:rPr>
                <w:rFonts w:asciiTheme="minorHAnsi" w:hAnsiTheme="minorHAnsi" w:cstheme="minorHAnsi"/>
                <w:b/>
                <w:sz w:val="22"/>
                <w:szCs w:val="22"/>
              </w:rPr>
              <w:t xml:space="preserve">DANE WYKONAWCY: </w:t>
            </w:r>
          </w:p>
          <w:p w14:paraId="535549E0" w14:textId="77777777" w:rsidR="00AA3044" w:rsidRPr="007024F7" w:rsidRDefault="00AA3044" w:rsidP="00ED1041">
            <w:pPr>
              <w:suppressAutoHyphen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 xml:space="preserve">Czy Wykonawca jest małym lub średnim przedsiębiorstwem? </w:t>
            </w:r>
          </w:p>
          <w:p w14:paraId="0A000B44" w14:textId="77777777" w:rsidR="00AA3044" w:rsidRPr="007024F7" w:rsidRDefault="00AA3044" w:rsidP="00ED1041">
            <w:pPr>
              <w:suppressAutoHyphen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 xml:space="preserve">- jest mikro przedsiębiorcą </w:t>
            </w:r>
            <w:r w:rsidRPr="007024F7">
              <w:rPr>
                <w:rFonts w:asciiTheme="minorHAnsi" w:hAnsiTheme="minorHAnsi" w:cstheme="minorHAnsi"/>
                <w:b/>
                <w:sz w:val="22"/>
                <w:szCs w:val="22"/>
              </w:rPr>
              <w:t>[ ] TAK [ ] NIE</w:t>
            </w:r>
          </w:p>
          <w:p w14:paraId="3EBCF0F7" w14:textId="77777777" w:rsidR="00AA3044" w:rsidRPr="007024F7" w:rsidRDefault="00AA3044" w:rsidP="00ED1041">
            <w:pPr>
              <w:suppressAutoHyphen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 xml:space="preserve">- jest małym przedsiębiorcą </w:t>
            </w:r>
            <w:r w:rsidRPr="007024F7">
              <w:rPr>
                <w:rFonts w:asciiTheme="minorHAnsi" w:hAnsiTheme="minorHAnsi" w:cstheme="minorHAnsi"/>
                <w:b/>
                <w:sz w:val="22"/>
                <w:szCs w:val="22"/>
              </w:rPr>
              <w:t>[ ] TAK [ ] NIE</w:t>
            </w:r>
          </w:p>
          <w:p w14:paraId="71751596" w14:textId="77777777" w:rsidR="00AA3044" w:rsidRPr="007024F7" w:rsidRDefault="00AA3044" w:rsidP="00ED1041">
            <w:pPr>
              <w:suppressAutoHyphen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 xml:space="preserve">- jest średnim przedsiębiorcą </w:t>
            </w:r>
            <w:r w:rsidRPr="007024F7">
              <w:rPr>
                <w:rFonts w:asciiTheme="minorHAnsi" w:hAnsiTheme="minorHAnsi" w:cstheme="minorHAnsi"/>
                <w:b/>
                <w:sz w:val="22"/>
                <w:szCs w:val="22"/>
              </w:rPr>
              <w:t>[ ] TAK [ ] NIE</w:t>
            </w:r>
          </w:p>
          <w:p w14:paraId="33C9FDE0" w14:textId="77777777" w:rsidR="00AA3044" w:rsidRPr="007024F7" w:rsidRDefault="00AA3044" w:rsidP="00ED1041">
            <w:pPr>
              <w:suppressAutoHyphen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 xml:space="preserve">- prowadzi jednoosobową działalność gospodarczą </w:t>
            </w:r>
            <w:r w:rsidRPr="007024F7">
              <w:rPr>
                <w:rFonts w:asciiTheme="minorHAnsi" w:hAnsiTheme="minorHAnsi" w:cstheme="minorHAnsi"/>
                <w:b/>
                <w:sz w:val="22"/>
                <w:szCs w:val="22"/>
              </w:rPr>
              <w:t>[ ] TAK [ ] NIE</w:t>
            </w:r>
          </w:p>
          <w:p w14:paraId="671D40E1" w14:textId="77777777" w:rsidR="00AA3044" w:rsidRPr="007024F7" w:rsidRDefault="00AA3044" w:rsidP="00ED1041">
            <w:pPr>
              <w:suppressAutoHyphen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 xml:space="preserve">- jest osobą fizyczną nieprowadzącą działalności gospodarczej </w:t>
            </w:r>
            <w:r w:rsidRPr="007024F7">
              <w:rPr>
                <w:rFonts w:asciiTheme="minorHAnsi" w:hAnsiTheme="minorHAnsi" w:cstheme="minorHAnsi"/>
                <w:b/>
                <w:sz w:val="22"/>
                <w:szCs w:val="22"/>
              </w:rPr>
              <w:t>[ ] TAK [ ] NIE</w:t>
            </w:r>
          </w:p>
          <w:p w14:paraId="684EF504" w14:textId="77777777" w:rsidR="00AA3044" w:rsidRPr="007024F7" w:rsidRDefault="00AA3044" w:rsidP="00ED1041">
            <w:pPr>
              <w:suppressAutoHyphens/>
              <w:spacing w:line="276" w:lineRule="auto"/>
              <w:ind w:left="284"/>
              <w:rPr>
                <w:rFonts w:asciiTheme="minorHAnsi" w:hAnsiTheme="minorHAnsi" w:cstheme="minorHAnsi"/>
                <w:b/>
                <w:sz w:val="22"/>
                <w:szCs w:val="22"/>
              </w:rPr>
            </w:pPr>
            <w:r w:rsidRPr="007024F7">
              <w:rPr>
                <w:rFonts w:asciiTheme="minorHAnsi" w:hAnsiTheme="minorHAnsi" w:cstheme="minorHAnsi"/>
                <w:sz w:val="22"/>
                <w:szCs w:val="22"/>
              </w:rPr>
              <w:t xml:space="preserve">- jest innego rodzaju przedsiębiorcą </w:t>
            </w:r>
            <w:r w:rsidRPr="007024F7">
              <w:rPr>
                <w:rFonts w:asciiTheme="minorHAnsi" w:hAnsiTheme="minorHAnsi" w:cstheme="minorHAnsi"/>
                <w:b/>
                <w:sz w:val="22"/>
                <w:szCs w:val="22"/>
              </w:rPr>
              <w:t>[ ] TAK [ ] NIE</w:t>
            </w:r>
          </w:p>
          <w:p w14:paraId="381A8F44" w14:textId="77777777" w:rsidR="00AA3044" w:rsidRPr="007024F7" w:rsidRDefault="00AA3044" w:rsidP="00ED1041">
            <w:pPr>
              <w:suppressAutoHyphens/>
              <w:spacing w:line="276" w:lineRule="auto"/>
              <w:ind w:left="284"/>
              <w:rPr>
                <w:rFonts w:asciiTheme="minorHAnsi" w:hAnsiTheme="minorHAnsi" w:cstheme="minorHAnsi"/>
                <w:b/>
                <w:sz w:val="22"/>
                <w:szCs w:val="22"/>
              </w:rPr>
            </w:pPr>
            <w:r w:rsidRPr="007024F7">
              <w:rPr>
                <w:rFonts w:asciiTheme="minorHAnsi" w:hAnsiTheme="minorHAnsi" w:cstheme="minorHAnsi"/>
                <w:i/>
                <w:sz w:val="22"/>
                <w:szCs w:val="22"/>
              </w:rPr>
              <w:t>Zaznaczyć odpowiedź znakiem</w:t>
            </w:r>
            <w:r w:rsidRPr="007024F7">
              <w:rPr>
                <w:rFonts w:asciiTheme="minorHAnsi" w:hAnsiTheme="minorHAnsi" w:cstheme="minorHAnsi"/>
                <w:b/>
                <w:sz w:val="22"/>
                <w:szCs w:val="22"/>
              </w:rPr>
              <w:t xml:space="preserve"> „X”</w:t>
            </w:r>
          </w:p>
          <w:p w14:paraId="6DF7045C" w14:textId="77777777" w:rsidR="00AA3044" w:rsidRPr="007024F7" w:rsidRDefault="00AA3044" w:rsidP="00ED1041">
            <w:pPr>
              <w:spacing w:after="40" w:line="276" w:lineRule="auto"/>
              <w:rPr>
                <w:rFonts w:asciiTheme="minorHAnsi" w:hAnsiTheme="minorHAnsi" w:cstheme="minorHAnsi"/>
                <w:sz w:val="22"/>
                <w:szCs w:val="22"/>
              </w:rPr>
            </w:pPr>
            <w:r w:rsidRPr="007024F7">
              <w:rPr>
                <w:rFonts w:asciiTheme="minorHAnsi" w:hAnsiTheme="minorHAnsi" w:cstheme="minorHAnsi"/>
                <w:sz w:val="22"/>
                <w:szCs w:val="22"/>
              </w:rPr>
              <w:t>Wykonawca/Wykonawcy:……………..……………..………………………………………….……….……..………...….……….................</w:t>
            </w:r>
          </w:p>
          <w:p w14:paraId="386F2366" w14:textId="5F35696D" w:rsidR="00AA3044" w:rsidRPr="007024F7" w:rsidRDefault="00AA3044" w:rsidP="00ED1041">
            <w:pPr>
              <w:spacing w:after="40" w:line="276" w:lineRule="auto"/>
              <w:rPr>
                <w:rFonts w:asciiTheme="minorHAnsi" w:hAnsiTheme="minorHAnsi" w:cstheme="minorHAnsi"/>
                <w:sz w:val="22"/>
                <w:szCs w:val="22"/>
              </w:rPr>
            </w:pPr>
            <w:r w:rsidRPr="007024F7">
              <w:rPr>
                <w:rFonts w:asciiTheme="minorHAnsi" w:hAnsiTheme="minorHAnsi" w:cstheme="minorHAnsi"/>
                <w:sz w:val="22"/>
                <w:szCs w:val="22"/>
              </w:rPr>
              <w:t>Adres:…………………………………………………………………………………………..…….…………………..……………………..……..….……</w:t>
            </w:r>
          </w:p>
          <w:p w14:paraId="1AADE223" w14:textId="2F653632" w:rsidR="00AA3044" w:rsidRPr="007024F7" w:rsidRDefault="00AA3044" w:rsidP="00ED1041">
            <w:pPr>
              <w:spacing w:after="40" w:line="276" w:lineRule="auto"/>
              <w:rPr>
                <w:rFonts w:asciiTheme="minorHAnsi" w:hAnsiTheme="minorHAnsi" w:cstheme="minorHAnsi"/>
                <w:sz w:val="22"/>
                <w:szCs w:val="22"/>
              </w:rPr>
            </w:pPr>
            <w:r w:rsidRPr="007024F7">
              <w:rPr>
                <w:rFonts w:asciiTheme="minorHAnsi" w:hAnsiTheme="minorHAnsi" w:cstheme="minorHAnsi"/>
                <w:sz w:val="22"/>
                <w:szCs w:val="22"/>
              </w:rPr>
              <w:t>Osoba odpowiedzia</w:t>
            </w:r>
            <w:r w:rsidR="00BC3E36">
              <w:rPr>
                <w:rFonts w:asciiTheme="minorHAnsi" w:hAnsiTheme="minorHAnsi" w:cstheme="minorHAnsi"/>
                <w:sz w:val="22"/>
                <w:szCs w:val="22"/>
              </w:rPr>
              <w:t>lna za kontakty z Zamawiającym: .</w:t>
            </w:r>
            <w:r w:rsidRPr="007024F7">
              <w:rPr>
                <w:rFonts w:asciiTheme="minorHAnsi" w:hAnsiTheme="minorHAnsi" w:cstheme="minorHAnsi"/>
                <w:sz w:val="22"/>
                <w:szCs w:val="22"/>
              </w:rPr>
              <w:t>…………………………………………………………………………………..</w:t>
            </w:r>
          </w:p>
          <w:p w14:paraId="1BC929A4" w14:textId="77777777" w:rsidR="00AA3044" w:rsidRPr="007024F7" w:rsidRDefault="00AA3044" w:rsidP="00ED1041">
            <w:pPr>
              <w:spacing w:line="276" w:lineRule="auto"/>
              <w:jc w:val="both"/>
              <w:rPr>
                <w:rFonts w:asciiTheme="minorHAnsi" w:hAnsiTheme="minorHAnsi" w:cstheme="minorHAnsi"/>
                <w:sz w:val="22"/>
                <w:szCs w:val="22"/>
              </w:rPr>
            </w:pPr>
            <w:r w:rsidRPr="007024F7">
              <w:rPr>
                <w:rFonts w:asciiTheme="minorHAnsi" w:hAnsiTheme="minorHAnsi" w:cstheme="minorHAnsi"/>
                <w:sz w:val="22"/>
                <w:szCs w:val="22"/>
              </w:rPr>
              <w:t>Dane teleadresowe na które należy przekazywać korespondencję związaną z niniejszym postępowaniem:</w:t>
            </w:r>
          </w:p>
          <w:p w14:paraId="0F4F32A7" w14:textId="77777777" w:rsidR="00AA3044" w:rsidRPr="007024F7" w:rsidRDefault="00AA3044" w:rsidP="00ED1041">
            <w:pPr>
              <w:spacing w:before="240" w:after="120" w:line="276" w:lineRule="auto"/>
              <w:jc w:val="both"/>
              <w:rPr>
                <w:rFonts w:asciiTheme="minorHAnsi" w:hAnsiTheme="minorHAnsi" w:cstheme="minorHAnsi"/>
                <w:sz w:val="22"/>
                <w:szCs w:val="22"/>
              </w:rPr>
            </w:pPr>
            <w:r w:rsidRPr="007024F7">
              <w:rPr>
                <w:rFonts w:asciiTheme="minorHAnsi" w:hAnsiTheme="minorHAnsi" w:cstheme="minorHAnsi"/>
                <w:sz w:val="22"/>
                <w:szCs w:val="22"/>
              </w:rPr>
              <w:t>Faks:……………………………………………………………………………………………………………………………………………………………..…</w:t>
            </w:r>
          </w:p>
          <w:p w14:paraId="6C56DB60" w14:textId="77777777" w:rsidR="00AA3044" w:rsidRPr="007024F7" w:rsidRDefault="00AA3044" w:rsidP="00ED1041">
            <w:pPr>
              <w:spacing w:after="120" w:line="276" w:lineRule="auto"/>
              <w:rPr>
                <w:rFonts w:asciiTheme="minorHAnsi" w:hAnsiTheme="minorHAnsi" w:cstheme="minorHAnsi"/>
                <w:sz w:val="22"/>
                <w:szCs w:val="22"/>
              </w:rPr>
            </w:pPr>
            <w:r w:rsidRPr="007024F7">
              <w:rPr>
                <w:rFonts w:asciiTheme="minorHAnsi" w:hAnsiTheme="minorHAnsi" w:cstheme="minorHAnsi"/>
                <w:sz w:val="22"/>
                <w:szCs w:val="22"/>
              </w:rPr>
              <w:t>e-mail: …………………….…………</w:t>
            </w:r>
            <w:r w:rsidRPr="007024F7">
              <w:rPr>
                <w:rFonts w:asciiTheme="minorHAnsi" w:hAnsiTheme="minorHAnsi" w:cstheme="minorHAnsi"/>
                <w:vanish/>
                <w:sz w:val="22"/>
                <w:szCs w:val="22"/>
              </w:rPr>
              <w:t xml:space="preserve">………………………………………………ji o </w:t>
            </w:r>
            <w:r w:rsidRPr="007024F7">
              <w:rPr>
                <w:rFonts w:asciiTheme="minorHAnsi" w:hAnsiTheme="minorHAnsi" w:cstheme="minorHAnsi"/>
                <w:sz w:val="22"/>
                <w:szCs w:val="22"/>
              </w:rPr>
              <w:t>…………………..………………………………………………………………………………………………..…….</w:t>
            </w:r>
          </w:p>
          <w:p w14:paraId="5B2AE03E" w14:textId="7F1ABDA2" w:rsidR="00AA3044" w:rsidRPr="007024F7" w:rsidRDefault="00AA3044" w:rsidP="00ED1041">
            <w:pPr>
              <w:spacing w:after="40" w:line="276" w:lineRule="auto"/>
              <w:rPr>
                <w:rFonts w:asciiTheme="minorHAnsi" w:hAnsiTheme="minorHAnsi" w:cstheme="minorHAnsi"/>
                <w:b/>
                <w:sz w:val="22"/>
                <w:szCs w:val="22"/>
              </w:rPr>
            </w:pPr>
            <w:r w:rsidRPr="007024F7">
              <w:rPr>
                <w:rFonts w:asciiTheme="minorHAnsi" w:hAnsiTheme="minorHAnsi" w:cstheme="minorHAnsi"/>
                <w:sz w:val="22"/>
                <w:szCs w:val="22"/>
              </w:rPr>
              <w:t>Adres do korespondencji (jeżeli inny niż adres siedziby): ………………………</w:t>
            </w:r>
            <w:r w:rsidR="00BC3E36">
              <w:rPr>
                <w:rFonts w:asciiTheme="minorHAnsi" w:hAnsiTheme="minorHAnsi" w:cstheme="minorHAnsi"/>
                <w:sz w:val="22"/>
                <w:szCs w:val="22"/>
              </w:rPr>
              <w:t>……………………………….……………………….</w:t>
            </w:r>
          </w:p>
        </w:tc>
      </w:tr>
      <w:tr w:rsidR="00AA3044" w:rsidRPr="007024F7" w14:paraId="444627C8" w14:textId="77777777" w:rsidTr="002C6AD0">
        <w:trPr>
          <w:trHeight w:val="1185"/>
          <w:jc w:val="center"/>
        </w:trPr>
        <w:tc>
          <w:tcPr>
            <w:tcW w:w="9928" w:type="dxa"/>
            <w:shd w:val="clear" w:color="auto" w:fill="auto"/>
          </w:tcPr>
          <w:p w14:paraId="1ABDD079" w14:textId="77777777" w:rsidR="00AA3044" w:rsidRPr="007024F7" w:rsidRDefault="00AA3044" w:rsidP="00ED1041">
            <w:pPr>
              <w:numPr>
                <w:ilvl w:val="0"/>
                <w:numId w:val="56"/>
              </w:numPr>
              <w:spacing w:line="276" w:lineRule="auto"/>
              <w:ind w:left="315"/>
              <w:rPr>
                <w:rFonts w:asciiTheme="minorHAnsi" w:hAnsiTheme="minorHAnsi" w:cstheme="minorHAnsi"/>
                <w:i/>
                <w:sz w:val="22"/>
                <w:szCs w:val="22"/>
                <w:u w:val="single"/>
              </w:rPr>
            </w:pPr>
            <w:r w:rsidRPr="007024F7">
              <w:rPr>
                <w:rFonts w:asciiTheme="minorHAnsi" w:hAnsiTheme="minorHAnsi" w:cstheme="minorHAnsi"/>
                <w:b/>
                <w:sz w:val="22"/>
                <w:szCs w:val="22"/>
              </w:rPr>
              <w:t>ŁĄCZNA CENA OFERTOWA:</w:t>
            </w:r>
            <w:r w:rsidRPr="007024F7">
              <w:rPr>
                <w:rFonts w:asciiTheme="minorHAnsi" w:hAnsiTheme="minorHAnsi" w:cstheme="minorHAnsi"/>
                <w:i/>
                <w:sz w:val="22"/>
                <w:szCs w:val="22"/>
                <w:u w:val="single"/>
              </w:rPr>
              <w:t xml:space="preserve"> </w:t>
            </w:r>
          </w:p>
          <w:p w14:paraId="0C046256" w14:textId="04E9630E" w:rsidR="00BC3E36" w:rsidRPr="007024F7" w:rsidRDefault="00AA3044" w:rsidP="00ED1041">
            <w:pPr>
              <w:spacing w:before="120" w:line="276" w:lineRule="auto"/>
              <w:rPr>
                <w:rFonts w:asciiTheme="minorHAnsi" w:hAnsiTheme="minorHAnsi" w:cstheme="minorHAnsi"/>
                <w:sz w:val="22"/>
                <w:szCs w:val="22"/>
              </w:rPr>
            </w:pPr>
            <w:r w:rsidRPr="007024F7">
              <w:rPr>
                <w:rFonts w:asciiTheme="minorHAnsi" w:hAnsiTheme="minorHAnsi" w:cstheme="minorHAnsi"/>
                <w:sz w:val="22"/>
                <w:szCs w:val="22"/>
              </w:rPr>
              <w:t>Niniejszym oferuję/oferujemy realizację przedmiotu zamówienia za ŁĄCZNĄ CENĘ OFERTOWĄ</w:t>
            </w:r>
            <w:r w:rsidRPr="007024F7">
              <w:rPr>
                <w:rFonts w:asciiTheme="minorHAnsi" w:hAnsiTheme="minorHAnsi" w:cstheme="minorHAnsi"/>
                <w:sz w:val="22"/>
                <w:szCs w:val="22"/>
                <w:vertAlign w:val="superscript"/>
              </w:rPr>
              <w:footnoteReference w:id="1"/>
            </w:r>
            <w:r w:rsidRPr="007024F7">
              <w:rPr>
                <w:rFonts w:asciiTheme="minorHAnsi" w:hAnsiTheme="minorHAnsi" w:cstheme="minorHAnsi"/>
                <w:vanish/>
                <w:sz w:val="22"/>
                <w:szCs w:val="22"/>
              </w:rPr>
              <w:t>** za ŁĄCZNĄ CENĘ OFERTOWĄ**</w:t>
            </w:r>
            <w:r w:rsidRPr="007024F7">
              <w:rPr>
                <w:rFonts w:asciiTheme="minorHAnsi" w:hAnsiTheme="minorHAnsi" w:cstheme="minorHAnsi"/>
                <w:sz w:val="22"/>
                <w:szCs w:val="22"/>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AA3044" w:rsidRPr="007024F7" w14:paraId="23DA4FCC" w14:textId="77777777" w:rsidTr="002C6AD0">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0D60C6" w14:textId="77777777" w:rsidR="00AA3044" w:rsidRPr="007024F7" w:rsidRDefault="00AA3044" w:rsidP="00ED1041">
                  <w:pPr>
                    <w:spacing w:line="276" w:lineRule="auto"/>
                    <w:rPr>
                      <w:rFonts w:asciiTheme="minorHAnsi" w:hAnsiTheme="minorHAnsi" w:cstheme="minorHAnsi"/>
                      <w:b/>
                      <w:sz w:val="22"/>
                      <w:szCs w:val="22"/>
                    </w:rPr>
                  </w:pPr>
                  <w:r>
                    <w:rPr>
                      <w:rFonts w:asciiTheme="minorHAnsi" w:hAnsiTheme="minorHAnsi" w:cstheme="minorHAnsi"/>
                      <w:b/>
                      <w:sz w:val="22"/>
                      <w:szCs w:val="22"/>
                    </w:rPr>
                    <w:t>ŁĄCZNA CENA OFERTOWA BRUT</w:t>
                  </w:r>
                  <w:r w:rsidRPr="007024F7">
                    <w:rPr>
                      <w:rFonts w:asciiTheme="minorHAnsi" w:hAnsiTheme="minorHAnsi" w:cstheme="minorHAnsi"/>
                      <w:b/>
                      <w:sz w:val="22"/>
                      <w:szCs w:val="22"/>
                    </w:rPr>
                    <w:t>TO PLN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4673EE" w14:textId="083A8FA1" w:rsidR="00AA3044" w:rsidRPr="007024F7" w:rsidRDefault="005367D8" w:rsidP="00ED1041">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 zł</w:t>
                  </w:r>
                </w:p>
              </w:tc>
            </w:tr>
          </w:tbl>
          <w:p w14:paraId="0BD01A02" w14:textId="77777777" w:rsidR="00BC3E36" w:rsidRDefault="00BC3E36" w:rsidP="00ED1041">
            <w:pPr>
              <w:spacing w:line="276" w:lineRule="auto"/>
              <w:rPr>
                <w:rFonts w:asciiTheme="minorHAnsi" w:hAnsiTheme="minorHAnsi" w:cstheme="minorHAnsi"/>
                <w:b/>
                <w:sz w:val="22"/>
                <w:szCs w:val="22"/>
                <w:lang w:eastAsia="zh-CN"/>
              </w:rPr>
            </w:pPr>
          </w:p>
          <w:p w14:paraId="01DA96F0" w14:textId="77777777" w:rsidR="00C07D26" w:rsidRDefault="00C07D26" w:rsidP="00ED1041">
            <w:pPr>
              <w:spacing w:line="276" w:lineRule="auto"/>
              <w:rPr>
                <w:rFonts w:asciiTheme="minorHAnsi" w:hAnsiTheme="minorHAnsi" w:cstheme="minorHAnsi"/>
                <w:b/>
                <w:sz w:val="22"/>
                <w:szCs w:val="22"/>
                <w:lang w:eastAsia="zh-CN"/>
              </w:rPr>
            </w:pPr>
          </w:p>
          <w:tbl>
            <w:tblPr>
              <w:tblStyle w:val="Tabela-Siatka"/>
              <w:tblW w:w="0" w:type="auto"/>
              <w:tblLayout w:type="fixed"/>
              <w:tblLook w:val="04A0" w:firstRow="1" w:lastRow="0" w:firstColumn="1" w:lastColumn="0" w:noHBand="0" w:noVBand="1"/>
            </w:tblPr>
            <w:tblGrid>
              <w:gridCol w:w="3710"/>
              <w:gridCol w:w="1984"/>
              <w:gridCol w:w="2126"/>
              <w:gridCol w:w="1882"/>
            </w:tblGrid>
            <w:tr w:rsidR="00C07D26" w:rsidRPr="00142973" w14:paraId="2D95C493" w14:textId="77777777" w:rsidTr="00C07D26">
              <w:tc>
                <w:tcPr>
                  <w:tcW w:w="3710" w:type="dxa"/>
                </w:tcPr>
                <w:p w14:paraId="1CEDAFA1" w14:textId="77777777" w:rsidR="00C07D26" w:rsidRPr="00142973" w:rsidRDefault="00C07D26" w:rsidP="00C07D26">
                  <w:pPr>
                    <w:jc w:val="center"/>
                    <w:rPr>
                      <w:rFonts w:ascii="Calibri" w:hAnsi="Calibri" w:cs="Calibri"/>
                      <w:b/>
                    </w:rPr>
                  </w:pPr>
                  <w:r w:rsidRPr="00142973">
                    <w:rPr>
                      <w:rFonts w:ascii="Calibri" w:hAnsi="Calibri" w:cs="Calibri"/>
                      <w:b/>
                    </w:rPr>
                    <w:t>Przedmiot zamówienia</w:t>
                  </w:r>
                </w:p>
              </w:tc>
              <w:tc>
                <w:tcPr>
                  <w:tcW w:w="1984" w:type="dxa"/>
                </w:tcPr>
                <w:p w14:paraId="65777D24" w14:textId="77777777" w:rsidR="00C07D26" w:rsidRPr="00142973" w:rsidRDefault="00C07D26" w:rsidP="00C07D26">
                  <w:pPr>
                    <w:jc w:val="center"/>
                    <w:rPr>
                      <w:rFonts w:ascii="Calibri" w:hAnsi="Calibri" w:cs="Calibri"/>
                      <w:b/>
                    </w:rPr>
                  </w:pPr>
                  <w:r>
                    <w:rPr>
                      <w:rFonts w:ascii="Calibri" w:hAnsi="Calibri" w:cs="Calibri"/>
                      <w:b/>
                    </w:rPr>
                    <w:t>Cena brutto</w:t>
                  </w:r>
                </w:p>
              </w:tc>
              <w:tc>
                <w:tcPr>
                  <w:tcW w:w="2126" w:type="dxa"/>
                </w:tcPr>
                <w:p w14:paraId="3408BD1F" w14:textId="77777777" w:rsidR="00C07D26" w:rsidRPr="00142973" w:rsidRDefault="00C07D26" w:rsidP="00C07D26">
                  <w:pPr>
                    <w:jc w:val="center"/>
                    <w:rPr>
                      <w:rFonts w:ascii="Calibri" w:hAnsi="Calibri" w:cs="Calibri"/>
                      <w:b/>
                    </w:rPr>
                  </w:pPr>
                  <w:r w:rsidRPr="00142973">
                    <w:rPr>
                      <w:rFonts w:ascii="Calibri" w:hAnsi="Calibri" w:cs="Calibri"/>
                      <w:b/>
                    </w:rPr>
                    <w:t>Ilość</w:t>
                  </w:r>
                </w:p>
              </w:tc>
              <w:tc>
                <w:tcPr>
                  <w:tcW w:w="1882" w:type="dxa"/>
                </w:tcPr>
                <w:p w14:paraId="4E4C2F71" w14:textId="77777777" w:rsidR="00C07D26" w:rsidRDefault="00C07D26" w:rsidP="00C07D26">
                  <w:pPr>
                    <w:jc w:val="center"/>
                    <w:rPr>
                      <w:rFonts w:ascii="Calibri" w:hAnsi="Calibri" w:cs="Calibri"/>
                      <w:b/>
                    </w:rPr>
                  </w:pPr>
                  <w:r w:rsidRPr="00142973">
                    <w:rPr>
                      <w:rFonts w:ascii="Calibri" w:hAnsi="Calibri" w:cs="Calibri"/>
                      <w:b/>
                    </w:rPr>
                    <w:t xml:space="preserve">Wartość brutto </w:t>
                  </w:r>
                </w:p>
                <w:p w14:paraId="5BC4F271" w14:textId="77777777" w:rsidR="00C07D26" w:rsidRPr="00142973" w:rsidRDefault="00C07D26" w:rsidP="00C07D26">
                  <w:pPr>
                    <w:jc w:val="center"/>
                    <w:rPr>
                      <w:rFonts w:ascii="Calibri" w:hAnsi="Calibri" w:cs="Calibri"/>
                      <w:b/>
                    </w:rPr>
                  </w:pPr>
                  <w:r w:rsidRPr="00142973">
                    <w:rPr>
                      <w:rFonts w:ascii="Calibri" w:hAnsi="Calibri" w:cs="Calibri"/>
                      <w:b/>
                    </w:rPr>
                    <w:t>(iloczyn kolumn 2 i 3)</w:t>
                  </w:r>
                </w:p>
              </w:tc>
            </w:tr>
            <w:tr w:rsidR="00C07D26" w:rsidRPr="00142973" w14:paraId="398FB001" w14:textId="77777777" w:rsidTr="00C07D26">
              <w:tc>
                <w:tcPr>
                  <w:tcW w:w="3710" w:type="dxa"/>
                </w:tcPr>
                <w:p w14:paraId="65A307FA" w14:textId="77777777" w:rsidR="00C07D26" w:rsidRPr="00142973" w:rsidRDefault="00C07D26" w:rsidP="00C07D26">
                  <w:pPr>
                    <w:jc w:val="center"/>
                    <w:rPr>
                      <w:rFonts w:ascii="Calibri" w:hAnsi="Calibri" w:cs="Calibri"/>
                      <w:szCs w:val="20"/>
                    </w:rPr>
                  </w:pPr>
                  <w:r w:rsidRPr="00142973">
                    <w:rPr>
                      <w:rFonts w:ascii="Calibri" w:hAnsi="Calibri" w:cs="Calibri"/>
                      <w:szCs w:val="20"/>
                    </w:rPr>
                    <w:t>1</w:t>
                  </w:r>
                </w:p>
              </w:tc>
              <w:tc>
                <w:tcPr>
                  <w:tcW w:w="1984" w:type="dxa"/>
                </w:tcPr>
                <w:p w14:paraId="3A75F416" w14:textId="77777777" w:rsidR="00C07D26" w:rsidRPr="00142973" w:rsidRDefault="00C07D26" w:rsidP="00C07D26">
                  <w:pPr>
                    <w:jc w:val="center"/>
                    <w:rPr>
                      <w:rFonts w:ascii="Calibri" w:hAnsi="Calibri" w:cs="Calibri"/>
                      <w:szCs w:val="20"/>
                    </w:rPr>
                  </w:pPr>
                  <w:r w:rsidRPr="00142973">
                    <w:rPr>
                      <w:rFonts w:ascii="Calibri" w:hAnsi="Calibri" w:cs="Calibri"/>
                      <w:szCs w:val="20"/>
                    </w:rPr>
                    <w:t>2</w:t>
                  </w:r>
                </w:p>
              </w:tc>
              <w:tc>
                <w:tcPr>
                  <w:tcW w:w="2126" w:type="dxa"/>
                </w:tcPr>
                <w:p w14:paraId="5A21C9E8" w14:textId="77777777" w:rsidR="00C07D26" w:rsidRPr="00142973" w:rsidRDefault="00C07D26" w:rsidP="00C07D26">
                  <w:pPr>
                    <w:jc w:val="center"/>
                    <w:rPr>
                      <w:rFonts w:ascii="Calibri" w:hAnsi="Calibri" w:cs="Calibri"/>
                      <w:szCs w:val="20"/>
                    </w:rPr>
                  </w:pPr>
                  <w:r w:rsidRPr="00142973">
                    <w:rPr>
                      <w:rFonts w:ascii="Calibri" w:hAnsi="Calibri" w:cs="Calibri"/>
                      <w:szCs w:val="20"/>
                    </w:rPr>
                    <w:t>3</w:t>
                  </w:r>
                </w:p>
              </w:tc>
              <w:tc>
                <w:tcPr>
                  <w:tcW w:w="1882" w:type="dxa"/>
                </w:tcPr>
                <w:p w14:paraId="5D4BA1EC" w14:textId="77777777" w:rsidR="00C07D26" w:rsidRPr="00142973" w:rsidRDefault="00C07D26" w:rsidP="00C07D26">
                  <w:pPr>
                    <w:jc w:val="center"/>
                    <w:rPr>
                      <w:rFonts w:ascii="Calibri" w:hAnsi="Calibri" w:cs="Calibri"/>
                      <w:szCs w:val="20"/>
                    </w:rPr>
                  </w:pPr>
                  <w:r w:rsidRPr="00142973">
                    <w:rPr>
                      <w:rFonts w:ascii="Calibri" w:hAnsi="Calibri" w:cs="Calibri"/>
                      <w:szCs w:val="20"/>
                    </w:rPr>
                    <w:t>4</w:t>
                  </w:r>
                </w:p>
              </w:tc>
            </w:tr>
            <w:tr w:rsidR="00C07D26" w14:paraId="7E9103AB" w14:textId="77777777" w:rsidTr="00C07D26">
              <w:tc>
                <w:tcPr>
                  <w:tcW w:w="3710" w:type="dxa"/>
                </w:tcPr>
                <w:p w14:paraId="585FE4F6" w14:textId="3AB0F07A" w:rsidR="00C07D26" w:rsidRPr="00C07D26" w:rsidRDefault="00C07D26" w:rsidP="00C07D26">
                  <w:pPr>
                    <w:rPr>
                      <w:rFonts w:ascii="Calibri" w:hAnsi="Calibri" w:cs="Calibri"/>
                    </w:rPr>
                  </w:pPr>
                  <w:r w:rsidRPr="00C07D26">
                    <w:rPr>
                      <w:rFonts w:asciiTheme="minorHAnsi" w:hAnsiTheme="minorHAnsi" w:cstheme="minorHAnsi"/>
                      <w:sz w:val="22"/>
                      <w:szCs w:val="22"/>
                    </w:rPr>
                    <w:t>Wymiana drzwi przeciwpożarowych dymoszczelnych EI 30 S</w:t>
                  </w:r>
                </w:p>
              </w:tc>
              <w:tc>
                <w:tcPr>
                  <w:tcW w:w="1984" w:type="dxa"/>
                </w:tcPr>
                <w:p w14:paraId="71DF9FF5" w14:textId="77777777" w:rsidR="00C07D26" w:rsidRDefault="00C07D26" w:rsidP="00C07D26">
                  <w:pPr>
                    <w:rPr>
                      <w:rFonts w:ascii="Calibri" w:hAnsi="Calibri" w:cs="Calibri"/>
                    </w:rPr>
                  </w:pPr>
                </w:p>
              </w:tc>
              <w:tc>
                <w:tcPr>
                  <w:tcW w:w="2126" w:type="dxa"/>
                  <w:vAlign w:val="center"/>
                </w:tcPr>
                <w:p w14:paraId="2B087E1B" w14:textId="61AA6DD9" w:rsidR="00C07D26" w:rsidRPr="0028148A" w:rsidRDefault="00C07D26" w:rsidP="00C07D26">
                  <w:pPr>
                    <w:jc w:val="center"/>
                    <w:rPr>
                      <w:rFonts w:ascii="Calibri" w:hAnsi="Calibri" w:cs="Calibri"/>
                      <w:b/>
                    </w:rPr>
                  </w:pPr>
                  <w:r>
                    <w:rPr>
                      <w:rFonts w:ascii="Calibri" w:hAnsi="Calibri" w:cs="Calibri"/>
                      <w:b/>
                    </w:rPr>
                    <w:t>18</w:t>
                  </w:r>
                </w:p>
              </w:tc>
              <w:tc>
                <w:tcPr>
                  <w:tcW w:w="1882" w:type="dxa"/>
                </w:tcPr>
                <w:p w14:paraId="7FDA8E46" w14:textId="77777777" w:rsidR="00C07D26" w:rsidRDefault="00C07D26" w:rsidP="00C07D26">
                  <w:pPr>
                    <w:rPr>
                      <w:rFonts w:ascii="Calibri" w:hAnsi="Calibri" w:cs="Calibri"/>
                    </w:rPr>
                  </w:pPr>
                </w:p>
              </w:tc>
            </w:tr>
          </w:tbl>
          <w:p w14:paraId="2933DB4C" w14:textId="39DD1748" w:rsidR="005367D8" w:rsidRDefault="00AA3044" w:rsidP="00ED1041">
            <w:pPr>
              <w:spacing w:line="276" w:lineRule="auto"/>
              <w:rPr>
                <w:rFonts w:asciiTheme="minorHAnsi" w:hAnsiTheme="minorHAnsi" w:cstheme="minorHAnsi"/>
                <w:b/>
                <w:sz w:val="22"/>
                <w:szCs w:val="22"/>
                <w:lang w:eastAsia="zh-CN"/>
              </w:rPr>
            </w:pPr>
            <w:r w:rsidRPr="007024F7">
              <w:rPr>
                <w:rFonts w:asciiTheme="minorHAnsi" w:hAnsiTheme="minorHAnsi" w:cstheme="minorHAnsi"/>
                <w:b/>
                <w:sz w:val="22"/>
                <w:szCs w:val="22"/>
                <w:lang w:eastAsia="zh-CN"/>
              </w:rPr>
              <w:t xml:space="preserve">Wykonawca powinien w cenie brutto ująć wszelkie koszty niezbędne dla prawidłowego i pełnego wykonania przedmiotu zamówienia, uwzględnić podatki i opłaty. </w:t>
            </w:r>
          </w:p>
          <w:p w14:paraId="14C57D05" w14:textId="77777777" w:rsidR="00C3275B" w:rsidRPr="005367D8" w:rsidRDefault="00C3275B" w:rsidP="00ED1041">
            <w:pPr>
              <w:spacing w:line="276" w:lineRule="auto"/>
              <w:rPr>
                <w:rFonts w:asciiTheme="minorHAnsi" w:hAnsiTheme="minorHAnsi" w:cstheme="minorHAnsi"/>
                <w:b/>
                <w:sz w:val="22"/>
                <w:szCs w:val="22"/>
                <w:lang w:eastAsia="zh-CN"/>
              </w:rPr>
            </w:pPr>
          </w:p>
          <w:p w14:paraId="2DC556C6" w14:textId="163A469B" w:rsidR="00AA3044" w:rsidRDefault="00AA3044" w:rsidP="00ED1041">
            <w:pPr>
              <w:numPr>
                <w:ilvl w:val="0"/>
                <w:numId w:val="56"/>
              </w:numPr>
              <w:spacing w:after="240" w:line="276" w:lineRule="auto"/>
              <w:ind w:left="315"/>
              <w:rPr>
                <w:rFonts w:asciiTheme="minorHAnsi" w:hAnsiTheme="minorHAnsi" w:cstheme="minorHAnsi"/>
                <w:b/>
                <w:sz w:val="22"/>
                <w:szCs w:val="22"/>
                <w:lang w:eastAsia="zh-CN"/>
              </w:rPr>
            </w:pPr>
            <w:r w:rsidRPr="007024F7">
              <w:rPr>
                <w:rFonts w:asciiTheme="minorHAnsi" w:hAnsiTheme="minorHAnsi" w:cstheme="minorHAnsi"/>
                <w:b/>
                <w:sz w:val="22"/>
                <w:szCs w:val="22"/>
                <w:lang w:eastAsia="zh-CN"/>
              </w:rPr>
              <w:t>OŚWIADCZENIE DOTYCZĄCE KRYTERIUM OCENY OFERT</w:t>
            </w:r>
            <w:r w:rsidR="005367D8">
              <w:rPr>
                <w:rFonts w:asciiTheme="minorHAnsi" w:hAnsiTheme="minorHAnsi" w:cstheme="minorHAnsi"/>
                <w:b/>
                <w:sz w:val="22"/>
                <w:szCs w:val="22"/>
                <w:lang w:eastAsia="zh-CN"/>
              </w:rPr>
              <w:t xml:space="preserve"> </w:t>
            </w:r>
            <w:r w:rsidR="00F50777" w:rsidRPr="00F50777">
              <w:rPr>
                <w:rFonts w:ascii="Calibri" w:hAnsi="Calibri" w:cs="Calibri"/>
                <w:b/>
                <w:sz w:val="22"/>
                <w:szCs w:val="22"/>
              </w:rPr>
              <w:t>TERMIN GWARANCJI I RĘKOJMI</w:t>
            </w:r>
            <w:r w:rsidR="00F50777">
              <w:rPr>
                <w:rFonts w:ascii="Calibri" w:hAnsi="Calibri" w:cs="Calibri"/>
                <w:b/>
                <w:sz w:val="22"/>
                <w:szCs w:val="22"/>
              </w:rPr>
              <w:t>:</w:t>
            </w:r>
          </w:p>
          <w:p w14:paraId="7E94FA1D" w14:textId="7C432771" w:rsidR="005367D8" w:rsidRPr="00781948" w:rsidRDefault="005367D8" w:rsidP="00ED1041">
            <w:pPr>
              <w:suppressAutoHyphens/>
              <w:autoSpaceDE w:val="0"/>
              <w:spacing w:before="120" w:after="120" w:line="276" w:lineRule="auto"/>
              <w:rPr>
                <w:rFonts w:asciiTheme="minorHAnsi" w:hAnsiTheme="minorHAnsi" w:cstheme="minorHAnsi"/>
                <w:b/>
                <w:color w:val="000000"/>
                <w:sz w:val="22"/>
                <w:szCs w:val="22"/>
              </w:rPr>
            </w:pPr>
            <w:r w:rsidRPr="00781948">
              <w:rPr>
                <w:rFonts w:asciiTheme="minorHAnsi" w:hAnsiTheme="minorHAnsi" w:cstheme="minorHAnsi"/>
                <w:b/>
                <w:color w:val="000000"/>
                <w:sz w:val="22"/>
                <w:szCs w:val="22"/>
              </w:rPr>
              <w:t xml:space="preserve">Oświadczam, iż oferuję/-emy następujący termin gwarancji </w:t>
            </w:r>
            <w:r>
              <w:rPr>
                <w:rFonts w:asciiTheme="minorHAnsi" w:hAnsiTheme="minorHAnsi" w:cstheme="minorHAnsi"/>
                <w:b/>
                <w:color w:val="000000"/>
                <w:sz w:val="22"/>
                <w:szCs w:val="22"/>
              </w:rPr>
              <w:t xml:space="preserve">i rękojmi </w:t>
            </w:r>
            <w:r w:rsidRPr="00781948">
              <w:rPr>
                <w:rFonts w:asciiTheme="minorHAnsi" w:hAnsiTheme="minorHAnsi" w:cstheme="minorHAnsi"/>
                <w:b/>
                <w:sz w:val="22"/>
                <w:szCs w:val="22"/>
              </w:rPr>
              <w:t>na roboty budowlane i</w:t>
            </w:r>
            <w:r>
              <w:rPr>
                <w:rFonts w:asciiTheme="minorHAnsi" w:hAnsiTheme="minorHAnsi" w:cstheme="minorHAnsi"/>
                <w:b/>
                <w:sz w:val="22"/>
                <w:szCs w:val="22"/>
              </w:rPr>
              <w:t> </w:t>
            </w:r>
            <w:r w:rsidRPr="00781948">
              <w:rPr>
                <w:rFonts w:asciiTheme="minorHAnsi" w:hAnsiTheme="minorHAnsi" w:cstheme="minorHAnsi"/>
                <w:b/>
                <w:sz w:val="22"/>
                <w:szCs w:val="22"/>
              </w:rPr>
              <w:t>zamontowane urządzenia</w:t>
            </w:r>
            <w:r>
              <w:rPr>
                <w:rStyle w:val="Odwoanieprzypisudolnego"/>
                <w:rFonts w:asciiTheme="minorHAnsi" w:hAnsiTheme="minorHAnsi" w:cstheme="minorHAnsi"/>
                <w:b/>
                <w:sz w:val="22"/>
                <w:szCs w:val="22"/>
              </w:rPr>
              <w:footnoteReference w:id="2"/>
            </w:r>
            <w:r w:rsidRPr="00781948">
              <w:rPr>
                <w:rFonts w:asciiTheme="minorHAnsi" w:hAnsiTheme="minorHAnsi" w:cstheme="minorHAnsi"/>
                <w:b/>
                <w:color w:val="000000"/>
                <w:sz w:val="22"/>
                <w:szCs w:val="22"/>
              </w:rPr>
              <w:t>:</w:t>
            </w:r>
          </w:p>
          <w:p w14:paraId="344C2651" w14:textId="25E64AEA" w:rsidR="005367D8" w:rsidRPr="00781948" w:rsidRDefault="005367D8" w:rsidP="00ED1041">
            <w:pPr>
              <w:numPr>
                <w:ilvl w:val="0"/>
                <w:numId w:val="58"/>
              </w:numPr>
              <w:tabs>
                <w:tab w:val="left" w:pos="293"/>
              </w:tabs>
              <w:spacing w:after="120" w:line="276" w:lineRule="auto"/>
              <w:ind w:left="347" w:hanging="283"/>
              <w:rPr>
                <w:rFonts w:asciiTheme="minorHAnsi" w:hAnsiTheme="minorHAnsi" w:cstheme="minorHAnsi"/>
                <w:sz w:val="22"/>
                <w:szCs w:val="22"/>
                <w:lang w:val="x-none"/>
              </w:rPr>
            </w:pPr>
            <w:r w:rsidRPr="00781948">
              <w:rPr>
                <w:rFonts w:asciiTheme="minorHAnsi" w:hAnsiTheme="minorHAnsi" w:cstheme="minorHAnsi"/>
                <w:sz w:val="22"/>
                <w:szCs w:val="22"/>
                <w:lang w:val="x-none"/>
              </w:rPr>
              <w:t xml:space="preserve">Oferuję/-emy </w:t>
            </w:r>
            <w:r w:rsidRPr="00781948">
              <w:rPr>
                <w:rFonts w:asciiTheme="minorHAnsi" w:hAnsiTheme="minorHAnsi" w:cstheme="minorHAnsi"/>
                <w:sz w:val="22"/>
                <w:szCs w:val="22"/>
              </w:rPr>
              <w:t xml:space="preserve">minimalny/wymagany w SWZ </w:t>
            </w:r>
            <w:r w:rsidRPr="00781948">
              <w:rPr>
                <w:rFonts w:asciiTheme="minorHAnsi" w:hAnsiTheme="minorHAnsi" w:cstheme="minorHAnsi"/>
                <w:sz w:val="22"/>
                <w:szCs w:val="22"/>
                <w:lang w:val="x-none"/>
              </w:rPr>
              <w:t xml:space="preserve">okres gwarancji </w:t>
            </w:r>
            <w:r>
              <w:rPr>
                <w:rFonts w:asciiTheme="minorHAnsi" w:hAnsiTheme="minorHAnsi" w:cstheme="minorHAnsi"/>
                <w:sz w:val="22"/>
                <w:szCs w:val="22"/>
              </w:rPr>
              <w:t xml:space="preserve">i rękojmi </w:t>
            </w:r>
            <w:r w:rsidRPr="00781948">
              <w:rPr>
                <w:rFonts w:asciiTheme="minorHAnsi" w:hAnsiTheme="minorHAnsi" w:cstheme="minorHAnsi"/>
                <w:sz w:val="22"/>
                <w:szCs w:val="22"/>
                <w:lang w:val="x-none"/>
              </w:rPr>
              <w:t xml:space="preserve">na roboty budowlane </w:t>
            </w:r>
            <w:r w:rsidRPr="00781948">
              <w:rPr>
                <w:rFonts w:asciiTheme="minorHAnsi" w:hAnsiTheme="minorHAnsi" w:cstheme="minorHAnsi"/>
                <w:sz w:val="22"/>
                <w:szCs w:val="22"/>
              </w:rPr>
              <w:t>i</w:t>
            </w:r>
            <w:r>
              <w:rPr>
                <w:rFonts w:asciiTheme="minorHAnsi" w:hAnsiTheme="minorHAnsi" w:cstheme="minorHAnsi"/>
                <w:sz w:val="22"/>
                <w:szCs w:val="22"/>
              </w:rPr>
              <w:t> </w:t>
            </w:r>
            <w:r w:rsidRPr="00781948">
              <w:rPr>
                <w:rFonts w:asciiTheme="minorHAnsi" w:hAnsiTheme="minorHAnsi" w:cstheme="minorHAnsi"/>
                <w:sz w:val="22"/>
                <w:szCs w:val="22"/>
              </w:rPr>
              <w:t xml:space="preserve">zamontowane urządzenia, </w:t>
            </w:r>
            <w:r w:rsidRPr="00781948">
              <w:rPr>
                <w:rFonts w:asciiTheme="minorHAnsi" w:hAnsiTheme="minorHAnsi" w:cstheme="minorHAnsi"/>
                <w:sz w:val="22"/>
                <w:szCs w:val="22"/>
                <w:lang w:val="x-none"/>
              </w:rPr>
              <w:t>czyli</w:t>
            </w:r>
            <w:r w:rsidRPr="00781948">
              <w:rPr>
                <w:rFonts w:asciiTheme="minorHAnsi" w:hAnsiTheme="minorHAnsi" w:cstheme="minorHAnsi"/>
                <w:sz w:val="22"/>
                <w:szCs w:val="22"/>
              </w:rPr>
              <w:t xml:space="preserve"> </w:t>
            </w:r>
            <w:r w:rsidRPr="00781948">
              <w:rPr>
                <w:rFonts w:asciiTheme="minorHAnsi" w:hAnsiTheme="minorHAnsi" w:cstheme="minorHAnsi"/>
                <w:b/>
                <w:sz w:val="22"/>
                <w:szCs w:val="22"/>
              </w:rPr>
              <w:t>okres</w:t>
            </w:r>
            <w:r w:rsidRPr="00781948">
              <w:rPr>
                <w:rFonts w:asciiTheme="minorHAnsi" w:hAnsiTheme="minorHAnsi" w:cstheme="minorHAnsi"/>
                <w:sz w:val="22"/>
                <w:szCs w:val="22"/>
                <w:lang w:val="x-none"/>
              </w:rPr>
              <w:t xml:space="preserve"> </w:t>
            </w:r>
            <w:r>
              <w:rPr>
                <w:rFonts w:asciiTheme="minorHAnsi" w:hAnsiTheme="minorHAnsi" w:cstheme="minorHAnsi"/>
                <w:b/>
                <w:sz w:val="22"/>
                <w:szCs w:val="22"/>
              </w:rPr>
              <w:t xml:space="preserve">60 </w:t>
            </w:r>
            <w:r w:rsidRPr="00781948">
              <w:rPr>
                <w:rFonts w:asciiTheme="minorHAnsi" w:hAnsiTheme="minorHAnsi" w:cstheme="minorHAnsi"/>
                <w:b/>
                <w:sz w:val="22"/>
                <w:szCs w:val="22"/>
                <w:lang w:val="x-none"/>
              </w:rPr>
              <w:t>miesięcy</w:t>
            </w:r>
            <w:r w:rsidRPr="00781948">
              <w:rPr>
                <w:rFonts w:asciiTheme="minorHAnsi" w:hAnsiTheme="minorHAnsi" w:cstheme="minorHAnsi"/>
                <w:sz w:val="22"/>
                <w:szCs w:val="22"/>
              </w:rPr>
              <w:t>.</w:t>
            </w:r>
          </w:p>
          <w:p w14:paraId="6866CDF6" w14:textId="77777777" w:rsidR="005367D8" w:rsidRPr="00781948" w:rsidRDefault="005367D8" w:rsidP="00ED1041">
            <w:pPr>
              <w:numPr>
                <w:ilvl w:val="0"/>
                <w:numId w:val="58"/>
              </w:numPr>
              <w:tabs>
                <w:tab w:val="left" w:pos="293"/>
              </w:tabs>
              <w:spacing w:after="120" w:line="276" w:lineRule="auto"/>
              <w:ind w:left="347" w:hanging="283"/>
              <w:rPr>
                <w:rFonts w:asciiTheme="minorHAnsi" w:hAnsiTheme="minorHAnsi" w:cstheme="minorHAnsi"/>
                <w:sz w:val="22"/>
                <w:szCs w:val="22"/>
                <w:lang w:val="x-none"/>
              </w:rPr>
            </w:pPr>
            <w:r w:rsidRPr="00781948">
              <w:rPr>
                <w:rFonts w:asciiTheme="minorHAnsi" w:hAnsiTheme="minorHAnsi" w:cstheme="minorHAnsi"/>
                <w:sz w:val="22"/>
                <w:szCs w:val="22"/>
              </w:rPr>
              <w:t xml:space="preserve"> </w:t>
            </w:r>
            <w:r w:rsidRPr="00781948">
              <w:rPr>
                <w:rFonts w:asciiTheme="minorHAnsi" w:hAnsiTheme="minorHAnsi" w:cstheme="minorHAnsi"/>
                <w:sz w:val="22"/>
                <w:szCs w:val="22"/>
                <w:lang w:val="x-none"/>
              </w:rPr>
              <w:t>Oferuję/-emy okres gwarancji</w:t>
            </w:r>
            <w:r>
              <w:rPr>
                <w:rFonts w:asciiTheme="minorHAnsi" w:hAnsiTheme="minorHAnsi" w:cstheme="minorHAnsi"/>
                <w:sz w:val="22"/>
                <w:szCs w:val="22"/>
              </w:rPr>
              <w:t xml:space="preserve"> i rękojmi </w:t>
            </w:r>
            <w:r w:rsidRPr="00781948">
              <w:rPr>
                <w:rFonts w:asciiTheme="minorHAnsi" w:hAnsiTheme="minorHAnsi" w:cstheme="minorHAnsi"/>
                <w:sz w:val="22"/>
                <w:szCs w:val="22"/>
                <w:lang w:val="x-none"/>
              </w:rPr>
              <w:t xml:space="preserve"> na roboty budowlane </w:t>
            </w:r>
            <w:r w:rsidRPr="00781948">
              <w:rPr>
                <w:rFonts w:asciiTheme="minorHAnsi" w:hAnsiTheme="minorHAnsi" w:cstheme="minorHAnsi"/>
                <w:sz w:val="22"/>
                <w:szCs w:val="22"/>
              </w:rPr>
              <w:t xml:space="preserve">i zamontowane urządzenia </w:t>
            </w:r>
            <w:r w:rsidRPr="00781948">
              <w:rPr>
                <w:rFonts w:asciiTheme="minorHAnsi" w:hAnsiTheme="minorHAnsi" w:cstheme="minorHAnsi"/>
                <w:sz w:val="22"/>
                <w:szCs w:val="22"/>
                <w:lang w:val="x-none"/>
              </w:rPr>
              <w:t>ponad wymagane minimum (</w:t>
            </w:r>
            <w:r>
              <w:rPr>
                <w:rFonts w:asciiTheme="minorHAnsi" w:hAnsiTheme="minorHAnsi" w:cstheme="minorHAnsi"/>
                <w:sz w:val="22"/>
                <w:szCs w:val="22"/>
              </w:rPr>
              <w:t>60</w:t>
            </w:r>
            <w:r w:rsidRPr="00781948">
              <w:rPr>
                <w:rFonts w:asciiTheme="minorHAnsi" w:hAnsiTheme="minorHAnsi" w:cstheme="minorHAnsi"/>
                <w:sz w:val="22"/>
                <w:szCs w:val="22"/>
                <w:lang w:val="x-none"/>
              </w:rPr>
              <w:t xml:space="preserve"> miesiące), tj. </w:t>
            </w:r>
            <w:r w:rsidRPr="00781948">
              <w:rPr>
                <w:rFonts w:asciiTheme="minorHAnsi" w:hAnsiTheme="minorHAnsi" w:cstheme="minorHAnsi"/>
                <w:b/>
                <w:sz w:val="22"/>
                <w:szCs w:val="22"/>
                <w:lang w:val="x-none"/>
              </w:rPr>
              <w:t xml:space="preserve">okres </w:t>
            </w:r>
            <w:r>
              <w:rPr>
                <w:rFonts w:asciiTheme="minorHAnsi" w:hAnsiTheme="minorHAnsi" w:cstheme="minorHAnsi"/>
                <w:b/>
                <w:sz w:val="22"/>
                <w:szCs w:val="22"/>
              </w:rPr>
              <w:t>72</w:t>
            </w:r>
            <w:r w:rsidRPr="00781948">
              <w:rPr>
                <w:rFonts w:asciiTheme="minorHAnsi" w:hAnsiTheme="minorHAnsi" w:cstheme="minorHAnsi"/>
                <w:b/>
                <w:sz w:val="22"/>
                <w:szCs w:val="22"/>
                <w:lang w:val="x-none"/>
              </w:rPr>
              <w:t xml:space="preserve"> miesięcy</w:t>
            </w:r>
            <w:r w:rsidRPr="00781948">
              <w:rPr>
                <w:rFonts w:asciiTheme="minorHAnsi" w:hAnsiTheme="minorHAnsi" w:cstheme="minorHAnsi"/>
                <w:sz w:val="22"/>
                <w:szCs w:val="22"/>
                <w:lang w:val="x-none"/>
              </w:rPr>
              <w:t xml:space="preserve"> </w:t>
            </w:r>
            <w:r w:rsidRPr="00781948">
              <w:rPr>
                <w:rFonts w:asciiTheme="minorHAnsi" w:hAnsiTheme="minorHAnsi" w:cstheme="minorHAnsi"/>
                <w:b/>
                <w:sz w:val="22"/>
                <w:szCs w:val="22"/>
                <w:lang w:val="x-none"/>
              </w:rPr>
              <w:t>(dodatkowo 12 miesięcy)</w:t>
            </w:r>
            <w:r w:rsidRPr="00781948">
              <w:rPr>
                <w:rFonts w:asciiTheme="minorHAnsi" w:hAnsiTheme="minorHAnsi" w:cstheme="minorHAnsi"/>
                <w:b/>
                <w:sz w:val="22"/>
                <w:szCs w:val="22"/>
              </w:rPr>
              <w:t>.</w:t>
            </w:r>
          </w:p>
          <w:p w14:paraId="4AF83CB8" w14:textId="77777777" w:rsidR="005367D8" w:rsidRPr="00781948" w:rsidRDefault="005367D8" w:rsidP="00ED1041">
            <w:pPr>
              <w:numPr>
                <w:ilvl w:val="0"/>
                <w:numId w:val="58"/>
              </w:numPr>
              <w:spacing w:after="120" w:line="276" w:lineRule="auto"/>
              <w:ind w:left="347" w:hanging="283"/>
              <w:rPr>
                <w:rFonts w:asciiTheme="minorHAnsi" w:hAnsiTheme="minorHAnsi" w:cstheme="minorHAnsi"/>
                <w:sz w:val="22"/>
                <w:szCs w:val="22"/>
                <w:lang w:val="x-none"/>
              </w:rPr>
            </w:pPr>
            <w:r w:rsidRPr="00781948">
              <w:rPr>
                <w:rFonts w:asciiTheme="minorHAnsi" w:hAnsiTheme="minorHAnsi" w:cstheme="minorHAnsi"/>
                <w:sz w:val="22"/>
                <w:szCs w:val="22"/>
                <w:lang w:val="x-none"/>
              </w:rPr>
              <w:t>Oferuję/-emy okres gwarancji</w:t>
            </w:r>
            <w:r>
              <w:rPr>
                <w:rFonts w:asciiTheme="minorHAnsi" w:hAnsiTheme="minorHAnsi" w:cstheme="minorHAnsi"/>
                <w:sz w:val="22"/>
                <w:szCs w:val="22"/>
              </w:rPr>
              <w:t xml:space="preserve"> i rękojmi </w:t>
            </w:r>
            <w:r w:rsidRPr="00781948">
              <w:rPr>
                <w:rFonts w:asciiTheme="minorHAnsi" w:hAnsiTheme="minorHAnsi" w:cstheme="minorHAnsi"/>
                <w:sz w:val="22"/>
                <w:szCs w:val="22"/>
                <w:lang w:val="x-none"/>
              </w:rPr>
              <w:t xml:space="preserve">na roboty budowlane </w:t>
            </w:r>
            <w:r w:rsidRPr="00781948">
              <w:rPr>
                <w:rFonts w:asciiTheme="minorHAnsi" w:hAnsiTheme="minorHAnsi" w:cstheme="minorHAnsi"/>
                <w:sz w:val="22"/>
                <w:szCs w:val="22"/>
              </w:rPr>
              <w:t xml:space="preserve">i zamontowane urządzenia </w:t>
            </w:r>
            <w:r w:rsidRPr="00781948">
              <w:rPr>
                <w:rFonts w:asciiTheme="minorHAnsi" w:hAnsiTheme="minorHAnsi" w:cstheme="minorHAnsi"/>
                <w:sz w:val="22"/>
                <w:szCs w:val="22"/>
                <w:lang w:val="x-none"/>
              </w:rPr>
              <w:t>ponad wymagane minimum (</w:t>
            </w:r>
            <w:r w:rsidRPr="00781948">
              <w:rPr>
                <w:rFonts w:asciiTheme="minorHAnsi" w:hAnsiTheme="minorHAnsi" w:cstheme="minorHAnsi"/>
                <w:sz w:val="22"/>
                <w:szCs w:val="22"/>
              </w:rPr>
              <w:t>36</w:t>
            </w:r>
            <w:r w:rsidRPr="00781948">
              <w:rPr>
                <w:rFonts w:asciiTheme="minorHAnsi" w:hAnsiTheme="minorHAnsi" w:cstheme="minorHAnsi"/>
                <w:sz w:val="22"/>
                <w:szCs w:val="22"/>
                <w:lang w:val="x-none"/>
              </w:rPr>
              <w:t xml:space="preserve"> miesiące), tj. okres </w:t>
            </w:r>
            <w:r>
              <w:rPr>
                <w:rFonts w:asciiTheme="minorHAnsi" w:hAnsiTheme="minorHAnsi" w:cstheme="minorHAnsi"/>
                <w:b/>
                <w:sz w:val="22"/>
                <w:szCs w:val="22"/>
              </w:rPr>
              <w:t>84</w:t>
            </w:r>
            <w:r w:rsidRPr="00781948">
              <w:rPr>
                <w:rFonts w:asciiTheme="minorHAnsi" w:hAnsiTheme="minorHAnsi" w:cstheme="minorHAnsi"/>
                <w:b/>
                <w:sz w:val="22"/>
                <w:szCs w:val="22"/>
                <w:lang w:val="x-none"/>
              </w:rPr>
              <w:t xml:space="preserve"> miesięcy (dodatkowo 24 miesiące).</w:t>
            </w:r>
          </w:p>
          <w:p w14:paraId="303E3D54" w14:textId="4CE2C2EF" w:rsidR="005367D8" w:rsidRPr="00781948" w:rsidRDefault="005367D8" w:rsidP="00ED1041">
            <w:pPr>
              <w:autoSpaceDE w:val="0"/>
              <w:autoSpaceDN w:val="0"/>
              <w:adjustRightInd w:val="0"/>
              <w:spacing w:after="120" w:line="276" w:lineRule="auto"/>
              <w:rPr>
                <w:rFonts w:asciiTheme="minorHAnsi" w:hAnsiTheme="minorHAnsi" w:cstheme="minorHAnsi"/>
                <w:sz w:val="22"/>
                <w:szCs w:val="22"/>
              </w:rPr>
            </w:pPr>
            <w:r w:rsidRPr="00781948">
              <w:rPr>
                <w:rFonts w:asciiTheme="minorHAnsi" w:hAnsiTheme="minorHAnsi" w:cstheme="minorHAnsi"/>
                <w:sz w:val="22"/>
                <w:szCs w:val="22"/>
              </w:rPr>
              <w:t>Jeżeli Wykonawca w Formularzu Ofertowym nie zaznaczy żadnego z ww. terminu, Zamawiający przyjmie,</w:t>
            </w:r>
            <w:r w:rsidR="00177802">
              <w:rPr>
                <w:rFonts w:asciiTheme="minorHAnsi" w:hAnsiTheme="minorHAnsi" w:cstheme="minorHAnsi"/>
                <w:sz w:val="22"/>
                <w:szCs w:val="22"/>
              </w:rPr>
              <w:t xml:space="preserve"> że Wykonawca oferuje minimalny </w:t>
            </w:r>
            <w:r w:rsidRPr="00781948">
              <w:rPr>
                <w:rFonts w:asciiTheme="minorHAnsi" w:hAnsiTheme="minorHAnsi" w:cstheme="minorHAnsi"/>
                <w:sz w:val="22"/>
                <w:szCs w:val="22"/>
              </w:rPr>
              <w:t xml:space="preserve">wymagany w SWZ okres gwarancji </w:t>
            </w:r>
            <w:r>
              <w:rPr>
                <w:rFonts w:asciiTheme="minorHAnsi" w:hAnsiTheme="minorHAnsi" w:cstheme="minorHAnsi"/>
                <w:sz w:val="22"/>
                <w:szCs w:val="22"/>
              </w:rPr>
              <w:t xml:space="preserve">i rękojmi </w:t>
            </w:r>
            <w:r w:rsidRPr="00781948">
              <w:rPr>
                <w:rFonts w:asciiTheme="minorHAnsi" w:hAnsiTheme="minorHAnsi" w:cstheme="minorHAnsi"/>
                <w:sz w:val="22"/>
                <w:szCs w:val="22"/>
                <w:lang w:val="x-none"/>
              </w:rPr>
              <w:t xml:space="preserve">na roboty budowlane </w:t>
            </w:r>
            <w:r w:rsidRPr="00781948">
              <w:rPr>
                <w:rFonts w:asciiTheme="minorHAnsi" w:hAnsiTheme="minorHAnsi" w:cstheme="minorHAnsi"/>
                <w:sz w:val="22"/>
                <w:szCs w:val="22"/>
              </w:rPr>
              <w:t xml:space="preserve">i zamontowane urządzenia tj. </w:t>
            </w:r>
            <w:r>
              <w:rPr>
                <w:rFonts w:asciiTheme="minorHAnsi" w:hAnsiTheme="minorHAnsi" w:cstheme="minorHAnsi"/>
                <w:b/>
                <w:sz w:val="22"/>
                <w:szCs w:val="22"/>
              </w:rPr>
              <w:t>okres 60</w:t>
            </w:r>
            <w:r w:rsidRPr="00781948">
              <w:rPr>
                <w:rFonts w:asciiTheme="minorHAnsi" w:hAnsiTheme="minorHAnsi" w:cstheme="minorHAnsi"/>
                <w:b/>
                <w:sz w:val="22"/>
                <w:szCs w:val="22"/>
              </w:rPr>
              <w:t xml:space="preserve"> miesięcy</w:t>
            </w:r>
            <w:r w:rsidRPr="00781948">
              <w:rPr>
                <w:rFonts w:asciiTheme="minorHAnsi" w:hAnsiTheme="minorHAnsi" w:cstheme="minorHAnsi"/>
                <w:sz w:val="22"/>
                <w:szCs w:val="22"/>
              </w:rPr>
              <w:t xml:space="preserve"> i otrzyma </w:t>
            </w:r>
            <w:r w:rsidRPr="00781948">
              <w:rPr>
                <w:rFonts w:asciiTheme="minorHAnsi" w:hAnsiTheme="minorHAnsi" w:cstheme="minorHAnsi"/>
                <w:b/>
                <w:sz w:val="22"/>
                <w:szCs w:val="22"/>
              </w:rPr>
              <w:t>0 punktów</w:t>
            </w:r>
            <w:r w:rsidRPr="00781948">
              <w:rPr>
                <w:rFonts w:asciiTheme="minorHAnsi" w:hAnsiTheme="minorHAnsi" w:cstheme="minorHAnsi"/>
                <w:sz w:val="22"/>
                <w:szCs w:val="22"/>
              </w:rPr>
              <w:t>.</w:t>
            </w:r>
          </w:p>
          <w:p w14:paraId="5EC39B3A" w14:textId="4D939BCB" w:rsidR="005367D8" w:rsidRPr="00781948" w:rsidRDefault="005367D8" w:rsidP="00ED1041">
            <w:pPr>
              <w:spacing w:after="240" w:line="276" w:lineRule="auto"/>
              <w:contextualSpacing/>
              <w:rPr>
                <w:rFonts w:asciiTheme="minorHAnsi" w:hAnsiTheme="minorHAnsi" w:cstheme="minorHAnsi"/>
                <w:sz w:val="22"/>
                <w:szCs w:val="22"/>
              </w:rPr>
            </w:pPr>
            <w:r w:rsidRPr="00781948">
              <w:rPr>
                <w:rFonts w:asciiTheme="minorHAnsi" w:hAnsiTheme="minorHAnsi" w:cstheme="minorHAnsi"/>
                <w:sz w:val="22"/>
                <w:szCs w:val="22"/>
              </w:rPr>
              <w:t>Jeżeli Wykonawca w Formularzu Ofertowym zaznaczy kilka lub wszystkie terminy, Zamawiający przyjmie,</w:t>
            </w:r>
            <w:r w:rsidR="00177802">
              <w:rPr>
                <w:rFonts w:asciiTheme="minorHAnsi" w:hAnsiTheme="minorHAnsi" w:cstheme="minorHAnsi"/>
                <w:sz w:val="22"/>
                <w:szCs w:val="22"/>
              </w:rPr>
              <w:t xml:space="preserve"> że Wykonawca oferuje minimalny </w:t>
            </w:r>
            <w:r w:rsidRPr="00781948">
              <w:rPr>
                <w:rFonts w:asciiTheme="minorHAnsi" w:hAnsiTheme="minorHAnsi" w:cstheme="minorHAnsi"/>
                <w:sz w:val="22"/>
                <w:szCs w:val="22"/>
              </w:rPr>
              <w:t xml:space="preserve">wymagany w SWZ okres gwarancji </w:t>
            </w:r>
            <w:r>
              <w:rPr>
                <w:rFonts w:asciiTheme="minorHAnsi" w:hAnsiTheme="minorHAnsi" w:cstheme="minorHAnsi"/>
                <w:sz w:val="22"/>
                <w:szCs w:val="22"/>
              </w:rPr>
              <w:t xml:space="preserve">i rękojmi </w:t>
            </w:r>
            <w:r w:rsidRPr="00781948">
              <w:rPr>
                <w:rFonts w:asciiTheme="minorHAnsi" w:hAnsiTheme="minorHAnsi" w:cstheme="minorHAnsi"/>
                <w:sz w:val="22"/>
                <w:szCs w:val="22"/>
                <w:lang w:val="x-none"/>
              </w:rPr>
              <w:t xml:space="preserve">na roboty budowlane </w:t>
            </w:r>
            <w:r w:rsidRPr="00781948">
              <w:rPr>
                <w:rFonts w:asciiTheme="minorHAnsi" w:hAnsiTheme="minorHAnsi" w:cstheme="minorHAnsi"/>
                <w:sz w:val="22"/>
                <w:szCs w:val="22"/>
              </w:rPr>
              <w:t xml:space="preserve">i zamontowane urządzenia tj. okres </w:t>
            </w:r>
            <w:r>
              <w:rPr>
                <w:rFonts w:asciiTheme="minorHAnsi" w:hAnsiTheme="minorHAnsi" w:cstheme="minorHAnsi"/>
                <w:b/>
                <w:sz w:val="22"/>
                <w:szCs w:val="22"/>
              </w:rPr>
              <w:t>60</w:t>
            </w:r>
            <w:r w:rsidRPr="00781948">
              <w:rPr>
                <w:rFonts w:asciiTheme="minorHAnsi" w:hAnsiTheme="minorHAnsi" w:cstheme="minorHAnsi"/>
                <w:b/>
                <w:sz w:val="22"/>
                <w:szCs w:val="22"/>
              </w:rPr>
              <w:t xml:space="preserve"> miesięcy </w:t>
            </w:r>
            <w:r w:rsidRPr="00781948">
              <w:rPr>
                <w:rFonts w:asciiTheme="minorHAnsi" w:hAnsiTheme="minorHAnsi" w:cstheme="minorHAnsi"/>
                <w:sz w:val="22"/>
                <w:szCs w:val="22"/>
              </w:rPr>
              <w:t xml:space="preserve">i otrzyma </w:t>
            </w:r>
            <w:r w:rsidRPr="00781948">
              <w:rPr>
                <w:rFonts w:asciiTheme="minorHAnsi" w:hAnsiTheme="minorHAnsi" w:cstheme="minorHAnsi"/>
                <w:b/>
                <w:sz w:val="22"/>
                <w:szCs w:val="22"/>
              </w:rPr>
              <w:t>0 punktów</w:t>
            </w:r>
            <w:r w:rsidRPr="00781948">
              <w:rPr>
                <w:rFonts w:asciiTheme="minorHAnsi" w:hAnsiTheme="minorHAnsi" w:cstheme="minorHAnsi"/>
                <w:sz w:val="22"/>
                <w:szCs w:val="22"/>
              </w:rPr>
              <w:t>.</w:t>
            </w:r>
          </w:p>
          <w:p w14:paraId="4B2C6045" w14:textId="547A4350" w:rsidR="00AA3044" w:rsidRPr="007024F7" w:rsidRDefault="00AA3044" w:rsidP="00ED1041">
            <w:pPr>
              <w:spacing w:line="276" w:lineRule="auto"/>
              <w:rPr>
                <w:rFonts w:asciiTheme="minorHAnsi" w:hAnsiTheme="minorHAnsi" w:cstheme="minorHAnsi"/>
                <w:i/>
                <w:sz w:val="22"/>
                <w:szCs w:val="22"/>
                <w:u w:val="single"/>
              </w:rPr>
            </w:pPr>
          </w:p>
          <w:p w14:paraId="5E2F698E" w14:textId="092456DA" w:rsidR="00DC793F" w:rsidRPr="00F22A11" w:rsidRDefault="00AA3044" w:rsidP="00F22A11">
            <w:pPr>
              <w:numPr>
                <w:ilvl w:val="0"/>
                <w:numId w:val="56"/>
              </w:numPr>
              <w:spacing w:line="276" w:lineRule="auto"/>
              <w:ind w:left="315"/>
              <w:rPr>
                <w:rFonts w:asciiTheme="minorHAnsi" w:hAnsiTheme="minorHAnsi" w:cstheme="minorHAnsi"/>
                <w:i/>
                <w:sz w:val="22"/>
                <w:szCs w:val="22"/>
                <w:u w:val="single"/>
              </w:rPr>
            </w:pPr>
            <w:r w:rsidRPr="007024F7">
              <w:rPr>
                <w:rFonts w:asciiTheme="minorHAnsi" w:hAnsiTheme="minorHAnsi" w:cstheme="minorHAnsi"/>
                <w:b/>
                <w:sz w:val="22"/>
                <w:szCs w:val="22"/>
                <w:u w:val="single"/>
              </w:rPr>
              <w:t>OŚWIADCZAMY, ŻE</w:t>
            </w:r>
            <w:r w:rsidR="00DC793F">
              <w:rPr>
                <w:rFonts w:asciiTheme="minorHAnsi" w:hAnsiTheme="minorHAnsi" w:cstheme="minorHAnsi"/>
                <w:b/>
                <w:sz w:val="22"/>
                <w:szCs w:val="22"/>
                <w:u w:val="single"/>
              </w:rPr>
              <w:t>:</w:t>
            </w:r>
          </w:p>
          <w:p w14:paraId="4CA723A0" w14:textId="77777777" w:rsidR="00AA3044" w:rsidRPr="007024F7" w:rsidRDefault="00AA3044" w:rsidP="00ED1041">
            <w:pPr>
              <w:numPr>
                <w:ilvl w:val="0"/>
                <w:numId w:val="57"/>
              </w:numPr>
              <w:tabs>
                <w:tab w:val="left" w:pos="459"/>
                <w:tab w:val="left" w:pos="9000"/>
              </w:tabs>
              <w:suppressAutoHyphens/>
              <w:spacing w:after="40" w:line="276" w:lineRule="auto"/>
              <w:ind w:left="315"/>
              <w:rPr>
                <w:rFonts w:asciiTheme="minorHAnsi" w:hAnsiTheme="minorHAnsi" w:cstheme="minorHAnsi"/>
                <w:sz w:val="22"/>
                <w:szCs w:val="22"/>
              </w:rPr>
            </w:pPr>
            <w:r w:rsidRPr="007024F7">
              <w:rPr>
                <w:rFonts w:asciiTheme="minorHAnsi" w:hAnsiTheme="minorHAnsi" w:cstheme="minorHAnsi"/>
                <w:sz w:val="22"/>
                <w:szCs w:val="22"/>
              </w:rPr>
              <w:t xml:space="preserve">Wskazana cena w Formularzu Ofertowym obejmuje cały zakres przedmiotu zamówienia wskazanego przez Zamawiającego w SWZ, uwzględnia wszystkie wymagane opłaty i koszty niezbędne do zrealizowania całości przedmiotu zamówienia, bez względu na okoliczności i źródła ich powstania.   </w:t>
            </w:r>
          </w:p>
          <w:p w14:paraId="430E8D10" w14:textId="77777777" w:rsidR="00AA3044" w:rsidRPr="007024F7" w:rsidRDefault="00AA3044" w:rsidP="00ED1041">
            <w:pPr>
              <w:numPr>
                <w:ilvl w:val="0"/>
                <w:numId w:val="57"/>
              </w:numPr>
              <w:tabs>
                <w:tab w:val="left" w:pos="9000"/>
              </w:tabs>
              <w:suppressAutoHyphens/>
              <w:spacing w:after="40" w:line="276" w:lineRule="auto"/>
              <w:ind w:left="315"/>
              <w:rPr>
                <w:rFonts w:asciiTheme="minorHAnsi" w:hAnsiTheme="minorHAnsi" w:cstheme="minorHAnsi"/>
                <w:sz w:val="22"/>
                <w:szCs w:val="22"/>
              </w:rPr>
            </w:pPr>
            <w:r w:rsidRPr="007024F7">
              <w:rPr>
                <w:rFonts w:asciiTheme="minorHAnsi" w:hAnsiTheme="minorHAnsi" w:cstheme="minorHAnsi"/>
                <w:sz w:val="22"/>
                <w:szCs w:val="22"/>
              </w:rPr>
              <w:t>Akceptuję/-emy* warunki wskazane w SWZ wraz z projektem umowy.</w:t>
            </w:r>
          </w:p>
          <w:p w14:paraId="20467F3F" w14:textId="77777777" w:rsidR="00AA3044" w:rsidRPr="007024F7" w:rsidRDefault="00AA3044" w:rsidP="00ED1041">
            <w:pPr>
              <w:numPr>
                <w:ilvl w:val="0"/>
                <w:numId w:val="57"/>
              </w:numPr>
              <w:tabs>
                <w:tab w:val="left" w:pos="9000"/>
              </w:tabs>
              <w:suppressAutoHyphens/>
              <w:spacing w:after="40" w:line="276" w:lineRule="auto"/>
              <w:ind w:left="315"/>
              <w:rPr>
                <w:rFonts w:asciiTheme="minorHAnsi" w:hAnsiTheme="minorHAnsi" w:cstheme="minorHAnsi"/>
                <w:sz w:val="22"/>
                <w:szCs w:val="22"/>
              </w:rPr>
            </w:pPr>
            <w:r w:rsidRPr="007024F7">
              <w:rPr>
                <w:rFonts w:asciiTheme="minorHAnsi" w:hAnsiTheme="minorHAnsi" w:cstheme="minorHAnsi"/>
                <w:sz w:val="22"/>
                <w:szCs w:val="22"/>
              </w:rPr>
              <w:t>Zapoznałem/-liśmy* się ze SWZ i nie wnosimy do niej zastrzeżeń oraz zdobyliśmy konieczne informacje do przygotowania oferty.</w:t>
            </w:r>
          </w:p>
          <w:p w14:paraId="4B8C64F5" w14:textId="77777777" w:rsidR="00AA3044" w:rsidRPr="007024F7" w:rsidRDefault="00AA3044" w:rsidP="00ED1041">
            <w:pPr>
              <w:numPr>
                <w:ilvl w:val="0"/>
                <w:numId w:val="57"/>
              </w:numPr>
              <w:tabs>
                <w:tab w:val="left" w:pos="9000"/>
              </w:tabs>
              <w:suppressAutoHyphens/>
              <w:spacing w:after="40" w:line="276" w:lineRule="auto"/>
              <w:ind w:left="315"/>
              <w:rPr>
                <w:rFonts w:asciiTheme="minorHAnsi" w:hAnsiTheme="minorHAnsi" w:cstheme="minorHAnsi"/>
                <w:sz w:val="22"/>
                <w:szCs w:val="22"/>
              </w:rPr>
            </w:pPr>
            <w:r w:rsidRPr="007024F7">
              <w:rPr>
                <w:rFonts w:asciiTheme="minorHAnsi" w:hAnsiTheme="minorHAnsi" w:cstheme="minorHAnsi"/>
                <w:sz w:val="22"/>
                <w:szCs w:val="22"/>
              </w:rPr>
              <w:t>Jestem/-eśmy*  związani złożoną ofertą przez okres 30 dni - bieg terminu związania ofertą rozpoczyna się wraz z upływem terminu składania ofert.</w:t>
            </w:r>
          </w:p>
          <w:p w14:paraId="6409F95F" w14:textId="77777777" w:rsidR="00AA3044" w:rsidRPr="007024F7" w:rsidRDefault="00AA3044" w:rsidP="00ED1041">
            <w:pPr>
              <w:numPr>
                <w:ilvl w:val="0"/>
                <w:numId w:val="57"/>
              </w:numPr>
              <w:tabs>
                <w:tab w:val="left" w:pos="9000"/>
              </w:tabs>
              <w:suppressAutoHyphens/>
              <w:spacing w:after="40" w:line="276" w:lineRule="auto"/>
              <w:ind w:left="315"/>
              <w:rPr>
                <w:rFonts w:asciiTheme="minorHAnsi" w:hAnsiTheme="minorHAnsi" w:cstheme="minorHAnsi"/>
                <w:sz w:val="22"/>
                <w:szCs w:val="22"/>
              </w:rPr>
            </w:pPr>
            <w:r w:rsidRPr="007024F7">
              <w:rPr>
                <w:rFonts w:asciiTheme="minorHAnsi" w:hAnsiTheme="minorHAnsi" w:cstheme="minorHAnsi"/>
                <w:sz w:val="22"/>
                <w:szCs w:val="22"/>
              </w:rPr>
              <w:lastRenderedPageBreak/>
              <w:t>Akceptuję/-emy* przedstawione w SWZ postanowienia umowy i we wskazanym przez Zamawiającego terminie zobowiązuje/-emy* się do podpisania umowy, na określonych w SWZ warunkach, w miejscu i terminie wyznaczonym przez Zamawiającego.</w:t>
            </w:r>
          </w:p>
          <w:p w14:paraId="6DB0A0B4" w14:textId="77777777" w:rsidR="00AA3044" w:rsidRPr="007024F7" w:rsidRDefault="00AA3044" w:rsidP="00ED1041">
            <w:pPr>
              <w:numPr>
                <w:ilvl w:val="0"/>
                <w:numId w:val="57"/>
              </w:numPr>
              <w:tabs>
                <w:tab w:val="left" w:pos="9000"/>
              </w:tabs>
              <w:suppressAutoHyphens/>
              <w:spacing w:after="40" w:line="276" w:lineRule="auto"/>
              <w:ind w:left="315"/>
              <w:jc w:val="both"/>
              <w:rPr>
                <w:rFonts w:asciiTheme="minorHAnsi" w:hAnsiTheme="minorHAnsi" w:cstheme="minorHAnsi"/>
                <w:sz w:val="22"/>
                <w:szCs w:val="22"/>
              </w:rPr>
            </w:pPr>
            <w:r w:rsidRPr="007024F7">
              <w:rPr>
                <w:rFonts w:asciiTheme="minorHAnsi" w:hAnsiTheme="minorHAnsi" w:cstheme="minorHAnsi"/>
                <w:sz w:val="22"/>
                <w:szCs w:val="22"/>
              </w:rPr>
              <w:t>Zapoznałem/-liśmy* się ze wszystkimi warunkami zamówienia oraz dokumentami dotyczącymi przedmiotu zamówienia i akceptujemy je bez zastrzeżeń.</w:t>
            </w:r>
          </w:p>
          <w:p w14:paraId="2C120883" w14:textId="77777777" w:rsidR="00AA3044" w:rsidRPr="007024F7" w:rsidRDefault="00AA3044" w:rsidP="00ED1041">
            <w:pPr>
              <w:numPr>
                <w:ilvl w:val="0"/>
                <w:numId w:val="57"/>
              </w:numPr>
              <w:tabs>
                <w:tab w:val="left" w:pos="9000"/>
              </w:tabs>
              <w:suppressAutoHyphens/>
              <w:spacing w:after="40" w:line="276" w:lineRule="auto"/>
              <w:ind w:left="315"/>
              <w:jc w:val="both"/>
              <w:rPr>
                <w:rFonts w:asciiTheme="minorHAnsi" w:hAnsiTheme="minorHAnsi" w:cstheme="minorHAnsi"/>
                <w:sz w:val="22"/>
                <w:szCs w:val="22"/>
              </w:rPr>
            </w:pPr>
            <w:r w:rsidRPr="007024F7">
              <w:rPr>
                <w:rFonts w:asciiTheme="minorHAnsi" w:hAnsiTheme="minorHAnsi" w:cstheme="minorHAnsi"/>
                <w:sz w:val="22"/>
                <w:szCs w:val="22"/>
              </w:rPr>
              <w:t xml:space="preserve">W cenie oferty zostały uwzględnione wszystkie koszty wykonania zamówienia i realizacji przyszłego świadczenia umownego. Ponadto w ofercie nie została zastosowana cena dumpingowa i oferta nie stanowi czynu nieuczciwej konkurencji, zgodnie z art. 5-17 ustawy z dnia 16 kwietnia 1993 r. o zwalczaniu nieuczciwej konkurencji. </w:t>
            </w:r>
          </w:p>
          <w:p w14:paraId="4ADD4B74" w14:textId="77777777" w:rsidR="00AA3044" w:rsidRPr="007024F7" w:rsidRDefault="00AA3044" w:rsidP="00ED1041">
            <w:pPr>
              <w:numPr>
                <w:ilvl w:val="0"/>
                <w:numId w:val="57"/>
              </w:numPr>
              <w:tabs>
                <w:tab w:val="left" w:pos="9000"/>
              </w:tabs>
              <w:suppressAutoHyphens/>
              <w:spacing w:after="40" w:line="276" w:lineRule="auto"/>
              <w:ind w:left="315"/>
              <w:jc w:val="both"/>
              <w:rPr>
                <w:rFonts w:asciiTheme="minorHAnsi" w:hAnsiTheme="minorHAnsi" w:cstheme="minorHAnsi"/>
                <w:sz w:val="22"/>
                <w:szCs w:val="22"/>
              </w:rPr>
            </w:pPr>
            <w:r w:rsidRPr="007024F7">
              <w:rPr>
                <w:rFonts w:asciiTheme="minorHAnsi" w:hAnsiTheme="minorHAnsi" w:cstheme="minorHAnsi"/>
                <w:sz w:val="22"/>
                <w:szCs w:val="22"/>
              </w:rPr>
              <w:t>Zostałem/-liśmy* poinformowani, że możemy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6A46E05" w14:textId="77777777" w:rsidR="00AA3044" w:rsidRPr="007024F7" w:rsidRDefault="00AA3044" w:rsidP="00ED1041">
            <w:pPr>
              <w:numPr>
                <w:ilvl w:val="0"/>
                <w:numId w:val="57"/>
              </w:numPr>
              <w:tabs>
                <w:tab w:val="left" w:pos="374"/>
                <w:tab w:val="left" w:pos="9000"/>
              </w:tabs>
              <w:suppressAutoHyphens/>
              <w:spacing w:after="40" w:line="276" w:lineRule="auto"/>
              <w:ind w:left="315"/>
              <w:jc w:val="both"/>
              <w:rPr>
                <w:rFonts w:asciiTheme="minorHAnsi" w:hAnsiTheme="minorHAnsi" w:cstheme="minorHAnsi"/>
                <w:sz w:val="22"/>
                <w:szCs w:val="22"/>
              </w:rPr>
            </w:pPr>
            <w:r w:rsidRPr="007024F7">
              <w:rPr>
                <w:rFonts w:asciiTheme="minorHAnsi" w:hAnsiTheme="minorHAnsi" w:cstheme="minorHAnsi"/>
                <w:sz w:val="22"/>
                <w:szCs w:val="22"/>
              </w:rPr>
              <w:t>Oświadczam/-y*, że niniejsza oferta zawiera na stronach nr ....................... informacje stanowiące tajemnicę przedsiębiorstwa w rozumieniu przepisów o zwalczaniu nieuczciwej konkurencji.</w:t>
            </w:r>
          </w:p>
          <w:p w14:paraId="0D1D773B" w14:textId="77777777" w:rsidR="00AA3044" w:rsidRPr="007024F7" w:rsidRDefault="00AA3044" w:rsidP="00ED1041">
            <w:pPr>
              <w:numPr>
                <w:ilvl w:val="0"/>
                <w:numId w:val="57"/>
              </w:numPr>
              <w:tabs>
                <w:tab w:val="left" w:pos="9000"/>
              </w:tabs>
              <w:suppressAutoHyphens/>
              <w:spacing w:after="40" w:line="276" w:lineRule="auto"/>
              <w:ind w:left="315"/>
              <w:jc w:val="both"/>
              <w:rPr>
                <w:rFonts w:asciiTheme="minorHAnsi" w:hAnsiTheme="minorHAnsi" w:cstheme="minorHAnsi"/>
                <w:sz w:val="22"/>
                <w:szCs w:val="22"/>
              </w:rPr>
            </w:pPr>
            <w:r w:rsidRPr="007024F7">
              <w:rPr>
                <w:rFonts w:asciiTheme="minorHAnsi" w:hAnsiTheme="minorHAnsi" w:cstheme="minorHAnsi"/>
                <w:sz w:val="22"/>
                <w:szCs w:val="22"/>
              </w:rPr>
              <w:t xml:space="preserve">Oświadczam/-y*, że wypełniłem/-liśmy obowiązki informacyjne przewidziane w art. 13 lub art. 14 RODO[1] wobec osób fizycznych, od których dane osobowe bezpośrednio lub pośrednio pozyskałem w celu ubiegania się o udzielenie zamówienia publicznego w niniejszym postępowaniu.* </w:t>
            </w:r>
          </w:p>
          <w:p w14:paraId="3E73DBDD" w14:textId="77777777" w:rsidR="00AA3044" w:rsidRPr="007024F7" w:rsidRDefault="00AA3044" w:rsidP="00ED1041">
            <w:pPr>
              <w:tabs>
                <w:tab w:val="left" w:pos="374"/>
                <w:tab w:val="left" w:pos="9000"/>
              </w:tabs>
              <w:spacing w:before="80" w:after="80" w:line="276" w:lineRule="auto"/>
              <w:jc w:val="both"/>
              <w:rPr>
                <w:rFonts w:asciiTheme="minorHAnsi" w:hAnsiTheme="minorHAnsi" w:cstheme="minorHAnsi"/>
                <w:sz w:val="22"/>
                <w:szCs w:val="22"/>
              </w:rPr>
            </w:pPr>
            <w:r w:rsidRPr="007024F7">
              <w:rPr>
                <w:rFonts w:asciiTheme="minorHAnsi" w:hAnsiTheme="minorHAnsi" w:cstheme="minorHAnsi"/>
                <w:sz w:val="22"/>
                <w:szCs w:val="22"/>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sidRPr="007024F7">
              <w:rPr>
                <w:rFonts w:asciiTheme="minorHAnsi" w:hAnsiTheme="minorHAnsi" w:cstheme="minorHAnsi"/>
                <w:iCs/>
                <w:sz w:val="22"/>
                <w:szCs w:val="22"/>
              </w:rPr>
              <w:t>składa. Wówczas należy usunąć treść powyższego oświadczenia poprzez jego przekreślenie.</w:t>
            </w:r>
          </w:p>
          <w:p w14:paraId="7DC6876C" w14:textId="77777777" w:rsidR="00AA3044" w:rsidRPr="007024F7" w:rsidRDefault="00AA3044" w:rsidP="00ED1041">
            <w:pPr>
              <w:tabs>
                <w:tab w:val="left" w:pos="0"/>
              </w:tabs>
              <w:spacing w:after="40" w:line="276" w:lineRule="auto"/>
              <w:jc w:val="both"/>
              <w:rPr>
                <w:rFonts w:asciiTheme="minorHAnsi" w:hAnsiTheme="minorHAnsi" w:cstheme="minorHAnsi"/>
                <w:i/>
                <w:sz w:val="22"/>
                <w:szCs w:val="22"/>
                <w:u w:val="single"/>
              </w:rPr>
            </w:pPr>
            <w:r w:rsidRPr="007024F7">
              <w:rPr>
                <w:rFonts w:asciiTheme="minorHAnsi" w:hAnsiTheme="minorHAnsi" w:cstheme="minorHAnsi"/>
                <w:i/>
                <w:sz w:val="22"/>
                <w:szCs w:val="22"/>
                <w:u w:val="single"/>
              </w:rPr>
              <w:t>*  niepotrzebne skreślić</w:t>
            </w:r>
          </w:p>
        </w:tc>
      </w:tr>
      <w:tr w:rsidR="00AA3044" w:rsidRPr="007024F7" w14:paraId="560E53C0" w14:textId="77777777" w:rsidTr="002C6AD0">
        <w:tblPrEx>
          <w:jc w:val="left"/>
        </w:tblPrEx>
        <w:trPr>
          <w:trHeight w:val="1502"/>
        </w:trPr>
        <w:tc>
          <w:tcPr>
            <w:tcW w:w="9928" w:type="dxa"/>
          </w:tcPr>
          <w:p w14:paraId="5270ECB6" w14:textId="77777777" w:rsidR="00AA3044" w:rsidRPr="00057FD0" w:rsidRDefault="00AA3044" w:rsidP="00ED1041">
            <w:pPr>
              <w:pStyle w:val="Akapitzlist"/>
              <w:numPr>
                <w:ilvl w:val="0"/>
                <w:numId w:val="56"/>
              </w:numPr>
              <w:spacing w:before="120" w:after="40" w:line="276" w:lineRule="auto"/>
              <w:rPr>
                <w:rFonts w:asciiTheme="minorHAnsi" w:hAnsiTheme="minorHAnsi" w:cstheme="minorHAnsi"/>
                <w:b/>
                <w:bCs/>
                <w:sz w:val="22"/>
                <w:szCs w:val="22"/>
              </w:rPr>
            </w:pPr>
            <w:r w:rsidRPr="00057FD0">
              <w:rPr>
                <w:rFonts w:asciiTheme="minorHAnsi" w:hAnsiTheme="minorHAnsi" w:cstheme="minorHAnsi"/>
                <w:b/>
                <w:sz w:val="22"/>
                <w:szCs w:val="22"/>
              </w:rPr>
              <w:lastRenderedPageBreak/>
              <w:t xml:space="preserve">PODWYKONAWCY </w:t>
            </w:r>
            <w:r w:rsidRPr="00057FD0">
              <w:rPr>
                <w:rFonts w:asciiTheme="minorHAnsi" w:hAnsiTheme="minorHAnsi" w:cstheme="minorHAnsi"/>
                <w:i/>
                <w:iCs/>
                <w:sz w:val="22"/>
                <w:szCs w:val="22"/>
              </w:rPr>
              <w:t>(wypełnić, jeżeli dotyczy)*</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6"/>
              <w:gridCol w:w="4731"/>
            </w:tblGrid>
            <w:tr w:rsidR="00AA3044" w:rsidRPr="007024F7" w14:paraId="395439A9" w14:textId="77777777" w:rsidTr="002C6AD0">
              <w:tc>
                <w:tcPr>
                  <w:tcW w:w="5196" w:type="dxa"/>
                </w:tcPr>
                <w:p w14:paraId="5135DFC7" w14:textId="77777777" w:rsidR="00AA3044" w:rsidRPr="007024F7" w:rsidRDefault="00AA3044" w:rsidP="00ED1041">
                  <w:pPr>
                    <w:tabs>
                      <w:tab w:val="left" w:pos="962"/>
                    </w:tabs>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Części zamówienia </w:t>
                  </w:r>
                </w:p>
              </w:tc>
              <w:tc>
                <w:tcPr>
                  <w:tcW w:w="4731" w:type="dxa"/>
                </w:tcPr>
                <w:p w14:paraId="1AD6B115" w14:textId="77777777" w:rsidR="00AA3044" w:rsidRPr="007024F7" w:rsidRDefault="00AA3044" w:rsidP="00ED1041">
                  <w:pPr>
                    <w:tabs>
                      <w:tab w:val="left" w:pos="962"/>
                    </w:tabs>
                    <w:spacing w:line="276" w:lineRule="auto"/>
                    <w:rPr>
                      <w:rFonts w:asciiTheme="minorHAnsi" w:hAnsiTheme="minorHAnsi" w:cstheme="minorHAnsi"/>
                      <w:sz w:val="22"/>
                      <w:szCs w:val="22"/>
                    </w:rPr>
                  </w:pPr>
                  <w:r w:rsidRPr="007024F7">
                    <w:rPr>
                      <w:rFonts w:asciiTheme="minorHAnsi" w:hAnsiTheme="minorHAnsi" w:cstheme="minorHAnsi"/>
                      <w:sz w:val="22"/>
                      <w:szCs w:val="22"/>
                    </w:rPr>
                    <w:t>Nazwa firmy podwykonawcy</w:t>
                  </w:r>
                </w:p>
              </w:tc>
            </w:tr>
            <w:tr w:rsidR="00AA3044" w:rsidRPr="007024F7" w14:paraId="3BA5D733" w14:textId="77777777" w:rsidTr="002C6AD0">
              <w:tc>
                <w:tcPr>
                  <w:tcW w:w="5196" w:type="dxa"/>
                </w:tcPr>
                <w:p w14:paraId="6F34E9B9" w14:textId="77777777" w:rsidR="00AA3044" w:rsidRPr="007024F7" w:rsidRDefault="00AA3044" w:rsidP="00ED1041">
                  <w:pPr>
                    <w:tabs>
                      <w:tab w:val="left" w:pos="962"/>
                    </w:tabs>
                    <w:spacing w:line="276" w:lineRule="auto"/>
                    <w:rPr>
                      <w:rFonts w:asciiTheme="minorHAnsi" w:hAnsiTheme="minorHAnsi" w:cstheme="minorHAnsi"/>
                      <w:sz w:val="22"/>
                      <w:szCs w:val="22"/>
                    </w:rPr>
                  </w:pPr>
                  <w:r w:rsidRPr="007024F7">
                    <w:rPr>
                      <w:rFonts w:asciiTheme="minorHAnsi" w:hAnsiTheme="minorHAnsi" w:cstheme="minorHAnsi"/>
                      <w:sz w:val="22"/>
                      <w:szCs w:val="22"/>
                    </w:rPr>
                    <w:t>1.</w:t>
                  </w:r>
                </w:p>
              </w:tc>
              <w:tc>
                <w:tcPr>
                  <w:tcW w:w="4731" w:type="dxa"/>
                </w:tcPr>
                <w:p w14:paraId="5BF75C89" w14:textId="77777777" w:rsidR="00AA3044" w:rsidRPr="007024F7" w:rsidRDefault="00AA3044" w:rsidP="00ED1041">
                  <w:pPr>
                    <w:tabs>
                      <w:tab w:val="left" w:pos="962"/>
                    </w:tabs>
                    <w:spacing w:line="276" w:lineRule="auto"/>
                    <w:rPr>
                      <w:rFonts w:asciiTheme="minorHAnsi" w:hAnsiTheme="minorHAnsi" w:cstheme="minorHAnsi"/>
                      <w:sz w:val="22"/>
                      <w:szCs w:val="22"/>
                    </w:rPr>
                  </w:pPr>
                </w:p>
              </w:tc>
            </w:tr>
            <w:tr w:rsidR="00AA3044" w:rsidRPr="007024F7" w14:paraId="76C83999" w14:textId="77777777" w:rsidTr="002C6AD0">
              <w:tc>
                <w:tcPr>
                  <w:tcW w:w="5196" w:type="dxa"/>
                </w:tcPr>
                <w:p w14:paraId="643D9ACA" w14:textId="77777777" w:rsidR="00AA3044" w:rsidRPr="007024F7" w:rsidRDefault="00AA3044" w:rsidP="00ED1041">
                  <w:pPr>
                    <w:tabs>
                      <w:tab w:val="left" w:pos="962"/>
                    </w:tabs>
                    <w:spacing w:line="276" w:lineRule="auto"/>
                    <w:rPr>
                      <w:rFonts w:asciiTheme="minorHAnsi" w:hAnsiTheme="minorHAnsi" w:cstheme="minorHAnsi"/>
                      <w:sz w:val="22"/>
                      <w:szCs w:val="22"/>
                    </w:rPr>
                  </w:pPr>
                  <w:r w:rsidRPr="007024F7">
                    <w:rPr>
                      <w:rFonts w:asciiTheme="minorHAnsi" w:hAnsiTheme="minorHAnsi" w:cstheme="minorHAnsi"/>
                      <w:sz w:val="22"/>
                      <w:szCs w:val="22"/>
                    </w:rPr>
                    <w:t>2.</w:t>
                  </w:r>
                </w:p>
              </w:tc>
              <w:tc>
                <w:tcPr>
                  <w:tcW w:w="4731" w:type="dxa"/>
                </w:tcPr>
                <w:p w14:paraId="2A681A5D" w14:textId="77777777" w:rsidR="00AA3044" w:rsidRPr="007024F7" w:rsidRDefault="00AA3044" w:rsidP="00ED1041">
                  <w:pPr>
                    <w:tabs>
                      <w:tab w:val="left" w:pos="962"/>
                    </w:tabs>
                    <w:spacing w:line="276" w:lineRule="auto"/>
                    <w:rPr>
                      <w:rFonts w:asciiTheme="minorHAnsi" w:hAnsiTheme="minorHAnsi" w:cstheme="minorHAnsi"/>
                      <w:sz w:val="22"/>
                      <w:szCs w:val="22"/>
                    </w:rPr>
                  </w:pPr>
                </w:p>
              </w:tc>
            </w:tr>
            <w:tr w:rsidR="00AA3044" w:rsidRPr="007024F7" w14:paraId="6281D032" w14:textId="77777777" w:rsidTr="002C6AD0">
              <w:tc>
                <w:tcPr>
                  <w:tcW w:w="5196" w:type="dxa"/>
                </w:tcPr>
                <w:p w14:paraId="7A569E49" w14:textId="77777777" w:rsidR="00AA3044" w:rsidRPr="007024F7" w:rsidRDefault="00AA3044" w:rsidP="00ED1041">
                  <w:pPr>
                    <w:tabs>
                      <w:tab w:val="left" w:pos="962"/>
                    </w:tabs>
                    <w:spacing w:line="276" w:lineRule="auto"/>
                    <w:rPr>
                      <w:rFonts w:asciiTheme="minorHAnsi" w:hAnsiTheme="minorHAnsi" w:cstheme="minorHAnsi"/>
                      <w:sz w:val="22"/>
                      <w:szCs w:val="22"/>
                    </w:rPr>
                  </w:pPr>
                  <w:r w:rsidRPr="007024F7">
                    <w:rPr>
                      <w:rFonts w:asciiTheme="minorHAnsi" w:hAnsiTheme="minorHAnsi" w:cstheme="minorHAnsi"/>
                      <w:sz w:val="22"/>
                      <w:szCs w:val="22"/>
                    </w:rPr>
                    <w:t>3</w:t>
                  </w:r>
                </w:p>
              </w:tc>
              <w:tc>
                <w:tcPr>
                  <w:tcW w:w="4731" w:type="dxa"/>
                </w:tcPr>
                <w:p w14:paraId="68035286" w14:textId="77777777" w:rsidR="00AA3044" w:rsidRPr="007024F7" w:rsidRDefault="00AA3044" w:rsidP="00ED1041">
                  <w:pPr>
                    <w:tabs>
                      <w:tab w:val="left" w:pos="962"/>
                    </w:tabs>
                    <w:spacing w:line="276" w:lineRule="auto"/>
                    <w:rPr>
                      <w:rFonts w:asciiTheme="minorHAnsi" w:hAnsiTheme="minorHAnsi" w:cstheme="minorHAnsi"/>
                      <w:sz w:val="22"/>
                      <w:szCs w:val="22"/>
                    </w:rPr>
                  </w:pPr>
                </w:p>
              </w:tc>
            </w:tr>
          </w:tbl>
          <w:p w14:paraId="291CEF1F" w14:textId="77777777" w:rsidR="00AA3044" w:rsidRPr="007024F7" w:rsidRDefault="00AA3044" w:rsidP="00ED1041">
            <w:pPr>
              <w:widowControl w:val="0"/>
              <w:tabs>
                <w:tab w:val="left" w:pos="962"/>
              </w:tabs>
              <w:spacing w:line="276" w:lineRule="auto"/>
              <w:rPr>
                <w:rFonts w:asciiTheme="minorHAnsi" w:hAnsiTheme="minorHAnsi" w:cstheme="minorHAnsi"/>
                <w:bCs/>
                <w:sz w:val="22"/>
                <w:szCs w:val="22"/>
              </w:rPr>
            </w:pPr>
            <w:r w:rsidRPr="007024F7">
              <w:rPr>
                <w:rFonts w:asciiTheme="minorHAnsi" w:hAnsiTheme="minorHAnsi" w:cstheme="minorHAnsi"/>
                <w:bCs/>
                <w:sz w:val="22"/>
                <w:szCs w:val="22"/>
              </w:rPr>
              <w:t>*  W przypadku powierzenia części zamówienia podwykonawcom, należy podać nazwy firm podwykonawców (o ile są znane)</w:t>
            </w:r>
          </w:p>
        </w:tc>
      </w:tr>
      <w:tr w:rsidR="00AA3044" w:rsidRPr="007024F7" w14:paraId="45FBCFEE" w14:textId="77777777" w:rsidTr="002C6AD0">
        <w:tblPrEx>
          <w:jc w:val="left"/>
        </w:tblPrEx>
        <w:trPr>
          <w:trHeight w:val="241"/>
        </w:trPr>
        <w:tc>
          <w:tcPr>
            <w:tcW w:w="9928" w:type="dxa"/>
          </w:tcPr>
          <w:p w14:paraId="7EAFBE45" w14:textId="77777777" w:rsidR="00AA3044" w:rsidRPr="007024F7" w:rsidRDefault="00AA3044" w:rsidP="00ED1041">
            <w:pPr>
              <w:numPr>
                <w:ilvl w:val="0"/>
                <w:numId w:val="56"/>
              </w:numPr>
              <w:spacing w:after="40" w:line="276" w:lineRule="auto"/>
              <w:ind w:left="318" w:hanging="318"/>
              <w:contextualSpacing/>
              <w:rPr>
                <w:rFonts w:asciiTheme="minorHAnsi" w:hAnsiTheme="minorHAnsi" w:cstheme="minorHAnsi"/>
                <w:b/>
                <w:sz w:val="22"/>
                <w:szCs w:val="22"/>
              </w:rPr>
            </w:pPr>
            <w:r w:rsidRPr="007024F7">
              <w:rPr>
                <w:rFonts w:asciiTheme="minorHAnsi" w:hAnsiTheme="minorHAnsi" w:cstheme="minorHAnsi"/>
                <w:b/>
                <w:sz w:val="22"/>
                <w:szCs w:val="22"/>
              </w:rPr>
              <w:t>SPIS TREŚCI:</w:t>
            </w:r>
          </w:p>
          <w:p w14:paraId="37234EE2" w14:textId="77777777" w:rsidR="00AA3044" w:rsidRPr="007024F7" w:rsidRDefault="00AA3044" w:rsidP="00ED1041">
            <w:pPr>
              <w:spacing w:after="40" w:line="276" w:lineRule="auto"/>
              <w:jc w:val="both"/>
              <w:rPr>
                <w:rFonts w:asciiTheme="minorHAnsi" w:hAnsiTheme="minorHAnsi" w:cstheme="minorHAnsi"/>
                <w:sz w:val="22"/>
                <w:szCs w:val="22"/>
              </w:rPr>
            </w:pPr>
            <w:r w:rsidRPr="007024F7">
              <w:rPr>
                <w:rFonts w:asciiTheme="minorHAnsi" w:hAnsiTheme="minorHAnsi" w:cstheme="minorHAnsi"/>
                <w:sz w:val="22"/>
                <w:szCs w:val="22"/>
              </w:rPr>
              <w:t>Integralną część oferty stanowią następujące dokumenty:</w:t>
            </w:r>
          </w:p>
          <w:p w14:paraId="60960AA4" w14:textId="77777777" w:rsidR="00AA3044" w:rsidRPr="007024F7" w:rsidRDefault="00AA3044" w:rsidP="00ED1041">
            <w:pPr>
              <w:numPr>
                <w:ilvl w:val="0"/>
                <w:numId w:val="55"/>
              </w:numPr>
              <w:spacing w:after="40" w:line="276" w:lineRule="auto"/>
              <w:ind w:left="459" w:hanging="425"/>
              <w:rPr>
                <w:rFonts w:asciiTheme="minorHAnsi" w:hAnsiTheme="minorHAnsi" w:cstheme="minorHAnsi"/>
                <w:sz w:val="22"/>
                <w:szCs w:val="22"/>
              </w:rPr>
            </w:pPr>
            <w:r w:rsidRPr="007024F7">
              <w:rPr>
                <w:rFonts w:asciiTheme="minorHAnsi" w:hAnsiTheme="minorHAnsi" w:cstheme="minorHAnsi"/>
                <w:sz w:val="22"/>
                <w:szCs w:val="22"/>
              </w:rPr>
              <w:t>……………………………………………………………………………………………………………………………………………………</w:t>
            </w:r>
          </w:p>
          <w:p w14:paraId="77232DE9" w14:textId="77777777" w:rsidR="00AA3044" w:rsidRPr="007024F7" w:rsidRDefault="00AA3044" w:rsidP="00ED1041">
            <w:pPr>
              <w:numPr>
                <w:ilvl w:val="0"/>
                <w:numId w:val="55"/>
              </w:numPr>
              <w:spacing w:after="40" w:line="276" w:lineRule="auto"/>
              <w:ind w:left="459" w:hanging="425"/>
              <w:rPr>
                <w:rFonts w:asciiTheme="minorHAnsi" w:hAnsiTheme="minorHAnsi" w:cstheme="minorHAnsi"/>
                <w:sz w:val="22"/>
                <w:szCs w:val="22"/>
              </w:rPr>
            </w:pPr>
            <w:r w:rsidRPr="007024F7">
              <w:rPr>
                <w:rFonts w:asciiTheme="minorHAnsi" w:hAnsiTheme="minorHAnsi" w:cstheme="minorHAnsi"/>
                <w:sz w:val="22"/>
                <w:szCs w:val="22"/>
              </w:rPr>
              <w:t>.........................................................................................................................................................</w:t>
            </w:r>
          </w:p>
          <w:p w14:paraId="1BA538E9" w14:textId="77777777" w:rsidR="00AA3044" w:rsidRPr="007024F7" w:rsidRDefault="00AA3044" w:rsidP="00ED1041">
            <w:pPr>
              <w:numPr>
                <w:ilvl w:val="0"/>
                <w:numId w:val="55"/>
              </w:numPr>
              <w:spacing w:after="40" w:line="276" w:lineRule="auto"/>
              <w:ind w:left="459" w:hanging="425"/>
              <w:rPr>
                <w:rFonts w:asciiTheme="minorHAnsi" w:hAnsiTheme="minorHAnsi" w:cstheme="minorHAnsi"/>
                <w:sz w:val="22"/>
                <w:szCs w:val="22"/>
              </w:rPr>
            </w:pPr>
            <w:r w:rsidRPr="007024F7">
              <w:rPr>
                <w:rFonts w:asciiTheme="minorHAnsi" w:hAnsiTheme="minorHAnsi" w:cstheme="minorHAnsi"/>
                <w:sz w:val="22"/>
                <w:szCs w:val="22"/>
              </w:rPr>
              <w:t>.........................................................................................................................................................</w:t>
            </w:r>
          </w:p>
          <w:p w14:paraId="2C850076" w14:textId="77777777" w:rsidR="00AA3044" w:rsidRPr="007024F7" w:rsidRDefault="00AA3044" w:rsidP="00ED1041">
            <w:pPr>
              <w:spacing w:after="40" w:line="276" w:lineRule="auto"/>
              <w:ind w:left="34"/>
              <w:rPr>
                <w:rFonts w:asciiTheme="minorHAnsi" w:hAnsiTheme="minorHAnsi" w:cstheme="minorHAnsi"/>
                <w:sz w:val="22"/>
                <w:szCs w:val="22"/>
              </w:rPr>
            </w:pPr>
            <w:r w:rsidRPr="007024F7">
              <w:rPr>
                <w:rFonts w:asciiTheme="minorHAnsi" w:hAnsiTheme="minorHAnsi" w:cstheme="minorHAnsi"/>
                <w:sz w:val="22"/>
                <w:szCs w:val="22"/>
              </w:rPr>
              <w:t>Oferta została złożona na .............. kolejno ponumerowanych stronach.</w:t>
            </w:r>
          </w:p>
          <w:p w14:paraId="2204C321" w14:textId="77777777" w:rsidR="00AA3044" w:rsidRPr="007024F7" w:rsidRDefault="00AA3044" w:rsidP="00ED1041">
            <w:pPr>
              <w:tabs>
                <w:tab w:val="left" w:pos="9072"/>
              </w:tabs>
              <w:spacing w:line="276" w:lineRule="auto"/>
              <w:jc w:val="center"/>
              <w:rPr>
                <w:rFonts w:asciiTheme="minorHAnsi" w:hAnsiTheme="minorHAnsi" w:cstheme="minorHAnsi"/>
                <w:sz w:val="22"/>
                <w:szCs w:val="22"/>
              </w:rPr>
            </w:pPr>
            <w:r w:rsidRPr="007024F7">
              <w:rPr>
                <w:rFonts w:asciiTheme="minorHAnsi" w:hAnsiTheme="minorHAnsi" w:cstheme="minorHAnsi"/>
                <w:sz w:val="22"/>
                <w:szCs w:val="22"/>
              </w:rPr>
              <w:t>......................................................……..…………………………………………….</w:t>
            </w:r>
          </w:p>
          <w:p w14:paraId="2BBE7E30" w14:textId="77777777" w:rsidR="00AA3044" w:rsidRPr="007024F7" w:rsidRDefault="00AA3044" w:rsidP="00ED1041">
            <w:pPr>
              <w:spacing w:after="40" w:line="276" w:lineRule="auto"/>
              <w:ind w:left="318"/>
              <w:contextualSpacing/>
              <w:jc w:val="center"/>
              <w:rPr>
                <w:rFonts w:asciiTheme="minorHAnsi" w:hAnsiTheme="minorHAnsi" w:cstheme="minorHAnsi"/>
                <w:sz w:val="22"/>
                <w:szCs w:val="22"/>
              </w:rPr>
            </w:pPr>
            <w:r w:rsidRPr="007024F7">
              <w:rPr>
                <w:rFonts w:asciiTheme="minorHAnsi" w:hAnsiTheme="minorHAnsi" w:cstheme="minorHAnsi"/>
                <w:i/>
                <w:sz w:val="22"/>
                <w:szCs w:val="22"/>
              </w:rPr>
              <w:t xml:space="preserve">Kwalifikowany podpis elektroniczny/podpis zaufany/podpis osobisty </w:t>
            </w:r>
            <w:r w:rsidRPr="007024F7">
              <w:rPr>
                <w:rFonts w:asciiTheme="minorHAnsi" w:hAnsiTheme="minorHAnsi" w:cstheme="minorHAnsi"/>
                <w:i/>
                <w:sz w:val="22"/>
                <w:szCs w:val="22"/>
              </w:rPr>
              <w:br/>
              <w:t>osoby upoważnionej do reprezentowania Wykonawcy</w:t>
            </w:r>
          </w:p>
        </w:tc>
      </w:tr>
    </w:tbl>
    <w:p w14:paraId="4BE0BD4C" w14:textId="089A3155" w:rsidR="00E91C99" w:rsidRPr="007024F7" w:rsidRDefault="00E91C99" w:rsidP="00ED1041">
      <w:pPr>
        <w:pStyle w:val="Nagwek2"/>
        <w:spacing w:line="276" w:lineRule="auto"/>
        <w:jc w:val="right"/>
        <w:rPr>
          <w:rFonts w:asciiTheme="minorHAnsi" w:hAnsiTheme="minorHAnsi" w:cstheme="minorHAnsi"/>
          <w:sz w:val="22"/>
          <w:szCs w:val="22"/>
        </w:rPr>
      </w:pPr>
      <w:r w:rsidRPr="00CE4431">
        <w:rPr>
          <w:rFonts w:asciiTheme="minorHAnsi" w:eastAsia="Times New Roman" w:hAnsiTheme="minorHAnsi" w:cstheme="minorHAnsi"/>
          <w:bCs w:val="0"/>
          <w:color w:val="auto"/>
          <w:sz w:val="22"/>
          <w:szCs w:val="22"/>
        </w:rPr>
        <w:lastRenderedPageBreak/>
        <w:t>Z</w:t>
      </w:r>
      <w:r w:rsidRPr="00CE4431">
        <w:rPr>
          <w:rFonts w:asciiTheme="minorHAnsi" w:hAnsiTheme="minorHAnsi" w:cstheme="minorHAnsi"/>
          <w:color w:val="auto"/>
          <w:sz w:val="22"/>
          <w:szCs w:val="22"/>
        </w:rPr>
        <w:t>ałą</w:t>
      </w:r>
      <w:r w:rsidRPr="007024F7">
        <w:rPr>
          <w:rFonts w:asciiTheme="minorHAnsi" w:hAnsiTheme="minorHAnsi" w:cstheme="minorHAnsi"/>
          <w:color w:val="auto"/>
          <w:sz w:val="22"/>
          <w:szCs w:val="22"/>
        </w:rPr>
        <w:t xml:space="preserve">cznik nr 4 do SWZ </w:t>
      </w:r>
    </w:p>
    <w:p w14:paraId="07CAF8E2" w14:textId="6D95C6D6" w:rsidR="00E91C99" w:rsidRPr="007024F7" w:rsidRDefault="00CE14C1" w:rsidP="00ED1041">
      <w:pPr>
        <w:spacing w:line="276" w:lineRule="auto"/>
        <w:rPr>
          <w:rFonts w:asciiTheme="minorHAnsi" w:hAnsiTheme="minorHAnsi" w:cstheme="minorHAnsi"/>
          <w:b/>
          <w:spacing w:val="-1"/>
          <w:sz w:val="22"/>
          <w:szCs w:val="22"/>
        </w:rPr>
      </w:pPr>
      <w:r>
        <w:rPr>
          <w:rFonts w:asciiTheme="minorHAnsi" w:hAnsiTheme="minorHAnsi" w:cstheme="minorHAnsi"/>
          <w:b/>
          <w:spacing w:val="-1"/>
          <w:sz w:val="22"/>
          <w:szCs w:val="22"/>
        </w:rPr>
        <w:t>DAZ-Z.272.43</w:t>
      </w:r>
      <w:r w:rsidR="00E91C99" w:rsidRPr="007024F7">
        <w:rPr>
          <w:rFonts w:asciiTheme="minorHAnsi" w:hAnsiTheme="minorHAnsi" w:cstheme="minorHAnsi"/>
          <w:b/>
          <w:spacing w:val="-1"/>
          <w:sz w:val="22"/>
          <w:szCs w:val="22"/>
        </w:rPr>
        <w:t>.2022</w:t>
      </w:r>
    </w:p>
    <w:p w14:paraId="10BABBA3" w14:textId="77777777" w:rsidR="00E91C99" w:rsidRPr="007024F7" w:rsidRDefault="00E91C99" w:rsidP="00ED1041">
      <w:pPr>
        <w:spacing w:line="276" w:lineRule="auto"/>
        <w:rPr>
          <w:rFonts w:asciiTheme="minorHAnsi" w:hAnsiTheme="minorHAnsi" w:cstheme="minorHAnsi"/>
          <w:b/>
          <w:spacing w:val="-1"/>
          <w:sz w:val="22"/>
          <w:szCs w:val="22"/>
          <w:u w:val="single"/>
        </w:rPr>
      </w:pPr>
    </w:p>
    <w:p w14:paraId="66BD2545" w14:textId="77777777" w:rsidR="00E91C99" w:rsidRPr="007024F7" w:rsidRDefault="00E91C99" w:rsidP="00ED1041">
      <w:pPr>
        <w:spacing w:line="276" w:lineRule="auto"/>
        <w:rPr>
          <w:rFonts w:asciiTheme="minorHAnsi" w:hAnsiTheme="minorHAnsi" w:cstheme="minorHAnsi"/>
          <w:b/>
          <w:spacing w:val="-1"/>
          <w:sz w:val="22"/>
          <w:szCs w:val="22"/>
          <w:u w:val="single"/>
        </w:rPr>
      </w:pPr>
    </w:p>
    <w:p w14:paraId="014BA5BB" w14:textId="77777777" w:rsidR="00E91C99" w:rsidRPr="007024F7" w:rsidRDefault="00E91C99" w:rsidP="00ED1041">
      <w:pPr>
        <w:spacing w:line="276" w:lineRule="auto"/>
        <w:jc w:val="center"/>
        <w:rPr>
          <w:rFonts w:asciiTheme="minorHAnsi" w:hAnsiTheme="minorHAnsi" w:cstheme="minorHAnsi"/>
          <w:b/>
          <w:sz w:val="22"/>
          <w:szCs w:val="22"/>
        </w:rPr>
      </w:pPr>
      <w:r w:rsidRPr="007024F7">
        <w:rPr>
          <w:rFonts w:asciiTheme="minorHAnsi" w:hAnsiTheme="minorHAnsi" w:cstheme="minorHAnsi"/>
          <w:b/>
          <w:spacing w:val="-1"/>
          <w:sz w:val="22"/>
          <w:szCs w:val="22"/>
          <w:u w:val="single"/>
        </w:rPr>
        <w:t>OŚWIADCZENIE</w:t>
      </w:r>
    </w:p>
    <w:p w14:paraId="4E21AC5B" w14:textId="77777777" w:rsidR="00E91C99" w:rsidRPr="007024F7" w:rsidRDefault="00E91C99" w:rsidP="00ED1041">
      <w:pPr>
        <w:spacing w:line="276" w:lineRule="auto"/>
        <w:rPr>
          <w:rFonts w:asciiTheme="minorHAnsi" w:hAnsiTheme="minorHAnsi" w:cstheme="minorHAnsi"/>
          <w:b/>
          <w:sz w:val="22"/>
          <w:szCs w:val="22"/>
        </w:rPr>
      </w:pPr>
      <w:r w:rsidRPr="007024F7">
        <w:rPr>
          <w:rFonts w:asciiTheme="minorHAnsi" w:hAnsiTheme="minorHAnsi" w:cstheme="minorHAnsi"/>
          <w:b/>
          <w:sz w:val="22"/>
          <w:szCs w:val="22"/>
        </w:rPr>
        <w:t>składane na podstawie art. 125 ust. 1 ustawy z dnia 11 września 2019 r.</w:t>
      </w:r>
    </w:p>
    <w:p w14:paraId="7CDE0C74" w14:textId="77777777" w:rsidR="00E91C99" w:rsidRPr="007024F7" w:rsidRDefault="00E91C99" w:rsidP="00ED1041">
      <w:pPr>
        <w:spacing w:line="276" w:lineRule="auto"/>
        <w:rPr>
          <w:rFonts w:asciiTheme="minorHAnsi" w:hAnsiTheme="minorHAnsi" w:cstheme="minorHAnsi"/>
          <w:b/>
          <w:bCs/>
          <w:iCs/>
          <w:sz w:val="22"/>
          <w:szCs w:val="22"/>
        </w:rPr>
      </w:pPr>
      <w:r w:rsidRPr="007024F7">
        <w:rPr>
          <w:rFonts w:asciiTheme="minorHAnsi" w:hAnsiTheme="minorHAnsi" w:cstheme="minorHAnsi"/>
          <w:b/>
          <w:bCs/>
          <w:iCs/>
          <w:sz w:val="22"/>
          <w:szCs w:val="22"/>
        </w:rPr>
        <w:t>Prawo zamówień publicznych (t.j. Dz. U. z 2021, poz. 1129 ze zm.) – zwane dalej: ustawą Pzp,</w:t>
      </w:r>
    </w:p>
    <w:p w14:paraId="6D90AAEF" w14:textId="77777777" w:rsidR="00E91C99" w:rsidRPr="007024F7" w:rsidRDefault="00E91C99" w:rsidP="00ED1041">
      <w:pPr>
        <w:spacing w:line="276" w:lineRule="auto"/>
        <w:rPr>
          <w:rFonts w:asciiTheme="minorHAnsi" w:hAnsiTheme="minorHAnsi" w:cstheme="minorHAnsi"/>
          <w:b/>
          <w:bCs/>
          <w:sz w:val="22"/>
          <w:szCs w:val="22"/>
        </w:rPr>
      </w:pPr>
    </w:p>
    <w:p w14:paraId="61FA8922" w14:textId="77777777" w:rsidR="00E91C99" w:rsidRPr="007024F7" w:rsidRDefault="00E91C99" w:rsidP="00ED1041">
      <w:pPr>
        <w:spacing w:line="276" w:lineRule="auto"/>
        <w:rPr>
          <w:rFonts w:asciiTheme="minorHAnsi" w:hAnsiTheme="minorHAnsi" w:cstheme="minorHAnsi"/>
          <w:b/>
          <w:bCs/>
          <w:sz w:val="22"/>
          <w:szCs w:val="22"/>
        </w:rPr>
      </w:pPr>
    </w:p>
    <w:p w14:paraId="636BD65C"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b/>
          <w:bCs/>
          <w:sz w:val="22"/>
          <w:szCs w:val="22"/>
        </w:rPr>
        <w:t xml:space="preserve">Wykonawca / Podmiot udostępniający zasoby </w:t>
      </w:r>
      <w:r w:rsidRPr="007024F7">
        <w:rPr>
          <w:rStyle w:val="Odwoanieprzypisudolnego"/>
          <w:rFonts w:asciiTheme="minorHAnsi" w:hAnsiTheme="minorHAnsi" w:cstheme="minorHAnsi"/>
          <w:sz w:val="22"/>
          <w:szCs w:val="22"/>
        </w:rPr>
        <w:footnoteReference w:id="3"/>
      </w:r>
      <w:r w:rsidRPr="007024F7">
        <w:rPr>
          <w:rFonts w:asciiTheme="minorHAnsi" w:hAnsiTheme="minorHAnsi" w:cstheme="minorHAnsi"/>
          <w:b/>
          <w:bCs/>
          <w:sz w:val="22"/>
          <w:szCs w:val="22"/>
        </w:rPr>
        <w:t xml:space="preserve">: </w:t>
      </w:r>
    </w:p>
    <w:p w14:paraId="3B0B6EAC" w14:textId="77777777" w:rsidR="00E91C99" w:rsidRPr="007024F7" w:rsidRDefault="00E91C99" w:rsidP="00ED1041">
      <w:pPr>
        <w:spacing w:line="276" w:lineRule="auto"/>
        <w:rPr>
          <w:rFonts w:asciiTheme="minorHAnsi" w:hAnsiTheme="minorHAnsi" w:cstheme="minorHAnsi"/>
          <w:sz w:val="22"/>
          <w:szCs w:val="22"/>
        </w:rPr>
      </w:pPr>
    </w:p>
    <w:p w14:paraId="40A1A1DD"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 </w:t>
      </w:r>
    </w:p>
    <w:p w14:paraId="13CB6BE9"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i/>
          <w:iCs/>
          <w:sz w:val="22"/>
          <w:szCs w:val="22"/>
        </w:rPr>
        <w:t xml:space="preserve">(pełna nazwa/imię i nazwisko/ adres/ w zależności od podmiotu: NIP/PESEL, KRS/CEiDG) </w:t>
      </w:r>
    </w:p>
    <w:p w14:paraId="7DF78E33" w14:textId="77777777" w:rsidR="00E91C99" w:rsidRPr="007024F7" w:rsidRDefault="00E91C99" w:rsidP="00ED1041">
      <w:pPr>
        <w:spacing w:line="276" w:lineRule="auto"/>
        <w:rPr>
          <w:rFonts w:asciiTheme="minorHAnsi" w:hAnsiTheme="minorHAnsi" w:cstheme="minorHAnsi"/>
          <w:sz w:val="22"/>
          <w:szCs w:val="22"/>
          <w:u w:val="single"/>
        </w:rPr>
      </w:pPr>
    </w:p>
    <w:p w14:paraId="1D174273" w14:textId="77777777" w:rsidR="00E91C99" w:rsidRPr="007024F7" w:rsidRDefault="00E91C99" w:rsidP="00ED1041">
      <w:pPr>
        <w:spacing w:line="276" w:lineRule="auto"/>
        <w:rPr>
          <w:rFonts w:asciiTheme="minorHAnsi" w:hAnsiTheme="minorHAnsi" w:cstheme="minorHAnsi"/>
          <w:sz w:val="22"/>
          <w:szCs w:val="22"/>
          <w:u w:val="single"/>
        </w:rPr>
      </w:pPr>
      <w:r w:rsidRPr="007024F7">
        <w:rPr>
          <w:rFonts w:asciiTheme="minorHAnsi" w:hAnsiTheme="minorHAnsi" w:cstheme="minorHAnsi"/>
          <w:sz w:val="22"/>
          <w:szCs w:val="22"/>
          <w:u w:val="single"/>
        </w:rPr>
        <w:t xml:space="preserve">reprezentowany przez: </w:t>
      </w:r>
    </w:p>
    <w:p w14:paraId="205CFC70" w14:textId="77777777" w:rsidR="00E91C99" w:rsidRPr="007024F7" w:rsidRDefault="00E91C99" w:rsidP="00ED1041">
      <w:pPr>
        <w:spacing w:line="276" w:lineRule="auto"/>
        <w:rPr>
          <w:rFonts w:asciiTheme="minorHAnsi" w:hAnsiTheme="minorHAnsi" w:cstheme="minorHAnsi"/>
          <w:sz w:val="22"/>
          <w:szCs w:val="22"/>
        </w:rPr>
      </w:pPr>
    </w:p>
    <w:p w14:paraId="2A4D132E"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 </w:t>
      </w:r>
    </w:p>
    <w:p w14:paraId="69E591EB"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i/>
          <w:iCs/>
          <w:sz w:val="22"/>
          <w:szCs w:val="22"/>
        </w:rPr>
        <w:t xml:space="preserve">(imię, nazwisko, stanowisko/podstawa do reprezentacji) </w:t>
      </w:r>
    </w:p>
    <w:p w14:paraId="271BC5C8" w14:textId="77777777" w:rsidR="00E91C99" w:rsidRPr="007024F7" w:rsidRDefault="00E91C99" w:rsidP="00ED1041">
      <w:pPr>
        <w:spacing w:line="276" w:lineRule="auto"/>
        <w:rPr>
          <w:rFonts w:asciiTheme="minorHAnsi" w:eastAsia="Calibri" w:hAnsiTheme="minorHAnsi" w:cstheme="minorHAnsi"/>
          <w:b/>
          <w:sz w:val="22"/>
          <w:szCs w:val="22"/>
          <w:lang w:eastAsia="en-US"/>
        </w:rPr>
      </w:pPr>
    </w:p>
    <w:p w14:paraId="6F7F4239" w14:textId="77777777" w:rsidR="00E91C99" w:rsidRPr="007024F7" w:rsidRDefault="00E91C99" w:rsidP="00ED1041">
      <w:pPr>
        <w:spacing w:line="276" w:lineRule="auto"/>
        <w:rPr>
          <w:rFonts w:asciiTheme="minorHAnsi" w:eastAsia="Calibri" w:hAnsiTheme="minorHAnsi" w:cstheme="minorHAnsi"/>
          <w:b/>
          <w:sz w:val="22"/>
          <w:szCs w:val="22"/>
          <w:lang w:eastAsia="en-US"/>
        </w:rPr>
      </w:pPr>
    </w:p>
    <w:p w14:paraId="001C8A3C" w14:textId="77777777" w:rsidR="00E91C99" w:rsidRPr="007024F7" w:rsidRDefault="00E91C99" w:rsidP="00ED1041">
      <w:pPr>
        <w:spacing w:line="276" w:lineRule="auto"/>
        <w:jc w:val="center"/>
        <w:rPr>
          <w:rFonts w:asciiTheme="minorHAnsi" w:eastAsia="Calibri" w:hAnsiTheme="minorHAnsi" w:cstheme="minorHAnsi"/>
          <w:b/>
          <w:sz w:val="22"/>
          <w:szCs w:val="22"/>
          <w:lang w:eastAsia="en-US"/>
        </w:rPr>
      </w:pPr>
      <w:r w:rsidRPr="007024F7">
        <w:rPr>
          <w:rFonts w:asciiTheme="minorHAnsi" w:eastAsia="Calibri" w:hAnsiTheme="minorHAnsi" w:cstheme="minorHAnsi"/>
          <w:b/>
          <w:sz w:val="22"/>
          <w:szCs w:val="22"/>
          <w:lang w:eastAsia="en-US"/>
        </w:rPr>
        <w:t xml:space="preserve">DOTYCZĄCE NIEPODLEGANIA WYKLUCZENIU ORAZ SPEŁNIANIA WARUNKÓW UDZIAŁU </w:t>
      </w:r>
      <w:r w:rsidRPr="007024F7">
        <w:rPr>
          <w:rFonts w:asciiTheme="minorHAnsi" w:eastAsia="Calibri" w:hAnsiTheme="minorHAnsi" w:cstheme="minorHAnsi"/>
          <w:b/>
          <w:sz w:val="22"/>
          <w:szCs w:val="22"/>
          <w:lang w:eastAsia="en-US"/>
        </w:rPr>
        <w:br/>
        <w:t>W POSTĘPOWANIU</w:t>
      </w:r>
    </w:p>
    <w:p w14:paraId="61EFC748" w14:textId="77777777" w:rsidR="00E91C99" w:rsidRPr="007024F7" w:rsidRDefault="00E91C99" w:rsidP="00ED1041">
      <w:pPr>
        <w:spacing w:line="276" w:lineRule="auto"/>
        <w:rPr>
          <w:rFonts w:asciiTheme="minorHAnsi" w:eastAsia="Calibri" w:hAnsiTheme="minorHAnsi" w:cstheme="minorHAnsi"/>
          <w:b/>
          <w:sz w:val="22"/>
          <w:szCs w:val="22"/>
          <w:lang w:eastAsia="en-US"/>
        </w:rPr>
      </w:pPr>
    </w:p>
    <w:p w14:paraId="46BD0ACC" w14:textId="77777777" w:rsidR="00E91C99" w:rsidRPr="007024F7" w:rsidRDefault="00E91C99" w:rsidP="00ED1041">
      <w:pPr>
        <w:spacing w:line="276" w:lineRule="auto"/>
        <w:rPr>
          <w:rFonts w:asciiTheme="minorHAnsi" w:hAnsiTheme="minorHAnsi" w:cstheme="minorHAnsi"/>
          <w:sz w:val="22"/>
          <w:szCs w:val="22"/>
        </w:rPr>
      </w:pPr>
    </w:p>
    <w:p w14:paraId="5D53FCB7" w14:textId="72AC5C68" w:rsidR="00E91C99" w:rsidRPr="007024F7" w:rsidRDefault="00E91C99" w:rsidP="00ED1041">
      <w:pPr>
        <w:spacing w:line="276" w:lineRule="auto"/>
        <w:rPr>
          <w:rFonts w:asciiTheme="minorHAnsi" w:eastAsia="Calibri" w:hAnsiTheme="minorHAnsi" w:cstheme="minorHAnsi"/>
          <w:b/>
          <w:bCs/>
          <w:sz w:val="22"/>
          <w:szCs w:val="22"/>
          <w:lang w:eastAsia="en-US"/>
        </w:rPr>
      </w:pPr>
      <w:r w:rsidRPr="007024F7">
        <w:rPr>
          <w:rFonts w:asciiTheme="minorHAnsi" w:hAnsiTheme="minorHAnsi" w:cstheme="minorHAnsi"/>
          <w:sz w:val="22"/>
          <w:szCs w:val="22"/>
        </w:rPr>
        <w:t xml:space="preserve">Na potrzeby postępowania o udzielenie zamówienia publicznego pn. </w:t>
      </w:r>
      <w:r w:rsidR="00B17B43" w:rsidRPr="00B17B43">
        <w:rPr>
          <w:rFonts w:asciiTheme="minorHAnsi" w:hAnsiTheme="minorHAnsi" w:cstheme="minorHAnsi"/>
          <w:b/>
          <w:sz w:val="22"/>
          <w:szCs w:val="22"/>
        </w:rPr>
        <w:t>„Wymiana drzwi przeciwpożarowych dymoszczelnych EI 30 S w budynku UMWP przy ul. Augustyńskiego 2 w Gdańsku”</w:t>
      </w:r>
      <w:r w:rsidR="00B17B43">
        <w:rPr>
          <w:rFonts w:asciiTheme="minorHAnsi" w:hAnsiTheme="minorHAnsi" w:cstheme="minorHAnsi"/>
          <w:b/>
          <w:sz w:val="22"/>
          <w:szCs w:val="22"/>
        </w:rPr>
        <w:t xml:space="preserve"> </w:t>
      </w:r>
      <w:r w:rsidRPr="007024F7">
        <w:rPr>
          <w:rFonts w:asciiTheme="minorHAnsi" w:hAnsiTheme="minorHAnsi" w:cstheme="minorHAnsi"/>
          <w:color w:val="000000"/>
          <w:sz w:val="22"/>
          <w:szCs w:val="22"/>
        </w:rPr>
        <w:t>prowadzonego przez Województwo Pomorskie</w:t>
      </w:r>
      <w:r w:rsidRPr="007024F7">
        <w:rPr>
          <w:rFonts w:asciiTheme="minorHAnsi" w:hAnsiTheme="minorHAnsi" w:cstheme="minorHAnsi"/>
          <w:sz w:val="22"/>
          <w:szCs w:val="22"/>
        </w:rPr>
        <w:t xml:space="preserve"> oświadczam, co następuje:</w:t>
      </w:r>
    </w:p>
    <w:p w14:paraId="7A12D2B1" w14:textId="77777777" w:rsidR="00E91C99" w:rsidRPr="007024F7" w:rsidRDefault="00E91C99" w:rsidP="00ED1041">
      <w:pPr>
        <w:spacing w:line="276" w:lineRule="auto"/>
        <w:rPr>
          <w:rFonts w:asciiTheme="minorHAnsi" w:hAnsiTheme="minorHAnsi" w:cstheme="minorHAnsi"/>
          <w:b/>
          <w:sz w:val="22"/>
          <w:szCs w:val="22"/>
        </w:rPr>
      </w:pPr>
    </w:p>
    <w:p w14:paraId="3F29C4D1" w14:textId="77777777" w:rsidR="00E91C99" w:rsidRPr="007024F7" w:rsidRDefault="00E91C99" w:rsidP="00ED1041">
      <w:pPr>
        <w:pStyle w:val="Akapitzlist"/>
        <w:numPr>
          <w:ilvl w:val="0"/>
          <w:numId w:val="23"/>
        </w:numPr>
        <w:tabs>
          <w:tab w:val="left" w:pos="284"/>
        </w:tabs>
        <w:suppressAutoHyphens/>
        <w:spacing w:line="276" w:lineRule="auto"/>
        <w:ind w:left="142" w:hanging="142"/>
        <w:rPr>
          <w:rFonts w:asciiTheme="minorHAnsi" w:hAnsiTheme="minorHAnsi" w:cstheme="minorHAnsi"/>
          <w:sz w:val="22"/>
          <w:szCs w:val="22"/>
        </w:rPr>
      </w:pPr>
      <w:r w:rsidRPr="007024F7">
        <w:rPr>
          <w:rFonts w:asciiTheme="minorHAnsi" w:hAnsiTheme="minorHAnsi" w:cstheme="minorHAnsi"/>
          <w:sz w:val="22"/>
          <w:szCs w:val="22"/>
        </w:rPr>
        <w:t xml:space="preserve">Oświadczam, że </w:t>
      </w:r>
      <w:r w:rsidRPr="007024F7">
        <w:rPr>
          <w:rFonts w:asciiTheme="minorHAnsi" w:hAnsiTheme="minorHAnsi" w:cstheme="minorHAnsi"/>
          <w:b/>
          <w:sz w:val="22"/>
          <w:szCs w:val="22"/>
        </w:rPr>
        <w:t>podlegam/ nie podlegam</w:t>
      </w:r>
      <w:r w:rsidRPr="007024F7">
        <w:rPr>
          <w:rStyle w:val="Odwoanieprzypisudolnego"/>
          <w:rFonts w:asciiTheme="minorHAnsi" w:hAnsiTheme="minorHAnsi" w:cstheme="minorHAnsi"/>
          <w:sz w:val="22"/>
          <w:szCs w:val="22"/>
        </w:rPr>
        <w:footnoteReference w:id="4"/>
      </w:r>
      <w:r w:rsidRPr="007024F7">
        <w:rPr>
          <w:rFonts w:asciiTheme="minorHAnsi" w:hAnsiTheme="minorHAnsi" w:cstheme="minorHAnsi"/>
          <w:sz w:val="22"/>
          <w:szCs w:val="22"/>
        </w:rPr>
        <w:t xml:space="preserve"> wykluczeniu z postępowania na podstawie art. 108 ustawy Pzp;</w:t>
      </w:r>
    </w:p>
    <w:p w14:paraId="40704AC9" w14:textId="70BC60DB" w:rsidR="00E91C99" w:rsidRPr="007024F7" w:rsidRDefault="00E91C99" w:rsidP="00ED1041">
      <w:pPr>
        <w:pStyle w:val="Akapitzlist"/>
        <w:numPr>
          <w:ilvl w:val="0"/>
          <w:numId w:val="23"/>
        </w:numPr>
        <w:tabs>
          <w:tab w:val="left" w:pos="284"/>
        </w:tabs>
        <w:suppressAutoHyphens/>
        <w:spacing w:line="276" w:lineRule="auto"/>
        <w:ind w:left="284" w:hanging="284"/>
        <w:rPr>
          <w:rFonts w:asciiTheme="minorHAnsi" w:hAnsiTheme="minorHAnsi" w:cstheme="minorHAnsi"/>
          <w:sz w:val="22"/>
          <w:szCs w:val="22"/>
        </w:rPr>
      </w:pPr>
      <w:r w:rsidRPr="007024F7">
        <w:rPr>
          <w:rFonts w:asciiTheme="minorHAnsi" w:hAnsiTheme="minorHAnsi" w:cstheme="minorHAnsi"/>
          <w:sz w:val="22"/>
          <w:szCs w:val="22"/>
        </w:rPr>
        <w:t>Oświadczam, że zachodzą w stosunku do mnie podstawy wykluczenia z postępowania na podstawie art. .……. ustawy Pzp (podać mającą zastosowanie podstawę wy</w:t>
      </w:r>
      <w:r w:rsidR="009C3AFB">
        <w:rPr>
          <w:rFonts w:asciiTheme="minorHAnsi" w:hAnsiTheme="minorHAnsi" w:cstheme="minorHAnsi"/>
          <w:sz w:val="22"/>
          <w:szCs w:val="22"/>
        </w:rPr>
        <w:t xml:space="preserve">kluczenia spośród wymienionych </w:t>
      </w:r>
      <w:r w:rsidRPr="007024F7">
        <w:rPr>
          <w:rFonts w:asciiTheme="minorHAnsi" w:hAnsiTheme="minorHAnsi" w:cstheme="minorHAnsi"/>
          <w:sz w:val="22"/>
          <w:szCs w:val="22"/>
        </w:rPr>
        <w:t>w art. 108 ust. 1 pkt. 1, 2 i 5).  Jednocześnie oświadczam, że w związku z ww. okolicznością, na podstawie art. 110 ust. 2 ustawy Pzp podjąłem następujące środki naprawcze:</w:t>
      </w:r>
    </w:p>
    <w:p w14:paraId="2EF1D816" w14:textId="77777777" w:rsidR="00E91C99" w:rsidRPr="007024F7" w:rsidRDefault="00E91C99" w:rsidP="00ED1041">
      <w:pPr>
        <w:pStyle w:val="Akapitzlist"/>
        <w:tabs>
          <w:tab w:val="left" w:pos="284"/>
        </w:tabs>
        <w:spacing w:line="276" w:lineRule="auto"/>
        <w:ind w:left="284"/>
        <w:rPr>
          <w:rFonts w:asciiTheme="minorHAnsi" w:hAnsiTheme="minorHAnsi" w:cstheme="minorHAnsi"/>
          <w:sz w:val="22"/>
          <w:szCs w:val="22"/>
        </w:rPr>
      </w:pPr>
      <w:r w:rsidRPr="007024F7">
        <w:rPr>
          <w:rFonts w:asciiTheme="minorHAnsi" w:hAnsiTheme="minorHAnsi" w:cstheme="minorHAnsi"/>
          <w:sz w:val="22"/>
          <w:szCs w:val="22"/>
        </w:rPr>
        <w:t>………………………………………………………………………………………………………………………………………………………………………………………………………………………………………………………………………………………………………………</w:t>
      </w:r>
    </w:p>
    <w:p w14:paraId="5512B0E9" w14:textId="2BB21DB3" w:rsidR="002811FF" w:rsidRPr="002811FF" w:rsidRDefault="002811FF" w:rsidP="00ED1041">
      <w:pPr>
        <w:pStyle w:val="Akapitzlist"/>
        <w:numPr>
          <w:ilvl w:val="0"/>
          <w:numId w:val="23"/>
        </w:numPr>
        <w:tabs>
          <w:tab w:val="left" w:pos="284"/>
        </w:tabs>
        <w:suppressAutoHyphens/>
        <w:spacing w:line="276" w:lineRule="auto"/>
        <w:ind w:left="284" w:hanging="284"/>
        <w:rPr>
          <w:rFonts w:asciiTheme="minorHAnsi" w:hAnsiTheme="minorHAnsi" w:cstheme="minorHAnsi"/>
          <w:sz w:val="22"/>
          <w:szCs w:val="22"/>
        </w:rPr>
      </w:pPr>
      <w:r w:rsidRPr="002811FF">
        <w:rPr>
          <w:rFonts w:asciiTheme="minorHAnsi" w:hAnsiTheme="minorHAnsi" w:cstheme="minorHAnsi"/>
          <w:sz w:val="22"/>
          <w:szCs w:val="22"/>
        </w:rPr>
        <w:t xml:space="preserve">Oświadczam, że </w:t>
      </w:r>
      <w:r w:rsidRPr="007024F7">
        <w:rPr>
          <w:rFonts w:asciiTheme="minorHAnsi" w:hAnsiTheme="minorHAnsi" w:cstheme="minorHAnsi"/>
          <w:b/>
          <w:sz w:val="22"/>
          <w:szCs w:val="22"/>
        </w:rPr>
        <w:t>podlegam/ nie podlegam</w:t>
      </w:r>
      <w:r w:rsidRPr="007024F7">
        <w:rPr>
          <w:rStyle w:val="Odwoanieprzypisudolnego"/>
          <w:rFonts w:asciiTheme="minorHAnsi" w:hAnsiTheme="minorHAnsi" w:cstheme="minorHAnsi"/>
          <w:sz w:val="22"/>
          <w:szCs w:val="22"/>
        </w:rPr>
        <w:footnoteReference w:id="5"/>
      </w:r>
      <w:r w:rsidRPr="007024F7">
        <w:rPr>
          <w:rFonts w:asciiTheme="minorHAnsi" w:hAnsiTheme="minorHAnsi" w:cstheme="minorHAnsi"/>
          <w:sz w:val="22"/>
          <w:szCs w:val="22"/>
        </w:rPr>
        <w:t xml:space="preserve"> </w:t>
      </w:r>
      <w:r w:rsidRPr="002811FF">
        <w:rPr>
          <w:rFonts w:asciiTheme="minorHAnsi" w:hAnsiTheme="minorHAnsi" w:cstheme="minorHAnsi"/>
          <w:sz w:val="22"/>
          <w:szCs w:val="22"/>
        </w:rPr>
        <w:t>wykluczeniu z postępowania na podstawie art. 7 ust.1 ustawy z dnia 13 kwietnia 2022 r. o szczególnych rozwiązaniach w zakresie przeciwdziałania wspieraniu agresji na Ukrainę oraz służących ochronie bezpieczeństwa narodowego.</w:t>
      </w:r>
    </w:p>
    <w:p w14:paraId="14D8758D" w14:textId="77777777" w:rsidR="002811FF" w:rsidRDefault="002811FF" w:rsidP="00ED1041">
      <w:pPr>
        <w:pStyle w:val="Akapitzlist"/>
        <w:tabs>
          <w:tab w:val="left" w:pos="284"/>
        </w:tabs>
        <w:suppressAutoHyphens/>
        <w:spacing w:line="276" w:lineRule="auto"/>
        <w:ind w:left="284"/>
        <w:rPr>
          <w:rFonts w:asciiTheme="minorHAnsi" w:hAnsiTheme="minorHAnsi" w:cstheme="minorHAnsi"/>
          <w:sz w:val="22"/>
          <w:szCs w:val="22"/>
        </w:rPr>
      </w:pPr>
    </w:p>
    <w:p w14:paraId="0EFBA062" w14:textId="1D7461CB" w:rsidR="00E91C99" w:rsidRPr="007024F7" w:rsidRDefault="00E91C99" w:rsidP="00ED1041">
      <w:pPr>
        <w:pStyle w:val="Akapitzlist"/>
        <w:numPr>
          <w:ilvl w:val="0"/>
          <w:numId w:val="23"/>
        </w:numPr>
        <w:tabs>
          <w:tab w:val="left" w:pos="284"/>
        </w:tabs>
        <w:suppressAutoHyphens/>
        <w:spacing w:line="276" w:lineRule="auto"/>
        <w:ind w:left="284" w:hanging="284"/>
        <w:rPr>
          <w:rFonts w:asciiTheme="minorHAnsi" w:hAnsiTheme="minorHAnsi" w:cstheme="minorHAnsi"/>
          <w:sz w:val="22"/>
          <w:szCs w:val="22"/>
        </w:rPr>
      </w:pPr>
      <w:r w:rsidRPr="007024F7">
        <w:rPr>
          <w:rFonts w:asciiTheme="minorHAnsi" w:hAnsiTheme="minorHAnsi" w:cstheme="minorHAnsi"/>
          <w:sz w:val="22"/>
          <w:szCs w:val="22"/>
        </w:rPr>
        <w:t xml:space="preserve">Oświadczam, że </w:t>
      </w:r>
      <w:r w:rsidRPr="00F250F0">
        <w:rPr>
          <w:rFonts w:asciiTheme="minorHAnsi" w:hAnsiTheme="minorHAnsi" w:cstheme="minorHAnsi"/>
          <w:sz w:val="22"/>
          <w:szCs w:val="22"/>
        </w:rPr>
        <w:t xml:space="preserve">spełniam warunki udziału w postępowaniu </w:t>
      </w:r>
      <w:r w:rsidRPr="00F250F0">
        <w:rPr>
          <w:rFonts w:asciiTheme="minorHAnsi" w:hAnsiTheme="minorHAnsi" w:cstheme="minorHAnsi"/>
          <w:bCs/>
          <w:iCs/>
          <w:sz w:val="22"/>
          <w:szCs w:val="22"/>
        </w:rPr>
        <w:t>w zakresie zdolności technicznej lub zawodowej</w:t>
      </w:r>
      <w:r w:rsidRPr="00F250F0">
        <w:rPr>
          <w:rFonts w:asciiTheme="minorHAnsi" w:hAnsiTheme="minorHAnsi" w:cstheme="minorHAnsi"/>
          <w:sz w:val="22"/>
          <w:szCs w:val="22"/>
        </w:rPr>
        <w:t xml:space="preserve">, określone przez </w:t>
      </w:r>
      <w:r w:rsidRPr="00DB09A3">
        <w:rPr>
          <w:rFonts w:asciiTheme="minorHAnsi" w:hAnsiTheme="minorHAnsi" w:cstheme="minorHAnsi"/>
          <w:sz w:val="22"/>
          <w:szCs w:val="22"/>
        </w:rPr>
        <w:t>Zamawiającego w rozdziale VI</w:t>
      </w:r>
      <w:r w:rsidR="00F250F0" w:rsidRPr="00DB09A3">
        <w:rPr>
          <w:rFonts w:asciiTheme="minorHAnsi" w:hAnsiTheme="minorHAnsi" w:cstheme="minorHAnsi"/>
          <w:sz w:val="22"/>
          <w:szCs w:val="22"/>
        </w:rPr>
        <w:t>I</w:t>
      </w:r>
      <w:r w:rsidRPr="00DB09A3">
        <w:rPr>
          <w:rFonts w:asciiTheme="minorHAnsi" w:hAnsiTheme="minorHAnsi" w:cstheme="minorHAnsi"/>
          <w:sz w:val="22"/>
          <w:szCs w:val="22"/>
        </w:rPr>
        <w:t>I ust. 2 SWZ</w:t>
      </w:r>
    </w:p>
    <w:p w14:paraId="664481A7" w14:textId="77777777" w:rsidR="00E91C99" w:rsidRPr="007024F7" w:rsidRDefault="00E91C99" w:rsidP="00ED1041">
      <w:pPr>
        <w:tabs>
          <w:tab w:val="left" w:pos="284"/>
        </w:tabs>
        <w:spacing w:line="276" w:lineRule="auto"/>
        <w:rPr>
          <w:rFonts w:asciiTheme="minorHAnsi" w:hAnsiTheme="minorHAnsi" w:cstheme="minorHAnsi"/>
          <w:b/>
          <w:sz w:val="22"/>
          <w:szCs w:val="22"/>
        </w:rPr>
      </w:pPr>
    </w:p>
    <w:p w14:paraId="6D2ECA64" w14:textId="77777777" w:rsidR="00E91C99" w:rsidRPr="007024F7" w:rsidRDefault="00E91C99" w:rsidP="00ED1041">
      <w:pPr>
        <w:tabs>
          <w:tab w:val="left" w:pos="284"/>
        </w:tabs>
        <w:spacing w:line="276" w:lineRule="auto"/>
        <w:rPr>
          <w:rFonts w:asciiTheme="minorHAnsi" w:hAnsiTheme="minorHAnsi" w:cstheme="minorHAnsi"/>
          <w:b/>
          <w:sz w:val="22"/>
          <w:szCs w:val="22"/>
        </w:rPr>
      </w:pPr>
      <w:r w:rsidRPr="007024F7">
        <w:rPr>
          <w:rFonts w:asciiTheme="minorHAnsi" w:hAnsiTheme="minorHAnsi" w:cstheme="minorHAnsi"/>
          <w:b/>
          <w:sz w:val="22"/>
          <w:szCs w:val="22"/>
        </w:rPr>
        <w:t>DANE UMOŻLIWIAJĄCE DOSTĘP DO PODMIOTOWYCH ŚRODKÓW DOWODOWYCH</w:t>
      </w:r>
    </w:p>
    <w:p w14:paraId="37175FA8" w14:textId="77777777" w:rsidR="00E91C99" w:rsidRPr="007024F7" w:rsidRDefault="00E91C99" w:rsidP="00ED1041">
      <w:pPr>
        <w:tabs>
          <w:tab w:val="left" w:pos="284"/>
        </w:tabs>
        <w:spacing w:line="276" w:lineRule="auto"/>
        <w:rPr>
          <w:rFonts w:asciiTheme="minorHAnsi" w:hAnsiTheme="minorHAnsi" w:cstheme="minorHAnsi"/>
          <w:b/>
          <w:sz w:val="22"/>
          <w:szCs w:val="22"/>
        </w:rPr>
      </w:pPr>
    </w:p>
    <w:p w14:paraId="16BD774A" w14:textId="77777777" w:rsidR="00E91C99" w:rsidRPr="007024F7" w:rsidRDefault="00E91C99" w:rsidP="00ED1041">
      <w:pPr>
        <w:tabs>
          <w:tab w:val="left" w:pos="284"/>
        </w:tabs>
        <w:spacing w:line="276" w:lineRule="auto"/>
        <w:rPr>
          <w:rFonts w:asciiTheme="minorHAnsi" w:hAnsiTheme="minorHAnsi" w:cstheme="minorHAnsi"/>
          <w:sz w:val="22"/>
          <w:szCs w:val="22"/>
        </w:rPr>
      </w:pPr>
      <w:r w:rsidRPr="007024F7">
        <w:rPr>
          <w:rFonts w:asciiTheme="minorHAnsi" w:hAnsiTheme="minorHAnsi" w:cstheme="minorHAnsi"/>
          <w:sz w:val="22"/>
          <w:szCs w:val="22"/>
        </w:rPr>
        <w:t>Informuję, że następujące środki dowodowe:</w:t>
      </w:r>
    </w:p>
    <w:p w14:paraId="7D9621C1" w14:textId="77777777" w:rsidR="00E91C99" w:rsidRPr="007024F7" w:rsidRDefault="00E91C99" w:rsidP="00ED1041">
      <w:pPr>
        <w:pStyle w:val="Akapitzlist"/>
        <w:numPr>
          <w:ilvl w:val="0"/>
          <w:numId w:val="24"/>
        </w:numPr>
        <w:tabs>
          <w:tab w:val="left" w:pos="284"/>
        </w:tabs>
        <w:suppressAutoHyphens/>
        <w:spacing w:line="276" w:lineRule="auto"/>
        <w:ind w:left="284" w:hanging="284"/>
        <w:rPr>
          <w:rFonts w:asciiTheme="minorHAnsi" w:hAnsiTheme="minorHAnsi" w:cstheme="minorHAnsi"/>
          <w:sz w:val="22"/>
          <w:szCs w:val="22"/>
        </w:rPr>
      </w:pPr>
      <w:r w:rsidRPr="007024F7">
        <w:rPr>
          <w:rFonts w:asciiTheme="minorHAnsi" w:hAnsiTheme="minorHAnsi" w:cstheme="minorHAnsi"/>
          <w:sz w:val="22"/>
          <w:szCs w:val="22"/>
        </w:rPr>
        <w:t>………………………………………………………………………………………………………………………………………………………</w:t>
      </w:r>
    </w:p>
    <w:p w14:paraId="0399DB15" w14:textId="77777777" w:rsidR="00E91C99" w:rsidRPr="007024F7" w:rsidRDefault="00E91C99" w:rsidP="00ED1041">
      <w:pPr>
        <w:tabs>
          <w:tab w:val="left" w:pos="284"/>
        </w:tabs>
        <w:spacing w:line="276" w:lineRule="auto"/>
        <w:rPr>
          <w:rFonts w:asciiTheme="minorHAnsi" w:hAnsiTheme="minorHAnsi" w:cstheme="minorHAnsi"/>
          <w:sz w:val="22"/>
          <w:szCs w:val="22"/>
        </w:rPr>
      </w:pPr>
      <w:r w:rsidRPr="007024F7">
        <w:rPr>
          <w:rFonts w:asciiTheme="minorHAnsi" w:hAnsiTheme="minorHAnsi" w:cstheme="minorHAnsi"/>
          <w:sz w:val="22"/>
          <w:szCs w:val="22"/>
        </w:rPr>
        <w:t>Można uzyskać odpowiednio z następujących rejestrów publicznych:</w:t>
      </w:r>
    </w:p>
    <w:p w14:paraId="407672BF" w14:textId="77777777" w:rsidR="00E91C99" w:rsidRPr="007024F7" w:rsidRDefault="00E91C99" w:rsidP="00ED1041">
      <w:pPr>
        <w:pStyle w:val="Akapitzlist"/>
        <w:numPr>
          <w:ilvl w:val="0"/>
          <w:numId w:val="25"/>
        </w:numPr>
        <w:tabs>
          <w:tab w:val="left" w:pos="284"/>
        </w:tabs>
        <w:suppressAutoHyphens/>
        <w:spacing w:line="276" w:lineRule="auto"/>
        <w:ind w:hanging="720"/>
        <w:rPr>
          <w:rFonts w:asciiTheme="minorHAnsi" w:hAnsiTheme="minorHAnsi" w:cstheme="minorHAnsi"/>
          <w:sz w:val="22"/>
          <w:szCs w:val="22"/>
        </w:rPr>
      </w:pPr>
      <w:r w:rsidRPr="007024F7">
        <w:rPr>
          <w:rFonts w:asciiTheme="minorHAnsi" w:hAnsiTheme="minorHAnsi" w:cstheme="minorHAnsi"/>
          <w:sz w:val="22"/>
          <w:szCs w:val="22"/>
        </w:rPr>
        <w:t>………………………………………………………………………………………………………………………………………………………</w:t>
      </w:r>
    </w:p>
    <w:p w14:paraId="1B1CD31E" w14:textId="77777777" w:rsidR="00E91C99" w:rsidRPr="007024F7" w:rsidRDefault="00E91C99" w:rsidP="00ED1041">
      <w:pPr>
        <w:tabs>
          <w:tab w:val="left" w:pos="284"/>
        </w:tabs>
        <w:suppressAutoHyphens/>
        <w:spacing w:line="276" w:lineRule="auto"/>
        <w:contextualSpacing/>
        <w:rPr>
          <w:rFonts w:asciiTheme="minorHAnsi" w:hAnsiTheme="minorHAnsi" w:cstheme="minorHAnsi"/>
          <w:sz w:val="22"/>
          <w:szCs w:val="22"/>
        </w:rPr>
      </w:pPr>
    </w:p>
    <w:p w14:paraId="3BDBF58C" w14:textId="77777777" w:rsidR="00E91C99" w:rsidRPr="007024F7" w:rsidRDefault="00E91C99" w:rsidP="00ED1041">
      <w:pPr>
        <w:tabs>
          <w:tab w:val="left" w:pos="284"/>
        </w:tabs>
        <w:suppressAutoHyphens/>
        <w:spacing w:line="276" w:lineRule="auto"/>
        <w:contextualSpacing/>
        <w:rPr>
          <w:rFonts w:asciiTheme="minorHAnsi" w:hAnsiTheme="minorHAnsi" w:cstheme="minorHAnsi"/>
          <w:sz w:val="22"/>
          <w:szCs w:val="22"/>
        </w:rPr>
      </w:pPr>
    </w:p>
    <w:p w14:paraId="0067D8ED" w14:textId="77777777" w:rsidR="00E91C99" w:rsidRPr="007024F7" w:rsidRDefault="00E91C99" w:rsidP="00ED1041">
      <w:pPr>
        <w:tabs>
          <w:tab w:val="left" w:pos="284"/>
        </w:tabs>
        <w:spacing w:line="276" w:lineRule="auto"/>
        <w:rPr>
          <w:rFonts w:asciiTheme="minorHAnsi" w:hAnsiTheme="minorHAnsi" w:cstheme="minorHAnsi"/>
          <w:sz w:val="22"/>
          <w:szCs w:val="22"/>
        </w:rPr>
      </w:pPr>
    </w:p>
    <w:p w14:paraId="2AF9A024" w14:textId="77777777" w:rsidR="00E91C99" w:rsidRPr="007024F7" w:rsidRDefault="00E91C99" w:rsidP="00ED1041">
      <w:pPr>
        <w:tabs>
          <w:tab w:val="left" w:pos="284"/>
        </w:tabs>
        <w:spacing w:line="276" w:lineRule="auto"/>
        <w:jc w:val="center"/>
        <w:rPr>
          <w:rFonts w:asciiTheme="minorHAnsi" w:hAnsiTheme="minorHAnsi" w:cstheme="minorHAnsi"/>
          <w:i/>
          <w:sz w:val="22"/>
          <w:szCs w:val="22"/>
        </w:rPr>
      </w:pPr>
      <w:r w:rsidRPr="007024F7">
        <w:rPr>
          <w:rFonts w:asciiTheme="minorHAnsi" w:hAnsiTheme="minorHAnsi" w:cstheme="minorHAnsi"/>
          <w:i/>
          <w:sz w:val="22"/>
          <w:szCs w:val="22"/>
        </w:rPr>
        <w:t>Kwalifikowany podpis elektroniczny/podpis zaufany/podpis osobisty osoby upoważnionej do reprezentowania Wykonawcy</w:t>
      </w:r>
    </w:p>
    <w:p w14:paraId="458146B7" w14:textId="77777777" w:rsidR="00E91C99" w:rsidRPr="007024F7" w:rsidRDefault="00E91C99" w:rsidP="00ED1041">
      <w:pPr>
        <w:spacing w:line="276" w:lineRule="auto"/>
        <w:rPr>
          <w:rFonts w:asciiTheme="minorHAnsi" w:hAnsiTheme="minorHAnsi" w:cstheme="minorHAnsi"/>
          <w:i/>
          <w:snapToGrid w:val="0"/>
          <w:sz w:val="22"/>
          <w:szCs w:val="22"/>
        </w:rPr>
      </w:pPr>
    </w:p>
    <w:p w14:paraId="0B82C734" w14:textId="77777777" w:rsidR="00E91C99" w:rsidRPr="007024F7" w:rsidRDefault="00E91C99" w:rsidP="00ED1041">
      <w:pPr>
        <w:spacing w:line="276" w:lineRule="auto"/>
        <w:rPr>
          <w:rFonts w:asciiTheme="minorHAnsi" w:hAnsiTheme="minorHAnsi" w:cstheme="minorHAnsi"/>
          <w:i/>
          <w:snapToGrid w:val="0"/>
          <w:sz w:val="22"/>
          <w:szCs w:val="22"/>
        </w:rPr>
      </w:pPr>
    </w:p>
    <w:p w14:paraId="3320DEDF" w14:textId="77777777" w:rsidR="00E91C99" w:rsidRPr="007024F7" w:rsidRDefault="00E91C99" w:rsidP="00ED1041">
      <w:pPr>
        <w:spacing w:line="276" w:lineRule="auto"/>
        <w:rPr>
          <w:rFonts w:asciiTheme="minorHAnsi" w:hAnsiTheme="minorHAnsi" w:cstheme="minorHAnsi"/>
          <w:i/>
          <w:snapToGrid w:val="0"/>
          <w:sz w:val="22"/>
          <w:szCs w:val="22"/>
        </w:rPr>
      </w:pPr>
    </w:p>
    <w:p w14:paraId="0F12E7B5" w14:textId="77777777" w:rsidR="00E91C99" w:rsidRPr="007024F7" w:rsidRDefault="00E91C99" w:rsidP="00ED1041">
      <w:pPr>
        <w:spacing w:line="276" w:lineRule="auto"/>
        <w:rPr>
          <w:rFonts w:asciiTheme="minorHAnsi" w:hAnsiTheme="minorHAnsi" w:cstheme="minorHAnsi"/>
          <w:i/>
          <w:snapToGrid w:val="0"/>
          <w:sz w:val="22"/>
          <w:szCs w:val="22"/>
        </w:rPr>
      </w:pPr>
    </w:p>
    <w:p w14:paraId="634FC44C" w14:textId="77777777" w:rsidR="00E91C99" w:rsidRPr="007024F7" w:rsidRDefault="00E91C99" w:rsidP="00ED1041">
      <w:pPr>
        <w:spacing w:line="276" w:lineRule="auto"/>
        <w:rPr>
          <w:rFonts w:asciiTheme="minorHAnsi" w:hAnsiTheme="minorHAnsi" w:cstheme="minorHAnsi"/>
          <w:i/>
          <w:snapToGrid w:val="0"/>
          <w:sz w:val="22"/>
          <w:szCs w:val="22"/>
        </w:rPr>
      </w:pPr>
    </w:p>
    <w:p w14:paraId="062A84A2" w14:textId="77777777" w:rsidR="00E91C99" w:rsidRPr="007024F7" w:rsidRDefault="00E91C99" w:rsidP="00ED1041">
      <w:pPr>
        <w:spacing w:line="276" w:lineRule="auto"/>
        <w:rPr>
          <w:rFonts w:asciiTheme="minorHAnsi" w:hAnsiTheme="minorHAnsi" w:cstheme="minorHAnsi"/>
          <w:i/>
          <w:snapToGrid w:val="0"/>
          <w:sz w:val="22"/>
          <w:szCs w:val="22"/>
        </w:rPr>
      </w:pPr>
    </w:p>
    <w:p w14:paraId="282EF958" w14:textId="77777777" w:rsidR="00E91C99" w:rsidRPr="007024F7" w:rsidRDefault="00E91C99" w:rsidP="00ED1041">
      <w:pPr>
        <w:spacing w:line="276" w:lineRule="auto"/>
        <w:rPr>
          <w:rFonts w:asciiTheme="minorHAnsi" w:hAnsiTheme="minorHAnsi" w:cstheme="minorHAnsi"/>
          <w:i/>
          <w:snapToGrid w:val="0"/>
          <w:sz w:val="22"/>
          <w:szCs w:val="22"/>
        </w:rPr>
      </w:pPr>
    </w:p>
    <w:p w14:paraId="2D206B2E" w14:textId="77777777" w:rsidR="00E91C99" w:rsidRPr="007024F7" w:rsidRDefault="00E91C99" w:rsidP="00ED1041">
      <w:pPr>
        <w:spacing w:line="276" w:lineRule="auto"/>
        <w:rPr>
          <w:rFonts w:asciiTheme="minorHAnsi" w:hAnsiTheme="minorHAnsi" w:cstheme="minorHAnsi"/>
          <w:i/>
          <w:snapToGrid w:val="0"/>
          <w:sz w:val="22"/>
          <w:szCs w:val="22"/>
        </w:rPr>
      </w:pPr>
    </w:p>
    <w:p w14:paraId="4FBC7EC1" w14:textId="77777777" w:rsidR="00E91C99" w:rsidRPr="007024F7" w:rsidRDefault="00E91C99" w:rsidP="00ED1041">
      <w:pPr>
        <w:spacing w:line="276" w:lineRule="auto"/>
        <w:rPr>
          <w:rFonts w:asciiTheme="minorHAnsi" w:hAnsiTheme="minorHAnsi" w:cstheme="minorHAnsi"/>
          <w:i/>
          <w:snapToGrid w:val="0"/>
          <w:sz w:val="22"/>
          <w:szCs w:val="22"/>
        </w:rPr>
      </w:pPr>
    </w:p>
    <w:p w14:paraId="0D57910D" w14:textId="77777777" w:rsidR="00E91C99" w:rsidRPr="007024F7" w:rsidRDefault="00E91C99" w:rsidP="00ED1041">
      <w:pPr>
        <w:spacing w:line="276" w:lineRule="auto"/>
        <w:rPr>
          <w:rFonts w:asciiTheme="minorHAnsi" w:hAnsiTheme="minorHAnsi" w:cstheme="minorHAnsi"/>
          <w:i/>
          <w:snapToGrid w:val="0"/>
          <w:sz w:val="22"/>
          <w:szCs w:val="22"/>
        </w:rPr>
      </w:pPr>
    </w:p>
    <w:p w14:paraId="73645884" w14:textId="77777777" w:rsidR="00E91C99" w:rsidRPr="007024F7" w:rsidRDefault="00E91C99" w:rsidP="00ED1041">
      <w:pPr>
        <w:spacing w:line="276" w:lineRule="auto"/>
        <w:rPr>
          <w:rFonts w:asciiTheme="minorHAnsi" w:hAnsiTheme="minorHAnsi" w:cstheme="minorHAnsi"/>
          <w:i/>
          <w:snapToGrid w:val="0"/>
          <w:sz w:val="22"/>
          <w:szCs w:val="22"/>
        </w:rPr>
      </w:pPr>
    </w:p>
    <w:p w14:paraId="6BA4B404" w14:textId="77777777" w:rsidR="00E91C99" w:rsidRPr="007024F7" w:rsidRDefault="00E91C99" w:rsidP="00ED1041">
      <w:pPr>
        <w:spacing w:line="276" w:lineRule="auto"/>
        <w:rPr>
          <w:rFonts w:asciiTheme="minorHAnsi" w:hAnsiTheme="minorHAnsi" w:cstheme="minorHAnsi"/>
          <w:i/>
          <w:snapToGrid w:val="0"/>
          <w:sz w:val="22"/>
          <w:szCs w:val="22"/>
        </w:rPr>
      </w:pPr>
    </w:p>
    <w:p w14:paraId="289AE53B" w14:textId="77777777" w:rsidR="00E91C99" w:rsidRPr="007024F7" w:rsidRDefault="00E91C99" w:rsidP="00ED1041">
      <w:pPr>
        <w:spacing w:line="276" w:lineRule="auto"/>
        <w:rPr>
          <w:rFonts w:asciiTheme="minorHAnsi" w:hAnsiTheme="minorHAnsi" w:cstheme="minorHAnsi"/>
          <w:i/>
          <w:snapToGrid w:val="0"/>
          <w:sz w:val="22"/>
          <w:szCs w:val="22"/>
        </w:rPr>
      </w:pPr>
    </w:p>
    <w:p w14:paraId="5958D1F0" w14:textId="77777777" w:rsidR="00E91C99" w:rsidRPr="007024F7" w:rsidRDefault="00E91C99" w:rsidP="00ED1041">
      <w:pPr>
        <w:spacing w:line="276" w:lineRule="auto"/>
        <w:rPr>
          <w:rFonts w:asciiTheme="minorHAnsi" w:hAnsiTheme="minorHAnsi" w:cstheme="minorHAnsi"/>
          <w:i/>
          <w:snapToGrid w:val="0"/>
          <w:sz w:val="22"/>
          <w:szCs w:val="22"/>
        </w:rPr>
      </w:pPr>
    </w:p>
    <w:p w14:paraId="3F7AC54C" w14:textId="77777777" w:rsidR="00E91C99" w:rsidRPr="007024F7" w:rsidRDefault="00E91C99" w:rsidP="00ED1041">
      <w:pPr>
        <w:spacing w:line="276" w:lineRule="auto"/>
        <w:rPr>
          <w:rFonts w:asciiTheme="minorHAnsi" w:hAnsiTheme="minorHAnsi" w:cstheme="minorHAnsi"/>
          <w:i/>
          <w:snapToGrid w:val="0"/>
          <w:sz w:val="22"/>
          <w:szCs w:val="22"/>
        </w:rPr>
      </w:pPr>
    </w:p>
    <w:p w14:paraId="63EFB7AB" w14:textId="77777777" w:rsidR="00E91C99" w:rsidRPr="007024F7" w:rsidRDefault="00E91C99" w:rsidP="00ED1041">
      <w:pPr>
        <w:spacing w:line="276" w:lineRule="auto"/>
        <w:rPr>
          <w:rFonts w:asciiTheme="minorHAnsi" w:hAnsiTheme="minorHAnsi" w:cstheme="minorHAnsi"/>
          <w:i/>
          <w:snapToGrid w:val="0"/>
          <w:sz w:val="22"/>
          <w:szCs w:val="22"/>
        </w:rPr>
      </w:pPr>
    </w:p>
    <w:p w14:paraId="7E660AC3" w14:textId="77777777" w:rsidR="00E91C99" w:rsidRPr="007024F7" w:rsidRDefault="00E91C99" w:rsidP="00ED1041">
      <w:pPr>
        <w:spacing w:line="276" w:lineRule="auto"/>
        <w:rPr>
          <w:rFonts w:asciiTheme="minorHAnsi" w:hAnsiTheme="minorHAnsi" w:cstheme="minorHAnsi"/>
          <w:i/>
          <w:snapToGrid w:val="0"/>
          <w:sz w:val="22"/>
          <w:szCs w:val="22"/>
        </w:rPr>
      </w:pPr>
    </w:p>
    <w:p w14:paraId="2BB7CD68" w14:textId="77777777" w:rsidR="00E91C99" w:rsidRPr="007024F7" w:rsidRDefault="00E91C99" w:rsidP="00ED1041">
      <w:pPr>
        <w:spacing w:line="276" w:lineRule="auto"/>
        <w:rPr>
          <w:rFonts w:asciiTheme="minorHAnsi" w:hAnsiTheme="minorHAnsi" w:cstheme="minorHAnsi"/>
          <w:i/>
          <w:snapToGrid w:val="0"/>
          <w:sz w:val="22"/>
          <w:szCs w:val="22"/>
        </w:rPr>
      </w:pPr>
    </w:p>
    <w:p w14:paraId="454FDE48" w14:textId="77777777" w:rsidR="00E91C99" w:rsidRPr="007024F7" w:rsidRDefault="00E91C99" w:rsidP="00ED1041">
      <w:pPr>
        <w:spacing w:line="276" w:lineRule="auto"/>
        <w:rPr>
          <w:rFonts w:asciiTheme="minorHAnsi" w:hAnsiTheme="minorHAnsi" w:cstheme="minorHAnsi"/>
          <w:i/>
          <w:snapToGrid w:val="0"/>
          <w:sz w:val="22"/>
          <w:szCs w:val="22"/>
        </w:rPr>
      </w:pPr>
    </w:p>
    <w:p w14:paraId="240F3F48" w14:textId="77777777" w:rsidR="00E91C99" w:rsidRPr="007024F7" w:rsidRDefault="00E91C99" w:rsidP="00ED1041">
      <w:pPr>
        <w:spacing w:line="276" w:lineRule="auto"/>
        <w:rPr>
          <w:rFonts w:asciiTheme="minorHAnsi" w:hAnsiTheme="minorHAnsi" w:cstheme="minorHAnsi"/>
          <w:i/>
          <w:snapToGrid w:val="0"/>
          <w:sz w:val="22"/>
          <w:szCs w:val="22"/>
        </w:rPr>
      </w:pPr>
    </w:p>
    <w:p w14:paraId="77FB7FCD" w14:textId="77777777" w:rsidR="00E91C99" w:rsidRPr="007024F7" w:rsidRDefault="00E91C99" w:rsidP="00ED1041">
      <w:pPr>
        <w:spacing w:line="276" w:lineRule="auto"/>
        <w:rPr>
          <w:rFonts w:asciiTheme="minorHAnsi" w:hAnsiTheme="minorHAnsi" w:cstheme="minorHAnsi"/>
          <w:i/>
          <w:snapToGrid w:val="0"/>
          <w:sz w:val="22"/>
          <w:szCs w:val="22"/>
        </w:rPr>
      </w:pPr>
    </w:p>
    <w:p w14:paraId="1E5EF537" w14:textId="05218D19" w:rsidR="00E91C99" w:rsidRPr="007024F7" w:rsidRDefault="00E91C99" w:rsidP="00ED1041">
      <w:pPr>
        <w:spacing w:line="276" w:lineRule="auto"/>
        <w:rPr>
          <w:rFonts w:asciiTheme="minorHAnsi" w:hAnsiTheme="minorHAnsi" w:cstheme="minorHAnsi"/>
          <w:i/>
          <w:snapToGrid w:val="0"/>
          <w:sz w:val="22"/>
          <w:szCs w:val="22"/>
        </w:rPr>
      </w:pPr>
    </w:p>
    <w:p w14:paraId="19074252" w14:textId="77777777" w:rsidR="000912A5" w:rsidRDefault="000912A5" w:rsidP="00ED1041">
      <w:pPr>
        <w:spacing w:line="276" w:lineRule="auto"/>
        <w:jc w:val="right"/>
        <w:rPr>
          <w:rFonts w:asciiTheme="minorHAnsi" w:hAnsiTheme="minorHAnsi" w:cstheme="minorHAnsi"/>
          <w:b/>
          <w:sz w:val="22"/>
          <w:szCs w:val="22"/>
        </w:rPr>
      </w:pPr>
    </w:p>
    <w:p w14:paraId="3DA2D30F" w14:textId="77777777" w:rsidR="008662F7" w:rsidRDefault="008662F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BF20E1B" w14:textId="725B8FA6" w:rsidR="00E91C99" w:rsidRPr="007024F7" w:rsidRDefault="00E91C99" w:rsidP="00ED1041">
      <w:pPr>
        <w:spacing w:line="276" w:lineRule="auto"/>
        <w:jc w:val="right"/>
        <w:rPr>
          <w:rFonts w:asciiTheme="minorHAnsi" w:hAnsiTheme="minorHAnsi" w:cstheme="minorHAnsi"/>
          <w:b/>
          <w:sz w:val="22"/>
          <w:szCs w:val="22"/>
        </w:rPr>
      </w:pPr>
      <w:r w:rsidRPr="007024F7">
        <w:rPr>
          <w:rFonts w:asciiTheme="minorHAnsi" w:hAnsiTheme="minorHAnsi" w:cstheme="minorHAnsi"/>
          <w:b/>
          <w:sz w:val="22"/>
          <w:szCs w:val="22"/>
        </w:rPr>
        <w:lastRenderedPageBreak/>
        <w:t xml:space="preserve">Złącznik nr 5 do SWZ </w:t>
      </w:r>
    </w:p>
    <w:p w14:paraId="5013F474" w14:textId="09FE19DB" w:rsidR="00E91C99" w:rsidRPr="007024F7" w:rsidRDefault="00F7617D" w:rsidP="00ED1041">
      <w:pPr>
        <w:spacing w:line="276" w:lineRule="auto"/>
        <w:rPr>
          <w:rFonts w:asciiTheme="minorHAnsi" w:hAnsiTheme="minorHAnsi" w:cstheme="minorHAnsi"/>
          <w:b/>
          <w:i/>
          <w:snapToGrid w:val="0"/>
          <w:sz w:val="22"/>
          <w:szCs w:val="22"/>
        </w:rPr>
      </w:pPr>
      <w:r>
        <w:rPr>
          <w:rFonts w:asciiTheme="minorHAnsi" w:hAnsiTheme="minorHAnsi" w:cstheme="minorHAnsi"/>
          <w:b/>
          <w:sz w:val="22"/>
          <w:szCs w:val="22"/>
        </w:rPr>
        <w:t>DAZ-Z.272.43</w:t>
      </w:r>
      <w:r w:rsidR="00E91C99" w:rsidRPr="007024F7">
        <w:rPr>
          <w:rFonts w:asciiTheme="minorHAnsi" w:hAnsiTheme="minorHAnsi" w:cstheme="minorHAnsi"/>
          <w:b/>
          <w:sz w:val="22"/>
          <w:szCs w:val="22"/>
        </w:rPr>
        <w:t>.2022</w:t>
      </w:r>
    </w:p>
    <w:p w14:paraId="2895ED65" w14:textId="77777777" w:rsidR="00E91C99" w:rsidRPr="007024F7" w:rsidRDefault="00E91C99" w:rsidP="00ED1041">
      <w:pPr>
        <w:spacing w:line="276" w:lineRule="auto"/>
        <w:rPr>
          <w:rFonts w:asciiTheme="minorHAnsi" w:hAnsiTheme="minorHAnsi" w:cstheme="minorHAnsi"/>
          <w:sz w:val="22"/>
          <w:szCs w:val="22"/>
        </w:rPr>
      </w:pPr>
    </w:p>
    <w:p w14:paraId="1AC0FAB5" w14:textId="77777777" w:rsidR="00E91C99" w:rsidRPr="007024F7" w:rsidRDefault="00E91C99" w:rsidP="00ED1041">
      <w:pPr>
        <w:spacing w:line="276" w:lineRule="auto"/>
        <w:rPr>
          <w:rFonts w:asciiTheme="minorHAnsi" w:hAnsiTheme="minorHAnsi" w:cstheme="minorHAnsi"/>
          <w:b/>
          <w:bCs/>
          <w:sz w:val="22"/>
          <w:szCs w:val="22"/>
        </w:rPr>
      </w:pPr>
    </w:p>
    <w:p w14:paraId="785EC260"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b/>
          <w:bCs/>
          <w:sz w:val="22"/>
          <w:szCs w:val="22"/>
        </w:rPr>
        <w:t xml:space="preserve">Wykonawca: </w:t>
      </w:r>
    </w:p>
    <w:p w14:paraId="6653C7CC" w14:textId="77777777" w:rsidR="00E91C99" w:rsidRPr="007024F7" w:rsidRDefault="00E91C99" w:rsidP="00ED1041">
      <w:pPr>
        <w:spacing w:line="276" w:lineRule="auto"/>
        <w:rPr>
          <w:rFonts w:asciiTheme="minorHAnsi" w:hAnsiTheme="minorHAnsi" w:cstheme="minorHAnsi"/>
          <w:sz w:val="22"/>
          <w:szCs w:val="22"/>
        </w:rPr>
      </w:pPr>
    </w:p>
    <w:p w14:paraId="3724BEBE"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 </w:t>
      </w:r>
    </w:p>
    <w:p w14:paraId="17B64C81"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i/>
          <w:iCs/>
          <w:sz w:val="22"/>
          <w:szCs w:val="22"/>
        </w:rPr>
        <w:t xml:space="preserve">(pełna nazwa/imię i nazwisko/ adres/ w zależności od podmiotu: NIP/PESEL, KRS/CEiDG) </w:t>
      </w:r>
    </w:p>
    <w:p w14:paraId="47A19D4C" w14:textId="77777777" w:rsidR="00E91C99" w:rsidRPr="007024F7" w:rsidRDefault="00E91C99" w:rsidP="00ED1041">
      <w:pPr>
        <w:spacing w:line="276" w:lineRule="auto"/>
        <w:rPr>
          <w:rFonts w:asciiTheme="minorHAnsi" w:hAnsiTheme="minorHAnsi" w:cstheme="minorHAnsi"/>
          <w:sz w:val="22"/>
          <w:szCs w:val="22"/>
          <w:u w:val="single"/>
        </w:rPr>
      </w:pPr>
    </w:p>
    <w:p w14:paraId="1E1C3B70" w14:textId="77777777" w:rsidR="00E91C99" w:rsidRPr="007024F7" w:rsidRDefault="00E91C99" w:rsidP="00ED1041">
      <w:pPr>
        <w:spacing w:line="276" w:lineRule="auto"/>
        <w:rPr>
          <w:rFonts w:asciiTheme="minorHAnsi" w:hAnsiTheme="minorHAnsi" w:cstheme="minorHAnsi"/>
          <w:sz w:val="22"/>
          <w:szCs w:val="22"/>
          <w:u w:val="single"/>
        </w:rPr>
      </w:pPr>
      <w:r w:rsidRPr="007024F7">
        <w:rPr>
          <w:rFonts w:asciiTheme="minorHAnsi" w:hAnsiTheme="minorHAnsi" w:cstheme="minorHAnsi"/>
          <w:sz w:val="22"/>
          <w:szCs w:val="22"/>
          <w:u w:val="single"/>
        </w:rPr>
        <w:t xml:space="preserve">reprezentowany przez: </w:t>
      </w:r>
    </w:p>
    <w:p w14:paraId="3C20EE76" w14:textId="77777777" w:rsidR="00E91C99" w:rsidRPr="007024F7" w:rsidRDefault="00E91C99" w:rsidP="00ED1041">
      <w:pPr>
        <w:spacing w:line="276" w:lineRule="auto"/>
        <w:rPr>
          <w:rFonts w:asciiTheme="minorHAnsi" w:hAnsiTheme="minorHAnsi" w:cstheme="minorHAnsi"/>
          <w:sz w:val="22"/>
          <w:szCs w:val="22"/>
        </w:rPr>
      </w:pPr>
    </w:p>
    <w:p w14:paraId="5668F63D" w14:textId="77777777" w:rsidR="00E91C99" w:rsidRPr="007024F7" w:rsidRDefault="00E91C99" w:rsidP="00ED1041">
      <w:pPr>
        <w:spacing w:line="276" w:lineRule="auto"/>
        <w:rPr>
          <w:rFonts w:asciiTheme="minorHAnsi" w:hAnsiTheme="minorHAnsi" w:cstheme="minorHAnsi"/>
          <w:sz w:val="22"/>
          <w:szCs w:val="22"/>
        </w:rPr>
      </w:pPr>
      <w:r w:rsidRPr="007024F7">
        <w:rPr>
          <w:rFonts w:asciiTheme="minorHAnsi" w:hAnsiTheme="minorHAnsi" w:cstheme="minorHAnsi"/>
          <w:sz w:val="22"/>
          <w:szCs w:val="22"/>
        </w:rPr>
        <w:t xml:space="preserve">………………………………………………………………………...............……… </w:t>
      </w:r>
    </w:p>
    <w:p w14:paraId="13BB660B" w14:textId="77777777" w:rsidR="00E91C99" w:rsidRPr="007024F7" w:rsidRDefault="00E91C99" w:rsidP="00ED1041">
      <w:pPr>
        <w:spacing w:line="276" w:lineRule="auto"/>
        <w:rPr>
          <w:rFonts w:asciiTheme="minorHAnsi" w:hAnsiTheme="minorHAnsi" w:cstheme="minorHAnsi"/>
          <w:i/>
          <w:iCs/>
          <w:sz w:val="22"/>
          <w:szCs w:val="22"/>
        </w:rPr>
      </w:pPr>
      <w:r w:rsidRPr="007024F7">
        <w:rPr>
          <w:rFonts w:asciiTheme="minorHAnsi" w:hAnsiTheme="minorHAnsi" w:cstheme="minorHAnsi"/>
          <w:i/>
          <w:iCs/>
          <w:sz w:val="22"/>
          <w:szCs w:val="22"/>
        </w:rPr>
        <w:t xml:space="preserve">(imię, nazwisko, stanowisko/podstawa do reprezentacji) </w:t>
      </w:r>
    </w:p>
    <w:p w14:paraId="17466C58" w14:textId="77777777" w:rsidR="00E91C99" w:rsidRPr="007024F7" w:rsidRDefault="00E91C99" w:rsidP="00ED1041">
      <w:pPr>
        <w:autoSpaceDE w:val="0"/>
        <w:autoSpaceDN w:val="0"/>
        <w:adjustRightInd w:val="0"/>
        <w:spacing w:line="276" w:lineRule="auto"/>
        <w:rPr>
          <w:rFonts w:asciiTheme="minorHAnsi" w:hAnsiTheme="minorHAnsi" w:cstheme="minorHAnsi"/>
          <w:b/>
          <w:bCs/>
          <w:sz w:val="22"/>
          <w:szCs w:val="22"/>
          <w:lang w:eastAsia="ar-SA"/>
        </w:rPr>
      </w:pPr>
    </w:p>
    <w:p w14:paraId="03B7363A" w14:textId="6EF54F1A" w:rsidR="00E91C99" w:rsidRPr="00493645" w:rsidRDefault="00E91C99" w:rsidP="00ED1041">
      <w:pPr>
        <w:spacing w:line="276" w:lineRule="auto"/>
        <w:rPr>
          <w:rFonts w:asciiTheme="minorHAnsi" w:eastAsia="Calibri" w:hAnsiTheme="minorHAnsi" w:cstheme="minorHAnsi"/>
          <w:sz w:val="22"/>
          <w:szCs w:val="22"/>
          <w:lang w:eastAsia="en-US"/>
        </w:rPr>
      </w:pPr>
      <w:r w:rsidRPr="00493645">
        <w:rPr>
          <w:rFonts w:asciiTheme="minorHAnsi" w:hAnsiTheme="minorHAnsi" w:cstheme="minorHAnsi"/>
          <w:sz w:val="22"/>
          <w:szCs w:val="22"/>
        </w:rPr>
        <w:t xml:space="preserve">Dotyczy: postępowania o udzielenie zamówienia publicznego pn. </w:t>
      </w:r>
      <w:r w:rsidR="00A43546" w:rsidRPr="00B17B43">
        <w:rPr>
          <w:rFonts w:asciiTheme="minorHAnsi" w:hAnsiTheme="minorHAnsi" w:cstheme="minorHAnsi"/>
          <w:b/>
          <w:sz w:val="22"/>
          <w:szCs w:val="22"/>
        </w:rPr>
        <w:t>„Wymiana drzwi przeciwpożarowych dymoszczelnych EI 30 S w budynku UMWP przy ul. Augustyńskiego 2 w</w:t>
      </w:r>
      <w:r w:rsidR="00A43546">
        <w:rPr>
          <w:rFonts w:asciiTheme="minorHAnsi" w:hAnsiTheme="minorHAnsi" w:cstheme="minorHAnsi"/>
          <w:b/>
          <w:sz w:val="22"/>
          <w:szCs w:val="22"/>
        </w:rPr>
        <w:t> </w:t>
      </w:r>
      <w:r w:rsidR="00A43546" w:rsidRPr="00B17B43">
        <w:rPr>
          <w:rFonts w:asciiTheme="minorHAnsi" w:hAnsiTheme="minorHAnsi" w:cstheme="minorHAnsi"/>
          <w:b/>
          <w:sz w:val="22"/>
          <w:szCs w:val="22"/>
        </w:rPr>
        <w:t>Gdańsku</w:t>
      </w:r>
      <w:r w:rsidR="00F7617D">
        <w:rPr>
          <w:rFonts w:asciiTheme="minorHAnsi" w:hAnsiTheme="minorHAnsi" w:cstheme="minorHAnsi"/>
          <w:b/>
          <w:sz w:val="22"/>
          <w:szCs w:val="22"/>
        </w:rPr>
        <w:t>”</w:t>
      </w:r>
      <w:r w:rsidR="00A43546" w:rsidRPr="00493645">
        <w:rPr>
          <w:rFonts w:asciiTheme="minorHAnsi" w:hAnsiTheme="minorHAnsi" w:cstheme="minorHAnsi"/>
          <w:sz w:val="22"/>
          <w:szCs w:val="22"/>
        </w:rPr>
        <w:t xml:space="preserve"> </w:t>
      </w:r>
      <w:r w:rsidRPr="00493645">
        <w:rPr>
          <w:rFonts w:asciiTheme="minorHAnsi" w:hAnsiTheme="minorHAnsi" w:cstheme="minorHAnsi"/>
          <w:sz w:val="22"/>
          <w:szCs w:val="22"/>
        </w:rPr>
        <w:t>prowadzonego przez Województwo Pomorskie.</w:t>
      </w:r>
    </w:p>
    <w:p w14:paraId="26A802C6" w14:textId="77777777" w:rsidR="00E91C99" w:rsidRPr="007024F7" w:rsidRDefault="00E91C99" w:rsidP="00ED1041">
      <w:pPr>
        <w:autoSpaceDE w:val="0"/>
        <w:autoSpaceDN w:val="0"/>
        <w:adjustRightInd w:val="0"/>
        <w:spacing w:line="276" w:lineRule="auto"/>
        <w:ind w:left="284"/>
        <w:rPr>
          <w:rFonts w:asciiTheme="minorHAnsi" w:hAnsiTheme="minorHAnsi" w:cstheme="minorHAnsi"/>
          <w:b/>
          <w:bCs/>
          <w:sz w:val="22"/>
          <w:szCs w:val="22"/>
          <w:lang w:eastAsia="ar-SA"/>
        </w:rPr>
      </w:pPr>
    </w:p>
    <w:p w14:paraId="167F2625" w14:textId="77777777" w:rsidR="00E91C99" w:rsidRPr="007024F7" w:rsidRDefault="00493645" w:rsidP="00ED1041">
      <w:pPr>
        <w:autoSpaceDE w:val="0"/>
        <w:autoSpaceDN w:val="0"/>
        <w:adjustRightInd w:val="0"/>
        <w:spacing w:line="276" w:lineRule="auto"/>
        <w:jc w:val="center"/>
        <w:rPr>
          <w:rFonts w:asciiTheme="minorHAnsi" w:hAnsiTheme="minorHAnsi" w:cstheme="minorHAnsi"/>
          <w:b/>
          <w:bCs/>
          <w:sz w:val="22"/>
          <w:szCs w:val="22"/>
          <w:lang w:eastAsia="ar-SA"/>
        </w:rPr>
      </w:pPr>
      <w:r>
        <w:rPr>
          <w:rFonts w:asciiTheme="minorHAnsi" w:hAnsiTheme="minorHAnsi" w:cstheme="minorHAnsi"/>
          <w:b/>
          <w:bCs/>
          <w:sz w:val="22"/>
          <w:szCs w:val="22"/>
          <w:lang w:eastAsia="ar-SA"/>
        </w:rPr>
        <w:t>Wykaz robót budowlanych</w:t>
      </w:r>
    </w:p>
    <w:tbl>
      <w:tblPr>
        <w:tblW w:w="5553" w:type="pct"/>
        <w:tblInd w:w="-431" w:type="dxa"/>
        <w:tblLayout w:type="fixed"/>
        <w:tblLook w:val="0000" w:firstRow="0" w:lastRow="0" w:firstColumn="0" w:lastColumn="0" w:noHBand="0" w:noVBand="0"/>
      </w:tblPr>
      <w:tblGrid>
        <w:gridCol w:w="570"/>
        <w:gridCol w:w="2268"/>
        <w:gridCol w:w="2013"/>
        <w:gridCol w:w="1165"/>
        <w:gridCol w:w="932"/>
        <w:gridCol w:w="1560"/>
        <w:gridCol w:w="1556"/>
      </w:tblGrid>
      <w:tr w:rsidR="004D150F" w:rsidRPr="007024F7" w14:paraId="6B2C69C3" w14:textId="77777777" w:rsidTr="00EB5208">
        <w:tc>
          <w:tcPr>
            <w:tcW w:w="283" w:type="pct"/>
            <w:vMerge w:val="restart"/>
            <w:tcBorders>
              <w:top w:val="single" w:sz="4" w:space="0" w:color="000000"/>
              <w:left w:val="single" w:sz="4" w:space="0" w:color="000000"/>
              <w:bottom w:val="single" w:sz="4" w:space="0" w:color="000000"/>
            </w:tcBorders>
          </w:tcPr>
          <w:p w14:paraId="0F3DC8C1" w14:textId="77777777" w:rsidR="004D150F" w:rsidRPr="007024F7" w:rsidRDefault="004D150F" w:rsidP="00EB5208">
            <w:pPr>
              <w:tabs>
                <w:tab w:val="left" w:pos="1630"/>
                <w:tab w:val="left" w:pos="9000"/>
              </w:tabs>
              <w:snapToGrid w:val="0"/>
              <w:spacing w:line="276" w:lineRule="auto"/>
              <w:rPr>
                <w:rFonts w:asciiTheme="minorHAnsi" w:hAnsiTheme="minorHAnsi" w:cstheme="minorHAnsi"/>
                <w:bCs/>
                <w:sz w:val="22"/>
                <w:szCs w:val="22"/>
              </w:rPr>
            </w:pPr>
            <w:r w:rsidRPr="007024F7">
              <w:rPr>
                <w:rFonts w:asciiTheme="minorHAnsi" w:hAnsiTheme="minorHAnsi" w:cstheme="minorHAnsi"/>
                <w:bCs/>
                <w:sz w:val="22"/>
                <w:szCs w:val="22"/>
              </w:rPr>
              <w:t>Lp.</w:t>
            </w:r>
          </w:p>
        </w:tc>
        <w:tc>
          <w:tcPr>
            <w:tcW w:w="1127" w:type="pct"/>
            <w:vMerge w:val="restart"/>
            <w:tcBorders>
              <w:top w:val="single" w:sz="4" w:space="0" w:color="000000"/>
              <w:left w:val="single" w:sz="4" w:space="0" w:color="000000"/>
              <w:bottom w:val="single" w:sz="4" w:space="0" w:color="000000"/>
            </w:tcBorders>
          </w:tcPr>
          <w:p w14:paraId="504B4C4F" w14:textId="77777777" w:rsidR="004D150F" w:rsidRPr="005A2535" w:rsidRDefault="004D150F" w:rsidP="00EB5208">
            <w:pPr>
              <w:tabs>
                <w:tab w:val="left" w:pos="9000"/>
              </w:tabs>
              <w:snapToGrid w:val="0"/>
              <w:spacing w:line="276" w:lineRule="auto"/>
              <w:jc w:val="center"/>
              <w:rPr>
                <w:rFonts w:asciiTheme="minorHAnsi" w:hAnsiTheme="minorHAnsi" w:cstheme="minorHAnsi"/>
                <w:bCs/>
                <w:sz w:val="22"/>
                <w:szCs w:val="22"/>
              </w:rPr>
            </w:pPr>
            <w:r>
              <w:rPr>
                <w:rFonts w:asciiTheme="minorHAnsi" w:hAnsiTheme="minorHAnsi" w:cstheme="minorHAnsi"/>
                <w:bCs/>
                <w:sz w:val="22"/>
                <w:szCs w:val="22"/>
              </w:rPr>
              <w:t xml:space="preserve">Opis przedmiotu roboty </w:t>
            </w:r>
            <w:r w:rsidRPr="007024F7">
              <w:rPr>
                <w:rFonts w:asciiTheme="minorHAnsi" w:hAnsiTheme="minorHAnsi" w:cstheme="minorHAnsi"/>
                <w:bCs/>
                <w:sz w:val="22"/>
                <w:szCs w:val="22"/>
              </w:rPr>
              <w:t>(</w:t>
            </w:r>
            <w:r w:rsidRPr="00F15E63">
              <w:rPr>
                <w:rFonts w:asciiTheme="minorHAnsi" w:hAnsiTheme="minorHAnsi" w:cstheme="minorHAnsi"/>
                <w:b/>
                <w:bCs/>
                <w:sz w:val="22"/>
                <w:szCs w:val="22"/>
              </w:rPr>
              <w:t>opis musi potwierdzać warunek udziału</w:t>
            </w:r>
            <w:r w:rsidRPr="007024F7">
              <w:rPr>
                <w:rFonts w:asciiTheme="minorHAnsi" w:hAnsiTheme="minorHAnsi" w:cstheme="minorHAnsi"/>
                <w:bCs/>
                <w:sz w:val="22"/>
                <w:szCs w:val="22"/>
              </w:rPr>
              <w:t xml:space="preserve"> w niniejszym postępowaniu </w:t>
            </w:r>
            <w:r w:rsidRPr="009534BA">
              <w:rPr>
                <w:rFonts w:asciiTheme="minorHAnsi" w:hAnsiTheme="minorHAnsi" w:cstheme="minorHAnsi"/>
                <w:bCs/>
                <w:sz w:val="22"/>
                <w:szCs w:val="22"/>
              </w:rPr>
              <w:t>wskazany w  rozdz. VIII ust. 2 pkt 1)  SWZ)</w:t>
            </w:r>
          </w:p>
        </w:tc>
        <w:tc>
          <w:tcPr>
            <w:tcW w:w="1000" w:type="pct"/>
            <w:vMerge w:val="restart"/>
            <w:tcBorders>
              <w:top w:val="single" w:sz="4" w:space="0" w:color="000000"/>
              <w:left w:val="single" w:sz="4" w:space="0" w:color="000000"/>
              <w:right w:val="single" w:sz="4" w:space="0" w:color="000000"/>
            </w:tcBorders>
          </w:tcPr>
          <w:p w14:paraId="73BB5560" w14:textId="77777777" w:rsidR="004D150F" w:rsidRPr="001536EC" w:rsidRDefault="004D150F" w:rsidP="00EB5208">
            <w:pPr>
              <w:tabs>
                <w:tab w:val="left" w:pos="9000"/>
              </w:tabs>
              <w:snapToGrid w:val="0"/>
              <w:spacing w:line="276" w:lineRule="auto"/>
              <w:jc w:val="center"/>
              <w:rPr>
                <w:rFonts w:asciiTheme="minorHAnsi" w:hAnsiTheme="minorHAnsi" w:cstheme="minorHAnsi"/>
                <w:b/>
                <w:bCs/>
                <w:sz w:val="22"/>
                <w:szCs w:val="22"/>
              </w:rPr>
            </w:pPr>
            <w:r>
              <w:rPr>
                <w:rFonts w:asciiTheme="minorHAnsi" w:hAnsiTheme="minorHAnsi" w:cstheme="minorHAnsi"/>
                <w:bCs/>
                <w:sz w:val="22"/>
                <w:szCs w:val="22"/>
              </w:rPr>
              <w:t xml:space="preserve">Czy przedmiotowa robota dot. dostawy i wymiany drzwi przeciwpożarowych dymoszczelnych </w:t>
            </w:r>
            <w:r w:rsidRPr="001536EC">
              <w:rPr>
                <w:rFonts w:asciiTheme="minorHAnsi" w:hAnsiTheme="minorHAnsi" w:cstheme="minorHAnsi"/>
                <w:b/>
                <w:bCs/>
                <w:sz w:val="22"/>
                <w:szCs w:val="22"/>
              </w:rPr>
              <w:t xml:space="preserve">EI 30 S? </w:t>
            </w:r>
          </w:p>
          <w:p w14:paraId="74C74C8B" w14:textId="77777777" w:rsidR="004D150F" w:rsidRPr="001536EC" w:rsidRDefault="004D150F" w:rsidP="00EB5208">
            <w:pPr>
              <w:tabs>
                <w:tab w:val="left" w:pos="9000"/>
              </w:tabs>
              <w:snapToGrid w:val="0"/>
              <w:spacing w:line="276" w:lineRule="auto"/>
              <w:jc w:val="center"/>
              <w:rPr>
                <w:rFonts w:asciiTheme="minorHAnsi" w:hAnsiTheme="minorHAnsi" w:cstheme="minorHAnsi"/>
                <w:b/>
                <w:bCs/>
                <w:sz w:val="20"/>
                <w:szCs w:val="20"/>
              </w:rPr>
            </w:pPr>
            <w:r w:rsidRPr="001536EC">
              <w:rPr>
                <w:rFonts w:asciiTheme="minorHAnsi" w:hAnsiTheme="minorHAnsi" w:cstheme="minorHAnsi"/>
                <w:b/>
                <w:bCs/>
                <w:sz w:val="20"/>
                <w:szCs w:val="20"/>
              </w:rPr>
              <w:t>(Wpisać TAK/NIE)</w:t>
            </w:r>
          </w:p>
        </w:tc>
        <w:tc>
          <w:tcPr>
            <w:tcW w:w="1041" w:type="pct"/>
            <w:gridSpan w:val="2"/>
            <w:tcBorders>
              <w:top w:val="single" w:sz="4" w:space="0" w:color="000000"/>
              <w:left w:val="single" w:sz="4" w:space="0" w:color="000000"/>
              <w:bottom w:val="single" w:sz="4" w:space="0" w:color="000000"/>
            </w:tcBorders>
          </w:tcPr>
          <w:p w14:paraId="1CD05653" w14:textId="77777777" w:rsidR="004D150F" w:rsidRPr="007024F7" w:rsidRDefault="004D150F" w:rsidP="00EB5208">
            <w:pPr>
              <w:tabs>
                <w:tab w:val="left" w:pos="9000"/>
              </w:tabs>
              <w:snapToGrid w:val="0"/>
              <w:spacing w:line="276" w:lineRule="auto"/>
              <w:jc w:val="center"/>
              <w:rPr>
                <w:rFonts w:asciiTheme="minorHAnsi" w:hAnsiTheme="minorHAnsi" w:cstheme="minorHAnsi"/>
                <w:bCs/>
                <w:sz w:val="22"/>
                <w:szCs w:val="22"/>
              </w:rPr>
            </w:pPr>
            <w:r w:rsidRPr="007024F7">
              <w:rPr>
                <w:rFonts w:asciiTheme="minorHAnsi" w:hAnsiTheme="minorHAnsi" w:cstheme="minorHAnsi"/>
                <w:bCs/>
                <w:sz w:val="22"/>
                <w:szCs w:val="22"/>
              </w:rPr>
              <w:t>O</w:t>
            </w:r>
            <w:r>
              <w:rPr>
                <w:rFonts w:asciiTheme="minorHAnsi" w:hAnsiTheme="minorHAnsi" w:cstheme="minorHAnsi"/>
                <w:bCs/>
                <w:sz w:val="22"/>
                <w:szCs w:val="22"/>
              </w:rPr>
              <w:t>kres realizacji/wykonania robót</w:t>
            </w:r>
            <w:r w:rsidRPr="007024F7">
              <w:rPr>
                <w:rFonts w:asciiTheme="minorHAnsi" w:hAnsiTheme="minorHAnsi" w:cstheme="minorHAnsi"/>
                <w:bCs/>
                <w:sz w:val="22"/>
                <w:szCs w:val="22"/>
              </w:rPr>
              <w:t xml:space="preserve"> od-do</w:t>
            </w:r>
          </w:p>
        </w:tc>
        <w:tc>
          <w:tcPr>
            <w:tcW w:w="775" w:type="pct"/>
            <w:vMerge w:val="restart"/>
            <w:tcBorders>
              <w:top w:val="single" w:sz="4" w:space="0" w:color="000000"/>
              <w:left w:val="single" w:sz="4" w:space="0" w:color="000000"/>
              <w:bottom w:val="single" w:sz="4" w:space="0" w:color="000000"/>
            </w:tcBorders>
          </w:tcPr>
          <w:p w14:paraId="7F8C824B" w14:textId="77777777" w:rsidR="004D150F" w:rsidRPr="007024F7" w:rsidRDefault="004D150F" w:rsidP="00EB5208">
            <w:pPr>
              <w:tabs>
                <w:tab w:val="left" w:pos="9000"/>
              </w:tabs>
              <w:snapToGrid w:val="0"/>
              <w:spacing w:line="276" w:lineRule="auto"/>
              <w:jc w:val="center"/>
              <w:rPr>
                <w:rFonts w:asciiTheme="minorHAnsi" w:hAnsiTheme="minorHAnsi" w:cstheme="minorHAnsi"/>
                <w:bCs/>
                <w:sz w:val="22"/>
                <w:szCs w:val="22"/>
              </w:rPr>
            </w:pPr>
            <w:r>
              <w:rPr>
                <w:rFonts w:asciiTheme="minorHAnsi" w:hAnsiTheme="minorHAnsi" w:cstheme="minorHAnsi"/>
                <w:sz w:val="22"/>
                <w:szCs w:val="22"/>
              </w:rPr>
              <w:t>Nazwa i adres podmiotu na rzecz którego zostały zrealizowanie roboty budowlane</w:t>
            </w:r>
          </w:p>
        </w:tc>
        <w:tc>
          <w:tcPr>
            <w:tcW w:w="774" w:type="pct"/>
            <w:vMerge w:val="restart"/>
            <w:tcBorders>
              <w:top w:val="single" w:sz="4" w:space="0" w:color="000000"/>
              <w:left w:val="single" w:sz="4" w:space="0" w:color="000000"/>
              <w:bottom w:val="single" w:sz="4" w:space="0" w:color="000000"/>
              <w:right w:val="single" w:sz="4" w:space="0" w:color="000000"/>
            </w:tcBorders>
          </w:tcPr>
          <w:p w14:paraId="4C6F76C6" w14:textId="77777777" w:rsidR="004D150F" w:rsidRPr="007024F7" w:rsidRDefault="004D150F" w:rsidP="00EB5208">
            <w:pPr>
              <w:tabs>
                <w:tab w:val="left" w:pos="9000"/>
              </w:tabs>
              <w:snapToGrid w:val="0"/>
              <w:spacing w:line="276" w:lineRule="auto"/>
              <w:jc w:val="center"/>
              <w:rPr>
                <w:rFonts w:asciiTheme="minorHAnsi" w:hAnsiTheme="minorHAnsi" w:cstheme="minorHAnsi"/>
                <w:bCs/>
                <w:sz w:val="22"/>
                <w:szCs w:val="22"/>
              </w:rPr>
            </w:pPr>
            <w:r w:rsidRPr="007024F7">
              <w:rPr>
                <w:rFonts w:asciiTheme="minorHAnsi" w:hAnsiTheme="minorHAnsi" w:cstheme="minorHAnsi"/>
                <w:bCs/>
                <w:sz w:val="22"/>
                <w:szCs w:val="22"/>
              </w:rPr>
              <w:t>War</w:t>
            </w:r>
            <w:r>
              <w:rPr>
                <w:rFonts w:asciiTheme="minorHAnsi" w:hAnsiTheme="minorHAnsi" w:cstheme="minorHAnsi"/>
                <w:bCs/>
                <w:sz w:val="22"/>
                <w:szCs w:val="22"/>
              </w:rPr>
              <w:t>tość brutto zrealizowanej roboty budowlanej</w:t>
            </w:r>
          </w:p>
        </w:tc>
      </w:tr>
      <w:tr w:rsidR="004D150F" w:rsidRPr="007024F7" w14:paraId="41FC0B3A" w14:textId="77777777" w:rsidTr="00EB5208">
        <w:tc>
          <w:tcPr>
            <w:tcW w:w="283" w:type="pct"/>
            <w:vMerge/>
            <w:tcBorders>
              <w:top w:val="single" w:sz="4" w:space="0" w:color="000000"/>
              <w:left w:val="single" w:sz="4" w:space="0" w:color="000000"/>
              <w:bottom w:val="single" w:sz="4" w:space="0" w:color="000000"/>
            </w:tcBorders>
          </w:tcPr>
          <w:p w14:paraId="21E243E5" w14:textId="77777777" w:rsidR="004D150F" w:rsidRPr="007024F7" w:rsidRDefault="004D150F" w:rsidP="00EB5208">
            <w:pPr>
              <w:tabs>
                <w:tab w:val="left" w:pos="1630"/>
                <w:tab w:val="left" w:pos="9000"/>
              </w:tabs>
              <w:snapToGrid w:val="0"/>
              <w:spacing w:line="276" w:lineRule="auto"/>
              <w:rPr>
                <w:rFonts w:asciiTheme="minorHAnsi" w:hAnsiTheme="minorHAnsi" w:cstheme="minorHAnsi"/>
                <w:bCs/>
                <w:sz w:val="22"/>
                <w:szCs w:val="22"/>
              </w:rPr>
            </w:pPr>
          </w:p>
        </w:tc>
        <w:tc>
          <w:tcPr>
            <w:tcW w:w="1127" w:type="pct"/>
            <w:vMerge/>
            <w:tcBorders>
              <w:top w:val="single" w:sz="4" w:space="0" w:color="000000"/>
              <w:left w:val="single" w:sz="4" w:space="0" w:color="000000"/>
              <w:bottom w:val="single" w:sz="4" w:space="0" w:color="000000"/>
            </w:tcBorders>
          </w:tcPr>
          <w:p w14:paraId="00536AF5"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1000" w:type="pct"/>
            <w:vMerge/>
            <w:tcBorders>
              <w:left w:val="single" w:sz="4" w:space="0" w:color="000000"/>
              <w:bottom w:val="single" w:sz="4" w:space="0" w:color="000000"/>
              <w:right w:val="single" w:sz="4" w:space="0" w:color="000000"/>
            </w:tcBorders>
          </w:tcPr>
          <w:p w14:paraId="1B3AE66A" w14:textId="77777777" w:rsidR="004D150F" w:rsidRPr="007024F7" w:rsidRDefault="004D150F" w:rsidP="00EB5208">
            <w:pPr>
              <w:tabs>
                <w:tab w:val="left" w:pos="9000"/>
              </w:tabs>
              <w:snapToGrid w:val="0"/>
              <w:spacing w:line="276" w:lineRule="auto"/>
              <w:jc w:val="center"/>
              <w:rPr>
                <w:rFonts w:asciiTheme="minorHAnsi" w:hAnsiTheme="minorHAnsi" w:cstheme="minorHAnsi"/>
                <w:bCs/>
                <w:sz w:val="22"/>
                <w:szCs w:val="22"/>
              </w:rPr>
            </w:pPr>
          </w:p>
        </w:tc>
        <w:tc>
          <w:tcPr>
            <w:tcW w:w="579" w:type="pct"/>
            <w:tcBorders>
              <w:top w:val="single" w:sz="4" w:space="0" w:color="000000"/>
              <w:left w:val="single" w:sz="4" w:space="0" w:color="000000"/>
              <w:bottom w:val="single" w:sz="4" w:space="0" w:color="000000"/>
            </w:tcBorders>
          </w:tcPr>
          <w:p w14:paraId="3DA626D5" w14:textId="77777777" w:rsidR="004D150F" w:rsidRPr="007024F7" w:rsidRDefault="004D150F" w:rsidP="00EB5208">
            <w:pPr>
              <w:tabs>
                <w:tab w:val="left" w:pos="9000"/>
              </w:tabs>
              <w:snapToGrid w:val="0"/>
              <w:spacing w:line="276" w:lineRule="auto"/>
              <w:jc w:val="center"/>
              <w:rPr>
                <w:rFonts w:asciiTheme="minorHAnsi" w:hAnsiTheme="minorHAnsi" w:cstheme="minorHAnsi"/>
                <w:bCs/>
                <w:sz w:val="22"/>
                <w:szCs w:val="22"/>
              </w:rPr>
            </w:pPr>
            <w:r w:rsidRPr="007024F7">
              <w:rPr>
                <w:rFonts w:asciiTheme="minorHAnsi" w:hAnsiTheme="minorHAnsi" w:cstheme="minorHAnsi"/>
                <w:bCs/>
                <w:sz w:val="22"/>
                <w:szCs w:val="22"/>
              </w:rPr>
              <w:t>Początek/od</w:t>
            </w:r>
          </w:p>
          <w:p w14:paraId="2A2C95B1" w14:textId="77777777" w:rsidR="004D150F" w:rsidRPr="007024F7" w:rsidRDefault="004D150F" w:rsidP="00EB5208">
            <w:pPr>
              <w:tabs>
                <w:tab w:val="left" w:pos="9000"/>
              </w:tabs>
              <w:spacing w:line="276" w:lineRule="auto"/>
              <w:jc w:val="center"/>
              <w:rPr>
                <w:rFonts w:asciiTheme="minorHAnsi" w:hAnsiTheme="minorHAnsi" w:cstheme="minorHAnsi"/>
                <w:bCs/>
                <w:sz w:val="22"/>
                <w:szCs w:val="22"/>
              </w:rPr>
            </w:pPr>
            <w:r w:rsidRPr="007024F7">
              <w:rPr>
                <w:rFonts w:asciiTheme="minorHAnsi" w:hAnsiTheme="minorHAnsi" w:cstheme="minorHAnsi"/>
                <w:bCs/>
                <w:sz w:val="22"/>
                <w:szCs w:val="22"/>
              </w:rPr>
              <w:t>(dzień-miesiąc-rok)</w:t>
            </w:r>
          </w:p>
        </w:tc>
        <w:tc>
          <w:tcPr>
            <w:tcW w:w="463" w:type="pct"/>
            <w:tcBorders>
              <w:top w:val="single" w:sz="4" w:space="0" w:color="000000"/>
              <w:left w:val="single" w:sz="4" w:space="0" w:color="000000"/>
              <w:bottom w:val="single" w:sz="4" w:space="0" w:color="000000"/>
            </w:tcBorders>
          </w:tcPr>
          <w:p w14:paraId="0B7778C0" w14:textId="77777777" w:rsidR="004D150F" w:rsidRPr="007024F7" w:rsidRDefault="004D150F" w:rsidP="00EB5208">
            <w:pPr>
              <w:tabs>
                <w:tab w:val="left" w:pos="9000"/>
              </w:tabs>
              <w:snapToGrid w:val="0"/>
              <w:spacing w:line="276" w:lineRule="auto"/>
              <w:jc w:val="center"/>
              <w:rPr>
                <w:rFonts w:asciiTheme="minorHAnsi" w:hAnsiTheme="minorHAnsi" w:cstheme="minorHAnsi"/>
                <w:bCs/>
                <w:sz w:val="22"/>
                <w:szCs w:val="22"/>
              </w:rPr>
            </w:pPr>
            <w:r w:rsidRPr="007024F7">
              <w:rPr>
                <w:rFonts w:asciiTheme="minorHAnsi" w:hAnsiTheme="minorHAnsi" w:cstheme="minorHAnsi"/>
                <w:bCs/>
                <w:sz w:val="22"/>
                <w:szCs w:val="22"/>
              </w:rPr>
              <w:t>Koniec/do</w:t>
            </w:r>
          </w:p>
          <w:p w14:paraId="0160223D" w14:textId="77777777" w:rsidR="004D150F" w:rsidRPr="007024F7" w:rsidRDefault="004D150F" w:rsidP="00EB5208">
            <w:pPr>
              <w:tabs>
                <w:tab w:val="left" w:pos="9000"/>
              </w:tabs>
              <w:spacing w:line="276" w:lineRule="auto"/>
              <w:jc w:val="center"/>
              <w:rPr>
                <w:rFonts w:asciiTheme="minorHAnsi" w:hAnsiTheme="minorHAnsi" w:cstheme="minorHAnsi"/>
                <w:bCs/>
                <w:sz w:val="22"/>
                <w:szCs w:val="22"/>
              </w:rPr>
            </w:pPr>
            <w:r w:rsidRPr="007024F7">
              <w:rPr>
                <w:rFonts w:asciiTheme="minorHAnsi" w:hAnsiTheme="minorHAnsi" w:cstheme="minorHAnsi"/>
                <w:bCs/>
                <w:sz w:val="22"/>
                <w:szCs w:val="22"/>
              </w:rPr>
              <w:t>(dzień-miesiąc-rok)</w:t>
            </w:r>
          </w:p>
        </w:tc>
        <w:tc>
          <w:tcPr>
            <w:tcW w:w="775" w:type="pct"/>
            <w:vMerge/>
            <w:tcBorders>
              <w:top w:val="single" w:sz="4" w:space="0" w:color="000000"/>
              <w:left w:val="single" w:sz="4" w:space="0" w:color="000000"/>
              <w:bottom w:val="single" w:sz="4" w:space="0" w:color="000000"/>
            </w:tcBorders>
          </w:tcPr>
          <w:p w14:paraId="600E3262"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774" w:type="pct"/>
            <w:vMerge/>
            <w:tcBorders>
              <w:top w:val="single" w:sz="4" w:space="0" w:color="000000"/>
              <w:left w:val="single" w:sz="4" w:space="0" w:color="000000"/>
              <w:bottom w:val="single" w:sz="4" w:space="0" w:color="000000"/>
              <w:right w:val="single" w:sz="4" w:space="0" w:color="000000"/>
            </w:tcBorders>
          </w:tcPr>
          <w:p w14:paraId="1BAFCA99"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r>
      <w:tr w:rsidR="004D150F" w:rsidRPr="007024F7" w14:paraId="61AEB6A2" w14:textId="77777777" w:rsidTr="00EB5208">
        <w:trPr>
          <w:trHeight w:val="1052"/>
        </w:trPr>
        <w:tc>
          <w:tcPr>
            <w:tcW w:w="283" w:type="pct"/>
            <w:tcBorders>
              <w:top w:val="single" w:sz="4" w:space="0" w:color="000000"/>
              <w:left w:val="single" w:sz="4" w:space="0" w:color="000000"/>
              <w:bottom w:val="single" w:sz="4" w:space="0" w:color="000000"/>
            </w:tcBorders>
          </w:tcPr>
          <w:p w14:paraId="7D477A05" w14:textId="77777777" w:rsidR="004D150F" w:rsidRPr="007024F7" w:rsidRDefault="004D150F" w:rsidP="00EB5208">
            <w:pPr>
              <w:tabs>
                <w:tab w:val="left" w:pos="1342"/>
                <w:tab w:val="left" w:pos="1630"/>
                <w:tab w:val="left" w:pos="9000"/>
              </w:tabs>
              <w:snapToGrid w:val="0"/>
              <w:spacing w:line="276" w:lineRule="auto"/>
              <w:rPr>
                <w:rFonts w:asciiTheme="minorHAnsi" w:hAnsiTheme="minorHAnsi" w:cstheme="minorHAnsi"/>
                <w:bCs/>
                <w:sz w:val="22"/>
                <w:szCs w:val="22"/>
              </w:rPr>
            </w:pPr>
            <w:r w:rsidRPr="007024F7">
              <w:rPr>
                <w:rFonts w:asciiTheme="minorHAnsi" w:hAnsiTheme="minorHAnsi" w:cstheme="minorHAnsi"/>
                <w:bCs/>
                <w:sz w:val="22"/>
                <w:szCs w:val="22"/>
              </w:rPr>
              <w:t>1.</w:t>
            </w:r>
          </w:p>
        </w:tc>
        <w:tc>
          <w:tcPr>
            <w:tcW w:w="1127" w:type="pct"/>
            <w:tcBorders>
              <w:top w:val="single" w:sz="4" w:space="0" w:color="000000"/>
              <w:left w:val="single" w:sz="4" w:space="0" w:color="000000"/>
              <w:bottom w:val="single" w:sz="4" w:space="0" w:color="000000"/>
            </w:tcBorders>
          </w:tcPr>
          <w:p w14:paraId="3A211CBC"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23582926"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579" w:type="pct"/>
            <w:tcBorders>
              <w:top w:val="single" w:sz="4" w:space="0" w:color="000000"/>
              <w:left w:val="single" w:sz="4" w:space="0" w:color="000000"/>
              <w:bottom w:val="single" w:sz="4" w:space="0" w:color="000000"/>
            </w:tcBorders>
          </w:tcPr>
          <w:p w14:paraId="082F49E9"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463" w:type="pct"/>
            <w:tcBorders>
              <w:top w:val="single" w:sz="4" w:space="0" w:color="000000"/>
              <w:left w:val="single" w:sz="4" w:space="0" w:color="000000"/>
              <w:bottom w:val="single" w:sz="4" w:space="0" w:color="000000"/>
            </w:tcBorders>
          </w:tcPr>
          <w:p w14:paraId="19331E7A"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775" w:type="pct"/>
            <w:tcBorders>
              <w:top w:val="single" w:sz="4" w:space="0" w:color="000000"/>
              <w:left w:val="single" w:sz="4" w:space="0" w:color="000000"/>
              <w:bottom w:val="single" w:sz="4" w:space="0" w:color="000000"/>
            </w:tcBorders>
          </w:tcPr>
          <w:p w14:paraId="5924F5F3"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774" w:type="pct"/>
            <w:tcBorders>
              <w:top w:val="single" w:sz="4" w:space="0" w:color="000000"/>
              <w:left w:val="single" w:sz="4" w:space="0" w:color="000000"/>
              <w:bottom w:val="single" w:sz="4" w:space="0" w:color="000000"/>
              <w:right w:val="single" w:sz="4" w:space="0" w:color="000000"/>
            </w:tcBorders>
          </w:tcPr>
          <w:p w14:paraId="79FC5DFD"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r>
      <w:tr w:rsidR="004D150F" w:rsidRPr="007024F7" w14:paraId="21ED4361" w14:textId="77777777" w:rsidTr="00EB5208">
        <w:trPr>
          <w:trHeight w:val="1068"/>
        </w:trPr>
        <w:tc>
          <w:tcPr>
            <w:tcW w:w="283" w:type="pct"/>
            <w:tcBorders>
              <w:top w:val="single" w:sz="4" w:space="0" w:color="000000"/>
              <w:left w:val="single" w:sz="4" w:space="0" w:color="000000"/>
              <w:bottom w:val="single" w:sz="4" w:space="0" w:color="000000"/>
            </w:tcBorders>
          </w:tcPr>
          <w:p w14:paraId="06A14B48" w14:textId="77777777" w:rsidR="004D150F" w:rsidRPr="007024F7" w:rsidRDefault="004D150F" w:rsidP="00EB5208">
            <w:pPr>
              <w:tabs>
                <w:tab w:val="left" w:pos="1630"/>
                <w:tab w:val="left" w:pos="9000"/>
              </w:tabs>
              <w:snapToGrid w:val="0"/>
              <w:spacing w:line="276" w:lineRule="auto"/>
              <w:rPr>
                <w:rFonts w:asciiTheme="minorHAnsi" w:hAnsiTheme="minorHAnsi" w:cstheme="minorHAnsi"/>
                <w:bCs/>
                <w:sz w:val="22"/>
                <w:szCs w:val="22"/>
              </w:rPr>
            </w:pPr>
            <w:r w:rsidRPr="007024F7">
              <w:rPr>
                <w:rFonts w:asciiTheme="minorHAnsi" w:hAnsiTheme="minorHAnsi" w:cstheme="minorHAnsi"/>
                <w:bCs/>
                <w:sz w:val="22"/>
                <w:szCs w:val="22"/>
              </w:rPr>
              <w:t>2.</w:t>
            </w:r>
          </w:p>
        </w:tc>
        <w:tc>
          <w:tcPr>
            <w:tcW w:w="1127" w:type="pct"/>
            <w:tcBorders>
              <w:top w:val="single" w:sz="4" w:space="0" w:color="000000"/>
              <w:left w:val="single" w:sz="4" w:space="0" w:color="000000"/>
              <w:bottom w:val="single" w:sz="4" w:space="0" w:color="000000"/>
            </w:tcBorders>
          </w:tcPr>
          <w:p w14:paraId="74D1C83E"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1000" w:type="pct"/>
            <w:tcBorders>
              <w:top w:val="single" w:sz="4" w:space="0" w:color="000000"/>
              <w:left w:val="single" w:sz="4" w:space="0" w:color="000000"/>
              <w:bottom w:val="single" w:sz="4" w:space="0" w:color="000000"/>
              <w:right w:val="single" w:sz="4" w:space="0" w:color="000000"/>
            </w:tcBorders>
          </w:tcPr>
          <w:p w14:paraId="2EFBF07B"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579" w:type="pct"/>
            <w:tcBorders>
              <w:top w:val="single" w:sz="4" w:space="0" w:color="000000"/>
              <w:left w:val="single" w:sz="4" w:space="0" w:color="000000"/>
              <w:bottom w:val="single" w:sz="4" w:space="0" w:color="000000"/>
            </w:tcBorders>
          </w:tcPr>
          <w:p w14:paraId="12455F33"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463" w:type="pct"/>
            <w:tcBorders>
              <w:top w:val="single" w:sz="4" w:space="0" w:color="000000"/>
              <w:left w:val="single" w:sz="4" w:space="0" w:color="000000"/>
              <w:bottom w:val="single" w:sz="4" w:space="0" w:color="000000"/>
            </w:tcBorders>
          </w:tcPr>
          <w:p w14:paraId="0A61EA11"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775" w:type="pct"/>
            <w:tcBorders>
              <w:top w:val="single" w:sz="4" w:space="0" w:color="000000"/>
              <w:left w:val="single" w:sz="4" w:space="0" w:color="000000"/>
              <w:bottom w:val="single" w:sz="4" w:space="0" w:color="000000"/>
            </w:tcBorders>
          </w:tcPr>
          <w:p w14:paraId="695D4D0A"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c>
          <w:tcPr>
            <w:tcW w:w="774" w:type="pct"/>
            <w:tcBorders>
              <w:top w:val="single" w:sz="4" w:space="0" w:color="000000"/>
              <w:left w:val="single" w:sz="4" w:space="0" w:color="000000"/>
              <w:bottom w:val="single" w:sz="4" w:space="0" w:color="000000"/>
              <w:right w:val="single" w:sz="4" w:space="0" w:color="000000"/>
            </w:tcBorders>
          </w:tcPr>
          <w:p w14:paraId="3B6161AF" w14:textId="77777777" w:rsidR="004D150F" w:rsidRPr="007024F7" w:rsidRDefault="004D150F" w:rsidP="00EB5208">
            <w:pPr>
              <w:tabs>
                <w:tab w:val="left" w:pos="9000"/>
              </w:tabs>
              <w:snapToGrid w:val="0"/>
              <w:spacing w:line="276" w:lineRule="auto"/>
              <w:rPr>
                <w:rFonts w:asciiTheme="minorHAnsi" w:hAnsiTheme="minorHAnsi" w:cstheme="minorHAnsi"/>
                <w:bCs/>
                <w:sz w:val="22"/>
                <w:szCs w:val="22"/>
              </w:rPr>
            </w:pPr>
          </w:p>
        </w:tc>
      </w:tr>
    </w:tbl>
    <w:p w14:paraId="06ADD1B6" w14:textId="77777777" w:rsidR="00E91C99" w:rsidRPr="007024F7" w:rsidRDefault="00E91C99" w:rsidP="00ED1041">
      <w:pPr>
        <w:spacing w:line="276" w:lineRule="auto"/>
        <w:rPr>
          <w:rFonts w:asciiTheme="minorHAnsi" w:hAnsiTheme="minorHAnsi" w:cstheme="minorHAnsi"/>
          <w:b/>
          <w:sz w:val="22"/>
          <w:szCs w:val="22"/>
          <w:lang w:eastAsia="ar-SA"/>
        </w:rPr>
      </w:pPr>
    </w:p>
    <w:p w14:paraId="5552F534" w14:textId="77777777" w:rsidR="00E91C99" w:rsidRPr="007024F7" w:rsidRDefault="00E91C99" w:rsidP="00ED1041">
      <w:pPr>
        <w:spacing w:line="276" w:lineRule="auto"/>
        <w:rPr>
          <w:rFonts w:asciiTheme="minorHAnsi" w:hAnsiTheme="minorHAnsi" w:cstheme="minorHAnsi"/>
          <w:b/>
          <w:sz w:val="22"/>
          <w:szCs w:val="22"/>
          <w:lang w:eastAsia="ar-SA"/>
        </w:rPr>
      </w:pPr>
      <w:r w:rsidRPr="007024F7">
        <w:rPr>
          <w:rFonts w:asciiTheme="minorHAnsi" w:hAnsiTheme="minorHAnsi" w:cstheme="minorHAnsi"/>
          <w:b/>
          <w:sz w:val="22"/>
          <w:szCs w:val="22"/>
          <w:lang w:eastAsia="ar-SA"/>
        </w:rPr>
        <w:t>UWAGA!!</w:t>
      </w:r>
    </w:p>
    <w:p w14:paraId="6A95ADAB" w14:textId="40971CE5" w:rsidR="00E91C99" w:rsidRPr="00A43546" w:rsidRDefault="00E91C99" w:rsidP="00ED1041">
      <w:pPr>
        <w:spacing w:line="276" w:lineRule="auto"/>
        <w:rPr>
          <w:rFonts w:asciiTheme="minorHAnsi" w:hAnsiTheme="minorHAnsi" w:cstheme="minorHAnsi"/>
          <w:b/>
          <w:sz w:val="22"/>
          <w:szCs w:val="22"/>
          <w:lang w:eastAsia="ar-SA"/>
        </w:rPr>
      </w:pPr>
      <w:r w:rsidRPr="007024F7">
        <w:rPr>
          <w:rFonts w:asciiTheme="minorHAnsi" w:hAnsiTheme="minorHAnsi" w:cstheme="minorHAnsi"/>
          <w:sz w:val="22"/>
          <w:szCs w:val="22"/>
          <w:lang w:eastAsia="ar-SA"/>
        </w:rPr>
        <w:t xml:space="preserve">Do wykazu należy </w:t>
      </w:r>
      <w:r w:rsidRPr="007024F7">
        <w:rPr>
          <w:rFonts w:asciiTheme="minorHAnsi" w:hAnsiTheme="minorHAnsi" w:cstheme="minorHAnsi"/>
          <w:b/>
          <w:sz w:val="22"/>
          <w:szCs w:val="22"/>
          <w:u w:val="single"/>
          <w:lang w:eastAsia="ar-SA"/>
        </w:rPr>
        <w:t>załączyć dowody</w:t>
      </w:r>
      <w:r w:rsidRPr="007024F7">
        <w:rPr>
          <w:rFonts w:asciiTheme="minorHAnsi" w:hAnsiTheme="minorHAnsi" w:cstheme="minorHAnsi"/>
          <w:sz w:val="22"/>
          <w:szCs w:val="22"/>
          <w:lang w:eastAsia="ar-SA"/>
        </w:rPr>
        <w:t xml:space="preserve"> dotyczące</w:t>
      </w:r>
      <w:r w:rsidR="0071412D">
        <w:rPr>
          <w:rFonts w:asciiTheme="minorHAnsi" w:hAnsiTheme="minorHAnsi" w:cstheme="minorHAnsi"/>
          <w:sz w:val="22"/>
          <w:szCs w:val="22"/>
          <w:lang w:eastAsia="ar-SA"/>
        </w:rPr>
        <w:t xml:space="preserve"> robót budowlanych</w:t>
      </w:r>
      <w:r>
        <w:rPr>
          <w:rFonts w:asciiTheme="minorHAnsi" w:hAnsiTheme="minorHAnsi" w:cstheme="minorHAnsi"/>
          <w:sz w:val="22"/>
          <w:szCs w:val="22"/>
          <w:lang w:eastAsia="ar-SA"/>
        </w:rPr>
        <w:t xml:space="preserve"> określając</w:t>
      </w:r>
      <w:r w:rsidRPr="00A43546">
        <w:rPr>
          <w:rFonts w:asciiTheme="minorHAnsi" w:hAnsiTheme="minorHAnsi" w:cstheme="minorHAnsi"/>
          <w:sz w:val="22"/>
          <w:szCs w:val="22"/>
          <w:lang w:eastAsia="ar-SA"/>
        </w:rPr>
        <w:t>e,</w:t>
      </w:r>
      <w:r w:rsidRPr="00A43546">
        <w:rPr>
          <w:rFonts w:asciiTheme="minorHAnsi" w:hAnsiTheme="minorHAnsi" w:cstheme="minorHAnsi"/>
          <w:b/>
          <w:sz w:val="22"/>
          <w:szCs w:val="22"/>
          <w:lang w:eastAsia="ar-SA"/>
        </w:rPr>
        <w:t xml:space="preserve"> czy</w:t>
      </w:r>
      <w:r w:rsidR="00903013" w:rsidRPr="00A43546">
        <w:rPr>
          <w:rFonts w:asciiTheme="minorHAnsi" w:hAnsiTheme="minorHAnsi" w:cstheme="minorHAnsi"/>
          <w:b/>
          <w:sz w:val="22"/>
          <w:szCs w:val="22"/>
          <w:lang w:eastAsia="ar-SA"/>
        </w:rPr>
        <w:t xml:space="preserve"> te</w:t>
      </w:r>
      <w:r w:rsidRPr="00A43546">
        <w:rPr>
          <w:rFonts w:asciiTheme="minorHAnsi" w:hAnsiTheme="minorHAnsi" w:cstheme="minorHAnsi"/>
          <w:b/>
          <w:sz w:val="22"/>
          <w:szCs w:val="22"/>
          <w:lang w:eastAsia="ar-SA"/>
        </w:rPr>
        <w:t xml:space="preserve"> </w:t>
      </w:r>
      <w:r w:rsidR="00903013" w:rsidRPr="00A43546">
        <w:rPr>
          <w:rFonts w:asciiTheme="minorHAnsi" w:hAnsiTheme="minorHAnsi" w:cstheme="minorHAnsi"/>
          <w:b/>
          <w:sz w:val="22"/>
          <w:szCs w:val="22"/>
          <w:lang w:eastAsia="ar-SA"/>
        </w:rPr>
        <w:t xml:space="preserve">roboty </w:t>
      </w:r>
      <w:r w:rsidRPr="00A43546">
        <w:rPr>
          <w:rFonts w:asciiTheme="minorHAnsi" w:hAnsiTheme="minorHAnsi" w:cstheme="minorHAnsi"/>
          <w:b/>
          <w:sz w:val="22"/>
          <w:szCs w:val="22"/>
          <w:lang w:eastAsia="ar-SA"/>
        </w:rPr>
        <w:t>zostały wykonane należycie.</w:t>
      </w:r>
    </w:p>
    <w:p w14:paraId="0B347AE7" w14:textId="77777777" w:rsidR="00E91C99" w:rsidRPr="007024F7" w:rsidRDefault="00E91C99" w:rsidP="00ED1041">
      <w:pPr>
        <w:spacing w:line="276" w:lineRule="auto"/>
        <w:rPr>
          <w:rFonts w:asciiTheme="minorHAnsi" w:hAnsiTheme="minorHAnsi" w:cstheme="minorHAnsi"/>
          <w:i/>
          <w:snapToGrid w:val="0"/>
          <w:sz w:val="22"/>
          <w:szCs w:val="22"/>
        </w:rPr>
      </w:pPr>
    </w:p>
    <w:p w14:paraId="775B941B" w14:textId="77777777" w:rsidR="00E91C99" w:rsidRPr="007024F7" w:rsidRDefault="00E91C99" w:rsidP="00ED1041">
      <w:pPr>
        <w:spacing w:line="276" w:lineRule="auto"/>
        <w:ind w:left="708" w:firstLine="708"/>
        <w:rPr>
          <w:rFonts w:asciiTheme="minorHAnsi" w:hAnsiTheme="minorHAnsi" w:cstheme="minorHAnsi"/>
          <w:snapToGrid w:val="0"/>
          <w:sz w:val="22"/>
          <w:szCs w:val="22"/>
        </w:rPr>
      </w:pPr>
      <w:r w:rsidRPr="007024F7">
        <w:rPr>
          <w:rFonts w:asciiTheme="minorHAnsi" w:hAnsiTheme="minorHAnsi" w:cstheme="minorHAnsi"/>
          <w:snapToGrid w:val="0"/>
          <w:sz w:val="22"/>
          <w:szCs w:val="22"/>
        </w:rPr>
        <w:t>………………………………………………………………………………………………………</w:t>
      </w:r>
    </w:p>
    <w:p w14:paraId="0F4DC5C0" w14:textId="77777777" w:rsidR="00E91C99" w:rsidRPr="007024F7" w:rsidRDefault="00E91C99" w:rsidP="00ED1041">
      <w:pPr>
        <w:tabs>
          <w:tab w:val="left" w:pos="284"/>
        </w:tabs>
        <w:spacing w:line="276" w:lineRule="auto"/>
        <w:jc w:val="center"/>
        <w:rPr>
          <w:rFonts w:asciiTheme="minorHAnsi" w:hAnsiTheme="minorHAnsi" w:cstheme="minorHAnsi"/>
          <w:i/>
          <w:sz w:val="22"/>
          <w:szCs w:val="22"/>
        </w:rPr>
      </w:pPr>
      <w:r w:rsidRPr="007024F7">
        <w:rPr>
          <w:rFonts w:asciiTheme="minorHAnsi" w:hAnsiTheme="minorHAnsi" w:cstheme="minorHAnsi"/>
          <w:i/>
          <w:sz w:val="22"/>
          <w:szCs w:val="22"/>
        </w:rPr>
        <w:t>Kwalifikowany podpis elektroniczny/podpis zaufany/podpis osobisty osoby upoważnionej</w:t>
      </w:r>
    </w:p>
    <w:p w14:paraId="35A806A1" w14:textId="16B5D016" w:rsidR="00E91C99" w:rsidRDefault="00E91C99" w:rsidP="00ED1041">
      <w:pPr>
        <w:tabs>
          <w:tab w:val="left" w:pos="284"/>
        </w:tabs>
        <w:spacing w:line="276" w:lineRule="auto"/>
        <w:jc w:val="center"/>
        <w:rPr>
          <w:rFonts w:asciiTheme="minorHAnsi" w:hAnsiTheme="minorHAnsi" w:cstheme="minorHAnsi"/>
          <w:i/>
          <w:sz w:val="22"/>
          <w:szCs w:val="22"/>
        </w:rPr>
      </w:pPr>
      <w:r w:rsidRPr="007024F7">
        <w:rPr>
          <w:rFonts w:asciiTheme="minorHAnsi" w:hAnsiTheme="minorHAnsi" w:cstheme="minorHAnsi"/>
          <w:i/>
          <w:sz w:val="22"/>
          <w:szCs w:val="22"/>
        </w:rPr>
        <w:t>do reprezentowania Wykonawcy/</w:t>
      </w:r>
    </w:p>
    <w:p w14:paraId="57FCA20D" w14:textId="11E1A032" w:rsidR="005A2535" w:rsidRDefault="005A2535" w:rsidP="00ED1041">
      <w:pPr>
        <w:tabs>
          <w:tab w:val="left" w:pos="284"/>
        </w:tabs>
        <w:spacing w:line="276" w:lineRule="auto"/>
        <w:jc w:val="center"/>
        <w:rPr>
          <w:rFonts w:asciiTheme="minorHAnsi" w:hAnsiTheme="minorHAnsi" w:cstheme="minorHAnsi"/>
          <w:i/>
          <w:sz w:val="22"/>
          <w:szCs w:val="22"/>
        </w:rPr>
      </w:pPr>
    </w:p>
    <w:p w14:paraId="17CB5EFB" w14:textId="77777777" w:rsidR="005A2535" w:rsidRDefault="005A2535" w:rsidP="00ED1041">
      <w:pPr>
        <w:tabs>
          <w:tab w:val="left" w:pos="284"/>
        </w:tabs>
        <w:spacing w:line="276" w:lineRule="auto"/>
        <w:jc w:val="center"/>
        <w:rPr>
          <w:rFonts w:asciiTheme="minorHAnsi" w:hAnsiTheme="minorHAnsi" w:cstheme="minorHAnsi"/>
          <w:i/>
          <w:sz w:val="22"/>
          <w:szCs w:val="22"/>
        </w:rPr>
      </w:pPr>
    </w:p>
    <w:p w14:paraId="5FD74BB7" w14:textId="677A61D3" w:rsidR="0018012C" w:rsidRPr="00781948" w:rsidRDefault="0018012C" w:rsidP="00ED1041">
      <w:pPr>
        <w:spacing w:after="40" w:line="276" w:lineRule="auto"/>
        <w:rPr>
          <w:rFonts w:asciiTheme="minorHAnsi" w:hAnsiTheme="minorHAnsi" w:cstheme="minorHAnsi"/>
          <w:b/>
          <w:sz w:val="22"/>
          <w:szCs w:val="20"/>
          <w:lang w:eastAsia="ar-SA"/>
        </w:rPr>
      </w:pPr>
      <w:r w:rsidRPr="00781948">
        <w:rPr>
          <w:rFonts w:asciiTheme="minorHAnsi" w:hAnsiTheme="minorHAnsi" w:cstheme="minorHAnsi"/>
          <w:b/>
          <w:sz w:val="22"/>
          <w:szCs w:val="20"/>
          <w:lang w:eastAsia="ar-SA"/>
        </w:rPr>
        <w:t>DAZ-</w:t>
      </w:r>
      <w:r w:rsidRPr="002755D9">
        <w:rPr>
          <w:rFonts w:asciiTheme="minorHAnsi" w:hAnsiTheme="minorHAnsi" w:cstheme="minorHAnsi"/>
          <w:b/>
          <w:sz w:val="22"/>
          <w:szCs w:val="20"/>
          <w:lang w:eastAsia="ar-SA"/>
        </w:rPr>
        <w:t>Z.272.</w:t>
      </w:r>
      <w:r w:rsidR="00F7617D">
        <w:rPr>
          <w:rFonts w:asciiTheme="minorHAnsi" w:hAnsiTheme="minorHAnsi" w:cstheme="minorHAnsi"/>
          <w:b/>
          <w:sz w:val="22"/>
          <w:szCs w:val="20"/>
          <w:lang w:eastAsia="ar-SA"/>
        </w:rPr>
        <w:t>43</w:t>
      </w:r>
      <w:r w:rsidRPr="002755D9">
        <w:rPr>
          <w:rFonts w:asciiTheme="minorHAnsi" w:hAnsiTheme="minorHAnsi" w:cstheme="minorHAnsi"/>
          <w:b/>
          <w:sz w:val="22"/>
          <w:szCs w:val="20"/>
          <w:lang w:eastAsia="ar-SA"/>
        </w:rPr>
        <w:t>.2022</w:t>
      </w:r>
      <w:r w:rsidRPr="00781948">
        <w:rPr>
          <w:rFonts w:asciiTheme="minorHAnsi" w:hAnsiTheme="minorHAnsi" w:cstheme="minorHAnsi"/>
          <w:b/>
          <w:sz w:val="22"/>
          <w:szCs w:val="20"/>
          <w:lang w:eastAsia="ar-SA"/>
        </w:rPr>
        <w:tab/>
        <w:t xml:space="preserve">                                          </w:t>
      </w:r>
      <w:r w:rsidRPr="00781948">
        <w:rPr>
          <w:rFonts w:asciiTheme="minorHAnsi" w:hAnsiTheme="minorHAnsi" w:cstheme="minorHAnsi"/>
          <w:b/>
          <w:sz w:val="22"/>
          <w:szCs w:val="20"/>
          <w:lang w:eastAsia="ar-SA"/>
        </w:rPr>
        <w:tab/>
      </w:r>
      <w:r w:rsidRPr="00781948">
        <w:rPr>
          <w:rFonts w:asciiTheme="minorHAnsi" w:hAnsiTheme="minorHAnsi" w:cstheme="minorHAnsi"/>
          <w:b/>
          <w:sz w:val="22"/>
          <w:szCs w:val="20"/>
          <w:lang w:eastAsia="ar-SA"/>
        </w:rPr>
        <w:tab/>
      </w:r>
      <w:r w:rsidRPr="00781948">
        <w:rPr>
          <w:rFonts w:asciiTheme="minorHAnsi" w:hAnsiTheme="minorHAnsi" w:cstheme="minorHAnsi"/>
          <w:b/>
          <w:sz w:val="22"/>
          <w:szCs w:val="20"/>
          <w:lang w:eastAsia="ar-SA"/>
        </w:rPr>
        <w:tab/>
      </w:r>
      <w:r w:rsidRPr="00781948">
        <w:rPr>
          <w:rFonts w:asciiTheme="minorHAnsi" w:hAnsiTheme="minorHAnsi" w:cstheme="minorHAnsi"/>
          <w:b/>
          <w:sz w:val="22"/>
          <w:szCs w:val="20"/>
          <w:lang w:eastAsia="ar-SA"/>
        </w:rPr>
        <w:tab/>
        <w:t xml:space="preserve">   Załącznik nr 6 do SWZ</w:t>
      </w:r>
    </w:p>
    <w:p w14:paraId="618093A1" w14:textId="77777777" w:rsidR="0018012C" w:rsidRPr="00781948" w:rsidRDefault="0018012C" w:rsidP="00ED1041">
      <w:pPr>
        <w:spacing w:line="276" w:lineRule="auto"/>
        <w:rPr>
          <w:rFonts w:asciiTheme="minorHAnsi" w:hAnsiTheme="minorHAnsi" w:cstheme="minorHAnsi"/>
          <w:b/>
          <w:bCs/>
          <w:sz w:val="22"/>
          <w:szCs w:val="20"/>
        </w:rPr>
      </w:pPr>
    </w:p>
    <w:p w14:paraId="4B19E5F7" w14:textId="3B980069" w:rsidR="00454BC4" w:rsidRDefault="00454BC4" w:rsidP="00ED1041">
      <w:pPr>
        <w:spacing w:after="160" w:line="276" w:lineRule="auto"/>
        <w:jc w:val="right"/>
        <w:rPr>
          <w:rFonts w:asciiTheme="minorHAnsi" w:eastAsiaTheme="minorHAnsi" w:hAnsiTheme="minorHAnsi" w:cstheme="minorHAnsi"/>
          <w:b/>
          <w:bCs/>
          <w:sz w:val="22"/>
          <w:szCs w:val="22"/>
          <w:lang w:eastAsia="en-US"/>
        </w:rPr>
      </w:pPr>
    </w:p>
    <w:p w14:paraId="20B99C57" w14:textId="7C668F44" w:rsidR="00E91C99" w:rsidRPr="00513B5E" w:rsidRDefault="00E91C99" w:rsidP="00ED1041">
      <w:pPr>
        <w:spacing w:after="160" w:line="276" w:lineRule="auto"/>
        <w:rPr>
          <w:rFonts w:asciiTheme="minorHAnsi" w:eastAsiaTheme="minorHAnsi" w:hAnsiTheme="minorHAnsi" w:cstheme="minorHAnsi"/>
          <w:b/>
          <w:bCs/>
          <w:sz w:val="22"/>
          <w:szCs w:val="22"/>
          <w:lang w:eastAsia="en-US"/>
        </w:rPr>
      </w:pPr>
      <w:r w:rsidRPr="007024F7">
        <w:rPr>
          <w:rFonts w:asciiTheme="minorHAnsi" w:eastAsiaTheme="minorHAnsi" w:hAnsiTheme="minorHAnsi" w:cstheme="minorHAnsi"/>
          <w:b/>
          <w:bCs/>
          <w:sz w:val="22"/>
          <w:szCs w:val="22"/>
          <w:lang w:eastAsia="en-US"/>
        </w:rPr>
        <w:t>Wykonawcy wspólnie</w:t>
      </w:r>
      <w:r w:rsidRPr="007024F7">
        <w:rPr>
          <w:rFonts w:asciiTheme="minorHAnsi" w:eastAsiaTheme="minorHAnsi" w:hAnsiTheme="minorHAnsi" w:cstheme="minorHAnsi"/>
          <w:sz w:val="22"/>
          <w:szCs w:val="22"/>
          <w:lang w:eastAsia="en-US"/>
        </w:rPr>
        <w:t xml:space="preserve"> </w:t>
      </w:r>
      <w:r w:rsidRPr="007024F7">
        <w:rPr>
          <w:rFonts w:asciiTheme="minorHAnsi" w:eastAsiaTheme="minorHAnsi" w:hAnsiTheme="minorHAnsi" w:cstheme="minorHAnsi"/>
          <w:b/>
          <w:bCs/>
          <w:sz w:val="22"/>
          <w:szCs w:val="22"/>
          <w:lang w:eastAsia="en-US"/>
        </w:rPr>
        <w:t>ubiegający się o udzielenie zamówienia:</w:t>
      </w:r>
    </w:p>
    <w:p w14:paraId="0BAF7932" w14:textId="77777777" w:rsidR="00E91C99" w:rsidRPr="007024F7" w:rsidRDefault="00E91C99" w:rsidP="00ED1041">
      <w:pPr>
        <w:spacing w:after="160"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p>
    <w:p w14:paraId="65C9207E" w14:textId="77777777" w:rsidR="00E91C99" w:rsidRPr="007024F7" w:rsidRDefault="00E91C99" w:rsidP="00ED1041">
      <w:pPr>
        <w:spacing w:after="160"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p>
    <w:p w14:paraId="6FF07DDA" w14:textId="77777777" w:rsidR="00E91C99" w:rsidRPr="007024F7" w:rsidRDefault="00E91C99" w:rsidP="00ED1041">
      <w:pPr>
        <w:spacing w:after="160" w:line="276" w:lineRule="auto"/>
        <w:rPr>
          <w:rFonts w:asciiTheme="minorHAnsi" w:eastAsiaTheme="minorHAnsi" w:hAnsiTheme="minorHAnsi" w:cstheme="minorHAnsi"/>
          <w:i/>
          <w:iCs/>
          <w:sz w:val="22"/>
          <w:szCs w:val="22"/>
          <w:lang w:eastAsia="en-US"/>
        </w:rPr>
      </w:pPr>
      <w:r w:rsidRPr="007024F7">
        <w:rPr>
          <w:rFonts w:asciiTheme="minorHAnsi" w:eastAsiaTheme="minorHAnsi" w:hAnsiTheme="minorHAnsi" w:cstheme="minorHAnsi"/>
          <w:i/>
          <w:iCs/>
          <w:sz w:val="22"/>
          <w:szCs w:val="22"/>
          <w:lang w:eastAsia="en-US"/>
        </w:rPr>
        <w:t>(pełna nazwa, adres ,w zależności od podmiotu: NIP/PESEL,KRS/CEiDG)</w:t>
      </w:r>
    </w:p>
    <w:p w14:paraId="78190C9A" w14:textId="170D13C9" w:rsidR="00E91C99" w:rsidRPr="0083592D" w:rsidRDefault="00E91C99" w:rsidP="00ED1041">
      <w:pPr>
        <w:spacing w:before="480"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b/>
          <w:bCs/>
          <w:sz w:val="22"/>
          <w:szCs w:val="22"/>
          <w:lang w:eastAsia="en-US"/>
        </w:rPr>
        <w:t>Oświadczenie Wykonawców wspólnie ubiegających się o udzielenie zamówienia</w:t>
      </w:r>
      <w:r w:rsidR="0083592D">
        <w:rPr>
          <w:rFonts w:asciiTheme="minorHAnsi" w:eastAsiaTheme="minorHAnsi" w:hAnsiTheme="minorHAnsi" w:cstheme="minorHAnsi"/>
          <w:sz w:val="22"/>
          <w:szCs w:val="22"/>
          <w:lang w:eastAsia="en-US"/>
        </w:rPr>
        <w:t xml:space="preserve"> </w:t>
      </w:r>
      <w:r w:rsidR="0083592D" w:rsidRPr="006D52A6">
        <w:rPr>
          <w:rFonts w:asciiTheme="minorHAnsi" w:eastAsiaTheme="minorHAnsi" w:hAnsiTheme="minorHAnsi" w:cstheme="minorHAnsi"/>
          <w:b/>
          <w:sz w:val="22"/>
          <w:szCs w:val="22"/>
          <w:lang w:eastAsia="en-US"/>
        </w:rPr>
        <w:t>s</w:t>
      </w:r>
      <w:r w:rsidRPr="006D52A6">
        <w:rPr>
          <w:rFonts w:asciiTheme="minorHAnsi" w:eastAsiaTheme="minorHAnsi" w:hAnsiTheme="minorHAnsi" w:cstheme="minorHAnsi"/>
          <w:b/>
          <w:bCs/>
          <w:sz w:val="22"/>
          <w:szCs w:val="22"/>
          <w:lang w:eastAsia="en-US"/>
        </w:rPr>
        <w:t>kł</w:t>
      </w:r>
      <w:r w:rsidRPr="007024F7">
        <w:rPr>
          <w:rFonts w:asciiTheme="minorHAnsi" w:eastAsiaTheme="minorHAnsi" w:hAnsiTheme="minorHAnsi" w:cstheme="minorHAnsi"/>
          <w:b/>
          <w:bCs/>
          <w:sz w:val="22"/>
          <w:szCs w:val="22"/>
          <w:lang w:eastAsia="en-US"/>
        </w:rPr>
        <w:t>adane na podstawie art. 117 ust. 4 ustawy z dnia 11 września 2019 r.</w:t>
      </w:r>
      <w:r w:rsidR="0083592D">
        <w:rPr>
          <w:rFonts w:asciiTheme="minorHAnsi" w:eastAsiaTheme="minorHAnsi" w:hAnsiTheme="minorHAnsi" w:cstheme="minorHAnsi"/>
          <w:sz w:val="22"/>
          <w:szCs w:val="22"/>
          <w:lang w:eastAsia="en-US"/>
        </w:rPr>
        <w:t xml:space="preserve"> </w:t>
      </w:r>
      <w:r w:rsidRPr="007024F7">
        <w:rPr>
          <w:rFonts w:asciiTheme="minorHAnsi" w:eastAsiaTheme="minorHAnsi" w:hAnsiTheme="minorHAnsi" w:cstheme="minorHAnsi"/>
          <w:b/>
          <w:bCs/>
          <w:sz w:val="22"/>
          <w:szCs w:val="22"/>
          <w:lang w:eastAsia="en-US"/>
        </w:rPr>
        <w:t xml:space="preserve">Prawo zamówień publicznych (t.j. Dz.U. z 2021 r. poz. 1129 </w:t>
      </w:r>
      <w:r w:rsidRPr="0083592D">
        <w:rPr>
          <w:rFonts w:asciiTheme="minorHAnsi" w:eastAsiaTheme="minorHAnsi" w:hAnsiTheme="minorHAnsi" w:cstheme="minorHAnsi"/>
          <w:b/>
          <w:bCs/>
          <w:sz w:val="22"/>
          <w:szCs w:val="22"/>
          <w:lang w:eastAsia="en-US"/>
        </w:rPr>
        <w:t>ze zm.)</w:t>
      </w:r>
      <w:r w:rsidR="00382F08">
        <w:rPr>
          <w:rFonts w:asciiTheme="minorHAnsi" w:eastAsiaTheme="minorHAnsi" w:hAnsiTheme="minorHAnsi" w:cstheme="minorHAnsi"/>
          <w:b/>
          <w:bCs/>
          <w:sz w:val="22"/>
          <w:szCs w:val="22"/>
          <w:lang w:eastAsia="en-US"/>
        </w:rPr>
        <w:t xml:space="preserve"> </w:t>
      </w:r>
      <w:r w:rsidR="0083592D" w:rsidRPr="0083592D">
        <w:rPr>
          <w:rFonts w:asciiTheme="minorHAnsi" w:eastAsiaTheme="minorHAnsi" w:hAnsiTheme="minorHAnsi" w:cstheme="minorHAnsi"/>
          <w:b/>
          <w:sz w:val="22"/>
          <w:szCs w:val="22"/>
          <w:lang w:eastAsia="en-US"/>
        </w:rPr>
        <w:t>d</w:t>
      </w:r>
      <w:r w:rsidRPr="0083592D">
        <w:rPr>
          <w:rFonts w:asciiTheme="minorHAnsi" w:eastAsiaTheme="minorHAnsi" w:hAnsiTheme="minorHAnsi" w:cstheme="minorHAnsi"/>
          <w:b/>
          <w:bCs/>
          <w:sz w:val="22"/>
          <w:szCs w:val="22"/>
          <w:lang w:eastAsia="en-US"/>
        </w:rPr>
        <w:t>otyczące</w:t>
      </w:r>
      <w:r w:rsidR="0071412D">
        <w:rPr>
          <w:rFonts w:asciiTheme="minorHAnsi" w:eastAsiaTheme="minorHAnsi" w:hAnsiTheme="minorHAnsi" w:cstheme="minorHAnsi"/>
          <w:b/>
          <w:bCs/>
          <w:sz w:val="22"/>
          <w:szCs w:val="22"/>
          <w:lang w:eastAsia="en-US"/>
        </w:rPr>
        <w:t xml:space="preserve"> robót</w:t>
      </w:r>
      <w:r w:rsidRPr="007024F7">
        <w:rPr>
          <w:rFonts w:asciiTheme="minorHAnsi" w:eastAsiaTheme="minorHAnsi" w:hAnsiTheme="minorHAnsi" w:cstheme="minorHAnsi"/>
          <w:b/>
          <w:bCs/>
          <w:sz w:val="22"/>
          <w:szCs w:val="22"/>
          <w:lang w:eastAsia="en-US"/>
        </w:rPr>
        <w:t xml:space="preserve"> </w:t>
      </w:r>
      <w:r w:rsidR="0071412D">
        <w:rPr>
          <w:rFonts w:asciiTheme="minorHAnsi" w:eastAsiaTheme="minorHAnsi" w:hAnsiTheme="minorHAnsi" w:cstheme="minorHAnsi"/>
          <w:b/>
          <w:bCs/>
          <w:sz w:val="22"/>
          <w:szCs w:val="22"/>
          <w:lang w:eastAsia="en-US"/>
        </w:rPr>
        <w:t>budowlan</w:t>
      </w:r>
      <w:r w:rsidR="00382F08">
        <w:rPr>
          <w:rFonts w:asciiTheme="minorHAnsi" w:eastAsiaTheme="minorHAnsi" w:hAnsiTheme="minorHAnsi" w:cstheme="minorHAnsi"/>
          <w:b/>
          <w:bCs/>
          <w:sz w:val="22"/>
          <w:szCs w:val="22"/>
          <w:lang w:eastAsia="en-US"/>
        </w:rPr>
        <w:t>ych</w:t>
      </w:r>
      <w:r w:rsidR="0071412D">
        <w:rPr>
          <w:rFonts w:asciiTheme="minorHAnsi" w:eastAsiaTheme="minorHAnsi" w:hAnsiTheme="minorHAnsi" w:cstheme="minorHAnsi"/>
          <w:b/>
          <w:bCs/>
          <w:sz w:val="22"/>
          <w:szCs w:val="22"/>
          <w:lang w:eastAsia="en-US"/>
        </w:rPr>
        <w:t xml:space="preserve">, </w:t>
      </w:r>
      <w:r w:rsidRPr="007024F7">
        <w:rPr>
          <w:rFonts w:asciiTheme="minorHAnsi" w:eastAsiaTheme="minorHAnsi" w:hAnsiTheme="minorHAnsi" w:cstheme="minorHAnsi"/>
          <w:b/>
          <w:bCs/>
          <w:sz w:val="22"/>
          <w:szCs w:val="22"/>
          <w:lang w:eastAsia="en-US"/>
        </w:rPr>
        <w:t xml:space="preserve">które </w:t>
      </w:r>
      <w:r w:rsidR="0083592D">
        <w:rPr>
          <w:rFonts w:asciiTheme="minorHAnsi" w:eastAsiaTheme="minorHAnsi" w:hAnsiTheme="minorHAnsi" w:cstheme="minorHAnsi"/>
          <w:b/>
          <w:bCs/>
          <w:sz w:val="22"/>
          <w:szCs w:val="22"/>
          <w:lang w:eastAsia="en-US"/>
        </w:rPr>
        <w:t>wykonają poszczególni Wykonawcy</w:t>
      </w:r>
    </w:p>
    <w:p w14:paraId="74056C40" w14:textId="77777777" w:rsidR="0083592D" w:rsidRPr="0083592D" w:rsidRDefault="0083592D" w:rsidP="00ED1041">
      <w:pPr>
        <w:spacing w:line="276" w:lineRule="auto"/>
        <w:rPr>
          <w:rFonts w:asciiTheme="minorHAnsi" w:eastAsiaTheme="minorHAnsi" w:hAnsiTheme="minorHAnsi" w:cstheme="minorHAnsi"/>
          <w:sz w:val="22"/>
          <w:szCs w:val="22"/>
          <w:lang w:eastAsia="en-US"/>
        </w:rPr>
      </w:pPr>
    </w:p>
    <w:p w14:paraId="0F16BA48" w14:textId="1D1702D9" w:rsidR="00E91C99" w:rsidRDefault="00E91C99" w:rsidP="00ED1041">
      <w:pPr>
        <w:spacing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 xml:space="preserve">Na potrzeby postępowania o udzielenie zamówienia publicznego prowadzonego przez Województwo Pomorskie o numerze </w:t>
      </w:r>
      <w:r w:rsidR="00382F08">
        <w:rPr>
          <w:rFonts w:asciiTheme="minorHAnsi" w:hAnsiTheme="minorHAnsi" w:cstheme="minorHAnsi"/>
          <w:b/>
          <w:sz w:val="22"/>
          <w:szCs w:val="22"/>
        </w:rPr>
        <w:t>DAZ-Z.272.43</w:t>
      </w:r>
      <w:r w:rsidRPr="007024F7">
        <w:rPr>
          <w:rFonts w:asciiTheme="minorHAnsi" w:hAnsiTheme="minorHAnsi" w:cstheme="minorHAnsi"/>
          <w:b/>
          <w:sz w:val="22"/>
          <w:szCs w:val="22"/>
        </w:rPr>
        <w:t>.2022</w:t>
      </w:r>
      <w:r w:rsidRPr="007024F7">
        <w:rPr>
          <w:rFonts w:asciiTheme="minorHAnsi" w:eastAsiaTheme="minorHAnsi" w:hAnsiTheme="minorHAnsi" w:cstheme="minorHAnsi"/>
          <w:sz w:val="22"/>
          <w:szCs w:val="22"/>
          <w:lang w:eastAsia="en-US"/>
        </w:rPr>
        <w:t xml:space="preserve">  pn. </w:t>
      </w:r>
      <w:r w:rsidR="0083592D" w:rsidRPr="00FC30AF">
        <w:rPr>
          <w:rFonts w:asciiTheme="minorHAnsi" w:hAnsiTheme="minorHAnsi" w:cstheme="minorHAnsi"/>
          <w:b/>
          <w:sz w:val="22"/>
          <w:szCs w:val="22"/>
        </w:rPr>
        <w:t>„</w:t>
      </w:r>
      <w:r w:rsidR="00382F08" w:rsidRPr="00B17B43">
        <w:rPr>
          <w:rFonts w:asciiTheme="minorHAnsi" w:hAnsiTheme="minorHAnsi" w:cstheme="minorHAnsi"/>
          <w:b/>
          <w:sz w:val="22"/>
          <w:szCs w:val="22"/>
        </w:rPr>
        <w:t>Wymiana drzwi przeciwpożarowych dymoszczelnych EI 30 S w budynku UMWP przy ul. Augustyńskiego 2 w</w:t>
      </w:r>
      <w:r w:rsidR="00382F08">
        <w:rPr>
          <w:rFonts w:asciiTheme="minorHAnsi" w:hAnsiTheme="minorHAnsi" w:cstheme="minorHAnsi"/>
          <w:b/>
          <w:sz w:val="22"/>
          <w:szCs w:val="22"/>
        </w:rPr>
        <w:t> </w:t>
      </w:r>
      <w:r w:rsidR="00382F08" w:rsidRPr="00B17B43">
        <w:rPr>
          <w:rFonts w:asciiTheme="minorHAnsi" w:hAnsiTheme="minorHAnsi" w:cstheme="minorHAnsi"/>
          <w:b/>
          <w:sz w:val="22"/>
          <w:szCs w:val="22"/>
        </w:rPr>
        <w:t>Gdańsku</w:t>
      </w:r>
      <w:r w:rsidR="00382F08">
        <w:rPr>
          <w:rFonts w:asciiTheme="minorHAnsi" w:hAnsiTheme="minorHAnsi" w:cstheme="minorHAnsi"/>
          <w:b/>
          <w:sz w:val="22"/>
          <w:szCs w:val="22"/>
        </w:rPr>
        <w:t>”</w:t>
      </w:r>
      <w:r w:rsidR="00382F08" w:rsidRPr="00493645">
        <w:rPr>
          <w:rFonts w:asciiTheme="minorHAnsi" w:hAnsiTheme="minorHAnsi" w:cstheme="minorHAnsi"/>
          <w:sz w:val="22"/>
          <w:szCs w:val="22"/>
        </w:rPr>
        <w:t xml:space="preserve"> </w:t>
      </w:r>
      <w:r w:rsidRPr="007024F7">
        <w:rPr>
          <w:rFonts w:asciiTheme="minorHAnsi" w:eastAsiaTheme="minorHAnsi" w:hAnsiTheme="minorHAnsi" w:cstheme="minorHAnsi"/>
          <w:sz w:val="22"/>
          <w:szCs w:val="22"/>
          <w:lang w:eastAsia="en-US"/>
        </w:rPr>
        <w:t>oświadczam, że:</w:t>
      </w:r>
    </w:p>
    <w:p w14:paraId="16D510A8" w14:textId="77777777" w:rsidR="00382F08" w:rsidRPr="007024F7" w:rsidRDefault="00382F08" w:rsidP="00ED1041">
      <w:pPr>
        <w:spacing w:line="276" w:lineRule="auto"/>
        <w:rPr>
          <w:rFonts w:asciiTheme="minorHAnsi" w:eastAsiaTheme="minorHAnsi" w:hAnsiTheme="minorHAnsi" w:cstheme="minorHAnsi"/>
          <w:b/>
          <w:bCs/>
          <w:sz w:val="22"/>
          <w:szCs w:val="22"/>
          <w:lang w:eastAsia="en-US"/>
        </w:rPr>
      </w:pPr>
    </w:p>
    <w:p w14:paraId="75F50657" w14:textId="060FE871" w:rsidR="00E91C99" w:rsidRPr="007024F7" w:rsidRDefault="00E91C99" w:rsidP="00ED1041">
      <w:pPr>
        <w:numPr>
          <w:ilvl w:val="0"/>
          <w:numId w:val="29"/>
        </w:numPr>
        <w:spacing w:after="160" w:line="276" w:lineRule="auto"/>
        <w:ind w:left="142" w:hanging="142"/>
        <w:contextualSpacing/>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Wykonawca…………………………………………………………….</w:t>
      </w:r>
      <w:r w:rsidR="0071412D">
        <w:rPr>
          <w:rFonts w:asciiTheme="minorHAnsi" w:eastAsiaTheme="minorHAnsi" w:hAnsiTheme="minorHAnsi" w:cstheme="minorHAnsi"/>
          <w:sz w:val="22"/>
          <w:szCs w:val="22"/>
          <w:lang w:eastAsia="en-US"/>
        </w:rPr>
        <w:t>…….zrealizuje następujące roboty</w:t>
      </w:r>
      <w:r w:rsidRPr="007024F7">
        <w:rPr>
          <w:rFonts w:asciiTheme="minorHAnsi" w:eastAsiaTheme="minorHAnsi" w:hAnsiTheme="minorHAnsi" w:cstheme="minorHAnsi"/>
          <w:sz w:val="22"/>
          <w:szCs w:val="22"/>
          <w:lang w:eastAsia="en-US"/>
        </w:rPr>
        <w:t>:</w:t>
      </w:r>
    </w:p>
    <w:p w14:paraId="54011B8F" w14:textId="77777777" w:rsidR="00E91C99" w:rsidRPr="007024F7" w:rsidRDefault="00E91C99" w:rsidP="00ED1041">
      <w:pPr>
        <w:spacing w:after="160" w:line="276" w:lineRule="auto"/>
        <w:ind w:left="142"/>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p>
    <w:p w14:paraId="498B22C7" w14:textId="2403AD82" w:rsidR="00E91C99" w:rsidRPr="007024F7" w:rsidRDefault="00E91C99" w:rsidP="00ED1041">
      <w:pPr>
        <w:numPr>
          <w:ilvl w:val="0"/>
          <w:numId w:val="29"/>
        </w:numPr>
        <w:spacing w:before="480" w:line="276" w:lineRule="auto"/>
        <w:ind w:left="142" w:hanging="142"/>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Wykonawca…………………………………………………………….</w:t>
      </w:r>
      <w:r w:rsidR="0071412D">
        <w:rPr>
          <w:rFonts w:asciiTheme="minorHAnsi" w:eastAsiaTheme="minorHAnsi" w:hAnsiTheme="minorHAnsi" w:cstheme="minorHAnsi"/>
          <w:sz w:val="22"/>
          <w:szCs w:val="22"/>
          <w:lang w:eastAsia="en-US"/>
        </w:rPr>
        <w:t>…….zrealizuje następujące roboty</w:t>
      </w:r>
      <w:r w:rsidRPr="007024F7">
        <w:rPr>
          <w:rFonts w:asciiTheme="minorHAnsi" w:eastAsiaTheme="minorHAnsi" w:hAnsiTheme="minorHAnsi" w:cstheme="minorHAnsi"/>
          <w:sz w:val="22"/>
          <w:szCs w:val="22"/>
          <w:lang w:eastAsia="en-US"/>
        </w:rPr>
        <w:t>:</w:t>
      </w:r>
    </w:p>
    <w:p w14:paraId="79C2005C" w14:textId="77777777" w:rsidR="00E91C99" w:rsidRPr="007024F7" w:rsidRDefault="00E91C99" w:rsidP="00ED1041">
      <w:pPr>
        <w:spacing w:after="160" w:line="276" w:lineRule="auto"/>
        <w:ind w:left="142"/>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p>
    <w:p w14:paraId="2294C1FC" w14:textId="072A6023" w:rsidR="00E91C99" w:rsidRPr="007024F7" w:rsidRDefault="00E91C99" w:rsidP="00ED1041">
      <w:pPr>
        <w:numPr>
          <w:ilvl w:val="0"/>
          <w:numId w:val="29"/>
        </w:numPr>
        <w:spacing w:before="480" w:line="276" w:lineRule="auto"/>
        <w:ind w:left="142" w:hanging="142"/>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Wykonawca…………………………………………………………….</w:t>
      </w:r>
      <w:r w:rsidR="0071412D">
        <w:rPr>
          <w:rFonts w:asciiTheme="minorHAnsi" w:eastAsiaTheme="minorHAnsi" w:hAnsiTheme="minorHAnsi" w:cstheme="minorHAnsi"/>
          <w:sz w:val="22"/>
          <w:szCs w:val="22"/>
          <w:lang w:eastAsia="en-US"/>
        </w:rPr>
        <w:t>…….zrealizuje następujące roboty</w:t>
      </w:r>
      <w:r w:rsidRPr="007024F7">
        <w:rPr>
          <w:rFonts w:asciiTheme="minorHAnsi" w:eastAsiaTheme="minorHAnsi" w:hAnsiTheme="minorHAnsi" w:cstheme="minorHAnsi"/>
          <w:sz w:val="22"/>
          <w:szCs w:val="22"/>
          <w:lang w:eastAsia="en-US"/>
        </w:rPr>
        <w:t>:</w:t>
      </w:r>
    </w:p>
    <w:p w14:paraId="3FE29E10" w14:textId="77777777" w:rsidR="00E91C99" w:rsidRPr="007024F7" w:rsidRDefault="00E91C99" w:rsidP="00ED1041">
      <w:pPr>
        <w:spacing w:after="160" w:line="276" w:lineRule="auto"/>
        <w:ind w:left="142"/>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p>
    <w:p w14:paraId="73D6AA85" w14:textId="77777777" w:rsidR="00E91C99" w:rsidRPr="007024F7" w:rsidRDefault="00E91C99" w:rsidP="00ED1041">
      <w:pPr>
        <w:spacing w:before="1080"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p>
    <w:p w14:paraId="0D58A0F0" w14:textId="77777777" w:rsidR="00E91C99" w:rsidRPr="007024F7" w:rsidRDefault="00E91C99" w:rsidP="00ED1041">
      <w:pPr>
        <w:spacing w:line="276" w:lineRule="auto"/>
        <w:jc w:val="center"/>
        <w:rPr>
          <w:rFonts w:asciiTheme="minorHAnsi" w:eastAsiaTheme="minorHAnsi" w:hAnsiTheme="minorHAnsi" w:cstheme="minorHAnsi"/>
          <w:i/>
          <w:sz w:val="22"/>
          <w:szCs w:val="22"/>
          <w:lang w:eastAsia="en-US"/>
        </w:rPr>
      </w:pPr>
      <w:r w:rsidRPr="007024F7">
        <w:rPr>
          <w:rFonts w:asciiTheme="minorHAnsi" w:eastAsiaTheme="minorHAnsi" w:hAnsiTheme="minorHAnsi" w:cstheme="minorHAnsi"/>
          <w:i/>
          <w:sz w:val="22"/>
          <w:szCs w:val="22"/>
          <w:lang w:eastAsia="en-US"/>
        </w:rPr>
        <w:t>Kwalifikowany podpis elektroniczny/podpis zaufany/podpis osobisty osoby upoważnionej</w:t>
      </w:r>
    </w:p>
    <w:p w14:paraId="1C22CAF7" w14:textId="77777777" w:rsidR="00E91C99" w:rsidRPr="007024F7" w:rsidRDefault="00E91C99" w:rsidP="00ED1041">
      <w:pPr>
        <w:spacing w:line="276" w:lineRule="auto"/>
        <w:jc w:val="center"/>
        <w:rPr>
          <w:rFonts w:asciiTheme="minorHAnsi" w:eastAsiaTheme="minorHAnsi" w:hAnsiTheme="minorHAnsi" w:cstheme="minorHAnsi"/>
          <w:i/>
          <w:sz w:val="22"/>
          <w:szCs w:val="22"/>
          <w:lang w:eastAsia="en-US"/>
        </w:rPr>
      </w:pPr>
      <w:r w:rsidRPr="007024F7">
        <w:rPr>
          <w:rFonts w:asciiTheme="minorHAnsi" w:eastAsiaTheme="minorHAnsi" w:hAnsiTheme="minorHAnsi" w:cstheme="minorHAnsi"/>
          <w:i/>
          <w:sz w:val="22"/>
          <w:szCs w:val="22"/>
          <w:lang w:eastAsia="en-US"/>
        </w:rPr>
        <w:t>do reprezentowania Wykonawcy</w:t>
      </w:r>
    </w:p>
    <w:p w14:paraId="7DD12CE9" w14:textId="77777777" w:rsidR="00E91C99" w:rsidRPr="007024F7" w:rsidRDefault="00E91C99" w:rsidP="00ED1041">
      <w:pPr>
        <w:spacing w:line="276" w:lineRule="auto"/>
        <w:rPr>
          <w:rFonts w:asciiTheme="minorHAnsi" w:hAnsiTheme="minorHAnsi" w:cstheme="minorHAnsi"/>
          <w:snapToGrid w:val="0"/>
          <w:sz w:val="22"/>
          <w:szCs w:val="22"/>
        </w:rPr>
      </w:pPr>
    </w:p>
    <w:p w14:paraId="5CB4D5E9" w14:textId="77777777" w:rsidR="00E91C99" w:rsidRPr="007024F7" w:rsidRDefault="00E91C99" w:rsidP="00ED1041">
      <w:pPr>
        <w:spacing w:line="276" w:lineRule="auto"/>
        <w:rPr>
          <w:rFonts w:asciiTheme="minorHAnsi" w:eastAsiaTheme="majorEastAsia" w:hAnsiTheme="minorHAnsi" w:cstheme="minorHAnsi"/>
          <w:b/>
          <w:bCs/>
          <w:sz w:val="22"/>
          <w:szCs w:val="22"/>
        </w:rPr>
      </w:pPr>
    </w:p>
    <w:p w14:paraId="207F41CF" w14:textId="77777777" w:rsidR="00E91C99" w:rsidRPr="007024F7" w:rsidRDefault="00E91C99" w:rsidP="00ED1041">
      <w:pPr>
        <w:tabs>
          <w:tab w:val="left" w:pos="284"/>
        </w:tabs>
        <w:suppressAutoHyphens/>
        <w:spacing w:line="276" w:lineRule="auto"/>
        <w:rPr>
          <w:rFonts w:asciiTheme="minorHAnsi" w:hAnsiTheme="minorHAnsi" w:cstheme="minorHAnsi"/>
          <w:b/>
          <w:i/>
          <w:sz w:val="22"/>
          <w:szCs w:val="22"/>
          <w:highlight w:val="yellow"/>
          <w:lang w:eastAsia="zh-CN"/>
        </w:rPr>
      </w:pPr>
    </w:p>
    <w:p w14:paraId="54DAF0C4" w14:textId="56526DD8" w:rsidR="005322AA" w:rsidRDefault="005322AA" w:rsidP="00ED1041">
      <w:pPr>
        <w:spacing w:line="276" w:lineRule="auto"/>
      </w:pPr>
    </w:p>
    <w:p w14:paraId="119D5CF6" w14:textId="77777777" w:rsidR="005322AA" w:rsidRPr="009825B6" w:rsidRDefault="005322AA" w:rsidP="00ED1041">
      <w:pPr>
        <w:spacing w:line="276" w:lineRule="auto"/>
      </w:pPr>
    </w:p>
    <w:p w14:paraId="4C98992C" w14:textId="06ECBDFF" w:rsidR="00513B5E" w:rsidRDefault="00513B5E" w:rsidP="00ED1041">
      <w:pPr>
        <w:spacing w:after="160" w:line="276" w:lineRule="auto"/>
        <w:rPr>
          <w:rFonts w:asciiTheme="minorHAnsi" w:eastAsia="SimSun" w:hAnsiTheme="minorHAnsi" w:cstheme="minorHAnsi"/>
          <w:b/>
          <w:bCs/>
          <w:i/>
          <w:kern w:val="1"/>
          <w:sz w:val="22"/>
          <w:szCs w:val="22"/>
        </w:rPr>
      </w:pPr>
    </w:p>
    <w:p w14:paraId="2756C4E1" w14:textId="34CD6351" w:rsidR="005322AA" w:rsidRDefault="005322AA" w:rsidP="00ED1041">
      <w:pPr>
        <w:spacing w:after="160" w:line="276" w:lineRule="auto"/>
        <w:jc w:val="right"/>
        <w:rPr>
          <w:rFonts w:asciiTheme="minorHAnsi" w:eastAsia="SimSun" w:hAnsiTheme="minorHAnsi" w:cstheme="minorHAnsi"/>
          <w:b/>
          <w:i/>
          <w:kern w:val="1"/>
          <w:sz w:val="22"/>
          <w:szCs w:val="22"/>
        </w:rPr>
      </w:pPr>
      <w:r w:rsidRPr="00781948">
        <w:rPr>
          <w:rFonts w:asciiTheme="minorHAnsi" w:eastAsia="SimSun" w:hAnsiTheme="minorHAnsi" w:cstheme="minorHAnsi"/>
          <w:b/>
          <w:bCs/>
          <w:i/>
          <w:kern w:val="1"/>
          <w:sz w:val="22"/>
          <w:szCs w:val="22"/>
        </w:rPr>
        <w:t xml:space="preserve">Załącznik nr </w:t>
      </w:r>
      <w:r w:rsidR="00513B5E">
        <w:rPr>
          <w:rFonts w:asciiTheme="minorHAnsi" w:eastAsia="SimSun" w:hAnsiTheme="minorHAnsi" w:cstheme="minorHAnsi"/>
          <w:b/>
          <w:bCs/>
          <w:i/>
          <w:kern w:val="1"/>
          <w:sz w:val="22"/>
          <w:szCs w:val="22"/>
        </w:rPr>
        <w:t>7</w:t>
      </w:r>
      <w:r w:rsidRPr="00781948">
        <w:rPr>
          <w:rFonts w:asciiTheme="minorHAnsi" w:eastAsia="SimSun" w:hAnsiTheme="minorHAnsi" w:cstheme="minorHAnsi"/>
          <w:b/>
          <w:bCs/>
          <w:i/>
          <w:kern w:val="1"/>
          <w:sz w:val="22"/>
          <w:szCs w:val="22"/>
        </w:rPr>
        <w:t xml:space="preserve"> </w:t>
      </w:r>
      <w:r w:rsidRPr="00781948">
        <w:rPr>
          <w:rFonts w:asciiTheme="minorHAnsi" w:eastAsia="SimSun" w:hAnsiTheme="minorHAnsi" w:cstheme="minorHAnsi"/>
          <w:b/>
          <w:i/>
          <w:kern w:val="1"/>
          <w:sz w:val="22"/>
          <w:szCs w:val="22"/>
        </w:rPr>
        <w:t>do SWZ</w:t>
      </w:r>
    </w:p>
    <w:p w14:paraId="1442AC4D" w14:textId="05644C12" w:rsidR="00AB20D6" w:rsidRPr="00AB20D6" w:rsidRDefault="00513B5E" w:rsidP="00ED1041">
      <w:pPr>
        <w:spacing w:after="160" w:line="276" w:lineRule="auto"/>
        <w:rPr>
          <w:rFonts w:asciiTheme="minorHAnsi" w:eastAsia="SimSun" w:hAnsiTheme="minorHAnsi" w:cstheme="minorHAnsi"/>
          <w:b/>
          <w:kern w:val="1"/>
          <w:sz w:val="22"/>
          <w:szCs w:val="22"/>
        </w:rPr>
      </w:pPr>
      <w:r>
        <w:rPr>
          <w:rFonts w:asciiTheme="minorHAnsi" w:eastAsia="SimSun" w:hAnsiTheme="minorHAnsi" w:cstheme="minorHAnsi"/>
          <w:b/>
          <w:kern w:val="1"/>
          <w:sz w:val="22"/>
          <w:szCs w:val="22"/>
        </w:rPr>
        <w:t>DAZ-Z.272.43</w:t>
      </w:r>
      <w:r w:rsidR="00AB20D6" w:rsidRPr="00AB20D6">
        <w:rPr>
          <w:rFonts w:asciiTheme="minorHAnsi" w:eastAsia="SimSun" w:hAnsiTheme="minorHAnsi" w:cstheme="minorHAnsi"/>
          <w:b/>
          <w:kern w:val="1"/>
          <w:sz w:val="22"/>
          <w:szCs w:val="22"/>
        </w:rPr>
        <w:t>.2022</w:t>
      </w:r>
    </w:p>
    <w:p w14:paraId="46CBB6AB" w14:textId="77777777" w:rsidR="005322AA" w:rsidRPr="00781948" w:rsidRDefault="005322AA" w:rsidP="00ED1041">
      <w:pPr>
        <w:widowControl w:val="0"/>
        <w:suppressAutoHyphens/>
        <w:spacing w:line="276" w:lineRule="auto"/>
        <w:jc w:val="center"/>
        <w:rPr>
          <w:rFonts w:asciiTheme="minorHAnsi" w:eastAsia="SimSun" w:hAnsiTheme="minorHAnsi" w:cstheme="minorHAnsi"/>
          <w:kern w:val="1"/>
          <w:sz w:val="22"/>
          <w:szCs w:val="22"/>
        </w:rPr>
      </w:pPr>
    </w:p>
    <w:p w14:paraId="102B8A2D" w14:textId="77777777" w:rsidR="005322AA" w:rsidRPr="00781948" w:rsidRDefault="005322AA" w:rsidP="00ED1041">
      <w:pPr>
        <w:pStyle w:val="Nagwek1"/>
        <w:keepNext w:val="0"/>
        <w:keepLines w:val="0"/>
        <w:tabs>
          <w:tab w:val="num" w:pos="0"/>
          <w:tab w:val="left" w:pos="9000"/>
        </w:tabs>
        <w:suppressAutoHyphens/>
        <w:spacing w:before="0"/>
        <w:ind w:hanging="5"/>
        <w:rPr>
          <w:rFonts w:asciiTheme="minorHAnsi" w:eastAsia="SimSun" w:hAnsiTheme="minorHAnsi"/>
        </w:rPr>
      </w:pPr>
      <w:r w:rsidRPr="00781948">
        <w:rPr>
          <w:rFonts w:asciiTheme="minorHAnsi" w:eastAsia="SimSun" w:hAnsiTheme="minorHAnsi"/>
        </w:rPr>
        <w:t xml:space="preserve">ZOBOWIĄZANIE </w:t>
      </w:r>
      <w:r w:rsidRPr="00781948">
        <w:rPr>
          <w:rFonts w:asciiTheme="minorHAnsi" w:eastAsia="SimSun" w:hAnsiTheme="minorHAnsi"/>
        </w:rPr>
        <w:br/>
        <w:t>do oddania do dyspozycji niezbędnych zasobów na okres</w:t>
      </w:r>
      <w:r w:rsidRPr="00781948">
        <w:rPr>
          <w:rFonts w:asciiTheme="minorHAnsi" w:eastAsia="SimSun" w:hAnsiTheme="minorHAnsi"/>
        </w:rPr>
        <w:br/>
        <w:t xml:space="preserve"> korzystania z nich przy wykonaniu zamówienia</w:t>
      </w:r>
    </w:p>
    <w:p w14:paraId="7160A1D5"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p>
    <w:p w14:paraId="232D5F24"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r w:rsidRPr="00781948">
        <w:rPr>
          <w:rFonts w:asciiTheme="minorHAnsi" w:eastAsia="SimSun" w:hAnsiTheme="minorHAnsi" w:cstheme="minorHAnsi"/>
          <w:kern w:val="1"/>
          <w:sz w:val="22"/>
          <w:szCs w:val="22"/>
        </w:rPr>
        <w:t xml:space="preserve">Ja/My niżej podpisany/ni: ………………………………………...………………….……………..…………..…………………………. </w:t>
      </w:r>
    </w:p>
    <w:p w14:paraId="1EA7BE2C" w14:textId="77777777" w:rsidR="005322AA" w:rsidRPr="00781948" w:rsidRDefault="005322AA" w:rsidP="00ED1041">
      <w:pPr>
        <w:widowControl w:val="0"/>
        <w:suppressAutoHyphens/>
        <w:spacing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p>
    <w:p w14:paraId="24376C83" w14:textId="77777777" w:rsidR="005322AA" w:rsidRPr="00B800CF" w:rsidRDefault="005322AA" w:rsidP="00ED1041">
      <w:pPr>
        <w:widowControl w:val="0"/>
        <w:suppressAutoHyphens/>
        <w:spacing w:after="240" w:line="276" w:lineRule="auto"/>
        <w:jc w:val="center"/>
        <w:rPr>
          <w:rFonts w:asciiTheme="minorHAnsi" w:eastAsia="SimSun" w:hAnsiTheme="minorHAnsi" w:cstheme="minorHAnsi"/>
          <w:kern w:val="1"/>
          <w:sz w:val="20"/>
          <w:szCs w:val="20"/>
        </w:rPr>
      </w:pPr>
      <w:r w:rsidRPr="00B800CF">
        <w:rPr>
          <w:rFonts w:asciiTheme="minorHAnsi" w:eastAsia="SimSun" w:hAnsiTheme="minorHAnsi" w:cstheme="minorHAnsi"/>
          <w:i/>
          <w:kern w:val="1"/>
          <w:sz w:val="20"/>
          <w:szCs w:val="20"/>
        </w:rPr>
        <w:t>(imię i nazwisko składającego oświadczenie)</w:t>
      </w:r>
    </w:p>
    <w:p w14:paraId="7D4A9ED9"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r w:rsidRPr="00781948">
        <w:rPr>
          <w:rFonts w:asciiTheme="minorHAnsi" w:eastAsia="SimSun" w:hAnsiTheme="minorHAnsi" w:cstheme="minorHAnsi"/>
          <w:kern w:val="1"/>
          <w:sz w:val="22"/>
          <w:szCs w:val="22"/>
        </w:rPr>
        <w:t>będąc upoważnionym(/mi) do reprezentowania: …………………………………………………………………………………</w:t>
      </w:r>
    </w:p>
    <w:p w14:paraId="32BCF30E" w14:textId="77777777" w:rsidR="005322AA" w:rsidRPr="00781948" w:rsidRDefault="005322AA" w:rsidP="00ED1041">
      <w:pPr>
        <w:widowControl w:val="0"/>
        <w:suppressAutoHyphens/>
        <w:spacing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p>
    <w:p w14:paraId="15C51C42" w14:textId="77777777" w:rsidR="005322AA" w:rsidRPr="00B800CF" w:rsidRDefault="005322AA" w:rsidP="00ED1041">
      <w:pPr>
        <w:widowControl w:val="0"/>
        <w:suppressAutoHyphens/>
        <w:spacing w:after="240" w:line="276" w:lineRule="auto"/>
        <w:jc w:val="center"/>
        <w:rPr>
          <w:rFonts w:asciiTheme="minorHAnsi" w:eastAsia="SimSun" w:hAnsiTheme="minorHAnsi" w:cstheme="minorHAnsi"/>
          <w:kern w:val="1"/>
          <w:sz w:val="20"/>
          <w:szCs w:val="20"/>
        </w:rPr>
      </w:pPr>
      <w:r w:rsidRPr="00B800CF">
        <w:rPr>
          <w:rFonts w:asciiTheme="minorHAnsi" w:eastAsia="SimSun" w:hAnsiTheme="minorHAnsi" w:cstheme="minorHAnsi"/>
          <w:i/>
          <w:kern w:val="1"/>
          <w:sz w:val="20"/>
          <w:szCs w:val="20"/>
        </w:rPr>
        <w:t>(nazwa i adres  podmiotu oddającego do dyspozycji zasoby)</w:t>
      </w:r>
    </w:p>
    <w:p w14:paraId="45D9BDFC" w14:textId="7A5DE083" w:rsidR="005322AA" w:rsidRPr="00950BCA" w:rsidRDefault="005322AA" w:rsidP="00ED1041">
      <w:pPr>
        <w:spacing w:after="240" w:line="276" w:lineRule="auto"/>
        <w:rPr>
          <w:rFonts w:asciiTheme="minorHAnsi" w:eastAsiaTheme="minorHAnsi" w:hAnsiTheme="minorHAnsi" w:cstheme="minorHAnsi"/>
          <w:b/>
          <w:sz w:val="22"/>
          <w:szCs w:val="22"/>
          <w:lang w:eastAsia="en-US"/>
        </w:rPr>
      </w:pPr>
      <w:r w:rsidRPr="00781948">
        <w:rPr>
          <w:rFonts w:asciiTheme="minorHAnsi" w:eastAsia="SimSun" w:hAnsiTheme="minorHAnsi" w:cstheme="minorHAnsi"/>
          <w:kern w:val="1"/>
          <w:sz w:val="22"/>
          <w:szCs w:val="22"/>
        </w:rPr>
        <w:t>oświadczamy na potrzeby</w:t>
      </w:r>
      <w:r w:rsidRPr="00781948">
        <w:rPr>
          <w:rFonts w:asciiTheme="minorHAnsi" w:hAnsiTheme="minorHAnsi" w:cstheme="minorHAnsi"/>
          <w:sz w:val="22"/>
          <w:szCs w:val="22"/>
          <w:lang w:eastAsia="zh-CN"/>
        </w:rPr>
        <w:t xml:space="preserve"> </w:t>
      </w:r>
      <w:r w:rsidRPr="00781948">
        <w:rPr>
          <w:rFonts w:asciiTheme="minorHAnsi" w:eastAsia="SimSun" w:hAnsiTheme="minorHAnsi" w:cstheme="minorHAnsi"/>
          <w:kern w:val="1"/>
          <w:sz w:val="22"/>
          <w:szCs w:val="22"/>
        </w:rPr>
        <w:t>postępowania o udzielenie zamówienia publicznego pn.</w:t>
      </w:r>
      <w:r w:rsidRPr="005322AA">
        <w:rPr>
          <w:rFonts w:ascii="Calibri" w:hAnsi="Calibri" w:cs="Calibri"/>
          <w:b/>
          <w:sz w:val="22"/>
          <w:szCs w:val="22"/>
        </w:rPr>
        <w:t xml:space="preserve"> </w:t>
      </w:r>
      <w:r w:rsidR="00382F08">
        <w:rPr>
          <w:rFonts w:ascii="Calibri" w:hAnsi="Calibri" w:cs="Calibri"/>
          <w:b/>
          <w:sz w:val="22"/>
          <w:szCs w:val="22"/>
        </w:rPr>
        <w:t>„</w:t>
      </w:r>
      <w:r w:rsidR="00382F08" w:rsidRPr="00B17B43">
        <w:rPr>
          <w:rFonts w:asciiTheme="minorHAnsi" w:hAnsiTheme="minorHAnsi" w:cstheme="minorHAnsi"/>
          <w:b/>
          <w:sz w:val="22"/>
          <w:szCs w:val="22"/>
        </w:rPr>
        <w:t>Wymiana drzwi przeciwpożarowych dymoszczelnych EI 30 S w budynku UMWP przy ul. Augustyńskiego 2 w</w:t>
      </w:r>
      <w:r w:rsidR="00382F08">
        <w:rPr>
          <w:rFonts w:asciiTheme="minorHAnsi" w:hAnsiTheme="minorHAnsi" w:cstheme="minorHAnsi"/>
          <w:b/>
          <w:sz w:val="22"/>
          <w:szCs w:val="22"/>
        </w:rPr>
        <w:t> </w:t>
      </w:r>
      <w:r w:rsidR="00382F08" w:rsidRPr="00B17B43">
        <w:rPr>
          <w:rFonts w:asciiTheme="minorHAnsi" w:hAnsiTheme="minorHAnsi" w:cstheme="minorHAnsi"/>
          <w:b/>
          <w:sz w:val="22"/>
          <w:szCs w:val="22"/>
        </w:rPr>
        <w:t>Gdańsku</w:t>
      </w:r>
      <w:r w:rsidR="00382F08">
        <w:rPr>
          <w:rFonts w:asciiTheme="minorHAnsi" w:hAnsiTheme="minorHAnsi" w:cstheme="minorHAnsi"/>
          <w:b/>
          <w:sz w:val="22"/>
          <w:szCs w:val="22"/>
        </w:rPr>
        <w:t>”</w:t>
      </w:r>
      <w:r w:rsidR="00382F08" w:rsidRPr="00493645">
        <w:rPr>
          <w:rFonts w:asciiTheme="minorHAnsi" w:hAnsiTheme="minorHAnsi" w:cstheme="minorHAnsi"/>
          <w:sz w:val="22"/>
          <w:szCs w:val="22"/>
        </w:rPr>
        <w:t xml:space="preserve"> </w:t>
      </w:r>
      <w:r w:rsidRPr="00781948">
        <w:rPr>
          <w:rFonts w:asciiTheme="minorHAnsi" w:eastAsia="SimSun" w:hAnsiTheme="minorHAnsi" w:cstheme="minorHAnsi"/>
          <w:kern w:val="1"/>
          <w:sz w:val="22"/>
          <w:szCs w:val="22"/>
        </w:rPr>
        <w:t>prowadzonego przez Zamawiającego – Województwo Pomorskie, że wyżej wymieniony podmiot, zgodnie z art. 118 ustawy z dnia 11 września 2019 roku Prawo zamówień publicznych  (t.j. Dz. U. z 2021 r. poz. 1129 z późn. zm.), odda Wykonawcy:</w:t>
      </w:r>
    </w:p>
    <w:p w14:paraId="4D5A3441"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p>
    <w:p w14:paraId="189374F0" w14:textId="77777777" w:rsidR="005322AA" w:rsidRPr="00781948" w:rsidRDefault="005322AA" w:rsidP="00ED1041">
      <w:pPr>
        <w:widowControl w:val="0"/>
        <w:suppressAutoHyphens/>
        <w:spacing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p>
    <w:p w14:paraId="6BF9CE10" w14:textId="77777777" w:rsidR="005322AA" w:rsidRPr="00B800CF" w:rsidRDefault="005322AA" w:rsidP="00ED1041">
      <w:pPr>
        <w:widowControl w:val="0"/>
        <w:suppressAutoHyphens/>
        <w:spacing w:after="240" w:line="276" w:lineRule="auto"/>
        <w:jc w:val="center"/>
        <w:rPr>
          <w:rFonts w:asciiTheme="minorHAnsi" w:eastAsia="SimSun" w:hAnsiTheme="minorHAnsi" w:cstheme="minorHAnsi"/>
          <w:kern w:val="1"/>
          <w:sz w:val="20"/>
          <w:szCs w:val="20"/>
        </w:rPr>
      </w:pPr>
      <w:r w:rsidRPr="00B800CF">
        <w:rPr>
          <w:rFonts w:asciiTheme="minorHAnsi" w:eastAsia="SimSun" w:hAnsiTheme="minorHAnsi" w:cstheme="minorHAnsi"/>
          <w:i/>
          <w:kern w:val="1"/>
          <w:sz w:val="20"/>
          <w:szCs w:val="20"/>
        </w:rPr>
        <w:t xml:space="preserve"> (nazwa i adres Wykonawcy składającego ofertę)</w:t>
      </w:r>
    </w:p>
    <w:p w14:paraId="69632276" w14:textId="68221A63"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r w:rsidRPr="00781948">
        <w:rPr>
          <w:rFonts w:asciiTheme="minorHAnsi" w:eastAsia="SimSun" w:hAnsiTheme="minorHAnsi" w:cstheme="minorHAnsi"/>
          <w:kern w:val="1"/>
          <w:sz w:val="22"/>
          <w:szCs w:val="22"/>
        </w:rPr>
        <w:t xml:space="preserve">na okres korzystania z nich przy wykonywaniu przedmiotowego zamówienia pn.: </w:t>
      </w:r>
      <w:r w:rsidR="004D150F">
        <w:rPr>
          <w:rFonts w:asciiTheme="minorHAnsi" w:eastAsia="SimSun" w:hAnsiTheme="minorHAnsi" w:cstheme="minorHAnsi"/>
          <w:kern w:val="1"/>
          <w:sz w:val="22"/>
          <w:szCs w:val="22"/>
        </w:rPr>
        <w:t>„</w:t>
      </w:r>
      <w:r w:rsidR="005E1AA2" w:rsidRPr="00B17B43">
        <w:rPr>
          <w:rFonts w:asciiTheme="minorHAnsi" w:hAnsiTheme="minorHAnsi" w:cstheme="minorHAnsi"/>
          <w:b/>
          <w:sz w:val="22"/>
          <w:szCs w:val="22"/>
        </w:rPr>
        <w:t>Wymiana drzwi przeciwpożarowych dymoszczelnych EI 30 S w budynku UMWP przy ul. Augustyńskiego 2 w</w:t>
      </w:r>
      <w:r w:rsidR="005E1AA2">
        <w:rPr>
          <w:rFonts w:asciiTheme="minorHAnsi" w:hAnsiTheme="minorHAnsi" w:cstheme="minorHAnsi"/>
          <w:b/>
          <w:sz w:val="22"/>
          <w:szCs w:val="22"/>
        </w:rPr>
        <w:t> </w:t>
      </w:r>
      <w:r w:rsidR="005E1AA2" w:rsidRPr="00B17B43">
        <w:rPr>
          <w:rFonts w:asciiTheme="minorHAnsi" w:hAnsiTheme="minorHAnsi" w:cstheme="minorHAnsi"/>
          <w:b/>
          <w:sz w:val="22"/>
          <w:szCs w:val="22"/>
        </w:rPr>
        <w:t>Gdańsku</w:t>
      </w:r>
      <w:r w:rsidR="005E1AA2">
        <w:rPr>
          <w:rFonts w:asciiTheme="minorHAnsi" w:hAnsiTheme="minorHAnsi" w:cstheme="minorHAnsi"/>
          <w:b/>
          <w:sz w:val="22"/>
          <w:szCs w:val="22"/>
        </w:rPr>
        <w:t>”</w:t>
      </w:r>
      <w:r w:rsidR="005E1AA2" w:rsidRPr="00493645">
        <w:rPr>
          <w:rFonts w:asciiTheme="minorHAnsi" w:hAnsiTheme="minorHAnsi" w:cstheme="minorHAnsi"/>
          <w:sz w:val="22"/>
          <w:szCs w:val="22"/>
        </w:rPr>
        <w:t xml:space="preserve"> </w:t>
      </w:r>
      <w:r w:rsidRPr="00781948">
        <w:rPr>
          <w:rFonts w:asciiTheme="minorHAnsi" w:eastAsia="SimSun" w:hAnsiTheme="minorHAnsi" w:cstheme="minorHAnsi"/>
          <w:kern w:val="1"/>
          <w:sz w:val="22"/>
          <w:szCs w:val="22"/>
        </w:rPr>
        <w:t>do dyspozycji niezbędne zasoby, tj.:</w:t>
      </w:r>
    </w:p>
    <w:p w14:paraId="1B2E0361" w14:textId="77777777" w:rsidR="005322AA" w:rsidRPr="00781948" w:rsidRDefault="005322AA" w:rsidP="00ED1041">
      <w:pPr>
        <w:pStyle w:val="Akapitzlist"/>
        <w:widowControl w:val="0"/>
        <w:numPr>
          <w:ilvl w:val="1"/>
          <w:numId w:val="54"/>
        </w:numPr>
        <w:suppressAutoHyphens/>
        <w:spacing w:after="240" w:line="276" w:lineRule="auto"/>
        <w:ind w:left="284"/>
        <w:contextualSpacing w:val="0"/>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 xml:space="preserve"> …………………….………………………………….…………………………………………………………………….…………………….. ;</w:t>
      </w:r>
    </w:p>
    <w:p w14:paraId="4F44530A" w14:textId="77777777" w:rsidR="005322AA" w:rsidRPr="00B800CF" w:rsidRDefault="005322AA" w:rsidP="00ED1041">
      <w:pPr>
        <w:pStyle w:val="Akapitzlist"/>
        <w:widowControl w:val="0"/>
        <w:numPr>
          <w:ilvl w:val="1"/>
          <w:numId w:val="54"/>
        </w:numPr>
        <w:suppressAutoHyphens/>
        <w:spacing w:after="240" w:line="276" w:lineRule="auto"/>
        <w:ind w:left="284"/>
        <w:contextualSpacing w:val="0"/>
        <w:jc w:val="center"/>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 xml:space="preserve">…………………….………………………………….………………………………………………………………….….…………………….. </w:t>
      </w:r>
      <w:r w:rsidRPr="00B800CF">
        <w:rPr>
          <w:rFonts w:asciiTheme="minorHAnsi" w:eastAsia="SimSun" w:hAnsiTheme="minorHAnsi" w:cstheme="minorHAnsi"/>
          <w:i/>
          <w:kern w:val="1"/>
          <w:sz w:val="20"/>
          <w:szCs w:val="20"/>
        </w:rPr>
        <w:t>(zakres udostępnianych zasobów)</w:t>
      </w:r>
    </w:p>
    <w:p w14:paraId="3A10045A" w14:textId="2FA94AF8"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r w:rsidRPr="00781948">
        <w:rPr>
          <w:rFonts w:asciiTheme="minorHAnsi" w:eastAsia="SimSun" w:hAnsiTheme="minorHAnsi" w:cstheme="minorHAnsi"/>
          <w:kern w:val="1"/>
          <w:sz w:val="22"/>
          <w:szCs w:val="22"/>
        </w:rPr>
        <w:t xml:space="preserve">na cały okres realizacji zamówienia  i w celu jego należytego wykonania. </w:t>
      </w:r>
    </w:p>
    <w:p w14:paraId="1383B5C8"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r w:rsidRPr="00781948">
        <w:rPr>
          <w:rFonts w:asciiTheme="minorHAnsi" w:eastAsia="SimSun" w:hAnsiTheme="minorHAnsi" w:cstheme="minorHAnsi"/>
          <w:kern w:val="1"/>
          <w:sz w:val="22"/>
          <w:szCs w:val="22"/>
        </w:rPr>
        <w:t>Sposób wykorzystania w/w zasobów przez Wykonawcę przy wykonywaniu zamówienia:</w:t>
      </w:r>
    </w:p>
    <w:p w14:paraId="3EE17F44" w14:textId="77777777" w:rsidR="005322AA" w:rsidRPr="00781948" w:rsidRDefault="005322AA" w:rsidP="00ED1041">
      <w:pPr>
        <w:pStyle w:val="Akapitzlist"/>
        <w:widowControl w:val="0"/>
        <w:numPr>
          <w:ilvl w:val="0"/>
          <w:numId w:val="53"/>
        </w:numPr>
        <w:tabs>
          <w:tab w:val="clear" w:pos="1440"/>
        </w:tabs>
        <w:suppressAutoHyphens/>
        <w:spacing w:after="240" w:line="276" w:lineRule="auto"/>
        <w:ind w:left="283" w:hanging="357"/>
        <w:contextualSpacing w:val="0"/>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 ;</w:t>
      </w:r>
    </w:p>
    <w:p w14:paraId="6BDC23B9" w14:textId="77777777" w:rsidR="005322AA" w:rsidRPr="00781948" w:rsidRDefault="005322AA" w:rsidP="00ED1041">
      <w:pPr>
        <w:pStyle w:val="Akapitzlist"/>
        <w:widowControl w:val="0"/>
        <w:numPr>
          <w:ilvl w:val="0"/>
          <w:numId w:val="53"/>
        </w:numPr>
        <w:tabs>
          <w:tab w:val="clear" w:pos="1440"/>
        </w:tabs>
        <w:suppressAutoHyphens/>
        <w:spacing w:after="240" w:line="276" w:lineRule="auto"/>
        <w:ind w:left="284"/>
        <w:contextualSpacing w:val="0"/>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lastRenderedPageBreak/>
        <w:t>…………………….………………………………….………………………………………………………………….….…………………….. ;</w:t>
      </w:r>
    </w:p>
    <w:p w14:paraId="7753701B" w14:textId="36022796" w:rsidR="005322AA" w:rsidRPr="00781948" w:rsidRDefault="005322AA" w:rsidP="00ED1041">
      <w:pPr>
        <w:pStyle w:val="Akapitzlist"/>
        <w:widowControl w:val="0"/>
        <w:numPr>
          <w:ilvl w:val="0"/>
          <w:numId w:val="53"/>
        </w:numPr>
        <w:tabs>
          <w:tab w:val="clear" w:pos="1440"/>
        </w:tabs>
        <w:suppressAutoHyphens/>
        <w:spacing w:after="240" w:line="276" w:lineRule="auto"/>
        <w:ind w:left="284"/>
        <w:contextualSpacing w:val="0"/>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r w:rsidR="00FA1E54">
        <w:rPr>
          <w:rFonts w:asciiTheme="minorHAnsi" w:eastAsia="SimSun" w:hAnsiTheme="minorHAnsi" w:cstheme="minorHAnsi"/>
          <w:kern w:val="1"/>
          <w:sz w:val="22"/>
          <w:szCs w:val="22"/>
        </w:rPr>
        <w:t xml:space="preserve">….………………………………… </w:t>
      </w:r>
    </w:p>
    <w:p w14:paraId="5700BE68"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kern w:val="1"/>
          <w:sz w:val="22"/>
          <w:szCs w:val="22"/>
        </w:rPr>
      </w:pPr>
      <w:r w:rsidRPr="00781948">
        <w:rPr>
          <w:rFonts w:asciiTheme="minorHAnsi" w:eastAsia="SimSun" w:hAnsiTheme="minorHAnsi" w:cstheme="minorHAnsi"/>
          <w:kern w:val="1"/>
          <w:sz w:val="22"/>
          <w:szCs w:val="22"/>
        </w:rPr>
        <w:t>Charakter stosunku prawnego, jaki będzie łączył nas z Wykonawcą:</w:t>
      </w:r>
    </w:p>
    <w:p w14:paraId="52958CB3" w14:textId="77777777" w:rsidR="005322AA" w:rsidRPr="00781948" w:rsidRDefault="005322AA" w:rsidP="00ED1041">
      <w:pPr>
        <w:widowControl w:val="0"/>
        <w:suppressAutoHyphens/>
        <w:spacing w:after="240"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p>
    <w:p w14:paraId="4E437E9A" w14:textId="77777777" w:rsidR="005322AA" w:rsidRPr="00781948" w:rsidRDefault="005322AA" w:rsidP="00ED1041">
      <w:pPr>
        <w:widowControl w:val="0"/>
        <w:suppressAutoHyphens/>
        <w:spacing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kern w:val="1"/>
          <w:sz w:val="22"/>
          <w:szCs w:val="22"/>
        </w:rPr>
        <w:t>…………………………….………………………………….…………………………………………………………………………………………..</w:t>
      </w:r>
    </w:p>
    <w:p w14:paraId="0E5CB00B" w14:textId="77777777" w:rsidR="005322AA" w:rsidRPr="00781948" w:rsidRDefault="005322AA" w:rsidP="00ED1041">
      <w:pPr>
        <w:widowControl w:val="0"/>
        <w:suppressAutoHyphens/>
        <w:spacing w:line="276" w:lineRule="auto"/>
        <w:jc w:val="both"/>
        <w:rPr>
          <w:rFonts w:asciiTheme="minorHAnsi" w:eastAsia="SimSun" w:hAnsiTheme="minorHAnsi" w:cstheme="minorHAnsi"/>
          <w:i/>
          <w:kern w:val="1"/>
          <w:sz w:val="22"/>
          <w:szCs w:val="22"/>
        </w:rPr>
      </w:pPr>
    </w:p>
    <w:p w14:paraId="14DA3E29" w14:textId="4E9AEB7C" w:rsidR="005322AA" w:rsidRPr="00781948" w:rsidRDefault="005322AA" w:rsidP="00ED1041">
      <w:pPr>
        <w:widowControl w:val="0"/>
        <w:suppressAutoHyphens/>
        <w:spacing w:line="276" w:lineRule="auto"/>
        <w:jc w:val="both"/>
        <w:rPr>
          <w:rFonts w:asciiTheme="minorHAnsi" w:eastAsia="SimSun" w:hAnsiTheme="minorHAnsi" w:cstheme="minorHAnsi"/>
          <w:i/>
          <w:kern w:val="1"/>
          <w:sz w:val="22"/>
          <w:szCs w:val="22"/>
        </w:rPr>
      </w:pPr>
      <w:r w:rsidRPr="00781948">
        <w:rPr>
          <w:rFonts w:asciiTheme="minorHAnsi" w:eastAsia="SimSun" w:hAnsiTheme="minorHAnsi" w:cstheme="minorHAnsi"/>
          <w:i/>
          <w:kern w:val="1"/>
          <w:sz w:val="22"/>
          <w:szCs w:val="22"/>
        </w:rPr>
        <w:t xml:space="preserve"> </w:t>
      </w:r>
      <w:r w:rsidR="008B0C67">
        <w:rPr>
          <w:rFonts w:asciiTheme="minorHAnsi" w:eastAsia="SimSun" w:hAnsiTheme="minorHAnsi" w:cstheme="minorHAnsi"/>
          <w:i/>
          <w:kern w:val="1"/>
          <w:sz w:val="22"/>
          <w:szCs w:val="22"/>
        </w:rPr>
        <w:t xml:space="preserve">                       </w:t>
      </w:r>
      <w:r w:rsidRPr="00781948">
        <w:rPr>
          <w:rFonts w:asciiTheme="minorHAnsi" w:eastAsia="SimSun" w:hAnsiTheme="minorHAnsi" w:cstheme="minorHAnsi"/>
          <w:i/>
          <w:kern w:val="1"/>
          <w:sz w:val="22"/>
          <w:szCs w:val="22"/>
        </w:rPr>
        <w:t xml:space="preserve">                                                                       </w:t>
      </w:r>
    </w:p>
    <w:p w14:paraId="448C4996" w14:textId="218C013D" w:rsidR="008B0C67" w:rsidRPr="007024F7" w:rsidRDefault="008B0C67" w:rsidP="00ED1041">
      <w:pPr>
        <w:spacing w:before="1080"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r w:rsidR="005E1AA2">
        <w:rPr>
          <w:rFonts w:asciiTheme="minorHAnsi" w:eastAsiaTheme="minorHAnsi" w:hAnsiTheme="minorHAnsi" w:cstheme="minorHAnsi"/>
          <w:sz w:val="22"/>
          <w:szCs w:val="22"/>
          <w:lang w:eastAsia="en-US"/>
        </w:rPr>
        <w:t>……………………</w:t>
      </w:r>
      <w:r w:rsidRPr="007024F7">
        <w:rPr>
          <w:rFonts w:asciiTheme="minorHAnsi" w:eastAsiaTheme="minorHAnsi" w:hAnsiTheme="minorHAnsi" w:cstheme="minorHAnsi"/>
          <w:sz w:val="22"/>
          <w:szCs w:val="22"/>
          <w:lang w:eastAsia="en-US"/>
        </w:rPr>
        <w:t>….…</w:t>
      </w:r>
    </w:p>
    <w:p w14:paraId="54EFE578" w14:textId="77777777" w:rsidR="008B0C67" w:rsidRPr="007024F7" w:rsidRDefault="008B0C67" w:rsidP="00ED1041">
      <w:pPr>
        <w:spacing w:line="276" w:lineRule="auto"/>
        <w:jc w:val="center"/>
        <w:rPr>
          <w:rFonts w:asciiTheme="minorHAnsi" w:eastAsiaTheme="minorHAnsi" w:hAnsiTheme="minorHAnsi" w:cstheme="minorHAnsi"/>
          <w:i/>
          <w:sz w:val="22"/>
          <w:szCs w:val="22"/>
          <w:lang w:eastAsia="en-US"/>
        </w:rPr>
      </w:pPr>
      <w:r w:rsidRPr="007024F7">
        <w:rPr>
          <w:rFonts w:asciiTheme="minorHAnsi" w:eastAsiaTheme="minorHAnsi" w:hAnsiTheme="minorHAnsi" w:cstheme="minorHAnsi"/>
          <w:i/>
          <w:sz w:val="22"/>
          <w:szCs w:val="22"/>
          <w:lang w:eastAsia="en-US"/>
        </w:rPr>
        <w:t>Kwalifikowany podpis elektroniczny/podpis zaufany/podpis osobisty osoby upoważnionej</w:t>
      </w:r>
    </w:p>
    <w:p w14:paraId="12430E9A" w14:textId="77777777" w:rsidR="008B0C67" w:rsidRPr="007024F7" w:rsidRDefault="008B0C67" w:rsidP="00ED1041">
      <w:pPr>
        <w:spacing w:line="276" w:lineRule="auto"/>
        <w:jc w:val="center"/>
        <w:rPr>
          <w:rFonts w:asciiTheme="minorHAnsi" w:eastAsiaTheme="minorHAnsi" w:hAnsiTheme="minorHAnsi" w:cstheme="minorHAnsi"/>
          <w:i/>
          <w:sz w:val="22"/>
          <w:szCs w:val="22"/>
          <w:lang w:eastAsia="en-US"/>
        </w:rPr>
      </w:pPr>
      <w:r w:rsidRPr="007024F7">
        <w:rPr>
          <w:rFonts w:asciiTheme="minorHAnsi" w:eastAsiaTheme="minorHAnsi" w:hAnsiTheme="minorHAnsi" w:cstheme="minorHAnsi"/>
          <w:i/>
          <w:sz w:val="22"/>
          <w:szCs w:val="22"/>
          <w:lang w:eastAsia="en-US"/>
        </w:rPr>
        <w:t>do reprezentowania Wykonawcy</w:t>
      </w:r>
    </w:p>
    <w:p w14:paraId="6FD1E1E7" w14:textId="4667E07C" w:rsidR="00513B5E" w:rsidRDefault="00513B5E" w:rsidP="00ED1041">
      <w:pPr>
        <w:spacing w:after="160" w:line="276" w:lineRule="auto"/>
        <w:rPr>
          <w:rFonts w:ascii="Calibri" w:eastAsiaTheme="majorEastAsia" w:hAnsi="Calibri" w:cstheme="minorBidi"/>
          <w:b/>
          <w:spacing w:val="15"/>
          <w:sz w:val="22"/>
          <w:szCs w:val="22"/>
        </w:rPr>
      </w:pPr>
      <w:r>
        <w:br w:type="page"/>
      </w:r>
    </w:p>
    <w:p w14:paraId="231BFCCD" w14:textId="52ADDF49" w:rsidR="00513B5E" w:rsidRDefault="00513B5E" w:rsidP="00ED1041">
      <w:pPr>
        <w:spacing w:after="160" w:line="276" w:lineRule="auto"/>
        <w:jc w:val="right"/>
        <w:rPr>
          <w:rFonts w:asciiTheme="minorHAnsi" w:eastAsia="SimSun" w:hAnsiTheme="minorHAnsi" w:cstheme="minorHAnsi"/>
          <w:b/>
          <w:i/>
          <w:kern w:val="1"/>
          <w:sz w:val="22"/>
          <w:szCs w:val="22"/>
        </w:rPr>
      </w:pPr>
      <w:r w:rsidRPr="00781948">
        <w:rPr>
          <w:rFonts w:asciiTheme="minorHAnsi" w:eastAsia="SimSun" w:hAnsiTheme="minorHAnsi" w:cstheme="minorHAnsi"/>
          <w:b/>
          <w:bCs/>
          <w:i/>
          <w:kern w:val="1"/>
          <w:sz w:val="22"/>
          <w:szCs w:val="22"/>
        </w:rPr>
        <w:lastRenderedPageBreak/>
        <w:t xml:space="preserve">Załącznik nr </w:t>
      </w:r>
      <w:r>
        <w:rPr>
          <w:rFonts w:asciiTheme="minorHAnsi" w:eastAsia="SimSun" w:hAnsiTheme="minorHAnsi" w:cstheme="minorHAnsi"/>
          <w:b/>
          <w:bCs/>
          <w:i/>
          <w:kern w:val="1"/>
          <w:sz w:val="22"/>
          <w:szCs w:val="22"/>
        </w:rPr>
        <w:t>8</w:t>
      </w:r>
      <w:r w:rsidRPr="00781948">
        <w:rPr>
          <w:rFonts w:asciiTheme="minorHAnsi" w:eastAsia="SimSun" w:hAnsiTheme="minorHAnsi" w:cstheme="minorHAnsi"/>
          <w:b/>
          <w:bCs/>
          <w:i/>
          <w:kern w:val="1"/>
          <w:sz w:val="22"/>
          <w:szCs w:val="22"/>
        </w:rPr>
        <w:t xml:space="preserve"> </w:t>
      </w:r>
      <w:r w:rsidRPr="00781948">
        <w:rPr>
          <w:rFonts w:asciiTheme="minorHAnsi" w:eastAsia="SimSun" w:hAnsiTheme="minorHAnsi" w:cstheme="minorHAnsi"/>
          <w:b/>
          <w:i/>
          <w:kern w:val="1"/>
          <w:sz w:val="22"/>
          <w:szCs w:val="22"/>
        </w:rPr>
        <w:t>do SWZ</w:t>
      </w:r>
    </w:p>
    <w:p w14:paraId="03BE08A9" w14:textId="77777777" w:rsidR="00513B5E" w:rsidRPr="00AB20D6" w:rsidRDefault="00513B5E" w:rsidP="00ED1041">
      <w:pPr>
        <w:spacing w:after="160" w:line="276" w:lineRule="auto"/>
        <w:rPr>
          <w:rFonts w:asciiTheme="minorHAnsi" w:eastAsia="SimSun" w:hAnsiTheme="minorHAnsi" w:cstheme="minorHAnsi"/>
          <w:b/>
          <w:kern w:val="1"/>
          <w:sz w:val="22"/>
          <w:szCs w:val="22"/>
        </w:rPr>
      </w:pPr>
      <w:r>
        <w:rPr>
          <w:rFonts w:asciiTheme="minorHAnsi" w:eastAsia="SimSun" w:hAnsiTheme="minorHAnsi" w:cstheme="minorHAnsi"/>
          <w:b/>
          <w:kern w:val="1"/>
          <w:sz w:val="22"/>
          <w:szCs w:val="22"/>
        </w:rPr>
        <w:t>DAZ-Z.272.43</w:t>
      </w:r>
      <w:r w:rsidRPr="00AB20D6">
        <w:rPr>
          <w:rFonts w:asciiTheme="minorHAnsi" w:eastAsia="SimSun" w:hAnsiTheme="minorHAnsi" w:cstheme="minorHAnsi"/>
          <w:b/>
          <w:kern w:val="1"/>
          <w:sz w:val="22"/>
          <w:szCs w:val="22"/>
        </w:rPr>
        <w:t>.2022</w:t>
      </w:r>
    </w:p>
    <w:p w14:paraId="594A0F49" w14:textId="77777777" w:rsidR="002D6BBD" w:rsidRDefault="002D6BBD" w:rsidP="00ED1041">
      <w:pPr>
        <w:spacing w:line="276" w:lineRule="auto"/>
        <w:jc w:val="center"/>
        <w:rPr>
          <w:rFonts w:asciiTheme="minorHAnsi" w:hAnsiTheme="minorHAnsi" w:cstheme="minorHAnsi"/>
          <w:b/>
          <w:spacing w:val="-1"/>
          <w:sz w:val="22"/>
          <w:u w:val="single"/>
        </w:rPr>
      </w:pPr>
    </w:p>
    <w:p w14:paraId="73C5C629" w14:textId="77777777" w:rsidR="002D6BBD" w:rsidRDefault="002D6BBD" w:rsidP="00ED1041">
      <w:pPr>
        <w:spacing w:line="276" w:lineRule="auto"/>
        <w:jc w:val="center"/>
        <w:rPr>
          <w:rFonts w:asciiTheme="minorHAnsi" w:hAnsiTheme="minorHAnsi" w:cstheme="minorHAnsi"/>
          <w:b/>
          <w:spacing w:val="-1"/>
          <w:sz w:val="22"/>
          <w:u w:val="single"/>
        </w:rPr>
      </w:pPr>
    </w:p>
    <w:p w14:paraId="37D034ED" w14:textId="09393C2A" w:rsidR="002D6BBD" w:rsidRPr="007024F7" w:rsidRDefault="002D6BBD" w:rsidP="00ED1041">
      <w:pPr>
        <w:spacing w:line="276" w:lineRule="auto"/>
        <w:jc w:val="center"/>
        <w:rPr>
          <w:rFonts w:asciiTheme="minorHAnsi" w:hAnsiTheme="minorHAnsi" w:cstheme="minorHAnsi"/>
          <w:b/>
          <w:sz w:val="22"/>
        </w:rPr>
      </w:pPr>
      <w:r w:rsidRPr="007024F7">
        <w:rPr>
          <w:rFonts w:asciiTheme="minorHAnsi" w:hAnsiTheme="minorHAnsi" w:cstheme="minorHAnsi"/>
          <w:b/>
          <w:spacing w:val="-1"/>
          <w:sz w:val="22"/>
          <w:u w:val="single"/>
        </w:rPr>
        <w:t>OŚWIADCZENIE</w:t>
      </w:r>
    </w:p>
    <w:p w14:paraId="498B3BDE" w14:textId="77777777" w:rsidR="002D6BBD" w:rsidRPr="004053D7" w:rsidRDefault="002D6BBD" w:rsidP="00ED1041">
      <w:pPr>
        <w:spacing w:line="276" w:lineRule="auto"/>
        <w:rPr>
          <w:rFonts w:asciiTheme="minorHAnsi" w:hAnsiTheme="minorHAnsi" w:cstheme="minorHAnsi"/>
          <w:b/>
          <w:sz w:val="22"/>
        </w:rPr>
      </w:pPr>
      <w:r>
        <w:rPr>
          <w:rFonts w:asciiTheme="minorHAnsi" w:hAnsiTheme="minorHAnsi" w:cstheme="minorHAnsi"/>
          <w:b/>
          <w:sz w:val="22"/>
        </w:rPr>
        <w:t>składane na podstawie art. 7</w:t>
      </w:r>
      <w:r w:rsidRPr="007024F7">
        <w:rPr>
          <w:rFonts w:asciiTheme="minorHAnsi" w:hAnsiTheme="minorHAnsi" w:cstheme="minorHAnsi"/>
          <w:b/>
          <w:sz w:val="22"/>
        </w:rPr>
        <w:t xml:space="preserve"> ust. </w:t>
      </w:r>
      <w:r>
        <w:rPr>
          <w:rFonts w:asciiTheme="minorHAnsi" w:hAnsiTheme="minorHAnsi" w:cstheme="minorHAnsi"/>
          <w:b/>
          <w:sz w:val="22"/>
        </w:rPr>
        <w:t>1 ustawy z dnia 13 kwietnia 2022</w:t>
      </w:r>
      <w:r w:rsidRPr="007024F7">
        <w:rPr>
          <w:rFonts w:asciiTheme="minorHAnsi" w:hAnsiTheme="minorHAnsi" w:cstheme="minorHAnsi"/>
          <w:b/>
          <w:sz w:val="22"/>
        </w:rPr>
        <w:t xml:space="preserve"> r.</w:t>
      </w:r>
      <w:r>
        <w:rPr>
          <w:rFonts w:asciiTheme="minorHAnsi" w:hAnsiTheme="minorHAnsi" w:cstheme="minorHAnsi"/>
          <w:b/>
          <w:sz w:val="22"/>
        </w:rPr>
        <w:t xml:space="preserve"> </w:t>
      </w:r>
      <w:r w:rsidRPr="004053D7">
        <w:rPr>
          <w:rFonts w:asciiTheme="minorHAnsi" w:hAnsiTheme="minorHAnsi" w:cstheme="minorHAnsi"/>
          <w:b/>
          <w:sz w:val="22"/>
        </w:rPr>
        <w:t>o szczególnych rozwiązaniach w zakresie przeciwdziałania wspieraniu agresji na Ukrainę oraz służących ochronie bezpieczeństwa narodowego (Dz.U. z 2022, poz. 835)</w:t>
      </w:r>
      <w:r>
        <w:rPr>
          <w:rFonts w:asciiTheme="minorHAnsi" w:hAnsiTheme="minorHAnsi" w:cstheme="minorHAnsi"/>
          <w:b/>
          <w:sz w:val="22"/>
        </w:rPr>
        <w:t>.</w:t>
      </w:r>
    </w:p>
    <w:p w14:paraId="7D849055" w14:textId="77777777" w:rsidR="002D6BBD" w:rsidRPr="007024F7" w:rsidRDefault="002D6BBD" w:rsidP="00ED1041">
      <w:pPr>
        <w:spacing w:line="276" w:lineRule="auto"/>
        <w:rPr>
          <w:rFonts w:asciiTheme="minorHAnsi" w:hAnsiTheme="minorHAnsi" w:cstheme="minorHAnsi"/>
          <w:b/>
          <w:bCs/>
          <w:sz w:val="22"/>
        </w:rPr>
      </w:pPr>
    </w:p>
    <w:p w14:paraId="61A2012A" w14:textId="77777777" w:rsidR="002D6BBD" w:rsidRDefault="002D6BBD" w:rsidP="00ED1041">
      <w:pPr>
        <w:autoSpaceDE w:val="0"/>
        <w:spacing w:line="276" w:lineRule="auto"/>
        <w:jc w:val="both"/>
        <w:rPr>
          <w:iCs/>
        </w:rPr>
      </w:pPr>
    </w:p>
    <w:p w14:paraId="1F13A4DE" w14:textId="77777777" w:rsidR="002D6BBD" w:rsidRPr="004053D7" w:rsidRDefault="002D6BBD" w:rsidP="00806F0D">
      <w:pPr>
        <w:spacing w:line="276" w:lineRule="auto"/>
        <w:rPr>
          <w:rFonts w:asciiTheme="minorHAnsi" w:hAnsiTheme="minorHAnsi" w:cstheme="minorHAnsi"/>
          <w:b/>
          <w:sz w:val="22"/>
        </w:rPr>
      </w:pPr>
      <w:r w:rsidRPr="004053D7">
        <w:rPr>
          <w:rFonts w:asciiTheme="minorHAnsi" w:hAnsiTheme="minorHAnsi" w:cstheme="minorHAnsi"/>
          <w:b/>
          <w:sz w:val="22"/>
        </w:rPr>
        <w:t>.....................................................................................................................................................................……………………………………………………………………………………………………</w:t>
      </w:r>
      <w:r>
        <w:rPr>
          <w:rFonts w:asciiTheme="minorHAnsi" w:hAnsiTheme="minorHAnsi" w:cstheme="minorHAnsi"/>
          <w:b/>
          <w:sz w:val="22"/>
        </w:rPr>
        <w:t>………………………………</w:t>
      </w:r>
      <w:r w:rsidRPr="004053D7">
        <w:rPr>
          <w:rFonts w:asciiTheme="minorHAnsi" w:hAnsiTheme="minorHAnsi" w:cstheme="minorHAnsi"/>
          <w:b/>
          <w:sz w:val="22"/>
        </w:rPr>
        <w:t>..……..</w:t>
      </w:r>
    </w:p>
    <w:p w14:paraId="4FA88EBF" w14:textId="77777777" w:rsidR="002D6BBD" w:rsidRPr="004053D7" w:rsidRDefault="002D6BBD" w:rsidP="00806F0D">
      <w:pPr>
        <w:spacing w:line="276" w:lineRule="auto"/>
        <w:rPr>
          <w:rFonts w:asciiTheme="minorHAnsi" w:hAnsiTheme="minorHAnsi" w:cstheme="minorHAnsi"/>
          <w:b/>
          <w:sz w:val="22"/>
        </w:rPr>
      </w:pPr>
      <w:r w:rsidRPr="004053D7">
        <w:rPr>
          <w:rFonts w:asciiTheme="minorHAnsi" w:hAnsiTheme="minorHAnsi" w:cstheme="minorHAnsi"/>
          <w:b/>
          <w:sz w:val="22"/>
        </w:rPr>
        <w:t>(pełna nazwa/firma, adres Wykonawcy / Wykonawcy wspólnie ubiegającego się o udzielenie zamówienia)</w:t>
      </w:r>
    </w:p>
    <w:p w14:paraId="107914C6" w14:textId="77777777" w:rsidR="002D6BBD" w:rsidRPr="00E60A1D" w:rsidRDefault="002D6BBD" w:rsidP="00806F0D">
      <w:pPr>
        <w:autoSpaceDE w:val="0"/>
        <w:spacing w:line="276" w:lineRule="auto"/>
      </w:pPr>
    </w:p>
    <w:p w14:paraId="101EAC2D" w14:textId="4EC3D8A3" w:rsidR="002D6BBD" w:rsidRPr="008F18F8" w:rsidRDefault="002D6BBD" w:rsidP="00806F0D">
      <w:pPr>
        <w:pStyle w:val="Akapitzlist"/>
        <w:spacing w:line="276" w:lineRule="auto"/>
        <w:ind w:left="0"/>
        <w:rPr>
          <w:rFonts w:cstheme="minorHAnsi"/>
          <w:b/>
        </w:rPr>
      </w:pPr>
      <w:r w:rsidRPr="00303B67">
        <w:rPr>
          <w:rFonts w:ascii="Calibri" w:hAnsi="Calibri"/>
          <w:sz w:val="22"/>
        </w:rPr>
        <w:t>ubiegając się o udzielenie zamówienia publicznego na:</w:t>
      </w:r>
      <w:r>
        <w:rPr>
          <w:rFonts w:ascii="Calibri" w:hAnsi="Calibri"/>
        </w:rPr>
        <w:t xml:space="preserve"> </w:t>
      </w:r>
      <w:r w:rsidR="005E1AA2">
        <w:rPr>
          <w:rFonts w:ascii="Calibri" w:hAnsi="Calibri"/>
        </w:rPr>
        <w:t>„</w:t>
      </w:r>
      <w:r w:rsidR="005E1AA2">
        <w:rPr>
          <w:rFonts w:asciiTheme="minorHAnsi" w:hAnsiTheme="minorHAnsi" w:cstheme="minorHAnsi"/>
          <w:b/>
          <w:sz w:val="22"/>
          <w:szCs w:val="22"/>
        </w:rPr>
        <w:t>Wymianę</w:t>
      </w:r>
      <w:r w:rsidR="005E1AA2" w:rsidRPr="00B17B43">
        <w:rPr>
          <w:rFonts w:asciiTheme="minorHAnsi" w:hAnsiTheme="minorHAnsi" w:cstheme="minorHAnsi"/>
          <w:b/>
          <w:sz w:val="22"/>
          <w:szCs w:val="22"/>
        </w:rPr>
        <w:t xml:space="preserve"> drzwi przeciwpożarowych dymoszczelnych EI 30 S w budynku UMWP przy ul. Augustyńskiego 2 w</w:t>
      </w:r>
      <w:r w:rsidR="005E1AA2">
        <w:rPr>
          <w:rFonts w:asciiTheme="minorHAnsi" w:hAnsiTheme="minorHAnsi" w:cstheme="minorHAnsi"/>
          <w:b/>
          <w:sz w:val="22"/>
          <w:szCs w:val="22"/>
        </w:rPr>
        <w:t> </w:t>
      </w:r>
      <w:r w:rsidR="005E1AA2" w:rsidRPr="00B17B43">
        <w:rPr>
          <w:rFonts w:asciiTheme="minorHAnsi" w:hAnsiTheme="minorHAnsi" w:cstheme="minorHAnsi"/>
          <w:b/>
          <w:sz w:val="22"/>
          <w:szCs w:val="22"/>
        </w:rPr>
        <w:t>Gdańsku</w:t>
      </w:r>
      <w:r w:rsidR="005E1AA2">
        <w:rPr>
          <w:rFonts w:asciiTheme="minorHAnsi" w:hAnsiTheme="minorHAnsi" w:cstheme="minorHAnsi"/>
          <w:b/>
          <w:sz w:val="22"/>
          <w:szCs w:val="22"/>
        </w:rPr>
        <w:t>”</w:t>
      </w:r>
      <w:r w:rsidR="005E1AA2" w:rsidRPr="00493645">
        <w:rPr>
          <w:rFonts w:asciiTheme="minorHAnsi" w:hAnsiTheme="minorHAnsi" w:cstheme="minorHAnsi"/>
          <w:sz w:val="22"/>
          <w:szCs w:val="22"/>
        </w:rPr>
        <w:t xml:space="preserve"> </w:t>
      </w:r>
      <w:r w:rsidRPr="004053D7">
        <w:rPr>
          <w:rFonts w:ascii="Calibri" w:hAnsi="Calibri"/>
          <w:sz w:val="22"/>
        </w:rPr>
        <w:t xml:space="preserve">oświadczam, że: </w:t>
      </w:r>
    </w:p>
    <w:p w14:paraId="03BFEF53" w14:textId="77777777" w:rsidR="002D6BBD" w:rsidRPr="004053D7" w:rsidRDefault="002D6BBD" w:rsidP="00806F0D">
      <w:pPr>
        <w:autoSpaceDE w:val="0"/>
        <w:spacing w:line="276" w:lineRule="auto"/>
        <w:rPr>
          <w:rFonts w:ascii="Calibri" w:hAnsi="Calibri"/>
          <w:sz w:val="22"/>
        </w:rPr>
      </w:pPr>
    </w:p>
    <w:p w14:paraId="754D06BC" w14:textId="77777777" w:rsidR="002D6BBD" w:rsidRPr="004053D7" w:rsidRDefault="002D6BBD" w:rsidP="00806F0D">
      <w:pPr>
        <w:spacing w:after="240" w:line="276" w:lineRule="auto"/>
        <w:rPr>
          <w:rFonts w:ascii="Calibri" w:hAnsi="Calibri"/>
          <w:i/>
          <w:sz w:val="22"/>
        </w:rPr>
      </w:pPr>
      <w:r w:rsidRPr="004053D7">
        <w:rPr>
          <w:rFonts w:ascii="Calibri" w:hAnsi="Calibri"/>
          <w:b/>
          <w:sz w:val="22"/>
          <w:u w:val="single"/>
        </w:rPr>
        <w:t>nie podlegam wykluczeniu z postępowania na podstawie art. 7 ust. 1</w:t>
      </w:r>
      <w:r w:rsidRPr="004053D7">
        <w:rPr>
          <w:rFonts w:ascii="Calibri" w:hAnsi="Calibri"/>
          <w:sz w:val="22"/>
        </w:rPr>
        <w:t xml:space="preserve"> u</w:t>
      </w:r>
      <w:r>
        <w:rPr>
          <w:rFonts w:ascii="Calibri" w:hAnsi="Calibri"/>
          <w:sz w:val="22"/>
        </w:rPr>
        <w:t>stawy z dnia 13 kwietnia   2022</w:t>
      </w:r>
      <w:r w:rsidRPr="004053D7">
        <w:rPr>
          <w:rFonts w:ascii="Calibri" w:hAnsi="Calibri"/>
          <w:sz w:val="22"/>
        </w:rPr>
        <w:t>r., o szczególnych rozwiązaniach w zakresie przeciwdziałania wspieraniu agresji na Ukrainę oraz służących ochronie bezpieczeństwa narodowego (Dz.U. z 2022, poz. 835).</w:t>
      </w:r>
    </w:p>
    <w:p w14:paraId="2708545B" w14:textId="77777777" w:rsidR="002D6BBD" w:rsidRPr="00E60A1D" w:rsidRDefault="002D6BBD" w:rsidP="00ED1041">
      <w:pPr>
        <w:autoSpaceDE w:val="0"/>
        <w:spacing w:line="276" w:lineRule="auto"/>
        <w:jc w:val="both"/>
      </w:pPr>
    </w:p>
    <w:p w14:paraId="0598FCDB" w14:textId="77777777" w:rsidR="002D6BBD" w:rsidRPr="00E60A1D" w:rsidRDefault="002D6BBD" w:rsidP="00ED1041">
      <w:pPr>
        <w:autoSpaceDE w:val="0"/>
        <w:spacing w:line="276" w:lineRule="auto"/>
        <w:jc w:val="both"/>
      </w:pPr>
    </w:p>
    <w:p w14:paraId="519C765D" w14:textId="6232D5D6" w:rsidR="002D6BBD" w:rsidRDefault="002D6BBD" w:rsidP="00ED1041">
      <w:pPr>
        <w:autoSpaceDE w:val="0"/>
        <w:spacing w:line="276" w:lineRule="auto"/>
        <w:jc w:val="both"/>
        <w:rPr>
          <w:b/>
          <w:color w:val="FF0000"/>
          <w:u w:val="single"/>
        </w:rPr>
      </w:pPr>
    </w:p>
    <w:p w14:paraId="2FD756EA" w14:textId="77777777" w:rsidR="005E1AA2" w:rsidRPr="007024F7" w:rsidRDefault="005E1AA2" w:rsidP="00ED1041">
      <w:pPr>
        <w:spacing w:before="1080" w:line="276" w:lineRule="auto"/>
        <w:rPr>
          <w:rFonts w:asciiTheme="minorHAnsi" w:eastAsiaTheme="minorHAnsi" w:hAnsiTheme="minorHAnsi" w:cstheme="minorHAnsi"/>
          <w:sz w:val="22"/>
          <w:szCs w:val="22"/>
          <w:lang w:eastAsia="en-US"/>
        </w:rPr>
      </w:pPr>
      <w:r w:rsidRPr="007024F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w:t>
      </w:r>
      <w:r w:rsidRPr="007024F7">
        <w:rPr>
          <w:rFonts w:asciiTheme="minorHAnsi" w:eastAsiaTheme="minorHAnsi" w:hAnsiTheme="minorHAnsi" w:cstheme="minorHAnsi"/>
          <w:sz w:val="22"/>
          <w:szCs w:val="22"/>
          <w:lang w:eastAsia="en-US"/>
        </w:rPr>
        <w:t>….…</w:t>
      </w:r>
    </w:p>
    <w:p w14:paraId="732E125E" w14:textId="77777777" w:rsidR="005E1AA2" w:rsidRPr="007024F7" w:rsidRDefault="005E1AA2" w:rsidP="00ED1041">
      <w:pPr>
        <w:spacing w:line="276" w:lineRule="auto"/>
        <w:jc w:val="center"/>
        <w:rPr>
          <w:rFonts w:asciiTheme="minorHAnsi" w:eastAsiaTheme="minorHAnsi" w:hAnsiTheme="minorHAnsi" w:cstheme="minorHAnsi"/>
          <w:i/>
          <w:sz w:val="22"/>
          <w:szCs w:val="22"/>
          <w:lang w:eastAsia="en-US"/>
        </w:rPr>
      </w:pPr>
      <w:r w:rsidRPr="007024F7">
        <w:rPr>
          <w:rFonts w:asciiTheme="minorHAnsi" w:eastAsiaTheme="minorHAnsi" w:hAnsiTheme="minorHAnsi" w:cstheme="minorHAnsi"/>
          <w:i/>
          <w:sz w:val="22"/>
          <w:szCs w:val="22"/>
          <w:lang w:eastAsia="en-US"/>
        </w:rPr>
        <w:t>Kwalifikowany podpis elektroniczny/podpis zaufany/podpis osobisty osoby upoważnionej</w:t>
      </w:r>
    </w:p>
    <w:p w14:paraId="4983854D" w14:textId="77777777" w:rsidR="005E1AA2" w:rsidRPr="007024F7" w:rsidRDefault="005E1AA2" w:rsidP="00ED1041">
      <w:pPr>
        <w:spacing w:line="276" w:lineRule="auto"/>
        <w:jc w:val="center"/>
        <w:rPr>
          <w:rFonts w:asciiTheme="minorHAnsi" w:eastAsiaTheme="minorHAnsi" w:hAnsiTheme="minorHAnsi" w:cstheme="minorHAnsi"/>
          <w:i/>
          <w:sz w:val="22"/>
          <w:szCs w:val="22"/>
          <w:lang w:eastAsia="en-US"/>
        </w:rPr>
      </w:pPr>
      <w:r w:rsidRPr="007024F7">
        <w:rPr>
          <w:rFonts w:asciiTheme="minorHAnsi" w:eastAsiaTheme="minorHAnsi" w:hAnsiTheme="minorHAnsi" w:cstheme="minorHAnsi"/>
          <w:i/>
          <w:sz w:val="22"/>
          <w:szCs w:val="22"/>
          <w:lang w:eastAsia="en-US"/>
        </w:rPr>
        <w:t>do reprezentowania Wykonawcy</w:t>
      </w:r>
    </w:p>
    <w:p w14:paraId="7A75C06C" w14:textId="77777777" w:rsidR="002D6BBD" w:rsidRDefault="002D6BBD" w:rsidP="00ED1041">
      <w:pPr>
        <w:autoSpaceDE w:val="0"/>
        <w:spacing w:line="276" w:lineRule="auto"/>
        <w:jc w:val="both"/>
        <w:rPr>
          <w:b/>
          <w:color w:val="FF0000"/>
          <w:u w:val="single"/>
        </w:rPr>
      </w:pPr>
    </w:p>
    <w:p w14:paraId="1263EBFE" w14:textId="77777777" w:rsidR="002D6BBD" w:rsidRDefault="002D6BBD" w:rsidP="00ED1041">
      <w:pPr>
        <w:autoSpaceDE w:val="0"/>
        <w:spacing w:line="276" w:lineRule="auto"/>
        <w:jc w:val="both"/>
        <w:rPr>
          <w:b/>
          <w:color w:val="FF0000"/>
          <w:u w:val="single"/>
        </w:rPr>
      </w:pPr>
    </w:p>
    <w:p w14:paraId="1E613363" w14:textId="77777777" w:rsidR="002D6BBD" w:rsidRDefault="002D6BBD" w:rsidP="00ED1041">
      <w:pPr>
        <w:autoSpaceDE w:val="0"/>
        <w:spacing w:line="276" w:lineRule="auto"/>
        <w:jc w:val="both"/>
        <w:rPr>
          <w:b/>
          <w:color w:val="FF0000"/>
          <w:u w:val="single"/>
        </w:rPr>
      </w:pPr>
    </w:p>
    <w:p w14:paraId="11FD14B7" w14:textId="77777777" w:rsidR="002D6BBD" w:rsidRDefault="002D6BBD" w:rsidP="00ED1041">
      <w:pPr>
        <w:autoSpaceDE w:val="0"/>
        <w:spacing w:line="276" w:lineRule="auto"/>
        <w:jc w:val="both"/>
        <w:rPr>
          <w:b/>
          <w:color w:val="FF0000"/>
          <w:u w:val="single"/>
        </w:rPr>
      </w:pPr>
    </w:p>
    <w:p w14:paraId="3510695A" w14:textId="77777777" w:rsidR="002D6BBD" w:rsidRDefault="002D6BBD" w:rsidP="00ED1041">
      <w:pPr>
        <w:spacing w:line="276" w:lineRule="auto"/>
        <w:jc w:val="both"/>
        <w:rPr>
          <w:rFonts w:ascii="Calibri" w:hAnsi="Calibri"/>
          <w:sz w:val="22"/>
        </w:rPr>
      </w:pPr>
    </w:p>
    <w:p w14:paraId="51A6765D" w14:textId="77777777" w:rsidR="002D6BBD" w:rsidRDefault="002D6BBD" w:rsidP="00ED1041">
      <w:pPr>
        <w:spacing w:line="276" w:lineRule="auto"/>
        <w:jc w:val="both"/>
        <w:rPr>
          <w:rFonts w:ascii="Calibri" w:hAnsi="Calibri"/>
          <w:sz w:val="22"/>
        </w:rPr>
      </w:pPr>
      <w:r w:rsidRPr="004053D7">
        <w:rPr>
          <w:rFonts w:ascii="Calibri" w:hAnsi="Calibri"/>
          <w:sz w:val="22"/>
        </w:rPr>
        <w:t>UWAGA:</w:t>
      </w:r>
    </w:p>
    <w:p w14:paraId="1A1BC885" w14:textId="5D0711EB" w:rsidR="0000575D" w:rsidRPr="003B3223" w:rsidRDefault="002D6BBD" w:rsidP="003B3223">
      <w:pPr>
        <w:spacing w:after="240" w:line="276" w:lineRule="auto"/>
        <w:jc w:val="both"/>
        <w:rPr>
          <w:rFonts w:ascii="Calibri" w:hAnsi="Calibri"/>
          <w:sz w:val="22"/>
        </w:rPr>
      </w:pPr>
      <w:r w:rsidRPr="004053D7">
        <w:rPr>
          <w:rFonts w:ascii="Calibri" w:hAnsi="Calibri"/>
          <w:sz w:val="22"/>
        </w:rPr>
        <w:t>w przypadku Wykonawców wspólnie ubiegających się o zamówienie, tj. Konsorcjum lub spółki cywilnej, oświadczenie składa oddzielnie w swoim imieniu każdy członek konsorcjum lub każdy wspólnik spółki cywilnej.</w:t>
      </w:r>
    </w:p>
    <w:sectPr w:rsidR="0000575D" w:rsidRPr="003B3223" w:rsidSect="00BA3CC2">
      <w:headerReference w:type="default" r:id="rId32"/>
      <w:footerReference w:type="default" r:id="rId33"/>
      <w:headerReference w:type="first" r:id="rId34"/>
      <w:footerReference w:type="first" r:id="rId35"/>
      <w:pgSz w:w="11906" w:h="16838"/>
      <w:pgMar w:top="2268" w:right="1417" w:bottom="1417" w:left="1417" w:header="170" w:footer="8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4B54" w14:textId="77777777" w:rsidR="00DC793F" w:rsidRDefault="00DC793F" w:rsidP="00E91C99">
      <w:r>
        <w:separator/>
      </w:r>
    </w:p>
  </w:endnote>
  <w:endnote w:type="continuationSeparator" w:id="0">
    <w:p w14:paraId="0A7B059C" w14:textId="77777777" w:rsidR="00DC793F" w:rsidRDefault="00DC793F" w:rsidP="00E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Lucida Grande">
    <w:altName w:val="Times New Roman"/>
    <w:charset w:val="00"/>
    <w:family w:val="roman"/>
    <w:pitch w:val="default"/>
  </w:font>
  <w:font w:name="ヒラギノ角ゴ Pro W3">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charset w:val="EE"/>
    <w:family w:val="roman"/>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60EF" w14:textId="3DB40EC4" w:rsidR="00DC793F" w:rsidRDefault="00DC793F">
    <w:pPr>
      <w:pStyle w:val="Stopka"/>
    </w:pPr>
    <w:r>
      <w:rPr>
        <w:noProof/>
      </w:rPr>
      <w:drawing>
        <wp:anchor distT="0" distB="0" distL="114300" distR="114300" simplePos="0" relativeHeight="251662336" behindDoc="0" locked="0" layoutInCell="0" allowOverlap="1" wp14:anchorId="3FA74F7E" wp14:editId="5DC7CFAC">
          <wp:simplePos x="0" y="0"/>
          <wp:positionH relativeFrom="margin">
            <wp:align>center</wp:align>
          </wp:positionH>
          <wp:positionV relativeFrom="page">
            <wp:posOffset>10008870</wp:posOffset>
          </wp:positionV>
          <wp:extent cx="7056120" cy="435610"/>
          <wp:effectExtent l="0" t="0" r="0" b="2540"/>
          <wp:wrapNone/>
          <wp:docPr id="52" name="Obraz 52"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E441" w14:textId="6C181FBB" w:rsidR="00DC793F" w:rsidRDefault="00DC793F">
    <w:pPr>
      <w:pStyle w:val="Stopka"/>
    </w:pPr>
    <w:r>
      <w:rPr>
        <w:noProof/>
      </w:rPr>
      <w:drawing>
        <wp:anchor distT="0" distB="0" distL="114300" distR="114300" simplePos="0" relativeHeight="251659264" behindDoc="0" locked="0" layoutInCell="0" allowOverlap="1" wp14:anchorId="74862ADD" wp14:editId="68F21BB1">
          <wp:simplePos x="0" y="0"/>
          <wp:positionH relativeFrom="margin">
            <wp:align>center</wp:align>
          </wp:positionH>
          <wp:positionV relativeFrom="page">
            <wp:posOffset>9961162</wp:posOffset>
          </wp:positionV>
          <wp:extent cx="7056120" cy="435610"/>
          <wp:effectExtent l="0" t="0" r="0" b="2540"/>
          <wp:wrapNone/>
          <wp:docPr id="3" name="Obraz 3" descr="LISTOWNIKI-2021-D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I-2021-DA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435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FF86" w14:textId="77777777" w:rsidR="00DC793F" w:rsidRDefault="00DC793F" w:rsidP="00E91C99">
      <w:r>
        <w:separator/>
      </w:r>
    </w:p>
  </w:footnote>
  <w:footnote w:type="continuationSeparator" w:id="0">
    <w:p w14:paraId="382AF5BA" w14:textId="77777777" w:rsidR="00DC793F" w:rsidRDefault="00DC793F" w:rsidP="00E91C99">
      <w:r>
        <w:continuationSeparator/>
      </w:r>
    </w:p>
  </w:footnote>
  <w:footnote w:id="1">
    <w:p w14:paraId="6C3D09BF" w14:textId="77777777" w:rsidR="00DC793F" w:rsidRPr="00373BE9" w:rsidRDefault="00DC793F" w:rsidP="00AA3044">
      <w:pPr>
        <w:pStyle w:val="Tekstprzypisudolnego"/>
        <w:ind w:right="-995"/>
        <w:jc w:val="both"/>
        <w:rPr>
          <w:rFonts w:asciiTheme="minorHAnsi" w:hAnsiTheme="minorHAnsi" w:cstheme="minorHAnsi"/>
          <w:sz w:val="22"/>
          <w:szCs w:val="18"/>
        </w:rPr>
      </w:pPr>
      <w:r w:rsidRPr="00373BE9">
        <w:rPr>
          <w:rStyle w:val="Odwoanieprzypisudolnego"/>
          <w:rFonts w:asciiTheme="minorHAnsi" w:hAnsiTheme="minorHAnsi" w:cstheme="minorHAnsi"/>
          <w:sz w:val="22"/>
          <w:szCs w:val="18"/>
        </w:rPr>
        <w:footnoteRef/>
      </w:r>
      <w:r w:rsidRPr="00373BE9">
        <w:rPr>
          <w:rFonts w:asciiTheme="minorHAnsi" w:hAnsiTheme="minorHAnsi" w:cstheme="minorHAnsi"/>
          <w:sz w:val="22"/>
          <w:szCs w:val="18"/>
        </w:rPr>
        <w:t xml:space="preserve"> </w:t>
      </w:r>
      <w:r w:rsidRPr="00373BE9">
        <w:rPr>
          <w:rFonts w:asciiTheme="minorHAnsi" w:hAnsiTheme="minorHAnsi" w:cstheme="minorHAnsi"/>
          <w:b/>
          <w:sz w:val="22"/>
          <w:szCs w:val="18"/>
        </w:rPr>
        <w:t>ŁĄCZNA CENA OFERTOWA</w:t>
      </w:r>
      <w:r w:rsidRPr="00373BE9">
        <w:rPr>
          <w:rFonts w:asciiTheme="minorHAnsi" w:hAnsiTheme="minorHAnsi" w:cstheme="minorHAnsi"/>
          <w:sz w:val="22"/>
          <w:szCs w:val="18"/>
        </w:rPr>
        <w:t xml:space="preserve"> stanowi całkowite wynagrodzenie Wykonawcy, uwzględniające wszystkie koszty związane z realizacją przedmiotu z</w:t>
      </w:r>
      <w:r>
        <w:rPr>
          <w:rFonts w:asciiTheme="minorHAnsi" w:hAnsiTheme="minorHAnsi" w:cstheme="minorHAnsi"/>
          <w:sz w:val="22"/>
          <w:szCs w:val="18"/>
        </w:rPr>
        <w:t>amówienia zgodnie z niniejszą S</w:t>
      </w:r>
      <w:r w:rsidRPr="00373BE9">
        <w:rPr>
          <w:rFonts w:asciiTheme="minorHAnsi" w:hAnsiTheme="minorHAnsi" w:cstheme="minorHAnsi"/>
          <w:sz w:val="22"/>
          <w:szCs w:val="18"/>
        </w:rPr>
        <w:t>WZ</w:t>
      </w:r>
    </w:p>
  </w:footnote>
  <w:footnote w:id="2">
    <w:p w14:paraId="1126E680" w14:textId="77777777" w:rsidR="00DC793F" w:rsidRPr="00950BCA" w:rsidRDefault="00DC793F" w:rsidP="005367D8">
      <w:pPr>
        <w:pStyle w:val="Tekstprzypisudolnego"/>
        <w:rPr>
          <w:sz w:val="16"/>
          <w:szCs w:val="16"/>
        </w:rPr>
      </w:pPr>
      <w:r w:rsidRPr="00950BCA">
        <w:rPr>
          <w:rStyle w:val="Odwoanieprzypisudolnego"/>
          <w:sz w:val="16"/>
          <w:szCs w:val="16"/>
        </w:rPr>
        <w:footnoteRef/>
      </w:r>
      <w:r w:rsidRPr="00950BCA">
        <w:rPr>
          <w:sz w:val="16"/>
          <w:szCs w:val="16"/>
        </w:rPr>
        <w:t xml:space="preserve"> Wykonawca zaznacza odpowiednie oświadczenie dot. gwarancji i rękojmi</w:t>
      </w:r>
    </w:p>
  </w:footnote>
  <w:footnote w:id="3">
    <w:p w14:paraId="57207B81" w14:textId="77777777" w:rsidR="00DC793F" w:rsidRPr="00272372" w:rsidRDefault="00DC793F" w:rsidP="00E91C99">
      <w:pPr>
        <w:pStyle w:val="Tekstprzypisudolnego"/>
        <w:rPr>
          <w:rFonts w:asciiTheme="minorHAnsi" w:hAnsiTheme="minorHAnsi"/>
          <w:sz w:val="16"/>
          <w:szCs w:val="16"/>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 w:id="4">
    <w:p w14:paraId="142EE340" w14:textId="77777777" w:rsidR="00DC793F" w:rsidRPr="00734862" w:rsidRDefault="00DC793F" w:rsidP="00E91C99">
      <w:pPr>
        <w:pStyle w:val="Tekstprzypisudolnego"/>
        <w:rPr>
          <w:rFonts w:asciiTheme="minorHAnsi" w:hAnsiTheme="minorHAnsi"/>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 w:id="5">
    <w:p w14:paraId="6B2A27C7" w14:textId="77777777" w:rsidR="00DC793F" w:rsidRPr="00734862" w:rsidRDefault="00DC793F" w:rsidP="002811FF">
      <w:pPr>
        <w:pStyle w:val="Tekstprzypisudolnego"/>
        <w:rPr>
          <w:rFonts w:asciiTheme="minorHAnsi" w:hAnsiTheme="minorHAnsi"/>
        </w:rPr>
      </w:pPr>
      <w:r w:rsidRPr="00272372">
        <w:rPr>
          <w:rStyle w:val="Odwoanieprzypisudolnego"/>
          <w:rFonts w:asciiTheme="minorHAnsi" w:hAnsiTheme="minorHAnsi"/>
          <w:sz w:val="16"/>
          <w:szCs w:val="16"/>
        </w:rPr>
        <w:footnoteRef/>
      </w:r>
      <w:r w:rsidRPr="00272372">
        <w:rPr>
          <w:rFonts w:asciiTheme="minorHAnsi" w:hAnsiTheme="minorHAns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4EA7" w14:textId="29BEC33D" w:rsidR="00DC793F" w:rsidRDefault="00DC793F">
    <w:pPr>
      <w:pStyle w:val="Nagwek"/>
    </w:pPr>
    <w:r>
      <w:rPr>
        <w:noProof/>
      </w:rPr>
      <w:drawing>
        <wp:anchor distT="0" distB="0" distL="114300" distR="114300" simplePos="0" relativeHeight="251660288" behindDoc="1" locked="0" layoutInCell="1" allowOverlap="1" wp14:anchorId="38420A0B" wp14:editId="090F6F48">
          <wp:simplePos x="0" y="0"/>
          <wp:positionH relativeFrom="margin">
            <wp:align>center</wp:align>
          </wp:positionH>
          <wp:positionV relativeFrom="paragraph">
            <wp:posOffset>3175</wp:posOffset>
          </wp:positionV>
          <wp:extent cx="7023100" cy="719455"/>
          <wp:effectExtent l="0" t="0" r="6350" b="4445"/>
          <wp:wrapTight wrapText="bothSides">
            <wp:wrapPolygon edited="0">
              <wp:start x="6093" y="0"/>
              <wp:lineTo x="6093" y="15442"/>
              <wp:lineTo x="7675" y="18302"/>
              <wp:lineTo x="0" y="20590"/>
              <wp:lineTo x="0" y="21162"/>
              <wp:lineTo x="21561" y="21162"/>
              <wp:lineTo x="21561" y="20590"/>
              <wp:lineTo x="12480" y="18302"/>
              <wp:lineTo x="15468" y="12583"/>
              <wp:lineTo x="15526" y="4004"/>
              <wp:lineTo x="14296" y="2288"/>
              <wp:lineTo x="7675" y="0"/>
              <wp:lineTo x="6093"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719455"/>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758C" w14:textId="5652BE65" w:rsidR="00DC793F" w:rsidRDefault="00DC793F">
    <w:pPr>
      <w:pStyle w:val="Nagwek"/>
    </w:pPr>
    <w:r>
      <w:rPr>
        <w:noProof/>
      </w:rPr>
      <w:drawing>
        <wp:inline distT="0" distB="0" distL="0" distR="0" wp14:anchorId="3F5F1ACF" wp14:editId="4F7AAB48">
          <wp:extent cx="5760720" cy="594360"/>
          <wp:effectExtent l="0" t="0" r="0" b="0"/>
          <wp:docPr id="2" name="Obraz 2" descr="listownik umwp-kolor-nagl-2016"/>
          <wp:cNvGraphicFramePr/>
          <a:graphic xmlns:a="http://schemas.openxmlformats.org/drawingml/2006/main">
            <a:graphicData uri="http://schemas.openxmlformats.org/drawingml/2006/picture">
              <pic:pic xmlns:pic="http://schemas.openxmlformats.org/drawingml/2006/picture">
                <pic:nvPicPr>
                  <pic:cNvPr id="4" name="Obraz 4" descr="listownik umwp-kolor-nagl-20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DD2BAEE"/>
    <w:lvl w:ilvl="0">
      <w:start w:val="1"/>
      <w:numFmt w:val="decimal"/>
      <w:pStyle w:val="Styl2"/>
      <w:lvlText w:val="%1."/>
      <w:lvlJc w:val="left"/>
      <w:pPr>
        <w:tabs>
          <w:tab w:val="num" w:pos="360"/>
        </w:tabs>
        <w:ind w:left="360" w:hanging="360"/>
      </w:pPr>
      <w:rPr>
        <w:rFonts w:hint="default"/>
        <w:b w:val="0"/>
        <w:color w:val="auto"/>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4" w15:restartNumberingAfterBreak="0">
    <w:nsid w:val="00000020"/>
    <w:multiLevelType w:val="singleLevel"/>
    <w:tmpl w:val="2D76568C"/>
    <w:name w:val="WW8Num38"/>
    <w:lvl w:ilvl="0">
      <w:start w:val="1"/>
      <w:numFmt w:val="decimal"/>
      <w:lvlText w:val="%1."/>
      <w:lvlJc w:val="left"/>
      <w:pPr>
        <w:tabs>
          <w:tab w:val="num" w:pos="0"/>
        </w:tabs>
        <w:ind w:left="720" w:hanging="360"/>
      </w:pPr>
      <w:rPr>
        <w:rFonts w:asciiTheme="minorHAnsi" w:hAnsiTheme="minorHAnsi" w:cstheme="minorHAnsi" w:hint="default"/>
        <w:color w:val="000000"/>
        <w:sz w:val="22"/>
        <w:szCs w:val="22"/>
        <w:lang w:eastAsia="pl-PL"/>
      </w:rPr>
    </w:lvl>
  </w:abstractNum>
  <w:abstractNum w:abstractNumId="5" w15:restartNumberingAfterBreak="0">
    <w:nsid w:val="006606E3"/>
    <w:multiLevelType w:val="hybridMultilevel"/>
    <w:tmpl w:val="916C5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3304C9"/>
    <w:multiLevelType w:val="hybridMultilevel"/>
    <w:tmpl w:val="924861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2790D19"/>
    <w:multiLevelType w:val="hybridMultilevel"/>
    <w:tmpl w:val="D1788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FE7738"/>
    <w:multiLevelType w:val="hybridMultilevel"/>
    <w:tmpl w:val="16225B4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3D07022"/>
    <w:multiLevelType w:val="hybridMultilevel"/>
    <w:tmpl w:val="3A32DF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59259C0"/>
    <w:multiLevelType w:val="hybridMultilevel"/>
    <w:tmpl w:val="A094DDCC"/>
    <w:lvl w:ilvl="0" w:tplc="04150011">
      <w:start w:val="1"/>
      <w:numFmt w:val="decimal"/>
      <w:lvlText w:val="%1)"/>
      <w:lvlJc w:val="left"/>
      <w:pPr>
        <w:ind w:left="1070" w:hanging="360"/>
      </w:pPr>
    </w:lvl>
    <w:lvl w:ilvl="1" w:tplc="F992110C">
      <w:start w:val="1"/>
      <w:numFmt w:val="lowerLetter"/>
      <w:lvlText w:val="%2)"/>
      <w:lvlJc w:val="left"/>
      <w:pPr>
        <w:ind w:left="2175" w:hanging="375"/>
      </w:pPr>
      <w:rPr>
        <w:rFonts w:hint="default"/>
      </w:rPr>
    </w:lvl>
    <w:lvl w:ilvl="2" w:tplc="5AD4E69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63B2269"/>
    <w:multiLevelType w:val="hybridMultilevel"/>
    <w:tmpl w:val="F79005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87924"/>
    <w:multiLevelType w:val="hybridMultilevel"/>
    <w:tmpl w:val="2FF29D6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D6FC0"/>
    <w:multiLevelType w:val="hybridMultilevel"/>
    <w:tmpl w:val="27B488D6"/>
    <w:lvl w:ilvl="0" w:tplc="03EE0A22">
      <w:start w:val="1"/>
      <w:numFmt w:val="lowerLetter"/>
      <w:lvlText w:val="%1)"/>
      <w:lvlJc w:val="left"/>
      <w:pPr>
        <w:ind w:left="1004" w:hanging="360"/>
      </w:pPr>
      <w:rPr>
        <w:rFonts w:hint="default"/>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2E46BC7E">
      <w:start w:val="1"/>
      <w:numFmt w:val="lowerLetter"/>
      <w:lvlText w:val="%5)"/>
      <w:lvlJc w:val="left"/>
      <w:pPr>
        <w:ind w:left="3884" w:hanging="360"/>
      </w:pPr>
      <w:rPr>
        <w:rFonts w:hint="default"/>
        <w:b w:val="0"/>
        <w:sz w:val="22"/>
        <w:szCs w:val="22"/>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A7C5C77"/>
    <w:multiLevelType w:val="hybridMultilevel"/>
    <w:tmpl w:val="307698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884744"/>
    <w:multiLevelType w:val="hybridMultilevel"/>
    <w:tmpl w:val="65C6DFA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0E003804"/>
    <w:multiLevelType w:val="hybridMultilevel"/>
    <w:tmpl w:val="3768E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6E5050"/>
    <w:multiLevelType w:val="hybridMultilevel"/>
    <w:tmpl w:val="FADC655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1940430"/>
    <w:multiLevelType w:val="hybridMultilevel"/>
    <w:tmpl w:val="86E6987A"/>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35A095E"/>
    <w:multiLevelType w:val="hybridMultilevel"/>
    <w:tmpl w:val="8B36FE6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A72140"/>
    <w:multiLevelType w:val="hybridMultilevel"/>
    <w:tmpl w:val="799E4254"/>
    <w:lvl w:ilvl="0" w:tplc="B51A4E9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203A0E"/>
    <w:multiLevelType w:val="hybridMultilevel"/>
    <w:tmpl w:val="4CFCE55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53A158B"/>
    <w:multiLevelType w:val="hybridMultilevel"/>
    <w:tmpl w:val="36141B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187D168D"/>
    <w:multiLevelType w:val="multilevel"/>
    <w:tmpl w:val="8EA26C00"/>
    <w:lvl w:ilvl="0">
      <w:start w:val="9"/>
      <w:numFmt w:val="decimal"/>
      <w:lvlText w:val="%1)"/>
      <w:lvlJc w:val="left"/>
      <w:pPr>
        <w:tabs>
          <w:tab w:val="num" w:pos="1211"/>
        </w:tabs>
        <w:ind w:left="1211" w:hanging="360"/>
      </w:pPr>
      <w:rPr>
        <w:rFonts w:ascii="Calibri" w:hAnsi="Calibri" w:cs="Times New Roman" w:hint="default"/>
        <w:b w:val="0"/>
        <w:sz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18EE170A"/>
    <w:multiLevelType w:val="hybridMultilevel"/>
    <w:tmpl w:val="2D9C0552"/>
    <w:lvl w:ilvl="0" w:tplc="96C4694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71D21"/>
    <w:multiLevelType w:val="hybridMultilevel"/>
    <w:tmpl w:val="AE5A31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B3D1BDE"/>
    <w:multiLevelType w:val="hybridMultilevel"/>
    <w:tmpl w:val="55228BC8"/>
    <w:lvl w:ilvl="0" w:tplc="00000034">
      <w:start w:val="1"/>
      <w:numFmt w:val="bullet"/>
      <w:lvlText w:val=""/>
      <w:lvlJc w:val="left"/>
      <w:pPr>
        <w:ind w:left="360" w:hanging="360"/>
      </w:pPr>
      <w:rPr>
        <w:rFonts w:ascii="Symbol" w:hAnsi="Symbol" w:hint="default"/>
        <w:b w:val="0"/>
        <w:bCs w:val="0"/>
        <w:caps w:val="0"/>
        <w:smallCaps w:val="0"/>
        <w:kern w:val="1"/>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D3D72B6"/>
    <w:multiLevelType w:val="hybridMultilevel"/>
    <w:tmpl w:val="EF6E03FE"/>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1DEC170A"/>
    <w:multiLevelType w:val="hybridMultilevel"/>
    <w:tmpl w:val="4058E090"/>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FE13658"/>
    <w:multiLevelType w:val="hybridMultilevel"/>
    <w:tmpl w:val="5B22AD32"/>
    <w:lvl w:ilvl="0" w:tplc="CC84768E">
      <w:start w:val="1"/>
      <w:numFmt w:val="upperLetter"/>
      <w:lvlText w:val="%1."/>
      <w:lvlJc w:val="left"/>
      <w:pPr>
        <w:ind w:left="3054" w:hanging="360"/>
      </w:pPr>
      <w:rPr>
        <w:b/>
        <w:i w:val="0"/>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1207E3B"/>
    <w:multiLevelType w:val="hybridMultilevel"/>
    <w:tmpl w:val="D5F6C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8C3E4B"/>
    <w:multiLevelType w:val="hybridMultilevel"/>
    <w:tmpl w:val="5EFEB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274737D"/>
    <w:multiLevelType w:val="hybridMultilevel"/>
    <w:tmpl w:val="A3AC6E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2C35555"/>
    <w:multiLevelType w:val="hybridMultilevel"/>
    <w:tmpl w:val="DAF459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2E1568A"/>
    <w:multiLevelType w:val="hybridMultilevel"/>
    <w:tmpl w:val="93548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71FAC"/>
    <w:multiLevelType w:val="hybridMultilevel"/>
    <w:tmpl w:val="8D6865E4"/>
    <w:lvl w:ilvl="0" w:tplc="6A281BD8">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D15D36"/>
    <w:multiLevelType w:val="hybridMultilevel"/>
    <w:tmpl w:val="421EED84"/>
    <w:lvl w:ilvl="0" w:tplc="9CE2F40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98E894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74123C1"/>
    <w:multiLevelType w:val="hybridMultilevel"/>
    <w:tmpl w:val="12663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BD55591"/>
    <w:multiLevelType w:val="hybridMultilevel"/>
    <w:tmpl w:val="E5325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4464A7"/>
    <w:multiLevelType w:val="multilevel"/>
    <w:tmpl w:val="C02E4E1C"/>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3" w15:restartNumberingAfterBreak="0">
    <w:nsid w:val="2CDB1321"/>
    <w:multiLevelType w:val="hybridMultilevel"/>
    <w:tmpl w:val="EE2A4A4C"/>
    <w:lvl w:ilvl="0" w:tplc="9812983A">
      <w:start w:val="1"/>
      <w:numFmt w:val="decimal"/>
      <w:lvlText w:val="%1."/>
      <w:lvlJc w:val="left"/>
      <w:pPr>
        <w:ind w:left="501"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1733A"/>
    <w:multiLevelType w:val="hybridMultilevel"/>
    <w:tmpl w:val="7C46F968"/>
    <w:name w:val="WW8Num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10B3933"/>
    <w:multiLevelType w:val="hybridMultilevel"/>
    <w:tmpl w:val="5E6A9C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36DD088B"/>
    <w:multiLevelType w:val="hybridMultilevel"/>
    <w:tmpl w:val="4AA28CDC"/>
    <w:lvl w:ilvl="0" w:tplc="04150011">
      <w:start w:val="1"/>
      <w:numFmt w:val="decimal"/>
      <w:lvlText w:val="%1)"/>
      <w:lvlJc w:val="left"/>
      <w:pPr>
        <w:ind w:left="1571" w:hanging="360"/>
      </w:pPr>
    </w:lvl>
    <w:lvl w:ilvl="1" w:tplc="622A3FEA">
      <w:start w:val="1"/>
      <w:numFmt w:val="decimal"/>
      <w:lvlText w:val="%2)"/>
      <w:lvlJc w:val="left"/>
      <w:pPr>
        <w:ind w:left="2291" w:hanging="360"/>
      </w:pPr>
      <w:rPr>
        <w:b/>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398676E5"/>
    <w:multiLevelType w:val="hybridMultilevel"/>
    <w:tmpl w:val="BB7875B4"/>
    <w:lvl w:ilvl="0" w:tplc="E0081E6C">
      <w:start w:val="1"/>
      <w:numFmt w:val="decimal"/>
      <w:lvlText w:val="%1."/>
      <w:lvlJc w:val="left"/>
      <w:pPr>
        <w:ind w:left="360" w:hanging="360"/>
      </w:pPr>
      <w:rPr>
        <w:strike w:val="0"/>
      </w:rPr>
    </w:lvl>
    <w:lvl w:ilvl="1" w:tplc="04B4B7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A45328B"/>
    <w:multiLevelType w:val="hybridMultilevel"/>
    <w:tmpl w:val="6EECE4F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3B54381E"/>
    <w:multiLevelType w:val="hybridMultilevel"/>
    <w:tmpl w:val="3ADEC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C0F4FD8"/>
    <w:multiLevelType w:val="hybridMultilevel"/>
    <w:tmpl w:val="0E4823E6"/>
    <w:lvl w:ilvl="0" w:tplc="8C6EDB2C">
      <w:start w:val="1"/>
      <w:numFmt w:val="lowerLetter"/>
      <w:pStyle w:val="Bezodstpw"/>
      <w:lvlText w:val="%1)"/>
      <w:lvlJc w:val="left"/>
      <w:pPr>
        <w:ind w:left="3196" w:hanging="360"/>
      </w:pPr>
      <w:rPr>
        <w:rFonts w:hint="default"/>
        <w:b/>
        <w:dstrike w:val="0"/>
      </w:rPr>
    </w:lvl>
    <w:lvl w:ilvl="1" w:tplc="04150019" w:tentative="1">
      <w:start w:val="1"/>
      <w:numFmt w:val="lowerLetter"/>
      <w:lvlText w:val="%2."/>
      <w:lvlJc w:val="left"/>
      <w:pPr>
        <w:ind w:left="3196" w:hanging="360"/>
      </w:pPr>
    </w:lvl>
    <w:lvl w:ilvl="2" w:tplc="0415001B" w:tentative="1">
      <w:start w:val="1"/>
      <w:numFmt w:val="lowerRoman"/>
      <w:lvlText w:val="%3."/>
      <w:lvlJc w:val="right"/>
      <w:pPr>
        <w:ind w:left="3916" w:hanging="180"/>
      </w:pPr>
    </w:lvl>
    <w:lvl w:ilvl="3" w:tplc="0415000F" w:tentative="1">
      <w:start w:val="1"/>
      <w:numFmt w:val="decimal"/>
      <w:lvlText w:val="%4."/>
      <w:lvlJc w:val="left"/>
      <w:pPr>
        <w:ind w:left="4636" w:hanging="360"/>
      </w:pPr>
    </w:lvl>
    <w:lvl w:ilvl="4" w:tplc="04150019" w:tentative="1">
      <w:start w:val="1"/>
      <w:numFmt w:val="lowerLetter"/>
      <w:lvlText w:val="%5."/>
      <w:lvlJc w:val="left"/>
      <w:pPr>
        <w:ind w:left="5356" w:hanging="360"/>
      </w:pPr>
    </w:lvl>
    <w:lvl w:ilvl="5" w:tplc="0415001B" w:tentative="1">
      <w:start w:val="1"/>
      <w:numFmt w:val="lowerRoman"/>
      <w:lvlText w:val="%6."/>
      <w:lvlJc w:val="right"/>
      <w:pPr>
        <w:ind w:left="6076" w:hanging="180"/>
      </w:pPr>
    </w:lvl>
    <w:lvl w:ilvl="6" w:tplc="0415000F" w:tentative="1">
      <w:start w:val="1"/>
      <w:numFmt w:val="decimal"/>
      <w:lvlText w:val="%7."/>
      <w:lvlJc w:val="left"/>
      <w:pPr>
        <w:ind w:left="6796" w:hanging="360"/>
      </w:pPr>
    </w:lvl>
    <w:lvl w:ilvl="7" w:tplc="04150019" w:tentative="1">
      <w:start w:val="1"/>
      <w:numFmt w:val="lowerLetter"/>
      <w:lvlText w:val="%8."/>
      <w:lvlJc w:val="left"/>
      <w:pPr>
        <w:ind w:left="7516" w:hanging="360"/>
      </w:pPr>
    </w:lvl>
    <w:lvl w:ilvl="8" w:tplc="0415001B" w:tentative="1">
      <w:start w:val="1"/>
      <w:numFmt w:val="lowerRoman"/>
      <w:lvlText w:val="%9."/>
      <w:lvlJc w:val="right"/>
      <w:pPr>
        <w:ind w:left="8236" w:hanging="180"/>
      </w:pPr>
    </w:lvl>
  </w:abstractNum>
  <w:abstractNum w:abstractNumId="53" w15:restartNumberingAfterBreak="0">
    <w:nsid w:val="3C1360BA"/>
    <w:multiLevelType w:val="hybridMultilevel"/>
    <w:tmpl w:val="36281D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D094D9E"/>
    <w:multiLevelType w:val="hybridMultilevel"/>
    <w:tmpl w:val="B96AA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0694CED"/>
    <w:multiLevelType w:val="hybridMultilevel"/>
    <w:tmpl w:val="D018C7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10102DB"/>
    <w:multiLevelType w:val="hybridMultilevel"/>
    <w:tmpl w:val="92F09F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2EA3DC7"/>
    <w:multiLevelType w:val="hybridMultilevel"/>
    <w:tmpl w:val="D0282C54"/>
    <w:lvl w:ilvl="0" w:tplc="0415000F">
      <w:start w:val="1"/>
      <w:numFmt w:val="decimal"/>
      <w:lvlText w:val="%1."/>
      <w:lvlJc w:val="left"/>
      <w:pPr>
        <w:ind w:left="1440" w:hanging="360"/>
      </w:pPr>
    </w:lvl>
    <w:lvl w:ilvl="1" w:tplc="04150011">
      <w:start w:val="1"/>
      <w:numFmt w:val="decimal"/>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46C389E"/>
    <w:multiLevelType w:val="hybridMultilevel"/>
    <w:tmpl w:val="744039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466858B6"/>
    <w:multiLevelType w:val="hybridMultilevel"/>
    <w:tmpl w:val="F0B27D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46D8045D"/>
    <w:multiLevelType w:val="hybridMultilevel"/>
    <w:tmpl w:val="E30CCF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7D736BC"/>
    <w:multiLevelType w:val="hybridMultilevel"/>
    <w:tmpl w:val="2F2618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47DF6EA1"/>
    <w:multiLevelType w:val="hybridMultilevel"/>
    <w:tmpl w:val="E0FE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7E56A15"/>
    <w:multiLevelType w:val="hybridMultilevel"/>
    <w:tmpl w:val="E3908794"/>
    <w:lvl w:ilvl="0" w:tplc="F79A61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8A11898"/>
    <w:multiLevelType w:val="hybridMultilevel"/>
    <w:tmpl w:val="65084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8E37B66"/>
    <w:multiLevelType w:val="hybridMultilevel"/>
    <w:tmpl w:val="027A5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DF1C3A"/>
    <w:multiLevelType w:val="hybridMultilevel"/>
    <w:tmpl w:val="437C3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C0770"/>
    <w:multiLevelType w:val="hybridMultilevel"/>
    <w:tmpl w:val="DC4A7E80"/>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E072653"/>
    <w:multiLevelType w:val="hybridMultilevel"/>
    <w:tmpl w:val="EDEC3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E0F6BD3"/>
    <w:multiLevelType w:val="hybridMultilevel"/>
    <w:tmpl w:val="36281D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A836F8"/>
    <w:multiLevelType w:val="hybridMultilevel"/>
    <w:tmpl w:val="505C3F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4EDF7F58"/>
    <w:multiLevelType w:val="hybridMultilevel"/>
    <w:tmpl w:val="73223D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FE60284"/>
    <w:multiLevelType w:val="hybridMultilevel"/>
    <w:tmpl w:val="62CE02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185203A"/>
    <w:multiLevelType w:val="hybridMultilevel"/>
    <w:tmpl w:val="ECB8F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2386FB7"/>
    <w:multiLevelType w:val="hybridMultilevel"/>
    <w:tmpl w:val="4D5AD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29A3632"/>
    <w:multiLevelType w:val="hybridMultilevel"/>
    <w:tmpl w:val="AE3267AC"/>
    <w:lvl w:ilvl="0" w:tplc="0BB8CF38">
      <w:start w:val="1"/>
      <w:numFmt w:val="decimal"/>
      <w:lvlText w:val="%1."/>
      <w:lvlJc w:val="left"/>
      <w:pPr>
        <w:tabs>
          <w:tab w:val="num" w:pos="1440"/>
        </w:tabs>
        <w:ind w:left="144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D50861"/>
    <w:multiLevelType w:val="hybridMultilevel"/>
    <w:tmpl w:val="F45AE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3BC24D1"/>
    <w:multiLevelType w:val="hybridMultilevel"/>
    <w:tmpl w:val="86FA8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4882149"/>
    <w:multiLevelType w:val="hybridMultilevel"/>
    <w:tmpl w:val="476C60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4E81D07"/>
    <w:multiLevelType w:val="hybridMultilevel"/>
    <w:tmpl w:val="7D9AF1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55AB5317"/>
    <w:multiLevelType w:val="hybridMultilevel"/>
    <w:tmpl w:val="C396C52A"/>
    <w:lvl w:ilvl="0" w:tplc="771A9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6264A37"/>
    <w:multiLevelType w:val="hybridMultilevel"/>
    <w:tmpl w:val="BB3EDE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74D71E7"/>
    <w:multiLevelType w:val="multilevel"/>
    <w:tmpl w:val="FE4AF5DA"/>
    <w:lvl w:ilvl="0">
      <w:start w:val="1"/>
      <w:numFmt w:val="decimal"/>
      <w:lvlText w:val="%1."/>
      <w:lvlJc w:val="left"/>
      <w:pPr>
        <w:tabs>
          <w:tab w:val="num" w:pos="20"/>
        </w:tabs>
        <w:ind w:left="20" w:firstLine="0"/>
      </w:pPr>
      <w:rPr>
        <w:rFonts w:ascii="Tahoma" w:eastAsia="Times New Roman"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pPr>
        <w:tabs>
          <w:tab w:val="num" w:pos="0"/>
        </w:tabs>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pPr>
        <w:tabs>
          <w:tab w:val="num" w:pos="20"/>
        </w:tabs>
        <w:ind w:left="20" w:firstLine="0"/>
      </w:pPr>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4)"/>
      <w:lvlJc w:val="left"/>
      <w:pPr>
        <w:tabs>
          <w:tab w:val="num" w:pos="380"/>
        </w:tabs>
        <w:ind w:left="380" w:hanging="360"/>
      </w:pPr>
      <w:rPr>
        <w:rFonts w:hint="default"/>
        <w:b w:val="0"/>
        <w:bCs w:val="0"/>
        <w:i w:val="0"/>
        <w:iCs w:val="0"/>
        <w:smallCaps w:val="0"/>
        <w:strike w:val="0"/>
        <w:color w:val="000000"/>
        <w:spacing w:val="0"/>
        <w:w w:val="100"/>
        <w:position w:val="0"/>
        <w:sz w:val="20"/>
        <w:szCs w:val="20"/>
        <w:u w:val="none"/>
      </w:rPr>
    </w:lvl>
    <w:lvl w:ilvl="4">
      <w:start w:val="1"/>
      <w:numFmt w:val="lowerLetter"/>
      <w:lvlText w:val="%5)"/>
      <w:lvlJc w:val="left"/>
      <w:pPr>
        <w:tabs>
          <w:tab w:val="num" w:pos="20"/>
        </w:tabs>
        <w:ind w:left="20" w:firstLine="0"/>
      </w:pPr>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rPr>
    </w:lvl>
    <w:lvl w:ilvl="5">
      <w:numFmt w:val="decimal"/>
      <w:lvlText w:val=""/>
      <w:lvlJc w:val="left"/>
      <w:pPr>
        <w:tabs>
          <w:tab w:val="num" w:pos="20"/>
        </w:tabs>
        <w:ind w:left="20" w:firstLine="0"/>
      </w:pPr>
      <w:rPr>
        <w:rFonts w:cs="Times New Roman" w:hint="default"/>
      </w:rPr>
    </w:lvl>
    <w:lvl w:ilvl="6">
      <w:numFmt w:val="decimal"/>
      <w:lvlText w:val=""/>
      <w:lvlJc w:val="left"/>
      <w:pPr>
        <w:tabs>
          <w:tab w:val="num" w:pos="20"/>
        </w:tabs>
        <w:ind w:left="20" w:firstLine="0"/>
      </w:pPr>
      <w:rPr>
        <w:rFonts w:cs="Times New Roman" w:hint="default"/>
      </w:rPr>
    </w:lvl>
    <w:lvl w:ilvl="7">
      <w:numFmt w:val="decimal"/>
      <w:lvlText w:val=""/>
      <w:lvlJc w:val="left"/>
      <w:pPr>
        <w:tabs>
          <w:tab w:val="num" w:pos="20"/>
        </w:tabs>
        <w:ind w:left="20" w:firstLine="0"/>
      </w:pPr>
      <w:rPr>
        <w:rFonts w:cs="Times New Roman" w:hint="default"/>
      </w:rPr>
    </w:lvl>
    <w:lvl w:ilvl="8">
      <w:numFmt w:val="decimal"/>
      <w:lvlText w:val=""/>
      <w:lvlJc w:val="left"/>
      <w:pPr>
        <w:tabs>
          <w:tab w:val="num" w:pos="20"/>
        </w:tabs>
        <w:ind w:left="20" w:firstLine="0"/>
      </w:pPr>
      <w:rPr>
        <w:rFonts w:cs="Times New Roman" w:hint="default"/>
      </w:rPr>
    </w:lvl>
  </w:abstractNum>
  <w:abstractNum w:abstractNumId="87" w15:restartNumberingAfterBreak="0">
    <w:nsid w:val="57923F02"/>
    <w:multiLevelType w:val="hybridMultilevel"/>
    <w:tmpl w:val="B7E8F5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8834FD4"/>
    <w:multiLevelType w:val="hybridMultilevel"/>
    <w:tmpl w:val="965A8E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8A2196A"/>
    <w:multiLevelType w:val="hybridMultilevel"/>
    <w:tmpl w:val="96F0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94D34F5"/>
    <w:multiLevelType w:val="hybridMultilevel"/>
    <w:tmpl w:val="99141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A3B3FF6"/>
    <w:multiLevelType w:val="hybridMultilevel"/>
    <w:tmpl w:val="EF4CF8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15:restartNumberingAfterBreak="0">
    <w:nsid w:val="5A73480C"/>
    <w:multiLevelType w:val="hybridMultilevel"/>
    <w:tmpl w:val="96582A54"/>
    <w:lvl w:ilvl="0" w:tplc="A7C6E0F4">
      <w:start w:val="4"/>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882857"/>
    <w:multiLevelType w:val="hybridMultilevel"/>
    <w:tmpl w:val="72FEDF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C835878"/>
    <w:multiLevelType w:val="hybridMultilevel"/>
    <w:tmpl w:val="CEB698D6"/>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B00F73"/>
    <w:multiLevelType w:val="hybridMultilevel"/>
    <w:tmpl w:val="B848292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5CC835B7"/>
    <w:multiLevelType w:val="multilevel"/>
    <w:tmpl w:val="D902DDBC"/>
    <w:lvl w:ilvl="0">
      <w:start w:val="1"/>
      <w:numFmt w:val="decimal"/>
      <w:lvlText w:val="%1)"/>
      <w:lvlJc w:val="left"/>
      <w:pPr>
        <w:tabs>
          <w:tab w:val="num" w:pos="1080"/>
        </w:tabs>
        <w:ind w:left="1080" w:hanging="360"/>
      </w:pPr>
      <w:rPr>
        <w:rFonts w:ascii="Calibri" w:hAnsi="Calibri"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5D170ABF"/>
    <w:multiLevelType w:val="hybridMultilevel"/>
    <w:tmpl w:val="36EE9C70"/>
    <w:lvl w:ilvl="0" w:tplc="1CD8DA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E7329C"/>
    <w:multiLevelType w:val="hybridMultilevel"/>
    <w:tmpl w:val="9462E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FFC1F38"/>
    <w:multiLevelType w:val="hybridMultilevel"/>
    <w:tmpl w:val="4AAAC31C"/>
    <w:lvl w:ilvl="0" w:tplc="C150BAA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3B5DA7"/>
    <w:multiLevelType w:val="hybridMultilevel"/>
    <w:tmpl w:val="EFF8A3F4"/>
    <w:lvl w:ilvl="0" w:tplc="34C60FA2">
      <w:start w:val="1"/>
      <w:numFmt w:val="decimal"/>
      <w:lvlText w:val="%1."/>
      <w:lvlJc w:val="left"/>
      <w:pPr>
        <w:ind w:left="720" w:hanging="360"/>
      </w:pPr>
      <w:rPr>
        <w:rFonts w:asciiTheme="minorHAnsi" w:hAnsiTheme="minorHAnsi" w:cstheme="min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3EC245F"/>
    <w:multiLevelType w:val="hybridMultilevel"/>
    <w:tmpl w:val="4F6EC5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4060186"/>
    <w:multiLevelType w:val="hybridMultilevel"/>
    <w:tmpl w:val="E30CCF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66B86595"/>
    <w:multiLevelType w:val="hybridMultilevel"/>
    <w:tmpl w:val="47B8D48A"/>
    <w:lvl w:ilvl="0" w:tplc="F2C61CF4">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8106DE3"/>
    <w:multiLevelType w:val="hybridMultilevel"/>
    <w:tmpl w:val="B7E8F5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8863BB2"/>
    <w:multiLevelType w:val="hybridMultilevel"/>
    <w:tmpl w:val="1326E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AE53014"/>
    <w:multiLevelType w:val="hybridMultilevel"/>
    <w:tmpl w:val="907EA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CDB567F"/>
    <w:multiLevelType w:val="hybridMultilevel"/>
    <w:tmpl w:val="185850E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8" w15:restartNumberingAfterBreak="0">
    <w:nsid w:val="6D0827AC"/>
    <w:multiLevelType w:val="hybridMultilevel"/>
    <w:tmpl w:val="7766014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0F">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DF47E82"/>
    <w:multiLevelType w:val="hybridMultilevel"/>
    <w:tmpl w:val="3B40569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15:restartNumberingAfterBreak="0">
    <w:nsid w:val="6E940212"/>
    <w:multiLevelType w:val="hybridMultilevel"/>
    <w:tmpl w:val="B37E924C"/>
    <w:lvl w:ilvl="0" w:tplc="0B08AFA4">
      <w:start w:val="1"/>
      <w:numFmt w:val="decimal"/>
      <w:lvlText w:val="%1)"/>
      <w:lvlJc w:val="left"/>
      <w:pPr>
        <w:ind w:left="1004" w:hanging="360"/>
      </w:pPr>
      <w:rPr>
        <w:rFonts w:asciiTheme="minorHAnsi" w:hAnsiTheme="minorHAnsi" w:cs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F833E05"/>
    <w:multiLevelType w:val="hybridMultilevel"/>
    <w:tmpl w:val="5756F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3"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4460BF"/>
    <w:multiLevelType w:val="hybridMultilevel"/>
    <w:tmpl w:val="7DD4B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AC7AAC"/>
    <w:multiLevelType w:val="hybridMultilevel"/>
    <w:tmpl w:val="CEF2BD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78F7EFC"/>
    <w:multiLevelType w:val="hybridMultilevel"/>
    <w:tmpl w:val="A18AD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CF1915"/>
    <w:multiLevelType w:val="hybridMultilevel"/>
    <w:tmpl w:val="ABB014C4"/>
    <w:lvl w:ilvl="0" w:tplc="0415000F">
      <w:start w:val="1"/>
      <w:numFmt w:val="decimal"/>
      <w:lvlText w:val="%1."/>
      <w:lvlJc w:val="left"/>
      <w:pPr>
        <w:tabs>
          <w:tab w:val="num" w:pos="422"/>
        </w:tabs>
        <w:ind w:left="422" w:hanging="360"/>
      </w:pPr>
      <w:rPr>
        <w:rFonts w:hint="default"/>
        <w:i w:val="0"/>
        <w:color w:val="auto"/>
      </w:rPr>
    </w:lvl>
    <w:lvl w:ilvl="1" w:tplc="4A588E5A">
      <w:start w:val="1"/>
      <w:numFmt w:val="decimal"/>
      <w:lvlText w:val="%2)"/>
      <w:lvlJc w:val="left"/>
      <w:pPr>
        <w:tabs>
          <w:tab w:val="num" w:pos="1142"/>
        </w:tabs>
        <w:ind w:left="1142" w:hanging="360"/>
      </w:pPr>
      <w:rPr>
        <w:rFonts w:hint="default"/>
        <w:i w:val="0"/>
        <w:color w:val="auto"/>
      </w:rPr>
    </w:lvl>
    <w:lvl w:ilvl="2" w:tplc="384C4F30">
      <w:start w:val="1"/>
      <w:numFmt w:val="none"/>
      <w:lvlText w:val="3."/>
      <w:lvlJc w:val="left"/>
      <w:pPr>
        <w:tabs>
          <w:tab w:val="num" w:pos="2042"/>
        </w:tabs>
        <w:ind w:left="2042" w:hanging="360"/>
      </w:pPr>
      <w:rPr>
        <w:rFonts w:hint="default"/>
        <w:i w:val="0"/>
        <w:color w:val="auto"/>
      </w:rPr>
    </w:lvl>
    <w:lvl w:ilvl="3" w:tplc="35986CD6">
      <w:start w:val="1"/>
      <w:numFmt w:val="lowerLetter"/>
      <w:lvlText w:val="%4)"/>
      <w:lvlJc w:val="left"/>
      <w:pPr>
        <w:ind w:left="2582" w:hanging="360"/>
      </w:pPr>
      <w:rPr>
        <w:rFonts w:hint="default"/>
      </w:rPr>
    </w:lvl>
    <w:lvl w:ilvl="4" w:tplc="04150019" w:tentative="1">
      <w:start w:val="1"/>
      <w:numFmt w:val="lowerLetter"/>
      <w:lvlText w:val="%5."/>
      <w:lvlJc w:val="left"/>
      <w:pPr>
        <w:tabs>
          <w:tab w:val="num" w:pos="3302"/>
        </w:tabs>
        <w:ind w:left="3302" w:hanging="360"/>
      </w:pPr>
      <w:rPr>
        <w:rFonts w:cs="Times New Roman"/>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118" w15:restartNumberingAfterBreak="0">
    <w:nsid w:val="790D3D7A"/>
    <w:multiLevelType w:val="hybridMultilevel"/>
    <w:tmpl w:val="C6F07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3C3844"/>
    <w:multiLevelType w:val="hybridMultilevel"/>
    <w:tmpl w:val="82B6E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9C14083"/>
    <w:multiLevelType w:val="hybridMultilevel"/>
    <w:tmpl w:val="67966472"/>
    <w:lvl w:ilvl="0" w:tplc="EE00243C">
      <w:start w:val="1"/>
      <w:numFmt w:val="decimal"/>
      <w:lvlText w:val="%1."/>
      <w:lvlJc w:val="left"/>
      <w:pPr>
        <w:ind w:left="3054" w:hanging="360"/>
      </w:pPr>
      <w:rPr>
        <w:rFonts w:asciiTheme="minorHAnsi" w:eastAsia="Times New Roman" w:hAnsiTheme="minorHAnsi" w:cstheme="minorHAnsi" w:hint="default"/>
        <w:b/>
        <w:i w:val="0"/>
        <w:strike w:val="0"/>
        <w:color w:val="auto"/>
      </w:rPr>
    </w:lvl>
    <w:lvl w:ilvl="1" w:tplc="0BB8CF38">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9EB093E"/>
    <w:multiLevelType w:val="hybridMultilevel"/>
    <w:tmpl w:val="98208CFC"/>
    <w:lvl w:ilvl="0" w:tplc="DD92E9A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C91168"/>
    <w:multiLevelType w:val="hybridMultilevel"/>
    <w:tmpl w:val="895272BC"/>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D200D43"/>
    <w:multiLevelType w:val="hybridMultilevel"/>
    <w:tmpl w:val="842ACD52"/>
    <w:lvl w:ilvl="0" w:tplc="37EA58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140063"/>
    <w:multiLevelType w:val="hybridMultilevel"/>
    <w:tmpl w:val="08B0CCF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6"/>
  </w:num>
  <w:num w:numId="2">
    <w:abstractNumId w:val="64"/>
  </w:num>
  <w:num w:numId="3">
    <w:abstractNumId w:val="46"/>
  </w:num>
  <w:num w:numId="4">
    <w:abstractNumId w:val="1"/>
  </w:num>
  <w:num w:numId="5">
    <w:abstractNumId w:val="3"/>
  </w:num>
  <w:num w:numId="6">
    <w:abstractNumId w:val="4"/>
  </w:num>
  <w:num w:numId="7">
    <w:abstractNumId w:val="122"/>
  </w:num>
  <w:num w:numId="8">
    <w:abstractNumId w:val="39"/>
  </w:num>
  <w:num w:numId="9">
    <w:abstractNumId w:val="2"/>
  </w:num>
  <w:num w:numId="10">
    <w:abstractNumId w:val="124"/>
  </w:num>
  <w:num w:numId="11">
    <w:abstractNumId w:val="77"/>
  </w:num>
  <w:num w:numId="12">
    <w:abstractNumId w:val="66"/>
  </w:num>
  <w:num w:numId="13">
    <w:abstractNumId w:val="47"/>
  </w:num>
  <w:num w:numId="14">
    <w:abstractNumId w:val="82"/>
  </w:num>
  <w:num w:numId="15">
    <w:abstractNumId w:val="59"/>
  </w:num>
  <w:num w:numId="16">
    <w:abstractNumId w:val="26"/>
  </w:num>
  <w:num w:numId="17">
    <w:abstractNumId w:val="8"/>
  </w:num>
  <w:num w:numId="18">
    <w:abstractNumId w:val="108"/>
  </w:num>
  <w:num w:numId="19">
    <w:abstractNumId w:val="112"/>
  </w:num>
  <w:num w:numId="20">
    <w:abstractNumId w:val="58"/>
  </w:num>
  <w:num w:numId="21">
    <w:abstractNumId w:val="55"/>
  </w:num>
  <w:num w:numId="22">
    <w:abstractNumId w:val="29"/>
  </w:num>
  <w:num w:numId="23">
    <w:abstractNumId w:val="113"/>
  </w:num>
  <w:num w:numId="24">
    <w:abstractNumId w:val="11"/>
  </w:num>
  <w:num w:numId="25">
    <w:abstractNumId w:val="89"/>
  </w:num>
  <w:num w:numId="26">
    <w:abstractNumId w:val="110"/>
  </w:num>
  <w:num w:numId="27">
    <w:abstractNumId w:val="13"/>
  </w:num>
  <w:num w:numId="28">
    <w:abstractNumId w:val="0"/>
  </w:num>
  <w:num w:numId="29">
    <w:abstractNumId w:val="17"/>
  </w:num>
  <w:num w:numId="30">
    <w:abstractNumId w:val="57"/>
  </w:num>
  <w:num w:numId="31">
    <w:abstractNumId w:val="103"/>
  </w:num>
  <w:num w:numId="32">
    <w:abstractNumId w:val="119"/>
  </w:num>
  <w:num w:numId="33">
    <w:abstractNumId w:val="28"/>
  </w:num>
  <w:num w:numId="34">
    <w:abstractNumId w:val="60"/>
  </w:num>
  <w:num w:numId="35">
    <w:abstractNumId w:val="63"/>
  </w:num>
  <w:num w:numId="36">
    <w:abstractNumId w:val="99"/>
  </w:num>
  <w:num w:numId="37">
    <w:abstractNumId w:val="98"/>
  </w:num>
  <w:num w:numId="38">
    <w:abstractNumId w:val="100"/>
  </w:num>
  <w:num w:numId="39">
    <w:abstractNumId w:val="40"/>
  </w:num>
  <w:num w:numId="40">
    <w:abstractNumId w:val="22"/>
  </w:num>
  <w:num w:numId="41">
    <w:abstractNumId w:val="34"/>
  </w:num>
  <w:num w:numId="42">
    <w:abstractNumId w:val="74"/>
  </w:num>
  <w:num w:numId="43">
    <w:abstractNumId w:val="83"/>
  </w:num>
  <w:num w:numId="44">
    <w:abstractNumId w:val="51"/>
  </w:num>
  <w:num w:numId="45">
    <w:abstractNumId w:val="48"/>
  </w:num>
  <w:num w:numId="46">
    <w:abstractNumId w:val="52"/>
  </w:num>
  <w:num w:numId="47">
    <w:abstractNumId w:val="76"/>
  </w:num>
  <w:num w:numId="48">
    <w:abstractNumId w:val="117"/>
  </w:num>
  <w:num w:numId="49">
    <w:abstractNumId w:val="54"/>
  </w:num>
  <w:num w:numId="50">
    <w:abstractNumId w:val="69"/>
  </w:num>
  <w:num w:numId="51">
    <w:abstractNumId w:val="32"/>
  </w:num>
  <w:num w:numId="52">
    <w:abstractNumId w:val="107"/>
  </w:num>
  <w:num w:numId="53">
    <w:abstractNumId w:val="79"/>
  </w:num>
  <w:num w:numId="54">
    <w:abstractNumId w:val="92"/>
  </w:num>
  <w:num w:numId="55">
    <w:abstractNumId w:val="31"/>
    <w:lvlOverride w:ilvl="0">
      <w:startOverride w:val="1"/>
    </w:lvlOverride>
  </w:num>
  <w:num w:numId="56">
    <w:abstractNumId w:val="30"/>
  </w:num>
  <w:num w:numId="57">
    <w:abstractNumId w:val="120"/>
  </w:num>
  <w:num w:numId="58">
    <w:abstractNumId w:val="84"/>
  </w:num>
  <w:num w:numId="59">
    <w:abstractNumId w:val="93"/>
  </w:num>
  <w:num w:numId="60">
    <w:abstractNumId w:val="16"/>
  </w:num>
  <w:num w:numId="61">
    <w:abstractNumId w:val="33"/>
  </w:num>
  <w:num w:numId="62">
    <w:abstractNumId w:val="118"/>
  </w:num>
  <w:num w:numId="63">
    <w:abstractNumId w:val="5"/>
  </w:num>
  <w:num w:numId="64">
    <w:abstractNumId w:val="68"/>
  </w:num>
  <w:num w:numId="65">
    <w:abstractNumId w:val="12"/>
  </w:num>
  <w:num w:numId="66">
    <w:abstractNumId w:val="114"/>
  </w:num>
  <w:num w:numId="67">
    <w:abstractNumId w:val="115"/>
  </w:num>
  <w:num w:numId="68">
    <w:abstractNumId w:val="90"/>
  </w:num>
  <w:num w:numId="69">
    <w:abstractNumId w:val="14"/>
  </w:num>
  <w:num w:numId="70">
    <w:abstractNumId w:val="9"/>
  </w:num>
  <w:num w:numId="71">
    <w:abstractNumId w:val="70"/>
  </w:num>
  <w:num w:numId="72">
    <w:abstractNumId w:val="101"/>
  </w:num>
  <w:num w:numId="73">
    <w:abstractNumId w:val="104"/>
  </w:num>
  <w:num w:numId="74">
    <w:abstractNumId w:val="87"/>
  </w:num>
  <w:num w:numId="75">
    <w:abstractNumId w:val="53"/>
  </w:num>
  <w:num w:numId="76">
    <w:abstractNumId w:val="72"/>
  </w:num>
  <w:num w:numId="77">
    <w:abstractNumId w:val="96"/>
  </w:num>
  <w:num w:numId="78">
    <w:abstractNumId w:val="23"/>
  </w:num>
  <w:num w:numId="79">
    <w:abstractNumId w:val="45"/>
  </w:num>
  <w:num w:numId="80">
    <w:abstractNumId w:val="10"/>
  </w:num>
  <w:num w:numId="81">
    <w:abstractNumId w:val="111"/>
  </w:num>
  <w:num w:numId="82">
    <w:abstractNumId w:val="36"/>
  </w:num>
  <w:num w:numId="83">
    <w:abstractNumId w:val="25"/>
  </w:num>
  <w:num w:numId="84">
    <w:abstractNumId w:val="49"/>
  </w:num>
  <w:num w:numId="85">
    <w:abstractNumId w:val="78"/>
  </w:num>
  <w:num w:numId="86">
    <w:abstractNumId w:val="95"/>
  </w:num>
  <w:num w:numId="87">
    <w:abstractNumId w:val="6"/>
  </w:num>
  <w:num w:numId="88">
    <w:abstractNumId w:val="85"/>
  </w:num>
  <w:num w:numId="89">
    <w:abstractNumId w:val="50"/>
  </w:num>
  <w:num w:numId="90">
    <w:abstractNumId w:val="81"/>
  </w:num>
  <w:num w:numId="91">
    <w:abstractNumId w:val="7"/>
  </w:num>
  <w:num w:numId="92">
    <w:abstractNumId w:val="43"/>
  </w:num>
  <w:num w:numId="93">
    <w:abstractNumId w:val="35"/>
  </w:num>
  <w:num w:numId="94">
    <w:abstractNumId w:val="41"/>
  </w:num>
  <w:num w:numId="95">
    <w:abstractNumId w:val="73"/>
  </w:num>
  <w:num w:numId="96">
    <w:abstractNumId w:val="56"/>
  </w:num>
  <w:num w:numId="97">
    <w:abstractNumId w:val="61"/>
  </w:num>
  <w:num w:numId="98">
    <w:abstractNumId w:val="42"/>
  </w:num>
  <w:num w:numId="99">
    <w:abstractNumId w:val="97"/>
  </w:num>
  <w:num w:numId="100">
    <w:abstractNumId w:val="109"/>
  </w:num>
  <w:num w:numId="101">
    <w:abstractNumId w:val="18"/>
  </w:num>
  <w:num w:numId="102">
    <w:abstractNumId w:val="24"/>
  </w:num>
  <w:num w:numId="103">
    <w:abstractNumId w:val="19"/>
  </w:num>
  <w:num w:numId="104">
    <w:abstractNumId w:val="27"/>
  </w:num>
  <w:num w:numId="105">
    <w:abstractNumId w:val="106"/>
  </w:num>
  <w:num w:numId="106">
    <w:abstractNumId w:val="75"/>
  </w:num>
  <w:num w:numId="107">
    <w:abstractNumId w:val="21"/>
  </w:num>
  <w:num w:numId="108">
    <w:abstractNumId w:val="62"/>
  </w:num>
  <w:num w:numId="109">
    <w:abstractNumId w:val="102"/>
  </w:num>
  <w:num w:numId="110">
    <w:abstractNumId w:val="67"/>
  </w:num>
  <w:num w:numId="111">
    <w:abstractNumId w:val="80"/>
  </w:num>
  <w:num w:numId="112">
    <w:abstractNumId w:val="38"/>
  </w:num>
  <w:num w:numId="113">
    <w:abstractNumId w:val="105"/>
  </w:num>
  <w:num w:numId="114">
    <w:abstractNumId w:val="116"/>
  </w:num>
  <w:num w:numId="115">
    <w:abstractNumId w:val="65"/>
  </w:num>
  <w:num w:numId="116">
    <w:abstractNumId w:val="15"/>
  </w:num>
  <w:num w:numId="117">
    <w:abstractNumId w:val="71"/>
  </w:num>
  <w:num w:numId="118">
    <w:abstractNumId w:val="94"/>
  </w:num>
  <w:num w:numId="119">
    <w:abstractNumId w:val="123"/>
  </w:num>
  <w:num w:numId="120">
    <w:abstractNumId w:val="20"/>
  </w:num>
  <w:num w:numId="121">
    <w:abstractNumId w:val="125"/>
  </w:num>
  <w:num w:numId="122">
    <w:abstractNumId w:val="121"/>
  </w:num>
  <w:num w:numId="123">
    <w:abstractNumId w:val="37"/>
  </w:num>
  <w:num w:numId="124">
    <w:abstractNumId w:val="91"/>
  </w:num>
  <w:num w:numId="125">
    <w:abstractNumId w:val="8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2-03-23"/>
    <w:docVar w:name="LE_Links" w:val="{288E30B2-F6F4-4FEC-9AE6-1145597F0CC5}"/>
  </w:docVars>
  <w:rsids>
    <w:rsidRoot w:val="00E91C99"/>
    <w:rsid w:val="00004ED2"/>
    <w:rsid w:val="0000575D"/>
    <w:rsid w:val="0002105D"/>
    <w:rsid w:val="00021842"/>
    <w:rsid w:val="00037382"/>
    <w:rsid w:val="00042BD2"/>
    <w:rsid w:val="00043F62"/>
    <w:rsid w:val="00044124"/>
    <w:rsid w:val="00045EE9"/>
    <w:rsid w:val="00053B1A"/>
    <w:rsid w:val="00057F85"/>
    <w:rsid w:val="00065BD9"/>
    <w:rsid w:val="000677BD"/>
    <w:rsid w:val="00090CCC"/>
    <w:rsid w:val="000912A5"/>
    <w:rsid w:val="00092067"/>
    <w:rsid w:val="00095CE5"/>
    <w:rsid w:val="000A184E"/>
    <w:rsid w:val="000A7605"/>
    <w:rsid w:val="000B061B"/>
    <w:rsid w:val="000B49A7"/>
    <w:rsid w:val="000B7020"/>
    <w:rsid w:val="000C19D6"/>
    <w:rsid w:val="000C4A5D"/>
    <w:rsid w:val="000C5083"/>
    <w:rsid w:val="000E03B8"/>
    <w:rsid w:val="000E5829"/>
    <w:rsid w:val="000E6A84"/>
    <w:rsid w:val="000F75FE"/>
    <w:rsid w:val="00106270"/>
    <w:rsid w:val="00117D59"/>
    <w:rsid w:val="001200CF"/>
    <w:rsid w:val="00122CF7"/>
    <w:rsid w:val="00143BAA"/>
    <w:rsid w:val="00144B4C"/>
    <w:rsid w:val="00155455"/>
    <w:rsid w:val="00166679"/>
    <w:rsid w:val="00177802"/>
    <w:rsid w:val="0018012C"/>
    <w:rsid w:val="00184AFA"/>
    <w:rsid w:val="00192145"/>
    <w:rsid w:val="001A459C"/>
    <w:rsid w:val="001B2280"/>
    <w:rsid w:val="001B60FF"/>
    <w:rsid w:val="001D65BE"/>
    <w:rsid w:val="001E7936"/>
    <w:rsid w:val="001F2195"/>
    <w:rsid w:val="001F2431"/>
    <w:rsid w:val="00207CFA"/>
    <w:rsid w:val="002353AD"/>
    <w:rsid w:val="002427CE"/>
    <w:rsid w:val="002535B1"/>
    <w:rsid w:val="00260045"/>
    <w:rsid w:val="002633B2"/>
    <w:rsid w:val="00264348"/>
    <w:rsid w:val="00271874"/>
    <w:rsid w:val="0027767F"/>
    <w:rsid w:val="002811FF"/>
    <w:rsid w:val="002937FD"/>
    <w:rsid w:val="00295D5F"/>
    <w:rsid w:val="002B0593"/>
    <w:rsid w:val="002B506F"/>
    <w:rsid w:val="002C3074"/>
    <w:rsid w:val="002C6AD0"/>
    <w:rsid w:val="002D3344"/>
    <w:rsid w:val="002D5613"/>
    <w:rsid w:val="002D6BBD"/>
    <w:rsid w:val="002E74E3"/>
    <w:rsid w:val="002F4C38"/>
    <w:rsid w:val="002F5331"/>
    <w:rsid w:val="00302C36"/>
    <w:rsid w:val="0030484B"/>
    <w:rsid w:val="00305C0D"/>
    <w:rsid w:val="00315901"/>
    <w:rsid w:val="00320BC2"/>
    <w:rsid w:val="00327EDA"/>
    <w:rsid w:val="00331BA8"/>
    <w:rsid w:val="003331E4"/>
    <w:rsid w:val="00344E2A"/>
    <w:rsid w:val="00347D68"/>
    <w:rsid w:val="00353BDF"/>
    <w:rsid w:val="00356DBD"/>
    <w:rsid w:val="00357A8C"/>
    <w:rsid w:val="003662CC"/>
    <w:rsid w:val="00370349"/>
    <w:rsid w:val="00371F52"/>
    <w:rsid w:val="00372766"/>
    <w:rsid w:val="00376A22"/>
    <w:rsid w:val="00382F08"/>
    <w:rsid w:val="003A2B6E"/>
    <w:rsid w:val="003A38B1"/>
    <w:rsid w:val="003A426E"/>
    <w:rsid w:val="003B3223"/>
    <w:rsid w:val="003C53D6"/>
    <w:rsid w:val="003D3FCB"/>
    <w:rsid w:val="003F3A3B"/>
    <w:rsid w:val="003F54CE"/>
    <w:rsid w:val="00407E14"/>
    <w:rsid w:val="0042287E"/>
    <w:rsid w:val="004317B4"/>
    <w:rsid w:val="00437795"/>
    <w:rsid w:val="004451E0"/>
    <w:rsid w:val="0044686C"/>
    <w:rsid w:val="0045252A"/>
    <w:rsid w:val="0045395E"/>
    <w:rsid w:val="0045495B"/>
    <w:rsid w:val="00454BC4"/>
    <w:rsid w:val="004631EB"/>
    <w:rsid w:val="00480B53"/>
    <w:rsid w:val="00493645"/>
    <w:rsid w:val="00495411"/>
    <w:rsid w:val="004A3020"/>
    <w:rsid w:val="004A4AEF"/>
    <w:rsid w:val="004A5D1E"/>
    <w:rsid w:val="004A62EB"/>
    <w:rsid w:val="004B099E"/>
    <w:rsid w:val="004C2B17"/>
    <w:rsid w:val="004D150F"/>
    <w:rsid w:val="004E28EC"/>
    <w:rsid w:val="004F1C10"/>
    <w:rsid w:val="004F7C82"/>
    <w:rsid w:val="00513B5E"/>
    <w:rsid w:val="00525859"/>
    <w:rsid w:val="00525FE6"/>
    <w:rsid w:val="005322AA"/>
    <w:rsid w:val="005367D8"/>
    <w:rsid w:val="0054509E"/>
    <w:rsid w:val="00547370"/>
    <w:rsid w:val="00551BD4"/>
    <w:rsid w:val="00556158"/>
    <w:rsid w:val="00563BE1"/>
    <w:rsid w:val="005722B2"/>
    <w:rsid w:val="00576294"/>
    <w:rsid w:val="00586986"/>
    <w:rsid w:val="005941B7"/>
    <w:rsid w:val="00596AD5"/>
    <w:rsid w:val="005A2535"/>
    <w:rsid w:val="005A58E1"/>
    <w:rsid w:val="005C3A9F"/>
    <w:rsid w:val="005E0AA4"/>
    <w:rsid w:val="005E1AA2"/>
    <w:rsid w:val="005E3AB2"/>
    <w:rsid w:val="005E3BB2"/>
    <w:rsid w:val="005F1BA2"/>
    <w:rsid w:val="006143EE"/>
    <w:rsid w:val="006362F0"/>
    <w:rsid w:val="00636E8B"/>
    <w:rsid w:val="00645F11"/>
    <w:rsid w:val="006465EA"/>
    <w:rsid w:val="00652138"/>
    <w:rsid w:val="00663B65"/>
    <w:rsid w:val="00663E35"/>
    <w:rsid w:val="00665AF6"/>
    <w:rsid w:val="00670D67"/>
    <w:rsid w:val="0067374B"/>
    <w:rsid w:val="00693940"/>
    <w:rsid w:val="00694FAA"/>
    <w:rsid w:val="00697357"/>
    <w:rsid w:val="006D08D4"/>
    <w:rsid w:val="006D52A6"/>
    <w:rsid w:val="006D5D6E"/>
    <w:rsid w:val="006D6D33"/>
    <w:rsid w:val="006D7F9E"/>
    <w:rsid w:val="006E6235"/>
    <w:rsid w:val="006F218B"/>
    <w:rsid w:val="006F5D72"/>
    <w:rsid w:val="00701021"/>
    <w:rsid w:val="007071E9"/>
    <w:rsid w:val="0071412D"/>
    <w:rsid w:val="0073198D"/>
    <w:rsid w:val="00733574"/>
    <w:rsid w:val="00733A5E"/>
    <w:rsid w:val="00746F08"/>
    <w:rsid w:val="0076236C"/>
    <w:rsid w:val="00780EE1"/>
    <w:rsid w:val="0079039C"/>
    <w:rsid w:val="00790D8C"/>
    <w:rsid w:val="007977F5"/>
    <w:rsid w:val="00797A88"/>
    <w:rsid w:val="007C2CC6"/>
    <w:rsid w:val="007C647C"/>
    <w:rsid w:val="007D2925"/>
    <w:rsid w:val="007D7591"/>
    <w:rsid w:val="007E68D3"/>
    <w:rsid w:val="007E6DD6"/>
    <w:rsid w:val="00806F0D"/>
    <w:rsid w:val="0080709B"/>
    <w:rsid w:val="00830FE0"/>
    <w:rsid w:val="0083592D"/>
    <w:rsid w:val="00841E23"/>
    <w:rsid w:val="00843AFD"/>
    <w:rsid w:val="008444CD"/>
    <w:rsid w:val="008522D6"/>
    <w:rsid w:val="00857602"/>
    <w:rsid w:val="00857672"/>
    <w:rsid w:val="008662F7"/>
    <w:rsid w:val="00871E87"/>
    <w:rsid w:val="00884F3D"/>
    <w:rsid w:val="00890F11"/>
    <w:rsid w:val="00890FE2"/>
    <w:rsid w:val="00891711"/>
    <w:rsid w:val="00892049"/>
    <w:rsid w:val="00897F1C"/>
    <w:rsid w:val="008A4752"/>
    <w:rsid w:val="008A4B10"/>
    <w:rsid w:val="008B0C67"/>
    <w:rsid w:val="008B301A"/>
    <w:rsid w:val="008B5916"/>
    <w:rsid w:val="008B5C15"/>
    <w:rsid w:val="008D63E1"/>
    <w:rsid w:val="008E313F"/>
    <w:rsid w:val="008E6C98"/>
    <w:rsid w:val="008F0001"/>
    <w:rsid w:val="00903013"/>
    <w:rsid w:val="00903BD9"/>
    <w:rsid w:val="0091390E"/>
    <w:rsid w:val="00921814"/>
    <w:rsid w:val="0092615C"/>
    <w:rsid w:val="009400C4"/>
    <w:rsid w:val="009427BC"/>
    <w:rsid w:val="009500C1"/>
    <w:rsid w:val="009534BA"/>
    <w:rsid w:val="00957A40"/>
    <w:rsid w:val="00966ECD"/>
    <w:rsid w:val="00981D5B"/>
    <w:rsid w:val="0098750C"/>
    <w:rsid w:val="00995C3D"/>
    <w:rsid w:val="009A1BE8"/>
    <w:rsid w:val="009A5FBB"/>
    <w:rsid w:val="009C3AFB"/>
    <w:rsid w:val="009C58E9"/>
    <w:rsid w:val="009E5D2A"/>
    <w:rsid w:val="00A12AEA"/>
    <w:rsid w:val="00A14A2B"/>
    <w:rsid w:val="00A2536F"/>
    <w:rsid w:val="00A326F7"/>
    <w:rsid w:val="00A32B3B"/>
    <w:rsid w:val="00A37436"/>
    <w:rsid w:val="00A374D5"/>
    <w:rsid w:val="00A376D8"/>
    <w:rsid w:val="00A43546"/>
    <w:rsid w:val="00A503A5"/>
    <w:rsid w:val="00A503E3"/>
    <w:rsid w:val="00A61D25"/>
    <w:rsid w:val="00A905B2"/>
    <w:rsid w:val="00A93CBF"/>
    <w:rsid w:val="00AA14E2"/>
    <w:rsid w:val="00AA2DAF"/>
    <w:rsid w:val="00AA3044"/>
    <w:rsid w:val="00AB05F4"/>
    <w:rsid w:val="00AB20D6"/>
    <w:rsid w:val="00AD62F6"/>
    <w:rsid w:val="00AD7605"/>
    <w:rsid w:val="00AF379D"/>
    <w:rsid w:val="00B101D5"/>
    <w:rsid w:val="00B12D61"/>
    <w:rsid w:val="00B142FE"/>
    <w:rsid w:val="00B17B43"/>
    <w:rsid w:val="00B25299"/>
    <w:rsid w:val="00B25648"/>
    <w:rsid w:val="00B34DC5"/>
    <w:rsid w:val="00B35B8A"/>
    <w:rsid w:val="00B463CC"/>
    <w:rsid w:val="00B519F0"/>
    <w:rsid w:val="00B53711"/>
    <w:rsid w:val="00B55396"/>
    <w:rsid w:val="00B7659D"/>
    <w:rsid w:val="00B863EE"/>
    <w:rsid w:val="00B869C7"/>
    <w:rsid w:val="00BA3CC2"/>
    <w:rsid w:val="00BA554E"/>
    <w:rsid w:val="00BB1B8D"/>
    <w:rsid w:val="00BB5F25"/>
    <w:rsid w:val="00BB66A5"/>
    <w:rsid w:val="00BC2ED8"/>
    <w:rsid w:val="00BC3E36"/>
    <w:rsid w:val="00BC66A9"/>
    <w:rsid w:val="00BD6300"/>
    <w:rsid w:val="00BE1C64"/>
    <w:rsid w:val="00BE2944"/>
    <w:rsid w:val="00BF15B8"/>
    <w:rsid w:val="00C008CC"/>
    <w:rsid w:val="00C07D26"/>
    <w:rsid w:val="00C3275B"/>
    <w:rsid w:val="00C63297"/>
    <w:rsid w:val="00C65118"/>
    <w:rsid w:val="00C744CC"/>
    <w:rsid w:val="00C828E7"/>
    <w:rsid w:val="00C83047"/>
    <w:rsid w:val="00C83816"/>
    <w:rsid w:val="00C96480"/>
    <w:rsid w:val="00CA11FD"/>
    <w:rsid w:val="00CA3905"/>
    <w:rsid w:val="00CD09C9"/>
    <w:rsid w:val="00CD3752"/>
    <w:rsid w:val="00CD5150"/>
    <w:rsid w:val="00CE14C1"/>
    <w:rsid w:val="00CE2C9C"/>
    <w:rsid w:val="00CE6B72"/>
    <w:rsid w:val="00CF08D9"/>
    <w:rsid w:val="00CF63EB"/>
    <w:rsid w:val="00D105A8"/>
    <w:rsid w:val="00D127BB"/>
    <w:rsid w:val="00D24162"/>
    <w:rsid w:val="00D30B8F"/>
    <w:rsid w:val="00D31F1F"/>
    <w:rsid w:val="00D3278B"/>
    <w:rsid w:val="00D3324A"/>
    <w:rsid w:val="00D33CA7"/>
    <w:rsid w:val="00D368E5"/>
    <w:rsid w:val="00D476B3"/>
    <w:rsid w:val="00D52AC4"/>
    <w:rsid w:val="00D53EE8"/>
    <w:rsid w:val="00D54E50"/>
    <w:rsid w:val="00D57F1F"/>
    <w:rsid w:val="00D62237"/>
    <w:rsid w:val="00D661AA"/>
    <w:rsid w:val="00D6786A"/>
    <w:rsid w:val="00D72E41"/>
    <w:rsid w:val="00D9208E"/>
    <w:rsid w:val="00D9573D"/>
    <w:rsid w:val="00D96DDB"/>
    <w:rsid w:val="00D9787F"/>
    <w:rsid w:val="00DB09A3"/>
    <w:rsid w:val="00DB25F5"/>
    <w:rsid w:val="00DC2C6A"/>
    <w:rsid w:val="00DC793F"/>
    <w:rsid w:val="00DE5B9D"/>
    <w:rsid w:val="00DE7839"/>
    <w:rsid w:val="00E041B2"/>
    <w:rsid w:val="00E06E60"/>
    <w:rsid w:val="00E12C89"/>
    <w:rsid w:val="00E4318E"/>
    <w:rsid w:val="00E43AA1"/>
    <w:rsid w:val="00E5778B"/>
    <w:rsid w:val="00E61648"/>
    <w:rsid w:val="00E73AD2"/>
    <w:rsid w:val="00E748CF"/>
    <w:rsid w:val="00E75960"/>
    <w:rsid w:val="00E8467E"/>
    <w:rsid w:val="00E91C99"/>
    <w:rsid w:val="00EB21DA"/>
    <w:rsid w:val="00EB234D"/>
    <w:rsid w:val="00EB4464"/>
    <w:rsid w:val="00EC4228"/>
    <w:rsid w:val="00ED1041"/>
    <w:rsid w:val="00EF011D"/>
    <w:rsid w:val="00EF250F"/>
    <w:rsid w:val="00EF6FC3"/>
    <w:rsid w:val="00F07FC9"/>
    <w:rsid w:val="00F177EA"/>
    <w:rsid w:val="00F22A11"/>
    <w:rsid w:val="00F250F0"/>
    <w:rsid w:val="00F25A7C"/>
    <w:rsid w:val="00F347EE"/>
    <w:rsid w:val="00F351F3"/>
    <w:rsid w:val="00F35507"/>
    <w:rsid w:val="00F41EF5"/>
    <w:rsid w:val="00F4675D"/>
    <w:rsid w:val="00F50777"/>
    <w:rsid w:val="00F6272F"/>
    <w:rsid w:val="00F74863"/>
    <w:rsid w:val="00F74F75"/>
    <w:rsid w:val="00F759E3"/>
    <w:rsid w:val="00F7617D"/>
    <w:rsid w:val="00F76D47"/>
    <w:rsid w:val="00F87CC0"/>
    <w:rsid w:val="00F9699E"/>
    <w:rsid w:val="00FA1E54"/>
    <w:rsid w:val="00FA2846"/>
    <w:rsid w:val="00FA7765"/>
    <w:rsid w:val="00FC3C55"/>
    <w:rsid w:val="00FE285F"/>
    <w:rsid w:val="00FE41A5"/>
    <w:rsid w:val="00FF0CAA"/>
    <w:rsid w:val="00FF152F"/>
    <w:rsid w:val="00FF17D6"/>
    <w:rsid w:val="00FF6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27D7517"/>
  <w15:chartTrackingRefBased/>
  <w15:docId w15:val="{8CC1941F-D7D3-48EF-B46C-9107E7E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ozdział"/>
    <w:rsid w:val="00E91C99"/>
    <w:pPr>
      <w:spacing w:after="0" w:line="240" w:lineRule="auto"/>
    </w:pPr>
    <w:rPr>
      <w:rFonts w:ascii="Times New Roman" w:hAnsi="Times New Roman" w:cs="Times New Roman"/>
      <w:sz w:val="24"/>
      <w:szCs w:val="24"/>
      <w:lang w:eastAsia="pl-PL"/>
    </w:rPr>
  </w:style>
  <w:style w:type="paragraph" w:styleId="Nagwek1">
    <w:name w:val="heading 1"/>
    <w:aliases w:val="pkt ),PZP - Tytuł 1"/>
    <w:basedOn w:val="Normalny"/>
    <w:next w:val="Normalny"/>
    <w:link w:val="Nagwek1Znak"/>
    <w:autoRedefine/>
    <w:qFormat/>
    <w:rsid w:val="004A4AEF"/>
    <w:pPr>
      <w:keepNext/>
      <w:keepLines/>
      <w:spacing w:before="240" w:line="276" w:lineRule="auto"/>
      <w:jc w:val="center"/>
      <w:outlineLvl w:val="0"/>
    </w:pPr>
    <w:rPr>
      <w:rFonts w:ascii="Calibri" w:eastAsiaTheme="majorEastAsia" w:hAnsi="Calibri" w:cs="Calibri"/>
      <w:b/>
      <w:sz w:val="22"/>
      <w:szCs w:val="22"/>
      <w:lang w:eastAsia="en-US"/>
    </w:rPr>
  </w:style>
  <w:style w:type="paragraph" w:styleId="Nagwek2">
    <w:name w:val="heading 2"/>
    <w:basedOn w:val="Normalny"/>
    <w:next w:val="Normalny"/>
    <w:link w:val="Nagwek2Znak"/>
    <w:uiPriority w:val="9"/>
    <w:unhideWhenUsed/>
    <w:rsid w:val="00E91C9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rsid w:val="00E91C9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aliases w:val="PZP Nagłowek 7"/>
    <w:basedOn w:val="Normalny"/>
    <w:next w:val="Normalny"/>
    <w:link w:val="Nagwek4Znak"/>
    <w:unhideWhenUsed/>
    <w:rsid w:val="00E91C99"/>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E91C9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rsid w:val="00E91C9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rsid w:val="00E91C99"/>
    <w:pPr>
      <w:spacing w:before="240" w:after="60"/>
      <w:outlineLvl w:val="6"/>
    </w:pPr>
  </w:style>
  <w:style w:type="paragraph" w:styleId="Nagwek8">
    <w:name w:val="heading 8"/>
    <w:basedOn w:val="Normalny"/>
    <w:next w:val="Normalny"/>
    <w:link w:val="Nagwek8Znak"/>
    <w:semiHidden/>
    <w:unhideWhenUsed/>
    <w:rsid w:val="00E91C99"/>
    <w:pPr>
      <w:keepNext/>
      <w:widowControl w:val="0"/>
      <w:tabs>
        <w:tab w:val="num" w:pos="0"/>
      </w:tabs>
      <w:suppressAutoHyphens/>
      <w:ind w:left="1440" w:hanging="1440"/>
      <w:jc w:val="center"/>
      <w:outlineLvl w:val="7"/>
    </w:pPr>
    <w:rPr>
      <w:rFonts w:ascii="Calibri" w:hAnsi="Calibri" w:cs="Arial"/>
      <w:sz w:val="22"/>
      <w:szCs w:val="22"/>
      <w:u w:val="single"/>
      <w:lang w:eastAsia="zh-CN"/>
    </w:rPr>
  </w:style>
  <w:style w:type="paragraph" w:styleId="Nagwek9">
    <w:name w:val="heading 9"/>
    <w:basedOn w:val="Normalny"/>
    <w:next w:val="Normalny"/>
    <w:link w:val="Nagwek9Znak"/>
    <w:rsid w:val="00E91C9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ustęp"/>
    <w:autoRedefine/>
    <w:uiPriority w:val="1"/>
    <w:qFormat/>
    <w:rsid w:val="001F2195"/>
    <w:pPr>
      <w:numPr>
        <w:numId w:val="46"/>
      </w:numPr>
      <w:spacing w:after="0" w:line="240" w:lineRule="auto"/>
    </w:pPr>
  </w:style>
  <w:style w:type="character" w:customStyle="1" w:styleId="Nagwek1Znak">
    <w:name w:val="Nagłówek 1 Znak"/>
    <w:aliases w:val="pkt ) Znak,PZP - Tytuł 1 Znak"/>
    <w:basedOn w:val="Domylnaczcionkaakapitu"/>
    <w:link w:val="Nagwek1"/>
    <w:rsid w:val="004A4AEF"/>
    <w:rPr>
      <w:rFonts w:ascii="Calibri" w:eastAsiaTheme="majorEastAsia" w:hAnsi="Calibri" w:cs="Calibri"/>
      <w:b/>
    </w:rPr>
  </w:style>
  <w:style w:type="paragraph" w:styleId="Tytu">
    <w:name w:val="Title"/>
    <w:aliases w:val="litera"/>
    <w:basedOn w:val="Nagwekindeksu"/>
    <w:next w:val="Normalny"/>
    <w:link w:val="TytuZnak"/>
    <w:uiPriority w:val="10"/>
    <w:qFormat/>
    <w:rsid w:val="00FF152F"/>
    <w:pPr>
      <w:ind w:left="1080"/>
      <w:contextualSpacing/>
    </w:pPr>
    <w:rPr>
      <w:rFonts w:ascii="Calibri" w:hAnsi="Calibri"/>
      <w:b/>
      <w:spacing w:val="-10"/>
      <w:kern w:val="28"/>
      <w:szCs w:val="56"/>
    </w:rPr>
  </w:style>
  <w:style w:type="character" w:customStyle="1" w:styleId="TytuZnak">
    <w:name w:val="Tytuł Znak"/>
    <w:aliases w:val="litera Znak"/>
    <w:basedOn w:val="Domylnaczcionkaakapitu"/>
    <w:link w:val="Tytu"/>
    <w:uiPriority w:val="10"/>
    <w:rsid w:val="00FF152F"/>
    <w:rPr>
      <w:rFonts w:ascii="Calibri" w:eastAsiaTheme="majorEastAsia" w:hAnsi="Calibri" w:cstheme="majorBidi"/>
      <w:bCs/>
      <w:spacing w:val="-10"/>
      <w:kern w:val="28"/>
      <w:szCs w:val="56"/>
      <w:lang w:eastAsia="pl-PL"/>
    </w:rPr>
  </w:style>
  <w:style w:type="paragraph" w:styleId="Indeks1">
    <w:name w:val="index 1"/>
    <w:basedOn w:val="Normalny"/>
    <w:next w:val="Normalny"/>
    <w:autoRedefine/>
    <w:uiPriority w:val="99"/>
    <w:semiHidden/>
    <w:unhideWhenUsed/>
    <w:rsid w:val="00FF152F"/>
    <w:pPr>
      <w:ind w:left="220" w:hanging="220"/>
    </w:pPr>
  </w:style>
  <w:style w:type="paragraph" w:styleId="Nagwekindeksu">
    <w:name w:val="index heading"/>
    <w:basedOn w:val="Normalny"/>
    <w:next w:val="Indeks1"/>
    <w:uiPriority w:val="99"/>
    <w:semiHidden/>
    <w:unhideWhenUsed/>
    <w:rsid w:val="00FF152F"/>
    <w:rPr>
      <w:rFonts w:asciiTheme="majorHAnsi" w:eastAsiaTheme="majorEastAsia" w:hAnsiTheme="majorHAnsi" w:cstheme="majorBidi"/>
      <w:bCs/>
    </w:rPr>
  </w:style>
  <w:style w:type="paragraph" w:styleId="Podtytu">
    <w:name w:val="Subtitle"/>
    <w:aliases w:val="podstawa"/>
    <w:basedOn w:val="Normalny"/>
    <w:next w:val="Normalny"/>
    <w:link w:val="PodtytuZnak"/>
    <w:autoRedefine/>
    <w:uiPriority w:val="11"/>
    <w:qFormat/>
    <w:rsid w:val="001A459C"/>
    <w:pPr>
      <w:spacing w:after="160"/>
    </w:pPr>
    <w:rPr>
      <w:rFonts w:ascii="Calibri" w:eastAsiaTheme="majorEastAsia" w:hAnsi="Calibri" w:cstheme="minorBidi"/>
      <w:b/>
      <w:spacing w:val="15"/>
      <w:sz w:val="22"/>
      <w:szCs w:val="22"/>
    </w:rPr>
  </w:style>
  <w:style w:type="character" w:customStyle="1" w:styleId="PodtytuZnak">
    <w:name w:val="Podtytuł Znak"/>
    <w:aliases w:val="podstawa Znak"/>
    <w:basedOn w:val="Domylnaczcionkaakapitu"/>
    <w:link w:val="Podtytu"/>
    <w:uiPriority w:val="11"/>
    <w:rsid w:val="001A459C"/>
    <w:rPr>
      <w:rFonts w:ascii="Calibri" w:eastAsiaTheme="majorEastAsia" w:hAnsi="Calibri"/>
      <w:b/>
      <w:spacing w:val="15"/>
      <w:lang w:eastAsia="pl-PL"/>
    </w:rPr>
  </w:style>
  <w:style w:type="character" w:customStyle="1" w:styleId="Nagwek2Znak">
    <w:name w:val="Nagłówek 2 Znak"/>
    <w:basedOn w:val="Domylnaczcionkaakapitu"/>
    <w:link w:val="Nagwek2"/>
    <w:uiPriority w:val="9"/>
    <w:rsid w:val="00E91C9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E91C99"/>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PZP Nagłowek 7 Znak"/>
    <w:basedOn w:val="Domylnaczcionkaakapitu"/>
    <w:link w:val="Nagwek4"/>
    <w:rsid w:val="00E91C99"/>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E91C99"/>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rsid w:val="00E91C9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E91C99"/>
    <w:rPr>
      <w:rFonts w:ascii="Times New Roman" w:hAnsi="Times New Roman" w:cs="Times New Roman"/>
      <w:sz w:val="24"/>
      <w:szCs w:val="24"/>
      <w:lang w:eastAsia="pl-PL"/>
    </w:rPr>
  </w:style>
  <w:style w:type="character" w:customStyle="1" w:styleId="Nagwek8Znak">
    <w:name w:val="Nagłówek 8 Znak"/>
    <w:basedOn w:val="Domylnaczcionkaakapitu"/>
    <w:link w:val="Nagwek8"/>
    <w:semiHidden/>
    <w:rsid w:val="00E91C99"/>
    <w:rPr>
      <w:rFonts w:ascii="Calibri" w:hAnsi="Calibri" w:cs="Arial"/>
      <w:u w:val="single"/>
      <w:lang w:eastAsia="zh-CN"/>
    </w:rPr>
  </w:style>
  <w:style w:type="character" w:customStyle="1" w:styleId="Nagwek9Znak">
    <w:name w:val="Nagłówek 9 Znak"/>
    <w:basedOn w:val="Domylnaczcionkaakapitu"/>
    <w:link w:val="Nagwek9"/>
    <w:rsid w:val="00E91C99"/>
    <w:rPr>
      <w:rFonts w:ascii="Times New Roman" w:hAnsi="Times New Roman" w:cs="Times New Roman"/>
      <w:b/>
      <w:bCs/>
      <w:sz w:val="24"/>
      <w:szCs w:val="24"/>
      <w:lang w:eastAsia="pl-PL"/>
    </w:rPr>
  </w:style>
  <w:style w:type="paragraph" w:styleId="Nagwek">
    <w:name w:val="header"/>
    <w:aliases w:val="Nagłówek strony,Nagłówek strony nieparzystej,Nag"/>
    <w:basedOn w:val="Normalny"/>
    <w:link w:val="NagwekZnak"/>
    <w:uiPriority w:val="99"/>
    <w:unhideWhenUsed/>
    <w:qFormat/>
    <w:rsid w:val="00E91C99"/>
    <w:pPr>
      <w:tabs>
        <w:tab w:val="center" w:pos="4536"/>
        <w:tab w:val="right" w:pos="9072"/>
      </w:tabs>
    </w:pPr>
  </w:style>
  <w:style w:type="character" w:customStyle="1" w:styleId="NagwekZnak">
    <w:name w:val="Nagłówek Znak"/>
    <w:aliases w:val="Nagłówek strony Znak,Nagłówek strony nieparzystej Znak,Nag Znak"/>
    <w:basedOn w:val="Domylnaczcionkaakapitu"/>
    <w:link w:val="Nagwek"/>
    <w:uiPriority w:val="99"/>
    <w:qFormat/>
    <w:rsid w:val="00E91C99"/>
    <w:rPr>
      <w:rFonts w:ascii="Times New Roman" w:hAnsi="Times New Roman" w:cs="Times New Roman"/>
      <w:sz w:val="24"/>
      <w:szCs w:val="24"/>
      <w:lang w:eastAsia="pl-PL"/>
    </w:rPr>
  </w:style>
  <w:style w:type="paragraph" w:styleId="Tekstprzypisudolnego">
    <w:name w:val="footnote text"/>
    <w:aliases w:val="Tekst przypisu,Podrozdział,Footnote,Podrozdzia3"/>
    <w:basedOn w:val="Normalny"/>
    <w:link w:val="TekstprzypisudolnegoZnak"/>
    <w:uiPriority w:val="99"/>
    <w:unhideWhenUsed/>
    <w:qFormat/>
    <w:rsid w:val="00E91C9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uiPriority w:val="99"/>
    <w:qFormat/>
    <w:rsid w:val="00E91C99"/>
    <w:rPr>
      <w:rFonts w:ascii="Times New Roman" w:hAnsi="Times New Roman" w:cs="Times New Roman"/>
      <w:sz w:val="20"/>
      <w:szCs w:val="20"/>
      <w:lang w:eastAsia="pl-PL"/>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basedOn w:val="Domylnaczcionkaakapitu"/>
    <w:qFormat/>
    <w:rsid w:val="00E91C99"/>
    <w:rPr>
      <w:rFonts w:cs="Times New Roman"/>
      <w:vertAlign w:val="superscript"/>
    </w:rPr>
  </w:style>
  <w:style w:type="paragraph" w:styleId="Tekstdymka">
    <w:name w:val="Balloon Text"/>
    <w:basedOn w:val="Normalny"/>
    <w:link w:val="TekstdymkaZnak"/>
    <w:unhideWhenUsed/>
    <w:rsid w:val="00E91C99"/>
    <w:rPr>
      <w:rFonts w:ascii="Tahoma" w:hAnsi="Tahoma" w:cs="Tahoma"/>
      <w:sz w:val="16"/>
      <w:szCs w:val="16"/>
    </w:rPr>
  </w:style>
  <w:style w:type="character" w:customStyle="1" w:styleId="TekstdymkaZnak">
    <w:name w:val="Tekst dymka Znak"/>
    <w:basedOn w:val="Domylnaczcionkaakapitu"/>
    <w:link w:val="Tekstdymka"/>
    <w:rsid w:val="00E91C99"/>
    <w:rPr>
      <w:rFonts w:ascii="Tahoma" w:hAnsi="Tahoma" w:cs="Tahoma"/>
      <w:sz w:val="16"/>
      <w:szCs w:val="16"/>
      <w:lang w:eastAsia="pl-PL"/>
    </w:rPr>
  </w:style>
  <w:style w:type="character" w:styleId="Hipercze">
    <w:name w:val="Hyperlink"/>
    <w:basedOn w:val="Domylnaczcionkaakapitu"/>
    <w:uiPriority w:val="99"/>
    <w:unhideWhenUsed/>
    <w:rsid w:val="00E91C99"/>
    <w:rPr>
      <w:color w:val="0563C1" w:themeColor="hyperlink"/>
      <w:u w:val="single"/>
    </w:r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E91C99"/>
    <w:pPr>
      <w:ind w:left="720"/>
      <w:contextualSpacing/>
    </w:pPr>
  </w:style>
  <w:style w:type="paragraph" w:styleId="Stopka">
    <w:name w:val="footer"/>
    <w:basedOn w:val="Normalny"/>
    <w:link w:val="StopkaZnak"/>
    <w:uiPriority w:val="99"/>
    <w:unhideWhenUsed/>
    <w:rsid w:val="00E91C99"/>
    <w:pPr>
      <w:tabs>
        <w:tab w:val="center" w:pos="4536"/>
        <w:tab w:val="right" w:pos="9072"/>
      </w:tabs>
    </w:pPr>
  </w:style>
  <w:style w:type="character" w:customStyle="1" w:styleId="StopkaZnak">
    <w:name w:val="Stopka Znak"/>
    <w:basedOn w:val="Domylnaczcionkaakapitu"/>
    <w:link w:val="Stopka"/>
    <w:uiPriority w:val="99"/>
    <w:rsid w:val="00E91C99"/>
    <w:rPr>
      <w:rFonts w:ascii="Times New Roman" w:hAnsi="Times New Roman" w:cs="Times New Roman"/>
      <w:sz w:val="24"/>
      <w:szCs w:val="24"/>
      <w:lang w:eastAsia="pl-PL"/>
    </w:rPr>
  </w:style>
  <w:style w:type="paragraph" w:styleId="Tekstprzypisukocowego">
    <w:name w:val="endnote text"/>
    <w:basedOn w:val="Normalny"/>
    <w:link w:val="TekstprzypisukocowegoZnak"/>
    <w:unhideWhenUsed/>
    <w:rsid w:val="00E91C99"/>
    <w:rPr>
      <w:sz w:val="20"/>
      <w:szCs w:val="20"/>
    </w:rPr>
  </w:style>
  <w:style w:type="character" w:customStyle="1" w:styleId="TekstprzypisukocowegoZnak">
    <w:name w:val="Tekst przypisu końcowego Znak"/>
    <w:basedOn w:val="Domylnaczcionkaakapitu"/>
    <w:link w:val="Tekstprzypisukocowego"/>
    <w:rsid w:val="00E91C99"/>
    <w:rPr>
      <w:rFonts w:ascii="Times New Roman" w:hAnsi="Times New Roman" w:cs="Times New Roman"/>
      <w:sz w:val="20"/>
      <w:szCs w:val="20"/>
      <w:lang w:eastAsia="pl-PL"/>
    </w:rPr>
  </w:style>
  <w:style w:type="character" w:styleId="Odwoanieprzypisukocowego">
    <w:name w:val="endnote reference"/>
    <w:basedOn w:val="Domylnaczcionkaakapitu"/>
    <w:unhideWhenUsed/>
    <w:rsid w:val="00E91C99"/>
    <w:rPr>
      <w:vertAlign w:val="superscript"/>
    </w:rPr>
  </w:style>
  <w:style w:type="character" w:styleId="Odwoaniedokomentarza">
    <w:name w:val="annotation reference"/>
    <w:basedOn w:val="Domylnaczcionkaakapitu"/>
    <w:uiPriority w:val="99"/>
    <w:unhideWhenUsed/>
    <w:rsid w:val="00E91C99"/>
    <w:rPr>
      <w:sz w:val="16"/>
      <w:szCs w:val="16"/>
    </w:rPr>
  </w:style>
  <w:style w:type="paragraph" w:styleId="Tekstkomentarza">
    <w:name w:val="annotation text"/>
    <w:basedOn w:val="Normalny"/>
    <w:link w:val="TekstkomentarzaZnak"/>
    <w:uiPriority w:val="99"/>
    <w:unhideWhenUsed/>
    <w:rsid w:val="00E91C99"/>
    <w:rPr>
      <w:sz w:val="20"/>
      <w:szCs w:val="20"/>
    </w:rPr>
  </w:style>
  <w:style w:type="character" w:customStyle="1" w:styleId="TekstkomentarzaZnak">
    <w:name w:val="Tekst komentarza Znak"/>
    <w:basedOn w:val="Domylnaczcionkaakapitu"/>
    <w:link w:val="Tekstkomentarza"/>
    <w:uiPriority w:val="99"/>
    <w:rsid w:val="00E91C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E91C99"/>
    <w:rPr>
      <w:b/>
      <w:bCs/>
    </w:rPr>
  </w:style>
  <w:style w:type="character" w:customStyle="1" w:styleId="TematkomentarzaZnak">
    <w:name w:val="Temat komentarza Znak"/>
    <w:basedOn w:val="TekstkomentarzaZnak"/>
    <w:link w:val="Tematkomentarza"/>
    <w:rsid w:val="00E91C99"/>
    <w:rPr>
      <w:rFonts w:ascii="Times New Roman" w:hAnsi="Times New Roman" w:cs="Times New Roman"/>
      <w:b/>
      <w:bCs/>
      <w:sz w:val="20"/>
      <w:szCs w:val="20"/>
      <w:lang w:eastAsia="pl-PL"/>
    </w:rPr>
  </w:style>
  <w:style w:type="character" w:styleId="Uwydatnienie">
    <w:name w:val="Emphasis"/>
    <w:basedOn w:val="Domylnaczcionkaakapitu"/>
    <w:uiPriority w:val="20"/>
    <w:qFormat/>
    <w:rsid w:val="00E91C99"/>
    <w:rPr>
      <w:i/>
      <w:iCs/>
    </w:rPr>
  </w:style>
  <w:style w:type="character" w:customStyle="1" w:styleId="StopkaZnak1">
    <w:name w:val="Stopka Znak1"/>
    <w:basedOn w:val="Domylnaczcionkaakapitu"/>
    <w:semiHidden/>
    <w:rsid w:val="00E91C99"/>
    <w:rPr>
      <w:sz w:val="24"/>
      <w:szCs w:val="24"/>
    </w:rPr>
  </w:style>
  <w:style w:type="paragraph" w:styleId="Lista">
    <w:name w:val="List"/>
    <w:basedOn w:val="Normalny"/>
    <w:rsid w:val="00E91C99"/>
    <w:pPr>
      <w:autoSpaceDE w:val="0"/>
      <w:autoSpaceDN w:val="0"/>
      <w:ind w:left="283" w:hanging="283"/>
    </w:pPr>
    <w:rPr>
      <w:sz w:val="20"/>
      <w:szCs w:val="20"/>
    </w:rPr>
  </w:style>
  <w:style w:type="paragraph" w:styleId="Lista3">
    <w:name w:val="List 3"/>
    <w:basedOn w:val="Normalny"/>
    <w:rsid w:val="00E91C99"/>
    <w:pPr>
      <w:autoSpaceDE w:val="0"/>
      <w:autoSpaceDN w:val="0"/>
      <w:ind w:left="849" w:hanging="283"/>
    </w:pPr>
    <w:rPr>
      <w:sz w:val="20"/>
      <w:szCs w:val="20"/>
    </w:rPr>
  </w:style>
  <w:style w:type="paragraph" w:styleId="Lista4">
    <w:name w:val="List 4"/>
    <w:basedOn w:val="Normalny"/>
    <w:rsid w:val="00E91C99"/>
    <w:pPr>
      <w:autoSpaceDE w:val="0"/>
      <w:autoSpaceDN w:val="0"/>
      <w:ind w:left="1132" w:hanging="283"/>
    </w:pPr>
    <w:rPr>
      <w:sz w:val="20"/>
      <w:szCs w:val="20"/>
    </w:rPr>
  </w:style>
  <w:style w:type="paragraph" w:styleId="Tekstpodstawowy">
    <w:name w:val="Body Text"/>
    <w:basedOn w:val="Normalny"/>
    <w:link w:val="TekstpodstawowyZnak"/>
    <w:rsid w:val="00E91C99"/>
    <w:pPr>
      <w:spacing w:after="120"/>
    </w:pPr>
  </w:style>
  <w:style w:type="character" w:customStyle="1" w:styleId="TekstpodstawowyZnak">
    <w:name w:val="Tekst podstawowy Znak"/>
    <w:basedOn w:val="Domylnaczcionkaakapitu"/>
    <w:link w:val="Tekstpodstawowy"/>
    <w:rsid w:val="00E91C99"/>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E91C99"/>
    <w:pPr>
      <w:spacing w:after="120"/>
      <w:ind w:left="283"/>
    </w:pPr>
  </w:style>
  <w:style w:type="character" w:customStyle="1" w:styleId="TekstpodstawowywcityZnak">
    <w:name w:val="Tekst podstawowy wcięty Znak"/>
    <w:basedOn w:val="Domylnaczcionkaakapitu"/>
    <w:link w:val="Tekstpodstawowywcity"/>
    <w:rsid w:val="00E91C99"/>
    <w:rPr>
      <w:rFonts w:ascii="Times New Roman" w:hAnsi="Times New Roman" w:cs="Times New Roman"/>
      <w:sz w:val="24"/>
      <w:szCs w:val="24"/>
      <w:lang w:eastAsia="pl-PL"/>
    </w:rPr>
  </w:style>
  <w:style w:type="character" w:customStyle="1" w:styleId="Tekstpodstawowy3Znak">
    <w:name w:val="Tekst podstawowy 3 Znak"/>
    <w:link w:val="Tekstpodstawowy3"/>
    <w:locked/>
    <w:rsid w:val="00E91C99"/>
    <w:rPr>
      <w:rFonts w:ascii="Arial" w:hAnsi="Arial" w:cs="Arial"/>
      <w:sz w:val="24"/>
      <w:szCs w:val="24"/>
    </w:rPr>
  </w:style>
  <w:style w:type="paragraph" w:styleId="Tekstpodstawowy3">
    <w:name w:val="Body Text 3"/>
    <w:basedOn w:val="Normalny"/>
    <w:link w:val="Tekstpodstawowy3Znak"/>
    <w:rsid w:val="00E91C99"/>
    <w:pPr>
      <w:autoSpaceDE w:val="0"/>
      <w:autoSpaceDN w:val="0"/>
      <w:jc w:val="both"/>
    </w:pPr>
    <w:rPr>
      <w:rFonts w:ascii="Arial" w:hAnsi="Arial" w:cs="Arial"/>
      <w:lang w:eastAsia="en-US"/>
    </w:rPr>
  </w:style>
  <w:style w:type="character" w:customStyle="1" w:styleId="Tekstpodstawowy3Znak1">
    <w:name w:val="Tekst podstawowy 3 Znak1"/>
    <w:basedOn w:val="Domylnaczcionkaakapitu"/>
    <w:semiHidden/>
    <w:rsid w:val="00E91C99"/>
    <w:rPr>
      <w:rFonts w:ascii="Times New Roman" w:hAnsi="Times New Roman" w:cs="Times New Roman"/>
      <w:sz w:val="16"/>
      <w:szCs w:val="16"/>
      <w:lang w:eastAsia="pl-PL"/>
    </w:rPr>
  </w:style>
  <w:style w:type="paragraph" w:styleId="Tekstpodstawowywcity2">
    <w:name w:val="Body Text Indent 2"/>
    <w:basedOn w:val="Normalny"/>
    <w:link w:val="Tekstpodstawowywcity2Znak"/>
    <w:rsid w:val="00E91C99"/>
    <w:pPr>
      <w:spacing w:after="120" w:line="480" w:lineRule="auto"/>
      <w:ind w:left="283"/>
    </w:pPr>
  </w:style>
  <w:style w:type="character" w:customStyle="1" w:styleId="Tekstpodstawowywcity2Znak">
    <w:name w:val="Tekst podstawowy wcięty 2 Znak"/>
    <w:basedOn w:val="Domylnaczcionkaakapitu"/>
    <w:link w:val="Tekstpodstawowywcity2"/>
    <w:rsid w:val="00E91C99"/>
    <w:rPr>
      <w:rFonts w:ascii="Times New Roman" w:hAnsi="Times New Roman" w:cs="Times New Roman"/>
      <w:sz w:val="24"/>
      <w:szCs w:val="24"/>
      <w:lang w:eastAsia="pl-PL"/>
    </w:rPr>
  </w:style>
  <w:style w:type="character" w:customStyle="1" w:styleId="Tekstpodstawowywcity3Znak">
    <w:name w:val="Tekst podstawowy wcięty 3 Znak"/>
    <w:link w:val="Tekstpodstawowywcity3"/>
    <w:locked/>
    <w:rsid w:val="00E91C99"/>
    <w:rPr>
      <w:rFonts w:ascii="Arial" w:hAnsi="Arial" w:cs="Arial"/>
      <w:b/>
      <w:bCs/>
      <w:sz w:val="24"/>
      <w:szCs w:val="24"/>
    </w:rPr>
  </w:style>
  <w:style w:type="paragraph" w:styleId="Tekstpodstawowywcity3">
    <w:name w:val="Body Text Indent 3"/>
    <w:basedOn w:val="Normalny"/>
    <w:link w:val="Tekstpodstawowywcity3Znak"/>
    <w:rsid w:val="00E91C99"/>
    <w:pPr>
      <w:autoSpaceDE w:val="0"/>
      <w:autoSpaceDN w:val="0"/>
      <w:ind w:left="284" w:hanging="284"/>
      <w:jc w:val="both"/>
    </w:pPr>
    <w:rPr>
      <w:rFonts w:ascii="Arial" w:hAnsi="Arial" w:cs="Arial"/>
      <w:b/>
      <w:bCs/>
      <w:lang w:eastAsia="en-US"/>
    </w:rPr>
  </w:style>
  <w:style w:type="character" w:customStyle="1" w:styleId="Tekstpodstawowywcity3Znak1">
    <w:name w:val="Tekst podstawowy wcięty 3 Znak1"/>
    <w:basedOn w:val="Domylnaczcionkaakapitu"/>
    <w:uiPriority w:val="99"/>
    <w:semiHidden/>
    <w:rsid w:val="00E91C99"/>
    <w:rPr>
      <w:rFonts w:ascii="Times New Roman" w:hAnsi="Times New Roman" w:cs="Times New Roman"/>
      <w:sz w:val="16"/>
      <w:szCs w:val="16"/>
      <w:lang w:eastAsia="pl-PL"/>
    </w:rPr>
  </w:style>
  <w:style w:type="paragraph" w:customStyle="1" w:styleId="Skrconyadreszwrotny">
    <w:name w:val="Skrócony adres zwrotny"/>
    <w:basedOn w:val="Normalny"/>
    <w:rsid w:val="00E91C99"/>
    <w:pPr>
      <w:autoSpaceDE w:val="0"/>
      <w:autoSpaceDN w:val="0"/>
    </w:pPr>
    <w:rPr>
      <w:sz w:val="20"/>
      <w:szCs w:val="20"/>
    </w:rPr>
  </w:style>
  <w:style w:type="paragraph" w:customStyle="1" w:styleId="WierszPP">
    <w:name w:val="Wiersz PP"/>
    <w:basedOn w:val="Podpis"/>
    <w:rsid w:val="00E91C99"/>
    <w:pPr>
      <w:autoSpaceDE w:val="0"/>
      <w:autoSpaceDN w:val="0"/>
    </w:pPr>
    <w:rPr>
      <w:sz w:val="20"/>
      <w:szCs w:val="20"/>
    </w:rPr>
  </w:style>
  <w:style w:type="paragraph" w:styleId="Podpis">
    <w:name w:val="Signature"/>
    <w:basedOn w:val="Normalny"/>
    <w:link w:val="PodpisZnak"/>
    <w:rsid w:val="00E91C99"/>
    <w:pPr>
      <w:ind w:left="4252"/>
    </w:pPr>
  </w:style>
  <w:style w:type="character" w:customStyle="1" w:styleId="PodpisZnak">
    <w:name w:val="Podpis Znak"/>
    <w:basedOn w:val="Domylnaczcionkaakapitu"/>
    <w:link w:val="Podpis"/>
    <w:rsid w:val="00E91C99"/>
    <w:rPr>
      <w:rFonts w:ascii="Times New Roman" w:hAnsi="Times New Roman" w:cs="Times New Roman"/>
      <w:sz w:val="24"/>
      <w:szCs w:val="24"/>
      <w:lang w:eastAsia="pl-PL"/>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E91C99"/>
    <w:rPr>
      <w:rFonts w:ascii="Times New Roman" w:hAnsi="Times New Roman" w:cs="Times New Roman"/>
      <w:sz w:val="24"/>
      <w:szCs w:val="24"/>
      <w:lang w:eastAsia="pl-PL"/>
    </w:rPr>
  </w:style>
  <w:style w:type="character" w:customStyle="1" w:styleId="Bodytext2">
    <w:name w:val="Body text (2)_"/>
    <w:link w:val="Bodytext21"/>
    <w:rsid w:val="00E91C99"/>
    <w:rPr>
      <w:rFonts w:ascii="Arial" w:hAnsi="Arial"/>
      <w:b/>
      <w:bCs/>
      <w:shd w:val="clear" w:color="auto" w:fill="FFFFFF"/>
    </w:rPr>
  </w:style>
  <w:style w:type="paragraph" w:customStyle="1" w:styleId="Bodytext21">
    <w:name w:val="Body text (2)1"/>
    <w:basedOn w:val="Normalny"/>
    <w:link w:val="Bodytext2"/>
    <w:rsid w:val="00E91C99"/>
    <w:pPr>
      <w:shd w:val="clear" w:color="auto" w:fill="FFFFFF"/>
      <w:spacing w:after="900" w:line="240" w:lineRule="atLeast"/>
      <w:ind w:hanging="700"/>
      <w:jc w:val="center"/>
    </w:pPr>
    <w:rPr>
      <w:rFonts w:ascii="Arial" w:hAnsi="Arial" w:cstheme="minorBidi"/>
      <w:b/>
      <w:bCs/>
      <w:sz w:val="22"/>
      <w:szCs w:val="22"/>
      <w:shd w:val="clear" w:color="auto" w:fill="FFFFFF"/>
      <w:lang w:eastAsia="en-US"/>
    </w:rPr>
  </w:style>
  <w:style w:type="character" w:customStyle="1" w:styleId="Heading3">
    <w:name w:val="Heading #3_"/>
    <w:link w:val="Heading31"/>
    <w:rsid w:val="00E91C99"/>
    <w:rPr>
      <w:rFonts w:ascii="Arial" w:hAnsi="Arial"/>
      <w:b/>
      <w:bCs/>
      <w:shd w:val="clear" w:color="auto" w:fill="FFFFFF"/>
    </w:rPr>
  </w:style>
  <w:style w:type="paragraph" w:customStyle="1" w:styleId="Heading31">
    <w:name w:val="Heading #31"/>
    <w:basedOn w:val="Normalny"/>
    <w:link w:val="Heading3"/>
    <w:rsid w:val="00E91C99"/>
    <w:pPr>
      <w:shd w:val="clear" w:color="auto" w:fill="FFFFFF"/>
      <w:spacing w:after="180" w:line="240" w:lineRule="atLeast"/>
      <w:ind w:hanging="720"/>
      <w:outlineLvl w:val="2"/>
    </w:pPr>
    <w:rPr>
      <w:rFonts w:ascii="Arial" w:hAnsi="Arial" w:cstheme="minorBidi"/>
      <w:b/>
      <w:bCs/>
      <w:sz w:val="22"/>
      <w:szCs w:val="22"/>
      <w:shd w:val="clear" w:color="auto" w:fill="FFFFFF"/>
      <w:lang w:eastAsia="en-US"/>
    </w:rPr>
  </w:style>
  <w:style w:type="character" w:customStyle="1" w:styleId="Heading30">
    <w:name w:val="Heading #3"/>
    <w:rsid w:val="00E91C9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E91C99"/>
    <w:pPr>
      <w:spacing w:before="100" w:beforeAutospacing="1" w:after="100" w:afterAutospacing="1"/>
      <w:jc w:val="both"/>
    </w:pPr>
    <w:rPr>
      <w:sz w:val="20"/>
      <w:szCs w:val="20"/>
    </w:rPr>
  </w:style>
  <w:style w:type="paragraph" w:customStyle="1" w:styleId="Standard">
    <w:name w:val="Standard"/>
    <w:rsid w:val="00E91C99"/>
    <w:pPr>
      <w:suppressAutoHyphens/>
      <w:autoSpaceDN w:val="0"/>
      <w:spacing w:after="0" w:line="240" w:lineRule="auto"/>
      <w:textAlignment w:val="baseline"/>
    </w:pPr>
    <w:rPr>
      <w:rFonts w:ascii="Times New Roman" w:hAnsi="Times New Roman" w:cs="Times New Roman"/>
      <w:kern w:val="3"/>
      <w:sz w:val="20"/>
      <w:szCs w:val="20"/>
      <w:lang w:eastAsia="pl-PL"/>
    </w:rPr>
  </w:style>
  <w:style w:type="paragraph" w:customStyle="1" w:styleId="Textbody">
    <w:name w:val="Text body"/>
    <w:basedOn w:val="Standard"/>
    <w:rsid w:val="00E91C99"/>
    <w:pPr>
      <w:spacing w:after="120"/>
      <w:jc w:val="both"/>
    </w:pPr>
    <w:rPr>
      <w:sz w:val="24"/>
      <w:szCs w:val="24"/>
      <w:lang w:eastAsia="ar-SA"/>
    </w:rPr>
  </w:style>
  <w:style w:type="table" w:styleId="Tabela-Siatka">
    <w:name w:val="Table Grid"/>
    <w:basedOn w:val="Standardowy"/>
    <w:rsid w:val="00E91C99"/>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2">
    <w:name w:val="Body Text First Indent 2"/>
    <w:basedOn w:val="Tekstpodstawowywcity"/>
    <w:link w:val="Tekstpodstawowyzwciciem2Znak"/>
    <w:rsid w:val="00E91C99"/>
    <w:pPr>
      <w:ind w:firstLine="210"/>
    </w:pPr>
  </w:style>
  <w:style w:type="character" w:customStyle="1" w:styleId="Tekstpodstawowyzwciciem2Znak">
    <w:name w:val="Tekst podstawowy z wcięciem 2 Znak"/>
    <w:basedOn w:val="TekstpodstawowywcityZnak"/>
    <w:link w:val="Tekstpodstawowyzwciciem2"/>
    <w:rsid w:val="00E91C99"/>
    <w:rPr>
      <w:rFonts w:ascii="Times New Roman" w:hAnsi="Times New Roman" w:cs="Times New Roman"/>
      <w:sz w:val="24"/>
      <w:szCs w:val="24"/>
      <w:lang w:eastAsia="pl-PL"/>
    </w:rPr>
  </w:style>
  <w:style w:type="character" w:styleId="UyteHipercze">
    <w:name w:val="FollowedHyperlink"/>
    <w:uiPriority w:val="99"/>
    <w:rsid w:val="00E91C99"/>
    <w:rPr>
      <w:color w:val="800080"/>
      <w:u w:val="single"/>
    </w:rPr>
  </w:style>
  <w:style w:type="paragraph" w:styleId="Poprawka">
    <w:name w:val="Revision"/>
    <w:hidden/>
    <w:uiPriority w:val="99"/>
    <w:semiHidden/>
    <w:rsid w:val="00E91C99"/>
    <w:pPr>
      <w:spacing w:after="0" w:line="240" w:lineRule="auto"/>
    </w:pPr>
    <w:rPr>
      <w:rFonts w:ascii="Times New Roman" w:hAnsi="Times New Roman" w:cs="Times New Roman"/>
      <w:sz w:val="24"/>
      <w:szCs w:val="24"/>
      <w:lang w:eastAsia="pl-PL"/>
    </w:rPr>
  </w:style>
  <w:style w:type="character" w:customStyle="1" w:styleId="kasiaZnak">
    <w:name w:val="kasia Znak"/>
    <w:link w:val="kasia"/>
    <w:uiPriority w:val="99"/>
    <w:locked/>
    <w:rsid w:val="00E91C99"/>
    <w:rPr>
      <w:rFonts w:ascii="Arial" w:hAnsi="Arial" w:cs="Arial"/>
      <w:b/>
      <w:i/>
      <w:sz w:val="24"/>
      <w:u w:val="single"/>
    </w:rPr>
  </w:style>
  <w:style w:type="paragraph" w:customStyle="1" w:styleId="kasia">
    <w:name w:val="kasia"/>
    <w:basedOn w:val="Normalny"/>
    <w:link w:val="kasiaZnak"/>
    <w:uiPriority w:val="99"/>
    <w:rsid w:val="00E91C99"/>
    <w:pPr>
      <w:spacing w:line="252" w:lineRule="auto"/>
      <w:jc w:val="center"/>
    </w:pPr>
    <w:rPr>
      <w:rFonts w:ascii="Arial" w:hAnsi="Arial" w:cs="Arial"/>
      <w:b/>
      <w:i/>
      <w:szCs w:val="22"/>
      <w:u w:val="single"/>
      <w:lang w:eastAsia="en-US"/>
    </w:rPr>
  </w:style>
  <w:style w:type="character" w:customStyle="1" w:styleId="pktZnak">
    <w:name w:val="pkt Znak"/>
    <w:link w:val="pkt"/>
    <w:uiPriority w:val="99"/>
    <w:locked/>
    <w:rsid w:val="00E91C99"/>
    <w:rPr>
      <w:sz w:val="24"/>
    </w:rPr>
  </w:style>
  <w:style w:type="paragraph" w:customStyle="1" w:styleId="pkt">
    <w:name w:val="pkt"/>
    <w:basedOn w:val="Normalny"/>
    <w:link w:val="pktZnak"/>
    <w:uiPriority w:val="99"/>
    <w:rsid w:val="00E91C99"/>
    <w:pPr>
      <w:spacing w:before="60" w:after="60" w:line="252" w:lineRule="auto"/>
      <w:ind w:left="851" w:hanging="295"/>
      <w:jc w:val="both"/>
    </w:pPr>
    <w:rPr>
      <w:rFonts w:asciiTheme="minorHAnsi" w:hAnsiTheme="minorHAnsi" w:cstheme="minorBidi"/>
      <w:szCs w:val="22"/>
      <w:lang w:eastAsia="en-US"/>
    </w:rPr>
  </w:style>
  <w:style w:type="character" w:customStyle="1" w:styleId="alb">
    <w:name w:val="a_lb"/>
    <w:basedOn w:val="Domylnaczcionkaakapitu"/>
    <w:rsid w:val="00E91C99"/>
  </w:style>
  <w:style w:type="paragraph" w:customStyle="1" w:styleId="text-justify">
    <w:name w:val="text-justify"/>
    <w:basedOn w:val="Normalny"/>
    <w:rsid w:val="00E91C99"/>
    <w:pPr>
      <w:spacing w:before="100" w:beforeAutospacing="1" w:after="100" w:afterAutospacing="1"/>
    </w:pPr>
  </w:style>
  <w:style w:type="character" w:customStyle="1" w:styleId="alb-s">
    <w:name w:val="a_lb-s"/>
    <w:basedOn w:val="Domylnaczcionkaakapitu"/>
    <w:rsid w:val="00E91C99"/>
  </w:style>
  <w:style w:type="paragraph" w:customStyle="1" w:styleId="Default">
    <w:name w:val="Default"/>
    <w:rsid w:val="00E91C9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fn-ref">
    <w:name w:val="fn-ref"/>
    <w:basedOn w:val="Domylnaczcionkaakapitu"/>
    <w:rsid w:val="00E91C99"/>
  </w:style>
  <w:style w:type="paragraph" w:customStyle="1" w:styleId="Zwykytekst1">
    <w:name w:val="Zwykły tekst1"/>
    <w:basedOn w:val="Normalny"/>
    <w:rsid w:val="00E91C99"/>
    <w:pPr>
      <w:suppressAutoHyphens/>
      <w:autoSpaceDE w:val="0"/>
      <w:spacing w:before="90" w:line="380" w:lineRule="atLeast"/>
      <w:jc w:val="both"/>
    </w:pPr>
    <w:rPr>
      <w:rFonts w:ascii="Courier New" w:hAnsi="Courier New" w:cs="Courier New"/>
      <w:w w:val="89"/>
      <w:sz w:val="25"/>
      <w:szCs w:val="20"/>
      <w:lang w:eastAsia="zh-CN"/>
    </w:rPr>
  </w:style>
  <w:style w:type="character" w:customStyle="1" w:styleId="FontStyle43">
    <w:name w:val="Font Style43"/>
    <w:rsid w:val="00E91C99"/>
    <w:rPr>
      <w:rFonts w:ascii="Times New Roman" w:hAnsi="Times New Roman" w:cs="Times New Roman"/>
      <w:color w:val="000000"/>
      <w:sz w:val="20"/>
      <w:szCs w:val="20"/>
    </w:rPr>
  </w:style>
  <w:style w:type="paragraph" w:customStyle="1" w:styleId="Akapitzlist1">
    <w:name w:val="Akapit z listą1"/>
    <w:uiPriority w:val="34"/>
    <w:qFormat/>
    <w:rsid w:val="00E91C99"/>
    <w:pPr>
      <w:suppressAutoHyphens/>
      <w:spacing w:after="200" w:line="276" w:lineRule="auto"/>
      <w:ind w:left="720"/>
    </w:pPr>
    <w:rPr>
      <w:rFonts w:ascii="Lucida Grande" w:eastAsia="ヒラギノ角ゴ Pro W3" w:hAnsi="Lucida Grande" w:cs="Lucida Grande"/>
      <w:color w:val="000000"/>
      <w:szCs w:val="20"/>
      <w:lang w:val="en-US" w:eastAsia="zh-CN"/>
    </w:rPr>
  </w:style>
  <w:style w:type="table" w:customStyle="1" w:styleId="Tabela-Siatka1">
    <w:name w:val="Tabela - Siatka1"/>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91C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91C99"/>
    <w:pPr>
      <w:spacing w:after="120" w:line="480" w:lineRule="auto"/>
    </w:pPr>
  </w:style>
  <w:style w:type="character" w:customStyle="1" w:styleId="Tekstpodstawowy2Znak">
    <w:name w:val="Tekst podstawowy 2 Znak"/>
    <w:basedOn w:val="Domylnaczcionkaakapitu"/>
    <w:link w:val="Tekstpodstawowy2"/>
    <w:semiHidden/>
    <w:rsid w:val="00E91C99"/>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E91C99"/>
    <w:rPr>
      <w:color w:val="808080"/>
    </w:rPr>
  </w:style>
  <w:style w:type="character" w:customStyle="1" w:styleId="CharStyle68">
    <w:name w:val="Char Style 68"/>
    <w:basedOn w:val="Domylnaczcionkaakapitu"/>
    <w:link w:val="Style67"/>
    <w:locked/>
    <w:rsid w:val="00E91C99"/>
    <w:rPr>
      <w:b/>
      <w:bCs/>
      <w:shd w:val="clear" w:color="auto" w:fill="FFFFFF"/>
    </w:rPr>
  </w:style>
  <w:style w:type="paragraph" w:customStyle="1" w:styleId="Style67">
    <w:name w:val="Style 67"/>
    <w:basedOn w:val="Normalny"/>
    <w:link w:val="CharStyle68"/>
    <w:rsid w:val="00E91C99"/>
    <w:pPr>
      <w:shd w:val="clear" w:color="auto" w:fill="FFFFFF"/>
      <w:spacing w:before="300" w:after="120" w:line="222" w:lineRule="exact"/>
      <w:jc w:val="both"/>
    </w:pPr>
    <w:rPr>
      <w:rFonts w:asciiTheme="minorHAnsi" w:hAnsiTheme="minorHAnsi" w:cstheme="minorBidi"/>
      <w:b/>
      <w:bCs/>
      <w:sz w:val="22"/>
      <w:szCs w:val="22"/>
      <w:lang w:eastAsia="en-US"/>
    </w:rPr>
  </w:style>
  <w:style w:type="paragraph" w:customStyle="1" w:styleId="Styl2">
    <w:name w:val="Styl2"/>
    <w:basedOn w:val="Normalny"/>
    <w:rsid w:val="00E91C99"/>
    <w:pPr>
      <w:numPr>
        <w:numId w:val="28"/>
      </w:numPr>
      <w:suppressAutoHyphens/>
      <w:jc w:val="both"/>
    </w:pPr>
    <w:rPr>
      <w:rFonts w:ascii="Tahoma" w:hAnsi="Tahoma" w:cs="Tahoma"/>
      <w:sz w:val="20"/>
      <w:szCs w:val="20"/>
      <w:lang w:eastAsia="ar-SA"/>
    </w:rPr>
  </w:style>
  <w:style w:type="character" w:customStyle="1" w:styleId="WW8Num7z0">
    <w:name w:val="WW8Num7z0"/>
    <w:rsid w:val="00E91C99"/>
    <w:rPr>
      <w:rFonts w:ascii="Arial" w:hAnsi="Arial" w:cs="Arial"/>
      <w:b w:val="0"/>
      <w:i w:val="0"/>
      <w:sz w:val="20"/>
    </w:rPr>
  </w:style>
  <w:style w:type="table" w:customStyle="1" w:styleId="Tabela-Siatka21">
    <w:name w:val="Tabela - Siatka21"/>
    <w:basedOn w:val="Standardowy"/>
    <w:next w:val="Tabela-Siatka"/>
    <w:uiPriority w:val="39"/>
    <w:rsid w:val="00E91C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E91C99"/>
    <w:pPr>
      <w:spacing w:after="0" w:line="276" w:lineRule="auto"/>
    </w:pPr>
    <w:rPr>
      <w:rFonts w:ascii="Arial" w:eastAsia="Arial" w:hAnsi="Arial" w:cs="Arial"/>
      <w:lang w:eastAsia="pl-PL"/>
    </w:rPr>
  </w:style>
  <w:style w:type="character" w:customStyle="1" w:styleId="ZwykytekstZnak">
    <w:name w:val="Zwykły tekst Znak"/>
    <w:link w:val="Zwykytekst"/>
    <w:uiPriority w:val="99"/>
    <w:rsid w:val="00E91C99"/>
    <w:rPr>
      <w:rFonts w:ascii="Courier New" w:hAnsi="Courier New" w:cs="Courier New"/>
    </w:rPr>
  </w:style>
  <w:style w:type="paragraph" w:styleId="Zwykytekst">
    <w:name w:val="Plain Text"/>
    <w:basedOn w:val="Normalny"/>
    <w:link w:val="ZwykytekstZnak"/>
    <w:uiPriority w:val="99"/>
    <w:rsid w:val="00E91C99"/>
    <w:rPr>
      <w:rFonts w:ascii="Courier New" w:hAnsi="Courier New" w:cs="Courier New"/>
      <w:sz w:val="22"/>
      <w:szCs w:val="22"/>
      <w:lang w:eastAsia="en-US"/>
    </w:rPr>
  </w:style>
  <w:style w:type="character" w:customStyle="1" w:styleId="ZwykytekstZnak1">
    <w:name w:val="Zwykły tekst Znak1"/>
    <w:basedOn w:val="Domylnaczcionkaakapitu"/>
    <w:uiPriority w:val="99"/>
    <w:semiHidden/>
    <w:rsid w:val="00E91C99"/>
    <w:rPr>
      <w:rFonts w:ascii="Consolas" w:hAnsi="Consolas" w:cs="Times New Roman"/>
      <w:sz w:val="21"/>
      <w:szCs w:val="21"/>
      <w:lang w:eastAsia="pl-PL"/>
    </w:rPr>
  </w:style>
  <w:style w:type="paragraph" w:customStyle="1" w:styleId="WW-Zawartotabeli11111">
    <w:name w:val="WW-Zawartość tabeli11111"/>
    <w:basedOn w:val="Tekstpodstawowy"/>
    <w:rsid w:val="00E91C99"/>
    <w:pPr>
      <w:widowControl w:val="0"/>
      <w:suppressLineNumbers/>
      <w:suppressAutoHyphens/>
      <w:autoSpaceDE w:val="0"/>
    </w:pPr>
    <w:rPr>
      <w:rFonts w:ascii="Arial" w:eastAsia="Arial" w:hAnsi="Arial"/>
    </w:rPr>
  </w:style>
  <w:style w:type="character" w:customStyle="1" w:styleId="size">
    <w:name w:val="size"/>
    <w:rsid w:val="003D3FCB"/>
  </w:style>
  <w:style w:type="character" w:customStyle="1" w:styleId="w8qarf">
    <w:name w:val="w8qarf"/>
    <w:basedOn w:val="Domylnaczcionkaakapitu"/>
    <w:rsid w:val="00665AF6"/>
  </w:style>
  <w:style w:type="character" w:customStyle="1" w:styleId="lrzxr">
    <w:name w:val="lrzxr"/>
    <w:basedOn w:val="Domylnaczcionkaakapitu"/>
    <w:rsid w:val="0066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omorskie" TargetMode="External"/><Relationship Id="rId18" Type="http://schemas.openxmlformats.org/officeDocument/2006/relationships/hyperlink" Target="https://sip.lex.pl/" TargetMode="External"/><Relationship Id="rId26" Type="http://schemas.openxmlformats.org/officeDocument/2006/relationships/hyperlink" Target="https://sip.lex.pl/akty-prawne/dzu-dziennik-ustaw/ochrona-konkurencji-i-konsumentow-17337528" TargetMode="External"/><Relationship Id="rId21" Type="http://schemas.openxmlformats.org/officeDocument/2006/relationships/hyperlink" Target="https://sip.lex.pl/akty-prawne/dzu-dziennik-ustaw/kodeks-karny-16798683/art-115"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ip.pomorskie.eu" TargetMode="External"/><Relationship Id="rId17" Type="http://schemas.openxmlformats.org/officeDocument/2006/relationships/hyperlink" Target="https://sip.lex.pl/akty-prawne/dzu-dziennik-ustaw/kodeks-karny-16798683/art-250-a" TargetMode="External"/><Relationship Id="rId25" Type="http://schemas.openxmlformats.org/officeDocument/2006/relationships/hyperlink" Target="https://sip.lex.pl/akty-prawne/dzu-dziennik-ustaw/kodeks-karny-16798683/art-27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299"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omorskie.eu" TargetMode="External"/><Relationship Id="rId24" Type="http://schemas.openxmlformats.org/officeDocument/2006/relationships/hyperlink" Target="https://sip.lex.pl/akty-prawne/dzu-dziennik-ustaw/kodeks-karny-16798683/art-286"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kodeks-karny-16798683/art-296"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hyperlink" Target="https://platformazakupowa.pl/pn/pomorskie" TargetMode="External"/><Relationship Id="rId19" Type="http://schemas.openxmlformats.org/officeDocument/2006/relationships/hyperlink" Target="https://sip.lex.pl/akty-prawne/dzu-dziennik-ustaw/kodeks-karny-16798683/art-165-a" TargetMode="External"/><Relationship Id="rId31" Type="http://schemas.openxmlformats.org/officeDocument/2006/relationships/hyperlink" Target="mailto:iod@pomorskie.eu" TargetMode="External"/><Relationship Id="rId4" Type="http://schemas.openxmlformats.org/officeDocument/2006/relationships/styles" Target="styles.xml"/><Relationship Id="rId9" Type="http://schemas.openxmlformats.org/officeDocument/2006/relationships/hyperlink" Target="https://platformazakupowa.pl/pn/pomorskie"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skutki-powierzania-wykonywania-pracy-cudzoziemcom-przebywajacym-wbrew-17896506/art-9" TargetMode="External"/><Relationship Id="rId27" Type="http://schemas.openxmlformats.org/officeDocument/2006/relationships/hyperlink" Target="mailto:zamowienia@pomorskie.eu"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E30B2-F6F4-4FEC-9AE6-1145597F0CC5}">
  <ds:schemaRefs>
    <ds:schemaRef ds:uri="http://www.w3.org/2001/XMLSchema"/>
  </ds:schemaRefs>
</ds:datastoreItem>
</file>

<file path=customXml/itemProps2.xml><?xml version="1.0" encoding="utf-8"?>
<ds:datastoreItem xmlns:ds="http://schemas.openxmlformats.org/officeDocument/2006/customXml" ds:itemID="{62EEF7C8-A875-439F-8FC0-CB3C0D6C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60</Pages>
  <Words>20856</Words>
  <Characters>125139</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Herstowska Emilia</dc:creator>
  <cp:keywords/>
  <dc:description/>
  <cp:lastModifiedBy>Herstowska Emilia</cp:lastModifiedBy>
  <cp:revision>293</cp:revision>
  <cp:lastPrinted>2022-06-09T11:27:00Z</cp:lastPrinted>
  <dcterms:created xsi:type="dcterms:W3CDTF">2022-03-28T10:22:00Z</dcterms:created>
  <dcterms:modified xsi:type="dcterms:W3CDTF">2022-06-09T12:47:00Z</dcterms:modified>
</cp:coreProperties>
</file>