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4EE9" w:rsidRPr="00684EE9" w:rsidRDefault="00684EE9" w:rsidP="00684EE9">
      <w:pPr>
        <w:spacing w:after="0" w:line="360" w:lineRule="auto"/>
        <w:jc w:val="right"/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Times New Roman"/>
          <w:noProof/>
          <w:kern w:val="0"/>
          <w:sz w:val="20"/>
          <w:szCs w:val="20"/>
          <w:lang w:eastAsia="x-none"/>
          <w14:ligatures w14:val="none"/>
        </w:rPr>
        <w:t xml:space="preserve">          </w:t>
      </w:r>
      <w:r w:rsidRPr="00684EE9"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Załącznik nr </w:t>
      </w:r>
      <w:r w:rsidR="00845CA8"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  <w:t>5</w:t>
      </w:r>
      <w:r w:rsidRPr="00684EE9"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 do SWZ</w:t>
      </w:r>
    </w:p>
    <w:p w:rsidR="00684EE9" w:rsidRPr="00684EE9" w:rsidRDefault="00684EE9" w:rsidP="00684EE9">
      <w:pPr>
        <w:tabs>
          <w:tab w:val="center" w:pos="4536"/>
          <w:tab w:val="right" w:pos="9072"/>
        </w:tabs>
        <w:spacing w:after="0" w:line="360" w:lineRule="auto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684EE9">
        <w:rPr>
          <w:rFonts w:ascii="Ebrima" w:eastAsia="Times New Roman" w:hAnsi="Ebrima" w:cs="Times New Roman"/>
          <w:noProof/>
          <w:kern w:val="0"/>
          <w:sz w:val="20"/>
          <w:szCs w:val="20"/>
          <w:lang w:val="x-none" w:eastAsia="x-none"/>
          <w14:ligatures w14:val="none"/>
        </w:rPr>
        <w:t xml:space="preserve">                     </w:t>
      </w:r>
    </w:p>
    <w:p w:rsidR="00684EE9" w:rsidRPr="00684EE9" w:rsidRDefault="00684EE9" w:rsidP="00684EE9">
      <w:pPr>
        <w:spacing w:after="0" w:line="360" w:lineRule="auto"/>
        <w:rPr>
          <w:rFonts w:ascii="Ebrima" w:eastAsia="Times New Roman" w:hAnsi="Ebrima" w:cs="Times New Roman"/>
          <w:b/>
          <w:kern w:val="0"/>
          <w:sz w:val="20"/>
          <w:szCs w:val="20"/>
          <w:lang w:eastAsia="pl-PL"/>
          <w14:ligatures w14:val="none"/>
        </w:rPr>
      </w:pPr>
    </w:p>
    <w:p w:rsidR="00684EE9" w:rsidRPr="00684EE9" w:rsidRDefault="00684EE9" w:rsidP="00684EE9">
      <w:pPr>
        <w:spacing w:after="0" w:line="360" w:lineRule="auto"/>
        <w:jc w:val="both"/>
        <w:rPr>
          <w:rFonts w:ascii="Ebrima" w:eastAsia="Times New Roman" w:hAnsi="Ebrima" w:cs="Times New Roman"/>
          <w:b/>
          <w:kern w:val="0"/>
          <w:sz w:val="20"/>
          <w:szCs w:val="20"/>
          <w:lang w:eastAsia="x-none"/>
          <w14:ligatures w14:val="none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684EE9" w:rsidRPr="00684EE9" w:rsidTr="00684EE9">
        <w:trPr>
          <w:trHeight w:val="2212"/>
          <w:jc w:val="center"/>
        </w:trPr>
        <w:tc>
          <w:tcPr>
            <w:tcW w:w="3223" w:type="dxa"/>
            <w:shd w:val="clear" w:color="auto" w:fill="auto"/>
          </w:tcPr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Wykonawca:</w:t>
            </w: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(pełna nazwa/firma, adres)</w:t>
            </w:r>
          </w:p>
        </w:tc>
        <w:tc>
          <w:tcPr>
            <w:tcW w:w="6003" w:type="dxa"/>
            <w:shd w:val="clear" w:color="auto" w:fill="D9D9D9"/>
          </w:tcPr>
          <w:p w:rsidR="00684EE9" w:rsidRPr="00684EE9" w:rsidRDefault="00684EE9" w:rsidP="00684EE9">
            <w:pPr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684EE9" w:rsidRPr="00684EE9" w:rsidRDefault="00684EE9" w:rsidP="00684EE9">
            <w:pPr>
              <w:shd w:val="clear" w:color="auto" w:fill="D9D9D9"/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794E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t xml:space="preserve">Oświadczenie Wykonawcy </w:t>
            </w:r>
            <w:r w:rsidRPr="0035794E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br/>
              <w:t>o przynależności lub braku przynależności do tej samej grupy  kapitałowej</w:t>
            </w:r>
          </w:p>
          <w:p w:rsidR="00684EE9" w:rsidRPr="00684EE9" w:rsidRDefault="00684EE9" w:rsidP="00684EE9">
            <w:pPr>
              <w:shd w:val="clear" w:color="auto" w:fill="D9D9D9"/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684EE9" w:rsidRPr="00684EE9" w:rsidRDefault="00684EE9" w:rsidP="00684EE9">
            <w:pPr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684EE9" w:rsidRPr="00684EE9" w:rsidRDefault="00684EE9" w:rsidP="00684EE9">
            <w:pPr>
              <w:tabs>
                <w:tab w:val="left" w:pos="4216"/>
              </w:tabs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4EE9"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</w:tc>
      </w:tr>
    </w:tbl>
    <w:p w:rsidR="00684EE9" w:rsidRPr="00684EE9" w:rsidRDefault="00684EE9" w:rsidP="00684EE9">
      <w:pPr>
        <w:spacing w:after="0" w:line="360" w:lineRule="auto"/>
        <w:jc w:val="both"/>
        <w:rPr>
          <w:rFonts w:ascii="Ebrima" w:eastAsia="Times New Roman" w:hAnsi="Ebrima" w:cs="Times New Roman"/>
          <w:bCs/>
          <w:kern w:val="0"/>
          <w:sz w:val="20"/>
          <w:szCs w:val="20"/>
          <w:lang w:eastAsia="x-none"/>
          <w14:ligatures w14:val="none"/>
        </w:rPr>
      </w:pPr>
    </w:p>
    <w:p w:rsidR="00684EE9" w:rsidRPr="00684EE9" w:rsidRDefault="00684EE9" w:rsidP="00684EE9">
      <w:pPr>
        <w:spacing w:after="0" w:line="360" w:lineRule="auto"/>
        <w:jc w:val="center"/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684EE9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Oświadczenie</w:t>
      </w:r>
    </w:p>
    <w:p w:rsidR="00684EE9" w:rsidRPr="00684EE9" w:rsidRDefault="00684EE9" w:rsidP="00684EE9">
      <w:pPr>
        <w:spacing w:after="0" w:line="360" w:lineRule="auto"/>
        <w:jc w:val="center"/>
        <w:rPr>
          <w:rFonts w:ascii="Ebrima" w:eastAsia="Times New Roman" w:hAnsi="Ebrima" w:cs="Times New Roman"/>
          <w:b/>
          <w:kern w:val="0"/>
          <w:sz w:val="20"/>
          <w:szCs w:val="20"/>
          <w:lang w:eastAsia="pl-PL"/>
          <w14:ligatures w14:val="none"/>
        </w:rPr>
      </w:pPr>
    </w:p>
    <w:p w:rsidR="00684EE9" w:rsidRDefault="00684EE9" w:rsidP="00684EE9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Składając ofertę w postępowaniu o udzielenie zamówienia publicznego w trybie </w:t>
      </w:r>
      <w:r w:rsidR="00845CA8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podstawowym bez negocjacji</w:t>
      </w:r>
      <w:r w:rsidR="0035794E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 na: </w:t>
      </w:r>
    </w:p>
    <w:p w:rsidR="00684EE9" w:rsidRPr="00684EE9" w:rsidRDefault="00684EE9" w:rsidP="00684EE9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</w:p>
    <w:p w:rsidR="00684EE9" w:rsidRDefault="00684EE9" w:rsidP="00684EE9">
      <w:pPr>
        <w:spacing w:after="0" w:line="360" w:lineRule="auto"/>
        <w:ind w:left="284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Zakup aparatury medycznej oraz pozostałego sprzętu w ramach dotacji celowej na finansowanie realizacji inwestycji pt: „Doposażenie i adaptacja pomieszczeń SOR w ramach SP ZOZ Szpitala Powiatowego w Piszu</w:t>
      </w:r>
      <w:r w:rsidR="00845CA8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: - część 7</w:t>
      </w:r>
    </w:p>
    <w:p w:rsidR="00917BB2" w:rsidRPr="00684EE9" w:rsidRDefault="00917BB2" w:rsidP="00684EE9">
      <w:pPr>
        <w:spacing w:after="0" w:line="360" w:lineRule="auto"/>
        <w:ind w:left="284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</w:p>
    <w:p w:rsidR="00684EE9" w:rsidRPr="00917BB2" w:rsidRDefault="00684EE9" w:rsidP="00684EE9">
      <w:pPr>
        <w:spacing w:after="0" w:line="360" w:lineRule="auto"/>
        <w:ind w:right="48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917BB2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w zakresie art. 108 ust. 1 pkt 5 ustawy Pzp, oświadczamy, że;</w:t>
      </w:r>
    </w:p>
    <w:p w:rsidR="00684EE9" w:rsidRPr="00684EE9" w:rsidRDefault="00684EE9" w:rsidP="00684EE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hanging="210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684EE9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684EE9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nie należymy do tej samej grupy kapitałowej, co inni wykonawcy, którzy w tym postępowaniu złożyli oferty lub oferty częściowe*</w:t>
      </w:r>
    </w:p>
    <w:p w:rsidR="00684EE9" w:rsidRPr="00684EE9" w:rsidRDefault="00684EE9" w:rsidP="00684EE9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567" w:hanging="207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684EE9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684EE9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:rsidR="00684EE9" w:rsidRPr="00684EE9" w:rsidRDefault="00684EE9" w:rsidP="00684EE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684EE9"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  <w:t xml:space="preserve">          _____________________________________________________________</w:t>
      </w:r>
    </w:p>
    <w:p w:rsidR="00684EE9" w:rsidRPr="0035794E" w:rsidRDefault="00684EE9" w:rsidP="00684EE9">
      <w:pPr>
        <w:spacing w:after="0" w:line="360" w:lineRule="auto"/>
        <w:jc w:val="both"/>
        <w:rPr>
          <w:rFonts w:ascii="Ebrima" w:eastAsia="Times New Roman" w:hAnsi="Ebrima" w:cs="Calibri"/>
          <w:bCs/>
          <w:color w:val="FF0000"/>
          <w:kern w:val="0"/>
          <w:sz w:val="20"/>
          <w:szCs w:val="20"/>
          <w:lang w:eastAsia="x-none"/>
          <w14:ligatures w14:val="none"/>
        </w:rPr>
      </w:pPr>
      <w:r w:rsidRPr="0035794E">
        <w:rPr>
          <w:rFonts w:ascii="Ebrima" w:eastAsia="Times New Roman" w:hAnsi="Ebrima" w:cs="Calibri"/>
          <w:bCs/>
          <w:color w:val="FF0000"/>
          <w:kern w:val="0"/>
          <w:sz w:val="20"/>
          <w:szCs w:val="20"/>
          <w:lang w:eastAsia="x-none"/>
          <w14:ligatures w14:val="none"/>
        </w:rPr>
        <w:t>* niepotrzebne skreślić</w:t>
      </w:r>
    </w:p>
    <w:p w:rsidR="00684EE9" w:rsidRPr="00684EE9" w:rsidRDefault="00684EE9" w:rsidP="00684EE9">
      <w:pPr>
        <w:spacing w:before="120" w:after="0" w:line="360" w:lineRule="auto"/>
        <w:ind w:left="900" w:hanging="900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Uwaga:</w:t>
      </w:r>
    </w:p>
    <w:p w:rsidR="00684EE9" w:rsidRPr="00684EE9" w:rsidRDefault="00684EE9" w:rsidP="00684EE9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>W przypadku złożenia oferty przez podmioty występujące wspólnie, wymagane oświadczenie winno być złożone przez każdy podmiot.</w:t>
      </w:r>
    </w:p>
    <w:p w:rsidR="00684EE9" w:rsidRPr="00684EE9" w:rsidRDefault="00684EE9" w:rsidP="00684EE9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684EE9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3D329B" w:rsidRDefault="003D329B"/>
    <w:p w:rsidR="00684EE9" w:rsidRPr="00684EE9" w:rsidRDefault="00684EE9" w:rsidP="00684EE9"/>
    <w:p w:rsidR="00684EE9" w:rsidRDefault="00684EE9" w:rsidP="00684EE9"/>
    <w:p w:rsidR="00684EE9" w:rsidRPr="00176F35" w:rsidRDefault="00684EE9" w:rsidP="00684EE9">
      <w:pPr>
        <w:tabs>
          <w:tab w:val="left" w:pos="7320"/>
        </w:tabs>
        <w:rPr>
          <w:rFonts w:ascii="Ebrima" w:hAnsi="Ebrima"/>
          <w:sz w:val="20"/>
          <w:szCs w:val="20"/>
        </w:rPr>
      </w:pPr>
      <w:r>
        <w:tab/>
      </w:r>
      <w:r w:rsidRPr="00176F35">
        <w:rPr>
          <w:rFonts w:ascii="Ebrima" w:hAnsi="Ebrima"/>
          <w:sz w:val="20"/>
          <w:szCs w:val="20"/>
        </w:rPr>
        <w:t>……………………………</w:t>
      </w:r>
    </w:p>
    <w:sectPr w:rsidR="00684EE9" w:rsidRPr="00176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158F" w:rsidRDefault="006E158F" w:rsidP="0035794E">
      <w:pPr>
        <w:spacing w:after="0" w:line="240" w:lineRule="auto"/>
      </w:pPr>
      <w:r>
        <w:separator/>
      </w:r>
    </w:p>
  </w:endnote>
  <w:endnote w:type="continuationSeparator" w:id="0">
    <w:p w:rsidR="006E158F" w:rsidRDefault="006E158F" w:rsidP="0035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Ebrima" w:hAnsi="Ebrima"/>
        <w:sz w:val="16"/>
        <w:szCs w:val="16"/>
      </w:rPr>
      <w:id w:val="1527370173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5794E" w:rsidRPr="0035794E" w:rsidRDefault="0035794E">
            <w:pPr>
              <w:pStyle w:val="Stopka"/>
              <w:jc w:val="right"/>
              <w:rPr>
                <w:rFonts w:ascii="Ebrima" w:hAnsi="Ebrima"/>
                <w:sz w:val="16"/>
                <w:szCs w:val="16"/>
              </w:rPr>
            </w:pPr>
            <w:r w:rsidRPr="0035794E">
              <w:rPr>
                <w:rFonts w:ascii="Ebrima" w:hAnsi="Ebrima"/>
                <w:sz w:val="16"/>
                <w:szCs w:val="16"/>
              </w:rPr>
              <w:t xml:space="preserve">Strona </w: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35794E">
              <w:rPr>
                <w:rFonts w:ascii="Ebrima" w:hAnsi="Ebrima"/>
                <w:sz w:val="16"/>
                <w:szCs w:val="16"/>
              </w:rPr>
              <w:t xml:space="preserve"> z </w: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35794E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794E" w:rsidRDefault="00357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158F" w:rsidRDefault="006E158F" w:rsidP="0035794E">
      <w:pPr>
        <w:spacing w:after="0" w:line="240" w:lineRule="auto"/>
      </w:pPr>
      <w:r>
        <w:separator/>
      </w:r>
    </w:p>
  </w:footnote>
  <w:footnote w:type="continuationSeparator" w:id="0">
    <w:p w:rsidR="006E158F" w:rsidRDefault="006E158F" w:rsidP="0035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5794E" w:rsidRPr="0035794E" w:rsidRDefault="0035794E">
    <w:pPr>
      <w:pStyle w:val="Nagwek"/>
      <w:rPr>
        <w:rFonts w:ascii="Ebrima" w:hAnsi="Ebrima"/>
        <w:b/>
        <w:bCs/>
        <w:sz w:val="16"/>
        <w:szCs w:val="16"/>
      </w:rPr>
    </w:pPr>
    <w:r w:rsidRPr="0035794E">
      <w:rPr>
        <w:rFonts w:ascii="Ebrima" w:hAnsi="Ebrima"/>
        <w:b/>
        <w:bCs/>
        <w:sz w:val="16"/>
        <w:szCs w:val="16"/>
      </w:rPr>
      <w:t>Znak: P/</w:t>
    </w:r>
    <w:r w:rsidR="00845CA8">
      <w:rPr>
        <w:rFonts w:ascii="Ebrima" w:hAnsi="Ebrima"/>
        <w:b/>
        <w:bCs/>
        <w:sz w:val="16"/>
        <w:szCs w:val="16"/>
      </w:rPr>
      <w:t>9</w:t>
    </w:r>
    <w:r w:rsidRPr="0035794E">
      <w:rPr>
        <w:rFonts w:ascii="Ebrima" w:hAnsi="Ebrima"/>
        <w:b/>
        <w:bCs/>
        <w:sz w:val="16"/>
        <w:szCs w:val="16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E9"/>
    <w:rsid w:val="0003716A"/>
    <w:rsid w:val="00176F35"/>
    <w:rsid w:val="0035794E"/>
    <w:rsid w:val="003D329B"/>
    <w:rsid w:val="00684EE9"/>
    <w:rsid w:val="006E158F"/>
    <w:rsid w:val="00845CA8"/>
    <w:rsid w:val="00917BB2"/>
    <w:rsid w:val="00956428"/>
    <w:rsid w:val="00CA4301"/>
    <w:rsid w:val="00E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F99"/>
  <w15:chartTrackingRefBased/>
  <w15:docId w15:val="{9C6DA617-8F78-4ADB-93D9-7D577F2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4E"/>
  </w:style>
  <w:style w:type="paragraph" w:styleId="Stopka">
    <w:name w:val="footer"/>
    <w:basedOn w:val="Normalny"/>
    <w:link w:val="StopkaZnak"/>
    <w:uiPriority w:val="99"/>
    <w:unhideWhenUsed/>
    <w:rsid w:val="0035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2024-06-03T09:35:00Z</dcterms:created>
  <dcterms:modified xsi:type="dcterms:W3CDTF">2024-06-03T09:35:00Z</dcterms:modified>
</cp:coreProperties>
</file>