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660F" w14:textId="7A416141" w:rsidR="003564A9" w:rsidRPr="00F105D2" w:rsidRDefault="003564A9" w:rsidP="003564A9">
      <w:pPr>
        <w:widowControl w:val="0"/>
        <w:tabs>
          <w:tab w:val="left" w:pos="1480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F105D2">
        <w:rPr>
          <w:rFonts w:ascii="Arial" w:eastAsia="Calibri" w:hAnsi="Arial" w:cs="Arial"/>
          <w:sz w:val="22"/>
          <w:szCs w:val="22"/>
        </w:rPr>
        <w:t xml:space="preserve">Załącznik nr </w:t>
      </w:r>
      <w:r w:rsidR="00F105D2" w:rsidRPr="00F105D2">
        <w:rPr>
          <w:rFonts w:ascii="Arial" w:eastAsia="Calibri" w:hAnsi="Arial" w:cs="Arial"/>
          <w:sz w:val="22"/>
          <w:szCs w:val="22"/>
        </w:rPr>
        <w:t>2</w:t>
      </w:r>
      <w:r w:rsidRPr="00F105D2">
        <w:rPr>
          <w:rFonts w:ascii="Arial" w:eastAsia="Calibri" w:hAnsi="Arial" w:cs="Arial"/>
          <w:sz w:val="22"/>
          <w:szCs w:val="22"/>
        </w:rPr>
        <w:t xml:space="preserve"> </w:t>
      </w:r>
    </w:p>
    <w:p w14:paraId="2DA5D1AB" w14:textId="77777777" w:rsidR="003564A9" w:rsidRDefault="003564A9" w:rsidP="003564A9">
      <w:pPr>
        <w:spacing w:after="24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AA10F86" w14:textId="743B9A92" w:rsidR="003564A9" w:rsidRPr="00E020E3" w:rsidRDefault="003564A9" w:rsidP="003564A9">
      <w:pPr>
        <w:spacing w:after="24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E020E3">
        <w:rPr>
          <w:rFonts w:ascii="Arial" w:hAnsi="Arial" w:cs="Arial"/>
          <w:bCs/>
          <w:iCs/>
          <w:sz w:val="22"/>
          <w:szCs w:val="22"/>
        </w:rPr>
        <w:t xml:space="preserve">Znak sprawy: </w:t>
      </w:r>
      <w:r w:rsidRPr="00E020E3">
        <w:rPr>
          <w:rFonts w:ascii="Arial" w:hAnsi="Arial" w:cs="Arial"/>
          <w:sz w:val="22"/>
          <w:szCs w:val="22"/>
        </w:rPr>
        <w:t>O.0543.1.2022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E020E3">
        <w:rPr>
          <w:rFonts w:ascii="Arial" w:hAnsi="Arial" w:cs="Arial"/>
          <w:bCs/>
          <w:iCs/>
          <w:sz w:val="22"/>
          <w:szCs w:val="22"/>
        </w:rPr>
        <w:t xml:space="preserve">Ustrzyki Dolne, </w:t>
      </w:r>
      <w:r w:rsidRPr="00E020E3">
        <w:rPr>
          <w:rFonts w:ascii="Arial" w:hAnsi="Arial" w:cs="Arial"/>
          <w:sz w:val="22"/>
          <w:szCs w:val="22"/>
        </w:rPr>
        <w:t>06.05.2022 r.</w:t>
      </w:r>
    </w:p>
    <w:p w14:paraId="62D70B55" w14:textId="77777777" w:rsidR="003564A9" w:rsidRDefault="003564A9" w:rsidP="003564A9">
      <w:pPr>
        <w:jc w:val="center"/>
        <w:rPr>
          <w:rFonts w:ascii="Arial" w:hAnsi="Arial" w:cs="Arial"/>
          <w:sz w:val="22"/>
          <w:szCs w:val="22"/>
        </w:rPr>
      </w:pPr>
    </w:p>
    <w:p w14:paraId="56043F1B" w14:textId="77777777" w:rsidR="003564A9" w:rsidRDefault="003564A9" w:rsidP="003564A9">
      <w:pPr>
        <w:jc w:val="center"/>
        <w:rPr>
          <w:rFonts w:ascii="Arial" w:hAnsi="Arial" w:cs="Arial"/>
          <w:sz w:val="22"/>
          <w:szCs w:val="22"/>
        </w:rPr>
      </w:pPr>
    </w:p>
    <w:p w14:paraId="2B4A7CDB" w14:textId="04E5D88D" w:rsidR="00D20D0D" w:rsidRDefault="003564A9" w:rsidP="003564A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564A9">
        <w:rPr>
          <w:rFonts w:ascii="Arial" w:hAnsi="Arial" w:cs="Arial"/>
          <w:b/>
          <w:bCs/>
          <w:i/>
          <w:iCs/>
          <w:sz w:val="22"/>
          <w:szCs w:val="22"/>
        </w:rPr>
        <w:t>SZCZEGÓŁOWY OPIS PRZEDMIOTU ZAMÓWIENIA</w:t>
      </w:r>
    </w:p>
    <w:p w14:paraId="00B15F82" w14:textId="2FA9C03D" w:rsidR="003564A9" w:rsidRDefault="003564A9" w:rsidP="003564A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153973" w14:textId="0B8D8BEB" w:rsidR="003564A9" w:rsidRDefault="003564A9" w:rsidP="003564A9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zamówienia </w:t>
      </w:r>
      <w:r w:rsidR="000B7E4F">
        <w:rPr>
          <w:rFonts w:ascii="Arial" w:hAnsi="Arial" w:cs="Arial"/>
        </w:rPr>
        <w:t xml:space="preserve">pn.: </w:t>
      </w:r>
      <w:r w:rsidR="000B7E4F" w:rsidRPr="000B7E4F">
        <w:rPr>
          <w:rFonts w:ascii="Arial" w:hAnsi="Arial" w:cs="Arial"/>
        </w:rPr>
        <w:t>„Wykonanie gadżetów promocyjnych Gminy Ustrzyki Dolne”</w:t>
      </w:r>
      <w:r w:rsidR="000B7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przygotowanie zestawu gadżetów promujących gminę Ustrzyki Dolne, opatrzone spójnymi grafikami oraz logotypem Gminy Ustrzyki Dolne. Gadżety mają być wykonane z naturalnych składników, jak drewno, papier </w:t>
      </w:r>
      <w:proofErr w:type="spellStart"/>
      <w:r>
        <w:rPr>
          <w:rFonts w:ascii="Arial" w:hAnsi="Arial" w:cs="Arial"/>
        </w:rPr>
        <w:t>kraftowy</w:t>
      </w:r>
      <w:proofErr w:type="spellEnd"/>
      <w:r>
        <w:rPr>
          <w:rFonts w:ascii="Arial" w:hAnsi="Arial" w:cs="Arial"/>
        </w:rPr>
        <w:t>, słoma pszeniczna, bambus, itp. Tworząc gadżety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przyświeca nam cel podkreślenia ekologii, naturalnych produktów</w:t>
      </w:r>
      <w:r>
        <w:rPr>
          <w:rFonts w:ascii="Arial" w:hAnsi="Arial" w:cs="Arial"/>
        </w:rPr>
        <w:br/>
        <w:t xml:space="preserve">i minimalizmu. Stosowane kolory powinny być kolorami z palety kolorów ziemi. Na wszystkich gadżetach może pojawiać się ten sam motyw stworzony z minimalistycznych, </w:t>
      </w:r>
      <w:proofErr w:type="spellStart"/>
      <w:r>
        <w:rPr>
          <w:rFonts w:ascii="Arial" w:hAnsi="Arial" w:cs="Arial"/>
        </w:rPr>
        <w:t>flatowych</w:t>
      </w:r>
      <w:proofErr w:type="spellEnd"/>
      <w:r>
        <w:rPr>
          <w:rFonts w:ascii="Arial" w:hAnsi="Arial" w:cs="Arial"/>
        </w:rPr>
        <w:t xml:space="preserve">, nowoczesnych grafik. Na wszystkich gadżetach obligatoryjnie musi znajdować się logo gminy Ustrzyki Dolne w jednej z możliwych wersji wg. załączonej księgi znaku. </w:t>
      </w:r>
    </w:p>
    <w:p w14:paraId="65CBBF36" w14:textId="77777777" w:rsidR="003564A9" w:rsidRDefault="003564A9" w:rsidP="003564A9">
      <w:pPr>
        <w:pStyle w:val="Akapitzlist"/>
        <w:spacing w:before="240" w:line="360" w:lineRule="auto"/>
        <w:ind w:left="0"/>
        <w:rPr>
          <w:rFonts w:ascii="Arial" w:hAnsi="Arial" w:cs="Arial"/>
        </w:rPr>
      </w:pPr>
    </w:p>
    <w:p w14:paraId="1049D8EE" w14:textId="77777777" w:rsidR="003564A9" w:rsidRDefault="003564A9" w:rsidP="003564A9">
      <w:pPr>
        <w:pStyle w:val="Akapitzlist"/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Gadżety promocyjne wchodzące w skład zestawu: </w:t>
      </w:r>
    </w:p>
    <w:p w14:paraId="7C13E884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długopis bambusowy (300 szt.),</w:t>
      </w:r>
    </w:p>
    <w:p w14:paraId="22CC09CA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długopis ze słomy pszenicznej, różne kolory (700 szt.), </w:t>
      </w:r>
    </w:p>
    <w:p w14:paraId="08A04B59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ołówek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drewniany, różne kolory gumek (1000 szt.), </w:t>
      </w:r>
    </w:p>
    <w:p w14:paraId="08775B52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notatnik z okładką z papieru </w:t>
      </w:r>
      <w:proofErr w:type="spellStart"/>
      <w:r>
        <w:rPr>
          <w:rFonts w:ascii="Arial" w:hAnsi="Arial" w:cs="Arial"/>
        </w:rPr>
        <w:t>kraftowego</w:t>
      </w:r>
      <w:proofErr w:type="spellEnd"/>
      <w:r>
        <w:rPr>
          <w:rFonts w:ascii="Arial" w:hAnsi="Arial" w:cs="Arial"/>
        </w:rPr>
        <w:t xml:space="preserve"> lub w jednolitej kolorowej oprawie </w:t>
      </w:r>
      <w:r>
        <w:rPr>
          <w:rFonts w:ascii="Arial" w:hAnsi="Arial" w:cs="Arial"/>
        </w:rPr>
        <w:br/>
        <w:t>z szytym grzbietem, wie</w:t>
      </w:r>
      <w:proofErr w:type="spellStart"/>
      <w:r>
        <w:rPr>
          <w:rFonts w:ascii="Arial" w:hAnsi="Arial" w:cs="Arial"/>
          <w:lang w:val="en-US"/>
        </w:rPr>
        <w:t>lko</w:t>
      </w:r>
      <w:r>
        <w:rPr>
          <w:rFonts w:ascii="Arial" w:hAnsi="Arial" w:cs="Arial"/>
        </w:rPr>
        <w:t>ść</w:t>
      </w:r>
      <w:proofErr w:type="spellEnd"/>
      <w:r>
        <w:rPr>
          <w:rFonts w:ascii="Arial" w:hAnsi="Arial" w:cs="Arial"/>
        </w:rPr>
        <w:t xml:space="preserve">: 140x210x4mm (150 szt.), </w:t>
      </w:r>
    </w:p>
    <w:p w14:paraId="65F6FEED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zakładka do książki z karteczkami samoprzylepnymi </w:t>
      </w:r>
      <w:proofErr w:type="spellStart"/>
      <w:r>
        <w:rPr>
          <w:rFonts w:ascii="Arial" w:hAnsi="Arial" w:cs="Arial"/>
        </w:rPr>
        <w:t>memo</w:t>
      </w:r>
      <w:proofErr w:type="spellEnd"/>
      <w:r>
        <w:rPr>
          <w:rFonts w:ascii="Arial" w:hAnsi="Arial" w:cs="Arial"/>
        </w:rPr>
        <w:t xml:space="preserve"> (500 szt.),</w:t>
      </w:r>
    </w:p>
    <w:p w14:paraId="4F9EB565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kredki ołówkowe 6 szt. w </w:t>
      </w:r>
      <w:proofErr w:type="spellStart"/>
      <w:r>
        <w:rPr>
          <w:rFonts w:ascii="Arial" w:hAnsi="Arial" w:cs="Arial"/>
        </w:rPr>
        <w:t>kraftowym</w:t>
      </w:r>
      <w:proofErr w:type="spellEnd"/>
      <w:r>
        <w:rPr>
          <w:rFonts w:ascii="Arial" w:hAnsi="Arial" w:cs="Arial"/>
        </w:rPr>
        <w:t xml:space="preserve"> opakowaniu (300 szt.), </w:t>
      </w:r>
    </w:p>
    <w:p w14:paraId="16A1C1BB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torba na zakupy min. 140 g/m2, lniana, z długimi uszami (300 szt.), </w:t>
      </w:r>
    </w:p>
    <w:p w14:paraId="5691D4D6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plecak typu worek ze sznurkami, różne kolory, preferowana zieleń, odcienie kolorów ziemi (300 szt.), </w:t>
      </w:r>
    </w:p>
    <w:p w14:paraId="339EEE89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odblask na rękę, różne kolory(300 szt.), </w:t>
      </w:r>
    </w:p>
    <w:p w14:paraId="7331BA9C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smycz dwustronnie zadrukowana (1000 szt.), </w:t>
      </w:r>
    </w:p>
    <w:p w14:paraId="55D0DF64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budka dla ptaków składana bez gwoździ, ze sklejki (50 szt.), </w:t>
      </w:r>
    </w:p>
    <w:p w14:paraId="4916EEBF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domek dla owadów, </w:t>
      </w:r>
      <w:proofErr w:type="spellStart"/>
      <w:r>
        <w:rPr>
          <w:rFonts w:ascii="Arial" w:hAnsi="Arial" w:cs="Arial"/>
        </w:rPr>
        <w:t>drwaniany</w:t>
      </w:r>
      <w:proofErr w:type="spellEnd"/>
      <w:r>
        <w:rPr>
          <w:rFonts w:ascii="Arial" w:hAnsi="Arial" w:cs="Arial"/>
        </w:rPr>
        <w:t xml:space="preserve"> (50 szt.), </w:t>
      </w:r>
    </w:p>
    <w:p w14:paraId="0FD1F30D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komin zadrukowany zdjęciem z gminy Ustrzyki Dolne (przesłane przez zamawiającego (150 szt.), </w:t>
      </w:r>
    </w:p>
    <w:p w14:paraId="0465EF27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kubek termiczny, szczelny kubek izotermiczny o pojemności 350ml (50 szt.), </w:t>
      </w:r>
    </w:p>
    <w:p w14:paraId="55944BD6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butelka szklana 410 ml z bambusowym wieczkiem w pokrowcu z juty (50 szt.), </w:t>
      </w:r>
    </w:p>
    <w:p w14:paraId="352E3213" w14:textId="7B0A23BB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butelka na wodę</w:t>
      </w:r>
      <w:r w:rsidR="007C3318">
        <w:rPr>
          <w:rFonts w:ascii="Arial" w:hAnsi="Arial" w:cs="Arial"/>
        </w:rPr>
        <w:t xml:space="preserve"> </w:t>
      </w:r>
      <w:r w:rsidR="007C3318" w:rsidRPr="007C3318">
        <w:rPr>
          <w:rFonts w:ascii="Arial" w:hAnsi="Arial" w:cs="Arial"/>
        </w:rPr>
        <w:t>PET lub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rPET</w:t>
      </w:r>
      <w:proofErr w:type="spellEnd"/>
      <w:r>
        <w:rPr>
          <w:rFonts w:ascii="Arial" w:hAnsi="Arial" w:cs="Arial"/>
        </w:rPr>
        <w:t xml:space="preserve"> 500 ml (50 szt.), </w:t>
      </w:r>
    </w:p>
    <w:p w14:paraId="4843DADE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termos bambusowy z sitkiem, zatrzymujący fusy, 400ml (50 szt.),</w:t>
      </w:r>
    </w:p>
    <w:p w14:paraId="6E3059ED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jojo</w:t>
      </w:r>
      <w:proofErr w:type="spellEnd"/>
      <w:r>
        <w:rPr>
          <w:rFonts w:ascii="Arial" w:hAnsi="Arial" w:cs="Arial"/>
        </w:rPr>
        <w:t xml:space="preserve"> drewniane (300 szt.), </w:t>
      </w:r>
    </w:p>
    <w:p w14:paraId="4FF6CCC9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układanka kostka CUBE, drewniana (50 szt.),</w:t>
      </w:r>
    </w:p>
    <w:p w14:paraId="4A1B263E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minipuzzle</w:t>
      </w:r>
      <w:proofErr w:type="spellEnd"/>
      <w:r>
        <w:rPr>
          <w:rFonts w:ascii="Arial" w:hAnsi="Arial" w:cs="Arial"/>
        </w:rPr>
        <w:t xml:space="preserve"> kieszonkowe do przesuwania, drewniane (100 szt.),</w:t>
      </w:r>
    </w:p>
    <w:p w14:paraId="0E96EF98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nerka (50 szt.),</w:t>
      </w:r>
    </w:p>
    <w:p w14:paraId="4F72503E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kubek zwykły (50 szt.),</w:t>
      </w:r>
    </w:p>
    <w:p w14:paraId="6F7D32F0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kubek podróżny składany 220ml z karabińczykiem, zamykany w opakowaniu  </w:t>
      </w:r>
      <w:r>
        <w:rPr>
          <w:rFonts w:ascii="Arial" w:hAnsi="Arial" w:cs="Arial"/>
        </w:rPr>
        <w:br/>
        <w:t>(50 szt.),</w:t>
      </w:r>
    </w:p>
    <w:p w14:paraId="311807EA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kubek blaszany emaliowany (20 szt.),</w:t>
      </w:r>
    </w:p>
    <w:p w14:paraId="01F4770D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brelok drewniany ze sklejki (200 szt.),</w:t>
      </w:r>
    </w:p>
    <w:p w14:paraId="1A87D570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torba papierowa z dwustronnym logotypem (1500 szt.),</w:t>
      </w:r>
    </w:p>
    <w:p w14:paraId="6813E781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magnes na lodówkę ze sklejki z nadrukiem (500 szt.),</w:t>
      </w:r>
    </w:p>
    <w:p w14:paraId="5EA52B16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lampka rowerowa silikonowa (50 szt.),</w:t>
      </w:r>
    </w:p>
    <w:p w14:paraId="0172C210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nasiona kwiatów przyjaznych pszczołom (50 szt.),</w:t>
      </w:r>
    </w:p>
    <w:p w14:paraId="2A8B95D6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pudełka fasonowe personalizowane z grafikami i napisami (400 szt.),</w:t>
      </w:r>
    </w:p>
    <w:p w14:paraId="48000B29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zestaw 2 świeczek z wosku pszczelego (50 szt.).</w:t>
      </w:r>
    </w:p>
    <w:p w14:paraId="1E40BEFA" w14:textId="77777777" w:rsidR="003564A9" w:rsidRPr="003564A9" w:rsidRDefault="003564A9" w:rsidP="003564A9">
      <w:pPr>
        <w:ind w:left="426"/>
        <w:jc w:val="center"/>
      </w:pPr>
    </w:p>
    <w:sectPr w:rsidR="003564A9" w:rsidRPr="0035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624C5"/>
    <w:multiLevelType w:val="hybridMultilevel"/>
    <w:tmpl w:val="BAFCD37E"/>
    <w:lvl w:ilvl="0" w:tplc="1B141A4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291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A9"/>
    <w:rsid w:val="000B7E4F"/>
    <w:rsid w:val="003564A9"/>
    <w:rsid w:val="007C3318"/>
    <w:rsid w:val="00AA05CF"/>
    <w:rsid w:val="00D20D0D"/>
    <w:rsid w:val="00F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821"/>
  <w15:chartTrackingRefBased/>
  <w15:docId w15:val="{22FFEB00-477A-4030-BA6C-EEC9EAB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A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4A9"/>
    <w:pPr>
      <w:spacing w:after="160" w:line="259" w:lineRule="auto"/>
      <w:ind w:left="720"/>
      <w:contextualSpacing/>
    </w:pPr>
    <w:rPr>
      <w:rFonts w:eastAsia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Kuzar</dc:creator>
  <cp:keywords/>
  <dc:description/>
  <cp:lastModifiedBy>Magdalena Kuzar</cp:lastModifiedBy>
  <cp:revision>4</cp:revision>
  <dcterms:created xsi:type="dcterms:W3CDTF">2022-05-05T21:23:00Z</dcterms:created>
  <dcterms:modified xsi:type="dcterms:W3CDTF">2022-05-05T21:53:00Z</dcterms:modified>
</cp:coreProperties>
</file>