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7EB80" w14:textId="77777777" w:rsidR="00BA6A83" w:rsidRPr="00F77DFB" w:rsidRDefault="00BA6A83" w:rsidP="00A86CBF">
      <w:pPr>
        <w:jc w:val="right"/>
        <w:rPr>
          <w:rFonts w:ascii="Palatino Linotype" w:hAnsi="Palatino Linotype"/>
          <w:sz w:val="20"/>
          <w:szCs w:val="20"/>
        </w:rPr>
      </w:pPr>
    </w:p>
    <w:p w14:paraId="7F7C6D5C" w14:textId="726D3E3D" w:rsidR="00D81DE6" w:rsidRDefault="0068156E" w:rsidP="00801C9D">
      <w:pPr>
        <w:rPr>
          <w:rFonts w:ascii="Palatino Linotype" w:hAnsi="Palatino Linotype"/>
          <w:sz w:val="20"/>
          <w:szCs w:val="20"/>
        </w:rPr>
      </w:pPr>
      <w:r w:rsidRPr="00463AE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1426AF">
        <w:rPr>
          <w:rFonts w:ascii="Palatino Linotype" w:hAnsi="Palatino Linotype"/>
          <w:sz w:val="20"/>
          <w:szCs w:val="20"/>
        </w:rPr>
        <w:t>12</w:t>
      </w:r>
      <w:r w:rsidRPr="00463AE4">
        <w:rPr>
          <w:rFonts w:ascii="Palatino Linotype" w:hAnsi="Palatino Linotype" w:hint="eastAsia"/>
          <w:sz w:val="20"/>
          <w:szCs w:val="20"/>
        </w:rPr>
        <w:t>/PZP/202</w:t>
      </w:r>
      <w:r w:rsidR="001426AF">
        <w:rPr>
          <w:rFonts w:ascii="Palatino Linotype" w:hAnsi="Palatino Linotype"/>
          <w:sz w:val="20"/>
          <w:szCs w:val="20"/>
        </w:rPr>
        <w:t>2</w:t>
      </w:r>
      <w:r w:rsidRPr="00463AE4">
        <w:rPr>
          <w:rFonts w:ascii="Palatino Linotype" w:hAnsi="Palatino Linotype" w:hint="eastAsia"/>
          <w:sz w:val="20"/>
          <w:szCs w:val="20"/>
        </w:rPr>
        <w:t>/</w:t>
      </w:r>
      <w:r w:rsidR="00ED0532">
        <w:rPr>
          <w:rFonts w:ascii="Palatino Linotype" w:hAnsi="Palatino Linotype"/>
          <w:sz w:val="20"/>
          <w:szCs w:val="20"/>
        </w:rPr>
        <w:t>TP</w:t>
      </w:r>
      <w:r w:rsidRPr="00463AE4">
        <w:rPr>
          <w:rFonts w:ascii="Palatino Linotype" w:hAnsi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/>
          <w:sz w:val="20"/>
          <w:szCs w:val="20"/>
        </w:rPr>
        <w:t xml:space="preserve">      </w:t>
      </w:r>
    </w:p>
    <w:p w14:paraId="64026371" w14:textId="28B7A913" w:rsidR="00A86CBF" w:rsidRPr="00F77DFB" w:rsidRDefault="0068156E" w:rsidP="00D81DE6">
      <w:pPr>
        <w:jc w:val="right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613D17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 xml:space="preserve">     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1426AF">
        <w:rPr>
          <w:rFonts w:ascii="Palatino Linotype" w:hAnsi="Palatino Linotype" w:cs="Calibri"/>
          <w:sz w:val="20"/>
          <w:szCs w:val="20"/>
        </w:rPr>
        <w:t>16</w:t>
      </w:r>
      <w:r w:rsidR="00A86CBF" w:rsidRPr="00F77DFB">
        <w:rPr>
          <w:rFonts w:ascii="Palatino Linotype" w:hAnsi="Palatino Linotype" w:cs="Calibri"/>
          <w:sz w:val="20"/>
          <w:szCs w:val="20"/>
        </w:rPr>
        <w:t>.</w:t>
      </w:r>
      <w:r w:rsidR="00ED0532">
        <w:rPr>
          <w:rFonts w:ascii="Palatino Linotype" w:hAnsi="Palatino Linotype" w:cs="Calibri"/>
          <w:sz w:val="20"/>
          <w:szCs w:val="20"/>
        </w:rPr>
        <w:t>0</w:t>
      </w:r>
      <w:r w:rsidR="001426AF">
        <w:rPr>
          <w:rFonts w:ascii="Palatino Linotype" w:hAnsi="Palatino Linotype" w:cs="Calibri"/>
          <w:sz w:val="20"/>
          <w:szCs w:val="20"/>
        </w:rPr>
        <w:t>3</w:t>
      </w:r>
      <w:r w:rsidR="00A86CBF" w:rsidRPr="00F77DFB">
        <w:rPr>
          <w:rFonts w:ascii="Palatino Linotype" w:hAnsi="Palatino Linotype" w:cs="Calibri"/>
          <w:sz w:val="20"/>
          <w:szCs w:val="20"/>
        </w:rPr>
        <w:t>.202</w:t>
      </w:r>
      <w:r w:rsidR="001426AF">
        <w:rPr>
          <w:rFonts w:ascii="Palatino Linotype" w:hAnsi="Palatino Linotype" w:cs="Calibri"/>
          <w:sz w:val="20"/>
          <w:szCs w:val="20"/>
        </w:rPr>
        <w:t>3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 r.</w:t>
      </w:r>
    </w:p>
    <w:p w14:paraId="7FA6E31F" w14:textId="2E1B0C7A" w:rsidR="00D74018" w:rsidRPr="00986196" w:rsidRDefault="00A86CBF" w:rsidP="00E71EBB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7E1CB8F" w14:textId="77777777" w:rsidR="00801C9D" w:rsidRDefault="00801C9D" w:rsidP="001426A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color w:val="000000" w:themeColor="text1"/>
          <w:kern w:val="0"/>
          <w:sz w:val="20"/>
          <w:szCs w:val="20"/>
          <w:lang w:eastAsia="pl-PL" w:bidi="ar-SA"/>
        </w:rPr>
      </w:pPr>
    </w:p>
    <w:p w14:paraId="7DD90996" w14:textId="0E532C93" w:rsidR="00986196" w:rsidRPr="00D2495E" w:rsidRDefault="00A502E1" w:rsidP="001426A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color w:val="000000" w:themeColor="text1"/>
          <w:kern w:val="0"/>
          <w:sz w:val="20"/>
          <w:szCs w:val="20"/>
          <w:lang w:eastAsia="pl-PL" w:bidi="ar-SA"/>
        </w:rPr>
      </w:pPr>
      <w:r w:rsidRPr="00D2495E">
        <w:rPr>
          <w:rFonts w:ascii="Palatino Linotype" w:eastAsia="Times New Roman" w:hAnsi="Palatino Linotype" w:cs="Times New Roman"/>
          <w:b/>
          <w:color w:val="000000" w:themeColor="text1"/>
          <w:kern w:val="0"/>
          <w:sz w:val="20"/>
          <w:szCs w:val="20"/>
          <w:lang w:eastAsia="pl-PL" w:bidi="ar-SA"/>
        </w:rPr>
        <w:t>ZAWIADOMIENIE</w:t>
      </w:r>
    </w:p>
    <w:p w14:paraId="7C5F2AFA" w14:textId="741BD1E6" w:rsidR="00986196" w:rsidRPr="00D2495E" w:rsidRDefault="00515504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color w:val="000000" w:themeColor="text1"/>
          <w:kern w:val="0"/>
          <w:sz w:val="20"/>
          <w:szCs w:val="20"/>
          <w:lang w:eastAsia="pl-PL" w:bidi="ar-SA"/>
        </w:rPr>
      </w:pPr>
      <w:r w:rsidRPr="00D2495E">
        <w:rPr>
          <w:rFonts w:ascii="Palatino Linotype" w:eastAsia="Times New Roman" w:hAnsi="Palatino Linotype" w:cs="Times New Roman"/>
          <w:b/>
          <w:color w:val="000000" w:themeColor="text1"/>
          <w:kern w:val="0"/>
          <w:sz w:val="20"/>
          <w:szCs w:val="20"/>
          <w:lang w:eastAsia="pl-PL" w:bidi="ar-SA"/>
        </w:rPr>
        <w:t xml:space="preserve">O </w:t>
      </w:r>
      <w:r w:rsidR="00986196" w:rsidRPr="00D2495E">
        <w:rPr>
          <w:rFonts w:ascii="Palatino Linotype" w:eastAsia="Times New Roman" w:hAnsi="Palatino Linotype" w:cs="Times New Roman"/>
          <w:b/>
          <w:color w:val="000000" w:themeColor="text1"/>
          <w:kern w:val="0"/>
          <w:sz w:val="20"/>
          <w:szCs w:val="20"/>
          <w:lang w:eastAsia="pl-PL" w:bidi="ar-SA"/>
        </w:rPr>
        <w:t>UNIEWAŻNIENIU POST</w:t>
      </w:r>
      <w:r w:rsidRPr="00D2495E">
        <w:rPr>
          <w:rFonts w:ascii="Palatino Linotype" w:eastAsia="Times New Roman" w:hAnsi="Palatino Linotype" w:cs="Times New Roman"/>
          <w:b/>
          <w:color w:val="000000" w:themeColor="text1"/>
          <w:kern w:val="0"/>
          <w:sz w:val="20"/>
          <w:szCs w:val="20"/>
          <w:lang w:eastAsia="pl-PL" w:bidi="ar-SA"/>
        </w:rPr>
        <w:t>Ę</w:t>
      </w:r>
      <w:r w:rsidR="00986196" w:rsidRPr="00D2495E">
        <w:rPr>
          <w:rFonts w:ascii="Palatino Linotype" w:eastAsia="Times New Roman" w:hAnsi="Palatino Linotype" w:cs="Times New Roman"/>
          <w:b/>
          <w:color w:val="000000" w:themeColor="text1"/>
          <w:kern w:val="0"/>
          <w:sz w:val="20"/>
          <w:szCs w:val="20"/>
          <w:lang w:eastAsia="pl-PL" w:bidi="ar-SA"/>
        </w:rPr>
        <w:t xml:space="preserve">POWANIA </w:t>
      </w:r>
    </w:p>
    <w:p w14:paraId="126FF16D" w14:textId="0DAC47C8" w:rsidR="00986196" w:rsidRPr="00D2495E" w:rsidRDefault="00986196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i/>
          <w:iCs/>
          <w:color w:val="000000" w:themeColor="text1"/>
          <w:kern w:val="0"/>
          <w:sz w:val="18"/>
          <w:szCs w:val="18"/>
          <w:lang w:eastAsia="pl-PL" w:bidi="ar-SA"/>
        </w:rPr>
      </w:pPr>
      <w:r w:rsidRPr="00D2495E">
        <w:rPr>
          <w:rFonts w:ascii="Palatino Linotype" w:eastAsia="Times New Roman" w:hAnsi="Palatino Linotype" w:cs="Times New Roman"/>
          <w:bCs/>
          <w:i/>
          <w:iCs/>
          <w:color w:val="000000" w:themeColor="text1"/>
          <w:kern w:val="0"/>
          <w:sz w:val="18"/>
          <w:szCs w:val="18"/>
          <w:lang w:eastAsia="pl-PL" w:bidi="ar-SA"/>
        </w:rPr>
        <w:t xml:space="preserve">W ZAKRESIE PAKIETU NR </w:t>
      </w:r>
      <w:r w:rsidR="001426AF" w:rsidRPr="00D2495E">
        <w:rPr>
          <w:rFonts w:ascii="Palatino Linotype" w:eastAsia="Times New Roman" w:hAnsi="Palatino Linotype" w:cs="Times New Roman"/>
          <w:bCs/>
          <w:i/>
          <w:iCs/>
          <w:color w:val="000000" w:themeColor="text1"/>
          <w:kern w:val="0"/>
          <w:sz w:val="18"/>
          <w:szCs w:val="18"/>
          <w:lang w:eastAsia="pl-PL" w:bidi="ar-SA"/>
        </w:rPr>
        <w:t>2</w:t>
      </w:r>
      <w:r w:rsidR="00801C9D">
        <w:rPr>
          <w:rFonts w:ascii="Palatino Linotype" w:eastAsia="Times New Roman" w:hAnsi="Palatino Linotype" w:cs="Times New Roman"/>
          <w:bCs/>
          <w:i/>
          <w:iCs/>
          <w:color w:val="000000" w:themeColor="text1"/>
          <w:kern w:val="0"/>
          <w:sz w:val="18"/>
          <w:szCs w:val="18"/>
          <w:lang w:eastAsia="pl-PL" w:bidi="ar-SA"/>
        </w:rPr>
        <w:t>2</w:t>
      </w:r>
    </w:p>
    <w:p w14:paraId="1C6744EA" w14:textId="77777777" w:rsidR="005375EF" w:rsidRPr="00717BB5" w:rsidRDefault="005375EF" w:rsidP="00E71EBB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2481A3CA" w14:textId="77777777" w:rsidR="00D2495E" w:rsidRPr="00955B8C" w:rsidRDefault="00D2495E" w:rsidP="00D2495E">
      <w:pPr>
        <w:tabs>
          <w:tab w:val="left" w:pos="567"/>
        </w:tabs>
        <w:jc w:val="both"/>
        <w:rPr>
          <w:rFonts w:ascii="Palatino Linotype" w:hAnsi="Palatino Linotype" w:cs="Tahoma"/>
          <w:b/>
          <w:bCs/>
          <w:sz w:val="20"/>
          <w:szCs w:val="20"/>
        </w:rPr>
      </w:pPr>
      <w:r w:rsidRPr="00955B8C">
        <w:rPr>
          <w:rFonts w:ascii="Palatino Linotype" w:hAnsi="Palatino Linotype"/>
          <w:sz w:val="20"/>
          <w:szCs w:val="20"/>
        </w:rPr>
        <w:t xml:space="preserve">Dot. postępowania o udzielenie zamówienia publicznego pn. </w:t>
      </w:r>
      <w:r w:rsidRPr="00955B8C">
        <w:rPr>
          <w:rFonts w:ascii="Palatino Linotype" w:hAnsi="Palatino Linotype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955B8C">
        <w:rPr>
          <w:rFonts w:ascii="Palatino Linotype" w:hAnsi="Palatino Linotype" w:cs="Tahoma"/>
          <w:b/>
          <w:bCs/>
          <w:sz w:val="20"/>
          <w:szCs w:val="20"/>
        </w:rPr>
        <w:t>„Sukcesywna dostawa sprzętu medycznego jednorazowego i wielorazowego użytku”.</w:t>
      </w:r>
    </w:p>
    <w:p w14:paraId="05521669" w14:textId="1271C592" w:rsidR="005375EF" w:rsidRPr="00D81DE6" w:rsidRDefault="005375EF" w:rsidP="005375EF">
      <w:pPr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5396CA06" w14:textId="765B7588" w:rsidR="009813C9" w:rsidRPr="001426AF" w:rsidRDefault="00FD44E1" w:rsidP="002C31EE">
      <w:pPr>
        <w:jc w:val="both"/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</w:pPr>
      <w:r w:rsidRPr="001426AF">
        <w:rPr>
          <w:rFonts w:ascii="Palatino Linotype" w:hAnsi="Palatino Linotype"/>
          <w:sz w:val="20"/>
          <w:szCs w:val="20"/>
        </w:rPr>
        <w:t>Z</w:t>
      </w:r>
      <w:r w:rsidR="009813C9" w:rsidRPr="001426AF">
        <w:rPr>
          <w:rFonts w:ascii="Palatino Linotype" w:hAnsi="Palatino Linotype"/>
          <w:sz w:val="20"/>
          <w:szCs w:val="20"/>
        </w:rPr>
        <w:t xml:space="preserve">amawiający zawiadamia, że </w:t>
      </w:r>
      <w:r w:rsidRPr="001426AF">
        <w:rPr>
          <w:rFonts w:ascii="Palatino Linotype" w:hAnsi="Palatino Linotype"/>
          <w:sz w:val="20"/>
          <w:szCs w:val="20"/>
        </w:rPr>
        <w:t>W</w:t>
      </w:r>
      <w:r w:rsidR="009813C9" w:rsidRPr="001426AF">
        <w:rPr>
          <w:rFonts w:ascii="Palatino Linotype" w:hAnsi="Palatino Linotype"/>
          <w:sz w:val="20"/>
          <w:szCs w:val="20"/>
        </w:rPr>
        <w:t>ykonawca, którego oferta została wybrana jako najkorzystniejsza</w:t>
      </w:r>
      <w:r w:rsidR="001426AF" w:rsidRPr="001426AF">
        <w:rPr>
          <w:rFonts w:ascii="Palatino Linotype" w:hAnsi="Palatino Linotype"/>
          <w:sz w:val="20"/>
          <w:szCs w:val="20"/>
        </w:rPr>
        <w:t xml:space="preserve"> tj.</w:t>
      </w:r>
      <w:r w:rsidR="009813C9" w:rsidRPr="001426AF">
        <w:rPr>
          <w:rFonts w:ascii="Palatino Linotype" w:hAnsi="Palatino Linotype"/>
          <w:sz w:val="20"/>
          <w:szCs w:val="20"/>
        </w:rPr>
        <w:t xml:space="preserve"> </w:t>
      </w:r>
      <w:r w:rsidR="001426AF" w:rsidRPr="001426AF">
        <w:rPr>
          <w:rFonts w:ascii="Palatino Linotype" w:hAnsi="Palatino Linotype"/>
          <w:sz w:val="20"/>
          <w:szCs w:val="20"/>
        </w:rPr>
        <w:t xml:space="preserve">AKME </w:t>
      </w:r>
      <w:proofErr w:type="spellStart"/>
      <w:r w:rsidR="001426AF" w:rsidRPr="001426AF">
        <w:rPr>
          <w:rFonts w:ascii="Palatino Linotype" w:hAnsi="Palatino Linotype"/>
          <w:sz w:val="20"/>
          <w:szCs w:val="20"/>
        </w:rPr>
        <w:t>Pałejko</w:t>
      </w:r>
      <w:proofErr w:type="spellEnd"/>
      <w:r w:rsidR="001426AF" w:rsidRPr="001426AF">
        <w:rPr>
          <w:rFonts w:ascii="Palatino Linotype" w:hAnsi="Palatino Linotype"/>
          <w:sz w:val="20"/>
          <w:szCs w:val="20"/>
        </w:rPr>
        <w:t xml:space="preserve"> spółka jawna, ul. Poloneza 89B, 02-826 Warszawa</w:t>
      </w:r>
      <w:r w:rsidR="00486438">
        <w:rPr>
          <w:rFonts w:ascii="Palatino Linotype" w:hAnsi="Palatino Linotype"/>
          <w:sz w:val="20"/>
          <w:szCs w:val="20"/>
        </w:rPr>
        <w:t>,</w:t>
      </w:r>
      <w:r w:rsidR="001426AF" w:rsidRPr="001426AF">
        <w:rPr>
          <w:rFonts w:ascii="Palatino Linotype" w:hAnsi="Palatino Linotype"/>
          <w:sz w:val="20"/>
          <w:szCs w:val="20"/>
        </w:rPr>
        <w:t xml:space="preserve"> </w:t>
      </w:r>
      <w:r w:rsidR="009813C9" w:rsidRPr="001426AF">
        <w:rPr>
          <w:rFonts w:ascii="Palatino Linotype" w:hAnsi="Palatino Linotype"/>
          <w:sz w:val="20"/>
          <w:szCs w:val="20"/>
        </w:rPr>
        <w:t>pi</w:t>
      </w:r>
      <w:r w:rsidR="00D7314E" w:rsidRPr="001426AF">
        <w:rPr>
          <w:rFonts w:ascii="Palatino Linotype" w:hAnsi="Palatino Linotype"/>
          <w:sz w:val="20"/>
          <w:szCs w:val="20"/>
        </w:rPr>
        <w:t xml:space="preserve">semnie </w:t>
      </w:r>
      <w:r w:rsidR="009813C9" w:rsidRPr="001426AF">
        <w:rPr>
          <w:rFonts w:ascii="Palatino Linotype" w:hAnsi="Palatino Linotype"/>
          <w:sz w:val="20"/>
          <w:szCs w:val="20"/>
        </w:rPr>
        <w:t xml:space="preserve">poinformował </w:t>
      </w:r>
      <w:r w:rsidRPr="001426AF">
        <w:rPr>
          <w:rFonts w:ascii="Palatino Linotype" w:hAnsi="Palatino Linotype"/>
          <w:sz w:val="20"/>
          <w:szCs w:val="20"/>
        </w:rPr>
        <w:t>Z</w:t>
      </w:r>
      <w:r w:rsidR="009813C9" w:rsidRPr="001426AF">
        <w:rPr>
          <w:rFonts w:ascii="Palatino Linotype" w:hAnsi="Palatino Linotype"/>
          <w:sz w:val="20"/>
          <w:szCs w:val="20"/>
        </w:rPr>
        <w:t xml:space="preserve">amawiającego, </w:t>
      </w:r>
      <w:r w:rsidR="002C31EE" w:rsidRPr="001426AF"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  <w:t>że w związku</w:t>
      </w:r>
      <w:r w:rsidR="001426AF" w:rsidRPr="001426AF"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  <w:t xml:space="preserve"> </w:t>
      </w:r>
      <w:r w:rsidR="001426AF" w:rsidRPr="001426AF">
        <w:rPr>
          <w:rFonts w:ascii="Palatino Linotype" w:hAnsi="Palatino Linotype"/>
          <w:sz w:val="20"/>
          <w:szCs w:val="20"/>
        </w:rPr>
        <w:t xml:space="preserve">problemami z dostępnością asortymentu w zakresie pakietu 22 </w:t>
      </w:r>
      <w:r w:rsidR="002C31EE" w:rsidRPr="001426AF"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  <w:t>nie może podpisać umowy</w:t>
      </w:r>
      <w:r w:rsidR="00840D6F" w:rsidRPr="001426AF"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  <w:t>.</w:t>
      </w:r>
    </w:p>
    <w:p w14:paraId="3127EFDC" w14:textId="77777777" w:rsidR="00D65886" w:rsidRDefault="00D65886" w:rsidP="0068637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sz w:val="20"/>
          <w:szCs w:val="20"/>
        </w:rPr>
      </w:pPr>
    </w:p>
    <w:p w14:paraId="67ACAAFB" w14:textId="3764CD62" w:rsidR="00686376" w:rsidRPr="00F86A4C" w:rsidRDefault="001426AF" w:rsidP="0068637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 związku z powyższym </w:t>
      </w:r>
      <w:r w:rsidR="00686376" w:rsidRPr="00F86A4C">
        <w:rPr>
          <w:rFonts w:ascii="Palatino Linotype" w:hAnsi="Palatino Linotype"/>
          <w:sz w:val="20"/>
          <w:szCs w:val="20"/>
        </w:rPr>
        <w:t xml:space="preserve">Zamawiający działając zgodnie z art. 260 ustawy </w:t>
      </w:r>
      <w:proofErr w:type="spellStart"/>
      <w:r w:rsidR="00686376" w:rsidRPr="00F86A4C">
        <w:rPr>
          <w:rFonts w:ascii="Palatino Linotype" w:hAnsi="Palatino Linotype"/>
          <w:sz w:val="20"/>
          <w:szCs w:val="20"/>
        </w:rPr>
        <w:t>Pzp</w:t>
      </w:r>
      <w:proofErr w:type="spellEnd"/>
      <w:r w:rsidR="00686376" w:rsidRPr="00F86A4C">
        <w:rPr>
          <w:rFonts w:ascii="Palatino Linotype" w:hAnsi="Palatino Linotype"/>
          <w:sz w:val="20"/>
          <w:szCs w:val="20"/>
        </w:rPr>
        <w:t xml:space="preserve"> zawiadamia o</w:t>
      </w:r>
      <w:r w:rsidR="00486438">
        <w:rPr>
          <w:rFonts w:ascii="Palatino Linotype" w:hAnsi="Palatino Linotype"/>
          <w:sz w:val="20"/>
          <w:szCs w:val="20"/>
        </w:rPr>
        <w:t xml:space="preserve"> </w:t>
      </w:r>
      <w:r w:rsidR="00686376" w:rsidRPr="00F86A4C">
        <w:rPr>
          <w:rFonts w:ascii="Palatino Linotype" w:hAnsi="Palatino Linotype"/>
          <w:sz w:val="20"/>
          <w:szCs w:val="20"/>
        </w:rPr>
        <w:t>unieważnieniu postępowania</w:t>
      </w:r>
      <w:r w:rsidR="00A8058C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686376" w:rsidRPr="00F86A4C">
        <w:rPr>
          <w:rFonts w:ascii="Palatino Linotype" w:hAnsi="Palatino Linotype"/>
          <w:b/>
          <w:bCs/>
          <w:sz w:val="20"/>
          <w:szCs w:val="20"/>
        </w:rPr>
        <w:t xml:space="preserve">w zakresie pakietu nr </w:t>
      </w:r>
      <w:r>
        <w:rPr>
          <w:rFonts w:ascii="Palatino Linotype" w:hAnsi="Palatino Linotype"/>
          <w:b/>
          <w:bCs/>
          <w:sz w:val="20"/>
          <w:szCs w:val="20"/>
        </w:rPr>
        <w:t>2</w:t>
      </w:r>
      <w:r w:rsidR="00D2495E">
        <w:rPr>
          <w:rFonts w:ascii="Palatino Linotype" w:hAnsi="Palatino Linotype"/>
          <w:b/>
          <w:bCs/>
          <w:sz w:val="20"/>
          <w:szCs w:val="20"/>
        </w:rPr>
        <w:t>2</w:t>
      </w:r>
      <w:r w:rsidR="00686376" w:rsidRPr="00F86A4C">
        <w:rPr>
          <w:rFonts w:ascii="Palatino Linotype" w:hAnsi="Palatino Linotype"/>
          <w:b/>
          <w:bCs/>
          <w:sz w:val="20"/>
          <w:szCs w:val="20"/>
        </w:rPr>
        <w:t>:</w:t>
      </w:r>
    </w:p>
    <w:p w14:paraId="6628533F" w14:textId="77777777" w:rsidR="00686376" w:rsidRPr="00F86A4C" w:rsidRDefault="00686376" w:rsidP="0068637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sz w:val="20"/>
          <w:szCs w:val="20"/>
        </w:rPr>
      </w:pPr>
    </w:p>
    <w:p w14:paraId="340E7F97" w14:textId="77777777" w:rsidR="00686376" w:rsidRPr="00F86A4C" w:rsidRDefault="00686376" w:rsidP="0068637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sz w:val="20"/>
          <w:szCs w:val="20"/>
        </w:rPr>
      </w:pPr>
      <w:r w:rsidRPr="00F86A4C">
        <w:rPr>
          <w:rFonts w:ascii="Palatino Linotype" w:hAnsi="Palatino Linotype"/>
          <w:b/>
          <w:bCs/>
          <w:sz w:val="20"/>
          <w:szCs w:val="20"/>
          <w:u w:val="single"/>
        </w:rPr>
        <w:t>Uzasadnienie prawne:</w:t>
      </w:r>
      <w:r w:rsidRPr="00F86A4C">
        <w:rPr>
          <w:rFonts w:ascii="Palatino Linotype" w:hAnsi="Palatino Linotype"/>
          <w:sz w:val="20"/>
          <w:szCs w:val="20"/>
        </w:rPr>
        <w:t xml:space="preserve"> </w:t>
      </w:r>
    </w:p>
    <w:p w14:paraId="279D8014" w14:textId="3EE7B3FE" w:rsidR="00A304A6" w:rsidRPr="00F86A4C" w:rsidRDefault="00686376" w:rsidP="00A304A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Style w:val="markedcontent"/>
          <w:rFonts w:ascii="Palatino Linotype" w:hAnsi="Palatino Linotype"/>
          <w:sz w:val="20"/>
          <w:szCs w:val="20"/>
        </w:rPr>
      </w:pPr>
      <w:r w:rsidRPr="00F86A4C">
        <w:rPr>
          <w:rFonts w:ascii="Palatino Linotype" w:hAnsi="Palatino Linotype"/>
          <w:sz w:val="20"/>
          <w:szCs w:val="20"/>
        </w:rPr>
        <w:t xml:space="preserve">art. 255 pkt. </w:t>
      </w:r>
      <w:r w:rsidR="00A304A6" w:rsidRPr="00F86A4C">
        <w:rPr>
          <w:rFonts w:ascii="Palatino Linotype" w:hAnsi="Palatino Linotype"/>
          <w:sz w:val="20"/>
          <w:szCs w:val="20"/>
        </w:rPr>
        <w:t>7</w:t>
      </w:r>
      <w:r w:rsidRPr="00F86A4C">
        <w:rPr>
          <w:rFonts w:ascii="Palatino Linotype" w:hAnsi="Palatino Linotype"/>
          <w:sz w:val="20"/>
          <w:szCs w:val="20"/>
        </w:rPr>
        <w:t xml:space="preserve">) </w:t>
      </w:r>
      <w:proofErr w:type="spellStart"/>
      <w:r w:rsidRPr="00F86A4C">
        <w:rPr>
          <w:rFonts w:ascii="Palatino Linotype" w:hAnsi="Palatino Linotype"/>
          <w:sz w:val="20"/>
          <w:szCs w:val="20"/>
        </w:rPr>
        <w:t>Pzp</w:t>
      </w:r>
      <w:proofErr w:type="spellEnd"/>
      <w:r w:rsidRPr="00F86A4C">
        <w:rPr>
          <w:rFonts w:ascii="Palatino Linotype" w:hAnsi="Palatino Linotype"/>
          <w:sz w:val="20"/>
          <w:szCs w:val="20"/>
        </w:rPr>
        <w:t xml:space="preserve">: </w:t>
      </w:r>
      <w:r w:rsidR="00A304A6" w:rsidRPr="00F86A4C">
        <w:rPr>
          <w:rFonts w:ascii="Palatino Linotype" w:hAnsi="Palatino Linotype"/>
          <w:sz w:val="20"/>
          <w:szCs w:val="20"/>
        </w:rPr>
        <w:t xml:space="preserve">Zamawiający unieważnia </w:t>
      </w:r>
      <w:r w:rsidR="00097713" w:rsidRPr="00F86A4C">
        <w:rPr>
          <w:rFonts w:ascii="Palatino Linotype" w:hAnsi="Palatino Linotype"/>
          <w:sz w:val="20"/>
          <w:szCs w:val="20"/>
        </w:rPr>
        <w:t>postępowanie,</w:t>
      </w:r>
      <w:r w:rsidR="00A304A6" w:rsidRPr="00F86A4C">
        <w:rPr>
          <w:rFonts w:ascii="Palatino Linotype" w:hAnsi="Palatino Linotype"/>
          <w:sz w:val="20"/>
          <w:szCs w:val="20"/>
        </w:rPr>
        <w:t xml:space="preserve"> jeśli </w:t>
      </w:r>
      <w:r w:rsidR="00A304A6" w:rsidRPr="00F86A4C">
        <w:rPr>
          <w:rStyle w:val="markedcontent"/>
          <w:rFonts w:ascii="Palatino Linotype" w:hAnsi="Palatino Linotype" w:cs="Arial"/>
          <w:sz w:val="20"/>
          <w:szCs w:val="20"/>
        </w:rPr>
        <w:t xml:space="preserve">wykonawca nie wniósł wymaganego zabezpieczenia należytego wykonania umowy </w:t>
      </w:r>
      <w:r w:rsidR="00A304A6" w:rsidRPr="00F86A4C">
        <w:rPr>
          <w:rStyle w:val="markedcontent"/>
          <w:rFonts w:ascii="Palatino Linotype" w:hAnsi="Palatino Linotype" w:cs="Arial"/>
          <w:b/>
          <w:bCs/>
          <w:sz w:val="20"/>
          <w:szCs w:val="20"/>
          <w:u w:val="single"/>
        </w:rPr>
        <w:t>lub uchylił się od zawarcia umowy</w:t>
      </w:r>
      <w:r w:rsidR="00A304A6" w:rsidRPr="00F86A4C">
        <w:rPr>
          <w:rFonts w:ascii="Palatino Linotype" w:hAnsi="Palatino Linotype"/>
          <w:sz w:val="20"/>
          <w:szCs w:val="20"/>
        </w:rPr>
        <w:t xml:space="preserve"> </w:t>
      </w:r>
      <w:r w:rsidR="00A304A6" w:rsidRPr="00F86A4C">
        <w:rPr>
          <w:rStyle w:val="markedcontent"/>
          <w:rFonts w:ascii="Palatino Linotype" w:hAnsi="Palatino Linotype" w:cs="Arial"/>
          <w:sz w:val="20"/>
          <w:szCs w:val="20"/>
        </w:rPr>
        <w:t xml:space="preserve">w sprawie zamówienia publicznego, z uwzględnieniem </w:t>
      </w:r>
      <w:r w:rsidR="00A304A6" w:rsidRPr="00C412A4">
        <w:rPr>
          <w:rStyle w:val="markedcontent"/>
          <w:rFonts w:ascii="Palatino Linotype" w:hAnsi="Palatino Linotype" w:cs="Arial"/>
          <w:b/>
          <w:bCs/>
          <w:sz w:val="20"/>
          <w:szCs w:val="20"/>
        </w:rPr>
        <w:t>art. 263</w:t>
      </w:r>
      <w:r w:rsidR="00A304A6" w:rsidRPr="00F86A4C">
        <w:rPr>
          <w:rStyle w:val="markedcontent"/>
          <w:rFonts w:ascii="Palatino Linotype" w:hAnsi="Palatino Linotype" w:cs="Arial"/>
          <w:sz w:val="20"/>
          <w:szCs w:val="20"/>
        </w:rPr>
        <w:t>;</w:t>
      </w:r>
    </w:p>
    <w:p w14:paraId="0BCAAFB0" w14:textId="77777777" w:rsidR="00686376" w:rsidRPr="00F86A4C" w:rsidRDefault="00686376" w:rsidP="0068637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sz w:val="20"/>
          <w:szCs w:val="20"/>
        </w:rPr>
      </w:pPr>
    </w:p>
    <w:p w14:paraId="79C2B9BE" w14:textId="77777777" w:rsidR="00686376" w:rsidRPr="00A07769" w:rsidRDefault="00686376" w:rsidP="0068637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A07769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Uzasadnienie faktyczne:</w:t>
      </w:r>
      <w:r w:rsidRPr="00A07769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</w:p>
    <w:p w14:paraId="170944EE" w14:textId="337BC5A1" w:rsidR="00BC0305" w:rsidRDefault="00BC0305" w:rsidP="00180916">
      <w:pPr>
        <w:widowControl/>
        <w:suppressAutoHyphens w:val="0"/>
        <w:jc w:val="both"/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</w:pPr>
      <w:r w:rsidRPr="00A07769">
        <w:rPr>
          <w:rFonts w:ascii="Palatino Linotype" w:eastAsia="Times New Roman" w:hAnsi="Palatino Linotype" w:cs="Times New Roman"/>
          <w:iCs/>
          <w:color w:val="000000" w:themeColor="text1"/>
          <w:spacing w:val="-1"/>
          <w:kern w:val="0"/>
          <w:sz w:val="20"/>
          <w:szCs w:val="20"/>
          <w:lang w:eastAsia="pl-PL" w:bidi="ar-SA"/>
        </w:rPr>
        <w:t>Wykonawca</w:t>
      </w:r>
      <w:r w:rsidR="00541794">
        <w:rPr>
          <w:rFonts w:ascii="Palatino Linotype" w:eastAsia="Times New Roman" w:hAnsi="Palatino Linotype" w:cs="Times New Roman"/>
          <w:iCs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</w:t>
      </w:r>
      <w:r w:rsidR="001426AF" w:rsidRPr="001426AF">
        <w:rPr>
          <w:rFonts w:ascii="Palatino Linotype" w:hAnsi="Palatino Linotype"/>
          <w:sz w:val="20"/>
          <w:szCs w:val="20"/>
        </w:rPr>
        <w:t xml:space="preserve">AKME </w:t>
      </w:r>
      <w:proofErr w:type="spellStart"/>
      <w:r w:rsidR="001426AF" w:rsidRPr="001426AF">
        <w:rPr>
          <w:rFonts w:ascii="Palatino Linotype" w:hAnsi="Palatino Linotype"/>
          <w:sz w:val="20"/>
          <w:szCs w:val="20"/>
        </w:rPr>
        <w:t>Pałejko</w:t>
      </w:r>
      <w:proofErr w:type="spellEnd"/>
      <w:r w:rsidR="001426AF" w:rsidRPr="001426AF">
        <w:rPr>
          <w:rFonts w:ascii="Palatino Linotype" w:hAnsi="Palatino Linotype"/>
          <w:sz w:val="20"/>
          <w:szCs w:val="20"/>
        </w:rPr>
        <w:t xml:space="preserve"> spółka jawna, ul. Poloneza 89B, 02-826 Warszawa</w:t>
      </w:r>
      <w:r w:rsidR="00F20062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 </w:t>
      </w:r>
      <w:r w:rsidR="00A8058C">
        <w:rPr>
          <w:rFonts w:ascii="Palatino Linotype" w:hAnsi="Palatino Linotype" w:cs="Arial"/>
          <w:iCs/>
          <w:color w:val="000000" w:themeColor="text1"/>
          <w:sz w:val="20"/>
          <w:szCs w:val="20"/>
        </w:rPr>
        <w:t>(</w:t>
      </w:r>
      <w:r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>którego</w:t>
      </w:r>
      <w:r w:rsidRPr="00A07769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</w:t>
      </w:r>
      <w:r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oferta </w:t>
      </w:r>
      <w:r w:rsidR="00840D6F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 </w:t>
      </w:r>
      <w:r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>została wybrana jako najkorzystniejsza</w:t>
      </w:r>
      <w:r w:rsidR="00A8058C">
        <w:rPr>
          <w:rFonts w:ascii="Palatino Linotype" w:hAnsi="Palatino Linotype" w:cs="Arial"/>
          <w:iCs/>
          <w:color w:val="000000" w:themeColor="text1"/>
          <w:sz w:val="20"/>
          <w:szCs w:val="20"/>
        </w:rPr>
        <w:t>)</w:t>
      </w:r>
      <w:r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 </w:t>
      </w:r>
      <w:r w:rsidRPr="00D81DE6">
        <w:rPr>
          <w:rFonts w:ascii="Palatino Linotype" w:hAnsi="Palatino Linotype"/>
          <w:sz w:val="20"/>
          <w:szCs w:val="20"/>
        </w:rPr>
        <w:t xml:space="preserve">pisemnie poinformował Zamawiającego, </w:t>
      </w:r>
      <w:r w:rsidRPr="00D81DE6"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  <w:t xml:space="preserve">że </w:t>
      </w:r>
      <w:r w:rsidR="00541794"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  <w:t xml:space="preserve">nie </w:t>
      </w:r>
      <w:r w:rsidRPr="00D81DE6"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  <w:t>może podpisać umowy.</w:t>
      </w:r>
    </w:p>
    <w:p w14:paraId="529EF65B" w14:textId="2E5971EE" w:rsidR="00180916" w:rsidRPr="00A07769" w:rsidRDefault="00BC0305" w:rsidP="00180916">
      <w:pPr>
        <w:widowControl/>
        <w:suppressAutoHyphens w:val="0"/>
        <w:jc w:val="both"/>
        <w:rPr>
          <w:rFonts w:ascii="Palatino Linotype" w:hAnsi="Palatino Linotype"/>
          <w:iCs/>
          <w:color w:val="000000" w:themeColor="text1"/>
          <w:sz w:val="20"/>
          <w:szCs w:val="20"/>
        </w:rPr>
      </w:pPr>
      <w:r>
        <w:rPr>
          <w:rFonts w:ascii="Palatino Linotype" w:hAnsi="Palatino Linotype" w:cs="Arial"/>
          <w:iCs/>
          <w:color w:val="000000" w:themeColor="text1"/>
          <w:sz w:val="20"/>
          <w:szCs w:val="20"/>
        </w:rPr>
        <w:t>Ponadto, w</w:t>
      </w:r>
      <w:r w:rsidR="00180916"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 niniejszym postępowaniu złożono tylko jedną ofertę na ww. pakiet</w:t>
      </w:r>
      <w:r w:rsidR="00541794">
        <w:rPr>
          <w:rFonts w:ascii="Palatino Linotype" w:hAnsi="Palatino Linotype" w:cs="Arial"/>
          <w:iCs/>
          <w:color w:val="000000" w:themeColor="text1"/>
          <w:sz w:val="20"/>
          <w:szCs w:val="20"/>
        </w:rPr>
        <w:t>,</w:t>
      </w:r>
      <w:r w:rsidR="00C412A4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 zatem</w:t>
      </w:r>
      <w:r w:rsidR="00180916"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 art. 263 </w:t>
      </w:r>
      <w:r w:rsidR="00180916" w:rsidRPr="00333777">
        <w:rPr>
          <w:rFonts w:ascii="Palatino Linotype" w:hAnsi="Palatino Linotype" w:cs="Arial"/>
          <w:i/>
          <w:color w:val="000000" w:themeColor="text1"/>
          <w:sz w:val="20"/>
          <w:szCs w:val="20"/>
        </w:rPr>
        <w:t>(w którym</w:t>
      </w:r>
      <w:r w:rsidR="00180916" w:rsidRPr="00333777">
        <w:rPr>
          <w:rFonts w:ascii="Palatino Linotype" w:hAnsi="Palatino Linotype"/>
          <w:i/>
          <w:color w:val="000000" w:themeColor="text1"/>
          <w:sz w:val="20"/>
          <w:szCs w:val="20"/>
        </w:rPr>
        <w:t xml:space="preserve"> </w:t>
      </w:r>
      <w:r w:rsidR="00180916" w:rsidRPr="00333777">
        <w:rPr>
          <w:rFonts w:ascii="Palatino Linotype" w:hAnsi="Palatino Linotype" w:cs="Arial"/>
          <w:i/>
          <w:color w:val="000000" w:themeColor="text1"/>
          <w:sz w:val="20"/>
          <w:szCs w:val="20"/>
        </w:rPr>
        <w:t xml:space="preserve">jest mowa o możliwości dokonania ponownego badania i oceny ofert </w:t>
      </w:r>
      <w:r w:rsidR="00180916" w:rsidRPr="00333777">
        <w:rPr>
          <w:rFonts w:ascii="Palatino Linotype" w:hAnsi="Palatino Linotype" w:cs="Arial"/>
          <w:i/>
          <w:color w:val="000000" w:themeColor="text1"/>
          <w:sz w:val="20"/>
          <w:szCs w:val="20"/>
          <w:u w:val="single"/>
        </w:rPr>
        <w:t>spośród ofert pozostałych</w:t>
      </w:r>
      <w:r w:rsidR="00180916"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>)</w:t>
      </w:r>
      <w:r w:rsidR="00180916" w:rsidRPr="00A07769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</w:t>
      </w:r>
      <w:r w:rsidR="00180916"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>nie ma w tym przypadku zastosowania.</w:t>
      </w:r>
      <w:r w:rsidR="00180916" w:rsidRPr="00A07769">
        <w:rPr>
          <w:rFonts w:ascii="Palatino Linotype" w:eastAsia="Times New Roman" w:hAnsi="Palatino Linotype" w:cs="Times New Roman"/>
          <w:b/>
          <w:bCs/>
          <w:iCs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 </w:t>
      </w:r>
    </w:p>
    <w:p w14:paraId="4A67CD03" w14:textId="46DE189E" w:rsidR="00F86A4C" w:rsidRPr="00A07769" w:rsidRDefault="00A07769" w:rsidP="00F86A4C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A07769">
        <w:rPr>
          <w:rStyle w:val="markedcontent"/>
          <w:rFonts w:ascii="Palatino Linotype" w:hAnsi="Palatino Linotype"/>
          <w:color w:val="000000" w:themeColor="text1"/>
          <w:sz w:val="20"/>
          <w:szCs w:val="20"/>
        </w:rPr>
        <w:t xml:space="preserve">Wobec powyższego Zamawiający </w:t>
      </w:r>
      <w:r w:rsidRPr="00A07769">
        <w:rPr>
          <w:rFonts w:ascii="Palatino Linotype" w:eastAsia="Times New Roman" w:hAnsi="Palatino Linotype" w:cs="Times New Roman"/>
          <w:iCs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unieważnia postepowanie w zakresie pakietu nr </w:t>
      </w:r>
      <w:r w:rsidR="001426AF">
        <w:rPr>
          <w:rFonts w:ascii="Palatino Linotype" w:hAnsi="Palatino Linotype"/>
          <w:iCs/>
          <w:color w:val="000000" w:themeColor="text1"/>
          <w:sz w:val="20"/>
          <w:szCs w:val="20"/>
        </w:rPr>
        <w:t>22</w:t>
      </w:r>
      <w:r w:rsidRPr="00A07769">
        <w:rPr>
          <w:rFonts w:ascii="Palatino Linotype" w:hAnsi="Palatino Linotype"/>
          <w:iCs/>
          <w:color w:val="000000" w:themeColor="text1"/>
          <w:sz w:val="20"/>
          <w:szCs w:val="20"/>
        </w:rPr>
        <w:t>.</w:t>
      </w:r>
      <w:r w:rsidRPr="00A07769">
        <w:rPr>
          <w:rFonts w:ascii="Palatino Linotype" w:eastAsia="Times New Roman" w:hAnsi="Palatino Linotype" w:cs="Times New Roman"/>
          <w:iCs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                                                             </w:t>
      </w:r>
    </w:p>
    <w:p w14:paraId="2CFB1A25" w14:textId="236A13E5" w:rsidR="00F778DA" w:rsidRDefault="00F778DA" w:rsidP="00F778DA">
      <w:pPr>
        <w:widowControl/>
        <w:suppressAutoHyphens w:val="0"/>
        <w:rPr>
          <w:rFonts w:ascii="Palatino Linotype" w:eastAsia="Times New Roman" w:hAnsi="Palatino Linotype" w:cs="Calibri"/>
          <w:iCs/>
          <w:color w:val="000000"/>
          <w:kern w:val="0"/>
          <w:sz w:val="20"/>
          <w:szCs w:val="20"/>
          <w:lang w:eastAsia="pl-PL" w:bidi="ar-SA"/>
        </w:rPr>
      </w:pPr>
    </w:p>
    <w:p w14:paraId="4DE659F5" w14:textId="1915EC97" w:rsidR="00F778DA" w:rsidRDefault="00F778DA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79221580" w14:textId="77777777" w:rsidR="00F778DA" w:rsidRDefault="00F778DA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1E6BF585" w14:textId="23E00DCC" w:rsidR="005375EF" w:rsidRPr="00BA6A83" w:rsidRDefault="00986196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</w:t>
      </w:r>
      <w:r w:rsidR="0092021C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</w:t>
      </w:r>
      <w:r w:rsidR="005375EF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poważaniem,</w:t>
      </w:r>
    </w:p>
    <w:p w14:paraId="2EB6B97F" w14:textId="77777777" w:rsidR="005375EF" w:rsidRPr="00945BBE" w:rsidRDefault="005375EF" w:rsidP="005375E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Dyrektor</w:t>
      </w:r>
    </w:p>
    <w:p w14:paraId="32F7103C" w14:textId="6ED49F9F" w:rsidR="005375EF" w:rsidRDefault="005375EF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6F7B3D3C" w14:textId="77777777" w:rsidR="0063785C" w:rsidRDefault="0063785C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0790EF02" w14:textId="77777777" w:rsidR="005375EF" w:rsidRDefault="005375EF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5E2DCC3C" w14:textId="77777777" w:rsidR="005375EF" w:rsidRDefault="005375EF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5676962C" w14:textId="01E178D6" w:rsidR="005375EF" w:rsidRPr="00717BB5" w:rsidRDefault="005375EF" w:rsidP="00717BB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</w:t>
      </w: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5375EF" w:rsidRPr="00717BB5" w:rsidSect="005375E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907" w:bottom="1021" w:left="907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BEB" w14:textId="77777777" w:rsidR="00E61A70" w:rsidRDefault="00E61A70">
      <w:r>
        <w:separator/>
      </w:r>
    </w:p>
  </w:endnote>
  <w:endnote w:type="continuationSeparator" w:id="0">
    <w:p w14:paraId="50C513EA" w14:textId="77777777" w:rsidR="00E61A70" w:rsidRDefault="00E6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9591852" w14:textId="77777777" w:rsidR="002C75CC" w:rsidRDefault="009B54C4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6F6AD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08C72DD1" w14:textId="77777777" w:rsidR="002C75CC" w:rsidRDefault="009B54C4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566F1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1493" w14:textId="77777777" w:rsidR="002C75CC" w:rsidRDefault="002C75CC">
    <w:pPr>
      <w:pStyle w:val="Stopka"/>
      <w:jc w:val="center"/>
    </w:pPr>
  </w:p>
  <w:p w14:paraId="3AC51F06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C003" w14:textId="77777777" w:rsidR="00E61A70" w:rsidRDefault="00E61A70">
      <w:r>
        <w:separator/>
      </w:r>
    </w:p>
  </w:footnote>
  <w:footnote w:type="continuationSeparator" w:id="0">
    <w:p w14:paraId="18F02944" w14:textId="77777777" w:rsidR="00E61A70" w:rsidRDefault="00E6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E48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97B64FC" wp14:editId="5DDDD4B0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6FD942B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CE1B9D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7AA3C9C4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788061DB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036FFEC" w14:textId="79387CB6" w:rsidR="002C75CC" w:rsidRDefault="00173DA1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5D0FADF2" wp14:editId="40CC507C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C0C83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906842">
    <w:abstractNumId w:val="9"/>
  </w:num>
  <w:num w:numId="2" w16cid:durableId="2138598644">
    <w:abstractNumId w:val="27"/>
  </w:num>
  <w:num w:numId="3" w16cid:durableId="1493830794">
    <w:abstractNumId w:val="25"/>
  </w:num>
  <w:num w:numId="4" w16cid:durableId="71633836">
    <w:abstractNumId w:val="3"/>
  </w:num>
  <w:num w:numId="5" w16cid:durableId="604578755">
    <w:abstractNumId w:val="24"/>
  </w:num>
  <w:num w:numId="6" w16cid:durableId="159086271">
    <w:abstractNumId w:val="7"/>
  </w:num>
  <w:num w:numId="7" w16cid:durableId="1962496041">
    <w:abstractNumId w:val="1"/>
  </w:num>
  <w:num w:numId="8" w16cid:durableId="1214151600">
    <w:abstractNumId w:val="20"/>
  </w:num>
  <w:num w:numId="9" w16cid:durableId="1991906443">
    <w:abstractNumId w:val="19"/>
  </w:num>
  <w:num w:numId="10" w16cid:durableId="681472445">
    <w:abstractNumId w:val="8"/>
  </w:num>
  <w:num w:numId="11" w16cid:durableId="1887600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581318">
    <w:abstractNumId w:val="17"/>
  </w:num>
  <w:num w:numId="13" w16cid:durableId="227804875">
    <w:abstractNumId w:val="10"/>
  </w:num>
  <w:num w:numId="14" w16cid:durableId="2099019761">
    <w:abstractNumId w:val="11"/>
  </w:num>
  <w:num w:numId="15" w16cid:durableId="800538805">
    <w:abstractNumId w:val="14"/>
  </w:num>
  <w:num w:numId="16" w16cid:durableId="233056300">
    <w:abstractNumId w:val="23"/>
  </w:num>
  <w:num w:numId="17" w16cid:durableId="110320595">
    <w:abstractNumId w:val="15"/>
  </w:num>
  <w:num w:numId="18" w16cid:durableId="1902212116">
    <w:abstractNumId w:val="13"/>
  </w:num>
  <w:num w:numId="19" w16cid:durableId="207377254">
    <w:abstractNumId w:val="2"/>
  </w:num>
  <w:num w:numId="20" w16cid:durableId="2121676273">
    <w:abstractNumId w:val="5"/>
  </w:num>
  <w:num w:numId="21" w16cid:durableId="288165972">
    <w:abstractNumId w:val="21"/>
  </w:num>
  <w:num w:numId="22" w16cid:durableId="1655716238">
    <w:abstractNumId w:val="16"/>
  </w:num>
  <w:num w:numId="23" w16cid:durableId="342784181">
    <w:abstractNumId w:val="4"/>
  </w:num>
  <w:num w:numId="24" w16cid:durableId="545524927">
    <w:abstractNumId w:val="22"/>
  </w:num>
  <w:num w:numId="25" w16cid:durableId="1628244839">
    <w:abstractNumId w:val="6"/>
  </w:num>
  <w:num w:numId="26" w16cid:durableId="1567719181">
    <w:abstractNumId w:val="18"/>
  </w:num>
  <w:num w:numId="27" w16cid:durableId="1675260174">
    <w:abstractNumId w:val="12"/>
  </w:num>
  <w:num w:numId="28" w16cid:durableId="1272394996">
    <w:abstractNumId w:val="26"/>
  </w:num>
  <w:num w:numId="29" w16cid:durableId="44534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1AF"/>
    <w:rsid w:val="000333A8"/>
    <w:rsid w:val="00035054"/>
    <w:rsid w:val="000371A1"/>
    <w:rsid w:val="00042860"/>
    <w:rsid w:val="00052288"/>
    <w:rsid w:val="00057280"/>
    <w:rsid w:val="00057EBF"/>
    <w:rsid w:val="000600AE"/>
    <w:rsid w:val="00072DAE"/>
    <w:rsid w:val="0007538D"/>
    <w:rsid w:val="00076787"/>
    <w:rsid w:val="00086073"/>
    <w:rsid w:val="00093B1F"/>
    <w:rsid w:val="00097713"/>
    <w:rsid w:val="000A3458"/>
    <w:rsid w:val="000A5687"/>
    <w:rsid w:val="000D1A1B"/>
    <w:rsid w:val="000D3DD2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26AF"/>
    <w:rsid w:val="001468EB"/>
    <w:rsid w:val="00147258"/>
    <w:rsid w:val="00154812"/>
    <w:rsid w:val="00163D32"/>
    <w:rsid w:val="00165684"/>
    <w:rsid w:val="00173DA1"/>
    <w:rsid w:val="00180916"/>
    <w:rsid w:val="001809B9"/>
    <w:rsid w:val="0018557C"/>
    <w:rsid w:val="001870F4"/>
    <w:rsid w:val="0019130A"/>
    <w:rsid w:val="00192FC3"/>
    <w:rsid w:val="00195211"/>
    <w:rsid w:val="0019745C"/>
    <w:rsid w:val="001B0258"/>
    <w:rsid w:val="001C0A1A"/>
    <w:rsid w:val="001C38D2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0F82"/>
    <w:rsid w:val="002627E1"/>
    <w:rsid w:val="002703F0"/>
    <w:rsid w:val="00272DEE"/>
    <w:rsid w:val="00276CE5"/>
    <w:rsid w:val="00281E7F"/>
    <w:rsid w:val="00284850"/>
    <w:rsid w:val="00285917"/>
    <w:rsid w:val="00296CA5"/>
    <w:rsid w:val="002A1CD4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7935"/>
    <w:rsid w:val="002C31EE"/>
    <w:rsid w:val="002C4E62"/>
    <w:rsid w:val="002C75CC"/>
    <w:rsid w:val="002D0DD8"/>
    <w:rsid w:val="002D35ED"/>
    <w:rsid w:val="002F6050"/>
    <w:rsid w:val="0030413E"/>
    <w:rsid w:val="00305A3D"/>
    <w:rsid w:val="00307DD5"/>
    <w:rsid w:val="00316EBF"/>
    <w:rsid w:val="00320CAE"/>
    <w:rsid w:val="00333777"/>
    <w:rsid w:val="00333B43"/>
    <w:rsid w:val="00334C20"/>
    <w:rsid w:val="00336E7A"/>
    <w:rsid w:val="00337EA5"/>
    <w:rsid w:val="00344061"/>
    <w:rsid w:val="003440ED"/>
    <w:rsid w:val="00350785"/>
    <w:rsid w:val="00360920"/>
    <w:rsid w:val="003638EB"/>
    <w:rsid w:val="003707FC"/>
    <w:rsid w:val="003709B3"/>
    <w:rsid w:val="00370E38"/>
    <w:rsid w:val="00371513"/>
    <w:rsid w:val="003755A9"/>
    <w:rsid w:val="00381490"/>
    <w:rsid w:val="003A427D"/>
    <w:rsid w:val="003A4BE4"/>
    <w:rsid w:val="003B4EA9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0757"/>
    <w:rsid w:val="00406DC6"/>
    <w:rsid w:val="00407226"/>
    <w:rsid w:val="00411CE2"/>
    <w:rsid w:val="00425F39"/>
    <w:rsid w:val="00426D2B"/>
    <w:rsid w:val="00427C9B"/>
    <w:rsid w:val="004329E6"/>
    <w:rsid w:val="004362CD"/>
    <w:rsid w:val="00441D2D"/>
    <w:rsid w:val="00443AD7"/>
    <w:rsid w:val="004449D5"/>
    <w:rsid w:val="00452943"/>
    <w:rsid w:val="004557EE"/>
    <w:rsid w:val="004569BC"/>
    <w:rsid w:val="00457B0D"/>
    <w:rsid w:val="004621FC"/>
    <w:rsid w:val="004732FF"/>
    <w:rsid w:val="00481ACA"/>
    <w:rsid w:val="00481E96"/>
    <w:rsid w:val="004854D6"/>
    <w:rsid w:val="00486438"/>
    <w:rsid w:val="00491BBD"/>
    <w:rsid w:val="00497968"/>
    <w:rsid w:val="004A165A"/>
    <w:rsid w:val="004A553F"/>
    <w:rsid w:val="004B6657"/>
    <w:rsid w:val="004B74B3"/>
    <w:rsid w:val="004C7621"/>
    <w:rsid w:val="004D02BC"/>
    <w:rsid w:val="004D371F"/>
    <w:rsid w:val="004F7407"/>
    <w:rsid w:val="004F79A2"/>
    <w:rsid w:val="00500ECA"/>
    <w:rsid w:val="00510F78"/>
    <w:rsid w:val="00515504"/>
    <w:rsid w:val="00515F61"/>
    <w:rsid w:val="00521693"/>
    <w:rsid w:val="00522512"/>
    <w:rsid w:val="00526137"/>
    <w:rsid w:val="00531650"/>
    <w:rsid w:val="00531A7B"/>
    <w:rsid w:val="00532B6F"/>
    <w:rsid w:val="005353FB"/>
    <w:rsid w:val="00535A07"/>
    <w:rsid w:val="005375EF"/>
    <w:rsid w:val="00541794"/>
    <w:rsid w:val="00542054"/>
    <w:rsid w:val="005427B1"/>
    <w:rsid w:val="00544FA5"/>
    <w:rsid w:val="00545B78"/>
    <w:rsid w:val="005548ED"/>
    <w:rsid w:val="00572865"/>
    <w:rsid w:val="00575A71"/>
    <w:rsid w:val="0057642F"/>
    <w:rsid w:val="0057659D"/>
    <w:rsid w:val="0058034C"/>
    <w:rsid w:val="00591E2A"/>
    <w:rsid w:val="005A020F"/>
    <w:rsid w:val="005A4976"/>
    <w:rsid w:val="005A61E3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13D17"/>
    <w:rsid w:val="00617E7B"/>
    <w:rsid w:val="00630061"/>
    <w:rsid w:val="0063368B"/>
    <w:rsid w:val="0063785C"/>
    <w:rsid w:val="00637CE2"/>
    <w:rsid w:val="00645A75"/>
    <w:rsid w:val="00650C71"/>
    <w:rsid w:val="00656EF3"/>
    <w:rsid w:val="00673649"/>
    <w:rsid w:val="00675A73"/>
    <w:rsid w:val="00677B3C"/>
    <w:rsid w:val="0068156E"/>
    <w:rsid w:val="0068417F"/>
    <w:rsid w:val="006841A7"/>
    <w:rsid w:val="00686376"/>
    <w:rsid w:val="00686991"/>
    <w:rsid w:val="006920D7"/>
    <w:rsid w:val="006963D8"/>
    <w:rsid w:val="006A7BD3"/>
    <w:rsid w:val="006B4113"/>
    <w:rsid w:val="006B6A21"/>
    <w:rsid w:val="006C1ECD"/>
    <w:rsid w:val="006C5518"/>
    <w:rsid w:val="006D3E3E"/>
    <w:rsid w:val="006D6B73"/>
    <w:rsid w:val="006E4B89"/>
    <w:rsid w:val="006F19AB"/>
    <w:rsid w:val="006F4AE3"/>
    <w:rsid w:val="006F524A"/>
    <w:rsid w:val="006F78BA"/>
    <w:rsid w:val="00710BF4"/>
    <w:rsid w:val="00717BB5"/>
    <w:rsid w:val="00725501"/>
    <w:rsid w:val="007357EC"/>
    <w:rsid w:val="00735FD0"/>
    <w:rsid w:val="007417AF"/>
    <w:rsid w:val="0074208C"/>
    <w:rsid w:val="007454B5"/>
    <w:rsid w:val="00746A25"/>
    <w:rsid w:val="00746E46"/>
    <w:rsid w:val="0074768A"/>
    <w:rsid w:val="00751971"/>
    <w:rsid w:val="00752C38"/>
    <w:rsid w:val="00753046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0057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1C9D"/>
    <w:rsid w:val="0080332E"/>
    <w:rsid w:val="008109AF"/>
    <w:rsid w:val="00813796"/>
    <w:rsid w:val="00814208"/>
    <w:rsid w:val="00815E62"/>
    <w:rsid w:val="0082408D"/>
    <w:rsid w:val="00831AFA"/>
    <w:rsid w:val="0083354B"/>
    <w:rsid w:val="00840D6F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04332"/>
    <w:rsid w:val="00910040"/>
    <w:rsid w:val="00910646"/>
    <w:rsid w:val="0091125E"/>
    <w:rsid w:val="009125BF"/>
    <w:rsid w:val="00912ED7"/>
    <w:rsid w:val="0092021C"/>
    <w:rsid w:val="00920C0A"/>
    <w:rsid w:val="00926DE5"/>
    <w:rsid w:val="00937D28"/>
    <w:rsid w:val="009550D5"/>
    <w:rsid w:val="0095631A"/>
    <w:rsid w:val="00956900"/>
    <w:rsid w:val="00960CD7"/>
    <w:rsid w:val="009813C9"/>
    <w:rsid w:val="00986196"/>
    <w:rsid w:val="00986462"/>
    <w:rsid w:val="0098794E"/>
    <w:rsid w:val="00993F3B"/>
    <w:rsid w:val="009A22D1"/>
    <w:rsid w:val="009A39E1"/>
    <w:rsid w:val="009A46F2"/>
    <w:rsid w:val="009A55D3"/>
    <w:rsid w:val="009A7537"/>
    <w:rsid w:val="009B1158"/>
    <w:rsid w:val="009B1DB9"/>
    <w:rsid w:val="009B22C7"/>
    <w:rsid w:val="009B5089"/>
    <w:rsid w:val="009B54C4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4C1A"/>
    <w:rsid w:val="00A07769"/>
    <w:rsid w:val="00A07F41"/>
    <w:rsid w:val="00A1261E"/>
    <w:rsid w:val="00A126D3"/>
    <w:rsid w:val="00A147F7"/>
    <w:rsid w:val="00A14DF1"/>
    <w:rsid w:val="00A151BA"/>
    <w:rsid w:val="00A151BC"/>
    <w:rsid w:val="00A16A42"/>
    <w:rsid w:val="00A21CFD"/>
    <w:rsid w:val="00A238F8"/>
    <w:rsid w:val="00A25EC6"/>
    <w:rsid w:val="00A304A6"/>
    <w:rsid w:val="00A3386E"/>
    <w:rsid w:val="00A345E9"/>
    <w:rsid w:val="00A35CE8"/>
    <w:rsid w:val="00A400C8"/>
    <w:rsid w:val="00A41D2D"/>
    <w:rsid w:val="00A43CC6"/>
    <w:rsid w:val="00A461B8"/>
    <w:rsid w:val="00A4725D"/>
    <w:rsid w:val="00A502E1"/>
    <w:rsid w:val="00A53AFF"/>
    <w:rsid w:val="00A6210B"/>
    <w:rsid w:val="00A63FB7"/>
    <w:rsid w:val="00A66CDF"/>
    <w:rsid w:val="00A6706A"/>
    <w:rsid w:val="00A67ABB"/>
    <w:rsid w:val="00A710E7"/>
    <w:rsid w:val="00A71442"/>
    <w:rsid w:val="00A8058C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38C9"/>
    <w:rsid w:val="00AE7524"/>
    <w:rsid w:val="00AF185C"/>
    <w:rsid w:val="00AF36BE"/>
    <w:rsid w:val="00AF77D3"/>
    <w:rsid w:val="00AF7AE7"/>
    <w:rsid w:val="00B02371"/>
    <w:rsid w:val="00B2304E"/>
    <w:rsid w:val="00B278B8"/>
    <w:rsid w:val="00B27CE6"/>
    <w:rsid w:val="00B33274"/>
    <w:rsid w:val="00B41B13"/>
    <w:rsid w:val="00B41C8F"/>
    <w:rsid w:val="00B45C87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A6A83"/>
    <w:rsid w:val="00BB5B8F"/>
    <w:rsid w:val="00BC0305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32D58"/>
    <w:rsid w:val="00C412A4"/>
    <w:rsid w:val="00C413B2"/>
    <w:rsid w:val="00C41A33"/>
    <w:rsid w:val="00C5147B"/>
    <w:rsid w:val="00C5209D"/>
    <w:rsid w:val="00C55EF7"/>
    <w:rsid w:val="00C77CAB"/>
    <w:rsid w:val="00C81A42"/>
    <w:rsid w:val="00C83B70"/>
    <w:rsid w:val="00C94FCE"/>
    <w:rsid w:val="00C971B9"/>
    <w:rsid w:val="00C97D2C"/>
    <w:rsid w:val="00CA0AB8"/>
    <w:rsid w:val="00CA25AD"/>
    <w:rsid w:val="00CA6733"/>
    <w:rsid w:val="00CA7175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2495E"/>
    <w:rsid w:val="00D31583"/>
    <w:rsid w:val="00D33B23"/>
    <w:rsid w:val="00D35F2D"/>
    <w:rsid w:val="00D41657"/>
    <w:rsid w:val="00D44041"/>
    <w:rsid w:val="00D6392C"/>
    <w:rsid w:val="00D63FCF"/>
    <w:rsid w:val="00D640B3"/>
    <w:rsid w:val="00D65886"/>
    <w:rsid w:val="00D66EFE"/>
    <w:rsid w:val="00D72D54"/>
    <w:rsid w:val="00D7314E"/>
    <w:rsid w:val="00D73856"/>
    <w:rsid w:val="00D74018"/>
    <w:rsid w:val="00D81DE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1735"/>
    <w:rsid w:val="00DB2F2F"/>
    <w:rsid w:val="00DB5144"/>
    <w:rsid w:val="00DC0021"/>
    <w:rsid w:val="00DC3B49"/>
    <w:rsid w:val="00DD2667"/>
    <w:rsid w:val="00DD2E34"/>
    <w:rsid w:val="00DD30FB"/>
    <w:rsid w:val="00DD45CB"/>
    <w:rsid w:val="00DD6991"/>
    <w:rsid w:val="00DD7044"/>
    <w:rsid w:val="00DE45CC"/>
    <w:rsid w:val="00DE5E2B"/>
    <w:rsid w:val="00DE7464"/>
    <w:rsid w:val="00DF21FD"/>
    <w:rsid w:val="00DF2803"/>
    <w:rsid w:val="00DF2AD9"/>
    <w:rsid w:val="00DF62E5"/>
    <w:rsid w:val="00E00363"/>
    <w:rsid w:val="00E0795A"/>
    <w:rsid w:val="00E2019E"/>
    <w:rsid w:val="00E211EC"/>
    <w:rsid w:val="00E35C66"/>
    <w:rsid w:val="00E35E4E"/>
    <w:rsid w:val="00E36B37"/>
    <w:rsid w:val="00E55EF7"/>
    <w:rsid w:val="00E56C06"/>
    <w:rsid w:val="00E604B5"/>
    <w:rsid w:val="00E61A70"/>
    <w:rsid w:val="00E62FB0"/>
    <w:rsid w:val="00E65F55"/>
    <w:rsid w:val="00E71EBB"/>
    <w:rsid w:val="00E749DB"/>
    <w:rsid w:val="00E80432"/>
    <w:rsid w:val="00E84499"/>
    <w:rsid w:val="00EB450B"/>
    <w:rsid w:val="00EB541F"/>
    <w:rsid w:val="00EB64F1"/>
    <w:rsid w:val="00EB6B7E"/>
    <w:rsid w:val="00EC5E77"/>
    <w:rsid w:val="00EC636B"/>
    <w:rsid w:val="00ED0532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20062"/>
    <w:rsid w:val="00F20C64"/>
    <w:rsid w:val="00F30AAF"/>
    <w:rsid w:val="00F42F33"/>
    <w:rsid w:val="00F436C9"/>
    <w:rsid w:val="00F55828"/>
    <w:rsid w:val="00F616BE"/>
    <w:rsid w:val="00F70D9D"/>
    <w:rsid w:val="00F778DA"/>
    <w:rsid w:val="00F77DFB"/>
    <w:rsid w:val="00F81FB0"/>
    <w:rsid w:val="00F84423"/>
    <w:rsid w:val="00F84C24"/>
    <w:rsid w:val="00F86A4C"/>
    <w:rsid w:val="00F966A5"/>
    <w:rsid w:val="00F96DB5"/>
    <w:rsid w:val="00FA64CE"/>
    <w:rsid w:val="00FB098C"/>
    <w:rsid w:val="00FB5C8A"/>
    <w:rsid w:val="00FB678B"/>
    <w:rsid w:val="00FC0881"/>
    <w:rsid w:val="00FC39C9"/>
    <w:rsid w:val="00FD44E1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54CE0"/>
  <w15:docId w15:val="{73CDE1C9-F81C-469A-A528-2497E3EE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4E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A304A6"/>
  </w:style>
  <w:style w:type="character" w:customStyle="1" w:styleId="fontstyle01">
    <w:name w:val="fontstyle01"/>
    <w:basedOn w:val="Domylnaczcionkaakapitu"/>
    <w:rsid w:val="006841A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6841A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2B4B-611A-4C71-AAC1-151321F0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subject/>
  <dc:creator>Ewa</dc:creator>
  <cp:keywords/>
  <dc:description/>
  <cp:lastModifiedBy>861</cp:lastModifiedBy>
  <cp:revision>7</cp:revision>
  <cp:lastPrinted>2022-04-06T11:44:00Z</cp:lastPrinted>
  <dcterms:created xsi:type="dcterms:W3CDTF">2023-03-15T13:58:00Z</dcterms:created>
  <dcterms:modified xsi:type="dcterms:W3CDTF">2023-03-16T07:15:00Z</dcterms:modified>
</cp:coreProperties>
</file>