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39" w:rsidRPr="000B2EBD" w:rsidRDefault="000B4339" w:rsidP="007B46E2">
      <w:pPr>
        <w:pStyle w:val="Tekstpodstawowy"/>
        <w:pBdr>
          <w:bottom w:val="single" w:sz="6" w:space="2" w:color="auto"/>
        </w:pBdr>
        <w:jc w:val="center"/>
        <w:rPr>
          <w:sz w:val="44"/>
          <w:szCs w:val="44"/>
        </w:rPr>
      </w:pPr>
      <w:r w:rsidRPr="000B2EBD">
        <w:rPr>
          <w:sz w:val="44"/>
          <w:szCs w:val="44"/>
        </w:rPr>
        <w:t>Spis treści</w:t>
      </w:r>
    </w:p>
    <w:p w:rsidR="000B4339" w:rsidRPr="000B2EBD" w:rsidRDefault="000B4339" w:rsidP="009C4BCC">
      <w:pPr>
        <w:ind w:firstLine="0"/>
        <w:jc w:val="both"/>
      </w:pPr>
    </w:p>
    <w:p w:rsidR="000B4339" w:rsidRDefault="000B4339" w:rsidP="009C4BCC">
      <w:pPr>
        <w:ind w:firstLine="0"/>
        <w:jc w:val="both"/>
        <w:rPr>
          <w:b/>
          <w:bCs/>
          <w:sz w:val="28"/>
          <w:szCs w:val="28"/>
        </w:rPr>
      </w:pPr>
      <w:r w:rsidRPr="000B2EBD">
        <w:rPr>
          <w:b/>
          <w:bCs/>
          <w:sz w:val="28"/>
          <w:szCs w:val="28"/>
        </w:rPr>
        <w:t>CZĘŚĆ OPISOWA</w:t>
      </w:r>
    </w:p>
    <w:p w:rsidR="00696525" w:rsidRDefault="005B0583">
      <w:pPr>
        <w:pStyle w:val="Spistreci1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 w:rsidR="007B46E2">
        <w:instrText xml:space="preserve"> TOC \o "1-4" \h \z \u </w:instrText>
      </w:r>
      <w:r>
        <w:fldChar w:fldCharType="separate"/>
      </w:r>
      <w:hyperlink w:anchor="_Toc104808057" w:history="1">
        <w:r w:rsidR="00696525" w:rsidRPr="00BE021C">
          <w:rPr>
            <w:rStyle w:val="Hipercze"/>
            <w:noProof/>
          </w:rPr>
          <w:t>1.</w:t>
        </w:r>
        <w:r w:rsidR="006965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96525" w:rsidRPr="00BE021C">
          <w:rPr>
            <w:rStyle w:val="Hipercze"/>
            <w:noProof/>
          </w:rPr>
          <w:t>PRZEDMIOT INWESTYCJI, PODSTAWA OPRACOWANIA, ZAKRES CAŁEGO ZAMIERZENIA, KOLEJNOŚĆ REALIZACJI OBIEKTÓW</w:t>
        </w:r>
        <w:r w:rsidR="00696525">
          <w:rPr>
            <w:noProof/>
            <w:webHidden/>
          </w:rPr>
          <w:tab/>
        </w:r>
        <w:r w:rsidR="00696525">
          <w:rPr>
            <w:noProof/>
            <w:webHidden/>
          </w:rPr>
          <w:fldChar w:fldCharType="begin"/>
        </w:r>
        <w:r w:rsidR="00696525">
          <w:rPr>
            <w:noProof/>
            <w:webHidden/>
          </w:rPr>
          <w:instrText xml:space="preserve"> PAGEREF _Toc104808057 \h </w:instrText>
        </w:r>
        <w:r w:rsidR="00696525">
          <w:rPr>
            <w:noProof/>
            <w:webHidden/>
          </w:rPr>
        </w:r>
        <w:r w:rsidR="00696525">
          <w:rPr>
            <w:noProof/>
            <w:webHidden/>
          </w:rPr>
          <w:fldChar w:fldCharType="separate"/>
        </w:r>
        <w:r w:rsidR="00696525">
          <w:rPr>
            <w:noProof/>
            <w:webHidden/>
          </w:rPr>
          <w:t>5</w:t>
        </w:r>
        <w:r w:rsidR="00696525"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1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4808058" w:history="1">
        <w:r w:rsidRPr="00BE021C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ISTNIEJĄCY STAN ZAGOSPODAROWANIA DZIAŁKI/TERENU Z OMÓWIENIEM PRZEWIDYWANYCH W NIM ZMIAN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1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4808059" w:history="1">
        <w:r w:rsidRPr="00BE021C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PROJEKTOWANE ZAGOSPODAROWANIE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2"/>
        <w:tabs>
          <w:tab w:val="left" w:pos="720"/>
          <w:tab w:val="right" w:leader="dot" w:pos="932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4808060" w:history="1">
        <w:r w:rsidRPr="00BE021C">
          <w:rPr>
            <w:rStyle w:val="Hipercze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Przepompownie  ścieków sanitarnych wraz z zagospodarowaniem terenu i zasilaniem energetycznym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2"/>
        <w:tabs>
          <w:tab w:val="left" w:pos="720"/>
          <w:tab w:val="right" w:leader="dot" w:pos="932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4808061" w:history="1">
        <w:r w:rsidRPr="00BE021C">
          <w:rPr>
            <w:rStyle w:val="Hipercze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Uzbrojenie kolidujące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1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4808062" w:history="1">
        <w:r w:rsidRPr="00BE021C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PARAMETRY CHARAKTERYZUJĄCE INWESTYCJĘ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2"/>
        <w:tabs>
          <w:tab w:val="left" w:pos="720"/>
          <w:tab w:val="right" w:leader="dot" w:pos="932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4808063" w:history="1">
        <w:r w:rsidRPr="00BE021C">
          <w:rPr>
            <w:rStyle w:val="Hipercze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Przepompownia ścieków sanitarnych wraz z zagospodarowaniem terenu i zasilaniem energetycznym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64" w:history="1">
        <w:r w:rsidRPr="00BE021C">
          <w:rPr>
            <w:rStyle w:val="Hipercze"/>
            <w:noProof/>
          </w:rPr>
          <w:t>4.1.1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Przepompownie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65" w:history="1">
        <w:r w:rsidRPr="00BE021C">
          <w:rPr>
            <w:rStyle w:val="Hipercze"/>
            <w:noProof/>
          </w:rPr>
          <w:t>4.1.2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Zasilanie przepompowni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1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4808066" w:history="1">
        <w:r w:rsidRPr="00BE021C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WARUNKI WYKONANIA ROBÓT ELEKTRYCZNYCH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2"/>
        <w:tabs>
          <w:tab w:val="left" w:pos="720"/>
          <w:tab w:val="right" w:leader="dot" w:pos="932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4808067" w:history="1">
        <w:r w:rsidRPr="00BE021C">
          <w:rPr>
            <w:rStyle w:val="Hipercze"/>
            <w:noProof/>
          </w:rPr>
          <w:t>5.1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Roboty montażowe oraz budowa i odbudowa nawierzchni utwardzonych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68" w:history="1">
        <w:r w:rsidRPr="00BE021C">
          <w:rPr>
            <w:rStyle w:val="Hipercze"/>
            <w:noProof/>
          </w:rPr>
          <w:t>5.1.1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Układanie kabli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69" w:history="1">
        <w:r w:rsidRPr="00BE021C">
          <w:rPr>
            <w:rStyle w:val="Hipercze"/>
            <w:noProof/>
          </w:rPr>
          <w:t>5.1.2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Skrzyżowania proj. kabli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70" w:history="1">
        <w:r w:rsidRPr="00BE021C">
          <w:rPr>
            <w:rStyle w:val="Hipercze"/>
            <w:noProof/>
          </w:rPr>
          <w:t>5.1.3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Montaż fundamentów, słupów, opraw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71" w:history="1">
        <w:r w:rsidRPr="00BE021C">
          <w:rPr>
            <w:rStyle w:val="Hipercze"/>
            <w:noProof/>
          </w:rPr>
          <w:t>5.1.4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Montaż szafy sterującej RZS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72" w:history="1">
        <w:r w:rsidRPr="00BE021C">
          <w:rPr>
            <w:rStyle w:val="Hipercze"/>
            <w:noProof/>
          </w:rPr>
          <w:t>5.1.5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Uziemienie ochronne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73" w:history="1">
        <w:r w:rsidRPr="00BE021C">
          <w:rPr>
            <w:rStyle w:val="Hipercze"/>
            <w:noProof/>
          </w:rPr>
          <w:t>5.1.6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Zabezpieczenie antykorozyjne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74" w:history="1">
        <w:r w:rsidRPr="00BE021C">
          <w:rPr>
            <w:rStyle w:val="Hipercze"/>
            <w:noProof/>
          </w:rPr>
          <w:t>5.1.7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Ochrona przeciwporażeniowa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3"/>
        <w:tabs>
          <w:tab w:val="left" w:pos="1920"/>
          <w:tab w:val="right" w:leader="dot" w:pos="9323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04808075" w:history="1">
        <w:r w:rsidRPr="00BE021C">
          <w:rPr>
            <w:rStyle w:val="Hipercze"/>
            <w:noProof/>
          </w:rPr>
          <w:t>5.1.8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Montaż i próby wstępne instalacji elektrycznej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96525" w:rsidRDefault="00696525">
      <w:pPr>
        <w:pStyle w:val="Spistreci2"/>
        <w:tabs>
          <w:tab w:val="left" w:pos="720"/>
          <w:tab w:val="right" w:leader="dot" w:pos="932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4808076" w:history="1">
        <w:r w:rsidRPr="00BE021C">
          <w:rPr>
            <w:rStyle w:val="Hipercze"/>
            <w:noProof/>
          </w:rPr>
          <w:t>5.2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021C">
          <w:rPr>
            <w:rStyle w:val="Hipercze"/>
            <w:noProof/>
          </w:rPr>
          <w:t>Odtworzenie nawierzchni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_Toc104808076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B46E2" w:rsidRDefault="005B0583">
      <w:pPr>
        <w:rPr>
          <w:b/>
          <w:bCs/>
          <w:caps/>
        </w:rPr>
      </w:pPr>
      <w:r>
        <w:rPr>
          <w:b/>
          <w:bCs/>
          <w:caps/>
        </w:rPr>
        <w:fldChar w:fldCharType="end"/>
      </w:r>
    </w:p>
    <w:p w:rsidR="007B46E2" w:rsidRPr="000B2EBD" w:rsidRDefault="007B46E2" w:rsidP="009C4BCC">
      <w:pPr>
        <w:ind w:firstLine="0"/>
        <w:jc w:val="both"/>
        <w:rPr>
          <w:b/>
          <w:bCs/>
          <w:sz w:val="28"/>
          <w:szCs w:val="28"/>
        </w:rPr>
      </w:pPr>
    </w:p>
    <w:p w:rsidR="000B4339" w:rsidRPr="00FB5325" w:rsidRDefault="000B4339" w:rsidP="009C4BCC">
      <w:pPr>
        <w:pStyle w:val="Bezodstpw"/>
        <w:ind w:left="1418" w:hanging="1418"/>
        <w:jc w:val="both"/>
        <w:rPr>
          <w:b/>
        </w:rPr>
      </w:pPr>
    </w:p>
    <w:p w:rsidR="000B4339" w:rsidRPr="00C54E64" w:rsidRDefault="00BB1A78" w:rsidP="00C54E64">
      <w:pPr>
        <w:overflowPunct/>
        <w:autoSpaceDE/>
        <w:autoSpaceDN/>
        <w:adjustRightInd/>
        <w:ind w:firstLine="0"/>
        <w:jc w:val="center"/>
        <w:textAlignment w:val="auto"/>
        <w:rPr>
          <w:highlight w:val="yellow"/>
        </w:rPr>
      </w:pPr>
      <w:r w:rsidRPr="00C54E64">
        <w:rPr>
          <w:highlight w:val="yellow"/>
        </w:rPr>
        <w:br w:type="page"/>
      </w:r>
      <w:r w:rsidR="000B4339" w:rsidRPr="00F24D0C">
        <w:rPr>
          <w:b/>
          <w:bCs/>
          <w:smallCaps/>
          <w:sz w:val="36"/>
          <w:szCs w:val="36"/>
        </w:rPr>
        <w:lastRenderedPageBreak/>
        <w:t>Część opisowa</w:t>
      </w:r>
    </w:p>
    <w:p w:rsidR="00DC1AD2" w:rsidRPr="00F24D0C" w:rsidRDefault="00DC1AD2" w:rsidP="009C4BCC">
      <w:pPr>
        <w:pStyle w:val="StylNagwek1TimesNewRoman"/>
        <w:keepNext w:val="0"/>
        <w:jc w:val="both"/>
        <w:rPr>
          <w:sz w:val="28"/>
          <w:szCs w:val="28"/>
        </w:rPr>
      </w:pPr>
      <w:bookmarkStart w:id="0" w:name="_Toc419810424"/>
      <w:bookmarkStart w:id="1" w:name="_Toc453151143"/>
      <w:bookmarkStart w:id="2" w:name="_Toc453151426"/>
      <w:bookmarkStart w:id="3" w:name="_Toc104808057"/>
      <w:r w:rsidRPr="00F24D0C">
        <w:rPr>
          <w:sz w:val="28"/>
          <w:szCs w:val="28"/>
        </w:rPr>
        <w:t>PRZEDMIOT INWESTYCJI, PODSTAWA OPRACOWANIA, ZAKRES CAŁEGO ZAMIERZENIA, KOLEJNOŚĆ REALIZACJI OBIEKTÓW</w:t>
      </w:r>
      <w:bookmarkEnd w:id="0"/>
      <w:bookmarkEnd w:id="1"/>
      <w:bookmarkEnd w:id="2"/>
      <w:bookmarkEnd w:id="3"/>
    </w:p>
    <w:p w:rsidR="004929C8" w:rsidRPr="00691538" w:rsidRDefault="004929C8" w:rsidP="004929C8">
      <w:pPr>
        <w:ind w:firstLine="0"/>
        <w:jc w:val="both"/>
      </w:pPr>
      <w:r w:rsidRPr="00691538">
        <w:rPr>
          <w:u w:val="single"/>
        </w:rPr>
        <w:t xml:space="preserve">Przedmiot opracowania: </w:t>
      </w:r>
      <w:r w:rsidRPr="00691538">
        <w:t xml:space="preserve"> </w:t>
      </w:r>
      <w:r>
        <w:t>projekt</w:t>
      </w:r>
      <w:r w:rsidRPr="00691538">
        <w:t xml:space="preserve"> budowlany.</w:t>
      </w:r>
    </w:p>
    <w:p w:rsidR="004929C8" w:rsidRPr="00691538" w:rsidRDefault="000C252B" w:rsidP="000C252B">
      <w:pPr>
        <w:jc w:val="both"/>
      </w:pPr>
      <w:r>
        <w:t>P</w:t>
      </w:r>
      <w:r w:rsidR="004929C8" w:rsidRPr="00691538">
        <w:t xml:space="preserve">rzedsięwzięcie inwestycyjne będące przedmiotem opracowania projektu budowlanego obejmuje budowę </w:t>
      </w:r>
      <w:r>
        <w:t xml:space="preserve">zasilania energetycznego i sterowanie </w:t>
      </w:r>
      <w:r w:rsidR="004929C8" w:rsidRPr="00691538">
        <w:t>przepompowni ścieków sanitarnych</w:t>
      </w:r>
      <w:r>
        <w:t>.</w:t>
      </w:r>
    </w:p>
    <w:p w:rsidR="00DB11C6" w:rsidRPr="00141E3D" w:rsidRDefault="00DB11C6" w:rsidP="00DB11C6">
      <w:pPr>
        <w:pStyle w:val="DocInit"/>
        <w:tabs>
          <w:tab w:val="clear" w:pos="0"/>
          <w:tab w:val="clear" w:pos="479"/>
          <w:tab w:val="clear" w:pos="965"/>
          <w:tab w:val="clear" w:pos="1440"/>
          <w:tab w:val="clear" w:pos="1915"/>
          <w:tab w:val="clear" w:pos="2405"/>
          <w:tab w:val="clear" w:pos="2880"/>
          <w:tab w:val="clear" w:pos="3355"/>
          <w:tab w:val="clear" w:pos="3845"/>
          <w:tab w:val="clear" w:pos="4320"/>
          <w:tab w:val="clear" w:pos="4795"/>
          <w:tab w:val="clear" w:pos="5285"/>
          <w:tab w:val="clear" w:pos="5760"/>
          <w:tab w:val="clear" w:pos="6235"/>
          <w:tab w:val="clear" w:pos="6725"/>
          <w:tab w:val="clear" w:pos="7200"/>
          <w:tab w:val="clear" w:pos="7675"/>
          <w:tab w:val="clear" w:pos="8165"/>
          <w:tab w:val="clear" w:pos="8640"/>
          <w:tab w:val="clear" w:pos="9115"/>
          <w:tab w:val="clear" w:pos="9598"/>
          <w:tab w:val="clear" w:pos="10080"/>
        </w:tabs>
        <w:ind w:firstLine="0"/>
        <w:rPr>
          <w:u w:val="single"/>
        </w:rPr>
      </w:pPr>
      <w:bookmarkStart w:id="4" w:name="_Toc419726838"/>
      <w:bookmarkStart w:id="5" w:name="_Toc419893704"/>
      <w:r w:rsidRPr="00141E3D">
        <w:rPr>
          <w:u w:val="single"/>
        </w:rPr>
        <w:t>Zakres rzeczowy inwestycji:</w:t>
      </w:r>
    </w:p>
    <w:p w:rsidR="00141E3D" w:rsidRDefault="00141E3D" w:rsidP="00141E3D">
      <w:pPr>
        <w:jc w:val="both"/>
      </w:pPr>
      <w:bookmarkStart w:id="6" w:name="_Toc453151144"/>
      <w:bookmarkStart w:id="7" w:name="_Toc453151427"/>
      <w:r>
        <w:t>Zakres rzeczowy inwestycji:</w:t>
      </w:r>
    </w:p>
    <w:p w:rsidR="007A3B55" w:rsidRPr="007A3B55" w:rsidRDefault="00C566C0" w:rsidP="00141E3D">
      <w:pPr>
        <w:jc w:val="both"/>
        <w:rPr>
          <w:i/>
        </w:rPr>
      </w:pPr>
      <w:r>
        <w:rPr>
          <w:i/>
        </w:rPr>
        <w:t>Pompownie</w:t>
      </w:r>
      <w:r w:rsidR="007A3B55" w:rsidRPr="007A3B55">
        <w:rPr>
          <w:i/>
        </w:rPr>
        <w:t xml:space="preserve"> P1</w:t>
      </w:r>
      <w:r>
        <w:rPr>
          <w:i/>
        </w:rPr>
        <w:t>, P2, P3</w:t>
      </w:r>
    </w:p>
    <w:p w:rsidR="00B13072" w:rsidRDefault="00B13072" w:rsidP="00B13072">
      <w:pPr>
        <w:numPr>
          <w:ilvl w:val="0"/>
          <w:numId w:val="9"/>
        </w:numPr>
        <w:jc w:val="both"/>
      </w:pPr>
      <w:r>
        <w:t>Złącze pomiarowo-parzyłączeniowe Z</w:t>
      </w:r>
      <w:r w:rsidR="007A3B55">
        <w:t>1</w:t>
      </w:r>
      <w:r>
        <w:t>p</w:t>
      </w:r>
    </w:p>
    <w:p w:rsidR="007A3B55" w:rsidRDefault="007A3B55" w:rsidP="007A3B55">
      <w:pPr>
        <w:numPr>
          <w:ilvl w:val="0"/>
          <w:numId w:val="9"/>
        </w:numPr>
        <w:jc w:val="both"/>
      </w:pPr>
      <w:r>
        <w:t>Wewnętrzna linia zasilająca</w:t>
      </w:r>
      <w:r w:rsidRPr="008E4CAE">
        <w:t xml:space="preserve"> proj</w:t>
      </w:r>
      <w:r>
        <w:t>ektowanej</w:t>
      </w:r>
      <w:r w:rsidRPr="008E4CAE">
        <w:t xml:space="preserve"> przepompowni</w:t>
      </w:r>
      <w:r w:rsidR="00C566C0">
        <w:t xml:space="preserve"> wykonana przewodem YKXS 5x6</w:t>
      </w:r>
      <w:r>
        <w:t xml:space="preserve"> mm</w:t>
      </w:r>
      <w:r>
        <w:rPr>
          <w:vertAlign w:val="superscript"/>
        </w:rPr>
        <w:t>2</w:t>
      </w:r>
      <w:r>
        <w:t>.</w:t>
      </w:r>
    </w:p>
    <w:p w:rsidR="007A3B55" w:rsidRDefault="007A3B55" w:rsidP="007A3B55">
      <w:pPr>
        <w:numPr>
          <w:ilvl w:val="0"/>
          <w:numId w:val="9"/>
        </w:numPr>
        <w:jc w:val="both"/>
      </w:pPr>
      <w:r>
        <w:t>Szafka sterująca</w:t>
      </w:r>
    </w:p>
    <w:p w:rsidR="007A3B55" w:rsidRDefault="007A3B55" w:rsidP="007A3B55">
      <w:pPr>
        <w:numPr>
          <w:ilvl w:val="0"/>
          <w:numId w:val="9"/>
        </w:numPr>
        <w:jc w:val="both"/>
      </w:pPr>
      <w:r>
        <w:t>Uziemienie pompowni</w:t>
      </w:r>
    </w:p>
    <w:p w:rsidR="007A3B55" w:rsidRDefault="007A3B55" w:rsidP="007A3B55">
      <w:pPr>
        <w:numPr>
          <w:ilvl w:val="0"/>
          <w:numId w:val="9"/>
        </w:numPr>
        <w:jc w:val="both"/>
      </w:pPr>
      <w:r>
        <w:t>Oświetlenie zewnętrzne pompowni</w:t>
      </w:r>
    </w:p>
    <w:p w:rsidR="007A3B55" w:rsidRPr="008E4CAE" w:rsidRDefault="007A3B55" w:rsidP="007A3B55">
      <w:pPr>
        <w:jc w:val="both"/>
      </w:pPr>
    </w:p>
    <w:p w:rsidR="00F4506D" w:rsidRPr="00691538" w:rsidRDefault="00F4506D" w:rsidP="009C4BCC">
      <w:pPr>
        <w:pStyle w:val="StylNagwek1TimesNewRoman"/>
        <w:jc w:val="both"/>
        <w:rPr>
          <w:sz w:val="28"/>
          <w:szCs w:val="28"/>
        </w:rPr>
      </w:pPr>
      <w:bookmarkStart w:id="8" w:name="_Toc104808058"/>
      <w:r w:rsidRPr="00691538">
        <w:rPr>
          <w:sz w:val="28"/>
          <w:szCs w:val="28"/>
        </w:rPr>
        <w:t>ISTNIEJĄCY STAN ZAGOSPODAROWANIA DZIAŁKI/TERENU Z OMÓWIENIEM PRZEWIDYWANYCH W NIM ZMIAN</w:t>
      </w:r>
      <w:bookmarkEnd w:id="4"/>
      <w:bookmarkEnd w:id="5"/>
      <w:bookmarkEnd w:id="6"/>
      <w:bookmarkEnd w:id="7"/>
      <w:bookmarkEnd w:id="8"/>
    </w:p>
    <w:p w:rsidR="00357A65" w:rsidRPr="008F5E43" w:rsidRDefault="00F97F08" w:rsidP="006B5BC6">
      <w:pPr>
        <w:ind w:firstLine="0"/>
        <w:jc w:val="both"/>
        <w:rPr>
          <w:color w:val="000000"/>
        </w:rPr>
      </w:pPr>
      <w:r w:rsidRPr="00691538">
        <w:rPr>
          <w:u w:val="single"/>
        </w:rPr>
        <w:t>Lokalizacja obszaru objętego przedmiotowym opracowaniem i uwarunkowania własnościowe:</w:t>
      </w:r>
      <w:r w:rsidRPr="00691538">
        <w:t xml:space="preserve"> województwo opolskie, powiat </w:t>
      </w:r>
      <w:r w:rsidR="0034562B">
        <w:t>opolski</w:t>
      </w:r>
      <w:r w:rsidRPr="00691538">
        <w:t xml:space="preserve">, gmina </w:t>
      </w:r>
      <w:r w:rsidR="00D121EB">
        <w:t>Dąbrowa Niemodlińska</w:t>
      </w:r>
      <w:r w:rsidR="00357A65">
        <w:t xml:space="preserve">. </w:t>
      </w:r>
      <w:r w:rsidR="00357A65" w:rsidRPr="003E2907">
        <w:rPr>
          <w:color w:val="000000"/>
        </w:rPr>
        <w:t xml:space="preserve">Inwestycja przebiegać będzie </w:t>
      </w:r>
      <w:r w:rsidR="00CA0331">
        <w:rPr>
          <w:color w:val="000000"/>
        </w:rPr>
        <w:t xml:space="preserve">na terenie </w:t>
      </w:r>
      <w:r w:rsidR="000C252B">
        <w:rPr>
          <w:color w:val="000000"/>
        </w:rPr>
        <w:t xml:space="preserve">wsi </w:t>
      </w:r>
      <w:r w:rsidR="00D121EB">
        <w:rPr>
          <w:color w:val="000000"/>
        </w:rPr>
        <w:t>Skarbiszów</w:t>
      </w:r>
      <w:r w:rsidR="00357A65" w:rsidRPr="008F5E43">
        <w:rPr>
          <w:color w:val="000000"/>
        </w:rPr>
        <w:t xml:space="preserve">. </w:t>
      </w:r>
    </w:p>
    <w:p w:rsidR="00DE25E8" w:rsidRPr="009C4BCC" w:rsidRDefault="00DE25E8" w:rsidP="00DE25E8">
      <w:pPr>
        <w:keepNext/>
        <w:spacing w:before="120" w:after="120"/>
        <w:ind w:firstLine="0"/>
        <w:jc w:val="both"/>
        <w:rPr>
          <w:u w:val="single"/>
        </w:rPr>
      </w:pPr>
      <w:r w:rsidRPr="009C4BCC">
        <w:rPr>
          <w:u w:val="single"/>
        </w:rPr>
        <w:t>Istniejące uzbrojenie nad</w:t>
      </w:r>
      <w:r w:rsidR="002612FE">
        <w:rPr>
          <w:u w:val="single"/>
        </w:rPr>
        <w:t>-</w:t>
      </w:r>
      <w:r w:rsidRPr="009C4BCC">
        <w:rPr>
          <w:u w:val="single"/>
        </w:rPr>
        <w:t xml:space="preserve"> i podziemne:</w:t>
      </w:r>
    </w:p>
    <w:p w:rsidR="00DE25E8" w:rsidRPr="009C4BCC" w:rsidRDefault="00AD14E5" w:rsidP="00DE25E8">
      <w:pPr>
        <w:numPr>
          <w:ilvl w:val="0"/>
          <w:numId w:val="12"/>
        </w:numPr>
        <w:tabs>
          <w:tab w:val="clear" w:pos="1477"/>
          <w:tab w:val="num" w:pos="510"/>
          <w:tab w:val="left" w:pos="1080"/>
        </w:tabs>
        <w:overflowPunct/>
        <w:autoSpaceDE/>
        <w:autoSpaceDN/>
        <w:adjustRightInd/>
        <w:spacing w:before="60" w:after="60"/>
        <w:ind w:left="510"/>
        <w:jc w:val="both"/>
        <w:textAlignment w:val="auto"/>
      </w:pPr>
      <w:r>
        <w:t>Brak istniejącego uzbrojenia.</w:t>
      </w:r>
      <w:r w:rsidR="00DE25E8" w:rsidRPr="009C4BCC">
        <w:t xml:space="preserve"> </w:t>
      </w:r>
    </w:p>
    <w:p w:rsidR="00DE25E8" w:rsidRPr="00691538" w:rsidRDefault="00DE25E8" w:rsidP="00DE25E8">
      <w:pPr>
        <w:pStyle w:val="Tekstpodstawowywcity"/>
        <w:keepNext/>
        <w:spacing w:before="120"/>
        <w:ind w:left="0"/>
        <w:jc w:val="both"/>
      </w:pPr>
      <w:r w:rsidRPr="00691538">
        <w:t>Poza w/w uzbrojeniem na terenie inwestycji występują:</w:t>
      </w:r>
    </w:p>
    <w:p w:rsidR="00DE25E8" w:rsidRPr="00691538" w:rsidRDefault="00DE25E8" w:rsidP="00DE25E8">
      <w:pPr>
        <w:numPr>
          <w:ilvl w:val="0"/>
          <w:numId w:val="12"/>
        </w:numPr>
        <w:tabs>
          <w:tab w:val="clear" w:pos="1477"/>
          <w:tab w:val="num" w:pos="510"/>
          <w:tab w:val="left" w:pos="1080"/>
        </w:tabs>
        <w:overflowPunct/>
        <w:autoSpaceDE/>
        <w:autoSpaceDN/>
        <w:adjustRightInd/>
        <w:spacing w:before="60" w:after="60"/>
        <w:ind w:left="510"/>
        <w:jc w:val="both"/>
        <w:textAlignment w:val="auto"/>
      </w:pPr>
      <w:r w:rsidRPr="00691538">
        <w:t xml:space="preserve">wydzielone pasy drogowe o nawierzchni </w:t>
      </w:r>
      <w:r w:rsidR="002212AE">
        <w:t>nie</w:t>
      </w:r>
      <w:r w:rsidRPr="00691538">
        <w:t>utwardzonej</w:t>
      </w:r>
      <w:r w:rsidR="002212AE">
        <w:t xml:space="preserve"> (droga gruntowa)</w:t>
      </w:r>
      <w:r w:rsidRPr="00691538">
        <w:t>.</w:t>
      </w:r>
    </w:p>
    <w:p w:rsidR="00360534" w:rsidRPr="00360534" w:rsidRDefault="00DE25E8" w:rsidP="009C4BCC">
      <w:pPr>
        <w:ind w:firstLine="0"/>
        <w:jc w:val="both"/>
      </w:pPr>
      <w:r w:rsidRPr="00360534">
        <w:rPr>
          <w:u w:val="single"/>
        </w:rPr>
        <w:t>Istniejąca zieleń</w:t>
      </w:r>
      <w:r w:rsidRPr="00360534">
        <w:t xml:space="preserve"> – </w:t>
      </w:r>
      <w:bookmarkStart w:id="9" w:name="_Hlk506814855"/>
      <w:r w:rsidR="0077035A">
        <w:t xml:space="preserve">nie </w:t>
      </w:r>
      <w:r w:rsidR="003B6D67" w:rsidRPr="00360534">
        <w:t xml:space="preserve">przewiduje </w:t>
      </w:r>
      <w:r w:rsidR="00F40E36" w:rsidRPr="00360534">
        <w:t>się</w:t>
      </w:r>
      <w:r w:rsidR="00B43811">
        <w:t xml:space="preserve"> wycinki zieleni objętej uzyskaniem zgody.  </w:t>
      </w:r>
    </w:p>
    <w:p w:rsidR="00695797" w:rsidRPr="00CD181F" w:rsidRDefault="00FB0343" w:rsidP="009C4BCC">
      <w:pPr>
        <w:pStyle w:val="StylNagwek1TimesNewRoman"/>
        <w:jc w:val="both"/>
        <w:rPr>
          <w:sz w:val="28"/>
          <w:szCs w:val="28"/>
        </w:rPr>
      </w:pPr>
      <w:bookmarkStart w:id="10" w:name="_Toc419893705"/>
      <w:bookmarkStart w:id="11" w:name="_Toc453151145"/>
      <w:bookmarkStart w:id="12" w:name="_Toc453151428"/>
      <w:bookmarkStart w:id="13" w:name="_Toc104808059"/>
      <w:bookmarkEnd w:id="9"/>
      <w:r w:rsidRPr="00CD181F">
        <w:rPr>
          <w:sz w:val="28"/>
          <w:szCs w:val="28"/>
        </w:rPr>
        <w:t>PROJEKTOWANE ZAGOSP</w:t>
      </w:r>
      <w:r w:rsidR="00F4506D" w:rsidRPr="00CD181F">
        <w:rPr>
          <w:sz w:val="28"/>
          <w:szCs w:val="28"/>
        </w:rPr>
        <w:t>O</w:t>
      </w:r>
      <w:r w:rsidRPr="00CD181F">
        <w:rPr>
          <w:sz w:val="28"/>
          <w:szCs w:val="28"/>
        </w:rPr>
        <w:t>D</w:t>
      </w:r>
      <w:r w:rsidR="00F4506D" w:rsidRPr="00CD181F">
        <w:rPr>
          <w:sz w:val="28"/>
          <w:szCs w:val="28"/>
        </w:rPr>
        <w:t>AROWANIE TERENU</w:t>
      </w:r>
      <w:bookmarkEnd w:id="10"/>
      <w:bookmarkEnd w:id="11"/>
      <w:bookmarkEnd w:id="12"/>
      <w:bookmarkEnd w:id="13"/>
    </w:p>
    <w:p w:rsidR="00695797" w:rsidRPr="00A4652C" w:rsidRDefault="00695797" w:rsidP="00B77715">
      <w:pPr>
        <w:pStyle w:val="StylNagwek2TimesNewRoman"/>
      </w:pPr>
      <w:bookmarkStart w:id="14" w:name="_Toc453151148"/>
      <w:bookmarkStart w:id="15" w:name="_Toc453151431"/>
      <w:bookmarkStart w:id="16" w:name="_Toc417556847"/>
      <w:bookmarkStart w:id="17" w:name="_Toc104808060"/>
      <w:r w:rsidRPr="00A4652C">
        <w:t>P</w:t>
      </w:r>
      <w:r w:rsidR="007A3B55">
        <w:t>rzepompownie</w:t>
      </w:r>
      <w:r w:rsidR="006D33B4" w:rsidRPr="00A4652C">
        <w:t xml:space="preserve"> </w:t>
      </w:r>
      <w:r w:rsidRPr="00A4652C">
        <w:t xml:space="preserve"> ścieków sanitarnych wraz z zagospodarowaniem terenu i </w:t>
      </w:r>
      <w:r w:rsidR="00741388" w:rsidRPr="00A4652C">
        <w:t>zasilaniem energetycznym</w:t>
      </w:r>
      <w:bookmarkEnd w:id="14"/>
      <w:bookmarkEnd w:id="15"/>
      <w:bookmarkEnd w:id="17"/>
      <w:r w:rsidR="00741388" w:rsidRPr="00A4652C">
        <w:t xml:space="preserve"> </w:t>
      </w:r>
      <w:bookmarkEnd w:id="16"/>
    </w:p>
    <w:p w:rsidR="00E40EAE" w:rsidRDefault="00D00B13" w:rsidP="00E40EAE">
      <w:pPr>
        <w:overflowPunct/>
        <w:jc w:val="both"/>
      </w:pPr>
      <w:r w:rsidRPr="00D00B13">
        <w:t>Zasilan</w:t>
      </w:r>
      <w:r w:rsidR="009F1D3B">
        <w:t xml:space="preserve">ie energetyczne przepompowni </w:t>
      </w:r>
      <w:r w:rsidR="00E40EAE">
        <w:t>wynika z warunków przyłączenia</w:t>
      </w:r>
      <w:r w:rsidR="00E40EAE">
        <w:br/>
        <w:t>P1</w:t>
      </w:r>
      <w:r w:rsidR="00E40EAE">
        <w:tab/>
        <w:t>WP/</w:t>
      </w:r>
      <w:r w:rsidR="009A3773">
        <w:t>07</w:t>
      </w:r>
      <w:r w:rsidR="00E40EAE">
        <w:t>6689/2021/O03R02</w:t>
      </w:r>
      <w:r w:rsidR="00E40EAE">
        <w:br/>
        <w:t>P2</w:t>
      </w:r>
      <w:r w:rsidR="00E40EAE">
        <w:tab/>
        <w:t>WP/089674/2021/O03R02</w:t>
      </w:r>
      <w:r w:rsidR="00E40EAE">
        <w:br/>
        <w:t>P3</w:t>
      </w:r>
      <w:r w:rsidR="00E40EAE">
        <w:tab/>
        <w:t>WP/089681/2021/O03R02</w:t>
      </w:r>
    </w:p>
    <w:p w:rsidR="00CC1A91" w:rsidRPr="00D00B13" w:rsidRDefault="00CC1A91" w:rsidP="00CC1A91">
      <w:pPr>
        <w:overflowPunct/>
        <w:jc w:val="both"/>
      </w:pPr>
      <w:r w:rsidRPr="00D00B13">
        <w:t>Zasilan</w:t>
      </w:r>
      <w:r>
        <w:t xml:space="preserve">ie energetyczne przepompowni </w:t>
      </w:r>
      <w:r w:rsidR="001D7866">
        <w:t xml:space="preserve">P1, P2 i </w:t>
      </w:r>
      <w:r>
        <w:t xml:space="preserve">P3 </w:t>
      </w:r>
      <w:r w:rsidRPr="00D00B13">
        <w:t xml:space="preserve">zaprojektowano z proj. złącza </w:t>
      </w:r>
      <w:r>
        <w:t xml:space="preserve">pomiarowo-przyłączeniowego Z1p usytuowanego przy złączu kablowym (Postawienie złącza w zakresie TAURON), </w:t>
      </w:r>
      <w:r w:rsidRPr="00D00B13">
        <w:t>do proj.</w:t>
      </w:r>
      <w:r>
        <w:t xml:space="preserve"> szafy sterowniczej RZS </w:t>
      </w:r>
      <w:r w:rsidRPr="00D00B13">
        <w:t xml:space="preserve">kablem </w:t>
      </w:r>
      <w:r w:rsidR="008E1069">
        <w:t>YKXS 4x6</w:t>
      </w:r>
      <w:r>
        <w:t xml:space="preserve"> </w:t>
      </w:r>
      <w:r w:rsidRPr="00D00B13">
        <w:t>mm</w:t>
      </w:r>
      <w:r w:rsidRPr="00D00B13">
        <w:rPr>
          <w:vertAlign w:val="superscript"/>
        </w:rPr>
        <w:t>2</w:t>
      </w:r>
      <w:r>
        <w:t>.</w:t>
      </w:r>
      <w:r w:rsidR="000F59AC">
        <w:t xml:space="preserve"> </w:t>
      </w:r>
      <w:r>
        <w:t>Na całej długości kabel należy</w:t>
      </w:r>
      <w:r w:rsidR="008E1069">
        <w:t xml:space="preserve"> ułożyć w rurze ochronnej DVR </w:t>
      </w:r>
      <w:r w:rsidR="000F59AC">
        <w:t>50</w:t>
      </w:r>
      <w:r>
        <w:t xml:space="preserve">. Z szafki sterowniczej </w:t>
      </w:r>
      <w:r w:rsidR="000F59AC">
        <w:t>dla projektowanej</w:t>
      </w:r>
      <w:r w:rsidRPr="00D00B13">
        <w:t xml:space="preserve"> pompowni należy wyprowadzić kable w rurach ochronnych do zasilania i sterowania pracą </w:t>
      </w:r>
      <w:r w:rsidRPr="00D00B13">
        <w:lastRenderedPageBreak/>
        <w:t xml:space="preserve">pomp. </w:t>
      </w:r>
      <w:r>
        <w:t xml:space="preserve">Szafę </w:t>
      </w:r>
      <w:r w:rsidR="008E1069">
        <w:t>sterowniczą</w:t>
      </w:r>
      <w:r>
        <w:t>, metalowe konstrukcje studni i słup oświetleniowy należy uziemić</w:t>
      </w:r>
      <w:r w:rsidRPr="00D00B13">
        <w:t xml:space="preserve">. </w:t>
      </w:r>
      <w:r>
        <w:t>Oporność uziemienia nie może być większa niż 10 Ohm.</w:t>
      </w:r>
    </w:p>
    <w:p w:rsidR="00CC1A91" w:rsidRPr="00D00B13" w:rsidRDefault="00CC1A91" w:rsidP="00D00B13">
      <w:pPr>
        <w:overflowPunct/>
        <w:jc w:val="both"/>
      </w:pPr>
    </w:p>
    <w:p w:rsidR="00B2093E" w:rsidRPr="002714A1" w:rsidRDefault="00A37329" w:rsidP="00B77715">
      <w:pPr>
        <w:pStyle w:val="StylNagwek2TimesNewRoman"/>
      </w:pPr>
      <w:bookmarkStart w:id="18" w:name="_Toc453151152"/>
      <w:bookmarkStart w:id="19" w:name="_Toc453151435"/>
      <w:bookmarkStart w:id="20" w:name="_Toc104808061"/>
      <w:r w:rsidRPr="002714A1">
        <w:t>Uzbrojenie kolidujące</w:t>
      </w:r>
      <w:bookmarkEnd w:id="18"/>
      <w:bookmarkEnd w:id="19"/>
      <w:bookmarkEnd w:id="20"/>
    </w:p>
    <w:p w:rsidR="00A37329" w:rsidRPr="002714A1" w:rsidRDefault="006015AC" w:rsidP="009C4BCC">
      <w:pPr>
        <w:ind w:firstLine="708"/>
        <w:jc w:val="both"/>
      </w:pPr>
      <w:r w:rsidRPr="002714A1">
        <w:tab/>
      </w:r>
      <w:r w:rsidR="009C1E6F">
        <w:t>Proj</w:t>
      </w:r>
      <w:r w:rsidR="002212AE">
        <w:t>ektowany kabel</w:t>
      </w:r>
      <w:r w:rsidR="009C1E6F">
        <w:t xml:space="preserve"> wewnętrznej linii zasilającej u</w:t>
      </w:r>
      <w:r w:rsidR="002212AE">
        <w:t>kładać należy równole</w:t>
      </w:r>
      <w:r w:rsidR="009C1E6F">
        <w:t>gle do innego u</w:t>
      </w:r>
      <w:r w:rsidR="002212AE">
        <w:t xml:space="preserve">zbrojenia </w:t>
      </w:r>
      <w:r w:rsidR="009C1E6F">
        <w:t>lub ogrodzenia w odległości nie mniejszej niż 0,5 m.</w:t>
      </w:r>
      <w:r w:rsidR="007D5F3D">
        <w:t xml:space="preserve"> W przypadku kolizji w.l.z. z </w:t>
      </w:r>
      <w:r w:rsidR="002612FE">
        <w:t>uzbrojeniem podziemnym należy stosować zasady jak dla energetycznych linii kablowych niskiego napięcia.</w:t>
      </w:r>
    </w:p>
    <w:p w:rsidR="00B2093E" w:rsidRPr="00A96457" w:rsidRDefault="00B2093E" w:rsidP="009C4BCC">
      <w:pPr>
        <w:pStyle w:val="StylNagwek1TimesNewRoman"/>
        <w:jc w:val="both"/>
        <w:rPr>
          <w:sz w:val="28"/>
          <w:szCs w:val="28"/>
        </w:rPr>
      </w:pPr>
      <w:bookmarkStart w:id="21" w:name="_Toc417556853"/>
      <w:bookmarkStart w:id="22" w:name="_Toc453151153"/>
      <w:bookmarkStart w:id="23" w:name="_Toc453151436"/>
      <w:bookmarkStart w:id="24" w:name="_Toc104808062"/>
      <w:r w:rsidRPr="00A96457">
        <w:rPr>
          <w:sz w:val="28"/>
          <w:szCs w:val="28"/>
        </w:rPr>
        <w:t>PARAMETRY CHARAKTERYZUJĄCE INWESTYCJĘ</w:t>
      </w:r>
      <w:bookmarkEnd w:id="21"/>
      <w:bookmarkEnd w:id="22"/>
      <w:bookmarkEnd w:id="23"/>
      <w:bookmarkEnd w:id="24"/>
      <w:r w:rsidRPr="00A96457">
        <w:rPr>
          <w:sz w:val="28"/>
          <w:szCs w:val="28"/>
        </w:rPr>
        <w:t xml:space="preserve"> </w:t>
      </w:r>
    </w:p>
    <w:p w:rsidR="00F4506D" w:rsidRPr="004A5E18" w:rsidRDefault="00F4506D" w:rsidP="00B77715">
      <w:pPr>
        <w:pStyle w:val="Naglowek2"/>
      </w:pPr>
      <w:bookmarkStart w:id="25" w:name="_Toc419893709"/>
      <w:bookmarkStart w:id="26" w:name="_Toc453151158"/>
      <w:bookmarkStart w:id="27" w:name="_Toc453151441"/>
      <w:bookmarkStart w:id="28" w:name="_Toc104808063"/>
      <w:r w:rsidRPr="004A5E18">
        <w:t>Przepompowni</w:t>
      </w:r>
      <w:r w:rsidR="00FA447C" w:rsidRPr="004A5E18">
        <w:t>a</w:t>
      </w:r>
      <w:r w:rsidRPr="004A5E18">
        <w:t xml:space="preserve"> ścieków sanitarnych wraz z zagospodarowaniem terenu i zasilaniem energetycznym</w:t>
      </w:r>
      <w:bookmarkEnd w:id="25"/>
      <w:bookmarkEnd w:id="26"/>
      <w:bookmarkEnd w:id="27"/>
      <w:bookmarkEnd w:id="28"/>
    </w:p>
    <w:p w:rsidR="003D280C" w:rsidRPr="00756104" w:rsidRDefault="00893CB4" w:rsidP="00054C01">
      <w:pPr>
        <w:overflowPunct/>
        <w:ind w:firstLine="708"/>
        <w:jc w:val="both"/>
        <w:textAlignment w:val="auto"/>
      </w:pPr>
      <w:bookmarkStart w:id="29" w:name="_Hlk506812572"/>
      <w:bookmarkStart w:id="30" w:name="_Toc355609774"/>
      <w:bookmarkStart w:id="31" w:name="_Toc356204628"/>
      <w:bookmarkStart w:id="32" w:name="_Toc396208687"/>
      <w:bookmarkStart w:id="33" w:name="_Toc419893710"/>
      <w:r w:rsidRPr="006530DA">
        <w:t xml:space="preserve">Teren przepompowni </w:t>
      </w:r>
      <w:r w:rsidR="00E406EA">
        <w:t xml:space="preserve">zostanie </w:t>
      </w:r>
      <w:r w:rsidRPr="006530DA">
        <w:t>wydzielony i zabezpieczony ogrodzeniem, oświetlony z utwardzonym dojazdem i terenem wokół przepompowni w ramach ogrodzenia.</w:t>
      </w:r>
      <w:bookmarkEnd w:id="29"/>
      <w:r w:rsidRPr="00756104">
        <w:t xml:space="preserve"> </w:t>
      </w:r>
    </w:p>
    <w:p w:rsidR="001710FA" w:rsidRPr="00756104" w:rsidRDefault="008660DD" w:rsidP="00B77715">
      <w:pPr>
        <w:pStyle w:val="Nagwek3"/>
      </w:pPr>
      <w:bookmarkStart w:id="34" w:name="_Toc104808064"/>
      <w:r w:rsidRPr="00756104">
        <w:t>Przepompowni</w:t>
      </w:r>
      <w:r w:rsidR="008950F7">
        <w:t>e</w:t>
      </w:r>
      <w:bookmarkEnd w:id="34"/>
    </w:p>
    <w:p w:rsidR="00E406EA" w:rsidRDefault="00756104" w:rsidP="00756104">
      <w:pPr>
        <w:jc w:val="both"/>
      </w:pPr>
      <w:bookmarkStart w:id="35" w:name="_Hlk506812274"/>
      <w:r w:rsidRPr="00756104">
        <w:t>Zaprojektowano przepompownie jako wyrób kompletny – obudowa, technologia i sterowanie</w:t>
      </w:r>
      <w:r w:rsidR="00E406EA">
        <w:t xml:space="preserve">. </w:t>
      </w:r>
    </w:p>
    <w:p w:rsidR="00756104" w:rsidRDefault="00756104" w:rsidP="00756104">
      <w:pPr>
        <w:jc w:val="both"/>
      </w:pPr>
      <w:r w:rsidRPr="00756104">
        <w:t>W ramach dostawy kompletnej przepompowni prze</w:t>
      </w:r>
      <w:r w:rsidR="007D5F3D">
        <w:t>widziany rozruch przepompowni i </w:t>
      </w:r>
      <w:r w:rsidRPr="00756104">
        <w:t>ustawienie wszelkich parametrów sterowania oraz umożliwienie włączenia w</w:t>
      </w:r>
      <w:r w:rsidR="009220A9">
        <w:t> </w:t>
      </w:r>
      <w:r w:rsidRPr="00756104">
        <w:t xml:space="preserve">ogólny system sterowania Użytkownika przepompowni, ułożenie kabli zasilających i sterujących w gotowym wykopie. </w:t>
      </w:r>
    </w:p>
    <w:p w:rsidR="00CE2F3A" w:rsidRPr="007B5B96" w:rsidRDefault="00756104" w:rsidP="007B5B96">
      <w:pPr>
        <w:overflowPunct/>
        <w:spacing w:after="120"/>
        <w:ind w:firstLine="680"/>
        <w:jc w:val="both"/>
        <w:textAlignment w:val="auto"/>
        <w:rPr>
          <w:u w:val="single"/>
        </w:rPr>
      </w:pPr>
      <w:r w:rsidRPr="00756104">
        <w:t>W przepompowni</w:t>
      </w:r>
      <w:r w:rsidR="00565227">
        <w:t>ach</w:t>
      </w:r>
      <w:r w:rsidRPr="00756104">
        <w:t xml:space="preserve"> wewnątrz komory zbiornika zaprojektowano </w:t>
      </w:r>
      <w:r w:rsidR="00565227">
        <w:t xml:space="preserve">po dwie </w:t>
      </w:r>
      <w:r w:rsidRPr="00756104">
        <w:t xml:space="preserve">pompy </w:t>
      </w:r>
      <w:r w:rsidRPr="0085178A">
        <w:t xml:space="preserve">zatapialne </w:t>
      </w:r>
      <w:r w:rsidR="00565227">
        <w:t>o mocy 10,5 kW (P1) i 3,3</w:t>
      </w:r>
      <w:r w:rsidR="0034562B">
        <w:t xml:space="preserve"> kW</w:t>
      </w:r>
      <w:r w:rsidR="00565227">
        <w:t xml:space="preserve"> (P2 i P3)</w:t>
      </w:r>
      <w:r w:rsidR="0034562B">
        <w:t xml:space="preserve"> </w:t>
      </w:r>
      <w:r w:rsidRPr="0085178A">
        <w:t xml:space="preserve">pracujące w układzie 1+1 (praca naprzemienna). </w:t>
      </w:r>
      <w:bookmarkEnd w:id="35"/>
    </w:p>
    <w:bookmarkEnd w:id="30"/>
    <w:bookmarkEnd w:id="31"/>
    <w:bookmarkEnd w:id="32"/>
    <w:p w:rsidR="00FF0C3B" w:rsidRPr="005358A8" w:rsidRDefault="00FF0C3B" w:rsidP="00FF0C3B">
      <w:pPr>
        <w:keepNext/>
        <w:overflowPunct/>
        <w:autoSpaceDE/>
        <w:autoSpaceDN/>
        <w:adjustRightInd/>
        <w:ind w:firstLine="680"/>
        <w:textAlignment w:val="auto"/>
      </w:pPr>
      <w:r w:rsidRPr="005358A8">
        <w:rPr>
          <w:u w:val="single"/>
        </w:rPr>
        <w:t>Rozdzielnia sterowania pomp</w:t>
      </w:r>
      <w:r w:rsidR="00437695">
        <w:rPr>
          <w:u w:val="single"/>
        </w:rPr>
        <w:t xml:space="preserve"> RZS</w:t>
      </w:r>
      <w:r w:rsidRPr="005358A8">
        <w:t xml:space="preserve"> </w:t>
      </w:r>
    </w:p>
    <w:p w:rsidR="00FF0C3B" w:rsidRPr="005358A8" w:rsidRDefault="00FF0C3B" w:rsidP="00FF0C3B">
      <w:pPr>
        <w:overflowPunct/>
        <w:autoSpaceDE/>
        <w:autoSpaceDN/>
        <w:adjustRightInd/>
        <w:ind w:firstLine="680"/>
        <w:textAlignment w:val="auto"/>
      </w:pPr>
      <w:r w:rsidRPr="005358A8">
        <w:t>Sterowanie pracą pomp w zaprojektowanej przepompowni 2-pompowej odbywać się będzie za pomocą u</w:t>
      </w:r>
      <w:r w:rsidR="00852619">
        <w:t xml:space="preserve">kładu automatycznego sterowania, który </w:t>
      </w:r>
      <w:r w:rsidR="00852619" w:rsidRPr="0085178A">
        <w:t>musi zapewnić</w:t>
      </w:r>
    </w:p>
    <w:p w:rsidR="00FF0C3B" w:rsidRPr="0085178A" w:rsidRDefault="00FF0C3B" w:rsidP="003430E3">
      <w:pPr>
        <w:numPr>
          <w:ilvl w:val="0"/>
          <w:numId w:val="20"/>
        </w:numPr>
        <w:overflowPunct/>
        <w:autoSpaceDE/>
        <w:autoSpaceDN/>
        <w:adjustRightInd/>
        <w:ind w:left="993" w:hanging="357"/>
        <w:jc w:val="both"/>
        <w:textAlignment w:val="auto"/>
      </w:pPr>
      <w:r w:rsidRPr="0085178A">
        <w:t>naprzemienną pracę pomp,</w:t>
      </w:r>
    </w:p>
    <w:p w:rsidR="00FF0C3B" w:rsidRPr="0085178A" w:rsidRDefault="00FF0C3B" w:rsidP="003430E3">
      <w:pPr>
        <w:numPr>
          <w:ilvl w:val="0"/>
          <w:numId w:val="20"/>
        </w:numPr>
        <w:overflowPunct/>
        <w:autoSpaceDE/>
        <w:autoSpaceDN/>
        <w:adjustRightInd/>
        <w:ind w:left="993" w:hanging="357"/>
        <w:jc w:val="both"/>
        <w:textAlignment w:val="auto"/>
      </w:pPr>
      <w:r w:rsidRPr="0085178A">
        <w:t>kontrolę termików pompy i wyłączników silnikowych,</w:t>
      </w:r>
    </w:p>
    <w:p w:rsidR="003B3381" w:rsidRPr="00000C31" w:rsidRDefault="00FF0C3B" w:rsidP="003430E3">
      <w:pPr>
        <w:numPr>
          <w:ilvl w:val="0"/>
          <w:numId w:val="42"/>
        </w:numPr>
        <w:overflowPunct/>
        <w:autoSpaceDE/>
        <w:autoSpaceDN/>
        <w:adjustRightInd/>
        <w:ind w:left="907"/>
        <w:jc w:val="both"/>
        <w:textAlignment w:val="auto"/>
      </w:pPr>
      <w:r w:rsidRPr="0085178A">
        <w:t>funkcje czyszczenia zbiornika - spompowanie ścieków poniżej poziomu suchobiegu - tylko dla pracy ręcznej,</w:t>
      </w:r>
      <w:bookmarkStart w:id="36" w:name="_Toc453151160"/>
      <w:bookmarkStart w:id="37" w:name="_Toc453151443"/>
      <w:r w:rsidR="00000C31">
        <w:t xml:space="preserve"> </w:t>
      </w:r>
      <w:r w:rsidR="003B3381" w:rsidRPr="00000C31">
        <w:t>szafka polies</w:t>
      </w:r>
      <w:r w:rsidR="007D0AED" w:rsidRPr="00000C31">
        <w:t>trowa zbrojona włóknem szklanym.</w:t>
      </w:r>
      <w:r w:rsidR="00000C31" w:rsidRPr="00000C31">
        <w:t xml:space="preserve"> </w:t>
      </w:r>
      <w:r w:rsidR="00000C31">
        <w:t xml:space="preserve">Minimalny stopień szczelności IP65.  Stopień odporności mechanicznej IK10. </w:t>
      </w:r>
      <w:r w:rsidR="007D0AED" w:rsidRPr="00000C31">
        <w:t>Ze względu na ujednolicenie systemu monitoringu zaleca się szafkę zgodną ze standardami wprowadzonymi przez firmę HYDRO-Partner.</w:t>
      </w:r>
    </w:p>
    <w:p w:rsidR="003B3381" w:rsidRPr="003B3381" w:rsidRDefault="003B3381" w:rsidP="003430E3">
      <w:pPr>
        <w:pStyle w:val="Bezodstpw2"/>
        <w:numPr>
          <w:ilvl w:val="0"/>
          <w:numId w:val="42"/>
        </w:numPr>
        <w:ind w:left="907"/>
        <w:rPr>
          <w:rFonts w:ascii="Times New Roman" w:hAnsi="Times New Roman" w:cs="Times New Roman"/>
          <w:sz w:val="24"/>
          <w:szCs w:val="24"/>
        </w:rPr>
      </w:pPr>
      <w:r w:rsidRPr="003B3381">
        <w:rPr>
          <w:rFonts w:ascii="Times New Roman" w:hAnsi="Times New Roman" w:cs="Times New Roman"/>
          <w:sz w:val="24"/>
          <w:szCs w:val="24"/>
        </w:rPr>
        <w:t xml:space="preserve">na zewnątrz szafy gniazdo z bolcami 3P+N+PE 32 A dla zasilania z agregatu prądotwórczego </w:t>
      </w:r>
    </w:p>
    <w:p w:rsidR="003B3381" w:rsidRPr="003B3381" w:rsidRDefault="003B3381" w:rsidP="003430E3">
      <w:pPr>
        <w:pStyle w:val="Bezodstpw2"/>
        <w:numPr>
          <w:ilvl w:val="0"/>
          <w:numId w:val="42"/>
        </w:numPr>
        <w:ind w:left="907"/>
        <w:rPr>
          <w:rFonts w:ascii="Times New Roman" w:hAnsi="Times New Roman" w:cs="Times New Roman"/>
          <w:sz w:val="24"/>
          <w:szCs w:val="24"/>
        </w:rPr>
      </w:pPr>
      <w:r w:rsidRPr="003B3381">
        <w:rPr>
          <w:rFonts w:ascii="Times New Roman" w:hAnsi="Times New Roman" w:cs="Times New Roman"/>
          <w:sz w:val="24"/>
          <w:szCs w:val="24"/>
        </w:rPr>
        <w:t>wewnątrz szafy sterowniczej gniazdo serwisowe 230 V.</w:t>
      </w:r>
    </w:p>
    <w:p w:rsidR="003B3381" w:rsidRPr="003B3381" w:rsidRDefault="003B3381" w:rsidP="003430E3">
      <w:pPr>
        <w:pStyle w:val="Bezodstpw2"/>
        <w:numPr>
          <w:ilvl w:val="0"/>
          <w:numId w:val="42"/>
        </w:numPr>
        <w:ind w:left="907"/>
        <w:rPr>
          <w:rFonts w:ascii="Times New Roman" w:hAnsi="Times New Roman" w:cs="Times New Roman"/>
          <w:sz w:val="24"/>
          <w:szCs w:val="24"/>
        </w:rPr>
      </w:pPr>
      <w:r w:rsidRPr="003B3381">
        <w:rPr>
          <w:rFonts w:ascii="Times New Roman" w:hAnsi="Times New Roman" w:cs="Times New Roman"/>
          <w:sz w:val="24"/>
          <w:szCs w:val="24"/>
        </w:rPr>
        <w:t>jako czujniki poziomu stosować sondę hydrostatyczną do ścieków (np. Aplisens) 2- przewodową 4-20 mA zakres 0-4 m H</w:t>
      </w:r>
      <w:r w:rsidRPr="003B33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B3381">
        <w:rPr>
          <w:rFonts w:ascii="Times New Roman" w:hAnsi="Times New Roman" w:cs="Times New Roman"/>
          <w:sz w:val="24"/>
          <w:szCs w:val="24"/>
        </w:rPr>
        <w:t>O oraz 2 pływaki. Pływaki i sonda mocowane do łańcuszka ze stali kwasoodpornej obciążonego od dołu</w:t>
      </w:r>
    </w:p>
    <w:p w:rsidR="003B3381" w:rsidRPr="003B3381" w:rsidRDefault="003B3381" w:rsidP="003430E3">
      <w:pPr>
        <w:pStyle w:val="Bezodstpw2"/>
        <w:numPr>
          <w:ilvl w:val="0"/>
          <w:numId w:val="42"/>
        </w:numPr>
        <w:ind w:left="907"/>
        <w:rPr>
          <w:rFonts w:ascii="Times New Roman" w:hAnsi="Times New Roman" w:cs="Times New Roman"/>
          <w:sz w:val="24"/>
          <w:szCs w:val="24"/>
        </w:rPr>
      </w:pPr>
      <w:r w:rsidRPr="003B3381">
        <w:rPr>
          <w:rFonts w:ascii="Times New Roman" w:hAnsi="Times New Roman" w:cs="Times New Roman"/>
          <w:sz w:val="24"/>
          <w:szCs w:val="24"/>
        </w:rPr>
        <w:t>przełącznik zasilania sieć-0-agregat</w:t>
      </w:r>
    </w:p>
    <w:p w:rsidR="003B3381" w:rsidRPr="003B3381" w:rsidRDefault="003B3381" w:rsidP="003430E3">
      <w:pPr>
        <w:pStyle w:val="Bezodstpw2"/>
        <w:numPr>
          <w:ilvl w:val="0"/>
          <w:numId w:val="43"/>
        </w:numPr>
        <w:ind w:left="907"/>
        <w:rPr>
          <w:rFonts w:ascii="Times New Roman" w:hAnsi="Times New Roman" w:cs="Times New Roman"/>
          <w:sz w:val="24"/>
          <w:szCs w:val="24"/>
        </w:rPr>
      </w:pPr>
      <w:r w:rsidRPr="003B3381">
        <w:rPr>
          <w:rFonts w:ascii="Times New Roman" w:hAnsi="Times New Roman" w:cs="Times New Roman"/>
          <w:sz w:val="24"/>
          <w:szCs w:val="24"/>
        </w:rPr>
        <w:t>przełącznik wyboru pompy do pracy z pływaka w przypadku uszkodzenia automatyki.</w:t>
      </w:r>
    </w:p>
    <w:p w:rsidR="003B3381" w:rsidRPr="003B3381" w:rsidRDefault="00464236" w:rsidP="003430E3">
      <w:pPr>
        <w:pStyle w:val="Bezodstpw2"/>
        <w:numPr>
          <w:ilvl w:val="0"/>
          <w:numId w:val="42"/>
        </w:numPr>
        <w:ind w:left="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Akustyczno optyczny sygnalizator</w:t>
      </w:r>
      <w:r w:rsidR="003B3381" w:rsidRPr="003B3381">
        <w:rPr>
          <w:rFonts w:ascii="Times New Roman" w:hAnsi="Times New Roman" w:cs="Times New Roman"/>
          <w:sz w:val="24"/>
          <w:szCs w:val="24"/>
        </w:rPr>
        <w:t xml:space="preserve"> alarmu</w:t>
      </w:r>
    </w:p>
    <w:p w:rsidR="003B3381" w:rsidRPr="003B3381" w:rsidRDefault="003B3381" w:rsidP="003430E3">
      <w:pPr>
        <w:pStyle w:val="Bezodstpw2"/>
        <w:numPr>
          <w:ilvl w:val="0"/>
          <w:numId w:val="42"/>
        </w:numPr>
        <w:ind w:left="907"/>
        <w:rPr>
          <w:rFonts w:ascii="Times New Roman" w:hAnsi="Times New Roman" w:cs="Times New Roman"/>
          <w:sz w:val="24"/>
          <w:szCs w:val="24"/>
        </w:rPr>
      </w:pPr>
      <w:r w:rsidRPr="003B3381">
        <w:rPr>
          <w:rFonts w:ascii="Times New Roman" w:hAnsi="Times New Roman" w:cs="Times New Roman"/>
          <w:sz w:val="24"/>
          <w:szCs w:val="24"/>
        </w:rPr>
        <w:t xml:space="preserve">sterownik </w:t>
      </w:r>
      <w:r w:rsidR="00FA6E1E" w:rsidRPr="00FA6E1E">
        <w:rPr>
          <w:rFonts w:ascii="Times New Roman" w:hAnsi="Times New Roman" w:cs="Times New Roman"/>
          <w:sz w:val="24"/>
          <w:szCs w:val="24"/>
        </w:rPr>
        <w:t>z modułem komunikacyjnym</w:t>
      </w:r>
    </w:p>
    <w:p w:rsidR="003B3381" w:rsidRPr="003B3381" w:rsidRDefault="003B3381" w:rsidP="003430E3">
      <w:pPr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907"/>
        <w:textAlignment w:val="auto"/>
      </w:pPr>
      <w:r w:rsidRPr="003B3381">
        <w:t>obwody sterowania zabezpieczone od przepięć,</w:t>
      </w:r>
    </w:p>
    <w:p w:rsidR="003B3381" w:rsidRDefault="003B3381" w:rsidP="003430E3">
      <w:pPr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907" w:hanging="357"/>
        <w:textAlignment w:val="auto"/>
      </w:pPr>
      <w:r w:rsidRPr="003B3381">
        <w:lastRenderedPageBreak/>
        <w:t>oświetlenie wewnętrzne,</w:t>
      </w:r>
    </w:p>
    <w:p w:rsidR="00D6065A" w:rsidRDefault="00D6065A" w:rsidP="003430E3">
      <w:pPr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907" w:hanging="357"/>
        <w:textAlignment w:val="auto"/>
      </w:pPr>
      <w:r>
        <w:t>oświetlenie zewnętrzne</w:t>
      </w:r>
      <w:r w:rsidR="007E26D7">
        <w:t xml:space="preserve"> – oprawa z charakterystyką jak dla przejść dla pieszych na słupie 5 m załączane ręcznie w szafie sterowniczej</w:t>
      </w:r>
      <w:r>
        <w:t>,</w:t>
      </w:r>
    </w:p>
    <w:p w:rsidR="003B3381" w:rsidRDefault="003B3381" w:rsidP="003430E3">
      <w:pPr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907" w:hanging="357"/>
        <w:textAlignment w:val="auto"/>
      </w:pPr>
      <w:r w:rsidRPr="003B3381">
        <w:t>grzałka 20W,</w:t>
      </w:r>
    </w:p>
    <w:p w:rsidR="003B3381" w:rsidRPr="003B3381" w:rsidRDefault="003B3381" w:rsidP="003430E3">
      <w:pPr>
        <w:numPr>
          <w:ilvl w:val="0"/>
          <w:numId w:val="42"/>
        </w:numPr>
        <w:overflowPunct/>
        <w:autoSpaceDE/>
        <w:autoSpaceDN/>
        <w:adjustRightInd/>
        <w:spacing w:line="276" w:lineRule="auto"/>
        <w:ind w:left="907" w:hanging="357"/>
        <w:textAlignment w:val="auto"/>
      </w:pPr>
      <w:r w:rsidRPr="003B3381">
        <w:t>zasilacz buforowy 24V=, akumulator.</w:t>
      </w:r>
    </w:p>
    <w:p w:rsidR="0010480C" w:rsidRDefault="0010480C" w:rsidP="003430E3">
      <w:pPr>
        <w:overflowPunct/>
        <w:autoSpaceDE/>
        <w:autoSpaceDN/>
        <w:adjustRightInd/>
        <w:jc w:val="both"/>
        <w:textAlignment w:val="auto"/>
      </w:pPr>
    </w:p>
    <w:p w:rsidR="003430E3" w:rsidRDefault="003430E3" w:rsidP="003430E3">
      <w:pPr>
        <w:overflowPunct/>
        <w:autoSpaceDE/>
        <w:autoSpaceDN/>
        <w:adjustRightInd/>
        <w:jc w:val="both"/>
        <w:textAlignment w:val="auto"/>
      </w:pPr>
      <w:r>
        <w:t>Algorytm pracy pompowni</w:t>
      </w:r>
    </w:p>
    <w:p w:rsidR="006E0222" w:rsidRPr="006E0222" w:rsidRDefault="006E0222" w:rsidP="003430E3">
      <w:pPr>
        <w:overflowPunct/>
        <w:autoSpaceDE/>
        <w:autoSpaceDN/>
        <w:adjustRightInd/>
        <w:jc w:val="both"/>
        <w:textAlignment w:val="auto"/>
        <w:rPr>
          <w:b/>
        </w:rPr>
      </w:pPr>
      <w:r>
        <w:rPr>
          <w:b/>
        </w:rPr>
        <w:t>Praca automatyczna</w:t>
      </w:r>
    </w:p>
    <w:p w:rsidR="006E0222" w:rsidRDefault="006A6295" w:rsidP="006E022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 zbiorniku zamontowano sondę pomiarową z wyjściem analogowym (np. hydrostatyczna) oraz 2 czujniki pływakowe, rozróżnia się pięć poziomów cieczy. Sterowanie pompami odbywa się na podstawie wskazań uzyskanych z sondy pomiarowej (poziom minimalny, maksymalny i alarmowy). Poziomy </w:t>
      </w:r>
      <w:r>
        <w:rPr>
          <w:i/>
          <w:iCs/>
          <w:sz w:val="23"/>
          <w:szCs w:val="23"/>
        </w:rPr>
        <w:t xml:space="preserve">suchobieg </w:t>
      </w:r>
      <w:r>
        <w:rPr>
          <w:sz w:val="23"/>
          <w:szCs w:val="23"/>
        </w:rPr>
        <w:t xml:space="preserve">i </w:t>
      </w:r>
      <w:r>
        <w:rPr>
          <w:i/>
          <w:iCs/>
          <w:sz w:val="23"/>
          <w:szCs w:val="23"/>
        </w:rPr>
        <w:t xml:space="preserve">przelew </w:t>
      </w:r>
      <w:r>
        <w:rPr>
          <w:sz w:val="23"/>
          <w:szCs w:val="23"/>
        </w:rPr>
        <w:t xml:space="preserve">nie biorą udziału w normalnym cyklu sterowania. Poziom </w:t>
      </w:r>
      <w:r>
        <w:rPr>
          <w:i/>
          <w:iCs/>
          <w:sz w:val="23"/>
          <w:szCs w:val="23"/>
        </w:rPr>
        <w:t xml:space="preserve">suchobieg </w:t>
      </w:r>
      <w:r>
        <w:rPr>
          <w:sz w:val="23"/>
          <w:szCs w:val="23"/>
        </w:rPr>
        <w:t xml:space="preserve">jest wykorzystywany jako dodatkowe zabezpieczenie pomp w przypadku nie wyłączenia się pomp mimo, że poziom cieczy opadł poniżej poziomu minimalnego. Poziom </w:t>
      </w:r>
      <w:r>
        <w:rPr>
          <w:i/>
          <w:iCs/>
          <w:sz w:val="23"/>
          <w:szCs w:val="23"/>
        </w:rPr>
        <w:t xml:space="preserve">przelew </w:t>
      </w:r>
      <w:r>
        <w:rPr>
          <w:sz w:val="23"/>
          <w:szCs w:val="23"/>
        </w:rPr>
        <w:t>służy jako dodatkowe zabezpieczenie przed przelaniem w przypadku nie zadziałania pomp przy osiągniętym poziomie maksymalnym.</w:t>
      </w:r>
      <w:r w:rsidR="006E0222">
        <w:rPr>
          <w:sz w:val="23"/>
          <w:szCs w:val="23"/>
        </w:rPr>
        <w:br/>
        <w:t>W przypadku układu pomiarowego składającego się z sondy pomiarowej z wyjściem analogowym (hydrostatyczna, ultradźwiękowa, radarowa) oraz dwóch pływaków w trybie pracy automatycznej sterownik steruje pracą pomp według następującego algorytmu:</w:t>
      </w:r>
      <w:r w:rsidR="006E0222">
        <w:rPr>
          <w:sz w:val="23"/>
          <w:szCs w:val="23"/>
        </w:rPr>
        <w:br/>
        <w:t xml:space="preserve">- załączanie robocze pomp odbywa się na podstawie analogowego pomiaru poziomu; przy czym odpowiednie wartości analogowe określają poziomy: </w:t>
      </w:r>
      <w:r w:rsidR="006E0222">
        <w:rPr>
          <w:i/>
          <w:iCs/>
          <w:sz w:val="23"/>
          <w:szCs w:val="23"/>
        </w:rPr>
        <w:t>minimalny</w:t>
      </w:r>
      <w:r w:rsidR="006E0222">
        <w:rPr>
          <w:sz w:val="23"/>
          <w:szCs w:val="23"/>
        </w:rPr>
        <w:t xml:space="preserve">, </w:t>
      </w:r>
      <w:r w:rsidR="006E0222">
        <w:rPr>
          <w:i/>
          <w:iCs/>
          <w:sz w:val="23"/>
          <w:szCs w:val="23"/>
        </w:rPr>
        <w:t>maksymalny</w:t>
      </w:r>
      <w:r w:rsidR="006E0222">
        <w:rPr>
          <w:sz w:val="23"/>
          <w:szCs w:val="23"/>
        </w:rPr>
        <w:t xml:space="preserve">, </w:t>
      </w:r>
      <w:r w:rsidR="006E0222">
        <w:rPr>
          <w:i/>
          <w:iCs/>
          <w:sz w:val="23"/>
          <w:szCs w:val="23"/>
        </w:rPr>
        <w:t xml:space="preserve">alarmowy </w:t>
      </w:r>
      <w:r w:rsidR="006E0222">
        <w:rPr>
          <w:iCs/>
          <w:sz w:val="23"/>
          <w:szCs w:val="23"/>
        </w:rPr>
        <w:br/>
        <w:t xml:space="preserve">- </w:t>
      </w:r>
      <w:r w:rsidR="006E0222">
        <w:rPr>
          <w:sz w:val="23"/>
          <w:szCs w:val="23"/>
        </w:rPr>
        <w:t xml:space="preserve">pływaki określające poziomy </w:t>
      </w:r>
      <w:r w:rsidR="006E0222">
        <w:rPr>
          <w:i/>
          <w:iCs/>
          <w:sz w:val="23"/>
          <w:szCs w:val="23"/>
        </w:rPr>
        <w:t xml:space="preserve">suchobieg </w:t>
      </w:r>
      <w:r w:rsidR="006E0222">
        <w:rPr>
          <w:sz w:val="23"/>
          <w:szCs w:val="23"/>
        </w:rPr>
        <w:t xml:space="preserve">i </w:t>
      </w:r>
      <w:r w:rsidR="006E0222">
        <w:rPr>
          <w:i/>
          <w:iCs/>
          <w:sz w:val="23"/>
          <w:szCs w:val="23"/>
        </w:rPr>
        <w:t xml:space="preserve">przelew </w:t>
      </w:r>
      <w:r w:rsidR="006E0222">
        <w:rPr>
          <w:sz w:val="23"/>
          <w:szCs w:val="23"/>
        </w:rPr>
        <w:t xml:space="preserve">stanowią dodatkowe zabezpieczenie odpowiednio przed suchobiegiem pomp i przelaniem się cieczy </w:t>
      </w:r>
    </w:p>
    <w:p w:rsidR="006E0222" w:rsidRDefault="006E0222" w:rsidP="006E0222">
      <w:pPr>
        <w:pStyle w:val="Default"/>
        <w:rPr>
          <w:sz w:val="23"/>
          <w:szCs w:val="23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9"/>
        <w:gridCol w:w="2863"/>
        <w:gridCol w:w="2863"/>
      </w:tblGrid>
      <w:tr w:rsidR="006E0222" w:rsidTr="006E0222">
        <w:trPr>
          <w:trHeight w:val="383"/>
        </w:trPr>
        <w:tc>
          <w:tcPr>
            <w:tcW w:w="2329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Poziom </w:t>
            </w:r>
          </w:p>
        </w:tc>
        <w:tc>
          <w:tcPr>
            <w:tcW w:w="2863" w:type="dxa"/>
          </w:tcPr>
          <w:p w:rsidR="006E0222" w:rsidRDefault="006E0222" w:rsidP="00294D7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Kolejność załączania pomp przy wzrastającym poziomie w zbiorniku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Kolejność wyłączania pomp przy opadającym poziomie w zbiorniku </w:t>
            </w:r>
          </w:p>
        </w:tc>
      </w:tr>
      <w:tr w:rsidR="006E0222" w:rsidTr="006E0222">
        <w:trPr>
          <w:trHeight w:val="385"/>
        </w:trPr>
        <w:tc>
          <w:tcPr>
            <w:tcW w:w="2329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SUCHOBIEG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nie pracuje żadna z pomp (blokada elektryczna pracy pomp)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nie pracuje żadna z pomp (blokada elektryczna pracy pomp) </w:t>
            </w:r>
          </w:p>
        </w:tc>
      </w:tr>
      <w:tr w:rsidR="006E0222" w:rsidTr="006E0222">
        <w:trPr>
          <w:trHeight w:val="109"/>
        </w:trPr>
        <w:tc>
          <w:tcPr>
            <w:tcW w:w="2329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MINIMALNY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nie pracuje żadna z pomp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następuje wyłączenie pomp </w:t>
            </w:r>
          </w:p>
        </w:tc>
      </w:tr>
      <w:tr w:rsidR="006E0222" w:rsidTr="006E0222">
        <w:trPr>
          <w:trHeight w:val="109"/>
        </w:trPr>
        <w:tc>
          <w:tcPr>
            <w:tcW w:w="2329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MAKSYMALNY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załącz jedną z pomp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pracują dwie pompy </w:t>
            </w:r>
          </w:p>
        </w:tc>
      </w:tr>
      <w:tr w:rsidR="006E0222" w:rsidTr="006E0222">
        <w:trPr>
          <w:trHeight w:val="109"/>
        </w:trPr>
        <w:tc>
          <w:tcPr>
            <w:tcW w:w="2329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ALARMOWY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załącz drugą pompę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pracują dwie pompy </w:t>
            </w:r>
          </w:p>
        </w:tc>
      </w:tr>
      <w:tr w:rsidR="006E0222" w:rsidTr="006E0222">
        <w:trPr>
          <w:trHeight w:val="109"/>
        </w:trPr>
        <w:tc>
          <w:tcPr>
            <w:tcW w:w="2329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PRZELEW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załącz alarm dźwiękowy </w:t>
            </w:r>
          </w:p>
        </w:tc>
        <w:tc>
          <w:tcPr>
            <w:tcW w:w="2863" w:type="dxa"/>
          </w:tcPr>
          <w:p w:rsidR="006E0222" w:rsidRDefault="006E0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pracują dwie pompy </w:t>
            </w:r>
          </w:p>
        </w:tc>
      </w:tr>
    </w:tbl>
    <w:p w:rsidR="006E0222" w:rsidRDefault="006E0222" w:rsidP="006E0222">
      <w:pPr>
        <w:pStyle w:val="Default"/>
        <w:rPr>
          <w:sz w:val="23"/>
          <w:szCs w:val="23"/>
        </w:rPr>
      </w:pPr>
    </w:p>
    <w:p w:rsidR="006E0222" w:rsidRDefault="006E0222" w:rsidP="006E022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Praca przepompowni w przypadku awarii sondy pomiarowej (tryb automatyczny): </w:t>
      </w:r>
    </w:p>
    <w:p w:rsidR="006E0222" w:rsidRDefault="006E0222" w:rsidP="006E022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 przypadku uszkodzenia sondy analogowej w trybie automatycznym sterowanie przejmują pływaki </w:t>
      </w:r>
      <w:r>
        <w:rPr>
          <w:i/>
          <w:iCs/>
          <w:sz w:val="23"/>
          <w:szCs w:val="23"/>
        </w:rPr>
        <w:t xml:space="preserve">Suchobieg </w:t>
      </w:r>
      <w:r>
        <w:rPr>
          <w:sz w:val="23"/>
          <w:szCs w:val="23"/>
        </w:rPr>
        <w:t xml:space="preserve">i </w:t>
      </w:r>
      <w:r>
        <w:rPr>
          <w:i/>
          <w:iCs/>
          <w:sz w:val="23"/>
          <w:szCs w:val="23"/>
        </w:rPr>
        <w:t>Przelew</w:t>
      </w:r>
      <w:r>
        <w:rPr>
          <w:sz w:val="23"/>
          <w:szCs w:val="23"/>
        </w:rPr>
        <w:t xml:space="preserve">. W takiej sytuacji przy załączonym pływaku </w:t>
      </w:r>
      <w:r>
        <w:rPr>
          <w:i/>
          <w:iCs/>
          <w:sz w:val="23"/>
          <w:szCs w:val="23"/>
        </w:rPr>
        <w:t xml:space="preserve">Suchobieg </w:t>
      </w:r>
      <w:r>
        <w:rPr>
          <w:sz w:val="23"/>
          <w:szCs w:val="23"/>
        </w:rPr>
        <w:t xml:space="preserve">załączenie pływaka </w:t>
      </w:r>
      <w:r>
        <w:rPr>
          <w:i/>
          <w:iCs/>
          <w:sz w:val="23"/>
          <w:szCs w:val="23"/>
        </w:rPr>
        <w:t xml:space="preserve">Przelew </w:t>
      </w:r>
      <w:r>
        <w:rPr>
          <w:sz w:val="23"/>
          <w:szCs w:val="23"/>
        </w:rPr>
        <w:t xml:space="preserve">powoduje załączenie obydwu pomp (pompę 2 po czasie ok. 15s). Wyłączenie obu pomp nastąpi po spompowaniu i opadnięciu pływaka suchobiegu. Gdy załączone są obydwie pompy ich wyłączenie następuje w odstępach 10 sekundowych. </w:t>
      </w:r>
    </w:p>
    <w:p w:rsidR="006E0222" w:rsidRDefault="006E0222" w:rsidP="006E022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Zadaniem pływaka suchobiegu jest zabezpieczenie pompy przed pracą na sucho (zapowietrzeniu) oraz przegrzaniu. Aby pływak spełniał te założenia należy zawiesić go tak, aby wyzwalał w połowie wysokości pompy. W przypadku wystąpienia suchobiegu pompy zostaną natychmiast wyłączone niezależnie od trybu pracy pomp. Pływak przelewu powinien zabezpieczać najniższy rurociąg grawitacyjny przed zalaniem oraz armaturę (np. zasuwy) przed pracą w ściekach. </w:t>
      </w:r>
    </w:p>
    <w:p w:rsidR="006E0222" w:rsidRDefault="006E0222" w:rsidP="006E022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Zadziałanie pływaka przelewu powoduje załączenie pompy nr 1 w trybie awaryjnym z pominięciem sterownika. W przypadku awarii pompy nr 1 układ sterowania załączy pompę nr 2.</w:t>
      </w:r>
    </w:p>
    <w:p w:rsidR="00294D7A" w:rsidRPr="006E0222" w:rsidRDefault="00294D7A" w:rsidP="006E0222">
      <w:pPr>
        <w:pStyle w:val="Default"/>
        <w:rPr>
          <w:sz w:val="23"/>
          <w:szCs w:val="23"/>
        </w:rPr>
      </w:pPr>
    </w:p>
    <w:p w:rsidR="0012319A" w:rsidRDefault="003430E3" w:rsidP="0012319A">
      <w:pPr>
        <w:pStyle w:val="Default"/>
        <w:rPr>
          <w:sz w:val="23"/>
          <w:szCs w:val="23"/>
        </w:rPr>
      </w:pPr>
      <w:r w:rsidRPr="003430E3">
        <w:t xml:space="preserve"> </w:t>
      </w:r>
      <w:r w:rsidRPr="006E0222">
        <w:rPr>
          <w:b/>
        </w:rPr>
        <w:t xml:space="preserve">Sterowanie ręczne </w:t>
      </w:r>
      <w:r w:rsidR="006E0222">
        <w:br/>
      </w:r>
      <w:r w:rsidR="0012319A">
        <w:rPr>
          <w:sz w:val="23"/>
          <w:szCs w:val="23"/>
        </w:rPr>
        <w:t>Po ustawieniu przełącznika</w:t>
      </w:r>
      <w:r w:rsidR="0012319A">
        <w:rPr>
          <w:b/>
          <w:bCs/>
          <w:sz w:val="23"/>
          <w:szCs w:val="23"/>
        </w:rPr>
        <w:t xml:space="preserve"> </w:t>
      </w:r>
      <w:r w:rsidR="0012319A">
        <w:rPr>
          <w:sz w:val="23"/>
          <w:szCs w:val="23"/>
        </w:rPr>
        <w:t xml:space="preserve">w pozycję </w:t>
      </w:r>
      <w:r w:rsidR="0012319A">
        <w:rPr>
          <w:b/>
          <w:bCs/>
          <w:sz w:val="23"/>
          <w:szCs w:val="23"/>
        </w:rPr>
        <w:t xml:space="preserve">Ręczny, </w:t>
      </w:r>
      <w:r w:rsidR="0012319A">
        <w:rPr>
          <w:sz w:val="23"/>
          <w:szCs w:val="23"/>
        </w:rPr>
        <w:t xml:space="preserve">sterowanie pomp odbywa przy użyciu przycisków </w:t>
      </w:r>
      <w:r w:rsidR="0012319A">
        <w:rPr>
          <w:b/>
          <w:bCs/>
          <w:sz w:val="23"/>
          <w:szCs w:val="23"/>
        </w:rPr>
        <w:lastRenderedPageBreak/>
        <w:t xml:space="preserve">START, STOP. </w:t>
      </w:r>
      <w:r w:rsidR="0012319A">
        <w:rPr>
          <w:sz w:val="23"/>
          <w:szCs w:val="23"/>
        </w:rPr>
        <w:t xml:space="preserve">W celu spompowania medium poniżej poziomu suchobiegu należy przytrzymać wciśnięty przycisk </w:t>
      </w:r>
      <w:r w:rsidR="0012319A">
        <w:rPr>
          <w:b/>
          <w:bCs/>
          <w:sz w:val="23"/>
          <w:szCs w:val="23"/>
        </w:rPr>
        <w:t>START</w:t>
      </w:r>
      <w:r w:rsidR="0012319A">
        <w:rPr>
          <w:sz w:val="23"/>
          <w:szCs w:val="23"/>
        </w:rPr>
        <w:t xml:space="preserve">. </w:t>
      </w:r>
    </w:p>
    <w:p w:rsidR="003430E3" w:rsidRPr="0010480C" w:rsidRDefault="003430E3" w:rsidP="003430E3">
      <w:pPr>
        <w:overflowPunct/>
        <w:autoSpaceDE/>
        <w:autoSpaceDN/>
        <w:adjustRightInd/>
        <w:jc w:val="both"/>
        <w:textAlignment w:val="auto"/>
      </w:pPr>
    </w:p>
    <w:p w:rsidR="00655130" w:rsidRDefault="00655130" w:rsidP="00B77715">
      <w:pPr>
        <w:pStyle w:val="Nagwek3"/>
      </w:pPr>
      <w:bookmarkStart w:id="38" w:name="_Toc66993017"/>
      <w:bookmarkStart w:id="39" w:name="_Toc434319277"/>
      <w:bookmarkStart w:id="40" w:name="_Toc433618087"/>
      <w:bookmarkStart w:id="41" w:name="_Toc457207317"/>
      <w:bookmarkStart w:id="42" w:name="_Toc453151162"/>
      <w:bookmarkStart w:id="43" w:name="_Toc453151445"/>
      <w:bookmarkStart w:id="44" w:name="_Toc419893711"/>
      <w:bookmarkStart w:id="45" w:name="_Toc104808065"/>
      <w:bookmarkEnd w:id="33"/>
      <w:bookmarkEnd w:id="36"/>
      <w:bookmarkEnd w:id="37"/>
      <w:r w:rsidRPr="00820561">
        <w:t>Zasilanie przepompowni</w:t>
      </w:r>
      <w:bookmarkEnd w:id="38"/>
      <w:bookmarkEnd w:id="45"/>
      <w:r w:rsidRPr="00820561">
        <w:t xml:space="preserve"> </w:t>
      </w:r>
    </w:p>
    <w:p w:rsidR="007B5B96" w:rsidRPr="00B27739" w:rsidRDefault="007B5B96" w:rsidP="007B5B96">
      <w:pPr>
        <w:widowControl w:val="0"/>
        <w:ind w:firstLine="708"/>
        <w:jc w:val="both"/>
        <w:rPr>
          <w:snapToGrid w:val="0"/>
        </w:rPr>
      </w:pPr>
      <w:r>
        <w:t xml:space="preserve">Zaprojektowano zasilanie energetyczne przepompowni </w:t>
      </w:r>
      <w:r w:rsidRPr="00DE686F">
        <w:rPr>
          <w:snapToGrid w:val="0"/>
        </w:rPr>
        <w:t xml:space="preserve">zgodnie z warunkami przyłączenia przepompowni </w:t>
      </w:r>
      <w:r w:rsidR="0034562B">
        <w:rPr>
          <w:snapToGrid w:val="0"/>
        </w:rPr>
        <w:t xml:space="preserve">nr </w:t>
      </w:r>
      <w:r w:rsidR="00852619">
        <w:t xml:space="preserve">WP/076689/2021/O03R02, WP/089674/2021/O03R02, WP/089681/2021/O03R02 </w:t>
      </w:r>
      <w:r w:rsidRPr="00DE686F">
        <w:rPr>
          <w:snapToGrid w:val="0"/>
        </w:rPr>
        <w:t>wydanymi przez Zakład Energetyczny</w:t>
      </w:r>
      <w:r w:rsidR="008C30AB">
        <w:rPr>
          <w:snapToGrid w:val="0"/>
        </w:rPr>
        <w:t xml:space="preserve"> (Tauron</w:t>
      </w:r>
      <w:r w:rsidR="0034562B">
        <w:rPr>
          <w:snapToGrid w:val="0"/>
        </w:rPr>
        <w:t>-Dystrybucja</w:t>
      </w:r>
      <w:r w:rsidR="008C30AB">
        <w:rPr>
          <w:snapToGrid w:val="0"/>
        </w:rPr>
        <w:t xml:space="preserve"> S.A.).</w:t>
      </w:r>
    </w:p>
    <w:p w:rsidR="007B5B96" w:rsidRPr="007B5B96" w:rsidRDefault="007B5B96" w:rsidP="007B5B96">
      <w:pPr>
        <w:pStyle w:val="Wcicienormalne"/>
      </w:pPr>
    </w:p>
    <w:p w:rsidR="00655130" w:rsidRPr="00820561" w:rsidRDefault="002A1F27" w:rsidP="00655130">
      <w:pPr>
        <w:ind w:firstLine="0"/>
        <w:jc w:val="both"/>
        <w:rPr>
          <w:b/>
        </w:rPr>
      </w:pPr>
      <w:r>
        <w:rPr>
          <w:b/>
        </w:rPr>
        <w:t>Charakterystyka przepompowni</w:t>
      </w:r>
    </w:p>
    <w:p w:rsidR="00655130" w:rsidRPr="00AB531F" w:rsidRDefault="00655130" w:rsidP="00655130">
      <w:pPr>
        <w:ind w:firstLine="0"/>
        <w:jc w:val="both"/>
      </w:pPr>
      <w:r w:rsidRPr="00820561">
        <w:t>Projektowana  przepompownia wykonana będzie jako bud</w:t>
      </w:r>
      <w:r w:rsidR="007D5F3D">
        <w:t>owla podziemna prefabrykowana w </w:t>
      </w:r>
      <w:r w:rsidRPr="00820561">
        <w:t>formie zbiornika w postaci walca i podłączona do proj. rurociągów tłocznych. Wewnątrz pompowni</w:t>
      </w:r>
      <w:r w:rsidR="002A1F27">
        <w:t xml:space="preserve"> zainstalowane będą dwa zestawy pomp</w:t>
      </w:r>
      <w:r w:rsidRPr="00820561">
        <w:t xml:space="preserve"> ściekowych z</w:t>
      </w:r>
      <w:r w:rsidR="00AE6AD5">
        <w:t> </w:t>
      </w:r>
      <w:r w:rsidRPr="00820561">
        <w:t>silnikami elektrycznymi 3-fazowymi oraz układ czujników poziomu cieczy w zbiorniku. Zestawy pompowe dostarczane są fabrycznie z szafkami sterowniczymi wraz z kablami zasilającymi do proj. pomp, silników oraz kablami sterowniczymi. Kable wyprowadzone będą z szafki sterowniczej przepompowni do komory zbiornika pompowni. Kable te należy układać w rurze ochronnej pomiędzy szafką sterowniczą, a</w:t>
      </w:r>
      <w:r w:rsidR="00AE6AD5">
        <w:t> </w:t>
      </w:r>
      <w:r w:rsidRPr="00820561">
        <w:t xml:space="preserve">zbiornikiem </w:t>
      </w:r>
      <w:r w:rsidRPr="00AB531F">
        <w:t>przepompowni.</w:t>
      </w:r>
    </w:p>
    <w:p w:rsidR="00655130" w:rsidRPr="00820561" w:rsidRDefault="00655130" w:rsidP="00655130">
      <w:pPr>
        <w:ind w:firstLine="0"/>
        <w:jc w:val="both"/>
      </w:pPr>
      <w:r w:rsidRPr="00AB531F">
        <w:t xml:space="preserve">Zakłada się, że pompy </w:t>
      </w:r>
      <w:r w:rsidR="008F4609" w:rsidRPr="00AB531F">
        <w:t>będą</w:t>
      </w:r>
      <w:r w:rsidRPr="00AB531F">
        <w:t xml:space="preserve"> pracować naprzemiennie</w:t>
      </w:r>
      <w:r w:rsidR="002A1F27">
        <w:t xml:space="preserve"> z rozruchem bezpośrednim. </w:t>
      </w:r>
      <w:r w:rsidRPr="00820561">
        <w:t>Na schematach przedstawiono sposób podłączenia urządzeń.</w:t>
      </w:r>
    </w:p>
    <w:p w:rsidR="00655130" w:rsidRPr="00820561" w:rsidRDefault="00655130" w:rsidP="00655130">
      <w:pPr>
        <w:ind w:firstLine="0"/>
        <w:jc w:val="both"/>
      </w:pPr>
      <w:r w:rsidRPr="00820561">
        <w:t xml:space="preserve">Układanie kabli sterowniczych i zasilających pomp, silniki w studzience pompowni wykonać zgodnie z DTR pomp i czujników poziomu zwracając uwagę aby nie miały ostrych załamań oraz żeby nie mogły być wessane do otworu wlotowego pompy. Dla przejść PVC zbiornik zaopatrzony został w </w:t>
      </w:r>
      <w:r w:rsidRPr="00655130">
        <w:t>przejścia szczelne osadzone na etapie produkcji. Rura</w:t>
      </w:r>
      <w:r w:rsidRPr="00820561">
        <w:t xml:space="preserve"> osłonowa kabli pomiędzy przepompownią, a</w:t>
      </w:r>
      <w:r w:rsidR="00AE6AD5">
        <w:t> </w:t>
      </w:r>
      <w:r w:rsidRPr="00820561">
        <w:t>szafą sterującą wentylowana.</w:t>
      </w:r>
    </w:p>
    <w:p w:rsidR="00655130" w:rsidRPr="00820561" w:rsidRDefault="007F1201" w:rsidP="00655130">
      <w:pPr>
        <w:ind w:firstLine="0"/>
        <w:jc w:val="both"/>
        <w:rPr>
          <w:b/>
        </w:rPr>
      </w:pPr>
      <w:r>
        <w:rPr>
          <w:b/>
        </w:rPr>
        <w:t>Zasilanie przepompowni.</w:t>
      </w:r>
    </w:p>
    <w:p w:rsidR="00655130" w:rsidRPr="00820561" w:rsidRDefault="00655130" w:rsidP="00655130">
      <w:pPr>
        <w:ind w:firstLine="0"/>
        <w:jc w:val="both"/>
      </w:pPr>
      <w:r w:rsidRPr="00820561">
        <w:t xml:space="preserve">Zgodnie z </w:t>
      </w:r>
      <w:r w:rsidR="00871C84">
        <w:t>warunk</w:t>
      </w:r>
      <w:r w:rsidRPr="00820561">
        <w:t xml:space="preserve">ami nr: </w:t>
      </w:r>
      <w:r w:rsidR="004704D5">
        <w:t>WP/076689/2021/O03R02, WP/089674/2021/O03R02, WP/089681/2021/O03R02</w:t>
      </w:r>
      <w:r w:rsidRPr="00820561">
        <w:t>, wydanymi przez TD SA Oddział w Opolu</w:t>
      </w:r>
      <w:r w:rsidR="00C97B07">
        <w:t>, w</w:t>
      </w:r>
      <w:r w:rsidR="00850536">
        <w:t>ykonanie złącz</w:t>
      </w:r>
      <w:r w:rsidR="008950F7">
        <w:t>y zasilających</w:t>
      </w:r>
      <w:r w:rsidR="00850536">
        <w:t xml:space="preserve"> należy do przedsiębiorstwa TAURON Dystrybucja.</w:t>
      </w:r>
      <w:r w:rsidRPr="00820561">
        <w:t xml:space="preserve"> </w:t>
      </w:r>
      <w:r w:rsidR="008950F7">
        <w:t>Od projektowanych</w:t>
      </w:r>
      <w:r w:rsidR="00850536">
        <w:t xml:space="preserve"> </w:t>
      </w:r>
      <w:r w:rsidR="008950F7">
        <w:t>złączy pomiarowych</w:t>
      </w:r>
      <w:r w:rsidRPr="00820561">
        <w:t xml:space="preserve"> należy wybudować </w:t>
      </w:r>
      <w:r w:rsidR="008950F7">
        <w:t>wewnętrzne linie zasilające</w:t>
      </w:r>
      <w:r w:rsidR="00043B27">
        <w:t xml:space="preserve"> (wlz)</w:t>
      </w:r>
      <w:r w:rsidRPr="00820561">
        <w:t xml:space="preserve"> do p</w:t>
      </w:r>
      <w:r w:rsidR="008950F7">
        <w:t>roj</w:t>
      </w:r>
      <w:r w:rsidR="00C97B07">
        <w:t xml:space="preserve">ektowanych szaf sterujących </w:t>
      </w:r>
      <w:r w:rsidR="00850536">
        <w:t>RZS</w:t>
      </w:r>
      <w:r w:rsidRPr="00820561">
        <w:t xml:space="preserve"> </w:t>
      </w:r>
      <w:r w:rsidR="00017750">
        <w:t>na terenie</w:t>
      </w:r>
      <w:r w:rsidR="00043B27">
        <w:t xml:space="preserve"> przepompowni (na </w:t>
      </w:r>
      <w:r w:rsidRPr="00820561">
        <w:t>mapie zaznaczono lokalizację).</w:t>
      </w:r>
    </w:p>
    <w:p w:rsidR="00655130" w:rsidRPr="00820561" w:rsidRDefault="00655130" w:rsidP="00655130">
      <w:pPr>
        <w:ind w:firstLine="0"/>
        <w:jc w:val="both"/>
      </w:pPr>
      <w:r w:rsidRPr="00820561">
        <w:t xml:space="preserve">Wg warunków do rozliczania poboru energii elektrycznej dla zasilania </w:t>
      </w:r>
      <w:r w:rsidR="004704D5">
        <w:t xml:space="preserve">każdej </w:t>
      </w:r>
      <w:r w:rsidRPr="00820561">
        <w:t>przepompowni będzie układ pomiarowy bezpośredni zabudow</w:t>
      </w:r>
      <w:r w:rsidR="008950F7">
        <w:t>any w złącz</w:t>
      </w:r>
      <w:r w:rsidR="004704D5">
        <w:t>u</w:t>
      </w:r>
      <w:r w:rsidR="008950F7">
        <w:t xml:space="preserve"> pomiarowy</w:t>
      </w:r>
      <w:r w:rsidR="004704D5">
        <w:t>m</w:t>
      </w:r>
      <w:r w:rsidRPr="00820561">
        <w:t>.</w:t>
      </w:r>
    </w:p>
    <w:p w:rsidR="00017750" w:rsidRDefault="00655130" w:rsidP="00655130">
      <w:pPr>
        <w:ind w:firstLine="0"/>
        <w:jc w:val="both"/>
      </w:pPr>
      <w:r w:rsidRPr="00820561">
        <w:t>Z szafki sterow</w:t>
      </w:r>
      <w:r w:rsidR="004366FA">
        <w:t>niczej RZS</w:t>
      </w:r>
      <w:r w:rsidR="00043B27">
        <w:t xml:space="preserve"> dla proj. pompowni </w:t>
      </w:r>
      <w:r w:rsidRPr="00820561">
        <w:t>należy wyprowadzić kable w rurach ochronnych do zasilania i sterowania pracą pomp. Proj. kable w ziem</w:t>
      </w:r>
      <w:r w:rsidR="00017750">
        <w:t>i ułożyć w rurze ochronnej  Ø 50</w:t>
      </w:r>
      <w:r w:rsidR="00043B27">
        <w:t>.</w:t>
      </w:r>
    </w:p>
    <w:p w:rsidR="00017750" w:rsidRPr="00017750" w:rsidRDefault="00017750" w:rsidP="00655130">
      <w:pPr>
        <w:ind w:firstLine="0"/>
        <w:jc w:val="both"/>
        <w:rPr>
          <w:b/>
        </w:rPr>
      </w:pPr>
      <w:r>
        <w:rPr>
          <w:b/>
        </w:rPr>
        <w:t>Uziemienie pompowni</w:t>
      </w:r>
    </w:p>
    <w:p w:rsidR="00655130" w:rsidRPr="00820561" w:rsidRDefault="00655130" w:rsidP="00655130">
      <w:pPr>
        <w:ind w:firstLine="0"/>
        <w:jc w:val="both"/>
      </w:pPr>
      <w:r w:rsidRPr="00820561">
        <w:t xml:space="preserve">Zaprojektowano wykonie uziomu </w:t>
      </w:r>
      <w:r w:rsidR="00017750">
        <w:t xml:space="preserve">wspólne </w:t>
      </w:r>
      <w:r w:rsidRPr="00820561">
        <w:t>dla szafki sterowniczej pompowni</w:t>
      </w:r>
      <w:r w:rsidR="00017750">
        <w:t xml:space="preserve"> i dla</w:t>
      </w:r>
      <w:r w:rsidRPr="00820561">
        <w:t xml:space="preserve"> projektowanej przepompowni. </w:t>
      </w:r>
      <w:r w:rsidR="00017750">
        <w:t>Oporność uziemienia powinna być mniejsza niż 10 Ohm.</w:t>
      </w:r>
    </w:p>
    <w:p w:rsidR="00655130" w:rsidRPr="00822FB5" w:rsidRDefault="00655130" w:rsidP="00655130">
      <w:pPr>
        <w:ind w:firstLine="0"/>
        <w:jc w:val="both"/>
        <w:rPr>
          <w:b/>
        </w:rPr>
      </w:pPr>
      <w:r w:rsidRPr="00820561">
        <w:rPr>
          <w:b/>
        </w:rPr>
        <w:t xml:space="preserve">Oświetlenie </w:t>
      </w:r>
      <w:r w:rsidR="00682A24">
        <w:rPr>
          <w:b/>
        </w:rPr>
        <w:t>terenu przepompowni</w:t>
      </w:r>
    </w:p>
    <w:p w:rsidR="00655130" w:rsidRPr="00820561" w:rsidRDefault="008F4609" w:rsidP="00655130">
      <w:pPr>
        <w:ind w:firstLine="0"/>
        <w:jc w:val="both"/>
      </w:pPr>
      <w:r w:rsidRPr="00822FB5">
        <w:t>Na rysunku przedstawiono lokalizację pro</w:t>
      </w:r>
      <w:r w:rsidR="00682A24">
        <w:t xml:space="preserve">j. słupa oświetleniowego dla </w:t>
      </w:r>
      <w:r w:rsidR="00655130" w:rsidRPr="00822FB5">
        <w:t>aluminiow</w:t>
      </w:r>
      <w:r w:rsidRPr="00822FB5">
        <w:t>ego</w:t>
      </w:r>
      <w:r w:rsidR="00655130" w:rsidRPr="00822FB5">
        <w:t xml:space="preserve"> anodowan</w:t>
      </w:r>
      <w:r w:rsidRPr="00822FB5">
        <w:t>ego</w:t>
      </w:r>
      <w:r w:rsidR="00655130" w:rsidRPr="00822FB5">
        <w:t xml:space="preserve"> w kolorze srebrnym (słup anodo</w:t>
      </w:r>
      <w:r w:rsidR="007F1201">
        <w:t>wany naturalny) o wysokości H=</w:t>
      </w:r>
      <w:r w:rsidR="00655130" w:rsidRPr="00822FB5">
        <w:t>5m</w:t>
      </w:r>
      <w:r w:rsidRPr="00822FB5">
        <w:t xml:space="preserve">, </w:t>
      </w:r>
      <w:r w:rsidR="00655130" w:rsidRPr="00822FB5">
        <w:t>na fundamencie p</w:t>
      </w:r>
      <w:r w:rsidR="004657A1">
        <w:t>refabrykowanym (bez tabliczki bezpiecznikowej)</w:t>
      </w:r>
      <w:r w:rsidRPr="00822FB5">
        <w:t xml:space="preserve">, z oprawą </w:t>
      </w:r>
      <w:r w:rsidR="00915ACA">
        <w:t>LED</w:t>
      </w:r>
      <w:r w:rsidR="007D5F3D">
        <w:t xml:space="preserve"> o </w:t>
      </w:r>
      <w:r w:rsidR="004657A1">
        <w:t>charakterystyce jak dla przejść dla pieszych</w:t>
      </w:r>
      <w:r w:rsidRPr="00822FB5">
        <w:t>, przystosowaną do montażu be</w:t>
      </w:r>
      <w:r w:rsidR="007F1201">
        <w:t>zpośredniego na słupie (Ø</w:t>
      </w:r>
      <w:r w:rsidR="008C30AB">
        <w:t xml:space="preserve"> </w:t>
      </w:r>
      <w:r w:rsidR="007F1201">
        <w:t>60mm).</w:t>
      </w:r>
      <w:r w:rsidR="004657A1">
        <w:t xml:space="preserve"> Oświetlenie zewnętrzne załączane </w:t>
      </w:r>
      <w:r w:rsidR="00655130" w:rsidRPr="00822FB5">
        <w:t xml:space="preserve"> </w:t>
      </w:r>
      <w:r w:rsidR="007F1201">
        <w:t>ręcznie z szafki sterowniczej</w:t>
      </w:r>
      <w:r w:rsidR="00655130" w:rsidRPr="00822FB5">
        <w:t xml:space="preserve">. </w:t>
      </w:r>
      <w:r w:rsidR="004657A1">
        <w:t>Zabezpieczenie oprawy w szafie.</w:t>
      </w:r>
    </w:p>
    <w:p w:rsidR="00655130" w:rsidRDefault="00655130" w:rsidP="00655130">
      <w:pPr>
        <w:ind w:firstLine="0"/>
        <w:jc w:val="both"/>
      </w:pPr>
      <w:r w:rsidRPr="00820561">
        <w:t>Od szafki sterującej do proj. słupa ośw. zaprojektowano ułożenie kabla oświetlenioweg</w:t>
      </w:r>
      <w:r w:rsidR="004657A1">
        <w:t>o – YD</w:t>
      </w:r>
      <w:r w:rsidR="007F1201">
        <w:t>Y 3x2,5</w:t>
      </w:r>
      <w:r w:rsidRPr="00820561">
        <w:t>mm2</w:t>
      </w:r>
      <w:r w:rsidR="004657A1">
        <w:t xml:space="preserve"> w </w:t>
      </w:r>
      <w:r w:rsidR="004366FA">
        <w:t>ochronnej DVR-35</w:t>
      </w:r>
      <w:r w:rsidRPr="00820561">
        <w:t>. Słup ośw. należy uziemić</w:t>
      </w:r>
      <w:r w:rsidR="00812785">
        <w:t xml:space="preserve"> </w:t>
      </w:r>
      <w:r w:rsidR="007F1201">
        <w:t>podłączając do</w:t>
      </w:r>
      <w:r w:rsidR="00812785" w:rsidRPr="00655130">
        <w:t xml:space="preserve"> uziomu proj. przepompowni.</w:t>
      </w:r>
      <w:r w:rsidRPr="00820561">
        <w:t xml:space="preserve"> Do zasilania oświetlenia zaprojektowano wyłącznik nadmiarowo-p</w:t>
      </w:r>
      <w:r w:rsidR="004657A1">
        <w:t>rądowy jednopolowy klasy S301B6</w:t>
      </w:r>
      <w:r w:rsidRPr="00820561">
        <w:t xml:space="preserve">. </w:t>
      </w:r>
    </w:p>
    <w:p w:rsidR="00682A24" w:rsidRPr="00682A24" w:rsidRDefault="00682A24" w:rsidP="00655130">
      <w:pPr>
        <w:ind w:firstLine="0"/>
        <w:jc w:val="both"/>
        <w:rPr>
          <w:b/>
        </w:rPr>
      </w:pPr>
      <w:r>
        <w:rPr>
          <w:b/>
        </w:rPr>
        <w:t>Szafa sterownicza</w:t>
      </w:r>
    </w:p>
    <w:p w:rsidR="00A34E6B" w:rsidRPr="008A6A3A" w:rsidRDefault="00A34E6B" w:rsidP="00A34E6B">
      <w:pPr>
        <w:widowControl w:val="0"/>
        <w:jc w:val="both"/>
      </w:pPr>
      <w:r w:rsidRPr="008A6A3A">
        <w:lastRenderedPageBreak/>
        <w:t>Szafy zasilająco-sterownicze mają spełniać zasadnicze wymagania określone w PN-EN 61439 – 1:2011 oraz w PN-EN 61439 -2:2011 w zakresie dyrektywy kompatybilności elektromagnetycznej 2014/30/UE – EMC.</w:t>
      </w:r>
    </w:p>
    <w:p w:rsidR="00A34E6B" w:rsidRPr="008A6A3A" w:rsidRDefault="00A34E6B" w:rsidP="00A34E6B">
      <w:pPr>
        <w:jc w:val="both"/>
      </w:pPr>
      <w:r w:rsidRPr="008A6A3A">
        <w:t>Szafy zasilająco-sterownicze mają spełniać zasadnicze wymagania określone w PN-EN 61439 – 1:2011 oraz w PN-EN 61439 -2:2011 w zakresie dyrektywy niskonapięciowej 2014/35/UE – LVD.</w:t>
      </w:r>
    </w:p>
    <w:p w:rsidR="007F6D19" w:rsidRDefault="007F6D19" w:rsidP="00A34E6B">
      <w:pPr>
        <w:overflowPunct/>
        <w:ind w:firstLine="708"/>
        <w:jc w:val="both"/>
        <w:textAlignment w:val="auto"/>
      </w:pPr>
      <w:r>
        <w:t>Schematy szaf sterowniczych spełniających wszystkie powyższe wymagania wykonano na podstawie popularnych na terenie województwa opolskiego szaf RZS firmy HydroPartner z Leszna.</w:t>
      </w:r>
    </w:p>
    <w:p w:rsidR="00655130" w:rsidRPr="00820561" w:rsidRDefault="00A34E6B" w:rsidP="00A34E6B">
      <w:pPr>
        <w:overflowPunct/>
        <w:ind w:firstLine="708"/>
        <w:jc w:val="both"/>
        <w:textAlignment w:val="auto"/>
      </w:pPr>
      <w:r w:rsidRPr="008A6A3A">
        <w:t>Wyposażenie elektryczne wykonać zgodnie z</w:t>
      </w:r>
      <w:r w:rsidRPr="008A6A3A">
        <w:rPr>
          <w:color w:val="000000"/>
        </w:rPr>
        <w:t xml:space="preserve"> wymag</w:t>
      </w:r>
      <w:r w:rsidR="007D5F3D">
        <w:rPr>
          <w:color w:val="000000"/>
        </w:rPr>
        <w:t>aniami technicznymi zawartymi w </w:t>
      </w:r>
      <w:r w:rsidRPr="008A6A3A">
        <w:rPr>
          <w:color w:val="000000"/>
        </w:rPr>
        <w:t>pro</w:t>
      </w:r>
      <w:r w:rsidRPr="00A34E6B">
        <w:rPr>
          <w:color w:val="000000"/>
        </w:rPr>
        <w:t xml:space="preserve">jekcie wykonawczym i </w:t>
      </w:r>
      <w:r w:rsidRPr="00A34E6B">
        <w:t>specyfikacjach technicznych wykonania i odbioru robót budowlanych.</w:t>
      </w:r>
    </w:p>
    <w:p w:rsidR="000F67A5" w:rsidRPr="00820561" w:rsidRDefault="00655130" w:rsidP="00655130">
      <w:pPr>
        <w:ind w:firstLine="0"/>
        <w:jc w:val="both"/>
      </w:pPr>
      <w:r w:rsidRPr="00820561">
        <w:t>Po zakończeniu prac należy wykonać pomiary sprawdzające</w:t>
      </w:r>
      <w:r w:rsidR="00820561" w:rsidRPr="00820561">
        <w:t>.</w:t>
      </w:r>
      <w:bookmarkEnd w:id="39"/>
      <w:bookmarkEnd w:id="40"/>
      <w:bookmarkEnd w:id="41"/>
    </w:p>
    <w:p w:rsidR="00A263EB" w:rsidRDefault="00A263EB" w:rsidP="00A263EB">
      <w:pPr>
        <w:suppressAutoHyphens/>
        <w:overflowPunct/>
        <w:ind w:firstLine="708"/>
        <w:jc w:val="both"/>
        <w:textAlignment w:val="auto"/>
      </w:pPr>
      <w:bookmarkStart w:id="46" w:name="_Toc433282370"/>
      <w:bookmarkEnd w:id="42"/>
      <w:bookmarkEnd w:id="43"/>
      <w:bookmarkEnd w:id="44"/>
    </w:p>
    <w:p w:rsidR="00A263EB" w:rsidRPr="002714A1" w:rsidRDefault="00A263EB" w:rsidP="00A263EB">
      <w:pPr>
        <w:pStyle w:val="StylNagwek1TimesNewRoman"/>
        <w:jc w:val="both"/>
        <w:rPr>
          <w:sz w:val="28"/>
          <w:szCs w:val="28"/>
        </w:rPr>
      </w:pPr>
      <w:bookmarkStart w:id="47" w:name="_Toc132102393"/>
      <w:bookmarkStart w:id="48" w:name="_Toc412465660"/>
      <w:bookmarkStart w:id="49" w:name="_Toc416808610"/>
      <w:bookmarkStart w:id="50" w:name="_Toc417556866"/>
      <w:bookmarkStart w:id="51" w:name="_Toc453151184"/>
      <w:bookmarkStart w:id="52" w:name="_Toc453151467"/>
      <w:bookmarkStart w:id="53" w:name="_Toc70602838"/>
      <w:bookmarkStart w:id="54" w:name="_Toc104808066"/>
      <w:r w:rsidRPr="002714A1">
        <w:rPr>
          <w:sz w:val="28"/>
          <w:szCs w:val="28"/>
        </w:rPr>
        <w:t xml:space="preserve">WARUNKI </w:t>
      </w:r>
      <w:bookmarkEnd w:id="47"/>
      <w:bookmarkEnd w:id="48"/>
      <w:bookmarkEnd w:id="49"/>
      <w:bookmarkEnd w:id="50"/>
      <w:bookmarkEnd w:id="51"/>
      <w:bookmarkEnd w:id="52"/>
      <w:bookmarkEnd w:id="53"/>
      <w:r w:rsidR="00B94119">
        <w:rPr>
          <w:sz w:val="28"/>
          <w:szCs w:val="28"/>
        </w:rPr>
        <w:t>WYKONANIA ROBÓT ELEKTRYCZNYCH</w:t>
      </w:r>
      <w:bookmarkEnd w:id="54"/>
    </w:p>
    <w:p w:rsidR="00A263EB" w:rsidRPr="007B4B1D" w:rsidRDefault="00A263EB" w:rsidP="00D33381">
      <w:pPr>
        <w:pStyle w:val="Naglowek2"/>
      </w:pPr>
      <w:bookmarkStart w:id="55" w:name="_Toc419296482"/>
      <w:bookmarkStart w:id="56" w:name="_Toc453151208"/>
      <w:bookmarkStart w:id="57" w:name="_Toc453151491"/>
      <w:bookmarkStart w:id="58" w:name="_Toc70602861"/>
      <w:bookmarkStart w:id="59" w:name="_Toc416548867"/>
      <w:bookmarkStart w:id="60" w:name="_Toc104808067"/>
      <w:r w:rsidRPr="007B4B1D">
        <w:t xml:space="preserve">Roboty </w:t>
      </w:r>
      <w:r w:rsidRPr="00D33381">
        <w:t>montażowe</w:t>
      </w:r>
      <w:r w:rsidRPr="007B4B1D">
        <w:t xml:space="preserve"> oraz budowa i odbudowa nawierzchni utwardzonych</w:t>
      </w:r>
      <w:bookmarkEnd w:id="55"/>
      <w:bookmarkEnd w:id="56"/>
      <w:bookmarkEnd w:id="57"/>
      <w:bookmarkEnd w:id="58"/>
      <w:bookmarkEnd w:id="60"/>
    </w:p>
    <w:p w:rsidR="00A263EB" w:rsidRPr="00B611FA" w:rsidRDefault="00A263EB" w:rsidP="00D33381">
      <w:pPr>
        <w:pStyle w:val="Nagwek3"/>
      </w:pPr>
      <w:bookmarkStart w:id="61" w:name="_Toc442254941"/>
      <w:bookmarkStart w:id="62" w:name="_Toc453151216"/>
      <w:bookmarkStart w:id="63" w:name="_Toc453151499"/>
      <w:bookmarkStart w:id="64" w:name="_Toc70602867"/>
      <w:bookmarkStart w:id="65" w:name="_Toc104808068"/>
      <w:r w:rsidRPr="00B611FA">
        <w:t>Układanie kabli</w:t>
      </w:r>
      <w:bookmarkEnd w:id="61"/>
      <w:bookmarkEnd w:id="62"/>
      <w:bookmarkEnd w:id="63"/>
      <w:bookmarkEnd w:id="64"/>
      <w:bookmarkEnd w:id="65"/>
      <w:r w:rsidRPr="00B611FA">
        <w:t xml:space="preserve"> </w:t>
      </w:r>
    </w:p>
    <w:p w:rsidR="00A263EB" w:rsidRPr="00B611FA" w:rsidRDefault="00A263EB" w:rsidP="00A263EB">
      <w:pPr>
        <w:pStyle w:val="StylWyjustowanyPierwszywiersz05cm"/>
        <w:ind w:firstLine="510"/>
      </w:pPr>
      <w:bookmarkStart w:id="66" w:name="_Hlk67488122"/>
      <w:r w:rsidRPr="00B611FA">
        <w:t>W ziemi proj. kable układać na posypce piaskowej 10cm na głębokości 0,7m linią falistą z 3% zapasem dla skompensowania możliwości przesunięć gruntu, potem przykryć warstwą piasku 10</w:t>
      </w:r>
      <w:r w:rsidR="008C30AB">
        <w:t xml:space="preserve"> </w:t>
      </w:r>
      <w:r w:rsidRPr="00B611FA">
        <w:t xml:space="preserve">cm następnie nasypać 20 cm przesianego gruntu rodzimego ułożyć folię koloru niebieskiego i zasypać gruntem rodzimym. Przy zasypywaniu ziemię ubijać warstwami. Na kablach w odstępach nie większych niż 10m oraz przy wejściu do złącz słupowych i rury  osłonowych umieścić trwałe oznaczniki kablowe informujące o rodzaju kabla, przebiegu i długości trasy, właścicielu kabla oraz roku budowy kabla. </w:t>
      </w:r>
    </w:p>
    <w:p w:rsidR="00A263EB" w:rsidRPr="00B611FA" w:rsidRDefault="00A263EB" w:rsidP="00A263EB">
      <w:pPr>
        <w:pStyle w:val="StylWyjustowanyPierwszywiersz05cm"/>
        <w:ind w:firstLine="510"/>
      </w:pPr>
      <w:r w:rsidRPr="00B611FA">
        <w:t>Projektowane kable n/n do zasilani przepompowni należy ułożyć w rurach osłonowyc</w:t>
      </w:r>
      <w:r w:rsidR="00877672">
        <w:t xml:space="preserve">h dwuściennych, karbowanych </w:t>
      </w:r>
      <w:r w:rsidR="008C30AB">
        <w:t>Ø</w:t>
      </w:r>
      <w:r w:rsidR="00877672">
        <w:t xml:space="preserve"> 50.</w:t>
      </w:r>
      <w:r w:rsidR="008950F7">
        <w:t xml:space="preserve"> Wlz pompowni P1 układać na całej długości w rurze karbowanej </w:t>
      </w:r>
      <w:r w:rsidR="00600F3B">
        <w:t>Ø 110.</w:t>
      </w:r>
      <w:r w:rsidR="00877672">
        <w:t xml:space="preserve"> W miejscu, gdzie odbywa się ruch pojazdów należy zastosować rurę osłonową grubościenną</w:t>
      </w:r>
      <w:r w:rsidRPr="00B611FA">
        <w:t xml:space="preserve">. </w:t>
      </w:r>
    </w:p>
    <w:p w:rsidR="00A263EB" w:rsidRPr="00B611FA" w:rsidRDefault="00A263EB" w:rsidP="00A263EB">
      <w:pPr>
        <w:pStyle w:val="StylWyjustowanyPierwszywiersz05cm"/>
        <w:ind w:firstLine="0"/>
      </w:pPr>
      <w:r w:rsidRPr="00B611FA">
        <w:t>Przy układaniu kabla należy zachować następujące minimalne odległości pionowe projektowanego kabla z obiektami :</w:t>
      </w:r>
    </w:p>
    <w:p w:rsidR="00A263EB" w:rsidRPr="00B611FA" w:rsidRDefault="00A263EB" w:rsidP="00A263EB">
      <w:pPr>
        <w:pStyle w:val="StylWyjustowanyPierwszywiersz05cm"/>
        <w:ind w:firstLine="510"/>
      </w:pPr>
      <w:r w:rsidRPr="00B611FA">
        <w:t>- 0,5 m od nawierzchni ulic, dróg, parkingów</w:t>
      </w:r>
    </w:p>
    <w:p w:rsidR="00A263EB" w:rsidRPr="00B611FA" w:rsidRDefault="00A263EB" w:rsidP="00A263EB">
      <w:pPr>
        <w:pStyle w:val="StylWyjustowanyPierwszywiersz05cm"/>
        <w:ind w:firstLine="510"/>
      </w:pPr>
      <w:r w:rsidRPr="00B611FA">
        <w:t>- 0,5 m od podziemnych elementów słupa</w:t>
      </w:r>
    </w:p>
    <w:p w:rsidR="00A263EB" w:rsidRPr="00B611FA" w:rsidRDefault="00A263EB" w:rsidP="00A263EB">
      <w:pPr>
        <w:pStyle w:val="StylWyjustowanyPierwszywiersz05cm"/>
        <w:ind w:firstLine="510"/>
      </w:pPr>
      <w:r w:rsidRPr="00B611FA">
        <w:t>- 0,5 m od kabli telefon. przy zbliżaniu kabel układać w rurze stalowej lub r. ochr.</w:t>
      </w:r>
    </w:p>
    <w:p w:rsidR="00A263EB" w:rsidRPr="00B611FA" w:rsidRDefault="00A263EB" w:rsidP="00A263EB">
      <w:pPr>
        <w:pStyle w:val="StylWyjustowanyPierwszywiersz05cm"/>
        <w:ind w:firstLine="510"/>
      </w:pPr>
      <w:r w:rsidRPr="00B611FA">
        <w:t>- 0,5 m od fundamentów budynków, ogrodzeń</w:t>
      </w:r>
    </w:p>
    <w:p w:rsidR="00A263EB" w:rsidRPr="00B611FA" w:rsidRDefault="00A263EB" w:rsidP="00A263EB">
      <w:pPr>
        <w:pStyle w:val="StylWyjustowanyPierwszywiersz05cm"/>
        <w:ind w:firstLine="510"/>
      </w:pPr>
      <w:r w:rsidRPr="00B611FA">
        <w:t>- 1,5 m od pni drzew</w:t>
      </w:r>
    </w:p>
    <w:p w:rsidR="00A263EB" w:rsidRPr="00B611FA" w:rsidRDefault="00A263EB" w:rsidP="00A263EB">
      <w:pPr>
        <w:pStyle w:val="StylWyjustowanyPierwszywiersz05cm"/>
        <w:ind w:firstLine="0"/>
      </w:pPr>
      <w:r w:rsidRPr="00B611FA">
        <w:t>Przed wejściem do złączy pozostawić zapas kabla po każdych ze stron kabla.</w:t>
      </w:r>
    </w:p>
    <w:p w:rsidR="00A263EB" w:rsidRPr="00A26ACE" w:rsidRDefault="00A263EB" w:rsidP="00A263EB">
      <w:pPr>
        <w:pStyle w:val="StylWyjustowanyPierwszywiersz05cm"/>
        <w:ind w:firstLine="0"/>
      </w:pPr>
      <w:r w:rsidRPr="00B611FA">
        <w:t>W przypadku stwierdzenia braku miejsca zapasy te można wykonać w układzie poziomym. Przed wykopami w rejonie skrzyżowań w celu rozpoznania wykonać ręcznie poprzeczne przekopy próbne. W przypadku stwierdzenia nie przewidzianego w projekcie dodatkowego uzbrojenia, na kabel założyć rury ochronne. Ciągi drenarskie należy omijać; w przypadku ich uszkodzenia naprawić. Wszelkie odstępstwa od projektowanych rozwiązań należy uzgodnić z projektantem.</w:t>
      </w:r>
      <w:bookmarkEnd w:id="66"/>
    </w:p>
    <w:p w:rsidR="00A263EB" w:rsidRPr="00352A7C" w:rsidRDefault="00A263EB" w:rsidP="00D33381">
      <w:pPr>
        <w:pStyle w:val="Nagwek3"/>
      </w:pPr>
      <w:bookmarkStart w:id="67" w:name="_Toc419360128"/>
      <w:bookmarkStart w:id="68" w:name="_Toc419788976"/>
      <w:bookmarkStart w:id="69" w:name="_Toc442254942"/>
      <w:bookmarkStart w:id="70" w:name="_Toc453151218"/>
      <w:bookmarkStart w:id="71" w:name="_Toc453151501"/>
      <w:bookmarkStart w:id="72" w:name="_Toc506452392"/>
      <w:bookmarkStart w:id="73" w:name="_Toc66993076"/>
      <w:bookmarkStart w:id="74" w:name="_Toc70602869"/>
      <w:bookmarkStart w:id="75" w:name="_Toc104808069"/>
      <w:r w:rsidRPr="00352A7C">
        <w:lastRenderedPageBreak/>
        <w:t>Skrzyżowania proj. kabli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352A7C">
        <w:t xml:space="preserve"> </w:t>
      </w:r>
    </w:p>
    <w:bookmarkEnd w:id="59"/>
    <w:p w:rsidR="00A263EB" w:rsidRPr="00352A7C" w:rsidRDefault="00A263EB" w:rsidP="00A263EB">
      <w:pPr>
        <w:pStyle w:val="Tekstpodstawowy"/>
        <w:keepNext/>
        <w:widowControl/>
        <w:spacing w:before="120" w:after="120" w:line="240" w:lineRule="auto"/>
        <w:rPr>
          <w:b/>
        </w:rPr>
      </w:pPr>
      <w:r w:rsidRPr="00352A7C">
        <w:rPr>
          <w:b/>
          <w:szCs w:val="22"/>
        </w:rPr>
        <w:t>Skrzyżowania z istniejącymi drogami</w:t>
      </w:r>
    </w:p>
    <w:p w:rsidR="00A263EB" w:rsidRPr="00352A7C" w:rsidRDefault="00A263EB" w:rsidP="00A263EB">
      <w:pPr>
        <w:ind w:right="-22" w:firstLine="720"/>
        <w:jc w:val="both"/>
      </w:pPr>
      <w:r w:rsidRPr="00352A7C">
        <w:t>Projektowane kable n/n do zasilania proj. przepompowni  należy ułożyć w rurach osłonowyc</w:t>
      </w:r>
      <w:r w:rsidR="00E924E8">
        <w:t xml:space="preserve">h dwuściennych, karbowanych </w:t>
      </w:r>
      <w:r w:rsidR="008C30AB">
        <w:t>Ø</w:t>
      </w:r>
      <w:r w:rsidR="00E924E8">
        <w:t xml:space="preserve"> 50</w:t>
      </w:r>
      <w:r w:rsidRPr="00352A7C">
        <w:t xml:space="preserve">. </w:t>
      </w:r>
    </w:p>
    <w:p w:rsidR="00A263EB" w:rsidRPr="00352A7C" w:rsidRDefault="00A263EB" w:rsidP="00A263EB">
      <w:pPr>
        <w:jc w:val="both"/>
      </w:pPr>
      <w:r w:rsidRPr="00352A7C">
        <w:t>Przejście pod drogami wykonać w wykopach</w:t>
      </w:r>
      <w:r w:rsidR="00E924E8">
        <w:t xml:space="preserve"> otwartych, kable chronić rurą ochroną grubościenną</w:t>
      </w:r>
      <w:r w:rsidRPr="00352A7C">
        <w:t>.</w:t>
      </w:r>
    </w:p>
    <w:p w:rsidR="00A263EB" w:rsidRPr="00352A7C" w:rsidRDefault="00A263EB" w:rsidP="00A263EB">
      <w:pPr>
        <w:jc w:val="both"/>
      </w:pPr>
    </w:p>
    <w:p w:rsidR="00A263EB" w:rsidRPr="00352A7C" w:rsidRDefault="00A263EB" w:rsidP="00A263EB">
      <w:pPr>
        <w:keepNext/>
        <w:jc w:val="both"/>
        <w:rPr>
          <w:b/>
          <w:szCs w:val="22"/>
        </w:rPr>
      </w:pPr>
      <w:r w:rsidRPr="00352A7C">
        <w:rPr>
          <w:b/>
          <w:szCs w:val="22"/>
        </w:rPr>
        <w:t>Skrzyżowania z istniejącymi rurociągami wodociągowymi oraz kanalizacją sanitarną i deszczową</w:t>
      </w:r>
    </w:p>
    <w:p w:rsidR="00A263EB" w:rsidRPr="00352A7C" w:rsidRDefault="00A263EB" w:rsidP="00A263EB">
      <w:pPr>
        <w:pStyle w:val="Tekstpodstawowywcity"/>
        <w:keepNext/>
        <w:spacing w:before="120"/>
        <w:ind w:left="0" w:firstLine="720"/>
        <w:jc w:val="both"/>
      </w:pPr>
      <w:r w:rsidRPr="00352A7C">
        <w:t>W miejscach kolizji projektowanej sieci kanalizacji sanitarnej z istniejącymi rurociągami wodociągowymi oraz kanalizacją sanitarną i deszczową, roboty ziemne wykonać bez użycia sprzętu mechanicznego, zgodnie z dokumentacją projektową.</w:t>
      </w:r>
    </w:p>
    <w:p w:rsidR="00A263EB" w:rsidRPr="00E924E8" w:rsidRDefault="00A263EB" w:rsidP="00A263EB">
      <w:pPr>
        <w:ind w:right="-22" w:firstLine="720"/>
        <w:jc w:val="both"/>
      </w:pPr>
      <w:r w:rsidRPr="00352A7C">
        <w:t>Projektowane kable n/n do zasilania proj. przepompowni  należy ułożyć w rurach osłonowyc</w:t>
      </w:r>
      <w:r w:rsidR="00E924E8">
        <w:t xml:space="preserve">h dwuściennych, karbowanych </w:t>
      </w:r>
      <w:r w:rsidR="008C30AB">
        <w:t>Ø</w:t>
      </w:r>
      <w:r w:rsidR="00E924E8">
        <w:t xml:space="preserve"> </w:t>
      </w:r>
      <w:r w:rsidR="00E924E8" w:rsidRPr="00E924E8">
        <w:t>50</w:t>
      </w:r>
      <w:r w:rsidR="00E924E8">
        <w:t>.</w:t>
      </w:r>
    </w:p>
    <w:p w:rsidR="00A263EB" w:rsidRPr="00352A7C" w:rsidRDefault="00A263EB" w:rsidP="00A263EB">
      <w:pPr>
        <w:pStyle w:val="Tekstpodstawowy"/>
        <w:keepNext/>
        <w:widowControl/>
        <w:spacing w:before="120" w:after="120" w:line="240" w:lineRule="auto"/>
        <w:rPr>
          <w:b/>
          <w:szCs w:val="22"/>
        </w:rPr>
      </w:pPr>
      <w:r w:rsidRPr="00352A7C">
        <w:rPr>
          <w:b/>
          <w:szCs w:val="22"/>
        </w:rPr>
        <w:t>Skrzyżowania z istniejącymi liniami elektrycznymi, kablami elektrycznymi</w:t>
      </w:r>
    </w:p>
    <w:p w:rsidR="00A263EB" w:rsidRPr="00352A7C" w:rsidRDefault="00A263EB" w:rsidP="00A263EB">
      <w:pPr>
        <w:jc w:val="both"/>
      </w:pPr>
      <w:r w:rsidRPr="00352A7C">
        <w:t>Na trasie projektowanych sieci występują skrzyżowania z liniami energetycznymi sieci rozdzielczej. Prowadzenie robót w strefie niebezpiecznej związanej bliskością linii energetycznych wykonywać zgodnie z Rozdziałem 6 „Instalacje i urządzenia elektroenergetyczne” Rozporządzenia Ministra Infrastruktury z dnia 6 lutego 2003r. w sprawie bezpieczeństwa i higieny pracy podczas wykonywania robót budowlanych (Dz. U. Nr 47, poz. 401).</w:t>
      </w:r>
    </w:p>
    <w:p w:rsidR="00A263EB" w:rsidRPr="00352A7C" w:rsidRDefault="00A263EB" w:rsidP="00A263EB">
      <w:pPr>
        <w:jc w:val="both"/>
      </w:pPr>
      <w:r w:rsidRPr="00352A7C">
        <w:t>Skrzyżowania z kablem energetycznym niskiego napięcia, w miejscu kolizji należy zamontować rurę ochronną na przewodzie elektrycznym, o minimalnej długości równej szerokości wykopu powiększonej o 1m.</w:t>
      </w:r>
    </w:p>
    <w:p w:rsidR="00A263EB" w:rsidRPr="00352A7C" w:rsidRDefault="00A263EB" w:rsidP="00A263EB">
      <w:pPr>
        <w:jc w:val="both"/>
      </w:pPr>
      <w:r w:rsidRPr="00352A7C">
        <w:t>W miejscu kolizji roboty prowadzić zgodnie z warunkami zawartymi w uzgodnieniu z TD SA i w razie potrzeby po wyłączeniu prądu.</w:t>
      </w:r>
    </w:p>
    <w:p w:rsidR="00A263EB" w:rsidRPr="00352A7C" w:rsidRDefault="00A263EB" w:rsidP="00A263EB">
      <w:pPr>
        <w:pStyle w:val="StylWyjustowanyPierwszywiersz05cm"/>
        <w:ind w:firstLine="0"/>
      </w:pPr>
      <w:r w:rsidRPr="00352A7C">
        <w:t>Przy realizacji i odbiorze uwzględnić warunki uzgodnień branżowych załączonych do niniejszego opracowania.</w:t>
      </w:r>
    </w:p>
    <w:p w:rsidR="00A263EB" w:rsidRPr="00352A7C" w:rsidRDefault="00A263EB" w:rsidP="00D33381">
      <w:pPr>
        <w:pStyle w:val="Nagwek3"/>
      </w:pPr>
      <w:bookmarkStart w:id="76" w:name="_Toc419360129"/>
      <w:bookmarkStart w:id="77" w:name="_Toc419788977"/>
      <w:bookmarkStart w:id="78" w:name="_Toc442254943"/>
      <w:bookmarkStart w:id="79" w:name="_Toc453151219"/>
      <w:bookmarkStart w:id="80" w:name="_Toc453151502"/>
      <w:bookmarkStart w:id="81" w:name="_Toc506452393"/>
      <w:bookmarkStart w:id="82" w:name="_Toc66993077"/>
      <w:bookmarkStart w:id="83" w:name="_Toc70602870"/>
      <w:bookmarkStart w:id="84" w:name="_Toc104808070"/>
      <w:r w:rsidRPr="00352A7C">
        <w:t>Montaż fundamentów, słupów, opraw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A263EB" w:rsidRPr="00352A7C" w:rsidRDefault="00A263EB" w:rsidP="00A263EB">
      <w:pPr>
        <w:jc w:val="both"/>
      </w:pPr>
      <w:r w:rsidRPr="00352A7C">
        <w:t>Zabudowa oświetlenia do oświetlenia przepompowni.</w:t>
      </w:r>
    </w:p>
    <w:p w:rsidR="00A263EB" w:rsidRPr="00352A7C" w:rsidRDefault="00A263EB" w:rsidP="00A263EB">
      <w:pPr>
        <w:jc w:val="both"/>
      </w:pPr>
      <w:r w:rsidRPr="00352A7C">
        <w:t xml:space="preserve">Przed przystąpieniem do montażu fundamentu słupa w wykopie, należy sprawdzić jego stan i w razie stwierdzenia wady , należy ją wyeliminować. Słup </w:t>
      </w:r>
      <w:r w:rsidR="000A2556">
        <w:t xml:space="preserve">o długości 5m </w:t>
      </w:r>
      <w:r w:rsidRPr="00352A7C">
        <w:t xml:space="preserve">ustawiać </w:t>
      </w:r>
      <w:r w:rsidR="000A2556">
        <w:t>ręcznie</w:t>
      </w:r>
      <w:r w:rsidRPr="00352A7C">
        <w:t xml:space="preserve">. Podczas posadowienia słupa należy zachować ostrożność, aby nie spowodować </w:t>
      </w:r>
      <w:r w:rsidR="000A2556">
        <w:t>zniszczenia. W </w:t>
      </w:r>
      <w:r w:rsidRPr="00352A7C">
        <w:t xml:space="preserve">celu prawidłowego posadowienia słupów należy je postawić na betonowym prefabrykowanym fundamencie, zgodnie z wcześniejszym opisem. Odchyłka prawidłowo posadowionego słupa od pionu nie powinna przekraczać 0,001 wysokości słupa. </w:t>
      </w:r>
    </w:p>
    <w:p w:rsidR="00A263EB" w:rsidRPr="00352A7C" w:rsidRDefault="00A263EB" w:rsidP="00A263EB">
      <w:pPr>
        <w:jc w:val="both"/>
      </w:pPr>
      <w:r w:rsidRPr="00352A7C">
        <w:t>Montaż opraw</w:t>
      </w:r>
      <w:r w:rsidR="00D936F1">
        <w:t>y</w:t>
      </w:r>
      <w:r w:rsidRPr="00352A7C">
        <w:t xml:space="preserve"> </w:t>
      </w:r>
      <w:r w:rsidR="00D936F1">
        <w:t>bezpośrednio na słupie</w:t>
      </w:r>
      <w:r w:rsidRPr="00352A7C">
        <w:t xml:space="preserve"> należy wykonywać przy pomocy samochodu z balkonem (podnośnika)</w:t>
      </w:r>
      <w:r w:rsidR="000A2556">
        <w:t xml:space="preserve"> lub z drabiny</w:t>
      </w:r>
      <w:r w:rsidR="00D936F1">
        <w:t>. O</w:t>
      </w:r>
      <w:r w:rsidRPr="00352A7C">
        <w:t>prawę przed zamontowaniem należy podłączyć do si</w:t>
      </w:r>
      <w:r w:rsidR="000A2556">
        <w:t xml:space="preserve">eci i sprawdzić jej działanie. </w:t>
      </w:r>
      <w:r w:rsidR="00D936F1">
        <w:t>Oprawę</w:t>
      </w:r>
      <w:r w:rsidRPr="00352A7C">
        <w:t xml:space="preserve"> należy montować po uprzednim wciągnięciu przewodów zasilających o przekroju żyły nie mniejszym jak 2,5 mm2. </w:t>
      </w:r>
    </w:p>
    <w:p w:rsidR="00A263EB" w:rsidRPr="00352A7C" w:rsidRDefault="00A263EB" w:rsidP="00A263EB">
      <w:pPr>
        <w:jc w:val="both"/>
      </w:pPr>
      <w:r w:rsidRPr="00352A7C">
        <w:t xml:space="preserve">Należy zachować prawidłowość barw przewodów tzn. </w:t>
      </w:r>
    </w:p>
    <w:p w:rsidR="00A263EB" w:rsidRPr="00352A7C" w:rsidRDefault="00A263EB" w:rsidP="00A263EB">
      <w:pPr>
        <w:jc w:val="both"/>
      </w:pPr>
      <w:r w:rsidRPr="00352A7C">
        <w:t>- zielono – żółty - przewód ochronny</w:t>
      </w:r>
    </w:p>
    <w:p w:rsidR="00A263EB" w:rsidRPr="00352A7C" w:rsidRDefault="00A263EB" w:rsidP="00A263EB">
      <w:pPr>
        <w:jc w:val="both"/>
      </w:pPr>
      <w:r w:rsidRPr="00352A7C">
        <w:t>- niebieski – przewód neutralny</w:t>
      </w:r>
    </w:p>
    <w:p w:rsidR="00A263EB" w:rsidRPr="00352A7C" w:rsidRDefault="00A263EB" w:rsidP="00A263EB">
      <w:pPr>
        <w:jc w:val="both"/>
      </w:pPr>
      <w:r w:rsidRPr="00352A7C">
        <w:t>- czarny – przewód prądowy.</w:t>
      </w:r>
    </w:p>
    <w:p w:rsidR="00A263EB" w:rsidRPr="00352A7C" w:rsidRDefault="00A263EB" w:rsidP="00A263EB">
      <w:pPr>
        <w:jc w:val="both"/>
      </w:pPr>
      <w:r w:rsidRPr="00352A7C">
        <w:t xml:space="preserve">Przewody należy podłączyć z jednej strony pod oprawę z drugiej strony: prądowy pod bezpiecznik, neutralny pod przewód neutralny linii, ochronny do uziemionego </w:t>
      </w:r>
      <w:r w:rsidR="00D936F1">
        <w:t>zacisku ochronnego słupa. Oprawę</w:t>
      </w:r>
      <w:r w:rsidRPr="00352A7C">
        <w:t xml:space="preserve"> należy zabezpieczyć </w:t>
      </w:r>
      <w:r w:rsidR="000A2556">
        <w:t xml:space="preserve">w szafie sterowniczej </w:t>
      </w:r>
      <w:r w:rsidRPr="00352A7C">
        <w:t xml:space="preserve">bezpiecznikami </w:t>
      </w:r>
      <w:r w:rsidR="000A2556">
        <w:t>B 6A.</w:t>
      </w:r>
    </w:p>
    <w:p w:rsidR="00A263EB" w:rsidRPr="00352A7C" w:rsidRDefault="00D936F1" w:rsidP="00A263EB">
      <w:pPr>
        <w:jc w:val="both"/>
      </w:pPr>
      <w:r>
        <w:lastRenderedPageBreak/>
        <w:t>Oprawa powinna</w:t>
      </w:r>
      <w:r w:rsidR="00A263EB" w:rsidRPr="00352A7C">
        <w:t xml:space="preserve"> być </w:t>
      </w:r>
      <w:r>
        <w:t>zamocowana</w:t>
      </w:r>
      <w:r w:rsidR="00A263EB" w:rsidRPr="00352A7C">
        <w:t xml:space="preserve"> w </w:t>
      </w:r>
      <w:r>
        <w:t>sposób trwały, aby nie zmieniała</w:t>
      </w:r>
      <w:r w:rsidR="00A263EB" w:rsidRPr="00352A7C">
        <w:t xml:space="preserve"> swego położenia pod wpływem warunków atmosferycznych i parcia wiatru.</w:t>
      </w:r>
    </w:p>
    <w:p w:rsidR="00A263EB" w:rsidRPr="00352A7C" w:rsidRDefault="00E924E8" w:rsidP="00A263EB">
      <w:pPr>
        <w:jc w:val="both"/>
      </w:pPr>
      <w:r>
        <w:t>Do oświetlenia terenu przepompowni</w:t>
      </w:r>
      <w:r w:rsidR="00D936F1">
        <w:t xml:space="preserve"> zaprojektowano słup aluminiowy anodowany</w:t>
      </w:r>
      <w:r w:rsidR="00A263EB" w:rsidRPr="00352A7C">
        <w:t xml:space="preserve"> w kolorze srebrnym (słup anodo</w:t>
      </w:r>
      <w:r>
        <w:t>wany naturalny) o wysokości H=</w:t>
      </w:r>
      <w:r w:rsidR="00A263EB" w:rsidRPr="00352A7C">
        <w:t>5m.  Słu</w:t>
      </w:r>
      <w:r w:rsidR="00D936F1">
        <w:t xml:space="preserve">p zabudować na fundamencie </w:t>
      </w:r>
      <w:r w:rsidR="00B50638">
        <w:t>B-50</w:t>
      </w:r>
      <w:r w:rsidR="00A263EB" w:rsidRPr="00352A7C">
        <w:t>. Na rysunkach przedstawiono lokalizacje proj.</w:t>
      </w:r>
      <w:r w:rsidR="00D936F1">
        <w:t xml:space="preserve"> Słupa. Na słupie zabudować oprawę</w:t>
      </w:r>
      <w:r w:rsidR="00A263EB" w:rsidRPr="00352A7C">
        <w:t xml:space="preserve"> </w:t>
      </w:r>
      <w:r w:rsidR="00383DE8">
        <w:t>LED</w:t>
      </w:r>
      <w:r w:rsidR="00B50638">
        <w:t xml:space="preserve"> o charakterystyce jak dla przejścia dla pieszych (np. Iskra LED P Alfa)</w:t>
      </w:r>
      <w:r w:rsidR="00D936F1">
        <w:t>. Oprawę</w:t>
      </w:r>
      <w:r w:rsidR="00A263EB" w:rsidRPr="00352A7C">
        <w:t xml:space="preserve"> zam</w:t>
      </w:r>
      <w:r w:rsidR="00D936F1">
        <w:t>ontować  bezpośrednio na słupie</w:t>
      </w:r>
      <w:r w:rsidR="00A263EB" w:rsidRPr="00352A7C">
        <w:t xml:space="preserve">. Sterowanie oświetleniem zewnętrznym powinno odbywać się </w:t>
      </w:r>
      <w:r w:rsidR="00383DE8">
        <w:t>ręcznie wyłącznikiem umieszczonym w szafce sterowniczej.</w:t>
      </w:r>
    </w:p>
    <w:p w:rsidR="00A263EB" w:rsidRPr="00352A7C" w:rsidRDefault="00A263EB" w:rsidP="00A263EB">
      <w:pPr>
        <w:jc w:val="both"/>
      </w:pPr>
      <w:r w:rsidRPr="00352A7C">
        <w:t>Od szaf</w:t>
      </w:r>
      <w:r w:rsidR="00B50638">
        <w:t>y s</w:t>
      </w:r>
      <w:r w:rsidR="00D936F1">
        <w:t>t</w:t>
      </w:r>
      <w:r w:rsidR="00B50638">
        <w:t xml:space="preserve">erującej do proj. słupa przewód </w:t>
      </w:r>
      <w:r w:rsidRPr="00352A7C">
        <w:t>należy ułoż</w:t>
      </w:r>
      <w:r w:rsidR="00383DE8">
        <w:t xml:space="preserve">yć </w:t>
      </w:r>
      <w:r w:rsidR="00B50638">
        <w:t xml:space="preserve">w </w:t>
      </w:r>
      <w:r w:rsidR="004366FA">
        <w:t>rurze ochronnej</w:t>
      </w:r>
      <w:r w:rsidR="00D936F1">
        <w:t>. Słup</w:t>
      </w:r>
      <w:r w:rsidR="00383DE8">
        <w:t xml:space="preserve"> ośw. należy uziemić</w:t>
      </w:r>
      <w:r w:rsidR="00B50638">
        <w:t xml:space="preserve"> podłączając do uziemienia pompowni</w:t>
      </w:r>
      <w:r w:rsidR="00383DE8">
        <w:t>.</w:t>
      </w:r>
    </w:p>
    <w:p w:rsidR="00A263EB" w:rsidRPr="00352A7C" w:rsidRDefault="00A263EB" w:rsidP="00D33381">
      <w:pPr>
        <w:pStyle w:val="Nagwek3"/>
      </w:pPr>
      <w:bookmarkStart w:id="85" w:name="_Toc419788978"/>
      <w:bookmarkStart w:id="86" w:name="_Toc442254944"/>
      <w:bookmarkStart w:id="87" w:name="_Toc453151220"/>
      <w:bookmarkStart w:id="88" w:name="_Toc453151503"/>
      <w:bookmarkStart w:id="89" w:name="_Toc506452394"/>
      <w:bookmarkStart w:id="90" w:name="_Toc66993078"/>
      <w:bookmarkStart w:id="91" w:name="_Toc70602871"/>
      <w:bookmarkStart w:id="92" w:name="_Toc104808071"/>
      <w:r w:rsidRPr="00352A7C">
        <w:t>Montaż szaf</w:t>
      </w:r>
      <w:r w:rsidR="007E11A9">
        <w:t>y sterującej</w:t>
      </w:r>
      <w:r w:rsidRPr="00352A7C">
        <w:t xml:space="preserve"> </w:t>
      </w:r>
      <w:bookmarkEnd w:id="85"/>
      <w:bookmarkEnd w:id="86"/>
      <w:bookmarkEnd w:id="87"/>
      <w:bookmarkEnd w:id="88"/>
      <w:bookmarkEnd w:id="89"/>
      <w:bookmarkEnd w:id="90"/>
      <w:bookmarkEnd w:id="91"/>
      <w:r w:rsidR="00B94119">
        <w:t>R</w:t>
      </w:r>
      <w:r w:rsidR="004366FA">
        <w:t>ZS</w:t>
      </w:r>
      <w:bookmarkEnd w:id="92"/>
    </w:p>
    <w:p w:rsidR="00A263EB" w:rsidRPr="00352A7C" w:rsidRDefault="00A263EB" w:rsidP="00A263EB">
      <w:pPr>
        <w:jc w:val="both"/>
      </w:pPr>
      <w:r w:rsidRPr="00352A7C">
        <w:t xml:space="preserve">Po ustawieniu i wypoziomowaniu obudowy należy zasypać postawę fundamentu warstwą suchego betonu oraz obsypać boki i tył złącza </w:t>
      </w:r>
      <w:r w:rsidR="00B50638">
        <w:t>rodzimym gruntem. Po ułożeniu i </w:t>
      </w:r>
      <w:r w:rsidRPr="00352A7C">
        <w:t>podłączeniu kabli oraz zamontowaniu przednich osłon fundamentów należy powtórnie wypoziomować obudowę i zasypać przednia część fundamentu do wysokości zaznaczonej na fundamencie. Po zasypaniu na zewnątrz należy zasypać wnętrze fundamentu gruntem rodzimym do wysokości 0,2 m poniżej poziomu gruntu. Pozostałą cześć zasypać piaskiem nie przekraczając poziomu zasypania zewnętrznego.</w:t>
      </w:r>
    </w:p>
    <w:p w:rsidR="00A263EB" w:rsidRPr="00352A7C" w:rsidRDefault="00A263EB" w:rsidP="00D33381">
      <w:pPr>
        <w:pStyle w:val="Nagwek3"/>
      </w:pPr>
      <w:bookmarkStart w:id="93" w:name="_Toc419788979"/>
      <w:bookmarkStart w:id="94" w:name="_Toc442254945"/>
      <w:bookmarkStart w:id="95" w:name="_Toc453151221"/>
      <w:bookmarkStart w:id="96" w:name="_Toc453151504"/>
      <w:bookmarkStart w:id="97" w:name="_Toc506452395"/>
      <w:bookmarkStart w:id="98" w:name="_Toc66993079"/>
      <w:bookmarkStart w:id="99" w:name="_Toc70602872"/>
      <w:bookmarkStart w:id="100" w:name="_Toc104808072"/>
      <w:r w:rsidRPr="00352A7C">
        <w:t>Uziemienie ochronne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A263EB" w:rsidRPr="00352A7C" w:rsidRDefault="00A263EB" w:rsidP="00A263EB">
      <w:pPr>
        <w:jc w:val="both"/>
      </w:pPr>
      <w:r w:rsidRPr="00352A7C">
        <w:t>Dla proj. słupów oświetleniowych należy ułożyć uzio</w:t>
      </w:r>
      <w:r w:rsidR="004366FA">
        <w:t>m z bednarki ocynkowanej FeZn 30</w:t>
      </w:r>
      <w:r w:rsidRPr="00352A7C">
        <w:t>x4 mm</w:t>
      </w:r>
      <w:r w:rsidRPr="00352A7C">
        <w:rPr>
          <w:vertAlign w:val="superscript"/>
        </w:rPr>
        <w:t>2</w:t>
      </w:r>
      <w:r w:rsidRPr="00352A7C">
        <w:t xml:space="preserve"> układany we wspólnym wykopie z kablami na głębokości poniżej 10 cm od układanego kabla. </w:t>
      </w:r>
    </w:p>
    <w:p w:rsidR="00A263EB" w:rsidRPr="00352A7C" w:rsidRDefault="00A263EB" w:rsidP="00A263EB">
      <w:pPr>
        <w:jc w:val="both"/>
      </w:pPr>
      <w:r w:rsidRPr="00352A7C">
        <w:t>Ze złącza należy wyprowadzić</w:t>
      </w:r>
      <w:r w:rsidR="004366FA">
        <w:t xml:space="preserve"> odgałęzienia z bednarki FeZn 30</w:t>
      </w:r>
      <w:r w:rsidRPr="00352A7C">
        <w:t>x4 mm</w:t>
      </w:r>
      <w:r w:rsidRPr="00352A7C">
        <w:rPr>
          <w:vertAlign w:val="superscript"/>
        </w:rPr>
        <w:t>2</w:t>
      </w:r>
      <w:r w:rsidRPr="00352A7C">
        <w:t xml:space="preserve"> . </w:t>
      </w:r>
    </w:p>
    <w:p w:rsidR="00A263EB" w:rsidRPr="00352A7C" w:rsidRDefault="00A263EB" w:rsidP="00A263EB">
      <w:pPr>
        <w:jc w:val="both"/>
      </w:pPr>
      <w:r w:rsidRPr="00352A7C">
        <w:t>Dla proj. przepompowni należy ułożyć uzio</w:t>
      </w:r>
      <w:r w:rsidR="004366FA">
        <w:t>m z bednarki ocynkowanej FeZn 30</w:t>
      </w:r>
      <w:r w:rsidRPr="00352A7C">
        <w:t>x4 mm</w:t>
      </w:r>
      <w:r w:rsidRPr="00352A7C">
        <w:rPr>
          <w:vertAlign w:val="superscript"/>
        </w:rPr>
        <w:t>2</w:t>
      </w:r>
      <w:r w:rsidRPr="00352A7C">
        <w:t xml:space="preserve"> układany we wspólnym wykopie z kablem na głębokości poniżej 10 cm od układanych kabli. </w:t>
      </w:r>
    </w:p>
    <w:p w:rsidR="00A263EB" w:rsidRPr="00352A7C" w:rsidRDefault="00A263EB" w:rsidP="00A263EB">
      <w:pPr>
        <w:ind w:firstLine="0"/>
        <w:jc w:val="both"/>
      </w:pPr>
      <w:r w:rsidRPr="00352A7C">
        <w:t>Uzio</w:t>
      </w:r>
      <w:r w:rsidR="004366FA">
        <w:t>m z bednarki ocynkowanej FeZn 30</w:t>
      </w:r>
      <w:r w:rsidRPr="00352A7C">
        <w:t xml:space="preserve">x4 mm2 należy ułożyć wokół ogrodzenia przepompowni. Do uziomu należy podłączyć wszystkie metaliczne elementy przepompowni. </w:t>
      </w:r>
    </w:p>
    <w:p w:rsidR="00A263EB" w:rsidRPr="00352A7C" w:rsidRDefault="00A263EB" w:rsidP="00A263EB">
      <w:pPr>
        <w:ind w:firstLine="0"/>
        <w:jc w:val="both"/>
      </w:pPr>
      <w:r w:rsidRPr="00352A7C">
        <w:t>U</w:t>
      </w:r>
      <w:r w:rsidR="00237EF9">
        <w:t xml:space="preserve">ziom </w:t>
      </w:r>
      <w:r w:rsidR="008C30AB">
        <w:t>ochronny należy wykonać z</w:t>
      </w:r>
      <w:r w:rsidRPr="00352A7C">
        <w:t xml:space="preserve"> uzi</w:t>
      </w:r>
      <w:r w:rsidR="00237EF9">
        <w:t xml:space="preserve">omu pionowego i bednarki FeZn </w:t>
      </w:r>
      <w:r w:rsidR="004366FA">
        <w:t>30</w:t>
      </w:r>
      <w:r w:rsidRPr="00352A7C">
        <w:t xml:space="preserve">x 4 mm, </w:t>
      </w:r>
      <w:r w:rsidR="008C30AB">
        <w:t xml:space="preserve">który połączyć  z  szyną „PEN” </w:t>
      </w:r>
      <w:r w:rsidR="00237EF9">
        <w:t xml:space="preserve">w </w:t>
      </w:r>
      <w:r w:rsidRPr="00352A7C">
        <w:t>złączu.</w:t>
      </w:r>
    </w:p>
    <w:p w:rsidR="00A263EB" w:rsidRPr="00352A7C" w:rsidRDefault="00A263EB" w:rsidP="00A263EB">
      <w:pPr>
        <w:jc w:val="both"/>
      </w:pPr>
      <w:r w:rsidRPr="00352A7C">
        <w:t>Uziom pionowy wykonać ze stali profilowanej mi</w:t>
      </w:r>
      <w:r w:rsidR="007D5F3D">
        <w:t xml:space="preserve">edziowanej o długości  min. 3 m, </w:t>
      </w:r>
      <w:r w:rsidRPr="00352A7C">
        <w:t xml:space="preserve">który połączyć z uziomem ochronnym i z szyną PE w  złączu ZK. Uziomy pionowe należy pogrążać w gruncie w taki sposób , aby ich najniższa część była umieszczona na głębokości nie mniejszej niż 3m, a najwyższa nie mniej niż 0,5m pod powierzchnią gruntu. </w:t>
      </w:r>
    </w:p>
    <w:p w:rsidR="00A263EB" w:rsidRPr="00352A7C" w:rsidRDefault="00A263EB" w:rsidP="00A263EB">
      <w:pPr>
        <w:jc w:val="both"/>
      </w:pPr>
      <w:r w:rsidRPr="00352A7C">
        <w:t>Bednarkę z odgałęzieniem należy spawać i zabezpieczyć lakierem asfaltowym i smarem. Wartość uziomu każde</w:t>
      </w:r>
      <w:r w:rsidR="00383DE8">
        <w:t>go złącza nie może przekraczać 1</w:t>
      </w:r>
      <w:r w:rsidRPr="00352A7C">
        <w:t>0 Ω.</w:t>
      </w:r>
    </w:p>
    <w:p w:rsidR="00A263EB" w:rsidRPr="00352A7C" w:rsidRDefault="00A263EB" w:rsidP="00D33381">
      <w:pPr>
        <w:pStyle w:val="Nagwek3"/>
      </w:pPr>
      <w:bookmarkStart w:id="101" w:name="_Toc419788980"/>
      <w:bookmarkStart w:id="102" w:name="_Toc442254946"/>
      <w:bookmarkStart w:id="103" w:name="_Toc453151222"/>
      <w:bookmarkStart w:id="104" w:name="_Toc453151505"/>
      <w:bookmarkStart w:id="105" w:name="_Toc506452396"/>
      <w:bookmarkStart w:id="106" w:name="_Toc66993080"/>
      <w:bookmarkStart w:id="107" w:name="_Toc70602873"/>
      <w:bookmarkStart w:id="108" w:name="_Toc104808073"/>
      <w:r w:rsidRPr="00352A7C">
        <w:t>Zabezpieczenie antykorozyjne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A263EB" w:rsidRPr="00352A7C" w:rsidRDefault="00A263EB" w:rsidP="00A263EB">
      <w:pPr>
        <w:jc w:val="both"/>
      </w:pPr>
      <w:r w:rsidRPr="00352A7C">
        <w:t>Należy wykonać zgodnie z instrukcją KOR. Malowanie winno być wykonane dwukrotnie. Malowaniu podlegają wszystkie metalowe części niezabezpieczone. Przewody uziemiające na wysokości 20 cm nad terenem i 30 cm w głąb gruntu - dwukrotne malowanie lakierem asfaltowym. Miejsce spawów uziomów i przewodów uziemiających należy po wykonaniu spawów oczyścić pomalować 2 krotnie lakierem asfaltowym i owinąć 3 krotnie taśmą smołową izolacyjną.</w:t>
      </w:r>
    </w:p>
    <w:p w:rsidR="00A263EB" w:rsidRPr="00352A7C" w:rsidRDefault="00A263EB" w:rsidP="00D33381">
      <w:pPr>
        <w:pStyle w:val="Nagwek3"/>
      </w:pPr>
      <w:bookmarkStart w:id="109" w:name="_Toc419788981"/>
      <w:bookmarkStart w:id="110" w:name="_Toc442254947"/>
      <w:bookmarkStart w:id="111" w:name="_Toc453151223"/>
      <w:bookmarkStart w:id="112" w:name="_Toc453151506"/>
      <w:bookmarkStart w:id="113" w:name="_Toc506452397"/>
      <w:bookmarkStart w:id="114" w:name="_Toc66993081"/>
      <w:bookmarkStart w:id="115" w:name="_Toc70602874"/>
      <w:bookmarkStart w:id="116" w:name="_Toc104808074"/>
      <w:r w:rsidRPr="00352A7C">
        <w:t>Ochrona przeciwporażeniowa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A263EB" w:rsidRPr="00352A7C" w:rsidRDefault="00A263EB" w:rsidP="00A263EB">
      <w:pPr>
        <w:jc w:val="both"/>
      </w:pPr>
      <w:r w:rsidRPr="00352A7C">
        <w:t xml:space="preserve">Jako system ochrony przed dotykiem pośrednim zastosować szybkie samoczynne wyłączenie w układzie TN-S. W tym celu części przewodzące dostępnych instalacji należy przyłączyć do uziemionego punktu neutralnego w układzie PEN sieci na przewody : ochronny </w:t>
      </w:r>
      <w:r w:rsidRPr="00352A7C">
        <w:lastRenderedPageBreak/>
        <w:t>(PE) i neutralny ( N) dokonać w zabezpieczeniu głównym, miejsce rozdzielenia należy uziemić. Po rozdzieleniu przewodów nie wolno stosować przewodów PEN. Przyłączeniu do przewodów ochronnych podlegają przede wszystkim: podłączenia metaliczne z konstrukcją podstaw bezpiecznikowych, konstrukcja tablic , styki ochronne gniazd wtykowych , metalowe obudowy urządzeń itp. Ochronę przed porażeniem prądem należy wykona</w:t>
      </w:r>
      <w:r w:rsidR="003D4C7A">
        <w:t>ć zgodnie z normą</w:t>
      </w:r>
      <w:r w:rsidRPr="00352A7C">
        <w:t xml:space="preserve"> N SEP-E-001 sieci elektroenergetyczne niskiego napięcia. Ochrona przeciwporażeniowa. Jako środek dodatkowej ochrony przewidziano samoczynne wyłączen</w:t>
      </w:r>
      <w:r w:rsidR="002713F8">
        <w:t>ie zasilania układ sieciowy TN-S</w:t>
      </w:r>
      <w:r w:rsidRPr="00352A7C">
        <w:t>. W każdej latarni dodatkowej ochronie przeciwporażeniowej podlegają słup, wysięgnik z oprawą i tabliczka bezpiecznikowe- zaciskowa. Elementy związane z ochroną dodatkową porażeń uwzględniono w konstrukcji słupa każdy z nich wyposażony w zacisk ochrony we wnęce bezpiecznik</w:t>
      </w:r>
      <w:r w:rsidR="002713F8">
        <w:t>owej. Należy połączyć zacisk PE</w:t>
      </w:r>
      <w:r w:rsidRPr="00352A7C">
        <w:t xml:space="preserve"> na tabliczce bezpiecznikowo-zaciskowej z zaciskiem ochronnym słupa. Zacisk ochronny należy uz</w:t>
      </w:r>
      <w:r w:rsidR="004366FA">
        <w:t>iemić za pomocą bednarki FeZn 30x4 i uziomu FeZn 30</w:t>
      </w:r>
      <w:r w:rsidRPr="00352A7C">
        <w:t xml:space="preserve"> x4 mm</w:t>
      </w:r>
      <w:r w:rsidRPr="00352A7C">
        <w:rPr>
          <w:vertAlign w:val="superscript"/>
        </w:rPr>
        <w:t>2</w:t>
      </w:r>
      <w:r w:rsidRPr="00352A7C">
        <w:t xml:space="preserve"> . Rezystancja u</w:t>
      </w:r>
      <w:r w:rsidR="00383DE8">
        <w:t>ziemienia nie może przekraczać 1</w:t>
      </w:r>
      <w:r w:rsidRPr="00352A7C">
        <w:t>0 Ω, należy wyko</w:t>
      </w:r>
      <w:r w:rsidR="002713F8">
        <w:t>na</w:t>
      </w:r>
      <w:r w:rsidRPr="00352A7C">
        <w:t>ć uziemienie sztuczne wg schematu ideowego</w:t>
      </w:r>
    </w:p>
    <w:p w:rsidR="00A263EB" w:rsidRPr="00352A7C" w:rsidRDefault="00A263EB" w:rsidP="00A263EB">
      <w:pPr>
        <w:jc w:val="both"/>
      </w:pPr>
      <w:r w:rsidRPr="00352A7C">
        <w:t>Przyłączeniu do przewodów ochronnych podlegają przede wszystkim: podłączenia metaliczne z konstrukcją podstaw bezpiecznikowych, konstrukcje tablic głównych, styki ochronne gniazd wtykowych, metalowe obudowy urządzeń itp.</w:t>
      </w:r>
    </w:p>
    <w:p w:rsidR="00A263EB" w:rsidRPr="00352A7C" w:rsidRDefault="00A263EB" w:rsidP="00D33381">
      <w:pPr>
        <w:pStyle w:val="Nagwek3"/>
      </w:pPr>
      <w:bookmarkStart w:id="117" w:name="_Toc419788982"/>
      <w:bookmarkStart w:id="118" w:name="_Toc442254948"/>
      <w:bookmarkStart w:id="119" w:name="_Toc453151224"/>
      <w:bookmarkStart w:id="120" w:name="_Toc453151507"/>
      <w:bookmarkStart w:id="121" w:name="_Toc506452398"/>
      <w:bookmarkStart w:id="122" w:name="_Toc66993082"/>
      <w:bookmarkStart w:id="123" w:name="_Toc70602875"/>
      <w:bookmarkStart w:id="124" w:name="_Toc104808075"/>
      <w:r w:rsidRPr="00352A7C">
        <w:t>Montaż i próby wstępne instalacji elektrycznej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A263EB" w:rsidRPr="00352A7C" w:rsidRDefault="00A263EB" w:rsidP="00A263EB">
      <w:pPr>
        <w:jc w:val="both"/>
      </w:pPr>
      <w:r w:rsidRPr="00352A7C">
        <w:t>Zakres czynności wykonawczych podczas odbioru określonych w normie PN-93/E-05009/61 w warunkach technicznych wykonania i odbioru tom V instalacje elektryczne PBUE, PEUE, BHP.</w:t>
      </w:r>
    </w:p>
    <w:p w:rsidR="00A263EB" w:rsidRPr="00352A7C" w:rsidRDefault="00A263EB" w:rsidP="00A263EB">
      <w:pPr>
        <w:jc w:val="both"/>
      </w:pPr>
      <w:r w:rsidRPr="00352A7C">
        <w:t>W publikacjach tych określono wymagania dot. organizacji oraz zakres odbioru i przekazywania instalacji elektrycznych.</w:t>
      </w:r>
    </w:p>
    <w:p w:rsidR="00A263EB" w:rsidRPr="00352A7C" w:rsidRDefault="00A263EB" w:rsidP="00A263EB">
      <w:pPr>
        <w:jc w:val="both"/>
      </w:pPr>
      <w:r w:rsidRPr="00352A7C">
        <w:t xml:space="preserve">Montaż powinien być wykonany prawidłowo przez wykwalifikowany personel właściwych zastosowaniem właściwych materiałów. Parametry techniczne wyposażenia nie powinny zostać pogorszone podczas montażu. Tablice rozdzielczą jednoznacznie opisać zgodnie z PN-90/E-05023. </w:t>
      </w:r>
    </w:p>
    <w:p w:rsidR="00A263EB" w:rsidRPr="00352A7C" w:rsidRDefault="00A263EB" w:rsidP="00A263EB">
      <w:pPr>
        <w:jc w:val="both"/>
      </w:pPr>
      <w:r w:rsidRPr="00352A7C">
        <w:t>Instalacja powinna być poddana pomiarom i sprawdzeniu przy oddaniu jej do eksploatacji w celu potwierdzenia zgodności wykonania z wymogami PN-93/E-05009/61. Odbiór wykonanej instalacji stanowią następujące czynności:</w:t>
      </w:r>
    </w:p>
    <w:p w:rsidR="00A263EB" w:rsidRPr="00352A7C" w:rsidRDefault="00A263EB" w:rsidP="00A263EB">
      <w:pPr>
        <w:numPr>
          <w:ilvl w:val="0"/>
          <w:numId w:val="19"/>
        </w:numPr>
        <w:jc w:val="both"/>
      </w:pPr>
      <w:r w:rsidRPr="00352A7C">
        <w:t>oględziny,</w:t>
      </w:r>
    </w:p>
    <w:p w:rsidR="00A263EB" w:rsidRPr="00352A7C" w:rsidRDefault="00A263EB" w:rsidP="00A263EB">
      <w:pPr>
        <w:numPr>
          <w:ilvl w:val="0"/>
          <w:numId w:val="19"/>
        </w:numPr>
        <w:jc w:val="both"/>
      </w:pPr>
      <w:r w:rsidRPr="00352A7C">
        <w:t>odbiory robót międzyoperacyjne, częściowy i końcowy,</w:t>
      </w:r>
    </w:p>
    <w:p w:rsidR="00A263EB" w:rsidRPr="00352A7C" w:rsidRDefault="00A263EB" w:rsidP="00A263EB">
      <w:pPr>
        <w:numPr>
          <w:ilvl w:val="0"/>
          <w:numId w:val="19"/>
        </w:numPr>
        <w:jc w:val="both"/>
      </w:pPr>
      <w:r w:rsidRPr="00352A7C">
        <w:t>przekazanie do eksploatacji,</w:t>
      </w:r>
    </w:p>
    <w:p w:rsidR="00A263EB" w:rsidRPr="00352A7C" w:rsidRDefault="00A263EB" w:rsidP="00A263EB">
      <w:pPr>
        <w:numPr>
          <w:ilvl w:val="0"/>
          <w:numId w:val="19"/>
        </w:numPr>
        <w:jc w:val="both"/>
      </w:pPr>
      <w:r w:rsidRPr="00352A7C">
        <w:t>odbiory dokonuje komisja złożona z przedstawicieli wykonawcy inwestora oraz odpowiednich rzeczoznawców.</w:t>
      </w:r>
    </w:p>
    <w:p w:rsidR="00A263EB" w:rsidRPr="00352A7C" w:rsidRDefault="00A263EB" w:rsidP="00A263EB">
      <w:pPr>
        <w:jc w:val="both"/>
      </w:pPr>
      <w:r w:rsidRPr="00352A7C">
        <w:t>Uwaga</w:t>
      </w:r>
      <w:r>
        <w:t>.</w:t>
      </w:r>
    </w:p>
    <w:p w:rsidR="00A263EB" w:rsidRDefault="00A263EB" w:rsidP="00772B9F">
      <w:pPr>
        <w:jc w:val="both"/>
      </w:pPr>
      <w:r w:rsidRPr="00352A7C">
        <w:t>Wszystkie urządzenia i aparaty elektryczne muszą posiadać atest i świadectwo dopuszczenia do stosowania wydane przez upoważnione instytucje krajowe zgodnie z prawem budowlanym.</w:t>
      </w:r>
    </w:p>
    <w:p w:rsidR="00822FB5" w:rsidRPr="00755EC9" w:rsidRDefault="00822FB5" w:rsidP="00B77715">
      <w:pPr>
        <w:pStyle w:val="StylNagwek2TimesNewRoman"/>
      </w:pPr>
      <w:bookmarkStart w:id="125" w:name="_Toc104808076"/>
      <w:r>
        <w:t>Odtworzenie nawierzchni</w:t>
      </w:r>
      <w:bookmarkEnd w:id="125"/>
    </w:p>
    <w:p w:rsidR="002406E8" w:rsidRPr="00672A26" w:rsidRDefault="002406E8" w:rsidP="002406E8">
      <w:pPr>
        <w:keepNext/>
        <w:jc w:val="both"/>
        <w:rPr>
          <w:b/>
          <w:snapToGrid w:val="0"/>
          <w:color w:val="000000"/>
          <w:szCs w:val="20"/>
          <w:u w:val="single"/>
        </w:rPr>
      </w:pPr>
      <w:r w:rsidRPr="00672A26">
        <w:rPr>
          <w:b/>
          <w:snapToGrid w:val="0"/>
          <w:color w:val="000000"/>
          <w:szCs w:val="20"/>
          <w:u w:val="single"/>
        </w:rPr>
        <w:t xml:space="preserve">Odbudowa nawierzchni utwardzonych </w:t>
      </w:r>
    </w:p>
    <w:bookmarkEnd w:id="46"/>
    <w:p w:rsidR="00942316" w:rsidRDefault="00EF1DCA" w:rsidP="00B94119">
      <w:pPr>
        <w:widowControl w:val="0"/>
        <w:ind w:firstLine="68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Nie dotyczy</w:t>
      </w:r>
    </w:p>
    <w:sectPr w:rsidR="00942316" w:rsidSect="00D476C5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8" w:right="1134" w:bottom="1418" w:left="1440" w:header="709" w:footer="709" w:gutter="0"/>
      <w:pgNumType w:start="4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C6B" w:rsidRDefault="00DD5C6B">
      <w:r>
        <w:separator/>
      </w:r>
    </w:p>
  </w:endnote>
  <w:endnote w:type="continuationSeparator" w:id="1">
    <w:p w:rsidR="00DD5C6B" w:rsidRDefault="00DD5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ICA *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15" w:rsidRDefault="005B0583">
    <w:pPr>
      <w:pStyle w:val="Stopka"/>
      <w:jc w:val="center"/>
    </w:pPr>
    <w:fldSimple w:instr=" PAGE   \* MERGEFORMAT ">
      <w:r w:rsidR="00B77715">
        <w:rPr>
          <w:noProof/>
        </w:rPr>
        <w:t>4</w:t>
      </w:r>
    </w:fldSimple>
  </w:p>
  <w:p w:rsidR="00B77715" w:rsidRDefault="00B7771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15" w:rsidRDefault="005B0583">
    <w:pPr>
      <w:pStyle w:val="Stopka"/>
      <w:jc w:val="center"/>
    </w:pPr>
    <w:fldSimple w:instr=" PAGE   \* MERGEFORMAT ">
      <w:r w:rsidR="00696525">
        <w:rPr>
          <w:noProof/>
        </w:rPr>
        <w:t>4</w:t>
      </w:r>
    </w:fldSimple>
  </w:p>
  <w:p w:rsidR="00B77715" w:rsidRDefault="00B77715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C6B" w:rsidRDefault="00DD5C6B">
      <w:r>
        <w:separator/>
      </w:r>
    </w:p>
  </w:footnote>
  <w:footnote w:type="continuationSeparator" w:id="1">
    <w:p w:rsidR="00DD5C6B" w:rsidRDefault="00DD5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15" w:rsidRPr="007E1E87" w:rsidRDefault="00B77715" w:rsidP="007E1E87">
    <w:pPr>
      <w:pStyle w:val="Nagwek"/>
      <w:pBdr>
        <w:bottom w:val="thickThinSmallGap" w:sz="24" w:space="1" w:color="622423"/>
      </w:pBdr>
      <w:ind w:firstLine="0"/>
      <w:jc w:val="center"/>
      <w:rPr>
        <w:sz w:val="20"/>
      </w:rPr>
    </w:pPr>
    <w:r w:rsidRPr="00E3089C">
      <w:rPr>
        <w:b/>
        <w:sz w:val="20"/>
        <w:szCs w:val="20"/>
      </w:rPr>
      <w:t>PB</w:t>
    </w:r>
    <w:r>
      <w:rPr>
        <w:b/>
        <w:sz w:val="20"/>
        <w:szCs w:val="20"/>
      </w:rPr>
      <w:t xml:space="preserve"> </w:t>
    </w:r>
    <w:r>
      <w:rPr>
        <w:sz w:val="20"/>
        <w:szCs w:val="20"/>
      </w:rPr>
      <w:t xml:space="preserve">- </w:t>
    </w:r>
    <w:r w:rsidRPr="004D2AA0">
      <w:rPr>
        <w:b/>
        <w:sz w:val="20"/>
      </w:rPr>
      <w:t>Projekt zagospodarowania terenu</w:t>
    </w:r>
    <w:r>
      <w:rPr>
        <w:b/>
        <w:sz w:val="20"/>
      </w:rPr>
      <w:t xml:space="preserve">  Pompownia ścieków Niwnica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15" w:rsidRPr="004D2AA0" w:rsidRDefault="00B77715" w:rsidP="00A66F78">
    <w:pPr>
      <w:pStyle w:val="Nagwek"/>
      <w:pBdr>
        <w:bottom w:val="thickThinSmallGap" w:sz="24" w:space="1" w:color="622423"/>
      </w:pBdr>
      <w:ind w:firstLine="0"/>
      <w:jc w:val="center"/>
      <w:rPr>
        <w:b/>
        <w:sz w:val="20"/>
      </w:rPr>
    </w:pPr>
    <w:r>
      <w:rPr>
        <w:b/>
        <w:sz w:val="20"/>
        <w:szCs w:val="20"/>
      </w:rPr>
      <w:t xml:space="preserve">PW </w:t>
    </w:r>
    <w:r>
      <w:rPr>
        <w:sz w:val="20"/>
        <w:szCs w:val="20"/>
      </w:rPr>
      <w:t xml:space="preserve">- </w:t>
    </w:r>
    <w:r w:rsidRPr="004D2AA0">
      <w:rPr>
        <w:b/>
        <w:sz w:val="20"/>
      </w:rPr>
      <w:t xml:space="preserve">Projekt </w:t>
    </w:r>
    <w:r>
      <w:rPr>
        <w:b/>
        <w:sz w:val="20"/>
      </w:rPr>
      <w:t>br</w:t>
    </w:r>
    <w:r w:rsidR="007A3B55">
      <w:rPr>
        <w:b/>
        <w:sz w:val="20"/>
      </w:rPr>
      <w:t>anżowy elektryczny  -  Pompownie</w:t>
    </w:r>
    <w:r>
      <w:rPr>
        <w:b/>
        <w:sz w:val="20"/>
      </w:rPr>
      <w:t xml:space="preserve"> ścieków </w:t>
    </w:r>
    <w:r w:rsidR="00C566C0">
      <w:rPr>
        <w:b/>
        <w:sz w:val="20"/>
      </w:rPr>
      <w:t>P1, P2,</w:t>
    </w:r>
    <w:r w:rsidR="007A3B55">
      <w:rPr>
        <w:b/>
        <w:sz w:val="20"/>
      </w:rPr>
      <w:t xml:space="preserve"> P3 </w:t>
    </w:r>
    <w:r w:rsidR="00C566C0">
      <w:rPr>
        <w:b/>
        <w:sz w:val="20"/>
      </w:rPr>
      <w:t>Skarbiszów</w:t>
    </w:r>
  </w:p>
  <w:p w:rsidR="00B77715" w:rsidRPr="004929C8" w:rsidRDefault="00B77715" w:rsidP="004929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A7ADC7C"/>
    <w:lvl w:ilvl="0">
      <w:start w:val="1"/>
      <w:numFmt w:val="decimal"/>
      <w:pStyle w:val="podstawowynumerowany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B"/>
    <w:multiLevelType w:val="multilevel"/>
    <w:tmpl w:val="42D8D4C4"/>
    <w:lvl w:ilvl="0">
      <w:start w:val="1"/>
      <w:numFmt w:val="decimal"/>
      <w:pStyle w:val="StylNagwek1TimesNewRoman"/>
      <w:lvlText w:val="%1."/>
      <w:lvlJc w:val="left"/>
      <w:pPr>
        <w:tabs>
          <w:tab w:val="num" w:pos="0"/>
        </w:tabs>
        <w:ind w:left="624" w:hanging="624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StylNagwek2TimesNewRoman"/>
      <w:lvlText w:val="%1.%2"/>
      <w:lvlJc w:val="left"/>
      <w:pPr>
        <w:tabs>
          <w:tab w:val="num" w:pos="-85"/>
        </w:tabs>
        <w:ind w:left="1049" w:hanging="624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1644" w:hanging="510"/>
      </w:pPr>
      <w:rPr>
        <w:rFonts w:ascii="Times New Roman" w:hAnsi="Times New Roman" w:cs="Times New Roman" w:hint="default"/>
        <w:b/>
        <w:sz w:val="26"/>
        <w:szCs w:val="26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2875" w:hanging="113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2255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2399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2543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2687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2831" w:hanging="1584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41"/>
    <w:lvl w:ilvl="0">
      <w:start w:val="1"/>
      <w:numFmt w:val="decimal"/>
      <w:lvlText w:val="%1"/>
      <w:lvlJc w:val="left"/>
      <w:pPr>
        <w:tabs>
          <w:tab w:val="num" w:pos="255"/>
        </w:tabs>
        <w:ind w:left="255" w:hanging="255"/>
      </w:p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>
    <w:nsid w:val="0000000F"/>
    <w:multiLevelType w:val="multilevel"/>
    <w:tmpl w:val="0000000F"/>
    <w:name w:val="WW8Num19"/>
    <w:lvl w:ilvl="0">
      <w:start w:val="1"/>
      <w:numFmt w:val="decimal"/>
      <w:lvlText w:val="%1."/>
      <w:lvlJc w:val="right"/>
      <w:pPr>
        <w:tabs>
          <w:tab w:val="num" w:pos="737"/>
        </w:tabs>
        <w:ind w:left="737" w:hanging="340"/>
      </w:p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54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1316228"/>
    <w:multiLevelType w:val="hybridMultilevel"/>
    <w:tmpl w:val="E14841B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1AA73A5"/>
    <w:multiLevelType w:val="multilevel"/>
    <w:tmpl w:val="6D082716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4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0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12" w:hanging="1800"/>
      </w:pPr>
      <w:rPr>
        <w:rFonts w:hint="default"/>
      </w:rPr>
    </w:lvl>
  </w:abstractNum>
  <w:abstractNum w:abstractNumId="6">
    <w:nsid w:val="04921153"/>
    <w:multiLevelType w:val="hybridMultilevel"/>
    <w:tmpl w:val="7C2AD6A2"/>
    <w:lvl w:ilvl="0" w:tplc="C52CB59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>
    <w:nsid w:val="08892D84"/>
    <w:multiLevelType w:val="hybridMultilevel"/>
    <w:tmpl w:val="A92A4D48"/>
    <w:lvl w:ilvl="0" w:tplc="C52CB59A">
      <w:start w:val="1"/>
      <w:numFmt w:val="bullet"/>
      <w:lvlText w:val=""/>
      <w:lvlJc w:val="left"/>
      <w:pPr>
        <w:ind w:left="2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0" w:hanging="360"/>
      </w:pPr>
      <w:rPr>
        <w:rFonts w:ascii="Wingdings" w:hAnsi="Wingdings" w:hint="default"/>
      </w:rPr>
    </w:lvl>
  </w:abstractNum>
  <w:abstractNum w:abstractNumId="8">
    <w:nsid w:val="0A313538"/>
    <w:multiLevelType w:val="hybridMultilevel"/>
    <w:tmpl w:val="D44C24E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AE40C27"/>
    <w:multiLevelType w:val="hybridMultilevel"/>
    <w:tmpl w:val="A7C4A4D4"/>
    <w:lvl w:ilvl="0" w:tplc="C52CB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4B2075"/>
    <w:multiLevelType w:val="hybridMultilevel"/>
    <w:tmpl w:val="CA7CA0F0"/>
    <w:name w:val="WW8Num95"/>
    <w:lvl w:ilvl="0" w:tplc="6CDCB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7C2925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31045C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C5EAB2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B8C790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59818D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B96680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AC0BEE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28109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E632B08"/>
    <w:multiLevelType w:val="hybridMultilevel"/>
    <w:tmpl w:val="FA1EED88"/>
    <w:lvl w:ilvl="0" w:tplc="0415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10B23AAE"/>
    <w:multiLevelType w:val="multilevel"/>
    <w:tmpl w:val="DA464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2212205"/>
    <w:multiLevelType w:val="multilevel"/>
    <w:tmpl w:val="8FCAE0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5ED5C6F"/>
    <w:multiLevelType w:val="hybridMultilevel"/>
    <w:tmpl w:val="8B5847F6"/>
    <w:lvl w:ilvl="0" w:tplc="F6D6215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5">
    <w:nsid w:val="1796130C"/>
    <w:multiLevelType w:val="hybridMultilevel"/>
    <w:tmpl w:val="CFC2F842"/>
    <w:lvl w:ilvl="0" w:tplc="647A026E">
      <w:start w:val="1"/>
      <w:numFmt w:val="lowerLetter"/>
      <w:lvlText w:val="%1)"/>
      <w:lvlJc w:val="left"/>
      <w:pPr>
        <w:tabs>
          <w:tab w:val="num" w:pos="851"/>
        </w:tabs>
        <w:ind w:left="851" w:hanging="454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B6F1A50"/>
    <w:multiLevelType w:val="multilevel"/>
    <w:tmpl w:val="D878FBA0"/>
    <w:lvl w:ilvl="0">
      <w:start w:val="1"/>
      <w:numFmt w:val="decimal"/>
      <w:pStyle w:val="Tabele"/>
      <w:lvlText w:val="Tabela %1. "/>
      <w:lvlJc w:val="left"/>
      <w:pPr>
        <w:tabs>
          <w:tab w:val="num" w:pos="170"/>
        </w:tabs>
        <w:ind w:left="1134" w:hanging="1134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1DAC0816"/>
    <w:multiLevelType w:val="hybridMultilevel"/>
    <w:tmpl w:val="C3E4BCDC"/>
    <w:lvl w:ilvl="0" w:tplc="6838A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073336"/>
    <w:multiLevelType w:val="hybridMultilevel"/>
    <w:tmpl w:val="A2286C94"/>
    <w:lvl w:ilvl="0" w:tplc="6A24880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B86D3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F274464"/>
    <w:multiLevelType w:val="hybridMultilevel"/>
    <w:tmpl w:val="3D30BD1A"/>
    <w:lvl w:ilvl="0" w:tplc="658AF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3DB48D6"/>
    <w:multiLevelType w:val="hybridMultilevel"/>
    <w:tmpl w:val="F668A868"/>
    <w:lvl w:ilvl="0" w:tplc="372E4F94">
      <w:start w:val="4"/>
      <w:numFmt w:val="bullet"/>
      <w:lvlText w:val="-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47DA0C4E" w:tentative="1">
      <w:start w:val="1"/>
      <w:numFmt w:val="bullet"/>
      <w:lvlText w:val="o"/>
      <w:lvlJc w:val="left"/>
      <w:pPr>
        <w:tabs>
          <w:tab w:val="num" w:pos="1423"/>
        </w:tabs>
        <w:ind w:left="1423" w:hanging="360"/>
      </w:pPr>
      <w:rPr>
        <w:rFonts w:ascii="Courier New" w:hAnsi="Courier New" w:hint="default"/>
      </w:rPr>
    </w:lvl>
    <w:lvl w:ilvl="2" w:tplc="82AEC936" w:tentative="1">
      <w:start w:val="1"/>
      <w:numFmt w:val="bullet"/>
      <w:lvlText w:val=""/>
      <w:lvlJc w:val="left"/>
      <w:pPr>
        <w:tabs>
          <w:tab w:val="num" w:pos="2143"/>
        </w:tabs>
        <w:ind w:left="2143" w:hanging="360"/>
      </w:pPr>
      <w:rPr>
        <w:rFonts w:ascii="Wingdings" w:hAnsi="Wingdings" w:hint="default"/>
      </w:rPr>
    </w:lvl>
    <w:lvl w:ilvl="3" w:tplc="B6E62246" w:tentative="1">
      <w:start w:val="1"/>
      <w:numFmt w:val="bullet"/>
      <w:lvlText w:val=""/>
      <w:lvlJc w:val="left"/>
      <w:pPr>
        <w:tabs>
          <w:tab w:val="num" w:pos="2863"/>
        </w:tabs>
        <w:ind w:left="2863" w:hanging="360"/>
      </w:pPr>
      <w:rPr>
        <w:rFonts w:ascii="Symbol" w:hAnsi="Symbol" w:hint="default"/>
      </w:rPr>
    </w:lvl>
    <w:lvl w:ilvl="4" w:tplc="6206E476" w:tentative="1">
      <w:start w:val="1"/>
      <w:numFmt w:val="bullet"/>
      <w:lvlText w:val="o"/>
      <w:lvlJc w:val="left"/>
      <w:pPr>
        <w:tabs>
          <w:tab w:val="num" w:pos="3583"/>
        </w:tabs>
        <w:ind w:left="3583" w:hanging="360"/>
      </w:pPr>
      <w:rPr>
        <w:rFonts w:ascii="Courier New" w:hAnsi="Courier New" w:hint="default"/>
      </w:rPr>
    </w:lvl>
    <w:lvl w:ilvl="5" w:tplc="309E6B82" w:tentative="1">
      <w:start w:val="1"/>
      <w:numFmt w:val="bullet"/>
      <w:lvlText w:val=""/>
      <w:lvlJc w:val="left"/>
      <w:pPr>
        <w:tabs>
          <w:tab w:val="num" w:pos="4303"/>
        </w:tabs>
        <w:ind w:left="4303" w:hanging="360"/>
      </w:pPr>
      <w:rPr>
        <w:rFonts w:ascii="Wingdings" w:hAnsi="Wingdings" w:hint="default"/>
      </w:rPr>
    </w:lvl>
    <w:lvl w:ilvl="6" w:tplc="CFF47BFE" w:tentative="1">
      <w:start w:val="1"/>
      <w:numFmt w:val="bullet"/>
      <w:lvlText w:val=""/>
      <w:lvlJc w:val="left"/>
      <w:pPr>
        <w:tabs>
          <w:tab w:val="num" w:pos="5023"/>
        </w:tabs>
        <w:ind w:left="5023" w:hanging="360"/>
      </w:pPr>
      <w:rPr>
        <w:rFonts w:ascii="Symbol" w:hAnsi="Symbol" w:hint="default"/>
      </w:rPr>
    </w:lvl>
    <w:lvl w:ilvl="7" w:tplc="5940616C" w:tentative="1">
      <w:start w:val="1"/>
      <w:numFmt w:val="bullet"/>
      <w:lvlText w:val="o"/>
      <w:lvlJc w:val="left"/>
      <w:pPr>
        <w:tabs>
          <w:tab w:val="num" w:pos="5743"/>
        </w:tabs>
        <w:ind w:left="5743" w:hanging="360"/>
      </w:pPr>
      <w:rPr>
        <w:rFonts w:ascii="Courier New" w:hAnsi="Courier New" w:hint="default"/>
      </w:rPr>
    </w:lvl>
    <w:lvl w:ilvl="8" w:tplc="EAD2FECA" w:tentative="1">
      <w:start w:val="1"/>
      <w:numFmt w:val="bullet"/>
      <w:lvlText w:val=""/>
      <w:lvlJc w:val="left"/>
      <w:pPr>
        <w:tabs>
          <w:tab w:val="num" w:pos="6463"/>
        </w:tabs>
        <w:ind w:left="6463" w:hanging="360"/>
      </w:pPr>
      <w:rPr>
        <w:rFonts w:ascii="Wingdings" w:hAnsi="Wingdings" w:hint="default"/>
      </w:rPr>
    </w:lvl>
  </w:abstractNum>
  <w:abstractNum w:abstractNumId="21">
    <w:nsid w:val="244B7E25"/>
    <w:multiLevelType w:val="multilevel"/>
    <w:tmpl w:val="6AAE1FD8"/>
    <w:lvl w:ilvl="0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1654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2014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2374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734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3094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454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814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4174" w:hanging="360"/>
      </w:pPr>
      <w:rPr>
        <w:rFonts w:ascii="Wingdings" w:hAnsi="Wingdings" w:cs="Times New Roman" w:hint="default"/>
      </w:rPr>
    </w:lvl>
  </w:abstractNum>
  <w:abstractNum w:abstractNumId="22">
    <w:nsid w:val="29444F18"/>
    <w:multiLevelType w:val="hybridMultilevel"/>
    <w:tmpl w:val="FE9C729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CCE1020"/>
    <w:multiLevelType w:val="multilevel"/>
    <w:tmpl w:val="C03C49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4BE10B1"/>
    <w:multiLevelType w:val="hybridMultilevel"/>
    <w:tmpl w:val="32D46EF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4F305296">
      <w:start w:val="1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5">
    <w:nsid w:val="38B07118"/>
    <w:multiLevelType w:val="hybridMultilevel"/>
    <w:tmpl w:val="D8360992"/>
    <w:lvl w:ilvl="0" w:tplc="C52CB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745DF6">
      <w:numFmt w:val="bullet"/>
      <w:lvlText w:val="-"/>
      <w:lvlJc w:val="left"/>
      <w:pPr>
        <w:ind w:left="2160" w:hanging="360"/>
      </w:pPr>
      <w:rPr>
        <w:rFonts w:ascii="PICA *" w:eastAsia="Times New Roman" w:hAnsi="PICA *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4527A3"/>
    <w:multiLevelType w:val="hybridMultilevel"/>
    <w:tmpl w:val="882453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B1C5DC5"/>
    <w:multiLevelType w:val="hybridMultilevel"/>
    <w:tmpl w:val="0FB4D4B8"/>
    <w:lvl w:ilvl="0" w:tplc="6838AA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DE7092D"/>
    <w:multiLevelType w:val="hybridMultilevel"/>
    <w:tmpl w:val="8924BCA6"/>
    <w:lvl w:ilvl="0" w:tplc="C52CB5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3F5136C7"/>
    <w:multiLevelType w:val="hybridMultilevel"/>
    <w:tmpl w:val="980A669A"/>
    <w:lvl w:ilvl="0" w:tplc="81C26C9C">
      <w:start w:val="1"/>
      <w:numFmt w:val="decimal"/>
      <w:pStyle w:val="Spistreci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0C18BB"/>
    <w:multiLevelType w:val="hybridMultilevel"/>
    <w:tmpl w:val="D4E83F1E"/>
    <w:lvl w:ilvl="0" w:tplc="0415000F">
      <w:numFmt w:val="bullet"/>
      <w:pStyle w:val="podstawowywypunktowany"/>
      <w:lvlText w:val="-"/>
      <w:lvlJc w:val="left"/>
      <w:pPr>
        <w:tabs>
          <w:tab w:val="num" w:pos="1487"/>
        </w:tabs>
        <w:ind w:left="1410" w:hanging="283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2207"/>
        </w:tabs>
        <w:ind w:left="2207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927"/>
        </w:tabs>
        <w:ind w:left="29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647"/>
        </w:tabs>
        <w:ind w:left="36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67"/>
        </w:tabs>
        <w:ind w:left="4367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87"/>
        </w:tabs>
        <w:ind w:left="50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07"/>
        </w:tabs>
        <w:ind w:left="58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527"/>
        </w:tabs>
        <w:ind w:left="6527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247"/>
        </w:tabs>
        <w:ind w:left="7247" w:hanging="360"/>
      </w:pPr>
      <w:rPr>
        <w:rFonts w:ascii="Wingdings" w:hAnsi="Wingdings" w:hint="default"/>
      </w:rPr>
    </w:lvl>
  </w:abstractNum>
  <w:abstractNum w:abstractNumId="31">
    <w:nsid w:val="445A7A3D"/>
    <w:multiLevelType w:val="hybridMultilevel"/>
    <w:tmpl w:val="77883478"/>
    <w:lvl w:ilvl="0" w:tplc="C52CB59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>
    <w:nsid w:val="47793413"/>
    <w:multiLevelType w:val="hybridMultilevel"/>
    <w:tmpl w:val="DED64288"/>
    <w:lvl w:ilvl="0" w:tplc="C52CB5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4AF84273"/>
    <w:multiLevelType w:val="hybridMultilevel"/>
    <w:tmpl w:val="06F08B66"/>
    <w:lvl w:ilvl="0" w:tplc="04150011">
      <w:start w:val="1"/>
      <w:numFmt w:val="bullet"/>
      <w:pStyle w:val="StylNagwek114pt"/>
      <w:lvlText w:val=""/>
      <w:lvlJc w:val="left"/>
      <w:pPr>
        <w:tabs>
          <w:tab w:val="num" w:pos="947"/>
        </w:tabs>
        <w:ind w:left="947" w:hanging="227"/>
      </w:pPr>
      <w:rPr>
        <w:rFonts w:ascii="Symbol" w:hAnsi="Symbol" w:hint="default"/>
      </w:rPr>
    </w:lvl>
    <w:lvl w:ilvl="1" w:tplc="04150019">
      <w:start w:val="1"/>
      <w:numFmt w:val="bullet"/>
      <w:pStyle w:val="StylNagwek2PogrubienieDolewejPrzed9ptPo9p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4">
    <w:nsid w:val="4C297396"/>
    <w:multiLevelType w:val="hybridMultilevel"/>
    <w:tmpl w:val="C7767E20"/>
    <w:lvl w:ilvl="0" w:tplc="34E20F3C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4DE3409B"/>
    <w:multiLevelType w:val="hybridMultilevel"/>
    <w:tmpl w:val="A9E649D6"/>
    <w:lvl w:ilvl="0" w:tplc="FFFFFFFF">
      <w:start w:val="1"/>
      <w:numFmt w:val="bullet"/>
      <w:lvlText w:val="-"/>
      <w:lvlJc w:val="left"/>
      <w:pPr>
        <w:tabs>
          <w:tab w:val="num" w:pos="1417"/>
        </w:tabs>
        <w:ind w:left="1417" w:hanging="397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6">
    <w:nsid w:val="4EA13A9C"/>
    <w:multiLevelType w:val="hybridMultilevel"/>
    <w:tmpl w:val="4EF8F68E"/>
    <w:lvl w:ilvl="0" w:tplc="C52CB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680C00"/>
    <w:multiLevelType w:val="hybridMultilevel"/>
    <w:tmpl w:val="5E626F2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5A4713"/>
    <w:multiLevelType w:val="hybridMultilevel"/>
    <w:tmpl w:val="C826E1FC"/>
    <w:lvl w:ilvl="0" w:tplc="C52CB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FD1BE8"/>
    <w:multiLevelType w:val="hybridMultilevel"/>
    <w:tmpl w:val="A162BDB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5D472EE9"/>
    <w:multiLevelType w:val="hybridMultilevel"/>
    <w:tmpl w:val="B680D062"/>
    <w:lvl w:ilvl="0" w:tplc="C52CB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E8B367C"/>
    <w:multiLevelType w:val="hybridMultilevel"/>
    <w:tmpl w:val="F6A2302C"/>
    <w:lvl w:ilvl="0" w:tplc="5D806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3A91AC0"/>
    <w:multiLevelType w:val="hybridMultilevel"/>
    <w:tmpl w:val="C07007D4"/>
    <w:lvl w:ilvl="0" w:tplc="C52CB59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264C0B"/>
    <w:multiLevelType w:val="hybridMultilevel"/>
    <w:tmpl w:val="08108D46"/>
    <w:lvl w:ilvl="0" w:tplc="C52CB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C7C1BB8"/>
    <w:multiLevelType w:val="hybridMultilevel"/>
    <w:tmpl w:val="38707140"/>
    <w:lvl w:ilvl="0" w:tplc="C52CB5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56743AB"/>
    <w:multiLevelType w:val="hybridMultilevel"/>
    <w:tmpl w:val="573C17A8"/>
    <w:lvl w:ilvl="0" w:tplc="00341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F0D58E0"/>
    <w:multiLevelType w:val="hybridMultilevel"/>
    <w:tmpl w:val="BAB6634E"/>
    <w:lvl w:ilvl="0" w:tplc="07A00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0"/>
  </w:num>
  <w:num w:numId="3">
    <w:abstractNumId w:val="0"/>
  </w:num>
  <w:num w:numId="4">
    <w:abstractNumId w:val="16"/>
  </w:num>
  <w:num w:numId="5">
    <w:abstractNumId w:val="35"/>
  </w:num>
  <w:num w:numId="6">
    <w:abstractNumId w:val="33"/>
  </w:num>
  <w:num w:numId="7">
    <w:abstractNumId w:val="7"/>
  </w:num>
  <w:num w:numId="8">
    <w:abstractNumId w:val="9"/>
  </w:num>
  <w:num w:numId="9">
    <w:abstractNumId w:val="25"/>
  </w:num>
  <w:num w:numId="10">
    <w:abstractNumId w:val="31"/>
  </w:num>
  <w:num w:numId="11">
    <w:abstractNumId w:val="22"/>
  </w:num>
  <w:num w:numId="12">
    <w:abstractNumId w:val="21"/>
  </w:num>
  <w:num w:numId="13">
    <w:abstractNumId w:val="19"/>
  </w:num>
  <w:num w:numId="14">
    <w:abstractNumId w:val="4"/>
  </w:num>
  <w:num w:numId="15">
    <w:abstractNumId w:val="38"/>
  </w:num>
  <w:num w:numId="16">
    <w:abstractNumId w:val="42"/>
  </w:num>
  <w:num w:numId="17">
    <w:abstractNumId w:val="32"/>
  </w:num>
  <w:num w:numId="18">
    <w:abstractNumId w:val="6"/>
  </w:num>
  <w:num w:numId="19">
    <w:abstractNumId w:val="40"/>
  </w:num>
  <w:num w:numId="20">
    <w:abstractNumId w:val="28"/>
  </w:num>
  <w:num w:numId="21">
    <w:abstractNumId w:val="17"/>
  </w:num>
  <w:num w:numId="22">
    <w:abstractNumId w:val="44"/>
  </w:num>
  <w:num w:numId="23">
    <w:abstractNumId w:val="36"/>
  </w:num>
  <w:num w:numId="24">
    <w:abstractNumId w:val="8"/>
  </w:num>
  <w:num w:numId="25">
    <w:abstractNumId w:val="43"/>
  </w:num>
  <w:num w:numId="26">
    <w:abstractNumId w:val="27"/>
  </w:num>
  <w:num w:numId="27">
    <w:abstractNumId w:val="46"/>
  </w:num>
  <w:num w:numId="28">
    <w:abstractNumId w:val="23"/>
  </w:num>
  <w:num w:numId="29">
    <w:abstractNumId w:val="12"/>
  </w:num>
  <w:num w:numId="30">
    <w:abstractNumId w:val="13"/>
  </w:num>
  <w:num w:numId="31">
    <w:abstractNumId w:val="11"/>
  </w:num>
  <w:num w:numId="32">
    <w:abstractNumId w:val="5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18"/>
  </w:num>
  <w:num w:numId="39">
    <w:abstractNumId w:val="24"/>
  </w:num>
  <w:num w:numId="40">
    <w:abstractNumId w:val="15"/>
  </w:num>
  <w:num w:numId="41">
    <w:abstractNumId w:val="20"/>
  </w:num>
  <w:num w:numId="42">
    <w:abstractNumId w:val="41"/>
  </w:num>
  <w:num w:numId="43">
    <w:abstractNumId w:val="45"/>
  </w:num>
  <w:num w:numId="44">
    <w:abstractNumId w:val="26"/>
  </w:num>
  <w:num w:numId="45">
    <w:abstractNumId w:val="14"/>
  </w:num>
  <w:num w:numId="46">
    <w:abstractNumId w:val="29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intFractionalCharacterWidth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4E521B"/>
    <w:rsid w:val="00000043"/>
    <w:rsid w:val="00000C31"/>
    <w:rsid w:val="00000E06"/>
    <w:rsid w:val="000015CA"/>
    <w:rsid w:val="000017D5"/>
    <w:rsid w:val="00001AB3"/>
    <w:rsid w:val="00001B04"/>
    <w:rsid w:val="00001B74"/>
    <w:rsid w:val="00002FF1"/>
    <w:rsid w:val="00003417"/>
    <w:rsid w:val="00003A04"/>
    <w:rsid w:val="00003A5A"/>
    <w:rsid w:val="00003C20"/>
    <w:rsid w:val="00003D68"/>
    <w:rsid w:val="00004463"/>
    <w:rsid w:val="000049C2"/>
    <w:rsid w:val="00004BBE"/>
    <w:rsid w:val="00005CED"/>
    <w:rsid w:val="0000616C"/>
    <w:rsid w:val="00007246"/>
    <w:rsid w:val="00007430"/>
    <w:rsid w:val="000076D8"/>
    <w:rsid w:val="0000792B"/>
    <w:rsid w:val="00007EFB"/>
    <w:rsid w:val="0001002A"/>
    <w:rsid w:val="000100CB"/>
    <w:rsid w:val="0001066B"/>
    <w:rsid w:val="000106F8"/>
    <w:rsid w:val="00010848"/>
    <w:rsid w:val="00010B37"/>
    <w:rsid w:val="00010D8D"/>
    <w:rsid w:val="0001109E"/>
    <w:rsid w:val="00011A90"/>
    <w:rsid w:val="00011E91"/>
    <w:rsid w:val="00012C22"/>
    <w:rsid w:val="000133CE"/>
    <w:rsid w:val="00013EFB"/>
    <w:rsid w:val="00014059"/>
    <w:rsid w:val="0001571F"/>
    <w:rsid w:val="00015AB7"/>
    <w:rsid w:val="0001604C"/>
    <w:rsid w:val="0001627C"/>
    <w:rsid w:val="000164E2"/>
    <w:rsid w:val="00016702"/>
    <w:rsid w:val="00016D51"/>
    <w:rsid w:val="00017700"/>
    <w:rsid w:val="00017750"/>
    <w:rsid w:val="00017984"/>
    <w:rsid w:val="00017F81"/>
    <w:rsid w:val="000200C9"/>
    <w:rsid w:val="000200EC"/>
    <w:rsid w:val="000201D6"/>
    <w:rsid w:val="000206C6"/>
    <w:rsid w:val="000207B5"/>
    <w:rsid w:val="0002099E"/>
    <w:rsid w:val="00020BFC"/>
    <w:rsid w:val="00020CF5"/>
    <w:rsid w:val="00020E75"/>
    <w:rsid w:val="000215BF"/>
    <w:rsid w:val="00021639"/>
    <w:rsid w:val="00021C0C"/>
    <w:rsid w:val="0002227C"/>
    <w:rsid w:val="00022B8A"/>
    <w:rsid w:val="00023366"/>
    <w:rsid w:val="000237E4"/>
    <w:rsid w:val="000240C6"/>
    <w:rsid w:val="00024121"/>
    <w:rsid w:val="000244D5"/>
    <w:rsid w:val="00024B90"/>
    <w:rsid w:val="00024BDE"/>
    <w:rsid w:val="00024C41"/>
    <w:rsid w:val="00025018"/>
    <w:rsid w:val="000259A7"/>
    <w:rsid w:val="00025A84"/>
    <w:rsid w:val="000268B0"/>
    <w:rsid w:val="00026D7E"/>
    <w:rsid w:val="00027C8C"/>
    <w:rsid w:val="000308FF"/>
    <w:rsid w:val="00030A2C"/>
    <w:rsid w:val="00031080"/>
    <w:rsid w:val="000315A3"/>
    <w:rsid w:val="0003163B"/>
    <w:rsid w:val="00031755"/>
    <w:rsid w:val="000327C8"/>
    <w:rsid w:val="00033193"/>
    <w:rsid w:val="00033A5A"/>
    <w:rsid w:val="00033DF3"/>
    <w:rsid w:val="000362FA"/>
    <w:rsid w:val="00036944"/>
    <w:rsid w:val="00036B22"/>
    <w:rsid w:val="00036CE7"/>
    <w:rsid w:val="00036D76"/>
    <w:rsid w:val="0003715E"/>
    <w:rsid w:val="00037355"/>
    <w:rsid w:val="0003740B"/>
    <w:rsid w:val="00037779"/>
    <w:rsid w:val="00037B73"/>
    <w:rsid w:val="000406AE"/>
    <w:rsid w:val="000407B4"/>
    <w:rsid w:val="00040BAA"/>
    <w:rsid w:val="00040D41"/>
    <w:rsid w:val="00041509"/>
    <w:rsid w:val="00041D49"/>
    <w:rsid w:val="00042332"/>
    <w:rsid w:val="00042388"/>
    <w:rsid w:val="000425DC"/>
    <w:rsid w:val="00042ABA"/>
    <w:rsid w:val="000432DC"/>
    <w:rsid w:val="00043B27"/>
    <w:rsid w:val="0004443A"/>
    <w:rsid w:val="0004463C"/>
    <w:rsid w:val="000446F1"/>
    <w:rsid w:val="00045599"/>
    <w:rsid w:val="0004652D"/>
    <w:rsid w:val="00046BD1"/>
    <w:rsid w:val="00046CF9"/>
    <w:rsid w:val="0004708E"/>
    <w:rsid w:val="0004736B"/>
    <w:rsid w:val="0004791C"/>
    <w:rsid w:val="00047FAE"/>
    <w:rsid w:val="0005061F"/>
    <w:rsid w:val="000506BF"/>
    <w:rsid w:val="00050BE4"/>
    <w:rsid w:val="00050C2E"/>
    <w:rsid w:val="0005135B"/>
    <w:rsid w:val="00051670"/>
    <w:rsid w:val="000518CA"/>
    <w:rsid w:val="00052519"/>
    <w:rsid w:val="000526FB"/>
    <w:rsid w:val="00052906"/>
    <w:rsid w:val="000535E9"/>
    <w:rsid w:val="0005383B"/>
    <w:rsid w:val="00053B0B"/>
    <w:rsid w:val="00053E27"/>
    <w:rsid w:val="00054119"/>
    <w:rsid w:val="00054C01"/>
    <w:rsid w:val="00054D21"/>
    <w:rsid w:val="000551FF"/>
    <w:rsid w:val="00055720"/>
    <w:rsid w:val="00055B25"/>
    <w:rsid w:val="000572D8"/>
    <w:rsid w:val="00057598"/>
    <w:rsid w:val="000603E2"/>
    <w:rsid w:val="00060486"/>
    <w:rsid w:val="000606A5"/>
    <w:rsid w:val="00060941"/>
    <w:rsid w:val="00060CF4"/>
    <w:rsid w:val="000613BE"/>
    <w:rsid w:val="000616F8"/>
    <w:rsid w:val="00061709"/>
    <w:rsid w:val="00061C3A"/>
    <w:rsid w:val="00061D4A"/>
    <w:rsid w:val="00062249"/>
    <w:rsid w:val="00062D9E"/>
    <w:rsid w:val="00062FD8"/>
    <w:rsid w:val="0006333E"/>
    <w:rsid w:val="00063C0D"/>
    <w:rsid w:val="0006422D"/>
    <w:rsid w:val="0006445A"/>
    <w:rsid w:val="000644DB"/>
    <w:rsid w:val="00064E64"/>
    <w:rsid w:val="00065B6B"/>
    <w:rsid w:val="00065C7B"/>
    <w:rsid w:val="00065CEA"/>
    <w:rsid w:val="00066161"/>
    <w:rsid w:val="00066B5E"/>
    <w:rsid w:val="00066B74"/>
    <w:rsid w:val="000673A4"/>
    <w:rsid w:val="0006793D"/>
    <w:rsid w:val="00067E73"/>
    <w:rsid w:val="0007050D"/>
    <w:rsid w:val="0007086C"/>
    <w:rsid w:val="000709E7"/>
    <w:rsid w:val="00070EA1"/>
    <w:rsid w:val="000710A7"/>
    <w:rsid w:val="00071A8A"/>
    <w:rsid w:val="00071BC2"/>
    <w:rsid w:val="00071ED3"/>
    <w:rsid w:val="00072C5D"/>
    <w:rsid w:val="0007309F"/>
    <w:rsid w:val="0007332C"/>
    <w:rsid w:val="00073AA3"/>
    <w:rsid w:val="000746C6"/>
    <w:rsid w:val="000755BE"/>
    <w:rsid w:val="000759FD"/>
    <w:rsid w:val="00075B3A"/>
    <w:rsid w:val="00075B74"/>
    <w:rsid w:val="00075DB4"/>
    <w:rsid w:val="00076590"/>
    <w:rsid w:val="000778B6"/>
    <w:rsid w:val="0008054D"/>
    <w:rsid w:val="00081ADB"/>
    <w:rsid w:val="00082D86"/>
    <w:rsid w:val="00083381"/>
    <w:rsid w:val="000844A7"/>
    <w:rsid w:val="00084AD3"/>
    <w:rsid w:val="00084D7F"/>
    <w:rsid w:val="00087906"/>
    <w:rsid w:val="00087B84"/>
    <w:rsid w:val="00090295"/>
    <w:rsid w:val="000904D6"/>
    <w:rsid w:val="00090F80"/>
    <w:rsid w:val="00091526"/>
    <w:rsid w:val="00091A1D"/>
    <w:rsid w:val="000922CA"/>
    <w:rsid w:val="00092B05"/>
    <w:rsid w:val="00092D58"/>
    <w:rsid w:val="000934EF"/>
    <w:rsid w:val="00094180"/>
    <w:rsid w:val="00094423"/>
    <w:rsid w:val="00094728"/>
    <w:rsid w:val="00094C4F"/>
    <w:rsid w:val="00095473"/>
    <w:rsid w:val="00095E22"/>
    <w:rsid w:val="0009615F"/>
    <w:rsid w:val="00096B4A"/>
    <w:rsid w:val="00096BE2"/>
    <w:rsid w:val="00097091"/>
    <w:rsid w:val="00097D22"/>
    <w:rsid w:val="00097EB0"/>
    <w:rsid w:val="00097EF3"/>
    <w:rsid w:val="000A0022"/>
    <w:rsid w:val="000A0031"/>
    <w:rsid w:val="000A0458"/>
    <w:rsid w:val="000A1149"/>
    <w:rsid w:val="000A1A1A"/>
    <w:rsid w:val="000A23C6"/>
    <w:rsid w:val="000A2556"/>
    <w:rsid w:val="000A2610"/>
    <w:rsid w:val="000A35EA"/>
    <w:rsid w:val="000A3D71"/>
    <w:rsid w:val="000A3E30"/>
    <w:rsid w:val="000A46CF"/>
    <w:rsid w:val="000A4CBF"/>
    <w:rsid w:val="000A4FFA"/>
    <w:rsid w:val="000A56AC"/>
    <w:rsid w:val="000A5789"/>
    <w:rsid w:val="000A6771"/>
    <w:rsid w:val="000A68B5"/>
    <w:rsid w:val="000A6AB3"/>
    <w:rsid w:val="000A6B05"/>
    <w:rsid w:val="000A7369"/>
    <w:rsid w:val="000A77F3"/>
    <w:rsid w:val="000A7CE8"/>
    <w:rsid w:val="000B1586"/>
    <w:rsid w:val="000B18C8"/>
    <w:rsid w:val="000B251E"/>
    <w:rsid w:val="000B2EBD"/>
    <w:rsid w:val="000B3786"/>
    <w:rsid w:val="000B4339"/>
    <w:rsid w:val="000B4360"/>
    <w:rsid w:val="000B4A16"/>
    <w:rsid w:val="000B4AFC"/>
    <w:rsid w:val="000B50C1"/>
    <w:rsid w:val="000B5990"/>
    <w:rsid w:val="000B5D34"/>
    <w:rsid w:val="000B5ECF"/>
    <w:rsid w:val="000B7456"/>
    <w:rsid w:val="000B7961"/>
    <w:rsid w:val="000C02C8"/>
    <w:rsid w:val="000C0884"/>
    <w:rsid w:val="000C1BD5"/>
    <w:rsid w:val="000C211B"/>
    <w:rsid w:val="000C252B"/>
    <w:rsid w:val="000C435D"/>
    <w:rsid w:val="000C4A8D"/>
    <w:rsid w:val="000C5A2E"/>
    <w:rsid w:val="000C5E27"/>
    <w:rsid w:val="000C7A43"/>
    <w:rsid w:val="000D08F5"/>
    <w:rsid w:val="000D0A92"/>
    <w:rsid w:val="000D0BD9"/>
    <w:rsid w:val="000D0D74"/>
    <w:rsid w:val="000D1131"/>
    <w:rsid w:val="000D1A62"/>
    <w:rsid w:val="000D1E40"/>
    <w:rsid w:val="000D1F09"/>
    <w:rsid w:val="000D2125"/>
    <w:rsid w:val="000D2433"/>
    <w:rsid w:val="000D31B9"/>
    <w:rsid w:val="000D31F0"/>
    <w:rsid w:val="000D3D76"/>
    <w:rsid w:val="000D41FA"/>
    <w:rsid w:val="000D4257"/>
    <w:rsid w:val="000D490C"/>
    <w:rsid w:val="000D50E9"/>
    <w:rsid w:val="000D66B3"/>
    <w:rsid w:val="000D6B37"/>
    <w:rsid w:val="000D779C"/>
    <w:rsid w:val="000D78C0"/>
    <w:rsid w:val="000D7CDA"/>
    <w:rsid w:val="000E043F"/>
    <w:rsid w:val="000E0600"/>
    <w:rsid w:val="000E0AA9"/>
    <w:rsid w:val="000E0CCF"/>
    <w:rsid w:val="000E15A6"/>
    <w:rsid w:val="000E1B03"/>
    <w:rsid w:val="000E2853"/>
    <w:rsid w:val="000E29E5"/>
    <w:rsid w:val="000E2B1E"/>
    <w:rsid w:val="000E2B92"/>
    <w:rsid w:val="000E2B9D"/>
    <w:rsid w:val="000E30EE"/>
    <w:rsid w:val="000E3439"/>
    <w:rsid w:val="000E3AEB"/>
    <w:rsid w:val="000E3BDD"/>
    <w:rsid w:val="000E3E28"/>
    <w:rsid w:val="000E3E9F"/>
    <w:rsid w:val="000E3FA7"/>
    <w:rsid w:val="000E43A0"/>
    <w:rsid w:val="000E471B"/>
    <w:rsid w:val="000E4838"/>
    <w:rsid w:val="000E4961"/>
    <w:rsid w:val="000E517D"/>
    <w:rsid w:val="000E5E57"/>
    <w:rsid w:val="000E60B3"/>
    <w:rsid w:val="000E61C8"/>
    <w:rsid w:val="000E6E22"/>
    <w:rsid w:val="000E6E94"/>
    <w:rsid w:val="000E7233"/>
    <w:rsid w:val="000F02A6"/>
    <w:rsid w:val="000F0531"/>
    <w:rsid w:val="000F0792"/>
    <w:rsid w:val="000F099D"/>
    <w:rsid w:val="000F0A6C"/>
    <w:rsid w:val="000F0B59"/>
    <w:rsid w:val="000F0BDE"/>
    <w:rsid w:val="000F1526"/>
    <w:rsid w:val="000F1812"/>
    <w:rsid w:val="000F198C"/>
    <w:rsid w:val="000F20EA"/>
    <w:rsid w:val="000F2358"/>
    <w:rsid w:val="000F445D"/>
    <w:rsid w:val="000F4711"/>
    <w:rsid w:val="000F491C"/>
    <w:rsid w:val="000F4ECF"/>
    <w:rsid w:val="000F5061"/>
    <w:rsid w:val="000F59AC"/>
    <w:rsid w:val="000F5F17"/>
    <w:rsid w:val="000F67A5"/>
    <w:rsid w:val="0010016D"/>
    <w:rsid w:val="00100B56"/>
    <w:rsid w:val="00100BC9"/>
    <w:rsid w:val="001016D3"/>
    <w:rsid w:val="00102A5C"/>
    <w:rsid w:val="00103042"/>
    <w:rsid w:val="00103625"/>
    <w:rsid w:val="00103B64"/>
    <w:rsid w:val="00103B70"/>
    <w:rsid w:val="00104306"/>
    <w:rsid w:val="00104783"/>
    <w:rsid w:val="0010480C"/>
    <w:rsid w:val="00104FC4"/>
    <w:rsid w:val="001054D9"/>
    <w:rsid w:val="00106180"/>
    <w:rsid w:val="00106347"/>
    <w:rsid w:val="00107919"/>
    <w:rsid w:val="00107B78"/>
    <w:rsid w:val="001110B6"/>
    <w:rsid w:val="001113F8"/>
    <w:rsid w:val="00111DBE"/>
    <w:rsid w:val="001124EC"/>
    <w:rsid w:val="00112C47"/>
    <w:rsid w:val="00112E71"/>
    <w:rsid w:val="001131E3"/>
    <w:rsid w:val="0011343B"/>
    <w:rsid w:val="00113509"/>
    <w:rsid w:val="0011376B"/>
    <w:rsid w:val="00113940"/>
    <w:rsid w:val="00113993"/>
    <w:rsid w:val="001139CD"/>
    <w:rsid w:val="0011406F"/>
    <w:rsid w:val="0011415D"/>
    <w:rsid w:val="001141EB"/>
    <w:rsid w:val="0011481D"/>
    <w:rsid w:val="00114B94"/>
    <w:rsid w:val="00114F35"/>
    <w:rsid w:val="00115115"/>
    <w:rsid w:val="001159DE"/>
    <w:rsid w:val="0011659B"/>
    <w:rsid w:val="001167C9"/>
    <w:rsid w:val="00117137"/>
    <w:rsid w:val="0012017D"/>
    <w:rsid w:val="00120238"/>
    <w:rsid w:val="00120541"/>
    <w:rsid w:val="0012058B"/>
    <w:rsid w:val="001206BA"/>
    <w:rsid w:val="00120893"/>
    <w:rsid w:val="001212D7"/>
    <w:rsid w:val="0012132E"/>
    <w:rsid w:val="00121B35"/>
    <w:rsid w:val="001223F5"/>
    <w:rsid w:val="001224C0"/>
    <w:rsid w:val="00122754"/>
    <w:rsid w:val="001229B8"/>
    <w:rsid w:val="00122AE0"/>
    <w:rsid w:val="00122C42"/>
    <w:rsid w:val="0012319A"/>
    <w:rsid w:val="001235D2"/>
    <w:rsid w:val="00123882"/>
    <w:rsid w:val="00123F74"/>
    <w:rsid w:val="00124627"/>
    <w:rsid w:val="00124B0B"/>
    <w:rsid w:val="00124B39"/>
    <w:rsid w:val="0012563D"/>
    <w:rsid w:val="00125A58"/>
    <w:rsid w:val="00125D39"/>
    <w:rsid w:val="00125F3C"/>
    <w:rsid w:val="00126706"/>
    <w:rsid w:val="00127A4D"/>
    <w:rsid w:val="00130165"/>
    <w:rsid w:val="0013040B"/>
    <w:rsid w:val="00130418"/>
    <w:rsid w:val="00130C23"/>
    <w:rsid w:val="00131236"/>
    <w:rsid w:val="0013148B"/>
    <w:rsid w:val="00131981"/>
    <w:rsid w:val="00131B90"/>
    <w:rsid w:val="00131F77"/>
    <w:rsid w:val="00132320"/>
    <w:rsid w:val="0013280B"/>
    <w:rsid w:val="00132C6A"/>
    <w:rsid w:val="001333EC"/>
    <w:rsid w:val="0013348D"/>
    <w:rsid w:val="001334E5"/>
    <w:rsid w:val="00133624"/>
    <w:rsid w:val="0013373E"/>
    <w:rsid w:val="00133ADF"/>
    <w:rsid w:val="00133E57"/>
    <w:rsid w:val="001340BB"/>
    <w:rsid w:val="0013460A"/>
    <w:rsid w:val="00134673"/>
    <w:rsid w:val="0013505E"/>
    <w:rsid w:val="00135157"/>
    <w:rsid w:val="001365CD"/>
    <w:rsid w:val="0013677D"/>
    <w:rsid w:val="0013690B"/>
    <w:rsid w:val="0013693A"/>
    <w:rsid w:val="00136BAC"/>
    <w:rsid w:val="00136D86"/>
    <w:rsid w:val="00137386"/>
    <w:rsid w:val="00137D8F"/>
    <w:rsid w:val="00140F82"/>
    <w:rsid w:val="0014113F"/>
    <w:rsid w:val="00141887"/>
    <w:rsid w:val="001418F3"/>
    <w:rsid w:val="00141A32"/>
    <w:rsid w:val="00141D9C"/>
    <w:rsid w:val="00141E3D"/>
    <w:rsid w:val="00142210"/>
    <w:rsid w:val="001428B1"/>
    <w:rsid w:val="00142AC0"/>
    <w:rsid w:val="0014442B"/>
    <w:rsid w:val="00145D4D"/>
    <w:rsid w:val="001473B8"/>
    <w:rsid w:val="001473D6"/>
    <w:rsid w:val="00147716"/>
    <w:rsid w:val="0015088F"/>
    <w:rsid w:val="00150CFA"/>
    <w:rsid w:val="0015125D"/>
    <w:rsid w:val="00151598"/>
    <w:rsid w:val="0015189C"/>
    <w:rsid w:val="001518C6"/>
    <w:rsid w:val="0015253B"/>
    <w:rsid w:val="001526D9"/>
    <w:rsid w:val="00152879"/>
    <w:rsid w:val="00152A64"/>
    <w:rsid w:val="00152BC1"/>
    <w:rsid w:val="00152C9B"/>
    <w:rsid w:val="00153143"/>
    <w:rsid w:val="00153810"/>
    <w:rsid w:val="00153C17"/>
    <w:rsid w:val="0015406B"/>
    <w:rsid w:val="00154DEA"/>
    <w:rsid w:val="00154F2B"/>
    <w:rsid w:val="00155956"/>
    <w:rsid w:val="00155EC8"/>
    <w:rsid w:val="00155F40"/>
    <w:rsid w:val="0015611F"/>
    <w:rsid w:val="001561EA"/>
    <w:rsid w:val="00156ABB"/>
    <w:rsid w:val="0015712D"/>
    <w:rsid w:val="0015732C"/>
    <w:rsid w:val="00157ABE"/>
    <w:rsid w:val="00157EB8"/>
    <w:rsid w:val="0016004F"/>
    <w:rsid w:val="001609BF"/>
    <w:rsid w:val="00161F74"/>
    <w:rsid w:val="00162AE5"/>
    <w:rsid w:val="0016306E"/>
    <w:rsid w:val="00163368"/>
    <w:rsid w:val="00163C14"/>
    <w:rsid w:val="00163D47"/>
    <w:rsid w:val="00163ED5"/>
    <w:rsid w:val="001645A7"/>
    <w:rsid w:val="00164948"/>
    <w:rsid w:val="0016542C"/>
    <w:rsid w:val="00165E2D"/>
    <w:rsid w:val="00166085"/>
    <w:rsid w:val="00166EB2"/>
    <w:rsid w:val="00170207"/>
    <w:rsid w:val="00170833"/>
    <w:rsid w:val="00170FD8"/>
    <w:rsid w:val="001710FA"/>
    <w:rsid w:val="0017165A"/>
    <w:rsid w:val="001717D5"/>
    <w:rsid w:val="0017187E"/>
    <w:rsid w:val="00171C89"/>
    <w:rsid w:val="00171F8D"/>
    <w:rsid w:val="00172164"/>
    <w:rsid w:val="0017297C"/>
    <w:rsid w:val="00172BB1"/>
    <w:rsid w:val="001739A7"/>
    <w:rsid w:val="001744CB"/>
    <w:rsid w:val="00175FDA"/>
    <w:rsid w:val="001765DC"/>
    <w:rsid w:val="00176985"/>
    <w:rsid w:val="0017707C"/>
    <w:rsid w:val="00177A33"/>
    <w:rsid w:val="00177CB3"/>
    <w:rsid w:val="00177FCC"/>
    <w:rsid w:val="00180587"/>
    <w:rsid w:val="00180588"/>
    <w:rsid w:val="0018098B"/>
    <w:rsid w:val="00180E71"/>
    <w:rsid w:val="001811B1"/>
    <w:rsid w:val="001814B6"/>
    <w:rsid w:val="00181F7D"/>
    <w:rsid w:val="00182835"/>
    <w:rsid w:val="00182B87"/>
    <w:rsid w:val="00182FBA"/>
    <w:rsid w:val="00185069"/>
    <w:rsid w:val="001850BE"/>
    <w:rsid w:val="00185467"/>
    <w:rsid w:val="001862C8"/>
    <w:rsid w:val="0018665E"/>
    <w:rsid w:val="00186A80"/>
    <w:rsid w:val="00186CF3"/>
    <w:rsid w:val="00186D3B"/>
    <w:rsid w:val="00186DB3"/>
    <w:rsid w:val="00187464"/>
    <w:rsid w:val="0018762C"/>
    <w:rsid w:val="00187DD9"/>
    <w:rsid w:val="001908AD"/>
    <w:rsid w:val="00190A43"/>
    <w:rsid w:val="00190DF6"/>
    <w:rsid w:val="00190EF5"/>
    <w:rsid w:val="00191025"/>
    <w:rsid w:val="00191254"/>
    <w:rsid w:val="00191A33"/>
    <w:rsid w:val="0019208A"/>
    <w:rsid w:val="00192486"/>
    <w:rsid w:val="00192831"/>
    <w:rsid w:val="00192883"/>
    <w:rsid w:val="00192B7B"/>
    <w:rsid w:val="00193852"/>
    <w:rsid w:val="00193B94"/>
    <w:rsid w:val="00193F9C"/>
    <w:rsid w:val="00194F25"/>
    <w:rsid w:val="001951A4"/>
    <w:rsid w:val="001953F8"/>
    <w:rsid w:val="00195F06"/>
    <w:rsid w:val="0019646E"/>
    <w:rsid w:val="00196B42"/>
    <w:rsid w:val="001976C8"/>
    <w:rsid w:val="001A0207"/>
    <w:rsid w:val="001A1B48"/>
    <w:rsid w:val="001A2216"/>
    <w:rsid w:val="001A22CA"/>
    <w:rsid w:val="001A2882"/>
    <w:rsid w:val="001A3216"/>
    <w:rsid w:val="001A4268"/>
    <w:rsid w:val="001A48E4"/>
    <w:rsid w:val="001A4A1E"/>
    <w:rsid w:val="001A5C68"/>
    <w:rsid w:val="001A6304"/>
    <w:rsid w:val="001A699C"/>
    <w:rsid w:val="001A70FD"/>
    <w:rsid w:val="001A7621"/>
    <w:rsid w:val="001A7833"/>
    <w:rsid w:val="001A7AEB"/>
    <w:rsid w:val="001B088F"/>
    <w:rsid w:val="001B0CAA"/>
    <w:rsid w:val="001B0E47"/>
    <w:rsid w:val="001B0F09"/>
    <w:rsid w:val="001B1F71"/>
    <w:rsid w:val="001B2435"/>
    <w:rsid w:val="001B2D16"/>
    <w:rsid w:val="001B2D7A"/>
    <w:rsid w:val="001B39C0"/>
    <w:rsid w:val="001B3CA8"/>
    <w:rsid w:val="001B3D8E"/>
    <w:rsid w:val="001B41F4"/>
    <w:rsid w:val="001B4C3A"/>
    <w:rsid w:val="001B59F6"/>
    <w:rsid w:val="001B60E5"/>
    <w:rsid w:val="001B6B0C"/>
    <w:rsid w:val="001B75E2"/>
    <w:rsid w:val="001C0307"/>
    <w:rsid w:val="001C0386"/>
    <w:rsid w:val="001C18D0"/>
    <w:rsid w:val="001C2E64"/>
    <w:rsid w:val="001C35B7"/>
    <w:rsid w:val="001C379A"/>
    <w:rsid w:val="001C3B7D"/>
    <w:rsid w:val="001C3D09"/>
    <w:rsid w:val="001C3F36"/>
    <w:rsid w:val="001C4346"/>
    <w:rsid w:val="001C4AB3"/>
    <w:rsid w:val="001C4AFB"/>
    <w:rsid w:val="001C4D4D"/>
    <w:rsid w:val="001C4E4F"/>
    <w:rsid w:val="001C4FF0"/>
    <w:rsid w:val="001C5283"/>
    <w:rsid w:val="001C547F"/>
    <w:rsid w:val="001C5563"/>
    <w:rsid w:val="001C55DA"/>
    <w:rsid w:val="001C5D09"/>
    <w:rsid w:val="001C5EF6"/>
    <w:rsid w:val="001C68B3"/>
    <w:rsid w:val="001C6A14"/>
    <w:rsid w:val="001D02DA"/>
    <w:rsid w:val="001D1145"/>
    <w:rsid w:val="001D1568"/>
    <w:rsid w:val="001D1B7B"/>
    <w:rsid w:val="001D1F4D"/>
    <w:rsid w:val="001D287D"/>
    <w:rsid w:val="001D2A0F"/>
    <w:rsid w:val="001D33B1"/>
    <w:rsid w:val="001D33F2"/>
    <w:rsid w:val="001D37A8"/>
    <w:rsid w:val="001D422F"/>
    <w:rsid w:val="001D4F0F"/>
    <w:rsid w:val="001D4F9F"/>
    <w:rsid w:val="001D53BA"/>
    <w:rsid w:val="001D5685"/>
    <w:rsid w:val="001D6098"/>
    <w:rsid w:val="001D60B3"/>
    <w:rsid w:val="001D642B"/>
    <w:rsid w:val="001D7866"/>
    <w:rsid w:val="001D7A43"/>
    <w:rsid w:val="001D7EE6"/>
    <w:rsid w:val="001E008C"/>
    <w:rsid w:val="001E0124"/>
    <w:rsid w:val="001E14B4"/>
    <w:rsid w:val="001E1787"/>
    <w:rsid w:val="001E1D0B"/>
    <w:rsid w:val="001E3669"/>
    <w:rsid w:val="001E3779"/>
    <w:rsid w:val="001E47F4"/>
    <w:rsid w:val="001E55D6"/>
    <w:rsid w:val="001E5DE2"/>
    <w:rsid w:val="001E62C8"/>
    <w:rsid w:val="001E685C"/>
    <w:rsid w:val="001E6967"/>
    <w:rsid w:val="001E6C03"/>
    <w:rsid w:val="001E6F13"/>
    <w:rsid w:val="001E73C9"/>
    <w:rsid w:val="001E7460"/>
    <w:rsid w:val="001E7D71"/>
    <w:rsid w:val="001E7DC9"/>
    <w:rsid w:val="001E7E7B"/>
    <w:rsid w:val="001E7FCC"/>
    <w:rsid w:val="001F0BA5"/>
    <w:rsid w:val="001F0D18"/>
    <w:rsid w:val="001F1424"/>
    <w:rsid w:val="001F16F8"/>
    <w:rsid w:val="001F2BA1"/>
    <w:rsid w:val="001F2DE8"/>
    <w:rsid w:val="001F2E9E"/>
    <w:rsid w:val="001F2FF0"/>
    <w:rsid w:val="001F3071"/>
    <w:rsid w:val="001F3150"/>
    <w:rsid w:val="001F31BE"/>
    <w:rsid w:val="001F46D6"/>
    <w:rsid w:val="001F486E"/>
    <w:rsid w:val="001F514C"/>
    <w:rsid w:val="001F577F"/>
    <w:rsid w:val="001F6193"/>
    <w:rsid w:val="001F627F"/>
    <w:rsid w:val="001F6590"/>
    <w:rsid w:val="001F71B7"/>
    <w:rsid w:val="001F7B57"/>
    <w:rsid w:val="001F7CEA"/>
    <w:rsid w:val="001F7F34"/>
    <w:rsid w:val="001F7F54"/>
    <w:rsid w:val="00200290"/>
    <w:rsid w:val="00200862"/>
    <w:rsid w:val="00200880"/>
    <w:rsid w:val="00200DC2"/>
    <w:rsid w:val="00200F4E"/>
    <w:rsid w:val="0020180D"/>
    <w:rsid w:val="00201E0E"/>
    <w:rsid w:val="00202446"/>
    <w:rsid w:val="00202468"/>
    <w:rsid w:val="00202AC4"/>
    <w:rsid w:val="002038F2"/>
    <w:rsid w:val="002041E5"/>
    <w:rsid w:val="00204EBC"/>
    <w:rsid w:val="00204F6F"/>
    <w:rsid w:val="00205405"/>
    <w:rsid w:val="00205FD8"/>
    <w:rsid w:val="0020647D"/>
    <w:rsid w:val="00206B22"/>
    <w:rsid w:val="00206E94"/>
    <w:rsid w:val="0020726F"/>
    <w:rsid w:val="002079EE"/>
    <w:rsid w:val="00210849"/>
    <w:rsid w:val="002111E8"/>
    <w:rsid w:val="00211957"/>
    <w:rsid w:val="002119DE"/>
    <w:rsid w:val="002122AF"/>
    <w:rsid w:val="002123D1"/>
    <w:rsid w:val="0021250A"/>
    <w:rsid w:val="0021300A"/>
    <w:rsid w:val="00214027"/>
    <w:rsid w:val="00214256"/>
    <w:rsid w:val="00214481"/>
    <w:rsid w:val="00214666"/>
    <w:rsid w:val="00214A3B"/>
    <w:rsid w:val="00214A65"/>
    <w:rsid w:val="00215863"/>
    <w:rsid w:val="00215FA5"/>
    <w:rsid w:val="002162FA"/>
    <w:rsid w:val="002163F0"/>
    <w:rsid w:val="002166E0"/>
    <w:rsid w:val="00216A0F"/>
    <w:rsid w:val="00216BC1"/>
    <w:rsid w:val="00216F33"/>
    <w:rsid w:val="00220DC6"/>
    <w:rsid w:val="00221252"/>
    <w:rsid w:val="002212AE"/>
    <w:rsid w:val="002212B5"/>
    <w:rsid w:val="002215BB"/>
    <w:rsid w:val="00221745"/>
    <w:rsid w:val="00221C9D"/>
    <w:rsid w:val="00221FED"/>
    <w:rsid w:val="00222898"/>
    <w:rsid w:val="00222D6E"/>
    <w:rsid w:val="00223061"/>
    <w:rsid w:val="002235CF"/>
    <w:rsid w:val="0022366C"/>
    <w:rsid w:val="0022381F"/>
    <w:rsid w:val="00223FD5"/>
    <w:rsid w:val="00224188"/>
    <w:rsid w:val="00225506"/>
    <w:rsid w:val="00226B4F"/>
    <w:rsid w:val="00226ECE"/>
    <w:rsid w:val="00227848"/>
    <w:rsid w:val="00227D60"/>
    <w:rsid w:val="00230C61"/>
    <w:rsid w:val="00231E30"/>
    <w:rsid w:val="00232108"/>
    <w:rsid w:val="0023277C"/>
    <w:rsid w:val="00232BC9"/>
    <w:rsid w:val="00232F47"/>
    <w:rsid w:val="002335A6"/>
    <w:rsid w:val="0023401C"/>
    <w:rsid w:val="002348FD"/>
    <w:rsid w:val="00234BAE"/>
    <w:rsid w:val="00234BD5"/>
    <w:rsid w:val="00235085"/>
    <w:rsid w:val="00235D7F"/>
    <w:rsid w:val="002364EB"/>
    <w:rsid w:val="002365E9"/>
    <w:rsid w:val="00236AEF"/>
    <w:rsid w:val="00237466"/>
    <w:rsid w:val="00237EF9"/>
    <w:rsid w:val="00237FE2"/>
    <w:rsid w:val="00240383"/>
    <w:rsid w:val="002406E8"/>
    <w:rsid w:val="002407D6"/>
    <w:rsid w:val="00240EB9"/>
    <w:rsid w:val="002411B0"/>
    <w:rsid w:val="00241DC5"/>
    <w:rsid w:val="00241EF5"/>
    <w:rsid w:val="00242371"/>
    <w:rsid w:val="002427EC"/>
    <w:rsid w:val="00242BE3"/>
    <w:rsid w:val="00242D32"/>
    <w:rsid w:val="00243693"/>
    <w:rsid w:val="002443BB"/>
    <w:rsid w:val="00244FF3"/>
    <w:rsid w:val="00245399"/>
    <w:rsid w:val="0024596B"/>
    <w:rsid w:val="00245A72"/>
    <w:rsid w:val="00245BE7"/>
    <w:rsid w:val="00246AC9"/>
    <w:rsid w:val="00246BA4"/>
    <w:rsid w:val="00247862"/>
    <w:rsid w:val="00247C28"/>
    <w:rsid w:val="00247F88"/>
    <w:rsid w:val="0025095F"/>
    <w:rsid w:val="0025101D"/>
    <w:rsid w:val="00251263"/>
    <w:rsid w:val="002512D5"/>
    <w:rsid w:val="00251CCE"/>
    <w:rsid w:val="0025221F"/>
    <w:rsid w:val="002524F5"/>
    <w:rsid w:val="002527C0"/>
    <w:rsid w:val="00252F44"/>
    <w:rsid w:val="00253F7A"/>
    <w:rsid w:val="0025414A"/>
    <w:rsid w:val="002545B9"/>
    <w:rsid w:val="002546D5"/>
    <w:rsid w:val="00255222"/>
    <w:rsid w:val="002562F3"/>
    <w:rsid w:val="002568F6"/>
    <w:rsid w:val="00256DC7"/>
    <w:rsid w:val="00256F4E"/>
    <w:rsid w:val="00257444"/>
    <w:rsid w:val="002578D4"/>
    <w:rsid w:val="00257BEE"/>
    <w:rsid w:val="00257EC2"/>
    <w:rsid w:val="002603D3"/>
    <w:rsid w:val="0026058B"/>
    <w:rsid w:val="00260966"/>
    <w:rsid w:val="00260F64"/>
    <w:rsid w:val="002612A7"/>
    <w:rsid w:val="002612FE"/>
    <w:rsid w:val="00261471"/>
    <w:rsid w:val="00261840"/>
    <w:rsid w:val="00261992"/>
    <w:rsid w:val="00261B99"/>
    <w:rsid w:val="00261E6D"/>
    <w:rsid w:val="00261E81"/>
    <w:rsid w:val="002623DB"/>
    <w:rsid w:val="0026247E"/>
    <w:rsid w:val="00262494"/>
    <w:rsid w:val="002626B3"/>
    <w:rsid w:val="00262877"/>
    <w:rsid w:val="002631DC"/>
    <w:rsid w:val="002633D9"/>
    <w:rsid w:val="002640DD"/>
    <w:rsid w:val="002642CB"/>
    <w:rsid w:val="00264B23"/>
    <w:rsid w:val="00264BF2"/>
    <w:rsid w:val="00264C71"/>
    <w:rsid w:val="00265B3D"/>
    <w:rsid w:val="00265E68"/>
    <w:rsid w:val="002660FC"/>
    <w:rsid w:val="0026787B"/>
    <w:rsid w:val="00267B88"/>
    <w:rsid w:val="00267D8A"/>
    <w:rsid w:val="00270233"/>
    <w:rsid w:val="002704E7"/>
    <w:rsid w:val="0027072C"/>
    <w:rsid w:val="00270823"/>
    <w:rsid w:val="00270F51"/>
    <w:rsid w:val="002713F8"/>
    <w:rsid w:val="002714A1"/>
    <w:rsid w:val="00271AE8"/>
    <w:rsid w:val="00271FFE"/>
    <w:rsid w:val="00272704"/>
    <w:rsid w:val="0027332C"/>
    <w:rsid w:val="00273F9D"/>
    <w:rsid w:val="00274683"/>
    <w:rsid w:val="002746D8"/>
    <w:rsid w:val="002746FD"/>
    <w:rsid w:val="00274724"/>
    <w:rsid w:val="002747AC"/>
    <w:rsid w:val="00274F3E"/>
    <w:rsid w:val="0027567D"/>
    <w:rsid w:val="00275A63"/>
    <w:rsid w:val="00276061"/>
    <w:rsid w:val="00277739"/>
    <w:rsid w:val="0027783C"/>
    <w:rsid w:val="0028034D"/>
    <w:rsid w:val="00280D7C"/>
    <w:rsid w:val="00280E15"/>
    <w:rsid w:val="00282355"/>
    <w:rsid w:val="00283389"/>
    <w:rsid w:val="002837F0"/>
    <w:rsid w:val="002838B0"/>
    <w:rsid w:val="00283BF6"/>
    <w:rsid w:val="00284A3A"/>
    <w:rsid w:val="002858A7"/>
    <w:rsid w:val="00285DA4"/>
    <w:rsid w:val="0028690F"/>
    <w:rsid w:val="0028693D"/>
    <w:rsid w:val="00286A46"/>
    <w:rsid w:val="00287005"/>
    <w:rsid w:val="0028720A"/>
    <w:rsid w:val="00287831"/>
    <w:rsid w:val="00290F38"/>
    <w:rsid w:val="002912C9"/>
    <w:rsid w:val="00292230"/>
    <w:rsid w:val="00292331"/>
    <w:rsid w:val="0029339C"/>
    <w:rsid w:val="002933DA"/>
    <w:rsid w:val="002939B5"/>
    <w:rsid w:val="00293F8B"/>
    <w:rsid w:val="00293FF7"/>
    <w:rsid w:val="00294066"/>
    <w:rsid w:val="002940D7"/>
    <w:rsid w:val="00294143"/>
    <w:rsid w:val="00294D7A"/>
    <w:rsid w:val="002954E2"/>
    <w:rsid w:val="00295A72"/>
    <w:rsid w:val="002966ED"/>
    <w:rsid w:val="00296793"/>
    <w:rsid w:val="002968AA"/>
    <w:rsid w:val="002A01A4"/>
    <w:rsid w:val="002A10F9"/>
    <w:rsid w:val="002A1748"/>
    <w:rsid w:val="002A1B00"/>
    <w:rsid w:val="002A1F27"/>
    <w:rsid w:val="002A234C"/>
    <w:rsid w:val="002A311C"/>
    <w:rsid w:val="002A3312"/>
    <w:rsid w:val="002A3479"/>
    <w:rsid w:val="002A501F"/>
    <w:rsid w:val="002A5043"/>
    <w:rsid w:val="002A5851"/>
    <w:rsid w:val="002A5907"/>
    <w:rsid w:val="002A62A3"/>
    <w:rsid w:val="002A6596"/>
    <w:rsid w:val="002A6D3F"/>
    <w:rsid w:val="002B0AB5"/>
    <w:rsid w:val="002B0DA0"/>
    <w:rsid w:val="002B1965"/>
    <w:rsid w:val="002B2392"/>
    <w:rsid w:val="002B2C4C"/>
    <w:rsid w:val="002B444B"/>
    <w:rsid w:val="002B4552"/>
    <w:rsid w:val="002B4805"/>
    <w:rsid w:val="002B4BDB"/>
    <w:rsid w:val="002B4F03"/>
    <w:rsid w:val="002B50ED"/>
    <w:rsid w:val="002B5B7D"/>
    <w:rsid w:val="002B5CDC"/>
    <w:rsid w:val="002B6753"/>
    <w:rsid w:val="002B6C00"/>
    <w:rsid w:val="002B7061"/>
    <w:rsid w:val="002B73C3"/>
    <w:rsid w:val="002B7939"/>
    <w:rsid w:val="002B7D14"/>
    <w:rsid w:val="002C02CC"/>
    <w:rsid w:val="002C0BD9"/>
    <w:rsid w:val="002C1B78"/>
    <w:rsid w:val="002C2B0C"/>
    <w:rsid w:val="002C3A09"/>
    <w:rsid w:val="002C4368"/>
    <w:rsid w:val="002C5511"/>
    <w:rsid w:val="002C594D"/>
    <w:rsid w:val="002C5FB4"/>
    <w:rsid w:val="002C6379"/>
    <w:rsid w:val="002C707D"/>
    <w:rsid w:val="002C722F"/>
    <w:rsid w:val="002C7441"/>
    <w:rsid w:val="002C7688"/>
    <w:rsid w:val="002C7E93"/>
    <w:rsid w:val="002C7F6C"/>
    <w:rsid w:val="002D0F43"/>
    <w:rsid w:val="002D19D4"/>
    <w:rsid w:val="002D1B80"/>
    <w:rsid w:val="002D35EA"/>
    <w:rsid w:val="002D365C"/>
    <w:rsid w:val="002D3D81"/>
    <w:rsid w:val="002D5008"/>
    <w:rsid w:val="002D50B5"/>
    <w:rsid w:val="002D622E"/>
    <w:rsid w:val="002D642A"/>
    <w:rsid w:val="002D648C"/>
    <w:rsid w:val="002D7440"/>
    <w:rsid w:val="002D7D78"/>
    <w:rsid w:val="002E0402"/>
    <w:rsid w:val="002E0609"/>
    <w:rsid w:val="002E0AE1"/>
    <w:rsid w:val="002E0E0E"/>
    <w:rsid w:val="002E1A99"/>
    <w:rsid w:val="002E1B33"/>
    <w:rsid w:val="002E1F79"/>
    <w:rsid w:val="002E289E"/>
    <w:rsid w:val="002E2A4C"/>
    <w:rsid w:val="002E2EE0"/>
    <w:rsid w:val="002E322B"/>
    <w:rsid w:val="002E36FC"/>
    <w:rsid w:val="002E3782"/>
    <w:rsid w:val="002E3A45"/>
    <w:rsid w:val="002E3CDE"/>
    <w:rsid w:val="002E424F"/>
    <w:rsid w:val="002E4BC0"/>
    <w:rsid w:val="002E53E2"/>
    <w:rsid w:val="002E54E8"/>
    <w:rsid w:val="002E55F2"/>
    <w:rsid w:val="002E5E20"/>
    <w:rsid w:val="002E6E4B"/>
    <w:rsid w:val="002E72A7"/>
    <w:rsid w:val="002F1163"/>
    <w:rsid w:val="002F1BF4"/>
    <w:rsid w:val="002F2AF8"/>
    <w:rsid w:val="002F36A1"/>
    <w:rsid w:val="002F4143"/>
    <w:rsid w:val="002F437A"/>
    <w:rsid w:val="002F44B7"/>
    <w:rsid w:val="002F4901"/>
    <w:rsid w:val="002F4928"/>
    <w:rsid w:val="002F5BEC"/>
    <w:rsid w:val="002F6247"/>
    <w:rsid w:val="003003AF"/>
    <w:rsid w:val="00301019"/>
    <w:rsid w:val="003012E3"/>
    <w:rsid w:val="00301683"/>
    <w:rsid w:val="00302B11"/>
    <w:rsid w:val="00303434"/>
    <w:rsid w:val="00303A44"/>
    <w:rsid w:val="003049F5"/>
    <w:rsid w:val="00304C2F"/>
    <w:rsid w:val="003052A7"/>
    <w:rsid w:val="003052E3"/>
    <w:rsid w:val="00305774"/>
    <w:rsid w:val="003072A9"/>
    <w:rsid w:val="003073C2"/>
    <w:rsid w:val="003076B4"/>
    <w:rsid w:val="00307854"/>
    <w:rsid w:val="00311B9F"/>
    <w:rsid w:val="003125A9"/>
    <w:rsid w:val="00313487"/>
    <w:rsid w:val="003137BB"/>
    <w:rsid w:val="003139F0"/>
    <w:rsid w:val="00314686"/>
    <w:rsid w:val="00314D16"/>
    <w:rsid w:val="003150BF"/>
    <w:rsid w:val="00315692"/>
    <w:rsid w:val="00315698"/>
    <w:rsid w:val="00315906"/>
    <w:rsid w:val="003167D0"/>
    <w:rsid w:val="00317022"/>
    <w:rsid w:val="00317EB6"/>
    <w:rsid w:val="00317FEA"/>
    <w:rsid w:val="003215E2"/>
    <w:rsid w:val="00322EE5"/>
    <w:rsid w:val="003232DA"/>
    <w:rsid w:val="0032367A"/>
    <w:rsid w:val="0032379F"/>
    <w:rsid w:val="00323BAD"/>
    <w:rsid w:val="00323CF2"/>
    <w:rsid w:val="00323DC0"/>
    <w:rsid w:val="00324234"/>
    <w:rsid w:val="00324722"/>
    <w:rsid w:val="003264D5"/>
    <w:rsid w:val="003268F8"/>
    <w:rsid w:val="00326D0C"/>
    <w:rsid w:val="00326D82"/>
    <w:rsid w:val="0032703E"/>
    <w:rsid w:val="003274FD"/>
    <w:rsid w:val="00327A5F"/>
    <w:rsid w:val="003306AA"/>
    <w:rsid w:val="0033162A"/>
    <w:rsid w:val="00331660"/>
    <w:rsid w:val="00331821"/>
    <w:rsid w:val="00331A0D"/>
    <w:rsid w:val="00332F08"/>
    <w:rsid w:val="00334506"/>
    <w:rsid w:val="00334970"/>
    <w:rsid w:val="00334BB3"/>
    <w:rsid w:val="00334D41"/>
    <w:rsid w:val="00335406"/>
    <w:rsid w:val="003354E0"/>
    <w:rsid w:val="00335604"/>
    <w:rsid w:val="0033570E"/>
    <w:rsid w:val="00335769"/>
    <w:rsid w:val="00335A78"/>
    <w:rsid w:val="00335B44"/>
    <w:rsid w:val="00335D40"/>
    <w:rsid w:val="00335EC8"/>
    <w:rsid w:val="0033600A"/>
    <w:rsid w:val="00336220"/>
    <w:rsid w:val="00336549"/>
    <w:rsid w:val="003369FC"/>
    <w:rsid w:val="00337384"/>
    <w:rsid w:val="003376B0"/>
    <w:rsid w:val="00337D49"/>
    <w:rsid w:val="00337FC3"/>
    <w:rsid w:val="00340309"/>
    <w:rsid w:val="003407A9"/>
    <w:rsid w:val="0034173E"/>
    <w:rsid w:val="0034176E"/>
    <w:rsid w:val="0034181C"/>
    <w:rsid w:val="00341D12"/>
    <w:rsid w:val="0034229C"/>
    <w:rsid w:val="0034240D"/>
    <w:rsid w:val="003424C8"/>
    <w:rsid w:val="00342A0E"/>
    <w:rsid w:val="003430E3"/>
    <w:rsid w:val="0034313A"/>
    <w:rsid w:val="00343361"/>
    <w:rsid w:val="0034413A"/>
    <w:rsid w:val="00344D57"/>
    <w:rsid w:val="0034562B"/>
    <w:rsid w:val="0034586C"/>
    <w:rsid w:val="00346311"/>
    <w:rsid w:val="003464B7"/>
    <w:rsid w:val="00346A6E"/>
    <w:rsid w:val="00346BAF"/>
    <w:rsid w:val="00347741"/>
    <w:rsid w:val="003478D8"/>
    <w:rsid w:val="003508C8"/>
    <w:rsid w:val="00350C81"/>
    <w:rsid w:val="00350E59"/>
    <w:rsid w:val="003512F4"/>
    <w:rsid w:val="00351DAB"/>
    <w:rsid w:val="00352A7C"/>
    <w:rsid w:val="0035306B"/>
    <w:rsid w:val="00353B86"/>
    <w:rsid w:val="0035401F"/>
    <w:rsid w:val="00354597"/>
    <w:rsid w:val="00354C1F"/>
    <w:rsid w:val="00355645"/>
    <w:rsid w:val="00355708"/>
    <w:rsid w:val="003559DE"/>
    <w:rsid w:val="003568E9"/>
    <w:rsid w:val="00356D6D"/>
    <w:rsid w:val="0035719B"/>
    <w:rsid w:val="003576C2"/>
    <w:rsid w:val="00357A65"/>
    <w:rsid w:val="00360534"/>
    <w:rsid w:val="003606D8"/>
    <w:rsid w:val="00360F3D"/>
    <w:rsid w:val="003619FD"/>
    <w:rsid w:val="00362355"/>
    <w:rsid w:val="003624DB"/>
    <w:rsid w:val="003625C5"/>
    <w:rsid w:val="00363060"/>
    <w:rsid w:val="003632C7"/>
    <w:rsid w:val="0036354D"/>
    <w:rsid w:val="003638BE"/>
    <w:rsid w:val="00363FF0"/>
    <w:rsid w:val="0036406A"/>
    <w:rsid w:val="00364138"/>
    <w:rsid w:val="003642E3"/>
    <w:rsid w:val="00364605"/>
    <w:rsid w:val="00364635"/>
    <w:rsid w:val="00364CED"/>
    <w:rsid w:val="0036502E"/>
    <w:rsid w:val="00365356"/>
    <w:rsid w:val="00365BF7"/>
    <w:rsid w:val="003672A8"/>
    <w:rsid w:val="0036736F"/>
    <w:rsid w:val="0036780B"/>
    <w:rsid w:val="00367C7F"/>
    <w:rsid w:val="00367DCC"/>
    <w:rsid w:val="00370E67"/>
    <w:rsid w:val="00370EB2"/>
    <w:rsid w:val="003713A5"/>
    <w:rsid w:val="003721E6"/>
    <w:rsid w:val="003730F5"/>
    <w:rsid w:val="003732EA"/>
    <w:rsid w:val="003736E1"/>
    <w:rsid w:val="003746DD"/>
    <w:rsid w:val="00374AAA"/>
    <w:rsid w:val="00374D66"/>
    <w:rsid w:val="00374E62"/>
    <w:rsid w:val="00374EB0"/>
    <w:rsid w:val="00374FA3"/>
    <w:rsid w:val="003750A7"/>
    <w:rsid w:val="00375F32"/>
    <w:rsid w:val="00376697"/>
    <w:rsid w:val="003768D8"/>
    <w:rsid w:val="00380009"/>
    <w:rsid w:val="00380A5F"/>
    <w:rsid w:val="0038133A"/>
    <w:rsid w:val="003813BC"/>
    <w:rsid w:val="003813C0"/>
    <w:rsid w:val="00381933"/>
    <w:rsid w:val="00381AD1"/>
    <w:rsid w:val="003820C0"/>
    <w:rsid w:val="003822B6"/>
    <w:rsid w:val="00382ABB"/>
    <w:rsid w:val="00382CC3"/>
    <w:rsid w:val="00383280"/>
    <w:rsid w:val="003838A7"/>
    <w:rsid w:val="00383B70"/>
    <w:rsid w:val="00383DE8"/>
    <w:rsid w:val="003840F3"/>
    <w:rsid w:val="003845AA"/>
    <w:rsid w:val="003845B3"/>
    <w:rsid w:val="00384C30"/>
    <w:rsid w:val="00384E9E"/>
    <w:rsid w:val="0038507F"/>
    <w:rsid w:val="003857B2"/>
    <w:rsid w:val="00386030"/>
    <w:rsid w:val="00386738"/>
    <w:rsid w:val="00387217"/>
    <w:rsid w:val="0038730F"/>
    <w:rsid w:val="003874B4"/>
    <w:rsid w:val="00387C9E"/>
    <w:rsid w:val="00387CED"/>
    <w:rsid w:val="00387E03"/>
    <w:rsid w:val="00387F80"/>
    <w:rsid w:val="00390D69"/>
    <w:rsid w:val="00390D6A"/>
    <w:rsid w:val="0039107D"/>
    <w:rsid w:val="00391558"/>
    <w:rsid w:val="00391950"/>
    <w:rsid w:val="0039210A"/>
    <w:rsid w:val="00392170"/>
    <w:rsid w:val="003929A1"/>
    <w:rsid w:val="003938EC"/>
    <w:rsid w:val="0039473C"/>
    <w:rsid w:val="00394ABA"/>
    <w:rsid w:val="00394C90"/>
    <w:rsid w:val="00394F9A"/>
    <w:rsid w:val="00395919"/>
    <w:rsid w:val="00395D51"/>
    <w:rsid w:val="00395E68"/>
    <w:rsid w:val="0039708A"/>
    <w:rsid w:val="003977FC"/>
    <w:rsid w:val="0039799C"/>
    <w:rsid w:val="003A0979"/>
    <w:rsid w:val="003A1169"/>
    <w:rsid w:val="003A120F"/>
    <w:rsid w:val="003A19A4"/>
    <w:rsid w:val="003A1C85"/>
    <w:rsid w:val="003A2528"/>
    <w:rsid w:val="003A26B4"/>
    <w:rsid w:val="003A37C7"/>
    <w:rsid w:val="003A3A0C"/>
    <w:rsid w:val="003A3B4E"/>
    <w:rsid w:val="003A4053"/>
    <w:rsid w:val="003A41A9"/>
    <w:rsid w:val="003A4258"/>
    <w:rsid w:val="003A44ED"/>
    <w:rsid w:val="003A5B7E"/>
    <w:rsid w:val="003A5F63"/>
    <w:rsid w:val="003A64D1"/>
    <w:rsid w:val="003A6BDE"/>
    <w:rsid w:val="003A7CFD"/>
    <w:rsid w:val="003B013D"/>
    <w:rsid w:val="003B02E9"/>
    <w:rsid w:val="003B0556"/>
    <w:rsid w:val="003B05F5"/>
    <w:rsid w:val="003B0A80"/>
    <w:rsid w:val="003B1D09"/>
    <w:rsid w:val="003B296F"/>
    <w:rsid w:val="003B308B"/>
    <w:rsid w:val="003B3381"/>
    <w:rsid w:val="003B3969"/>
    <w:rsid w:val="003B3FE1"/>
    <w:rsid w:val="003B453D"/>
    <w:rsid w:val="003B4866"/>
    <w:rsid w:val="003B5003"/>
    <w:rsid w:val="003B604D"/>
    <w:rsid w:val="003B6122"/>
    <w:rsid w:val="003B6148"/>
    <w:rsid w:val="003B63EC"/>
    <w:rsid w:val="003B68B7"/>
    <w:rsid w:val="003B6D67"/>
    <w:rsid w:val="003B7760"/>
    <w:rsid w:val="003B7941"/>
    <w:rsid w:val="003B7BB6"/>
    <w:rsid w:val="003C03D2"/>
    <w:rsid w:val="003C0F0C"/>
    <w:rsid w:val="003C123D"/>
    <w:rsid w:val="003C16A5"/>
    <w:rsid w:val="003C18C2"/>
    <w:rsid w:val="003C1E95"/>
    <w:rsid w:val="003C2388"/>
    <w:rsid w:val="003C2D48"/>
    <w:rsid w:val="003C305D"/>
    <w:rsid w:val="003C3224"/>
    <w:rsid w:val="003C354F"/>
    <w:rsid w:val="003C412F"/>
    <w:rsid w:val="003C5D0B"/>
    <w:rsid w:val="003C62B3"/>
    <w:rsid w:val="003C6347"/>
    <w:rsid w:val="003C67CD"/>
    <w:rsid w:val="003C69D9"/>
    <w:rsid w:val="003C6C7E"/>
    <w:rsid w:val="003C7AC2"/>
    <w:rsid w:val="003C7B0B"/>
    <w:rsid w:val="003D01A4"/>
    <w:rsid w:val="003D0436"/>
    <w:rsid w:val="003D06E8"/>
    <w:rsid w:val="003D0A2A"/>
    <w:rsid w:val="003D0E71"/>
    <w:rsid w:val="003D0EE3"/>
    <w:rsid w:val="003D0FFB"/>
    <w:rsid w:val="003D13D1"/>
    <w:rsid w:val="003D148E"/>
    <w:rsid w:val="003D1854"/>
    <w:rsid w:val="003D1FD9"/>
    <w:rsid w:val="003D260E"/>
    <w:rsid w:val="003D280C"/>
    <w:rsid w:val="003D2CA4"/>
    <w:rsid w:val="003D30EA"/>
    <w:rsid w:val="003D3ABF"/>
    <w:rsid w:val="003D3ADD"/>
    <w:rsid w:val="003D46F2"/>
    <w:rsid w:val="003D48AF"/>
    <w:rsid w:val="003D4C7A"/>
    <w:rsid w:val="003D4D3C"/>
    <w:rsid w:val="003D5233"/>
    <w:rsid w:val="003D64D9"/>
    <w:rsid w:val="003D7825"/>
    <w:rsid w:val="003D7CB4"/>
    <w:rsid w:val="003E05C7"/>
    <w:rsid w:val="003E06D6"/>
    <w:rsid w:val="003E1622"/>
    <w:rsid w:val="003E1A63"/>
    <w:rsid w:val="003E1F19"/>
    <w:rsid w:val="003E2205"/>
    <w:rsid w:val="003E251F"/>
    <w:rsid w:val="003E2D7C"/>
    <w:rsid w:val="003E2F5C"/>
    <w:rsid w:val="003E3880"/>
    <w:rsid w:val="003E38F5"/>
    <w:rsid w:val="003E3A0C"/>
    <w:rsid w:val="003E3AAC"/>
    <w:rsid w:val="003E3D63"/>
    <w:rsid w:val="003E3E05"/>
    <w:rsid w:val="003E45B4"/>
    <w:rsid w:val="003E49D9"/>
    <w:rsid w:val="003E5D0A"/>
    <w:rsid w:val="003E645B"/>
    <w:rsid w:val="003E65C5"/>
    <w:rsid w:val="003E6651"/>
    <w:rsid w:val="003E69D5"/>
    <w:rsid w:val="003E779D"/>
    <w:rsid w:val="003E7BC5"/>
    <w:rsid w:val="003F081B"/>
    <w:rsid w:val="003F0BB6"/>
    <w:rsid w:val="003F1C8C"/>
    <w:rsid w:val="003F1DA7"/>
    <w:rsid w:val="003F29A0"/>
    <w:rsid w:val="003F2ECE"/>
    <w:rsid w:val="003F2F31"/>
    <w:rsid w:val="003F3675"/>
    <w:rsid w:val="003F3958"/>
    <w:rsid w:val="003F39FF"/>
    <w:rsid w:val="003F3B79"/>
    <w:rsid w:val="003F478C"/>
    <w:rsid w:val="003F4A36"/>
    <w:rsid w:val="003F4ACE"/>
    <w:rsid w:val="003F510B"/>
    <w:rsid w:val="003F53BE"/>
    <w:rsid w:val="003F5E6A"/>
    <w:rsid w:val="003F6284"/>
    <w:rsid w:val="003F631E"/>
    <w:rsid w:val="003F6E51"/>
    <w:rsid w:val="003F6F14"/>
    <w:rsid w:val="003F743A"/>
    <w:rsid w:val="003F7B53"/>
    <w:rsid w:val="0040085F"/>
    <w:rsid w:val="004008D1"/>
    <w:rsid w:val="004008EA"/>
    <w:rsid w:val="00400B2D"/>
    <w:rsid w:val="00400E47"/>
    <w:rsid w:val="004011B1"/>
    <w:rsid w:val="00401668"/>
    <w:rsid w:val="004019D5"/>
    <w:rsid w:val="00401B99"/>
    <w:rsid w:val="00402B17"/>
    <w:rsid w:val="00402D99"/>
    <w:rsid w:val="0040378E"/>
    <w:rsid w:val="00403F1D"/>
    <w:rsid w:val="00405BF3"/>
    <w:rsid w:val="00405F47"/>
    <w:rsid w:val="00406A0B"/>
    <w:rsid w:val="0040708B"/>
    <w:rsid w:val="00407A9F"/>
    <w:rsid w:val="00410C09"/>
    <w:rsid w:val="00410F4E"/>
    <w:rsid w:val="00412208"/>
    <w:rsid w:val="00412ADB"/>
    <w:rsid w:val="00412B20"/>
    <w:rsid w:val="00412D63"/>
    <w:rsid w:val="004134DE"/>
    <w:rsid w:val="004135AA"/>
    <w:rsid w:val="0041372F"/>
    <w:rsid w:val="00413BA9"/>
    <w:rsid w:val="00413E24"/>
    <w:rsid w:val="00414F19"/>
    <w:rsid w:val="004158FC"/>
    <w:rsid w:val="00415BA1"/>
    <w:rsid w:val="004163E8"/>
    <w:rsid w:val="00416A61"/>
    <w:rsid w:val="00416B11"/>
    <w:rsid w:val="004171C7"/>
    <w:rsid w:val="00417C68"/>
    <w:rsid w:val="00417DAE"/>
    <w:rsid w:val="00417E7C"/>
    <w:rsid w:val="0042014A"/>
    <w:rsid w:val="0042105F"/>
    <w:rsid w:val="00421060"/>
    <w:rsid w:val="0042146F"/>
    <w:rsid w:val="004217E8"/>
    <w:rsid w:val="004219CC"/>
    <w:rsid w:val="00421E47"/>
    <w:rsid w:val="00422338"/>
    <w:rsid w:val="004224E4"/>
    <w:rsid w:val="0042275C"/>
    <w:rsid w:val="00422D88"/>
    <w:rsid w:val="0042300E"/>
    <w:rsid w:val="00423111"/>
    <w:rsid w:val="00424411"/>
    <w:rsid w:val="004246FD"/>
    <w:rsid w:val="00424D40"/>
    <w:rsid w:val="00425109"/>
    <w:rsid w:val="00425740"/>
    <w:rsid w:val="00425B74"/>
    <w:rsid w:val="0042617E"/>
    <w:rsid w:val="0042617F"/>
    <w:rsid w:val="00426367"/>
    <w:rsid w:val="004269DB"/>
    <w:rsid w:val="004279C3"/>
    <w:rsid w:val="00427B42"/>
    <w:rsid w:val="00430205"/>
    <w:rsid w:val="00430740"/>
    <w:rsid w:val="00430AA4"/>
    <w:rsid w:val="00430AF4"/>
    <w:rsid w:val="00430C50"/>
    <w:rsid w:val="00430D18"/>
    <w:rsid w:val="004318EA"/>
    <w:rsid w:val="00431F21"/>
    <w:rsid w:val="00432109"/>
    <w:rsid w:val="00432B8F"/>
    <w:rsid w:val="00432DAC"/>
    <w:rsid w:val="00433BA6"/>
    <w:rsid w:val="00433D60"/>
    <w:rsid w:val="00433D78"/>
    <w:rsid w:val="004343AA"/>
    <w:rsid w:val="004346AE"/>
    <w:rsid w:val="00434E42"/>
    <w:rsid w:val="004351BC"/>
    <w:rsid w:val="00435D0F"/>
    <w:rsid w:val="00435D88"/>
    <w:rsid w:val="004362E4"/>
    <w:rsid w:val="004363BA"/>
    <w:rsid w:val="004364A4"/>
    <w:rsid w:val="004364BC"/>
    <w:rsid w:val="004366FA"/>
    <w:rsid w:val="00436868"/>
    <w:rsid w:val="00436F65"/>
    <w:rsid w:val="004372F3"/>
    <w:rsid w:val="00437695"/>
    <w:rsid w:val="00437A3E"/>
    <w:rsid w:val="00437B56"/>
    <w:rsid w:val="00437CF4"/>
    <w:rsid w:val="004411F8"/>
    <w:rsid w:val="00441820"/>
    <w:rsid w:val="00441C2E"/>
    <w:rsid w:val="00441E71"/>
    <w:rsid w:val="004427BF"/>
    <w:rsid w:val="00442B48"/>
    <w:rsid w:val="00442F99"/>
    <w:rsid w:val="0044365E"/>
    <w:rsid w:val="00443946"/>
    <w:rsid w:val="0044396D"/>
    <w:rsid w:val="004439C9"/>
    <w:rsid w:val="004446CF"/>
    <w:rsid w:val="0044475C"/>
    <w:rsid w:val="00444A56"/>
    <w:rsid w:val="00444AEC"/>
    <w:rsid w:val="00444BF6"/>
    <w:rsid w:val="00444EBE"/>
    <w:rsid w:val="0044524A"/>
    <w:rsid w:val="004454EC"/>
    <w:rsid w:val="00445B04"/>
    <w:rsid w:val="00446360"/>
    <w:rsid w:val="0044663D"/>
    <w:rsid w:val="0044669E"/>
    <w:rsid w:val="00446797"/>
    <w:rsid w:val="0045086F"/>
    <w:rsid w:val="00450B2D"/>
    <w:rsid w:val="004518DB"/>
    <w:rsid w:val="004518E3"/>
    <w:rsid w:val="00451AF6"/>
    <w:rsid w:val="00451ED9"/>
    <w:rsid w:val="00452677"/>
    <w:rsid w:val="00452A1D"/>
    <w:rsid w:val="00452AD7"/>
    <w:rsid w:val="00453D54"/>
    <w:rsid w:val="004542AB"/>
    <w:rsid w:val="004544F3"/>
    <w:rsid w:val="00455985"/>
    <w:rsid w:val="00455A58"/>
    <w:rsid w:val="00455F7E"/>
    <w:rsid w:val="00457145"/>
    <w:rsid w:val="004576AA"/>
    <w:rsid w:val="004578EC"/>
    <w:rsid w:val="00460070"/>
    <w:rsid w:val="00460E44"/>
    <w:rsid w:val="0046115F"/>
    <w:rsid w:val="004612F0"/>
    <w:rsid w:val="004627D8"/>
    <w:rsid w:val="004628B6"/>
    <w:rsid w:val="00463873"/>
    <w:rsid w:val="00463E1D"/>
    <w:rsid w:val="00464236"/>
    <w:rsid w:val="00464AD3"/>
    <w:rsid w:val="004657A1"/>
    <w:rsid w:val="004666E2"/>
    <w:rsid w:val="00466D00"/>
    <w:rsid w:val="00467194"/>
    <w:rsid w:val="00467308"/>
    <w:rsid w:val="0046740B"/>
    <w:rsid w:val="004704D5"/>
    <w:rsid w:val="0047070E"/>
    <w:rsid w:val="0047125B"/>
    <w:rsid w:val="00471848"/>
    <w:rsid w:val="00471C29"/>
    <w:rsid w:val="00471E0C"/>
    <w:rsid w:val="004720C7"/>
    <w:rsid w:val="004723BB"/>
    <w:rsid w:val="004723EE"/>
    <w:rsid w:val="004725F1"/>
    <w:rsid w:val="00472D41"/>
    <w:rsid w:val="00473787"/>
    <w:rsid w:val="00473AFE"/>
    <w:rsid w:val="00474946"/>
    <w:rsid w:val="00474CD7"/>
    <w:rsid w:val="00474EDA"/>
    <w:rsid w:val="00474FB2"/>
    <w:rsid w:val="00475051"/>
    <w:rsid w:val="0047541D"/>
    <w:rsid w:val="00475667"/>
    <w:rsid w:val="00475838"/>
    <w:rsid w:val="00475A15"/>
    <w:rsid w:val="00475D95"/>
    <w:rsid w:val="00476883"/>
    <w:rsid w:val="00476D3D"/>
    <w:rsid w:val="00476FB1"/>
    <w:rsid w:val="0048009B"/>
    <w:rsid w:val="0048037A"/>
    <w:rsid w:val="00480733"/>
    <w:rsid w:val="00480B8C"/>
    <w:rsid w:val="00481A76"/>
    <w:rsid w:val="00481F48"/>
    <w:rsid w:val="004820EB"/>
    <w:rsid w:val="004833FC"/>
    <w:rsid w:val="00483430"/>
    <w:rsid w:val="0048409D"/>
    <w:rsid w:val="004844A7"/>
    <w:rsid w:val="00484779"/>
    <w:rsid w:val="0048576D"/>
    <w:rsid w:val="00485D62"/>
    <w:rsid w:val="00486219"/>
    <w:rsid w:val="0048649A"/>
    <w:rsid w:val="004864F0"/>
    <w:rsid w:val="0048663B"/>
    <w:rsid w:val="00487499"/>
    <w:rsid w:val="004879FD"/>
    <w:rsid w:val="00487BED"/>
    <w:rsid w:val="004900B0"/>
    <w:rsid w:val="0049141D"/>
    <w:rsid w:val="004914FB"/>
    <w:rsid w:val="00491787"/>
    <w:rsid w:val="0049285E"/>
    <w:rsid w:val="004929C8"/>
    <w:rsid w:val="00492AC7"/>
    <w:rsid w:val="0049303C"/>
    <w:rsid w:val="0049306D"/>
    <w:rsid w:val="00493417"/>
    <w:rsid w:val="004934C5"/>
    <w:rsid w:val="00493E63"/>
    <w:rsid w:val="004943B6"/>
    <w:rsid w:val="004945EB"/>
    <w:rsid w:val="00494B4E"/>
    <w:rsid w:val="00494E12"/>
    <w:rsid w:val="004959D3"/>
    <w:rsid w:val="004969F9"/>
    <w:rsid w:val="00496B96"/>
    <w:rsid w:val="00497E6A"/>
    <w:rsid w:val="004A0029"/>
    <w:rsid w:val="004A0EC6"/>
    <w:rsid w:val="004A1064"/>
    <w:rsid w:val="004A1A86"/>
    <w:rsid w:val="004A2B6C"/>
    <w:rsid w:val="004A2BBA"/>
    <w:rsid w:val="004A2CAD"/>
    <w:rsid w:val="004A2EA7"/>
    <w:rsid w:val="004A2F51"/>
    <w:rsid w:val="004A3CA2"/>
    <w:rsid w:val="004A4415"/>
    <w:rsid w:val="004A49C3"/>
    <w:rsid w:val="004A4BC5"/>
    <w:rsid w:val="004A4C0D"/>
    <w:rsid w:val="004A5A2D"/>
    <w:rsid w:val="004A5E18"/>
    <w:rsid w:val="004A6D83"/>
    <w:rsid w:val="004B01BC"/>
    <w:rsid w:val="004B0BD3"/>
    <w:rsid w:val="004B1141"/>
    <w:rsid w:val="004B1B98"/>
    <w:rsid w:val="004B2721"/>
    <w:rsid w:val="004B3366"/>
    <w:rsid w:val="004B3379"/>
    <w:rsid w:val="004B34CD"/>
    <w:rsid w:val="004B48CF"/>
    <w:rsid w:val="004B59A0"/>
    <w:rsid w:val="004B59B8"/>
    <w:rsid w:val="004B5A50"/>
    <w:rsid w:val="004B5C1D"/>
    <w:rsid w:val="004B6993"/>
    <w:rsid w:val="004B6D81"/>
    <w:rsid w:val="004B6E20"/>
    <w:rsid w:val="004B78E7"/>
    <w:rsid w:val="004B7F8F"/>
    <w:rsid w:val="004C0100"/>
    <w:rsid w:val="004C0648"/>
    <w:rsid w:val="004C073C"/>
    <w:rsid w:val="004C0A45"/>
    <w:rsid w:val="004C2256"/>
    <w:rsid w:val="004C3E97"/>
    <w:rsid w:val="004C4079"/>
    <w:rsid w:val="004C466C"/>
    <w:rsid w:val="004C4673"/>
    <w:rsid w:val="004C4AA0"/>
    <w:rsid w:val="004C4BCA"/>
    <w:rsid w:val="004C6280"/>
    <w:rsid w:val="004C6446"/>
    <w:rsid w:val="004C69B2"/>
    <w:rsid w:val="004C7665"/>
    <w:rsid w:val="004C7815"/>
    <w:rsid w:val="004D057C"/>
    <w:rsid w:val="004D0752"/>
    <w:rsid w:val="004D09C6"/>
    <w:rsid w:val="004D0AE3"/>
    <w:rsid w:val="004D17EB"/>
    <w:rsid w:val="004D189B"/>
    <w:rsid w:val="004D2AA0"/>
    <w:rsid w:val="004D2FEF"/>
    <w:rsid w:val="004D3C09"/>
    <w:rsid w:val="004D40D5"/>
    <w:rsid w:val="004D45E4"/>
    <w:rsid w:val="004D462D"/>
    <w:rsid w:val="004D58F9"/>
    <w:rsid w:val="004D5C9D"/>
    <w:rsid w:val="004D5ED8"/>
    <w:rsid w:val="004D6250"/>
    <w:rsid w:val="004D643D"/>
    <w:rsid w:val="004D662E"/>
    <w:rsid w:val="004D7314"/>
    <w:rsid w:val="004D7443"/>
    <w:rsid w:val="004E0015"/>
    <w:rsid w:val="004E089F"/>
    <w:rsid w:val="004E0F10"/>
    <w:rsid w:val="004E1312"/>
    <w:rsid w:val="004E160F"/>
    <w:rsid w:val="004E1921"/>
    <w:rsid w:val="004E233F"/>
    <w:rsid w:val="004E28EE"/>
    <w:rsid w:val="004E2DE3"/>
    <w:rsid w:val="004E3D2D"/>
    <w:rsid w:val="004E4457"/>
    <w:rsid w:val="004E49CF"/>
    <w:rsid w:val="004E4C56"/>
    <w:rsid w:val="004E510C"/>
    <w:rsid w:val="004E521B"/>
    <w:rsid w:val="004E581F"/>
    <w:rsid w:val="004E66C2"/>
    <w:rsid w:val="004E7830"/>
    <w:rsid w:val="004F0212"/>
    <w:rsid w:val="004F0527"/>
    <w:rsid w:val="004F08CB"/>
    <w:rsid w:val="004F15C3"/>
    <w:rsid w:val="004F1AA1"/>
    <w:rsid w:val="004F1B00"/>
    <w:rsid w:val="004F25B2"/>
    <w:rsid w:val="004F2903"/>
    <w:rsid w:val="004F31E4"/>
    <w:rsid w:val="004F3728"/>
    <w:rsid w:val="004F3D5B"/>
    <w:rsid w:val="004F3E1C"/>
    <w:rsid w:val="004F47F5"/>
    <w:rsid w:val="004F588E"/>
    <w:rsid w:val="004F5EAC"/>
    <w:rsid w:val="004F6268"/>
    <w:rsid w:val="004F6CEF"/>
    <w:rsid w:val="004F6ED4"/>
    <w:rsid w:val="004F76E6"/>
    <w:rsid w:val="004F77B5"/>
    <w:rsid w:val="004F7884"/>
    <w:rsid w:val="004F7999"/>
    <w:rsid w:val="004F7A75"/>
    <w:rsid w:val="004F7D6A"/>
    <w:rsid w:val="0050062B"/>
    <w:rsid w:val="005008C0"/>
    <w:rsid w:val="00500C5C"/>
    <w:rsid w:val="00500DAA"/>
    <w:rsid w:val="00501064"/>
    <w:rsid w:val="005018E8"/>
    <w:rsid w:val="005028DD"/>
    <w:rsid w:val="00502B1F"/>
    <w:rsid w:val="005030B5"/>
    <w:rsid w:val="0050326D"/>
    <w:rsid w:val="005032E8"/>
    <w:rsid w:val="005045C1"/>
    <w:rsid w:val="005052BB"/>
    <w:rsid w:val="00505557"/>
    <w:rsid w:val="00505590"/>
    <w:rsid w:val="00506CB1"/>
    <w:rsid w:val="00506D2E"/>
    <w:rsid w:val="00507972"/>
    <w:rsid w:val="00507F75"/>
    <w:rsid w:val="00510FE2"/>
    <w:rsid w:val="0051146C"/>
    <w:rsid w:val="005115A6"/>
    <w:rsid w:val="00511C86"/>
    <w:rsid w:val="00512311"/>
    <w:rsid w:val="005124EE"/>
    <w:rsid w:val="00512624"/>
    <w:rsid w:val="005129ED"/>
    <w:rsid w:val="00512AB9"/>
    <w:rsid w:val="00513740"/>
    <w:rsid w:val="00513822"/>
    <w:rsid w:val="00513B8F"/>
    <w:rsid w:val="00513BAE"/>
    <w:rsid w:val="00513E5F"/>
    <w:rsid w:val="00514108"/>
    <w:rsid w:val="00514114"/>
    <w:rsid w:val="005145C9"/>
    <w:rsid w:val="00514879"/>
    <w:rsid w:val="00514C8E"/>
    <w:rsid w:val="00514F4D"/>
    <w:rsid w:val="00514F52"/>
    <w:rsid w:val="00515826"/>
    <w:rsid w:val="00515A03"/>
    <w:rsid w:val="00515B21"/>
    <w:rsid w:val="00516AF3"/>
    <w:rsid w:val="00516BA4"/>
    <w:rsid w:val="00516CC7"/>
    <w:rsid w:val="00517358"/>
    <w:rsid w:val="00517462"/>
    <w:rsid w:val="005177E4"/>
    <w:rsid w:val="005178C0"/>
    <w:rsid w:val="005178C9"/>
    <w:rsid w:val="00517B1E"/>
    <w:rsid w:val="00517DDE"/>
    <w:rsid w:val="005200FE"/>
    <w:rsid w:val="00520436"/>
    <w:rsid w:val="00520731"/>
    <w:rsid w:val="00520C92"/>
    <w:rsid w:val="005210FE"/>
    <w:rsid w:val="005213BD"/>
    <w:rsid w:val="005217AB"/>
    <w:rsid w:val="00521919"/>
    <w:rsid w:val="0052220D"/>
    <w:rsid w:val="005235F4"/>
    <w:rsid w:val="0052448C"/>
    <w:rsid w:val="00524BE5"/>
    <w:rsid w:val="0052567F"/>
    <w:rsid w:val="00525910"/>
    <w:rsid w:val="00525AB0"/>
    <w:rsid w:val="00525B2E"/>
    <w:rsid w:val="00525D6D"/>
    <w:rsid w:val="00525FA5"/>
    <w:rsid w:val="005263E6"/>
    <w:rsid w:val="00526CF9"/>
    <w:rsid w:val="005275B8"/>
    <w:rsid w:val="005276AD"/>
    <w:rsid w:val="00527778"/>
    <w:rsid w:val="00527A59"/>
    <w:rsid w:val="00527F09"/>
    <w:rsid w:val="0053030B"/>
    <w:rsid w:val="0053052C"/>
    <w:rsid w:val="0053105D"/>
    <w:rsid w:val="00532FEA"/>
    <w:rsid w:val="0053321D"/>
    <w:rsid w:val="00533509"/>
    <w:rsid w:val="00533DD0"/>
    <w:rsid w:val="005341DF"/>
    <w:rsid w:val="00534D26"/>
    <w:rsid w:val="00534ECE"/>
    <w:rsid w:val="005352F6"/>
    <w:rsid w:val="00535361"/>
    <w:rsid w:val="00535507"/>
    <w:rsid w:val="005358A8"/>
    <w:rsid w:val="00535CB5"/>
    <w:rsid w:val="00536C26"/>
    <w:rsid w:val="005377F6"/>
    <w:rsid w:val="005408EA"/>
    <w:rsid w:val="00540BC3"/>
    <w:rsid w:val="005412D3"/>
    <w:rsid w:val="00541F2D"/>
    <w:rsid w:val="00542140"/>
    <w:rsid w:val="0054284C"/>
    <w:rsid w:val="00543AF6"/>
    <w:rsid w:val="005449FB"/>
    <w:rsid w:val="00545D8F"/>
    <w:rsid w:val="0054666C"/>
    <w:rsid w:val="00546A19"/>
    <w:rsid w:val="00546B4F"/>
    <w:rsid w:val="00546DE7"/>
    <w:rsid w:val="00546E31"/>
    <w:rsid w:val="0054704C"/>
    <w:rsid w:val="0054705A"/>
    <w:rsid w:val="00547389"/>
    <w:rsid w:val="005500AA"/>
    <w:rsid w:val="00550B12"/>
    <w:rsid w:val="00550DF0"/>
    <w:rsid w:val="005516DE"/>
    <w:rsid w:val="00551DB8"/>
    <w:rsid w:val="005524EE"/>
    <w:rsid w:val="00552ABA"/>
    <w:rsid w:val="0055336D"/>
    <w:rsid w:val="0055339A"/>
    <w:rsid w:val="00553E1D"/>
    <w:rsid w:val="00556400"/>
    <w:rsid w:val="005565DA"/>
    <w:rsid w:val="00556A48"/>
    <w:rsid w:val="00556FA6"/>
    <w:rsid w:val="00557CAB"/>
    <w:rsid w:val="00560159"/>
    <w:rsid w:val="00560E38"/>
    <w:rsid w:val="00561188"/>
    <w:rsid w:val="0056194F"/>
    <w:rsid w:val="00561C68"/>
    <w:rsid w:val="0056214C"/>
    <w:rsid w:val="00562C0F"/>
    <w:rsid w:val="00562DA1"/>
    <w:rsid w:val="00562EC3"/>
    <w:rsid w:val="00563D33"/>
    <w:rsid w:val="00563D79"/>
    <w:rsid w:val="00563EF6"/>
    <w:rsid w:val="00564187"/>
    <w:rsid w:val="00564C5F"/>
    <w:rsid w:val="00565227"/>
    <w:rsid w:val="0056568F"/>
    <w:rsid w:val="00565F19"/>
    <w:rsid w:val="00566042"/>
    <w:rsid w:val="005668CA"/>
    <w:rsid w:val="00566F85"/>
    <w:rsid w:val="005673DA"/>
    <w:rsid w:val="00567A18"/>
    <w:rsid w:val="005706B6"/>
    <w:rsid w:val="00571547"/>
    <w:rsid w:val="0057200D"/>
    <w:rsid w:val="005720A6"/>
    <w:rsid w:val="005722F6"/>
    <w:rsid w:val="00572FAD"/>
    <w:rsid w:val="00574227"/>
    <w:rsid w:val="00574643"/>
    <w:rsid w:val="00574E9C"/>
    <w:rsid w:val="00574FA3"/>
    <w:rsid w:val="0057560C"/>
    <w:rsid w:val="00575683"/>
    <w:rsid w:val="00575CB5"/>
    <w:rsid w:val="00576062"/>
    <w:rsid w:val="005761BA"/>
    <w:rsid w:val="00576584"/>
    <w:rsid w:val="005767BE"/>
    <w:rsid w:val="005767E6"/>
    <w:rsid w:val="005768B4"/>
    <w:rsid w:val="005769CD"/>
    <w:rsid w:val="0057704A"/>
    <w:rsid w:val="005775EA"/>
    <w:rsid w:val="00577D67"/>
    <w:rsid w:val="00577FE0"/>
    <w:rsid w:val="005800DD"/>
    <w:rsid w:val="00580157"/>
    <w:rsid w:val="00581608"/>
    <w:rsid w:val="005819E8"/>
    <w:rsid w:val="00582645"/>
    <w:rsid w:val="00582CC5"/>
    <w:rsid w:val="00582E55"/>
    <w:rsid w:val="00582E5D"/>
    <w:rsid w:val="00584966"/>
    <w:rsid w:val="00584A0E"/>
    <w:rsid w:val="0058661D"/>
    <w:rsid w:val="00586CF5"/>
    <w:rsid w:val="00586DF8"/>
    <w:rsid w:val="00587729"/>
    <w:rsid w:val="0058778D"/>
    <w:rsid w:val="00590687"/>
    <w:rsid w:val="00590BF7"/>
    <w:rsid w:val="00590EE4"/>
    <w:rsid w:val="00591E06"/>
    <w:rsid w:val="005938F4"/>
    <w:rsid w:val="005947C2"/>
    <w:rsid w:val="00594FEA"/>
    <w:rsid w:val="00595084"/>
    <w:rsid w:val="005966C7"/>
    <w:rsid w:val="00596713"/>
    <w:rsid w:val="0059688C"/>
    <w:rsid w:val="00596A46"/>
    <w:rsid w:val="005974C1"/>
    <w:rsid w:val="00597527"/>
    <w:rsid w:val="00597A8F"/>
    <w:rsid w:val="005A071A"/>
    <w:rsid w:val="005A08E4"/>
    <w:rsid w:val="005A2338"/>
    <w:rsid w:val="005A2C67"/>
    <w:rsid w:val="005A3227"/>
    <w:rsid w:val="005A3437"/>
    <w:rsid w:val="005A3C9D"/>
    <w:rsid w:val="005A48D0"/>
    <w:rsid w:val="005A5416"/>
    <w:rsid w:val="005A5498"/>
    <w:rsid w:val="005A573F"/>
    <w:rsid w:val="005A5EE9"/>
    <w:rsid w:val="005A5EEF"/>
    <w:rsid w:val="005A64B5"/>
    <w:rsid w:val="005A7922"/>
    <w:rsid w:val="005A7CB2"/>
    <w:rsid w:val="005B0583"/>
    <w:rsid w:val="005B0D16"/>
    <w:rsid w:val="005B1194"/>
    <w:rsid w:val="005B11E7"/>
    <w:rsid w:val="005B1963"/>
    <w:rsid w:val="005B26C8"/>
    <w:rsid w:val="005B26DF"/>
    <w:rsid w:val="005B271E"/>
    <w:rsid w:val="005B2FAE"/>
    <w:rsid w:val="005B31E8"/>
    <w:rsid w:val="005B35C9"/>
    <w:rsid w:val="005B3846"/>
    <w:rsid w:val="005B3E8B"/>
    <w:rsid w:val="005B4D2C"/>
    <w:rsid w:val="005B513C"/>
    <w:rsid w:val="005B5844"/>
    <w:rsid w:val="005B6DF0"/>
    <w:rsid w:val="005B78B9"/>
    <w:rsid w:val="005C0708"/>
    <w:rsid w:val="005C0B37"/>
    <w:rsid w:val="005C0EAA"/>
    <w:rsid w:val="005C155C"/>
    <w:rsid w:val="005C17C7"/>
    <w:rsid w:val="005C2E88"/>
    <w:rsid w:val="005C30A3"/>
    <w:rsid w:val="005C354D"/>
    <w:rsid w:val="005C35D9"/>
    <w:rsid w:val="005C3BE1"/>
    <w:rsid w:val="005C3FF4"/>
    <w:rsid w:val="005C4DE2"/>
    <w:rsid w:val="005C4F71"/>
    <w:rsid w:val="005C50AB"/>
    <w:rsid w:val="005C6F66"/>
    <w:rsid w:val="005C7342"/>
    <w:rsid w:val="005D0088"/>
    <w:rsid w:val="005D00B0"/>
    <w:rsid w:val="005D0B9D"/>
    <w:rsid w:val="005D0F26"/>
    <w:rsid w:val="005D1F9C"/>
    <w:rsid w:val="005D21A4"/>
    <w:rsid w:val="005D3052"/>
    <w:rsid w:val="005D45D1"/>
    <w:rsid w:val="005D508B"/>
    <w:rsid w:val="005D53A6"/>
    <w:rsid w:val="005D56BE"/>
    <w:rsid w:val="005D5769"/>
    <w:rsid w:val="005D5E9A"/>
    <w:rsid w:val="005D7D7A"/>
    <w:rsid w:val="005E0C9E"/>
    <w:rsid w:val="005E1D9E"/>
    <w:rsid w:val="005E1E68"/>
    <w:rsid w:val="005E2206"/>
    <w:rsid w:val="005E2397"/>
    <w:rsid w:val="005E28A2"/>
    <w:rsid w:val="005E2C6C"/>
    <w:rsid w:val="005E2C94"/>
    <w:rsid w:val="005E3713"/>
    <w:rsid w:val="005E38D3"/>
    <w:rsid w:val="005E3BB0"/>
    <w:rsid w:val="005E3FE8"/>
    <w:rsid w:val="005E42EB"/>
    <w:rsid w:val="005E43C0"/>
    <w:rsid w:val="005E4683"/>
    <w:rsid w:val="005E4F5A"/>
    <w:rsid w:val="005E52F5"/>
    <w:rsid w:val="005E580E"/>
    <w:rsid w:val="005E66BD"/>
    <w:rsid w:val="005E78DA"/>
    <w:rsid w:val="005E7B6E"/>
    <w:rsid w:val="005F02A1"/>
    <w:rsid w:val="005F097D"/>
    <w:rsid w:val="005F0C9F"/>
    <w:rsid w:val="005F1070"/>
    <w:rsid w:val="005F12BF"/>
    <w:rsid w:val="005F193B"/>
    <w:rsid w:val="005F2FA4"/>
    <w:rsid w:val="005F3388"/>
    <w:rsid w:val="005F3717"/>
    <w:rsid w:val="005F488B"/>
    <w:rsid w:val="005F4B2F"/>
    <w:rsid w:val="005F51D2"/>
    <w:rsid w:val="005F5CB9"/>
    <w:rsid w:val="005F6A5C"/>
    <w:rsid w:val="005F70C2"/>
    <w:rsid w:val="005F782D"/>
    <w:rsid w:val="005F7D66"/>
    <w:rsid w:val="006000C7"/>
    <w:rsid w:val="00600A01"/>
    <w:rsid w:val="00600F3B"/>
    <w:rsid w:val="006015AC"/>
    <w:rsid w:val="006019F7"/>
    <w:rsid w:val="00601ADF"/>
    <w:rsid w:val="00601FEF"/>
    <w:rsid w:val="00602B8C"/>
    <w:rsid w:val="00602E10"/>
    <w:rsid w:val="00603477"/>
    <w:rsid w:val="00603763"/>
    <w:rsid w:val="00603A72"/>
    <w:rsid w:val="00603DA6"/>
    <w:rsid w:val="006040A8"/>
    <w:rsid w:val="006044B2"/>
    <w:rsid w:val="006046BD"/>
    <w:rsid w:val="00604A8B"/>
    <w:rsid w:val="00605079"/>
    <w:rsid w:val="00605467"/>
    <w:rsid w:val="00606088"/>
    <w:rsid w:val="0060642B"/>
    <w:rsid w:val="00606D5A"/>
    <w:rsid w:val="00607594"/>
    <w:rsid w:val="00610530"/>
    <w:rsid w:val="00610E36"/>
    <w:rsid w:val="006112BB"/>
    <w:rsid w:val="00611385"/>
    <w:rsid w:val="00611470"/>
    <w:rsid w:val="00611482"/>
    <w:rsid w:val="006116B3"/>
    <w:rsid w:val="00612AA8"/>
    <w:rsid w:val="00612B59"/>
    <w:rsid w:val="006131F4"/>
    <w:rsid w:val="006145FC"/>
    <w:rsid w:val="00615330"/>
    <w:rsid w:val="00615AA6"/>
    <w:rsid w:val="0061683C"/>
    <w:rsid w:val="00616E08"/>
    <w:rsid w:val="00616E5F"/>
    <w:rsid w:val="006173E4"/>
    <w:rsid w:val="00617B69"/>
    <w:rsid w:val="00617C4D"/>
    <w:rsid w:val="0062025A"/>
    <w:rsid w:val="0062027B"/>
    <w:rsid w:val="0062043E"/>
    <w:rsid w:val="0062068F"/>
    <w:rsid w:val="00620F8E"/>
    <w:rsid w:val="006210A1"/>
    <w:rsid w:val="00621B17"/>
    <w:rsid w:val="0062228C"/>
    <w:rsid w:val="00622F22"/>
    <w:rsid w:val="00623402"/>
    <w:rsid w:val="00624393"/>
    <w:rsid w:val="00624F81"/>
    <w:rsid w:val="00625671"/>
    <w:rsid w:val="006261A4"/>
    <w:rsid w:val="00626E2F"/>
    <w:rsid w:val="0062776C"/>
    <w:rsid w:val="0062782C"/>
    <w:rsid w:val="006301CE"/>
    <w:rsid w:val="006305C5"/>
    <w:rsid w:val="00630C95"/>
    <w:rsid w:val="006313AF"/>
    <w:rsid w:val="00631D80"/>
    <w:rsid w:val="00632167"/>
    <w:rsid w:val="00632A54"/>
    <w:rsid w:val="00633532"/>
    <w:rsid w:val="006339E9"/>
    <w:rsid w:val="0063439B"/>
    <w:rsid w:val="006347FA"/>
    <w:rsid w:val="00634AB3"/>
    <w:rsid w:val="00634F52"/>
    <w:rsid w:val="006351E6"/>
    <w:rsid w:val="00636AEA"/>
    <w:rsid w:val="0063707C"/>
    <w:rsid w:val="00637244"/>
    <w:rsid w:val="00637B1D"/>
    <w:rsid w:val="00637CA6"/>
    <w:rsid w:val="0064015E"/>
    <w:rsid w:val="006406E1"/>
    <w:rsid w:val="006407C9"/>
    <w:rsid w:val="00640AD1"/>
    <w:rsid w:val="00640D01"/>
    <w:rsid w:val="006413AC"/>
    <w:rsid w:val="006415A2"/>
    <w:rsid w:val="00641C60"/>
    <w:rsid w:val="00641D4A"/>
    <w:rsid w:val="00642517"/>
    <w:rsid w:val="006426F6"/>
    <w:rsid w:val="00642A3C"/>
    <w:rsid w:val="00642A8C"/>
    <w:rsid w:val="00642F8D"/>
    <w:rsid w:val="006431B6"/>
    <w:rsid w:val="006435D1"/>
    <w:rsid w:val="00643AC8"/>
    <w:rsid w:val="00643B9C"/>
    <w:rsid w:val="00644115"/>
    <w:rsid w:val="00645172"/>
    <w:rsid w:val="006455E2"/>
    <w:rsid w:val="00645749"/>
    <w:rsid w:val="00646AB2"/>
    <w:rsid w:val="006470DA"/>
    <w:rsid w:val="006478E8"/>
    <w:rsid w:val="00650283"/>
    <w:rsid w:val="006515C5"/>
    <w:rsid w:val="006518A4"/>
    <w:rsid w:val="00651BD7"/>
    <w:rsid w:val="00652104"/>
    <w:rsid w:val="006529CF"/>
    <w:rsid w:val="00652D51"/>
    <w:rsid w:val="006530DA"/>
    <w:rsid w:val="0065314E"/>
    <w:rsid w:val="00653AEC"/>
    <w:rsid w:val="0065484A"/>
    <w:rsid w:val="00654CB9"/>
    <w:rsid w:val="00655130"/>
    <w:rsid w:val="006551AE"/>
    <w:rsid w:val="0065524E"/>
    <w:rsid w:val="00655E8F"/>
    <w:rsid w:val="00655FD0"/>
    <w:rsid w:val="00656751"/>
    <w:rsid w:val="00657074"/>
    <w:rsid w:val="00657DF2"/>
    <w:rsid w:val="00657FB9"/>
    <w:rsid w:val="00657FE0"/>
    <w:rsid w:val="00660C41"/>
    <w:rsid w:val="006613B0"/>
    <w:rsid w:val="0066168D"/>
    <w:rsid w:val="006617B3"/>
    <w:rsid w:val="00661BD7"/>
    <w:rsid w:val="00661E54"/>
    <w:rsid w:val="0066222C"/>
    <w:rsid w:val="00662625"/>
    <w:rsid w:val="006626A6"/>
    <w:rsid w:val="0066344E"/>
    <w:rsid w:val="006643AA"/>
    <w:rsid w:val="006645CF"/>
    <w:rsid w:val="006647A3"/>
    <w:rsid w:val="006648ED"/>
    <w:rsid w:val="00664CCE"/>
    <w:rsid w:val="006654A1"/>
    <w:rsid w:val="006654B5"/>
    <w:rsid w:val="006654CC"/>
    <w:rsid w:val="00666082"/>
    <w:rsid w:val="006667E6"/>
    <w:rsid w:val="00666A1E"/>
    <w:rsid w:val="00666DC7"/>
    <w:rsid w:val="00666E32"/>
    <w:rsid w:val="006672DF"/>
    <w:rsid w:val="00670BAB"/>
    <w:rsid w:val="00670C66"/>
    <w:rsid w:val="00670F70"/>
    <w:rsid w:val="006713A1"/>
    <w:rsid w:val="00671BFD"/>
    <w:rsid w:val="00671CAC"/>
    <w:rsid w:val="006722CB"/>
    <w:rsid w:val="0067324B"/>
    <w:rsid w:val="00673448"/>
    <w:rsid w:val="006738E4"/>
    <w:rsid w:val="00674AF9"/>
    <w:rsid w:val="00676729"/>
    <w:rsid w:val="00676812"/>
    <w:rsid w:val="00676CF2"/>
    <w:rsid w:val="0067728E"/>
    <w:rsid w:val="006772C0"/>
    <w:rsid w:val="00677EB0"/>
    <w:rsid w:val="00677FCC"/>
    <w:rsid w:val="00680C16"/>
    <w:rsid w:val="00680C6A"/>
    <w:rsid w:val="0068126E"/>
    <w:rsid w:val="0068170C"/>
    <w:rsid w:val="00681B02"/>
    <w:rsid w:val="00681FB6"/>
    <w:rsid w:val="00682671"/>
    <w:rsid w:val="0068291A"/>
    <w:rsid w:val="00682A24"/>
    <w:rsid w:val="00682CAD"/>
    <w:rsid w:val="006837F2"/>
    <w:rsid w:val="006846C7"/>
    <w:rsid w:val="0068494D"/>
    <w:rsid w:val="00684A1E"/>
    <w:rsid w:val="006850F1"/>
    <w:rsid w:val="006854ED"/>
    <w:rsid w:val="006855E3"/>
    <w:rsid w:val="00685ED4"/>
    <w:rsid w:val="00686255"/>
    <w:rsid w:val="006863A8"/>
    <w:rsid w:val="00686A77"/>
    <w:rsid w:val="00686EA4"/>
    <w:rsid w:val="00687076"/>
    <w:rsid w:val="00687976"/>
    <w:rsid w:val="006879A3"/>
    <w:rsid w:val="006879BA"/>
    <w:rsid w:val="00687C9B"/>
    <w:rsid w:val="00687EEF"/>
    <w:rsid w:val="0069029F"/>
    <w:rsid w:val="00690B9A"/>
    <w:rsid w:val="00690D5D"/>
    <w:rsid w:val="00691015"/>
    <w:rsid w:val="00691538"/>
    <w:rsid w:val="00691A1F"/>
    <w:rsid w:val="00691DBD"/>
    <w:rsid w:val="00692162"/>
    <w:rsid w:val="0069253D"/>
    <w:rsid w:val="006927C3"/>
    <w:rsid w:val="006927CB"/>
    <w:rsid w:val="00692A6B"/>
    <w:rsid w:val="00692BE6"/>
    <w:rsid w:val="00692C41"/>
    <w:rsid w:val="00693283"/>
    <w:rsid w:val="0069335E"/>
    <w:rsid w:val="006934B3"/>
    <w:rsid w:val="00693C56"/>
    <w:rsid w:val="00695797"/>
    <w:rsid w:val="00695AFB"/>
    <w:rsid w:val="00696525"/>
    <w:rsid w:val="0069677A"/>
    <w:rsid w:val="00696A44"/>
    <w:rsid w:val="00697161"/>
    <w:rsid w:val="00697314"/>
    <w:rsid w:val="00697575"/>
    <w:rsid w:val="006A0570"/>
    <w:rsid w:val="006A11B9"/>
    <w:rsid w:val="006A1CFB"/>
    <w:rsid w:val="006A1D90"/>
    <w:rsid w:val="006A20B1"/>
    <w:rsid w:val="006A31A0"/>
    <w:rsid w:val="006A3F84"/>
    <w:rsid w:val="006A4112"/>
    <w:rsid w:val="006A4822"/>
    <w:rsid w:val="006A4A74"/>
    <w:rsid w:val="006A501A"/>
    <w:rsid w:val="006A5AC0"/>
    <w:rsid w:val="006A5E42"/>
    <w:rsid w:val="006A6295"/>
    <w:rsid w:val="006A675E"/>
    <w:rsid w:val="006A7404"/>
    <w:rsid w:val="006A772F"/>
    <w:rsid w:val="006A78AF"/>
    <w:rsid w:val="006A7DC0"/>
    <w:rsid w:val="006B08B1"/>
    <w:rsid w:val="006B11C7"/>
    <w:rsid w:val="006B1763"/>
    <w:rsid w:val="006B19F6"/>
    <w:rsid w:val="006B1BF5"/>
    <w:rsid w:val="006B1FF5"/>
    <w:rsid w:val="006B2549"/>
    <w:rsid w:val="006B2ADB"/>
    <w:rsid w:val="006B2E6E"/>
    <w:rsid w:val="006B318D"/>
    <w:rsid w:val="006B3465"/>
    <w:rsid w:val="006B350D"/>
    <w:rsid w:val="006B36EA"/>
    <w:rsid w:val="006B3BDD"/>
    <w:rsid w:val="006B3FDB"/>
    <w:rsid w:val="006B4644"/>
    <w:rsid w:val="006B58A7"/>
    <w:rsid w:val="006B5BC6"/>
    <w:rsid w:val="006B5E39"/>
    <w:rsid w:val="006B6618"/>
    <w:rsid w:val="006B6C89"/>
    <w:rsid w:val="006B7446"/>
    <w:rsid w:val="006B76A2"/>
    <w:rsid w:val="006B7956"/>
    <w:rsid w:val="006B7DFB"/>
    <w:rsid w:val="006B7EE4"/>
    <w:rsid w:val="006B7FB9"/>
    <w:rsid w:val="006C10B5"/>
    <w:rsid w:val="006C12E2"/>
    <w:rsid w:val="006C169C"/>
    <w:rsid w:val="006C1924"/>
    <w:rsid w:val="006C1D56"/>
    <w:rsid w:val="006C265A"/>
    <w:rsid w:val="006C27DD"/>
    <w:rsid w:val="006C38AC"/>
    <w:rsid w:val="006C3FA4"/>
    <w:rsid w:val="006C4445"/>
    <w:rsid w:val="006C56FB"/>
    <w:rsid w:val="006C57B4"/>
    <w:rsid w:val="006C5F6C"/>
    <w:rsid w:val="006C67D4"/>
    <w:rsid w:val="006D0948"/>
    <w:rsid w:val="006D09F1"/>
    <w:rsid w:val="006D0D7C"/>
    <w:rsid w:val="006D10FE"/>
    <w:rsid w:val="006D12B4"/>
    <w:rsid w:val="006D2198"/>
    <w:rsid w:val="006D245E"/>
    <w:rsid w:val="006D258C"/>
    <w:rsid w:val="006D269B"/>
    <w:rsid w:val="006D3135"/>
    <w:rsid w:val="006D31FF"/>
    <w:rsid w:val="006D33B4"/>
    <w:rsid w:val="006D35AE"/>
    <w:rsid w:val="006D399C"/>
    <w:rsid w:val="006D3C52"/>
    <w:rsid w:val="006D3DA4"/>
    <w:rsid w:val="006D43DD"/>
    <w:rsid w:val="006D4D32"/>
    <w:rsid w:val="006D570C"/>
    <w:rsid w:val="006D5A17"/>
    <w:rsid w:val="006D5D2D"/>
    <w:rsid w:val="006D5E84"/>
    <w:rsid w:val="006D777A"/>
    <w:rsid w:val="006D7AB0"/>
    <w:rsid w:val="006D7E76"/>
    <w:rsid w:val="006D7EF7"/>
    <w:rsid w:val="006E00E0"/>
    <w:rsid w:val="006E0222"/>
    <w:rsid w:val="006E1170"/>
    <w:rsid w:val="006E125A"/>
    <w:rsid w:val="006E1561"/>
    <w:rsid w:val="006E1E14"/>
    <w:rsid w:val="006E20C8"/>
    <w:rsid w:val="006E23E9"/>
    <w:rsid w:val="006E2409"/>
    <w:rsid w:val="006E28C7"/>
    <w:rsid w:val="006E3070"/>
    <w:rsid w:val="006E391F"/>
    <w:rsid w:val="006E3B3D"/>
    <w:rsid w:val="006E3D58"/>
    <w:rsid w:val="006E43ED"/>
    <w:rsid w:val="006E54A1"/>
    <w:rsid w:val="006E56E9"/>
    <w:rsid w:val="006E5B2A"/>
    <w:rsid w:val="006E70BF"/>
    <w:rsid w:val="006E7A7B"/>
    <w:rsid w:val="006E7EA4"/>
    <w:rsid w:val="006F06CC"/>
    <w:rsid w:val="006F080C"/>
    <w:rsid w:val="006F122D"/>
    <w:rsid w:val="006F13F0"/>
    <w:rsid w:val="006F2B68"/>
    <w:rsid w:val="006F31AD"/>
    <w:rsid w:val="006F3C52"/>
    <w:rsid w:val="006F3D4F"/>
    <w:rsid w:val="006F407D"/>
    <w:rsid w:val="006F45E2"/>
    <w:rsid w:val="006F47E7"/>
    <w:rsid w:val="006F48CE"/>
    <w:rsid w:val="006F4B7D"/>
    <w:rsid w:val="006F4BCD"/>
    <w:rsid w:val="006F566E"/>
    <w:rsid w:val="006F580D"/>
    <w:rsid w:val="006F608F"/>
    <w:rsid w:val="006F6978"/>
    <w:rsid w:val="006F6D56"/>
    <w:rsid w:val="006F7349"/>
    <w:rsid w:val="006F7F41"/>
    <w:rsid w:val="00700D10"/>
    <w:rsid w:val="00700E68"/>
    <w:rsid w:val="007017D5"/>
    <w:rsid w:val="0070199A"/>
    <w:rsid w:val="007019EE"/>
    <w:rsid w:val="00701F4A"/>
    <w:rsid w:val="007022DA"/>
    <w:rsid w:val="00702B15"/>
    <w:rsid w:val="00702BF1"/>
    <w:rsid w:val="00702E9A"/>
    <w:rsid w:val="00702ECC"/>
    <w:rsid w:val="00702EFA"/>
    <w:rsid w:val="00702F13"/>
    <w:rsid w:val="00703209"/>
    <w:rsid w:val="00703CEA"/>
    <w:rsid w:val="0070407E"/>
    <w:rsid w:val="00704461"/>
    <w:rsid w:val="00704645"/>
    <w:rsid w:val="0070466B"/>
    <w:rsid w:val="007046B4"/>
    <w:rsid w:val="00704817"/>
    <w:rsid w:val="00705158"/>
    <w:rsid w:val="007051DB"/>
    <w:rsid w:val="007056ED"/>
    <w:rsid w:val="0070611C"/>
    <w:rsid w:val="00706464"/>
    <w:rsid w:val="00707D90"/>
    <w:rsid w:val="007106D5"/>
    <w:rsid w:val="00711727"/>
    <w:rsid w:val="00711D18"/>
    <w:rsid w:val="00711D24"/>
    <w:rsid w:val="0071200C"/>
    <w:rsid w:val="00713111"/>
    <w:rsid w:val="007131CA"/>
    <w:rsid w:val="00713356"/>
    <w:rsid w:val="00713484"/>
    <w:rsid w:val="0071379B"/>
    <w:rsid w:val="00713C42"/>
    <w:rsid w:val="00713C75"/>
    <w:rsid w:val="00713E42"/>
    <w:rsid w:val="00713F02"/>
    <w:rsid w:val="0071449D"/>
    <w:rsid w:val="007144E9"/>
    <w:rsid w:val="00716499"/>
    <w:rsid w:val="00717448"/>
    <w:rsid w:val="00717476"/>
    <w:rsid w:val="00717671"/>
    <w:rsid w:val="0072056F"/>
    <w:rsid w:val="0072083B"/>
    <w:rsid w:val="00720E2E"/>
    <w:rsid w:val="0072153E"/>
    <w:rsid w:val="007218E5"/>
    <w:rsid w:val="00721A9E"/>
    <w:rsid w:val="00721AAD"/>
    <w:rsid w:val="00721D24"/>
    <w:rsid w:val="007226D4"/>
    <w:rsid w:val="00722DA2"/>
    <w:rsid w:val="00722DF2"/>
    <w:rsid w:val="007234AA"/>
    <w:rsid w:val="0072395E"/>
    <w:rsid w:val="00724938"/>
    <w:rsid w:val="00725166"/>
    <w:rsid w:val="00725314"/>
    <w:rsid w:val="00727BA1"/>
    <w:rsid w:val="00730DF2"/>
    <w:rsid w:val="00731165"/>
    <w:rsid w:val="0073187A"/>
    <w:rsid w:val="00731FAB"/>
    <w:rsid w:val="007321BA"/>
    <w:rsid w:val="00732234"/>
    <w:rsid w:val="0073294B"/>
    <w:rsid w:val="0073330F"/>
    <w:rsid w:val="00733475"/>
    <w:rsid w:val="0073400D"/>
    <w:rsid w:val="007342CE"/>
    <w:rsid w:val="007352BA"/>
    <w:rsid w:val="00735DE7"/>
    <w:rsid w:val="007364B7"/>
    <w:rsid w:val="007364FB"/>
    <w:rsid w:val="007368A0"/>
    <w:rsid w:val="00736C12"/>
    <w:rsid w:val="00736D25"/>
    <w:rsid w:val="00736DB1"/>
    <w:rsid w:val="00736E65"/>
    <w:rsid w:val="0073729E"/>
    <w:rsid w:val="00737429"/>
    <w:rsid w:val="007378BB"/>
    <w:rsid w:val="007403FF"/>
    <w:rsid w:val="007405DF"/>
    <w:rsid w:val="007406A6"/>
    <w:rsid w:val="00740E4B"/>
    <w:rsid w:val="00740EF8"/>
    <w:rsid w:val="00741388"/>
    <w:rsid w:val="00741ACB"/>
    <w:rsid w:val="00741D24"/>
    <w:rsid w:val="00741DED"/>
    <w:rsid w:val="0074224A"/>
    <w:rsid w:val="00742A01"/>
    <w:rsid w:val="00742DE6"/>
    <w:rsid w:val="00742FE0"/>
    <w:rsid w:val="007443BF"/>
    <w:rsid w:val="007443EE"/>
    <w:rsid w:val="007451BF"/>
    <w:rsid w:val="00745641"/>
    <w:rsid w:val="00745D17"/>
    <w:rsid w:val="00745F65"/>
    <w:rsid w:val="00746098"/>
    <w:rsid w:val="0074626E"/>
    <w:rsid w:val="0074658C"/>
    <w:rsid w:val="0074689E"/>
    <w:rsid w:val="0074699D"/>
    <w:rsid w:val="00746D56"/>
    <w:rsid w:val="0074738A"/>
    <w:rsid w:val="007478CC"/>
    <w:rsid w:val="00750435"/>
    <w:rsid w:val="00750A3B"/>
    <w:rsid w:val="00750AC0"/>
    <w:rsid w:val="00750AD1"/>
    <w:rsid w:val="00750FE7"/>
    <w:rsid w:val="00751100"/>
    <w:rsid w:val="00751200"/>
    <w:rsid w:val="007515A5"/>
    <w:rsid w:val="0075174B"/>
    <w:rsid w:val="00752300"/>
    <w:rsid w:val="00752C48"/>
    <w:rsid w:val="007534B7"/>
    <w:rsid w:val="00753D01"/>
    <w:rsid w:val="00753E83"/>
    <w:rsid w:val="00753F08"/>
    <w:rsid w:val="0075457B"/>
    <w:rsid w:val="00754853"/>
    <w:rsid w:val="00754A61"/>
    <w:rsid w:val="007550B3"/>
    <w:rsid w:val="007553D9"/>
    <w:rsid w:val="00755EC9"/>
    <w:rsid w:val="00756104"/>
    <w:rsid w:val="0075637A"/>
    <w:rsid w:val="00756997"/>
    <w:rsid w:val="00757AAB"/>
    <w:rsid w:val="00757D0C"/>
    <w:rsid w:val="007604D9"/>
    <w:rsid w:val="007609DC"/>
    <w:rsid w:val="00760DD5"/>
    <w:rsid w:val="007619EF"/>
    <w:rsid w:val="00761FE6"/>
    <w:rsid w:val="00762E9D"/>
    <w:rsid w:val="007631CD"/>
    <w:rsid w:val="0076337E"/>
    <w:rsid w:val="007635BF"/>
    <w:rsid w:val="007636B9"/>
    <w:rsid w:val="00763909"/>
    <w:rsid w:val="00765144"/>
    <w:rsid w:val="00765EC6"/>
    <w:rsid w:val="007672B4"/>
    <w:rsid w:val="0076731E"/>
    <w:rsid w:val="007675A1"/>
    <w:rsid w:val="0076790F"/>
    <w:rsid w:val="00767E57"/>
    <w:rsid w:val="0077035A"/>
    <w:rsid w:val="007711E7"/>
    <w:rsid w:val="007711F7"/>
    <w:rsid w:val="007713D3"/>
    <w:rsid w:val="00771598"/>
    <w:rsid w:val="00771A70"/>
    <w:rsid w:val="00772196"/>
    <w:rsid w:val="00772B9F"/>
    <w:rsid w:val="00773294"/>
    <w:rsid w:val="007737A5"/>
    <w:rsid w:val="00774137"/>
    <w:rsid w:val="007742B2"/>
    <w:rsid w:val="00774752"/>
    <w:rsid w:val="007747BD"/>
    <w:rsid w:val="00774D40"/>
    <w:rsid w:val="00775118"/>
    <w:rsid w:val="00775540"/>
    <w:rsid w:val="007765C7"/>
    <w:rsid w:val="00776F55"/>
    <w:rsid w:val="00777EB8"/>
    <w:rsid w:val="00780743"/>
    <w:rsid w:val="00780993"/>
    <w:rsid w:val="00783402"/>
    <w:rsid w:val="00783500"/>
    <w:rsid w:val="007835CC"/>
    <w:rsid w:val="007837D5"/>
    <w:rsid w:val="00784CA5"/>
    <w:rsid w:val="00785307"/>
    <w:rsid w:val="007854BC"/>
    <w:rsid w:val="007857BC"/>
    <w:rsid w:val="007859E6"/>
    <w:rsid w:val="0078620C"/>
    <w:rsid w:val="00786DFF"/>
    <w:rsid w:val="00786E4D"/>
    <w:rsid w:val="00787A28"/>
    <w:rsid w:val="00787E35"/>
    <w:rsid w:val="00790003"/>
    <w:rsid w:val="00790406"/>
    <w:rsid w:val="00790F05"/>
    <w:rsid w:val="00791217"/>
    <w:rsid w:val="0079178F"/>
    <w:rsid w:val="00791C0D"/>
    <w:rsid w:val="00791D7A"/>
    <w:rsid w:val="00792A0E"/>
    <w:rsid w:val="00792B1E"/>
    <w:rsid w:val="0079339C"/>
    <w:rsid w:val="00793483"/>
    <w:rsid w:val="00793945"/>
    <w:rsid w:val="00793D45"/>
    <w:rsid w:val="00793FE8"/>
    <w:rsid w:val="00794D0C"/>
    <w:rsid w:val="00794D13"/>
    <w:rsid w:val="00795FE4"/>
    <w:rsid w:val="00796296"/>
    <w:rsid w:val="0079637A"/>
    <w:rsid w:val="007964F0"/>
    <w:rsid w:val="00796515"/>
    <w:rsid w:val="00796D47"/>
    <w:rsid w:val="00797336"/>
    <w:rsid w:val="00797632"/>
    <w:rsid w:val="00797B5B"/>
    <w:rsid w:val="00797E93"/>
    <w:rsid w:val="007A0A09"/>
    <w:rsid w:val="007A0C72"/>
    <w:rsid w:val="007A0D16"/>
    <w:rsid w:val="007A0D77"/>
    <w:rsid w:val="007A13C1"/>
    <w:rsid w:val="007A1603"/>
    <w:rsid w:val="007A1E88"/>
    <w:rsid w:val="007A1E91"/>
    <w:rsid w:val="007A2A3B"/>
    <w:rsid w:val="007A2A40"/>
    <w:rsid w:val="007A3B55"/>
    <w:rsid w:val="007A435F"/>
    <w:rsid w:val="007A43F3"/>
    <w:rsid w:val="007A445C"/>
    <w:rsid w:val="007A49D8"/>
    <w:rsid w:val="007A4D97"/>
    <w:rsid w:val="007A5787"/>
    <w:rsid w:val="007A5926"/>
    <w:rsid w:val="007A5AED"/>
    <w:rsid w:val="007A5BF1"/>
    <w:rsid w:val="007A5CC2"/>
    <w:rsid w:val="007A681E"/>
    <w:rsid w:val="007A6823"/>
    <w:rsid w:val="007A68C7"/>
    <w:rsid w:val="007A6E20"/>
    <w:rsid w:val="007A7498"/>
    <w:rsid w:val="007A7593"/>
    <w:rsid w:val="007A7822"/>
    <w:rsid w:val="007B0156"/>
    <w:rsid w:val="007B0D70"/>
    <w:rsid w:val="007B1D9E"/>
    <w:rsid w:val="007B200F"/>
    <w:rsid w:val="007B20EE"/>
    <w:rsid w:val="007B2179"/>
    <w:rsid w:val="007B2419"/>
    <w:rsid w:val="007B26B2"/>
    <w:rsid w:val="007B3347"/>
    <w:rsid w:val="007B39C9"/>
    <w:rsid w:val="007B3A6C"/>
    <w:rsid w:val="007B3C27"/>
    <w:rsid w:val="007B4106"/>
    <w:rsid w:val="007B46E2"/>
    <w:rsid w:val="007B4B1D"/>
    <w:rsid w:val="007B5513"/>
    <w:rsid w:val="007B58AC"/>
    <w:rsid w:val="007B5B96"/>
    <w:rsid w:val="007B6120"/>
    <w:rsid w:val="007B6237"/>
    <w:rsid w:val="007B64AF"/>
    <w:rsid w:val="007B6760"/>
    <w:rsid w:val="007B76DE"/>
    <w:rsid w:val="007B7828"/>
    <w:rsid w:val="007B7975"/>
    <w:rsid w:val="007C0526"/>
    <w:rsid w:val="007C066E"/>
    <w:rsid w:val="007C120D"/>
    <w:rsid w:val="007C1A78"/>
    <w:rsid w:val="007C1E11"/>
    <w:rsid w:val="007C1F99"/>
    <w:rsid w:val="007C4739"/>
    <w:rsid w:val="007C4822"/>
    <w:rsid w:val="007C4FFA"/>
    <w:rsid w:val="007C61CF"/>
    <w:rsid w:val="007C67BD"/>
    <w:rsid w:val="007C6E55"/>
    <w:rsid w:val="007C73CB"/>
    <w:rsid w:val="007D082D"/>
    <w:rsid w:val="007D08B4"/>
    <w:rsid w:val="007D0AED"/>
    <w:rsid w:val="007D0B5C"/>
    <w:rsid w:val="007D1709"/>
    <w:rsid w:val="007D1C4F"/>
    <w:rsid w:val="007D2EB8"/>
    <w:rsid w:val="007D2F10"/>
    <w:rsid w:val="007D2FEB"/>
    <w:rsid w:val="007D45F6"/>
    <w:rsid w:val="007D513E"/>
    <w:rsid w:val="007D5E07"/>
    <w:rsid w:val="007D5F3D"/>
    <w:rsid w:val="007D602A"/>
    <w:rsid w:val="007D64A1"/>
    <w:rsid w:val="007D6569"/>
    <w:rsid w:val="007D685F"/>
    <w:rsid w:val="007D6C6D"/>
    <w:rsid w:val="007D7B33"/>
    <w:rsid w:val="007D7E98"/>
    <w:rsid w:val="007E11A9"/>
    <w:rsid w:val="007E1408"/>
    <w:rsid w:val="007E1ACA"/>
    <w:rsid w:val="007E1E87"/>
    <w:rsid w:val="007E1E99"/>
    <w:rsid w:val="007E248F"/>
    <w:rsid w:val="007E26D7"/>
    <w:rsid w:val="007E2B7E"/>
    <w:rsid w:val="007E2BF4"/>
    <w:rsid w:val="007E34AD"/>
    <w:rsid w:val="007E3E3E"/>
    <w:rsid w:val="007E4131"/>
    <w:rsid w:val="007E46C9"/>
    <w:rsid w:val="007E51C2"/>
    <w:rsid w:val="007E5B24"/>
    <w:rsid w:val="007E677B"/>
    <w:rsid w:val="007E7C65"/>
    <w:rsid w:val="007F01DD"/>
    <w:rsid w:val="007F02C0"/>
    <w:rsid w:val="007F11BC"/>
    <w:rsid w:val="007F1201"/>
    <w:rsid w:val="007F271F"/>
    <w:rsid w:val="007F31DF"/>
    <w:rsid w:val="007F3B9C"/>
    <w:rsid w:val="007F3BB6"/>
    <w:rsid w:val="007F4743"/>
    <w:rsid w:val="007F4D96"/>
    <w:rsid w:val="007F5129"/>
    <w:rsid w:val="007F51D1"/>
    <w:rsid w:val="007F5300"/>
    <w:rsid w:val="007F570B"/>
    <w:rsid w:val="007F5928"/>
    <w:rsid w:val="007F65C5"/>
    <w:rsid w:val="007F677B"/>
    <w:rsid w:val="007F67CE"/>
    <w:rsid w:val="007F6C92"/>
    <w:rsid w:val="007F6D19"/>
    <w:rsid w:val="007F7155"/>
    <w:rsid w:val="007F719C"/>
    <w:rsid w:val="007F7D5D"/>
    <w:rsid w:val="00800269"/>
    <w:rsid w:val="00800E84"/>
    <w:rsid w:val="0080146E"/>
    <w:rsid w:val="0080176C"/>
    <w:rsid w:val="008019E8"/>
    <w:rsid w:val="008028D6"/>
    <w:rsid w:val="00802C69"/>
    <w:rsid w:val="00803BB9"/>
    <w:rsid w:val="0080445F"/>
    <w:rsid w:val="00804AFB"/>
    <w:rsid w:val="00804B12"/>
    <w:rsid w:val="008062EF"/>
    <w:rsid w:val="008063B5"/>
    <w:rsid w:val="008067EF"/>
    <w:rsid w:val="00806EE3"/>
    <w:rsid w:val="0080734C"/>
    <w:rsid w:val="008074FE"/>
    <w:rsid w:val="00807880"/>
    <w:rsid w:val="008078CD"/>
    <w:rsid w:val="00810A07"/>
    <w:rsid w:val="00810E58"/>
    <w:rsid w:val="00811E90"/>
    <w:rsid w:val="00811F34"/>
    <w:rsid w:val="00812785"/>
    <w:rsid w:val="00812DE8"/>
    <w:rsid w:val="00814918"/>
    <w:rsid w:val="00814E31"/>
    <w:rsid w:val="00815160"/>
    <w:rsid w:val="00815200"/>
    <w:rsid w:val="00815998"/>
    <w:rsid w:val="00815CBF"/>
    <w:rsid w:val="00816155"/>
    <w:rsid w:val="00816D70"/>
    <w:rsid w:val="0081711C"/>
    <w:rsid w:val="0081712E"/>
    <w:rsid w:val="008173DE"/>
    <w:rsid w:val="008175C1"/>
    <w:rsid w:val="0081767F"/>
    <w:rsid w:val="0082029E"/>
    <w:rsid w:val="00820561"/>
    <w:rsid w:val="008205D0"/>
    <w:rsid w:val="00820944"/>
    <w:rsid w:val="008209D8"/>
    <w:rsid w:val="00820FC9"/>
    <w:rsid w:val="00821058"/>
    <w:rsid w:val="00821335"/>
    <w:rsid w:val="00821F5C"/>
    <w:rsid w:val="00822670"/>
    <w:rsid w:val="00822FB5"/>
    <w:rsid w:val="0082312E"/>
    <w:rsid w:val="00823138"/>
    <w:rsid w:val="0082357D"/>
    <w:rsid w:val="00823B36"/>
    <w:rsid w:val="00823EFC"/>
    <w:rsid w:val="00825906"/>
    <w:rsid w:val="00825B2B"/>
    <w:rsid w:val="0082658F"/>
    <w:rsid w:val="008270FF"/>
    <w:rsid w:val="008278B6"/>
    <w:rsid w:val="00827EDA"/>
    <w:rsid w:val="00831232"/>
    <w:rsid w:val="00831AC1"/>
    <w:rsid w:val="00832011"/>
    <w:rsid w:val="00832269"/>
    <w:rsid w:val="008324B9"/>
    <w:rsid w:val="00832D67"/>
    <w:rsid w:val="00832DD4"/>
    <w:rsid w:val="00832EDF"/>
    <w:rsid w:val="00833C3A"/>
    <w:rsid w:val="00833FDC"/>
    <w:rsid w:val="00834455"/>
    <w:rsid w:val="00834579"/>
    <w:rsid w:val="00834F32"/>
    <w:rsid w:val="00835347"/>
    <w:rsid w:val="00835690"/>
    <w:rsid w:val="008357A4"/>
    <w:rsid w:val="00835F72"/>
    <w:rsid w:val="008361BC"/>
    <w:rsid w:val="008364B5"/>
    <w:rsid w:val="00836683"/>
    <w:rsid w:val="00836E0C"/>
    <w:rsid w:val="00837518"/>
    <w:rsid w:val="0083764F"/>
    <w:rsid w:val="008379FA"/>
    <w:rsid w:val="00840D4B"/>
    <w:rsid w:val="00840E88"/>
    <w:rsid w:val="00841CDA"/>
    <w:rsid w:val="00842C9A"/>
    <w:rsid w:val="00842DDD"/>
    <w:rsid w:val="0084303E"/>
    <w:rsid w:val="0084348B"/>
    <w:rsid w:val="0084363C"/>
    <w:rsid w:val="00843803"/>
    <w:rsid w:val="00843F6D"/>
    <w:rsid w:val="00844A82"/>
    <w:rsid w:val="00847321"/>
    <w:rsid w:val="00847CB8"/>
    <w:rsid w:val="00847E74"/>
    <w:rsid w:val="00850536"/>
    <w:rsid w:val="00850C27"/>
    <w:rsid w:val="00850FC5"/>
    <w:rsid w:val="008511A0"/>
    <w:rsid w:val="0085178A"/>
    <w:rsid w:val="00852215"/>
    <w:rsid w:val="00852619"/>
    <w:rsid w:val="0085344D"/>
    <w:rsid w:val="00853484"/>
    <w:rsid w:val="008536EE"/>
    <w:rsid w:val="0085417A"/>
    <w:rsid w:val="00854337"/>
    <w:rsid w:val="008543AC"/>
    <w:rsid w:val="008543E8"/>
    <w:rsid w:val="008549F8"/>
    <w:rsid w:val="0085534B"/>
    <w:rsid w:val="0085550B"/>
    <w:rsid w:val="008555A9"/>
    <w:rsid w:val="00855F60"/>
    <w:rsid w:val="008561F3"/>
    <w:rsid w:val="00856884"/>
    <w:rsid w:val="008602BA"/>
    <w:rsid w:val="008604E3"/>
    <w:rsid w:val="00860ACA"/>
    <w:rsid w:val="00861538"/>
    <w:rsid w:val="008619C5"/>
    <w:rsid w:val="00862170"/>
    <w:rsid w:val="008625A4"/>
    <w:rsid w:val="00862C51"/>
    <w:rsid w:val="00862EB7"/>
    <w:rsid w:val="00863120"/>
    <w:rsid w:val="00863B64"/>
    <w:rsid w:val="008643F7"/>
    <w:rsid w:val="00864FE4"/>
    <w:rsid w:val="0086522C"/>
    <w:rsid w:val="008655C3"/>
    <w:rsid w:val="00865CF1"/>
    <w:rsid w:val="008660DD"/>
    <w:rsid w:val="00866969"/>
    <w:rsid w:val="00866E29"/>
    <w:rsid w:val="008670EC"/>
    <w:rsid w:val="0086753D"/>
    <w:rsid w:val="00867A6F"/>
    <w:rsid w:val="00867CE1"/>
    <w:rsid w:val="00867FFC"/>
    <w:rsid w:val="00870E8A"/>
    <w:rsid w:val="00871854"/>
    <w:rsid w:val="00871B12"/>
    <w:rsid w:val="00871C84"/>
    <w:rsid w:val="00871F9B"/>
    <w:rsid w:val="00872047"/>
    <w:rsid w:val="00872791"/>
    <w:rsid w:val="008740EA"/>
    <w:rsid w:val="008743E4"/>
    <w:rsid w:val="00874514"/>
    <w:rsid w:val="0087461A"/>
    <w:rsid w:val="00875677"/>
    <w:rsid w:val="008764C6"/>
    <w:rsid w:val="00876878"/>
    <w:rsid w:val="00876A41"/>
    <w:rsid w:val="00876B75"/>
    <w:rsid w:val="00877621"/>
    <w:rsid w:val="00877672"/>
    <w:rsid w:val="00877CD1"/>
    <w:rsid w:val="00877FD8"/>
    <w:rsid w:val="008800FF"/>
    <w:rsid w:val="00880254"/>
    <w:rsid w:val="00880D27"/>
    <w:rsid w:val="00881F27"/>
    <w:rsid w:val="00882530"/>
    <w:rsid w:val="008829FC"/>
    <w:rsid w:val="00883818"/>
    <w:rsid w:val="00885638"/>
    <w:rsid w:val="0088608E"/>
    <w:rsid w:val="0088661D"/>
    <w:rsid w:val="00887071"/>
    <w:rsid w:val="008871C2"/>
    <w:rsid w:val="00887C3F"/>
    <w:rsid w:val="0089027A"/>
    <w:rsid w:val="008904C3"/>
    <w:rsid w:val="00890C8F"/>
    <w:rsid w:val="00890D40"/>
    <w:rsid w:val="0089218C"/>
    <w:rsid w:val="0089279D"/>
    <w:rsid w:val="0089303A"/>
    <w:rsid w:val="0089375E"/>
    <w:rsid w:val="0089391F"/>
    <w:rsid w:val="00893B60"/>
    <w:rsid w:val="00893B61"/>
    <w:rsid w:val="00893CB4"/>
    <w:rsid w:val="0089452A"/>
    <w:rsid w:val="00894741"/>
    <w:rsid w:val="00894FC0"/>
    <w:rsid w:val="008950F7"/>
    <w:rsid w:val="008951E4"/>
    <w:rsid w:val="00895387"/>
    <w:rsid w:val="008953A7"/>
    <w:rsid w:val="0089666A"/>
    <w:rsid w:val="00896A9E"/>
    <w:rsid w:val="00896C31"/>
    <w:rsid w:val="00896E0A"/>
    <w:rsid w:val="00896F25"/>
    <w:rsid w:val="00896FA5"/>
    <w:rsid w:val="0089710E"/>
    <w:rsid w:val="00897182"/>
    <w:rsid w:val="008A0E38"/>
    <w:rsid w:val="008A1A03"/>
    <w:rsid w:val="008A1C50"/>
    <w:rsid w:val="008A2B73"/>
    <w:rsid w:val="008A2EF5"/>
    <w:rsid w:val="008A2F3A"/>
    <w:rsid w:val="008A3A19"/>
    <w:rsid w:val="008A3B78"/>
    <w:rsid w:val="008A467D"/>
    <w:rsid w:val="008A5C4B"/>
    <w:rsid w:val="008A5E61"/>
    <w:rsid w:val="008A64FC"/>
    <w:rsid w:val="008A64FE"/>
    <w:rsid w:val="008A6A3A"/>
    <w:rsid w:val="008A72FF"/>
    <w:rsid w:val="008B031A"/>
    <w:rsid w:val="008B0935"/>
    <w:rsid w:val="008B1A03"/>
    <w:rsid w:val="008B1B40"/>
    <w:rsid w:val="008B202F"/>
    <w:rsid w:val="008B27FE"/>
    <w:rsid w:val="008B2AF3"/>
    <w:rsid w:val="008B2ECB"/>
    <w:rsid w:val="008B3D2A"/>
    <w:rsid w:val="008B6002"/>
    <w:rsid w:val="008B6671"/>
    <w:rsid w:val="008B6C0B"/>
    <w:rsid w:val="008B752C"/>
    <w:rsid w:val="008B7974"/>
    <w:rsid w:val="008B79BA"/>
    <w:rsid w:val="008C0A8E"/>
    <w:rsid w:val="008C0CD8"/>
    <w:rsid w:val="008C0D17"/>
    <w:rsid w:val="008C10A3"/>
    <w:rsid w:val="008C12F9"/>
    <w:rsid w:val="008C1E2D"/>
    <w:rsid w:val="008C23A1"/>
    <w:rsid w:val="008C30AB"/>
    <w:rsid w:val="008C38D4"/>
    <w:rsid w:val="008C3941"/>
    <w:rsid w:val="008C4234"/>
    <w:rsid w:val="008C425F"/>
    <w:rsid w:val="008C49EB"/>
    <w:rsid w:val="008C4A38"/>
    <w:rsid w:val="008C4E7A"/>
    <w:rsid w:val="008C50FE"/>
    <w:rsid w:val="008C5561"/>
    <w:rsid w:val="008C5909"/>
    <w:rsid w:val="008C5AC4"/>
    <w:rsid w:val="008C6797"/>
    <w:rsid w:val="008C6AB8"/>
    <w:rsid w:val="008C6BA5"/>
    <w:rsid w:val="008C75BB"/>
    <w:rsid w:val="008C77C3"/>
    <w:rsid w:val="008D1743"/>
    <w:rsid w:val="008D1B16"/>
    <w:rsid w:val="008D2042"/>
    <w:rsid w:val="008D2BD8"/>
    <w:rsid w:val="008D2FD7"/>
    <w:rsid w:val="008D3AF7"/>
    <w:rsid w:val="008D3B7F"/>
    <w:rsid w:val="008D3E6D"/>
    <w:rsid w:val="008D4D15"/>
    <w:rsid w:val="008D5172"/>
    <w:rsid w:val="008D573B"/>
    <w:rsid w:val="008D5ABF"/>
    <w:rsid w:val="008D5CC8"/>
    <w:rsid w:val="008D60EC"/>
    <w:rsid w:val="008D62C4"/>
    <w:rsid w:val="008D6B05"/>
    <w:rsid w:val="008E0352"/>
    <w:rsid w:val="008E042D"/>
    <w:rsid w:val="008E0AD4"/>
    <w:rsid w:val="008E1069"/>
    <w:rsid w:val="008E17C8"/>
    <w:rsid w:val="008E18ED"/>
    <w:rsid w:val="008E286C"/>
    <w:rsid w:val="008E34D1"/>
    <w:rsid w:val="008E448C"/>
    <w:rsid w:val="008E47FF"/>
    <w:rsid w:val="008E4CAE"/>
    <w:rsid w:val="008E4E27"/>
    <w:rsid w:val="008E50C8"/>
    <w:rsid w:val="008E58AF"/>
    <w:rsid w:val="008E58C9"/>
    <w:rsid w:val="008E5D4E"/>
    <w:rsid w:val="008E6DAB"/>
    <w:rsid w:val="008E74CD"/>
    <w:rsid w:val="008E76B8"/>
    <w:rsid w:val="008E76BA"/>
    <w:rsid w:val="008E7F88"/>
    <w:rsid w:val="008E7FF0"/>
    <w:rsid w:val="008F0CBA"/>
    <w:rsid w:val="008F1409"/>
    <w:rsid w:val="008F1C48"/>
    <w:rsid w:val="008F2536"/>
    <w:rsid w:val="008F253B"/>
    <w:rsid w:val="008F3ACD"/>
    <w:rsid w:val="008F3D4E"/>
    <w:rsid w:val="008F3EA1"/>
    <w:rsid w:val="008F4609"/>
    <w:rsid w:val="008F5157"/>
    <w:rsid w:val="008F59A8"/>
    <w:rsid w:val="008F5E43"/>
    <w:rsid w:val="008F61B7"/>
    <w:rsid w:val="008F656E"/>
    <w:rsid w:val="008F661E"/>
    <w:rsid w:val="008F6EC7"/>
    <w:rsid w:val="008F70BF"/>
    <w:rsid w:val="008F7523"/>
    <w:rsid w:val="008F7B53"/>
    <w:rsid w:val="008F7D58"/>
    <w:rsid w:val="00900200"/>
    <w:rsid w:val="0090049B"/>
    <w:rsid w:val="009018FF"/>
    <w:rsid w:val="009025F1"/>
    <w:rsid w:val="009026AF"/>
    <w:rsid w:val="00902B85"/>
    <w:rsid w:val="00903074"/>
    <w:rsid w:val="009032D3"/>
    <w:rsid w:val="00903CC7"/>
    <w:rsid w:val="00904DF4"/>
    <w:rsid w:val="00906C85"/>
    <w:rsid w:val="00907423"/>
    <w:rsid w:val="0090763A"/>
    <w:rsid w:val="009106DF"/>
    <w:rsid w:val="00910A90"/>
    <w:rsid w:val="00911FAF"/>
    <w:rsid w:val="00912671"/>
    <w:rsid w:val="00912C9A"/>
    <w:rsid w:val="00912D41"/>
    <w:rsid w:val="00912E68"/>
    <w:rsid w:val="0091305E"/>
    <w:rsid w:val="00913753"/>
    <w:rsid w:val="009139DC"/>
    <w:rsid w:val="009143F7"/>
    <w:rsid w:val="00914D48"/>
    <w:rsid w:val="00914E00"/>
    <w:rsid w:val="0091539B"/>
    <w:rsid w:val="00915ACA"/>
    <w:rsid w:val="00916387"/>
    <w:rsid w:val="009168EA"/>
    <w:rsid w:val="00917D7A"/>
    <w:rsid w:val="00917F99"/>
    <w:rsid w:val="00920064"/>
    <w:rsid w:val="00920094"/>
    <w:rsid w:val="009208C2"/>
    <w:rsid w:val="009214E6"/>
    <w:rsid w:val="00921CE4"/>
    <w:rsid w:val="00921F27"/>
    <w:rsid w:val="00921FE3"/>
    <w:rsid w:val="009220A9"/>
    <w:rsid w:val="0092288A"/>
    <w:rsid w:val="009228E2"/>
    <w:rsid w:val="00922ADD"/>
    <w:rsid w:val="00922B5B"/>
    <w:rsid w:val="009243C5"/>
    <w:rsid w:val="009245DF"/>
    <w:rsid w:val="0092465E"/>
    <w:rsid w:val="00924720"/>
    <w:rsid w:val="0092482B"/>
    <w:rsid w:val="009249FF"/>
    <w:rsid w:val="00924BC0"/>
    <w:rsid w:val="00924E30"/>
    <w:rsid w:val="00925079"/>
    <w:rsid w:val="009252EE"/>
    <w:rsid w:val="009254EF"/>
    <w:rsid w:val="00925795"/>
    <w:rsid w:val="009258D6"/>
    <w:rsid w:val="00925AA3"/>
    <w:rsid w:val="00925EB2"/>
    <w:rsid w:val="00926E20"/>
    <w:rsid w:val="00927A29"/>
    <w:rsid w:val="00930732"/>
    <w:rsid w:val="00930F6C"/>
    <w:rsid w:val="009312FD"/>
    <w:rsid w:val="00931D9C"/>
    <w:rsid w:val="00931E57"/>
    <w:rsid w:val="009321CA"/>
    <w:rsid w:val="00932725"/>
    <w:rsid w:val="00932A8F"/>
    <w:rsid w:val="00932EAA"/>
    <w:rsid w:val="0093329D"/>
    <w:rsid w:val="00933710"/>
    <w:rsid w:val="00933788"/>
    <w:rsid w:val="00934461"/>
    <w:rsid w:val="00934EEE"/>
    <w:rsid w:val="00935D97"/>
    <w:rsid w:val="00936399"/>
    <w:rsid w:val="009369CF"/>
    <w:rsid w:val="009370AE"/>
    <w:rsid w:val="00937175"/>
    <w:rsid w:val="009406BF"/>
    <w:rsid w:val="00940C97"/>
    <w:rsid w:val="00941360"/>
    <w:rsid w:val="00941403"/>
    <w:rsid w:val="00941A87"/>
    <w:rsid w:val="00942316"/>
    <w:rsid w:val="0094292A"/>
    <w:rsid w:val="00942E2C"/>
    <w:rsid w:val="009431EB"/>
    <w:rsid w:val="009433CB"/>
    <w:rsid w:val="00943703"/>
    <w:rsid w:val="009438F5"/>
    <w:rsid w:val="009445E8"/>
    <w:rsid w:val="009445FD"/>
    <w:rsid w:val="0094563B"/>
    <w:rsid w:val="009458DF"/>
    <w:rsid w:val="00946470"/>
    <w:rsid w:val="00946913"/>
    <w:rsid w:val="00946EF3"/>
    <w:rsid w:val="009474B0"/>
    <w:rsid w:val="0094795A"/>
    <w:rsid w:val="00950261"/>
    <w:rsid w:val="00950A63"/>
    <w:rsid w:val="00951429"/>
    <w:rsid w:val="00951494"/>
    <w:rsid w:val="00952FB4"/>
    <w:rsid w:val="00953206"/>
    <w:rsid w:val="00954AC4"/>
    <w:rsid w:val="00954D1A"/>
    <w:rsid w:val="009553D9"/>
    <w:rsid w:val="009564DF"/>
    <w:rsid w:val="00956FA7"/>
    <w:rsid w:val="009571BB"/>
    <w:rsid w:val="00957559"/>
    <w:rsid w:val="009575ED"/>
    <w:rsid w:val="00957A7D"/>
    <w:rsid w:val="00960BA1"/>
    <w:rsid w:val="00960FA3"/>
    <w:rsid w:val="00961D25"/>
    <w:rsid w:val="00961FDE"/>
    <w:rsid w:val="00962036"/>
    <w:rsid w:val="0096243D"/>
    <w:rsid w:val="009625D3"/>
    <w:rsid w:val="0096264C"/>
    <w:rsid w:val="0096288E"/>
    <w:rsid w:val="00962F39"/>
    <w:rsid w:val="00962F9D"/>
    <w:rsid w:val="00962FC5"/>
    <w:rsid w:val="009630EA"/>
    <w:rsid w:val="00963294"/>
    <w:rsid w:val="00963E7F"/>
    <w:rsid w:val="00963F8D"/>
    <w:rsid w:val="0096442B"/>
    <w:rsid w:val="0096570A"/>
    <w:rsid w:val="0096625D"/>
    <w:rsid w:val="00966428"/>
    <w:rsid w:val="0096650B"/>
    <w:rsid w:val="00966866"/>
    <w:rsid w:val="00966A6C"/>
    <w:rsid w:val="00966AE9"/>
    <w:rsid w:val="00966C38"/>
    <w:rsid w:val="009671A4"/>
    <w:rsid w:val="00967435"/>
    <w:rsid w:val="00967566"/>
    <w:rsid w:val="00967BF9"/>
    <w:rsid w:val="00967D5B"/>
    <w:rsid w:val="009700E4"/>
    <w:rsid w:val="009700FA"/>
    <w:rsid w:val="00971991"/>
    <w:rsid w:val="00971D51"/>
    <w:rsid w:val="00972335"/>
    <w:rsid w:val="0097297F"/>
    <w:rsid w:val="00972CF6"/>
    <w:rsid w:val="00973D20"/>
    <w:rsid w:val="00974079"/>
    <w:rsid w:val="00974B5E"/>
    <w:rsid w:val="00974C6B"/>
    <w:rsid w:val="00975433"/>
    <w:rsid w:val="00975704"/>
    <w:rsid w:val="00975C95"/>
    <w:rsid w:val="0097638A"/>
    <w:rsid w:val="00976892"/>
    <w:rsid w:val="00976C5D"/>
    <w:rsid w:val="009773FB"/>
    <w:rsid w:val="00977507"/>
    <w:rsid w:val="0097784F"/>
    <w:rsid w:val="0098014B"/>
    <w:rsid w:val="00980AD3"/>
    <w:rsid w:val="00980D45"/>
    <w:rsid w:val="00980D4F"/>
    <w:rsid w:val="00980E9C"/>
    <w:rsid w:val="00980EF0"/>
    <w:rsid w:val="00981180"/>
    <w:rsid w:val="0098143C"/>
    <w:rsid w:val="00981BD2"/>
    <w:rsid w:val="0098229A"/>
    <w:rsid w:val="009825A5"/>
    <w:rsid w:val="009828BA"/>
    <w:rsid w:val="00982936"/>
    <w:rsid w:val="00982AEB"/>
    <w:rsid w:val="00982F0F"/>
    <w:rsid w:val="0098345F"/>
    <w:rsid w:val="009835F7"/>
    <w:rsid w:val="00983A54"/>
    <w:rsid w:val="00983C3B"/>
    <w:rsid w:val="00984055"/>
    <w:rsid w:val="00984B45"/>
    <w:rsid w:val="0098571E"/>
    <w:rsid w:val="0098598B"/>
    <w:rsid w:val="00985E0F"/>
    <w:rsid w:val="0098690F"/>
    <w:rsid w:val="00986B3A"/>
    <w:rsid w:val="00986CBF"/>
    <w:rsid w:val="0098763B"/>
    <w:rsid w:val="00987E30"/>
    <w:rsid w:val="00987FED"/>
    <w:rsid w:val="00990A27"/>
    <w:rsid w:val="00990AF9"/>
    <w:rsid w:val="00991A50"/>
    <w:rsid w:val="00991C26"/>
    <w:rsid w:val="00992509"/>
    <w:rsid w:val="00992EE8"/>
    <w:rsid w:val="00993108"/>
    <w:rsid w:val="00993803"/>
    <w:rsid w:val="0099414C"/>
    <w:rsid w:val="00994D71"/>
    <w:rsid w:val="009952B5"/>
    <w:rsid w:val="0099536F"/>
    <w:rsid w:val="009955CC"/>
    <w:rsid w:val="00995BFE"/>
    <w:rsid w:val="009963D5"/>
    <w:rsid w:val="0099688F"/>
    <w:rsid w:val="009975C8"/>
    <w:rsid w:val="00997835"/>
    <w:rsid w:val="00997CF6"/>
    <w:rsid w:val="00997D83"/>
    <w:rsid w:val="009A0072"/>
    <w:rsid w:val="009A00BD"/>
    <w:rsid w:val="009A0820"/>
    <w:rsid w:val="009A0AFB"/>
    <w:rsid w:val="009A0EF3"/>
    <w:rsid w:val="009A1202"/>
    <w:rsid w:val="009A1DC9"/>
    <w:rsid w:val="009A21EE"/>
    <w:rsid w:val="009A2FDC"/>
    <w:rsid w:val="009A3773"/>
    <w:rsid w:val="009A3988"/>
    <w:rsid w:val="009A3A65"/>
    <w:rsid w:val="009A445C"/>
    <w:rsid w:val="009A48D4"/>
    <w:rsid w:val="009A4A44"/>
    <w:rsid w:val="009A4A96"/>
    <w:rsid w:val="009A4B0A"/>
    <w:rsid w:val="009A4BCD"/>
    <w:rsid w:val="009A5465"/>
    <w:rsid w:val="009A5815"/>
    <w:rsid w:val="009A5D58"/>
    <w:rsid w:val="009A5FB6"/>
    <w:rsid w:val="009A60E8"/>
    <w:rsid w:val="009A6A4B"/>
    <w:rsid w:val="009A6AA1"/>
    <w:rsid w:val="009A7086"/>
    <w:rsid w:val="009A7DF5"/>
    <w:rsid w:val="009B063C"/>
    <w:rsid w:val="009B0AFE"/>
    <w:rsid w:val="009B0F4E"/>
    <w:rsid w:val="009B14F9"/>
    <w:rsid w:val="009B1DCD"/>
    <w:rsid w:val="009B2003"/>
    <w:rsid w:val="009B215C"/>
    <w:rsid w:val="009B2FA0"/>
    <w:rsid w:val="009B3899"/>
    <w:rsid w:val="009B4542"/>
    <w:rsid w:val="009B46E3"/>
    <w:rsid w:val="009B4C0E"/>
    <w:rsid w:val="009B4EAF"/>
    <w:rsid w:val="009B603D"/>
    <w:rsid w:val="009B6BFF"/>
    <w:rsid w:val="009B6CAB"/>
    <w:rsid w:val="009B6FFE"/>
    <w:rsid w:val="009B7DBA"/>
    <w:rsid w:val="009C1E6F"/>
    <w:rsid w:val="009C1F23"/>
    <w:rsid w:val="009C26B8"/>
    <w:rsid w:val="009C3D12"/>
    <w:rsid w:val="009C494B"/>
    <w:rsid w:val="009C4BCC"/>
    <w:rsid w:val="009C5624"/>
    <w:rsid w:val="009C5FFB"/>
    <w:rsid w:val="009C65E0"/>
    <w:rsid w:val="009C6A13"/>
    <w:rsid w:val="009C6B84"/>
    <w:rsid w:val="009C720D"/>
    <w:rsid w:val="009C74D0"/>
    <w:rsid w:val="009C7713"/>
    <w:rsid w:val="009C7E89"/>
    <w:rsid w:val="009D05B0"/>
    <w:rsid w:val="009D0614"/>
    <w:rsid w:val="009D11A0"/>
    <w:rsid w:val="009D16E1"/>
    <w:rsid w:val="009D19A7"/>
    <w:rsid w:val="009D2311"/>
    <w:rsid w:val="009D2572"/>
    <w:rsid w:val="009D2610"/>
    <w:rsid w:val="009D2C7F"/>
    <w:rsid w:val="009D2FA2"/>
    <w:rsid w:val="009D30A6"/>
    <w:rsid w:val="009D32C7"/>
    <w:rsid w:val="009D3CCD"/>
    <w:rsid w:val="009D40DD"/>
    <w:rsid w:val="009D420C"/>
    <w:rsid w:val="009D4AAA"/>
    <w:rsid w:val="009D4AEB"/>
    <w:rsid w:val="009D59DA"/>
    <w:rsid w:val="009D5B03"/>
    <w:rsid w:val="009D6A12"/>
    <w:rsid w:val="009D79D7"/>
    <w:rsid w:val="009D7A7B"/>
    <w:rsid w:val="009D7FF5"/>
    <w:rsid w:val="009E184C"/>
    <w:rsid w:val="009E269F"/>
    <w:rsid w:val="009E2BE1"/>
    <w:rsid w:val="009E451C"/>
    <w:rsid w:val="009E4565"/>
    <w:rsid w:val="009E484E"/>
    <w:rsid w:val="009E6311"/>
    <w:rsid w:val="009E6A36"/>
    <w:rsid w:val="009E6B25"/>
    <w:rsid w:val="009E6B82"/>
    <w:rsid w:val="009E7724"/>
    <w:rsid w:val="009E7F36"/>
    <w:rsid w:val="009F0364"/>
    <w:rsid w:val="009F04E2"/>
    <w:rsid w:val="009F0685"/>
    <w:rsid w:val="009F0697"/>
    <w:rsid w:val="009F0854"/>
    <w:rsid w:val="009F1D3B"/>
    <w:rsid w:val="009F2AAB"/>
    <w:rsid w:val="009F4499"/>
    <w:rsid w:val="009F4680"/>
    <w:rsid w:val="009F47DB"/>
    <w:rsid w:val="009F48DD"/>
    <w:rsid w:val="009F50F5"/>
    <w:rsid w:val="009F51A0"/>
    <w:rsid w:val="009F5B82"/>
    <w:rsid w:val="009F6AFF"/>
    <w:rsid w:val="009F7497"/>
    <w:rsid w:val="009F79EE"/>
    <w:rsid w:val="00A00AA1"/>
    <w:rsid w:val="00A00C00"/>
    <w:rsid w:val="00A01272"/>
    <w:rsid w:val="00A0169C"/>
    <w:rsid w:val="00A01B0A"/>
    <w:rsid w:val="00A01E95"/>
    <w:rsid w:val="00A0205E"/>
    <w:rsid w:val="00A02454"/>
    <w:rsid w:val="00A028A3"/>
    <w:rsid w:val="00A032B7"/>
    <w:rsid w:val="00A039F3"/>
    <w:rsid w:val="00A042F8"/>
    <w:rsid w:val="00A0481B"/>
    <w:rsid w:val="00A05FF3"/>
    <w:rsid w:val="00A067B3"/>
    <w:rsid w:val="00A06CC5"/>
    <w:rsid w:val="00A06FC9"/>
    <w:rsid w:val="00A0712E"/>
    <w:rsid w:val="00A0714C"/>
    <w:rsid w:val="00A07283"/>
    <w:rsid w:val="00A07964"/>
    <w:rsid w:val="00A07F2B"/>
    <w:rsid w:val="00A107B5"/>
    <w:rsid w:val="00A10B1C"/>
    <w:rsid w:val="00A11627"/>
    <w:rsid w:val="00A11898"/>
    <w:rsid w:val="00A118A4"/>
    <w:rsid w:val="00A11BF6"/>
    <w:rsid w:val="00A12035"/>
    <w:rsid w:val="00A12906"/>
    <w:rsid w:val="00A13B77"/>
    <w:rsid w:val="00A13C3E"/>
    <w:rsid w:val="00A13E23"/>
    <w:rsid w:val="00A14232"/>
    <w:rsid w:val="00A1487B"/>
    <w:rsid w:val="00A14F9E"/>
    <w:rsid w:val="00A151E6"/>
    <w:rsid w:val="00A15CB4"/>
    <w:rsid w:val="00A168B3"/>
    <w:rsid w:val="00A16C2A"/>
    <w:rsid w:val="00A179E1"/>
    <w:rsid w:val="00A17B34"/>
    <w:rsid w:val="00A205EE"/>
    <w:rsid w:val="00A206AF"/>
    <w:rsid w:val="00A20D58"/>
    <w:rsid w:val="00A213C3"/>
    <w:rsid w:val="00A2162C"/>
    <w:rsid w:val="00A22248"/>
    <w:rsid w:val="00A22448"/>
    <w:rsid w:val="00A2250D"/>
    <w:rsid w:val="00A229C9"/>
    <w:rsid w:val="00A238FA"/>
    <w:rsid w:val="00A239BD"/>
    <w:rsid w:val="00A23B70"/>
    <w:rsid w:val="00A24786"/>
    <w:rsid w:val="00A24B47"/>
    <w:rsid w:val="00A24DF2"/>
    <w:rsid w:val="00A24F9A"/>
    <w:rsid w:val="00A25697"/>
    <w:rsid w:val="00A256FE"/>
    <w:rsid w:val="00A25749"/>
    <w:rsid w:val="00A25AFF"/>
    <w:rsid w:val="00A25C8C"/>
    <w:rsid w:val="00A25E74"/>
    <w:rsid w:val="00A26139"/>
    <w:rsid w:val="00A263EB"/>
    <w:rsid w:val="00A26ACE"/>
    <w:rsid w:val="00A273E9"/>
    <w:rsid w:val="00A275B4"/>
    <w:rsid w:val="00A277FE"/>
    <w:rsid w:val="00A27EE0"/>
    <w:rsid w:val="00A304F4"/>
    <w:rsid w:val="00A30B12"/>
    <w:rsid w:val="00A311E8"/>
    <w:rsid w:val="00A31707"/>
    <w:rsid w:val="00A31EF0"/>
    <w:rsid w:val="00A31F99"/>
    <w:rsid w:val="00A32091"/>
    <w:rsid w:val="00A32659"/>
    <w:rsid w:val="00A3286C"/>
    <w:rsid w:val="00A32A83"/>
    <w:rsid w:val="00A32FE9"/>
    <w:rsid w:val="00A34E6B"/>
    <w:rsid w:val="00A35945"/>
    <w:rsid w:val="00A35E4B"/>
    <w:rsid w:val="00A35EF3"/>
    <w:rsid w:val="00A35FA3"/>
    <w:rsid w:val="00A37048"/>
    <w:rsid w:val="00A37309"/>
    <w:rsid w:val="00A37329"/>
    <w:rsid w:val="00A37497"/>
    <w:rsid w:val="00A40752"/>
    <w:rsid w:val="00A41073"/>
    <w:rsid w:val="00A41A7D"/>
    <w:rsid w:val="00A4236B"/>
    <w:rsid w:val="00A43560"/>
    <w:rsid w:val="00A44351"/>
    <w:rsid w:val="00A44826"/>
    <w:rsid w:val="00A44C11"/>
    <w:rsid w:val="00A44CE2"/>
    <w:rsid w:val="00A45456"/>
    <w:rsid w:val="00A45876"/>
    <w:rsid w:val="00A4652C"/>
    <w:rsid w:val="00A46C0B"/>
    <w:rsid w:val="00A46D57"/>
    <w:rsid w:val="00A472CB"/>
    <w:rsid w:val="00A47A46"/>
    <w:rsid w:val="00A47C21"/>
    <w:rsid w:val="00A47E9A"/>
    <w:rsid w:val="00A5015E"/>
    <w:rsid w:val="00A50748"/>
    <w:rsid w:val="00A512E6"/>
    <w:rsid w:val="00A51F94"/>
    <w:rsid w:val="00A53744"/>
    <w:rsid w:val="00A54F49"/>
    <w:rsid w:val="00A55D28"/>
    <w:rsid w:val="00A56524"/>
    <w:rsid w:val="00A56A89"/>
    <w:rsid w:val="00A56D62"/>
    <w:rsid w:val="00A56F26"/>
    <w:rsid w:val="00A57342"/>
    <w:rsid w:val="00A573D7"/>
    <w:rsid w:val="00A5763A"/>
    <w:rsid w:val="00A57EB0"/>
    <w:rsid w:val="00A604C4"/>
    <w:rsid w:val="00A60505"/>
    <w:rsid w:val="00A60527"/>
    <w:rsid w:val="00A6082B"/>
    <w:rsid w:val="00A61BBF"/>
    <w:rsid w:val="00A622F6"/>
    <w:rsid w:val="00A62C0C"/>
    <w:rsid w:val="00A62CFB"/>
    <w:rsid w:val="00A62D59"/>
    <w:rsid w:val="00A63117"/>
    <w:rsid w:val="00A63145"/>
    <w:rsid w:val="00A632FC"/>
    <w:rsid w:val="00A6330C"/>
    <w:rsid w:val="00A63798"/>
    <w:rsid w:val="00A64B88"/>
    <w:rsid w:val="00A653D1"/>
    <w:rsid w:val="00A65FE9"/>
    <w:rsid w:val="00A660F8"/>
    <w:rsid w:val="00A669C0"/>
    <w:rsid w:val="00A66F78"/>
    <w:rsid w:val="00A7095F"/>
    <w:rsid w:val="00A70A2B"/>
    <w:rsid w:val="00A71471"/>
    <w:rsid w:val="00A716C5"/>
    <w:rsid w:val="00A71D53"/>
    <w:rsid w:val="00A71F4B"/>
    <w:rsid w:val="00A72E47"/>
    <w:rsid w:val="00A735F2"/>
    <w:rsid w:val="00A738B7"/>
    <w:rsid w:val="00A73FEE"/>
    <w:rsid w:val="00A745F8"/>
    <w:rsid w:val="00A74D4A"/>
    <w:rsid w:val="00A74E74"/>
    <w:rsid w:val="00A75585"/>
    <w:rsid w:val="00A75E0F"/>
    <w:rsid w:val="00A7633F"/>
    <w:rsid w:val="00A763EE"/>
    <w:rsid w:val="00A771F1"/>
    <w:rsid w:val="00A77888"/>
    <w:rsid w:val="00A80051"/>
    <w:rsid w:val="00A8082E"/>
    <w:rsid w:val="00A80831"/>
    <w:rsid w:val="00A80918"/>
    <w:rsid w:val="00A80EAF"/>
    <w:rsid w:val="00A8289F"/>
    <w:rsid w:val="00A83A1A"/>
    <w:rsid w:val="00A84EDF"/>
    <w:rsid w:val="00A8547E"/>
    <w:rsid w:val="00A854CA"/>
    <w:rsid w:val="00A85B1E"/>
    <w:rsid w:val="00A85B87"/>
    <w:rsid w:val="00A866E6"/>
    <w:rsid w:val="00A871B5"/>
    <w:rsid w:val="00A873BA"/>
    <w:rsid w:val="00A87BD9"/>
    <w:rsid w:val="00A901A1"/>
    <w:rsid w:val="00A90208"/>
    <w:rsid w:val="00A909AF"/>
    <w:rsid w:val="00A90E79"/>
    <w:rsid w:val="00A91127"/>
    <w:rsid w:val="00A92334"/>
    <w:rsid w:val="00A9267C"/>
    <w:rsid w:val="00A93DC0"/>
    <w:rsid w:val="00A947F5"/>
    <w:rsid w:val="00A948C2"/>
    <w:rsid w:val="00A9528D"/>
    <w:rsid w:val="00A95867"/>
    <w:rsid w:val="00A958B2"/>
    <w:rsid w:val="00A9592E"/>
    <w:rsid w:val="00A96457"/>
    <w:rsid w:val="00A96847"/>
    <w:rsid w:val="00AA0240"/>
    <w:rsid w:val="00AA0BFE"/>
    <w:rsid w:val="00AA17FB"/>
    <w:rsid w:val="00AA190F"/>
    <w:rsid w:val="00AA2810"/>
    <w:rsid w:val="00AA3098"/>
    <w:rsid w:val="00AA346D"/>
    <w:rsid w:val="00AA4249"/>
    <w:rsid w:val="00AA4A22"/>
    <w:rsid w:val="00AA4AF7"/>
    <w:rsid w:val="00AA50B2"/>
    <w:rsid w:val="00AA53BE"/>
    <w:rsid w:val="00AA5792"/>
    <w:rsid w:val="00AA6611"/>
    <w:rsid w:val="00AA695D"/>
    <w:rsid w:val="00AA6AF7"/>
    <w:rsid w:val="00AA6D26"/>
    <w:rsid w:val="00AA72C9"/>
    <w:rsid w:val="00AA7AA9"/>
    <w:rsid w:val="00AA7BD1"/>
    <w:rsid w:val="00AA7FC0"/>
    <w:rsid w:val="00AB03F0"/>
    <w:rsid w:val="00AB163C"/>
    <w:rsid w:val="00AB1D70"/>
    <w:rsid w:val="00AB2063"/>
    <w:rsid w:val="00AB22F6"/>
    <w:rsid w:val="00AB2873"/>
    <w:rsid w:val="00AB3900"/>
    <w:rsid w:val="00AB4D7A"/>
    <w:rsid w:val="00AB531F"/>
    <w:rsid w:val="00AB5479"/>
    <w:rsid w:val="00AB563F"/>
    <w:rsid w:val="00AB571B"/>
    <w:rsid w:val="00AB5D27"/>
    <w:rsid w:val="00AB699D"/>
    <w:rsid w:val="00AB6BDB"/>
    <w:rsid w:val="00AB6C09"/>
    <w:rsid w:val="00AB7697"/>
    <w:rsid w:val="00AB76CA"/>
    <w:rsid w:val="00AB78BC"/>
    <w:rsid w:val="00AB7AED"/>
    <w:rsid w:val="00AB7CDE"/>
    <w:rsid w:val="00AC0E4F"/>
    <w:rsid w:val="00AC0FB3"/>
    <w:rsid w:val="00AC1498"/>
    <w:rsid w:val="00AC1FA5"/>
    <w:rsid w:val="00AC202C"/>
    <w:rsid w:val="00AC25DD"/>
    <w:rsid w:val="00AC2B81"/>
    <w:rsid w:val="00AC2F6D"/>
    <w:rsid w:val="00AC35A8"/>
    <w:rsid w:val="00AC3ED9"/>
    <w:rsid w:val="00AC3F63"/>
    <w:rsid w:val="00AC42A8"/>
    <w:rsid w:val="00AC4606"/>
    <w:rsid w:val="00AC4B9C"/>
    <w:rsid w:val="00AC4CE1"/>
    <w:rsid w:val="00AC5026"/>
    <w:rsid w:val="00AC504B"/>
    <w:rsid w:val="00AC5297"/>
    <w:rsid w:val="00AC57CF"/>
    <w:rsid w:val="00AC6C9A"/>
    <w:rsid w:val="00AC78C1"/>
    <w:rsid w:val="00AC7ABF"/>
    <w:rsid w:val="00AC7CAD"/>
    <w:rsid w:val="00AD032F"/>
    <w:rsid w:val="00AD142B"/>
    <w:rsid w:val="00AD14E5"/>
    <w:rsid w:val="00AD1937"/>
    <w:rsid w:val="00AD215F"/>
    <w:rsid w:val="00AD2403"/>
    <w:rsid w:val="00AD2438"/>
    <w:rsid w:val="00AD3F85"/>
    <w:rsid w:val="00AD49A2"/>
    <w:rsid w:val="00AD624C"/>
    <w:rsid w:val="00AE0DFF"/>
    <w:rsid w:val="00AE0E78"/>
    <w:rsid w:val="00AE0F1F"/>
    <w:rsid w:val="00AE14E9"/>
    <w:rsid w:val="00AE2182"/>
    <w:rsid w:val="00AE284E"/>
    <w:rsid w:val="00AE35D1"/>
    <w:rsid w:val="00AE386C"/>
    <w:rsid w:val="00AE4699"/>
    <w:rsid w:val="00AE46C0"/>
    <w:rsid w:val="00AE482B"/>
    <w:rsid w:val="00AE5B57"/>
    <w:rsid w:val="00AE65C8"/>
    <w:rsid w:val="00AE6880"/>
    <w:rsid w:val="00AE6AD5"/>
    <w:rsid w:val="00AE723B"/>
    <w:rsid w:val="00AE7F05"/>
    <w:rsid w:val="00AF0C80"/>
    <w:rsid w:val="00AF0EFE"/>
    <w:rsid w:val="00AF1290"/>
    <w:rsid w:val="00AF16A7"/>
    <w:rsid w:val="00AF26AC"/>
    <w:rsid w:val="00AF29CF"/>
    <w:rsid w:val="00AF3E5B"/>
    <w:rsid w:val="00AF4090"/>
    <w:rsid w:val="00AF40DD"/>
    <w:rsid w:val="00AF46E4"/>
    <w:rsid w:val="00AF4BC2"/>
    <w:rsid w:val="00AF4DBE"/>
    <w:rsid w:val="00AF4F52"/>
    <w:rsid w:val="00AF5B33"/>
    <w:rsid w:val="00AF5E9E"/>
    <w:rsid w:val="00AF61B1"/>
    <w:rsid w:val="00AF65F8"/>
    <w:rsid w:val="00AF6C60"/>
    <w:rsid w:val="00AF6E67"/>
    <w:rsid w:val="00AF7503"/>
    <w:rsid w:val="00AF7818"/>
    <w:rsid w:val="00AF79E4"/>
    <w:rsid w:val="00B004EE"/>
    <w:rsid w:val="00B00EF7"/>
    <w:rsid w:val="00B020B4"/>
    <w:rsid w:val="00B0285C"/>
    <w:rsid w:val="00B02A41"/>
    <w:rsid w:val="00B04076"/>
    <w:rsid w:val="00B045E2"/>
    <w:rsid w:val="00B04775"/>
    <w:rsid w:val="00B049E2"/>
    <w:rsid w:val="00B05266"/>
    <w:rsid w:val="00B06407"/>
    <w:rsid w:val="00B07265"/>
    <w:rsid w:val="00B07AC9"/>
    <w:rsid w:val="00B07AEC"/>
    <w:rsid w:val="00B07D71"/>
    <w:rsid w:val="00B10658"/>
    <w:rsid w:val="00B10D45"/>
    <w:rsid w:val="00B117F8"/>
    <w:rsid w:val="00B120C3"/>
    <w:rsid w:val="00B12D31"/>
    <w:rsid w:val="00B12EA6"/>
    <w:rsid w:val="00B13072"/>
    <w:rsid w:val="00B140DC"/>
    <w:rsid w:val="00B146EA"/>
    <w:rsid w:val="00B15677"/>
    <w:rsid w:val="00B15D8E"/>
    <w:rsid w:val="00B15DAE"/>
    <w:rsid w:val="00B1694D"/>
    <w:rsid w:val="00B16E2B"/>
    <w:rsid w:val="00B178B2"/>
    <w:rsid w:val="00B17EA6"/>
    <w:rsid w:val="00B20182"/>
    <w:rsid w:val="00B2093E"/>
    <w:rsid w:val="00B2121D"/>
    <w:rsid w:val="00B21A9C"/>
    <w:rsid w:val="00B22129"/>
    <w:rsid w:val="00B22547"/>
    <w:rsid w:val="00B225CE"/>
    <w:rsid w:val="00B2295B"/>
    <w:rsid w:val="00B22CD8"/>
    <w:rsid w:val="00B23268"/>
    <w:rsid w:val="00B2341C"/>
    <w:rsid w:val="00B246D0"/>
    <w:rsid w:val="00B24E62"/>
    <w:rsid w:val="00B250B2"/>
    <w:rsid w:val="00B25639"/>
    <w:rsid w:val="00B25DC4"/>
    <w:rsid w:val="00B25DF8"/>
    <w:rsid w:val="00B26138"/>
    <w:rsid w:val="00B262EF"/>
    <w:rsid w:val="00B264A8"/>
    <w:rsid w:val="00B265E8"/>
    <w:rsid w:val="00B26670"/>
    <w:rsid w:val="00B26A7C"/>
    <w:rsid w:val="00B27048"/>
    <w:rsid w:val="00B273CC"/>
    <w:rsid w:val="00B277A4"/>
    <w:rsid w:val="00B27F4E"/>
    <w:rsid w:val="00B30616"/>
    <w:rsid w:val="00B31413"/>
    <w:rsid w:val="00B316C1"/>
    <w:rsid w:val="00B31845"/>
    <w:rsid w:val="00B31EB8"/>
    <w:rsid w:val="00B31F18"/>
    <w:rsid w:val="00B31FC4"/>
    <w:rsid w:val="00B328C3"/>
    <w:rsid w:val="00B3391C"/>
    <w:rsid w:val="00B33E07"/>
    <w:rsid w:val="00B33EA1"/>
    <w:rsid w:val="00B341BD"/>
    <w:rsid w:val="00B34C44"/>
    <w:rsid w:val="00B35D85"/>
    <w:rsid w:val="00B367FC"/>
    <w:rsid w:val="00B3767E"/>
    <w:rsid w:val="00B37C25"/>
    <w:rsid w:val="00B37D1B"/>
    <w:rsid w:val="00B406C3"/>
    <w:rsid w:val="00B40A80"/>
    <w:rsid w:val="00B423E5"/>
    <w:rsid w:val="00B43811"/>
    <w:rsid w:val="00B4432D"/>
    <w:rsid w:val="00B44334"/>
    <w:rsid w:val="00B4491C"/>
    <w:rsid w:val="00B44C85"/>
    <w:rsid w:val="00B45C3C"/>
    <w:rsid w:val="00B45F49"/>
    <w:rsid w:val="00B46411"/>
    <w:rsid w:val="00B469A3"/>
    <w:rsid w:val="00B4791F"/>
    <w:rsid w:val="00B479D3"/>
    <w:rsid w:val="00B47E37"/>
    <w:rsid w:val="00B50638"/>
    <w:rsid w:val="00B50EB0"/>
    <w:rsid w:val="00B50FF5"/>
    <w:rsid w:val="00B51A83"/>
    <w:rsid w:val="00B52E7D"/>
    <w:rsid w:val="00B5328F"/>
    <w:rsid w:val="00B53395"/>
    <w:rsid w:val="00B53EB7"/>
    <w:rsid w:val="00B549C8"/>
    <w:rsid w:val="00B5556E"/>
    <w:rsid w:val="00B557E5"/>
    <w:rsid w:val="00B55844"/>
    <w:rsid w:val="00B5588B"/>
    <w:rsid w:val="00B5591A"/>
    <w:rsid w:val="00B5606B"/>
    <w:rsid w:val="00B561C4"/>
    <w:rsid w:val="00B5724E"/>
    <w:rsid w:val="00B577A8"/>
    <w:rsid w:val="00B57FD0"/>
    <w:rsid w:val="00B60411"/>
    <w:rsid w:val="00B611FA"/>
    <w:rsid w:val="00B62F46"/>
    <w:rsid w:val="00B63CA3"/>
    <w:rsid w:val="00B63E52"/>
    <w:rsid w:val="00B645CD"/>
    <w:rsid w:val="00B64905"/>
    <w:rsid w:val="00B64AB3"/>
    <w:rsid w:val="00B659A9"/>
    <w:rsid w:val="00B66B11"/>
    <w:rsid w:val="00B6750C"/>
    <w:rsid w:val="00B7050F"/>
    <w:rsid w:val="00B70F3E"/>
    <w:rsid w:val="00B71C5D"/>
    <w:rsid w:val="00B72097"/>
    <w:rsid w:val="00B720C9"/>
    <w:rsid w:val="00B72683"/>
    <w:rsid w:val="00B72842"/>
    <w:rsid w:val="00B72B01"/>
    <w:rsid w:val="00B73027"/>
    <w:rsid w:val="00B730A1"/>
    <w:rsid w:val="00B73A62"/>
    <w:rsid w:val="00B74006"/>
    <w:rsid w:val="00B7433F"/>
    <w:rsid w:val="00B7482C"/>
    <w:rsid w:val="00B753E5"/>
    <w:rsid w:val="00B75A39"/>
    <w:rsid w:val="00B75B47"/>
    <w:rsid w:val="00B75BFA"/>
    <w:rsid w:val="00B775AF"/>
    <w:rsid w:val="00B77715"/>
    <w:rsid w:val="00B77DA6"/>
    <w:rsid w:val="00B80A90"/>
    <w:rsid w:val="00B81C2E"/>
    <w:rsid w:val="00B82CC1"/>
    <w:rsid w:val="00B82FB4"/>
    <w:rsid w:val="00B85397"/>
    <w:rsid w:val="00B85506"/>
    <w:rsid w:val="00B857E6"/>
    <w:rsid w:val="00B85A76"/>
    <w:rsid w:val="00B85CC8"/>
    <w:rsid w:val="00B85F6A"/>
    <w:rsid w:val="00B8653C"/>
    <w:rsid w:val="00B86C96"/>
    <w:rsid w:val="00B90399"/>
    <w:rsid w:val="00B907A8"/>
    <w:rsid w:val="00B90F4E"/>
    <w:rsid w:val="00B912E2"/>
    <w:rsid w:val="00B9137C"/>
    <w:rsid w:val="00B91861"/>
    <w:rsid w:val="00B9220B"/>
    <w:rsid w:val="00B925F2"/>
    <w:rsid w:val="00B92670"/>
    <w:rsid w:val="00B92B75"/>
    <w:rsid w:val="00B92C80"/>
    <w:rsid w:val="00B93205"/>
    <w:rsid w:val="00B938C6"/>
    <w:rsid w:val="00B93DDA"/>
    <w:rsid w:val="00B93E8D"/>
    <w:rsid w:val="00B94119"/>
    <w:rsid w:val="00B943E4"/>
    <w:rsid w:val="00B946AC"/>
    <w:rsid w:val="00B94A48"/>
    <w:rsid w:val="00B94C84"/>
    <w:rsid w:val="00B94CF5"/>
    <w:rsid w:val="00B954E6"/>
    <w:rsid w:val="00B9573B"/>
    <w:rsid w:val="00B96CBA"/>
    <w:rsid w:val="00B96D09"/>
    <w:rsid w:val="00B97492"/>
    <w:rsid w:val="00B977AF"/>
    <w:rsid w:val="00B97B22"/>
    <w:rsid w:val="00B97CEE"/>
    <w:rsid w:val="00BA12E8"/>
    <w:rsid w:val="00BA19C0"/>
    <w:rsid w:val="00BA2CD2"/>
    <w:rsid w:val="00BA336F"/>
    <w:rsid w:val="00BA367F"/>
    <w:rsid w:val="00BA3AEB"/>
    <w:rsid w:val="00BA3C6B"/>
    <w:rsid w:val="00BA3E0B"/>
    <w:rsid w:val="00BA4CDA"/>
    <w:rsid w:val="00BA566F"/>
    <w:rsid w:val="00BA5C7A"/>
    <w:rsid w:val="00BA6513"/>
    <w:rsid w:val="00BA6DBF"/>
    <w:rsid w:val="00BA7479"/>
    <w:rsid w:val="00BA74DA"/>
    <w:rsid w:val="00BA77B3"/>
    <w:rsid w:val="00BB061C"/>
    <w:rsid w:val="00BB0E0A"/>
    <w:rsid w:val="00BB18E6"/>
    <w:rsid w:val="00BB1A78"/>
    <w:rsid w:val="00BB1FE5"/>
    <w:rsid w:val="00BB25B7"/>
    <w:rsid w:val="00BB27ED"/>
    <w:rsid w:val="00BB2B0A"/>
    <w:rsid w:val="00BB40F7"/>
    <w:rsid w:val="00BB4790"/>
    <w:rsid w:val="00BB4ABA"/>
    <w:rsid w:val="00BB4F7B"/>
    <w:rsid w:val="00BB513F"/>
    <w:rsid w:val="00BB57EE"/>
    <w:rsid w:val="00BB5A66"/>
    <w:rsid w:val="00BB5BB4"/>
    <w:rsid w:val="00BB7D95"/>
    <w:rsid w:val="00BB7E65"/>
    <w:rsid w:val="00BC0B80"/>
    <w:rsid w:val="00BC116B"/>
    <w:rsid w:val="00BC234B"/>
    <w:rsid w:val="00BC24A0"/>
    <w:rsid w:val="00BC491E"/>
    <w:rsid w:val="00BC4A3F"/>
    <w:rsid w:val="00BC4ADB"/>
    <w:rsid w:val="00BC4EF9"/>
    <w:rsid w:val="00BC50E4"/>
    <w:rsid w:val="00BC5570"/>
    <w:rsid w:val="00BC5C7A"/>
    <w:rsid w:val="00BC5D72"/>
    <w:rsid w:val="00BC7003"/>
    <w:rsid w:val="00BC7CAF"/>
    <w:rsid w:val="00BD020D"/>
    <w:rsid w:val="00BD09B4"/>
    <w:rsid w:val="00BD0F27"/>
    <w:rsid w:val="00BD1215"/>
    <w:rsid w:val="00BD13DD"/>
    <w:rsid w:val="00BD2339"/>
    <w:rsid w:val="00BD48AE"/>
    <w:rsid w:val="00BD5812"/>
    <w:rsid w:val="00BD6DFA"/>
    <w:rsid w:val="00BD7B39"/>
    <w:rsid w:val="00BE05FB"/>
    <w:rsid w:val="00BE061A"/>
    <w:rsid w:val="00BE06FD"/>
    <w:rsid w:val="00BE0912"/>
    <w:rsid w:val="00BE0AEB"/>
    <w:rsid w:val="00BE1F4F"/>
    <w:rsid w:val="00BE26AB"/>
    <w:rsid w:val="00BE28C4"/>
    <w:rsid w:val="00BE2A85"/>
    <w:rsid w:val="00BE2D52"/>
    <w:rsid w:val="00BE368C"/>
    <w:rsid w:val="00BE3AAF"/>
    <w:rsid w:val="00BE4DA9"/>
    <w:rsid w:val="00BE4F21"/>
    <w:rsid w:val="00BE5128"/>
    <w:rsid w:val="00BE55AE"/>
    <w:rsid w:val="00BE58B6"/>
    <w:rsid w:val="00BE6025"/>
    <w:rsid w:val="00BE6285"/>
    <w:rsid w:val="00BE699F"/>
    <w:rsid w:val="00BE6C41"/>
    <w:rsid w:val="00BE6EDF"/>
    <w:rsid w:val="00BE6F15"/>
    <w:rsid w:val="00BE730C"/>
    <w:rsid w:val="00BE756D"/>
    <w:rsid w:val="00BF042D"/>
    <w:rsid w:val="00BF0C2B"/>
    <w:rsid w:val="00BF0DE2"/>
    <w:rsid w:val="00BF0E9F"/>
    <w:rsid w:val="00BF10E0"/>
    <w:rsid w:val="00BF13F4"/>
    <w:rsid w:val="00BF14B1"/>
    <w:rsid w:val="00BF1E7F"/>
    <w:rsid w:val="00BF20B1"/>
    <w:rsid w:val="00BF25DB"/>
    <w:rsid w:val="00BF2921"/>
    <w:rsid w:val="00BF2D8E"/>
    <w:rsid w:val="00BF3ECC"/>
    <w:rsid w:val="00BF40EA"/>
    <w:rsid w:val="00BF4520"/>
    <w:rsid w:val="00BF45E6"/>
    <w:rsid w:val="00BF4AEC"/>
    <w:rsid w:val="00BF4C2B"/>
    <w:rsid w:val="00C0054E"/>
    <w:rsid w:val="00C0109E"/>
    <w:rsid w:val="00C01399"/>
    <w:rsid w:val="00C017E9"/>
    <w:rsid w:val="00C01CAB"/>
    <w:rsid w:val="00C036F3"/>
    <w:rsid w:val="00C038A8"/>
    <w:rsid w:val="00C03F0D"/>
    <w:rsid w:val="00C040D5"/>
    <w:rsid w:val="00C04A6F"/>
    <w:rsid w:val="00C05F37"/>
    <w:rsid w:val="00C0691F"/>
    <w:rsid w:val="00C06F49"/>
    <w:rsid w:val="00C0704A"/>
    <w:rsid w:val="00C07180"/>
    <w:rsid w:val="00C10979"/>
    <w:rsid w:val="00C10DE7"/>
    <w:rsid w:val="00C11743"/>
    <w:rsid w:val="00C11A65"/>
    <w:rsid w:val="00C120BE"/>
    <w:rsid w:val="00C13712"/>
    <w:rsid w:val="00C1388E"/>
    <w:rsid w:val="00C13A4B"/>
    <w:rsid w:val="00C15B2A"/>
    <w:rsid w:val="00C15E4C"/>
    <w:rsid w:val="00C16270"/>
    <w:rsid w:val="00C1695C"/>
    <w:rsid w:val="00C170DC"/>
    <w:rsid w:val="00C17D6E"/>
    <w:rsid w:val="00C2007D"/>
    <w:rsid w:val="00C21548"/>
    <w:rsid w:val="00C21C54"/>
    <w:rsid w:val="00C227CB"/>
    <w:rsid w:val="00C22BC3"/>
    <w:rsid w:val="00C22C0B"/>
    <w:rsid w:val="00C22D82"/>
    <w:rsid w:val="00C23AE9"/>
    <w:rsid w:val="00C23EC5"/>
    <w:rsid w:val="00C24E35"/>
    <w:rsid w:val="00C252C4"/>
    <w:rsid w:val="00C257B3"/>
    <w:rsid w:val="00C2593F"/>
    <w:rsid w:val="00C265DF"/>
    <w:rsid w:val="00C26720"/>
    <w:rsid w:val="00C27359"/>
    <w:rsid w:val="00C27BDB"/>
    <w:rsid w:val="00C27C55"/>
    <w:rsid w:val="00C301A5"/>
    <w:rsid w:val="00C30540"/>
    <w:rsid w:val="00C312BD"/>
    <w:rsid w:val="00C3140C"/>
    <w:rsid w:val="00C31FD7"/>
    <w:rsid w:val="00C33535"/>
    <w:rsid w:val="00C33FA1"/>
    <w:rsid w:val="00C34471"/>
    <w:rsid w:val="00C3486D"/>
    <w:rsid w:val="00C34983"/>
    <w:rsid w:val="00C35AB1"/>
    <w:rsid w:val="00C35CD0"/>
    <w:rsid w:val="00C36453"/>
    <w:rsid w:val="00C36531"/>
    <w:rsid w:val="00C365C9"/>
    <w:rsid w:val="00C37149"/>
    <w:rsid w:val="00C40315"/>
    <w:rsid w:val="00C40686"/>
    <w:rsid w:val="00C40E65"/>
    <w:rsid w:val="00C41563"/>
    <w:rsid w:val="00C4167B"/>
    <w:rsid w:val="00C41775"/>
    <w:rsid w:val="00C41878"/>
    <w:rsid w:val="00C42716"/>
    <w:rsid w:val="00C42B5E"/>
    <w:rsid w:val="00C4336D"/>
    <w:rsid w:val="00C43A69"/>
    <w:rsid w:val="00C43E5F"/>
    <w:rsid w:val="00C45DED"/>
    <w:rsid w:val="00C45E77"/>
    <w:rsid w:val="00C463D6"/>
    <w:rsid w:val="00C466FC"/>
    <w:rsid w:val="00C46B17"/>
    <w:rsid w:val="00C46CAD"/>
    <w:rsid w:val="00C46EF5"/>
    <w:rsid w:val="00C4714B"/>
    <w:rsid w:val="00C47A70"/>
    <w:rsid w:val="00C47C04"/>
    <w:rsid w:val="00C47F14"/>
    <w:rsid w:val="00C47F98"/>
    <w:rsid w:val="00C50692"/>
    <w:rsid w:val="00C508D0"/>
    <w:rsid w:val="00C50D1B"/>
    <w:rsid w:val="00C51005"/>
    <w:rsid w:val="00C511AC"/>
    <w:rsid w:val="00C512D5"/>
    <w:rsid w:val="00C517A2"/>
    <w:rsid w:val="00C5196E"/>
    <w:rsid w:val="00C51AC0"/>
    <w:rsid w:val="00C51BCD"/>
    <w:rsid w:val="00C51D46"/>
    <w:rsid w:val="00C52042"/>
    <w:rsid w:val="00C5266E"/>
    <w:rsid w:val="00C5268F"/>
    <w:rsid w:val="00C547F6"/>
    <w:rsid w:val="00C54E64"/>
    <w:rsid w:val="00C54EE5"/>
    <w:rsid w:val="00C550C2"/>
    <w:rsid w:val="00C5533F"/>
    <w:rsid w:val="00C55BFF"/>
    <w:rsid w:val="00C55C48"/>
    <w:rsid w:val="00C55E42"/>
    <w:rsid w:val="00C5650B"/>
    <w:rsid w:val="00C566C0"/>
    <w:rsid w:val="00C57129"/>
    <w:rsid w:val="00C576F5"/>
    <w:rsid w:val="00C57718"/>
    <w:rsid w:val="00C57878"/>
    <w:rsid w:val="00C60085"/>
    <w:rsid w:val="00C609E1"/>
    <w:rsid w:val="00C60B3D"/>
    <w:rsid w:val="00C60EAA"/>
    <w:rsid w:val="00C619B3"/>
    <w:rsid w:val="00C61F56"/>
    <w:rsid w:val="00C62FD8"/>
    <w:rsid w:val="00C63AAC"/>
    <w:rsid w:val="00C6403D"/>
    <w:rsid w:val="00C64113"/>
    <w:rsid w:val="00C646CE"/>
    <w:rsid w:val="00C6523F"/>
    <w:rsid w:val="00C6547E"/>
    <w:rsid w:val="00C65B07"/>
    <w:rsid w:val="00C65BC4"/>
    <w:rsid w:val="00C661F6"/>
    <w:rsid w:val="00C66BC6"/>
    <w:rsid w:val="00C66BC7"/>
    <w:rsid w:val="00C66D87"/>
    <w:rsid w:val="00C67293"/>
    <w:rsid w:val="00C6746E"/>
    <w:rsid w:val="00C678B9"/>
    <w:rsid w:val="00C713BD"/>
    <w:rsid w:val="00C716D5"/>
    <w:rsid w:val="00C7179D"/>
    <w:rsid w:val="00C7196B"/>
    <w:rsid w:val="00C72008"/>
    <w:rsid w:val="00C722B3"/>
    <w:rsid w:val="00C7277D"/>
    <w:rsid w:val="00C72E60"/>
    <w:rsid w:val="00C73743"/>
    <w:rsid w:val="00C73906"/>
    <w:rsid w:val="00C73939"/>
    <w:rsid w:val="00C745B3"/>
    <w:rsid w:val="00C74625"/>
    <w:rsid w:val="00C74845"/>
    <w:rsid w:val="00C74856"/>
    <w:rsid w:val="00C74CAC"/>
    <w:rsid w:val="00C74D3B"/>
    <w:rsid w:val="00C74E8A"/>
    <w:rsid w:val="00C74F05"/>
    <w:rsid w:val="00C752BB"/>
    <w:rsid w:val="00C75478"/>
    <w:rsid w:val="00C756DF"/>
    <w:rsid w:val="00C75BB0"/>
    <w:rsid w:val="00C763B3"/>
    <w:rsid w:val="00C76A6B"/>
    <w:rsid w:val="00C76B73"/>
    <w:rsid w:val="00C76F42"/>
    <w:rsid w:val="00C77182"/>
    <w:rsid w:val="00C771AA"/>
    <w:rsid w:val="00C77961"/>
    <w:rsid w:val="00C81037"/>
    <w:rsid w:val="00C8119D"/>
    <w:rsid w:val="00C824C7"/>
    <w:rsid w:val="00C82A1A"/>
    <w:rsid w:val="00C82D02"/>
    <w:rsid w:val="00C82DA9"/>
    <w:rsid w:val="00C82E6F"/>
    <w:rsid w:val="00C8302B"/>
    <w:rsid w:val="00C83656"/>
    <w:rsid w:val="00C84461"/>
    <w:rsid w:val="00C8478C"/>
    <w:rsid w:val="00C84A08"/>
    <w:rsid w:val="00C84A65"/>
    <w:rsid w:val="00C84C06"/>
    <w:rsid w:val="00C84FE0"/>
    <w:rsid w:val="00C8557B"/>
    <w:rsid w:val="00C872A4"/>
    <w:rsid w:val="00C8786F"/>
    <w:rsid w:val="00C87DDD"/>
    <w:rsid w:val="00C90471"/>
    <w:rsid w:val="00C9072B"/>
    <w:rsid w:val="00C90C97"/>
    <w:rsid w:val="00C9147D"/>
    <w:rsid w:val="00C9152E"/>
    <w:rsid w:val="00C92318"/>
    <w:rsid w:val="00C92430"/>
    <w:rsid w:val="00C92754"/>
    <w:rsid w:val="00C92EA3"/>
    <w:rsid w:val="00C93F59"/>
    <w:rsid w:val="00C940AF"/>
    <w:rsid w:val="00C9537A"/>
    <w:rsid w:val="00C95784"/>
    <w:rsid w:val="00C95C09"/>
    <w:rsid w:val="00C95D5C"/>
    <w:rsid w:val="00C95DF4"/>
    <w:rsid w:val="00C960FC"/>
    <w:rsid w:val="00C964AB"/>
    <w:rsid w:val="00C966C7"/>
    <w:rsid w:val="00C96BD1"/>
    <w:rsid w:val="00C96E39"/>
    <w:rsid w:val="00C9734E"/>
    <w:rsid w:val="00C97974"/>
    <w:rsid w:val="00C979AC"/>
    <w:rsid w:val="00C97AEC"/>
    <w:rsid w:val="00C97B07"/>
    <w:rsid w:val="00CA0331"/>
    <w:rsid w:val="00CA0AC3"/>
    <w:rsid w:val="00CA1379"/>
    <w:rsid w:val="00CA18C3"/>
    <w:rsid w:val="00CA2E42"/>
    <w:rsid w:val="00CA3529"/>
    <w:rsid w:val="00CA3EC1"/>
    <w:rsid w:val="00CA4940"/>
    <w:rsid w:val="00CA4FC1"/>
    <w:rsid w:val="00CA5122"/>
    <w:rsid w:val="00CA5FCD"/>
    <w:rsid w:val="00CA6958"/>
    <w:rsid w:val="00CA6ED9"/>
    <w:rsid w:val="00CA6FBB"/>
    <w:rsid w:val="00CA759D"/>
    <w:rsid w:val="00CA7685"/>
    <w:rsid w:val="00CA77B9"/>
    <w:rsid w:val="00CA7920"/>
    <w:rsid w:val="00CA79C8"/>
    <w:rsid w:val="00CA7E60"/>
    <w:rsid w:val="00CA7ED1"/>
    <w:rsid w:val="00CA7F47"/>
    <w:rsid w:val="00CB0209"/>
    <w:rsid w:val="00CB0EDE"/>
    <w:rsid w:val="00CB1646"/>
    <w:rsid w:val="00CB1750"/>
    <w:rsid w:val="00CB1BDE"/>
    <w:rsid w:val="00CB2000"/>
    <w:rsid w:val="00CB25BB"/>
    <w:rsid w:val="00CB281E"/>
    <w:rsid w:val="00CB312D"/>
    <w:rsid w:val="00CB32A2"/>
    <w:rsid w:val="00CB3A65"/>
    <w:rsid w:val="00CB40AD"/>
    <w:rsid w:val="00CB427D"/>
    <w:rsid w:val="00CB435F"/>
    <w:rsid w:val="00CB5289"/>
    <w:rsid w:val="00CB5CD3"/>
    <w:rsid w:val="00CB5E9E"/>
    <w:rsid w:val="00CB6647"/>
    <w:rsid w:val="00CB6F31"/>
    <w:rsid w:val="00CB706B"/>
    <w:rsid w:val="00CB7720"/>
    <w:rsid w:val="00CB790A"/>
    <w:rsid w:val="00CB7AF3"/>
    <w:rsid w:val="00CC018D"/>
    <w:rsid w:val="00CC0582"/>
    <w:rsid w:val="00CC1A91"/>
    <w:rsid w:val="00CC2543"/>
    <w:rsid w:val="00CC2570"/>
    <w:rsid w:val="00CC2709"/>
    <w:rsid w:val="00CC3543"/>
    <w:rsid w:val="00CC49EF"/>
    <w:rsid w:val="00CC50A9"/>
    <w:rsid w:val="00CC5355"/>
    <w:rsid w:val="00CC55A9"/>
    <w:rsid w:val="00CC5AA3"/>
    <w:rsid w:val="00CC6218"/>
    <w:rsid w:val="00CC63D3"/>
    <w:rsid w:val="00CC7731"/>
    <w:rsid w:val="00CC7CD7"/>
    <w:rsid w:val="00CC7F13"/>
    <w:rsid w:val="00CD0195"/>
    <w:rsid w:val="00CD04A1"/>
    <w:rsid w:val="00CD0F30"/>
    <w:rsid w:val="00CD17C8"/>
    <w:rsid w:val="00CD181F"/>
    <w:rsid w:val="00CD1C79"/>
    <w:rsid w:val="00CD1CDA"/>
    <w:rsid w:val="00CD225F"/>
    <w:rsid w:val="00CD2A27"/>
    <w:rsid w:val="00CD334F"/>
    <w:rsid w:val="00CD34B5"/>
    <w:rsid w:val="00CD395C"/>
    <w:rsid w:val="00CD4636"/>
    <w:rsid w:val="00CD4E4D"/>
    <w:rsid w:val="00CD5387"/>
    <w:rsid w:val="00CD5628"/>
    <w:rsid w:val="00CD6112"/>
    <w:rsid w:val="00CD70B3"/>
    <w:rsid w:val="00CD712D"/>
    <w:rsid w:val="00CD7827"/>
    <w:rsid w:val="00CD7AE0"/>
    <w:rsid w:val="00CD7B8B"/>
    <w:rsid w:val="00CE0031"/>
    <w:rsid w:val="00CE013F"/>
    <w:rsid w:val="00CE05A5"/>
    <w:rsid w:val="00CE1B97"/>
    <w:rsid w:val="00CE1E1C"/>
    <w:rsid w:val="00CE2D3D"/>
    <w:rsid w:val="00CE2F3A"/>
    <w:rsid w:val="00CE33B6"/>
    <w:rsid w:val="00CE3C1C"/>
    <w:rsid w:val="00CE3D5F"/>
    <w:rsid w:val="00CE44D8"/>
    <w:rsid w:val="00CE4E00"/>
    <w:rsid w:val="00CE51DC"/>
    <w:rsid w:val="00CE5799"/>
    <w:rsid w:val="00CE5AA9"/>
    <w:rsid w:val="00CE5BCE"/>
    <w:rsid w:val="00CE5BCF"/>
    <w:rsid w:val="00CE604A"/>
    <w:rsid w:val="00CE6A03"/>
    <w:rsid w:val="00CE6AA6"/>
    <w:rsid w:val="00CE70C2"/>
    <w:rsid w:val="00CE738B"/>
    <w:rsid w:val="00CE772A"/>
    <w:rsid w:val="00CE7A49"/>
    <w:rsid w:val="00CE7E87"/>
    <w:rsid w:val="00CF03BE"/>
    <w:rsid w:val="00CF03DB"/>
    <w:rsid w:val="00CF0469"/>
    <w:rsid w:val="00CF10B0"/>
    <w:rsid w:val="00CF135A"/>
    <w:rsid w:val="00CF1529"/>
    <w:rsid w:val="00CF198D"/>
    <w:rsid w:val="00CF1A76"/>
    <w:rsid w:val="00CF1D81"/>
    <w:rsid w:val="00CF1DBE"/>
    <w:rsid w:val="00CF1EB7"/>
    <w:rsid w:val="00CF284E"/>
    <w:rsid w:val="00CF2908"/>
    <w:rsid w:val="00CF2BB4"/>
    <w:rsid w:val="00CF2BF2"/>
    <w:rsid w:val="00CF3225"/>
    <w:rsid w:val="00CF3397"/>
    <w:rsid w:val="00CF3858"/>
    <w:rsid w:val="00CF4018"/>
    <w:rsid w:val="00CF4094"/>
    <w:rsid w:val="00CF40B1"/>
    <w:rsid w:val="00CF4823"/>
    <w:rsid w:val="00CF48D4"/>
    <w:rsid w:val="00CF4A89"/>
    <w:rsid w:val="00CF4E06"/>
    <w:rsid w:val="00CF4F9E"/>
    <w:rsid w:val="00CF514B"/>
    <w:rsid w:val="00CF51B8"/>
    <w:rsid w:val="00CF51BD"/>
    <w:rsid w:val="00CF566C"/>
    <w:rsid w:val="00CF67C7"/>
    <w:rsid w:val="00CF6A31"/>
    <w:rsid w:val="00CF6B53"/>
    <w:rsid w:val="00D000D3"/>
    <w:rsid w:val="00D00B13"/>
    <w:rsid w:val="00D00DFE"/>
    <w:rsid w:val="00D00E48"/>
    <w:rsid w:val="00D01994"/>
    <w:rsid w:val="00D01AAA"/>
    <w:rsid w:val="00D01B0F"/>
    <w:rsid w:val="00D02177"/>
    <w:rsid w:val="00D0241F"/>
    <w:rsid w:val="00D0263B"/>
    <w:rsid w:val="00D0442E"/>
    <w:rsid w:val="00D04B24"/>
    <w:rsid w:val="00D04BC8"/>
    <w:rsid w:val="00D04FB5"/>
    <w:rsid w:val="00D0520C"/>
    <w:rsid w:val="00D0532D"/>
    <w:rsid w:val="00D067DD"/>
    <w:rsid w:val="00D07375"/>
    <w:rsid w:val="00D076D5"/>
    <w:rsid w:val="00D07982"/>
    <w:rsid w:val="00D079DD"/>
    <w:rsid w:val="00D07ADA"/>
    <w:rsid w:val="00D10C74"/>
    <w:rsid w:val="00D10EDA"/>
    <w:rsid w:val="00D11737"/>
    <w:rsid w:val="00D11D38"/>
    <w:rsid w:val="00D121EB"/>
    <w:rsid w:val="00D1243F"/>
    <w:rsid w:val="00D129D9"/>
    <w:rsid w:val="00D12BAB"/>
    <w:rsid w:val="00D137A1"/>
    <w:rsid w:val="00D1382F"/>
    <w:rsid w:val="00D14425"/>
    <w:rsid w:val="00D14D09"/>
    <w:rsid w:val="00D15140"/>
    <w:rsid w:val="00D161D2"/>
    <w:rsid w:val="00D16B91"/>
    <w:rsid w:val="00D17399"/>
    <w:rsid w:val="00D200B9"/>
    <w:rsid w:val="00D20C22"/>
    <w:rsid w:val="00D225E3"/>
    <w:rsid w:val="00D229E7"/>
    <w:rsid w:val="00D22FF2"/>
    <w:rsid w:val="00D2329A"/>
    <w:rsid w:val="00D232B5"/>
    <w:rsid w:val="00D23B1E"/>
    <w:rsid w:val="00D2416D"/>
    <w:rsid w:val="00D241D1"/>
    <w:rsid w:val="00D249FB"/>
    <w:rsid w:val="00D256F4"/>
    <w:rsid w:val="00D25D3B"/>
    <w:rsid w:val="00D26087"/>
    <w:rsid w:val="00D260DF"/>
    <w:rsid w:val="00D26697"/>
    <w:rsid w:val="00D267E6"/>
    <w:rsid w:val="00D26FE6"/>
    <w:rsid w:val="00D27401"/>
    <w:rsid w:val="00D274D2"/>
    <w:rsid w:val="00D2772E"/>
    <w:rsid w:val="00D30C41"/>
    <w:rsid w:val="00D30CA8"/>
    <w:rsid w:val="00D316AD"/>
    <w:rsid w:val="00D31D8B"/>
    <w:rsid w:val="00D331CD"/>
    <w:rsid w:val="00D33381"/>
    <w:rsid w:val="00D33383"/>
    <w:rsid w:val="00D333F2"/>
    <w:rsid w:val="00D33442"/>
    <w:rsid w:val="00D335A4"/>
    <w:rsid w:val="00D33A77"/>
    <w:rsid w:val="00D33D9F"/>
    <w:rsid w:val="00D343BC"/>
    <w:rsid w:val="00D3486A"/>
    <w:rsid w:val="00D34F06"/>
    <w:rsid w:val="00D351CE"/>
    <w:rsid w:val="00D35897"/>
    <w:rsid w:val="00D35D1B"/>
    <w:rsid w:val="00D35D26"/>
    <w:rsid w:val="00D36A23"/>
    <w:rsid w:val="00D36AA0"/>
    <w:rsid w:val="00D370CA"/>
    <w:rsid w:val="00D37B79"/>
    <w:rsid w:val="00D37DBD"/>
    <w:rsid w:val="00D40782"/>
    <w:rsid w:val="00D407F2"/>
    <w:rsid w:val="00D40C9A"/>
    <w:rsid w:val="00D40CDA"/>
    <w:rsid w:val="00D40EB7"/>
    <w:rsid w:val="00D418FB"/>
    <w:rsid w:val="00D41CAB"/>
    <w:rsid w:val="00D41D40"/>
    <w:rsid w:val="00D426FE"/>
    <w:rsid w:val="00D42891"/>
    <w:rsid w:val="00D44539"/>
    <w:rsid w:val="00D44B02"/>
    <w:rsid w:val="00D44BB3"/>
    <w:rsid w:val="00D450EA"/>
    <w:rsid w:val="00D4610D"/>
    <w:rsid w:val="00D46349"/>
    <w:rsid w:val="00D4680A"/>
    <w:rsid w:val="00D476C5"/>
    <w:rsid w:val="00D47B9F"/>
    <w:rsid w:val="00D507CD"/>
    <w:rsid w:val="00D50876"/>
    <w:rsid w:val="00D51859"/>
    <w:rsid w:val="00D51A5B"/>
    <w:rsid w:val="00D5223E"/>
    <w:rsid w:val="00D52959"/>
    <w:rsid w:val="00D529AC"/>
    <w:rsid w:val="00D52C8D"/>
    <w:rsid w:val="00D53354"/>
    <w:rsid w:val="00D53BA0"/>
    <w:rsid w:val="00D53E4E"/>
    <w:rsid w:val="00D542F3"/>
    <w:rsid w:val="00D54D0A"/>
    <w:rsid w:val="00D56ACE"/>
    <w:rsid w:val="00D56B39"/>
    <w:rsid w:val="00D57417"/>
    <w:rsid w:val="00D578D5"/>
    <w:rsid w:val="00D579D6"/>
    <w:rsid w:val="00D57DBC"/>
    <w:rsid w:val="00D57F10"/>
    <w:rsid w:val="00D60022"/>
    <w:rsid w:val="00D601F5"/>
    <w:rsid w:val="00D6065A"/>
    <w:rsid w:val="00D607B7"/>
    <w:rsid w:val="00D60E12"/>
    <w:rsid w:val="00D611F9"/>
    <w:rsid w:val="00D6188B"/>
    <w:rsid w:val="00D61915"/>
    <w:rsid w:val="00D62B50"/>
    <w:rsid w:val="00D6305F"/>
    <w:rsid w:val="00D6387C"/>
    <w:rsid w:val="00D63CF4"/>
    <w:rsid w:val="00D6423A"/>
    <w:rsid w:val="00D6520C"/>
    <w:rsid w:val="00D6579B"/>
    <w:rsid w:val="00D66060"/>
    <w:rsid w:val="00D6716E"/>
    <w:rsid w:val="00D7018D"/>
    <w:rsid w:val="00D70594"/>
    <w:rsid w:val="00D70ADA"/>
    <w:rsid w:val="00D70BAF"/>
    <w:rsid w:val="00D70EF2"/>
    <w:rsid w:val="00D71353"/>
    <w:rsid w:val="00D71BB4"/>
    <w:rsid w:val="00D723C0"/>
    <w:rsid w:val="00D732FD"/>
    <w:rsid w:val="00D73B02"/>
    <w:rsid w:val="00D73DEC"/>
    <w:rsid w:val="00D74CE2"/>
    <w:rsid w:val="00D74F64"/>
    <w:rsid w:val="00D75013"/>
    <w:rsid w:val="00D754EC"/>
    <w:rsid w:val="00D75A1A"/>
    <w:rsid w:val="00D75C64"/>
    <w:rsid w:val="00D75C90"/>
    <w:rsid w:val="00D75FF3"/>
    <w:rsid w:val="00D764D4"/>
    <w:rsid w:val="00D76871"/>
    <w:rsid w:val="00D773E7"/>
    <w:rsid w:val="00D776D4"/>
    <w:rsid w:val="00D77DA6"/>
    <w:rsid w:val="00D80613"/>
    <w:rsid w:val="00D8069E"/>
    <w:rsid w:val="00D80869"/>
    <w:rsid w:val="00D808AA"/>
    <w:rsid w:val="00D81E59"/>
    <w:rsid w:val="00D84F8F"/>
    <w:rsid w:val="00D86014"/>
    <w:rsid w:val="00D87059"/>
    <w:rsid w:val="00D8707D"/>
    <w:rsid w:val="00D879C3"/>
    <w:rsid w:val="00D915F8"/>
    <w:rsid w:val="00D91DC0"/>
    <w:rsid w:val="00D91DE8"/>
    <w:rsid w:val="00D927B8"/>
    <w:rsid w:val="00D9293F"/>
    <w:rsid w:val="00D9319B"/>
    <w:rsid w:val="00D936F1"/>
    <w:rsid w:val="00D93A4B"/>
    <w:rsid w:val="00D93D37"/>
    <w:rsid w:val="00D94616"/>
    <w:rsid w:val="00D94A3B"/>
    <w:rsid w:val="00D94FF8"/>
    <w:rsid w:val="00D95AD3"/>
    <w:rsid w:val="00D960C0"/>
    <w:rsid w:val="00D96674"/>
    <w:rsid w:val="00D96972"/>
    <w:rsid w:val="00D96A11"/>
    <w:rsid w:val="00D971F5"/>
    <w:rsid w:val="00D97AC6"/>
    <w:rsid w:val="00DA1246"/>
    <w:rsid w:val="00DA1E43"/>
    <w:rsid w:val="00DA2A93"/>
    <w:rsid w:val="00DA2B2C"/>
    <w:rsid w:val="00DA3267"/>
    <w:rsid w:val="00DA3DF7"/>
    <w:rsid w:val="00DA3E4F"/>
    <w:rsid w:val="00DA3E94"/>
    <w:rsid w:val="00DA410F"/>
    <w:rsid w:val="00DA4AC3"/>
    <w:rsid w:val="00DA4BFA"/>
    <w:rsid w:val="00DA565E"/>
    <w:rsid w:val="00DA59B2"/>
    <w:rsid w:val="00DA67CC"/>
    <w:rsid w:val="00DA6B83"/>
    <w:rsid w:val="00DA6D9D"/>
    <w:rsid w:val="00DA6FED"/>
    <w:rsid w:val="00DA76F1"/>
    <w:rsid w:val="00DA7D93"/>
    <w:rsid w:val="00DB0569"/>
    <w:rsid w:val="00DB0E97"/>
    <w:rsid w:val="00DB11C6"/>
    <w:rsid w:val="00DB1768"/>
    <w:rsid w:val="00DB235E"/>
    <w:rsid w:val="00DB3046"/>
    <w:rsid w:val="00DB32F5"/>
    <w:rsid w:val="00DB3B5A"/>
    <w:rsid w:val="00DB3E4B"/>
    <w:rsid w:val="00DB4022"/>
    <w:rsid w:val="00DB4047"/>
    <w:rsid w:val="00DB43FD"/>
    <w:rsid w:val="00DB4A43"/>
    <w:rsid w:val="00DB4D6E"/>
    <w:rsid w:val="00DB53AF"/>
    <w:rsid w:val="00DB56C2"/>
    <w:rsid w:val="00DB5A03"/>
    <w:rsid w:val="00DB6B7C"/>
    <w:rsid w:val="00DB6D19"/>
    <w:rsid w:val="00DB7446"/>
    <w:rsid w:val="00DB767F"/>
    <w:rsid w:val="00DC04E1"/>
    <w:rsid w:val="00DC0AED"/>
    <w:rsid w:val="00DC0B38"/>
    <w:rsid w:val="00DC0BE6"/>
    <w:rsid w:val="00DC14DD"/>
    <w:rsid w:val="00DC1AD2"/>
    <w:rsid w:val="00DC257A"/>
    <w:rsid w:val="00DC25D3"/>
    <w:rsid w:val="00DC29C5"/>
    <w:rsid w:val="00DC2CE3"/>
    <w:rsid w:val="00DC31FF"/>
    <w:rsid w:val="00DC443D"/>
    <w:rsid w:val="00DC4CB4"/>
    <w:rsid w:val="00DC546E"/>
    <w:rsid w:val="00DC68A2"/>
    <w:rsid w:val="00DC6F64"/>
    <w:rsid w:val="00DC7D31"/>
    <w:rsid w:val="00DD035A"/>
    <w:rsid w:val="00DD03CD"/>
    <w:rsid w:val="00DD043C"/>
    <w:rsid w:val="00DD069C"/>
    <w:rsid w:val="00DD232E"/>
    <w:rsid w:val="00DD24DD"/>
    <w:rsid w:val="00DD3247"/>
    <w:rsid w:val="00DD3E56"/>
    <w:rsid w:val="00DD4182"/>
    <w:rsid w:val="00DD4C89"/>
    <w:rsid w:val="00DD4D52"/>
    <w:rsid w:val="00DD57DE"/>
    <w:rsid w:val="00DD57E2"/>
    <w:rsid w:val="00DD5C6B"/>
    <w:rsid w:val="00DD6AF7"/>
    <w:rsid w:val="00DD6D88"/>
    <w:rsid w:val="00DD6FF4"/>
    <w:rsid w:val="00DD7466"/>
    <w:rsid w:val="00DD75E2"/>
    <w:rsid w:val="00DD7D49"/>
    <w:rsid w:val="00DE057D"/>
    <w:rsid w:val="00DE0593"/>
    <w:rsid w:val="00DE1114"/>
    <w:rsid w:val="00DE1F22"/>
    <w:rsid w:val="00DE25E8"/>
    <w:rsid w:val="00DE3343"/>
    <w:rsid w:val="00DE33DD"/>
    <w:rsid w:val="00DE3AC6"/>
    <w:rsid w:val="00DE3EF9"/>
    <w:rsid w:val="00DE3FF8"/>
    <w:rsid w:val="00DE518A"/>
    <w:rsid w:val="00DE5674"/>
    <w:rsid w:val="00DE5B11"/>
    <w:rsid w:val="00DE5B17"/>
    <w:rsid w:val="00DE6FDD"/>
    <w:rsid w:val="00DE7130"/>
    <w:rsid w:val="00DE7372"/>
    <w:rsid w:val="00DE73EC"/>
    <w:rsid w:val="00DE7960"/>
    <w:rsid w:val="00DF06C5"/>
    <w:rsid w:val="00DF0972"/>
    <w:rsid w:val="00DF15C0"/>
    <w:rsid w:val="00DF1D7A"/>
    <w:rsid w:val="00DF2D1D"/>
    <w:rsid w:val="00DF2E0F"/>
    <w:rsid w:val="00DF2F31"/>
    <w:rsid w:val="00DF32BA"/>
    <w:rsid w:val="00DF34F4"/>
    <w:rsid w:val="00DF36AD"/>
    <w:rsid w:val="00DF454F"/>
    <w:rsid w:val="00DF4993"/>
    <w:rsid w:val="00DF4BEB"/>
    <w:rsid w:val="00DF5D58"/>
    <w:rsid w:val="00DF71EF"/>
    <w:rsid w:val="00DF7828"/>
    <w:rsid w:val="00E003AE"/>
    <w:rsid w:val="00E0045E"/>
    <w:rsid w:val="00E00A04"/>
    <w:rsid w:val="00E00A83"/>
    <w:rsid w:val="00E00BE7"/>
    <w:rsid w:val="00E00D91"/>
    <w:rsid w:val="00E01038"/>
    <w:rsid w:val="00E01ACD"/>
    <w:rsid w:val="00E02340"/>
    <w:rsid w:val="00E03153"/>
    <w:rsid w:val="00E057BD"/>
    <w:rsid w:val="00E05C27"/>
    <w:rsid w:val="00E06900"/>
    <w:rsid w:val="00E06A46"/>
    <w:rsid w:val="00E06C03"/>
    <w:rsid w:val="00E06F35"/>
    <w:rsid w:val="00E077EF"/>
    <w:rsid w:val="00E0794F"/>
    <w:rsid w:val="00E07BAA"/>
    <w:rsid w:val="00E1001C"/>
    <w:rsid w:val="00E1097A"/>
    <w:rsid w:val="00E10E81"/>
    <w:rsid w:val="00E11F00"/>
    <w:rsid w:val="00E124D0"/>
    <w:rsid w:val="00E133A8"/>
    <w:rsid w:val="00E140A2"/>
    <w:rsid w:val="00E14112"/>
    <w:rsid w:val="00E1446D"/>
    <w:rsid w:val="00E14806"/>
    <w:rsid w:val="00E15049"/>
    <w:rsid w:val="00E15172"/>
    <w:rsid w:val="00E158A2"/>
    <w:rsid w:val="00E159E3"/>
    <w:rsid w:val="00E15C1A"/>
    <w:rsid w:val="00E15C8D"/>
    <w:rsid w:val="00E16282"/>
    <w:rsid w:val="00E165B1"/>
    <w:rsid w:val="00E16709"/>
    <w:rsid w:val="00E16AFE"/>
    <w:rsid w:val="00E16CFE"/>
    <w:rsid w:val="00E1711C"/>
    <w:rsid w:val="00E171D4"/>
    <w:rsid w:val="00E17224"/>
    <w:rsid w:val="00E17D90"/>
    <w:rsid w:val="00E20260"/>
    <w:rsid w:val="00E20435"/>
    <w:rsid w:val="00E206F1"/>
    <w:rsid w:val="00E20D28"/>
    <w:rsid w:val="00E218D2"/>
    <w:rsid w:val="00E21B07"/>
    <w:rsid w:val="00E21F48"/>
    <w:rsid w:val="00E222A1"/>
    <w:rsid w:val="00E224C6"/>
    <w:rsid w:val="00E22945"/>
    <w:rsid w:val="00E234EF"/>
    <w:rsid w:val="00E2361A"/>
    <w:rsid w:val="00E23884"/>
    <w:rsid w:val="00E23AF9"/>
    <w:rsid w:val="00E24283"/>
    <w:rsid w:val="00E24690"/>
    <w:rsid w:val="00E24BF0"/>
    <w:rsid w:val="00E24CE7"/>
    <w:rsid w:val="00E24DE3"/>
    <w:rsid w:val="00E24F00"/>
    <w:rsid w:val="00E25C44"/>
    <w:rsid w:val="00E26622"/>
    <w:rsid w:val="00E26952"/>
    <w:rsid w:val="00E273AF"/>
    <w:rsid w:val="00E27F58"/>
    <w:rsid w:val="00E30158"/>
    <w:rsid w:val="00E3047E"/>
    <w:rsid w:val="00E3115F"/>
    <w:rsid w:val="00E3124F"/>
    <w:rsid w:val="00E31881"/>
    <w:rsid w:val="00E31E52"/>
    <w:rsid w:val="00E32307"/>
    <w:rsid w:val="00E331A5"/>
    <w:rsid w:val="00E35457"/>
    <w:rsid w:val="00E35DBB"/>
    <w:rsid w:val="00E36AD5"/>
    <w:rsid w:val="00E37525"/>
    <w:rsid w:val="00E3770D"/>
    <w:rsid w:val="00E37C54"/>
    <w:rsid w:val="00E40308"/>
    <w:rsid w:val="00E406EA"/>
    <w:rsid w:val="00E40EAE"/>
    <w:rsid w:val="00E420FC"/>
    <w:rsid w:val="00E4285F"/>
    <w:rsid w:val="00E42A57"/>
    <w:rsid w:val="00E42B66"/>
    <w:rsid w:val="00E42D09"/>
    <w:rsid w:val="00E43023"/>
    <w:rsid w:val="00E43904"/>
    <w:rsid w:val="00E43B59"/>
    <w:rsid w:val="00E4403D"/>
    <w:rsid w:val="00E44B1D"/>
    <w:rsid w:val="00E44BDE"/>
    <w:rsid w:val="00E44C2A"/>
    <w:rsid w:val="00E44EE3"/>
    <w:rsid w:val="00E45CF5"/>
    <w:rsid w:val="00E461CA"/>
    <w:rsid w:val="00E4669C"/>
    <w:rsid w:val="00E47366"/>
    <w:rsid w:val="00E4744E"/>
    <w:rsid w:val="00E4748B"/>
    <w:rsid w:val="00E47868"/>
    <w:rsid w:val="00E47A8E"/>
    <w:rsid w:val="00E50DCD"/>
    <w:rsid w:val="00E51112"/>
    <w:rsid w:val="00E51159"/>
    <w:rsid w:val="00E5168F"/>
    <w:rsid w:val="00E5195C"/>
    <w:rsid w:val="00E51C3C"/>
    <w:rsid w:val="00E538A9"/>
    <w:rsid w:val="00E53A6C"/>
    <w:rsid w:val="00E53D68"/>
    <w:rsid w:val="00E53ED3"/>
    <w:rsid w:val="00E541AC"/>
    <w:rsid w:val="00E54335"/>
    <w:rsid w:val="00E5442A"/>
    <w:rsid w:val="00E544CC"/>
    <w:rsid w:val="00E54660"/>
    <w:rsid w:val="00E54755"/>
    <w:rsid w:val="00E54ADE"/>
    <w:rsid w:val="00E54B6F"/>
    <w:rsid w:val="00E550D9"/>
    <w:rsid w:val="00E55B49"/>
    <w:rsid w:val="00E563E0"/>
    <w:rsid w:val="00E5709E"/>
    <w:rsid w:val="00E573A6"/>
    <w:rsid w:val="00E57AC4"/>
    <w:rsid w:val="00E57DE6"/>
    <w:rsid w:val="00E57ED6"/>
    <w:rsid w:val="00E605E5"/>
    <w:rsid w:val="00E60702"/>
    <w:rsid w:val="00E60FE4"/>
    <w:rsid w:val="00E615A1"/>
    <w:rsid w:val="00E61B36"/>
    <w:rsid w:val="00E6255F"/>
    <w:rsid w:val="00E62CBF"/>
    <w:rsid w:val="00E64347"/>
    <w:rsid w:val="00E6444F"/>
    <w:rsid w:val="00E64666"/>
    <w:rsid w:val="00E64B13"/>
    <w:rsid w:val="00E64E48"/>
    <w:rsid w:val="00E65CAC"/>
    <w:rsid w:val="00E66518"/>
    <w:rsid w:val="00E67005"/>
    <w:rsid w:val="00E6772F"/>
    <w:rsid w:val="00E67E34"/>
    <w:rsid w:val="00E67E9F"/>
    <w:rsid w:val="00E70D64"/>
    <w:rsid w:val="00E716B1"/>
    <w:rsid w:val="00E71738"/>
    <w:rsid w:val="00E723EA"/>
    <w:rsid w:val="00E72656"/>
    <w:rsid w:val="00E72A7E"/>
    <w:rsid w:val="00E72BC5"/>
    <w:rsid w:val="00E72DBF"/>
    <w:rsid w:val="00E7375A"/>
    <w:rsid w:val="00E7593B"/>
    <w:rsid w:val="00E75CA5"/>
    <w:rsid w:val="00E761AB"/>
    <w:rsid w:val="00E7646F"/>
    <w:rsid w:val="00E770E1"/>
    <w:rsid w:val="00E777A5"/>
    <w:rsid w:val="00E77CCC"/>
    <w:rsid w:val="00E80175"/>
    <w:rsid w:val="00E8125F"/>
    <w:rsid w:val="00E81487"/>
    <w:rsid w:val="00E8201D"/>
    <w:rsid w:val="00E82CF8"/>
    <w:rsid w:val="00E82EAD"/>
    <w:rsid w:val="00E83C07"/>
    <w:rsid w:val="00E840E7"/>
    <w:rsid w:val="00E84112"/>
    <w:rsid w:val="00E84675"/>
    <w:rsid w:val="00E85D96"/>
    <w:rsid w:val="00E874AC"/>
    <w:rsid w:val="00E87531"/>
    <w:rsid w:val="00E87803"/>
    <w:rsid w:val="00E87878"/>
    <w:rsid w:val="00E90983"/>
    <w:rsid w:val="00E914AE"/>
    <w:rsid w:val="00E9194E"/>
    <w:rsid w:val="00E924E8"/>
    <w:rsid w:val="00E92A80"/>
    <w:rsid w:val="00E92C7C"/>
    <w:rsid w:val="00E93ED5"/>
    <w:rsid w:val="00E947FC"/>
    <w:rsid w:val="00E9488C"/>
    <w:rsid w:val="00E94A31"/>
    <w:rsid w:val="00E9518B"/>
    <w:rsid w:val="00E95360"/>
    <w:rsid w:val="00E95F4F"/>
    <w:rsid w:val="00E9611B"/>
    <w:rsid w:val="00E963BB"/>
    <w:rsid w:val="00E968A8"/>
    <w:rsid w:val="00E971EC"/>
    <w:rsid w:val="00E972FA"/>
    <w:rsid w:val="00E979C1"/>
    <w:rsid w:val="00E97A1B"/>
    <w:rsid w:val="00EA0248"/>
    <w:rsid w:val="00EA05EC"/>
    <w:rsid w:val="00EA1983"/>
    <w:rsid w:val="00EA1F80"/>
    <w:rsid w:val="00EA2B99"/>
    <w:rsid w:val="00EA35F1"/>
    <w:rsid w:val="00EA38B1"/>
    <w:rsid w:val="00EA43B8"/>
    <w:rsid w:val="00EA4AC0"/>
    <w:rsid w:val="00EA4D00"/>
    <w:rsid w:val="00EA4FA5"/>
    <w:rsid w:val="00EA508E"/>
    <w:rsid w:val="00EA548D"/>
    <w:rsid w:val="00EA5DD4"/>
    <w:rsid w:val="00EA65FE"/>
    <w:rsid w:val="00EA69B8"/>
    <w:rsid w:val="00EA6FAD"/>
    <w:rsid w:val="00EA7123"/>
    <w:rsid w:val="00EA730B"/>
    <w:rsid w:val="00EA7BE5"/>
    <w:rsid w:val="00EA7F6A"/>
    <w:rsid w:val="00EB034D"/>
    <w:rsid w:val="00EB05E0"/>
    <w:rsid w:val="00EB13D2"/>
    <w:rsid w:val="00EB1493"/>
    <w:rsid w:val="00EB154E"/>
    <w:rsid w:val="00EB273D"/>
    <w:rsid w:val="00EB3123"/>
    <w:rsid w:val="00EB3222"/>
    <w:rsid w:val="00EB35A7"/>
    <w:rsid w:val="00EB50AE"/>
    <w:rsid w:val="00EB50D6"/>
    <w:rsid w:val="00EB5BAF"/>
    <w:rsid w:val="00EB6301"/>
    <w:rsid w:val="00EB63C2"/>
    <w:rsid w:val="00EB653D"/>
    <w:rsid w:val="00EB6ED1"/>
    <w:rsid w:val="00EB6F90"/>
    <w:rsid w:val="00EB7FA6"/>
    <w:rsid w:val="00EC0220"/>
    <w:rsid w:val="00EC0877"/>
    <w:rsid w:val="00EC0BBD"/>
    <w:rsid w:val="00EC0D0F"/>
    <w:rsid w:val="00EC1071"/>
    <w:rsid w:val="00EC12DF"/>
    <w:rsid w:val="00EC1361"/>
    <w:rsid w:val="00EC1C39"/>
    <w:rsid w:val="00EC1F82"/>
    <w:rsid w:val="00EC30E1"/>
    <w:rsid w:val="00EC3417"/>
    <w:rsid w:val="00EC36FF"/>
    <w:rsid w:val="00EC3FC0"/>
    <w:rsid w:val="00EC47AC"/>
    <w:rsid w:val="00EC4C04"/>
    <w:rsid w:val="00EC4E29"/>
    <w:rsid w:val="00EC4E52"/>
    <w:rsid w:val="00EC4EAA"/>
    <w:rsid w:val="00EC556B"/>
    <w:rsid w:val="00EC56C7"/>
    <w:rsid w:val="00EC5CAA"/>
    <w:rsid w:val="00EC5F02"/>
    <w:rsid w:val="00EC61F5"/>
    <w:rsid w:val="00EC6FBD"/>
    <w:rsid w:val="00EC70B2"/>
    <w:rsid w:val="00EC7555"/>
    <w:rsid w:val="00EC7AF5"/>
    <w:rsid w:val="00EC7DC0"/>
    <w:rsid w:val="00ED00F3"/>
    <w:rsid w:val="00ED077F"/>
    <w:rsid w:val="00ED0BA4"/>
    <w:rsid w:val="00ED146B"/>
    <w:rsid w:val="00ED236E"/>
    <w:rsid w:val="00ED5166"/>
    <w:rsid w:val="00ED5589"/>
    <w:rsid w:val="00ED56D5"/>
    <w:rsid w:val="00ED58E4"/>
    <w:rsid w:val="00ED5BFA"/>
    <w:rsid w:val="00ED5ED5"/>
    <w:rsid w:val="00EE002D"/>
    <w:rsid w:val="00EE021A"/>
    <w:rsid w:val="00EE09A6"/>
    <w:rsid w:val="00EE0CF8"/>
    <w:rsid w:val="00EE111A"/>
    <w:rsid w:val="00EE1368"/>
    <w:rsid w:val="00EE14CB"/>
    <w:rsid w:val="00EE1EDF"/>
    <w:rsid w:val="00EE2134"/>
    <w:rsid w:val="00EE2308"/>
    <w:rsid w:val="00EE2546"/>
    <w:rsid w:val="00EE263F"/>
    <w:rsid w:val="00EE2939"/>
    <w:rsid w:val="00EE2AAE"/>
    <w:rsid w:val="00EE2B2D"/>
    <w:rsid w:val="00EE315E"/>
    <w:rsid w:val="00EE372E"/>
    <w:rsid w:val="00EE3B2E"/>
    <w:rsid w:val="00EE3D5A"/>
    <w:rsid w:val="00EE3F64"/>
    <w:rsid w:val="00EE4D48"/>
    <w:rsid w:val="00EE59D8"/>
    <w:rsid w:val="00EE5FCE"/>
    <w:rsid w:val="00EE6186"/>
    <w:rsid w:val="00EE6208"/>
    <w:rsid w:val="00EE646A"/>
    <w:rsid w:val="00EE6CDE"/>
    <w:rsid w:val="00EE7BBC"/>
    <w:rsid w:val="00EF0750"/>
    <w:rsid w:val="00EF076C"/>
    <w:rsid w:val="00EF081D"/>
    <w:rsid w:val="00EF1DBE"/>
    <w:rsid w:val="00EF1DCA"/>
    <w:rsid w:val="00EF1DF8"/>
    <w:rsid w:val="00EF23EB"/>
    <w:rsid w:val="00EF3185"/>
    <w:rsid w:val="00EF3A95"/>
    <w:rsid w:val="00EF3AED"/>
    <w:rsid w:val="00EF3BFC"/>
    <w:rsid w:val="00EF3D9C"/>
    <w:rsid w:val="00EF45C3"/>
    <w:rsid w:val="00EF46A5"/>
    <w:rsid w:val="00EF4870"/>
    <w:rsid w:val="00EF588C"/>
    <w:rsid w:val="00EF5941"/>
    <w:rsid w:val="00EF5D03"/>
    <w:rsid w:val="00EF64F4"/>
    <w:rsid w:val="00EF65DF"/>
    <w:rsid w:val="00EF6603"/>
    <w:rsid w:val="00EF6EE2"/>
    <w:rsid w:val="00EF734A"/>
    <w:rsid w:val="00EF7D47"/>
    <w:rsid w:val="00F01080"/>
    <w:rsid w:val="00F015C6"/>
    <w:rsid w:val="00F01643"/>
    <w:rsid w:val="00F016F8"/>
    <w:rsid w:val="00F02843"/>
    <w:rsid w:val="00F0334D"/>
    <w:rsid w:val="00F03553"/>
    <w:rsid w:val="00F037B6"/>
    <w:rsid w:val="00F037D8"/>
    <w:rsid w:val="00F03C3E"/>
    <w:rsid w:val="00F04018"/>
    <w:rsid w:val="00F05E2B"/>
    <w:rsid w:val="00F05FCD"/>
    <w:rsid w:val="00F06776"/>
    <w:rsid w:val="00F06BF0"/>
    <w:rsid w:val="00F07171"/>
    <w:rsid w:val="00F10113"/>
    <w:rsid w:val="00F10BCD"/>
    <w:rsid w:val="00F113D1"/>
    <w:rsid w:val="00F11622"/>
    <w:rsid w:val="00F118A6"/>
    <w:rsid w:val="00F11C22"/>
    <w:rsid w:val="00F12511"/>
    <w:rsid w:val="00F12704"/>
    <w:rsid w:val="00F1363A"/>
    <w:rsid w:val="00F136EB"/>
    <w:rsid w:val="00F14647"/>
    <w:rsid w:val="00F14B3B"/>
    <w:rsid w:val="00F15106"/>
    <w:rsid w:val="00F152D0"/>
    <w:rsid w:val="00F15B82"/>
    <w:rsid w:val="00F15DC9"/>
    <w:rsid w:val="00F167DC"/>
    <w:rsid w:val="00F1766F"/>
    <w:rsid w:val="00F176DC"/>
    <w:rsid w:val="00F17766"/>
    <w:rsid w:val="00F17C3E"/>
    <w:rsid w:val="00F17C84"/>
    <w:rsid w:val="00F17CF5"/>
    <w:rsid w:val="00F20179"/>
    <w:rsid w:val="00F2184F"/>
    <w:rsid w:val="00F22941"/>
    <w:rsid w:val="00F22A14"/>
    <w:rsid w:val="00F2333B"/>
    <w:rsid w:val="00F237AC"/>
    <w:rsid w:val="00F23EA1"/>
    <w:rsid w:val="00F2466D"/>
    <w:rsid w:val="00F2476C"/>
    <w:rsid w:val="00F24D0C"/>
    <w:rsid w:val="00F24FD9"/>
    <w:rsid w:val="00F25315"/>
    <w:rsid w:val="00F2568C"/>
    <w:rsid w:val="00F25A55"/>
    <w:rsid w:val="00F25C22"/>
    <w:rsid w:val="00F26569"/>
    <w:rsid w:val="00F26710"/>
    <w:rsid w:val="00F26A80"/>
    <w:rsid w:val="00F271CF"/>
    <w:rsid w:val="00F27283"/>
    <w:rsid w:val="00F275AB"/>
    <w:rsid w:val="00F27ED7"/>
    <w:rsid w:val="00F303C2"/>
    <w:rsid w:val="00F30A07"/>
    <w:rsid w:val="00F31114"/>
    <w:rsid w:val="00F3136F"/>
    <w:rsid w:val="00F31783"/>
    <w:rsid w:val="00F31AB9"/>
    <w:rsid w:val="00F321B2"/>
    <w:rsid w:val="00F32651"/>
    <w:rsid w:val="00F327B4"/>
    <w:rsid w:val="00F32B31"/>
    <w:rsid w:val="00F32CCC"/>
    <w:rsid w:val="00F340E3"/>
    <w:rsid w:val="00F344E9"/>
    <w:rsid w:val="00F34C87"/>
    <w:rsid w:val="00F35014"/>
    <w:rsid w:val="00F350C9"/>
    <w:rsid w:val="00F35F26"/>
    <w:rsid w:val="00F366E1"/>
    <w:rsid w:val="00F36712"/>
    <w:rsid w:val="00F367CC"/>
    <w:rsid w:val="00F37A70"/>
    <w:rsid w:val="00F37EB1"/>
    <w:rsid w:val="00F402A8"/>
    <w:rsid w:val="00F40E36"/>
    <w:rsid w:val="00F412B9"/>
    <w:rsid w:val="00F42AD9"/>
    <w:rsid w:val="00F42BCC"/>
    <w:rsid w:val="00F43EBB"/>
    <w:rsid w:val="00F444C2"/>
    <w:rsid w:val="00F4470E"/>
    <w:rsid w:val="00F4506D"/>
    <w:rsid w:val="00F4576B"/>
    <w:rsid w:val="00F457B4"/>
    <w:rsid w:val="00F46183"/>
    <w:rsid w:val="00F46234"/>
    <w:rsid w:val="00F466AA"/>
    <w:rsid w:val="00F466CF"/>
    <w:rsid w:val="00F46D06"/>
    <w:rsid w:val="00F46FD8"/>
    <w:rsid w:val="00F4724F"/>
    <w:rsid w:val="00F47F04"/>
    <w:rsid w:val="00F5051D"/>
    <w:rsid w:val="00F50B7A"/>
    <w:rsid w:val="00F50C05"/>
    <w:rsid w:val="00F510DB"/>
    <w:rsid w:val="00F5296E"/>
    <w:rsid w:val="00F52BE6"/>
    <w:rsid w:val="00F52D0C"/>
    <w:rsid w:val="00F5319A"/>
    <w:rsid w:val="00F539C0"/>
    <w:rsid w:val="00F53AC0"/>
    <w:rsid w:val="00F5428F"/>
    <w:rsid w:val="00F54B5D"/>
    <w:rsid w:val="00F55454"/>
    <w:rsid w:val="00F55481"/>
    <w:rsid w:val="00F55593"/>
    <w:rsid w:val="00F55BFD"/>
    <w:rsid w:val="00F55CFB"/>
    <w:rsid w:val="00F55EA1"/>
    <w:rsid w:val="00F56E8A"/>
    <w:rsid w:val="00F57633"/>
    <w:rsid w:val="00F577C4"/>
    <w:rsid w:val="00F6029B"/>
    <w:rsid w:val="00F6058C"/>
    <w:rsid w:val="00F61231"/>
    <w:rsid w:val="00F6129E"/>
    <w:rsid w:val="00F612D7"/>
    <w:rsid w:val="00F616F0"/>
    <w:rsid w:val="00F61C0F"/>
    <w:rsid w:val="00F61F0E"/>
    <w:rsid w:val="00F62A2C"/>
    <w:rsid w:val="00F63CF6"/>
    <w:rsid w:val="00F64B7C"/>
    <w:rsid w:val="00F65321"/>
    <w:rsid w:val="00F66768"/>
    <w:rsid w:val="00F671FD"/>
    <w:rsid w:val="00F676A8"/>
    <w:rsid w:val="00F67898"/>
    <w:rsid w:val="00F700B9"/>
    <w:rsid w:val="00F70303"/>
    <w:rsid w:val="00F70EE3"/>
    <w:rsid w:val="00F71698"/>
    <w:rsid w:val="00F72DCB"/>
    <w:rsid w:val="00F731B9"/>
    <w:rsid w:val="00F73CD5"/>
    <w:rsid w:val="00F7421C"/>
    <w:rsid w:val="00F74EE6"/>
    <w:rsid w:val="00F754D6"/>
    <w:rsid w:val="00F75F86"/>
    <w:rsid w:val="00F76132"/>
    <w:rsid w:val="00F76F85"/>
    <w:rsid w:val="00F774A1"/>
    <w:rsid w:val="00F775D3"/>
    <w:rsid w:val="00F77916"/>
    <w:rsid w:val="00F77996"/>
    <w:rsid w:val="00F801C4"/>
    <w:rsid w:val="00F8044F"/>
    <w:rsid w:val="00F80EA0"/>
    <w:rsid w:val="00F81A1D"/>
    <w:rsid w:val="00F82103"/>
    <w:rsid w:val="00F829C8"/>
    <w:rsid w:val="00F82DEE"/>
    <w:rsid w:val="00F83FDD"/>
    <w:rsid w:val="00F84484"/>
    <w:rsid w:val="00F84882"/>
    <w:rsid w:val="00F84C14"/>
    <w:rsid w:val="00F84FC4"/>
    <w:rsid w:val="00F85035"/>
    <w:rsid w:val="00F85266"/>
    <w:rsid w:val="00F8530B"/>
    <w:rsid w:val="00F85E6D"/>
    <w:rsid w:val="00F85E82"/>
    <w:rsid w:val="00F862CB"/>
    <w:rsid w:val="00F864DB"/>
    <w:rsid w:val="00F86709"/>
    <w:rsid w:val="00F86EC6"/>
    <w:rsid w:val="00F877D7"/>
    <w:rsid w:val="00F87BCB"/>
    <w:rsid w:val="00F90949"/>
    <w:rsid w:val="00F90BDA"/>
    <w:rsid w:val="00F913BC"/>
    <w:rsid w:val="00F91402"/>
    <w:rsid w:val="00F923B7"/>
    <w:rsid w:val="00F92D5E"/>
    <w:rsid w:val="00F9323A"/>
    <w:rsid w:val="00F932A7"/>
    <w:rsid w:val="00F933D1"/>
    <w:rsid w:val="00F93A2B"/>
    <w:rsid w:val="00F93F4C"/>
    <w:rsid w:val="00F94341"/>
    <w:rsid w:val="00F9471C"/>
    <w:rsid w:val="00F948A0"/>
    <w:rsid w:val="00F94AE9"/>
    <w:rsid w:val="00F954D6"/>
    <w:rsid w:val="00F95529"/>
    <w:rsid w:val="00F959DD"/>
    <w:rsid w:val="00F95B02"/>
    <w:rsid w:val="00F96343"/>
    <w:rsid w:val="00F96CE2"/>
    <w:rsid w:val="00F96DE9"/>
    <w:rsid w:val="00F96E68"/>
    <w:rsid w:val="00F96F6A"/>
    <w:rsid w:val="00F978C6"/>
    <w:rsid w:val="00F97B16"/>
    <w:rsid w:val="00F97F08"/>
    <w:rsid w:val="00FA000B"/>
    <w:rsid w:val="00FA07C5"/>
    <w:rsid w:val="00FA0CA9"/>
    <w:rsid w:val="00FA0D6F"/>
    <w:rsid w:val="00FA2630"/>
    <w:rsid w:val="00FA3161"/>
    <w:rsid w:val="00FA3472"/>
    <w:rsid w:val="00FA3C77"/>
    <w:rsid w:val="00FA402B"/>
    <w:rsid w:val="00FA4236"/>
    <w:rsid w:val="00FA4283"/>
    <w:rsid w:val="00FA4332"/>
    <w:rsid w:val="00FA447C"/>
    <w:rsid w:val="00FA5B30"/>
    <w:rsid w:val="00FA62DA"/>
    <w:rsid w:val="00FA6646"/>
    <w:rsid w:val="00FA6E1E"/>
    <w:rsid w:val="00FB00AB"/>
    <w:rsid w:val="00FB00B7"/>
    <w:rsid w:val="00FB01F6"/>
    <w:rsid w:val="00FB0343"/>
    <w:rsid w:val="00FB052B"/>
    <w:rsid w:val="00FB0AE3"/>
    <w:rsid w:val="00FB11C3"/>
    <w:rsid w:val="00FB1513"/>
    <w:rsid w:val="00FB1551"/>
    <w:rsid w:val="00FB183A"/>
    <w:rsid w:val="00FB1AA5"/>
    <w:rsid w:val="00FB1D7A"/>
    <w:rsid w:val="00FB1F06"/>
    <w:rsid w:val="00FB2A4A"/>
    <w:rsid w:val="00FB47AC"/>
    <w:rsid w:val="00FB5325"/>
    <w:rsid w:val="00FB5604"/>
    <w:rsid w:val="00FB6A7F"/>
    <w:rsid w:val="00FB6D15"/>
    <w:rsid w:val="00FB6EB0"/>
    <w:rsid w:val="00FB7577"/>
    <w:rsid w:val="00FB79FF"/>
    <w:rsid w:val="00FC0E17"/>
    <w:rsid w:val="00FC0E70"/>
    <w:rsid w:val="00FC1EE4"/>
    <w:rsid w:val="00FC2569"/>
    <w:rsid w:val="00FC25BC"/>
    <w:rsid w:val="00FC4511"/>
    <w:rsid w:val="00FC4D0F"/>
    <w:rsid w:val="00FC4DB5"/>
    <w:rsid w:val="00FC4E2C"/>
    <w:rsid w:val="00FC54A9"/>
    <w:rsid w:val="00FC5E0D"/>
    <w:rsid w:val="00FC674D"/>
    <w:rsid w:val="00FC7307"/>
    <w:rsid w:val="00FC7B2E"/>
    <w:rsid w:val="00FD0065"/>
    <w:rsid w:val="00FD05E0"/>
    <w:rsid w:val="00FD0739"/>
    <w:rsid w:val="00FD14B1"/>
    <w:rsid w:val="00FD26C0"/>
    <w:rsid w:val="00FD2AB1"/>
    <w:rsid w:val="00FD2C24"/>
    <w:rsid w:val="00FD3045"/>
    <w:rsid w:val="00FD3598"/>
    <w:rsid w:val="00FD425F"/>
    <w:rsid w:val="00FD46D1"/>
    <w:rsid w:val="00FD4731"/>
    <w:rsid w:val="00FD494D"/>
    <w:rsid w:val="00FD50DC"/>
    <w:rsid w:val="00FD526B"/>
    <w:rsid w:val="00FD5C1C"/>
    <w:rsid w:val="00FD5F79"/>
    <w:rsid w:val="00FD7C29"/>
    <w:rsid w:val="00FE02EF"/>
    <w:rsid w:val="00FE196C"/>
    <w:rsid w:val="00FE1982"/>
    <w:rsid w:val="00FE1DAE"/>
    <w:rsid w:val="00FE1F38"/>
    <w:rsid w:val="00FE24D0"/>
    <w:rsid w:val="00FE27D8"/>
    <w:rsid w:val="00FE2B82"/>
    <w:rsid w:val="00FE30BD"/>
    <w:rsid w:val="00FE344D"/>
    <w:rsid w:val="00FE3B7E"/>
    <w:rsid w:val="00FE496A"/>
    <w:rsid w:val="00FE4B85"/>
    <w:rsid w:val="00FE4E90"/>
    <w:rsid w:val="00FE5303"/>
    <w:rsid w:val="00FE59C2"/>
    <w:rsid w:val="00FE5B80"/>
    <w:rsid w:val="00FE65B4"/>
    <w:rsid w:val="00FE71D1"/>
    <w:rsid w:val="00FE7441"/>
    <w:rsid w:val="00FE748A"/>
    <w:rsid w:val="00FE7C32"/>
    <w:rsid w:val="00FE7EAD"/>
    <w:rsid w:val="00FF0C3B"/>
    <w:rsid w:val="00FF0D7F"/>
    <w:rsid w:val="00FF0DFE"/>
    <w:rsid w:val="00FF1110"/>
    <w:rsid w:val="00FF1440"/>
    <w:rsid w:val="00FF1A7B"/>
    <w:rsid w:val="00FF1C4A"/>
    <w:rsid w:val="00FF1F4E"/>
    <w:rsid w:val="00FF259F"/>
    <w:rsid w:val="00FF2924"/>
    <w:rsid w:val="00FF2D7B"/>
    <w:rsid w:val="00FF2F65"/>
    <w:rsid w:val="00FF32CA"/>
    <w:rsid w:val="00FF367E"/>
    <w:rsid w:val="00FF39F8"/>
    <w:rsid w:val="00FF4AE7"/>
    <w:rsid w:val="00FF4C13"/>
    <w:rsid w:val="00FF4FFA"/>
    <w:rsid w:val="00FF60F8"/>
    <w:rsid w:val="00FF61E2"/>
    <w:rsid w:val="00FF72EF"/>
    <w:rsid w:val="00FF72F8"/>
    <w:rsid w:val="00FF7327"/>
    <w:rsid w:val="00FF7D49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23EC5"/>
    <w:pPr>
      <w:overflowPunct w:val="0"/>
      <w:autoSpaceDE w:val="0"/>
      <w:autoSpaceDN w:val="0"/>
      <w:adjustRightInd w:val="0"/>
      <w:ind w:firstLine="709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1FAB"/>
    <w:pPr>
      <w:keepNext/>
      <w:tabs>
        <w:tab w:val="left" w:pos="624"/>
      </w:tabs>
      <w:spacing w:before="240" w:after="240"/>
      <w:ind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31FAB"/>
    <w:pPr>
      <w:keepNext/>
      <w:tabs>
        <w:tab w:val="left" w:pos="1134"/>
      </w:tabs>
      <w:spacing w:before="180" w:after="180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Wcicienormalne"/>
    <w:link w:val="Nagwek3Znak"/>
    <w:qFormat/>
    <w:rsid w:val="00B77715"/>
    <w:pPr>
      <w:keepNext/>
      <w:numPr>
        <w:ilvl w:val="2"/>
        <w:numId w:val="1"/>
      </w:numPr>
      <w:tabs>
        <w:tab w:val="clear" w:pos="0"/>
        <w:tab w:val="num" w:pos="794"/>
      </w:tabs>
      <w:spacing w:before="120" w:after="120"/>
      <w:ind w:left="794" w:hanging="794"/>
      <w:jc w:val="both"/>
      <w:outlineLvl w:val="2"/>
    </w:pPr>
    <w:rPr>
      <w:b/>
      <w:sz w:val="26"/>
      <w:szCs w:val="26"/>
    </w:rPr>
  </w:style>
  <w:style w:type="paragraph" w:styleId="Nagwek4">
    <w:name w:val="heading 4"/>
    <w:basedOn w:val="Normalny"/>
    <w:next w:val="Wcicienormalne"/>
    <w:link w:val="Nagwek4Znak"/>
    <w:qFormat/>
    <w:rsid w:val="00731FAB"/>
    <w:pPr>
      <w:numPr>
        <w:ilvl w:val="3"/>
        <w:numId w:val="1"/>
      </w:numPr>
      <w:tabs>
        <w:tab w:val="left" w:pos="2875"/>
      </w:tabs>
      <w:outlineLvl w:val="3"/>
    </w:pPr>
    <w:rPr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731FAB"/>
    <w:pPr>
      <w:numPr>
        <w:ilvl w:val="4"/>
        <w:numId w:val="1"/>
      </w:numPr>
      <w:tabs>
        <w:tab w:val="left" w:pos="2255"/>
      </w:tabs>
      <w:outlineLvl w:val="4"/>
    </w:pPr>
    <w:rPr>
      <w:b/>
      <w:bCs/>
    </w:rPr>
  </w:style>
  <w:style w:type="paragraph" w:styleId="Nagwek6">
    <w:name w:val="heading 6"/>
    <w:basedOn w:val="Normalny"/>
    <w:next w:val="Wcicienormalne"/>
    <w:link w:val="Nagwek6Znak"/>
    <w:qFormat/>
    <w:rsid w:val="00731FAB"/>
    <w:pPr>
      <w:numPr>
        <w:ilvl w:val="5"/>
        <w:numId w:val="1"/>
      </w:numPr>
      <w:tabs>
        <w:tab w:val="left" w:pos="2399"/>
      </w:tabs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731FAB"/>
    <w:pPr>
      <w:numPr>
        <w:ilvl w:val="6"/>
        <w:numId w:val="1"/>
      </w:numPr>
      <w:tabs>
        <w:tab w:val="left" w:pos="2543"/>
      </w:tabs>
      <w:outlineLvl w:val="6"/>
    </w:pPr>
    <w:rPr>
      <w:i/>
      <w:iCs/>
    </w:rPr>
  </w:style>
  <w:style w:type="paragraph" w:styleId="Nagwek8">
    <w:name w:val="heading 8"/>
    <w:basedOn w:val="Normalny"/>
    <w:next w:val="Wcicienormalne"/>
    <w:link w:val="Nagwek8Znak"/>
    <w:qFormat/>
    <w:rsid w:val="00731FAB"/>
    <w:pPr>
      <w:numPr>
        <w:ilvl w:val="7"/>
        <w:numId w:val="1"/>
      </w:numPr>
      <w:tabs>
        <w:tab w:val="left" w:pos="2687"/>
      </w:tabs>
      <w:outlineLvl w:val="7"/>
    </w:pPr>
    <w:rPr>
      <w:i/>
      <w:iCs/>
    </w:rPr>
  </w:style>
  <w:style w:type="paragraph" w:styleId="Nagwek9">
    <w:name w:val="heading 9"/>
    <w:basedOn w:val="Normalny"/>
    <w:next w:val="Wcicienormalne"/>
    <w:link w:val="Nagwek9Znak"/>
    <w:qFormat/>
    <w:rsid w:val="00731FAB"/>
    <w:pPr>
      <w:numPr>
        <w:ilvl w:val="8"/>
        <w:numId w:val="1"/>
      </w:numPr>
      <w:tabs>
        <w:tab w:val="left" w:pos="2831"/>
      </w:tabs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25AA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25AA3"/>
    <w:rPr>
      <w:rFonts w:ascii="Cambria" w:hAnsi="Cambria" w:cs="Times New Roman"/>
      <w:b/>
      <w:bCs/>
      <w:i/>
      <w:iCs/>
      <w:sz w:val="28"/>
      <w:szCs w:val="28"/>
    </w:rPr>
  </w:style>
  <w:style w:type="paragraph" w:styleId="Wcicienormalne">
    <w:name w:val="Normal Indent"/>
    <w:basedOn w:val="Normalny"/>
    <w:uiPriority w:val="99"/>
    <w:rsid w:val="00731FAB"/>
    <w:pPr>
      <w:ind w:left="708"/>
    </w:pPr>
  </w:style>
  <w:style w:type="character" w:customStyle="1" w:styleId="Nagwek3Znak">
    <w:name w:val="Nagłówek 3 Znak"/>
    <w:link w:val="Nagwek3"/>
    <w:locked/>
    <w:rsid w:val="00B77715"/>
    <w:rPr>
      <w:b/>
      <w:sz w:val="26"/>
      <w:szCs w:val="26"/>
    </w:rPr>
  </w:style>
  <w:style w:type="character" w:customStyle="1" w:styleId="Nagwek4Znak">
    <w:name w:val="Nagłówek 4 Znak"/>
    <w:link w:val="Nagwek4"/>
    <w:locked/>
    <w:rsid w:val="00925AA3"/>
    <w:rPr>
      <w:sz w:val="24"/>
      <w:szCs w:val="24"/>
      <w:u w:val="single"/>
    </w:rPr>
  </w:style>
  <w:style w:type="character" w:customStyle="1" w:styleId="Nagwek5Znak">
    <w:name w:val="Nagłówek 5 Znak"/>
    <w:link w:val="Nagwek5"/>
    <w:locked/>
    <w:rsid w:val="00925AA3"/>
    <w:rPr>
      <w:b/>
      <w:bCs/>
      <w:sz w:val="24"/>
      <w:szCs w:val="24"/>
    </w:rPr>
  </w:style>
  <w:style w:type="character" w:customStyle="1" w:styleId="Nagwek6Znak">
    <w:name w:val="Nagłówek 6 Znak"/>
    <w:link w:val="Nagwek6"/>
    <w:locked/>
    <w:rsid w:val="00997CF6"/>
    <w:rPr>
      <w:sz w:val="24"/>
      <w:szCs w:val="24"/>
      <w:u w:val="single"/>
    </w:rPr>
  </w:style>
  <w:style w:type="character" w:customStyle="1" w:styleId="Nagwek7Znak">
    <w:name w:val="Nagłówek 7 Znak"/>
    <w:link w:val="Nagwek7"/>
    <w:locked/>
    <w:rsid w:val="00925AA3"/>
    <w:rPr>
      <w:i/>
      <w:iCs/>
      <w:sz w:val="24"/>
      <w:szCs w:val="24"/>
    </w:rPr>
  </w:style>
  <w:style w:type="character" w:customStyle="1" w:styleId="Nagwek8Znak">
    <w:name w:val="Nagłówek 8 Znak"/>
    <w:link w:val="Nagwek8"/>
    <w:locked/>
    <w:rsid w:val="00925AA3"/>
    <w:rPr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925AA3"/>
    <w:rPr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31FAB"/>
    <w:pPr>
      <w:tabs>
        <w:tab w:val="center" w:pos="4819"/>
        <w:tab w:val="right" w:pos="9071"/>
      </w:tabs>
    </w:pPr>
  </w:style>
  <w:style w:type="character" w:customStyle="1" w:styleId="StopkaZnak">
    <w:name w:val="Stopka Znak"/>
    <w:link w:val="Stopka"/>
    <w:uiPriority w:val="99"/>
    <w:locked/>
    <w:rsid w:val="00925AA3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31FAB"/>
    <w:pPr>
      <w:tabs>
        <w:tab w:val="center" w:pos="4819"/>
        <w:tab w:val="right" w:pos="9071"/>
      </w:tabs>
    </w:pPr>
  </w:style>
  <w:style w:type="character" w:customStyle="1" w:styleId="NagwekZnak">
    <w:name w:val="Nagłówek Znak"/>
    <w:link w:val="Nagwek"/>
    <w:uiPriority w:val="99"/>
    <w:locked/>
    <w:rsid w:val="00925AA3"/>
    <w:rPr>
      <w:rFonts w:cs="Times New Roman"/>
      <w:sz w:val="24"/>
      <w:szCs w:val="24"/>
    </w:rPr>
  </w:style>
  <w:style w:type="character" w:styleId="Odwoanieprzypisudolnego">
    <w:name w:val="footnote reference"/>
    <w:uiPriority w:val="99"/>
    <w:semiHidden/>
    <w:rsid w:val="00731FAB"/>
    <w:rPr>
      <w:rFonts w:cs="Times New Roman"/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1FA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25AA3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731FAB"/>
    <w:pPr>
      <w:ind w:firstLine="0"/>
      <w:jc w:val="both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97CF6"/>
    <w:rPr>
      <w:rFonts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731F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925AA3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31FAB"/>
    <w:pPr>
      <w:ind w:left="1418" w:firstLine="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925AA3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731FAB"/>
    <w:pPr>
      <w:widowControl w:val="0"/>
      <w:spacing w:line="240" w:lineRule="atLeast"/>
      <w:ind w:firstLine="0"/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925AA3"/>
    <w:rPr>
      <w:rFonts w:cs="Times New Roman"/>
      <w:sz w:val="24"/>
      <w:szCs w:val="24"/>
    </w:rPr>
  </w:style>
  <w:style w:type="paragraph" w:styleId="Indeks1">
    <w:name w:val="index 1"/>
    <w:basedOn w:val="Normalny"/>
    <w:next w:val="Normalny"/>
    <w:autoRedefine/>
    <w:uiPriority w:val="99"/>
    <w:semiHidden/>
    <w:rsid w:val="00731FA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731FA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731FA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731FA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731FA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731FA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731FA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731FA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731FA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731FAB"/>
  </w:style>
  <w:style w:type="paragraph" w:styleId="Spistreci1">
    <w:name w:val="toc 1"/>
    <w:basedOn w:val="Normalny"/>
    <w:next w:val="Normalny"/>
    <w:autoRedefine/>
    <w:uiPriority w:val="39"/>
    <w:rsid w:val="005018E8"/>
    <w:pPr>
      <w:numPr>
        <w:numId w:val="46"/>
      </w:numPr>
      <w:tabs>
        <w:tab w:val="left" w:pos="480"/>
        <w:tab w:val="right" w:leader="dot" w:pos="9061"/>
      </w:tabs>
      <w:spacing w:before="120" w:after="120"/>
    </w:pPr>
    <w:rPr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731FAB"/>
    <w:pPr>
      <w:ind w:left="238" w:firstLine="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731FAB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731FAB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731FAB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731FAB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731FAB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731FAB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731FAB"/>
    <w:pPr>
      <w:ind w:left="1920"/>
    </w:pPr>
    <w:rPr>
      <w:sz w:val="18"/>
      <w:szCs w:val="18"/>
    </w:rPr>
  </w:style>
  <w:style w:type="character" w:styleId="Hipercze">
    <w:name w:val="Hyperlink"/>
    <w:uiPriority w:val="99"/>
    <w:rsid w:val="00731FAB"/>
    <w:rPr>
      <w:rFonts w:cs="Times New Roman"/>
      <w:color w:val="0000FF"/>
      <w:u w:val="single"/>
    </w:rPr>
  </w:style>
  <w:style w:type="character" w:styleId="Numerstrony">
    <w:name w:val="page number"/>
    <w:uiPriority w:val="99"/>
    <w:rsid w:val="00731FA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31FAB"/>
    <w:rPr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925AA3"/>
    <w:rPr>
      <w:rFonts w:cs="Times New Roman"/>
      <w:sz w:val="2"/>
    </w:rPr>
  </w:style>
  <w:style w:type="paragraph" w:styleId="Tekstpodstawowy3">
    <w:name w:val="Body Text 3"/>
    <w:basedOn w:val="Normalny"/>
    <w:link w:val="Tekstpodstawowy3Znak"/>
    <w:uiPriority w:val="99"/>
    <w:semiHidden/>
    <w:rsid w:val="00731FAB"/>
    <w:pPr>
      <w:ind w:firstLine="0"/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925AA3"/>
    <w:rPr>
      <w:rFonts w:cs="Times New Roman"/>
      <w:sz w:val="16"/>
      <w:szCs w:val="16"/>
    </w:rPr>
  </w:style>
  <w:style w:type="paragraph" w:customStyle="1" w:styleId="StylNagwek1TimesNewRoman">
    <w:name w:val="Styl Nagłówek 1 + Times New Roman"/>
    <w:basedOn w:val="Nagwek1"/>
    <w:rsid w:val="00731FAB"/>
    <w:pPr>
      <w:numPr>
        <w:numId w:val="1"/>
      </w:numPr>
    </w:pPr>
    <w:rPr>
      <w:rFonts w:ascii="Times New Roman" w:hAnsi="Times New Roman"/>
    </w:rPr>
  </w:style>
  <w:style w:type="paragraph" w:customStyle="1" w:styleId="StylNagwek2TimesNewRoman">
    <w:name w:val="Styl Nagłówek 2 + Times New Roman"/>
    <w:basedOn w:val="Nagwek2"/>
    <w:link w:val="StylNagwek2TimesNewRomanZnak"/>
    <w:rsid w:val="00B77715"/>
    <w:pPr>
      <w:numPr>
        <w:ilvl w:val="1"/>
        <w:numId w:val="1"/>
      </w:numPr>
      <w:tabs>
        <w:tab w:val="clear" w:pos="-85"/>
        <w:tab w:val="num" w:pos="0"/>
      </w:tabs>
      <w:ind w:left="1134"/>
      <w:jc w:val="both"/>
    </w:pPr>
    <w:rPr>
      <w:rFonts w:ascii="Times New Roman" w:hAnsi="Times New Roman"/>
    </w:rPr>
  </w:style>
  <w:style w:type="paragraph" w:styleId="NormalnyWeb">
    <w:name w:val="Normal (Web)"/>
    <w:aliases w:val="Normalny (Web) Znak,Znak Znak Znak Znak Znak,Znak Znak Znak Znak1,Znak Znak Znak Znak Znak1,Znak Znak Znak Znak Znak Znak"/>
    <w:basedOn w:val="Normalny"/>
    <w:uiPriority w:val="99"/>
    <w:semiHidden/>
    <w:rsid w:val="00731FAB"/>
    <w:pPr>
      <w:overflowPunct/>
      <w:autoSpaceDE/>
      <w:autoSpaceDN/>
      <w:adjustRightInd/>
      <w:jc w:val="both"/>
      <w:textAlignment w:val="auto"/>
    </w:pPr>
  </w:style>
  <w:style w:type="paragraph" w:customStyle="1" w:styleId="podstawowywypunktowany">
    <w:name w:val="podstawowy wypunktowany"/>
    <w:basedOn w:val="Normalny"/>
    <w:rsid w:val="00731FAB"/>
    <w:pPr>
      <w:numPr>
        <w:numId w:val="2"/>
      </w:numPr>
      <w:overflowPunct/>
      <w:autoSpaceDE/>
      <w:autoSpaceDN/>
      <w:adjustRightInd/>
      <w:textAlignment w:val="auto"/>
    </w:pPr>
  </w:style>
  <w:style w:type="paragraph" w:customStyle="1" w:styleId="Tekstpodstawowy21">
    <w:name w:val="Tekst podstawowy 21"/>
    <w:basedOn w:val="Normalny"/>
    <w:rsid w:val="00731FAB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31FA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25AA3"/>
    <w:rPr>
      <w:rFonts w:cs="Times New Roman"/>
      <w:sz w:val="24"/>
      <w:szCs w:val="24"/>
    </w:rPr>
  </w:style>
  <w:style w:type="paragraph" w:customStyle="1" w:styleId="Standard">
    <w:name w:val="Standard"/>
    <w:rsid w:val="00731FAB"/>
    <w:pPr>
      <w:widowControl w:val="0"/>
      <w:autoSpaceDE w:val="0"/>
      <w:autoSpaceDN w:val="0"/>
      <w:adjustRightInd w:val="0"/>
      <w:ind w:firstLine="680"/>
      <w:jc w:val="both"/>
    </w:pPr>
    <w:rPr>
      <w:sz w:val="24"/>
      <w:szCs w:val="24"/>
    </w:rPr>
  </w:style>
  <w:style w:type="paragraph" w:styleId="Tekstblokowy">
    <w:name w:val="Block Text"/>
    <w:basedOn w:val="Normalny"/>
    <w:uiPriority w:val="99"/>
    <w:semiHidden/>
    <w:rsid w:val="00731FAB"/>
    <w:pPr>
      <w:pBdr>
        <w:top w:val="single" w:sz="24" w:space="2" w:color="99CC00" w:shadow="1"/>
        <w:left w:val="single" w:sz="24" w:space="15" w:color="99CC00" w:shadow="1"/>
        <w:bottom w:val="single" w:sz="24" w:space="9" w:color="99CC00" w:shadow="1"/>
        <w:right w:val="single" w:sz="24" w:space="26" w:color="99CC00" w:shadow="1"/>
      </w:pBdr>
      <w:shd w:val="clear" w:color="auto" w:fill="FFFFFF"/>
      <w:tabs>
        <w:tab w:val="left" w:pos="10206"/>
      </w:tabs>
      <w:overflowPunct/>
      <w:autoSpaceDE/>
      <w:autoSpaceDN/>
      <w:adjustRightInd/>
      <w:spacing w:before="40" w:after="40"/>
      <w:ind w:left="426" w:right="594" w:firstLine="0"/>
      <w:jc w:val="center"/>
      <w:textAlignment w:val="auto"/>
    </w:pPr>
    <w:rPr>
      <w:b/>
      <w:bCs/>
      <w:i/>
      <w:iCs/>
      <w:sz w:val="28"/>
      <w:szCs w:val="20"/>
    </w:rPr>
  </w:style>
  <w:style w:type="paragraph" w:customStyle="1" w:styleId="Tekstpodstawowywcity21">
    <w:name w:val="Tekst podstawowy wcięty 21"/>
    <w:basedOn w:val="Normalny"/>
    <w:uiPriority w:val="99"/>
    <w:rsid w:val="00731FAB"/>
    <w:pPr>
      <w:ind w:firstLine="708"/>
      <w:jc w:val="both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31F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25AA3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731FAB"/>
    <w:rPr>
      <w:rFonts w:cs="Times New Roman"/>
      <w:vertAlign w:val="superscript"/>
    </w:rPr>
  </w:style>
  <w:style w:type="paragraph" w:customStyle="1" w:styleId="StylNagwek3Przed0pt">
    <w:name w:val="Styl Nagłówek 3 + Przed:  0 pt"/>
    <w:basedOn w:val="Nagwek3"/>
    <w:uiPriority w:val="99"/>
    <w:rsid w:val="00731FAB"/>
    <w:pPr>
      <w:numPr>
        <w:numId w:val="0"/>
      </w:numPr>
      <w:tabs>
        <w:tab w:val="num" w:pos="1854"/>
      </w:tabs>
      <w:spacing w:before="100" w:after="100"/>
      <w:ind w:left="1644" w:hanging="510"/>
    </w:pPr>
    <w:rPr>
      <w:szCs w:val="20"/>
    </w:rPr>
  </w:style>
  <w:style w:type="character" w:styleId="Odwoaniedokomentarza">
    <w:name w:val="annotation reference"/>
    <w:uiPriority w:val="99"/>
    <w:semiHidden/>
    <w:rsid w:val="00731FA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31F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25AA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1F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25AA3"/>
    <w:rPr>
      <w:rFonts w:cs="Times New Roman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9C5624"/>
    <w:pPr>
      <w:overflowPunct/>
      <w:adjustRightInd/>
      <w:ind w:firstLine="0"/>
      <w:jc w:val="center"/>
      <w:textAlignment w:val="auto"/>
    </w:pPr>
    <w:rPr>
      <w:szCs w:val="20"/>
    </w:rPr>
  </w:style>
  <w:style w:type="character" w:customStyle="1" w:styleId="TytuZnak">
    <w:name w:val="Tytuł Znak"/>
    <w:link w:val="Tytu"/>
    <w:uiPriority w:val="99"/>
    <w:locked/>
    <w:rsid w:val="009C5624"/>
    <w:rPr>
      <w:rFonts w:cs="Times New Roman"/>
      <w:sz w:val="24"/>
    </w:rPr>
  </w:style>
  <w:style w:type="paragraph" w:customStyle="1" w:styleId="DocInit">
    <w:name w:val="Doc Init"/>
    <w:basedOn w:val="Normalny"/>
    <w:uiPriority w:val="99"/>
    <w:rsid w:val="0038507F"/>
    <w:pPr>
      <w:tabs>
        <w:tab w:val="left" w:pos="0"/>
        <w:tab w:val="left" w:pos="479"/>
        <w:tab w:val="left" w:pos="965"/>
        <w:tab w:val="left" w:pos="1440"/>
        <w:tab w:val="left" w:pos="1915"/>
        <w:tab w:val="left" w:pos="2405"/>
        <w:tab w:val="left" w:pos="2880"/>
        <w:tab w:val="left" w:pos="3355"/>
        <w:tab w:val="left" w:pos="3845"/>
        <w:tab w:val="left" w:pos="4320"/>
        <w:tab w:val="left" w:pos="4795"/>
        <w:tab w:val="left" w:pos="5285"/>
        <w:tab w:val="left" w:pos="5760"/>
        <w:tab w:val="left" w:pos="6235"/>
        <w:tab w:val="left" w:pos="6725"/>
        <w:tab w:val="left" w:pos="7200"/>
        <w:tab w:val="left" w:pos="7675"/>
        <w:tab w:val="left" w:pos="8165"/>
        <w:tab w:val="left" w:pos="8640"/>
        <w:tab w:val="left" w:pos="9115"/>
        <w:tab w:val="left" w:pos="9598"/>
        <w:tab w:val="left" w:pos="10080"/>
      </w:tabs>
      <w:ind w:firstLine="567"/>
      <w:jc w:val="both"/>
    </w:pPr>
    <w:rPr>
      <w:rFonts w:ascii="PICA *" w:hAnsi="PICA *"/>
      <w:szCs w:val="20"/>
    </w:rPr>
  </w:style>
  <w:style w:type="paragraph" w:styleId="Bezodstpw">
    <w:name w:val="No Spacing"/>
    <w:uiPriority w:val="99"/>
    <w:qFormat/>
    <w:rsid w:val="00880254"/>
    <w:pPr>
      <w:ind w:left="714" w:hanging="357"/>
    </w:pPr>
    <w:rPr>
      <w:sz w:val="24"/>
      <w:szCs w:val="22"/>
      <w:lang w:eastAsia="en-US"/>
    </w:rPr>
  </w:style>
  <w:style w:type="paragraph" w:customStyle="1" w:styleId="StylTekstpodstawowy2Pierwszywiersz1cm">
    <w:name w:val="Styl Tekst podstawowy 2 + Pierwszy wiersz:  1 cm"/>
    <w:basedOn w:val="Tekstpodstawowy2"/>
    <w:rsid w:val="004C6280"/>
    <w:pPr>
      <w:ind w:firstLine="709"/>
    </w:pPr>
  </w:style>
  <w:style w:type="paragraph" w:customStyle="1" w:styleId="Tekstpodstawowy22">
    <w:name w:val="Tekst podstawowy 22"/>
    <w:basedOn w:val="Normalny"/>
    <w:uiPriority w:val="99"/>
    <w:rsid w:val="00C65BC4"/>
    <w:pPr>
      <w:jc w:val="both"/>
    </w:pPr>
    <w:rPr>
      <w:szCs w:val="20"/>
    </w:rPr>
  </w:style>
  <w:style w:type="paragraph" w:customStyle="1" w:styleId="podstawowynumerowany">
    <w:name w:val="podstawowy numerowany"/>
    <w:basedOn w:val="Normalny"/>
    <w:uiPriority w:val="99"/>
    <w:rsid w:val="007352BA"/>
    <w:pPr>
      <w:numPr>
        <w:numId w:val="3"/>
      </w:numPr>
      <w:tabs>
        <w:tab w:val="clear" w:pos="360"/>
        <w:tab w:val="num" w:pos="1020"/>
      </w:tabs>
      <w:overflowPunct/>
      <w:autoSpaceDE/>
      <w:autoSpaceDN/>
      <w:adjustRightInd/>
      <w:spacing w:before="80" w:after="80"/>
      <w:ind w:left="1020" w:hanging="340"/>
      <w:jc w:val="both"/>
      <w:textAlignment w:val="auto"/>
    </w:pPr>
  </w:style>
  <w:style w:type="paragraph" w:customStyle="1" w:styleId="xl24">
    <w:name w:val="xl24"/>
    <w:basedOn w:val="Normalny"/>
    <w:uiPriority w:val="99"/>
    <w:rsid w:val="007352BA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textAlignment w:val="auto"/>
    </w:pPr>
  </w:style>
  <w:style w:type="paragraph" w:customStyle="1" w:styleId="StylWyjustowanyPierwszywiersz05cm">
    <w:name w:val="Styl Wyjustowany Pierwszy wiersz:  05 cm"/>
    <w:basedOn w:val="Normalny"/>
    <w:uiPriority w:val="99"/>
    <w:rsid w:val="007352BA"/>
    <w:pPr>
      <w:overflowPunct/>
      <w:autoSpaceDE/>
      <w:autoSpaceDN/>
      <w:adjustRightInd/>
      <w:ind w:firstLine="851"/>
      <w:jc w:val="both"/>
      <w:textAlignment w:val="auto"/>
    </w:pPr>
  </w:style>
  <w:style w:type="paragraph" w:customStyle="1" w:styleId="xl36">
    <w:name w:val="xl36"/>
    <w:basedOn w:val="Normalny"/>
    <w:uiPriority w:val="99"/>
    <w:rsid w:val="007672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Tabele">
    <w:name w:val="Tabele"/>
    <w:basedOn w:val="Normalny"/>
    <w:uiPriority w:val="99"/>
    <w:rsid w:val="00500C5C"/>
    <w:pPr>
      <w:keepNext/>
      <w:numPr>
        <w:numId w:val="4"/>
      </w:numPr>
      <w:overflowPunct/>
      <w:autoSpaceDE/>
      <w:autoSpaceDN/>
      <w:adjustRightInd/>
      <w:spacing w:before="240" w:after="120"/>
      <w:textAlignment w:val="auto"/>
    </w:pPr>
    <w:rPr>
      <w:b/>
      <w:bCs/>
      <w:sz w:val="22"/>
      <w:szCs w:val="22"/>
    </w:rPr>
  </w:style>
  <w:style w:type="table" w:styleId="Tabela-Siatka">
    <w:name w:val="Table Grid"/>
    <w:basedOn w:val="Standardowy"/>
    <w:locked/>
    <w:rsid w:val="0065484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2ptWyjustowanyPierwszywiersz127cm">
    <w:name w:val="Styl 12 pt Wyjustowany Pierwszy wiersz:  127 cm"/>
    <w:basedOn w:val="Normalny"/>
    <w:rsid w:val="0023277C"/>
    <w:pPr>
      <w:widowControl w:val="0"/>
      <w:overflowPunct/>
      <w:autoSpaceDE/>
      <w:autoSpaceDN/>
      <w:adjustRightInd/>
      <w:ind w:firstLine="720"/>
      <w:jc w:val="both"/>
      <w:textAlignment w:val="auto"/>
    </w:pPr>
    <w:rPr>
      <w:snapToGrid w:val="0"/>
      <w:szCs w:val="20"/>
    </w:rPr>
  </w:style>
  <w:style w:type="paragraph" w:styleId="Akapitzlist">
    <w:name w:val="List Paragraph"/>
    <w:basedOn w:val="Normalny"/>
    <w:uiPriority w:val="34"/>
    <w:qFormat/>
    <w:rsid w:val="0023277C"/>
    <w:pPr>
      <w:ind w:left="720"/>
      <w:contextualSpacing/>
    </w:pPr>
  </w:style>
  <w:style w:type="paragraph" w:customStyle="1" w:styleId="podstawowy">
    <w:name w:val="podstawowy"/>
    <w:basedOn w:val="Normalny"/>
    <w:link w:val="podstawowyZnak"/>
    <w:rsid w:val="00F913BC"/>
    <w:pPr>
      <w:overflowPunct/>
      <w:autoSpaceDE/>
      <w:autoSpaceDN/>
      <w:adjustRightInd/>
      <w:jc w:val="both"/>
      <w:textAlignment w:val="auto"/>
    </w:pPr>
  </w:style>
  <w:style w:type="character" w:customStyle="1" w:styleId="podstawowyZnak">
    <w:name w:val="podstawowy Znak"/>
    <w:link w:val="podstawowy"/>
    <w:locked/>
    <w:rsid w:val="00F913BC"/>
    <w:rPr>
      <w:sz w:val="24"/>
      <w:szCs w:val="24"/>
    </w:rPr>
  </w:style>
  <w:style w:type="paragraph" w:customStyle="1" w:styleId="StylNagwek114pt">
    <w:name w:val="Styl Nagłówek 1 + 14 pt"/>
    <w:basedOn w:val="Nagwek1"/>
    <w:next w:val="StylNagwek2TimesNewRoman"/>
    <w:uiPriority w:val="99"/>
    <w:rsid w:val="00514C8E"/>
    <w:pPr>
      <w:widowControl w:val="0"/>
      <w:numPr>
        <w:numId w:val="6"/>
      </w:numPr>
      <w:tabs>
        <w:tab w:val="clear" w:pos="624"/>
      </w:tabs>
      <w:overflowPunct/>
      <w:autoSpaceDE/>
      <w:autoSpaceDN/>
      <w:adjustRightInd/>
      <w:spacing w:before="480" w:after="480" w:line="240" w:lineRule="atLeast"/>
      <w:jc w:val="both"/>
      <w:textAlignment w:val="auto"/>
    </w:pPr>
    <w:rPr>
      <w:rFonts w:ascii="Times New Roman" w:hAnsi="Times New Roman"/>
      <w:snapToGrid w:val="0"/>
      <w:sz w:val="28"/>
      <w:szCs w:val="20"/>
    </w:rPr>
  </w:style>
  <w:style w:type="paragraph" w:customStyle="1" w:styleId="StylNagwek2PogrubienieDolewejPrzed9ptPo9pt">
    <w:name w:val="Styl Nagłówek 2 + Pogrubienie Do lewej Przed:  9 pt Po:  9 pt ..."/>
    <w:basedOn w:val="Nagwek2"/>
    <w:uiPriority w:val="99"/>
    <w:rsid w:val="00514C8E"/>
    <w:pPr>
      <w:widowControl w:val="0"/>
      <w:numPr>
        <w:ilvl w:val="1"/>
        <w:numId w:val="6"/>
      </w:numPr>
      <w:tabs>
        <w:tab w:val="clear" w:pos="1134"/>
      </w:tabs>
      <w:overflowPunct/>
      <w:autoSpaceDE/>
      <w:autoSpaceDN/>
      <w:adjustRightInd/>
      <w:textAlignment w:val="auto"/>
    </w:pPr>
    <w:rPr>
      <w:rFonts w:ascii="Times New Roman" w:hAnsi="Times New Roman"/>
      <w:snapToGrid w:val="0"/>
      <w:sz w:val="26"/>
      <w:szCs w:val="20"/>
    </w:rPr>
  </w:style>
  <w:style w:type="character" w:styleId="Uwydatnienie">
    <w:name w:val="Emphasis"/>
    <w:uiPriority w:val="20"/>
    <w:qFormat/>
    <w:locked/>
    <w:rsid w:val="002C594D"/>
    <w:rPr>
      <w:i/>
      <w:iCs/>
    </w:rPr>
  </w:style>
  <w:style w:type="paragraph" w:styleId="Legenda">
    <w:name w:val="caption"/>
    <w:basedOn w:val="Normalny"/>
    <w:next w:val="Normalny"/>
    <w:uiPriority w:val="35"/>
    <w:qFormat/>
    <w:locked/>
    <w:rsid w:val="005F6A5C"/>
    <w:rPr>
      <w:b/>
      <w:bCs/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unhideWhenUsed/>
    <w:locked/>
    <w:rsid w:val="00D1243F"/>
  </w:style>
  <w:style w:type="character" w:customStyle="1" w:styleId="ebene4">
    <w:name w:val="ebene4"/>
    <w:basedOn w:val="Domylnaczcionkaakapitu"/>
    <w:rsid w:val="006C3FA4"/>
  </w:style>
  <w:style w:type="paragraph" w:customStyle="1" w:styleId="Tekstpodstawowy23">
    <w:name w:val="Tekst podstawowy 23"/>
    <w:basedOn w:val="Normalny"/>
    <w:rsid w:val="008F6EC7"/>
    <w:pPr>
      <w:jc w:val="both"/>
    </w:pPr>
    <w:rPr>
      <w:szCs w:val="20"/>
    </w:rPr>
  </w:style>
  <w:style w:type="paragraph" w:customStyle="1" w:styleId="Bezodstpw1">
    <w:name w:val="Bez odstępów1"/>
    <w:rsid w:val="00CC2543"/>
    <w:rPr>
      <w:rFonts w:ascii="Calibri" w:hAnsi="Calibri" w:cs="Calibri"/>
      <w:sz w:val="22"/>
      <w:szCs w:val="22"/>
      <w:lang w:eastAsia="en-US"/>
    </w:rPr>
  </w:style>
  <w:style w:type="paragraph" w:customStyle="1" w:styleId="Tekstpodstawowy231">
    <w:name w:val="Tekst podstawowy 231"/>
    <w:basedOn w:val="Normalny"/>
    <w:rsid w:val="004D5C9D"/>
    <w:pPr>
      <w:jc w:val="both"/>
    </w:pPr>
    <w:rPr>
      <w:szCs w:val="20"/>
    </w:rPr>
  </w:style>
  <w:style w:type="paragraph" w:customStyle="1" w:styleId="Stylartur">
    <w:name w:val="Styl_artur"/>
    <w:basedOn w:val="Normalny"/>
    <w:uiPriority w:val="99"/>
    <w:rsid w:val="00BC24A0"/>
    <w:pPr>
      <w:overflowPunct/>
      <w:autoSpaceDE/>
      <w:autoSpaceDN/>
      <w:adjustRightInd/>
      <w:ind w:firstLine="0"/>
      <w:textAlignment w:val="auto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46E2"/>
    <w:pPr>
      <w:keepLines/>
      <w:tabs>
        <w:tab w:val="clear" w:pos="624"/>
      </w:tabs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Nierozpoznanawzmianka">
    <w:name w:val="Nierozpoznana wzmianka"/>
    <w:uiPriority w:val="99"/>
    <w:semiHidden/>
    <w:unhideWhenUsed/>
    <w:rsid w:val="00A66F78"/>
    <w:rPr>
      <w:color w:val="808080"/>
      <w:shd w:val="clear" w:color="auto" w:fill="E6E6E6"/>
    </w:rPr>
  </w:style>
  <w:style w:type="paragraph" w:customStyle="1" w:styleId="Bezodstpw2">
    <w:name w:val="Bez odstępów2"/>
    <w:rsid w:val="003B3381"/>
    <w:rPr>
      <w:rFonts w:ascii="Calibri" w:hAnsi="Calibri" w:cs="Calibri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7619EF"/>
    <w:rPr>
      <w:color w:val="808080"/>
    </w:rPr>
  </w:style>
  <w:style w:type="paragraph" w:customStyle="1" w:styleId="Default">
    <w:name w:val="Default"/>
    <w:rsid w:val="00000C3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aglowek2">
    <w:name w:val="Naglowek_2"/>
    <w:basedOn w:val="StylNagwek2TimesNewRoman"/>
    <w:link w:val="Naglowek2Znak"/>
    <w:qFormat/>
    <w:rsid w:val="00B77715"/>
  </w:style>
  <w:style w:type="character" w:customStyle="1" w:styleId="StylNagwek2TimesNewRomanZnak">
    <w:name w:val="Styl Nagłówek 2 + Times New Roman Znak"/>
    <w:basedOn w:val="Nagwek2Znak"/>
    <w:link w:val="StylNagwek2TimesNewRoman"/>
    <w:rsid w:val="00B77715"/>
    <w:rPr>
      <w:b/>
      <w:bCs/>
      <w:i/>
      <w:iCs/>
    </w:rPr>
  </w:style>
  <w:style w:type="character" w:customStyle="1" w:styleId="Naglowek2Znak">
    <w:name w:val="Naglowek_2 Znak"/>
    <w:basedOn w:val="StylNagwek2TimesNewRomanZnak"/>
    <w:link w:val="Naglowek2"/>
    <w:rsid w:val="00B77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8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4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16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7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3523</Words>
  <Characters>21140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_Projekt  instalacji elektrycznej</vt:lpstr>
    </vt:vector>
  </TitlesOfParts>
  <LinksUpToDate>false</LinksUpToDate>
  <CharactersWithSpaces>24614</CharactersWithSpaces>
  <SharedDoc>false</SharedDoc>
  <HLinks>
    <vt:vector size="474" baseType="variant">
      <vt:variant>
        <vt:i4>1310772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_Toc72331210</vt:lpwstr>
      </vt:variant>
      <vt:variant>
        <vt:i4>1900597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_Toc72331209</vt:lpwstr>
      </vt:variant>
      <vt:variant>
        <vt:i4>1835061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_Toc72331208</vt:lpwstr>
      </vt:variant>
      <vt:variant>
        <vt:i4>1245237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_Toc72331207</vt:lpwstr>
      </vt:variant>
      <vt:variant>
        <vt:i4>1179701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_Toc72331206</vt:lpwstr>
      </vt:variant>
      <vt:variant>
        <vt:i4>1114165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_Toc72331205</vt:lpwstr>
      </vt:variant>
      <vt:variant>
        <vt:i4>1048629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_Toc72331204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_Toc72331203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_Toc72331202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_Toc72331201</vt:lpwstr>
      </vt:variant>
      <vt:variant>
        <vt:i4>1310773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_Toc72331200</vt:lpwstr>
      </vt:variant>
      <vt:variant>
        <vt:i4>1966140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_Toc72331199</vt:lpwstr>
      </vt:variant>
      <vt:variant>
        <vt:i4>2031676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_Toc72331198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_Toc72331197</vt:lpwstr>
      </vt:variant>
      <vt:variant>
        <vt:i4>1114172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_Toc72331196</vt:lpwstr>
      </vt:variant>
      <vt:variant>
        <vt:i4>1179708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_Toc72331195</vt:lpwstr>
      </vt:variant>
      <vt:variant>
        <vt:i4>1245244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_Toc72331194</vt:lpwstr>
      </vt:variant>
      <vt:variant>
        <vt:i4>1310780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_Toc72331193</vt:lpwstr>
      </vt:variant>
      <vt:variant>
        <vt:i4>1376316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_Toc72331192</vt:lpwstr>
      </vt:variant>
      <vt:variant>
        <vt:i4>1441852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_Toc72331191</vt:lpwstr>
      </vt:variant>
      <vt:variant>
        <vt:i4>1507388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_Toc72331190</vt:lpwstr>
      </vt:variant>
      <vt:variant>
        <vt:i4>1966141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_Toc72331189</vt:lpwstr>
      </vt:variant>
      <vt:variant>
        <vt:i4>2031677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_Toc72331188</vt:lpwstr>
      </vt:variant>
      <vt:variant>
        <vt:i4>1048637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_Toc72331187</vt:lpwstr>
      </vt:variant>
      <vt:variant>
        <vt:i4>1114173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_Toc72331186</vt:lpwstr>
      </vt:variant>
      <vt:variant>
        <vt:i4>1179709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_Toc72331185</vt:lpwstr>
      </vt:variant>
      <vt:variant>
        <vt:i4>1245245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_Toc72331184</vt:lpwstr>
      </vt:variant>
      <vt:variant>
        <vt:i4>1310781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_Toc72331183</vt:lpwstr>
      </vt:variant>
      <vt:variant>
        <vt:i4>1376317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_Toc72331182</vt:lpwstr>
      </vt:variant>
      <vt:variant>
        <vt:i4>1441853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_Toc72331181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_Toc72331180</vt:lpwstr>
      </vt:variant>
      <vt:variant>
        <vt:i4>1966130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_Toc72331179</vt:lpwstr>
      </vt:variant>
      <vt:variant>
        <vt:i4>2031666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_Toc72331178</vt:lpwstr>
      </vt:variant>
      <vt:variant>
        <vt:i4>1048626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_Toc72331177</vt:lpwstr>
      </vt:variant>
      <vt:variant>
        <vt:i4>1114162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_Toc72331176</vt:lpwstr>
      </vt:variant>
      <vt:variant>
        <vt:i4>1179698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_Toc72331175</vt:lpwstr>
      </vt:variant>
      <vt:variant>
        <vt:i4>1245234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_Toc72331174</vt:lpwstr>
      </vt:variant>
      <vt:variant>
        <vt:i4>1310770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_Toc72331173</vt:lpwstr>
      </vt:variant>
      <vt:variant>
        <vt:i4>1376306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_Toc72331172</vt:lpwstr>
      </vt:variant>
      <vt:variant>
        <vt:i4>1441842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_Toc72331171</vt:lpwstr>
      </vt:variant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_Toc72331170</vt:lpwstr>
      </vt:variant>
      <vt:variant>
        <vt:i4>1966131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_Toc72331169</vt:lpwstr>
      </vt:variant>
      <vt:variant>
        <vt:i4>2031667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_Toc72331168</vt:lpwstr>
      </vt:variant>
      <vt:variant>
        <vt:i4>1048627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_Toc72331167</vt:lpwstr>
      </vt:variant>
      <vt:variant>
        <vt:i4>1114163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_Toc72331166</vt:lpwstr>
      </vt:variant>
      <vt:variant>
        <vt:i4>1179699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_Toc72331165</vt:lpwstr>
      </vt:variant>
      <vt:variant>
        <vt:i4>1245235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_Toc72331164</vt:lpwstr>
      </vt:variant>
      <vt:variant>
        <vt:i4>1310771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_Toc72331163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_Toc72331162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_Toc72331161</vt:lpwstr>
      </vt:variant>
      <vt:variant>
        <vt:i4>1507379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_Toc72331160</vt:lpwstr>
      </vt:variant>
      <vt:variant>
        <vt:i4>1966128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_Toc72331159</vt:lpwstr>
      </vt:variant>
      <vt:variant>
        <vt:i4>2031664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_Toc72331158</vt:lpwstr>
      </vt:variant>
      <vt:variant>
        <vt:i4>1048624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_Toc72331157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_Toc72331156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_Toc72331155</vt:lpwstr>
      </vt:variant>
      <vt:variant>
        <vt:i4>1245232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_Toc72331154</vt:lpwstr>
      </vt:variant>
      <vt:variant>
        <vt:i4>1310768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_Toc72331153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_Toc72331152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_Toc72331151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_Toc72331150</vt:lpwstr>
      </vt:variant>
      <vt:variant>
        <vt:i4>1966129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_Toc72331149</vt:lpwstr>
      </vt:variant>
      <vt:variant>
        <vt:i4>2031665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_Toc72331148</vt:lpwstr>
      </vt:variant>
      <vt:variant>
        <vt:i4>1048625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_Toc72331147</vt:lpwstr>
      </vt:variant>
      <vt:variant>
        <vt:i4>1114161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_Toc72331146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_Toc72331145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_Toc72331144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_Toc72331143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_Toc72331142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_Toc72331141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_Toc72331140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_Toc72331139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_Toc72331138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_Toc72331137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_Toc72331136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_Toc72331135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_Toc72331134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_Toc72331133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_Toc72331132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_Projekt  instalacji elektrycznej</dc:title>
  <dc:creator/>
  <cp:lastModifiedBy/>
  <cp:revision>1</cp:revision>
  <cp:lastPrinted>2012-11-06T07:28:00Z</cp:lastPrinted>
  <dcterms:created xsi:type="dcterms:W3CDTF">2022-05-25T09:07:00Z</dcterms:created>
  <dcterms:modified xsi:type="dcterms:W3CDTF">2022-05-30T11:00:00Z</dcterms:modified>
</cp:coreProperties>
</file>