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ED3AB7" w:rsidRDefault="00F17CA9" w:rsidP="003B706E">
      <w:pPr>
        <w:ind w:left="426"/>
        <w:rPr>
          <w:rFonts w:ascii="Tahoma" w:eastAsiaTheme="majorEastAsia" w:hAnsi="Tahoma" w:cs="Tahoma"/>
          <w:lang w:eastAsia="en-US"/>
        </w:rPr>
      </w:pPr>
      <w:r>
        <w:rPr>
          <w:rFonts w:ascii="Tahoma" w:hAnsi="Tahoma" w:cs="Tahoma"/>
        </w:rPr>
        <w:t>Postępowanie</w:t>
      </w:r>
      <w:r w:rsidR="00261B96" w:rsidRPr="00ED3AB7">
        <w:rPr>
          <w:rFonts w:ascii="Tahoma" w:hAnsi="Tahoma" w:cs="Tahoma"/>
        </w:rPr>
        <w:t xml:space="preserve"> o udzielenie zamówienia </w:t>
      </w:r>
      <w:r>
        <w:rPr>
          <w:rFonts w:ascii="Tahoma" w:hAnsi="Tahoma" w:cs="Tahoma"/>
        </w:rPr>
        <w:t>prowadzone w trybie podstawowym opartym na wymaganiach wskazanych w art.</w:t>
      </w:r>
      <w:r w:rsidR="00CC7C8C">
        <w:rPr>
          <w:rFonts w:ascii="Tahoma" w:hAnsi="Tahoma" w:cs="Tahoma"/>
        </w:rPr>
        <w:t xml:space="preserve"> 275 pkt. 2</w:t>
      </w:r>
      <w:r>
        <w:rPr>
          <w:rFonts w:ascii="Tahoma" w:hAnsi="Tahoma" w:cs="Tahoma"/>
        </w:rPr>
        <w:t xml:space="preserve"> </w:t>
      </w:r>
      <w:r w:rsidR="001C240C" w:rsidRPr="00ED3AB7">
        <w:rPr>
          <w:rFonts w:ascii="Tahoma" w:hAnsi="Tahoma" w:cs="Tahoma"/>
        </w:rPr>
        <w:t xml:space="preserve">ustawy z 11 września 2019 r.  – </w:t>
      </w:r>
      <w:r w:rsidR="001C240C" w:rsidRPr="00ED3AB7">
        <w:rPr>
          <w:rFonts w:ascii="Tahoma" w:eastAsiaTheme="majorEastAsia" w:hAnsi="Tahoma" w:cs="Tahoma"/>
          <w:lang w:eastAsia="en-US"/>
        </w:rPr>
        <w:t>Prawo zamówień publicznych (</w:t>
      </w:r>
      <w:proofErr w:type="spellStart"/>
      <w:r w:rsidR="001C240C" w:rsidRPr="00ED3AB7">
        <w:rPr>
          <w:rFonts w:ascii="Tahoma" w:eastAsiaTheme="majorEastAsia" w:hAnsi="Tahoma" w:cs="Tahoma"/>
          <w:lang w:eastAsia="en-US"/>
        </w:rPr>
        <w:t>Dz.U</w:t>
      </w:r>
      <w:proofErr w:type="spellEnd"/>
      <w:r w:rsidR="001C240C" w:rsidRPr="00ED3AB7">
        <w:rPr>
          <w:rFonts w:ascii="Tahoma" w:eastAsiaTheme="majorEastAsia" w:hAnsi="Tahoma" w:cs="Tahoma"/>
          <w:lang w:eastAsia="en-US"/>
        </w:rPr>
        <w:t xml:space="preserve">. </w:t>
      </w:r>
      <w:r w:rsidR="003B706E" w:rsidRPr="00ED3AB7">
        <w:rPr>
          <w:rFonts w:ascii="Tahoma" w:eastAsiaTheme="majorEastAsia" w:hAnsi="Tahoma" w:cs="Tahoma"/>
          <w:lang w:eastAsia="en-US"/>
        </w:rPr>
        <w:t>z 2022 poz. 1710</w:t>
      </w:r>
      <w:r w:rsidR="001C240C"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001C240C" w:rsidRPr="00ED3AB7">
        <w:rPr>
          <w:rFonts w:ascii="Tahoma" w:eastAsiaTheme="majorEastAsia" w:hAnsi="Tahoma" w:cs="Tahoma"/>
          <w:b/>
          <w:lang w:eastAsia="en-US"/>
        </w:rPr>
        <w:t xml:space="preserve">  </w:t>
      </w:r>
      <w:r w:rsidR="001C240C" w:rsidRPr="00ED3AB7">
        <w:rPr>
          <w:rFonts w:ascii="Tahoma" w:hAnsi="Tahoma" w:cs="Tahoma"/>
          <w:b/>
          <w:sz w:val="28"/>
          <w:szCs w:val="28"/>
        </w:rPr>
        <w:t xml:space="preserve">                            </w:t>
      </w:r>
      <w:r w:rsidR="00F81C1D" w:rsidRPr="00ED3AB7">
        <w:rPr>
          <w:rFonts w:ascii="Tahoma" w:hAnsi="Tahoma" w:cs="Tahoma"/>
          <w:b/>
          <w:sz w:val="28"/>
          <w:szCs w:val="28"/>
        </w:rPr>
        <w:t xml:space="preserve">           </w:t>
      </w:r>
    </w:p>
    <w:p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rsidR="00D95FDB" w:rsidRDefault="00D95FDB" w:rsidP="00E54711">
      <w:pPr>
        <w:ind w:left="360"/>
        <w:rPr>
          <w:rFonts w:ascii="Tahoma" w:hAnsi="Tahoma" w:cs="Tahoma"/>
          <w:lang w:bidi="ar-SA"/>
        </w:rPr>
      </w:pPr>
    </w:p>
    <w:p w:rsidR="001C240C" w:rsidRDefault="00E54711" w:rsidP="00E54711">
      <w:pPr>
        <w:ind w:left="360"/>
        <w:rPr>
          <w:rFonts w:asciiTheme="majorHAnsi" w:hAnsiTheme="majorHAnsi"/>
          <w:b/>
          <w:sz w:val="28"/>
          <w:szCs w:val="28"/>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F8280B">
        <w:rPr>
          <w:rFonts w:ascii="Tahoma" w:hAnsi="Tahoma" w:cs="Tahoma"/>
          <w:lang w:bidi="ar-SA"/>
        </w:rPr>
        <w:t>go</w:t>
      </w:r>
      <w:r w:rsidRPr="00E54711">
        <w:rPr>
          <w:rFonts w:ascii="Tahoma" w:hAnsi="Tahoma" w:cs="Tahoma"/>
          <w:lang w:bidi="ar-SA"/>
        </w:rPr>
        <w:t xml:space="preserve"> w Biuletynie Zamówień Publicznych pn:</w:t>
      </w:r>
      <w:r w:rsidR="00F27A8E">
        <w:rPr>
          <w:rFonts w:asciiTheme="majorHAnsi" w:hAnsiTheme="majorHAnsi"/>
          <w:b/>
          <w:sz w:val="28"/>
          <w:szCs w:val="28"/>
        </w:rPr>
        <w:t xml:space="preserve">                                            </w:t>
      </w:r>
    </w:p>
    <w:p w:rsidR="00F17CA9" w:rsidRDefault="00F17CA9" w:rsidP="00F17CA9">
      <w:pPr>
        <w:ind w:left="360"/>
        <w:jc w:val="both"/>
        <w:rPr>
          <w:rFonts w:ascii="Tahoma" w:hAnsi="Tahoma" w:cs="Tahoma"/>
          <w:b/>
          <w:iCs/>
          <w:sz w:val="28"/>
          <w:szCs w:val="28"/>
        </w:rPr>
      </w:pPr>
      <w:r>
        <w:rPr>
          <w:rFonts w:ascii="Tahoma" w:hAnsi="Tahoma" w:cs="Tahoma"/>
          <w:b/>
          <w:iCs/>
          <w:sz w:val="28"/>
          <w:szCs w:val="28"/>
        </w:rPr>
        <w:t xml:space="preserve"> </w:t>
      </w:r>
      <w:r w:rsidR="00C6696B" w:rsidRPr="00D95FDB">
        <w:rPr>
          <w:rFonts w:ascii="Tahoma" w:hAnsi="Tahoma" w:cs="Tahoma"/>
          <w:b/>
          <w:sz w:val="28"/>
          <w:szCs w:val="28"/>
        </w:rPr>
        <w:t>„</w:t>
      </w:r>
      <w:r w:rsidR="00C16837">
        <w:rPr>
          <w:rFonts w:ascii="Tahoma" w:hAnsi="Tahoma" w:cs="Tahoma"/>
          <w:b/>
          <w:iCs/>
          <w:sz w:val="28"/>
          <w:szCs w:val="28"/>
        </w:rPr>
        <w:t xml:space="preserve">Modernizacja </w:t>
      </w:r>
      <w:r>
        <w:rPr>
          <w:rFonts w:ascii="Tahoma" w:hAnsi="Tahoma" w:cs="Tahoma"/>
          <w:b/>
          <w:iCs/>
          <w:sz w:val="28"/>
          <w:szCs w:val="28"/>
        </w:rPr>
        <w:t xml:space="preserve">placów zabaw przy szkołach podstawowych na </w:t>
      </w:r>
    </w:p>
    <w:p w:rsidR="00A92A6D" w:rsidRDefault="00F17CA9" w:rsidP="00F17CA9">
      <w:pPr>
        <w:ind w:left="360"/>
        <w:jc w:val="both"/>
        <w:rPr>
          <w:rFonts w:ascii="Tahoma" w:hAnsi="Tahoma" w:cs="Tahoma"/>
          <w:b/>
          <w:iCs/>
          <w:sz w:val="28"/>
          <w:szCs w:val="28"/>
        </w:rPr>
      </w:pPr>
      <w:r>
        <w:rPr>
          <w:rFonts w:ascii="Tahoma" w:hAnsi="Tahoma" w:cs="Tahoma"/>
          <w:b/>
          <w:iCs/>
          <w:sz w:val="28"/>
          <w:szCs w:val="28"/>
        </w:rPr>
        <w:t xml:space="preserve">                          terenie Gminy Mszana Dolna” </w:t>
      </w:r>
    </w:p>
    <w:p w:rsidR="00C6696B" w:rsidRPr="00A92A6D" w:rsidRDefault="00A92A6D" w:rsidP="00D95FDB">
      <w:pPr>
        <w:ind w:left="360"/>
        <w:jc w:val="both"/>
        <w:rPr>
          <w:rFonts w:ascii="Tahoma" w:hAnsi="Tahoma" w:cs="Tahoma"/>
          <w:sz w:val="28"/>
          <w:szCs w:val="28"/>
        </w:rPr>
      </w:pPr>
      <w:r>
        <w:rPr>
          <w:rFonts w:ascii="Tahoma" w:hAnsi="Tahoma" w:cs="Tahoma"/>
          <w:b/>
          <w:iCs/>
          <w:sz w:val="28"/>
          <w:szCs w:val="28"/>
        </w:rPr>
        <w:t xml:space="preserve">                           </w:t>
      </w:r>
      <w:r w:rsidR="00D95FDB" w:rsidRPr="00A92A6D">
        <w:rPr>
          <w:rFonts w:ascii="Tahoma" w:hAnsi="Tahoma" w:cs="Tahoma"/>
          <w:iCs/>
          <w:sz w:val="28"/>
          <w:szCs w:val="28"/>
        </w:rPr>
        <w:t xml:space="preserve"> </w:t>
      </w:r>
    </w:p>
    <w:p w:rsidR="00F27A8E" w:rsidRPr="00A92A6D" w:rsidRDefault="00F27A8E" w:rsidP="00C6696B">
      <w:pPr>
        <w:spacing w:after="60" w:line="278" w:lineRule="exact"/>
        <w:ind w:right="20"/>
        <w:jc w:val="both"/>
        <w:rPr>
          <w:rFonts w:ascii="Tahoma" w:hAnsi="Tahoma" w:cs="Tahoma"/>
          <w:iCs/>
          <w:sz w:val="28"/>
          <w:szCs w:val="28"/>
        </w:rPr>
      </w:pPr>
    </w:p>
    <w:p w:rsidR="003B706E" w:rsidRPr="003B706E" w:rsidRDefault="003B706E" w:rsidP="003B706E">
      <w:pPr>
        <w:widowControl/>
        <w:autoSpaceDE w:val="0"/>
        <w:autoSpaceDN w:val="0"/>
        <w:adjustRightInd w:val="0"/>
        <w:rPr>
          <w:rFonts w:ascii="Arial" w:hAnsi="Arial" w:cs="Arial"/>
          <w:lang w:bidi="ar-SA"/>
        </w:rPr>
      </w:pPr>
    </w:p>
    <w:p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rsidR="00EE0B6F" w:rsidRPr="00C33731" w:rsidRDefault="00C33731" w:rsidP="00D95FDB">
      <w:pPr>
        <w:ind w:left="426"/>
        <w:rPr>
          <w:rFonts w:ascii="Tahoma" w:hAnsi="Tahoma" w:cs="Tahoma"/>
        </w:rPr>
      </w:pPr>
      <w:r w:rsidRPr="00C33731">
        <w:rPr>
          <w:rFonts w:ascii="Tahoma" w:hAnsi="Tahoma" w:cs="Tahoma"/>
        </w:rPr>
        <w:t>Przedmiotowe p</w:t>
      </w:r>
      <w:r w:rsidR="00EE0B6F" w:rsidRPr="00C33731">
        <w:rPr>
          <w:rFonts w:ascii="Tahoma" w:hAnsi="Tahoma" w:cs="Tahoma"/>
        </w:rPr>
        <w:t>ostępowanie prowadzone jest przy użyciu środków komunikacji elektronicznej.  Składanie ofert następuje za pośrednictwem</w:t>
      </w:r>
      <w:r w:rsidRPr="00C33731">
        <w:rPr>
          <w:rFonts w:ascii="Tahoma" w:hAnsi="Tahoma" w:cs="Tahoma"/>
        </w:rPr>
        <w:t xml:space="preserve"> platformy zakupowej  dostępnej pod adresem internetowym: </w:t>
      </w:r>
      <w:r w:rsidR="00FE7C9B" w:rsidRPr="00C33731">
        <w:rPr>
          <w:rFonts w:ascii="Tahoma" w:hAnsi="Tahoma" w:cs="Tahoma"/>
        </w:rPr>
        <w:t xml:space="preserve"> https://platformazakupowa.pl/</w:t>
      </w:r>
      <w:r w:rsidR="005C743C" w:rsidRPr="00C33731">
        <w:rPr>
          <w:rFonts w:ascii="Tahoma" w:hAnsi="Tahoma" w:cs="Tahoma"/>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C13D55" w:rsidRDefault="00823423" w:rsidP="008813E5">
      <w:pPr>
        <w:pStyle w:val="Teksttreci2"/>
        <w:shd w:val="clear" w:color="auto" w:fill="auto"/>
        <w:spacing w:before="0" w:after="219" w:line="220" w:lineRule="exact"/>
        <w:ind w:firstLine="0"/>
        <w:jc w:val="left"/>
      </w:pPr>
      <w:r>
        <w:t xml:space="preserve">                </w:t>
      </w:r>
    </w:p>
    <w:p w:rsidR="00E246EA" w:rsidRPr="008813E5"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813E5">
        <w:rPr>
          <w:rFonts w:ascii="Tahoma" w:hAnsi="Tahoma" w:cs="Tahoma"/>
          <w:sz w:val="20"/>
          <w:szCs w:val="20"/>
        </w:rPr>
        <w:t xml:space="preserve">                                                                   </w:t>
      </w:r>
      <w:r w:rsidR="008813E5">
        <w:rPr>
          <w:rFonts w:ascii="Tahoma" w:hAnsi="Tahoma" w:cs="Tahoma"/>
          <w:sz w:val="20"/>
          <w:szCs w:val="20"/>
        </w:rPr>
        <w:t xml:space="preserve">                           </w:t>
      </w:r>
      <w:r w:rsidRPr="008813E5">
        <w:rPr>
          <w:rFonts w:ascii="Tahoma" w:hAnsi="Tahoma" w:cs="Tahoma"/>
          <w:sz w:val="20"/>
          <w:szCs w:val="20"/>
        </w:rPr>
        <w:t xml:space="preserve">SWZ wraz z załącznikami </w:t>
      </w:r>
      <w:r w:rsidR="00823423" w:rsidRPr="008813E5">
        <w:rPr>
          <w:rFonts w:ascii="Tahoma" w:hAnsi="Tahoma" w:cs="Tahoma"/>
          <w:sz w:val="20"/>
          <w:szCs w:val="20"/>
        </w:rPr>
        <w:t xml:space="preserve"> </w:t>
      </w:r>
      <w:r w:rsidRPr="008813E5">
        <w:rPr>
          <w:rFonts w:ascii="Tahoma" w:hAnsi="Tahoma" w:cs="Tahoma"/>
          <w:sz w:val="20"/>
          <w:szCs w:val="20"/>
        </w:rPr>
        <w:t xml:space="preserve">zatwierdzono: </w:t>
      </w:r>
    </w:p>
    <w:p w:rsidR="001B0B7A" w:rsidRPr="008813E5"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813E5">
        <w:rPr>
          <w:rFonts w:ascii="Tahoma" w:hAnsi="Tahoma" w:cs="Tahoma"/>
          <w:sz w:val="20"/>
          <w:szCs w:val="20"/>
        </w:rPr>
        <w:t xml:space="preserve">                                                                                      </w:t>
      </w:r>
      <w:r w:rsidR="008813E5">
        <w:rPr>
          <w:rFonts w:ascii="Tahoma" w:hAnsi="Tahoma" w:cs="Tahoma"/>
          <w:sz w:val="20"/>
          <w:szCs w:val="20"/>
        </w:rPr>
        <w:t xml:space="preserve">                      </w:t>
      </w:r>
      <w:r w:rsidR="00F17CA9">
        <w:rPr>
          <w:rFonts w:ascii="Tahoma" w:hAnsi="Tahoma" w:cs="Tahoma"/>
          <w:sz w:val="20"/>
          <w:szCs w:val="20"/>
        </w:rPr>
        <w:t xml:space="preserve"> lipiec</w:t>
      </w:r>
      <w:r w:rsidR="0064583F" w:rsidRPr="008813E5">
        <w:rPr>
          <w:rFonts w:ascii="Tahoma" w:hAnsi="Tahoma" w:cs="Tahoma"/>
          <w:sz w:val="20"/>
          <w:szCs w:val="20"/>
        </w:rPr>
        <w:t xml:space="preserve"> </w:t>
      </w:r>
      <w:r w:rsidR="00563862" w:rsidRPr="008813E5">
        <w:rPr>
          <w:rFonts w:ascii="Tahoma" w:hAnsi="Tahoma" w:cs="Tahoma"/>
          <w:sz w:val="20"/>
          <w:szCs w:val="20"/>
        </w:rPr>
        <w:t>2023</w:t>
      </w:r>
      <w:r w:rsidR="00D570FC" w:rsidRPr="008813E5">
        <w:rPr>
          <w:rFonts w:ascii="Tahoma" w:hAnsi="Tahoma" w:cs="Tahoma"/>
          <w:sz w:val="20"/>
          <w:szCs w:val="20"/>
        </w:rPr>
        <w:t xml:space="preserve"> </w:t>
      </w:r>
      <w:r w:rsidR="00824BEC" w:rsidRPr="008813E5">
        <w:rPr>
          <w:rFonts w:ascii="Tahoma" w:hAnsi="Tahoma" w:cs="Tahoma"/>
          <w:sz w:val="20"/>
          <w:szCs w:val="20"/>
        </w:rPr>
        <w:t>r</w:t>
      </w:r>
      <w:r w:rsidR="00F17CA9">
        <w:rPr>
          <w:rFonts w:ascii="Tahoma" w:hAnsi="Tahoma" w:cs="Tahoma"/>
          <w:sz w:val="20"/>
          <w:szCs w:val="20"/>
        </w:rPr>
        <w:t>ok.</w:t>
      </w:r>
    </w:p>
    <w:p w:rsidR="00D95FDB" w:rsidRPr="008813E5" w:rsidRDefault="00D95FDB" w:rsidP="002F281B">
      <w:pPr>
        <w:pStyle w:val="Teksttreci2"/>
        <w:shd w:val="clear" w:color="auto" w:fill="auto"/>
        <w:spacing w:before="0" w:after="219" w:line="220" w:lineRule="exact"/>
        <w:ind w:firstLine="0"/>
        <w:jc w:val="left"/>
        <w:rPr>
          <w:rFonts w:ascii="Tahoma" w:hAnsi="Tahoma" w:cs="Tahoma"/>
          <w:b/>
          <w:sz w:val="20"/>
          <w:szCs w:val="20"/>
        </w:rPr>
      </w:pP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480029">
          <w:headerReference w:type="default" r:id="rId8"/>
          <w:footerReference w:type="even" r:id="rId9"/>
          <w:headerReference w:type="first" r:id="rId10"/>
          <w:type w:val="continuous"/>
          <w:pgSz w:w="11909" w:h="16838"/>
          <w:pgMar w:top="1134" w:right="1418" w:bottom="851" w:left="851" w:header="0" w:footer="2529" w:gutter="0"/>
          <w:cols w:space="720"/>
          <w:noEndnote/>
          <w:titlePg/>
          <w:docGrid w:linePitch="360"/>
        </w:sectPr>
      </w:pPr>
    </w:p>
    <w:p w:rsidR="00937BF8" w:rsidRDefault="00937BF8" w:rsidP="00937BF8">
      <w:pPr>
        <w:pStyle w:val="Spistreci2"/>
        <w:shd w:val="clear" w:color="auto" w:fill="auto"/>
        <w:tabs>
          <w:tab w:val="left" w:pos="651"/>
          <w:tab w:val="right" w:leader="dot" w:pos="9052"/>
        </w:tabs>
        <w:spacing w:before="0" w:after="0" w:line="200" w:lineRule="exact"/>
        <w:sectPr w:rsidR="00937BF8">
          <w:type w:val="continuous"/>
          <w:pgSz w:w="11909" w:h="16838"/>
          <w:pgMar w:top="1597" w:right="1423" w:bottom="11648" w:left="1423" w:header="0" w:footer="3" w:gutter="0"/>
          <w:cols w:space="720"/>
          <w:noEndnote/>
          <w:docGrid w:linePitch="360"/>
        </w:sectPr>
      </w:pPr>
    </w:p>
    <w:p w:rsidR="00877345" w:rsidRDefault="00877345" w:rsidP="001B47D9">
      <w:pPr>
        <w:rPr>
          <w:rFonts w:asciiTheme="minorHAnsi" w:hAnsiTheme="minorHAnsi"/>
          <w:b/>
        </w:rPr>
      </w:pPr>
    </w:p>
    <w:p w:rsidR="003A066B" w:rsidRDefault="003A066B" w:rsidP="001B47D9">
      <w:pPr>
        <w:rPr>
          <w:rFonts w:asciiTheme="minorHAnsi" w:hAnsiTheme="minorHAnsi"/>
          <w:b/>
        </w:rPr>
      </w:pPr>
    </w:p>
    <w:p w:rsidR="003A066B" w:rsidRDefault="003A066B" w:rsidP="001B47D9">
      <w:pPr>
        <w:rPr>
          <w:rFonts w:asciiTheme="minorHAnsi" w:hAnsiTheme="minorHAnsi"/>
          <w:b/>
        </w:rPr>
      </w:pPr>
    </w:p>
    <w:p w:rsidR="009259D7" w:rsidRDefault="009259D7" w:rsidP="001B47D9">
      <w:pPr>
        <w:rPr>
          <w:rFonts w:asciiTheme="minorHAnsi" w:hAnsiTheme="minorHAnsi"/>
          <w:b/>
        </w:rPr>
      </w:pPr>
    </w:p>
    <w:p w:rsidR="00B55283" w:rsidRDefault="00B55283" w:rsidP="001B47D9">
      <w:pPr>
        <w:rPr>
          <w:rFonts w:asciiTheme="minorHAnsi" w:hAnsiTheme="minorHAnsi"/>
          <w:b/>
        </w:rPr>
      </w:pP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rsidR="00B55283" w:rsidRDefault="00B55283" w:rsidP="00B55283">
      <w:pPr>
        <w:rPr>
          <w:rFonts w:asciiTheme="minorHAnsi" w:hAnsiTheme="minorHAnsi"/>
          <w:b/>
        </w:rPr>
      </w:pPr>
    </w:p>
    <w:p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rsidR="00250775" w:rsidRDefault="00F8280B" w:rsidP="009A6A58">
      <w:pPr>
        <w:rPr>
          <w:rFonts w:ascii="Tahoma" w:hAnsi="Tahoma" w:cs="Tahoma"/>
          <w:b/>
        </w:rPr>
      </w:pPr>
      <w:r>
        <w:rPr>
          <w:rFonts w:ascii="Tahoma" w:hAnsi="Tahoma" w:cs="Tahoma"/>
          <w:b/>
        </w:rPr>
        <w:t>Przeprowadzający postępowanie:</w:t>
      </w:r>
    </w:p>
    <w:p w:rsidR="00F8280B" w:rsidRPr="00877345" w:rsidRDefault="00F8280B" w:rsidP="009A6A58">
      <w:pPr>
        <w:rPr>
          <w:rFonts w:ascii="Tahoma" w:hAnsi="Tahoma" w:cs="Tahoma"/>
          <w:b/>
        </w:rPr>
      </w:pPr>
      <w:r>
        <w:rPr>
          <w:rFonts w:ascii="Tahoma" w:hAnsi="Tahoma" w:cs="Tahoma"/>
          <w:b/>
        </w:rPr>
        <w:t>Urząd Gminy Mszana Dolna</w:t>
      </w:r>
    </w:p>
    <w:p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rsidR="00F8280B" w:rsidRPr="00F8280B" w:rsidRDefault="00BF7088" w:rsidP="00F8280B">
      <w:pPr>
        <w:spacing w:after="60" w:line="278" w:lineRule="exact"/>
        <w:ind w:right="20"/>
        <w:rPr>
          <w:rFonts w:ascii="Tahoma" w:hAnsi="Tahoma" w:cs="Tahoma"/>
        </w:rPr>
      </w:pPr>
      <w:hyperlink r:id="rId11" w:history="1">
        <w:r w:rsidR="00780A64" w:rsidRPr="00877345">
          <w:rPr>
            <w:rStyle w:val="Hipercze"/>
            <w:rFonts w:ascii="Tahoma" w:hAnsi="Tahoma" w:cs="Tahoma"/>
          </w:rPr>
          <w:t>https://platformazakupowa.pl/pn/mszana</w:t>
        </w:r>
      </w:hyperlink>
    </w:p>
    <w:p w:rsidR="00780A64" w:rsidRDefault="00F8280B" w:rsidP="00F8280B">
      <w:pPr>
        <w:spacing w:after="60" w:line="278" w:lineRule="exact"/>
        <w:ind w:right="20"/>
        <w:rPr>
          <w:rFonts w:ascii="Arial" w:hAnsi="Arial" w:cs="Arial"/>
          <w:i/>
          <w:iCs/>
          <w:sz w:val="22"/>
          <w:szCs w:val="22"/>
          <w:lang w:bidi="ar-SA"/>
        </w:rPr>
      </w:pPr>
      <w:r w:rsidRPr="00F8280B">
        <w:rPr>
          <w:rFonts w:ascii="Arial" w:hAnsi="Arial" w:cs="Arial"/>
          <w:lang w:bidi="ar-SA"/>
        </w:rPr>
        <w:t xml:space="preserve"> </w:t>
      </w:r>
      <w:r w:rsidRPr="00F8280B">
        <w:rPr>
          <w:rFonts w:ascii="Arial" w:hAnsi="Arial" w:cs="Arial"/>
          <w:i/>
          <w:iCs/>
          <w:sz w:val="22"/>
          <w:szCs w:val="22"/>
          <w:lang w:bidi="ar-SA"/>
        </w:rPr>
        <w:t>(dedykowana platforma zakupowa do obsługi komunikacji w formie elektronicznej pomiędzy Zamawiającym a Wykonawcami oraz składania ofert)</w:t>
      </w:r>
    </w:p>
    <w:p w:rsidR="00F8280B" w:rsidRPr="000E7E85" w:rsidRDefault="00F8280B" w:rsidP="00F8280B">
      <w:pPr>
        <w:spacing w:after="60" w:line="278" w:lineRule="exact"/>
        <w:ind w:right="20"/>
        <w:rPr>
          <w:rFonts w:asciiTheme="minorHAnsi" w:hAnsiTheme="minorHAnsi"/>
        </w:rPr>
      </w:pPr>
    </w:p>
    <w:p w:rsidR="00937BF8" w:rsidRPr="001E2A5D" w:rsidRDefault="00780A64" w:rsidP="00F8280B">
      <w:pPr>
        <w:spacing w:after="60" w:line="278" w:lineRule="exact"/>
        <w:ind w:right="20"/>
        <w:rPr>
          <w:rFonts w:ascii="Tahoma" w:hAnsi="Tahoma" w:cs="Tahoma"/>
          <w:sz w:val="22"/>
          <w:szCs w:val="22"/>
        </w:rPr>
      </w:pPr>
      <w:r w:rsidRPr="001E2A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2" w:history="1">
        <w:r w:rsidRPr="001E2A5D">
          <w:rPr>
            <w:rStyle w:val="Hipercze"/>
            <w:rFonts w:ascii="Tahoma" w:hAnsi="Tahoma" w:cs="Tahoma"/>
            <w:sz w:val="22"/>
            <w:szCs w:val="22"/>
          </w:rPr>
          <w:t>https://platformazakupowa.pl/pn/mszana</w:t>
        </w:r>
      </w:hyperlink>
      <w:r w:rsidR="0070723A" w:rsidRPr="001E2A5D">
        <w:rPr>
          <w:rFonts w:ascii="Tahoma" w:hAnsi="Tahoma" w:cs="Tahoma"/>
          <w:b/>
          <w:sz w:val="22"/>
          <w:szCs w:val="22"/>
        </w:rPr>
        <w:tab/>
      </w:r>
    </w:p>
    <w:p w:rsidR="005125A5" w:rsidRPr="001E2A5D" w:rsidRDefault="005125A5" w:rsidP="005125A5">
      <w:pPr>
        <w:widowControl/>
        <w:autoSpaceDE w:val="0"/>
        <w:autoSpaceDN w:val="0"/>
        <w:adjustRightInd w:val="0"/>
        <w:rPr>
          <w:rFonts w:ascii="Tahoma" w:hAnsi="Tahoma" w:cs="Tahoma"/>
          <w:color w:val="auto"/>
          <w:sz w:val="22"/>
          <w:szCs w:val="22"/>
          <w:lang w:bidi="ar-SA"/>
        </w:rPr>
      </w:pPr>
      <w:r w:rsidRPr="001E2A5D">
        <w:rPr>
          <w:rFonts w:ascii="Tahoma" w:hAnsi="Tahoma" w:cs="Tahoma"/>
          <w:color w:val="auto"/>
          <w:sz w:val="22"/>
          <w:szCs w:val="22"/>
          <w:lang w:bidi="ar-SA"/>
        </w:rPr>
        <w:t>Wykonawcy związani są wszelkimi zmianami i wyjaśnieniami do SWZ zamieszczonymi</w:t>
      </w:r>
      <w:r w:rsidR="007F0FFE" w:rsidRPr="001E2A5D">
        <w:rPr>
          <w:rFonts w:ascii="Tahoma" w:hAnsi="Tahoma" w:cs="Tahoma"/>
          <w:color w:val="auto"/>
          <w:sz w:val="22"/>
          <w:szCs w:val="22"/>
          <w:lang w:bidi="ar-SA"/>
        </w:rPr>
        <w:t xml:space="preserve"> </w:t>
      </w:r>
      <w:r w:rsidRPr="001E2A5D">
        <w:rPr>
          <w:rFonts w:ascii="Tahoma" w:hAnsi="Tahoma" w:cs="Tahoma"/>
          <w:color w:val="auto"/>
          <w:sz w:val="22"/>
          <w:szCs w:val="22"/>
          <w:lang w:bidi="ar-SA"/>
        </w:rPr>
        <w:t>na stronie internetowej prowadzonego postępowania. W związku z powyższym</w:t>
      </w:r>
      <w:r w:rsidR="007F0FFE" w:rsidRPr="001E2A5D">
        <w:rPr>
          <w:rFonts w:ascii="Tahoma" w:hAnsi="Tahoma" w:cs="Tahoma"/>
          <w:color w:val="auto"/>
          <w:sz w:val="22"/>
          <w:szCs w:val="22"/>
          <w:lang w:bidi="ar-SA"/>
        </w:rPr>
        <w:t xml:space="preserve"> </w:t>
      </w:r>
      <w:r w:rsidR="000B18A9" w:rsidRPr="001E2A5D">
        <w:rPr>
          <w:rFonts w:ascii="Tahoma" w:hAnsi="Tahoma" w:cs="Tahoma"/>
          <w:color w:val="auto"/>
          <w:sz w:val="22"/>
          <w:szCs w:val="22"/>
          <w:lang w:bidi="ar-SA"/>
        </w:rPr>
        <w:t>Z</w:t>
      </w:r>
      <w:r w:rsidRPr="001E2A5D">
        <w:rPr>
          <w:rFonts w:ascii="Tahoma" w:hAnsi="Tahoma" w:cs="Tahoma"/>
          <w:color w:val="auto"/>
          <w:sz w:val="22"/>
          <w:szCs w:val="22"/>
          <w:lang w:bidi="ar-SA"/>
        </w:rPr>
        <w:t>amawiający zaleca bieżące monitorowanie strony internetowej w celu zapoznania się</w:t>
      </w:r>
      <w:r w:rsidR="007F0FFE" w:rsidRPr="001E2A5D">
        <w:rPr>
          <w:rFonts w:ascii="Tahoma" w:hAnsi="Tahoma" w:cs="Tahoma"/>
          <w:color w:val="auto"/>
          <w:sz w:val="22"/>
          <w:szCs w:val="22"/>
          <w:lang w:bidi="ar-SA"/>
        </w:rPr>
        <w:t xml:space="preserve"> </w:t>
      </w:r>
      <w:r w:rsidRPr="001E2A5D">
        <w:rPr>
          <w:rFonts w:ascii="Tahoma" w:hAnsi="Tahoma" w:cs="Tahoma"/>
          <w:color w:val="auto"/>
          <w:sz w:val="22"/>
          <w:szCs w:val="22"/>
          <w:lang w:bidi="ar-SA"/>
        </w:rPr>
        <w:t>z ewentualnymi odpowiedziami na zapytania do SWZ bądź wyjaśnieniami lub wprowadzonymi zmianami do treści SWZ.</w:t>
      </w:r>
    </w:p>
    <w:p w:rsidR="007F0FFE" w:rsidRPr="001E2A5D" w:rsidRDefault="007F0FFE" w:rsidP="007F0FFE">
      <w:pPr>
        <w:rPr>
          <w:rFonts w:ascii="Tahoma" w:hAnsi="Tahoma" w:cs="Tahoma"/>
          <w:sz w:val="22"/>
          <w:szCs w:val="22"/>
          <w:highlight w:val="yellow"/>
          <w:lang w:bidi="ar-SA"/>
        </w:rPr>
      </w:pPr>
      <w:bookmarkStart w:id="0" w:name="bookmark7"/>
    </w:p>
    <w:p w:rsidR="007F0FFE" w:rsidRPr="001E2A5D" w:rsidRDefault="007F0FFE" w:rsidP="00C24952">
      <w:pPr>
        <w:spacing w:after="60" w:line="278" w:lineRule="exact"/>
        <w:ind w:right="20"/>
        <w:rPr>
          <w:rFonts w:ascii="Tahoma" w:hAnsi="Tahoma" w:cs="Tahoma"/>
          <w:sz w:val="22"/>
          <w:szCs w:val="22"/>
        </w:rPr>
      </w:pPr>
      <w:r w:rsidRPr="001E2A5D">
        <w:rPr>
          <w:rFonts w:ascii="Tahoma" w:hAnsi="Tahoma" w:cs="Tahoma"/>
          <w:sz w:val="22"/>
          <w:szCs w:val="22"/>
          <w:lang w:bidi="ar-SA"/>
        </w:rPr>
        <w:t xml:space="preserve">Pytania do SWZ należy zadawać drogą </w:t>
      </w:r>
      <w:r w:rsidR="00C24952" w:rsidRPr="001E2A5D">
        <w:rPr>
          <w:rFonts w:ascii="Tahoma" w:hAnsi="Tahoma" w:cs="Tahoma"/>
          <w:sz w:val="22"/>
          <w:szCs w:val="22"/>
          <w:lang w:bidi="ar-SA"/>
        </w:rPr>
        <w:t>elektroniczną:</w:t>
      </w:r>
      <w:r w:rsidR="00C24952" w:rsidRPr="001E2A5D">
        <w:rPr>
          <w:rFonts w:ascii="Tahoma" w:hAnsi="Tahoma" w:cs="Tahoma"/>
          <w:sz w:val="22"/>
          <w:szCs w:val="22"/>
        </w:rPr>
        <w:t xml:space="preserve"> na platformie zakupowej </w:t>
      </w:r>
      <w:hyperlink r:id="rId13" w:history="1">
        <w:r w:rsidR="00C24952" w:rsidRPr="001E2A5D">
          <w:rPr>
            <w:rStyle w:val="Hipercze"/>
            <w:rFonts w:ascii="Tahoma" w:hAnsi="Tahoma" w:cs="Tahoma"/>
            <w:sz w:val="22"/>
            <w:szCs w:val="22"/>
          </w:rPr>
          <w:t>https://platformazakupowa.pl/pn/mszana</w:t>
        </w:r>
      </w:hyperlink>
      <w:r w:rsidR="00C24952" w:rsidRPr="001E2A5D">
        <w:rPr>
          <w:rFonts w:ascii="Tahoma" w:hAnsi="Tahoma" w:cs="Tahoma"/>
          <w:sz w:val="22"/>
          <w:szCs w:val="22"/>
        </w:rPr>
        <w:t xml:space="preserve"> lub </w:t>
      </w:r>
      <w:r w:rsidRPr="001E2A5D">
        <w:rPr>
          <w:rFonts w:ascii="Tahoma" w:hAnsi="Tahoma" w:cs="Tahoma"/>
          <w:sz w:val="22"/>
          <w:szCs w:val="22"/>
          <w:lang w:bidi="ar-SA"/>
        </w:rPr>
        <w:t xml:space="preserve"> na adres </w:t>
      </w:r>
      <w:r w:rsidRPr="001E2A5D">
        <w:rPr>
          <w:rFonts w:ascii="Tahoma" w:hAnsi="Tahoma" w:cs="Tahoma"/>
          <w:b/>
          <w:sz w:val="22"/>
          <w:szCs w:val="22"/>
        </w:rPr>
        <w:t xml:space="preserve">poczty elektronicznej: </w:t>
      </w:r>
      <w:hyperlink r:id="rId14" w:history="1">
        <w:r w:rsidRPr="001E2A5D">
          <w:rPr>
            <w:rStyle w:val="Hipercze"/>
            <w:rFonts w:ascii="Tahoma" w:hAnsi="Tahoma" w:cs="Tahoma"/>
            <w:sz w:val="22"/>
            <w:szCs w:val="22"/>
          </w:rPr>
          <w:t>gmina@mszana.pl</w:t>
        </w:r>
      </w:hyperlink>
      <w:r w:rsidRPr="001E2A5D">
        <w:rPr>
          <w:rFonts w:ascii="Tahoma" w:hAnsi="Tahoma" w:cs="Tahoma"/>
          <w:b/>
          <w:sz w:val="22"/>
          <w:szCs w:val="22"/>
        </w:rPr>
        <w:t xml:space="preserve"> </w:t>
      </w:r>
    </w:p>
    <w:bookmarkEnd w:id="0"/>
    <w:p w:rsidR="00066563" w:rsidRPr="001E2A5D" w:rsidRDefault="00066563" w:rsidP="00937BF8">
      <w:pPr>
        <w:rPr>
          <w:rFonts w:ascii="Tahoma" w:hAnsi="Tahoma" w:cs="Tahoma"/>
          <w:sz w:val="22"/>
          <w:szCs w:val="22"/>
        </w:rPr>
      </w:pPr>
    </w:p>
    <w:p w:rsidR="00066563" w:rsidRPr="00937BF8" w:rsidRDefault="00066563" w:rsidP="00937BF8">
      <w:pPr>
        <w:rPr>
          <w:rFonts w:asciiTheme="minorHAnsi" w:hAnsiTheme="minorHAnsi"/>
        </w:rPr>
      </w:pPr>
    </w:p>
    <w:p w:rsidR="001B0B7A" w:rsidRPr="00877345" w:rsidRDefault="0021221B" w:rsidP="00B1003A">
      <w:pPr>
        <w:rPr>
          <w:rStyle w:val="Nagwek20"/>
          <w:rFonts w:ascii="Tahoma" w:eastAsia="Courier New" w:hAnsi="Tahoma" w:cs="Tahoma"/>
          <w:b w:val="0"/>
          <w:bCs w:val="0"/>
          <w:sz w:val="28"/>
          <w:szCs w:val="28"/>
        </w:rPr>
      </w:pPr>
      <w:r w:rsidRPr="00877345">
        <w:rPr>
          <w:rFonts w:ascii="Tahoma" w:hAnsi="Tahoma" w:cs="Tahoma"/>
          <w:b/>
          <w:sz w:val="28"/>
          <w:szCs w:val="28"/>
        </w:rPr>
        <w:t>I.</w:t>
      </w:r>
      <w:r w:rsidR="00BC64BF" w:rsidRPr="00877345">
        <w:rPr>
          <w:rFonts w:ascii="Tahoma" w:hAnsi="Tahoma" w:cs="Tahoma"/>
          <w:b/>
          <w:sz w:val="28"/>
          <w:szCs w:val="28"/>
        </w:rPr>
        <w:t xml:space="preserve"> </w:t>
      </w:r>
      <w:r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384AA2" w:rsidRPr="009C75DB" w:rsidRDefault="006F18BE" w:rsidP="00384AA2">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u w:val="single"/>
        </w:rPr>
      </w:pPr>
      <w:r w:rsidRPr="009C75DB">
        <w:rPr>
          <w:rFonts w:ascii="Tahoma" w:hAnsi="Tahoma" w:cs="Tahoma"/>
        </w:rPr>
        <w:t>Postępowanie o udzielenie za</w:t>
      </w:r>
      <w:r w:rsidR="009A6A58" w:rsidRPr="009C75DB">
        <w:rPr>
          <w:rFonts w:ascii="Tahoma" w:hAnsi="Tahoma" w:cs="Tahoma"/>
        </w:rPr>
        <w:t xml:space="preserve">mówienia publicznego prowadzone jest w </w:t>
      </w:r>
      <w:r w:rsidRPr="009C75DB">
        <w:rPr>
          <w:rFonts w:ascii="Tahoma" w:hAnsi="Tahoma" w:cs="Tahoma"/>
        </w:rPr>
        <w:t>trybie</w:t>
      </w:r>
      <w:r w:rsidR="009A6A58" w:rsidRPr="009C75DB">
        <w:rPr>
          <w:rFonts w:ascii="Tahoma" w:hAnsi="Tahoma" w:cs="Tahoma"/>
        </w:rPr>
        <w:t xml:space="preserve"> </w:t>
      </w:r>
      <w:r w:rsidRPr="009C75DB">
        <w:rPr>
          <w:rFonts w:ascii="Tahoma" w:hAnsi="Tahoma" w:cs="Tahoma"/>
        </w:rPr>
        <w:t>podstawowy</w:t>
      </w:r>
      <w:r w:rsidR="009A6A58" w:rsidRPr="009C75DB">
        <w:rPr>
          <w:rFonts w:ascii="Tahoma" w:hAnsi="Tahoma" w:cs="Tahoma"/>
        </w:rPr>
        <w:t>m, o którym  mowa  w</w:t>
      </w:r>
      <w:r w:rsidRPr="009C75DB">
        <w:rPr>
          <w:rFonts w:ascii="Tahoma" w:hAnsi="Tahoma" w:cs="Tahoma"/>
        </w:rPr>
        <w:t xml:space="preserve"> art. 275 </w:t>
      </w:r>
      <w:r w:rsidR="007E0D3E" w:rsidRPr="009C75DB">
        <w:rPr>
          <w:rFonts w:ascii="Tahoma" w:hAnsi="Tahoma" w:cs="Tahoma"/>
        </w:rPr>
        <w:t>pkt 2</w:t>
      </w:r>
      <w:r w:rsidR="009A6A58" w:rsidRPr="009C75DB">
        <w:rPr>
          <w:rFonts w:ascii="Tahoma" w:hAnsi="Tahoma" w:cs="Tahoma"/>
        </w:rPr>
        <w:t xml:space="preserve"> ustawy z dnia 11 września 2019 </w:t>
      </w:r>
      <w:proofErr w:type="spellStart"/>
      <w:r w:rsidR="009A6A58" w:rsidRPr="009C75DB">
        <w:rPr>
          <w:rFonts w:ascii="Tahoma" w:hAnsi="Tahoma" w:cs="Tahoma"/>
        </w:rPr>
        <w:t>r</w:t>
      </w:r>
      <w:proofErr w:type="spellEnd"/>
      <w:r w:rsidR="009A6A58" w:rsidRPr="009C75DB">
        <w:rPr>
          <w:rFonts w:ascii="Tahoma" w:hAnsi="Tahoma" w:cs="Tahoma"/>
        </w:rPr>
        <w:t xml:space="preserve">- </w:t>
      </w:r>
      <w:r w:rsidRPr="009C75DB">
        <w:rPr>
          <w:rFonts w:ascii="Tahoma" w:hAnsi="Tahoma" w:cs="Tahoma"/>
        </w:rPr>
        <w:t>Prawo</w:t>
      </w:r>
      <w:bookmarkStart w:id="1" w:name="bookmark9"/>
      <w:r w:rsidR="009A6A58" w:rsidRPr="009C75DB">
        <w:rPr>
          <w:rFonts w:ascii="Tahoma" w:hAnsi="Tahoma" w:cs="Tahoma"/>
        </w:rPr>
        <w:t xml:space="preserve"> </w:t>
      </w:r>
      <w:r w:rsidRPr="009C75DB">
        <w:rPr>
          <w:rFonts w:ascii="Tahoma" w:hAnsi="Tahoma" w:cs="Tahoma"/>
        </w:rPr>
        <w:t>zamówień publicznych (</w:t>
      </w:r>
      <w:proofErr w:type="spellStart"/>
      <w:r w:rsidR="00D653BE" w:rsidRPr="009C75DB">
        <w:rPr>
          <w:rFonts w:ascii="Tahoma" w:hAnsi="Tahoma" w:cs="Tahoma"/>
        </w:rPr>
        <w:t>t.j</w:t>
      </w:r>
      <w:proofErr w:type="spellEnd"/>
      <w:r w:rsidR="00D653BE" w:rsidRPr="009C75DB">
        <w:rPr>
          <w:rFonts w:ascii="Tahoma" w:hAnsi="Tahoma" w:cs="Tahoma"/>
        </w:rPr>
        <w:t>. Dz. U. z 2022 r., poz. 1710</w:t>
      </w:r>
      <w:r w:rsidR="00E23BFF" w:rsidRPr="009C75DB">
        <w:rPr>
          <w:rFonts w:ascii="Tahoma" w:hAnsi="Tahoma" w:cs="Tahoma"/>
        </w:rPr>
        <w:t xml:space="preserve"> ze</w:t>
      </w:r>
      <w:r w:rsidR="009A6A58" w:rsidRPr="009C75DB">
        <w:rPr>
          <w:rFonts w:ascii="Tahoma" w:hAnsi="Tahoma" w:cs="Tahoma"/>
        </w:rPr>
        <w:t xml:space="preserve"> zm.</w:t>
      </w:r>
      <w:r w:rsidRPr="009C75DB">
        <w:rPr>
          <w:rFonts w:ascii="Tahoma" w:hAnsi="Tahoma" w:cs="Tahoma"/>
        </w:rPr>
        <w:t>) [zwanej dalej także „ustawą" lub „</w:t>
      </w:r>
      <w:proofErr w:type="spellStart"/>
      <w:r w:rsidRPr="009C75DB">
        <w:rPr>
          <w:rFonts w:ascii="Tahoma" w:hAnsi="Tahoma" w:cs="Tahoma"/>
        </w:rPr>
        <w:t>pzp</w:t>
      </w:r>
      <w:proofErr w:type="spellEnd"/>
      <w:r w:rsidRPr="009C75DB">
        <w:rPr>
          <w:rFonts w:ascii="Tahoma" w:hAnsi="Tahoma" w:cs="Tahoma"/>
        </w:rPr>
        <w:t>"]</w:t>
      </w:r>
      <w:r w:rsidR="001579BC" w:rsidRPr="009C75DB">
        <w:rPr>
          <w:rFonts w:ascii="Tahoma" w:hAnsi="Tahoma" w:cs="Tahoma"/>
        </w:rPr>
        <w:t xml:space="preserve"> , </w:t>
      </w:r>
      <w:r w:rsidR="000B18A9" w:rsidRPr="009C75DB">
        <w:rPr>
          <w:rFonts w:ascii="Tahoma" w:hAnsi="Tahoma" w:cs="Tahoma"/>
          <w:b/>
          <w:u w:val="single"/>
        </w:rPr>
        <w:t>z możliwości</w:t>
      </w:r>
      <w:r w:rsidR="007E0D3E" w:rsidRPr="009C75DB">
        <w:rPr>
          <w:rFonts w:ascii="Tahoma" w:hAnsi="Tahoma" w:cs="Tahoma"/>
          <w:b/>
          <w:u w:val="single"/>
        </w:rPr>
        <w:t>ą</w:t>
      </w:r>
      <w:r w:rsidR="001579BC" w:rsidRPr="009C75DB">
        <w:rPr>
          <w:rFonts w:ascii="Tahoma" w:hAnsi="Tahoma" w:cs="Tahoma"/>
          <w:b/>
          <w:u w:val="single"/>
        </w:rPr>
        <w:t xml:space="preserve"> </w:t>
      </w:r>
      <w:r w:rsidR="00E23BFF" w:rsidRPr="009C75DB">
        <w:rPr>
          <w:rFonts w:ascii="Tahoma" w:hAnsi="Tahoma" w:cs="Tahoma"/>
          <w:b/>
          <w:u w:val="single"/>
        </w:rPr>
        <w:t xml:space="preserve">prowadzenia </w:t>
      </w:r>
      <w:r w:rsidR="001579BC" w:rsidRPr="009C75DB">
        <w:rPr>
          <w:rFonts w:ascii="Tahoma" w:hAnsi="Tahoma" w:cs="Tahoma"/>
          <w:b/>
          <w:u w:val="single"/>
        </w:rPr>
        <w:t>negocjacji</w:t>
      </w:r>
      <w:bookmarkEnd w:id="1"/>
      <w:r w:rsidR="003A066B">
        <w:rPr>
          <w:rFonts w:ascii="Tahoma" w:hAnsi="Tahoma" w:cs="Tahoma"/>
          <w:b/>
          <w:u w:val="single"/>
        </w:rPr>
        <w:t>.</w:t>
      </w:r>
    </w:p>
    <w:p w:rsidR="003A066B" w:rsidRPr="003A066B" w:rsidRDefault="007E0D3E" w:rsidP="000D7784">
      <w:pPr>
        <w:pStyle w:val="Default"/>
        <w:spacing w:after="120"/>
        <w:rPr>
          <w:rFonts w:ascii="Tahoma" w:hAnsi="Tahoma" w:cs="Tahoma"/>
        </w:rPr>
      </w:pPr>
      <w:r w:rsidRPr="003A066B">
        <w:rPr>
          <w:rFonts w:ascii="Tahoma" w:hAnsi="Tahoma" w:cs="Tahoma"/>
          <w:sz w:val="22"/>
          <w:szCs w:val="22"/>
        </w:rPr>
        <w:t xml:space="preserve">2. </w:t>
      </w:r>
      <w:r w:rsidR="003A066B" w:rsidRPr="003A066B">
        <w:rPr>
          <w:rFonts w:ascii="Tahoma" w:hAnsi="Tahoma" w:cs="Tahoma"/>
          <w:sz w:val="22"/>
          <w:szCs w:val="22"/>
        </w:rPr>
        <w:t xml:space="preserve">Zamawiający przewiduje wybór najkorzystniejszej oferty z możliwością prowadzenia negocjacji (negocjacje fakultatywne). </w:t>
      </w:r>
    </w:p>
    <w:p w:rsidR="003A066B" w:rsidRPr="003A066B" w:rsidRDefault="000D7784" w:rsidP="000D7784">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3A066B" w:rsidRPr="003A066B">
        <w:rPr>
          <w:rFonts w:ascii="Tahoma" w:hAnsi="Tahoma" w:cs="Tahoma"/>
          <w:sz w:val="22"/>
          <w:szCs w:val="22"/>
          <w:lang w:bidi="ar-SA"/>
        </w:rPr>
        <w:t xml:space="preserve">. W przypadku podjęcia decyzji o prowadzeniu negocjacji: </w:t>
      </w:r>
    </w:p>
    <w:p w:rsidR="003A066B" w:rsidRPr="003A066B" w:rsidRDefault="003A066B" w:rsidP="000D7784">
      <w:pPr>
        <w:pStyle w:val="Default"/>
        <w:rPr>
          <w:rFonts w:ascii="Tahoma" w:hAnsi="Tahoma" w:cs="Tahoma"/>
        </w:rPr>
      </w:pPr>
      <w:r w:rsidRPr="003A066B">
        <w:rPr>
          <w:rFonts w:ascii="Tahoma" w:hAnsi="Tahoma" w:cs="Tahoma"/>
          <w:sz w:val="22"/>
          <w:szCs w:val="22"/>
        </w:rPr>
        <w:t xml:space="preserve">1) Zamawiający zaprosi do negocjacji wykonawców, których oferty nie podlegały odrzuceniu, </w:t>
      </w:r>
    </w:p>
    <w:p w:rsidR="003A066B" w:rsidRPr="003A066B" w:rsidRDefault="003A066B" w:rsidP="003A066B">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2) Zamawiający zaprosi wykonawców, do złożenia ofert dodatkowych i dopiero wówczas dokona oceny i wyboru oferty, </w:t>
      </w:r>
    </w:p>
    <w:p w:rsidR="003A066B" w:rsidRPr="003A066B" w:rsidRDefault="003A066B" w:rsidP="003A066B">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3) negocjacje będą miały charakter poufny, </w:t>
      </w:r>
    </w:p>
    <w:p w:rsidR="003A066B" w:rsidRPr="003A066B" w:rsidRDefault="003A066B" w:rsidP="003A066B">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4) negocjacje nie będą mogły prowadzić do zmiany treści </w:t>
      </w:r>
      <w:proofErr w:type="spellStart"/>
      <w:r w:rsidRPr="003A066B">
        <w:rPr>
          <w:rFonts w:ascii="Tahoma" w:hAnsi="Tahoma" w:cs="Tahoma"/>
          <w:sz w:val="22"/>
          <w:szCs w:val="22"/>
          <w:lang w:bidi="ar-SA"/>
        </w:rPr>
        <w:t>swz</w:t>
      </w:r>
      <w:proofErr w:type="spellEnd"/>
      <w:r w:rsidRPr="003A066B">
        <w:rPr>
          <w:rFonts w:ascii="Tahoma" w:hAnsi="Tahoma" w:cs="Tahoma"/>
          <w:sz w:val="22"/>
          <w:szCs w:val="22"/>
          <w:lang w:bidi="ar-SA"/>
        </w:rPr>
        <w:t xml:space="preserve">, </w:t>
      </w:r>
    </w:p>
    <w:p w:rsidR="003A066B" w:rsidRPr="003A066B" w:rsidRDefault="003A066B" w:rsidP="003A066B">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5) negocjacje będą dotyczyły wyłącznie tych elementów treści oferty, które podlegają ocenie w ramach kryteriów oceny ofert. </w:t>
      </w:r>
    </w:p>
    <w:p w:rsidR="003A066B" w:rsidRPr="003A066B" w:rsidRDefault="003A066B" w:rsidP="000D7784">
      <w:pPr>
        <w:widowControl/>
        <w:autoSpaceDE w:val="0"/>
        <w:autoSpaceDN w:val="0"/>
        <w:adjustRightInd w:val="0"/>
        <w:spacing w:after="120"/>
        <w:rPr>
          <w:rFonts w:ascii="Tahoma" w:hAnsi="Tahoma" w:cs="Tahoma"/>
          <w:sz w:val="22"/>
          <w:szCs w:val="22"/>
          <w:lang w:bidi="ar-SA"/>
        </w:rPr>
      </w:pPr>
      <w:r w:rsidRPr="003A066B">
        <w:rPr>
          <w:rFonts w:ascii="Tahoma" w:hAnsi="Tahoma" w:cs="Tahoma"/>
          <w:sz w:val="22"/>
          <w:szCs w:val="22"/>
          <w:lang w:bidi="ar-SA"/>
        </w:rPr>
        <w:t xml:space="preserve">6) Zamawiający nie przewiduje ograniczenia liczby wykonawców, których zaprosi do negocjacji, stosując kryteria oceny ofert. </w:t>
      </w:r>
    </w:p>
    <w:p w:rsidR="003A066B" w:rsidRPr="003A066B" w:rsidRDefault="000D7784" w:rsidP="000D7784">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3A066B" w:rsidRPr="003A066B">
        <w:rPr>
          <w:rFonts w:ascii="Tahoma" w:hAnsi="Tahoma" w:cs="Tahoma"/>
          <w:sz w:val="22"/>
          <w:szCs w:val="22"/>
          <w:lang w:bidi="ar-SA"/>
        </w:rPr>
        <w:t>. Zamawiający zastrzega</w:t>
      </w:r>
      <w:r w:rsidR="003A066B" w:rsidRPr="000D7784">
        <w:rPr>
          <w:rFonts w:ascii="Tahoma" w:hAnsi="Tahoma" w:cs="Tahoma"/>
          <w:b/>
          <w:sz w:val="22"/>
          <w:szCs w:val="22"/>
          <w:lang w:bidi="ar-SA"/>
        </w:rPr>
        <w:t>, iż</w:t>
      </w:r>
      <w:r w:rsidR="003A066B" w:rsidRPr="003A066B">
        <w:rPr>
          <w:rFonts w:ascii="Tahoma" w:hAnsi="Tahoma" w:cs="Tahoma"/>
          <w:sz w:val="22"/>
          <w:szCs w:val="22"/>
          <w:lang w:bidi="ar-SA"/>
        </w:rPr>
        <w:t xml:space="preserve"> </w:t>
      </w:r>
      <w:r w:rsidR="003A066B" w:rsidRPr="003A066B">
        <w:rPr>
          <w:rFonts w:ascii="Tahoma" w:hAnsi="Tahoma" w:cs="Tahoma"/>
          <w:b/>
          <w:bCs/>
          <w:sz w:val="22"/>
          <w:szCs w:val="22"/>
          <w:lang w:bidi="ar-SA"/>
        </w:rPr>
        <w:t>może nie przeprowadzać negocjacji bez podawania przyczyny</w:t>
      </w:r>
      <w:r w:rsidR="003A066B" w:rsidRPr="003A066B">
        <w:rPr>
          <w:rFonts w:ascii="Tahoma" w:hAnsi="Tahoma" w:cs="Tahoma"/>
          <w:sz w:val="22"/>
          <w:szCs w:val="22"/>
          <w:lang w:bidi="ar-SA"/>
        </w:rPr>
        <w:t xml:space="preserve">. </w:t>
      </w:r>
    </w:p>
    <w:p w:rsidR="00570C1C" w:rsidRPr="001E2A5D" w:rsidRDefault="000D7784" w:rsidP="000D7784">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5</w:t>
      </w:r>
      <w:r w:rsidR="003A066B" w:rsidRPr="003A066B">
        <w:rPr>
          <w:rFonts w:ascii="Tahoma" w:hAnsi="Tahoma" w:cs="Tahoma"/>
          <w:sz w:val="22"/>
          <w:szCs w:val="22"/>
          <w:lang w:bidi="ar-SA"/>
        </w:rPr>
        <w:t xml:space="preserve">. W przypadku, gdy Zamawiający nie będzie prowadził negocjacji, dokona wyboru najkorzystniejszej oferty, spośród niepodlegających odrzuceniu ofert złożonych w odpowiedzi na ogłoszenie o zamówieniu. </w:t>
      </w:r>
    </w:p>
    <w:p w:rsidR="007A5718" w:rsidRDefault="000D7784" w:rsidP="000D7784">
      <w:pPr>
        <w:widowControl/>
        <w:autoSpaceDE w:val="0"/>
        <w:autoSpaceDN w:val="0"/>
        <w:adjustRightInd w:val="0"/>
        <w:spacing w:after="120"/>
        <w:rPr>
          <w:rFonts w:ascii="Tahoma" w:hAnsi="Tahoma" w:cs="Tahoma"/>
          <w:sz w:val="22"/>
          <w:szCs w:val="22"/>
        </w:rPr>
      </w:pPr>
      <w:r>
        <w:rPr>
          <w:rFonts w:ascii="Tahoma" w:hAnsi="Tahoma" w:cs="Tahoma"/>
          <w:sz w:val="22"/>
          <w:szCs w:val="22"/>
        </w:rPr>
        <w:t xml:space="preserve">6. Szacunkowa wartość zamówienia nie przekracza kwoty określonej w obwieszczeniu Prezesa Urzędu </w:t>
      </w:r>
      <w:r w:rsidR="007A5718">
        <w:rPr>
          <w:rFonts w:ascii="Tahoma" w:hAnsi="Tahoma" w:cs="Tahoma"/>
          <w:sz w:val="22"/>
          <w:szCs w:val="22"/>
        </w:rPr>
        <w:t xml:space="preserve">Zamówień Publicznych wydanym na podstawie art.3 ust.2 ustawy </w:t>
      </w:r>
      <w:proofErr w:type="spellStart"/>
      <w:r w:rsidR="007A5718">
        <w:rPr>
          <w:rFonts w:ascii="Tahoma" w:hAnsi="Tahoma" w:cs="Tahoma"/>
          <w:sz w:val="22"/>
          <w:szCs w:val="22"/>
        </w:rPr>
        <w:t>Pzp</w:t>
      </w:r>
      <w:proofErr w:type="spellEnd"/>
      <w:r w:rsidR="007A5718">
        <w:rPr>
          <w:rFonts w:ascii="Tahoma" w:hAnsi="Tahoma" w:cs="Tahoma"/>
          <w:sz w:val="22"/>
          <w:szCs w:val="22"/>
        </w:rPr>
        <w:t xml:space="preserve">. </w:t>
      </w:r>
    </w:p>
    <w:p w:rsidR="000D7784" w:rsidRDefault="007A5718" w:rsidP="007A5718">
      <w:pPr>
        <w:widowControl/>
        <w:autoSpaceDE w:val="0"/>
        <w:autoSpaceDN w:val="0"/>
        <w:adjustRightInd w:val="0"/>
        <w:spacing w:after="240"/>
        <w:rPr>
          <w:rFonts w:ascii="Tahoma" w:hAnsi="Tahoma" w:cs="Tahoma"/>
          <w:b/>
          <w:bCs/>
          <w:i/>
          <w:iCs/>
          <w:color w:val="auto"/>
          <w:sz w:val="22"/>
          <w:szCs w:val="22"/>
          <w:lang w:bidi="ar-SA"/>
        </w:rPr>
      </w:pPr>
      <w:r>
        <w:rPr>
          <w:rFonts w:ascii="Tahoma" w:hAnsi="Tahoma" w:cs="Tahoma"/>
          <w:sz w:val="22"/>
          <w:szCs w:val="22"/>
        </w:rPr>
        <w:t xml:space="preserve">7. Zamówienie jest prowadzone według przepisów właściwych dla zamówienia klasycznego. </w:t>
      </w:r>
      <w:r w:rsidR="000D7784" w:rsidRPr="003A066B">
        <w:rPr>
          <w:rFonts w:ascii="Tahoma" w:hAnsi="Tahoma" w:cs="Tahoma"/>
          <w:sz w:val="22"/>
          <w:szCs w:val="22"/>
        </w:rPr>
        <w:t xml:space="preserve"> </w:t>
      </w:r>
    </w:p>
    <w:p w:rsidR="00EC1C08" w:rsidRPr="00EC1C08" w:rsidRDefault="00EC1C08" w:rsidP="007A5718">
      <w:pPr>
        <w:widowControl/>
        <w:autoSpaceDE w:val="0"/>
        <w:autoSpaceDN w:val="0"/>
        <w:adjustRightInd w:val="0"/>
        <w:spacing w:after="24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9) środkach komunikacji elektronicznej –należy przez to rozumieć środki komunikacji elektronicznej w rozumieniu ustawy z dnia 18 lipca 2002 r. o świadczeniu usług drogą elektroniczną (Dz. </w:t>
      </w:r>
      <w:proofErr w:type="spellStart"/>
      <w:r w:rsidRPr="00EC1C08">
        <w:rPr>
          <w:rFonts w:ascii="Tahoma" w:hAnsi="Tahoma" w:cs="Tahoma"/>
          <w:i/>
          <w:iCs/>
          <w:color w:val="auto"/>
          <w:sz w:val="22"/>
          <w:szCs w:val="22"/>
          <w:lang w:bidi="ar-SA"/>
        </w:rPr>
        <w:t>U.z</w:t>
      </w:r>
      <w:proofErr w:type="spellEnd"/>
      <w:r w:rsidRPr="00EC1C08">
        <w:rPr>
          <w:rFonts w:ascii="Tahoma" w:hAnsi="Tahoma" w:cs="Tahoma"/>
          <w:i/>
          <w:iCs/>
          <w:color w:val="auto"/>
          <w:sz w:val="22"/>
          <w:szCs w:val="22"/>
          <w:lang w:bidi="ar-SA"/>
        </w:rPr>
        <w:t xml:space="preserve"> 2019 r. poz. 123 i 730);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12). zamówieniu –należy przez to rozumieć umowę odpłatną zawieraną między zamawiającym a wykonawcą, której przedmiotem jest nabycie przez zamawiającego od wybranego wykonawcy robót budowlanych, dostaw lub usług; </w:t>
      </w: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9A6A58" w:rsidRPr="00877345" w:rsidRDefault="00B1003A"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rsidR="008D7B3D" w:rsidRPr="008D7B3D" w:rsidRDefault="00570C1C" w:rsidP="008D7B3D">
      <w:pPr>
        <w:spacing w:after="120"/>
        <w:jc w:val="both"/>
        <w:rPr>
          <w:rFonts w:ascii="Tahoma" w:hAnsi="Tahoma" w:cs="Tahoma"/>
          <w:b/>
          <w:iCs/>
          <w:sz w:val="22"/>
          <w:szCs w:val="22"/>
        </w:rPr>
      </w:pPr>
      <w:r w:rsidRPr="009C75DB">
        <w:rPr>
          <w:rFonts w:ascii="Tahoma" w:hAnsi="Tahoma" w:cs="Tahoma"/>
          <w:sz w:val="22"/>
          <w:szCs w:val="22"/>
        </w:rPr>
        <w:t>1. Przed</w:t>
      </w:r>
      <w:r w:rsidR="007A5718">
        <w:rPr>
          <w:rFonts w:ascii="Tahoma" w:hAnsi="Tahoma" w:cs="Tahoma"/>
          <w:sz w:val="22"/>
          <w:szCs w:val="22"/>
        </w:rPr>
        <w:t>miotem zamówienia jest  robo</w:t>
      </w:r>
      <w:r w:rsidRPr="009C75DB">
        <w:rPr>
          <w:rFonts w:ascii="Tahoma" w:hAnsi="Tahoma" w:cs="Tahoma"/>
          <w:sz w:val="22"/>
          <w:szCs w:val="22"/>
        </w:rPr>
        <w:t>t</w:t>
      </w:r>
      <w:r w:rsidR="007A5718">
        <w:rPr>
          <w:rFonts w:ascii="Tahoma" w:hAnsi="Tahoma" w:cs="Tahoma"/>
          <w:sz w:val="22"/>
          <w:szCs w:val="22"/>
        </w:rPr>
        <w:t xml:space="preserve">a budowlana w rozumieniu przepisów ustawy </w:t>
      </w:r>
      <w:proofErr w:type="spellStart"/>
      <w:r w:rsidR="007A5718">
        <w:rPr>
          <w:rFonts w:ascii="Tahoma" w:hAnsi="Tahoma" w:cs="Tahoma"/>
          <w:sz w:val="22"/>
          <w:szCs w:val="22"/>
        </w:rPr>
        <w:t>Pzp</w:t>
      </w:r>
      <w:proofErr w:type="spellEnd"/>
      <w:r w:rsidR="007A5718">
        <w:rPr>
          <w:rFonts w:ascii="Tahoma" w:hAnsi="Tahoma" w:cs="Tahoma"/>
          <w:sz w:val="22"/>
          <w:szCs w:val="22"/>
        </w:rPr>
        <w:t xml:space="preserve">. Zamówienie obejmuje wszystkie roboty umożliwiające i mające na celu realizację zadania </w:t>
      </w:r>
      <w:r w:rsidR="007A5718" w:rsidRPr="008D7B3D">
        <w:rPr>
          <w:rFonts w:ascii="Tahoma" w:hAnsi="Tahoma" w:cs="Tahoma"/>
          <w:sz w:val="22"/>
          <w:szCs w:val="22"/>
        </w:rPr>
        <w:t xml:space="preserve">inwestycyjnego </w:t>
      </w:r>
      <w:r w:rsidRPr="008D7B3D">
        <w:rPr>
          <w:rFonts w:ascii="Tahoma" w:hAnsi="Tahoma" w:cs="Tahoma"/>
          <w:sz w:val="22"/>
          <w:szCs w:val="22"/>
        </w:rPr>
        <w:t xml:space="preserve">pod nazwą: </w:t>
      </w:r>
      <w:r w:rsidRPr="008D7B3D">
        <w:rPr>
          <w:rFonts w:ascii="Tahoma" w:hAnsi="Tahoma" w:cs="Tahoma"/>
          <w:b/>
          <w:sz w:val="22"/>
          <w:szCs w:val="22"/>
        </w:rPr>
        <w:t>„</w:t>
      </w:r>
      <w:r w:rsidRPr="008D7B3D">
        <w:rPr>
          <w:rStyle w:val="Pogrubienie"/>
          <w:rFonts w:ascii="Tahoma" w:hAnsi="Tahoma" w:cs="Tahoma"/>
          <w:sz w:val="22"/>
          <w:szCs w:val="22"/>
        </w:rPr>
        <w:t>Modernizacja</w:t>
      </w:r>
      <w:r w:rsidR="000142AD" w:rsidRPr="008D7B3D">
        <w:rPr>
          <w:rFonts w:ascii="Tahoma" w:hAnsi="Tahoma" w:cs="Tahoma"/>
          <w:b/>
          <w:iCs/>
          <w:sz w:val="22"/>
          <w:szCs w:val="22"/>
        </w:rPr>
        <w:t xml:space="preserve"> placów zabaw przy szkołach podstawowych na terenie Gminy Mszana Dolna”</w:t>
      </w:r>
      <w:r w:rsidR="008D7B3D" w:rsidRPr="008D7B3D">
        <w:rPr>
          <w:rFonts w:ascii="Tahoma" w:hAnsi="Tahoma" w:cs="Tahoma"/>
          <w:b/>
          <w:iCs/>
          <w:sz w:val="22"/>
          <w:szCs w:val="22"/>
        </w:rPr>
        <w:t>.</w:t>
      </w:r>
    </w:p>
    <w:p w:rsidR="000142AD" w:rsidRPr="008D7B3D" w:rsidRDefault="008D7B3D" w:rsidP="008D7B3D">
      <w:pPr>
        <w:spacing w:after="120"/>
        <w:jc w:val="both"/>
        <w:rPr>
          <w:rFonts w:ascii="Tahoma" w:hAnsi="Tahoma" w:cs="Tahoma"/>
          <w:sz w:val="22"/>
          <w:szCs w:val="22"/>
        </w:rPr>
      </w:pPr>
      <w:r w:rsidRPr="008D7B3D">
        <w:rPr>
          <w:rFonts w:ascii="Tahoma" w:hAnsi="Tahoma" w:cs="Tahoma"/>
          <w:iCs/>
          <w:sz w:val="22"/>
          <w:szCs w:val="22"/>
        </w:rPr>
        <w:t>2.</w:t>
      </w:r>
      <w:r w:rsidRPr="008D7B3D">
        <w:rPr>
          <w:rFonts w:ascii="Tahoma" w:hAnsi="Tahoma" w:cs="Tahoma"/>
          <w:b/>
          <w:iCs/>
          <w:sz w:val="22"/>
          <w:szCs w:val="22"/>
        </w:rPr>
        <w:t xml:space="preserve"> Zamówienie </w:t>
      </w:r>
      <w:r>
        <w:rPr>
          <w:rFonts w:ascii="Tahoma" w:hAnsi="Tahoma" w:cs="Tahoma"/>
          <w:b/>
          <w:iCs/>
          <w:sz w:val="22"/>
          <w:szCs w:val="22"/>
        </w:rPr>
        <w:t xml:space="preserve">prowadzone jest dla </w:t>
      </w:r>
      <w:r>
        <w:rPr>
          <w:rFonts w:ascii="Tahoma" w:hAnsi="Tahoma" w:cs="Tahoma"/>
          <w:iCs/>
          <w:sz w:val="22"/>
          <w:szCs w:val="22"/>
        </w:rPr>
        <w:t xml:space="preserve"> dwóch</w:t>
      </w:r>
      <w:r w:rsidR="000142AD" w:rsidRPr="008D7B3D">
        <w:rPr>
          <w:rFonts w:ascii="Tahoma" w:hAnsi="Tahoma" w:cs="Tahoma"/>
          <w:iCs/>
          <w:sz w:val="22"/>
          <w:szCs w:val="22"/>
        </w:rPr>
        <w:t xml:space="preserve"> zada</w:t>
      </w:r>
      <w:r>
        <w:rPr>
          <w:rFonts w:ascii="Tahoma" w:hAnsi="Tahoma" w:cs="Tahoma"/>
          <w:iCs/>
          <w:sz w:val="22"/>
          <w:szCs w:val="22"/>
        </w:rPr>
        <w:t xml:space="preserve">ń </w:t>
      </w:r>
      <w:r w:rsidRPr="008D7B3D">
        <w:rPr>
          <w:rFonts w:ascii="Tahoma" w:hAnsi="Tahoma" w:cs="Tahoma"/>
          <w:iCs/>
          <w:sz w:val="22"/>
          <w:szCs w:val="22"/>
        </w:rPr>
        <w:t xml:space="preserve"> tzw. „C</w:t>
      </w:r>
      <w:r w:rsidR="00030F0B">
        <w:rPr>
          <w:rFonts w:ascii="Tahoma" w:hAnsi="Tahoma" w:cs="Tahoma"/>
          <w:iCs/>
          <w:sz w:val="22"/>
          <w:szCs w:val="22"/>
        </w:rPr>
        <w:t>zęści</w:t>
      </w:r>
      <w:r w:rsidRPr="008D7B3D">
        <w:rPr>
          <w:rFonts w:ascii="Tahoma" w:hAnsi="Tahoma" w:cs="Tahoma"/>
          <w:iCs/>
          <w:sz w:val="22"/>
          <w:szCs w:val="22"/>
        </w:rPr>
        <w:t>”</w:t>
      </w:r>
      <w:r w:rsidR="000142AD" w:rsidRPr="008D7B3D">
        <w:rPr>
          <w:rFonts w:ascii="Tahoma" w:hAnsi="Tahoma" w:cs="Tahoma"/>
          <w:sz w:val="22"/>
          <w:szCs w:val="22"/>
        </w:rPr>
        <w:t xml:space="preserve"> tj.;</w:t>
      </w:r>
    </w:p>
    <w:p w:rsidR="00570C1C" w:rsidRPr="00030F0B" w:rsidRDefault="000142AD" w:rsidP="008D7B3D">
      <w:pPr>
        <w:jc w:val="both"/>
        <w:rPr>
          <w:rFonts w:ascii="Tahoma" w:hAnsi="Tahoma" w:cs="Tahoma"/>
          <w:b/>
          <w:sz w:val="22"/>
          <w:szCs w:val="22"/>
        </w:rPr>
      </w:pPr>
      <w:r w:rsidRPr="000142AD">
        <w:rPr>
          <w:rFonts w:ascii="Tahoma" w:hAnsi="Tahoma" w:cs="Tahoma"/>
          <w:b/>
          <w:sz w:val="22"/>
          <w:szCs w:val="22"/>
        </w:rPr>
        <w:t>Zadanie Częściowe Nr 1</w:t>
      </w:r>
      <w:r>
        <w:rPr>
          <w:rFonts w:ascii="Tahoma" w:hAnsi="Tahoma" w:cs="Tahoma"/>
          <w:sz w:val="22"/>
          <w:szCs w:val="22"/>
        </w:rPr>
        <w:t xml:space="preserve"> – </w:t>
      </w:r>
      <w:r w:rsidRPr="00030F0B">
        <w:rPr>
          <w:rFonts w:ascii="Tahoma" w:hAnsi="Tahoma" w:cs="Tahoma"/>
          <w:b/>
          <w:sz w:val="22"/>
          <w:szCs w:val="22"/>
        </w:rPr>
        <w:t xml:space="preserve">„Modernizacja placu zabaw przy </w:t>
      </w:r>
      <w:proofErr w:type="spellStart"/>
      <w:r w:rsidRPr="00030F0B">
        <w:rPr>
          <w:rFonts w:ascii="Tahoma" w:hAnsi="Tahoma" w:cs="Tahoma"/>
          <w:b/>
          <w:sz w:val="22"/>
          <w:szCs w:val="22"/>
        </w:rPr>
        <w:t>ZSiP</w:t>
      </w:r>
      <w:proofErr w:type="spellEnd"/>
      <w:r w:rsidRPr="00030F0B">
        <w:rPr>
          <w:rFonts w:ascii="Tahoma" w:hAnsi="Tahoma" w:cs="Tahoma"/>
          <w:b/>
          <w:sz w:val="22"/>
          <w:szCs w:val="22"/>
        </w:rPr>
        <w:t xml:space="preserve"> nr 1 w Kasinie Wielkiej”.</w:t>
      </w:r>
      <w:r w:rsidR="00570C1C" w:rsidRPr="00030F0B">
        <w:rPr>
          <w:b/>
          <w:sz w:val="22"/>
          <w:szCs w:val="22"/>
        </w:rPr>
        <w:t xml:space="preserve"> </w:t>
      </w:r>
    </w:p>
    <w:p w:rsidR="00570C1C" w:rsidRDefault="00030F0B" w:rsidP="008D7B3D">
      <w:pPr>
        <w:autoSpaceDE w:val="0"/>
        <w:autoSpaceDN w:val="0"/>
        <w:adjustRightInd w:val="0"/>
        <w:rPr>
          <w:rFonts w:ascii="Tahoma" w:hAnsi="Tahoma" w:cs="Tahoma"/>
          <w:sz w:val="22"/>
          <w:szCs w:val="22"/>
        </w:rPr>
      </w:pPr>
      <w:r>
        <w:rPr>
          <w:rFonts w:ascii="Tahoma" w:hAnsi="Tahoma" w:cs="Tahoma"/>
          <w:sz w:val="22"/>
          <w:szCs w:val="22"/>
        </w:rPr>
        <w:t>Zakres rzeczowy obejmuje</w:t>
      </w:r>
      <w:r w:rsidR="00570C1C" w:rsidRPr="009C75DB">
        <w:rPr>
          <w:rFonts w:ascii="Tahoma" w:hAnsi="Tahoma" w:cs="Tahoma"/>
          <w:sz w:val="22"/>
          <w:szCs w:val="22"/>
        </w:rPr>
        <w:t xml:space="preserve">: </w:t>
      </w:r>
    </w:p>
    <w:p w:rsidR="000142AD" w:rsidRDefault="00030F0B" w:rsidP="002F45A0">
      <w:pPr>
        <w:autoSpaceDE w:val="0"/>
        <w:autoSpaceDN w:val="0"/>
        <w:adjustRightInd w:val="0"/>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wymiane</w:t>
      </w:r>
      <w:proofErr w:type="spellEnd"/>
      <w:r w:rsidR="002F45A0">
        <w:rPr>
          <w:rFonts w:ascii="Tahoma" w:hAnsi="Tahoma" w:cs="Tahoma"/>
          <w:sz w:val="22"/>
          <w:szCs w:val="22"/>
        </w:rPr>
        <w:t xml:space="preserve"> nawierzchni na bezpieczną poliuretanową gr</w:t>
      </w:r>
      <w:r>
        <w:rPr>
          <w:rFonts w:ascii="Tahoma" w:hAnsi="Tahoma" w:cs="Tahoma"/>
          <w:sz w:val="22"/>
          <w:szCs w:val="22"/>
        </w:rPr>
        <w:t>.</w:t>
      </w:r>
      <w:r w:rsidR="002F45A0">
        <w:rPr>
          <w:rFonts w:ascii="Tahoma" w:hAnsi="Tahoma" w:cs="Tahoma"/>
          <w:sz w:val="22"/>
          <w:szCs w:val="22"/>
        </w:rPr>
        <w:t xml:space="preserve"> 65 mm na podbudowie tłuczniowej,</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 przełożenie chodnika z kostki betonowej,</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 xml:space="preserve">- demontaż drewnianego ogrodzenia, </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 xml:space="preserve">- wykonanie modernizacji urządzeń; wymiana pomostów, uzupełnienie powłoki lakierniczej, </w:t>
      </w:r>
    </w:p>
    <w:p w:rsidR="002F45A0" w:rsidRDefault="00030F0B" w:rsidP="002F45A0">
      <w:pPr>
        <w:autoSpaceDE w:val="0"/>
        <w:autoSpaceDN w:val="0"/>
        <w:adjustRightInd w:val="0"/>
        <w:rPr>
          <w:rFonts w:ascii="Tahoma" w:hAnsi="Tahoma" w:cs="Tahoma"/>
          <w:sz w:val="22"/>
          <w:szCs w:val="22"/>
        </w:rPr>
      </w:pPr>
      <w:r>
        <w:rPr>
          <w:rFonts w:ascii="Tahoma" w:hAnsi="Tahoma" w:cs="Tahoma"/>
          <w:sz w:val="22"/>
          <w:szCs w:val="22"/>
        </w:rPr>
        <w:t xml:space="preserve">  </w:t>
      </w:r>
      <w:r w:rsidR="002F45A0">
        <w:rPr>
          <w:rFonts w:ascii="Tahoma" w:hAnsi="Tahoma" w:cs="Tahoma"/>
          <w:sz w:val="22"/>
          <w:szCs w:val="22"/>
        </w:rPr>
        <w:t>wymiana śrub oraz siedzisk.</w:t>
      </w:r>
    </w:p>
    <w:p w:rsidR="002F45A0" w:rsidRDefault="002F45A0" w:rsidP="002F45A0">
      <w:pPr>
        <w:autoSpaceDE w:val="0"/>
        <w:autoSpaceDN w:val="0"/>
        <w:adjustRightInd w:val="0"/>
        <w:rPr>
          <w:rFonts w:ascii="Tahoma" w:hAnsi="Tahoma" w:cs="Tahoma"/>
          <w:sz w:val="22"/>
          <w:szCs w:val="22"/>
        </w:rPr>
      </w:pPr>
    </w:p>
    <w:p w:rsidR="002F45A0" w:rsidRPr="00F51623" w:rsidRDefault="002F45A0" w:rsidP="002F45A0">
      <w:pPr>
        <w:autoSpaceDE w:val="0"/>
        <w:autoSpaceDN w:val="0"/>
        <w:adjustRightInd w:val="0"/>
        <w:spacing w:after="120"/>
        <w:rPr>
          <w:rFonts w:ascii="Tahoma" w:hAnsi="Tahoma" w:cs="Tahoma"/>
          <w:b/>
          <w:sz w:val="22"/>
          <w:szCs w:val="22"/>
        </w:rPr>
      </w:pPr>
      <w:r w:rsidRPr="000142AD">
        <w:rPr>
          <w:rFonts w:ascii="Tahoma" w:hAnsi="Tahoma" w:cs="Tahoma"/>
          <w:b/>
          <w:sz w:val="22"/>
          <w:szCs w:val="22"/>
        </w:rPr>
        <w:t>Zadanie Częściowe Nr</w:t>
      </w:r>
      <w:r>
        <w:rPr>
          <w:rFonts w:ascii="Tahoma" w:hAnsi="Tahoma" w:cs="Tahoma"/>
          <w:b/>
          <w:sz w:val="22"/>
          <w:szCs w:val="22"/>
        </w:rPr>
        <w:t xml:space="preserve"> 2 - </w:t>
      </w:r>
      <w:r w:rsidRPr="00F51623">
        <w:rPr>
          <w:rFonts w:ascii="Tahoma" w:hAnsi="Tahoma" w:cs="Tahoma"/>
          <w:b/>
          <w:sz w:val="22"/>
          <w:szCs w:val="22"/>
        </w:rPr>
        <w:t>„Modernizacja placu zabaw przy SP w Łętowem”</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Zakres rz</w:t>
      </w:r>
      <w:r w:rsidR="00F51623">
        <w:rPr>
          <w:rFonts w:ascii="Tahoma" w:hAnsi="Tahoma" w:cs="Tahoma"/>
          <w:sz w:val="22"/>
          <w:szCs w:val="22"/>
        </w:rPr>
        <w:t>eczowy obejmuje</w:t>
      </w:r>
      <w:r w:rsidRPr="009C75DB">
        <w:rPr>
          <w:rFonts w:ascii="Tahoma" w:hAnsi="Tahoma" w:cs="Tahoma"/>
          <w:sz w:val="22"/>
          <w:szCs w:val="22"/>
        </w:rPr>
        <w:t xml:space="preserve">: </w:t>
      </w:r>
    </w:p>
    <w:p w:rsidR="002F45A0" w:rsidRDefault="00F51623" w:rsidP="002F45A0">
      <w:pPr>
        <w:autoSpaceDE w:val="0"/>
        <w:autoSpaceDN w:val="0"/>
        <w:adjustRightInd w:val="0"/>
        <w:rPr>
          <w:rFonts w:ascii="Tahoma" w:hAnsi="Tahoma" w:cs="Tahoma"/>
          <w:sz w:val="22"/>
          <w:szCs w:val="22"/>
        </w:rPr>
      </w:pPr>
      <w:r>
        <w:rPr>
          <w:rFonts w:ascii="Tahoma" w:hAnsi="Tahoma" w:cs="Tahoma"/>
          <w:sz w:val="22"/>
          <w:szCs w:val="22"/>
        </w:rPr>
        <w:t>- wymianę</w:t>
      </w:r>
      <w:r w:rsidR="002F45A0">
        <w:rPr>
          <w:rFonts w:ascii="Tahoma" w:hAnsi="Tahoma" w:cs="Tahoma"/>
          <w:sz w:val="22"/>
          <w:szCs w:val="22"/>
        </w:rPr>
        <w:t xml:space="preserve"> nawierzchni na bezpieczną poliuretanową </w:t>
      </w:r>
      <w:proofErr w:type="spellStart"/>
      <w:r w:rsidR="002F45A0">
        <w:rPr>
          <w:rFonts w:ascii="Tahoma" w:hAnsi="Tahoma" w:cs="Tahoma"/>
          <w:sz w:val="22"/>
          <w:szCs w:val="22"/>
        </w:rPr>
        <w:t>gr</w:t>
      </w:r>
      <w:proofErr w:type="spellEnd"/>
      <w:r w:rsidR="002F45A0">
        <w:rPr>
          <w:rFonts w:ascii="Tahoma" w:hAnsi="Tahoma" w:cs="Tahoma"/>
          <w:sz w:val="22"/>
          <w:szCs w:val="22"/>
        </w:rPr>
        <w:t xml:space="preserve"> 65 mm na podbudowie tłuczniowej,</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 wykonanie nowego ogrodzenia na murku żelbetowym,</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 zamontowanie nowych 4 urządzeń – (2 urządzenia inwestora),</w:t>
      </w:r>
    </w:p>
    <w:p w:rsidR="002F45A0" w:rsidRDefault="002F45A0" w:rsidP="002F45A0">
      <w:pPr>
        <w:autoSpaceDE w:val="0"/>
        <w:autoSpaceDN w:val="0"/>
        <w:adjustRightInd w:val="0"/>
        <w:rPr>
          <w:rFonts w:ascii="Tahoma" w:hAnsi="Tahoma" w:cs="Tahoma"/>
          <w:sz w:val="22"/>
          <w:szCs w:val="22"/>
        </w:rPr>
      </w:pPr>
      <w:r>
        <w:rPr>
          <w:rFonts w:ascii="Tahoma" w:hAnsi="Tahoma" w:cs="Tahoma"/>
          <w:sz w:val="22"/>
          <w:szCs w:val="22"/>
        </w:rPr>
        <w:t>- rozbiórka chodnika z kostki betonowej,</w:t>
      </w:r>
    </w:p>
    <w:p w:rsidR="007A5718" w:rsidRPr="00255087" w:rsidRDefault="002F45A0" w:rsidP="000709B8">
      <w:pPr>
        <w:autoSpaceDE w:val="0"/>
        <w:autoSpaceDN w:val="0"/>
        <w:adjustRightInd w:val="0"/>
        <w:spacing w:after="120"/>
        <w:rPr>
          <w:rFonts w:ascii="Tahoma" w:hAnsi="Tahoma" w:cs="Tahoma"/>
          <w:sz w:val="22"/>
          <w:szCs w:val="22"/>
        </w:rPr>
      </w:pPr>
      <w:r>
        <w:rPr>
          <w:rFonts w:ascii="Tahoma" w:hAnsi="Tahoma" w:cs="Tahoma"/>
          <w:sz w:val="22"/>
          <w:szCs w:val="22"/>
        </w:rPr>
        <w:t>- wykonanie modernizacji urządzeń; wymiana pomostów,</w:t>
      </w:r>
      <w:r w:rsidR="00837343">
        <w:rPr>
          <w:rFonts w:ascii="Tahoma" w:hAnsi="Tahoma" w:cs="Tahoma"/>
          <w:sz w:val="22"/>
          <w:szCs w:val="22"/>
        </w:rPr>
        <w:t xml:space="preserve"> siedzisk i lin huśtawki, </w:t>
      </w:r>
      <w:r>
        <w:rPr>
          <w:rFonts w:ascii="Tahoma" w:hAnsi="Tahoma" w:cs="Tahoma"/>
          <w:sz w:val="22"/>
          <w:szCs w:val="22"/>
        </w:rPr>
        <w:t xml:space="preserve"> uzupełnienie powłoki lakierniczej, </w:t>
      </w:r>
      <w:r w:rsidR="00837343">
        <w:rPr>
          <w:rFonts w:ascii="Tahoma" w:hAnsi="Tahoma" w:cs="Tahoma"/>
          <w:sz w:val="22"/>
          <w:szCs w:val="22"/>
        </w:rPr>
        <w:t>wymiana śrub</w:t>
      </w:r>
      <w:r>
        <w:rPr>
          <w:rFonts w:ascii="Tahoma" w:hAnsi="Tahoma" w:cs="Tahoma"/>
          <w:sz w:val="22"/>
          <w:szCs w:val="22"/>
        </w:rPr>
        <w:t>.</w:t>
      </w:r>
    </w:p>
    <w:p w:rsidR="00570C1C" w:rsidRPr="0018016F" w:rsidRDefault="00570C1C" w:rsidP="000709B8">
      <w:pPr>
        <w:autoSpaceDE w:val="0"/>
        <w:autoSpaceDN w:val="0"/>
        <w:adjustRightInd w:val="0"/>
        <w:rPr>
          <w:rFonts w:ascii="Tahoma" w:hAnsi="Tahoma" w:cs="Tahoma"/>
          <w:b/>
          <w:sz w:val="22"/>
          <w:szCs w:val="22"/>
        </w:rPr>
      </w:pPr>
      <w:r w:rsidRPr="0018016F">
        <w:rPr>
          <w:rFonts w:ascii="Tahoma" w:hAnsi="Tahoma" w:cs="Tahoma"/>
          <w:sz w:val="22"/>
          <w:szCs w:val="22"/>
        </w:rPr>
        <w:t>3. Wykonawca w ramach wynagrodzenia wynikającego z zawarte</w:t>
      </w:r>
      <w:r w:rsidR="008D7B3D">
        <w:rPr>
          <w:rFonts w:ascii="Tahoma" w:hAnsi="Tahoma" w:cs="Tahoma"/>
          <w:sz w:val="22"/>
          <w:szCs w:val="22"/>
        </w:rPr>
        <w:t xml:space="preserve">j umowy zobowiązany będzie </w:t>
      </w:r>
      <w:r w:rsidRPr="0018016F">
        <w:rPr>
          <w:rFonts w:ascii="Tahoma" w:hAnsi="Tahoma" w:cs="Tahoma"/>
          <w:sz w:val="22"/>
          <w:szCs w:val="22"/>
        </w:rPr>
        <w:t xml:space="preserve"> do:</w:t>
      </w:r>
    </w:p>
    <w:p w:rsidR="00570C1C" w:rsidRPr="0018016F" w:rsidRDefault="008D7B3D" w:rsidP="000709B8">
      <w:pPr>
        <w:pStyle w:val="Teksttreci2"/>
        <w:shd w:val="clear" w:color="auto" w:fill="auto"/>
        <w:spacing w:before="0" w:after="0" w:line="240" w:lineRule="auto"/>
        <w:ind w:right="20" w:firstLine="0"/>
        <w:jc w:val="both"/>
        <w:rPr>
          <w:rFonts w:ascii="Tahoma" w:hAnsi="Tahoma" w:cs="Tahoma"/>
        </w:rPr>
      </w:pPr>
      <w:r>
        <w:rPr>
          <w:rFonts w:ascii="Tahoma" w:hAnsi="Tahoma" w:cs="Tahoma"/>
        </w:rPr>
        <w:t>1). prowadzenia</w:t>
      </w:r>
      <w:r w:rsidR="00570C1C" w:rsidRPr="0018016F">
        <w:rPr>
          <w:rFonts w:ascii="Tahoma" w:hAnsi="Tahoma" w:cs="Tahoma"/>
        </w:rPr>
        <w:t xml:space="preserve"> robót budowlanych zgodn</w:t>
      </w:r>
      <w:r w:rsidR="00D13A4D">
        <w:rPr>
          <w:rFonts w:ascii="Tahoma" w:hAnsi="Tahoma" w:cs="Tahoma"/>
        </w:rPr>
        <w:t xml:space="preserve">ie z zasadami Kodeksu Pracy </w:t>
      </w:r>
      <w:r w:rsidR="00570C1C" w:rsidRPr="0018016F">
        <w:rPr>
          <w:rFonts w:ascii="Tahoma" w:hAnsi="Tahoma" w:cs="Tahoma"/>
        </w:rPr>
        <w:t xml:space="preserve"> przy przestrzeganiu zasad bhp, ochrony zdrowia i środowiska;</w:t>
      </w:r>
    </w:p>
    <w:p w:rsidR="00570C1C" w:rsidRPr="0018016F" w:rsidRDefault="00255087" w:rsidP="00570C1C">
      <w:pPr>
        <w:pStyle w:val="Teksttreci2"/>
        <w:shd w:val="clear" w:color="auto" w:fill="auto"/>
        <w:spacing w:before="0" w:after="0" w:line="240" w:lineRule="auto"/>
        <w:ind w:firstLine="0"/>
        <w:jc w:val="both"/>
        <w:rPr>
          <w:rFonts w:ascii="Tahoma" w:hAnsi="Tahoma" w:cs="Tahoma"/>
        </w:rPr>
      </w:pPr>
      <w:r>
        <w:rPr>
          <w:rFonts w:ascii="Tahoma" w:hAnsi="Tahoma" w:cs="Tahoma"/>
        </w:rPr>
        <w:t>2</w:t>
      </w:r>
      <w:r w:rsidR="00570C1C" w:rsidRPr="0018016F">
        <w:rPr>
          <w:rFonts w:ascii="Tahoma" w:hAnsi="Tahoma" w:cs="Tahoma"/>
        </w:rPr>
        <w:t xml:space="preserve">). prawidłowego wykonania wszystkich prac związanych z realizacją przedmiotu umowy w   </w:t>
      </w:r>
    </w:p>
    <w:p w:rsidR="00570C1C" w:rsidRPr="0018016F" w:rsidRDefault="00570C1C" w:rsidP="00570C1C">
      <w:pPr>
        <w:pStyle w:val="Teksttreci2"/>
        <w:shd w:val="clear" w:color="auto" w:fill="auto"/>
        <w:spacing w:before="0" w:after="0" w:line="240" w:lineRule="auto"/>
        <w:ind w:right="20" w:firstLine="0"/>
        <w:jc w:val="both"/>
        <w:rPr>
          <w:rFonts w:ascii="Tahoma" w:hAnsi="Tahoma" w:cs="Tahoma"/>
        </w:rPr>
      </w:pPr>
      <w:r w:rsidRPr="0018016F">
        <w:rPr>
          <w:rFonts w:ascii="Tahoma" w:hAnsi="Tahoma" w:cs="Tahoma"/>
        </w:rPr>
        <w:t>zakresie umożliwiającym użytkowanie przedmiotu zamówienia zgodnie z jego  przeznaczeniem.</w:t>
      </w:r>
    </w:p>
    <w:p w:rsidR="00570C1C" w:rsidRPr="0018016F" w:rsidRDefault="00255087" w:rsidP="00570C1C">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3</w:t>
      </w:r>
      <w:r w:rsidR="00570C1C" w:rsidRPr="0018016F">
        <w:rPr>
          <w:rFonts w:ascii="Tahoma" w:hAnsi="Tahoma" w:cs="Tahoma"/>
        </w:rPr>
        <w:t>).  Wszystkie zastosowane materiały i urządzenia muszą odpowiadać przepisom ustawy z</w:t>
      </w:r>
    </w:p>
    <w:p w:rsidR="00570C1C" w:rsidRPr="0018016F" w:rsidRDefault="00570C1C" w:rsidP="00570C1C">
      <w:pPr>
        <w:pStyle w:val="Teksttreci2"/>
        <w:shd w:val="clear" w:color="auto" w:fill="auto"/>
        <w:spacing w:before="0" w:after="0" w:line="240" w:lineRule="auto"/>
        <w:ind w:left="567" w:right="20" w:hanging="567"/>
        <w:jc w:val="left"/>
        <w:rPr>
          <w:rFonts w:ascii="Tahoma" w:hAnsi="Tahoma" w:cs="Tahoma"/>
        </w:rPr>
      </w:pPr>
      <w:r w:rsidRPr="0018016F">
        <w:rPr>
          <w:rFonts w:ascii="Tahoma" w:hAnsi="Tahoma" w:cs="Tahoma"/>
        </w:rPr>
        <w:t>dnia 16 kwietnia 2004 o wyrobach budowlanych (</w:t>
      </w:r>
      <w:proofErr w:type="spellStart"/>
      <w:r w:rsidRPr="0018016F">
        <w:rPr>
          <w:rFonts w:ascii="Tahoma" w:hAnsi="Tahoma" w:cs="Tahoma"/>
        </w:rPr>
        <w:t>Dz.U</w:t>
      </w:r>
      <w:proofErr w:type="spellEnd"/>
      <w:r w:rsidRPr="0018016F">
        <w:rPr>
          <w:rFonts w:ascii="Tahoma" w:hAnsi="Tahoma" w:cs="Tahoma"/>
        </w:rPr>
        <w:t>. z 2020 r. poz. 215 i 471),</w:t>
      </w:r>
    </w:p>
    <w:p w:rsidR="00570C1C" w:rsidRPr="0018016F" w:rsidRDefault="00255087" w:rsidP="00570C1C">
      <w:pPr>
        <w:pStyle w:val="NormalnyWeb"/>
        <w:spacing w:before="0" w:beforeAutospacing="0" w:after="0" w:afterAutospacing="0"/>
        <w:rPr>
          <w:rFonts w:ascii="Tahoma" w:hAnsi="Tahoma" w:cs="Tahoma"/>
          <w:sz w:val="22"/>
          <w:szCs w:val="22"/>
        </w:rPr>
      </w:pPr>
      <w:r>
        <w:rPr>
          <w:rFonts w:ascii="Tahoma" w:hAnsi="Tahoma" w:cs="Tahoma"/>
          <w:sz w:val="22"/>
          <w:szCs w:val="22"/>
        </w:rPr>
        <w:t>4</w:t>
      </w:r>
      <w:r w:rsidR="00570C1C" w:rsidRPr="0018016F">
        <w:rPr>
          <w:rFonts w:ascii="Tahoma" w:hAnsi="Tahoma" w:cs="Tahoma"/>
          <w:sz w:val="22"/>
          <w:szCs w:val="22"/>
        </w:rPr>
        <w:t>). udzielenia gwarancji jakości  na wykonany przedmiot Zamówienia.</w:t>
      </w:r>
    </w:p>
    <w:p w:rsidR="00570C1C" w:rsidRPr="0018016F" w:rsidRDefault="00570C1C" w:rsidP="00570C1C">
      <w:pPr>
        <w:pStyle w:val="Teksttreci2"/>
        <w:shd w:val="clear" w:color="auto" w:fill="auto"/>
        <w:spacing w:before="0" w:after="0" w:line="240" w:lineRule="auto"/>
        <w:ind w:left="567" w:right="20" w:hanging="567"/>
        <w:jc w:val="left"/>
        <w:rPr>
          <w:rFonts w:ascii="Tahoma" w:hAnsi="Tahoma" w:cs="Tahoma"/>
        </w:rPr>
      </w:pPr>
    </w:p>
    <w:p w:rsidR="00823BCF" w:rsidRDefault="00821D74" w:rsidP="00570C1C">
      <w:pPr>
        <w:pStyle w:val="Nagwek100"/>
        <w:numPr>
          <w:ilvl w:val="0"/>
          <w:numId w:val="0"/>
        </w:numPr>
        <w:spacing w:before="0"/>
        <w:jc w:val="both"/>
        <w:rPr>
          <w:rFonts w:ascii="Tahoma" w:hAnsi="Tahoma" w:cs="Tahoma"/>
          <w:b w:val="0"/>
          <w:szCs w:val="22"/>
        </w:rPr>
      </w:pPr>
      <w:r>
        <w:rPr>
          <w:rFonts w:ascii="Tahoma" w:hAnsi="Tahoma" w:cs="Tahoma"/>
          <w:b w:val="0"/>
          <w:szCs w:val="22"/>
        </w:rPr>
        <w:t>4</w:t>
      </w:r>
      <w:r w:rsidR="00570C1C" w:rsidRPr="0018016F">
        <w:rPr>
          <w:rFonts w:ascii="Tahoma" w:hAnsi="Tahoma" w:cs="Tahoma"/>
          <w:b w:val="0"/>
          <w:szCs w:val="22"/>
        </w:rPr>
        <w:t xml:space="preserve">. </w:t>
      </w:r>
      <w:r w:rsidR="00570C1C">
        <w:rPr>
          <w:rFonts w:ascii="Tahoma" w:hAnsi="Tahoma" w:cs="Tahoma"/>
          <w:b w:val="0"/>
          <w:szCs w:val="22"/>
        </w:rPr>
        <w:t xml:space="preserve">Opis przedmiotu zamówienia określają załączniki do </w:t>
      </w:r>
      <w:r w:rsidR="00570C1C" w:rsidRPr="0018016F">
        <w:rPr>
          <w:rFonts w:ascii="Tahoma" w:hAnsi="Tahoma" w:cs="Tahoma"/>
          <w:b w:val="0"/>
          <w:szCs w:val="22"/>
        </w:rPr>
        <w:t xml:space="preserve"> SWZ tj.: </w:t>
      </w:r>
    </w:p>
    <w:p w:rsidR="00570C1C" w:rsidRPr="0018016F" w:rsidRDefault="00570C1C" w:rsidP="00570C1C">
      <w:pPr>
        <w:pStyle w:val="Nagwek100"/>
        <w:numPr>
          <w:ilvl w:val="0"/>
          <w:numId w:val="0"/>
        </w:numPr>
        <w:spacing w:before="0"/>
        <w:jc w:val="both"/>
        <w:rPr>
          <w:rFonts w:ascii="Tahoma" w:hAnsi="Tahoma" w:cs="Tahoma"/>
          <w:b w:val="0"/>
          <w:szCs w:val="22"/>
        </w:rPr>
      </w:pPr>
      <w:r w:rsidRPr="0018016F">
        <w:rPr>
          <w:rFonts w:ascii="Tahoma" w:hAnsi="Tahoma" w:cs="Tahoma"/>
          <w:b w:val="0"/>
          <w:szCs w:val="22"/>
        </w:rPr>
        <w:t>1) Specyfikac</w:t>
      </w:r>
      <w:r>
        <w:rPr>
          <w:rFonts w:ascii="Tahoma" w:hAnsi="Tahoma" w:cs="Tahoma"/>
          <w:b w:val="0"/>
          <w:szCs w:val="22"/>
        </w:rPr>
        <w:t>ja techniczna</w:t>
      </w:r>
      <w:r w:rsidRPr="0018016F">
        <w:rPr>
          <w:rFonts w:ascii="Tahoma" w:hAnsi="Tahoma" w:cs="Tahoma"/>
          <w:b w:val="0"/>
          <w:szCs w:val="22"/>
        </w:rPr>
        <w:t xml:space="preserve"> wykonani</w:t>
      </w:r>
      <w:r w:rsidR="00F51623">
        <w:rPr>
          <w:rFonts w:ascii="Tahoma" w:hAnsi="Tahoma" w:cs="Tahoma"/>
          <w:b w:val="0"/>
          <w:szCs w:val="22"/>
        </w:rPr>
        <w:t xml:space="preserve">a i odbioru robót i Szczegółowe specyfikacje, </w:t>
      </w:r>
      <w:r w:rsidRPr="0018016F">
        <w:rPr>
          <w:rFonts w:ascii="Tahoma" w:hAnsi="Tahoma" w:cs="Tahoma"/>
          <w:b w:val="0"/>
          <w:szCs w:val="22"/>
        </w:rPr>
        <w:t xml:space="preserve"> </w:t>
      </w:r>
    </w:p>
    <w:p w:rsidR="00570C1C" w:rsidRPr="0018016F" w:rsidRDefault="00570C1C" w:rsidP="00570C1C">
      <w:pPr>
        <w:pStyle w:val="Nagwek100"/>
        <w:numPr>
          <w:ilvl w:val="0"/>
          <w:numId w:val="0"/>
        </w:numPr>
        <w:spacing w:before="0"/>
        <w:jc w:val="both"/>
        <w:rPr>
          <w:rFonts w:ascii="Tahoma" w:hAnsi="Tahoma" w:cs="Tahoma"/>
          <w:b w:val="0"/>
          <w:szCs w:val="22"/>
        </w:rPr>
      </w:pPr>
      <w:r w:rsidRPr="0018016F">
        <w:rPr>
          <w:rFonts w:ascii="Tahoma" w:hAnsi="Tahoma" w:cs="Tahoma"/>
          <w:b w:val="0"/>
          <w:szCs w:val="22"/>
        </w:rPr>
        <w:t>2) P</w:t>
      </w:r>
      <w:r>
        <w:rPr>
          <w:rFonts w:ascii="Tahoma" w:hAnsi="Tahoma" w:cs="Tahoma"/>
          <w:b w:val="0"/>
          <w:szCs w:val="22"/>
        </w:rPr>
        <w:t>rzedmiar</w:t>
      </w:r>
      <w:r w:rsidRPr="0018016F">
        <w:rPr>
          <w:rFonts w:ascii="Tahoma" w:hAnsi="Tahoma" w:cs="Tahoma"/>
          <w:b w:val="0"/>
          <w:szCs w:val="22"/>
        </w:rPr>
        <w:t xml:space="preserve"> robót,</w:t>
      </w:r>
    </w:p>
    <w:p w:rsidR="00570C1C" w:rsidRPr="0018016F" w:rsidRDefault="00570C1C" w:rsidP="00823BCF">
      <w:pPr>
        <w:pStyle w:val="Nagwek100"/>
        <w:numPr>
          <w:ilvl w:val="0"/>
          <w:numId w:val="0"/>
        </w:numPr>
        <w:spacing w:before="0" w:after="120"/>
        <w:jc w:val="both"/>
        <w:rPr>
          <w:rFonts w:ascii="Tahoma" w:hAnsi="Tahoma" w:cs="Tahoma"/>
          <w:b w:val="0"/>
          <w:szCs w:val="22"/>
        </w:rPr>
      </w:pPr>
      <w:r w:rsidRPr="0018016F">
        <w:rPr>
          <w:rFonts w:ascii="Tahoma" w:hAnsi="Tahoma" w:cs="Tahoma"/>
          <w:b w:val="0"/>
          <w:szCs w:val="22"/>
        </w:rPr>
        <w:t>3</w:t>
      </w:r>
      <w:r w:rsidR="00823BCF">
        <w:rPr>
          <w:rFonts w:ascii="Tahoma" w:hAnsi="Tahoma" w:cs="Tahoma"/>
          <w:b w:val="0"/>
          <w:szCs w:val="22"/>
        </w:rPr>
        <w:t>). Uproszczona dokumentacja.</w:t>
      </w:r>
    </w:p>
    <w:p w:rsidR="00570C1C" w:rsidRPr="009D6506" w:rsidRDefault="00821D74" w:rsidP="00823BCF">
      <w:pPr>
        <w:pStyle w:val="Nagwek100"/>
        <w:numPr>
          <w:ilvl w:val="0"/>
          <w:numId w:val="0"/>
        </w:numPr>
        <w:spacing w:before="0"/>
        <w:jc w:val="both"/>
        <w:rPr>
          <w:rFonts w:ascii="Tahoma" w:hAnsi="Tahoma" w:cs="Tahoma"/>
          <w:b w:val="0"/>
          <w:szCs w:val="22"/>
        </w:rPr>
      </w:pPr>
      <w:r>
        <w:rPr>
          <w:rFonts w:ascii="Tahoma" w:hAnsi="Tahoma" w:cs="Tahoma"/>
          <w:b w:val="0"/>
          <w:szCs w:val="22"/>
        </w:rPr>
        <w:t>5</w:t>
      </w:r>
      <w:r w:rsidR="00570C1C" w:rsidRPr="0018016F">
        <w:rPr>
          <w:rFonts w:ascii="Tahoma" w:hAnsi="Tahoma" w:cs="Tahoma"/>
          <w:b w:val="0"/>
          <w:szCs w:val="22"/>
        </w:rPr>
        <w:t xml:space="preserve">.  </w:t>
      </w:r>
      <w:r w:rsidR="00570C1C" w:rsidRPr="009D6506">
        <w:rPr>
          <w:rFonts w:ascii="Tahoma" w:hAnsi="Tahoma" w:cs="Tahoma"/>
          <w:b w:val="0"/>
          <w:szCs w:val="22"/>
        </w:rPr>
        <w:t>Zamawiający zaleca przeprowadzenia wizji lokalnej na terenie inwestycji.</w:t>
      </w:r>
    </w:p>
    <w:p w:rsidR="001E2A5D" w:rsidRDefault="00570C1C" w:rsidP="00E010B1">
      <w:pPr>
        <w:spacing w:after="120"/>
        <w:rPr>
          <w:rFonts w:ascii="Tahoma" w:hAnsi="Tahoma" w:cs="Tahoma"/>
          <w:sz w:val="22"/>
          <w:szCs w:val="22"/>
        </w:rPr>
      </w:pPr>
      <w:r w:rsidRPr="0018016F">
        <w:rPr>
          <w:rFonts w:ascii="Tahoma" w:hAnsi="Tahoma" w:cs="Tahoma"/>
          <w:sz w:val="22"/>
          <w:szCs w:val="22"/>
        </w:rPr>
        <w:t>Dokonanie wizji lokalnej nie jest warunkiem koniecznym do złożenia oferty w niniejszym postępowaniu.</w:t>
      </w:r>
    </w:p>
    <w:p w:rsidR="00C30BB8" w:rsidRPr="00E010B1" w:rsidRDefault="00821D74" w:rsidP="00E010B1">
      <w:pPr>
        <w:spacing w:after="120"/>
        <w:rPr>
          <w:rFonts w:ascii="Tahoma" w:hAnsi="Tahoma" w:cs="Tahoma"/>
          <w:sz w:val="22"/>
          <w:szCs w:val="22"/>
        </w:rPr>
      </w:pPr>
      <w:r>
        <w:rPr>
          <w:rFonts w:ascii="Tahoma" w:hAnsi="Tahoma" w:cs="Tahoma"/>
          <w:sz w:val="22"/>
          <w:szCs w:val="22"/>
        </w:rPr>
        <w:t>6</w:t>
      </w:r>
      <w:r w:rsidR="001E2A5D" w:rsidRPr="001E2A5D">
        <w:rPr>
          <w:rFonts w:ascii="Tahoma" w:hAnsi="Tahoma" w:cs="Tahoma"/>
          <w:sz w:val="22"/>
          <w:szCs w:val="22"/>
        </w:rPr>
        <w:t>. Oznaczenie zakresu prac według</w:t>
      </w:r>
      <w:r w:rsidR="001E2A5D" w:rsidRPr="001E2A5D">
        <w:rPr>
          <w:rFonts w:ascii="Tahoma" w:hAnsi="Tahoma" w:cs="Tahoma"/>
          <w:b/>
          <w:sz w:val="22"/>
          <w:szCs w:val="22"/>
        </w:rPr>
        <w:t xml:space="preserve"> Wspólnego Słownika Zamówień (CPV):</w:t>
      </w:r>
      <w:r w:rsidR="00570C1C" w:rsidRPr="001E2A5D">
        <w:rPr>
          <w:rFonts w:ascii="Tahoma" w:hAnsi="Tahoma" w:cs="Tahoma"/>
          <w:sz w:val="22"/>
          <w:szCs w:val="22"/>
        </w:rPr>
        <w:t xml:space="preserve"> </w:t>
      </w:r>
      <w:r w:rsidR="002F67FB" w:rsidRPr="001E2A5D">
        <w:rPr>
          <w:rFonts w:asciiTheme="minorHAnsi" w:hAnsiTheme="minorHAnsi" w:cs="EUAlbertina"/>
          <w:b/>
          <w:color w:val="auto"/>
          <w:sz w:val="22"/>
          <w:szCs w:val="22"/>
        </w:rPr>
        <w:t xml:space="preserve">  </w:t>
      </w:r>
      <w:r w:rsidR="00C30BB8" w:rsidRPr="001E2A5D">
        <w:rPr>
          <w:rFonts w:asciiTheme="minorHAnsi" w:hAnsiTheme="minorHAnsi" w:cs="EUAlbertina"/>
          <w:b/>
          <w:color w:val="auto"/>
          <w:sz w:val="22"/>
          <w:szCs w:val="22"/>
        </w:rPr>
        <w:t xml:space="preserve"> </w:t>
      </w:r>
      <w:r w:rsidR="00570C1C" w:rsidRPr="001E2A5D">
        <w:rPr>
          <w:rFonts w:asciiTheme="minorHAnsi" w:hAnsiTheme="minorHAnsi" w:cs="EUAlbertina"/>
          <w:b/>
          <w:color w:val="auto"/>
          <w:sz w:val="22"/>
          <w:szCs w:val="22"/>
        </w:rPr>
        <w:t xml:space="preserve">     </w:t>
      </w:r>
      <w:r w:rsidR="00C031E3" w:rsidRPr="001E2A5D">
        <w:rPr>
          <w:rFonts w:asciiTheme="minorHAnsi" w:hAnsiTheme="minorHAnsi" w:cs="EUAlbertina"/>
          <w:b/>
          <w:color w:val="auto"/>
          <w:sz w:val="22"/>
          <w:szCs w:val="22"/>
        </w:rPr>
        <w:t xml:space="preserve">  </w:t>
      </w:r>
    </w:p>
    <w:p w:rsidR="00C30BB8" w:rsidRPr="00E010B1" w:rsidRDefault="00C30BB8" w:rsidP="001E2A5D">
      <w:pPr>
        <w:rPr>
          <w:rFonts w:ascii="Tahoma" w:hAnsi="Tahoma" w:cs="Tahoma"/>
          <w:b/>
          <w:sz w:val="22"/>
          <w:szCs w:val="22"/>
        </w:rPr>
      </w:pPr>
      <w:r w:rsidRPr="001E2A5D">
        <w:rPr>
          <w:rFonts w:ascii="Tahoma" w:hAnsi="Tahoma" w:cs="Tahoma"/>
          <w:sz w:val="22"/>
          <w:szCs w:val="22"/>
        </w:rPr>
        <w:t xml:space="preserve">   </w:t>
      </w:r>
      <w:r w:rsidR="00E010B1">
        <w:rPr>
          <w:rFonts w:ascii="Tahoma" w:hAnsi="Tahoma" w:cs="Tahoma"/>
          <w:sz w:val="22"/>
          <w:szCs w:val="22"/>
        </w:rPr>
        <w:t xml:space="preserve"> </w:t>
      </w:r>
      <w:r w:rsidR="008B7506" w:rsidRPr="00E010B1">
        <w:rPr>
          <w:rFonts w:ascii="Tahoma" w:hAnsi="Tahoma" w:cs="Tahoma"/>
          <w:b/>
          <w:sz w:val="22"/>
          <w:szCs w:val="22"/>
        </w:rPr>
        <w:t>45112723 – 9</w:t>
      </w:r>
      <w:r w:rsidRPr="00E010B1">
        <w:rPr>
          <w:rFonts w:ascii="Tahoma" w:hAnsi="Tahoma" w:cs="Tahoma"/>
          <w:b/>
          <w:sz w:val="22"/>
          <w:szCs w:val="22"/>
        </w:rPr>
        <w:t xml:space="preserve"> </w:t>
      </w:r>
      <w:r w:rsidR="00C031E3" w:rsidRPr="00E010B1">
        <w:rPr>
          <w:rFonts w:ascii="Tahoma" w:hAnsi="Tahoma" w:cs="Tahoma"/>
          <w:b/>
          <w:sz w:val="22"/>
          <w:szCs w:val="22"/>
        </w:rPr>
        <w:t xml:space="preserve">   </w:t>
      </w:r>
      <w:r w:rsidR="00570C1C" w:rsidRPr="00E010B1">
        <w:rPr>
          <w:rFonts w:ascii="Tahoma" w:hAnsi="Tahoma" w:cs="Tahoma"/>
          <w:b/>
          <w:sz w:val="22"/>
          <w:szCs w:val="22"/>
        </w:rPr>
        <w:t xml:space="preserve">  </w:t>
      </w:r>
      <w:r w:rsidRPr="00E010B1">
        <w:rPr>
          <w:rFonts w:ascii="Tahoma" w:hAnsi="Tahoma" w:cs="Tahoma"/>
          <w:b/>
          <w:sz w:val="22"/>
          <w:szCs w:val="22"/>
        </w:rPr>
        <w:t xml:space="preserve">Roboty w </w:t>
      </w:r>
      <w:r w:rsidR="008B7506" w:rsidRPr="00E010B1">
        <w:rPr>
          <w:rFonts w:ascii="Tahoma" w:hAnsi="Tahoma" w:cs="Tahoma"/>
          <w:b/>
          <w:sz w:val="22"/>
          <w:szCs w:val="22"/>
        </w:rPr>
        <w:t>zakresie kształtowania placów zabaw</w:t>
      </w:r>
    </w:p>
    <w:p w:rsidR="008B7506" w:rsidRPr="00E010B1" w:rsidRDefault="00E010B1" w:rsidP="00E010B1">
      <w:pPr>
        <w:pStyle w:val="Default"/>
        <w:spacing w:line="276" w:lineRule="auto"/>
        <w:rPr>
          <w:rFonts w:ascii="Tahoma" w:eastAsia="Arial-BoldMT" w:hAnsi="Tahoma" w:cs="Tahoma"/>
          <w:bCs/>
          <w:sz w:val="22"/>
          <w:szCs w:val="22"/>
        </w:rPr>
      </w:pPr>
      <w:r>
        <w:rPr>
          <w:rFonts w:ascii="Tahoma" w:hAnsi="Tahoma" w:cs="Tahoma"/>
          <w:sz w:val="22"/>
          <w:szCs w:val="22"/>
        </w:rPr>
        <w:t xml:space="preserve">    </w:t>
      </w:r>
      <w:r w:rsidR="008B7506" w:rsidRPr="00B02F29">
        <w:rPr>
          <w:rFonts w:ascii="Tahoma" w:eastAsia="Arial-BoldMT" w:hAnsi="Tahoma" w:cs="Tahoma"/>
          <w:bCs/>
          <w:sz w:val="22"/>
          <w:szCs w:val="22"/>
        </w:rPr>
        <w:t xml:space="preserve">45233251 – 3      </w:t>
      </w:r>
      <w:r>
        <w:rPr>
          <w:rFonts w:ascii="Tahoma" w:eastAsia="Arial-BoldMT" w:hAnsi="Tahoma" w:cs="Tahoma"/>
          <w:bCs/>
          <w:sz w:val="22"/>
          <w:szCs w:val="22"/>
        </w:rPr>
        <w:t xml:space="preserve">   </w:t>
      </w:r>
      <w:r w:rsidR="008B7506" w:rsidRPr="00B02F29">
        <w:rPr>
          <w:rFonts w:ascii="Tahoma" w:eastAsia="Arial-BoldMT" w:hAnsi="Tahoma" w:cs="Tahoma"/>
          <w:bCs/>
          <w:sz w:val="22"/>
          <w:szCs w:val="22"/>
        </w:rPr>
        <w:t xml:space="preserve">Wymiana nawierzchni </w:t>
      </w:r>
    </w:p>
    <w:p w:rsidR="008B7506" w:rsidRDefault="00E010B1" w:rsidP="001E2A5D">
      <w:pPr>
        <w:rPr>
          <w:rFonts w:ascii="Tahoma" w:hAnsi="Tahoma" w:cs="Tahoma"/>
          <w:sz w:val="22"/>
          <w:szCs w:val="22"/>
        </w:rPr>
      </w:pPr>
      <w:r>
        <w:rPr>
          <w:rFonts w:ascii="Tahoma" w:hAnsi="Tahoma" w:cs="Tahoma"/>
          <w:sz w:val="22"/>
          <w:szCs w:val="22"/>
        </w:rPr>
        <w:t xml:space="preserve">    </w:t>
      </w:r>
      <w:r w:rsidR="008B7506">
        <w:rPr>
          <w:rFonts w:ascii="Tahoma" w:hAnsi="Tahoma" w:cs="Tahoma"/>
          <w:sz w:val="22"/>
          <w:szCs w:val="22"/>
        </w:rPr>
        <w:t xml:space="preserve">45111300 – 1      </w:t>
      </w:r>
      <w:r>
        <w:rPr>
          <w:rFonts w:ascii="Tahoma" w:hAnsi="Tahoma" w:cs="Tahoma"/>
          <w:sz w:val="22"/>
          <w:szCs w:val="22"/>
        </w:rPr>
        <w:t xml:space="preserve">   </w:t>
      </w:r>
      <w:r w:rsidR="008B7506">
        <w:rPr>
          <w:rFonts w:ascii="Tahoma" w:hAnsi="Tahoma" w:cs="Tahoma"/>
          <w:sz w:val="22"/>
          <w:szCs w:val="22"/>
        </w:rPr>
        <w:t>Roboty rozbiórkowe</w:t>
      </w:r>
    </w:p>
    <w:p w:rsidR="008B7506" w:rsidRDefault="00E010B1" w:rsidP="001E2A5D">
      <w:pPr>
        <w:rPr>
          <w:rFonts w:ascii="Tahoma" w:hAnsi="Tahoma" w:cs="Tahoma"/>
          <w:sz w:val="22"/>
          <w:szCs w:val="22"/>
        </w:rPr>
      </w:pPr>
      <w:r>
        <w:rPr>
          <w:rFonts w:ascii="Tahoma" w:hAnsi="Tahoma" w:cs="Tahoma"/>
          <w:sz w:val="22"/>
          <w:szCs w:val="22"/>
        </w:rPr>
        <w:t xml:space="preserve">    </w:t>
      </w:r>
      <w:r w:rsidR="008B7506">
        <w:rPr>
          <w:rFonts w:ascii="Tahoma" w:hAnsi="Tahoma" w:cs="Tahoma"/>
          <w:sz w:val="22"/>
          <w:szCs w:val="22"/>
        </w:rPr>
        <w:t xml:space="preserve">45342000 – 6      </w:t>
      </w:r>
      <w:r>
        <w:rPr>
          <w:rFonts w:ascii="Tahoma" w:hAnsi="Tahoma" w:cs="Tahoma"/>
          <w:sz w:val="22"/>
          <w:szCs w:val="22"/>
        </w:rPr>
        <w:t xml:space="preserve">   </w:t>
      </w:r>
      <w:r w:rsidR="008B7506">
        <w:rPr>
          <w:rFonts w:ascii="Tahoma" w:hAnsi="Tahoma" w:cs="Tahoma"/>
          <w:sz w:val="22"/>
          <w:szCs w:val="22"/>
        </w:rPr>
        <w:t xml:space="preserve">Wznoszenie ogrodzeń </w:t>
      </w:r>
    </w:p>
    <w:p w:rsidR="008B7506" w:rsidRPr="001E2A5D" w:rsidRDefault="00E010B1" w:rsidP="001E2A5D">
      <w:pPr>
        <w:rPr>
          <w:rFonts w:ascii="Tahoma" w:hAnsi="Tahoma" w:cs="Tahoma"/>
          <w:sz w:val="22"/>
          <w:szCs w:val="22"/>
        </w:rPr>
      </w:pPr>
      <w:r>
        <w:rPr>
          <w:rFonts w:ascii="Tahoma" w:hAnsi="Tahoma" w:cs="Tahoma"/>
          <w:sz w:val="22"/>
          <w:szCs w:val="22"/>
        </w:rPr>
        <w:t xml:space="preserve">    </w:t>
      </w:r>
      <w:r w:rsidR="008B7506">
        <w:rPr>
          <w:rFonts w:ascii="Tahoma" w:hAnsi="Tahoma" w:cs="Tahoma"/>
          <w:sz w:val="22"/>
          <w:szCs w:val="22"/>
        </w:rPr>
        <w:t xml:space="preserve">37535200 -  9      </w:t>
      </w:r>
      <w:r>
        <w:rPr>
          <w:rFonts w:ascii="Tahoma" w:hAnsi="Tahoma" w:cs="Tahoma"/>
          <w:sz w:val="22"/>
          <w:szCs w:val="22"/>
        </w:rPr>
        <w:t xml:space="preserve">   </w:t>
      </w:r>
      <w:r w:rsidR="008B7506">
        <w:rPr>
          <w:rFonts w:ascii="Tahoma" w:hAnsi="Tahoma" w:cs="Tahoma"/>
          <w:sz w:val="22"/>
          <w:szCs w:val="22"/>
        </w:rPr>
        <w:t>wyposażenie placów zabaw</w:t>
      </w:r>
    </w:p>
    <w:p w:rsidR="00332573" w:rsidRPr="009D6506" w:rsidRDefault="00C30BB8" w:rsidP="009D6506">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rsidR="00755BCC" w:rsidRPr="00C50506" w:rsidRDefault="00B1003A" w:rsidP="00C50506">
      <w:pPr>
        <w:spacing w:after="200" w:line="252" w:lineRule="auto"/>
        <w:contextualSpacing/>
        <w:jc w:val="both"/>
        <w:rPr>
          <w:rFonts w:asciiTheme="minorHAnsi" w:eastAsiaTheme="majorEastAsia" w:hAnsiTheme="minorHAnsi" w:cstheme="majorBidi"/>
          <w:b/>
          <w:sz w:val="30"/>
          <w:szCs w:val="30"/>
          <w:lang w:eastAsia="en-US"/>
        </w:rPr>
      </w:pPr>
      <w:r w:rsidRPr="008317B2">
        <w:rPr>
          <w:rFonts w:asciiTheme="minorHAnsi" w:eastAsiaTheme="majorEastAsia" w:hAnsiTheme="minorHAnsi" w:cstheme="majorBidi"/>
          <w:b/>
          <w:sz w:val="30"/>
          <w:szCs w:val="30"/>
          <w:lang w:eastAsia="en-US"/>
        </w:rPr>
        <w:lastRenderedPageBreak/>
        <w:t>II</w:t>
      </w:r>
      <w:r>
        <w:rPr>
          <w:rFonts w:asciiTheme="minorHAnsi" w:eastAsiaTheme="majorEastAsia" w:hAnsiTheme="minorHAnsi" w:cstheme="majorBidi"/>
          <w:b/>
          <w:sz w:val="30"/>
          <w:szCs w:val="30"/>
          <w:lang w:eastAsia="en-US"/>
        </w:rPr>
        <w:t>I</w:t>
      </w:r>
      <w:r w:rsidRPr="008317B2">
        <w:rPr>
          <w:rFonts w:asciiTheme="minorHAnsi" w:eastAsiaTheme="majorEastAsia" w:hAnsiTheme="minorHAnsi" w:cstheme="majorBidi"/>
          <w:b/>
          <w:sz w:val="30"/>
          <w:szCs w:val="30"/>
          <w:lang w:eastAsia="en-US"/>
        </w:rPr>
        <w:t>.  WYMAGANIA STAWIANE WYKONAWCY</w:t>
      </w:r>
    </w:p>
    <w:p w:rsidR="000D5DCF" w:rsidRPr="006D72AA" w:rsidRDefault="009D6506" w:rsidP="00E7578F">
      <w:pPr>
        <w:pStyle w:val="Teksttreci2"/>
        <w:shd w:val="clear" w:color="auto" w:fill="auto"/>
        <w:tabs>
          <w:tab w:val="left" w:pos="355"/>
        </w:tabs>
        <w:spacing w:before="0" w:after="120" w:line="336" w:lineRule="exact"/>
        <w:ind w:right="23" w:firstLine="0"/>
        <w:jc w:val="left"/>
        <w:rPr>
          <w:rFonts w:ascii="Tahoma" w:hAnsi="Tahoma" w:cs="Tahoma"/>
          <w:color w:val="auto"/>
          <w:u w:val="single"/>
          <w:lang w:bidi="ar-SA"/>
        </w:rPr>
      </w:pPr>
      <w:r>
        <w:rPr>
          <w:rFonts w:ascii="Tahoma" w:hAnsi="Tahoma" w:cs="Tahoma"/>
          <w:b/>
          <w:color w:val="0070C0"/>
          <w:sz w:val="28"/>
          <w:szCs w:val="28"/>
        </w:rPr>
        <w:t xml:space="preserve">1. </w:t>
      </w:r>
      <w:r w:rsidR="009E1117" w:rsidRPr="006D72AA">
        <w:rPr>
          <w:rFonts w:ascii="Tahoma" w:hAnsi="Tahoma" w:cs="Tahoma"/>
          <w:b/>
          <w:color w:val="0070C0"/>
          <w:sz w:val="28"/>
          <w:szCs w:val="28"/>
        </w:rPr>
        <w:t>GWARANCJ</w:t>
      </w:r>
      <w:r w:rsidR="00E6532D" w:rsidRPr="006D72AA">
        <w:rPr>
          <w:rFonts w:ascii="Tahoma" w:hAnsi="Tahoma" w:cs="Tahoma"/>
          <w:b/>
          <w:color w:val="0070C0"/>
          <w:sz w:val="28"/>
          <w:szCs w:val="28"/>
        </w:rPr>
        <w:t>A I RĘKOJMIA</w:t>
      </w:r>
    </w:p>
    <w:p w:rsidR="00EA32CF" w:rsidRPr="005A6A1D" w:rsidRDefault="00F17F95" w:rsidP="005A6A1D">
      <w:pPr>
        <w:pStyle w:val="Nagwek100"/>
        <w:numPr>
          <w:ilvl w:val="0"/>
          <w:numId w:val="0"/>
        </w:numPr>
        <w:spacing w:before="0"/>
        <w:jc w:val="both"/>
        <w:rPr>
          <w:rFonts w:ascii="Tahoma" w:hAnsi="Tahoma" w:cs="Tahoma"/>
          <w:b w:val="0"/>
          <w:szCs w:val="22"/>
        </w:rPr>
      </w:pPr>
      <w:r w:rsidRPr="005A6A1D">
        <w:rPr>
          <w:rFonts w:ascii="Tahoma" w:hAnsi="Tahoma" w:cs="Tahoma"/>
          <w:b w:val="0"/>
          <w:szCs w:val="22"/>
        </w:rPr>
        <w:t>1</w:t>
      </w:r>
      <w:r w:rsidR="009D6506" w:rsidRPr="005A6A1D">
        <w:rPr>
          <w:rFonts w:ascii="Tahoma" w:hAnsi="Tahoma" w:cs="Tahoma"/>
          <w:b w:val="0"/>
          <w:szCs w:val="22"/>
        </w:rPr>
        <w:t>)</w:t>
      </w:r>
      <w:r w:rsidRPr="005A6A1D">
        <w:rPr>
          <w:rFonts w:ascii="Tahoma" w:hAnsi="Tahoma" w:cs="Tahoma"/>
          <w:b w:val="0"/>
          <w:szCs w:val="22"/>
        </w:rPr>
        <w:t>.</w:t>
      </w:r>
      <w:r w:rsidR="008F4C7E" w:rsidRPr="005A6A1D">
        <w:rPr>
          <w:rFonts w:ascii="Tahoma" w:hAnsi="Tahoma" w:cs="Tahoma"/>
          <w:b w:val="0"/>
          <w:szCs w:val="22"/>
        </w:rPr>
        <w:t xml:space="preserve"> </w:t>
      </w:r>
      <w:r w:rsidR="00EA32CF" w:rsidRPr="005A6A1D">
        <w:rPr>
          <w:rFonts w:ascii="Tahoma" w:hAnsi="Tahoma" w:cs="Tahoma"/>
          <w:b w:val="0"/>
          <w:szCs w:val="22"/>
        </w:rPr>
        <w:t>Zam</w:t>
      </w:r>
      <w:r w:rsidR="00B1003A" w:rsidRPr="005A6A1D">
        <w:rPr>
          <w:rFonts w:ascii="Tahoma" w:hAnsi="Tahoma" w:cs="Tahoma"/>
          <w:b w:val="0"/>
          <w:szCs w:val="22"/>
        </w:rPr>
        <w:t>awiający wymaga udzielenia min</w:t>
      </w:r>
      <w:r w:rsidR="008F4C7E" w:rsidRPr="005A6A1D">
        <w:rPr>
          <w:rFonts w:ascii="Tahoma" w:hAnsi="Tahoma" w:cs="Tahoma"/>
          <w:b w:val="0"/>
          <w:szCs w:val="22"/>
        </w:rPr>
        <w:t>imum</w:t>
      </w:r>
      <w:r w:rsidR="0036386F" w:rsidRPr="005A6A1D">
        <w:rPr>
          <w:rFonts w:ascii="Tahoma" w:hAnsi="Tahoma" w:cs="Tahoma"/>
          <w:b w:val="0"/>
          <w:szCs w:val="22"/>
        </w:rPr>
        <w:t xml:space="preserve"> 48 – miesięcy gwarancji</w:t>
      </w:r>
      <w:r w:rsidR="00B1003A" w:rsidRPr="005A6A1D">
        <w:rPr>
          <w:rFonts w:ascii="Tahoma" w:hAnsi="Tahoma" w:cs="Tahoma"/>
          <w:b w:val="0"/>
          <w:szCs w:val="22"/>
        </w:rPr>
        <w:t xml:space="preserve"> </w:t>
      </w:r>
      <w:r w:rsidR="00EA32CF" w:rsidRPr="005A6A1D">
        <w:rPr>
          <w:rFonts w:ascii="Tahoma" w:hAnsi="Tahoma" w:cs="Tahoma"/>
          <w:b w:val="0"/>
          <w:szCs w:val="22"/>
        </w:rPr>
        <w:t>na wykonane roboty</w:t>
      </w:r>
      <w:r w:rsidR="008F4C7E" w:rsidRPr="005A6A1D">
        <w:rPr>
          <w:rFonts w:ascii="Tahoma" w:hAnsi="Tahoma" w:cs="Tahoma"/>
          <w:b w:val="0"/>
          <w:szCs w:val="22"/>
        </w:rPr>
        <w:t>.</w:t>
      </w:r>
      <w:r w:rsidR="00EA32CF" w:rsidRPr="005A6A1D">
        <w:rPr>
          <w:rFonts w:ascii="Tahoma" w:hAnsi="Tahoma" w:cs="Tahoma"/>
          <w:b w:val="0"/>
          <w:szCs w:val="22"/>
        </w:rPr>
        <w:t xml:space="preserve"> </w:t>
      </w:r>
    </w:p>
    <w:p w:rsidR="0030749A" w:rsidRPr="005A6A1D" w:rsidRDefault="00F17F95" w:rsidP="005A6A1D">
      <w:pPr>
        <w:pStyle w:val="Teksttreci2"/>
        <w:shd w:val="clear" w:color="auto" w:fill="auto"/>
        <w:tabs>
          <w:tab w:val="left" w:pos="355"/>
        </w:tabs>
        <w:spacing w:before="0" w:after="0" w:line="240" w:lineRule="auto"/>
        <w:ind w:firstLine="0"/>
        <w:jc w:val="left"/>
        <w:rPr>
          <w:rFonts w:ascii="Tahoma" w:hAnsi="Tahoma" w:cs="Tahoma"/>
        </w:rPr>
      </w:pPr>
      <w:r w:rsidRPr="005A6A1D">
        <w:rPr>
          <w:rFonts w:ascii="Tahoma" w:hAnsi="Tahoma" w:cs="Tahoma"/>
        </w:rPr>
        <w:t>2</w:t>
      </w:r>
      <w:r w:rsidR="009D6506" w:rsidRPr="005A6A1D">
        <w:rPr>
          <w:rFonts w:ascii="Tahoma" w:hAnsi="Tahoma" w:cs="Tahoma"/>
        </w:rPr>
        <w:t>)</w:t>
      </w:r>
      <w:r w:rsidRPr="005A6A1D">
        <w:rPr>
          <w:rFonts w:ascii="Tahoma" w:hAnsi="Tahoma" w:cs="Tahoma"/>
        </w:rPr>
        <w:t>.</w:t>
      </w:r>
      <w:r w:rsidR="00E124F2" w:rsidRPr="005A6A1D">
        <w:rPr>
          <w:rFonts w:ascii="Tahoma" w:hAnsi="Tahoma" w:cs="Tahoma"/>
        </w:rPr>
        <w:t xml:space="preserve"> Gwarancją i rękojmią są objęte wszystkie roboty budowlane oraz zamontowane urządzenia związane z przedmiotem zamówienia, zgodnie z warunkami określonymi w projekcie umowy stanowiącym załącznik </w:t>
      </w:r>
      <w:r w:rsidR="00F51623">
        <w:rPr>
          <w:rFonts w:ascii="Tahoma" w:hAnsi="Tahoma" w:cs="Tahoma"/>
        </w:rPr>
        <w:t xml:space="preserve">do </w:t>
      </w:r>
      <w:r w:rsidR="00E124F2" w:rsidRPr="005A6A1D">
        <w:rPr>
          <w:rFonts w:ascii="Tahoma" w:hAnsi="Tahoma" w:cs="Tahoma"/>
        </w:rPr>
        <w:t>niniejszej SWZ.</w:t>
      </w:r>
      <w:r w:rsidR="00E115D5" w:rsidRPr="005A6A1D">
        <w:rPr>
          <w:rFonts w:ascii="Tahoma" w:hAnsi="Tahoma" w:cs="Tahoma"/>
        </w:rPr>
        <w:t xml:space="preserve"> </w:t>
      </w:r>
    </w:p>
    <w:p w:rsidR="001A3D7E" w:rsidRPr="00F51623" w:rsidRDefault="006E0738" w:rsidP="005A6A1D">
      <w:pPr>
        <w:pStyle w:val="Teksttreci2"/>
        <w:shd w:val="clear" w:color="auto" w:fill="auto"/>
        <w:tabs>
          <w:tab w:val="left" w:pos="355"/>
        </w:tabs>
        <w:spacing w:before="0" w:after="0" w:line="240" w:lineRule="auto"/>
        <w:ind w:right="20" w:firstLine="0"/>
        <w:jc w:val="left"/>
        <w:rPr>
          <w:rFonts w:ascii="Tahoma" w:hAnsi="Tahoma" w:cs="Tahoma"/>
          <w:b/>
          <w:u w:val="single"/>
        </w:rPr>
      </w:pPr>
      <w:r w:rsidRPr="00F51623">
        <w:rPr>
          <w:rFonts w:ascii="Tahoma" w:hAnsi="Tahoma" w:cs="Tahoma"/>
          <w:b/>
          <w:u w:val="single"/>
        </w:rPr>
        <w:t>UWAGA</w:t>
      </w:r>
      <w:r w:rsidR="0017398E" w:rsidRPr="00F51623">
        <w:rPr>
          <w:rFonts w:ascii="Tahoma" w:hAnsi="Tahoma" w:cs="Tahoma"/>
          <w:b/>
          <w:u w:val="single"/>
        </w:rPr>
        <w:t>:</w:t>
      </w:r>
    </w:p>
    <w:p w:rsidR="00E77FD2" w:rsidRPr="005A6A1D" w:rsidRDefault="006E0738" w:rsidP="005A6A1D">
      <w:pPr>
        <w:pStyle w:val="Teksttreci2"/>
        <w:shd w:val="clear" w:color="auto" w:fill="auto"/>
        <w:tabs>
          <w:tab w:val="left" w:pos="355"/>
        </w:tabs>
        <w:spacing w:before="0" w:after="0" w:line="240" w:lineRule="auto"/>
        <w:ind w:right="23" w:firstLine="0"/>
        <w:jc w:val="left"/>
        <w:rPr>
          <w:rFonts w:ascii="Tahoma" w:hAnsi="Tahoma" w:cs="Tahoma"/>
        </w:rPr>
      </w:pPr>
      <w:r w:rsidRPr="005A6A1D">
        <w:rPr>
          <w:rFonts w:ascii="Tahoma" w:hAnsi="Tahoma" w:cs="Tahoma"/>
        </w:rPr>
        <w:t>Wykonawca w ofercie może zadeklarować  d</w:t>
      </w:r>
      <w:r w:rsidR="00E115D5" w:rsidRPr="005A6A1D">
        <w:rPr>
          <w:rFonts w:ascii="Tahoma" w:hAnsi="Tahoma" w:cs="Tahoma"/>
        </w:rPr>
        <w:t xml:space="preserve">łuższy okres gwarancji </w:t>
      </w:r>
      <w:r w:rsidRPr="005A6A1D">
        <w:rPr>
          <w:rFonts w:ascii="Tahoma" w:hAnsi="Tahoma" w:cs="Tahoma"/>
        </w:rPr>
        <w:t xml:space="preserve">. Wydłużenie okresu gwarancji </w:t>
      </w:r>
      <w:r w:rsidR="0017398E" w:rsidRPr="005A6A1D">
        <w:rPr>
          <w:rFonts w:ascii="Tahoma" w:hAnsi="Tahoma" w:cs="Tahoma"/>
        </w:rPr>
        <w:t>stanowi kryterium oceny ofert.</w:t>
      </w:r>
      <w:r w:rsidRPr="005A6A1D">
        <w:rPr>
          <w:rFonts w:ascii="Tahoma" w:hAnsi="Tahoma" w:cs="Tahoma"/>
        </w:rPr>
        <w:t xml:space="preserve"> </w:t>
      </w:r>
      <w:r w:rsidR="0017398E" w:rsidRPr="005A6A1D">
        <w:rPr>
          <w:rFonts w:ascii="Tahoma" w:hAnsi="Tahoma" w:cs="Tahoma"/>
        </w:rPr>
        <w:t xml:space="preserve">Okres gwarancji należy zadeklarować w </w:t>
      </w:r>
      <w:r w:rsidR="00EA1FED" w:rsidRPr="005A6A1D">
        <w:rPr>
          <w:rFonts w:ascii="Tahoma" w:hAnsi="Tahoma" w:cs="Tahoma"/>
          <w:u w:val="single"/>
        </w:rPr>
        <w:t xml:space="preserve"> </w:t>
      </w:r>
      <w:r w:rsidR="003F1079" w:rsidRPr="005A6A1D">
        <w:rPr>
          <w:rFonts w:ascii="Tahoma" w:hAnsi="Tahoma" w:cs="Tahoma"/>
          <w:u w:val="single"/>
        </w:rPr>
        <w:t>miesią</w:t>
      </w:r>
      <w:r w:rsidR="0017398E" w:rsidRPr="005A6A1D">
        <w:rPr>
          <w:rFonts w:ascii="Tahoma" w:hAnsi="Tahoma" w:cs="Tahoma"/>
          <w:u w:val="single"/>
        </w:rPr>
        <w:t>c</w:t>
      </w:r>
      <w:r w:rsidR="003F1079" w:rsidRPr="005A6A1D">
        <w:rPr>
          <w:rFonts w:ascii="Tahoma" w:hAnsi="Tahoma" w:cs="Tahoma"/>
          <w:u w:val="single"/>
        </w:rPr>
        <w:t>ach</w:t>
      </w:r>
      <w:r w:rsidR="0017398E" w:rsidRPr="005A6A1D">
        <w:rPr>
          <w:rFonts w:ascii="Tahoma" w:hAnsi="Tahoma" w:cs="Tahoma"/>
        </w:rPr>
        <w:t>.</w:t>
      </w:r>
      <w:r w:rsidR="00047180" w:rsidRPr="005A6A1D">
        <w:rPr>
          <w:rFonts w:ascii="Tahoma" w:hAnsi="Tahoma" w:cs="Tahoma"/>
        </w:rPr>
        <w:t xml:space="preserve"> </w:t>
      </w:r>
      <w:r w:rsidR="003671D9" w:rsidRPr="005A6A1D">
        <w:rPr>
          <w:rFonts w:ascii="Tahoma" w:hAnsi="Tahoma" w:cs="Tahoma"/>
        </w:rPr>
        <w:t>Maksymalny o</w:t>
      </w:r>
      <w:r w:rsidR="009944BE" w:rsidRPr="005A6A1D">
        <w:rPr>
          <w:rFonts w:ascii="Tahoma" w:hAnsi="Tahoma" w:cs="Tahoma"/>
        </w:rPr>
        <w:t>kres gwarancji</w:t>
      </w:r>
      <w:r w:rsidR="003671D9" w:rsidRPr="005A6A1D">
        <w:rPr>
          <w:rFonts w:ascii="Tahoma" w:hAnsi="Tahoma" w:cs="Tahoma"/>
        </w:rPr>
        <w:t xml:space="preserve"> brany pod uwagę przy ocenie ofert wynosi 72 miesiące.</w:t>
      </w:r>
      <w:r w:rsidR="0017398E" w:rsidRPr="005A6A1D">
        <w:rPr>
          <w:rFonts w:ascii="Tahoma" w:hAnsi="Tahoma" w:cs="Tahoma"/>
        </w:rPr>
        <w:t xml:space="preserve"> </w:t>
      </w:r>
    </w:p>
    <w:p w:rsidR="0017398E" w:rsidRPr="005A6A1D" w:rsidRDefault="003671D9" w:rsidP="005A6A1D">
      <w:pPr>
        <w:pStyle w:val="Teksttreci2"/>
        <w:shd w:val="clear" w:color="auto" w:fill="auto"/>
        <w:tabs>
          <w:tab w:val="left" w:pos="0"/>
        </w:tabs>
        <w:spacing w:before="0" w:after="120" w:line="240" w:lineRule="auto"/>
        <w:ind w:right="23" w:firstLine="0"/>
        <w:jc w:val="left"/>
        <w:rPr>
          <w:rFonts w:ascii="Tahoma" w:hAnsi="Tahoma" w:cs="Tahoma"/>
        </w:rPr>
      </w:pPr>
      <w:r w:rsidRPr="005A6A1D">
        <w:rPr>
          <w:rFonts w:ascii="Tahoma" w:hAnsi="Tahoma" w:cs="Tahoma"/>
        </w:rPr>
        <w:t>3</w:t>
      </w:r>
      <w:r w:rsidR="009D6506" w:rsidRPr="005A6A1D">
        <w:rPr>
          <w:rFonts w:ascii="Tahoma" w:hAnsi="Tahoma" w:cs="Tahoma"/>
        </w:rPr>
        <w:t>)</w:t>
      </w:r>
      <w:r w:rsidR="00257E19" w:rsidRPr="005A6A1D">
        <w:rPr>
          <w:rFonts w:ascii="Tahoma" w:hAnsi="Tahoma" w:cs="Tahoma"/>
        </w:rPr>
        <w:t xml:space="preserve">.  </w:t>
      </w:r>
      <w:r w:rsidR="00755BCC" w:rsidRPr="005A6A1D">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rsidR="00950BF9" w:rsidRPr="005A6A1D" w:rsidRDefault="00F17F95" w:rsidP="005A6A1D">
      <w:pPr>
        <w:pStyle w:val="Teksttreci2"/>
        <w:shd w:val="clear" w:color="auto" w:fill="auto"/>
        <w:tabs>
          <w:tab w:val="left" w:pos="0"/>
        </w:tabs>
        <w:spacing w:before="0" w:after="120" w:line="240" w:lineRule="auto"/>
        <w:ind w:right="23" w:firstLine="0"/>
        <w:jc w:val="left"/>
        <w:rPr>
          <w:rFonts w:ascii="Tahoma" w:hAnsi="Tahoma" w:cs="Tahoma"/>
        </w:rPr>
      </w:pPr>
      <w:r w:rsidRPr="005A6A1D">
        <w:rPr>
          <w:rFonts w:ascii="Tahoma" w:hAnsi="Tahoma" w:cs="Tahoma"/>
        </w:rPr>
        <w:t>4</w:t>
      </w:r>
      <w:r w:rsidR="009D6506" w:rsidRPr="005A6A1D">
        <w:rPr>
          <w:rFonts w:ascii="Tahoma" w:hAnsi="Tahoma" w:cs="Tahoma"/>
        </w:rPr>
        <w:t>)</w:t>
      </w:r>
      <w:r w:rsidR="0054655D" w:rsidRPr="005A6A1D">
        <w:rPr>
          <w:rFonts w:ascii="Tahoma" w:hAnsi="Tahoma" w:cs="Tahoma"/>
        </w:rPr>
        <w:t xml:space="preserve">. </w:t>
      </w:r>
      <w:r w:rsidR="00950BF9" w:rsidRPr="005A6A1D">
        <w:rPr>
          <w:rFonts w:ascii="Tahoma" w:hAnsi="Tahoma" w:cs="Tahoma"/>
        </w:rPr>
        <w:t xml:space="preserve">Okres rękojmi </w:t>
      </w:r>
      <w:r w:rsidR="0054655D" w:rsidRPr="005A6A1D">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5A6A1D">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rsidR="000D5DCF" w:rsidRPr="005A6A1D" w:rsidRDefault="00F17F95" w:rsidP="005A6A1D">
      <w:pPr>
        <w:pStyle w:val="Teksttreci2"/>
        <w:shd w:val="clear" w:color="auto" w:fill="auto"/>
        <w:tabs>
          <w:tab w:val="left" w:pos="0"/>
        </w:tabs>
        <w:spacing w:before="0" w:after="0" w:line="240" w:lineRule="auto"/>
        <w:ind w:right="20" w:firstLine="0"/>
        <w:jc w:val="left"/>
        <w:rPr>
          <w:rFonts w:ascii="Tahoma" w:hAnsi="Tahoma" w:cs="Tahoma"/>
        </w:rPr>
      </w:pPr>
      <w:r w:rsidRPr="005A6A1D">
        <w:rPr>
          <w:rFonts w:ascii="Tahoma" w:hAnsi="Tahoma" w:cs="Tahoma"/>
        </w:rPr>
        <w:t>5</w:t>
      </w:r>
      <w:r w:rsidR="009D6506" w:rsidRPr="005A6A1D">
        <w:rPr>
          <w:rFonts w:ascii="Tahoma" w:hAnsi="Tahoma" w:cs="Tahoma"/>
        </w:rPr>
        <w:t>)</w:t>
      </w:r>
      <w:r w:rsidR="00257E19" w:rsidRPr="005A6A1D">
        <w:rPr>
          <w:rFonts w:ascii="Tahoma" w:hAnsi="Tahoma" w:cs="Tahoma"/>
        </w:rPr>
        <w:t xml:space="preserve">. </w:t>
      </w:r>
      <w:r w:rsidR="009944BE" w:rsidRPr="005A6A1D">
        <w:rPr>
          <w:rFonts w:ascii="Tahoma" w:hAnsi="Tahoma" w:cs="Tahoma"/>
        </w:rPr>
        <w:t xml:space="preserve">Udzielając gwarancji Wykonawca zapewnia bezpłatne czynności przeglądów </w:t>
      </w:r>
      <w:r w:rsidR="0054655D" w:rsidRPr="005A6A1D">
        <w:rPr>
          <w:rFonts w:ascii="Tahoma" w:hAnsi="Tahoma" w:cs="Tahoma"/>
        </w:rPr>
        <w:t>gwarancyjnych w tym okresie.</w:t>
      </w:r>
      <w:r w:rsidR="009944BE" w:rsidRPr="005A6A1D">
        <w:rPr>
          <w:rFonts w:ascii="Tahoma" w:hAnsi="Tahoma" w:cs="Tahoma"/>
        </w:rPr>
        <w:t xml:space="preserve"> </w:t>
      </w:r>
      <w:r w:rsidR="00257E19" w:rsidRPr="005A6A1D">
        <w:rPr>
          <w:rFonts w:ascii="Tahoma" w:hAnsi="Tahoma" w:cs="Tahoma"/>
        </w:rPr>
        <w:t xml:space="preserve"> Zamawiający w okresie gwarancji w odstępach rocznych ma prawo zwołać przegląd</w:t>
      </w:r>
      <w:r w:rsidR="00356235" w:rsidRPr="005A6A1D">
        <w:rPr>
          <w:rFonts w:ascii="Tahoma" w:hAnsi="Tahoma" w:cs="Tahoma"/>
        </w:rPr>
        <w:t>y gwarancyjne</w:t>
      </w:r>
      <w:r w:rsidR="00257E19" w:rsidRPr="005A6A1D">
        <w:rPr>
          <w:rFonts w:ascii="Tahoma" w:hAnsi="Tahoma" w:cs="Tahoma"/>
        </w:rPr>
        <w:t xml:space="preserve">, w którym Wykonawca zobowiązuje się uczestniczyć na własny koszt. Z czynności tych spisywany będzie protokół z terminami usunięcia ewentualnych usterek i wad. </w:t>
      </w:r>
    </w:p>
    <w:p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rsidR="00257E19" w:rsidRPr="00381FE3" w:rsidRDefault="009D650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sidRPr="00381FE3">
        <w:rPr>
          <w:rFonts w:ascii="Tahoma" w:hAnsi="Tahoma" w:cs="Tahoma"/>
          <w:b/>
          <w:color w:val="0070C0"/>
          <w:sz w:val="24"/>
          <w:szCs w:val="24"/>
        </w:rPr>
        <w:t xml:space="preserve">2. </w:t>
      </w:r>
      <w:r w:rsidR="009E1117" w:rsidRPr="00381FE3">
        <w:rPr>
          <w:rFonts w:ascii="Tahoma" w:hAnsi="Tahoma" w:cs="Tahoma"/>
          <w:b/>
          <w:color w:val="0070C0"/>
          <w:sz w:val="24"/>
          <w:szCs w:val="24"/>
        </w:rPr>
        <w:t>OBOWIĄZEK ZATRUDNIENIA NA PODSTAWIE UMOWY O PRACĘ</w:t>
      </w:r>
    </w:p>
    <w:p w:rsidR="002134D9" w:rsidRPr="00D80F39"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rsidR="001B4578" w:rsidRDefault="00F17F95" w:rsidP="003821B7">
      <w:pPr>
        <w:pStyle w:val="Default"/>
        <w:spacing w:after="120"/>
        <w:rPr>
          <w:rFonts w:ascii="Tahoma" w:hAnsi="Tahoma" w:cs="Tahoma"/>
          <w:sz w:val="22"/>
          <w:szCs w:val="22"/>
        </w:rPr>
      </w:pPr>
      <w:r w:rsidRPr="005A6A1D">
        <w:rPr>
          <w:rFonts w:ascii="Tahoma" w:hAnsi="Tahoma" w:cs="Tahoma"/>
          <w:sz w:val="22"/>
          <w:szCs w:val="22"/>
        </w:rPr>
        <w:t>1</w:t>
      </w:r>
      <w:r w:rsidR="009D6506" w:rsidRPr="005A6A1D">
        <w:rPr>
          <w:rFonts w:ascii="Tahoma" w:hAnsi="Tahoma" w:cs="Tahoma"/>
          <w:sz w:val="22"/>
          <w:szCs w:val="22"/>
        </w:rPr>
        <w:t>)</w:t>
      </w:r>
      <w:r w:rsidR="00AA509A" w:rsidRPr="005A6A1D">
        <w:rPr>
          <w:rFonts w:ascii="Tahoma" w:hAnsi="Tahoma" w:cs="Tahoma"/>
          <w:sz w:val="22"/>
          <w:szCs w:val="22"/>
        </w:rPr>
        <w:t xml:space="preserve">. </w:t>
      </w:r>
      <w:r w:rsidR="00FC7C8C" w:rsidRPr="005A6A1D">
        <w:rPr>
          <w:rFonts w:ascii="Tahoma" w:hAnsi="Tahoma" w:cs="Tahoma"/>
          <w:sz w:val="22"/>
          <w:szCs w:val="22"/>
        </w:rPr>
        <w:t>Zamawiający stosownie do treści art. 95 ust. 1 Ustawy Prawo zamówień publicznych, wymaga zatrudnienia przez wykonawcę lub podwykonawcę na podstawie umowy o pracę osób wykonujących czynności w zakresie realizacji zamówienia, których wykonanie polega na wykonywaniu pracy w sposób określony w art. 22 § 1* ustawy z dnia 26 czerwca 1974 r. –</w:t>
      </w:r>
      <w:r w:rsidR="00A918B5" w:rsidRPr="005A6A1D">
        <w:rPr>
          <w:rFonts w:ascii="Tahoma" w:hAnsi="Tahoma" w:cs="Tahoma"/>
          <w:sz w:val="22"/>
          <w:szCs w:val="22"/>
        </w:rPr>
        <w:t xml:space="preserve"> </w:t>
      </w:r>
      <w:r w:rsidR="003821B7">
        <w:rPr>
          <w:rFonts w:ascii="Tahoma" w:hAnsi="Tahoma" w:cs="Tahoma"/>
          <w:sz w:val="22"/>
          <w:szCs w:val="22"/>
        </w:rPr>
        <w:t xml:space="preserve">Kodeks pracy, w  tym robotników budowlanych </w:t>
      </w:r>
      <w:r w:rsidR="00FC7C8C" w:rsidRPr="005A6A1D">
        <w:rPr>
          <w:rFonts w:ascii="Tahoma" w:hAnsi="Tahoma" w:cs="Tahoma"/>
          <w:sz w:val="22"/>
          <w:szCs w:val="22"/>
        </w:rPr>
        <w:t xml:space="preserve">wykonujących roboty </w:t>
      </w:r>
      <w:r w:rsidR="0066075A" w:rsidRPr="005A6A1D">
        <w:rPr>
          <w:rFonts w:ascii="Tahoma" w:hAnsi="Tahoma" w:cs="Tahoma"/>
          <w:sz w:val="22"/>
          <w:szCs w:val="22"/>
        </w:rPr>
        <w:t xml:space="preserve"> </w:t>
      </w:r>
      <w:r w:rsidR="009D6506" w:rsidRPr="005A6A1D">
        <w:rPr>
          <w:rFonts w:ascii="Tahoma" w:hAnsi="Tahoma" w:cs="Tahoma"/>
          <w:sz w:val="22"/>
          <w:szCs w:val="22"/>
        </w:rPr>
        <w:t xml:space="preserve">bezpośrednio </w:t>
      </w:r>
      <w:r w:rsidR="003821B7">
        <w:rPr>
          <w:rFonts w:ascii="Tahoma" w:hAnsi="Tahoma" w:cs="Tahoma"/>
          <w:sz w:val="22"/>
          <w:szCs w:val="22"/>
        </w:rPr>
        <w:t>pod</w:t>
      </w:r>
      <w:r w:rsidR="00F51623">
        <w:rPr>
          <w:rFonts w:ascii="Tahoma" w:hAnsi="Tahoma" w:cs="Tahoma"/>
          <w:sz w:val="22"/>
          <w:szCs w:val="22"/>
        </w:rPr>
        <w:t xml:space="preserve"> kierownictwem kierownika robót i które</w:t>
      </w:r>
      <w:r w:rsidR="003821B7">
        <w:rPr>
          <w:rFonts w:ascii="Tahoma" w:hAnsi="Tahoma" w:cs="Tahoma"/>
          <w:sz w:val="22"/>
          <w:szCs w:val="22"/>
        </w:rPr>
        <w:t xml:space="preserve"> </w:t>
      </w:r>
      <w:r w:rsidR="001B4578">
        <w:rPr>
          <w:rFonts w:ascii="Tahoma" w:hAnsi="Tahoma" w:cs="Tahoma"/>
          <w:sz w:val="22"/>
          <w:szCs w:val="22"/>
        </w:rPr>
        <w:t>wcho</w:t>
      </w:r>
      <w:r w:rsidR="00F51623">
        <w:rPr>
          <w:rFonts w:ascii="Tahoma" w:hAnsi="Tahoma" w:cs="Tahoma"/>
          <w:sz w:val="22"/>
          <w:szCs w:val="22"/>
        </w:rPr>
        <w:t>dzą</w:t>
      </w:r>
      <w:r w:rsidR="001B4578">
        <w:rPr>
          <w:rFonts w:ascii="Tahoma" w:hAnsi="Tahoma" w:cs="Tahoma"/>
          <w:sz w:val="22"/>
          <w:szCs w:val="22"/>
        </w:rPr>
        <w:t xml:space="preserve"> </w:t>
      </w:r>
      <w:r w:rsidR="00556E7B">
        <w:rPr>
          <w:rFonts w:ascii="Tahoma" w:hAnsi="Tahoma" w:cs="Tahoma"/>
          <w:sz w:val="22"/>
          <w:szCs w:val="22"/>
        </w:rPr>
        <w:t xml:space="preserve"> w skład przedmiotu zamówienia</w:t>
      </w:r>
      <w:r w:rsidR="00F51623">
        <w:rPr>
          <w:rFonts w:ascii="Tahoma" w:hAnsi="Tahoma" w:cs="Tahoma"/>
          <w:sz w:val="22"/>
          <w:szCs w:val="22"/>
        </w:rPr>
        <w:t>.</w:t>
      </w:r>
    </w:p>
    <w:p w:rsidR="00FC7C8C" w:rsidRPr="005A6A1D" w:rsidRDefault="005A6A1D" w:rsidP="003821B7">
      <w:pPr>
        <w:pStyle w:val="Default"/>
        <w:spacing w:after="120"/>
        <w:rPr>
          <w:rFonts w:ascii="Tahoma" w:hAnsi="Tahoma" w:cs="Tahoma"/>
          <w:sz w:val="22"/>
          <w:szCs w:val="22"/>
        </w:rPr>
      </w:pPr>
      <w:r w:rsidRPr="005A6A1D">
        <w:rPr>
          <w:rFonts w:ascii="Tahoma" w:hAnsi="Tahoma" w:cs="Tahoma"/>
          <w:sz w:val="22"/>
          <w:szCs w:val="22"/>
        </w:rPr>
        <w:t>2</w:t>
      </w:r>
      <w:r w:rsidR="00F51623">
        <w:rPr>
          <w:rFonts w:ascii="Tahoma" w:hAnsi="Tahoma" w:cs="Tahoma"/>
          <w:sz w:val="22"/>
          <w:szCs w:val="22"/>
        </w:rPr>
        <w:t xml:space="preserve">) W celu </w:t>
      </w:r>
      <w:proofErr w:type="spellStart"/>
      <w:r w:rsidR="00F51623">
        <w:rPr>
          <w:rFonts w:ascii="Tahoma" w:hAnsi="Tahoma" w:cs="Tahoma"/>
          <w:sz w:val="22"/>
          <w:szCs w:val="22"/>
        </w:rPr>
        <w:t>rozwią</w:t>
      </w:r>
      <w:r w:rsidR="00FC7C8C" w:rsidRPr="005A6A1D">
        <w:rPr>
          <w:rFonts w:ascii="Tahoma" w:hAnsi="Tahoma" w:cs="Tahoma"/>
          <w:sz w:val="22"/>
          <w:szCs w:val="22"/>
        </w:rPr>
        <w:t>nia</w:t>
      </w:r>
      <w:proofErr w:type="spellEnd"/>
      <w:r w:rsidR="00FC7C8C" w:rsidRPr="005A6A1D">
        <w:rPr>
          <w:rFonts w:ascii="Tahoma" w:hAnsi="Tahoma" w:cs="Tahoma"/>
          <w:sz w:val="22"/>
          <w:szCs w:val="22"/>
        </w:rPr>
        <w:t xml:space="preserve"> wszelkich wątpliwości Zamawiający wskazuje, że wymóg ten nie dotyczy osób: kierujących budową, obsługi geodezyjnej czy dostawców materiałów oraz wykonujących podobne usługi. </w:t>
      </w:r>
    </w:p>
    <w:p w:rsidR="00C50506" w:rsidRPr="005A6A1D" w:rsidRDefault="003821B7" w:rsidP="0055285B">
      <w:pPr>
        <w:pStyle w:val="Default"/>
        <w:spacing w:after="120"/>
        <w:rPr>
          <w:rFonts w:ascii="Tahoma" w:hAnsi="Tahoma" w:cs="Tahoma"/>
          <w:sz w:val="22"/>
          <w:szCs w:val="22"/>
        </w:rPr>
      </w:pPr>
      <w:r>
        <w:rPr>
          <w:rFonts w:ascii="Tahoma" w:hAnsi="Tahoma" w:cs="Tahoma"/>
          <w:bCs/>
          <w:sz w:val="22"/>
          <w:szCs w:val="22"/>
        </w:rPr>
        <w:t>3</w:t>
      </w:r>
      <w:r w:rsidR="005A6A1D" w:rsidRPr="005A6A1D">
        <w:rPr>
          <w:rFonts w:ascii="Tahoma" w:hAnsi="Tahoma" w:cs="Tahoma"/>
          <w:bCs/>
          <w:sz w:val="22"/>
          <w:szCs w:val="22"/>
        </w:rPr>
        <w:t>)</w:t>
      </w:r>
      <w:r w:rsidR="008F4C7E" w:rsidRPr="005A6A1D">
        <w:rPr>
          <w:rFonts w:ascii="Tahoma" w:hAnsi="Tahoma" w:cs="Tahoma"/>
          <w:bCs/>
          <w:sz w:val="22"/>
          <w:szCs w:val="22"/>
        </w:rPr>
        <w:t>.</w:t>
      </w:r>
      <w:r w:rsidR="008F4C7E" w:rsidRPr="005A6A1D">
        <w:rPr>
          <w:rFonts w:ascii="Tahoma" w:hAnsi="Tahoma" w:cs="Tahoma"/>
          <w:b/>
          <w:bCs/>
          <w:sz w:val="22"/>
          <w:szCs w:val="22"/>
        </w:rPr>
        <w:t xml:space="preserve"> </w:t>
      </w:r>
      <w:r w:rsidR="00FC7C8C" w:rsidRPr="005A6A1D">
        <w:rPr>
          <w:rFonts w:ascii="Tahoma" w:hAnsi="Tahoma" w:cs="Tahoma"/>
          <w:b/>
          <w:bCs/>
          <w:sz w:val="22"/>
          <w:szCs w:val="22"/>
        </w:rPr>
        <w:t>Uprawnienia Zamawiającego w zakresie kontroli spełniania przez wykonawcę wymagań, o których mowa w art. 95 ust. 1, oraz sankcji z tytułu niespełnienia</w:t>
      </w:r>
      <w:r>
        <w:rPr>
          <w:rFonts w:ascii="Tahoma" w:hAnsi="Tahoma" w:cs="Tahoma"/>
          <w:b/>
          <w:bCs/>
          <w:sz w:val="22"/>
          <w:szCs w:val="22"/>
        </w:rPr>
        <w:t xml:space="preserve"> tych wymagań wskazano w Projekcie </w:t>
      </w:r>
      <w:r w:rsidR="00FC7C8C" w:rsidRPr="005A6A1D">
        <w:rPr>
          <w:rFonts w:ascii="Tahoma" w:hAnsi="Tahoma" w:cs="Tahoma"/>
          <w:b/>
          <w:bCs/>
          <w:sz w:val="22"/>
          <w:szCs w:val="22"/>
        </w:rPr>
        <w:t xml:space="preserve"> Umowy. </w:t>
      </w:r>
    </w:p>
    <w:p w:rsidR="006D72AA" w:rsidRPr="005A6A1D" w:rsidRDefault="003821B7" w:rsidP="003821B7">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Pr>
          <w:rFonts w:ascii="Tahoma" w:hAnsi="Tahoma" w:cs="Tahoma"/>
        </w:rPr>
        <w:t xml:space="preserve">4). </w:t>
      </w:r>
      <w:r w:rsidR="00F47A3C" w:rsidRPr="005A6A1D">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2" w:name="bookmark12"/>
    </w:p>
    <w:p w:rsidR="001B0B7A" w:rsidRPr="00381FE3" w:rsidRDefault="005A6A1D" w:rsidP="00476B1C">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sidRPr="00381FE3">
        <w:rPr>
          <w:rStyle w:val="Nagwek20"/>
          <w:rFonts w:ascii="Tahoma" w:hAnsi="Tahoma" w:cs="Tahoma"/>
          <w:b/>
          <w:bCs/>
          <w:color w:val="0070C0"/>
          <w:sz w:val="24"/>
          <w:szCs w:val="24"/>
        </w:rPr>
        <w:t xml:space="preserve">3. </w:t>
      </w:r>
      <w:r w:rsidR="009E1117" w:rsidRPr="00381FE3">
        <w:rPr>
          <w:rStyle w:val="Nagwek20"/>
          <w:rFonts w:ascii="Tahoma" w:hAnsi="Tahoma" w:cs="Tahoma"/>
          <w:b/>
          <w:bCs/>
          <w:color w:val="0070C0"/>
          <w:sz w:val="24"/>
          <w:szCs w:val="24"/>
        </w:rPr>
        <w:t>TERMIN WYKONANIA ZAMÓWIENIA</w:t>
      </w:r>
      <w:bookmarkEnd w:id="2"/>
    </w:p>
    <w:p w:rsidR="00DD0098" w:rsidRPr="005A6A1D" w:rsidRDefault="003821B7" w:rsidP="009D5ACE">
      <w:pPr>
        <w:jc w:val="both"/>
        <w:rPr>
          <w:rFonts w:ascii="Tahoma" w:hAnsi="Tahoma" w:cs="Tahoma"/>
          <w:b/>
          <w:sz w:val="22"/>
          <w:szCs w:val="22"/>
        </w:rPr>
      </w:pPr>
      <w:r>
        <w:rPr>
          <w:rFonts w:ascii="Tahoma" w:hAnsi="Tahoma" w:cs="Tahoma"/>
          <w:sz w:val="22"/>
          <w:szCs w:val="22"/>
        </w:rPr>
        <w:t xml:space="preserve">Okres realizacji </w:t>
      </w:r>
      <w:r w:rsidR="00F51623">
        <w:rPr>
          <w:rFonts w:ascii="Tahoma" w:hAnsi="Tahoma" w:cs="Tahoma"/>
          <w:sz w:val="22"/>
          <w:szCs w:val="22"/>
        </w:rPr>
        <w:t xml:space="preserve">przedmiotu zamówienia </w:t>
      </w:r>
      <w:r>
        <w:rPr>
          <w:rFonts w:ascii="Tahoma" w:hAnsi="Tahoma" w:cs="Tahoma"/>
          <w:sz w:val="22"/>
          <w:szCs w:val="22"/>
        </w:rPr>
        <w:t>do</w:t>
      </w:r>
      <w:r w:rsidR="00CC22C4" w:rsidRPr="005A6A1D">
        <w:rPr>
          <w:rFonts w:ascii="Tahoma" w:hAnsi="Tahoma" w:cs="Tahoma"/>
          <w:sz w:val="22"/>
          <w:szCs w:val="22"/>
        </w:rPr>
        <w:t xml:space="preserve"> </w:t>
      </w:r>
      <w:r w:rsidR="001B4578">
        <w:rPr>
          <w:rFonts w:ascii="Tahoma" w:hAnsi="Tahoma" w:cs="Tahoma"/>
          <w:b/>
          <w:sz w:val="22"/>
          <w:szCs w:val="22"/>
        </w:rPr>
        <w:t>4</w:t>
      </w:r>
      <w:r w:rsidR="005A6A1D" w:rsidRPr="005A6A1D">
        <w:rPr>
          <w:rFonts w:ascii="Tahoma" w:hAnsi="Tahoma" w:cs="Tahoma"/>
          <w:b/>
          <w:sz w:val="22"/>
          <w:szCs w:val="22"/>
        </w:rPr>
        <w:t xml:space="preserve"> miesięcy</w:t>
      </w:r>
      <w:r w:rsidR="00F51623">
        <w:rPr>
          <w:rFonts w:ascii="Tahoma" w:hAnsi="Tahoma" w:cs="Tahoma"/>
          <w:b/>
          <w:sz w:val="22"/>
          <w:szCs w:val="22"/>
        </w:rPr>
        <w:t xml:space="preserve">, </w:t>
      </w:r>
      <w:r w:rsidR="0066075A" w:rsidRPr="005A6A1D">
        <w:rPr>
          <w:rFonts w:ascii="Tahoma" w:hAnsi="Tahoma" w:cs="Tahoma"/>
          <w:sz w:val="22"/>
          <w:szCs w:val="22"/>
        </w:rPr>
        <w:t xml:space="preserve"> </w:t>
      </w:r>
      <w:r w:rsidR="00EA788B" w:rsidRPr="005A6A1D">
        <w:rPr>
          <w:rFonts w:ascii="Tahoma" w:hAnsi="Tahoma" w:cs="Tahoma"/>
          <w:sz w:val="22"/>
          <w:szCs w:val="22"/>
        </w:rPr>
        <w:t xml:space="preserve">liczony </w:t>
      </w:r>
      <w:r w:rsidR="0066075A" w:rsidRPr="005A6A1D">
        <w:rPr>
          <w:rFonts w:ascii="Tahoma" w:hAnsi="Tahoma" w:cs="Tahoma"/>
          <w:sz w:val="22"/>
          <w:szCs w:val="22"/>
        </w:rPr>
        <w:t>od daty podpisania umowy</w:t>
      </w:r>
      <w:r w:rsidR="006B36F7" w:rsidRPr="005A6A1D">
        <w:rPr>
          <w:rFonts w:ascii="Tahoma" w:hAnsi="Tahoma" w:cs="Tahoma"/>
          <w:sz w:val="22"/>
          <w:szCs w:val="22"/>
        </w:rPr>
        <w:t>.</w:t>
      </w:r>
    </w:p>
    <w:p w:rsidR="00D13040" w:rsidRPr="005A6A1D" w:rsidRDefault="002A41A5" w:rsidP="009D5ACE">
      <w:pPr>
        <w:widowControl/>
        <w:autoSpaceDE w:val="0"/>
        <w:autoSpaceDN w:val="0"/>
        <w:adjustRightInd w:val="0"/>
        <w:rPr>
          <w:rFonts w:ascii="Tahoma" w:hAnsi="Tahoma" w:cs="Tahoma"/>
          <w:color w:val="auto"/>
          <w:sz w:val="22"/>
          <w:szCs w:val="22"/>
          <w:lang w:bidi="ar-SA"/>
        </w:rPr>
      </w:pPr>
      <w:r w:rsidRPr="005A6A1D">
        <w:rPr>
          <w:rFonts w:ascii="Tahoma" w:hAnsi="Tahoma" w:cs="Tahoma"/>
          <w:color w:val="auto"/>
          <w:sz w:val="22"/>
          <w:szCs w:val="22"/>
          <w:lang w:bidi="ar-SA"/>
        </w:rPr>
        <w:t>Za wykonanie</w:t>
      </w:r>
      <w:r w:rsidR="003A4275" w:rsidRPr="005A6A1D">
        <w:rPr>
          <w:rFonts w:ascii="Tahoma" w:hAnsi="Tahoma" w:cs="Tahoma"/>
          <w:color w:val="auto"/>
          <w:sz w:val="22"/>
          <w:szCs w:val="22"/>
          <w:lang w:bidi="ar-SA"/>
        </w:rPr>
        <w:t xml:space="preserve"> </w:t>
      </w:r>
      <w:r w:rsidR="00DD0098" w:rsidRPr="005A6A1D">
        <w:rPr>
          <w:rFonts w:ascii="Tahoma" w:hAnsi="Tahoma" w:cs="Tahoma"/>
          <w:color w:val="auto"/>
          <w:sz w:val="22"/>
          <w:szCs w:val="22"/>
          <w:lang w:bidi="ar-SA"/>
        </w:rPr>
        <w:t xml:space="preserve">przedmiotu zamówienia </w:t>
      </w:r>
      <w:r w:rsidR="003A4275" w:rsidRPr="005A6A1D">
        <w:rPr>
          <w:rFonts w:ascii="Tahoma" w:hAnsi="Tahoma" w:cs="Tahoma"/>
          <w:color w:val="auto"/>
          <w:sz w:val="22"/>
          <w:szCs w:val="22"/>
          <w:lang w:bidi="ar-SA"/>
        </w:rPr>
        <w:t xml:space="preserve">uważa się </w:t>
      </w:r>
      <w:r w:rsidR="00D40C76" w:rsidRPr="005A6A1D">
        <w:rPr>
          <w:rFonts w:ascii="Tahoma" w:hAnsi="Tahoma" w:cs="Tahoma"/>
          <w:color w:val="auto"/>
          <w:sz w:val="22"/>
          <w:szCs w:val="22"/>
          <w:lang w:bidi="ar-SA"/>
        </w:rPr>
        <w:t xml:space="preserve">podpisanie przez obie strony Protokołu bezusterkowego odbioru końcowego robót. </w:t>
      </w:r>
    </w:p>
    <w:p w:rsidR="00BD711B" w:rsidRDefault="00BD711B" w:rsidP="00CC4CE0">
      <w:pPr>
        <w:widowControl/>
        <w:autoSpaceDE w:val="0"/>
        <w:autoSpaceDN w:val="0"/>
        <w:adjustRightInd w:val="0"/>
        <w:spacing w:after="120"/>
        <w:rPr>
          <w:rFonts w:asciiTheme="minorHAnsi" w:hAnsiTheme="minorHAnsi" w:cs="CIDFont+F1"/>
          <w:color w:val="auto"/>
          <w:lang w:bidi="ar-SA"/>
        </w:rPr>
      </w:pPr>
    </w:p>
    <w:p w:rsidR="00BD711B" w:rsidRPr="006D72AA" w:rsidRDefault="005A6A1D" w:rsidP="005409C7">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lastRenderedPageBreak/>
        <w:t xml:space="preserve">4. </w:t>
      </w:r>
      <w:r w:rsidR="00BD711B"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p>
    <w:p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rsidR="00381FE3" w:rsidRDefault="00381FE3" w:rsidP="00381FE3">
      <w:pPr>
        <w:pStyle w:val="Teksttreci2"/>
        <w:shd w:val="clear" w:color="auto" w:fill="auto"/>
        <w:tabs>
          <w:tab w:val="left" w:pos="474"/>
        </w:tabs>
        <w:spacing w:before="0" w:after="0" w:line="240" w:lineRule="auto"/>
        <w:ind w:right="20" w:firstLine="0"/>
        <w:jc w:val="both"/>
        <w:rPr>
          <w:rFonts w:ascii="Tahoma" w:hAnsi="Tahoma" w:cs="Tahoma"/>
        </w:rPr>
      </w:pPr>
      <w:r w:rsidRPr="00381FE3">
        <w:rPr>
          <w:rFonts w:ascii="Tahoma" w:hAnsi="Tahoma" w:cs="Tahoma"/>
        </w:rPr>
        <w:t>Warunki umowy zostały za</w:t>
      </w:r>
      <w:r w:rsidR="00820085">
        <w:rPr>
          <w:rFonts w:ascii="Tahoma" w:hAnsi="Tahoma" w:cs="Tahoma"/>
        </w:rPr>
        <w:t>warte w załączonym do SWZ Projekcie</w:t>
      </w:r>
      <w:r w:rsidRPr="00381FE3">
        <w:rPr>
          <w:rFonts w:ascii="Tahoma" w:hAnsi="Tahoma" w:cs="Tahoma"/>
        </w:rPr>
        <w:t xml:space="preserve"> umowy – z tego względu, że Zamawiający wymaga od Wykonawcy, aby zawarł z nim umowę w sprawie zamówienia publicznego na takich warunkach jak za</w:t>
      </w:r>
      <w:r w:rsidR="001B4578">
        <w:rPr>
          <w:rFonts w:ascii="Tahoma" w:hAnsi="Tahoma" w:cs="Tahoma"/>
        </w:rPr>
        <w:t xml:space="preserve">warte w załączonym do SWZ Projekcie </w:t>
      </w:r>
      <w:r w:rsidRPr="00381FE3">
        <w:rPr>
          <w:rFonts w:ascii="Tahoma" w:hAnsi="Tahoma" w:cs="Tahoma"/>
        </w:rPr>
        <w:t>umowy.</w:t>
      </w:r>
    </w:p>
    <w:p w:rsidR="00381FE3" w:rsidRPr="00381FE3" w:rsidRDefault="00381FE3" w:rsidP="00381FE3">
      <w:pPr>
        <w:pStyle w:val="Teksttreci2"/>
        <w:shd w:val="clear" w:color="auto" w:fill="auto"/>
        <w:tabs>
          <w:tab w:val="left" w:pos="474"/>
        </w:tabs>
        <w:spacing w:before="0" w:after="0" w:line="240" w:lineRule="auto"/>
        <w:ind w:right="20" w:firstLine="0"/>
        <w:jc w:val="both"/>
        <w:rPr>
          <w:rStyle w:val="Teksttreci52"/>
          <w:rFonts w:ascii="Tahoma" w:hAnsi="Tahoma" w:cs="Tahoma"/>
          <w:bCs w:val="0"/>
          <w:color w:val="auto"/>
          <w:sz w:val="28"/>
          <w:szCs w:val="28"/>
        </w:rPr>
      </w:pPr>
    </w:p>
    <w:p w:rsidR="00142FF7" w:rsidRPr="00820085" w:rsidRDefault="00B1003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30"/>
          <w:szCs w:val="30"/>
        </w:rPr>
      </w:pPr>
      <w:r w:rsidRPr="00820085">
        <w:rPr>
          <w:rStyle w:val="Teksttreci52"/>
          <w:rFonts w:asciiTheme="minorHAnsi" w:hAnsiTheme="minorHAnsi"/>
          <w:bCs w:val="0"/>
          <w:color w:val="auto"/>
          <w:sz w:val="30"/>
          <w:szCs w:val="30"/>
        </w:rPr>
        <w:t>IV</w:t>
      </w:r>
      <w:r w:rsidR="00141DB0" w:rsidRPr="00820085">
        <w:rPr>
          <w:rStyle w:val="Teksttreci52"/>
          <w:rFonts w:asciiTheme="minorHAnsi" w:hAnsiTheme="minorHAnsi"/>
          <w:bCs w:val="0"/>
          <w:color w:val="auto"/>
          <w:sz w:val="30"/>
          <w:szCs w:val="30"/>
        </w:rPr>
        <w:t xml:space="preserve">. </w:t>
      </w:r>
      <w:r w:rsidR="00142FF7" w:rsidRPr="00820085">
        <w:rPr>
          <w:rStyle w:val="Teksttreci52"/>
          <w:rFonts w:asciiTheme="minorHAnsi" w:hAnsiTheme="minorHAnsi"/>
          <w:bCs w:val="0"/>
          <w:color w:val="auto"/>
          <w:sz w:val="30"/>
          <w:szCs w:val="30"/>
        </w:rPr>
        <w:t xml:space="preserve"> INFORMACJE O ŚRODKACH KOMUNIKACJI ELEKTRONICZNEJ, </w:t>
      </w:r>
    </w:p>
    <w:p w:rsidR="00186BBE"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przy użyciu których Zamawiający będzie komunikował się z wykonawcami,</w:t>
      </w:r>
    </w:p>
    <w:p w:rsidR="00142FF7" w:rsidRPr="00141DB0" w:rsidRDefault="00186BBE"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w:t>
      </w:r>
      <w:r w:rsidR="009B1FB7">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oraz informacje o wymaganiach technicznych i organizacyjnych sporządzania,     </w:t>
      </w:r>
    </w:p>
    <w:p w:rsidR="00142FF7" w:rsidRPr="00141DB0"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wysyłania i odbierania korespondencji elektronicznej</w:t>
      </w:r>
    </w:p>
    <w:p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7C2CF4" w:rsidRPr="00820085" w:rsidRDefault="001757DD" w:rsidP="002C180D">
      <w:pPr>
        <w:pStyle w:val="Teksttreci41"/>
        <w:shd w:val="clear" w:color="auto" w:fill="auto"/>
        <w:spacing w:before="0" w:after="120" w:line="240" w:lineRule="exact"/>
        <w:ind w:firstLine="0"/>
        <w:rPr>
          <w:rFonts w:ascii="Tahoma" w:hAnsi="Tahoma" w:cs="Tahoma"/>
          <w:color w:val="0070C0"/>
        </w:rPr>
      </w:pPr>
      <w:r w:rsidRPr="00820085">
        <w:rPr>
          <w:rFonts w:ascii="Tahoma" w:hAnsi="Tahoma" w:cs="Tahoma"/>
          <w:color w:val="0070C0"/>
        </w:rPr>
        <w:t>INFORMACJE OGÓLNE</w:t>
      </w:r>
    </w:p>
    <w:p w:rsidR="007C2CF4" w:rsidRPr="000D10FA" w:rsidRDefault="007C2CF4" w:rsidP="00CA2A5B">
      <w:pPr>
        <w:widowControl/>
        <w:autoSpaceDE w:val="0"/>
        <w:autoSpaceDN w:val="0"/>
        <w:adjustRightInd w:val="0"/>
        <w:spacing w:after="120"/>
        <w:rPr>
          <w:rFonts w:ascii="Tahoma" w:hAnsi="Tahoma" w:cs="Tahoma"/>
          <w:color w:val="auto"/>
          <w:lang w:bidi="ar-SA"/>
        </w:rPr>
      </w:pPr>
      <w:r w:rsidRPr="000D10FA">
        <w:rPr>
          <w:rFonts w:ascii="Tahoma" w:hAnsi="Tahoma" w:cs="Tahoma"/>
          <w:b/>
          <w:bCs/>
          <w:color w:val="auto"/>
          <w:lang w:bidi="ar-SA"/>
        </w:rPr>
        <w:t>Informacje o sposobie komunikowania się zamawiającego z wykonawcami, w tym dotyczące wyjaśnienia treści SWZ.</w:t>
      </w:r>
    </w:p>
    <w:p w:rsidR="007C2CF4" w:rsidRPr="008A49F6" w:rsidRDefault="007C2CF4" w:rsidP="00CA2A5B">
      <w:pPr>
        <w:widowControl/>
        <w:autoSpaceDE w:val="0"/>
        <w:autoSpaceDN w:val="0"/>
        <w:adjustRightInd w:val="0"/>
        <w:spacing w:after="120"/>
        <w:rPr>
          <w:rFonts w:ascii="Tahoma" w:hAnsi="Tahoma" w:cs="Tahoma"/>
          <w:color w:val="auto"/>
          <w:sz w:val="22"/>
          <w:szCs w:val="22"/>
          <w:lang w:bidi="ar-SA"/>
        </w:rPr>
      </w:pPr>
      <w:r w:rsidRPr="008A49F6">
        <w:rPr>
          <w:rFonts w:ascii="Tahoma" w:hAnsi="Tahoma" w:cs="Tahoma"/>
          <w:color w:val="auto"/>
          <w:sz w:val="22"/>
          <w:szCs w:val="22"/>
          <w:lang w:bidi="ar-SA"/>
        </w:rPr>
        <w:t>1. Postępowanie prowadzone jest w języku polskim przy użyciu środków komunikacji elektronicznej za pośrednictwem platformy zakupowej pod adresem: https://platf</w:t>
      </w:r>
      <w:r w:rsidR="0055285B" w:rsidRPr="008A49F6">
        <w:rPr>
          <w:rFonts w:ascii="Tahoma" w:hAnsi="Tahoma" w:cs="Tahoma"/>
          <w:color w:val="auto"/>
          <w:sz w:val="22"/>
          <w:szCs w:val="22"/>
          <w:lang w:bidi="ar-SA"/>
        </w:rPr>
        <w:t>ormazakupowa.pl/pn/mszana</w:t>
      </w:r>
    </w:p>
    <w:p w:rsidR="007C2CF4" w:rsidRPr="006405B9" w:rsidRDefault="007C2CF4" w:rsidP="007C2CF4">
      <w:pPr>
        <w:widowControl/>
        <w:autoSpaceDE w:val="0"/>
        <w:autoSpaceDN w:val="0"/>
        <w:adjustRightInd w:val="0"/>
        <w:spacing w:after="19"/>
        <w:rPr>
          <w:rFonts w:ascii="Tahoma" w:hAnsi="Tahoma" w:cs="Tahoma"/>
          <w:color w:val="auto"/>
          <w:sz w:val="22"/>
          <w:szCs w:val="22"/>
          <w:lang w:bidi="ar-SA"/>
        </w:rPr>
      </w:pPr>
      <w:r w:rsidRPr="006405B9">
        <w:rPr>
          <w:rFonts w:ascii="Tahoma" w:hAnsi="Tahoma" w:cs="Tahoma"/>
          <w:color w:val="auto"/>
          <w:sz w:val="22"/>
          <w:szCs w:val="22"/>
          <w:lang w:bidi="ar-SA"/>
        </w:rPr>
        <w:t>2. Zamawiający nie przewiduje sposobu komunikowania się z Wykonawcami w inny sposób niż przy użyciu środków komunikacji elektronicznej.</w:t>
      </w:r>
    </w:p>
    <w:p w:rsidR="007C2CF4" w:rsidRPr="005817A6" w:rsidRDefault="007C2CF4" w:rsidP="00CA2A5B">
      <w:pPr>
        <w:widowControl/>
        <w:autoSpaceDE w:val="0"/>
        <w:autoSpaceDN w:val="0"/>
        <w:adjustRightInd w:val="0"/>
        <w:spacing w:after="120"/>
        <w:rPr>
          <w:rFonts w:ascii="Tahoma" w:hAnsi="Tahoma" w:cs="Tahoma"/>
          <w:color w:val="auto"/>
          <w:sz w:val="22"/>
          <w:szCs w:val="22"/>
          <w:lang w:bidi="ar-SA"/>
        </w:rPr>
      </w:pPr>
      <w:r w:rsidRPr="006405B9">
        <w:rPr>
          <w:rFonts w:ascii="Tahoma" w:hAnsi="Tahoma" w:cs="Tahoma"/>
          <w:color w:val="auto"/>
          <w:sz w:val="22"/>
          <w:szCs w:val="22"/>
          <w:lang w:bidi="ar-SA"/>
        </w:rPr>
        <w:t xml:space="preserve">3. Oferta, oświadczenia, o których mowa w art. 125 ust. 1 ustawy </w:t>
      </w:r>
      <w:proofErr w:type="spellStart"/>
      <w:r w:rsidRPr="006405B9">
        <w:rPr>
          <w:rFonts w:ascii="Tahoma" w:hAnsi="Tahoma" w:cs="Tahoma"/>
          <w:color w:val="auto"/>
          <w:sz w:val="22"/>
          <w:szCs w:val="22"/>
          <w:lang w:bidi="ar-SA"/>
        </w:rPr>
        <w:t>Pzp</w:t>
      </w:r>
      <w:proofErr w:type="spellEnd"/>
      <w:r w:rsidRPr="006405B9">
        <w:rPr>
          <w:rFonts w:ascii="Tahoma" w:hAnsi="Tahoma" w:cs="Tahoma"/>
          <w:color w:val="auto"/>
          <w:sz w:val="22"/>
          <w:szCs w:val="22"/>
          <w:lang w:bidi="ar-SA"/>
        </w:rPr>
        <w:t>, podmiotowe środki dowodowe,</w:t>
      </w:r>
      <w:r w:rsidR="0055285B" w:rsidRPr="006405B9">
        <w:rPr>
          <w:rFonts w:ascii="Tahoma" w:hAnsi="Tahoma" w:cs="Tahoma"/>
          <w:color w:val="auto"/>
          <w:sz w:val="22"/>
          <w:szCs w:val="22"/>
          <w:lang w:bidi="ar-SA"/>
        </w:rPr>
        <w:t xml:space="preserve"> </w:t>
      </w:r>
      <w:r w:rsidRPr="006405B9">
        <w:rPr>
          <w:rFonts w:ascii="Tahoma" w:hAnsi="Tahoma" w:cs="Tahoma"/>
          <w:color w:val="auto"/>
          <w:sz w:val="22"/>
          <w:szCs w:val="22"/>
          <w:lang w:bidi="ar-SA"/>
        </w:rPr>
        <w:t xml:space="preserve">w tym oświadczenie, o którym mowa w art. 117 ust.4 ustawy </w:t>
      </w:r>
      <w:proofErr w:type="spellStart"/>
      <w:r w:rsidRPr="006405B9">
        <w:rPr>
          <w:rFonts w:ascii="Tahoma" w:hAnsi="Tahoma" w:cs="Tahoma"/>
          <w:color w:val="auto"/>
          <w:sz w:val="22"/>
          <w:szCs w:val="22"/>
          <w:lang w:bidi="ar-SA"/>
        </w:rPr>
        <w:t>Pzp</w:t>
      </w:r>
      <w:proofErr w:type="spellEnd"/>
      <w:r w:rsidR="0055285B" w:rsidRPr="006405B9">
        <w:rPr>
          <w:rFonts w:ascii="Tahoma" w:hAnsi="Tahoma" w:cs="Tahoma"/>
          <w:color w:val="auto"/>
          <w:sz w:val="22"/>
          <w:szCs w:val="22"/>
          <w:lang w:bidi="ar-SA"/>
        </w:rPr>
        <w:t xml:space="preserve"> </w:t>
      </w:r>
      <w:r w:rsidRPr="006405B9">
        <w:rPr>
          <w:rFonts w:ascii="Tahoma" w:hAnsi="Tahoma" w:cs="Tahoma"/>
          <w:color w:val="auto"/>
          <w:sz w:val="22"/>
          <w:szCs w:val="22"/>
          <w:lang w:bidi="ar-SA"/>
        </w:rPr>
        <w:t xml:space="preserve">oraz zobowiązanie podmiotu udostępniającego zasoby, o którym mowa w art. 118 ust. 3 ustawy </w:t>
      </w:r>
      <w:proofErr w:type="spellStart"/>
      <w:r w:rsidRPr="006405B9">
        <w:rPr>
          <w:rFonts w:ascii="Tahoma" w:hAnsi="Tahoma" w:cs="Tahoma"/>
          <w:color w:val="auto"/>
          <w:sz w:val="22"/>
          <w:szCs w:val="22"/>
          <w:lang w:bidi="ar-SA"/>
        </w:rPr>
        <w:t>Pzp</w:t>
      </w:r>
      <w:proofErr w:type="spellEnd"/>
      <w:r w:rsidRPr="006405B9">
        <w:rPr>
          <w:rFonts w:ascii="Tahoma" w:hAnsi="Tahoma" w:cs="Tahoma"/>
          <w:color w:val="auto"/>
          <w:sz w:val="22"/>
          <w:szCs w:val="22"/>
          <w:lang w:bidi="ar-SA"/>
        </w:rPr>
        <w:t>, zwane dalej „zobowiązaniem podmiotu udostępniającego zasoby”, pełnomocnictwo, dokumenty,</w:t>
      </w:r>
      <w:r w:rsidRPr="008A49F6">
        <w:rPr>
          <w:rFonts w:ascii="Tahoma" w:hAnsi="Tahoma" w:cs="Tahoma"/>
          <w:color w:val="auto"/>
          <w:lang w:bidi="ar-SA"/>
        </w:rPr>
        <w:t xml:space="preserve"> </w:t>
      </w:r>
      <w:r w:rsidRPr="005817A6">
        <w:rPr>
          <w:rFonts w:ascii="Tahoma" w:hAnsi="Tahoma" w:cs="Tahoma"/>
          <w:color w:val="auto"/>
          <w:sz w:val="22"/>
          <w:szCs w:val="22"/>
          <w:lang w:bidi="ar-SA"/>
        </w:rPr>
        <w:t xml:space="preserve">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5817A6">
        <w:rPr>
          <w:rFonts w:ascii="Tahoma" w:hAnsi="Tahoma" w:cs="Tahoma"/>
          <w:color w:val="auto"/>
          <w:sz w:val="22"/>
          <w:szCs w:val="22"/>
          <w:lang w:bidi="ar-SA"/>
        </w:rPr>
        <w:t>Pzp</w:t>
      </w:r>
      <w:proofErr w:type="spellEnd"/>
      <w:r w:rsidRPr="005817A6">
        <w:rPr>
          <w:rFonts w:ascii="Tahoma" w:hAnsi="Tahoma" w:cs="Tahoma"/>
          <w:color w:val="auto"/>
          <w:sz w:val="22"/>
          <w:szCs w:val="22"/>
          <w:lang w:bidi="ar-SA"/>
        </w:rPr>
        <w:t xml:space="preserve">, z uwzględnieniem rodzaju przekazywanych danych. </w:t>
      </w:r>
    </w:p>
    <w:p w:rsidR="007C2CF4" w:rsidRPr="005817A6" w:rsidRDefault="007C2CF4" w:rsidP="00CA2A5B">
      <w:pPr>
        <w:widowControl/>
        <w:autoSpaceDE w:val="0"/>
        <w:autoSpaceDN w:val="0"/>
        <w:adjustRightInd w:val="0"/>
        <w:spacing w:after="120"/>
        <w:rPr>
          <w:rFonts w:ascii="Tahoma" w:hAnsi="Tahoma" w:cs="Tahoma"/>
          <w:i/>
          <w:iCs/>
          <w:color w:val="auto"/>
          <w:sz w:val="22"/>
          <w:szCs w:val="22"/>
          <w:lang w:bidi="ar-SA"/>
        </w:rPr>
      </w:pPr>
      <w:r w:rsidRPr="005817A6">
        <w:rPr>
          <w:rFonts w:ascii="Tahoma" w:hAnsi="Tahoma" w:cs="Tahoma"/>
          <w:color w:val="auto"/>
          <w:sz w:val="22"/>
          <w:szCs w:val="22"/>
          <w:lang w:bidi="ar-SA"/>
        </w:rPr>
        <w:t xml:space="preserve">4. W </w:t>
      </w:r>
      <w:r w:rsidRPr="005817A6">
        <w:rPr>
          <w:rFonts w:ascii="Tahoma" w:hAnsi="Tahoma" w:cs="Tahoma"/>
          <w:iCs/>
          <w:color w:val="auto"/>
          <w:sz w:val="22"/>
          <w:szCs w:val="22"/>
          <w:lang w:bidi="ar-SA"/>
        </w:rPr>
        <w:t>sytuacji awarii platformy zakupowej lub przerwy technicznej w jej działaniu</w:t>
      </w:r>
      <w:r w:rsidR="00CA2A5B" w:rsidRPr="005817A6">
        <w:rPr>
          <w:rFonts w:ascii="Tahoma" w:hAnsi="Tahoma" w:cs="Tahoma"/>
          <w:i/>
          <w:iCs/>
          <w:color w:val="auto"/>
          <w:sz w:val="22"/>
          <w:szCs w:val="22"/>
          <w:lang w:bidi="ar-SA"/>
        </w:rPr>
        <w:t xml:space="preserve"> </w:t>
      </w:r>
      <w:r w:rsidRPr="005817A6">
        <w:rPr>
          <w:rFonts w:ascii="Tahoma" w:hAnsi="Tahoma" w:cs="Tahoma"/>
          <w:color w:val="auto"/>
          <w:sz w:val="22"/>
          <w:szCs w:val="22"/>
          <w:lang w:bidi="ar-SA"/>
        </w:rPr>
        <w:t>Zamawiający może również komunikować się z wykonawcami za pomocą poczty el</w:t>
      </w:r>
      <w:r w:rsidR="0055285B" w:rsidRPr="005817A6">
        <w:rPr>
          <w:rFonts w:ascii="Tahoma" w:hAnsi="Tahoma" w:cs="Tahoma"/>
          <w:color w:val="auto"/>
          <w:sz w:val="22"/>
          <w:szCs w:val="22"/>
          <w:lang w:bidi="ar-SA"/>
        </w:rPr>
        <w:t xml:space="preserve">ektronicznej na adres: </w:t>
      </w:r>
      <w:hyperlink r:id="rId15" w:history="1">
        <w:r w:rsidR="007C0B9B" w:rsidRPr="005817A6">
          <w:rPr>
            <w:rStyle w:val="Hipercze"/>
            <w:rFonts w:ascii="Tahoma" w:hAnsi="Tahoma" w:cs="Tahoma"/>
            <w:sz w:val="22"/>
            <w:szCs w:val="22"/>
            <w:lang w:bidi="ar-SA"/>
          </w:rPr>
          <w:t>gmina@mszana.pl</w:t>
        </w:r>
      </w:hyperlink>
      <w:r w:rsidR="0055285B" w:rsidRPr="005817A6">
        <w:rPr>
          <w:rFonts w:ascii="Tahoma" w:hAnsi="Tahoma" w:cs="Tahoma"/>
          <w:color w:val="auto"/>
          <w:sz w:val="22"/>
          <w:szCs w:val="22"/>
          <w:lang w:bidi="ar-SA"/>
        </w:rPr>
        <w:t xml:space="preserve"> </w:t>
      </w:r>
      <w:r w:rsidRPr="005817A6">
        <w:rPr>
          <w:rFonts w:ascii="Tahoma" w:hAnsi="Tahoma" w:cs="Tahoma"/>
          <w:color w:val="auto"/>
          <w:sz w:val="22"/>
          <w:szCs w:val="22"/>
          <w:lang w:bidi="ar-SA"/>
        </w:rPr>
        <w:t>z zastrzeżeniem, że komunikacja za pośrednictwem poczty elekt</w:t>
      </w:r>
      <w:r w:rsidR="0055285B" w:rsidRPr="005817A6">
        <w:rPr>
          <w:rFonts w:ascii="Tahoma" w:hAnsi="Tahoma" w:cs="Tahoma"/>
          <w:color w:val="auto"/>
          <w:sz w:val="22"/>
          <w:szCs w:val="22"/>
          <w:lang w:bidi="ar-SA"/>
        </w:rPr>
        <w:t>ronicznej pod adresem: gmina@mszana</w:t>
      </w:r>
      <w:r w:rsidRPr="005817A6">
        <w:rPr>
          <w:rFonts w:ascii="Tahoma" w:hAnsi="Tahoma" w:cs="Tahoma"/>
          <w:color w:val="auto"/>
          <w:sz w:val="22"/>
          <w:szCs w:val="22"/>
          <w:lang w:bidi="ar-SA"/>
        </w:rPr>
        <w:t>.pl nie może dotyczyć składania ofert -pojemność jednej wiadomości na skrzynce do 30 MB.</w:t>
      </w:r>
    </w:p>
    <w:p w:rsidR="007C2CF4" w:rsidRPr="005817A6" w:rsidRDefault="007C2CF4" w:rsidP="0055285B">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5817A6" w:rsidRDefault="007C2CF4" w:rsidP="0055285B">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6. Korespondencja której zgodnie z obowiązującymi przepisami adresatem jest konkretny Wykonawca będzie przekazywana za pośrednictwem platformy zakupowej do tego konkretnego Wykonawcy.</w:t>
      </w:r>
    </w:p>
    <w:p w:rsidR="007C2CF4" w:rsidRPr="005817A6" w:rsidRDefault="007C2CF4" w:rsidP="007C2CF4">
      <w:pPr>
        <w:widowControl/>
        <w:autoSpaceDE w:val="0"/>
        <w:autoSpaceDN w:val="0"/>
        <w:adjustRightInd w:val="0"/>
        <w:rPr>
          <w:rFonts w:ascii="Tahoma" w:hAnsi="Tahoma" w:cs="Tahoma"/>
          <w:color w:val="auto"/>
          <w:sz w:val="22"/>
          <w:szCs w:val="22"/>
          <w:lang w:bidi="ar-SA"/>
        </w:rPr>
      </w:pPr>
      <w:r w:rsidRPr="005817A6">
        <w:rPr>
          <w:rFonts w:ascii="Tahoma" w:hAnsi="Tahoma" w:cs="Tahoma"/>
          <w:color w:val="auto"/>
          <w:sz w:val="22"/>
          <w:szCs w:val="22"/>
          <w:lang w:bidi="ar-SA"/>
        </w:rPr>
        <w:t>7. Zamawiający,  określa niezbędne wymagania sprzętowo -aplikacyjne umożliwiające pracę na platformie zakupowej, tj.:</w:t>
      </w:r>
    </w:p>
    <w:p w:rsidR="007C2CF4" w:rsidRPr="005817A6" w:rsidRDefault="007C2CF4" w:rsidP="007C2CF4">
      <w:pPr>
        <w:widowControl/>
        <w:autoSpaceDE w:val="0"/>
        <w:autoSpaceDN w:val="0"/>
        <w:adjustRightInd w:val="0"/>
        <w:spacing w:after="14"/>
        <w:rPr>
          <w:rFonts w:ascii="Tahoma" w:hAnsi="Tahoma" w:cs="Tahoma"/>
          <w:color w:val="auto"/>
          <w:sz w:val="22"/>
          <w:szCs w:val="22"/>
          <w:lang w:bidi="ar-SA"/>
        </w:rPr>
      </w:pPr>
      <w:r w:rsidRPr="005817A6">
        <w:rPr>
          <w:rFonts w:ascii="Tahoma" w:hAnsi="Tahoma" w:cs="Tahoma"/>
          <w:color w:val="auto"/>
          <w:sz w:val="22"/>
          <w:szCs w:val="22"/>
          <w:lang w:bidi="ar-SA"/>
        </w:rPr>
        <w:t xml:space="preserve">a) stały dostęp do sieci Internet o gwarantowanej przepustowości nie mniejszej niż 512 </w:t>
      </w:r>
      <w:proofErr w:type="spellStart"/>
      <w:r w:rsidRPr="005817A6">
        <w:rPr>
          <w:rFonts w:ascii="Tahoma" w:hAnsi="Tahoma" w:cs="Tahoma"/>
          <w:color w:val="auto"/>
          <w:sz w:val="22"/>
          <w:szCs w:val="22"/>
          <w:lang w:bidi="ar-SA"/>
        </w:rPr>
        <w:t>kb</w:t>
      </w:r>
      <w:proofErr w:type="spellEnd"/>
      <w:r w:rsidRPr="005817A6">
        <w:rPr>
          <w:rFonts w:ascii="Tahoma" w:hAnsi="Tahoma" w:cs="Tahoma"/>
          <w:color w:val="auto"/>
          <w:sz w:val="22"/>
          <w:szCs w:val="22"/>
          <w:lang w:bidi="ar-SA"/>
        </w:rPr>
        <w:t>/s,</w:t>
      </w:r>
    </w:p>
    <w:p w:rsidR="007C2CF4" w:rsidRPr="005817A6" w:rsidRDefault="007C2CF4" w:rsidP="007C2CF4">
      <w:pPr>
        <w:widowControl/>
        <w:autoSpaceDE w:val="0"/>
        <w:autoSpaceDN w:val="0"/>
        <w:adjustRightInd w:val="0"/>
        <w:spacing w:after="14"/>
        <w:rPr>
          <w:rFonts w:ascii="Tahoma" w:hAnsi="Tahoma" w:cs="Tahoma"/>
          <w:color w:val="auto"/>
          <w:sz w:val="22"/>
          <w:szCs w:val="22"/>
          <w:lang w:bidi="ar-SA"/>
        </w:rPr>
      </w:pPr>
      <w:r w:rsidRPr="005817A6">
        <w:rPr>
          <w:rFonts w:ascii="Tahoma" w:hAnsi="Tahoma" w:cs="Tahoma"/>
          <w:color w:val="auto"/>
          <w:sz w:val="22"/>
          <w:szCs w:val="22"/>
          <w:lang w:bidi="ar-SA"/>
        </w:rPr>
        <w:t>b) komputer klasy PC lub MAC o następującej konfiguracji: pamięć min. 2 GB Ram, procesor Intel IV 2 GHZ lub jego nowsza wersja, jeden z systemów operacyjnych -MS Windows 7, Mac Os x 10 4, Linux, lub ich nowsze wersje,</w:t>
      </w:r>
    </w:p>
    <w:p w:rsidR="007C2CF4" w:rsidRPr="005817A6" w:rsidRDefault="007C2CF4" w:rsidP="007C2CF4">
      <w:pPr>
        <w:widowControl/>
        <w:autoSpaceDE w:val="0"/>
        <w:autoSpaceDN w:val="0"/>
        <w:adjustRightInd w:val="0"/>
        <w:spacing w:after="14"/>
        <w:rPr>
          <w:rFonts w:ascii="Tahoma" w:hAnsi="Tahoma" w:cs="Tahoma"/>
          <w:color w:val="auto"/>
          <w:sz w:val="22"/>
          <w:szCs w:val="22"/>
          <w:lang w:bidi="ar-SA"/>
        </w:rPr>
      </w:pPr>
      <w:r w:rsidRPr="005817A6">
        <w:rPr>
          <w:rFonts w:ascii="Tahoma" w:hAnsi="Tahoma" w:cs="Tahoma"/>
          <w:color w:val="auto"/>
          <w:sz w:val="22"/>
          <w:szCs w:val="22"/>
          <w:lang w:bidi="ar-SA"/>
        </w:rPr>
        <w:t>c) zainstalowana dowolna przeglądarka internetowa, w przypadku Internet Explorer minimalnie wersja 10.0,</w:t>
      </w:r>
    </w:p>
    <w:p w:rsidR="007C2CF4" w:rsidRPr="005817A6" w:rsidRDefault="007C2CF4" w:rsidP="007C2CF4">
      <w:pPr>
        <w:widowControl/>
        <w:autoSpaceDE w:val="0"/>
        <w:autoSpaceDN w:val="0"/>
        <w:adjustRightInd w:val="0"/>
        <w:spacing w:after="14"/>
        <w:rPr>
          <w:rFonts w:ascii="Tahoma" w:hAnsi="Tahoma" w:cs="Tahoma"/>
          <w:color w:val="auto"/>
          <w:sz w:val="22"/>
          <w:szCs w:val="22"/>
          <w:lang w:bidi="ar-SA"/>
        </w:rPr>
      </w:pPr>
      <w:r w:rsidRPr="005817A6">
        <w:rPr>
          <w:rFonts w:ascii="Tahoma" w:hAnsi="Tahoma" w:cs="Tahoma"/>
          <w:color w:val="auto"/>
          <w:sz w:val="22"/>
          <w:szCs w:val="22"/>
          <w:lang w:bidi="ar-SA"/>
        </w:rPr>
        <w:t xml:space="preserve">d) włączona obsługa </w:t>
      </w:r>
      <w:proofErr w:type="spellStart"/>
      <w:r w:rsidRPr="005817A6">
        <w:rPr>
          <w:rFonts w:ascii="Tahoma" w:hAnsi="Tahoma" w:cs="Tahoma"/>
          <w:color w:val="auto"/>
          <w:sz w:val="22"/>
          <w:szCs w:val="22"/>
          <w:lang w:bidi="ar-SA"/>
        </w:rPr>
        <w:t>JavaScript</w:t>
      </w:r>
      <w:proofErr w:type="spellEnd"/>
      <w:r w:rsidRPr="005817A6">
        <w:rPr>
          <w:rFonts w:ascii="Tahoma" w:hAnsi="Tahoma" w:cs="Tahoma"/>
          <w:color w:val="auto"/>
          <w:sz w:val="22"/>
          <w:szCs w:val="22"/>
          <w:lang w:bidi="ar-SA"/>
        </w:rPr>
        <w:t>,</w:t>
      </w:r>
    </w:p>
    <w:p w:rsidR="007C2CF4" w:rsidRPr="005817A6" w:rsidRDefault="007C2CF4" w:rsidP="007C2CF4">
      <w:pPr>
        <w:widowControl/>
        <w:autoSpaceDE w:val="0"/>
        <w:autoSpaceDN w:val="0"/>
        <w:adjustRightInd w:val="0"/>
        <w:rPr>
          <w:rFonts w:ascii="Tahoma" w:hAnsi="Tahoma" w:cs="Tahoma"/>
          <w:color w:val="auto"/>
          <w:sz w:val="22"/>
          <w:szCs w:val="22"/>
          <w:lang w:bidi="ar-SA"/>
        </w:rPr>
      </w:pPr>
      <w:r w:rsidRPr="005817A6">
        <w:rPr>
          <w:rFonts w:ascii="Tahoma" w:hAnsi="Tahoma" w:cs="Tahoma"/>
          <w:color w:val="auto"/>
          <w:sz w:val="22"/>
          <w:szCs w:val="22"/>
          <w:lang w:bidi="ar-SA"/>
        </w:rPr>
        <w:t xml:space="preserve">e) zainstalowany program </w:t>
      </w:r>
      <w:proofErr w:type="spellStart"/>
      <w:r w:rsidRPr="005817A6">
        <w:rPr>
          <w:rFonts w:ascii="Tahoma" w:hAnsi="Tahoma" w:cs="Tahoma"/>
          <w:color w:val="auto"/>
          <w:sz w:val="22"/>
          <w:szCs w:val="22"/>
          <w:lang w:bidi="ar-SA"/>
        </w:rPr>
        <w:t>Adobe</w:t>
      </w:r>
      <w:proofErr w:type="spellEnd"/>
      <w:r w:rsidRPr="005817A6">
        <w:rPr>
          <w:rFonts w:ascii="Tahoma" w:hAnsi="Tahoma" w:cs="Tahoma"/>
          <w:color w:val="auto"/>
          <w:sz w:val="22"/>
          <w:szCs w:val="22"/>
          <w:lang w:bidi="ar-SA"/>
        </w:rPr>
        <w:t xml:space="preserve"> </w:t>
      </w:r>
      <w:proofErr w:type="spellStart"/>
      <w:r w:rsidRPr="005817A6">
        <w:rPr>
          <w:rFonts w:ascii="Tahoma" w:hAnsi="Tahoma" w:cs="Tahoma"/>
          <w:color w:val="auto"/>
          <w:sz w:val="22"/>
          <w:szCs w:val="22"/>
          <w:lang w:bidi="ar-SA"/>
        </w:rPr>
        <w:t>Acrobat</w:t>
      </w:r>
      <w:proofErr w:type="spellEnd"/>
      <w:r w:rsidRPr="005817A6">
        <w:rPr>
          <w:rFonts w:ascii="Tahoma" w:hAnsi="Tahoma" w:cs="Tahoma"/>
          <w:color w:val="auto"/>
          <w:sz w:val="22"/>
          <w:szCs w:val="22"/>
          <w:lang w:bidi="ar-SA"/>
        </w:rPr>
        <w:t xml:space="preserve"> </w:t>
      </w:r>
      <w:proofErr w:type="spellStart"/>
      <w:r w:rsidRPr="005817A6">
        <w:rPr>
          <w:rFonts w:ascii="Tahoma" w:hAnsi="Tahoma" w:cs="Tahoma"/>
          <w:color w:val="auto"/>
          <w:sz w:val="22"/>
          <w:szCs w:val="22"/>
          <w:lang w:bidi="ar-SA"/>
        </w:rPr>
        <w:t>Reader</w:t>
      </w:r>
      <w:proofErr w:type="spellEnd"/>
      <w:r w:rsidRPr="005817A6">
        <w:rPr>
          <w:rFonts w:ascii="Tahoma" w:hAnsi="Tahoma" w:cs="Tahoma"/>
          <w:color w:val="auto"/>
          <w:sz w:val="22"/>
          <w:szCs w:val="22"/>
          <w:lang w:bidi="ar-SA"/>
        </w:rPr>
        <w:t xml:space="preserve"> lub inny obsługujący format plików </w:t>
      </w:r>
      <w:proofErr w:type="spellStart"/>
      <w:r w:rsidRPr="005817A6">
        <w:rPr>
          <w:rFonts w:ascii="Tahoma" w:hAnsi="Tahoma" w:cs="Tahoma"/>
          <w:color w:val="auto"/>
          <w:sz w:val="22"/>
          <w:szCs w:val="22"/>
          <w:lang w:bidi="ar-SA"/>
        </w:rPr>
        <w:t>.pd</w:t>
      </w:r>
      <w:proofErr w:type="spellEnd"/>
      <w:r w:rsidRPr="005817A6">
        <w:rPr>
          <w:rFonts w:ascii="Tahoma" w:hAnsi="Tahoma" w:cs="Tahoma"/>
          <w:color w:val="auto"/>
          <w:sz w:val="22"/>
          <w:szCs w:val="22"/>
          <w:lang w:bidi="ar-SA"/>
        </w:rPr>
        <w:t>f,</w:t>
      </w:r>
    </w:p>
    <w:p w:rsidR="007C2CF4" w:rsidRPr="005817A6" w:rsidRDefault="007C2CF4" w:rsidP="007C2CF4">
      <w:pPr>
        <w:widowControl/>
        <w:autoSpaceDE w:val="0"/>
        <w:autoSpaceDN w:val="0"/>
        <w:adjustRightInd w:val="0"/>
        <w:spacing w:after="17"/>
        <w:rPr>
          <w:rFonts w:ascii="Tahoma" w:hAnsi="Tahoma" w:cs="Tahoma"/>
          <w:color w:val="auto"/>
          <w:sz w:val="22"/>
          <w:szCs w:val="22"/>
          <w:lang w:bidi="ar-SA"/>
        </w:rPr>
      </w:pPr>
      <w:r w:rsidRPr="005817A6">
        <w:rPr>
          <w:rFonts w:ascii="Tahoma" w:hAnsi="Tahoma" w:cs="Tahoma"/>
          <w:color w:val="auto"/>
          <w:sz w:val="22"/>
          <w:szCs w:val="22"/>
          <w:lang w:bidi="ar-SA"/>
        </w:rPr>
        <w:t>f) szyfrowanie na platformazakupowa.pl odbywa się za pomocą protokołu TLS 1.3.</w:t>
      </w:r>
    </w:p>
    <w:p w:rsidR="007C2CF4" w:rsidRPr="005817A6" w:rsidRDefault="007C2CF4" w:rsidP="00CA2A5B">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lastRenderedPageBreak/>
        <w:t>g) oznaczenie czasu odbioru danych przez platformę zakupową stanowi datę oraz dokładny czas (</w:t>
      </w:r>
      <w:proofErr w:type="spellStart"/>
      <w:r w:rsidRPr="005817A6">
        <w:rPr>
          <w:rFonts w:ascii="Tahoma" w:hAnsi="Tahoma" w:cs="Tahoma"/>
          <w:color w:val="auto"/>
          <w:sz w:val="22"/>
          <w:szCs w:val="22"/>
          <w:lang w:bidi="ar-SA"/>
        </w:rPr>
        <w:t>hh:mm:ss</w:t>
      </w:r>
      <w:proofErr w:type="spellEnd"/>
      <w:r w:rsidRPr="005817A6">
        <w:rPr>
          <w:rFonts w:ascii="Tahoma" w:hAnsi="Tahoma" w:cs="Tahoma"/>
          <w:color w:val="auto"/>
          <w:sz w:val="22"/>
          <w:szCs w:val="22"/>
          <w:lang w:bidi="ar-SA"/>
        </w:rPr>
        <w:t xml:space="preserve">) generowany </w:t>
      </w:r>
      <w:proofErr w:type="spellStart"/>
      <w:r w:rsidRPr="005817A6">
        <w:rPr>
          <w:rFonts w:ascii="Tahoma" w:hAnsi="Tahoma" w:cs="Tahoma"/>
          <w:color w:val="auto"/>
          <w:sz w:val="22"/>
          <w:szCs w:val="22"/>
          <w:lang w:bidi="ar-SA"/>
        </w:rPr>
        <w:t>wg</w:t>
      </w:r>
      <w:proofErr w:type="spellEnd"/>
      <w:r w:rsidRPr="005817A6">
        <w:rPr>
          <w:rFonts w:ascii="Tahoma" w:hAnsi="Tahoma" w:cs="Tahoma"/>
          <w:color w:val="auto"/>
          <w:sz w:val="22"/>
          <w:szCs w:val="22"/>
          <w:lang w:bidi="ar-SA"/>
        </w:rPr>
        <w:t>. czasu lokalnego serwera synchronizowanego z zegarem Głównego Urzędu Miar.</w:t>
      </w:r>
    </w:p>
    <w:p w:rsidR="007C2CF4" w:rsidRPr="005817A6" w:rsidRDefault="007C2CF4" w:rsidP="00CA2A5B">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8. Wykonawca przystępując do niniejszego postępowania o udzielenie zamówienia, akceptuje warunki korzystania z platformy zakupowej, określone w Regulaminie zamieszczonym na stronie internetowej pod adresem</w:t>
      </w:r>
      <w:r w:rsidR="0055285B" w:rsidRPr="005817A6">
        <w:rPr>
          <w:rFonts w:ascii="Tahoma" w:hAnsi="Tahoma" w:cs="Tahoma"/>
          <w:color w:val="auto"/>
          <w:sz w:val="22"/>
          <w:szCs w:val="22"/>
          <w:lang w:bidi="ar-SA"/>
        </w:rPr>
        <w:t xml:space="preserve"> </w:t>
      </w:r>
      <w:hyperlink r:id="rId16" w:history="1">
        <w:r w:rsidR="0055285B" w:rsidRPr="005817A6">
          <w:rPr>
            <w:rStyle w:val="Hipercze"/>
            <w:rFonts w:ascii="Tahoma" w:hAnsi="Tahoma" w:cs="Tahoma"/>
            <w:sz w:val="22"/>
            <w:szCs w:val="22"/>
            <w:lang w:bidi="ar-SA"/>
          </w:rPr>
          <w:t>https://platformazakupowa.pl/strona/1-regulamin</w:t>
        </w:r>
      </w:hyperlink>
      <w:r w:rsidR="0055285B" w:rsidRPr="005817A6">
        <w:rPr>
          <w:rFonts w:ascii="Tahoma" w:hAnsi="Tahoma" w:cs="Tahoma"/>
          <w:color w:val="auto"/>
          <w:sz w:val="22"/>
          <w:szCs w:val="22"/>
          <w:lang w:bidi="ar-SA"/>
        </w:rPr>
        <w:t xml:space="preserve"> </w:t>
      </w:r>
      <w:r w:rsidRPr="005817A6">
        <w:rPr>
          <w:rFonts w:ascii="Tahoma" w:hAnsi="Tahoma" w:cs="Tahoma"/>
          <w:color w:val="auto"/>
          <w:sz w:val="22"/>
          <w:szCs w:val="22"/>
          <w:lang w:bidi="ar-SA"/>
        </w:rPr>
        <w:t>w zakładce „Regulamin" oraz uznaje go za wiążący.</w:t>
      </w:r>
    </w:p>
    <w:p w:rsidR="007C2CF4" w:rsidRPr="005817A6" w:rsidRDefault="007C2CF4" w:rsidP="0055285B">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9. Zamawiający informuje, że instrukcje korzystania z platformy zakupowej</w:t>
      </w:r>
      <w:r w:rsidR="0055285B" w:rsidRPr="005817A6">
        <w:rPr>
          <w:rFonts w:ascii="Tahoma" w:hAnsi="Tahoma" w:cs="Tahoma"/>
          <w:color w:val="auto"/>
          <w:sz w:val="22"/>
          <w:szCs w:val="22"/>
          <w:lang w:bidi="ar-SA"/>
        </w:rPr>
        <w:t xml:space="preserve"> </w:t>
      </w:r>
      <w:r w:rsidRPr="005817A6">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5817A6">
        <w:rPr>
          <w:rFonts w:ascii="Tahoma" w:hAnsi="Tahoma" w:cs="Tahoma"/>
          <w:color w:val="auto"/>
          <w:sz w:val="22"/>
          <w:szCs w:val="22"/>
          <w:lang w:bidi="ar-SA"/>
        </w:rPr>
        <w:t xml:space="preserve"> </w:t>
      </w:r>
      <w:r w:rsidRPr="005817A6">
        <w:rPr>
          <w:rFonts w:ascii="Tahoma" w:hAnsi="Tahoma" w:cs="Tahoma"/>
          <w:color w:val="auto"/>
          <w:sz w:val="22"/>
          <w:szCs w:val="22"/>
          <w:lang w:bidi="ar-SA"/>
        </w:rPr>
        <w:t>Wykonawców" na stronie internetowej pod adresem https://platformazakupowa.pl/strona/45-instrukcje.</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 xml:space="preserve">10. Zgodnie z art. 284 ust. 1 ustawy </w:t>
      </w:r>
      <w:proofErr w:type="spellStart"/>
      <w:r w:rsidRPr="005817A6">
        <w:rPr>
          <w:rFonts w:ascii="Tahoma" w:hAnsi="Tahoma" w:cs="Tahoma"/>
          <w:color w:val="auto"/>
          <w:sz w:val="22"/>
          <w:szCs w:val="22"/>
          <w:lang w:bidi="ar-SA"/>
        </w:rPr>
        <w:t>Pzp</w:t>
      </w:r>
      <w:proofErr w:type="spellEnd"/>
      <w:r w:rsidRPr="005817A6">
        <w:rPr>
          <w:rFonts w:ascii="Tahoma" w:hAnsi="Tahoma" w:cs="Tahoma"/>
          <w:color w:val="auto"/>
          <w:sz w:val="22"/>
          <w:szCs w:val="22"/>
          <w:lang w:bidi="ar-SA"/>
        </w:rPr>
        <w:t xml:space="preserve"> Wykonawca może zwrócić się do zamawiającego z wnioskiem o wyjaśnienie treści SWZ. Zamawiający jest obowiązany udzielić wyjaśnień niezwłocznie, jednak nie później niż na 2</w:t>
      </w:r>
      <w:r w:rsidR="0055285B" w:rsidRPr="005817A6">
        <w:rPr>
          <w:rFonts w:ascii="Tahoma" w:hAnsi="Tahoma" w:cs="Tahoma"/>
          <w:color w:val="auto"/>
          <w:sz w:val="22"/>
          <w:szCs w:val="22"/>
          <w:lang w:bidi="ar-SA"/>
        </w:rPr>
        <w:t xml:space="preserve"> </w:t>
      </w:r>
      <w:r w:rsidRPr="005817A6">
        <w:rPr>
          <w:rFonts w:ascii="Tahoma" w:hAnsi="Tahoma" w:cs="Tahoma"/>
          <w:color w:val="auto"/>
          <w:sz w:val="22"/>
          <w:szCs w:val="22"/>
          <w:lang w:bidi="ar-SA"/>
        </w:rPr>
        <w:t>dni przed upływem terminu składania ofert, pod warunkiem że wniosek o wyjaśnienie treści SWZ wpłynął do zamawiającego nie później niż na 4</w:t>
      </w:r>
      <w:r w:rsidR="0055285B" w:rsidRPr="005817A6">
        <w:rPr>
          <w:rFonts w:ascii="Tahoma" w:hAnsi="Tahoma" w:cs="Tahoma"/>
          <w:color w:val="auto"/>
          <w:sz w:val="22"/>
          <w:szCs w:val="22"/>
          <w:lang w:bidi="ar-SA"/>
        </w:rPr>
        <w:t xml:space="preserve"> </w:t>
      </w:r>
      <w:r w:rsidRPr="005817A6">
        <w:rPr>
          <w:rFonts w:ascii="Tahoma" w:hAnsi="Tahoma" w:cs="Tahoma"/>
          <w:color w:val="auto"/>
          <w:sz w:val="22"/>
          <w:szCs w:val="22"/>
          <w:lang w:bidi="ar-SA"/>
        </w:rPr>
        <w:t xml:space="preserve">dni przed upływem terminu składania ofert. </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5817A6" w:rsidRDefault="007C2CF4" w:rsidP="007C2CF4">
      <w:pPr>
        <w:widowControl/>
        <w:autoSpaceDE w:val="0"/>
        <w:autoSpaceDN w:val="0"/>
        <w:adjustRightInd w:val="0"/>
        <w:rPr>
          <w:rFonts w:ascii="Tahoma" w:hAnsi="Tahoma" w:cs="Tahoma"/>
          <w:color w:val="auto"/>
          <w:sz w:val="22"/>
          <w:szCs w:val="22"/>
          <w:lang w:bidi="ar-SA"/>
        </w:rPr>
      </w:pPr>
      <w:r w:rsidRPr="005817A6">
        <w:rPr>
          <w:rFonts w:ascii="Tahoma" w:hAnsi="Tahoma" w:cs="Tahoma"/>
          <w:color w:val="auto"/>
          <w:sz w:val="22"/>
          <w:szCs w:val="22"/>
          <w:lang w:bidi="ar-SA"/>
        </w:rPr>
        <w:t>12. W przypadku gdy wniosek o wyjaśnienie treści SWZ nie wpłynął w terminie, zamawiający nie ma obowiązku udzielania wyjaśnień SWZ oraz obowiązku przedłużenia terminu składania ofert.</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13. Przedłużenie terminu składania ofert, nie wpływa na bieg terminu składania wniosku o wyjaśnienie treści SWZ.</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14. Treść zapytań wraz z wyjaśnieniami zamawiający udostępnia, bez ujawniania źródła zapytania, na stronie internetowej prowadzonego postępowania,</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 xml:space="preserve">15. Zamawiający nie przewiduje zwołania zebrania wszystkich wykonawców w celu wyjaśnienia treści SWZ, o którym stanowi art. 285 ust. 1 ustawy </w:t>
      </w:r>
      <w:proofErr w:type="spellStart"/>
      <w:r w:rsidRPr="005817A6">
        <w:rPr>
          <w:rFonts w:ascii="Tahoma" w:hAnsi="Tahoma" w:cs="Tahoma"/>
          <w:color w:val="auto"/>
          <w:sz w:val="22"/>
          <w:szCs w:val="22"/>
          <w:lang w:bidi="ar-SA"/>
        </w:rPr>
        <w:t>Pzp</w:t>
      </w:r>
      <w:proofErr w:type="spellEnd"/>
      <w:r w:rsidRPr="005817A6">
        <w:rPr>
          <w:rFonts w:ascii="Tahoma" w:hAnsi="Tahoma" w:cs="Tahoma"/>
          <w:color w:val="auto"/>
          <w:sz w:val="22"/>
          <w:szCs w:val="22"/>
          <w:lang w:bidi="ar-SA"/>
        </w:rPr>
        <w:t>.</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16. W uzasadnionych przypadkach zamawiający może przed upływem terminu składania ofert zmienić treść SWZ.</w:t>
      </w:r>
    </w:p>
    <w:p w:rsidR="007C2CF4" w:rsidRPr="005817A6" w:rsidRDefault="007C2CF4" w:rsidP="00564956">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5817A6" w:rsidRDefault="007C2CF4" w:rsidP="0097780F">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 xml:space="preserve">18. Zamawiający informuje wykonawców o przedłużonym terminie składania ofert przez zamieszczenie informacji na stronie internetowej prowadzonego postępowania, na </w:t>
      </w:r>
      <w:r w:rsidR="0097780F" w:rsidRPr="005817A6">
        <w:rPr>
          <w:rFonts w:ascii="Tahoma" w:hAnsi="Tahoma" w:cs="Tahoma"/>
          <w:color w:val="auto"/>
          <w:sz w:val="22"/>
          <w:szCs w:val="22"/>
          <w:lang w:bidi="ar-SA"/>
        </w:rPr>
        <w:t>której została udostępniona SWZ.</w:t>
      </w:r>
    </w:p>
    <w:p w:rsidR="007C2CF4" w:rsidRPr="005817A6" w:rsidRDefault="007C2CF4" w:rsidP="0097780F">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5817A6" w:rsidRDefault="007C2CF4" w:rsidP="0097780F">
      <w:pPr>
        <w:widowControl/>
        <w:autoSpaceDE w:val="0"/>
        <w:autoSpaceDN w:val="0"/>
        <w:adjustRightInd w:val="0"/>
        <w:spacing w:after="120"/>
        <w:rPr>
          <w:rFonts w:ascii="Tahoma" w:hAnsi="Tahoma" w:cs="Tahoma"/>
          <w:color w:val="auto"/>
          <w:sz w:val="22"/>
          <w:szCs w:val="22"/>
          <w:lang w:bidi="ar-SA"/>
        </w:rPr>
      </w:pPr>
      <w:r w:rsidRPr="005817A6">
        <w:rPr>
          <w:rFonts w:ascii="Tahoma" w:hAnsi="Tahoma" w:cs="Tahoma"/>
          <w:color w:val="auto"/>
          <w:sz w:val="22"/>
          <w:szCs w:val="22"/>
          <w:lang w:bidi="ar-SA"/>
        </w:rPr>
        <w:t>20. W przypadku gdy zmiana treści SWZ prowadzi do zmiany treści ogłoszenia o zamówieniu, zamawiający zamieszcza w Biuletynie Zamówień Publicznych ogłoszenie o zmianie ogłoszenia.</w:t>
      </w:r>
    </w:p>
    <w:p w:rsidR="007C2CF4" w:rsidRPr="005817A6" w:rsidRDefault="007C2CF4" w:rsidP="007C2CF4">
      <w:pPr>
        <w:widowControl/>
        <w:autoSpaceDE w:val="0"/>
        <w:autoSpaceDN w:val="0"/>
        <w:adjustRightInd w:val="0"/>
        <w:rPr>
          <w:rFonts w:ascii="Tahoma" w:hAnsi="Tahoma" w:cs="Tahoma"/>
          <w:color w:val="auto"/>
          <w:sz w:val="22"/>
          <w:szCs w:val="22"/>
          <w:lang w:bidi="ar-SA"/>
        </w:rPr>
      </w:pPr>
      <w:r w:rsidRPr="005817A6">
        <w:rPr>
          <w:rFonts w:ascii="Tahoma" w:hAnsi="Tahoma" w:cs="Tahoma"/>
          <w:color w:val="auto"/>
          <w:sz w:val="22"/>
          <w:szCs w:val="22"/>
          <w:u w:val="single"/>
          <w:lang w:bidi="ar-SA"/>
        </w:rPr>
        <w:t xml:space="preserve">21. Wszelkie pytania i wątpliwości dotyczące prowadzonego postępowania </w:t>
      </w:r>
      <w:r w:rsidRPr="005817A6">
        <w:rPr>
          <w:rFonts w:ascii="Tahoma" w:hAnsi="Tahoma" w:cs="Tahoma"/>
          <w:color w:val="auto"/>
          <w:sz w:val="22"/>
          <w:szCs w:val="22"/>
          <w:lang w:bidi="ar-SA"/>
        </w:rPr>
        <w:t xml:space="preserve">należy kierować do Zamawiającego za pośrednictwem platformy zakupowej dostępnej pod adresem internetowym: </w:t>
      </w:r>
      <w:hyperlink r:id="rId17" w:history="1">
        <w:r w:rsidR="0097780F" w:rsidRPr="005817A6">
          <w:rPr>
            <w:rStyle w:val="Hipercze"/>
            <w:rFonts w:ascii="Tahoma" w:hAnsi="Tahoma" w:cs="Tahoma"/>
            <w:bCs/>
            <w:sz w:val="22"/>
            <w:szCs w:val="22"/>
            <w:lang w:bidi="ar-SA"/>
          </w:rPr>
          <w:t>https://platformazakupowa.pl/pn/mszana</w:t>
        </w:r>
      </w:hyperlink>
      <w:r w:rsidR="0097780F" w:rsidRPr="005817A6">
        <w:rPr>
          <w:rFonts w:ascii="Tahoma" w:hAnsi="Tahoma" w:cs="Tahoma"/>
          <w:bCs/>
          <w:color w:val="auto"/>
          <w:sz w:val="22"/>
          <w:szCs w:val="22"/>
          <w:lang w:bidi="ar-SA"/>
        </w:rPr>
        <w:t xml:space="preserve"> </w:t>
      </w:r>
      <w:r w:rsidRPr="005817A6">
        <w:rPr>
          <w:rFonts w:ascii="Tahoma" w:hAnsi="Tahoma" w:cs="Tahoma"/>
          <w:color w:val="auto"/>
          <w:sz w:val="22"/>
          <w:szCs w:val="22"/>
          <w:lang w:bidi="ar-SA"/>
        </w:rPr>
        <w:t>formularza „Wyślij wiadomość”.</w:t>
      </w:r>
    </w:p>
    <w:p w:rsidR="007C2CF4" w:rsidRPr="008A49F6" w:rsidRDefault="007C2CF4" w:rsidP="007C2CF4">
      <w:pPr>
        <w:widowControl/>
        <w:autoSpaceDE w:val="0"/>
        <w:autoSpaceDN w:val="0"/>
        <w:adjustRightInd w:val="0"/>
        <w:rPr>
          <w:rFonts w:asciiTheme="minorHAnsi" w:hAnsiTheme="minorHAnsi" w:cs="Arial"/>
          <w:b/>
          <w:color w:val="auto"/>
          <w:lang w:bidi="ar-SA"/>
        </w:rPr>
      </w:pPr>
    </w:p>
    <w:p w:rsidR="00A92456" w:rsidRPr="008A49F6"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8A49F6">
        <w:rPr>
          <w:rStyle w:val="Nagwek20"/>
          <w:rFonts w:ascii="Tahoma" w:hAnsi="Tahoma" w:cs="Tahoma"/>
          <w:b/>
          <w:bCs/>
          <w:color w:val="0070C0"/>
          <w:sz w:val="24"/>
          <w:szCs w:val="24"/>
        </w:rPr>
        <w:t>OSOBY UPRAWNIONE DO KOMUNIKOWANIA SIĘ Z  WYKONAWCAMI</w:t>
      </w:r>
    </w:p>
    <w:p w:rsidR="00A92456" w:rsidRPr="00B21462" w:rsidRDefault="00A92456" w:rsidP="009D5ACE">
      <w:pPr>
        <w:pStyle w:val="Teksttreci2"/>
        <w:shd w:val="clear" w:color="auto" w:fill="auto"/>
        <w:spacing w:before="0" w:after="0" w:line="240" w:lineRule="auto"/>
        <w:ind w:firstLine="0"/>
        <w:jc w:val="both"/>
        <w:rPr>
          <w:rFonts w:ascii="Tahoma" w:hAnsi="Tahoma" w:cs="Tahoma"/>
        </w:rPr>
      </w:pPr>
      <w:r w:rsidRPr="00B21462">
        <w:rPr>
          <w:rFonts w:ascii="Tahoma" w:hAnsi="Tahoma" w:cs="Tahoma"/>
        </w:rPr>
        <w:t>Zamawiający wyznacza następujące osoby do kontaktu z Wykonawcami:</w:t>
      </w:r>
    </w:p>
    <w:p w:rsidR="00A92456" w:rsidRPr="00B21462" w:rsidRDefault="00A92456" w:rsidP="009D5ACE">
      <w:pPr>
        <w:pStyle w:val="Teksttreci2"/>
        <w:shd w:val="clear" w:color="auto" w:fill="auto"/>
        <w:spacing w:before="0" w:after="0" w:line="240" w:lineRule="auto"/>
        <w:ind w:firstLine="0"/>
        <w:jc w:val="both"/>
        <w:rPr>
          <w:rFonts w:ascii="Tahoma" w:hAnsi="Tahoma" w:cs="Tahoma"/>
        </w:rPr>
      </w:pPr>
      <w:r w:rsidRPr="00B21462">
        <w:rPr>
          <w:rFonts w:ascii="Tahoma" w:hAnsi="Tahoma" w:cs="Tahoma"/>
        </w:rPr>
        <w:t>-  w zakresie dotyczącym zagadnień proceduralnych:</w:t>
      </w:r>
    </w:p>
    <w:p w:rsidR="00A92456" w:rsidRPr="00B21462" w:rsidRDefault="00A92456" w:rsidP="009D5ACE">
      <w:pPr>
        <w:pStyle w:val="Teksttreci2"/>
        <w:shd w:val="clear" w:color="auto" w:fill="auto"/>
        <w:spacing w:before="0" w:after="0" w:line="240" w:lineRule="auto"/>
        <w:ind w:firstLine="0"/>
        <w:jc w:val="both"/>
        <w:rPr>
          <w:rFonts w:ascii="Tahoma" w:hAnsi="Tahoma" w:cs="Tahoma"/>
        </w:rPr>
      </w:pPr>
      <w:r w:rsidRPr="00B21462">
        <w:rPr>
          <w:rFonts w:ascii="Tahoma" w:hAnsi="Tahoma" w:cs="Tahoma"/>
          <w:b/>
        </w:rPr>
        <w:t>Bożena Znachowska</w:t>
      </w:r>
      <w:r w:rsidRPr="00B21462">
        <w:rPr>
          <w:rFonts w:ascii="Tahoma" w:hAnsi="Tahoma" w:cs="Tahoma"/>
        </w:rPr>
        <w:t xml:space="preserve">, e-mail: </w:t>
      </w:r>
      <w:hyperlink r:id="rId18" w:history="1">
        <w:r w:rsidRPr="00B21462">
          <w:rPr>
            <w:rStyle w:val="Hipercze"/>
            <w:rFonts w:ascii="Tahoma" w:hAnsi="Tahoma" w:cs="Tahoma"/>
          </w:rPr>
          <w:t>zampub@mszana.pl</w:t>
        </w:r>
      </w:hyperlink>
      <w:r w:rsidRPr="00B21462">
        <w:rPr>
          <w:rFonts w:ascii="Tahoma" w:hAnsi="Tahoma" w:cs="Tahoma"/>
        </w:rPr>
        <w:t xml:space="preserve"> </w:t>
      </w:r>
      <w:r w:rsidRPr="00B21462">
        <w:rPr>
          <w:rFonts w:ascii="Tahoma" w:hAnsi="Tahoma" w:cs="Tahoma"/>
          <w:lang w:eastAsia="en-US" w:bidi="en-US"/>
        </w:rPr>
        <w:t xml:space="preserve">, </w:t>
      </w:r>
      <w:r w:rsidRPr="00B21462">
        <w:rPr>
          <w:rFonts w:ascii="Tahoma" w:hAnsi="Tahoma" w:cs="Tahoma"/>
        </w:rPr>
        <w:t>tel. 18 33 19 815</w:t>
      </w:r>
    </w:p>
    <w:p w:rsidR="00A92456" w:rsidRPr="00B21462" w:rsidRDefault="00A92456" w:rsidP="009D5ACE">
      <w:pPr>
        <w:pStyle w:val="Teksttreci2"/>
        <w:shd w:val="clear" w:color="auto" w:fill="auto"/>
        <w:spacing w:before="0" w:after="0" w:line="240" w:lineRule="auto"/>
        <w:ind w:firstLine="0"/>
        <w:jc w:val="both"/>
        <w:rPr>
          <w:rFonts w:ascii="Tahoma" w:hAnsi="Tahoma" w:cs="Tahoma"/>
        </w:rPr>
      </w:pPr>
      <w:r w:rsidRPr="00B21462">
        <w:rPr>
          <w:rFonts w:ascii="Tahoma" w:hAnsi="Tahoma" w:cs="Tahoma"/>
        </w:rPr>
        <w:lastRenderedPageBreak/>
        <w:t>- w sprawach merytorycznych:</w:t>
      </w:r>
    </w:p>
    <w:p w:rsidR="00A92456" w:rsidRPr="00B21462" w:rsidRDefault="00D14729" w:rsidP="009D5ACE">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0D10FA" w:rsidRPr="00B21462">
        <w:rPr>
          <w:rFonts w:ascii="Tahoma" w:hAnsi="Tahoma" w:cs="Tahoma"/>
          <w:b/>
        </w:rPr>
        <w:t xml:space="preserve"> </w:t>
      </w:r>
      <w:r w:rsidR="00A92456" w:rsidRPr="00B21462">
        <w:rPr>
          <w:rFonts w:ascii="Tahoma" w:hAnsi="Tahoma" w:cs="Tahoma"/>
        </w:rPr>
        <w:t xml:space="preserve"> e-mail: </w:t>
      </w:r>
      <w:hyperlink r:id="rId19" w:history="1">
        <w:r w:rsidRPr="002712F9">
          <w:rPr>
            <w:rStyle w:val="Hipercze"/>
            <w:rFonts w:ascii="Tahoma" w:hAnsi="Tahoma" w:cs="Tahoma"/>
          </w:rPr>
          <w:t>c.drag@mszana.pl</w:t>
        </w:r>
      </w:hyperlink>
      <w:r>
        <w:rPr>
          <w:rFonts w:ascii="Tahoma" w:hAnsi="Tahoma" w:cs="Tahoma"/>
        </w:rPr>
        <w:t xml:space="preserve">, </w:t>
      </w:r>
    </w:p>
    <w:p w:rsidR="00BB26BF" w:rsidRPr="00B21462" w:rsidRDefault="00BB26BF" w:rsidP="00A92456">
      <w:pPr>
        <w:pStyle w:val="Teksttreci2"/>
        <w:shd w:val="clear" w:color="auto" w:fill="auto"/>
        <w:spacing w:before="0" w:after="0" w:line="276" w:lineRule="auto"/>
        <w:ind w:firstLine="0"/>
        <w:jc w:val="both"/>
        <w:rPr>
          <w:rFonts w:ascii="Tahoma" w:hAnsi="Tahoma" w:cs="Tahoma"/>
        </w:rPr>
      </w:pPr>
    </w:p>
    <w:p w:rsidR="00077C69" w:rsidRPr="00400EE8" w:rsidRDefault="00077C69" w:rsidP="00400EE8">
      <w:pPr>
        <w:pStyle w:val="Default"/>
        <w:spacing w:after="120"/>
        <w:rPr>
          <w:rFonts w:asciiTheme="minorHAnsi" w:hAnsiTheme="minorHAnsi"/>
          <w:sz w:val="28"/>
          <w:szCs w:val="28"/>
        </w:rPr>
      </w:pPr>
      <w:r w:rsidRPr="00400EE8">
        <w:rPr>
          <w:rFonts w:asciiTheme="minorHAnsi" w:hAnsiTheme="minorHAnsi"/>
          <w:b/>
          <w:sz w:val="28"/>
          <w:szCs w:val="28"/>
        </w:rPr>
        <w:t xml:space="preserve">V </w:t>
      </w:r>
      <w:r w:rsidRPr="00400EE8">
        <w:rPr>
          <w:rFonts w:asciiTheme="minorHAnsi" w:hAnsiTheme="minorHAnsi"/>
          <w:sz w:val="28"/>
          <w:szCs w:val="28"/>
        </w:rPr>
        <w:t xml:space="preserve"> </w:t>
      </w:r>
      <w:r w:rsidR="004877FE">
        <w:rPr>
          <w:rFonts w:asciiTheme="minorHAnsi" w:hAnsiTheme="minorHAnsi"/>
          <w:sz w:val="28"/>
          <w:szCs w:val="28"/>
        </w:rPr>
        <w:t xml:space="preserve"> </w:t>
      </w:r>
      <w:r w:rsidR="004877FE">
        <w:rPr>
          <w:rFonts w:asciiTheme="minorHAnsi" w:hAnsiTheme="minorHAnsi"/>
          <w:b/>
          <w:bCs/>
          <w:sz w:val="28"/>
          <w:szCs w:val="28"/>
        </w:rPr>
        <w:t>WARUNKI UDZIAŁU W POSTĘPOWANIU</w:t>
      </w:r>
    </w:p>
    <w:p w:rsidR="00CC5E7D" w:rsidRPr="00B21462" w:rsidRDefault="00F5385C" w:rsidP="00CC5E7D">
      <w:pPr>
        <w:pStyle w:val="Default"/>
        <w:spacing w:after="120"/>
        <w:rPr>
          <w:rFonts w:ascii="Tahoma" w:hAnsi="Tahoma" w:cs="Tahoma"/>
          <w:sz w:val="22"/>
          <w:szCs w:val="22"/>
        </w:rPr>
      </w:pPr>
      <w:r w:rsidRPr="00B21462">
        <w:rPr>
          <w:rFonts w:ascii="Tahoma" w:hAnsi="Tahoma" w:cs="Tahoma"/>
          <w:b/>
          <w:bCs/>
          <w:sz w:val="22"/>
          <w:szCs w:val="22"/>
        </w:rPr>
        <w:t>O udzielenie zamówienia</w:t>
      </w:r>
      <w:r w:rsidRPr="00B21462">
        <w:rPr>
          <w:rFonts w:ascii="Tahoma" w:hAnsi="Tahoma" w:cs="Tahoma"/>
          <w:bCs/>
          <w:sz w:val="22"/>
          <w:szCs w:val="22"/>
        </w:rPr>
        <w:t xml:space="preserve"> </w:t>
      </w:r>
      <w:r w:rsidR="00CC5E7D" w:rsidRPr="00B21462">
        <w:rPr>
          <w:rFonts w:ascii="Tahoma" w:hAnsi="Tahoma" w:cs="Tahoma"/>
          <w:sz w:val="22"/>
          <w:szCs w:val="22"/>
        </w:rPr>
        <w:t xml:space="preserve">mogą ubiegać się Wykonawcy, którzy nie podlegają wykluczeniu oraz spełniają określone przez Zamawiającego warunki udziału w postępowaniu dotyczące: </w:t>
      </w:r>
    </w:p>
    <w:p w:rsidR="00CC5E7D" w:rsidRPr="00B21462" w:rsidRDefault="00CC5E7D" w:rsidP="0062749C">
      <w:pPr>
        <w:widowControl/>
        <w:autoSpaceDE w:val="0"/>
        <w:autoSpaceDN w:val="0"/>
        <w:adjustRightInd w:val="0"/>
        <w:rPr>
          <w:rFonts w:ascii="Tahoma" w:hAnsi="Tahoma" w:cs="Tahoma"/>
          <w:sz w:val="22"/>
          <w:szCs w:val="22"/>
          <w:lang w:bidi="ar-SA"/>
        </w:rPr>
      </w:pPr>
      <w:r w:rsidRPr="00B21462">
        <w:rPr>
          <w:rFonts w:ascii="Tahoma" w:hAnsi="Tahoma" w:cs="Tahoma"/>
          <w:b/>
          <w:bCs/>
          <w:sz w:val="22"/>
          <w:szCs w:val="22"/>
          <w:lang w:bidi="ar-SA"/>
        </w:rPr>
        <w:t>1. ZDOLNOŚCI DO WYSTĘPOWANIA W OBROCIE GOSPODARCZYM.</w:t>
      </w:r>
    </w:p>
    <w:p w:rsidR="0062749C" w:rsidRPr="00B21462" w:rsidRDefault="00CC5E7D" w:rsidP="0062749C">
      <w:pPr>
        <w:widowControl/>
        <w:autoSpaceDE w:val="0"/>
        <w:autoSpaceDN w:val="0"/>
        <w:adjustRightInd w:val="0"/>
        <w:rPr>
          <w:rFonts w:ascii="Tahoma" w:hAnsi="Tahoma" w:cs="Tahoma"/>
          <w:sz w:val="22"/>
          <w:szCs w:val="22"/>
          <w:lang w:bidi="ar-SA"/>
        </w:rPr>
      </w:pPr>
      <w:r w:rsidRPr="00B21462">
        <w:rPr>
          <w:rFonts w:ascii="Tahoma" w:hAnsi="Tahoma" w:cs="Tahoma"/>
          <w:sz w:val="22"/>
          <w:szCs w:val="22"/>
          <w:lang w:bidi="ar-SA"/>
        </w:rPr>
        <w:t>Zamawiający nie wyznacza szczegółowego warunku w tym zakresie.</w:t>
      </w:r>
    </w:p>
    <w:p w:rsidR="00CC5E7D" w:rsidRPr="00B21462" w:rsidRDefault="00CC5E7D" w:rsidP="0062749C">
      <w:pPr>
        <w:widowControl/>
        <w:autoSpaceDE w:val="0"/>
        <w:autoSpaceDN w:val="0"/>
        <w:adjustRightInd w:val="0"/>
        <w:rPr>
          <w:rFonts w:ascii="Tahoma" w:hAnsi="Tahoma" w:cs="Tahoma"/>
          <w:sz w:val="22"/>
          <w:szCs w:val="22"/>
          <w:lang w:bidi="ar-SA"/>
        </w:rPr>
      </w:pPr>
      <w:r w:rsidRPr="00B21462">
        <w:rPr>
          <w:rFonts w:ascii="Tahoma" w:hAnsi="Tahoma" w:cs="Tahoma"/>
          <w:sz w:val="22"/>
          <w:szCs w:val="22"/>
          <w:lang w:bidi="ar-SA"/>
        </w:rPr>
        <w:t xml:space="preserve"> </w:t>
      </w:r>
    </w:p>
    <w:p w:rsidR="00CC5E7D" w:rsidRPr="00B21462" w:rsidRDefault="00CC5E7D" w:rsidP="00CC5E7D">
      <w:pPr>
        <w:widowControl/>
        <w:autoSpaceDE w:val="0"/>
        <w:autoSpaceDN w:val="0"/>
        <w:adjustRightInd w:val="0"/>
        <w:rPr>
          <w:rFonts w:ascii="Tahoma" w:hAnsi="Tahoma" w:cs="Tahoma"/>
          <w:sz w:val="22"/>
          <w:szCs w:val="22"/>
          <w:lang w:bidi="ar-SA"/>
        </w:rPr>
      </w:pPr>
      <w:r w:rsidRPr="00B21462">
        <w:rPr>
          <w:rFonts w:ascii="Tahoma" w:hAnsi="Tahoma" w:cs="Tahoma"/>
          <w:b/>
          <w:bCs/>
          <w:sz w:val="22"/>
          <w:szCs w:val="22"/>
          <w:lang w:bidi="ar-SA"/>
        </w:rPr>
        <w:t xml:space="preserve">2. UPRAWNIEŃ DO PROWADZENIA OKREŚLONEJ DZIAŁALNOŚCI GOSPODARCZEJ LUB ZAWODOWEJ, O ILE WYNIKA TO Z ODRĘBNYCH PRZEPISÓW. </w:t>
      </w:r>
    </w:p>
    <w:p w:rsidR="00CC5E7D" w:rsidRPr="00B21462" w:rsidRDefault="00CC5E7D" w:rsidP="00CC5E7D">
      <w:pPr>
        <w:widowControl/>
        <w:autoSpaceDE w:val="0"/>
        <w:autoSpaceDN w:val="0"/>
        <w:adjustRightInd w:val="0"/>
        <w:rPr>
          <w:rFonts w:ascii="Tahoma" w:hAnsi="Tahoma" w:cs="Tahoma"/>
          <w:sz w:val="22"/>
          <w:szCs w:val="22"/>
          <w:lang w:bidi="ar-SA"/>
        </w:rPr>
      </w:pPr>
      <w:r w:rsidRPr="00B21462">
        <w:rPr>
          <w:rFonts w:ascii="Tahoma" w:hAnsi="Tahoma" w:cs="Tahoma"/>
          <w:sz w:val="22"/>
          <w:szCs w:val="22"/>
          <w:lang w:bidi="ar-SA"/>
        </w:rPr>
        <w:t xml:space="preserve">Zamawiający nie wyznacza szczegółowego warunku w tym zakresie. </w:t>
      </w:r>
    </w:p>
    <w:p w:rsidR="0062749C" w:rsidRPr="00B21462" w:rsidRDefault="0062749C" w:rsidP="00CC5E7D">
      <w:pPr>
        <w:widowControl/>
        <w:autoSpaceDE w:val="0"/>
        <w:autoSpaceDN w:val="0"/>
        <w:adjustRightInd w:val="0"/>
        <w:rPr>
          <w:rFonts w:ascii="Tahoma" w:hAnsi="Tahoma" w:cs="Tahoma"/>
          <w:sz w:val="22"/>
          <w:szCs w:val="22"/>
          <w:lang w:bidi="ar-SA"/>
        </w:rPr>
      </w:pPr>
    </w:p>
    <w:p w:rsidR="00CC5E7D" w:rsidRPr="00B21462" w:rsidRDefault="00CC5E7D" w:rsidP="00CC5E7D">
      <w:pPr>
        <w:widowControl/>
        <w:autoSpaceDE w:val="0"/>
        <w:autoSpaceDN w:val="0"/>
        <w:adjustRightInd w:val="0"/>
        <w:rPr>
          <w:rFonts w:ascii="Tahoma" w:hAnsi="Tahoma" w:cs="Tahoma"/>
          <w:sz w:val="22"/>
          <w:szCs w:val="22"/>
          <w:lang w:bidi="ar-SA"/>
        </w:rPr>
      </w:pPr>
      <w:r w:rsidRPr="00B21462">
        <w:rPr>
          <w:rFonts w:ascii="Tahoma" w:hAnsi="Tahoma" w:cs="Tahoma"/>
          <w:b/>
          <w:bCs/>
          <w:sz w:val="22"/>
          <w:szCs w:val="22"/>
          <w:lang w:bidi="ar-SA"/>
        </w:rPr>
        <w:t xml:space="preserve">3. SYTUACJI EKONOMICZNEJ LUB FINANSOWEJ. </w:t>
      </w:r>
    </w:p>
    <w:p w:rsidR="00CC5E7D" w:rsidRPr="00B21462" w:rsidRDefault="00CC5E7D" w:rsidP="00CC5E7D">
      <w:pPr>
        <w:widowControl/>
        <w:autoSpaceDE w:val="0"/>
        <w:autoSpaceDN w:val="0"/>
        <w:adjustRightInd w:val="0"/>
        <w:rPr>
          <w:rFonts w:ascii="Tahoma" w:hAnsi="Tahoma" w:cs="Tahoma"/>
          <w:sz w:val="22"/>
          <w:szCs w:val="22"/>
          <w:lang w:bidi="ar-SA"/>
        </w:rPr>
      </w:pPr>
      <w:r w:rsidRPr="00B21462">
        <w:rPr>
          <w:rFonts w:ascii="Tahoma" w:hAnsi="Tahoma" w:cs="Tahoma"/>
          <w:sz w:val="22"/>
          <w:szCs w:val="22"/>
          <w:lang w:bidi="ar-SA"/>
        </w:rPr>
        <w:t xml:space="preserve">Zamawiający nie wyznacza szczegółowego warunku w tym zakresie. </w:t>
      </w:r>
    </w:p>
    <w:p w:rsidR="0062749C" w:rsidRPr="00B21462" w:rsidRDefault="0062749C" w:rsidP="00CC5E7D">
      <w:pPr>
        <w:widowControl/>
        <w:autoSpaceDE w:val="0"/>
        <w:autoSpaceDN w:val="0"/>
        <w:adjustRightInd w:val="0"/>
        <w:rPr>
          <w:rFonts w:ascii="Tahoma" w:hAnsi="Tahoma" w:cs="Tahoma"/>
          <w:sz w:val="22"/>
          <w:szCs w:val="22"/>
          <w:lang w:bidi="ar-SA"/>
        </w:rPr>
      </w:pPr>
    </w:p>
    <w:p w:rsidR="00CC5E7D" w:rsidRPr="00B21462" w:rsidRDefault="00CC5E7D" w:rsidP="00CC5E7D">
      <w:pPr>
        <w:widowControl/>
        <w:autoSpaceDE w:val="0"/>
        <w:autoSpaceDN w:val="0"/>
        <w:adjustRightInd w:val="0"/>
        <w:rPr>
          <w:rFonts w:ascii="Tahoma" w:hAnsi="Tahoma" w:cs="Tahoma"/>
          <w:sz w:val="22"/>
          <w:szCs w:val="22"/>
          <w:lang w:bidi="ar-SA"/>
        </w:rPr>
      </w:pPr>
      <w:r w:rsidRPr="00B21462">
        <w:rPr>
          <w:rFonts w:ascii="Tahoma" w:hAnsi="Tahoma" w:cs="Tahoma"/>
          <w:b/>
          <w:bCs/>
          <w:sz w:val="22"/>
          <w:szCs w:val="22"/>
          <w:lang w:bidi="ar-SA"/>
        </w:rPr>
        <w:t xml:space="preserve">4. ZDOLNOŚCI TECHNICZNEJ LUB ZAWODOWEJ </w:t>
      </w:r>
    </w:p>
    <w:p w:rsidR="00B215E0" w:rsidRPr="0064322F" w:rsidRDefault="00CC5E7D" w:rsidP="00AD33A4">
      <w:pPr>
        <w:widowControl/>
        <w:autoSpaceDE w:val="0"/>
        <w:autoSpaceDN w:val="0"/>
        <w:adjustRightInd w:val="0"/>
        <w:rPr>
          <w:rFonts w:ascii="Tahoma" w:hAnsi="Tahoma" w:cs="Tahoma"/>
          <w:sz w:val="22"/>
          <w:szCs w:val="22"/>
          <w:lang w:bidi="ar-SA"/>
        </w:rPr>
      </w:pPr>
      <w:r w:rsidRPr="0064322F">
        <w:rPr>
          <w:rFonts w:ascii="Tahoma" w:hAnsi="Tahoma" w:cs="Tahoma"/>
          <w:sz w:val="22"/>
          <w:szCs w:val="22"/>
          <w:lang w:bidi="ar-SA"/>
        </w:rPr>
        <w:t>Warunek zostanie uznany za spełn</w:t>
      </w:r>
      <w:r w:rsidR="00AD33A4">
        <w:rPr>
          <w:rFonts w:ascii="Tahoma" w:hAnsi="Tahoma" w:cs="Tahoma"/>
          <w:sz w:val="22"/>
          <w:szCs w:val="22"/>
          <w:lang w:bidi="ar-SA"/>
        </w:rPr>
        <w:t xml:space="preserve">iony, jeśli Wykonawca </w:t>
      </w:r>
      <w:r w:rsidR="00C31443" w:rsidRPr="0064322F">
        <w:rPr>
          <w:rFonts w:ascii="Tahoma" w:hAnsi="Tahoma" w:cs="Tahoma"/>
          <w:b/>
          <w:bCs/>
          <w:sz w:val="22"/>
          <w:szCs w:val="22"/>
        </w:rPr>
        <w:t xml:space="preserve">w </w:t>
      </w:r>
      <w:r w:rsidR="009F5BAE" w:rsidRPr="0064322F">
        <w:rPr>
          <w:rFonts w:ascii="Tahoma" w:hAnsi="Tahoma" w:cs="Tahoma"/>
          <w:b/>
          <w:bCs/>
          <w:sz w:val="22"/>
          <w:szCs w:val="22"/>
        </w:rPr>
        <w:t xml:space="preserve">zakresie </w:t>
      </w:r>
      <w:r w:rsidR="00B215E0" w:rsidRPr="0064322F">
        <w:rPr>
          <w:rFonts w:asciiTheme="minorHAnsi" w:hAnsiTheme="minorHAnsi"/>
          <w:sz w:val="22"/>
          <w:szCs w:val="22"/>
        </w:rPr>
        <w:t xml:space="preserve"> </w:t>
      </w:r>
      <w:r w:rsidR="00B215E0" w:rsidRPr="0064322F">
        <w:rPr>
          <w:rFonts w:ascii="Tahoma" w:hAnsi="Tahoma" w:cs="Tahoma"/>
          <w:b/>
          <w:sz w:val="22"/>
          <w:szCs w:val="22"/>
        </w:rPr>
        <w:t xml:space="preserve">doświadczenia </w:t>
      </w:r>
      <w:r w:rsidR="0058283B" w:rsidRPr="0064322F">
        <w:rPr>
          <w:rFonts w:ascii="Tahoma" w:hAnsi="Tahoma" w:cs="Tahoma"/>
          <w:sz w:val="22"/>
          <w:szCs w:val="22"/>
        </w:rPr>
        <w:t>- wykaże</w:t>
      </w:r>
      <w:r w:rsidR="00B215E0" w:rsidRPr="0064322F">
        <w:rPr>
          <w:rFonts w:ascii="Tahoma" w:hAnsi="Tahoma" w:cs="Tahoma"/>
          <w:sz w:val="22"/>
          <w:szCs w:val="22"/>
        </w:rPr>
        <w:t>, że w okresie ostatnich pięciu lat przed upływem terminu składania ofert, a jeżeli okres prowadzenia działalności jest k</w:t>
      </w:r>
      <w:r w:rsidR="0058283B" w:rsidRPr="0064322F">
        <w:rPr>
          <w:rFonts w:ascii="Tahoma" w:hAnsi="Tahoma" w:cs="Tahoma"/>
          <w:sz w:val="22"/>
          <w:szCs w:val="22"/>
        </w:rPr>
        <w:t>rótszy – w tym okresie, wykonał</w:t>
      </w:r>
      <w:r w:rsidR="00B215E0" w:rsidRPr="0064322F">
        <w:rPr>
          <w:rFonts w:ascii="Tahoma" w:hAnsi="Tahoma" w:cs="Tahoma"/>
          <w:sz w:val="22"/>
          <w:szCs w:val="22"/>
        </w:rPr>
        <w:t xml:space="preserve"> zgodnie z zasadami sztuki b</w:t>
      </w:r>
      <w:r w:rsidR="0058283B" w:rsidRPr="0064322F">
        <w:rPr>
          <w:rFonts w:ascii="Tahoma" w:hAnsi="Tahoma" w:cs="Tahoma"/>
          <w:sz w:val="22"/>
          <w:szCs w:val="22"/>
        </w:rPr>
        <w:t>udowlanej i prawidłowo ukończył</w:t>
      </w:r>
      <w:r w:rsidR="00B215E0" w:rsidRPr="0064322F">
        <w:rPr>
          <w:rFonts w:ascii="Tahoma" w:hAnsi="Tahoma" w:cs="Tahoma"/>
          <w:sz w:val="22"/>
          <w:szCs w:val="22"/>
        </w:rPr>
        <w:t xml:space="preserve"> co najmniej </w:t>
      </w:r>
      <w:r w:rsidR="00B215E0" w:rsidRPr="0064322F">
        <w:rPr>
          <w:rFonts w:ascii="Tahoma" w:hAnsi="Tahoma" w:cs="Tahoma"/>
          <w:b/>
          <w:sz w:val="22"/>
          <w:szCs w:val="22"/>
        </w:rPr>
        <w:t xml:space="preserve">jedną robotę budowlaną </w:t>
      </w:r>
      <w:r w:rsidR="00B215E0" w:rsidRPr="0064322F">
        <w:rPr>
          <w:rFonts w:ascii="Tahoma" w:hAnsi="Tahoma" w:cs="Tahoma"/>
          <w:sz w:val="22"/>
          <w:szCs w:val="22"/>
        </w:rPr>
        <w:t>polegającą na</w:t>
      </w:r>
      <w:r w:rsidR="00F51623">
        <w:rPr>
          <w:rFonts w:ascii="Tahoma" w:hAnsi="Tahoma" w:cs="Tahoma"/>
          <w:sz w:val="22"/>
          <w:szCs w:val="22"/>
        </w:rPr>
        <w:t xml:space="preserve"> wykonaniu </w:t>
      </w:r>
      <w:r w:rsidR="00CA2A5B" w:rsidRPr="0064322F">
        <w:rPr>
          <w:rFonts w:ascii="Tahoma" w:hAnsi="Tahoma" w:cs="Tahoma"/>
          <w:sz w:val="22"/>
          <w:szCs w:val="22"/>
        </w:rPr>
        <w:t xml:space="preserve">modernizacji, remoncie lub budowie </w:t>
      </w:r>
      <w:r w:rsidR="00D40C76" w:rsidRPr="0064322F">
        <w:rPr>
          <w:rFonts w:ascii="Tahoma" w:hAnsi="Tahoma" w:cs="Tahoma"/>
          <w:sz w:val="22"/>
          <w:szCs w:val="22"/>
        </w:rPr>
        <w:t xml:space="preserve"> </w:t>
      </w:r>
      <w:r w:rsidR="00AD33A4">
        <w:rPr>
          <w:rFonts w:ascii="Tahoma" w:hAnsi="Tahoma" w:cs="Tahoma"/>
          <w:sz w:val="22"/>
          <w:szCs w:val="22"/>
        </w:rPr>
        <w:t>placu zabaw lub innego obiektu obejmującego nawierzc</w:t>
      </w:r>
      <w:r w:rsidR="00F51623">
        <w:rPr>
          <w:rFonts w:ascii="Tahoma" w:hAnsi="Tahoma" w:cs="Tahoma"/>
          <w:sz w:val="22"/>
          <w:szCs w:val="22"/>
        </w:rPr>
        <w:t>hnie poliuretanowe i montaż urzą</w:t>
      </w:r>
      <w:r w:rsidR="00AD33A4">
        <w:rPr>
          <w:rFonts w:ascii="Tahoma" w:hAnsi="Tahoma" w:cs="Tahoma"/>
          <w:sz w:val="22"/>
          <w:szCs w:val="22"/>
        </w:rPr>
        <w:t xml:space="preserve">dzeń </w:t>
      </w:r>
      <w:r w:rsidR="00B215E0" w:rsidRPr="0064322F">
        <w:rPr>
          <w:rFonts w:ascii="Tahoma" w:hAnsi="Tahoma" w:cs="Tahoma"/>
          <w:sz w:val="22"/>
          <w:szCs w:val="22"/>
        </w:rPr>
        <w:t>( w rozumieniu ustawy Prawo budowlane z dnia 07 lipca 1994 r. (</w:t>
      </w:r>
      <w:proofErr w:type="spellStart"/>
      <w:r w:rsidR="00B215E0" w:rsidRPr="0064322F">
        <w:rPr>
          <w:rFonts w:ascii="Tahoma" w:hAnsi="Tahoma" w:cs="Tahoma"/>
          <w:sz w:val="22"/>
          <w:szCs w:val="22"/>
        </w:rPr>
        <w:t>Dz.U</w:t>
      </w:r>
      <w:proofErr w:type="spellEnd"/>
      <w:r w:rsidR="00B215E0" w:rsidRPr="0064322F">
        <w:rPr>
          <w:rFonts w:ascii="Tahoma" w:hAnsi="Tahoma" w:cs="Tahoma"/>
          <w:sz w:val="22"/>
          <w:szCs w:val="22"/>
        </w:rPr>
        <w:t xml:space="preserve">. z 2020 r. poz.1333 ze zm.) </w:t>
      </w:r>
      <w:r w:rsidR="009F5BAE" w:rsidRPr="0064322F">
        <w:rPr>
          <w:rFonts w:ascii="Tahoma" w:hAnsi="Tahoma" w:cs="Tahoma"/>
          <w:sz w:val="22"/>
          <w:szCs w:val="22"/>
        </w:rPr>
        <w:t>o</w:t>
      </w:r>
      <w:r w:rsidR="0064322F" w:rsidRPr="0064322F">
        <w:rPr>
          <w:rFonts w:ascii="Tahoma" w:hAnsi="Tahoma" w:cs="Tahoma"/>
          <w:sz w:val="22"/>
          <w:szCs w:val="22"/>
        </w:rPr>
        <w:t xml:space="preserve"> w</w:t>
      </w:r>
      <w:r w:rsidR="00AD33A4">
        <w:rPr>
          <w:rFonts w:ascii="Tahoma" w:hAnsi="Tahoma" w:cs="Tahoma"/>
          <w:sz w:val="22"/>
          <w:szCs w:val="22"/>
        </w:rPr>
        <w:t>artości ogółem co najmniej 1</w:t>
      </w:r>
      <w:r w:rsidR="00B215E0" w:rsidRPr="0064322F">
        <w:rPr>
          <w:rFonts w:ascii="Tahoma" w:hAnsi="Tahoma" w:cs="Tahoma"/>
          <w:sz w:val="22"/>
          <w:szCs w:val="22"/>
        </w:rPr>
        <w:t>00.000,00 złotych brutto.</w:t>
      </w:r>
    </w:p>
    <w:p w:rsidR="00B215E0" w:rsidRPr="0064322F" w:rsidRDefault="00B215E0" w:rsidP="00B215E0">
      <w:pPr>
        <w:spacing w:line="269" w:lineRule="exact"/>
        <w:ind w:right="20"/>
        <w:jc w:val="both"/>
        <w:rPr>
          <w:rFonts w:ascii="Tahoma" w:hAnsi="Tahoma" w:cs="Tahoma"/>
          <w:sz w:val="22"/>
          <w:szCs w:val="22"/>
        </w:rPr>
      </w:pPr>
    </w:p>
    <w:p w:rsidR="00B215E0" w:rsidRPr="0064322F" w:rsidRDefault="00F51623" w:rsidP="008A15DE">
      <w:pPr>
        <w:ind w:right="20"/>
        <w:jc w:val="both"/>
        <w:rPr>
          <w:rFonts w:ascii="Tahoma" w:hAnsi="Tahoma" w:cs="Tahoma"/>
          <w:sz w:val="22"/>
          <w:szCs w:val="22"/>
        </w:rPr>
      </w:pPr>
      <w:r>
        <w:rPr>
          <w:rFonts w:ascii="Tahoma" w:hAnsi="Tahoma" w:cs="Tahoma"/>
          <w:sz w:val="22"/>
          <w:szCs w:val="22"/>
        </w:rPr>
        <w:t>5</w:t>
      </w:r>
      <w:r w:rsidR="00B215E0" w:rsidRPr="0064322F">
        <w:rPr>
          <w:rFonts w:ascii="Tahoma" w:hAnsi="Tahoma" w:cs="Tahoma"/>
          <w:sz w:val="22"/>
          <w:szCs w:val="22"/>
        </w:rPr>
        <w:t>.  Wykonawcy wspólnie ubiegający się o udzielenie zamówienia,:</w:t>
      </w:r>
      <w:r w:rsidR="00103D36">
        <w:rPr>
          <w:rFonts w:ascii="Tahoma" w:hAnsi="Tahoma" w:cs="Tahoma"/>
          <w:sz w:val="22"/>
          <w:szCs w:val="22"/>
        </w:rPr>
        <w:t xml:space="preserve"> </w:t>
      </w:r>
      <w:r w:rsidR="00B215E0" w:rsidRPr="0064322F">
        <w:rPr>
          <w:rFonts w:ascii="Tahoma" w:hAnsi="Tahoma" w:cs="Tahoma"/>
          <w:sz w:val="22"/>
          <w:szCs w:val="22"/>
        </w:rPr>
        <w:t>w odniesieniu do warunku dotyczącego doświadczenia  - warunek musi być spełniony w całości przez co najmniej jednego z Wykonawców wspólnie ubiegających się o zamówienie ( jeden lub każdy z podmiotów musi posiadać samodzielnie wymagane doświadczenie),</w:t>
      </w:r>
    </w:p>
    <w:p w:rsidR="00CC5E7D" w:rsidRPr="0064322F" w:rsidRDefault="00CC5E7D" w:rsidP="00B215E0">
      <w:pPr>
        <w:pStyle w:val="Default"/>
        <w:spacing w:after="19"/>
        <w:rPr>
          <w:rFonts w:ascii="Tahoma" w:hAnsi="Tahoma" w:cs="Tahoma"/>
          <w:sz w:val="22"/>
          <w:szCs w:val="22"/>
        </w:rPr>
      </w:pPr>
    </w:p>
    <w:p w:rsidR="00077C69" w:rsidRPr="0064322F" w:rsidRDefault="00F51623" w:rsidP="00400EE8">
      <w:pPr>
        <w:pStyle w:val="Default"/>
        <w:spacing w:after="19"/>
        <w:rPr>
          <w:rFonts w:ascii="Tahoma" w:hAnsi="Tahoma" w:cs="Tahoma"/>
          <w:sz w:val="22"/>
          <w:szCs w:val="22"/>
        </w:rPr>
      </w:pPr>
      <w:r>
        <w:rPr>
          <w:rFonts w:ascii="Tahoma" w:hAnsi="Tahoma" w:cs="Tahoma"/>
          <w:sz w:val="22"/>
          <w:szCs w:val="22"/>
        </w:rPr>
        <w:t>6</w:t>
      </w:r>
      <w:r w:rsidR="00B15C83" w:rsidRPr="0064322F">
        <w:rPr>
          <w:rFonts w:ascii="Tahoma" w:hAnsi="Tahoma" w:cs="Tahoma"/>
          <w:sz w:val="22"/>
          <w:szCs w:val="22"/>
        </w:rPr>
        <w:t xml:space="preserve">. </w:t>
      </w:r>
      <w:r w:rsidR="00156CCA" w:rsidRPr="0064322F">
        <w:rPr>
          <w:rFonts w:ascii="Tahoma" w:hAnsi="Tahoma" w:cs="Tahoma"/>
          <w:sz w:val="22"/>
          <w:szCs w:val="22"/>
        </w:rPr>
        <w:t xml:space="preserve">Zamawiający </w:t>
      </w:r>
      <w:r w:rsidR="00B15C83" w:rsidRPr="0064322F">
        <w:rPr>
          <w:rFonts w:ascii="Tahoma" w:hAnsi="Tahoma" w:cs="Tahoma"/>
          <w:sz w:val="22"/>
          <w:szCs w:val="22"/>
        </w:rPr>
        <w:t xml:space="preserve"> uzna za spełnienie </w:t>
      </w:r>
      <w:r w:rsidR="00077C69" w:rsidRPr="0064322F">
        <w:rPr>
          <w:rFonts w:ascii="Tahoma" w:hAnsi="Tahoma" w:cs="Tahoma"/>
          <w:sz w:val="22"/>
          <w:szCs w:val="22"/>
        </w:rPr>
        <w:t>warunku</w:t>
      </w:r>
      <w:r w:rsidR="00156CCA" w:rsidRPr="0064322F">
        <w:rPr>
          <w:rFonts w:ascii="Tahoma" w:hAnsi="Tahoma" w:cs="Tahoma"/>
          <w:sz w:val="22"/>
          <w:szCs w:val="22"/>
        </w:rPr>
        <w:t xml:space="preserve"> </w:t>
      </w:r>
      <w:r w:rsidR="00B15C83" w:rsidRPr="0064322F">
        <w:rPr>
          <w:rFonts w:ascii="Tahoma" w:hAnsi="Tahoma" w:cs="Tahoma"/>
          <w:sz w:val="22"/>
          <w:szCs w:val="22"/>
        </w:rPr>
        <w:t>dotyczącego posiadania wiedzy</w:t>
      </w:r>
      <w:r w:rsidR="00156CCA" w:rsidRPr="0064322F">
        <w:rPr>
          <w:rFonts w:ascii="Tahoma" w:hAnsi="Tahoma" w:cs="Tahoma"/>
          <w:sz w:val="22"/>
          <w:szCs w:val="22"/>
        </w:rPr>
        <w:t xml:space="preserve">, </w:t>
      </w:r>
      <w:r w:rsidR="00077C69" w:rsidRPr="0064322F">
        <w:rPr>
          <w:rFonts w:ascii="Tahoma" w:hAnsi="Tahoma" w:cs="Tahoma"/>
          <w:sz w:val="22"/>
          <w:szCs w:val="22"/>
        </w:rPr>
        <w:t xml:space="preserve"> jeżeli Wykonawca przedstawi realizację jednej inwestycji, obejmującej powyższy zakres prac w ramach jednej umowy. Wymaga się, aby ze złożonych dokumentów (wykazu wykonanych robót lub z referencji wynikały zakresy i wielkośc</w:t>
      </w:r>
      <w:r w:rsidR="00156CCA" w:rsidRPr="0064322F">
        <w:rPr>
          <w:rFonts w:ascii="Tahoma" w:hAnsi="Tahoma" w:cs="Tahoma"/>
          <w:sz w:val="22"/>
          <w:szCs w:val="22"/>
        </w:rPr>
        <w:t>i wskazane wyżej.</w:t>
      </w:r>
      <w:r w:rsidR="00077C69" w:rsidRPr="0064322F">
        <w:rPr>
          <w:rFonts w:ascii="Tahoma" w:hAnsi="Tahoma" w:cs="Tahoma"/>
          <w:sz w:val="22"/>
          <w:szCs w:val="22"/>
        </w:rPr>
        <w:t xml:space="preserve"> </w:t>
      </w:r>
    </w:p>
    <w:p w:rsidR="00077C69" w:rsidRPr="0064322F" w:rsidRDefault="00077C69" w:rsidP="00400EE8">
      <w:pPr>
        <w:pStyle w:val="Default"/>
        <w:spacing w:after="19"/>
        <w:rPr>
          <w:rFonts w:ascii="Tahoma" w:hAnsi="Tahoma" w:cs="Tahoma"/>
          <w:sz w:val="22"/>
          <w:szCs w:val="22"/>
        </w:rPr>
      </w:pPr>
      <w:r w:rsidRPr="0064322F">
        <w:rPr>
          <w:rFonts w:ascii="Tahoma" w:hAnsi="Tahoma" w:cs="Tahoma"/>
          <w:sz w:val="22"/>
          <w:szCs w:val="22"/>
        </w:rPr>
        <w:t xml:space="preserve">Zamawiający uwzględni tylko zadania zakończone. </w:t>
      </w:r>
    </w:p>
    <w:p w:rsidR="00077C69" w:rsidRPr="0064322F" w:rsidRDefault="00077C69" w:rsidP="00F51623">
      <w:pPr>
        <w:pStyle w:val="Default"/>
        <w:spacing w:after="120"/>
        <w:rPr>
          <w:rFonts w:ascii="Tahoma" w:hAnsi="Tahoma" w:cs="Tahoma"/>
          <w:sz w:val="22"/>
          <w:szCs w:val="22"/>
        </w:rPr>
      </w:pPr>
      <w:r w:rsidRPr="0064322F">
        <w:rPr>
          <w:rFonts w:ascii="Tahoma" w:hAnsi="Tahoma" w:cs="Tahoma"/>
          <w:sz w:val="22"/>
          <w:szCs w:val="22"/>
        </w:rPr>
        <w:t xml:space="preserve">Przez jedno zamówienie (jedną robotę budowlaną) Zamawiający rozumie jedną umowę. Zamawiający nie dopuszcza możliwości sumowania umów o mniejszej wielkości w celu osiągnięcia warunku kwotowego. </w:t>
      </w:r>
    </w:p>
    <w:p w:rsidR="00077C69" w:rsidRPr="0064322F" w:rsidRDefault="00F51623" w:rsidP="00F51623">
      <w:pPr>
        <w:pStyle w:val="Default"/>
        <w:spacing w:after="120"/>
        <w:rPr>
          <w:rFonts w:ascii="Tahoma" w:hAnsi="Tahoma" w:cs="Tahoma"/>
          <w:sz w:val="22"/>
          <w:szCs w:val="22"/>
        </w:rPr>
      </w:pPr>
      <w:r>
        <w:rPr>
          <w:rFonts w:ascii="Tahoma" w:hAnsi="Tahoma" w:cs="Tahoma"/>
          <w:sz w:val="22"/>
          <w:szCs w:val="22"/>
        </w:rPr>
        <w:t xml:space="preserve">7. </w:t>
      </w:r>
      <w:r w:rsidR="00077C69" w:rsidRPr="0064322F">
        <w:rPr>
          <w:rFonts w:ascii="Tahoma" w:hAnsi="Tahoma" w:cs="Tahoma"/>
          <w:sz w:val="22"/>
          <w:szCs w:val="22"/>
        </w:rPr>
        <w:t>Jeżeli Wykonawca wykazuje doświadc</w:t>
      </w:r>
      <w:r w:rsidR="008A15DE" w:rsidRPr="0064322F">
        <w:rPr>
          <w:rFonts w:ascii="Tahoma" w:hAnsi="Tahoma" w:cs="Tahoma"/>
          <w:sz w:val="22"/>
          <w:szCs w:val="22"/>
        </w:rPr>
        <w:t xml:space="preserve">zenie nabyte w ramach kontraktu </w:t>
      </w:r>
      <w:r w:rsidR="00077C69" w:rsidRPr="0064322F">
        <w:rPr>
          <w:rFonts w:ascii="Tahoma" w:hAnsi="Tahoma" w:cs="Tahoma"/>
          <w:sz w:val="22"/>
          <w:szCs w:val="22"/>
        </w:rPr>
        <w:t xml:space="preserve">(zamówienia/umowy)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64322F" w:rsidRDefault="00077C69" w:rsidP="00B15C83">
      <w:pPr>
        <w:pStyle w:val="Default"/>
        <w:spacing w:after="120"/>
        <w:rPr>
          <w:rFonts w:ascii="Tahoma" w:hAnsi="Tahoma" w:cs="Tahoma"/>
          <w:sz w:val="22"/>
          <w:szCs w:val="22"/>
        </w:rPr>
      </w:pPr>
      <w:r w:rsidRPr="0064322F">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077C69" w:rsidRPr="0064322F" w:rsidRDefault="008A15DE" w:rsidP="00B15C83">
      <w:pPr>
        <w:pStyle w:val="Default"/>
        <w:spacing w:after="120"/>
        <w:rPr>
          <w:rFonts w:ascii="Tahoma" w:hAnsi="Tahoma" w:cs="Tahoma"/>
          <w:sz w:val="22"/>
          <w:szCs w:val="22"/>
        </w:rPr>
      </w:pPr>
      <w:r w:rsidRPr="0064322F">
        <w:rPr>
          <w:rFonts w:ascii="Tahoma" w:hAnsi="Tahoma" w:cs="Tahoma"/>
          <w:sz w:val="22"/>
          <w:szCs w:val="22"/>
        </w:rPr>
        <w:t>8</w:t>
      </w:r>
      <w:r w:rsidR="00B15C83" w:rsidRPr="0064322F">
        <w:rPr>
          <w:rFonts w:ascii="Tahoma" w:hAnsi="Tahoma" w:cs="Tahoma"/>
          <w:sz w:val="22"/>
          <w:szCs w:val="22"/>
        </w:rPr>
        <w:t xml:space="preserve">. </w:t>
      </w:r>
      <w:r w:rsidR="00077C69" w:rsidRPr="0064322F">
        <w:rPr>
          <w:rFonts w:ascii="Tahoma" w:hAnsi="Tahoma" w:cs="Tahoma"/>
          <w:sz w:val="22"/>
          <w:szCs w:val="22"/>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w:t>
      </w:r>
      <w:r w:rsidR="00077C69" w:rsidRPr="0064322F">
        <w:rPr>
          <w:rFonts w:ascii="Tahoma" w:hAnsi="Tahoma" w:cs="Tahoma"/>
          <w:sz w:val="22"/>
          <w:szCs w:val="22"/>
        </w:rPr>
        <w:lastRenderedPageBreak/>
        <w:t xml:space="preserve">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077C69" w:rsidRPr="0064322F" w:rsidRDefault="00077C69" w:rsidP="00400EE8">
      <w:pPr>
        <w:pStyle w:val="Default"/>
        <w:spacing w:after="19"/>
        <w:rPr>
          <w:rFonts w:ascii="Tahoma" w:hAnsi="Tahoma" w:cs="Tahoma"/>
          <w:sz w:val="22"/>
          <w:szCs w:val="22"/>
        </w:rPr>
      </w:pPr>
      <w:r w:rsidRPr="0064322F">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B15C83" w:rsidRPr="0064322F">
        <w:rPr>
          <w:rFonts w:ascii="Tahoma" w:hAnsi="Tahoma" w:cs="Tahoma"/>
          <w:b/>
          <w:bCs/>
          <w:sz w:val="22"/>
          <w:szCs w:val="22"/>
        </w:rPr>
        <w:t xml:space="preserve">załącznik </w:t>
      </w:r>
      <w:r w:rsidRPr="0064322F">
        <w:rPr>
          <w:rFonts w:ascii="Tahoma" w:hAnsi="Tahoma" w:cs="Tahoma"/>
          <w:b/>
          <w:bCs/>
          <w:sz w:val="22"/>
          <w:szCs w:val="22"/>
        </w:rPr>
        <w:t xml:space="preserve"> „Wykaz robót budowlanych”. </w:t>
      </w:r>
    </w:p>
    <w:p w:rsidR="00077C69" w:rsidRPr="00077C69" w:rsidRDefault="00077C69" w:rsidP="00077C69">
      <w:pPr>
        <w:pStyle w:val="Default"/>
        <w:rPr>
          <w:rFonts w:asciiTheme="minorHAnsi" w:hAnsiTheme="minorHAnsi"/>
        </w:rPr>
      </w:pPr>
    </w:p>
    <w:p w:rsidR="00077C69" w:rsidRPr="001D7B65" w:rsidRDefault="001D7B65" w:rsidP="00077C69">
      <w:pPr>
        <w:pStyle w:val="Default"/>
        <w:rPr>
          <w:rFonts w:asciiTheme="minorHAnsi" w:hAnsiTheme="minorHAnsi"/>
          <w:sz w:val="28"/>
          <w:szCs w:val="28"/>
        </w:rPr>
      </w:pPr>
      <w:r w:rsidRPr="007C0B9B">
        <w:rPr>
          <w:rFonts w:asciiTheme="minorHAnsi" w:hAnsiTheme="minorHAnsi"/>
          <w:b/>
          <w:bCs/>
          <w:sz w:val="28"/>
          <w:szCs w:val="28"/>
        </w:rPr>
        <w:t>VI</w:t>
      </w:r>
      <w:r w:rsidR="00077C69" w:rsidRPr="007C0B9B">
        <w:rPr>
          <w:rFonts w:asciiTheme="minorHAnsi" w:hAnsiTheme="minorHAnsi"/>
          <w:b/>
          <w:bCs/>
          <w:sz w:val="28"/>
          <w:szCs w:val="28"/>
        </w:rPr>
        <w:t xml:space="preserve">. </w:t>
      </w:r>
      <w:r w:rsidRPr="007C0B9B">
        <w:rPr>
          <w:rFonts w:asciiTheme="minorHAnsi" w:hAnsiTheme="minorHAnsi"/>
          <w:b/>
          <w:bCs/>
          <w:sz w:val="28"/>
          <w:szCs w:val="28"/>
        </w:rPr>
        <w:t>PODSTAWY WYKLUCZENIA</w:t>
      </w:r>
      <w:r w:rsidRPr="001D7B65">
        <w:rPr>
          <w:rFonts w:asciiTheme="minorHAnsi" w:hAnsiTheme="minorHAnsi"/>
          <w:b/>
          <w:bCs/>
          <w:sz w:val="28"/>
          <w:szCs w:val="28"/>
        </w:rPr>
        <w:t xml:space="preserve"> </w:t>
      </w:r>
    </w:p>
    <w:p w:rsidR="00077C69" w:rsidRPr="009D5ACE" w:rsidRDefault="00077C69" w:rsidP="00077C69">
      <w:pPr>
        <w:pStyle w:val="Default"/>
        <w:spacing w:after="19"/>
        <w:rPr>
          <w:rFonts w:ascii="Tahoma" w:hAnsi="Tahoma" w:cs="Tahoma"/>
          <w:sz w:val="22"/>
          <w:szCs w:val="22"/>
        </w:rPr>
      </w:pPr>
      <w:r w:rsidRPr="009D5ACE">
        <w:rPr>
          <w:rFonts w:ascii="Tahoma" w:hAnsi="Tahoma" w:cs="Tahoma"/>
          <w:sz w:val="22"/>
          <w:szCs w:val="22"/>
        </w:rPr>
        <w:t xml:space="preserve">1. O udzielenie zamówienia mogą ubiegać się Wykonawcy, którzy: </w:t>
      </w:r>
    </w:p>
    <w:p w:rsidR="007C0B9B" w:rsidRPr="009D5ACE" w:rsidRDefault="00077C69" w:rsidP="00077C69">
      <w:pPr>
        <w:pStyle w:val="Default"/>
        <w:spacing w:after="19"/>
        <w:rPr>
          <w:rFonts w:ascii="Tahoma" w:hAnsi="Tahoma" w:cs="Tahoma"/>
          <w:sz w:val="22"/>
          <w:szCs w:val="22"/>
        </w:rPr>
      </w:pPr>
      <w:r w:rsidRPr="009D5ACE">
        <w:rPr>
          <w:rFonts w:ascii="Tahoma" w:hAnsi="Tahoma" w:cs="Tahoma"/>
          <w:sz w:val="22"/>
          <w:szCs w:val="22"/>
        </w:rPr>
        <w:t xml:space="preserve">1) </w:t>
      </w:r>
      <w:r w:rsidR="007C0B9B" w:rsidRPr="009D5ACE">
        <w:rPr>
          <w:rFonts w:ascii="Tahoma" w:hAnsi="Tahoma" w:cs="Tahoma"/>
          <w:sz w:val="22"/>
          <w:szCs w:val="22"/>
        </w:rPr>
        <w:t xml:space="preserve">spełniają warunki udziału w postępowaniu </w:t>
      </w:r>
    </w:p>
    <w:p w:rsidR="00077C69" w:rsidRPr="009D5ACE" w:rsidRDefault="007C0B9B" w:rsidP="006E7328">
      <w:pPr>
        <w:pStyle w:val="Default"/>
        <w:spacing w:after="120"/>
        <w:rPr>
          <w:rFonts w:ascii="Tahoma" w:hAnsi="Tahoma" w:cs="Tahoma"/>
          <w:sz w:val="22"/>
          <w:szCs w:val="22"/>
        </w:rPr>
      </w:pPr>
      <w:r w:rsidRPr="009D5ACE">
        <w:rPr>
          <w:rFonts w:ascii="Tahoma" w:hAnsi="Tahoma" w:cs="Tahoma"/>
          <w:sz w:val="22"/>
          <w:szCs w:val="22"/>
        </w:rPr>
        <w:t xml:space="preserve">2) </w:t>
      </w:r>
      <w:r w:rsidR="00077C69" w:rsidRPr="009D5ACE">
        <w:rPr>
          <w:rFonts w:ascii="Tahoma" w:hAnsi="Tahoma" w:cs="Tahoma"/>
          <w:sz w:val="22"/>
          <w:szCs w:val="22"/>
        </w:rPr>
        <w:t>nie podlegają wykluczeniu</w:t>
      </w:r>
      <w:r w:rsidRPr="009D5ACE">
        <w:rPr>
          <w:rFonts w:ascii="Tahoma" w:hAnsi="Tahoma" w:cs="Tahoma"/>
          <w:sz w:val="22"/>
          <w:szCs w:val="22"/>
        </w:rPr>
        <w:t xml:space="preserve"> </w:t>
      </w:r>
      <w:r w:rsidR="00077C69" w:rsidRPr="009D5ACE">
        <w:rPr>
          <w:rFonts w:ascii="Tahoma" w:hAnsi="Tahoma" w:cs="Tahoma"/>
          <w:sz w:val="22"/>
          <w:szCs w:val="22"/>
        </w:rPr>
        <w:t xml:space="preserve">; </w:t>
      </w:r>
    </w:p>
    <w:p w:rsidR="00077C69" w:rsidRPr="009D5ACE" w:rsidRDefault="00077C69" w:rsidP="006E7328">
      <w:pPr>
        <w:pStyle w:val="Default"/>
        <w:spacing w:after="120"/>
        <w:rPr>
          <w:rFonts w:ascii="Tahoma" w:hAnsi="Tahoma" w:cs="Tahoma"/>
          <w:sz w:val="22"/>
          <w:szCs w:val="22"/>
        </w:rPr>
      </w:pPr>
      <w:r w:rsidRPr="009D5ACE">
        <w:rPr>
          <w:rFonts w:ascii="Tahoma" w:hAnsi="Tahoma" w:cs="Tahoma"/>
          <w:sz w:val="22"/>
          <w:szCs w:val="22"/>
        </w:rPr>
        <w:t xml:space="preserve">2. W postępowaniu mogą brać udział Wykonawcy, którzy nie podlegają wykluczeniu z postępowania o udzielenie zamówienia w okolicznościach, o których mowa w art. 108 ust. 1 Ustawy . Na podstawie: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1) art. </w:t>
      </w:r>
      <w:r w:rsidRPr="009D5ACE">
        <w:rPr>
          <w:rFonts w:ascii="Tahoma" w:hAnsi="Tahoma" w:cs="Tahoma"/>
          <w:b/>
          <w:bCs/>
          <w:sz w:val="22"/>
          <w:szCs w:val="22"/>
        </w:rPr>
        <w:t xml:space="preserve">108 ust. 1 pkt 1) </w:t>
      </w:r>
      <w:r w:rsidRPr="009D5ACE">
        <w:rPr>
          <w:rFonts w:ascii="Tahoma" w:hAnsi="Tahoma" w:cs="Tahoma"/>
          <w:sz w:val="22"/>
          <w:szCs w:val="22"/>
        </w:rPr>
        <w:t xml:space="preserve">Zamawiający wykluczy Wykonawcę będącego osobą fizyczną, którego prawomocnie skazano za przestępstwo: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9D5ACE">
        <w:rPr>
          <w:rFonts w:ascii="Tahoma" w:hAnsi="Tahoma" w:cs="Tahoma"/>
          <w:sz w:val="22"/>
          <w:szCs w:val="22"/>
        </w:rPr>
        <w:t>późn</w:t>
      </w:r>
      <w:proofErr w:type="spellEnd"/>
      <w:r w:rsidRPr="009D5ACE">
        <w:rPr>
          <w:rFonts w:ascii="Tahoma" w:hAnsi="Tahoma" w:cs="Tahoma"/>
          <w:sz w:val="22"/>
          <w:szCs w:val="22"/>
        </w:rPr>
        <w:t>. zm.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b) handlu ludźmi, o którym mowa w art. 189a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c) o którym mowa w art. 228-230a, art. 250a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lub w art. 46 lub art. 48 Ustawy z dnia 25 czerwca 2010 r. o sporcie (tekst jedn. Dz. U. z 2020 r. poz. 1133 z </w:t>
      </w:r>
      <w:proofErr w:type="spellStart"/>
      <w:r w:rsidRPr="009D5ACE">
        <w:rPr>
          <w:rFonts w:ascii="Tahoma" w:hAnsi="Tahoma" w:cs="Tahoma"/>
          <w:sz w:val="22"/>
          <w:szCs w:val="22"/>
        </w:rPr>
        <w:t>późn</w:t>
      </w:r>
      <w:proofErr w:type="spellEnd"/>
      <w:r w:rsidRPr="009D5ACE">
        <w:rPr>
          <w:rFonts w:ascii="Tahoma" w:hAnsi="Tahoma" w:cs="Tahoma"/>
          <w:sz w:val="22"/>
          <w:szCs w:val="22"/>
        </w:rPr>
        <w:t xml:space="preserve">. zm.),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d) finansowania przestępstwa o charakterze terrorystycznym, o którym mowa w art. 165a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e) o charakterze terrorystycznym, o którym mowa w art. 115 § 20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lub mające na celu popełnienie tego przestępstwa,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g) przeciwko obrotowi gospodarczemu, o których mowa w art. 296-307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przestępstwo oszustwa, o którym mowa w art. 286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przestępstwo przeciwko wiarygodności dokumentów, o których mowa w art. 270-277d </w:t>
      </w:r>
      <w:proofErr w:type="spellStart"/>
      <w:r w:rsidRPr="009D5ACE">
        <w:rPr>
          <w:rFonts w:ascii="Tahoma" w:hAnsi="Tahoma" w:cs="Tahoma"/>
          <w:sz w:val="22"/>
          <w:szCs w:val="22"/>
        </w:rPr>
        <w:t>Kk</w:t>
      </w:r>
      <w:proofErr w:type="spellEnd"/>
      <w:r w:rsidRPr="009D5ACE">
        <w:rPr>
          <w:rFonts w:ascii="Tahoma" w:hAnsi="Tahoma" w:cs="Tahoma"/>
          <w:sz w:val="22"/>
          <w:szCs w:val="22"/>
        </w:rPr>
        <w:t xml:space="preserve">, lub przestępstwo skarbowe,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077C69" w:rsidRPr="009D5ACE" w:rsidRDefault="00077C69" w:rsidP="00077C69">
      <w:pPr>
        <w:pStyle w:val="Default"/>
        <w:rPr>
          <w:rFonts w:ascii="Tahoma" w:hAnsi="Tahoma" w:cs="Tahoma"/>
          <w:sz w:val="22"/>
          <w:szCs w:val="22"/>
        </w:rPr>
      </w:pPr>
      <w:r w:rsidRPr="009D5ACE">
        <w:rPr>
          <w:rFonts w:ascii="Tahoma" w:hAnsi="Tahoma" w:cs="Tahoma"/>
          <w:sz w:val="22"/>
          <w:szCs w:val="22"/>
        </w:rPr>
        <w:t xml:space="preserve">-lub za odpowiedni czyn zabroniony określony w przepisach prawa obcego; </w:t>
      </w:r>
    </w:p>
    <w:p w:rsidR="00077C69" w:rsidRPr="009D5ACE" w:rsidRDefault="00077C69" w:rsidP="00400EE8">
      <w:pPr>
        <w:pStyle w:val="Default"/>
        <w:rPr>
          <w:rFonts w:ascii="Tahoma" w:hAnsi="Tahoma" w:cs="Tahoma"/>
          <w:sz w:val="22"/>
          <w:szCs w:val="22"/>
        </w:rPr>
      </w:pPr>
      <w:r w:rsidRPr="009D5ACE">
        <w:rPr>
          <w:rFonts w:ascii="Tahoma" w:hAnsi="Tahoma" w:cs="Tahoma"/>
          <w:sz w:val="22"/>
          <w:szCs w:val="22"/>
        </w:rPr>
        <w:t xml:space="preserve">2) art. </w:t>
      </w:r>
      <w:r w:rsidRPr="009D5ACE">
        <w:rPr>
          <w:rFonts w:ascii="Tahoma" w:hAnsi="Tahoma" w:cs="Tahoma"/>
          <w:b/>
          <w:bCs/>
          <w:sz w:val="22"/>
          <w:szCs w:val="22"/>
        </w:rPr>
        <w:t xml:space="preserve">108 ust. 1 pkt 2) </w:t>
      </w:r>
      <w:r w:rsidRPr="009D5ACE">
        <w:rPr>
          <w:rFonts w:ascii="Tahoma" w:hAnsi="Tahoma" w:cs="Tahoma"/>
          <w:sz w:val="22"/>
          <w:szCs w:val="22"/>
        </w:rPr>
        <w:t xml:space="preserve">Zamawiający wykluczy Wykonawcę, jeżeli urzędującego członka jego organu zarządzającego lub nadzorczego, wspólnika spółki w spółce jawnej lub partnerskiej albo </w:t>
      </w:r>
      <w:proofErr w:type="spellStart"/>
      <w:r w:rsidRPr="009D5ACE">
        <w:rPr>
          <w:rFonts w:ascii="Tahoma" w:hAnsi="Tahoma" w:cs="Tahoma"/>
          <w:sz w:val="22"/>
          <w:szCs w:val="22"/>
        </w:rPr>
        <w:t>komplementariusza</w:t>
      </w:r>
      <w:proofErr w:type="spellEnd"/>
      <w:r w:rsidRPr="009D5ACE">
        <w:rPr>
          <w:rFonts w:ascii="Tahoma" w:hAnsi="Tahoma" w:cs="Tahoma"/>
          <w:sz w:val="22"/>
          <w:szCs w:val="22"/>
        </w:rPr>
        <w:t xml:space="preserve"> w spółce komandytowej lub komandytowo-akcyjnej lub prokurenta prawomocnie skazano za przestępstwo, o którym mowa w art. 108 ust. 1 pkt 1) Ustawy; </w:t>
      </w:r>
    </w:p>
    <w:p w:rsidR="00077C69" w:rsidRPr="009D5ACE" w:rsidRDefault="00077C69" w:rsidP="00077C69">
      <w:pPr>
        <w:pStyle w:val="Default"/>
        <w:spacing w:after="135"/>
        <w:rPr>
          <w:rFonts w:ascii="Tahoma" w:hAnsi="Tahoma" w:cs="Tahoma"/>
          <w:sz w:val="22"/>
          <w:szCs w:val="22"/>
        </w:rPr>
      </w:pPr>
      <w:r w:rsidRPr="009D5ACE">
        <w:rPr>
          <w:rFonts w:ascii="Tahoma" w:hAnsi="Tahoma" w:cs="Tahoma"/>
          <w:sz w:val="22"/>
          <w:szCs w:val="22"/>
        </w:rPr>
        <w:t xml:space="preserve">3) art. </w:t>
      </w:r>
      <w:r w:rsidRPr="009D5ACE">
        <w:rPr>
          <w:rFonts w:ascii="Tahoma" w:hAnsi="Tahoma" w:cs="Tahoma"/>
          <w:b/>
          <w:bCs/>
          <w:sz w:val="22"/>
          <w:szCs w:val="22"/>
        </w:rPr>
        <w:t xml:space="preserve">108 ust. 1 pkt 3) </w:t>
      </w:r>
      <w:r w:rsidRPr="009D5ACE">
        <w:rPr>
          <w:rFonts w:ascii="Tahoma" w:hAnsi="Tahoma" w:cs="Tahoma"/>
          <w:sz w:val="22"/>
          <w:szCs w:val="22"/>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9D5ACE" w:rsidRDefault="00077C69" w:rsidP="00077C69">
      <w:pPr>
        <w:pStyle w:val="Default"/>
        <w:spacing w:after="135"/>
        <w:rPr>
          <w:rFonts w:ascii="Tahoma" w:hAnsi="Tahoma" w:cs="Tahoma"/>
          <w:sz w:val="22"/>
          <w:szCs w:val="22"/>
        </w:rPr>
      </w:pPr>
      <w:r w:rsidRPr="009D5ACE">
        <w:rPr>
          <w:rFonts w:ascii="Tahoma" w:hAnsi="Tahoma" w:cs="Tahoma"/>
          <w:sz w:val="22"/>
          <w:szCs w:val="22"/>
        </w:rPr>
        <w:t xml:space="preserve">4) art. </w:t>
      </w:r>
      <w:r w:rsidRPr="009D5ACE">
        <w:rPr>
          <w:rFonts w:ascii="Tahoma" w:hAnsi="Tahoma" w:cs="Tahoma"/>
          <w:b/>
          <w:bCs/>
          <w:sz w:val="22"/>
          <w:szCs w:val="22"/>
        </w:rPr>
        <w:t xml:space="preserve">108 ust. 1 pkt 4) </w:t>
      </w:r>
      <w:r w:rsidRPr="009D5ACE">
        <w:rPr>
          <w:rFonts w:ascii="Tahoma" w:hAnsi="Tahoma" w:cs="Tahoma"/>
          <w:sz w:val="22"/>
          <w:szCs w:val="22"/>
        </w:rPr>
        <w:t xml:space="preserve">Zamawiający wykluczy Wykonawcę, wobec którego prawomocnie orzeczono zakaz ubiegania się o zamówienia publiczne; </w:t>
      </w:r>
    </w:p>
    <w:p w:rsidR="00077C69" w:rsidRPr="009D5ACE" w:rsidRDefault="00077C69" w:rsidP="00077C69">
      <w:pPr>
        <w:pStyle w:val="Default"/>
        <w:spacing w:after="135"/>
        <w:rPr>
          <w:rFonts w:ascii="Tahoma" w:hAnsi="Tahoma" w:cs="Tahoma"/>
          <w:sz w:val="22"/>
          <w:szCs w:val="22"/>
        </w:rPr>
      </w:pPr>
      <w:r w:rsidRPr="009D5ACE">
        <w:rPr>
          <w:rFonts w:ascii="Tahoma" w:hAnsi="Tahoma" w:cs="Tahoma"/>
          <w:sz w:val="22"/>
          <w:szCs w:val="22"/>
        </w:rPr>
        <w:lastRenderedPageBreak/>
        <w:t xml:space="preserve">5) art. </w:t>
      </w:r>
      <w:r w:rsidRPr="009D5ACE">
        <w:rPr>
          <w:rFonts w:ascii="Tahoma" w:hAnsi="Tahoma" w:cs="Tahoma"/>
          <w:b/>
          <w:bCs/>
          <w:sz w:val="22"/>
          <w:szCs w:val="22"/>
        </w:rPr>
        <w:t xml:space="preserve">108 ust. 1 pkt 5) </w:t>
      </w:r>
      <w:r w:rsidRPr="009D5ACE">
        <w:rPr>
          <w:rFonts w:ascii="Tahoma" w:hAnsi="Tahoma" w:cs="Tahoma"/>
          <w:sz w:val="22"/>
          <w:szCs w:val="22"/>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77C69" w:rsidRPr="009D5ACE" w:rsidRDefault="00077C69" w:rsidP="006E7328">
      <w:pPr>
        <w:pStyle w:val="Default"/>
        <w:spacing w:after="120"/>
        <w:rPr>
          <w:rFonts w:ascii="Tahoma" w:hAnsi="Tahoma" w:cs="Tahoma"/>
          <w:sz w:val="22"/>
          <w:szCs w:val="22"/>
        </w:rPr>
      </w:pPr>
      <w:r w:rsidRPr="009D5ACE">
        <w:rPr>
          <w:rFonts w:ascii="Tahoma" w:hAnsi="Tahoma" w:cs="Tahoma"/>
          <w:sz w:val="22"/>
          <w:szCs w:val="22"/>
        </w:rPr>
        <w:t xml:space="preserve">6) art. </w:t>
      </w:r>
      <w:r w:rsidRPr="009D5ACE">
        <w:rPr>
          <w:rFonts w:ascii="Tahoma" w:hAnsi="Tahoma" w:cs="Tahoma"/>
          <w:b/>
          <w:bCs/>
          <w:sz w:val="22"/>
          <w:szCs w:val="22"/>
        </w:rPr>
        <w:t xml:space="preserve">108 ust. 1 pkt 6) </w:t>
      </w:r>
      <w:r w:rsidRPr="009D5ACE">
        <w:rPr>
          <w:rFonts w:ascii="Tahoma" w:hAnsi="Tahoma" w:cs="Tahoma"/>
          <w:sz w:val="22"/>
          <w:szCs w:val="22"/>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9D5ACE">
        <w:rPr>
          <w:rFonts w:ascii="Tahoma" w:hAnsi="Tahoma" w:cs="Tahoma"/>
          <w:sz w:val="22"/>
          <w:szCs w:val="22"/>
        </w:rPr>
        <w:t>późn</w:t>
      </w:r>
      <w:proofErr w:type="spellEnd"/>
      <w:r w:rsidRPr="009D5ACE">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077C69" w:rsidRPr="009D5ACE" w:rsidRDefault="00077C69" w:rsidP="006E7328">
      <w:pPr>
        <w:pStyle w:val="Default"/>
        <w:spacing w:after="120"/>
        <w:rPr>
          <w:rFonts w:ascii="Tahoma" w:hAnsi="Tahoma" w:cs="Tahoma"/>
          <w:sz w:val="22"/>
          <w:szCs w:val="22"/>
        </w:rPr>
      </w:pPr>
      <w:r w:rsidRPr="009D5ACE">
        <w:rPr>
          <w:rFonts w:ascii="Tahoma" w:hAnsi="Tahoma" w:cs="Tahoma"/>
          <w:sz w:val="22"/>
          <w:szCs w:val="22"/>
        </w:rPr>
        <w:t xml:space="preserve">3. Zamawiający nie przewiduje fakultatywnych podstaw wykluczenia. </w:t>
      </w:r>
    </w:p>
    <w:p w:rsidR="00077C69" w:rsidRPr="009D5ACE" w:rsidRDefault="00077C69" w:rsidP="00323212">
      <w:pPr>
        <w:pStyle w:val="Default"/>
        <w:spacing w:after="120"/>
        <w:rPr>
          <w:rFonts w:ascii="Tahoma" w:hAnsi="Tahoma" w:cs="Tahoma"/>
          <w:sz w:val="22"/>
          <w:szCs w:val="22"/>
        </w:rPr>
      </w:pPr>
      <w:r w:rsidRPr="009D5ACE">
        <w:rPr>
          <w:rFonts w:ascii="Tahoma" w:hAnsi="Tahoma" w:cs="Tahoma"/>
          <w:b/>
          <w:sz w:val="22"/>
          <w:szCs w:val="22"/>
        </w:rPr>
        <w:t>4. W związku z wejściem w życie w dniu 16.04.2022 r. Ustawy z dnia 13.04.2022 r. o szczególnych rozwiązaniach</w:t>
      </w:r>
      <w:r w:rsidRPr="009D5ACE">
        <w:rPr>
          <w:rFonts w:ascii="Tahoma" w:hAnsi="Tahoma" w:cs="Tahoma"/>
          <w:sz w:val="22"/>
          <w:szCs w:val="22"/>
        </w:rPr>
        <w:t xml:space="preserve"> w zakresie przeciwdziałania wspieraniu agresji na Ukrainę oraz służących ochronie bezpieczeństwa narodowego (</w:t>
      </w:r>
      <w:r w:rsidRPr="009D5ACE">
        <w:rPr>
          <w:rFonts w:ascii="Tahoma" w:hAnsi="Tahoma" w:cs="Tahoma"/>
          <w:i/>
          <w:iCs/>
          <w:sz w:val="22"/>
          <w:szCs w:val="22"/>
        </w:rPr>
        <w:t>dalej: Ustawa UA</w:t>
      </w:r>
      <w:r w:rsidRPr="009D5ACE">
        <w:rPr>
          <w:rFonts w:ascii="Tahoma" w:hAnsi="Tahoma" w:cs="Tahoma"/>
          <w:sz w:val="22"/>
          <w:szCs w:val="22"/>
        </w:rPr>
        <w:t xml:space="preserve">), na podstawie art. 7 ust. 1 ustawy, z postępowania o udzielenie zamówienia publicznego lub konkursu prowadzonego na podstawie ustawy </w:t>
      </w:r>
      <w:proofErr w:type="spellStart"/>
      <w:r w:rsidRPr="009D5ACE">
        <w:rPr>
          <w:rFonts w:ascii="Tahoma" w:hAnsi="Tahoma" w:cs="Tahoma"/>
          <w:sz w:val="22"/>
          <w:szCs w:val="22"/>
        </w:rPr>
        <w:t>Pzp</w:t>
      </w:r>
      <w:proofErr w:type="spellEnd"/>
      <w:r w:rsidRPr="009D5ACE">
        <w:rPr>
          <w:rFonts w:ascii="Tahoma" w:hAnsi="Tahoma" w:cs="Tahoma"/>
          <w:sz w:val="22"/>
          <w:szCs w:val="22"/>
        </w:rPr>
        <w:t xml:space="preserve"> wyklucza się: </w:t>
      </w:r>
    </w:p>
    <w:p w:rsidR="00077C69" w:rsidRPr="009D5ACE" w:rsidRDefault="00077C69" w:rsidP="0055182C">
      <w:pPr>
        <w:pStyle w:val="Default"/>
        <w:spacing w:after="13"/>
        <w:rPr>
          <w:rFonts w:ascii="Tahoma" w:hAnsi="Tahoma" w:cs="Tahoma"/>
          <w:sz w:val="22"/>
          <w:szCs w:val="22"/>
        </w:rPr>
      </w:pPr>
      <w:r w:rsidRPr="009D5ACE">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9D5ACE" w:rsidRDefault="00077C69" w:rsidP="0055182C">
      <w:pPr>
        <w:pStyle w:val="Default"/>
        <w:spacing w:after="13"/>
        <w:rPr>
          <w:rFonts w:ascii="Tahoma" w:hAnsi="Tahoma" w:cs="Tahoma"/>
          <w:sz w:val="22"/>
          <w:szCs w:val="22"/>
        </w:rPr>
      </w:pPr>
      <w:r w:rsidRPr="009D5ACE">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9D5ACE" w:rsidRDefault="00077C69" w:rsidP="00C10352">
      <w:pPr>
        <w:pStyle w:val="Default"/>
        <w:spacing w:after="120"/>
        <w:rPr>
          <w:rFonts w:ascii="Tahoma" w:hAnsi="Tahoma" w:cs="Tahoma"/>
          <w:sz w:val="22"/>
          <w:szCs w:val="22"/>
        </w:rPr>
      </w:pPr>
      <w:r w:rsidRPr="009D5ACE">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9D5ACE" w:rsidRDefault="006E7328" w:rsidP="00C10352">
      <w:pPr>
        <w:pStyle w:val="Default"/>
        <w:spacing w:after="120"/>
        <w:rPr>
          <w:rFonts w:ascii="Tahoma" w:hAnsi="Tahoma" w:cs="Tahoma"/>
          <w:sz w:val="22"/>
          <w:szCs w:val="22"/>
        </w:rPr>
      </w:pPr>
      <w:r>
        <w:rPr>
          <w:rFonts w:ascii="Tahoma" w:hAnsi="Tahoma" w:cs="Tahoma"/>
          <w:sz w:val="22"/>
          <w:szCs w:val="22"/>
        </w:rPr>
        <w:t>5</w:t>
      </w:r>
      <w:r w:rsidR="00077C69" w:rsidRPr="009D5ACE">
        <w:rPr>
          <w:rFonts w:ascii="Tahoma" w:hAnsi="Tahoma" w:cs="Tahoma"/>
          <w:sz w:val="22"/>
          <w:szCs w:val="22"/>
        </w:rPr>
        <w:t xml:space="preserve">.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077C69" w:rsidRPr="006E7328" w:rsidRDefault="006E7328" w:rsidP="006E7328">
      <w:pPr>
        <w:pStyle w:val="Default"/>
        <w:spacing w:after="120"/>
        <w:rPr>
          <w:rFonts w:ascii="Tahoma" w:hAnsi="Tahoma" w:cs="Tahoma"/>
          <w:sz w:val="22"/>
          <w:szCs w:val="22"/>
        </w:rPr>
      </w:pPr>
      <w:r w:rsidRPr="006E7328">
        <w:rPr>
          <w:rFonts w:ascii="Tahoma" w:hAnsi="Tahoma" w:cs="Tahoma"/>
          <w:sz w:val="22"/>
          <w:szCs w:val="22"/>
        </w:rPr>
        <w:t>6</w:t>
      </w:r>
      <w:r w:rsidR="00077C69" w:rsidRPr="006E7328">
        <w:rPr>
          <w:rFonts w:ascii="Tahoma" w:hAnsi="Tahoma" w:cs="Tahoma"/>
          <w:sz w:val="22"/>
          <w:szCs w:val="22"/>
        </w:rPr>
        <w:t xml:space="preserve">. </w:t>
      </w:r>
      <w:r w:rsidR="00077C69" w:rsidRPr="006E7328">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077C69" w:rsidRPr="009D5ACE" w:rsidRDefault="006E7328" w:rsidP="006E7328">
      <w:pPr>
        <w:pStyle w:val="Default"/>
        <w:spacing w:after="120"/>
        <w:rPr>
          <w:rFonts w:ascii="Tahoma" w:hAnsi="Tahoma" w:cs="Tahoma"/>
          <w:b/>
          <w:bCs/>
          <w:sz w:val="22"/>
          <w:szCs w:val="22"/>
        </w:rPr>
      </w:pPr>
      <w:r>
        <w:rPr>
          <w:rFonts w:ascii="Tahoma" w:hAnsi="Tahoma" w:cs="Tahoma"/>
          <w:sz w:val="22"/>
          <w:szCs w:val="22"/>
        </w:rPr>
        <w:t>7</w:t>
      </w:r>
      <w:r w:rsidR="00077C69" w:rsidRPr="009D5ACE">
        <w:rPr>
          <w:rFonts w:ascii="Tahoma" w:hAnsi="Tahoma" w:cs="Tahoma"/>
          <w:sz w:val="22"/>
          <w:szCs w:val="22"/>
        </w:rPr>
        <w:t xml:space="preserve">. </w:t>
      </w:r>
      <w:r w:rsidR="00077C69" w:rsidRPr="009D5ACE">
        <w:rPr>
          <w:rFonts w:ascii="Tahoma" w:hAnsi="Tahoma" w:cs="Tahoma"/>
          <w:b/>
          <w:bCs/>
          <w:sz w:val="22"/>
          <w:szCs w:val="22"/>
        </w:rPr>
        <w:t xml:space="preserve">Zamawiający może wykluczyć Wykonawcę na każdym etapie postępowania o udzielenie zamówienia. </w:t>
      </w:r>
    </w:p>
    <w:p w:rsidR="007F0284" w:rsidRPr="009D5ACE" w:rsidRDefault="007F0284" w:rsidP="007F0284">
      <w:pPr>
        <w:pStyle w:val="Default"/>
        <w:rPr>
          <w:rStyle w:val="Nagwek20"/>
          <w:rFonts w:asciiTheme="minorHAnsi" w:eastAsia="Courier New" w:hAnsiTheme="minorHAnsi" w:cs="Times New Roman"/>
          <w:b w:val="0"/>
          <w:bCs w:val="0"/>
          <w:sz w:val="22"/>
          <w:szCs w:val="22"/>
          <w:lang w:bidi="ar-SA"/>
        </w:rPr>
      </w:pP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Default="000C5257"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r>
        <w:rPr>
          <w:rStyle w:val="Nagwek20"/>
          <w:rFonts w:asciiTheme="minorHAnsi" w:hAnsiTheme="minorHAnsi"/>
          <w:b/>
          <w:bCs/>
          <w:sz w:val="28"/>
          <w:szCs w:val="28"/>
        </w:rPr>
        <w:t>V</w:t>
      </w:r>
      <w:r w:rsidR="007F0284">
        <w:rPr>
          <w:rStyle w:val="Nagwek20"/>
          <w:rFonts w:asciiTheme="minorHAnsi" w:hAnsiTheme="minorHAnsi"/>
          <w:b/>
          <w:bCs/>
          <w:sz w:val="28"/>
          <w:szCs w:val="28"/>
        </w:rPr>
        <w:t>I</w:t>
      </w:r>
      <w:r w:rsidR="001D7B65">
        <w:rPr>
          <w:rStyle w:val="Nagwek20"/>
          <w:rFonts w:asciiTheme="minorHAnsi" w:hAnsiTheme="minorHAnsi"/>
          <w:b/>
          <w:bCs/>
          <w:sz w:val="28"/>
          <w:szCs w:val="28"/>
        </w:rPr>
        <w:t>I</w:t>
      </w:r>
      <w:r>
        <w:rPr>
          <w:rStyle w:val="Nagwek20"/>
          <w:rFonts w:asciiTheme="minorHAnsi" w:hAnsiTheme="minorHAnsi"/>
          <w:b/>
          <w:bCs/>
          <w:sz w:val="28"/>
          <w:szCs w:val="28"/>
        </w:rPr>
        <w:t xml:space="preserve">.  </w:t>
      </w:r>
      <w:r w:rsidRPr="006E2523">
        <w:rPr>
          <w:rStyle w:val="Nagwek20"/>
          <w:rFonts w:asciiTheme="minorHAnsi" w:hAnsiTheme="minorHAnsi"/>
          <w:b/>
          <w:bCs/>
          <w:sz w:val="28"/>
          <w:szCs w:val="28"/>
        </w:rPr>
        <w:t>OPIS SPOSOBU PRZYGOTOWANIA OFERTY</w:t>
      </w:r>
    </w:p>
    <w:p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rsidR="000C5257" w:rsidRPr="00741906" w:rsidRDefault="000C5257" w:rsidP="00741906">
      <w:pPr>
        <w:pStyle w:val="Teksttreci2"/>
        <w:numPr>
          <w:ilvl w:val="0"/>
          <w:numId w:val="7"/>
        </w:numPr>
        <w:shd w:val="clear" w:color="auto" w:fill="auto"/>
        <w:spacing w:before="0" w:after="120" w:line="240" w:lineRule="auto"/>
        <w:ind w:right="20" w:firstLine="0"/>
        <w:jc w:val="both"/>
        <w:rPr>
          <w:rFonts w:ascii="Tahoma" w:hAnsi="Tahoma" w:cs="Tahoma"/>
          <w:b/>
        </w:rPr>
      </w:pPr>
      <w:r w:rsidRPr="00741906">
        <w:rPr>
          <w:rFonts w:ascii="Tahoma" w:hAnsi="Tahoma" w:cs="Tahoma"/>
        </w:rPr>
        <w:t>Ofertę składa się, pod rygorem nieważności, w formie elektronicznej opatrzonej kwalifikowanym</w:t>
      </w:r>
      <w:r w:rsidR="00C10352" w:rsidRPr="00741906">
        <w:rPr>
          <w:rFonts w:ascii="Tahoma" w:hAnsi="Tahoma" w:cs="Tahoma"/>
          <w:b/>
        </w:rPr>
        <w:t xml:space="preserve">, </w:t>
      </w:r>
      <w:r w:rsidRPr="00741906">
        <w:rPr>
          <w:rFonts w:ascii="Tahoma" w:hAnsi="Tahoma" w:cs="Tahoma"/>
        </w:rPr>
        <w:t xml:space="preserve">podpisem elektronicznym lub w postaci elektronicznej opatrzonej podpisem zaufanym lub podpisem osobistym przez osoby upoważnione do składania oświadczeń woli w </w:t>
      </w:r>
      <w:r w:rsidRPr="00741906">
        <w:rPr>
          <w:rFonts w:ascii="Tahoma" w:hAnsi="Tahoma" w:cs="Tahoma"/>
        </w:rPr>
        <w:lastRenderedPageBreak/>
        <w:t>imieniu Wykonawcy, zgodnie z zasadami reprezentacji Wykonawcy.</w:t>
      </w:r>
    </w:p>
    <w:p w:rsidR="000C5257" w:rsidRPr="00741906" w:rsidRDefault="000C5257" w:rsidP="00741906">
      <w:pPr>
        <w:pStyle w:val="Teksttreci2"/>
        <w:shd w:val="clear" w:color="auto" w:fill="auto"/>
        <w:spacing w:before="0" w:after="120" w:line="240" w:lineRule="auto"/>
        <w:ind w:right="23" w:firstLine="0"/>
        <w:jc w:val="both"/>
        <w:rPr>
          <w:rFonts w:ascii="Tahoma" w:hAnsi="Tahoma" w:cs="Tahoma"/>
        </w:rPr>
      </w:pPr>
      <w:r w:rsidRPr="00741906">
        <w:rPr>
          <w:rFonts w:ascii="Tahoma" w:hAnsi="Tahoma" w:cs="Tahoma"/>
        </w:rPr>
        <w:t xml:space="preserve">2.  Do sporządzenia  oferty należy </w:t>
      </w:r>
      <w:r w:rsidRPr="00741906">
        <w:rPr>
          <w:rFonts w:ascii="Tahoma" w:hAnsi="Tahoma" w:cs="Tahoma"/>
          <w:b/>
        </w:rPr>
        <w:t>wykorzystać  formularz Oferty</w:t>
      </w:r>
      <w:r w:rsidRPr="00741906">
        <w:rPr>
          <w:rFonts w:ascii="Tahoma" w:hAnsi="Tahoma" w:cs="Tahoma"/>
        </w:rPr>
        <w:t xml:space="preserve"> , któr</w:t>
      </w:r>
      <w:r w:rsidR="00635CF3" w:rsidRPr="00741906">
        <w:rPr>
          <w:rFonts w:ascii="Tahoma" w:hAnsi="Tahoma" w:cs="Tahoma"/>
        </w:rPr>
        <w:t xml:space="preserve">ego wzór stanowi Załącznik </w:t>
      </w:r>
      <w:r w:rsidRPr="00741906">
        <w:rPr>
          <w:rFonts w:ascii="Tahoma" w:hAnsi="Tahoma" w:cs="Tahoma"/>
        </w:rPr>
        <w:t xml:space="preserve">do SWZ, wypełniając </w:t>
      </w:r>
      <w:r w:rsidRPr="00741906">
        <w:rPr>
          <w:rFonts w:ascii="Tahoma" w:hAnsi="Tahoma" w:cs="Tahoma"/>
          <w:b/>
        </w:rPr>
        <w:t>wszystkie rubryki formularza</w:t>
      </w:r>
      <w:r w:rsidRPr="00741906">
        <w:rPr>
          <w:rFonts w:ascii="Tahoma" w:hAnsi="Tahoma" w:cs="Tahoma"/>
        </w:rPr>
        <w:t>.</w:t>
      </w:r>
    </w:p>
    <w:p w:rsidR="000C5257" w:rsidRPr="009D5ACE" w:rsidRDefault="000C5257" w:rsidP="00741906">
      <w:pPr>
        <w:pStyle w:val="Teksttreci2"/>
        <w:shd w:val="clear" w:color="auto" w:fill="auto"/>
        <w:spacing w:before="0" w:after="0" w:line="240" w:lineRule="auto"/>
        <w:ind w:firstLine="0"/>
        <w:jc w:val="both"/>
        <w:rPr>
          <w:rFonts w:ascii="Tahoma" w:hAnsi="Tahoma" w:cs="Tahoma"/>
          <w:b/>
        </w:rPr>
      </w:pPr>
      <w:r w:rsidRPr="00741906">
        <w:rPr>
          <w:rFonts w:ascii="Tahoma" w:hAnsi="Tahoma" w:cs="Tahoma"/>
        </w:rPr>
        <w:t xml:space="preserve">3. Oferta musi być sporządzona w </w:t>
      </w:r>
      <w:r w:rsidRPr="00741906">
        <w:rPr>
          <w:rFonts w:ascii="Tahoma" w:hAnsi="Tahoma" w:cs="Tahoma"/>
          <w:b/>
        </w:rPr>
        <w:t xml:space="preserve">języku polskim, </w:t>
      </w:r>
      <w:r w:rsidRPr="00741906">
        <w:rPr>
          <w:rFonts w:ascii="Tahoma" w:hAnsi="Tahoma" w:cs="Tahoma"/>
        </w:rPr>
        <w:t xml:space="preserve">w formacie danych.pdf,.doc,.docx,.rtf,.txt,.xls lub </w:t>
      </w:r>
      <w:proofErr w:type="spellStart"/>
      <w:r w:rsidRPr="00741906">
        <w:rPr>
          <w:rFonts w:ascii="Tahoma" w:hAnsi="Tahoma" w:cs="Tahoma"/>
        </w:rPr>
        <w:t>xlsx</w:t>
      </w:r>
      <w:proofErr w:type="spellEnd"/>
      <w:r w:rsidRPr="00741906">
        <w:rPr>
          <w:rFonts w:ascii="Tahoma" w:hAnsi="Tahoma" w:cs="Tahoma"/>
        </w:rPr>
        <w:t xml:space="preserve"> ( wybór formatu danych należy do Wykonawcy).</w:t>
      </w:r>
    </w:p>
    <w:p w:rsidR="000C5257" w:rsidRPr="009D5ACE" w:rsidRDefault="000C5257" w:rsidP="000C5257">
      <w:pPr>
        <w:pStyle w:val="Teksttreci2"/>
        <w:shd w:val="clear" w:color="auto" w:fill="auto"/>
        <w:spacing w:before="0" w:after="0" w:line="276" w:lineRule="auto"/>
        <w:ind w:left="284" w:right="20" w:firstLine="0"/>
        <w:jc w:val="both"/>
        <w:rPr>
          <w:rFonts w:ascii="Tahoma" w:hAnsi="Tahoma" w:cs="Tahoma"/>
        </w:rPr>
      </w:pPr>
    </w:p>
    <w:p w:rsidR="000C5257" w:rsidRPr="009D5ACE" w:rsidRDefault="000C5257" w:rsidP="009D5ACE">
      <w:pPr>
        <w:pStyle w:val="Teksttreci2"/>
        <w:shd w:val="clear" w:color="auto" w:fill="auto"/>
        <w:spacing w:before="0" w:after="0" w:line="240" w:lineRule="auto"/>
        <w:ind w:firstLine="0"/>
        <w:jc w:val="both"/>
        <w:rPr>
          <w:rFonts w:ascii="Tahoma" w:hAnsi="Tahoma" w:cs="Tahoma"/>
        </w:rPr>
      </w:pPr>
      <w:bookmarkStart w:id="3" w:name="bookmark44"/>
      <w:r w:rsidRPr="009D5ACE">
        <w:rPr>
          <w:rFonts w:ascii="Tahoma" w:hAnsi="Tahoma" w:cs="Tahoma"/>
        </w:rPr>
        <w:t>4. Na ofertę składają się następujące dokumenty:</w:t>
      </w:r>
      <w:bookmarkEnd w:id="3"/>
    </w:p>
    <w:p w:rsidR="000C5257" w:rsidRPr="009D5ACE" w:rsidRDefault="000C5257" w:rsidP="009D5ACE">
      <w:pPr>
        <w:pStyle w:val="Teksttreci2"/>
        <w:numPr>
          <w:ilvl w:val="0"/>
          <w:numId w:val="8"/>
        </w:numPr>
        <w:shd w:val="clear" w:color="auto" w:fill="auto"/>
        <w:spacing w:before="0" w:after="0" w:line="240" w:lineRule="auto"/>
        <w:ind w:left="709" w:right="20" w:hanging="425"/>
        <w:jc w:val="left"/>
        <w:rPr>
          <w:rFonts w:ascii="Tahoma" w:hAnsi="Tahoma" w:cs="Tahoma"/>
        </w:rPr>
      </w:pPr>
      <w:r w:rsidRPr="009D5ACE">
        <w:rPr>
          <w:rFonts w:ascii="Tahoma" w:hAnsi="Tahoma" w:cs="Tahoma"/>
        </w:rPr>
        <w:t xml:space="preserve"> </w:t>
      </w:r>
      <w:r w:rsidRPr="009D5ACE">
        <w:rPr>
          <w:rFonts w:ascii="Tahoma" w:hAnsi="Tahoma" w:cs="Tahoma"/>
          <w:b/>
        </w:rPr>
        <w:t>Formularz ofertowy</w:t>
      </w:r>
      <w:r w:rsidRPr="009D5ACE">
        <w:rPr>
          <w:rFonts w:ascii="Tahoma" w:hAnsi="Tahoma" w:cs="Tahoma"/>
        </w:rPr>
        <w:t xml:space="preserve">  - wzór formularza zawiera załącznik nr 1 do SWZ  ( edytowalny)</w:t>
      </w:r>
    </w:p>
    <w:p w:rsidR="009B14B6" w:rsidRPr="009D5ACE" w:rsidRDefault="000C5257" w:rsidP="009D5ACE">
      <w:pPr>
        <w:pStyle w:val="Teksttreci2"/>
        <w:shd w:val="clear" w:color="auto" w:fill="auto"/>
        <w:tabs>
          <w:tab w:val="left" w:pos="1620"/>
        </w:tabs>
        <w:spacing w:before="0" w:after="0" w:line="240" w:lineRule="auto"/>
        <w:ind w:left="709" w:right="20" w:hanging="709"/>
        <w:jc w:val="left"/>
        <w:rPr>
          <w:rFonts w:ascii="Tahoma" w:hAnsi="Tahoma" w:cs="Tahoma"/>
        </w:rPr>
      </w:pPr>
      <w:r w:rsidRPr="009D5ACE">
        <w:rPr>
          <w:rFonts w:ascii="Tahoma" w:hAnsi="Tahoma" w:cs="Tahoma"/>
        </w:rPr>
        <w:t xml:space="preserve">     b.     </w:t>
      </w:r>
      <w:r w:rsidRPr="009D5ACE">
        <w:rPr>
          <w:rFonts w:ascii="Tahoma" w:hAnsi="Tahoma" w:cs="Tahoma"/>
          <w:b/>
        </w:rPr>
        <w:t>Oświadczenie,</w:t>
      </w:r>
      <w:r w:rsidRPr="009D5ACE">
        <w:rPr>
          <w:rFonts w:ascii="Tahoma" w:hAnsi="Tahoma" w:cs="Tahoma"/>
        </w:rPr>
        <w:t xml:space="preserve"> o którym mowa w art. 125 ust. 1 </w:t>
      </w:r>
      <w:proofErr w:type="spellStart"/>
      <w:r w:rsidRPr="009D5ACE">
        <w:rPr>
          <w:rFonts w:ascii="Tahoma" w:hAnsi="Tahoma" w:cs="Tahoma"/>
        </w:rPr>
        <w:t>Pzp</w:t>
      </w:r>
      <w:proofErr w:type="spellEnd"/>
      <w:r w:rsidRPr="009D5ACE">
        <w:rPr>
          <w:rFonts w:ascii="Tahoma" w:hAnsi="Tahoma" w:cs="Tahoma"/>
        </w:rPr>
        <w:t xml:space="preserve"> - wzór oświadczenia zawiera  załącznik nr  2 do SWZ; </w:t>
      </w:r>
    </w:p>
    <w:p w:rsidR="009B14B6" w:rsidRPr="009D5ACE" w:rsidRDefault="009B14B6" w:rsidP="009D5ACE">
      <w:pPr>
        <w:pStyle w:val="Teksttreci2"/>
        <w:shd w:val="clear" w:color="auto" w:fill="auto"/>
        <w:tabs>
          <w:tab w:val="left" w:pos="1620"/>
        </w:tabs>
        <w:spacing w:before="0" w:after="0" w:line="240" w:lineRule="auto"/>
        <w:ind w:left="709" w:right="20" w:hanging="709"/>
        <w:jc w:val="left"/>
        <w:rPr>
          <w:rFonts w:ascii="Tahoma" w:hAnsi="Tahoma" w:cs="Tahoma"/>
        </w:rPr>
      </w:pPr>
      <w:r w:rsidRPr="009D5ACE">
        <w:rPr>
          <w:rFonts w:ascii="Tahoma" w:hAnsi="Tahoma" w:cs="Tahoma"/>
        </w:rPr>
        <w:t xml:space="preserve">    </w:t>
      </w:r>
      <w:r w:rsidR="000C5257" w:rsidRPr="009D5ACE">
        <w:rPr>
          <w:rFonts w:ascii="Tahoma" w:hAnsi="Tahoma" w:cs="Tahoma"/>
        </w:rPr>
        <w:t xml:space="preserve">c.  </w:t>
      </w:r>
      <w:r w:rsidRPr="009D5ACE">
        <w:rPr>
          <w:rFonts w:ascii="Tahoma" w:hAnsi="Tahoma" w:cs="Tahoma"/>
        </w:rPr>
        <w:t xml:space="preserve">    </w:t>
      </w:r>
      <w:r w:rsidRPr="009D5ACE">
        <w:rPr>
          <w:rFonts w:ascii="Tahoma" w:hAnsi="Tahoma" w:cs="Tahoma"/>
          <w:b/>
          <w:bCs/>
        </w:rPr>
        <w:t xml:space="preserve">Aktualne dokumenty potwierdzające status prawny wykonawcy </w:t>
      </w:r>
      <w:r w:rsidRPr="009D5ACE">
        <w:rPr>
          <w:rFonts w:ascii="Tahoma" w:hAnsi="Tahoma" w:cs="Tahoma"/>
        </w:rPr>
        <w:t xml:space="preserve">np. odpis </w:t>
      </w:r>
      <w:r w:rsidRPr="009D5ACE">
        <w:rPr>
          <w:rFonts w:ascii="Tahoma" w:hAnsi="Tahoma" w:cs="Tahoma"/>
        </w:rPr>
        <w:br/>
        <w:t>z właściwego rejestru lub centralnej ewiden</w:t>
      </w:r>
      <w:r w:rsidR="00476B1C" w:rsidRPr="009D5ACE">
        <w:rPr>
          <w:rFonts w:ascii="Tahoma" w:hAnsi="Tahoma" w:cs="Tahoma"/>
        </w:rPr>
        <w:t xml:space="preserve">cji i informacji o działalności </w:t>
      </w:r>
      <w:r w:rsidRPr="009D5ACE">
        <w:rPr>
          <w:rFonts w:ascii="Tahoma" w:hAnsi="Tahoma" w:cs="Tahoma"/>
        </w:rPr>
        <w:t>gospodarczej;</w:t>
      </w:r>
    </w:p>
    <w:p w:rsidR="000C5257" w:rsidRPr="009D5ACE" w:rsidRDefault="009B14B6" w:rsidP="009D5ACE">
      <w:pPr>
        <w:pStyle w:val="Teksttreci2"/>
        <w:shd w:val="clear" w:color="auto" w:fill="auto"/>
        <w:tabs>
          <w:tab w:val="left" w:pos="1620"/>
        </w:tabs>
        <w:spacing w:before="0" w:after="0" w:line="240" w:lineRule="auto"/>
        <w:ind w:left="709" w:right="20" w:hanging="709"/>
        <w:jc w:val="left"/>
        <w:rPr>
          <w:rFonts w:ascii="Tahoma" w:hAnsi="Tahoma" w:cs="Tahoma"/>
        </w:rPr>
      </w:pPr>
      <w:r w:rsidRPr="009D5ACE">
        <w:rPr>
          <w:rFonts w:ascii="Tahoma" w:hAnsi="Tahoma" w:cs="Tahoma"/>
        </w:rPr>
        <w:t xml:space="preserve">    d.</w:t>
      </w:r>
      <w:r w:rsidRPr="009D5ACE">
        <w:rPr>
          <w:rFonts w:ascii="Tahoma" w:hAnsi="Tahoma" w:cs="Tahoma"/>
          <w:b/>
        </w:rPr>
        <w:t xml:space="preserve">     </w:t>
      </w:r>
      <w:r w:rsidR="000C5257" w:rsidRPr="009D5ACE">
        <w:rPr>
          <w:rFonts w:ascii="Tahoma" w:hAnsi="Tahoma" w:cs="Tahoma"/>
          <w:b/>
        </w:rPr>
        <w:t>Pełnomocnictwo</w:t>
      </w:r>
      <w:r w:rsidR="000C5257" w:rsidRPr="009D5ACE">
        <w:rPr>
          <w:rFonts w:ascii="Tahoma" w:hAnsi="Tahoma" w:cs="Tahoma"/>
        </w:rPr>
        <w:t xml:space="preserve"> – jeżeli oferta będzie podpisana przez pełnomocnika, z treści którego będzie wynikać umocowanie do podpisania oferty przez pełnomocnika.</w:t>
      </w:r>
    </w:p>
    <w:p w:rsidR="000C5257" w:rsidRPr="009D5ACE" w:rsidRDefault="000C5257" w:rsidP="009D5ACE">
      <w:pPr>
        <w:pStyle w:val="Teksttreci2"/>
        <w:shd w:val="clear" w:color="auto" w:fill="auto"/>
        <w:tabs>
          <w:tab w:val="left" w:pos="1620"/>
        </w:tabs>
        <w:spacing w:before="0" w:after="0" w:line="240" w:lineRule="auto"/>
        <w:ind w:left="709" w:right="20" w:hanging="709"/>
        <w:jc w:val="left"/>
        <w:rPr>
          <w:rFonts w:ascii="Tahoma" w:hAnsi="Tahoma" w:cs="Tahoma"/>
        </w:rPr>
      </w:pPr>
      <w:r w:rsidRPr="009D5ACE">
        <w:rPr>
          <w:rFonts w:ascii="Tahoma" w:hAnsi="Tahoma" w:cs="Tahoma"/>
        </w:rPr>
        <w:t xml:space="preserve">   </w:t>
      </w:r>
    </w:p>
    <w:p w:rsidR="000C5257" w:rsidRPr="009D5ACE" w:rsidRDefault="000C5257" w:rsidP="009D5ACE">
      <w:pPr>
        <w:pStyle w:val="Teksttreci2"/>
        <w:shd w:val="clear" w:color="auto" w:fill="auto"/>
        <w:spacing w:before="0" w:after="0" w:line="240" w:lineRule="auto"/>
        <w:ind w:firstLine="0"/>
        <w:jc w:val="both"/>
        <w:rPr>
          <w:rFonts w:ascii="Tahoma" w:hAnsi="Tahoma" w:cs="Tahoma"/>
        </w:rPr>
      </w:pPr>
      <w:r w:rsidRPr="009D5ACE">
        <w:rPr>
          <w:rFonts w:ascii="Tahoma" w:hAnsi="Tahoma" w:cs="Tahoma"/>
        </w:rPr>
        <w:t>5.   Jeżeli Wykonawcy wspólnie  ubiegają się o udzielenie zamówienia do oferty załączają:</w:t>
      </w:r>
    </w:p>
    <w:p w:rsidR="000C5257" w:rsidRPr="009D5ACE" w:rsidRDefault="000C5257" w:rsidP="009D5ACE">
      <w:pPr>
        <w:pStyle w:val="Teksttreci2"/>
        <w:shd w:val="clear" w:color="auto" w:fill="auto"/>
        <w:spacing w:before="0" w:after="0" w:line="240" w:lineRule="auto"/>
        <w:ind w:left="709" w:hanging="709"/>
        <w:jc w:val="both"/>
        <w:rPr>
          <w:rFonts w:ascii="Tahoma" w:hAnsi="Tahoma" w:cs="Tahoma"/>
        </w:rPr>
      </w:pPr>
      <w:r w:rsidRPr="009D5ACE">
        <w:rPr>
          <w:rFonts w:ascii="Tahoma" w:hAnsi="Tahoma" w:cs="Tahoma"/>
        </w:rPr>
        <w:t xml:space="preserve">     a.  </w:t>
      </w:r>
      <w:r w:rsidRPr="009D5ACE">
        <w:rPr>
          <w:rFonts w:ascii="Tahoma" w:hAnsi="Tahoma" w:cs="Tahoma"/>
          <w:b/>
        </w:rPr>
        <w:t>oświadczenie, o którym mowa w art. 125 ust</w:t>
      </w:r>
      <w:r w:rsidRPr="009D5ACE">
        <w:rPr>
          <w:rFonts w:ascii="Tahoma" w:hAnsi="Tahoma" w:cs="Tahoma"/>
        </w:rPr>
        <w:t xml:space="preserve">. </w:t>
      </w:r>
      <w:r w:rsidRPr="009D5ACE">
        <w:rPr>
          <w:rFonts w:ascii="Tahoma" w:hAnsi="Tahoma" w:cs="Tahoma"/>
          <w:b/>
        </w:rPr>
        <w:t>1</w:t>
      </w:r>
      <w:r w:rsidRPr="009D5ACE">
        <w:rPr>
          <w:rFonts w:ascii="Tahoma" w:hAnsi="Tahoma" w:cs="Tahoma"/>
        </w:rPr>
        <w:t xml:space="preserve"> </w:t>
      </w:r>
      <w:proofErr w:type="spellStart"/>
      <w:r w:rsidRPr="009D5ACE">
        <w:rPr>
          <w:rFonts w:ascii="Tahoma" w:hAnsi="Tahoma" w:cs="Tahoma"/>
        </w:rPr>
        <w:t>Pzp</w:t>
      </w:r>
      <w:proofErr w:type="spellEnd"/>
      <w:r w:rsidRPr="009D5ACE">
        <w:rPr>
          <w:rFonts w:ascii="Tahoma" w:hAnsi="Tahoma" w:cs="Tahoma"/>
        </w:rPr>
        <w:t xml:space="preserve">, </w:t>
      </w:r>
      <w:r w:rsidRPr="009D5ACE">
        <w:rPr>
          <w:rFonts w:ascii="Tahoma" w:hAnsi="Tahoma" w:cs="Tahoma"/>
          <w:u w:val="single"/>
        </w:rPr>
        <w:t>złożone przez  każdego  z wykonawców  wspólnie ubiegających</w:t>
      </w:r>
      <w:r w:rsidRPr="009D5ACE">
        <w:rPr>
          <w:rFonts w:ascii="Tahoma" w:hAnsi="Tahoma" w:cs="Tahoma"/>
        </w:rPr>
        <w:t xml:space="preserve"> się o zamówienie;</w:t>
      </w:r>
    </w:p>
    <w:p w:rsidR="000C5257" w:rsidRPr="009D5ACE" w:rsidRDefault="000C5257" w:rsidP="009D5ACE">
      <w:pPr>
        <w:pStyle w:val="Teksttreci2"/>
        <w:shd w:val="clear" w:color="auto" w:fill="auto"/>
        <w:spacing w:before="0" w:after="120" w:line="240" w:lineRule="auto"/>
        <w:ind w:left="567" w:right="20" w:hanging="283"/>
        <w:jc w:val="both"/>
        <w:rPr>
          <w:rFonts w:ascii="Tahoma" w:hAnsi="Tahoma" w:cs="Tahoma"/>
        </w:rPr>
      </w:pPr>
      <w:r w:rsidRPr="009D5ACE">
        <w:rPr>
          <w:rFonts w:ascii="Tahoma" w:hAnsi="Tahoma" w:cs="Tahoma"/>
        </w:rPr>
        <w:t>b</w:t>
      </w:r>
      <w:r w:rsidRPr="009D5ACE">
        <w:rPr>
          <w:rFonts w:ascii="Tahoma" w:hAnsi="Tahoma" w:cs="Tahoma"/>
          <w:b/>
        </w:rPr>
        <w:t>.  Oświadczenie wykonawców</w:t>
      </w:r>
      <w:r w:rsidRPr="009D5ACE">
        <w:rPr>
          <w:rFonts w:ascii="Tahoma" w:hAnsi="Tahoma" w:cs="Tahoma"/>
        </w:rPr>
        <w:t xml:space="preserve"> wspólnie ubiegających się o zamówienie, z którego wynika, które roboty budowlane, dostawy lub usługi wykonają poszczególni wykonawcy (art. 117 ust. 4 </w:t>
      </w:r>
      <w:proofErr w:type="spellStart"/>
      <w:r w:rsidRPr="009D5ACE">
        <w:rPr>
          <w:rFonts w:ascii="Tahoma" w:hAnsi="Tahoma" w:cs="Tahoma"/>
        </w:rPr>
        <w:t>Pzp</w:t>
      </w:r>
      <w:proofErr w:type="spellEnd"/>
      <w:r w:rsidRPr="009D5ACE">
        <w:rPr>
          <w:rFonts w:ascii="Tahoma" w:hAnsi="Tahoma" w:cs="Tahoma"/>
        </w:rPr>
        <w:t xml:space="preserve">); </w:t>
      </w:r>
    </w:p>
    <w:p w:rsidR="000C5257" w:rsidRPr="009D5ACE" w:rsidRDefault="000C5257" w:rsidP="009D5ACE">
      <w:pPr>
        <w:pStyle w:val="Teksttreci2"/>
        <w:shd w:val="clear" w:color="auto" w:fill="auto"/>
        <w:spacing w:before="0" w:after="120" w:line="240" w:lineRule="auto"/>
        <w:ind w:left="709" w:hanging="709"/>
        <w:jc w:val="both"/>
        <w:rPr>
          <w:rFonts w:ascii="Tahoma" w:hAnsi="Tahoma" w:cs="Tahoma"/>
        </w:rPr>
      </w:pPr>
      <w:r w:rsidRPr="009D5ACE">
        <w:rPr>
          <w:rFonts w:ascii="Tahoma" w:hAnsi="Tahoma" w:cs="Tahoma"/>
        </w:rPr>
        <w:t xml:space="preserve">     c. </w:t>
      </w:r>
      <w:r w:rsidRPr="009D5ACE">
        <w:rPr>
          <w:rFonts w:ascii="Tahoma" w:hAnsi="Tahoma" w:cs="Tahoma"/>
          <w:b/>
        </w:rPr>
        <w:t>Pełnomocnictwo dla pełnomocnika</w:t>
      </w:r>
      <w:r w:rsidRPr="009D5ACE">
        <w:rPr>
          <w:rFonts w:ascii="Tahoma" w:hAnsi="Tahoma" w:cs="Tahoma"/>
        </w:rPr>
        <w:t xml:space="preserve"> do reprezentowania w postępowaniu Wykonawców wspólnie ubiegających się o udzielenie zamówienia. </w:t>
      </w:r>
    </w:p>
    <w:p w:rsidR="000C5257" w:rsidRPr="009D5ACE" w:rsidRDefault="000C5257" w:rsidP="009D5ACE">
      <w:pPr>
        <w:pStyle w:val="Teksttreci2"/>
        <w:shd w:val="clear" w:color="auto" w:fill="auto"/>
        <w:spacing w:before="0" w:after="0" w:line="240" w:lineRule="auto"/>
        <w:ind w:firstLine="0"/>
        <w:jc w:val="both"/>
        <w:rPr>
          <w:rFonts w:ascii="Tahoma" w:hAnsi="Tahoma" w:cs="Tahoma"/>
        </w:rPr>
      </w:pPr>
      <w:r w:rsidRPr="009D5ACE">
        <w:rPr>
          <w:rFonts w:ascii="Tahoma" w:hAnsi="Tahoma" w:cs="Tahoma"/>
        </w:rPr>
        <w:t>6.  W przypadku polegania na zdolnościach lub sytuacji podmiotów udostępniających zasoby:</w:t>
      </w:r>
    </w:p>
    <w:p w:rsidR="000C5257" w:rsidRPr="009D5ACE" w:rsidRDefault="000C5257" w:rsidP="009D5ACE">
      <w:pPr>
        <w:pStyle w:val="Teksttreci2"/>
        <w:shd w:val="clear" w:color="auto" w:fill="auto"/>
        <w:spacing w:before="0" w:after="0" w:line="240" w:lineRule="auto"/>
        <w:ind w:right="20" w:firstLine="0"/>
        <w:jc w:val="both"/>
        <w:rPr>
          <w:rFonts w:ascii="Tahoma" w:hAnsi="Tahoma" w:cs="Tahoma"/>
        </w:rPr>
      </w:pPr>
      <w:r w:rsidRPr="009D5ACE">
        <w:rPr>
          <w:rFonts w:ascii="Tahoma" w:hAnsi="Tahoma" w:cs="Tahoma"/>
        </w:rPr>
        <w:t xml:space="preserve">      a.   </w:t>
      </w:r>
      <w:r w:rsidRPr="009D5ACE">
        <w:rPr>
          <w:rFonts w:ascii="Tahoma" w:hAnsi="Tahoma" w:cs="Tahoma"/>
          <w:b/>
        </w:rPr>
        <w:t xml:space="preserve">Zobowiązanie </w:t>
      </w:r>
      <w:r w:rsidRPr="009D5ACE">
        <w:rPr>
          <w:rFonts w:ascii="Tahoma" w:hAnsi="Tahoma" w:cs="Tahoma"/>
        </w:rPr>
        <w:t xml:space="preserve">podmiotu udostępniającego zasoby (art. 118 ust. 3 </w:t>
      </w:r>
      <w:proofErr w:type="spellStart"/>
      <w:r w:rsidRPr="009D5ACE">
        <w:rPr>
          <w:rFonts w:ascii="Tahoma" w:hAnsi="Tahoma" w:cs="Tahoma"/>
        </w:rPr>
        <w:t>Pzp</w:t>
      </w:r>
      <w:proofErr w:type="spellEnd"/>
      <w:r w:rsidRPr="009D5ACE">
        <w:rPr>
          <w:rFonts w:ascii="Tahoma" w:hAnsi="Tahoma" w:cs="Tahoma"/>
        </w:rPr>
        <w:t>) –</w:t>
      </w:r>
    </w:p>
    <w:p w:rsidR="000C5257" w:rsidRPr="009D5ACE" w:rsidRDefault="000C5257" w:rsidP="009D5ACE">
      <w:pPr>
        <w:pStyle w:val="Teksttreci2"/>
        <w:shd w:val="clear" w:color="auto" w:fill="auto"/>
        <w:spacing w:before="0" w:after="0" w:line="240" w:lineRule="auto"/>
        <w:ind w:right="20" w:firstLine="0"/>
        <w:jc w:val="both"/>
        <w:rPr>
          <w:rFonts w:ascii="Tahoma" w:hAnsi="Tahoma" w:cs="Tahoma"/>
        </w:rPr>
      </w:pPr>
      <w:r w:rsidRPr="009D5ACE">
        <w:rPr>
          <w:rFonts w:ascii="Tahoma" w:hAnsi="Tahoma" w:cs="Tahoma"/>
        </w:rPr>
        <w:t xml:space="preserve">         ( jeżeli dotyczy).</w:t>
      </w:r>
    </w:p>
    <w:p w:rsidR="000C5257" w:rsidRPr="009D5ACE" w:rsidRDefault="000C5257" w:rsidP="009D5ACE">
      <w:pPr>
        <w:pStyle w:val="Teksttreci2"/>
        <w:shd w:val="clear" w:color="auto" w:fill="auto"/>
        <w:spacing w:before="0" w:after="120" w:line="240" w:lineRule="auto"/>
        <w:ind w:left="709" w:hanging="709"/>
        <w:jc w:val="both"/>
        <w:rPr>
          <w:rFonts w:ascii="Tahoma" w:hAnsi="Tahoma" w:cs="Tahoma"/>
        </w:rPr>
      </w:pPr>
      <w:r w:rsidRPr="009D5ACE">
        <w:rPr>
          <w:rFonts w:ascii="Tahoma" w:hAnsi="Tahoma" w:cs="Tahoma"/>
        </w:rPr>
        <w:t xml:space="preserve">      b.   </w:t>
      </w:r>
      <w:r w:rsidRPr="009D5ACE">
        <w:rPr>
          <w:rFonts w:ascii="Tahoma" w:hAnsi="Tahoma" w:cs="Tahoma"/>
          <w:b/>
        </w:rPr>
        <w:t>Oświadczenie</w:t>
      </w:r>
      <w:r w:rsidRPr="009D5ACE">
        <w:rPr>
          <w:rFonts w:ascii="Tahoma" w:hAnsi="Tahoma" w:cs="Tahoma"/>
        </w:rPr>
        <w:t xml:space="preserve"> podmiotu udostępniającego te zasoby o  braku podstaw wykluczenia tego podmiotu oraz spełnianiu warunków udziału w postępowaniu w zakresie, w jakim wykonawca powołuje się na jego zasoby.</w:t>
      </w:r>
    </w:p>
    <w:p w:rsidR="000C5257" w:rsidRPr="009D5ACE" w:rsidRDefault="000C5257" w:rsidP="009D5ACE">
      <w:pPr>
        <w:pStyle w:val="Teksttreci2"/>
        <w:shd w:val="clear" w:color="auto" w:fill="auto"/>
        <w:spacing w:before="0" w:after="120" w:line="240" w:lineRule="auto"/>
        <w:ind w:firstLine="0"/>
        <w:jc w:val="both"/>
        <w:rPr>
          <w:rFonts w:ascii="Tahoma" w:hAnsi="Tahoma" w:cs="Tahoma"/>
        </w:rPr>
      </w:pPr>
      <w:r w:rsidRPr="009D5ACE">
        <w:rPr>
          <w:rFonts w:ascii="Tahoma" w:hAnsi="Tahoma" w:cs="Tahoma"/>
        </w:rPr>
        <w:t xml:space="preserve">7. Ofertę oraz oświadczenie, o którym mowa w art. 125 ust. 1 </w:t>
      </w:r>
      <w:proofErr w:type="spellStart"/>
      <w:r w:rsidRPr="009D5ACE">
        <w:rPr>
          <w:rFonts w:ascii="Tahoma" w:hAnsi="Tahoma" w:cs="Tahoma"/>
        </w:rPr>
        <w:t>P</w:t>
      </w:r>
      <w:r w:rsidR="001D7B65" w:rsidRPr="009D5ACE">
        <w:rPr>
          <w:rFonts w:ascii="Tahoma" w:hAnsi="Tahoma" w:cs="Tahoma"/>
        </w:rPr>
        <w:t>zp</w:t>
      </w:r>
      <w:proofErr w:type="spellEnd"/>
      <w:r w:rsidR="001D7B65" w:rsidRPr="009D5ACE">
        <w:rPr>
          <w:rFonts w:ascii="Tahoma" w:hAnsi="Tahoma" w:cs="Tahoma"/>
        </w:rPr>
        <w:t xml:space="preserve"> oraz pozostałymi</w:t>
      </w:r>
      <w:r w:rsidRPr="009D5ACE">
        <w:rPr>
          <w:rFonts w:ascii="Tahoma" w:hAnsi="Tahoma" w:cs="Tahoma"/>
        </w:rPr>
        <w:t xml:space="preserve"> dokumentami </w:t>
      </w:r>
      <w:r w:rsidRPr="009D5ACE">
        <w:rPr>
          <w:rFonts w:ascii="Tahoma" w:hAnsi="Tahoma" w:cs="Tahoma"/>
          <w:u w:val="single"/>
        </w:rPr>
        <w:t>wymaganymi powyżej</w:t>
      </w:r>
      <w:r w:rsidRPr="009D5ACE">
        <w:rPr>
          <w:rFonts w:ascii="Tahoma" w:hAnsi="Tahoma" w:cs="Tahoma"/>
        </w:rPr>
        <w:t>) jeśli dotyczą wykonawcy, składa się pod rygorem nieważności, w formie elektronicznej lub w postaci elektronicznej opatrzonej podpisem elektronicznym lub podpisem  zaufanym lub podpisem osobistym przez osobę /osoby upoważnione.</w:t>
      </w:r>
    </w:p>
    <w:p w:rsidR="000C5257" w:rsidRPr="009D5ACE" w:rsidRDefault="000C5257" w:rsidP="009D5ACE">
      <w:pPr>
        <w:pStyle w:val="Teksttreci2"/>
        <w:shd w:val="clear" w:color="auto" w:fill="auto"/>
        <w:spacing w:before="0" w:after="120" w:line="240" w:lineRule="auto"/>
        <w:ind w:firstLine="0"/>
        <w:jc w:val="both"/>
        <w:rPr>
          <w:rFonts w:ascii="Tahoma" w:hAnsi="Tahoma" w:cs="Tahoma"/>
        </w:rPr>
      </w:pPr>
      <w:r w:rsidRPr="009D5ACE">
        <w:rPr>
          <w:rFonts w:ascii="Tahoma" w:hAnsi="Tahoma" w:cs="Tahoma"/>
        </w:rPr>
        <w:t>8.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Pr="009D5ACE">
        <w:rPr>
          <w:rFonts w:ascii="Tahoma" w:hAnsi="Tahoma" w:cs="Tahoma"/>
        </w:rPr>
        <w:t>skanu</w:t>
      </w:r>
      <w:proofErr w:type="spellEnd"/>
      <w:r w:rsidRPr="009D5ACE">
        <w:rPr>
          <w:rFonts w:ascii="Tahoma" w:hAnsi="Tahoma" w:cs="Tahom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9D5ACE">
        <w:rPr>
          <w:rFonts w:ascii="Tahoma" w:hAnsi="Tahoma" w:cs="Tahoma"/>
        </w:rPr>
        <w:t>skanu</w:t>
      </w:r>
      <w:proofErr w:type="spellEnd"/>
      <w:r w:rsidRPr="009D5ACE">
        <w:rPr>
          <w:rFonts w:ascii="Tahoma" w:hAnsi="Tahoma" w:cs="Tahoma"/>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9D5ACE" w:rsidRDefault="000C5257" w:rsidP="009D5ACE">
      <w:pPr>
        <w:pStyle w:val="Teksttreci2"/>
        <w:shd w:val="clear" w:color="auto" w:fill="auto"/>
        <w:spacing w:before="0" w:after="120" w:line="240" w:lineRule="auto"/>
        <w:ind w:firstLine="0"/>
        <w:jc w:val="both"/>
        <w:rPr>
          <w:rFonts w:ascii="Tahoma" w:hAnsi="Tahoma" w:cs="Tahoma"/>
        </w:rPr>
      </w:pPr>
      <w:r w:rsidRPr="009D5ACE">
        <w:rPr>
          <w:rFonts w:ascii="Tahoma" w:hAnsi="Tahoma" w:cs="Tahoma"/>
        </w:rPr>
        <w:t xml:space="preserve">9.   Oferty, oświadczenia, o których mowa w art. 125 ust. 1 </w:t>
      </w:r>
      <w:proofErr w:type="spellStart"/>
      <w:r w:rsidRPr="009D5ACE">
        <w:rPr>
          <w:rFonts w:ascii="Tahoma" w:hAnsi="Tahoma" w:cs="Tahoma"/>
        </w:rPr>
        <w:t>Pzp</w:t>
      </w:r>
      <w:proofErr w:type="spellEnd"/>
      <w:r w:rsidRPr="009D5ACE">
        <w:rPr>
          <w:rFonts w:ascii="Tahoma" w:hAnsi="Tahoma" w:cs="Tahoma"/>
        </w:rPr>
        <w:t xml:space="preserve">, oświadczenie, o którym mowa w art. 117 ust. 4 </w:t>
      </w:r>
      <w:proofErr w:type="spellStart"/>
      <w:r w:rsidRPr="009D5ACE">
        <w:rPr>
          <w:rFonts w:ascii="Tahoma" w:hAnsi="Tahoma" w:cs="Tahoma"/>
        </w:rPr>
        <w:t>Pzp</w:t>
      </w:r>
      <w:proofErr w:type="spellEnd"/>
      <w:r w:rsidRPr="009D5ACE">
        <w:rPr>
          <w:rFonts w:ascii="Tahoma" w:hAnsi="Tahoma" w:cs="Tahoma"/>
        </w:rPr>
        <w:t xml:space="preserve">, zobowiązanie podmiotu udostępniającego zasoby, o którym mowa w art. 118 ust. 3 </w:t>
      </w:r>
      <w:proofErr w:type="spellStart"/>
      <w:r w:rsidRPr="009D5ACE">
        <w:rPr>
          <w:rFonts w:ascii="Tahoma" w:hAnsi="Tahoma" w:cs="Tahoma"/>
        </w:rPr>
        <w:t>Pzp</w:t>
      </w:r>
      <w:proofErr w:type="spellEnd"/>
      <w:r w:rsidRPr="009D5ACE">
        <w:rPr>
          <w:rFonts w:ascii="Tahoma" w:hAnsi="Tahoma" w:cs="Tahoma"/>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9D5ACE">
        <w:rPr>
          <w:rFonts w:ascii="Tahoma" w:hAnsi="Tahoma" w:cs="Tahoma"/>
        </w:rPr>
        <w:t>Pzp</w:t>
      </w:r>
      <w:proofErr w:type="spellEnd"/>
      <w:r w:rsidRPr="009D5ACE">
        <w:rPr>
          <w:rFonts w:ascii="Tahoma" w:hAnsi="Tahoma" w:cs="Tahoma"/>
        </w:rPr>
        <w:t>, z uwzględnieniem rodzaju przekazywanych danych. W przypadku plików poddanych kompresji, Zamawiający dopuszcza również format .</w:t>
      </w:r>
      <w:proofErr w:type="spellStart"/>
      <w:r w:rsidRPr="009D5ACE">
        <w:rPr>
          <w:rFonts w:ascii="Tahoma" w:hAnsi="Tahoma" w:cs="Tahoma"/>
        </w:rPr>
        <w:t>rar</w:t>
      </w:r>
      <w:proofErr w:type="spellEnd"/>
      <w:r w:rsidRPr="009D5ACE">
        <w:rPr>
          <w:rFonts w:ascii="Tahoma" w:hAnsi="Tahoma" w:cs="Tahoma"/>
        </w:rPr>
        <w:t>.</w:t>
      </w:r>
    </w:p>
    <w:p w:rsidR="000C5257" w:rsidRPr="009D5ACE" w:rsidRDefault="000C5257" w:rsidP="009D5ACE">
      <w:pPr>
        <w:pStyle w:val="Teksttreci2"/>
        <w:shd w:val="clear" w:color="auto" w:fill="auto"/>
        <w:spacing w:before="0" w:after="0" w:line="240" w:lineRule="auto"/>
        <w:ind w:right="20" w:firstLine="0"/>
        <w:jc w:val="both"/>
        <w:rPr>
          <w:rFonts w:ascii="Tahoma" w:hAnsi="Tahoma" w:cs="Tahoma"/>
        </w:rPr>
      </w:pPr>
      <w:r w:rsidRPr="009D5ACE">
        <w:rPr>
          <w:rFonts w:ascii="Tahoma" w:hAnsi="Tahoma" w:cs="Tahoma"/>
        </w:rPr>
        <w:t xml:space="preserve">10.  Wszelkie informacje stanowiące tajemnicę przedsiębiorstwa w rozumieniu ustawy z dnia 16 </w:t>
      </w:r>
      <w:r w:rsidRPr="009D5ACE">
        <w:rPr>
          <w:rFonts w:ascii="Tahoma" w:hAnsi="Tahoma" w:cs="Tahoma"/>
        </w:rPr>
        <w:lastRenderedPageBreak/>
        <w:t xml:space="preserve">kwietnia 1993 r. o zwalczaniu nieuczciwej konkurencji (Dz. U. z 2019 r. poz. 1010), które Wykonawca zastrzeże jako tajemnicę przedsiębiorstwa, powinny zostać złożone w osobnym pliku oznaczonym jako </w:t>
      </w:r>
      <w:r w:rsidRPr="009D5ACE">
        <w:rPr>
          <w:rStyle w:val="TeksttreciKursywa"/>
          <w:rFonts w:ascii="Tahoma" w:hAnsi="Tahoma" w:cs="Tahoma"/>
        </w:rPr>
        <w:t>„tajemnica przedsiębiorstwa"</w:t>
      </w:r>
      <w:r w:rsidRPr="009D5ACE">
        <w:rPr>
          <w:rFonts w:ascii="Tahoma" w:hAnsi="Tahoma" w:cs="Tahoma"/>
        </w:rPr>
        <w:t xml:space="preserve"> a następnie wraz z plikami stanowiącymi jawną część skompresowane do jednego pliku archiwum (ZIP). Wykonawca zobowiązany jest, wraz z przekazaniem tych informacji, wykazać spełnienie przesłanek</w:t>
      </w:r>
      <w:bookmarkStart w:id="4" w:name="bookmark46"/>
      <w:r w:rsidRPr="009D5ACE">
        <w:rPr>
          <w:rFonts w:ascii="Tahoma" w:hAnsi="Tahoma" w:cs="Tahoma"/>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D5ACE">
        <w:rPr>
          <w:rFonts w:ascii="Tahoma" w:hAnsi="Tahoma" w:cs="Tahoma"/>
        </w:rPr>
        <w:t>pzp</w:t>
      </w:r>
      <w:proofErr w:type="spellEnd"/>
      <w:r w:rsidRPr="009D5ACE">
        <w:rPr>
          <w:rFonts w:ascii="Tahoma" w:hAnsi="Tahoma" w:cs="Tahoma"/>
        </w:rPr>
        <w:t>.</w:t>
      </w:r>
      <w:bookmarkEnd w:id="4"/>
    </w:p>
    <w:p w:rsidR="001757DD" w:rsidRPr="009D5ACE" w:rsidRDefault="001757DD" w:rsidP="009D5ACE">
      <w:pPr>
        <w:pStyle w:val="Teksttreci41"/>
        <w:shd w:val="clear" w:color="auto" w:fill="auto"/>
        <w:spacing w:before="0" w:after="120" w:line="240" w:lineRule="auto"/>
        <w:ind w:firstLine="0"/>
        <w:rPr>
          <w:rFonts w:ascii="Tahoma" w:hAnsi="Tahoma" w:cs="Tahoma"/>
          <w:color w:val="0070C0"/>
          <w:sz w:val="22"/>
          <w:szCs w:val="22"/>
        </w:rPr>
      </w:pPr>
    </w:p>
    <w:p w:rsidR="001B0B7A" w:rsidRDefault="00400EE8"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5" w:name="bookmark39"/>
      <w:bookmarkStart w:id="6" w:name="bookmark40"/>
      <w:r w:rsidRPr="00D20786">
        <w:rPr>
          <w:rStyle w:val="Nagwek20"/>
          <w:rFonts w:asciiTheme="minorHAnsi" w:hAnsiTheme="minorHAnsi"/>
          <w:b/>
          <w:bCs/>
          <w:sz w:val="28"/>
          <w:szCs w:val="28"/>
        </w:rPr>
        <w:t>VII</w:t>
      </w:r>
      <w:r w:rsidR="00D20786" w:rsidRPr="00D20786">
        <w:rPr>
          <w:rStyle w:val="Nagwek20"/>
          <w:rFonts w:asciiTheme="minorHAnsi" w:hAnsiTheme="minorHAnsi"/>
          <w:b/>
          <w:bCs/>
          <w:sz w:val="28"/>
          <w:szCs w:val="28"/>
        </w:rPr>
        <w:t>I</w:t>
      </w:r>
      <w:r w:rsidR="00087C1E" w:rsidRPr="00D20786">
        <w:rPr>
          <w:rStyle w:val="Nagwek20"/>
          <w:rFonts w:asciiTheme="minorHAnsi" w:hAnsiTheme="minorHAnsi"/>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820085" w:rsidRDefault="006F18BE" w:rsidP="0054344A">
      <w:pPr>
        <w:pStyle w:val="Teksttreci2"/>
        <w:numPr>
          <w:ilvl w:val="0"/>
          <w:numId w:val="6"/>
        </w:numPr>
        <w:shd w:val="clear" w:color="auto" w:fill="auto"/>
        <w:spacing w:before="0" w:after="0" w:line="240" w:lineRule="auto"/>
        <w:ind w:left="284" w:hanging="284"/>
        <w:jc w:val="both"/>
        <w:rPr>
          <w:rFonts w:ascii="Tahoma" w:hAnsi="Tahoma" w:cs="Tahoma"/>
          <w:b/>
        </w:rPr>
      </w:pPr>
      <w:r w:rsidRPr="00820085">
        <w:rPr>
          <w:rFonts w:ascii="Tahoma" w:hAnsi="Tahoma" w:cs="Tahoma"/>
        </w:rPr>
        <w:t>Wykon</w:t>
      </w:r>
      <w:r w:rsidR="00593042" w:rsidRPr="00820085">
        <w:rPr>
          <w:rFonts w:ascii="Tahoma" w:hAnsi="Tahoma" w:cs="Tahoma"/>
        </w:rPr>
        <w:t xml:space="preserve">awca pozostaje </w:t>
      </w:r>
      <w:r w:rsidR="009A7BD9" w:rsidRPr="00820085">
        <w:rPr>
          <w:rFonts w:ascii="Tahoma" w:hAnsi="Tahoma" w:cs="Tahoma"/>
        </w:rPr>
        <w:t xml:space="preserve">związany ofertą </w:t>
      </w:r>
      <w:r w:rsidRPr="00820085">
        <w:rPr>
          <w:rFonts w:ascii="Tahoma" w:hAnsi="Tahoma" w:cs="Tahoma"/>
        </w:rPr>
        <w:t xml:space="preserve"> </w:t>
      </w:r>
      <w:r w:rsidRPr="00820085">
        <w:rPr>
          <w:rFonts w:ascii="Tahoma" w:hAnsi="Tahoma" w:cs="Tahoma"/>
          <w:b/>
        </w:rPr>
        <w:t>do dnia</w:t>
      </w:r>
      <w:bookmarkStart w:id="7" w:name="bookmark41"/>
      <w:r w:rsidR="006E2523" w:rsidRPr="00820085">
        <w:rPr>
          <w:rFonts w:ascii="Tahoma" w:hAnsi="Tahoma" w:cs="Tahoma"/>
        </w:rPr>
        <w:t xml:space="preserve"> </w:t>
      </w:r>
      <w:r w:rsidR="00103D36">
        <w:rPr>
          <w:rFonts w:ascii="Tahoma" w:hAnsi="Tahoma" w:cs="Tahoma"/>
          <w:b/>
        </w:rPr>
        <w:t>3</w:t>
      </w:r>
      <w:r w:rsidR="006E7328">
        <w:rPr>
          <w:rFonts w:ascii="Tahoma" w:hAnsi="Tahoma" w:cs="Tahoma"/>
          <w:b/>
        </w:rPr>
        <w:t>1</w:t>
      </w:r>
      <w:r w:rsidR="00423A1C" w:rsidRPr="00820085">
        <w:rPr>
          <w:rStyle w:val="Teksttreci5"/>
          <w:rFonts w:ascii="Tahoma" w:hAnsi="Tahoma" w:cs="Tahoma"/>
          <w:b/>
        </w:rPr>
        <w:t>.</w:t>
      </w:r>
      <w:r w:rsidR="00E54FF2" w:rsidRPr="00820085">
        <w:rPr>
          <w:rStyle w:val="Teksttreci5"/>
          <w:rFonts w:ascii="Tahoma" w:hAnsi="Tahoma" w:cs="Tahoma"/>
          <w:b/>
        </w:rPr>
        <w:t>08</w:t>
      </w:r>
      <w:r w:rsidR="007961BD" w:rsidRPr="00820085">
        <w:rPr>
          <w:rStyle w:val="Teksttreci5"/>
          <w:rFonts w:ascii="Tahoma" w:hAnsi="Tahoma" w:cs="Tahoma"/>
          <w:b/>
        </w:rPr>
        <w:t>.2023</w:t>
      </w:r>
      <w:r w:rsidRPr="00820085">
        <w:rPr>
          <w:rStyle w:val="Teksttreci5"/>
          <w:rFonts w:ascii="Tahoma" w:hAnsi="Tahoma" w:cs="Tahoma"/>
          <w:b/>
        </w:rPr>
        <w:t xml:space="preserve"> r</w:t>
      </w:r>
      <w:r w:rsidRPr="00820085">
        <w:rPr>
          <w:rFonts w:ascii="Tahoma" w:hAnsi="Tahoma" w:cs="Tahoma"/>
          <w:b/>
        </w:rPr>
        <w:t>.</w:t>
      </w:r>
      <w:bookmarkEnd w:id="7"/>
    </w:p>
    <w:p w:rsidR="009A7BD9" w:rsidRPr="0054344A" w:rsidRDefault="009A7BD9" w:rsidP="0054344A">
      <w:pPr>
        <w:pStyle w:val="Teksttreci2"/>
        <w:numPr>
          <w:ilvl w:val="0"/>
          <w:numId w:val="6"/>
        </w:numPr>
        <w:shd w:val="clear" w:color="auto" w:fill="auto"/>
        <w:spacing w:before="0" w:after="0" w:line="240" w:lineRule="auto"/>
        <w:ind w:left="284" w:right="20" w:hanging="284"/>
        <w:jc w:val="both"/>
        <w:rPr>
          <w:rFonts w:ascii="Tahoma" w:hAnsi="Tahoma" w:cs="Tahoma"/>
        </w:rPr>
      </w:pPr>
      <w:r w:rsidRPr="0054344A">
        <w:rPr>
          <w:rFonts w:ascii="Tahoma" w:hAnsi="Tahoma" w:cs="Tahoma"/>
          <w:color w:val="auto"/>
          <w:lang w:bidi="ar-SA"/>
        </w:rPr>
        <w:t>Pierwszym dniem terminu związania ofertą jest dzień, w którym upływa termin składania ofert.</w:t>
      </w:r>
      <w:r w:rsidR="006F18BE" w:rsidRPr="0054344A">
        <w:rPr>
          <w:rFonts w:ascii="Tahoma" w:hAnsi="Tahoma" w:cs="Tahoma"/>
        </w:rPr>
        <w:t xml:space="preserve"> </w:t>
      </w:r>
    </w:p>
    <w:p w:rsidR="001B0B7A" w:rsidRPr="0054344A" w:rsidRDefault="00087C1E" w:rsidP="0054344A">
      <w:pPr>
        <w:pStyle w:val="Teksttreci2"/>
        <w:shd w:val="clear" w:color="auto" w:fill="auto"/>
        <w:spacing w:before="0" w:after="0" w:line="240" w:lineRule="auto"/>
        <w:ind w:right="20" w:firstLine="0"/>
        <w:jc w:val="both"/>
        <w:rPr>
          <w:rFonts w:ascii="Tahoma" w:hAnsi="Tahoma" w:cs="Tahoma"/>
        </w:rPr>
      </w:pPr>
      <w:r w:rsidRPr="0054344A">
        <w:rPr>
          <w:rFonts w:ascii="Tahoma" w:hAnsi="Tahoma" w:cs="Tahoma"/>
        </w:rPr>
        <w:t xml:space="preserve">3.  </w:t>
      </w:r>
      <w:r w:rsidR="006F18BE" w:rsidRPr="0054344A">
        <w:rPr>
          <w:rFonts w:ascii="Tahoma" w:hAnsi="Tahoma" w:cs="Tahoma"/>
        </w:rPr>
        <w:t xml:space="preserve">W przypadku, gdy wybór najkorzystniejszej oferty nie nastąpi przed </w:t>
      </w:r>
      <w:r w:rsidR="006E2523" w:rsidRPr="0054344A">
        <w:rPr>
          <w:rFonts w:ascii="Tahoma" w:hAnsi="Tahoma" w:cs="Tahoma"/>
        </w:rPr>
        <w:t>upływem terminu związania ofertą</w:t>
      </w:r>
      <w:r w:rsidR="006F18BE" w:rsidRPr="0054344A">
        <w:rPr>
          <w:rFonts w:ascii="Tahoma" w:hAnsi="Tahoma" w:cs="Tahoma"/>
        </w:rPr>
        <w:t xml:space="preserve"> określonego w SWZ, Zamawiający przed </w:t>
      </w:r>
      <w:r w:rsidR="006E2523" w:rsidRPr="0054344A">
        <w:rPr>
          <w:rFonts w:ascii="Tahoma" w:hAnsi="Tahoma" w:cs="Tahoma"/>
        </w:rPr>
        <w:t>upływem terminu związania ofertą</w:t>
      </w:r>
      <w:r w:rsidR="006F18BE" w:rsidRPr="0054344A">
        <w:rPr>
          <w:rFonts w:ascii="Tahoma" w:hAnsi="Tahoma" w:cs="Tahoma"/>
        </w:rPr>
        <w:t xml:space="preserve"> zwraca się jednokrotnie do Wykonawców o wyrażenie zgody na przedłużenie tego terminu o wskazywany przez niego okres, nie dłuższy niż 30 dni.</w:t>
      </w:r>
    </w:p>
    <w:p w:rsidR="001B0B7A" w:rsidRPr="0054344A" w:rsidRDefault="00087C1E" w:rsidP="0054344A">
      <w:pPr>
        <w:pStyle w:val="Teksttreci2"/>
        <w:shd w:val="clear" w:color="auto" w:fill="auto"/>
        <w:spacing w:before="0" w:after="0" w:line="240" w:lineRule="auto"/>
        <w:ind w:right="20" w:firstLine="0"/>
        <w:jc w:val="both"/>
        <w:rPr>
          <w:rFonts w:ascii="Tahoma" w:hAnsi="Tahoma" w:cs="Tahoma"/>
        </w:rPr>
      </w:pPr>
      <w:r w:rsidRPr="0054344A">
        <w:rPr>
          <w:rFonts w:ascii="Tahoma" w:hAnsi="Tahoma" w:cs="Tahoma"/>
        </w:rPr>
        <w:t xml:space="preserve">4. </w:t>
      </w:r>
      <w:r w:rsidR="006F18BE" w:rsidRPr="0054344A">
        <w:rPr>
          <w:rFonts w:ascii="Tahoma" w:hAnsi="Tahoma" w:cs="Tahoma"/>
        </w:rPr>
        <w:t>Przedłużenie terminu związania oferta, o którym mowa w ust. 2, wymaga złożenia przez Wykonawcę pisemnego oświadczenia o wyrażeniu zgody na przed</w:t>
      </w:r>
      <w:r w:rsidR="006E2523" w:rsidRPr="0054344A">
        <w:rPr>
          <w:rFonts w:ascii="Tahoma" w:hAnsi="Tahoma" w:cs="Tahoma"/>
        </w:rPr>
        <w:t>łużenie terminu związania ofertą</w:t>
      </w:r>
      <w:r w:rsidR="006F18BE" w:rsidRPr="0054344A">
        <w:rPr>
          <w:rFonts w:ascii="Tahoma" w:hAnsi="Tahoma" w:cs="Tahoma"/>
        </w:rPr>
        <w:t>.</w:t>
      </w:r>
    </w:p>
    <w:p w:rsidR="008376EC" w:rsidRPr="0054344A" w:rsidRDefault="00087C1E" w:rsidP="0054344A">
      <w:pPr>
        <w:pStyle w:val="Teksttreci2"/>
        <w:shd w:val="clear" w:color="auto" w:fill="auto"/>
        <w:spacing w:before="0" w:after="541" w:line="240" w:lineRule="auto"/>
        <w:ind w:right="20" w:firstLine="0"/>
        <w:jc w:val="both"/>
        <w:rPr>
          <w:rFonts w:ascii="Tahoma" w:hAnsi="Tahoma" w:cs="Tahoma"/>
        </w:rPr>
      </w:pPr>
      <w:bookmarkStart w:id="8" w:name="bookmark42"/>
      <w:r w:rsidRPr="0054344A">
        <w:rPr>
          <w:rFonts w:ascii="Tahoma" w:hAnsi="Tahoma" w:cs="Tahoma"/>
        </w:rPr>
        <w:t xml:space="preserve">5. </w:t>
      </w:r>
      <w:r w:rsidR="006F18BE" w:rsidRPr="0054344A">
        <w:rPr>
          <w:rFonts w:ascii="Tahoma" w:hAnsi="Tahoma" w:cs="Tahoma"/>
        </w:rPr>
        <w:t>Przedłużenie terminu związania ofertą jest dopuszczalne tylko z jednoczesnym przedłużeniem okresu ważności wadium</w:t>
      </w:r>
      <w:r w:rsidR="009A7BD9" w:rsidRPr="0054344A">
        <w:rPr>
          <w:rFonts w:ascii="Tahoma" w:hAnsi="Tahoma" w:cs="Tahoma"/>
        </w:rPr>
        <w:t xml:space="preserve"> jeśli jest wymagane</w:t>
      </w:r>
      <w:r w:rsidR="006F18BE" w:rsidRPr="0054344A">
        <w:rPr>
          <w:rFonts w:ascii="Tahoma" w:hAnsi="Tahoma" w:cs="Tahoma"/>
        </w:rPr>
        <w:t xml:space="preserve"> albo, jeżeli nie jest to możliwe, z wniesieniem </w:t>
      </w:r>
      <w:r w:rsidR="008376EC" w:rsidRPr="0054344A">
        <w:rPr>
          <w:rFonts w:ascii="Tahoma" w:hAnsi="Tahoma" w:cs="Tahoma"/>
        </w:rPr>
        <w:t xml:space="preserve"> </w:t>
      </w:r>
      <w:r w:rsidR="00E87750" w:rsidRPr="0054344A">
        <w:rPr>
          <w:rFonts w:ascii="Tahoma" w:hAnsi="Tahoma" w:cs="Tahoma"/>
        </w:rPr>
        <w:t>n</w:t>
      </w:r>
      <w:r w:rsidR="008376EC" w:rsidRPr="0054344A">
        <w:rPr>
          <w:rFonts w:ascii="Tahoma" w:hAnsi="Tahoma" w:cs="Tahoma"/>
        </w:rPr>
        <w:t>owego wadium na przedłużony okres związania ofertą</w:t>
      </w:r>
      <w:r w:rsidR="00141DB0" w:rsidRPr="0054344A">
        <w:rPr>
          <w:rFonts w:ascii="Tahoma" w:hAnsi="Tahoma" w:cs="Tahoma"/>
        </w:rPr>
        <w:t xml:space="preserve"> </w:t>
      </w:r>
    </w:p>
    <w:p w:rsidR="00066563" w:rsidRPr="00E50476" w:rsidRDefault="00D20786" w:rsidP="00E50476">
      <w:pPr>
        <w:pStyle w:val="Nagwek21"/>
        <w:keepNext/>
        <w:keepLines/>
        <w:shd w:val="clear" w:color="auto" w:fill="auto"/>
        <w:tabs>
          <w:tab w:val="left" w:pos="1104"/>
        </w:tabs>
        <w:spacing w:after="0" w:line="336" w:lineRule="exact"/>
        <w:ind w:firstLine="0"/>
        <w:rPr>
          <w:rFonts w:asciiTheme="minorHAnsi" w:hAnsiTheme="minorHAnsi"/>
          <w:color w:val="auto"/>
          <w:sz w:val="28"/>
          <w:szCs w:val="28"/>
        </w:rPr>
      </w:pPr>
      <w:bookmarkStart w:id="9" w:name="bookmark47"/>
      <w:bookmarkEnd w:id="8"/>
      <w:r w:rsidRPr="00D20786">
        <w:rPr>
          <w:rStyle w:val="Nagwek20"/>
          <w:rFonts w:asciiTheme="minorHAnsi" w:hAnsiTheme="minorHAnsi"/>
          <w:b/>
          <w:bCs/>
          <w:color w:val="auto"/>
          <w:sz w:val="28"/>
          <w:szCs w:val="28"/>
        </w:rPr>
        <w:t xml:space="preserve">IX </w:t>
      </w:r>
      <w:r>
        <w:rPr>
          <w:rStyle w:val="Nagwek20"/>
          <w:rFonts w:asciiTheme="minorHAnsi" w:hAnsiTheme="minorHAnsi"/>
          <w:b/>
          <w:bCs/>
          <w:color w:val="auto"/>
          <w:sz w:val="28"/>
          <w:szCs w:val="28"/>
        </w:rPr>
        <w:t xml:space="preserve">  </w:t>
      </w:r>
      <w:r w:rsidR="005C74B3" w:rsidRPr="00D20786">
        <w:rPr>
          <w:rStyle w:val="Nagwek20"/>
          <w:rFonts w:asciiTheme="minorHAnsi" w:hAnsiTheme="minorHAnsi"/>
          <w:b/>
          <w:bCs/>
          <w:color w:val="auto"/>
          <w:sz w:val="28"/>
          <w:szCs w:val="28"/>
        </w:rPr>
        <w:t>WYMAGANIA DOTYCZĄCE WADIUM</w:t>
      </w:r>
    </w:p>
    <w:p w:rsidR="00B875AB" w:rsidRPr="0054344A" w:rsidRDefault="009E18E9" w:rsidP="0061587D">
      <w:pPr>
        <w:pStyle w:val="Default"/>
        <w:spacing w:line="276" w:lineRule="auto"/>
        <w:rPr>
          <w:rFonts w:ascii="Tahoma" w:hAnsi="Tahoma" w:cs="Tahoma"/>
          <w:sz w:val="22"/>
          <w:szCs w:val="22"/>
        </w:rPr>
      </w:pPr>
      <w:r w:rsidRPr="008C1435">
        <w:rPr>
          <w:rFonts w:ascii="Tahoma" w:hAnsi="Tahoma" w:cs="Tahoma"/>
        </w:rPr>
        <w:t xml:space="preserve"> </w:t>
      </w:r>
      <w:r w:rsidR="00E50476">
        <w:rPr>
          <w:rFonts w:ascii="Tahoma" w:hAnsi="Tahoma" w:cs="Tahoma"/>
        </w:rPr>
        <w:t xml:space="preserve">     </w:t>
      </w:r>
      <w:r w:rsidRPr="0054344A">
        <w:rPr>
          <w:rFonts w:ascii="Tahoma" w:hAnsi="Tahoma" w:cs="Tahoma"/>
          <w:sz w:val="22"/>
          <w:szCs w:val="22"/>
        </w:rPr>
        <w:t xml:space="preserve">Zamawiający </w:t>
      </w:r>
      <w:r w:rsidR="0061587D" w:rsidRPr="0054344A">
        <w:rPr>
          <w:rFonts w:ascii="Tahoma" w:hAnsi="Tahoma" w:cs="Tahoma"/>
          <w:sz w:val="22"/>
          <w:szCs w:val="22"/>
        </w:rPr>
        <w:t xml:space="preserve">nie </w:t>
      </w:r>
      <w:r w:rsidR="00E50476">
        <w:rPr>
          <w:rFonts w:ascii="Tahoma" w:hAnsi="Tahoma" w:cs="Tahoma"/>
          <w:sz w:val="22"/>
          <w:szCs w:val="22"/>
        </w:rPr>
        <w:t xml:space="preserve">żąda wniesienia </w:t>
      </w:r>
      <w:r w:rsidRPr="0054344A">
        <w:rPr>
          <w:rFonts w:ascii="Tahoma" w:hAnsi="Tahoma" w:cs="Tahoma"/>
          <w:sz w:val="22"/>
          <w:szCs w:val="22"/>
        </w:rPr>
        <w:t>wadium</w:t>
      </w:r>
      <w:r w:rsidR="00E50476">
        <w:rPr>
          <w:rFonts w:ascii="Tahoma" w:hAnsi="Tahoma" w:cs="Tahoma"/>
          <w:sz w:val="22"/>
          <w:szCs w:val="22"/>
        </w:rPr>
        <w:t>.</w:t>
      </w:r>
      <w:r w:rsidRPr="0054344A">
        <w:rPr>
          <w:rFonts w:ascii="Tahoma" w:hAnsi="Tahoma" w:cs="Tahoma"/>
          <w:sz w:val="22"/>
          <w:szCs w:val="22"/>
        </w:rPr>
        <w:t xml:space="preserve"> </w:t>
      </w:r>
    </w:p>
    <w:p w:rsidR="0061587D" w:rsidRPr="0054344A" w:rsidRDefault="0061587D" w:rsidP="0061587D">
      <w:pPr>
        <w:pStyle w:val="Default"/>
        <w:spacing w:line="276" w:lineRule="auto"/>
        <w:rPr>
          <w:rFonts w:asciiTheme="minorHAnsi" w:hAnsiTheme="minorHAnsi"/>
          <w:sz w:val="22"/>
          <w:szCs w:val="22"/>
        </w:rPr>
      </w:pPr>
    </w:p>
    <w:p w:rsidR="00763684" w:rsidRPr="00763684" w:rsidRDefault="00D20786"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r>
        <w:rPr>
          <w:rStyle w:val="Nagwek20"/>
          <w:rFonts w:asciiTheme="minorHAnsi" w:hAnsiTheme="minorHAnsi"/>
          <w:b/>
          <w:bCs/>
          <w:sz w:val="28"/>
          <w:szCs w:val="28"/>
        </w:rPr>
        <w:t>X</w:t>
      </w:r>
      <w:r w:rsidR="0054654A">
        <w:rPr>
          <w:rStyle w:val="Nagwek20"/>
          <w:rFonts w:asciiTheme="minorHAnsi" w:hAnsiTheme="minorHAnsi"/>
          <w:b/>
          <w:bCs/>
          <w:sz w:val="28"/>
          <w:szCs w:val="28"/>
        </w:rPr>
        <w:t xml:space="preserve">.   </w:t>
      </w:r>
      <w:r w:rsidR="00400EE8">
        <w:rPr>
          <w:rStyle w:val="Nagwek20"/>
          <w:rFonts w:asciiTheme="minorHAnsi" w:hAnsiTheme="minorHAnsi"/>
          <w:b/>
          <w:bCs/>
          <w:sz w:val="28"/>
          <w:szCs w:val="28"/>
        </w:rPr>
        <w:t xml:space="preserve">SPOSÓB  ORAZ TERMIN </w:t>
      </w:r>
      <w:r w:rsidR="0054654A" w:rsidRPr="002B0EFB">
        <w:rPr>
          <w:rStyle w:val="Nagwek20"/>
          <w:rFonts w:asciiTheme="minorHAnsi" w:hAnsiTheme="minorHAnsi"/>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54344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54344A">
        <w:rPr>
          <w:rFonts w:ascii="Tahoma" w:hAnsi="Tahoma" w:cs="Tahoma"/>
          <w:color w:val="auto"/>
          <w:sz w:val="22"/>
          <w:szCs w:val="22"/>
          <w:lang w:bidi="ar-SA"/>
        </w:rPr>
        <w:t xml:space="preserve">1. Ofertę wraz z wymaganymi dokumentami należy złożyć na platformie zakupowej pod adresem: </w:t>
      </w:r>
      <w:hyperlink r:id="rId20" w:history="1">
        <w:r w:rsidR="00B906C6" w:rsidRPr="0054344A">
          <w:rPr>
            <w:rStyle w:val="Hipercze"/>
            <w:rFonts w:ascii="Tahoma" w:hAnsi="Tahoma" w:cs="Tahoma"/>
            <w:sz w:val="22"/>
            <w:szCs w:val="22"/>
            <w:lang w:bidi="ar-SA"/>
          </w:rPr>
          <w:t>https://platformazakupowa.pl/pn/mszana</w:t>
        </w:r>
      </w:hyperlink>
      <w:r w:rsidR="00B906C6" w:rsidRPr="0054344A">
        <w:rPr>
          <w:rFonts w:ascii="Tahoma" w:hAnsi="Tahoma" w:cs="Tahoma"/>
          <w:color w:val="auto"/>
          <w:sz w:val="22"/>
          <w:szCs w:val="22"/>
          <w:lang w:bidi="ar-SA"/>
        </w:rPr>
        <w:t xml:space="preserve"> </w:t>
      </w:r>
      <w:r w:rsidRPr="0054344A">
        <w:rPr>
          <w:rFonts w:ascii="Tahoma" w:hAnsi="Tahoma" w:cs="Tahoma"/>
          <w:color w:val="auto"/>
          <w:sz w:val="22"/>
          <w:szCs w:val="22"/>
          <w:lang w:bidi="ar-SA"/>
        </w:rPr>
        <w:t xml:space="preserve">w przedmiotowym postępowaniu w terminie najpóźniej </w:t>
      </w:r>
      <w:r w:rsidR="00871C47" w:rsidRPr="0054344A">
        <w:rPr>
          <w:rFonts w:ascii="Tahoma" w:hAnsi="Tahoma" w:cs="Tahoma"/>
          <w:color w:val="auto"/>
          <w:sz w:val="22"/>
          <w:szCs w:val="22"/>
          <w:lang w:bidi="ar-SA"/>
        </w:rPr>
        <w:t xml:space="preserve"> </w:t>
      </w:r>
      <w:r w:rsidRPr="0054344A">
        <w:rPr>
          <w:rFonts w:ascii="Tahoma" w:hAnsi="Tahoma" w:cs="Tahoma"/>
          <w:color w:val="auto"/>
          <w:sz w:val="22"/>
          <w:szCs w:val="22"/>
          <w:lang w:bidi="ar-SA"/>
        </w:rPr>
        <w:t xml:space="preserve">do dnia </w:t>
      </w:r>
      <w:r w:rsidR="00103D36">
        <w:rPr>
          <w:rFonts w:ascii="Tahoma" w:hAnsi="Tahoma" w:cs="Tahoma"/>
          <w:b/>
          <w:color w:val="auto"/>
          <w:sz w:val="22"/>
          <w:szCs w:val="22"/>
          <w:lang w:bidi="ar-SA"/>
        </w:rPr>
        <w:t>0</w:t>
      </w:r>
      <w:r w:rsidR="006E7328">
        <w:rPr>
          <w:rFonts w:ascii="Tahoma" w:hAnsi="Tahoma" w:cs="Tahoma"/>
          <w:b/>
          <w:bCs/>
          <w:color w:val="auto"/>
          <w:sz w:val="22"/>
          <w:szCs w:val="22"/>
          <w:lang w:bidi="ar-SA"/>
        </w:rPr>
        <w:t>2</w:t>
      </w:r>
      <w:r w:rsidRPr="0054344A">
        <w:rPr>
          <w:rFonts w:ascii="Tahoma" w:hAnsi="Tahoma" w:cs="Tahoma"/>
          <w:b/>
          <w:bCs/>
          <w:color w:val="auto"/>
          <w:sz w:val="22"/>
          <w:szCs w:val="22"/>
          <w:lang w:bidi="ar-SA"/>
        </w:rPr>
        <w:t>.</w:t>
      </w:r>
      <w:r w:rsidR="00103D36">
        <w:rPr>
          <w:rFonts w:ascii="Tahoma" w:hAnsi="Tahoma" w:cs="Tahoma"/>
          <w:b/>
          <w:bCs/>
          <w:color w:val="auto"/>
          <w:sz w:val="22"/>
          <w:szCs w:val="22"/>
          <w:lang w:bidi="ar-SA"/>
        </w:rPr>
        <w:t>08</w:t>
      </w:r>
      <w:r w:rsidR="00E54FF2" w:rsidRPr="0054344A">
        <w:rPr>
          <w:rFonts w:ascii="Tahoma" w:hAnsi="Tahoma" w:cs="Tahoma"/>
          <w:b/>
          <w:bCs/>
          <w:color w:val="auto"/>
          <w:sz w:val="22"/>
          <w:szCs w:val="22"/>
          <w:lang w:bidi="ar-SA"/>
        </w:rPr>
        <w:t>.</w:t>
      </w:r>
      <w:r w:rsidRPr="0054344A">
        <w:rPr>
          <w:rFonts w:ascii="Tahoma" w:hAnsi="Tahoma" w:cs="Tahoma"/>
          <w:b/>
          <w:bCs/>
          <w:color w:val="auto"/>
          <w:sz w:val="22"/>
          <w:szCs w:val="22"/>
          <w:lang w:bidi="ar-SA"/>
        </w:rPr>
        <w:t>2023 r.</w:t>
      </w:r>
      <w:r w:rsidR="00871C47" w:rsidRPr="0054344A">
        <w:rPr>
          <w:rFonts w:ascii="Tahoma" w:hAnsi="Tahoma" w:cs="Tahoma"/>
          <w:b/>
          <w:bCs/>
          <w:color w:val="auto"/>
          <w:sz w:val="22"/>
          <w:szCs w:val="22"/>
          <w:lang w:bidi="ar-SA"/>
        </w:rPr>
        <w:t xml:space="preserve"> </w:t>
      </w:r>
      <w:r w:rsidRPr="0054344A">
        <w:rPr>
          <w:rFonts w:ascii="Tahoma" w:hAnsi="Tahoma" w:cs="Tahoma"/>
          <w:color w:val="auto"/>
          <w:sz w:val="22"/>
          <w:szCs w:val="22"/>
          <w:lang w:bidi="ar-SA"/>
        </w:rPr>
        <w:t>do godz.</w:t>
      </w:r>
      <w:r w:rsidR="0054627B" w:rsidRPr="0054344A">
        <w:rPr>
          <w:rFonts w:ascii="Tahoma" w:hAnsi="Tahoma" w:cs="Tahoma"/>
          <w:b/>
          <w:bCs/>
          <w:color w:val="auto"/>
          <w:sz w:val="22"/>
          <w:szCs w:val="22"/>
          <w:lang w:bidi="ar-SA"/>
        </w:rPr>
        <w:t>11</w:t>
      </w:r>
      <w:r w:rsidR="00871C47" w:rsidRPr="0054344A">
        <w:rPr>
          <w:rFonts w:ascii="Tahoma" w:hAnsi="Tahoma" w:cs="Tahoma"/>
          <w:b/>
          <w:bCs/>
          <w:color w:val="auto"/>
          <w:sz w:val="22"/>
          <w:szCs w:val="22"/>
          <w:lang w:bidi="ar-SA"/>
        </w:rPr>
        <w:t>:</w:t>
      </w:r>
      <w:r w:rsidRPr="0054344A">
        <w:rPr>
          <w:rFonts w:ascii="Tahoma" w:hAnsi="Tahoma" w:cs="Tahoma"/>
          <w:b/>
          <w:bCs/>
          <w:color w:val="auto"/>
          <w:sz w:val="22"/>
          <w:szCs w:val="22"/>
          <w:lang w:bidi="ar-SA"/>
        </w:rPr>
        <w:t>00</w:t>
      </w:r>
    </w:p>
    <w:p w:rsidR="00763684" w:rsidRPr="0054344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54344A">
        <w:rPr>
          <w:rFonts w:ascii="Tahoma" w:hAnsi="Tahoma" w:cs="Tahoma"/>
          <w:color w:val="auto"/>
          <w:sz w:val="22"/>
          <w:szCs w:val="22"/>
          <w:lang w:bidi="ar-SA"/>
        </w:rPr>
        <w:t>2. Do oferty należy dołączyć wszystkie wymagane w SWZ dokumenty.</w:t>
      </w:r>
    </w:p>
    <w:p w:rsidR="00763684" w:rsidRPr="0054344A"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54344A">
        <w:rPr>
          <w:rFonts w:ascii="Tahoma" w:hAnsi="Tahoma" w:cs="Tahoma"/>
          <w:color w:val="auto"/>
          <w:sz w:val="22"/>
          <w:szCs w:val="22"/>
          <w:lang w:bidi="ar-SA"/>
        </w:rPr>
        <w:t>3. Po wypełnieniu Formularza składania oferty i załadowaniu wszystkich wymaganych załączników należy kliknąć przycisk „Przejdź do podsumowania”.</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29593A" w:rsidRDefault="006E3328"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 xml:space="preserve">- </w:t>
      </w:r>
      <w:r w:rsidR="00763684" w:rsidRPr="0029593A">
        <w:rPr>
          <w:rFonts w:ascii="Tahoma" w:hAnsi="Tahoma" w:cs="Tahoma"/>
          <w:color w:val="auto"/>
          <w:sz w:val="22"/>
          <w:szCs w:val="22"/>
          <w:lang w:bidi="ar-SA"/>
        </w:rPr>
        <w:t>bezpośrednio na dokumencie przesłanym za pośrednictwem platformy zakupowej oraz</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dla całego pakietu dokumentów w kroku 2 Formularza składania oferty (po kliknięciu w przycisk „Przejdź do podsumowania”).</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5. Za datę przekazania oferty przyjmuje się datę jej przekazania w systemie poprzez kliknięcie przycisku „Złóż ofertę” i wyświetlaniu komunikatu, że oferta została złożona.</w:t>
      </w:r>
    </w:p>
    <w:p w:rsidR="00763684" w:rsidRPr="0029593A" w:rsidRDefault="00763684" w:rsidP="0054344A">
      <w:pPr>
        <w:widowControl/>
        <w:autoSpaceDE w:val="0"/>
        <w:autoSpaceDN w:val="0"/>
        <w:adjustRightInd w:val="0"/>
        <w:rPr>
          <w:rFonts w:ascii="Tahoma" w:hAnsi="Tahoma" w:cs="Tahoma"/>
          <w:color w:val="auto"/>
          <w:sz w:val="22"/>
          <w:szCs w:val="22"/>
          <w:lang w:bidi="ar-SA"/>
        </w:rPr>
      </w:pPr>
      <w:r w:rsidRPr="0029593A">
        <w:rPr>
          <w:rFonts w:ascii="Tahoma" w:hAnsi="Tahoma" w:cs="Tahoma"/>
          <w:color w:val="auto"/>
          <w:sz w:val="22"/>
          <w:szCs w:val="22"/>
          <w:lang w:bidi="ar-SA"/>
        </w:rPr>
        <w:t xml:space="preserve">6. Szczegółowa instrukcja dla Wykonawców dotycząca złożenia oferty znajduje się na stronie internetowej pod adresami: </w:t>
      </w:r>
    </w:p>
    <w:p w:rsidR="00763684" w:rsidRPr="0029593A" w:rsidRDefault="00763684" w:rsidP="0054344A">
      <w:pPr>
        <w:widowControl/>
        <w:autoSpaceDE w:val="0"/>
        <w:autoSpaceDN w:val="0"/>
        <w:adjustRightInd w:val="0"/>
        <w:rPr>
          <w:rFonts w:ascii="Tahoma" w:hAnsi="Tahoma" w:cs="Tahoma"/>
          <w:color w:val="auto"/>
          <w:sz w:val="22"/>
          <w:szCs w:val="22"/>
          <w:lang w:bidi="ar-SA"/>
        </w:rPr>
      </w:pPr>
      <w:r w:rsidRPr="0029593A">
        <w:rPr>
          <w:rFonts w:ascii="Tahoma" w:hAnsi="Tahoma" w:cs="Tahoma"/>
          <w:color w:val="auto"/>
          <w:sz w:val="22"/>
          <w:szCs w:val="22"/>
          <w:lang w:bidi="ar-SA"/>
        </w:rPr>
        <w:t>https://platformazakupowa.pl/strona/1-regulaminoraz https://platformazakupowa.pl/strona/45-instrukcje</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7. Zamawiający najpóźniej przed otwarciem ofert udostępni na stronie internetowej prowadzonego postępowania kwotę jaką zamierza przeznaczyć na sfinansowanie zamówienia.</w:t>
      </w:r>
    </w:p>
    <w:p w:rsidR="00763684" w:rsidRPr="0029593A" w:rsidRDefault="00763684" w:rsidP="00832BD4">
      <w:pPr>
        <w:widowControl/>
        <w:autoSpaceDE w:val="0"/>
        <w:autoSpaceDN w:val="0"/>
        <w:adjustRightInd w:val="0"/>
        <w:spacing w:after="120"/>
        <w:rPr>
          <w:rFonts w:ascii="Tahoma" w:hAnsi="Tahoma" w:cs="Tahoma"/>
          <w:color w:val="auto"/>
          <w:sz w:val="22"/>
          <w:szCs w:val="22"/>
          <w:lang w:bidi="ar-SA"/>
        </w:rPr>
      </w:pPr>
      <w:r w:rsidRPr="0029593A">
        <w:rPr>
          <w:rFonts w:ascii="Tahoma" w:hAnsi="Tahoma" w:cs="Tahoma"/>
          <w:color w:val="auto"/>
          <w:sz w:val="22"/>
          <w:szCs w:val="22"/>
          <w:lang w:bidi="ar-SA"/>
        </w:rPr>
        <w:t>8. Oferta złożona po terminie podlega odrzuceniu.</w:t>
      </w:r>
    </w:p>
    <w:p w:rsidR="00763684" w:rsidRPr="0029593A" w:rsidRDefault="00763684" w:rsidP="00832BD4">
      <w:pPr>
        <w:widowControl/>
        <w:autoSpaceDE w:val="0"/>
        <w:autoSpaceDN w:val="0"/>
        <w:adjustRightInd w:val="0"/>
        <w:rPr>
          <w:rFonts w:ascii="Tahoma" w:hAnsi="Tahoma" w:cs="Tahoma"/>
          <w:color w:val="auto"/>
          <w:sz w:val="22"/>
          <w:szCs w:val="22"/>
          <w:lang w:bidi="ar-SA"/>
        </w:rPr>
      </w:pPr>
      <w:r w:rsidRPr="0029593A">
        <w:rPr>
          <w:rFonts w:ascii="Tahoma" w:hAnsi="Tahoma" w:cs="Tahoma"/>
          <w:color w:val="auto"/>
          <w:sz w:val="22"/>
          <w:szCs w:val="22"/>
          <w:lang w:bidi="ar-SA"/>
        </w:rPr>
        <w:lastRenderedPageBreak/>
        <w:t xml:space="preserve">9. Otwarcie ofert nastąpi w siedzibie Zamawiającego w dniu </w:t>
      </w:r>
      <w:r w:rsidR="00103D36">
        <w:rPr>
          <w:rFonts w:ascii="Tahoma" w:hAnsi="Tahoma" w:cs="Tahoma"/>
          <w:b/>
          <w:color w:val="auto"/>
          <w:sz w:val="22"/>
          <w:szCs w:val="22"/>
          <w:lang w:bidi="ar-SA"/>
        </w:rPr>
        <w:t>0</w:t>
      </w:r>
      <w:r w:rsidR="006E7328">
        <w:rPr>
          <w:rFonts w:ascii="Tahoma" w:hAnsi="Tahoma" w:cs="Tahoma"/>
          <w:b/>
          <w:bCs/>
          <w:color w:val="auto"/>
          <w:sz w:val="22"/>
          <w:szCs w:val="22"/>
          <w:lang w:bidi="ar-SA"/>
        </w:rPr>
        <w:t>2</w:t>
      </w:r>
      <w:r w:rsidR="00103D36">
        <w:rPr>
          <w:rFonts w:ascii="Tahoma" w:hAnsi="Tahoma" w:cs="Tahoma"/>
          <w:b/>
          <w:bCs/>
          <w:color w:val="auto"/>
          <w:sz w:val="22"/>
          <w:szCs w:val="22"/>
          <w:lang w:bidi="ar-SA"/>
        </w:rPr>
        <w:t>.08</w:t>
      </w:r>
      <w:r w:rsidRPr="0029593A">
        <w:rPr>
          <w:rFonts w:ascii="Tahoma" w:hAnsi="Tahoma" w:cs="Tahoma"/>
          <w:b/>
          <w:bCs/>
          <w:color w:val="auto"/>
          <w:sz w:val="22"/>
          <w:szCs w:val="22"/>
          <w:lang w:bidi="ar-SA"/>
        </w:rPr>
        <w:t>.2023r.,</w:t>
      </w:r>
      <w:r w:rsidRPr="0029593A">
        <w:rPr>
          <w:rFonts w:ascii="Tahoma" w:hAnsi="Tahoma" w:cs="Tahoma"/>
          <w:color w:val="auto"/>
          <w:sz w:val="22"/>
          <w:szCs w:val="22"/>
          <w:lang w:bidi="ar-SA"/>
        </w:rPr>
        <w:t xml:space="preserve">o godz. </w:t>
      </w:r>
      <w:r w:rsidR="0054627B" w:rsidRPr="0029593A">
        <w:rPr>
          <w:rFonts w:ascii="Tahoma" w:hAnsi="Tahoma" w:cs="Tahoma"/>
          <w:b/>
          <w:bCs/>
          <w:color w:val="auto"/>
          <w:sz w:val="22"/>
          <w:szCs w:val="22"/>
          <w:lang w:bidi="ar-SA"/>
        </w:rPr>
        <w:t>11</w:t>
      </w:r>
      <w:r w:rsidR="0061587D" w:rsidRPr="0029593A">
        <w:rPr>
          <w:rFonts w:ascii="Tahoma" w:hAnsi="Tahoma" w:cs="Tahoma"/>
          <w:b/>
          <w:bCs/>
          <w:color w:val="auto"/>
          <w:sz w:val="22"/>
          <w:szCs w:val="22"/>
          <w:lang w:bidi="ar-SA"/>
        </w:rPr>
        <w:t>:3</w:t>
      </w:r>
      <w:r w:rsidRPr="0029593A">
        <w:rPr>
          <w:rFonts w:ascii="Tahoma" w:hAnsi="Tahoma" w:cs="Tahoma"/>
          <w:b/>
          <w:bCs/>
          <w:color w:val="auto"/>
          <w:sz w:val="22"/>
          <w:szCs w:val="22"/>
          <w:lang w:bidi="ar-SA"/>
        </w:rPr>
        <w:t>0</w:t>
      </w:r>
    </w:p>
    <w:p w:rsidR="00763684" w:rsidRPr="0029593A" w:rsidRDefault="003B345F" w:rsidP="00832BD4">
      <w:pPr>
        <w:widowControl/>
        <w:autoSpaceDE w:val="0"/>
        <w:autoSpaceDN w:val="0"/>
        <w:adjustRightInd w:val="0"/>
        <w:rPr>
          <w:rFonts w:ascii="Tahoma" w:hAnsi="Tahoma" w:cs="Tahoma"/>
          <w:color w:val="auto"/>
          <w:sz w:val="22"/>
          <w:szCs w:val="22"/>
          <w:lang w:bidi="ar-SA"/>
        </w:rPr>
      </w:pPr>
      <w:r w:rsidRPr="0029593A">
        <w:rPr>
          <w:rFonts w:ascii="Tahoma" w:hAnsi="Tahoma" w:cs="Tahoma"/>
          <w:color w:val="auto"/>
          <w:sz w:val="22"/>
          <w:szCs w:val="22"/>
          <w:lang w:bidi="ar-SA"/>
        </w:rPr>
        <w:t>Zamawiający nie przewiduje udziału wykonawców w otwarciu ofert.</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10. Zamawiający, niezwłocznie po otwarciu ofert, udostępnia na stronie internetowej prowadzonego</w:t>
      </w:r>
      <w:r w:rsidR="00DE1A49" w:rsidRPr="0029593A">
        <w:rPr>
          <w:rFonts w:ascii="Tahoma" w:hAnsi="Tahoma" w:cs="Tahoma"/>
          <w:color w:val="auto"/>
          <w:sz w:val="22"/>
          <w:szCs w:val="22"/>
          <w:lang w:bidi="ar-SA"/>
        </w:rPr>
        <w:t xml:space="preserve"> </w:t>
      </w:r>
      <w:r w:rsidRPr="0029593A">
        <w:rPr>
          <w:rFonts w:ascii="Tahoma" w:hAnsi="Tahoma" w:cs="Tahoma"/>
          <w:color w:val="auto"/>
          <w:sz w:val="22"/>
          <w:szCs w:val="22"/>
          <w:lang w:bidi="ar-SA"/>
        </w:rPr>
        <w:t>postępowania informacje o:</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1) nazwach albo imionach i nazwiskach oraz siedzibach lub miejscach prowadzonej działalności</w:t>
      </w:r>
      <w:r w:rsidR="00DE1A49" w:rsidRPr="0029593A">
        <w:rPr>
          <w:rFonts w:ascii="Tahoma" w:hAnsi="Tahoma" w:cs="Tahoma"/>
          <w:color w:val="auto"/>
          <w:sz w:val="22"/>
          <w:szCs w:val="22"/>
          <w:lang w:bidi="ar-SA"/>
        </w:rPr>
        <w:t xml:space="preserve"> </w:t>
      </w:r>
      <w:r w:rsidRPr="0029593A">
        <w:rPr>
          <w:rFonts w:ascii="Tahoma" w:hAnsi="Tahoma" w:cs="Tahoma"/>
          <w:color w:val="auto"/>
          <w:sz w:val="22"/>
          <w:szCs w:val="22"/>
          <w:lang w:bidi="ar-SA"/>
        </w:rPr>
        <w:t>gospodarczej albo miejscach zamieszkania wykonawców, których oferty zostały otwarte;</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2) cenach lub kosztach zawartych w ofertach.</w:t>
      </w:r>
    </w:p>
    <w:p w:rsidR="00763684" w:rsidRPr="0029593A" w:rsidRDefault="00763684" w:rsidP="0054344A">
      <w:pPr>
        <w:widowControl/>
        <w:autoSpaceDE w:val="0"/>
        <w:autoSpaceDN w:val="0"/>
        <w:adjustRightInd w:val="0"/>
        <w:spacing w:after="17"/>
        <w:rPr>
          <w:rFonts w:ascii="Tahoma" w:hAnsi="Tahoma" w:cs="Tahoma"/>
          <w:color w:val="auto"/>
          <w:sz w:val="22"/>
          <w:szCs w:val="22"/>
          <w:lang w:bidi="ar-SA"/>
        </w:rPr>
      </w:pPr>
      <w:r w:rsidRPr="0029593A">
        <w:rPr>
          <w:rFonts w:ascii="Tahoma" w:hAnsi="Tahoma" w:cs="Tahoma"/>
          <w:color w:val="auto"/>
          <w:sz w:val="22"/>
          <w:szCs w:val="22"/>
          <w:lang w:bidi="ar-SA"/>
        </w:rPr>
        <w:t>11. W</w:t>
      </w:r>
      <w:r w:rsidR="00DE1A49" w:rsidRPr="0029593A">
        <w:rPr>
          <w:rFonts w:ascii="Tahoma" w:hAnsi="Tahoma" w:cs="Tahoma"/>
          <w:color w:val="auto"/>
          <w:sz w:val="22"/>
          <w:szCs w:val="22"/>
          <w:lang w:bidi="ar-SA"/>
        </w:rPr>
        <w:t xml:space="preserve"> </w:t>
      </w:r>
      <w:r w:rsidRPr="0029593A">
        <w:rPr>
          <w:rFonts w:ascii="Tahoma" w:hAnsi="Tahoma" w:cs="Tahoma"/>
          <w:color w:val="auto"/>
          <w:sz w:val="22"/>
          <w:szCs w:val="22"/>
          <w:lang w:bidi="ar-SA"/>
        </w:rPr>
        <w:t>przypadku awarii systemu która powoduje brak możliwości otwarcia ofert w terminie określonym przez zamawiającego, otwarcie ofert nastąpi niezwłocznie po usunięciu</w:t>
      </w:r>
      <w:r w:rsidR="00DE1A49" w:rsidRPr="0029593A">
        <w:rPr>
          <w:rFonts w:ascii="Tahoma" w:hAnsi="Tahoma" w:cs="Tahoma"/>
          <w:color w:val="auto"/>
          <w:sz w:val="22"/>
          <w:szCs w:val="22"/>
          <w:lang w:bidi="ar-SA"/>
        </w:rPr>
        <w:t xml:space="preserve"> </w:t>
      </w:r>
      <w:r w:rsidRPr="0029593A">
        <w:rPr>
          <w:rFonts w:ascii="Tahoma" w:hAnsi="Tahoma" w:cs="Tahoma"/>
          <w:color w:val="auto"/>
          <w:sz w:val="22"/>
          <w:szCs w:val="22"/>
          <w:lang w:bidi="ar-SA"/>
        </w:rPr>
        <w:t>awarii.</w:t>
      </w:r>
    </w:p>
    <w:p w:rsidR="00763684" w:rsidRPr="0029593A" w:rsidRDefault="00763684" w:rsidP="0054344A">
      <w:pPr>
        <w:widowControl/>
        <w:autoSpaceDE w:val="0"/>
        <w:autoSpaceDN w:val="0"/>
        <w:adjustRightInd w:val="0"/>
        <w:rPr>
          <w:rFonts w:ascii="Tahoma" w:hAnsi="Tahoma" w:cs="Tahoma"/>
          <w:color w:val="auto"/>
          <w:sz w:val="22"/>
          <w:szCs w:val="22"/>
          <w:lang w:bidi="ar-SA"/>
        </w:rPr>
      </w:pPr>
      <w:r w:rsidRPr="0029593A">
        <w:rPr>
          <w:rFonts w:ascii="Tahoma" w:hAnsi="Tahoma" w:cs="Tahoma"/>
          <w:color w:val="auto"/>
          <w:sz w:val="22"/>
          <w:szCs w:val="22"/>
          <w:lang w:bidi="ar-SA"/>
        </w:rPr>
        <w:t>12. Wycofanie oferty</w:t>
      </w:r>
      <w:r w:rsidR="00F441A3" w:rsidRPr="0029593A">
        <w:rPr>
          <w:rFonts w:ascii="Tahoma" w:hAnsi="Tahoma" w:cs="Tahoma"/>
          <w:color w:val="auto"/>
          <w:sz w:val="22"/>
          <w:szCs w:val="22"/>
          <w:lang w:bidi="ar-SA"/>
        </w:rPr>
        <w:t xml:space="preserve"> </w:t>
      </w:r>
      <w:r w:rsidRPr="0029593A">
        <w:rPr>
          <w:rFonts w:ascii="Tahoma" w:hAnsi="Tahoma" w:cs="Tahoma"/>
          <w:b/>
          <w:bCs/>
          <w:color w:val="auto"/>
          <w:sz w:val="22"/>
          <w:szCs w:val="22"/>
          <w:lang w:bidi="ar-SA"/>
        </w:rPr>
        <w:t>-</w:t>
      </w:r>
      <w:r w:rsidR="00F441A3" w:rsidRPr="0029593A">
        <w:rPr>
          <w:rFonts w:ascii="Tahoma" w:hAnsi="Tahoma" w:cs="Tahoma"/>
          <w:b/>
          <w:bCs/>
          <w:color w:val="auto"/>
          <w:sz w:val="22"/>
          <w:szCs w:val="22"/>
          <w:lang w:bidi="ar-SA"/>
        </w:rPr>
        <w:t xml:space="preserve"> </w:t>
      </w:r>
      <w:r w:rsidR="00F441A3" w:rsidRPr="0029593A">
        <w:rPr>
          <w:rFonts w:ascii="Tahoma" w:hAnsi="Tahoma" w:cs="Tahoma"/>
          <w:b/>
          <w:color w:val="auto"/>
          <w:sz w:val="22"/>
          <w:szCs w:val="22"/>
          <w:lang w:bidi="ar-SA"/>
        </w:rPr>
        <w:t>W</w:t>
      </w:r>
      <w:r w:rsidRPr="0029593A">
        <w:rPr>
          <w:rFonts w:ascii="Tahoma" w:hAnsi="Tahoma" w:cs="Tahoma"/>
          <w:b/>
          <w:color w:val="auto"/>
          <w:sz w:val="22"/>
          <w:szCs w:val="22"/>
          <w:lang w:bidi="ar-SA"/>
        </w:rPr>
        <w:t>ykonawca</w:t>
      </w:r>
      <w:r w:rsidRPr="0029593A">
        <w:rPr>
          <w:rFonts w:ascii="Tahoma" w:hAnsi="Tahoma" w:cs="Tahoma"/>
          <w:color w:val="auto"/>
          <w:sz w:val="22"/>
          <w:szCs w:val="22"/>
          <w:lang w:bidi="ar-SA"/>
        </w:rPr>
        <w:t>, za pośrednictwem platformy zakupowej może przed upływem terminu do składania ofert</w:t>
      </w:r>
      <w:r w:rsidR="00DE1A49" w:rsidRPr="0029593A">
        <w:rPr>
          <w:rFonts w:ascii="Tahoma" w:hAnsi="Tahoma" w:cs="Tahoma"/>
          <w:color w:val="auto"/>
          <w:sz w:val="22"/>
          <w:szCs w:val="22"/>
          <w:lang w:bidi="ar-SA"/>
        </w:rPr>
        <w:t xml:space="preserve"> </w:t>
      </w:r>
      <w:r w:rsidRPr="0029593A">
        <w:rPr>
          <w:rFonts w:ascii="Tahoma" w:hAnsi="Tahoma" w:cs="Tahoma"/>
          <w:color w:val="auto"/>
          <w:sz w:val="22"/>
          <w:szCs w:val="22"/>
          <w:lang w:bidi="ar-SA"/>
        </w:rPr>
        <w:t>wycofać ofertę. Sposób dokonywania wycofania oferty zamieszczono w instrukcji zamieszczonej na stronie internetowej pod adresem</w:t>
      </w:r>
      <w:r w:rsidR="00DE1A49" w:rsidRPr="0029593A">
        <w:rPr>
          <w:rFonts w:ascii="Tahoma" w:hAnsi="Tahoma" w:cs="Tahoma"/>
          <w:color w:val="auto"/>
          <w:sz w:val="22"/>
          <w:szCs w:val="22"/>
          <w:lang w:bidi="ar-SA"/>
        </w:rPr>
        <w:t xml:space="preserve"> </w:t>
      </w:r>
      <w:r w:rsidRPr="0029593A">
        <w:rPr>
          <w:rFonts w:ascii="Tahoma" w:hAnsi="Tahoma" w:cs="Tahoma"/>
          <w:color w:val="auto"/>
          <w:sz w:val="22"/>
          <w:szCs w:val="22"/>
          <w:lang w:bidi="ar-SA"/>
        </w:rPr>
        <w:t>https://platformazakupowa.pl/strona/45-instrukcje.</w:t>
      </w:r>
    </w:p>
    <w:p w:rsidR="00570361" w:rsidRPr="0029593A" w:rsidRDefault="00570361" w:rsidP="00570361">
      <w:pPr>
        <w:spacing w:line="276" w:lineRule="auto"/>
        <w:rPr>
          <w:rFonts w:ascii="Tahoma" w:hAnsi="Tahoma" w:cs="Tahoma"/>
          <w:sz w:val="22"/>
          <w:szCs w:val="22"/>
        </w:rPr>
      </w:pPr>
      <w:bookmarkStart w:id="10" w:name="bookmark53"/>
    </w:p>
    <w:p w:rsidR="00AA2456" w:rsidRDefault="005C2DBE" w:rsidP="00AA2456">
      <w:pPr>
        <w:pStyle w:val="Nagwek21"/>
        <w:keepNext/>
        <w:keepLines/>
        <w:shd w:val="clear" w:color="auto" w:fill="auto"/>
        <w:tabs>
          <w:tab w:val="left" w:pos="1186"/>
        </w:tabs>
        <w:spacing w:after="0" w:line="260" w:lineRule="exact"/>
        <w:ind w:firstLine="0"/>
        <w:rPr>
          <w:rStyle w:val="Nagwek20"/>
          <w:rFonts w:asciiTheme="minorHAnsi" w:hAnsiTheme="minorHAnsi"/>
          <w:b/>
          <w:bCs/>
          <w:sz w:val="28"/>
          <w:szCs w:val="28"/>
        </w:rPr>
      </w:pPr>
      <w:r w:rsidRPr="00CE0D66">
        <w:rPr>
          <w:rStyle w:val="Nagwek20"/>
          <w:rFonts w:asciiTheme="minorHAnsi" w:hAnsiTheme="minorHAnsi"/>
          <w:b/>
          <w:bCs/>
          <w:sz w:val="28"/>
          <w:szCs w:val="28"/>
        </w:rPr>
        <w:t>X</w:t>
      </w:r>
      <w:r w:rsidR="00EE5CD8">
        <w:rPr>
          <w:rStyle w:val="Nagwek20"/>
          <w:rFonts w:asciiTheme="minorHAnsi" w:hAnsiTheme="minorHAnsi"/>
          <w:b/>
          <w:bCs/>
          <w:sz w:val="28"/>
          <w:szCs w:val="28"/>
        </w:rPr>
        <w:t>I</w:t>
      </w:r>
      <w:r w:rsidR="00AA2456" w:rsidRPr="00CE0D66">
        <w:rPr>
          <w:rStyle w:val="Nagwek20"/>
          <w:rFonts w:asciiTheme="minorHAnsi" w:hAnsiTheme="minorHAnsi"/>
          <w:b/>
          <w:bCs/>
          <w:sz w:val="28"/>
          <w:szCs w:val="28"/>
        </w:rPr>
        <w:t xml:space="preserve"> </w:t>
      </w:r>
      <w:bookmarkStart w:id="11" w:name="bookmark50"/>
      <w:bookmarkStart w:id="12" w:name="bookmark51"/>
      <w:r w:rsidRPr="00CE0D66">
        <w:rPr>
          <w:rStyle w:val="Nagwek20"/>
          <w:rFonts w:asciiTheme="minorHAnsi" w:hAnsiTheme="minorHAnsi"/>
          <w:b/>
          <w:bCs/>
          <w:sz w:val="28"/>
          <w:szCs w:val="28"/>
        </w:rPr>
        <w:t xml:space="preserve">  </w:t>
      </w:r>
      <w:r w:rsidR="00AA2456" w:rsidRPr="00CE0D66">
        <w:rPr>
          <w:rStyle w:val="Nagwek20"/>
          <w:rFonts w:asciiTheme="minorHAnsi" w:hAnsiTheme="minorHAnsi"/>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915364" w:rsidRDefault="004C0577" w:rsidP="0054344A">
      <w:pPr>
        <w:pStyle w:val="Teksttreci2"/>
        <w:shd w:val="clear" w:color="auto" w:fill="auto"/>
        <w:spacing w:before="0" w:after="120" w:line="240" w:lineRule="auto"/>
        <w:ind w:left="284" w:hanging="284"/>
        <w:jc w:val="both"/>
        <w:rPr>
          <w:rFonts w:ascii="Tahoma" w:hAnsi="Tahoma" w:cs="Tahoma"/>
          <w:b/>
        </w:rPr>
      </w:pPr>
      <w:r w:rsidRPr="0029593A">
        <w:rPr>
          <w:rFonts w:ascii="Tahoma" w:hAnsi="Tahoma" w:cs="Tahoma"/>
        </w:rPr>
        <w:t xml:space="preserve">1. </w:t>
      </w:r>
      <w:r w:rsidR="00687BD8" w:rsidRPr="0029593A">
        <w:rPr>
          <w:rFonts w:ascii="Tahoma" w:hAnsi="Tahoma" w:cs="Tahoma"/>
        </w:rPr>
        <w:t>Wykonawca w Ofercie sporządzonej na</w:t>
      </w:r>
      <w:r w:rsidR="00AA2456" w:rsidRPr="0029593A">
        <w:rPr>
          <w:rFonts w:ascii="Tahoma" w:hAnsi="Tahoma" w:cs="Tahoma"/>
        </w:rPr>
        <w:t xml:space="preserve"> Fo</w:t>
      </w:r>
      <w:r w:rsidR="00687BD8" w:rsidRPr="0029593A">
        <w:rPr>
          <w:rFonts w:ascii="Tahoma" w:hAnsi="Tahoma" w:cs="Tahoma"/>
        </w:rPr>
        <w:t xml:space="preserve">rmularzu Ofertowym </w:t>
      </w:r>
      <w:r w:rsidR="00AA2456" w:rsidRPr="0029593A">
        <w:rPr>
          <w:rFonts w:ascii="Tahoma" w:hAnsi="Tahoma" w:cs="Tahoma"/>
        </w:rPr>
        <w:t>według wzoru sta</w:t>
      </w:r>
      <w:r w:rsidR="00F441A3" w:rsidRPr="0029593A">
        <w:rPr>
          <w:rFonts w:ascii="Tahoma" w:hAnsi="Tahoma" w:cs="Tahoma"/>
        </w:rPr>
        <w:t xml:space="preserve">nowiącego Załącznik </w:t>
      </w:r>
      <w:r w:rsidR="00702257" w:rsidRPr="0029593A">
        <w:rPr>
          <w:rFonts w:ascii="Tahoma" w:hAnsi="Tahoma" w:cs="Tahoma"/>
        </w:rPr>
        <w:t>do SWZ</w:t>
      </w:r>
      <w:r w:rsidR="00687BD8" w:rsidRPr="0029593A">
        <w:rPr>
          <w:rFonts w:ascii="Tahoma" w:hAnsi="Tahoma" w:cs="Tahoma"/>
        </w:rPr>
        <w:t xml:space="preserve"> określa cenę oferty brutto</w:t>
      </w:r>
      <w:r w:rsidR="00F74C02" w:rsidRPr="0029593A">
        <w:rPr>
          <w:rFonts w:ascii="Tahoma" w:hAnsi="Tahoma" w:cs="Tahoma"/>
        </w:rPr>
        <w:t xml:space="preserve">, </w:t>
      </w:r>
      <w:r w:rsidR="00687BD8" w:rsidRPr="0029593A">
        <w:rPr>
          <w:rFonts w:ascii="Tahoma" w:hAnsi="Tahoma" w:cs="Tahoma"/>
        </w:rPr>
        <w:t xml:space="preserve">która stanowić będzie </w:t>
      </w:r>
      <w:r w:rsidR="003A61C2" w:rsidRPr="0029593A">
        <w:rPr>
          <w:rFonts w:ascii="Tahoma" w:hAnsi="Tahoma" w:cs="Tahoma"/>
        </w:rPr>
        <w:t xml:space="preserve">wynagrodzenie </w:t>
      </w:r>
      <w:r w:rsidR="003A61C2" w:rsidRPr="0029593A">
        <w:rPr>
          <w:rFonts w:ascii="Tahoma" w:hAnsi="Tahoma" w:cs="Tahoma"/>
          <w:b/>
        </w:rPr>
        <w:t>ryczałtowe Wykonawcy</w:t>
      </w:r>
      <w:r w:rsidR="00F74C02" w:rsidRPr="0029593A">
        <w:rPr>
          <w:rFonts w:ascii="Tahoma" w:hAnsi="Tahoma" w:cs="Tahoma"/>
          <w:b/>
        </w:rPr>
        <w:t xml:space="preserve"> </w:t>
      </w:r>
      <w:r w:rsidR="00F74C02" w:rsidRPr="0029593A">
        <w:rPr>
          <w:rFonts w:ascii="Tahoma" w:hAnsi="Tahoma" w:cs="Tahoma"/>
        </w:rPr>
        <w:t xml:space="preserve">za realizację całości </w:t>
      </w:r>
      <w:r w:rsidR="003A61C2" w:rsidRPr="0029593A">
        <w:rPr>
          <w:rFonts w:ascii="Tahoma" w:hAnsi="Tahoma" w:cs="Tahoma"/>
        </w:rPr>
        <w:t xml:space="preserve">przedmiotu </w:t>
      </w:r>
      <w:r w:rsidR="00915364">
        <w:rPr>
          <w:rFonts w:ascii="Tahoma" w:hAnsi="Tahoma" w:cs="Tahoma"/>
        </w:rPr>
        <w:t xml:space="preserve">zamówienia - dla Wybranej </w:t>
      </w:r>
      <w:r w:rsidR="00915364" w:rsidRPr="00915364">
        <w:rPr>
          <w:rFonts w:ascii="Tahoma" w:hAnsi="Tahoma" w:cs="Tahoma"/>
          <w:b/>
        </w:rPr>
        <w:t>„Części</w:t>
      </w:r>
      <w:r w:rsidR="00F74C02" w:rsidRPr="00915364">
        <w:rPr>
          <w:rFonts w:ascii="Tahoma" w:hAnsi="Tahoma" w:cs="Tahoma"/>
          <w:b/>
        </w:rPr>
        <w:t xml:space="preserve"> </w:t>
      </w:r>
      <w:r w:rsidR="00915364" w:rsidRPr="00915364">
        <w:rPr>
          <w:rFonts w:ascii="Tahoma" w:hAnsi="Tahoma" w:cs="Tahoma"/>
          <w:b/>
        </w:rPr>
        <w:t>zamówienia”</w:t>
      </w:r>
    </w:p>
    <w:p w:rsidR="00AA2456" w:rsidRPr="0029593A" w:rsidRDefault="00AA2456" w:rsidP="0054344A">
      <w:pPr>
        <w:pStyle w:val="Teksttreci2"/>
        <w:shd w:val="clear" w:color="auto" w:fill="auto"/>
        <w:spacing w:before="0" w:after="120" w:line="240" w:lineRule="auto"/>
        <w:ind w:left="284" w:hanging="284"/>
        <w:jc w:val="both"/>
        <w:rPr>
          <w:rFonts w:ascii="Tahoma" w:hAnsi="Tahoma" w:cs="Tahoma"/>
        </w:rPr>
      </w:pPr>
      <w:r w:rsidRPr="0029593A">
        <w:rPr>
          <w:rFonts w:ascii="Tahoma" w:hAnsi="Tahoma" w:cs="Tahoma"/>
        </w:rPr>
        <w:t xml:space="preserve">2. </w:t>
      </w:r>
      <w:r w:rsidR="005C2DBE" w:rsidRPr="0029593A">
        <w:rPr>
          <w:rFonts w:ascii="Tahoma" w:hAnsi="Tahoma" w:cs="Tahoma"/>
        </w:rPr>
        <w:t xml:space="preserve"> </w:t>
      </w:r>
      <w:r w:rsidRPr="0029593A">
        <w:rPr>
          <w:rFonts w:ascii="Tahoma" w:hAnsi="Tahoma" w:cs="Tahoma"/>
        </w:rPr>
        <w:t>Cena oferty s</w:t>
      </w:r>
      <w:r w:rsidR="00B70423" w:rsidRPr="0029593A">
        <w:rPr>
          <w:rFonts w:ascii="Tahoma" w:hAnsi="Tahoma" w:cs="Tahoma"/>
        </w:rPr>
        <w:t>tanowi</w:t>
      </w:r>
      <w:r w:rsidR="00F441A3" w:rsidRPr="0029593A">
        <w:rPr>
          <w:rFonts w:ascii="Tahoma" w:hAnsi="Tahoma" w:cs="Tahoma"/>
        </w:rPr>
        <w:t xml:space="preserve">ąca </w:t>
      </w:r>
      <w:r w:rsidR="00B70423" w:rsidRPr="0029593A">
        <w:rPr>
          <w:rFonts w:ascii="Tahoma" w:hAnsi="Tahoma" w:cs="Tahoma"/>
        </w:rPr>
        <w:t>wynagrodzenie ryczałtowe</w:t>
      </w:r>
      <w:r w:rsidR="00702257" w:rsidRPr="0029593A">
        <w:rPr>
          <w:rFonts w:ascii="Tahoma" w:hAnsi="Tahoma" w:cs="Tahoma"/>
        </w:rPr>
        <w:t>,</w:t>
      </w:r>
      <w:r w:rsidR="00F441A3" w:rsidRPr="0029593A">
        <w:rPr>
          <w:rFonts w:ascii="Tahoma" w:hAnsi="Tahoma" w:cs="Tahoma"/>
        </w:rPr>
        <w:t xml:space="preserve"> jest ceną ostateczną, nie podlegającą negocjacji, wyczerpującą wszelkie należności Wykonawcy, związane z wykonaniem przedmiotu zamówienia</w:t>
      </w:r>
      <w:r w:rsidR="00C44250" w:rsidRPr="0029593A">
        <w:rPr>
          <w:rFonts w:ascii="Tahoma" w:hAnsi="Tahoma" w:cs="Tahoma"/>
        </w:rPr>
        <w:t>.</w:t>
      </w:r>
    </w:p>
    <w:p w:rsidR="00702257" w:rsidRPr="0029593A" w:rsidRDefault="00702257" w:rsidP="0054344A">
      <w:pPr>
        <w:pStyle w:val="Teksttreci2"/>
        <w:shd w:val="clear" w:color="auto" w:fill="auto"/>
        <w:spacing w:before="0" w:after="120" w:line="240" w:lineRule="auto"/>
        <w:ind w:left="284" w:hanging="284"/>
        <w:jc w:val="both"/>
        <w:rPr>
          <w:rFonts w:ascii="Tahoma" w:hAnsi="Tahoma" w:cs="Tahoma"/>
        </w:rPr>
      </w:pPr>
      <w:r w:rsidRPr="0029593A">
        <w:rPr>
          <w:rFonts w:ascii="Tahoma" w:hAnsi="Tahoma" w:cs="Tahoma"/>
          <w:color w:val="auto"/>
          <w:lang w:bidi="ar-SA"/>
        </w:rPr>
        <w:t>3</w:t>
      </w:r>
      <w:r w:rsidR="00AA2456" w:rsidRPr="0029593A">
        <w:rPr>
          <w:rFonts w:ascii="Tahoma" w:hAnsi="Tahoma" w:cs="Tahoma"/>
          <w:color w:val="auto"/>
          <w:lang w:bidi="ar-SA"/>
        </w:rPr>
        <w:t xml:space="preserve">. </w:t>
      </w:r>
      <w:r w:rsidR="005C2DBE" w:rsidRPr="0029593A">
        <w:rPr>
          <w:rFonts w:ascii="Tahoma" w:hAnsi="Tahoma" w:cs="Tahoma"/>
          <w:color w:val="auto"/>
          <w:lang w:bidi="ar-SA"/>
        </w:rPr>
        <w:t xml:space="preserve"> </w:t>
      </w:r>
      <w:r w:rsidR="00172352" w:rsidRPr="0029593A">
        <w:rPr>
          <w:rFonts w:ascii="Tahoma" w:hAnsi="Tahoma" w:cs="Tahoma"/>
          <w:color w:val="auto"/>
          <w:lang w:bidi="ar-SA"/>
        </w:rPr>
        <w:t xml:space="preserve">Cena Oferty w Formularzu Ofertowym musi być wyrażona liczbowo i słownie. </w:t>
      </w:r>
      <w:r w:rsidRPr="0029593A">
        <w:rPr>
          <w:rFonts w:ascii="Tahoma" w:hAnsi="Tahoma" w:cs="Tahoma"/>
          <w:color w:val="auto"/>
          <w:lang w:bidi="ar-SA"/>
        </w:rPr>
        <w:t xml:space="preserve">Za ustalenie </w:t>
      </w:r>
      <w:r w:rsidR="00AA2456" w:rsidRPr="0029593A">
        <w:rPr>
          <w:rFonts w:ascii="Tahoma" w:hAnsi="Tahoma" w:cs="Tahoma"/>
          <w:color w:val="auto"/>
          <w:lang w:bidi="ar-SA"/>
        </w:rPr>
        <w:t xml:space="preserve"> wynagrodzenia</w:t>
      </w:r>
      <w:r w:rsidR="004C0577" w:rsidRPr="0029593A">
        <w:rPr>
          <w:rFonts w:ascii="Tahoma" w:hAnsi="Tahoma" w:cs="Tahoma"/>
          <w:color w:val="auto"/>
          <w:lang w:bidi="ar-SA"/>
        </w:rPr>
        <w:t xml:space="preserve"> </w:t>
      </w:r>
      <w:r w:rsidR="00AA2456" w:rsidRPr="0029593A">
        <w:rPr>
          <w:rFonts w:ascii="Tahoma" w:hAnsi="Tahoma" w:cs="Tahoma"/>
          <w:color w:val="auto"/>
          <w:lang w:bidi="ar-SA"/>
        </w:rPr>
        <w:t>ryczałtowego odpowiada wyłącznie wykonawca</w:t>
      </w:r>
      <w:r w:rsidRPr="0029593A">
        <w:rPr>
          <w:rFonts w:ascii="Tahoma" w:hAnsi="Tahoma" w:cs="Tahoma"/>
          <w:color w:val="auto"/>
          <w:lang w:bidi="ar-SA"/>
        </w:rPr>
        <w:t>.</w:t>
      </w:r>
      <w:r w:rsidR="00172352" w:rsidRPr="0029593A">
        <w:rPr>
          <w:rFonts w:ascii="Tahoma" w:hAnsi="Tahoma" w:cs="Tahoma"/>
        </w:rPr>
        <w:t xml:space="preserve"> W przypadku rozbieżności pomiędzy ceną ryczałtową podaną cyfrowo a słownie, jako wartość właściwa zostanie przyjęta cena ryczałtowa podana słownie.</w:t>
      </w:r>
    </w:p>
    <w:p w:rsidR="00172352" w:rsidRPr="0029593A" w:rsidRDefault="00702257" w:rsidP="0054344A">
      <w:pPr>
        <w:widowControl/>
        <w:autoSpaceDE w:val="0"/>
        <w:autoSpaceDN w:val="0"/>
        <w:adjustRightInd w:val="0"/>
        <w:ind w:left="284" w:hanging="284"/>
        <w:rPr>
          <w:rFonts w:ascii="Tahoma" w:hAnsi="Tahoma" w:cs="Tahoma"/>
          <w:color w:val="auto"/>
          <w:sz w:val="22"/>
          <w:szCs w:val="22"/>
          <w:lang w:bidi="ar-SA"/>
        </w:rPr>
      </w:pPr>
      <w:r w:rsidRPr="0029593A">
        <w:rPr>
          <w:rFonts w:ascii="Tahoma" w:hAnsi="Tahoma" w:cs="Tahoma"/>
          <w:color w:val="auto"/>
          <w:sz w:val="22"/>
          <w:szCs w:val="22"/>
          <w:lang w:bidi="ar-SA"/>
        </w:rPr>
        <w:t>4</w:t>
      </w:r>
      <w:r w:rsidR="00AA2456" w:rsidRPr="0029593A">
        <w:rPr>
          <w:rFonts w:ascii="Tahoma" w:hAnsi="Tahoma" w:cs="Tahoma"/>
          <w:color w:val="auto"/>
          <w:sz w:val="22"/>
          <w:szCs w:val="22"/>
          <w:lang w:bidi="ar-SA"/>
        </w:rPr>
        <w:t>.</w:t>
      </w:r>
      <w:r w:rsidRPr="0029593A">
        <w:rPr>
          <w:rFonts w:ascii="Tahoma" w:hAnsi="Tahoma" w:cs="Tahoma"/>
          <w:color w:val="auto"/>
          <w:sz w:val="22"/>
          <w:szCs w:val="22"/>
          <w:lang w:bidi="ar-SA"/>
        </w:rPr>
        <w:t xml:space="preserve"> </w:t>
      </w:r>
      <w:r w:rsidR="00172352" w:rsidRPr="0029593A">
        <w:rPr>
          <w:rFonts w:ascii="Tahoma" w:hAnsi="Tahoma" w:cs="Tahoma"/>
          <w:color w:val="auto"/>
          <w:sz w:val="22"/>
          <w:szCs w:val="22"/>
          <w:lang w:bidi="ar-SA"/>
        </w:rPr>
        <w:t xml:space="preserve"> Wynagrodzenie ryczałtowe Wykonawcy musi uwzględniać wszystkie koszty bezpośrednie i pośrednie, jakie uważa za niezbędne do poniesienia dla terminowego i prawidłowego wykonania przedmiotu zamówienia w tym zysk Wykonawcy. </w:t>
      </w:r>
    </w:p>
    <w:p w:rsidR="00AA2456" w:rsidRPr="0029593A" w:rsidRDefault="00EB6C09" w:rsidP="0054344A">
      <w:pPr>
        <w:widowControl/>
        <w:autoSpaceDE w:val="0"/>
        <w:autoSpaceDN w:val="0"/>
        <w:adjustRightInd w:val="0"/>
        <w:ind w:left="284" w:hanging="284"/>
        <w:rPr>
          <w:rFonts w:ascii="Tahoma" w:hAnsi="Tahoma" w:cs="Tahoma"/>
          <w:color w:val="auto"/>
          <w:sz w:val="22"/>
          <w:szCs w:val="22"/>
          <w:lang w:bidi="ar-SA"/>
        </w:rPr>
      </w:pPr>
      <w:r w:rsidRPr="0029593A">
        <w:rPr>
          <w:rFonts w:ascii="Tahoma" w:hAnsi="Tahoma" w:cs="Tahoma"/>
          <w:color w:val="auto"/>
          <w:sz w:val="22"/>
          <w:szCs w:val="22"/>
          <w:lang w:bidi="ar-SA"/>
        </w:rPr>
        <w:t xml:space="preserve"> 5</w:t>
      </w:r>
      <w:r w:rsidR="00702257" w:rsidRPr="0029593A">
        <w:rPr>
          <w:rFonts w:ascii="Tahoma" w:hAnsi="Tahoma" w:cs="Tahoma"/>
          <w:color w:val="auto"/>
          <w:sz w:val="22"/>
          <w:szCs w:val="22"/>
          <w:lang w:bidi="ar-SA"/>
        </w:rPr>
        <w:t>.</w:t>
      </w:r>
      <w:r w:rsidR="00172352" w:rsidRPr="0029593A">
        <w:rPr>
          <w:rFonts w:ascii="Tahoma" w:hAnsi="Tahoma" w:cs="Tahoma"/>
          <w:color w:val="auto"/>
          <w:sz w:val="22"/>
          <w:szCs w:val="22"/>
          <w:lang w:bidi="ar-SA"/>
        </w:rPr>
        <w:t xml:space="preserve"> </w:t>
      </w:r>
      <w:r w:rsidR="00AA2456" w:rsidRPr="0029593A">
        <w:rPr>
          <w:rFonts w:ascii="Tahoma" w:hAnsi="Tahoma" w:cs="Tahoma"/>
          <w:sz w:val="22"/>
          <w:szCs w:val="22"/>
        </w:rPr>
        <w:t>Cena</w:t>
      </w:r>
      <w:r w:rsidR="00172352" w:rsidRPr="0029593A">
        <w:rPr>
          <w:rFonts w:ascii="Tahoma" w:hAnsi="Tahoma" w:cs="Tahoma"/>
          <w:sz w:val="22"/>
          <w:szCs w:val="22"/>
        </w:rPr>
        <w:t xml:space="preserve"> Oferty </w:t>
      </w:r>
      <w:r w:rsidR="00AA2456" w:rsidRPr="0029593A">
        <w:rPr>
          <w:rFonts w:ascii="Tahoma" w:hAnsi="Tahoma" w:cs="Tahoma"/>
          <w:sz w:val="22"/>
          <w:szCs w:val="22"/>
        </w:rPr>
        <w:t xml:space="preserve"> musi być wyrażona w złotych polskich (PLN), z dokładnością nie większą niż dwa miejsca po przecinku.</w:t>
      </w:r>
    </w:p>
    <w:p w:rsidR="00172352" w:rsidRPr="0029593A" w:rsidRDefault="00EB6C09" w:rsidP="0054344A">
      <w:pPr>
        <w:pStyle w:val="Teksttreci2"/>
        <w:shd w:val="clear" w:color="auto" w:fill="auto"/>
        <w:spacing w:before="0" w:after="60" w:line="240" w:lineRule="auto"/>
        <w:ind w:right="40" w:firstLine="0"/>
        <w:jc w:val="both"/>
        <w:rPr>
          <w:rFonts w:ascii="Tahoma" w:hAnsi="Tahoma" w:cs="Tahoma"/>
        </w:rPr>
      </w:pPr>
      <w:r w:rsidRPr="0029593A">
        <w:rPr>
          <w:rFonts w:ascii="Tahoma" w:hAnsi="Tahoma" w:cs="Tahoma"/>
        </w:rPr>
        <w:t xml:space="preserve"> 6</w:t>
      </w:r>
      <w:r w:rsidR="00AA2456" w:rsidRPr="0029593A">
        <w:rPr>
          <w:rFonts w:ascii="Tahoma" w:hAnsi="Tahoma" w:cs="Tahoma"/>
        </w:rPr>
        <w:t xml:space="preserve">. </w:t>
      </w:r>
      <w:r w:rsidRPr="0029593A">
        <w:rPr>
          <w:rFonts w:ascii="Tahoma" w:hAnsi="Tahoma" w:cs="Tahoma"/>
        </w:rPr>
        <w:t xml:space="preserve"> </w:t>
      </w:r>
      <w:r w:rsidR="00172352" w:rsidRPr="0029593A">
        <w:rPr>
          <w:rFonts w:ascii="Tahoma" w:hAnsi="Tahoma" w:cs="Tahoma"/>
        </w:rPr>
        <w:t>Rozliczenia między Zamawiającym a Wykonawcą będą prowadzone w złotych pol</w:t>
      </w:r>
      <w:r w:rsidR="00172352" w:rsidRPr="0029593A">
        <w:rPr>
          <w:rFonts w:ascii="Tahoma" w:hAnsi="Tahoma" w:cs="Tahoma"/>
        </w:rPr>
        <w:softHyphen/>
        <w:t>skich (PLN).</w:t>
      </w:r>
    </w:p>
    <w:p w:rsidR="00AA2456" w:rsidRPr="0029593A" w:rsidRDefault="00EB6C09" w:rsidP="0054344A">
      <w:pPr>
        <w:pStyle w:val="Teksttreci2"/>
        <w:shd w:val="clear" w:color="auto" w:fill="auto"/>
        <w:spacing w:before="0" w:after="60" w:line="240" w:lineRule="auto"/>
        <w:ind w:left="284" w:right="40" w:hanging="284"/>
        <w:jc w:val="both"/>
        <w:rPr>
          <w:rFonts w:ascii="Tahoma" w:hAnsi="Tahoma" w:cs="Tahoma"/>
        </w:rPr>
      </w:pPr>
      <w:r w:rsidRPr="0029593A">
        <w:rPr>
          <w:rFonts w:ascii="Tahoma" w:hAnsi="Tahoma" w:cs="Tahoma"/>
        </w:rPr>
        <w:t xml:space="preserve"> 7.  </w:t>
      </w:r>
      <w:r w:rsidR="00AA2456" w:rsidRPr="0029593A">
        <w:rPr>
          <w:rFonts w:ascii="Tahoma" w:hAnsi="Tahoma" w:cs="Tahoma"/>
        </w:rPr>
        <w:t xml:space="preserve">Wykonawca poda w Formularzu Ofertowym stawkę podatku od towarów i usług </w:t>
      </w:r>
      <w:r w:rsidR="00AA2456" w:rsidRPr="0029593A">
        <w:rPr>
          <w:rFonts w:ascii="Tahoma" w:hAnsi="Tahoma" w:cs="Tahoma"/>
          <w:lang w:eastAsia="en-US" w:bidi="en-US"/>
        </w:rPr>
        <w:t xml:space="preserve">(VAT) </w:t>
      </w:r>
      <w:r w:rsidR="004C0577" w:rsidRPr="0029593A">
        <w:rPr>
          <w:rFonts w:ascii="Tahoma" w:hAnsi="Tahoma" w:cs="Tahoma"/>
        </w:rPr>
        <w:t xml:space="preserve">właściwą </w:t>
      </w:r>
      <w:r w:rsidR="00AA2456" w:rsidRPr="0029593A">
        <w:rPr>
          <w:rFonts w:ascii="Tahoma" w:hAnsi="Tahoma" w:cs="Tahoma"/>
        </w:rPr>
        <w:t>dla przedmiotu zamówienia, obowiązującą według stanu praw</w:t>
      </w:r>
      <w:r w:rsidR="00AA2456" w:rsidRPr="0029593A">
        <w:rPr>
          <w:rFonts w:ascii="Tahoma" w:hAnsi="Tahoma" w:cs="Tahoma"/>
        </w:rPr>
        <w:softHyphen/>
        <w:t>nego na dzień składania ofert. Określenie ceny ofertowej z zastosowaniem nie</w:t>
      </w:r>
      <w:r w:rsidR="00AA2456" w:rsidRPr="0029593A">
        <w:rPr>
          <w:rFonts w:ascii="Tahoma" w:hAnsi="Tahoma" w:cs="Tahoma"/>
        </w:rPr>
        <w:softHyphen/>
        <w:t xml:space="preserve">prawidłowej stawki podatku od towarów i usług </w:t>
      </w:r>
      <w:r w:rsidR="00AA2456" w:rsidRPr="0029593A">
        <w:rPr>
          <w:rFonts w:ascii="Tahoma" w:hAnsi="Tahoma" w:cs="Tahoma"/>
          <w:lang w:eastAsia="en-US" w:bidi="en-US"/>
        </w:rPr>
        <w:t xml:space="preserve">(VAT) </w:t>
      </w:r>
      <w:r w:rsidR="00AA2456" w:rsidRPr="0029593A">
        <w:rPr>
          <w:rFonts w:ascii="Tahoma" w:hAnsi="Tahoma" w:cs="Tahoma"/>
        </w:rPr>
        <w:t>potraktowane będzie, jako błąd w obliczeniu ceny i spowoduje odrzucenie oferty, jeżeli nie ziszczą się usta</w:t>
      </w:r>
      <w:r w:rsidR="00AA2456" w:rsidRPr="0029593A">
        <w:rPr>
          <w:rFonts w:ascii="Tahoma" w:hAnsi="Tahoma" w:cs="Tahoma"/>
        </w:rPr>
        <w:softHyphen/>
        <w:t xml:space="preserve">wowe przesłanki omyłki (na podstawie </w:t>
      </w:r>
      <w:r w:rsidR="00AA2456" w:rsidRPr="0029593A">
        <w:rPr>
          <w:rFonts w:ascii="Tahoma" w:hAnsi="Tahoma" w:cs="Tahoma"/>
          <w:lang w:eastAsia="en-US" w:bidi="en-US"/>
        </w:rPr>
        <w:t xml:space="preserve">art. </w:t>
      </w:r>
      <w:r w:rsidR="00AA2456" w:rsidRPr="0029593A">
        <w:rPr>
          <w:rFonts w:ascii="Tahoma" w:hAnsi="Tahoma" w:cs="Tahoma"/>
        </w:rPr>
        <w:t xml:space="preserve">226 ust. 1 pkt 10 </w:t>
      </w:r>
      <w:proofErr w:type="spellStart"/>
      <w:r w:rsidR="00AA2456" w:rsidRPr="0029593A">
        <w:rPr>
          <w:rFonts w:ascii="Tahoma" w:hAnsi="Tahoma" w:cs="Tahoma"/>
        </w:rPr>
        <w:t>pzp</w:t>
      </w:r>
      <w:proofErr w:type="spellEnd"/>
      <w:r w:rsidR="00AA2456" w:rsidRPr="0029593A">
        <w:rPr>
          <w:rFonts w:ascii="Tahoma" w:hAnsi="Tahoma" w:cs="Tahoma"/>
        </w:rPr>
        <w:t xml:space="preserve"> w związku z </w:t>
      </w:r>
      <w:r w:rsidR="00AA2456" w:rsidRPr="0029593A">
        <w:rPr>
          <w:rFonts w:ascii="Tahoma" w:hAnsi="Tahoma" w:cs="Tahoma"/>
          <w:lang w:eastAsia="en-US" w:bidi="en-US"/>
        </w:rPr>
        <w:t xml:space="preserve">art. </w:t>
      </w:r>
      <w:r w:rsidR="00AA2456" w:rsidRPr="0029593A">
        <w:rPr>
          <w:rFonts w:ascii="Tahoma" w:hAnsi="Tahoma" w:cs="Tahoma"/>
        </w:rPr>
        <w:t xml:space="preserve">223 ust. 2 pkt 3 </w:t>
      </w:r>
      <w:proofErr w:type="spellStart"/>
      <w:r w:rsidR="00AA2456" w:rsidRPr="0029593A">
        <w:rPr>
          <w:rFonts w:ascii="Tahoma" w:hAnsi="Tahoma" w:cs="Tahoma"/>
        </w:rPr>
        <w:t>pzp</w:t>
      </w:r>
      <w:proofErr w:type="spellEnd"/>
      <w:r w:rsidR="00AA2456" w:rsidRPr="0029593A">
        <w:rPr>
          <w:rFonts w:ascii="Tahoma" w:hAnsi="Tahoma" w:cs="Tahoma"/>
        </w:rPr>
        <w:t>).</w:t>
      </w:r>
    </w:p>
    <w:p w:rsidR="00246BDE" w:rsidRPr="0029593A" w:rsidRDefault="00F74C02" w:rsidP="0054344A">
      <w:pPr>
        <w:pStyle w:val="Teksttreci2"/>
        <w:shd w:val="clear" w:color="auto" w:fill="auto"/>
        <w:spacing w:before="0" w:after="120" w:line="240" w:lineRule="auto"/>
        <w:ind w:left="284" w:hanging="284"/>
        <w:jc w:val="both"/>
        <w:rPr>
          <w:rFonts w:ascii="Tahoma" w:hAnsi="Tahoma" w:cs="Tahoma"/>
        </w:rPr>
      </w:pPr>
      <w:r w:rsidRPr="0029593A">
        <w:rPr>
          <w:rFonts w:ascii="Tahoma" w:hAnsi="Tahoma" w:cs="Tahoma"/>
        </w:rPr>
        <w:t>8</w:t>
      </w:r>
      <w:r w:rsidR="00AA2456" w:rsidRPr="0029593A">
        <w:rPr>
          <w:rFonts w:ascii="Tahoma" w:hAnsi="Tahoma" w:cs="Tahoma"/>
        </w:rPr>
        <w:t xml:space="preserve">. </w:t>
      </w:r>
      <w:r w:rsidR="00EB6C09" w:rsidRPr="0029593A">
        <w:rPr>
          <w:rFonts w:ascii="Tahoma" w:hAnsi="Tahoma" w:cs="Tahoma"/>
        </w:rPr>
        <w:t xml:space="preserve"> </w:t>
      </w:r>
      <w:r w:rsidR="00AA2456" w:rsidRPr="0029593A">
        <w:rPr>
          <w:rFonts w:ascii="Tahoma" w:hAnsi="Tahoma" w:cs="Tahoma"/>
        </w:rPr>
        <w:t>W przypadku złożenia oferty, której wybór prowadziłby do powstania obowiązku podatkowego zgodnie z przepisami o podatku od towarów i usług</w:t>
      </w:r>
      <w:r w:rsidRPr="0029593A">
        <w:rPr>
          <w:rFonts w:ascii="Tahoma" w:hAnsi="Tahoma" w:cs="Tahoma"/>
        </w:rPr>
        <w:t xml:space="preserve"> w zakresie dotyczącym wewnątrz </w:t>
      </w:r>
      <w:r w:rsidR="00AA2456" w:rsidRPr="0029593A">
        <w:rPr>
          <w:rFonts w:ascii="Tahoma" w:hAnsi="Tahoma" w:cs="Tahoma"/>
        </w:rPr>
        <w:t>wspólnotowego nabycia towarów, Zamawiający w celu oceny takiej oferty dolicza do przedstawionej w niej ceny podatek od towarów i usług, który miałby obowiązek wpłacić zgodnie z obowiązującymi przepisami.</w:t>
      </w:r>
    </w:p>
    <w:p w:rsidR="00246BDE" w:rsidRPr="0029593A" w:rsidRDefault="00EB6C09" w:rsidP="0054344A">
      <w:pPr>
        <w:widowControl/>
        <w:autoSpaceDE w:val="0"/>
        <w:autoSpaceDN w:val="0"/>
        <w:adjustRightInd w:val="0"/>
        <w:rPr>
          <w:rFonts w:ascii="Tahoma" w:hAnsi="Tahoma" w:cs="Tahoma"/>
          <w:sz w:val="22"/>
          <w:szCs w:val="22"/>
        </w:rPr>
      </w:pPr>
      <w:r w:rsidRPr="0029593A">
        <w:rPr>
          <w:rFonts w:ascii="Tahoma" w:hAnsi="Tahoma" w:cs="Tahoma"/>
          <w:sz w:val="22"/>
          <w:szCs w:val="22"/>
        </w:rPr>
        <w:t>9</w:t>
      </w:r>
      <w:r w:rsidR="00F74C02" w:rsidRPr="0029593A">
        <w:rPr>
          <w:rFonts w:ascii="Tahoma" w:hAnsi="Tahoma" w:cs="Tahoma"/>
          <w:sz w:val="22"/>
          <w:szCs w:val="22"/>
        </w:rPr>
        <w:t xml:space="preserve">. </w:t>
      </w:r>
      <w:r w:rsidR="00246BDE" w:rsidRPr="0029593A">
        <w:rPr>
          <w:rFonts w:ascii="Tahoma" w:hAnsi="Tahoma" w:cs="Tahoma"/>
          <w:sz w:val="22"/>
          <w:szCs w:val="22"/>
        </w:rPr>
        <w:t>W ofercie, o której mowa powyżej, wykonawca ma obowiązek:</w:t>
      </w:r>
    </w:p>
    <w:p w:rsidR="00246BDE" w:rsidRPr="0029593A" w:rsidRDefault="00246BDE" w:rsidP="0054344A">
      <w:pPr>
        <w:widowControl/>
        <w:autoSpaceDE w:val="0"/>
        <w:autoSpaceDN w:val="0"/>
        <w:adjustRightInd w:val="0"/>
        <w:ind w:left="284"/>
        <w:rPr>
          <w:rFonts w:ascii="Tahoma" w:hAnsi="Tahoma" w:cs="Tahoma"/>
          <w:sz w:val="22"/>
          <w:szCs w:val="22"/>
        </w:rPr>
      </w:pPr>
      <w:r w:rsidRPr="0029593A">
        <w:rPr>
          <w:rFonts w:ascii="Tahoma" w:hAnsi="Tahoma" w:cs="Tahoma"/>
          <w:sz w:val="22"/>
          <w:szCs w:val="22"/>
        </w:rPr>
        <w:t xml:space="preserve">1) poinformowania zamawiającego, że wybór jego oferty będzie prowadził do powstania u zamawiającego obowiązku podatkowego; </w:t>
      </w:r>
    </w:p>
    <w:p w:rsidR="00246BDE" w:rsidRPr="0029593A" w:rsidRDefault="00246BDE" w:rsidP="0054344A">
      <w:pPr>
        <w:widowControl/>
        <w:autoSpaceDE w:val="0"/>
        <w:autoSpaceDN w:val="0"/>
        <w:adjustRightInd w:val="0"/>
        <w:ind w:left="284"/>
        <w:rPr>
          <w:rFonts w:ascii="Tahoma" w:hAnsi="Tahoma" w:cs="Tahoma"/>
          <w:sz w:val="22"/>
          <w:szCs w:val="22"/>
        </w:rPr>
      </w:pPr>
      <w:r w:rsidRPr="0029593A">
        <w:rPr>
          <w:rFonts w:ascii="Tahoma" w:hAnsi="Tahoma" w:cs="Tahoma"/>
          <w:sz w:val="22"/>
          <w:szCs w:val="22"/>
        </w:rPr>
        <w:t>2) wskazania nazwy (rodzaju) towaru lub usługi, których dostawa lub świadczenie będą prowadziły do powstania obowiązku podatkowego;</w:t>
      </w:r>
    </w:p>
    <w:p w:rsidR="00246BDE" w:rsidRPr="0029593A" w:rsidRDefault="00246BDE" w:rsidP="0054344A">
      <w:pPr>
        <w:widowControl/>
        <w:autoSpaceDE w:val="0"/>
        <w:autoSpaceDN w:val="0"/>
        <w:adjustRightInd w:val="0"/>
        <w:ind w:left="284"/>
        <w:rPr>
          <w:rFonts w:ascii="Tahoma" w:hAnsi="Tahoma" w:cs="Tahoma"/>
          <w:sz w:val="22"/>
          <w:szCs w:val="22"/>
        </w:rPr>
      </w:pPr>
      <w:r w:rsidRPr="0029593A">
        <w:rPr>
          <w:rFonts w:ascii="Tahoma" w:hAnsi="Tahoma" w:cs="Tahoma"/>
          <w:sz w:val="22"/>
          <w:szCs w:val="22"/>
        </w:rPr>
        <w:t>3) wskazania wartości towaru lub usługi objętego obowiązkiem podatkowym zamawiającego, bez kwoty podatku;</w:t>
      </w:r>
    </w:p>
    <w:p w:rsidR="00AA2456" w:rsidRPr="0029593A" w:rsidRDefault="00246BDE" w:rsidP="0054344A">
      <w:pPr>
        <w:widowControl/>
        <w:autoSpaceDE w:val="0"/>
        <w:autoSpaceDN w:val="0"/>
        <w:adjustRightInd w:val="0"/>
        <w:ind w:left="284"/>
        <w:rPr>
          <w:rFonts w:ascii="Tahoma" w:hAnsi="Tahoma" w:cs="Tahoma"/>
          <w:color w:val="auto"/>
          <w:sz w:val="22"/>
          <w:szCs w:val="22"/>
          <w:lang w:bidi="ar-SA"/>
        </w:rPr>
      </w:pPr>
      <w:r w:rsidRPr="0029593A">
        <w:rPr>
          <w:rFonts w:ascii="Tahoma" w:hAnsi="Tahoma" w:cs="Tahoma"/>
          <w:sz w:val="22"/>
          <w:szCs w:val="22"/>
        </w:rPr>
        <w:t xml:space="preserve">4) wskazania stawki podatku od towarów i usług, która zgodnie z wiedzą wykonawcy, będzie miała zastosowanie.  </w:t>
      </w:r>
      <w:r w:rsidR="00AA2456" w:rsidRPr="0029593A">
        <w:rPr>
          <w:rFonts w:ascii="Tahoma" w:hAnsi="Tahoma" w:cs="Tahoma"/>
          <w:sz w:val="22"/>
          <w:szCs w:val="22"/>
        </w:rPr>
        <w:t xml:space="preserve">  </w:t>
      </w:r>
    </w:p>
    <w:p w:rsidR="00AA2456" w:rsidRPr="0029593A" w:rsidRDefault="00EB6C09" w:rsidP="0054344A">
      <w:pPr>
        <w:pStyle w:val="Teksttreci2"/>
        <w:shd w:val="clear" w:color="auto" w:fill="auto"/>
        <w:spacing w:before="0" w:after="120" w:line="240" w:lineRule="auto"/>
        <w:ind w:left="284" w:hanging="284"/>
        <w:jc w:val="both"/>
        <w:rPr>
          <w:rFonts w:ascii="Tahoma" w:hAnsi="Tahoma" w:cs="Tahoma"/>
        </w:rPr>
      </w:pPr>
      <w:r w:rsidRPr="0029593A">
        <w:rPr>
          <w:rFonts w:ascii="Tahoma" w:hAnsi="Tahoma" w:cs="Tahoma"/>
        </w:rPr>
        <w:lastRenderedPageBreak/>
        <w:t>10</w:t>
      </w:r>
      <w:r w:rsidR="00AA2456" w:rsidRPr="0029593A">
        <w:rPr>
          <w:rFonts w:ascii="Tahoma" w:hAnsi="Tahoma" w:cs="Tahoma"/>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29593A" w:rsidRDefault="00EB6C09" w:rsidP="0054344A">
      <w:pPr>
        <w:pStyle w:val="Teksttreci2"/>
        <w:shd w:val="clear" w:color="auto" w:fill="auto"/>
        <w:spacing w:before="0" w:after="0" w:line="240" w:lineRule="auto"/>
        <w:ind w:left="284" w:right="20" w:hanging="284"/>
        <w:jc w:val="both"/>
        <w:rPr>
          <w:rFonts w:ascii="Tahoma" w:hAnsi="Tahoma" w:cs="Tahoma"/>
          <w:color w:val="auto"/>
        </w:rPr>
      </w:pPr>
      <w:r w:rsidRPr="0029593A">
        <w:rPr>
          <w:rFonts w:ascii="Tahoma" w:hAnsi="Tahoma" w:cs="Tahoma"/>
        </w:rPr>
        <w:t>12</w:t>
      </w:r>
      <w:r w:rsidR="002E7C2C" w:rsidRPr="0029593A">
        <w:rPr>
          <w:rFonts w:ascii="Tahoma" w:hAnsi="Tahoma" w:cs="Tahoma"/>
        </w:rPr>
        <w:t xml:space="preserve">. Cenę oferty traktować należy jako stałą i niezmienną z wyjątkiem przypadków </w:t>
      </w:r>
      <w:r w:rsidR="00AA2456" w:rsidRPr="0029593A">
        <w:rPr>
          <w:rFonts w:ascii="Tahoma" w:hAnsi="Tahoma" w:cs="Tahoma"/>
        </w:rPr>
        <w:t xml:space="preserve"> </w:t>
      </w:r>
      <w:r w:rsidR="002E7C2C" w:rsidRPr="0029593A">
        <w:rPr>
          <w:rFonts w:ascii="Tahoma" w:hAnsi="Tahoma" w:cs="Tahoma"/>
          <w:color w:val="auto"/>
        </w:rPr>
        <w:t>dopuszczonych</w:t>
      </w:r>
      <w:r w:rsidR="00AA2456" w:rsidRPr="0029593A">
        <w:rPr>
          <w:rFonts w:ascii="Tahoma" w:hAnsi="Tahoma" w:cs="Tahoma"/>
          <w:color w:val="auto"/>
        </w:rPr>
        <w:t xml:space="preserve"> </w:t>
      </w:r>
      <w:r w:rsidR="008438D6" w:rsidRPr="0029593A">
        <w:rPr>
          <w:rFonts w:ascii="Tahoma" w:hAnsi="Tahoma" w:cs="Tahoma"/>
          <w:color w:val="auto"/>
        </w:rPr>
        <w:t>niniejszą SWZ</w:t>
      </w:r>
      <w:r w:rsidR="002E7C2C" w:rsidRPr="0029593A">
        <w:rPr>
          <w:rFonts w:ascii="Tahoma" w:hAnsi="Tahoma" w:cs="Tahoma"/>
          <w:color w:val="auto"/>
        </w:rPr>
        <w:t xml:space="preserve"> i </w:t>
      </w:r>
      <w:r w:rsidR="00B70423" w:rsidRPr="0029593A">
        <w:rPr>
          <w:rFonts w:ascii="Tahoma" w:hAnsi="Tahoma" w:cs="Tahoma"/>
          <w:color w:val="auto"/>
        </w:rPr>
        <w:t xml:space="preserve"> w Projekcie Umowy.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35B79" w:rsidRDefault="00445DC4" w:rsidP="00445DC4">
      <w:pPr>
        <w:widowControl/>
        <w:autoSpaceDE w:val="0"/>
        <w:autoSpaceDN w:val="0"/>
        <w:adjustRightInd w:val="0"/>
        <w:rPr>
          <w:rFonts w:asciiTheme="minorHAnsi" w:hAnsiTheme="minorHAnsi" w:cs="CIDFont+F3"/>
          <w:b/>
          <w:color w:val="auto"/>
          <w:sz w:val="28"/>
          <w:szCs w:val="28"/>
          <w:lang w:bidi="ar-SA"/>
        </w:rPr>
      </w:pPr>
      <w:r w:rsidRPr="00735B79">
        <w:rPr>
          <w:rStyle w:val="Nagwek20"/>
          <w:rFonts w:asciiTheme="minorHAnsi" w:hAnsiTheme="minorHAnsi"/>
          <w:bCs w:val="0"/>
          <w:color w:val="auto"/>
          <w:sz w:val="28"/>
          <w:szCs w:val="28"/>
        </w:rPr>
        <w:t>X</w:t>
      </w:r>
      <w:r w:rsidR="00EE5CD8">
        <w:rPr>
          <w:rStyle w:val="Nagwek20"/>
          <w:rFonts w:asciiTheme="minorHAnsi" w:hAnsiTheme="minorHAnsi"/>
          <w:bCs w:val="0"/>
          <w:color w:val="auto"/>
          <w:sz w:val="28"/>
          <w:szCs w:val="28"/>
        </w:rPr>
        <w:t>II</w:t>
      </w:r>
      <w:r w:rsidRPr="00735B79">
        <w:rPr>
          <w:rStyle w:val="Nagwek20"/>
          <w:rFonts w:asciiTheme="minorHAnsi" w:hAnsiTheme="minorHAnsi"/>
          <w:bCs w:val="0"/>
          <w:color w:val="auto"/>
          <w:sz w:val="28"/>
          <w:szCs w:val="28"/>
        </w:rPr>
        <w:t xml:space="preserve"> </w:t>
      </w:r>
      <w:r w:rsidR="00735B79" w:rsidRPr="00735B79">
        <w:rPr>
          <w:rStyle w:val="Nagwek20"/>
          <w:rFonts w:asciiTheme="minorHAnsi" w:hAnsiTheme="minorHAnsi"/>
          <w:bCs w:val="0"/>
          <w:color w:val="auto"/>
          <w:sz w:val="28"/>
          <w:szCs w:val="28"/>
        </w:rPr>
        <w:t xml:space="preserve"> </w:t>
      </w:r>
      <w:r w:rsidRPr="00735B79">
        <w:rPr>
          <w:rStyle w:val="Nagwek20"/>
          <w:rFonts w:asciiTheme="minorHAnsi" w:hAnsiTheme="minorHAnsi"/>
          <w:bCs w:val="0"/>
          <w:color w:val="auto"/>
          <w:sz w:val="28"/>
          <w:szCs w:val="28"/>
        </w:rPr>
        <w:t xml:space="preserve"> </w:t>
      </w:r>
      <w:r w:rsidR="00C44250">
        <w:rPr>
          <w:rFonts w:asciiTheme="minorHAnsi" w:hAnsiTheme="minorHAnsi" w:cs="CIDFont+F3"/>
          <w:b/>
          <w:color w:val="auto"/>
          <w:sz w:val="28"/>
          <w:szCs w:val="28"/>
          <w:lang w:bidi="ar-SA"/>
        </w:rPr>
        <w:t xml:space="preserve"> OPIS KRYTERIÓW I  SPOSO</w:t>
      </w:r>
      <w:r w:rsidR="007741E1" w:rsidRPr="00735B79">
        <w:rPr>
          <w:rFonts w:asciiTheme="minorHAnsi" w:hAnsiTheme="minorHAnsi" w:cs="CIDFont+F3"/>
          <w:b/>
          <w:color w:val="auto"/>
          <w:sz w:val="28"/>
          <w:szCs w:val="28"/>
          <w:lang w:bidi="ar-SA"/>
        </w:rPr>
        <w:t>B</w:t>
      </w:r>
      <w:r w:rsidR="00C44250">
        <w:rPr>
          <w:rFonts w:asciiTheme="minorHAnsi" w:hAnsiTheme="minorHAnsi" w:cs="CIDFont+F3"/>
          <w:b/>
          <w:color w:val="auto"/>
          <w:sz w:val="28"/>
          <w:szCs w:val="28"/>
          <w:lang w:bidi="ar-SA"/>
        </w:rPr>
        <w:t>U</w:t>
      </w:r>
      <w:r w:rsidRPr="00735B79">
        <w:rPr>
          <w:rFonts w:asciiTheme="minorHAnsi" w:hAnsiTheme="minorHAnsi" w:cs="CIDFont+F3"/>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2F671F" w:rsidRPr="002F671F" w:rsidRDefault="002F671F" w:rsidP="002F671F">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1. </w:t>
      </w:r>
      <w:r w:rsidR="004479F7" w:rsidRPr="004479F7">
        <w:rPr>
          <w:rFonts w:ascii="Tahoma" w:hAnsi="Tahoma" w:cs="Tahoma"/>
          <w:sz w:val="22"/>
          <w:szCs w:val="22"/>
          <w:lang w:bidi="ar-SA"/>
        </w:rPr>
        <w:t>Przy dokonywaniu wyboru najkorzystniejszej oferty dla każdej z części zamówienia Zamaw</w:t>
      </w:r>
      <w:r>
        <w:rPr>
          <w:rFonts w:ascii="Tahoma" w:hAnsi="Tahoma" w:cs="Tahoma"/>
          <w:sz w:val="22"/>
          <w:szCs w:val="22"/>
          <w:lang w:bidi="ar-SA"/>
        </w:rPr>
        <w:t>iający stosować będzie kryteria</w:t>
      </w:r>
      <w:r w:rsidR="004479F7" w:rsidRPr="004479F7">
        <w:rPr>
          <w:rFonts w:ascii="Tahoma" w:hAnsi="Tahoma" w:cs="Tahoma"/>
          <w:sz w:val="22"/>
          <w:szCs w:val="22"/>
          <w:lang w:bidi="ar-SA"/>
        </w:rPr>
        <w:t xml:space="preserve"> oceny ofert</w:t>
      </w:r>
      <w:r>
        <w:rPr>
          <w:rFonts w:ascii="Tahoma" w:hAnsi="Tahoma" w:cs="Tahoma"/>
          <w:sz w:val="22"/>
          <w:szCs w:val="22"/>
          <w:lang w:bidi="ar-SA"/>
        </w:rPr>
        <w:t xml:space="preserve"> tj.:</w:t>
      </w:r>
    </w:p>
    <w:p w:rsidR="002F671F" w:rsidRPr="0029593A" w:rsidRDefault="002F671F" w:rsidP="00107D8D">
      <w:pPr>
        <w:shd w:val="clear" w:color="auto" w:fill="FFFFFF"/>
        <w:tabs>
          <w:tab w:val="left" w:pos="0"/>
        </w:tabs>
        <w:ind w:right="1766"/>
        <w:rPr>
          <w:rFonts w:ascii="Tahoma" w:eastAsia="Times New Roman" w:hAnsi="Tahoma" w:cs="Tahoma"/>
          <w:color w:val="auto"/>
          <w:sz w:val="22"/>
          <w:szCs w:val="22"/>
        </w:rPr>
      </w:pPr>
      <w:r w:rsidRPr="0029593A">
        <w:rPr>
          <w:rFonts w:ascii="Tahoma" w:eastAsia="Times New Roman" w:hAnsi="Tahoma" w:cs="Tahoma"/>
          <w:b/>
          <w:color w:val="auto"/>
          <w:sz w:val="22"/>
          <w:szCs w:val="22"/>
        </w:rPr>
        <w:t xml:space="preserve">                          Cena (koszt) - waga kryterium 60%</w:t>
      </w:r>
    </w:p>
    <w:p w:rsidR="002F671F" w:rsidRPr="002F671F" w:rsidRDefault="002F671F" w:rsidP="00107D8D">
      <w:pPr>
        <w:widowControl/>
        <w:autoSpaceDE w:val="0"/>
        <w:autoSpaceDN w:val="0"/>
        <w:adjustRightInd w:val="0"/>
        <w:spacing w:after="120"/>
        <w:rPr>
          <w:rFonts w:ascii="Tahoma" w:hAnsi="Tahoma" w:cs="Tahoma"/>
          <w:b/>
          <w:sz w:val="22"/>
          <w:szCs w:val="22"/>
          <w:lang w:bidi="ar-SA"/>
        </w:rPr>
      </w:pPr>
      <w:r>
        <w:rPr>
          <w:rFonts w:ascii="Tahoma" w:hAnsi="Tahoma" w:cs="Tahoma"/>
          <w:b/>
          <w:sz w:val="22"/>
          <w:szCs w:val="22"/>
          <w:lang w:bidi="ar-SA"/>
        </w:rPr>
        <w:t xml:space="preserve">                          </w:t>
      </w:r>
      <w:r w:rsidRPr="0029593A">
        <w:rPr>
          <w:rFonts w:ascii="Tahoma" w:hAnsi="Tahoma" w:cs="Tahoma"/>
          <w:b/>
          <w:sz w:val="22"/>
          <w:szCs w:val="22"/>
          <w:lang w:bidi="ar-SA"/>
        </w:rPr>
        <w:t>Okres gwarancji    - waga kryterium 40%</w:t>
      </w:r>
    </w:p>
    <w:p w:rsidR="004479F7" w:rsidRPr="004479F7" w:rsidRDefault="004479F7" w:rsidP="00107D8D">
      <w:pPr>
        <w:widowControl/>
        <w:autoSpaceDE w:val="0"/>
        <w:autoSpaceDN w:val="0"/>
        <w:adjustRightInd w:val="0"/>
        <w:spacing w:after="120"/>
        <w:rPr>
          <w:rFonts w:ascii="Tahoma" w:hAnsi="Tahoma" w:cs="Tahoma"/>
          <w:sz w:val="22"/>
          <w:szCs w:val="22"/>
          <w:lang w:bidi="ar-SA"/>
        </w:rPr>
      </w:pPr>
      <w:r w:rsidRPr="004479F7">
        <w:rPr>
          <w:rFonts w:ascii="Tahoma" w:hAnsi="Tahoma" w:cs="Tahoma"/>
          <w:bCs/>
          <w:sz w:val="22"/>
          <w:szCs w:val="22"/>
          <w:lang w:bidi="ar-SA"/>
        </w:rPr>
        <w:t>2.</w:t>
      </w:r>
      <w:r w:rsidRPr="004479F7">
        <w:rPr>
          <w:rFonts w:ascii="Tahoma" w:hAnsi="Tahoma" w:cs="Tahoma"/>
          <w:b/>
          <w:bCs/>
          <w:sz w:val="22"/>
          <w:szCs w:val="22"/>
          <w:lang w:bidi="ar-SA"/>
        </w:rPr>
        <w:t xml:space="preserve"> Sposób oceny ofert: </w:t>
      </w:r>
    </w:p>
    <w:p w:rsidR="004479F7" w:rsidRPr="004479F7" w:rsidRDefault="004479F7" w:rsidP="004479F7">
      <w:pPr>
        <w:widowControl/>
        <w:autoSpaceDE w:val="0"/>
        <w:autoSpaceDN w:val="0"/>
        <w:adjustRightInd w:val="0"/>
        <w:rPr>
          <w:rFonts w:ascii="Tahoma" w:hAnsi="Tahoma" w:cs="Tahoma"/>
          <w:sz w:val="22"/>
          <w:szCs w:val="22"/>
          <w:lang w:bidi="ar-SA"/>
        </w:rPr>
      </w:pPr>
      <w:r w:rsidRPr="004479F7">
        <w:rPr>
          <w:rFonts w:ascii="Tahoma" w:hAnsi="Tahoma" w:cs="Tahoma"/>
          <w:sz w:val="22"/>
          <w:szCs w:val="22"/>
          <w:lang w:bidi="ar-SA"/>
        </w:rPr>
        <w:t xml:space="preserve">1) w kryterium „Cena”, w którym zamawiającemu zależy, aby wykonawca przedstawił jak najniższą wartość (cenę) dla danej </w:t>
      </w:r>
      <w:r w:rsidRPr="004479F7">
        <w:rPr>
          <w:rFonts w:ascii="Tahoma" w:hAnsi="Tahoma" w:cs="Tahoma"/>
          <w:sz w:val="22"/>
          <w:szCs w:val="22"/>
          <w:u w:val="single"/>
          <w:lang w:bidi="ar-SA"/>
        </w:rPr>
        <w:t>z części zamówienia</w:t>
      </w:r>
      <w:r w:rsidRPr="004479F7">
        <w:rPr>
          <w:rFonts w:ascii="Tahoma" w:hAnsi="Tahoma" w:cs="Tahoma"/>
          <w:sz w:val="22"/>
          <w:szCs w:val="22"/>
          <w:lang w:bidi="ar-SA"/>
        </w:rPr>
        <w:t xml:space="preserve">, zostanie zastosowany następujący wzór: </w:t>
      </w:r>
    </w:p>
    <w:p w:rsidR="002F671F" w:rsidRDefault="002F671F" w:rsidP="004479F7">
      <w:pPr>
        <w:widowControl/>
        <w:autoSpaceDE w:val="0"/>
        <w:autoSpaceDN w:val="0"/>
        <w:adjustRightInd w:val="0"/>
        <w:rPr>
          <w:rFonts w:ascii="Tahoma" w:hAnsi="Tahoma" w:cs="Tahoma"/>
          <w:sz w:val="22"/>
          <w:szCs w:val="22"/>
          <w:lang w:bidi="ar-SA"/>
        </w:rPr>
      </w:pPr>
    </w:p>
    <w:p w:rsidR="002F671F" w:rsidRPr="00107D8D" w:rsidRDefault="002F671F" w:rsidP="00107D8D">
      <w:pPr>
        <w:shd w:val="clear" w:color="auto" w:fill="FFFFFF"/>
        <w:spacing w:after="200"/>
        <w:ind w:left="5"/>
        <w:jc w:val="both"/>
        <w:rPr>
          <w:rFonts w:ascii="Tahoma" w:eastAsia="Times New Roman" w:hAnsi="Tahoma" w:cs="Tahoma"/>
          <w:color w:val="auto"/>
          <w:sz w:val="22"/>
          <w:szCs w:val="22"/>
        </w:rPr>
      </w:pPr>
      <w:r w:rsidRPr="0029593A">
        <w:rPr>
          <w:rFonts w:ascii="Tahoma" w:eastAsia="Times New Roman" w:hAnsi="Tahoma" w:cs="Tahoma"/>
          <w:color w:val="auto"/>
          <w:sz w:val="22"/>
          <w:szCs w:val="22"/>
        </w:rPr>
        <w:t xml:space="preserve"> C=(</w:t>
      </w:r>
      <w:proofErr w:type="spellStart"/>
      <w:r w:rsidRPr="0029593A">
        <w:rPr>
          <w:rFonts w:ascii="Tahoma" w:eastAsia="Times New Roman" w:hAnsi="Tahoma" w:cs="Tahoma"/>
          <w:color w:val="auto"/>
          <w:sz w:val="22"/>
          <w:szCs w:val="22"/>
        </w:rPr>
        <w:t>C</w:t>
      </w:r>
      <w:r>
        <w:rPr>
          <w:rFonts w:ascii="Tahoma" w:eastAsia="Times New Roman" w:hAnsi="Tahoma" w:cs="Tahoma"/>
          <w:color w:val="auto"/>
          <w:sz w:val="22"/>
          <w:szCs w:val="22"/>
        </w:rPr>
        <w:t>n</w:t>
      </w:r>
      <w:proofErr w:type="spellEnd"/>
      <w:r w:rsidRPr="0029593A">
        <w:rPr>
          <w:rFonts w:ascii="Tahoma" w:eastAsia="Times New Roman" w:hAnsi="Tahoma" w:cs="Tahoma"/>
          <w:color w:val="auto"/>
          <w:sz w:val="22"/>
          <w:szCs w:val="22"/>
        </w:rPr>
        <w:t xml:space="preserve"> : </w:t>
      </w:r>
      <w:proofErr w:type="spellStart"/>
      <w:r w:rsidRPr="0029593A">
        <w:rPr>
          <w:rFonts w:ascii="Tahoma" w:eastAsia="Times New Roman" w:hAnsi="Tahoma" w:cs="Tahoma"/>
          <w:color w:val="auto"/>
          <w:sz w:val="22"/>
          <w:szCs w:val="22"/>
        </w:rPr>
        <w:t>C</w:t>
      </w:r>
      <w:r>
        <w:rPr>
          <w:rFonts w:ascii="Tahoma" w:eastAsia="Times New Roman" w:hAnsi="Tahoma" w:cs="Tahoma"/>
          <w:color w:val="auto"/>
          <w:sz w:val="22"/>
          <w:szCs w:val="22"/>
        </w:rPr>
        <w:t>b</w:t>
      </w:r>
      <w:proofErr w:type="spellEnd"/>
      <w:r>
        <w:rPr>
          <w:rFonts w:ascii="Tahoma" w:eastAsia="Times New Roman" w:hAnsi="Tahoma" w:cs="Tahoma"/>
          <w:color w:val="auto"/>
          <w:sz w:val="22"/>
          <w:szCs w:val="22"/>
        </w:rPr>
        <w:t xml:space="preserve"> ) ×  100 x 60</w:t>
      </w:r>
      <w:r w:rsidRPr="0029593A">
        <w:rPr>
          <w:rFonts w:ascii="Tahoma" w:eastAsia="Times New Roman" w:hAnsi="Tahoma" w:cs="Tahoma"/>
          <w:color w:val="auto"/>
          <w:sz w:val="22"/>
          <w:szCs w:val="22"/>
        </w:rPr>
        <w:t xml:space="preserve"> </w:t>
      </w:r>
    </w:p>
    <w:p w:rsidR="004479F7" w:rsidRPr="004479F7" w:rsidRDefault="004479F7" w:rsidP="004479F7">
      <w:pPr>
        <w:widowControl/>
        <w:autoSpaceDE w:val="0"/>
        <w:autoSpaceDN w:val="0"/>
        <w:adjustRightInd w:val="0"/>
        <w:rPr>
          <w:rFonts w:ascii="Tahoma" w:hAnsi="Tahoma" w:cs="Tahoma"/>
          <w:sz w:val="22"/>
          <w:szCs w:val="22"/>
          <w:lang w:bidi="ar-SA"/>
        </w:rPr>
      </w:pPr>
      <w:r w:rsidRPr="004479F7">
        <w:rPr>
          <w:rFonts w:ascii="Tahoma" w:hAnsi="Tahoma" w:cs="Tahoma"/>
          <w:sz w:val="22"/>
          <w:szCs w:val="22"/>
          <w:lang w:bidi="ar-SA"/>
        </w:rPr>
        <w:t xml:space="preserve">Gdzie: C – liczba punktów przyznana ofercie ocenianej w kryterium „Cena” dla danej części zamówienia </w:t>
      </w:r>
    </w:p>
    <w:p w:rsidR="004479F7" w:rsidRPr="004479F7" w:rsidRDefault="004479F7" w:rsidP="004479F7">
      <w:pPr>
        <w:widowControl/>
        <w:autoSpaceDE w:val="0"/>
        <w:autoSpaceDN w:val="0"/>
        <w:adjustRightInd w:val="0"/>
        <w:rPr>
          <w:rFonts w:ascii="Tahoma" w:hAnsi="Tahoma" w:cs="Tahoma"/>
          <w:sz w:val="22"/>
          <w:szCs w:val="22"/>
          <w:lang w:bidi="ar-SA"/>
        </w:rPr>
      </w:pPr>
      <w:proofErr w:type="spellStart"/>
      <w:r w:rsidRPr="004479F7">
        <w:rPr>
          <w:rFonts w:ascii="Tahoma" w:hAnsi="Tahoma" w:cs="Tahoma"/>
          <w:b/>
          <w:bCs/>
          <w:sz w:val="22"/>
          <w:szCs w:val="22"/>
          <w:lang w:bidi="ar-SA"/>
        </w:rPr>
        <w:t>Cn</w:t>
      </w:r>
      <w:proofErr w:type="spellEnd"/>
      <w:r w:rsidRPr="004479F7">
        <w:rPr>
          <w:rFonts w:ascii="Tahoma" w:hAnsi="Tahoma" w:cs="Tahoma"/>
          <w:b/>
          <w:bCs/>
          <w:sz w:val="22"/>
          <w:szCs w:val="22"/>
          <w:lang w:bidi="ar-SA"/>
        </w:rPr>
        <w:t xml:space="preserve"> – cena najniższa wśród ofert nieodrzuconych dla danej części zamówienia </w:t>
      </w:r>
    </w:p>
    <w:p w:rsidR="004479F7" w:rsidRPr="004479F7" w:rsidRDefault="004479F7" w:rsidP="004479F7">
      <w:pPr>
        <w:widowControl/>
        <w:autoSpaceDE w:val="0"/>
        <w:autoSpaceDN w:val="0"/>
        <w:adjustRightInd w:val="0"/>
        <w:rPr>
          <w:rFonts w:ascii="Tahoma" w:hAnsi="Tahoma" w:cs="Tahoma"/>
          <w:sz w:val="22"/>
          <w:szCs w:val="22"/>
          <w:lang w:bidi="ar-SA"/>
        </w:rPr>
      </w:pPr>
      <w:proofErr w:type="spellStart"/>
      <w:r w:rsidRPr="004479F7">
        <w:rPr>
          <w:rFonts w:ascii="Tahoma" w:hAnsi="Tahoma" w:cs="Tahoma"/>
          <w:b/>
          <w:bCs/>
          <w:sz w:val="22"/>
          <w:szCs w:val="22"/>
          <w:lang w:bidi="ar-SA"/>
        </w:rPr>
        <w:t>Cb</w:t>
      </w:r>
      <w:proofErr w:type="spellEnd"/>
      <w:r w:rsidRPr="004479F7">
        <w:rPr>
          <w:rFonts w:ascii="Tahoma" w:hAnsi="Tahoma" w:cs="Tahoma"/>
          <w:b/>
          <w:bCs/>
          <w:sz w:val="22"/>
          <w:szCs w:val="22"/>
          <w:lang w:bidi="ar-SA"/>
        </w:rPr>
        <w:t xml:space="preserve"> – cena oferty badanej dla danej części zamówienia </w:t>
      </w:r>
    </w:p>
    <w:p w:rsidR="004479F7" w:rsidRPr="004479F7" w:rsidRDefault="004479F7" w:rsidP="004479F7">
      <w:pPr>
        <w:widowControl/>
        <w:autoSpaceDE w:val="0"/>
        <w:autoSpaceDN w:val="0"/>
        <w:adjustRightInd w:val="0"/>
        <w:rPr>
          <w:rFonts w:ascii="Tahoma" w:hAnsi="Tahoma" w:cs="Tahoma"/>
          <w:sz w:val="22"/>
          <w:szCs w:val="22"/>
          <w:lang w:bidi="ar-SA"/>
        </w:rPr>
      </w:pPr>
      <w:r w:rsidRPr="004479F7">
        <w:rPr>
          <w:rFonts w:ascii="Tahoma" w:hAnsi="Tahoma" w:cs="Tahoma"/>
          <w:b/>
          <w:bCs/>
          <w:sz w:val="22"/>
          <w:szCs w:val="22"/>
          <w:lang w:bidi="ar-SA"/>
        </w:rPr>
        <w:t xml:space="preserve">100 – wskaźnik stały </w:t>
      </w:r>
    </w:p>
    <w:p w:rsidR="004479F7" w:rsidRPr="004479F7" w:rsidRDefault="002F671F" w:rsidP="004479F7">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6</w:t>
      </w:r>
      <w:r w:rsidR="004479F7" w:rsidRPr="004479F7">
        <w:rPr>
          <w:rFonts w:ascii="Tahoma" w:hAnsi="Tahoma" w:cs="Tahoma"/>
          <w:b/>
          <w:bCs/>
          <w:sz w:val="22"/>
          <w:szCs w:val="22"/>
          <w:lang w:bidi="ar-SA"/>
        </w:rPr>
        <w:t xml:space="preserve">0 – procentowe znaczenie kryterium ceny </w:t>
      </w:r>
    </w:p>
    <w:p w:rsidR="004479F7" w:rsidRPr="004479F7" w:rsidRDefault="004479F7" w:rsidP="00107D8D">
      <w:pPr>
        <w:widowControl/>
        <w:autoSpaceDE w:val="0"/>
        <w:autoSpaceDN w:val="0"/>
        <w:adjustRightInd w:val="0"/>
        <w:spacing w:after="120"/>
        <w:rPr>
          <w:rFonts w:ascii="Tahoma" w:hAnsi="Tahoma" w:cs="Tahoma"/>
          <w:sz w:val="22"/>
          <w:szCs w:val="22"/>
          <w:lang w:bidi="ar-SA"/>
        </w:rPr>
      </w:pPr>
      <w:r w:rsidRPr="004479F7">
        <w:rPr>
          <w:rFonts w:ascii="Tahoma" w:hAnsi="Tahoma" w:cs="Tahoma"/>
          <w:sz w:val="22"/>
          <w:szCs w:val="22"/>
          <w:lang w:bidi="ar-SA"/>
        </w:rPr>
        <w:t>Liczba punktów, którą można uzyskać w ramach kryterium „Cena” obliczona zostanie dla każdej z części zamówienia przez podzielenie ceny najniższej z ofert nieodrzuconych dla danej części zamówienia przez cenę ocenianej oferty dla danej części zamówienia i pomnożenie tak otrzymanej liczby przez 100 punktów i wagę</w:t>
      </w:r>
      <w:r w:rsidR="002F671F">
        <w:rPr>
          <w:rFonts w:ascii="Tahoma" w:hAnsi="Tahoma" w:cs="Tahoma"/>
          <w:sz w:val="22"/>
          <w:szCs w:val="22"/>
          <w:lang w:bidi="ar-SA"/>
        </w:rPr>
        <w:t xml:space="preserve"> kryterium, którą ustalono na 6</w:t>
      </w:r>
      <w:r w:rsidRPr="004479F7">
        <w:rPr>
          <w:rFonts w:ascii="Tahoma" w:hAnsi="Tahoma" w:cs="Tahoma"/>
          <w:sz w:val="22"/>
          <w:szCs w:val="22"/>
          <w:lang w:bidi="ar-SA"/>
        </w:rPr>
        <w:t xml:space="preserve">0%. </w:t>
      </w:r>
    </w:p>
    <w:p w:rsidR="00107D8D" w:rsidRPr="00107D8D" w:rsidRDefault="00107D8D" w:rsidP="00107D8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2)  w kryterium „Okres gwarancji”</w:t>
      </w:r>
      <w:r w:rsidRPr="004479F7">
        <w:rPr>
          <w:rFonts w:ascii="Tahoma" w:hAnsi="Tahoma" w:cs="Tahoma"/>
          <w:sz w:val="22"/>
          <w:szCs w:val="22"/>
          <w:lang w:bidi="ar-SA"/>
        </w:rPr>
        <w:t>, w którym zamawiającemu z</w:t>
      </w:r>
      <w:r>
        <w:rPr>
          <w:rFonts w:ascii="Tahoma" w:hAnsi="Tahoma" w:cs="Tahoma"/>
          <w:sz w:val="22"/>
          <w:szCs w:val="22"/>
          <w:lang w:bidi="ar-SA"/>
        </w:rPr>
        <w:t xml:space="preserve">ależy, aby wykonawca zaoferował  jak najdłuższy okres gwarancji, oferty będą oceniane </w:t>
      </w:r>
      <w:r w:rsidRPr="0029593A">
        <w:rPr>
          <w:rFonts w:ascii="Tahoma" w:eastAsia="Calibri" w:hAnsi="Tahoma" w:cs="Tahoma"/>
          <w:sz w:val="22"/>
          <w:szCs w:val="22"/>
          <w:lang w:eastAsia="en-US"/>
        </w:rPr>
        <w:t xml:space="preserve"> przypadku gdy Wykonawca wskaże:, </w:t>
      </w:r>
    </w:p>
    <w:p w:rsidR="00107D8D" w:rsidRPr="0029593A" w:rsidRDefault="00107D8D" w:rsidP="00107D8D">
      <w:pPr>
        <w:pStyle w:val="Teksttreci1"/>
        <w:shd w:val="clear" w:color="auto" w:fill="auto"/>
        <w:spacing w:before="0" w:line="240" w:lineRule="auto"/>
        <w:ind w:firstLine="0"/>
        <w:rPr>
          <w:rFonts w:ascii="Tahoma" w:eastAsia="Calibri" w:hAnsi="Tahoma" w:cs="Tahoma"/>
          <w:b/>
          <w:sz w:val="22"/>
          <w:szCs w:val="22"/>
          <w:lang w:eastAsia="en-US"/>
        </w:rPr>
      </w:pPr>
      <w:r w:rsidRPr="0029593A">
        <w:rPr>
          <w:rFonts w:ascii="Tahoma" w:eastAsia="Calibri" w:hAnsi="Tahoma" w:cs="Tahoma"/>
          <w:b/>
          <w:sz w:val="22"/>
          <w:szCs w:val="22"/>
          <w:lang w:eastAsia="en-US"/>
        </w:rPr>
        <w:t xml:space="preserve">                 a</w:t>
      </w:r>
      <w:r w:rsidRPr="0029593A">
        <w:rPr>
          <w:rFonts w:ascii="Tahoma" w:eastAsia="Calibri" w:hAnsi="Tahoma" w:cs="Tahoma"/>
          <w:sz w:val="22"/>
          <w:szCs w:val="22"/>
          <w:lang w:eastAsia="en-US"/>
        </w:rPr>
        <w:t xml:space="preserve">.    </w:t>
      </w:r>
      <w:r w:rsidRPr="0029593A">
        <w:rPr>
          <w:rFonts w:ascii="Tahoma" w:eastAsia="Calibri" w:hAnsi="Tahoma" w:cs="Tahoma"/>
          <w:b/>
          <w:sz w:val="22"/>
          <w:szCs w:val="22"/>
          <w:lang w:eastAsia="en-US"/>
        </w:rPr>
        <w:t>okres gwarancji  48 miesięcy</w:t>
      </w:r>
      <w:r w:rsidRPr="0029593A">
        <w:rPr>
          <w:rFonts w:ascii="Tahoma" w:eastAsia="Calibri" w:hAnsi="Tahoma" w:cs="Tahoma"/>
          <w:sz w:val="22"/>
          <w:szCs w:val="22"/>
          <w:lang w:eastAsia="en-US"/>
        </w:rPr>
        <w:t xml:space="preserve">     </w:t>
      </w:r>
      <w:r w:rsidRPr="0029593A">
        <w:rPr>
          <w:rFonts w:ascii="Tahoma" w:eastAsia="Calibri" w:hAnsi="Tahoma" w:cs="Tahoma"/>
          <w:b/>
          <w:sz w:val="22"/>
          <w:szCs w:val="22"/>
          <w:lang w:eastAsia="en-US"/>
        </w:rPr>
        <w:t xml:space="preserve">– otrzyma </w:t>
      </w:r>
      <w:r>
        <w:rPr>
          <w:rFonts w:ascii="Tahoma" w:eastAsia="Calibri" w:hAnsi="Tahoma" w:cs="Tahoma"/>
          <w:b/>
          <w:sz w:val="22"/>
          <w:szCs w:val="22"/>
          <w:lang w:eastAsia="en-US"/>
        </w:rPr>
        <w:t xml:space="preserve">  0 pkt,</w:t>
      </w:r>
    </w:p>
    <w:p w:rsidR="00107D8D" w:rsidRPr="0029593A" w:rsidRDefault="00107D8D" w:rsidP="00107D8D">
      <w:pPr>
        <w:pStyle w:val="Teksttreci1"/>
        <w:shd w:val="clear" w:color="auto" w:fill="auto"/>
        <w:spacing w:before="0" w:line="240" w:lineRule="auto"/>
        <w:ind w:firstLine="0"/>
        <w:rPr>
          <w:rFonts w:ascii="Tahoma" w:hAnsi="Tahoma" w:cs="Tahoma"/>
          <w:sz w:val="22"/>
          <w:szCs w:val="22"/>
          <w:lang w:bidi="ar-SA"/>
        </w:rPr>
      </w:pPr>
      <w:r w:rsidRPr="0029593A">
        <w:rPr>
          <w:rFonts w:ascii="Tahoma" w:eastAsia="Calibri" w:hAnsi="Tahoma" w:cs="Tahoma"/>
          <w:b/>
          <w:sz w:val="22"/>
          <w:szCs w:val="22"/>
          <w:lang w:eastAsia="en-US"/>
        </w:rPr>
        <w:t xml:space="preserve">                 b.</w:t>
      </w:r>
      <w:r w:rsidRPr="0029593A">
        <w:rPr>
          <w:rFonts w:ascii="Tahoma" w:eastAsia="Calibri" w:hAnsi="Tahoma" w:cs="Tahoma"/>
          <w:sz w:val="22"/>
          <w:szCs w:val="22"/>
          <w:lang w:eastAsia="en-US"/>
        </w:rPr>
        <w:t xml:space="preserve">    </w:t>
      </w:r>
      <w:r w:rsidRPr="0029593A">
        <w:rPr>
          <w:rFonts w:ascii="Tahoma" w:eastAsia="Calibri" w:hAnsi="Tahoma" w:cs="Tahoma"/>
          <w:b/>
          <w:sz w:val="22"/>
          <w:szCs w:val="22"/>
          <w:lang w:eastAsia="en-US"/>
        </w:rPr>
        <w:t>okres gwarancji 60</w:t>
      </w:r>
      <w:r w:rsidR="00103D36">
        <w:rPr>
          <w:rFonts w:ascii="Tahoma" w:eastAsia="Calibri" w:hAnsi="Tahoma" w:cs="Tahoma"/>
          <w:b/>
          <w:sz w:val="22"/>
          <w:szCs w:val="22"/>
          <w:lang w:eastAsia="en-US"/>
        </w:rPr>
        <w:t xml:space="preserve"> miesię</w:t>
      </w:r>
      <w:r>
        <w:rPr>
          <w:rFonts w:ascii="Tahoma" w:eastAsia="Calibri" w:hAnsi="Tahoma" w:cs="Tahoma"/>
          <w:b/>
          <w:sz w:val="22"/>
          <w:szCs w:val="22"/>
          <w:lang w:eastAsia="en-US"/>
        </w:rPr>
        <w:t>cy</w:t>
      </w:r>
      <w:r w:rsidRPr="0029593A">
        <w:rPr>
          <w:rFonts w:ascii="Tahoma" w:eastAsia="Calibri" w:hAnsi="Tahoma" w:cs="Tahoma"/>
          <w:b/>
          <w:sz w:val="22"/>
          <w:szCs w:val="22"/>
          <w:lang w:eastAsia="en-US"/>
        </w:rPr>
        <w:t xml:space="preserve">      – otrzyma 20 pkt</w:t>
      </w:r>
      <w:r>
        <w:rPr>
          <w:rFonts w:ascii="Tahoma" w:eastAsia="Calibri" w:hAnsi="Tahoma" w:cs="Tahoma"/>
          <w:b/>
          <w:sz w:val="22"/>
          <w:szCs w:val="22"/>
          <w:lang w:eastAsia="en-US"/>
        </w:rPr>
        <w:t>,</w:t>
      </w:r>
      <w:r w:rsidRPr="0029593A">
        <w:rPr>
          <w:rFonts w:ascii="Tahoma" w:hAnsi="Tahoma" w:cs="Tahoma"/>
          <w:sz w:val="22"/>
          <w:szCs w:val="22"/>
          <w:lang w:bidi="ar-SA"/>
        </w:rPr>
        <w:t xml:space="preserve"> </w:t>
      </w:r>
    </w:p>
    <w:p w:rsidR="00107D8D" w:rsidRDefault="00107D8D" w:rsidP="00107D8D">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 xml:space="preserve">                </w:t>
      </w:r>
      <w:r w:rsidRPr="0029593A">
        <w:rPr>
          <w:rFonts w:ascii="Tahoma" w:eastAsia="Calibri" w:hAnsi="Tahoma" w:cs="Tahoma"/>
          <w:b/>
          <w:sz w:val="22"/>
          <w:szCs w:val="22"/>
          <w:lang w:eastAsia="en-US"/>
        </w:rPr>
        <w:t>c.</w:t>
      </w:r>
      <w:r w:rsidRPr="0029593A">
        <w:rPr>
          <w:rFonts w:ascii="Tahoma" w:eastAsia="Calibri" w:hAnsi="Tahoma" w:cs="Tahoma"/>
          <w:sz w:val="22"/>
          <w:szCs w:val="22"/>
          <w:lang w:eastAsia="en-US"/>
        </w:rPr>
        <w:t xml:space="preserve">    </w:t>
      </w:r>
      <w:r w:rsidRPr="0029593A">
        <w:rPr>
          <w:rFonts w:ascii="Tahoma" w:eastAsia="Calibri" w:hAnsi="Tahoma" w:cs="Tahoma"/>
          <w:b/>
          <w:sz w:val="22"/>
          <w:szCs w:val="22"/>
          <w:lang w:eastAsia="en-US"/>
        </w:rPr>
        <w:t>okres gwarancji 72 miesiące      – otrzyma 40 pkt</w:t>
      </w:r>
      <w:r>
        <w:rPr>
          <w:rFonts w:ascii="Tahoma" w:eastAsia="Calibri" w:hAnsi="Tahoma" w:cs="Tahoma"/>
          <w:b/>
          <w:sz w:val="22"/>
          <w:szCs w:val="22"/>
          <w:lang w:eastAsia="en-US"/>
        </w:rPr>
        <w:t>.</w:t>
      </w:r>
      <w:r w:rsidRPr="0029593A">
        <w:rPr>
          <w:rFonts w:ascii="Tahoma" w:hAnsi="Tahoma" w:cs="Tahoma"/>
          <w:sz w:val="22"/>
          <w:szCs w:val="22"/>
          <w:lang w:bidi="ar-SA"/>
        </w:rPr>
        <w:t xml:space="preserve">   </w:t>
      </w:r>
    </w:p>
    <w:p w:rsidR="00107D8D" w:rsidRPr="00107D8D" w:rsidRDefault="00107D8D" w:rsidP="00107D8D">
      <w:pPr>
        <w:widowControl/>
        <w:autoSpaceDE w:val="0"/>
        <w:autoSpaceDN w:val="0"/>
        <w:adjustRightInd w:val="0"/>
        <w:spacing w:after="120"/>
        <w:rPr>
          <w:rFonts w:ascii="Tahoma" w:hAnsi="Tahoma" w:cs="Tahoma"/>
          <w:sz w:val="22"/>
          <w:szCs w:val="22"/>
          <w:lang w:bidi="ar-SA"/>
        </w:rPr>
      </w:pPr>
      <w:r w:rsidRPr="0029593A">
        <w:rPr>
          <w:rFonts w:ascii="Tahoma" w:eastAsia="Times New Roman" w:hAnsi="Tahoma" w:cs="Tahoma"/>
          <w:color w:val="auto"/>
          <w:sz w:val="22"/>
          <w:szCs w:val="22"/>
          <w:lang w:eastAsia="en-US" w:bidi="ar-SA"/>
        </w:rPr>
        <w:t>Kryterium gwarancji na całość zamówienia będzie rozpatrywane na podstawie zadeklarowanego w formularzu ofertowym okresu gwarancji .</w:t>
      </w:r>
    </w:p>
    <w:p w:rsidR="00107D8D" w:rsidRPr="0029593A" w:rsidRDefault="00107D8D" w:rsidP="00107D8D">
      <w:pPr>
        <w:widowControl/>
        <w:tabs>
          <w:tab w:val="left" w:pos="142"/>
          <w:tab w:val="left" w:pos="1418"/>
        </w:tabs>
        <w:jc w:val="both"/>
        <w:rPr>
          <w:rFonts w:ascii="Tahoma" w:eastAsia="Times New Roman" w:hAnsi="Tahoma" w:cs="Tahoma"/>
          <w:color w:val="auto"/>
          <w:sz w:val="22"/>
          <w:szCs w:val="22"/>
          <w:lang w:eastAsia="en-US" w:bidi="ar-SA"/>
        </w:rPr>
      </w:pPr>
      <w:r w:rsidRPr="0029593A">
        <w:rPr>
          <w:rFonts w:ascii="Tahoma" w:eastAsia="Times New Roman" w:hAnsi="Tahoma" w:cs="Tahoma"/>
          <w:color w:val="auto"/>
          <w:sz w:val="22"/>
          <w:szCs w:val="22"/>
          <w:lang w:eastAsia="en-US" w:bidi="ar-SA"/>
        </w:rPr>
        <w:t xml:space="preserve">Minimalny okres gwarancji  wymagany przez zamawiającego to </w:t>
      </w:r>
      <w:r w:rsidRPr="0029593A">
        <w:rPr>
          <w:rFonts w:ascii="Tahoma" w:eastAsia="Times New Roman" w:hAnsi="Tahoma" w:cs="Tahoma"/>
          <w:b/>
          <w:color w:val="auto"/>
          <w:sz w:val="22"/>
          <w:szCs w:val="22"/>
          <w:u w:val="single"/>
          <w:lang w:eastAsia="en-US" w:bidi="ar-SA"/>
        </w:rPr>
        <w:t>48 miesięcy</w:t>
      </w:r>
      <w:r w:rsidRPr="0029593A">
        <w:rPr>
          <w:rFonts w:ascii="Tahoma" w:eastAsia="Times New Roman" w:hAnsi="Tahoma" w:cs="Tahoma"/>
          <w:color w:val="auto"/>
          <w:sz w:val="22"/>
          <w:szCs w:val="22"/>
          <w:u w:val="single"/>
          <w:lang w:eastAsia="en-US" w:bidi="ar-SA"/>
        </w:rPr>
        <w:t xml:space="preserve"> </w:t>
      </w:r>
      <w:r w:rsidRPr="0029593A">
        <w:rPr>
          <w:rFonts w:ascii="Tahoma" w:eastAsia="Times New Roman" w:hAnsi="Tahoma" w:cs="Tahoma"/>
          <w:color w:val="auto"/>
          <w:sz w:val="22"/>
          <w:szCs w:val="22"/>
          <w:lang w:eastAsia="en-US" w:bidi="ar-SA"/>
        </w:rPr>
        <w:t xml:space="preserve">liczony od daty ostatecznego odbioru robót, przy czym bieg gwarancji rozpoczyna się z datą bezusterkowego odbioru protokołu końcowego. </w:t>
      </w:r>
    </w:p>
    <w:p w:rsidR="00107D8D" w:rsidRDefault="00107D8D" w:rsidP="00107D8D">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 xml:space="preserve">  </w:t>
      </w:r>
    </w:p>
    <w:p w:rsidR="004479F7" w:rsidRPr="004479F7" w:rsidRDefault="004479F7" w:rsidP="002F671F">
      <w:pPr>
        <w:widowControl/>
        <w:autoSpaceDE w:val="0"/>
        <w:autoSpaceDN w:val="0"/>
        <w:adjustRightInd w:val="0"/>
        <w:spacing w:after="120"/>
        <w:rPr>
          <w:rFonts w:ascii="Tahoma" w:hAnsi="Tahoma" w:cs="Tahoma"/>
          <w:sz w:val="22"/>
          <w:szCs w:val="22"/>
          <w:lang w:bidi="ar-SA"/>
        </w:rPr>
      </w:pPr>
      <w:r w:rsidRPr="004479F7">
        <w:rPr>
          <w:rFonts w:ascii="Tahoma" w:hAnsi="Tahoma" w:cs="Tahoma"/>
          <w:bCs/>
          <w:sz w:val="22"/>
          <w:szCs w:val="22"/>
          <w:lang w:bidi="ar-SA"/>
        </w:rPr>
        <w:t>3.</w:t>
      </w:r>
      <w:r w:rsidRPr="004479F7">
        <w:rPr>
          <w:rFonts w:ascii="Tahoma" w:hAnsi="Tahoma" w:cs="Tahoma"/>
          <w:b/>
          <w:bCs/>
          <w:sz w:val="22"/>
          <w:szCs w:val="22"/>
          <w:lang w:bidi="ar-SA"/>
        </w:rPr>
        <w:t xml:space="preserve"> </w:t>
      </w:r>
      <w:r w:rsidRPr="004479F7">
        <w:rPr>
          <w:rFonts w:ascii="Tahoma" w:hAnsi="Tahoma" w:cs="Tahoma"/>
          <w:sz w:val="22"/>
          <w:szCs w:val="22"/>
          <w:lang w:bidi="ar-SA"/>
        </w:rPr>
        <w:t xml:space="preserve">Zamawiający uzna za najkorzystniejszą w ramach danej części ofertę Wykonawcy, który spełni warunki udziału w postępowaniu, a jego oferta nie będzie podlegać odrzuceniu oraz otrzyma największą liczbę punków. </w:t>
      </w:r>
    </w:p>
    <w:p w:rsidR="002F671F" w:rsidRPr="00832BD4" w:rsidRDefault="004479F7" w:rsidP="00832BD4">
      <w:pPr>
        <w:widowControl/>
        <w:autoSpaceDE w:val="0"/>
        <w:autoSpaceDN w:val="0"/>
        <w:adjustRightInd w:val="0"/>
        <w:spacing w:after="120"/>
        <w:rPr>
          <w:rFonts w:ascii="Tahoma" w:hAnsi="Tahoma" w:cs="Tahoma"/>
          <w:sz w:val="22"/>
          <w:szCs w:val="22"/>
          <w:lang w:bidi="ar-SA"/>
        </w:rPr>
      </w:pPr>
      <w:r w:rsidRPr="004479F7">
        <w:rPr>
          <w:rFonts w:ascii="Tahoma" w:hAnsi="Tahoma" w:cs="Tahoma"/>
          <w:bCs/>
          <w:sz w:val="22"/>
          <w:szCs w:val="22"/>
          <w:lang w:bidi="ar-SA"/>
        </w:rPr>
        <w:t>4.</w:t>
      </w:r>
      <w:r w:rsidRPr="004479F7">
        <w:rPr>
          <w:rFonts w:ascii="Tahoma" w:hAnsi="Tahoma" w:cs="Tahoma"/>
          <w:b/>
          <w:bCs/>
          <w:sz w:val="22"/>
          <w:szCs w:val="22"/>
          <w:lang w:bidi="ar-SA"/>
        </w:rPr>
        <w:t xml:space="preserve"> </w:t>
      </w:r>
      <w:r w:rsidRPr="004479F7">
        <w:rPr>
          <w:rFonts w:ascii="Tahoma" w:hAnsi="Tahoma" w:cs="Tahoma"/>
          <w:sz w:val="22"/>
          <w:szCs w:val="22"/>
          <w:lang w:bidi="ar-SA"/>
        </w:rPr>
        <w:t xml:space="preserve">Oferty będą oceniane w odniesieniu do najkorzystniejszych warunków przedstawionych przez Wykonawców w zakresie w/w kryterium odrębnie dla danej części. Oferta wypełniająca w najwyższym stopniu wymagania określone w powyższym kryterium otrzyma maksymalną liczbę punktów. Pozostałym Wykonawcom, spełniającym wymagania kryterialne przypisana zostanie odpowiednio mniejsza (proporcjonalnie mniejsza) liczba punktów. </w:t>
      </w:r>
    </w:p>
    <w:p w:rsidR="00107D8D" w:rsidRPr="00107D8D" w:rsidRDefault="004479F7" w:rsidP="00832BD4">
      <w:pPr>
        <w:widowControl/>
        <w:autoSpaceDE w:val="0"/>
        <w:autoSpaceDN w:val="0"/>
        <w:adjustRightInd w:val="0"/>
        <w:spacing w:after="120"/>
        <w:rPr>
          <w:rFonts w:ascii="Tahoma" w:hAnsi="Tahoma" w:cs="Tahoma"/>
          <w:b/>
          <w:color w:val="auto"/>
          <w:sz w:val="22"/>
          <w:szCs w:val="22"/>
          <w:lang w:bidi="ar-SA"/>
        </w:rPr>
      </w:pPr>
      <w:r w:rsidRPr="00107D8D">
        <w:rPr>
          <w:rFonts w:ascii="Tahoma" w:hAnsi="Tahoma" w:cs="Tahoma"/>
          <w:bCs/>
          <w:sz w:val="22"/>
          <w:szCs w:val="22"/>
          <w:lang w:bidi="ar-SA"/>
        </w:rPr>
        <w:lastRenderedPageBreak/>
        <w:t>5.</w:t>
      </w:r>
      <w:r w:rsidRPr="002F671F">
        <w:rPr>
          <w:rFonts w:ascii="Tahoma" w:hAnsi="Tahoma" w:cs="Tahoma"/>
          <w:b/>
          <w:bCs/>
          <w:sz w:val="22"/>
          <w:szCs w:val="22"/>
          <w:lang w:bidi="ar-SA"/>
        </w:rPr>
        <w:t xml:space="preserve"> </w:t>
      </w:r>
      <w:r w:rsidRPr="002F671F">
        <w:rPr>
          <w:rFonts w:ascii="Tahoma" w:hAnsi="Tahoma" w:cs="Tahoma"/>
          <w:sz w:val="22"/>
          <w:szCs w:val="22"/>
          <w:lang w:bidi="ar-SA"/>
        </w:rPr>
        <w:t>Zamawiający zastosuje zaokrąglanie każdego wyniku do dwóch miejsc po przecinku.</w:t>
      </w:r>
      <w:r w:rsidR="0053229D" w:rsidRPr="0029593A">
        <w:rPr>
          <w:rFonts w:ascii="Tahoma" w:hAnsi="Tahoma" w:cs="Tahoma"/>
          <w:sz w:val="22"/>
          <w:szCs w:val="22"/>
          <w:lang w:bidi="ar-SA"/>
        </w:rPr>
        <w:t xml:space="preserve">                    </w:t>
      </w:r>
      <w:r w:rsidR="00AF21F0" w:rsidRPr="0029593A">
        <w:rPr>
          <w:rFonts w:ascii="Tahoma" w:hAnsi="Tahoma" w:cs="Tahoma"/>
          <w:sz w:val="22"/>
          <w:szCs w:val="22"/>
          <w:lang w:bidi="ar-SA"/>
        </w:rPr>
        <w:t xml:space="preserve"> </w:t>
      </w:r>
      <w:r w:rsidR="00FF7F9C" w:rsidRPr="0029593A">
        <w:rPr>
          <w:rFonts w:ascii="Tahoma" w:hAnsi="Tahoma" w:cs="Tahoma"/>
          <w:sz w:val="22"/>
          <w:szCs w:val="22"/>
          <w:lang w:bidi="ar-SA"/>
        </w:rPr>
        <w:t xml:space="preserve">                                 </w:t>
      </w:r>
    </w:p>
    <w:p w:rsidR="00445DC4" w:rsidRPr="0029593A" w:rsidRDefault="00107D8D" w:rsidP="00790309">
      <w:pPr>
        <w:pStyle w:val="Teksttreci2"/>
        <w:shd w:val="clear" w:color="auto" w:fill="auto"/>
        <w:spacing w:before="0" w:after="120" w:line="240" w:lineRule="auto"/>
        <w:ind w:left="284" w:right="23" w:hanging="284"/>
        <w:jc w:val="both"/>
        <w:rPr>
          <w:rFonts w:ascii="Tahoma" w:hAnsi="Tahoma" w:cs="Tahoma"/>
        </w:rPr>
      </w:pPr>
      <w:r>
        <w:rPr>
          <w:rFonts w:ascii="Tahoma" w:hAnsi="Tahoma" w:cs="Tahoma"/>
        </w:rPr>
        <w:t>6</w:t>
      </w:r>
      <w:r w:rsidR="00E73613" w:rsidRPr="0029593A">
        <w:rPr>
          <w:rFonts w:ascii="Tahoma" w:hAnsi="Tahoma" w:cs="Tahoma"/>
        </w:rPr>
        <w:t xml:space="preserve">. </w:t>
      </w:r>
      <w:r w:rsidR="00445DC4" w:rsidRPr="0029593A">
        <w:rPr>
          <w:rFonts w:ascii="Tahoma" w:hAnsi="Tahoma" w:cs="Tahoma"/>
        </w:rPr>
        <w:t>Jeżeli nie można wybrać najkorzystniejszej oferty z uwagi na to, że dwie lub więcej ofert uzyskała taką samą ilość punktów, zamawiający wybiera spośród tych ofert ofertę z najniższą ceną.</w:t>
      </w:r>
    </w:p>
    <w:p w:rsidR="007A7603" w:rsidRPr="0029593A" w:rsidRDefault="00107D8D" w:rsidP="00790309">
      <w:pPr>
        <w:pStyle w:val="Teksttreci2"/>
        <w:shd w:val="clear" w:color="auto" w:fill="auto"/>
        <w:spacing w:before="0" w:after="120" w:line="240" w:lineRule="auto"/>
        <w:ind w:left="284" w:right="23" w:hanging="284"/>
        <w:jc w:val="both"/>
        <w:rPr>
          <w:rFonts w:ascii="Tahoma" w:hAnsi="Tahoma" w:cs="Tahoma"/>
        </w:rPr>
      </w:pPr>
      <w:bookmarkStart w:id="13" w:name="bookmark59"/>
      <w:r>
        <w:rPr>
          <w:rFonts w:ascii="Tahoma" w:hAnsi="Tahoma" w:cs="Tahoma"/>
        </w:rPr>
        <w:t>7</w:t>
      </w:r>
      <w:r w:rsidR="00C21375" w:rsidRPr="0029593A">
        <w:rPr>
          <w:rFonts w:ascii="Tahoma" w:hAnsi="Tahoma" w:cs="Tahoma"/>
        </w:rPr>
        <w:t xml:space="preserve">. </w:t>
      </w:r>
      <w:r w:rsidR="00445DC4" w:rsidRPr="0029593A">
        <w:rPr>
          <w:rFonts w:ascii="Tahoma" w:hAnsi="Tahoma" w:cs="Tahoma"/>
        </w:rPr>
        <w:t>Jeżeli nie można dokonać wyboru ofer</w:t>
      </w:r>
      <w:r w:rsidR="007F40B4" w:rsidRPr="0029593A">
        <w:rPr>
          <w:rFonts w:ascii="Tahoma" w:hAnsi="Tahoma" w:cs="Tahoma"/>
        </w:rPr>
        <w:t>ty w sposób, o którym mowa powyżej</w:t>
      </w:r>
      <w:r w:rsidR="00445DC4" w:rsidRPr="0029593A">
        <w:rPr>
          <w:rFonts w:ascii="Tahoma" w:hAnsi="Tahoma" w:cs="Tahoma"/>
        </w:rPr>
        <w:t>, zamawiający wezwie wykonawców, którzy złożyli te oferty, do złożenia w terminie określonym przez zamawiającego ofert dodatkowych zawierających nową cenę.</w:t>
      </w:r>
      <w:bookmarkEnd w:id="13"/>
    </w:p>
    <w:p w:rsidR="007C67BC" w:rsidRPr="0029593A"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sz w:val="22"/>
          <w:szCs w:val="22"/>
        </w:rPr>
      </w:pPr>
    </w:p>
    <w:p w:rsidR="007C67BC" w:rsidRPr="00820085" w:rsidRDefault="00FF45FE" w:rsidP="00820085">
      <w:pPr>
        <w:pStyle w:val="Teksttreci41"/>
        <w:shd w:val="clear" w:color="auto" w:fill="auto"/>
        <w:tabs>
          <w:tab w:val="left" w:pos="474"/>
          <w:tab w:val="left" w:pos="1734"/>
          <w:tab w:val="left" w:pos="4009"/>
          <w:tab w:val="right" w:pos="9063"/>
        </w:tabs>
        <w:spacing w:before="0" w:after="120" w:line="276" w:lineRule="auto"/>
        <w:ind w:firstLine="0"/>
        <w:rPr>
          <w:rFonts w:asciiTheme="minorHAnsi" w:hAnsiTheme="minorHAnsi"/>
          <w:color w:val="auto"/>
          <w:sz w:val="28"/>
          <w:szCs w:val="28"/>
        </w:rPr>
      </w:pPr>
      <w:r>
        <w:rPr>
          <w:rStyle w:val="Nagwek20"/>
          <w:rFonts w:asciiTheme="minorHAnsi" w:hAnsiTheme="minorHAnsi"/>
          <w:b/>
          <w:bCs/>
          <w:sz w:val="28"/>
          <w:szCs w:val="28"/>
        </w:rPr>
        <w:t>XI</w:t>
      </w:r>
      <w:r w:rsidR="00EE5CD8">
        <w:rPr>
          <w:rStyle w:val="Nagwek20"/>
          <w:rFonts w:asciiTheme="minorHAnsi" w:hAnsiTheme="minorHAnsi"/>
          <w:b/>
          <w:bCs/>
          <w:sz w:val="28"/>
          <w:szCs w:val="28"/>
        </w:rPr>
        <w:t>II</w:t>
      </w:r>
      <w:r w:rsidR="00EB49A4">
        <w:rPr>
          <w:rStyle w:val="Nagwek20"/>
          <w:rFonts w:asciiTheme="minorHAnsi" w:hAnsiTheme="minorHAnsi"/>
          <w:b/>
          <w:bCs/>
          <w:sz w:val="28"/>
          <w:szCs w:val="28"/>
        </w:rPr>
        <w:t xml:space="preserve"> </w:t>
      </w:r>
      <w:r w:rsidR="00EB49A4" w:rsidRPr="00EB49A4">
        <w:rPr>
          <w:rStyle w:val="Nagwek20"/>
          <w:rFonts w:asciiTheme="minorHAnsi" w:hAnsiTheme="minorHAnsi"/>
          <w:b/>
          <w:bCs/>
          <w:color w:val="auto"/>
          <w:sz w:val="28"/>
          <w:szCs w:val="28"/>
        </w:rPr>
        <w:t xml:space="preserve">.  </w:t>
      </w:r>
      <w:r w:rsidR="00EB49A4" w:rsidRPr="00EB49A4">
        <w:rPr>
          <w:rFonts w:asciiTheme="minorHAnsi" w:hAnsiTheme="minorHAnsi"/>
          <w:color w:val="auto"/>
          <w:sz w:val="28"/>
          <w:szCs w:val="28"/>
        </w:rPr>
        <w:t xml:space="preserve"> INFORMACJA O PODMIOTOWYCH ŚRODKACH DOWODOWYCH</w:t>
      </w:r>
    </w:p>
    <w:p w:rsidR="00EB49A4" w:rsidRPr="006D72AA" w:rsidRDefault="00EB49A4" w:rsidP="00820085">
      <w:pPr>
        <w:widowControl/>
        <w:autoSpaceDE w:val="0"/>
        <w:autoSpaceDN w:val="0"/>
        <w:adjustRightInd w:val="0"/>
        <w:spacing w:after="120"/>
        <w:rPr>
          <w:rFonts w:ascii="Tahoma" w:hAnsi="Tahoma" w:cs="Tahoma"/>
          <w:b/>
          <w:color w:val="0070C0"/>
          <w:lang w:bidi="ar-SA"/>
        </w:rPr>
      </w:pPr>
      <w:r w:rsidRPr="006D72AA">
        <w:rPr>
          <w:rFonts w:ascii="Tahoma" w:hAnsi="Tahoma" w:cs="Tahoma"/>
          <w:b/>
          <w:color w:val="0070C0"/>
          <w:lang w:bidi="ar-SA"/>
        </w:rPr>
        <w:t>1. DOKUMENTY SKŁADANE RAZEM Z OFERTĄ</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1) Wykonawca może złożyć tylko jedną ofertę.</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xml:space="preserve">2) Oferta na realizację zamówienia - </w:t>
      </w:r>
      <w:r w:rsidRPr="0029593A">
        <w:rPr>
          <w:rFonts w:ascii="Tahoma" w:hAnsi="Tahoma" w:cs="Tahoma"/>
          <w:b/>
          <w:sz w:val="22"/>
          <w:szCs w:val="22"/>
          <w:lang w:bidi="ar-SA"/>
        </w:rPr>
        <w:t>składana jest pod rygorem nieważności</w:t>
      </w:r>
      <w:r w:rsidRPr="0029593A">
        <w:rPr>
          <w:rFonts w:ascii="Tahoma" w:hAnsi="Tahoma" w:cs="Tahoma"/>
          <w:sz w:val="22"/>
          <w:szCs w:val="22"/>
          <w:lang w:bidi="ar-SA"/>
        </w:rPr>
        <w:t xml:space="preserve"> w formie elektronicznej (</w:t>
      </w:r>
      <w:r w:rsidRPr="0029593A">
        <w:rPr>
          <w:rFonts w:ascii="Tahoma" w:hAnsi="Tahoma" w:cs="Tahoma"/>
          <w:b/>
          <w:sz w:val="22"/>
          <w:szCs w:val="22"/>
          <w:lang w:bidi="ar-SA"/>
        </w:rPr>
        <w:t>czyli w postaci elektronicznej opatrzonej kwalifikowanym podpisem elektronicznym</w:t>
      </w:r>
      <w:r w:rsidRPr="0029593A">
        <w:rPr>
          <w:rFonts w:ascii="Tahoma" w:hAnsi="Tahoma" w:cs="Tahoma"/>
          <w:sz w:val="22"/>
          <w:szCs w:val="22"/>
          <w:lang w:bidi="ar-SA"/>
        </w:rPr>
        <w:t>) lub w postaci elektronicznej opatrzonej podpisem zaufanym lub podpisem osobistym.</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xml:space="preserve">3) Wykonawca dołącza do oferty </w:t>
      </w:r>
      <w:r w:rsidRPr="0029593A">
        <w:rPr>
          <w:rFonts w:ascii="Tahoma" w:hAnsi="Tahoma" w:cs="Tahoma"/>
          <w:b/>
          <w:sz w:val="22"/>
          <w:szCs w:val="22"/>
          <w:lang w:bidi="ar-SA"/>
        </w:rPr>
        <w:t>oświadczenia o niepodleganiu wykluczeniu z postępowania oraz spełnianiu warunków udziału w postępowaniu</w:t>
      </w:r>
      <w:r w:rsidRPr="0029593A">
        <w:rPr>
          <w:rFonts w:ascii="Tahoma" w:hAnsi="Tahoma" w:cs="Tahoma"/>
          <w:sz w:val="22"/>
          <w:szCs w:val="22"/>
          <w:lang w:bidi="ar-SA"/>
        </w:rPr>
        <w:t xml:space="preserve"> według treści </w:t>
      </w:r>
      <w:r w:rsidR="003B345F" w:rsidRPr="0029593A">
        <w:rPr>
          <w:rFonts w:ascii="Tahoma" w:hAnsi="Tahoma" w:cs="Tahoma"/>
          <w:sz w:val="22"/>
          <w:szCs w:val="22"/>
          <w:lang w:bidi="ar-SA"/>
        </w:rPr>
        <w:t xml:space="preserve">załączników </w:t>
      </w:r>
      <w:r w:rsidRPr="0029593A">
        <w:rPr>
          <w:rFonts w:ascii="Tahoma" w:hAnsi="Tahoma" w:cs="Tahoma"/>
          <w:sz w:val="22"/>
          <w:szCs w:val="22"/>
          <w:lang w:bidi="ar-SA"/>
        </w:rPr>
        <w:t xml:space="preserve"> SWZ. Oświadczenia te stanowią dowód potwierdzający brak podstaw wykluczenia z postępowania na dzień składania ofert, tymczasowo zastępujący wymagane podmiotowe środki dowodowe</w:t>
      </w:r>
      <w:r w:rsidRPr="0029593A">
        <w:rPr>
          <w:rFonts w:ascii="Tahoma" w:hAnsi="Tahoma" w:cs="Tahoma"/>
          <w:color w:val="70AE47"/>
          <w:sz w:val="22"/>
          <w:szCs w:val="22"/>
          <w:lang w:bidi="ar-SA"/>
        </w:rPr>
        <w:t>.</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4) Oświadczenia składane jest pod rygorem nieważności w formie elektronicznej lub w postaci elektronicznej opatrzonej podpisem zaufanym lub podpisem osobistym.</w:t>
      </w:r>
    </w:p>
    <w:p w:rsidR="00EB49A4" w:rsidRPr="0029593A" w:rsidRDefault="00EB49A4" w:rsidP="00790309">
      <w:pPr>
        <w:widowControl/>
        <w:autoSpaceDE w:val="0"/>
        <w:autoSpaceDN w:val="0"/>
        <w:adjustRightInd w:val="0"/>
        <w:rPr>
          <w:rFonts w:ascii="Tahoma" w:hAnsi="Tahoma" w:cs="Tahoma"/>
          <w:b/>
          <w:sz w:val="22"/>
          <w:szCs w:val="22"/>
          <w:lang w:bidi="ar-SA"/>
        </w:rPr>
      </w:pPr>
      <w:r w:rsidRPr="0029593A">
        <w:rPr>
          <w:rFonts w:ascii="Tahoma" w:hAnsi="Tahoma" w:cs="Tahoma"/>
          <w:sz w:val="22"/>
          <w:szCs w:val="22"/>
          <w:lang w:bidi="ar-SA"/>
        </w:rPr>
        <w:t xml:space="preserve">5) Oświadczenia składają </w:t>
      </w:r>
      <w:r w:rsidRPr="0029593A">
        <w:rPr>
          <w:rFonts w:ascii="Tahoma" w:hAnsi="Tahoma" w:cs="Tahoma"/>
          <w:b/>
          <w:sz w:val="22"/>
          <w:szCs w:val="22"/>
          <w:lang w:bidi="ar-SA"/>
        </w:rPr>
        <w:t>odrębnie:</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u w:val="single"/>
          <w:lang w:bidi="ar-SA"/>
        </w:rPr>
        <w:t>Wykonawca, a w przypadku składania ofert wspólnej</w:t>
      </w:r>
      <w:r w:rsidRPr="0029593A">
        <w:rPr>
          <w:rFonts w:ascii="Tahoma" w:hAnsi="Tahoma" w:cs="Tahoma"/>
          <w:sz w:val="22"/>
          <w:szCs w:val="22"/>
          <w:lang w:bidi="ar-SA"/>
        </w:rPr>
        <w:t xml:space="preserve"> - każdy spośród wykonawców wspólnie ubiegających się o udzielenie zamówienia.</w:t>
      </w:r>
    </w:p>
    <w:p w:rsidR="00F8303A"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 xml:space="preserve">W przypadku powoływania się na zasoby podmiotu trzeciego - oświadczenie o niepodleganiu wykluczeniu i spełnieniu warunków udziału w danym zakresie - składa także podmiot trzeci </w:t>
      </w:r>
      <w:r w:rsidR="00F8303A" w:rsidRPr="0029593A">
        <w:rPr>
          <w:rFonts w:ascii="Tahoma" w:hAnsi="Tahoma" w:cs="Tahoma"/>
          <w:sz w:val="22"/>
          <w:szCs w:val="22"/>
          <w:lang w:bidi="ar-SA"/>
        </w:rPr>
        <w:t>.</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 xml:space="preserve">6) </w:t>
      </w:r>
      <w:r w:rsidRPr="0029593A">
        <w:rPr>
          <w:rFonts w:ascii="Tahoma" w:hAnsi="Tahoma" w:cs="Tahoma"/>
          <w:b/>
          <w:sz w:val="22"/>
          <w:szCs w:val="22"/>
          <w:lang w:bidi="ar-SA"/>
        </w:rPr>
        <w:t xml:space="preserve">Samooczyszczenie </w:t>
      </w:r>
      <w:r w:rsidRPr="0029593A">
        <w:rPr>
          <w:rFonts w:ascii="Tahoma" w:hAnsi="Tahoma" w:cs="Tahoma"/>
          <w:sz w:val="22"/>
          <w:szCs w:val="22"/>
          <w:lang w:bidi="ar-SA"/>
        </w:rPr>
        <w:t xml:space="preserve">- w okolicznościach określonych w art. 108 ust. 1 pkt 1, 2, 5 i 6 ustawy </w:t>
      </w:r>
      <w:proofErr w:type="spellStart"/>
      <w:r w:rsidRPr="0029593A">
        <w:rPr>
          <w:rFonts w:ascii="Tahoma" w:hAnsi="Tahoma" w:cs="Tahoma"/>
          <w:sz w:val="22"/>
          <w:szCs w:val="22"/>
          <w:lang w:bidi="ar-SA"/>
        </w:rPr>
        <w:t>Pzp</w:t>
      </w:r>
      <w:proofErr w:type="spellEnd"/>
      <w:r w:rsidRPr="0029593A">
        <w:rPr>
          <w:rFonts w:ascii="Tahoma" w:hAnsi="Tahoma" w:cs="Tahoma"/>
          <w:sz w:val="22"/>
          <w:szCs w:val="22"/>
          <w:lang w:bidi="ar-SA"/>
        </w:rPr>
        <w:t>, wykonawca nie podlega wykluczeniu jeżeli udowodni zamawiającemu, że spełnił łącznie następujące przesłanki:</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a) naprawił lub zobowiązał się do naprawienia szkody wyrządzonej przestępstwem, wykroczeniem lub swoim nieprawidłowym postępowaniem, w tym poprzez zadośćuczynienie pieniężne;</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c) podjął konkretne środki techniczne, organizacyjne i kadrowe, odpowiednie dla zapobiegania dalszym przestępstwom, wykroczeniom lub nieprawidłowemu postępowaniu, w szczególności:</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zerwał wszelkie powiązania z osobami lub podmiotami odpowiedzialnymi za nieprawidłowe postępowanie wykonawcy,</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zreorganizował personel,</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wdrożył system sprawozdawczości i kontroli,</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utworzył struktury audytu wewnętrznego do monitorowania przestrzegania przepisów, wewnętrznych regulacji lub standardów,</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wprowadził wewnętrzne regulacje dotyczące odpowiedzialności i odszkodowań za nieprzestrzeganie przepisów, wewnętrznych regulacji lub standardów.</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Zamawiający ocenia, czy podjęte przez wykonawcę czynności są wystarczające do wykazania jego rzetelności, uwzględniając wagę i szczególne okoliczności czynu wykonawcy, a jeżeli uzna, że nie są wystarczające, wyklucza wykonawcę.</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7</w:t>
      </w:r>
      <w:r w:rsidRPr="0029593A">
        <w:rPr>
          <w:rFonts w:ascii="Tahoma" w:hAnsi="Tahoma" w:cs="Tahoma"/>
          <w:b/>
          <w:sz w:val="22"/>
          <w:szCs w:val="22"/>
          <w:lang w:bidi="ar-SA"/>
        </w:rPr>
        <w:t>) Do oferty wykonawca załącza również</w:t>
      </w:r>
      <w:r w:rsidRPr="0029593A">
        <w:rPr>
          <w:rFonts w:ascii="Tahoma" w:hAnsi="Tahoma" w:cs="Tahoma"/>
          <w:sz w:val="22"/>
          <w:szCs w:val="22"/>
          <w:lang w:bidi="ar-SA"/>
        </w:rPr>
        <w:t xml:space="preserve"> (jeżeli wymagają tego okoliczności</w:t>
      </w:r>
      <w:r w:rsidR="003931A9" w:rsidRPr="0029593A">
        <w:rPr>
          <w:rFonts w:ascii="Tahoma" w:hAnsi="Tahoma" w:cs="Tahoma"/>
          <w:sz w:val="22"/>
          <w:szCs w:val="22"/>
          <w:lang w:bidi="ar-SA"/>
        </w:rPr>
        <w:t xml:space="preserve"> </w:t>
      </w:r>
      <w:r w:rsidRPr="0029593A">
        <w:rPr>
          <w:rFonts w:ascii="Tahoma" w:hAnsi="Tahoma" w:cs="Tahoma"/>
          <w:sz w:val="22"/>
          <w:szCs w:val="22"/>
          <w:lang w:bidi="ar-SA"/>
        </w:rPr>
        <w:t>dotyczące wykonawcy):</w:t>
      </w:r>
    </w:p>
    <w:p w:rsidR="009B14B6" w:rsidRPr="0029593A" w:rsidRDefault="009B14B6" w:rsidP="00790309">
      <w:pPr>
        <w:autoSpaceDN w:val="0"/>
        <w:ind w:left="142" w:hanging="142"/>
        <w:jc w:val="both"/>
        <w:textAlignment w:val="baseline"/>
        <w:rPr>
          <w:rFonts w:ascii="Tahoma" w:hAnsi="Tahoma" w:cs="Tahoma"/>
          <w:sz w:val="22"/>
          <w:szCs w:val="22"/>
        </w:rPr>
      </w:pPr>
      <w:r w:rsidRPr="0029593A">
        <w:rPr>
          <w:rFonts w:ascii="Tahoma" w:hAnsi="Tahoma" w:cs="Tahoma"/>
          <w:sz w:val="22"/>
          <w:szCs w:val="22"/>
          <w:lang w:bidi="ar-SA"/>
        </w:rPr>
        <w:t xml:space="preserve">- </w:t>
      </w:r>
      <w:r w:rsidRPr="0029593A">
        <w:rPr>
          <w:rFonts w:ascii="Tahoma" w:hAnsi="Tahoma" w:cs="Tahoma"/>
          <w:b/>
          <w:bCs/>
          <w:sz w:val="22"/>
          <w:szCs w:val="22"/>
        </w:rPr>
        <w:t xml:space="preserve">Aktualne dokumenty potwierdzające status prawny wykonawcy </w:t>
      </w:r>
      <w:r w:rsidRPr="0029593A">
        <w:rPr>
          <w:rFonts w:ascii="Tahoma" w:hAnsi="Tahoma" w:cs="Tahoma"/>
          <w:sz w:val="22"/>
          <w:szCs w:val="22"/>
        </w:rPr>
        <w:t xml:space="preserve">np. odpis </w:t>
      </w:r>
      <w:r w:rsidRPr="0029593A">
        <w:rPr>
          <w:rFonts w:ascii="Tahoma" w:hAnsi="Tahoma" w:cs="Tahoma"/>
          <w:sz w:val="22"/>
          <w:szCs w:val="22"/>
        </w:rPr>
        <w:br/>
      </w:r>
      <w:r w:rsidRPr="0029593A">
        <w:rPr>
          <w:rFonts w:ascii="Tahoma" w:hAnsi="Tahoma" w:cs="Tahoma"/>
          <w:sz w:val="22"/>
          <w:szCs w:val="22"/>
        </w:rPr>
        <w:lastRenderedPageBreak/>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29593A">
        <w:rPr>
          <w:rFonts w:ascii="Tahoma" w:hAnsi="Tahoma" w:cs="Tahoma"/>
          <w:b/>
          <w:bCs/>
          <w:sz w:val="22"/>
          <w:szCs w:val="22"/>
        </w:rPr>
        <w:t xml:space="preserve">Upoważnienie osób podpisujących ofertę musi bezpośrednio wynikać z w/w dokumentów. </w:t>
      </w:r>
    </w:p>
    <w:p w:rsidR="00EB49A4" w:rsidRPr="0029593A" w:rsidRDefault="00EB49A4" w:rsidP="00790309">
      <w:pPr>
        <w:widowControl/>
        <w:autoSpaceDE w:val="0"/>
        <w:autoSpaceDN w:val="0"/>
        <w:adjustRightInd w:val="0"/>
        <w:rPr>
          <w:rFonts w:ascii="Tahoma" w:hAnsi="Tahoma" w:cs="Tahoma"/>
          <w:b/>
          <w:sz w:val="22"/>
          <w:szCs w:val="22"/>
          <w:lang w:bidi="ar-SA"/>
        </w:rPr>
      </w:pPr>
      <w:r w:rsidRPr="0029593A">
        <w:rPr>
          <w:rFonts w:ascii="Tahoma" w:hAnsi="Tahoma" w:cs="Tahoma"/>
          <w:b/>
          <w:sz w:val="22"/>
          <w:szCs w:val="22"/>
          <w:lang w:bidi="ar-SA"/>
        </w:rPr>
        <w:t>- Pełnomocnictwo</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a) gdy umocowanie osoby składającej ofertę nie wynika z dokumentów</w:t>
      </w:r>
      <w:r w:rsidR="003931A9" w:rsidRPr="0029593A">
        <w:rPr>
          <w:rFonts w:ascii="Tahoma" w:hAnsi="Tahoma" w:cs="Tahoma"/>
          <w:sz w:val="22"/>
          <w:szCs w:val="22"/>
          <w:lang w:bidi="ar-SA"/>
        </w:rPr>
        <w:t xml:space="preserve"> </w:t>
      </w:r>
      <w:r w:rsidRPr="0029593A">
        <w:rPr>
          <w:rFonts w:ascii="Tahoma" w:hAnsi="Tahoma" w:cs="Tahoma"/>
          <w:sz w:val="22"/>
          <w:szCs w:val="22"/>
          <w:lang w:bidi="ar-SA"/>
        </w:rPr>
        <w:t>rejestrowych, wykonawca, który składa ofertę za pośrednictwem</w:t>
      </w:r>
      <w:r w:rsidR="003931A9" w:rsidRPr="0029593A">
        <w:rPr>
          <w:rFonts w:ascii="Tahoma" w:hAnsi="Tahoma" w:cs="Tahoma"/>
          <w:sz w:val="22"/>
          <w:szCs w:val="22"/>
          <w:lang w:bidi="ar-SA"/>
        </w:rPr>
        <w:t xml:space="preserve"> </w:t>
      </w:r>
      <w:r w:rsidRPr="0029593A">
        <w:rPr>
          <w:rFonts w:ascii="Tahoma" w:hAnsi="Tahoma" w:cs="Tahoma"/>
          <w:sz w:val="22"/>
          <w:szCs w:val="22"/>
          <w:lang w:bidi="ar-SA"/>
        </w:rPr>
        <w:t>pełnomocnika, powinien dołączyć do oferty dokument pełnomocnictwa</w:t>
      </w:r>
      <w:r w:rsidR="003931A9" w:rsidRPr="0029593A">
        <w:rPr>
          <w:rFonts w:ascii="Tahoma" w:hAnsi="Tahoma" w:cs="Tahoma"/>
          <w:sz w:val="22"/>
          <w:szCs w:val="22"/>
          <w:lang w:bidi="ar-SA"/>
        </w:rPr>
        <w:t xml:space="preserve"> </w:t>
      </w:r>
      <w:r w:rsidRPr="0029593A">
        <w:rPr>
          <w:rFonts w:ascii="Tahoma" w:hAnsi="Tahoma" w:cs="Tahoma"/>
          <w:sz w:val="22"/>
          <w:szCs w:val="22"/>
          <w:lang w:bidi="ar-SA"/>
        </w:rPr>
        <w:t>obejmujący swym zakresem umocowanie do złożenia oferty lub do złożenia</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ofert</w:t>
      </w:r>
      <w:r w:rsidR="009B14B6" w:rsidRPr="0029593A">
        <w:rPr>
          <w:rFonts w:ascii="Tahoma" w:hAnsi="Tahoma" w:cs="Tahoma"/>
          <w:sz w:val="22"/>
          <w:szCs w:val="22"/>
          <w:lang w:bidi="ar-SA"/>
        </w:rPr>
        <w:t>y i podpisania umowy;</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b) w przypadku wykonawców ubiegających się wspólnie o udzielenie</w:t>
      </w:r>
      <w:r w:rsidR="003931A9" w:rsidRPr="0029593A">
        <w:rPr>
          <w:rFonts w:ascii="Tahoma" w:hAnsi="Tahoma" w:cs="Tahoma"/>
          <w:sz w:val="22"/>
          <w:szCs w:val="22"/>
          <w:lang w:bidi="ar-SA"/>
        </w:rPr>
        <w:t xml:space="preserve"> </w:t>
      </w:r>
      <w:r w:rsidRPr="0029593A">
        <w:rPr>
          <w:rFonts w:ascii="Tahoma" w:hAnsi="Tahoma" w:cs="Tahoma"/>
          <w:sz w:val="22"/>
          <w:szCs w:val="22"/>
          <w:lang w:bidi="ar-SA"/>
        </w:rPr>
        <w:t>zamówienia wykonawcy zobowiązani są do ustanowienia pełnomocnika.</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Dokument pełnomocnictwa, z treści którego będzie wynikało umocowanie</w:t>
      </w:r>
      <w:r w:rsidR="003931A9" w:rsidRPr="0029593A">
        <w:rPr>
          <w:rFonts w:ascii="Tahoma" w:hAnsi="Tahoma" w:cs="Tahoma"/>
          <w:sz w:val="22"/>
          <w:szCs w:val="22"/>
          <w:lang w:bidi="ar-SA"/>
        </w:rPr>
        <w:t xml:space="preserve"> </w:t>
      </w:r>
      <w:r w:rsidRPr="0029593A">
        <w:rPr>
          <w:rFonts w:ascii="Tahoma" w:hAnsi="Tahoma" w:cs="Tahoma"/>
          <w:sz w:val="22"/>
          <w:szCs w:val="22"/>
          <w:lang w:bidi="ar-SA"/>
        </w:rPr>
        <w:t>do reprezentowania w postępowaniu o udzielenie zamówienia tych</w:t>
      </w:r>
      <w:r w:rsidR="003931A9" w:rsidRPr="0029593A">
        <w:rPr>
          <w:rFonts w:ascii="Tahoma" w:hAnsi="Tahoma" w:cs="Tahoma"/>
          <w:sz w:val="22"/>
          <w:szCs w:val="22"/>
          <w:lang w:bidi="ar-SA"/>
        </w:rPr>
        <w:t xml:space="preserve"> </w:t>
      </w:r>
      <w:r w:rsidRPr="0029593A">
        <w:rPr>
          <w:rFonts w:ascii="Tahoma" w:hAnsi="Tahoma" w:cs="Tahoma"/>
          <w:sz w:val="22"/>
          <w:szCs w:val="22"/>
          <w:lang w:bidi="ar-SA"/>
        </w:rPr>
        <w:t>wykonawców należy załączyć do oferty.</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Pełnomocnictwo powinno być załączone do oferty i powinno zawierać w</w:t>
      </w:r>
      <w:r w:rsidR="003931A9" w:rsidRPr="0029593A">
        <w:rPr>
          <w:rFonts w:ascii="Tahoma" w:hAnsi="Tahoma" w:cs="Tahoma"/>
          <w:sz w:val="22"/>
          <w:szCs w:val="22"/>
          <w:lang w:bidi="ar-SA"/>
        </w:rPr>
        <w:t xml:space="preserve"> </w:t>
      </w:r>
      <w:r w:rsidRPr="0029593A">
        <w:rPr>
          <w:rFonts w:ascii="Tahoma" w:hAnsi="Tahoma" w:cs="Tahoma"/>
          <w:sz w:val="22"/>
          <w:szCs w:val="22"/>
          <w:lang w:bidi="ar-SA"/>
        </w:rPr>
        <w:t>szczególności wskazanie:</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postępowania o zamówienie publiczne, którego dotyczy,</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wszystkich wykonawców ubiegających się wspólnie o udzielenie</w:t>
      </w:r>
      <w:r w:rsidR="003931A9" w:rsidRPr="0029593A">
        <w:rPr>
          <w:rFonts w:ascii="Tahoma" w:hAnsi="Tahoma" w:cs="Tahoma"/>
          <w:sz w:val="22"/>
          <w:szCs w:val="22"/>
          <w:lang w:bidi="ar-SA"/>
        </w:rPr>
        <w:t xml:space="preserve"> </w:t>
      </w:r>
      <w:r w:rsidRPr="0029593A">
        <w:rPr>
          <w:rFonts w:ascii="Tahoma" w:hAnsi="Tahoma" w:cs="Tahoma"/>
          <w:sz w:val="22"/>
          <w:szCs w:val="22"/>
          <w:lang w:bidi="ar-SA"/>
        </w:rPr>
        <w:t>zamówienia wymienionych z nazwy z określeniem adresu siedziby,</w:t>
      </w:r>
      <w:r w:rsidR="003931A9" w:rsidRPr="0029593A">
        <w:rPr>
          <w:rFonts w:ascii="Tahoma" w:hAnsi="Tahoma" w:cs="Tahoma"/>
          <w:sz w:val="22"/>
          <w:szCs w:val="22"/>
          <w:lang w:bidi="ar-SA"/>
        </w:rPr>
        <w:t xml:space="preserve"> </w:t>
      </w:r>
      <w:r w:rsidRPr="0029593A">
        <w:rPr>
          <w:rFonts w:ascii="Tahoma" w:hAnsi="Tahoma" w:cs="Tahoma"/>
          <w:sz w:val="22"/>
          <w:szCs w:val="22"/>
          <w:lang w:bidi="ar-SA"/>
        </w:rPr>
        <w:t>ustanowionego pełnomocnika oraz zakresu jego umocowania.</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c) Wymagana forma: Pełnomocnictwo powinno zostać złożone w formie</w:t>
      </w:r>
      <w:r w:rsidR="003931A9" w:rsidRPr="0029593A">
        <w:rPr>
          <w:rFonts w:ascii="Tahoma" w:hAnsi="Tahoma" w:cs="Tahoma"/>
          <w:sz w:val="22"/>
          <w:szCs w:val="22"/>
          <w:lang w:bidi="ar-SA"/>
        </w:rPr>
        <w:t xml:space="preserve"> </w:t>
      </w:r>
      <w:r w:rsidRPr="0029593A">
        <w:rPr>
          <w:rFonts w:ascii="Tahoma" w:hAnsi="Tahoma" w:cs="Tahoma"/>
          <w:sz w:val="22"/>
          <w:szCs w:val="22"/>
          <w:lang w:bidi="ar-SA"/>
        </w:rPr>
        <w:t>elektronicznej lub w postaci elektronicznej opatrzonej podpisem zaufanym,</w:t>
      </w:r>
      <w:r w:rsidR="003931A9" w:rsidRPr="0029593A">
        <w:rPr>
          <w:rFonts w:ascii="Tahoma" w:hAnsi="Tahoma" w:cs="Tahoma"/>
          <w:sz w:val="22"/>
          <w:szCs w:val="22"/>
          <w:lang w:bidi="ar-SA"/>
        </w:rPr>
        <w:t xml:space="preserve"> </w:t>
      </w:r>
      <w:r w:rsidRPr="0029593A">
        <w:rPr>
          <w:rFonts w:ascii="Tahoma" w:hAnsi="Tahoma" w:cs="Tahoma"/>
          <w:sz w:val="22"/>
          <w:szCs w:val="22"/>
          <w:lang w:bidi="ar-SA"/>
        </w:rPr>
        <w:t>lub podpisem osobistym. Dopuszcza się również przedłożenie</w:t>
      </w:r>
      <w:r w:rsidR="003931A9" w:rsidRPr="0029593A">
        <w:rPr>
          <w:rFonts w:ascii="Tahoma" w:hAnsi="Tahoma" w:cs="Tahoma"/>
          <w:sz w:val="22"/>
          <w:szCs w:val="22"/>
          <w:lang w:bidi="ar-SA"/>
        </w:rPr>
        <w:t xml:space="preserve"> </w:t>
      </w:r>
      <w:r w:rsidRPr="0029593A">
        <w:rPr>
          <w:rFonts w:ascii="Tahoma" w:hAnsi="Tahoma" w:cs="Tahoma"/>
          <w:sz w:val="22"/>
          <w:szCs w:val="22"/>
          <w:lang w:bidi="ar-SA"/>
        </w:rPr>
        <w:t>elektronicznej kopii dokumentu poświadczonej za zgodność z oryginałem</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przez notariusza, tj. podpisanej kwalifikowanym podpisem elektronicznym</w:t>
      </w:r>
      <w:r w:rsidR="003931A9" w:rsidRPr="0029593A">
        <w:rPr>
          <w:rFonts w:ascii="Tahoma" w:hAnsi="Tahoma" w:cs="Tahoma"/>
          <w:sz w:val="22"/>
          <w:szCs w:val="22"/>
          <w:lang w:bidi="ar-SA"/>
        </w:rPr>
        <w:t xml:space="preserve"> </w:t>
      </w:r>
      <w:r w:rsidRPr="0029593A">
        <w:rPr>
          <w:rFonts w:ascii="Tahoma" w:hAnsi="Tahoma" w:cs="Tahoma"/>
          <w:sz w:val="22"/>
          <w:szCs w:val="22"/>
          <w:lang w:bidi="ar-SA"/>
        </w:rPr>
        <w:t>osoby posiadającej uprawnienia notariusza. Zgodnie z art. 97 § 2 ustawy z</w:t>
      </w:r>
      <w:r w:rsidR="003931A9" w:rsidRPr="0029593A">
        <w:rPr>
          <w:rFonts w:ascii="Tahoma" w:hAnsi="Tahoma" w:cs="Tahoma"/>
          <w:sz w:val="22"/>
          <w:szCs w:val="22"/>
          <w:lang w:bidi="ar-SA"/>
        </w:rPr>
        <w:t xml:space="preserve"> </w:t>
      </w:r>
      <w:r w:rsidRPr="0029593A">
        <w:rPr>
          <w:rFonts w:ascii="Tahoma" w:hAnsi="Tahoma" w:cs="Tahoma"/>
          <w:sz w:val="22"/>
          <w:szCs w:val="22"/>
          <w:lang w:bidi="ar-SA"/>
        </w:rPr>
        <w:t>14 lutego 1991 r. - Prawo o notariacie, elektroniczne poświadczenie</w:t>
      </w:r>
      <w:r w:rsidR="003931A9" w:rsidRPr="0029593A">
        <w:rPr>
          <w:rFonts w:ascii="Tahoma" w:hAnsi="Tahoma" w:cs="Tahoma"/>
          <w:sz w:val="22"/>
          <w:szCs w:val="22"/>
          <w:lang w:bidi="ar-SA"/>
        </w:rPr>
        <w:t xml:space="preserve"> </w:t>
      </w:r>
      <w:r w:rsidRPr="0029593A">
        <w:rPr>
          <w:rFonts w:ascii="Tahoma" w:hAnsi="Tahoma" w:cs="Tahoma"/>
          <w:sz w:val="22"/>
          <w:szCs w:val="22"/>
          <w:lang w:bidi="ar-SA"/>
        </w:rPr>
        <w:t>zgodności odpisu, wyciągu lub kopii z okazanym dokumentem notariusz</w:t>
      </w:r>
      <w:r w:rsidR="003931A9" w:rsidRPr="0029593A">
        <w:rPr>
          <w:rFonts w:ascii="Tahoma" w:hAnsi="Tahoma" w:cs="Tahoma"/>
          <w:sz w:val="22"/>
          <w:szCs w:val="22"/>
          <w:lang w:bidi="ar-SA"/>
        </w:rPr>
        <w:t xml:space="preserve"> </w:t>
      </w:r>
      <w:r w:rsidRPr="0029593A">
        <w:rPr>
          <w:rFonts w:ascii="Tahoma" w:hAnsi="Tahoma" w:cs="Tahoma"/>
          <w:sz w:val="22"/>
          <w:szCs w:val="22"/>
          <w:lang w:bidi="ar-SA"/>
        </w:rPr>
        <w:t>opatruje kwalifikowanym podpisem elektronicznym.</w:t>
      </w:r>
    </w:p>
    <w:p w:rsidR="00EB49A4" w:rsidRPr="0029593A" w:rsidRDefault="00EB49A4" w:rsidP="00790309">
      <w:pPr>
        <w:widowControl/>
        <w:autoSpaceDE w:val="0"/>
        <w:autoSpaceDN w:val="0"/>
        <w:adjustRightInd w:val="0"/>
        <w:spacing w:after="120"/>
        <w:rPr>
          <w:rFonts w:ascii="Tahoma" w:hAnsi="Tahoma" w:cs="Tahoma"/>
          <w:b/>
          <w:sz w:val="22"/>
          <w:szCs w:val="22"/>
          <w:lang w:bidi="ar-SA"/>
        </w:rPr>
      </w:pPr>
      <w:r w:rsidRPr="0029593A">
        <w:rPr>
          <w:rFonts w:ascii="Tahoma" w:hAnsi="Tahoma" w:cs="Tahoma"/>
          <w:b/>
          <w:sz w:val="22"/>
          <w:szCs w:val="22"/>
          <w:lang w:bidi="ar-SA"/>
        </w:rPr>
        <w:t>- Oświadczenie wykonawców wspólnie ubiegających się o udzielenie</w:t>
      </w:r>
      <w:r w:rsidR="003931A9" w:rsidRPr="0029593A">
        <w:rPr>
          <w:rFonts w:ascii="Tahoma" w:hAnsi="Tahoma" w:cs="Tahoma"/>
          <w:b/>
          <w:sz w:val="22"/>
          <w:szCs w:val="22"/>
          <w:lang w:bidi="ar-SA"/>
        </w:rPr>
        <w:t xml:space="preserve"> </w:t>
      </w:r>
      <w:r w:rsidRPr="0029593A">
        <w:rPr>
          <w:rFonts w:ascii="Tahoma" w:hAnsi="Tahoma" w:cs="Tahoma"/>
          <w:b/>
          <w:sz w:val="22"/>
          <w:szCs w:val="22"/>
          <w:lang w:bidi="ar-SA"/>
        </w:rPr>
        <w:t>zamówienia</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a) Wykonawcy wspólnie ubiegający się o udzielenie zamówienia mogą polegać</w:t>
      </w:r>
      <w:r w:rsidR="003931A9" w:rsidRPr="0029593A">
        <w:rPr>
          <w:rFonts w:ascii="Tahoma" w:hAnsi="Tahoma" w:cs="Tahoma"/>
          <w:sz w:val="22"/>
          <w:szCs w:val="22"/>
          <w:lang w:bidi="ar-SA"/>
        </w:rPr>
        <w:t xml:space="preserve"> </w:t>
      </w:r>
      <w:r w:rsidRPr="0029593A">
        <w:rPr>
          <w:rFonts w:ascii="Tahoma" w:hAnsi="Tahoma" w:cs="Tahoma"/>
          <w:sz w:val="22"/>
          <w:szCs w:val="22"/>
          <w:lang w:bidi="ar-SA"/>
        </w:rPr>
        <w:t xml:space="preserve">na </w:t>
      </w:r>
      <w:r w:rsidRPr="0029593A">
        <w:rPr>
          <w:rFonts w:ascii="Tahoma" w:hAnsi="Tahoma" w:cs="Tahoma"/>
          <w:b/>
          <w:sz w:val="22"/>
          <w:szCs w:val="22"/>
          <w:lang w:bidi="ar-SA"/>
        </w:rPr>
        <w:t>zdolnościach zawodowych</w:t>
      </w:r>
      <w:r w:rsidRPr="0029593A">
        <w:rPr>
          <w:rFonts w:ascii="Tahoma" w:hAnsi="Tahoma" w:cs="Tahoma"/>
          <w:sz w:val="22"/>
          <w:szCs w:val="22"/>
          <w:lang w:bidi="ar-SA"/>
        </w:rPr>
        <w:t xml:space="preserve"> tych z wykonawców, którzy wykonają usługi</w:t>
      </w:r>
      <w:r w:rsidR="003931A9" w:rsidRPr="0029593A">
        <w:rPr>
          <w:rFonts w:ascii="Tahoma" w:hAnsi="Tahoma" w:cs="Tahoma"/>
          <w:sz w:val="22"/>
          <w:szCs w:val="22"/>
          <w:lang w:bidi="ar-SA"/>
        </w:rPr>
        <w:t xml:space="preserve"> </w:t>
      </w:r>
      <w:r w:rsidRPr="0029593A">
        <w:rPr>
          <w:rFonts w:ascii="Tahoma" w:hAnsi="Tahoma" w:cs="Tahoma"/>
          <w:sz w:val="22"/>
          <w:szCs w:val="22"/>
          <w:lang w:bidi="ar-SA"/>
        </w:rPr>
        <w:t>do realizacji których te zdolności są wymagane . W takiej sytuacji wykonawcy</w:t>
      </w:r>
      <w:r w:rsidR="003931A9" w:rsidRPr="0029593A">
        <w:rPr>
          <w:rFonts w:ascii="Tahoma" w:hAnsi="Tahoma" w:cs="Tahoma"/>
          <w:sz w:val="22"/>
          <w:szCs w:val="22"/>
          <w:lang w:bidi="ar-SA"/>
        </w:rPr>
        <w:t xml:space="preserve"> </w:t>
      </w:r>
      <w:r w:rsidRPr="0029593A">
        <w:rPr>
          <w:rFonts w:ascii="Tahoma" w:hAnsi="Tahoma" w:cs="Tahoma"/>
          <w:sz w:val="22"/>
          <w:szCs w:val="22"/>
          <w:lang w:bidi="ar-SA"/>
        </w:rPr>
        <w:t>są zobowiązani dołączyć do oferty oświadczenie, z którego wynika, które</w:t>
      </w:r>
      <w:r w:rsidR="003931A9" w:rsidRPr="0029593A">
        <w:rPr>
          <w:rFonts w:ascii="Tahoma" w:hAnsi="Tahoma" w:cs="Tahoma"/>
          <w:sz w:val="22"/>
          <w:szCs w:val="22"/>
          <w:lang w:bidi="ar-SA"/>
        </w:rPr>
        <w:t xml:space="preserve"> </w:t>
      </w:r>
      <w:r w:rsidRPr="0029593A">
        <w:rPr>
          <w:rFonts w:ascii="Tahoma" w:hAnsi="Tahoma" w:cs="Tahoma"/>
          <w:sz w:val="22"/>
          <w:szCs w:val="22"/>
          <w:lang w:bidi="ar-SA"/>
        </w:rPr>
        <w:t>usługi stanowiące przedmiot zamówienia wykonają poszczególni wykonawcy</w:t>
      </w:r>
    </w:p>
    <w:p w:rsidR="00EB49A4" w:rsidRPr="0029593A" w:rsidRDefault="00F8303A"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składający ofertę wspólną –  Oświadczenie do SWZ (art.117 ust.4)</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b) Wymagana forma: Wykonawcy składają oświadczenie w formie elektronicznej</w:t>
      </w:r>
      <w:r w:rsidR="003931A9" w:rsidRPr="0029593A">
        <w:rPr>
          <w:rFonts w:ascii="Tahoma" w:hAnsi="Tahoma" w:cs="Tahoma"/>
          <w:sz w:val="22"/>
          <w:szCs w:val="22"/>
          <w:lang w:bidi="ar-SA"/>
        </w:rPr>
        <w:t xml:space="preserve"> </w:t>
      </w:r>
      <w:r w:rsidRPr="0029593A">
        <w:rPr>
          <w:rFonts w:ascii="Tahoma" w:hAnsi="Tahoma" w:cs="Tahoma"/>
          <w:sz w:val="22"/>
          <w:szCs w:val="22"/>
          <w:lang w:bidi="ar-SA"/>
        </w:rPr>
        <w:t>lub w postaci elektronicznej opatrzonej podpisem zaufanym lub podpisem</w:t>
      </w:r>
      <w:r w:rsidR="003931A9" w:rsidRPr="0029593A">
        <w:rPr>
          <w:rFonts w:ascii="Tahoma" w:hAnsi="Tahoma" w:cs="Tahoma"/>
          <w:sz w:val="22"/>
          <w:szCs w:val="22"/>
          <w:lang w:bidi="ar-SA"/>
        </w:rPr>
        <w:t xml:space="preserve"> </w:t>
      </w:r>
      <w:r w:rsidRPr="0029593A">
        <w:rPr>
          <w:rFonts w:ascii="Tahoma" w:hAnsi="Tahoma" w:cs="Tahoma"/>
          <w:sz w:val="22"/>
          <w:szCs w:val="22"/>
          <w:lang w:bidi="ar-SA"/>
        </w:rPr>
        <w:t>osobistym osoby upoważnionej do reprezentowania wykonawców zgodnie z</w:t>
      </w:r>
      <w:r w:rsidR="003931A9" w:rsidRPr="0029593A">
        <w:rPr>
          <w:rFonts w:ascii="Tahoma" w:hAnsi="Tahoma" w:cs="Tahoma"/>
          <w:sz w:val="22"/>
          <w:szCs w:val="22"/>
          <w:lang w:bidi="ar-SA"/>
        </w:rPr>
        <w:t xml:space="preserve"> </w:t>
      </w:r>
      <w:r w:rsidRPr="0029593A">
        <w:rPr>
          <w:rFonts w:ascii="Tahoma" w:hAnsi="Tahoma" w:cs="Tahoma"/>
          <w:sz w:val="22"/>
          <w:szCs w:val="22"/>
          <w:lang w:bidi="ar-SA"/>
        </w:rPr>
        <w:t>formą reprezentacji określoną w dokumencie rejestrowym właściwym dla</w:t>
      </w:r>
      <w:r w:rsidR="003931A9" w:rsidRPr="0029593A">
        <w:rPr>
          <w:rFonts w:ascii="Tahoma" w:hAnsi="Tahoma" w:cs="Tahoma"/>
          <w:sz w:val="22"/>
          <w:szCs w:val="22"/>
          <w:lang w:bidi="ar-SA"/>
        </w:rPr>
        <w:t xml:space="preserve"> </w:t>
      </w:r>
      <w:r w:rsidRPr="0029593A">
        <w:rPr>
          <w:rFonts w:ascii="Tahoma" w:hAnsi="Tahoma" w:cs="Tahoma"/>
          <w:sz w:val="22"/>
          <w:szCs w:val="22"/>
          <w:lang w:bidi="ar-SA"/>
        </w:rPr>
        <w:t>formy organizacyjnej lub innym dokumencie.</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xml:space="preserve">- Zobowiązanie podmiotu trzeciego – </w:t>
      </w:r>
      <w:r w:rsidR="00F8303A" w:rsidRPr="0029593A">
        <w:rPr>
          <w:rFonts w:ascii="Tahoma" w:hAnsi="Tahoma" w:cs="Tahoma"/>
          <w:sz w:val="22"/>
          <w:szCs w:val="22"/>
          <w:lang w:bidi="ar-SA"/>
        </w:rPr>
        <w:t xml:space="preserve">( załącznik </w:t>
      </w:r>
      <w:r w:rsidRPr="0029593A">
        <w:rPr>
          <w:rFonts w:ascii="Tahoma" w:hAnsi="Tahoma" w:cs="Tahoma"/>
          <w:sz w:val="22"/>
          <w:szCs w:val="22"/>
          <w:lang w:bidi="ar-SA"/>
        </w:rPr>
        <w:t>do SWZ )</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a) Zobowiązanie podmiotu udostępniającego zasoby lub inny podmiotowy</w:t>
      </w:r>
      <w:r w:rsidR="003931A9" w:rsidRPr="0029593A">
        <w:rPr>
          <w:rFonts w:ascii="Tahoma" w:hAnsi="Tahoma" w:cs="Tahoma"/>
          <w:sz w:val="22"/>
          <w:szCs w:val="22"/>
          <w:lang w:bidi="ar-SA"/>
        </w:rPr>
        <w:t xml:space="preserve"> </w:t>
      </w:r>
      <w:r w:rsidRPr="0029593A">
        <w:rPr>
          <w:rFonts w:ascii="Tahoma" w:hAnsi="Tahoma" w:cs="Tahoma"/>
          <w:sz w:val="22"/>
          <w:szCs w:val="22"/>
          <w:lang w:bidi="ar-SA"/>
        </w:rPr>
        <w:t>środek dowodowy potwierdzający, że stosunek łączący wykonawcę z</w:t>
      </w:r>
      <w:r w:rsidR="003931A9" w:rsidRPr="0029593A">
        <w:rPr>
          <w:rFonts w:ascii="Tahoma" w:hAnsi="Tahoma" w:cs="Tahoma"/>
          <w:sz w:val="22"/>
          <w:szCs w:val="22"/>
          <w:lang w:bidi="ar-SA"/>
        </w:rPr>
        <w:t xml:space="preserve"> </w:t>
      </w:r>
      <w:r w:rsidRPr="0029593A">
        <w:rPr>
          <w:rFonts w:ascii="Tahoma" w:hAnsi="Tahoma" w:cs="Tahoma"/>
          <w:sz w:val="22"/>
          <w:szCs w:val="22"/>
          <w:lang w:bidi="ar-SA"/>
        </w:rPr>
        <w:t>podmiotami udostępniającymi zasoby gwarantuje rzeczywisty dostęp do</w:t>
      </w:r>
      <w:r w:rsidR="003931A9" w:rsidRPr="0029593A">
        <w:rPr>
          <w:rFonts w:ascii="Tahoma" w:hAnsi="Tahoma" w:cs="Tahoma"/>
          <w:sz w:val="22"/>
          <w:szCs w:val="22"/>
          <w:lang w:bidi="ar-SA"/>
        </w:rPr>
        <w:t xml:space="preserve"> </w:t>
      </w:r>
      <w:r w:rsidRPr="0029593A">
        <w:rPr>
          <w:rFonts w:ascii="Tahoma" w:hAnsi="Tahoma" w:cs="Tahoma"/>
          <w:sz w:val="22"/>
          <w:szCs w:val="22"/>
          <w:lang w:bidi="ar-SA"/>
        </w:rPr>
        <w:t>tych zasobów oraz określający w szczególności:</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zakres dostępnych wykonawcy zasobów podmiotu udostępniającego zasoby;</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sposób i okres udostępnienia wykonawcy i wykorzystania przez niego</w:t>
      </w:r>
      <w:r w:rsidR="003931A9" w:rsidRPr="0029593A">
        <w:rPr>
          <w:rFonts w:ascii="Tahoma" w:hAnsi="Tahoma" w:cs="Tahoma"/>
          <w:sz w:val="22"/>
          <w:szCs w:val="22"/>
          <w:lang w:bidi="ar-SA"/>
        </w:rPr>
        <w:t xml:space="preserve"> zasobów podmiotu </w:t>
      </w:r>
      <w:r w:rsidRPr="0029593A">
        <w:rPr>
          <w:rFonts w:ascii="Tahoma" w:hAnsi="Tahoma" w:cs="Tahoma"/>
          <w:sz w:val="22"/>
          <w:szCs w:val="22"/>
          <w:lang w:bidi="ar-SA"/>
        </w:rPr>
        <w:t>udostępniającego te zasoby przy wykonywaniu</w:t>
      </w:r>
      <w:r w:rsidR="003931A9" w:rsidRPr="0029593A">
        <w:rPr>
          <w:rFonts w:ascii="Tahoma" w:hAnsi="Tahoma" w:cs="Tahoma"/>
          <w:sz w:val="22"/>
          <w:szCs w:val="22"/>
          <w:lang w:bidi="ar-SA"/>
        </w:rPr>
        <w:t xml:space="preserve"> </w:t>
      </w:r>
      <w:r w:rsidRPr="0029593A">
        <w:rPr>
          <w:rFonts w:ascii="Tahoma" w:hAnsi="Tahoma" w:cs="Tahoma"/>
          <w:sz w:val="22"/>
          <w:szCs w:val="22"/>
          <w:lang w:bidi="ar-SA"/>
        </w:rPr>
        <w:t>zamówienia;</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czy i w jakim zakresie podmiot udostępniający zasoby, na zdolnościach</w:t>
      </w:r>
      <w:r w:rsidR="003931A9" w:rsidRPr="0029593A">
        <w:rPr>
          <w:rFonts w:ascii="Tahoma" w:hAnsi="Tahoma" w:cs="Tahoma"/>
          <w:sz w:val="22"/>
          <w:szCs w:val="22"/>
          <w:lang w:bidi="ar-SA"/>
        </w:rPr>
        <w:t xml:space="preserve"> </w:t>
      </w:r>
      <w:r w:rsidRPr="0029593A">
        <w:rPr>
          <w:rFonts w:ascii="Tahoma" w:hAnsi="Tahoma" w:cs="Tahoma"/>
          <w:sz w:val="22"/>
          <w:szCs w:val="22"/>
          <w:lang w:bidi="ar-SA"/>
        </w:rPr>
        <w:t>którego wykonawca polega w odniesieniu do warunków udziału w</w:t>
      </w:r>
      <w:r w:rsidR="003931A9" w:rsidRPr="0029593A">
        <w:rPr>
          <w:rFonts w:ascii="Tahoma" w:hAnsi="Tahoma" w:cs="Tahoma"/>
          <w:sz w:val="22"/>
          <w:szCs w:val="22"/>
          <w:lang w:bidi="ar-SA"/>
        </w:rPr>
        <w:t xml:space="preserve"> </w:t>
      </w:r>
      <w:r w:rsidRPr="0029593A">
        <w:rPr>
          <w:rFonts w:ascii="Tahoma" w:hAnsi="Tahoma" w:cs="Tahoma"/>
          <w:sz w:val="22"/>
          <w:szCs w:val="22"/>
          <w:lang w:bidi="ar-SA"/>
        </w:rPr>
        <w:t>postępowaniu dotyczących wykształcenia, kwalifikacji zawodowych lub</w:t>
      </w:r>
      <w:r w:rsidR="003931A9" w:rsidRPr="0029593A">
        <w:rPr>
          <w:rFonts w:ascii="Tahoma" w:hAnsi="Tahoma" w:cs="Tahoma"/>
          <w:sz w:val="22"/>
          <w:szCs w:val="22"/>
          <w:lang w:bidi="ar-SA"/>
        </w:rPr>
        <w:t xml:space="preserve"> </w:t>
      </w:r>
      <w:r w:rsidRPr="0029593A">
        <w:rPr>
          <w:rFonts w:ascii="Tahoma" w:hAnsi="Tahoma" w:cs="Tahoma"/>
          <w:sz w:val="22"/>
          <w:szCs w:val="22"/>
          <w:lang w:bidi="ar-SA"/>
        </w:rPr>
        <w:t>doświadczenia, zrealizuje roboty budowlane lub usługi, których wskazane</w:t>
      </w:r>
      <w:r w:rsidR="003931A9" w:rsidRPr="0029593A">
        <w:rPr>
          <w:rFonts w:ascii="Tahoma" w:hAnsi="Tahoma" w:cs="Tahoma"/>
          <w:sz w:val="22"/>
          <w:szCs w:val="22"/>
          <w:lang w:bidi="ar-SA"/>
        </w:rPr>
        <w:t xml:space="preserve"> </w:t>
      </w:r>
      <w:r w:rsidRPr="0029593A">
        <w:rPr>
          <w:rFonts w:ascii="Tahoma" w:hAnsi="Tahoma" w:cs="Tahoma"/>
          <w:sz w:val="22"/>
          <w:szCs w:val="22"/>
          <w:lang w:bidi="ar-SA"/>
        </w:rPr>
        <w:t>zdolności dotyczą.</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b) Wymagana forma: Zobowiązanie przekazuje się w formie elektronicznej lub</w:t>
      </w:r>
      <w:r w:rsidR="003931A9" w:rsidRPr="0029593A">
        <w:rPr>
          <w:rFonts w:ascii="Tahoma" w:hAnsi="Tahoma" w:cs="Tahoma"/>
          <w:sz w:val="22"/>
          <w:szCs w:val="22"/>
          <w:lang w:bidi="ar-SA"/>
        </w:rPr>
        <w:t xml:space="preserve"> w postaci </w:t>
      </w:r>
      <w:r w:rsidRPr="0029593A">
        <w:rPr>
          <w:rFonts w:ascii="Tahoma" w:hAnsi="Tahoma" w:cs="Tahoma"/>
          <w:sz w:val="22"/>
          <w:szCs w:val="22"/>
          <w:lang w:bidi="ar-SA"/>
        </w:rPr>
        <w:t>elektronicznej opatrzonej podpisem zaufanym lub podpisem</w:t>
      </w:r>
      <w:r w:rsidR="003931A9" w:rsidRPr="0029593A">
        <w:rPr>
          <w:rFonts w:ascii="Tahoma" w:hAnsi="Tahoma" w:cs="Tahoma"/>
          <w:sz w:val="22"/>
          <w:szCs w:val="22"/>
          <w:lang w:bidi="ar-SA"/>
        </w:rPr>
        <w:t xml:space="preserve"> </w:t>
      </w:r>
      <w:r w:rsidRPr="0029593A">
        <w:rPr>
          <w:rFonts w:ascii="Tahoma" w:hAnsi="Tahoma" w:cs="Tahoma"/>
          <w:sz w:val="22"/>
          <w:szCs w:val="22"/>
          <w:lang w:bidi="ar-SA"/>
        </w:rPr>
        <w:t>osobistym osoby upoważnionej do reprezentowania podmiotu trzeciego,</w:t>
      </w:r>
      <w:r w:rsidR="003931A9" w:rsidRPr="0029593A">
        <w:rPr>
          <w:rFonts w:ascii="Tahoma" w:hAnsi="Tahoma" w:cs="Tahoma"/>
          <w:sz w:val="22"/>
          <w:szCs w:val="22"/>
          <w:lang w:bidi="ar-SA"/>
        </w:rPr>
        <w:t xml:space="preserve"> </w:t>
      </w:r>
      <w:r w:rsidRPr="0029593A">
        <w:rPr>
          <w:rFonts w:ascii="Tahoma" w:hAnsi="Tahoma" w:cs="Tahoma"/>
          <w:sz w:val="22"/>
          <w:szCs w:val="22"/>
          <w:lang w:bidi="ar-SA"/>
        </w:rPr>
        <w:t>zgodnie z formą reprezentacji określoną w dokumencie rejestrowym</w:t>
      </w:r>
      <w:r w:rsidR="003931A9" w:rsidRPr="0029593A">
        <w:rPr>
          <w:rFonts w:ascii="Tahoma" w:hAnsi="Tahoma" w:cs="Tahoma"/>
          <w:sz w:val="22"/>
          <w:szCs w:val="22"/>
          <w:lang w:bidi="ar-SA"/>
        </w:rPr>
        <w:t xml:space="preserve"> </w:t>
      </w:r>
      <w:r w:rsidRPr="0029593A">
        <w:rPr>
          <w:rFonts w:ascii="Tahoma" w:hAnsi="Tahoma" w:cs="Tahoma"/>
          <w:sz w:val="22"/>
          <w:szCs w:val="22"/>
          <w:lang w:bidi="ar-SA"/>
        </w:rPr>
        <w:t>właściwym dla formy organizacyjnej lub innym dokumencie. Jeżeli</w:t>
      </w:r>
      <w:r w:rsidR="003931A9" w:rsidRPr="0029593A">
        <w:rPr>
          <w:rFonts w:ascii="Tahoma" w:hAnsi="Tahoma" w:cs="Tahoma"/>
          <w:sz w:val="22"/>
          <w:szCs w:val="22"/>
          <w:lang w:bidi="ar-SA"/>
        </w:rPr>
        <w:t xml:space="preserve"> </w:t>
      </w:r>
      <w:r w:rsidRPr="0029593A">
        <w:rPr>
          <w:rFonts w:ascii="Tahoma" w:hAnsi="Tahoma" w:cs="Tahoma"/>
          <w:sz w:val="22"/>
          <w:szCs w:val="22"/>
          <w:lang w:bidi="ar-SA"/>
        </w:rPr>
        <w:t>zobowiązanie zostało wystawione w postaci papierowej i podpisane przez</w:t>
      </w:r>
      <w:r w:rsidR="003931A9" w:rsidRPr="0029593A">
        <w:rPr>
          <w:rFonts w:ascii="Tahoma" w:hAnsi="Tahoma" w:cs="Tahoma"/>
          <w:sz w:val="22"/>
          <w:szCs w:val="22"/>
          <w:lang w:bidi="ar-SA"/>
        </w:rPr>
        <w:t xml:space="preserve"> </w:t>
      </w:r>
      <w:r w:rsidRPr="0029593A">
        <w:rPr>
          <w:rFonts w:ascii="Tahoma" w:hAnsi="Tahoma" w:cs="Tahoma"/>
          <w:sz w:val="22"/>
          <w:szCs w:val="22"/>
          <w:lang w:bidi="ar-SA"/>
        </w:rPr>
        <w:t>podmiot trzeci własnoręcznie, wówczas należy przekazać cyfrowe</w:t>
      </w:r>
      <w:r w:rsidR="003931A9" w:rsidRPr="0029593A">
        <w:rPr>
          <w:rFonts w:ascii="Tahoma" w:hAnsi="Tahoma" w:cs="Tahoma"/>
          <w:sz w:val="22"/>
          <w:szCs w:val="22"/>
          <w:lang w:bidi="ar-SA"/>
        </w:rPr>
        <w:t xml:space="preserve"> </w:t>
      </w:r>
      <w:r w:rsidRPr="0029593A">
        <w:rPr>
          <w:rFonts w:ascii="Tahoma" w:hAnsi="Tahoma" w:cs="Tahoma"/>
          <w:sz w:val="22"/>
          <w:szCs w:val="22"/>
          <w:lang w:bidi="ar-SA"/>
        </w:rPr>
        <w:t>odwzorowanie tego dokumentu (</w:t>
      </w:r>
      <w:proofErr w:type="spellStart"/>
      <w:r w:rsidRPr="0029593A">
        <w:rPr>
          <w:rFonts w:ascii="Tahoma" w:hAnsi="Tahoma" w:cs="Tahoma"/>
          <w:sz w:val="22"/>
          <w:szCs w:val="22"/>
          <w:lang w:bidi="ar-SA"/>
        </w:rPr>
        <w:t>skan</w:t>
      </w:r>
      <w:proofErr w:type="spellEnd"/>
      <w:r w:rsidRPr="0029593A">
        <w:rPr>
          <w:rFonts w:ascii="Tahoma" w:hAnsi="Tahoma" w:cs="Tahoma"/>
          <w:sz w:val="22"/>
          <w:szCs w:val="22"/>
          <w:lang w:bidi="ar-SA"/>
        </w:rPr>
        <w:t>). Poświadczenia zgodności cyfrowego</w:t>
      </w:r>
      <w:r w:rsidR="003931A9" w:rsidRPr="0029593A">
        <w:rPr>
          <w:rFonts w:ascii="Tahoma" w:hAnsi="Tahoma" w:cs="Tahoma"/>
          <w:sz w:val="22"/>
          <w:szCs w:val="22"/>
          <w:lang w:bidi="ar-SA"/>
        </w:rPr>
        <w:t xml:space="preserve"> </w:t>
      </w:r>
      <w:r w:rsidRPr="0029593A">
        <w:rPr>
          <w:rFonts w:ascii="Tahoma" w:hAnsi="Tahoma" w:cs="Tahoma"/>
          <w:sz w:val="22"/>
          <w:szCs w:val="22"/>
          <w:lang w:bidi="ar-SA"/>
        </w:rPr>
        <w:t>odwzorowania zobowiązania podmiotu udostępniającego zasoby z</w:t>
      </w:r>
      <w:r w:rsidR="003931A9" w:rsidRPr="0029593A">
        <w:rPr>
          <w:rFonts w:ascii="Tahoma" w:hAnsi="Tahoma" w:cs="Tahoma"/>
          <w:sz w:val="22"/>
          <w:szCs w:val="22"/>
          <w:lang w:bidi="ar-SA"/>
        </w:rPr>
        <w:t xml:space="preserve"> </w:t>
      </w:r>
      <w:r w:rsidRPr="0029593A">
        <w:rPr>
          <w:rFonts w:ascii="Tahoma" w:hAnsi="Tahoma" w:cs="Tahoma"/>
          <w:sz w:val="22"/>
          <w:szCs w:val="22"/>
          <w:lang w:bidi="ar-SA"/>
        </w:rPr>
        <w:t xml:space="preserve">dokumentem w postaci </w:t>
      </w:r>
      <w:r w:rsidRPr="0029593A">
        <w:rPr>
          <w:rFonts w:ascii="Tahoma" w:hAnsi="Tahoma" w:cs="Tahoma"/>
          <w:sz w:val="22"/>
          <w:szCs w:val="22"/>
          <w:lang w:bidi="ar-SA"/>
        </w:rPr>
        <w:lastRenderedPageBreak/>
        <w:t>papierowej, dokonuje odpowiednio wykonawca/</w:t>
      </w:r>
      <w:r w:rsidR="003931A9" w:rsidRPr="0029593A">
        <w:rPr>
          <w:rFonts w:ascii="Tahoma" w:hAnsi="Tahoma" w:cs="Tahoma"/>
          <w:sz w:val="22"/>
          <w:szCs w:val="22"/>
          <w:lang w:bidi="ar-SA"/>
        </w:rPr>
        <w:t xml:space="preserve"> </w:t>
      </w:r>
      <w:r w:rsidRPr="0029593A">
        <w:rPr>
          <w:rFonts w:ascii="Tahoma" w:hAnsi="Tahoma" w:cs="Tahoma"/>
          <w:sz w:val="22"/>
          <w:szCs w:val="22"/>
          <w:lang w:bidi="ar-SA"/>
        </w:rPr>
        <w:t>wykonawca wspólnie ubiegający się o udzielenie zamówienia lub notariusz.</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 Zastrzeżenie tajemnicy przedsiębiorstwa</w:t>
      </w:r>
      <w:r w:rsidR="003931A9" w:rsidRPr="0029593A">
        <w:rPr>
          <w:rFonts w:ascii="Tahoma" w:hAnsi="Tahoma" w:cs="Tahoma"/>
          <w:sz w:val="22"/>
          <w:szCs w:val="22"/>
          <w:lang w:bidi="ar-SA"/>
        </w:rPr>
        <w:t xml:space="preserve"> </w:t>
      </w:r>
      <w:r w:rsidRPr="0029593A">
        <w:rPr>
          <w:rFonts w:ascii="Tahoma" w:hAnsi="Tahoma" w:cs="Tahoma"/>
          <w:sz w:val="22"/>
          <w:szCs w:val="22"/>
          <w:lang w:bidi="ar-SA"/>
        </w:rPr>
        <w:t>w sytuacji, gdy oferta lub inne dokumenty składane w toku postępowania będą</w:t>
      </w:r>
      <w:r w:rsidR="003931A9" w:rsidRPr="0029593A">
        <w:rPr>
          <w:rFonts w:ascii="Tahoma" w:hAnsi="Tahoma" w:cs="Tahoma"/>
          <w:sz w:val="22"/>
          <w:szCs w:val="22"/>
          <w:lang w:bidi="ar-SA"/>
        </w:rPr>
        <w:t xml:space="preserve"> </w:t>
      </w:r>
      <w:r w:rsidRPr="0029593A">
        <w:rPr>
          <w:rFonts w:ascii="Tahoma" w:hAnsi="Tahoma" w:cs="Tahoma"/>
          <w:sz w:val="22"/>
          <w:szCs w:val="22"/>
          <w:lang w:bidi="ar-SA"/>
        </w:rPr>
        <w:t>zawierały tajemnicę przedsiębiorstwa, wykonawca, wraz z przekazaniem</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takich informacji, zastrzega, że nie mogą być one udostępniane, oraz wykazuje,</w:t>
      </w:r>
      <w:r w:rsidR="003931A9" w:rsidRPr="0029593A">
        <w:rPr>
          <w:rFonts w:ascii="Tahoma" w:hAnsi="Tahoma" w:cs="Tahoma"/>
          <w:sz w:val="22"/>
          <w:szCs w:val="22"/>
          <w:lang w:bidi="ar-SA"/>
        </w:rPr>
        <w:t xml:space="preserve"> </w:t>
      </w:r>
      <w:r w:rsidRPr="0029593A">
        <w:rPr>
          <w:rFonts w:ascii="Tahoma" w:hAnsi="Tahoma" w:cs="Tahoma"/>
          <w:sz w:val="22"/>
          <w:szCs w:val="22"/>
          <w:lang w:bidi="ar-SA"/>
        </w:rPr>
        <w:t>że zastrzeżone informacje stanowią tajemnicę przedsiębiorstwa w rozumieniu</w:t>
      </w:r>
      <w:r w:rsidR="003931A9" w:rsidRPr="0029593A">
        <w:rPr>
          <w:rFonts w:ascii="Tahoma" w:hAnsi="Tahoma" w:cs="Tahoma"/>
          <w:sz w:val="22"/>
          <w:szCs w:val="22"/>
          <w:lang w:bidi="ar-SA"/>
        </w:rPr>
        <w:t xml:space="preserve"> </w:t>
      </w:r>
      <w:r w:rsidRPr="0029593A">
        <w:rPr>
          <w:rFonts w:ascii="Tahoma" w:hAnsi="Tahoma" w:cs="Tahoma"/>
          <w:sz w:val="22"/>
          <w:szCs w:val="22"/>
          <w:lang w:bidi="ar-SA"/>
        </w:rPr>
        <w:t>przepisów ustawy z 16 kwietnia 1993 r. o zwalczaniu nieuczciwej konkurencji.</w:t>
      </w:r>
    </w:p>
    <w:p w:rsidR="00EB49A4" w:rsidRPr="0029593A" w:rsidRDefault="00EB49A4" w:rsidP="00790309">
      <w:pPr>
        <w:widowControl/>
        <w:autoSpaceDE w:val="0"/>
        <w:autoSpaceDN w:val="0"/>
        <w:adjustRightInd w:val="0"/>
        <w:spacing w:after="120"/>
        <w:rPr>
          <w:rFonts w:ascii="Tahoma" w:hAnsi="Tahoma" w:cs="Tahoma"/>
          <w:sz w:val="22"/>
          <w:szCs w:val="22"/>
          <w:lang w:bidi="ar-SA"/>
        </w:rPr>
      </w:pPr>
      <w:r w:rsidRPr="0029593A">
        <w:rPr>
          <w:rFonts w:ascii="Tahoma" w:hAnsi="Tahoma" w:cs="Tahoma"/>
          <w:sz w:val="22"/>
          <w:szCs w:val="22"/>
          <w:lang w:bidi="ar-SA"/>
        </w:rPr>
        <w:t>Dokumenty zawierające tajemnicę przedsiębiorstwa wykonawca przekazuje w</w:t>
      </w:r>
      <w:r w:rsidR="003931A9" w:rsidRPr="0029593A">
        <w:rPr>
          <w:rFonts w:ascii="Tahoma" w:hAnsi="Tahoma" w:cs="Tahoma"/>
          <w:sz w:val="22"/>
          <w:szCs w:val="22"/>
          <w:lang w:bidi="ar-SA"/>
        </w:rPr>
        <w:t xml:space="preserve"> </w:t>
      </w:r>
      <w:r w:rsidRPr="0029593A">
        <w:rPr>
          <w:rFonts w:ascii="Tahoma" w:hAnsi="Tahoma" w:cs="Tahoma"/>
          <w:sz w:val="22"/>
          <w:szCs w:val="22"/>
          <w:lang w:bidi="ar-SA"/>
        </w:rPr>
        <w:t>wydzielonym i odpowiednio oznaczonym pliku, wraz z jednoczesnym</w:t>
      </w:r>
      <w:r w:rsidR="003931A9" w:rsidRPr="0029593A">
        <w:rPr>
          <w:rFonts w:ascii="Tahoma" w:hAnsi="Tahoma" w:cs="Tahoma"/>
          <w:sz w:val="22"/>
          <w:szCs w:val="22"/>
          <w:lang w:bidi="ar-SA"/>
        </w:rPr>
        <w:t xml:space="preserve"> </w:t>
      </w:r>
      <w:r w:rsidRPr="0029593A">
        <w:rPr>
          <w:rFonts w:ascii="Tahoma" w:hAnsi="Tahoma" w:cs="Tahoma"/>
          <w:sz w:val="22"/>
          <w:szCs w:val="22"/>
          <w:lang w:bidi="ar-SA"/>
        </w:rPr>
        <w:t>zaznaczeniem polecenia „Załącznik stanowiący tajemnicę przedsiębiorstwa".</w:t>
      </w:r>
    </w:p>
    <w:p w:rsidR="00EB49A4" w:rsidRPr="0029593A" w:rsidRDefault="00EB49A4" w:rsidP="00790309">
      <w:pPr>
        <w:widowControl/>
        <w:autoSpaceDE w:val="0"/>
        <w:autoSpaceDN w:val="0"/>
        <w:adjustRightInd w:val="0"/>
        <w:rPr>
          <w:rFonts w:ascii="Tahoma" w:hAnsi="Tahoma" w:cs="Tahoma"/>
          <w:sz w:val="22"/>
          <w:szCs w:val="22"/>
          <w:lang w:bidi="ar-SA"/>
        </w:rPr>
      </w:pPr>
      <w:r w:rsidRPr="0029593A">
        <w:rPr>
          <w:rFonts w:ascii="Tahoma" w:hAnsi="Tahoma" w:cs="Tahoma"/>
          <w:sz w:val="22"/>
          <w:szCs w:val="22"/>
          <w:lang w:bidi="ar-SA"/>
        </w:rPr>
        <w:t>Wymagana forma: Dokument musi być złożony w formie elektronicznej lub w</w:t>
      </w:r>
      <w:r w:rsidR="003931A9" w:rsidRPr="0029593A">
        <w:rPr>
          <w:rFonts w:ascii="Tahoma" w:hAnsi="Tahoma" w:cs="Tahoma"/>
          <w:sz w:val="22"/>
          <w:szCs w:val="22"/>
          <w:lang w:bidi="ar-SA"/>
        </w:rPr>
        <w:t xml:space="preserve"> </w:t>
      </w:r>
      <w:r w:rsidRPr="0029593A">
        <w:rPr>
          <w:rFonts w:ascii="Tahoma" w:hAnsi="Tahoma" w:cs="Tahoma"/>
          <w:sz w:val="22"/>
          <w:szCs w:val="22"/>
          <w:lang w:bidi="ar-SA"/>
        </w:rPr>
        <w:t>postaci elektronicznej opatrzonej podpisem zaufanym lub podpisem osobistym</w:t>
      </w:r>
      <w:r w:rsidR="003931A9" w:rsidRPr="0029593A">
        <w:rPr>
          <w:rFonts w:ascii="Tahoma" w:hAnsi="Tahoma" w:cs="Tahoma"/>
          <w:sz w:val="22"/>
          <w:szCs w:val="22"/>
          <w:lang w:bidi="ar-SA"/>
        </w:rPr>
        <w:t xml:space="preserve"> </w:t>
      </w:r>
      <w:r w:rsidRPr="0029593A">
        <w:rPr>
          <w:rFonts w:ascii="Tahoma" w:hAnsi="Tahoma" w:cs="Tahoma"/>
          <w:sz w:val="22"/>
          <w:szCs w:val="22"/>
          <w:lang w:bidi="ar-SA"/>
        </w:rPr>
        <w:t>osoby upoważnionej do reprezentowania wykonawców zgodnie z formą</w:t>
      </w:r>
      <w:r w:rsidR="003931A9" w:rsidRPr="0029593A">
        <w:rPr>
          <w:rFonts w:ascii="Tahoma" w:hAnsi="Tahoma" w:cs="Tahoma"/>
          <w:sz w:val="22"/>
          <w:szCs w:val="22"/>
          <w:lang w:bidi="ar-SA"/>
        </w:rPr>
        <w:t xml:space="preserve"> </w:t>
      </w:r>
      <w:r w:rsidRPr="0029593A">
        <w:rPr>
          <w:rFonts w:ascii="Tahoma" w:hAnsi="Tahoma" w:cs="Tahoma"/>
          <w:sz w:val="22"/>
          <w:szCs w:val="22"/>
          <w:lang w:bidi="ar-SA"/>
        </w:rPr>
        <w:t>reprezentacji określoną w dokumencie rejestrowym właściwym dla formy</w:t>
      </w:r>
      <w:r w:rsidR="003931A9" w:rsidRPr="0029593A">
        <w:rPr>
          <w:rFonts w:ascii="Tahoma" w:hAnsi="Tahoma" w:cs="Tahoma"/>
          <w:sz w:val="22"/>
          <w:szCs w:val="22"/>
          <w:lang w:bidi="ar-SA"/>
        </w:rPr>
        <w:t xml:space="preserve"> </w:t>
      </w:r>
      <w:r w:rsidRPr="0029593A">
        <w:rPr>
          <w:rFonts w:ascii="Tahoma" w:hAnsi="Tahoma" w:cs="Tahoma"/>
          <w:sz w:val="22"/>
          <w:szCs w:val="22"/>
          <w:lang w:bidi="ar-SA"/>
        </w:rPr>
        <w:t>organizacyjnej lub innym dokumencie.</w:t>
      </w:r>
    </w:p>
    <w:p w:rsidR="00EB49A4" w:rsidRPr="00EB49A4" w:rsidRDefault="00EB49A4" w:rsidP="00790309">
      <w:pPr>
        <w:pStyle w:val="Teksttreci41"/>
        <w:shd w:val="clear" w:color="auto" w:fill="auto"/>
        <w:tabs>
          <w:tab w:val="left" w:pos="474"/>
          <w:tab w:val="left" w:pos="1734"/>
          <w:tab w:val="left" w:pos="4009"/>
          <w:tab w:val="right" w:pos="9063"/>
        </w:tabs>
        <w:spacing w:before="0" w:line="240" w:lineRule="auto"/>
        <w:ind w:firstLine="0"/>
        <w:rPr>
          <w:rFonts w:asciiTheme="minorHAnsi" w:hAnsiTheme="minorHAnsi"/>
        </w:rPr>
      </w:pPr>
    </w:p>
    <w:p w:rsidR="00CC3164" w:rsidRPr="006D72AA"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8"/>
          <w:szCs w:val="28"/>
        </w:rPr>
      </w:pPr>
      <w:bookmarkStart w:id="14" w:name="bookmark20"/>
      <w:bookmarkStart w:id="15" w:name="bookmark21"/>
      <w:r w:rsidRPr="006D72AA">
        <w:rPr>
          <w:rFonts w:ascii="Tahoma" w:hAnsi="Tahoma" w:cs="Tahoma"/>
          <w:color w:val="0070C0"/>
          <w:sz w:val="28"/>
          <w:szCs w:val="28"/>
        </w:rPr>
        <w:t xml:space="preserve">2. </w:t>
      </w:r>
      <w:r w:rsidRPr="006D72AA">
        <w:rPr>
          <w:rStyle w:val="Nagwek20"/>
          <w:rFonts w:ascii="Tahoma" w:hAnsi="Tahoma" w:cs="Tahoma"/>
          <w:b/>
          <w:bCs/>
          <w:color w:val="0070C0"/>
          <w:sz w:val="28"/>
          <w:szCs w:val="28"/>
        </w:rPr>
        <w:t>PODMIOTOWE  ŚRODKI</w:t>
      </w:r>
      <w:r w:rsidR="00CC3164" w:rsidRPr="006D72AA">
        <w:rPr>
          <w:rStyle w:val="Nagwek20"/>
          <w:rFonts w:ascii="Tahoma" w:hAnsi="Tahoma" w:cs="Tahoma"/>
          <w:b/>
          <w:bCs/>
          <w:color w:val="0070C0"/>
          <w:sz w:val="28"/>
          <w:szCs w:val="28"/>
        </w:rPr>
        <w:t xml:space="preserve"> DOWODOW</w:t>
      </w:r>
      <w:bookmarkEnd w:id="14"/>
      <w:bookmarkEnd w:id="15"/>
      <w:r w:rsidRPr="006D72AA">
        <w:rPr>
          <w:rStyle w:val="Nagwek20"/>
          <w:rFonts w:ascii="Tahoma" w:hAnsi="Tahoma" w:cs="Tahoma"/>
          <w:b/>
          <w:bCs/>
          <w:color w:val="0070C0"/>
          <w:sz w:val="28"/>
          <w:szCs w:val="28"/>
        </w:rPr>
        <w:t>E</w:t>
      </w:r>
    </w:p>
    <w:p w:rsidR="00CC3164" w:rsidRPr="00295AA7" w:rsidRDefault="002E6F45" w:rsidP="00CC3164">
      <w:pPr>
        <w:widowControl/>
        <w:autoSpaceDE w:val="0"/>
        <w:autoSpaceDN w:val="0"/>
        <w:adjustRightInd w:val="0"/>
        <w:rPr>
          <w:rFonts w:ascii="Tahoma" w:hAnsi="Tahoma" w:cs="Tahoma"/>
          <w:b/>
          <w:bCs/>
          <w:color w:val="auto"/>
          <w:lang w:bidi="ar-SA"/>
        </w:rPr>
      </w:pPr>
      <w:r w:rsidRPr="00295AA7">
        <w:rPr>
          <w:rFonts w:ascii="Tahoma" w:hAnsi="Tahoma" w:cs="Tahoma"/>
          <w:b/>
          <w:bCs/>
          <w:color w:val="auto"/>
          <w:lang w:bidi="ar-SA"/>
        </w:rPr>
        <w:t>składane</w:t>
      </w:r>
      <w:r w:rsidR="00CC3164" w:rsidRPr="00295AA7">
        <w:rPr>
          <w:rFonts w:ascii="Tahoma" w:hAnsi="Tahoma" w:cs="Tahoma"/>
          <w:b/>
          <w:bCs/>
          <w:color w:val="auto"/>
          <w:lang w:bidi="ar-SA"/>
        </w:rPr>
        <w:t xml:space="preserve"> na wezwanie zamawiającego -  </w:t>
      </w:r>
      <w:r w:rsidR="00CB358B" w:rsidRPr="00295AA7">
        <w:rPr>
          <w:rFonts w:ascii="Tahoma" w:hAnsi="Tahoma" w:cs="Tahoma"/>
          <w:b/>
          <w:bCs/>
          <w:color w:val="auto"/>
          <w:lang w:bidi="ar-SA"/>
        </w:rPr>
        <w:t>na potwierdzenie  spełnienia</w:t>
      </w:r>
      <w:r w:rsidR="00CC3164" w:rsidRPr="00295AA7">
        <w:rPr>
          <w:rFonts w:ascii="Tahoma" w:hAnsi="Tahoma" w:cs="Tahoma"/>
          <w:b/>
          <w:bCs/>
          <w:color w:val="auto"/>
          <w:lang w:bidi="ar-SA"/>
        </w:rPr>
        <w:t xml:space="preserve"> warunku w zakresie zdolności technicznej lub zawodowej</w:t>
      </w:r>
      <w:r w:rsidR="008C584B" w:rsidRPr="00295AA7">
        <w:rPr>
          <w:rFonts w:ascii="Tahoma" w:hAnsi="Tahoma" w:cs="Tahoma"/>
          <w:b/>
          <w:bCs/>
          <w:color w:val="auto"/>
          <w:lang w:bidi="ar-SA"/>
        </w:rPr>
        <w:t>.</w:t>
      </w:r>
      <w:r w:rsidR="00CC3164" w:rsidRPr="00295AA7">
        <w:rPr>
          <w:rFonts w:ascii="Tahoma" w:hAnsi="Tahoma" w:cs="Tahoma"/>
          <w:b/>
          <w:bCs/>
          <w:color w:val="auto"/>
          <w:lang w:bidi="ar-SA"/>
        </w:rPr>
        <w:t xml:space="preserve"> </w:t>
      </w:r>
    </w:p>
    <w:p w:rsidR="00CC3164" w:rsidRDefault="00CC3164" w:rsidP="00790309">
      <w:pPr>
        <w:widowControl/>
        <w:autoSpaceDE w:val="0"/>
        <w:autoSpaceDN w:val="0"/>
        <w:adjustRightInd w:val="0"/>
        <w:rPr>
          <w:rFonts w:asciiTheme="minorHAnsi" w:hAnsiTheme="minorHAnsi" w:cs="Calibri"/>
          <w:lang w:bidi="ar-SA"/>
        </w:rPr>
      </w:pPr>
    </w:p>
    <w:p w:rsidR="002E6F45" w:rsidRPr="00015B59" w:rsidRDefault="002E6F45"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 xml:space="preserve">Zgodnie z art. 274 ust. 1 ustawy </w:t>
      </w:r>
      <w:proofErr w:type="spellStart"/>
      <w:r w:rsidRPr="00015B59">
        <w:rPr>
          <w:rFonts w:ascii="Tahoma" w:hAnsi="Tahoma" w:cs="Tahoma"/>
          <w:color w:val="auto"/>
          <w:sz w:val="22"/>
          <w:szCs w:val="22"/>
          <w:lang w:bidi="ar-SA"/>
        </w:rPr>
        <w:t>Pzp</w:t>
      </w:r>
      <w:proofErr w:type="spellEnd"/>
      <w:r w:rsidRPr="00015B59">
        <w:rPr>
          <w:rFonts w:ascii="Tahoma" w:hAnsi="Tahoma" w:cs="Tahoma"/>
          <w:color w:val="auto"/>
          <w:sz w:val="22"/>
          <w:szCs w:val="22"/>
          <w:lang w:bidi="ar-SA"/>
        </w:rPr>
        <w:t>, zamawiający przed wyborem najkorzystniejszej</w:t>
      </w:r>
      <w:r w:rsidR="00CB358B" w:rsidRPr="00015B59">
        <w:rPr>
          <w:rFonts w:ascii="Tahoma" w:hAnsi="Tahoma" w:cs="Tahoma"/>
          <w:color w:val="auto"/>
          <w:sz w:val="22"/>
          <w:szCs w:val="22"/>
          <w:lang w:bidi="ar-SA"/>
        </w:rPr>
        <w:t xml:space="preserve"> </w:t>
      </w:r>
      <w:r w:rsidRPr="00015B59">
        <w:rPr>
          <w:rFonts w:ascii="Tahoma" w:hAnsi="Tahoma" w:cs="Tahoma"/>
          <w:color w:val="auto"/>
          <w:sz w:val="22"/>
          <w:szCs w:val="22"/>
          <w:lang w:bidi="ar-SA"/>
        </w:rPr>
        <w:t>oferty wezwie Wykonawcę, którego oferta została najwyżej oceniona do złożenia w</w:t>
      </w:r>
      <w:r w:rsidR="00CB358B" w:rsidRPr="00015B59">
        <w:rPr>
          <w:rFonts w:ascii="Tahoma" w:hAnsi="Tahoma" w:cs="Tahoma"/>
          <w:color w:val="auto"/>
          <w:sz w:val="22"/>
          <w:szCs w:val="22"/>
          <w:lang w:bidi="ar-SA"/>
        </w:rPr>
        <w:t xml:space="preserve"> </w:t>
      </w:r>
      <w:r w:rsidRPr="00015B59">
        <w:rPr>
          <w:rFonts w:ascii="Tahoma" w:hAnsi="Tahoma" w:cs="Tahoma"/>
          <w:color w:val="auto"/>
          <w:sz w:val="22"/>
          <w:szCs w:val="22"/>
          <w:lang w:bidi="ar-SA"/>
        </w:rPr>
        <w:t>wyznaczonym terminie, nie krótszym niż 5 dni, aktualnych na dzień złożenia,</w:t>
      </w:r>
      <w:r w:rsidR="00CB358B" w:rsidRPr="00015B59">
        <w:rPr>
          <w:rFonts w:ascii="Tahoma" w:hAnsi="Tahoma" w:cs="Tahoma"/>
          <w:color w:val="auto"/>
          <w:sz w:val="22"/>
          <w:szCs w:val="22"/>
          <w:lang w:bidi="ar-SA"/>
        </w:rPr>
        <w:t xml:space="preserve"> </w:t>
      </w:r>
      <w:r w:rsidRPr="00015B59">
        <w:rPr>
          <w:rFonts w:ascii="Tahoma" w:hAnsi="Tahoma" w:cs="Tahoma"/>
          <w:color w:val="auto"/>
          <w:sz w:val="22"/>
          <w:szCs w:val="22"/>
          <w:lang w:bidi="ar-SA"/>
        </w:rPr>
        <w:t>następujących podmiotowych środków dowodowych:</w:t>
      </w:r>
    </w:p>
    <w:p w:rsidR="00CC3164" w:rsidRPr="00015B59" w:rsidRDefault="00103D36" w:rsidP="0079030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CC3164" w:rsidRPr="00015B59">
        <w:rPr>
          <w:rFonts w:ascii="Tahoma" w:hAnsi="Tahoma" w:cs="Tahoma"/>
          <w:b/>
          <w:sz w:val="22"/>
          <w:szCs w:val="22"/>
          <w:lang w:bidi="ar-SA"/>
        </w:rPr>
        <w:t>wykaz robót</w:t>
      </w:r>
      <w:r w:rsidR="00CC3164" w:rsidRPr="00015B59">
        <w:rPr>
          <w:rFonts w:ascii="Tahoma" w:hAnsi="Tahoma" w:cs="Tahoma"/>
          <w:sz w:val="22"/>
          <w:szCs w:val="22"/>
          <w:lang w:bidi="ar-SA"/>
        </w:rPr>
        <w:t xml:space="preserve"> </w:t>
      </w:r>
      <w:r w:rsidR="00295AA7" w:rsidRPr="00015B59">
        <w:rPr>
          <w:rFonts w:ascii="Tahoma" w:hAnsi="Tahoma" w:cs="Tahoma"/>
          <w:bCs/>
          <w:sz w:val="22"/>
          <w:szCs w:val="22"/>
          <w:lang w:bidi="ar-SA"/>
        </w:rPr>
        <w:t>-  potwierdzający</w:t>
      </w:r>
      <w:r w:rsidR="00CC3164" w:rsidRPr="00015B59">
        <w:rPr>
          <w:rFonts w:ascii="Tahoma" w:hAnsi="Tahoma" w:cs="Tahoma"/>
          <w:bCs/>
          <w:sz w:val="22"/>
          <w:szCs w:val="22"/>
          <w:lang w:bidi="ar-SA"/>
        </w:rPr>
        <w:t xml:space="preserve"> spełnienie warunku w zakresie zdolności zawodowej oraz  </w:t>
      </w:r>
      <w:r w:rsidR="00CC3164" w:rsidRPr="00015B59">
        <w:rPr>
          <w:rFonts w:ascii="Tahoma" w:hAnsi="Tahoma" w:cs="Tahoma"/>
          <w:b/>
          <w:bCs/>
          <w:sz w:val="22"/>
          <w:szCs w:val="22"/>
          <w:u w:val="single"/>
          <w:lang w:bidi="ar-SA"/>
        </w:rPr>
        <w:t>dowody określające</w:t>
      </w:r>
      <w:r w:rsidR="00CC3164" w:rsidRPr="00015B59">
        <w:rPr>
          <w:rFonts w:ascii="Tahoma" w:hAnsi="Tahoma" w:cs="Tahoma"/>
          <w:b/>
          <w:bCs/>
          <w:sz w:val="22"/>
          <w:szCs w:val="22"/>
          <w:lang w:bidi="ar-SA"/>
        </w:rPr>
        <w:t>, czy wykazane roboty budowlane zostały wykonane należycie</w:t>
      </w:r>
      <w:r w:rsidR="00CC3164" w:rsidRPr="00015B59">
        <w:rPr>
          <w:rFonts w:ascii="Tahoma" w:hAnsi="Tahoma" w:cs="Tahoma"/>
          <w:sz w:val="22"/>
          <w:szCs w:val="22"/>
          <w:lang w:bidi="ar-SA"/>
        </w:rPr>
        <w:t>, przy czym dowodami, o których mowa, są referencje bądź inne dokumenty sporządzone przez</w:t>
      </w:r>
      <w:r w:rsidR="00CB358B" w:rsidRPr="00015B59">
        <w:rPr>
          <w:rFonts w:ascii="Tahoma" w:hAnsi="Tahoma" w:cs="Tahoma"/>
          <w:sz w:val="22"/>
          <w:szCs w:val="22"/>
          <w:lang w:bidi="ar-SA"/>
        </w:rPr>
        <w:t xml:space="preserve"> </w:t>
      </w:r>
      <w:r w:rsidR="00CC3164" w:rsidRPr="00015B59">
        <w:rPr>
          <w:rFonts w:ascii="Tahoma" w:hAnsi="Tahoma" w:cs="Tahoma"/>
          <w:sz w:val="22"/>
          <w:szCs w:val="22"/>
          <w:lang w:bidi="ar-SA"/>
        </w:rPr>
        <w:t>podmiot, na rzecz którego roboty budowlane zostały wykonane, a jeżeli wykonawca</w:t>
      </w:r>
      <w:r w:rsidR="00CB358B" w:rsidRPr="00015B59">
        <w:rPr>
          <w:rFonts w:ascii="Tahoma" w:hAnsi="Tahoma" w:cs="Tahoma"/>
          <w:sz w:val="22"/>
          <w:szCs w:val="22"/>
          <w:lang w:bidi="ar-SA"/>
        </w:rPr>
        <w:t xml:space="preserve"> </w:t>
      </w:r>
      <w:r w:rsidR="00CC3164" w:rsidRPr="00015B59">
        <w:rPr>
          <w:rFonts w:ascii="Tahoma" w:hAnsi="Tahoma" w:cs="Tahoma"/>
          <w:sz w:val="22"/>
          <w:szCs w:val="22"/>
          <w:lang w:bidi="ar-SA"/>
        </w:rPr>
        <w:t>z przyczyn niezależnych od niego nie jest w stanie uzyskać tych dokumentów – inne</w:t>
      </w:r>
      <w:r w:rsidR="00CB358B" w:rsidRPr="00015B59">
        <w:rPr>
          <w:rFonts w:ascii="Tahoma" w:hAnsi="Tahoma" w:cs="Tahoma"/>
          <w:sz w:val="22"/>
          <w:szCs w:val="22"/>
          <w:lang w:bidi="ar-SA"/>
        </w:rPr>
        <w:t xml:space="preserve"> </w:t>
      </w:r>
      <w:r w:rsidR="00CC3164" w:rsidRPr="00015B59">
        <w:rPr>
          <w:rFonts w:ascii="Tahoma" w:hAnsi="Tahoma" w:cs="Tahoma"/>
          <w:sz w:val="22"/>
          <w:szCs w:val="22"/>
          <w:lang w:bidi="ar-SA"/>
        </w:rPr>
        <w:t>odpowiednie dokumenty.</w:t>
      </w:r>
    </w:p>
    <w:p w:rsidR="005B66A6" w:rsidRPr="00015B59" w:rsidRDefault="00CC3164" w:rsidP="00790309">
      <w:pPr>
        <w:widowControl/>
        <w:autoSpaceDE w:val="0"/>
        <w:autoSpaceDN w:val="0"/>
        <w:adjustRightInd w:val="0"/>
        <w:spacing w:after="120"/>
        <w:rPr>
          <w:rFonts w:ascii="Tahoma" w:hAnsi="Tahoma" w:cs="Tahoma"/>
          <w:b/>
          <w:bCs/>
          <w:i/>
          <w:color w:val="auto"/>
          <w:sz w:val="22"/>
          <w:szCs w:val="22"/>
          <w:lang w:bidi="ar-SA"/>
        </w:rPr>
      </w:pPr>
      <w:r w:rsidRPr="00015B59">
        <w:rPr>
          <w:rFonts w:ascii="Tahoma" w:hAnsi="Tahoma" w:cs="Tahoma"/>
          <w:i/>
          <w:color w:val="auto"/>
          <w:sz w:val="22"/>
          <w:szCs w:val="22"/>
          <w:lang w:bidi="ar-SA"/>
        </w:rPr>
        <w:t xml:space="preserve">Dokumenty należy złożyć </w:t>
      </w:r>
      <w:r w:rsidRPr="00015B59">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015B59">
        <w:rPr>
          <w:rFonts w:ascii="Tahoma" w:hAnsi="Tahoma" w:cs="Tahoma"/>
          <w:i/>
          <w:color w:val="auto"/>
          <w:sz w:val="22"/>
          <w:szCs w:val="22"/>
          <w:lang w:bidi="ar-SA"/>
        </w:rPr>
        <w:t>przez osobę upoważnioną do</w:t>
      </w:r>
      <w:r w:rsidRPr="00015B59">
        <w:rPr>
          <w:rFonts w:ascii="Tahoma" w:hAnsi="Tahoma" w:cs="Tahoma"/>
          <w:b/>
          <w:bCs/>
          <w:i/>
          <w:color w:val="auto"/>
          <w:sz w:val="22"/>
          <w:szCs w:val="22"/>
          <w:lang w:bidi="ar-SA"/>
        </w:rPr>
        <w:t xml:space="preserve"> </w:t>
      </w:r>
      <w:r w:rsidRPr="00015B59">
        <w:rPr>
          <w:rFonts w:ascii="Tahoma" w:hAnsi="Tahoma" w:cs="Tahoma"/>
          <w:i/>
          <w:color w:val="auto"/>
          <w:sz w:val="22"/>
          <w:szCs w:val="22"/>
          <w:lang w:bidi="ar-SA"/>
        </w:rPr>
        <w:t>reprezentowania Wykonawcy.</w:t>
      </w:r>
    </w:p>
    <w:p w:rsidR="005B66A6" w:rsidRPr="00015B59" w:rsidRDefault="005B66A6" w:rsidP="00790309">
      <w:pPr>
        <w:widowControl/>
        <w:autoSpaceDE w:val="0"/>
        <w:autoSpaceDN w:val="0"/>
        <w:adjustRightInd w:val="0"/>
        <w:spacing w:after="120"/>
        <w:rPr>
          <w:rFonts w:ascii="Tahoma" w:hAnsi="Tahoma" w:cs="Tahoma"/>
          <w:bCs/>
          <w:color w:val="auto"/>
          <w:sz w:val="22"/>
          <w:szCs w:val="22"/>
          <w:lang w:bidi="ar-SA"/>
        </w:rPr>
      </w:pPr>
      <w:r w:rsidRPr="00015B59">
        <w:rPr>
          <w:rFonts w:ascii="Tahoma" w:hAnsi="Tahoma" w:cs="Tahoma"/>
          <w:bCs/>
          <w:color w:val="auto"/>
          <w:sz w:val="22"/>
          <w:szCs w:val="22"/>
          <w:lang w:bidi="ar-SA"/>
        </w:rPr>
        <w:t xml:space="preserve">3.  </w:t>
      </w:r>
      <w:r w:rsidRPr="00015B59">
        <w:rPr>
          <w:rFonts w:ascii="Tahoma" w:hAnsi="Tahoma" w:cs="Tahom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015B59" w:rsidRDefault="005B66A6" w:rsidP="00790309">
      <w:pPr>
        <w:autoSpaceDN w:val="0"/>
        <w:spacing w:after="120"/>
        <w:jc w:val="both"/>
        <w:textAlignment w:val="baseline"/>
        <w:rPr>
          <w:rFonts w:ascii="Tahoma" w:hAnsi="Tahoma" w:cs="Tahoma"/>
          <w:sz w:val="22"/>
          <w:szCs w:val="22"/>
        </w:rPr>
      </w:pPr>
      <w:r w:rsidRPr="00015B59">
        <w:rPr>
          <w:rFonts w:ascii="Tahoma" w:hAnsi="Tahoma" w:cs="Tahoma"/>
          <w:sz w:val="22"/>
          <w:szCs w:val="22"/>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015B59" w:rsidRDefault="005B66A6" w:rsidP="00790309">
      <w:pPr>
        <w:autoSpaceDN w:val="0"/>
        <w:jc w:val="both"/>
        <w:textAlignment w:val="baseline"/>
        <w:rPr>
          <w:rFonts w:ascii="Tahoma" w:hAnsi="Tahoma" w:cs="Tahoma"/>
          <w:sz w:val="22"/>
          <w:szCs w:val="22"/>
        </w:rPr>
      </w:pPr>
      <w:r w:rsidRPr="00015B59">
        <w:rPr>
          <w:rFonts w:ascii="Tahoma" w:hAnsi="Tahoma" w:cs="Tahoma"/>
          <w:sz w:val="22"/>
          <w:szCs w:val="22"/>
        </w:rPr>
        <w:t xml:space="preserve">5. Wykonawca nie jest zobowiązany do złożenia podmiotowych środków dowodowych, które Zamawiający posiada, jeżeli Wykonawca wskaże te środki oraz potwierdzi ich prawidłowość i aktualność. </w:t>
      </w:r>
    </w:p>
    <w:p w:rsidR="005B66A6" w:rsidRPr="00015B59" w:rsidRDefault="005B66A6" w:rsidP="00790309">
      <w:pPr>
        <w:autoSpaceDN w:val="0"/>
        <w:jc w:val="both"/>
        <w:textAlignment w:val="baseline"/>
        <w:rPr>
          <w:rFonts w:ascii="Tahoma" w:hAnsi="Tahoma" w:cs="Tahoma"/>
          <w:sz w:val="22"/>
          <w:szCs w:val="22"/>
        </w:rPr>
      </w:pPr>
      <w:r w:rsidRPr="00015B59">
        <w:rPr>
          <w:rFonts w:ascii="Tahoma" w:hAnsi="Tahoma" w:cs="Tahoma"/>
          <w:sz w:val="22"/>
          <w:szCs w:val="22"/>
        </w:rPr>
        <w:t>6. Podmiotowe środki dowodowe oraz inne dokumenty lub oświadczenia Wykonawca składa pod rygorem nieważności, w formie elektronicznej lub w postaci elektronicznej opatrzonej podpisem zaufanym lub podpisem osobistym.</w:t>
      </w:r>
    </w:p>
    <w:p w:rsidR="005B66A6" w:rsidRPr="00015B59" w:rsidRDefault="005B66A6" w:rsidP="00790309">
      <w:pPr>
        <w:autoSpaceDN w:val="0"/>
        <w:spacing w:after="120"/>
        <w:jc w:val="both"/>
        <w:textAlignment w:val="baseline"/>
        <w:rPr>
          <w:rFonts w:ascii="Tahoma" w:hAnsi="Tahoma" w:cs="Tahoma"/>
          <w:sz w:val="22"/>
          <w:szCs w:val="22"/>
        </w:rPr>
      </w:pPr>
      <w:r w:rsidRPr="00015B59">
        <w:rPr>
          <w:rFonts w:ascii="Tahoma" w:hAnsi="Tahoma" w:cs="Tahoma"/>
          <w:sz w:val="22"/>
          <w:szCs w:val="22"/>
        </w:rPr>
        <w:t>7. Dokumenty sporządzone w języku obcym są składane wraz z tłumaczeniem na język polski.</w:t>
      </w:r>
    </w:p>
    <w:p w:rsidR="006D0E41" w:rsidRPr="00015B59" w:rsidRDefault="00057E3E" w:rsidP="00790309">
      <w:pPr>
        <w:autoSpaceDN w:val="0"/>
        <w:spacing w:after="120"/>
        <w:jc w:val="both"/>
        <w:textAlignment w:val="baseline"/>
        <w:rPr>
          <w:rFonts w:ascii="Tahoma" w:hAnsi="Tahoma" w:cs="Tahoma"/>
          <w:sz w:val="22"/>
          <w:szCs w:val="22"/>
        </w:rPr>
      </w:pPr>
      <w:r w:rsidRPr="00015B59">
        <w:rPr>
          <w:rFonts w:ascii="Tahoma" w:hAnsi="Tahoma" w:cs="Tahoma"/>
          <w:sz w:val="22"/>
          <w:szCs w:val="22"/>
        </w:rPr>
        <w:t xml:space="preserve">8. </w:t>
      </w:r>
      <w:r w:rsidR="005B66A6" w:rsidRPr="00015B59">
        <w:rPr>
          <w:rFonts w:ascii="Tahoma" w:hAnsi="Tahoma" w:cs="Tahoma"/>
          <w:sz w:val="22"/>
          <w:szCs w:val="22"/>
        </w:rPr>
        <w:t xml:space="preserve">W zakresie nieuregulowanym ustawą </w:t>
      </w:r>
      <w:proofErr w:type="spellStart"/>
      <w:r w:rsidR="005B66A6" w:rsidRPr="00015B59">
        <w:rPr>
          <w:rFonts w:ascii="Tahoma" w:hAnsi="Tahoma" w:cs="Tahoma"/>
          <w:sz w:val="22"/>
          <w:szCs w:val="22"/>
        </w:rPr>
        <w:t>Pzp</w:t>
      </w:r>
      <w:proofErr w:type="spellEnd"/>
      <w:r w:rsidR="005B66A6" w:rsidRPr="00015B59">
        <w:rPr>
          <w:rFonts w:ascii="Tahoma" w:hAnsi="Tahoma" w:cs="Tahoma"/>
          <w:sz w:val="22"/>
          <w:szCs w:val="22"/>
        </w:rPr>
        <w:t xml:space="preserve"> l</w:t>
      </w:r>
      <w:r w:rsidR="00295AA7" w:rsidRPr="00015B59">
        <w:rPr>
          <w:rFonts w:ascii="Tahoma" w:hAnsi="Tahoma" w:cs="Tahoma"/>
          <w:sz w:val="22"/>
          <w:szCs w:val="22"/>
        </w:rPr>
        <w:t xml:space="preserve">ub niniejszą SWZ do oświadczeń  </w:t>
      </w:r>
      <w:r w:rsidR="005B66A6" w:rsidRPr="00015B59">
        <w:rPr>
          <w:rFonts w:ascii="Tahoma" w:hAnsi="Tahoma" w:cs="Tahoma"/>
          <w:sz w:val="22"/>
          <w:szCs w:val="22"/>
        </w:rPr>
        <w:t xml:space="preserve">i dokumentów składanych przez Wykonawcę w postępowaniu, zastosowanie mają przepisy </w:t>
      </w:r>
      <w:r w:rsidR="005B66A6" w:rsidRPr="00015B59">
        <w:rPr>
          <w:rFonts w:ascii="Tahoma" w:hAnsi="Tahoma" w:cs="Tahoma"/>
          <w:b/>
          <w:bCs/>
          <w:sz w:val="22"/>
          <w:szCs w:val="22"/>
        </w:rPr>
        <w:t xml:space="preserve">rozporządzenia Ministra Rozwoju, Pracy i Technologii z dnia 23 grudnia 2020 r. </w:t>
      </w:r>
      <w:r w:rsidR="005B66A6" w:rsidRPr="00015B59">
        <w:rPr>
          <w:rFonts w:ascii="Tahoma" w:hAnsi="Tahoma" w:cs="Tahoma"/>
          <w:i/>
          <w:iCs/>
          <w:sz w:val="22"/>
          <w:szCs w:val="22"/>
        </w:rPr>
        <w:t xml:space="preserve">w sprawie podmiotowych środków dowodowych oraz innych dokumentów lub oświadczeń, jakich może żądać zamawiający od wykonawcy </w:t>
      </w:r>
      <w:r w:rsidR="005B66A6" w:rsidRPr="00015B59">
        <w:rPr>
          <w:rFonts w:ascii="Tahoma" w:hAnsi="Tahoma" w:cs="Tahoma"/>
          <w:sz w:val="22"/>
          <w:szCs w:val="22"/>
        </w:rPr>
        <w:t xml:space="preserve">(Dz. U. z 2020 r. poz. 2415) </w:t>
      </w:r>
      <w:r w:rsidR="005B66A6" w:rsidRPr="00015B59">
        <w:rPr>
          <w:rFonts w:ascii="Tahoma" w:hAnsi="Tahoma" w:cs="Tahoma"/>
          <w:b/>
          <w:bCs/>
          <w:sz w:val="22"/>
          <w:szCs w:val="22"/>
        </w:rPr>
        <w:t xml:space="preserve">oraz przepisy rozporządzenia Prezesa Rady Ministrów z dnia 30 grudnia 2020 r. </w:t>
      </w:r>
      <w:r w:rsidR="005B66A6" w:rsidRPr="00015B59">
        <w:rPr>
          <w:rFonts w:ascii="Tahoma" w:hAnsi="Tahoma" w:cs="Tahoma"/>
          <w:i/>
          <w:iCs/>
          <w:sz w:val="22"/>
          <w:szCs w:val="22"/>
        </w:rPr>
        <w:t xml:space="preserve">w sprawie sposobu sporządzania i przekazywania </w:t>
      </w:r>
      <w:r w:rsidR="005B66A6" w:rsidRPr="00015B59">
        <w:rPr>
          <w:rFonts w:ascii="Tahoma" w:hAnsi="Tahoma" w:cs="Tahoma"/>
          <w:i/>
          <w:iCs/>
          <w:sz w:val="22"/>
          <w:szCs w:val="22"/>
        </w:rPr>
        <w:lastRenderedPageBreak/>
        <w:t xml:space="preserve">informacji oraz wymagań technicznych dla dokumentów elektronicznych oraz środków komunikacji elektronicznej w postępowaniu o udzielenie zamówienia publicznego lub konkursie </w:t>
      </w:r>
      <w:r w:rsidR="005B66A6" w:rsidRPr="00015B59">
        <w:rPr>
          <w:rFonts w:ascii="Tahoma" w:hAnsi="Tahoma" w:cs="Tahoma"/>
          <w:sz w:val="22"/>
          <w:szCs w:val="22"/>
        </w:rPr>
        <w:t>(</w:t>
      </w:r>
      <w:proofErr w:type="spellStart"/>
      <w:r w:rsidR="005B66A6" w:rsidRPr="00015B59">
        <w:rPr>
          <w:rFonts w:ascii="Tahoma" w:hAnsi="Tahoma" w:cs="Tahoma"/>
          <w:sz w:val="22"/>
          <w:szCs w:val="22"/>
        </w:rPr>
        <w:t>Dz.U</w:t>
      </w:r>
      <w:proofErr w:type="spellEnd"/>
      <w:r w:rsidR="005B66A6" w:rsidRPr="00015B59">
        <w:rPr>
          <w:rFonts w:ascii="Tahoma" w:hAnsi="Tahoma" w:cs="Tahoma"/>
          <w:sz w:val="22"/>
          <w:szCs w:val="22"/>
        </w:rPr>
        <w:t>. z 2020 r. poz. 2452).</w:t>
      </w:r>
    </w:p>
    <w:p w:rsidR="006D0E41" w:rsidRDefault="006D0E41" w:rsidP="00790309">
      <w:pPr>
        <w:pStyle w:val="Nagwek21"/>
        <w:keepNext/>
        <w:keepLines/>
        <w:shd w:val="clear" w:color="auto" w:fill="auto"/>
        <w:tabs>
          <w:tab w:val="left" w:pos="1104"/>
        </w:tabs>
        <w:spacing w:after="0" w:line="240" w:lineRule="auto"/>
        <w:ind w:firstLine="0"/>
        <w:rPr>
          <w:rFonts w:asciiTheme="minorHAnsi" w:hAnsiTheme="minorHAnsi"/>
          <w:sz w:val="28"/>
          <w:szCs w:val="28"/>
        </w:rPr>
      </w:pPr>
    </w:p>
    <w:p w:rsidR="006D0E41" w:rsidRPr="00FD0D40" w:rsidRDefault="00EE5CD8"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CZĘŚĆ X</w:t>
      </w:r>
      <w:r w:rsidR="00FD0D40" w:rsidRPr="00FD0D40">
        <w:rPr>
          <w:rFonts w:asciiTheme="majorHAnsi" w:eastAsiaTheme="majorEastAsia" w:hAnsiTheme="majorHAnsi" w:cstheme="majorBidi"/>
          <w:b/>
          <w:color w:val="365F91" w:themeColor="accent1" w:themeShade="BF"/>
          <w:sz w:val="26"/>
          <w:szCs w:val="26"/>
          <w:lang w:eastAsia="en-US"/>
        </w:rPr>
        <w:t>I</w:t>
      </w:r>
      <w:r>
        <w:rPr>
          <w:rFonts w:asciiTheme="majorHAnsi" w:eastAsiaTheme="majorEastAsia" w:hAnsiTheme="majorHAnsi" w:cstheme="majorBidi"/>
          <w:b/>
          <w:color w:val="365F91" w:themeColor="accent1" w:themeShade="BF"/>
          <w:sz w:val="26"/>
          <w:szCs w:val="26"/>
          <w:lang w:eastAsia="en-US"/>
        </w:rPr>
        <w:t>V</w:t>
      </w:r>
      <w:r w:rsidR="006D0E41" w:rsidRPr="00FD0D40">
        <w:rPr>
          <w:rFonts w:asciiTheme="majorHAnsi" w:eastAsiaTheme="majorEastAsia" w:hAnsiTheme="majorHAnsi" w:cstheme="majorBidi"/>
          <w:b/>
          <w:color w:val="365F91" w:themeColor="accent1" w:themeShade="BF"/>
          <w:sz w:val="26"/>
          <w:szCs w:val="26"/>
          <w:lang w:eastAsia="en-US"/>
        </w:rPr>
        <w:t xml:space="preserve">. Wykonawcy/podwykonawcy/podmioty trzecie udostępniające </w:t>
      </w:r>
    </w:p>
    <w:p w:rsidR="006D0E41" w:rsidRPr="00FD0D40" w:rsidRDefault="006D0E41"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sidRPr="00FD0D40">
        <w:rPr>
          <w:rFonts w:asciiTheme="majorHAnsi" w:eastAsiaTheme="majorEastAsia" w:hAnsiTheme="majorHAnsi" w:cstheme="majorBidi"/>
          <w:b/>
          <w:color w:val="365F91" w:themeColor="accent1" w:themeShade="BF"/>
          <w:sz w:val="26"/>
          <w:szCs w:val="26"/>
          <w:lang w:eastAsia="en-US"/>
        </w:rPr>
        <w:t xml:space="preserve">                                              </w:t>
      </w:r>
      <w:r w:rsidR="00F15975" w:rsidRPr="00FD0D40">
        <w:rPr>
          <w:rFonts w:asciiTheme="majorHAnsi" w:eastAsiaTheme="majorEastAsia" w:hAnsiTheme="majorHAnsi" w:cstheme="majorBidi"/>
          <w:b/>
          <w:color w:val="365F91" w:themeColor="accent1" w:themeShade="BF"/>
          <w:sz w:val="26"/>
          <w:szCs w:val="26"/>
          <w:lang w:eastAsia="en-US"/>
        </w:rPr>
        <w:t xml:space="preserve">wykonawcy  </w:t>
      </w:r>
      <w:r w:rsidRPr="00FD0D40">
        <w:rPr>
          <w:rFonts w:asciiTheme="majorHAnsi" w:eastAsiaTheme="majorEastAsia" w:hAnsiTheme="majorHAnsi" w:cstheme="majorBidi"/>
          <w:b/>
          <w:color w:val="365F91" w:themeColor="accent1" w:themeShade="BF"/>
          <w:sz w:val="26"/>
          <w:szCs w:val="26"/>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015B59" w:rsidRDefault="00B03DD8" w:rsidP="00790309">
      <w:pPr>
        <w:widowControl/>
        <w:spacing w:after="120"/>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1. </w:t>
      </w:r>
      <w:r w:rsidR="006D0E41" w:rsidRPr="00015B59">
        <w:rPr>
          <w:rFonts w:ascii="Tahoma" w:eastAsiaTheme="majorEastAsia" w:hAnsi="Tahoma" w:cs="Tahoma"/>
          <w:sz w:val="22"/>
          <w:szCs w:val="22"/>
          <w:lang w:eastAsia="en-US"/>
        </w:rPr>
        <w:t>Wykonawcą</w:t>
      </w:r>
      <w:r w:rsidR="006D0E41" w:rsidRPr="00015B59">
        <w:rPr>
          <w:rFonts w:ascii="Tahoma" w:eastAsiaTheme="majorEastAsia" w:hAnsi="Tahoma" w:cs="Tahoma"/>
          <w:b/>
          <w:sz w:val="22"/>
          <w:szCs w:val="22"/>
          <w:lang w:eastAsia="en-US"/>
        </w:rPr>
        <w:t xml:space="preserve"> </w:t>
      </w:r>
      <w:r w:rsidR="006D0E41" w:rsidRPr="00015B59">
        <w:rPr>
          <w:rFonts w:ascii="Tahoma" w:eastAsiaTheme="majorEastAsia" w:hAnsi="Tahoma" w:cs="Tahoma"/>
          <w:bCs/>
          <w:sz w:val="22"/>
          <w:szCs w:val="22"/>
          <w:lang w:eastAsia="en-US"/>
        </w:rPr>
        <w:t>jest</w:t>
      </w:r>
      <w:r w:rsidR="006D0E41" w:rsidRPr="00015B59">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015B59" w:rsidRDefault="00B03DD8" w:rsidP="00790309">
      <w:pPr>
        <w:widowControl/>
        <w:spacing w:after="120"/>
        <w:contextualSpacing/>
        <w:jc w:val="both"/>
        <w:rPr>
          <w:rFonts w:ascii="Tahoma" w:eastAsiaTheme="majorEastAsia" w:hAnsi="Tahoma" w:cs="Tahoma"/>
          <w:sz w:val="22"/>
          <w:szCs w:val="22"/>
          <w:lang w:eastAsia="en-US"/>
        </w:rPr>
      </w:pPr>
    </w:p>
    <w:p w:rsidR="006D0E41" w:rsidRPr="00015B59" w:rsidRDefault="00B03DD8" w:rsidP="00790309">
      <w:pPr>
        <w:widowControl/>
        <w:spacing w:after="120"/>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2. </w:t>
      </w:r>
      <w:r w:rsidR="006D0E41" w:rsidRPr="00015B59">
        <w:rPr>
          <w:rFonts w:ascii="Tahoma" w:eastAsiaTheme="majorEastAsia" w:hAnsi="Tahoma" w:cs="Tahoma"/>
          <w:sz w:val="22"/>
          <w:szCs w:val="22"/>
          <w:lang w:eastAsia="en-US"/>
        </w:rPr>
        <w:t xml:space="preserve">Zamawiający </w:t>
      </w:r>
      <w:r w:rsidR="006D0E41" w:rsidRPr="00015B59">
        <w:rPr>
          <w:rFonts w:ascii="Tahoma" w:eastAsiaTheme="majorEastAsia" w:hAnsi="Tahoma" w:cs="Tahoma"/>
          <w:sz w:val="22"/>
          <w:szCs w:val="22"/>
          <w:u w:val="single"/>
          <w:lang w:eastAsia="en-US"/>
        </w:rPr>
        <w:t>nie zastrzega</w:t>
      </w:r>
      <w:r w:rsidR="006D0E41" w:rsidRPr="00015B59">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015B59">
        <w:rPr>
          <w:rFonts w:ascii="Tahoma" w:eastAsiaTheme="majorEastAsia" w:hAnsi="Tahoma" w:cs="Tahoma"/>
          <w:sz w:val="22"/>
          <w:szCs w:val="22"/>
          <w:lang w:eastAsia="en-US"/>
        </w:rPr>
        <w:t>Pzp</w:t>
      </w:r>
      <w:proofErr w:type="spellEnd"/>
      <w:r w:rsidR="006D0E41" w:rsidRPr="00015B59">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015B59" w:rsidRDefault="006D0E41" w:rsidP="00790309">
      <w:pPr>
        <w:spacing w:after="200"/>
        <w:contextualSpacing/>
        <w:jc w:val="both"/>
        <w:rPr>
          <w:rFonts w:ascii="Tahoma" w:eastAsiaTheme="majorEastAsia" w:hAnsi="Tahoma" w:cs="Tahoma"/>
          <w:i/>
          <w:color w:val="002060"/>
          <w:sz w:val="22"/>
          <w:szCs w:val="22"/>
          <w:lang w:eastAsia="en-US"/>
        </w:rPr>
      </w:pPr>
    </w:p>
    <w:p w:rsidR="006D0E41" w:rsidRPr="00015B59" w:rsidRDefault="00B03DD8" w:rsidP="00790309">
      <w:pPr>
        <w:widowControl/>
        <w:spacing w:after="200"/>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3. </w:t>
      </w:r>
      <w:r w:rsidR="006D0E41" w:rsidRPr="00015B59">
        <w:rPr>
          <w:rFonts w:ascii="Tahoma" w:eastAsiaTheme="majorEastAsia" w:hAnsi="Tahoma" w:cs="Tahoma"/>
          <w:sz w:val="22"/>
          <w:szCs w:val="22"/>
          <w:lang w:eastAsia="en-US"/>
        </w:rPr>
        <w:t>Zamówienie może zostać udzielone wykonawcy, który:</w:t>
      </w:r>
    </w:p>
    <w:p w:rsidR="006D0E41" w:rsidRPr="00015B59" w:rsidRDefault="006D0E41" w:rsidP="00790309">
      <w:pPr>
        <w:spacing w:after="200"/>
        <w:ind w:left="360"/>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 spełnia warunki udziału w postępowaniu, </w:t>
      </w:r>
    </w:p>
    <w:p w:rsidR="006D0E41" w:rsidRPr="00015B59" w:rsidRDefault="006D0E41" w:rsidP="00790309">
      <w:pPr>
        <w:autoSpaceDE w:val="0"/>
        <w:autoSpaceDN w:val="0"/>
        <w:ind w:firstLine="360"/>
        <w:jc w:val="both"/>
        <w:rPr>
          <w:rFonts w:ascii="Tahoma" w:hAnsi="Tahoma" w:cs="Tahoma"/>
          <w:i/>
          <w:color w:val="C00000"/>
          <w:sz w:val="22"/>
          <w:szCs w:val="22"/>
          <w:u w:val="single"/>
        </w:rPr>
      </w:pPr>
      <w:r w:rsidRPr="00015B59">
        <w:rPr>
          <w:rFonts w:ascii="Tahoma" w:eastAsiaTheme="majorEastAsia" w:hAnsi="Tahoma" w:cs="Tahoma"/>
          <w:sz w:val="22"/>
          <w:szCs w:val="22"/>
          <w:lang w:eastAsia="en-US"/>
        </w:rPr>
        <w:t xml:space="preserve">– nie podlega wykluczeniu na podstawie art. 108 ust. 1 ustawy </w:t>
      </w:r>
      <w:proofErr w:type="spellStart"/>
      <w:r w:rsidRPr="00015B59">
        <w:rPr>
          <w:rFonts w:ascii="Tahoma" w:eastAsiaTheme="majorEastAsia" w:hAnsi="Tahoma" w:cs="Tahoma"/>
          <w:sz w:val="22"/>
          <w:szCs w:val="22"/>
          <w:lang w:eastAsia="en-US"/>
        </w:rPr>
        <w:t>Pzp</w:t>
      </w:r>
      <w:proofErr w:type="spellEnd"/>
      <w:r w:rsidRPr="00015B59">
        <w:rPr>
          <w:rFonts w:ascii="Tahoma" w:eastAsiaTheme="majorEastAsia" w:hAnsi="Tahoma" w:cs="Tahoma"/>
          <w:sz w:val="22"/>
          <w:szCs w:val="22"/>
          <w:lang w:eastAsia="en-US"/>
        </w:rPr>
        <w:t>,</w:t>
      </w:r>
    </w:p>
    <w:p w:rsidR="006D0E41" w:rsidRPr="00015B59" w:rsidRDefault="006D0E41" w:rsidP="00790309">
      <w:pPr>
        <w:contextualSpacing/>
        <w:jc w:val="both"/>
        <w:rPr>
          <w:rFonts w:ascii="Tahoma" w:eastAsiaTheme="majorEastAsia" w:hAnsi="Tahoma" w:cs="Tahoma"/>
          <w:i/>
          <w:color w:val="FF0000"/>
          <w:sz w:val="22"/>
          <w:szCs w:val="22"/>
          <w:lang w:eastAsia="en-US"/>
        </w:rPr>
      </w:pPr>
      <w:r w:rsidRPr="00015B59">
        <w:rPr>
          <w:rFonts w:ascii="Tahoma" w:eastAsiaTheme="majorEastAsia" w:hAnsi="Tahoma" w:cs="Tahoma"/>
          <w:sz w:val="22"/>
          <w:szCs w:val="22"/>
          <w:lang w:eastAsia="en-US"/>
        </w:rPr>
        <w:t xml:space="preserve">      – złożył ofertę niepodlegającą odrzuceniu na podstawie art. 226 ust. 1 ustawy </w:t>
      </w:r>
      <w:proofErr w:type="spellStart"/>
      <w:r w:rsidRPr="00015B59">
        <w:rPr>
          <w:rFonts w:ascii="Tahoma" w:eastAsiaTheme="majorEastAsia" w:hAnsi="Tahoma" w:cs="Tahoma"/>
          <w:sz w:val="22"/>
          <w:szCs w:val="22"/>
          <w:lang w:eastAsia="en-US"/>
        </w:rPr>
        <w:t>Pzp</w:t>
      </w:r>
      <w:proofErr w:type="spellEnd"/>
      <w:r w:rsidRPr="00015B59">
        <w:rPr>
          <w:rFonts w:ascii="Tahoma" w:eastAsiaTheme="majorEastAsia" w:hAnsi="Tahoma" w:cs="Tahoma"/>
          <w:sz w:val="22"/>
          <w:szCs w:val="22"/>
          <w:lang w:eastAsia="en-US"/>
        </w:rPr>
        <w:t xml:space="preserve">, </w:t>
      </w:r>
    </w:p>
    <w:p w:rsidR="006D0E41" w:rsidRPr="00015B59" w:rsidRDefault="006D0E41" w:rsidP="0079030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rsidR="006D0E41" w:rsidRPr="00015B59" w:rsidRDefault="00B03DD8" w:rsidP="00790309">
      <w:pPr>
        <w:widowControl/>
        <w:spacing w:after="200"/>
        <w:contextualSpacing/>
        <w:jc w:val="both"/>
        <w:rPr>
          <w:rFonts w:ascii="Tahoma" w:eastAsiaTheme="majorEastAsia" w:hAnsi="Tahoma" w:cs="Tahoma"/>
          <w:b/>
          <w:bCs/>
          <w:sz w:val="22"/>
          <w:szCs w:val="22"/>
          <w:lang w:eastAsia="en-US"/>
        </w:rPr>
      </w:pPr>
      <w:r w:rsidRPr="00015B59">
        <w:rPr>
          <w:rFonts w:ascii="Tahoma" w:eastAsiaTheme="majorEastAsia" w:hAnsi="Tahoma" w:cs="Tahoma"/>
          <w:b/>
          <w:sz w:val="22"/>
          <w:szCs w:val="22"/>
          <w:lang w:eastAsia="en-US"/>
        </w:rPr>
        <w:t xml:space="preserve">4. </w:t>
      </w:r>
      <w:r w:rsidR="006D0E41" w:rsidRPr="00015B59">
        <w:rPr>
          <w:rFonts w:ascii="Tahoma" w:eastAsiaTheme="majorEastAsia" w:hAnsi="Tahoma" w:cs="Tahoma"/>
          <w:b/>
          <w:sz w:val="22"/>
          <w:szCs w:val="22"/>
          <w:lang w:eastAsia="en-US"/>
        </w:rPr>
        <w:t>Wykonawcy</w:t>
      </w:r>
      <w:r w:rsidR="006D0E41" w:rsidRPr="00015B59">
        <w:rPr>
          <w:rFonts w:ascii="Tahoma" w:eastAsiaTheme="majorEastAsia" w:hAnsi="Tahoma" w:cs="Tahoma"/>
          <w:sz w:val="22"/>
          <w:szCs w:val="22"/>
          <w:lang w:eastAsia="en-US"/>
        </w:rPr>
        <w:t xml:space="preserve"> </w:t>
      </w:r>
      <w:r w:rsidR="006D0E41" w:rsidRPr="00015B59">
        <w:rPr>
          <w:rFonts w:ascii="Tahoma" w:eastAsiaTheme="majorEastAsia" w:hAnsi="Tahoma" w:cs="Tahoma"/>
          <w:b/>
          <w:sz w:val="22"/>
          <w:szCs w:val="22"/>
          <w:lang w:eastAsia="en-US"/>
        </w:rPr>
        <w:t>mogą wspólnie ubiegać się o udzielenie zamówienia</w:t>
      </w:r>
      <w:r w:rsidR="006D0E41" w:rsidRPr="00015B59">
        <w:rPr>
          <w:rFonts w:ascii="Tahoma" w:eastAsiaTheme="majorEastAsia" w:hAnsi="Tahoma" w:cs="Tahoma"/>
          <w:sz w:val="22"/>
          <w:szCs w:val="22"/>
          <w:lang w:eastAsia="en-US"/>
        </w:rPr>
        <w:t xml:space="preserve">. </w:t>
      </w:r>
    </w:p>
    <w:p w:rsidR="006D0E41" w:rsidRPr="00015B59" w:rsidRDefault="006D0E41" w:rsidP="00790309">
      <w:pPr>
        <w:spacing w:after="200"/>
        <w:ind w:left="360"/>
        <w:contextualSpacing/>
        <w:jc w:val="both"/>
        <w:rPr>
          <w:rFonts w:ascii="Tahoma" w:eastAsiaTheme="majorEastAsia" w:hAnsi="Tahoma" w:cs="Tahoma"/>
          <w:b/>
          <w:bCs/>
          <w:sz w:val="22"/>
          <w:szCs w:val="22"/>
          <w:lang w:eastAsia="en-US"/>
        </w:rPr>
      </w:pPr>
      <w:r w:rsidRPr="00015B59">
        <w:rPr>
          <w:rFonts w:ascii="Tahoma" w:eastAsiaTheme="majorEastAsia" w:hAnsi="Tahoma" w:cs="Tahoma"/>
          <w:sz w:val="22"/>
          <w:szCs w:val="22"/>
          <w:lang w:eastAsia="en-US"/>
        </w:rPr>
        <w:t>W takim przypadku:</w:t>
      </w:r>
    </w:p>
    <w:p w:rsidR="006D0E41" w:rsidRPr="00015B59" w:rsidRDefault="006D0E41" w:rsidP="00790309">
      <w:pPr>
        <w:spacing w:after="200"/>
        <w:ind w:left="360"/>
        <w:contextualSpacing/>
        <w:jc w:val="both"/>
        <w:rPr>
          <w:rFonts w:ascii="Tahoma" w:eastAsiaTheme="majorEastAsia" w:hAnsi="Tahoma" w:cs="Tahoma"/>
          <w:b/>
          <w:bCs/>
          <w:sz w:val="22"/>
          <w:szCs w:val="22"/>
          <w:lang w:eastAsia="en-US"/>
        </w:rPr>
      </w:pPr>
      <w:r w:rsidRPr="00015B59">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015B59" w:rsidRDefault="006D0E41" w:rsidP="00790309">
      <w:pPr>
        <w:spacing w:after="200"/>
        <w:ind w:left="360"/>
        <w:contextualSpacing/>
        <w:jc w:val="both"/>
        <w:rPr>
          <w:rFonts w:ascii="Tahoma" w:eastAsiaTheme="majorEastAsia" w:hAnsi="Tahoma" w:cs="Tahoma"/>
          <w:bCs/>
          <w:sz w:val="22"/>
          <w:szCs w:val="22"/>
          <w:lang w:eastAsia="en-US"/>
        </w:rPr>
      </w:pPr>
      <w:r w:rsidRPr="00015B59">
        <w:rPr>
          <w:rFonts w:ascii="Tahoma" w:eastAsiaTheme="majorEastAsia" w:hAnsi="Tahoma" w:cs="Tahoma"/>
          <w:bCs/>
          <w:sz w:val="22"/>
          <w:szCs w:val="22"/>
          <w:lang w:eastAsia="en-US"/>
        </w:rPr>
        <w:t>-  Wszelka korespondencja będzie prowadzona przez zamawiającego wyłącznie z pełnomocnikiem.</w:t>
      </w:r>
    </w:p>
    <w:p w:rsidR="006D0E41" w:rsidRPr="00015B59" w:rsidRDefault="006D0E41" w:rsidP="00790309">
      <w:pPr>
        <w:spacing w:after="200"/>
        <w:ind w:left="360"/>
        <w:contextualSpacing/>
        <w:jc w:val="both"/>
        <w:rPr>
          <w:rFonts w:ascii="Tahoma" w:eastAsiaTheme="majorEastAsia" w:hAnsi="Tahoma" w:cs="Tahoma"/>
          <w:bCs/>
          <w:sz w:val="22"/>
          <w:szCs w:val="22"/>
          <w:lang w:eastAsia="en-US"/>
        </w:rPr>
      </w:pPr>
    </w:p>
    <w:p w:rsidR="006D0E41" w:rsidRPr="00015B59" w:rsidRDefault="00B03DD8" w:rsidP="00E50476">
      <w:pPr>
        <w:widowControl/>
        <w:contextualSpacing/>
        <w:jc w:val="both"/>
        <w:rPr>
          <w:rFonts w:ascii="Tahoma" w:eastAsiaTheme="majorEastAsia" w:hAnsi="Tahoma" w:cs="Tahoma"/>
          <w:b/>
          <w:sz w:val="22"/>
          <w:szCs w:val="22"/>
          <w:lang w:eastAsia="en-US"/>
        </w:rPr>
      </w:pPr>
      <w:r w:rsidRPr="00015B59">
        <w:rPr>
          <w:rFonts w:ascii="Tahoma" w:eastAsiaTheme="majorEastAsia" w:hAnsi="Tahoma" w:cs="Tahoma"/>
          <w:b/>
          <w:sz w:val="22"/>
          <w:szCs w:val="22"/>
          <w:lang w:eastAsia="en-US"/>
        </w:rPr>
        <w:t xml:space="preserve">5. </w:t>
      </w:r>
      <w:r w:rsidR="006D0E41" w:rsidRPr="00015B59">
        <w:rPr>
          <w:rFonts w:ascii="Tahoma" w:eastAsiaTheme="majorEastAsia" w:hAnsi="Tahoma" w:cs="Tahoma"/>
          <w:b/>
          <w:sz w:val="22"/>
          <w:szCs w:val="22"/>
          <w:lang w:eastAsia="en-US"/>
        </w:rPr>
        <w:t xml:space="preserve">Potencjał podmiotu trzeciego </w:t>
      </w:r>
    </w:p>
    <w:p w:rsidR="006D0E41" w:rsidRPr="00015B59" w:rsidRDefault="006D0E41" w:rsidP="00E50476">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015B59">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015B59">
        <w:rPr>
          <w:rFonts w:ascii="Tahoma" w:eastAsiaTheme="majorEastAsia" w:hAnsi="Tahoma" w:cs="Tahoma"/>
          <w:lang w:eastAsia="en-US"/>
        </w:rPr>
        <w:t>Pzp</w:t>
      </w:r>
      <w:proofErr w:type="spellEnd"/>
      <w:r w:rsidRPr="00015B59">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015B59">
        <w:rPr>
          <w:rFonts w:ascii="Tahoma" w:eastAsiaTheme="majorEastAsia" w:hAnsi="Tahoma" w:cs="Tahoma"/>
          <w:lang w:eastAsia="en-US"/>
        </w:rPr>
        <w:t>Pzp</w:t>
      </w:r>
      <w:proofErr w:type="spellEnd"/>
      <w:r w:rsidRPr="00015B59">
        <w:rPr>
          <w:rFonts w:ascii="Tahoma" w:eastAsiaTheme="majorEastAsia" w:hAnsi="Tahoma" w:cs="Tahoma"/>
          <w:lang w:eastAsia="en-US"/>
        </w:rPr>
        <w:t>.</w:t>
      </w:r>
    </w:p>
    <w:p w:rsidR="006D0E41" w:rsidRPr="00015B59" w:rsidRDefault="006D0E41" w:rsidP="0079030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rsidR="006D0E41" w:rsidRPr="00015B59" w:rsidRDefault="00B03DD8" w:rsidP="00790309">
      <w:pPr>
        <w:widowControl/>
        <w:spacing w:after="200"/>
        <w:contextualSpacing/>
        <w:jc w:val="both"/>
        <w:rPr>
          <w:rFonts w:ascii="Tahoma" w:eastAsiaTheme="majorEastAsia" w:hAnsi="Tahoma" w:cs="Tahoma"/>
          <w:b/>
          <w:sz w:val="22"/>
          <w:szCs w:val="22"/>
          <w:lang w:eastAsia="en-US"/>
        </w:rPr>
      </w:pPr>
      <w:r w:rsidRPr="00015B59">
        <w:rPr>
          <w:rFonts w:ascii="Tahoma" w:eastAsiaTheme="majorEastAsia" w:hAnsi="Tahoma" w:cs="Tahoma"/>
          <w:b/>
          <w:sz w:val="22"/>
          <w:szCs w:val="22"/>
          <w:lang w:eastAsia="en-US"/>
        </w:rPr>
        <w:t xml:space="preserve">6. </w:t>
      </w:r>
      <w:r w:rsidR="006D0E41" w:rsidRPr="00015B59">
        <w:rPr>
          <w:rFonts w:ascii="Tahoma" w:eastAsiaTheme="majorEastAsia" w:hAnsi="Tahoma" w:cs="Tahoma"/>
          <w:b/>
          <w:sz w:val="22"/>
          <w:szCs w:val="22"/>
          <w:lang w:eastAsia="en-US"/>
        </w:rPr>
        <w:t>Podwykonawstwo</w:t>
      </w:r>
    </w:p>
    <w:p w:rsidR="00285043" w:rsidRPr="00015B59" w:rsidRDefault="006D0E41" w:rsidP="00790309">
      <w:pPr>
        <w:spacing w:after="120"/>
        <w:contextualSpacing/>
        <w:jc w:val="both"/>
        <w:rPr>
          <w:rFonts w:ascii="Tahoma" w:eastAsiaTheme="majorEastAsia" w:hAnsi="Tahoma" w:cs="Tahoma"/>
          <w:b/>
          <w:sz w:val="22"/>
          <w:szCs w:val="22"/>
          <w:lang w:eastAsia="en-US"/>
        </w:rPr>
      </w:pPr>
      <w:r w:rsidRPr="00015B59">
        <w:rPr>
          <w:rFonts w:ascii="Tahoma" w:eastAsiaTheme="majorEastAsia" w:hAnsi="Tahoma" w:cs="Tahoma"/>
          <w:sz w:val="22"/>
          <w:szCs w:val="22"/>
          <w:lang w:eastAsia="en-US"/>
        </w:rPr>
        <w:t>Zamawiający nie zastrzega obowiązku osobistego wykonania przez wykonawcę kluczowych zadań.</w:t>
      </w:r>
      <w:r w:rsidRPr="00015B59">
        <w:rPr>
          <w:rFonts w:ascii="Tahoma" w:eastAsiaTheme="majorEastAsia" w:hAnsi="Tahoma" w:cs="Tahoma"/>
          <w:bCs/>
          <w:sz w:val="22"/>
          <w:szCs w:val="22"/>
          <w:lang w:eastAsia="en-US"/>
        </w:rPr>
        <w:t xml:space="preserve"> </w:t>
      </w:r>
      <w:r w:rsidRPr="00015B59">
        <w:rPr>
          <w:rFonts w:ascii="Tahoma" w:eastAsiaTheme="majorEastAsia" w:hAnsi="Tahoma" w:cs="Tahoma"/>
          <w:b/>
          <w:sz w:val="22"/>
          <w:szCs w:val="22"/>
          <w:lang w:eastAsia="en-US"/>
        </w:rPr>
        <w:t>Wykonawca może powierzyć wykonanie części zamówienia podwykonawcy.</w:t>
      </w:r>
    </w:p>
    <w:p w:rsidR="00285043" w:rsidRPr="00015B59" w:rsidRDefault="00285043"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015B59">
        <w:rPr>
          <w:rFonts w:ascii="Tahoma" w:hAnsi="Tahoma" w:cs="Tahoma"/>
          <w:color w:val="auto"/>
          <w:sz w:val="22"/>
          <w:szCs w:val="22"/>
          <w:lang w:bidi="ar-SA"/>
        </w:rPr>
        <w:t>Pzp</w:t>
      </w:r>
      <w:proofErr w:type="spellEnd"/>
      <w:r w:rsidRPr="00015B59">
        <w:rPr>
          <w:rFonts w:ascii="Tahoma" w:hAnsi="Tahoma" w:cs="Tahoma"/>
          <w:color w:val="auto"/>
          <w:sz w:val="22"/>
          <w:szCs w:val="22"/>
          <w:lang w:bidi="ar-SA"/>
        </w:rPr>
        <w:t>.</w:t>
      </w:r>
    </w:p>
    <w:p w:rsidR="00285043" w:rsidRPr="00015B59" w:rsidRDefault="00285043"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 xml:space="preserve">Na podstawie art.462 ust. 3 ustawy </w:t>
      </w:r>
      <w:proofErr w:type="spellStart"/>
      <w:r w:rsidRPr="00015B59">
        <w:rPr>
          <w:rFonts w:ascii="Tahoma" w:hAnsi="Tahoma" w:cs="Tahoma"/>
          <w:color w:val="auto"/>
          <w:sz w:val="22"/>
          <w:szCs w:val="22"/>
          <w:lang w:bidi="ar-SA"/>
        </w:rPr>
        <w:t>Pzp</w:t>
      </w:r>
      <w:proofErr w:type="spellEnd"/>
      <w:r w:rsidRPr="00015B59">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015B59" w:rsidRDefault="00285043" w:rsidP="00790309">
      <w:pPr>
        <w:spacing w:after="120"/>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015B59">
        <w:rPr>
          <w:rStyle w:val="Nagwek20"/>
          <w:rFonts w:ascii="Tahoma" w:eastAsiaTheme="majorEastAsia" w:hAnsi="Tahoma" w:cs="Tahoma"/>
          <w:b w:val="0"/>
          <w:sz w:val="22"/>
          <w:szCs w:val="22"/>
          <w:lang w:eastAsia="en-US"/>
        </w:rPr>
        <w:t xml:space="preserve">W przypadku, gdy Wykonawca zamierza powierzyć realizację części zamówienia podwykonawcom, </w:t>
      </w:r>
      <w:r w:rsidRPr="00015B59">
        <w:rPr>
          <w:rStyle w:val="Nagwek20"/>
          <w:rFonts w:ascii="Tahoma" w:eastAsiaTheme="majorEastAsia" w:hAnsi="Tahoma" w:cs="Tahoma"/>
          <w:b w:val="0"/>
          <w:sz w:val="22"/>
          <w:szCs w:val="22"/>
          <w:lang w:eastAsia="en-US"/>
        </w:rPr>
        <w:lastRenderedPageBreak/>
        <w:t xml:space="preserve">zastosowanie mają odpowiednie postanowienia określone w projekcie umowy. </w:t>
      </w:r>
    </w:p>
    <w:bookmarkEnd w:id="16"/>
    <w:bookmarkEnd w:id="17"/>
    <w:bookmarkEnd w:id="18"/>
    <w:p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 xml:space="preserve">7.  </w:t>
      </w:r>
      <w:r w:rsidR="006D0E41" w:rsidRPr="00A36228">
        <w:rPr>
          <w:rFonts w:asciiTheme="majorHAnsi" w:eastAsiaTheme="majorEastAsia" w:hAnsiTheme="majorHAnsi" w:cstheme="majorBidi"/>
          <w:b/>
          <w:color w:val="365F91" w:themeColor="accent1" w:themeShade="BF"/>
          <w:sz w:val="26"/>
          <w:szCs w:val="26"/>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015B59" w:rsidRDefault="006D0E41" w:rsidP="006D0E41">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015B59">
        <w:rPr>
          <w:rFonts w:ascii="Tahoma" w:eastAsiaTheme="majorEastAsia" w:hAnsi="Tahoma" w:cs="Tahoma"/>
          <w:sz w:val="22"/>
          <w:szCs w:val="22"/>
          <w:lang w:eastAsia="en-US"/>
        </w:rPr>
        <w:t>Pzp</w:t>
      </w:r>
      <w:proofErr w:type="spellEnd"/>
      <w:r w:rsidRPr="00015B59">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i/>
          <w:color w:val="365F91" w:themeColor="accent1" w:themeShade="BF"/>
          <w:lang w:eastAsia="en-US"/>
        </w:rPr>
      </w:pPr>
      <w:r>
        <w:rPr>
          <w:rFonts w:asciiTheme="majorHAnsi" w:hAnsiTheme="majorHAnsi" w:cstheme="majorBidi"/>
          <w:b/>
          <w:color w:val="365F91" w:themeColor="accent1" w:themeShade="BF"/>
          <w:lang w:eastAsia="en-US"/>
        </w:rPr>
        <w:t>8</w:t>
      </w:r>
      <w:r w:rsidR="006D0E41" w:rsidRPr="00A36228">
        <w:rPr>
          <w:rFonts w:asciiTheme="majorHAnsi" w:hAnsiTheme="majorHAnsi" w:cstheme="majorBidi"/>
          <w:b/>
          <w:color w:val="365F91" w:themeColor="accent1" w:themeShade="BF"/>
          <w:lang w:eastAsia="en-US"/>
        </w:rPr>
        <w:t xml:space="preserve">.   Katalogi elektroniczne </w:t>
      </w:r>
    </w:p>
    <w:p w:rsidR="006D0E41" w:rsidRPr="00773D17" w:rsidRDefault="006D0E41" w:rsidP="006D0E41">
      <w:pPr>
        <w:spacing w:after="200" w:line="252" w:lineRule="auto"/>
        <w:contextualSpacing/>
        <w:jc w:val="both"/>
        <w:rPr>
          <w:rFonts w:asciiTheme="majorHAnsi" w:eastAsiaTheme="majorEastAsia" w:hAnsiTheme="majorHAnsi" w:cstheme="majorBidi"/>
          <w:i/>
          <w:lang w:eastAsia="en-US"/>
        </w:rPr>
      </w:pPr>
    </w:p>
    <w:p w:rsidR="006D0E41" w:rsidRPr="00015B59" w:rsidRDefault="006D0E41" w:rsidP="006D0E41">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Zamawiający nie wymaga złożenia ofert w postaci katalogów elektronicznych.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9</w:t>
      </w:r>
      <w:r w:rsidR="006D0E41" w:rsidRPr="00A90C95">
        <w:rPr>
          <w:rFonts w:asciiTheme="majorHAnsi" w:hAnsiTheme="majorHAnsi" w:cstheme="majorBidi"/>
          <w:b/>
          <w:color w:val="4F81BD" w:themeColor="accent1"/>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15B59" w:rsidRDefault="006D0E41" w:rsidP="006D0E41">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Zamawiający nie przewiduje zawarcia umowy ramowej, o  której mowa w art. 311–315 ustawy </w:t>
      </w:r>
      <w:proofErr w:type="spellStart"/>
      <w:r w:rsidRPr="00015B59">
        <w:rPr>
          <w:rFonts w:ascii="Tahoma" w:eastAsiaTheme="majorEastAsia" w:hAnsi="Tahoma" w:cs="Tahoma"/>
          <w:sz w:val="22"/>
          <w:szCs w:val="22"/>
          <w:lang w:eastAsia="en-US"/>
        </w:rPr>
        <w:t>Pzp</w:t>
      </w:r>
      <w:proofErr w:type="spellEnd"/>
      <w:r w:rsidRPr="00015B59">
        <w:rPr>
          <w:rFonts w:ascii="Tahoma" w:eastAsiaTheme="majorEastAsia" w:hAnsi="Tahoma" w:cs="Tahoma"/>
          <w:sz w:val="22"/>
          <w:szCs w:val="22"/>
          <w:lang w:eastAsia="en-US"/>
        </w:rPr>
        <w:t>.</w:t>
      </w:r>
    </w:p>
    <w:p w:rsidR="006D0E41" w:rsidRPr="00843C66" w:rsidRDefault="006D0E41" w:rsidP="006D0E41">
      <w:pPr>
        <w:shd w:val="clear" w:color="auto" w:fill="FFFFFF"/>
        <w:rPr>
          <w:rFonts w:asciiTheme="minorHAnsi" w:eastAsiaTheme="majorEastAsia" w:hAnsiTheme="minorHAnsi" w:cstheme="majorBidi"/>
          <w:i/>
          <w:color w:val="002060"/>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10</w:t>
      </w:r>
      <w:r w:rsidR="006D0E41" w:rsidRPr="00A90C95">
        <w:rPr>
          <w:rFonts w:asciiTheme="majorHAnsi" w:hAnsiTheme="majorHAnsi" w:cstheme="majorBidi"/>
          <w:b/>
          <w:color w:val="4F81BD" w:themeColor="accent1"/>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15B59" w:rsidRDefault="006D0E41" w:rsidP="006D0E41">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Zamawiający </w:t>
      </w:r>
      <w:r w:rsidRPr="00015B59">
        <w:rPr>
          <w:rFonts w:ascii="Tahoma" w:eastAsiaTheme="majorEastAsia" w:hAnsi="Tahoma" w:cs="Tahoma"/>
          <w:b/>
          <w:sz w:val="22"/>
          <w:szCs w:val="22"/>
          <w:lang w:eastAsia="en-US"/>
        </w:rPr>
        <w:t xml:space="preserve">nie przewiduje </w:t>
      </w:r>
      <w:r w:rsidRPr="00015B59">
        <w:rPr>
          <w:rFonts w:ascii="Tahoma" w:eastAsiaTheme="majorEastAsia" w:hAnsi="Tahoma" w:cs="Tahoma"/>
          <w:sz w:val="22"/>
          <w:szCs w:val="22"/>
          <w:lang w:eastAsia="en-US"/>
        </w:rPr>
        <w:t xml:space="preserve">przeprowadzenia aukcji elektronicznej, o  której mowa w art. 308 ust. 1 ustawy </w:t>
      </w:r>
      <w:proofErr w:type="spellStart"/>
      <w:r w:rsidRPr="00015B59">
        <w:rPr>
          <w:rFonts w:ascii="Tahoma" w:eastAsiaTheme="majorEastAsia" w:hAnsi="Tahoma" w:cs="Tahoma"/>
          <w:sz w:val="22"/>
          <w:szCs w:val="22"/>
          <w:lang w:eastAsia="en-US"/>
        </w:rPr>
        <w:t>Pzp</w:t>
      </w:r>
      <w:proofErr w:type="spellEnd"/>
      <w:r w:rsidRPr="00015B59">
        <w:rPr>
          <w:rFonts w:ascii="Tahoma" w:eastAsiaTheme="majorEastAsia" w:hAnsi="Tahoma" w:cs="Tahoma"/>
          <w:sz w:val="22"/>
          <w:szCs w:val="22"/>
          <w:lang w:eastAsia="en-US"/>
        </w:rPr>
        <w:t xml:space="preserve">. </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11</w:t>
      </w:r>
      <w:r w:rsidR="006D0E41" w:rsidRPr="00A90C95">
        <w:rPr>
          <w:rFonts w:asciiTheme="majorHAnsi" w:hAnsiTheme="majorHAnsi" w:cstheme="majorBidi"/>
          <w:b/>
          <w:color w:val="4F81BD" w:themeColor="accent1"/>
          <w:lang w:eastAsia="en-US"/>
        </w:rPr>
        <w:t xml:space="preserve">.  Zamówienia, o których mowa w art. 214 ust. 1 pkt 7 i 8 ustawy </w:t>
      </w:r>
      <w:proofErr w:type="spellStart"/>
      <w:r w:rsidR="006D0E41" w:rsidRPr="00A90C95">
        <w:rPr>
          <w:rFonts w:asciiTheme="majorHAnsi" w:hAnsiTheme="majorHAnsi" w:cstheme="majorBidi"/>
          <w:b/>
          <w:color w:val="4F81BD" w:themeColor="accent1"/>
          <w:lang w:eastAsia="en-US"/>
        </w:rPr>
        <w:t>Pzp</w:t>
      </w:r>
      <w:proofErr w:type="spellEnd"/>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15B59" w:rsidRDefault="006D0E41" w:rsidP="006D0E41">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Zamawiający </w:t>
      </w:r>
      <w:r w:rsidRPr="00015B59">
        <w:rPr>
          <w:rFonts w:ascii="Tahoma" w:eastAsiaTheme="majorEastAsia" w:hAnsi="Tahoma" w:cs="Tahoma"/>
          <w:b/>
          <w:sz w:val="22"/>
          <w:szCs w:val="22"/>
          <w:lang w:eastAsia="en-US"/>
        </w:rPr>
        <w:t>nie przewiduje</w:t>
      </w:r>
      <w:r w:rsidRPr="00015B59">
        <w:rPr>
          <w:rFonts w:ascii="Tahoma" w:eastAsiaTheme="majorEastAsia" w:hAnsi="Tahoma" w:cs="Tahoma"/>
          <w:sz w:val="22"/>
          <w:szCs w:val="22"/>
          <w:lang w:eastAsia="en-US"/>
        </w:rPr>
        <w:t xml:space="preserve"> udzielania zamówień na podstawie art. 214 ust. 1 pkt 7 i 8 ustawy </w:t>
      </w:r>
      <w:proofErr w:type="spellStart"/>
      <w:r w:rsidRPr="00015B59">
        <w:rPr>
          <w:rFonts w:ascii="Tahoma" w:eastAsiaTheme="majorEastAsia" w:hAnsi="Tahoma" w:cs="Tahoma"/>
          <w:sz w:val="22"/>
          <w:szCs w:val="22"/>
          <w:lang w:eastAsia="en-US"/>
        </w:rPr>
        <w:t>Pzp</w:t>
      </w:r>
      <w:proofErr w:type="spellEnd"/>
      <w:r w:rsidRPr="00015B59">
        <w:rPr>
          <w:rFonts w:ascii="Tahoma" w:eastAsiaTheme="majorEastAsia" w:hAnsi="Tahoma" w:cs="Tahoma"/>
          <w:sz w:val="22"/>
          <w:szCs w:val="22"/>
          <w:lang w:eastAsia="en-US"/>
        </w:rPr>
        <w:t>/zamówienia polegającego na powtórzeniu podobnych robót budowlanych.</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12</w:t>
      </w:r>
      <w:r w:rsidR="006D0E41" w:rsidRPr="00A90C95">
        <w:rPr>
          <w:rFonts w:asciiTheme="majorHAnsi" w:hAnsiTheme="majorHAnsi" w:cstheme="majorBidi"/>
          <w:b/>
          <w:color w:val="4F81BD" w:themeColor="accent1"/>
          <w:lang w:eastAsia="en-US"/>
        </w:rPr>
        <w:t>.  Rozliczenia w walutach obcych</w:t>
      </w:r>
    </w:p>
    <w:p w:rsidR="006D0E41" w:rsidRPr="00A90C95" w:rsidRDefault="006D0E41" w:rsidP="006D0E41">
      <w:pPr>
        <w:spacing w:after="200" w:line="252" w:lineRule="auto"/>
        <w:contextualSpacing/>
        <w:jc w:val="both"/>
        <w:rPr>
          <w:rFonts w:asciiTheme="majorHAnsi" w:eastAsiaTheme="majorEastAsia" w:hAnsiTheme="majorHAnsi" w:cstheme="majorBidi"/>
          <w:color w:val="4F81BD" w:themeColor="accent1"/>
          <w:lang w:eastAsia="en-US"/>
        </w:rPr>
      </w:pPr>
    </w:p>
    <w:p w:rsidR="006D0E41" w:rsidRPr="00015B59" w:rsidRDefault="006D0E41" w:rsidP="006D0E41">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13</w:t>
      </w:r>
      <w:r w:rsidR="006D0E41" w:rsidRPr="00A90C95">
        <w:rPr>
          <w:rFonts w:asciiTheme="majorHAnsi" w:hAnsiTheme="majorHAnsi" w:cstheme="majorBidi"/>
          <w:b/>
          <w:color w:val="4F81BD" w:themeColor="accent1"/>
          <w:lang w:eastAsia="en-US"/>
        </w:rPr>
        <w:t>.  Zwrot kosztów udziału w postępowaniu</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015B59">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 xml:space="preserve">Zamawiający nie przewiduje zwrotu kosztów udziału w postępowaniu. </w:t>
      </w:r>
    </w:p>
    <w:p w:rsidR="00015B59" w:rsidRPr="00015B59" w:rsidRDefault="00015B59" w:rsidP="00015B59">
      <w:pPr>
        <w:spacing w:after="200" w:line="252" w:lineRule="auto"/>
        <w:contextualSpacing/>
        <w:jc w:val="both"/>
        <w:rPr>
          <w:rFonts w:ascii="Tahoma" w:eastAsiaTheme="majorEastAsia" w:hAnsi="Tahoma" w:cs="Tahoma"/>
          <w:sz w:val="22"/>
          <w:szCs w:val="22"/>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14</w:t>
      </w:r>
      <w:r w:rsidR="006D0E41" w:rsidRPr="00A90C95">
        <w:rPr>
          <w:rFonts w:asciiTheme="majorHAnsi" w:hAnsiTheme="majorHAnsi" w:cstheme="majorBidi"/>
          <w:b/>
          <w:color w:val="4F81BD" w:themeColor="accent1"/>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015B59">
      <w:pPr>
        <w:spacing w:after="200" w:line="252" w:lineRule="auto"/>
        <w:contextualSpacing/>
        <w:jc w:val="both"/>
        <w:rPr>
          <w:rFonts w:ascii="Tahoma" w:eastAsiaTheme="majorEastAsia" w:hAnsi="Tahoma" w:cs="Tahoma"/>
          <w:sz w:val="22"/>
          <w:szCs w:val="22"/>
          <w:lang w:eastAsia="en-US"/>
        </w:rPr>
      </w:pPr>
      <w:r w:rsidRPr="00015B59">
        <w:rPr>
          <w:rFonts w:ascii="Tahoma" w:eastAsiaTheme="majorEastAsia" w:hAnsi="Tahoma" w:cs="Tahoma"/>
          <w:sz w:val="22"/>
          <w:szCs w:val="22"/>
          <w:lang w:eastAsia="en-US"/>
        </w:rPr>
        <w:t>Zamawiający nie przewiduje udzielenia zaliczek na poczet wykonania zamówienia.</w:t>
      </w:r>
    </w:p>
    <w:p w:rsidR="00015B59" w:rsidRPr="00015B59" w:rsidRDefault="00015B59" w:rsidP="00015B59">
      <w:pPr>
        <w:spacing w:after="200" w:line="252" w:lineRule="auto"/>
        <w:contextualSpacing/>
        <w:jc w:val="both"/>
        <w:rPr>
          <w:rFonts w:ascii="Tahoma" w:eastAsiaTheme="majorEastAsia" w:hAnsi="Tahoma" w:cs="Tahoma"/>
          <w:sz w:val="22"/>
          <w:szCs w:val="22"/>
          <w:lang w:eastAsia="en-US"/>
        </w:rPr>
      </w:pPr>
    </w:p>
    <w:p w:rsidR="006D0E41" w:rsidRPr="00232470" w:rsidRDefault="00B03DD8"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17</w:t>
      </w:r>
      <w:r w:rsidR="006D0E41" w:rsidRPr="00232470">
        <w:rPr>
          <w:rFonts w:asciiTheme="majorHAnsi" w:hAnsiTheme="majorHAnsi" w:cstheme="majorBidi"/>
          <w:b/>
          <w:color w:val="4F81BD" w:themeColor="accent1"/>
          <w:lang w:eastAsia="en-US"/>
        </w:rPr>
        <w:t xml:space="preserve">.   Unieważnienie postępowania </w:t>
      </w:r>
      <w:r w:rsidR="006D0E41" w:rsidRPr="00232470">
        <w:rPr>
          <w:rFonts w:asciiTheme="majorHAnsi" w:hAnsiTheme="majorHAnsi" w:cstheme="majorBidi"/>
          <w:b/>
          <w:i/>
          <w:iCs/>
          <w:color w:val="4F81BD" w:themeColor="accent1"/>
          <w:lang w:eastAsia="en-US"/>
        </w:rPr>
        <w:t>(fakultatywnie)</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BA2087" w:rsidRPr="00015B59" w:rsidRDefault="006D0E41" w:rsidP="00015B5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015B59">
        <w:rPr>
          <w:rFonts w:ascii="Tahoma" w:eastAsiaTheme="majorEastAsia" w:hAnsi="Tahoma" w:cs="Tahoma"/>
          <w:lang w:eastAsia="en-US"/>
        </w:rPr>
        <w:t xml:space="preserve">Poza możliwością unieważnienia postępowania o udzielenie zamówienia na podstawie art. 255 ustawy </w:t>
      </w:r>
      <w:proofErr w:type="spellStart"/>
      <w:r w:rsidRPr="00015B59">
        <w:rPr>
          <w:rFonts w:ascii="Tahoma" w:eastAsiaTheme="majorEastAsia" w:hAnsi="Tahoma" w:cs="Tahoma"/>
          <w:lang w:eastAsia="en-US"/>
        </w:rPr>
        <w:t>Pzp</w:t>
      </w:r>
      <w:proofErr w:type="spellEnd"/>
      <w:r w:rsidRPr="00015B59">
        <w:rPr>
          <w:rFonts w:ascii="Tahoma" w:eastAsiaTheme="majorEastAsia" w:hAnsi="Tahoma" w:cs="Tahoma"/>
          <w:lang w:eastAsia="en-US"/>
        </w:rPr>
        <w:t>,  zamawiający nie  przewiduje możliwość unieważnienia postępowania.</w:t>
      </w:r>
      <w:bookmarkStart w:id="19" w:name="bookmark60"/>
      <w:bookmarkEnd w:id="10"/>
    </w:p>
    <w:p w:rsidR="007C67BC" w:rsidRDefault="00F01684" w:rsidP="00600A14">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rsidR="007C67BC" w:rsidRDefault="00600A14"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X</w:t>
      </w:r>
      <w:r w:rsidR="00EE5CD8">
        <w:rPr>
          <w:rFonts w:asciiTheme="minorHAnsi" w:hAnsiTheme="minorHAnsi" w:cs="CIDFont+F3"/>
          <w:b/>
          <w:color w:val="auto"/>
          <w:sz w:val="28"/>
          <w:szCs w:val="28"/>
          <w:lang w:bidi="ar-SA"/>
        </w:rPr>
        <w:t>V.</w:t>
      </w:r>
      <w:r>
        <w:rPr>
          <w:rFonts w:asciiTheme="minorHAnsi" w:hAnsiTheme="minorHAnsi" w:cs="CIDFont+F3"/>
          <w:b/>
          <w:color w:val="auto"/>
          <w:sz w:val="28"/>
          <w:szCs w:val="28"/>
          <w:lang w:bidi="ar-SA"/>
        </w:rPr>
        <w:t xml:space="preserve">   </w:t>
      </w:r>
      <w:r w:rsidR="007C67BC">
        <w:rPr>
          <w:rFonts w:asciiTheme="minorHAnsi" w:hAnsiTheme="minorHAnsi" w:cs="CIDFont+F3"/>
          <w:b/>
          <w:color w:val="auto"/>
          <w:sz w:val="28"/>
          <w:szCs w:val="28"/>
          <w:lang w:bidi="ar-SA"/>
        </w:rPr>
        <w:t xml:space="preserve"> </w:t>
      </w:r>
      <w:r w:rsidR="00BC1EEF">
        <w:rPr>
          <w:rFonts w:asciiTheme="minorHAnsi" w:hAnsiTheme="minorHAnsi" w:cs="CIDFont+F3"/>
          <w:b/>
          <w:color w:val="auto"/>
          <w:sz w:val="28"/>
          <w:szCs w:val="28"/>
          <w:lang w:bidi="ar-SA"/>
        </w:rPr>
        <w:t>WYMAGANIA</w:t>
      </w:r>
      <w:r w:rsidR="00F01684" w:rsidRPr="00F01684">
        <w:rPr>
          <w:rFonts w:asciiTheme="minorHAnsi" w:hAnsiTheme="minorHAnsi" w:cs="CIDFont+F3"/>
          <w:b/>
          <w:color w:val="auto"/>
          <w:sz w:val="28"/>
          <w:szCs w:val="28"/>
          <w:lang w:bidi="ar-SA"/>
        </w:rPr>
        <w:t xml:space="preserve"> DOTYCZĄCE ZABEZPIECZENIA NALEŻYTEGO </w:t>
      </w:r>
      <w:r w:rsidR="007C67BC">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WYKONANIA</w:t>
      </w:r>
    </w:p>
    <w:p w:rsidR="00570361" w:rsidRDefault="007C67BC"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Pr="00015B59" w:rsidRDefault="00600A14"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1</w:t>
      </w:r>
      <w:r w:rsidR="00BC1EEF" w:rsidRPr="00015B59">
        <w:rPr>
          <w:rFonts w:ascii="Tahoma" w:hAnsi="Tahoma" w:cs="Tahoma"/>
          <w:color w:val="auto"/>
          <w:sz w:val="22"/>
          <w:szCs w:val="22"/>
          <w:lang w:bidi="ar-SA"/>
        </w:rPr>
        <w:t xml:space="preserve">. Wykonawca, którego oferta zostanie uznana za najkorzystniejszą, zobowiązany będzie przed zawarciem umowy do </w:t>
      </w:r>
      <w:r w:rsidR="00F01684" w:rsidRPr="00015B59">
        <w:rPr>
          <w:rFonts w:ascii="Tahoma" w:hAnsi="Tahoma" w:cs="Tahoma"/>
          <w:b/>
          <w:color w:val="auto"/>
          <w:sz w:val="22"/>
          <w:szCs w:val="22"/>
          <w:lang w:bidi="ar-SA"/>
        </w:rPr>
        <w:t>wniesienia zabezpieczenia należytego wykonania umowy</w:t>
      </w:r>
      <w:r w:rsidR="00F01684" w:rsidRPr="00015B59">
        <w:rPr>
          <w:rFonts w:ascii="Tahoma" w:hAnsi="Tahoma" w:cs="Tahoma"/>
          <w:color w:val="auto"/>
          <w:sz w:val="22"/>
          <w:szCs w:val="22"/>
          <w:lang w:bidi="ar-SA"/>
        </w:rPr>
        <w:t xml:space="preserve"> w wysokości </w:t>
      </w:r>
      <w:r w:rsidR="00E54FF2" w:rsidRPr="00015B59">
        <w:rPr>
          <w:rFonts w:ascii="Tahoma" w:hAnsi="Tahoma" w:cs="Tahoma"/>
          <w:b/>
          <w:color w:val="auto"/>
          <w:sz w:val="22"/>
          <w:szCs w:val="22"/>
          <w:lang w:bidi="ar-SA"/>
        </w:rPr>
        <w:t>5</w:t>
      </w:r>
      <w:r w:rsidR="00CB358B" w:rsidRPr="00015B59">
        <w:rPr>
          <w:rFonts w:ascii="Tahoma" w:hAnsi="Tahoma" w:cs="Tahoma"/>
          <w:b/>
          <w:color w:val="auto"/>
          <w:sz w:val="22"/>
          <w:szCs w:val="22"/>
          <w:lang w:bidi="ar-SA"/>
        </w:rPr>
        <w:t xml:space="preserve"> </w:t>
      </w:r>
      <w:r w:rsidR="00F01684" w:rsidRPr="00015B59">
        <w:rPr>
          <w:rFonts w:ascii="Tahoma" w:hAnsi="Tahoma" w:cs="Tahoma"/>
          <w:b/>
          <w:color w:val="auto"/>
          <w:sz w:val="22"/>
          <w:szCs w:val="22"/>
          <w:lang w:bidi="ar-SA"/>
        </w:rPr>
        <w:t xml:space="preserve">% ceny </w:t>
      </w:r>
      <w:r w:rsidR="00295AA7" w:rsidRPr="00015B59">
        <w:rPr>
          <w:rFonts w:ascii="Tahoma" w:hAnsi="Tahoma" w:cs="Tahoma"/>
          <w:b/>
          <w:color w:val="auto"/>
          <w:sz w:val="22"/>
          <w:szCs w:val="22"/>
          <w:lang w:bidi="ar-SA"/>
        </w:rPr>
        <w:t xml:space="preserve">Oferty </w:t>
      </w:r>
      <w:r w:rsidR="00F01684" w:rsidRPr="00015B59">
        <w:rPr>
          <w:rFonts w:ascii="Tahoma" w:hAnsi="Tahoma" w:cs="Tahoma"/>
          <w:b/>
          <w:color w:val="auto"/>
          <w:sz w:val="22"/>
          <w:szCs w:val="22"/>
          <w:lang w:bidi="ar-SA"/>
        </w:rPr>
        <w:t>całkowitej brutto</w:t>
      </w:r>
      <w:r w:rsidR="00BC1EEF" w:rsidRPr="00015B59">
        <w:rPr>
          <w:rFonts w:ascii="Tahoma" w:hAnsi="Tahoma" w:cs="Tahoma"/>
          <w:color w:val="auto"/>
          <w:sz w:val="22"/>
          <w:szCs w:val="22"/>
          <w:lang w:bidi="ar-SA"/>
        </w:rPr>
        <w:t>.</w:t>
      </w:r>
    </w:p>
    <w:p w:rsidR="00F01684" w:rsidRPr="00015B59" w:rsidRDefault="00502B81" w:rsidP="00790309">
      <w:pPr>
        <w:tabs>
          <w:tab w:val="left" w:pos="426"/>
        </w:tabs>
        <w:spacing w:after="120"/>
        <w:jc w:val="both"/>
        <w:rPr>
          <w:rFonts w:ascii="Tahoma" w:hAnsi="Tahoma" w:cs="Tahoma"/>
          <w:sz w:val="22"/>
          <w:szCs w:val="22"/>
        </w:rPr>
      </w:pPr>
      <w:r w:rsidRPr="00015B59">
        <w:rPr>
          <w:rFonts w:ascii="Tahoma" w:hAnsi="Tahoma" w:cs="Tahoma"/>
          <w:sz w:val="22"/>
          <w:szCs w:val="22"/>
        </w:rPr>
        <w:t xml:space="preserve">2. </w:t>
      </w:r>
      <w:r w:rsidR="00F01684" w:rsidRPr="00015B59">
        <w:rPr>
          <w:rFonts w:ascii="Tahoma" w:hAnsi="Tahoma" w:cs="Tahoma"/>
          <w:color w:val="auto"/>
          <w:sz w:val="22"/>
          <w:szCs w:val="22"/>
          <w:lang w:bidi="ar-SA"/>
        </w:rPr>
        <w:t xml:space="preserve">Zabezpieczenie służy pokryciu roszczeń z tytułu niewykonania lub nienależytego wykonania </w:t>
      </w:r>
      <w:r w:rsidR="00F01684" w:rsidRPr="00015B59">
        <w:rPr>
          <w:rFonts w:ascii="Tahoma" w:hAnsi="Tahoma" w:cs="Tahoma"/>
          <w:color w:val="auto"/>
          <w:sz w:val="22"/>
          <w:szCs w:val="22"/>
          <w:lang w:bidi="ar-SA"/>
        </w:rPr>
        <w:lastRenderedPageBreak/>
        <w:t>umowy</w:t>
      </w:r>
      <w:r w:rsidRPr="00015B59">
        <w:rPr>
          <w:rFonts w:ascii="Tahoma" w:hAnsi="Tahoma" w:cs="Tahoma"/>
          <w:color w:val="auto"/>
          <w:sz w:val="22"/>
          <w:szCs w:val="22"/>
          <w:lang w:bidi="ar-SA"/>
        </w:rPr>
        <w:t xml:space="preserve"> </w:t>
      </w:r>
      <w:r w:rsidRPr="00015B59">
        <w:rPr>
          <w:rFonts w:ascii="Tahoma" w:hAnsi="Tahoma" w:cs="Tahoma"/>
          <w:sz w:val="22"/>
          <w:szCs w:val="22"/>
        </w:rPr>
        <w:t>oraz usunięcia wad w okresie rękojmi za wady i gwarancji, w szczególności roszczeń Zamawiającego wobec Wykonawcy o zapłatę kar umownych.</w:t>
      </w:r>
    </w:p>
    <w:p w:rsidR="00F01684" w:rsidRPr="00015B59" w:rsidRDefault="00BC1EEF"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3</w:t>
      </w:r>
      <w:r w:rsidR="00F01684" w:rsidRPr="00015B59">
        <w:rPr>
          <w:rFonts w:ascii="Tahoma" w:hAnsi="Tahoma" w:cs="Tahoma"/>
          <w:color w:val="auto"/>
          <w:sz w:val="22"/>
          <w:szCs w:val="22"/>
          <w:lang w:bidi="ar-SA"/>
        </w:rPr>
        <w:t>. Zabezpieczenie może być wnoszone w  jednej lub kilku następujących formach:</w:t>
      </w:r>
    </w:p>
    <w:p w:rsidR="00F01684" w:rsidRPr="00015B59" w:rsidRDefault="00F01684"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1) poręczeniach bankowych lub poręczeniach spółdzielczej kasy oszczędnościowo – kredytowej, z tym że zobowiązanie kasy jest zawsze zobowiązaniem pieniężnym;</w:t>
      </w:r>
    </w:p>
    <w:p w:rsidR="00F01684" w:rsidRPr="00015B59" w:rsidRDefault="00F01684"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2) gwarancjach bankowych;</w:t>
      </w:r>
    </w:p>
    <w:p w:rsidR="00F01684" w:rsidRPr="00015B59" w:rsidRDefault="00F01684"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3) gwarancjach ubezpieczeniowych;</w:t>
      </w:r>
    </w:p>
    <w:p w:rsidR="00F01684" w:rsidRPr="00015B59" w:rsidRDefault="00F01684"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4) poręczeniach udzielanych przez podmioty, o których mowa w art. 6b ust. 5 pkt 2 ustawy z dnia 9 listopada 2000r. o utworzeniu Polskiej Agencji Rozwoju Przedsiębiorczości;</w:t>
      </w:r>
    </w:p>
    <w:p w:rsidR="00F01684" w:rsidRPr="00015B59" w:rsidRDefault="00F01684"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5) w wekslach z poręczeniem wekslowym banku lub spółdzielczej kasy oszczędnościowo – kredytowej;</w:t>
      </w:r>
    </w:p>
    <w:p w:rsidR="00F01684" w:rsidRPr="00015B59" w:rsidRDefault="00F01684" w:rsidP="00790309">
      <w:pPr>
        <w:widowControl/>
        <w:autoSpaceDE w:val="0"/>
        <w:autoSpaceDN w:val="0"/>
        <w:adjustRightInd w:val="0"/>
        <w:rPr>
          <w:rFonts w:ascii="Tahoma" w:hAnsi="Tahoma" w:cs="Tahoma"/>
          <w:color w:val="auto"/>
          <w:sz w:val="22"/>
          <w:szCs w:val="22"/>
          <w:lang w:bidi="ar-SA"/>
        </w:rPr>
      </w:pPr>
      <w:r w:rsidRPr="00015B59">
        <w:rPr>
          <w:rFonts w:ascii="Tahoma" w:hAnsi="Tahoma" w:cs="Tahoma"/>
          <w:color w:val="auto"/>
          <w:sz w:val="22"/>
          <w:szCs w:val="22"/>
          <w:lang w:bidi="ar-SA"/>
        </w:rPr>
        <w:t>6) przez ustanowienie zastawu na papierach wartościowych emitowanych przez Skarb Państwa lub jednostkę samorządu terytorialnego;</w:t>
      </w:r>
    </w:p>
    <w:p w:rsidR="00F01684" w:rsidRPr="00015B59" w:rsidRDefault="00F01684"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7) przez ustanowienie zastawu rejestrowego na zasadach określonych w ustawie z dnia 6 grudnia 1996r. o zastawie rejestrowym i rejestrze zastawów (Dz. U z 2018r. poz. 2017).</w:t>
      </w:r>
    </w:p>
    <w:p w:rsidR="00A975D5" w:rsidRPr="00015B59" w:rsidRDefault="00A975D5"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 xml:space="preserve">4. Zabezpieczenie wnoszone w pieniądzu Wykonawca wnosi przelewem na rachunek bankowy zamawiającego: Bank Spółdzielczy w Mszanie Dolnej Nr </w:t>
      </w:r>
      <w:r w:rsidR="00F624CF" w:rsidRPr="00015B59">
        <w:rPr>
          <w:rFonts w:ascii="Tahoma" w:hAnsi="Tahoma" w:cs="Tahoma"/>
          <w:color w:val="auto"/>
          <w:sz w:val="22"/>
          <w:szCs w:val="22"/>
          <w:lang w:bidi="ar-SA"/>
        </w:rPr>
        <w:t>64 8808 0006 0010 0000 1690 0036</w:t>
      </w:r>
    </w:p>
    <w:p w:rsidR="008035CB" w:rsidRPr="00015B59" w:rsidRDefault="008035CB"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5</w:t>
      </w:r>
      <w:r w:rsidR="00F01684" w:rsidRPr="00015B59">
        <w:rPr>
          <w:rFonts w:ascii="Tahoma" w:hAnsi="Tahoma" w:cs="Tahoma"/>
          <w:color w:val="auto"/>
          <w:sz w:val="22"/>
          <w:szCs w:val="22"/>
          <w:lang w:bidi="ar-SA"/>
        </w:rPr>
        <w:t>.</w:t>
      </w:r>
      <w:r w:rsidRPr="00015B59">
        <w:rPr>
          <w:rFonts w:ascii="Tahoma" w:hAnsi="Tahoma" w:cs="Tahoma"/>
          <w:color w:val="auto"/>
          <w:sz w:val="22"/>
          <w:szCs w:val="22"/>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Pr="00015B59" w:rsidRDefault="008035CB"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rsidR="001D362D" w:rsidRDefault="008035CB" w:rsidP="00790309">
      <w:pPr>
        <w:widowControl/>
        <w:autoSpaceDE w:val="0"/>
        <w:autoSpaceDN w:val="0"/>
        <w:adjustRightInd w:val="0"/>
        <w:spacing w:after="120"/>
        <w:rPr>
          <w:rFonts w:ascii="Tahoma" w:hAnsi="Tahoma" w:cs="Tahoma"/>
          <w:color w:val="auto"/>
          <w:sz w:val="22"/>
          <w:szCs w:val="22"/>
          <w:lang w:bidi="ar-SA"/>
        </w:rPr>
      </w:pPr>
      <w:r w:rsidRPr="00015B59">
        <w:rPr>
          <w:rFonts w:ascii="Tahoma" w:hAnsi="Tahoma" w:cs="Tahoma"/>
          <w:color w:val="auto"/>
          <w:sz w:val="22"/>
          <w:szCs w:val="22"/>
          <w:lang w:bidi="ar-SA"/>
        </w:rPr>
        <w:t xml:space="preserve">7. </w:t>
      </w:r>
      <w:r w:rsidR="00F01684" w:rsidRPr="00015B59">
        <w:rPr>
          <w:rFonts w:ascii="Tahoma" w:hAnsi="Tahoma" w:cs="Tahoma"/>
          <w:color w:val="auto"/>
          <w:sz w:val="22"/>
          <w:szCs w:val="22"/>
          <w:lang w:bidi="ar-SA"/>
        </w:rPr>
        <w:t xml:space="preserve"> W trakcie realizacji umowy Wykonawca może dokonać, z zachowaniem ciągłości zabezpieczenia, zmiany formy zabezpieczenia na jedną lub kilka form, o których mowa w art. 442 ust. 3 ustawy Prawo zamówień publicznych.</w:t>
      </w:r>
    </w:p>
    <w:p w:rsidR="00790309" w:rsidRPr="00015B59" w:rsidRDefault="00790309" w:rsidP="00790309">
      <w:pPr>
        <w:widowControl/>
        <w:autoSpaceDE w:val="0"/>
        <w:autoSpaceDN w:val="0"/>
        <w:adjustRightInd w:val="0"/>
        <w:spacing w:after="120"/>
        <w:rPr>
          <w:rFonts w:ascii="Tahoma" w:hAnsi="Tahoma" w:cs="Tahoma"/>
          <w:color w:val="auto"/>
          <w:sz w:val="22"/>
          <w:szCs w:val="22"/>
          <w:lang w:bidi="ar-SA"/>
        </w:rPr>
      </w:pPr>
    </w:p>
    <w:p w:rsidR="00675CDA" w:rsidRDefault="008035CB"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X</w:t>
      </w:r>
      <w:r w:rsidR="00B03DD8">
        <w:rPr>
          <w:rStyle w:val="Nagwek20"/>
          <w:rFonts w:asciiTheme="minorHAnsi" w:hAnsiTheme="minorHAnsi"/>
          <w:bCs w:val="0"/>
          <w:color w:val="auto"/>
          <w:sz w:val="28"/>
          <w:szCs w:val="28"/>
        </w:rPr>
        <w:t>V</w:t>
      </w:r>
      <w:r w:rsidR="00EE5CD8">
        <w:rPr>
          <w:rStyle w:val="Nagwek20"/>
          <w:rFonts w:asciiTheme="minorHAnsi" w:hAnsiTheme="minorHAnsi"/>
          <w:bCs w:val="0"/>
          <w:color w:val="auto"/>
          <w:sz w:val="28"/>
          <w:szCs w:val="28"/>
        </w:rPr>
        <w:t>I</w:t>
      </w:r>
      <w:r w:rsidR="00CC3164" w:rsidRPr="006E5C1E">
        <w:rPr>
          <w:rStyle w:val="Nagwek20"/>
          <w:rFonts w:asciiTheme="minorHAnsi" w:hAnsiTheme="minorHAnsi"/>
          <w:bCs w:val="0"/>
          <w:color w:val="auto"/>
          <w:sz w:val="28"/>
          <w:szCs w:val="28"/>
        </w:rPr>
        <w:t xml:space="preserve">.    INFORMACJE O FORMALNOŚCIACH,  JAKIE MUSZĄ ZOSTAĆ DOPEŁNIONE PO </w:t>
      </w:r>
    </w:p>
    <w:p w:rsidR="00675CDA"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 xml:space="preserve">WYBORZE OFERTY W CELU ZAWARCIA UMOWY W SPRAWIE ZAMÓWIENIA </w:t>
      </w:r>
      <w:r>
        <w:rPr>
          <w:rStyle w:val="Nagwek20"/>
          <w:rFonts w:asciiTheme="minorHAnsi" w:hAnsiTheme="minorHAnsi"/>
          <w:bCs w:val="0"/>
          <w:color w:val="auto"/>
          <w:sz w:val="28"/>
          <w:szCs w:val="28"/>
        </w:rPr>
        <w:t xml:space="preserve"> </w:t>
      </w:r>
    </w:p>
    <w:p w:rsidR="001B0B7A" w:rsidRPr="008035CB"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PUBLICZNEGO</w:t>
      </w:r>
      <w:bookmarkEnd w:id="19"/>
    </w:p>
    <w:p w:rsidR="00392B82" w:rsidRPr="00392B82" w:rsidRDefault="00392B82" w:rsidP="00392B82">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Pr="00790309" w:rsidRDefault="00715C40" w:rsidP="00790309">
      <w:pPr>
        <w:pStyle w:val="Teksttreci2"/>
        <w:shd w:val="clear" w:color="auto" w:fill="auto"/>
        <w:spacing w:before="0" w:after="120" w:line="240" w:lineRule="auto"/>
        <w:ind w:firstLine="0"/>
        <w:jc w:val="both"/>
        <w:rPr>
          <w:rFonts w:ascii="Tahoma" w:hAnsi="Tahoma" w:cs="Tahoma"/>
        </w:rPr>
      </w:pPr>
      <w:r w:rsidRPr="00790309">
        <w:rPr>
          <w:rFonts w:ascii="Tahoma" w:hAnsi="Tahoma" w:cs="Tahoma"/>
        </w:rPr>
        <w:t xml:space="preserve">1.  </w:t>
      </w:r>
      <w:r w:rsidR="006F18BE" w:rsidRPr="00790309">
        <w:rPr>
          <w:rFonts w:ascii="Tahoma" w:hAnsi="Tahoma" w:cs="Tahoma"/>
        </w:rPr>
        <w:t>Zamawiający zawiera umowę w sprawie zamówienia publicznego,</w:t>
      </w:r>
      <w:r w:rsidR="006E5C1E" w:rsidRPr="00790309">
        <w:rPr>
          <w:rFonts w:ascii="Tahoma" w:hAnsi="Tahoma" w:cs="Tahoma"/>
        </w:rPr>
        <w:t xml:space="preserve"> </w:t>
      </w:r>
      <w:r w:rsidR="006F18BE" w:rsidRPr="00790309">
        <w:rPr>
          <w:rFonts w:ascii="Tahoma" w:hAnsi="Tahoma" w:cs="Tahoma"/>
        </w:rPr>
        <w:t>w terminie nie krótszym niż 5 dni od dnia przesłania zawiadomienia o wyborze najkorzystniejszej oferty</w:t>
      </w:r>
      <w:r w:rsidR="006E5C1E" w:rsidRPr="00790309">
        <w:rPr>
          <w:rFonts w:ascii="Tahoma" w:hAnsi="Tahoma" w:cs="Tahoma"/>
        </w:rPr>
        <w:t>.</w:t>
      </w:r>
    </w:p>
    <w:p w:rsidR="001B0B7A" w:rsidRPr="00790309" w:rsidRDefault="00715C40" w:rsidP="00790309">
      <w:pPr>
        <w:pStyle w:val="Teksttreci2"/>
        <w:shd w:val="clear" w:color="auto" w:fill="auto"/>
        <w:spacing w:before="0" w:after="120" w:line="240" w:lineRule="auto"/>
        <w:ind w:firstLine="0"/>
        <w:jc w:val="both"/>
        <w:rPr>
          <w:rFonts w:ascii="Tahoma" w:hAnsi="Tahoma" w:cs="Tahoma"/>
        </w:rPr>
      </w:pPr>
      <w:r w:rsidRPr="00790309">
        <w:rPr>
          <w:rFonts w:ascii="Tahoma" w:hAnsi="Tahoma" w:cs="Tahoma"/>
        </w:rPr>
        <w:t xml:space="preserve">2.  </w:t>
      </w:r>
      <w:r w:rsidR="006F18BE" w:rsidRPr="00790309">
        <w:rPr>
          <w:rFonts w:ascii="Tahoma" w:hAnsi="Tahoma" w:cs="Tahoma"/>
        </w:rPr>
        <w:t>Zamawiający może zawrzeć umowę w sprawie zamówienia publicznego przed upływem terminu, o któr</w:t>
      </w:r>
      <w:r w:rsidR="00392B82" w:rsidRPr="00790309">
        <w:rPr>
          <w:rFonts w:ascii="Tahoma" w:hAnsi="Tahoma" w:cs="Tahoma"/>
        </w:rPr>
        <w:t>ym mowa w ust. 1, jeżeli w postę</w:t>
      </w:r>
      <w:r w:rsidR="006F18BE" w:rsidRPr="00790309">
        <w:rPr>
          <w:rFonts w:ascii="Tahoma" w:hAnsi="Tahoma" w:cs="Tahoma"/>
        </w:rPr>
        <w:t>powaniu o udzielenie zamówienia złożono tylko jedną ofertę.</w:t>
      </w:r>
    </w:p>
    <w:p w:rsidR="001B0B7A" w:rsidRPr="00790309" w:rsidRDefault="00715C40" w:rsidP="00790309">
      <w:pPr>
        <w:pStyle w:val="Teksttreci2"/>
        <w:shd w:val="clear" w:color="auto" w:fill="auto"/>
        <w:spacing w:before="0" w:after="120" w:line="240" w:lineRule="auto"/>
        <w:ind w:firstLine="0"/>
        <w:jc w:val="both"/>
        <w:rPr>
          <w:rFonts w:ascii="Tahoma" w:hAnsi="Tahoma" w:cs="Tahoma"/>
        </w:rPr>
      </w:pPr>
      <w:r w:rsidRPr="00790309">
        <w:rPr>
          <w:rFonts w:ascii="Tahoma" w:hAnsi="Tahoma" w:cs="Tahoma"/>
        </w:rPr>
        <w:t xml:space="preserve">3.  </w:t>
      </w:r>
      <w:r w:rsidR="006F18BE" w:rsidRPr="00790309">
        <w:rPr>
          <w:rFonts w:ascii="Tahoma" w:hAnsi="Tahoma" w:cs="Tahoma"/>
        </w:rPr>
        <w:t>Wykonawca, którego oferta została wybrana jako najkorzystniejsza, zostanie poinformowany przez Zamawiającego o miejscu i terminie podpisania umowy.</w:t>
      </w:r>
    </w:p>
    <w:p w:rsidR="001B0B7A" w:rsidRPr="00790309" w:rsidRDefault="00715C40" w:rsidP="00790309">
      <w:pPr>
        <w:pStyle w:val="Teksttreci2"/>
        <w:shd w:val="clear" w:color="auto" w:fill="auto"/>
        <w:spacing w:before="0" w:after="120" w:line="240" w:lineRule="auto"/>
        <w:ind w:firstLine="0"/>
        <w:jc w:val="both"/>
        <w:rPr>
          <w:rFonts w:ascii="Tahoma" w:hAnsi="Tahoma" w:cs="Tahoma"/>
        </w:rPr>
      </w:pPr>
      <w:r w:rsidRPr="00790309">
        <w:rPr>
          <w:rFonts w:ascii="Tahoma" w:hAnsi="Tahoma" w:cs="Tahoma"/>
        </w:rPr>
        <w:t xml:space="preserve">4.  </w:t>
      </w:r>
      <w:r w:rsidR="006F18BE" w:rsidRPr="00790309">
        <w:rPr>
          <w:rFonts w:ascii="Tahoma" w:hAnsi="Tahoma" w:cs="Tahoma"/>
        </w:rPr>
        <w:t>W</w:t>
      </w:r>
      <w:r w:rsidR="006E5C1E" w:rsidRPr="00790309">
        <w:rPr>
          <w:rFonts w:ascii="Tahoma" w:hAnsi="Tahoma" w:cs="Tahoma"/>
        </w:rPr>
        <w:t>ykonawca,</w:t>
      </w:r>
      <w:r w:rsidR="006F18BE" w:rsidRPr="00790309">
        <w:rPr>
          <w:rFonts w:ascii="Tahoma" w:hAnsi="Tahoma" w:cs="Tahoma"/>
        </w:rPr>
        <w:t xml:space="preserve"> ma obowiązek zawrzeć umowę w sprawie zamówienia na warunk</w:t>
      </w:r>
      <w:r w:rsidR="006E5C1E" w:rsidRPr="00790309">
        <w:rPr>
          <w:rFonts w:ascii="Tahoma" w:hAnsi="Tahoma" w:cs="Tahoma"/>
        </w:rPr>
        <w:t>ach określonych w  postanowieniach SWZ</w:t>
      </w:r>
      <w:r w:rsidR="005C7C1B" w:rsidRPr="00790309">
        <w:rPr>
          <w:rFonts w:ascii="Tahoma" w:hAnsi="Tahoma" w:cs="Tahoma"/>
        </w:rPr>
        <w:t>.</w:t>
      </w:r>
      <w:r w:rsidR="006F18BE" w:rsidRPr="00790309">
        <w:rPr>
          <w:rFonts w:ascii="Tahoma" w:hAnsi="Tahoma" w:cs="Tahoma"/>
        </w:rPr>
        <w:t xml:space="preserve"> Umowa zostanie uzupełniona o zapisy wynikające ze złożonej oferty.</w:t>
      </w:r>
    </w:p>
    <w:p w:rsidR="005C7C1B" w:rsidRPr="00790309" w:rsidRDefault="005C7C1B"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t>5. Wykonawca przed zawarciem umowy:</w:t>
      </w:r>
    </w:p>
    <w:p w:rsidR="005C7C1B" w:rsidRPr="00790309" w:rsidRDefault="005C7C1B"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t>a) poda wszelkie informacje niezbędne do wypełnienia treści umowy na wezwanie zamawiającego,</w:t>
      </w:r>
    </w:p>
    <w:p w:rsidR="005C7C1B" w:rsidRPr="00790309" w:rsidRDefault="005C7C1B"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t xml:space="preserve">b) jeżeli zostanie wybrana oferta wykonawców wspólnie ubiegających się o udzielenie zamówienia, zamawiający będzie żądał przed zawarciem umowy w sprawie zamówienia publicznego </w:t>
      </w:r>
      <w:r w:rsidRPr="00790309">
        <w:rPr>
          <w:rFonts w:ascii="Tahoma" w:hAnsi="Tahoma" w:cs="Tahoma"/>
          <w:color w:val="auto"/>
          <w:sz w:val="22"/>
          <w:szCs w:val="22"/>
          <w:u w:val="single"/>
          <w:lang w:bidi="ar-SA"/>
        </w:rPr>
        <w:t>kopii umowy regulującej</w:t>
      </w:r>
      <w:r w:rsidRPr="00790309">
        <w:rPr>
          <w:rFonts w:ascii="Tahoma" w:hAnsi="Tahoma" w:cs="Tahoma"/>
          <w:color w:val="auto"/>
          <w:sz w:val="22"/>
          <w:szCs w:val="22"/>
          <w:lang w:bidi="ar-SA"/>
        </w:rPr>
        <w:t xml:space="preserve"> współpracę tych wykonawców, w której m.in. zostanie określony pełnomocnik uprawniony do kontaktów z zamawiającym oraz do wystawiania dokumentów związanych z</w:t>
      </w:r>
      <w:r w:rsidR="00454726" w:rsidRPr="00790309">
        <w:rPr>
          <w:rFonts w:ascii="Tahoma" w:hAnsi="Tahoma" w:cs="Tahoma"/>
          <w:color w:val="auto"/>
          <w:sz w:val="22"/>
          <w:szCs w:val="22"/>
          <w:lang w:bidi="ar-SA"/>
        </w:rPr>
        <w:t xml:space="preserve"> </w:t>
      </w:r>
      <w:r w:rsidRPr="00790309">
        <w:rPr>
          <w:rFonts w:ascii="Tahoma" w:hAnsi="Tahoma" w:cs="Tahoma"/>
          <w:color w:val="auto"/>
          <w:sz w:val="22"/>
          <w:szCs w:val="22"/>
          <w:lang w:bidi="ar-SA"/>
        </w:rPr>
        <w:t>płatnościami, przy czym termin, na jaki została zawarta umowa, nie może być krótszy niż termin realizacji zamówienia.</w:t>
      </w:r>
    </w:p>
    <w:p w:rsidR="005C7C1B" w:rsidRPr="00790309" w:rsidRDefault="005C7C1B"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lastRenderedPageBreak/>
        <w:t xml:space="preserve">c) Wykonawca, którego oferta została uznana za najkorzystniejszą i który zadeklaruje w treści oferty udział podwykonawców, najpóźniej na 2 dni przed podpisaniem umowy przedstawi zamawiającemu pisemne szczegóły dotyczące </w:t>
      </w:r>
      <w:r w:rsidRPr="00790309">
        <w:rPr>
          <w:rFonts w:ascii="Tahoma" w:hAnsi="Tahoma" w:cs="Tahoma"/>
          <w:color w:val="auto"/>
          <w:sz w:val="22"/>
          <w:szCs w:val="22"/>
          <w:u w:val="single"/>
          <w:lang w:bidi="ar-SA"/>
        </w:rPr>
        <w:t>zakresu podwykonawstwa</w:t>
      </w:r>
      <w:r w:rsidRPr="00790309">
        <w:rPr>
          <w:rFonts w:ascii="Tahoma" w:hAnsi="Tahoma" w:cs="Tahoma"/>
          <w:color w:val="auto"/>
          <w:sz w:val="22"/>
          <w:szCs w:val="22"/>
          <w:lang w:bidi="ar-SA"/>
        </w:rPr>
        <w:t xml:space="preserve"> (wyszczególnienie rodzaju usługi ich wartości) oraz wskaże dane dotyczące podwykonawców.</w:t>
      </w:r>
    </w:p>
    <w:p w:rsidR="005C7C1B" w:rsidRPr="00790309" w:rsidRDefault="005C7C1B"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t xml:space="preserve">d) </w:t>
      </w:r>
      <w:r w:rsidRPr="00790309">
        <w:rPr>
          <w:rFonts w:ascii="Tahoma" w:hAnsi="Tahoma" w:cs="Tahoma"/>
          <w:color w:val="auto"/>
          <w:sz w:val="22"/>
          <w:szCs w:val="22"/>
          <w:u w:val="single"/>
          <w:lang w:bidi="ar-SA"/>
        </w:rPr>
        <w:t>wniesie zabezpieczenie</w:t>
      </w:r>
      <w:r w:rsidRPr="00790309">
        <w:rPr>
          <w:rFonts w:ascii="Tahoma" w:hAnsi="Tahoma" w:cs="Tahoma"/>
          <w:color w:val="auto"/>
          <w:sz w:val="22"/>
          <w:szCs w:val="22"/>
          <w:lang w:bidi="ar-SA"/>
        </w:rPr>
        <w:t xml:space="preserve"> należytego wykonania umowy zgodnie z zapisami SWZ;</w:t>
      </w:r>
    </w:p>
    <w:p w:rsidR="00683C56" w:rsidRPr="00790309" w:rsidRDefault="005C7C1B"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t xml:space="preserve">e) </w:t>
      </w:r>
      <w:r w:rsidR="00836F10" w:rsidRPr="00790309">
        <w:rPr>
          <w:rFonts w:ascii="Tahoma" w:hAnsi="Tahoma" w:cs="Tahoma"/>
          <w:color w:val="auto"/>
          <w:sz w:val="22"/>
          <w:szCs w:val="22"/>
          <w:lang w:bidi="ar-SA"/>
        </w:rPr>
        <w:t>złoży oświadczenie, iż osoby bezpośrednio realizujące przedmiot zamówienia tzw. pracownicy fizyczni będą zatrudnieni na podstawie umowy o pracę.</w:t>
      </w:r>
    </w:p>
    <w:p w:rsidR="00295AA7" w:rsidRPr="00790309" w:rsidRDefault="00683C56" w:rsidP="00790309">
      <w:pPr>
        <w:widowControl/>
        <w:autoSpaceDE w:val="0"/>
        <w:autoSpaceDN w:val="0"/>
        <w:adjustRightInd w:val="0"/>
        <w:rPr>
          <w:rFonts w:ascii="Tahoma" w:hAnsi="Tahoma" w:cs="Tahoma"/>
          <w:color w:val="auto"/>
          <w:sz w:val="22"/>
          <w:szCs w:val="22"/>
          <w:lang w:bidi="ar-SA"/>
        </w:rPr>
      </w:pPr>
      <w:r w:rsidRPr="00790309">
        <w:rPr>
          <w:rFonts w:ascii="Tahoma" w:hAnsi="Tahoma" w:cs="Tahoma"/>
          <w:color w:val="auto"/>
          <w:sz w:val="22"/>
          <w:szCs w:val="22"/>
          <w:lang w:bidi="ar-SA"/>
        </w:rPr>
        <w:t>f) przedłoży kosztorys ofertowy zawierający składn</w:t>
      </w:r>
      <w:r w:rsidR="00974669" w:rsidRPr="00790309">
        <w:rPr>
          <w:rFonts w:ascii="Tahoma" w:hAnsi="Tahoma" w:cs="Tahoma"/>
          <w:color w:val="auto"/>
          <w:sz w:val="22"/>
          <w:szCs w:val="22"/>
          <w:lang w:bidi="ar-SA"/>
        </w:rPr>
        <w:t xml:space="preserve">iki cenotwórcze jakie zastosował  wykonawca. </w:t>
      </w:r>
      <w:r w:rsidRPr="00790309">
        <w:rPr>
          <w:rFonts w:ascii="Tahoma" w:hAnsi="Tahoma" w:cs="Tahoma"/>
          <w:color w:val="auto"/>
          <w:sz w:val="22"/>
          <w:szCs w:val="22"/>
          <w:lang w:bidi="ar-SA"/>
        </w:rPr>
        <w:t xml:space="preserve"> </w:t>
      </w:r>
      <w:r w:rsidR="00836F10" w:rsidRPr="00790309">
        <w:rPr>
          <w:rFonts w:ascii="Tahoma" w:hAnsi="Tahoma" w:cs="Tahoma"/>
          <w:color w:val="auto"/>
          <w:sz w:val="22"/>
          <w:szCs w:val="22"/>
          <w:lang w:bidi="ar-SA"/>
        </w:rPr>
        <w:t xml:space="preserve"> </w:t>
      </w:r>
    </w:p>
    <w:p w:rsidR="001B0B7A" w:rsidRPr="00790309" w:rsidRDefault="005C7C1B" w:rsidP="00790309">
      <w:pPr>
        <w:widowControl/>
        <w:autoSpaceDE w:val="0"/>
        <w:autoSpaceDN w:val="0"/>
        <w:adjustRightInd w:val="0"/>
        <w:spacing w:after="120"/>
        <w:rPr>
          <w:rFonts w:ascii="Tahoma" w:hAnsi="Tahoma" w:cs="Tahoma"/>
          <w:color w:val="auto"/>
          <w:sz w:val="22"/>
          <w:szCs w:val="22"/>
          <w:lang w:bidi="ar-SA"/>
        </w:rPr>
      </w:pPr>
      <w:r w:rsidRPr="00790309">
        <w:rPr>
          <w:rFonts w:ascii="Tahoma" w:hAnsi="Tahoma" w:cs="Tahoma"/>
          <w:color w:val="auto"/>
          <w:sz w:val="22"/>
          <w:szCs w:val="22"/>
          <w:lang w:bidi="ar-SA"/>
        </w:rPr>
        <w:t>5. Niedopełnienie powyższych formalności przez wybranego wykonawcę będzie potraktowane przez zamawiającego jako niemożność zawarcia umowy w sprawie zamówienia publicznego z przyczyn leżących po stronie wykonawcy</w:t>
      </w:r>
    </w:p>
    <w:p w:rsidR="00675CDA" w:rsidRPr="00E50476" w:rsidRDefault="006B0402" w:rsidP="00E50476">
      <w:pPr>
        <w:pStyle w:val="Teksttreci2"/>
        <w:shd w:val="clear" w:color="auto" w:fill="auto"/>
        <w:spacing w:before="0" w:after="120" w:line="240" w:lineRule="auto"/>
        <w:ind w:right="23" w:firstLine="0"/>
        <w:jc w:val="both"/>
        <w:rPr>
          <w:rStyle w:val="Nagwek20"/>
          <w:rFonts w:asciiTheme="minorHAnsi" w:eastAsia="Calibri" w:hAnsiTheme="minorHAnsi" w:cs="Tahoma"/>
          <w:b w:val="0"/>
          <w:bCs w:val="0"/>
          <w:sz w:val="28"/>
          <w:szCs w:val="28"/>
        </w:rPr>
      </w:pPr>
      <w:bookmarkStart w:id="20" w:name="bookmark61"/>
      <w:r w:rsidRPr="00790309">
        <w:rPr>
          <w:rFonts w:ascii="Tahoma" w:hAnsi="Tahoma" w:cs="Tahoma"/>
        </w:rPr>
        <w:t xml:space="preserve">6.  </w:t>
      </w:r>
      <w:r w:rsidR="006F18BE" w:rsidRPr="00790309">
        <w:rPr>
          <w:rFonts w:ascii="Tahoma" w:hAnsi="Tahoma" w:cs="Tahoma"/>
        </w:rPr>
        <w:t xml:space="preserve">Jeżeli Wykonawca, którego oferta została wybrana jako najkorzystniejsza, uchyla się od zawarcia umowy w sprawie zamówienia publicznego Zamawiający może dokonać </w:t>
      </w:r>
      <w:r w:rsidR="005C7C1B" w:rsidRPr="00790309">
        <w:rPr>
          <w:rFonts w:ascii="Tahoma" w:hAnsi="Tahoma" w:cs="Tahoma"/>
        </w:rPr>
        <w:t xml:space="preserve">ponownego wyboru najkorzystniejszej oferty </w:t>
      </w:r>
      <w:r w:rsidR="006F18BE" w:rsidRPr="00790309">
        <w:rPr>
          <w:rFonts w:ascii="Tahoma" w:hAnsi="Tahoma" w:cs="Tahoma"/>
        </w:rPr>
        <w:t>s</w:t>
      </w:r>
      <w:r w:rsidR="00392B82" w:rsidRPr="00790309">
        <w:rPr>
          <w:rFonts w:ascii="Tahoma" w:hAnsi="Tahoma" w:cs="Tahoma"/>
        </w:rPr>
        <w:t>pośród ofert pozostałych w postę</w:t>
      </w:r>
      <w:r w:rsidR="006F18BE" w:rsidRPr="00790309">
        <w:rPr>
          <w:rFonts w:ascii="Tahoma" w:hAnsi="Tahoma" w:cs="Tahoma"/>
        </w:rPr>
        <w:t xml:space="preserve">powaniu </w:t>
      </w:r>
      <w:r w:rsidR="00392B82" w:rsidRPr="00790309">
        <w:rPr>
          <w:rFonts w:ascii="Tahoma" w:hAnsi="Tahoma" w:cs="Tahoma"/>
        </w:rPr>
        <w:t xml:space="preserve">Wykonawców albo unieważnić </w:t>
      </w:r>
      <w:r w:rsidR="00392B82" w:rsidRPr="00E50476">
        <w:rPr>
          <w:rFonts w:ascii="Tahoma" w:hAnsi="Tahoma" w:cs="Tahoma"/>
        </w:rPr>
        <w:t>postę</w:t>
      </w:r>
      <w:r w:rsidR="006F18BE" w:rsidRPr="00E50476">
        <w:rPr>
          <w:rFonts w:ascii="Tahoma" w:hAnsi="Tahoma" w:cs="Tahoma"/>
        </w:rPr>
        <w:t>powanie.</w:t>
      </w:r>
      <w:bookmarkStart w:id="21" w:name="bookmark62"/>
      <w:bookmarkEnd w:id="20"/>
      <w:r w:rsidR="00AF4CF1" w:rsidRPr="00E50476">
        <w:rPr>
          <w:rStyle w:val="Nagwek20"/>
          <w:rFonts w:asciiTheme="minorHAnsi" w:hAnsiTheme="minorHAnsi"/>
          <w:bCs w:val="0"/>
          <w:sz w:val="28"/>
          <w:szCs w:val="28"/>
        </w:rPr>
        <w:t xml:space="preserve"> </w:t>
      </w:r>
      <w:r w:rsidRPr="00E50476">
        <w:rPr>
          <w:rStyle w:val="Nagwek20"/>
          <w:rFonts w:asciiTheme="minorHAnsi" w:hAnsiTheme="minorHAnsi"/>
          <w:bCs w:val="0"/>
          <w:sz w:val="28"/>
          <w:szCs w:val="28"/>
        </w:rPr>
        <w:t xml:space="preserve">        </w:t>
      </w:r>
      <w:bookmarkStart w:id="22" w:name="bookmark71"/>
      <w:bookmarkStart w:id="23" w:name="bookmark72"/>
      <w:bookmarkEnd w:id="21"/>
    </w:p>
    <w:p w:rsidR="00035036" w:rsidRPr="00FD0D40" w:rsidRDefault="007A7271" w:rsidP="00FD0D40">
      <w:pPr>
        <w:widowControl/>
        <w:autoSpaceDE w:val="0"/>
        <w:autoSpaceDN w:val="0"/>
        <w:adjustRightInd w:val="0"/>
        <w:spacing w:after="120" w:line="276" w:lineRule="auto"/>
        <w:ind w:left="709" w:hanging="709"/>
        <w:rPr>
          <w:rFonts w:asciiTheme="minorHAnsi" w:eastAsia="Palatino Linotype" w:hAnsiTheme="minorHAnsi" w:cs="Palatino Linotype"/>
          <w:b/>
          <w:sz w:val="28"/>
          <w:szCs w:val="28"/>
        </w:rPr>
      </w:pPr>
      <w:r w:rsidRPr="00E50476">
        <w:rPr>
          <w:rStyle w:val="Nagwek20"/>
          <w:rFonts w:asciiTheme="minorHAnsi" w:hAnsiTheme="minorHAnsi"/>
          <w:bCs w:val="0"/>
          <w:sz w:val="28"/>
          <w:szCs w:val="28"/>
        </w:rPr>
        <w:t>X</w:t>
      </w:r>
      <w:r w:rsidR="002F744F" w:rsidRPr="00E50476">
        <w:rPr>
          <w:rStyle w:val="Nagwek20"/>
          <w:rFonts w:asciiTheme="minorHAnsi" w:hAnsiTheme="minorHAnsi"/>
          <w:bCs w:val="0"/>
          <w:sz w:val="28"/>
          <w:szCs w:val="28"/>
        </w:rPr>
        <w:t>V</w:t>
      </w:r>
      <w:r w:rsidR="00EE5CD8" w:rsidRPr="00E50476">
        <w:rPr>
          <w:rStyle w:val="Nagwek20"/>
          <w:rFonts w:asciiTheme="minorHAnsi" w:hAnsiTheme="minorHAnsi"/>
          <w:bCs w:val="0"/>
          <w:sz w:val="28"/>
          <w:szCs w:val="28"/>
        </w:rPr>
        <w:t>II</w:t>
      </w:r>
      <w:r w:rsidR="00035036" w:rsidRPr="00E50476">
        <w:rPr>
          <w:rStyle w:val="Nagwek20"/>
          <w:rFonts w:asciiTheme="minorHAnsi" w:hAnsiTheme="minorHAnsi"/>
          <w:bCs w:val="0"/>
          <w:sz w:val="28"/>
          <w:szCs w:val="28"/>
        </w:rPr>
        <w:t xml:space="preserve">.   </w:t>
      </w:r>
      <w:r w:rsidR="00F23C56" w:rsidRPr="00E50476">
        <w:rPr>
          <w:rStyle w:val="Nagwek20"/>
          <w:rFonts w:asciiTheme="minorHAnsi" w:hAnsiTheme="minorHAnsi"/>
          <w:bCs w:val="0"/>
          <w:sz w:val="28"/>
          <w:szCs w:val="28"/>
        </w:rPr>
        <w:t xml:space="preserve"> </w:t>
      </w:r>
      <w:r w:rsidR="002F744F" w:rsidRPr="00E50476">
        <w:rPr>
          <w:rStyle w:val="Nagwek20"/>
          <w:rFonts w:asciiTheme="minorHAnsi" w:hAnsiTheme="minorHAnsi"/>
          <w:bCs w:val="0"/>
          <w:sz w:val="28"/>
          <w:szCs w:val="28"/>
        </w:rPr>
        <w:t xml:space="preserve">POUCZENIE O ŚRODKACH OCHRONY PRAWNEJ </w:t>
      </w:r>
      <w:r w:rsidR="00675CDA" w:rsidRPr="00E50476">
        <w:rPr>
          <w:rStyle w:val="Nagwek20"/>
          <w:rFonts w:asciiTheme="minorHAnsi" w:hAnsiTheme="minorHAnsi"/>
          <w:bCs w:val="0"/>
          <w:sz w:val="28"/>
          <w:szCs w:val="28"/>
        </w:rPr>
        <w:t xml:space="preserve"> </w:t>
      </w:r>
      <w:r w:rsidR="002F744F" w:rsidRPr="00E50476">
        <w:rPr>
          <w:rStyle w:val="Nagwek20"/>
          <w:rFonts w:asciiTheme="minorHAnsi" w:hAnsiTheme="minorHAnsi"/>
          <w:bCs w:val="0"/>
          <w:sz w:val="28"/>
          <w:szCs w:val="28"/>
        </w:rPr>
        <w:t xml:space="preserve">PRZYSŁUGUJĄCYCH </w:t>
      </w:r>
      <w:r w:rsidR="00675CDA" w:rsidRPr="00E50476">
        <w:rPr>
          <w:rStyle w:val="Nagwek20"/>
          <w:rFonts w:asciiTheme="minorHAnsi" w:hAnsiTheme="minorHAnsi"/>
          <w:bCs w:val="0"/>
          <w:sz w:val="28"/>
          <w:szCs w:val="28"/>
        </w:rPr>
        <w:t xml:space="preserve">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WYKONAWCY</w:t>
      </w:r>
      <w:bookmarkEnd w:id="22"/>
      <w:bookmarkEnd w:id="23"/>
    </w:p>
    <w:p w:rsidR="00035036" w:rsidRPr="00295AA7" w:rsidRDefault="00035036" w:rsidP="00E50476">
      <w:pPr>
        <w:widowControl/>
        <w:autoSpaceDE w:val="0"/>
        <w:autoSpaceDN w:val="0"/>
        <w:adjustRightInd w:val="0"/>
        <w:rPr>
          <w:rFonts w:ascii="Tahoma" w:hAnsi="Tahoma" w:cs="Tahoma"/>
          <w:sz w:val="22"/>
          <w:szCs w:val="22"/>
          <w:lang w:bidi="ar-SA"/>
        </w:rPr>
      </w:pPr>
      <w:bookmarkStart w:id="2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295AA7" w:rsidRDefault="00035036" w:rsidP="00E5047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FF4BCD" w:rsidRPr="00FF4BCD" w:rsidRDefault="009034EB"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XV</w:t>
      </w:r>
      <w:r w:rsidR="00FD0D40">
        <w:rPr>
          <w:rFonts w:asciiTheme="minorHAnsi" w:hAnsiTheme="minorHAnsi" w:cs="Calibri-Bold"/>
          <w:b/>
          <w:bCs/>
          <w:sz w:val="28"/>
          <w:szCs w:val="28"/>
          <w:lang w:bidi="ar-SA"/>
        </w:rPr>
        <w:t>I</w:t>
      </w:r>
      <w:r w:rsidR="00EE5CD8">
        <w:rPr>
          <w:rFonts w:asciiTheme="minorHAnsi" w:hAnsiTheme="minorHAnsi" w:cs="Calibri-Bold"/>
          <w:b/>
          <w:bCs/>
          <w:sz w:val="28"/>
          <w:szCs w:val="28"/>
          <w:lang w:bidi="ar-SA"/>
        </w:rPr>
        <w:t>II</w:t>
      </w:r>
      <w:r w:rsidR="00FF4BCD" w:rsidRPr="00FF4BCD">
        <w:rPr>
          <w:rFonts w:asciiTheme="minorHAnsi" w:hAnsiTheme="minorHAnsi" w:cs="Calibri-Bold"/>
          <w:b/>
          <w:bCs/>
          <w:sz w:val="28"/>
          <w:szCs w:val="28"/>
          <w:lang w:bidi="ar-SA"/>
        </w:rPr>
        <w:t xml:space="preserve">.  </w:t>
      </w:r>
      <w:r w:rsidR="00692220">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 xml:space="preserve"> KLAUZULA INFORMACYJNA O PRZETWARZANIU DANYCH OSOBOWYCH</w:t>
      </w:r>
    </w:p>
    <w:p w:rsidR="00332107" w:rsidRPr="00E50476" w:rsidRDefault="00692220" w:rsidP="00E50476">
      <w:pPr>
        <w:widowControl/>
        <w:autoSpaceDE w:val="0"/>
        <w:autoSpaceDN w:val="0"/>
        <w:adjustRightInd w:val="0"/>
        <w:spacing w:after="120"/>
        <w:rPr>
          <w:rFonts w:asciiTheme="minorHAnsi" w:hAnsiTheme="minorHAnsi" w:cs="Calibri-Bold"/>
          <w:b/>
          <w:bCs/>
          <w:sz w:val="28"/>
          <w:szCs w:val="28"/>
          <w:lang w:bidi="ar-SA"/>
        </w:rPr>
      </w:pPr>
      <w:r>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NA  PODSTAWIE PRZEPISÓW PRAWA.</w:t>
      </w:r>
    </w:p>
    <w:p w:rsidR="005E6DBB" w:rsidRPr="00790309" w:rsidRDefault="005E6DBB" w:rsidP="00E50476">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Będziemy przetwarzać Pani/Pana dane osobowe, by mogła/mógł Pani/Pan załatwić sprawę</w:t>
      </w:r>
    </w:p>
    <w:p w:rsidR="005E6DBB" w:rsidRPr="00790309" w:rsidRDefault="005E6DBB" w:rsidP="00E50476">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w Urzędzie Gminy Mszana Dolna. Mogą być przetwarzane w sposób zautomatyzowany, ale nie będą</w:t>
      </w:r>
      <w:r w:rsidR="00FF4BCD" w:rsidRPr="00790309">
        <w:rPr>
          <w:rFonts w:ascii="Tahoma" w:hAnsi="Tahoma" w:cs="Tahoma"/>
          <w:sz w:val="22"/>
          <w:szCs w:val="22"/>
          <w:lang w:bidi="ar-SA"/>
        </w:rPr>
        <w:t xml:space="preserve"> </w:t>
      </w:r>
      <w:r w:rsidRPr="00790309">
        <w:rPr>
          <w:rFonts w:ascii="Tahoma" w:hAnsi="Tahoma" w:cs="Tahoma"/>
          <w:sz w:val="22"/>
          <w:szCs w:val="22"/>
          <w:lang w:bidi="ar-SA"/>
        </w:rPr>
        <w:t>profilowane.</w:t>
      </w:r>
    </w:p>
    <w:p w:rsidR="005E6DBB" w:rsidRPr="00790309" w:rsidRDefault="005E6DBB" w:rsidP="00790309">
      <w:pPr>
        <w:widowControl/>
        <w:autoSpaceDE w:val="0"/>
        <w:autoSpaceDN w:val="0"/>
        <w:adjustRightInd w:val="0"/>
        <w:rPr>
          <w:rFonts w:ascii="Tahoma" w:hAnsi="Tahoma" w:cs="Tahoma"/>
          <w:b/>
          <w:bCs/>
          <w:sz w:val="22"/>
          <w:szCs w:val="22"/>
          <w:lang w:bidi="ar-SA"/>
        </w:rPr>
      </w:pPr>
      <w:r w:rsidRPr="00790309">
        <w:rPr>
          <w:rFonts w:ascii="Tahoma" w:hAnsi="Tahoma" w:cs="Tahoma"/>
          <w:b/>
          <w:bCs/>
          <w:sz w:val="22"/>
          <w:szCs w:val="22"/>
          <w:lang w:bidi="ar-SA"/>
        </w:rPr>
        <w:t>Kto administruje moimi danymi?</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xml:space="preserve">• Administratorem Pani/Pana danych osobowych przetwarzanych w Urzędzie Gminy Mszana Dolna </w:t>
      </w:r>
      <w:r w:rsidR="00FF4BCD" w:rsidRPr="00790309">
        <w:rPr>
          <w:rFonts w:ascii="Tahoma" w:hAnsi="Tahoma" w:cs="Tahoma"/>
          <w:sz w:val="22"/>
          <w:szCs w:val="22"/>
          <w:lang w:bidi="ar-SA"/>
        </w:rPr>
        <w:t xml:space="preserve"> </w:t>
      </w:r>
      <w:r w:rsidRPr="00790309">
        <w:rPr>
          <w:rFonts w:ascii="Tahoma" w:hAnsi="Tahoma" w:cs="Tahoma"/>
          <w:sz w:val="22"/>
          <w:szCs w:val="22"/>
          <w:lang w:bidi="ar-SA"/>
        </w:rPr>
        <w:t xml:space="preserve">jest </w:t>
      </w:r>
      <w:r w:rsidRPr="00790309">
        <w:rPr>
          <w:rFonts w:ascii="Tahoma" w:hAnsi="Tahoma" w:cs="Tahoma"/>
          <w:b/>
          <w:bCs/>
          <w:sz w:val="22"/>
          <w:szCs w:val="22"/>
          <w:lang w:bidi="ar-SA"/>
        </w:rPr>
        <w:t xml:space="preserve"> Wójt Gminy , z siedzibą w Mszanie Dolnej  (34-730), ul. Spadochroniarzy 6.</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Na pytania dotyczące sposobu i zakresu przetwarzania Pani/Pana danych, a także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xml:space="preserve">o przysługujące Pani/Panu prawa odpowie Inspektor Ochrony Danych w Urzędzie Gminy Mszana Dolna. Proszę je wysłać na adres: </w:t>
      </w:r>
      <w:r w:rsidRPr="00790309">
        <w:rPr>
          <w:rFonts w:ascii="Tahoma" w:hAnsi="Tahoma" w:cs="Tahoma"/>
          <w:color w:val="0563C2"/>
          <w:sz w:val="22"/>
          <w:szCs w:val="22"/>
          <w:lang w:bidi="ar-SA"/>
        </w:rPr>
        <w:t>iod@mszana.pl</w:t>
      </w:r>
      <w:r w:rsidRPr="00790309">
        <w:rPr>
          <w:rFonts w:ascii="Tahoma" w:hAnsi="Tahoma" w:cs="Tahoma"/>
          <w:sz w:val="22"/>
          <w:szCs w:val="22"/>
          <w:lang w:bidi="ar-SA"/>
        </w:rPr>
        <w:t>.</w:t>
      </w:r>
    </w:p>
    <w:p w:rsidR="005E6DBB" w:rsidRPr="00790309" w:rsidRDefault="005E6DBB" w:rsidP="00790309">
      <w:pPr>
        <w:widowControl/>
        <w:autoSpaceDE w:val="0"/>
        <w:autoSpaceDN w:val="0"/>
        <w:adjustRightInd w:val="0"/>
        <w:rPr>
          <w:rFonts w:ascii="Tahoma" w:hAnsi="Tahoma" w:cs="Tahoma"/>
          <w:b/>
          <w:bCs/>
          <w:sz w:val="22"/>
          <w:szCs w:val="22"/>
          <w:lang w:bidi="ar-SA"/>
        </w:rPr>
      </w:pPr>
    </w:p>
    <w:p w:rsidR="005E6DBB" w:rsidRPr="00790309" w:rsidRDefault="005E6DBB" w:rsidP="00790309">
      <w:pPr>
        <w:widowControl/>
        <w:autoSpaceDE w:val="0"/>
        <w:autoSpaceDN w:val="0"/>
        <w:adjustRightInd w:val="0"/>
        <w:rPr>
          <w:rFonts w:ascii="Tahoma" w:hAnsi="Tahoma" w:cs="Tahoma"/>
          <w:b/>
          <w:bCs/>
          <w:sz w:val="22"/>
          <w:szCs w:val="22"/>
          <w:lang w:bidi="ar-SA"/>
        </w:rPr>
      </w:pPr>
      <w:r w:rsidRPr="00790309">
        <w:rPr>
          <w:rFonts w:ascii="Tahoma" w:hAnsi="Tahoma" w:cs="Tahoma"/>
          <w:b/>
          <w:bCs/>
          <w:sz w:val="22"/>
          <w:szCs w:val="22"/>
          <w:lang w:bidi="ar-SA"/>
        </w:rPr>
        <w:t>Dlaczego moje dane są przetwarzane?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Wynika to bezpośrednio z konkretnego przepisu prawa, tj. ustawy z dnia 11 września 2019 r.</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Prawo zamówień publicznych oraz aktów wykonawczych do niej wydanych; ustawy z dnia 10</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maja 2018 r. o ochronie danych osobowych, Rozporządzenia Parlamentu Europejskiego i Rady</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lastRenderedPageBreak/>
        <w:t>(UE) 2016/678 z dnia 27 kwietnia 2016 r. w sprawie ochrony osób fizycznych w związku z</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przetwarzaniem danych osobowych i w sprawie swobodnego przepływu tych danych, ustawy z</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dnia 27 sierpnia 2009 r. o finansach publicznych, ustawy z dnia 6 września 2001 r. o dostępie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do informacji publicznej, ustawy z dnia 14 lipca 1983 r. o narodowym zasobie archiwalnym i</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archiwach lub jest niezbędne do wykonania zadania w interesie publicznym albo w ramach</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sprawowania władzy publicznej.</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Pani/Pana dane osobowe przetwarzane są w celu: udzielenia zamówienia publicznego.</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Podanie przez Panią/Pana danych osobowych jest obowiązkowe. Jeśli Pani/Pan tego nie zrobi,</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nie będziemy mogli zrealizować Pana/Pani sprawy1.</w:t>
      </w:r>
    </w:p>
    <w:p w:rsidR="005E6DBB" w:rsidRPr="00790309" w:rsidRDefault="005E6DBB" w:rsidP="00790309">
      <w:pPr>
        <w:widowControl/>
        <w:autoSpaceDE w:val="0"/>
        <w:autoSpaceDN w:val="0"/>
        <w:adjustRightInd w:val="0"/>
        <w:rPr>
          <w:rFonts w:ascii="Tahoma" w:hAnsi="Tahoma" w:cs="Tahoma"/>
          <w:b/>
          <w:bCs/>
          <w:sz w:val="22"/>
          <w:szCs w:val="22"/>
          <w:lang w:bidi="ar-SA"/>
        </w:rPr>
      </w:pPr>
      <w:r w:rsidRPr="00790309">
        <w:rPr>
          <w:rFonts w:ascii="Tahoma" w:hAnsi="Tahoma" w:cs="Tahoma"/>
          <w:b/>
          <w:bCs/>
          <w:sz w:val="22"/>
          <w:szCs w:val="22"/>
          <w:lang w:bidi="ar-SA"/>
        </w:rPr>
        <w:t>Jak długo będą przechowywane moje dane?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Pani/Pana dane osobowe będą przechowywane przez czas wymagany przepisami prawa, tj.</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przez okres wynikający z przepisów ustawy Prawo zamówień publicznych, tj. okres niezbędny</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do realizacji celu/celów określonych powyżej, a po tym czasie przez okres oraz w zakresie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wymaganym przez przepisy powszechnie obowiązującego prawa.</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Potem, zgodnie z przepisami, dokumenty trafią do archiwum zakładowego.</w:t>
      </w:r>
    </w:p>
    <w:p w:rsidR="005E6DBB" w:rsidRPr="00790309" w:rsidRDefault="005E6DBB" w:rsidP="00790309">
      <w:pPr>
        <w:widowControl/>
        <w:autoSpaceDE w:val="0"/>
        <w:autoSpaceDN w:val="0"/>
        <w:adjustRightInd w:val="0"/>
        <w:rPr>
          <w:rFonts w:ascii="Tahoma" w:hAnsi="Tahoma" w:cs="Tahoma"/>
          <w:b/>
          <w:bCs/>
          <w:sz w:val="22"/>
          <w:szCs w:val="22"/>
          <w:lang w:bidi="ar-SA"/>
        </w:rPr>
      </w:pPr>
      <w:r w:rsidRPr="00790309">
        <w:rPr>
          <w:rFonts w:ascii="Tahoma" w:hAnsi="Tahoma" w:cs="Tahoma"/>
          <w:b/>
          <w:bCs/>
          <w:sz w:val="22"/>
          <w:szCs w:val="22"/>
          <w:lang w:bidi="ar-SA"/>
        </w:rPr>
        <w:t>Kto może mieć dostęp do moich danych?</w:t>
      </w:r>
    </w:p>
    <w:p w:rsidR="005E6DBB" w:rsidRPr="00790309" w:rsidRDefault="005E6DBB" w:rsidP="00790309">
      <w:pPr>
        <w:widowControl/>
        <w:autoSpaceDE w:val="0"/>
        <w:autoSpaceDN w:val="0"/>
        <w:adjustRightInd w:val="0"/>
        <w:rPr>
          <w:rFonts w:ascii="Tahoma" w:hAnsi="Tahoma" w:cs="Tahoma"/>
          <w:b/>
          <w:bCs/>
          <w:sz w:val="22"/>
          <w:szCs w:val="22"/>
          <w:lang w:bidi="ar-SA"/>
        </w:rPr>
      </w:pPr>
      <w:r w:rsidRPr="00790309">
        <w:rPr>
          <w:rFonts w:ascii="Tahoma" w:hAnsi="Tahoma" w:cs="Tahoma"/>
          <w:b/>
          <w:bCs/>
          <w:sz w:val="22"/>
          <w:szCs w:val="22"/>
          <w:lang w:bidi="ar-SA"/>
        </w:rPr>
        <w:t>Odbiorcami Pani/Pana danych osobowych mogą być:</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a) podmioty, którym Administrator powierzy przetwarzanie danych osobowych,</w:t>
      </w:r>
      <w:r w:rsidR="00FF4BCD" w:rsidRPr="00790309">
        <w:rPr>
          <w:rFonts w:ascii="Tahoma" w:hAnsi="Tahoma" w:cs="Tahoma"/>
          <w:sz w:val="22"/>
          <w:szCs w:val="22"/>
          <w:lang w:bidi="ar-SA"/>
        </w:rPr>
        <w:t xml:space="preserve"> </w:t>
      </w:r>
      <w:r w:rsidRPr="00790309">
        <w:rPr>
          <w:rFonts w:ascii="Tahoma" w:hAnsi="Tahoma" w:cs="Tahoma"/>
          <w:sz w:val="22"/>
          <w:szCs w:val="22"/>
          <w:lang w:bidi="ar-SA"/>
        </w:rPr>
        <w:t>w szczególności:</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podmioty świadczące na rzecz Urzędu Gminy usługi informatyczne, pocztowe;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każdy zainteresowany odbiorca - informacje o Wykonawcach, którzy uczestniczyli w</w:t>
      </w:r>
      <w:r w:rsidR="00FF4BCD" w:rsidRPr="00790309">
        <w:rPr>
          <w:rFonts w:ascii="Tahoma" w:hAnsi="Tahoma" w:cs="Tahoma"/>
          <w:sz w:val="22"/>
          <w:szCs w:val="22"/>
          <w:lang w:bidi="ar-SA"/>
        </w:rPr>
        <w:t xml:space="preserve"> </w:t>
      </w:r>
      <w:r w:rsidRPr="00790309">
        <w:rPr>
          <w:rFonts w:ascii="Tahoma" w:hAnsi="Tahoma" w:cs="Tahoma"/>
          <w:sz w:val="22"/>
          <w:szCs w:val="22"/>
          <w:lang w:bidi="ar-SA"/>
        </w:rPr>
        <w:t xml:space="preserve">postępowaniu o udzielenie zamówienia publicznego są jawne na podstawie ustawy </w:t>
      </w:r>
      <w:proofErr w:type="spellStart"/>
      <w:r w:rsidRPr="00790309">
        <w:rPr>
          <w:rFonts w:ascii="Tahoma" w:hAnsi="Tahoma" w:cs="Tahoma"/>
          <w:sz w:val="22"/>
          <w:szCs w:val="22"/>
          <w:lang w:bidi="ar-SA"/>
        </w:rPr>
        <w:t>Pzp</w:t>
      </w:r>
      <w:proofErr w:type="spellEnd"/>
      <w:r w:rsidR="00FF4BCD" w:rsidRPr="00790309">
        <w:rPr>
          <w:rFonts w:ascii="Tahoma" w:hAnsi="Tahoma" w:cs="Tahoma"/>
          <w:sz w:val="22"/>
          <w:szCs w:val="22"/>
          <w:lang w:bidi="ar-SA"/>
        </w:rPr>
        <w:t xml:space="preserve"> </w:t>
      </w:r>
      <w:r w:rsidRPr="00790309">
        <w:rPr>
          <w:rFonts w:ascii="Tahoma" w:hAnsi="Tahoma" w:cs="Tahoma"/>
          <w:sz w:val="22"/>
          <w:szCs w:val="22"/>
          <w:lang w:bidi="ar-SA"/>
        </w:rPr>
        <w:t>oraz ustawy o dostępie do informacji publicznej;</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podmioty upoważnione na podstawie przepisów prawa;</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b) organy publiczne i inne podmioty, którym Administrator udostępni dane osobowe na</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podstawie przepisów prawa;</w:t>
      </w:r>
    </w:p>
    <w:p w:rsidR="005E6DBB" w:rsidRPr="00790309" w:rsidRDefault="005E6DBB" w:rsidP="00790309">
      <w:pPr>
        <w:widowControl/>
        <w:autoSpaceDE w:val="0"/>
        <w:autoSpaceDN w:val="0"/>
        <w:adjustRightInd w:val="0"/>
        <w:rPr>
          <w:rFonts w:ascii="Tahoma" w:hAnsi="Tahoma" w:cs="Tahoma"/>
          <w:b/>
          <w:bCs/>
          <w:sz w:val="22"/>
          <w:szCs w:val="22"/>
          <w:lang w:bidi="ar-SA"/>
        </w:rPr>
      </w:pPr>
      <w:r w:rsidRPr="00790309">
        <w:rPr>
          <w:rFonts w:ascii="Tahoma" w:hAnsi="Tahoma" w:cs="Tahoma"/>
          <w:b/>
          <w:bCs/>
          <w:sz w:val="22"/>
          <w:szCs w:val="22"/>
          <w:lang w:bidi="ar-SA"/>
        </w:rPr>
        <w:t>Jakie mam prawa w związku z przetwarzaniem moich danych?</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eastAsia="Wingdings-Regular" w:hAnsi="Tahoma" w:cs="Tahoma"/>
          <w:sz w:val="22"/>
          <w:szCs w:val="22"/>
          <w:lang w:bidi="ar-SA"/>
        </w:rPr>
        <w:t xml:space="preserve"> </w:t>
      </w:r>
      <w:r w:rsidRPr="00790309">
        <w:rPr>
          <w:rFonts w:ascii="Tahoma" w:hAnsi="Tahoma" w:cs="Tahoma"/>
          <w:sz w:val="22"/>
          <w:szCs w:val="22"/>
          <w:lang w:bidi="ar-SA"/>
        </w:rPr>
        <w:t>Ma Pani/Pan prawo do:</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a. dostępu do danych osobowych, w tym uzyskania kopii tych danych;</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b. żądania sprostowania (poprawienia) danych osobowych;</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c. żądania usunięcia danych osobowych (tzw. prawo do bycia zapomnianym), w przypadku</w:t>
      </w:r>
      <w:r w:rsidR="00FF4BCD" w:rsidRPr="00790309">
        <w:rPr>
          <w:rFonts w:ascii="Tahoma" w:hAnsi="Tahoma" w:cs="Tahoma"/>
          <w:sz w:val="22"/>
          <w:szCs w:val="22"/>
          <w:lang w:bidi="ar-SA"/>
        </w:rPr>
        <w:t xml:space="preserve"> </w:t>
      </w:r>
      <w:r w:rsidRPr="00790309">
        <w:rPr>
          <w:rFonts w:ascii="Tahoma" w:hAnsi="Tahoma" w:cs="Tahoma"/>
          <w:sz w:val="22"/>
          <w:szCs w:val="22"/>
          <w:lang w:bidi="ar-SA"/>
        </w:rPr>
        <w:t>gdy:</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dane nie są już niezbędne do celów, dla których były zebrane lub w inny sposób</w:t>
      </w:r>
      <w:r w:rsidR="00FF4BCD" w:rsidRPr="00790309">
        <w:rPr>
          <w:rFonts w:ascii="Tahoma" w:hAnsi="Tahoma" w:cs="Tahoma"/>
          <w:sz w:val="22"/>
          <w:szCs w:val="22"/>
          <w:lang w:bidi="ar-SA"/>
        </w:rPr>
        <w:t xml:space="preserve"> </w:t>
      </w:r>
      <w:r w:rsidRPr="00790309">
        <w:rPr>
          <w:rFonts w:ascii="Tahoma" w:hAnsi="Tahoma" w:cs="Tahoma"/>
          <w:sz w:val="22"/>
          <w:szCs w:val="22"/>
          <w:lang w:bidi="ar-SA"/>
        </w:rPr>
        <w:t>przetwarzane;</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nie ma podstawy prawnej do przetwarzania Pani/Pana danych osobowych;</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wniosła Pani/Pan sprzeciw wobec przetwarzania i nie występują nadrzędne prawnie</w:t>
      </w:r>
      <w:r w:rsidR="00FF4BCD" w:rsidRPr="00790309">
        <w:rPr>
          <w:rFonts w:ascii="Tahoma" w:hAnsi="Tahoma" w:cs="Tahoma"/>
          <w:sz w:val="22"/>
          <w:szCs w:val="22"/>
          <w:lang w:bidi="ar-SA"/>
        </w:rPr>
        <w:t xml:space="preserve"> </w:t>
      </w:r>
      <w:r w:rsidRPr="00790309">
        <w:rPr>
          <w:rFonts w:ascii="Tahoma" w:hAnsi="Tahoma" w:cs="Tahoma"/>
          <w:sz w:val="22"/>
          <w:szCs w:val="22"/>
          <w:lang w:bidi="ar-SA"/>
        </w:rPr>
        <w:t>uzasadnione podstawy przetwarzania;</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Pani/Pana dane przetwarzane są niezgodnie z prawem;</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Pani/Pana dane muszą być usunięte, by wywiązać się z obowiązku wynikającego</w:t>
      </w:r>
      <w:r w:rsidR="00FF4BCD" w:rsidRPr="00790309">
        <w:rPr>
          <w:rFonts w:ascii="Tahoma" w:hAnsi="Tahoma" w:cs="Tahoma"/>
          <w:sz w:val="22"/>
          <w:szCs w:val="22"/>
          <w:lang w:bidi="ar-SA"/>
        </w:rPr>
        <w:t xml:space="preserve"> </w:t>
      </w:r>
      <w:r w:rsidRPr="00790309">
        <w:rPr>
          <w:rFonts w:ascii="Tahoma" w:hAnsi="Tahoma" w:cs="Tahoma"/>
          <w:sz w:val="22"/>
          <w:szCs w:val="22"/>
          <w:lang w:bidi="ar-SA"/>
        </w:rPr>
        <w:t>z przepisów prawa.</w:t>
      </w:r>
      <w:r w:rsidR="00FF4BCD" w:rsidRPr="00790309">
        <w:rPr>
          <w:rFonts w:ascii="Tahoma" w:hAnsi="Tahoma" w:cs="Tahoma"/>
          <w:sz w:val="22"/>
          <w:szCs w:val="22"/>
          <w:lang w:bidi="ar-SA"/>
        </w:rPr>
        <w:t xml:space="preserve"> </w:t>
      </w:r>
      <w:r w:rsidRPr="00790309">
        <w:rPr>
          <w:rFonts w:ascii="Tahoma" w:hAnsi="Tahoma" w:cs="Tahoma"/>
          <w:sz w:val="22"/>
          <w:szCs w:val="22"/>
          <w:lang w:bidi="ar-SA"/>
        </w:rPr>
        <w:t>Chyba że szczegółowe przepisy prawa stanowią inaczej</w:t>
      </w:r>
      <w:r w:rsidR="00FF4BCD" w:rsidRPr="00790309">
        <w:rPr>
          <w:rFonts w:ascii="Tahoma" w:hAnsi="Tahoma" w:cs="Tahoma"/>
          <w:sz w:val="22"/>
          <w:szCs w:val="22"/>
          <w:lang w:bidi="ar-SA"/>
        </w:rPr>
        <w:t>,</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d. żądania ograniczenia przetwarzania danych osobowych;</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e. sprzeciwu wobec przetwarzania danych – w przypadku, gdy łącznie spełnione są</w:t>
      </w:r>
      <w:r w:rsidR="00FF4BCD" w:rsidRPr="00790309">
        <w:rPr>
          <w:rFonts w:ascii="Tahoma" w:hAnsi="Tahoma" w:cs="Tahoma"/>
          <w:sz w:val="22"/>
          <w:szCs w:val="22"/>
          <w:lang w:bidi="ar-SA"/>
        </w:rPr>
        <w:t xml:space="preserve"> </w:t>
      </w:r>
      <w:r w:rsidRPr="00790309">
        <w:rPr>
          <w:rFonts w:ascii="Tahoma" w:hAnsi="Tahoma" w:cs="Tahoma"/>
          <w:sz w:val="22"/>
          <w:szCs w:val="22"/>
          <w:lang w:bidi="ar-SA"/>
        </w:rPr>
        <w:t>następujące przesłanki:</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zaistnieją przyczyny związane z Pani/Pana szczególną sytuacją;</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 dane przetwarzane są w celu wykonania zadania realizowanego w interesie</w:t>
      </w:r>
      <w:r w:rsidR="00FF4BCD" w:rsidRPr="00790309">
        <w:rPr>
          <w:rFonts w:ascii="Tahoma" w:hAnsi="Tahoma" w:cs="Tahoma"/>
          <w:sz w:val="22"/>
          <w:szCs w:val="22"/>
          <w:lang w:bidi="ar-SA"/>
        </w:rPr>
        <w:t xml:space="preserve"> </w:t>
      </w:r>
      <w:r w:rsidRPr="00790309">
        <w:rPr>
          <w:rFonts w:ascii="Tahoma" w:hAnsi="Tahoma" w:cs="Tahoma"/>
          <w:sz w:val="22"/>
          <w:szCs w:val="22"/>
          <w:lang w:bidi="ar-SA"/>
        </w:rPr>
        <w:t>publicznym lub w ramach sprawowania władzy publicznej powierzonej</w:t>
      </w:r>
      <w:r w:rsidR="00FF4BCD" w:rsidRPr="00790309">
        <w:rPr>
          <w:rFonts w:ascii="Tahoma" w:hAnsi="Tahoma" w:cs="Tahoma"/>
          <w:sz w:val="22"/>
          <w:szCs w:val="22"/>
          <w:lang w:bidi="ar-SA"/>
        </w:rPr>
        <w:t xml:space="preserve"> </w:t>
      </w:r>
      <w:r w:rsidRPr="00790309">
        <w:rPr>
          <w:rFonts w:ascii="Tahoma" w:hAnsi="Tahoma" w:cs="Tahoma"/>
          <w:sz w:val="22"/>
          <w:szCs w:val="22"/>
          <w:lang w:bidi="ar-SA"/>
        </w:rPr>
        <w:t>Administratorowi, z wyjątkiem sytuacji, w której Administrator wykaże istnienie</w:t>
      </w:r>
      <w:r w:rsidR="00FF4BCD" w:rsidRPr="00790309">
        <w:rPr>
          <w:rFonts w:ascii="Tahoma" w:hAnsi="Tahoma" w:cs="Tahoma"/>
          <w:sz w:val="22"/>
          <w:szCs w:val="22"/>
          <w:lang w:bidi="ar-SA"/>
        </w:rPr>
        <w:t xml:space="preserve"> </w:t>
      </w:r>
      <w:r w:rsidRPr="00790309">
        <w:rPr>
          <w:rFonts w:ascii="Tahoma" w:hAnsi="Tahoma" w:cs="Tahoma"/>
          <w:sz w:val="22"/>
          <w:szCs w:val="22"/>
          <w:lang w:bidi="ar-SA"/>
        </w:rPr>
        <w:t>ważnych prawnie uzasadnionych podstaw do przetwarzanie danych osobowych,</w:t>
      </w:r>
      <w:r w:rsidR="00FF4BCD" w:rsidRPr="00790309">
        <w:rPr>
          <w:rFonts w:ascii="Tahoma" w:hAnsi="Tahoma" w:cs="Tahoma"/>
          <w:sz w:val="22"/>
          <w:szCs w:val="22"/>
          <w:lang w:bidi="ar-SA"/>
        </w:rPr>
        <w:t xml:space="preserve"> </w:t>
      </w:r>
      <w:r w:rsidRPr="00790309">
        <w:rPr>
          <w:rFonts w:ascii="Tahoma" w:hAnsi="Tahoma" w:cs="Tahoma"/>
          <w:sz w:val="22"/>
          <w:szCs w:val="22"/>
          <w:lang w:bidi="ar-SA"/>
        </w:rPr>
        <w:t>nadrzędnych wobec interesów, praw i wolności osoby, której dane dotyczą, lub</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podstaw do ustalenia, dochodzenia lub obrony roszczeń;</w:t>
      </w:r>
    </w:p>
    <w:p w:rsidR="005E6DBB" w:rsidRPr="00790309" w:rsidRDefault="005E6DBB" w:rsidP="00790309">
      <w:pPr>
        <w:widowControl/>
        <w:autoSpaceDE w:val="0"/>
        <w:autoSpaceDN w:val="0"/>
        <w:adjustRightInd w:val="0"/>
        <w:rPr>
          <w:rFonts w:ascii="Tahoma" w:hAnsi="Tahoma" w:cs="Tahoma"/>
          <w:sz w:val="22"/>
          <w:szCs w:val="22"/>
          <w:lang w:bidi="ar-SA"/>
        </w:rPr>
      </w:pPr>
      <w:r w:rsidRPr="00790309">
        <w:rPr>
          <w:rFonts w:ascii="Tahoma" w:hAnsi="Tahoma" w:cs="Tahoma"/>
          <w:sz w:val="22"/>
          <w:szCs w:val="22"/>
          <w:lang w:bidi="ar-SA"/>
        </w:rPr>
        <w:t>f. wniesienia skargi do Prezesa Urzędu Ochrony Danych Osobowych2 w przypadku</w:t>
      </w:r>
      <w:r w:rsidR="00FF4BCD" w:rsidRPr="00790309">
        <w:rPr>
          <w:rFonts w:ascii="Tahoma" w:hAnsi="Tahoma" w:cs="Tahoma"/>
          <w:sz w:val="22"/>
          <w:szCs w:val="22"/>
          <w:lang w:bidi="ar-SA"/>
        </w:rPr>
        <w:t xml:space="preserve"> </w:t>
      </w:r>
      <w:r w:rsidRPr="00790309">
        <w:rPr>
          <w:rFonts w:ascii="Tahoma" w:hAnsi="Tahoma" w:cs="Tahoma"/>
          <w:sz w:val="22"/>
          <w:szCs w:val="22"/>
          <w:lang w:bidi="ar-SA"/>
        </w:rPr>
        <w:t>powzięcia informacji o niezgodnym z prawem przetwarzaniu w Urzędzie m.st. Warszawy</w:t>
      </w:r>
      <w:r w:rsidR="00FF4BCD" w:rsidRPr="00790309">
        <w:rPr>
          <w:rFonts w:ascii="Tahoma" w:hAnsi="Tahoma" w:cs="Tahoma"/>
          <w:sz w:val="22"/>
          <w:szCs w:val="22"/>
          <w:lang w:bidi="ar-SA"/>
        </w:rPr>
        <w:t xml:space="preserve"> </w:t>
      </w:r>
      <w:r w:rsidRPr="00790309">
        <w:rPr>
          <w:rFonts w:ascii="Tahoma" w:hAnsi="Tahoma" w:cs="Tahoma"/>
          <w:sz w:val="22"/>
          <w:szCs w:val="22"/>
          <w:lang w:bidi="ar-SA"/>
        </w:rPr>
        <w:t>Pani/Pana danych osobowych.</w:t>
      </w:r>
    </w:p>
    <w:p w:rsidR="005E6DBB" w:rsidRPr="00790309" w:rsidRDefault="005E6DBB" w:rsidP="00790309">
      <w:pPr>
        <w:pStyle w:val="Nagwek21"/>
        <w:keepNext/>
        <w:keepLines/>
        <w:shd w:val="clear" w:color="auto" w:fill="auto"/>
        <w:spacing w:after="0" w:line="240" w:lineRule="auto"/>
        <w:ind w:firstLine="0"/>
        <w:jc w:val="left"/>
        <w:rPr>
          <w:rStyle w:val="Nagwek20"/>
          <w:rFonts w:ascii="Tahoma" w:hAnsi="Tahoma" w:cs="Tahoma"/>
          <w:b/>
          <w:bCs/>
          <w:sz w:val="22"/>
          <w:szCs w:val="22"/>
        </w:rPr>
      </w:pPr>
      <w:r w:rsidRPr="00790309">
        <w:rPr>
          <w:rFonts w:ascii="Tahoma" w:eastAsia="Wingdings-Regular" w:hAnsi="Tahoma" w:cs="Tahoma"/>
          <w:sz w:val="22"/>
          <w:szCs w:val="22"/>
          <w:lang w:bidi="ar-SA"/>
        </w:rPr>
        <w:t xml:space="preserve"> </w:t>
      </w:r>
      <w:r w:rsidRPr="00790309">
        <w:rPr>
          <w:rFonts w:ascii="Tahoma" w:hAnsi="Tahoma" w:cs="Tahoma"/>
          <w:sz w:val="22"/>
          <w:szCs w:val="22"/>
          <w:lang w:bidi="ar-SA"/>
        </w:rPr>
        <w:t>Nie przysługuje Pani/Panu prawo do przenoszenia danych.</w:t>
      </w:r>
    </w:p>
    <w:p w:rsidR="00145466" w:rsidRDefault="00145466" w:rsidP="00332107">
      <w:pPr>
        <w:pStyle w:val="Nagwek21"/>
        <w:keepNext/>
        <w:keepLines/>
        <w:shd w:val="clear" w:color="auto" w:fill="auto"/>
        <w:spacing w:after="0" w:line="276"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145466" w:rsidRPr="00FD0D40"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365F91" w:themeColor="accent1" w:themeShade="BF"/>
          <w:lang w:eastAsia="en-US"/>
        </w:rPr>
      </w:pPr>
      <w:r w:rsidRPr="00A90C95">
        <w:rPr>
          <w:rFonts w:asciiTheme="majorHAnsi" w:hAnsiTheme="majorHAnsi" w:cstheme="majorBidi"/>
          <w:b/>
          <w:color w:val="4F81BD" w:themeColor="accent1"/>
          <w:lang w:eastAsia="en-US"/>
        </w:rPr>
        <w:t xml:space="preserve">   </w:t>
      </w:r>
      <w:r w:rsidRPr="00FD0D40">
        <w:rPr>
          <w:rFonts w:asciiTheme="majorHAnsi" w:hAnsiTheme="majorHAnsi" w:cstheme="majorBidi"/>
          <w:b/>
          <w:color w:val="365F91" w:themeColor="accent1" w:themeShade="BF"/>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0309">
        <w:rPr>
          <w:rFonts w:ascii="Tahoma" w:eastAsiaTheme="majorEastAsia" w:hAnsi="Tahoma" w:cs="Tahoma"/>
          <w:sz w:val="22"/>
          <w:szCs w:val="22"/>
          <w:lang w:eastAsia="en-US"/>
        </w:rPr>
        <w:t>Dz.Urz</w:t>
      </w:r>
      <w:proofErr w:type="spellEnd"/>
      <w:r w:rsidRPr="00790309">
        <w:rPr>
          <w:rFonts w:ascii="Tahoma" w:eastAsiaTheme="majorEastAsia" w:hAnsi="Tahoma" w:cs="Tahoma"/>
          <w:sz w:val="22"/>
          <w:szCs w:val="22"/>
          <w:lang w:eastAsia="en-US"/>
        </w:rPr>
        <w:t>. UE L 119 z 4 maja 2016 r.), dalej: RODO, tym samym dane osobowe podane przez wykonawcę  będą przetwarzane zgodnie z RODO oraz zgodnie z przepisami krajowymi.</w:t>
      </w:r>
    </w:p>
    <w:p w:rsidR="00145466" w:rsidRPr="00790309" w:rsidRDefault="00145466" w:rsidP="00790309">
      <w:pPr>
        <w:widowControl/>
        <w:numPr>
          <w:ilvl w:val="0"/>
          <w:numId w:val="18"/>
        </w:numPr>
        <w:spacing w:after="200"/>
        <w:contextualSpacing/>
        <w:jc w:val="both"/>
        <w:rPr>
          <w:rFonts w:ascii="Tahoma" w:eastAsiaTheme="majorEastAsia" w:hAnsi="Tahoma" w:cs="Tahoma"/>
          <w:b/>
          <w:sz w:val="22"/>
          <w:szCs w:val="22"/>
          <w:lang w:eastAsia="en-US"/>
        </w:rPr>
      </w:pPr>
      <w:r w:rsidRPr="00790309">
        <w:rPr>
          <w:rFonts w:ascii="Tahoma" w:eastAsiaTheme="majorEastAsia" w:hAnsi="Tahoma" w:cs="Tahoma"/>
          <w:sz w:val="22"/>
          <w:szCs w:val="22"/>
          <w:lang w:eastAsia="en-US"/>
        </w:rPr>
        <w:t xml:space="preserve">Dane osobowe wykonawcy będą przetwarzane na podstawie art. 6 ust. 1 lit. c RODO </w:t>
      </w:r>
      <w:r w:rsidRPr="00790309">
        <w:rPr>
          <w:rFonts w:ascii="Tahoma" w:eastAsiaTheme="majorEastAsia" w:hAnsi="Tahoma" w:cs="Tahoma"/>
          <w:sz w:val="22"/>
          <w:szCs w:val="22"/>
          <w:lang w:eastAsia="en-US"/>
        </w:rPr>
        <w:br/>
        <w:t xml:space="preserve">w celu związanym z przedmiotowym postępowaniem o udzielenie zamówienia publicznego </w:t>
      </w: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790309">
        <w:rPr>
          <w:rFonts w:ascii="Tahoma" w:eastAsiaTheme="majorEastAsia" w:hAnsi="Tahoma" w:cs="Tahoma"/>
          <w:sz w:val="22"/>
          <w:szCs w:val="22"/>
          <w:lang w:eastAsia="en-US"/>
        </w:rPr>
        <w:t>Pzp</w:t>
      </w:r>
      <w:proofErr w:type="spellEnd"/>
      <w:r w:rsidRPr="00790309">
        <w:rPr>
          <w:rFonts w:ascii="Tahoma" w:eastAsiaTheme="majorEastAsia" w:hAnsi="Tahoma" w:cs="Tahoma"/>
          <w:sz w:val="22"/>
          <w:szCs w:val="22"/>
          <w:lang w:eastAsia="en-US"/>
        </w:rPr>
        <w:t>, a także art. 6 ustawy z 6 września 2001 r. o dostępie do informacji publicznej.</w:t>
      </w: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790309" w:rsidRDefault="00145466" w:rsidP="00790309">
      <w:pPr>
        <w:widowControl/>
        <w:numPr>
          <w:ilvl w:val="0"/>
          <w:numId w:val="18"/>
        </w:numPr>
        <w:spacing w:after="200"/>
        <w:contextualSpacing/>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Zamawiający informuje, że:</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790309">
        <w:rPr>
          <w:rFonts w:ascii="Tahoma" w:eastAsiaTheme="majorEastAsia" w:hAnsi="Tahoma" w:cs="Tahoma"/>
          <w:sz w:val="22"/>
          <w:szCs w:val="22"/>
          <w:lang w:eastAsia="en-US"/>
        </w:rPr>
        <w:t>Pzp</w:t>
      </w:r>
      <w:proofErr w:type="spellEnd"/>
      <w:r w:rsidRPr="00790309">
        <w:rPr>
          <w:rFonts w:ascii="Tahoma" w:eastAsiaTheme="majorEastAsia" w:hAnsi="Tahoma" w:cs="Tahoma"/>
          <w:sz w:val="22"/>
          <w:szCs w:val="22"/>
          <w:lang w:eastAsia="en-US"/>
        </w:rPr>
        <w:t>, do upływu terminu na ich wniesienie.</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w:t>
      </w:r>
      <w:r w:rsidRPr="00790309">
        <w:rPr>
          <w:rFonts w:ascii="Tahoma" w:eastAsiaTheme="majorEastAsia" w:hAnsi="Tahoma" w:cs="Tahoma"/>
          <w:sz w:val="22"/>
          <w:szCs w:val="22"/>
          <w:lang w:eastAsia="en-US"/>
        </w:rPr>
        <w:lastRenderedPageBreak/>
        <w:t>żądaniem wskazania dodatkowych informacji, mających na celu sprecyzowanie nazwy lub daty zakończonego postępowania o udzielenie zamówienia.</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790309" w:rsidRDefault="00145466" w:rsidP="00790309">
      <w:pPr>
        <w:widowControl/>
        <w:numPr>
          <w:ilvl w:val="0"/>
          <w:numId w:val="17"/>
        </w:numPr>
        <w:ind w:left="714" w:hanging="357"/>
        <w:jc w:val="both"/>
        <w:rPr>
          <w:rFonts w:ascii="Tahoma" w:eastAsiaTheme="majorEastAsia" w:hAnsi="Tahoma" w:cs="Tahoma"/>
          <w:sz w:val="22"/>
          <w:szCs w:val="22"/>
          <w:lang w:eastAsia="en-US"/>
        </w:rPr>
      </w:pPr>
      <w:r w:rsidRPr="00790309">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790309" w:rsidRDefault="00145466" w:rsidP="00790309">
      <w:pPr>
        <w:jc w:val="both"/>
        <w:rPr>
          <w:rFonts w:ascii="Tahoma" w:eastAsiaTheme="majorEastAsia" w:hAnsi="Tahoma" w:cs="Tahoma"/>
          <w:sz w:val="22"/>
          <w:szCs w:val="22"/>
          <w:highlight w:val="green"/>
          <w:lang w:eastAsia="en-US"/>
        </w:rPr>
      </w:pPr>
    </w:p>
    <w:p w:rsidR="00145466" w:rsidRPr="00790309" w:rsidRDefault="00145466" w:rsidP="0079030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790309">
        <w:rPr>
          <w:rFonts w:ascii="Tahoma" w:hAnsi="Tahoma" w:cs="Tahoma"/>
        </w:rPr>
        <w:t xml:space="preserve">W sprawach nieuregulowanych zapisami niniejszej SWZ zastosowanie mają   przepisy ustawy z dnia 11 września 2019 </w:t>
      </w:r>
      <w:proofErr w:type="spellStart"/>
      <w:r w:rsidRPr="00790309">
        <w:rPr>
          <w:rFonts w:ascii="Tahoma" w:hAnsi="Tahoma" w:cs="Tahoma"/>
        </w:rPr>
        <w:t>r</w:t>
      </w:r>
      <w:proofErr w:type="spellEnd"/>
      <w:r w:rsidRPr="00790309">
        <w:rPr>
          <w:rFonts w:ascii="Tahoma" w:hAnsi="Tahoma" w:cs="Tahoma"/>
        </w:rPr>
        <w:t xml:space="preserve"> – Prawo zamówień publicznych  wraz z aktami wykonawczymi do tej ustawy.</w:t>
      </w:r>
    </w:p>
    <w:p w:rsidR="00145466" w:rsidRPr="00790309" w:rsidRDefault="00145466" w:rsidP="00790309">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5E6DBB" w:rsidRPr="00790309" w:rsidRDefault="005E6DBB" w:rsidP="00790309">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1B0B7A" w:rsidRPr="00790309" w:rsidRDefault="006F18BE" w:rsidP="00790309">
      <w:pPr>
        <w:pStyle w:val="Nagwek21"/>
        <w:keepNext/>
        <w:keepLines/>
        <w:shd w:val="clear" w:color="auto" w:fill="auto"/>
        <w:spacing w:after="0" w:line="240" w:lineRule="auto"/>
        <w:ind w:firstLine="0"/>
        <w:jc w:val="left"/>
        <w:rPr>
          <w:rFonts w:ascii="Tahoma" w:hAnsi="Tahoma" w:cs="Tahoma"/>
          <w:sz w:val="22"/>
          <w:szCs w:val="22"/>
        </w:rPr>
      </w:pPr>
      <w:r w:rsidRPr="00790309">
        <w:rPr>
          <w:rStyle w:val="Nagwek20"/>
          <w:rFonts w:ascii="Tahoma" w:hAnsi="Tahoma" w:cs="Tahoma"/>
          <w:b/>
          <w:bCs/>
          <w:sz w:val="22"/>
          <w:szCs w:val="22"/>
        </w:rPr>
        <w:t>Załączniki do SWZ</w:t>
      </w:r>
      <w:bookmarkEnd w:id="24"/>
    </w:p>
    <w:p w:rsidR="001B0B7A" w:rsidRPr="00790309" w:rsidRDefault="001D362D" w:rsidP="00790309">
      <w:pPr>
        <w:pStyle w:val="Teksttreci2"/>
        <w:shd w:val="clear" w:color="auto" w:fill="auto"/>
        <w:spacing w:before="0" w:after="0" w:line="240" w:lineRule="auto"/>
        <w:ind w:firstLine="0"/>
        <w:jc w:val="left"/>
        <w:rPr>
          <w:rFonts w:ascii="Tahoma" w:hAnsi="Tahoma" w:cs="Tahoma"/>
        </w:rPr>
      </w:pPr>
      <w:r w:rsidRPr="00790309">
        <w:rPr>
          <w:rFonts w:ascii="Tahoma" w:hAnsi="Tahoma" w:cs="Tahoma"/>
        </w:rPr>
        <w:t xml:space="preserve">1. </w:t>
      </w:r>
      <w:r w:rsidR="006F18BE" w:rsidRPr="00790309">
        <w:rPr>
          <w:rFonts w:ascii="Tahoma" w:hAnsi="Tahoma" w:cs="Tahoma"/>
        </w:rPr>
        <w:t>Formularz Ofertowy;</w:t>
      </w:r>
      <w:r w:rsidR="00CB358B" w:rsidRPr="00790309">
        <w:rPr>
          <w:rFonts w:ascii="Tahoma" w:hAnsi="Tahoma" w:cs="Tahoma"/>
        </w:rPr>
        <w:t xml:space="preserve"> </w:t>
      </w:r>
    </w:p>
    <w:p w:rsidR="001B0B7A" w:rsidRPr="00790309" w:rsidRDefault="001D362D" w:rsidP="00790309">
      <w:pPr>
        <w:pStyle w:val="Teksttreci2"/>
        <w:shd w:val="clear" w:color="auto" w:fill="auto"/>
        <w:spacing w:before="0" w:after="0" w:line="240" w:lineRule="auto"/>
        <w:ind w:right="20" w:firstLine="0"/>
        <w:jc w:val="left"/>
        <w:rPr>
          <w:rFonts w:ascii="Tahoma" w:hAnsi="Tahoma" w:cs="Tahoma"/>
        </w:rPr>
      </w:pPr>
      <w:r w:rsidRPr="00790309">
        <w:rPr>
          <w:rFonts w:ascii="Tahoma" w:hAnsi="Tahoma" w:cs="Tahoma"/>
        </w:rPr>
        <w:t xml:space="preserve">2. </w:t>
      </w:r>
      <w:r w:rsidR="006F18BE" w:rsidRPr="00790309">
        <w:rPr>
          <w:rFonts w:ascii="Tahoma" w:hAnsi="Tahoma" w:cs="Tahoma"/>
        </w:rPr>
        <w:t>Oświadczenie o niepodleganiu wykluczeniu i spełnianiu warunków udziału;</w:t>
      </w:r>
    </w:p>
    <w:p w:rsidR="00363396" w:rsidRPr="00790309" w:rsidRDefault="001D362D" w:rsidP="00790309">
      <w:pPr>
        <w:pStyle w:val="Teksttreci2"/>
        <w:shd w:val="clear" w:color="auto" w:fill="auto"/>
        <w:spacing w:before="0" w:after="0" w:line="240" w:lineRule="auto"/>
        <w:ind w:right="20" w:firstLine="0"/>
        <w:jc w:val="left"/>
        <w:rPr>
          <w:rFonts w:ascii="Tahoma" w:hAnsi="Tahoma" w:cs="Tahoma"/>
        </w:rPr>
      </w:pPr>
      <w:r w:rsidRPr="00790309">
        <w:rPr>
          <w:rFonts w:ascii="Tahoma" w:hAnsi="Tahoma" w:cs="Tahoma"/>
        </w:rPr>
        <w:t>3. Projekt umowy;</w:t>
      </w:r>
    </w:p>
    <w:p w:rsidR="00F8303A" w:rsidRPr="00790309" w:rsidRDefault="001D362D" w:rsidP="00790309">
      <w:pPr>
        <w:pStyle w:val="Teksttreci2"/>
        <w:shd w:val="clear" w:color="auto" w:fill="auto"/>
        <w:spacing w:before="0" w:after="0" w:line="240" w:lineRule="auto"/>
        <w:ind w:right="20" w:firstLine="0"/>
        <w:jc w:val="left"/>
        <w:rPr>
          <w:rFonts w:ascii="Tahoma" w:hAnsi="Tahoma" w:cs="Tahoma"/>
        </w:rPr>
      </w:pPr>
      <w:r w:rsidRPr="00790309">
        <w:rPr>
          <w:rFonts w:ascii="Tahoma" w:hAnsi="Tahoma" w:cs="Tahoma"/>
        </w:rPr>
        <w:t xml:space="preserve">4. </w:t>
      </w:r>
      <w:r w:rsidR="007A7271" w:rsidRPr="00790309">
        <w:rPr>
          <w:rFonts w:ascii="Tahoma" w:hAnsi="Tahoma" w:cs="Tahoma"/>
        </w:rPr>
        <w:t>Oświadczenie dotyczące podmiotów wys</w:t>
      </w:r>
      <w:r w:rsidR="00F8303A" w:rsidRPr="00790309">
        <w:rPr>
          <w:rFonts w:ascii="Tahoma" w:hAnsi="Tahoma" w:cs="Tahoma"/>
        </w:rPr>
        <w:t xml:space="preserve">tępujących wspólnie </w:t>
      </w:r>
    </w:p>
    <w:p w:rsidR="009034EB" w:rsidRPr="00790309" w:rsidRDefault="001D362D" w:rsidP="00790309">
      <w:pPr>
        <w:pStyle w:val="Teksttreci2"/>
        <w:shd w:val="clear" w:color="auto" w:fill="auto"/>
        <w:spacing w:before="0" w:after="0" w:line="240" w:lineRule="auto"/>
        <w:ind w:right="20" w:firstLine="0"/>
        <w:jc w:val="left"/>
        <w:rPr>
          <w:rFonts w:ascii="Tahoma" w:hAnsi="Tahoma" w:cs="Tahoma"/>
        </w:rPr>
      </w:pPr>
      <w:r w:rsidRPr="00790309">
        <w:rPr>
          <w:rFonts w:ascii="Tahoma" w:hAnsi="Tahoma" w:cs="Tahoma"/>
        </w:rPr>
        <w:t xml:space="preserve">5. </w:t>
      </w:r>
      <w:r w:rsidR="009034EB" w:rsidRPr="00790309">
        <w:rPr>
          <w:rFonts w:ascii="Tahoma" w:hAnsi="Tahoma" w:cs="Tahoma"/>
        </w:rPr>
        <w:t xml:space="preserve">Oświadczenie  z art.117 ust.4. </w:t>
      </w:r>
    </w:p>
    <w:p w:rsidR="00D038D8" w:rsidRPr="00790309" w:rsidRDefault="001D362D" w:rsidP="00790309">
      <w:pPr>
        <w:pStyle w:val="Teksttreci2"/>
        <w:shd w:val="clear" w:color="auto" w:fill="auto"/>
        <w:spacing w:before="0" w:after="0" w:line="240" w:lineRule="auto"/>
        <w:ind w:firstLine="0"/>
        <w:jc w:val="left"/>
        <w:rPr>
          <w:rFonts w:ascii="Tahoma" w:hAnsi="Tahoma" w:cs="Tahoma"/>
        </w:rPr>
      </w:pPr>
      <w:r w:rsidRPr="00790309">
        <w:rPr>
          <w:rFonts w:ascii="Tahoma" w:hAnsi="Tahoma" w:cs="Tahoma"/>
        </w:rPr>
        <w:t xml:space="preserve">6. Zobowiązanie do udostępnienia zasobów,  </w:t>
      </w:r>
    </w:p>
    <w:p w:rsidR="001B0B7A" w:rsidRPr="00790309" w:rsidRDefault="00103D36" w:rsidP="00790309">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90309">
        <w:rPr>
          <w:rFonts w:ascii="Tahoma" w:hAnsi="Tahoma" w:cs="Tahoma"/>
        </w:rPr>
        <w:t xml:space="preserve">. </w:t>
      </w:r>
      <w:r w:rsidR="00D038D8" w:rsidRPr="00790309">
        <w:rPr>
          <w:rFonts w:ascii="Tahoma" w:hAnsi="Tahoma" w:cs="Tahoma"/>
        </w:rPr>
        <w:t xml:space="preserve">Wykaz robót, </w:t>
      </w:r>
      <w:r w:rsidR="00DD6782" w:rsidRPr="00790309">
        <w:rPr>
          <w:rFonts w:ascii="Tahoma" w:hAnsi="Tahoma" w:cs="Tahoma"/>
        </w:rPr>
        <w:t xml:space="preserve"> </w:t>
      </w:r>
    </w:p>
    <w:p w:rsidR="001B0B7A" w:rsidRPr="00790309" w:rsidRDefault="00103D36" w:rsidP="00790309">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61587D" w:rsidRPr="00790309">
        <w:rPr>
          <w:rFonts w:ascii="Tahoma" w:hAnsi="Tahoma" w:cs="Tahoma"/>
        </w:rPr>
        <w:t xml:space="preserve">. Przedmiar robót, </w:t>
      </w:r>
      <w:proofErr w:type="spellStart"/>
      <w:r w:rsidR="0061587D" w:rsidRPr="00790309">
        <w:rPr>
          <w:rFonts w:ascii="Tahoma" w:hAnsi="Tahoma" w:cs="Tahoma"/>
        </w:rPr>
        <w:t>STWiORB</w:t>
      </w:r>
      <w:proofErr w:type="spellEnd"/>
      <w:r w:rsidR="00077042" w:rsidRPr="00790309">
        <w:rPr>
          <w:rFonts w:ascii="Tahoma" w:hAnsi="Tahoma" w:cs="Tahoma"/>
        </w:rPr>
        <w:t>, Rysunki</w:t>
      </w:r>
      <w:r w:rsidR="00974669" w:rsidRPr="00790309">
        <w:rPr>
          <w:rFonts w:ascii="Tahoma" w:hAnsi="Tahoma" w:cs="Tahoma"/>
        </w:rPr>
        <w:t>.</w:t>
      </w:r>
      <w:r w:rsidR="0061587D" w:rsidRPr="00790309">
        <w:rPr>
          <w:rFonts w:ascii="Tahoma" w:hAnsi="Tahoma" w:cs="Tahoma"/>
        </w:rPr>
        <w:t xml:space="preserve"> </w:t>
      </w:r>
    </w:p>
    <w:sectPr w:rsidR="001B0B7A" w:rsidRPr="00790309" w:rsidSect="00910975">
      <w:type w:val="continuous"/>
      <w:pgSz w:w="11909" w:h="16838"/>
      <w:pgMar w:top="709" w:right="1013" w:bottom="1289" w:left="11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41" w:rsidRDefault="00311241">
      <w:r>
        <w:separator/>
      </w:r>
    </w:p>
  </w:endnote>
  <w:endnote w:type="continuationSeparator" w:id="0">
    <w:p w:rsidR="00311241" w:rsidRDefault="0031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EUAlbertina">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3" w:rsidRDefault="00F5162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41" w:rsidRDefault="00311241"/>
  </w:footnote>
  <w:footnote w:type="continuationSeparator" w:id="0">
    <w:p w:rsidR="00311241" w:rsidRDefault="003112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3" w:rsidRDefault="00F51623">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F51623" w:rsidRDefault="00F51623">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23" w:rsidRDefault="00F51623" w:rsidP="00480029">
    <w:pPr>
      <w:rPr>
        <w:rFonts w:asciiTheme="majorHAnsi" w:hAnsiTheme="majorHAnsi"/>
        <w:b/>
        <w:sz w:val="28"/>
        <w:szCs w:val="28"/>
      </w:rPr>
    </w:pPr>
  </w:p>
  <w:p w:rsidR="00F51623" w:rsidRDefault="00F51623" w:rsidP="00480029">
    <w:pPr>
      <w:rPr>
        <w:rFonts w:asciiTheme="majorHAnsi" w:hAnsiTheme="majorHAnsi"/>
        <w:b/>
        <w:sz w:val="28"/>
        <w:szCs w:val="28"/>
      </w:rPr>
    </w:pPr>
  </w:p>
  <w:p w:rsidR="00F51623" w:rsidRDefault="00F51623" w:rsidP="00480029">
    <w:pPr>
      <w:rPr>
        <w:rFonts w:asciiTheme="majorHAnsi" w:hAnsiTheme="majorHAnsi"/>
        <w:b/>
        <w:sz w:val="28"/>
        <w:szCs w:val="28"/>
      </w:rPr>
    </w:pPr>
  </w:p>
  <w:p w:rsidR="00F51623" w:rsidRDefault="00F51623" w:rsidP="00480029">
    <w:pPr>
      <w:rPr>
        <w:rFonts w:asciiTheme="majorHAnsi" w:hAnsiTheme="majorHAnsi"/>
        <w:b/>
        <w:sz w:val="28"/>
        <w:szCs w:val="28"/>
      </w:rPr>
    </w:pPr>
    <w:r>
      <w:rPr>
        <w:rFonts w:asciiTheme="majorHAnsi" w:hAnsiTheme="majorHAnsi"/>
        <w:b/>
        <w:noProof/>
        <w:sz w:val="28"/>
        <w:szCs w:val="28"/>
        <w:lang w:bidi="ar-SA"/>
      </w:rPr>
      <w:t xml:space="preserve"> </w:t>
    </w:r>
  </w:p>
  <w:p w:rsidR="00F51623" w:rsidRDefault="00F51623" w:rsidP="00480029">
    <w:pPr>
      <w:rPr>
        <w:rFonts w:asciiTheme="majorHAnsi" w:hAnsiTheme="majorHAnsi"/>
        <w:b/>
        <w:sz w:val="28"/>
        <w:szCs w:val="28"/>
      </w:rPr>
    </w:pPr>
  </w:p>
  <w:p w:rsidR="00F51623" w:rsidRPr="00C16DA9" w:rsidRDefault="00F5162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rsidR="00F51623" w:rsidRPr="00C16DA9" w:rsidRDefault="00F5162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rsidR="00F51623" w:rsidRPr="00C16DA9" w:rsidRDefault="00F5162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IZP.271.16</w:t>
    </w:r>
    <w:r w:rsidRPr="00C16DA9">
      <w:rPr>
        <w:rFonts w:ascii="Tahoma" w:eastAsiaTheme="majorEastAsia" w:hAnsi="Tahoma" w:cs="Tahoma"/>
        <w:caps/>
        <w:color w:val="632423" w:themeColor="accent2" w:themeShade="80"/>
        <w:spacing w:val="20"/>
        <w:lang w:eastAsia="en-US"/>
      </w:rPr>
      <w:t>.2023.PK</w:t>
    </w:r>
  </w:p>
  <w:p w:rsidR="00F51623" w:rsidRPr="00480029" w:rsidRDefault="00F51623"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31"/>
  </w:num>
  <w:num w:numId="4">
    <w:abstractNumId w:val="29"/>
  </w:num>
  <w:num w:numId="5">
    <w:abstractNumId w:val="17"/>
  </w:num>
  <w:num w:numId="6">
    <w:abstractNumId w:val="5"/>
  </w:num>
  <w:num w:numId="7">
    <w:abstractNumId w:val="19"/>
  </w:num>
  <w:num w:numId="8">
    <w:abstractNumId w:val="10"/>
  </w:num>
  <w:num w:numId="9">
    <w:abstractNumId w:val="6"/>
  </w:num>
  <w:num w:numId="10">
    <w:abstractNumId w:val="7"/>
  </w:num>
  <w:num w:numId="11">
    <w:abstractNumId w:val="9"/>
  </w:num>
  <w:num w:numId="12">
    <w:abstractNumId w:val="3"/>
  </w:num>
  <w:num w:numId="13">
    <w:abstractNumId w:val="21"/>
  </w:num>
  <w:num w:numId="14">
    <w:abstractNumId w:val="13"/>
  </w:num>
  <w:num w:numId="15">
    <w:abstractNumId w:val="33"/>
  </w:num>
  <w:num w:numId="16">
    <w:abstractNumId w:val="27"/>
  </w:num>
  <w:num w:numId="17">
    <w:abstractNumId w:val="26"/>
  </w:num>
  <w:num w:numId="18">
    <w:abstractNumId w:val="11"/>
  </w:num>
  <w:num w:numId="19">
    <w:abstractNumId w:val="4"/>
  </w:num>
  <w:num w:numId="20">
    <w:abstractNumId w:val="25"/>
  </w:num>
  <w:num w:numId="21">
    <w:abstractNumId w:val="23"/>
  </w:num>
  <w:num w:numId="22">
    <w:abstractNumId w:val="24"/>
  </w:num>
  <w:num w:numId="23">
    <w:abstractNumId w:val="30"/>
  </w:num>
  <w:num w:numId="24">
    <w:abstractNumId w:val="32"/>
  </w:num>
  <w:num w:numId="25">
    <w:abstractNumId w:val="1"/>
  </w:num>
  <w:num w:numId="26">
    <w:abstractNumId w:val="2"/>
  </w:num>
  <w:num w:numId="27">
    <w:abstractNumId w:val="12"/>
  </w:num>
  <w:num w:numId="28">
    <w:abstractNumId w:val="8"/>
  </w:num>
  <w:num w:numId="29">
    <w:abstractNumId w:val="14"/>
  </w:num>
  <w:num w:numId="30">
    <w:abstractNumId w:val="20"/>
  </w:num>
  <w:num w:numId="31">
    <w:abstractNumId w:val="18"/>
  </w:num>
  <w:num w:numId="32">
    <w:abstractNumId w:val="16"/>
  </w:num>
  <w:num w:numId="33">
    <w:abstractNumId w:val="28"/>
  </w:num>
  <w:num w:numId="34">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48162"/>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6BD4"/>
    <w:rsid w:val="00006C88"/>
    <w:rsid w:val="000071EA"/>
    <w:rsid w:val="00007837"/>
    <w:rsid w:val="00012A76"/>
    <w:rsid w:val="00012DE2"/>
    <w:rsid w:val="000142AD"/>
    <w:rsid w:val="00015B59"/>
    <w:rsid w:val="00017412"/>
    <w:rsid w:val="00023A00"/>
    <w:rsid w:val="00023DFD"/>
    <w:rsid w:val="00023F7C"/>
    <w:rsid w:val="00026789"/>
    <w:rsid w:val="00030E48"/>
    <w:rsid w:val="00030F0B"/>
    <w:rsid w:val="00034A9F"/>
    <w:rsid w:val="00035036"/>
    <w:rsid w:val="00036987"/>
    <w:rsid w:val="00036CB4"/>
    <w:rsid w:val="00040479"/>
    <w:rsid w:val="00041088"/>
    <w:rsid w:val="00041E05"/>
    <w:rsid w:val="00042D81"/>
    <w:rsid w:val="00043562"/>
    <w:rsid w:val="00043720"/>
    <w:rsid w:val="000439D0"/>
    <w:rsid w:val="00045524"/>
    <w:rsid w:val="0004617B"/>
    <w:rsid w:val="000468F2"/>
    <w:rsid w:val="00047180"/>
    <w:rsid w:val="000530BF"/>
    <w:rsid w:val="000534D7"/>
    <w:rsid w:val="000546B5"/>
    <w:rsid w:val="00057E3E"/>
    <w:rsid w:val="00061B82"/>
    <w:rsid w:val="00062148"/>
    <w:rsid w:val="00064FD4"/>
    <w:rsid w:val="00066563"/>
    <w:rsid w:val="000709B8"/>
    <w:rsid w:val="000765ED"/>
    <w:rsid w:val="00076A9B"/>
    <w:rsid w:val="00077042"/>
    <w:rsid w:val="00077C69"/>
    <w:rsid w:val="00077D21"/>
    <w:rsid w:val="00080255"/>
    <w:rsid w:val="0008192A"/>
    <w:rsid w:val="00082242"/>
    <w:rsid w:val="0008393A"/>
    <w:rsid w:val="00084B21"/>
    <w:rsid w:val="00085E30"/>
    <w:rsid w:val="00086177"/>
    <w:rsid w:val="00087C1E"/>
    <w:rsid w:val="0009405D"/>
    <w:rsid w:val="0009412F"/>
    <w:rsid w:val="000941A4"/>
    <w:rsid w:val="000948F6"/>
    <w:rsid w:val="00095288"/>
    <w:rsid w:val="000A06CD"/>
    <w:rsid w:val="000B11B5"/>
    <w:rsid w:val="000B185B"/>
    <w:rsid w:val="000B18A9"/>
    <w:rsid w:val="000B3BF9"/>
    <w:rsid w:val="000B3DD2"/>
    <w:rsid w:val="000B45D2"/>
    <w:rsid w:val="000B553E"/>
    <w:rsid w:val="000B7CDE"/>
    <w:rsid w:val="000C19D4"/>
    <w:rsid w:val="000C5257"/>
    <w:rsid w:val="000C6B13"/>
    <w:rsid w:val="000C7287"/>
    <w:rsid w:val="000D0469"/>
    <w:rsid w:val="000D10FA"/>
    <w:rsid w:val="000D1BE9"/>
    <w:rsid w:val="000D369D"/>
    <w:rsid w:val="000D5DCF"/>
    <w:rsid w:val="000D7784"/>
    <w:rsid w:val="000E53D6"/>
    <w:rsid w:val="000E597B"/>
    <w:rsid w:val="000E6D3E"/>
    <w:rsid w:val="000E6EFA"/>
    <w:rsid w:val="000E6F70"/>
    <w:rsid w:val="000E7E85"/>
    <w:rsid w:val="000F3C67"/>
    <w:rsid w:val="000F4561"/>
    <w:rsid w:val="000F6607"/>
    <w:rsid w:val="000F7A1C"/>
    <w:rsid w:val="00101976"/>
    <w:rsid w:val="00103D36"/>
    <w:rsid w:val="00103E9C"/>
    <w:rsid w:val="001047E0"/>
    <w:rsid w:val="00107D8D"/>
    <w:rsid w:val="00107F87"/>
    <w:rsid w:val="00111E39"/>
    <w:rsid w:val="0011761B"/>
    <w:rsid w:val="00120DB9"/>
    <w:rsid w:val="001218CE"/>
    <w:rsid w:val="00123E36"/>
    <w:rsid w:val="00125171"/>
    <w:rsid w:val="00126128"/>
    <w:rsid w:val="0012689A"/>
    <w:rsid w:val="00130360"/>
    <w:rsid w:val="001312F3"/>
    <w:rsid w:val="00132C21"/>
    <w:rsid w:val="0013444F"/>
    <w:rsid w:val="00136C20"/>
    <w:rsid w:val="001409F2"/>
    <w:rsid w:val="00140E5E"/>
    <w:rsid w:val="00141DB0"/>
    <w:rsid w:val="001420B6"/>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FE0"/>
    <w:rsid w:val="00167BA7"/>
    <w:rsid w:val="0017000C"/>
    <w:rsid w:val="0017057C"/>
    <w:rsid w:val="00172352"/>
    <w:rsid w:val="0017398E"/>
    <w:rsid w:val="001757DD"/>
    <w:rsid w:val="001759C3"/>
    <w:rsid w:val="00176395"/>
    <w:rsid w:val="00177765"/>
    <w:rsid w:val="0018016F"/>
    <w:rsid w:val="00180244"/>
    <w:rsid w:val="00180FA2"/>
    <w:rsid w:val="00181661"/>
    <w:rsid w:val="001857E2"/>
    <w:rsid w:val="00186BBE"/>
    <w:rsid w:val="0019111B"/>
    <w:rsid w:val="00191840"/>
    <w:rsid w:val="001A0839"/>
    <w:rsid w:val="001A3D7E"/>
    <w:rsid w:val="001A471D"/>
    <w:rsid w:val="001A5FFC"/>
    <w:rsid w:val="001A7707"/>
    <w:rsid w:val="001B0A70"/>
    <w:rsid w:val="001B0B7A"/>
    <w:rsid w:val="001B1D3C"/>
    <w:rsid w:val="001B1E33"/>
    <w:rsid w:val="001B1F32"/>
    <w:rsid w:val="001B3466"/>
    <w:rsid w:val="001B3AF2"/>
    <w:rsid w:val="001B3B99"/>
    <w:rsid w:val="001B4578"/>
    <w:rsid w:val="001B47D9"/>
    <w:rsid w:val="001B6D06"/>
    <w:rsid w:val="001B7A4E"/>
    <w:rsid w:val="001C06C6"/>
    <w:rsid w:val="001C1148"/>
    <w:rsid w:val="001C2039"/>
    <w:rsid w:val="001C240C"/>
    <w:rsid w:val="001C3362"/>
    <w:rsid w:val="001C4543"/>
    <w:rsid w:val="001D362D"/>
    <w:rsid w:val="001D575F"/>
    <w:rsid w:val="001D60B2"/>
    <w:rsid w:val="001D7B65"/>
    <w:rsid w:val="001E209C"/>
    <w:rsid w:val="001E24BE"/>
    <w:rsid w:val="001E2A5D"/>
    <w:rsid w:val="001E3DF6"/>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2285"/>
    <w:rsid w:val="002434B8"/>
    <w:rsid w:val="00245A65"/>
    <w:rsid w:val="00245C74"/>
    <w:rsid w:val="00246352"/>
    <w:rsid w:val="00246BDE"/>
    <w:rsid w:val="002472D6"/>
    <w:rsid w:val="00250775"/>
    <w:rsid w:val="00251A25"/>
    <w:rsid w:val="00251E33"/>
    <w:rsid w:val="00252706"/>
    <w:rsid w:val="00252A8C"/>
    <w:rsid w:val="00255087"/>
    <w:rsid w:val="002563A5"/>
    <w:rsid w:val="0025733E"/>
    <w:rsid w:val="00257E19"/>
    <w:rsid w:val="002615B2"/>
    <w:rsid w:val="00261B96"/>
    <w:rsid w:val="00262173"/>
    <w:rsid w:val="0026237A"/>
    <w:rsid w:val="00263BA1"/>
    <w:rsid w:val="00263E08"/>
    <w:rsid w:val="00263E4A"/>
    <w:rsid w:val="00265D4C"/>
    <w:rsid w:val="00266454"/>
    <w:rsid w:val="00266ED5"/>
    <w:rsid w:val="00274519"/>
    <w:rsid w:val="0027628A"/>
    <w:rsid w:val="002765E9"/>
    <w:rsid w:val="00281C4B"/>
    <w:rsid w:val="00282EC8"/>
    <w:rsid w:val="00283109"/>
    <w:rsid w:val="00284337"/>
    <w:rsid w:val="00285043"/>
    <w:rsid w:val="00286A9C"/>
    <w:rsid w:val="00286D65"/>
    <w:rsid w:val="0029113B"/>
    <w:rsid w:val="0029150D"/>
    <w:rsid w:val="0029279A"/>
    <w:rsid w:val="002938A8"/>
    <w:rsid w:val="00294E98"/>
    <w:rsid w:val="0029593A"/>
    <w:rsid w:val="00295AA7"/>
    <w:rsid w:val="0029622F"/>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C180D"/>
    <w:rsid w:val="002C343A"/>
    <w:rsid w:val="002C496D"/>
    <w:rsid w:val="002C6AE6"/>
    <w:rsid w:val="002D07A3"/>
    <w:rsid w:val="002D0C4B"/>
    <w:rsid w:val="002D1778"/>
    <w:rsid w:val="002D2142"/>
    <w:rsid w:val="002D3838"/>
    <w:rsid w:val="002D3988"/>
    <w:rsid w:val="002D504A"/>
    <w:rsid w:val="002D650A"/>
    <w:rsid w:val="002D6BE1"/>
    <w:rsid w:val="002E1316"/>
    <w:rsid w:val="002E1997"/>
    <w:rsid w:val="002E1C76"/>
    <w:rsid w:val="002E39CC"/>
    <w:rsid w:val="002E3C94"/>
    <w:rsid w:val="002E662F"/>
    <w:rsid w:val="002E6F45"/>
    <w:rsid w:val="002E7C2C"/>
    <w:rsid w:val="002F0903"/>
    <w:rsid w:val="002F1ED7"/>
    <w:rsid w:val="002F281B"/>
    <w:rsid w:val="002F4036"/>
    <w:rsid w:val="002F45A0"/>
    <w:rsid w:val="002F5A67"/>
    <w:rsid w:val="002F671F"/>
    <w:rsid w:val="002F67FB"/>
    <w:rsid w:val="002F744F"/>
    <w:rsid w:val="002F7DB8"/>
    <w:rsid w:val="00300C53"/>
    <w:rsid w:val="003024F9"/>
    <w:rsid w:val="00303BC6"/>
    <w:rsid w:val="0030437D"/>
    <w:rsid w:val="00306E61"/>
    <w:rsid w:val="0030749A"/>
    <w:rsid w:val="00310DBA"/>
    <w:rsid w:val="00311241"/>
    <w:rsid w:val="00314303"/>
    <w:rsid w:val="0032189C"/>
    <w:rsid w:val="00323212"/>
    <w:rsid w:val="003235C8"/>
    <w:rsid w:val="00325BDE"/>
    <w:rsid w:val="00326F90"/>
    <w:rsid w:val="003306CD"/>
    <w:rsid w:val="00332107"/>
    <w:rsid w:val="00332327"/>
    <w:rsid w:val="00332573"/>
    <w:rsid w:val="003327C6"/>
    <w:rsid w:val="00332944"/>
    <w:rsid w:val="00333CF1"/>
    <w:rsid w:val="00336B5E"/>
    <w:rsid w:val="003376D8"/>
    <w:rsid w:val="003414CD"/>
    <w:rsid w:val="00341D82"/>
    <w:rsid w:val="003460CD"/>
    <w:rsid w:val="00350365"/>
    <w:rsid w:val="00350842"/>
    <w:rsid w:val="003516D8"/>
    <w:rsid w:val="00351AA3"/>
    <w:rsid w:val="00351B99"/>
    <w:rsid w:val="003546C3"/>
    <w:rsid w:val="00356235"/>
    <w:rsid w:val="00363396"/>
    <w:rsid w:val="0036386F"/>
    <w:rsid w:val="00363B51"/>
    <w:rsid w:val="003671D9"/>
    <w:rsid w:val="00376A0C"/>
    <w:rsid w:val="0037731C"/>
    <w:rsid w:val="00377462"/>
    <w:rsid w:val="00377A55"/>
    <w:rsid w:val="003809FF"/>
    <w:rsid w:val="00380B99"/>
    <w:rsid w:val="00381FE3"/>
    <w:rsid w:val="003821B7"/>
    <w:rsid w:val="003833C4"/>
    <w:rsid w:val="00384AA2"/>
    <w:rsid w:val="0038589E"/>
    <w:rsid w:val="00390998"/>
    <w:rsid w:val="00392B82"/>
    <w:rsid w:val="003931A9"/>
    <w:rsid w:val="00393672"/>
    <w:rsid w:val="00393AF6"/>
    <w:rsid w:val="0039459D"/>
    <w:rsid w:val="0039677E"/>
    <w:rsid w:val="00397196"/>
    <w:rsid w:val="003A066B"/>
    <w:rsid w:val="003A2C5E"/>
    <w:rsid w:val="003A3011"/>
    <w:rsid w:val="003A4275"/>
    <w:rsid w:val="003A61C2"/>
    <w:rsid w:val="003A6719"/>
    <w:rsid w:val="003B2604"/>
    <w:rsid w:val="003B2D4F"/>
    <w:rsid w:val="003B345F"/>
    <w:rsid w:val="003B682A"/>
    <w:rsid w:val="003B706E"/>
    <w:rsid w:val="003C1D91"/>
    <w:rsid w:val="003C2B85"/>
    <w:rsid w:val="003C31AF"/>
    <w:rsid w:val="003C6BA6"/>
    <w:rsid w:val="003D141A"/>
    <w:rsid w:val="003D276A"/>
    <w:rsid w:val="003D499B"/>
    <w:rsid w:val="003D5707"/>
    <w:rsid w:val="003D5AD3"/>
    <w:rsid w:val="003D608C"/>
    <w:rsid w:val="003D76E2"/>
    <w:rsid w:val="003E1E38"/>
    <w:rsid w:val="003E42D8"/>
    <w:rsid w:val="003E5D78"/>
    <w:rsid w:val="003F1079"/>
    <w:rsid w:val="003F27F8"/>
    <w:rsid w:val="003F28A0"/>
    <w:rsid w:val="003F50D9"/>
    <w:rsid w:val="003F7636"/>
    <w:rsid w:val="00400EE8"/>
    <w:rsid w:val="00401A15"/>
    <w:rsid w:val="00402A6E"/>
    <w:rsid w:val="0040669D"/>
    <w:rsid w:val="0041015B"/>
    <w:rsid w:val="00411ABE"/>
    <w:rsid w:val="00413073"/>
    <w:rsid w:val="0041531C"/>
    <w:rsid w:val="0041697B"/>
    <w:rsid w:val="004178EA"/>
    <w:rsid w:val="00423A1C"/>
    <w:rsid w:val="00424855"/>
    <w:rsid w:val="00433456"/>
    <w:rsid w:val="00435244"/>
    <w:rsid w:val="0043579C"/>
    <w:rsid w:val="00437B8C"/>
    <w:rsid w:val="0044510D"/>
    <w:rsid w:val="00445DC4"/>
    <w:rsid w:val="00446A60"/>
    <w:rsid w:val="004470EA"/>
    <w:rsid w:val="00447834"/>
    <w:rsid w:val="004479F7"/>
    <w:rsid w:val="00450057"/>
    <w:rsid w:val="00454726"/>
    <w:rsid w:val="00455784"/>
    <w:rsid w:val="00456C0D"/>
    <w:rsid w:val="004603E5"/>
    <w:rsid w:val="0046271A"/>
    <w:rsid w:val="00463591"/>
    <w:rsid w:val="00463DF4"/>
    <w:rsid w:val="004643D4"/>
    <w:rsid w:val="00466E09"/>
    <w:rsid w:val="0046744F"/>
    <w:rsid w:val="00467E05"/>
    <w:rsid w:val="00472C48"/>
    <w:rsid w:val="00476B1C"/>
    <w:rsid w:val="00480029"/>
    <w:rsid w:val="004832CB"/>
    <w:rsid w:val="004869B7"/>
    <w:rsid w:val="004877FE"/>
    <w:rsid w:val="00490A67"/>
    <w:rsid w:val="004912A9"/>
    <w:rsid w:val="00491BCD"/>
    <w:rsid w:val="00492E4B"/>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1122F"/>
    <w:rsid w:val="00511603"/>
    <w:rsid w:val="005125A5"/>
    <w:rsid w:val="0051284D"/>
    <w:rsid w:val="0051292E"/>
    <w:rsid w:val="00512985"/>
    <w:rsid w:val="00513CA2"/>
    <w:rsid w:val="00514B1B"/>
    <w:rsid w:val="00515E62"/>
    <w:rsid w:val="00516544"/>
    <w:rsid w:val="005177BD"/>
    <w:rsid w:val="00517A16"/>
    <w:rsid w:val="0052079B"/>
    <w:rsid w:val="0052112C"/>
    <w:rsid w:val="00524094"/>
    <w:rsid w:val="00525908"/>
    <w:rsid w:val="005307F7"/>
    <w:rsid w:val="0053229D"/>
    <w:rsid w:val="00532741"/>
    <w:rsid w:val="00532E3C"/>
    <w:rsid w:val="00534A2A"/>
    <w:rsid w:val="00536092"/>
    <w:rsid w:val="005409C7"/>
    <w:rsid w:val="005431AC"/>
    <w:rsid w:val="0054344A"/>
    <w:rsid w:val="00543626"/>
    <w:rsid w:val="00545767"/>
    <w:rsid w:val="0054627B"/>
    <w:rsid w:val="005463C4"/>
    <w:rsid w:val="0054654A"/>
    <w:rsid w:val="0054655D"/>
    <w:rsid w:val="0055075E"/>
    <w:rsid w:val="0055182C"/>
    <w:rsid w:val="0055193B"/>
    <w:rsid w:val="0055285B"/>
    <w:rsid w:val="0055649C"/>
    <w:rsid w:val="00556E7B"/>
    <w:rsid w:val="00557A23"/>
    <w:rsid w:val="00560C16"/>
    <w:rsid w:val="0056307F"/>
    <w:rsid w:val="005634CD"/>
    <w:rsid w:val="00563862"/>
    <w:rsid w:val="00564956"/>
    <w:rsid w:val="0056546C"/>
    <w:rsid w:val="00570361"/>
    <w:rsid w:val="00570C1C"/>
    <w:rsid w:val="00571EA2"/>
    <w:rsid w:val="005724D3"/>
    <w:rsid w:val="005742AC"/>
    <w:rsid w:val="005762B1"/>
    <w:rsid w:val="005817A6"/>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62BD"/>
    <w:rsid w:val="005A6A1D"/>
    <w:rsid w:val="005A6CAD"/>
    <w:rsid w:val="005B058F"/>
    <w:rsid w:val="005B46E0"/>
    <w:rsid w:val="005B66A6"/>
    <w:rsid w:val="005B721F"/>
    <w:rsid w:val="005C0D36"/>
    <w:rsid w:val="005C1C80"/>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386"/>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05B9"/>
    <w:rsid w:val="0064322F"/>
    <w:rsid w:val="00645455"/>
    <w:rsid w:val="0064583F"/>
    <w:rsid w:val="00646AE6"/>
    <w:rsid w:val="00647268"/>
    <w:rsid w:val="0065024B"/>
    <w:rsid w:val="00651CB0"/>
    <w:rsid w:val="0065232E"/>
    <w:rsid w:val="00656694"/>
    <w:rsid w:val="00657BCE"/>
    <w:rsid w:val="00657EB0"/>
    <w:rsid w:val="006604F0"/>
    <w:rsid w:val="0066075A"/>
    <w:rsid w:val="00661849"/>
    <w:rsid w:val="006648B7"/>
    <w:rsid w:val="00665F9C"/>
    <w:rsid w:val="0067529D"/>
    <w:rsid w:val="00675B66"/>
    <w:rsid w:val="00675CDA"/>
    <w:rsid w:val="00676AA0"/>
    <w:rsid w:val="006776B8"/>
    <w:rsid w:val="006807D8"/>
    <w:rsid w:val="00681CFF"/>
    <w:rsid w:val="00682385"/>
    <w:rsid w:val="00682567"/>
    <w:rsid w:val="00683B98"/>
    <w:rsid w:val="00683C56"/>
    <w:rsid w:val="00687BD8"/>
    <w:rsid w:val="00690949"/>
    <w:rsid w:val="006919EC"/>
    <w:rsid w:val="00692220"/>
    <w:rsid w:val="00693415"/>
    <w:rsid w:val="00694C7A"/>
    <w:rsid w:val="006964D4"/>
    <w:rsid w:val="006A1721"/>
    <w:rsid w:val="006A27ED"/>
    <w:rsid w:val="006A366F"/>
    <w:rsid w:val="006A44C3"/>
    <w:rsid w:val="006A7254"/>
    <w:rsid w:val="006A75A8"/>
    <w:rsid w:val="006B0402"/>
    <w:rsid w:val="006B11F9"/>
    <w:rsid w:val="006B136E"/>
    <w:rsid w:val="006B2181"/>
    <w:rsid w:val="006B35D3"/>
    <w:rsid w:val="006B36F7"/>
    <w:rsid w:val="006B62DD"/>
    <w:rsid w:val="006B7AF1"/>
    <w:rsid w:val="006C1134"/>
    <w:rsid w:val="006C5266"/>
    <w:rsid w:val="006C7738"/>
    <w:rsid w:val="006D04FA"/>
    <w:rsid w:val="006D05C3"/>
    <w:rsid w:val="006D0E41"/>
    <w:rsid w:val="006D4FC4"/>
    <w:rsid w:val="006D72AA"/>
    <w:rsid w:val="006E0738"/>
    <w:rsid w:val="006E0EDA"/>
    <w:rsid w:val="006E113C"/>
    <w:rsid w:val="006E2523"/>
    <w:rsid w:val="006E3328"/>
    <w:rsid w:val="006E5098"/>
    <w:rsid w:val="006E5258"/>
    <w:rsid w:val="006E5C1E"/>
    <w:rsid w:val="006E6397"/>
    <w:rsid w:val="006E7328"/>
    <w:rsid w:val="006F16D7"/>
    <w:rsid w:val="006F18BE"/>
    <w:rsid w:val="006F5663"/>
    <w:rsid w:val="006F7026"/>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2C6"/>
    <w:rsid w:val="00715C40"/>
    <w:rsid w:val="00716D54"/>
    <w:rsid w:val="00717E6F"/>
    <w:rsid w:val="00720965"/>
    <w:rsid w:val="00720B12"/>
    <w:rsid w:val="007218B9"/>
    <w:rsid w:val="00722DFD"/>
    <w:rsid w:val="00723FAE"/>
    <w:rsid w:val="00726C9D"/>
    <w:rsid w:val="00726DC0"/>
    <w:rsid w:val="00733CB1"/>
    <w:rsid w:val="00735B79"/>
    <w:rsid w:val="0074029F"/>
    <w:rsid w:val="0074190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519C"/>
    <w:rsid w:val="00771252"/>
    <w:rsid w:val="00771C27"/>
    <w:rsid w:val="007741E1"/>
    <w:rsid w:val="007764BA"/>
    <w:rsid w:val="00780A64"/>
    <w:rsid w:val="00781FB4"/>
    <w:rsid w:val="00782EB1"/>
    <w:rsid w:val="00783CA5"/>
    <w:rsid w:val="00784F66"/>
    <w:rsid w:val="00786740"/>
    <w:rsid w:val="0078783B"/>
    <w:rsid w:val="00790309"/>
    <w:rsid w:val="00793CF0"/>
    <w:rsid w:val="007945C5"/>
    <w:rsid w:val="007961BD"/>
    <w:rsid w:val="007A18A4"/>
    <w:rsid w:val="007A1BC3"/>
    <w:rsid w:val="007A2518"/>
    <w:rsid w:val="007A3323"/>
    <w:rsid w:val="007A4750"/>
    <w:rsid w:val="007A5718"/>
    <w:rsid w:val="007A7271"/>
    <w:rsid w:val="007A7603"/>
    <w:rsid w:val="007B167E"/>
    <w:rsid w:val="007B1F0C"/>
    <w:rsid w:val="007B24EF"/>
    <w:rsid w:val="007B4582"/>
    <w:rsid w:val="007B6962"/>
    <w:rsid w:val="007B6DA5"/>
    <w:rsid w:val="007C0B9B"/>
    <w:rsid w:val="007C1031"/>
    <w:rsid w:val="007C1828"/>
    <w:rsid w:val="007C2CF4"/>
    <w:rsid w:val="007C466D"/>
    <w:rsid w:val="007C480D"/>
    <w:rsid w:val="007C67BC"/>
    <w:rsid w:val="007D726F"/>
    <w:rsid w:val="007E08BA"/>
    <w:rsid w:val="007E0D3E"/>
    <w:rsid w:val="007E7981"/>
    <w:rsid w:val="007F0284"/>
    <w:rsid w:val="007F0FFE"/>
    <w:rsid w:val="007F1BD0"/>
    <w:rsid w:val="007F40B4"/>
    <w:rsid w:val="007F577D"/>
    <w:rsid w:val="007F7941"/>
    <w:rsid w:val="008035CB"/>
    <w:rsid w:val="00806990"/>
    <w:rsid w:val="00807275"/>
    <w:rsid w:val="008105CC"/>
    <w:rsid w:val="00815530"/>
    <w:rsid w:val="00816E25"/>
    <w:rsid w:val="00820085"/>
    <w:rsid w:val="00820C18"/>
    <w:rsid w:val="00820D46"/>
    <w:rsid w:val="00821D74"/>
    <w:rsid w:val="00823423"/>
    <w:rsid w:val="00823A93"/>
    <w:rsid w:val="00823BCF"/>
    <w:rsid w:val="008246CC"/>
    <w:rsid w:val="00824BEC"/>
    <w:rsid w:val="008256B4"/>
    <w:rsid w:val="00826252"/>
    <w:rsid w:val="00830206"/>
    <w:rsid w:val="00830242"/>
    <w:rsid w:val="00830DC9"/>
    <w:rsid w:val="008317B2"/>
    <w:rsid w:val="00832BD4"/>
    <w:rsid w:val="008336E3"/>
    <w:rsid w:val="008356AB"/>
    <w:rsid w:val="00835CF6"/>
    <w:rsid w:val="00836F10"/>
    <w:rsid w:val="00837258"/>
    <w:rsid w:val="00837343"/>
    <w:rsid w:val="008376EC"/>
    <w:rsid w:val="00842A16"/>
    <w:rsid w:val="008438D6"/>
    <w:rsid w:val="00843B78"/>
    <w:rsid w:val="00843C66"/>
    <w:rsid w:val="00844561"/>
    <w:rsid w:val="0084461F"/>
    <w:rsid w:val="0084567E"/>
    <w:rsid w:val="00847197"/>
    <w:rsid w:val="0085016F"/>
    <w:rsid w:val="0085150F"/>
    <w:rsid w:val="0085277D"/>
    <w:rsid w:val="008528F2"/>
    <w:rsid w:val="00855C63"/>
    <w:rsid w:val="00857B7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49F6"/>
    <w:rsid w:val="008B3745"/>
    <w:rsid w:val="008B3CD3"/>
    <w:rsid w:val="008B5278"/>
    <w:rsid w:val="008B561F"/>
    <w:rsid w:val="008B6AEC"/>
    <w:rsid w:val="008B7506"/>
    <w:rsid w:val="008C0CC0"/>
    <w:rsid w:val="008C1435"/>
    <w:rsid w:val="008C18C4"/>
    <w:rsid w:val="008C1F05"/>
    <w:rsid w:val="008C4F68"/>
    <w:rsid w:val="008C584B"/>
    <w:rsid w:val="008C6BC8"/>
    <w:rsid w:val="008C7044"/>
    <w:rsid w:val="008D32BF"/>
    <w:rsid w:val="008D4C39"/>
    <w:rsid w:val="008D4FB8"/>
    <w:rsid w:val="008D7B3D"/>
    <w:rsid w:val="008E02A6"/>
    <w:rsid w:val="008E09AD"/>
    <w:rsid w:val="008E13D1"/>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5364"/>
    <w:rsid w:val="009175F3"/>
    <w:rsid w:val="009224FF"/>
    <w:rsid w:val="00924CA4"/>
    <w:rsid w:val="009259D7"/>
    <w:rsid w:val="00926119"/>
    <w:rsid w:val="00926D2A"/>
    <w:rsid w:val="009314E3"/>
    <w:rsid w:val="0093221C"/>
    <w:rsid w:val="0093231F"/>
    <w:rsid w:val="0093369C"/>
    <w:rsid w:val="0093676E"/>
    <w:rsid w:val="00937BF8"/>
    <w:rsid w:val="00940E2E"/>
    <w:rsid w:val="00941711"/>
    <w:rsid w:val="00942C6D"/>
    <w:rsid w:val="00945870"/>
    <w:rsid w:val="00945ECD"/>
    <w:rsid w:val="009476F2"/>
    <w:rsid w:val="00950BF9"/>
    <w:rsid w:val="009530DC"/>
    <w:rsid w:val="009552BC"/>
    <w:rsid w:val="00957AAB"/>
    <w:rsid w:val="0096120E"/>
    <w:rsid w:val="0096194D"/>
    <w:rsid w:val="00961B08"/>
    <w:rsid w:val="00961B72"/>
    <w:rsid w:val="00964CAE"/>
    <w:rsid w:val="00970338"/>
    <w:rsid w:val="00971655"/>
    <w:rsid w:val="00972E8C"/>
    <w:rsid w:val="00974666"/>
    <w:rsid w:val="00974669"/>
    <w:rsid w:val="00976095"/>
    <w:rsid w:val="00976F45"/>
    <w:rsid w:val="00976F79"/>
    <w:rsid w:val="0097780F"/>
    <w:rsid w:val="00980565"/>
    <w:rsid w:val="00981E81"/>
    <w:rsid w:val="009848A8"/>
    <w:rsid w:val="00985851"/>
    <w:rsid w:val="00985BB0"/>
    <w:rsid w:val="009902E9"/>
    <w:rsid w:val="009913E2"/>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50AE"/>
    <w:rsid w:val="009C550A"/>
    <w:rsid w:val="009C57B1"/>
    <w:rsid w:val="009C75DB"/>
    <w:rsid w:val="009D05E6"/>
    <w:rsid w:val="009D0AD8"/>
    <w:rsid w:val="009D1371"/>
    <w:rsid w:val="009D158E"/>
    <w:rsid w:val="009D3456"/>
    <w:rsid w:val="009D41B8"/>
    <w:rsid w:val="009D5ACE"/>
    <w:rsid w:val="009D6506"/>
    <w:rsid w:val="009D72A5"/>
    <w:rsid w:val="009D7518"/>
    <w:rsid w:val="009D7F8A"/>
    <w:rsid w:val="009E1117"/>
    <w:rsid w:val="009E138C"/>
    <w:rsid w:val="009E18E9"/>
    <w:rsid w:val="009E366B"/>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88E"/>
    <w:rsid w:val="00A161BF"/>
    <w:rsid w:val="00A17601"/>
    <w:rsid w:val="00A20FFE"/>
    <w:rsid w:val="00A2228E"/>
    <w:rsid w:val="00A225A6"/>
    <w:rsid w:val="00A23243"/>
    <w:rsid w:val="00A23600"/>
    <w:rsid w:val="00A25363"/>
    <w:rsid w:val="00A346E7"/>
    <w:rsid w:val="00A36228"/>
    <w:rsid w:val="00A37ECE"/>
    <w:rsid w:val="00A4063B"/>
    <w:rsid w:val="00A40931"/>
    <w:rsid w:val="00A420D4"/>
    <w:rsid w:val="00A465B0"/>
    <w:rsid w:val="00A532D1"/>
    <w:rsid w:val="00A55409"/>
    <w:rsid w:val="00A555BE"/>
    <w:rsid w:val="00A56E9D"/>
    <w:rsid w:val="00A56ED7"/>
    <w:rsid w:val="00A60168"/>
    <w:rsid w:val="00A6092D"/>
    <w:rsid w:val="00A6562F"/>
    <w:rsid w:val="00A6653F"/>
    <w:rsid w:val="00A74A23"/>
    <w:rsid w:val="00A8098C"/>
    <w:rsid w:val="00A80D27"/>
    <w:rsid w:val="00A82EDF"/>
    <w:rsid w:val="00A85020"/>
    <w:rsid w:val="00A86E63"/>
    <w:rsid w:val="00A904AC"/>
    <w:rsid w:val="00A90C95"/>
    <w:rsid w:val="00A918B5"/>
    <w:rsid w:val="00A92456"/>
    <w:rsid w:val="00A92829"/>
    <w:rsid w:val="00A92A6D"/>
    <w:rsid w:val="00A9473C"/>
    <w:rsid w:val="00A948A5"/>
    <w:rsid w:val="00A96183"/>
    <w:rsid w:val="00A973A3"/>
    <w:rsid w:val="00A9743F"/>
    <w:rsid w:val="00A975D5"/>
    <w:rsid w:val="00AA0199"/>
    <w:rsid w:val="00AA0353"/>
    <w:rsid w:val="00AA039B"/>
    <w:rsid w:val="00AA2456"/>
    <w:rsid w:val="00AA2476"/>
    <w:rsid w:val="00AA2C40"/>
    <w:rsid w:val="00AA4053"/>
    <w:rsid w:val="00AA41AC"/>
    <w:rsid w:val="00AA509A"/>
    <w:rsid w:val="00AA51FF"/>
    <w:rsid w:val="00AA654F"/>
    <w:rsid w:val="00AA7680"/>
    <w:rsid w:val="00AB0104"/>
    <w:rsid w:val="00AB0776"/>
    <w:rsid w:val="00AB10A5"/>
    <w:rsid w:val="00AB2427"/>
    <w:rsid w:val="00AB5FE2"/>
    <w:rsid w:val="00AC2FA9"/>
    <w:rsid w:val="00AC3882"/>
    <w:rsid w:val="00AD002C"/>
    <w:rsid w:val="00AD1945"/>
    <w:rsid w:val="00AD2208"/>
    <w:rsid w:val="00AD2FA0"/>
    <w:rsid w:val="00AD33A4"/>
    <w:rsid w:val="00AD5321"/>
    <w:rsid w:val="00AD7935"/>
    <w:rsid w:val="00AE04D1"/>
    <w:rsid w:val="00AE112D"/>
    <w:rsid w:val="00AE11DC"/>
    <w:rsid w:val="00AE3943"/>
    <w:rsid w:val="00AE3A22"/>
    <w:rsid w:val="00AE683B"/>
    <w:rsid w:val="00AF1151"/>
    <w:rsid w:val="00AF1ACA"/>
    <w:rsid w:val="00AF21F0"/>
    <w:rsid w:val="00AF309E"/>
    <w:rsid w:val="00AF4CF1"/>
    <w:rsid w:val="00AF6FFC"/>
    <w:rsid w:val="00B002AA"/>
    <w:rsid w:val="00B0325F"/>
    <w:rsid w:val="00B03DD8"/>
    <w:rsid w:val="00B05EDE"/>
    <w:rsid w:val="00B068C2"/>
    <w:rsid w:val="00B06F11"/>
    <w:rsid w:val="00B1003A"/>
    <w:rsid w:val="00B12948"/>
    <w:rsid w:val="00B159E4"/>
    <w:rsid w:val="00B15C83"/>
    <w:rsid w:val="00B16585"/>
    <w:rsid w:val="00B17AF0"/>
    <w:rsid w:val="00B21462"/>
    <w:rsid w:val="00B215E0"/>
    <w:rsid w:val="00B21D5E"/>
    <w:rsid w:val="00B26AC6"/>
    <w:rsid w:val="00B3344D"/>
    <w:rsid w:val="00B34189"/>
    <w:rsid w:val="00B354A2"/>
    <w:rsid w:val="00B37964"/>
    <w:rsid w:val="00B37F1F"/>
    <w:rsid w:val="00B40013"/>
    <w:rsid w:val="00B4149C"/>
    <w:rsid w:val="00B4309A"/>
    <w:rsid w:val="00B434A4"/>
    <w:rsid w:val="00B45405"/>
    <w:rsid w:val="00B45A7E"/>
    <w:rsid w:val="00B46709"/>
    <w:rsid w:val="00B52518"/>
    <w:rsid w:val="00B55283"/>
    <w:rsid w:val="00B56C7B"/>
    <w:rsid w:val="00B60320"/>
    <w:rsid w:val="00B635B1"/>
    <w:rsid w:val="00B6430E"/>
    <w:rsid w:val="00B64972"/>
    <w:rsid w:val="00B6554A"/>
    <w:rsid w:val="00B662A7"/>
    <w:rsid w:val="00B6674D"/>
    <w:rsid w:val="00B67315"/>
    <w:rsid w:val="00B70423"/>
    <w:rsid w:val="00B70FC8"/>
    <w:rsid w:val="00B719C9"/>
    <w:rsid w:val="00B72A85"/>
    <w:rsid w:val="00B75CFC"/>
    <w:rsid w:val="00B75E35"/>
    <w:rsid w:val="00B779AF"/>
    <w:rsid w:val="00B811BC"/>
    <w:rsid w:val="00B8217F"/>
    <w:rsid w:val="00B875AB"/>
    <w:rsid w:val="00B906C6"/>
    <w:rsid w:val="00B924AF"/>
    <w:rsid w:val="00B94ACB"/>
    <w:rsid w:val="00B96E21"/>
    <w:rsid w:val="00BA2087"/>
    <w:rsid w:val="00BA312D"/>
    <w:rsid w:val="00BA3CE5"/>
    <w:rsid w:val="00BA4926"/>
    <w:rsid w:val="00BB26BF"/>
    <w:rsid w:val="00BB75F4"/>
    <w:rsid w:val="00BC0D8F"/>
    <w:rsid w:val="00BC1EEF"/>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088"/>
    <w:rsid w:val="00BF7E61"/>
    <w:rsid w:val="00C00C39"/>
    <w:rsid w:val="00C010CE"/>
    <w:rsid w:val="00C031E3"/>
    <w:rsid w:val="00C04C84"/>
    <w:rsid w:val="00C076BD"/>
    <w:rsid w:val="00C07A43"/>
    <w:rsid w:val="00C10352"/>
    <w:rsid w:val="00C116F1"/>
    <w:rsid w:val="00C11DF6"/>
    <w:rsid w:val="00C13D55"/>
    <w:rsid w:val="00C16837"/>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4250"/>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2E3B"/>
    <w:rsid w:val="00C7768D"/>
    <w:rsid w:val="00C77FFA"/>
    <w:rsid w:val="00C81F2D"/>
    <w:rsid w:val="00C824C0"/>
    <w:rsid w:val="00C93034"/>
    <w:rsid w:val="00C959F5"/>
    <w:rsid w:val="00CA1ADE"/>
    <w:rsid w:val="00CA20BE"/>
    <w:rsid w:val="00CA2A5B"/>
    <w:rsid w:val="00CA6E3E"/>
    <w:rsid w:val="00CB27B7"/>
    <w:rsid w:val="00CB343A"/>
    <w:rsid w:val="00CB358B"/>
    <w:rsid w:val="00CB45DC"/>
    <w:rsid w:val="00CC10FE"/>
    <w:rsid w:val="00CC118C"/>
    <w:rsid w:val="00CC1388"/>
    <w:rsid w:val="00CC22C4"/>
    <w:rsid w:val="00CC27A1"/>
    <w:rsid w:val="00CC3164"/>
    <w:rsid w:val="00CC46AA"/>
    <w:rsid w:val="00CC4CE0"/>
    <w:rsid w:val="00CC5103"/>
    <w:rsid w:val="00CC5744"/>
    <w:rsid w:val="00CC5E7D"/>
    <w:rsid w:val="00CC61CE"/>
    <w:rsid w:val="00CC7C8C"/>
    <w:rsid w:val="00CD2A87"/>
    <w:rsid w:val="00CD2DDD"/>
    <w:rsid w:val="00CD7211"/>
    <w:rsid w:val="00CD791F"/>
    <w:rsid w:val="00CE0D66"/>
    <w:rsid w:val="00CE19CF"/>
    <w:rsid w:val="00CE49DA"/>
    <w:rsid w:val="00CF2289"/>
    <w:rsid w:val="00CF31BD"/>
    <w:rsid w:val="00CF4DDA"/>
    <w:rsid w:val="00CF6560"/>
    <w:rsid w:val="00D0274D"/>
    <w:rsid w:val="00D030EB"/>
    <w:rsid w:val="00D038D8"/>
    <w:rsid w:val="00D0441E"/>
    <w:rsid w:val="00D0451E"/>
    <w:rsid w:val="00D06A7F"/>
    <w:rsid w:val="00D10E3D"/>
    <w:rsid w:val="00D10ED2"/>
    <w:rsid w:val="00D11AE4"/>
    <w:rsid w:val="00D13040"/>
    <w:rsid w:val="00D133B4"/>
    <w:rsid w:val="00D139C9"/>
    <w:rsid w:val="00D13A4D"/>
    <w:rsid w:val="00D13BD0"/>
    <w:rsid w:val="00D14729"/>
    <w:rsid w:val="00D14785"/>
    <w:rsid w:val="00D15990"/>
    <w:rsid w:val="00D16A3A"/>
    <w:rsid w:val="00D16AD3"/>
    <w:rsid w:val="00D20786"/>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40C76"/>
    <w:rsid w:val="00D423D7"/>
    <w:rsid w:val="00D42750"/>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965"/>
    <w:rsid w:val="00DA2733"/>
    <w:rsid w:val="00DA4ADA"/>
    <w:rsid w:val="00DA5E39"/>
    <w:rsid w:val="00DA79D0"/>
    <w:rsid w:val="00DA7A57"/>
    <w:rsid w:val="00DB1B39"/>
    <w:rsid w:val="00DB3889"/>
    <w:rsid w:val="00DB51D9"/>
    <w:rsid w:val="00DB6DAE"/>
    <w:rsid w:val="00DB7AC7"/>
    <w:rsid w:val="00DC2E95"/>
    <w:rsid w:val="00DC355F"/>
    <w:rsid w:val="00DC5C81"/>
    <w:rsid w:val="00DC7F8F"/>
    <w:rsid w:val="00DD0098"/>
    <w:rsid w:val="00DD068D"/>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10B1"/>
    <w:rsid w:val="00E02B3F"/>
    <w:rsid w:val="00E0381C"/>
    <w:rsid w:val="00E03C62"/>
    <w:rsid w:val="00E04648"/>
    <w:rsid w:val="00E06A6E"/>
    <w:rsid w:val="00E115D5"/>
    <w:rsid w:val="00E120A9"/>
    <w:rsid w:val="00E124F2"/>
    <w:rsid w:val="00E14442"/>
    <w:rsid w:val="00E145D8"/>
    <w:rsid w:val="00E152D0"/>
    <w:rsid w:val="00E2075A"/>
    <w:rsid w:val="00E225F6"/>
    <w:rsid w:val="00E22646"/>
    <w:rsid w:val="00E22A1F"/>
    <w:rsid w:val="00E23BFF"/>
    <w:rsid w:val="00E246EA"/>
    <w:rsid w:val="00E24F0B"/>
    <w:rsid w:val="00E25776"/>
    <w:rsid w:val="00E27EAC"/>
    <w:rsid w:val="00E30870"/>
    <w:rsid w:val="00E31A8C"/>
    <w:rsid w:val="00E3277C"/>
    <w:rsid w:val="00E37BEF"/>
    <w:rsid w:val="00E405CE"/>
    <w:rsid w:val="00E420F8"/>
    <w:rsid w:val="00E50476"/>
    <w:rsid w:val="00E50DE8"/>
    <w:rsid w:val="00E52321"/>
    <w:rsid w:val="00E538E1"/>
    <w:rsid w:val="00E54711"/>
    <w:rsid w:val="00E54FF2"/>
    <w:rsid w:val="00E55718"/>
    <w:rsid w:val="00E6073C"/>
    <w:rsid w:val="00E6385D"/>
    <w:rsid w:val="00E6532D"/>
    <w:rsid w:val="00E65A74"/>
    <w:rsid w:val="00E67BC0"/>
    <w:rsid w:val="00E70900"/>
    <w:rsid w:val="00E711B9"/>
    <w:rsid w:val="00E71795"/>
    <w:rsid w:val="00E7361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1FED"/>
    <w:rsid w:val="00EA32CF"/>
    <w:rsid w:val="00EA4752"/>
    <w:rsid w:val="00EA4B35"/>
    <w:rsid w:val="00EA5E8E"/>
    <w:rsid w:val="00EA74AB"/>
    <w:rsid w:val="00EA788B"/>
    <w:rsid w:val="00EB4316"/>
    <w:rsid w:val="00EB49A4"/>
    <w:rsid w:val="00EB5358"/>
    <w:rsid w:val="00EB6C09"/>
    <w:rsid w:val="00EC0F10"/>
    <w:rsid w:val="00EC1C08"/>
    <w:rsid w:val="00EC2E1F"/>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6154"/>
    <w:rsid w:val="00F17CA9"/>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23"/>
    <w:rsid w:val="00F51632"/>
    <w:rsid w:val="00F51B85"/>
    <w:rsid w:val="00F5281D"/>
    <w:rsid w:val="00F528F4"/>
    <w:rsid w:val="00F52D3B"/>
    <w:rsid w:val="00F532E0"/>
    <w:rsid w:val="00F5343A"/>
    <w:rsid w:val="00F5385C"/>
    <w:rsid w:val="00F53EC9"/>
    <w:rsid w:val="00F56B9F"/>
    <w:rsid w:val="00F56CE1"/>
    <w:rsid w:val="00F61DF4"/>
    <w:rsid w:val="00F624CF"/>
    <w:rsid w:val="00F626B2"/>
    <w:rsid w:val="00F63EBD"/>
    <w:rsid w:val="00F646B9"/>
    <w:rsid w:val="00F64B5A"/>
    <w:rsid w:val="00F65367"/>
    <w:rsid w:val="00F66027"/>
    <w:rsid w:val="00F6674D"/>
    <w:rsid w:val="00F67CC7"/>
    <w:rsid w:val="00F707F3"/>
    <w:rsid w:val="00F70D5B"/>
    <w:rsid w:val="00F74C02"/>
    <w:rsid w:val="00F77096"/>
    <w:rsid w:val="00F80845"/>
    <w:rsid w:val="00F81C1D"/>
    <w:rsid w:val="00F8269B"/>
    <w:rsid w:val="00F8280B"/>
    <w:rsid w:val="00F8303A"/>
    <w:rsid w:val="00F84E5D"/>
    <w:rsid w:val="00F84E87"/>
    <w:rsid w:val="00F85E7A"/>
    <w:rsid w:val="00F86C8B"/>
    <w:rsid w:val="00F913C5"/>
    <w:rsid w:val="00F9477B"/>
    <w:rsid w:val="00F97816"/>
    <w:rsid w:val="00F97DCC"/>
    <w:rsid w:val="00FA1133"/>
    <w:rsid w:val="00FB0E38"/>
    <w:rsid w:val="00FB2CBF"/>
    <w:rsid w:val="00FB4373"/>
    <w:rsid w:val="00FB49DA"/>
    <w:rsid w:val="00FB5842"/>
    <w:rsid w:val="00FB6435"/>
    <w:rsid w:val="00FB73FC"/>
    <w:rsid w:val="00FC1A5B"/>
    <w:rsid w:val="00FC1B3D"/>
    <w:rsid w:val="00FC23F0"/>
    <w:rsid w:val="00FC7C8C"/>
    <w:rsid w:val="00FD0931"/>
    <w:rsid w:val="00FD0D40"/>
    <w:rsid w:val="00FD623D"/>
    <w:rsid w:val="00FE1A62"/>
    <w:rsid w:val="00FE1C27"/>
    <w:rsid w:val="00FE21D8"/>
    <w:rsid w:val="00FE7C9B"/>
    <w:rsid w:val="00FF1018"/>
    <w:rsid w:val="00FF1F2D"/>
    <w:rsid w:val="00FF31CB"/>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zampub@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https://platformazakupowa.pl/pn/mszan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msz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header" Target="header2.xml"/><Relationship Id="rId19" Type="http://schemas.openxmlformats.org/officeDocument/2006/relationships/hyperlink" Target="mailto:c.drag@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3EBD667-1240-4581-BF8D-4E25997F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24</Pages>
  <Words>11369</Words>
  <Characters>68214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19</cp:revision>
  <cp:lastPrinted>2023-04-25T07:30:00Z</cp:lastPrinted>
  <dcterms:created xsi:type="dcterms:W3CDTF">2023-07-12T06:37:00Z</dcterms:created>
  <dcterms:modified xsi:type="dcterms:W3CDTF">2023-07-18T06:58:00Z</dcterms:modified>
</cp:coreProperties>
</file>