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AC22E5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="00AC22E5">
        <w:rPr>
          <w:rFonts w:ascii="Arial" w:eastAsia="Times New Roman" w:hAnsi="Arial" w:cs="Arial"/>
          <w:b/>
          <w:lang w:eastAsia="ar-SA"/>
        </w:rPr>
        <w:t>nr …../</w:t>
      </w:r>
      <w:r w:rsidR="007505C2">
        <w:rPr>
          <w:rFonts w:ascii="Arial" w:eastAsia="Times New Roman" w:hAnsi="Arial" w:cs="Arial"/>
          <w:b/>
          <w:lang w:eastAsia="ar-SA"/>
        </w:rPr>
        <w:t>TP</w:t>
      </w:r>
      <w:r w:rsidR="00AC22E5">
        <w:rPr>
          <w:rFonts w:ascii="Arial" w:eastAsia="Times New Roman" w:hAnsi="Arial" w:cs="Arial"/>
          <w:b/>
          <w:lang w:eastAsia="ar-SA"/>
        </w:rPr>
        <w:t>/22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</w:t>
      </w:r>
      <w:r w:rsidR="00AC22E5">
        <w:rPr>
          <w:rFonts w:ascii="Arial" w:eastAsia="Times New Roman" w:hAnsi="Arial" w:cs="Arial"/>
          <w:lang w:eastAsia="ar-SA"/>
        </w:rPr>
        <w:t>2</w:t>
      </w:r>
      <w:r w:rsidRPr="00601CF1">
        <w:rPr>
          <w:rFonts w:ascii="Arial" w:eastAsia="Times New Roman" w:hAnsi="Arial" w:cs="Arial"/>
          <w:lang w:eastAsia="ar-SA"/>
        </w:rPr>
        <w:t xml:space="preserve">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>w Lęborku, ul. Juliana Węgrzynowicza 13, 84-300</w:t>
      </w:r>
      <w:r w:rsidR="002C2BDE">
        <w:rPr>
          <w:rFonts w:ascii="Arial" w:eastAsia="Times New Roman" w:hAnsi="Arial" w:cs="Arial"/>
          <w:lang w:eastAsia="ar-SA"/>
        </w:rPr>
        <w:t xml:space="preserve"> Lębork, </w:t>
      </w:r>
      <w:r w:rsidRPr="00601CF1">
        <w:rPr>
          <w:rFonts w:ascii="Arial" w:eastAsia="Times New Roman" w:hAnsi="Arial" w:cs="Arial"/>
          <w:lang w:eastAsia="ar-SA"/>
        </w:rPr>
        <w:t>wpisanym do rejestru stowarzyszeń, innych organizacji społecznych i zawodowych, fundacji oraz samodzielnych publicznych zakładów opieki zdrowotnej Krajowego Rejestru Sądowego pod numerem KRS 00000</w:t>
      </w:r>
      <w:r w:rsidR="002C2BDE">
        <w:rPr>
          <w:rFonts w:ascii="Arial" w:eastAsia="Times New Roman" w:hAnsi="Arial" w:cs="Arial"/>
          <w:lang w:eastAsia="ar-SA"/>
        </w:rPr>
        <w:t>09022, Regon 770901505, NIP 8411461</w:t>
      </w:r>
      <w:r w:rsidRPr="00601CF1">
        <w:rPr>
          <w:rFonts w:ascii="Arial" w:eastAsia="Times New Roman" w:hAnsi="Arial" w:cs="Arial"/>
          <w:lang w:eastAsia="ar-SA"/>
        </w:rPr>
        <w:t xml:space="preserve">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7505C2">
        <w:rPr>
          <w:rFonts w:ascii="Arial" w:eastAsia="Times New Roman" w:hAnsi="Arial" w:cs="Arial"/>
          <w:lang w:eastAsia="ar-SA"/>
        </w:rPr>
        <w:t>podstawowym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7505C2">
        <w:rPr>
          <w:rFonts w:ascii="Arial" w:eastAsia="Times New Roman" w:hAnsi="Arial" w:cs="Arial"/>
          <w:lang w:eastAsia="ar-SA"/>
        </w:rPr>
        <w:t>275 pkt. 1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(</w:t>
      </w:r>
      <w:r w:rsidR="003B167A">
        <w:rPr>
          <w:rFonts w:ascii="Arial" w:hAnsi="Arial" w:cs="Arial"/>
          <w:b/>
          <w:bCs/>
          <w:iCs/>
          <w:u w:val="single"/>
        </w:rPr>
        <w:t>Część</w:t>
      </w:r>
      <w:r w:rsidR="002C2BDE">
        <w:rPr>
          <w:rFonts w:ascii="Arial" w:hAnsi="Arial" w:cs="Arial"/>
          <w:b/>
          <w:bCs/>
          <w:iCs/>
          <w:u w:val="single"/>
        </w:rPr>
        <w:t xml:space="preserve"> / Zadanie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nr ……)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2C2BDE">
        <w:rPr>
          <w:rFonts w:ascii="Arial" w:eastAsia="Times New Roman" w:hAnsi="Arial" w:cs="Arial"/>
          <w:lang w:eastAsia="ar-SA"/>
        </w:rPr>
        <w:t xml:space="preserve"> – jeżeli dotyczy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7505C2" w:rsidRDefault="003B167A" w:rsidP="007505C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505C2">
        <w:rPr>
          <w:rFonts w:ascii="Arial" w:eastAsia="Times New Roman" w:hAnsi="Arial" w:cs="Arial"/>
          <w:lang w:eastAsia="ar-SA"/>
        </w:rPr>
        <w:t>Przedmiot umowy będzie dostarczany Zamawiającemu sukcesywnie przez okres</w:t>
      </w:r>
      <w:r w:rsidR="007505C2" w:rsidRPr="007505C2">
        <w:rPr>
          <w:rFonts w:ascii="Arial" w:eastAsia="Times New Roman" w:hAnsi="Arial" w:cs="Arial"/>
          <w:lang w:eastAsia="ar-SA"/>
        </w:rPr>
        <w:t xml:space="preserve"> </w:t>
      </w:r>
      <w:r w:rsidR="002C2BDE" w:rsidRPr="007505C2">
        <w:rPr>
          <w:rFonts w:ascii="Arial" w:eastAsia="Times New Roman" w:hAnsi="Arial" w:cs="Arial"/>
          <w:b/>
          <w:lang w:eastAsia="ar-SA"/>
        </w:rPr>
        <w:t>12 miesięcy</w:t>
      </w:r>
      <w:r w:rsidRPr="007505C2">
        <w:rPr>
          <w:rFonts w:ascii="Arial" w:eastAsia="Times New Roman" w:hAnsi="Arial" w:cs="Arial"/>
          <w:lang w:eastAsia="ar-SA"/>
        </w:rPr>
        <w:t xml:space="preserve"> (od 01.07.202</w:t>
      </w:r>
      <w:r w:rsidR="002C2BDE" w:rsidRPr="007505C2">
        <w:rPr>
          <w:rFonts w:ascii="Arial" w:eastAsia="Times New Roman" w:hAnsi="Arial" w:cs="Arial"/>
          <w:lang w:eastAsia="ar-SA"/>
        </w:rPr>
        <w:t>2</w:t>
      </w:r>
      <w:r w:rsidRPr="007505C2">
        <w:rPr>
          <w:rFonts w:ascii="Arial" w:eastAsia="Times New Roman" w:hAnsi="Arial" w:cs="Arial"/>
          <w:lang w:eastAsia="ar-SA"/>
        </w:rPr>
        <w:t xml:space="preserve"> r. do 30.06.202</w:t>
      </w:r>
      <w:r w:rsidR="002C2BDE" w:rsidRPr="007505C2">
        <w:rPr>
          <w:rFonts w:ascii="Arial" w:eastAsia="Times New Roman" w:hAnsi="Arial" w:cs="Arial"/>
          <w:lang w:eastAsia="ar-SA"/>
        </w:rPr>
        <w:t>3</w:t>
      </w:r>
      <w:r w:rsidRPr="007505C2">
        <w:rPr>
          <w:rFonts w:ascii="Arial" w:eastAsia="Times New Roman" w:hAnsi="Arial" w:cs="Arial"/>
          <w:lang w:eastAsia="ar-SA"/>
        </w:rPr>
        <w:t xml:space="preserve"> r.</w:t>
      </w:r>
      <w:r w:rsidR="007505C2">
        <w:rPr>
          <w:rFonts w:ascii="Arial" w:eastAsia="Times New Roman" w:hAnsi="Arial" w:cs="Arial"/>
          <w:lang w:eastAsia="ar-SA"/>
        </w:rPr>
        <w:t>).</w:t>
      </w:r>
    </w:p>
    <w:p w:rsidR="002C2BDE" w:rsidRDefault="002C2BDE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</w:t>
      </w:r>
      <w:r>
        <w:rPr>
          <w:rFonts w:ascii="Arial" w:eastAsia="Times New Roman" w:hAnsi="Arial" w:cs="Arial"/>
          <w:lang w:eastAsia="ar-SA"/>
        </w:rPr>
        <w:t>,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="003B167A" w:rsidRPr="003B167A">
        <w:rPr>
          <w:rFonts w:ascii="Arial" w:eastAsia="Times New Roman" w:hAnsi="Arial" w:cs="Arial"/>
          <w:lang w:eastAsia="ar-SA"/>
        </w:rPr>
        <w:t>ostawy muszą być realizowane codziennie od poniedziałku do piątku, z wyjątkiem dni ustawowo wolnych od pracy, zgodnie z zapotrzebowaniem Zamawiającego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C2BDE">
        <w:rPr>
          <w:rFonts w:ascii="Arial" w:eastAsia="Times New Roman" w:hAnsi="Arial" w:cs="Arial"/>
          <w:bCs/>
          <w:iCs/>
          <w:lang w:eastAsia="ar-SA"/>
        </w:rPr>
        <w:t>oraz nie mogą być realizowane na paletach</w:t>
      </w:r>
      <w:r w:rsidR="003B167A" w:rsidRPr="003B167A">
        <w:rPr>
          <w:rFonts w:ascii="Arial" w:eastAsia="Times New Roman" w:hAnsi="Arial" w:cs="Arial"/>
          <w:lang w:eastAsia="ar-SA"/>
        </w:rPr>
        <w:t xml:space="preserve">. </w:t>
      </w:r>
    </w:p>
    <w:p w:rsidR="002C2BDE" w:rsidRPr="007505C2" w:rsidRDefault="00D85483" w:rsidP="007505C2">
      <w:pPr>
        <w:pStyle w:val="Akapitzlist"/>
        <w:numPr>
          <w:ilvl w:val="0"/>
          <w:numId w:val="4"/>
        </w:numPr>
        <w:suppressAutoHyphens/>
        <w:spacing w:after="0" w:line="271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ar-SA"/>
        </w:rPr>
        <w:t>P</w:t>
      </w:r>
      <w:r w:rsidRPr="002C2BDE">
        <w:rPr>
          <w:rFonts w:ascii="Arial" w:eastAsia="Times New Roman" w:hAnsi="Arial" w:cs="Arial"/>
          <w:lang w:eastAsia="ar-SA"/>
        </w:rPr>
        <w:t xml:space="preserve">rzedstawiciel Zamawiającego określi faksem lub </w:t>
      </w:r>
      <w:r>
        <w:rPr>
          <w:rFonts w:ascii="Arial" w:eastAsia="Times New Roman" w:hAnsi="Arial" w:cs="Arial"/>
          <w:lang w:eastAsia="ar-SA"/>
        </w:rPr>
        <w:t>pocztą elektroniczną</w:t>
      </w:r>
      <w:r w:rsidRPr="002C2BDE">
        <w:rPr>
          <w:rFonts w:ascii="Arial" w:eastAsia="Times New Roman" w:hAnsi="Arial" w:cs="Arial"/>
          <w:lang w:eastAsia="ar-SA"/>
        </w:rPr>
        <w:t xml:space="preserve"> rodzaj i ilość zamawianego towaru</w:t>
      </w:r>
      <w:r>
        <w:rPr>
          <w:rFonts w:ascii="Arial" w:eastAsia="Times New Roman" w:hAnsi="Arial" w:cs="Arial"/>
          <w:lang w:eastAsia="ar-SA"/>
        </w:rPr>
        <w:t>.</w:t>
      </w:r>
      <w:r w:rsidRPr="002C2BDE">
        <w:rPr>
          <w:rFonts w:ascii="Arial" w:hAnsi="Arial" w:cs="Arial"/>
          <w:bCs/>
          <w:iCs/>
        </w:rPr>
        <w:t xml:space="preserve"> </w:t>
      </w:r>
      <w:r w:rsidR="002C2BDE" w:rsidRPr="002C2BDE">
        <w:rPr>
          <w:rFonts w:ascii="Arial" w:hAnsi="Arial" w:cs="Arial"/>
          <w:bCs/>
          <w:iCs/>
        </w:rPr>
        <w:t xml:space="preserve">Realizacja każdego zamówienia złożonego </w:t>
      </w:r>
      <w:r w:rsidR="002C2BDE" w:rsidRPr="002C2BDE">
        <w:rPr>
          <w:rFonts w:ascii="Arial" w:hAnsi="Arial" w:cs="Arial"/>
          <w:b/>
          <w:bCs/>
          <w:iCs/>
        </w:rPr>
        <w:t>do godz. 15:00</w:t>
      </w:r>
      <w:r w:rsidR="002C2BDE" w:rsidRPr="002C2BDE">
        <w:rPr>
          <w:rFonts w:ascii="Arial" w:hAnsi="Arial" w:cs="Arial"/>
          <w:bCs/>
          <w:iCs/>
        </w:rPr>
        <w:t xml:space="preserve"> nastąpi</w:t>
      </w:r>
      <w:r w:rsidR="002C2BDE" w:rsidRPr="002C2BDE">
        <w:rPr>
          <w:rFonts w:ascii="Arial" w:hAnsi="Arial" w:cs="Arial"/>
          <w:b/>
          <w:bCs/>
          <w:iCs/>
        </w:rPr>
        <w:t xml:space="preserve"> następnego dnia roboczego </w:t>
      </w:r>
      <w:r w:rsidR="002C2BDE" w:rsidRPr="002C2BDE">
        <w:rPr>
          <w:rFonts w:ascii="Arial" w:hAnsi="Arial" w:cs="Arial"/>
          <w:bCs/>
          <w:iCs/>
        </w:rPr>
        <w:t xml:space="preserve">najpóźniej </w:t>
      </w:r>
      <w:r w:rsidR="002C2BDE" w:rsidRPr="002C2BDE">
        <w:rPr>
          <w:rFonts w:ascii="Arial" w:hAnsi="Arial" w:cs="Arial"/>
          <w:b/>
          <w:bCs/>
          <w:iCs/>
        </w:rPr>
        <w:t xml:space="preserve">do godz. 9:00 </w:t>
      </w:r>
      <w:r w:rsidR="002C2BDE" w:rsidRPr="002C2BDE">
        <w:rPr>
          <w:rFonts w:ascii="Arial" w:hAnsi="Arial" w:cs="Arial"/>
          <w:bCs/>
          <w:iCs/>
        </w:rPr>
        <w:t>z usługą wniesienia,</w:t>
      </w:r>
      <w:r w:rsidR="002C2BDE" w:rsidRPr="002C2BDE">
        <w:rPr>
          <w:rFonts w:ascii="Arial" w:hAnsi="Arial" w:cs="Arial"/>
          <w:b/>
          <w:bCs/>
          <w:iCs/>
        </w:rPr>
        <w:t xml:space="preserve"> z </w:t>
      </w:r>
      <w:r w:rsidR="007505C2">
        <w:rPr>
          <w:rFonts w:ascii="Arial" w:hAnsi="Arial" w:cs="Arial"/>
          <w:b/>
          <w:bCs/>
          <w:iCs/>
        </w:rPr>
        <w:lastRenderedPageBreak/>
        <w:t xml:space="preserve">zastrzeżeniem, że </w:t>
      </w:r>
      <w:r w:rsidR="002C2BDE" w:rsidRPr="007505C2">
        <w:rPr>
          <w:rFonts w:ascii="Arial" w:hAnsi="Arial" w:cs="Arial"/>
          <w:b/>
          <w:bCs/>
          <w:iCs/>
        </w:rPr>
        <w:t xml:space="preserve">dostawy dań, soków oraz mleka modyfikowanego dla niemowląt </w:t>
      </w:r>
      <w:r w:rsidR="002C2BDE" w:rsidRPr="007505C2">
        <w:rPr>
          <w:rFonts w:ascii="Arial" w:hAnsi="Arial" w:cs="Arial"/>
          <w:bCs/>
          <w:iCs/>
        </w:rPr>
        <w:t xml:space="preserve">(dotyczy Zadania nr </w:t>
      </w:r>
      <w:r w:rsidR="007505C2">
        <w:rPr>
          <w:rFonts w:ascii="Arial" w:hAnsi="Arial" w:cs="Arial"/>
          <w:bCs/>
          <w:iCs/>
        </w:rPr>
        <w:t>4</w:t>
      </w:r>
      <w:r w:rsidR="002C2BDE" w:rsidRPr="007505C2">
        <w:rPr>
          <w:rFonts w:ascii="Arial" w:hAnsi="Arial" w:cs="Arial"/>
          <w:bCs/>
          <w:iCs/>
        </w:rPr>
        <w:t xml:space="preserve">) mogą odbywać się </w:t>
      </w:r>
      <w:r w:rsidR="002C2BDE" w:rsidRPr="007505C2">
        <w:rPr>
          <w:rFonts w:ascii="Arial" w:hAnsi="Arial" w:cs="Arial"/>
          <w:b/>
          <w:bCs/>
          <w:iCs/>
        </w:rPr>
        <w:t>do godz. 12:00</w:t>
      </w:r>
      <w:r w:rsidR="002C2BDE" w:rsidRPr="007505C2">
        <w:rPr>
          <w:rFonts w:ascii="Arial" w:hAnsi="Arial" w:cs="Arial"/>
          <w:bCs/>
          <w:iCs/>
        </w:rPr>
        <w:t>.</w:t>
      </w:r>
    </w:p>
    <w:p w:rsidR="0050161A" w:rsidRDefault="00E37AA4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 xml:space="preserve">W razie przekroczenia terminu dostawy, w szczególności dostawy po godzinach określonych w </w:t>
      </w:r>
      <w:r>
        <w:rPr>
          <w:rFonts w:ascii="Arial" w:eastAsia="Times New Roman" w:hAnsi="Arial" w:cs="Arial"/>
          <w:lang w:eastAsia="ar-SA"/>
        </w:rPr>
        <w:t>ust. 3</w:t>
      </w:r>
      <w:r w:rsidRPr="00E37AA4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przyjęcia dostawy albo rezygnacji z dostawy i dokonania zakupu zgodnego z zamówieniem bieżącym u innego dostawcy. </w:t>
      </w:r>
      <w:r w:rsidR="0050161A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FB50D6" w:rsidRDefault="00FB50D6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Odmowa dostarczenia zamówionego towaru będzie traktowana jak </w:t>
      </w:r>
      <w:r w:rsidRPr="00FB50D6">
        <w:rPr>
          <w:rFonts w:ascii="Arial" w:eastAsia="Times New Roman" w:hAnsi="Arial" w:cs="Arial"/>
          <w:lang w:eastAsia="ar-SA"/>
        </w:rPr>
        <w:t>przekroczeni</w:t>
      </w:r>
      <w:r>
        <w:rPr>
          <w:rFonts w:ascii="Arial" w:eastAsia="Times New Roman" w:hAnsi="Arial" w:cs="Arial"/>
          <w:lang w:eastAsia="ar-SA"/>
        </w:rPr>
        <w:t>e</w:t>
      </w:r>
      <w:r w:rsidRPr="00FB50D6">
        <w:rPr>
          <w:rFonts w:ascii="Arial" w:eastAsia="Times New Roman" w:hAnsi="Arial" w:cs="Arial"/>
          <w:lang w:eastAsia="ar-SA"/>
        </w:rPr>
        <w:t xml:space="preserve"> terminu dostawy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Wykonawca zobowiązany jest do należytego zabezpieczenia dostarczanych artykułów spożywczych na czas przewozu (opakowania, pojemniki przystosowane do przewozu danego asortymentu) i ponosi całkowitą odpowiedzialność za dostawę i jakość dostarczanych artykułów oraz uszkodzenia powstałe w wyniku transportu.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</w:t>
      </w:r>
      <w:r w:rsidR="00D85483">
        <w:rPr>
          <w:rFonts w:ascii="Arial" w:eastAsia="Times New Roman" w:hAnsi="Arial" w:cs="Arial"/>
          <w:lang w:eastAsia="ar-SA"/>
        </w:rPr>
        <w:t>gwarantuje Zamawiającemu</w:t>
      </w:r>
      <w:r w:rsidRPr="00601CF1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  <w:r w:rsidR="007751DF" w:rsidRPr="007751DF">
        <w:rPr>
          <w:rFonts w:ascii="Arial" w:eastAsia="Times New Roman" w:hAnsi="Arial" w:cs="Arial"/>
          <w:lang w:eastAsia="ar-SA"/>
        </w:rPr>
        <w:t>Dostarczane artykuły spożywcze powinny posiadać handlowy dokument identyfikacyjny, wszelkie wymagane na terenie całego kraju atesty, oświadczenie o dopuszczeniu do obrotu, informację o dacie wyprodukowania, warunk</w:t>
      </w:r>
      <w:r w:rsidR="007751DF">
        <w:rPr>
          <w:rFonts w:ascii="Arial" w:eastAsia="Times New Roman" w:hAnsi="Arial" w:cs="Arial"/>
          <w:lang w:eastAsia="ar-SA"/>
        </w:rPr>
        <w:t>ach</w:t>
      </w:r>
      <w:r w:rsidR="007751DF" w:rsidRPr="007751DF">
        <w:rPr>
          <w:rFonts w:ascii="Arial" w:eastAsia="Times New Roman" w:hAnsi="Arial" w:cs="Arial"/>
          <w:lang w:eastAsia="ar-SA"/>
        </w:rPr>
        <w:t xml:space="preserve"> przechowywania, terminie przydatności do spożycia. Produkty powinny być bez oznak nadpsucia i nieuszkodzone fizycznie.</w:t>
      </w:r>
    </w:p>
    <w:p w:rsidR="00E37AA4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 razie stwierdzenia wad jakościowych dostarczanych artykułów spożywczych przy odbiorze dostawy</w:t>
      </w:r>
      <w:r w:rsidR="00E37AA4">
        <w:rPr>
          <w:rFonts w:ascii="Arial" w:eastAsia="Times New Roman" w:hAnsi="Arial" w:cs="Arial"/>
          <w:lang w:eastAsia="ar-SA"/>
        </w:rPr>
        <w:t>,</w:t>
      </w:r>
      <w:r w:rsidRPr="007751DF">
        <w:rPr>
          <w:rFonts w:ascii="Arial" w:eastAsia="Times New Roman" w:hAnsi="Arial" w:cs="Arial"/>
          <w:lang w:eastAsia="ar-SA"/>
        </w:rPr>
        <w:t xml:space="preserve"> Zamawiający uprawniony jest do odmowy przyjęcia wadliwego towaru i żądania jego wymiany na wolny od wad, a w przypadku braku możliwości wymiany w terminie odpowiadającym Zamawiającemu</w:t>
      </w:r>
      <w:r w:rsidR="00E37AA4">
        <w:rPr>
          <w:rFonts w:ascii="Arial" w:eastAsia="Times New Roman" w:hAnsi="Arial" w:cs="Arial"/>
          <w:lang w:eastAsia="ar-SA"/>
        </w:rPr>
        <w:t xml:space="preserve"> –</w:t>
      </w:r>
      <w:r w:rsidRPr="007751DF">
        <w:rPr>
          <w:rFonts w:ascii="Arial" w:eastAsia="Times New Roman" w:hAnsi="Arial" w:cs="Arial"/>
          <w:lang w:eastAsia="ar-SA"/>
        </w:rPr>
        <w:t xml:space="preserve"> do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="00E37AA4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D85483" w:rsidRDefault="00E37AA4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 xml:space="preserve">godności ilościowo-asortymentowej towaru przy odbiorze dostawy,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odpowiadającym Zamawiającemu 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 xml:space="preserve">przypadku braku możliwości dostawy w terminie odpowiadającym Zamawiającemu, </w:t>
      </w:r>
      <w:r>
        <w:rPr>
          <w:rFonts w:ascii="Arial" w:eastAsia="Times New Roman" w:hAnsi="Arial" w:cs="Arial"/>
          <w:lang w:eastAsia="ar-SA"/>
        </w:rPr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E37AA4">
        <w:rPr>
          <w:rFonts w:ascii="Arial" w:eastAsia="Times New Roman" w:hAnsi="Arial" w:cs="Arial"/>
          <w:bCs/>
          <w:lang w:eastAsia="ar-SA"/>
        </w:rPr>
        <w:t>W razie dostarczenia artykułów 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ych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ych,</w:t>
      </w:r>
      <w:r w:rsidRPr="00E37AA4">
        <w:rPr>
          <w:rFonts w:ascii="Arial" w:eastAsia="Times New Roman" w:hAnsi="Arial" w:cs="Arial"/>
          <w:bCs/>
          <w:lang w:eastAsia="ar-SA"/>
        </w:rPr>
        <w:t xml:space="preserve"> Zamawiający jest uprawniony do odmowy przyjęcia wadliwej dostawy i żądania dostawy artykułów prawidłowo oznakowanych i opakowanych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terminie odpowiadającym Zamawiającemu</w:t>
      </w:r>
      <w:r>
        <w:rPr>
          <w:rFonts w:ascii="Arial" w:eastAsia="Times New Roman" w:hAnsi="Arial" w:cs="Arial"/>
          <w:bCs/>
          <w:lang w:eastAsia="ar-SA"/>
        </w:rPr>
        <w:t>.</w:t>
      </w:r>
      <w:r w:rsidRPr="00E37AA4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</w:t>
      </w:r>
      <w:r w:rsidRPr="00E37AA4">
        <w:rPr>
          <w:rFonts w:ascii="Arial" w:eastAsia="Times New Roman" w:hAnsi="Arial" w:cs="Arial"/>
          <w:bCs/>
          <w:lang w:eastAsia="ar-SA"/>
        </w:rPr>
        <w:t xml:space="preserve"> przypadku braku możliwości dostawy w terminie odpowiadającym Zamawiającemu, do rezygnacji z dostawy i dokonania zakupu u innego dostawcy.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przypadku poniesienia przez Zamawiającego wyższych kosztów, niż wynikają z niniejszej umowy, różnicą Zamawiający obciąży Wykonawcę.</w:t>
      </w:r>
    </w:p>
    <w:p w:rsidR="00B21577" w:rsidRPr="00601CF1" w:rsidRDefault="0050161A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lastRenderedPageBreak/>
        <w:t>W przypadku braku towaru zgodnego z zamówieniem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="00B21577"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 oraz proponowane rozwiązanie, zgodne z ust. </w:t>
      </w:r>
      <w:r w:rsidR="00E37AA4">
        <w:rPr>
          <w:rFonts w:ascii="Arial" w:eastAsia="Times New Roman" w:hAnsi="Arial" w:cs="Arial"/>
          <w:bCs/>
          <w:lang w:eastAsia="ar-SA"/>
        </w:rPr>
        <w:t>7</w:t>
      </w:r>
      <w:r w:rsidR="00B21577"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E37AA4"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 w:rsidR="00B422A0">
        <w:rPr>
          <w:rFonts w:ascii="Arial" w:eastAsia="Times New Roman" w:hAnsi="Arial" w:cs="Arial"/>
          <w:bCs/>
          <w:lang w:eastAsia="ar-SA"/>
        </w:rPr>
        <w:t xml:space="preserve">Zamawiającemu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 w:rsidR="007751DF">
        <w:rPr>
          <w:rFonts w:ascii="Arial" w:eastAsia="Times New Roman" w:hAnsi="Arial" w:cs="Arial"/>
          <w:bCs/>
          <w:lang w:eastAsia="ar-SA"/>
        </w:rPr>
        <w:t>będzie wyższa od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 w:rsidR="007751DF"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</w:t>
      </w:r>
      <w:r w:rsidRPr="009A6C08">
        <w:rPr>
          <w:rFonts w:ascii="Arial" w:eastAsia="Times New Roman" w:hAnsi="Arial" w:cs="Arial"/>
          <w:b/>
          <w:lang w:eastAsia="ar-SA"/>
        </w:rPr>
        <w:t>Ogólną wartość zamówienia ustala się na netto ……... zł, brutto ........... zł</w:t>
      </w:r>
      <w:r w:rsidR="004A222A">
        <w:rPr>
          <w:rFonts w:ascii="Arial" w:eastAsia="Times New Roman" w:hAnsi="Arial" w:cs="Arial"/>
          <w:lang w:eastAsia="ar-SA"/>
        </w:rPr>
        <w:t>, w tym Część / Zadanie nr ……</w:t>
      </w:r>
      <w:r w:rsidR="009A6C08">
        <w:rPr>
          <w:rFonts w:ascii="Arial" w:eastAsia="Times New Roman" w:hAnsi="Arial" w:cs="Arial"/>
          <w:lang w:eastAsia="ar-SA"/>
        </w:rPr>
        <w:t>…..</w:t>
      </w:r>
      <w:r>
        <w:rPr>
          <w:rFonts w:ascii="Arial" w:eastAsia="Times New Roman" w:hAnsi="Arial" w:cs="Arial"/>
          <w:lang w:eastAsia="ar-SA"/>
        </w:rPr>
        <w:t>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 w:rsidR="009A6C08">
        <w:rPr>
          <w:rFonts w:ascii="Arial" w:eastAsia="Times New Roman" w:hAnsi="Arial" w:cs="Arial"/>
          <w:lang w:eastAsia="ar-SA"/>
        </w:rPr>
        <w:t xml:space="preserve">, </w:t>
      </w:r>
      <w:r w:rsidR="009A6C08" w:rsidRPr="009A6C08">
        <w:rPr>
          <w:rFonts w:ascii="Arial" w:eastAsia="Times New Roman" w:hAnsi="Arial" w:cs="Arial"/>
          <w:lang w:eastAsia="ar-SA"/>
        </w:rPr>
        <w:t>chyba że opóźnienie płatności przekroczyło 60 dni.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497B52" w:rsidRDefault="00497B5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5C2" w:rsidRDefault="007505C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5C2" w:rsidRDefault="007505C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 sobie prawo </w:t>
      </w:r>
      <w:r w:rsidR="00A61295">
        <w:rPr>
          <w:rFonts w:ascii="Arial" w:eastAsia="Times New Roman" w:hAnsi="Arial" w:cs="Arial"/>
          <w:lang w:eastAsia="ar-SA"/>
        </w:rPr>
        <w:t xml:space="preserve">do </w:t>
      </w:r>
      <w:r w:rsidRPr="00601CF1">
        <w:rPr>
          <w:rFonts w:ascii="Arial" w:eastAsia="Times New Roman" w:hAnsi="Arial" w:cs="Arial"/>
          <w:lang w:eastAsia="ar-SA"/>
        </w:rPr>
        <w:t>rozwiązania umowy bez zachowania okresu wypowiedzenia</w:t>
      </w:r>
      <w:r w:rsidR="00A61295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B21577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godziny dostawy </w:t>
      </w:r>
      <w:r w:rsidR="009A6C08">
        <w:rPr>
          <w:rFonts w:ascii="Arial" w:eastAsia="Times New Roman" w:hAnsi="Arial" w:cs="Arial"/>
          <w:lang w:eastAsia="ar-SA"/>
        </w:rPr>
        <w:t>określonej</w:t>
      </w:r>
      <w:r w:rsidRPr="00D32D83">
        <w:rPr>
          <w:rFonts w:ascii="Arial" w:eastAsia="Times New Roman" w:hAnsi="Arial" w:cs="Arial"/>
          <w:lang w:eastAsia="ar-SA"/>
        </w:rPr>
        <w:t xml:space="preserve"> w § 2 ust. 2,</w:t>
      </w:r>
    </w:p>
    <w:p w:rsidR="00B21577" w:rsidRPr="00601CF1" w:rsidRDefault="0072464C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 xml:space="preserve">od </w:t>
      </w:r>
      <w:r w:rsidR="009A6C08" w:rsidRPr="009A6C08">
        <w:rPr>
          <w:rFonts w:ascii="Arial" w:eastAsia="Times New Roman" w:hAnsi="Arial" w:cs="Arial"/>
          <w:lang w:eastAsia="ar-SA"/>
        </w:rPr>
        <w:t xml:space="preserve">godziny dostawy określonej </w:t>
      </w:r>
      <w:r w:rsidRPr="0072464C">
        <w:rPr>
          <w:rFonts w:ascii="Arial" w:eastAsia="Times New Roman" w:hAnsi="Arial" w:cs="Arial"/>
          <w:lang w:eastAsia="ar-SA"/>
        </w:rPr>
        <w:t>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FB50D6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</w:t>
      </w:r>
      <w:r w:rsidR="009A6C08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 xml:space="preserve">w szczególności gdy reklamacja będzie dotyczyła produktów z tej samej pozycji </w:t>
      </w:r>
      <w:r w:rsidR="00E754FC">
        <w:rPr>
          <w:rFonts w:ascii="Arial" w:eastAsia="Times New Roman" w:hAnsi="Arial" w:cs="Arial"/>
          <w:iCs/>
          <w:lang w:eastAsia="ar-SA"/>
        </w:rPr>
        <w:t>A</w:t>
      </w:r>
      <w:r w:rsidRPr="00DE2DF9">
        <w:rPr>
          <w:rFonts w:ascii="Arial" w:eastAsia="Times New Roman" w:hAnsi="Arial" w:cs="Arial"/>
          <w:iCs/>
          <w:lang w:eastAsia="ar-SA"/>
        </w:rPr>
        <w:t>rkusza asortymentowo-cenowego</w:t>
      </w:r>
      <w:r w:rsidR="009A6C08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Arial" w:eastAsia="Times New Roman" w:hAnsi="Arial" w:cs="Arial"/>
          <w:iCs/>
          <w:lang w:eastAsia="ar-SA"/>
        </w:rPr>
        <w:t xml:space="preserve"> </w:t>
      </w:r>
    </w:p>
    <w:p w:rsidR="00FB50D6" w:rsidRPr="00E974C9" w:rsidRDefault="00FB50D6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E974C9" w:rsidRPr="00601CF1" w:rsidRDefault="00E974C9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</w:t>
      </w:r>
      <w:r w:rsidR="00E754FC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t>w przypadku wystąpienia konieczności dokonania przez Zamawiającego zakupów u innego dostawcy w przypadkach określonych umową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="00E974C9" w:rsidRPr="00E974C9">
        <w:rPr>
          <w:rFonts w:ascii="Arial" w:eastAsia="Times New Roman" w:hAnsi="Arial" w:cs="Arial"/>
          <w:lang w:eastAsia="ar-SA"/>
        </w:rPr>
        <w:t>;</w:t>
      </w:r>
    </w:p>
    <w:p w:rsidR="00B21577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 przypadku, gdy Wykonawca odmówi</w:t>
      </w:r>
      <w:r w:rsidR="00E974C9"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="00E974C9"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="00E974C9"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</w:t>
      </w:r>
      <w:r w:rsidR="00497B52">
        <w:rPr>
          <w:rFonts w:ascii="Arial" w:eastAsia="Times New Roman" w:hAnsi="Arial" w:cs="Arial"/>
          <w:lang w:eastAsia="ar-SA"/>
        </w:rPr>
        <w:t>;</w:t>
      </w:r>
    </w:p>
    <w:p w:rsidR="00497B52" w:rsidRPr="00601CF1" w:rsidRDefault="00497B52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gdy Zamawiający odstąpi od umowy z powodu okoliczności leżących po stronie Wykonawcy, w wysokości 10% 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="00B21577" w:rsidRPr="00601CF1">
        <w:rPr>
          <w:rFonts w:ascii="Arial" w:eastAsia="Times New Roman" w:hAnsi="Arial" w:cs="Arial"/>
          <w:lang w:eastAsia="ar-SA"/>
        </w:rPr>
        <w:t xml:space="preserve">10% </w:t>
      </w:r>
      <w:r w:rsidR="00FC3067">
        <w:rPr>
          <w:rFonts w:ascii="Arial" w:eastAsia="Times New Roman" w:hAnsi="Arial" w:cs="Arial"/>
          <w:lang w:eastAsia="ar-SA"/>
        </w:rPr>
        <w:t>pozostałej do realizacji</w:t>
      </w:r>
      <w:r w:rsidR="00E974C9">
        <w:rPr>
          <w:rFonts w:ascii="Arial" w:eastAsia="Times New Roman" w:hAnsi="Arial" w:cs="Arial"/>
          <w:lang w:eastAsia="ar-SA"/>
        </w:rPr>
        <w:t xml:space="preserve"> wartości umowy</w:t>
      </w:r>
      <w:r w:rsidR="00FC3067" w:rsidRPr="00FC3067">
        <w:rPr>
          <w:rFonts w:ascii="Arial" w:eastAsia="Times New Roman" w:hAnsi="Arial" w:cs="Arial"/>
          <w:lang w:eastAsia="ar-SA"/>
        </w:rPr>
        <w:t xml:space="preserve"> </w:t>
      </w:r>
      <w:r w:rsidR="00FC3067">
        <w:rPr>
          <w:rFonts w:ascii="Arial" w:eastAsia="Times New Roman" w:hAnsi="Arial" w:cs="Arial"/>
          <w:lang w:eastAsia="ar-SA"/>
        </w:rPr>
        <w:t>brutto</w:t>
      </w:r>
      <w:r w:rsidR="00B21577" w:rsidRPr="00601CF1">
        <w:rPr>
          <w:rFonts w:ascii="Arial" w:eastAsia="Times New Roman" w:hAnsi="Arial" w:cs="Arial"/>
          <w:lang w:eastAsia="ar-SA"/>
        </w:rPr>
        <w:t>, z zastrzeżeniem § 5</w:t>
      </w:r>
      <w:r w:rsidR="00456C3E">
        <w:rPr>
          <w:rFonts w:ascii="Arial" w:eastAsia="Times New Roman" w:hAnsi="Arial" w:cs="Arial"/>
          <w:lang w:eastAsia="ar-SA"/>
        </w:rPr>
        <w:t xml:space="preserve"> ust. 4</w:t>
      </w:r>
      <w:r w:rsidR="00B21577" w:rsidRPr="00601CF1">
        <w:rPr>
          <w:rFonts w:ascii="Arial" w:eastAsia="Times New Roman" w:hAnsi="Arial" w:cs="Arial"/>
          <w:lang w:eastAsia="ar-SA"/>
        </w:rPr>
        <w:t>.</w:t>
      </w:r>
    </w:p>
    <w:p w:rsidR="00497B52" w:rsidRPr="00497B52" w:rsidRDefault="00497B52" w:rsidP="00497B52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Zamawiającego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497B52" w:rsidRP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 w:rsidR="00FC3067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</w:t>
      </w:r>
      <w:r w:rsidR="00FC3067">
        <w:rPr>
          <w:rFonts w:ascii="Arial" w:eastAsia="Times New Roman" w:hAnsi="Arial" w:cs="Arial"/>
          <w:lang w:eastAsia="ar-SA"/>
        </w:rPr>
        <w:t>S</w:t>
      </w:r>
      <w:r w:rsidRPr="00E974C9">
        <w:rPr>
          <w:rFonts w:ascii="Arial" w:eastAsia="Times New Roman" w:hAnsi="Arial" w:cs="Arial"/>
          <w:lang w:eastAsia="ar-SA"/>
        </w:rPr>
        <w:t xml:space="preserve">tron wyrażoną </w:t>
      </w:r>
      <w:r w:rsidR="00FC3067">
        <w:rPr>
          <w:rFonts w:ascii="Arial" w:eastAsia="Times New Roman" w:hAnsi="Arial" w:cs="Arial"/>
          <w:lang w:eastAsia="ar-SA"/>
        </w:rPr>
        <w:t>w formie pisemnej</w:t>
      </w:r>
      <w:r w:rsidRPr="00E974C9">
        <w:rPr>
          <w:rFonts w:ascii="Arial" w:eastAsia="Times New Roman" w:hAnsi="Arial" w:cs="Arial"/>
          <w:lang w:eastAsia="ar-SA"/>
        </w:rPr>
        <w:t xml:space="preserve">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</w:t>
      </w:r>
      <w:r w:rsidR="00FC3067">
        <w:rPr>
          <w:rFonts w:ascii="Arial" w:eastAsia="Times New Roman" w:hAnsi="Arial" w:cs="Arial"/>
          <w:lang w:eastAsia="ar-SA"/>
        </w:rPr>
        <w:t>właściwościach,</w:t>
      </w:r>
      <w:r w:rsidRPr="007E00B7">
        <w:rPr>
          <w:rFonts w:ascii="Arial" w:eastAsia="Times New Roman" w:hAnsi="Arial" w:cs="Arial"/>
          <w:lang w:eastAsia="ar-SA"/>
        </w:rPr>
        <w:t xml:space="preserve"> w przypadku wycofania z rynku produktu będącego przedmiotem zamówienia</w:t>
      </w:r>
      <w:r w:rsidR="0050161A">
        <w:rPr>
          <w:rFonts w:ascii="Arial" w:eastAsia="Times New Roman" w:hAnsi="Arial" w:cs="Arial"/>
          <w:lang w:eastAsia="ar-SA"/>
        </w:rPr>
        <w:t xml:space="preserve">, </w:t>
      </w:r>
      <w:r w:rsidR="0050161A" w:rsidRPr="0050161A">
        <w:rPr>
          <w:rFonts w:ascii="Arial" w:eastAsia="Times New Roman" w:hAnsi="Arial" w:cs="Arial"/>
          <w:lang w:eastAsia="ar-SA"/>
        </w:rPr>
        <w:t>przy czym zmiana ta nie może powodować wzrostu ceny zawartej w ofercie</w:t>
      </w:r>
      <w:r w:rsidRPr="007E00B7">
        <w:rPr>
          <w:rFonts w:ascii="Arial" w:eastAsia="Times New Roman" w:hAnsi="Arial" w:cs="Arial"/>
          <w:lang w:eastAsia="ar-SA"/>
        </w:rPr>
        <w:t>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50161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50161A">
        <w:rPr>
          <w:rFonts w:ascii="Arial" w:eastAsia="Times New Roman" w:hAnsi="Arial" w:cs="Arial"/>
          <w:lang w:eastAsia="ar-SA"/>
        </w:rPr>
        <w:t>wydłużenie terminu wykonania zamówienia o okres nie dłuższy niż 6 miesięcy, w przypadku niewykorzystania w terminie określonym w § 2 ust. 1 całej wartości 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lastRenderedPageBreak/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="00325AFA">
        <w:rPr>
          <w:rFonts w:ascii="Arial" w:eastAsia="Times New Roman" w:hAnsi="Arial" w:cs="Arial"/>
          <w:bCs/>
          <w:lang w:val="cs-CZ" w:eastAsia="ar-SA"/>
        </w:rPr>
        <w:t xml:space="preserve">netto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="0050161A">
        <w:rPr>
          <w:rFonts w:ascii="Arial" w:eastAsia="Times New Roman" w:hAnsi="Arial" w:cs="Arial"/>
          <w:bCs/>
          <w:lang w:val="cs-CZ" w:eastAsia="ar-SA"/>
        </w:rPr>
        <w:t>zmiany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325AFA">
        <w:rPr>
          <w:rFonts w:ascii="Arial" w:eastAsia="Times New Roman" w:hAnsi="Arial" w:cs="Arial"/>
          <w:lang w:eastAsia="ar-SA"/>
        </w:rPr>
        <w:t xml:space="preserve">. Zmiana zostanie dokonana w oparciu o dokument producenta potwierdzający zmianę ceny asortymentu </w:t>
      </w:r>
      <w:r w:rsidR="00325AFA" w:rsidRPr="00325AFA">
        <w:rPr>
          <w:rFonts w:ascii="Arial" w:eastAsia="Times New Roman" w:hAnsi="Arial" w:cs="Arial"/>
          <w:lang w:eastAsia="ar-SA"/>
        </w:rPr>
        <w:t xml:space="preserve">na dzień złożenia wniosku w odniesieniu do cen </w:t>
      </w:r>
      <w:r w:rsidR="007C4927">
        <w:rPr>
          <w:rFonts w:ascii="Arial" w:eastAsia="Times New Roman" w:hAnsi="Arial" w:cs="Arial"/>
          <w:lang w:eastAsia="ar-SA"/>
        </w:rPr>
        <w:t>zawartych w</w:t>
      </w:r>
      <w:r w:rsidR="00325AFA" w:rsidRPr="00325AFA">
        <w:rPr>
          <w:rFonts w:ascii="Arial" w:eastAsia="Times New Roman" w:hAnsi="Arial" w:cs="Arial"/>
          <w:lang w:eastAsia="ar-SA"/>
        </w:rPr>
        <w:t xml:space="preserve"> </w:t>
      </w:r>
      <w:r w:rsidR="0059403B">
        <w:rPr>
          <w:rFonts w:ascii="Arial" w:eastAsia="Times New Roman" w:hAnsi="Arial" w:cs="Arial"/>
          <w:lang w:eastAsia="ar-SA"/>
        </w:rPr>
        <w:t>ofer</w:t>
      </w:r>
      <w:r w:rsidR="007C4927">
        <w:rPr>
          <w:rFonts w:ascii="Arial" w:eastAsia="Times New Roman" w:hAnsi="Arial" w:cs="Arial"/>
          <w:lang w:eastAsia="ar-SA"/>
        </w:rPr>
        <w:t>cie</w:t>
      </w:r>
      <w:r w:rsidR="0059403B">
        <w:rPr>
          <w:rFonts w:ascii="Arial" w:eastAsia="Times New Roman" w:hAnsi="Arial" w:cs="Arial"/>
          <w:lang w:eastAsia="ar-SA"/>
        </w:rPr>
        <w:t xml:space="preserve">. Zmiana ceny nie może nastąpić wcześniej niż po upływie </w:t>
      </w:r>
      <w:r w:rsidR="0059403B" w:rsidRPr="0059403B">
        <w:rPr>
          <w:rFonts w:ascii="Arial" w:eastAsia="Times New Roman" w:hAnsi="Arial" w:cs="Arial"/>
          <w:lang w:eastAsia="ar-SA"/>
        </w:rPr>
        <w:t>trzech miesięcy od rozpoczęcia realizacji umowy</w:t>
      </w:r>
      <w:r w:rsidR="0059403B">
        <w:rPr>
          <w:rFonts w:ascii="Arial" w:eastAsia="Times New Roman" w:hAnsi="Arial" w:cs="Arial"/>
          <w:lang w:eastAsia="ar-SA"/>
        </w:rPr>
        <w:t>;</w:t>
      </w:r>
    </w:p>
    <w:p w:rsidR="0059403B" w:rsidRDefault="00325AF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</w:t>
      </w:r>
      <w:r w:rsidRPr="00325AFA">
        <w:rPr>
          <w:rFonts w:ascii="Arial" w:eastAsia="Times New Roman" w:hAnsi="Arial" w:cs="Arial"/>
          <w:lang w:eastAsia="ar-SA"/>
        </w:rPr>
        <w:t>jednostkowych cen netto poszczególnych grup asortymentowych według wskaźnika cen towarów i usług konsumpcyjnych dla żywności i napojów bezalkoholowych</w:t>
      </w:r>
      <w:r>
        <w:rPr>
          <w:rFonts w:ascii="Arial" w:eastAsia="Times New Roman" w:hAnsi="Arial" w:cs="Arial"/>
          <w:lang w:eastAsia="ar-SA"/>
        </w:rPr>
        <w:t>,</w:t>
      </w:r>
      <w:r w:rsidRPr="00325AFA">
        <w:rPr>
          <w:rFonts w:ascii="Arial" w:eastAsia="Times New Roman" w:hAnsi="Arial" w:cs="Arial"/>
          <w:lang w:eastAsia="ar-SA"/>
        </w:rPr>
        <w:t xml:space="preserve"> opublikowanego przez Główny Urząd Statystyczny w Biuletynie Statystycznym GUS. Waloryzacja o której mowa wyżej jest dopuszczalna w razie spełnienia łącznie następujących warunków: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złożenia pisemnego wniosku przez zainteresowaną Stronę, przy czym każda ze Stron ma prawo do dwukrotnej waloryzacji na swoją korzyść,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upływu trzech miesięcy od rozpoczęcia realizacji umowy, albo od poprzedniego wniosku tej Strony - jeżeli jest to druga waloryzacja</w:t>
      </w:r>
      <w:r w:rsidR="0059403B">
        <w:rPr>
          <w:rFonts w:ascii="Arial" w:eastAsia="Times New Roman" w:hAnsi="Arial" w:cs="Arial"/>
          <w:lang w:eastAsia="ar-SA"/>
        </w:rPr>
        <w:t>,</w:t>
      </w:r>
    </w:p>
    <w:p w:rsidR="0059403B" w:rsidRDefault="0059403B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wskaźnika o co najmniej 10% w stosunku do cen/y wskazanych/ej w </w:t>
      </w:r>
      <w:r w:rsidR="007C4927">
        <w:rPr>
          <w:rFonts w:ascii="Arial" w:eastAsia="Times New Roman" w:hAnsi="Arial" w:cs="Arial"/>
          <w:lang w:eastAsia="ar-SA"/>
        </w:rPr>
        <w:t>ofercie</w:t>
      </w:r>
      <w:r w:rsidR="00325AFA" w:rsidRPr="0059403B">
        <w:rPr>
          <w:rFonts w:ascii="Arial" w:eastAsia="Times New Roman" w:hAnsi="Arial" w:cs="Arial"/>
          <w:lang w:eastAsia="ar-SA"/>
        </w:rPr>
        <w:t>.</w:t>
      </w:r>
    </w:p>
    <w:p w:rsidR="00325AFA" w:rsidRPr="009D6676" w:rsidRDefault="009D6676" w:rsidP="009D6676">
      <w:pPr>
        <w:spacing w:after="0" w:line="30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D6676">
        <w:rPr>
          <w:rFonts w:ascii="Arial" w:eastAsia="Times New Roman" w:hAnsi="Arial" w:cs="Arial"/>
          <w:lang w:eastAsia="ar-SA"/>
        </w:rPr>
        <w:t xml:space="preserve">Waloryzację przeprowadza się w oparciu o wskaźniki cen </w:t>
      </w:r>
      <w:r w:rsidR="007C4927" w:rsidRPr="007C4927">
        <w:rPr>
          <w:rFonts w:ascii="Arial" w:eastAsia="Times New Roman" w:hAnsi="Arial" w:cs="Arial"/>
          <w:lang w:eastAsia="ar-SA"/>
        </w:rPr>
        <w:t xml:space="preserve">towarów i usług konsumpcyjnych dla żywności i napojów bezalkoholowych </w:t>
      </w:r>
      <w:r w:rsidRPr="009D6676">
        <w:rPr>
          <w:rFonts w:ascii="Arial" w:eastAsia="Times New Roman" w:hAnsi="Arial" w:cs="Arial"/>
          <w:lang w:eastAsia="ar-SA"/>
        </w:rPr>
        <w:t xml:space="preserve">za kwartał poprzedzający złożenie wniosku, w odniesieniu do cen/y </w:t>
      </w:r>
      <w:r w:rsidR="007C4927" w:rsidRPr="007C4927">
        <w:rPr>
          <w:rFonts w:ascii="Arial" w:eastAsia="Times New Roman" w:hAnsi="Arial" w:cs="Arial"/>
          <w:lang w:eastAsia="ar-SA"/>
        </w:rPr>
        <w:t>wskazanych/ej</w:t>
      </w:r>
      <w:r w:rsidR="007C4927">
        <w:rPr>
          <w:rFonts w:ascii="Arial" w:eastAsia="Times New Roman" w:hAnsi="Arial" w:cs="Arial"/>
          <w:lang w:eastAsia="ar-SA"/>
        </w:rPr>
        <w:t xml:space="preserve"> w</w:t>
      </w:r>
      <w:r w:rsidRPr="009D6676">
        <w:rPr>
          <w:rFonts w:ascii="Arial" w:eastAsia="Times New Roman" w:hAnsi="Arial" w:cs="Arial"/>
          <w:lang w:eastAsia="ar-SA"/>
        </w:rPr>
        <w:t xml:space="preserve"> ofer</w:t>
      </w:r>
      <w:r w:rsidR="007C4927">
        <w:rPr>
          <w:rFonts w:ascii="Arial" w:eastAsia="Times New Roman" w:hAnsi="Arial" w:cs="Arial"/>
          <w:lang w:eastAsia="ar-SA"/>
        </w:rPr>
        <w:t>cie –</w:t>
      </w:r>
      <w:r w:rsidRPr="009D6676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pierwszej waloryzacji</w:t>
      </w:r>
      <w:r>
        <w:rPr>
          <w:rFonts w:ascii="Arial" w:eastAsia="Times New Roman" w:hAnsi="Arial" w:cs="Arial"/>
          <w:lang w:eastAsia="ar-SA"/>
        </w:rPr>
        <w:t xml:space="preserve"> lub</w:t>
      </w:r>
      <w:r w:rsidR="0059403B" w:rsidRPr="009D6676">
        <w:rPr>
          <w:rFonts w:ascii="Arial" w:eastAsia="Times New Roman" w:hAnsi="Arial" w:cs="Arial"/>
          <w:lang w:eastAsia="ar-SA"/>
        </w:rPr>
        <w:t xml:space="preserve"> cen</w:t>
      </w:r>
      <w:r>
        <w:rPr>
          <w:rFonts w:ascii="Arial" w:eastAsia="Times New Roman" w:hAnsi="Arial" w:cs="Arial"/>
          <w:lang w:eastAsia="ar-SA"/>
        </w:rPr>
        <w:t>/y</w:t>
      </w:r>
      <w:r w:rsidR="0059403B" w:rsidRPr="009D6676">
        <w:rPr>
          <w:rFonts w:ascii="Arial" w:eastAsia="Times New Roman" w:hAnsi="Arial" w:cs="Arial"/>
          <w:lang w:eastAsia="ar-SA"/>
        </w:rPr>
        <w:t xml:space="preserve"> z </w:t>
      </w:r>
      <w:r w:rsidR="007C4927">
        <w:rPr>
          <w:rFonts w:ascii="Arial" w:eastAsia="Times New Roman" w:hAnsi="Arial" w:cs="Arial"/>
          <w:lang w:eastAsia="ar-SA"/>
        </w:rPr>
        <w:t>ostatniego aneksu do umowy</w:t>
      </w:r>
      <w:r w:rsidR="0059403B" w:rsidRPr="009D6676">
        <w:rPr>
          <w:rFonts w:ascii="Arial" w:eastAsia="Times New Roman" w:hAnsi="Arial" w:cs="Arial"/>
          <w:lang w:eastAsia="ar-SA"/>
        </w:rPr>
        <w:t xml:space="preserve"> </w:t>
      </w:r>
      <w:r w:rsidR="007C4927">
        <w:rPr>
          <w:rFonts w:ascii="Arial" w:eastAsia="Times New Roman" w:hAnsi="Arial" w:cs="Arial"/>
          <w:lang w:eastAsia="ar-SA"/>
        </w:rPr>
        <w:t xml:space="preserve">–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kolejnej waloryzacji</w:t>
      </w:r>
      <w:r w:rsidR="00325AFA" w:rsidRPr="009D6676">
        <w:rPr>
          <w:rFonts w:ascii="Arial" w:eastAsia="Times New Roman" w:hAnsi="Arial" w:cs="Arial"/>
          <w:lang w:eastAsia="ar-SA"/>
        </w:rPr>
        <w:t>.</w:t>
      </w:r>
    </w:p>
    <w:p w:rsidR="0059403B" w:rsidRDefault="0059403B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o charakterze zależnym od stron,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59403B" w:rsidRP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</w:t>
      </w:r>
      <w:r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</w:t>
      </w:r>
      <w:r w:rsidR="0059403B">
        <w:rPr>
          <w:rFonts w:ascii="Arial" w:eastAsia="Times New Roman" w:hAnsi="Arial" w:cs="Arial"/>
          <w:lang w:val="cs-CZ" w:eastAsia="ar-SA"/>
        </w:rPr>
        <w:t>6</w:t>
      </w:r>
      <w:r w:rsidRPr="007E00B7">
        <w:rPr>
          <w:rFonts w:ascii="Arial" w:eastAsia="Times New Roman" w:hAnsi="Arial" w:cs="Arial"/>
          <w:lang w:val="cs-CZ" w:eastAsia="ar-SA"/>
        </w:rPr>
        <w:t xml:space="preserve"> </w:t>
      </w:r>
      <w:r w:rsidR="0059403B">
        <w:rPr>
          <w:rFonts w:ascii="Arial" w:eastAsia="Times New Roman" w:hAnsi="Arial" w:cs="Arial"/>
          <w:lang w:val="cs-CZ" w:eastAsia="ar-SA"/>
        </w:rPr>
        <w:t xml:space="preserve">oraz ust. 3 </w:t>
      </w:r>
      <w:r w:rsidRPr="007E00B7">
        <w:rPr>
          <w:rFonts w:ascii="Arial" w:eastAsia="Times New Roman" w:hAnsi="Arial" w:cs="Arial"/>
          <w:lang w:val="cs-CZ" w:eastAsia="ar-SA"/>
        </w:rPr>
        <w:t xml:space="preserve">przedkłada drugiej </w:t>
      </w:r>
      <w:r w:rsidR="0050161A">
        <w:rPr>
          <w:rFonts w:ascii="Arial" w:eastAsia="Times New Roman" w:hAnsi="Arial" w:cs="Arial"/>
          <w:lang w:val="cs-CZ" w:eastAsia="ar-SA"/>
        </w:rPr>
        <w:t>S</w:t>
      </w:r>
      <w:r w:rsidR="0059403B">
        <w:rPr>
          <w:rFonts w:ascii="Arial" w:eastAsia="Times New Roman" w:hAnsi="Arial" w:cs="Arial"/>
          <w:lang w:val="cs-CZ" w:eastAsia="ar-SA"/>
        </w:rPr>
        <w:t>tronie pisemny wniosek wraz z</w:t>
      </w:r>
      <w:r w:rsidRPr="007E00B7">
        <w:rPr>
          <w:rFonts w:ascii="Arial" w:eastAsia="Times New Roman" w:hAnsi="Arial" w:cs="Arial"/>
          <w:lang w:val="cs-CZ" w:eastAsia="ar-SA"/>
        </w:rPr>
        <w:t xml:space="preserve"> uzasadnienie</w:t>
      </w:r>
      <w:r w:rsidR="0059403B">
        <w:rPr>
          <w:rFonts w:ascii="Arial" w:eastAsia="Times New Roman" w:hAnsi="Arial" w:cs="Arial"/>
          <w:lang w:val="cs-CZ" w:eastAsia="ar-SA"/>
        </w:rPr>
        <w:t>m</w:t>
      </w:r>
      <w:r w:rsidRPr="007E00B7">
        <w:rPr>
          <w:rFonts w:ascii="Arial" w:eastAsia="Times New Roman" w:hAnsi="Arial" w:cs="Arial"/>
          <w:lang w:val="cs-CZ" w:eastAsia="ar-SA"/>
        </w:rPr>
        <w:t xml:space="preserve"> konieczności wprowadzenia zmian do umowy, w razie potrzeby z załączeniem odpowiednich dokumentów uzasadniających konieczność zmiany. Zmiany zawartej umowy będą wymagały aneksu w formie pisemnej.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Default="00B21577" w:rsidP="007505C2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związku z nałożonymi zadaniami obronnymi w ramach realizacji Rozporządzenia Rady Ministrów z dnia 27.06.2012 r. w sprawie warunków i sposobu przygotowania oraz wykorzystania podmiotów leczniczych na potrzeby obronne państwa oraz właściwości </w:t>
      </w:r>
      <w:r w:rsidRPr="00601CF1">
        <w:rPr>
          <w:rFonts w:ascii="Arial" w:eastAsia="Times New Roman" w:hAnsi="Arial" w:cs="Arial"/>
          <w:lang w:eastAsia="ar-SA"/>
        </w:rPr>
        <w:lastRenderedPageBreak/>
        <w:t>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7505C2" w:rsidRPr="00601CF1" w:rsidRDefault="007505C2" w:rsidP="007505C2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</w:t>
    </w:r>
    <w:r w:rsidR="007505C2">
      <w:t>TP/26</w:t>
    </w:r>
    <w:r>
      <w:t>/2</w:t>
    </w:r>
    <w:r w:rsidR="004A222A">
      <w:t>2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7505C2" w:rsidRPr="007505C2">
      <w:rPr>
        <w:rFonts w:ascii="Arial" w:eastAsiaTheme="majorEastAsia" w:hAnsi="Arial" w:cs="Arial"/>
        <w:noProof/>
        <w:sz w:val="20"/>
        <w:szCs w:val="20"/>
      </w:rPr>
      <w:t>7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43D3620"/>
    <w:multiLevelType w:val="hybridMultilevel"/>
    <w:tmpl w:val="71A690A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256FA"/>
    <w:multiLevelType w:val="hybridMultilevel"/>
    <w:tmpl w:val="5308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800E3"/>
    <w:multiLevelType w:val="hybridMultilevel"/>
    <w:tmpl w:val="577C84D4"/>
    <w:lvl w:ilvl="0" w:tplc="A7DE86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1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644419E"/>
    <w:multiLevelType w:val="hybridMultilevel"/>
    <w:tmpl w:val="10501D6C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7"/>
  </w:num>
  <w:num w:numId="20">
    <w:abstractNumId w:val="21"/>
  </w:num>
  <w:num w:numId="21">
    <w:abstractNumId w:val="1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2C2BDE"/>
    <w:rsid w:val="00325AFA"/>
    <w:rsid w:val="003B167A"/>
    <w:rsid w:val="00456C3E"/>
    <w:rsid w:val="00497B52"/>
    <w:rsid w:val="004A222A"/>
    <w:rsid w:val="0050161A"/>
    <w:rsid w:val="0059403B"/>
    <w:rsid w:val="0072464C"/>
    <w:rsid w:val="007505C2"/>
    <w:rsid w:val="007751DF"/>
    <w:rsid w:val="007C4927"/>
    <w:rsid w:val="007E00B7"/>
    <w:rsid w:val="00875EC5"/>
    <w:rsid w:val="008E17CC"/>
    <w:rsid w:val="00963876"/>
    <w:rsid w:val="009A6C08"/>
    <w:rsid w:val="009D6676"/>
    <w:rsid w:val="00A61295"/>
    <w:rsid w:val="00AC22E5"/>
    <w:rsid w:val="00B21577"/>
    <w:rsid w:val="00B422A0"/>
    <w:rsid w:val="00D32D83"/>
    <w:rsid w:val="00D85483"/>
    <w:rsid w:val="00E37AA4"/>
    <w:rsid w:val="00E754FC"/>
    <w:rsid w:val="00E974C9"/>
    <w:rsid w:val="00F71596"/>
    <w:rsid w:val="00FB50D6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7</cp:revision>
  <cp:lastPrinted>2021-04-12T11:40:00Z</cp:lastPrinted>
  <dcterms:created xsi:type="dcterms:W3CDTF">2021-04-12T10:16:00Z</dcterms:created>
  <dcterms:modified xsi:type="dcterms:W3CDTF">2022-05-31T13:20:00Z</dcterms:modified>
</cp:coreProperties>
</file>