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6645BC77" w:rsidR="00BA2E36" w:rsidRPr="008E6CF8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="000D1238">
        <w:rPr>
          <w:rFonts w:ascii="Arial" w:hAnsi="Arial" w:cs="Arial"/>
          <w:color w:val="auto"/>
          <w:sz w:val="18"/>
          <w:szCs w:val="18"/>
        </w:rPr>
        <w:t xml:space="preserve">4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do SWZ </w:t>
      </w:r>
    </w:p>
    <w:p w14:paraId="53117563" w14:textId="77777777" w:rsidR="000D1238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</w:t>
      </w:r>
    </w:p>
    <w:p w14:paraId="515FBC74" w14:textId="635BC7EB" w:rsidR="00BA2E36" w:rsidRPr="000D1238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Pr="000D1238">
        <w:rPr>
          <w:rFonts w:ascii="Arial" w:hAnsi="Arial" w:cs="Arial"/>
          <w:b/>
          <w:bCs/>
          <w:color w:val="auto"/>
          <w:sz w:val="20"/>
          <w:szCs w:val="20"/>
        </w:rPr>
        <w:t>Projektowane postanowienia umowy</w:t>
      </w:r>
    </w:p>
    <w:p w14:paraId="60CDA1FA" w14:textId="77777777" w:rsidR="00BA2E36" w:rsidRPr="008E6CF8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250FE014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8E6CF8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8E6CF8">
        <w:rPr>
          <w:rFonts w:ascii="Arial" w:hAnsi="Arial" w:cs="Arial"/>
          <w:color w:val="auto"/>
          <w:sz w:val="18"/>
          <w:szCs w:val="18"/>
        </w:rPr>
        <w:t>202</w:t>
      </w:r>
      <w:r w:rsidR="00663209" w:rsidRPr="008E6CF8">
        <w:rPr>
          <w:rFonts w:ascii="Arial" w:hAnsi="Arial" w:cs="Arial"/>
          <w:color w:val="auto"/>
          <w:sz w:val="18"/>
          <w:szCs w:val="18"/>
        </w:rPr>
        <w:t>3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zam</w:t>
      </w:r>
      <w:r w:rsidRPr="008E6CF8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wienia publicznego w trybie </w:t>
      </w:r>
      <w:r w:rsidR="00C56EFC">
        <w:rPr>
          <w:rFonts w:ascii="Arial" w:hAnsi="Arial" w:cs="Arial"/>
          <w:color w:val="auto"/>
          <w:sz w:val="18"/>
          <w:szCs w:val="18"/>
        </w:rPr>
        <w:t>podstawowym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na podstawie art. </w:t>
      </w:r>
      <w:r w:rsidR="00C56EFC">
        <w:rPr>
          <w:rFonts w:ascii="Arial" w:hAnsi="Arial" w:cs="Arial"/>
          <w:color w:val="auto"/>
          <w:sz w:val="18"/>
          <w:szCs w:val="18"/>
        </w:rPr>
        <w:t>27</w:t>
      </w:r>
      <w:r w:rsidR="00D1097B">
        <w:rPr>
          <w:rFonts w:ascii="Arial" w:hAnsi="Arial" w:cs="Arial"/>
          <w:color w:val="auto"/>
          <w:sz w:val="18"/>
          <w:szCs w:val="18"/>
        </w:rPr>
        <w:t>5</w:t>
      </w:r>
      <w:r w:rsidR="00C56EFC">
        <w:rPr>
          <w:rFonts w:ascii="Arial" w:hAnsi="Arial" w:cs="Arial"/>
          <w:color w:val="auto"/>
          <w:sz w:val="18"/>
          <w:szCs w:val="18"/>
        </w:rPr>
        <w:t xml:space="preserve"> pkt 1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ustawy Prawo zam</w:t>
      </w:r>
      <w:r w:rsidRPr="008E6CF8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color w:val="auto"/>
          <w:sz w:val="18"/>
          <w:szCs w:val="18"/>
        </w:rPr>
        <w:t>wień publicznych pomiędzy:</w:t>
      </w:r>
    </w:p>
    <w:p w14:paraId="694F2802" w14:textId="77777777" w:rsidR="00BA2E36" w:rsidRPr="008E6CF8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109 Szpitalem Wojskowym z Przychodnią </w:t>
      </w:r>
      <w:r w:rsidRPr="008E6CF8">
        <w:rPr>
          <w:rFonts w:ascii="Arial" w:hAnsi="Arial" w:cs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„</w:t>
      </w:r>
      <w:r w:rsidRPr="008E6CF8">
        <w:rPr>
          <w:rFonts w:ascii="Arial" w:hAnsi="Arial" w:cs="Arial"/>
          <w:b/>
          <w:bCs/>
          <w:color w:val="auto"/>
          <w:sz w:val="18"/>
          <w:szCs w:val="18"/>
          <w:lang w:val="de-DE"/>
        </w:rPr>
        <w:t>ZAMAWIAJ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ĄCYM"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8E6CF8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8E6CF8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8E6CF8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  <w:lang w:val="ru-RU"/>
        </w:rPr>
        <w:t xml:space="preserve">-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została zawarta umowa o następującej treś</w:t>
      </w:r>
      <w:r w:rsidRPr="008E6CF8">
        <w:rPr>
          <w:rFonts w:ascii="Arial" w:hAnsi="Arial" w:cs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8E6CF8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  <w:u w:val="none"/>
        </w:rPr>
      </w:pPr>
      <w:r w:rsidRPr="008E6CF8">
        <w:rPr>
          <w:rFonts w:ascii="Arial" w:hAnsi="Arial" w:cs="Arial"/>
          <w:color w:val="auto"/>
          <w:sz w:val="18"/>
          <w:szCs w:val="18"/>
          <w:u w:val="none"/>
        </w:rPr>
        <w:t>Przedmiot umowy</w:t>
      </w:r>
    </w:p>
    <w:p w14:paraId="57739FD3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Na przedmiot niniejszej umowy składa się następujący zakres rzeczowy:</w:t>
      </w:r>
    </w:p>
    <w:p w14:paraId="09C742C3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a)  </w:t>
      </w:r>
      <w:r w:rsidRPr="008E6CF8">
        <w:rPr>
          <w:rFonts w:ascii="Arial" w:hAnsi="Arial" w:cs="Arial"/>
          <w:b/>
          <w:bCs/>
          <w:sz w:val="18"/>
          <w:szCs w:val="18"/>
        </w:rPr>
        <w:t xml:space="preserve">sprzedaż i dostawa implantów urazowych oraz endoprotez </w:t>
      </w:r>
      <w:r w:rsidRPr="008E6CF8">
        <w:rPr>
          <w:rFonts w:ascii="Arial" w:hAnsi="Arial" w:cs="Arial"/>
          <w:sz w:val="18"/>
          <w:szCs w:val="18"/>
        </w:rPr>
        <w:t xml:space="preserve">– wyszczególnionych asortymentowo i cenowo w załączniku nr 1 do niniejszej umowy, który stanowi jej integralną część, zgodnie z cenami jednostkowymi wskazanymi w ofercie Wykonawcy z dnia </w:t>
      </w:r>
      <w:r w:rsidRPr="008E6CF8">
        <w:rPr>
          <w:rFonts w:ascii="Arial" w:hAnsi="Arial" w:cs="Arial"/>
          <w:b/>
          <w:sz w:val="18"/>
          <w:szCs w:val="18"/>
        </w:rPr>
        <w:t>……………..,</w:t>
      </w:r>
      <w:r w:rsidRPr="008E6CF8">
        <w:rPr>
          <w:rFonts w:ascii="Arial" w:hAnsi="Arial" w:cs="Arial"/>
          <w:sz w:val="18"/>
          <w:szCs w:val="18"/>
        </w:rPr>
        <w:t xml:space="preserve"> o łącznej wartości brutto </w:t>
      </w:r>
      <w:r w:rsidRPr="008E6CF8">
        <w:rPr>
          <w:rFonts w:ascii="Arial" w:hAnsi="Arial" w:cs="Arial"/>
          <w:b/>
          <w:sz w:val="18"/>
          <w:szCs w:val="18"/>
        </w:rPr>
        <w:t>………………..</w:t>
      </w:r>
      <w:r w:rsidRPr="008E6CF8">
        <w:rPr>
          <w:rFonts w:ascii="Arial" w:hAnsi="Arial" w:cs="Arial"/>
          <w:sz w:val="18"/>
          <w:szCs w:val="18"/>
        </w:rPr>
        <w:t>, (słownie: ………………………………………….),</w:t>
      </w:r>
    </w:p>
    <w:p w14:paraId="3C58F5E7" w14:textId="1CADA564" w:rsidR="00385A60" w:rsidRPr="00C56EFC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b)  </w:t>
      </w:r>
      <w:r w:rsidRPr="00C56EFC">
        <w:rPr>
          <w:rFonts w:ascii="Arial" w:hAnsi="Arial" w:cs="Arial"/>
          <w:color w:val="auto"/>
          <w:sz w:val="18"/>
          <w:szCs w:val="18"/>
        </w:rPr>
        <w:t>dostawa pełnego instrumentarium niezbędnego do założenia i wymiany implantów, o których mowa ust. 1 lit. a) niniejszego paragrafu</w:t>
      </w:r>
      <w:r w:rsidR="00C56EFC" w:rsidRPr="00C56EFC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0" w:name="_Hlk147918404"/>
      <w:r w:rsidR="00C56EFC" w:rsidRPr="00C56EFC">
        <w:rPr>
          <w:rFonts w:ascii="Arial" w:hAnsi="Arial" w:cs="Arial"/>
          <w:color w:val="auto"/>
          <w:sz w:val="18"/>
          <w:szCs w:val="18"/>
        </w:rPr>
        <w:t>– dotyczy zadania 3-5, 9, 11*</w:t>
      </w:r>
      <w:bookmarkEnd w:id="0"/>
      <w:r w:rsidRPr="00C56EFC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3BDE6833" w14:textId="06359D09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c)  szkolenie wyznaczonego przez Zamawiającego personelu w pełnym zakresie niezbędnym do prawidłowego przeprowadzenia zabiegu oraz użytkowania i sterylizacji instrumentarium</w:t>
      </w:r>
      <w:r w:rsidR="00C56EFC">
        <w:rPr>
          <w:rFonts w:ascii="Arial" w:hAnsi="Arial" w:cs="Arial"/>
          <w:color w:val="auto"/>
          <w:sz w:val="18"/>
          <w:szCs w:val="18"/>
        </w:rPr>
        <w:t xml:space="preserve"> </w:t>
      </w:r>
      <w:r w:rsidR="00C56EFC" w:rsidRPr="00C56EFC">
        <w:rPr>
          <w:rFonts w:ascii="Arial" w:hAnsi="Arial" w:cs="Arial"/>
          <w:color w:val="auto"/>
          <w:sz w:val="18"/>
          <w:szCs w:val="18"/>
        </w:rPr>
        <w:t>– dotyczy zadania 3-5, 9, 11*</w:t>
      </w:r>
      <w:r w:rsidR="00D72690" w:rsidRPr="008E6CF8">
        <w:rPr>
          <w:rFonts w:ascii="Arial" w:hAnsi="Arial" w:cs="Arial"/>
          <w:color w:val="auto"/>
          <w:sz w:val="18"/>
          <w:szCs w:val="18"/>
        </w:rPr>
        <w:t>,</w:t>
      </w:r>
    </w:p>
    <w:p w14:paraId="5E5038BA" w14:textId="6A49F4AC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d) </w:t>
      </w:r>
      <w:r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zapewnienie w ramach wynagrodzenia określonego w pkt. 1 lit. a) niniejszego paragrafu napędu do ostrza piły na czas trwania niniejszej umowy oraz zapewnienie jego nieodpłatnego serwisu a także przeprowadzenie szkolenia </w:t>
      </w:r>
      <w:r w:rsidRPr="008E6CF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wyznaczonego przez Zamawiającego personelu w pełnym zakresie </w:t>
      </w:r>
      <w:r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z zasad jego używania, konserwacji i sterylizacji – dotyczy zadania nr </w:t>
      </w:r>
      <w:r w:rsidR="00D72690"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>5</w:t>
      </w:r>
      <w:r w:rsidRPr="008E6CF8">
        <w:rPr>
          <w:rFonts w:ascii="Arial" w:eastAsia="Calibri" w:hAnsi="Arial" w:cs="Arial"/>
          <w:color w:val="auto"/>
          <w:sz w:val="18"/>
          <w:szCs w:val="18"/>
          <w:lang w:eastAsia="en-US"/>
        </w:rPr>
        <w:t>*.</w:t>
      </w:r>
    </w:p>
    <w:p w14:paraId="469D2D5C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</w:t>
      </w:r>
      <w:r w:rsidRPr="008E6CF8">
        <w:rPr>
          <w:rFonts w:ascii="Arial" w:hAnsi="Arial" w:cs="Arial"/>
          <w:sz w:val="18"/>
          <w:szCs w:val="18"/>
        </w:rPr>
        <w:tab/>
        <w:t>Realizacja przedmiotu niniejszej umowy będzie wykonywana sukcesywnie od dnia podpisania niniejszej umowy przez okres 24 miesięcy lub do wyczerpania asortymentu wyszczególnionego w załączniku nr 1 do niniejszej umowy.</w:t>
      </w:r>
    </w:p>
    <w:p w14:paraId="16E1EA95" w14:textId="5ED81C52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3. Implanty urazowe, endoprotezy, stanowiące przedmiot niniejszej umowy, muszą </w:t>
      </w:r>
      <w:r w:rsidR="00863D2B" w:rsidRPr="008E6CF8">
        <w:rPr>
          <w:rFonts w:ascii="Arial" w:hAnsi="Arial" w:cs="Arial"/>
          <w:sz w:val="18"/>
          <w:szCs w:val="18"/>
        </w:rPr>
        <w:t>być</w:t>
      </w:r>
      <w:r w:rsidRPr="008E6CF8">
        <w:rPr>
          <w:rFonts w:ascii="Arial" w:hAnsi="Arial" w:cs="Arial"/>
          <w:sz w:val="18"/>
          <w:szCs w:val="18"/>
        </w:rPr>
        <w:t xml:space="preserve"> fabrycznie nowe, </w:t>
      </w:r>
      <w:r w:rsidR="00863D2B" w:rsidRPr="008E6CF8">
        <w:rPr>
          <w:rFonts w:ascii="Arial" w:hAnsi="Arial" w:cs="Arial"/>
          <w:sz w:val="18"/>
          <w:szCs w:val="18"/>
        </w:rPr>
        <w:t>nieużywane</w:t>
      </w:r>
      <w:r w:rsidRPr="008E6CF8">
        <w:rPr>
          <w:rFonts w:ascii="Arial" w:hAnsi="Arial" w:cs="Arial"/>
          <w:sz w:val="18"/>
          <w:szCs w:val="18"/>
        </w:rPr>
        <w:t xml:space="preserve">, kompletne, wolne od wad fizycznych i prawnych, bezpieczne dla </w:t>
      </w:r>
      <w:r w:rsidR="00863D2B" w:rsidRPr="008E6CF8">
        <w:rPr>
          <w:rFonts w:ascii="Arial" w:hAnsi="Arial" w:cs="Arial"/>
          <w:sz w:val="18"/>
          <w:szCs w:val="18"/>
        </w:rPr>
        <w:t>pacjentów</w:t>
      </w:r>
      <w:r w:rsidRPr="008E6CF8">
        <w:rPr>
          <w:rFonts w:ascii="Arial" w:hAnsi="Arial" w:cs="Arial"/>
          <w:sz w:val="18"/>
          <w:szCs w:val="18"/>
        </w:rPr>
        <w:t xml:space="preserve"> oraz gotowe do </w:t>
      </w:r>
      <w:r w:rsidR="00863D2B" w:rsidRPr="008E6CF8">
        <w:rPr>
          <w:rFonts w:ascii="Arial" w:hAnsi="Arial" w:cs="Arial"/>
          <w:sz w:val="18"/>
          <w:szCs w:val="18"/>
        </w:rPr>
        <w:t>użycia</w:t>
      </w:r>
      <w:r w:rsidRPr="008E6CF8">
        <w:rPr>
          <w:rFonts w:ascii="Arial" w:hAnsi="Arial" w:cs="Arial"/>
          <w:sz w:val="18"/>
          <w:szCs w:val="18"/>
        </w:rPr>
        <w:t xml:space="preserve"> do zabiegu operacyjnego oraz opakowane w </w:t>
      </w:r>
      <w:r w:rsidR="00863D2B" w:rsidRPr="008E6CF8">
        <w:rPr>
          <w:rFonts w:ascii="Arial" w:hAnsi="Arial" w:cs="Arial"/>
          <w:sz w:val="18"/>
          <w:szCs w:val="18"/>
        </w:rPr>
        <w:t>sposób</w:t>
      </w:r>
      <w:r w:rsidRPr="008E6CF8">
        <w:rPr>
          <w:rFonts w:ascii="Arial" w:hAnsi="Arial" w:cs="Arial"/>
          <w:sz w:val="18"/>
          <w:szCs w:val="18"/>
        </w:rPr>
        <w:t xml:space="preserve"> odpowiadający właściwości towaru i środka transportu, należycie </w:t>
      </w:r>
      <w:r w:rsidR="00863D2B" w:rsidRPr="008E6CF8">
        <w:rPr>
          <w:rFonts w:ascii="Arial" w:hAnsi="Arial" w:cs="Arial"/>
          <w:sz w:val="18"/>
          <w:szCs w:val="18"/>
        </w:rPr>
        <w:t>zabezpieczający</w:t>
      </w:r>
      <w:r w:rsidRPr="008E6CF8">
        <w:rPr>
          <w:rFonts w:ascii="Arial" w:hAnsi="Arial" w:cs="Arial"/>
          <w:sz w:val="18"/>
          <w:szCs w:val="18"/>
        </w:rPr>
        <w:t xml:space="preserve"> przed uszkodzeniem.</w:t>
      </w:r>
    </w:p>
    <w:p w14:paraId="73F10688" w14:textId="0DB75B79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4. Wykonawca zapewnia, </w:t>
      </w:r>
      <w:r w:rsidR="00863D2B" w:rsidRPr="008E6CF8">
        <w:rPr>
          <w:rFonts w:ascii="Arial" w:hAnsi="Arial" w:cs="Arial"/>
          <w:sz w:val="18"/>
          <w:szCs w:val="18"/>
        </w:rPr>
        <w:t>że</w:t>
      </w:r>
      <w:r w:rsidRPr="008E6CF8">
        <w:rPr>
          <w:rFonts w:ascii="Arial" w:hAnsi="Arial" w:cs="Arial"/>
          <w:sz w:val="18"/>
          <w:szCs w:val="18"/>
        </w:rPr>
        <w:t xml:space="preserve"> przedmiot niniejszej umowy będzie o </w:t>
      </w:r>
      <w:r w:rsidR="00863D2B" w:rsidRPr="008E6CF8">
        <w:rPr>
          <w:rFonts w:ascii="Arial" w:hAnsi="Arial" w:cs="Arial"/>
          <w:sz w:val="18"/>
          <w:szCs w:val="18"/>
        </w:rPr>
        <w:t>jakości</w:t>
      </w:r>
      <w:r w:rsidRPr="008E6CF8">
        <w:rPr>
          <w:rFonts w:ascii="Arial" w:hAnsi="Arial" w:cs="Arial"/>
          <w:sz w:val="18"/>
          <w:szCs w:val="18"/>
        </w:rPr>
        <w:t xml:space="preserve"> zgodnej z opisem przedmiotu zamówienia </w:t>
      </w:r>
      <w:r w:rsidR="00863D2B" w:rsidRPr="008E6CF8">
        <w:rPr>
          <w:rFonts w:ascii="Arial" w:hAnsi="Arial" w:cs="Arial"/>
          <w:sz w:val="18"/>
          <w:szCs w:val="18"/>
        </w:rPr>
        <w:t>określonym</w:t>
      </w:r>
      <w:r w:rsidRPr="008E6CF8">
        <w:rPr>
          <w:rFonts w:ascii="Arial" w:hAnsi="Arial" w:cs="Arial"/>
          <w:sz w:val="18"/>
          <w:szCs w:val="18"/>
        </w:rPr>
        <w:t xml:space="preserve"> w SWZ, ze </w:t>
      </w:r>
      <w:r w:rsidR="00863D2B" w:rsidRPr="008E6CF8">
        <w:rPr>
          <w:rFonts w:ascii="Arial" w:hAnsi="Arial" w:cs="Arial"/>
          <w:sz w:val="18"/>
          <w:szCs w:val="18"/>
        </w:rPr>
        <w:t>złożoną</w:t>
      </w:r>
      <w:r w:rsidRPr="008E6CF8">
        <w:rPr>
          <w:rFonts w:ascii="Arial" w:hAnsi="Arial" w:cs="Arial"/>
          <w:sz w:val="18"/>
          <w:szCs w:val="18"/>
        </w:rPr>
        <w:t xml:space="preserve">̨ przez niego ofertą przetargową oraz </w:t>
      </w:r>
      <w:r w:rsidR="00863D2B" w:rsidRPr="008E6CF8">
        <w:rPr>
          <w:rFonts w:ascii="Arial" w:hAnsi="Arial" w:cs="Arial"/>
          <w:sz w:val="18"/>
          <w:szCs w:val="18"/>
        </w:rPr>
        <w:t>posiadać</w:t>
      </w:r>
      <w:r w:rsidRPr="008E6CF8">
        <w:rPr>
          <w:rFonts w:ascii="Arial" w:hAnsi="Arial" w:cs="Arial"/>
          <w:sz w:val="18"/>
          <w:szCs w:val="18"/>
        </w:rPr>
        <w:t>́ będzie wszelkie wymagane prawem pozwolenia, dopuszczenia do obrotu i atesty.</w:t>
      </w:r>
    </w:p>
    <w:p w14:paraId="00947649" w14:textId="06865931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Wykonawca, bez wezwania, przy </w:t>
      </w:r>
      <w:r w:rsidR="00863D2B" w:rsidRPr="008E6CF8">
        <w:rPr>
          <w:rFonts w:ascii="Arial" w:hAnsi="Arial" w:cs="Arial"/>
          <w:sz w:val="18"/>
          <w:szCs w:val="18"/>
        </w:rPr>
        <w:t>każdorazowej</w:t>
      </w:r>
      <w:r w:rsidRPr="008E6CF8">
        <w:rPr>
          <w:rFonts w:ascii="Arial" w:hAnsi="Arial" w:cs="Arial"/>
          <w:sz w:val="18"/>
          <w:szCs w:val="18"/>
        </w:rPr>
        <w:t xml:space="preserve"> zmianie stanu prawnego </w:t>
      </w:r>
      <w:r w:rsidR="00863D2B" w:rsidRPr="008E6CF8">
        <w:rPr>
          <w:rFonts w:ascii="Arial" w:hAnsi="Arial" w:cs="Arial"/>
          <w:sz w:val="18"/>
          <w:szCs w:val="18"/>
        </w:rPr>
        <w:t>związanego</w:t>
      </w:r>
      <w:r w:rsidRPr="008E6CF8">
        <w:rPr>
          <w:rFonts w:ascii="Arial" w:hAnsi="Arial" w:cs="Arial"/>
          <w:sz w:val="18"/>
          <w:szCs w:val="18"/>
        </w:rPr>
        <w:t xml:space="preserve"> z dopuszczeniem do obrotu jak i </w:t>
      </w:r>
      <w:r w:rsidR="00863D2B" w:rsidRPr="008E6CF8">
        <w:rPr>
          <w:rFonts w:ascii="Arial" w:hAnsi="Arial" w:cs="Arial"/>
          <w:sz w:val="18"/>
          <w:szCs w:val="18"/>
        </w:rPr>
        <w:t>użytkowania</w:t>
      </w:r>
      <w:r w:rsidRPr="008E6CF8">
        <w:rPr>
          <w:rFonts w:ascii="Arial" w:hAnsi="Arial" w:cs="Arial"/>
          <w:sz w:val="18"/>
          <w:szCs w:val="18"/>
        </w:rPr>
        <w:t xml:space="preserve"> na terytorium RP dostarczanych przez niego, w ramach realizacji przedmiotu niniejszej umowy, </w:t>
      </w:r>
      <w:r w:rsidR="00863D2B" w:rsidRPr="008E6CF8">
        <w:rPr>
          <w:rFonts w:ascii="Arial" w:hAnsi="Arial" w:cs="Arial"/>
          <w:sz w:val="18"/>
          <w:szCs w:val="18"/>
        </w:rPr>
        <w:t>wyrobów</w:t>
      </w:r>
      <w:r w:rsidRPr="008E6CF8">
        <w:rPr>
          <w:rFonts w:ascii="Arial" w:hAnsi="Arial" w:cs="Arial"/>
          <w:sz w:val="18"/>
          <w:szCs w:val="18"/>
        </w:rPr>
        <w:t xml:space="preserve"> medycznych zobowiązany jest niezwłocznie </w:t>
      </w:r>
      <w:r w:rsidR="00863D2B" w:rsidRPr="008E6CF8">
        <w:rPr>
          <w:rFonts w:ascii="Arial" w:hAnsi="Arial" w:cs="Arial"/>
          <w:sz w:val="18"/>
          <w:szCs w:val="18"/>
        </w:rPr>
        <w:t>poinformować</w:t>
      </w:r>
      <w:r w:rsidRPr="008E6CF8">
        <w:rPr>
          <w:rFonts w:ascii="Arial" w:hAnsi="Arial" w:cs="Arial"/>
          <w:sz w:val="18"/>
          <w:szCs w:val="18"/>
        </w:rPr>
        <w:t xml:space="preserve">́ Zamawiającego o jakiejkolwiek zmianie w ww. zakresie, pod rygorem całkowitej i </w:t>
      </w:r>
      <w:r w:rsidR="00863D2B" w:rsidRPr="008E6CF8">
        <w:rPr>
          <w:rFonts w:ascii="Arial" w:hAnsi="Arial" w:cs="Arial"/>
          <w:sz w:val="18"/>
          <w:szCs w:val="18"/>
        </w:rPr>
        <w:t>wyłącznej</w:t>
      </w:r>
      <w:r w:rsidRPr="008E6CF8">
        <w:rPr>
          <w:rFonts w:ascii="Arial" w:hAnsi="Arial" w:cs="Arial"/>
          <w:sz w:val="18"/>
          <w:szCs w:val="18"/>
        </w:rPr>
        <w:t xml:space="preserve"> </w:t>
      </w:r>
      <w:r w:rsidR="00863D2B" w:rsidRPr="008E6CF8">
        <w:rPr>
          <w:rFonts w:ascii="Arial" w:hAnsi="Arial" w:cs="Arial"/>
          <w:sz w:val="18"/>
          <w:szCs w:val="18"/>
        </w:rPr>
        <w:t>odpowiedzialności</w:t>
      </w:r>
      <w:r w:rsidRPr="008E6CF8">
        <w:rPr>
          <w:rFonts w:ascii="Arial" w:hAnsi="Arial" w:cs="Arial"/>
          <w:sz w:val="18"/>
          <w:szCs w:val="18"/>
        </w:rPr>
        <w:t xml:space="preserve"> Wykonawcy za wszystkie </w:t>
      </w:r>
      <w:r w:rsidR="00863D2B" w:rsidRPr="008E6CF8">
        <w:rPr>
          <w:rFonts w:ascii="Arial" w:hAnsi="Arial" w:cs="Arial"/>
          <w:sz w:val="18"/>
          <w:szCs w:val="18"/>
        </w:rPr>
        <w:t>mogące</w:t>
      </w:r>
      <w:r w:rsidRPr="008E6CF8">
        <w:rPr>
          <w:rFonts w:ascii="Arial" w:hAnsi="Arial" w:cs="Arial"/>
          <w:sz w:val="18"/>
          <w:szCs w:val="18"/>
        </w:rPr>
        <w:t xml:space="preserve"> </w:t>
      </w:r>
      <w:r w:rsidR="00863D2B" w:rsidRPr="008E6CF8">
        <w:rPr>
          <w:rFonts w:ascii="Arial" w:hAnsi="Arial" w:cs="Arial"/>
          <w:sz w:val="18"/>
          <w:szCs w:val="18"/>
        </w:rPr>
        <w:t>wystąpić</w:t>
      </w:r>
      <w:r w:rsidRPr="008E6CF8">
        <w:rPr>
          <w:rFonts w:ascii="Arial" w:hAnsi="Arial" w:cs="Arial"/>
          <w:sz w:val="18"/>
          <w:szCs w:val="18"/>
        </w:rPr>
        <w:t>́ dla Zamawiającego negatywne skutki powstałe w wyniku braku przekazania Zamawiającemu takich informacji.</w:t>
      </w:r>
    </w:p>
    <w:p w14:paraId="68EED780" w14:textId="431F2C62" w:rsidR="00BA2E36" w:rsidRPr="008E6CF8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Realizacja przedmiotu umowy</w:t>
      </w:r>
    </w:p>
    <w:p w14:paraId="71E4DB3D" w14:textId="77777777" w:rsidR="00863D2B" w:rsidRPr="008E6CF8" w:rsidRDefault="00863D2B" w:rsidP="00863D2B">
      <w:pPr>
        <w:numPr>
          <w:ilvl w:val="0"/>
          <w:numId w:val="26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 zobowiązuje się do utworzenia depozytu w siedzibie Zamawiającego, w którym będzie przechowywać implanty urazowe, endoprotezy wymienione w § 1 ust. 1 lit. a) niniejszej umowy. Wykonawca zachowuje prawo własności powierzonego w depozyt asortymentu do momentu jego poboru z depozytu przez przedstawiciela Zamawiającego do wykorzystania.</w:t>
      </w:r>
    </w:p>
    <w:p w14:paraId="73BBB77B" w14:textId="77222BF5" w:rsidR="00863D2B" w:rsidRPr="008E6CF8" w:rsidRDefault="00863D2B" w:rsidP="00863D2B">
      <w:pPr>
        <w:pStyle w:val="Akapitzlist"/>
        <w:numPr>
          <w:ilvl w:val="0"/>
          <w:numId w:val="26"/>
        </w:numPr>
        <w:tabs>
          <w:tab w:val="clear" w:pos="720"/>
          <w:tab w:val="left" w:pos="284"/>
          <w:tab w:val="left" w:pos="360"/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Ilość i rodzaj poszczególnego asortymentu, który musi być stale przechowywany w depozycie, Wykonawca ustala z osobą kierującą Blokiem Operacyjnym Zamawiającego.</w:t>
      </w:r>
    </w:p>
    <w:p w14:paraId="037AE17F" w14:textId="2B4C7F7B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  <w:tab w:val="left" w:leader="dot" w:pos="2222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pacing w:val="-1"/>
          <w:sz w:val="18"/>
          <w:szCs w:val="18"/>
        </w:rPr>
        <w:t xml:space="preserve">Przekazanie pierwszego depozytu </w:t>
      </w:r>
      <w:r w:rsidRPr="008E6CF8">
        <w:rPr>
          <w:rFonts w:ascii="Arial" w:hAnsi="Arial" w:cs="Arial"/>
          <w:sz w:val="18"/>
          <w:szCs w:val="18"/>
        </w:rPr>
        <w:t>oraz jego bieżące uzupełnianie</w:t>
      </w:r>
      <w:r w:rsidRPr="008E6CF8">
        <w:rPr>
          <w:rFonts w:ascii="Arial" w:hAnsi="Arial" w:cs="Arial"/>
          <w:spacing w:val="-1"/>
          <w:sz w:val="18"/>
          <w:szCs w:val="18"/>
        </w:rPr>
        <w:t xml:space="preserve"> odbywać się będzie na podstawie protokołów zdawczo - odbiorczych. Dostawy asortymentu do depozytu będą każdorazowo odbywać się na koszt i ryzyko Wykonawcy. </w:t>
      </w:r>
      <w:r w:rsidRPr="008E6CF8">
        <w:rPr>
          <w:rFonts w:ascii="Arial" w:hAnsi="Arial" w:cs="Arial"/>
          <w:color w:val="auto"/>
          <w:spacing w:val="-1"/>
          <w:sz w:val="18"/>
          <w:szCs w:val="18"/>
        </w:rPr>
        <w:t xml:space="preserve">Pierwsza dostawa asortymentu do depozytu musi nastąpić najpóźniej </w:t>
      </w:r>
      <w:r w:rsidR="008E6CF8" w:rsidRPr="008E6CF8">
        <w:rPr>
          <w:rFonts w:ascii="Arial" w:hAnsi="Arial" w:cs="Arial"/>
          <w:color w:val="auto"/>
          <w:spacing w:val="-1"/>
          <w:sz w:val="18"/>
          <w:szCs w:val="18"/>
        </w:rPr>
        <w:t>w ciągu 7 dni od dnia podpisania umowy</w:t>
      </w:r>
      <w:r w:rsidRPr="008E6CF8">
        <w:rPr>
          <w:rFonts w:ascii="Arial" w:hAnsi="Arial" w:cs="Arial"/>
          <w:color w:val="auto"/>
          <w:spacing w:val="-1"/>
          <w:sz w:val="18"/>
          <w:szCs w:val="18"/>
        </w:rPr>
        <w:t xml:space="preserve">. </w:t>
      </w:r>
      <w:r w:rsidRPr="008E6CF8">
        <w:rPr>
          <w:rFonts w:ascii="Arial" w:hAnsi="Arial" w:cs="Arial"/>
          <w:spacing w:val="-1"/>
          <w:sz w:val="18"/>
          <w:szCs w:val="18"/>
        </w:rPr>
        <w:t xml:space="preserve">Osobą odpowiedzialną za depozyt jest osoba kierująca Blokiem Operacyjnym Zamawiającego wskazana w ust. 11 niniejszego paragrafu. </w:t>
      </w:r>
    </w:p>
    <w:p w14:paraId="1C2989B3" w14:textId="77777777" w:rsidR="00863D2B" w:rsidRPr="008E6CF8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Zamówieniem, na podstawie którego Wykonawca będzie mógł wystawić fakturę na Zamawiającego, będzie wysłanie karty wszczepu przez osobę kierującą Blokiem Operacyjnym Zamawiającego na </w:t>
      </w:r>
      <w:r w:rsidRPr="008E6CF8">
        <w:rPr>
          <w:rFonts w:ascii="Arial" w:hAnsi="Arial" w:cs="Arial"/>
          <w:b/>
          <w:sz w:val="18"/>
          <w:szCs w:val="18"/>
        </w:rPr>
        <w:t>numer faxu ………………… lub adres e-mail: …………………………………</w:t>
      </w:r>
    </w:p>
    <w:p w14:paraId="0094533A" w14:textId="77777777" w:rsidR="00863D2B" w:rsidRPr="008E6CF8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lastRenderedPageBreak/>
        <w:t xml:space="preserve">Każdorazowe zamówienie, o którym mowa w ust. 4 niniejszego paragrafu, zobowiązuje również Wykonawcę do uzupełnienia depozytu o zużyty asortyment wynikający ze zrealizowanego zamówienia w terminie </w:t>
      </w:r>
      <w:r w:rsidRPr="008E6CF8">
        <w:rPr>
          <w:rFonts w:ascii="Arial" w:hAnsi="Arial" w:cs="Arial"/>
          <w:b/>
          <w:sz w:val="18"/>
          <w:szCs w:val="18"/>
        </w:rPr>
        <w:t xml:space="preserve">24 godzin </w:t>
      </w:r>
      <w:r w:rsidRPr="008E6CF8">
        <w:rPr>
          <w:rFonts w:ascii="Arial" w:hAnsi="Arial" w:cs="Arial"/>
          <w:sz w:val="18"/>
          <w:szCs w:val="18"/>
        </w:rPr>
        <w:t xml:space="preserve">od momentu jego przesłania. </w:t>
      </w:r>
    </w:p>
    <w:p w14:paraId="55497837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Zamawiający jest zobowiązany do przechowywania asortymentu znajdującego się w depozycie we właściwych warunkach, zabezpieczenia go przed uszkodzeniem, zniszczeniem lub kradzieżą.</w:t>
      </w:r>
    </w:p>
    <w:p w14:paraId="7E95ACE5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zobowiązuje się na bieżąco monitorować daty ważności dostarczonego do depozytu asortymentu. Zamawiający nie ponosi odpowiedzialności za asortyment, który ulegnie przeterminowaniu. </w:t>
      </w:r>
    </w:p>
    <w:p w14:paraId="4F16CD78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Raz na kwartał Wykonawca przeprowadzi w siedzibie Zamawiającego spis z natury asortymentu powierzonego w depozyt. Termin spisu z natury zostanie uzgodniony z Zamawiającym nie później niż 2 tygodnie przed datą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 xml:space="preserve">jego przeprowadzenia. </w:t>
      </w:r>
    </w:p>
    <w:p w14:paraId="38D54D3C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Ewentualne uszkodzenia asortymentu lub braki w depozycie, wynikające z winy Zamawiającego, stwierdzone w momencie rozliczenia spisu z natury, o którym mowa w ust. 8 niniejszego paragrafu, upoważniają Wykonawcę do wystawienia Zamawiającemu faktury na brakujący lub uszkodzony asortyment </w:t>
      </w:r>
      <w:r w:rsidRPr="008E6CF8">
        <w:rPr>
          <w:rFonts w:ascii="Arial" w:hAnsi="Arial" w:cs="Arial"/>
          <w:sz w:val="18"/>
          <w:szCs w:val="18"/>
          <w:u w:val="single"/>
        </w:rPr>
        <w:t>wyłącznie w przypadku udokumentowania uszkodzeń lub braków protokołami zdawczo - odbiorczym</w:t>
      </w:r>
      <w:r w:rsidRPr="008E6CF8">
        <w:rPr>
          <w:rFonts w:ascii="Arial" w:hAnsi="Arial" w:cs="Arial"/>
          <w:sz w:val="18"/>
          <w:szCs w:val="18"/>
        </w:rPr>
        <w:t>i</w:t>
      </w:r>
      <w:r w:rsidRPr="008E6CF8">
        <w:rPr>
          <w:rFonts w:ascii="Arial" w:hAnsi="Arial" w:cs="Arial"/>
          <w:sz w:val="18"/>
          <w:szCs w:val="18"/>
          <w:u w:val="single"/>
        </w:rPr>
        <w:t>, o których mowa w ust. 3 niniejszego paragrafu.</w:t>
      </w:r>
      <w:r w:rsidRPr="008E6CF8">
        <w:rPr>
          <w:rFonts w:ascii="Arial" w:hAnsi="Arial" w:cs="Arial"/>
          <w:spacing w:val="-4"/>
          <w:sz w:val="18"/>
          <w:szCs w:val="18"/>
        </w:rPr>
        <w:t xml:space="preserve"> Faktura </w:t>
      </w:r>
      <w:r w:rsidRPr="008E6CF8">
        <w:rPr>
          <w:rFonts w:ascii="Arial" w:hAnsi="Arial" w:cs="Arial"/>
          <w:spacing w:val="-3"/>
          <w:sz w:val="18"/>
          <w:szCs w:val="18"/>
        </w:rPr>
        <w:t xml:space="preserve">VAT </w:t>
      </w:r>
      <w:r w:rsidRPr="008E6CF8">
        <w:rPr>
          <w:rFonts w:ascii="Arial" w:hAnsi="Arial" w:cs="Arial"/>
          <w:spacing w:val="-4"/>
          <w:sz w:val="18"/>
          <w:szCs w:val="18"/>
        </w:rPr>
        <w:t>zostanie wystawiona</w:t>
      </w:r>
      <w:r w:rsidRPr="008E6CF8">
        <w:rPr>
          <w:rFonts w:ascii="Arial" w:hAnsi="Arial" w:cs="Arial"/>
          <w:spacing w:val="-3"/>
          <w:sz w:val="18"/>
          <w:szCs w:val="18"/>
        </w:rPr>
        <w:t xml:space="preserve"> z terminem płatności określonym w § 5 ust. 1 niniejszej umowy.</w:t>
      </w:r>
    </w:p>
    <w:p w14:paraId="6A00CC10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Jeżeli Wykonawca dostarczy i pozostawi  asortyment w depozycie bez protokołu zdawczo-odbiorczego z adnotacją osoby kierującej Blokiem Operacyjnym Zmawiającego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stosownie do wymagań określonych w ust. 3 niniejszego paragrafu Zamawiający zastrzega sobie prawo do nieprzyjęcia faktury VAT i jej nie zapłacenia.</w:t>
      </w:r>
    </w:p>
    <w:p w14:paraId="3BA176C7" w14:textId="259A022C" w:rsidR="00863D2B" w:rsidRPr="001A45E1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1A45E1">
        <w:rPr>
          <w:rFonts w:ascii="Arial" w:hAnsi="Arial" w:cs="Arial"/>
          <w:color w:val="auto"/>
          <w:sz w:val="18"/>
          <w:szCs w:val="18"/>
        </w:rPr>
        <w:t xml:space="preserve">Zamawiający ustanawia swoich przedstawicieli odpowiedzialnych za realizację zobowiązań wynikających z niniejszej umowy w osobie kierującej Blokiem Operacyjnym Zamawiającego, tj. ……………… tel. </w:t>
      </w:r>
      <w:r w:rsidR="008E6CF8" w:rsidRPr="001A45E1">
        <w:rPr>
          <w:rFonts w:ascii="Arial" w:hAnsi="Arial" w:cs="Arial"/>
          <w:color w:val="auto"/>
          <w:sz w:val="18"/>
          <w:szCs w:val="18"/>
        </w:rPr>
        <w:t>91/810</w:t>
      </w:r>
      <w:r w:rsidRPr="001A45E1">
        <w:rPr>
          <w:rFonts w:ascii="Arial" w:hAnsi="Arial" w:cs="Arial"/>
          <w:color w:val="auto"/>
          <w:sz w:val="18"/>
          <w:szCs w:val="18"/>
        </w:rPr>
        <w:t xml:space="preserve">5904, e-mail: …………… oraz Koordynatora Oddziału Ortopedii i Traumatologii Narządu Ruchu, tj. Dariusz Larysz, tel. </w:t>
      </w:r>
      <w:r w:rsidR="008E6CF8" w:rsidRPr="001A45E1">
        <w:rPr>
          <w:rFonts w:ascii="Arial" w:hAnsi="Arial" w:cs="Arial"/>
          <w:color w:val="auto"/>
          <w:sz w:val="18"/>
          <w:szCs w:val="18"/>
        </w:rPr>
        <w:t>91/810</w:t>
      </w:r>
      <w:r w:rsidRPr="001A45E1">
        <w:rPr>
          <w:rFonts w:ascii="Arial" w:hAnsi="Arial" w:cs="Arial"/>
          <w:color w:val="auto"/>
          <w:sz w:val="18"/>
          <w:szCs w:val="18"/>
        </w:rPr>
        <w:t xml:space="preserve">5847, e-mail: </w:t>
      </w:r>
      <w:hyperlink r:id="rId8" w:history="1">
        <w:r w:rsidRPr="001A45E1">
          <w:rPr>
            <w:rStyle w:val="Hipercze"/>
            <w:rFonts w:ascii="Arial" w:hAnsi="Arial" w:cs="Arial"/>
            <w:color w:val="auto"/>
            <w:sz w:val="18"/>
            <w:szCs w:val="18"/>
          </w:rPr>
          <w:t>ortopedia@109szpital.pl</w:t>
        </w:r>
      </w:hyperlink>
      <w:r w:rsidRPr="001A45E1">
        <w:rPr>
          <w:rFonts w:ascii="Arial" w:hAnsi="Arial" w:cs="Arial"/>
          <w:color w:val="auto"/>
          <w:sz w:val="18"/>
          <w:szCs w:val="18"/>
        </w:rPr>
        <w:t>. Wykonawca ustanawia swojego przedstawiciela odpowiedzialnego za realizację zobowiązań wynikających z niniejszej umowy w osobie …............................ tel. …............. e-mail: …............</w:t>
      </w:r>
    </w:p>
    <w:p w14:paraId="56276377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przy realizacji przedmiotu niniejszej umowy zobowiązuje się do przestrzegania obowiązujących u Zamawiającego ,,Zasad środowiskowych i BHP dla Wykonawców” – znajdujące się na stronie Zamawiającego </w:t>
      </w:r>
      <w:hyperlink r:id="rId9" w:history="1">
        <w:r w:rsidRPr="008E6CF8">
          <w:rPr>
            <w:rStyle w:val="Hyperlink0"/>
            <w:rFonts w:ascii="Arial" w:hAnsi="Arial" w:cs="Arial"/>
            <w:sz w:val="18"/>
            <w:szCs w:val="18"/>
          </w:rPr>
          <w:t>www.109szpital.pl</w:t>
        </w:r>
      </w:hyperlink>
      <w:r w:rsidRPr="008E6CF8">
        <w:rPr>
          <w:rStyle w:val="Hyperlink0"/>
          <w:rFonts w:ascii="Arial" w:hAnsi="Arial" w:cs="Arial"/>
          <w:sz w:val="18"/>
          <w:szCs w:val="18"/>
        </w:rPr>
        <w:t>,</w:t>
      </w:r>
      <w:r w:rsidRPr="008E6CF8">
        <w:rPr>
          <w:rFonts w:ascii="Arial" w:hAnsi="Arial" w:cs="Arial"/>
          <w:sz w:val="18"/>
          <w:szCs w:val="18"/>
        </w:rPr>
        <w:t>.</w:t>
      </w:r>
    </w:p>
    <w:p w14:paraId="401FC145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</w:t>
      </w:r>
      <w:r w:rsidRPr="008E6CF8">
        <w:rPr>
          <w:rFonts w:ascii="Arial" w:hAnsi="Arial" w:cs="Arial"/>
          <w:spacing w:val="-18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zobowiązany jest do zachowania poufnego charakteru informacji i dokumentów dotyczących Zamawiającego, bez względu na ich rodzaj, z którymi zapoznał się z tytułu realizacji niniejszej umowy. W tym celu Wykonawca podejmie wszelkie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2B8F6152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Zwrot pozostałej niewykorzystanej części depozytu nastąpi w terminie 1 tygodnia od daty zakończenia obowiązywania niniejszej umowy na koszt i ryzyko Wykonawcy na podstawie protokołu zdawczo - odbiorczego.</w:t>
      </w:r>
    </w:p>
    <w:p w14:paraId="7A5E9E99" w14:textId="77777777" w:rsidR="00843A2C" w:rsidRPr="008E6CF8" w:rsidRDefault="00843A2C" w:rsidP="008E6CF8">
      <w:pPr>
        <w:rPr>
          <w:rFonts w:ascii="Arial" w:hAnsi="Arial" w:cs="Arial"/>
          <w:color w:val="FF0000"/>
          <w:sz w:val="18"/>
          <w:szCs w:val="18"/>
        </w:rPr>
      </w:pPr>
    </w:p>
    <w:p w14:paraId="188B6577" w14:textId="1E77F0D3" w:rsidR="00863D2B" w:rsidRPr="008E6CF8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36C05176" w14:textId="71BBF16D" w:rsidR="00863D2B" w:rsidRPr="008E6CF8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I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nstrumentarium </w:t>
      </w:r>
      <w:r w:rsidR="00C8749F">
        <w:rPr>
          <w:rFonts w:ascii="Arial" w:hAnsi="Arial" w:cs="Arial"/>
          <w:b/>
          <w:bCs/>
          <w:color w:val="auto"/>
          <w:sz w:val="18"/>
          <w:szCs w:val="18"/>
        </w:rPr>
        <w:t>– dotyczy zadania 3-5, 9, 11*</w:t>
      </w:r>
    </w:p>
    <w:p w14:paraId="0B01DD6F" w14:textId="58CE8155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Zgodnie z § 1 ust. 1 pkt b) niniejszej umowy Wykonawca zapewnia Zamawiającemu przez cały  okres obowiązywania niniejszej umowy nieodpłatnie pełne instrumentarium umożliwiające założenie i wymianę implantów ortopedycznych, o których mowa w § 1 ust. 1 pkt a) niniejszej umowy.</w:t>
      </w:r>
    </w:p>
    <w:p w14:paraId="61989C53" w14:textId="3EA088A8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Dostawa instrumentarium nastąpi wraz z pierwszą dostawą asortymentu do depozytu na koszt i ryzyko Wykonawcy. Z czynności odbioru instrumentarium sporządzony będzie protokół zdawczo – odbiorczy. </w:t>
      </w:r>
    </w:p>
    <w:p w14:paraId="36B2146A" w14:textId="43ABC5D3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3.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Jeżeli Wykonawca dostarczy i pozostawi instrumentarium bez protokołu zdawczo-odbiorczego z adnotacją osoby kierującej Blokiem Operacyjnym Zamawiającego, Zamawiający nie ponosi za nie odpowiedzialności.</w:t>
      </w:r>
    </w:p>
    <w:p w14:paraId="68C5EE70" w14:textId="00BF3FF3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Wykonawca zapewnia Zamawiającemu nieodpłatny serwis przekazanego instrumentarium. W przypadku uszkodzenia lub zużycia instrumentarium Wykonawca gwarantuje naprawę instrumentarium lub jego wymianę w terminie 48 godzin od momentu przekazania Wykonawcy przez Zamawiającego informacji w tym zakresie. Za zgodą Zamawiającego wyrażoną w formie pisemnej pod rygorem nieważności termin naprawy lub wymiany uszkodzonego instrumentarium, o którym mowa w zdaniu poprzedzającym, może ulec wydłużeniu na wniosek Wykonawcy. Naprawa lub wymiana uszkodzonego instrumentu odbywać się będzie na koszt i ryzyko Wykonawcy.</w:t>
      </w:r>
    </w:p>
    <w:p w14:paraId="0C5926EB" w14:textId="031E00A2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5.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 </w:t>
      </w:r>
      <w:r w:rsidRPr="008E6CF8">
        <w:rPr>
          <w:rFonts w:ascii="Arial" w:hAnsi="Arial" w:cs="Arial"/>
          <w:color w:val="auto"/>
          <w:sz w:val="18"/>
          <w:szCs w:val="18"/>
        </w:rPr>
        <w:t>Zwrot instrumentarium nastąpi w terminie 1 tygodnia od daty zakończenia obowiązywania niniejszej umowy na koszt i ryzyko Wykonawcy.</w:t>
      </w:r>
    </w:p>
    <w:p w14:paraId="5336ABE2" w14:textId="77777777" w:rsidR="00863D2B" w:rsidRPr="008E6CF8" w:rsidRDefault="00863D2B" w:rsidP="00863D2B">
      <w:pPr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736CE4E0" w14:textId="77777777" w:rsidR="00863D2B" w:rsidRPr="008E6CF8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3395552B" w14:textId="6E014C30" w:rsidR="00863D2B" w:rsidRPr="008E6CF8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S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zkolenia </w:t>
      </w:r>
    </w:p>
    <w:p w14:paraId="02F12CC4" w14:textId="746629B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Zgodnie z § 1 ust. 1 pkt c) niniejszej umowy Wykonawca zapewnia Zamawiającemu nieodpłatnie szkolenie wyznaczonego przez Zamawiającego personelu bez limitu osób, w pełnym zakresie niezbędnym do prawidłowego przeprowadzenia zabiegu, w którym wykorzystywany jest asortyment określony w § 1 ust. 1 pkt a) niniejszej umowy oraz użytkowania i sterylizacji instrumentarium, o którym mowa w § 1 ust. 1 pkt b) niniejszej umowy.</w:t>
      </w:r>
    </w:p>
    <w:p w14:paraId="794EFC05" w14:textId="20C9A00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Szkolenia zostaną przeprowadzone w siedzibie Zamawiającego lub w innym miejscu zaproponowanym</w:t>
      </w:r>
      <w:r w:rsidR="008E6CF8"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Pr="008E6CF8">
        <w:rPr>
          <w:rFonts w:ascii="Arial" w:hAnsi="Arial" w:cs="Arial"/>
          <w:color w:val="auto"/>
          <w:sz w:val="18"/>
          <w:szCs w:val="18"/>
        </w:rPr>
        <w:t>przez Zamawiającego.</w:t>
      </w:r>
    </w:p>
    <w:p w14:paraId="66273B16" w14:textId="2AEBD688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3.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="00843A2C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Harmonogram szkoleń oraz ich termin i zakres opracuje Wykonawca i przedstawi  Zamawiającemu. Wykonawca zobowiązuje się do przeprowadzenia wszystkich niezbędnych szkoleń przed pierwszą dostawą asortymentu, którego dotyczy niniejsza umowa.</w:t>
      </w:r>
    </w:p>
    <w:p w14:paraId="0A12A1B9" w14:textId="7BDF9B2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Wszystkie szkolenia Wykonawca przeprowadzi w języku polskim, zapewniając na swój koszt wszystkie niezbędne do realizacji szkolenia środki, w tym również materiały szkoleniowe a w przypadku gdy szkolenia </w:t>
      </w:r>
      <w:r w:rsidRPr="008E6CF8">
        <w:rPr>
          <w:rFonts w:ascii="Arial" w:hAnsi="Arial" w:cs="Arial"/>
          <w:color w:val="auto"/>
          <w:sz w:val="18"/>
          <w:szCs w:val="18"/>
        </w:rPr>
        <w:lastRenderedPageBreak/>
        <w:t xml:space="preserve">będą odbywać się poza siedzibą Zamawiającego także transport w obie strony uczestników na miejsce szkolenia i z miejsca szkolenia oraz zakwaterowanie uczestników szkolenia. </w:t>
      </w:r>
    </w:p>
    <w:p w14:paraId="07D2EACF" w14:textId="01D6362A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5.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Wykonawca zapewni prowadzenie szkoleń przez wykwalifikowaną kadrę.</w:t>
      </w:r>
    </w:p>
    <w:p w14:paraId="4186CE4E" w14:textId="23618F04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6.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Prowadzenie szkoleń potwierdzone będzie protokołem, sporządzonym oddzielnie dla każdej szkolonej grupy, w dwóch jednobrzmiących egzemplarzach, po jednym dla każdej ze stron i zawierającym:</w:t>
      </w:r>
    </w:p>
    <w:p w14:paraId="6BA56EA2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nazwę i tematykę każdego ze szkoleń,</w:t>
      </w:r>
    </w:p>
    <w:p w14:paraId="4492370F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datę i miejsce ich przeprowadzenia,</w:t>
      </w:r>
    </w:p>
    <w:p w14:paraId="38571E2E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imienną listę osób uczestniczących w poszczególnych szkoleniach,</w:t>
      </w:r>
    </w:p>
    <w:p w14:paraId="012D9B7D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imię i nazwisko oraz specjalizację osób prowadzących szkolenie,</w:t>
      </w:r>
    </w:p>
    <w:p w14:paraId="4DB2B68B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czas trwania poszczególnych szkoleń.</w:t>
      </w:r>
    </w:p>
    <w:p w14:paraId="5C11CBCF" w14:textId="77777777" w:rsidR="00863D2B" w:rsidRPr="008E6CF8" w:rsidRDefault="00863D2B" w:rsidP="00863D2B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31C4BD49" w14:textId="77777777" w:rsidR="00863D2B" w:rsidRPr="008E6CF8" w:rsidRDefault="00863D2B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639E6160" w14:textId="47F13DFE" w:rsidR="00863D2B" w:rsidRPr="008E6CF8" w:rsidRDefault="0035460E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apęd</w:t>
      </w:r>
      <w:r w:rsidR="00863D2B"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 – dotyczy zadania nr </w:t>
      </w:r>
      <w:r w:rsidR="008E6CF8" w:rsidRPr="008E6CF8">
        <w:rPr>
          <w:rFonts w:ascii="Arial" w:hAnsi="Arial" w:cs="Arial"/>
          <w:b/>
          <w:bCs/>
          <w:color w:val="auto"/>
          <w:sz w:val="18"/>
          <w:szCs w:val="18"/>
        </w:rPr>
        <w:t>5</w:t>
      </w:r>
      <w:r w:rsidR="00863D2B" w:rsidRPr="008E6CF8">
        <w:rPr>
          <w:rFonts w:ascii="Arial" w:hAnsi="Arial" w:cs="Arial"/>
          <w:b/>
          <w:bCs/>
          <w:color w:val="auto"/>
          <w:sz w:val="18"/>
          <w:szCs w:val="18"/>
        </w:rPr>
        <w:t>*</w:t>
      </w:r>
    </w:p>
    <w:p w14:paraId="4E0A8122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1.  Wykonawca zapewnieni Zamawiającemu w ramach wynagrodzenia określonego w § 1 pkt. 1 lit. a) niniejszej umowy napęd do ostrza piły na czas trwania niniejszej umowy oraz przeprowadzi szkolenie wyznaczonego przez Zamawiającego personelu w pełnym zakresie z zasad jego używania, konserwacji i sterylizacji .</w:t>
      </w:r>
    </w:p>
    <w:p w14:paraId="0408C65A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2. Wykonawca zapewni Zamawiającemu nieodpłatny serwis przekazanego napędu, o którym mowa w ust. 1 niniejszego paragrafu.</w:t>
      </w:r>
    </w:p>
    <w:p w14:paraId="5FAE2BBB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3. Czas reakcji na zgłoszenie serwisowe Zamawiającego będzie każdorazowo wynosić 48 godzin od momentu przesłania zgłoszenia przez Zamawiającego na numer faksu …....... lub adres e-mail: ….........................</w:t>
      </w:r>
    </w:p>
    <w:p w14:paraId="37D09840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4. W przypadku stwierdzenia uszkodzenia lub zużycia napędu Wykonawca gwarantuje naprawę lub jego wymianę w ciągu 48 godzin od momentu przekazania przedmiotowej informacji przez Zamawiającego w sposób określony w ust. 3 niniejszego paragrafu.</w:t>
      </w:r>
    </w:p>
    <w:p w14:paraId="4F217524" w14:textId="586D97A1" w:rsidR="00BA2E36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5. Naprawa lub wymiana uszkodzonego napędu odbywać się będzie na koszt Wykonawcy.</w:t>
      </w:r>
    </w:p>
    <w:p w14:paraId="61E500A2" w14:textId="77777777" w:rsidR="00FB5ABF" w:rsidRPr="008E6CF8" w:rsidRDefault="00FB5AB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197B713" w14:textId="6D809ACD" w:rsidR="00BA2E36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FB5ABF" w:rsidRPr="008E6CF8">
        <w:rPr>
          <w:rFonts w:ascii="Arial" w:hAnsi="Arial" w:cs="Arial"/>
          <w:b/>
          <w:bCs/>
          <w:color w:val="auto"/>
          <w:sz w:val="18"/>
          <w:szCs w:val="18"/>
        </w:rPr>
        <w:t>6</w:t>
      </w:r>
    </w:p>
    <w:p w14:paraId="6000C15D" w14:textId="6F7E5098" w:rsidR="008E6CF8" w:rsidRPr="008E6CF8" w:rsidRDefault="008E6CF8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Warunki płatności</w:t>
      </w:r>
    </w:p>
    <w:p w14:paraId="70F16052" w14:textId="77777777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Zapłata za zamówiony zgodnie z § 2 ust. 4 niniejszej umowy asortyment będzie następować każdorazowo w terminie 60 dni od dnia doręczenia prawidłowo wystawionej faktury Zamawiającemu przelewem w złotych polskich. Płatność będzie dokonana każdorazowo z dniem obciążenia rachunku bankowego Zamawiającego.</w:t>
      </w:r>
    </w:p>
    <w:p w14:paraId="77092A23" w14:textId="2BD696DE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2. W przypadku, jeżeli faktura dostarczona </w:t>
      </w:r>
      <w:r w:rsidR="00DA50CA" w:rsidRPr="008E6CF8">
        <w:rPr>
          <w:rFonts w:ascii="Arial" w:hAnsi="Arial" w:cs="Arial"/>
          <w:sz w:val="18"/>
          <w:szCs w:val="18"/>
        </w:rPr>
        <w:t>Zamawiającemu</w:t>
      </w:r>
      <w:r w:rsidRPr="008E6CF8">
        <w:rPr>
          <w:rFonts w:ascii="Arial" w:hAnsi="Arial" w:cs="Arial"/>
          <w:sz w:val="18"/>
          <w:szCs w:val="18"/>
        </w:rPr>
        <w:t xml:space="preserve"> przez Wykonawcę </w:t>
      </w:r>
      <w:r w:rsidR="00DA50CA" w:rsidRPr="008E6CF8">
        <w:rPr>
          <w:rFonts w:ascii="Arial" w:hAnsi="Arial" w:cs="Arial"/>
          <w:sz w:val="18"/>
          <w:szCs w:val="18"/>
        </w:rPr>
        <w:t>zawierać</w:t>
      </w:r>
      <w:r w:rsidRPr="008E6CF8">
        <w:rPr>
          <w:rFonts w:ascii="Arial" w:hAnsi="Arial" w:cs="Arial"/>
          <w:sz w:val="18"/>
          <w:szCs w:val="18"/>
        </w:rPr>
        <w:t xml:space="preserve"> będzie jakiekolwiek </w:t>
      </w:r>
      <w:r w:rsidR="00DA50CA" w:rsidRPr="008E6CF8">
        <w:rPr>
          <w:rFonts w:ascii="Arial" w:hAnsi="Arial" w:cs="Arial"/>
          <w:sz w:val="18"/>
          <w:szCs w:val="18"/>
        </w:rPr>
        <w:t>błędy</w:t>
      </w:r>
      <w:r w:rsidRPr="008E6CF8">
        <w:rPr>
          <w:rFonts w:ascii="Arial" w:hAnsi="Arial" w:cs="Arial"/>
          <w:sz w:val="18"/>
          <w:szCs w:val="18"/>
        </w:rPr>
        <w:t xml:space="preserve"> pod </w:t>
      </w:r>
      <w:r w:rsidR="00DA50CA" w:rsidRPr="008E6CF8">
        <w:rPr>
          <w:rFonts w:ascii="Arial" w:hAnsi="Arial" w:cs="Arial"/>
          <w:sz w:val="18"/>
          <w:szCs w:val="18"/>
        </w:rPr>
        <w:t>względem</w:t>
      </w:r>
      <w:r w:rsidRPr="008E6CF8">
        <w:rPr>
          <w:rFonts w:ascii="Arial" w:hAnsi="Arial" w:cs="Arial"/>
          <w:sz w:val="18"/>
          <w:szCs w:val="18"/>
        </w:rPr>
        <w:t xml:space="preserve"> rachunkowym, opisowym lub w zakresie podanych w niej danych, w szczególności w sytuacji gdy nie będzie jednoznacznie przyporządkowywała konkretnej pozycji asortymentowej do konkretnego numeru historii choroby lub numeru karty wszczepu zostanie zwrócona przez Zamawiającego. W sytuacji, o której mowa w zdaniu poprzedzającym zakwestionowana faktura zostanie niezwłocznie przez Wykonawcę skorygowana, natomiast termin </w:t>
      </w:r>
      <w:r w:rsidR="00DA50CA" w:rsidRPr="008E6CF8">
        <w:rPr>
          <w:rFonts w:ascii="Arial" w:hAnsi="Arial" w:cs="Arial"/>
          <w:sz w:val="18"/>
          <w:szCs w:val="18"/>
        </w:rPr>
        <w:t>płatności</w:t>
      </w:r>
      <w:r w:rsidRPr="008E6CF8">
        <w:rPr>
          <w:rFonts w:ascii="Arial" w:hAnsi="Arial" w:cs="Arial"/>
          <w:sz w:val="18"/>
          <w:szCs w:val="18"/>
        </w:rPr>
        <w:t xml:space="preserve"> dla dostawy, </w:t>
      </w:r>
      <w:r w:rsidR="00DA50CA" w:rsidRPr="008E6CF8">
        <w:rPr>
          <w:rFonts w:ascii="Arial" w:hAnsi="Arial" w:cs="Arial"/>
          <w:sz w:val="18"/>
          <w:szCs w:val="18"/>
        </w:rPr>
        <w:t>której</w:t>
      </w:r>
      <w:r w:rsidRPr="008E6CF8">
        <w:rPr>
          <w:rFonts w:ascii="Arial" w:hAnsi="Arial" w:cs="Arial"/>
          <w:sz w:val="18"/>
          <w:szCs w:val="18"/>
        </w:rPr>
        <w:t xml:space="preserve"> ta faktura dotyczy, będzie biegł na nowo od daty </w:t>
      </w:r>
      <w:r w:rsidR="00DA50CA" w:rsidRPr="008E6CF8">
        <w:rPr>
          <w:rFonts w:ascii="Arial" w:hAnsi="Arial" w:cs="Arial"/>
          <w:sz w:val="18"/>
          <w:szCs w:val="18"/>
        </w:rPr>
        <w:t>doręczenia</w:t>
      </w:r>
      <w:r w:rsidRPr="008E6CF8">
        <w:rPr>
          <w:rFonts w:ascii="Arial" w:hAnsi="Arial" w:cs="Arial"/>
          <w:sz w:val="18"/>
          <w:szCs w:val="18"/>
        </w:rPr>
        <w:t xml:space="preserve"> Zamawiającemu faktury prawidłowo skorygowanej.</w:t>
      </w:r>
    </w:p>
    <w:p w14:paraId="35A286C3" w14:textId="77777777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 Przelewy będą dokonywane na rachunek bankowy Wykonawcy wskazany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w treści faktury.</w:t>
      </w:r>
    </w:p>
    <w:p w14:paraId="3718BF08" w14:textId="77777777" w:rsidR="00FB5ABF" w:rsidRPr="008E6CF8" w:rsidRDefault="00FB5ABF" w:rsidP="00DA50CA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Cena za przedmiot niniejszej umowy określona w § 1 ust. 1 a) niniejszej umowy obejmuje wszelkie koszty niezbędne do prawidłowej realizacji przedmiotu niniejszej umowy, w tym w szczególności koszty implantów ortopedycznych, koszty ich opakowania, ubezpieczenia i transportu, koszty ewentualnego cła lub podatku granicznego.</w:t>
      </w:r>
    </w:p>
    <w:p w14:paraId="6F0C0A89" w14:textId="0880E7A3" w:rsidR="00FB5ABF" w:rsidRPr="008E6CF8" w:rsidRDefault="00FB5ABF" w:rsidP="00DA50CA">
      <w:pPr>
        <w:tabs>
          <w:tab w:val="left" w:pos="360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Pr="008E6CF8">
        <w:rPr>
          <w:rFonts w:ascii="Arial" w:eastAsia="Calibri" w:hAnsi="Arial" w:cs="Arial"/>
          <w:sz w:val="18"/>
          <w:szCs w:val="18"/>
          <w:lang w:eastAsia="en-US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8E6CF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5</w:t>
      </w:r>
      <w:r w:rsidRPr="008E6CF8">
        <w:rPr>
          <w:rFonts w:ascii="Arial" w:eastAsia="Calibri" w:hAnsi="Arial" w:cs="Arial"/>
          <w:sz w:val="18"/>
          <w:szCs w:val="18"/>
          <w:lang w:eastAsia="en-US"/>
        </w:rPr>
        <w:t xml:space="preserve"> kc przekazu świadczenia Zamawiającego należnego na podstawie niniejszej umowy.</w:t>
      </w:r>
    </w:p>
    <w:p w14:paraId="420F6CF1" w14:textId="49A3EC35" w:rsidR="00FB5ABF" w:rsidRPr="008E6CF8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8E6CF8">
        <w:rPr>
          <w:rFonts w:ascii="Arial" w:eastAsia="Calibri" w:hAnsi="Arial" w:cs="Arial"/>
          <w:sz w:val="18"/>
          <w:szCs w:val="18"/>
          <w:lang w:eastAsia="en-US"/>
        </w:rPr>
        <w:t>6. Zgoda, o której mowa w ust. 5 niniejszego paragrafu winna być wyrażona  w formie pisemnej pod rygorem nieważności.</w:t>
      </w:r>
    </w:p>
    <w:p w14:paraId="55496972" w14:textId="2D077BAA" w:rsidR="00FB5ABF" w:rsidRPr="008E6CF8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8E6CF8">
        <w:rPr>
          <w:rFonts w:ascii="Arial" w:eastAsia="Calibri" w:hAnsi="Arial" w:cs="Arial"/>
          <w:sz w:val="18"/>
          <w:szCs w:val="18"/>
          <w:lang w:eastAsia="en-US"/>
        </w:rPr>
        <w:t xml:space="preserve">7. </w:t>
      </w:r>
      <w:bookmarkStart w:id="1" w:name="_Hlk147918873"/>
      <w:r w:rsidRPr="008E6CF8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8E6CF8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bookmarkEnd w:id="1"/>
    <w:p w14:paraId="78405E38" w14:textId="77777777" w:rsidR="00FB5ABF" w:rsidRPr="008E6CF8" w:rsidRDefault="00FB5ABF" w:rsidP="00FB5ABF">
      <w:pPr>
        <w:widowControl w:val="0"/>
        <w:tabs>
          <w:tab w:val="left" w:pos="2380"/>
        </w:tabs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86B95B6" w14:textId="77777777" w:rsidR="00FB5ABF" w:rsidRPr="008E6CF8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7</w:t>
      </w:r>
    </w:p>
    <w:p w14:paraId="325B3B43" w14:textId="22DA4787" w:rsidR="00FB5ABF" w:rsidRPr="008E6CF8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</w:t>
      </w:r>
      <w:r w:rsidRPr="008E6CF8">
        <w:rPr>
          <w:rFonts w:ascii="Arial" w:hAnsi="Arial" w:cs="Arial"/>
          <w:b/>
          <w:sz w:val="18"/>
          <w:szCs w:val="18"/>
        </w:rPr>
        <w:t>warancja</w:t>
      </w:r>
    </w:p>
    <w:p w14:paraId="70FD5280" w14:textId="77777777" w:rsidR="00FB5ABF" w:rsidRPr="008E6CF8" w:rsidRDefault="00FB5ABF" w:rsidP="00FB5ABF">
      <w:pPr>
        <w:numPr>
          <w:ilvl w:val="0"/>
          <w:numId w:val="29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zapewnia termin ważności sterylności na dostarczony do depozytu asortyment na okres minimum </w:t>
      </w:r>
      <w:r w:rsidRPr="008E6CF8">
        <w:rPr>
          <w:rFonts w:ascii="Arial" w:hAnsi="Arial" w:cs="Arial"/>
          <w:b/>
          <w:sz w:val="18"/>
          <w:szCs w:val="18"/>
        </w:rPr>
        <w:t>6 miesięcy.</w:t>
      </w:r>
    </w:p>
    <w:p w14:paraId="4152FE8C" w14:textId="77777777" w:rsidR="00FB5ABF" w:rsidRPr="008E6CF8" w:rsidRDefault="00FB5ABF" w:rsidP="00FB5ABF">
      <w:pPr>
        <w:numPr>
          <w:ilvl w:val="0"/>
          <w:numId w:val="30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 przypadku stwierdzenia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wad fizycznych, braków ilościowych lub jakościowych, w tym także wad ukrytych, Zamawiający niezwłocznie przedstawi przedmiot niniejszej umowy do reklamacji.</w:t>
      </w:r>
    </w:p>
    <w:p w14:paraId="27FC190D" w14:textId="77777777" w:rsidR="00FB5ABF" w:rsidRPr="008E6CF8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Reklamacje Zamawiającego składane będą w formie faksu na numer: ......................... lub e-mail: ........................ Potwierdzenie przesłania przez Zamawiającego reklamacji na wskazany w zdaniu poprzedzającym adres e-mail lub numer faksu stanowi potwierdzenie zgłoszenia reklamacji przez Zamawiającego. </w:t>
      </w:r>
    </w:p>
    <w:p w14:paraId="0D59D98C" w14:textId="77777777" w:rsidR="00FB5ABF" w:rsidRPr="008E6CF8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24 godzin od momentu zgłoszenia roszczenia przez Zamawiającego zgodnie z ust. 3 niniejszego paragrafu. Brak pisemnej odpowiedzi w terminie określonym w zdaniu poprzedzającym uważa się za uznanie reklamacji przez Wykonawcę.</w:t>
      </w:r>
    </w:p>
    <w:p w14:paraId="4AFB90D2" w14:textId="77777777" w:rsidR="00FB5ABF" w:rsidRPr="008E6CF8" w:rsidRDefault="00FB5ABF" w:rsidP="00FB5ABF">
      <w:pPr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lastRenderedPageBreak/>
        <w:t>Wykonawca zobowiązany jest do wymiany przedmiotu niniejszej umowy na wolny od wad lub dostarczenia brakującego towaru na własny koszt w terminie 24 godzin od  zgłoszenia roszczenia przez Zamawiającego zgodnie z ust. 3 niniejszego paragrafu.</w:t>
      </w:r>
    </w:p>
    <w:p w14:paraId="2FEFB4A3" w14:textId="77777777" w:rsidR="00FB5ABF" w:rsidRPr="008E6CF8" w:rsidRDefault="00FB5ABF" w:rsidP="00FB5ABF">
      <w:pPr>
        <w:tabs>
          <w:tab w:val="left" w:pos="238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9F19DB8" w14:textId="77777777" w:rsidR="00FB5ABF" w:rsidRPr="008E6CF8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8</w:t>
      </w:r>
    </w:p>
    <w:p w14:paraId="653C60C7" w14:textId="4A9F16A5" w:rsidR="00FB5ABF" w:rsidRPr="008E6CF8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</w:t>
      </w:r>
      <w:r w:rsidRPr="008E6CF8">
        <w:rPr>
          <w:rFonts w:ascii="Arial" w:hAnsi="Arial" w:cs="Arial"/>
          <w:b/>
          <w:sz w:val="18"/>
          <w:szCs w:val="18"/>
        </w:rPr>
        <w:t>ary umowne</w:t>
      </w:r>
    </w:p>
    <w:p w14:paraId="58599054" w14:textId="77777777" w:rsidR="00FB5ABF" w:rsidRPr="008E6CF8" w:rsidRDefault="00FB5ABF" w:rsidP="00FB5ABF">
      <w:pPr>
        <w:tabs>
          <w:tab w:val="right" w:pos="360"/>
          <w:tab w:val="left" w:pos="408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7F02BEC7" w14:textId="77777777" w:rsidR="00FB5ABF" w:rsidRPr="008E6CF8" w:rsidRDefault="00FB5ABF" w:rsidP="0035460E">
      <w:pPr>
        <w:tabs>
          <w:tab w:val="left" w:pos="-360"/>
        </w:tabs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a) Zamawiający zapłaci Wykonawcy karę umowną z tytułu odstąpienia przez którąkolwiek ze Stron od niniejszej umowy z przyczyn leżących po stronie Zamawiającego w wysokości 10% niewykorzystanej na dzień odstąpienia kwoty wynagrodzenia umownego brutto określonego w § 1 ust. 1 pkt a) niniejszej umowy z wyłączeniem sytuacji, w której odstąpienie nastąpiło na podstawie art. 456 ustawy Prawo zamówień publicznych.</w:t>
      </w:r>
    </w:p>
    <w:p w14:paraId="275DD773" w14:textId="77777777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b) Wykonawca zapłaci Zamawiającemu karę umowną z tytułu odstąpienia przez którąkolwiek ze stron od niniejszej umowy z przyczyn leżących po stronie Wykonawcy w wysokości 10% niewykorzystanej na dzień odstąpienia kwoty wynagrodzenia umownego brutto określonego w § 1 ust. 1 pkt a) niniejszej umowy.</w:t>
      </w:r>
    </w:p>
    <w:p w14:paraId="561F13B1" w14:textId="77777777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c) Wykonawca zapłaci Zamawiającemu karę umowną za zwłokę w uzupełnieniu asortymentu lub za niezgodne z zamówieniem uzupełnienie asortymentu w wysokości 2% wynagrodzenia umownego brutto określonego w § 1 ust. 1 pkt a) niniejszej umowy za każdy dzień przekroczenia terminu określonego w § 2 ust. 5 niniejszej umowy, nie więcej jednak niż 20 % wartości niniejszej umowy brutto. </w:t>
      </w:r>
    </w:p>
    <w:p w14:paraId="014360FF" w14:textId="304A7A7D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d) Wykonawca zapłaci Zamawiającemu karę umowną za zwłokę w naprawie instrumentarium lub jego wymianie w terminie określonym w § 3 ust. 4 niniejszej umowy w wysokości 10 zł za każdą rozpoczętą godzinę zwłoki</w:t>
      </w:r>
      <w:r w:rsidR="00C8749F" w:rsidRPr="00C8749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</w:t>
      </w:r>
      <w:r w:rsidR="00C8749F"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dotyczy zadania 3 - 5, 9, 11*.</w:t>
      </w:r>
      <w:r w:rsidR="00C8749F" w:rsidRPr="00207E7D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 xml:space="preserve"> .</w:t>
      </w:r>
    </w:p>
    <w:p w14:paraId="10ECB523" w14:textId="21A0E106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e)  Wykonawca zapłaci Zamawiającemu karę umowną za zwłokę w n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aprawie lub wymianie uszkodzonego napędu </w:t>
      </w:r>
      <w:r w:rsidRPr="008E6CF8">
        <w:rPr>
          <w:rFonts w:ascii="Arial" w:hAnsi="Arial" w:cs="Arial"/>
          <w:sz w:val="18"/>
          <w:szCs w:val="18"/>
        </w:rPr>
        <w:t xml:space="preserve">w terminie określonym w § 5 ust. 4 niniejszej umowy w wysokości 10 zł za każdą rozpoczętą godzinę zwłoki – </w:t>
      </w:r>
      <w:r w:rsidRPr="00C8749F">
        <w:rPr>
          <w:rFonts w:ascii="Arial" w:hAnsi="Arial" w:cs="Arial"/>
          <w:i/>
          <w:iCs/>
          <w:sz w:val="18"/>
          <w:szCs w:val="18"/>
        </w:rPr>
        <w:t xml:space="preserve">dotyczy zadania nr </w:t>
      </w:r>
      <w:r w:rsidR="0035460E" w:rsidRPr="00C8749F">
        <w:rPr>
          <w:rFonts w:ascii="Arial" w:hAnsi="Arial" w:cs="Arial"/>
          <w:i/>
          <w:iCs/>
          <w:sz w:val="18"/>
          <w:szCs w:val="18"/>
        </w:rPr>
        <w:t>5</w:t>
      </w:r>
      <w:r w:rsidRPr="00C8749F">
        <w:rPr>
          <w:rFonts w:ascii="Arial" w:hAnsi="Arial" w:cs="Arial"/>
          <w:i/>
          <w:iCs/>
          <w:sz w:val="18"/>
          <w:szCs w:val="18"/>
        </w:rPr>
        <w:t>*.</w:t>
      </w:r>
    </w:p>
    <w:p w14:paraId="63EDB06B" w14:textId="6DE7C479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f) Wykonawca zapłaci Zamawiającemu karę umowną za zwłokę w załatwieniu reklamacji Zamawiającego w wysokości 10 zł za każdą rozpoczętą godzinę zwłoki w stosunku do terminu określonego w §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 xml:space="preserve">7 ust. </w:t>
      </w:r>
      <w:r w:rsidR="0035460E">
        <w:rPr>
          <w:rFonts w:ascii="Arial" w:hAnsi="Arial" w:cs="Arial"/>
          <w:sz w:val="18"/>
          <w:szCs w:val="18"/>
        </w:rPr>
        <w:t>3</w:t>
      </w:r>
      <w:r w:rsidRPr="008E6CF8">
        <w:rPr>
          <w:rFonts w:ascii="Arial" w:hAnsi="Arial" w:cs="Arial"/>
          <w:sz w:val="18"/>
          <w:szCs w:val="18"/>
        </w:rPr>
        <w:t xml:space="preserve"> niniejszej umowy.</w:t>
      </w:r>
    </w:p>
    <w:p w14:paraId="3095E0C3" w14:textId="77777777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 Suma kar umownych naliczonych każdej ze Stron niniejszej umowy nie może przekroczyć 20 % wartości niniejszej umowy brutto.</w:t>
      </w:r>
    </w:p>
    <w:p w14:paraId="00DC5995" w14:textId="77777777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Strony dopuszczają możliwość dochodzenia odszkodowania uzupełniającego na zasadach ogólnych gdyby powstała szkoda przekroczyła wysokość zastrzeżonych kar umownych.</w:t>
      </w:r>
    </w:p>
    <w:p w14:paraId="20655A36" w14:textId="35F91E1C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4. Zamawiający ma prawo </w:t>
      </w:r>
      <w:r w:rsidR="00DA50CA" w:rsidRPr="008E6CF8">
        <w:rPr>
          <w:rFonts w:ascii="Arial" w:hAnsi="Arial" w:cs="Arial"/>
          <w:sz w:val="18"/>
          <w:szCs w:val="18"/>
        </w:rPr>
        <w:t>potrącenia</w:t>
      </w:r>
      <w:r w:rsidRPr="008E6CF8">
        <w:rPr>
          <w:rFonts w:ascii="Arial" w:hAnsi="Arial" w:cs="Arial"/>
          <w:sz w:val="18"/>
          <w:szCs w:val="18"/>
        </w:rPr>
        <w:t xml:space="preserve"> wymagalnych </w:t>
      </w:r>
      <w:r w:rsidR="00DA50CA" w:rsidRPr="008E6CF8">
        <w:rPr>
          <w:rFonts w:ascii="Arial" w:hAnsi="Arial" w:cs="Arial"/>
          <w:sz w:val="18"/>
          <w:szCs w:val="18"/>
        </w:rPr>
        <w:t>należności</w:t>
      </w:r>
      <w:r w:rsidRPr="008E6CF8">
        <w:rPr>
          <w:rFonts w:ascii="Arial" w:hAnsi="Arial" w:cs="Arial"/>
          <w:sz w:val="18"/>
          <w:szCs w:val="18"/>
        </w:rPr>
        <w:t xml:space="preserve"> z tytułu kar umownych z wzajemnych </w:t>
      </w:r>
      <w:r w:rsidR="00DA50CA" w:rsidRPr="008E6CF8">
        <w:rPr>
          <w:rFonts w:ascii="Arial" w:hAnsi="Arial" w:cs="Arial"/>
          <w:sz w:val="18"/>
          <w:szCs w:val="18"/>
        </w:rPr>
        <w:t>wierzytelności</w:t>
      </w:r>
      <w:r w:rsidRPr="008E6CF8">
        <w:rPr>
          <w:rFonts w:ascii="Arial" w:hAnsi="Arial" w:cs="Arial"/>
          <w:sz w:val="18"/>
          <w:szCs w:val="18"/>
        </w:rPr>
        <w:t xml:space="preserve"> Wykonawcy </w:t>
      </w:r>
      <w:r w:rsidR="00DA50CA" w:rsidRPr="008E6CF8">
        <w:rPr>
          <w:rFonts w:ascii="Arial" w:hAnsi="Arial" w:cs="Arial"/>
          <w:sz w:val="18"/>
          <w:szCs w:val="18"/>
        </w:rPr>
        <w:t>wynikających</w:t>
      </w:r>
      <w:r w:rsidRPr="008E6CF8">
        <w:rPr>
          <w:rFonts w:ascii="Arial" w:hAnsi="Arial" w:cs="Arial"/>
          <w:sz w:val="18"/>
          <w:szCs w:val="18"/>
        </w:rPr>
        <w:t xml:space="preserve"> z wystawionych przez niego faktur, na co Wykonawca wyraża zgodę.</w:t>
      </w:r>
    </w:p>
    <w:p w14:paraId="6B427C1E" w14:textId="3CB3B8A0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="00DA50CA" w:rsidRPr="008E6CF8">
        <w:rPr>
          <w:rFonts w:ascii="Arial" w:hAnsi="Arial" w:cs="Arial"/>
          <w:sz w:val="18"/>
          <w:szCs w:val="18"/>
        </w:rPr>
        <w:t>Odstąpienie</w:t>
      </w:r>
      <w:r w:rsidRPr="008E6CF8">
        <w:rPr>
          <w:rFonts w:ascii="Arial" w:hAnsi="Arial" w:cs="Arial"/>
          <w:sz w:val="18"/>
          <w:szCs w:val="18"/>
        </w:rPr>
        <w:t xml:space="preserve"> przez </w:t>
      </w:r>
      <w:r w:rsidR="00DA50CA" w:rsidRPr="008E6CF8">
        <w:rPr>
          <w:rFonts w:ascii="Arial" w:hAnsi="Arial" w:cs="Arial"/>
          <w:sz w:val="18"/>
          <w:szCs w:val="18"/>
        </w:rPr>
        <w:t>którąkolwiek</w:t>
      </w:r>
      <w:r w:rsidRPr="008E6CF8">
        <w:rPr>
          <w:rFonts w:ascii="Arial" w:hAnsi="Arial" w:cs="Arial"/>
          <w:sz w:val="18"/>
          <w:szCs w:val="18"/>
        </w:rPr>
        <w:t xml:space="preserve"> ze stron od niniejszej umowy nie powoduje uchylenia </w:t>
      </w:r>
      <w:r w:rsidR="00DA50CA" w:rsidRPr="008E6CF8">
        <w:rPr>
          <w:rFonts w:ascii="Arial" w:hAnsi="Arial" w:cs="Arial"/>
          <w:sz w:val="18"/>
          <w:szCs w:val="18"/>
        </w:rPr>
        <w:t>obowiązku</w:t>
      </w:r>
      <w:r w:rsidRPr="008E6CF8">
        <w:rPr>
          <w:rFonts w:ascii="Arial" w:hAnsi="Arial" w:cs="Arial"/>
          <w:sz w:val="18"/>
          <w:szCs w:val="18"/>
        </w:rPr>
        <w:t xml:space="preserve"> zapłaty kar umownych z tytułu </w:t>
      </w:r>
      <w:r w:rsidR="00DA50CA" w:rsidRPr="008E6CF8">
        <w:rPr>
          <w:rFonts w:ascii="Arial" w:hAnsi="Arial" w:cs="Arial"/>
          <w:sz w:val="18"/>
          <w:szCs w:val="18"/>
        </w:rPr>
        <w:t>zdarzeń</w:t>
      </w:r>
      <w:r w:rsidRPr="008E6CF8">
        <w:rPr>
          <w:rFonts w:ascii="Arial" w:hAnsi="Arial" w:cs="Arial"/>
          <w:sz w:val="18"/>
          <w:szCs w:val="18"/>
        </w:rPr>
        <w:t xml:space="preserve"> zaistniałych w okresie obowiązywania niniejszej umowy. </w:t>
      </w:r>
    </w:p>
    <w:p w14:paraId="70A08092" w14:textId="77777777" w:rsidR="00FB5ABF" w:rsidRPr="008E6CF8" w:rsidRDefault="00FB5ABF" w:rsidP="00FB5ABF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8715866" w14:textId="77777777" w:rsidR="00FB5ABF" w:rsidRPr="008E6CF8" w:rsidRDefault="00FB5ABF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9</w:t>
      </w:r>
    </w:p>
    <w:p w14:paraId="0F592889" w14:textId="0A64AA53" w:rsidR="00FB5ABF" w:rsidRPr="008E6CF8" w:rsidRDefault="0035460E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8E6CF8">
        <w:rPr>
          <w:rFonts w:ascii="Arial" w:hAnsi="Arial" w:cs="Arial"/>
          <w:b/>
          <w:sz w:val="18"/>
          <w:szCs w:val="18"/>
        </w:rPr>
        <w:t>dstąpienie od umowy</w:t>
      </w:r>
    </w:p>
    <w:p w14:paraId="6A74BD53" w14:textId="77777777" w:rsidR="00FB5ABF" w:rsidRPr="008E6CF8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Zamawiający może odstąpić od</w:t>
      </w:r>
      <w:r w:rsidRPr="008E6CF8">
        <w:rPr>
          <w:rFonts w:ascii="Arial" w:eastAsiaTheme="minorHAnsi" w:hAnsi="Arial" w:cs="Arial"/>
          <w:color w:val="FF0000"/>
          <w:sz w:val="18"/>
          <w:szCs w:val="18"/>
          <w:lang w:eastAsia="en-US"/>
        </w:rPr>
        <w:t xml:space="preserve"> 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>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1B9003C7" w14:textId="77777777" w:rsidR="00FB5ABF" w:rsidRPr="008E6CF8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 xml:space="preserve">Zamawiający może odstąpić od niniejszej umowy, jeżeli zachodzi co najmniej jedna następujących okoliczności: </w:t>
      </w:r>
    </w:p>
    <w:p w14:paraId="7EEDAEF9" w14:textId="77777777" w:rsidR="00FB5ABF" w:rsidRPr="008E6CF8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 xml:space="preserve">a) zmiana niniejszej umowy została dokonana z naruszeniem art. 454 i 455 ustawy Prawo zamówień publicznych; </w:t>
      </w:r>
    </w:p>
    <w:p w14:paraId="7F5E83CF" w14:textId="77777777" w:rsidR="00FB5ABF" w:rsidRPr="008E6CF8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>b) Wykonawca  w chwili zawarcia umowy podlegał wykluczeniu na podstawie art. 108 ustawy Prawo zamówień publicznych,</w:t>
      </w:r>
    </w:p>
    <w:p w14:paraId="67F3980E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c) </w:t>
      </w:r>
      <w:r w:rsidRPr="008E6CF8">
        <w:rPr>
          <w:rFonts w:ascii="Arial" w:eastAsiaTheme="minorHAnsi" w:hAnsi="Arial" w:cs="Arial"/>
          <w:bCs/>
          <w:sz w:val="18"/>
          <w:szCs w:val="18"/>
          <w:lang w:eastAsia="en-US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71D34AB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bCs/>
          <w:sz w:val="18"/>
          <w:szCs w:val="18"/>
          <w:lang w:eastAsia="en-US"/>
        </w:rPr>
        <w:t>3. W przypadku, o którym mowa w ust. 2 lit. a) niniejszego paragrafu, Zamawiający odstępuje od niniejszej umowy w części, której zmiana dotyczy.</w:t>
      </w:r>
    </w:p>
    <w:p w14:paraId="067A46F6" w14:textId="77777777" w:rsidR="00FB5ABF" w:rsidRPr="008E6CF8" w:rsidRDefault="00FB5ABF" w:rsidP="00FB5ABF">
      <w:pPr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Niezależnie od przypadków wymienionych w ustawach Kodeks cywilny oraz Prawo zamówień publicznych Zamawiającemu przysługuje prawo do odstąpienia od niniejszej umowy lub jej niezrealizowanej części, gdy:</w:t>
      </w:r>
    </w:p>
    <w:p w14:paraId="1C00FFBF" w14:textId="77777777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ab/>
        <w:t xml:space="preserve">a) Wykonawca </w:t>
      </w:r>
      <w:r w:rsidRPr="008E6CF8">
        <w:rPr>
          <w:rFonts w:ascii="Arial" w:hAnsi="Arial" w:cs="Arial"/>
          <w:bCs/>
          <w:sz w:val="18"/>
          <w:szCs w:val="18"/>
        </w:rPr>
        <w:t xml:space="preserve">trzykrotnie dostarczył przedmiot niniejszej umowy </w:t>
      </w:r>
      <w:r w:rsidRPr="008E6CF8">
        <w:rPr>
          <w:rFonts w:ascii="Arial" w:hAnsi="Arial" w:cs="Arial"/>
          <w:sz w:val="18"/>
          <w:szCs w:val="18"/>
        </w:rPr>
        <w:t>opisany w § 1 ust. 1 niniejszej umowy wadliwy, niezgodny z</w:t>
      </w:r>
      <w:r w:rsidRPr="008E6CF8">
        <w:rPr>
          <w:rFonts w:ascii="Arial" w:hAnsi="Arial" w:cs="Arial"/>
          <w:bCs/>
          <w:sz w:val="18"/>
          <w:szCs w:val="18"/>
        </w:rPr>
        <w:t xml:space="preserve"> SWZ, ofertą Wykonawcy lub zamówieniem,</w:t>
      </w:r>
    </w:p>
    <w:p w14:paraId="6D5FF496" w14:textId="77777777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bCs/>
          <w:sz w:val="18"/>
          <w:szCs w:val="18"/>
        </w:rPr>
        <w:tab/>
        <w:t xml:space="preserve">b) Wykonawca co najmniej </w:t>
      </w:r>
      <w:r w:rsidRPr="008E6CF8">
        <w:rPr>
          <w:rFonts w:ascii="Arial" w:hAnsi="Arial" w:cs="Arial"/>
          <w:sz w:val="18"/>
          <w:szCs w:val="18"/>
        </w:rPr>
        <w:t>trzykrotnie dostarczył przedmiot niniejszej umowy opisany w § 1 ust. 1 niniejszej umowy nieterminowo,</w:t>
      </w:r>
    </w:p>
    <w:p w14:paraId="15371329" w14:textId="2D5C787A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   c) Wykonawca nie wykonał naprawy lub wymiany instrumentarium w terminie  określonym w § 3 ust. 4 niniejszej umowy </w:t>
      </w:r>
      <w:r w:rsidR="000B7A91">
        <w:rPr>
          <w:rFonts w:ascii="Arial" w:hAnsi="Arial" w:cs="Arial"/>
          <w:sz w:val="18"/>
          <w:szCs w:val="18"/>
        </w:rPr>
        <w:t xml:space="preserve">- </w:t>
      </w:r>
      <w:r w:rsidR="000B7A91"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dotyczy zadania 3 - 5, 9, 11*.</w:t>
      </w:r>
    </w:p>
    <w:p w14:paraId="7CE6B853" w14:textId="5CE7E404" w:rsidR="00FB5ABF" w:rsidRPr="008E6CF8" w:rsidRDefault="00FB5ABF" w:rsidP="0035460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  d) Wykonawca nie wykonał naprawy lub wymiany napędu w terminie określonym w § 5 ust. 4      niniejszej umowy – </w:t>
      </w:r>
      <w:r w:rsidRPr="000B7A91">
        <w:rPr>
          <w:rFonts w:ascii="Arial" w:hAnsi="Arial" w:cs="Arial"/>
          <w:i/>
          <w:iCs/>
          <w:sz w:val="18"/>
          <w:szCs w:val="18"/>
        </w:rPr>
        <w:t xml:space="preserve">dotyczy zadania nr </w:t>
      </w:r>
      <w:r w:rsidR="0035460E" w:rsidRPr="000B7A91">
        <w:rPr>
          <w:rFonts w:ascii="Arial" w:hAnsi="Arial" w:cs="Arial"/>
          <w:i/>
          <w:iCs/>
          <w:sz w:val="18"/>
          <w:szCs w:val="18"/>
        </w:rPr>
        <w:t>5-</w:t>
      </w:r>
      <w:r w:rsidRPr="000B7A91">
        <w:rPr>
          <w:rFonts w:ascii="Arial" w:hAnsi="Arial" w:cs="Arial"/>
          <w:i/>
          <w:iCs/>
          <w:sz w:val="18"/>
          <w:szCs w:val="18"/>
        </w:rPr>
        <w:t>*.</w:t>
      </w:r>
    </w:p>
    <w:p w14:paraId="3A3A3D57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5. Odstąpienie od niniejszej umowy powinno nastąpić w terminie 30 dni od dnia zaistnienia podstawy do złożenia oświadczenia o odstąpieniu od niniejszej umowy w formie pisemnej pod rygorem nieważności takiego oświadczenia i powinno zawierać uzasadnienie oraz jest skuteczne z chwilą doręczenia go drugiej stronie. Oświadczenie o odstąpieniu od niniejszej umowy zostanie przesłane na adres siedziby strony, wskazany w komparycji niniejszej umowy. Korespondencję odebraną lub nieodebraną a nadaną listem poleconym za 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lastRenderedPageBreak/>
        <w:t>pośrednictwem operatora pocztowego i zwróconą nadawcy z powodu braku możliwości jej doręczenia, uważa się za skutecznie doręczoną.</w:t>
      </w:r>
    </w:p>
    <w:p w14:paraId="67500FBD" w14:textId="6F03B6E8" w:rsidR="00FB5ABF" w:rsidRPr="008E6CF8" w:rsidRDefault="00FB5ABF" w:rsidP="00FB5ABF">
      <w:pPr>
        <w:tabs>
          <w:tab w:val="left" w:pos="709"/>
        </w:tabs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6. W przypadku odstąpienia od niniejszej umowy Wykonawcy przysługuje </w:t>
      </w:r>
      <w:r w:rsidRPr="008E6CF8">
        <w:rPr>
          <w:rFonts w:ascii="Arial" w:hAnsi="Arial" w:cs="Arial"/>
          <w:sz w:val="18"/>
          <w:szCs w:val="18"/>
        </w:rPr>
        <w:t>wyłącznie wynagrodzenie należne z tytułu wykonania części niniejszej umowy.</w:t>
      </w:r>
    </w:p>
    <w:p w14:paraId="0578BD66" w14:textId="77777777" w:rsidR="00FB5ABF" w:rsidRPr="008E6CF8" w:rsidRDefault="00FB5ABF" w:rsidP="00FB5ABF">
      <w:pPr>
        <w:tabs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</w:p>
    <w:p w14:paraId="0406AF93" w14:textId="77777777" w:rsidR="00FB5ABF" w:rsidRPr="008E6CF8" w:rsidRDefault="00FB5ABF" w:rsidP="00FB5ABF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MS Mincho" w:hAnsi="Arial" w:cs="Arial"/>
          <w:b/>
          <w:bCs/>
          <w:sz w:val="18"/>
          <w:szCs w:val="18"/>
          <w:lang w:eastAsia="ar-SA"/>
        </w:rPr>
        <w:t>§ 10</w:t>
      </w:r>
    </w:p>
    <w:p w14:paraId="0CEB6886" w14:textId="6FCC1AA6" w:rsidR="00FB5ABF" w:rsidRPr="008E6CF8" w:rsidRDefault="0035460E" w:rsidP="00D75074">
      <w:pPr>
        <w:widowControl w:val="0"/>
        <w:tabs>
          <w:tab w:val="left" w:pos="8566"/>
        </w:tabs>
        <w:ind w:left="4440" w:hanging="444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Pr="008E6CF8">
        <w:rPr>
          <w:rFonts w:ascii="Arial" w:hAnsi="Arial" w:cs="Arial"/>
          <w:b/>
          <w:bCs/>
          <w:sz w:val="18"/>
          <w:szCs w:val="18"/>
        </w:rPr>
        <w:t>miany umowy</w:t>
      </w:r>
    </w:p>
    <w:p w14:paraId="55B8402F" w14:textId="77777777" w:rsidR="00D75074" w:rsidRPr="008E6CF8" w:rsidRDefault="00D75074" w:rsidP="00D75074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18833194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a) zmianę numeru katalogowego produktu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jakościowych;</w:t>
      </w:r>
    </w:p>
    <w:p w14:paraId="7C11C0D2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b) zmianę nazwy produktu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w jakościowych; </w:t>
      </w:r>
    </w:p>
    <w:p w14:paraId="501F321F" w14:textId="77777777" w:rsidR="00D75074" w:rsidRPr="008E6CF8" w:rsidRDefault="00D75074" w:rsidP="00D75074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c) zmianę wielkości oferowanych opakowań przy zachowaniu og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lnej wartości danej pozycji;</w:t>
      </w:r>
    </w:p>
    <w:p w14:paraId="57D2B696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d) 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zmianę ilości produktu w poszczeg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lnych pozycjach określonych w formularzu asortymentowo – cenowym pod warunkiem nie przekroczenia og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lnej wartości w danym zadaniu przy zachowaniu zasady, iż ilości produktu w poszczeg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lnych pozycjach mogą ulec zmniejszeniu w granicach do - 20%, przez co Strony rozumieją możliwość zam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wienia przez Zamawiającego o 20% mniejszych ilości każdego z zam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wionych asortyment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</w:t>
      </w:r>
      <w:r w:rsidRPr="008E6CF8">
        <w:rPr>
          <w:rFonts w:ascii="Arial" w:hAnsi="Arial" w:cs="Arial"/>
          <w:sz w:val="18"/>
          <w:szCs w:val="18"/>
        </w:rPr>
        <w:t xml:space="preserve">; </w:t>
      </w:r>
    </w:p>
    <w:p w14:paraId="49B384D7" w14:textId="77777777" w:rsidR="00D75074" w:rsidRPr="008E6CF8" w:rsidRDefault="00D75074" w:rsidP="00D75074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e) zmianę produktu na produkt o analogicznym przeznaczeniu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technicznych w sytuacji, gdy wprowadzony zostanie do sprzedaży przez wykonawcę produkt zmodyfikowany / udoskonalony;</w:t>
      </w:r>
    </w:p>
    <w:p w14:paraId="06FBF89C" w14:textId="77777777" w:rsidR="00D75074" w:rsidRPr="008E6CF8" w:rsidRDefault="00D75074" w:rsidP="00D75074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ry spowoduje konieczność zmiany sposobu wykonania przedmiotu niniejszej umowy przez Wykonawcę.</w:t>
      </w:r>
    </w:p>
    <w:p w14:paraId="0B7D3D9C" w14:textId="77777777" w:rsidR="00D75074" w:rsidRPr="008E6CF8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5EB14158" w14:textId="77777777" w:rsidR="00D75074" w:rsidRPr="008E6CF8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 Strony dopuszczają w okresie obowiązywania niniejszej umowy możliwość zmiany terminu realizacji niniejszej umowy w przypadku wystąpienia okoliczności</w:t>
      </w:r>
      <w:r w:rsidRPr="008E6CF8">
        <w:rPr>
          <w:rFonts w:ascii="Arial" w:hAnsi="Arial" w:cs="Arial"/>
          <w:sz w:val="18"/>
          <w:szCs w:val="18"/>
          <w:lang w:val="fr-FR"/>
        </w:rPr>
        <w:t>ci le</w:t>
      </w:r>
      <w:r w:rsidRPr="008E6CF8">
        <w:rPr>
          <w:rFonts w:ascii="Arial" w:hAnsi="Arial" w:cs="Arial"/>
          <w:sz w:val="18"/>
          <w:szCs w:val="18"/>
        </w:rPr>
        <w:t>żących wyłącznie po stronie Zamawiającego,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rych wystąpienia Zamawiający, pomimo zachowania należytej staranności, nie 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gł przewidzieć w dniu zawarciu niniejszej umowy. </w:t>
      </w:r>
    </w:p>
    <w:p w14:paraId="5124A53C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lnionego w załączniku nr 1 do niniejszej umowy, w 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lności w przypadku zastosowania okresowych obniżek cen produkt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oferowanych przez Wykonawcę. Okresowa obniżka nie spowoduje zwiększenia zakresu udzielanego zam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wienia.</w:t>
      </w:r>
    </w:p>
    <w:p w14:paraId="05E3C797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0E6CA8B3" w14:textId="465E2CCC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6</w:t>
      </w:r>
      <w:r w:rsidRPr="008E6CF8">
        <w:rPr>
          <w:rFonts w:ascii="Arial" w:hAnsi="Arial" w:cs="Arial"/>
          <w:sz w:val="18"/>
          <w:szCs w:val="18"/>
          <w:u w:color="FF0000"/>
        </w:rPr>
        <w:t xml:space="preserve">. </w:t>
      </w:r>
      <w:r w:rsidRPr="008E6CF8">
        <w:rPr>
          <w:rFonts w:ascii="Arial" w:hAnsi="Arial" w:cs="Arial"/>
          <w:sz w:val="18"/>
          <w:szCs w:val="18"/>
        </w:rPr>
        <w:t>Strony dopuszczają w okresie obowiązywania niniejszej umowy waloryzację cen jednostkowych netto                                 w przypadku zmiany kwartalnego wskaźnika cen towar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7990A16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1)</w:t>
      </w:r>
      <w:r w:rsidRPr="008E6CF8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Pr="008E6CF8">
        <w:rPr>
          <w:rFonts w:ascii="Arial" w:hAnsi="Arial" w:cs="Arial"/>
          <w:sz w:val="18"/>
          <w:szCs w:val="18"/>
          <w:lang w:val="it-IT"/>
        </w:rPr>
        <w:t>strone</w:t>
      </w:r>
      <w:r w:rsidRPr="008E6CF8">
        <w:rPr>
          <w:rFonts w:ascii="Arial" w:hAnsi="Arial" w:cs="Arial"/>
          <w:sz w:val="18"/>
          <w:szCs w:val="18"/>
        </w:rPr>
        <w:t>̨,</w:t>
      </w:r>
    </w:p>
    <w:p w14:paraId="3C8C1BF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2)</w:t>
      </w:r>
      <w:r w:rsidRPr="008E6CF8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6618E9C1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3) zmiany kwartalnego Wskaźnika GUS przekraczającej 10 punkt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procentowych pomiędzy kwartalnym Wskaźnikiem GUS obowiązującym w dniu, w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rym upływał </w:t>
      </w:r>
      <w:r w:rsidRPr="008E6CF8">
        <w:rPr>
          <w:rFonts w:ascii="Arial" w:hAnsi="Arial" w:cs="Arial"/>
          <w:sz w:val="18"/>
          <w:szCs w:val="18"/>
          <w:lang w:val="da-DK"/>
        </w:rPr>
        <w:t>termin sk</w:t>
      </w:r>
      <w:r w:rsidRPr="008E6CF8">
        <w:rPr>
          <w:rFonts w:ascii="Arial" w:hAnsi="Arial" w:cs="Arial"/>
          <w:sz w:val="18"/>
          <w:szCs w:val="18"/>
        </w:rPr>
        <w:t>ładania ofert w postepowaniu, w następstwie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rego zawarto niniejszą umowę, a ostatnio opublikowanym kwartalnym Wskaźnikiem GUS obowiązującym przed wystąpieniem przez Stronę̨ z wnioskiem o waloryzację wynagrodzenia. </w:t>
      </w:r>
    </w:p>
    <w:p w14:paraId="64CC7EF5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7. Waloryzację,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przeprowadza się w oparciu o otrzymane w formie pisemnej z GUS wskaźniki cen towar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i usług konsumpcyjnych ( pot. inflacja ), za kwartał poprzedzający wpływ wniosku,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rym mowa w ust. 6 pkt 1) powyżej, w odniesieniu do cen z kwartału, w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rym upływał </w:t>
      </w:r>
      <w:r w:rsidRPr="008E6CF8">
        <w:rPr>
          <w:rFonts w:ascii="Arial" w:hAnsi="Arial" w:cs="Arial"/>
          <w:sz w:val="18"/>
          <w:szCs w:val="18"/>
          <w:lang w:val="da-DK"/>
        </w:rPr>
        <w:t>termin sk</w:t>
      </w:r>
      <w:r w:rsidRPr="008E6CF8">
        <w:rPr>
          <w:rFonts w:ascii="Arial" w:hAnsi="Arial" w:cs="Arial"/>
          <w:sz w:val="18"/>
          <w:szCs w:val="18"/>
        </w:rPr>
        <w:t>ładania ofert w postępowaniu, w następstwie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rego zawarto niniejszą umowę.</w:t>
      </w:r>
    </w:p>
    <w:p w14:paraId="142F61C9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8. Zmiana cen wskutek waloryzacji,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78C71B4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9. Zmiana wynagrodzenia dotyczyć będzie części wynagrodzenia Wykonawcy przypadającej do zapłaty po dokonaniu waloryzacji i nastąpi o procent stanowiący połowę̨ wartości wzrostu albo spadku Wskaźnika GUS. Zmiana wynagrodzenia nastąpi nie wcześniej niż od następnego miesiąca kalendarzowego po dokonaniu waloryzacji. </w:t>
      </w:r>
    </w:p>
    <w:p w14:paraId="096D988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na poziomie do 10% kwoty wynagrodzenia Wykonawcy netto określonej w formularzu ofertowym Wykonawcy, stanowiącym załącznik nr 1 do niniejszej umowy.</w:t>
      </w:r>
    </w:p>
    <w:p w14:paraId="4C806B7F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11. Strony ustalają, iż następna waloryzacja wynagrodzenia Wykonawcy,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może nastąpić nie wcześniej niż po upływie 6 miesięcy od daty dokonania pierwszej waloryzacji.</w:t>
      </w:r>
    </w:p>
    <w:p w14:paraId="75A8D0C8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jeżeli przedmiotem umowy są usługi a okres obowiązywania umowy przekracza 6 miesięcy.</w:t>
      </w:r>
    </w:p>
    <w:p w14:paraId="2D56BC13" w14:textId="77777777" w:rsidR="00D61BD0" w:rsidRPr="008E6CF8" w:rsidRDefault="00D75074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bookmarkStart w:id="2" w:name="_Hlk129931180"/>
      <w:r w:rsidRPr="008E6CF8">
        <w:rPr>
          <w:rFonts w:ascii="Arial" w:eastAsia="Calibri" w:hAnsi="Arial" w:cs="Arial"/>
          <w:color w:val="auto"/>
          <w:sz w:val="18"/>
          <w:szCs w:val="18"/>
        </w:rPr>
        <w:lastRenderedPageBreak/>
        <w:t xml:space="preserve">13. </w:t>
      </w:r>
      <w:r w:rsidR="00D61BD0" w:rsidRPr="008E6CF8">
        <w:rPr>
          <w:rFonts w:ascii="Arial" w:eastAsia="Calibri" w:hAnsi="Arial" w:cs="Arial"/>
          <w:color w:val="auto"/>
          <w:sz w:val="18"/>
          <w:szCs w:val="18"/>
        </w:rPr>
        <w:t xml:space="preserve">Zamawiający na podstawie art 436 pkt 4 ustawy Prawo zamówień publicznych przewiduje możliwość zmiany wynagrodzenia Wykonawcy w przypadku zmiany stawki podatku od towarów i usług oraz podatku akcyzowego, </w:t>
      </w:r>
      <w:r w:rsidR="00D61BD0" w:rsidRPr="008E6CF8">
        <w:rPr>
          <w:rFonts w:ascii="Arial" w:eastAsia="Calibri" w:hAnsi="Arial" w:cs="Arial"/>
          <w:sz w:val="18"/>
          <w:szCs w:val="18"/>
          <w:shd w:val="clear" w:color="auto" w:fill="FFFFFF"/>
        </w:rPr>
        <w:t>jeżeli zmiany te będą miały wpływ na koszty wykonania zamówienia przez Wykonawcę.</w:t>
      </w:r>
    </w:p>
    <w:p w14:paraId="7379FD64" w14:textId="77777777" w:rsidR="00D61BD0" w:rsidRPr="008E6CF8" w:rsidRDefault="00D61BD0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14. Zmiana wysokości wynagrodzenia wynikająca ze zmiany określonej w ust. 13 niniejszego paragrafu obowiązywać będzie z mocy prawa od dnia obowiązywania odpowiednich </w:t>
      </w:r>
      <w:r w:rsidRPr="008E6CF8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przepisów</w:t>
      </w:r>
      <w:r w:rsidRPr="008E6CF8">
        <w:rPr>
          <w:rFonts w:ascii="Arial" w:eastAsia="Arial" w:hAnsi="Arial" w:cs="Arial"/>
          <w:color w:val="auto"/>
          <w:sz w:val="18"/>
          <w:szCs w:val="18"/>
          <w:lang w:val="de-DE"/>
        </w:rPr>
        <w:t>, bez konieczności zawierania odrębnego aneksu</w:t>
      </w:r>
      <w:r w:rsidRPr="008E6CF8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.</w:t>
      </w:r>
    </w:p>
    <w:p w14:paraId="2440D17D" w14:textId="77777777" w:rsidR="008E6CF8" w:rsidRPr="008E6CF8" w:rsidRDefault="00D61BD0" w:rsidP="008E6CF8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color w:val="auto"/>
          <w:sz w:val="18"/>
          <w:szCs w:val="18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5D65D8D" w14:textId="6CEF490D" w:rsidR="00D75074" w:rsidRPr="008E6CF8" w:rsidRDefault="008E6CF8" w:rsidP="0035460E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color w:val="auto"/>
          <w:sz w:val="18"/>
          <w:szCs w:val="18"/>
        </w:rPr>
        <w:t xml:space="preserve">16. 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Zmiany niniejszej umowy, o kt</w:t>
      </w:r>
      <w:r w:rsidR="00D75074" w:rsidRPr="008E6CF8">
        <w:rPr>
          <w:rFonts w:ascii="Arial" w:eastAsia="Calibri" w:hAnsi="Arial" w:cs="Arial"/>
          <w:color w:val="auto"/>
          <w:sz w:val="18"/>
          <w:szCs w:val="18"/>
          <w:lang w:val="es-ES_tradnl"/>
        </w:rPr>
        <w:t>ó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rych mowa w treści niniejszego paragrafu wchodzą w życie po zawarciu stosownego aneksu w formie pisemnej pod rygorem nieważności</w:t>
      </w:r>
      <w:bookmarkEnd w:id="2"/>
      <w:r w:rsidR="00B70AC2">
        <w:rPr>
          <w:rFonts w:ascii="Arial" w:eastAsia="Calibri" w:hAnsi="Arial" w:cs="Arial"/>
          <w:color w:val="auto"/>
          <w:sz w:val="18"/>
          <w:szCs w:val="18"/>
        </w:rPr>
        <w:t>, z zastrzeżeniem ustępu 13.</w:t>
      </w:r>
    </w:p>
    <w:p w14:paraId="0BCFA9FD" w14:textId="6DC5EAB9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8E6CF8">
        <w:rPr>
          <w:rFonts w:ascii="Arial" w:hAnsi="Arial" w:cs="Arial"/>
          <w:sz w:val="18"/>
          <w:szCs w:val="18"/>
        </w:rPr>
        <w:t>1</w:t>
      </w:r>
      <w:r w:rsidR="0035460E">
        <w:rPr>
          <w:rFonts w:ascii="Arial" w:hAnsi="Arial" w:cs="Arial"/>
          <w:sz w:val="18"/>
          <w:szCs w:val="18"/>
        </w:rPr>
        <w:t>7</w:t>
      </w:r>
      <w:r w:rsidRPr="008E6CF8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art. 455 ust. 1 ustawy Prawo zam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wień publicznych.</w:t>
      </w:r>
    </w:p>
    <w:p w14:paraId="38B9187E" w14:textId="77777777" w:rsidR="00D75074" w:rsidRPr="008E6CF8" w:rsidRDefault="00D75074" w:rsidP="00D75074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E159D7E" w14:textId="77777777" w:rsidR="00FB5ABF" w:rsidRPr="008E6CF8" w:rsidRDefault="00FB5ABF" w:rsidP="00FB5ABF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5E47C92E" w14:textId="77777777" w:rsidR="00FB5ABF" w:rsidRPr="008E6CF8" w:rsidRDefault="00FB5ABF" w:rsidP="00FB5ABF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MS Mincho" w:hAnsi="Arial" w:cs="Arial"/>
          <w:b/>
          <w:bCs/>
          <w:sz w:val="18"/>
          <w:szCs w:val="18"/>
          <w:lang w:eastAsia="ar-SA"/>
        </w:rPr>
        <w:t>§ 11</w:t>
      </w:r>
    </w:p>
    <w:p w14:paraId="02FDE4D2" w14:textId="14A6C30B" w:rsidR="00FB5ABF" w:rsidRPr="008E6CF8" w:rsidRDefault="0035460E" w:rsidP="00FB5ABF">
      <w:pPr>
        <w:widowControl w:val="0"/>
        <w:ind w:left="4440" w:hanging="444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8E6CF8">
        <w:rPr>
          <w:rFonts w:ascii="Arial" w:hAnsi="Arial" w:cs="Arial"/>
          <w:b/>
          <w:bCs/>
          <w:sz w:val="18"/>
          <w:szCs w:val="18"/>
        </w:rPr>
        <w:t>ostanowienia końcowe</w:t>
      </w:r>
    </w:p>
    <w:p w14:paraId="61401079" w14:textId="77777777" w:rsidR="00FB5ABF" w:rsidRPr="008E6CF8" w:rsidRDefault="00FB5ABF" w:rsidP="00FB5ABF">
      <w:pPr>
        <w:widowControl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W razie powstania sporu na tle wykonania niniejszej umowy Zamawiający jest zobowiązany przede wszystkim do wyczerpania drogi postępowania reklamacyjnego.</w:t>
      </w:r>
    </w:p>
    <w:p w14:paraId="71C4D709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2. Reklamacje wykonuje się poprzez skierowania konkretnego roszczenia do Wykonawcy.</w:t>
      </w:r>
    </w:p>
    <w:p w14:paraId="277A6663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3. W przypadku odmowy przez Wykonawcę uznania roszczenia Zamawiającego, Zamawiający uprawniony jest do wystąpienia na drogę sądową.</w:t>
      </w:r>
    </w:p>
    <w:p w14:paraId="1DB6B005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4. Powstałe w trakcie realizacji niniejszej umowy spory będą ostatecznie rozpatrywane na drodze postępowania sądowego w sądzie właściwym dla siedziby Zamawiającego.</w:t>
      </w:r>
    </w:p>
    <w:p w14:paraId="048B714F" w14:textId="1CE63B55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>W czasie trwania niniejszej umowy oraz w okresie obowiązywania gwarancji i rękojmi strony  zobowiązane są do wzajemnego powiadamiania się o zmianie ich danych wskazanych w komparycji niniejszej umowy pod rygorem uznania korespondencji wysłanej na dotychczasowe dane za skutecznie doręczoną.</w:t>
      </w:r>
    </w:p>
    <w:p w14:paraId="74868DBB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6.  Wykonawca i jego personel zobowiązani są do zachowania poufności i tajemnicy zawodowej przez cały okres obowiązywania niniejszej umowy oraz po jej zakończeniu.</w:t>
      </w:r>
    </w:p>
    <w:p w14:paraId="68F83B50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7. </w:t>
      </w:r>
      <w:r w:rsidRPr="008E6CF8">
        <w:rPr>
          <w:rFonts w:ascii="Arial" w:hAnsi="Arial" w:cs="Arial"/>
          <w:sz w:val="18"/>
          <w:szCs w:val="18"/>
        </w:rPr>
        <w:t>W sprawach nieuregulowanych w niniejszej umowie mają zastosowanie przepisy ustawy Prawo zamówień publicznych oraz Kodeksu cywilnego.</w:t>
      </w:r>
    </w:p>
    <w:p w14:paraId="160859FC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8. Niniejszą umowę sporządzono w 3 jednobrzmiących egzemplarzach, 2 egzemplarze dla Zamawiającego, 1 egzemplarz dla Wykonawcy.</w:t>
      </w:r>
    </w:p>
    <w:p w14:paraId="5970DDEE" w14:textId="77777777" w:rsidR="00FB5ABF" w:rsidRPr="008E6CF8" w:rsidRDefault="00FB5ABF" w:rsidP="00FB5ABF">
      <w:pPr>
        <w:widowControl w:val="0"/>
        <w:ind w:right="202"/>
        <w:jc w:val="both"/>
        <w:rPr>
          <w:rFonts w:ascii="Arial" w:eastAsia="Times New Roman" w:hAnsi="Arial" w:cs="Arial"/>
          <w:sz w:val="18"/>
          <w:szCs w:val="18"/>
        </w:rPr>
      </w:pPr>
    </w:p>
    <w:p w14:paraId="5A4D154F" w14:textId="254865D8" w:rsidR="00BA2E36" w:rsidRPr="008E6CF8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Pr="008E6CF8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43287482" w:rsidR="00D07692" w:rsidRPr="008E6CF8" w:rsidRDefault="00D07692" w:rsidP="00C053CE">
      <w:pPr>
        <w:spacing w:line="276" w:lineRule="auto"/>
        <w:ind w:left="708" w:firstLine="708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  <w:t>Zamawiający</w:t>
      </w:r>
    </w:p>
    <w:sectPr w:rsidR="00D07692" w:rsidRPr="008E6CF8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3AB39D01" w:rsidR="00BA2E36" w:rsidRDefault="008E149F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RPoZP </w:t>
        </w:r>
        <w:r w:rsidR="0024401E">
          <w:rPr>
            <w:rFonts w:ascii="Arial" w:hAnsi="Arial" w:cs="Arial"/>
            <w:sz w:val="16"/>
            <w:szCs w:val="16"/>
          </w:rPr>
          <w:t>31</w:t>
        </w:r>
        <w:r w:rsidR="00136E0D">
          <w:rPr>
            <w:rFonts w:ascii="Arial" w:hAnsi="Arial" w:cs="Arial"/>
            <w:sz w:val="16"/>
            <w:szCs w:val="16"/>
          </w:rPr>
          <w:t xml:space="preserve">/2023               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A5760AD"/>
    <w:multiLevelType w:val="multilevel"/>
    <w:tmpl w:val="3716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4FA377E3"/>
    <w:multiLevelType w:val="multilevel"/>
    <w:tmpl w:val="10669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97528D0"/>
    <w:multiLevelType w:val="multilevel"/>
    <w:tmpl w:val="E9921824"/>
    <w:lvl w:ilvl="0">
      <w:start w:val="1"/>
      <w:numFmt w:val="bullet"/>
      <w:lvlText w:val=""/>
      <w:lvlJc w:val="left"/>
      <w:pPr>
        <w:tabs>
          <w:tab w:val="num" w:pos="0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66E64FC6"/>
    <w:multiLevelType w:val="multilevel"/>
    <w:tmpl w:val="44E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67E1BD4"/>
    <w:multiLevelType w:val="hybridMultilevel"/>
    <w:tmpl w:val="C6F66BE2"/>
    <w:numStyleLink w:val="Zaimportowanystyl8"/>
  </w:abstractNum>
  <w:abstractNum w:abstractNumId="17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8"/>
  </w:num>
  <w:num w:numId="3" w16cid:durableId="1631982687">
    <w:abstractNumId w:val="14"/>
  </w:num>
  <w:num w:numId="4" w16cid:durableId="429160795">
    <w:abstractNumId w:val="10"/>
  </w:num>
  <w:num w:numId="5" w16cid:durableId="899289284">
    <w:abstractNumId w:val="15"/>
  </w:num>
  <w:num w:numId="6" w16cid:durableId="195601570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4"/>
  </w:num>
  <w:num w:numId="13" w16cid:durableId="1527393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6"/>
  </w:num>
  <w:num w:numId="19" w16cid:durableId="1471097084">
    <w:abstractNumId w:val="17"/>
  </w:num>
  <w:num w:numId="20" w16cid:durableId="2126077401">
    <w:abstractNumId w:val="12"/>
  </w:num>
  <w:num w:numId="21" w16cid:durableId="384262889">
    <w:abstractNumId w:val="0"/>
    <w:lvlOverride w:ilvl="0">
      <w:lvl w:ilvl="0" w:tplc="F8FC9BA2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7"/>
  </w:num>
  <w:num w:numId="23" w16cid:durableId="869489788">
    <w:abstractNumId w:val="16"/>
  </w:num>
  <w:num w:numId="24" w16cid:durableId="1998259922">
    <w:abstractNumId w:val="3"/>
  </w:num>
  <w:num w:numId="25" w16cid:durableId="27411693">
    <w:abstractNumId w:val="1"/>
    <w:lvlOverride w:ilvl="0">
      <w:lvl w:ilvl="0" w:tplc="C03405EE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 w16cid:durableId="1348630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5264040">
    <w:abstractNumId w:val="13"/>
  </w:num>
  <w:num w:numId="28" w16cid:durableId="75786849">
    <w:abstractNumId w:val="11"/>
  </w:num>
  <w:num w:numId="29" w16cid:durableId="150065961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25807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8053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31ED3"/>
    <w:rsid w:val="000A2831"/>
    <w:rsid w:val="000B7A91"/>
    <w:rsid w:val="000D1238"/>
    <w:rsid w:val="00136E0D"/>
    <w:rsid w:val="0013702D"/>
    <w:rsid w:val="001A45E1"/>
    <w:rsid w:val="001B308D"/>
    <w:rsid w:val="0024401E"/>
    <w:rsid w:val="002B276E"/>
    <w:rsid w:val="0035460E"/>
    <w:rsid w:val="00385A60"/>
    <w:rsid w:val="00417953"/>
    <w:rsid w:val="004723F1"/>
    <w:rsid w:val="005507ED"/>
    <w:rsid w:val="005711D8"/>
    <w:rsid w:val="00663209"/>
    <w:rsid w:val="00843A2C"/>
    <w:rsid w:val="00863D2B"/>
    <w:rsid w:val="008E149F"/>
    <w:rsid w:val="008E2C0D"/>
    <w:rsid w:val="008E6CF8"/>
    <w:rsid w:val="00952F01"/>
    <w:rsid w:val="00A32098"/>
    <w:rsid w:val="00AB7435"/>
    <w:rsid w:val="00B70AC2"/>
    <w:rsid w:val="00BA2E36"/>
    <w:rsid w:val="00C053CE"/>
    <w:rsid w:val="00C41593"/>
    <w:rsid w:val="00C56EFC"/>
    <w:rsid w:val="00C8749F"/>
    <w:rsid w:val="00D07692"/>
    <w:rsid w:val="00D1097B"/>
    <w:rsid w:val="00D61BD0"/>
    <w:rsid w:val="00D72690"/>
    <w:rsid w:val="00D75074"/>
    <w:rsid w:val="00DA50CA"/>
    <w:rsid w:val="00F169D1"/>
    <w:rsid w:val="00FA3B78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qFormat/>
    <w:rsid w:val="00863D2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pedi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4240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Siemieniuk</dc:creator>
  <dc:description/>
  <cp:lastModifiedBy>Izabela Bobik</cp:lastModifiedBy>
  <cp:revision>6</cp:revision>
  <cp:lastPrinted>2023-03-17T09:22:00Z</cp:lastPrinted>
  <dcterms:created xsi:type="dcterms:W3CDTF">2023-10-04T08:51:00Z</dcterms:created>
  <dcterms:modified xsi:type="dcterms:W3CDTF">2023-10-31T09:39:00Z</dcterms:modified>
  <dc:language>pl-PL</dc:language>
</cp:coreProperties>
</file>