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29C8A8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EC56F4">
        <w:rPr>
          <w:rFonts w:ascii="Arial" w:eastAsiaTheme="majorEastAsia" w:hAnsi="Arial" w:cs="Arial"/>
          <w:caps/>
          <w:color w:val="632423" w:themeColor="accent2" w:themeShade="80"/>
          <w:spacing w:val="20"/>
          <w:sz w:val="22"/>
          <w:szCs w:val="22"/>
          <w:lang w:eastAsia="en-US"/>
        </w:rPr>
        <w:t>BZP</w:t>
      </w:r>
      <w:r w:rsidR="009A5509">
        <w:rPr>
          <w:rFonts w:ascii="Arial" w:eastAsiaTheme="majorEastAsia" w:hAnsi="Arial" w:cs="Arial"/>
          <w:caps/>
          <w:color w:val="632423" w:themeColor="accent2" w:themeShade="80"/>
          <w:spacing w:val="20"/>
          <w:sz w:val="22"/>
          <w:szCs w:val="22"/>
          <w:lang w:eastAsia="en-US"/>
        </w:rPr>
        <w:t>.272.</w:t>
      </w:r>
      <w:r w:rsidR="00826CD5">
        <w:rPr>
          <w:rFonts w:ascii="Arial" w:eastAsiaTheme="majorEastAsia" w:hAnsi="Arial" w:cs="Arial"/>
          <w:caps/>
          <w:color w:val="632423" w:themeColor="accent2" w:themeShade="80"/>
          <w:spacing w:val="20"/>
          <w:sz w:val="22"/>
          <w:szCs w:val="22"/>
          <w:lang w:eastAsia="en-US"/>
        </w:rPr>
        <w:t>86</w:t>
      </w:r>
      <w:r w:rsidR="009A5509">
        <w:rPr>
          <w:rFonts w:ascii="Arial" w:eastAsiaTheme="majorEastAsia" w:hAnsi="Arial" w:cs="Arial"/>
          <w:caps/>
          <w:color w:val="632423" w:themeColor="accent2" w:themeShade="80"/>
          <w:spacing w:val="20"/>
          <w:sz w:val="22"/>
          <w:szCs w:val="22"/>
          <w:lang w:eastAsia="en-US"/>
        </w:rPr>
        <w:t>.202</w:t>
      </w:r>
      <w:r w:rsidR="00886022">
        <w:rPr>
          <w:rFonts w:ascii="Arial" w:eastAsiaTheme="majorEastAsia" w:hAnsi="Arial" w:cs="Arial"/>
          <w:caps/>
          <w:color w:val="632423" w:themeColor="accent2" w:themeShade="80"/>
          <w:spacing w:val="20"/>
          <w:sz w:val="22"/>
          <w:szCs w:val="22"/>
          <w:lang w:eastAsia="en-US"/>
        </w:rPr>
        <w:t>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1EF6CE11" w14:textId="33596722" w:rsidR="00773D17" w:rsidRDefault="00C82EFE" w:rsidP="00C82EFE">
      <w:pPr>
        <w:spacing w:line="271" w:lineRule="auto"/>
        <w:jc w:val="both"/>
        <w:rPr>
          <w:rFonts w:ascii="Arial" w:hAnsi="Arial" w:cs="Arial"/>
          <w:color w:val="000000"/>
          <w:sz w:val="22"/>
        </w:rPr>
      </w:pPr>
      <w:r>
        <w:rPr>
          <w:rFonts w:ascii="Arial" w:hAnsi="Arial" w:cs="Arial"/>
          <w:color w:val="000000"/>
          <w:sz w:val="22"/>
        </w:rPr>
        <w:t>P</w:t>
      </w:r>
      <w:r w:rsidRPr="00C82EFE">
        <w:rPr>
          <w:rFonts w:ascii="Arial" w:hAnsi="Arial" w:cs="Arial"/>
          <w:color w:val="000000"/>
          <w:sz w:val="22"/>
        </w:rPr>
        <w:t>rowadzenie parkingu strzeżonego dla pojazdów usuniętych z dróg na terenie powiatu wołomińskiego</w:t>
      </w:r>
    </w:p>
    <w:p w14:paraId="46B087BD" w14:textId="77777777" w:rsidR="00C82EFE" w:rsidRPr="003A65B1" w:rsidRDefault="00C82EFE" w:rsidP="003A65B1">
      <w:pPr>
        <w:spacing w:line="271" w:lineRule="auto"/>
        <w:rPr>
          <w:rFonts w:ascii="Arial" w:eastAsiaTheme="majorEastAsia" w:hAnsi="Arial" w:cs="Arial"/>
          <w:b/>
          <w:color w:val="002060"/>
          <w:sz w:val="22"/>
          <w:szCs w:val="22"/>
          <w:lang w:eastAsia="en-US"/>
        </w:rPr>
      </w:pPr>
    </w:p>
    <w:p w14:paraId="5FE20231" w14:textId="79A6762F"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86022">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886022">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04045D04" w14:textId="77777777" w:rsidR="00F04544" w:rsidRPr="003A65B1" w:rsidRDefault="00F04544" w:rsidP="003A65B1">
      <w:pPr>
        <w:spacing w:line="271" w:lineRule="auto"/>
        <w:jc w:val="both"/>
        <w:rPr>
          <w:rFonts w:ascii="Arial" w:eastAsiaTheme="majorEastAsia" w:hAnsi="Arial" w:cs="Arial"/>
          <w:sz w:val="22"/>
          <w:szCs w:val="22"/>
          <w:lang w:eastAsia="en-US"/>
        </w:rPr>
      </w:pPr>
    </w:p>
    <w:p w14:paraId="68685863" w14:textId="346191B3" w:rsidR="00773D17" w:rsidRDefault="00773D17" w:rsidP="003A65B1">
      <w:pPr>
        <w:spacing w:line="271" w:lineRule="auto"/>
        <w:jc w:val="center"/>
        <w:rPr>
          <w:rFonts w:ascii="Arial" w:eastAsiaTheme="majorEastAsia" w:hAnsi="Arial" w:cs="Arial"/>
          <w:bCs/>
          <w:sz w:val="22"/>
          <w:szCs w:val="22"/>
          <w:lang w:eastAsia="en-US"/>
        </w:rPr>
      </w:pPr>
    </w:p>
    <w:p w14:paraId="1E1F4D95" w14:textId="31F00088" w:rsidR="003A65B1" w:rsidRDefault="003A65B1" w:rsidP="003A65B1">
      <w:pPr>
        <w:spacing w:line="271" w:lineRule="auto"/>
        <w:jc w:val="center"/>
        <w:rPr>
          <w:rFonts w:ascii="Arial" w:eastAsiaTheme="majorEastAsia" w:hAnsi="Arial" w:cs="Arial"/>
          <w:bCs/>
          <w:sz w:val="22"/>
          <w:szCs w:val="22"/>
          <w:lang w:eastAsia="en-US"/>
        </w:rPr>
      </w:pPr>
    </w:p>
    <w:p w14:paraId="5F512C1C" w14:textId="48160BAF" w:rsidR="003A65B1" w:rsidRDefault="003A65B1" w:rsidP="003A65B1">
      <w:pPr>
        <w:spacing w:line="271" w:lineRule="auto"/>
        <w:jc w:val="center"/>
        <w:rPr>
          <w:rFonts w:ascii="Arial" w:eastAsiaTheme="majorEastAsia" w:hAnsi="Arial" w:cs="Arial"/>
          <w:bCs/>
          <w:sz w:val="22"/>
          <w:szCs w:val="22"/>
          <w:lang w:eastAsia="en-US"/>
        </w:rPr>
      </w:pPr>
    </w:p>
    <w:p w14:paraId="10CB066E" w14:textId="77777777" w:rsidR="003A65B1" w:rsidRPr="003A65B1" w:rsidRDefault="003A65B1" w:rsidP="003A65B1">
      <w:pPr>
        <w:spacing w:line="271" w:lineRule="auto"/>
        <w:jc w:val="center"/>
        <w:rPr>
          <w:rFonts w:ascii="Arial" w:eastAsiaTheme="majorEastAsia" w:hAnsi="Arial" w:cs="Arial"/>
          <w:i/>
          <w:sz w:val="22"/>
          <w:szCs w:val="22"/>
          <w:lang w:eastAsia="en-US"/>
        </w:rPr>
      </w:pPr>
    </w:p>
    <w:p w14:paraId="3F384C0C" w14:textId="0AAECA7C" w:rsidR="00773D17" w:rsidRDefault="00773D17" w:rsidP="003A65B1">
      <w:pPr>
        <w:spacing w:line="271" w:lineRule="auto"/>
        <w:jc w:val="center"/>
        <w:rPr>
          <w:rFonts w:ascii="Arial" w:eastAsiaTheme="majorEastAsia" w:hAnsi="Arial" w:cs="Arial"/>
          <w:i/>
          <w:sz w:val="22"/>
          <w:szCs w:val="22"/>
          <w:lang w:eastAsia="en-US"/>
        </w:rPr>
      </w:pPr>
    </w:p>
    <w:p w14:paraId="6E9AB02D" w14:textId="77777777" w:rsidR="00123E96" w:rsidRPr="003A65B1" w:rsidRDefault="00123E96" w:rsidP="003A65B1">
      <w:pPr>
        <w:spacing w:line="271" w:lineRule="auto"/>
        <w:jc w:val="center"/>
        <w:rPr>
          <w:rFonts w:ascii="Arial" w:eastAsiaTheme="majorEastAsia" w:hAnsi="Arial" w:cs="Arial"/>
          <w:i/>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295C7736" w:rsidR="007B6AA5" w:rsidRPr="003A65B1" w:rsidRDefault="007B6AA5" w:rsidP="00467EA3">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467EA3">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0C4387D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886022">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886022">
        <w:rPr>
          <w:rFonts w:ascii="Arial" w:eastAsiaTheme="majorEastAsia" w:hAnsi="Arial" w:cs="Arial"/>
          <w:sz w:val="22"/>
          <w:szCs w:val="22"/>
          <w:lang w:eastAsia="en-US"/>
        </w:rPr>
        <w:t xml:space="preserve"> 1710 </w:t>
      </w:r>
      <w:r w:rsidR="0037251C">
        <w:rPr>
          <w:rFonts w:ascii="Arial" w:eastAsiaTheme="majorEastAsia" w:hAnsi="Arial" w:cs="Arial"/>
          <w:sz w:val="22"/>
          <w:szCs w:val="22"/>
          <w:lang w:eastAsia="en-US"/>
        </w:rPr>
        <w:t xml:space="preserve">z </w:t>
      </w:r>
      <w:proofErr w:type="spellStart"/>
      <w:r w:rsidR="0037251C">
        <w:rPr>
          <w:rFonts w:ascii="Arial" w:eastAsiaTheme="majorEastAsia" w:hAnsi="Arial" w:cs="Arial"/>
          <w:sz w:val="22"/>
          <w:szCs w:val="22"/>
          <w:lang w:eastAsia="en-US"/>
        </w:rPr>
        <w:t>późn</w:t>
      </w:r>
      <w:proofErr w:type="spellEnd"/>
      <w:r w:rsidR="0037251C">
        <w:rPr>
          <w:rFonts w:ascii="Arial" w:eastAsiaTheme="majorEastAsia" w:hAnsi="Arial" w:cs="Arial"/>
          <w:sz w:val="22"/>
          <w:szCs w:val="22"/>
          <w:lang w:eastAsia="en-US"/>
        </w:rPr>
        <w:t>.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467EA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467EA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467EA3">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6B0B60" w:rsidRDefault="00773D17" w:rsidP="00C7273D">
      <w:pPr>
        <w:autoSpaceDE w:val="0"/>
        <w:autoSpaceDN w:val="0"/>
        <w:spacing w:before="120" w:after="120" w:line="271" w:lineRule="auto"/>
        <w:ind w:firstLine="360"/>
        <w:jc w:val="both"/>
        <w:rPr>
          <w:rFonts w:ascii="Arial" w:hAnsi="Arial" w:cs="Arial"/>
          <w:i/>
          <w:color w:val="FF0000"/>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A5509">
        <w:rPr>
          <w:rFonts w:ascii="Arial" w:eastAsiaTheme="majorEastAsia" w:hAnsi="Arial" w:cs="Arial"/>
          <w:sz w:val="22"/>
          <w:szCs w:val="22"/>
          <w:lang w:eastAsia="en-US"/>
        </w:rPr>
        <w:t xml:space="preserve">oraz </w:t>
      </w:r>
      <w:r w:rsidR="006B0B60" w:rsidRPr="009A5509">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9A5509">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467EA3">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467EA3">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467EA3">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467EA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3B431E6"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9A5509">
        <w:rPr>
          <w:rFonts w:ascii="Arial" w:eastAsiaTheme="majorEastAsia" w:hAnsi="Arial" w:cs="Arial"/>
          <w:sz w:val="22"/>
          <w:szCs w:val="22"/>
          <w:lang w:eastAsia="en-US"/>
        </w:rPr>
        <w:t>109 ust. 1 pkt 4</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9A5509">
        <w:rPr>
          <w:rFonts w:ascii="Arial" w:eastAsiaTheme="majorEastAsia" w:hAnsi="Arial" w:cs="Arial"/>
          <w:sz w:val="22"/>
          <w:szCs w:val="22"/>
          <w:lang w:eastAsia="en-US"/>
        </w:rPr>
        <w:t xml:space="preserve">oraz </w:t>
      </w:r>
      <w:r w:rsidR="006B0B60" w:rsidRPr="009A5509">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467EA3">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0D97D6D3" w14:textId="13900AED" w:rsidR="00F754E9" w:rsidRPr="003A65B1" w:rsidRDefault="00587F52" w:rsidP="009A5509">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9A5509">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65CBD582" w:rsidR="00962CBB" w:rsidRPr="009A5509" w:rsidRDefault="00C75797"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37896C0B" w:rsidR="00A85EAD" w:rsidRPr="003A65B1" w:rsidRDefault="00667596" w:rsidP="009A5509">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9A5509">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3746EDB8" w:rsidR="00962CBB" w:rsidRPr="009A5509" w:rsidRDefault="00C75797"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7BC3976A" w14:textId="7A5249DC" w:rsidR="00354AD9" w:rsidRPr="003A65B1" w:rsidRDefault="009A5509"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jednorodzajowe.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7DDAFF09" w:rsidR="00A73B0F" w:rsidRPr="009A5509" w:rsidRDefault="00C75797" w:rsidP="00467EA3">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286CA005"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2FE14B1"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5901890A" w:rsidR="00A73B0F" w:rsidRPr="007B6CB4" w:rsidRDefault="007B6AA5" w:rsidP="00467EA3">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420B412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7B6CB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56B002F" w:rsidR="00962CBB" w:rsidRPr="007B6CB4" w:rsidRDefault="00BD5A6F"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C3E17D8"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59BAD0BB" w:rsidR="00BD5A6F" w:rsidRPr="007B6CB4" w:rsidRDefault="00BD5A6F"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19A86D1D" w:rsidR="004F6812" w:rsidRPr="003A65B1" w:rsidRDefault="00BD5A6F" w:rsidP="007B6CB4">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6D0955A3" w:rsidR="00962CBB" w:rsidRPr="00B059E6" w:rsidRDefault="00BD5A6F" w:rsidP="003A65B1">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0BAE0C6"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515CEB" w:rsidRPr="00515CEB">
        <w:rPr>
          <w:rFonts w:ascii="Arial" w:eastAsiaTheme="majorEastAsia" w:hAnsi="Arial" w:cs="Arial"/>
          <w:b/>
          <w:bCs/>
          <w:sz w:val="22"/>
          <w:szCs w:val="22"/>
          <w:lang w:eastAsia="en-US"/>
        </w:rPr>
        <w:t>nie</w:t>
      </w:r>
      <w:r w:rsidR="00515CEB">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00FE361A" w:rsidRPr="003A65B1">
        <w:rPr>
          <w:rFonts w:ascii="Arial" w:eastAsiaTheme="majorEastAsia" w:hAnsi="Arial" w:cs="Arial"/>
          <w:sz w:val="22"/>
          <w:szCs w:val="22"/>
          <w:lang w:eastAsia="en-US"/>
        </w:rPr>
        <w:t xml:space="preserve">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w:t>
      </w:r>
      <w:r w:rsidR="009A44F2">
        <w:rPr>
          <w:rFonts w:ascii="Arial" w:eastAsiaTheme="majorEastAsia" w:hAnsi="Arial" w:cs="Arial"/>
          <w:sz w:val="22"/>
          <w:szCs w:val="22"/>
          <w:lang w:eastAsia="en-US"/>
        </w:rPr>
        <w:t>u</w:t>
      </w:r>
      <w:r w:rsidR="00324D72" w:rsidRPr="003A65B1">
        <w:rPr>
          <w:rFonts w:ascii="Arial" w:eastAsiaTheme="majorEastAsia" w:hAnsi="Arial" w:cs="Arial"/>
          <w:sz w:val="22"/>
          <w:szCs w:val="22"/>
          <w:lang w:eastAsia="en-US"/>
        </w:rPr>
        <w:t xml:space="preserve"> na dodatkowe </w:t>
      </w:r>
      <w:r w:rsidR="00515CEB">
        <w:rPr>
          <w:rFonts w:ascii="Arial" w:eastAsiaTheme="majorEastAsia" w:hAnsi="Arial" w:cs="Arial"/>
          <w:sz w:val="22"/>
          <w:szCs w:val="22"/>
          <w:lang w:eastAsia="en-US"/>
        </w:rPr>
        <w:t>usługi</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39E7B068" w14:textId="77777777" w:rsidR="009A44F2" w:rsidRPr="003A65B1" w:rsidRDefault="009A44F2" w:rsidP="003A65B1">
      <w:pPr>
        <w:spacing w:after="200" w:line="271" w:lineRule="auto"/>
        <w:contextualSpacing/>
        <w:jc w:val="both"/>
        <w:rPr>
          <w:rFonts w:ascii="Arial" w:eastAsiaTheme="majorEastAsia" w:hAnsi="Arial" w:cs="Arial"/>
          <w:sz w:val="22"/>
          <w:szCs w:val="22"/>
          <w:lang w:eastAsia="en-US"/>
        </w:rPr>
      </w:pPr>
    </w:p>
    <w:p w14:paraId="62CB9B5A" w14:textId="2B52E829" w:rsidR="00962CBB" w:rsidRPr="009A44F2" w:rsidRDefault="00B63974"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10AE13CE"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9A44F2">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5D383BC8" w:rsidR="00962CBB" w:rsidRPr="009A44F2" w:rsidRDefault="00AD13F0"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6A0B47F8"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36C977F2" w:rsidR="00962CBB" w:rsidRPr="009A44F2" w:rsidRDefault="00AD13F0"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2B16F81E"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1B4B1951" w:rsidR="00962CBB" w:rsidRPr="009A44F2" w:rsidRDefault="00DE2041"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01FADABA" w:rsidR="00962CBB" w:rsidRPr="009A44F2" w:rsidRDefault="00581F72"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9A44F2">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467EA3">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4145C798" w14:textId="3EA805B7" w:rsidR="00587F52" w:rsidRPr="006C7140" w:rsidRDefault="00587F52" w:rsidP="00467EA3">
      <w:pPr>
        <w:pStyle w:val="Tekstpodstawowy"/>
        <w:numPr>
          <w:ilvl w:val="0"/>
          <w:numId w:val="17"/>
        </w:numPr>
        <w:jc w:val="both"/>
        <w:rPr>
          <w:rFonts w:ascii="Arial" w:hAnsi="Arial" w:cs="Arial"/>
          <w:color w:val="000000"/>
          <w:sz w:val="22"/>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t>
      </w:r>
      <w:r w:rsidR="00962CBB" w:rsidRPr="003A65B1">
        <w:rPr>
          <w:rFonts w:ascii="Arial" w:eastAsiaTheme="majorEastAsia" w:hAnsi="Arial" w:cs="Arial"/>
          <w:sz w:val="22"/>
          <w:szCs w:val="22"/>
          <w:lang w:eastAsia="en-US"/>
        </w:rPr>
        <w:t xml:space="preserve">będą </w:t>
      </w:r>
      <w:r w:rsidRPr="003A65B1">
        <w:rPr>
          <w:rFonts w:ascii="Arial" w:eastAsiaTheme="majorEastAsia" w:hAnsi="Arial" w:cs="Arial"/>
          <w:sz w:val="22"/>
          <w:szCs w:val="22"/>
          <w:lang w:eastAsia="en-US"/>
        </w:rPr>
        <w:t xml:space="preserve">przetwarzane na podstawie art. 6 ust. 1 lit. c RODO </w:t>
      </w:r>
      <w:r w:rsidRPr="003A65B1">
        <w:rPr>
          <w:rFonts w:ascii="Arial" w:eastAsiaTheme="majorEastAsia" w:hAnsi="Arial" w:cs="Arial"/>
          <w:sz w:val="22"/>
          <w:szCs w:val="22"/>
          <w:lang w:eastAsia="en-US"/>
        </w:rPr>
        <w:br/>
        <w:t xml:space="preserve">w celu związanym z przedmiotowym postępowaniem o udzielenie zamówienia publicznego pn. </w:t>
      </w:r>
      <w:r w:rsidR="00C82EFE" w:rsidRPr="00C82EFE">
        <w:rPr>
          <w:rFonts w:ascii="Arial" w:hAnsi="Arial" w:cs="Arial"/>
          <w:color w:val="000000"/>
          <w:sz w:val="22"/>
        </w:rPr>
        <w:t>prowadzenie parkingu strzeżonego dla pojazdów usuniętych z dróg na terenie powiatu wołomińskiego</w:t>
      </w:r>
      <w:r w:rsidR="006C7140">
        <w:rPr>
          <w:rFonts w:ascii="Arial" w:hAnsi="Arial" w:cs="Arial"/>
          <w:color w:val="000000"/>
          <w:sz w:val="22"/>
        </w:rPr>
        <w:t>.</w:t>
      </w:r>
    </w:p>
    <w:p w14:paraId="2D06D68E" w14:textId="28CD2F1A" w:rsidR="00587F52" w:rsidRPr="003A65B1" w:rsidRDefault="00587F52"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467EA3">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467EA3">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467EA3">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8BDB652"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B059E6">
        <w:rPr>
          <w:rFonts w:ascii="Arial" w:hAnsi="Arial" w:cs="Arial"/>
          <w:b/>
          <w:sz w:val="22"/>
          <w:szCs w:val="22"/>
          <w:highlight w:val="lightGray"/>
          <w:lang w:eastAsia="en-US"/>
        </w:rPr>
        <w:t>t.j</w:t>
      </w:r>
      <w:proofErr w:type="spellEnd"/>
      <w:r w:rsidR="00B059E6">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B059E6">
        <w:rPr>
          <w:rFonts w:ascii="Arial" w:hAnsi="Arial" w:cs="Arial"/>
          <w:b/>
          <w:sz w:val="22"/>
          <w:szCs w:val="22"/>
          <w:highlight w:val="lightGray"/>
          <w:lang w:eastAsia="en-US"/>
        </w:rPr>
        <w:t xml:space="preserve">z 2022 r., </w:t>
      </w:r>
      <w:r w:rsidRPr="003A65B1">
        <w:rPr>
          <w:rFonts w:ascii="Arial" w:hAnsi="Arial" w:cs="Arial"/>
          <w:b/>
          <w:sz w:val="22"/>
          <w:szCs w:val="22"/>
          <w:highlight w:val="lightGray"/>
          <w:lang w:eastAsia="en-US"/>
        </w:rPr>
        <w:t xml:space="preserve">poz. </w:t>
      </w:r>
      <w:r w:rsidR="00B059E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3754879B" w:rsidR="001C6A9E" w:rsidRPr="00B059E6" w:rsidRDefault="00FE361A" w:rsidP="00B059E6">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A654D53" w14:textId="3E42D9C8" w:rsidR="00AA4F20" w:rsidRPr="009D473B" w:rsidRDefault="00AA4F20" w:rsidP="00467EA3">
      <w:pPr>
        <w:pStyle w:val="Tekstpodstawowy"/>
        <w:numPr>
          <w:ilvl w:val="0"/>
          <w:numId w:val="9"/>
        </w:numPr>
        <w:jc w:val="both"/>
        <w:rPr>
          <w:rFonts w:ascii="Arial" w:hAnsi="Arial" w:cs="Arial"/>
          <w:b/>
          <w:color w:val="000000"/>
          <w:sz w:val="22"/>
        </w:rPr>
      </w:pPr>
      <w:r w:rsidRPr="003A65B1">
        <w:rPr>
          <w:rFonts w:ascii="Arial" w:eastAsiaTheme="majorEastAsia" w:hAnsi="Arial" w:cs="Arial"/>
          <w:b/>
          <w:sz w:val="22"/>
          <w:szCs w:val="22"/>
          <w:lang w:eastAsia="en-US"/>
        </w:rPr>
        <w:t>Przedmiot zamówienia stanowi</w:t>
      </w:r>
      <w:r w:rsidR="001C6A9E" w:rsidRPr="003A65B1">
        <w:rPr>
          <w:rFonts w:ascii="Arial" w:eastAsiaTheme="majorEastAsia" w:hAnsi="Arial" w:cs="Arial"/>
          <w:b/>
          <w:sz w:val="22"/>
          <w:szCs w:val="22"/>
          <w:lang w:eastAsia="en-US"/>
        </w:rPr>
        <w:t xml:space="preserve">: </w:t>
      </w:r>
      <w:r w:rsidR="00C82EFE" w:rsidRPr="00C82EFE">
        <w:rPr>
          <w:rFonts w:ascii="Arial" w:hAnsi="Arial" w:cs="Arial"/>
          <w:b/>
          <w:color w:val="000000"/>
          <w:sz w:val="22"/>
        </w:rPr>
        <w:t>prowadzenie parkingu strzeżonego dla pojazdów usuniętych z dróg na terenie powiatu wołomińskiego</w:t>
      </w:r>
    </w:p>
    <w:p w14:paraId="538A0D1D" w14:textId="75A328C9" w:rsidR="001C6A9E" w:rsidRPr="009D473B" w:rsidRDefault="00EC45FB" w:rsidP="00467EA3">
      <w:pPr>
        <w:widowControl w:val="0"/>
        <w:numPr>
          <w:ilvl w:val="0"/>
          <w:numId w:val="9"/>
        </w:numPr>
        <w:spacing w:after="200" w:line="271" w:lineRule="auto"/>
        <w:contextualSpacing/>
        <w:jc w:val="both"/>
        <w:rPr>
          <w:rFonts w:ascii="Arial" w:eastAsiaTheme="majorEastAsia" w:hAnsi="Arial" w:cs="Arial"/>
          <w:sz w:val="22"/>
          <w:szCs w:val="22"/>
          <w:lang w:eastAsia="en-US"/>
        </w:rPr>
      </w:pPr>
      <w:r w:rsidRPr="009D473B">
        <w:rPr>
          <w:rFonts w:ascii="Arial" w:eastAsiaTheme="majorEastAsia" w:hAnsi="Arial" w:cs="Arial"/>
          <w:b/>
          <w:sz w:val="22"/>
          <w:szCs w:val="22"/>
          <w:lang w:eastAsia="en-US"/>
        </w:rPr>
        <w:t xml:space="preserve">Wspólny Słownik Zamówień: </w:t>
      </w:r>
      <w:r w:rsidR="00C82EFE">
        <w:rPr>
          <w:rStyle w:val="Pogrubienie"/>
          <w:rFonts w:ascii="Arial" w:hAnsi="Arial" w:cs="Arial"/>
          <w:sz w:val="22"/>
          <w:szCs w:val="22"/>
          <w:bdr w:val="none" w:sz="0" w:space="0" w:color="auto" w:frame="1"/>
        </w:rPr>
        <w:t>98351100</w:t>
      </w:r>
    </w:p>
    <w:p w14:paraId="6C6B851A" w14:textId="1A68370D" w:rsidR="001A131C" w:rsidRPr="003A65B1" w:rsidRDefault="001A131C" w:rsidP="003A65B1">
      <w:pPr>
        <w:widowControl w:val="0"/>
        <w:spacing w:line="271" w:lineRule="auto"/>
        <w:rPr>
          <w:rFonts w:ascii="Arial" w:eastAsiaTheme="majorEastAsia" w:hAnsi="Arial" w:cs="Arial"/>
          <w:sz w:val="22"/>
          <w:szCs w:val="22"/>
          <w:lang w:eastAsia="en-US"/>
        </w:rPr>
      </w:pPr>
    </w:p>
    <w:p w14:paraId="570E9021"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Świadczenie usługi przechowywania na parkingu strzeżonym, zlokalizowanym na terenie powiatu wołomińskiego, niżej wymienionych pojazdów zabezpieczonych administracyjnie i usuniętych z dróg na terenie powiatu wołomińskiego:</w:t>
      </w:r>
    </w:p>
    <w:p w14:paraId="64BC2112"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rowerów, motorowerów,</w:t>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r w:rsidRPr="00C82EFE">
        <w:rPr>
          <w:rFonts w:ascii="Arial" w:hAnsi="Arial" w:cs="Arial"/>
          <w:sz w:val="22"/>
          <w:szCs w:val="22"/>
        </w:rPr>
        <w:tab/>
      </w:r>
    </w:p>
    <w:p w14:paraId="204D9CA3"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motocykli,</w:t>
      </w:r>
      <w:r w:rsidRPr="00C82EFE">
        <w:rPr>
          <w:rFonts w:ascii="Arial" w:hAnsi="Arial" w:cs="Arial"/>
          <w:sz w:val="22"/>
          <w:szCs w:val="22"/>
        </w:rPr>
        <w:tab/>
      </w:r>
      <w:r w:rsidRPr="00C82EFE">
        <w:rPr>
          <w:rFonts w:ascii="Arial" w:hAnsi="Arial" w:cs="Arial"/>
          <w:sz w:val="22"/>
          <w:szCs w:val="22"/>
        </w:rPr>
        <w:tab/>
      </w:r>
    </w:p>
    <w:p w14:paraId="5C7EDEAC"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pojazdów o dopuszczalnej masie całkowitej do 3,5 t</w:t>
      </w:r>
    </w:p>
    <w:p w14:paraId="0A3154F0"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pojazdów o dopuszczalnej masie całkowitej powyżej 3,5 t do 7,5 t</w:t>
      </w:r>
      <w:r w:rsidRPr="00C82EFE">
        <w:rPr>
          <w:rFonts w:ascii="Arial" w:hAnsi="Arial" w:cs="Arial"/>
          <w:sz w:val="22"/>
          <w:szCs w:val="22"/>
        </w:rPr>
        <w:tab/>
      </w:r>
    </w:p>
    <w:p w14:paraId="2194369C"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pojazdów o dopuszczalnej masie całkowitej powyżej 7,5 t do 16 t</w:t>
      </w:r>
    </w:p>
    <w:p w14:paraId="4DFFB3B8"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pojazdów o dopuszczalnej masie całkowitej powyżej 16 t</w:t>
      </w:r>
      <w:r w:rsidRPr="00C82EFE">
        <w:rPr>
          <w:rFonts w:ascii="Arial" w:hAnsi="Arial" w:cs="Arial"/>
          <w:sz w:val="22"/>
          <w:szCs w:val="22"/>
        </w:rPr>
        <w:tab/>
      </w:r>
    </w:p>
    <w:p w14:paraId="659E8AC2"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pojazdów przewożących materiały niebezpieczne</w:t>
      </w:r>
    </w:p>
    <w:p w14:paraId="0E3E2A6B"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Wykonawca musi dysponować znajdującym się w granicach administracyjnych powiatu wołomińskiego parkingiem spełniającym poniższe warunki:</w:t>
      </w:r>
    </w:p>
    <w:p w14:paraId="01EDFA9B"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parking o podłożu utwardzonym (beton, kostka, asfalt),</w:t>
      </w:r>
    </w:p>
    <w:p w14:paraId="21B3B479"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wewnętrzne i zewnętrzne oznakowanie parkingu,</w:t>
      </w:r>
    </w:p>
    <w:p w14:paraId="061F473A"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parking ogrodzony i oświetlony,</w:t>
      </w:r>
    </w:p>
    <w:p w14:paraId="78FC2833"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parking strzeżony całodobowo (monitoring i/lub ochrona fizyczna),</w:t>
      </w:r>
    </w:p>
    <w:p w14:paraId="7C9F2C34"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parking o ilości miejsc parkingowych min. 200,</w:t>
      </w:r>
    </w:p>
    <w:p w14:paraId="016FB484"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min. 5 miejsc parkingowych zadaszonych,</w:t>
      </w:r>
    </w:p>
    <w:p w14:paraId="356CD58A"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posiadanie pomieszczeń garażowych do przechowywania pojazdów oraz części i elementów  wyposażenia pojazdów,</w:t>
      </w:r>
    </w:p>
    <w:p w14:paraId="2B48E1B5"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minimum 2 stanowiska parkingowe przeznaczone dla pojazdów przewożących materiały niebezpieczne, z których przynajmniej jedno powinno być przelotowe i posiadać wymiary co najmniej 3,5m x 20 m,</w:t>
      </w:r>
    </w:p>
    <w:p w14:paraId="2607A224" w14:textId="77777777" w:rsidR="00C82EFE" w:rsidRPr="00C82EFE" w:rsidRDefault="00C82EFE" w:rsidP="00C82EFE">
      <w:pPr>
        <w:spacing w:after="200" w:line="271" w:lineRule="auto"/>
        <w:contextualSpacing/>
        <w:jc w:val="both"/>
        <w:rPr>
          <w:rFonts w:ascii="Arial" w:hAnsi="Arial" w:cs="Arial"/>
          <w:sz w:val="22"/>
          <w:szCs w:val="22"/>
        </w:rPr>
      </w:pPr>
      <w:r w:rsidRPr="00C82EFE">
        <w:rPr>
          <w:rFonts w:ascii="Arial" w:hAnsi="Arial" w:cs="Arial"/>
          <w:sz w:val="22"/>
          <w:szCs w:val="22"/>
        </w:rPr>
        <w:t>- miejsce przeładunku o wymiarach co najmniej 30m x 20m bądź stanowisko postojowe mające wymiary umożliwiające przeładunek towarów niebezpiecznych lub dokonanie innych czynności zabezpieczających.</w:t>
      </w:r>
    </w:p>
    <w:p w14:paraId="7F243D82" w14:textId="7E023610" w:rsidR="00C82EFE" w:rsidRDefault="00C82EFE" w:rsidP="003A65B1">
      <w:pPr>
        <w:spacing w:after="200" w:line="271" w:lineRule="auto"/>
        <w:contextualSpacing/>
        <w:jc w:val="both"/>
        <w:rPr>
          <w:rFonts w:ascii="Arial" w:hAnsi="Arial" w:cs="Arial"/>
          <w:sz w:val="22"/>
          <w:szCs w:val="22"/>
        </w:rPr>
      </w:pPr>
      <w:r w:rsidRPr="00C82EFE">
        <w:rPr>
          <w:rFonts w:ascii="Arial" w:hAnsi="Arial" w:cs="Arial"/>
          <w:sz w:val="22"/>
          <w:szCs w:val="22"/>
        </w:rPr>
        <w:lastRenderedPageBreak/>
        <w:t>W przypadku zmiany wykonawcy usługi, przed rozpoczęciem realizacji zamówienia Wykonawca dokona przetransportowania we własnym zakresie pojazdów przechowywanych aktualnie na parkingu depozytowym w Markach przy ul. Okólnej 38 do swojej lokalizacji.</w:t>
      </w:r>
    </w:p>
    <w:p w14:paraId="7FC5223D" w14:textId="77777777" w:rsidR="00C82EFE" w:rsidRDefault="00C82EFE" w:rsidP="003A65B1">
      <w:pPr>
        <w:spacing w:after="200" w:line="271" w:lineRule="auto"/>
        <w:contextualSpacing/>
        <w:jc w:val="both"/>
        <w:rPr>
          <w:rFonts w:ascii="Arial" w:hAnsi="Arial" w:cs="Arial"/>
          <w:sz w:val="22"/>
          <w:szCs w:val="22"/>
        </w:rPr>
      </w:pPr>
    </w:p>
    <w:p w14:paraId="4ABB0318" w14:textId="45EBBD2C" w:rsidR="00E148E5" w:rsidRDefault="00A15749" w:rsidP="003A65B1">
      <w:pPr>
        <w:spacing w:after="200" w:line="271" w:lineRule="auto"/>
        <w:contextualSpacing/>
        <w:jc w:val="both"/>
        <w:rPr>
          <w:rFonts w:ascii="Arial" w:hAnsi="Arial" w:cs="Arial"/>
          <w:sz w:val="22"/>
          <w:szCs w:val="22"/>
        </w:rPr>
      </w:pPr>
      <w:r w:rsidRPr="007E301D">
        <w:rPr>
          <w:rFonts w:ascii="Arial" w:hAnsi="Arial" w:cs="Arial"/>
          <w:sz w:val="22"/>
          <w:szCs w:val="22"/>
        </w:rPr>
        <w:t xml:space="preserve">Zadanie należy realizować zgodnie z obowiązującymi przepisami, w tym zgodnie z art. 68 ust. 3 ustawy z dnia 11 stycznia 2018 r. o </w:t>
      </w:r>
      <w:proofErr w:type="spellStart"/>
      <w:r w:rsidRPr="007E301D">
        <w:rPr>
          <w:rFonts w:ascii="Arial" w:hAnsi="Arial" w:cs="Arial"/>
          <w:sz w:val="22"/>
          <w:szCs w:val="22"/>
        </w:rPr>
        <w:t>elektromobilności</w:t>
      </w:r>
      <w:proofErr w:type="spellEnd"/>
      <w:r w:rsidRPr="007E301D">
        <w:rPr>
          <w:rFonts w:ascii="Arial" w:hAnsi="Arial" w:cs="Arial"/>
          <w:sz w:val="22"/>
          <w:szCs w:val="22"/>
        </w:rPr>
        <w:t xml:space="preserve"> i paliwach alternatywnych(</w:t>
      </w:r>
      <w:proofErr w:type="spellStart"/>
      <w:r w:rsidRPr="007E301D">
        <w:rPr>
          <w:rFonts w:ascii="Arial" w:hAnsi="Arial" w:cs="Arial"/>
          <w:sz w:val="22"/>
          <w:szCs w:val="22"/>
        </w:rPr>
        <w:t>t.j</w:t>
      </w:r>
      <w:proofErr w:type="spellEnd"/>
      <w:r w:rsidRPr="007E301D">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757FF811" w14:textId="77777777" w:rsidR="00C82EFE" w:rsidRDefault="00C82EFE" w:rsidP="003A65B1">
      <w:pPr>
        <w:spacing w:after="200" w:line="271" w:lineRule="auto"/>
        <w:contextualSpacing/>
        <w:jc w:val="both"/>
        <w:rPr>
          <w:rFonts w:ascii="Arial" w:hAnsi="Arial" w:cs="Arial"/>
          <w:sz w:val="22"/>
          <w:szCs w:val="22"/>
        </w:rPr>
      </w:pPr>
    </w:p>
    <w:p w14:paraId="01D5F218" w14:textId="1DF40C77" w:rsidR="00C82EFE" w:rsidRPr="00C82EFE" w:rsidRDefault="00C82EFE" w:rsidP="003A65B1">
      <w:pPr>
        <w:spacing w:after="200" w:line="271" w:lineRule="auto"/>
        <w:contextualSpacing/>
        <w:jc w:val="both"/>
        <w:rPr>
          <w:rFonts w:ascii="Arial" w:hAnsi="Arial" w:cs="Arial"/>
          <w:sz w:val="22"/>
          <w:szCs w:val="22"/>
        </w:rPr>
      </w:pPr>
      <w:r w:rsidRPr="00C82EFE">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C82EFE">
        <w:rPr>
          <w:rFonts w:ascii="Arial" w:hAnsi="Arial" w:cs="Arial"/>
          <w:sz w:val="22"/>
          <w:szCs w:val="22"/>
        </w:rPr>
        <w:t>Pzp</w:t>
      </w:r>
      <w:proofErr w:type="spellEnd"/>
      <w:r w:rsidRPr="00C82EFE">
        <w:rPr>
          <w:rFonts w:ascii="Arial" w:hAnsi="Arial" w:cs="Arial"/>
          <w:sz w:val="22"/>
          <w:szCs w:val="22"/>
        </w:rPr>
        <w:t>.</w:t>
      </w:r>
    </w:p>
    <w:p w14:paraId="4F817042" w14:textId="77777777" w:rsidR="00447382" w:rsidRPr="003A65B1" w:rsidRDefault="00447382" w:rsidP="00795BA7">
      <w:pPr>
        <w:spacing w:line="271" w:lineRule="auto"/>
        <w:jc w:val="both"/>
        <w:rPr>
          <w:rFonts w:ascii="Arial" w:hAnsi="Arial" w:cs="Arial"/>
          <w:b/>
          <w:sz w:val="22"/>
          <w:szCs w:val="22"/>
        </w:rPr>
      </w:pPr>
    </w:p>
    <w:p w14:paraId="6CCABE84" w14:textId="0BB59FA9" w:rsidR="00447382" w:rsidRPr="0012255D" w:rsidRDefault="00447382"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3EC55109" w:rsidR="0089169E" w:rsidRPr="0012255D" w:rsidRDefault="0012255D" w:rsidP="003A65B1">
      <w:pPr>
        <w:shd w:val="clear" w:color="auto" w:fill="FFFFFF"/>
        <w:spacing w:line="271" w:lineRule="auto"/>
        <w:jc w:val="both"/>
        <w:rPr>
          <w:rFonts w:ascii="Arial" w:eastAsiaTheme="majorEastAsia" w:hAnsi="Arial" w:cs="Arial"/>
          <w:iCs/>
          <w:sz w:val="22"/>
          <w:szCs w:val="22"/>
          <w:lang w:eastAsia="en-US"/>
        </w:rPr>
      </w:pPr>
      <w:r w:rsidRPr="0012255D">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594C8800" w14:textId="48014924" w:rsidR="0089169E" w:rsidRPr="003A65B1" w:rsidRDefault="0089169E"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86396A0" w14:textId="30E82425" w:rsidR="00B07F86" w:rsidRPr="0012255D" w:rsidRDefault="0012255D" w:rsidP="003A65B1">
      <w:pPr>
        <w:shd w:val="clear" w:color="auto" w:fill="FFFFFF"/>
        <w:spacing w:line="271" w:lineRule="auto"/>
        <w:jc w:val="both"/>
        <w:rPr>
          <w:rFonts w:ascii="Arial" w:eastAsiaTheme="majorEastAsia" w:hAnsi="Arial" w:cs="Arial"/>
          <w:iCs/>
          <w:sz w:val="22"/>
          <w:szCs w:val="22"/>
          <w:lang w:eastAsia="en-US"/>
        </w:rPr>
      </w:pPr>
      <w:r w:rsidRPr="0012255D">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55FAFDE7" w:rsidR="00F04C1F" w:rsidRPr="0012255D" w:rsidRDefault="00F04C1F"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54BF7EAD" w14:textId="042BD6C6" w:rsidR="0012255D" w:rsidRPr="0012255D" w:rsidRDefault="000010E4" w:rsidP="0012255D">
      <w:pPr>
        <w:shd w:val="clear" w:color="auto" w:fill="FFFFFF"/>
        <w:spacing w:line="271" w:lineRule="auto"/>
        <w:jc w:val="both"/>
        <w:rPr>
          <w:rFonts w:ascii="Arial" w:eastAsiaTheme="majorEastAsia" w:hAnsi="Arial" w:cs="Arial"/>
          <w:iCs/>
          <w:sz w:val="22"/>
          <w:szCs w:val="22"/>
          <w:lang w:eastAsia="en-US"/>
        </w:rPr>
      </w:pPr>
      <w:r w:rsidRPr="000010E4">
        <w:rPr>
          <w:rFonts w:ascii="Arial" w:eastAsiaTheme="majorEastAsia" w:hAnsi="Arial" w:cs="Arial"/>
          <w:iCs/>
          <w:sz w:val="22"/>
          <w:szCs w:val="22"/>
          <w:lang w:eastAsia="en-US"/>
        </w:rPr>
        <w:t>- opis wyposażenia parkingu dotyczący m. in. ogrodzenia, oświetlenia, zabezpieczeń, miejsc parkingowych</w:t>
      </w:r>
      <w:r>
        <w:rPr>
          <w:rFonts w:ascii="Arial" w:eastAsiaTheme="majorEastAsia" w:hAnsi="Arial" w:cs="Arial"/>
          <w:iCs/>
          <w:sz w:val="22"/>
          <w:szCs w:val="22"/>
          <w:lang w:eastAsia="en-US"/>
        </w:rPr>
        <w:t xml:space="preserve">. </w:t>
      </w:r>
      <w:r w:rsidR="00913B5E" w:rsidRPr="00913B5E">
        <w:rPr>
          <w:rFonts w:ascii="Arial" w:eastAsiaTheme="majorEastAsia" w:hAnsi="Arial" w:cs="Arial"/>
          <w:iCs/>
          <w:sz w:val="22"/>
          <w:szCs w:val="22"/>
          <w:lang w:eastAsia="en-US"/>
        </w:rPr>
        <w:t xml:space="preserve">Dopuszcza się uzupełnienie </w:t>
      </w:r>
      <w:r w:rsidR="00913B5E">
        <w:rPr>
          <w:rFonts w:ascii="Arial" w:eastAsiaTheme="majorEastAsia" w:hAnsi="Arial" w:cs="Arial"/>
          <w:iCs/>
          <w:sz w:val="22"/>
          <w:szCs w:val="22"/>
          <w:lang w:eastAsia="en-US"/>
        </w:rPr>
        <w:t xml:space="preserve">w/w </w:t>
      </w:r>
      <w:r w:rsidR="00913B5E" w:rsidRPr="00913B5E">
        <w:rPr>
          <w:rFonts w:ascii="Arial" w:eastAsiaTheme="majorEastAsia" w:hAnsi="Arial" w:cs="Arial"/>
          <w:iCs/>
          <w:sz w:val="22"/>
          <w:szCs w:val="22"/>
          <w:lang w:eastAsia="en-US"/>
        </w:rPr>
        <w:t>dokumentów na wezwanie Zamawiającego.</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5507BE75" w:rsidR="000F0283" w:rsidRPr="0012255D" w:rsidRDefault="00EC45FB"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4771156F" w14:textId="735CE138" w:rsidR="00F04C1F" w:rsidRPr="003A65B1" w:rsidRDefault="00AA4F20" w:rsidP="003A65B1">
      <w:pPr>
        <w:spacing w:line="271" w:lineRule="auto"/>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Zamawiający wymaga</w:t>
      </w:r>
      <w:r w:rsidR="000F0283"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aby zamówienie zostało wykonane </w:t>
      </w:r>
      <w:r w:rsidR="00F04C1F" w:rsidRPr="003A65B1">
        <w:rPr>
          <w:rFonts w:ascii="Arial" w:eastAsiaTheme="majorEastAsia" w:hAnsi="Arial" w:cs="Arial"/>
          <w:b/>
          <w:sz w:val="22"/>
          <w:szCs w:val="22"/>
          <w:lang w:eastAsia="en-US"/>
        </w:rPr>
        <w:t>w terminie</w:t>
      </w:r>
      <w:r w:rsidR="000F0283" w:rsidRPr="003A65B1">
        <w:rPr>
          <w:rFonts w:ascii="Arial" w:eastAsiaTheme="majorEastAsia" w:hAnsi="Arial" w:cs="Arial"/>
          <w:b/>
          <w:sz w:val="22"/>
          <w:szCs w:val="22"/>
          <w:lang w:eastAsia="en-US"/>
        </w:rPr>
        <w:t xml:space="preserve"> </w:t>
      </w:r>
      <w:r w:rsidR="00C47363">
        <w:rPr>
          <w:rFonts w:ascii="Arial" w:eastAsiaTheme="majorEastAsia" w:hAnsi="Arial" w:cs="Arial"/>
          <w:b/>
          <w:sz w:val="22"/>
          <w:szCs w:val="22"/>
          <w:lang w:eastAsia="en-US"/>
        </w:rPr>
        <w:t>1 roku</w:t>
      </w:r>
      <w:r w:rsidR="00F04C1F" w:rsidRPr="003A65B1">
        <w:rPr>
          <w:rFonts w:ascii="Arial" w:eastAsiaTheme="majorEastAsia" w:hAnsi="Arial" w:cs="Arial"/>
          <w:b/>
          <w:sz w:val="22"/>
          <w:szCs w:val="22"/>
          <w:lang w:eastAsia="en-US"/>
        </w:rPr>
        <w:t xml:space="preserve"> od dnia podpisania umowy</w:t>
      </w:r>
      <w:r w:rsidR="00C82EFE">
        <w:rPr>
          <w:rFonts w:ascii="Arial" w:eastAsiaTheme="majorEastAsia" w:hAnsi="Arial" w:cs="Arial"/>
          <w:b/>
          <w:sz w:val="22"/>
          <w:szCs w:val="22"/>
          <w:lang w:eastAsia="en-US"/>
        </w:rPr>
        <w:t xml:space="preserve"> lub do wykorzystania kwoty określonej w umowie.</w:t>
      </w:r>
    </w:p>
    <w:p w14:paraId="3037F29E" w14:textId="4B7E256D" w:rsidR="00EC45FB" w:rsidRPr="003A65B1" w:rsidRDefault="00EC45FB" w:rsidP="003A65B1">
      <w:pPr>
        <w:spacing w:line="271" w:lineRule="auto"/>
        <w:jc w:val="both"/>
        <w:rPr>
          <w:rFonts w:ascii="Arial" w:eastAsiaTheme="majorEastAsia" w:hAnsi="Arial" w:cs="Arial"/>
          <w:b/>
          <w:color w:val="FF0000"/>
          <w:sz w:val="22"/>
          <w:szCs w:val="22"/>
          <w:lang w:eastAsia="en-US"/>
        </w:rPr>
      </w:pPr>
    </w:p>
    <w:p w14:paraId="14051EC8" w14:textId="40C44D81" w:rsidR="00587F52" w:rsidRPr="00C47363" w:rsidRDefault="00F04C1F"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C47363">
        <w:rPr>
          <w:rFonts w:ascii="Arial" w:hAnsi="Arial" w:cs="Arial"/>
          <w:b/>
          <w:sz w:val="22"/>
          <w:szCs w:val="22"/>
          <w:lang w:eastAsia="en-US"/>
        </w:rPr>
        <w:t>Informacja o warunkach udziału w postępowaniu o udzielenie zamówienia</w:t>
      </w:r>
      <w:r w:rsidR="007D60B8" w:rsidRPr="00C47363">
        <w:rPr>
          <w:rFonts w:ascii="Arial" w:hAnsi="Arial" w:cs="Arial"/>
          <w:b/>
          <w:sz w:val="22"/>
          <w:szCs w:val="22"/>
          <w:lang w:eastAsia="en-US"/>
        </w:rPr>
        <w:t xml:space="preserve"> i dokumenty składane na wezwanie</w:t>
      </w:r>
    </w:p>
    <w:p w14:paraId="2F0FC1BB" w14:textId="77777777" w:rsidR="000F0283" w:rsidRPr="00C47363"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C47363" w:rsidRDefault="00F04C1F" w:rsidP="003A65B1">
      <w:pPr>
        <w:spacing w:line="271" w:lineRule="auto"/>
        <w:jc w:val="both"/>
        <w:rPr>
          <w:rFonts w:ascii="Arial" w:eastAsiaTheme="majorEastAsia" w:hAnsi="Arial" w:cs="Arial"/>
          <w:b/>
          <w:sz w:val="22"/>
          <w:szCs w:val="22"/>
          <w:lang w:eastAsia="en-US"/>
        </w:rPr>
      </w:pPr>
      <w:r w:rsidRPr="00C47363">
        <w:rPr>
          <w:rFonts w:ascii="Arial" w:eastAsiaTheme="majorEastAsia" w:hAnsi="Arial" w:cs="Arial"/>
          <w:sz w:val="22"/>
          <w:szCs w:val="22"/>
          <w:lang w:eastAsia="en-US"/>
        </w:rPr>
        <w:t xml:space="preserve">Na podstawie art. 112 </w:t>
      </w:r>
      <w:r w:rsidR="00DB65A7" w:rsidRPr="00C47363">
        <w:rPr>
          <w:rFonts w:ascii="Arial" w:eastAsiaTheme="majorEastAsia" w:hAnsi="Arial" w:cs="Arial"/>
          <w:sz w:val="22"/>
          <w:szCs w:val="22"/>
          <w:lang w:eastAsia="en-US"/>
        </w:rPr>
        <w:t xml:space="preserve">ustawy </w:t>
      </w:r>
      <w:proofErr w:type="spellStart"/>
      <w:r w:rsidR="00DB65A7" w:rsidRPr="00C47363">
        <w:rPr>
          <w:rFonts w:ascii="Arial" w:eastAsiaTheme="majorEastAsia" w:hAnsi="Arial" w:cs="Arial"/>
          <w:sz w:val="22"/>
          <w:szCs w:val="22"/>
          <w:lang w:eastAsia="en-US"/>
        </w:rPr>
        <w:t>Pzp</w:t>
      </w:r>
      <w:proofErr w:type="spellEnd"/>
      <w:r w:rsidR="00DB65A7" w:rsidRPr="00C47363">
        <w:rPr>
          <w:rFonts w:ascii="Arial" w:eastAsiaTheme="majorEastAsia" w:hAnsi="Arial" w:cs="Arial"/>
          <w:sz w:val="22"/>
          <w:szCs w:val="22"/>
          <w:lang w:eastAsia="en-US"/>
        </w:rPr>
        <w:t>, z</w:t>
      </w:r>
      <w:r w:rsidR="00AA4F20" w:rsidRPr="00C47363">
        <w:rPr>
          <w:rFonts w:ascii="Arial" w:eastAsiaTheme="majorEastAsia" w:hAnsi="Arial" w:cs="Arial"/>
          <w:sz w:val="22"/>
          <w:szCs w:val="22"/>
          <w:lang w:eastAsia="en-US"/>
        </w:rPr>
        <w:t>amawiający określa warunek</w:t>
      </w:r>
      <w:r w:rsidRPr="00C47363">
        <w:rPr>
          <w:rFonts w:ascii="Arial" w:eastAsiaTheme="majorEastAsia" w:hAnsi="Arial" w:cs="Arial"/>
          <w:sz w:val="22"/>
          <w:szCs w:val="22"/>
          <w:lang w:eastAsia="en-US"/>
        </w:rPr>
        <w:t>/warunki</w:t>
      </w:r>
      <w:r w:rsidR="00AA4F20" w:rsidRPr="00C47363">
        <w:rPr>
          <w:rFonts w:ascii="Arial" w:eastAsiaTheme="majorEastAsia" w:hAnsi="Arial" w:cs="Arial"/>
          <w:sz w:val="22"/>
          <w:szCs w:val="22"/>
          <w:lang w:eastAsia="en-US"/>
        </w:rPr>
        <w:t xml:space="preserve"> udziału w postępowaniu </w:t>
      </w:r>
      <w:r w:rsidR="00AA4F20" w:rsidRPr="00C47363">
        <w:rPr>
          <w:rFonts w:ascii="Arial" w:eastAsiaTheme="majorEastAsia" w:hAnsi="Arial" w:cs="Arial"/>
          <w:b/>
          <w:sz w:val="22"/>
          <w:szCs w:val="22"/>
          <w:lang w:eastAsia="en-US"/>
        </w:rPr>
        <w:t>dotyczący</w:t>
      </w:r>
      <w:r w:rsidRPr="00C47363">
        <w:rPr>
          <w:rFonts w:ascii="Arial" w:eastAsiaTheme="majorEastAsia" w:hAnsi="Arial" w:cs="Arial"/>
          <w:b/>
          <w:sz w:val="22"/>
          <w:szCs w:val="22"/>
          <w:lang w:eastAsia="en-US"/>
        </w:rPr>
        <w:t>/-e:</w:t>
      </w:r>
    </w:p>
    <w:tbl>
      <w:tblPr>
        <w:tblW w:w="9786"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741"/>
      </w:tblGrid>
      <w:tr w:rsidR="00C47363" w:rsidRPr="00C47363" w14:paraId="43BD429C" w14:textId="77777777" w:rsidTr="00BC0C9E">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C47363"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C47363">
              <w:rPr>
                <w:rFonts w:ascii="Arial" w:eastAsia="Calibri" w:hAnsi="Arial" w:cs="Arial"/>
                <w:b/>
                <w:bCs/>
                <w:kern w:val="1"/>
                <w:sz w:val="22"/>
                <w:szCs w:val="22"/>
                <w:lang w:eastAsia="hi-IN" w:bidi="hi-IN"/>
              </w:rPr>
              <w:t>WARUNKI UDZIAŁU</w:t>
            </w:r>
          </w:p>
          <w:p w14:paraId="2CAC7208" w14:textId="77777777" w:rsidR="00302729" w:rsidRPr="00C47363"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C47363">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C47363"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C47363">
              <w:rPr>
                <w:rFonts w:ascii="Arial" w:eastAsia="SimSun" w:hAnsi="Arial" w:cs="Arial"/>
                <w:b/>
                <w:i/>
                <w:iCs/>
                <w:kern w:val="1"/>
                <w:sz w:val="22"/>
                <w:szCs w:val="22"/>
                <w:lang w:eastAsia="hi-IN" w:bidi="hi-IN"/>
              </w:rPr>
              <w:t>Warunki szczegółowe</w:t>
            </w:r>
          </w:p>
        </w:tc>
        <w:tc>
          <w:tcPr>
            <w:tcW w:w="4741"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C47363"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C47363">
              <w:rPr>
                <w:rFonts w:ascii="Arial" w:eastAsia="Calibri" w:hAnsi="Arial" w:cs="Arial"/>
                <w:b/>
                <w:bCs/>
                <w:kern w:val="1"/>
                <w:sz w:val="22"/>
                <w:szCs w:val="22"/>
                <w:lang w:eastAsia="hi-IN" w:bidi="hi-IN"/>
              </w:rPr>
              <w:t xml:space="preserve">WYMAGANE DOKUMENTY </w:t>
            </w:r>
          </w:p>
        </w:tc>
      </w:tr>
      <w:tr w:rsidR="00C47363" w:rsidRPr="00C47363" w14:paraId="6933D3A1" w14:textId="77777777" w:rsidTr="00BC0C9E">
        <w:tc>
          <w:tcPr>
            <w:tcW w:w="1946" w:type="dxa"/>
            <w:tcBorders>
              <w:left w:val="single" w:sz="1" w:space="0" w:color="000000"/>
              <w:bottom w:val="single" w:sz="1" w:space="0" w:color="000000"/>
            </w:tcBorders>
            <w:shd w:val="clear" w:color="auto" w:fill="auto"/>
          </w:tcPr>
          <w:p w14:paraId="16427579" w14:textId="78B1E922" w:rsidR="00302729" w:rsidRPr="00C47363"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C47363">
              <w:rPr>
                <w:rFonts w:ascii="Arial" w:eastAsiaTheme="majorEastAsia" w:hAnsi="Arial" w:cs="Arial"/>
                <w:b/>
                <w:sz w:val="22"/>
                <w:szCs w:val="22"/>
                <w:lang w:eastAsia="en-US"/>
              </w:rPr>
              <w:lastRenderedPageBreak/>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C47363"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C47363">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254C5C4" w14:textId="77777777" w:rsidR="00302729" w:rsidRPr="00C47363"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C47363">
              <w:rPr>
                <w:rFonts w:ascii="Arial" w:eastAsia="SimSun" w:hAnsi="Arial" w:cs="Arial"/>
                <w:kern w:val="1"/>
                <w:sz w:val="22"/>
                <w:szCs w:val="22"/>
                <w:lang w:eastAsia="hi-IN" w:bidi="hi-IN"/>
              </w:rPr>
              <w:t>-</w:t>
            </w:r>
          </w:p>
        </w:tc>
      </w:tr>
      <w:tr w:rsidR="00C47363" w:rsidRPr="00C47363" w14:paraId="79325DE8" w14:textId="77777777" w:rsidTr="00BC0C9E">
        <w:tc>
          <w:tcPr>
            <w:tcW w:w="1946" w:type="dxa"/>
            <w:tcBorders>
              <w:left w:val="single" w:sz="1" w:space="0" w:color="000000"/>
              <w:bottom w:val="single" w:sz="1" w:space="0" w:color="000000"/>
            </w:tcBorders>
            <w:shd w:val="clear" w:color="auto" w:fill="auto"/>
          </w:tcPr>
          <w:p w14:paraId="044AC91E" w14:textId="56917091" w:rsidR="00302729" w:rsidRPr="00C47363" w:rsidRDefault="007D60B8" w:rsidP="003A65B1">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C47363">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216B88CF" w:rsidR="00302729" w:rsidRPr="00796F81" w:rsidRDefault="000010E4" w:rsidP="000010E4">
            <w:pPr>
              <w:pStyle w:val="Akapitzlist"/>
              <w:suppressAutoHyphens/>
              <w:spacing w:line="271" w:lineRule="auto"/>
              <w:ind w:left="0"/>
              <w:jc w:val="center"/>
              <w:rPr>
                <w:rFonts w:ascii="Arial" w:hAnsi="Arial" w:cs="Arial"/>
                <w:sz w:val="22"/>
                <w:szCs w:val="22"/>
              </w:rPr>
            </w:pPr>
            <w:r>
              <w:rPr>
                <w:rFonts w:ascii="Arial" w:hAnsi="Arial" w:cs="Arial"/>
                <w:sz w:val="22"/>
              </w:rPr>
              <w:t>-</w:t>
            </w:r>
          </w:p>
        </w:tc>
        <w:tc>
          <w:tcPr>
            <w:tcW w:w="4741" w:type="dxa"/>
            <w:tcBorders>
              <w:left w:val="single" w:sz="1" w:space="0" w:color="000000"/>
              <w:bottom w:val="single" w:sz="1" w:space="0" w:color="000000"/>
              <w:right w:val="single" w:sz="1" w:space="0" w:color="000000"/>
            </w:tcBorders>
            <w:shd w:val="clear" w:color="auto" w:fill="auto"/>
          </w:tcPr>
          <w:p w14:paraId="0B41DFC6" w14:textId="77E18597" w:rsidR="00302729" w:rsidRPr="00796F81" w:rsidRDefault="00796F81" w:rsidP="000010E4">
            <w:pPr>
              <w:widowControl w:val="0"/>
              <w:suppressLineNumbers/>
              <w:suppressAutoHyphens/>
              <w:snapToGrid w:val="0"/>
              <w:spacing w:line="271" w:lineRule="auto"/>
              <w:jc w:val="center"/>
              <w:rPr>
                <w:rFonts w:ascii="Arial" w:hAnsi="Arial" w:cs="Arial"/>
                <w:sz w:val="22"/>
                <w:szCs w:val="22"/>
              </w:rPr>
            </w:pPr>
            <w:r>
              <w:rPr>
                <w:rFonts w:ascii="Arial" w:hAnsi="Arial" w:cs="Arial"/>
                <w:sz w:val="22"/>
              </w:rPr>
              <w:t>-</w:t>
            </w:r>
          </w:p>
        </w:tc>
      </w:tr>
      <w:tr w:rsidR="00796F81" w:rsidRPr="00C47363" w14:paraId="384E0C45" w14:textId="77777777" w:rsidTr="00BC0C9E">
        <w:tc>
          <w:tcPr>
            <w:tcW w:w="1946" w:type="dxa"/>
            <w:tcBorders>
              <w:left w:val="single" w:sz="1" w:space="0" w:color="000000"/>
              <w:bottom w:val="single" w:sz="1" w:space="0" w:color="000000"/>
            </w:tcBorders>
            <w:shd w:val="clear" w:color="auto" w:fill="auto"/>
          </w:tcPr>
          <w:p w14:paraId="1C498937" w14:textId="5B4C1C6B" w:rsidR="00796F81" w:rsidRPr="00C47363" w:rsidRDefault="00796F81" w:rsidP="00796F81">
            <w:pPr>
              <w:widowControl w:val="0"/>
              <w:suppressLineNumbers/>
              <w:suppressAutoHyphens/>
              <w:spacing w:line="271" w:lineRule="auto"/>
              <w:ind w:right="111"/>
              <w:jc w:val="both"/>
              <w:rPr>
                <w:rFonts w:ascii="Arial" w:eastAsia="Lucida Sans Unicode" w:hAnsi="Arial" w:cs="Arial"/>
                <w:i/>
                <w:iCs/>
                <w:kern w:val="1"/>
                <w:sz w:val="22"/>
                <w:szCs w:val="22"/>
              </w:rPr>
            </w:pPr>
            <w:r w:rsidRPr="00C47363">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5B84975" w:rsidR="00796F81" w:rsidRPr="000010E4" w:rsidRDefault="000010E4" w:rsidP="000010E4">
            <w:pPr>
              <w:pStyle w:val="Akapitzlist"/>
              <w:suppressAutoHyphens/>
              <w:spacing w:line="271" w:lineRule="auto"/>
              <w:ind w:left="0"/>
              <w:jc w:val="both"/>
              <w:rPr>
                <w:rFonts w:ascii="Arial" w:hAnsi="Arial" w:cs="Arial"/>
                <w:sz w:val="22"/>
                <w:szCs w:val="22"/>
              </w:rPr>
            </w:pPr>
            <w:r w:rsidRPr="000010E4">
              <w:rPr>
                <w:rFonts w:ascii="Arial" w:eastAsia="Lucida Sans Unicode" w:hAnsi="Arial" w:cs="Arial"/>
                <w:kern w:val="1"/>
                <w:sz w:val="22"/>
                <w:szCs w:val="22"/>
              </w:rPr>
              <w:t>- posiadają ubezpieczenie w wysokości co najmniej 100 000 zł zabezpieczające zachowanie wartości pojazdów na czas ich przechowywania.</w:t>
            </w:r>
          </w:p>
        </w:tc>
        <w:tc>
          <w:tcPr>
            <w:tcW w:w="4741" w:type="dxa"/>
            <w:tcBorders>
              <w:left w:val="single" w:sz="1" w:space="0" w:color="000000"/>
              <w:bottom w:val="single" w:sz="1" w:space="0" w:color="000000"/>
              <w:right w:val="single" w:sz="1" w:space="0" w:color="000000"/>
            </w:tcBorders>
            <w:shd w:val="clear" w:color="auto" w:fill="auto"/>
          </w:tcPr>
          <w:p w14:paraId="2C90565E" w14:textId="0977D254" w:rsidR="00796F81" w:rsidRPr="00C47363" w:rsidRDefault="000010E4" w:rsidP="000010E4">
            <w:pPr>
              <w:widowControl w:val="0"/>
              <w:suppressAutoHyphens/>
              <w:autoSpaceDE w:val="0"/>
              <w:spacing w:line="271" w:lineRule="auto"/>
              <w:jc w:val="both"/>
              <w:rPr>
                <w:rFonts w:ascii="Arial" w:eastAsia="SimSun" w:hAnsi="Arial" w:cs="Arial"/>
                <w:kern w:val="1"/>
                <w:sz w:val="22"/>
                <w:szCs w:val="22"/>
                <w:lang w:eastAsia="hi-IN" w:bidi="hi-IN"/>
              </w:rPr>
            </w:pPr>
            <w:r w:rsidRPr="000010E4">
              <w:rPr>
                <w:rFonts w:ascii="Arial" w:eastAsia="SimSun" w:hAnsi="Arial" w:cs="Arial"/>
                <w:kern w:val="1"/>
                <w:sz w:val="22"/>
                <w:szCs w:val="22"/>
                <w:lang w:eastAsia="hi-IN" w:bidi="hi-IN"/>
              </w:rPr>
              <w:t>- dokumenty potwierdzające, że wykonawca jest ubezpieczony od odpowiedzialności cywilnej w zakresie prowadzonej działalności związanej z przedmiotem zamówienia ze wskazaniem sumy gwarancyjnej tego ubezpieczenia</w:t>
            </w:r>
          </w:p>
        </w:tc>
      </w:tr>
      <w:tr w:rsidR="00796F81" w:rsidRPr="00C47363" w14:paraId="5C0E1133" w14:textId="77777777" w:rsidTr="00BC0C9E">
        <w:tc>
          <w:tcPr>
            <w:tcW w:w="1946" w:type="dxa"/>
            <w:tcBorders>
              <w:left w:val="single" w:sz="1" w:space="0" w:color="000000"/>
              <w:bottom w:val="single" w:sz="1" w:space="0" w:color="000000"/>
            </w:tcBorders>
            <w:shd w:val="clear" w:color="auto" w:fill="auto"/>
          </w:tcPr>
          <w:p w14:paraId="25398EC8" w14:textId="3D7B250D" w:rsidR="00796F81" w:rsidRPr="00C47363" w:rsidRDefault="00796F81" w:rsidP="00796F81">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C47363">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2C274EB9" w14:textId="31A5D33F" w:rsidR="00796F81" w:rsidRPr="000010E4" w:rsidRDefault="000010E4" w:rsidP="000010E4">
            <w:pPr>
              <w:widowControl w:val="0"/>
              <w:suppressLineNumbers/>
              <w:suppressAutoHyphens/>
              <w:snapToGrid w:val="0"/>
              <w:spacing w:line="271" w:lineRule="auto"/>
              <w:jc w:val="both"/>
              <w:rPr>
                <w:rFonts w:ascii="Arial" w:eastAsia="Calibri" w:hAnsi="Arial" w:cs="Arial"/>
                <w:kern w:val="1"/>
                <w:sz w:val="22"/>
                <w:szCs w:val="22"/>
                <w:lang w:eastAsia="hi-IN" w:bidi="hi-IN"/>
              </w:rPr>
            </w:pPr>
            <w:r w:rsidRPr="000010E4">
              <w:rPr>
                <w:rFonts w:ascii="Arial" w:eastAsia="Calibri" w:hAnsi="Arial" w:cs="Arial"/>
                <w:kern w:val="1"/>
                <w:sz w:val="22"/>
                <w:szCs w:val="22"/>
                <w:lang w:eastAsia="hi-IN" w:bidi="hi-IN"/>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c>
          <w:tcPr>
            <w:tcW w:w="4741" w:type="dxa"/>
            <w:tcBorders>
              <w:left w:val="single" w:sz="1" w:space="0" w:color="000000"/>
              <w:bottom w:val="single" w:sz="1" w:space="0" w:color="000000"/>
              <w:right w:val="single" w:sz="1" w:space="0" w:color="000000"/>
            </w:tcBorders>
            <w:shd w:val="clear" w:color="auto" w:fill="auto"/>
          </w:tcPr>
          <w:p w14:paraId="7B03CE4B" w14:textId="14785422" w:rsidR="00796F81" w:rsidRPr="00C47363" w:rsidRDefault="000010E4" w:rsidP="000010E4">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0010E4">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96F81" w:rsidRPr="00C47363" w14:paraId="485F80A9" w14:textId="77777777" w:rsidTr="00BC0C9E">
        <w:tc>
          <w:tcPr>
            <w:tcW w:w="1946" w:type="dxa"/>
            <w:tcBorders>
              <w:left w:val="single" w:sz="1" w:space="0" w:color="000000"/>
              <w:bottom w:val="single" w:sz="1" w:space="0" w:color="000000"/>
            </w:tcBorders>
            <w:shd w:val="clear" w:color="auto" w:fill="auto"/>
          </w:tcPr>
          <w:p w14:paraId="627B6AA5" w14:textId="77777777" w:rsidR="00796F81" w:rsidRPr="00C47363" w:rsidRDefault="00796F81" w:rsidP="00796F81">
            <w:pPr>
              <w:widowControl w:val="0"/>
              <w:suppressLineNumbers/>
              <w:suppressAutoHyphens/>
              <w:spacing w:line="271" w:lineRule="auto"/>
              <w:ind w:right="56"/>
              <w:jc w:val="both"/>
              <w:rPr>
                <w:rFonts w:ascii="Arial" w:eastAsia="Calibri" w:hAnsi="Arial" w:cs="Arial"/>
                <w:kern w:val="1"/>
                <w:sz w:val="22"/>
                <w:szCs w:val="22"/>
                <w:lang w:eastAsia="hi-IN" w:bidi="hi-IN"/>
              </w:rPr>
            </w:pPr>
            <w:r w:rsidRPr="00C47363">
              <w:rPr>
                <w:rFonts w:ascii="Arial" w:eastAsia="SimSun" w:hAnsi="Arial" w:cs="Arial"/>
                <w:b/>
                <w:bCs/>
                <w:i/>
                <w:iCs/>
                <w:kern w:val="1"/>
                <w:sz w:val="22"/>
                <w:szCs w:val="22"/>
                <w:lang w:eastAsia="hi-IN" w:bidi="hi-IN"/>
              </w:rPr>
              <w:t>brak podstaw wykluczenia</w:t>
            </w:r>
          </w:p>
        </w:tc>
        <w:tc>
          <w:tcPr>
            <w:tcW w:w="3099" w:type="dxa"/>
            <w:tcBorders>
              <w:left w:val="single" w:sz="1" w:space="0" w:color="000000"/>
              <w:bottom w:val="single" w:sz="1" w:space="0" w:color="000000"/>
            </w:tcBorders>
            <w:shd w:val="clear" w:color="auto" w:fill="auto"/>
          </w:tcPr>
          <w:p w14:paraId="33B71CC0" w14:textId="0EA7E1F5" w:rsidR="00796F81" w:rsidRPr="00C47363" w:rsidRDefault="00796F81" w:rsidP="00796F81">
            <w:pPr>
              <w:widowControl w:val="0"/>
              <w:suppressLineNumbers/>
              <w:suppressAutoHyphens/>
              <w:snapToGrid w:val="0"/>
              <w:spacing w:line="271" w:lineRule="auto"/>
              <w:jc w:val="center"/>
              <w:rPr>
                <w:rFonts w:ascii="Arial" w:eastAsia="Calibri" w:hAnsi="Arial" w:cs="Arial"/>
                <w:kern w:val="1"/>
                <w:sz w:val="22"/>
                <w:szCs w:val="22"/>
                <w:lang w:eastAsia="hi-IN" w:bidi="hi-IN"/>
              </w:rPr>
            </w:pPr>
            <w:r w:rsidRPr="00C47363">
              <w:rPr>
                <w:rFonts w:ascii="Arial" w:eastAsia="Lucida Sans Unicode" w:hAnsi="Arial" w:cs="Arial"/>
                <w:i/>
                <w:iCs/>
                <w:kern w:val="1"/>
                <w:sz w:val="22"/>
                <w:szCs w:val="22"/>
              </w:rPr>
              <w:t>-</w:t>
            </w:r>
          </w:p>
        </w:tc>
        <w:tc>
          <w:tcPr>
            <w:tcW w:w="4741" w:type="dxa"/>
            <w:tcBorders>
              <w:left w:val="single" w:sz="1" w:space="0" w:color="000000"/>
              <w:bottom w:val="single" w:sz="1" w:space="0" w:color="000000"/>
              <w:right w:val="single" w:sz="1" w:space="0" w:color="000000"/>
            </w:tcBorders>
            <w:shd w:val="clear" w:color="auto" w:fill="auto"/>
          </w:tcPr>
          <w:p w14:paraId="61D87724" w14:textId="76861F9A" w:rsidR="00796F81" w:rsidRPr="00C47363" w:rsidRDefault="00EE25C3" w:rsidP="00EE25C3">
            <w:pPr>
              <w:spacing w:line="271" w:lineRule="auto"/>
              <w:jc w:val="both"/>
              <w:rPr>
                <w:rFonts w:ascii="Arial" w:hAnsi="Arial" w:cs="Arial"/>
                <w:sz w:val="22"/>
                <w:szCs w:val="22"/>
              </w:rPr>
            </w:pPr>
            <w:r w:rsidRPr="00EE25C3">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w:t>
            </w:r>
            <w:r w:rsidRPr="00EE25C3">
              <w:rPr>
                <w:rFonts w:ascii="Arial" w:hAnsi="Arial" w:cs="Arial"/>
                <w:sz w:val="22"/>
                <w:szCs w:val="22"/>
              </w:rPr>
              <w:lastRenderedPageBreak/>
              <w:t>częściowej lub wniosku o dopuszczenie do udziału w postępowaniu niezależnie od innego wykonawcy należącego do tej samej grupy kapitałowej.</w:t>
            </w:r>
          </w:p>
        </w:tc>
      </w:tr>
    </w:tbl>
    <w:p w14:paraId="3106FE26" w14:textId="5AF211EE" w:rsidR="007D60B8" w:rsidRPr="00C47363" w:rsidRDefault="007D60B8" w:rsidP="003A65B1">
      <w:pPr>
        <w:pStyle w:val="Tekstpodstawowy"/>
        <w:spacing w:after="0" w:line="271" w:lineRule="auto"/>
        <w:ind w:right="20"/>
        <w:jc w:val="both"/>
        <w:rPr>
          <w:rFonts w:ascii="Arial" w:hAnsi="Arial" w:cs="Arial"/>
          <w:sz w:val="22"/>
          <w:szCs w:val="22"/>
        </w:rPr>
      </w:pPr>
      <w:r w:rsidRPr="00C47363">
        <w:rPr>
          <w:rFonts w:ascii="Arial" w:hAnsi="Arial" w:cs="Arial"/>
          <w:sz w:val="22"/>
          <w:szCs w:val="22"/>
        </w:rPr>
        <w:lastRenderedPageBreak/>
        <w:t xml:space="preserve">Zgodnie z art. 274 ust. 1 ustawy </w:t>
      </w:r>
      <w:proofErr w:type="spellStart"/>
      <w:r w:rsidRPr="00C47363">
        <w:rPr>
          <w:rFonts w:ascii="Arial" w:hAnsi="Arial" w:cs="Arial"/>
          <w:sz w:val="22"/>
          <w:szCs w:val="22"/>
        </w:rPr>
        <w:t>Pzp</w:t>
      </w:r>
      <w:proofErr w:type="spellEnd"/>
      <w:r w:rsidRPr="00C47363">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C47363" w:rsidRDefault="007D60B8" w:rsidP="003A65B1">
      <w:pPr>
        <w:autoSpaceDE w:val="0"/>
        <w:autoSpaceDN w:val="0"/>
        <w:spacing w:before="120" w:after="120" w:line="271" w:lineRule="auto"/>
        <w:jc w:val="both"/>
        <w:rPr>
          <w:rFonts w:ascii="Arial" w:hAnsi="Arial" w:cs="Arial"/>
          <w:sz w:val="22"/>
          <w:szCs w:val="22"/>
        </w:rPr>
      </w:pPr>
      <w:r w:rsidRPr="00C47363">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0DC88F66" w:rsidR="00DB65A7" w:rsidRPr="007E301D" w:rsidRDefault="007D60B8" w:rsidP="007E301D">
      <w:pPr>
        <w:autoSpaceDE w:val="0"/>
        <w:autoSpaceDN w:val="0"/>
        <w:spacing w:before="120" w:after="120" w:line="271" w:lineRule="auto"/>
        <w:jc w:val="both"/>
        <w:rPr>
          <w:rFonts w:ascii="Arial" w:hAnsi="Arial" w:cs="Arial"/>
          <w:sz w:val="22"/>
          <w:szCs w:val="22"/>
        </w:rPr>
      </w:pPr>
      <w:r w:rsidRPr="00C47363">
        <w:rPr>
          <w:rFonts w:ascii="Arial" w:hAnsi="Arial" w:cs="Arial"/>
          <w:sz w:val="22"/>
          <w:szCs w:val="22"/>
        </w:rPr>
        <w:t>Wykonawca składa podmiotowe środki dowodowe aktualne na dzień ich złożenia.</w:t>
      </w:r>
    </w:p>
    <w:p w14:paraId="031F079F" w14:textId="3F5CC777" w:rsidR="00AA4F20" w:rsidRPr="00C47363" w:rsidRDefault="00587F52"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C47363">
        <w:rPr>
          <w:rFonts w:ascii="Arial" w:hAnsi="Arial" w:cs="Arial"/>
          <w:b/>
          <w:sz w:val="22"/>
          <w:szCs w:val="22"/>
          <w:lang w:eastAsia="en-US"/>
        </w:rPr>
        <w:t>Podstawy wykluczenia</w:t>
      </w:r>
    </w:p>
    <w:p w14:paraId="34580652" w14:textId="77675135" w:rsidR="009C4529" w:rsidRPr="00796F81"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796F81">
        <w:rPr>
          <w:rFonts w:ascii="Arial" w:hAnsi="Arial" w:cs="Arial"/>
          <w:sz w:val="22"/>
          <w:szCs w:val="22"/>
        </w:rPr>
        <w:t>art. 109 ust. 1 pkt 4</w:t>
      </w:r>
      <w:r w:rsidR="008B58DE" w:rsidRPr="003A65B1">
        <w:rPr>
          <w:rFonts w:ascii="Arial" w:hAnsi="Arial" w:cs="Arial"/>
          <w:sz w:val="22"/>
          <w:szCs w:val="22"/>
        </w:rPr>
        <w:t xml:space="preserve"> </w:t>
      </w:r>
      <w:r w:rsidR="009B4521" w:rsidRPr="00796F81">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796F81">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467EA3">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467EA3">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467EA3">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467EA3">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467EA3">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467EA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467EA3">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56C2EFBE" w14:textId="77777777" w:rsidR="00796F81" w:rsidRPr="00796F81" w:rsidRDefault="00AC1CD8" w:rsidP="00467EA3">
      <w:pPr>
        <w:pStyle w:val="Tekstpodstawowy"/>
        <w:numPr>
          <w:ilvl w:val="0"/>
          <w:numId w:val="25"/>
        </w:numPr>
        <w:autoSpaceDE w:val="0"/>
        <w:autoSpaceDN w:val="0"/>
        <w:spacing w:before="120" w:line="271" w:lineRule="auto"/>
        <w:ind w:right="20"/>
        <w:jc w:val="both"/>
        <w:rPr>
          <w:rFonts w:ascii="Arial" w:hAnsi="Arial" w:cs="Arial"/>
          <w:sz w:val="22"/>
          <w:szCs w:val="22"/>
        </w:rPr>
      </w:pPr>
      <w:r w:rsidRPr="00796F81">
        <w:rPr>
          <w:rFonts w:ascii="Arial" w:hAnsi="Arial" w:cs="Arial"/>
          <w:sz w:val="22"/>
          <w:szCs w:val="22"/>
        </w:rPr>
        <w:t>podwykonawcy, na których zasobach w</w:t>
      </w:r>
      <w:r w:rsidR="00C72C78" w:rsidRPr="00796F81">
        <w:rPr>
          <w:rFonts w:ascii="Arial" w:hAnsi="Arial" w:cs="Arial"/>
          <w:sz w:val="22"/>
          <w:szCs w:val="22"/>
        </w:rPr>
        <w:t xml:space="preserve">ykonawca nie polega przy wykazywaniu spełnienia </w:t>
      </w:r>
      <w:r w:rsidRPr="00796F81">
        <w:rPr>
          <w:rFonts w:ascii="Arial" w:hAnsi="Arial" w:cs="Arial"/>
          <w:sz w:val="22"/>
          <w:szCs w:val="22"/>
        </w:rPr>
        <w:t>warunków udziału w postępowaniu</w:t>
      </w:r>
      <w:r w:rsidR="007D67B6" w:rsidRPr="00796F81">
        <w:rPr>
          <w:rFonts w:ascii="Arial" w:hAnsi="Arial" w:cs="Arial"/>
          <w:sz w:val="22"/>
          <w:szCs w:val="22"/>
        </w:rPr>
        <w:t>.</w:t>
      </w:r>
      <w:r w:rsidR="00C72C78" w:rsidRPr="00796F81">
        <w:rPr>
          <w:rFonts w:ascii="Arial" w:hAnsi="Arial" w:cs="Arial"/>
          <w:sz w:val="22"/>
          <w:szCs w:val="22"/>
        </w:rPr>
        <w:t xml:space="preserve"> </w:t>
      </w:r>
      <w:r w:rsidR="007D67B6" w:rsidRPr="00796F81">
        <w:rPr>
          <w:rFonts w:ascii="Arial" w:hAnsi="Arial" w:cs="Arial"/>
          <w:sz w:val="22"/>
          <w:szCs w:val="22"/>
        </w:rPr>
        <w:t xml:space="preserve">W takim przypadku oświadczenie potwierdza brak podstaw wykluczenia podwykonawcy </w:t>
      </w:r>
    </w:p>
    <w:p w14:paraId="53DD20DE" w14:textId="7580517C" w:rsidR="000C0411" w:rsidRPr="00796F81" w:rsidRDefault="00514BAF" w:rsidP="00467EA3">
      <w:pPr>
        <w:pStyle w:val="Tekstpodstawowy"/>
        <w:numPr>
          <w:ilvl w:val="0"/>
          <w:numId w:val="25"/>
        </w:numPr>
        <w:autoSpaceDE w:val="0"/>
        <w:autoSpaceDN w:val="0"/>
        <w:spacing w:before="120" w:line="271" w:lineRule="auto"/>
        <w:ind w:right="20"/>
        <w:jc w:val="both"/>
        <w:rPr>
          <w:rFonts w:ascii="Arial" w:hAnsi="Arial" w:cs="Arial"/>
          <w:sz w:val="22"/>
          <w:szCs w:val="22"/>
        </w:rPr>
      </w:pPr>
      <w:r w:rsidRPr="00796F81">
        <w:rPr>
          <w:rFonts w:ascii="Arial" w:hAnsi="Arial" w:cs="Arial"/>
          <w:b/>
          <w:sz w:val="22"/>
          <w:szCs w:val="22"/>
        </w:rPr>
        <w:lastRenderedPageBreak/>
        <w:t>Samooczyszczenie</w:t>
      </w:r>
      <w:r w:rsidRPr="00796F81">
        <w:rPr>
          <w:rFonts w:ascii="Arial" w:hAnsi="Arial" w:cs="Arial"/>
          <w:sz w:val="22"/>
          <w:szCs w:val="22"/>
        </w:rPr>
        <w:t xml:space="preserve"> </w:t>
      </w:r>
      <w:r w:rsidR="008B58DE" w:rsidRPr="00796F81">
        <w:rPr>
          <w:rFonts w:ascii="Arial" w:hAnsi="Arial" w:cs="Arial"/>
          <w:sz w:val="22"/>
          <w:szCs w:val="22"/>
        </w:rPr>
        <w:t>–</w:t>
      </w:r>
      <w:r w:rsidRPr="00796F81">
        <w:rPr>
          <w:rFonts w:ascii="Arial" w:hAnsi="Arial" w:cs="Arial"/>
          <w:sz w:val="22"/>
          <w:szCs w:val="22"/>
        </w:rPr>
        <w:t xml:space="preserve"> w</w:t>
      </w:r>
      <w:r w:rsidR="000C0411" w:rsidRPr="00796F81">
        <w:rPr>
          <w:rFonts w:ascii="Arial" w:hAnsi="Arial" w:cs="Arial"/>
          <w:sz w:val="22"/>
          <w:szCs w:val="22"/>
        </w:rPr>
        <w:t xml:space="preserve"> okolicznościach określonych w art. 108 ust. 1 pkt 1, 2, 5 i 6 lub art. 109 ust. 1 pkt 2</w:t>
      </w:r>
      <w:r w:rsidR="008B58DE" w:rsidRPr="00796F81">
        <w:rPr>
          <w:rFonts w:ascii="Arial" w:hAnsi="Arial" w:cs="Arial"/>
          <w:sz w:val="22"/>
          <w:szCs w:val="22"/>
        </w:rPr>
        <w:t>–</w:t>
      </w:r>
      <w:r w:rsidR="000C0411" w:rsidRPr="00796F81">
        <w:rPr>
          <w:rFonts w:ascii="Arial" w:hAnsi="Arial" w:cs="Arial"/>
          <w:sz w:val="22"/>
          <w:szCs w:val="22"/>
        </w:rPr>
        <w:t xml:space="preserve">10 ustawy </w:t>
      </w:r>
      <w:proofErr w:type="spellStart"/>
      <w:r w:rsidR="000C0411" w:rsidRPr="00796F81">
        <w:rPr>
          <w:rFonts w:ascii="Arial" w:hAnsi="Arial" w:cs="Arial"/>
          <w:sz w:val="22"/>
          <w:szCs w:val="22"/>
        </w:rPr>
        <w:t>Pzp</w:t>
      </w:r>
      <w:proofErr w:type="spellEnd"/>
      <w:r w:rsidR="000C0411" w:rsidRPr="00796F81">
        <w:rPr>
          <w:rFonts w:ascii="Arial" w:hAnsi="Arial" w:cs="Arial"/>
          <w:sz w:val="22"/>
          <w:szCs w:val="22"/>
        </w:rPr>
        <w:t xml:space="preserve">, wykonawca nie podlega wykluczeniu jeżeli udowodni zamawiającemu, że spełnił </w:t>
      </w:r>
      <w:r w:rsidR="000C0411" w:rsidRPr="00796F81">
        <w:rPr>
          <w:rFonts w:ascii="Arial" w:hAnsi="Arial" w:cs="Arial"/>
          <w:b/>
          <w:sz w:val="22"/>
          <w:szCs w:val="22"/>
        </w:rPr>
        <w:t>łącznie</w:t>
      </w:r>
      <w:r w:rsidR="000C0411" w:rsidRPr="00796F8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28460387" w:rsidR="0078519A" w:rsidRPr="003A65B1" w:rsidRDefault="0078519A" w:rsidP="00467EA3">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467EA3">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467EA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467EA3">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467EA3">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467EA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467EA3">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796F81">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467EA3">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467EA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467EA3">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76724CA" w:rsidR="0078519A" w:rsidRPr="003A65B1" w:rsidRDefault="0078519A" w:rsidP="00467EA3">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467EA3">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467EA3">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467EA3">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467EA3">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50668FF5" w:rsidR="00887365" w:rsidRPr="00F20C5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467EA3">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Dokument musi być złożony w formie elektronicznej lub w postaci elektronicznej opatrzonej podpisem zaufanym, lub podpisem osobistym osoby upoważnionej do reprezentowania </w:t>
      </w:r>
      <w:r w:rsidRPr="003A65B1">
        <w:rPr>
          <w:rFonts w:ascii="Arial" w:hAnsi="Arial" w:cs="Arial"/>
          <w:sz w:val="22"/>
          <w:szCs w:val="22"/>
        </w:rPr>
        <w:lastRenderedPageBreak/>
        <w:t>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467EA3">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1D19FFAA" w14:textId="6BF4BB8C" w:rsidR="009E73E2" w:rsidRPr="003A65B1" w:rsidRDefault="00793C15" w:rsidP="00793C15">
      <w:pPr>
        <w:autoSpaceDE w:val="0"/>
        <w:autoSpaceDN w:val="0"/>
        <w:spacing w:before="120" w:after="120" w:line="271" w:lineRule="auto"/>
        <w:jc w:val="both"/>
        <w:rPr>
          <w:rFonts w:ascii="Arial" w:hAnsi="Arial" w:cs="Arial"/>
          <w:bCs/>
          <w:sz w:val="22"/>
          <w:szCs w:val="22"/>
        </w:rPr>
      </w:pPr>
      <w:r>
        <w:rPr>
          <w:rFonts w:ascii="Arial" w:hAnsi="Arial" w:cs="Arial"/>
          <w:bCs/>
          <w:sz w:val="22"/>
          <w:szCs w:val="22"/>
        </w:rPr>
        <w:t>Nie dotyczy.</w:t>
      </w:r>
    </w:p>
    <w:p w14:paraId="6AD02389" w14:textId="77777777" w:rsidR="007B72CA" w:rsidRPr="00F20C50" w:rsidRDefault="007B72CA" w:rsidP="003A65B1">
      <w:pPr>
        <w:spacing w:line="271" w:lineRule="auto"/>
        <w:ind w:left="-142"/>
        <w:jc w:val="both"/>
        <w:rPr>
          <w:rFonts w:ascii="Arial" w:eastAsiaTheme="majorEastAsia" w:hAnsi="Arial" w:cs="Arial"/>
          <w:b/>
          <w:iCs/>
          <w:color w:val="002060"/>
          <w:sz w:val="22"/>
          <w:szCs w:val="22"/>
          <w:lang w:eastAsia="en-US"/>
        </w:rPr>
      </w:pPr>
    </w:p>
    <w:p w14:paraId="177D7ABA" w14:textId="7946B2A5" w:rsidR="00884A69" w:rsidRPr="003A65B1" w:rsidRDefault="00DA5BE2" w:rsidP="00467EA3">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467EA3">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467EA3">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467EA3">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88AB5DF" w14:textId="77777777" w:rsidR="000F0C2F" w:rsidRPr="004E4915" w:rsidRDefault="000F0C2F" w:rsidP="00467EA3">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C7035F4" w14:textId="77777777" w:rsidR="000F0C2F" w:rsidRPr="004E4915" w:rsidRDefault="000F0C2F" w:rsidP="000F0C2F">
      <w:pPr>
        <w:spacing w:line="271" w:lineRule="auto"/>
        <w:ind w:left="425"/>
        <w:jc w:val="both"/>
        <w:rPr>
          <w:rFonts w:ascii="Arial" w:eastAsia="Calibri" w:hAnsi="Arial" w:cs="Arial"/>
          <w:b/>
          <w:sz w:val="22"/>
          <w:szCs w:val="22"/>
        </w:rPr>
      </w:pPr>
    </w:p>
    <w:p w14:paraId="77D2BAE9"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w:t>
      </w:r>
      <w:r w:rsidRPr="004E4915">
        <w:rPr>
          <w:rFonts w:ascii="Arial" w:eastAsia="Calibri" w:hAnsi="Arial" w:cs="Arial"/>
          <w:sz w:val="22"/>
          <w:szCs w:val="22"/>
        </w:rPr>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A35B6"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467EA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467EA3">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467EA3">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467EA3">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21871533" w:rsidR="00884A69" w:rsidRPr="003A65B1" w:rsidRDefault="00884A69" w:rsidP="00467EA3">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p>
    <w:p w14:paraId="17D6F402" w14:textId="77777777" w:rsidR="00065D2D" w:rsidRPr="003A65B1" w:rsidRDefault="00B2342A"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778CEC10" w:rsidR="00B00FE9" w:rsidRPr="003A65B1" w:rsidRDefault="00B00FE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793C15">
        <w:rPr>
          <w:rFonts w:ascii="Arial" w:eastAsiaTheme="majorEastAsia" w:hAnsi="Arial" w:cs="Arial"/>
          <w:sz w:val="22"/>
          <w:szCs w:val="22"/>
          <w:lang w:eastAsia="en-US"/>
        </w:rPr>
        <w:t>.</w:t>
      </w:r>
    </w:p>
    <w:p w14:paraId="65B94988" w14:textId="5751402A" w:rsidR="00B00FE9" w:rsidRPr="003A65B1" w:rsidRDefault="00B00FE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4ADA33AD" w:rsidR="00EB7EB9" w:rsidRPr="003A65B1" w:rsidRDefault="00FF5F28" w:rsidP="00467EA3">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F20C50">
        <w:rPr>
          <w:rFonts w:ascii="Arial" w:eastAsiaTheme="majorEastAsia" w:hAnsi="Arial" w:cs="Arial"/>
          <w:sz w:val="22"/>
          <w:szCs w:val="22"/>
          <w:lang w:eastAsia="en-US"/>
        </w:rPr>
        <w:t>1</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0"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0"/>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467EA3">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40D60F8F"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13B5E">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467EA3">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467EA3">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6F506FF0" w:rsidR="00795EB8" w:rsidRPr="00793C15" w:rsidRDefault="00545239"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66C981E7" w:rsidR="006929D6" w:rsidRPr="00793C15" w:rsidRDefault="00135E48" w:rsidP="00467EA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13B5E">
        <w:rPr>
          <w:rFonts w:ascii="Arial" w:hAnsi="Arial" w:cs="Arial"/>
          <w:sz w:val="22"/>
          <w:szCs w:val="22"/>
        </w:rPr>
        <w:t>12.06</w:t>
      </w:r>
      <w:r w:rsidR="00F20C50">
        <w:rPr>
          <w:rFonts w:ascii="Arial" w:hAnsi="Arial" w:cs="Arial"/>
          <w:sz w:val="22"/>
          <w:szCs w:val="22"/>
        </w:rPr>
        <w:t>.2023</w:t>
      </w:r>
      <w:r w:rsidR="00793C15">
        <w:rPr>
          <w:rFonts w:ascii="Arial" w:hAnsi="Arial" w:cs="Arial"/>
          <w:sz w:val="22"/>
          <w:szCs w:val="22"/>
        </w:rPr>
        <w:t xml:space="preserve"> r.</w:t>
      </w:r>
      <w:r w:rsidRPr="003A65B1">
        <w:rPr>
          <w:rFonts w:ascii="Arial" w:hAnsi="Arial" w:cs="Arial"/>
          <w:sz w:val="22"/>
          <w:szCs w:val="22"/>
        </w:rPr>
        <w:t xml:space="preserve"> do godz. </w:t>
      </w:r>
      <w:r w:rsidR="00793C15">
        <w:rPr>
          <w:rFonts w:ascii="Arial" w:hAnsi="Arial" w:cs="Arial"/>
          <w:sz w:val="22"/>
          <w:szCs w:val="22"/>
        </w:rPr>
        <w:t>10:00</w:t>
      </w:r>
    </w:p>
    <w:p w14:paraId="194B087D" w14:textId="450F9688" w:rsidR="006929D6" w:rsidRPr="003A65B1" w:rsidRDefault="00545239" w:rsidP="00467EA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489C06D1" w:rsidR="00545239" w:rsidRPr="00793C15" w:rsidRDefault="003247A5" w:rsidP="00467EA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AAEDE35" w:rsidR="00135E48" w:rsidRPr="003A65B1" w:rsidRDefault="00135E48" w:rsidP="00467EA3">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lastRenderedPageBreak/>
        <w:t xml:space="preserve">Otwarcie ofert nastąpi w dniu </w:t>
      </w:r>
      <w:r w:rsidR="00913B5E">
        <w:rPr>
          <w:rFonts w:ascii="Arial" w:hAnsi="Arial" w:cs="Arial"/>
          <w:sz w:val="22"/>
          <w:szCs w:val="22"/>
        </w:rPr>
        <w:t>12.06</w:t>
      </w:r>
      <w:r w:rsidR="00F20C50">
        <w:rPr>
          <w:rFonts w:ascii="Arial" w:hAnsi="Arial" w:cs="Arial"/>
          <w:sz w:val="22"/>
          <w:szCs w:val="22"/>
        </w:rPr>
        <w:t>.2023</w:t>
      </w:r>
      <w:r w:rsidR="00793C15">
        <w:rPr>
          <w:rFonts w:ascii="Arial" w:hAnsi="Arial" w:cs="Arial"/>
          <w:sz w:val="22"/>
          <w:szCs w:val="22"/>
        </w:rPr>
        <w:t xml:space="preserve"> r.</w:t>
      </w:r>
      <w:r w:rsidRPr="003A65B1">
        <w:rPr>
          <w:rFonts w:ascii="Arial" w:hAnsi="Arial" w:cs="Arial"/>
          <w:sz w:val="22"/>
          <w:szCs w:val="22"/>
        </w:rPr>
        <w:t xml:space="preserve"> o godz. </w:t>
      </w:r>
      <w:r w:rsidR="00793C15">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467EA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467EA3">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16DFBA7E" w14:textId="18EC9078" w:rsidR="00B2342A" w:rsidRPr="00793C15" w:rsidRDefault="000778FB" w:rsidP="003A65B1">
      <w:pPr>
        <w:spacing w:line="271" w:lineRule="auto"/>
        <w:ind w:left="432" w:right="-108"/>
        <w:jc w:val="both"/>
        <w:rPr>
          <w:rFonts w:ascii="Arial" w:hAnsi="Arial" w:cs="Arial"/>
          <w:iCs/>
          <w:sz w:val="22"/>
          <w:szCs w:val="22"/>
        </w:rPr>
      </w:pPr>
      <w:r w:rsidRPr="00793C15">
        <w:rPr>
          <w:rFonts w:ascii="Arial" w:hAnsi="Arial" w:cs="Arial"/>
          <w:iCs/>
          <w:sz w:val="22"/>
          <w:szCs w:val="22"/>
        </w:rPr>
        <w:t>2)</w:t>
      </w:r>
      <w:r w:rsidRPr="00793C15">
        <w:rPr>
          <w:rFonts w:ascii="Arial" w:hAnsi="Arial" w:cs="Arial"/>
          <w:iCs/>
          <w:sz w:val="22"/>
          <w:szCs w:val="22"/>
        </w:rPr>
        <w:tab/>
        <w:t>cenach lub kosztach zawartych w ofertach.</w:t>
      </w:r>
    </w:p>
    <w:p w14:paraId="046813D3" w14:textId="77777777" w:rsidR="000778FB" w:rsidRPr="003A65B1" w:rsidRDefault="000778FB" w:rsidP="003A65B1">
      <w:pPr>
        <w:spacing w:line="271" w:lineRule="auto"/>
        <w:ind w:left="432" w:right="-108"/>
        <w:jc w:val="both"/>
        <w:rPr>
          <w:rFonts w:ascii="Arial" w:hAnsi="Arial" w:cs="Arial"/>
          <w:sz w:val="22"/>
          <w:szCs w:val="22"/>
        </w:rPr>
      </w:pPr>
    </w:p>
    <w:p w14:paraId="30F8368D" w14:textId="6BF397A2" w:rsidR="005C30CD" w:rsidRPr="00793C15" w:rsidRDefault="00DB1A25"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C84EFE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13B5E">
        <w:rPr>
          <w:rFonts w:ascii="Arial" w:hAnsi="Arial" w:cs="Arial"/>
          <w:b/>
          <w:bCs/>
          <w:sz w:val="22"/>
          <w:szCs w:val="22"/>
        </w:rPr>
        <w:t>11.07</w:t>
      </w:r>
      <w:r w:rsidR="00452FAC">
        <w:rPr>
          <w:rFonts w:ascii="Arial" w:hAnsi="Arial" w:cs="Arial"/>
          <w:b/>
          <w:bCs/>
          <w:sz w:val="22"/>
          <w:szCs w:val="22"/>
        </w:rPr>
        <w:t>.202</w:t>
      </w:r>
      <w:r w:rsidR="00F20C50">
        <w:rPr>
          <w:rFonts w:ascii="Arial" w:hAnsi="Arial" w:cs="Arial"/>
          <w:b/>
          <w:bCs/>
          <w:sz w:val="22"/>
          <w:szCs w:val="22"/>
        </w:rPr>
        <w:t>3</w:t>
      </w:r>
      <w:r w:rsidR="00452FAC">
        <w:rPr>
          <w:rFonts w:ascii="Arial" w:hAnsi="Arial" w:cs="Arial"/>
          <w:b/>
          <w:bCs/>
          <w:sz w:val="22"/>
          <w:szCs w:val="22"/>
        </w:rPr>
        <w:t xml:space="preserve"> r.</w:t>
      </w:r>
      <w:r w:rsidR="00024AF6" w:rsidRPr="003A65B1">
        <w:rPr>
          <w:rFonts w:ascii="Arial" w:hAnsi="Arial" w:cs="Arial"/>
          <w:b/>
          <w:bCs/>
          <w:sz w:val="22"/>
          <w:szCs w:val="22"/>
        </w:rPr>
        <w:t xml:space="preserve"> </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506ABB6C"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DE189B">
            <w:pPr>
              <w:spacing w:line="271" w:lineRule="auto"/>
              <w:jc w:val="center"/>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36B98995" w:rsidR="003C7B82" w:rsidRPr="00452FAC" w:rsidRDefault="00913B5E" w:rsidP="003A65B1">
            <w:pPr>
              <w:spacing w:line="271" w:lineRule="auto"/>
              <w:jc w:val="both"/>
              <w:rPr>
                <w:rFonts w:ascii="Arial" w:hAnsi="Arial" w:cs="Arial"/>
                <w:sz w:val="22"/>
                <w:szCs w:val="22"/>
              </w:rPr>
            </w:pPr>
            <w:r>
              <w:rPr>
                <w:rFonts w:ascii="Arial" w:hAnsi="Arial" w:cs="Arial"/>
                <w:sz w:val="22"/>
                <w:szCs w:val="22"/>
              </w:rPr>
              <w:t>Powierzchnia parkingu</w:t>
            </w:r>
          </w:p>
        </w:tc>
        <w:tc>
          <w:tcPr>
            <w:tcW w:w="1710" w:type="pct"/>
            <w:tcBorders>
              <w:top w:val="single" w:sz="4" w:space="0" w:color="auto"/>
              <w:left w:val="single" w:sz="4" w:space="0" w:color="auto"/>
              <w:bottom w:val="single" w:sz="4" w:space="0" w:color="auto"/>
              <w:right w:val="single" w:sz="4" w:space="0" w:color="auto"/>
            </w:tcBorders>
          </w:tcPr>
          <w:p w14:paraId="33A39C3B" w14:textId="5698DB5D" w:rsidR="003C7B82" w:rsidRPr="003A65B1" w:rsidRDefault="00913B5E" w:rsidP="00DE189B">
            <w:pPr>
              <w:spacing w:line="271" w:lineRule="auto"/>
              <w:jc w:val="center"/>
              <w:rPr>
                <w:rFonts w:ascii="Arial" w:hAnsi="Arial" w:cs="Arial"/>
                <w:sz w:val="22"/>
                <w:szCs w:val="22"/>
              </w:rPr>
            </w:pPr>
            <w:r>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52F2B469" w14:textId="4FC92075" w:rsidR="00913B5E" w:rsidRPr="00913B5E" w:rsidRDefault="00913B5E" w:rsidP="00913B5E">
      <w:pPr>
        <w:tabs>
          <w:tab w:val="left" w:pos="284"/>
        </w:tabs>
        <w:spacing w:line="271" w:lineRule="auto"/>
        <w:jc w:val="both"/>
        <w:rPr>
          <w:rFonts w:ascii="Arial" w:hAnsi="Arial" w:cs="Arial"/>
          <w:b/>
          <w:bCs/>
          <w:sz w:val="22"/>
          <w:szCs w:val="22"/>
          <w:lang w:eastAsia="ar-SA"/>
        </w:rPr>
      </w:pPr>
      <w:r w:rsidRPr="00913B5E">
        <w:rPr>
          <w:rFonts w:ascii="Arial" w:hAnsi="Arial" w:cs="Arial"/>
          <w:b/>
          <w:bCs/>
          <w:sz w:val="22"/>
          <w:szCs w:val="22"/>
          <w:lang w:eastAsia="ar-SA"/>
        </w:rPr>
        <w:t>POWIERZCHNIA PARKINGU – 40%</w:t>
      </w:r>
    </w:p>
    <w:p w14:paraId="3A7B7CF0" w14:textId="4633F960"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Powierzchnia parkingu podana w m2.</w:t>
      </w:r>
    </w:p>
    <w:p w14:paraId="2E74C6C6" w14:textId="77777777" w:rsidR="00913B5E" w:rsidRPr="00913B5E" w:rsidRDefault="00913B5E" w:rsidP="00913B5E">
      <w:pPr>
        <w:tabs>
          <w:tab w:val="left" w:pos="284"/>
        </w:tabs>
        <w:spacing w:line="271" w:lineRule="auto"/>
        <w:jc w:val="both"/>
        <w:rPr>
          <w:rFonts w:ascii="Arial" w:hAnsi="Arial" w:cs="Arial"/>
          <w:sz w:val="22"/>
          <w:szCs w:val="22"/>
          <w:lang w:eastAsia="ar-SA"/>
        </w:rPr>
      </w:pPr>
    </w:p>
    <w:p w14:paraId="50FA6DA0" w14:textId="77777777"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40 pkt otrzymuje oferta, która uzyska maksymalną ilość punktów, pozostałe wg wzoru:</w:t>
      </w:r>
    </w:p>
    <w:p w14:paraId="324C68D8" w14:textId="77777777" w:rsidR="00913B5E" w:rsidRPr="00913B5E" w:rsidRDefault="00913B5E" w:rsidP="00913B5E">
      <w:pPr>
        <w:tabs>
          <w:tab w:val="left" w:pos="284"/>
        </w:tabs>
        <w:spacing w:line="271" w:lineRule="auto"/>
        <w:jc w:val="both"/>
        <w:rPr>
          <w:rFonts w:ascii="Arial" w:hAnsi="Arial" w:cs="Arial"/>
          <w:sz w:val="22"/>
          <w:szCs w:val="22"/>
          <w:lang w:eastAsia="ar-SA"/>
        </w:rPr>
      </w:pPr>
    </w:p>
    <w:p w14:paraId="385EF884" w14:textId="77777777"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r>
      <w:r w:rsidRPr="00913B5E">
        <w:rPr>
          <w:rFonts w:ascii="Arial" w:hAnsi="Arial" w:cs="Arial"/>
          <w:sz w:val="22"/>
          <w:szCs w:val="22"/>
          <w:lang w:eastAsia="ar-SA"/>
        </w:rPr>
        <w:tab/>
        <w:t xml:space="preserve">    Powierzchnia parkingu oferty badanej</w:t>
      </w:r>
    </w:p>
    <w:p w14:paraId="2E70B5D3" w14:textId="77777777" w:rsidR="00913B5E" w:rsidRPr="00913B5E"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 xml:space="preserve">                                 </w:t>
      </w:r>
      <w:proofErr w:type="spellStart"/>
      <w:r w:rsidRPr="00913B5E">
        <w:rPr>
          <w:rFonts w:ascii="Arial" w:hAnsi="Arial" w:cs="Arial"/>
          <w:sz w:val="22"/>
          <w:szCs w:val="22"/>
          <w:lang w:eastAsia="ar-SA"/>
        </w:rPr>
        <w:t>Pp</w:t>
      </w:r>
      <w:proofErr w:type="spellEnd"/>
      <w:r w:rsidRPr="00913B5E">
        <w:rPr>
          <w:rFonts w:ascii="Arial" w:hAnsi="Arial" w:cs="Arial"/>
          <w:sz w:val="22"/>
          <w:szCs w:val="22"/>
          <w:lang w:eastAsia="ar-SA"/>
        </w:rPr>
        <w:t xml:space="preserve"> = -------------------------------------------------------------- x 100 x 30%</w:t>
      </w:r>
    </w:p>
    <w:p w14:paraId="57DE22C1" w14:textId="34FC1946" w:rsidR="00AB7DAF" w:rsidRDefault="00913B5E" w:rsidP="00913B5E">
      <w:pPr>
        <w:tabs>
          <w:tab w:val="left" w:pos="284"/>
        </w:tabs>
        <w:spacing w:line="271" w:lineRule="auto"/>
        <w:jc w:val="both"/>
        <w:rPr>
          <w:rFonts w:ascii="Arial" w:hAnsi="Arial" w:cs="Arial"/>
          <w:sz w:val="22"/>
          <w:szCs w:val="22"/>
          <w:lang w:eastAsia="ar-SA"/>
        </w:rPr>
      </w:pPr>
      <w:r w:rsidRPr="00913B5E">
        <w:rPr>
          <w:rFonts w:ascii="Arial" w:hAnsi="Arial" w:cs="Arial"/>
          <w:sz w:val="22"/>
          <w:szCs w:val="22"/>
          <w:lang w:eastAsia="ar-SA"/>
        </w:rPr>
        <w:t xml:space="preserve">                                                     Największa powierzchnia parkingu</w:t>
      </w:r>
    </w:p>
    <w:p w14:paraId="0DE81AA9" w14:textId="77777777" w:rsidR="00913B5E" w:rsidRPr="00452FAC" w:rsidRDefault="00913B5E" w:rsidP="00913B5E">
      <w:pPr>
        <w:tabs>
          <w:tab w:val="left" w:pos="284"/>
        </w:tabs>
        <w:spacing w:line="271" w:lineRule="auto"/>
        <w:jc w:val="both"/>
        <w:rPr>
          <w:rFonts w:ascii="Arial" w:hAnsi="Arial" w:cs="Arial"/>
          <w:b/>
          <w:bCs/>
          <w:sz w:val="22"/>
          <w:szCs w:val="22"/>
        </w:rPr>
      </w:pPr>
    </w:p>
    <w:p w14:paraId="135CB382" w14:textId="1FD4EA79" w:rsidR="003C7B82" w:rsidRPr="003A65B1" w:rsidRDefault="003C7B82" w:rsidP="00452FAC">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913B5E">
        <w:rPr>
          <w:rFonts w:ascii="Arial" w:hAnsi="Arial" w:cs="Arial"/>
          <w:b/>
          <w:bCs/>
          <w:sz w:val="22"/>
          <w:szCs w:val="22"/>
        </w:rPr>
        <w:t>Powierzchnię parkingu</w:t>
      </w:r>
      <w:r w:rsidR="001D79C6" w:rsidRPr="001D79C6">
        <w:rPr>
          <w:rFonts w:ascii="Arial" w:hAnsi="Arial" w:cs="Arial"/>
          <w:b/>
          <w:bCs/>
          <w:sz w:val="22"/>
          <w:szCs w:val="22"/>
        </w:rPr>
        <w:t xml:space="preserve"> (maks. </w:t>
      </w:r>
      <w:r w:rsidR="00913B5E">
        <w:rPr>
          <w:rFonts w:ascii="Arial" w:hAnsi="Arial" w:cs="Arial"/>
          <w:b/>
          <w:bCs/>
          <w:sz w:val="22"/>
          <w:szCs w:val="22"/>
        </w:rPr>
        <w:t>4</w:t>
      </w:r>
      <w:r w:rsidR="001D79C6" w:rsidRPr="001D79C6">
        <w:rPr>
          <w:rFonts w:ascii="Arial" w:hAnsi="Arial" w:cs="Arial"/>
          <w:b/>
          <w:bCs/>
          <w:sz w:val="22"/>
          <w:szCs w:val="22"/>
        </w:rPr>
        <w:t>0)</w:t>
      </w:r>
      <w:r w:rsidR="000521B3" w:rsidRPr="003A65B1">
        <w:rPr>
          <w:rFonts w:ascii="Arial" w:hAnsi="Arial" w:cs="Arial"/>
          <w:b/>
          <w:sz w:val="22"/>
          <w:szCs w:val="22"/>
        </w:rPr>
        <w:t xml:space="preserve">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1EFFF981"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452FAC">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0DE50584" w:rsidR="00660A68" w:rsidRPr="003A65B1" w:rsidRDefault="00452FAC" w:rsidP="00452FAC">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467EA3">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467EA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 w:name="_Toc42045493"/>
    </w:p>
    <w:p w14:paraId="11C18AE9" w14:textId="77777777" w:rsidR="00DB1A25" w:rsidRPr="003A65B1" w:rsidRDefault="00DB1A25" w:rsidP="00467EA3">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467EA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467EA3">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0094C690" w14:textId="5168B958" w:rsidR="00F20C50" w:rsidRDefault="00F20C50"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22B6A35F" w14:textId="63F3042D"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 xml:space="preserve">Zamawiający przewiduje, na podstawie art. 455 ust. 1 pkt 1 ustawy </w:t>
      </w:r>
      <w:proofErr w:type="spellStart"/>
      <w:r w:rsidRPr="00913B5E">
        <w:rPr>
          <w:rFonts w:ascii="Arial" w:hAnsi="Arial" w:cs="Arial"/>
          <w:bCs/>
          <w:sz w:val="22"/>
          <w:szCs w:val="22"/>
        </w:rPr>
        <w:t>Pzp</w:t>
      </w:r>
      <w:proofErr w:type="spellEnd"/>
      <w:r w:rsidRPr="00913B5E">
        <w:rPr>
          <w:rFonts w:ascii="Arial" w:hAnsi="Arial" w:cs="Arial"/>
          <w:bCs/>
          <w:sz w:val="22"/>
          <w:szCs w:val="22"/>
        </w:rPr>
        <w:t>, możliwość dokonywania zmian postanowień niniejszej umowy. Zmianie mogą ulec:</w:t>
      </w:r>
    </w:p>
    <w:p w14:paraId="53A64721"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1)</w:t>
      </w:r>
      <w:r w:rsidRPr="00913B5E">
        <w:rPr>
          <w:rFonts w:ascii="Arial" w:hAnsi="Arial" w:cs="Arial"/>
          <w:bCs/>
          <w:sz w:val="22"/>
          <w:szCs w:val="22"/>
        </w:rPr>
        <w:tab/>
        <w:t>stawki podatku od towarów i usług oraz podatku akcyzowego, z tym zastrzeżeniem, że wartość netto wynagrodzenia wykonawcy nie zmieni się, a wartość brutto wynagrodzenia zostanie wyliczona na podstawie nowych przepisów;</w:t>
      </w:r>
    </w:p>
    <w:p w14:paraId="2D03B21A"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2)</w:t>
      </w:r>
      <w:r w:rsidRPr="00913B5E">
        <w:rPr>
          <w:rFonts w:ascii="Arial" w:hAnsi="Arial" w:cs="Arial"/>
          <w:bCs/>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1D4659E"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3)</w:t>
      </w:r>
      <w:r w:rsidRPr="00913B5E">
        <w:rPr>
          <w:rFonts w:ascii="Arial" w:hAnsi="Arial" w:cs="Arial"/>
          <w:bCs/>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4C4B0D87"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4)</w:t>
      </w:r>
      <w:r w:rsidRPr="00913B5E">
        <w:rPr>
          <w:rFonts w:ascii="Arial" w:hAnsi="Arial" w:cs="Arial"/>
          <w:bCs/>
          <w:sz w:val="22"/>
          <w:szCs w:val="22"/>
        </w:rPr>
        <w:tab/>
        <w:t xml:space="preserve">zmiany zasad gromadzenia i wysokości wpłat do pracowniczych planów kapitałowych, </w:t>
      </w:r>
      <w:r w:rsidRPr="00913B5E">
        <w:rPr>
          <w:rFonts w:ascii="Arial" w:hAnsi="Arial" w:cs="Arial"/>
          <w:bCs/>
          <w:sz w:val="22"/>
          <w:szCs w:val="22"/>
        </w:rPr>
        <w:lastRenderedPageBreak/>
        <w:t xml:space="preserve">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652D78C"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z zastrzeżeniem, że maksymalna wartość zmiany wynagrodzenia, jaką dopuszcza Zamawiający, to łącznie 10 % w stosunku do maksymalnej wartości wynagrodzenia brutto określonego w § 6 ust. 2 umowy.</w:t>
      </w:r>
    </w:p>
    <w:p w14:paraId="63240F17"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uwzględnieniu następujących warunków i zasad dokonania przedmiotowej zmiany wysokości wynagrodzenia:</w:t>
      </w:r>
    </w:p>
    <w:p w14:paraId="7963E1A9"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1)</w:t>
      </w:r>
      <w:r w:rsidRPr="00913B5E">
        <w:rPr>
          <w:rFonts w:ascii="Arial" w:hAnsi="Arial" w:cs="Arial"/>
          <w:bCs/>
          <w:sz w:val="22"/>
          <w:szCs w:val="22"/>
        </w:rPr>
        <w:tab/>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07D4F75A"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2)</w:t>
      </w:r>
      <w:r w:rsidRPr="00913B5E">
        <w:rPr>
          <w:rFonts w:ascii="Arial" w:hAnsi="Arial" w:cs="Arial"/>
          <w:bCs/>
          <w:sz w:val="22"/>
          <w:szCs w:val="22"/>
        </w:rPr>
        <w:tab/>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kalendarzowy3,</w:t>
      </w:r>
    </w:p>
    <w:p w14:paraId="1021DAFD"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3)</w:t>
      </w:r>
      <w:r w:rsidRPr="00913B5E">
        <w:rPr>
          <w:rFonts w:ascii="Arial" w:hAnsi="Arial" w:cs="Arial"/>
          <w:bCs/>
          <w:sz w:val="22"/>
          <w:szCs w:val="22"/>
        </w:rPr>
        <w:tab/>
        <w:t>Zamawiający nie dopuszcza zmian wynagrodzenia o wskaźnik, o którym mowa w ust. 2 pkt 2 w zakresie kosztów objętych zmianami możliwymi do przeprowadzenia na podstawie ust. 1, w szczególności kosztów pracowniczych;</w:t>
      </w:r>
    </w:p>
    <w:p w14:paraId="7DDAE496"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4)</w:t>
      </w:r>
      <w:r w:rsidRPr="00913B5E">
        <w:rPr>
          <w:rFonts w:ascii="Arial" w:hAnsi="Arial" w:cs="Arial"/>
          <w:bCs/>
          <w:sz w:val="22"/>
          <w:szCs w:val="22"/>
        </w:rPr>
        <w:tab/>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51805609"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5)</w:t>
      </w:r>
      <w:r w:rsidRPr="00913B5E">
        <w:rPr>
          <w:rFonts w:ascii="Arial" w:hAnsi="Arial" w:cs="Arial"/>
          <w:bCs/>
          <w:sz w:val="22"/>
          <w:szCs w:val="22"/>
        </w:rPr>
        <w:tab/>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437187BD"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6)</w:t>
      </w:r>
      <w:r w:rsidRPr="00913B5E">
        <w:rPr>
          <w:rFonts w:ascii="Arial" w:hAnsi="Arial" w:cs="Arial"/>
          <w:bCs/>
          <w:sz w:val="22"/>
          <w:szCs w:val="22"/>
        </w:rPr>
        <w:tab/>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757129C9"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7)</w:t>
      </w:r>
      <w:r w:rsidRPr="00913B5E">
        <w:rPr>
          <w:rFonts w:ascii="Arial" w:hAnsi="Arial" w:cs="Arial"/>
          <w:bCs/>
          <w:sz w:val="22"/>
          <w:szCs w:val="22"/>
        </w:rPr>
        <w:tab/>
        <w:t>Zamawiający w terminie do 21 dni roboczych od daty otrzymania kompletnego wniosku od Wykonawcy, rozpatrzy wniosek o zmianę umowy w zakresie określonym w ust. 2 pkt 2. Zamawiający uprawniony jest do:</w:t>
      </w:r>
    </w:p>
    <w:p w14:paraId="115CF2D7"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a) dokonania zmiany umowy w przypadku uznania zasadności złożonego wniosku, tj. jeżeli analiza przedłożonej kalkulacji potwierdzi, że zmiany ceny materiałów i kosztów wpływają na wynagrodzenia za wykonanie przedmiotu umowy,</w:t>
      </w:r>
    </w:p>
    <w:p w14:paraId="35DCEE75"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lastRenderedPageBreak/>
        <w:t>b)</w:t>
      </w:r>
      <w:r w:rsidRPr="00913B5E">
        <w:rPr>
          <w:rFonts w:ascii="Arial" w:hAnsi="Arial" w:cs="Arial"/>
          <w:bCs/>
          <w:sz w:val="22"/>
          <w:szCs w:val="22"/>
        </w:rPr>
        <w:tab/>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77B4DBDD"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8)</w:t>
      </w:r>
      <w:r w:rsidRPr="00913B5E">
        <w:rPr>
          <w:rFonts w:ascii="Arial" w:hAnsi="Arial" w:cs="Arial"/>
          <w:bCs/>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7063938F"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9)</w:t>
      </w:r>
      <w:r w:rsidRPr="00913B5E">
        <w:rPr>
          <w:rFonts w:ascii="Arial" w:hAnsi="Arial" w:cs="Arial"/>
          <w:bCs/>
          <w:sz w:val="22"/>
          <w:szCs w:val="22"/>
        </w:rPr>
        <w:tab/>
        <w:t>w przypadku potwierdzenia przez Zamawiającego zasadności wprowadzenia zmian do umowy, zmiana wysokości miesięcznego wynagrodzenia pociąga za sobą konieczność zmiany Wynagrodzenia wskazanego w § 4 ust. 2 umowy w zakresie wyłącznie niezrealizowanej części umowy i wchodzi w życie z dniem zawarcia pisemnego aneksu do umowy.</w:t>
      </w:r>
    </w:p>
    <w:p w14:paraId="3720D2E8"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3.Zamawiający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0147CECC"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2.</w:t>
      </w:r>
      <w:r w:rsidRPr="00913B5E">
        <w:rPr>
          <w:rFonts w:ascii="Arial" w:hAnsi="Arial" w:cs="Arial"/>
          <w:bCs/>
          <w:sz w:val="22"/>
          <w:szCs w:val="22"/>
        </w:rPr>
        <w:tab/>
        <w:t>Uzgodnienia w tym zakresie wymagają dla swojej ważności zatwierdzenia przez Zamawiającego</w:t>
      </w:r>
    </w:p>
    <w:p w14:paraId="3AD52AA5"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 xml:space="preserve">a zmiana umowy może nastąpić jedynie na piśmie w formie aneksu, pod rygorem nieważności. </w:t>
      </w:r>
    </w:p>
    <w:p w14:paraId="1ED1E12C"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3.</w:t>
      </w:r>
      <w:r w:rsidRPr="00913B5E">
        <w:rPr>
          <w:rFonts w:ascii="Arial" w:hAnsi="Arial" w:cs="Arial"/>
          <w:bCs/>
          <w:sz w:val="22"/>
          <w:szCs w:val="22"/>
        </w:rPr>
        <w:tab/>
        <w:t xml:space="preserve">Wszystkie powyższe postanowienia stanowią katalog zmian, na które Zamawiający może wyrazić zgodę, jednocześnie nie stanowią one zobowiązania do wyrażenia takiej zgody. </w:t>
      </w:r>
    </w:p>
    <w:p w14:paraId="74B82322"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4.</w:t>
      </w:r>
      <w:r w:rsidRPr="00913B5E">
        <w:rPr>
          <w:rFonts w:ascii="Arial" w:hAnsi="Arial" w:cs="Arial"/>
          <w:bCs/>
          <w:sz w:val="22"/>
          <w:szCs w:val="22"/>
        </w:rPr>
        <w:tab/>
        <w:t>Nie stanowią zmiany umowy:</w:t>
      </w:r>
    </w:p>
    <w:p w14:paraId="5728BA7F" w14:textId="77777777" w:rsidR="00913B5E"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1)</w:t>
      </w:r>
      <w:r w:rsidRPr="00913B5E">
        <w:rPr>
          <w:rFonts w:ascii="Arial" w:hAnsi="Arial" w:cs="Arial"/>
          <w:bCs/>
          <w:sz w:val="22"/>
          <w:szCs w:val="22"/>
        </w:rPr>
        <w:tab/>
        <w:t xml:space="preserve">zmiana danych związanych z obsługą administracyjno- organizacyjną umowy (np. zmiana rachunku bankowego); </w:t>
      </w:r>
    </w:p>
    <w:p w14:paraId="335B9D9B" w14:textId="508790BF" w:rsidR="001D79C6" w:rsidRPr="00913B5E" w:rsidRDefault="00913B5E" w:rsidP="00913B5E">
      <w:pPr>
        <w:widowControl w:val="0"/>
        <w:snapToGrid w:val="0"/>
        <w:spacing w:line="271" w:lineRule="auto"/>
        <w:jc w:val="both"/>
        <w:rPr>
          <w:rFonts w:ascii="Arial" w:hAnsi="Arial" w:cs="Arial"/>
          <w:bCs/>
          <w:sz w:val="22"/>
          <w:szCs w:val="22"/>
        </w:rPr>
      </w:pPr>
      <w:r w:rsidRPr="00913B5E">
        <w:rPr>
          <w:rFonts w:ascii="Arial" w:hAnsi="Arial" w:cs="Arial"/>
          <w:bCs/>
          <w:sz w:val="22"/>
          <w:szCs w:val="22"/>
        </w:rPr>
        <w:t>2)</w:t>
      </w:r>
      <w:r w:rsidRPr="00913B5E">
        <w:rPr>
          <w:rFonts w:ascii="Arial" w:hAnsi="Arial" w:cs="Arial"/>
          <w:bCs/>
          <w:sz w:val="22"/>
          <w:szCs w:val="22"/>
        </w:rPr>
        <w:tab/>
        <w:t>zmiana danych teleadresowych, zmiana osób wskazanych do kontaktów między stronami.</w:t>
      </w:r>
    </w:p>
    <w:p w14:paraId="6BE02242" w14:textId="77777777" w:rsidR="001D79C6" w:rsidRDefault="001D79C6" w:rsidP="003A65B1">
      <w:pPr>
        <w:widowControl w:val="0"/>
        <w:snapToGrid w:val="0"/>
        <w:spacing w:line="271" w:lineRule="auto"/>
        <w:jc w:val="both"/>
        <w:rPr>
          <w:rFonts w:ascii="Arial" w:hAnsi="Arial" w:cs="Arial"/>
          <w:b/>
          <w:sz w:val="22"/>
          <w:szCs w:val="22"/>
        </w:rPr>
      </w:pPr>
    </w:p>
    <w:p w14:paraId="48BE99EC" w14:textId="77777777" w:rsidR="00843296" w:rsidRDefault="00843296" w:rsidP="003A65B1">
      <w:pPr>
        <w:widowControl w:val="0"/>
        <w:snapToGrid w:val="0"/>
        <w:spacing w:line="271" w:lineRule="auto"/>
        <w:jc w:val="both"/>
        <w:rPr>
          <w:rFonts w:ascii="Arial" w:hAnsi="Arial" w:cs="Arial"/>
          <w:b/>
          <w:sz w:val="22"/>
          <w:szCs w:val="22"/>
        </w:rPr>
      </w:pPr>
    </w:p>
    <w:p w14:paraId="21CD59A9" w14:textId="77777777" w:rsidR="00843296" w:rsidRDefault="00843296" w:rsidP="003A65B1">
      <w:pPr>
        <w:widowControl w:val="0"/>
        <w:snapToGrid w:val="0"/>
        <w:spacing w:line="271" w:lineRule="auto"/>
        <w:jc w:val="both"/>
        <w:rPr>
          <w:rFonts w:ascii="Arial" w:hAnsi="Arial" w:cs="Arial"/>
          <w:b/>
          <w:sz w:val="22"/>
          <w:szCs w:val="22"/>
        </w:rPr>
      </w:pPr>
    </w:p>
    <w:p w14:paraId="2A0E7D76" w14:textId="77777777" w:rsidR="00843296" w:rsidRDefault="00843296" w:rsidP="003A65B1">
      <w:pPr>
        <w:widowControl w:val="0"/>
        <w:snapToGrid w:val="0"/>
        <w:spacing w:line="271" w:lineRule="auto"/>
        <w:jc w:val="both"/>
        <w:rPr>
          <w:rFonts w:ascii="Arial" w:hAnsi="Arial" w:cs="Arial"/>
          <w:b/>
          <w:sz w:val="22"/>
          <w:szCs w:val="22"/>
        </w:rPr>
      </w:pPr>
    </w:p>
    <w:p w14:paraId="7355B542" w14:textId="01E79AB1" w:rsidR="00843296" w:rsidRDefault="00843296" w:rsidP="00843296">
      <w:pPr>
        <w:widowControl w:val="0"/>
        <w:snapToGrid w:val="0"/>
        <w:spacing w:line="271" w:lineRule="auto"/>
        <w:ind w:left="4956" w:firstLine="708"/>
        <w:jc w:val="both"/>
        <w:rPr>
          <w:rFonts w:ascii="Arial" w:hAnsi="Arial" w:cs="Arial"/>
          <w:b/>
          <w:sz w:val="22"/>
          <w:szCs w:val="22"/>
        </w:rPr>
      </w:pPr>
      <w:r>
        <w:rPr>
          <w:rFonts w:ascii="Arial" w:hAnsi="Arial" w:cs="Arial"/>
          <w:b/>
          <w:sz w:val="22"/>
          <w:szCs w:val="22"/>
        </w:rPr>
        <w:t>………………………………………</w:t>
      </w:r>
    </w:p>
    <w:p w14:paraId="5F743D5C" w14:textId="77777777" w:rsidR="001D79C6" w:rsidRDefault="001D79C6" w:rsidP="003A65B1">
      <w:pPr>
        <w:widowControl w:val="0"/>
        <w:snapToGrid w:val="0"/>
        <w:spacing w:line="271" w:lineRule="auto"/>
        <w:jc w:val="both"/>
        <w:rPr>
          <w:rFonts w:ascii="Arial" w:hAnsi="Arial" w:cs="Arial"/>
          <w:b/>
          <w:sz w:val="22"/>
          <w:szCs w:val="22"/>
        </w:rPr>
      </w:pPr>
    </w:p>
    <w:p w14:paraId="30737ECB" w14:textId="77777777" w:rsidR="001D79C6" w:rsidRDefault="001D79C6" w:rsidP="003A65B1">
      <w:pPr>
        <w:widowControl w:val="0"/>
        <w:snapToGrid w:val="0"/>
        <w:spacing w:line="271" w:lineRule="auto"/>
        <w:jc w:val="both"/>
        <w:rPr>
          <w:rFonts w:ascii="Arial" w:hAnsi="Arial" w:cs="Arial"/>
          <w:b/>
          <w:sz w:val="22"/>
          <w:szCs w:val="22"/>
        </w:rPr>
      </w:pPr>
    </w:p>
    <w:p w14:paraId="3709A873" w14:textId="77777777" w:rsidR="001D79C6" w:rsidRDefault="001D79C6" w:rsidP="003A65B1">
      <w:pPr>
        <w:widowControl w:val="0"/>
        <w:snapToGrid w:val="0"/>
        <w:spacing w:line="271" w:lineRule="auto"/>
        <w:jc w:val="both"/>
        <w:rPr>
          <w:rFonts w:ascii="Arial" w:hAnsi="Arial" w:cs="Arial"/>
          <w:b/>
          <w:sz w:val="22"/>
          <w:szCs w:val="22"/>
        </w:rPr>
      </w:pPr>
    </w:p>
    <w:p w14:paraId="1A4339CA" w14:textId="77777777" w:rsidR="001D79C6" w:rsidRDefault="001D79C6" w:rsidP="003A65B1">
      <w:pPr>
        <w:widowControl w:val="0"/>
        <w:snapToGrid w:val="0"/>
        <w:spacing w:line="271" w:lineRule="auto"/>
        <w:jc w:val="both"/>
        <w:rPr>
          <w:rFonts w:ascii="Arial" w:hAnsi="Arial" w:cs="Arial"/>
          <w:b/>
          <w:sz w:val="22"/>
          <w:szCs w:val="22"/>
        </w:rPr>
      </w:pPr>
    </w:p>
    <w:p w14:paraId="258453E9" w14:textId="77777777" w:rsidR="001D79C6" w:rsidRDefault="001D79C6" w:rsidP="003A65B1">
      <w:pPr>
        <w:widowControl w:val="0"/>
        <w:snapToGrid w:val="0"/>
        <w:spacing w:line="271" w:lineRule="auto"/>
        <w:jc w:val="both"/>
        <w:rPr>
          <w:rFonts w:ascii="Arial" w:hAnsi="Arial" w:cs="Arial"/>
          <w:b/>
          <w:sz w:val="22"/>
          <w:szCs w:val="22"/>
        </w:rPr>
      </w:pPr>
    </w:p>
    <w:p w14:paraId="21319A19" w14:textId="77777777" w:rsidR="001D79C6" w:rsidRDefault="001D79C6" w:rsidP="003A65B1">
      <w:pPr>
        <w:widowControl w:val="0"/>
        <w:snapToGrid w:val="0"/>
        <w:spacing w:line="271" w:lineRule="auto"/>
        <w:jc w:val="both"/>
        <w:rPr>
          <w:rFonts w:ascii="Arial" w:hAnsi="Arial" w:cs="Arial"/>
          <w:b/>
          <w:sz w:val="22"/>
          <w:szCs w:val="22"/>
        </w:rPr>
      </w:pPr>
    </w:p>
    <w:p w14:paraId="7882D2E6" w14:textId="77777777" w:rsidR="001D79C6" w:rsidRDefault="001D79C6" w:rsidP="003A65B1">
      <w:pPr>
        <w:widowControl w:val="0"/>
        <w:snapToGrid w:val="0"/>
        <w:spacing w:line="271" w:lineRule="auto"/>
        <w:jc w:val="both"/>
        <w:rPr>
          <w:rFonts w:ascii="Arial" w:hAnsi="Arial" w:cs="Arial"/>
          <w:b/>
          <w:sz w:val="22"/>
          <w:szCs w:val="22"/>
        </w:rPr>
      </w:pPr>
    </w:p>
    <w:p w14:paraId="67BC2DD7" w14:textId="77777777" w:rsidR="001D79C6" w:rsidRDefault="001D79C6" w:rsidP="003A65B1">
      <w:pPr>
        <w:widowControl w:val="0"/>
        <w:snapToGrid w:val="0"/>
        <w:spacing w:line="271" w:lineRule="auto"/>
        <w:jc w:val="both"/>
        <w:rPr>
          <w:rFonts w:ascii="Arial" w:hAnsi="Arial" w:cs="Arial"/>
          <w:b/>
          <w:sz w:val="22"/>
          <w:szCs w:val="22"/>
        </w:rPr>
      </w:pPr>
    </w:p>
    <w:p w14:paraId="227E0481" w14:textId="77777777" w:rsidR="001D79C6" w:rsidRDefault="001D79C6" w:rsidP="003A65B1">
      <w:pPr>
        <w:widowControl w:val="0"/>
        <w:snapToGrid w:val="0"/>
        <w:spacing w:line="271" w:lineRule="auto"/>
        <w:jc w:val="both"/>
        <w:rPr>
          <w:rFonts w:ascii="Arial" w:hAnsi="Arial" w:cs="Arial"/>
          <w:b/>
          <w:sz w:val="22"/>
          <w:szCs w:val="22"/>
        </w:rPr>
      </w:pPr>
    </w:p>
    <w:p w14:paraId="5405226B" w14:textId="77777777" w:rsidR="001D79C6" w:rsidRDefault="001D79C6" w:rsidP="003A65B1">
      <w:pPr>
        <w:widowControl w:val="0"/>
        <w:snapToGrid w:val="0"/>
        <w:spacing w:line="271" w:lineRule="auto"/>
        <w:jc w:val="both"/>
        <w:rPr>
          <w:rFonts w:ascii="Arial" w:hAnsi="Arial" w:cs="Arial"/>
          <w:b/>
          <w:sz w:val="22"/>
          <w:szCs w:val="22"/>
        </w:rPr>
      </w:pPr>
    </w:p>
    <w:p w14:paraId="6078EB16" w14:textId="77777777" w:rsidR="001D79C6" w:rsidRDefault="001D79C6" w:rsidP="003A65B1">
      <w:pPr>
        <w:widowControl w:val="0"/>
        <w:snapToGrid w:val="0"/>
        <w:spacing w:line="271" w:lineRule="auto"/>
        <w:jc w:val="both"/>
        <w:rPr>
          <w:rFonts w:ascii="Arial" w:hAnsi="Arial" w:cs="Arial"/>
          <w:b/>
          <w:sz w:val="22"/>
          <w:szCs w:val="22"/>
        </w:rPr>
      </w:pPr>
    </w:p>
    <w:p w14:paraId="31AC71E2" w14:textId="77777777" w:rsidR="001D79C6" w:rsidRDefault="001D79C6" w:rsidP="003A65B1">
      <w:pPr>
        <w:widowControl w:val="0"/>
        <w:snapToGrid w:val="0"/>
        <w:spacing w:line="271" w:lineRule="auto"/>
        <w:jc w:val="both"/>
        <w:rPr>
          <w:rFonts w:ascii="Arial" w:hAnsi="Arial" w:cs="Arial"/>
          <w:b/>
          <w:sz w:val="22"/>
          <w:szCs w:val="22"/>
        </w:rPr>
      </w:pPr>
    </w:p>
    <w:p w14:paraId="09B7BCA1" w14:textId="77777777" w:rsidR="001D79C6" w:rsidRDefault="001D79C6" w:rsidP="003A65B1">
      <w:pPr>
        <w:widowControl w:val="0"/>
        <w:snapToGrid w:val="0"/>
        <w:spacing w:line="271" w:lineRule="auto"/>
        <w:jc w:val="both"/>
        <w:rPr>
          <w:rFonts w:ascii="Arial" w:hAnsi="Arial" w:cs="Arial"/>
          <w:b/>
          <w:sz w:val="22"/>
          <w:szCs w:val="22"/>
        </w:rPr>
      </w:pPr>
    </w:p>
    <w:p w14:paraId="7CE156A5" w14:textId="77777777" w:rsidR="001D79C6" w:rsidRDefault="001D79C6" w:rsidP="003A65B1">
      <w:pPr>
        <w:widowControl w:val="0"/>
        <w:snapToGrid w:val="0"/>
        <w:spacing w:line="271" w:lineRule="auto"/>
        <w:jc w:val="both"/>
        <w:rPr>
          <w:rFonts w:ascii="Arial" w:hAnsi="Arial" w:cs="Arial"/>
          <w:b/>
          <w:sz w:val="22"/>
          <w:szCs w:val="22"/>
        </w:rPr>
      </w:pPr>
    </w:p>
    <w:p w14:paraId="24859880" w14:textId="77777777" w:rsidR="001D79C6" w:rsidRDefault="001D79C6" w:rsidP="003A65B1">
      <w:pPr>
        <w:widowControl w:val="0"/>
        <w:snapToGrid w:val="0"/>
        <w:spacing w:line="271" w:lineRule="auto"/>
        <w:jc w:val="both"/>
        <w:rPr>
          <w:rFonts w:ascii="Arial" w:hAnsi="Arial" w:cs="Arial"/>
          <w:b/>
          <w:sz w:val="22"/>
          <w:szCs w:val="22"/>
        </w:rPr>
      </w:pPr>
    </w:p>
    <w:p w14:paraId="3BA3CE5C" w14:textId="77777777" w:rsidR="00843296" w:rsidRDefault="00843296" w:rsidP="00843296">
      <w:pPr>
        <w:widowControl w:val="0"/>
        <w:tabs>
          <w:tab w:val="left" w:pos="708"/>
        </w:tabs>
        <w:ind w:right="-530"/>
        <w:rPr>
          <w:rFonts w:ascii="Arial" w:hAnsi="Arial" w:cs="Arial"/>
          <w:sz w:val="22"/>
          <w:szCs w:val="22"/>
        </w:rPr>
      </w:pPr>
    </w:p>
    <w:p w14:paraId="06A3AFE1" w14:textId="3D3F2CBB" w:rsidR="00E510ED" w:rsidRPr="0089034C" w:rsidRDefault="00E510ED" w:rsidP="00843296">
      <w:pPr>
        <w:widowControl w:val="0"/>
        <w:tabs>
          <w:tab w:val="left" w:pos="708"/>
        </w:tabs>
        <w:ind w:right="-530"/>
        <w:jc w:val="right"/>
        <w:rPr>
          <w:rFonts w:ascii="Arial" w:hAnsi="Arial" w:cs="Arial"/>
          <w:sz w:val="22"/>
          <w:szCs w:val="22"/>
        </w:rPr>
      </w:pPr>
      <w:r w:rsidRPr="0089034C">
        <w:rPr>
          <w:rFonts w:ascii="Arial" w:hAnsi="Arial" w:cs="Arial"/>
          <w:sz w:val="22"/>
          <w:szCs w:val="22"/>
        </w:rPr>
        <w:lastRenderedPageBreak/>
        <w:t xml:space="preserve">Załącznik nr </w:t>
      </w:r>
      <w:r w:rsidRPr="0089034C">
        <w:rPr>
          <w:rFonts w:ascii="Arial" w:hAnsi="Arial" w:cs="Arial"/>
          <w:sz w:val="22"/>
          <w:szCs w:val="22"/>
          <w:highlight w:val="white"/>
        </w:rPr>
        <w:t>1</w:t>
      </w:r>
    </w:p>
    <w:p w14:paraId="509F07CE" w14:textId="16E3A184" w:rsidR="00E510ED" w:rsidRPr="0089034C" w:rsidRDefault="00201478" w:rsidP="00E510ED">
      <w:pPr>
        <w:widowControl w:val="0"/>
        <w:tabs>
          <w:tab w:val="left" w:pos="708"/>
        </w:tabs>
        <w:jc w:val="both"/>
        <w:rPr>
          <w:rFonts w:ascii="Arial" w:hAnsi="Arial" w:cs="Arial"/>
          <w:sz w:val="22"/>
          <w:szCs w:val="22"/>
        </w:rPr>
      </w:pPr>
      <w:r>
        <w:rPr>
          <w:rFonts w:ascii="Arial" w:hAnsi="Arial" w:cs="Arial"/>
          <w:sz w:val="22"/>
          <w:szCs w:val="22"/>
        </w:rPr>
        <w:t>BZP.272.</w:t>
      </w:r>
      <w:r w:rsidR="00843296">
        <w:rPr>
          <w:rFonts w:ascii="Arial" w:hAnsi="Arial" w:cs="Arial"/>
          <w:sz w:val="22"/>
          <w:szCs w:val="22"/>
        </w:rPr>
        <w:t>86</w:t>
      </w:r>
      <w:r>
        <w:rPr>
          <w:rFonts w:ascii="Arial" w:hAnsi="Arial" w:cs="Arial"/>
          <w:sz w:val="22"/>
          <w:szCs w:val="22"/>
        </w:rPr>
        <w:t>.2023</w:t>
      </w:r>
    </w:p>
    <w:p w14:paraId="7FFB4518" w14:textId="77777777" w:rsidR="00E510ED" w:rsidRPr="00E510ED" w:rsidRDefault="00E510ED" w:rsidP="00E510ED">
      <w:pPr>
        <w:pStyle w:val="Nagwek3"/>
        <w:jc w:val="center"/>
        <w:rPr>
          <w:rFonts w:ascii="Arial" w:hAnsi="Arial" w:cs="Arial"/>
          <w:b/>
          <w:bCs/>
          <w:color w:val="auto"/>
          <w:sz w:val="22"/>
          <w:szCs w:val="22"/>
        </w:rPr>
      </w:pPr>
      <w:r w:rsidRPr="00E510ED">
        <w:rPr>
          <w:rFonts w:ascii="Arial" w:hAnsi="Arial" w:cs="Arial"/>
          <w:b/>
          <w:bCs/>
          <w:color w:val="auto"/>
          <w:sz w:val="22"/>
          <w:szCs w:val="22"/>
        </w:rPr>
        <w:t>OFERTA</w:t>
      </w:r>
    </w:p>
    <w:p w14:paraId="6596B30F" w14:textId="77777777" w:rsidR="00E510ED" w:rsidRPr="0089034C" w:rsidRDefault="00E510ED" w:rsidP="00E510ED">
      <w:pPr>
        <w:ind w:left="7456" w:hanging="2126"/>
        <w:jc w:val="both"/>
        <w:rPr>
          <w:rFonts w:ascii="Arial" w:hAnsi="Arial" w:cs="Arial"/>
          <w:sz w:val="22"/>
          <w:szCs w:val="22"/>
        </w:rPr>
      </w:pPr>
    </w:p>
    <w:p w14:paraId="616044B4" w14:textId="77777777" w:rsidR="00E510ED" w:rsidRPr="0089034C" w:rsidRDefault="00E510ED" w:rsidP="00124142">
      <w:pPr>
        <w:spacing w:line="271" w:lineRule="auto"/>
        <w:ind w:left="7456" w:hanging="2126"/>
        <w:jc w:val="both"/>
        <w:rPr>
          <w:rFonts w:ascii="Arial" w:hAnsi="Arial" w:cs="Arial"/>
          <w:sz w:val="22"/>
          <w:szCs w:val="22"/>
        </w:rPr>
      </w:pPr>
      <w:r w:rsidRPr="0089034C">
        <w:rPr>
          <w:rFonts w:ascii="Arial" w:hAnsi="Arial" w:cs="Arial"/>
          <w:sz w:val="22"/>
          <w:szCs w:val="22"/>
        </w:rPr>
        <w:t>Zamawiający:</w:t>
      </w:r>
    </w:p>
    <w:p w14:paraId="453889B4"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Powiat Wołomiński</w:t>
      </w:r>
    </w:p>
    <w:p w14:paraId="25078FD7"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ul. Prądzyńskiego 3</w:t>
      </w:r>
    </w:p>
    <w:p w14:paraId="2E25EF97" w14:textId="77777777" w:rsidR="00E510ED" w:rsidRPr="0089034C" w:rsidRDefault="00E510ED" w:rsidP="00124142">
      <w:pPr>
        <w:pStyle w:val="Zwykytekst1"/>
        <w:spacing w:line="271" w:lineRule="auto"/>
        <w:jc w:val="right"/>
        <w:rPr>
          <w:rFonts w:ascii="Arial" w:hAnsi="Arial" w:cs="Arial"/>
          <w:b/>
          <w:bCs/>
          <w:sz w:val="22"/>
          <w:szCs w:val="22"/>
        </w:rPr>
      </w:pPr>
      <w:r w:rsidRPr="0089034C">
        <w:rPr>
          <w:rFonts w:ascii="Arial" w:hAnsi="Arial" w:cs="Arial"/>
          <w:b/>
          <w:bCs/>
          <w:sz w:val="22"/>
          <w:szCs w:val="22"/>
        </w:rPr>
        <w:t>05-200 Wołomin</w:t>
      </w:r>
    </w:p>
    <w:p w14:paraId="00654E73" w14:textId="77777777" w:rsidR="00E510ED" w:rsidRPr="0089034C" w:rsidRDefault="00E510ED" w:rsidP="00124142">
      <w:pPr>
        <w:pStyle w:val="Zwykytekst1"/>
        <w:spacing w:line="271" w:lineRule="auto"/>
        <w:jc w:val="both"/>
        <w:rPr>
          <w:rFonts w:ascii="Arial" w:hAnsi="Arial" w:cs="Arial"/>
          <w:b/>
          <w:sz w:val="22"/>
          <w:szCs w:val="22"/>
        </w:rPr>
      </w:pPr>
    </w:p>
    <w:p w14:paraId="497F360B" w14:textId="3A6E8D11" w:rsidR="00E510ED" w:rsidRPr="0089034C" w:rsidRDefault="00E510ED" w:rsidP="00124142">
      <w:pPr>
        <w:pStyle w:val="Zwykytekst1"/>
        <w:tabs>
          <w:tab w:val="left" w:leader="dot" w:pos="9072"/>
        </w:tabs>
        <w:spacing w:line="271" w:lineRule="auto"/>
        <w:jc w:val="both"/>
        <w:rPr>
          <w:rFonts w:ascii="Arial" w:hAnsi="Arial" w:cs="Arial"/>
          <w:bCs/>
          <w:sz w:val="22"/>
          <w:szCs w:val="22"/>
        </w:rPr>
      </w:pPr>
      <w:r w:rsidRPr="0089034C">
        <w:rPr>
          <w:rFonts w:ascii="Arial" w:hAnsi="Arial" w:cs="Arial"/>
          <w:bCs/>
          <w:sz w:val="22"/>
          <w:szCs w:val="22"/>
        </w:rPr>
        <w:t xml:space="preserve">Nawiązując do ogłoszenia o zamówieniu w postępowaniu prowadzonym w trybie </w:t>
      </w:r>
      <w:r>
        <w:rPr>
          <w:rFonts w:ascii="Arial" w:hAnsi="Arial" w:cs="Arial"/>
          <w:bCs/>
          <w:sz w:val="22"/>
          <w:szCs w:val="22"/>
        </w:rPr>
        <w:t xml:space="preserve">przetargu nieograniczonego </w:t>
      </w:r>
      <w:r w:rsidRPr="0089034C">
        <w:rPr>
          <w:rFonts w:ascii="Arial" w:hAnsi="Arial" w:cs="Arial"/>
          <w:bCs/>
          <w:sz w:val="22"/>
          <w:szCs w:val="22"/>
        </w:rPr>
        <w:t xml:space="preserve">na </w:t>
      </w:r>
      <w:r w:rsidR="00124142" w:rsidRPr="00124142">
        <w:rPr>
          <w:rFonts w:ascii="Arial" w:hAnsi="Arial" w:cs="Arial"/>
          <w:b/>
          <w:color w:val="000000"/>
          <w:sz w:val="22"/>
        </w:rPr>
        <w:t>prowadzenie parkingu strzeżonego dla pojazdów usuniętych z dróg na terenie powiatu wołomińskiego</w:t>
      </w:r>
    </w:p>
    <w:p w14:paraId="30491A8B"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 xml:space="preserve">My niżej podpisani: </w:t>
      </w:r>
      <w:r w:rsidRPr="0089034C">
        <w:rPr>
          <w:rFonts w:ascii="Arial" w:hAnsi="Arial" w:cs="Arial"/>
          <w:sz w:val="22"/>
          <w:szCs w:val="22"/>
        </w:rPr>
        <w:t>........................................................................................................................................</w:t>
      </w:r>
    </w:p>
    <w:p w14:paraId="1CAA38C2" w14:textId="77777777" w:rsidR="00124142" w:rsidRDefault="00E510ED" w:rsidP="00124142">
      <w:pPr>
        <w:autoSpaceDE w:val="0"/>
        <w:spacing w:line="271" w:lineRule="auto"/>
        <w:rPr>
          <w:rFonts w:ascii="Arial" w:hAnsi="Arial" w:cs="Arial"/>
          <w:sz w:val="22"/>
          <w:szCs w:val="22"/>
        </w:rPr>
      </w:pPr>
      <w:r w:rsidRPr="0089034C">
        <w:rPr>
          <w:rFonts w:ascii="Arial" w:hAnsi="Arial" w:cs="Arial"/>
          <w:sz w:val="22"/>
          <w:szCs w:val="22"/>
        </w:rPr>
        <w:t>........................................................................................................................................</w:t>
      </w:r>
    </w:p>
    <w:p w14:paraId="7F8C007D" w14:textId="63E9D556" w:rsidR="00E510ED" w:rsidRPr="0089034C" w:rsidRDefault="00E510ED" w:rsidP="00124142">
      <w:pPr>
        <w:autoSpaceDE w:val="0"/>
        <w:spacing w:line="271" w:lineRule="auto"/>
        <w:rPr>
          <w:rFonts w:ascii="Arial" w:hAnsi="Arial" w:cs="Arial"/>
          <w:bCs/>
          <w:sz w:val="22"/>
          <w:szCs w:val="22"/>
        </w:rPr>
      </w:pPr>
      <w:r w:rsidRPr="0089034C">
        <w:rPr>
          <w:rFonts w:ascii="Arial" w:hAnsi="Arial" w:cs="Arial"/>
          <w:sz w:val="22"/>
          <w:szCs w:val="22"/>
        </w:rPr>
        <w:t>działający w imieniu i na rzecz</w:t>
      </w:r>
      <w:r w:rsidRPr="0089034C">
        <w:rPr>
          <w:rFonts w:ascii="Arial" w:hAnsi="Arial" w:cs="Arial"/>
          <w:b/>
          <w:sz w:val="22"/>
          <w:szCs w:val="22"/>
        </w:rPr>
        <w:t xml:space="preserve"> </w:t>
      </w:r>
      <w:r w:rsidRPr="0089034C">
        <w:rPr>
          <w:rFonts w:ascii="Arial" w:hAnsi="Arial" w:cs="Arial"/>
          <w:bCs/>
          <w:sz w:val="22"/>
          <w:szCs w:val="22"/>
        </w:rPr>
        <w:t>........................................................................................................................................</w:t>
      </w:r>
    </w:p>
    <w:p w14:paraId="38FBABE1"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29FDA2F1"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0260C6FB" w14:textId="77777777" w:rsidR="00E510ED" w:rsidRPr="0089034C" w:rsidRDefault="00E510ED" w:rsidP="00124142">
      <w:pPr>
        <w:autoSpaceDE w:val="0"/>
        <w:spacing w:line="271" w:lineRule="auto"/>
        <w:rPr>
          <w:rFonts w:ascii="Arial" w:hAnsi="Arial" w:cs="Arial"/>
          <w:bCs/>
          <w:sz w:val="22"/>
          <w:szCs w:val="22"/>
        </w:rPr>
      </w:pPr>
      <w:r w:rsidRPr="0089034C">
        <w:rPr>
          <w:rFonts w:ascii="Arial" w:hAnsi="Arial" w:cs="Arial"/>
          <w:bCs/>
          <w:sz w:val="22"/>
          <w:szCs w:val="22"/>
        </w:rPr>
        <w:t>........................................................................................................................................</w:t>
      </w:r>
    </w:p>
    <w:p w14:paraId="55BE2CFA" w14:textId="77777777" w:rsidR="00E510ED" w:rsidRPr="0089034C" w:rsidRDefault="00E510ED" w:rsidP="00124142">
      <w:pPr>
        <w:autoSpaceDE w:val="0"/>
        <w:spacing w:line="271" w:lineRule="auto"/>
        <w:jc w:val="center"/>
        <w:rPr>
          <w:rFonts w:ascii="Arial" w:hAnsi="Arial" w:cs="Arial"/>
          <w:bCs/>
          <w:sz w:val="22"/>
          <w:szCs w:val="22"/>
        </w:rPr>
      </w:pPr>
      <w:r w:rsidRPr="0089034C">
        <w:rPr>
          <w:rFonts w:ascii="Arial" w:hAnsi="Arial" w:cs="Arial"/>
          <w:bCs/>
          <w:sz w:val="22"/>
          <w:szCs w:val="22"/>
        </w:rPr>
        <w:t>(należy podać pełną nazwę Wykonawcy i adres)</w:t>
      </w:r>
    </w:p>
    <w:p w14:paraId="7BD04996" w14:textId="77777777" w:rsidR="00E510ED" w:rsidRPr="0089034C" w:rsidRDefault="00E510ED" w:rsidP="00124142">
      <w:pPr>
        <w:autoSpaceDE w:val="0"/>
        <w:spacing w:line="271" w:lineRule="auto"/>
        <w:jc w:val="center"/>
        <w:rPr>
          <w:rFonts w:ascii="Arial" w:hAnsi="Arial" w:cs="Arial"/>
          <w:bCs/>
          <w:sz w:val="22"/>
          <w:szCs w:val="22"/>
        </w:rPr>
      </w:pPr>
    </w:p>
    <w:p w14:paraId="00A3FD60" w14:textId="77777777" w:rsidR="00E510ED" w:rsidRPr="0089034C" w:rsidRDefault="00E510ED" w:rsidP="00124142">
      <w:pPr>
        <w:autoSpaceDE w:val="0"/>
        <w:spacing w:line="271" w:lineRule="auto"/>
        <w:jc w:val="center"/>
        <w:rPr>
          <w:rFonts w:ascii="Arial" w:hAnsi="Arial" w:cs="Arial"/>
          <w:bCs/>
          <w:sz w:val="22"/>
          <w:szCs w:val="22"/>
        </w:rPr>
      </w:pPr>
      <w:r w:rsidRPr="0089034C">
        <w:rPr>
          <w:rFonts w:ascii="Arial" w:hAnsi="Arial" w:cs="Arial"/>
          <w:bCs/>
          <w:sz w:val="22"/>
          <w:szCs w:val="22"/>
        </w:rPr>
        <w:t>tel.: …………….. fax: ……………………. e-mail: ………………………………………</w:t>
      </w:r>
    </w:p>
    <w:p w14:paraId="2E3C0559" w14:textId="77777777" w:rsidR="00E510ED" w:rsidRPr="0089034C" w:rsidRDefault="00E510ED" w:rsidP="00124142">
      <w:pPr>
        <w:autoSpaceDE w:val="0"/>
        <w:spacing w:line="271" w:lineRule="auto"/>
        <w:jc w:val="center"/>
        <w:rPr>
          <w:rFonts w:ascii="Arial" w:hAnsi="Arial" w:cs="Arial"/>
          <w:bCs/>
          <w:sz w:val="22"/>
          <w:szCs w:val="22"/>
        </w:rPr>
      </w:pPr>
    </w:p>
    <w:p w14:paraId="53956B4D"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Oferujemy realizację powyższego przedmiotu zamówienia, zgodnie z zapisami SIWZ, według poniższego cennika.</w:t>
      </w:r>
    </w:p>
    <w:p w14:paraId="26424F54"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58EA01A3"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Cena brutto za każdą dobę przechowywania pojazdu na parkingu:</w:t>
      </w:r>
    </w:p>
    <w:p w14:paraId="244DA5EE"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51E35B86"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roweru, motoroweru </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1A3B0923"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65DA34F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motocykla,</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7F2DE859"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1F37A6A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do 3,5 t,</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3500318D"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6379B780"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3,5 t do 7,5 t ,</w:t>
      </w:r>
      <w:r w:rsidRPr="00124142">
        <w:rPr>
          <w:rFonts w:ascii="Arial" w:hAnsi="Arial" w:cs="Arial"/>
          <w:sz w:val="22"/>
          <w:szCs w:val="22"/>
          <w:lang w:eastAsia="pl-PL"/>
        </w:rPr>
        <w:tab/>
      </w:r>
      <w:r w:rsidRPr="00124142">
        <w:rPr>
          <w:rFonts w:ascii="Arial" w:hAnsi="Arial" w:cs="Arial"/>
          <w:sz w:val="22"/>
          <w:szCs w:val="22"/>
          <w:lang w:eastAsia="pl-PL"/>
        </w:rPr>
        <w:tab/>
        <w:t>…………</w:t>
      </w:r>
    </w:p>
    <w:p w14:paraId="4F819C11"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3A4D079A"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7,5 t do 16 t,</w:t>
      </w:r>
      <w:r w:rsidRPr="00124142">
        <w:rPr>
          <w:rFonts w:ascii="Arial" w:hAnsi="Arial" w:cs="Arial"/>
          <w:sz w:val="22"/>
          <w:szCs w:val="22"/>
          <w:lang w:eastAsia="pl-PL"/>
        </w:rPr>
        <w:tab/>
      </w:r>
      <w:r w:rsidRPr="00124142">
        <w:rPr>
          <w:rFonts w:ascii="Arial" w:hAnsi="Arial" w:cs="Arial"/>
          <w:sz w:val="22"/>
          <w:szCs w:val="22"/>
          <w:lang w:eastAsia="pl-PL"/>
        </w:rPr>
        <w:tab/>
        <w:t>…………</w:t>
      </w:r>
    </w:p>
    <w:p w14:paraId="3829671A"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27652737"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o dopuszczalnej masie całkowitej powyżej 16 t,</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6E9E297E"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44AAAFAC"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pojazdu przewożącego materiały niebezpieczne</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w:t>
      </w:r>
    </w:p>
    <w:p w14:paraId="63223EB6"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p>
    <w:p w14:paraId="33CCB52B" w14:textId="77777777"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           </w:t>
      </w:r>
    </w:p>
    <w:p w14:paraId="1D467A8D" w14:textId="40C513B6" w:rsidR="00124142" w:rsidRPr="00124142" w:rsidRDefault="00124142" w:rsidP="00124142">
      <w:pPr>
        <w:pStyle w:val="Zwykytekst1"/>
        <w:tabs>
          <w:tab w:val="left" w:pos="360"/>
        </w:tabs>
        <w:spacing w:line="271" w:lineRule="auto"/>
        <w:jc w:val="both"/>
        <w:rPr>
          <w:rFonts w:ascii="Arial" w:hAnsi="Arial" w:cs="Arial"/>
          <w:sz w:val="22"/>
          <w:szCs w:val="22"/>
          <w:lang w:eastAsia="pl-PL"/>
        </w:rPr>
      </w:pPr>
      <w:r w:rsidRPr="00124142">
        <w:rPr>
          <w:rFonts w:ascii="Arial" w:hAnsi="Arial" w:cs="Arial"/>
          <w:sz w:val="22"/>
          <w:szCs w:val="22"/>
          <w:lang w:eastAsia="pl-PL"/>
        </w:rPr>
        <w:t xml:space="preserve">           </w:t>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r>
      <w:r w:rsidRPr="00124142">
        <w:rPr>
          <w:rFonts w:ascii="Arial" w:hAnsi="Arial" w:cs="Arial"/>
          <w:sz w:val="22"/>
          <w:szCs w:val="22"/>
          <w:lang w:eastAsia="pl-PL"/>
        </w:rPr>
        <w:tab/>
        <w:t>SUMA: …………</w:t>
      </w:r>
    </w:p>
    <w:p w14:paraId="33D826A0" w14:textId="77777777" w:rsidR="00124142" w:rsidRPr="00124142" w:rsidRDefault="00124142" w:rsidP="00124142">
      <w:pPr>
        <w:pStyle w:val="Zwykytekst1"/>
        <w:tabs>
          <w:tab w:val="left" w:pos="360"/>
        </w:tabs>
        <w:spacing w:line="271" w:lineRule="auto"/>
        <w:jc w:val="both"/>
        <w:rPr>
          <w:rFonts w:ascii="Arial" w:hAnsi="Arial" w:cs="Arial"/>
          <w:color w:val="00B050"/>
          <w:sz w:val="22"/>
          <w:szCs w:val="22"/>
          <w:lang w:eastAsia="pl-PL"/>
        </w:rPr>
      </w:pPr>
      <w:r w:rsidRPr="00124142">
        <w:rPr>
          <w:rFonts w:ascii="Arial" w:hAnsi="Arial" w:cs="Arial"/>
          <w:color w:val="00B050"/>
          <w:sz w:val="22"/>
          <w:szCs w:val="22"/>
          <w:lang w:eastAsia="pl-PL"/>
        </w:rPr>
        <w:t>Powierzchnia parkingu wynosi: ……….. m2</w:t>
      </w:r>
    </w:p>
    <w:p w14:paraId="1B86006F" w14:textId="77777777" w:rsidR="00E510ED" w:rsidRPr="00124142" w:rsidRDefault="00E510ED" w:rsidP="00124142">
      <w:pPr>
        <w:pStyle w:val="Zwykytekst1"/>
        <w:tabs>
          <w:tab w:val="left" w:pos="360"/>
        </w:tabs>
        <w:spacing w:line="271" w:lineRule="auto"/>
        <w:jc w:val="both"/>
        <w:rPr>
          <w:rFonts w:ascii="Arial" w:hAnsi="Arial" w:cs="Arial"/>
          <w:i/>
          <w:color w:val="00B050"/>
          <w:sz w:val="22"/>
          <w:szCs w:val="22"/>
        </w:rPr>
      </w:pPr>
    </w:p>
    <w:p w14:paraId="7ECB5DF7" w14:textId="12DC3DB1" w:rsidR="00E510ED" w:rsidRPr="001D79C6" w:rsidRDefault="00124142" w:rsidP="00124142">
      <w:pPr>
        <w:pStyle w:val="Akapitzlist"/>
        <w:suppressAutoHyphens/>
        <w:spacing w:line="271" w:lineRule="auto"/>
        <w:ind w:left="0"/>
        <w:jc w:val="both"/>
        <w:rPr>
          <w:rFonts w:ascii="Arial" w:hAnsi="Arial" w:cs="Arial"/>
          <w:sz w:val="22"/>
          <w:szCs w:val="22"/>
        </w:rPr>
      </w:pPr>
      <w:r>
        <w:rPr>
          <w:rFonts w:ascii="Arial" w:hAnsi="Arial" w:cs="Arial"/>
          <w:sz w:val="22"/>
          <w:szCs w:val="22"/>
        </w:rPr>
        <w:t>3</w:t>
      </w:r>
      <w:r w:rsidR="00E510ED" w:rsidRPr="001D79C6">
        <w:rPr>
          <w:rFonts w:ascii="Arial" w:hAnsi="Arial" w:cs="Arial"/>
          <w:sz w:val="22"/>
          <w:szCs w:val="22"/>
        </w:rPr>
        <w:t xml:space="preserve">. Oświadczamy, że wykonamy zamówienie w terminie: </w:t>
      </w:r>
      <w:r w:rsidR="00E510ED" w:rsidRPr="001D79C6">
        <w:rPr>
          <w:rFonts w:ascii="Arial" w:hAnsi="Arial" w:cs="Arial"/>
          <w:sz w:val="22"/>
          <w:szCs w:val="22"/>
          <w:lang w:eastAsia="ar-SA"/>
        </w:rPr>
        <w:t>1 rok od dnia podpisania umowy bądź do wyczerpania kwoty z umowy.</w:t>
      </w:r>
    </w:p>
    <w:p w14:paraId="7AC159FC" w14:textId="4212444F" w:rsidR="00E510ED" w:rsidRPr="0089034C" w:rsidRDefault="00E510ED" w:rsidP="00124142">
      <w:pPr>
        <w:pStyle w:val="Zwykytekst1"/>
        <w:numPr>
          <w:ilvl w:val="0"/>
          <w:numId w:val="49"/>
        </w:numPr>
        <w:spacing w:before="180" w:line="271" w:lineRule="auto"/>
        <w:ind w:left="0" w:firstLine="0"/>
        <w:jc w:val="both"/>
        <w:rPr>
          <w:rFonts w:ascii="Arial" w:hAnsi="Arial" w:cs="Arial"/>
          <w:sz w:val="22"/>
          <w:szCs w:val="22"/>
        </w:rPr>
      </w:pPr>
      <w:r w:rsidRPr="0089034C">
        <w:rPr>
          <w:rFonts w:ascii="Arial" w:hAnsi="Arial" w:cs="Arial"/>
          <w:sz w:val="22"/>
          <w:szCs w:val="22"/>
        </w:rPr>
        <w:lastRenderedPageBreak/>
        <w:t>Oświadczamy, że zapoznaliśmy się ze specyfikacją, nie wnosimy do jej treści zastrzeżeń i uznajemy się za związanych określonymi w niej postanowieniami i zasadami postępowania.</w:t>
      </w:r>
    </w:p>
    <w:p w14:paraId="7F38845E" w14:textId="39E089B6" w:rsidR="00124142" w:rsidRPr="00124142"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5.</w:t>
      </w:r>
      <w:r w:rsidR="00E510ED" w:rsidRPr="0089034C">
        <w:rPr>
          <w:rFonts w:ascii="Arial" w:hAnsi="Arial" w:cs="Arial"/>
          <w:sz w:val="22"/>
          <w:szCs w:val="22"/>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079DD31" w14:textId="3BF995C5" w:rsidR="00124142" w:rsidRPr="00124142" w:rsidRDefault="00124142" w:rsidP="00124142">
      <w:pPr>
        <w:pStyle w:val="Akapitzlist"/>
        <w:numPr>
          <w:ilvl w:val="0"/>
          <w:numId w:val="50"/>
        </w:numPr>
        <w:spacing w:line="271" w:lineRule="auto"/>
        <w:ind w:left="0" w:firstLine="0"/>
        <w:rPr>
          <w:rFonts w:ascii="Arial" w:hAnsi="Arial" w:cs="Arial"/>
          <w:sz w:val="22"/>
          <w:szCs w:val="22"/>
          <w:lang w:eastAsia="ar-SA"/>
        </w:rPr>
      </w:pPr>
      <w:r w:rsidRPr="00124142">
        <w:rPr>
          <w:rFonts w:ascii="Arial" w:hAnsi="Arial" w:cs="Arial"/>
          <w:sz w:val="22"/>
          <w:szCs w:val="22"/>
          <w:lang w:eastAsia="ar-SA"/>
        </w:rPr>
        <w:t xml:space="preserve">Uważamy się za związanych niniejszą ofertą na czas wskazany w specyfikacji. </w:t>
      </w:r>
    </w:p>
    <w:p w14:paraId="47CF7C89" w14:textId="77777777" w:rsidR="00E510ED" w:rsidRPr="0089034C" w:rsidRDefault="00E510ED" w:rsidP="00124142">
      <w:pPr>
        <w:pStyle w:val="Zwykytekst1"/>
        <w:numPr>
          <w:ilvl w:val="0"/>
          <w:numId w:val="50"/>
        </w:numPr>
        <w:spacing w:before="180" w:line="271" w:lineRule="auto"/>
        <w:ind w:left="0" w:firstLine="0"/>
        <w:jc w:val="both"/>
        <w:rPr>
          <w:rFonts w:ascii="Arial" w:hAnsi="Arial" w:cs="Arial"/>
          <w:sz w:val="22"/>
          <w:szCs w:val="22"/>
        </w:rPr>
      </w:pPr>
      <w:r w:rsidRPr="0089034C">
        <w:rPr>
          <w:rFonts w:ascii="Arial" w:hAnsi="Arial" w:cs="Arial"/>
          <w:sz w:val="22"/>
          <w:szCs w:val="22"/>
        </w:rPr>
        <w:t xml:space="preserve"> Zamówienie zrealizujemy przy udziale podwykonawców, którzy będą realizować wymienione części zamówienia:</w:t>
      </w:r>
    </w:p>
    <w:p w14:paraId="7DE9753F" w14:textId="77777777" w:rsidR="00E510ED" w:rsidRPr="0089034C" w:rsidRDefault="00E510ED" w:rsidP="00124142">
      <w:pPr>
        <w:pStyle w:val="Zwykytekst1"/>
        <w:numPr>
          <w:ilvl w:val="0"/>
          <w:numId w:val="40"/>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0043FE28" w14:textId="77777777" w:rsidR="00E510ED" w:rsidRPr="0089034C" w:rsidRDefault="00E510ED" w:rsidP="00124142">
      <w:pPr>
        <w:pStyle w:val="Zwykytekst1"/>
        <w:numPr>
          <w:ilvl w:val="0"/>
          <w:numId w:val="40"/>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4B79F935" w14:textId="77777777" w:rsidR="00E510ED" w:rsidRPr="0089034C" w:rsidRDefault="00E510ED" w:rsidP="00124142">
      <w:pPr>
        <w:pStyle w:val="Zwykytekst1"/>
        <w:numPr>
          <w:ilvl w:val="0"/>
          <w:numId w:val="40"/>
        </w:numPr>
        <w:tabs>
          <w:tab w:val="left" w:pos="720"/>
          <w:tab w:val="left" w:leader="dot" w:pos="7740"/>
        </w:tabs>
        <w:spacing w:line="271" w:lineRule="auto"/>
        <w:ind w:left="0" w:firstLine="0"/>
        <w:jc w:val="both"/>
        <w:rPr>
          <w:rFonts w:ascii="Arial" w:hAnsi="Arial" w:cs="Arial"/>
          <w:sz w:val="22"/>
          <w:szCs w:val="22"/>
        </w:rPr>
      </w:pPr>
      <w:r w:rsidRPr="0089034C">
        <w:rPr>
          <w:rFonts w:ascii="Arial" w:hAnsi="Arial" w:cs="Arial"/>
          <w:sz w:val="22"/>
          <w:szCs w:val="22"/>
        </w:rPr>
        <w:tab/>
        <w:t>...................</w:t>
      </w:r>
    </w:p>
    <w:p w14:paraId="215A3455" w14:textId="77777777" w:rsidR="00E510ED" w:rsidRPr="0089034C" w:rsidRDefault="00E510ED" w:rsidP="00124142">
      <w:pPr>
        <w:pStyle w:val="Zwykytekst1"/>
        <w:numPr>
          <w:ilvl w:val="0"/>
          <w:numId w:val="50"/>
        </w:numPr>
        <w:spacing w:before="180" w:line="271" w:lineRule="auto"/>
        <w:ind w:left="0" w:firstLine="0"/>
        <w:jc w:val="both"/>
        <w:rPr>
          <w:rFonts w:ascii="Arial" w:hAnsi="Arial" w:cs="Arial"/>
          <w:sz w:val="22"/>
          <w:szCs w:val="22"/>
        </w:rPr>
      </w:pPr>
      <w:r>
        <w:rPr>
          <w:rFonts w:ascii="Arial" w:hAnsi="Arial" w:cs="Arial"/>
          <w:bCs/>
          <w:sz w:val="22"/>
          <w:szCs w:val="22"/>
        </w:rPr>
        <w:t>A</w:t>
      </w:r>
      <w:r w:rsidRPr="0089034C">
        <w:rPr>
          <w:rFonts w:ascii="Arial" w:hAnsi="Arial" w:cs="Arial"/>
          <w:bCs/>
          <w:sz w:val="22"/>
          <w:szCs w:val="22"/>
        </w:rPr>
        <w:t>kceptujemy</w:t>
      </w:r>
      <w:r w:rsidRPr="0089034C">
        <w:rPr>
          <w:rFonts w:ascii="Arial" w:hAnsi="Arial" w:cs="Arial"/>
          <w:sz w:val="22"/>
          <w:szCs w:val="22"/>
        </w:rPr>
        <w:t xml:space="preserve"> warunki płatności</w:t>
      </w:r>
      <w:r>
        <w:rPr>
          <w:rFonts w:ascii="Arial" w:hAnsi="Arial" w:cs="Arial"/>
          <w:sz w:val="22"/>
          <w:szCs w:val="22"/>
        </w:rPr>
        <w:t>: 30 dni od dostarczenia do siedziby Zamawiającego prawidłowo wystawionej faktury.</w:t>
      </w:r>
    </w:p>
    <w:p w14:paraId="1C966D15" w14:textId="548D0CAC" w:rsidR="00E510ED"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9.</w:t>
      </w:r>
      <w:r w:rsidR="00E510ED" w:rsidRPr="0089034C">
        <w:rPr>
          <w:rFonts w:ascii="Arial" w:hAnsi="Arial" w:cs="Arial"/>
          <w:sz w:val="22"/>
          <w:szCs w:val="22"/>
        </w:rPr>
        <w:t>Oświadczamy, iż tajemnicę przedsiębiorstwa w rozumieniu przepisów o zwalczaniu nieuczciwej konkurencji, które nie mogą być udostępnione innym uczestnikom postępowania stanowią informacje zawarte w ofercie na stronach nr:</w:t>
      </w:r>
      <w:r w:rsidR="00E510ED" w:rsidRPr="0089034C">
        <w:rPr>
          <w:rFonts w:ascii="Arial" w:hAnsi="Arial" w:cs="Arial"/>
          <w:sz w:val="22"/>
          <w:szCs w:val="22"/>
        </w:rPr>
        <w:tab/>
      </w:r>
    </w:p>
    <w:p w14:paraId="51E38E0D" w14:textId="484A3792" w:rsidR="00E510ED" w:rsidRPr="00124142" w:rsidRDefault="00124142" w:rsidP="00124142">
      <w:pPr>
        <w:pStyle w:val="NormalnyWeb"/>
        <w:spacing w:beforeAutospacing="0" w:afterAutospacing="0" w:line="271" w:lineRule="auto"/>
        <w:rPr>
          <w:rFonts w:ascii="Arial" w:hAnsi="Arial" w:cs="Arial"/>
          <w:color w:val="000000"/>
          <w:sz w:val="22"/>
          <w:szCs w:val="22"/>
        </w:rPr>
      </w:pPr>
      <w:r>
        <w:rPr>
          <w:rFonts w:ascii="Arial" w:hAnsi="Arial" w:cs="Arial"/>
          <w:color w:val="000000"/>
          <w:sz w:val="22"/>
          <w:szCs w:val="22"/>
        </w:rPr>
        <w:t>10.</w:t>
      </w:r>
      <w:r w:rsidR="00E510ED">
        <w:rPr>
          <w:rFonts w:ascii="Arial" w:hAnsi="Arial" w:cs="Arial"/>
          <w:color w:val="000000"/>
          <w:sz w:val="22"/>
          <w:szCs w:val="22"/>
        </w:rPr>
        <w:t>Oświadczam, że wypełniłem obowiązki informacyjne przewidziane w art. 13 lub art. 14 RODO</w:t>
      </w:r>
      <w:r w:rsidR="00E510ED">
        <w:rPr>
          <w:rFonts w:ascii="Arial" w:hAnsi="Arial" w:cs="Arial"/>
          <w:color w:val="000000"/>
          <w:sz w:val="22"/>
          <w:szCs w:val="22"/>
          <w:vertAlign w:val="superscript"/>
        </w:rPr>
        <w:t>1)</w:t>
      </w:r>
      <w:r w:rsidR="00E510ED">
        <w:rPr>
          <w:rFonts w:ascii="Arial" w:hAnsi="Arial" w:cs="Arial"/>
          <w:color w:val="000000"/>
          <w:sz w:val="22"/>
          <w:szCs w:val="22"/>
        </w:rPr>
        <w:t xml:space="preserve"> wobec osób fizycznych, </w:t>
      </w:r>
      <w:r w:rsidR="00E510ED">
        <w:rPr>
          <w:rFonts w:ascii="Arial" w:hAnsi="Arial" w:cs="Arial"/>
          <w:sz w:val="22"/>
          <w:szCs w:val="22"/>
        </w:rPr>
        <w:t>od których dane osobowe bezpośrednio lub pośrednio pozyskałem</w:t>
      </w:r>
      <w:r w:rsidR="00E510ED">
        <w:rPr>
          <w:rFonts w:ascii="Arial" w:hAnsi="Arial" w:cs="Arial"/>
          <w:color w:val="000000"/>
          <w:sz w:val="22"/>
          <w:szCs w:val="22"/>
        </w:rPr>
        <w:t xml:space="preserve"> w celu ubiegania się o udzielenie zamówienia publicznego w niniejszym postępowaniu</w:t>
      </w:r>
      <w:r w:rsidR="00E510ED">
        <w:rPr>
          <w:rFonts w:ascii="Arial" w:hAnsi="Arial" w:cs="Arial"/>
          <w:sz w:val="22"/>
          <w:szCs w:val="22"/>
        </w:rPr>
        <w:t>.*</w:t>
      </w:r>
    </w:p>
    <w:p w14:paraId="29B4016F" w14:textId="28AB14DE" w:rsidR="00DE4842" w:rsidRPr="00722C15" w:rsidRDefault="00124142" w:rsidP="00124142">
      <w:pPr>
        <w:spacing w:line="271" w:lineRule="auto"/>
        <w:jc w:val="both"/>
        <w:rPr>
          <w:rFonts w:ascii="Arial" w:hAnsi="Arial" w:cs="Arial"/>
          <w:sz w:val="22"/>
          <w:szCs w:val="22"/>
        </w:rPr>
      </w:pPr>
      <w:r>
        <w:rPr>
          <w:rFonts w:ascii="Arial" w:hAnsi="Arial" w:cs="Arial"/>
          <w:sz w:val="22"/>
          <w:szCs w:val="22"/>
        </w:rPr>
        <w:t>11.</w:t>
      </w:r>
      <w:r w:rsidR="00DE4842" w:rsidRPr="00722C15">
        <w:rPr>
          <w:rFonts w:ascii="Arial" w:hAnsi="Arial" w:cs="Arial"/>
          <w:sz w:val="22"/>
          <w:szCs w:val="22"/>
        </w:rPr>
        <w:t xml:space="preserve">Oświadczamy, że jesteśmy: </w:t>
      </w:r>
    </w:p>
    <w:p w14:paraId="79A7B84E" w14:textId="77777777" w:rsidR="00DE4842" w:rsidRPr="00722C15" w:rsidRDefault="00DE4842" w:rsidP="00124142">
      <w:pPr>
        <w:spacing w:line="271" w:lineRule="auto"/>
        <w:jc w:val="both"/>
        <w:rPr>
          <w:rFonts w:ascii="Arial" w:hAnsi="Arial" w:cs="Arial"/>
          <w:sz w:val="22"/>
          <w:szCs w:val="22"/>
        </w:rPr>
      </w:pPr>
      <w:r w:rsidRPr="00722C15">
        <w:rPr>
          <w:rFonts w:ascii="Arial" w:hAnsi="Arial" w:cs="Arial"/>
          <w:sz w:val="22"/>
          <w:szCs w:val="22"/>
        </w:rPr>
        <w:t>mikroprzedsiębiorstwem*</w:t>
      </w:r>
    </w:p>
    <w:p w14:paraId="32567AA4" w14:textId="77777777" w:rsidR="00DE4842" w:rsidRPr="00722C15" w:rsidRDefault="00DE4842" w:rsidP="00124142">
      <w:pPr>
        <w:spacing w:line="271" w:lineRule="auto"/>
        <w:jc w:val="both"/>
        <w:rPr>
          <w:rFonts w:ascii="Arial" w:hAnsi="Arial" w:cs="Arial"/>
          <w:sz w:val="22"/>
          <w:szCs w:val="22"/>
        </w:rPr>
      </w:pPr>
      <w:r w:rsidRPr="00722C15">
        <w:rPr>
          <w:rFonts w:ascii="Arial" w:hAnsi="Arial" w:cs="Arial"/>
          <w:sz w:val="22"/>
          <w:szCs w:val="22"/>
        </w:rPr>
        <w:t>małym przedsiębiorstwem*</w:t>
      </w:r>
    </w:p>
    <w:p w14:paraId="3AABAFD5"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średnim przedsiębiorstwem*</w:t>
      </w:r>
    </w:p>
    <w:p w14:paraId="67855871"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prowadzimy jednoosobową działalność gospodarczą*</w:t>
      </w:r>
    </w:p>
    <w:p w14:paraId="019ECDA2"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osobą fizyczną nieprowadzącą działalności gospodarczej*</w:t>
      </w:r>
    </w:p>
    <w:p w14:paraId="44436684" w14:textId="77777777" w:rsidR="00DE4842" w:rsidRPr="00363ADE" w:rsidRDefault="00DE4842" w:rsidP="00124142">
      <w:pPr>
        <w:spacing w:line="271" w:lineRule="auto"/>
        <w:jc w:val="both"/>
        <w:rPr>
          <w:rFonts w:ascii="Arial" w:hAnsi="Arial" w:cs="Arial"/>
          <w:sz w:val="22"/>
          <w:szCs w:val="22"/>
        </w:rPr>
      </w:pPr>
      <w:r w:rsidRPr="00363ADE">
        <w:rPr>
          <w:rFonts w:ascii="Arial" w:hAnsi="Arial" w:cs="Arial"/>
          <w:sz w:val="22"/>
          <w:szCs w:val="22"/>
        </w:rPr>
        <w:t>inny rodzaj……………………………………..……………*.</w:t>
      </w:r>
    </w:p>
    <w:p w14:paraId="43B4DDC0" w14:textId="2DB5B5F6" w:rsidR="00DE4842" w:rsidRPr="00DE4842" w:rsidRDefault="00DE4842" w:rsidP="00124142">
      <w:pPr>
        <w:spacing w:line="271" w:lineRule="auto"/>
        <w:jc w:val="both"/>
        <w:rPr>
          <w:rFonts w:ascii="Arial" w:hAnsi="Arial" w:cs="Arial"/>
          <w:sz w:val="18"/>
          <w:szCs w:val="18"/>
        </w:rPr>
      </w:pPr>
      <w:r w:rsidRPr="00CA05F9">
        <w:rPr>
          <w:rFonts w:ascii="Arial" w:hAnsi="Arial" w:cs="Arial"/>
          <w:sz w:val="18"/>
          <w:szCs w:val="18"/>
        </w:rPr>
        <w:t>*niepotrzebne skreślić</w:t>
      </w:r>
    </w:p>
    <w:p w14:paraId="21CD773E" w14:textId="1C09C840" w:rsidR="00E510ED" w:rsidRPr="0089034C" w:rsidRDefault="00124142" w:rsidP="00124142">
      <w:pPr>
        <w:pStyle w:val="Zwykytekst1"/>
        <w:tabs>
          <w:tab w:val="left" w:leader="dot" w:pos="9072"/>
        </w:tabs>
        <w:spacing w:before="180" w:line="271" w:lineRule="auto"/>
        <w:jc w:val="both"/>
        <w:rPr>
          <w:rFonts w:ascii="Arial" w:hAnsi="Arial" w:cs="Arial"/>
          <w:sz w:val="22"/>
          <w:szCs w:val="22"/>
        </w:rPr>
      </w:pPr>
      <w:r>
        <w:rPr>
          <w:rFonts w:ascii="Arial" w:hAnsi="Arial" w:cs="Arial"/>
          <w:sz w:val="22"/>
          <w:szCs w:val="22"/>
        </w:rPr>
        <w:t>12.</w:t>
      </w:r>
      <w:r w:rsidR="00E510ED" w:rsidRPr="0089034C">
        <w:rPr>
          <w:rFonts w:ascii="Arial" w:hAnsi="Arial" w:cs="Arial"/>
          <w:sz w:val="22"/>
          <w:szCs w:val="22"/>
        </w:rPr>
        <w:t>Osobą upoważnioną do kontaktów z Zamawiającym w sprawach dotyczących realizacji umowy jest: ……………………………………………………………………..</w:t>
      </w:r>
    </w:p>
    <w:p w14:paraId="62645C4A" w14:textId="77777777" w:rsidR="00E510ED" w:rsidRPr="0089034C" w:rsidRDefault="00E510ED" w:rsidP="00124142">
      <w:pPr>
        <w:pStyle w:val="Zwykytekst1"/>
        <w:tabs>
          <w:tab w:val="left" w:leader="dot" w:pos="9072"/>
        </w:tabs>
        <w:spacing w:before="180" w:line="271" w:lineRule="auto"/>
        <w:ind w:left="360"/>
        <w:jc w:val="both"/>
        <w:rPr>
          <w:rFonts w:ascii="Arial" w:hAnsi="Arial" w:cs="Arial"/>
          <w:sz w:val="22"/>
          <w:szCs w:val="22"/>
        </w:rPr>
      </w:pPr>
      <w:r w:rsidRPr="0089034C">
        <w:rPr>
          <w:rFonts w:ascii="Arial" w:hAnsi="Arial" w:cs="Arial"/>
          <w:sz w:val="22"/>
          <w:szCs w:val="22"/>
        </w:rPr>
        <w:t>tel.: ………………………….    e-mail: …………………………..………………………</w:t>
      </w:r>
    </w:p>
    <w:p w14:paraId="3F3569C2" w14:textId="77777777" w:rsidR="00E510ED" w:rsidRPr="0089034C" w:rsidRDefault="00E510ED" w:rsidP="00124142">
      <w:pPr>
        <w:pStyle w:val="Zwykytekst1"/>
        <w:numPr>
          <w:ilvl w:val="0"/>
          <w:numId w:val="50"/>
        </w:numPr>
        <w:spacing w:before="180" w:line="271" w:lineRule="auto"/>
        <w:ind w:left="644"/>
        <w:jc w:val="both"/>
        <w:rPr>
          <w:rFonts w:ascii="Arial" w:hAnsi="Arial" w:cs="Arial"/>
          <w:sz w:val="22"/>
          <w:szCs w:val="22"/>
        </w:rPr>
      </w:pPr>
      <w:r w:rsidRPr="0089034C">
        <w:rPr>
          <w:rFonts w:ascii="Arial" w:hAnsi="Arial" w:cs="Arial"/>
          <w:sz w:val="22"/>
          <w:szCs w:val="22"/>
        </w:rPr>
        <w:t>Załącznikami do niniejszej oferty, stanowiącymi jej integralną część są:</w:t>
      </w:r>
    </w:p>
    <w:p w14:paraId="7F27205F" w14:textId="77777777" w:rsidR="00E510ED" w:rsidRPr="0089034C" w:rsidRDefault="00E510ED" w:rsidP="00124142">
      <w:pPr>
        <w:pStyle w:val="Zwykytekst1"/>
        <w:numPr>
          <w:ilvl w:val="0"/>
          <w:numId w:val="41"/>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1B11E81B" w14:textId="77777777" w:rsidR="00E510ED" w:rsidRPr="0089034C" w:rsidRDefault="00E510ED" w:rsidP="00124142">
      <w:pPr>
        <w:pStyle w:val="Zwykytekst1"/>
        <w:numPr>
          <w:ilvl w:val="0"/>
          <w:numId w:val="41"/>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19021693" w14:textId="77777777" w:rsidR="00E510ED" w:rsidRPr="0089034C" w:rsidRDefault="00E510ED" w:rsidP="00124142">
      <w:pPr>
        <w:pStyle w:val="Zwykytekst1"/>
        <w:numPr>
          <w:ilvl w:val="0"/>
          <w:numId w:val="41"/>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76E35164" w14:textId="7C7F587E" w:rsidR="00E510ED" w:rsidRPr="00124142" w:rsidRDefault="00E510ED" w:rsidP="00124142">
      <w:pPr>
        <w:pStyle w:val="Zwykytekst1"/>
        <w:numPr>
          <w:ilvl w:val="0"/>
          <w:numId w:val="41"/>
        </w:numPr>
        <w:tabs>
          <w:tab w:val="left" w:pos="720"/>
          <w:tab w:val="left" w:pos="1080"/>
        </w:tabs>
        <w:spacing w:before="60" w:line="271" w:lineRule="auto"/>
        <w:jc w:val="both"/>
        <w:rPr>
          <w:rFonts w:ascii="Arial" w:hAnsi="Arial" w:cs="Arial"/>
          <w:sz w:val="22"/>
          <w:szCs w:val="22"/>
        </w:rPr>
      </w:pPr>
      <w:r w:rsidRPr="0089034C">
        <w:rPr>
          <w:rFonts w:ascii="Arial" w:hAnsi="Arial" w:cs="Arial"/>
          <w:sz w:val="22"/>
          <w:szCs w:val="22"/>
        </w:rPr>
        <w:t>.............................................................................................</w:t>
      </w:r>
    </w:p>
    <w:p w14:paraId="09B64DF6" w14:textId="77777777" w:rsidR="00E510ED" w:rsidRPr="0089034C" w:rsidRDefault="00E510ED" w:rsidP="00124142">
      <w:pPr>
        <w:pStyle w:val="Zwykytekst1"/>
        <w:spacing w:line="271" w:lineRule="auto"/>
        <w:rPr>
          <w:rFonts w:ascii="Arial" w:hAnsi="Arial" w:cs="Arial"/>
          <w:sz w:val="22"/>
          <w:szCs w:val="22"/>
        </w:rPr>
      </w:pPr>
      <w:r w:rsidRPr="0089034C">
        <w:rPr>
          <w:rFonts w:ascii="Arial" w:hAnsi="Arial" w:cs="Arial"/>
          <w:sz w:val="22"/>
          <w:szCs w:val="22"/>
        </w:rPr>
        <w:t>.................., dn. ......................................</w:t>
      </w:r>
    </w:p>
    <w:p w14:paraId="31D987BF" w14:textId="77777777" w:rsidR="00E510ED" w:rsidRPr="0089034C" w:rsidRDefault="00E510ED" w:rsidP="00124142">
      <w:pPr>
        <w:pStyle w:val="Zwykytekst1"/>
        <w:spacing w:line="271" w:lineRule="auto"/>
        <w:jc w:val="both"/>
        <w:rPr>
          <w:rFonts w:ascii="Arial" w:hAnsi="Arial" w:cs="Arial"/>
          <w:sz w:val="22"/>
          <w:szCs w:val="22"/>
        </w:rPr>
      </w:pPr>
    </w:p>
    <w:p w14:paraId="013978C4" w14:textId="77777777" w:rsidR="00E510ED" w:rsidRPr="0089034C" w:rsidRDefault="00E510ED" w:rsidP="00124142">
      <w:pPr>
        <w:pStyle w:val="Zwykytekst1"/>
        <w:spacing w:line="271" w:lineRule="auto"/>
        <w:ind w:firstLine="3960"/>
        <w:jc w:val="center"/>
        <w:rPr>
          <w:rFonts w:ascii="Arial" w:hAnsi="Arial" w:cs="Arial"/>
          <w:iCs/>
          <w:sz w:val="22"/>
          <w:szCs w:val="22"/>
        </w:rPr>
      </w:pPr>
      <w:r w:rsidRPr="0089034C">
        <w:rPr>
          <w:rFonts w:ascii="Arial" w:hAnsi="Arial" w:cs="Arial"/>
          <w:iCs/>
          <w:sz w:val="22"/>
          <w:szCs w:val="22"/>
        </w:rPr>
        <w:t>.....................................................</w:t>
      </w:r>
    </w:p>
    <w:p w14:paraId="14DAAA88" w14:textId="77777777" w:rsidR="00E510ED" w:rsidRPr="0089034C" w:rsidRDefault="00E510ED" w:rsidP="00124142">
      <w:pPr>
        <w:pStyle w:val="Zwykytekst1"/>
        <w:spacing w:line="271" w:lineRule="auto"/>
        <w:ind w:firstLine="3960"/>
        <w:jc w:val="center"/>
        <w:rPr>
          <w:rFonts w:ascii="Arial" w:hAnsi="Arial" w:cs="Arial"/>
          <w:iCs/>
          <w:sz w:val="22"/>
          <w:szCs w:val="22"/>
        </w:rPr>
      </w:pPr>
      <w:r w:rsidRPr="0089034C">
        <w:rPr>
          <w:rFonts w:ascii="Arial" w:hAnsi="Arial" w:cs="Arial"/>
          <w:iCs/>
          <w:sz w:val="22"/>
          <w:szCs w:val="22"/>
        </w:rPr>
        <w:t>(podpis i pieczątka wykonawcy)</w:t>
      </w:r>
    </w:p>
    <w:p w14:paraId="2526AF9D" w14:textId="77777777" w:rsidR="00E510ED" w:rsidRDefault="00E510ED" w:rsidP="00DE4842">
      <w:pPr>
        <w:tabs>
          <w:tab w:val="left" w:pos="708"/>
        </w:tabs>
        <w:rPr>
          <w:rFonts w:ascii="Arial" w:hAnsi="Arial" w:cs="Arial"/>
          <w:sz w:val="22"/>
          <w:szCs w:val="22"/>
        </w:rPr>
      </w:pPr>
    </w:p>
    <w:p w14:paraId="71C059B7" w14:textId="77777777" w:rsidR="00B63D6C" w:rsidRDefault="00B63D6C" w:rsidP="00124142">
      <w:pPr>
        <w:tabs>
          <w:tab w:val="left" w:pos="708"/>
        </w:tabs>
        <w:spacing w:line="271" w:lineRule="auto"/>
        <w:rPr>
          <w:rFonts w:ascii="Arial" w:hAnsi="Arial" w:cs="Arial"/>
          <w:sz w:val="22"/>
          <w:szCs w:val="22"/>
        </w:rPr>
      </w:pPr>
    </w:p>
    <w:p w14:paraId="2632B83E" w14:textId="5AA4724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4C3C6E7" w:rsidR="00DA7B0D" w:rsidRPr="00DA7B0D" w:rsidRDefault="00F33E1F" w:rsidP="00DA7B0D">
      <w:pPr>
        <w:tabs>
          <w:tab w:val="left" w:pos="708"/>
        </w:tabs>
        <w:spacing w:line="271" w:lineRule="auto"/>
        <w:rPr>
          <w:rFonts w:ascii="Arial" w:hAnsi="Arial" w:cs="Arial"/>
          <w:sz w:val="22"/>
          <w:szCs w:val="22"/>
        </w:rPr>
      </w:pPr>
      <w:r>
        <w:rPr>
          <w:rFonts w:ascii="Arial" w:hAnsi="Arial" w:cs="Arial"/>
          <w:sz w:val="22"/>
          <w:szCs w:val="22"/>
        </w:rPr>
        <w:t>BZP.272.</w:t>
      </w:r>
      <w:r w:rsidR="00124142">
        <w:rPr>
          <w:rFonts w:ascii="Arial" w:hAnsi="Arial" w:cs="Arial"/>
          <w:sz w:val="22"/>
          <w:szCs w:val="22"/>
        </w:rPr>
        <w:t>86</w:t>
      </w:r>
      <w:r>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44AF3A4" w14:textId="77777777" w:rsidR="00DA7B0D" w:rsidRPr="00DA7B0D" w:rsidRDefault="00DA7B0D" w:rsidP="00DA7B0D">
      <w:pPr>
        <w:spacing w:line="271" w:lineRule="auto"/>
        <w:rPr>
          <w:rFonts w:ascii="Arial" w:hAnsi="Arial" w:cs="Arial"/>
          <w:sz w:val="22"/>
          <w:szCs w:val="22"/>
        </w:rPr>
      </w:pP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55B2545F"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691DACA0" w:rsidR="00DA7B0D" w:rsidRPr="00124142" w:rsidRDefault="00DA7B0D" w:rsidP="00124142">
      <w:pPr>
        <w:pStyle w:val="Tekstpodstawowy"/>
        <w:jc w:val="both"/>
        <w:rPr>
          <w:rFonts w:ascii="Arial" w:hAnsi="Arial" w:cs="Arial"/>
          <w:b/>
          <w:bCs/>
          <w:color w:val="000000"/>
          <w:sz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t xml:space="preserve">pn. </w:t>
      </w:r>
      <w:r w:rsidR="00124142" w:rsidRPr="00124142">
        <w:rPr>
          <w:rFonts w:ascii="Arial" w:hAnsi="Arial" w:cs="Arial"/>
          <w:b/>
          <w:bCs/>
          <w:color w:val="000000"/>
          <w:sz w:val="22"/>
        </w:rPr>
        <w:t>prowadzenie parkingu strzeżonego dla pojazdów usuniętych z dróg na terenie powiatu wołomińskiego</w:t>
      </w:r>
      <w:r w:rsidR="00124142">
        <w:rPr>
          <w:rFonts w:ascii="Arial" w:hAnsi="Arial" w:cs="Arial"/>
          <w:b/>
          <w:bCs/>
          <w:color w:val="000000"/>
          <w:sz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467EA3">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467EA3">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6DD1E298" w:rsidR="00B63D6C" w:rsidRDefault="00DA7B0D" w:rsidP="00467EA3">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27EECDF1" w14:textId="77777777" w:rsidR="00D836D9" w:rsidRPr="00D836D9" w:rsidRDefault="00D836D9" w:rsidP="00D836D9">
      <w:pPr>
        <w:spacing w:line="271" w:lineRule="auto"/>
        <w:ind w:left="432"/>
        <w:jc w:val="both"/>
        <w:rPr>
          <w:rFonts w:ascii="Arial" w:hAnsi="Arial" w:cs="Arial"/>
          <w:sz w:val="22"/>
          <w:szCs w:val="22"/>
        </w:rPr>
      </w:pPr>
    </w:p>
    <w:p w14:paraId="05031DAC" w14:textId="77777777" w:rsidR="00DA7B0D" w:rsidRPr="00DA7B0D" w:rsidRDefault="00DA7B0D" w:rsidP="00DA7B0D">
      <w:pPr>
        <w:spacing w:line="271" w:lineRule="auto"/>
        <w:ind w:left="1080"/>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10DC4C3C" w14:textId="77777777" w:rsidR="00DA7B0D" w:rsidRPr="00DA7B0D" w:rsidRDefault="00DA7B0D" w:rsidP="00DA7B0D">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6E6545DA" w14:textId="55925C3F" w:rsidR="00DA7B0D" w:rsidRDefault="00DA7B0D" w:rsidP="00DA7B0D">
      <w:pPr>
        <w:spacing w:line="271" w:lineRule="auto"/>
        <w:jc w:val="both"/>
        <w:rPr>
          <w:rFonts w:ascii="Arial" w:hAnsi="Arial" w:cs="Arial"/>
          <w:i/>
          <w:sz w:val="22"/>
          <w:szCs w:val="22"/>
        </w:rPr>
      </w:pPr>
    </w:p>
    <w:p w14:paraId="373A39B7" w14:textId="77777777" w:rsidR="00124142" w:rsidRDefault="00124142" w:rsidP="00D836D9">
      <w:pPr>
        <w:tabs>
          <w:tab w:val="left" w:pos="708"/>
        </w:tabs>
        <w:spacing w:line="271" w:lineRule="auto"/>
        <w:jc w:val="right"/>
        <w:rPr>
          <w:rFonts w:ascii="Arial" w:hAnsi="Arial" w:cs="Arial"/>
          <w:sz w:val="22"/>
          <w:szCs w:val="22"/>
        </w:rPr>
      </w:pPr>
    </w:p>
    <w:p w14:paraId="4C0C1037" w14:textId="32746B04" w:rsidR="00D836D9" w:rsidRPr="00DA7B0D" w:rsidRDefault="00D836D9" w:rsidP="00D836D9">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6CAA870" w14:textId="18A5AC8F" w:rsidR="00F33E1F" w:rsidRPr="00DA7B0D" w:rsidRDefault="00F33E1F" w:rsidP="00F33E1F">
      <w:pPr>
        <w:tabs>
          <w:tab w:val="left" w:pos="708"/>
        </w:tabs>
        <w:spacing w:line="271" w:lineRule="auto"/>
        <w:rPr>
          <w:rFonts w:ascii="Arial" w:hAnsi="Arial" w:cs="Arial"/>
          <w:sz w:val="22"/>
          <w:szCs w:val="22"/>
        </w:rPr>
      </w:pPr>
      <w:r>
        <w:rPr>
          <w:rFonts w:ascii="Arial" w:hAnsi="Arial" w:cs="Arial"/>
          <w:sz w:val="22"/>
          <w:szCs w:val="22"/>
        </w:rPr>
        <w:t>BZP.272.</w:t>
      </w:r>
      <w:r w:rsidR="00124142">
        <w:rPr>
          <w:rFonts w:ascii="Arial" w:hAnsi="Arial" w:cs="Arial"/>
          <w:sz w:val="22"/>
          <w:szCs w:val="22"/>
        </w:rPr>
        <w:t>86</w:t>
      </w:r>
      <w:r>
        <w:rPr>
          <w:rFonts w:ascii="Arial" w:hAnsi="Arial" w:cs="Arial"/>
          <w:sz w:val="22"/>
          <w:szCs w:val="22"/>
        </w:rPr>
        <w:t>.2023</w:t>
      </w:r>
    </w:p>
    <w:p w14:paraId="65AEC431" w14:textId="77777777" w:rsidR="00F33E1F" w:rsidRPr="00F33E1F" w:rsidRDefault="00F33E1F" w:rsidP="00F33E1F">
      <w:pPr>
        <w:jc w:val="center"/>
        <w:rPr>
          <w:rFonts w:ascii="Arial" w:hAnsi="Arial" w:cs="Arial"/>
          <w:b/>
          <w:sz w:val="22"/>
          <w:szCs w:val="22"/>
        </w:rPr>
      </w:pPr>
      <w:r w:rsidRPr="00F33E1F">
        <w:rPr>
          <w:rFonts w:ascii="Arial" w:hAnsi="Arial" w:cs="Arial"/>
          <w:b/>
          <w:sz w:val="22"/>
          <w:szCs w:val="22"/>
        </w:rPr>
        <w:t>PROJEKTOWANE POSTANOWIENIA UMOWY</w:t>
      </w:r>
    </w:p>
    <w:p w14:paraId="70B1542D" w14:textId="77777777" w:rsidR="00F33E1F" w:rsidRPr="00157FA4" w:rsidRDefault="00F33E1F" w:rsidP="00F33E1F">
      <w:pPr>
        <w:pStyle w:val="Tekstpodstawowy"/>
        <w:rPr>
          <w:b/>
          <w:color w:val="000000"/>
          <w:sz w:val="22"/>
          <w:szCs w:val="22"/>
        </w:rPr>
      </w:pPr>
    </w:p>
    <w:p w14:paraId="2DC5694A"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w:t>
      </w:r>
    </w:p>
    <w:p w14:paraId="0965125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Przedmiotem niniejszej umowy jest przechowywanie na parkingu strzeżonym pojazdów usuniętych administracyjnie z dróg z terenu powiatu wołomińskiego:</w:t>
      </w:r>
    </w:p>
    <w:p w14:paraId="057DD1B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rowerów,</w:t>
      </w:r>
    </w:p>
    <w:p w14:paraId="46E2930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motorowerów,</w:t>
      </w:r>
    </w:p>
    <w:p w14:paraId="7D30171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motocykli,</w:t>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p>
    <w:p w14:paraId="38F29E2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pojazdów o dopuszczalnej masie całkowitej do 3,5 t,</w:t>
      </w:r>
    </w:p>
    <w:p w14:paraId="4EA92AA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pojazdów o dopuszczalnej masie całkowitej powyżej 3,5 t do 7,5 t ,</w:t>
      </w:r>
    </w:p>
    <w:p w14:paraId="4AD5701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pojazdów o dopuszczalnej masie całkowitej powyżej 7,5 t do 16 t</w:t>
      </w:r>
      <w:r w:rsidRPr="00BE5BA1">
        <w:rPr>
          <w:rFonts w:ascii="Arial" w:hAnsi="Arial" w:cs="Arial"/>
          <w:sz w:val="22"/>
          <w:szCs w:val="22"/>
        </w:rPr>
        <w:tab/>
        <w:t>,</w:t>
      </w:r>
    </w:p>
    <w:p w14:paraId="793A7AD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pojazdów o dopuszczalnej masie całkowitej powyżej 16 t</w:t>
      </w:r>
    </w:p>
    <w:p w14:paraId="5386C14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pojazdów przewożących towary niebezpieczne</w:t>
      </w:r>
    </w:p>
    <w:p w14:paraId="73B1855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 zakres usług objętych niniejszym zamówieniem wchodzi umożliwienie pracownikom policji, biegłemu skarbowemu i wyznaczonym przez Zamawiającego osobom dokonywanie bezpłatnych oględzin zabezpieczonych pojazdów na terenie parkingu, jak również wydanie (przekazanie) pojazdu uprawnionemu podmiotowi.</w:t>
      </w:r>
    </w:p>
    <w:p w14:paraId="7C55AF4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Usługa świadczona będzie całodobowo we wszystkie dni robocze i świąteczne. </w:t>
      </w:r>
    </w:p>
    <w:p w14:paraId="7E31174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Przed  rozpoczęciem realizacji zamówienia Wykonawca dokona przetransportowania we własnym zakresie pojazdów przechowywanych aktualnie na parkingu depozytowym w Markach przy ul. Okólnej 38 do swojej lokalizacji.</w:t>
      </w:r>
    </w:p>
    <w:p w14:paraId="3C5696F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Oferta stanowi integralną część umowy.</w:t>
      </w:r>
    </w:p>
    <w:p w14:paraId="60EB81E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 xml:space="preserve">Osobami odpowiedzialna za realizację niniejszej umowy ze strony Zamawiającego są (każda samodzielnie): </w:t>
      </w:r>
    </w:p>
    <w:p w14:paraId="45E2C5B8" w14:textId="77777777" w:rsidR="00BE5BA1" w:rsidRPr="00BE5BA1" w:rsidRDefault="00BE5BA1" w:rsidP="00BE5BA1">
      <w:pPr>
        <w:tabs>
          <w:tab w:val="num" w:pos="426"/>
        </w:tabs>
        <w:jc w:val="both"/>
        <w:rPr>
          <w:rFonts w:ascii="Arial" w:hAnsi="Arial" w:cs="Arial"/>
          <w:sz w:val="22"/>
          <w:szCs w:val="22"/>
          <w:lang w:val="en-US"/>
        </w:rPr>
      </w:pPr>
      <w:r w:rsidRPr="00BE5BA1">
        <w:rPr>
          <w:rFonts w:ascii="Arial" w:hAnsi="Arial" w:cs="Arial"/>
          <w:sz w:val="22"/>
          <w:szCs w:val="22"/>
          <w:lang w:val="en-US"/>
        </w:rPr>
        <w:t>1)</w:t>
      </w:r>
      <w:r w:rsidRPr="00BE5BA1">
        <w:rPr>
          <w:rFonts w:ascii="Arial" w:hAnsi="Arial" w:cs="Arial"/>
          <w:sz w:val="22"/>
          <w:szCs w:val="22"/>
          <w:lang w:val="en-US"/>
        </w:rPr>
        <w:tab/>
        <w:t>Marta Kachel tel. 22 346-13-19, e-mail: m.kachel@powiat-wolominski.pl</w:t>
      </w:r>
    </w:p>
    <w:p w14:paraId="27C7FF0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Stanisław Szczepański tel. 22 346-13-29, e-mail: s.szczepanski@powiat-wolominski.pl</w:t>
      </w:r>
    </w:p>
    <w:p w14:paraId="3E8FB1E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Osobą/mi odpowiedzialną/mi za realizacje umowy ze Strony Wykonawcy jest/są :</w:t>
      </w:r>
    </w:p>
    <w:p w14:paraId="29A9604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Tel……………… e-mail …………….</w:t>
      </w:r>
    </w:p>
    <w:p w14:paraId="61E08BA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Zmiana osób wskazanych w ust. 6 i 7 nie wymaga aneksu do umowy lecz pisemnego powiadomienia.</w:t>
      </w:r>
    </w:p>
    <w:p w14:paraId="2DE74F5A" w14:textId="77777777" w:rsidR="00BE5BA1" w:rsidRDefault="00BE5BA1" w:rsidP="00BE5BA1">
      <w:pPr>
        <w:tabs>
          <w:tab w:val="num" w:pos="426"/>
        </w:tabs>
        <w:jc w:val="center"/>
        <w:rPr>
          <w:rFonts w:ascii="Arial" w:hAnsi="Arial" w:cs="Arial"/>
          <w:sz w:val="22"/>
          <w:szCs w:val="22"/>
        </w:rPr>
      </w:pPr>
    </w:p>
    <w:p w14:paraId="7E5AF835" w14:textId="791ECE8F"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2</w:t>
      </w:r>
    </w:p>
    <w:p w14:paraId="02F1085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Wykonawca oświadcza, że prowadzi działalność usługową w zakresie prowadzenia parkingu strzeżonego. </w:t>
      </w:r>
    </w:p>
    <w:p w14:paraId="73D9811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Wykonawca oświadcza, że dysponuje parkingiem usytuowanym w ……………………… ……………………………… spełniającym określone w zamówieniu kryteria umożliwiające realizację zamówienia. </w:t>
      </w:r>
    </w:p>
    <w:p w14:paraId="7A3B266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Powierzchnia parkingu: …………………………………………………..</w:t>
      </w:r>
    </w:p>
    <w:p w14:paraId="4A3C36EC" w14:textId="77777777" w:rsidR="00BE5BA1" w:rsidRPr="00BE5BA1" w:rsidRDefault="00BE5BA1" w:rsidP="00BE5BA1">
      <w:pPr>
        <w:tabs>
          <w:tab w:val="num" w:pos="426"/>
        </w:tabs>
        <w:jc w:val="both"/>
        <w:rPr>
          <w:rFonts w:ascii="Arial" w:hAnsi="Arial" w:cs="Arial"/>
          <w:sz w:val="22"/>
          <w:szCs w:val="22"/>
        </w:rPr>
      </w:pPr>
    </w:p>
    <w:p w14:paraId="0313D3EE"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3</w:t>
      </w:r>
    </w:p>
    <w:p w14:paraId="2AB5FCE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Wykonawca dokonuje przyjęcia pojazdu na parking na podstawie pisemnej dyspozycji usunięcia pojazdu z drogi wydanej przez policjanta, strażnika gminnego (miejskiego) lub osoby dowodzącej akcją ratowniczą.</w:t>
      </w:r>
    </w:p>
    <w:p w14:paraId="22B4AAB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Wykonawca dokonuje wydania pojazdu na podstawie zezwolenia na odbiór pojazdu w przypadku pojazdu usuniętego w trybie art. 130a ust. 1 ustawy Prawo o ruchu drogowym.</w:t>
      </w:r>
    </w:p>
    <w:p w14:paraId="0805720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Pisemne zezwolenie na odbiór pojazdu wystawia podmiot, który wydał dyspozycję usunięcia pojazdu.</w:t>
      </w:r>
    </w:p>
    <w:p w14:paraId="53F3C6E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Wykonawca dokonując wydania pojazdu, za usunięcie i przechowywanie którego nie została uiszczona opłata, wystawia „Potwierdzenie wydania pojazdu” zgodnie ze wzorem określonym w załączniku nr 1 do umowy. W przypadku wydania pojazdu, za usunięcie i przechowywanie którego została uiszczona opłata Wykonawca wystawia „Potwierdzenie wydania pojazdu” zgodnie ze wzorem określonym w załączniku nr 2.</w:t>
      </w:r>
    </w:p>
    <w:p w14:paraId="4A21DE9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5.</w:t>
      </w:r>
      <w:r w:rsidRPr="00BE5BA1">
        <w:rPr>
          <w:rFonts w:ascii="Arial" w:hAnsi="Arial" w:cs="Arial"/>
          <w:sz w:val="22"/>
          <w:szCs w:val="22"/>
        </w:rPr>
        <w:tab/>
        <w:t>Skan „Potwierdzenia wydania pojazdu” Wykonawca wysyła do Zamawiającego drogą elektroniczną na adres e-mail: wk@powiat-wolominski.pl niezwłocznie, nie później niż w terminie 3 dni od dnia wydania pojazdu.</w:t>
      </w:r>
    </w:p>
    <w:p w14:paraId="1064FE75" w14:textId="77777777" w:rsidR="00BE5BA1" w:rsidRPr="00BE5BA1" w:rsidRDefault="00BE5BA1" w:rsidP="00BE5BA1">
      <w:pPr>
        <w:tabs>
          <w:tab w:val="num" w:pos="426"/>
        </w:tabs>
        <w:jc w:val="both"/>
        <w:rPr>
          <w:rFonts w:ascii="Arial" w:hAnsi="Arial" w:cs="Arial"/>
          <w:sz w:val="22"/>
          <w:szCs w:val="22"/>
        </w:rPr>
      </w:pPr>
    </w:p>
    <w:p w14:paraId="0D827971"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4</w:t>
      </w:r>
    </w:p>
    <w:p w14:paraId="61799A9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Wykonawca zobowiązany jest do niezwłocznego pisemnego poinformowania Zamawiającego o każdorazowym przyjęciu pojazdu na parking, ze wskazaniem godziny przyjęcia pojazdu.</w:t>
      </w:r>
    </w:p>
    <w:p w14:paraId="112CC26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Wykonawca zobowiązany jest do prowadzenia ewidencji przechowywanych pojazdów, do której prawo wglądu ma Zamawiający.</w:t>
      </w:r>
    </w:p>
    <w:p w14:paraId="7D2B266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Wykonawca zobowiązany jest do pisemnego powiadomienia Zamawiającego w przypadku nieodebrania pojazdu w terminie 3 miesięcy od dnia przyjęcia na parking, nie później niż trzeciego dnia roboczego od dnia upływu tego terminu.</w:t>
      </w:r>
    </w:p>
    <w:p w14:paraId="7B6C818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Wykonawcy przysługuje wynagrodzenie za parkowanie i przechowywanie pojazdów wyłącznie za okres od chwili przyjęcia pojazdu do czasu wydania pojazdu z parkingu uprawnionemu podmiotowi, za każdą pełną dobę przechowywania pojazdu.</w:t>
      </w:r>
    </w:p>
    <w:p w14:paraId="0CB2D31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Do wystawianej co miesiąc faktury należy załączyć wykaz przechowywanych pojazdów z uwzględnieniem daty i godziny przyjęcia i wydania pojazdu, oraz kwoty za przechowywanie pojazdu.</w:t>
      </w:r>
    </w:p>
    <w:p w14:paraId="4B19EDAF" w14:textId="77777777" w:rsidR="00BE5BA1" w:rsidRPr="00BE5BA1" w:rsidRDefault="00BE5BA1" w:rsidP="00BE5BA1">
      <w:pPr>
        <w:tabs>
          <w:tab w:val="num" w:pos="426"/>
        </w:tabs>
        <w:jc w:val="both"/>
        <w:rPr>
          <w:rFonts w:ascii="Arial" w:hAnsi="Arial" w:cs="Arial"/>
          <w:sz w:val="22"/>
          <w:szCs w:val="22"/>
        </w:rPr>
      </w:pPr>
    </w:p>
    <w:p w14:paraId="3CC0333B"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5</w:t>
      </w:r>
    </w:p>
    <w:p w14:paraId="347A446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Zamawiający zastrzega sobie prawo do sprawdzenia, w okresie obowiązywania niniejszej umowy, parkingu Wykonawcy pod kątem spełnienia wymogów określonych w specyfikacji.</w:t>
      </w:r>
    </w:p>
    <w:p w14:paraId="519F522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 przypadku stwierdzenia, na podstawie sprawdzenia parkingu, że Wykonawca nie wykonuje lub nienależycie wykonuje umowę, w tym parking nie spełnia wymogów określonych w specyfikacji Zamawiający może odstąpić od umowy.</w:t>
      </w:r>
    </w:p>
    <w:p w14:paraId="681F6C1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Zamawiający zastrzega sobie prawo do przetransportowania części przechowywanych pojazdów na parking własny w czasie obowiązywania umowy podpisując z wykonawcą protokół przekazania. </w:t>
      </w:r>
    </w:p>
    <w:p w14:paraId="1883C5D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Wykonawca wyraża zgodę na przeprowadzanie przez Zamawiającego kontroli prowadzonej dokumentacji przechowywanych na parkingu strzeżonym pojazdów oraz kontroli w zakresie posiadanej bazy parkingowej w trakcie trwania umowy. </w:t>
      </w:r>
    </w:p>
    <w:p w14:paraId="1248B3A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Wykonawca zobowiązany jest przez cały okres związany niniejszą umową, posiadać prawo do dysponowania nieruchomością, na której zlokalizowany jest parking strzeżony.</w:t>
      </w:r>
    </w:p>
    <w:p w14:paraId="0A1FCCA8" w14:textId="77777777" w:rsidR="00BE5BA1" w:rsidRPr="00BE5BA1" w:rsidRDefault="00BE5BA1" w:rsidP="00BE5BA1">
      <w:pPr>
        <w:tabs>
          <w:tab w:val="num" w:pos="426"/>
        </w:tabs>
        <w:jc w:val="both"/>
        <w:rPr>
          <w:rFonts w:ascii="Arial" w:hAnsi="Arial" w:cs="Arial"/>
          <w:sz w:val="22"/>
          <w:szCs w:val="22"/>
        </w:rPr>
      </w:pPr>
    </w:p>
    <w:p w14:paraId="00FB001C"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6</w:t>
      </w:r>
    </w:p>
    <w:p w14:paraId="383FD2B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Za świadczone przez Wykonawcę usługi będące przedmiotem umowy Wykonawcy przysługuje wynagrodzenie wg stawek jednostkowych określonych w ofercie Wykonawcy, tj. cena brutto za każdą pełną dobę przechowywania pojazdu:</w:t>
      </w:r>
    </w:p>
    <w:p w14:paraId="0382A3B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roweru, motoroweru </w:t>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t>…………</w:t>
      </w:r>
    </w:p>
    <w:p w14:paraId="45CECF5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motocykla</w:t>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t>…………</w:t>
      </w:r>
    </w:p>
    <w:p w14:paraId="29F4F0C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pojazdu o dopuszczalnej masie całkowitej do 3,5 t</w:t>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t>…………</w:t>
      </w:r>
    </w:p>
    <w:p w14:paraId="34C5062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pojazdu o dopuszczalnej masie całkowitej powyżej 3,5 t do 7,5 t </w:t>
      </w:r>
      <w:r w:rsidRPr="00BE5BA1">
        <w:rPr>
          <w:rFonts w:ascii="Arial" w:hAnsi="Arial" w:cs="Arial"/>
          <w:sz w:val="22"/>
          <w:szCs w:val="22"/>
        </w:rPr>
        <w:tab/>
        <w:t>…………</w:t>
      </w:r>
    </w:p>
    <w:p w14:paraId="0589476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pojazdu o dopuszczalnej masie całkowitej powyżej 7,5 t do 16 t</w:t>
      </w:r>
      <w:r w:rsidRPr="00BE5BA1">
        <w:rPr>
          <w:rFonts w:ascii="Arial" w:hAnsi="Arial" w:cs="Arial"/>
          <w:sz w:val="22"/>
          <w:szCs w:val="22"/>
        </w:rPr>
        <w:tab/>
        <w:t>…………</w:t>
      </w:r>
    </w:p>
    <w:p w14:paraId="7E8425D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pojazdu o dopuszczalnej masie całkowitej powyżej 16 t</w:t>
      </w:r>
      <w:r w:rsidRPr="00BE5BA1">
        <w:rPr>
          <w:rFonts w:ascii="Arial" w:hAnsi="Arial" w:cs="Arial"/>
          <w:sz w:val="22"/>
          <w:szCs w:val="22"/>
        </w:rPr>
        <w:tab/>
      </w:r>
      <w:r w:rsidRPr="00BE5BA1">
        <w:rPr>
          <w:rFonts w:ascii="Arial" w:hAnsi="Arial" w:cs="Arial"/>
          <w:sz w:val="22"/>
          <w:szCs w:val="22"/>
        </w:rPr>
        <w:tab/>
        <w:t>…………</w:t>
      </w:r>
    </w:p>
    <w:p w14:paraId="2EAC552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pojazdu przewożącego towary niebezpieczne</w:t>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r>
      <w:r w:rsidRPr="00BE5BA1">
        <w:rPr>
          <w:rFonts w:ascii="Arial" w:hAnsi="Arial" w:cs="Arial"/>
          <w:sz w:val="22"/>
          <w:szCs w:val="22"/>
        </w:rPr>
        <w:tab/>
        <w:t>…………</w:t>
      </w:r>
    </w:p>
    <w:p w14:paraId="244BFE9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Maksymalna wartość umowy przez cały okres jej obowiązywania nie może przekroczyć kwoty:</w:t>
      </w:r>
    </w:p>
    <w:p w14:paraId="12734BB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xml:space="preserve">………………….. zł  brutto, (…………………………………………………), w tym podatek VAT 23 % . </w:t>
      </w:r>
    </w:p>
    <w:p w14:paraId="6C2B6E6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Dopuszcza się wartość umowy niższą niż określoną w ust. 2 niniejszego paragrafu. W przypadku nie wykorzystania przez Zamawiającego w okresie obowiązywania umowy całości kwoty określonej w ust. 2, Wykonawcy nie przysługują z tego tytułu żadne roszczenia wobec Zamawiającego.</w:t>
      </w:r>
    </w:p>
    <w:p w14:paraId="59388DD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Dane do wystawienia faktury</w:t>
      </w:r>
    </w:p>
    <w:p w14:paraId="69A5373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Powiat Wołomiński</w:t>
      </w:r>
    </w:p>
    <w:p w14:paraId="0243D38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xml:space="preserve">ul. Prądzyńskiego 3 </w:t>
      </w:r>
    </w:p>
    <w:p w14:paraId="7F15E13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05-200 Wołomin</w:t>
      </w:r>
    </w:p>
    <w:p w14:paraId="056ED82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xml:space="preserve">NIP: 125 09 40 609 </w:t>
      </w:r>
    </w:p>
    <w:p w14:paraId="0867057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Doba za przechowywanie pojazdu liczona będzie od godziny przyjęcia pojazdu na parking.</w:t>
      </w:r>
    </w:p>
    <w:p w14:paraId="73489F8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Dniem zapłaty jest data złożenia przez Zamawiającego polecenia przelewu środków.</w:t>
      </w:r>
    </w:p>
    <w:p w14:paraId="441C27C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Strony ustalają, że rozliczenie z tytułu świadczonych usług będzie następowało co miesiąc, zgodnie ze stanem na koniec miesiąca kalendarzowego, na podstawie prawidłowo wystawionej przez Wykonawcę faktury za wykonane usługi objęte przedmiotem niniejszej umowy wraz z przewidzianymi w umowie załącznikami,  w terminie 30 dni licząc od dnia doręczenia Zamawiającemu prawidłowo wystawionej faktury VAT.</w:t>
      </w:r>
    </w:p>
    <w:p w14:paraId="072FBAC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Zamawiający oświadcza, że będzie dokonywał płatności za przedmiot umowy z zastosowaniem mechanizmu podzielonej płatności.</w:t>
      </w:r>
    </w:p>
    <w:p w14:paraId="4D1CBC2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9.</w:t>
      </w:r>
      <w:r w:rsidRPr="00BE5BA1">
        <w:rPr>
          <w:rFonts w:ascii="Arial" w:hAnsi="Arial" w:cs="Arial"/>
          <w:sz w:val="22"/>
          <w:szCs w:val="22"/>
        </w:rPr>
        <w:tab/>
        <w:t>Wykonawca oświadcza, że wskazany w fakturze/umowie rachunek bankowy jest rachunkiem rozliczeniowym służącym wyłącznie do celów rozliczeń z tytułu prowadzonej przez niego działalności gospodarczej oraz jest rachunkiem bankowym wskazanym jako rachunek bankowy Wykonawcy na  tzw. Białej liście podatników Vat w rozumieniu art. 96b ust. 3 pkt 13 ustawy z dn. 11 marca 2004 r. o podatku od towarów i usług (</w:t>
      </w:r>
      <w:proofErr w:type="spellStart"/>
      <w:r w:rsidRPr="00BE5BA1">
        <w:rPr>
          <w:rFonts w:ascii="Arial" w:hAnsi="Arial" w:cs="Arial"/>
          <w:sz w:val="22"/>
          <w:szCs w:val="22"/>
        </w:rPr>
        <w:t>t.j</w:t>
      </w:r>
      <w:proofErr w:type="spellEnd"/>
      <w:r w:rsidRPr="00BE5BA1">
        <w:rPr>
          <w:rFonts w:ascii="Arial" w:hAnsi="Arial" w:cs="Arial"/>
          <w:sz w:val="22"/>
          <w:szCs w:val="22"/>
        </w:rPr>
        <w:t xml:space="preserve">. Dz. U z 2022 r. poz. 931, z </w:t>
      </w:r>
      <w:proofErr w:type="spellStart"/>
      <w:r w:rsidRPr="00BE5BA1">
        <w:rPr>
          <w:rFonts w:ascii="Arial" w:hAnsi="Arial" w:cs="Arial"/>
          <w:sz w:val="22"/>
          <w:szCs w:val="22"/>
        </w:rPr>
        <w:t>późn</w:t>
      </w:r>
      <w:proofErr w:type="spellEnd"/>
      <w:r w:rsidRPr="00BE5BA1">
        <w:rPr>
          <w:rFonts w:ascii="Arial" w:hAnsi="Arial" w:cs="Arial"/>
          <w:sz w:val="22"/>
          <w:szCs w:val="22"/>
        </w:rPr>
        <w:t>. zm.).</w:t>
      </w:r>
    </w:p>
    <w:p w14:paraId="626A306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10.</w:t>
      </w:r>
      <w:r w:rsidRPr="00BE5BA1">
        <w:rPr>
          <w:rFonts w:ascii="Arial" w:hAnsi="Arial" w:cs="Arial"/>
          <w:sz w:val="22"/>
          <w:szCs w:val="22"/>
        </w:rPr>
        <w:tab/>
        <w:t>Wykonawca nie może dokonać cesji żadnych praw i roszczeń ani przeniesienia obowiązków wynikających z umowy na rzecz osoby trzeciej bez uprzedniej pisemnej zgody Zamawiającego.</w:t>
      </w:r>
    </w:p>
    <w:p w14:paraId="1ECFC74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11.</w:t>
      </w:r>
      <w:r w:rsidRPr="00BE5BA1">
        <w:rPr>
          <w:rFonts w:ascii="Arial" w:hAnsi="Arial" w:cs="Arial"/>
          <w:sz w:val="22"/>
          <w:szCs w:val="22"/>
        </w:rPr>
        <w:tab/>
        <w:t>Faktury/ faktury korygujące mogą być dostarczane:</w:t>
      </w:r>
    </w:p>
    <w:p w14:paraId="241C727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w sposób tradycyjny – w formie papierowej do kancelarii Starostwa Powiatowego w Wołominie lub </w:t>
      </w:r>
    </w:p>
    <w:p w14:paraId="7260153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 za pośrednictwem poczty elektronicznej -  w formacie PDF na adres e-mail kancelaria@powiat-wolominski.pl</w:t>
      </w:r>
    </w:p>
    <w:p w14:paraId="6B1BFFCE"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Wykonawca oświadcza, że faktury, o których mowa w pkt 2) będą przesyłane z następującego adresu e-mail ……………………………………..…..............; jednocześnie Wykonawca zobowiązuje się poinformować Zamawiającego na piśmie o każdej zmianie wskazanego wyżej adresu e-mail;</w:t>
      </w:r>
    </w:p>
    <w:p w14:paraId="2C316DA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F48AE8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Za datę dostarczenia faktury w formie papierowej przyjmuje się datę wpływu faktury do Kancelarii Starostwa Powiatowego w Wołominie;</w:t>
      </w:r>
    </w:p>
    <w:p w14:paraId="225D665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Za moment dostarczenia faktury za pośrednictwem poczty elektronicznej uznaje się moment zarejestrowania wysyłki na serwerze Starostwa.</w:t>
      </w:r>
    </w:p>
    <w:p w14:paraId="742BC8AE" w14:textId="77777777" w:rsidR="00BE5BA1" w:rsidRPr="00BE5BA1" w:rsidRDefault="00BE5BA1" w:rsidP="00BE5BA1">
      <w:pPr>
        <w:tabs>
          <w:tab w:val="num" w:pos="426"/>
        </w:tabs>
        <w:jc w:val="both"/>
        <w:rPr>
          <w:rFonts w:ascii="Arial" w:hAnsi="Arial" w:cs="Arial"/>
          <w:sz w:val="22"/>
          <w:szCs w:val="22"/>
        </w:rPr>
      </w:pPr>
    </w:p>
    <w:p w14:paraId="4EBEBA70"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7</w:t>
      </w:r>
    </w:p>
    <w:p w14:paraId="0603450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Przed przyjęciem pojazdu na parking, Wykonawca jest zobowiązany sporządzić protokół o stanie technicznym pojazdu.</w:t>
      </w:r>
    </w:p>
    <w:p w14:paraId="467B544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Wykonawca zobowiązany jest wydać pojazd uprawnionemu podmiotowi w takim stanie technicznym, w jakim został przyjęty na parking.</w:t>
      </w:r>
    </w:p>
    <w:p w14:paraId="045C75D2" w14:textId="77777777" w:rsidR="00BE5BA1" w:rsidRPr="00BE5BA1" w:rsidRDefault="00BE5BA1" w:rsidP="00BE5BA1">
      <w:pPr>
        <w:tabs>
          <w:tab w:val="num" w:pos="426"/>
        </w:tabs>
        <w:jc w:val="both"/>
        <w:rPr>
          <w:rFonts w:ascii="Arial" w:hAnsi="Arial" w:cs="Arial"/>
          <w:sz w:val="22"/>
          <w:szCs w:val="22"/>
        </w:rPr>
      </w:pPr>
    </w:p>
    <w:p w14:paraId="6A20A6D8"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8</w:t>
      </w:r>
    </w:p>
    <w:p w14:paraId="01AD971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Strony postanawiają, że w przypadku nie wykonania lub nienależytego wykonania umowy przez Wykonawcę, Zamawiający może naliczyć następujące kary umowne. </w:t>
      </w:r>
    </w:p>
    <w:p w14:paraId="7B8A396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nienależyte zabezpieczenie pojazdu na parkingu lub podczas transportu na parking – kara w wysokości 300 zł za każdy pojazd; </w:t>
      </w:r>
    </w:p>
    <w:p w14:paraId="00C8FB6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odmowa przyjęcia na parking pojazdu usuniętego z drogi- kara w wysokości 300 zł za każdy pojazd; </w:t>
      </w:r>
    </w:p>
    <w:p w14:paraId="3961D79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3)</w:t>
      </w:r>
      <w:r w:rsidRPr="00BE5BA1">
        <w:rPr>
          <w:rFonts w:ascii="Arial" w:hAnsi="Arial" w:cs="Arial"/>
          <w:sz w:val="22"/>
          <w:szCs w:val="22"/>
        </w:rPr>
        <w:tab/>
        <w:t xml:space="preserve">uniemożliwienie przyjęcia lub wydania pojazdu z przyczyn zależnych od Wykonawcy (świadczenie usług niezgodnie z § 3 ust.1 i 2 umowy- kara w wysokości 300 zł za każdy pojazd; </w:t>
      </w:r>
    </w:p>
    <w:p w14:paraId="7997A92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brak aktualnej polisy ubezpieczeniowej – kara w wysokości 50 zł za każdy rozpoczęty dzień zwłoki; </w:t>
      </w:r>
    </w:p>
    <w:p w14:paraId="4A40E31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zwłokę w terminie powiadomienia przez Wykonawcę Zamawiającego o nieodebraniu przez właściciela pojazdu z parkingu w okresie 3 miesięcy od usunięcia pojazdu, wynikającego z § 4 ust. 3 umowy – kara w wysokości 50 zł za każdy rozpoczęty dzień,</w:t>
      </w:r>
    </w:p>
    <w:p w14:paraId="3654732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w przypadku odstąpienia od  umowy przez Zamawiającego (w całości) z przyczyn leżących po stronie Wykonawcy, Wykonawca zapłaci Zamawiającemu karę umowną w wysokości 10% wynagrodzenia umownego brutto, o którym mowa w § 6 ust.2 umowy,</w:t>
      </w:r>
    </w:p>
    <w:p w14:paraId="60D330F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w przypadku odstąpienia od  umowy przez Zamawiającego (w części) z przyczyn leżących po stronie Wykonawcy, Wykonawca zapłaci Zamawiającemu karę umowną w wysokości 10% wynagrodzenia umownego brutto za część przedmiotu umowy, której dotyczy odstąpienia naliczana w oparciu o kwotę o której mowa w § 6 ust.2 umowy,</w:t>
      </w:r>
    </w:p>
    <w:p w14:paraId="2109F5E8"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Zamawiającemu przysługuje prawo do dochodzenia na zasadach ogólnych odszkodowania przewyższającego karę umowną. </w:t>
      </w:r>
    </w:p>
    <w:p w14:paraId="162B830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Wykonawca wyraża zgodę na potrącanie kary umownej z przysługującego mu wynagrodzenia, a gdyby potrącenie nie było możliwe zobowiązuje się do zapłaty wynagrodzenia w terminie 14 dni licząc od dnia powiadomienia o naliczeniu kary.</w:t>
      </w:r>
    </w:p>
    <w:p w14:paraId="1E4E4A6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Łączna maksymalna wysokość kar umownych nie może przekroczyć 20 % wartości maksymalnego wynagrodzenia brutto określonego w § 6 ust. 2 umowy.</w:t>
      </w:r>
    </w:p>
    <w:p w14:paraId="3C8A4237" w14:textId="77777777" w:rsidR="00BE5BA1" w:rsidRPr="00BE5BA1" w:rsidRDefault="00BE5BA1" w:rsidP="00BE5BA1">
      <w:pPr>
        <w:tabs>
          <w:tab w:val="num" w:pos="426"/>
        </w:tabs>
        <w:jc w:val="both"/>
        <w:rPr>
          <w:rFonts w:ascii="Arial" w:hAnsi="Arial" w:cs="Arial"/>
          <w:sz w:val="22"/>
          <w:szCs w:val="22"/>
        </w:rPr>
      </w:pPr>
    </w:p>
    <w:p w14:paraId="1F1B132C"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9</w:t>
      </w:r>
    </w:p>
    <w:p w14:paraId="6CBB34A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Niniejsza umowa wyłącza odpowiedzialność Zamawiającego za szkody powstałe w pojazdach od momentu umieszczenia pojazdu na parkingu strzeżonym, którą to odpowiedzialność przejmuje w całości Wykonawca bez względu na rodzaj posiadanego ubezpieczenia.</w:t>
      </w:r>
    </w:p>
    <w:p w14:paraId="64DF06C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Wykonawca zobowiązuje się ubezpieczyć przez cały okres trwania umowy w towarzystwie ubezpieczeniowym powszechnie uznawanym za wypłacalne, od wszystkich zdarzeń, za które z uwagi na swoją działalność mógłby ponosić odpowiedzialność cywilną oraz za szkody materialne i niematerialne (minimum na kwotę 500 000 zł na rok). </w:t>
      </w:r>
    </w:p>
    <w:p w14:paraId="5B14486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Wykonawca zobowiązuje się w terminie 7 dni od dnia podpisania umowy ubezpieczenia, do dostarczenia Zamawiającemu potwierdzonej za zgodność z oryginałem kopii polisy ubezpieczeniowej, o której mowa w ust. 2 wraz z oryginałem polisy do wglądu oraz dowodem uiszczenia składki. Niedotrzymanie powyższego terminu będzie skutkowało możliwością odstąpienia od umowy.</w:t>
      </w:r>
    </w:p>
    <w:p w14:paraId="342B5DA8"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Wykonawca zobowiązuje się do utrzymywania ważności i wysokości polisy OC przez cały okres obowiązywania umowy. W przypadku wygaśnięcia polisy w trakcie obowiązywania niniejszej umowy, Wykonawca jest zobowiązany do kontynuowania ubezpieczenia i dostarczenia Zamawiającemu potwierdzonej za zgodność z oryginałem kserokopii nowej polisy wraz z dowodem uiszczenia składki, w terminie 2 dni od wygaśnięcia poprzedniej polisy. Niedotrzymanie powyższego terminu będzie skutkowało możliwością odstąpienia od umowy przez Zamawiającego. </w:t>
      </w:r>
    </w:p>
    <w:p w14:paraId="7EB4CA9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Wykonawca zobowiązuje się do niezwłocznego tj. nie dłuższego niż 7 dni, informowania Zamawiającego o wszelkich zmianach dotyczących jego statusu prawnego i o prawnych ograniczeniach w kontynuowaniu działalności w zakresie świadczonych usług.</w:t>
      </w:r>
    </w:p>
    <w:p w14:paraId="78CE38BC" w14:textId="77777777" w:rsidR="00BE5BA1" w:rsidRPr="00BE5BA1" w:rsidRDefault="00BE5BA1" w:rsidP="00BE5BA1">
      <w:pPr>
        <w:tabs>
          <w:tab w:val="num" w:pos="426"/>
        </w:tabs>
        <w:jc w:val="both"/>
        <w:rPr>
          <w:rFonts w:ascii="Arial" w:hAnsi="Arial" w:cs="Arial"/>
          <w:sz w:val="22"/>
          <w:szCs w:val="22"/>
        </w:rPr>
      </w:pPr>
    </w:p>
    <w:p w14:paraId="1A63719F"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10</w:t>
      </w:r>
    </w:p>
    <w:p w14:paraId="740A94D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Termin realizacji umowy: 1 rok od dnia podpisania umowy lub do dnia wykorzystania kwoty określonej w umowie.</w:t>
      </w:r>
    </w:p>
    <w:p w14:paraId="1911105D" w14:textId="77777777" w:rsidR="00BE5BA1" w:rsidRDefault="00BE5BA1" w:rsidP="00BE5BA1">
      <w:pPr>
        <w:tabs>
          <w:tab w:val="num" w:pos="426"/>
        </w:tabs>
        <w:jc w:val="both"/>
        <w:rPr>
          <w:rFonts w:ascii="Arial" w:hAnsi="Arial" w:cs="Arial"/>
          <w:sz w:val="22"/>
          <w:szCs w:val="22"/>
        </w:rPr>
      </w:pPr>
    </w:p>
    <w:p w14:paraId="54FCB8CC" w14:textId="1DDBEC9D"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11</w:t>
      </w:r>
    </w:p>
    <w:p w14:paraId="7E4A490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Zamawiający może odstąpić od umowy w każdym z niżej wymienionych przypadków: </w:t>
      </w:r>
    </w:p>
    <w:p w14:paraId="02E10A2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1)</w:t>
      </w:r>
      <w:r w:rsidRPr="00BE5BA1">
        <w:rPr>
          <w:rFonts w:ascii="Arial" w:hAnsi="Arial" w:cs="Arial"/>
          <w:sz w:val="22"/>
          <w:szCs w:val="22"/>
        </w:rPr>
        <w:tab/>
        <w:t xml:space="preserve">w razie wystąpienia istotnej zmiany okoliczności powodującej, że wykonanie umowy jest niemożliwe do zrealizowania ze względu na zmianę przepisów, w oparciu o które realizowane jest niniejsze zamówienie; </w:t>
      </w:r>
    </w:p>
    <w:p w14:paraId="0E4F6E6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jeżeli  nastąpi  rozwiązanie firmy Wykonawcy; </w:t>
      </w:r>
    </w:p>
    <w:p w14:paraId="184A74E1"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jeżeli zostanie wydany nakaz zajęcia majątku Wykonawcy; </w:t>
      </w:r>
    </w:p>
    <w:p w14:paraId="7B72ACF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Wykonawca bez uzasadnionego powodu nie rozpoczął wykonywania usług pomimo wezwania Zamawiającego; </w:t>
      </w:r>
    </w:p>
    <w:p w14:paraId="79622F4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 xml:space="preserve">jeżeli Wykonawca nie realizuje usług zgodnie z umową, w tym w przypadku wskazanym </w:t>
      </w:r>
    </w:p>
    <w:p w14:paraId="46BDD0B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w § 5;</w:t>
      </w:r>
    </w:p>
    <w:p w14:paraId="7AFD401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w razie zaistnienia istotnej zmiany okoliczności powodującej, że wykonanie umowy nie leży w interesie publicznym, czego nie można było przewidzieć w chwili zawarcia umowy- jak również w przypadku gdy dalsze wykonanie umowy może zagrozić podstawowemu interesowi bezpieczeństwa państwa lub bezpieczeństwu publicznemu</w:t>
      </w:r>
    </w:p>
    <w:p w14:paraId="6091A2D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w przypadkach wskazanych w §9.</w:t>
      </w:r>
    </w:p>
    <w:p w14:paraId="4E216B0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Zamawiający może odstąpić od umowy w terminie 60 dni licząc od dnia powzięcia wiadomości o przyczynie uzasadniającej odstąpienie.</w:t>
      </w:r>
    </w:p>
    <w:p w14:paraId="21C68503" w14:textId="77777777" w:rsidR="00BE5BA1" w:rsidRDefault="00BE5BA1" w:rsidP="00BE5BA1">
      <w:pPr>
        <w:tabs>
          <w:tab w:val="num" w:pos="426"/>
        </w:tabs>
        <w:jc w:val="center"/>
        <w:rPr>
          <w:rFonts w:ascii="Arial" w:hAnsi="Arial" w:cs="Arial"/>
          <w:sz w:val="22"/>
          <w:szCs w:val="22"/>
        </w:rPr>
      </w:pPr>
    </w:p>
    <w:p w14:paraId="7313993F" w14:textId="3EAD84A5"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12</w:t>
      </w:r>
    </w:p>
    <w:p w14:paraId="51EAFE7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xml:space="preserve">1. Zamawiający przewiduje, na podstawie art. 455 ust. 1 pkt 1 ustawy </w:t>
      </w:r>
      <w:proofErr w:type="spellStart"/>
      <w:r w:rsidRPr="00BE5BA1">
        <w:rPr>
          <w:rFonts w:ascii="Arial" w:hAnsi="Arial" w:cs="Arial"/>
          <w:sz w:val="22"/>
          <w:szCs w:val="22"/>
        </w:rPr>
        <w:t>Pzp</w:t>
      </w:r>
      <w:proofErr w:type="spellEnd"/>
      <w:r w:rsidRPr="00BE5BA1">
        <w:rPr>
          <w:rFonts w:ascii="Arial" w:hAnsi="Arial" w:cs="Arial"/>
          <w:sz w:val="22"/>
          <w:szCs w:val="22"/>
        </w:rPr>
        <w:t>, możliwość dokonywania zmian postanowień niniejszej umowy. Zmianie mogą ulec:</w:t>
      </w:r>
    </w:p>
    <w:p w14:paraId="3F303F4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stawki podatku od towarów i usług oraz podatku akcyzowego, z tym zastrzeżeniem, że wartość netto wynagrodzenia wykonawcy nie zmieni się, a wartość brutto wynagrodzenia zostanie wyliczona na podstawie nowych przepisów;</w:t>
      </w:r>
    </w:p>
    <w:p w14:paraId="38F8FEF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59C74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663E090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4EDAB3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z zastrzeżeniem, że maksymalna wartość zmiany wynagrodzenia, jaką dopuszcza Zamawiający, to łącznie 10 % w stosunku do maksymalnej wartości wynagrodzenia brutto określonego w § 6 ust. 2 umowy.</w:t>
      </w:r>
    </w:p>
    <w:p w14:paraId="5CCE03A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 Strony postanawiają, iż dokonają w formie pisemnego aneksu zmiany wynagrodzenia spowodowanej zmianą cen materiałów lub kosztów związanych z realizacją umowy rozumianej jako wzrost odpowiednio cen i/lub kosztów, jak i ich obniżenie względem ceny lub kosztu przyjętych w celu ustalenia wynagrodzenia Wykonawcy zawartego w ofercie, przy uwzględnieniu następujących warunków i zasad dokonania przedmiotowej zmiany wysokości wynagrodzenia:</w:t>
      </w:r>
    </w:p>
    <w:p w14:paraId="666EA04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Strony mogą złożyć wniosek o zmianę wysokości wynagrodzenia Wykonawcy w przypadku zmiany ceny materiałów lub kosztów związanych z realizacją umowy, najwcześniej po upływnie 6 miesięcy, licząc od dnia zawarcia umowy oraz nie częściej niż po upływie </w:t>
      </w:r>
      <w:r w:rsidRPr="00BE5BA1">
        <w:rPr>
          <w:rFonts w:ascii="Arial" w:hAnsi="Arial" w:cs="Arial"/>
          <w:sz w:val="22"/>
          <w:szCs w:val="22"/>
        </w:rPr>
        <w:lastRenderedPageBreak/>
        <w:t>kolejnych 6 miesięcy licząc od dnia zawarcia aneksu zmieniającego wysokość wynagrodzenia Wykonawcy,</w:t>
      </w:r>
    </w:p>
    <w:p w14:paraId="3D081E6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kalendarzowy3,</w:t>
      </w:r>
    </w:p>
    <w:p w14:paraId="7B84633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Zamawiający nie dopuszcza zmian wynagrodzenia o wskaźnik, o którym mowa w ust. 2 pkt 2 w zakresie kosztów objętych zmianami możliwymi do przeprowadzenia na podstawie ust. 1, w szczególności kosztów pracowniczych;</w:t>
      </w:r>
    </w:p>
    <w:p w14:paraId="20DEF51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246E6C5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3B3E594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61F3202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Zamawiający w terminie do 21 dni roboczych od daty otrzymania kompletnego wniosku od Wykonawcy, rozpatrzy wniosek o zmianę umowy w zakresie określonym w ust. 2 pkt 2. Zamawiający uprawniony jest do:</w:t>
      </w:r>
    </w:p>
    <w:p w14:paraId="4725569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a) dokonania zmiany umowy w przypadku uznania zasadności złożonego wniosku, tj. jeżeli analiza przedłożonej kalkulacji potwierdzi, że zmiany ceny materiałów i kosztów wpływają na wynagrodzenia za wykonanie przedmiotu umowy,</w:t>
      </w:r>
    </w:p>
    <w:p w14:paraId="7E77408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b)</w:t>
      </w:r>
      <w:r w:rsidRPr="00BE5BA1">
        <w:rPr>
          <w:rFonts w:ascii="Arial" w:hAnsi="Arial" w:cs="Arial"/>
          <w:sz w:val="22"/>
          <w:szCs w:val="22"/>
        </w:rPr>
        <w:tab/>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3FF2A5C6"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5ACE8228"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9)</w:t>
      </w:r>
      <w:r w:rsidRPr="00BE5BA1">
        <w:rPr>
          <w:rFonts w:ascii="Arial" w:hAnsi="Arial" w:cs="Arial"/>
          <w:sz w:val="22"/>
          <w:szCs w:val="22"/>
        </w:rPr>
        <w:tab/>
        <w:t>w przypadku potwierdzenia przez Zamawiającego zasadności wprowadzenia zmian do umowy, zmiana wysokości miesięcznego wynagrodzenia pociąga za sobą konieczność zmiany Wynagrodzenia wskazanego w § 4 ust. 2 umowy w zakresie wyłącznie niezrealizowanej części umowy i wchodzi w życie z dniem zawarcia pisemnego aneksu do umowy.</w:t>
      </w:r>
    </w:p>
    <w:p w14:paraId="3F64219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7F691DE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Uzgodnienia w tym zakresie wymagają dla swojej ważności zatwierdzenia przez Zamawiającego</w:t>
      </w:r>
    </w:p>
    <w:p w14:paraId="7EAE144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 xml:space="preserve">a zmiana umowy może nastąpić jedynie na piśmie w formie aneksu, pod rygorem nieważności. </w:t>
      </w:r>
    </w:p>
    <w:p w14:paraId="774C689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Wszystkie powyższe postanowienia stanowią katalog zmian, na które Zamawiający może wyrazić zgodę, jednocześnie nie stanowią one zobowiązania do wyrażenia takiej zgody. </w:t>
      </w:r>
    </w:p>
    <w:p w14:paraId="49564F3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Nie stanowią zmiany umowy:</w:t>
      </w:r>
    </w:p>
    <w:p w14:paraId="0F2AA8E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1)</w:t>
      </w:r>
      <w:r w:rsidRPr="00BE5BA1">
        <w:rPr>
          <w:rFonts w:ascii="Arial" w:hAnsi="Arial" w:cs="Arial"/>
          <w:sz w:val="22"/>
          <w:szCs w:val="22"/>
        </w:rPr>
        <w:tab/>
        <w:t xml:space="preserve">zmiana danych związanych z obsługą administracyjno- organizacyjną umowy (np. zmiana rachunku bankowego); </w:t>
      </w:r>
    </w:p>
    <w:p w14:paraId="729EACA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zmiana danych teleadresowych, zmiana osób wskazanych do kontaktów między stronami.</w:t>
      </w:r>
    </w:p>
    <w:p w14:paraId="4C51D9AF" w14:textId="77777777" w:rsidR="00BE5BA1" w:rsidRPr="00BE5BA1" w:rsidRDefault="00BE5BA1" w:rsidP="00BE5BA1">
      <w:pPr>
        <w:tabs>
          <w:tab w:val="num" w:pos="426"/>
        </w:tabs>
        <w:jc w:val="both"/>
        <w:rPr>
          <w:rFonts w:ascii="Arial" w:hAnsi="Arial" w:cs="Arial"/>
          <w:sz w:val="22"/>
          <w:szCs w:val="22"/>
        </w:rPr>
      </w:pPr>
    </w:p>
    <w:p w14:paraId="7B18DAC6"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13</w:t>
      </w:r>
    </w:p>
    <w:p w14:paraId="038DD3B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730001F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Wykonawca zapewnia przestrzeganie zasad przetwarzania i ochrony danych osobowych zgodnie z przepisami RODO oraz wydanymi na jego podstawie krajowymi przepisami z zakresu ochrony danych osobowych.</w:t>
      </w:r>
    </w:p>
    <w:p w14:paraId="625990C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Zamawiający, w trybie art. 28 ust. 3 lit. a w zw. z art. 29 RODO powierza Wykonawcy w zakresie wynikającym z niniejszej Umowy dane osobowe do przetwarzania, na zasadach i w celu określonym w niniejszej Umowie.</w:t>
      </w:r>
    </w:p>
    <w:p w14:paraId="2113963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4.</w:t>
      </w:r>
      <w:r w:rsidRPr="00BE5BA1">
        <w:rPr>
          <w:rFonts w:ascii="Arial" w:hAnsi="Arial" w:cs="Arial"/>
          <w:sz w:val="22"/>
          <w:szCs w:val="22"/>
        </w:rPr>
        <w:tab/>
        <w:t>Wykonawca będzie przetwarzał powierzone na podstawie umowy następujące rodzaje danych osobowych: dane zwykłe udostępnione przez Zamawiającego wyłącznie w/w celu realizacji Umowy.</w:t>
      </w:r>
    </w:p>
    <w:p w14:paraId="077725E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Przetwarzanie powierzonych danych osobowych następuje w formie papierowej, ustnej lub w systemie informatycznym. Przetwarzanie powierzonych danych osobowych obejmuje następujące czynności przetwarzania: zabieranie, utrwalanie, przechowywanie, przeglądanie, wykorzystywanie, przesyłanie, usuwanie, niszczenie.</w:t>
      </w:r>
    </w:p>
    <w:p w14:paraId="00F6124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B27A48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Wykonawca zobowiązuje się dołożyć należytej staranności przy przetwarzaniu powierzonych danych osobowych.</w:t>
      </w:r>
    </w:p>
    <w:p w14:paraId="3ADEAEA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Wykonawca zobowiązuje się do nadania stosownych upoważnień do przetwarzania danych osobowych wszystkim osobom, które będą przetwarzały powierzone dane w celu realizacji niniejszej Umowy oraz będzie prowadził i aktualizował ich rejestr.</w:t>
      </w:r>
    </w:p>
    <w:p w14:paraId="0BDDF35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9.</w:t>
      </w:r>
      <w:r w:rsidRPr="00BE5BA1">
        <w:rPr>
          <w:rFonts w:ascii="Arial" w:hAnsi="Arial" w:cs="Arial"/>
          <w:sz w:val="22"/>
          <w:szCs w:val="22"/>
        </w:rPr>
        <w:tab/>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5CCD017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10.</w:t>
      </w:r>
      <w:r w:rsidRPr="00BE5BA1">
        <w:rPr>
          <w:rFonts w:ascii="Arial" w:hAnsi="Arial" w:cs="Arial"/>
          <w:sz w:val="22"/>
          <w:szCs w:val="22"/>
        </w:rPr>
        <w:tab/>
        <w:t>Wykonawca może powierzyć dane osobowe do dalszego przetwarzania podwykonawcom jedynie w celu wykonania Umowy oraz po uzyskaniu uprzedniej zgody Zamawiającego, w formie pisemnej pod rygorem nieważności.</w:t>
      </w:r>
    </w:p>
    <w:p w14:paraId="3FBDCFD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11.</w:t>
      </w:r>
      <w:r w:rsidRPr="00BE5BA1">
        <w:rPr>
          <w:rFonts w:ascii="Arial" w:hAnsi="Arial" w:cs="Arial"/>
          <w:sz w:val="22"/>
          <w:szCs w:val="22"/>
        </w:rPr>
        <w:tab/>
        <w:t>Podwykonawca, o którym mowa w ust. 10, winien spełniać te same wymogi i obowiązki, jakie zostały nałożone na Wykonawcę w niniejszej Umowie, w szczególności w zakresie gwarancji ochrony powierzonych danych osobowych.</w:t>
      </w:r>
    </w:p>
    <w:p w14:paraId="6FDAC83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12.</w:t>
      </w:r>
      <w:r w:rsidRPr="00BE5BA1">
        <w:rPr>
          <w:rFonts w:ascii="Arial" w:hAnsi="Arial" w:cs="Arial"/>
          <w:sz w:val="22"/>
          <w:szCs w:val="22"/>
        </w:rPr>
        <w:tab/>
        <w:t>Wykonawca zobowiązany jest dopuszczać do przetwarzania powierzonych danych osobowych wyłącznie osoby, które do tego upoważni oraz które zostały przez Wykonawcę zobowiązane do zachowania tajemnicy lub które podlegają odpowiedniemu ustawowemu obowiązkowi zachowania tajemnicy.</w:t>
      </w:r>
    </w:p>
    <w:p w14:paraId="373EC0E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13.</w:t>
      </w:r>
      <w:r w:rsidRPr="00BE5BA1">
        <w:rPr>
          <w:rFonts w:ascii="Arial" w:hAnsi="Arial" w:cs="Arial"/>
          <w:sz w:val="22"/>
          <w:szCs w:val="22"/>
        </w:rPr>
        <w:tab/>
        <w:t>Wykonawca ponosi wobec Zamawiającego pełną odpowiedzialność za niewywiązywanie przez podwykonawcę ze spoczywających na nim obowiązków ochrony danych.</w:t>
      </w:r>
    </w:p>
    <w:p w14:paraId="7D7BA50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14.</w:t>
      </w:r>
      <w:r w:rsidRPr="00BE5BA1">
        <w:rPr>
          <w:rFonts w:ascii="Arial" w:hAnsi="Arial" w:cs="Arial"/>
          <w:sz w:val="22"/>
          <w:szCs w:val="22"/>
        </w:rPr>
        <w:tab/>
        <w:t xml:space="preserve">Przekazanie powierzonych danych do państwa trzeciego może nastąpić jedynie na pisemne polecenie Zamawiającego, chyba, że obowiązek taki nakłada na Wykonawcę prawo Unii lub prawo państwa członkowskiego, któremu podlega Wykonawca. W takim przypadku </w:t>
      </w:r>
      <w:r w:rsidRPr="00BE5BA1">
        <w:rPr>
          <w:rFonts w:ascii="Arial" w:hAnsi="Arial" w:cs="Arial"/>
          <w:sz w:val="22"/>
          <w:szCs w:val="22"/>
        </w:rPr>
        <w:lastRenderedPageBreak/>
        <w:t>przed rozpoczęciem przetwarzania Wykonawca informuje Zamawiającego o tym obowiązku prawnym, o ile prawo to nie zabrania udzielania takiej informacji z uwagi na ważny interes publiczny.</w:t>
      </w:r>
    </w:p>
    <w:p w14:paraId="0B75E298"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15.</w:t>
      </w:r>
      <w:r w:rsidRPr="00BE5BA1">
        <w:rPr>
          <w:rFonts w:ascii="Arial" w:hAnsi="Arial" w:cs="Arial"/>
          <w:sz w:val="22"/>
          <w:szCs w:val="22"/>
        </w:rPr>
        <w:tab/>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4482A2C8"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16.</w:t>
      </w:r>
      <w:r w:rsidRPr="00BE5BA1">
        <w:rPr>
          <w:rFonts w:ascii="Arial" w:hAnsi="Arial" w:cs="Arial"/>
          <w:sz w:val="22"/>
          <w:szCs w:val="22"/>
        </w:rPr>
        <w:tab/>
        <w:t>Wykonawca w razie potrzeby i na żądanie Zamawiającego będzie pomagać Zamawiającemu w wyznaczonym przez niego odpowiednim terminie i formie, przez odpowiednie środki techniczne i organizacyjne, wywiązywać się z obowiązku odpowiadania na żądania osoby, której dane osobowe dotyczą, w zakresie wykonywania jej praw określonych w rozdziale III RODO.</w:t>
      </w:r>
    </w:p>
    <w:p w14:paraId="62ABAA0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17.</w:t>
      </w:r>
      <w:r w:rsidRPr="00BE5BA1">
        <w:rPr>
          <w:rFonts w:ascii="Arial" w:hAnsi="Arial" w:cs="Arial"/>
          <w:sz w:val="22"/>
          <w:szCs w:val="22"/>
        </w:rPr>
        <w:tab/>
        <w:t>Wykonawca zobowiązany jest niezwłocznie, jednak nie później niż w terminie 2 dni roboczych, informować Zamawiającego o tym, iż osoba, której dane dotyczą, skierowała do Wykonawcy korespondencję zawierającą żądanie w zakresie wykonywania praw osoby określonych w rozdziale III RODO, jak również udostępniać treść tej korespondencji. Wykonawca nie jest uprawniony do samodzielnego udzielania jakichkolwiek informacji osobie w związku ze złożonym żądaniem.</w:t>
      </w:r>
    </w:p>
    <w:p w14:paraId="6EA67A1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18.</w:t>
      </w:r>
      <w:r w:rsidRPr="00BE5BA1">
        <w:rPr>
          <w:rFonts w:ascii="Arial" w:hAnsi="Arial" w:cs="Arial"/>
          <w:sz w:val="22"/>
          <w:szCs w:val="22"/>
        </w:rPr>
        <w:tab/>
        <w:t>Wykonawca zobowiązany jest w razie potrzeby i na żądanie Zamawiającego pomagać Zamawiającemu wywiązywać się z obowiązków określonych w art. 32-36 RODO, w tym stosować środki w celu zaradzenia naruszeniom oraz w stosownych przypadkach środki w celu zminimalizowania ich ewentualnych negatywnych skutków.</w:t>
      </w:r>
    </w:p>
    <w:p w14:paraId="03A6193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19.</w:t>
      </w:r>
      <w:r w:rsidRPr="00BE5BA1">
        <w:rPr>
          <w:rFonts w:ascii="Arial" w:hAnsi="Arial" w:cs="Arial"/>
          <w:sz w:val="22"/>
          <w:szCs w:val="22"/>
        </w:rPr>
        <w:tab/>
        <w:t>Wykonawca zobowiązany jest udostępniać Zamawiającemu wszelkie informacje niezbędne dla wykazania spełnienia obowiązków wskazanych w przepisach RODO oraz w umowie.</w:t>
      </w:r>
    </w:p>
    <w:p w14:paraId="16217B6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20.</w:t>
      </w:r>
      <w:r w:rsidRPr="00BE5BA1">
        <w:rPr>
          <w:rFonts w:ascii="Arial" w:hAnsi="Arial" w:cs="Arial"/>
          <w:sz w:val="22"/>
          <w:szCs w:val="22"/>
        </w:rPr>
        <w:tab/>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w:t>
      </w:r>
    </w:p>
    <w:p w14:paraId="1D877835"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21.</w:t>
      </w:r>
      <w:r w:rsidRPr="00BE5BA1">
        <w:rPr>
          <w:rFonts w:ascii="Arial" w:hAnsi="Arial" w:cs="Arial"/>
          <w:sz w:val="22"/>
          <w:szCs w:val="22"/>
        </w:rPr>
        <w:tab/>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11B4AAA"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22.</w:t>
      </w:r>
      <w:r w:rsidRPr="00BE5BA1">
        <w:rPr>
          <w:rFonts w:ascii="Arial" w:hAnsi="Arial" w:cs="Arial"/>
          <w:sz w:val="22"/>
          <w:szCs w:val="22"/>
        </w:rPr>
        <w:tab/>
        <w:t>Wykonawca po zakończeniu Umowy usunie wszelkie dane osobowe uzyskane na podstawie regulacji Umowy oraz wszelkie ich istniejące kopie w ciągu 7 dni, chyba że co innego wynika z przepisów powszechnie obowiązujących. Po wykonaniu zobowiązania, o którym mowa w zdaniu poprzedzającym Wykonawca powiadomi Zamawiającego pisemne o fakcie usunięcia danych.</w:t>
      </w:r>
    </w:p>
    <w:p w14:paraId="3F0C4B8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23.</w:t>
      </w:r>
      <w:r w:rsidRPr="00BE5BA1">
        <w:rPr>
          <w:rFonts w:ascii="Arial" w:hAnsi="Arial" w:cs="Arial"/>
          <w:sz w:val="22"/>
          <w:szCs w:val="22"/>
        </w:rPr>
        <w:tab/>
        <w:t>Zamawiający zastrzega sobie możliwość rozwiązania umowy w przypadku stwierdzenia naruszenia przez Wykonawcę warunków bezpieczeństwa i ochrony danych osobowych.</w:t>
      </w:r>
    </w:p>
    <w:p w14:paraId="55BB3A5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24.</w:t>
      </w:r>
      <w:r w:rsidRPr="00BE5BA1">
        <w:rPr>
          <w:rFonts w:ascii="Arial" w:hAnsi="Arial" w:cs="Arial"/>
          <w:sz w:val="22"/>
          <w:szCs w:val="22"/>
        </w:rPr>
        <w:tab/>
        <w:t>Wykonawca oświadcza, że prowadzi działalność gospodarczą zarejestrowaną w Rzeczypospolitej Polskiej, zatrudnia pracowników lub/i zawiera umowy ze zleceniobiorcami, wobec powyższego nie mają wobec niego zastosowania przepisy art. 8 i następne ustawy z dnia 10 października 2002 r. o minimalnym wynagrodzeniu za pracę (t. j. Dz.U. z 2020 r. poz. 2207).</w:t>
      </w:r>
    </w:p>
    <w:p w14:paraId="0ABAC8F8" w14:textId="77777777" w:rsidR="00BE5BA1" w:rsidRPr="00BE5BA1" w:rsidRDefault="00BE5BA1" w:rsidP="00BE5BA1">
      <w:pPr>
        <w:tabs>
          <w:tab w:val="num" w:pos="426"/>
        </w:tabs>
        <w:jc w:val="both"/>
        <w:rPr>
          <w:rFonts w:ascii="Arial" w:hAnsi="Arial" w:cs="Arial"/>
          <w:sz w:val="22"/>
          <w:szCs w:val="22"/>
        </w:rPr>
      </w:pPr>
    </w:p>
    <w:p w14:paraId="3ABC9B00"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14</w:t>
      </w:r>
    </w:p>
    <w:p w14:paraId="70931EB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Wykonawca może powierzyć wykonanie części zamówienia podwykonawcy. </w:t>
      </w:r>
    </w:p>
    <w:p w14:paraId="570E833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Zamawiający nie zastrzega obowiązku osobistego wykonania przez Wykonawcę kluczowych części zamówienia. </w:t>
      </w:r>
    </w:p>
    <w:p w14:paraId="62CD8184"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Wykonawca wykona z pomocą podwykonawców, na których zasoby powoływał się, na zasadach określonych w art. 462 </w:t>
      </w:r>
      <w:proofErr w:type="spellStart"/>
      <w:r w:rsidRPr="00BE5BA1">
        <w:rPr>
          <w:rFonts w:ascii="Arial" w:hAnsi="Arial" w:cs="Arial"/>
          <w:sz w:val="22"/>
          <w:szCs w:val="22"/>
        </w:rPr>
        <w:t>Pzp</w:t>
      </w:r>
      <w:proofErr w:type="spellEnd"/>
      <w:r w:rsidRPr="00BE5BA1">
        <w:rPr>
          <w:rFonts w:ascii="Arial" w:hAnsi="Arial" w:cs="Arial"/>
          <w:sz w:val="22"/>
          <w:szCs w:val="22"/>
        </w:rPr>
        <w:t>, następujący zakres przedmiotu umowy:</w:t>
      </w:r>
    </w:p>
    <w:p w14:paraId="00EE944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w:t>
      </w:r>
    </w:p>
    <w:p w14:paraId="5BBBFE4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t>
      </w:r>
    </w:p>
    <w:p w14:paraId="5617AFE2"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4.</w:t>
      </w:r>
      <w:r w:rsidRPr="00BE5BA1">
        <w:rPr>
          <w:rFonts w:ascii="Arial" w:hAnsi="Arial" w:cs="Arial"/>
          <w:sz w:val="22"/>
          <w:szCs w:val="22"/>
        </w:rPr>
        <w:tab/>
        <w:t>Wykonawca ponosi pełną odpowiedzialność, za jakość, terminowość oraz bezpieczeństwo robót wykonywanych przez podwykonawców, a także za wszelkie ich działania, jak i zaniechania.</w:t>
      </w:r>
    </w:p>
    <w:p w14:paraId="65C34339"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5.</w:t>
      </w:r>
      <w:r w:rsidRPr="00BE5BA1">
        <w:rPr>
          <w:rFonts w:ascii="Arial" w:hAnsi="Arial" w:cs="Arial"/>
          <w:sz w:val="22"/>
          <w:szCs w:val="22"/>
        </w:rPr>
        <w:tab/>
        <w:t xml:space="preserve">Wykonawca, wyłącznie po uzyskaniu pisemnej zgody Zamawiającego, może powierzyć realizację umowy innym podwykonawcom niż wskazani w ust. 3. </w:t>
      </w:r>
    </w:p>
    <w:p w14:paraId="0EF6BE8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6.</w:t>
      </w:r>
      <w:r w:rsidRPr="00BE5BA1">
        <w:rPr>
          <w:rFonts w:ascii="Arial" w:hAnsi="Arial" w:cs="Arial"/>
          <w:sz w:val="22"/>
          <w:szCs w:val="22"/>
        </w:rPr>
        <w:tab/>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AF8B65C"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7.</w:t>
      </w:r>
      <w:r w:rsidRPr="00BE5BA1">
        <w:rPr>
          <w:rFonts w:ascii="Arial" w:hAnsi="Arial" w:cs="Arial"/>
          <w:sz w:val="22"/>
          <w:szCs w:val="22"/>
        </w:rPr>
        <w:tab/>
        <w:t xml:space="preserve">Zamawiający zastrzega sobie 14 dniowy termin na zgłoszenie zastrzeżeń do projektu umowy o podwykonawstwo, której przedmiotem są przewidziane umową roboty, i do projektu jej zmiany lub sprzeciwu do umowy o podwykonawstwo, której przedmiotem są roboty, i do jej zmian. </w:t>
      </w:r>
    </w:p>
    <w:p w14:paraId="2278B56D"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8.</w:t>
      </w:r>
      <w:r w:rsidRPr="00BE5BA1">
        <w:rPr>
          <w:rFonts w:ascii="Arial" w:hAnsi="Arial" w:cs="Arial"/>
          <w:sz w:val="22"/>
          <w:szCs w:val="22"/>
        </w:rPr>
        <w:tab/>
        <w:t>Wykonawca przedłoży w ciągu 7 dni Zamawiającemu, poświadczoną za zgodność z oryginałem kopię zawartych umów o podwykonawstwo, których przedmiotem są przewidziane roboty.</w:t>
      </w:r>
    </w:p>
    <w:p w14:paraId="0BD4CD7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9.</w:t>
      </w:r>
      <w:r w:rsidRPr="00BE5BA1">
        <w:rPr>
          <w:rFonts w:ascii="Arial" w:hAnsi="Arial" w:cs="Arial"/>
          <w:sz w:val="22"/>
          <w:szCs w:val="22"/>
        </w:rPr>
        <w:tab/>
        <w:t>Zawieranie umów o podwykonawstwo z dalszymi podwykonawcami wymaga zgody Zamawiającego.</w:t>
      </w:r>
    </w:p>
    <w:p w14:paraId="7DDA66C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10.</w:t>
      </w:r>
      <w:r w:rsidRPr="00BE5BA1">
        <w:rPr>
          <w:rFonts w:ascii="Arial" w:hAnsi="Arial" w:cs="Arial"/>
          <w:sz w:val="22"/>
          <w:szCs w:val="22"/>
        </w:rPr>
        <w:tab/>
        <w:t>Wartość wszystkich umów o podwykonawstwo nie może przekraczać wartości niniejszej umowy określonej w § 6 ust. 2.</w:t>
      </w:r>
    </w:p>
    <w:p w14:paraId="3EA4D9D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11.</w:t>
      </w:r>
      <w:r w:rsidRPr="00BE5BA1">
        <w:rPr>
          <w:rFonts w:ascii="Arial" w:hAnsi="Arial" w:cs="Arial"/>
          <w:sz w:val="22"/>
          <w:szCs w:val="22"/>
        </w:rPr>
        <w:tab/>
        <w:t>Zapłata wynagrodzenia wykonawcy za realizację przedmiotu zamówienia uwarunkowana jest przedstawieniem przez Wykonawcę oświadczeń podpisanych przez wszystkich podwykonawców stwierdzających uregulowanie pomiędzy stronami wymagalnego wynagrodzenia.</w:t>
      </w:r>
    </w:p>
    <w:p w14:paraId="55471F3F"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12.</w:t>
      </w:r>
      <w:r w:rsidRPr="00BE5BA1">
        <w:rPr>
          <w:rFonts w:ascii="Arial" w:hAnsi="Arial"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prac będących elementem niniejszej umowy.</w:t>
      </w:r>
    </w:p>
    <w:p w14:paraId="08DDC520" w14:textId="57E97A1D"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13.</w:t>
      </w:r>
      <w:r w:rsidRPr="00BE5BA1">
        <w:rPr>
          <w:rFonts w:ascii="Arial" w:hAnsi="Arial" w:cs="Arial"/>
          <w:sz w:val="22"/>
          <w:szCs w:val="22"/>
        </w:rPr>
        <w:tab/>
        <w:t xml:space="preserve">Bezpośrednia zapłata obejmuje wyłącznie należne wynagrodzenie, bez odsetek należnych Podwykonawcy lub dalszemu Podwykonawcy. </w:t>
      </w:r>
    </w:p>
    <w:p w14:paraId="3EE000F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14.</w:t>
      </w:r>
      <w:r w:rsidRPr="00BE5BA1">
        <w:rPr>
          <w:rFonts w:ascii="Arial" w:hAnsi="Arial" w:cs="Arial"/>
          <w:sz w:val="22"/>
          <w:szCs w:val="22"/>
        </w:rPr>
        <w:tab/>
        <w:t xml:space="preserve">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 </w:t>
      </w:r>
    </w:p>
    <w:p w14:paraId="3291E13E"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15.</w:t>
      </w:r>
      <w:r w:rsidRPr="00BE5BA1">
        <w:rPr>
          <w:rFonts w:ascii="Arial" w:hAnsi="Arial" w:cs="Arial"/>
          <w:sz w:val="22"/>
          <w:szCs w:val="22"/>
        </w:rPr>
        <w:tab/>
        <w:t xml:space="preserve">W przypadku zgłoszenia uwag, o których mowa w ust. 14, w terminie wskazanym przez Zamawiającego, Zamawiający może: </w:t>
      </w:r>
    </w:p>
    <w:p w14:paraId="217AD560"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w:t>
      </w:r>
      <w:r w:rsidRPr="00BE5BA1">
        <w:rPr>
          <w:rFonts w:ascii="Arial" w:hAnsi="Arial" w:cs="Arial"/>
          <w:sz w:val="22"/>
          <w:szCs w:val="22"/>
        </w:rPr>
        <w:tab/>
        <w:t xml:space="preserve">nie dokonać bezpośredniej zapłaty wynagrodzenia Podwykonawcy lub dalszemu Podwykonawcy, jeżeli Wykonawca wykaże niezasadność takiej zapłaty albo </w:t>
      </w:r>
    </w:p>
    <w:p w14:paraId="0058932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6111F963"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dokonać bezpośredniej zapłaty wynagrodzenia Podwykonawcy lub dalszemu Podwykonawcy, jeżeli Podwykonawca lub dalszy Podwykonawca wykaże zasadność takiej zapłaty. </w:t>
      </w:r>
    </w:p>
    <w:p w14:paraId="099929FB"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16.</w:t>
      </w:r>
      <w:r w:rsidRPr="00BE5BA1">
        <w:rPr>
          <w:rFonts w:ascii="Arial" w:hAnsi="Arial" w:cs="Arial"/>
          <w:sz w:val="22"/>
          <w:szCs w:val="22"/>
        </w:rPr>
        <w:tab/>
        <w:t xml:space="preserve">W przypadku dokonania bezpośredniej zapłaty Podwykonawcy lub dalszemu Podwykonawcy, Zamawiający potrąca kwotę wypłaconego wynagrodzenia z wynagrodzenia należnego Wykonawcy, na co Wykonawca wyraża zgodę. </w:t>
      </w:r>
    </w:p>
    <w:p w14:paraId="4116EC9F" w14:textId="77777777" w:rsidR="00BE5BA1" w:rsidRPr="00BE5BA1" w:rsidRDefault="00BE5BA1" w:rsidP="00BE5BA1">
      <w:pPr>
        <w:tabs>
          <w:tab w:val="num" w:pos="426"/>
        </w:tabs>
        <w:jc w:val="both"/>
        <w:rPr>
          <w:rFonts w:ascii="Arial" w:hAnsi="Arial" w:cs="Arial"/>
          <w:sz w:val="22"/>
          <w:szCs w:val="22"/>
        </w:rPr>
      </w:pPr>
    </w:p>
    <w:p w14:paraId="27807045" w14:textId="77777777" w:rsidR="00BE5BA1" w:rsidRPr="00BE5BA1" w:rsidRDefault="00BE5BA1" w:rsidP="00BE5BA1">
      <w:pPr>
        <w:tabs>
          <w:tab w:val="num" w:pos="426"/>
        </w:tabs>
        <w:jc w:val="center"/>
        <w:rPr>
          <w:rFonts w:ascii="Arial" w:hAnsi="Arial" w:cs="Arial"/>
          <w:sz w:val="22"/>
          <w:szCs w:val="22"/>
        </w:rPr>
      </w:pPr>
      <w:r w:rsidRPr="00BE5BA1">
        <w:rPr>
          <w:rFonts w:ascii="Arial" w:hAnsi="Arial" w:cs="Arial"/>
          <w:sz w:val="22"/>
          <w:szCs w:val="22"/>
        </w:rPr>
        <w:t>§ 15</w:t>
      </w:r>
    </w:p>
    <w:p w14:paraId="055FDF1C" w14:textId="77777777" w:rsidR="00BE5BA1" w:rsidRPr="00BE5BA1" w:rsidRDefault="00BE5BA1" w:rsidP="00BE5BA1">
      <w:pPr>
        <w:tabs>
          <w:tab w:val="num" w:pos="426"/>
        </w:tabs>
        <w:jc w:val="both"/>
        <w:rPr>
          <w:rFonts w:ascii="Arial" w:hAnsi="Arial" w:cs="Arial"/>
          <w:sz w:val="22"/>
          <w:szCs w:val="22"/>
        </w:rPr>
      </w:pPr>
    </w:p>
    <w:p w14:paraId="49FEF90E"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lastRenderedPageBreak/>
        <w:t>1.</w:t>
      </w:r>
      <w:r w:rsidRPr="00BE5BA1">
        <w:rPr>
          <w:rFonts w:ascii="Arial" w:hAnsi="Arial" w:cs="Arial"/>
          <w:sz w:val="22"/>
          <w:szCs w:val="22"/>
        </w:rPr>
        <w:tab/>
        <w:t>Wszelkie zmiany niniejszej umowy wymagają zgody Stron w formie pisemnej pod rygorem nieważności.</w:t>
      </w:r>
    </w:p>
    <w:p w14:paraId="55A57DA7" w14:textId="77777777" w:rsidR="00BE5BA1"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2.</w:t>
      </w:r>
      <w:r w:rsidRPr="00BE5BA1">
        <w:rPr>
          <w:rFonts w:ascii="Arial" w:hAnsi="Arial" w:cs="Arial"/>
          <w:sz w:val="22"/>
          <w:szCs w:val="22"/>
        </w:rPr>
        <w:tab/>
        <w:t>W sprawach nie unormowanych niniejszą umową mają zastosowanie przepisy ustawy Prawo zamówień publicznych oraz Kodeksu Cywilnego.</w:t>
      </w:r>
    </w:p>
    <w:p w14:paraId="5DF73D3B" w14:textId="2AA7E304" w:rsidR="00F33E1F" w:rsidRPr="00BE5BA1" w:rsidRDefault="00BE5BA1" w:rsidP="00BE5BA1">
      <w:pPr>
        <w:tabs>
          <w:tab w:val="num" w:pos="426"/>
        </w:tabs>
        <w:jc w:val="both"/>
        <w:rPr>
          <w:rFonts w:ascii="Arial" w:hAnsi="Arial" w:cs="Arial"/>
          <w:sz w:val="22"/>
          <w:szCs w:val="22"/>
        </w:rPr>
      </w:pPr>
      <w:r w:rsidRPr="00BE5BA1">
        <w:rPr>
          <w:rFonts w:ascii="Arial" w:hAnsi="Arial" w:cs="Arial"/>
          <w:sz w:val="22"/>
          <w:szCs w:val="22"/>
        </w:rPr>
        <w:t>3.</w:t>
      </w:r>
      <w:r w:rsidRPr="00BE5BA1">
        <w:rPr>
          <w:rFonts w:ascii="Arial" w:hAnsi="Arial" w:cs="Arial"/>
          <w:sz w:val="22"/>
          <w:szCs w:val="22"/>
        </w:rPr>
        <w:tab/>
        <w:t xml:space="preserve">Umowę sporządzono w </w:t>
      </w:r>
      <w:r>
        <w:rPr>
          <w:rFonts w:ascii="Arial" w:hAnsi="Arial" w:cs="Arial"/>
          <w:sz w:val="22"/>
          <w:szCs w:val="22"/>
        </w:rPr>
        <w:t>dwóch</w:t>
      </w:r>
      <w:r w:rsidRPr="00BE5BA1">
        <w:rPr>
          <w:rFonts w:ascii="Arial" w:hAnsi="Arial" w:cs="Arial"/>
          <w:sz w:val="22"/>
          <w:szCs w:val="22"/>
        </w:rPr>
        <w:t xml:space="preserve"> jednobrzmiących egzemplarzach, </w:t>
      </w:r>
      <w:r>
        <w:rPr>
          <w:rFonts w:ascii="Arial" w:hAnsi="Arial" w:cs="Arial"/>
          <w:sz w:val="22"/>
          <w:szCs w:val="22"/>
        </w:rPr>
        <w:t>po jednym dla każdej ze stron</w:t>
      </w:r>
      <w:r w:rsidRPr="00BE5BA1">
        <w:rPr>
          <w:rFonts w:ascii="Arial" w:hAnsi="Arial" w:cs="Arial"/>
          <w:sz w:val="22"/>
          <w:szCs w:val="22"/>
        </w:rPr>
        <w:t>.</w:t>
      </w:r>
    </w:p>
    <w:p w14:paraId="70F4D613" w14:textId="77777777" w:rsidR="00F33E1F" w:rsidRDefault="00F33E1F" w:rsidP="00F33E1F">
      <w:pPr>
        <w:tabs>
          <w:tab w:val="num" w:pos="426"/>
        </w:tabs>
        <w:jc w:val="both"/>
        <w:rPr>
          <w:sz w:val="22"/>
          <w:szCs w:val="22"/>
        </w:rPr>
      </w:pPr>
    </w:p>
    <w:p w14:paraId="7BC58857" w14:textId="77777777" w:rsidR="00F33E1F" w:rsidRDefault="00F33E1F" w:rsidP="00F33E1F">
      <w:pPr>
        <w:tabs>
          <w:tab w:val="num" w:pos="426"/>
        </w:tabs>
        <w:jc w:val="both"/>
        <w:rPr>
          <w:sz w:val="22"/>
          <w:szCs w:val="22"/>
        </w:rPr>
      </w:pPr>
    </w:p>
    <w:p w14:paraId="640C721B" w14:textId="77777777" w:rsidR="00F33E1F" w:rsidRDefault="00F33E1F" w:rsidP="00F33E1F">
      <w:pPr>
        <w:tabs>
          <w:tab w:val="num" w:pos="426"/>
        </w:tabs>
        <w:jc w:val="both"/>
        <w:rPr>
          <w:sz w:val="22"/>
          <w:szCs w:val="22"/>
        </w:rPr>
      </w:pPr>
    </w:p>
    <w:p w14:paraId="4C82636E" w14:textId="77777777" w:rsidR="00F33E1F" w:rsidRDefault="00F33E1F" w:rsidP="00F33E1F">
      <w:pPr>
        <w:tabs>
          <w:tab w:val="num" w:pos="426"/>
        </w:tabs>
        <w:jc w:val="both"/>
        <w:rPr>
          <w:sz w:val="22"/>
          <w:szCs w:val="22"/>
        </w:rPr>
      </w:pPr>
    </w:p>
    <w:p w14:paraId="412D42D6" w14:textId="77777777" w:rsidR="00F33E1F" w:rsidRDefault="00F33E1F" w:rsidP="00F33E1F">
      <w:pPr>
        <w:tabs>
          <w:tab w:val="num" w:pos="426"/>
        </w:tabs>
        <w:jc w:val="both"/>
        <w:rPr>
          <w:sz w:val="22"/>
          <w:szCs w:val="22"/>
        </w:rPr>
      </w:pPr>
    </w:p>
    <w:p w14:paraId="7981F05D" w14:textId="77777777" w:rsidR="0002674E" w:rsidRDefault="0002674E" w:rsidP="00F33E1F">
      <w:pPr>
        <w:tabs>
          <w:tab w:val="num" w:pos="426"/>
        </w:tabs>
        <w:jc w:val="both"/>
        <w:rPr>
          <w:sz w:val="22"/>
          <w:szCs w:val="22"/>
        </w:rPr>
      </w:pPr>
    </w:p>
    <w:p w14:paraId="0069D759" w14:textId="77777777" w:rsidR="00F33E1F" w:rsidRDefault="00F33E1F" w:rsidP="00F33E1F">
      <w:pPr>
        <w:tabs>
          <w:tab w:val="num" w:pos="426"/>
        </w:tabs>
        <w:jc w:val="both"/>
        <w:rPr>
          <w:sz w:val="22"/>
          <w:szCs w:val="22"/>
        </w:rPr>
      </w:pPr>
    </w:p>
    <w:p w14:paraId="77772F5F" w14:textId="77777777" w:rsidR="00F33E1F" w:rsidRDefault="00F33E1F" w:rsidP="00F33E1F">
      <w:pPr>
        <w:tabs>
          <w:tab w:val="num" w:pos="426"/>
        </w:tabs>
        <w:jc w:val="both"/>
        <w:rPr>
          <w:sz w:val="22"/>
          <w:szCs w:val="22"/>
        </w:rPr>
      </w:pPr>
    </w:p>
    <w:p w14:paraId="374D80C5" w14:textId="77777777" w:rsidR="00BE5BA1" w:rsidRDefault="00BE5BA1" w:rsidP="00F33E1F">
      <w:pPr>
        <w:tabs>
          <w:tab w:val="num" w:pos="426"/>
        </w:tabs>
        <w:jc w:val="both"/>
        <w:rPr>
          <w:sz w:val="22"/>
          <w:szCs w:val="22"/>
        </w:rPr>
      </w:pPr>
    </w:p>
    <w:p w14:paraId="656D7C0A" w14:textId="77777777" w:rsidR="00BE5BA1" w:rsidRDefault="00BE5BA1" w:rsidP="00F33E1F">
      <w:pPr>
        <w:tabs>
          <w:tab w:val="num" w:pos="426"/>
        </w:tabs>
        <w:jc w:val="both"/>
        <w:rPr>
          <w:sz w:val="22"/>
          <w:szCs w:val="22"/>
        </w:rPr>
      </w:pPr>
    </w:p>
    <w:p w14:paraId="0F7D3D0F" w14:textId="77777777" w:rsidR="00BE5BA1" w:rsidRDefault="00BE5BA1" w:rsidP="00F33E1F">
      <w:pPr>
        <w:tabs>
          <w:tab w:val="num" w:pos="426"/>
        </w:tabs>
        <w:jc w:val="both"/>
        <w:rPr>
          <w:sz w:val="22"/>
          <w:szCs w:val="22"/>
        </w:rPr>
      </w:pPr>
    </w:p>
    <w:p w14:paraId="4A949D02" w14:textId="77777777" w:rsidR="00BE5BA1" w:rsidRDefault="00BE5BA1" w:rsidP="00F33E1F">
      <w:pPr>
        <w:tabs>
          <w:tab w:val="num" w:pos="426"/>
        </w:tabs>
        <w:jc w:val="both"/>
        <w:rPr>
          <w:sz w:val="22"/>
          <w:szCs w:val="22"/>
        </w:rPr>
      </w:pPr>
    </w:p>
    <w:p w14:paraId="4F44BB65" w14:textId="77777777" w:rsidR="00BE5BA1" w:rsidRDefault="00BE5BA1" w:rsidP="00F33E1F">
      <w:pPr>
        <w:tabs>
          <w:tab w:val="num" w:pos="426"/>
        </w:tabs>
        <w:jc w:val="both"/>
        <w:rPr>
          <w:sz w:val="22"/>
          <w:szCs w:val="22"/>
        </w:rPr>
      </w:pPr>
    </w:p>
    <w:p w14:paraId="1C7189CE" w14:textId="77777777" w:rsidR="00BE5BA1" w:rsidRDefault="00BE5BA1" w:rsidP="00F33E1F">
      <w:pPr>
        <w:tabs>
          <w:tab w:val="num" w:pos="426"/>
        </w:tabs>
        <w:jc w:val="both"/>
        <w:rPr>
          <w:sz w:val="22"/>
          <w:szCs w:val="22"/>
        </w:rPr>
      </w:pPr>
    </w:p>
    <w:p w14:paraId="5089223C" w14:textId="77777777" w:rsidR="00BE5BA1" w:rsidRDefault="00BE5BA1" w:rsidP="00F33E1F">
      <w:pPr>
        <w:tabs>
          <w:tab w:val="num" w:pos="426"/>
        </w:tabs>
        <w:jc w:val="both"/>
        <w:rPr>
          <w:sz w:val="22"/>
          <w:szCs w:val="22"/>
        </w:rPr>
      </w:pPr>
    </w:p>
    <w:p w14:paraId="065F9BED" w14:textId="77777777" w:rsidR="00BE5BA1" w:rsidRDefault="00BE5BA1" w:rsidP="00F33E1F">
      <w:pPr>
        <w:tabs>
          <w:tab w:val="num" w:pos="426"/>
        </w:tabs>
        <w:jc w:val="both"/>
        <w:rPr>
          <w:sz w:val="22"/>
          <w:szCs w:val="22"/>
        </w:rPr>
      </w:pPr>
    </w:p>
    <w:p w14:paraId="6116B2A4" w14:textId="77777777" w:rsidR="00BE5BA1" w:rsidRDefault="00BE5BA1" w:rsidP="00F33E1F">
      <w:pPr>
        <w:tabs>
          <w:tab w:val="num" w:pos="426"/>
        </w:tabs>
        <w:jc w:val="both"/>
        <w:rPr>
          <w:sz w:val="22"/>
          <w:szCs w:val="22"/>
        </w:rPr>
      </w:pPr>
    </w:p>
    <w:p w14:paraId="50363482" w14:textId="77777777" w:rsidR="00BE5BA1" w:rsidRDefault="00BE5BA1" w:rsidP="00F33E1F">
      <w:pPr>
        <w:tabs>
          <w:tab w:val="num" w:pos="426"/>
        </w:tabs>
        <w:jc w:val="both"/>
        <w:rPr>
          <w:sz w:val="22"/>
          <w:szCs w:val="22"/>
        </w:rPr>
      </w:pPr>
    </w:p>
    <w:p w14:paraId="0E1CCA51" w14:textId="77777777" w:rsidR="00BE5BA1" w:rsidRDefault="00BE5BA1" w:rsidP="00F33E1F">
      <w:pPr>
        <w:tabs>
          <w:tab w:val="num" w:pos="426"/>
        </w:tabs>
        <w:jc w:val="both"/>
        <w:rPr>
          <w:sz w:val="22"/>
          <w:szCs w:val="22"/>
        </w:rPr>
      </w:pPr>
    </w:p>
    <w:p w14:paraId="2E204E51" w14:textId="77777777" w:rsidR="00BE5BA1" w:rsidRDefault="00BE5BA1" w:rsidP="00F33E1F">
      <w:pPr>
        <w:tabs>
          <w:tab w:val="num" w:pos="426"/>
        </w:tabs>
        <w:jc w:val="both"/>
        <w:rPr>
          <w:sz w:val="22"/>
          <w:szCs w:val="22"/>
        </w:rPr>
      </w:pPr>
    </w:p>
    <w:p w14:paraId="69399111" w14:textId="77777777" w:rsidR="00BE5BA1" w:rsidRDefault="00BE5BA1" w:rsidP="00F33E1F">
      <w:pPr>
        <w:tabs>
          <w:tab w:val="num" w:pos="426"/>
        </w:tabs>
        <w:jc w:val="both"/>
        <w:rPr>
          <w:sz w:val="22"/>
          <w:szCs w:val="22"/>
        </w:rPr>
      </w:pPr>
    </w:p>
    <w:p w14:paraId="0A912DFC" w14:textId="77777777" w:rsidR="00BE5BA1" w:rsidRDefault="00BE5BA1" w:rsidP="00F33E1F">
      <w:pPr>
        <w:tabs>
          <w:tab w:val="num" w:pos="426"/>
        </w:tabs>
        <w:jc w:val="both"/>
        <w:rPr>
          <w:sz w:val="22"/>
          <w:szCs w:val="22"/>
        </w:rPr>
      </w:pPr>
    </w:p>
    <w:p w14:paraId="05BB5972" w14:textId="77777777" w:rsidR="00BE5BA1" w:rsidRDefault="00BE5BA1" w:rsidP="00F33E1F">
      <w:pPr>
        <w:tabs>
          <w:tab w:val="num" w:pos="426"/>
        </w:tabs>
        <w:jc w:val="both"/>
        <w:rPr>
          <w:sz w:val="22"/>
          <w:szCs w:val="22"/>
        </w:rPr>
      </w:pPr>
    </w:p>
    <w:p w14:paraId="16341FE3" w14:textId="77777777" w:rsidR="00BE5BA1" w:rsidRDefault="00BE5BA1" w:rsidP="00F33E1F">
      <w:pPr>
        <w:tabs>
          <w:tab w:val="num" w:pos="426"/>
        </w:tabs>
        <w:jc w:val="both"/>
        <w:rPr>
          <w:sz w:val="22"/>
          <w:szCs w:val="22"/>
        </w:rPr>
      </w:pPr>
    </w:p>
    <w:p w14:paraId="7498C76D" w14:textId="77777777" w:rsidR="00BE5BA1" w:rsidRDefault="00BE5BA1" w:rsidP="00F33E1F">
      <w:pPr>
        <w:tabs>
          <w:tab w:val="num" w:pos="426"/>
        </w:tabs>
        <w:jc w:val="both"/>
        <w:rPr>
          <w:sz w:val="22"/>
          <w:szCs w:val="22"/>
        </w:rPr>
      </w:pPr>
    </w:p>
    <w:p w14:paraId="202560A7" w14:textId="77777777" w:rsidR="00BE5BA1" w:rsidRDefault="00BE5BA1" w:rsidP="00F33E1F">
      <w:pPr>
        <w:tabs>
          <w:tab w:val="num" w:pos="426"/>
        </w:tabs>
        <w:jc w:val="both"/>
        <w:rPr>
          <w:sz w:val="22"/>
          <w:szCs w:val="22"/>
        </w:rPr>
      </w:pPr>
    </w:p>
    <w:p w14:paraId="07E02081" w14:textId="77777777" w:rsidR="00BE5BA1" w:rsidRDefault="00BE5BA1" w:rsidP="00F33E1F">
      <w:pPr>
        <w:tabs>
          <w:tab w:val="num" w:pos="426"/>
        </w:tabs>
        <w:jc w:val="both"/>
        <w:rPr>
          <w:sz w:val="22"/>
          <w:szCs w:val="22"/>
        </w:rPr>
      </w:pPr>
    </w:p>
    <w:p w14:paraId="3CA88D3C" w14:textId="77777777" w:rsidR="00BE5BA1" w:rsidRDefault="00BE5BA1" w:rsidP="00F33E1F">
      <w:pPr>
        <w:tabs>
          <w:tab w:val="num" w:pos="426"/>
        </w:tabs>
        <w:jc w:val="both"/>
        <w:rPr>
          <w:sz w:val="22"/>
          <w:szCs w:val="22"/>
        </w:rPr>
      </w:pPr>
    </w:p>
    <w:p w14:paraId="74EC5DAF" w14:textId="77777777" w:rsidR="00BE5BA1" w:rsidRDefault="00BE5BA1" w:rsidP="00F33E1F">
      <w:pPr>
        <w:tabs>
          <w:tab w:val="num" w:pos="426"/>
        </w:tabs>
        <w:jc w:val="both"/>
        <w:rPr>
          <w:sz w:val="22"/>
          <w:szCs w:val="22"/>
        </w:rPr>
      </w:pPr>
    </w:p>
    <w:p w14:paraId="7A6691E6" w14:textId="77777777" w:rsidR="00BE5BA1" w:rsidRDefault="00BE5BA1" w:rsidP="00F33E1F">
      <w:pPr>
        <w:tabs>
          <w:tab w:val="num" w:pos="426"/>
        </w:tabs>
        <w:jc w:val="both"/>
        <w:rPr>
          <w:sz w:val="22"/>
          <w:szCs w:val="22"/>
        </w:rPr>
      </w:pPr>
    </w:p>
    <w:p w14:paraId="086DA666" w14:textId="77777777" w:rsidR="00BE5BA1" w:rsidRDefault="00BE5BA1" w:rsidP="00F33E1F">
      <w:pPr>
        <w:tabs>
          <w:tab w:val="num" w:pos="426"/>
        </w:tabs>
        <w:jc w:val="both"/>
        <w:rPr>
          <w:sz w:val="22"/>
          <w:szCs w:val="22"/>
        </w:rPr>
      </w:pPr>
    </w:p>
    <w:p w14:paraId="07B23113" w14:textId="77777777" w:rsidR="00BE5BA1" w:rsidRDefault="00BE5BA1" w:rsidP="00F33E1F">
      <w:pPr>
        <w:tabs>
          <w:tab w:val="num" w:pos="426"/>
        </w:tabs>
        <w:jc w:val="both"/>
        <w:rPr>
          <w:sz w:val="22"/>
          <w:szCs w:val="22"/>
        </w:rPr>
      </w:pPr>
    </w:p>
    <w:p w14:paraId="64AA8669" w14:textId="77777777" w:rsidR="00BE5BA1" w:rsidRDefault="00BE5BA1" w:rsidP="00F33E1F">
      <w:pPr>
        <w:tabs>
          <w:tab w:val="num" w:pos="426"/>
        </w:tabs>
        <w:jc w:val="both"/>
        <w:rPr>
          <w:sz w:val="22"/>
          <w:szCs w:val="22"/>
        </w:rPr>
      </w:pPr>
    </w:p>
    <w:p w14:paraId="1F6C3F37" w14:textId="77777777" w:rsidR="00BE5BA1" w:rsidRDefault="00BE5BA1" w:rsidP="00F33E1F">
      <w:pPr>
        <w:tabs>
          <w:tab w:val="num" w:pos="426"/>
        </w:tabs>
        <w:jc w:val="both"/>
        <w:rPr>
          <w:sz w:val="22"/>
          <w:szCs w:val="22"/>
        </w:rPr>
      </w:pPr>
    </w:p>
    <w:p w14:paraId="288135D4" w14:textId="77777777" w:rsidR="00BE5BA1" w:rsidRDefault="00BE5BA1" w:rsidP="00F33E1F">
      <w:pPr>
        <w:tabs>
          <w:tab w:val="num" w:pos="426"/>
        </w:tabs>
        <w:jc w:val="both"/>
        <w:rPr>
          <w:sz w:val="22"/>
          <w:szCs w:val="22"/>
        </w:rPr>
      </w:pPr>
    </w:p>
    <w:p w14:paraId="53628926" w14:textId="77777777" w:rsidR="00BE5BA1" w:rsidRDefault="00BE5BA1" w:rsidP="00F33E1F">
      <w:pPr>
        <w:tabs>
          <w:tab w:val="num" w:pos="426"/>
        </w:tabs>
        <w:jc w:val="both"/>
        <w:rPr>
          <w:sz w:val="22"/>
          <w:szCs w:val="22"/>
        </w:rPr>
      </w:pPr>
    </w:p>
    <w:p w14:paraId="1FFB1C22" w14:textId="77777777" w:rsidR="00BE5BA1" w:rsidRDefault="00BE5BA1" w:rsidP="00F33E1F">
      <w:pPr>
        <w:tabs>
          <w:tab w:val="num" w:pos="426"/>
        </w:tabs>
        <w:jc w:val="both"/>
        <w:rPr>
          <w:sz w:val="22"/>
          <w:szCs w:val="22"/>
        </w:rPr>
      </w:pPr>
    </w:p>
    <w:p w14:paraId="7B017602" w14:textId="77777777" w:rsidR="00BE5BA1" w:rsidRDefault="00BE5BA1" w:rsidP="00F33E1F">
      <w:pPr>
        <w:tabs>
          <w:tab w:val="num" w:pos="426"/>
        </w:tabs>
        <w:jc w:val="both"/>
        <w:rPr>
          <w:sz w:val="22"/>
          <w:szCs w:val="22"/>
        </w:rPr>
      </w:pPr>
    </w:p>
    <w:p w14:paraId="1A90BE36" w14:textId="77777777" w:rsidR="00BE5BA1" w:rsidRDefault="00BE5BA1" w:rsidP="00F33E1F">
      <w:pPr>
        <w:tabs>
          <w:tab w:val="num" w:pos="426"/>
        </w:tabs>
        <w:jc w:val="both"/>
        <w:rPr>
          <w:sz w:val="22"/>
          <w:szCs w:val="22"/>
        </w:rPr>
      </w:pPr>
    </w:p>
    <w:p w14:paraId="02A58325" w14:textId="77777777" w:rsidR="00BE5BA1" w:rsidRDefault="00BE5BA1" w:rsidP="00F33E1F">
      <w:pPr>
        <w:tabs>
          <w:tab w:val="num" w:pos="426"/>
        </w:tabs>
        <w:jc w:val="both"/>
        <w:rPr>
          <w:sz w:val="22"/>
          <w:szCs w:val="22"/>
        </w:rPr>
      </w:pPr>
    </w:p>
    <w:p w14:paraId="2B054F26" w14:textId="77777777" w:rsidR="00BE5BA1" w:rsidRDefault="00BE5BA1" w:rsidP="00F33E1F">
      <w:pPr>
        <w:tabs>
          <w:tab w:val="num" w:pos="426"/>
        </w:tabs>
        <w:jc w:val="both"/>
        <w:rPr>
          <w:sz w:val="22"/>
          <w:szCs w:val="22"/>
        </w:rPr>
      </w:pPr>
    </w:p>
    <w:p w14:paraId="50A9A3A9" w14:textId="77777777" w:rsidR="00BE5BA1" w:rsidRDefault="00BE5BA1" w:rsidP="00F33E1F">
      <w:pPr>
        <w:tabs>
          <w:tab w:val="num" w:pos="426"/>
        </w:tabs>
        <w:jc w:val="both"/>
        <w:rPr>
          <w:sz w:val="22"/>
          <w:szCs w:val="22"/>
        </w:rPr>
      </w:pPr>
    </w:p>
    <w:p w14:paraId="55631E5A" w14:textId="77777777" w:rsidR="00BE5BA1" w:rsidRDefault="00BE5BA1" w:rsidP="00F33E1F">
      <w:pPr>
        <w:tabs>
          <w:tab w:val="num" w:pos="426"/>
        </w:tabs>
        <w:jc w:val="both"/>
        <w:rPr>
          <w:sz w:val="22"/>
          <w:szCs w:val="22"/>
        </w:rPr>
      </w:pPr>
    </w:p>
    <w:p w14:paraId="7757FAF7" w14:textId="77777777" w:rsidR="00BE5BA1" w:rsidRDefault="00BE5BA1" w:rsidP="00F33E1F">
      <w:pPr>
        <w:tabs>
          <w:tab w:val="num" w:pos="426"/>
        </w:tabs>
        <w:jc w:val="both"/>
        <w:rPr>
          <w:sz w:val="22"/>
          <w:szCs w:val="22"/>
        </w:rPr>
      </w:pPr>
    </w:p>
    <w:p w14:paraId="1259D2DA" w14:textId="77777777" w:rsidR="00BE5BA1" w:rsidRDefault="00BE5BA1" w:rsidP="00F33E1F">
      <w:pPr>
        <w:tabs>
          <w:tab w:val="num" w:pos="426"/>
        </w:tabs>
        <w:jc w:val="both"/>
        <w:rPr>
          <w:sz w:val="22"/>
          <w:szCs w:val="22"/>
        </w:rPr>
      </w:pPr>
    </w:p>
    <w:p w14:paraId="205E9B0B" w14:textId="77777777" w:rsidR="00BE5BA1" w:rsidRDefault="00BE5BA1" w:rsidP="00F33E1F">
      <w:pPr>
        <w:tabs>
          <w:tab w:val="num" w:pos="426"/>
        </w:tabs>
        <w:jc w:val="both"/>
        <w:rPr>
          <w:sz w:val="22"/>
          <w:szCs w:val="22"/>
        </w:rPr>
      </w:pPr>
    </w:p>
    <w:p w14:paraId="792AD126" w14:textId="77777777" w:rsidR="00BE5BA1" w:rsidRDefault="00BE5BA1" w:rsidP="00F33E1F">
      <w:pPr>
        <w:tabs>
          <w:tab w:val="num" w:pos="426"/>
        </w:tabs>
        <w:jc w:val="both"/>
        <w:rPr>
          <w:sz w:val="22"/>
          <w:szCs w:val="22"/>
        </w:rPr>
      </w:pPr>
    </w:p>
    <w:p w14:paraId="66D56E89" w14:textId="77777777" w:rsidR="00BE5BA1" w:rsidRDefault="00BE5BA1" w:rsidP="00F33E1F">
      <w:pPr>
        <w:tabs>
          <w:tab w:val="num" w:pos="426"/>
        </w:tabs>
        <w:jc w:val="both"/>
        <w:rPr>
          <w:sz w:val="22"/>
          <w:szCs w:val="22"/>
        </w:rPr>
      </w:pPr>
    </w:p>
    <w:p w14:paraId="3E35B4E8" w14:textId="77777777" w:rsidR="00DA7B0D" w:rsidRPr="00DA7B0D" w:rsidRDefault="00DA7B0D" w:rsidP="00DA7B0D">
      <w:pPr>
        <w:spacing w:line="271" w:lineRule="auto"/>
        <w:jc w:val="both"/>
        <w:rPr>
          <w:rFonts w:ascii="Arial" w:hAnsi="Arial" w:cs="Arial"/>
          <w:i/>
          <w:sz w:val="22"/>
          <w:szCs w:val="22"/>
        </w:rPr>
      </w:pPr>
    </w:p>
    <w:p w14:paraId="02213273" w14:textId="5B2FE7BA"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1A6457">
        <w:rPr>
          <w:rFonts w:ascii="Arial" w:hAnsi="Arial" w:cs="Arial"/>
          <w:sz w:val="22"/>
          <w:szCs w:val="22"/>
        </w:rPr>
        <w:t>4</w:t>
      </w:r>
    </w:p>
    <w:p w14:paraId="4E991E59" w14:textId="20D0A2DF" w:rsidR="009B4521" w:rsidRPr="00DA7B0D" w:rsidRDefault="0002674E" w:rsidP="009B4521">
      <w:pPr>
        <w:tabs>
          <w:tab w:val="left" w:pos="708"/>
        </w:tabs>
        <w:spacing w:line="271" w:lineRule="auto"/>
        <w:rPr>
          <w:rFonts w:ascii="Arial" w:hAnsi="Arial" w:cs="Arial"/>
          <w:sz w:val="22"/>
          <w:szCs w:val="22"/>
        </w:rPr>
      </w:pPr>
      <w:r>
        <w:rPr>
          <w:rFonts w:ascii="Arial" w:hAnsi="Arial" w:cs="Arial"/>
          <w:sz w:val="22"/>
          <w:szCs w:val="22"/>
        </w:rPr>
        <w:t>BZP.272.</w:t>
      </w:r>
      <w:r w:rsidR="00BE5BA1">
        <w:rPr>
          <w:rFonts w:ascii="Arial" w:hAnsi="Arial" w:cs="Arial"/>
          <w:sz w:val="22"/>
          <w:szCs w:val="22"/>
        </w:rPr>
        <w:t>86</w:t>
      </w:r>
      <w:r>
        <w:rPr>
          <w:rFonts w:ascii="Arial" w:hAnsi="Arial" w:cs="Arial"/>
          <w:sz w:val="22"/>
          <w:szCs w:val="22"/>
        </w:rPr>
        <w:t>.2023</w:t>
      </w:r>
    </w:p>
    <w:p w14:paraId="424FEFFD" w14:textId="77777777" w:rsidR="0037251C" w:rsidRDefault="0037251C" w:rsidP="001A6457">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1A510D2"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 xml:space="preserve">Nazwa </w:t>
      </w:r>
      <w:r w:rsidR="0002674E">
        <w:rPr>
          <w:rFonts w:ascii="Arial" w:hAnsi="Arial" w:cs="Arial"/>
          <w:sz w:val="22"/>
          <w:szCs w:val="22"/>
          <w:lang w:val="pl-PL"/>
        </w:rPr>
        <w:t>Dostawcy</w:t>
      </w:r>
      <w:r w:rsidRPr="0037251C">
        <w:rPr>
          <w:rFonts w:ascii="Arial" w:hAnsi="Arial" w:cs="Arial"/>
          <w:sz w:val="22"/>
          <w:szCs w:val="22"/>
        </w:rPr>
        <w:t>:………………………………………………………………………………</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57D99FD6"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2674E">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2674E">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45385746" w14:textId="77777777" w:rsidR="00DA7B0D" w:rsidRPr="00DA7B0D" w:rsidRDefault="00DA7B0D" w:rsidP="00DA7B0D">
      <w:pPr>
        <w:tabs>
          <w:tab w:val="left" w:pos="708"/>
        </w:tabs>
        <w:spacing w:line="271" w:lineRule="auto"/>
        <w:outlineLvl w:val="0"/>
        <w:rPr>
          <w:rFonts w:ascii="Arial" w:eastAsia="StarSymbol" w:hAnsi="Arial" w:cs="Arial"/>
          <w:sz w:val="22"/>
          <w:szCs w:val="22"/>
          <w:lang w:eastAsia="ar-SA"/>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33FCB162"/>
    <w:name w:val="WW8Num25"/>
    <w:lvl w:ilvl="0">
      <w:start w:val="1"/>
      <w:numFmt w:val="lowerLetter"/>
      <w:lvlText w:val="%1)"/>
      <w:lvlJc w:val="left"/>
      <w:pPr>
        <w:tabs>
          <w:tab w:val="num" w:pos="720"/>
        </w:tabs>
        <w:ind w:left="720" w:hanging="360"/>
      </w:pPr>
      <w:rPr>
        <w:rFonts w:ascii="Arial" w:hAnsi="Arial" w:cs="Arial" w:hint="default"/>
        <w:b w:val="0"/>
        <w:i w:val="0"/>
        <w:sz w:val="22"/>
        <w:szCs w:val="22"/>
      </w:rPr>
    </w:lvl>
  </w:abstractNum>
  <w:abstractNum w:abstractNumId="1" w15:restartNumberingAfterBreak="0">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2" w15:restartNumberingAfterBreak="0">
    <w:nsid w:val="00000020"/>
    <w:multiLevelType w:val="multilevel"/>
    <w:tmpl w:val="718CA98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C169DE"/>
    <w:multiLevelType w:val="multilevel"/>
    <w:tmpl w:val="711CD048"/>
    <w:lvl w:ilvl="0">
      <w:start w:val="2"/>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0F3773A6"/>
    <w:multiLevelType w:val="hybridMultilevel"/>
    <w:tmpl w:val="A95A529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CE17D3"/>
    <w:multiLevelType w:val="hybridMultilevel"/>
    <w:tmpl w:val="7F729B2C"/>
    <w:lvl w:ilvl="0" w:tplc="500430F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C21EB8"/>
    <w:multiLevelType w:val="multilevel"/>
    <w:tmpl w:val="74E63C04"/>
    <w:styleLink w:val="WWNum16"/>
    <w:lvl w:ilvl="0">
      <w:start w:val="1"/>
      <w:numFmt w:val="decimal"/>
      <w:lvlText w:val="%1."/>
      <w:lvlJc w:val="left"/>
      <w:pPr>
        <w:ind w:left="431" w:hanging="36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15"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F33AEA"/>
    <w:multiLevelType w:val="hybridMultilevel"/>
    <w:tmpl w:val="7D0A566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353AEE"/>
    <w:multiLevelType w:val="hybridMultilevel"/>
    <w:tmpl w:val="11704634"/>
    <w:lvl w:ilvl="0" w:tplc="5A143D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F562C29"/>
    <w:multiLevelType w:val="hybridMultilevel"/>
    <w:tmpl w:val="8FE0299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9D25F4C"/>
    <w:multiLevelType w:val="hybridMultilevel"/>
    <w:tmpl w:val="C4CC663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76C37"/>
    <w:multiLevelType w:val="hybridMultilevel"/>
    <w:tmpl w:val="75FCA228"/>
    <w:lvl w:ilvl="0" w:tplc="F49E0DC4">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BAE47CF"/>
    <w:multiLevelType w:val="hybridMultilevel"/>
    <w:tmpl w:val="038425D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E1A0018"/>
    <w:multiLevelType w:val="multilevel"/>
    <w:tmpl w:val="B41ABA5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2206A3B"/>
    <w:multiLevelType w:val="multilevel"/>
    <w:tmpl w:val="3F3AE596"/>
    <w:styleLink w:val="WWNum15"/>
    <w:lvl w:ilvl="0">
      <w:start w:val="1"/>
      <w:numFmt w:val="decimal"/>
      <w:lvlText w:val="%1."/>
      <w:lvlJc w:val="left"/>
      <w:pPr>
        <w:ind w:left="360" w:hanging="36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3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2"/>
  </w:num>
  <w:num w:numId="2" w16cid:durableId="1873570089">
    <w:abstractNumId w:val="35"/>
  </w:num>
  <w:num w:numId="3" w16cid:durableId="328757498">
    <w:abstractNumId w:val="43"/>
  </w:num>
  <w:num w:numId="4" w16cid:durableId="1370954276">
    <w:abstractNumId w:val="48"/>
  </w:num>
  <w:num w:numId="5" w16cid:durableId="241717998">
    <w:abstractNumId w:val="45"/>
  </w:num>
  <w:num w:numId="6" w16cid:durableId="523634606">
    <w:abstractNumId w:val="7"/>
  </w:num>
  <w:num w:numId="7" w16cid:durableId="596404592">
    <w:abstractNumId w:val="23"/>
  </w:num>
  <w:num w:numId="8" w16cid:durableId="819348436">
    <w:abstractNumId w:val="32"/>
  </w:num>
  <w:num w:numId="9" w16cid:durableId="1498112063">
    <w:abstractNumId w:val="34"/>
  </w:num>
  <w:num w:numId="10" w16cid:durableId="981740761">
    <w:abstractNumId w:val="17"/>
  </w:num>
  <w:num w:numId="11" w16cid:durableId="683942603">
    <w:abstractNumId w:val="38"/>
  </w:num>
  <w:num w:numId="12" w16cid:durableId="2001155863">
    <w:abstractNumId w:val="26"/>
  </w:num>
  <w:num w:numId="13" w16cid:durableId="1559709792">
    <w:abstractNumId w:val="42"/>
  </w:num>
  <w:num w:numId="14" w16cid:durableId="1082407542">
    <w:abstractNumId w:val="39"/>
  </w:num>
  <w:num w:numId="15" w16cid:durableId="286742304">
    <w:abstractNumId w:val="25"/>
  </w:num>
  <w:num w:numId="16" w16cid:durableId="320037382">
    <w:abstractNumId w:val="33"/>
  </w:num>
  <w:num w:numId="17" w16cid:durableId="468744484">
    <w:abstractNumId w:val="15"/>
  </w:num>
  <w:num w:numId="18" w16cid:durableId="1210606939">
    <w:abstractNumId w:val="41"/>
  </w:num>
  <w:num w:numId="19" w16cid:durableId="588852316">
    <w:abstractNumId w:val="12"/>
  </w:num>
  <w:num w:numId="20" w16cid:durableId="1367563608">
    <w:abstractNumId w:val="24"/>
  </w:num>
  <w:num w:numId="21" w16cid:durableId="438724938">
    <w:abstractNumId w:val="10"/>
  </w:num>
  <w:num w:numId="22" w16cid:durableId="1341590687">
    <w:abstractNumId w:val="11"/>
  </w:num>
  <w:num w:numId="23" w16cid:durableId="1919052759">
    <w:abstractNumId w:val="31"/>
  </w:num>
  <w:num w:numId="24" w16cid:durableId="1593974756">
    <w:abstractNumId w:val="40"/>
  </w:num>
  <w:num w:numId="25" w16cid:durableId="1613780096">
    <w:abstractNumId w:val="16"/>
  </w:num>
  <w:num w:numId="26" w16cid:durableId="2094037722">
    <w:abstractNumId w:val="30"/>
  </w:num>
  <w:num w:numId="27" w16cid:durableId="1464277069">
    <w:abstractNumId w:val="8"/>
  </w:num>
  <w:num w:numId="28" w16cid:durableId="1556308201">
    <w:abstractNumId w:val="4"/>
  </w:num>
  <w:num w:numId="29" w16cid:durableId="1492988296">
    <w:abstractNumId w:val="46"/>
  </w:num>
  <w:num w:numId="30" w16cid:durableId="1265575484">
    <w:abstractNumId w:val="19"/>
  </w:num>
  <w:num w:numId="31" w16cid:durableId="1735347278">
    <w:abstractNumId w:val="44"/>
  </w:num>
  <w:num w:numId="32" w16cid:durableId="209461758">
    <w:abstractNumId w:val="36"/>
  </w:num>
  <w:num w:numId="33" w16cid:durableId="924341483">
    <w:abstractNumId w:val="5"/>
  </w:num>
  <w:num w:numId="34" w16cid:durableId="781387892">
    <w:abstractNumId w:val="18"/>
  </w:num>
  <w:num w:numId="35" w16cid:durableId="2046826756">
    <w:abstractNumId w:val="28"/>
  </w:num>
  <w:num w:numId="36" w16cid:durableId="1589388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91892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0499410">
    <w:abstractNumId w:val="47"/>
  </w:num>
  <w:num w:numId="39" w16cid:durableId="616568243">
    <w:abstractNumId w:val="9"/>
  </w:num>
  <w:num w:numId="40" w16cid:durableId="1135024299">
    <w:abstractNumId w:val="0"/>
  </w:num>
  <w:num w:numId="41" w16cid:durableId="408161307">
    <w:abstractNumId w:val="1"/>
  </w:num>
  <w:num w:numId="42" w16cid:durableId="299918689">
    <w:abstractNumId w:val="3"/>
  </w:num>
  <w:num w:numId="43" w16cid:durableId="671759827">
    <w:abstractNumId w:val="20"/>
  </w:num>
  <w:num w:numId="44" w16cid:durableId="16270979">
    <w:abstractNumId w:val="21"/>
  </w:num>
  <w:num w:numId="45" w16cid:durableId="1197694997">
    <w:abstractNumId w:val="37"/>
  </w:num>
  <w:num w:numId="46" w16cid:durableId="1606687579">
    <w:abstractNumId w:val="14"/>
  </w:num>
  <w:num w:numId="47" w16cid:durableId="2018117952">
    <w:abstractNumId w:val="37"/>
    <w:lvlOverride w:ilvl="0">
      <w:startOverride w:val="1"/>
    </w:lvlOverride>
  </w:num>
  <w:num w:numId="48" w16cid:durableId="854810024">
    <w:abstractNumId w:val="13"/>
  </w:num>
  <w:num w:numId="49" w16cid:durableId="741636809">
    <w:abstractNumId w:val="6"/>
  </w:num>
  <w:num w:numId="50" w16cid:durableId="1640956923">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10E4"/>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674E"/>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EC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255D"/>
    <w:rsid w:val="001235BC"/>
    <w:rsid w:val="00123A83"/>
    <w:rsid w:val="00123E96"/>
    <w:rsid w:val="0012414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457"/>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9C6"/>
    <w:rsid w:val="001D7A55"/>
    <w:rsid w:val="001D7A91"/>
    <w:rsid w:val="001D7C30"/>
    <w:rsid w:val="001E0768"/>
    <w:rsid w:val="001E1808"/>
    <w:rsid w:val="001E3B05"/>
    <w:rsid w:val="001E467C"/>
    <w:rsid w:val="001E5801"/>
    <w:rsid w:val="001E5CB9"/>
    <w:rsid w:val="001E5F51"/>
    <w:rsid w:val="001E72B7"/>
    <w:rsid w:val="001F0D7F"/>
    <w:rsid w:val="0020063A"/>
    <w:rsid w:val="00201478"/>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2FAC"/>
    <w:rsid w:val="004546B5"/>
    <w:rsid w:val="00460508"/>
    <w:rsid w:val="00460B78"/>
    <w:rsid w:val="00460C17"/>
    <w:rsid w:val="00463C1D"/>
    <w:rsid w:val="00466A45"/>
    <w:rsid w:val="00466DEE"/>
    <w:rsid w:val="00467EA3"/>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CEB"/>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24DA"/>
    <w:rsid w:val="006C3F4D"/>
    <w:rsid w:val="006C541D"/>
    <w:rsid w:val="006C6E4C"/>
    <w:rsid w:val="006C7140"/>
    <w:rsid w:val="006D1BD2"/>
    <w:rsid w:val="006D23CA"/>
    <w:rsid w:val="006D23D2"/>
    <w:rsid w:val="006D33E6"/>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37B98"/>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C15"/>
    <w:rsid w:val="00795597"/>
    <w:rsid w:val="00795BA7"/>
    <w:rsid w:val="00795BA8"/>
    <w:rsid w:val="00795EB8"/>
    <w:rsid w:val="00796BA3"/>
    <w:rsid w:val="00796F81"/>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CB4"/>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01D"/>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CD5"/>
    <w:rsid w:val="00826E43"/>
    <w:rsid w:val="00830DD6"/>
    <w:rsid w:val="00832277"/>
    <w:rsid w:val="00832755"/>
    <w:rsid w:val="0083277D"/>
    <w:rsid w:val="008330F9"/>
    <w:rsid w:val="00834EA3"/>
    <w:rsid w:val="00835624"/>
    <w:rsid w:val="00835E4A"/>
    <w:rsid w:val="008372B2"/>
    <w:rsid w:val="00840152"/>
    <w:rsid w:val="00840160"/>
    <w:rsid w:val="00843296"/>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022"/>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3B5E"/>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5A70"/>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4F2"/>
    <w:rsid w:val="009A469F"/>
    <w:rsid w:val="009A482A"/>
    <w:rsid w:val="009A51AC"/>
    <w:rsid w:val="009A5509"/>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73B"/>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59E6"/>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BA1"/>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363"/>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2EFE"/>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6D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189B"/>
    <w:rsid w:val="00DE2041"/>
    <w:rsid w:val="00DE4567"/>
    <w:rsid w:val="00DE4842"/>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0ED"/>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6F4"/>
    <w:rsid w:val="00EC5B65"/>
    <w:rsid w:val="00EC6D36"/>
    <w:rsid w:val="00EC7DFD"/>
    <w:rsid w:val="00ED1285"/>
    <w:rsid w:val="00ED172B"/>
    <w:rsid w:val="00ED2F1B"/>
    <w:rsid w:val="00ED5500"/>
    <w:rsid w:val="00ED6401"/>
    <w:rsid w:val="00EE25C3"/>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0C50"/>
    <w:rsid w:val="00F23E7B"/>
    <w:rsid w:val="00F24B9B"/>
    <w:rsid w:val="00F25D2D"/>
    <w:rsid w:val="00F26F4F"/>
    <w:rsid w:val="00F315A0"/>
    <w:rsid w:val="00F31D80"/>
    <w:rsid w:val="00F32B0D"/>
    <w:rsid w:val="00F33181"/>
    <w:rsid w:val="00F33E1F"/>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2E"/>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6352"/>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510ED"/>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styleId="Pogrubienie">
    <w:name w:val="Strong"/>
    <w:uiPriority w:val="22"/>
    <w:qFormat/>
    <w:rsid w:val="009D473B"/>
    <w:rPr>
      <w:b/>
      <w:bCs/>
    </w:rPr>
  </w:style>
  <w:style w:type="character" w:customStyle="1" w:styleId="Nagwek3Znak">
    <w:name w:val="Nagłówek 3 Znak"/>
    <w:basedOn w:val="Domylnaczcionkaakapitu"/>
    <w:link w:val="Nagwek3"/>
    <w:semiHidden/>
    <w:rsid w:val="00E510ED"/>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E510ED"/>
    <w:pPr>
      <w:suppressAutoHyphens/>
    </w:pPr>
    <w:rPr>
      <w:rFonts w:ascii="Courier New" w:hAnsi="Courier New"/>
      <w:sz w:val="20"/>
      <w:lang w:eastAsia="ar-SA"/>
    </w:rPr>
  </w:style>
  <w:style w:type="numbering" w:customStyle="1" w:styleId="WWNum15">
    <w:name w:val="WWNum15"/>
    <w:basedOn w:val="Bezlisty"/>
    <w:rsid w:val="00F33E1F"/>
    <w:pPr>
      <w:numPr>
        <w:numId w:val="45"/>
      </w:numPr>
    </w:pPr>
  </w:style>
  <w:style w:type="numbering" w:customStyle="1" w:styleId="WWNum16">
    <w:name w:val="WWNum16"/>
    <w:basedOn w:val="Bezlisty"/>
    <w:rsid w:val="00F33E1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35</Pages>
  <Words>12085</Words>
  <Characters>82459</Characters>
  <Application>Microsoft Office Word</Application>
  <DocSecurity>0</DocSecurity>
  <Lines>687</Lines>
  <Paragraphs>188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94356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7</cp:revision>
  <cp:lastPrinted>2023-05-30T12:41:00Z</cp:lastPrinted>
  <dcterms:created xsi:type="dcterms:W3CDTF">2023-05-30T11:44:00Z</dcterms:created>
  <dcterms:modified xsi:type="dcterms:W3CDTF">2023-05-30T12:52:00Z</dcterms:modified>
</cp:coreProperties>
</file>