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EDC2" w14:textId="0282DBAC" w:rsidR="00B8184B" w:rsidRPr="00074779" w:rsidRDefault="00B8184B" w:rsidP="00074779">
      <w:pPr>
        <w:spacing w:line="360" w:lineRule="auto"/>
        <w:rPr>
          <w:rFonts w:cstheme="minorHAnsi"/>
          <w:sz w:val="24"/>
          <w:szCs w:val="24"/>
        </w:rPr>
      </w:pPr>
      <w:r w:rsidRPr="00074779">
        <w:rPr>
          <w:rFonts w:cstheme="minorHAnsi"/>
          <w:sz w:val="24"/>
          <w:szCs w:val="24"/>
        </w:rPr>
        <w:t xml:space="preserve">Białystok, </w:t>
      </w:r>
      <w:r w:rsidR="00FB516D">
        <w:rPr>
          <w:rFonts w:cstheme="minorHAnsi"/>
          <w:sz w:val="24"/>
          <w:szCs w:val="24"/>
        </w:rPr>
        <w:t>10</w:t>
      </w:r>
      <w:r w:rsidR="00074779" w:rsidRPr="00074779">
        <w:rPr>
          <w:rFonts w:cstheme="minorHAnsi"/>
          <w:sz w:val="24"/>
          <w:szCs w:val="24"/>
        </w:rPr>
        <w:t>.11.</w:t>
      </w:r>
      <w:r w:rsidRPr="00074779">
        <w:rPr>
          <w:rFonts w:cstheme="minorHAnsi"/>
          <w:sz w:val="24"/>
          <w:szCs w:val="24"/>
        </w:rPr>
        <w:t>2023 r.</w:t>
      </w:r>
    </w:p>
    <w:p w14:paraId="41A45815" w14:textId="77777777" w:rsidR="00B8184B" w:rsidRPr="00074779" w:rsidRDefault="00B8184B" w:rsidP="00074779">
      <w:pPr>
        <w:spacing w:line="360" w:lineRule="auto"/>
        <w:rPr>
          <w:rFonts w:cstheme="minorHAnsi"/>
          <w:sz w:val="24"/>
          <w:szCs w:val="24"/>
        </w:rPr>
      </w:pPr>
    </w:p>
    <w:p w14:paraId="51779B5B" w14:textId="68E620CF" w:rsidR="00DA4115" w:rsidRPr="00074779" w:rsidRDefault="008E233C" w:rsidP="00074779">
      <w:pPr>
        <w:spacing w:line="360" w:lineRule="auto"/>
        <w:rPr>
          <w:rFonts w:cstheme="minorHAnsi"/>
          <w:sz w:val="24"/>
          <w:szCs w:val="24"/>
        </w:rPr>
      </w:pPr>
      <w:r w:rsidRPr="00074779">
        <w:rPr>
          <w:rFonts w:cstheme="minorHAnsi"/>
          <w:sz w:val="24"/>
          <w:szCs w:val="24"/>
        </w:rPr>
        <w:t>Nr sprawy: AZP.25.1.94.2023</w:t>
      </w:r>
      <w:r w:rsidR="00DA4115" w:rsidRPr="00074779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DA4115" w:rsidRPr="00074779">
        <w:rPr>
          <w:rFonts w:cstheme="minorHAnsi"/>
          <w:b/>
          <w:bCs/>
          <w:sz w:val="24"/>
          <w:szCs w:val="24"/>
        </w:rPr>
        <w:tab/>
      </w:r>
      <w:r w:rsidR="00DA4115" w:rsidRPr="00074779">
        <w:rPr>
          <w:rFonts w:cstheme="minorHAnsi"/>
          <w:b/>
          <w:bCs/>
          <w:sz w:val="24"/>
          <w:szCs w:val="24"/>
        </w:rPr>
        <w:tab/>
      </w:r>
      <w:r w:rsidR="00DA4115" w:rsidRPr="00074779">
        <w:rPr>
          <w:rFonts w:cstheme="minorHAnsi"/>
          <w:b/>
          <w:bCs/>
          <w:sz w:val="24"/>
          <w:szCs w:val="24"/>
        </w:rPr>
        <w:tab/>
      </w:r>
      <w:r w:rsidR="00DA4115" w:rsidRPr="00074779">
        <w:rPr>
          <w:rFonts w:cstheme="minorHAnsi"/>
          <w:b/>
          <w:bCs/>
          <w:sz w:val="24"/>
          <w:szCs w:val="24"/>
        </w:rPr>
        <w:tab/>
      </w:r>
      <w:r w:rsidR="008141AD" w:rsidRPr="00074779">
        <w:rPr>
          <w:rFonts w:cstheme="minorHAnsi"/>
          <w:b/>
          <w:bCs/>
          <w:sz w:val="24"/>
          <w:szCs w:val="24"/>
        </w:rPr>
        <w:tab/>
      </w:r>
    </w:p>
    <w:p w14:paraId="748FC4ED" w14:textId="77777777" w:rsidR="00DA4115" w:rsidRPr="00074779" w:rsidRDefault="00DA4115" w:rsidP="0007477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823A41C" w14:textId="7DC44504" w:rsidR="00DA4115" w:rsidRPr="00074779" w:rsidRDefault="00FE4A03" w:rsidP="00074779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074779">
        <w:rPr>
          <w:rFonts w:cstheme="minorHAnsi"/>
          <w:b/>
          <w:sz w:val="24"/>
          <w:szCs w:val="24"/>
        </w:rPr>
        <w:t>ZMIANA   TREŚCI   SWZ</w:t>
      </w:r>
    </w:p>
    <w:p w14:paraId="686D1D93" w14:textId="77777777" w:rsidR="00511262" w:rsidRPr="00074779" w:rsidRDefault="00511262" w:rsidP="00074779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3899878E" w14:textId="44C72468" w:rsidR="00FE4A03" w:rsidRPr="00074779" w:rsidRDefault="00FE4A03" w:rsidP="00074779">
      <w:pPr>
        <w:numPr>
          <w:ilvl w:val="0"/>
          <w:numId w:val="8"/>
        </w:numPr>
        <w:autoSpaceDN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74779">
        <w:rPr>
          <w:rFonts w:eastAsia="Times" w:cstheme="minorHAnsi"/>
          <w:iCs/>
          <w:sz w:val="24"/>
          <w:szCs w:val="24"/>
          <w:lang w:val="it-IT" w:eastAsia="it-IT"/>
        </w:rPr>
        <w:t xml:space="preserve">Zamawiający informuje, iż w postępowaniu prowadzonym w trybie przetargu nieograniczonego </w:t>
      </w:r>
      <w:r w:rsidR="00B8184B" w:rsidRPr="00074779">
        <w:rPr>
          <w:rFonts w:eastAsia="Times" w:cstheme="minorHAnsi"/>
          <w:iCs/>
          <w:sz w:val="24"/>
          <w:szCs w:val="24"/>
          <w:lang w:val="it-IT" w:eastAsia="it-IT"/>
        </w:rPr>
        <w:t xml:space="preserve">- </w:t>
      </w:r>
      <w:r w:rsidR="008E233C" w:rsidRPr="00074779">
        <w:rPr>
          <w:rFonts w:eastAsia="Times" w:cstheme="minorHAnsi"/>
          <w:iCs/>
          <w:sz w:val="24"/>
          <w:szCs w:val="24"/>
          <w:lang w:val="it-IT" w:eastAsia="it-IT"/>
        </w:rPr>
        <w:t xml:space="preserve">Dostawa Aparatury z podziałem na 4 części </w:t>
      </w:r>
      <w:r w:rsidRPr="00074779">
        <w:rPr>
          <w:rFonts w:eastAsia="Times" w:cstheme="minorHAnsi"/>
          <w:iCs/>
          <w:sz w:val="24"/>
          <w:szCs w:val="24"/>
          <w:lang w:val="it-IT" w:eastAsia="it-IT"/>
        </w:rPr>
        <w:t>z</w:t>
      </w:r>
      <w:r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 xml:space="preserve">godnie </w:t>
      </w:r>
      <w:r w:rsidR="008E233C"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 xml:space="preserve"> </w:t>
      </w:r>
      <w:r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>z art. 137 ust. 1 ustawy z dnia 11 września 2019 r. Prawo zamówień publicznych</w:t>
      </w:r>
      <w:r w:rsidR="00766C3C"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 xml:space="preserve"> </w:t>
      </w:r>
      <w:r w:rsidR="008E233C"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 xml:space="preserve"> </w:t>
      </w:r>
      <w:r w:rsidR="00766C3C"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>(t. j. Dz. U. z 202</w:t>
      </w:r>
      <w:r w:rsidR="000D54A4">
        <w:rPr>
          <w:rFonts w:eastAsia="Times" w:cstheme="minorHAnsi"/>
          <w:iCs/>
          <w:kern w:val="22"/>
          <w:sz w:val="24"/>
          <w:szCs w:val="24"/>
          <w:lang w:val="it-IT" w:eastAsia="it-IT"/>
        </w:rPr>
        <w:t>3</w:t>
      </w:r>
      <w:r w:rsidR="0020172A"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 xml:space="preserve"> </w:t>
      </w:r>
      <w:r w:rsidR="005F296E"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 xml:space="preserve">r., poz. </w:t>
      </w:r>
      <w:r w:rsidR="000D54A4">
        <w:rPr>
          <w:rFonts w:eastAsia="Times" w:cstheme="minorHAnsi"/>
          <w:iCs/>
          <w:kern w:val="22"/>
          <w:sz w:val="24"/>
          <w:szCs w:val="24"/>
          <w:lang w:val="it-IT" w:eastAsia="it-IT"/>
        </w:rPr>
        <w:t>1605</w:t>
      </w:r>
      <w:r w:rsidR="005F296E"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 xml:space="preserve"> </w:t>
      </w:r>
      <w:r w:rsidR="00A136DE"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>ze zm.)</w:t>
      </w:r>
      <w:r w:rsidRPr="00074779">
        <w:rPr>
          <w:rFonts w:eastAsia="Times" w:cstheme="minorHAnsi"/>
          <w:iCs/>
          <w:kern w:val="22"/>
          <w:sz w:val="24"/>
          <w:szCs w:val="24"/>
          <w:lang w:val="it-IT" w:eastAsia="it-IT"/>
        </w:rPr>
        <w:t xml:space="preserve">, </w:t>
      </w:r>
      <w:r w:rsidR="00A136DE" w:rsidRPr="00074779">
        <w:rPr>
          <w:rFonts w:eastAsia="Times" w:cstheme="minorHAnsi"/>
          <w:b/>
          <w:bCs/>
          <w:iCs/>
          <w:kern w:val="22"/>
          <w:sz w:val="24"/>
          <w:szCs w:val="24"/>
          <w:lang w:val="it-IT" w:eastAsia="it-IT"/>
        </w:rPr>
        <w:t>Zamawiający zmienia treść S</w:t>
      </w:r>
      <w:r w:rsidRPr="00074779">
        <w:rPr>
          <w:rFonts w:eastAsia="Times" w:cstheme="minorHAnsi"/>
          <w:b/>
          <w:bCs/>
          <w:iCs/>
          <w:kern w:val="22"/>
          <w:sz w:val="24"/>
          <w:szCs w:val="24"/>
          <w:lang w:val="it-IT" w:eastAsia="it-IT"/>
        </w:rPr>
        <w:t>WZ j.n.:</w:t>
      </w:r>
    </w:p>
    <w:p w14:paraId="1BFC890F" w14:textId="52471658" w:rsidR="00D75FF9" w:rsidRPr="00074779" w:rsidRDefault="00D75FF9" w:rsidP="00D75FF9">
      <w:pPr>
        <w:spacing w:after="0" w:line="36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074779">
        <w:rPr>
          <w:rFonts w:cstheme="minorHAnsi"/>
          <w:sz w:val="24"/>
          <w:szCs w:val="24"/>
        </w:rPr>
        <w:t xml:space="preserve">- w części 2 postępowania  w załączniku nr 2 do SWZ Opis przedmiotu zamówienia </w:t>
      </w:r>
      <w:r>
        <w:rPr>
          <w:rFonts w:cstheme="minorHAnsi"/>
          <w:sz w:val="24"/>
          <w:szCs w:val="24"/>
        </w:rPr>
        <w:t>–</w:t>
      </w:r>
      <w:r w:rsidRPr="000747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pkt. 1 </w:t>
      </w:r>
      <w:r w:rsidRPr="00074779">
        <w:rPr>
          <w:rFonts w:cstheme="minorHAnsi"/>
          <w:sz w:val="24"/>
          <w:szCs w:val="24"/>
        </w:rPr>
        <w:t>WYMAGANIA TECHNICZNE, UŻYTKOWE I FUNKCJONALNE –</w:t>
      </w:r>
      <w:r w:rsidR="00DE75FD">
        <w:rPr>
          <w:rFonts w:cstheme="minorHAnsi"/>
          <w:sz w:val="24"/>
          <w:szCs w:val="24"/>
        </w:rPr>
        <w:t>p.</w:t>
      </w:r>
      <w:bookmarkStart w:id="0" w:name="_GoBack"/>
      <w:bookmarkEnd w:id="0"/>
      <w:r w:rsidR="00DE75FD">
        <w:rPr>
          <w:rFonts w:cstheme="minorHAnsi"/>
          <w:sz w:val="24"/>
          <w:szCs w:val="24"/>
        </w:rPr>
        <w:t>p</w:t>
      </w:r>
      <w:r w:rsidRPr="00074779">
        <w:rPr>
          <w:rFonts w:cstheme="minorHAnsi"/>
          <w:sz w:val="24"/>
          <w:szCs w:val="24"/>
        </w:rPr>
        <w:t>kt. 1)  otrzymuje następujące brzmienie</w:t>
      </w:r>
      <w:r w:rsidRPr="00973AA1">
        <w:rPr>
          <w:rFonts w:cstheme="minorHAnsi"/>
          <w:sz w:val="24"/>
          <w:szCs w:val="24"/>
        </w:rPr>
        <w:t>:</w:t>
      </w:r>
      <w:r w:rsidRPr="00973AA1">
        <w:rPr>
          <w:rFonts w:cstheme="minorHAnsi"/>
          <w:b/>
          <w:i/>
          <w:sz w:val="24"/>
          <w:szCs w:val="24"/>
        </w:rPr>
        <w:t xml:space="preserve"> „1) pojemność min. 570 litrów” </w:t>
      </w:r>
      <w:r w:rsidR="00973AA1">
        <w:rPr>
          <w:rFonts w:cstheme="minorHAnsi"/>
          <w:b/>
          <w:i/>
          <w:sz w:val="24"/>
          <w:szCs w:val="24"/>
        </w:rPr>
        <w:t>,</w:t>
      </w:r>
    </w:p>
    <w:p w14:paraId="0A3642A6" w14:textId="3EE42706" w:rsidR="00D75FF9" w:rsidRDefault="00D75FF9" w:rsidP="00D75FF9">
      <w:pPr>
        <w:spacing w:after="0" w:line="360" w:lineRule="auto"/>
        <w:ind w:firstLine="284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074779">
        <w:rPr>
          <w:rFonts w:cstheme="minorHAnsi"/>
          <w:sz w:val="24"/>
          <w:szCs w:val="24"/>
        </w:rPr>
        <w:t xml:space="preserve">- w części 2 postępowania  w załączniku nr 2 do SWZ Opis przedmiotu zamówienia </w:t>
      </w:r>
      <w:r>
        <w:rPr>
          <w:rFonts w:cstheme="minorHAnsi"/>
          <w:sz w:val="24"/>
          <w:szCs w:val="24"/>
        </w:rPr>
        <w:t>–</w:t>
      </w:r>
      <w:r w:rsidRPr="000747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pkt. 1 </w:t>
      </w:r>
      <w:r w:rsidRPr="00074779">
        <w:rPr>
          <w:rFonts w:cstheme="minorHAnsi"/>
          <w:sz w:val="24"/>
          <w:szCs w:val="24"/>
        </w:rPr>
        <w:t xml:space="preserve">WYMAGANIA TECHNICZNE, UŻYTKOWE I FUNKCJONALNE – </w:t>
      </w:r>
      <w:r>
        <w:rPr>
          <w:rFonts w:cstheme="minorHAnsi"/>
          <w:sz w:val="24"/>
          <w:szCs w:val="24"/>
        </w:rPr>
        <w:t xml:space="preserve">usunięto </w:t>
      </w:r>
      <w:proofErr w:type="spellStart"/>
      <w:r>
        <w:rPr>
          <w:rFonts w:cstheme="minorHAnsi"/>
          <w:sz w:val="24"/>
          <w:szCs w:val="24"/>
        </w:rPr>
        <w:t>p.pkt</w:t>
      </w:r>
      <w:proofErr w:type="spellEnd"/>
      <w:r>
        <w:rPr>
          <w:rFonts w:cstheme="minorHAnsi"/>
          <w:sz w:val="24"/>
          <w:szCs w:val="24"/>
        </w:rPr>
        <w:t xml:space="preserve"> 39</w:t>
      </w:r>
      <w:r w:rsidR="00973AA1">
        <w:rPr>
          <w:rFonts w:cstheme="minorHAnsi"/>
          <w:sz w:val="24"/>
          <w:szCs w:val="24"/>
        </w:rPr>
        <w:t>.</w:t>
      </w:r>
    </w:p>
    <w:p w14:paraId="7571CFE5" w14:textId="77777777" w:rsidR="00D75FF9" w:rsidRPr="00074779" w:rsidRDefault="00D75FF9" w:rsidP="00074779">
      <w:pPr>
        <w:spacing w:after="0" w:line="36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14:paraId="0990C3EB" w14:textId="5DBEAF4E" w:rsidR="00FE4A03" w:rsidRDefault="00074779" w:rsidP="00973A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4779">
        <w:rPr>
          <w:rFonts w:cstheme="minorHAnsi"/>
          <w:sz w:val="24"/>
          <w:szCs w:val="24"/>
        </w:rPr>
        <w:t>W związku z podanymi zmianami Zamawiający wprowadza zmodyfikowany obowiązujący załącznik nr 2 do SWZ Opis przedmiotu zamówienia – część 2</w:t>
      </w:r>
    </w:p>
    <w:p w14:paraId="775827D0" w14:textId="77777777" w:rsidR="00973AA1" w:rsidRPr="00973AA1" w:rsidRDefault="00973AA1" w:rsidP="00973A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6EE55B" w14:textId="77777777" w:rsidR="00FE4A03" w:rsidRPr="00074779" w:rsidRDefault="00FE4A03" w:rsidP="00074779">
      <w:pPr>
        <w:pStyle w:val="Akapitzlist"/>
        <w:numPr>
          <w:ilvl w:val="0"/>
          <w:numId w:val="9"/>
        </w:numPr>
        <w:spacing w:after="200" w:line="360" w:lineRule="auto"/>
        <w:ind w:left="426" w:hanging="426"/>
        <w:rPr>
          <w:rFonts w:eastAsia="Times" w:cstheme="minorHAnsi"/>
          <w:b/>
          <w:iCs/>
          <w:lang w:val="it-IT" w:eastAsia="it-IT"/>
        </w:rPr>
      </w:pPr>
      <w:r w:rsidRPr="00074779">
        <w:rPr>
          <w:rFonts w:eastAsia="Times" w:cstheme="minorHAnsi"/>
          <w:iCs/>
          <w:lang w:val="it-IT" w:eastAsia="it-IT"/>
        </w:rPr>
        <w:t xml:space="preserve">Zmiany są wiążące dla Wykonawców i Zamawiającego. </w:t>
      </w:r>
    </w:p>
    <w:p w14:paraId="1861C1AE" w14:textId="798142D0" w:rsidR="00FE4A03" w:rsidRPr="00074779" w:rsidRDefault="00FE4A03" w:rsidP="00074779">
      <w:pPr>
        <w:numPr>
          <w:ilvl w:val="0"/>
          <w:numId w:val="9"/>
        </w:numPr>
        <w:autoSpaceDN w:val="0"/>
        <w:spacing w:after="0" w:line="360" w:lineRule="auto"/>
        <w:ind w:left="426" w:hanging="426"/>
        <w:rPr>
          <w:rFonts w:eastAsia="Times" w:cstheme="minorHAnsi"/>
          <w:iCs/>
          <w:sz w:val="24"/>
          <w:szCs w:val="24"/>
          <w:lang w:val="it-IT" w:eastAsia="it-IT"/>
        </w:rPr>
      </w:pPr>
      <w:r w:rsidRPr="00074779">
        <w:rPr>
          <w:rFonts w:eastAsia="Times" w:cstheme="minorHAnsi"/>
          <w:iCs/>
          <w:sz w:val="24"/>
          <w:szCs w:val="24"/>
          <w:lang w:val="it-IT" w:eastAsia="it-IT"/>
        </w:rPr>
        <w:t>Pozostałe zapisy SWZ bez zmian.</w:t>
      </w:r>
    </w:p>
    <w:p w14:paraId="79500028" w14:textId="77777777" w:rsidR="00FE4A03" w:rsidRPr="00074779" w:rsidRDefault="00FE4A03" w:rsidP="00074779">
      <w:pPr>
        <w:autoSpaceDN w:val="0"/>
        <w:spacing w:after="0" w:line="360" w:lineRule="auto"/>
        <w:rPr>
          <w:rFonts w:eastAsia="Times" w:cstheme="minorHAnsi"/>
          <w:iCs/>
          <w:sz w:val="24"/>
          <w:szCs w:val="24"/>
          <w:lang w:val="it-IT" w:eastAsia="it-IT"/>
        </w:rPr>
      </w:pPr>
    </w:p>
    <w:p w14:paraId="0D22F778" w14:textId="23252305" w:rsidR="00FE4A03" w:rsidRPr="00074779" w:rsidRDefault="00FE4A03" w:rsidP="00074779">
      <w:pPr>
        <w:numPr>
          <w:ilvl w:val="0"/>
          <w:numId w:val="9"/>
        </w:numPr>
        <w:autoSpaceDN w:val="0"/>
        <w:spacing w:after="0" w:line="360" w:lineRule="auto"/>
        <w:ind w:left="426" w:hanging="426"/>
        <w:rPr>
          <w:rFonts w:cstheme="minorHAnsi"/>
          <w:color w:val="FF0000"/>
          <w:sz w:val="24"/>
          <w:szCs w:val="24"/>
        </w:rPr>
      </w:pPr>
      <w:r w:rsidRPr="00074779">
        <w:rPr>
          <w:rFonts w:eastAsia="Times" w:cstheme="minorHAnsi"/>
          <w:iCs/>
          <w:sz w:val="24"/>
          <w:szCs w:val="24"/>
          <w:lang w:val="it-IT" w:eastAsia="it-IT"/>
        </w:rPr>
        <w:t xml:space="preserve">Zamawiający informuje, że dokonane zmiany treści SWZ </w:t>
      </w:r>
      <w:r w:rsidR="00074779" w:rsidRPr="00074779">
        <w:rPr>
          <w:rFonts w:eastAsia="Times" w:cstheme="minorHAnsi"/>
          <w:b/>
          <w:iCs/>
          <w:sz w:val="24"/>
          <w:szCs w:val="24"/>
          <w:lang w:val="it-IT" w:eastAsia="it-IT"/>
        </w:rPr>
        <w:t xml:space="preserve">nie </w:t>
      </w:r>
      <w:r w:rsidRPr="00074779">
        <w:rPr>
          <w:rFonts w:eastAsia="Times" w:cstheme="minorHAnsi"/>
          <w:b/>
          <w:iCs/>
          <w:sz w:val="24"/>
          <w:szCs w:val="24"/>
          <w:lang w:val="it-IT" w:eastAsia="it-IT"/>
        </w:rPr>
        <w:t>prowadzą</w:t>
      </w:r>
      <w:r w:rsidR="00B8184B" w:rsidRPr="00074779">
        <w:rPr>
          <w:rFonts w:eastAsia="Times" w:cstheme="minorHAnsi"/>
          <w:iCs/>
          <w:sz w:val="24"/>
          <w:szCs w:val="24"/>
          <w:lang w:val="it-IT" w:eastAsia="it-IT"/>
        </w:rPr>
        <w:t xml:space="preserve"> do zmiany treści ogłoszenia </w:t>
      </w:r>
      <w:r w:rsidR="0020172A" w:rsidRPr="00074779">
        <w:rPr>
          <w:rFonts w:eastAsia="Times" w:cstheme="minorHAnsi"/>
          <w:iCs/>
          <w:sz w:val="24"/>
          <w:szCs w:val="24"/>
          <w:lang w:val="it-IT" w:eastAsia="it-IT"/>
        </w:rPr>
        <w:br/>
      </w:r>
      <w:r w:rsidRPr="00074779">
        <w:rPr>
          <w:rFonts w:eastAsia="Times" w:cstheme="minorHAnsi"/>
          <w:iCs/>
          <w:sz w:val="24"/>
          <w:szCs w:val="24"/>
          <w:lang w:val="it-IT" w:eastAsia="it-IT"/>
        </w:rPr>
        <w:t>o zamówieniu.</w:t>
      </w:r>
      <w:r w:rsidRPr="00074779">
        <w:rPr>
          <w:rFonts w:cstheme="minorHAnsi"/>
          <w:iCs/>
          <w:sz w:val="24"/>
          <w:szCs w:val="24"/>
          <w:lang w:val="it-IT" w:eastAsia="it-IT"/>
        </w:rPr>
        <w:tab/>
      </w:r>
      <w:r w:rsidRPr="00074779">
        <w:rPr>
          <w:rFonts w:cstheme="minorHAnsi"/>
          <w:iCs/>
          <w:color w:val="FF0000"/>
          <w:sz w:val="24"/>
          <w:szCs w:val="24"/>
          <w:lang w:val="it-IT" w:eastAsia="it-IT"/>
        </w:rPr>
        <w:tab/>
      </w:r>
      <w:r w:rsidRPr="00074779">
        <w:rPr>
          <w:rFonts w:cstheme="minorHAnsi"/>
          <w:iCs/>
          <w:color w:val="FF0000"/>
          <w:sz w:val="24"/>
          <w:szCs w:val="24"/>
          <w:lang w:val="it-IT" w:eastAsia="it-IT"/>
        </w:rPr>
        <w:tab/>
        <w:t xml:space="preserve">   </w:t>
      </w:r>
      <w:r w:rsidRPr="00074779">
        <w:rPr>
          <w:rFonts w:cstheme="minorHAnsi"/>
          <w:b/>
          <w:iCs/>
          <w:color w:val="FF0000"/>
          <w:sz w:val="24"/>
          <w:szCs w:val="24"/>
          <w:lang w:val="it-IT" w:eastAsia="it-IT"/>
        </w:rPr>
        <w:t xml:space="preserve">  </w:t>
      </w:r>
      <w:r w:rsidRPr="00074779">
        <w:rPr>
          <w:rFonts w:cstheme="minorHAnsi"/>
          <w:b/>
          <w:iCs/>
          <w:color w:val="FF0000"/>
          <w:sz w:val="24"/>
          <w:szCs w:val="24"/>
          <w:lang w:val="it-IT" w:eastAsia="it-IT"/>
        </w:rPr>
        <w:tab/>
      </w:r>
      <w:r w:rsidRPr="00074779">
        <w:rPr>
          <w:rFonts w:cstheme="minorHAnsi"/>
          <w:b/>
          <w:iCs/>
          <w:color w:val="FF0000"/>
          <w:sz w:val="24"/>
          <w:szCs w:val="24"/>
          <w:lang w:val="it-IT" w:eastAsia="it-IT"/>
        </w:rPr>
        <w:tab/>
      </w:r>
    </w:p>
    <w:p w14:paraId="12B2A2D7" w14:textId="77777777" w:rsidR="00DA4115" w:rsidRPr="00074779" w:rsidRDefault="00DA4115" w:rsidP="00074779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</w:p>
    <w:p w14:paraId="7ADB6051" w14:textId="77777777" w:rsidR="00766C3C" w:rsidRPr="00074779" w:rsidRDefault="00766C3C" w:rsidP="00074779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22FDD8B1" w14:textId="4C1A58B9" w:rsidR="00DA4115" w:rsidRPr="00074779" w:rsidRDefault="00DA4115" w:rsidP="00074779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074779">
        <w:rPr>
          <w:rFonts w:cstheme="minorHAnsi"/>
          <w:b/>
          <w:sz w:val="24"/>
          <w:szCs w:val="24"/>
        </w:rPr>
        <w:t>W imieniu Zamawiającego</w:t>
      </w:r>
    </w:p>
    <w:p w14:paraId="503704B5" w14:textId="410D2A54" w:rsidR="00511262" w:rsidRPr="00074779" w:rsidRDefault="00DA4115" w:rsidP="00074779">
      <w:pPr>
        <w:spacing w:after="0" w:line="360" w:lineRule="auto"/>
        <w:rPr>
          <w:rFonts w:cstheme="minorHAnsi"/>
          <w:b/>
          <w:sz w:val="24"/>
          <w:szCs w:val="24"/>
        </w:rPr>
      </w:pPr>
      <w:r w:rsidRPr="00074779">
        <w:rPr>
          <w:rFonts w:cstheme="minorHAnsi"/>
          <w:b/>
          <w:sz w:val="24"/>
          <w:szCs w:val="24"/>
        </w:rPr>
        <w:t>Kanclerz UMB</w:t>
      </w:r>
      <w:r w:rsidR="00766C3C" w:rsidRPr="00074779">
        <w:rPr>
          <w:rFonts w:cstheme="minorHAnsi"/>
          <w:b/>
          <w:sz w:val="24"/>
          <w:szCs w:val="24"/>
        </w:rPr>
        <w:t xml:space="preserve"> - </w:t>
      </w:r>
      <w:r w:rsidR="00511262" w:rsidRPr="00074779">
        <w:rPr>
          <w:rFonts w:cstheme="minorHAnsi"/>
          <w:b/>
          <w:sz w:val="24"/>
          <w:szCs w:val="24"/>
        </w:rPr>
        <w:t>mgr Konrad Raczkowski</w:t>
      </w:r>
      <w:r w:rsidR="00766C3C" w:rsidRPr="00074779">
        <w:rPr>
          <w:rFonts w:cstheme="minorHAnsi"/>
          <w:b/>
          <w:sz w:val="24"/>
          <w:szCs w:val="24"/>
        </w:rPr>
        <w:t xml:space="preserve"> - </w:t>
      </w:r>
      <w:r w:rsidR="00FB516D">
        <w:rPr>
          <w:rFonts w:cstheme="minorHAnsi"/>
          <w:i/>
          <w:sz w:val="24"/>
          <w:szCs w:val="24"/>
        </w:rPr>
        <w:t>…………………………………………</w:t>
      </w:r>
    </w:p>
    <w:p w14:paraId="1DA3AAB7" w14:textId="26CC959B" w:rsidR="00DA4115" w:rsidRPr="000D54A4" w:rsidRDefault="00DA4115" w:rsidP="000D54A4">
      <w:pPr>
        <w:ind w:firstLine="851"/>
        <w:rPr>
          <w:rFonts w:cstheme="minorHAnsi"/>
          <w:b/>
        </w:rPr>
      </w:pPr>
      <w:r w:rsidRPr="00B8184B">
        <w:rPr>
          <w:rFonts w:cstheme="minorHAnsi"/>
        </w:rPr>
        <w:t xml:space="preserve">                    </w:t>
      </w:r>
    </w:p>
    <w:sectPr w:rsidR="00DA4115" w:rsidRPr="000D54A4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7333" w14:textId="77777777" w:rsidR="00583FB3" w:rsidRDefault="00583FB3" w:rsidP="007D0747">
      <w:pPr>
        <w:spacing w:after="0" w:line="240" w:lineRule="auto"/>
      </w:pPr>
      <w:r>
        <w:separator/>
      </w:r>
    </w:p>
  </w:endnote>
  <w:endnote w:type="continuationSeparator" w:id="0">
    <w:p w14:paraId="3907965D" w14:textId="77777777" w:rsidR="00583FB3" w:rsidRDefault="00583FB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DDEA" w14:textId="77777777" w:rsidR="00583FB3" w:rsidRDefault="00583FB3" w:rsidP="007D0747">
      <w:pPr>
        <w:spacing w:after="0" w:line="240" w:lineRule="auto"/>
      </w:pPr>
      <w:r>
        <w:separator/>
      </w:r>
    </w:p>
  </w:footnote>
  <w:footnote w:type="continuationSeparator" w:id="0">
    <w:p w14:paraId="6C4B8797" w14:textId="77777777" w:rsidR="00583FB3" w:rsidRDefault="00583FB3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60E52"/>
    <w:rsid w:val="00065FE1"/>
    <w:rsid w:val="00074779"/>
    <w:rsid w:val="00090F7C"/>
    <w:rsid w:val="000D54A4"/>
    <w:rsid w:val="000F4844"/>
    <w:rsid w:val="00157310"/>
    <w:rsid w:val="00163529"/>
    <w:rsid w:val="0018417E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813ED"/>
    <w:rsid w:val="0029714E"/>
    <w:rsid w:val="002A5AB8"/>
    <w:rsid w:val="002C26E2"/>
    <w:rsid w:val="002C3C76"/>
    <w:rsid w:val="002F1DB8"/>
    <w:rsid w:val="003424CB"/>
    <w:rsid w:val="003A0D64"/>
    <w:rsid w:val="003A6371"/>
    <w:rsid w:val="00471DC2"/>
    <w:rsid w:val="0049146B"/>
    <w:rsid w:val="004B43BB"/>
    <w:rsid w:val="004B55DA"/>
    <w:rsid w:val="004F5049"/>
    <w:rsid w:val="00501518"/>
    <w:rsid w:val="00511262"/>
    <w:rsid w:val="005274E3"/>
    <w:rsid w:val="00534798"/>
    <w:rsid w:val="0053760E"/>
    <w:rsid w:val="00583ADB"/>
    <w:rsid w:val="00583FB3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8E233C"/>
    <w:rsid w:val="00917E6F"/>
    <w:rsid w:val="0092471E"/>
    <w:rsid w:val="00973AA1"/>
    <w:rsid w:val="009778D3"/>
    <w:rsid w:val="009A13C1"/>
    <w:rsid w:val="00A024A4"/>
    <w:rsid w:val="00A136DE"/>
    <w:rsid w:val="00A60B15"/>
    <w:rsid w:val="00A9184A"/>
    <w:rsid w:val="00AA3508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77E85"/>
    <w:rsid w:val="00CF03AC"/>
    <w:rsid w:val="00D5168B"/>
    <w:rsid w:val="00D52675"/>
    <w:rsid w:val="00D75FF9"/>
    <w:rsid w:val="00DA4115"/>
    <w:rsid w:val="00DB124A"/>
    <w:rsid w:val="00DC3B57"/>
    <w:rsid w:val="00DE75FD"/>
    <w:rsid w:val="00DF4A6C"/>
    <w:rsid w:val="00E42F90"/>
    <w:rsid w:val="00E945D1"/>
    <w:rsid w:val="00EC339F"/>
    <w:rsid w:val="00ED7547"/>
    <w:rsid w:val="00EE1D67"/>
    <w:rsid w:val="00EE7D81"/>
    <w:rsid w:val="00F65542"/>
    <w:rsid w:val="00F95CDA"/>
    <w:rsid w:val="00FB516D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CEF9-1425-4EE1-B2B3-5DD91B23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Kamila Kartaszow</cp:lastModifiedBy>
  <cp:revision>8</cp:revision>
  <cp:lastPrinted>2023-11-10T07:49:00Z</cp:lastPrinted>
  <dcterms:created xsi:type="dcterms:W3CDTF">2023-11-09T11:28:00Z</dcterms:created>
  <dcterms:modified xsi:type="dcterms:W3CDTF">2023-11-10T07:56:00Z</dcterms:modified>
</cp:coreProperties>
</file>