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48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363C9A">
        <w:rPr>
          <w:rFonts w:ascii="Cambria" w:hAnsi="Cambria" w:cs="Tahoma"/>
          <w:snapToGrid w:val="0"/>
          <w:color w:val="000000"/>
          <w:sz w:val="24"/>
          <w:szCs w:val="24"/>
        </w:rPr>
        <w:t>04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363C9A">
        <w:rPr>
          <w:rFonts w:ascii="Cambria" w:hAnsi="Cambria" w:cs="Tahoma"/>
          <w:snapToGrid w:val="0"/>
          <w:color w:val="000000"/>
          <w:sz w:val="24"/>
          <w:szCs w:val="24"/>
        </w:rPr>
        <w:t>6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.2024</w:t>
      </w:r>
      <w:r w:rsidR="00BF042A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240125" w:rsidRPr="00240125" w:rsidRDefault="00E86C5C" w:rsidP="00240125">
      <w:pPr>
        <w:pStyle w:val="Tekstpodstawowy"/>
        <w:rPr>
          <w:rFonts w:asciiTheme="majorHAnsi" w:hAnsiTheme="majorHAnsi"/>
          <w:b/>
          <w:szCs w:val="24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240125" w:rsidRPr="00240125">
        <w:rPr>
          <w:rFonts w:asciiTheme="majorHAnsi" w:hAnsiTheme="majorHAnsi"/>
          <w:b/>
          <w:szCs w:val="24"/>
        </w:rPr>
        <w:t>Dostawa sprzętu medycznego (aparat do elektrokoagulacji, aparat do znieczulania, respiratory stacjonarne, respiratory transportowe, aparat USG, wiertarka operacyjna ) finansowanego w ramach inwestycji . „Modernizacja i doposażenie Szpitalnego Oddziału Ratunkowego w Suchej Beskidzkiej wraz z doposażeniem współpracujących pracowni diagnostycznych”</w:t>
      </w:r>
    </w:p>
    <w:p w:rsidR="001B7078" w:rsidRDefault="001B7078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B106AB" w:rsidRDefault="00E86C5C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E86C5C" w:rsidRDefault="00E86C5C" w:rsidP="00BF042A">
      <w:pPr>
        <w:pStyle w:val="Tytu"/>
        <w:jc w:val="both"/>
        <w:rPr>
          <w:rFonts w:asciiTheme="majorHAnsi" w:hAnsiTheme="majorHAnsi"/>
          <w:b w:val="0"/>
          <w:szCs w:val="24"/>
        </w:rPr>
      </w:pPr>
      <w:r w:rsidRPr="00B106AB">
        <w:rPr>
          <w:rFonts w:asciiTheme="majorHAnsi" w:hAnsiTheme="majorHAnsi"/>
          <w:b w:val="0"/>
          <w:szCs w:val="24"/>
        </w:rPr>
        <w:t>Dyrekcja Zespołu Opieki Zdrowotnej w Suchej Beskidzkiej odpowiada na poniższe pytania:</w:t>
      </w:r>
    </w:p>
    <w:p w:rsidR="00BF042A" w:rsidRPr="00B106AB" w:rsidRDefault="00BF042A" w:rsidP="00BF042A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BF042A" w:rsidRDefault="00B106AB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  <w:r w:rsidRPr="00B106AB">
        <w:rPr>
          <w:rFonts w:asciiTheme="majorHAnsi" w:hAnsiTheme="majorHAnsi"/>
          <w:b w:val="0"/>
          <w:szCs w:val="24"/>
        </w:rPr>
        <w:t xml:space="preserve">Załącznik nr 3 Projektowane postanowienia umowy </w:t>
      </w:r>
    </w:p>
    <w:p w:rsidR="00BF042A" w:rsidRDefault="00BF042A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B106AB" w:rsidRDefault="00B106AB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  <w:r w:rsidRPr="00B106AB">
        <w:rPr>
          <w:rFonts w:asciiTheme="majorHAnsi" w:hAnsiTheme="majorHAnsi"/>
          <w:b w:val="0"/>
          <w:szCs w:val="24"/>
        </w:rPr>
        <w:t xml:space="preserve">§ 3 ust. 1 Prosimy o udzielenie wyjaśnień, czy Zamawiający wyrazi zgodę na skrócenie terminu płatności faktur do 30 dni? </w:t>
      </w:r>
    </w:p>
    <w:p w:rsidR="00B106AB" w:rsidRPr="00BF042A" w:rsidRDefault="00BF042A" w:rsidP="00B106AB">
      <w:pPr>
        <w:pStyle w:val="Tytu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Odp. Zamawiający nie wyraża zgody.</w:t>
      </w:r>
    </w:p>
    <w:p w:rsidR="00BF042A" w:rsidRDefault="00BF042A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B106AB" w:rsidRDefault="00B106AB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  <w:r w:rsidRPr="00B106AB">
        <w:rPr>
          <w:rFonts w:asciiTheme="majorHAnsi" w:hAnsiTheme="majorHAnsi"/>
          <w:b w:val="0"/>
          <w:szCs w:val="24"/>
        </w:rPr>
        <w:t xml:space="preserve">§ 8 ust. 1 lit. a Prosimy o udzielenie wyjaśnień, czy Zamawiający wyrazi zgodę na zmniejszenie wysokości kar umownych do 0,2 %? </w:t>
      </w:r>
    </w:p>
    <w:p w:rsidR="00B106AB" w:rsidRPr="00BF042A" w:rsidRDefault="00BF042A" w:rsidP="00B106AB">
      <w:pPr>
        <w:pStyle w:val="Tytu"/>
        <w:jc w:val="both"/>
        <w:rPr>
          <w:rFonts w:asciiTheme="majorHAnsi" w:hAnsiTheme="majorHAnsi"/>
          <w:szCs w:val="24"/>
        </w:rPr>
      </w:pPr>
      <w:r w:rsidRPr="00BF042A">
        <w:rPr>
          <w:rFonts w:asciiTheme="majorHAnsi" w:hAnsiTheme="majorHAnsi"/>
          <w:szCs w:val="24"/>
        </w:rPr>
        <w:t>Odp. Zamawiający nie wyraża zgody.</w:t>
      </w:r>
    </w:p>
    <w:p w:rsidR="00BF042A" w:rsidRDefault="00BF042A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B106AB" w:rsidRDefault="00B106AB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  <w:r w:rsidRPr="00B106AB">
        <w:rPr>
          <w:rFonts w:asciiTheme="majorHAnsi" w:hAnsiTheme="majorHAnsi"/>
          <w:b w:val="0"/>
          <w:szCs w:val="24"/>
        </w:rPr>
        <w:t>§ 8 ust. 2 Prosimy o udzielenie wyjaśnień, czy Zamawiający wyrazi zgodę na zmniejszenie łącznej wysokości kar umownych do 10 %?</w:t>
      </w:r>
    </w:p>
    <w:p w:rsidR="00BF042A" w:rsidRPr="00BF042A" w:rsidRDefault="00BF042A" w:rsidP="00B106AB">
      <w:pPr>
        <w:pStyle w:val="Tytu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Odp. Zamawiający nie wyraża zgody.</w:t>
      </w:r>
    </w:p>
    <w:p w:rsidR="00B106AB" w:rsidRDefault="00B106AB" w:rsidP="00B106AB">
      <w:pPr>
        <w:pStyle w:val="Tytu"/>
        <w:jc w:val="both"/>
        <w:rPr>
          <w:rFonts w:asciiTheme="majorHAnsi" w:hAnsiTheme="majorHAnsi"/>
          <w:b w:val="0"/>
          <w:szCs w:val="24"/>
        </w:rPr>
      </w:pPr>
    </w:p>
    <w:p w:rsidR="00BF042A" w:rsidRDefault="00BF042A" w:rsidP="00B106AB">
      <w:pPr>
        <w:pStyle w:val="Tytu"/>
        <w:jc w:val="right"/>
        <w:rPr>
          <w:rFonts w:asciiTheme="majorHAnsi" w:hAnsiTheme="majorHAnsi"/>
          <w:b w:val="0"/>
          <w:szCs w:val="24"/>
        </w:rPr>
      </w:pPr>
    </w:p>
    <w:p w:rsidR="00BF6028" w:rsidRDefault="00BF6028" w:rsidP="00B106AB">
      <w:pPr>
        <w:pStyle w:val="Tytu"/>
        <w:jc w:val="right"/>
        <w:rPr>
          <w:rFonts w:asciiTheme="majorHAnsi" w:hAnsiTheme="majorHAnsi"/>
          <w:b w:val="0"/>
          <w:szCs w:val="24"/>
        </w:rPr>
      </w:pPr>
    </w:p>
    <w:p w:rsidR="00042FCF" w:rsidRPr="00B106AB" w:rsidRDefault="00042FCF" w:rsidP="00B106AB">
      <w:pPr>
        <w:pStyle w:val="Tytu"/>
        <w:jc w:val="right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Z poważaniem</w:t>
      </w:r>
      <w:bookmarkStart w:id="0" w:name="_GoBack"/>
      <w:bookmarkEnd w:id="0"/>
    </w:p>
    <w:sectPr w:rsidR="00042FCF" w:rsidRPr="00B106AB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DEE"/>
    <w:multiLevelType w:val="hybridMultilevel"/>
    <w:tmpl w:val="77A6AFC0"/>
    <w:lvl w:ilvl="0" w:tplc="068A4F90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42FC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63C9A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501EB"/>
    <w:rsid w:val="0058383B"/>
    <w:rsid w:val="005A2B10"/>
    <w:rsid w:val="005A483F"/>
    <w:rsid w:val="005C48BD"/>
    <w:rsid w:val="006518E9"/>
    <w:rsid w:val="00660BD9"/>
    <w:rsid w:val="006D62C5"/>
    <w:rsid w:val="007027BB"/>
    <w:rsid w:val="00741A07"/>
    <w:rsid w:val="00751193"/>
    <w:rsid w:val="00794553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106AB"/>
    <w:rsid w:val="00B542A3"/>
    <w:rsid w:val="00B753E0"/>
    <w:rsid w:val="00BC702B"/>
    <w:rsid w:val="00BC7137"/>
    <w:rsid w:val="00BD6033"/>
    <w:rsid w:val="00BE38D9"/>
    <w:rsid w:val="00BF0396"/>
    <w:rsid w:val="00BF042A"/>
    <w:rsid w:val="00BF6028"/>
    <w:rsid w:val="00BF7ECC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EB62A6"/>
    <w:rsid w:val="00F01DC2"/>
    <w:rsid w:val="00F04CB7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0363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6</cp:revision>
  <cp:lastPrinted>2024-06-05T05:26:00Z</cp:lastPrinted>
  <dcterms:created xsi:type="dcterms:W3CDTF">2024-06-05T04:24:00Z</dcterms:created>
  <dcterms:modified xsi:type="dcterms:W3CDTF">2024-06-05T05:27:00Z</dcterms:modified>
</cp:coreProperties>
</file>