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8F4" w:rsidRPr="00E65E44" w:rsidRDefault="00BA28EA" w:rsidP="00E65E44">
      <w:pPr>
        <w:spacing w:line="360" w:lineRule="auto"/>
        <w:rPr>
          <w:rFonts w:ascii="Calibri" w:hAnsi="Calibri" w:cs="Calibri"/>
          <w:spacing w:val="20"/>
        </w:rPr>
      </w:pPr>
      <w:r w:rsidRPr="00E65E44">
        <w:rPr>
          <w:rFonts w:ascii="Calibri" w:eastAsia="Calibri" w:hAnsi="Calibri" w:cs="Calibri"/>
          <w:spacing w:val="20"/>
          <w:lang w:eastAsia="en-US"/>
        </w:rPr>
        <w:t>RZP.271.1.13</w:t>
      </w:r>
      <w:r w:rsidR="00ED2F33" w:rsidRPr="00E65E44">
        <w:rPr>
          <w:rFonts w:ascii="Calibri" w:eastAsia="Calibri" w:hAnsi="Calibri" w:cs="Calibri"/>
          <w:spacing w:val="20"/>
          <w:lang w:eastAsia="en-US"/>
        </w:rPr>
        <w:t>.2024.WSL</w:t>
      </w:r>
      <w:r w:rsidR="00E65E44">
        <w:rPr>
          <w:rFonts w:ascii="Calibri" w:hAnsi="Calibri" w:cs="Calibri"/>
          <w:spacing w:val="20"/>
        </w:rPr>
        <w:tab/>
      </w:r>
      <w:r w:rsidR="00E65E44">
        <w:rPr>
          <w:rFonts w:ascii="Calibri" w:hAnsi="Calibri" w:cs="Calibri"/>
          <w:spacing w:val="20"/>
        </w:rPr>
        <w:tab/>
      </w:r>
      <w:r w:rsidR="00E65E44">
        <w:rPr>
          <w:rFonts w:ascii="Calibri" w:hAnsi="Calibri" w:cs="Calibri"/>
          <w:spacing w:val="20"/>
        </w:rPr>
        <w:tab/>
      </w:r>
      <w:r w:rsidR="00E65E44">
        <w:rPr>
          <w:rFonts w:ascii="Calibri" w:hAnsi="Calibri" w:cs="Calibri"/>
          <w:spacing w:val="20"/>
        </w:rPr>
        <w:tab/>
        <w:t xml:space="preserve">             </w:t>
      </w:r>
      <w:r w:rsidR="00ED2F33" w:rsidRPr="00E65E44">
        <w:rPr>
          <w:rFonts w:ascii="Calibri" w:hAnsi="Calibri" w:cs="Calibri"/>
          <w:spacing w:val="20"/>
        </w:rPr>
        <w:t xml:space="preserve">Sandomierz, </w:t>
      </w:r>
      <w:r w:rsidR="00E521E7" w:rsidRPr="00E65E44">
        <w:rPr>
          <w:rFonts w:ascii="Calibri" w:hAnsi="Calibri" w:cs="Calibri"/>
          <w:spacing w:val="20"/>
        </w:rPr>
        <w:t>04.</w:t>
      </w:r>
      <w:r w:rsidR="00B43FC9" w:rsidRPr="00E65E44">
        <w:rPr>
          <w:rFonts w:ascii="Calibri" w:hAnsi="Calibri" w:cs="Calibri"/>
          <w:spacing w:val="20"/>
        </w:rPr>
        <w:t>07.</w:t>
      </w:r>
      <w:r w:rsidR="00ED2F33" w:rsidRPr="00E65E44">
        <w:rPr>
          <w:rFonts w:ascii="Calibri" w:hAnsi="Calibri" w:cs="Calibri"/>
          <w:spacing w:val="20"/>
        </w:rPr>
        <w:t>2024</w:t>
      </w:r>
      <w:r w:rsidR="004C6360" w:rsidRPr="00E65E44">
        <w:rPr>
          <w:rFonts w:ascii="Calibri" w:hAnsi="Calibri" w:cs="Calibri"/>
          <w:spacing w:val="20"/>
        </w:rPr>
        <w:t xml:space="preserve"> r.</w:t>
      </w:r>
    </w:p>
    <w:p w:rsidR="006468F4" w:rsidRPr="00E65E44" w:rsidRDefault="006468F4" w:rsidP="00E65E44">
      <w:pPr>
        <w:spacing w:line="360" w:lineRule="auto"/>
        <w:rPr>
          <w:rFonts w:ascii="Calibri" w:hAnsi="Calibri" w:cs="Calibri"/>
          <w:b/>
          <w:spacing w:val="20"/>
        </w:rPr>
      </w:pPr>
    </w:p>
    <w:p w:rsidR="006468F4" w:rsidRPr="00E65E44" w:rsidRDefault="006468F4" w:rsidP="00E65E44">
      <w:pPr>
        <w:spacing w:line="360" w:lineRule="auto"/>
        <w:rPr>
          <w:rFonts w:ascii="Calibri" w:hAnsi="Calibri" w:cs="Calibri"/>
          <w:b/>
          <w:spacing w:val="20"/>
        </w:rPr>
      </w:pPr>
      <w:r w:rsidRPr="00E65E44">
        <w:rPr>
          <w:rFonts w:ascii="Calibri" w:hAnsi="Calibri" w:cs="Calibri"/>
          <w:b/>
          <w:spacing w:val="20"/>
        </w:rPr>
        <w:t>INFORMACJA O WYBORZE OFERTY</w:t>
      </w:r>
    </w:p>
    <w:p w:rsidR="00C235C8" w:rsidRPr="00E65E44" w:rsidRDefault="006468F4" w:rsidP="00E65E44">
      <w:pPr>
        <w:spacing w:line="360" w:lineRule="auto"/>
        <w:rPr>
          <w:rFonts w:ascii="Calibri" w:hAnsi="Calibri" w:cs="Calibri"/>
          <w:b/>
          <w:bCs/>
          <w:iCs/>
          <w:spacing w:val="20"/>
        </w:rPr>
      </w:pPr>
      <w:r w:rsidRPr="00E65E44">
        <w:rPr>
          <w:rFonts w:ascii="Calibri" w:hAnsi="Calibri" w:cs="Calibri"/>
          <w:spacing w:val="20"/>
        </w:rPr>
        <w:t xml:space="preserve">Dot. wyboru oferty w postępowaniu </w:t>
      </w:r>
      <w:r w:rsidRPr="00E65E44">
        <w:rPr>
          <w:rFonts w:ascii="Calibri" w:eastAsia="Calibri" w:hAnsi="Calibri" w:cs="Calibri"/>
          <w:spacing w:val="20"/>
          <w:lang w:eastAsia="en-US"/>
        </w:rPr>
        <w:t>prowadzonym w trybie podstawowym bez negocj</w:t>
      </w:r>
      <w:r w:rsidR="00E65E44">
        <w:rPr>
          <w:rFonts w:ascii="Calibri" w:eastAsia="Calibri" w:hAnsi="Calibri" w:cs="Calibri"/>
          <w:spacing w:val="20"/>
          <w:lang w:eastAsia="en-US"/>
        </w:rPr>
        <w:t xml:space="preserve">acji </w:t>
      </w:r>
      <w:r w:rsidR="006F05C1" w:rsidRPr="00E65E44">
        <w:rPr>
          <w:rFonts w:ascii="Calibri" w:eastAsia="Calibri" w:hAnsi="Calibri" w:cs="Calibri"/>
          <w:spacing w:val="20"/>
          <w:lang w:eastAsia="en-US"/>
        </w:rPr>
        <w:t>na podstawie art. 275 pkt</w:t>
      </w:r>
      <w:r w:rsidRPr="00E65E44">
        <w:rPr>
          <w:rFonts w:ascii="Calibri" w:eastAsia="Calibri" w:hAnsi="Calibri" w:cs="Calibri"/>
          <w:spacing w:val="20"/>
          <w:lang w:eastAsia="en-US"/>
        </w:rPr>
        <w:t xml:space="preserve"> 1 ustawy z dnia 11 września 2019</w:t>
      </w:r>
      <w:r w:rsidR="00E65E44">
        <w:rPr>
          <w:rFonts w:ascii="Calibri" w:eastAsia="Calibri" w:hAnsi="Calibri" w:cs="Calibri"/>
          <w:spacing w:val="20"/>
          <w:lang w:eastAsia="en-US"/>
        </w:rPr>
        <w:t xml:space="preserve"> r. Prawo zamówień publicznych </w:t>
      </w:r>
      <w:r w:rsidRPr="00E65E44">
        <w:rPr>
          <w:rFonts w:ascii="Calibri" w:eastAsia="Calibri" w:hAnsi="Calibri" w:cs="Calibri"/>
          <w:spacing w:val="20"/>
          <w:lang w:eastAsia="en-US"/>
        </w:rPr>
        <w:t>(</w:t>
      </w:r>
      <w:bookmarkStart w:id="0" w:name="_Hlk80257546"/>
      <w:proofErr w:type="spellStart"/>
      <w:r w:rsidRPr="00E65E44">
        <w:rPr>
          <w:rFonts w:ascii="Calibri" w:eastAsia="Calibri" w:hAnsi="Calibri" w:cs="Calibri"/>
          <w:spacing w:val="20"/>
          <w:lang w:eastAsia="en-US"/>
        </w:rPr>
        <w:t>t.j</w:t>
      </w:r>
      <w:proofErr w:type="spellEnd"/>
      <w:r w:rsidRPr="00E65E44">
        <w:rPr>
          <w:rFonts w:ascii="Calibri" w:eastAsia="Calibri" w:hAnsi="Calibri" w:cs="Calibri"/>
          <w:spacing w:val="20"/>
          <w:lang w:eastAsia="en-US"/>
        </w:rPr>
        <w:t>. Dz. U. 202</w:t>
      </w:r>
      <w:r w:rsidR="00ED2F33" w:rsidRPr="00E65E44">
        <w:rPr>
          <w:rFonts w:ascii="Calibri" w:eastAsia="Calibri" w:hAnsi="Calibri" w:cs="Calibri"/>
          <w:spacing w:val="20"/>
          <w:lang w:eastAsia="en-US"/>
        </w:rPr>
        <w:t>3</w:t>
      </w:r>
      <w:r w:rsidRPr="00E65E44">
        <w:rPr>
          <w:rFonts w:ascii="Calibri" w:eastAsia="Calibri" w:hAnsi="Calibri" w:cs="Calibri"/>
          <w:spacing w:val="20"/>
          <w:lang w:eastAsia="en-US"/>
        </w:rPr>
        <w:t xml:space="preserve"> r. poz. 1</w:t>
      </w:r>
      <w:bookmarkEnd w:id="0"/>
      <w:r w:rsidR="00ED2F33" w:rsidRPr="00E65E44">
        <w:rPr>
          <w:rFonts w:ascii="Calibri" w:eastAsia="Calibri" w:hAnsi="Calibri" w:cs="Calibri"/>
          <w:spacing w:val="20"/>
          <w:lang w:eastAsia="en-US"/>
        </w:rPr>
        <w:t>605</w:t>
      </w:r>
      <w:r w:rsidR="00BA28EA" w:rsidRPr="00E65E44">
        <w:rPr>
          <w:rFonts w:ascii="Calibri" w:eastAsia="Calibri" w:hAnsi="Calibri" w:cs="Calibri"/>
          <w:spacing w:val="20"/>
          <w:lang w:eastAsia="en-US"/>
        </w:rPr>
        <w:t xml:space="preserve"> ze zm. </w:t>
      </w:r>
      <w:r w:rsidRPr="00E65E44">
        <w:rPr>
          <w:rFonts w:ascii="Calibri" w:eastAsia="Calibri" w:hAnsi="Calibri" w:cs="Calibri"/>
          <w:spacing w:val="20"/>
          <w:lang w:eastAsia="en-US"/>
        </w:rPr>
        <w:t xml:space="preserve">) - dalej </w:t>
      </w:r>
      <w:proofErr w:type="spellStart"/>
      <w:r w:rsidRPr="00E65E44">
        <w:rPr>
          <w:rFonts w:ascii="Calibri" w:eastAsia="Calibri" w:hAnsi="Calibri" w:cs="Calibri"/>
          <w:spacing w:val="20"/>
          <w:lang w:eastAsia="en-US"/>
        </w:rPr>
        <w:t>upzp</w:t>
      </w:r>
      <w:proofErr w:type="spellEnd"/>
      <w:r w:rsidRPr="00E65E44">
        <w:rPr>
          <w:rFonts w:ascii="Calibri" w:eastAsia="Calibri" w:hAnsi="Calibri" w:cs="Calibri"/>
          <w:spacing w:val="20"/>
          <w:lang w:eastAsia="en-US"/>
        </w:rPr>
        <w:t xml:space="preserve">, </w:t>
      </w:r>
      <w:r w:rsidR="00BF2312" w:rsidRPr="00E65E44">
        <w:rPr>
          <w:rFonts w:ascii="Calibri" w:eastAsia="Calibri" w:hAnsi="Calibri" w:cs="Calibri"/>
          <w:spacing w:val="20"/>
          <w:lang w:eastAsia="en-US"/>
        </w:rPr>
        <w:t>na zadanie</w:t>
      </w:r>
      <w:r w:rsidR="00132836" w:rsidRPr="00E65E44">
        <w:rPr>
          <w:rFonts w:ascii="Calibri" w:eastAsia="Calibri" w:hAnsi="Calibri" w:cs="Calibri"/>
          <w:spacing w:val="20"/>
          <w:lang w:eastAsia="en-US"/>
        </w:rPr>
        <w:t xml:space="preserve"> - </w:t>
      </w:r>
      <w:r w:rsidR="00BA28EA" w:rsidRPr="00E65E44">
        <w:rPr>
          <w:rFonts w:ascii="Calibri" w:hAnsi="Calibri" w:cs="Calibri"/>
          <w:b/>
          <w:iCs/>
          <w:spacing w:val="20"/>
        </w:rPr>
        <w:t>realizacja robót budowlanych</w:t>
      </w:r>
      <w:r w:rsidR="00E65E44">
        <w:rPr>
          <w:rFonts w:ascii="Calibri" w:hAnsi="Calibri" w:cs="Calibri"/>
          <w:b/>
          <w:spacing w:val="20"/>
        </w:rPr>
        <w:t xml:space="preserve"> </w:t>
      </w:r>
      <w:r w:rsidR="00BA28EA" w:rsidRPr="00E65E44">
        <w:rPr>
          <w:rFonts w:ascii="Calibri" w:hAnsi="Calibri" w:cs="Calibri"/>
          <w:b/>
          <w:bCs/>
          <w:spacing w:val="20"/>
        </w:rPr>
        <w:t xml:space="preserve">i dostawa wyposażenia obiektu (wraz z montażem) w ramach  </w:t>
      </w:r>
      <w:r w:rsidR="00BA28EA" w:rsidRPr="00E65E44">
        <w:rPr>
          <w:rFonts w:ascii="Calibri" w:hAnsi="Calibri" w:cs="Calibri"/>
          <w:b/>
          <w:spacing w:val="20"/>
        </w:rPr>
        <w:t xml:space="preserve">„Utworzenia Dziennego Domu Pobytu Senior +” przy ul. </w:t>
      </w:r>
      <w:proofErr w:type="spellStart"/>
      <w:r w:rsidR="00BA28EA" w:rsidRPr="00E65E44">
        <w:rPr>
          <w:rFonts w:ascii="Calibri" w:hAnsi="Calibri" w:cs="Calibri"/>
          <w:b/>
          <w:spacing w:val="20"/>
        </w:rPr>
        <w:t>Koseły</w:t>
      </w:r>
      <w:proofErr w:type="spellEnd"/>
      <w:r w:rsidR="00BA28EA" w:rsidRPr="00E65E44">
        <w:rPr>
          <w:rFonts w:ascii="Calibri" w:hAnsi="Calibri" w:cs="Calibri"/>
          <w:b/>
          <w:spacing w:val="20"/>
        </w:rPr>
        <w:t xml:space="preserve"> 3 w Sandomierzu.</w:t>
      </w:r>
    </w:p>
    <w:p w:rsidR="00C235C8" w:rsidRPr="00E65E44" w:rsidRDefault="00C235C8" w:rsidP="00E65E44">
      <w:pPr>
        <w:spacing w:line="360" w:lineRule="auto"/>
        <w:ind w:firstLine="426"/>
        <w:rPr>
          <w:rFonts w:ascii="Calibri" w:hAnsi="Calibri" w:cs="Calibri"/>
          <w:spacing w:val="20"/>
        </w:rPr>
      </w:pPr>
    </w:p>
    <w:p w:rsidR="00BA28EA" w:rsidRPr="00E65E44" w:rsidRDefault="006468F4" w:rsidP="00E65E44">
      <w:pPr>
        <w:spacing w:line="360" w:lineRule="auto"/>
        <w:rPr>
          <w:rFonts w:ascii="Calibri" w:eastAsia="Andale Sans UI" w:hAnsi="Calibri" w:cs="Calibri"/>
          <w:spacing w:val="20"/>
          <w:kern w:val="2"/>
          <w:lang w:eastAsia="zh-CN"/>
        </w:rPr>
      </w:pPr>
      <w:r w:rsidRPr="00E65E44">
        <w:rPr>
          <w:rFonts w:ascii="Calibri" w:hAnsi="Calibri" w:cs="Calibri"/>
          <w:spacing w:val="20"/>
        </w:rPr>
        <w:t xml:space="preserve">Zamawiający - Gmina Sandomierz działając na podstawie art. 253 ust. 2 </w:t>
      </w:r>
      <w:proofErr w:type="spellStart"/>
      <w:r w:rsidRPr="00E65E44">
        <w:rPr>
          <w:rFonts w:ascii="Calibri" w:hAnsi="Calibri" w:cs="Calibri"/>
          <w:spacing w:val="20"/>
        </w:rPr>
        <w:t>upzp</w:t>
      </w:r>
      <w:proofErr w:type="spellEnd"/>
      <w:r w:rsidRPr="00E65E44">
        <w:rPr>
          <w:rFonts w:ascii="Calibri" w:hAnsi="Calibri" w:cs="Calibri"/>
          <w:spacing w:val="20"/>
        </w:rPr>
        <w:t xml:space="preserve"> informuje, </w:t>
      </w:r>
      <w:r w:rsidR="00914DDE" w:rsidRPr="00E65E44">
        <w:rPr>
          <w:rFonts w:ascii="Calibri" w:hAnsi="Calibri" w:cs="Calibri"/>
          <w:spacing w:val="20"/>
        </w:rPr>
        <w:t xml:space="preserve">iż </w:t>
      </w:r>
      <w:r w:rsidRPr="00E65E44">
        <w:rPr>
          <w:rFonts w:ascii="Calibri" w:hAnsi="Calibri" w:cs="Calibri"/>
          <w:spacing w:val="20"/>
        </w:rPr>
        <w:t xml:space="preserve">w postępowaniu jw. </w:t>
      </w:r>
      <w:r w:rsidRPr="00E65E44">
        <w:rPr>
          <w:rFonts w:ascii="Calibri" w:eastAsia="Andale Sans UI" w:hAnsi="Calibri" w:cs="Calibri"/>
          <w:spacing w:val="20"/>
          <w:kern w:val="2"/>
          <w:lang w:eastAsia="zh-CN"/>
        </w:rPr>
        <w:t>wybra</w:t>
      </w:r>
      <w:r w:rsidR="007A0390" w:rsidRPr="00E65E44">
        <w:rPr>
          <w:rFonts w:ascii="Calibri" w:eastAsia="Andale Sans UI" w:hAnsi="Calibri" w:cs="Calibri"/>
          <w:spacing w:val="20"/>
          <w:kern w:val="2"/>
          <w:lang w:eastAsia="zh-CN"/>
        </w:rPr>
        <w:t>ł</w:t>
      </w:r>
      <w:r w:rsidR="00914DDE" w:rsidRPr="00E65E44">
        <w:rPr>
          <w:rFonts w:ascii="Calibri" w:eastAsia="Andale Sans UI" w:hAnsi="Calibri" w:cs="Calibri"/>
          <w:spacing w:val="20"/>
          <w:kern w:val="2"/>
          <w:lang w:eastAsia="zh-CN"/>
        </w:rPr>
        <w:t xml:space="preserve"> ofertę złożoną przez</w:t>
      </w:r>
      <w:r w:rsidR="006453A7" w:rsidRPr="00E65E44">
        <w:rPr>
          <w:rFonts w:ascii="Calibri" w:eastAsia="Andale Sans UI" w:hAnsi="Calibri" w:cs="Calibri"/>
          <w:spacing w:val="20"/>
          <w:kern w:val="2"/>
          <w:lang w:eastAsia="zh-CN"/>
        </w:rPr>
        <w:t xml:space="preserve"> </w:t>
      </w:r>
      <w:r w:rsidR="00BA28EA" w:rsidRPr="00E65E44">
        <w:rPr>
          <w:rFonts w:ascii="Calibri" w:eastAsiaTheme="minorHAnsi" w:hAnsi="Calibri" w:cs="Calibri"/>
          <w:b/>
          <w:bCs/>
          <w:spacing w:val="20"/>
          <w:lang w:eastAsia="en-US"/>
        </w:rPr>
        <w:t>Przedsiębiorstwo Budowlane „NOWBUD” Sp. z o.o.</w:t>
      </w:r>
      <w:r w:rsidR="00BA28EA" w:rsidRPr="00E65E44">
        <w:rPr>
          <w:rFonts w:ascii="Calibri" w:eastAsia="Andale Sans UI" w:hAnsi="Calibri" w:cs="Calibri"/>
          <w:spacing w:val="20"/>
          <w:kern w:val="2"/>
          <w:lang w:eastAsia="zh-CN"/>
        </w:rPr>
        <w:t xml:space="preserve">, </w:t>
      </w:r>
      <w:r w:rsidR="00BA28EA" w:rsidRPr="00E65E44">
        <w:rPr>
          <w:rFonts w:ascii="Calibri" w:eastAsiaTheme="minorHAnsi" w:hAnsi="Calibri" w:cs="Calibri"/>
          <w:b/>
          <w:bCs/>
          <w:spacing w:val="20"/>
          <w:lang w:eastAsia="en-US"/>
        </w:rPr>
        <w:t>ul. Trześniowska 1</w:t>
      </w:r>
      <w:r w:rsidR="00BA28EA" w:rsidRPr="00E65E44">
        <w:rPr>
          <w:rFonts w:ascii="Calibri" w:eastAsia="Andale Sans UI" w:hAnsi="Calibri" w:cs="Calibri"/>
          <w:spacing w:val="20"/>
          <w:kern w:val="2"/>
          <w:lang w:eastAsia="zh-CN"/>
        </w:rPr>
        <w:t xml:space="preserve">, </w:t>
      </w:r>
      <w:r w:rsidR="00E65E44">
        <w:rPr>
          <w:rFonts w:ascii="Calibri" w:eastAsia="Andale Sans UI" w:hAnsi="Calibri" w:cs="Calibri"/>
          <w:spacing w:val="20"/>
          <w:kern w:val="2"/>
          <w:lang w:eastAsia="zh-CN"/>
        </w:rPr>
        <w:br/>
      </w:r>
      <w:r w:rsidR="00BA28EA" w:rsidRPr="00E65E44">
        <w:rPr>
          <w:rFonts w:ascii="Calibri" w:eastAsiaTheme="minorHAnsi" w:hAnsi="Calibri" w:cs="Calibri"/>
          <w:b/>
          <w:spacing w:val="20"/>
          <w:lang w:eastAsia="en-US"/>
        </w:rPr>
        <w:t xml:space="preserve">27-600 Sandomierz.  </w:t>
      </w:r>
    </w:p>
    <w:p w:rsidR="00DB55EE" w:rsidRPr="00E65E44" w:rsidRDefault="00DB55EE" w:rsidP="00E65E44">
      <w:pPr>
        <w:spacing w:line="360" w:lineRule="auto"/>
        <w:ind w:firstLine="426"/>
        <w:rPr>
          <w:rFonts w:ascii="Calibri" w:eastAsia="Andale Sans UI" w:hAnsi="Calibri" w:cs="Calibri"/>
          <w:spacing w:val="20"/>
          <w:kern w:val="2"/>
          <w:lang w:eastAsia="zh-CN"/>
        </w:rPr>
      </w:pPr>
    </w:p>
    <w:p w:rsidR="00BA28EA" w:rsidRPr="00E65E44" w:rsidRDefault="006468F4" w:rsidP="00E65E44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pacing w:val="20"/>
        </w:rPr>
      </w:pPr>
      <w:r w:rsidRPr="00E65E44">
        <w:rPr>
          <w:rFonts w:ascii="Calibri" w:hAnsi="Calibri" w:cs="Calibri"/>
          <w:spacing w:val="20"/>
        </w:rPr>
        <w:t>Oferta spełnia wszystkie wymogi SWZ, je</w:t>
      </w:r>
      <w:r w:rsidR="0042001D" w:rsidRPr="00E65E44">
        <w:rPr>
          <w:rFonts w:ascii="Calibri" w:hAnsi="Calibri" w:cs="Calibri"/>
          <w:spacing w:val="20"/>
        </w:rPr>
        <w:t xml:space="preserve">st zgodna z przepisami </w:t>
      </w:r>
      <w:proofErr w:type="spellStart"/>
      <w:r w:rsidR="00314553" w:rsidRPr="00E65E44">
        <w:rPr>
          <w:rFonts w:ascii="Calibri" w:hAnsi="Calibri" w:cs="Calibri"/>
          <w:spacing w:val="20"/>
        </w:rPr>
        <w:t>upzp</w:t>
      </w:r>
      <w:proofErr w:type="spellEnd"/>
      <w:r w:rsidR="00314553" w:rsidRPr="00E65E44">
        <w:rPr>
          <w:rFonts w:ascii="Calibri" w:hAnsi="Calibri" w:cs="Calibri"/>
          <w:spacing w:val="20"/>
        </w:rPr>
        <w:t xml:space="preserve">, </w:t>
      </w:r>
      <w:r w:rsidR="00E65E44">
        <w:rPr>
          <w:rFonts w:ascii="Calibri" w:hAnsi="Calibri" w:cs="Calibri"/>
          <w:spacing w:val="20"/>
        </w:rPr>
        <w:br/>
      </w:r>
      <w:r w:rsidRPr="00E65E44">
        <w:rPr>
          <w:rFonts w:ascii="Calibri" w:hAnsi="Calibri" w:cs="Calibri"/>
          <w:spacing w:val="20"/>
        </w:rPr>
        <w:t>nie podlega o</w:t>
      </w:r>
      <w:r w:rsidR="00AC1B31" w:rsidRPr="00E65E44">
        <w:rPr>
          <w:rFonts w:ascii="Calibri" w:hAnsi="Calibri" w:cs="Calibri"/>
          <w:spacing w:val="20"/>
        </w:rPr>
        <w:t>drzuceniu oraz uzyskała najwyższą</w:t>
      </w:r>
      <w:r w:rsidRPr="00E65E44">
        <w:rPr>
          <w:rFonts w:ascii="Calibri" w:hAnsi="Calibri" w:cs="Calibri"/>
          <w:spacing w:val="20"/>
        </w:rPr>
        <w:t xml:space="preserve"> liczbę punktów</w:t>
      </w:r>
      <w:r w:rsidR="00AC1B31" w:rsidRPr="00E65E44">
        <w:rPr>
          <w:rFonts w:ascii="Calibri" w:hAnsi="Calibri" w:cs="Calibri"/>
          <w:spacing w:val="20"/>
        </w:rPr>
        <w:t xml:space="preserve"> </w:t>
      </w:r>
      <w:r w:rsidR="00132836" w:rsidRPr="00E65E44">
        <w:rPr>
          <w:rFonts w:ascii="Calibri" w:hAnsi="Calibri" w:cs="Calibri"/>
          <w:spacing w:val="20"/>
        </w:rPr>
        <w:t>–</w:t>
      </w:r>
      <w:r w:rsidR="00BA28EA" w:rsidRPr="00E65E44">
        <w:rPr>
          <w:rFonts w:ascii="Calibri" w:hAnsi="Calibri" w:cs="Calibri"/>
          <w:spacing w:val="20"/>
        </w:rPr>
        <w:t xml:space="preserve"> 10</w:t>
      </w:r>
      <w:r w:rsidR="00132836" w:rsidRPr="00E65E44">
        <w:rPr>
          <w:rFonts w:ascii="Calibri" w:hAnsi="Calibri" w:cs="Calibri"/>
          <w:spacing w:val="20"/>
        </w:rPr>
        <w:t xml:space="preserve"> pkt </w:t>
      </w:r>
      <w:r w:rsidRPr="00E65E44">
        <w:rPr>
          <w:rFonts w:ascii="Calibri" w:hAnsi="Calibri" w:cs="Calibri"/>
          <w:spacing w:val="20"/>
        </w:rPr>
        <w:t xml:space="preserve"> </w:t>
      </w:r>
      <w:r w:rsidR="00E65E44">
        <w:rPr>
          <w:rFonts w:ascii="Calibri" w:hAnsi="Calibri" w:cs="Calibri"/>
          <w:spacing w:val="20"/>
        </w:rPr>
        <w:br/>
      </w:r>
      <w:r w:rsidRPr="00E65E44">
        <w:rPr>
          <w:rFonts w:ascii="Calibri" w:hAnsi="Calibri" w:cs="Calibri"/>
          <w:spacing w:val="20"/>
        </w:rPr>
        <w:t xml:space="preserve">na podstawie kryteriów oceny ofert zastosowanych w tym postępowaniu: </w:t>
      </w:r>
      <w:r w:rsidR="00BA28EA" w:rsidRPr="00E65E44">
        <w:rPr>
          <w:rFonts w:ascii="Calibri" w:hAnsi="Calibri" w:cs="Calibri"/>
          <w:spacing w:val="20"/>
        </w:rPr>
        <w:t>kryterium ceny</w:t>
      </w:r>
      <w:r w:rsidRPr="00E65E44">
        <w:rPr>
          <w:rFonts w:ascii="Calibri" w:hAnsi="Calibri" w:cs="Calibri"/>
          <w:spacing w:val="20"/>
        </w:rPr>
        <w:t xml:space="preserve"> (waga kryterium 60%),</w:t>
      </w:r>
      <w:r w:rsidR="00782B38" w:rsidRPr="00E65E44">
        <w:rPr>
          <w:rFonts w:ascii="Calibri" w:hAnsi="Calibri" w:cs="Calibri"/>
          <w:spacing w:val="20"/>
        </w:rPr>
        <w:t xml:space="preserve"> </w:t>
      </w:r>
      <w:r w:rsidR="00BA28EA" w:rsidRPr="00E65E44">
        <w:rPr>
          <w:rFonts w:ascii="Calibri" w:hAnsi="Calibri" w:cs="Calibri"/>
          <w:spacing w:val="20"/>
        </w:rPr>
        <w:t>kryterium wydłużenia okresu gwarancji</w:t>
      </w:r>
      <w:r w:rsidR="008F761D" w:rsidRPr="00E65E44">
        <w:rPr>
          <w:rFonts w:ascii="Calibri" w:hAnsi="Calibri" w:cs="Calibri"/>
          <w:spacing w:val="20"/>
        </w:rPr>
        <w:t xml:space="preserve"> </w:t>
      </w:r>
      <w:r w:rsidR="00BA28EA" w:rsidRPr="00E65E44">
        <w:rPr>
          <w:rFonts w:ascii="Calibri" w:hAnsi="Calibri" w:cs="Calibri"/>
          <w:spacing w:val="20"/>
        </w:rPr>
        <w:t>(waga kryterium 20%),</w:t>
      </w:r>
      <w:r w:rsidR="00782B38" w:rsidRPr="00E65E44">
        <w:rPr>
          <w:rFonts w:ascii="Calibri" w:hAnsi="Calibri" w:cs="Calibri"/>
          <w:spacing w:val="20"/>
        </w:rPr>
        <w:t xml:space="preserve"> </w:t>
      </w:r>
      <w:r w:rsidR="00BA28EA" w:rsidRPr="00E65E44">
        <w:rPr>
          <w:rFonts w:ascii="Calibri" w:hAnsi="Calibri" w:cs="Calibri"/>
          <w:spacing w:val="20"/>
        </w:rPr>
        <w:t>kryterium skrócenia terminu realizacji przedmiotu zamówienia</w:t>
      </w:r>
      <w:r w:rsidR="00174D86" w:rsidRPr="00E65E44">
        <w:rPr>
          <w:rFonts w:ascii="Calibri" w:hAnsi="Calibri" w:cs="Calibri"/>
          <w:spacing w:val="20"/>
        </w:rPr>
        <w:t xml:space="preserve"> </w:t>
      </w:r>
      <w:r w:rsidR="00BA28EA" w:rsidRPr="00E65E44">
        <w:rPr>
          <w:rFonts w:ascii="Calibri" w:hAnsi="Calibri" w:cs="Calibri"/>
          <w:spacing w:val="20"/>
        </w:rPr>
        <w:t>(waga kryterium 20%).</w:t>
      </w:r>
    </w:p>
    <w:p w:rsidR="001E1C91" w:rsidRPr="00E65E44" w:rsidRDefault="001E1C91" w:rsidP="00E65E44">
      <w:pPr>
        <w:spacing w:line="360" w:lineRule="auto"/>
        <w:rPr>
          <w:rFonts w:ascii="Calibri" w:eastAsia="Calibri" w:hAnsi="Calibri" w:cs="Calibri"/>
          <w:b/>
          <w:spacing w:val="20"/>
          <w:lang w:eastAsia="en-US"/>
        </w:rPr>
      </w:pPr>
    </w:p>
    <w:p w:rsidR="00AC1B31" w:rsidRPr="00E65E44" w:rsidRDefault="006468F4" w:rsidP="00E65E44">
      <w:pPr>
        <w:spacing w:line="360" w:lineRule="auto"/>
        <w:rPr>
          <w:rFonts w:ascii="Calibri" w:eastAsia="Calibri" w:hAnsi="Calibri" w:cs="Calibri"/>
          <w:spacing w:val="20"/>
          <w:lang w:eastAsia="en-US"/>
        </w:rPr>
      </w:pPr>
      <w:r w:rsidRPr="00E65E44">
        <w:rPr>
          <w:rFonts w:ascii="Calibri" w:eastAsia="Calibri" w:hAnsi="Calibri" w:cs="Calibri"/>
          <w:spacing w:val="20"/>
          <w:lang w:eastAsia="en-US"/>
        </w:rPr>
        <w:t xml:space="preserve">W postępowaniu </w:t>
      </w:r>
      <w:r w:rsidR="00BF2312" w:rsidRPr="00E65E44">
        <w:rPr>
          <w:rFonts w:ascii="Calibri" w:eastAsia="Calibri" w:hAnsi="Calibri" w:cs="Calibri"/>
          <w:spacing w:val="20"/>
          <w:lang w:eastAsia="en-US"/>
        </w:rPr>
        <w:t xml:space="preserve">na zadanie jw. </w:t>
      </w:r>
      <w:r w:rsidR="00BA28EA" w:rsidRPr="00E65E44">
        <w:rPr>
          <w:rFonts w:ascii="Calibri" w:eastAsia="Calibri" w:hAnsi="Calibri" w:cs="Calibri"/>
          <w:spacing w:val="20"/>
          <w:lang w:eastAsia="en-US"/>
        </w:rPr>
        <w:t>wpłynęły</w:t>
      </w:r>
      <w:r w:rsidR="00ED2F33" w:rsidRPr="00E65E44">
        <w:rPr>
          <w:rFonts w:ascii="Calibri" w:eastAsia="Calibri" w:hAnsi="Calibri" w:cs="Calibri"/>
          <w:spacing w:val="20"/>
          <w:lang w:eastAsia="en-US"/>
        </w:rPr>
        <w:t xml:space="preserve"> </w:t>
      </w:r>
      <w:r w:rsidR="00BA28EA" w:rsidRPr="00E65E44">
        <w:rPr>
          <w:rFonts w:ascii="Calibri" w:eastAsia="Calibri" w:hAnsi="Calibri" w:cs="Calibri"/>
          <w:spacing w:val="20"/>
          <w:lang w:eastAsia="en-US"/>
        </w:rPr>
        <w:t xml:space="preserve">3 </w:t>
      </w:r>
      <w:r w:rsidR="00E8716B" w:rsidRPr="00E65E44">
        <w:rPr>
          <w:rFonts w:ascii="Calibri" w:eastAsia="Calibri" w:hAnsi="Calibri" w:cs="Calibri"/>
          <w:spacing w:val="20"/>
          <w:lang w:eastAsia="en-US"/>
        </w:rPr>
        <w:t>ofert</w:t>
      </w:r>
      <w:r w:rsidR="00BA28EA" w:rsidRPr="00E65E44">
        <w:rPr>
          <w:rFonts w:ascii="Calibri" w:eastAsia="Calibri" w:hAnsi="Calibri" w:cs="Calibri"/>
          <w:spacing w:val="20"/>
          <w:lang w:eastAsia="en-US"/>
        </w:rPr>
        <w:t>y</w:t>
      </w:r>
      <w:r w:rsidR="007A0390" w:rsidRPr="00E65E44">
        <w:rPr>
          <w:rFonts w:ascii="Calibri" w:eastAsia="Calibri" w:hAnsi="Calibri" w:cs="Calibri"/>
          <w:spacing w:val="20"/>
          <w:lang w:eastAsia="en-US"/>
        </w:rPr>
        <w:t>.</w:t>
      </w:r>
    </w:p>
    <w:p w:rsidR="00E65E44" w:rsidRDefault="00E65E44" w:rsidP="00E65E44">
      <w:pPr>
        <w:spacing w:line="360" w:lineRule="auto"/>
        <w:rPr>
          <w:rFonts w:ascii="Calibri" w:eastAsia="Calibri" w:hAnsi="Calibri" w:cs="Calibri"/>
          <w:b/>
          <w:spacing w:val="20"/>
          <w:lang w:eastAsia="en-US"/>
        </w:rPr>
      </w:pPr>
    </w:p>
    <w:p w:rsidR="00E65E44" w:rsidRDefault="00E65E44" w:rsidP="00E65E44">
      <w:pPr>
        <w:spacing w:line="360" w:lineRule="auto"/>
        <w:rPr>
          <w:rFonts w:ascii="Calibri" w:eastAsia="Calibri" w:hAnsi="Calibri" w:cs="Calibri"/>
          <w:b/>
          <w:spacing w:val="20"/>
          <w:lang w:eastAsia="en-US"/>
        </w:rPr>
      </w:pPr>
    </w:p>
    <w:p w:rsidR="00E65E44" w:rsidRDefault="00E65E44" w:rsidP="00E65E44">
      <w:pPr>
        <w:spacing w:line="360" w:lineRule="auto"/>
        <w:rPr>
          <w:rFonts w:ascii="Calibri" w:eastAsia="Calibri" w:hAnsi="Calibri" w:cs="Calibri"/>
          <w:b/>
          <w:spacing w:val="20"/>
          <w:lang w:eastAsia="en-US"/>
        </w:rPr>
      </w:pPr>
    </w:p>
    <w:p w:rsidR="00E65E44" w:rsidRDefault="00E65E44" w:rsidP="00E65E44">
      <w:pPr>
        <w:spacing w:line="360" w:lineRule="auto"/>
        <w:rPr>
          <w:rFonts w:ascii="Calibri" w:eastAsia="Calibri" w:hAnsi="Calibri" w:cs="Calibri"/>
          <w:b/>
          <w:spacing w:val="20"/>
          <w:lang w:eastAsia="en-US"/>
        </w:rPr>
      </w:pPr>
    </w:p>
    <w:p w:rsidR="00E65E44" w:rsidRDefault="00E65E44" w:rsidP="00E65E44">
      <w:pPr>
        <w:spacing w:line="360" w:lineRule="auto"/>
        <w:rPr>
          <w:rFonts w:ascii="Calibri" w:eastAsia="Calibri" w:hAnsi="Calibri" w:cs="Calibri"/>
          <w:b/>
          <w:spacing w:val="20"/>
          <w:lang w:eastAsia="en-US"/>
        </w:rPr>
      </w:pPr>
    </w:p>
    <w:p w:rsidR="00E65E44" w:rsidRDefault="00E65E44" w:rsidP="00E65E44">
      <w:pPr>
        <w:spacing w:line="360" w:lineRule="auto"/>
        <w:rPr>
          <w:rFonts w:ascii="Calibri" w:eastAsia="Calibri" w:hAnsi="Calibri" w:cs="Calibri"/>
          <w:b/>
          <w:spacing w:val="20"/>
          <w:lang w:eastAsia="en-US"/>
        </w:rPr>
      </w:pPr>
    </w:p>
    <w:p w:rsidR="00E65E44" w:rsidRDefault="00E65E44" w:rsidP="00E65E44">
      <w:pPr>
        <w:spacing w:line="360" w:lineRule="auto"/>
        <w:rPr>
          <w:rFonts w:ascii="Calibri" w:eastAsia="Calibri" w:hAnsi="Calibri" w:cs="Calibri"/>
          <w:b/>
          <w:spacing w:val="20"/>
          <w:lang w:eastAsia="en-US"/>
        </w:rPr>
      </w:pPr>
    </w:p>
    <w:p w:rsidR="00E65E44" w:rsidRDefault="00E65E44" w:rsidP="00E65E44">
      <w:pPr>
        <w:spacing w:line="360" w:lineRule="auto"/>
        <w:rPr>
          <w:rFonts w:ascii="Calibri" w:eastAsia="Calibri" w:hAnsi="Calibri" w:cs="Calibri"/>
          <w:b/>
          <w:spacing w:val="20"/>
          <w:lang w:eastAsia="en-US"/>
        </w:rPr>
      </w:pPr>
    </w:p>
    <w:p w:rsidR="00E65E44" w:rsidRDefault="00E65E44" w:rsidP="00E65E44">
      <w:pPr>
        <w:spacing w:line="360" w:lineRule="auto"/>
        <w:rPr>
          <w:rFonts w:ascii="Calibri" w:eastAsia="Calibri" w:hAnsi="Calibri" w:cs="Calibri"/>
          <w:b/>
          <w:spacing w:val="20"/>
          <w:lang w:eastAsia="en-US"/>
        </w:rPr>
      </w:pPr>
    </w:p>
    <w:p w:rsidR="00DB55EE" w:rsidRPr="00E65E44" w:rsidRDefault="00AC1B31" w:rsidP="00E65E44">
      <w:pPr>
        <w:spacing w:line="360" w:lineRule="auto"/>
        <w:rPr>
          <w:rFonts w:ascii="Calibri" w:eastAsia="Calibri" w:hAnsi="Calibri" w:cs="Calibri"/>
          <w:b/>
          <w:spacing w:val="20"/>
          <w:lang w:eastAsia="en-US"/>
        </w:rPr>
      </w:pPr>
      <w:r w:rsidRPr="00E65E44">
        <w:rPr>
          <w:rFonts w:ascii="Calibri" w:eastAsia="Calibri" w:hAnsi="Calibri" w:cs="Calibri"/>
          <w:b/>
          <w:spacing w:val="20"/>
          <w:lang w:eastAsia="en-US"/>
        </w:rPr>
        <w:t>Pun</w:t>
      </w:r>
      <w:bookmarkStart w:id="1" w:name="_GoBack"/>
      <w:bookmarkEnd w:id="1"/>
      <w:r w:rsidRPr="00E65E44">
        <w:rPr>
          <w:rFonts w:ascii="Calibri" w:eastAsia="Calibri" w:hAnsi="Calibri" w:cs="Calibri"/>
          <w:b/>
          <w:spacing w:val="20"/>
          <w:lang w:eastAsia="en-US"/>
        </w:rPr>
        <w:t>ktacja wg. poniższej tabeli.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40"/>
        <w:gridCol w:w="2244"/>
        <w:gridCol w:w="1396"/>
        <w:gridCol w:w="1547"/>
        <w:gridCol w:w="1786"/>
        <w:gridCol w:w="1375"/>
      </w:tblGrid>
      <w:tr w:rsidR="00094D15" w:rsidRPr="00E65E44" w:rsidTr="00094D15">
        <w:tc>
          <w:tcPr>
            <w:tcW w:w="727" w:type="dxa"/>
            <w:shd w:val="pct10" w:color="auto" w:fill="auto"/>
          </w:tcPr>
          <w:p w:rsidR="00094D15" w:rsidRPr="00E65E44" w:rsidRDefault="00094D15" w:rsidP="00E65E44">
            <w:pPr>
              <w:spacing w:line="360" w:lineRule="auto"/>
              <w:rPr>
                <w:rFonts w:ascii="Calibri" w:eastAsia="Andale Sans UI" w:hAnsi="Calibri" w:cs="Calibri"/>
                <w:b/>
                <w:spacing w:val="20"/>
                <w:kern w:val="2"/>
                <w:lang w:eastAsia="zh-CN"/>
              </w:rPr>
            </w:pPr>
            <w:r w:rsidRPr="00E65E44">
              <w:rPr>
                <w:rFonts w:ascii="Calibri" w:eastAsia="Andale Sans UI" w:hAnsi="Calibri" w:cs="Calibri"/>
                <w:b/>
                <w:spacing w:val="20"/>
                <w:kern w:val="2"/>
                <w:lang w:eastAsia="zh-CN"/>
              </w:rPr>
              <w:t>Nr oferty</w:t>
            </w:r>
          </w:p>
        </w:tc>
        <w:tc>
          <w:tcPr>
            <w:tcW w:w="2500" w:type="dxa"/>
            <w:shd w:val="pct10" w:color="auto" w:fill="auto"/>
          </w:tcPr>
          <w:p w:rsidR="00094D15" w:rsidRPr="00E65E44" w:rsidRDefault="00094D15" w:rsidP="00E65E44">
            <w:pPr>
              <w:spacing w:line="360" w:lineRule="auto"/>
              <w:rPr>
                <w:rFonts w:ascii="Calibri" w:eastAsia="Andale Sans UI" w:hAnsi="Calibri" w:cs="Calibri"/>
                <w:b/>
                <w:spacing w:val="20"/>
                <w:kern w:val="2"/>
                <w:lang w:eastAsia="zh-CN"/>
              </w:rPr>
            </w:pPr>
            <w:r w:rsidRPr="00E65E44">
              <w:rPr>
                <w:rFonts w:ascii="Calibri" w:eastAsia="Andale Sans UI" w:hAnsi="Calibri" w:cs="Calibri"/>
                <w:b/>
                <w:spacing w:val="20"/>
                <w:kern w:val="2"/>
                <w:lang w:eastAsia="zh-CN"/>
              </w:rPr>
              <w:t>Nazwa i adres wykonawcy</w:t>
            </w:r>
          </w:p>
        </w:tc>
        <w:tc>
          <w:tcPr>
            <w:tcW w:w="1138" w:type="dxa"/>
            <w:shd w:val="pct10" w:color="auto" w:fill="auto"/>
          </w:tcPr>
          <w:p w:rsidR="00094D15" w:rsidRPr="00E65E44" w:rsidRDefault="00094D15" w:rsidP="00E65E44">
            <w:pPr>
              <w:spacing w:line="360" w:lineRule="auto"/>
              <w:rPr>
                <w:rFonts w:ascii="Calibri" w:eastAsia="Andale Sans UI" w:hAnsi="Calibri" w:cs="Calibri"/>
                <w:b/>
                <w:spacing w:val="20"/>
                <w:kern w:val="2"/>
                <w:lang w:eastAsia="zh-CN"/>
              </w:rPr>
            </w:pPr>
            <w:r w:rsidRPr="00E65E44">
              <w:rPr>
                <w:rFonts w:ascii="Calibri" w:eastAsia="Andale Sans UI" w:hAnsi="Calibri" w:cs="Calibri"/>
                <w:b/>
                <w:spacing w:val="20"/>
                <w:kern w:val="2"/>
                <w:lang w:eastAsia="zh-CN"/>
              </w:rPr>
              <w:t xml:space="preserve">Kryterium </w:t>
            </w:r>
            <w:r w:rsidRPr="00E65E44">
              <w:rPr>
                <w:rFonts w:ascii="Calibri" w:eastAsia="Andale Sans UI" w:hAnsi="Calibri" w:cs="Calibri"/>
                <w:b/>
                <w:spacing w:val="20"/>
                <w:kern w:val="2"/>
                <w:lang w:eastAsia="zh-CN"/>
              </w:rPr>
              <w:br/>
              <w:t>ceny ( 60% )</w:t>
            </w:r>
          </w:p>
        </w:tc>
        <w:tc>
          <w:tcPr>
            <w:tcW w:w="1413" w:type="dxa"/>
            <w:shd w:val="pct10" w:color="auto" w:fill="auto"/>
          </w:tcPr>
          <w:p w:rsidR="00094D15" w:rsidRPr="00E65E44" w:rsidRDefault="00094D15" w:rsidP="00E65E44">
            <w:pPr>
              <w:spacing w:line="360" w:lineRule="auto"/>
              <w:rPr>
                <w:rFonts w:ascii="Calibri" w:eastAsia="Andale Sans UI" w:hAnsi="Calibri" w:cs="Calibri"/>
                <w:b/>
                <w:spacing w:val="20"/>
                <w:kern w:val="2"/>
                <w:lang w:eastAsia="zh-CN"/>
              </w:rPr>
            </w:pPr>
            <w:r w:rsidRPr="00E65E44">
              <w:rPr>
                <w:rFonts w:ascii="Calibri" w:eastAsia="Andale Sans UI" w:hAnsi="Calibri" w:cs="Calibri"/>
                <w:b/>
                <w:spacing w:val="20"/>
                <w:kern w:val="2"/>
                <w:lang w:eastAsia="zh-CN"/>
              </w:rPr>
              <w:t xml:space="preserve">Kryterium wydłużenia okresu gwarancji </w:t>
            </w:r>
            <w:r w:rsidRPr="00E65E44">
              <w:rPr>
                <w:rFonts w:ascii="Calibri" w:eastAsia="Andale Sans UI" w:hAnsi="Calibri" w:cs="Calibri"/>
                <w:b/>
                <w:spacing w:val="20"/>
                <w:kern w:val="2"/>
                <w:lang w:eastAsia="zh-CN"/>
              </w:rPr>
              <w:br/>
              <w:t xml:space="preserve"> ( 20% )</w:t>
            </w:r>
          </w:p>
        </w:tc>
        <w:tc>
          <w:tcPr>
            <w:tcW w:w="2127" w:type="dxa"/>
            <w:shd w:val="pct10" w:color="auto" w:fill="auto"/>
          </w:tcPr>
          <w:p w:rsidR="00094D15" w:rsidRPr="00E65E44" w:rsidRDefault="00094D15" w:rsidP="00E65E44">
            <w:pPr>
              <w:spacing w:line="360" w:lineRule="auto"/>
              <w:rPr>
                <w:rFonts w:ascii="Calibri" w:eastAsia="Andale Sans UI" w:hAnsi="Calibri" w:cs="Calibri"/>
                <w:b/>
                <w:spacing w:val="20"/>
                <w:kern w:val="2"/>
                <w:lang w:eastAsia="zh-CN"/>
              </w:rPr>
            </w:pPr>
            <w:r w:rsidRPr="00E65E44">
              <w:rPr>
                <w:rFonts w:ascii="Calibri" w:eastAsia="Andale Sans UI" w:hAnsi="Calibri" w:cs="Calibri"/>
                <w:b/>
                <w:spacing w:val="20"/>
                <w:kern w:val="2"/>
                <w:lang w:eastAsia="zh-CN"/>
              </w:rPr>
              <w:t xml:space="preserve">Kryterium skrócenia terminu realizacji przedmiotu zamówienia, ilość dni skrócenia –maksymalnie </w:t>
            </w:r>
          </w:p>
          <w:p w:rsidR="00094D15" w:rsidRPr="00E65E44" w:rsidRDefault="00094D15" w:rsidP="00E65E44">
            <w:pPr>
              <w:spacing w:line="360" w:lineRule="auto"/>
              <w:rPr>
                <w:rFonts w:ascii="Calibri" w:eastAsia="Andale Sans UI" w:hAnsi="Calibri" w:cs="Calibri"/>
                <w:b/>
                <w:spacing w:val="20"/>
                <w:kern w:val="2"/>
                <w:lang w:eastAsia="zh-CN"/>
              </w:rPr>
            </w:pPr>
            <w:r w:rsidRPr="00E65E44">
              <w:rPr>
                <w:rFonts w:ascii="Calibri" w:eastAsia="Andale Sans UI" w:hAnsi="Calibri" w:cs="Calibri"/>
                <w:b/>
                <w:spacing w:val="20"/>
                <w:kern w:val="2"/>
                <w:lang w:eastAsia="zh-CN"/>
              </w:rPr>
              <w:t>o 21 dni ( 20% )</w:t>
            </w:r>
          </w:p>
        </w:tc>
        <w:tc>
          <w:tcPr>
            <w:tcW w:w="1182" w:type="dxa"/>
            <w:shd w:val="pct10" w:color="auto" w:fill="auto"/>
          </w:tcPr>
          <w:p w:rsidR="00094D15" w:rsidRPr="00E65E44" w:rsidRDefault="00094D15" w:rsidP="00E65E44">
            <w:pPr>
              <w:spacing w:line="360" w:lineRule="auto"/>
              <w:rPr>
                <w:rFonts w:ascii="Calibri" w:eastAsia="Andale Sans UI" w:hAnsi="Calibri" w:cs="Calibri"/>
                <w:b/>
                <w:spacing w:val="20"/>
                <w:kern w:val="2"/>
                <w:lang w:eastAsia="zh-CN"/>
              </w:rPr>
            </w:pPr>
            <w:r w:rsidRPr="00E65E44">
              <w:rPr>
                <w:rFonts w:ascii="Calibri" w:eastAsia="Andale Sans UI" w:hAnsi="Calibri" w:cs="Calibri"/>
                <w:b/>
                <w:spacing w:val="20"/>
                <w:kern w:val="2"/>
                <w:lang w:eastAsia="zh-CN"/>
              </w:rPr>
              <w:t>Punktacja ogółem</w:t>
            </w:r>
          </w:p>
        </w:tc>
      </w:tr>
      <w:tr w:rsidR="0055215F" w:rsidRPr="00E65E44" w:rsidTr="00094D15">
        <w:tc>
          <w:tcPr>
            <w:tcW w:w="727" w:type="dxa"/>
          </w:tcPr>
          <w:p w:rsidR="0055215F" w:rsidRPr="00E65E44" w:rsidRDefault="0055215F" w:rsidP="00E65E44">
            <w:pPr>
              <w:spacing w:line="360" w:lineRule="auto"/>
              <w:jc w:val="right"/>
              <w:rPr>
                <w:rFonts w:ascii="Calibri" w:eastAsia="Andale Sans UI" w:hAnsi="Calibri" w:cs="Calibri"/>
                <w:spacing w:val="20"/>
                <w:kern w:val="2"/>
                <w:lang w:eastAsia="zh-CN"/>
              </w:rPr>
            </w:pPr>
            <w:r w:rsidRPr="00E65E44">
              <w:rPr>
                <w:rFonts w:ascii="Calibri" w:eastAsia="Andale Sans UI" w:hAnsi="Calibri" w:cs="Calibri"/>
                <w:spacing w:val="20"/>
                <w:kern w:val="2"/>
                <w:lang w:eastAsia="zh-CN"/>
              </w:rPr>
              <w:t>3.</w:t>
            </w:r>
          </w:p>
        </w:tc>
        <w:tc>
          <w:tcPr>
            <w:tcW w:w="2500" w:type="dxa"/>
          </w:tcPr>
          <w:p w:rsidR="0055215F" w:rsidRPr="00E65E44" w:rsidRDefault="007F56EB" w:rsidP="00E65E44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Theme="minorHAnsi" w:hAnsi="Calibri" w:cs="Calibri"/>
                <w:spacing w:val="20"/>
                <w:lang w:eastAsia="en-US"/>
              </w:rPr>
            </w:pPr>
            <w:r w:rsidRPr="00E65E44">
              <w:rPr>
                <w:rFonts w:ascii="Calibri" w:eastAsiaTheme="minorHAnsi" w:hAnsi="Calibri" w:cs="Calibri"/>
                <w:spacing w:val="20"/>
                <w:lang w:eastAsia="en-US"/>
              </w:rPr>
              <w:t>Przedsiębiorstwo B</w:t>
            </w:r>
            <w:r w:rsidR="0055215F" w:rsidRPr="00E65E44">
              <w:rPr>
                <w:rFonts w:ascii="Calibri" w:eastAsiaTheme="minorHAnsi" w:hAnsi="Calibri" w:cs="Calibri"/>
                <w:spacing w:val="20"/>
                <w:lang w:eastAsia="en-US"/>
              </w:rPr>
              <w:t xml:space="preserve">udowlane „NOWBUD” </w:t>
            </w:r>
            <w:r w:rsidR="00E65E44">
              <w:rPr>
                <w:rFonts w:ascii="Calibri" w:eastAsiaTheme="minorHAnsi" w:hAnsi="Calibri" w:cs="Calibri"/>
                <w:spacing w:val="20"/>
                <w:lang w:eastAsia="en-US"/>
              </w:rPr>
              <w:br/>
              <w:t xml:space="preserve">Sp. z o.o.,  </w:t>
            </w:r>
            <w:r w:rsidR="00E65E44">
              <w:rPr>
                <w:rFonts w:ascii="Calibri" w:eastAsiaTheme="minorHAnsi" w:hAnsi="Calibri" w:cs="Calibri"/>
                <w:spacing w:val="20"/>
                <w:lang w:eastAsia="en-US"/>
              </w:rPr>
              <w:br/>
            </w:r>
            <w:r w:rsidR="0055215F" w:rsidRPr="00E65E44">
              <w:rPr>
                <w:rFonts w:ascii="Calibri" w:eastAsiaTheme="minorHAnsi" w:hAnsi="Calibri" w:cs="Calibri"/>
                <w:spacing w:val="20"/>
                <w:lang w:eastAsia="en-US"/>
              </w:rPr>
              <w:t xml:space="preserve">ul. Trześniowska 1, </w:t>
            </w:r>
          </w:p>
          <w:p w:rsidR="0055215F" w:rsidRPr="00E65E44" w:rsidRDefault="0055215F" w:rsidP="00E65E44">
            <w:pPr>
              <w:spacing w:line="360" w:lineRule="auto"/>
              <w:rPr>
                <w:rFonts w:ascii="Calibri" w:eastAsiaTheme="minorHAnsi" w:hAnsi="Calibri" w:cs="Calibri"/>
                <w:spacing w:val="20"/>
                <w:lang w:eastAsia="en-US"/>
              </w:rPr>
            </w:pPr>
            <w:r w:rsidRPr="00E65E44">
              <w:rPr>
                <w:rFonts w:ascii="Calibri" w:eastAsiaTheme="minorHAnsi" w:hAnsi="Calibri" w:cs="Calibri"/>
                <w:spacing w:val="20"/>
                <w:lang w:eastAsia="en-US"/>
              </w:rPr>
              <w:t>27-600 Sandomierz</w:t>
            </w:r>
          </w:p>
        </w:tc>
        <w:tc>
          <w:tcPr>
            <w:tcW w:w="1138" w:type="dxa"/>
          </w:tcPr>
          <w:p w:rsidR="0055215F" w:rsidRPr="00E65E44" w:rsidRDefault="0055215F" w:rsidP="00E65E44">
            <w:pPr>
              <w:spacing w:line="360" w:lineRule="auto"/>
              <w:rPr>
                <w:rFonts w:ascii="Calibri" w:eastAsia="Andale Sans UI" w:hAnsi="Calibri" w:cs="Calibri"/>
                <w:spacing w:val="20"/>
                <w:kern w:val="2"/>
                <w:lang w:eastAsia="zh-CN"/>
              </w:rPr>
            </w:pPr>
            <w:r w:rsidRPr="00E65E44">
              <w:rPr>
                <w:rFonts w:ascii="Calibri" w:eastAsia="Andale Sans UI" w:hAnsi="Calibri" w:cs="Calibri"/>
                <w:spacing w:val="20"/>
                <w:kern w:val="2"/>
                <w:lang w:eastAsia="zh-CN"/>
              </w:rPr>
              <w:t>6 pkt</w:t>
            </w:r>
          </w:p>
        </w:tc>
        <w:tc>
          <w:tcPr>
            <w:tcW w:w="1413" w:type="dxa"/>
          </w:tcPr>
          <w:p w:rsidR="0055215F" w:rsidRPr="00E65E44" w:rsidRDefault="0055215F" w:rsidP="00E65E44">
            <w:pPr>
              <w:spacing w:line="360" w:lineRule="auto"/>
              <w:rPr>
                <w:rFonts w:ascii="Calibri" w:eastAsia="Andale Sans UI" w:hAnsi="Calibri" w:cs="Calibri"/>
                <w:spacing w:val="20"/>
                <w:kern w:val="2"/>
                <w:lang w:eastAsia="zh-CN"/>
              </w:rPr>
            </w:pPr>
            <w:r w:rsidRPr="00E65E44">
              <w:rPr>
                <w:rFonts w:ascii="Calibri" w:eastAsia="Andale Sans UI" w:hAnsi="Calibri" w:cs="Calibri"/>
                <w:spacing w:val="20"/>
                <w:kern w:val="2"/>
                <w:lang w:eastAsia="zh-CN"/>
              </w:rPr>
              <w:t>2 pkt</w:t>
            </w:r>
          </w:p>
        </w:tc>
        <w:tc>
          <w:tcPr>
            <w:tcW w:w="2127" w:type="dxa"/>
          </w:tcPr>
          <w:p w:rsidR="0055215F" w:rsidRPr="00E65E44" w:rsidRDefault="0055215F" w:rsidP="00E65E44">
            <w:pPr>
              <w:spacing w:line="360" w:lineRule="auto"/>
              <w:rPr>
                <w:rFonts w:ascii="Calibri" w:eastAsia="Andale Sans UI" w:hAnsi="Calibri" w:cs="Calibri"/>
                <w:spacing w:val="20"/>
                <w:kern w:val="2"/>
                <w:lang w:eastAsia="zh-CN"/>
              </w:rPr>
            </w:pPr>
            <w:r w:rsidRPr="00E65E44">
              <w:rPr>
                <w:rFonts w:ascii="Calibri" w:eastAsia="Andale Sans UI" w:hAnsi="Calibri" w:cs="Calibri"/>
                <w:spacing w:val="20"/>
                <w:kern w:val="2"/>
                <w:lang w:eastAsia="zh-CN"/>
              </w:rPr>
              <w:t>2 pkt</w:t>
            </w:r>
          </w:p>
        </w:tc>
        <w:tc>
          <w:tcPr>
            <w:tcW w:w="1182" w:type="dxa"/>
          </w:tcPr>
          <w:p w:rsidR="0055215F" w:rsidRPr="00E65E44" w:rsidRDefault="0055215F" w:rsidP="00E65E44">
            <w:pPr>
              <w:spacing w:line="360" w:lineRule="auto"/>
              <w:rPr>
                <w:rFonts w:ascii="Calibri" w:eastAsia="Andale Sans UI" w:hAnsi="Calibri" w:cs="Calibri"/>
                <w:spacing w:val="20"/>
                <w:kern w:val="2"/>
                <w:lang w:eastAsia="zh-CN"/>
              </w:rPr>
            </w:pPr>
            <w:r w:rsidRPr="00E65E44">
              <w:rPr>
                <w:rFonts w:ascii="Calibri" w:eastAsia="Andale Sans UI" w:hAnsi="Calibri" w:cs="Calibri"/>
                <w:spacing w:val="20"/>
                <w:kern w:val="2"/>
                <w:lang w:eastAsia="zh-CN"/>
              </w:rPr>
              <w:t>10 pkt</w:t>
            </w:r>
          </w:p>
        </w:tc>
      </w:tr>
      <w:tr w:rsidR="0055215F" w:rsidRPr="00E65E44" w:rsidTr="00094D15">
        <w:tc>
          <w:tcPr>
            <w:tcW w:w="727" w:type="dxa"/>
          </w:tcPr>
          <w:p w:rsidR="0055215F" w:rsidRPr="00E65E44" w:rsidRDefault="0055215F" w:rsidP="00E65E44">
            <w:pPr>
              <w:spacing w:line="360" w:lineRule="auto"/>
              <w:jc w:val="right"/>
              <w:rPr>
                <w:rFonts w:ascii="Calibri" w:eastAsia="Andale Sans UI" w:hAnsi="Calibri" w:cs="Calibri"/>
                <w:spacing w:val="20"/>
                <w:kern w:val="2"/>
                <w:lang w:eastAsia="zh-CN"/>
              </w:rPr>
            </w:pPr>
            <w:r w:rsidRPr="00E65E44">
              <w:rPr>
                <w:rFonts w:ascii="Calibri" w:eastAsia="Andale Sans UI" w:hAnsi="Calibri" w:cs="Calibri"/>
                <w:spacing w:val="20"/>
                <w:kern w:val="2"/>
                <w:lang w:eastAsia="zh-CN"/>
              </w:rPr>
              <w:t>2.</w:t>
            </w:r>
          </w:p>
        </w:tc>
        <w:tc>
          <w:tcPr>
            <w:tcW w:w="2500" w:type="dxa"/>
          </w:tcPr>
          <w:p w:rsidR="0055215F" w:rsidRPr="00E65E44" w:rsidRDefault="0055215F" w:rsidP="00E65E44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Theme="minorHAnsi" w:hAnsi="Calibri" w:cs="Calibri"/>
                <w:color w:val="000000"/>
                <w:spacing w:val="20"/>
                <w:lang w:eastAsia="en-US"/>
              </w:rPr>
            </w:pPr>
            <w:r w:rsidRPr="00E65E44">
              <w:rPr>
                <w:rFonts w:ascii="Calibri" w:eastAsiaTheme="minorHAnsi" w:hAnsi="Calibri" w:cs="Calibri"/>
                <w:color w:val="000000"/>
                <w:spacing w:val="20"/>
                <w:lang w:eastAsia="en-US"/>
              </w:rPr>
              <w:t xml:space="preserve">PROF-BUD INVEST </w:t>
            </w:r>
            <w:r w:rsidRPr="00E65E44">
              <w:rPr>
                <w:rFonts w:ascii="Calibri" w:eastAsiaTheme="minorHAnsi" w:hAnsi="Calibri" w:cs="Calibri"/>
                <w:color w:val="000000"/>
                <w:spacing w:val="20"/>
                <w:lang w:eastAsia="en-US"/>
              </w:rPr>
              <w:br/>
              <w:t>Sp. z o.o.,</w:t>
            </w:r>
          </w:p>
          <w:p w:rsidR="0055215F" w:rsidRPr="00E65E44" w:rsidRDefault="0055215F" w:rsidP="00E65E44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Theme="minorHAnsi" w:hAnsi="Calibri" w:cs="Calibri"/>
                <w:spacing w:val="20"/>
                <w:lang w:eastAsia="en-US"/>
              </w:rPr>
            </w:pPr>
            <w:r w:rsidRPr="00E65E44">
              <w:rPr>
                <w:rFonts w:ascii="Calibri" w:eastAsiaTheme="minorHAnsi" w:hAnsi="Calibri" w:cs="Calibri"/>
                <w:color w:val="000000"/>
                <w:spacing w:val="20"/>
                <w:lang w:eastAsia="en-US"/>
              </w:rPr>
              <w:t xml:space="preserve">Trześń, </w:t>
            </w:r>
            <w:r w:rsidR="00E65E44">
              <w:rPr>
                <w:rFonts w:ascii="Calibri" w:eastAsiaTheme="minorHAnsi" w:hAnsi="Calibri" w:cs="Calibri"/>
                <w:color w:val="000000"/>
                <w:spacing w:val="20"/>
                <w:lang w:eastAsia="en-US"/>
              </w:rPr>
              <w:br/>
            </w:r>
            <w:r w:rsidRPr="00E65E44">
              <w:rPr>
                <w:rFonts w:ascii="Calibri" w:eastAsiaTheme="minorHAnsi" w:hAnsi="Calibri" w:cs="Calibri"/>
                <w:color w:val="000000"/>
                <w:spacing w:val="20"/>
                <w:lang w:eastAsia="en-US"/>
              </w:rPr>
              <w:t xml:space="preserve">ul. Strażacka 24, </w:t>
            </w:r>
            <w:r w:rsidRPr="00E65E44">
              <w:rPr>
                <w:rFonts w:ascii="Calibri" w:eastAsiaTheme="minorHAnsi" w:hAnsi="Calibri" w:cs="Calibri"/>
                <w:color w:val="000000"/>
                <w:spacing w:val="20"/>
                <w:lang w:eastAsia="en-US"/>
              </w:rPr>
              <w:br/>
              <w:t>39-432 Gorzyce</w:t>
            </w:r>
          </w:p>
        </w:tc>
        <w:tc>
          <w:tcPr>
            <w:tcW w:w="1138" w:type="dxa"/>
          </w:tcPr>
          <w:p w:rsidR="0055215F" w:rsidRPr="00E65E44" w:rsidRDefault="0055215F" w:rsidP="00E65E44">
            <w:pPr>
              <w:spacing w:line="360" w:lineRule="auto"/>
              <w:rPr>
                <w:rFonts w:ascii="Calibri" w:eastAsia="Andale Sans UI" w:hAnsi="Calibri" w:cs="Calibri"/>
                <w:spacing w:val="20"/>
                <w:kern w:val="2"/>
                <w:lang w:eastAsia="zh-CN"/>
              </w:rPr>
            </w:pPr>
            <w:r w:rsidRPr="00E65E44">
              <w:rPr>
                <w:rFonts w:ascii="Calibri" w:eastAsia="Andale Sans UI" w:hAnsi="Calibri" w:cs="Calibri"/>
                <w:spacing w:val="20"/>
                <w:kern w:val="2"/>
                <w:lang w:eastAsia="zh-CN"/>
              </w:rPr>
              <w:t>5,90 pkt</w:t>
            </w:r>
          </w:p>
        </w:tc>
        <w:tc>
          <w:tcPr>
            <w:tcW w:w="1413" w:type="dxa"/>
          </w:tcPr>
          <w:p w:rsidR="0055215F" w:rsidRPr="00E65E44" w:rsidRDefault="0055215F" w:rsidP="00E65E44">
            <w:pPr>
              <w:spacing w:line="360" w:lineRule="auto"/>
              <w:rPr>
                <w:rFonts w:ascii="Calibri" w:eastAsia="Andale Sans UI" w:hAnsi="Calibri" w:cs="Calibri"/>
                <w:spacing w:val="20"/>
                <w:kern w:val="2"/>
                <w:lang w:eastAsia="zh-CN"/>
              </w:rPr>
            </w:pPr>
            <w:r w:rsidRPr="00E65E44">
              <w:rPr>
                <w:rFonts w:ascii="Calibri" w:eastAsia="Andale Sans UI" w:hAnsi="Calibri" w:cs="Calibri"/>
                <w:spacing w:val="20"/>
                <w:kern w:val="2"/>
                <w:lang w:eastAsia="zh-CN"/>
              </w:rPr>
              <w:t>2 pkt</w:t>
            </w:r>
          </w:p>
        </w:tc>
        <w:tc>
          <w:tcPr>
            <w:tcW w:w="2127" w:type="dxa"/>
          </w:tcPr>
          <w:p w:rsidR="0055215F" w:rsidRPr="00E65E44" w:rsidRDefault="0055215F" w:rsidP="00E65E44">
            <w:pPr>
              <w:spacing w:line="360" w:lineRule="auto"/>
              <w:rPr>
                <w:rFonts w:ascii="Calibri" w:eastAsia="Andale Sans UI" w:hAnsi="Calibri" w:cs="Calibri"/>
                <w:spacing w:val="20"/>
                <w:kern w:val="2"/>
                <w:lang w:eastAsia="zh-CN"/>
              </w:rPr>
            </w:pPr>
            <w:r w:rsidRPr="00E65E44">
              <w:rPr>
                <w:rFonts w:ascii="Calibri" w:eastAsia="Andale Sans UI" w:hAnsi="Calibri" w:cs="Calibri"/>
                <w:spacing w:val="20"/>
                <w:kern w:val="2"/>
                <w:lang w:eastAsia="zh-CN"/>
              </w:rPr>
              <w:t>2 pkt</w:t>
            </w:r>
          </w:p>
        </w:tc>
        <w:tc>
          <w:tcPr>
            <w:tcW w:w="1182" w:type="dxa"/>
          </w:tcPr>
          <w:p w:rsidR="0055215F" w:rsidRPr="00E65E44" w:rsidRDefault="0055215F" w:rsidP="00E65E44">
            <w:pPr>
              <w:spacing w:line="360" w:lineRule="auto"/>
              <w:rPr>
                <w:rFonts w:ascii="Calibri" w:eastAsia="Andale Sans UI" w:hAnsi="Calibri" w:cs="Calibri"/>
                <w:spacing w:val="20"/>
                <w:kern w:val="2"/>
                <w:lang w:eastAsia="zh-CN"/>
              </w:rPr>
            </w:pPr>
            <w:r w:rsidRPr="00E65E44">
              <w:rPr>
                <w:rFonts w:ascii="Calibri" w:eastAsia="Andale Sans UI" w:hAnsi="Calibri" w:cs="Calibri"/>
                <w:spacing w:val="20"/>
                <w:kern w:val="2"/>
                <w:lang w:eastAsia="zh-CN"/>
              </w:rPr>
              <w:t>9,90 pkt</w:t>
            </w:r>
          </w:p>
        </w:tc>
      </w:tr>
      <w:tr w:rsidR="0055215F" w:rsidRPr="00E65E44" w:rsidTr="00FE4705">
        <w:tc>
          <w:tcPr>
            <w:tcW w:w="727" w:type="dxa"/>
          </w:tcPr>
          <w:p w:rsidR="0055215F" w:rsidRPr="00E65E44" w:rsidRDefault="0055215F" w:rsidP="00E65E44">
            <w:pPr>
              <w:spacing w:line="360" w:lineRule="auto"/>
              <w:jc w:val="right"/>
              <w:rPr>
                <w:rFonts w:ascii="Calibri" w:eastAsia="Andale Sans UI" w:hAnsi="Calibri" w:cs="Calibri"/>
                <w:spacing w:val="20"/>
                <w:kern w:val="2"/>
                <w:lang w:eastAsia="zh-CN"/>
              </w:rPr>
            </w:pPr>
            <w:r w:rsidRPr="00E65E44">
              <w:rPr>
                <w:rFonts w:ascii="Calibri" w:eastAsia="Andale Sans UI" w:hAnsi="Calibri" w:cs="Calibri"/>
                <w:spacing w:val="20"/>
                <w:kern w:val="2"/>
                <w:lang w:eastAsia="zh-CN"/>
              </w:rPr>
              <w:t>1.</w:t>
            </w:r>
          </w:p>
        </w:tc>
        <w:tc>
          <w:tcPr>
            <w:tcW w:w="2500" w:type="dxa"/>
          </w:tcPr>
          <w:p w:rsidR="0055215F" w:rsidRPr="00E65E44" w:rsidRDefault="0055215F" w:rsidP="00E65E44">
            <w:pPr>
              <w:spacing w:line="360" w:lineRule="auto"/>
              <w:rPr>
                <w:rFonts w:ascii="Calibri" w:hAnsi="Calibri" w:cs="Calibri"/>
                <w:spacing w:val="20"/>
                <w:lang w:val="en-US"/>
              </w:rPr>
            </w:pPr>
            <w:proofErr w:type="spellStart"/>
            <w:r w:rsidRPr="00E65E44">
              <w:rPr>
                <w:rFonts w:ascii="Calibri" w:eastAsiaTheme="minorHAnsi" w:hAnsi="Calibri" w:cs="Calibri"/>
                <w:spacing w:val="20"/>
                <w:lang w:eastAsia="en-US"/>
              </w:rPr>
              <w:t>Tronus</w:t>
            </w:r>
            <w:proofErr w:type="spellEnd"/>
            <w:r w:rsidRPr="00E65E44">
              <w:rPr>
                <w:rFonts w:ascii="Calibri" w:eastAsiaTheme="minorHAnsi" w:hAnsi="Calibri" w:cs="Calibri"/>
                <w:spacing w:val="20"/>
                <w:lang w:eastAsia="en-US"/>
              </w:rPr>
              <w:t xml:space="preserve"> Polska Sp. z o.o.,</w:t>
            </w:r>
            <w:r w:rsidRPr="00E65E44">
              <w:rPr>
                <w:rFonts w:ascii="Calibri" w:eastAsiaTheme="minorHAnsi" w:hAnsi="Calibri" w:cs="Calibri"/>
                <w:spacing w:val="20"/>
                <w:lang w:eastAsia="en-US"/>
              </w:rPr>
              <w:br/>
              <w:t xml:space="preserve">ul. Ordona 2a, </w:t>
            </w:r>
            <w:r w:rsidRPr="00E65E44">
              <w:rPr>
                <w:rFonts w:ascii="Calibri" w:eastAsiaTheme="minorHAnsi" w:hAnsi="Calibri" w:cs="Calibri"/>
                <w:spacing w:val="20"/>
                <w:lang w:eastAsia="en-US"/>
              </w:rPr>
              <w:br/>
              <w:t>01-237 Warszawa</w:t>
            </w:r>
          </w:p>
        </w:tc>
        <w:tc>
          <w:tcPr>
            <w:tcW w:w="1138" w:type="dxa"/>
          </w:tcPr>
          <w:p w:rsidR="0055215F" w:rsidRPr="00E65E44" w:rsidRDefault="0055215F" w:rsidP="00E65E44">
            <w:pPr>
              <w:spacing w:line="360" w:lineRule="auto"/>
              <w:rPr>
                <w:rFonts w:ascii="Calibri" w:eastAsia="Andale Sans UI" w:hAnsi="Calibri" w:cs="Calibri"/>
                <w:spacing w:val="20"/>
                <w:kern w:val="2"/>
                <w:highlight w:val="yellow"/>
                <w:lang w:eastAsia="zh-CN"/>
              </w:rPr>
            </w:pPr>
            <w:r w:rsidRPr="00E65E44">
              <w:rPr>
                <w:rFonts w:ascii="Calibri" w:eastAsia="Andale Sans UI" w:hAnsi="Calibri" w:cs="Calibri"/>
                <w:spacing w:val="20"/>
                <w:kern w:val="2"/>
                <w:lang w:eastAsia="zh-CN"/>
              </w:rPr>
              <w:t>2,73 pkt</w:t>
            </w:r>
          </w:p>
        </w:tc>
        <w:tc>
          <w:tcPr>
            <w:tcW w:w="1413" w:type="dxa"/>
          </w:tcPr>
          <w:p w:rsidR="0055215F" w:rsidRPr="00E65E44" w:rsidRDefault="0055215F" w:rsidP="00E65E44">
            <w:pPr>
              <w:spacing w:line="360" w:lineRule="auto"/>
              <w:rPr>
                <w:rFonts w:ascii="Calibri" w:eastAsia="Andale Sans UI" w:hAnsi="Calibri" w:cs="Calibri"/>
                <w:spacing w:val="20"/>
                <w:kern w:val="2"/>
                <w:lang w:eastAsia="zh-CN"/>
              </w:rPr>
            </w:pPr>
            <w:r w:rsidRPr="00E65E44">
              <w:rPr>
                <w:rFonts w:ascii="Calibri" w:eastAsia="Andale Sans UI" w:hAnsi="Calibri" w:cs="Calibri"/>
                <w:spacing w:val="20"/>
                <w:kern w:val="2"/>
                <w:lang w:eastAsia="zh-CN"/>
              </w:rPr>
              <w:t>2 pkt</w:t>
            </w:r>
          </w:p>
        </w:tc>
        <w:tc>
          <w:tcPr>
            <w:tcW w:w="2127" w:type="dxa"/>
          </w:tcPr>
          <w:p w:rsidR="0055215F" w:rsidRPr="00E65E44" w:rsidRDefault="0055215F" w:rsidP="00E65E44">
            <w:pPr>
              <w:spacing w:line="360" w:lineRule="auto"/>
              <w:rPr>
                <w:rFonts w:ascii="Calibri" w:eastAsia="Andale Sans UI" w:hAnsi="Calibri" w:cs="Calibri"/>
                <w:spacing w:val="20"/>
                <w:kern w:val="2"/>
                <w:highlight w:val="yellow"/>
                <w:lang w:eastAsia="zh-CN"/>
              </w:rPr>
            </w:pPr>
            <w:r w:rsidRPr="00E65E44">
              <w:rPr>
                <w:rFonts w:ascii="Calibri" w:eastAsia="Andale Sans UI" w:hAnsi="Calibri" w:cs="Calibri"/>
                <w:spacing w:val="20"/>
                <w:kern w:val="2"/>
                <w:lang w:eastAsia="zh-CN"/>
              </w:rPr>
              <w:t>2 pkt</w:t>
            </w:r>
          </w:p>
        </w:tc>
        <w:tc>
          <w:tcPr>
            <w:tcW w:w="1182" w:type="dxa"/>
          </w:tcPr>
          <w:p w:rsidR="0055215F" w:rsidRPr="00E65E44" w:rsidRDefault="0055215F" w:rsidP="00E65E44">
            <w:pPr>
              <w:spacing w:line="360" w:lineRule="auto"/>
              <w:rPr>
                <w:rFonts w:ascii="Calibri" w:eastAsia="Andale Sans UI" w:hAnsi="Calibri" w:cs="Calibri"/>
                <w:spacing w:val="20"/>
                <w:kern w:val="2"/>
                <w:highlight w:val="yellow"/>
                <w:lang w:eastAsia="zh-CN"/>
              </w:rPr>
            </w:pPr>
            <w:r w:rsidRPr="00E65E44">
              <w:rPr>
                <w:rFonts w:ascii="Calibri" w:eastAsia="Andale Sans UI" w:hAnsi="Calibri" w:cs="Calibri"/>
                <w:spacing w:val="20"/>
                <w:kern w:val="2"/>
                <w:lang w:eastAsia="zh-CN"/>
              </w:rPr>
              <w:t>6,73 pkt</w:t>
            </w:r>
          </w:p>
        </w:tc>
      </w:tr>
    </w:tbl>
    <w:p w:rsidR="0055215F" w:rsidRPr="00E65E44" w:rsidRDefault="0055215F" w:rsidP="00E65E44">
      <w:p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spacing w:val="20"/>
          <w:lang w:eastAsia="en-US"/>
        </w:rPr>
      </w:pPr>
      <w:r w:rsidRPr="00E65E44">
        <w:rPr>
          <w:rFonts w:ascii="Calibri" w:eastAsiaTheme="minorHAnsi" w:hAnsi="Calibri" w:cs="Calibri"/>
          <w:spacing w:val="20"/>
          <w:lang w:eastAsia="en-US"/>
        </w:rPr>
        <w:t>Umowa dot. niniejszego postępowania zostanie zawarta w t</w:t>
      </w:r>
      <w:r w:rsidR="00E65E44">
        <w:rPr>
          <w:rFonts w:ascii="Calibri" w:eastAsiaTheme="minorHAnsi" w:hAnsi="Calibri" w:cs="Calibri"/>
          <w:spacing w:val="20"/>
          <w:lang w:eastAsia="en-US"/>
        </w:rPr>
        <w:t xml:space="preserve">erminie nie krótszym niż 5 dni </w:t>
      </w:r>
      <w:r w:rsidRPr="00E65E44">
        <w:rPr>
          <w:rFonts w:ascii="Calibri" w:eastAsiaTheme="minorHAnsi" w:hAnsi="Calibri" w:cs="Calibri"/>
          <w:spacing w:val="20"/>
          <w:lang w:eastAsia="en-US"/>
        </w:rPr>
        <w:t>od przesłania wykonawcom drogą elektroniczną zawiadomienia o wyb</w:t>
      </w:r>
      <w:r w:rsidR="00E65E44">
        <w:rPr>
          <w:rFonts w:ascii="Calibri" w:eastAsiaTheme="minorHAnsi" w:hAnsi="Calibri" w:cs="Calibri"/>
          <w:spacing w:val="20"/>
          <w:lang w:eastAsia="en-US"/>
        </w:rPr>
        <w:t xml:space="preserve">orze najkorzystniejszej oferty </w:t>
      </w:r>
      <w:r w:rsidRPr="00E65E44">
        <w:rPr>
          <w:rFonts w:ascii="Calibri" w:eastAsiaTheme="minorHAnsi" w:hAnsi="Calibri" w:cs="Calibri"/>
          <w:spacing w:val="20"/>
          <w:lang w:eastAsia="en-US"/>
        </w:rPr>
        <w:t>i po wniesieniu zabezpieczenia należytego wykonania umowy.</w:t>
      </w:r>
    </w:p>
    <w:p w:rsidR="00314553" w:rsidRPr="00BA28EA" w:rsidRDefault="00314553" w:rsidP="00314553">
      <w:p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  <w:lang w:eastAsia="en-US"/>
        </w:rPr>
      </w:pPr>
      <w:r w:rsidRPr="00BA28EA">
        <w:rPr>
          <w:rFonts w:eastAsiaTheme="minorHAnsi"/>
          <w:sz w:val="22"/>
          <w:szCs w:val="22"/>
          <w:lang w:eastAsia="en-US"/>
        </w:rPr>
        <w:br/>
      </w:r>
    </w:p>
    <w:p w:rsidR="00C6389B" w:rsidRDefault="00E65E44"/>
    <w:sectPr w:rsidR="00C6389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E44" w:rsidRDefault="00E65E44" w:rsidP="00E65E44">
      <w:r>
        <w:separator/>
      </w:r>
    </w:p>
  </w:endnote>
  <w:endnote w:type="continuationSeparator" w:id="0">
    <w:p w:rsidR="00E65E44" w:rsidRDefault="00E65E44" w:rsidP="00E65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9094867"/>
      <w:docPartObj>
        <w:docPartGallery w:val="Page Numbers (Bottom of Page)"/>
        <w:docPartUnique/>
      </w:docPartObj>
    </w:sdtPr>
    <w:sdtContent>
      <w:p w:rsidR="00E65E44" w:rsidRDefault="00E65E4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65E44" w:rsidRDefault="00E65E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E44" w:rsidRDefault="00E65E44" w:rsidP="00E65E44">
      <w:r>
        <w:separator/>
      </w:r>
    </w:p>
  </w:footnote>
  <w:footnote w:type="continuationSeparator" w:id="0">
    <w:p w:rsidR="00E65E44" w:rsidRDefault="00E65E44" w:rsidP="00E65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D5802"/>
    <w:multiLevelType w:val="multilevel"/>
    <w:tmpl w:val="2F123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647A0C"/>
    <w:multiLevelType w:val="hybridMultilevel"/>
    <w:tmpl w:val="C3947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8F4"/>
    <w:rsid w:val="00094D15"/>
    <w:rsid w:val="00132836"/>
    <w:rsid w:val="00174D86"/>
    <w:rsid w:val="001A67CD"/>
    <w:rsid w:val="001E1C91"/>
    <w:rsid w:val="00232F94"/>
    <w:rsid w:val="00314553"/>
    <w:rsid w:val="00346A17"/>
    <w:rsid w:val="003C65DA"/>
    <w:rsid w:val="003D0E58"/>
    <w:rsid w:val="0042001D"/>
    <w:rsid w:val="004C6360"/>
    <w:rsid w:val="00503EC6"/>
    <w:rsid w:val="0051482A"/>
    <w:rsid w:val="00532112"/>
    <w:rsid w:val="0055215F"/>
    <w:rsid w:val="005B0A34"/>
    <w:rsid w:val="00611B76"/>
    <w:rsid w:val="006453A7"/>
    <w:rsid w:val="006468F4"/>
    <w:rsid w:val="006F05C1"/>
    <w:rsid w:val="00782B38"/>
    <w:rsid w:val="007A0390"/>
    <w:rsid w:val="007A2852"/>
    <w:rsid w:val="007F56EB"/>
    <w:rsid w:val="00875664"/>
    <w:rsid w:val="008C1B1E"/>
    <w:rsid w:val="008C37B3"/>
    <w:rsid w:val="008F761D"/>
    <w:rsid w:val="00914DDE"/>
    <w:rsid w:val="00990977"/>
    <w:rsid w:val="009C7838"/>
    <w:rsid w:val="00AC1B31"/>
    <w:rsid w:val="00B43FC9"/>
    <w:rsid w:val="00BA28EA"/>
    <w:rsid w:val="00BF2312"/>
    <w:rsid w:val="00C235C8"/>
    <w:rsid w:val="00CE156B"/>
    <w:rsid w:val="00DB2A89"/>
    <w:rsid w:val="00DB55EE"/>
    <w:rsid w:val="00DF1D07"/>
    <w:rsid w:val="00E47EDE"/>
    <w:rsid w:val="00E521E7"/>
    <w:rsid w:val="00E65E44"/>
    <w:rsid w:val="00E8716B"/>
    <w:rsid w:val="00ED2F33"/>
    <w:rsid w:val="00F367F8"/>
    <w:rsid w:val="00F7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6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List Paragraph Znak,Akapit z listą BS Znak,Preambuła Znak,normalny tekst Znak,L1 Znak,CW_Lista Znak,T_SZ_List Paragraph Znak,Tytuł_procedury Znak,Kolorowa lista — akcent 11 Znak"/>
    <w:link w:val="Akapitzlist"/>
    <w:uiPriority w:val="34"/>
    <w:qFormat/>
    <w:locked/>
    <w:rsid w:val="006468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umerowanie,List Paragraph,Akapit z listą BS,Preambuła,normalny tekst,L1,CW_Lista,T_SZ_List Paragraph,Tytuł_procedury,Kolorowa lista — akcent 11"/>
    <w:basedOn w:val="Normalny"/>
    <w:link w:val="AkapitzlistZnak"/>
    <w:uiPriority w:val="34"/>
    <w:qFormat/>
    <w:rsid w:val="006468F4"/>
    <w:pPr>
      <w:ind w:left="720"/>
      <w:contextualSpacing/>
    </w:pPr>
  </w:style>
  <w:style w:type="paragraph" w:customStyle="1" w:styleId="wordsection1">
    <w:name w:val="wordsection1"/>
    <w:basedOn w:val="Normalny"/>
    <w:uiPriority w:val="99"/>
    <w:rsid w:val="006468F4"/>
    <w:pPr>
      <w:spacing w:before="100" w:beforeAutospacing="1" w:after="100" w:afterAutospacing="1"/>
    </w:pPr>
    <w:rPr>
      <w:rFonts w:eastAsiaTheme="minorHAnsi"/>
    </w:rPr>
  </w:style>
  <w:style w:type="table" w:styleId="Tabela-Siatka">
    <w:name w:val="Table Grid"/>
    <w:basedOn w:val="Standardowy"/>
    <w:uiPriority w:val="59"/>
    <w:rsid w:val="006468F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DB5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rsid w:val="00BA28E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65E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65E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5E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E4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6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List Paragraph Znak,Akapit z listą BS Znak,Preambuła Znak,normalny tekst Znak,L1 Znak,CW_Lista Znak,T_SZ_List Paragraph Znak,Tytuł_procedury Znak,Kolorowa lista — akcent 11 Znak"/>
    <w:link w:val="Akapitzlist"/>
    <w:uiPriority w:val="34"/>
    <w:qFormat/>
    <w:locked/>
    <w:rsid w:val="006468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umerowanie,List Paragraph,Akapit z listą BS,Preambuła,normalny tekst,L1,CW_Lista,T_SZ_List Paragraph,Tytuł_procedury,Kolorowa lista — akcent 11"/>
    <w:basedOn w:val="Normalny"/>
    <w:link w:val="AkapitzlistZnak"/>
    <w:uiPriority w:val="34"/>
    <w:qFormat/>
    <w:rsid w:val="006468F4"/>
    <w:pPr>
      <w:ind w:left="720"/>
      <w:contextualSpacing/>
    </w:pPr>
  </w:style>
  <w:style w:type="paragraph" w:customStyle="1" w:styleId="wordsection1">
    <w:name w:val="wordsection1"/>
    <w:basedOn w:val="Normalny"/>
    <w:uiPriority w:val="99"/>
    <w:rsid w:val="006468F4"/>
    <w:pPr>
      <w:spacing w:before="100" w:beforeAutospacing="1" w:after="100" w:afterAutospacing="1"/>
    </w:pPr>
    <w:rPr>
      <w:rFonts w:eastAsiaTheme="minorHAnsi"/>
    </w:rPr>
  </w:style>
  <w:style w:type="table" w:styleId="Tabela-Siatka">
    <w:name w:val="Table Grid"/>
    <w:basedOn w:val="Standardowy"/>
    <w:uiPriority w:val="59"/>
    <w:rsid w:val="006468F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DB5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rsid w:val="00BA28E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65E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65E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5E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E4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</Pages>
  <Words>286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Zioło</dc:creator>
  <cp:lastModifiedBy>Wiesław Ślizanowski</cp:lastModifiedBy>
  <cp:revision>39</cp:revision>
  <cp:lastPrinted>2023-04-13T06:56:00Z</cp:lastPrinted>
  <dcterms:created xsi:type="dcterms:W3CDTF">2022-03-21T07:22:00Z</dcterms:created>
  <dcterms:modified xsi:type="dcterms:W3CDTF">2024-07-04T10:33:00Z</dcterms:modified>
</cp:coreProperties>
</file>