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ED6912">
        <w:rPr>
          <w:rFonts w:eastAsia="Times New Roman" w:cs="Times New Roman"/>
          <w:b/>
          <w:bCs/>
          <w:color w:val="000000"/>
          <w:sz w:val="20"/>
          <w:szCs w:val="20"/>
        </w:rPr>
        <w:t>.6.</w:t>
      </w:r>
      <w:r w:rsidR="00C0049D">
        <w:rPr>
          <w:rFonts w:eastAsia="Times New Roman" w:cs="Times New Roman"/>
          <w:b/>
          <w:bCs/>
          <w:color w:val="000000"/>
          <w:sz w:val="20"/>
          <w:szCs w:val="20"/>
        </w:rPr>
        <w:t>202</w:t>
      </w:r>
      <w:r w:rsidR="00D064D9">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w:t>
      </w:r>
      <w:r w:rsidR="00060BA7">
        <w:rPr>
          <w:rFonts w:cstheme="minorHAnsi"/>
          <w:b/>
          <w:color w:val="000000"/>
          <w:sz w:val="20"/>
          <w:szCs w:val="20"/>
        </w:rPr>
        <w:t>2</w:t>
      </w:r>
      <w:r w:rsidRPr="00300CF9">
        <w:rPr>
          <w:rFonts w:cstheme="minorHAnsi"/>
          <w:b/>
          <w:color w:val="000000"/>
          <w:sz w:val="20"/>
          <w:szCs w:val="20"/>
        </w:rPr>
        <w:t xml:space="preserve">r. poz. </w:t>
      </w:r>
      <w:r w:rsidR="006F5D84">
        <w:rPr>
          <w:rFonts w:cstheme="minorHAnsi"/>
          <w:b/>
          <w:color w:val="000000"/>
          <w:sz w:val="20"/>
          <w:szCs w:val="20"/>
        </w:rPr>
        <w:t>1</w:t>
      </w:r>
      <w:r w:rsidR="00CF28DB">
        <w:rPr>
          <w:rFonts w:cstheme="minorHAnsi"/>
          <w:b/>
          <w:color w:val="000000"/>
          <w:sz w:val="20"/>
          <w:szCs w:val="20"/>
        </w:rPr>
        <w:t xml:space="preserve">710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6A031B" w:rsidRDefault="002633E7" w:rsidP="002633E7">
      <w:pPr>
        <w:pStyle w:val="NormalnyWeb"/>
        <w:ind w:left="708"/>
        <w:jc w:val="center"/>
        <w:rPr>
          <w:b/>
          <w:color w:val="000000"/>
          <w:sz w:val="22"/>
          <w:szCs w:val="22"/>
        </w:rPr>
      </w:pPr>
      <w:r w:rsidRPr="006A031B">
        <w:rPr>
          <w:rFonts w:ascii="Calibri" w:eastAsia="Calibri" w:hAnsi="Calibri" w:cs="Calibri"/>
          <w:b/>
          <w:bCs/>
          <w:iCs/>
          <w:color w:val="000000"/>
          <w:sz w:val="22"/>
          <w:szCs w:val="22"/>
          <w:shd w:val="clear" w:color="auto" w:fill="FFFFFF"/>
        </w:rPr>
        <w:t>„</w:t>
      </w:r>
      <w:r w:rsidR="00EE17F8" w:rsidRPr="006A031B">
        <w:rPr>
          <w:rFonts w:ascii="Calibri" w:hAnsi="Calibri" w:cs="Calibri"/>
          <w:b/>
          <w:bCs/>
          <w:iCs/>
          <w:color w:val="000000"/>
          <w:sz w:val="22"/>
          <w:szCs w:val="22"/>
          <w:shd w:val="clear" w:color="auto" w:fill="FFFFFF"/>
        </w:rPr>
        <w:t>Dostawa sprzętu i oprogramowania wraz z przeprowadzeniem szkoleń związane z realizacją projektu w ramach grantu</w:t>
      </w:r>
      <w:r w:rsidR="001F248F" w:rsidRPr="006A031B">
        <w:rPr>
          <w:rFonts w:ascii="Calibri" w:hAnsi="Calibri" w:cs="Calibri"/>
          <w:b/>
          <w:bCs/>
          <w:iCs/>
          <w:color w:val="000000"/>
          <w:sz w:val="22"/>
          <w:szCs w:val="22"/>
          <w:shd w:val="clear" w:color="auto" w:fill="FFFFFF"/>
        </w:rPr>
        <w:t xml:space="preserve"> Cyfrowa Gmina”</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945CBC" w:rsidRDefault="00945CBC" w:rsidP="00206396">
      <w:pPr>
        <w:spacing w:before="100" w:beforeAutospacing="1" w:after="0" w:line="240" w:lineRule="auto"/>
        <w:jc w:val="center"/>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D65F98">
        <w:rPr>
          <w:rFonts w:eastAsia="Times New Roman" w:cs="Times New Roman"/>
          <w:b/>
          <w:bCs/>
          <w:color w:val="000000"/>
          <w:sz w:val="20"/>
          <w:szCs w:val="20"/>
        </w:rPr>
        <w:t>06</w:t>
      </w:r>
      <w:r w:rsidR="00052305">
        <w:rPr>
          <w:rFonts w:eastAsia="Times New Roman" w:cs="Times New Roman"/>
          <w:b/>
          <w:bCs/>
          <w:color w:val="000000"/>
          <w:sz w:val="20"/>
          <w:szCs w:val="20"/>
        </w:rPr>
        <w:t>.</w:t>
      </w:r>
      <w:r w:rsidR="001F248F">
        <w:rPr>
          <w:rFonts w:eastAsia="Times New Roman" w:cs="Times New Roman"/>
          <w:b/>
          <w:bCs/>
          <w:color w:val="000000"/>
          <w:sz w:val="20"/>
          <w:szCs w:val="20"/>
        </w:rPr>
        <w:t>0</w:t>
      </w:r>
      <w:r w:rsidR="00D65F98">
        <w:rPr>
          <w:rFonts w:eastAsia="Times New Roman" w:cs="Times New Roman"/>
          <w:b/>
          <w:bCs/>
          <w:color w:val="000000"/>
          <w:sz w:val="20"/>
          <w:szCs w:val="20"/>
        </w:rPr>
        <w:t>3</w:t>
      </w:r>
      <w:r w:rsidR="00052305">
        <w:rPr>
          <w:rFonts w:eastAsia="Times New Roman" w:cs="Times New Roman"/>
          <w:b/>
          <w:bCs/>
          <w:color w:val="000000"/>
          <w:sz w:val="20"/>
          <w:szCs w:val="20"/>
        </w:rPr>
        <w:t>.</w:t>
      </w:r>
      <w:r w:rsidR="00C6796B">
        <w:rPr>
          <w:rFonts w:eastAsia="Times New Roman" w:cs="Times New Roman"/>
          <w:b/>
          <w:bCs/>
          <w:color w:val="000000"/>
          <w:sz w:val="20"/>
          <w:szCs w:val="20"/>
        </w:rPr>
        <w:t>202</w:t>
      </w:r>
      <w:r w:rsidR="001F248F">
        <w:rPr>
          <w:rFonts w:eastAsia="Times New Roman" w:cs="Times New Roman"/>
          <w:b/>
          <w:bCs/>
          <w:color w:val="000000"/>
          <w:sz w:val="20"/>
          <w:szCs w:val="20"/>
        </w:rPr>
        <w:t>3</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945CBC" w:rsidRDefault="00945CBC" w:rsidP="00206396">
      <w:pPr>
        <w:spacing w:before="100" w:beforeAutospacing="1" w:after="0" w:line="240" w:lineRule="auto"/>
        <w:jc w:val="center"/>
        <w:rPr>
          <w:rFonts w:eastAsia="Times New Roman" w:cs="Times New Roman"/>
          <w:b/>
          <w:bCs/>
          <w:color w:val="000000"/>
          <w:sz w:val="20"/>
          <w:szCs w:val="20"/>
        </w:rPr>
      </w:pPr>
    </w:p>
    <w:p w:rsidR="0079443A" w:rsidRPr="00ED6912" w:rsidRDefault="00980818" w:rsidP="00ED6912">
      <w:pPr>
        <w:tabs>
          <w:tab w:val="left" w:pos="851"/>
        </w:tabs>
        <w:spacing w:after="0"/>
        <w:jc w:val="both"/>
        <w:rPr>
          <w:rFonts w:cstheme="minorHAnsi"/>
          <w:b/>
        </w:rPr>
      </w:pPr>
      <w:r w:rsidRPr="00360DA1">
        <w:rPr>
          <w:rFonts w:cstheme="minorHAnsi"/>
          <w:b/>
          <w:sz w:val="21"/>
          <w:szCs w:val="21"/>
        </w:rPr>
        <w:t xml:space="preserve">I.  </w:t>
      </w:r>
      <w:r w:rsidRPr="00ED6912">
        <w:rPr>
          <w:rFonts w:cstheme="minorHAnsi"/>
          <w:b/>
        </w:rPr>
        <w:t>Nazwa (firma) oraz adres zamawiającego:</w:t>
      </w:r>
    </w:p>
    <w:p w:rsidR="0079443A" w:rsidRPr="00ED6912" w:rsidRDefault="00980818" w:rsidP="00ED6912">
      <w:pPr>
        <w:tabs>
          <w:tab w:val="left" w:pos="851"/>
        </w:tabs>
        <w:spacing w:after="0"/>
        <w:jc w:val="both"/>
        <w:rPr>
          <w:rFonts w:cstheme="minorHAnsi"/>
        </w:rPr>
      </w:pPr>
      <w:r w:rsidRPr="00ED6912">
        <w:rPr>
          <w:rFonts w:cstheme="minorHAnsi"/>
        </w:rPr>
        <w:t xml:space="preserve">Nazwa zamawiającego </w:t>
      </w:r>
      <w:r w:rsidR="008A1E7C" w:rsidRPr="00ED6912">
        <w:rPr>
          <w:rFonts w:cstheme="minorHAnsi"/>
        </w:rPr>
        <w:tab/>
      </w:r>
      <w:r w:rsidRPr="00ED6912">
        <w:rPr>
          <w:rFonts w:cstheme="minorHAnsi"/>
        </w:rPr>
        <w:tab/>
      </w:r>
      <w:r w:rsidR="0079443A" w:rsidRPr="00ED6912">
        <w:rPr>
          <w:rFonts w:cstheme="minorHAnsi"/>
          <w:b/>
        </w:rPr>
        <w:t>GMINA WOŁÓW</w:t>
      </w:r>
      <w:r w:rsidRPr="00ED6912">
        <w:rPr>
          <w:rFonts w:cstheme="minorHAnsi"/>
          <w:b/>
        </w:rPr>
        <w:cr/>
      </w:r>
      <w:r w:rsidRPr="00ED6912">
        <w:rPr>
          <w:rFonts w:cstheme="minorHAnsi"/>
        </w:rPr>
        <w:t xml:space="preserve">Adres zamawiającego </w:t>
      </w:r>
      <w:r w:rsidRPr="00ED6912">
        <w:rPr>
          <w:rFonts w:cstheme="minorHAnsi"/>
        </w:rPr>
        <w:tab/>
      </w:r>
      <w:r w:rsidR="008A1E7C" w:rsidRPr="00ED6912">
        <w:rPr>
          <w:rFonts w:cstheme="minorHAnsi"/>
        </w:rPr>
        <w:tab/>
      </w:r>
      <w:r w:rsidR="0079443A" w:rsidRPr="00ED6912">
        <w:rPr>
          <w:rFonts w:cstheme="minorHAnsi"/>
          <w:b/>
        </w:rPr>
        <w:t>RYNEK 34</w:t>
      </w:r>
      <w:r w:rsidRPr="00ED6912">
        <w:rPr>
          <w:rFonts w:cstheme="minorHAnsi"/>
          <w:b/>
        </w:rPr>
        <w:cr/>
      </w:r>
      <w:r w:rsidRPr="00ED6912">
        <w:rPr>
          <w:rFonts w:cstheme="minorHAnsi"/>
        </w:rPr>
        <w:t xml:space="preserve">Kod Miejscowość </w:t>
      </w:r>
      <w:r w:rsidRPr="00ED6912">
        <w:rPr>
          <w:rFonts w:cstheme="minorHAnsi"/>
        </w:rPr>
        <w:tab/>
      </w:r>
      <w:r w:rsidR="008A1E7C" w:rsidRPr="00ED6912">
        <w:rPr>
          <w:rFonts w:cstheme="minorHAnsi"/>
        </w:rPr>
        <w:tab/>
      </w:r>
      <w:r w:rsidR="0079443A" w:rsidRPr="00ED6912">
        <w:rPr>
          <w:rFonts w:cstheme="minorHAnsi"/>
          <w:b/>
        </w:rPr>
        <w:t>56-100 WOŁÓW</w:t>
      </w:r>
    </w:p>
    <w:p w:rsidR="007F7753" w:rsidRPr="00ED6912" w:rsidRDefault="00980818" w:rsidP="00ED6912">
      <w:pPr>
        <w:tabs>
          <w:tab w:val="left" w:pos="851"/>
        </w:tabs>
        <w:spacing w:after="0"/>
        <w:jc w:val="both"/>
        <w:rPr>
          <w:rFonts w:cstheme="minorHAnsi"/>
        </w:rPr>
      </w:pPr>
      <w:r w:rsidRPr="00ED6912">
        <w:rPr>
          <w:rFonts w:cstheme="minorHAnsi"/>
        </w:rPr>
        <w:t xml:space="preserve">Telefon: </w:t>
      </w:r>
      <w:r w:rsidRPr="00ED6912">
        <w:rPr>
          <w:rFonts w:cstheme="minorHAnsi"/>
        </w:rPr>
        <w:tab/>
      </w:r>
      <w:r w:rsidR="007F7753" w:rsidRPr="00ED6912">
        <w:rPr>
          <w:rFonts w:cstheme="minorHAnsi"/>
        </w:rPr>
        <w:tab/>
      </w:r>
      <w:r w:rsidR="008A1E7C" w:rsidRPr="00ED6912">
        <w:rPr>
          <w:rFonts w:cstheme="minorHAnsi"/>
        </w:rPr>
        <w:tab/>
      </w:r>
      <w:r w:rsidR="00815135" w:rsidRPr="00ED6912">
        <w:rPr>
          <w:rFonts w:cstheme="minorHAnsi"/>
        </w:rPr>
        <w:tab/>
      </w:r>
      <w:r w:rsidR="007F7753" w:rsidRPr="00ED6912">
        <w:rPr>
          <w:rFonts w:cstheme="minorHAnsi"/>
          <w:b/>
        </w:rPr>
        <w:t>71 319 13 05</w:t>
      </w:r>
    </w:p>
    <w:p w:rsidR="008A1E7C" w:rsidRPr="00ED6912" w:rsidRDefault="00980818" w:rsidP="00ED6912">
      <w:pPr>
        <w:tabs>
          <w:tab w:val="left" w:pos="851"/>
        </w:tabs>
        <w:spacing w:after="0"/>
        <w:jc w:val="both"/>
        <w:rPr>
          <w:rFonts w:cstheme="minorHAnsi"/>
        </w:rPr>
      </w:pPr>
      <w:r w:rsidRPr="00ED6912">
        <w:rPr>
          <w:rFonts w:cstheme="minorHAnsi"/>
        </w:rPr>
        <w:t xml:space="preserve">Faks: </w:t>
      </w:r>
      <w:r w:rsidRPr="00ED6912">
        <w:rPr>
          <w:rFonts w:cstheme="minorHAnsi"/>
        </w:rPr>
        <w:tab/>
      </w:r>
      <w:r w:rsidR="007F7753" w:rsidRPr="00ED6912">
        <w:rPr>
          <w:rFonts w:cstheme="minorHAnsi"/>
        </w:rPr>
        <w:tab/>
      </w:r>
      <w:r w:rsidR="007F7753" w:rsidRPr="00ED6912">
        <w:rPr>
          <w:rFonts w:cstheme="minorHAnsi"/>
        </w:rPr>
        <w:tab/>
      </w:r>
      <w:r w:rsidR="008A1E7C" w:rsidRPr="00ED6912">
        <w:rPr>
          <w:rFonts w:cstheme="minorHAnsi"/>
        </w:rPr>
        <w:tab/>
      </w:r>
      <w:r w:rsidR="008A1E7C" w:rsidRPr="00ED6912">
        <w:rPr>
          <w:rFonts w:cstheme="minorHAnsi"/>
          <w:b/>
        </w:rPr>
        <w:t>71 319 13 03</w:t>
      </w:r>
      <w:r w:rsidRPr="00ED6912">
        <w:rPr>
          <w:rFonts w:cstheme="minorHAnsi"/>
        </w:rPr>
        <w:cr/>
        <w:t xml:space="preserve">adres strony internetowej </w:t>
      </w:r>
      <w:r w:rsidRPr="00ED6912">
        <w:rPr>
          <w:rFonts w:cstheme="minorHAnsi"/>
        </w:rPr>
        <w:tab/>
      </w:r>
      <w:hyperlink r:id="rId9" w:history="1">
        <w:r w:rsidR="008A1E7C" w:rsidRPr="00ED6912">
          <w:rPr>
            <w:rStyle w:val="Hipercze"/>
            <w:rFonts w:cstheme="minorHAnsi"/>
            <w:b/>
          </w:rPr>
          <w:t>www.wolow.pl</w:t>
        </w:r>
      </w:hyperlink>
      <w:r w:rsidR="008A1E7C" w:rsidRPr="00ED6912">
        <w:rPr>
          <w:rFonts w:cstheme="minorHAnsi"/>
          <w:b/>
        </w:rPr>
        <w:t xml:space="preserve"> </w:t>
      </w:r>
      <w:r w:rsidRPr="00ED6912">
        <w:rPr>
          <w:rFonts w:cstheme="minorHAnsi"/>
          <w:b/>
        </w:rPr>
        <w:cr/>
      </w:r>
      <w:r w:rsidRPr="00ED6912">
        <w:rPr>
          <w:rFonts w:cstheme="minorHAnsi"/>
        </w:rPr>
        <w:t xml:space="preserve">adres poczty elektronicznej </w:t>
      </w:r>
      <w:r w:rsidRPr="00ED6912">
        <w:rPr>
          <w:rFonts w:cstheme="minorHAnsi"/>
        </w:rPr>
        <w:tab/>
      </w:r>
      <w:hyperlink r:id="rId10" w:history="1">
        <w:r w:rsidR="008A1E7C" w:rsidRPr="00ED6912">
          <w:rPr>
            <w:rStyle w:val="Hipercze"/>
            <w:rFonts w:cstheme="minorHAnsi"/>
            <w:b/>
          </w:rPr>
          <w:t>sekretariat@wolow.pl</w:t>
        </w:r>
      </w:hyperlink>
    </w:p>
    <w:p w:rsidR="005D59C6" w:rsidRPr="00ED6912" w:rsidRDefault="005D59C6" w:rsidP="00ED6912">
      <w:pPr>
        <w:tabs>
          <w:tab w:val="left" w:pos="851"/>
        </w:tabs>
        <w:autoSpaceDE w:val="0"/>
        <w:autoSpaceDN w:val="0"/>
        <w:adjustRightInd w:val="0"/>
        <w:spacing w:after="0"/>
        <w:jc w:val="both"/>
        <w:rPr>
          <w:rFonts w:cstheme="minorHAnsi"/>
          <w:b/>
        </w:rPr>
      </w:pPr>
      <w:r w:rsidRPr="00ED6912">
        <w:rPr>
          <w:rFonts w:cstheme="minorHAnsi"/>
        </w:rPr>
        <w:t>Godziny urzędowania:</w:t>
      </w:r>
      <w:r w:rsidRPr="00ED6912">
        <w:rPr>
          <w:rFonts w:cstheme="minorHAnsi"/>
        </w:rPr>
        <w:tab/>
      </w:r>
      <w:r w:rsidRPr="00ED6912">
        <w:rPr>
          <w:rFonts w:cstheme="minorHAnsi"/>
        </w:rPr>
        <w:tab/>
      </w:r>
      <w:r w:rsidR="008A1E7C" w:rsidRPr="00ED6912">
        <w:rPr>
          <w:rFonts w:cstheme="minorHAnsi"/>
          <w:b/>
        </w:rPr>
        <w:t xml:space="preserve">od poniedziałku do piątku w godz. 7:30 – 15:30, </w:t>
      </w:r>
    </w:p>
    <w:p w:rsidR="008D25C9" w:rsidRPr="00ED6912" w:rsidRDefault="008A1E7C" w:rsidP="00ED6912">
      <w:pPr>
        <w:tabs>
          <w:tab w:val="left" w:pos="851"/>
        </w:tabs>
        <w:autoSpaceDE w:val="0"/>
        <w:autoSpaceDN w:val="0"/>
        <w:adjustRightInd w:val="0"/>
        <w:spacing w:after="0"/>
        <w:ind w:left="2127" w:firstLine="709"/>
        <w:jc w:val="both"/>
        <w:rPr>
          <w:rFonts w:cstheme="minorHAnsi"/>
          <w:b/>
        </w:rPr>
      </w:pPr>
      <w:r w:rsidRPr="00ED6912">
        <w:rPr>
          <w:rFonts w:cstheme="minorHAnsi"/>
          <w:b/>
        </w:rPr>
        <w:t>we wtorki w godz. 08:00 – 16:00</w:t>
      </w:r>
    </w:p>
    <w:p w:rsidR="008D25C9" w:rsidRPr="00ED6912" w:rsidRDefault="008D25C9" w:rsidP="00ED6912">
      <w:pPr>
        <w:tabs>
          <w:tab w:val="left" w:pos="851"/>
        </w:tabs>
        <w:autoSpaceDE w:val="0"/>
        <w:autoSpaceDN w:val="0"/>
        <w:adjustRightInd w:val="0"/>
        <w:spacing w:after="0"/>
        <w:jc w:val="both"/>
        <w:rPr>
          <w:rFonts w:cstheme="minorHAnsi"/>
          <w:b/>
        </w:rPr>
      </w:pPr>
    </w:p>
    <w:p w:rsidR="005F766F" w:rsidRPr="00ED6912" w:rsidRDefault="00CA3B31" w:rsidP="00ED6912">
      <w:pPr>
        <w:tabs>
          <w:tab w:val="left" w:pos="8789"/>
          <w:tab w:val="left" w:pos="9072"/>
        </w:tabs>
        <w:autoSpaceDE w:val="0"/>
        <w:autoSpaceDN w:val="0"/>
        <w:adjustRightInd w:val="0"/>
        <w:spacing w:after="0"/>
        <w:jc w:val="both"/>
        <w:rPr>
          <w:rFonts w:cstheme="minorHAnsi"/>
        </w:rPr>
      </w:pPr>
      <w:r w:rsidRPr="00637447">
        <w:rPr>
          <w:rFonts w:cstheme="minorHAnsi"/>
          <w:b/>
        </w:rPr>
        <w:t>II. Tryb udzielenia zamówienia</w:t>
      </w:r>
      <w:r w:rsidR="008D46D3" w:rsidRPr="00637447">
        <w:rPr>
          <w:rFonts w:cstheme="minorHAnsi"/>
          <w:b/>
          <w:highlight w:val="yellow"/>
        </w:rPr>
        <w:cr/>
      </w:r>
      <w:r w:rsidR="00D25ABD" w:rsidRPr="00ED6912">
        <w:rPr>
          <w:rFonts w:cstheme="minorHAnsi"/>
        </w:rPr>
        <w:t xml:space="preserve">1. </w:t>
      </w:r>
      <w:r w:rsidR="00BD356A" w:rsidRPr="00ED6912">
        <w:rPr>
          <w:rFonts w:cstheme="minorHAnsi"/>
        </w:rPr>
        <w:t>Postępowanie</w:t>
      </w:r>
      <w:r w:rsidR="00FC14EA" w:rsidRPr="00ED6912">
        <w:rPr>
          <w:rFonts w:cstheme="minorHAnsi"/>
        </w:rPr>
        <w:t xml:space="preserve"> </w:t>
      </w:r>
      <w:r w:rsidR="00BD356A" w:rsidRPr="00ED6912">
        <w:rPr>
          <w:rFonts w:cstheme="minorHAnsi"/>
        </w:rPr>
        <w:t>o</w:t>
      </w:r>
      <w:r w:rsidR="00FC14EA" w:rsidRPr="00ED6912">
        <w:rPr>
          <w:rFonts w:cstheme="minorHAnsi"/>
        </w:rPr>
        <w:t xml:space="preserve"> </w:t>
      </w:r>
      <w:r w:rsidR="00BD356A" w:rsidRPr="00ED6912">
        <w:rPr>
          <w:rFonts w:cstheme="minorHAnsi"/>
        </w:rPr>
        <w:t>udzielenie</w:t>
      </w:r>
      <w:r w:rsidR="00FC14EA" w:rsidRPr="00ED6912">
        <w:rPr>
          <w:rFonts w:cstheme="minorHAnsi"/>
        </w:rPr>
        <w:t xml:space="preserve"> </w:t>
      </w:r>
      <w:r w:rsidR="00BD356A" w:rsidRPr="00ED6912">
        <w:rPr>
          <w:rFonts w:cstheme="minorHAnsi"/>
        </w:rPr>
        <w:t>zamówienia</w:t>
      </w:r>
      <w:r w:rsidR="00FC14EA" w:rsidRPr="00ED6912">
        <w:rPr>
          <w:rFonts w:cstheme="minorHAnsi"/>
        </w:rPr>
        <w:t xml:space="preserve"> </w:t>
      </w:r>
      <w:r w:rsidR="00BD356A" w:rsidRPr="00ED6912">
        <w:rPr>
          <w:rFonts w:cstheme="minorHAnsi"/>
        </w:rPr>
        <w:t>publicznego</w:t>
      </w:r>
      <w:r w:rsidR="00FC14EA" w:rsidRPr="00ED6912">
        <w:rPr>
          <w:rFonts w:cstheme="minorHAnsi"/>
        </w:rPr>
        <w:t xml:space="preserve"> </w:t>
      </w:r>
      <w:r w:rsidR="00BD356A" w:rsidRPr="00ED6912">
        <w:rPr>
          <w:rFonts w:cstheme="minorHAnsi"/>
        </w:rPr>
        <w:t>prowadzone</w:t>
      </w:r>
      <w:r w:rsidR="00FC14EA" w:rsidRPr="00ED6912">
        <w:rPr>
          <w:rFonts w:cstheme="minorHAnsi"/>
        </w:rPr>
        <w:t xml:space="preserve"> </w:t>
      </w:r>
      <w:r w:rsidR="00BD356A" w:rsidRPr="00ED6912">
        <w:rPr>
          <w:rFonts w:cstheme="minorHAnsi"/>
        </w:rPr>
        <w:t>jest</w:t>
      </w:r>
      <w:r w:rsidR="00FC14EA" w:rsidRPr="00ED6912">
        <w:rPr>
          <w:rFonts w:cstheme="minorHAnsi"/>
        </w:rPr>
        <w:t xml:space="preserve"> </w:t>
      </w:r>
      <w:r w:rsidR="00BD356A" w:rsidRPr="00ED6912">
        <w:rPr>
          <w:rFonts w:cstheme="minorHAnsi"/>
        </w:rPr>
        <w:t>w</w:t>
      </w:r>
      <w:r w:rsidR="00FC14EA" w:rsidRPr="00ED6912">
        <w:rPr>
          <w:rFonts w:cstheme="minorHAnsi"/>
        </w:rPr>
        <w:t xml:space="preserve"> </w:t>
      </w:r>
      <w:r w:rsidR="00BD356A" w:rsidRPr="00ED6912">
        <w:rPr>
          <w:rFonts w:cstheme="minorHAnsi"/>
        </w:rPr>
        <w:t>trybie</w:t>
      </w:r>
      <w:r w:rsidR="00FC14EA" w:rsidRPr="00ED6912">
        <w:rPr>
          <w:rFonts w:cstheme="minorHAnsi"/>
        </w:rPr>
        <w:t xml:space="preserve"> </w:t>
      </w:r>
      <w:r w:rsidR="00BD356A" w:rsidRPr="00ED6912">
        <w:rPr>
          <w:rFonts w:cstheme="minorHAnsi"/>
        </w:rPr>
        <w:t>podstawowym,</w:t>
      </w:r>
      <w:r w:rsidR="00FC14EA" w:rsidRPr="00ED6912">
        <w:rPr>
          <w:rFonts w:cstheme="minorHAnsi"/>
        </w:rPr>
        <w:t xml:space="preserve"> </w:t>
      </w:r>
      <w:r w:rsidR="00BD356A" w:rsidRPr="00ED6912">
        <w:rPr>
          <w:rFonts w:cstheme="minorHAnsi"/>
        </w:rPr>
        <w:t>na</w:t>
      </w:r>
      <w:r w:rsidR="00FC14EA" w:rsidRPr="00ED6912">
        <w:rPr>
          <w:rFonts w:cstheme="minorHAnsi"/>
        </w:rPr>
        <w:t xml:space="preserve"> </w:t>
      </w:r>
      <w:r w:rsidR="00BD356A" w:rsidRPr="00ED6912">
        <w:rPr>
          <w:rFonts w:cstheme="minorHAnsi"/>
        </w:rPr>
        <w:t>podstawie</w:t>
      </w:r>
      <w:r w:rsidR="00FC14EA" w:rsidRPr="00ED6912">
        <w:rPr>
          <w:rFonts w:cstheme="minorHAnsi"/>
        </w:rPr>
        <w:t xml:space="preserve"> </w:t>
      </w:r>
      <w:r w:rsidR="00BD356A" w:rsidRPr="00ED6912">
        <w:rPr>
          <w:rFonts w:cstheme="minorHAnsi"/>
        </w:rPr>
        <w:t>art.</w:t>
      </w:r>
      <w:r w:rsidR="00FC14EA" w:rsidRPr="00ED6912">
        <w:rPr>
          <w:rFonts w:cstheme="minorHAnsi"/>
        </w:rPr>
        <w:t xml:space="preserve"> </w:t>
      </w:r>
      <w:r w:rsidR="00BD356A" w:rsidRPr="00ED6912">
        <w:rPr>
          <w:rFonts w:cstheme="minorHAnsi"/>
        </w:rPr>
        <w:t>275</w:t>
      </w:r>
      <w:r w:rsidR="00FC14EA" w:rsidRPr="00ED6912">
        <w:rPr>
          <w:rFonts w:cstheme="minorHAnsi"/>
        </w:rPr>
        <w:t xml:space="preserve"> </w:t>
      </w:r>
      <w:proofErr w:type="spellStart"/>
      <w:r w:rsidR="00BD356A" w:rsidRPr="00ED6912">
        <w:rPr>
          <w:rFonts w:cstheme="minorHAnsi"/>
        </w:rPr>
        <w:t>pkt</w:t>
      </w:r>
      <w:proofErr w:type="spellEnd"/>
      <w:r w:rsidR="00FC14EA" w:rsidRPr="00ED6912">
        <w:rPr>
          <w:rFonts w:cstheme="minorHAnsi"/>
        </w:rPr>
        <w:t xml:space="preserve"> </w:t>
      </w:r>
      <w:r w:rsidR="00BD356A" w:rsidRPr="00ED6912">
        <w:rPr>
          <w:rFonts w:cstheme="minorHAnsi"/>
        </w:rPr>
        <w:t>1</w:t>
      </w:r>
      <w:r w:rsidR="00FC14EA" w:rsidRPr="00ED6912">
        <w:rPr>
          <w:rFonts w:cstheme="minorHAnsi"/>
        </w:rPr>
        <w:t xml:space="preserve"> </w:t>
      </w:r>
      <w:r w:rsidR="00BD356A" w:rsidRPr="00ED6912">
        <w:rPr>
          <w:rFonts w:cstheme="minorHAnsi"/>
        </w:rPr>
        <w:t>ustawy</w:t>
      </w:r>
      <w:r w:rsidR="00FC14EA" w:rsidRPr="00ED6912">
        <w:rPr>
          <w:rFonts w:cstheme="minorHAnsi"/>
        </w:rPr>
        <w:t xml:space="preserve"> </w:t>
      </w:r>
      <w:r w:rsidR="00BD356A" w:rsidRPr="00ED6912">
        <w:rPr>
          <w:rFonts w:cstheme="minorHAnsi"/>
        </w:rPr>
        <w:t>z</w:t>
      </w:r>
      <w:r w:rsidR="00FC14EA" w:rsidRPr="00ED6912">
        <w:rPr>
          <w:rFonts w:cstheme="minorHAnsi"/>
        </w:rPr>
        <w:t xml:space="preserve"> </w:t>
      </w:r>
      <w:r w:rsidR="00BD356A" w:rsidRPr="00ED6912">
        <w:rPr>
          <w:rFonts w:cstheme="minorHAnsi"/>
        </w:rPr>
        <w:t>dnia</w:t>
      </w:r>
      <w:r w:rsidR="00FC14EA" w:rsidRPr="00ED6912">
        <w:rPr>
          <w:rFonts w:cstheme="minorHAnsi"/>
        </w:rPr>
        <w:t xml:space="preserve"> </w:t>
      </w:r>
      <w:r w:rsidR="00BD356A" w:rsidRPr="00ED6912">
        <w:rPr>
          <w:rFonts w:cstheme="minorHAnsi"/>
        </w:rPr>
        <w:t>11</w:t>
      </w:r>
      <w:r w:rsidR="00FC14EA" w:rsidRPr="00ED6912">
        <w:rPr>
          <w:rFonts w:cstheme="minorHAnsi"/>
        </w:rPr>
        <w:t xml:space="preserve"> </w:t>
      </w:r>
      <w:r w:rsidR="00BD356A" w:rsidRPr="00ED6912">
        <w:rPr>
          <w:rFonts w:cstheme="minorHAnsi"/>
        </w:rPr>
        <w:t>września</w:t>
      </w:r>
      <w:r w:rsidR="00FC14EA" w:rsidRPr="00ED6912">
        <w:rPr>
          <w:rFonts w:cstheme="minorHAnsi"/>
        </w:rPr>
        <w:t xml:space="preserve"> </w:t>
      </w:r>
      <w:r w:rsidR="00BD356A" w:rsidRPr="00ED6912">
        <w:rPr>
          <w:rFonts w:cstheme="minorHAnsi"/>
        </w:rPr>
        <w:t>2019</w:t>
      </w:r>
      <w:r w:rsidR="00FC14EA" w:rsidRPr="00ED6912">
        <w:rPr>
          <w:rFonts w:cstheme="minorHAnsi"/>
        </w:rPr>
        <w:t xml:space="preserve"> </w:t>
      </w:r>
      <w:r w:rsidR="00BD356A" w:rsidRPr="00ED6912">
        <w:rPr>
          <w:rFonts w:cstheme="minorHAnsi"/>
        </w:rPr>
        <w:t>r.</w:t>
      </w:r>
      <w:r w:rsidR="00FC14EA" w:rsidRPr="00ED6912">
        <w:rPr>
          <w:rFonts w:cstheme="minorHAnsi"/>
        </w:rPr>
        <w:t xml:space="preserve"> </w:t>
      </w:r>
      <w:r w:rsidR="00D60A0B" w:rsidRPr="00ED6912">
        <w:rPr>
          <w:rFonts w:cstheme="minorHAnsi"/>
        </w:rPr>
        <w:t>–</w:t>
      </w:r>
      <w:r w:rsidR="00BD356A" w:rsidRPr="00ED6912">
        <w:rPr>
          <w:rFonts w:cstheme="minorHAnsi"/>
        </w:rPr>
        <w:t>Prawo</w:t>
      </w:r>
      <w:r w:rsidR="00D60A0B" w:rsidRPr="00ED6912">
        <w:rPr>
          <w:rFonts w:cstheme="minorHAnsi"/>
        </w:rPr>
        <w:t xml:space="preserve"> </w:t>
      </w:r>
      <w:r w:rsidR="00BD356A" w:rsidRPr="00ED6912">
        <w:rPr>
          <w:rFonts w:cstheme="minorHAnsi"/>
        </w:rPr>
        <w:t>zamówień</w:t>
      </w:r>
      <w:r w:rsidR="00D60A0B" w:rsidRPr="00ED6912">
        <w:rPr>
          <w:rFonts w:cstheme="minorHAnsi"/>
        </w:rPr>
        <w:t xml:space="preserve"> </w:t>
      </w:r>
      <w:r w:rsidR="00BD356A" w:rsidRPr="00ED6912">
        <w:rPr>
          <w:rFonts w:cstheme="minorHAnsi"/>
        </w:rPr>
        <w:t>publicznych</w:t>
      </w:r>
      <w:r w:rsidR="00D60A0B" w:rsidRPr="00ED6912">
        <w:rPr>
          <w:rFonts w:cstheme="minorHAnsi"/>
        </w:rPr>
        <w:t xml:space="preserve"> </w:t>
      </w:r>
      <w:r w:rsidR="00BD356A" w:rsidRPr="00ED6912">
        <w:rPr>
          <w:rFonts w:cstheme="minorHAnsi"/>
        </w:rPr>
        <w:t>(</w:t>
      </w:r>
      <w:proofErr w:type="spellStart"/>
      <w:r w:rsidR="00BD356A" w:rsidRPr="00ED6912">
        <w:rPr>
          <w:rFonts w:cstheme="minorHAnsi"/>
        </w:rPr>
        <w:t>Dz.U</w:t>
      </w:r>
      <w:proofErr w:type="spellEnd"/>
      <w:r w:rsidR="00BD356A" w:rsidRPr="00ED6912">
        <w:rPr>
          <w:rFonts w:cstheme="minorHAnsi"/>
        </w:rPr>
        <w:t>.</w:t>
      </w:r>
      <w:r w:rsidR="00D60A0B" w:rsidRPr="00ED6912">
        <w:rPr>
          <w:rFonts w:cstheme="minorHAnsi"/>
        </w:rPr>
        <w:t xml:space="preserve"> </w:t>
      </w:r>
      <w:r w:rsidR="00BD356A" w:rsidRPr="00ED6912">
        <w:rPr>
          <w:rFonts w:cstheme="minorHAnsi"/>
        </w:rPr>
        <w:t>z</w:t>
      </w:r>
      <w:r w:rsidR="00D60A0B" w:rsidRPr="00ED6912">
        <w:rPr>
          <w:rFonts w:cstheme="minorHAnsi"/>
        </w:rPr>
        <w:t xml:space="preserve"> </w:t>
      </w:r>
      <w:r w:rsidR="00957431" w:rsidRPr="00ED6912">
        <w:rPr>
          <w:rFonts w:cstheme="minorHAnsi"/>
        </w:rPr>
        <w:t>202</w:t>
      </w:r>
      <w:r w:rsidR="003A31F6" w:rsidRPr="00ED6912">
        <w:rPr>
          <w:rFonts w:cstheme="minorHAnsi"/>
        </w:rPr>
        <w:t>2</w:t>
      </w:r>
      <w:r w:rsidR="00064036" w:rsidRPr="00ED6912">
        <w:rPr>
          <w:rFonts w:cstheme="minorHAnsi"/>
        </w:rPr>
        <w:t xml:space="preserve"> </w:t>
      </w:r>
      <w:r w:rsidR="00BD356A" w:rsidRPr="00ED6912">
        <w:rPr>
          <w:rFonts w:cstheme="minorHAnsi"/>
        </w:rPr>
        <w:t>r.,</w:t>
      </w:r>
      <w:r w:rsidR="00D60A0B" w:rsidRPr="00ED6912">
        <w:rPr>
          <w:rFonts w:cstheme="minorHAnsi"/>
        </w:rPr>
        <w:t xml:space="preserve"> </w:t>
      </w:r>
      <w:r w:rsidR="00BD356A" w:rsidRPr="00ED6912">
        <w:rPr>
          <w:rFonts w:cstheme="minorHAnsi"/>
        </w:rPr>
        <w:t>poz.</w:t>
      </w:r>
      <w:r w:rsidR="00957431" w:rsidRPr="00ED6912">
        <w:rPr>
          <w:rFonts w:cstheme="minorHAnsi"/>
        </w:rPr>
        <w:t>1</w:t>
      </w:r>
      <w:r w:rsidR="003A31F6" w:rsidRPr="00ED6912">
        <w:rPr>
          <w:rFonts w:cstheme="minorHAnsi"/>
        </w:rPr>
        <w:t xml:space="preserve">710 </w:t>
      </w:r>
      <w:r w:rsidR="00171D30" w:rsidRPr="00ED6912">
        <w:rPr>
          <w:rFonts w:cstheme="minorHAnsi"/>
        </w:rPr>
        <w:t>ze zm.</w:t>
      </w:r>
      <w:r w:rsidR="00BD356A" w:rsidRPr="00ED6912">
        <w:rPr>
          <w:rFonts w:cstheme="minorHAnsi"/>
        </w:rPr>
        <w:t>)</w:t>
      </w:r>
      <w:r w:rsidR="00D60A0B" w:rsidRPr="00ED6912">
        <w:rPr>
          <w:rFonts w:cstheme="minorHAnsi"/>
        </w:rPr>
        <w:t xml:space="preserve"> </w:t>
      </w:r>
      <w:r w:rsidR="00BD356A" w:rsidRPr="00ED6912">
        <w:rPr>
          <w:rFonts w:cstheme="minorHAnsi"/>
        </w:rPr>
        <w:t>[zwanej</w:t>
      </w:r>
      <w:r w:rsidR="00D60A0B" w:rsidRPr="00ED6912">
        <w:rPr>
          <w:rFonts w:cstheme="minorHAnsi"/>
        </w:rPr>
        <w:t xml:space="preserve"> </w:t>
      </w:r>
      <w:r w:rsidR="00BD356A" w:rsidRPr="00ED6912">
        <w:rPr>
          <w:rFonts w:cstheme="minorHAnsi"/>
        </w:rPr>
        <w:t>dalej</w:t>
      </w:r>
      <w:r w:rsidR="00D60A0B" w:rsidRPr="00ED6912">
        <w:rPr>
          <w:rFonts w:cstheme="minorHAnsi"/>
        </w:rPr>
        <w:t xml:space="preserve"> </w:t>
      </w:r>
      <w:r w:rsidR="00BD356A" w:rsidRPr="00ED6912">
        <w:rPr>
          <w:rFonts w:cstheme="minorHAnsi"/>
        </w:rPr>
        <w:t>także</w:t>
      </w:r>
      <w:r w:rsidR="00D60A0B" w:rsidRPr="00ED6912">
        <w:rPr>
          <w:rFonts w:cstheme="minorHAnsi"/>
        </w:rPr>
        <w:t xml:space="preserve"> </w:t>
      </w:r>
      <w:r w:rsidR="00BD356A" w:rsidRPr="00ED6912">
        <w:rPr>
          <w:rFonts w:cstheme="minorHAnsi"/>
        </w:rPr>
        <w:t>„</w:t>
      </w:r>
      <w:proofErr w:type="spellStart"/>
      <w:r w:rsidR="00BD356A" w:rsidRPr="00ED6912">
        <w:rPr>
          <w:rFonts w:cstheme="minorHAnsi"/>
        </w:rPr>
        <w:t>pzp</w:t>
      </w:r>
      <w:proofErr w:type="spellEnd"/>
      <w:r w:rsidR="00BD356A" w:rsidRPr="00ED6912">
        <w:rPr>
          <w:rFonts w:cstheme="minorHAnsi"/>
        </w:rPr>
        <w:t>”].</w:t>
      </w:r>
    </w:p>
    <w:p w:rsidR="006308DE" w:rsidRPr="00ED6912" w:rsidRDefault="00A466B1" w:rsidP="00ED6912">
      <w:pPr>
        <w:tabs>
          <w:tab w:val="left" w:pos="284"/>
          <w:tab w:val="left" w:pos="9072"/>
        </w:tabs>
        <w:autoSpaceDE w:val="0"/>
        <w:autoSpaceDN w:val="0"/>
        <w:adjustRightInd w:val="0"/>
        <w:spacing w:after="0"/>
        <w:jc w:val="both"/>
        <w:rPr>
          <w:rFonts w:cstheme="minorHAnsi"/>
        </w:rPr>
      </w:pPr>
      <w:r w:rsidRPr="00ED6912">
        <w:rPr>
          <w:rFonts w:cstheme="minorHAnsi"/>
        </w:rPr>
        <w:t>2.</w:t>
      </w:r>
      <w:r w:rsidRPr="00ED6912">
        <w:rPr>
          <w:rFonts w:cstheme="minorHAnsi"/>
        </w:rPr>
        <w:tab/>
        <w:t>Postępowanie prowadzone jest w trybie podstawowym bez negocjacji o wartości mniejszej niż progi unijne.</w:t>
      </w:r>
      <w:r w:rsidRPr="00ED6912">
        <w:rPr>
          <w:rFonts w:cstheme="minorHAnsi"/>
        </w:rPr>
        <w:cr/>
        <w:t>3.</w:t>
      </w:r>
      <w:r w:rsidRPr="00ED6912">
        <w:rPr>
          <w:rFonts w:cstheme="minorHAnsi"/>
        </w:rPr>
        <w:tab/>
        <w:t xml:space="preserve">Podstawa prawna wyboru trybu udzielenia zamówienia publicznego: art. 266, art. 275 ustawy </w:t>
      </w:r>
      <w:proofErr w:type="spellStart"/>
      <w:r w:rsidRPr="00ED6912">
        <w:rPr>
          <w:rFonts w:cstheme="minorHAnsi"/>
        </w:rPr>
        <w:t>Pzp</w:t>
      </w:r>
      <w:proofErr w:type="spellEnd"/>
      <w:r w:rsidRPr="00ED6912">
        <w:rPr>
          <w:rFonts w:cstheme="minorHAnsi"/>
        </w:rPr>
        <w:t>.</w:t>
      </w:r>
      <w:r w:rsidRPr="00ED6912">
        <w:rPr>
          <w:rFonts w:cstheme="minorHAnsi"/>
        </w:rPr>
        <w:cr/>
        <w:t>4.</w:t>
      </w:r>
      <w:r w:rsidRPr="00ED6912">
        <w:rPr>
          <w:rFonts w:cstheme="minorHAnsi"/>
        </w:rPr>
        <w:tab/>
        <w:t xml:space="preserve">W zakresie nieuregulowanym w niniejszej Specyfikacji Warunków Zamówienia (zwanej dalej "SWZ" lub "specyfikacją"), zastosowanie mają przepisy ustawy </w:t>
      </w:r>
      <w:proofErr w:type="spellStart"/>
      <w:r w:rsidRPr="00ED6912">
        <w:rPr>
          <w:rFonts w:cstheme="minorHAnsi"/>
        </w:rPr>
        <w:t>Pzp</w:t>
      </w:r>
      <w:proofErr w:type="spellEnd"/>
      <w:r w:rsidRPr="00ED6912">
        <w:rPr>
          <w:rFonts w:cstheme="minorHAnsi"/>
        </w:rPr>
        <w:t>.</w:t>
      </w:r>
      <w:r w:rsidRPr="00ED6912">
        <w:rPr>
          <w:rFonts w:cstheme="minorHAnsi"/>
        </w:rPr>
        <w:cr/>
        <w:t>5.</w:t>
      </w:r>
      <w:r w:rsidRPr="00ED6912">
        <w:rPr>
          <w:rFonts w:cstheme="minorHAnsi"/>
        </w:rPr>
        <w:tab/>
        <w:t xml:space="preserve">Postępowanie prowadzone jest przy użyciu Platformy zakupowej </w:t>
      </w:r>
      <w:proofErr w:type="spellStart"/>
      <w:r w:rsidR="0090297D" w:rsidRPr="00ED6912">
        <w:rPr>
          <w:rFonts w:cstheme="minorHAnsi"/>
        </w:rPr>
        <w:t>OpenNexus</w:t>
      </w:r>
      <w:proofErr w:type="spellEnd"/>
      <w:r w:rsidR="002F2EC3" w:rsidRPr="00ED6912">
        <w:rPr>
          <w:rFonts w:cstheme="minorHAnsi"/>
        </w:rPr>
        <w:t>.</w:t>
      </w:r>
      <w:r w:rsidR="0090297D" w:rsidRPr="00ED6912">
        <w:rPr>
          <w:rFonts w:cstheme="minorHAnsi"/>
        </w:rPr>
        <w:t xml:space="preserve"> </w:t>
      </w:r>
      <w:r w:rsidRPr="00ED6912">
        <w:rPr>
          <w:rFonts w:cstheme="minorHAnsi"/>
        </w:rPr>
        <w:t xml:space="preserve">Ilekroć w niniejszej SWZ lub w przepisach o zamówieniach publicznych mowa jest o stronie internetowej prowadzonego postępowania należy przez to rozumieć także Platformę. </w:t>
      </w:r>
      <w:r w:rsidRPr="00ED6912">
        <w:rPr>
          <w:rFonts w:cstheme="minorHAnsi"/>
        </w:rPr>
        <w:cr/>
        <w:t>6.</w:t>
      </w:r>
      <w:r w:rsidRPr="00ED6912">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6912">
        <w:rPr>
          <w:rFonts w:cstheme="minorHAnsi"/>
        </w:rPr>
        <w:t xml:space="preserve">: </w:t>
      </w:r>
      <w:hyperlink r:id="rId11" w:history="1">
        <w:r w:rsidR="00DB1751" w:rsidRPr="00ED6912">
          <w:rPr>
            <w:rStyle w:val="Hipercze"/>
            <w:rFonts w:cstheme="minorHAnsi"/>
          </w:rPr>
          <w:t>https://platformazakupowa.pl/pn/wolow</w:t>
        </w:r>
      </w:hyperlink>
      <w:r w:rsidR="00DB1751" w:rsidRPr="00ED6912">
        <w:rPr>
          <w:rFonts w:cstheme="minorHAnsi"/>
        </w:rPr>
        <w:t xml:space="preserve">; </w:t>
      </w:r>
      <w:hyperlink r:id="rId12" w:history="1">
        <w:r w:rsidR="00DB1751" w:rsidRPr="00ED6912">
          <w:rPr>
            <w:rStyle w:val="Hipercze"/>
            <w:rFonts w:cstheme="minorHAnsi"/>
          </w:rPr>
          <w:t>http://bip.wolow.pl</w:t>
        </w:r>
      </w:hyperlink>
      <w:r w:rsidR="00DB1751" w:rsidRPr="00ED6912">
        <w:rPr>
          <w:rFonts w:cstheme="minorHAnsi"/>
        </w:rPr>
        <w:t xml:space="preserve">  zakładka </w:t>
      </w:r>
      <w:r w:rsidR="00683531" w:rsidRPr="00ED6912">
        <w:rPr>
          <w:rFonts w:cstheme="minorHAnsi"/>
        </w:rPr>
        <w:t>Przetargi i ogłoszenia - zamówienia o wartości równej lub przekraczającej kwotę 130000 złotych.</w:t>
      </w:r>
    </w:p>
    <w:p w:rsidR="006308DE" w:rsidRPr="00ED6912" w:rsidRDefault="006308DE" w:rsidP="00ED6912">
      <w:pPr>
        <w:tabs>
          <w:tab w:val="left" w:pos="284"/>
          <w:tab w:val="left" w:pos="9072"/>
        </w:tabs>
        <w:autoSpaceDE w:val="0"/>
        <w:autoSpaceDN w:val="0"/>
        <w:adjustRightInd w:val="0"/>
        <w:spacing w:after="0"/>
        <w:jc w:val="both"/>
        <w:rPr>
          <w:rFonts w:cstheme="minorHAnsi"/>
        </w:rPr>
      </w:pPr>
    </w:p>
    <w:p w:rsidR="000E2ADD" w:rsidRPr="00ED6912" w:rsidRDefault="005843AD" w:rsidP="00ED6912">
      <w:pPr>
        <w:tabs>
          <w:tab w:val="left" w:pos="284"/>
          <w:tab w:val="left" w:pos="9072"/>
        </w:tabs>
        <w:autoSpaceDE w:val="0"/>
        <w:autoSpaceDN w:val="0"/>
        <w:adjustRightInd w:val="0"/>
        <w:spacing w:after="0"/>
        <w:jc w:val="both"/>
        <w:rPr>
          <w:rFonts w:cstheme="minorHAnsi"/>
        </w:rPr>
      </w:pPr>
      <w:r w:rsidRPr="00637447">
        <w:rPr>
          <w:rFonts w:cstheme="minorHAnsi"/>
          <w:b/>
        </w:rPr>
        <w:t>III. Opis przedmiotu zamówienia</w:t>
      </w:r>
      <w:r w:rsidRPr="00637447">
        <w:rPr>
          <w:rFonts w:cstheme="minorHAnsi"/>
          <w:b/>
        </w:rPr>
        <w:cr/>
      </w:r>
      <w:r w:rsidR="006308DE" w:rsidRPr="00ED6912">
        <w:rPr>
          <w:rFonts w:cstheme="minorHAnsi"/>
        </w:rPr>
        <w:t xml:space="preserve">1. </w:t>
      </w:r>
      <w:r w:rsidR="000E2ADD" w:rsidRPr="00ED6912">
        <w:rPr>
          <w:rFonts w:eastAsia="Times New Roman" w:cstheme="minorHAnsi"/>
          <w:color w:val="000000"/>
        </w:rPr>
        <w:t xml:space="preserve"> Przedmiotem zamówienia jest: </w:t>
      </w:r>
    </w:p>
    <w:p w:rsidR="000E2ADD" w:rsidRPr="00ED6912" w:rsidRDefault="000E2ADD" w:rsidP="00ED6912">
      <w:pPr>
        <w:pStyle w:val="Akapitzlist"/>
        <w:autoSpaceDE w:val="0"/>
        <w:spacing w:after="0"/>
        <w:ind w:left="284"/>
        <w:jc w:val="both"/>
        <w:rPr>
          <w:rFonts w:eastAsia="Times New Roman" w:cstheme="minorHAnsi"/>
          <w:color w:val="000000"/>
        </w:rPr>
      </w:pPr>
      <w:r w:rsidRPr="00637447">
        <w:rPr>
          <w:rFonts w:eastAsia="Times New Roman" w:cstheme="minorHAnsi"/>
          <w:color w:val="000000"/>
          <w:u w:val="single"/>
        </w:rPr>
        <w:t xml:space="preserve">Część </w:t>
      </w:r>
      <w:r w:rsidRPr="00ED6912">
        <w:rPr>
          <w:rFonts w:eastAsia="Times New Roman" w:cstheme="minorHAnsi"/>
          <w:color w:val="000000"/>
        </w:rPr>
        <w:t>1 – dostawa sprzętu komputerowego w postaci 5 laptopów, 40 stacji roboczych oraz wyposażenia sali telekonferencyjnej.</w:t>
      </w:r>
    </w:p>
    <w:p w:rsidR="000E2ADD" w:rsidRPr="00ED6912" w:rsidRDefault="000E2ADD" w:rsidP="00ED6912">
      <w:pPr>
        <w:pStyle w:val="Akapitzlist"/>
        <w:autoSpaceDE w:val="0"/>
        <w:spacing w:after="0"/>
        <w:ind w:left="284"/>
        <w:jc w:val="both"/>
        <w:rPr>
          <w:rFonts w:eastAsia="Times New Roman" w:cstheme="minorHAnsi"/>
          <w:color w:val="000000"/>
        </w:rPr>
      </w:pPr>
      <w:r w:rsidRPr="00637447">
        <w:rPr>
          <w:rFonts w:eastAsia="Times New Roman" w:cstheme="minorHAnsi"/>
          <w:color w:val="000000"/>
          <w:u w:val="single"/>
        </w:rPr>
        <w:t>Część 2 –</w:t>
      </w:r>
      <w:r w:rsidRPr="00ED6912">
        <w:rPr>
          <w:rFonts w:eastAsia="Times New Roman" w:cstheme="minorHAnsi"/>
          <w:color w:val="000000"/>
        </w:rPr>
        <w:t xml:space="preserve"> dostawa oraz instalacja urządzeń sieciowych wraz ze szkoleniami w obsłudze dla kadry IT</w:t>
      </w:r>
    </w:p>
    <w:p w:rsidR="00ED6912" w:rsidRPr="00ED6912" w:rsidRDefault="00ED6912" w:rsidP="00ED6912">
      <w:pPr>
        <w:autoSpaceDE w:val="0"/>
        <w:spacing w:after="0"/>
        <w:jc w:val="both"/>
        <w:rPr>
          <w:rFonts w:eastAsia="Times New Roman" w:cstheme="minorHAnsi"/>
          <w:color w:val="000000"/>
        </w:rPr>
      </w:pPr>
    </w:p>
    <w:p w:rsidR="000E2ADD" w:rsidRPr="00ED6912" w:rsidRDefault="000E2ADD" w:rsidP="00ED6912">
      <w:pPr>
        <w:autoSpaceDE w:val="0"/>
        <w:spacing w:after="0"/>
        <w:jc w:val="both"/>
        <w:rPr>
          <w:rFonts w:eastAsia="Times New Roman" w:cstheme="minorHAnsi"/>
          <w:color w:val="000000"/>
          <w:u w:val="single"/>
        </w:rPr>
      </w:pPr>
      <w:r w:rsidRPr="00ED6912">
        <w:rPr>
          <w:rFonts w:eastAsia="Times New Roman" w:cstheme="minorHAnsi"/>
          <w:color w:val="000000"/>
          <w:u w:val="single"/>
        </w:rPr>
        <w:t>Szczegółowy opis, zakres i wielkość przedmiotu zamówienia został zawarty w specyfikacji technicznej stanowiącym załącznik do SWZ.</w:t>
      </w:r>
    </w:p>
    <w:p w:rsidR="00ED6912" w:rsidRPr="00ED6912" w:rsidRDefault="00ED6912" w:rsidP="00ED6912">
      <w:pPr>
        <w:autoSpaceDE w:val="0"/>
        <w:spacing w:after="0"/>
        <w:jc w:val="both"/>
        <w:rPr>
          <w:rFonts w:eastAsia="Times New Roman" w:cstheme="minorHAnsi"/>
          <w:color w:val="000000"/>
        </w:rPr>
      </w:pPr>
    </w:p>
    <w:p w:rsidR="00973FD6" w:rsidRPr="00ED6912" w:rsidRDefault="000E2ADD" w:rsidP="00ED6912">
      <w:pPr>
        <w:pStyle w:val="Akapitzlist"/>
        <w:autoSpaceDE w:val="0"/>
        <w:spacing w:after="0"/>
        <w:ind w:left="0"/>
        <w:jc w:val="both"/>
        <w:rPr>
          <w:rFonts w:eastAsia="Times New Roman" w:cstheme="minorHAnsi"/>
          <w:color w:val="000000"/>
        </w:rPr>
      </w:pPr>
      <w:r w:rsidRPr="00ED6912">
        <w:rPr>
          <w:rFonts w:eastAsia="Times New Roman" w:cstheme="minorHAnsi"/>
          <w:color w:val="000000"/>
        </w:rPr>
        <w:t>Pozostałe warunki realizacji zamówienia zostały określone we wzorze umowy stanowiącym załącznik do SWZ</w:t>
      </w:r>
      <w:r w:rsidR="00F34910" w:rsidRPr="00ED6912">
        <w:rPr>
          <w:rFonts w:eastAsia="Times New Roman" w:cstheme="minorHAnsi"/>
          <w:color w:val="000000"/>
        </w:rPr>
        <w:t xml:space="preserve">. </w:t>
      </w:r>
      <w:r w:rsidRPr="00ED6912">
        <w:rPr>
          <w:rFonts w:eastAsia="Times New Roman" w:cstheme="minorHAnsi"/>
          <w:color w:val="000000"/>
        </w:rPr>
        <w:t xml:space="preserve">Miejsce dostawy: budynek Urzędu Miejskiego w Wołowie, Rynek 34, 56-100 Wołów. W zakresie zamówienia jest wniesienie przedmiotów do pomieszczenia wskazanego przez osobę </w:t>
      </w:r>
      <w:r w:rsidRPr="00ED6912">
        <w:rPr>
          <w:rFonts w:eastAsia="Times New Roman" w:cstheme="minorHAnsi"/>
          <w:color w:val="000000"/>
        </w:rPr>
        <w:lastRenderedPageBreak/>
        <w:t>upoważnioną</w:t>
      </w:r>
      <w:r w:rsidR="00C07AAD" w:rsidRPr="00ED6912">
        <w:rPr>
          <w:rFonts w:eastAsia="Times New Roman" w:cstheme="minorHAnsi"/>
          <w:color w:val="000000"/>
        </w:rPr>
        <w:t xml:space="preserve"> </w:t>
      </w:r>
      <w:r w:rsidRPr="00ED6912">
        <w:rPr>
          <w:rFonts w:cstheme="minorHAnsi"/>
          <w:color w:val="000000"/>
        </w:rPr>
        <w:t xml:space="preserve">Przedmiot zamówienia jest w ramach realizacji projektu ”Cyfrowa Gmina” finansowanego w ramach Programu Operacyjnego Polska Cyfrowa na lata 2014-2020 Osi Priorytetowej V Rozwój cyfrowy JST oraz wzmocnienie cyfrowej odporności na zagrożenia </w:t>
      </w:r>
      <w:proofErr w:type="spellStart"/>
      <w:r w:rsidRPr="00ED6912">
        <w:rPr>
          <w:rFonts w:cstheme="minorHAnsi"/>
          <w:color w:val="000000"/>
        </w:rPr>
        <w:t>REACT-EU</w:t>
      </w:r>
      <w:proofErr w:type="spellEnd"/>
      <w:r w:rsidRPr="00ED6912">
        <w:rPr>
          <w:rFonts w:cstheme="minorHAnsi"/>
          <w:color w:val="000000"/>
        </w:rPr>
        <w:t xml:space="preserve"> działania 5.1 Rozwój JST oraz wzmocnienie cyfrowej odporności na zagrożenia dotyczące realizacji projektu grantowego.</w:t>
      </w:r>
    </w:p>
    <w:p w:rsidR="00085B85" w:rsidRPr="00ED6912" w:rsidRDefault="00085B85" w:rsidP="00ED6912">
      <w:pPr>
        <w:spacing w:after="0"/>
        <w:rPr>
          <w:rFonts w:eastAsia="Times New Roman" w:cstheme="minorHAnsi"/>
        </w:rPr>
      </w:pPr>
    </w:p>
    <w:p w:rsidR="0061390C" w:rsidRPr="00ED6912" w:rsidRDefault="0061390C" w:rsidP="00ED6912">
      <w:pPr>
        <w:autoSpaceDE w:val="0"/>
        <w:autoSpaceDN w:val="0"/>
        <w:adjustRightInd w:val="0"/>
        <w:spacing w:after="0"/>
        <w:jc w:val="both"/>
        <w:rPr>
          <w:rFonts w:cstheme="minorHAnsi"/>
          <w:color w:val="000000"/>
        </w:rPr>
      </w:pPr>
      <w:r w:rsidRPr="00ED6912">
        <w:rPr>
          <w:rFonts w:cstheme="minorHAnsi"/>
          <w:color w:val="000000"/>
        </w:rPr>
        <w:t xml:space="preserve">W każdym przypadku, gdzie wskazano lub użyto w niniejszej SWZ oraz załącznikach znaków towarowych, patentów lub pochodzenia materiałów należy rozumieć, że dopuszcza się stosowanie materiałów równoważnych o porównywalnych (nie gorszych) parametrach technicznych, eksploatacyjnych i użytkowych niż te, które wskazano. Ponadto, ilekroć w niniejszej SWZ wskazano określone normy, aprobaty, specyfikacje techniczne lub systemy odniesienia należy rozumieć, że Zamawiający dopuszcza rozwiązania równoważne opisywanym. </w:t>
      </w:r>
    </w:p>
    <w:p w:rsidR="0061390C" w:rsidRPr="00ED6912" w:rsidRDefault="0061390C" w:rsidP="00ED6912">
      <w:pPr>
        <w:pStyle w:val="NormalnyWeb"/>
        <w:spacing w:before="0" w:beforeAutospacing="0" w:line="276" w:lineRule="auto"/>
        <w:ind w:right="51"/>
        <w:jc w:val="both"/>
        <w:rPr>
          <w:rFonts w:asciiTheme="minorHAnsi" w:hAnsiTheme="minorHAnsi" w:cstheme="minorHAnsi"/>
          <w:color w:val="000000"/>
          <w:sz w:val="22"/>
          <w:szCs w:val="22"/>
        </w:rPr>
      </w:pPr>
      <w:r w:rsidRPr="00ED6912">
        <w:rPr>
          <w:rFonts w:asciiTheme="minorHAnsi" w:hAnsiTheme="minorHAnsi" w:cstheme="minorHAnsi"/>
          <w:color w:val="000000"/>
          <w:sz w:val="22"/>
          <w:szCs w:val="22"/>
        </w:rPr>
        <w:t>Jednocześnie Zamawiający zastrzega, że podane ewentualnie nazwy w opisie przedmiotu zamówienia nie są absolutnie wskazaniem produktu, który ma zostać zaoferowany i nie jest to produkt preferowany przez Zamawiającego.  Podanie nazwy własnej ma tylko ułatwić Wykonawcom identyfikowanie oferowanego zamówienia na podstawie opisanych i przedstawionych parametrów technicznych. Zamawiający  opisał przedmiot zamówienia precyzyjnie i zrozumiale natomiast w razie gdyby taki opis był niewystarczający to nazwy podaje tylko przykładowo i nie jest to w żaden sposób preferowaniem żadnych rozwiązań.</w:t>
      </w:r>
    </w:p>
    <w:p w:rsidR="0061390C" w:rsidRPr="00ED6912" w:rsidRDefault="0061390C" w:rsidP="00ED6912">
      <w:pPr>
        <w:pStyle w:val="NormalnyWeb"/>
        <w:spacing w:before="0" w:beforeAutospacing="0" w:line="276" w:lineRule="auto"/>
        <w:ind w:right="51"/>
        <w:jc w:val="both"/>
        <w:rPr>
          <w:rFonts w:asciiTheme="minorHAnsi" w:hAnsiTheme="minorHAnsi" w:cstheme="minorHAnsi"/>
          <w:sz w:val="22"/>
          <w:szCs w:val="22"/>
        </w:rPr>
      </w:pPr>
      <w:r w:rsidRPr="00ED6912">
        <w:rPr>
          <w:rFonts w:asciiTheme="minorHAnsi" w:hAnsiTheme="minorHAnsi" w:cstheme="minorHAnsi"/>
          <w:color w:val="000000"/>
          <w:sz w:val="22"/>
          <w:szCs w:val="22"/>
        </w:rPr>
        <w:t xml:space="preserve">Zamawiający nie ponosi odpowiedzialności za szkody wyrządzone przez Wykonawcę podczas wykonywania przedmiotu zamówienia. </w:t>
      </w:r>
      <w:r w:rsidRPr="00ED6912">
        <w:rPr>
          <w:rFonts w:asciiTheme="minorHAnsi" w:hAnsiTheme="minorHAnsi" w:cstheme="minorHAnsi"/>
          <w:sz w:val="22"/>
          <w:szCs w:val="22"/>
        </w:rPr>
        <w:t>Szczegółowe zapisy znajdują się we wzorze umowy stanowiącym załącznik do Specyfikacji Warunków Zamówienia.</w:t>
      </w:r>
    </w:p>
    <w:p w:rsidR="0061390C" w:rsidRPr="00ED6912" w:rsidRDefault="0061390C" w:rsidP="00ED6912">
      <w:pPr>
        <w:spacing w:after="0"/>
        <w:jc w:val="both"/>
        <w:rPr>
          <w:rFonts w:cstheme="minorHAnsi"/>
        </w:rPr>
      </w:pPr>
      <w:r w:rsidRPr="00ED691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p>
    <w:p w:rsidR="0061390C" w:rsidRPr="00ED6912" w:rsidRDefault="0061390C" w:rsidP="00ED6912">
      <w:pPr>
        <w:pStyle w:val="Default"/>
        <w:spacing w:line="276" w:lineRule="auto"/>
        <w:jc w:val="both"/>
        <w:rPr>
          <w:rFonts w:asciiTheme="minorHAnsi" w:hAnsiTheme="minorHAnsi" w:cstheme="minorHAnsi"/>
          <w:sz w:val="22"/>
          <w:szCs w:val="22"/>
        </w:rPr>
      </w:pPr>
      <w:r w:rsidRPr="00ED6912">
        <w:rPr>
          <w:rFonts w:asciiTheme="minorHAnsi" w:hAnsiTheme="minorHAnsi" w:cstheme="minorHAnsi"/>
          <w:sz w:val="22"/>
          <w:szCs w:val="22"/>
        </w:rPr>
        <w:t>Nieuwzględnienie przez Wykonawcę którejkolwiek z zamawianych pozycji asortymentowych (Formularz cenowy) spowoduje odrzucenie oferty.</w:t>
      </w:r>
    </w:p>
    <w:p w:rsidR="0061390C" w:rsidRPr="00ED6912" w:rsidRDefault="0061390C" w:rsidP="00ED6912">
      <w:pPr>
        <w:pStyle w:val="Default"/>
        <w:spacing w:line="276" w:lineRule="auto"/>
        <w:jc w:val="both"/>
        <w:rPr>
          <w:rFonts w:asciiTheme="minorHAnsi" w:hAnsiTheme="minorHAnsi" w:cstheme="minorHAnsi"/>
          <w:sz w:val="22"/>
          <w:szCs w:val="22"/>
        </w:rPr>
      </w:pPr>
    </w:p>
    <w:p w:rsidR="0061390C" w:rsidRPr="00ED6912" w:rsidRDefault="0061390C" w:rsidP="00ED6912">
      <w:pPr>
        <w:pStyle w:val="Default"/>
        <w:spacing w:line="276" w:lineRule="auto"/>
        <w:jc w:val="both"/>
        <w:rPr>
          <w:rFonts w:asciiTheme="minorHAnsi" w:hAnsiTheme="minorHAnsi" w:cstheme="minorHAnsi"/>
          <w:sz w:val="22"/>
          <w:szCs w:val="22"/>
        </w:rPr>
      </w:pPr>
      <w:r w:rsidRPr="00ED6912">
        <w:rPr>
          <w:rFonts w:asciiTheme="minorHAnsi" w:hAnsiTheme="minorHAnsi" w:cstheme="minorHAnsi"/>
          <w:sz w:val="22"/>
          <w:szCs w:val="22"/>
        </w:rPr>
        <w:t>CPV:</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48820000-2 – serwery</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32420000-3 – urządzenia sieciowe</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30213300-8 – komputery biurowe</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48000000-8 – pakiet oprogramowania i systemy informatyczne</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 xml:space="preserve">30213100-6 – komputery przenośne </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32232000-8 – sprzęt wideokonferencyjny</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 xml:space="preserve">79632000-3 – szkolenie pracowników </w:t>
      </w:r>
    </w:p>
    <w:p w:rsidR="00EE1846" w:rsidRPr="00ED6912" w:rsidRDefault="00EE1846" w:rsidP="00ED6912">
      <w:pPr>
        <w:autoSpaceDE w:val="0"/>
        <w:spacing w:after="0"/>
        <w:jc w:val="both"/>
        <w:rPr>
          <w:rFonts w:eastAsia="Arial" w:cstheme="minorHAnsi"/>
          <w:color w:val="000000"/>
        </w:rPr>
      </w:pPr>
      <w:r w:rsidRPr="00ED6912">
        <w:rPr>
          <w:rFonts w:eastAsia="Arial" w:cstheme="minorHAnsi"/>
          <w:color w:val="000000"/>
        </w:rPr>
        <w:t>31682530-4 – awaryjne urządzenia energetyczne</w:t>
      </w:r>
    </w:p>
    <w:p w:rsidR="00085BA1" w:rsidRDefault="00085BA1" w:rsidP="00ED6912">
      <w:pPr>
        <w:pStyle w:val="Akapitzlist"/>
        <w:spacing w:after="0"/>
        <w:ind w:left="0"/>
        <w:jc w:val="both"/>
        <w:rPr>
          <w:rFonts w:cstheme="minorHAnsi"/>
        </w:rPr>
      </w:pPr>
    </w:p>
    <w:p w:rsidR="00085BA1" w:rsidRDefault="00085BA1" w:rsidP="00ED6912">
      <w:pPr>
        <w:pStyle w:val="Akapitzlist"/>
        <w:spacing w:after="0"/>
        <w:ind w:left="0"/>
        <w:jc w:val="both"/>
        <w:rPr>
          <w:rFonts w:cstheme="minorHAnsi"/>
        </w:rPr>
      </w:pPr>
    </w:p>
    <w:p w:rsidR="00085BA1" w:rsidRDefault="00085BA1" w:rsidP="00ED6912">
      <w:pPr>
        <w:pStyle w:val="Akapitzlist"/>
        <w:spacing w:after="0"/>
        <w:ind w:left="0"/>
        <w:jc w:val="both"/>
        <w:rPr>
          <w:rFonts w:cstheme="minorHAnsi"/>
        </w:rPr>
      </w:pPr>
    </w:p>
    <w:p w:rsidR="00515341" w:rsidRPr="00ED6912" w:rsidRDefault="005843AD" w:rsidP="00ED6912">
      <w:pPr>
        <w:pStyle w:val="Akapitzlist"/>
        <w:spacing w:after="0"/>
        <w:ind w:left="0"/>
        <w:jc w:val="both"/>
        <w:rPr>
          <w:rFonts w:cstheme="minorHAnsi"/>
        </w:rPr>
      </w:pPr>
      <w:r w:rsidRPr="00ED6912">
        <w:rPr>
          <w:rFonts w:cstheme="minorHAnsi"/>
        </w:rPr>
        <w:lastRenderedPageBreak/>
        <w:t xml:space="preserve">2. </w:t>
      </w:r>
      <w:r w:rsidR="00515341" w:rsidRPr="00ED6912">
        <w:rPr>
          <w:rFonts w:cstheme="minorHAnsi"/>
        </w:rPr>
        <w:t xml:space="preserve">Zamawiający dopuszcza możliwość składania ofert częściowych. Wykonawca może złożyć ofertę na jedną, kilka lub wszystkie części zamówienia. Przez ofertę częściową Zamawiający rozumie cały asortyment obejmujący daną część zamówienia (zadanie). Oferta musi być kompletna i zawierać wszystkie pozycje w zakresie poszczególnych części zamówienia. Nieuwzględnienie w danej części, na którą składana jest oferta, chociażby jednej z zamawianych pozycji asortymentowych </w:t>
      </w:r>
      <w:r w:rsidR="003146FF" w:rsidRPr="00ED6912">
        <w:rPr>
          <w:rFonts w:cstheme="minorHAnsi"/>
        </w:rPr>
        <w:t xml:space="preserve">(brak wpisanej ceny jednostkowej) </w:t>
      </w:r>
      <w:r w:rsidR="00515341" w:rsidRPr="00ED6912">
        <w:rPr>
          <w:rFonts w:cstheme="minorHAnsi"/>
        </w:rPr>
        <w:t>spowoduje odrzucenie oferty.</w:t>
      </w:r>
    </w:p>
    <w:p w:rsidR="00D130DC" w:rsidRPr="00ED6912" w:rsidRDefault="005843AD" w:rsidP="00ED6912">
      <w:pPr>
        <w:pStyle w:val="Akapitzlist"/>
        <w:spacing w:after="0"/>
        <w:ind w:left="0"/>
        <w:jc w:val="both"/>
        <w:rPr>
          <w:rFonts w:cstheme="minorHAnsi"/>
        </w:rPr>
      </w:pPr>
      <w:r w:rsidRPr="00ED6912">
        <w:rPr>
          <w:rFonts w:cstheme="minorHAnsi"/>
        </w:rPr>
        <w:t xml:space="preserve">3. Zamawiający nie dopuszcza możliwości składania ofert wariantowych  </w:t>
      </w:r>
      <w:r w:rsidRPr="00ED6912">
        <w:rPr>
          <w:rFonts w:cstheme="minorHAnsi"/>
        </w:rPr>
        <w:cr/>
        <w:t>4. Przedmiotem niniejszego postępowania n</w:t>
      </w:r>
      <w:r w:rsidR="00E2552C" w:rsidRPr="00ED6912">
        <w:rPr>
          <w:rFonts w:cstheme="minorHAnsi"/>
        </w:rPr>
        <w:t>ie jest zawarcie umowy ramowej</w:t>
      </w:r>
      <w:r w:rsidR="00E2552C" w:rsidRPr="00ED6912">
        <w:rPr>
          <w:rFonts w:cstheme="minorHAnsi"/>
        </w:rPr>
        <w:cr/>
      </w:r>
      <w:r w:rsidRPr="00ED6912">
        <w:rPr>
          <w:rFonts w:cstheme="minorHAnsi"/>
        </w:rPr>
        <w:t>5. Zamawiający nie dopuszcza możliwości udzielenia zamówień uzupełniających (dotychczasowemu wykonawcy zamówienia podstawowego), o których mowa w a</w:t>
      </w:r>
      <w:r w:rsidR="00200EEF" w:rsidRPr="00ED6912">
        <w:rPr>
          <w:rFonts w:cstheme="minorHAnsi"/>
        </w:rPr>
        <w:t>rt. 214 ust. 1 pkt. 7 lub 8</w:t>
      </w:r>
      <w:r w:rsidR="00DB46AB" w:rsidRPr="00ED6912">
        <w:rPr>
          <w:rFonts w:cstheme="minorHAnsi"/>
        </w:rPr>
        <w:t xml:space="preserve"> .</w:t>
      </w:r>
      <w:r w:rsidRPr="00ED6912">
        <w:rPr>
          <w:rFonts w:cstheme="minorHAnsi"/>
        </w:rPr>
        <w:cr/>
      </w:r>
    </w:p>
    <w:p w:rsidR="006C7BE8" w:rsidRPr="00ED6912" w:rsidRDefault="00DB1751" w:rsidP="00ED6912">
      <w:pPr>
        <w:autoSpaceDE w:val="0"/>
        <w:autoSpaceDN w:val="0"/>
        <w:adjustRightInd w:val="0"/>
        <w:spacing w:after="0"/>
        <w:jc w:val="both"/>
        <w:rPr>
          <w:rFonts w:cstheme="minorHAnsi"/>
        </w:rPr>
      </w:pPr>
      <w:r w:rsidRPr="00ED6912">
        <w:rPr>
          <w:rFonts w:cstheme="minorHAnsi"/>
        </w:rPr>
        <w:t>6. Informacja na temat możliwości powierzenia przez wykonawcę wykonania c</w:t>
      </w:r>
      <w:r w:rsidR="006C7BE8" w:rsidRPr="00ED6912">
        <w:rPr>
          <w:rFonts w:cstheme="minorHAnsi"/>
        </w:rPr>
        <w:t>zęści zamówienia podwykonawcom:</w:t>
      </w:r>
    </w:p>
    <w:p w:rsidR="006C7BE8" w:rsidRPr="00ED6912" w:rsidRDefault="00014144" w:rsidP="00ED6912">
      <w:pPr>
        <w:pStyle w:val="Akapitzlist"/>
        <w:numPr>
          <w:ilvl w:val="0"/>
          <w:numId w:val="7"/>
        </w:numPr>
        <w:autoSpaceDE w:val="0"/>
        <w:autoSpaceDN w:val="0"/>
        <w:adjustRightInd w:val="0"/>
        <w:spacing w:after="0"/>
        <w:jc w:val="both"/>
        <w:rPr>
          <w:rFonts w:cstheme="minorHAnsi"/>
        </w:rPr>
      </w:pPr>
      <w:r w:rsidRPr="00ED6912">
        <w:rPr>
          <w:rFonts w:eastAsia="Times New Roman" w:cstheme="minorHAnsi"/>
        </w:rPr>
        <w:t>Zamawiający nie wprowadza zastrzeżenia wskazującego na obowiązek osobistego wykonania przez Wykonawcę kluczowych części zamówienia. Wykonawca może powierzyć wykonanie części zamówienia podwykonawcy</w:t>
      </w:r>
    </w:p>
    <w:p w:rsidR="006C7BE8" w:rsidRPr="00ED6912" w:rsidRDefault="00DB1751" w:rsidP="00ED6912">
      <w:pPr>
        <w:pStyle w:val="Akapitzlist"/>
        <w:numPr>
          <w:ilvl w:val="0"/>
          <w:numId w:val="7"/>
        </w:numPr>
        <w:autoSpaceDE w:val="0"/>
        <w:autoSpaceDN w:val="0"/>
        <w:adjustRightInd w:val="0"/>
        <w:spacing w:after="0"/>
        <w:jc w:val="both"/>
        <w:rPr>
          <w:rFonts w:cstheme="minorHAnsi"/>
        </w:rPr>
      </w:pPr>
      <w:r w:rsidRPr="00ED6912">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6912" w:rsidRDefault="00DB1751" w:rsidP="00ED6912">
      <w:pPr>
        <w:pStyle w:val="Akapitzlist"/>
        <w:numPr>
          <w:ilvl w:val="0"/>
          <w:numId w:val="7"/>
        </w:numPr>
        <w:autoSpaceDE w:val="0"/>
        <w:autoSpaceDN w:val="0"/>
        <w:adjustRightInd w:val="0"/>
        <w:spacing w:after="0"/>
        <w:jc w:val="both"/>
        <w:rPr>
          <w:rFonts w:cstheme="minorHAnsi"/>
        </w:rPr>
      </w:pPr>
      <w:r w:rsidRPr="00ED6912">
        <w:rPr>
          <w:rFonts w:cstheme="minorHAnsi"/>
        </w:rPr>
        <w:t xml:space="preserve">Jeżeli zmiana albo rezygnacja z podwykonawcy dotyczy podmiotu, na którego zasoby wykonawca powoływał się, na zasadach określonych w art. 118 ust. 1 ustawy </w:t>
      </w:r>
      <w:proofErr w:type="spellStart"/>
      <w:r w:rsidRPr="00ED6912">
        <w:rPr>
          <w:rFonts w:cstheme="minorHAnsi"/>
        </w:rPr>
        <w:t>Pzp</w:t>
      </w:r>
      <w:proofErr w:type="spellEnd"/>
      <w:r w:rsidRPr="00ED6912">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6912" w:rsidRDefault="00DB1751" w:rsidP="00ED6912">
      <w:pPr>
        <w:pStyle w:val="Akapitzlist"/>
        <w:numPr>
          <w:ilvl w:val="0"/>
          <w:numId w:val="7"/>
        </w:numPr>
        <w:autoSpaceDE w:val="0"/>
        <w:autoSpaceDN w:val="0"/>
        <w:adjustRightInd w:val="0"/>
        <w:spacing w:after="0"/>
        <w:jc w:val="both"/>
        <w:rPr>
          <w:rFonts w:cstheme="minorHAnsi"/>
        </w:rPr>
      </w:pPr>
      <w:r w:rsidRPr="00ED6912">
        <w:rPr>
          <w:rFonts w:cstheme="minorHAnsi"/>
        </w:rPr>
        <w:t>Powierzenie wykonania części zamówienia podwykonawcom nie zwalnia wykonawcy z odpowiedzialności za należyte wykonanie zamówienia.</w:t>
      </w:r>
    </w:p>
    <w:p w:rsidR="007D0280" w:rsidRPr="00ED6912" w:rsidRDefault="007D0280" w:rsidP="00ED6912">
      <w:pPr>
        <w:autoSpaceDE w:val="0"/>
        <w:autoSpaceDN w:val="0"/>
        <w:adjustRightInd w:val="0"/>
        <w:spacing w:after="0"/>
        <w:jc w:val="both"/>
        <w:rPr>
          <w:rFonts w:cstheme="minorHAnsi"/>
        </w:rPr>
      </w:pPr>
    </w:p>
    <w:p w:rsidR="0001686E" w:rsidRPr="00ED6912" w:rsidRDefault="005843AD" w:rsidP="00ED6912">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7. Wymaga</w:t>
      </w:r>
      <w:r w:rsidR="009F2C4F" w:rsidRPr="00ED6912">
        <w:rPr>
          <w:rFonts w:cstheme="minorHAnsi"/>
        </w:rPr>
        <w:t>nia stawiane wykonawcy</w:t>
      </w:r>
    </w:p>
    <w:p w:rsidR="00C370EA" w:rsidRPr="00ED6912" w:rsidRDefault="00C370EA" w:rsidP="000F5ECE">
      <w:pPr>
        <w:pStyle w:val="Akapitzlist"/>
        <w:numPr>
          <w:ilvl w:val="0"/>
          <w:numId w:val="3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 xml:space="preserve">Wykonawca jest odpowiedzialny za jakość, zgodność z warunkami technicznymi i jakościowymi opisanymi dla przedmiotu zamówienia. </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t xml:space="preserve">Wymagana jest należyta staranność przy realizacji zobowiązań umowy, </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t xml:space="preserve">Ustalenia i decyzje dotyczące wykonywania zamówienia uzgadniane będą przez zamawiającego z ustanowionym przedstawicielem wykonawcy. </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t xml:space="preserve">Określenie przez wykonawcę telefonów kontaktowych i numerów </w:t>
      </w:r>
      <w:proofErr w:type="spellStart"/>
      <w:r w:rsidRPr="00ED6912">
        <w:rPr>
          <w:rFonts w:cstheme="minorHAnsi"/>
        </w:rPr>
        <w:t>fax</w:t>
      </w:r>
      <w:proofErr w:type="spellEnd"/>
      <w:r w:rsidRPr="00ED6912">
        <w:rPr>
          <w:rFonts w:cstheme="minorHAnsi"/>
        </w:rPr>
        <w:t xml:space="preserve"> oraz innych ustaleń niezbędnych dla sprawnego i terminowego wykonania zamówienia. </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t xml:space="preserve">Zamawiający nie ponosi odpowiedzialności za szkody wyrządzone przez wykonawcę podczas wykonywania przedmiotu zamówienia. </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t>Wymagana jest należyta staranność przy realizacji zobowiązań umowy, rozumiana jako staranność profesjonalisty w działalności objętej przedmiotem niniejszego zamówienia.</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lastRenderedPageBreak/>
        <w:t>Wykonawca ponosi pełną odpowiedzialność odszkodowawczą wg zasad określonych kodeksem cywilnym.</w:t>
      </w:r>
    </w:p>
    <w:p w:rsidR="00C370EA" w:rsidRPr="00ED6912" w:rsidRDefault="00C370EA" w:rsidP="000F5ECE">
      <w:pPr>
        <w:pStyle w:val="Akapitzlist"/>
        <w:numPr>
          <w:ilvl w:val="0"/>
          <w:numId w:val="37"/>
        </w:numPr>
        <w:spacing w:after="0"/>
        <w:jc w:val="both"/>
        <w:rPr>
          <w:rFonts w:cstheme="minorHAnsi"/>
        </w:rPr>
      </w:pPr>
      <w:r w:rsidRPr="00ED6912">
        <w:rPr>
          <w:rFonts w:cstheme="minorHAnsi"/>
        </w:rPr>
        <w:t>Wykonawca jest odpowiedzialny za całokształt, w tym za przebieg oraz terminowe wykonanie zamówienia do czasu wygaśnięcia zobowiązań Wykonawcy wobec zamawiającego.</w:t>
      </w:r>
    </w:p>
    <w:p w:rsidR="00D23C63" w:rsidRPr="00ED6912" w:rsidRDefault="00C370EA" w:rsidP="000F5ECE">
      <w:pPr>
        <w:pStyle w:val="Akapitzlist"/>
        <w:numPr>
          <w:ilvl w:val="0"/>
          <w:numId w:val="37"/>
        </w:numPr>
        <w:tabs>
          <w:tab w:val="left" w:pos="13"/>
        </w:tabs>
        <w:spacing w:after="0"/>
        <w:jc w:val="both"/>
        <w:rPr>
          <w:rFonts w:cstheme="minorHAnsi"/>
        </w:rPr>
      </w:pPr>
      <w:r w:rsidRPr="00ED6912">
        <w:rPr>
          <w:rFonts w:cstheme="minorHAnsi"/>
        </w:rPr>
        <w:t>Wykonawca ponosi odpowiedzialność  za szkody wyrządzone w związku z realizacją przedmiotu umowy,  w tym za szkody wynikłe na skutek działani</w:t>
      </w:r>
      <w:r w:rsidR="0001686E" w:rsidRPr="00ED6912">
        <w:rPr>
          <w:rFonts w:cstheme="minorHAnsi"/>
        </w:rPr>
        <w:t>a lub zaniechania Podwykonawców.</w:t>
      </w:r>
    </w:p>
    <w:p w:rsidR="003146FF" w:rsidRPr="00ED6912" w:rsidRDefault="003146FF" w:rsidP="00ED6912">
      <w:pPr>
        <w:tabs>
          <w:tab w:val="left" w:pos="13"/>
        </w:tabs>
        <w:spacing w:after="0"/>
        <w:ind w:firstLine="13"/>
        <w:jc w:val="both"/>
        <w:rPr>
          <w:rFonts w:cstheme="minorHAnsi"/>
          <w:b/>
        </w:rPr>
      </w:pPr>
    </w:p>
    <w:p w:rsidR="009A5842" w:rsidRPr="00ED6912" w:rsidRDefault="005843AD" w:rsidP="00ED6912">
      <w:pPr>
        <w:tabs>
          <w:tab w:val="left" w:pos="851"/>
        </w:tabs>
        <w:autoSpaceDE w:val="0"/>
        <w:autoSpaceDN w:val="0"/>
        <w:adjustRightInd w:val="0"/>
        <w:spacing w:after="0"/>
        <w:jc w:val="both"/>
        <w:rPr>
          <w:rFonts w:cstheme="minorHAnsi"/>
        </w:rPr>
      </w:pPr>
      <w:r w:rsidRPr="00ED6912">
        <w:rPr>
          <w:rFonts w:cstheme="minorHAnsi"/>
          <w:b/>
        </w:rPr>
        <w:t xml:space="preserve">IV. Termin wykonania zamówienia </w:t>
      </w:r>
      <w:r w:rsidRPr="00ED6912">
        <w:rPr>
          <w:rFonts w:cstheme="minorHAnsi"/>
          <w:b/>
        </w:rPr>
        <w:cr/>
      </w:r>
      <w:r w:rsidR="00DE5286" w:rsidRPr="00ED6912">
        <w:rPr>
          <w:rFonts w:cstheme="minorHAnsi"/>
        </w:rPr>
        <w:t xml:space="preserve">Wymagany termin wykonania (realizacji) zamówienia: </w:t>
      </w:r>
      <w:r w:rsidR="00FD5755" w:rsidRPr="00ED6912">
        <w:rPr>
          <w:rFonts w:cstheme="minorHAnsi"/>
        </w:rPr>
        <w:t>90</w:t>
      </w:r>
      <w:r w:rsidR="009314FC" w:rsidRPr="00ED6912">
        <w:rPr>
          <w:rFonts w:cstheme="minorHAnsi"/>
        </w:rPr>
        <w:t xml:space="preserve"> </w:t>
      </w:r>
      <w:r w:rsidR="00423461" w:rsidRPr="00ED6912">
        <w:rPr>
          <w:rFonts w:cstheme="minorHAnsi"/>
        </w:rPr>
        <w:t>dni</w:t>
      </w:r>
      <w:r w:rsidR="00C44414" w:rsidRPr="00ED6912">
        <w:rPr>
          <w:rFonts w:cstheme="minorHAnsi"/>
        </w:rPr>
        <w:t xml:space="preserve"> </w:t>
      </w:r>
      <w:r w:rsidR="000353BB" w:rsidRPr="00ED6912">
        <w:rPr>
          <w:rFonts w:cstheme="minorHAnsi"/>
        </w:rPr>
        <w:t>od daty zawarcia umowy.</w:t>
      </w:r>
    </w:p>
    <w:p w:rsidR="001E2172" w:rsidRPr="00ED6912" w:rsidRDefault="001E2172" w:rsidP="00ED6912">
      <w:pPr>
        <w:tabs>
          <w:tab w:val="left" w:pos="851"/>
        </w:tabs>
        <w:autoSpaceDE w:val="0"/>
        <w:autoSpaceDN w:val="0"/>
        <w:adjustRightInd w:val="0"/>
        <w:spacing w:after="0"/>
        <w:jc w:val="both"/>
        <w:rPr>
          <w:rFonts w:cstheme="minorHAnsi"/>
        </w:rPr>
      </w:pPr>
    </w:p>
    <w:p w:rsidR="0001686E" w:rsidRPr="00ED6912" w:rsidRDefault="0001686E" w:rsidP="00ED6912">
      <w:pPr>
        <w:autoSpaceDE w:val="0"/>
        <w:autoSpaceDN w:val="0"/>
        <w:adjustRightInd w:val="0"/>
        <w:spacing w:after="0"/>
        <w:jc w:val="both"/>
        <w:rPr>
          <w:rFonts w:cstheme="minorHAnsi"/>
          <w:b/>
        </w:rPr>
      </w:pPr>
      <w:r w:rsidRPr="00ED6912">
        <w:rPr>
          <w:rFonts w:cstheme="minorHAnsi"/>
          <w:b/>
        </w:rPr>
        <w:t>V. Podstawy wykluczenia</w:t>
      </w:r>
    </w:p>
    <w:p w:rsidR="00A025E4" w:rsidRPr="00ED6912" w:rsidRDefault="00A025E4" w:rsidP="00ED6912">
      <w:pPr>
        <w:autoSpaceDE w:val="0"/>
        <w:autoSpaceDN w:val="0"/>
        <w:adjustRightInd w:val="0"/>
        <w:spacing w:after="0"/>
        <w:jc w:val="both"/>
        <w:rPr>
          <w:rFonts w:cstheme="minorHAnsi"/>
        </w:rPr>
      </w:pPr>
      <w:r w:rsidRPr="00ED6912">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 oraz w art. 7 ust. 1 ustawy z dnia                       13 kwietnia 2022 r. ogłoszonej w Dzienniku Ustaw pod poz. 835 o szczególnych rozwiązaniach w zakresie przeciwdziałania wspieraniu agresji na Ukrainę oraz służących ochronie bezpieczeństwa narodowego.</w:t>
      </w:r>
    </w:p>
    <w:p w:rsidR="007319C3" w:rsidRPr="00ED6912" w:rsidRDefault="007319C3" w:rsidP="00ED6912">
      <w:pPr>
        <w:autoSpaceDE w:val="0"/>
        <w:autoSpaceDN w:val="0"/>
        <w:adjustRightInd w:val="0"/>
        <w:spacing w:after="0"/>
        <w:jc w:val="center"/>
        <w:rPr>
          <w:rFonts w:cstheme="minorHAnsi"/>
        </w:rPr>
      </w:pPr>
    </w:p>
    <w:p w:rsidR="0050567A" w:rsidRPr="00ED6912" w:rsidRDefault="00407B06" w:rsidP="00ED6912">
      <w:pPr>
        <w:autoSpaceDE w:val="0"/>
        <w:autoSpaceDN w:val="0"/>
        <w:adjustRightInd w:val="0"/>
        <w:spacing w:after="0"/>
        <w:jc w:val="both"/>
        <w:rPr>
          <w:rFonts w:cstheme="minorHAnsi"/>
          <w:b/>
        </w:rPr>
      </w:pPr>
      <w:r w:rsidRPr="00ED6912">
        <w:rPr>
          <w:rFonts w:cstheme="minorHAnsi"/>
        </w:rPr>
        <w:t>2. Zamawiający nie przewiduje wykluczenia wykonawcy z udziału w postępowaniu na pod</w:t>
      </w:r>
      <w:r w:rsidR="00991623" w:rsidRPr="00ED6912">
        <w:rPr>
          <w:rFonts w:cstheme="minorHAnsi"/>
        </w:rPr>
        <w:t xml:space="preserve">stawie art. 109 ustawy </w:t>
      </w:r>
      <w:proofErr w:type="spellStart"/>
      <w:r w:rsidR="00991623" w:rsidRPr="00ED6912">
        <w:rPr>
          <w:rFonts w:cstheme="minorHAnsi"/>
        </w:rPr>
        <w:t>Pzp</w:t>
      </w:r>
      <w:proofErr w:type="spellEnd"/>
      <w:r w:rsidR="00991623" w:rsidRPr="00ED6912">
        <w:rPr>
          <w:rFonts w:cstheme="minorHAnsi"/>
        </w:rPr>
        <w:t xml:space="preserve">. </w:t>
      </w:r>
      <w:r w:rsidR="00991623" w:rsidRPr="00ED6912">
        <w:rPr>
          <w:rFonts w:cstheme="minorHAnsi"/>
        </w:rPr>
        <w:cr/>
      </w:r>
      <w:r w:rsidR="00991623" w:rsidRPr="00ED6912">
        <w:rPr>
          <w:rFonts w:cstheme="minorHAnsi"/>
        </w:rPr>
        <w:cr/>
      </w:r>
      <w:r w:rsidRPr="00ED6912">
        <w:rPr>
          <w:rFonts w:cstheme="minorHAnsi"/>
        </w:rPr>
        <w:t xml:space="preserve">3. Wykonawca nie podlega wykluczeniu w okolicznościach określonych w art. 108 ust. 1 </w:t>
      </w:r>
      <w:proofErr w:type="spellStart"/>
      <w:r w:rsidRPr="00ED6912">
        <w:rPr>
          <w:rFonts w:cstheme="minorHAnsi"/>
        </w:rPr>
        <w:t>pkt</w:t>
      </w:r>
      <w:proofErr w:type="spellEnd"/>
      <w:r w:rsidRPr="00ED6912">
        <w:rPr>
          <w:rFonts w:cstheme="minorHAnsi"/>
        </w:rPr>
        <w:t xml:space="preserve"> 1, 2</w:t>
      </w:r>
      <w:r w:rsidR="0079251E" w:rsidRPr="00ED6912">
        <w:rPr>
          <w:rFonts w:cstheme="minorHAnsi"/>
        </w:rPr>
        <w:t xml:space="preserve"> i 5</w:t>
      </w:r>
      <w:r w:rsidR="006446EF" w:rsidRPr="00ED6912">
        <w:rPr>
          <w:rFonts w:cstheme="minorHAnsi"/>
        </w:rPr>
        <w:t xml:space="preserve"> </w:t>
      </w:r>
      <w:r w:rsidRPr="00ED6912">
        <w:rPr>
          <w:rFonts w:cstheme="minorHAnsi"/>
        </w:rPr>
        <w:t xml:space="preserve">jeżeli udowodni zamawiającemu, że spełnił łącznie następujące przesłanki: </w:t>
      </w:r>
      <w:r w:rsidRPr="00ED6912">
        <w:rPr>
          <w:rFonts w:cstheme="minorHAnsi"/>
        </w:rPr>
        <w:cr/>
        <w:t>1) naprawił lub zobowiązał się do naprawienia szkody wyrządzonej przestępstwem, wykroczeniem lub swoim nieprawidłowym postępowaniem, w tym poprzez zadość</w:t>
      </w:r>
      <w:r w:rsidR="0053498F" w:rsidRPr="00ED6912">
        <w:rPr>
          <w:rFonts w:cstheme="minorHAnsi"/>
        </w:rPr>
        <w:t xml:space="preserve"> </w:t>
      </w:r>
      <w:r w:rsidRPr="00ED6912">
        <w:rPr>
          <w:rFonts w:cstheme="minorHAnsi"/>
        </w:rPr>
        <w:t xml:space="preserve">uczynienie pieniężne; </w:t>
      </w:r>
      <w:r w:rsidRPr="00ED6912">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6912">
        <w:rPr>
          <w:rFonts w:cstheme="minorHAnsi"/>
        </w:rPr>
        <w:cr/>
        <w:t xml:space="preserve">3) podjął konkretne środki techniczne, organizacyjne i kadrowe, odpowiednie dla zapobiegania dalszym przestępstwom, wykroczeniom lub nieprawidłowemu postępowaniu, w szczególności: </w:t>
      </w:r>
      <w:r w:rsidRPr="00ED6912">
        <w:rPr>
          <w:rFonts w:cstheme="minorHAnsi"/>
        </w:rPr>
        <w:cr/>
        <w:t xml:space="preserve">a) zerwał wszelkie powiązania z osobami lub podmiotami odpowiedzialnymi za nieprawidłowe postępowanie wykonawcy, </w:t>
      </w:r>
      <w:r w:rsidRPr="00ED6912">
        <w:rPr>
          <w:rFonts w:cstheme="minorHAnsi"/>
        </w:rPr>
        <w:cr/>
        <w:t xml:space="preserve">b) zreorganizował personel, </w:t>
      </w:r>
      <w:r w:rsidRPr="00ED6912">
        <w:rPr>
          <w:rFonts w:cstheme="minorHAnsi"/>
        </w:rPr>
        <w:cr/>
        <w:t xml:space="preserve">c) wdrożył system sprawozdawczości i kontroli, </w:t>
      </w:r>
      <w:r w:rsidRPr="00ED6912">
        <w:rPr>
          <w:rFonts w:cstheme="minorHAnsi"/>
        </w:rPr>
        <w:cr/>
        <w:t xml:space="preserve">d) utworzył struktury audytu wewnętrznego do monitorowania przestrzegania przepisów, wewnętrznych regulacji lub standardów, </w:t>
      </w:r>
      <w:r w:rsidRPr="00ED6912">
        <w:rPr>
          <w:rFonts w:cstheme="minorHAnsi"/>
        </w:rPr>
        <w:cr/>
        <w:t xml:space="preserve">e) wprowadził wewnętrzne regulacje dotyczące odpowiedzialności i odszkodowań za nieprzestrzeganie przepisów, wewnętrznych regulacji lub standardów. </w:t>
      </w:r>
      <w:r w:rsidRPr="00ED6912">
        <w:rPr>
          <w:rFonts w:cstheme="minorHAnsi"/>
        </w:rPr>
        <w:cr/>
      </w:r>
      <w:r w:rsidRPr="00ED6912">
        <w:rPr>
          <w:rFonts w:cstheme="minorHAnsi"/>
        </w:rPr>
        <w:cr/>
      </w:r>
      <w:r w:rsidRPr="00ED6912">
        <w:rPr>
          <w:rFonts w:cstheme="minorHAnsi"/>
        </w:rPr>
        <w:lastRenderedPageBreak/>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6912">
        <w:rPr>
          <w:rFonts w:cstheme="minorHAnsi"/>
        </w:rPr>
        <w:cr/>
      </w:r>
      <w:r w:rsidRPr="00ED6912">
        <w:rPr>
          <w:rFonts w:cstheme="minorHAnsi"/>
        </w:rPr>
        <w:cr/>
        <w:t>5. Zamawiający może wykluczyć Wykonawcę na każdym etapie postępowania o udzielenie zamówienia.</w:t>
      </w:r>
      <w:r w:rsidRPr="00ED6912">
        <w:rPr>
          <w:rFonts w:cstheme="minorHAnsi"/>
        </w:rPr>
        <w:cr/>
      </w:r>
      <w:r w:rsidRPr="00ED6912">
        <w:rPr>
          <w:rFonts w:cstheme="minorHAnsi"/>
        </w:rPr>
        <w:cr/>
      </w:r>
      <w:r w:rsidR="00EC043D">
        <w:rPr>
          <w:rFonts w:cstheme="minorHAnsi"/>
        </w:rPr>
        <w:t>6</w:t>
      </w:r>
      <w:r w:rsidRPr="00ED6912">
        <w:rPr>
          <w:rFonts w:cstheme="minorHAnsi"/>
        </w:rPr>
        <w:t xml:space="preserve">. Ocena spełnienia warunków udziału w postępowaniu oraz niepodleganie wykluczeniu dokonywana będzie w oparciu o złożone przez wykonawcę w niniejszym postępowaniu oświadczenia </w:t>
      </w:r>
      <w:r w:rsidR="00CF799D" w:rsidRPr="00ED6912">
        <w:rPr>
          <w:rFonts w:cstheme="minorHAnsi"/>
        </w:rPr>
        <w:t>i/lub</w:t>
      </w:r>
      <w:r w:rsidRPr="00ED6912">
        <w:rPr>
          <w:rFonts w:cstheme="minorHAnsi"/>
        </w:rPr>
        <w:t xml:space="preserve"> dokumenty.</w:t>
      </w:r>
      <w:r w:rsidRPr="00ED6912">
        <w:rPr>
          <w:rFonts w:cstheme="minorHAnsi"/>
        </w:rPr>
        <w:cr/>
      </w:r>
    </w:p>
    <w:p w:rsidR="00997124" w:rsidRPr="00ED6912" w:rsidRDefault="00C50196" w:rsidP="00ED6912">
      <w:pPr>
        <w:pStyle w:val="Akapitzlist"/>
        <w:tabs>
          <w:tab w:val="left" w:pos="851"/>
        </w:tabs>
        <w:autoSpaceDE w:val="0"/>
        <w:autoSpaceDN w:val="0"/>
        <w:adjustRightInd w:val="0"/>
        <w:spacing w:after="0"/>
        <w:ind w:left="0"/>
        <w:jc w:val="both"/>
        <w:rPr>
          <w:rFonts w:cstheme="minorHAnsi"/>
          <w:b/>
        </w:rPr>
      </w:pPr>
      <w:r w:rsidRPr="00ED6912">
        <w:rPr>
          <w:rFonts w:cstheme="minorHAnsi"/>
          <w:b/>
        </w:rPr>
        <w:t>VI. Warunki udziału w postępowaniu</w:t>
      </w:r>
    </w:p>
    <w:p w:rsidR="00AE731D" w:rsidRPr="00ED6912" w:rsidRDefault="00C50196" w:rsidP="00ED6912">
      <w:pPr>
        <w:pStyle w:val="Akapitzlist"/>
        <w:tabs>
          <w:tab w:val="left" w:pos="851"/>
        </w:tabs>
        <w:autoSpaceDE w:val="0"/>
        <w:autoSpaceDN w:val="0"/>
        <w:adjustRightInd w:val="0"/>
        <w:spacing w:after="0"/>
        <w:ind w:left="0"/>
        <w:jc w:val="both"/>
        <w:rPr>
          <w:rFonts w:cstheme="minorHAnsi"/>
        </w:rPr>
      </w:pPr>
      <w:r w:rsidRPr="00ED6912">
        <w:rPr>
          <w:rFonts w:cstheme="minorHAnsi"/>
        </w:rPr>
        <w:t>1. O udzielenie niniejszego zamówienia mogą ubiegać się wykonawcy, którzy:</w:t>
      </w:r>
      <w:r w:rsidRPr="00ED6912">
        <w:rPr>
          <w:rFonts w:cstheme="minorHAnsi"/>
        </w:rPr>
        <w:cr/>
        <w:t>1)</w:t>
      </w:r>
      <w:r w:rsidRPr="00ED6912">
        <w:rPr>
          <w:rFonts w:cstheme="minorHAnsi"/>
        </w:rPr>
        <w:tab/>
        <w:t xml:space="preserve">nie podlegają wykluczeniu; </w:t>
      </w:r>
      <w:r w:rsidRPr="00ED6912">
        <w:rPr>
          <w:rFonts w:cstheme="minorHAnsi"/>
        </w:rPr>
        <w:cr/>
        <w:t>2)</w:t>
      </w:r>
      <w:r w:rsidRPr="00ED6912">
        <w:rPr>
          <w:rFonts w:cstheme="minorHAnsi"/>
        </w:rPr>
        <w:tab/>
        <w:t>spełniają warunki udziału w postępowaniu, określone w ogłoszeniu o zamówieniu oraz niniejszej specyfikacji warunków zamówienia.</w:t>
      </w:r>
      <w:r w:rsidRPr="00ED6912">
        <w:rPr>
          <w:rFonts w:cstheme="minorHAnsi"/>
        </w:rPr>
        <w:cr/>
      </w:r>
      <w:r w:rsidRPr="00ED6912">
        <w:rPr>
          <w:rFonts w:cstheme="minorHAnsi"/>
        </w:rPr>
        <w:cr/>
        <w:t>2. Warunki udziału w postępowaniu dotyczą:</w:t>
      </w:r>
      <w:r w:rsidRPr="00ED6912">
        <w:rPr>
          <w:rFonts w:cstheme="minorHAnsi"/>
        </w:rPr>
        <w:cr/>
        <w:t>1)</w:t>
      </w:r>
      <w:r w:rsidRPr="00ED6912">
        <w:rPr>
          <w:rFonts w:cstheme="minorHAnsi"/>
        </w:rPr>
        <w:tab/>
        <w:t>zdolności do występowania w obrocie gospodarczym,</w:t>
      </w:r>
      <w:r w:rsidRPr="00ED6912">
        <w:rPr>
          <w:rFonts w:cstheme="minorHAnsi"/>
        </w:rPr>
        <w:cr/>
        <w:t>zamawiający nie wyznacza szczegółowego warunku w tym zakresie.</w:t>
      </w:r>
      <w:r w:rsidRPr="00ED6912">
        <w:rPr>
          <w:rFonts w:cstheme="minorHAnsi"/>
        </w:rPr>
        <w:cr/>
      </w:r>
      <w:r w:rsidRPr="00ED6912">
        <w:rPr>
          <w:rFonts w:cstheme="minorHAnsi"/>
        </w:rPr>
        <w:cr/>
        <w:t>2)</w:t>
      </w:r>
      <w:r w:rsidRPr="00ED6912">
        <w:rPr>
          <w:rFonts w:cstheme="minorHAnsi"/>
        </w:rPr>
        <w:tab/>
        <w:t>uprawnień do prowadzenia określonej działalności gospodarczej lub zawodowej,</w:t>
      </w:r>
      <w:r w:rsidRPr="00ED6912">
        <w:rPr>
          <w:rFonts w:cstheme="minorHAnsi"/>
        </w:rPr>
        <w:cr/>
        <w:t>zamawiający nie wyznacza szczegółowego warunku w tym zakresie.</w:t>
      </w:r>
      <w:r w:rsidRPr="00ED6912">
        <w:rPr>
          <w:rFonts w:cstheme="minorHAnsi"/>
        </w:rPr>
        <w:cr/>
        <w:t xml:space="preserve"> </w:t>
      </w:r>
      <w:r w:rsidRPr="00ED6912">
        <w:rPr>
          <w:rFonts w:cstheme="minorHAnsi"/>
        </w:rPr>
        <w:cr/>
        <w:t>3)</w:t>
      </w:r>
      <w:r w:rsidRPr="00ED6912">
        <w:rPr>
          <w:rFonts w:cstheme="minorHAnsi"/>
        </w:rPr>
        <w:tab/>
        <w:t>sytuac</w:t>
      </w:r>
      <w:r w:rsidR="00896BA0" w:rsidRPr="00ED6912">
        <w:rPr>
          <w:rFonts w:cstheme="minorHAnsi"/>
        </w:rPr>
        <w:t>ji ekonomicznej lub finansowej,</w:t>
      </w:r>
      <w:r w:rsidRPr="00ED6912">
        <w:rPr>
          <w:rFonts w:cstheme="minorHAnsi"/>
        </w:rPr>
        <w:cr/>
        <w:t xml:space="preserve"> </w:t>
      </w:r>
      <w:r w:rsidR="0075298E" w:rsidRPr="00ED6912">
        <w:rPr>
          <w:rFonts w:cstheme="minorHAnsi"/>
        </w:rPr>
        <w:t>zamawiający nie wyznacza szczegółowego warunku w tym zakresie</w:t>
      </w:r>
      <w:r w:rsidR="0075298E" w:rsidRPr="00ED6912">
        <w:rPr>
          <w:rFonts w:cstheme="minorHAnsi"/>
        </w:rPr>
        <w:cr/>
      </w:r>
    </w:p>
    <w:p w:rsidR="00E234B8" w:rsidRPr="00ED6912" w:rsidRDefault="00C50196" w:rsidP="00ED6912">
      <w:pPr>
        <w:pStyle w:val="Akapitzlist"/>
        <w:tabs>
          <w:tab w:val="left" w:pos="851"/>
        </w:tabs>
        <w:autoSpaceDE w:val="0"/>
        <w:autoSpaceDN w:val="0"/>
        <w:adjustRightInd w:val="0"/>
        <w:spacing w:after="0"/>
        <w:ind w:left="0"/>
        <w:contextualSpacing w:val="0"/>
        <w:jc w:val="both"/>
        <w:rPr>
          <w:rFonts w:cstheme="minorHAnsi"/>
          <w:color w:val="FF0000"/>
        </w:rPr>
      </w:pPr>
      <w:r w:rsidRPr="00ED6912">
        <w:rPr>
          <w:rFonts w:cstheme="minorHAnsi"/>
        </w:rPr>
        <w:t>4)</w:t>
      </w:r>
      <w:r w:rsidRPr="00ED6912">
        <w:rPr>
          <w:rFonts w:cstheme="minorHAnsi"/>
        </w:rPr>
        <w:tab/>
        <w:t>zdolności technicznej lub zawodowej,</w:t>
      </w:r>
      <w:r w:rsidRPr="00ED6912">
        <w:rPr>
          <w:rFonts w:cstheme="minorHAnsi"/>
        </w:rPr>
        <w:cr/>
      </w:r>
      <w:r w:rsidR="00E234B8" w:rsidRPr="00ED6912">
        <w:rPr>
          <w:rFonts w:cstheme="minorHAnsi"/>
        </w:rPr>
        <w:t xml:space="preserve"> 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85BA1" w:rsidRDefault="00085BA1" w:rsidP="00ED6912">
      <w:pPr>
        <w:autoSpaceDE w:val="0"/>
        <w:spacing w:after="0"/>
        <w:jc w:val="both"/>
        <w:rPr>
          <w:rFonts w:eastAsia="Arial" w:cstheme="minorHAnsi"/>
          <w:color w:val="000000"/>
        </w:rPr>
      </w:pPr>
    </w:p>
    <w:p w:rsidR="00377144" w:rsidRPr="00ED6912" w:rsidRDefault="00377144" w:rsidP="00ED6912">
      <w:pPr>
        <w:autoSpaceDE w:val="0"/>
        <w:spacing w:after="0"/>
        <w:jc w:val="both"/>
        <w:rPr>
          <w:rFonts w:eastAsia="Arial" w:cstheme="minorHAnsi"/>
          <w:color w:val="000000"/>
        </w:rPr>
      </w:pPr>
      <w:r w:rsidRPr="00ED6912">
        <w:rPr>
          <w:rFonts w:eastAsia="Arial" w:cstheme="minorHAnsi"/>
          <w:color w:val="000000"/>
        </w:rPr>
        <w:t>Zamawiający uzna warunek za spełniony, jeśli Wykonawca wykaże, że:</w:t>
      </w:r>
    </w:p>
    <w:p w:rsidR="00377144" w:rsidRPr="00ED6912" w:rsidRDefault="00377144" w:rsidP="00ED6912">
      <w:pPr>
        <w:autoSpaceDE w:val="0"/>
        <w:spacing w:after="0"/>
        <w:jc w:val="both"/>
        <w:rPr>
          <w:rFonts w:eastAsia="Arial" w:cstheme="minorHAnsi"/>
          <w:color w:val="000000"/>
          <w:u w:val="single"/>
        </w:rPr>
      </w:pPr>
      <w:r w:rsidRPr="00ED6912">
        <w:rPr>
          <w:rFonts w:eastAsia="Arial" w:cstheme="minorHAnsi"/>
          <w:color w:val="000000"/>
          <w:u w:val="single"/>
        </w:rPr>
        <w:t xml:space="preserve">Część 1 </w:t>
      </w:r>
    </w:p>
    <w:p w:rsidR="00377144" w:rsidRPr="00ED6912" w:rsidRDefault="00377144" w:rsidP="00ED6912">
      <w:pPr>
        <w:autoSpaceDE w:val="0"/>
        <w:spacing w:after="0"/>
        <w:jc w:val="both"/>
        <w:rPr>
          <w:rFonts w:eastAsia="Arial" w:cstheme="minorHAnsi"/>
          <w:color w:val="000000"/>
        </w:rPr>
      </w:pPr>
      <w:r w:rsidRPr="00ED6912">
        <w:rPr>
          <w:rFonts w:eastAsia="Arial" w:cstheme="minorHAnsi"/>
          <w:color w:val="000000"/>
        </w:rPr>
        <w:t xml:space="preserve">W okresie ostatnich 3 lat przed upływem terminu składania ofert, a jeżeli okres prowadzenia działalności jest krótszy – w tym okresie wykonał, co najmniej dwa zadania obejmujące swoim zakresem dostawę stacji roboczych </w:t>
      </w:r>
      <w:r w:rsidR="00521B00" w:rsidRPr="00EC043D">
        <w:rPr>
          <w:rFonts w:eastAsia="Arial" w:cstheme="minorHAnsi"/>
        </w:rPr>
        <w:t>i/</w:t>
      </w:r>
      <w:r w:rsidRPr="00EC043D">
        <w:rPr>
          <w:rFonts w:eastAsia="Arial" w:cstheme="minorHAnsi"/>
        </w:rPr>
        <w:t>lub</w:t>
      </w:r>
      <w:r w:rsidRPr="00ED6912">
        <w:rPr>
          <w:rFonts w:eastAsia="Arial" w:cstheme="minorHAnsi"/>
          <w:color w:val="000000"/>
        </w:rPr>
        <w:t xml:space="preserve"> laptopów wraz z ich instalacją i konfiguracją, których wartość (dotyczy dostawy stacji roboczych </w:t>
      </w:r>
      <w:r w:rsidR="00A528C9">
        <w:rPr>
          <w:rFonts w:eastAsia="Arial" w:cstheme="minorHAnsi"/>
          <w:color w:val="000000"/>
        </w:rPr>
        <w:t>i/</w:t>
      </w:r>
      <w:r w:rsidRPr="00ED6912">
        <w:rPr>
          <w:rFonts w:eastAsia="Arial" w:cstheme="minorHAnsi"/>
          <w:color w:val="000000"/>
        </w:rPr>
        <w:t>lub laptopów wraz z ich instalacją i konfiguracją) nie może być mniejsza niż 100</w:t>
      </w:r>
      <w:r w:rsidR="002053D0" w:rsidRPr="00ED6912">
        <w:rPr>
          <w:rFonts w:eastAsia="Arial" w:cstheme="minorHAnsi"/>
          <w:color w:val="000000"/>
        </w:rPr>
        <w:t> </w:t>
      </w:r>
      <w:r w:rsidRPr="00ED6912">
        <w:rPr>
          <w:rFonts w:eastAsia="Arial" w:cstheme="minorHAnsi"/>
          <w:color w:val="000000"/>
        </w:rPr>
        <w:t>000</w:t>
      </w:r>
      <w:r w:rsidR="002053D0" w:rsidRPr="00ED6912">
        <w:rPr>
          <w:rFonts w:eastAsia="Arial" w:cstheme="minorHAnsi"/>
          <w:color w:val="000000"/>
        </w:rPr>
        <w:t xml:space="preserve">,00 </w:t>
      </w:r>
      <w:r w:rsidRPr="00ED6912">
        <w:rPr>
          <w:rFonts w:eastAsia="Arial" w:cstheme="minorHAnsi"/>
          <w:color w:val="000000"/>
        </w:rPr>
        <w:t xml:space="preserve"> zł brutto w każdym z zadań.</w:t>
      </w:r>
    </w:p>
    <w:p w:rsidR="004D37F4" w:rsidRPr="00ED6912" w:rsidRDefault="004D37F4" w:rsidP="00ED6912">
      <w:pPr>
        <w:autoSpaceDE w:val="0"/>
        <w:spacing w:after="0"/>
        <w:jc w:val="both"/>
        <w:rPr>
          <w:rFonts w:eastAsia="Arial" w:cstheme="minorHAnsi"/>
          <w:color w:val="000000"/>
        </w:rPr>
      </w:pPr>
    </w:p>
    <w:p w:rsidR="00447811" w:rsidRPr="00ED6912" w:rsidRDefault="00447811" w:rsidP="00ED6912">
      <w:pPr>
        <w:pStyle w:val="Akapitzlist"/>
        <w:spacing w:after="0"/>
        <w:ind w:left="0"/>
        <w:contextualSpacing w:val="0"/>
        <w:jc w:val="both"/>
        <w:rPr>
          <w:rFonts w:cstheme="minorHAnsi"/>
          <w:i/>
        </w:rPr>
      </w:pPr>
      <w:r w:rsidRPr="00ED6912">
        <w:rPr>
          <w:rFonts w:cstheme="minorHAnsi"/>
          <w: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ED6912">
        <w:rPr>
          <w:rFonts w:cstheme="minorHAnsi"/>
          <w:i/>
        </w:rPr>
        <w:t>Pzp</w:t>
      </w:r>
      <w:proofErr w:type="spellEnd"/>
      <w:r w:rsidRPr="00ED6912">
        <w:rPr>
          <w:rFonts w:cstheme="minorHAnsi"/>
          <w:i/>
        </w:rPr>
        <w:t xml:space="preserve">, w celu spełnienia w/w warunku co najmniej jeden podmiot musi wykazać się realizacją wymaganych dwóch zadań. </w:t>
      </w:r>
      <w:r w:rsidRPr="00ED6912">
        <w:rPr>
          <w:rFonts w:cstheme="minorHAnsi"/>
          <w:i/>
          <w:u w:val="single"/>
        </w:rPr>
        <w:t>Niniejszy warunek nie podlega sumowaniu.</w:t>
      </w:r>
    </w:p>
    <w:p w:rsidR="00447811" w:rsidRPr="00ED6912" w:rsidRDefault="00447811" w:rsidP="00ED6912">
      <w:pPr>
        <w:autoSpaceDE w:val="0"/>
        <w:spacing w:after="0"/>
        <w:jc w:val="both"/>
        <w:rPr>
          <w:rFonts w:eastAsia="Arial" w:cstheme="minorHAnsi"/>
          <w:color w:val="000000"/>
        </w:rPr>
      </w:pPr>
    </w:p>
    <w:p w:rsidR="00447811" w:rsidRPr="00ED6912" w:rsidRDefault="00447811" w:rsidP="00ED6912">
      <w:pPr>
        <w:autoSpaceDE w:val="0"/>
        <w:spacing w:after="0"/>
        <w:jc w:val="both"/>
        <w:rPr>
          <w:rFonts w:eastAsia="Arial" w:cstheme="minorHAnsi"/>
          <w:color w:val="000000"/>
        </w:rPr>
      </w:pPr>
    </w:p>
    <w:p w:rsidR="00377144" w:rsidRPr="00ED6912" w:rsidRDefault="00377144" w:rsidP="00ED6912">
      <w:pPr>
        <w:autoSpaceDE w:val="0"/>
        <w:spacing w:after="0"/>
        <w:jc w:val="both"/>
        <w:rPr>
          <w:rFonts w:eastAsia="Arial" w:cstheme="minorHAnsi"/>
          <w:color w:val="000000"/>
          <w:u w:val="single"/>
        </w:rPr>
      </w:pPr>
      <w:r w:rsidRPr="00ED6912">
        <w:rPr>
          <w:rFonts w:eastAsia="Arial" w:cstheme="minorHAnsi"/>
          <w:color w:val="000000"/>
          <w:u w:val="single"/>
        </w:rPr>
        <w:t>Część 2</w:t>
      </w:r>
    </w:p>
    <w:p w:rsidR="00377144" w:rsidRPr="00ED6912" w:rsidRDefault="00377144" w:rsidP="00ED6912">
      <w:pPr>
        <w:autoSpaceDE w:val="0"/>
        <w:spacing w:after="0"/>
        <w:jc w:val="both"/>
        <w:rPr>
          <w:rFonts w:eastAsia="Arial" w:cstheme="minorHAnsi"/>
          <w:color w:val="000000"/>
        </w:rPr>
      </w:pPr>
      <w:r w:rsidRPr="00ED6912">
        <w:rPr>
          <w:rFonts w:eastAsia="Arial" w:cstheme="minorHAnsi"/>
          <w:color w:val="000000"/>
        </w:rPr>
        <w:t xml:space="preserve">W okresie ostatnich 3 lat przed upływem terminu składania ofert, a jeżeli okres prowadzenia działalności jest krótszy – w tym okresie wykonał, co najmniej dwa zadania obejmujące swoim zakresem dostawę serwera </w:t>
      </w:r>
      <w:bookmarkStart w:id="0" w:name="_GoBack"/>
      <w:bookmarkEnd w:id="0"/>
      <w:r w:rsidR="00E1272E">
        <w:rPr>
          <w:rFonts w:eastAsia="Arial" w:cstheme="minorHAnsi"/>
          <w:color w:val="000000"/>
        </w:rPr>
        <w:t>i/lub</w:t>
      </w:r>
      <w:r w:rsidRPr="00ED6912">
        <w:rPr>
          <w:rFonts w:eastAsia="Arial" w:cstheme="minorHAnsi"/>
          <w:color w:val="000000"/>
        </w:rPr>
        <w:t xml:space="preserve"> macierzy dyskowej wraz z ich instalacją i konfiguracją, których wartość nie może być mniejsza niż 150</w:t>
      </w:r>
      <w:r w:rsidR="002053D0" w:rsidRPr="00ED6912">
        <w:rPr>
          <w:rFonts w:eastAsia="Arial" w:cstheme="minorHAnsi"/>
          <w:color w:val="000000"/>
        </w:rPr>
        <w:t> </w:t>
      </w:r>
      <w:r w:rsidRPr="00ED6912">
        <w:rPr>
          <w:rFonts w:eastAsia="Arial" w:cstheme="minorHAnsi"/>
          <w:color w:val="000000"/>
        </w:rPr>
        <w:t>000</w:t>
      </w:r>
      <w:r w:rsidR="002053D0" w:rsidRPr="00ED6912">
        <w:rPr>
          <w:rFonts w:eastAsia="Arial" w:cstheme="minorHAnsi"/>
          <w:color w:val="000000"/>
        </w:rPr>
        <w:t xml:space="preserve">,00 </w:t>
      </w:r>
      <w:r w:rsidRPr="00ED6912">
        <w:rPr>
          <w:rFonts w:eastAsia="Arial" w:cstheme="minorHAnsi"/>
          <w:color w:val="000000"/>
        </w:rPr>
        <w:t xml:space="preserve"> zł brutto w każdym z zadań.</w:t>
      </w:r>
    </w:p>
    <w:p w:rsidR="00377144" w:rsidRPr="00ED6912" w:rsidRDefault="00377144" w:rsidP="00ED6912">
      <w:pPr>
        <w:autoSpaceDE w:val="0"/>
        <w:autoSpaceDN w:val="0"/>
        <w:adjustRightInd w:val="0"/>
        <w:spacing w:after="0"/>
        <w:jc w:val="both"/>
        <w:rPr>
          <w:rFonts w:cstheme="minorHAnsi"/>
        </w:rPr>
      </w:pPr>
    </w:p>
    <w:p w:rsidR="00447811" w:rsidRPr="00ED6912" w:rsidRDefault="00447811" w:rsidP="00ED6912">
      <w:pPr>
        <w:pStyle w:val="Akapitzlist"/>
        <w:spacing w:after="0"/>
        <w:ind w:left="0"/>
        <w:contextualSpacing w:val="0"/>
        <w:jc w:val="both"/>
        <w:rPr>
          <w:rFonts w:cstheme="minorHAnsi"/>
          <w:i/>
        </w:rPr>
      </w:pPr>
      <w:r w:rsidRPr="00ED6912">
        <w:rPr>
          <w:rFonts w:cstheme="minorHAnsi"/>
          <w: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ED6912">
        <w:rPr>
          <w:rFonts w:cstheme="minorHAnsi"/>
          <w:i/>
        </w:rPr>
        <w:t>Pzp</w:t>
      </w:r>
      <w:proofErr w:type="spellEnd"/>
      <w:r w:rsidRPr="00ED6912">
        <w:rPr>
          <w:rFonts w:cstheme="minorHAnsi"/>
          <w:i/>
        </w:rPr>
        <w:t xml:space="preserve">, w celu spełnienia w/w warunku co najmniej jeden podmiot musi wykazać się realizacją wymaganych dwóch </w:t>
      </w:r>
      <w:r w:rsidR="005F576E" w:rsidRPr="00ED6912">
        <w:rPr>
          <w:rFonts w:cstheme="minorHAnsi"/>
          <w:i/>
        </w:rPr>
        <w:t>zadań</w:t>
      </w:r>
      <w:r w:rsidRPr="00ED6912">
        <w:rPr>
          <w:rFonts w:cstheme="minorHAnsi"/>
          <w:i/>
        </w:rPr>
        <w:t xml:space="preserve">. </w:t>
      </w:r>
      <w:r w:rsidRPr="00ED6912">
        <w:rPr>
          <w:rFonts w:cstheme="minorHAnsi"/>
          <w:i/>
          <w:u w:val="single"/>
        </w:rPr>
        <w:t>Niniejszy warunek nie podlega sumowaniu.</w:t>
      </w:r>
    </w:p>
    <w:p w:rsidR="00377144" w:rsidRPr="00ED6912" w:rsidRDefault="00377144" w:rsidP="00ED6912">
      <w:pPr>
        <w:autoSpaceDE w:val="0"/>
        <w:autoSpaceDN w:val="0"/>
        <w:adjustRightInd w:val="0"/>
        <w:spacing w:after="0"/>
        <w:jc w:val="both"/>
        <w:rPr>
          <w:rFonts w:cstheme="minorHAnsi"/>
        </w:rPr>
      </w:pPr>
    </w:p>
    <w:p w:rsidR="00CE6C16" w:rsidRPr="00ED6912" w:rsidRDefault="00C50196" w:rsidP="00ED6912">
      <w:pPr>
        <w:autoSpaceDE w:val="0"/>
        <w:autoSpaceDN w:val="0"/>
        <w:adjustRightInd w:val="0"/>
        <w:spacing w:after="0"/>
        <w:jc w:val="both"/>
        <w:rPr>
          <w:rFonts w:cstheme="minorHAnsi"/>
        </w:rPr>
      </w:pPr>
      <w:r w:rsidRPr="00ED6912">
        <w:rPr>
          <w:rFonts w:cstheme="minorHAnsi"/>
        </w:rPr>
        <w:t>3. Postanowienia dotyczące Podmiotów udostępni</w:t>
      </w:r>
      <w:r w:rsidR="00CE6C16" w:rsidRPr="00ED6912">
        <w:rPr>
          <w:rFonts w:cstheme="minorHAnsi"/>
        </w:rPr>
        <w:t>ających zasoby:</w:t>
      </w:r>
    </w:p>
    <w:p w:rsidR="00CE6C16" w:rsidRPr="00ED6912" w:rsidRDefault="00912FC5" w:rsidP="00ED6912">
      <w:pPr>
        <w:pStyle w:val="Akapitzlist"/>
        <w:numPr>
          <w:ilvl w:val="0"/>
          <w:numId w:val="8"/>
        </w:numPr>
        <w:autoSpaceDE w:val="0"/>
        <w:autoSpaceDN w:val="0"/>
        <w:adjustRightInd w:val="0"/>
        <w:spacing w:after="0"/>
        <w:jc w:val="both"/>
        <w:rPr>
          <w:rFonts w:cstheme="minorHAnsi"/>
        </w:rPr>
      </w:pPr>
      <w:r w:rsidRPr="00ED6912">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6912" w:rsidRDefault="00912FC5" w:rsidP="00ED6912">
      <w:pPr>
        <w:pStyle w:val="Akapitzlist"/>
        <w:numPr>
          <w:ilvl w:val="0"/>
          <w:numId w:val="8"/>
        </w:numPr>
        <w:autoSpaceDE w:val="0"/>
        <w:autoSpaceDN w:val="0"/>
        <w:adjustRightInd w:val="0"/>
        <w:spacing w:after="0"/>
        <w:jc w:val="both"/>
        <w:rPr>
          <w:rFonts w:cstheme="minorHAnsi"/>
        </w:rPr>
      </w:pPr>
      <w:r w:rsidRPr="00ED6912">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6912" w:rsidRDefault="00912FC5" w:rsidP="00ED6912">
      <w:pPr>
        <w:pStyle w:val="Akapitzlist"/>
        <w:numPr>
          <w:ilvl w:val="0"/>
          <w:numId w:val="8"/>
        </w:numPr>
        <w:autoSpaceDE w:val="0"/>
        <w:autoSpaceDN w:val="0"/>
        <w:adjustRightInd w:val="0"/>
        <w:spacing w:after="0"/>
        <w:jc w:val="both"/>
        <w:rPr>
          <w:rFonts w:cstheme="minorHAnsi"/>
        </w:rPr>
      </w:pPr>
      <w:r w:rsidRPr="00ED6912">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6912">
        <w:rPr>
          <w:rFonts w:cstheme="minorHAnsi"/>
        </w:rPr>
        <w:t xml:space="preserve">mi zasobami tego podmiotów. </w:t>
      </w:r>
    </w:p>
    <w:p w:rsidR="00D106C7" w:rsidRPr="00ED6912" w:rsidRDefault="00912FC5" w:rsidP="00ED6912">
      <w:pPr>
        <w:pStyle w:val="Akapitzlist"/>
        <w:numPr>
          <w:ilvl w:val="0"/>
          <w:numId w:val="8"/>
        </w:numPr>
        <w:autoSpaceDE w:val="0"/>
        <w:autoSpaceDN w:val="0"/>
        <w:adjustRightInd w:val="0"/>
        <w:spacing w:after="0"/>
        <w:jc w:val="both"/>
        <w:rPr>
          <w:rFonts w:cstheme="minorHAnsi"/>
        </w:rPr>
      </w:pPr>
      <w:r w:rsidRPr="00ED6912">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6912">
        <w:rPr>
          <w:rFonts w:cstheme="minorHAnsi"/>
        </w:rPr>
        <w:t>oraz określa w sz</w:t>
      </w:r>
      <w:r w:rsidR="00D106C7" w:rsidRPr="00ED6912">
        <w:rPr>
          <w:rFonts w:cstheme="minorHAnsi"/>
        </w:rPr>
        <w:t xml:space="preserve">czególności: </w:t>
      </w:r>
    </w:p>
    <w:p w:rsidR="00D106C7" w:rsidRPr="00ED6912" w:rsidRDefault="00912FC5" w:rsidP="00ED6912">
      <w:pPr>
        <w:pStyle w:val="Akapitzlist"/>
        <w:numPr>
          <w:ilvl w:val="0"/>
          <w:numId w:val="9"/>
        </w:numPr>
        <w:autoSpaceDE w:val="0"/>
        <w:autoSpaceDN w:val="0"/>
        <w:adjustRightInd w:val="0"/>
        <w:spacing w:after="0"/>
        <w:ind w:left="1418"/>
        <w:jc w:val="both"/>
        <w:rPr>
          <w:rFonts w:cstheme="minorHAnsi"/>
        </w:rPr>
      </w:pPr>
      <w:r w:rsidRPr="00ED6912">
        <w:rPr>
          <w:rFonts w:cstheme="minorHAnsi"/>
        </w:rPr>
        <w:t xml:space="preserve"> zakres dostępnych wykonawcy zasobów podm</w:t>
      </w:r>
      <w:r w:rsidR="00D106C7" w:rsidRPr="00ED6912">
        <w:rPr>
          <w:rFonts w:cstheme="minorHAnsi"/>
        </w:rPr>
        <w:t xml:space="preserve">iotu udostępniającego zasoby; </w:t>
      </w:r>
    </w:p>
    <w:p w:rsidR="00D106C7" w:rsidRPr="00ED6912" w:rsidRDefault="00912FC5" w:rsidP="00ED6912">
      <w:pPr>
        <w:pStyle w:val="Akapitzlist"/>
        <w:numPr>
          <w:ilvl w:val="0"/>
          <w:numId w:val="9"/>
        </w:numPr>
        <w:autoSpaceDE w:val="0"/>
        <w:autoSpaceDN w:val="0"/>
        <w:adjustRightInd w:val="0"/>
        <w:spacing w:after="0"/>
        <w:ind w:left="1418"/>
        <w:jc w:val="both"/>
        <w:rPr>
          <w:rFonts w:cstheme="minorHAnsi"/>
        </w:rPr>
      </w:pPr>
      <w:r w:rsidRPr="00ED6912">
        <w:rPr>
          <w:rFonts w:cstheme="minorHAnsi"/>
        </w:rPr>
        <w:lastRenderedPageBreak/>
        <w:t>sposób i okres udostępnienia wykonawcy i wykorzystania przez niego zasobów podmiotu udostępniającego te zasoby</w:t>
      </w:r>
      <w:r w:rsidR="00D106C7" w:rsidRPr="00ED6912">
        <w:rPr>
          <w:rFonts w:cstheme="minorHAnsi"/>
        </w:rPr>
        <w:t xml:space="preserve"> przy wykonywaniu zamówienia; </w:t>
      </w:r>
    </w:p>
    <w:p w:rsidR="00D106C7" w:rsidRPr="00ED6912" w:rsidRDefault="00912FC5" w:rsidP="00ED6912">
      <w:pPr>
        <w:pStyle w:val="Akapitzlist"/>
        <w:numPr>
          <w:ilvl w:val="0"/>
          <w:numId w:val="9"/>
        </w:numPr>
        <w:autoSpaceDE w:val="0"/>
        <w:autoSpaceDN w:val="0"/>
        <w:adjustRightInd w:val="0"/>
        <w:spacing w:after="0"/>
        <w:ind w:left="1418"/>
        <w:jc w:val="both"/>
        <w:rPr>
          <w:rFonts w:cstheme="minorHAnsi"/>
        </w:rPr>
      </w:pPr>
      <w:r w:rsidRPr="00ED6912">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6912">
        <w:rPr>
          <w:rFonts w:cstheme="minorHAnsi"/>
        </w:rPr>
        <w:t xml:space="preserve">azane zdolności dotyczą. </w:t>
      </w:r>
    </w:p>
    <w:p w:rsidR="00D106C7" w:rsidRPr="00ED6912" w:rsidRDefault="00D106C7" w:rsidP="00ED6912">
      <w:pPr>
        <w:numPr>
          <w:ilvl w:val="0"/>
          <w:numId w:val="8"/>
        </w:numPr>
        <w:spacing w:after="0"/>
        <w:ind w:right="20"/>
        <w:jc w:val="both"/>
        <w:textAlignment w:val="baseline"/>
        <w:rPr>
          <w:rFonts w:eastAsia="Times New Roman" w:cstheme="minorHAnsi"/>
          <w:color w:val="000000"/>
        </w:rPr>
      </w:pPr>
      <w:r w:rsidRPr="00ED6912">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6912" w:rsidRDefault="00866B92" w:rsidP="00ED6912">
      <w:pPr>
        <w:numPr>
          <w:ilvl w:val="0"/>
          <w:numId w:val="8"/>
        </w:numPr>
        <w:spacing w:after="0"/>
        <w:ind w:right="20"/>
        <w:jc w:val="both"/>
        <w:textAlignment w:val="baseline"/>
        <w:rPr>
          <w:rFonts w:eastAsia="Times New Roman" w:cstheme="minorHAnsi"/>
          <w:color w:val="000000"/>
        </w:rPr>
      </w:pPr>
      <w:r w:rsidRPr="00ED6912">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6912" w:rsidRDefault="00866B92" w:rsidP="00ED6912">
      <w:pPr>
        <w:numPr>
          <w:ilvl w:val="0"/>
          <w:numId w:val="8"/>
        </w:numPr>
        <w:spacing w:after="0"/>
        <w:ind w:right="20"/>
        <w:jc w:val="both"/>
        <w:textAlignment w:val="baseline"/>
        <w:rPr>
          <w:rFonts w:eastAsia="Times New Roman" w:cstheme="minorHAnsi"/>
          <w:color w:val="000000"/>
        </w:rPr>
      </w:pPr>
      <w:r w:rsidRPr="00ED6912">
        <w:rPr>
          <w:rFonts w:eastAsia="Times New Roman" w:cstheme="minorHAnsi"/>
          <w:b/>
          <w:bCs/>
          <w:color w:val="000000"/>
        </w:rPr>
        <w:t xml:space="preserve">UWAGA: </w:t>
      </w:r>
      <w:r w:rsidRPr="00ED6912">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6912" w:rsidRDefault="00912FC5" w:rsidP="00ED6912">
      <w:pPr>
        <w:numPr>
          <w:ilvl w:val="0"/>
          <w:numId w:val="8"/>
        </w:numPr>
        <w:autoSpaceDE w:val="0"/>
        <w:autoSpaceDN w:val="0"/>
        <w:adjustRightInd w:val="0"/>
        <w:spacing w:after="0"/>
        <w:ind w:right="20"/>
        <w:jc w:val="both"/>
        <w:textAlignment w:val="baseline"/>
        <w:rPr>
          <w:rFonts w:cstheme="minorHAnsi"/>
        </w:rPr>
      </w:pPr>
      <w:r w:rsidRPr="00ED6912">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6912" w:rsidRDefault="00866B92" w:rsidP="00ED6912">
      <w:pPr>
        <w:autoSpaceDE w:val="0"/>
        <w:autoSpaceDN w:val="0"/>
        <w:adjustRightInd w:val="0"/>
        <w:spacing w:after="0"/>
        <w:ind w:right="20"/>
        <w:jc w:val="both"/>
        <w:textAlignment w:val="baseline"/>
        <w:rPr>
          <w:rFonts w:cstheme="minorHAnsi"/>
        </w:rPr>
      </w:pPr>
    </w:p>
    <w:p w:rsidR="00674751" w:rsidRPr="00ED6912" w:rsidRDefault="00C50196" w:rsidP="00ED6912">
      <w:pPr>
        <w:autoSpaceDE w:val="0"/>
        <w:autoSpaceDN w:val="0"/>
        <w:adjustRightInd w:val="0"/>
        <w:spacing w:after="0"/>
        <w:ind w:right="20"/>
        <w:jc w:val="both"/>
        <w:textAlignment w:val="baseline"/>
        <w:rPr>
          <w:rFonts w:cstheme="minorHAnsi"/>
        </w:rPr>
      </w:pPr>
      <w:r w:rsidRPr="00ED6912">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ED6912">
        <w:rPr>
          <w:rFonts w:cstheme="minorHAnsi"/>
        </w:rPr>
        <w:t xml:space="preserve">Oferty </w:t>
      </w:r>
      <w:r w:rsidRPr="00ED6912">
        <w:rPr>
          <w:rFonts w:cstheme="minorHAnsi"/>
        </w:rPr>
        <w:t>Wykonawc</w:t>
      </w:r>
      <w:r w:rsidR="0032107B" w:rsidRPr="00ED6912">
        <w:rPr>
          <w:rFonts w:cstheme="minorHAnsi"/>
        </w:rPr>
        <w:t>ów</w:t>
      </w:r>
      <w:r w:rsidRPr="00ED6912">
        <w:rPr>
          <w:rFonts w:cstheme="minorHAnsi"/>
        </w:rPr>
        <w:t xml:space="preserve">, którzy nie wykażą spełnienia warunków udziału w postępowaniu podlegać będą </w:t>
      </w:r>
      <w:r w:rsidR="0032107B" w:rsidRPr="00ED6912">
        <w:rPr>
          <w:rFonts w:cstheme="minorHAnsi"/>
        </w:rPr>
        <w:t>odrzuceniu</w:t>
      </w:r>
      <w:r w:rsidRPr="00ED6912">
        <w:rPr>
          <w:rFonts w:cstheme="minorHAnsi"/>
        </w:rPr>
        <w:t>.</w:t>
      </w:r>
      <w:r w:rsidR="00376A31" w:rsidRPr="00ED6912">
        <w:rPr>
          <w:rFonts w:cstheme="minorHAnsi"/>
        </w:rPr>
        <w:t xml:space="preserve"> </w:t>
      </w:r>
    </w:p>
    <w:p w:rsidR="00674751" w:rsidRPr="00ED6912" w:rsidRDefault="00804952" w:rsidP="00ED6912">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ED6912">
        <w:rPr>
          <w:rFonts w:eastAsia="Times New Roman" w:cstheme="minorHAnsi"/>
          <w:color w:val="000000"/>
        </w:rPr>
        <w:t>W</w:t>
      </w:r>
      <w:r w:rsidR="00674751" w:rsidRPr="00ED691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ED6912">
        <w:rPr>
          <w:rFonts w:eastAsia="Times New Roman" w:cstheme="minorHAnsi"/>
          <w:b/>
          <w:bCs/>
          <w:color w:val="000000"/>
        </w:rPr>
        <w:t xml:space="preserve"> </w:t>
      </w:r>
      <w:r w:rsidR="00674751" w:rsidRPr="00ED6912">
        <w:rPr>
          <w:rFonts w:eastAsia="Times New Roman" w:cstheme="minorHAnsi"/>
          <w:color w:val="000000"/>
        </w:rPr>
        <w:t>winno być załączone do oferty. </w:t>
      </w:r>
    </w:p>
    <w:p w:rsidR="00674751" w:rsidRPr="00ED6912" w:rsidRDefault="00403D97" w:rsidP="00ED6912">
      <w:pPr>
        <w:spacing w:after="0"/>
        <w:jc w:val="both"/>
        <w:textAlignment w:val="baseline"/>
        <w:rPr>
          <w:rFonts w:eastAsia="Times New Roman" w:cstheme="minorHAnsi"/>
          <w:color w:val="000000"/>
        </w:rPr>
      </w:pPr>
      <w:r w:rsidRPr="00ED6912">
        <w:rPr>
          <w:rFonts w:eastAsia="Times New Roman" w:cstheme="minorHAnsi"/>
          <w:color w:val="000000"/>
        </w:rPr>
        <w:t>7.</w:t>
      </w:r>
      <w:r w:rsidR="00674751" w:rsidRPr="00ED6912">
        <w:rPr>
          <w:rFonts w:eastAsia="Times New Roman" w:cstheme="minorHAnsi"/>
          <w:color w:val="000000"/>
        </w:rPr>
        <w:t>W przypadku Wykonawców wspólnie ubiegających się o udziel</w:t>
      </w:r>
      <w:r w:rsidR="009E245E" w:rsidRPr="00ED6912">
        <w:rPr>
          <w:rFonts w:eastAsia="Times New Roman" w:cstheme="minorHAnsi"/>
          <w:color w:val="000000"/>
        </w:rPr>
        <w:t xml:space="preserve">enie zamówienia, oświadczenia, </w:t>
      </w:r>
      <w:r w:rsidR="00674751" w:rsidRPr="00ED6912">
        <w:rPr>
          <w:rFonts w:eastAsia="Times New Roman" w:cstheme="minorHAnsi"/>
          <w:color w:val="000000"/>
        </w:rPr>
        <w:t xml:space="preserve"> </w:t>
      </w:r>
      <w:r w:rsidR="009E245E" w:rsidRPr="00ED6912">
        <w:rPr>
          <w:rFonts w:cstheme="minorHAnsi"/>
          <w:color w:val="000000"/>
        </w:rPr>
        <w:t>o spełnianiu warunków udziału w postępowaniu oraz o braku podstaw do wykluczenia z postępowania</w:t>
      </w:r>
      <w:r w:rsidR="00674751" w:rsidRPr="00ED6912">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6912" w:rsidRDefault="00403D97" w:rsidP="00ED6912">
      <w:pPr>
        <w:spacing w:after="0"/>
        <w:jc w:val="both"/>
        <w:textAlignment w:val="baseline"/>
        <w:rPr>
          <w:rFonts w:eastAsia="Times New Roman" w:cstheme="minorHAnsi"/>
          <w:color w:val="000000"/>
        </w:rPr>
      </w:pPr>
      <w:r w:rsidRPr="00ED6912">
        <w:rPr>
          <w:rFonts w:eastAsia="Times New Roman" w:cstheme="minorHAnsi"/>
          <w:color w:val="000000"/>
        </w:rPr>
        <w:t>8.</w:t>
      </w:r>
      <w:r w:rsidR="00674751" w:rsidRPr="00ED6912">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5D4EBB" w:rsidRPr="00ED6912" w:rsidRDefault="00674751" w:rsidP="00ED6912">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ED6912">
        <w:rPr>
          <w:rFonts w:eastAsia="Times New Roman" w:cstheme="minorHAnsi"/>
          <w:color w:val="000000"/>
        </w:rPr>
        <w:lastRenderedPageBreak/>
        <w:t>Oświadczenia i dokumenty potwierdzające brak podstaw do wykluczenia z postępowania składa każdy z Wykonawców wspólnie ubiegających się o zamówienie.</w:t>
      </w:r>
    </w:p>
    <w:p w:rsidR="005D4EBB" w:rsidRPr="00ED6912" w:rsidRDefault="005D4EBB" w:rsidP="00ED6912">
      <w:pPr>
        <w:pStyle w:val="Akapitzlist"/>
        <w:tabs>
          <w:tab w:val="left" w:pos="284"/>
          <w:tab w:val="left" w:pos="851"/>
        </w:tabs>
        <w:spacing w:after="0"/>
        <w:ind w:left="0"/>
        <w:jc w:val="both"/>
        <w:textAlignment w:val="baseline"/>
        <w:rPr>
          <w:rFonts w:eastAsia="Times New Roman" w:cstheme="minorHAnsi"/>
          <w:color w:val="000000"/>
        </w:rPr>
      </w:pPr>
    </w:p>
    <w:p w:rsidR="009A22FF" w:rsidRPr="00ED6912" w:rsidRDefault="00A331EA" w:rsidP="00ED6912">
      <w:pPr>
        <w:pStyle w:val="Akapitzlist"/>
        <w:tabs>
          <w:tab w:val="left" w:pos="284"/>
          <w:tab w:val="left" w:pos="851"/>
        </w:tabs>
        <w:spacing w:after="0"/>
        <w:ind w:left="0"/>
        <w:jc w:val="both"/>
        <w:textAlignment w:val="baseline"/>
        <w:rPr>
          <w:rFonts w:cstheme="minorHAnsi"/>
        </w:rPr>
      </w:pPr>
      <w:r w:rsidRPr="00ED6912">
        <w:rPr>
          <w:rFonts w:cstheme="minorHAnsi"/>
          <w:b/>
        </w:rPr>
        <w:t xml:space="preserve">VII. Wykaz podmiotowych środków dowodowych </w:t>
      </w:r>
      <w:r w:rsidRPr="00ED6912">
        <w:rPr>
          <w:rFonts w:cstheme="minorHAnsi"/>
          <w:b/>
        </w:rPr>
        <w:cr/>
      </w:r>
      <w:r w:rsidRPr="00ED6912">
        <w:rPr>
          <w:rFonts w:cstheme="minorHAnsi"/>
        </w:rPr>
        <w:t>1. Na ofertę składają się nastę</w:t>
      </w:r>
      <w:r w:rsidR="009A22FF" w:rsidRPr="00ED6912">
        <w:rPr>
          <w:rFonts w:cstheme="minorHAnsi"/>
        </w:rPr>
        <w:t>pujące dokumenty i załączniki:</w:t>
      </w:r>
    </w:p>
    <w:p w:rsidR="009A22FF" w:rsidRPr="00ED6912" w:rsidRDefault="009A22FF" w:rsidP="00ED6912">
      <w:pPr>
        <w:pStyle w:val="Akapitzlist"/>
        <w:tabs>
          <w:tab w:val="left" w:pos="284"/>
          <w:tab w:val="left" w:pos="851"/>
        </w:tabs>
        <w:spacing w:after="0"/>
        <w:ind w:left="0"/>
        <w:jc w:val="both"/>
        <w:textAlignment w:val="baseline"/>
        <w:rPr>
          <w:rFonts w:cstheme="minorHAnsi"/>
        </w:rPr>
      </w:pPr>
    </w:p>
    <w:p w:rsidR="009A22FF" w:rsidRDefault="005D4EBB" w:rsidP="000F5ECE">
      <w:pPr>
        <w:pStyle w:val="Akapitzlist"/>
        <w:numPr>
          <w:ilvl w:val="0"/>
          <w:numId w:val="39"/>
        </w:numPr>
        <w:tabs>
          <w:tab w:val="left" w:pos="284"/>
          <w:tab w:val="left" w:pos="851"/>
        </w:tabs>
        <w:spacing w:after="0"/>
        <w:jc w:val="both"/>
        <w:textAlignment w:val="baseline"/>
        <w:rPr>
          <w:rFonts w:cstheme="minorHAnsi"/>
        </w:rPr>
      </w:pPr>
      <w:r w:rsidRPr="00ED6912">
        <w:rPr>
          <w:rFonts w:cstheme="minorHAnsi"/>
        </w:rPr>
        <w:t>Formularz ofertowy – wypełniony i podpisany przez wykonawcę.</w:t>
      </w:r>
    </w:p>
    <w:p w:rsidR="00EC043D" w:rsidRPr="00ED6912" w:rsidRDefault="00EC043D" w:rsidP="000F5ECE">
      <w:pPr>
        <w:pStyle w:val="Akapitzlist"/>
        <w:numPr>
          <w:ilvl w:val="0"/>
          <w:numId w:val="39"/>
        </w:numPr>
        <w:tabs>
          <w:tab w:val="left" w:pos="284"/>
          <w:tab w:val="left" w:pos="851"/>
        </w:tabs>
        <w:spacing w:after="0"/>
        <w:jc w:val="both"/>
        <w:textAlignment w:val="baseline"/>
        <w:rPr>
          <w:rFonts w:cstheme="minorHAnsi"/>
        </w:rPr>
      </w:pPr>
      <w:r>
        <w:rPr>
          <w:rFonts w:cstheme="minorHAnsi"/>
        </w:rPr>
        <w:t>Formularz cenowy – wypełniony i podpisany przez wykonawcę.</w:t>
      </w:r>
    </w:p>
    <w:p w:rsidR="009A22FF" w:rsidRPr="00ED6912" w:rsidRDefault="005D4EBB" w:rsidP="000F5ECE">
      <w:pPr>
        <w:pStyle w:val="Akapitzlist"/>
        <w:numPr>
          <w:ilvl w:val="0"/>
          <w:numId w:val="39"/>
        </w:numPr>
        <w:autoSpaceDE w:val="0"/>
        <w:autoSpaceDN w:val="0"/>
        <w:adjustRightInd w:val="0"/>
        <w:spacing w:after="0"/>
        <w:jc w:val="both"/>
        <w:rPr>
          <w:rFonts w:cstheme="minorHAnsi"/>
          <w:color w:val="000000" w:themeColor="text1"/>
        </w:rPr>
      </w:pPr>
      <w:r w:rsidRPr="00ED6912">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6912">
        <w:rPr>
          <w:rFonts w:cstheme="minorHAnsi"/>
          <w:color w:val="000000" w:themeColor="text1"/>
        </w:rPr>
        <w:t>tymczasowo zastępujący wymagane przez zamawiającego podmiotowe środki dowodowe.</w:t>
      </w:r>
    </w:p>
    <w:p w:rsidR="009A22FF" w:rsidRPr="00ED6912" w:rsidRDefault="005D4EBB" w:rsidP="000F5ECE">
      <w:pPr>
        <w:pStyle w:val="Akapitzlist"/>
        <w:numPr>
          <w:ilvl w:val="0"/>
          <w:numId w:val="39"/>
        </w:numPr>
        <w:autoSpaceDE w:val="0"/>
        <w:autoSpaceDN w:val="0"/>
        <w:adjustRightInd w:val="0"/>
        <w:spacing w:after="0"/>
        <w:jc w:val="both"/>
        <w:rPr>
          <w:rFonts w:cstheme="minorHAnsi"/>
        </w:rPr>
      </w:pPr>
      <w:r w:rsidRPr="00ED6912">
        <w:rPr>
          <w:rFonts w:cstheme="minorHAnsi"/>
        </w:rPr>
        <w:t xml:space="preserve">Wykonawca, w przypadku polegania na zdolnościach lub sytuacji podmiotów udostępniających zasoby, przedstawia, wraz z własnym oświadczeniem, o którym mowa w pkt. </w:t>
      </w:r>
      <w:r w:rsidR="007B4B6E">
        <w:rPr>
          <w:rFonts w:cstheme="minorHAnsi"/>
        </w:rPr>
        <w:t>3</w:t>
      </w:r>
      <w:r w:rsidRPr="00ED6912">
        <w:rPr>
          <w:rFonts w:cstheme="minorHAnsi"/>
        </w:rPr>
        <w:t xml:space="preserve">, także </w:t>
      </w:r>
      <w:r w:rsidRPr="00ED6912">
        <w:rPr>
          <w:rFonts w:cstheme="minorHAnsi"/>
          <w:u w:val="single"/>
        </w:rPr>
        <w:t>oświadczenie podmiotu udostępniającego zasoby</w:t>
      </w:r>
      <w:r w:rsidRPr="00ED6912">
        <w:rPr>
          <w:rFonts w:cstheme="minorHAnsi"/>
        </w:rPr>
        <w:t>, potwierdzające brak podstaw wykluczenia tego podmiotu oraz odpowiednio spełnianie warunków udziału w postępowaniu w zakresie, w jakim wykonawca powołuje się na jego zasoby.</w:t>
      </w:r>
    </w:p>
    <w:p w:rsidR="009A22FF" w:rsidRPr="00ED6912" w:rsidRDefault="005D4EBB" w:rsidP="000F5ECE">
      <w:pPr>
        <w:pStyle w:val="Akapitzlist"/>
        <w:numPr>
          <w:ilvl w:val="0"/>
          <w:numId w:val="39"/>
        </w:numPr>
        <w:autoSpaceDE w:val="0"/>
        <w:autoSpaceDN w:val="0"/>
        <w:adjustRightInd w:val="0"/>
        <w:spacing w:after="0"/>
        <w:jc w:val="both"/>
        <w:rPr>
          <w:rFonts w:cstheme="minorHAnsi"/>
        </w:rPr>
      </w:pPr>
      <w:r w:rsidRPr="00ED6912">
        <w:rPr>
          <w:rFonts w:cstheme="minorHAnsi"/>
        </w:rPr>
        <w:t xml:space="preserve">W przypadku wspólnego ubiegania się o zamówienie przez wykonawców, oświadczenie, o którym mowa w pkt. </w:t>
      </w:r>
      <w:r w:rsidR="007B4B6E">
        <w:rPr>
          <w:rFonts w:cstheme="minorHAnsi"/>
        </w:rPr>
        <w:t>3</w:t>
      </w:r>
      <w:r w:rsidRPr="00ED6912">
        <w:rPr>
          <w:rFonts w:cstheme="minorHAnsi"/>
        </w:rPr>
        <w:t xml:space="preserve"> składa każdy z wykonawców w zakresie, w jakim każdy z wykonawców wykazuje spełnianie warunków udziału w postępowaniu. </w:t>
      </w:r>
    </w:p>
    <w:p w:rsidR="009A22FF" w:rsidRPr="00ED6912" w:rsidRDefault="005D4EBB" w:rsidP="000F5ECE">
      <w:pPr>
        <w:pStyle w:val="Akapitzlist"/>
        <w:numPr>
          <w:ilvl w:val="0"/>
          <w:numId w:val="39"/>
        </w:numPr>
        <w:autoSpaceDE w:val="0"/>
        <w:autoSpaceDN w:val="0"/>
        <w:adjustRightInd w:val="0"/>
        <w:spacing w:after="0"/>
        <w:jc w:val="both"/>
        <w:rPr>
          <w:rFonts w:cstheme="minorHAnsi"/>
        </w:rPr>
      </w:pPr>
      <w:r w:rsidRPr="00ED6912">
        <w:rPr>
          <w:rFonts w:cstheme="minorHAnsi"/>
        </w:rPr>
        <w:t xml:space="preserve">W przypadku wspólnego ubiegania się o zamówienie przez wykonawców w przypadku o którym mowa w art. 117 ust. 2 i 3 ustawy </w:t>
      </w:r>
      <w:proofErr w:type="spellStart"/>
      <w:r w:rsidRPr="00ED6912">
        <w:rPr>
          <w:rFonts w:cstheme="minorHAnsi"/>
        </w:rPr>
        <w:t>Pzp</w:t>
      </w:r>
      <w:proofErr w:type="spellEnd"/>
      <w:r w:rsidRPr="00ED6912">
        <w:rPr>
          <w:rFonts w:cstheme="minorHAnsi"/>
        </w:rPr>
        <w:t>, Wykonawcy składają oświadczenie, z którego wynika, które roboty budowlane, dostawy lub usługi wykonują poszczególni wykonawcy.</w:t>
      </w:r>
    </w:p>
    <w:p w:rsidR="009A22FF" w:rsidRPr="00ED6912" w:rsidRDefault="005D4EBB" w:rsidP="000F5ECE">
      <w:pPr>
        <w:pStyle w:val="Akapitzlist"/>
        <w:numPr>
          <w:ilvl w:val="0"/>
          <w:numId w:val="39"/>
        </w:numPr>
        <w:autoSpaceDE w:val="0"/>
        <w:autoSpaceDN w:val="0"/>
        <w:adjustRightInd w:val="0"/>
        <w:spacing w:after="0"/>
        <w:jc w:val="both"/>
        <w:rPr>
          <w:rFonts w:cstheme="minorHAnsi"/>
        </w:rPr>
      </w:pPr>
      <w:r w:rsidRPr="00ED6912">
        <w:rPr>
          <w:rFonts w:cstheme="minorHAnsi"/>
          <w:bCs/>
          <w:u w:val="single"/>
        </w:rPr>
        <w:t>ZOBOWIĄZANIE</w:t>
      </w:r>
      <w:r w:rsidRPr="00ED6912">
        <w:rPr>
          <w:rFonts w:cstheme="minorHAnsi"/>
          <w:bCs/>
        </w:rPr>
        <w:t xml:space="preserve"> do oddania do dyspozycji niezbędnych zasobów  na potrzeby realizacji zamówienia </w:t>
      </w:r>
      <w:r w:rsidRPr="00ED6912">
        <w:rPr>
          <w:rFonts w:cstheme="minorHAnsi"/>
        </w:rPr>
        <w:t>jeżeli Wykonawca w celu potwierdzenia spełniania warunków udziału w postępowaniu polega na zdolnościach lub sytuacji podmiotów udostępniających zasoby.</w:t>
      </w:r>
    </w:p>
    <w:p w:rsidR="009A22FF" w:rsidRPr="00ED6912" w:rsidRDefault="005D4EBB" w:rsidP="000F5ECE">
      <w:pPr>
        <w:pStyle w:val="Akapitzlist"/>
        <w:numPr>
          <w:ilvl w:val="0"/>
          <w:numId w:val="39"/>
        </w:numPr>
        <w:shd w:val="clear" w:color="auto" w:fill="FFFFFF" w:themeFill="background1"/>
        <w:autoSpaceDE w:val="0"/>
        <w:autoSpaceDN w:val="0"/>
        <w:adjustRightInd w:val="0"/>
        <w:spacing w:after="0"/>
        <w:jc w:val="both"/>
        <w:rPr>
          <w:rFonts w:cstheme="minorHAnsi"/>
        </w:rPr>
      </w:pPr>
      <w:r w:rsidRPr="00ED6912">
        <w:rPr>
          <w:rFonts w:cstheme="minorHAnsi"/>
          <w:u w:val="single"/>
        </w:rPr>
        <w:t>Pełnomocnictwo</w:t>
      </w:r>
      <w:r w:rsidRPr="00ED6912">
        <w:rPr>
          <w:rFonts w:cstheme="minorHAnsi"/>
        </w:rPr>
        <w:t xml:space="preserve"> upoważniające do złożenia oferty, o ile ofertę składa pełnomocnik/ do reprezentowania w postępowaniu Wykonawców wspólnie ubiegających się o udzielenie zamówienia – dotyczy ofert składanych przez Wykonawców wspólnie ubiegających się o udzielenie zamówienia.</w:t>
      </w:r>
    </w:p>
    <w:p w:rsidR="00413791" w:rsidRPr="007B4B6E" w:rsidRDefault="005D4EBB" w:rsidP="000F5ECE">
      <w:pPr>
        <w:pStyle w:val="Akapitzlist"/>
        <w:numPr>
          <w:ilvl w:val="0"/>
          <w:numId w:val="39"/>
        </w:numPr>
        <w:autoSpaceDE w:val="0"/>
        <w:autoSpaceDN w:val="0"/>
        <w:adjustRightInd w:val="0"/>
        <w:spacing w:after="0"/>
        <w:jc w:val="both"/>
        <w:rPr>
          <w:rFonts w:cstheme="minorHAnsi"/>
        </w:rPr>
      </w:pPr>
      <w:r w:rsidRPr="00ED6912">
        <w:rPr>
          <w:rFonts w:cstheme="minorHAnsi"/>
          <w:u w:val="single"/>
        </w:rPr>
        <w:t>Uzasadnienie</w:t>
      </w:r>
      <w:r w:rsidRPr="00ED6912">
        <w:rPr>
          <w:rFonts w:cstheme="minorHAnsi"/>
        </w:rPr>
        <w:t xml:space="preserve"> zastrzeżenia dokumentów wskazanych w formularzu ofertowym jako tajemnicy przedsiębiorstwa (jeżeli dotyczy)</w:t>
      </w:r>
      <w:r w:rsidR="00CB04AC">
        <w:rPr>
          <w:rFonts w:cstheme="minorHAnsi"/>
        </w:rPr>
        <w:t>.</w:t>
      </w:r>
    </w:p>
    <w:p w:rsidR="00876D74" w:rsidRPr="00E86A2E" w:rsidRDefault="00197520" w:rsidP="00876D74">
      <w:pPr>
        <w:pStyle w:val="Akapitzlist"/>
        <w:numPr>
          <w:ilvl w:val="0"/>
          <w:numId w:val="39"/>
        </w:numPr>
        <w:autoSpaceDE w:val="0"/>
        <w:autoSpaceDN w:val="0"/>
        <w:adjustRightInd w:val="0"/>
        <w:spacing w:after="0"/>
        <w:jc w:val="both"/>
        <w:rPr>
          <w:rFonts w:cstheme="minorHAnsi"/>
        </w:rPr>
      </w:pPr>
      <w:r w:rsidRPr="006A031B">
        <w:rPr>
          <w:rFonts w:cstheme="minorHAnsi"/>
        </w:rPr>
        <w:t>Opis oferowanego przedmiotu zamówienia (Specyfikacja Techniczna) – wypełniony i podpisany pr</w:t>
      </w:r>
      <w:r w:rsidR="00CB04AC">
        <w:rPr>
          <w:rFonts w:cstheme="minorHAnsi"/>
        </w:rPr>
        <w:t>zez Wykonawcę.</w:t>
      </w:r>
    </w:p>
    <w:p w:rsidR="00876D74" w:rsidRPr="00876D74" w:rsidRDefault="00876D74" w:rsidP="00876D74">
      <w:pPr>
        <w:autoSpaceDE w:val="0"/>
        <w:autoSpaceDN w:val="0"/>
        <w:adjustRightInd w:val="0"/>
        <w:spacing w:after="0"/>
        <w:jc w:val="both"/>
        <w:rPr>
          <w:rFonts w:cstheme="minorHAnsi"/>
          <w:highlight w:val="yellow"/>
        </w:rPr>
      </w:pPr>
    </w:p>
    <w:p w:rsidR="00F02298" w:rsidRPr="00ED6912" w:rsidRDefault="00380B13" w:rsidP="000F5ECE">
      <w:pPr>
        <w:pStyle w:val="Akapitzlist"/>
        <w:numPr>
          <w:ilvl w:val="0"/>
          <w:numId w:val="39"/>
        </w:numPr>
        <w:spacing w:after="0"/>
        <w:rPr>
          <w:rFonts w:cstheme="minorHAnsi"/>
        </w:rPr>
      </w:pPr>
      <w:r w:rsidRPr="00ED6912">
        <w:rPr>
          <w:rFonts w:cstheme="minorHAnsi"/>
        </w:rPr>
        <w:t>Dla części nr 1:</w:t>
      </w:r>
    </w:p>
    <w:p w:rsidR="00380B13" w:rsidRPr="00ED6912" w:rsidRDefault="00380B13" w:rsidP="00ED6912">
      <w:pPr>
        <w:pStyle w:val="Akapitzlist"/>
        <w:spacing w:after="0"/>
        <w:rPr>
          <w:rFonts w:cstheme="minorHAnsi"/>
        </w:rPr>
      </w:pPr>
      <w:r w:rsidRPr="00ED6912">
        <w:rPr>
          <w:rFonts w:cstheme="minorHAnsi"/>
        </w:rPr>
        <w:t xml:space="preserve">11.1. </w:t>
      </w:r>
      <w:r w:rsidR="00F07697" w:rsidRPr="00ED6912">
        <w:rPr>
          <w:rFonts w:cstheme="minorHAnsi"/>
        </w:rPr>
        <w:t>Dostawa laptopów:</w:t>
      </w:r>
    </w:p>
    <w:p w:rsidR="00F07697" w:rsidRPr="00876D74" w:rsidRDefault="00F07697" w:rsidP="00ED6912">
      <w:pPr>
        <w:pStyle w:val="Akapitzlist"/>
        <w:spacing w:after="0"/>
        <w:jc w:val="both"/>
        <w:rPr>
          <w:rFonts w:cstheme="minorHAnsi"/>
          <w:color w:val="000000"/>
        </w:rPr>
      </w:pPr>
      <w:r w:rsidRPr="00876D74">
        <w:rPr>
          <w:rFonts w:cstheme="minorHAnsi"/>
        </w:rPr>
        <w:lastRenderedPageBreak/>
        <w:t>-</w:t>
      </w:r>
      <w:r w:rsidR="00F51927" w:rsidRPr="00876D74">
        <w:rPr>
          <w:rFonts w:cstheme="minorHAnsi"/>
          <w:color w:val="000000"/>
        </w:rPr>
        <w:t xml:space="preserve"> </w:t>
      </w:r>
      <w:r w:rsidR="00F51927" w:rsidRPr="00876D74">
        <w:rPr>
          <w:rFonts w:cstheme="minorHAnsi"/>
          <w:b/>
          <w:color w:val="000000"/>
        </w:rPr>
        <w:t>wynik ze strony</w:t>
      </w:r>
      <w:r w:rsidR="00F51927" w:rsidRPr="00876D74">
        <w:rPr>
          <w:rFonts w:cstheme="minorHAnsi"/>
          <w:color w:val="000000"/>
        </w:rPr>
        <w:t xml:space="preserve">:  </w:t>
      </w:r>
      <w:r w:rsidR="00F51927" w:rsidRPr="00876D74">
        <w:rPr>
          <w:rFonts w:cstheme="minorHAnsi"/>
        </w:rPr>
        <w:t>https://www.cpubenchmark.net/cpu_list.php</w:t>
      </w:r>
      <w:r w:rsidR="00F51927" w:rsidRPr="00876D74">
        <w:rPr>
          <w:rFonts w:cstheme="minorHAnsi"/>
          <w:color w:val="000000"/>
        </w:rPr>
        <w:t xml:space="preserve"> spełniający wymagania Zamawiającego</w:t>
      </w:r>
      <w:r w:rsidR="008C0B08" w:rsidRPr="00876D74">
        <w:rPr>
          <w:rFonts w:cstheme="minorHAnsi"/>
          <w:color w:val="000000"/>
        </w:rPr>
        <w:t xml:space="preserve"> określone w Załą</w:t>
      </w:r>
      <w:r w:rsidR="00661F08" w:rsidRPr="00876D74">
        <w:rPr>
          <w:rFonts w:cstheme="minorHAnsi"/>
          <w:color w:val="000000"/>
        </w:rPr>
        <w:t xml:space="preserve">czniku </w:t>
      </w:r>
      <w:r w:rsidR="008C0B08" w:rsidRPr="00876D74">
        <w:rPr>
          <w:rFonts w:cstheme="minorHAnsi"/>
          <w:color w:val="000000"/>
        </w:rPr>
        <w:t>Szczegółowy Opis Przedmiotu Zamówienia</w:t>
      </w:r>
      <w:r w:rsidR="00F51927" w:rsidRPr="00876D74">
        <w:rPr>
          <w:rFonts w:cstheme="minorHAnsi"/>
          <w:color w:val="000000"/>
        </w:rPr>
        <w:t xml:space="preserve"> ; testy powinny być aktualne w okresie nie dłuższym niż 30 dni przed składaniem ofert</w:t>
      </w:r>
      <w:r w:rsidR="000A0529" w:rsidRPr="00876D74">
        <w:rPr>
          <w:rFonts w:cstheme="minorHAnsi"/>
          <w:color w:val="000000"/>
        </w:rPr>
        <w:t>,</w:t>
      </w:r>
    </w:p>
    <w:p w:rsidR="000A0529" w:rsidRPr="00ED6912" w:rsidRDefault="000A0529" w:rsidP="00ED6912">
      <w:pPr>
        <w:pStyle w:val="Akapitzlist"/>
        <w:spacing w:after="0"/>
        <w:jc w:val="both"/>
        <w:rPr>
          <w:rFonts w:cstheme="minorHAnsi"/>
        </w:rPr>
      </w:pPr>
      <w:r w:rsidRPr="00ED6912">
        <w:rPr>
          <w:rFonts w:cstheme="minorHAnsi"/>
          <w:color w:val="000000"/>
        </w:rPr>
        <w:t xml:space="preserve">- </w:t>
      </w:r>
      <w:r w:rsidR="00FB0425" w:rsidRPr="00ED6912">
        <w:rPr>
          <w:rFonts w:cstheme="minorHAnsi"/>
          <w:b/>
        </w:rPr>
        <w:t>Certyfikat ISO 9001</w:t>
      </w:r>
      <w:r w:rsidR="00FB0425" w:rsidRPr="00ED6912">
        <w:rPr>
          <w:rFonts w:cstheme="minorHAnsi"/>
        </w:rPr>
        <w:t xml:space="preserve"> lub inny równoważny dokument poświadczający, że producent laptopa opracował, wdrożył i certyfikował system zarządzania jakością,</w:t>
      </w:r>
    </w:p>
    <w:p w:rsidR="00FB0425" w:rsidRPr="00ED6912" w:rsidRDefault="00FB0425" w:rsidP="00ED6912">
      <w:pPr>
        <w:pStyle w:val="Akapitzlist"/>
        <w:spacing w:after="0"/>
        <w:jc w:val="both"/>
        <w:rPr>
          <w:rFonts w:cstheme="minorHAnsi"/>
        </w:rPr>
      </w:pPr>
      <w:r w:rsidRPr="00ED6912">
        <w:rPr>
          <w:rFonts w:cstheme="minorHAnsi"/>
        </w:rPr>
        <w:t xml:space="preserve">- </w:t>
      </w:r>
      <w:r w:rsidRPr="00ED6912">
        <w:rPr>
          <w:rFonts w:cstheme="minorHAnsi"/>
          <w:b/>
        </w:rPr>
        <w:t>Certyfikat ISO 50001</w:t>
      </w:r>
      <w:r w:rsidRPr="00ED6912">
        <w:rPr>
          <w:rFonts w:cstheme="minorHAnsi"/>
        </w:rPr>
        <w:t xml:space="preserve"> lub inny równoważny dokument poświadczający, że producent sprzętu posiada system zarządzania energią, zmniejszający zużycie energii, wpływy na środowisko i zwiększający rentowność,</w:t>
      </w:r>
    </w:p>
    <w:p w:rsidR="00FB0425" w:rsidRPr="00ED6912" w:rsidRDefault="00FB0425" w:rsidP="00ED6912">
      <w:pPr>
        <w:pStyle w:val="Akapitzlist"/>
        <w:spacing w:after="0"/>
        <w:jc w:val="both"/>
        <w:rPr>
          <w:rStyle w:val="hgkelc"/>
          <w:rFonts w:cstheme="minorHAnsi"/>
        </w:rPr>
      </w:pPr>
      <w:r w:rsidRPr="00ED6912">
        <w:rPr>
          <w:rFonts w:cstheme="minorHAnsi"/>
        </w:rPr>
        <w:t xml:space="preserve">- </w:t>
      </w:r>
      <w:r w:rsidRPr="00ED6912">
        <w:rPr>
          <w:rFonts w:cstheme="minorHAnsi"/>
          <w:b/>
        </w:rPr>
        <w:t>Deklaracja zgodności CE</w:t>
      </w:r>
      <w:r w:rsidRPr="00ED6912">
        <w:rPr>
          <w:rFonts w:cstheme="minorHAnsi"/>
        </w:rPr>
        <w:t xml:space="preserve"> lub inny równoważny dokument poświadczający, ze oferowany produkt spełnia wszystkie zasadnicze wymagania zawarte </w:t>
      </w:r>
      <w:r w:rsidRPr="00ED6912">
        <w:rPr>
          <w:rStyle w:val="hgkelc"/>
          <w:rFonts w:cstheme="minorHAnsi"/>
        </w:rPr>
        <w:t>w poszczególnych dyrektywach nowego podejścia przewidujących oznakowanie CE</w:t>
      </w:r>
      <w:r w:rsidR="00996555" w:rsidRPr="00ED6912">
        <w:rPr>
          <w:rStyle w:val="hgkelc"/>
          <w:rFonts w:cstheme="minorHAnsi"/>
        </w:rPr>
        <w:t>.</w:t>
      </w:r>
    </w:p>
    <w:p w:rsidR="00996555" w:rsidRPr="00ED6912" w:rsidRDefault="00996555" w:rsidP="00ED6912">
      <w:pPr>
        <w:pStyle w:val="Akapitzlist"/>
        <w:spacing w:after="0"/>
        <w:jc w:val="both"/>
        <w:rPr>
          <w:rFonts w:cstheme="minorHAnsi"/>
        </w:rPr>
      </w:pPr>
    </w:p>
    <w:p w:rsidR="00380B13" w:rsidRPr="00ED6912" w:rsidRDefault="00230C76" w:rsidP="00ED6912">
      <w:pPr>
        <w:pStyle w:val="Akapitzlist"/>
        <w:spacing w:after="0"/>
        <w:rPr>
          <w:rFonts w:cstheme="minorHAnsi"/>
        </w:rPr>
      </w:pPr>
      <w:r w:rsidRPr="00ED6912">
        <w:rPr>
          <w:rFonts w:cstheme="minorHAnsi"/>
        </w:rPr>
        <w:t>11.2 Dostawa stacji roboczych:</w:t>
      </w:r>
    </w:p>
    <w:p w:rsidR="00230C76" w:rsidRPr="00ED6912" w:rsidRDefault="00230C76" w:rsidP="00ED6912">
      <w:pPr>
        <w:pStyle w:val="Akapitzlist"/>
        <w:spacing w:after="0"/>
        <w:jc w:val="both"/>
        <w:rPr>
          <w:rFonts w:cstheme="minorHAnsi"/>
          <w:color w:val="000000"/>
        </w:rPr>
      </w:pPr>
      <w:r w:rsidRPr="00876D74">
        <w:rPr>
          <w:rFonts w:cstheme="minorHAnsi"/>
        </w:rPr>
        <w:t xml:space="preserve">- </w:t>
      </w:r>
      <w:r w:rsidR="004E5E9D" w:rsidRPr="00876D74">
        <w:rPr>
          <w:rFonts w:cstheme="minorHAnsi"/>
          <w:b/>
        </w:rPr>
        <w:t>wynik ze strony</w:t>
      </w:r>
      <w:r w:rsidR="004E5E9D" w:rsidRPr="00876D74">
        <w:rPr>
          <w:rFonts w:cstheme="minorHAnsi"/>
        </w:rPr>
        <w:t xml:space="preserve">: </w:t>
      </w:r>
      <w:r w:rsidR="004E5E9D" w:rsidRPr="00876D74">
        <w:rPr>
          <w:rFonts w:cstheme="minorHAnsi"/>
          <w:color w:val="000000"/>
        </w:rPr>
        <w:t xml:space="preserve">https://www.cpubenchmark.net spełniający wymagania Zamawiającego </w:t>
      </w:r>
      <w:r w:rsidR="00661F08" w:rsidRPr="00876D74">
        <w:rPr>
          <w:rFonts w:cstheme="minorHAnsi"/>
          <w:color w:val="000000"/>
        </w:rPr>
        <w:t xml:space="preserve">określone w </w:t>
      </w:r>
      <w:r w:rsidR="008C0B08" w:rsidRPr="00876D74">
        <w:rPr>
          <w:rFonts w:cstheme="minorHAnsi"/>
          <w:color w:val="000000"/>
        </w:rPr>
        <w:t>Załączniku Szczegółowy Opis Przedmiotu Zamówienia</w:t>
      </w:r>
      <w:r w:rsidR="006F06E9" w:rsidRPr="00876D74">
        <w:rPr>
          <w:rFonts w:cstheme="minorHAnsi"/>
          <w:color w:val="000000"/>
        </w:rPr>
        <w:t>,</w:t>
      </w:r>
      <w:r w:rsidR="00661F08" w:rsidRPr="00876D74">
        <w:rPr>
          <w:rFonts w:cstheme="minorHAnsi"/>
          <w:color w:val="000000"/>
        </w:rPr>
        <w:t xml:space="preserve"> </w:t>
      </w:r>
      <w:r w:rsidR="004E5E9D" w:rsidRPr="00876D74">
        <w:rPr>
          <w:rFonts w:cstheme="minorHAnsi"/>
          <w:color w:val="000000"/>
        </w:rPr>
        <w:t>aktualny w okresie 30 dni przed terminem składania ofert</w:t>
      </w:r>
      <w:r w:rsidR="007542FE" w:rsidRPr="00876D74">
        <w:rPr>
          <w:rFonts w:cstheme="minorHAnsi"/>
          <w:color w:val="000000"/>
        </w:rPr>
        <w:t>,</w:t>
      </w:r>
    </w:p>
    <w:p w:rsidR="007542FE" w:rsidRPr="00ED6912" w:rsidRDefault="007542FE" w:rsidP="00ED6912">
      <w:pPr>
        <w:pStyle w:val="Akapitzlist"/>
        <w:spacing w:after="0"/>
        <w:jc w:val="both"/>
        <w:rPr>
          <w:rFonts w:cstheme="minorHAnsi"/>
        </w:rPr>
      </w:pPr>
      <w:r w:rsidRPr="00ED6912">
        <w:rPr>
          <w:rFonts w:cstheme="minorHAnsi"/>
          <w:color w:val="000000"/>
        </w:rPr>
        <w:t>-</w:t>
      </w:r>
      <w:r w:rsidR="00E432CF" w:rsidRPr="00ED6912">
        <w:rPr>
          <w:rFonts w:cstheme="minorHAnsi"/>
          <w:b/>
        </w:rPr>
        <w:t>Certyfikat ISO 9001</w:t>
      </w:r>
      <w:r w:rsidR="00E432CF" w:rsidRPr="00ED6912">
        <w:rPr>
          <w:rFonts w:cstheme="minorHAnsi"/>
        </w:rPr>
        <w:t xml:space="preserve"> lub inny równoważny dokument poświadczający, że producent jednostki centralnej i monitora opracował, wdrożył i certyfikował system zarządzania jakością,</w:t>
      </w:r>
    </w:p>
    <w:p w:rsidR="00E432CF" w:rsidRPr="00ED6912" w:rsidRDefault="00E432CF" w:rsidP="00ED6912">
      <w:pPr>
        <w:pStyle w:val="Akapitzlist"/>
        <w:spacing w:after="0"/>
        <w:jc w:val="both"/>
        <w:rPr>
          <w:rFonts w:cstheme="minorHAnsi"/>
        </w:rPr>
      </w:pPr>
      <w:r w:rsidRPr="00ED6912">
        <w:rPr>
          <w:rFonts w:cstheme="minorHAnsi"/>
        </w:rPr>
        <w:t>-</w:t>
      </w:r>
      <w:r w:rsidRPr="00ED6912">
        <w:rPr>
          <w:rFonts w:cstheme="minorHAnsi"/>
          <w:b/>
        </w:rPr>
        <w:t>Certyfikat ISO 50001</w:t>
      </w:r>
      <w:r w:rsidRPr="00ED6912">
        <w:rPr>
          <w:rFonts w:cstheme="minorHAnsi"/>
        </w:rPr>
        <w:t xml:space="preserve"> lub inny równoważny dokument poświadczający, że producent jednostki centralnej i monitora posiada system zarządzania energią, zmniejszający zużycie energii, wpływy na środowisko i zwiększający rentowność,</w:t>
      </w:r>
    </w:p>
    <w:p w:rsidR="00E432CF" w:rsidRPr="00ED6912" w:rsidRDefault="00B54031" w:rsidP="00ED6912">
      <w:pPr>
        <w:pStyle w:val="Akapitzlist"/>
        <w:spacing w:after="0"/>
        <w:jc w:val="both"/>
        <w:rPr>
          <w:rFonts w:cstheme="minorHAnsi"/>
          <w:color w:val="000000"/>
        </w:rPr>
      </w:pPr>
      <w:r w:rsidRPr="00ED6912">
        <w:rPr>
          <w:rFonts w:cstheme="minorHAnsi"/>
        </w:rPr>
        <w:t>-</w:t>
      </w:r>
      <w:r w:rsidR="00E432CF" w:rsidRPr="00ED6912">
        <w:rPr>
          <w:rFonts w:cstheme="minorHAnsi"/>
          <w:b/>
        </w:rPr>
        <w:t>Deklaracja zgodności CE</w:t>
      </w:r>
      <w:r w:rsidR="00E432CF" w:rsidRPr="00ED6912">
        <w:rPr>
          <w:rFonts w:cstheme="minorHAnsi"/>
        </w:rPr>
        <w:t xml:space="preserve"> lub inny równoważny dokument poświadczający, ze oferowana jednostka centralna i monitor spełniają wszystkie zasadnicze wymagania zawarte </w:t>
      </w:r>
      <w:r w:rsidR="00E432CF" w:rsidRPr="00ED6912">
        <w:rPr>
          <w:rStyle w:val="hgkelc"/>
          <w:rFonts w:cstheme="minorHAnsi"/>
        </w:rPr>
        <w:t>w poszczególnych dyrektywach nowego podejścia przewidujących oznakowanie CE</w:t>
      </w:r>
    </w:p>
    <w:p w:rsidR="00FB0425" w:rsidRPr="00ED6912" w:rsidRDefault="00FB0425" w:rsidP="00ED6912">
      <w:pPr>
        <w:pStyle w:val="Akapitzlist"/>
        <w:spacing w:after="0"/>
        <w:rPr>
          <w:rFonts w:cstheme="minorHAnsi"/>
          <w:highlight w:val="yellow"/>
        </w:rPr>
      </w:pPr>
    </w:p>
    <w:p w:rsidR="00C84C02" w:rsidRPr="00ED6912" w:rsidRDefault="00380B13" w:rsidP="000F5ECE">
      <w:pPr>
        <w:pStyle w:val="Akapitzlist"/>
        <w:numPr>
          <w:ilvl w:val="0"/>
          <w:numId w:val="39"/>
        </w:numPr>
        <w:spacing w:after="0"/>
        <w:rPr>
          <w:rFonts w:cstheme="minorHAnsi"/>
        </w:rPr>
      </w:pPr>
      <w:r w:rsidRPr="00ED6912">
        <w:rPr>
          <w:rFonts w:cstheme="minorHAnsi"/>
        </w:rPr>
        <w:t>D</w:t>
      </w:r>
      <w:r w:rsidR="00C84C02" w:rsidRPr="00ED6912">
        <w:rPr>
          <w:rFonts w:cstheme="minorHAnsi"/>
        </w:rPr>
        <w:t>la części nr 2</w:t>
      </w:r>
      <w:r w:rsidR="00DE2E95" w:rsidRPr="00ED6912">
        <w:rPr>
          <w:rFonts w:cstheme="minorHAnsi"/>
        </w:rPr>
        <w:t>:</w:t>
      </w:r>
    </w:p>
    <w:p w:rsidR="00DE2E95" w:rsidRPr="00ED6912" w:rsidRDefault="00DE2E95" w:rsidP="00ED6912">
      <w:pPr>
        <w:pStyle w:val="Akapitzlist"/>
        <w:spacing w:after="0"/>
        <w:rPr>
          <w:rFonts w:cstheme="minorHAnsi"/>
        </w:rPr>
      </w:pPr>
      <w:r w:rsidRPr="00ED6912">
        <w:rPr>
          <w:rFonts w:cstheme="minorHAnsi"/>
        </w:rPr>
        <w:t xml:space="preserve">12.1 </w:t>
      </w:r>
      <w:r w:rsidR="00930AB3" w:rsidRPr="00ED6912">
        <w:rPr>
          <w:rFonts w:cstheme="minorHAnsi"/>
        </w:rPr>
        <w:t>Dostawa serwera:</w:t>
      </w:r>
    </w:p>
    <w:p w:rsidR="00930AB3" w:rsidRPr="00ED6912" w:rsidRDefault="00930AB3" w:rsidP="00ED6912">
      <w:pPr>
        <w:pStyle w:val="Akapitzlist"/>
        <w:spacing w:after="0"/>
        <w:jc w:val="both"/>
        <w:rPr>
          <w:rFonts w:cstheme="minorHAnsi"/>
          <w:color w:val="000000"/>
        </w:rPr>
      </w:pPr>
      <w:r w:rsidRPr="00876D74">
        <w:rPr>
          <w:rFonts w:cstheme="minorHAnsi"/>
          <w:b/>
        </w:rPr>
        <w:t xml:space="preserve">- </w:t>
      </w:r>
      <w:r w:rsidR="00FD256F" w:rsidRPr="00876D74">
        <w:rPr>
          <w:rFonts w:cstheme="minorHAnsi"/>
          <w:b/>
        </w:rPr>
        <w:t>wynik ze strony:</w:t>
      </w:r>
      <w:r w:rsidR="00FD256F" w:rsidRPr="00876D74">
        <w:rPr>
          <w:rFonts w:cstheme="minorHAnsi"/>
        </w:rPr>
        <w:t xml:space="preserve"> www.spec.org</w:t>
      </w:r>
      <w:r w:rsidR="00FD256F" w:rsidRPr="00876D74">
        <w:rPr>
          <w:rFonts w:cstheme="minorHAnsi"/>
          <w:color w:val="000000" w:themeColor="text1"/>
        </w:rPr>
        <w:t xml:space="preserve"> </w:t>
      </w:r>
      <w:r w:rsidR="00FD256F" w:rsidRPr="00876D74">
        <w:rPr>
          <w:rFonts w:cstheme="minorHAnsi"/>
        </w:rPr>
        <w:t xml:space="preserve"> </w:t>
      </w:r>
      <w:r w:rsidR="00FD256F" w:rsidRPr="00876D74">
        <w:rPr>
          <w:rFonts w:cstheme="minorHAnsi"/>
          <w:color w:val="000000"/>
        </w:rPr>
        <w:t>spełniający wymagania Zamawiającego określone w Załączniku Szczegółowy Opis Przedmiotu Zamówienia, aktualny w okresie 30 dni przed terminem składania ofert,</w:t>
      </w:r>
    </w:p>
    <w:p w:rsidR="00930AB3" w:rsidRPr="00ED6912" w:rsidRDefault="00930AB3" w:rsidP="00ED6912">
      <w:pPr>
        <w:pStyle w:val="Akapitzlist"/>
        <w:spacing w:after="0"/>
        <w:jc w:val="both"/>
        <w:rPr>
          <w:rFonts w:cstheme="minorHAnsi"/>
        </w:rPr>
      </w:pPr>
      <w:r w:rsidRPr="00ED6912">
        <w:rPr>
          <w:rFonts w:cstheme="minorHAnsi"/>
          <w:color w:val="000000" w:themeColor="text1"/>
        </w:rPr>
        <w:t xml:space="preserve">- </w:t>
      </w:r>
      <w:r w:rsidR="002776E0" w:rsidRPr="00ED6912">
        <w:rPr>
          <w:rFonts w:cstheme="minorHAnsi"/>
          <w:b/>
        </w:rPr>
        <w:t>Certyfikat ISO 9001</w:t>
      </w:r>
      <w:r w:rsidR="002776E0" w:rsidRPr="00ED6912">
        <w:rPr>
          <w:rFonts w:cstheme="minorHAnsi"/>
        </w:rPr>
        <w:t xml:space="preserve"> lub inny równoważny dokument poświadczający, że producent serwera opracował, wdrożył i certyfikował system zarządzania jakością,</w:t>
      </w:r>
    </w:p>
    <w:p w:rsidR="002776E0" w:rsidRPr="00ED6912" w:rsidRDefault="002776E0" w:rsidP="00ED6912">
      <w:pPr>
        <w:pStyle w:val="Akapitzlist"/>
        <w:spacing w:after="0"/>
        <w:jc w:val="both"/>
        <w:rPr>
          <w:rFonts w:cstheme="minorHAnsi"/>
        </w:rPr>
      </w:pPr>
      <w:r w:rsidRPr="00ED6912">
        <w:rPr>
          <w:rFonts w:cstheme="minorHAnsi"/>
        </w:rPr>
        <w:t xml:space="preserve">- </w:t>
      </w:r>
      <w:r w:rsidRPr="00ED6912">
        <w:rPr>
          <w:rFonts w:cstheme="minorHAnsi"/>
          <w:b/>
        </w:rPr>
        <w:t>Certyfikat ISO 50001</w:t>
      </w:r>
      <w:r w:rsidRPr="00ED6912">
        <w:rPr>
          <w:rFonts w:cstheme="minorHAnsi"/>
        </w:rPr>
        <w:t xml:space="preserve"> lub inny równoważny dokument poświadczający, że producent serwera posiada system zarządzania energią, zmniejszający zużycie energii, wpływy na środowisko i zwiększający rentowność,</w:t>
      </w:r>
    </w:p>
    <w:p w:rsidR="002776E0" w:rsidRDefault="002776E0" w:rsidP="00ED6912">
      <w:pPr>
        <w:pStyle w:val="Akapitzlist"/>
        <w:spacing w:after="0"/>
        <w:jc w:val="both"/>
        <w:rPr>
          <w:rStyle w:val="hgkelc"/>
          <w:rFonts w:cstheme="minorHAnsi"/>
        </w:rPr>
      </w:pPr>
      <w:r w:rsidRPr="00ED6912">
        <w:rPr>
          <w:rFonts w:cstheme="minorHAnsi"/>
        </w:rPr>
        <w:t xml:space="preserve">- </w:t>
      </w:r>
      <w:r w:rsidRPr="00ED6912">
        <w:rPr>
          <w:rFonts w:cstheme="minorHAnsi"/>
          <w:b/>
        </w:rPr>
        <w:t>Deklaracja zgodności CE</w:t>
      </w:r>
      <w:r w:rsidRPr="00ED6912">
        <w:rPr>
          <w:rFonts w:cstheme="minorHAnsi"/>
        </w:rPr>
        <w:t xml:space="preserve"> lub inny równoważny dokument poświadczający, ze oferowany serwer spełnia wszystkie zasadnicze wymagania zawarte </w:t>
      </w:r>
      <w:r w:rsidRPr="00ED6912">
        <w:rPr>
          <w:rStyle w:val="hgkelc"/>
          <w:rFonts w:cstheme="minorHAnsi"/>
        </w:rPr>
        <w:t>w poszczególnych dyrektywach nowego podejścia przewidujących oznakowanie CE.</w:t>
      </w:r>
    </w:p>
    <w:p w:rsidR="00367287" w:rsidRPr="00ED6912" w:rsidRDefault="00367287" w:rsidP="00ED6912">
      <w:pPr>
        <w:pStyle w:val="Akapitzlist"/>
        <w:spacing w:after="0"/>
        <w:jc w:val="both"/>
        <w:rPr>
          <w:rFonts w:cstheme="minorHAnsi"/>
          <w:highlight w:val="yellow"/>
        </w:rPr>
      </w:pPr>
    </w:p>
    <w:p w:rsidR="00C84C02" w:rsidRPr="00ED6912" w:rsidRDefault="00C84C02" w:rsidP="00ED6912">
      <w:pPr>
        <w:shd w:val="clear" w:color="auto" w:fill="FFFFFF"/>
        <w:spacing w:after="0"/>
        <w:jc w:val="both"/>
        <w:rPr>
          <w:rFonts w:cstheme="minorHAnsi"/>
          <w:bCs/>
        </w:rPr>
      </w:pPr>
      <w:r w:rsidRPr="00ED6912">
        <w:rPr>
          <w:rFonts w:cstheme="minorHAnsi"/>
        </w:rPr>
        <w:lastRenderedPageBreak/>
        <w:t xml:space="preserve">Pozycje </w:t>
      </w:r>
      <w:r w:rsidR="00996555" w:rsidRPr="00ED6912">
        <w:rPr>
          <w:rFonts w:cstheme="minorHAnsi"/>
        </w:rPr>
        <w:t>11</w:t>
      </w:r>
      <w:r w:rsidRPr="00ED6912">
        <w:rPr>
          <w:rFonts w:cstheme="minorHAnsi"/>
        </w:rPr>
        <w:t xml:space="preserve"> i </w:t>
      </w:r>
      <w:r w:rsidR="00996555" w:rsidRPr="00ED6912">
        <w:rPr>
          <w:rFonts w:cstheme="minorHAnsi"/>
        </w:rPr>
        <w:t>12</w:t>
      </w:r>
      <w:r w:rsidRPr="00ED6912">
        <w:rPr>
          <w:rFonts w:cstheme="minorHAnsi"/>
        </w:rPr>
        <w:t xml:space="preserve"> stanowią przedmiotowe środki dowodowe. </w:t>
      </w:r>
      <w:r w:rsidRPr="00ED6912">
        <w:rPr>
          <w:rFonts w:cstheme="minorHAnsi"/>
          <w:bCs/>
        </w:rPr>
        <w:t xml:space="preserve">Jeżeli Wykonawca nie złoży przedmiotowego środka dowodowego lub złożony przedmiotowy środek dowodowy będzie niekompletny, Zamawiający </w:t>
      </w:r>
      <w:r w:rsidRPr="00ED6912">
        <w:rPr>
          <w:rFonts w:cstheme="minorHAnsi"/>
          <w:bCs/>
          <w:u w:val="single"/>
        </w:rPr>
        <w:t>przewiduje wezwanie</w:t>
      </w:r>
      <w:r w:rsidRPr="00ED6912">
        <w:rPr>
          <w:rFonts w:cstheme="minorHAnsi"/>
          <w:bCs/>
        </w:rPr>
        <w:t xml:space="preserve"> Wykonawcy do jego złożenia lub uzupełnienia lub wyjaśnienia.</w:t>
      </w:r>
    </w:p>
    <w:p w:rsidR="008F0B2B" w:rsidRPr="00ED6912" w:rsidRDefault="008F0B2B" w:rsidP="00ED6912">
      <w:pPr>
        <w:autoSpaceDE w:val="0"/>
        <w:autoSpaceDN w:val="0"/>
        <w:adjustRightInd w:val="0"/>
        <w:spacing w:after="0"/>
        <w:jc w:val="both"/>
        <w:rPr>
          <w:rFonts w:cstheme="minorHAnsi"/>
        </w:rPr>
      </w:pPr>
    </w:p>
    <w:p w:rsidR="00D5167B" w:rsidRPr="00ED6912" w:rsidRDefault="0089451A" w:rsidP="00ED6912">
      <w:pPr>
        <w:autoSpaceDE w:val="0"/>
        <w:autoSpaceDN w:val="0"/>
        <w:adjustRightInd w:val="0"/>
        <w:spacing w:after="0"/>
        <w:jc w:val="both"/>
        <w:rPr>
          <w:rFonts w:cstheme="minorHAnsi"/>
        </w:rPr>
      </w:pPr>
      <w:r w:rsidRPr="00ED6912">
        <w:rPr>
          <w:rFonts w:cstheme="minorHAnsi"/>
        </w:rPr>
        <w:t>2.</w:t>
      </w:r>
      <w:r w:rsidR="007632C3" w:rsidRPr="00ED6912">
        <w:rPr>
          <w:rFonts w:cstheme="minorHAnsi"/>
        </w:rPr>
        <w:t xml:space="preserve"> W sytuacjach określonych w art. 128 ustawy </w:t>
      </w:r>
      <w:proofErr w:type="spellStart"/>
      <w:r w:rsidR="007632C3" w:rsidRPr="00ED6912">
        <w:rPr>
          <w:rFonts w:cstheme="minorHAnsi"/>
        </w:rPr>
        <w:t>Pzp</w:t>
      </w:r>
      <w:proofErr w:type="spellEnd"/>
      <w:r w:rsidR="007632C3" w:rsidRPr="00ED6912">
        <w:rPr>
          <w:rFonts w:cstheme="minorHAnsi"/>
        </w:rPr>
        <w:t xml:space="preserve"> zamawiający może wezwać do złożenia, poprawienia lub uzupełnienia w wyznaczonym terminie: </w:t>
      </w:r>
      <w:r w:rsidR="007632C3" w:rsidRPr="00ED6912">
        <w:rPr>
          <w:rFonts w:cstheme="minorHAnsi"/>
        </w:rPr>
        <w:cr/>
        <w:t>- oświadczenia</w:t>
      </w:r>
      <w:r w:rsidR="00C774A8" w:rsidRPr="00ED6912">
        <w:rPr>
          <w:rFonts w:cstheme="minorHAnsi"/>
        </w:rPr>
        <w:t>, o którym mowa w a</w:t>
      </w:r>
      <w:r w:rsidR="00D86767" w:rsidRPr="00ED6912">
        <w:rPr>
          <w:rFonts w:cstheme="minorHAnsi"/>
        </w:rPr>
        <w:t>rt</w:t>
      </w:r>
      <w:r w:rsidR="00C774A8" w:rsidRPr="00ED6912">
        <w:rPr>
          <w:rFonts w:cstheme="minorHAnsi"/>
        </w:rPr>
        <w:t xml:space="preserve">. 125 ust.1 ustawy </w:t>
      </w:r>
      <w:proofErr w:type="spellStart"/>
      <w:r w:rsidR="00C774A8" w:rsidRPr="00ED6912">
        <w:rPr>
          <w:rFonts w:cstheme="minorHAnsi"/>
        </w:rPr>
        <w:t>Pzp</w:t>
      </w:r>
      <w:proofErr w:type="spellEnd"/>
      <w:r w:rsidR="007632C3" w:rsidRPr="00ED6912">
        <w:rPr>
          <w:rFonts w:cstheme="minorHAnsi"/>
        </w:rPr>
        <w:t xml:space="preserve">, </w:t>
      </w:r>
      <w:r w:rsidR="007632C3" w:rsidRPr="00ED6912">
        <w:rPr>
          <w:rFonts w:cstheme="minorHAnsi"/>
        </w:rPr>
        <w:cr/>
        <w:t xml:space="preserve">- podmiotowych środków dowodowych, </w:t>
      </w:r>
      <w:r w:rsidR="007632C3" w:rsidRPr="00ED6912">
        <w:rPr>
          <w:rFonts w:cstheme="minorHAnsi"/>
        </w:rPr>
        <w:cr/>
        <w:t>- innych dokumentów lub oświa</w:t>
      </w:r>
      <w:r w:rsidR="00D86767" w:rsidRPr="00ED6912">
        <w:rPr>
          <w:rFonts w:cstheme="minorHAnsi"/>
        </w:rPr>
        <w:t>dczeń składanych w postępowaniu.</w:t>
      </w:r>
      <w:r w:rsidR="007632C3" w:rsidRPr="00ED6912">
        <w:rPr>
          <w:rFonts w:cstheme="minorHAnsi"/>
        </w:rPr>
        <w:cr/>
      </w:r>
    </w:p>
    <w:p w:rsidR="00D5167B" w:rsidRPr="00ED6912" w:rsidRDefault="003B2BA0" w:rsidP="00ED6912">
      <w:pPr>
        <w:autoSpaceDE w:val="0"/>
        <w:autoSpaceDN w:val="0"/>
        <w:adjustRightInd w:val="0"/>
        <w:spacing w:after="0"/>
        <w:jc w:val="both"/>
        <w:rPr>
          <w:rFonts w:cstheme="minorHAnsi"/>
        </w:rPr>
      </w:pPr>
      <w:r w:rsidRPr="00ED6912">
        <w:rPr>
          <w:rFonts w:cstheme="minorHAnsi"/>
        </w:rPr>
        <w:t>3.</w:t>
      </w:r>
      <w:r w:rsidR="007632C3" w:rsidRPr="00ED6912">
        <w:rPr>
          <w:rFonts w:cstheme="minorHAnsi"/>
        </w:rPr>
        <w:t xml:space="preserve"> Zamawiający może żądać od wykonawców wyjaśnień dotyczących treści oświadczenia</w:t>
      </w:r>
      <w:r w:rsidR="00D86767" w:rsidRPr="00ED6912">
        <w:rPr>
          <w:rFonts w:cstheme="minorHAnsi"/>
        </w:rPr>
        <w:t xml:space="preserve"> o którym mowa w art. 125 ust.1 ustawy </w:t>
      </w:r>
      <w:proofErr w:type="spellStart"/>
      <w:r w:rsidR="00D86767" w:rsidRPr="00ED6912">
        <w:rPr>
          <w:rFonts w:cstheme="minorHAnsi"/>
        </w:rPr>
        <w:t>Pzp</w:t>
      </w:r>
      <w:proofErr w:type="spellEnd"/>
      <w:r w:rsidR="007632C3" w:rsidRPr="00ED6912">
        <w:rPr>
          <w:rFonts w:cstheme="minorHAnsi"/>
        </w:rPr>
        <w:t xml:space="preserve"> lub złożonych podmiotowych środków dowodowych lub innych dokumentów lub oświadczeń składanych w postępowaniu.</w:t>
      </w:r>
      <w:r w:rsidR="007632C3" w:rsidRPr="00ED6912">
        <w:rPr>
          <w:rFonts w:cstheme="minorHAnsi"/>
        </w:rPr>
        <w:cr/>
      </w:r>
    </w:p>
    <w:p w:rsidR="00D5167B" w:rsidRPr="00ED6912" w:rsidRDefault="00D5167B" w:rsidP="00ED6912">
      <w:pPr>
        <w:autoSpaceDE w:val="0"/>
        <w:autoSpaceDN w:val="0"/>
        <w:adjustRightInd w:val="0"/>
        <w:spacing w:after="0"/>
        <w:jc w:val="both"/>
        <w:rPr>
          <w:rFonts w:cstheme="minorHAnsi"/>
          <w:b/>
          <w:u w:val="single"/>
        </w:rPr>
      </w:pPr>
      <w:r w:rsidRPr="00ED6912">
        <w:rPr>
          <w:rFonts w:cstheme="minorHAnsi"/>
        </w:rPr>
        <w:t>4. W celu oceny spełnienia przez wykonawcę warunków, o których mowa w Rozdziale VI ust. 2 SWZ, należy na wezwanie Zamawiającego, złożyć w wyznaczonym przez Zamawiającego terminie następujące podmiotowe środki dowodowe:</w:t>
      </w:r>
      <w:r w:rsidRPr="00ED6912">
        <w:rPr>
          <w:rFonts w:cstheme="minorHAnsi"/>
          <w:b/>
          <w:u w:val="single"/>
        </w:rPr>
        <w:t xml:space="preserve"> </w:t>
      </w:r>
    </w:p>
    <w:p w:rsidR="000428D9" w:rsidRPr="00340943" w:rsidRDefault="000428D9" w:rsidP="000F5ECE">
      <w:pPr>
        <w:pStyle w:val="Akapitzlist"/>
        <w:numPr>
          <w:ilvl w:val="0"/>
          <w:numId w:val="41"/>
        </w:numPr>
        <w:autoSpaceDE w:val="0"/>
        <w:autoSpaceDN w:val="0"/>
        <w:adjustRightInd w:val="0"/>
        <w:spacing w:after="0"/>
        <w:jc w:val="both"/>
        <w:rPr>
          <w:rFonts w:cstheme="minorHAnsi"/>
        </w:rPr>
      </w:pPr>
      <w:r w:rsidRPr="00876D74">
        <w:rPr>
          <w:rFonts w:cstheme="minorHAnsi"/>
        </w:rPr>
        <w:t>w</w:t>
      </w:r>
      <w:r w:rsidRPr="00876D74">
        <w:rPr>
          <w:rFonts w:eastAsia="Calibri" w:cstheme="minorHAnsi"/>
          <w:lang w:eastAsia="zh-CN"/>
        </w:rPr>
        <w:t xml:space="preserve">ykaz </w:t>
      </w:r>
      <w:bookmarkStart w:id="1" w:name="_Hlk98328765"/>
      <w:r w:rsidRPr="00876D74">
        <w:rPr>
          <w:rFonts w:eastAsia="Calibri" w:cstheme="minorHAnsi"/>
          <w:lang w:eastAsia="zh-CN"/>
        </w:rPr>
        <w:t>dostaw</w:t>
      </w:r>
      <w:r w:rsidRPr="00876D74">
        <w:rPr>
          <w:rFonts w:eastAsia="Calibri" w:cstheme="minorHAnsi"/>
          <w:b/>
          <w:lang w:eastAsia="zh-CN"/>
        </w:rPr>
        <w:t xml:space="preserve"> </w:t>
      </w:r>
      <w:r w:rsidRPr="00876D74">
        <w:rPr>
          <w:rFonts w:eastAsia="Calibri" w:cstheme="minorHAnsi"/>
          <w:lang w:eastAsia="zh-CN"/>
        </w:rPr>
        <w:t xml:space="preserve">odpowiadających opisowi warunku określonemu w Rozdziale VI ust. 2 </w:t>
      </w:r>
      <w:proofErr w:type="spellStart"/>
      <w:r w:rsidRPr="00876D74">
        <w:rPr>
          <w:rFonts w:eastAsia="Calibri" w:cstheme="minorHAnsi"/>
          <w:lang w:eastAsia="zh-CN"/>
        </w:rPr>
        <w:t>pkt</w:t>
      </w:r>
      <w:proofErr w:type="spellEnd"/>
      <w:r w:rsidRPr="00876D74">
        <w:rPr>
          <w:rFonts w:eastAsia="Calibri" w:cstheme="minorHAnsi"/>
          <w:lang w:eastAsia="zh-CN"/>
        </w:rPr>
        <w:t xml:space="preserve"> 4</w:t>
      </w:r>
      <w:r w:rsidRPr="00876D74">
        <w:rPr>
          <w:rFonts w:eastAsia="Calibri" w:cstheme="minorHAnsi"/>
          <w:b/>
          <w:lang w:eastAsia="zh-CN"/>
        </w:rPr>
        <w:t xml:space="preserve"> </w:t>
      </w:r>
      <w:bookmarkEnd w:id="1"/>
      <w:r w:rsidRPr="00876D74">
        <w:rPr>
          <w:rFonts w:eastAsia="Calibri" w:cstheme="minorHAnsi"/>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w:t>
      </w:r>
      <w:r w:rsidR="00D22DA0" w:rsidRPr="00876D74">
        <w:rPr>
          <w:rFonts w:eastAsia="Calibri" w:cstheme="minorHAnsi"/>
          <w:lang w:eastAsia="zh-CN"/>
        </w:rPr>
        <w:t>dostawy</w:t>
      </w:r>
      <w:r w:rsidRPr="00876D74">
        <w:rPr>
          <w:rFonts w:eastAsia="Calibri" w:cstheme="minorHAnsi"/>
          <w:lang w:eastAsia="zh-CN"/>
        </w:rPr>
        <w:t xml:space="preserve"> zostały wykonane, oraz załączeniem dowodów określających czy te </w:t>
      </w:r>
      <w:r w:rsidR="00920DC2" w:rsidRPr="00876D74">
        <w:rPr>
          <w:rFonts w:eastAsia="Calibri" w:cstheme="minorHAnsi"/>
          <w:lang w:eastAsia="zh-CN"/>
        </w:rPr>
        <w:t>dostawy</w:t>
      </w:r>
      <w:r w:rsidRPr="00876D74">
        <w:rPr>
          <w:rFonts w:eastAsia="Calibri" w:cstheme="minorHAnsi"/>
          <w:lang w:eastAsia="zh-CN"/>
        </w:rPr>
        <w:t xml:space="preserve"> zostały wykonane należycie, przy czym dowodami, o których mowa, są referencje bądź inne dokumenty </w:t>
      </w:r>
      <w:r w:rsidR="00920DC2" w:rsidRPr="00876D74">
        <w:rPr>
          <w:rFonts w:eastAsia="Calibri" w:cstheme="minorHAnsi"/>
          <w:lang w:eastAsia="zh-CN"/>
        </w:rPr>
        <w:t>sporządzone</w:t>
      </w:r>
      <w:r w:rsidRPr="00876D74">
        <w:rPr>
          <w:rFonts w:eastAsia="Calibri" w:cstheme="minorHAnsi"/>
          <w:lang w:eastAsia="zh-CN"/>
        </w:rPr>
        <w:t xml:space="preserve"> przez podmiot, na rzecz którego </w:t>
      </w:r>
      <w:r w:rsidR="00920DC2" w:rsidRPr="00876D74">
        <w:rPr>
          <w:rFonts w:eastAsia="Calibri" w:cstheme="minorHAnsi"/>
          <w:lang w:eastAsia="zh-CN"/>
        </w:rPr>
        <w:t>dostawy</w:t>
      </w:r>
      <w:r w:rsidRPr="00876D74">
        <w:rPr>
          <w:rFonts w:eastAsia="Calibri" w:cstheme="minorHAnsi"/>
          <w:lang w:eastAsia="zh-CN"/>
        </w:rPr>
        <w:t xml:space="preserve"> zostały wykonywane, a jeżeli wykonawca z przyczyn niezależnych od niego nie jest w stanie uzyskać tych dokumentów - oświadczenie wykonawcy. </w:t>
      </w:r>
      <w:bookmarkStart w:id="2" w:name="_Hlk98328738"/>
      <w:r w:rsidRPr="00340943">
        <w:rPr>
          <w:rFonts w:eastAsia="Calibri" w:cstheme="minorHAnsi"/>
          <w:lang w:eastAsia="zh-CN"/>
        </w:rPr>
        <w:t xml:space="preserve">Wzór wykazu stanowi załącznik nr </w:t>
      </w:r>
      <w:r w:rsidR="00876D74" w:rsidRPr="00340943">
        <w:rPr>
          <w:rFonts w:eastAsia="Calibri" w:cstheme="minorHAnsi"/>
          <w:lang w:eastAsia="zh-CN"/>
        </w:rPr>
        <w:t xml:space="preserve">9  </w:t>
      </w:r>
      <w:r w:rsidRPr="00340943">
        <w:rPr>
          <w:rFonts w:eastAsia="Calibri" w:cstheme="minorHAnsi"/>
          <w:lang w:eastAsia="zh-CN"/>
        </w:rPr>
        <w:t>do SWZ</w:t>
      </w:r>
      <w:bookmarkEnd w:id="2"/>
      <w:r w:rsidR="00722144">
        <w:rPr>
          <w:rFonts w:eastAsia="Calibri" w:cstheme="minorHAnsi"/>
          <w:i/>
          <w:lang w:eastAsia="zh-CN"/>
        </w:rPr>
        <w:t>.</w:t>
      </w:r>
    </w:p>
    <w:p w:rsidR="00D5167B" w:rsidRPr="00ED6912" w:rsidRDefault="00D5167B" w:rsidP="00ED6912">
      <w:pPr>
        <w:pStyle w:val="Akapitzlist"/>
        <w:autoSpaceDE w:val="0"/>
        <w:autoSpaceDN w:val="0"/>
        <w:adjustRightInd w:val="0"/>
        <w:spacing w:after="0"/>
        <w:ind w:left="360"/>
        <w:jc w:val="both"/>
        <w:rPr>
          <w:rFonts w:cstheme="minorHAnsi"/>
          <w:i/>
        </w:rPr>
      </w:pPr>
    </w:p>
    <w:p w:rsidR="00A47C07" w:rsidRDefault="00A47C07" w:rsidP="00ED6912">
      <w:pPr>
        <w:autoSpaceDE w:val="0"/>
        <w:autoSpaceDN w:val="0"/>
        <w:adjustRightInd w:val="0"/>
        <w:spacing w:after="0"/>
        <w:jc w:val="both"/>
        <w:rPr>
          <w:rFonts w:cstheme="minorHAnsi"/>
        </w:rPr>
      </w:pPr>
    </w:p>
    <w:p w:rsidR="00D5167B" w:rsidRPr="00ED6912" w:rsidRDefault="00D5167B" w:rsidP="00ED6912">
      <w:pPr>
        <w:autoSpaceDE w:val="0"/>
        <w:autoSpaceDN w:val="0"/>
        <w:adjustRightInd w:val="0"/>
        <w:spacing w:after="0"/>
        <w:jc w:val="both"/>
        <w:rPr>
          <w:rFonts w:cstheme="minorHAnsi"/>
        </w:rPr>
      </w:pPr>
      <w:r w:rsidRPr="00ED6912">
        <w:rPr>
          <w:rFonts w:cstheme="minorHAnsi"/>
        </w:rPr>
        <w:t>5. Postanowienia dot. podmiotowych środków dowodowych</w:t>
      </w:r>
    </w:p>
    <w:p w:rsidR="00D5167B" w:rsidRPr="00ED6912" w:rsidRDefault="00D5167B" w:rsidP="000F5ECE">
      <w:pPr>
        <w:pStyle w:val="Akapitzlist"/>
        <w:numPr>
          <w:ilvl w:val="0"/>
          <w:numId w:val="40"/>
        </w:numPr>
        <w:autoSpaceDE w:val="0"/>
        <w:autoSpaceDN w:val="0"/>
        <w:adjustRightInd w:val="0"/>
        <w:spacing w:after="0"/>
        <w:jc w:val="both"/>
        <w:rPr>
          <w:rFonts w:cstheme="minorHAnsi"/>
          <w:u w:val="single"/>
        </w:rPr>
      </w:pPr>
      <w:r w:rsidRPr="00ED6912">
        <w:rPr>
          <w:rFonts w:cstheme="minorHAnsi"/>
          <w:u w:val="single"/>
        </w:rPr>
        <w:t>Podmiotowe środki dowodowe wymienione w Rozdziale VII ust. 4 nie są dołączane do oferty.</w:t>
      </w:r>
    </w:p>
    <w:p w:rsidR="00D5167B" w:rsidRPr="00ED6912" w:rsidRDefault="00D5167B" w:rsidP="00ED6912">
      <w:pPr>
        <w:pStyle w:val="Akapitzlist"/>
        <w:autoSpaceDE w:val="0"/>
        <w:autoSpaceDN w:val="0"/>
        <w:adjustRightInd w:val="0"/>
        <w:spacing w:after="0"/>
        <w:jc w:val="both"/>
        <w:rPr>
          <w:rFonts w:cstheme="minorHAnsi"/>
        </w:rPr>
      </w:pPr>
      <w:r w:rsidRPr="00ED6912">
        <w:rPr>
          <w:rFonts w:cstheme="minorHAnsi"/>
        </w:rPr>
        <w:t xml:space="preserve">Zamawiający przed wyborem najkorzystniejszej oferty wzywa wykonawcę, którego oferta została najwyżej oceniona, do złożenia w wyznaczonym terminie, nie krótszym niż 5 dni, aktualnych na dzień złożenia podmiotowych środków dowodowych. </w:t>
      </w:r>
    </w:p>
    <w:p w:rsidR="00D5167B" w:rsidRPr="00ED6912" w:rsidRDefault="00D5167B" w:rsidP="000F5ECE">
      <w:pPr>
        <w:pStyle w:val="Akapitzlist"/>
        <w:numPr>
          <w:ilvl w:val="0"/>
          <w:numId w:val="40"/>
        </w:numPr>
        <w:autoSpaceDE w:val="0"/>
        <w:autoSpaceDN w:val="0"/>
        <w:adjustRightInd w:val="0"/>
        <w:spacing w:after="0"/>
        <w:jc w:val="both"/>
        <w:rPr>
          <w:rFonts w:cstheme="minorHAnsi"/>
        </w:rPr>
      </w:pPr>
      <w:r w:rsidRPr="00ED6912">
        <w:rPr>
          <w:rFonts w:cstheme="minorHAnsi"/>
        </w:rPr>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rsidR="00E666DC" w:rsidRPr="00ED6912" w:rsidRDefault="00D5167B" w:rsidP="000F5ECE">
      <w:pPr>
        <w:pStyle w:val="Akapitzlist"/>
        <w:numPr>
          <w:ilvl w:val="0"/>
          <w:numId w:val="40"/>
        </w:numPr>
        <w:autoSpaceDE w:val="0"/>
        <w:autoSpaceDN w:val="0"/>
        <w:adjustRightInd w:val="0"/>
        <w:spacing w:after="0"/>
        <w:jc w:val="both"/>
        <w:rPr>
          <w:rFonts w:cstheme="minorHAnsi"/>
        </w:rPr>
      </w:pPr>
      <w:r w:rsidRPr="00ED6912">
        <w:rPr>
          <w:rFonts w:cstheme="minorHAnsi"/>
        </w:rPr>
        <w:t xml:space="preserve">Jeżeli zachodzą uzasadnione podstawy do uznania, że złożone uprzednio podmiotowe środki dowodowe nie są już aktualne, Zamawiający może w każdym czasie wezwać wykonawcę lub </w:t>
      </w:r>
      <w:r w:rsidRPr="00ED6912">
        <w:rPr>
          <w:rFonts w:cstheme="minorHAnsi"/>
        </w:rPr>
        <w:lastRenderedPageBreak/>
        <w:t xml:space="preserve">wykonawców do złożenia wszystkich lub niektórych podmiotowych środków dowodowych aktualnych na dzień ich złożenia. </w:t>
      </w:r>
    </w:p>
    <w:p w:rsidR="00E666DC" w:rsidRPr="00ED6912" w:rsidRDefault="00E666DC" w:rsidP="00ED6912">
      <w:pPr>
        <w:pStyle w:val="Akapitzlist"/>
        <w:autoSpaceDE w:val="0"/>
        <w:autoSpaceDN w:val="0"/>
        <w:adjustRightInd w:val="0"/>
        <w:spacing w:after="0"/>
        <w:jc w:val="both"/>
        <w:rPr>
          <w:rFonts w:cstheme="minorHAnsi"/>
        </w:rPr>
      </w:pPr>
    </w:p>
    <w:p w:rsidR="00E666DC" w:rsidRPr="00ED6912" w:rsidRDefault="00E666DC" w:rsidP="00ED6912">
      <w:pPr>
        <w:pStyle w:val="Akapitzlist"/>
        <w:autoSpaceDE w:val="0"/>
        <w:autoSpaceDN w:val="0"/>
        <w:adjustRightInd w:val="0"/>
        <w:spacing w:after="0"/>
        <w:ind w:left="0"/>
        <w:jc w:val="both"/>
        <w:rPr>
          <w:rFonts w:cstheme="minorHAnsi"/>
        </w:rPr>
      </w:pPr>
      <w:r w:rsidRPr="00ED6912">
        <w:rPr>
          <w:rFonts w:cstheme="minorHAnsi"/>
        </w:rPr>
        <w:t>6. Postanowienia dot. przedmiotowych środków dowodowych</w:t>
      </w:r>
    </w:p>
    <w:p w:rsidR="00E666DC" w:rsidRPr="00ED6912" w:rsidRDefault="00E666DC" w:rsidP="000F5ECE">
      <w:pPr>
        <w:pStyle w:val="Akapitzlist"/>
        <w:numPr>
          <w:ilvl w:val="0"/>
          <w:numId w:val="42"/>
        </w:numPr>
        <w:autoSpaceDE w:val="0"/>
        <w:autoSpaceDN w:val="0"/>
        <w:adjustRightInd w:val="0"/>
        <w:spacing w:after="0"/>
        <w:ind w:left="709" w:hanging="283"/>
        <w:jc w:val="both"/>
        <w:rPr>
          <w:rFonts w:cstheme="minorHAnsi"/>
        </w:rPr>
      </w:pPr>
      <w:r w:rsidRPr="00ED6912">
        <w:rPr>
          <w:rFonts w:cstheme="minorHAnsi"/>
        </w:rPr>
        <w:t>Zamawiający  żąda złożenia przedmiotowych środków dowodowych wraz z ofertą.</w:t>
      </w:r>
    </w:p>
    <w:p w:rsidR="00E666DC" w:rsidRPr="00ED6912" w:rsidRDefault="00E666DC" w:rsidP="000F5ECE">
      <w:pPr>
        <w:pStyle w:val="Akapitzlist"/>
        <w:numPr>
          <w:ilvl w:val="0"/>
          <w:numId w:val="42"/>
        </w:numPr>
        <w:autoSpaceDE w:val="0"/>
        <w:autoSpaceDN w:val="0"/>
        <w:adjustRightInd w:val="0"/>
        <w:spacing w:after="0"/>
        <w:ind w:left="709" w:hanging="283"/>
        <w:jc w:val="both"/>
        <w:rPr>
          <w:rFonts w:cstheme="minorHAnsi"/>
        </w:rPr>
      </w:pPr>
      <w:r w:rsidRPr="00ED6912">
        <w:rPr>
          <w:rFonts w:cstheme="minorHAnsi"/>
          <w:bCs/>
        </w:rPr>
        <w:t xml:space="preserve">Jeżeli Wykonawca nie złoży przedmiotowego środka dowodowego lub złożony przedmiotowy środek dowodowy będzie niekompletny, Zamawiający </w:t>
      </w:r>
      <w:r w:rsidRPr="00ED6912">
        <w:rPr>
          <w:rFonts w:cstheme="minorHAnsi"/>
          <w:bCs/>
          <w:u w:val="single"/>
        </w:rPr>
        <w:t>przewiduje wezwanie</w:t>
      </w:r>
      <w:r w:rsidRPr="00ED6912">
        <w:rPr>
          <w:rFonts w:cstheme="minorHAnsi"/>
          <w:bCs/>
        </w:rPr>
        <w:t xml:space="preserve"> Wykonawcy do jego złożenia lub uzupełnienia lub wyjaśnienia w wyznaczonym terminie.</w:t>
      </w:r>
    </w:p>
    <w:p w:rsidR="00E666DC" w:rsidRPr="00ED6912" w:rsidRDefault="00E666DC" w:rsidP="000F5ECE">
      <w:pPr>
        <w:pStyle w:val="Akapitzlist"/>
        <w:numPr>
          <w:ilvl w:val="0"/>
          <w:numId w:val="42"/>
        </w:numPr>
        <w:autoSpaceDE w:val="0"/>
        <w:autoSpaceDN w:val="0"/>
        <w:adjustRightInd w:val="0"/>
        <w:spacing w:after="0"/>
        <w:ind w:left="709" w:hanging="283"/>
        <w:jc w:val="both"/>
        <w:rPr>
          <w:rFonts w:cstheme="minorHAnsi"/>
        </w:rPr>
      </w:pPr>
      <w:r w:rsidRPr="00ED6912">
        <w:rPr>
          <w:rFonts w:cstheme="minorHAnsi"/>
        </w:rPr>
        <w:t>Przepisu ust. 2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rsidR="00E666DC" w:rsidRPr="00ED6912" w:rsidRDefault="00E666DC" w:rsidP="000F5ECE">
      <w:pPr>
        <w:pStyle w:val="Akapitzlist"/>
        <w:numPr>
          <w:ilvl w:val="0"/>
          <w:numId w:val="42"/>
        </w:numPr>
        <w:autoSpaceDE w:val="0"/>
        <w:autoSpaceDN w:val="0"/>
        <w:adjustRightInd w:val="0"/>
        <w:spacing w:after="0"/>
        <w:ind w:left="709" w:hanging="283"/>
        <w:jc w:val="both"/>
        <w:rPr>
          <w:rFonts w:cstheme="minorHAnsi"/>
        </w:rPr>
      </w:pPr>
      <w:r w:rsidRPr="00ED6912">
        <w:rPr>
          <w:rFonts w:cstheme="minorHAnsi"/>
        </w:rPr>
        <w:t xml:space="preserve">Przedmiotowe środki dowodowe składa się w postaci elektronicznej i opatruje </w:t>
      </w:r>
      <w:r w:rsidR="00742143" w:rsidRPr="00ED6912">
        <w:rPr>
          <w:rFonts w:cstheme="minorHAnsi"/>
          <w:bCs/>
          <w:color w:val="000000"/>
        </w:rPr>
        <w:t>elektronicznym kwalifikowanym podpisem</w:t>
      </w:r>
      <w:r w:rsidR="00742143" w:rsidRPr="00ED6912">
        <w:rPr>
          <w:rFonts w:cstheme="minorHAnsi"/>
          <w:color w:val="000000"/>
        </w:rPr>
        <w:t xml:space="preserve"> lub </w:t>
      </w:r>
      <w:r w:rsidR="00742143" w:rsidRPr="00ED6912">
        <w:rPr>
          <w:rFonts w:cstheme="minorHAnsi"/>
          <w:bCs/>
          <w:color w:val="000000"/>
        </w:rPr>
        <w:t>podpisem zaufanym</w:t>
      </w:r>
      <w:r w:rsidR="00742143" w:rsidRPr="00ED6912">
        <w:rPr>
          <w:rFonts w:cstheme="minorHAnsi"/>
          <w:color w:val="000000"/>
        </w:rPr>
        <w:t xml:space="preserve"> lub </w:t>
      </w:r>
      <w:r w:rsidR="00742143" w:rsidRPr="00ED6912">
        <w:rPr>
          <w:rFonts w:cstheme="minorHAnsi"/>
          <w:bCs/>
          <w:color w:val="000000"/>
        </w:rPr>
        <w:t>podpisem osobistym</w:t>
      </w:r>
      <w:r w:rsidR="00704C34">
        <w:rPr>
          <w:rFonts w:cstheme="minorHAnsi"/>
        </w:rPr>
        <w:t>.</w:t>
      </w:r>
      <w:r w:rsidRPr="00ED6912">
        <w:rPr>
          <w:rFonts w:cstheme="minorHAnsi"/>
        </w:rPr>
        <w:t xml:space="preserve"> </w:t>
      </w:r>
    </w:p>
    <w:p w:rsidR="00E666DC" w:rsidRPr="00ED6912" w:rsidRDefault="00E666DC" w:rsidP="00ED6912">
      <w:pPr>
        <w:autoSpaceDE w:val="0"/>
        <w:autoSpaceDN w:val="0"/>
        <w:adjustRightInd w:val="0"/>
        <w:spacing w:after="0"/>
        <w:jc w:val="both"/>
        <w:rPr>
          <w:rFonts w:cstheme="minorHAnsi"/>
        </w:rPr>
      </w:pPr>
    </w:p>
    <w:p w:rsidR="00AD5E6A" w:rsidRPr="00ED6912" w:rsidRDefault="00775E9E" w:rsidP="00ED6912">
      <w:pPr>
        <w:autoSpaceDE w:val="0"/>
        <w:autoSpaceDN w:val="0"/>
        <w:adjustRightInd w:val="0"/>
        <w:spacing w:after="0"/>
        <w:jc w:val="both"/>
        <w:rPr>
          <w:rFonts w:cstheme="minorHAnsi"/>
          <w:b/>
        </w:rPr>
      </w:pPr>
      <w:r w:rsidRPr="00ED6912">
        <w:rPr>
          <w:rFonts w:cstheme="minorHAnsi"/>
          <w:b/>
        </w:rPr>
        <w:t>VIII. Informacja o sposobie porozumiewania się zamawiającego z wykonawcami.</w:t>
      </w:r>
      <w:r w:rsidRPr="00ED6912">
        <w:rPr>
          <w:rFonts w:cstheme="minorHAnsi"/>
          <w:b/>
        </w:rPr>
        <w:cr/>
      </w:r>
    </w:p>
    <w:p w:rsidR="00775E9E"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Osobą uprawnioną do kontaktu z Wykonawcami jest</w:t>
      </w:r>
      <w:r w:rsidR="00CB597D" w:rsidRPr="00ED6912">
        <w:rPr>
          <w:rFonts w:asciiTheme="minorHAnsi" w:hAnsiTheme="minorHAnsi" w:cstheme="minorHAnsi"/>
          <w:color w:val="000000"/>
          <w:sz w:val="22"/>
          <w:szCs w:val="22"/>
        </w:rPr>
        <w:t xml:space="preserve">: Anna </w:t>
      </w:r>
      <w:proofErr w:type="spellStart"/>
      <w:r w:rsidR="00CB597D" w:rsidRPr="00ED6912">
        <w:rPr>
          <w:rFonts w:asciiTheme="minorHAnsi" w:hAnsiTheme="minorHAnsi" w:cstheme="minorHAnsi"/>
          <w:color w:val="000000"/>
          <w:sz w:val="22"/>
          <w:szCs w:val="22"/>
        </w:rPr>
        <w:t>Mykows</w:t>
      </w:r>
      <w:r w:rsidR="00F24BD2" w:rsidRPr="00ED6912">
        <w:rPr>
          <w:rFonts w:asciiTheme="minorHAnsi" w:hAnsiTheme="minorHAnsi" w:cstheme="minorHAnsi"/>
          <w:color w:val="000000"/>
          <w:sz w:val="22"/>
          <w:szCs w:val="22"/>
        </w:rPr>
        <w:t>ka</w:t>
      </w:r>
      <w:proofErr w:type="spellEnd"/>
      <w:r w:rsidR="00F24BD2" w:rsidRPr="00ED6912">
        <w:rPr>
          <w:rFonts w:asciiTheme="minorHAnsi" w:hAnsiTheme="minorHAnsi" w:cstheme="minorHAnsi"/>
          <w:color w:val="000000"/>
          <w:sz w:val="22"/>
          <w:szCs w:val="22"/>
        </w:rPr>
        <w:t xml:space="preserve"> - Wydział Zamówień Publicznych</w:t>
      </w:r>
      <w:r w:rsidR="00E71EF1" w:rsidRPr="00ED6912">
        <w:rPr>
          <w:rFonts w:asciiTheme="minorHAnsi" w:hAnsiTheme="minorHAnsi" w:cstheme="minorHAnsi"/>
          <w:color w:val="000000"/>
          <w:sz w:val="22"/>
          <w:szCs w:val="22"/>
        </w:rPr>
        <w:t>.</w:t>
      </w:r>
    </w:p>
    <w:p w:rsidR="001E28A7"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pod adresem</w:t>
      </w:r>
      <w:r w:rsidR="001E28A7" w:rsidRPr="00ED6912">
        <w:rPr>
          <w:rFonts w:asciiTheme="minorHAnsi" w:hAnsiTheme="minorHAnsi" w:cstheme="minorHAnsi"/>
          <w:color w:val="000000"/>
          <w:sz w:val="22"/>
          <w:szCs w:val="22"/>
        </w:rPr>
        <w:t xml:space="preserve"> </w:t>
      </w:r>
      <w:hyperlink r:id="rId14" w:history="1">
        <w:r w:rsidR="001E28A7" w:rsidRPr="00ED6912">
          <w:rPr>
            <w:rStyle w:val="Hipercze"/>
            <w:rFonts w:asciiTheme="minorHAnsi" w:hAnsiTheme="minorHAnsi" w:cstheme="minorHAnsi"/>
            <w:sz w:val="22"/>
            <w:szCs w:val="22"/>
          </w:rPr>
          <w:t>https://platformazakupowa.pl/pn/wolow</w:t>
        </w:r>
      </w:hyperlink>
    </w:p>
    <w:p w:rsidR="001E28A7"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i formularza „</w:t>
      </w:r>
      <w:r w:rsidRPr="00ED6912">
        <w:rPr>
          <w:rFonts w:asciiTheme="minorHAnsi" w:hAnsiTheme="minorHAnsi" w:cstheme="minorHAnsi"/>
          <w:b/>
          <w:bCs/>
          <w:color w:val="000000"/>
          <w:sz w:val="22"/>
          <w:szCs w:val="22"/>
        </w:rPr>
        <w:t>Wyślij wiadomość do zamawiającego</w:t>
      </w:r>
      <w:r w:rsidRPr="00ED6912">
        <w:rPr>
          <w:rFonts w:asciiTheme="minorHAnsi" w:hAnsiTheme="minorHAnsi" w:cstheme="minorHAnsi"/>
          <w:color w:val="000000"/>
          <w:sz w:val="22"/>
          <w:szCs w:val="22"/>
        </w:rPr>
        <w:t>”. </w:t>
      </w:r>
    </w:p>
    <w:p w:rsidR="003C7B05"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ED6912">
        <w:rPr>
          <w:rFonts w:asciiTheme="minorHAnsi" w:hAnsiTheme="minorHAnsi" w:cstheme="minorHAnsi"/>
          <w:sz w:val="22"/>
          <w:szCs w:val="22"/>
        </w:rPr>
        <w:t>zp@wolow.pl</w:t>
      </w:r>
    </w:p>
    <w:p w:rsidR="003C7B05"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Zamawiający będzie przekazywał wykonawcom informacje za pośrednictwem </w:t>
      </w:r>
      <w:hyperlink r:id="rId17"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8"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do konkretnego wykonawcy.</w:t>
      </w:r>
    </w:p>
    <w:p w:rsidR="003C7B05"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6912" w:rsidRDefault="00775E9E" w:rsidP="00ED6912">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lastRenderedPageBreak/>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9"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tj.:</w:t>
      </w:r>
    </w:p>
    <w:p w:rsidR="00775E9E"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stały dostęp do sieci Internet o gwarantowanej przepustowości nie mniejszej niż 512 </w:t>
      </w:r>
      <w:proofErr w:type="spellStart"/>
      <w:r w:rsidRPr="00ED6912">
        <w:rPr>
          <w:rFonts w:asciiTheme="minorHAnsi" w:hAnsiTheme="minorHAnsi" w:cstheme="minorHAnsi"/>
          <w:color w:val="000000"/>
          <w:sz w:val="22"/>
          <w:szCs w:val="22"/>
        </w:rPr>
        <w:t>kb</w:t>
      </w:r>
      <w:proofErr w:type="spellEnd"/>
      <w:r w:rsidRPr="00ED6912">
        <w:rPr>
          <w:rFonts w:asciiTheme="minorHAnsi" w:hAnsiTheme="minorHAnsi" w:cstheme="minorHAnsi"/>
          <w:color w:val="000000"/>
          <w:sz w:val="22"/>
          <w:szCs w:val="22"/>
        </w:rPr>
        <w:t>/s,</w:t>
      </w:r>
    </w:p>
    <w:p w:rsidR="00775E9E"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zainstalowana dowolna przeglądarka internetowa, w przypadku Internet Explorer minimalnie wersja 10 0.,</w:t>
      </w:r>
    </w:p>
    <w:p w:rsidR="00775E9E"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włączona obsługa </w:t>
      </w:r>
      <w:proofErr w:type="spellStart"/>
      <w:r w:rsidRPr="00ED6912">
        <w:rPr>
          <w:rFonts w:asciiTheme="minorHAnsi" w:hAnsiTheme="minorHAnsi" w:cstheme="minorHAnsi"/>
          <w:color w:val="000000"/>
          <w:sz w:val="22"/>
          <w:szCs w:val="22"/>
        </w:rPr>
        <w:t>JavaScript</w:t>
      </w:r>
      <w:proofErr w:type="spellEnd"/>
      <w:r w:rsidRPr="00ED6912">
        <w:rPr>
          <w:rFonts w:asciiTheme="minorHAnsi" w:hAnsiTheme="minorHAnsi" w:cstheme="minorHAnsi"/>
          <w:color w:val="000000"/>
          <w:sz w:val="22"/>
          <w:szCs w:val="22"/>
        </w:rPr>
        <w:t>,</w:t>
      </w:r>
    </w:p>
    <w:p w:rsidR="00775E9E"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zainstalowany program </w:t>
      </w:r>
      <w:proofErr w:type="spellStart"/>
      <w:r w:rsidRPr="00ED6912">
        <w:rPr>
          <w:rFonts w:asciiTheme="minorHAnsi" w:hAnsiTheme="minorHAnsi" w:cstheme="minorHAnsi"/>
          <w:color w:val="000000"/>
          <w:sz w:val="22"/>
          <w:szCs w:val="22"/>
        </w:rPr>
        <w:t>Adobe</w:t>
      </w:r>
      <w:proofErr w:type="spellEnd"/>
      <w:r w:rsidRPr="00ED6912">
        <w:rPr>
          <w:rFonts w:asciiTheme="minorHAnsi" w:hAnsiTheme="minorHAnsi" w:cstheme="minorHAnsi"/>
          <w:color w:val="000000"/>
          <w:sz w:val="22"/>
          <w:szCs w:val="22"/>
        </w:rPr>
        <w:t xml:space="preserve"> </w:t>
      </w:r>
      <w:proofErr w:type="spellStart"/>
      <w:r w:rsidRPr="00ED6912">
        <w:rPr>
          <w:rFonts w:asciiTheme="minorHAnsi" w:hAnsiTheme="minorHAnsi" w:cstheme="minorHAnsi"/>
          <w:color w:val="000000"/>
          <w:sz w:val="22"/>
          <w:szCs w:val="22"/>
        </w:rPr>
        <w:t>Acrobat</w:t>
      </w:r>
      <w:proofErr w:type="spellEnd"/>
      <w:r w:rsidRPr="00ED6912">
        <w:rPr>
          <w:rFonts w:asciiTheme="minorHAnsi" w:hAnsiTheme="minorHAnsi" w:cstheme="minorHAnsi"/>
          <w:color w:val="000000"/>
          <w:sz w:val="22"/>
          <w:szCs w:val="22"/>
        </w:rPr>
        <w:t xml:space="preserve"> </w:t>
      </w:r>
      <w:proofErr w:type="spellStart"/>
      <w:r w:rsidRPr="00ED6912">
        <w:rPr>
          <w:rFonts w:asciiTheme="minorHAnsi" w:hAnsiTheme="minorHAnsi" w:cstheme="minorHAnsi"/>
          <w:color w:val="000000"/>
          <w:sz w:val="22"/>
          <w:szCs w:val="22"/>
        </w:rPr>
        <w:t>Reader</w:t>
      </w:r>
      <w:proofErr w:type="spellEnd"/>
      <w:r w:rsidRPr="00ED6912">
        <w:rPr>
          <w:rFonts w:asciiTheme="minorHAnsi" w:hAnsiTheme="minorHAnsi" w:cstheme="minorHAnsi"/>
          <w:color w:val="000000"/>
          <w:sz w:val="22"/>
          <w:szCs w:val="22"/>
        </w:rPr>
        <w:t xml:space="preserve"> lub inny obsługujący format plików </w:t>
      </w:r>
      <w:proofErr w:type="spellStart"/>
      <w:r w:rsidRPr="00ED6912">
        <w:rPr>
          <w:rFonts w:asciiTheme="minorHAnsi" w:hAnsiTheme="minorHAnsi" w:cstheme="minorHAnsi"/>
          <w:color w:val="000000"/>
          <w:sz w:val="22"/>
          <w:szCs w:val="22"/>
        </w:rPr>
        <w:t>.pd</w:t>
      </w:r>
      <w:proofErr w:type="spellEnd"/>
      <w:r w:rsidRPr="00ED6912">
        <w:rPr>
          <w:rFonts w:asciiTheme="minorHAnsi" w:hAnsiTheme="minorHAnsi" w:cstheme="minorHAnsi"/>
          <w:color w:val="000000"/>
          <w:sz w:val="22"/>
          <w:szCs w:val="22"/>
        </w:rPr>
        <w:t>f,</w:t>
      </w:r>
    </w:p>
    <w:p w:rsidR="00775E9E"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Platformazakupowa.pl działa według standardu przyjętego w komunikacji sieciowej - kodowanie UTF8,</w:t>
      </w:r>
    </w:p>
    <w:p w:rsidR="003C7B05" w:rsidRPr="00ED6912" w:rsidRDefault="00775E9E" w:rsidP="00ED6912">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Oznaczenie czasu odbioru danych przez platformę zakupową stanowi datę oraz dokładny czas (</w:t>
      </w:r>
      <w:proofErr w:type="spellStart"/>
      <w:r w:rsidRPr="00ED6912">
        <w:rPr>
          <w:rFonts w:asciiTheme="minorHAnsi" w:hAnsiTheme="minorHAnsi" w:cstheme="minorHAnsi"/>
          <w:color w:val="000000"/>
          <w:sz w:val="22"/>
          <w:szCs w:val="22"/>
        </w:rPr>
        <w:t>hh:mm:ss</w:t>
      </w:r>
      <w:proofErr w:type="spellEnd"/>
      <w:r w:rsidRPr="00ED6912">
        <w:rPr>
          <w:rFonts w:asciiTheme="minorHAnsi" w:hAnsiTheme="minorHAnsi" w:cstheme="minorHAnsi"/>
          <w:color w:val="000000"/>
          <w:sz w:val="22"/>
          <w:szCs w:val="22"/>
        </w:rPr>
        <w:t xml:space="preserve">) generowany </w:t>
      </w:r>
      <w:proofErr w:type="spellStart"/>
      <w:r w:rsidRPr="00ED6912">
        <w:rPr>
          <w:rFonts w:asciiTheme="minorHAnsi" w:hAnsiTheme="minorHAnsi" w:cstheme="minorHAnsi"/>
          <w:color w:val="000000"/>
          <w:sz w:val="22"/>
          <w:szCs w:val="22"/>
        </w:rPr>
        <w:t>wg</w:t>
      </w:r>
      <w:proofErr w:type="spellEnd"/>
      <w:r w:rsidRPr="00ED6912">
        <w:rPr>
          <w:rFonts w:asciiTheme="minorHAnsi" w:hAnsiTheme="minorHAnsi" w:cstheme="minorHAnsi"/>
          <w:color w:val="000000"/>
          <w:sz w:val="22"/>
          <w:szCs w:val="22"/>
        </w:rPr>
        <w:t>. czasu lokalnego serwera synchronizowanego z zegarem Głównego Urzędu Miar.</w:t>
      </w:r>
    </w:p>
    <w:p w:rsidR="002959C9" w:rsidRPr="00ED6912" w:rsidRDefault="00775E9E" w:rsidP="00ED6912">
      <w:pPr>
        <w:pStyle w:val="NormalnyWeb"/>
        <w:numPr>
          <w:ilvl w:val="0"/>
          <w:numId w:val="10"/>
        </w:numPr>
        <w:spacing w:before="0" w:beforeAutospacing="0" w:line="276" w:lineRule="auto"/>
        <w:ind w:left="567" w:hanging="567"/>
        <w:jc w:val="both"/>
        <w:textAlignment w:val="baseline"/>
        <w:rPr>
          <w:rFonts w:asciiTheme="minorHAnsi" w:hAnsiTheme="minorHAnsi" w:cstheme="minorHAnsi"/>
          <w:sz w:val="22"/>
          <w:szCs w:val="22"/>
        </w:rPr>
      </w:pPr>
      <w:r w:rsidRPr="00ED6912">
        <w:rPr>
          <w:rFonts w:asciiTheme="minorHAnsi" w:hAnsiTheme="minorHAnsi" w:cstheme="minorHAnsi"/>
          <w:sz w:val="22"/>
          <w:szCs w:val="22"/>
        </w:rPr>
        <w:t>Wykonawca, przystępując do niniejszego postępowania o udzielenie zamówienia publicznego:</w:t>
      </w:r>
      <w:r w:rsidR="002959C9" w:rsidRPr="00ED6912">
        <w:rPr>
          <w:rFonts w:asciiTheme="minorHAnsi" w:hAnsiTheme="minorHAnsi" w:cstheme="minorHAnsi"/>
          <w:sz w:val="22"/>
          <w:szCs w:val="22"/>
        </w:rPr>
        <w:t xml:space="preserve"> </w:t>
      </w:r>
      <w:r w:rsidRPr="00ED6912">
        <w:rPr>
          <w:rFonts w:asciiTheme="minorHAnsi" w:hAnsiTheme="minorHAnsi" w:cstheme="minorHAnsi"/>
          <w:sz w:val="22"/>
          <w:szCs w:val="22"/>
        </w:rPr>
        <w:t xml:space="preserve">akceptuje warunki korzystania z </w:t>
      </w:r>
      <w:hyperlink r:id="rId20" w:history="1">
        <w:r w:rsidRPr="00ED6912">
          <w:rPr>
            <w:rStyle w:val="Hipercze"/>
            <w:rFonts w:asciiTheme="minorHAnsi" w:hAnsiTheme="minorHAnsi" w:cstheme="minorHAnsi"/>
            <w:color w:val="auto"/>
            <w:sz w:val="22"/>
            <w:szCs w:val="22"/>
          </w:rPr>
          <w:t>platformazakupowa.pl</w:t>
        </w:r>
      </w:hyperlink>
      <w:r w:rsidRPr="00ED6912">
        <w:rPr>
          <w:rFonts w:asciiTheme="minorHAnsi" w:hAnsiTheme="minorHAnsi" w:cstheme="minorHAnsi"/>
          <w:sz w:val="22"/>
          <w:szCs w:val="22"/>
        </w:rPr>
        <w:t xml:space="preserve"> określone w Regulaminie zamieszczonym na stronie internetowej </w:t>
      </w:r>
      <w:hyperlink r:id="rId21" w:history="1">
        <w:r w:rsidRPr="00ED6912">
          <w:rPr>
            <w:rStyle w:val="Hipercze"/>
            <w:rFonts w:asciiTheme="minorHAnsi" w:hAnsiTheme="minorHAnsi" w:cstheme="minorHAnsi"/>
            <w:color w:val="auto"/>
            <w:sz w:val="22"/>
            <w:szCs w:val="22"/>
            <w:u w:val="none"/>
          </w:rPr>
          <w:t>pod linkiem</w:t>
        </w:r>
      </w:hyperlink>
      <w:r w:rsidRPr="00ED6912">
        <w:rPr>
          <w:rFonts w:asciiTheme="minorHAnsi" w:hAnsiTheme="minorHAnsi" w:cstheme="minorHAnsi"/>
          <w:sz w:val="22"/>
          <w:szCs w:val="22"/>
        </w:rPr>
        <w:t>  w zakładce „Regulamin" oraz uznaje go za wiążący,</w:t>
      </w:r>
      <w:r w:rsidR="002959C9" w:rsidRPr="00ED6912">
        <w:rPr>
          <w:rFonts w:asciiTheme="minorHAnsi" w:hAnsiTheme="minorHAnsi" w:cstheme="minorHAnsi"/>
          <w:sz w:val="22"/>
          <w:szCs w:val="22"/>
        </w:rPr>
        <w:t xml:space="preserve"> </w:t>
      </w:r>
      <w:r w:rsidRPr="00ED6912">
        <w:rPr>
          <w:rFonts w:asciiTheme="minorHAnsi" w:hAnsiTheme="minorHAnsi" w:cstheme="minorHAnsi"/>
          <w:sz w:val="22"/>
          <w:szCs w:val="22"/>
        </w:rPr>
        <w:t xml:space="preserve">zapoznał i stosuje się do Instrukcji składania ofert/wniosków dostępnej </w:t>
      </w:r>
      <w:hyperlink r:id="rId22" w:history="1">
        <w:r w:rsidRPr="00ED6912">
          <w:rPr>
            <w:rStyle w:val="Hipercze"/>
            <w:rFonts w:asciiTheme="minorHAnsi" w:hAnsiTheme="minorHAnsi" w:cstheme="minorHAnsi"/>
            <w:color w:val="auto"/>
            <w:sz w:val="22"/>
            <w:szCs w:val="22"/>
          </w:rPr>
          <w:t>pod linkiem</w:t>
        </w:r>
      </w:hyperlink>
      <w:r w:rsidRPr="00ED6912">
        <w:rPr>
          <w:rFonts w:asciiTheme="minorHAnsi" w:hAnsiTheme="minorHAnsi" w:cstheme="minorHAnsi"/>
          <w:sz w:val="22"/>
          <w:szCs w:val="22"/>
        </w:rPr>
        <w:t>. </w:t>
      </w:r>
    </w:p>
    <w:p w:rsidR="002959C9" w:rsidRPr="00ED6912" w:rsidRDefault="00775E9E" w:rsidP="00ED6912">
      <w:pPr>
        <w:pStyle w:val="NormalnyWeb"/>
        <w:numPr>
          <w:ilvl w:val="0"/>
          <w:numId w:val="10"/>
        </w:numPr>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3" w:history="1">
        <w:r w:rsidRPr="00ED6912">
          <w:rPr>
            <w:rStyle w:val="Hipercze"/>
            <w:rFonts w:asciiTheme="minorHAnsi" w:hAnsiTheme="minorHAnsi" w:cstheme="minorHAnsi"/>
            <w:b/>
            <w:bCs/>
            <w:color w:val="1155CC"/>
            <w:sz w:val="22"/>
            <w:szCs w:val="22"/>
          </w:rPr>
          <w:t>platformazakupowa.pl</w:t>
        </w:r>
      </w:hyperlink>
      <w:r w:rsidRPr="00ED6912">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6912" w:rsidRDefault="00775E9E" w:rsidP="00ED6912">
      <w:pPr>
        <w:pStyle w:val="NormalnyWeb"/>
        <w:numPr>
          <w:ilvl w:val="0"/>
          <w:numId w:val="10"/>
        </w:numPr>
        <w:spacing w:before="0" w:beforeAutospacing="0" w:line="276" w:lineRule="auto"/>
        <w:ind w:left="567" w:hanging="567"/>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Zamawiający informuje, że instrukcje korzystania z </w:t>
      </w:r>
      <w:hyperlink r:id="rId24"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5"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znajdują się w zakładce „Instrukcje dla Wykonawców" na stronie internetowej pod adresem: </w:t>
      </w:r>
      <w:hyperlink r:id="rId26" w:history="1">
        <w:r w:rsidRPr="00ED6912">
          <w:rPr>
            <w:rStyle w:val="Hipercze"/>
            <w:rFonts w:asciiTheme="minorHAnsi" w:hAnsiTheme="minorHAnsi" w:cstheme="minorHAnsi"/>
            <w:color w:val="1155CC"/>
            <w:sz w:val="22"/>
            <w:szCs w:val="22"/>
          </w:rPr>
          <w:t>https://platformazakupowa.pl/strona/45-instrukcje</w:t>
        </w:r>
      </w:hyperlink>
    </w:p>
    <w:p w:rsidR="0050567A" w:rsidRPr="00ED6912" w:rsidRDefault="0050567A" w:rsidP="00ED6912">
      <w:pPr>
        <w:autoSpaceDE w:val="0"/>
        <w:autoSpaceDN w:val="0"/>
        <w:adjustRightInd w:val="0"/>
        <w:spacing w:after="0"/>
        <w:ind w:hanging="294"/>
        <w:jc w:val="both"/>
        <w:rPr>
          <w:rFonts w:cstheme="minorHAnsi"/>
          <w:b/>
        </w:rPr>
      </w:pPr>
    </w:p>
    <w:p w:rsidR="0050567A" w:rsidRPr="00ED6912" w:rsidRDefault="00A17F27" w:rsidP="00ED6912">
      <w:pPr>
        <w:autoSpaceDE w:val="0"/>
        <w:autoSpaceDN w:val="0"/>
        <w:adjustRightInd w:val="0"/>
        <w:spacing w:after="0"/>
        <w:jc w:val="both"/>
        <w:rPr>
          <w:rFonts w:cstheme="minorHAnsi"/>
        </w:rPr>
      </w:pPr>
      <w:r w:rsidRPr="00ED6912">
        <w:rPr>
          <w:rFonts w:cstheme="minorHAnsi"/>
        </w:rPr>
        <w:t>10. Modyfikacja treści specyfikacji warunków zamówienia:</w:t>
      </w:r>
      <w:r w:rsidRPr="00ED6912">
        <w:rPr>
          <w:rFonts w:cstheme="minorHAnsi"/>
        </w:rPr>
        <w:cr/>
        <w:t>1)</w:t>
      </w:r>
      <w:r w:rsidRPr="00ED6912">
        <w:rPr>
          <w:rFonts w:cstheme="minorHAnsi"/>
        </w:rPr>
        <w:tab/>
        <w:t>W uzasadnionych przypadkach zamawiający może przed upływem terminu składania ofert zmodyfikować treść specyfikacji warunków zamówienia.</w:t>
      </w:r>
      <w:r w:rsidRPr="00ED6912">
        <w:rPr>
          <w:rFonts w:cstheme="minorHAnsi"/>
        </w:rPr>
        <w:cr/>
      </w:r>
      <w:r w:rsidRPr="00ED6912">
        <w:rPr>
          <w:rFonts w:cstheme="minorHAnsi"/>
        </w:rPr>
        <w:lastRenderedPageBreak/>
        <w:t>2)</w:t>
      </w:r>
      <w:r w:rsidRPr="00ED6912">
        <w:rPr>
          <w:rFonts w:cstheme="minorHAnsi"/>
        </w:rPr>
        <w:tab/>
        <w:t>Wprowadzone w ten sposób modyfikacje, uzupełnienia i ustalenia lub zmiany, w tym zmiany terminów zamieszczone zostaną na stronie internetowej</w:t>
      </w:r>
      <w:r w:rsidR="004D62AF" w:rsidRPr="00ED6912">
        <w:rPr>
          <w:rFonts w:cstheme="minorHAnsi"/>
        </w:rPr>
        <w:t xml:space="preserve"> pod adresem: </w:t>
      </w:r>
      <w:hyperlink r:id="rId27" w:history="1">
        <w:r w:rsidR="0073397B" w:rsidRPr="00ED6912">
          <w:rPr>
            <w:rStyle w:val="Hipercze"/>
            <w:rFonts w:cstheme="minorHAnsi"/>
          </w:rPr>
          <w:t>https://platformazakupowa.pl/pn/wolow</w:t>
        </w:r>
      </w:hyperlink>
      <w:r w:rsidRPr="00ED6912">
        <w:rPr>
          <w:rFonts w:cstheme="minorHAnsi"/>
        </w:rPr>
        <w:cr/>
        <w:t>3)</w:t>
      </w:r>
      <w:r w:rsidRPr="00ED6912">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6912">
        <w:rPr>
          <w:rFonts w:cstheme="minorHAnsi"/>
        </w:rPr>
        <w:cr/>
      </w:r>
    </w:p>
    <w:p w:rsidR="00772B77" w:rsidRPr="00A47C07" w:rsidRDefault="00A616B0" w:rsidP="00ED6912">
      <w:pPr>
        <w:autoSpaceDE w:val="0"/>
        <w:autoSpaceDN w:val="0"/>
        <w:adjustRightInd w:val="0"/>
        <w:spacing w:after="0"/>
        <w:jc w:val="both"/>
        <w:rPr>
          <w:rFonts w:cstheme="minorHAnsi"/>
          <w:b/>
        </w:rPr>
      </w:pPr>
      <w:r w:rsidRPr="00A47C07">
        <w:rPr>
          <w:rFonts w:cstheme="minorHAnsi"/>
          <w:b/>
        </w:rPr>
        <w:t>I</w:t>
      </w:r>
      <w:r w:rsidR="00772B77" w:rsidRPr="00A47C07">
        <w:rPr>
          <w:rFonts w:cstheme="minorHAnsi"/>
          <w:b/>
        </w:rPr>
        <w:t>X. Wymagania dotyczące wadium.</w:t>
      </w:r>
    </w:p>
    <w:p w:rsidR="00A616B0" w:rsidRPr="00ED6912" w:rsidRDefault="00A616B0" w:rsidP="00ED6912">
      <w:pPr>
        <w:autoSpaceDE w:val="0"/>
        <w:autoSpaceDN w:val="0"/>
        <w:adjustRightInd w:val="0"/>
        <w:spacing w:after="0"/>
        <w:jc w:val="both"/>
        <w:rPr>
          <w:rFonts w:cstheme="minorHAnsi"/>
        </w:rPr>
      </w:pPr>
      <w:r w:rsidRPr="00ED6912">
        <w:rPr>
          <w:rFonts w:cstheme="minorHAnsi"/>
        </w:rPr>
        <w:t xml:space="preserve"> Zamawiający </w:t>
      </w:r>
      <w:r w:rsidR="00772B77" w:rsidRPr="00ED6912">
        <w:rPr>
          <w:rFonts w:cstheme="minorHAnsi"/>
        </w:rPr>
        <w:t xml:space="preserve">nie </w:t>
      </w:r>
      <w:r w:rsidRPr="00ED6912">
        <w:rPr>
          <w:rFonts w:cstheme="minorHAnsi"/>
        </w:rPr>
        <w:t xml:space="preserve">wymaga wniesienia wadium. </w:t>
      </w:r>
      <w:r w:rsidRPr="00ED6912">
        <w:rPr>
          <w:rFonts w:cstheme="minorHAnsi"/>
        </w:rPr>
        <w:cr/>
      </w:r>
    </w:p>
    <w:p w:rsidR="000D2197" w:rsidRPr="00ED6912" w:rsidRDefault="000D2197" w:rsidP="00ED6912">
      <w:pPr>
        <w:autoSpaceDE w:val="0"/>
        <w:autoSpaceDN w:val="0"/>
        <w:adjustRightInd w:val="0"/>
        <w:spacing w:after="0"/>
        <w:jc w:val="both"/>
        <w:rPr>
          <w:rFonts w:cstheme="minorHAnsi"/>
        </w:rPr>
      </w:pPr>
    </w:p>
    <w:p w:rsidR="000D2197" w:rsidRPr="00A47C07" w:rsidRDefault="000D2197" w:rsidP="00ED6912">
      <w:pPr>
        <w:autoSpaceDE w:val="0"/>
        <w:autoSpaceDN w:val="0"/>
        <w:adjustRightInd w:val="0"/>
        <w:spacing w:after="0"/>
        <w:jc w:val="both"/>
        <w:rPr>
          <w:rFonts w:cstheme="minorHAnsi"/>
          <w:b/>
        </w:rPr>
      </w:pPr>
      <w:r w:rsidRPr="00A47C07">
        <w:rPr>
          <w:rFonts w:cstheme="minorHAnsi"/>
          <w:b/>
        </w:rPr>
        <w:t>X. Termin związania ofertą</w:t>
      </w:r>
    </w:p>
    <w:p w:rsidR="000D2197" w:rsidRPr="00ED6912" w:rsidRDefault="00A63B44" w:rsidP="00ED6912">
      <w:pPr>
        <w:pStyle w:val="Akapitzlist"/>
        <w:numPr>
          <w:ilvl w:val="0"/>
          <w:numId w:val="16"/>
        </w:numPr>
        <w:autoSpaceDE w:val="0"/>
        <w:autoSpaceDN w:val="0"/>
        <w:adjustRightInd w:val="0"/>
        <w:spacing w:after="0"/>
        <w:ind w:left="426"/>
        <w:jc w:val="both"/>
        <w:rPr>
          <w:rFonts w:cstheme="minorHAnsi"/>
          <w:b/>
        </w:rPr>
      </w:pPr>
      <w:r w:rsidRPr="00ED6912">
        <w:rPr>
          <w:rFonts w:cstheme="minorHAnsi"/>
        </w:rPr>
        <w:t>Bieg terminu związania ofertą rozpoczyna się wraz z upły</w:t>
      </w:r>
      <w:r w:rsidR="000D2197" w:rsidRPr="00ED6912">
        <w:rPr>
          <w:rFonts w:cstheme="minorHAnsi"/>
        </w:rPr>
        <w:t>wem terminu składania ofert.</w:t>
      </w:r>
    </w:p>
    <w:p w:rsidR="000D2197" w:rsidRPr="00ED6912" w:rsidRDefault="00A63B44" w:rsidP="00ED6912">
      <w:pPr>
        <w:pStyle w:val="Akapitzlist"/>
        <w:numPr>
          <w:ilvl w:val="0"/>
          <w:numId w:val="16"/>
        </w:numPr>
        <w:autoSpaceDE w:val="0"/>
        <w:autoSpaceDN w:val="0"/>
        <w:adjustRightInd w:val="0"/>
        <w:spacing w:after="0"/>
        <w:ind w:left="426"/>
        <w:jc w:val="both"/>
        <w:rPr>
          <w:rFonts w:cstheme="minorHAnsi"/>
          <w:b/>
        </w:rPr>
      </w:pPr>
      <w:r w:rsidRPr="00ED6912">
        <w:rPr>
          <w:rFonts w:cstheme="minorHAnsi"/>
        </w:rPr>
        <w:t xml:space="preserve">Wykonawca pozostaje związany ofertą przez okres 30 dni od upływu terminu składania ofert, tj. </w:t>
      </w:r>
      <w:r w:rsidRPr="000F5ECE">
        <w:rPr>
          <w:rFonts w:cstheme="minorHAnsi"/>
        </w:rPr>
        <w:t>do dnia</w:t>
      </w:r>
      <w:r w:rsidR="000F5ECE" w:rsidRPr="000F5ECE">
        <w:rPr>
          <w:rFonts w:cstheme="minorHAnsi"/>
        </w:rPr>
        <w:t xml:space="preserve"> </w:t>
      </w:r>
      <w:r w:rsidR="00BB6F5F">
        <w:rPr>
          <w:rFonts w:cstheme="minorHAnsi"/>
          <w:b/>
        </w:rPr>
        <w:t>14</w:t>
      </w:r>
      <w:r w:rsidR="000F5ECE" w:rsidRPr="000F5ECE">
        <w:rPr>
          <w:rFonts w:cstheme="minorHAnsi"/>
          <w:b/>
        </w:rPr>
        <w:t>.04.</w:t>
      </w:r>
      <w:r w:rsidR="00052305" w:rsidRPr="000F5ECE">
        <w:rPr>
          <w:rFonts w:cstheme="minorHAnsi"/>
          <w:b/>
        </w:rPr>
        <w:t>2023</w:t>
      </w:r>
      <w:r w:rsidR="00B86044" w:rsidRPr="000F5ECE">
        <w:rPr>
          <w:rFonts w:cstheme="minorHAnsi"/>
          <w:b/>
        </w:rPr>
        <w:t xml:space="preserve"> r.</w:t>
      </w:r>
    </w:p>
    <w:p w:rsidR="000D2197" w:rsidRPr="00ED6912" w:rsidRDefault="00A63B44" w:rsidP="00ED6912">
      <w:pPr>
        <w:pStyle w:val="Akapitzlist"/>
        <w:numPr>
          <w:ilvl w:val="0"/>
          <w:numId w:val="16"/>
        </w:numPr>
        <w:autoSpaceDE w:val="0"/>
        <w:autoSpaceDN w:val="0"/>
        <w:adjustRightInd w:val="0"/>
        <w:spacing w:after="0"/>
        <w:ind w:left="426"/>
        <w:jc w:val="both"/>
        <w:rPr>
          <w:rFonts w:cstheme="minorHAnsi"/>
          <w:b/>
        </w:rPr>
      </w:pPr>
      <w:r w:rsidRPr="00ED6912">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6912">
        <w:rPr>
          <w:rFonts w:cstheme="minorHAnsi"/>
        </w:rPr>
        <w:t>res, nie dłuższy niż 30 dni.</w:t>
      </w:r>
    </w:p>
    <w:p w:rsidR="000D2197" w:rsidRPr="00ED6912" w:rsidRDefault="00A63B44" w:rsidP="00ED6912">
      <w:pPr>
        <w:pStyle w:val="Akapitzlist"/>
        <w:numPr>
          <w:ilvl w:val="0"/>
          <w:numId w:val="16"/>
        </w:numPr>
        <w:autoSpaceDE w:val="0"/>
        <w:autoSpaceDN w:val="0"/>
        <w:adjustRightInd w:val="0"/>
        <w:spacing w:after="0"/>
        <w:ind w:left="426"/>
        <w:jc w:val="both"/>
        <w:rPr>
          <w:rFonts w:cstheme="minorHAnsi"/>
          <w:b/>
        </w:rPr>
      </w:pPr>
      <w:r w:rsidRPr="00ED6912">
        <w:rPr>
          <w:rFonts w:cstheme="minorHAnsi"/>
        </w:rPr>
        <w:t>Przedłużenie terminu związania ofertą, o którym mowa w ust. 2, wymaga złożenia przez wykonawcę pisemnego oświadczenia o wyrażeniu zgody na przedłu</w:t>
      </w:r>
      <w:r w:rsidR="000D2197" w:rsidRPr="00ED6912">
        <w:rPr>
          <w:rFonts w:cstheme="minorHAnsi"/>
        </w:rPr>
        <w:t>żenie terminu związania ofertą.</w:t>
      </w:r>
    </w:p>
    <w:p w:rsidR="00A616B0" w:rsidRPr="00ED6912" w:rsidRDefault="00A63B44" w:rsidP="00ED6912">
      <w:pPr>
        <w:pStyle w:val="Akapitzlist"/>
        <w:numPr>
          <w:ilvl w:val="0"/>
          <w:numId w:val="16"/>
        </w:numPr>
        <w:autoSpaceDE w:val="0"/>
        <w:autoSpaceDN w:val="0"/>
        <w:adjustRightInd w:val="0"/>
        <w:spacing w:after="0"/>
        <w:ind w:left="426"/>
        <w:jc w:val="both"/>
        <w:rPr>
          <w:rFonts w:cstheme="minorHAnsi"/>
          <w:b/>
        </w:rPr>
      </w:pPr>
      <w:r w:rsidRPr="00ED6912">
        <w:rPr>
          <w:rFonts w:cstheme="minorHAnsi"/>
        </w:rPr>
        <w:t>Przedłużenie terminu związania ofertą może nastąpić wraz z przedłużeniem okresu ważności wadium albo, jeżeli nie jest to możliwe, z wniesieniem nowego wadium na przedłużony okres związania ofertą.</w:t>
      </w:r>
      <w:r w:rsidRPr="00ED6912">
        <w:rPr>
          <w:rFonts w:cstheme="minorHAnsi"/>
        </w:rPr>
        <w:cr/>
      </w:r>
    </w:p>
    <w:p w:rsidR="0050567A" w:rsidRPr="00ED6912" w:rsidRDefault="00590AFE" w:rsidP="00ED6912">
      <w:pPr>
        <w:autoSpaceDE w:val="0"/>
        <w:autoSpaceDN w:val="0"/>
        <w:adjustRightInd w:val="0"/>
        <w:spacing w:after="0"/>
        <w:jc w:val="both"/>
        <w:rPr>
          <w:rFonts w:cstheme="minorHAnsi"/>
          <w:b/>
        </w:rPr>
      </w:pPr>
      <w:r w:rsidRPr="00ED6912">
        <w:rPr>
          <w:rFonts w:cstheme="minorHAnsi"/>
        </w:rPr>
        <w:t>XI. Opis sposobu przygotowania oferty</w:t>
      </w:r>
      <w:r w:rsidRPr="00ED6912">
        <w:rPr>
          <w:rFonts w:cstheme="minorHAnsi"/>
        </w:rPr>
        <w:cr/>
      </w:r>
      <w:r w:rsidR="004E60D4" w:rsidRPr="00ED6912">
        <w:rPr>
          <w:rFonts w:cstheme="minorHAnsi"/>
        </w:rPr>
        <w:t>1)</w:t>
      </w:r>
      <w:r w:rsidR="00453628" w:rsidRPr="00ED6912">
        <w:rPr>
          <w:rFonts w:cstheme="minorHAnsi"/>
        </w:rPr>
        <w:t xml:space="preserve"> Forma oferty oraz oświadczenia:</w:t>
      </w:r>
      <w:r w:rsidR="00453628" w:rsidRPr="00ED6912">
        <w:rPr>
          <w:rFonts w:cstheme="minorHAnsi"/>
        </w:rPr>
        <w:cr/>
      </w:r>
    </w:p>
    <w:p w:rsidR="00590AFE" w:rsidRPr="00ED6912" w:rsidRDefault="00432B90" w:rsidP="00ED6912">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Oferta </w:t>
      </w:r>
      <w:r w:rsidR="00590AFE" w:rsidRPr="00ED6912">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ED6912">
        <w:rPr>
          <w:rFonts w:asciiTheme="minorHAnsi" w:hAnsiTheme="minorHAnsi" w:cstheme="minorHAnsi"/>
          <w:b/>
          <w:bCs/>
          <w:color w:val="000000"/>
          <w:sz w:val="22"/>
          <w:szCs w:val="22"/>
        </w:rPr>
        <w:t>elektronicznym kwalifikowanym podpisem</w:t>
      </w:r>
      <w:r w:rsidR="00590AFE" w:rsidRPr="00ED6912">
        <w:rPr>
          <w:rFonts w:asciiTheme="minorHAnsi" w:hAnsiTheme="minorHAnsi" w:cstheme="minorHAnsi"/>
          <w:color w:val="000000"/>
          <w:sz w:val="22"/>
          <w:szCs w:val="22"/>
        </w:rPr>
        <w:t xml:space="preserve"> lub </w:t>
      </w:r>
      <w:r w:rsidR="00590AFE" w:rsidRPr="00ED6912">
        <w:rPr>
          <w:rFonts w:asciiTheme="minorHAnsi" w:hAnsiTheme="minorHAnsi" w:cstheme="minorHAnsi"/>
          <w:b/>
          <w:bCs/>
          <w:color w:val="000000"/>
          <w:sz w:val="22"/>
          <w:szCs w:val="22"/>
        </w:rPr>
        <w:t>podpisem zaufanym</w:t>
      </w:r>
      <w:r w:rsidR="00590AFE" w:rsidRPr="00ED6912">
        <w:rPr>
          <w:rFonts w:asciiTheme="minorHAnsi" w:hAnsiTheme="minorHAnsi" w:cstheme="minorHAnsi"/>
          <w:color w:val="000000"/>
          <w:sz w:val="22"/>
          <w:szCs w:val="22"/>
        </w:rPr>
        <w:t xml:space="preserve"> lub </w:t>
      </w:r>
      <w:r w:rsidR="00590AFE" w:rsidRPr="00ED6912">
        <w:rPr>
          <w:rFonts w:asciiTheme="minorHAnsi" w:hAnsiTheme="minorHAnsi" w:cstheme="minorHAnsi"/>
          <w:b/>
          <w:bCs/>
          <w:color w:val="000000"/>
          <w:sz w:val="22"/>
          <w:szCs w:val="22"/>
        </w:rPr>
        <w:t>podpisem osobistym</w:t>
      </w:r>
      <w:r w:rsidR="00590AFE" w:rsidRPr="00ED6912">
        <w:rPr>
          <w:rFonts w:asciiTheme="minorHAnsi" w:hAnsiTheme="minorHAnsi" w:cstheme="minorHAnsi"/>
          <w:color w:val="000000"/>
          <w:sz w:val="22"/>
          <w:szCs w:val="22"/>
        </w:rPr>
        <w:t xml:space="preserve">. W procesie składania oferty, wniosku w tym przedmiotowych środków dowodowych na platformie, </w:t>
      </w:r>
      <w:r w:rsidR="00590AFE" w:rsidRPr="00ED6912">
        <w:rPr>
          <w:rFonts w:asciiTheme="minorHAnsi" w:hAnsiTheme="minorHAnsi" w:cstheme="minorHAnsi"/>
          <w:b/>
          <w:bCs/>
          <w:color w:val="000000"/>
          <w:sz w:val="22"/>
          <w:szCs w:val="22"/>
        </w:rPr>
        <w:t>kwalifikowany podpis elektroniczny</w:t>
      </w:r>
      <w:r w:rsidR="00590AFE" w:rsidRPr="00ED6912">
        <w:rPr>
          <w:rFonts w:asciiTheme="minorHAnsi" w:hAnsiTheme="minorHAnsi" w:cstheme="minorHAnsi"/>
          <w:color w:val="000000"/>
          <w:sz w:val="22"/>
          <w:szCs w:val="22"/>
        </w:rPr>
        <w:t xml:space="preserve"> lub </w:t>
      </w:r>
      <w:r w:rsidR="00590AFE" w:rsidRPr="00ED6912">
        <w:rPr>
          <w:rFonts w:asciiTheme="minorHAnsi" w:hAnsiTheme="minorHAnsi" w:cstheme="minorHAnsi"/>
          <w:b/>
          <w:bCs/>
          <w:color w:val="000000"/>
          <w:sz w:val="22"/>
          <w:szCs w:val="22"/>
        </w:rPr>
        <w:t>podpis zaufany</w:t>
      </w:r>
      <w:r w:rsidR="00590AFE" w:rsidRPr="00ED6912">
        <w:rPr>
          <w:rFonts w:asciiTheme="minorHAnsi" w:hAnsiTheme="minorHAnsi" w:cstheme="minorHAnsi"/>
          <w:color w:val="000000"/>
          <w:sz w:val="22"/>
          <w:szCs w:val="22"/>
        </w:rPr>
        <w:t xml:space="preserve"> lub </w:t>
      </w:r>
      <w:r w:rsidR="00590AFE" w:rsidRPr="00ED6912">
        <w:rPr>
          <w:rFonts w:asciiTheme="minorHAnsi" w:hAnsiTheme="minorHAnsi" w:cstheme="minorHAnsi"/>
          <w:b/>
          <w:bCs/>
          <w:color w:val="000000"/>
          <w:sz w:val="22"/>
          <w:szCs w:val="22"/>
        </w:rPr>
        <w:t>podpis osobisty</w:t>
      </w:r>
      <w:r w:rsidR="00590AFE" w:rsidRPr="00ED6912">
        <w:rPr>
          <w:rFonts w:asciiTheme="minorHAnsi" w:hAnsiTheme="minorHAnsi" w:cstheme="minorHAnsi"/>
          <w:color w:val="000000"/>
          <w:sz w:val="22"/>
          <w:szCs w:val="22"/>
        </w:rPr>
        <w:t xml:space="preserve"> Wykonawca składa bezpośrednio na dokumencie, który następnie przesyła do systemu.</w:t>
      </w:r>
    </w:p>
    <w:p w:rsidR="00C51372" w:rsidRPr="00ED6912" w:rsidRDefault="00C51372" w:rsidP="00ED6912">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6912">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6912" w:rsidRDefault="00590AFE" w:rsidP="00ED6912">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6912">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w:t>
      </w:r>
      <w:r w:rsidRPr="00ED6912">
        <w:rPr>
          <w:rFonts w:asciiTheme="minorHAnsi" w:hAnsiTheme="minorHAnsi" w:cstheme="minorHAnsi"/>
          <w:b w:val="0"/>
          <w:bCs w:val="0"/>
          <w:color w:val="000000"/>
          <w:sz w:val="22"/>
          <w:szCs w:val="22"/>
        </w:rPr>
        <w:lastRenderedPageBreak/>
        <w:t xml:space="preserve">udzielenie zamówienia publicznego albo podwykonawca, w zakresie dokumentów, które każdego z nich dotyczą. Poprzez oryginał należy rozumieć dokument podpisany </w:t>
      </w:r>
      <w:r w:rsidRPr="00ED6912">
        <w:rPr>
          <w:rFonts w:asciiTheme="minorHAnsi" w:hAnsiTheme="minorHAnsi" w:cstheme="minorHAnsi"/>
          <w:color w:val="000000"/>
          <w:sz w:val="22"/>
          <w:szCs w:val="22"/>
        </w:rPr>
        <w:t>kwalifikowanym podpisem elektronicznym</w:t>
      </w:r>
      <w:r w:rsidRPr="00ED6912">
        <w:rPr>
          <w:rFonts w:asciiTheme="minorHAnsi" w:hAnsiTheme="minorHAnsi" w:cstheme="minorHAnsi"/>
          <w:b w:val="0"/>
          <w:bCs w:val="0"/>
          <w:color w:val="000000"/>
          <w:sz w:val="22"/>
          <w:szCs w:val="22"/>
        </w:rPr>
        <w:t xml:space="preserve"> lub </w:t>
      </w:r>
      <w:r w:rsidRPr="00ED6912">
        <w:rPr>
          <w:rFonts w:asciiTheme="minorHAnsi" w:hAnsiTheme="minorHAnsi" w:cstheme="minorHAnsi"/>
          <w:color w:val="000000"/>
          <w:sz w:val="22"/>
          <w:szCs w:val="22"/>
        </w:rPr>
        <w:t>podpisem zaufanym</w:t>
      </w:r>
      <w:r w:rsidRPr="00ED6912">
        <w:rPr>
          <w:rFonts w:asciiTheme="minorHAnsi" w:hAnsiTheme="minorHAnsi" w:cstheme="minorHAnsi"/>
          <w:b w:val="0"/>
          <w:bCs w:val="0"/>
          <w:color w:val="000000"/>
          <w:sz w:val="22"/>
          <w:szCs w:val="22"/>
        </w:rPr>
        <w:t xml:space="preserve"> lub </w:t>
      </w:r>
      <w:r w:rsidRPr="00ED6912">
        <w:rPr>
          <w:rFonts w:asciiTheme="minorHAnsi" w:hAnsiTheme="minorHAnsi" w:cstheme="minorHAnsi"/>
          <w:color w:val="000000"/>
          <w:sz w:val="22"/>
          <w:szCs w:val="22"/>
        </w:rPr>
        <w:t>podpisem osobistym</w:t>
      </w:r>
      <w:r w:rsidRPr="00ED6912">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6912" w:rsidRDefault="009D73E3" w:rsidP="00ED6912">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6912">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6912" w:rsidRDefault="000F1326" w:rsidP="00ED6912">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6912">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Oferta powinna być:</w:t>
      </w:r>
      <w:r w:rsidR="000F1326" w:rsidRPr="00ED6912">
        <w:rPr>
          <w:rFonts w:asciiTheme="minorHAnsi" w:hAnsiTheme="minorHAnsi" w:cstheme="minorHAnsi"/>
          <w:color w:val="000000"/>
          <w:sz w:val="22"/>
          <w:szCs w:val="22"/>
        </w:rPr>
        <w:t xml:space="preserve"> </w:t>
      </w:r>
    </w:p>
    <w:p w:rsidR="000F1326" w:rsidRPr="00ED6912" w:rsidRDefault="00590AFE" w:rsidP="00ED6912">
      <w:pPr>
        <w:pStyle w:val="NormalnyWeb"/>
        <w:numPr>
          <w:ilvl w:val="0"/>
          <w:numId w:val="17"/>
        </w:numPr>
        <w:spacing w:before="0" w:beforeAutospacing="0" w:line="276" w:lineRule="auto"/>
        <w:jc w:val="both"/>
        <w:textAlignment w:val="baseline"/>
        <w:rPr>
          <w:rFonts w:asciiTheme="minorHAnsi" w:hAnsiTheme="minorHAnsi" w:cstheme="minorHAnsi"/>
          <w:sz w:val="22"/>
          <w:szCs w:val="22"/>
        </w:rPr>
      </w:pPr>
      <w:r w:rsidRPr="00ED6912">
        <w:rPr>
          <w:rFonts w:asciiTheme="minorHAnsi" w:hAnsiTheme="minorHAnsi" w:cstheme="minorHAnsi"/>
          <w:sz w:val="22"/>
          <w:szCs w:val="22"/>
        </w:rPr>
        <w:t>sporządzona na podstawie załączników niniejszej SWZ w języku polskim,</w:t>
      </w:r>
    </w:p>
    <w:p w:rsidR="000F1326" w:rsidRPr="00ED6912" w:rsidRDefault="00590AFE" w:rsidP="00ED6912">
      <w:pPr>
        <w:pStyle w:val="NormalnyWeb"/>
        <w:numPr>
          <w:ilvl w:val="0"/>
          <w:numId w:val="17"/>
        </w:numPr>
        <w:spacing w:before="0" w:beforeAutospacing="0" w:line="276" w:lineRule="auto"/>
        <w:jc w:val="both"/>
        <w:textAlignment w:val="baseline"/>
        <w:rPr>
          <w:rFonts w:asciiTheme="minorHAnsi" w:hAnsiTheme="minorHAnsi" w:cstheme="minorHAnsi"/>
          <w:sz w:val="22"/>
          <w:szCs w:val="22"/>
        </w:rPr>
      </w:pPr>
      <w:r w:rsidRPr="00ED6912">
        <w:rPr>
          <w:rFonts w:asciiTheme="minorHAnsi" w:hAnsiTheme="minorHAnsi" w:cstheme="minorHAnsi"/>
          <w:sz w:val="22"/>
          <w:szCs w:val="22"/>
        </w:rPr>
        <w:t xml:space="preserve">złożona przy użyciu środków komunikacji elektronicznej tzn. za pośrednictwem </w:t>
      </w:r>
      <w:hyperlink r:id="rId28" w:history="1">
        <w:r w:rsidRPr="00ED6912">
          <w:rPr>
            <w:rStyle w:val="Hipercze"/>
            <w:rFonts w:asciiTheme="minorHAnsi" w:hAnsiTheme="minorHAnsi" w:cstheme="minorHAnsi"/>
            <w:color w:val="auto"/>
            <w:sz w:val="22"/>
            <w:szCs w:val="22"/>
            <w:u w:val="none"/>
          </w:rPr>
          <w:t>platformazakupowa.pl</w:t>
        </w:r>
      </w:hyperlink>
      <w:r w:rsidRPr="00ED6912">
        <w:rPr>
          <w:rFonts w:asciiTheme="minorHAnsi" w:hAnsiTheme="minorHAnsi" w:cstheme="minorHAnsi"/>
          <w:sz w:val="22"/>
          <w:szCs w:val="22"/>
        </w:rPr>
        <w:t>,</w:t>
      </w:r>
    </w:p>
    <w:p w:rsidR="000F1326" w:rsidRPr="00ED6912" w:rsidRDefault="00590AFE" w:rsidP="00ED6912">
      <w:pPr>
        <w:pStyle w:val="NormalnyWeb"/>
        <w:numPr>
          <w:ilvl w:val="0"/>
          <w:numId w:val="17"/>
        </w:numPr>
        <w:spacing w:before="0" w:beforeAutospacing="0" w:line="276" w:lineRule="auto"/>
        <w:jc w:val="both"/>
        <w:textAlignment w:val="baseline"/>
        <w:rPr>
          <w:rFonts w:asciiTheme="minorHAnsi" w:hAnsiTheme="minorHAnsi" w:cstheme="minorHAnsi"/>
          <w:sz w:val="22"/>
          <w:szCs w:val="22"/>
        </w:rPr>
      </w:pPr>
      <w:r w:rsidRPr="00ED6912">
        <w:rPr>
          <w:rFonts w:asciiTheme="minorHAnsi" w:hAnsiTheme="minorHAnsi" w:cstheme="minorHAnsi"/>
          <w:sz w:val="22"/>
          <w:szCs w:val="22"/>
        </w:rPr>
        <w:t xml:space="preserve">podpisana </w:t>
      </w:r>
      <w:hyperlink r:id="rId29" w:history="1">
        <w:r w:rsidRPr="00ED6912">
          <w:rPr>
            <w:rStyle w:val="Hipercze"/>
            <w:rFonts w:asciiTheme="minorHAnsi" w:hAnsiTheme="minorHAnsi" w:cstheme="minorHAnsi"/>
            <w:b/>
            <w:bCs/>
            <w:color w:val="auto"/>
            <w:sz w:val="22"/>
            <w:szCs w:val="22"/>
            <w:u w:val="none"/>
          </w:rPr>
          <w:t>kwalifikowanym podpisem elektronicznym</w:t>
        </w:r>
      </w:hyperlink>
      <w:r w:rsidRPr="00ED6912">
        <w:rPr>
          <w:rFonts w:asciiTheme="minorHAnsi" w:hAnsiTheme="minorHAnsi" w:cstheme="minorHAnsi"/>
          <w:sz w:val="22"/>
          <w:szCs w:val="22"/>
        </w:rPr>
        <w:t xml:space="preserve"> lub </w:t>
      </w:r>
      <w:hyperlink r:id="rId30" w:history="1">
        <w:r w:rsidRPr="00ED6912">
          <w:rPr>
            <w:rStyle w:val="Hipercze"/>
            <w:rFonts w:asciiTheme="minorHAnsi" w:hAnsiTheme="minorHAnsi" w:cstheme="minorHAnsi"/>
            <w:b/>
            <w:bCs/>
            <w:color w:val="auto"/>
            <w:sz w:val="22"/>
            <w:szCs w:val="22"/>
            <w:u w:val="none"/>
          </w:rPr>
          <w:t>podpisem zaufanym</w:t>
        </w:r>
      </w:hyperlink>
      <w:r w:rsidRPr="00ED6912">
        <w:rPr>
          <w:rFonts w:asciiTheme="minorHAnsi" w:hAnsiTheme="minorHAnsi" w:cstheme="minorHAnsi"/>
          <w:sz w:val="22"/>
          <w:szCs w:val="22"/>
        </w:rPr>
        <w:t xml:space="preserve"> lub </w:t>
      </w:r>
      <w:hyperlink r:id="rId31" w:history="1">
        <w:r w:rsidRPr="00ED6912">
          <w:rPr>
            <w:rStyle w:val="Hipercze"/>
            <w:rFonts w:asciiTheme="minorHAnsi" w:hAnsiTheme="minorHAnsi" w:cstheme="minorHAnsi"/>
            <w:b/>
            <w:bCs/>
            <w:color w:val="auto"/>
            <w:sz w:val="22"/>
            <w:szCs w:val="22"/>
            <w:u w:val="none"/>
          </w:rPr>
          <w:t>podpisem osobistym</w:t>
        </w:r>
      </w:hyperlink>
      <w:r w:rsidRPr="00ED6912">
        <w:rPr>
          <w:rFonts w:asciiTheme="minorHAnsi" w:hAnsiTheme="minorHAnsi" w:cstheme="minorHAnsi"/>
          <w:sz w:val="22"/>
          <w:szCs w:val="22"/>
        </w:rPr>
        <w:t xml:space="preserve"> przez osobę/osoby upoważnioną/upoważnione.</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6912">
        <w:rPr>
          <w:rFonts w:asciiTheme="minorHAnsi" w:hAnsiTheme="minorHAnsi" w:cstheme="minorHAnsi"/>
          <w:color w:val="000000"/>
          <w:sz w:val="22"/>
          <w:szCs w:val="22"/>
        </w:rPr>
        <w:t>eIDAS</w:t>
      </w:r>
      <w:proofErr w:type="spellEnd"/>
      <w:r w:rsidRPr="00ED6912">
        <w:rPr>
          <w:rFonts w:asciiTheme="minorHAnsi" w:hAnsiTheme="minorHAnsi" w:cstheme="minorHAnsi"/>
          <w:color w:val="000000"/>
          <w:sz w:val="22"/>
          <w:szCs w:val="22"/>
        </w:rPr>
        <w:t>) (UE) nr 910/2014 - od 1 lipca 2016 roku”.</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W przypadku wykorzystania formatu podpisu </w:t>
      </w:r>
      <w:proofErr w:type="spellStart"/>
      <w:r w:rsidRPr="00ED6912">
        <w:rPr>
          <w:rFonts w:asciiTheme="minorHAnsi" w:hAnsiTheme="minorHAnsi" w:cstheme="minorHAnsi"/>
          <w:color w:val="000000"/>
          <w:sz w:val="22"/>
          <w:szCs w:val="22"/>
        </w:rPr>
        <w:t>XAdES</w:t>
      </w:r>
      <w:proofErr w:type="spellEnd"/>
      <w:r w:rsidRPr="00ED6912">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ED6912">
        <w:rPr>
          <w:rFonts w:asciiTheme="minorHAnsi" w:hAnsiTheme="minorHAnsi" w:cstheme="minorHAnsi"/>
          <w:color w:val="000000"/>
          <w:sz w:val="22"/>
          <w:szCs w:val="22"/>
        </w:rPr>
        <w:t>XAdES</w:t>
      </w:r>
      <w:proofErr w:type="spellEnd"/>
      <w:r w:rsidRPr="00ED6912">
        <w:rPr>
          <w:rFonts w:asciiTheme="minorHAnsi" w:hAnsiTheme="minorHAnsi" w:cstheme="minorHAnsi"/>
          <w:color w:val="000000"/>
          <w:sz w:val="22"/>
          <w:szCs w:val="22"/>
        </w:rPr>
        <w:t>.</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Zgodnie z art. 18 ust. 3 ustawy </w:t>
      </w:r>
      <w:proofErr w:type="spellStart"/>
      <w:r w:rsidRPr="00ED6912">
        <w:rPr>
          <w:rFonts w:asciiTheme="minorHAnsi" w:hAnsiTheme="minorHAnsi" w:cstheme="minorHAnsi"/>
          <w:color w:val="000000"/>
          <w:sz w:val="22"/>
          <w:szCs w:val="22"/>
        </w:rPr>
        <w:t>Pzp</w:t>
      </w:r>
      <w:proofErr w:type="spellEnd"/>
      <w:r w:rsidRPr="00ED6912">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6912">
        <w:rPr>
          <w:rFonts w:asciiTheme="minorHAnsi" w:hAnsiTheme="minorHAnsi" w:cstheme="minorHAnsi"/>
          <w:sz w:val="22"/>
          <w:szCs w:val="22"/>
        </w:rPr>
        <w:t xml:space="preserve">. </w:t>
      </w:r>
      <w:r w:rsidRPr="00ED6912">
        <w:rPr>
          <w:rFonts w:asciiTheme="minorHAnsi" w:hAnsiTheme="minorHAnsi" w:cstheme="minorHAnsi"/>
          <w:sz w:val="22"/>
          <w:szCs w:val="22"/>
        </w:rPr>
        <w:t xml:space="preserve">Wykonawca zobowiązany jest, wraz z przekazaniem tych informacji, wykazać spełnienie </w:t>
      </w:r>
      <w:r w:rsidRPr="00ED6912">
        <w:rPr>
          <w:rFonts w:asciiTheme="minorHAnsi" w:hAnsiTheme="minorHAnsi" w:cstheme="minorHAnsi"/>
          <w:sz w:val="22"/>
          <w:szCs w:val="22"/>
        </w:rPr>
        <w:lastRenderedPageBreak/>
        <w:t xml:space="preserve">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6912">
        <w:rPr>
          <w:rFonts w:asciiTheme="minorHAnsi" w:hAnsiTheme="minorHAnsi" w:cstheme="minorHAnsi"/>
          <w:sz w:val="22"/>
          <w:szCs w:val="22"/>
        </w:rPr>
        <w:t>Pzp</w:t>
      </w:r>
      <w:proofErr w:type="spellEnd"/>
      <w:r w:rsidRPr="00ED6912">
        <w:rPr>
          <w:rFonts w:asciiTheme="minorHAnsi" w:hAnsiTheme="minorHAnsi" w:cstheme="minorHAnsi"/>
          <w:sz w:val="22"/>
          <w:szCs w:val="22"/>
        </w:rPr>
        <w:t>.</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Wykonawca, za pośrednictwem </w:t>
      </w:r>
      <w:hyperlink r:id="rId32"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6912">
        <w:rPr>
          <w:rFonts w:asciiTheme="minorHAnsi" w:hAnsiTheme="minorHAnsi" w:cstheme="minorHAnsi"/>
          <w:color w:val="000000"/>
          <w:sz w:val="22"/>
          <w:szCs w:val="22"/>
        </w:rPr>
        <w:t xml:space="preserve"> </w:t>
      </w:r>
      <w:hyperlink r:id="rId33" w:history="1">
        <w:r w:rsidRPr="00ED6912">
          <w:rPr>
            <w:rStyle w:val="Hipercze"/>
            <w:rFonts w:asciiTheme="minorHAnsi" w:hAnsiTheme="minorHAnsi" w:cstheme="minorHAnsi"/>
            <w:color w:val="1155CC"/>
            <w:sz w:val="22"/>
            <w:szCs w:val="22"/>
          </w:rPr>
          <w:t>https://platformazakupowa.pl/strona/45-instrukcje</w:t>
        </w:r>
      </w:hyperlink>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Dokumenty i oświadczenia składane przez wykonawc</w:t>
      </w:r>
      <w:r w:rsidR="00A0622B" w:rsidRPr="00ED6912">
        <w:rPr>
          <w:rFonts w:asciiTheme="minorHAnsi" w:hAnsiTheme="minorHAnsi" w:cstheme="minorHAnsi"/>
          <w:color w:val="000000"/>
          <w:sz w:val="22"/>
          <w:szCs w:val="22"/>
        </w:rPr>
        <w:t>ę powinny być w języku polskim.</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Zgodnie z definicją dokumentu elektronicznego z art.</w:t>
      </w:r>
      <w:r w:rsidR="00A0622B" w:rsidRPr="00ED6912">
        <w:rPr>
          <w:rFonts w:asciiTheme="minorHAnsi" w:hAnsiTheme="minorHAnsi" w:cstheme="minorHAnsi"/>
          <w:color w:val="000000"/>
          <w:sz w:val="22"/>
          <w:szCs w:val="22"/>
        </w:rPr>
        <w:t xml:space="preserve"> 3 ust.</w:t>
      </w:r>
      <w:r w:rsidRPr="00ED6912">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6912">
        <w:rPr>
          <w:rFonts w:asciiTheme="minorHAnsi" w:hAnsiTheme="minorHAnsi" w:cstheme="minorHAnsi"/>
          <w:color w:val="000000"/>
          <w:sz w:val="22"/>
          <w:szCs w:val="22"/>
        </w:rPr>
        <w:t xml:space="preserve"> zawierającego skompresowane dane</w:t>
      </w:r>
      <w:r w:rsidRPr="00ED6912">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b/>
          <w:bCs/>
          <w:color w:val="000000"/>
          <w:sz w:val="22"/>
          <w:szCs w:val="22"/>
        </w:rPr>
        <w:t>Rozszerzenia plików wykorzystywanych przez Wykonawców powinny być zgodne z</w:t>
      </w:r>
      <w:r w:rsidRPr="00ED6912">
        <w:rPr>
          <w:rFonts w:asciiTheme="minorHAnsi" w:hAnsiTheme="minorHAnsi" w:cstheme="minorHAnsi"/>
          <w:color w:val="000000"/>
          <w:sz w:val="22"/>
          <w:szCs w:val="22"/>
        </w:rPr>
        <w:t xml:space="preserve"> Załącznikiem nr 2 do “Rozporządzenia Rady Ministrów w sprawie Krajowych Ram </w:t>
      </w:r>
      <w:proofErr w:type="spellStart"/>
      <w:r w:rsidRPr="00ED6912">
        <w:rPr>
          <w:rFonts w:asciiTheme="minorHAnsi" w:hAnsiTheme="minorHAnsi" w:cstheme="minorHAnsi"/>
          <w:color w:val="000000"/>
          <w:sz w:val="22"/>
          <w:szCs w:val="22"/>
        </w:rPr>
        <w:t>Interoperacyjności</w:t>
      </w:r>
      <w:proofErr w:type="spellEnd"/>
      <w:r w:rsidRPr="00ED6912">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Zamawiający rekomenduje wykorzystanie formatów: </w:t>
      </w:r>
      <w:proofErr w:type="spellStart"/>
      <w:r w:rsidRPr="00ED6912">
        <w:rPr>
          <w:rFonts w:asciiTheme="minorHAnsi" w:hAnsiTheme="minorHAnsi" w:cstheme="minorHAnsi"/>
          <w:color w:val="000000"/>
          <w:sz w:val="22"/>
          <w:szCs w:val="22"/>
        </w:rPr>
        <w:t>.pd</w:t>
      </w:r>
      <w:proofErr w:type="spellEnd"/>
      <w:r w:rsidRPr="00ED6912">
        <w:rPr>
          <w:rFonts w:asciiTheme="minorHAnsi" w:hAnsiTheme="minorHAnsi" w:cstheme="minorHAnsi"/>
          <w:color w:val="000000"/>
          <w:sz w:val="22"/>
          <w:szCs w:val="22"/>
        </w:rPr>
        <w:t>f .</w:t>
      </w:r>
      <w:proofErr w:type="spellStart"/>
      <w:r w:rsidRPr="00ED6912">
        <w:rPr>
          <w:rFonts w:asciiTheme="minorHAnsi" w:hAnsiTheme="minorHAnsi" w:cstheme="minorHAnsi"/>
          <w:color w:val="000000"/>
          <w:sz w:val="22"/>
          <w:szCs w:val="22"/>
        </w:rPr>
        <w:t>doc</w:t>
      </w:r>
      <w:proofErr w:type="spellEnd"/>
      <w:r w:rsidRPr="00ED6912">
        <w:rPr>
          <w:rFonts w:asciiTheme="minorHAnsi" w:hAnsiTheme="minorHAnsi" w:cstheme="minorHAnsi"/>
          <w:color w:val="000000"/>
          <w:sz w:val="22"/>
          <w:szCs w:val="22"/>
        </w:rPr>
        <w:t xml:space="preserve"> .</w:t>
      </w:r>
      <w:proofErr w:type="spellStart"/>
      <w:r w:rsidRPr="00ED6912">
        <w:rPr>
          <w:rFonts w:asciiTheme="minorHAnsi" w:hAnsiTheme="minorHAnsi" w:cstheme="minorHAnsi"/>
          <w:color w:val="000000"/>
          <w:sz w:val="22"/>
          <w:szCs w:val="22"/>
        </w:rPr>
        <w:t>docx</w:t>
      </w:r>
      <w:proofErr w:type="spellEnd"/>
      <w:r w:rsidRPr="00ED6912">
        <w:rPr>
          <w:rFonts w:asciiTheme="minorHAnsi" w:hAnsiTheme="minorHAnsi" w:cstheme="minorHAnsi"/>
          <w:color w:val="000000"/>
          <w:sz w:val="22"/>
          <w:szCs w:val="22"/>
        </w:rPr>
        <w:t xml:space="preserve"> .</w:t>
      </w:r>
      <w:proofErr w:type="spellStart"/>
      <w:r w:rsidRPr="00ED6912">
        <w:rPr>
          <w:rFonts w:asciiTheme="minorHAnsi" w:hAnsiTheme="minorHAnsi" w:cstheme="minorHAnsi"/>
          <w:color w:val="000000"/>
          <w:sz w:val="22"/>
          <w:szCs w:val="22"/>
        </w:rPr>
        <w:t>xls</w:t>
      </w:r>
      <w:proofErr w:type="spellEnd"/>
      <w:r w:rsidRPr="00ED6912">
        <w:rPr>
          <w:rFonts w:asciiTheme="minorHAnsi" w:hAnsiTheme="minorHAnsi" w:cstheme="minorHAnsi"/>
          <w:color w:val="000000"/>
          <w:sz w:val="22"/>
          <w:szCs w:val="22"/>
        </w:rPr>
        <w:t xml:space="preserve"> .</w:t>
      </w:r>
      <w:proofErr w:type="spellStart"/>
      <w:r w:rsidRPr="00ED6912">
        <w:rPr>
          <w:rFonts w:asciiTheme="minorHAnsi" w:hAnsiTheme="minorHAnsi" w:cstheme="minorHAnsi"/>
          <w:color w:val="000000"/>
          <w:sz w:val="22"/>
          <w:szCs w:val="22"/>
        </w:rPr>
        <w:t>xlsx</w:t>
      </w:r>
      <w:proofErr w:type="spellEnd"/>
      <w:r w:rsidRPr="00ED6912">
        <w:rPr>
          <w:rFonts w:asciiTheme="minorHAnsi" w:hAnsiTheme="minorHAnsi" w:cstheme="minorHAnsi"/>
          <w:color w:val="000000"/>
          <w:sz w:val="22"/>
          <w:szCs w:val="22"/>
        </w:rPr>
        <w:t xml:space="preserve"> .jpg (.</w:t>
      </w:r>
      <w:proofErr w:type="spellStart"/>
      <w:r w:rsidRPr="00ED6912">
        <w:rPr>
          <w:rFonts w:asciiTheme="minorHAnsi" w:hAnsiTheme="minorHAnsi" w:cstheme="minorHAnsi"/>
          <w:color w:val="000000"/>
          <w:sz w:val="22"/>
          <w:szCs w:val="22"/>
        </w:rPr>
        <w:t>jpeg</w:t>
      </w:r>
      <w:proofErr w:type="spellEnd"/>
      <w:r w:rsidRPr="00ED6912">
        <w:rPr>
          <w:rFonts w:asciiTheme="minorHAnsi" w:hAnsiTheme="minorHAnsi" w:cstheme="minorHAnsi"/>
          <w:color w:val="000000"/>
          <w:sz w:val="22"/>
          <w:szCs w:val="22"/>
        </w:rPr>
        <w:t xml:space="preserve">) </w:t>
      </w:r>
      <w:r w:rsidRPr="00ED6912">
        <w:rPr>
          <w:rFonts w:asciiTheme="minorHAnsi" w:hAnsiTheme="minorHAnsi" w:cstheme="minorHAnsi"/>
          <w:b/>
          <w:bCs/>
          <w:color w:val="000000"/>
          <w:sz w:val="22"/>
          <w:szCs w:val="22"/>
          <w:u w:val="single"/>
        </w:rPr>
        <w:t xml:space="preserve">ze szczególnym wskazaniem na </w:t>
      </w:r>
      <w:proofErr w:type="spellStart"/>
      <w:r w:rsidRPr="00ED6912">
        <w:rPr>
          <w:rFonts w:asciiTheme="minorHAnsi" w:hAnsiTheme="minorHAnsi" w:cstheme="minorHAnsi"/>
          <w:b/>
          <w:bCs/>
          <w:color w:val="000000"/>
          <w:sz w:val="22"/>
          <w:szCs w:val="22"/>
          <w:u w:val="single"/>
        </w:rPr>
        <w:t>.pd</w:t>
      </w:r>
      <w:proofErr w:type="spellEnd"/>
      <w:r w:rsidRPr="00ED6912">
        <w:rPr>
          <w:rFonts w:asciiTheme="minorHAnsi" w:hAnsiTheme="minorHAnsi" w:cstheme="minorHAnsi"/>
          <w:b/>
          <w:bCs/>
          <w:color w:val="000000"/>
          <w:sz w:val="22"/>
          <w:szCs w:val="22"/>
          <w:u w:val="single"/>
        </w:rPr>
        <w:t>f</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W celu ewentualnej kompresji danych Zamawiający rekomenduje wykorzystanie jednego z rozszerzeń:</w:t>
      </w:r>
      <w:r w:rsidR="000F1326" w:rsidRPr="00ED6912">
        <w:rPr>
          <w:rFonts w:asciiTheme="minorHAnsi" w:hAnsiTheme="minorHAnsi" w:cstheme="minorHAnsi"/>
          <w:color w:val="000000"/>
          <w:sz w:val="22"/>
          <w:szCs w:val="22"/>
        </w:rPr>
        <w:t xml:space="preserve"> </w:t>
      </w:r>
    </w:p>
    <w:p w:rsidR="007B058D" w:rsidRPr="00ED6912" w:rsidRDefault="00590AFE" w:rsidP="00ED6912">
      <w:pPr>
        <w:pStyle w:val="NormalnyWeb"/>
        <w:numPr>
          <w:ilvl w:val="0"/>
          <w:numId w:val="18"/>
        </w:numPr>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.zip</w:t>
      </w:r>
    </w:p>
    <w:p w:rsidR="007B058D" w:rsidRPr="00ED6912" w:rsidRDefault="00590AFE" w:rsidP="00ED6912">
      <w:pPr>
        <w:pStyle w:val="NormalnyWeb"/>
        <w:numPr>
          <w:ilvl w:val="0"/>
          <w:numId w:val="18"/>
        </w:numPr>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.7Z</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6912">
        <w:rPr>
          <w:rFonts w:asciiTheme="minorHAnsi" w:hAnsiTheme="minorHAnsi" w:cstheme="minorHAnsi"/>
          <w:sz w:val="22"/>
          <w:szCs w:val="22"/>
        </w:rPr>
        <w:t xml:space="preserve">Wśród rozszerzeń powszechnych a </w:t>
      </w:r>
      <w:r w:rsidRPr="00ED6912">
        <w:rPr>
          <w:rFonts w:asciiTheme="minorHAnsi" w:hAnsiTheme="minorHAnsi" w:cstheme="minorHAnsi"/>
          <w:b/>
          <w:bCs/>
          <w:sz w:val="22"/>
          <w:szCs w:val="22"/>
        </w:rPr>
        <w:t>niewystępujących</w:t>
      </w:r>
      <w:r w:rsidRPr="00ED6912">
        <w:rPr>
          <w:rFonts w:asciiTheme="minorHAnsi" w:hAnsiTheme="minorHAnsi" w:cstheme="minorHAnsi"/>
          <w:sz w:val="22"/>
          <w:szCs w:val="22"/>
        </w:rPr>
        <w:t xml:space="preserve"> w Rozporządzeniu KRI występują: .</w:t>
      </w:r>
      <w:proofErr w:type="spellStart"/>
      <w:r w:rsidRPr="00ED6912">
        <w:rPr>
          <w:rFonts w:asciiTheme="minorHAnsi" w:hAnsiTheme="minorHAnsi" w:cstheme="minorHAnsi"/>
          <w:sz w:val="22"/>
          <w:szCs w:val="22"/>
        </w:rPr>
        <w:t>rar</w:t>
      </w:r>
      <w:proofErr w:type="spellEnd"/>
      <w:r w:rsidRPr="00ED6912">
        <w:rPr>
          <w:rFonts w:asciiTheme="minorHAnsi" w:hAnsiTheme="minorHAnsi" w:cstheme="minorHAnsi"/>
          <w:sz w:val="22"/>
          <w:szCs w:val="22"/>
        </w:rPr>
        <w:t xml:space="preserve"> .</w:t>
      </w:r>
      <w:proofErr w:type="spellStart"/>
      <w:r w:rsidRPr="00ED6912">
        <w:rPr>
          <w:rFonts w:asciiTheme="minorHAnsi" w:hAnsiTheme="minorHAnsi" w:cstheme="minorHAnsi"/>
          <w:sz w:val="22"/>
          <w:szCs w:val="22"/>
        </w:rPr>
        <w:t>gif</w:t>
      </w:r>
      <w:proofErr w:type="spellEnd"/>
      <w:r w:rsidRPr="00ED6912">
        <w:rPr>
          <w:rFonts w:asciiTheme="minorHAnsi" w:hAnsiTheme="minorHAnsi" w:cstheme="minorHAnsi"/>
          <w:sz w:val="22"/>
          <w:szCs w:val="22"/>
        </w:rPr>
        <w:t xml:space="preserve"> .</w:t>
      </w:r>
      <w:proofErr w:type="spellStart"/>
      <w:r w:rsidRPr="00ED6912">
        <w:rPr>
          <w:rFonts w:asciiTheme="minorHAnsi" w:hAnsiTheme="minorHAnsi" w:cstheme="minorHAnsi"/>
          <w:sz w:val="22"/>
          <w:szCs w:val="22"/>
        </w:rPr>
        <w:t>bmp</w:t>
      </w:r>
      <w:proofErr w:type="spellEnd"/>
      <w:r w:rsidRPr="00ED6912">
        <w:rPr>
          <w:rFonts w:asciiTheme="minorHAnsi" w:hAnsiTheme="minorHAnsi" w:cstheme="minorHAnsi"/>
          <w:sz w:val="22"/>
          <w:szCs w:val="22"/>
        </w:rPr>
        <w:t xml:space="preserve"> .</w:t>
      </w:r>
      <w:proofErr w:type="spellStart"/>
      <w:r w:rsidRPr="00ED6912">
        <w:rPr>
          <w:rFonts w:asciiTheme="minorHAnsi" w:hAnsiTheme="minorHAnsi" w:cstheme="minorHAnsi"/>
          <w:sz w:val="22"/>
          <w:szCs w:val="22"/>
        </w:rPr>
        <w:t>numbers</w:t>
      </w:r>
      <w:proofErr w:type="spellEnd"/>
      <w:r w:rsidRPr="00ED6912">
        <w:rPr>
          <w:rFonts w:asciiTheme="minorHAnsi" w:hAnsiTheme="minorHAnsi" w:cstheme="minorHAnsi"/>
          <w:sz w:val="22"/>
          <w:szCs w:val="22"/>
        </w:rPr>
        <w:t xml:space="preserve"> .</w:t>
      </w:r>
      <w:proofErr w:type="spellStart"/>
      <w:r w:rsidRPr="00ED6912">
        <w:rPr>
          <w:rFonts w:asciiTheme="minorHAnsi" w:hAnsiTheme="minorHAnsi" w:cstheme="minorHAnsi"/>
          <w:sz w:val="22"/>
          <w:szCs w:val="22"/>
        </w:rPr>
        <w:t>pages</w:t>
      </w:r>
      <w:proofErr w:type="spellEnd"/>
      <w:r w:rsidRPr="00ED6912">
        <w:rPr>
          <w:rFonts w:asciiTheme="minorHAnsi" w:hAnsiTheme="minorHAnsi" w:cstheme="minorHAnsi"/>
          <w:sz w:val="22"/>
          <w:szCs w:val="22"/>
        </w:rPr>
        <w:t xml:space="preserve">. </w:t>
      </w:r>
      <w:r w:rsidR="00A0622B" w:rsidRPr="00ED6912">
        <w:rPr>
          <w:rFonts w:asciiTheme="minorHAnsi" w:hAnsiTheme="minorHAnsi" w:cstheme="minorHAnsi"/>
          <w:sz w:val="22"/>
          <w:szCs w:val="22"/>
        </w:rPr>
        <w:t xml:space="preserve">Zamawiający </w:t>
      </w:r>
      <w:r w:rsidR="00E13C3E" w:rsidRPr="00ED6912">
        <w:rPr>
          <w:rFonts w:asciiTheme="minorHAnsi" w:hAnsiTheme="minorHAnsi" w:cstheme="minorHAnsi"/>
          <w:sz w:val="22"/>
          <w:szCs w:val="22"/>
        </w:rPr>
        <w:t>jeżeli będzie mieć</w:t>
      </w:r>
      <w:r w:rsidR="00A0622B" w:rsidRPr="00ED6912">
        <w:rPr>
          <w:rFonts w:asciiTheme="minorHAnsi" w:hAnsiTheme="minorHAnsi" w:cstheme="minorHAnsi"/>
          <w:sz w:val="22"/>
          <w:szCs w:val="22"/>
        </w:rPr>
        <w:t xml:space="preserve"> możliwość pobrania </w:t>
      </w:r>
      <w:r w:rsidR="00E13C3E" w:rsidRPr="00ED6912">
        <w:rPr>
          <w:rFonts w:asciiTheme="minorHAnsi" w:hAnsiTheme="minorHAnsi" w:cstheme="minorHAnsi"/>
          <w:sz w:val="22"/>
          <w:szCs w:val="22"/>
        </w:rPr>
        <w:t>wymaganego oprogramowania do odczytania plików z sieci Internet za darmo, przyjmie dokumenty złożone przez Wykonawcę, w innym wypadku d</w:t>
      </w:r>
      <w:r w:rsidRPr="00ED6912">
        <w:rPr>
          <w:rFonts w:asciiTheme="minorHAnsi" w:hAnsiTheme="minorHAnsi" w:cstheme="minorHAnsi"/>
          <w:b/>
          <w:bCs/>
          <w:sz w:val="22"/>
          <w:szCs w:val="22"/>
        </w:rPr>
        <w:t>okumenty złożone w takich plikach zostaną uznane za złożone nieskutecznie.</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lastRenderedPageBreak/>
        <w:t xml:space="preserve">Zamawiający zwraca uwagę na ograniczenia wielkości plików podpisywanych profilem zaufanym, który wynosi </w:t>
      </w:r>
      <w:r w:rsidRPr="00ED6912">
        <w:rPr>
          <w:rFonts w:asciiTheme="minorHAnsi" w:hAnsiTheme="minorHAnsi" w:cstheme="minorHAnsi"/>
          <w:b/>
          <w:bCs/>
          <w:color w:val="000000"/>
          <w:sz w:val="22"/>
          <w:szCs w:val="22"/>
        </w:rPr>
        <w:t>maksymalnie 10MB</w:t>
      </w:r>
      <w:r w:rsidRPr="00ED6912">
        <w:rPr>
          <w:rFonts w:asciiTheme="minorHAnsi" w:hAnsiTheme="minorHAnsi" w:cstheme="minorHAnsi"/>
          <w:color w:val="000000"/>
          <w:sz w:val="22"/>
          <w:szCs w:val="22"/>
        </w:rPr>
        <w:t xml:space="preserve">, oraz na ograniczenie wielkości plików podpisywanych w aplikacji </w:t>
      </w:r>
      <w:proofErr w:type="spellStart"/>
      <w:r w:rsidRPr="00ED6912">
        <w:rPr>
          <w:rFonts w:asciiTheme="minorHAnsi" w:hAnsiTheme="minorHAnsi" w:cstheme="minorHAnsi"/>
          <w:color w:val="000000"/>
          <w:sz w:val="22"/>
          <w:szCs w:val="22"/>
        </w:rPr>
        <w:t>eDoApp</w:t>
      </w:r>
      <w:proofErr w:type="spellEnd"/>
      <w:r w:rsidRPr="00ED6912">
        <w:rPr>
          <w:rFonts w:asciiTheme="minorHAnsi" w:hAnsiTheme="minorHAnsi" w:cstheme="minorHAnsi"/>
          <w:color w:val="000000"/>
          <w:sz w:val="22"/>
          <w:szCs w:val="22"/>
        </w:rPr>
        <w:t xml:space="preserve"> służącej do składania podpisu osobistego, który wynosi </w:t>
      </w:r>
      <w:r w:rsidRPr="00ED6912">
        <w:rPr>
          <w:rFonts w:asciiTheme="minorHAnsi" w:hAnsiTheme="minorHAnsi" w:cstheme="minorHAnsi"/>
          <w:b/>
          <w:bCs/>
          <w:color w:val="000000"/>
          <w:sz w:val="22"/>
          <w:szCs w:val="22"/>
        </w:rPr>
        <w:t>maksymalnie 5MB</w:t>
      </w:r>
      <w:r w:rsidRPr="00ED6912">
        <w:rPr>
          <w:rFonts w:asciiTheme="minorHAnsi" w:hAnsiTheme="minorHAnsi" w:cstheme="minorHAnsi"/>
          <w:color w:val="000000"/>
          <w:sz w:val="22"/>
          <w:szCs w:val="22"/>
        </w:rPr>
        <w:t>.</w:t>
      </w:r>
    </w:p>
    <w:p w:rsidR="007B058D" w:rsidRPr="00ED6912" w:rsidRDefault="00590AFE" w:rsidP="00ED6912">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W przypadku stosowania przez wykonawcę kwalifikowanego podpisu elektronicznego:</w:t>
      </w:r>
    </w:p>
    <w:p w:rsidR="007B058D" w:rsidRPr="00ED6912" w:rsidRDefault="00590AFE" w:rsidP="00ED6912">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6912">
        <w:rPr>
          <w:rFonts w:asciiTheme="minorHAnsi" w:hAnsiTheme="minorHAnsi" w:cstheme="minorHAnsi"/>
          <w:b/>
          <w:bCs/>
          <w:color w:val="000000"/>
          <w:sz w:val="22"/>
          <w:szCs w:val="22"/>
        </w:rPr>
        <w:t xml:space="preserve">przekonwertowanie plików składających się na ofertę na rozszerzenie </w:t>
      </w:r>
      <w:proofErr w:type="spellStart"/>
      <w:r w:rsidRPr="00ED6912">
        <w:rPr>
          <w:rFonts w:asciiTheme="minorHAnsi" w:hAnsiTheme="minorHAnsi" w:cstheme="minorHAnsi"/>
          <w:b/>
          <w:bCs/>
          <w:color w:val="000000"/>
          <w:sz w:val="22"/>
          <w:szCs w:val="22"/>
        </w:rPr>
        <w:t>.pd</w:t>
      </w:r>
      <w:proofErr w:type="spellEnd"/>
      <w:r w:rsidRPr="00ED6912">
        <w:rPr>
          <w:rFonts w:asciiTheme="minorHAnsi" w:hAnsiTheme="minorHAnsi" w:cstheme="minorHAnsi"/>
          <w:b/>
          <w:bCs/>
          <w:color w:val="000000"/>
          <w:sz w:val="22"/>
          <w:szCs w:val="22"/>
        </w:rPr>
        <w:t xml:space="preserve">f  i opatrzenie ich podpisem kwalifikowanym w formacie </w:t>
      </w:r>
      <w:proofErr w:type="spellStart"/>
      <w:r w:rsidRPr="00ED6912">
        <w:rPr>
          <w:rFonts w:asciiTheme="minorHAnsi" w:hAnsiTheme="minorHAnsi" w:cstheme="minorHAnsi"/>
          <w:b/>
          <w:bCs/>
          <w:color w:val="000000"/>
          <w:sz w:val="22"/>
          <w:szCs w:val="22"/>
        </w:rPr>
        <w:t>PAdES</w:t>
      </w:r>
      <w:proofErr w:type="spellEnd"/>
      <w:r w:rsidRPr="00ED6912">
        <w:rPr>
          <w:rFonts w:asciiTheme="minorHAnsi" w:hAnsiTheme="minorHAnsi" w:cstheme="minorHAnsi"/>
          <w:b/>
          <w:bCs/>
          <w:color w:val="000000"/>
          <w:sz w:val="22"/>
          <w:szCs w:val="22"/>
        </w:rPr>
        <w:t>. </w:t>
      </w:r>
    </w:p>
    <w:p w:rsidR="007B058D" w:rsidRPr="00ED6912" w:rsidRDefault="00590AFE" w:rsidP="00ED6912">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Pliki w innych formatach niż PDF </w:t>
      </w:r>
      <w:r w:rsidRPr="00ED6912">
        <w:rPr>
          <w:rFonts w:asciiTheme="minorHAnsi" w:hAnsiTheme="minorHAnsi" w:cstheme="minorHAnsi"/>
          <w:b/>
          <w:bCs/>
          <w:color w:val="000000"/>
          <w:sz w:val="22"/>
          <w:szCs w:val="22"/>
        </w:rPr>
        <w:t xml:space="preserve">zaleca się opatrzyć podpisem w formacie </w:t>
      </w:r>
      <w:proofErr w:type="spellStart"/>
      <w:r w:rsidRPr="00ED6912">
        <w:rPr>
          <w:rFonts w:asciiTheme="minorHAnsi" w:hAnsiTheme="minorHAnsi" w:cstheme="minorHAnsi"/>
          <w:b/>
          <w:bCs/>
          <w:color w:val="000000"/>
          <w:sz w:val="22"/>
          <w:szCs w:val="22"/>
        </w:rPr>
        <w:t>XAdES</w:t>
      </w:r>
      <w:proofErr w:type="spellEnd"/>
      <w:r w:rsidRPr="00ED6912">
        <w:rPr>
          <w:rFonts w:asciiTheme="minorHAnsi" w:hAnsiTheme="minorHAnsi" w:cstheme="minorHAnsi"/>
          <w:b/>
          <w:bCs/>
          <w:color w:val="000000"/>
          <w:sz w:val="22"/>
          <w:szCs w:val="22"/>
        </w:rPr>
        <w:t xml:space="preserve"> o typie zewnętrznym</w:t>
      </w:r>
      <w:r w:rsidRPr="00ED6912">
        <w:rPr>
          <w:rFonts w:asciiTheme="minorHAnsi" w:hAnsiTheme="minorHAnsi" w:cstheme="minorHAnsi"/>
          <w:color w:val="000000"/>
          <w:sz w:val="22"/>
          <w:szCs w:val="22"/>
        </w:rPr>
        <w:t>. Wykonawca powinien pamiętać, aby plik z podpisem przekazywać łącznie z dokumentem podpisywanym.</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Zamawiający rekomenduje wykorzystanie podpisu z kwalifikowanym znacznikiem czasu.</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Zamawiający zaleca aby</w:t>
      </w:r>
      <w:r w:rsidRPr="00ED6912">
        <w:rPr>
          <w:rFonts w:asciiTheme="minorHAnsi" w:hAnsiTheme="minorHAnsi" w:cstheme="minorHAnsi"/>
          <w:b/>
          <w:bCs/>
          <w:color w:val="000000"/>
          <w:sz w:val="22"/>
          <w:szCs w:val="22"/>
        </w:rPr>
        <w:t xml:space="preserve"> w przypadku podpisywania pliku przez kilka osób, stosować podpisy tego samego rodzaju.</w:t>
      </w:r>
      <w:r w:rsidRPr="00ED6912">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Osobą składającą ofertę powinna być osoba kontaktowa podawana w dokumentacji.</w:t>
      </w:r>
    </w:p>
    <w:p w:rsidR="009F6E1E"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6912" w:rsidRDefault="00590AFE" w:rsidP="00ED6912">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Zamawiający zaleca aby </w:t>
      </w:r>
      <w:r w:rsidRPr="00ED6912">
        <w:rPr>
          <w:rFonts w:asciiTheme="minorHAnsi" w:hAnsiTheme="minorHAnsi" w:cstheme="minorHAnsi"/>
          <w:b/>
          <w:bCs/>
          <w:color w:val="000000"/>
          <w:sz w:val="22"/>
          <w:szCs w:val="22"/>
          <w:u w:val="single"/>
        </w:rPr>
        <w:t>nie</w:t>
      </w:r>
      <w:r w:rsidRPr="00ED6912">
        <w:rPr>
          <w:rFonts w:asciiTheme="minorHAnsi" w:hAnsiTheme="minorHAnsi" w:cstheme="minorHAnsi"/>
          <w:b/>
          <w:bCs/>
          <w:color w:val="000000"/>
          <w:sz w:val="22"/>
          <w:szCs w:val="22"/>
        </w:rPr>
        <w:t xml:space="preserve"> </w:t>
      </w:r>
      <w:r w:rsidRPr="00ED6912">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6912" w:rsidRDefault="0050567A" w:rsidP="00ED6912">
      <w:pPr>
        <w:autoSpaceDE w:val="0"/>
        <w:autoSpaceDN w:val="0"/>
        <w:adjustRightInd w:val="0"/>
        <w:spacing w:after="0"/>
        <w:jc w:val="both"/>
        <w:rPr>
          <w:rFonts w:cstheme="minorHAnsi"/>
          <w:b/>
        </w:rPr>
      </w:pPr>
    </w:p>
    <w:p w:rsidR="009F6E1E" w:rsidRPr="00ED6912" w:rsidRDefault="004E60D4" w:rsidP="00ED6912">
      <w:pPr>
        <w:autoSpaceDE w:val="0"/>
        <w:autoSpaceDN w:val="0"/>
        <w:adjustRightInd w:val="0"/>
        <w:spacing w:after="0"/>
        <w:jc w:val="both"/>
        <w:rPr>
          <w:rFonts w:cstheme="minorHAnsi"/>
        </w:rPr>
      </w:pPr>
      <w:r w:rsidRPr="00ED6912">
        <w:rPr>
          <w:rFonts w:cstheme="minorHAnsi"/>
        </w:rPr>
        <w:t>2)</w:t>
      </w:r>
      <w:r w:rsidR="009F6E1E" w:rsidRPr="00ED6912">
        <w:rPr>
          <w:rFonts w:cstheme="minorHAnsi"/>
        </w:rPr>
        <w:t xml:space="preserve"> Przygotowanie oferty:</w:t>
      </w:r>
    </w:p>
    <w:p w:rsidR="009F6E1E"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t xml:space="preserve">Na ofertę składają się oświadczenia i załączniki wymienione w pkt. VII niniejszej specyfikacji. </w:t>
      </w:r>
    </w:p>
    <w:p w:rsidR="009F6E1E"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t>Wykona</w:t>
      </w:r>
      <w:r w:rsidR="009F6E1E" w:rsidRPr="00ED6912">
        <w:rPr>
          <w:rFonts w:cstheme="minorHAnsi"/>
        </w:rPr>
        <w:t>wca może złożyć jedną ofertę.</w:t>
      </w:r>
    </w:p>
    <w:p w:rsidR="000C7525"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t>Koszty związane z przygotowaniem ofe</w:t>
      </w:r>
      <w:r w:rsidR="000C7525" w:rsidRPr="00ED6912">
        <w:rPr>
          <w:rFonts w:cstheme="minorHAnsi"/>
        </w:rPr>
        <w:t>rty ponosi składający ofertę.</w:t>
      </w:r>
    </w:p>
    <w:p w:rsidR="000C7525"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t>Oferta oraz wymagane formularze, zestawienia i wykazy składane wraz z ofertą wymagają podpisu osób uprawnionych do reprezentowania firmy w obrocie gospodarczym, zgodnie z aktem rejestra</w:t>
      </w:r>
      <w:r w:rsidR="000C7525" w:rsidRPr="00ED6912">
        <w:rPr>
          <w:rFonts w:cstheme="minorHAnsi"/>
        </w:rPr>
        <w:t>cyjnym oraz przepisami prawa.</w:t>
      </w:r>
    </w:p>
    <w:p w:rsidR="000C7525"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t>Oferta podpisana przez upoważnionego przedstawiciela wykonawcy wymaga załączenia właściwego pełnomocnictwa lub umocowania p</w:t>
      </w:r>
      <w:r w:rsidR="000C7525" w:rsidRPr="00ED6912">
        <w:rPr>
          <w:rFonts w:cstheme="minorHAnsi"/>
        </w:rPr>
        <w:t>rawnego.</w:t>
      </w:r>
    </w:p>
    <w:p w:rsidR="000C7525"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t>Oferta powinna zawierać wszystkie wymagane dokumenty, oświadczenia, załączniki i inne dokumenty, o których mowa w tr</w:t>
      </w:r>
      <w:r w:rsidR="000C7525" w:rsidRPr="00ED6912">
        <w:rPr>
          <w:rFonts w:cstheme="minorHAnsi"/>
        </w:rPr>
        <w:t>eści niniejszej specyfikacji.</w:t>
      </w:r>
    </w:p>
    <w:p w:rsidR="000C7525" w:rsidRPr="00ED6912" w:rsidRDefault="00590AFE" w:rsidP="00ED6912">
      <w:pPr>
        <w:pStyle w:val="Akapitzlist"/>
        <w:numPr>
          <w:ilvl w:val="0"/>
          <w:numId w:val="20"/>
        </w:numPr>
        <w:autoSpaceDE w:val="0"/>
        <w:autoSpaceDN w:val="0"/>
        <w:adjustRightInd w:val="0"/>
        <w:spacing w:after="0"/>
        <w:jc w:val="both"/>
        <w:rPr>
          <w:rFonts w:cstheme="minorHAnsi"/>
          <w:strike/>
        </w:rPr>
      </w:pPr>
      <w:r w:rsidRPr="00ED6912">
        <w:rPr>
          <w:rFonts w:cstheme="minorHAnsi"/>
        </w:rPr>
        <w:lastRenderedPageBreak/>
        <w:t xml:space="preserve">Dokumenty winny być sporządzone zgodnie z zaleceniami oraz przedstawionymi przez zamawiającego wzorcami (załącznikami), zawierać informacje i dane </w:t>
      </w:r>
      <w:r w:rsidR="000C7525" w:rsidRPr="00ED6912">
        <w:rPr>
          <w:rFonts w:cstheme="minorHAnsi"/>
        </w:rPr>
        <w:t>określone w tych dokumentach.</w:t>
      </w:r>
    </w:p>
    <w:p w:rsidR="00B61AAE" w:rsidRPr="00ED6912" w:rsidRDefault="00590AFE" w:rsidP="00ED6912">
      <w:pPr>
        <w:pStyle w:val="Akapitzlist"/>
        <w:numPr>
          <w:ilvl w:val="0"/>
          <w:numId w:val="20"/>
        </w:numPr>
        <w:autoSpaceDE w:val="0"/>
        <w:autoSpaceDN w:val="0"/>
        <w:adjustRightInd w:val="0"/>
        <w:spacing w:after="0"/>
        <w:jc w:val="both"/>
        <w:rPr>
          <w:rFonts w:cstheme="minorHAnsi"/>
        </w:rPr>
      </w:pPr>
      <w:r w:rsidRPr="00ED6912">
        <w:rPr>
          <w:rFonts w:cstheme="minorHAnsi"/>
        </w:rPr>
        <w:t xml:space="preserve">W przypadku określonym w art. 225 wykonawca, składając ofertę, informuje zamawiającego, </w:t>
      </w:r>
      <w:r w:rsidR="00B61AAE" w:rsidRPr="00ED6912">
        <w:rPr>
          <w:rFonts w:cstheme="minorHAnsi"/>
        </w:rPr>
        <w:t>zgodnie z Rozdziałem XIII SWZ „Opis sposobu obliczenia ceny” pkt. 7</w:t>
      </w:r>
      <w:r w:rsidR="000F6F8B" w:rsidRPr="00ED6912">
        <w:rPr>
          <w:rFonts w:cstheme="minorHAnsi"/>
        </w:rPr>
        <w:t>.</w:t>
      </w:r>
      <w:r w:rsidR="003F3F2F" w:rsidRPr="00ED6912">
        <w:rPr>
          <w:rFonts w:cstheme="minorHAnsi"/>
        </w:rPr>
        <w:t xml:space="preserve">  </w:t>
      </w:r>
    </w:p>
    <w:p w:rsidR="00C82B1C" w:rsidRPr="00ED6912" w:rsidRDefault="004E60D4" w:rsidP="00ED6912">
      <w:pPr>
        <w:autoSpaceDE w:val="0"/>
        <w:autoSpaceDN w:val="0"/>
        <w:adjustRightInd w:val="0"/>
        <w:spacing w:after="0"/>
        <w:jc w:val="both"/>
        <w:rPr>
          <w:rFonts w:cstheme="minorHAnsi"/>
        </w:rPr>
      </w:pPr>
      <w:r w:rsidRPr="00ED6912">
        <w:rPr>
          <w:rFonts w:cstheme="minorHAnsi"/>
        </w:rPr>
        <w:t xml:space="preserve">3) </w:t>
      </w:r>
      <w:r w:rsidR="00590AFE" w:rsidRPr="00ED6912">
        <w:rPr>
          <w:rFonts w:cstheme="minorHAnsi"/>
        </w:rPr>
        <w:t>Postanowienia dotyczące wnoszenia oferty wspólnej przez dwa lub więcej podmioty gospodarcze</w:t>
      </w:r>
      <w:r w:rsidR="00C82B1C" w:rsidRPr="00ED6912">
        <w:rPr>
          <w:rFonts w:cstheme="minorHAnsi"/>
        </w:rPr>
        <w:t xml:space="preserve"> (konsorcja/ spółki cywilne):</w:t>
      </w:r>
    </w:p>
    <w:p w:rsidR="00C82B1C" w:rsidRPr="00ED6912" w:rsidRDefault="00590AFE" w:rsidP="00ED6912">
      <w:pPr>
        <w:pStyle w:val="Akapitzlist"/>
        <w:numPr>
          <w:ilvl w:val="0"/>
          <w:numId w:val="21"/>
        </w:numPr>
        <w:autoSpaceDE w:val="0"/>
        <w:autoSpaceDN w:val="0"/>
        <w:adjustRightInd w:val="0"/>
        <w:spacing w:after="0"/>
        <w:jc w:val="both"/>
        <w:rPr>
          <w:rFonts w:cstheme="minorHAnsi"/>
        </w:rPr>
      </w:pPr>
      <w:r w:rsidRPr="00ED6912">
        <w:rPr>
          <w:rFonts w:cstheme="minorHAnsi"/>
        </w:rPr>
        <w:t>Wykonawcy mogą wspólnie ubiegać</w:t>
      </w:r>
      <w:r w:rsidR="00C82B1C" w:rsidRPr="00ED6912">
        <w:rPr>
          <w:rFonts w:cstheme="minorHAnsi"/>
        </w:rPr>
        <w:t xml:space="preserve"> się o udzielenie zamówienia.</w:t>
      </w:r>
    </w:p>
    <w:p w:rsidR="00C82B1C" w:rsidRPr="00ED6912" w:rsidRDefault="00590AFE" w:rsidP="00ED6912">
      <w:pPr>
        <w:pStyle w:val="Akapitzlist"/>
        <w:numPr>
          <w:ilvl w:val="0"/>
          <w:numId w:val="21"/>
        </w:numPr>
        <w:autoSpaceDE w:val="0"/>
        <w:autoSpaceDN w:val="0"/>
        <w:adjustRightInd w:val="0"/>
        <w:spacing w:after="0"/>
        <w:jc w:val="both"/>
        <w:rPr>
          <w:rFonts w:cstheme="minorHAnsi"/>
        </w:rPr>
      </w:pPr>
      <w:r w:rsidRPr="00ED6912">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6912">
        <w:rPr>
          <w:rFonts w:cstheme="minorHAnsi"/>
        </w:rPr>
        <w:t>ie należy załączyć do oferty.</w:t>
      </w:r>
    </w:p>
    <w:p w:rsidR="00C82B1C" w:rsidRPr="00ED6912" w:rsidRDefault="00590AFE" w:rsidP="00ED6912">
      <w:pPr>
        <w:pStyle w:val="Akapitzlist"/>
        <w:numPr>
          <w:ilvl w:val="0"/>
          <w:numId w:val="21"/>
        </w:numPr>
        <w:autoSpaceDE w:val="0"/>
        <w:autoSpaceDN w:val="0"/>
        <w:adjustRightInd w:val="0"/>
        <w:spacing w:after="0"/>
        <w:jc w:val="both"/>
        <w:rPr>
          <w:rFonts w:cstheme="minorHAnsi"/>
        </w:rPr>
      </w:pPr>
      <w:r w:rsidRPr="00ED6912">
        <w:rPr>
          <w:rFonts w:cstheme="minorHAnsi"/>
        </w:rPr>
        <w:t>Oferta winna być podpisana przez każdego z wykonawców występujących wspólnie lub przez up</w:t>
      </w:r>
      <w:r w:rsidR="00C82B1C" w:rsidRPr="00ED6912">
        <w:rPr>
          <w:rFonts w:cstheme="minorHAnsi"/>
        </w:rPr>
        <w:t>oważnionego przedstawiciela.</w:t>
      </w:r>
    </w:p>
    <w:p w:rsidR="00C82B1C" w:rsidRPr="00ED6912" w:rsidRDefault="00590AFE" w:rsidP="00ED6912">
      <w:pPr>
        <w:pStyle w:val="Akapitzlist"/>
        <w:numPr>
          <w:ilvl w:val="0"/>
          <w:numId w:val="21"/>
        </w:numPr>
        <w:autoSpaceDE w:val="0"/>
        <w:autoSpaceDN w:val="0"/>
        <w:adjustRightInd w:val="0"/>
        <w:spacing w:after="0"/>
        <w:jc w:val="both"/>
        <w:rPr>
          <w:rFonts w:cstheme="minorHAnsi"/>
        </w:rPr>
      </w:pPr>
      <w:r w:rsidRPr="00ED6912">
        <w:rPr>
          <w:rFonts w:cstheme="minorHAnsi"/>
        </w:rPr>
        <w:t>Wykonawcy wspólnie ubiegający się o udzielenie zamówienia ponoszą solidarną odpowie</w:t>
      </w:r>
      <w:r w:rsidR="00C82B1C" w:rsidRPr="00ED6912">
        <w:rPr>
          <w:rFonts w:cstheme="minorHAnsi"/>
        </w:rPr>
        <w:t>dzialność za wykonanie umowy.</w:t>
      </w:r>
    </w:p>
    <w:p w:rsidR="00C82B1C" w:rsidRPr="00ED6912" w:rsidRDefault="00590AFE" w:rsidP="00ED6912">
      <w:pPr>
        <w:pStyle w:val="Akapitzlist"/>
        <w:numPr>
          <w:ilvl w:val="0"/>
          <w:numId w:val="21"/>
        </w:numPr>
        <w:autoSpaceDE w:val="0"/>
        <w:autoSpaceDN w:val="0"/>
        <w:adjustRightInd w:val="0"/>
        <w:spacing w:after="0"/>
        <w:jc w:val="both"/>
        <w:rPr>
          <w:rFonts w:cstheme="minorHAnsi"/>
        </w:rPr>
      </w:pPr>
      <w:r w:rsidRPr="00ED6912">
        <w:rPr>
          <w:rFonts w:cstheme="minorHAnsi"/>
        </w:rPr>
        <w:t xml:space="preserve">Jeżeli oferta wspólna złożona przez dwóch lub więcej wykonawców zostanie wyłoniona w prowadzonym postępowaniu jako najkorzystniejsza przed podpisaniem umowy zamawiający </w:t>
      </w:r>
      <w:r w:rsidR="00765EA2" w:rsidRPr="00ED6912">
        <w:rPr>
          <w:rFonts w:cstheme="minorHAnsi"/>
        </w:rPr>
        <w:t xml:space="preserve">może </w:t>
      </w:r>
      <w:r w:rsidRPr="00ED6912">
        <w:rPr>
          <w:rFonts w:cstheme="minorHAnsi"/>
        </w:rPr>
        <w:t>zażąda</w:t>
      </w:r>
      <w:r w:rsidR="00765EA2" w:rsidRPr="00ED6912">
        <w:rPr>
          <w:rFonts w:cstheme="minorHAnsi"/>
        </w:rPr>
        <w:t>ć</w:t>
      </w:r>
      <w:r w:rsidRPr="00ED6912">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6912">
        <w:rPr>
          <w:rFonts w:cstheme="minorHAnsi"/>
        </w:rPr>
        <w:t>min realizacji zamówienia.</w:t>
      </w:r>
    </w:p>
    <w:p w:rsidR="00C82B1C" w:rsidRPr="00ED6912" w:rsidRDefault="00C82B1C" w:rsidP="00ED6912">
      <w:pPr>
        <w:autoSpaceDE w:val="0"/>
        <w:autoSpaceDN w:val="0"/>
        <w:adjustRightInd w:val="0"/>
        <w:spacing w:after="0"/>
        <w:jc w:val="both"/>
        <w:rPr>
          <w:rFonts w:cstheme="minorHAnsi"/>
        </w:rPr>
      </w:pPr>
    </w:p>
    <w:p w:rsidR="000F3EFF" w:rsidRPr="00ED6912" w:rsidRDefault="004E60D4" w:rsidP="00ED6912">
      <w:pPr>
        <w:autoSpaceDE w:val="0"/>
        <w:autoSpaceDN w:val="0"/>
        <w:adjustRightInd w:val="0"/>
        <w:spacing w:after="0"/>
        <w:jc w:val="both"/>
        <w:rPr>
          <w:rFonts w:cstheme="minorHAnsi"/>
        </w:rPr>
      </w:pPr>
      <w:r w:rsidRPr="00ED6912">
        <w:rPr>
          <w:rFonts w:cstheme="minorHAnsi"/>
        </w:rPr>
        <w:t>4)</w:t>
      </w:r>
      <w:r w:rsidR="00590AFE" w:rsidRPr="00ED6912">
        <w:rPr>
          <w:rFonts w:cstheme="minorHAnsi"/>
        </w:rPr>
        <w:t xml:space="preserve"> Postanowienia dotyczące prowadzenia przez Zamawiającego wyjaśnień </w:t>
      </w:r>
      <w:r w:rsidR="000F3EFF" w:rsidRPr="00ED6912">
        <w:rPr>
          <w:rFonts w:cstheme="minorHAnsi"/>
        </w:rPr>
        <w:t>w toku badania i oceny ofert:</w:t>
      </w:r>
    </w:p>
    <w:p w:rsidR="000F3EFF" w:rsidRPr="00ED6912" w:rsidRDefault="00590AFE" w:rsidP="00ED6912">
      <w:pPr>
        <w:pStyle w:val="Akapitzlist"/>
        <w:numPr>
          <w:ilvl w:val="0"/>
          <w:numId w:val="22"/>
        </w:numPr>
        <w:autoSpaceDE w:val="0"/>
        <w:autoSpaceDN w:val="0"/>
        <w:adjustRightInd w:val="0"/>
        <w:spacing w:after="0"/>
        <w:jc w:val="both"/>
        <w:rPr>
          <w:rFonts w:cstheme="minorHAnsi"/>
          <w:strike/>
        </w:rPr>
      </w:pPr>
      <w:r w:rsidRPr="00ED6912">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6912">
        <w:rPr>
          <w:rFonts w:cstheme="minorHAnsi"/>
        </w:rPr>
        <w:t xml:space="preserve">lonych w art. 128 ustawy </w:t>
      </w:r>
      <w:proofErr w:type="spellStart"/>
      <w:r w:rsidR="000F3EFF" w:rsidRPr="00ED6912">
        <w:rPr>
          <w:rFonts w:cstheme="minorHAnsi"/>
        </w:rPr>
        <w:t>Pzp</w:t>
      </w:r>
      <w:proofErr w:type="spellEnd"/>
      <w:r w:rsidR="000F3EFF" w:rsidRPr="00ED6912">
        <w:rPr>
          <w:rFonts w:cstheme="minorHAnsi"/>
        </w:rPr>
        <w:t>.</w:t>
      </w:r>
    </w:p>
    <w:p w:rsidR="000F3EFF" w:rsidRPr="00ED6912" w:rsidRDefault="00590AFE" w:rsidP="00ED6912">
      <w:pPr>
        <w:pStyle w:val="Akapitzlist"/>
        <w:numPr>
          <w:ilvl w:val="0"/>
          <w:numId w:val="22"/>
        </w:numPr>
        <w:autoSpaceDE w:val="0"/>
        <w:autoSpaceDN w:val="0"/>
        <w:adjustRightInd w:val="0"/>
        <w:spacing w:after="0"/>
        <w:jc w:val="both"/>
        <w:rPr>
          <w:rFonts w:cstheme="minorHAnsi"/>
          <w:strike/>
        </w:rPr>
      </w:pPr>
      <w:r w:rsidRPr="00ED6912">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6912">
        <w:rPr>
          <w:rFonts w:cstheme="minorHAnsi"/>
        </w:rPr>
        <w:t>go oferta została poprawiona.</w:t>
      </w:r>
    </w:p>
    <w:p w:rsidR="000F3EFF" w:rsidRPr="00ED6912" w:rsidRDefault="00590AFE" w:rsidP="00ED6912">
      <w:pPr>
        <w:pStyle w:val="Akapitzlist"/>
        <w:numPr>
          <w:ilvl w:val="0"/>
          <w:numId w:val="22"/>
        </w:numPr>
        <w:autoSpaceDE w:val="0"/>
        <w:autoSpaceDN w:val="0"/>
        <w:adjustRightInd w:val="0"/>
        <w:spacing w:after="0"/>
        <w:jc w:val="both"/>
        <w:rPr>
          <w:rFonts w:cstheme="minorHAnsi"/>
          <w:strike/>
        </w:rPr>
      </w:pPr>
      <w:r w:rsidRPr="00ED6912">
        <w:rPr>
          <w:rFonts w:cstheme="minorHAnsi"/>
        </w:rPr>
        <w:t xml:space="preserve">Zamawiający poprawia w ofercie inne omyłki polegające na niezgodności oferty z dokumentami zamówienia, niepowodujące istotnych zmian w treści oferty, niezwłocznie </w:t>
      </w:r>
      <w:r w:rsidR="00BE0809" w:rsidRPr="00ED6912">
        <w:rPr>
          <w:rFonts w:cstheme="minorHAnsi"/>
        </w:rPr>
        <w:t>zawia</w:t>
      </w:r>
      <w:r w:rsidRPr="00ED6912">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6912">
        <w:rPr>
          <w:rFonts w:cstheme="minorHAnsi"/>
        </w:rPr>
        <w:t xml:space="preserve"> zgody na poprawienie omyłki.</w:t>
      </w:r>
    </w:p>
    <w:p w:rsidR="000F3EFF" w:rsidRPr="00ED6912" w:rsidRDefault="00590AFE" w:rsidP="00ED6912">
      <w:pPr>
        <w:pStyle w:val="Akapitzlist"/>
        <w:numPr>
          <w:ilvl w:val="0"/>
          <w:numId w:val="22"/>
        </w:numPr>
        <w:autoSpaceDE w:val="0"/>
        <w:autoSpaceDN w:val="0"/>
        <w:adjustRightInd w:val="0"/>
        <w:spacing w:after="0"/>
        <w:jc w:val="both"/>
        <w:rPr>
          <w:rFonts w:cstheme="minorHAnsi"/>
          <w:strike/>
        </w:rPr>
      </w:pPr>
      <w:r w:rsidRPr="00ED6912">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w:t>
      </w:r>
      <w:r w:rsidRPr="00ED6912">
        <w:rPr>
          <w:rFonts w:cstheme="minorHAnsi"/>
        </w:rPr>
        <w:lastRenderedPageBreak/>
        <w:t xml:space="preserve">specyfikacji lub wynikającymi z odrębnych przepisów, zamawiający zażąda od wykonawcy wyjaśnień, w tym złożenia dowodów w zakresie wyliczenia ceny lub kosztu, lub ich istotnych części składowych. </w:t>
      </w:r>
      <w:r w:rsidRPr="00ED6912">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6912">
        <w:rPr>
          <w:rFonts w:cstheme="minorHAnsi"/>
        </w:rPr>
        <w:t>ej ceny lub kosztu tej oferty.</w:t>
      </w:r>
    </w:p>
    <w:p w:rsidR="000F3EFF" w:rsidRPr="00ED6912" w:rsidRDefault="000F3EFF" w:rsidP="00ED6912">
      <w:pPr>
        <w:autoSpaceDE w:val="0"/>
        <w:autoSpaceDN w:val="0"/>
        <w:adjustRightInd w:val="0"/>
        <w:spacing w:after="0"/>
        <w:jc w:val="both"/>
        <w:rPr>
          <w:rFonts w:cstheme="minorHAnsi"/>
        </w:rPr>
      </w:pPr>
    </w:p>
    <w:p w:rsidR="00586461" w:rsidRPr="00ED6912" w:rsidRDefault="004E60D4" w:rsidP="00ED6912">
      <w:pPr>
        <w:autoSpaceDE w:val="0"/>
        <w:autoSpaceDN w:val="0"/>
        <w:adjustRightInd w:val="0"/>
        <w:spacing w:after="0"/>
        <w:jc w:val="both"/>
        <w:rPr>
          <w:rFonts w:cstheme="minorHAnsi"/>
        </w:rPr>
      </w:pPr>
      <w:r w:rsidRPr="00ED6912">
        <w:rPr>
          <w:rFonts w:cstheme="minorHAnsi"/>
        </w:rPr>
        <w:t>5)</w:t>
      </w:r>
      <w:r w:rsidR="00590AFE" w:rsidRPr="00ED6912">
        <w:rPr>
          <w:rFonts w:cstheme="minorHAnsi"/>
        </w:rPr>
        <w:t>Postanowienia dotyczące pr</w:t>
      </w:r>
      <w:r w:rsidR="00586461" w:rsidRPr="00ED6912">
        <w:rPr>
          <w:rFonts w:cstheme="minorHAnsi"/>
        </w:rPr>
        <w:t>zetwarzania danych osobowych:</w:t>
      </w:r>
    </w:p>
    <w:p w:rsidR="00C60038" w:rsidRPr="00ED6912" w:rsidRDefault="00C60038" w:rsidP="00ED6912">
      <w:pPr>
        <w:autoSpaceDE w:val="0"/>
        <w:autoSpaceDN w:val="0"/>
        <w:adjustRightInd w:val="0"/>
        <w:spacing w:after="0"/>
        <w:contextualSpacing/>
        <w:jc w:val="both"/>
        <w:rPr>
          <w:rFonts w:cstheme="minorHAnsi"/>
          <w:strike/>
        </w:rPr>
      </w:pPr>
      <w:r w:rsidRPr="00ED6912">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 xml:space="preserve">Dane osobowe będą przetwarzane, z uwzględnieniem przepisów prawa, w celu: </w:t>
      </w:r>
    </w:p>
    <w:p w:rsidR="00C60038" w:rsidRPr="00ED6912" w:rsidRDefault="00C60038" w:rsidP="00ED6912">
      <w:pPr>
        <w:pStyle w:val="Akapitzlist"/>
        <w:numPr>
          <w:ilvl w:val="0"/>
          <w:numId w:val="23"/>
        </w:numPr>
        <w:autoSpaceDE w:val="0"/>
        <w:autoSpaceDN w:val="0"/>
        <w:adjustRightInd w:val="0"/>
        <w:spacing w:after="0"/>
        <w:ind w:left="1134"/>
        <w:jc w:val="both"/>
        <w:rPr>
          <w:rFonts w:cstheme="minorHAnsi"/>
        </w:rPr>
      </w:pPr>
      <w:r w:rsidRPr="00ED6912">
        <w:rPr>
          <w:rFonts w:cstheme="minorHAnsi"/>
        </w:rPr>
        <w:t>przeprowadzenie postępowania o udzielenie zamówienia publicznego,</w:t>
      </w:r>
    </w:p>
    <w:p w:rsidR="00C60038" w:rsidRPr="00ED6912" w:rsidRDefault="00C60038" w:rsidP="00ED6912">
      <w:pPr>
        <w:pStyle w:val="Akapitzlist"/>
        <w:numPr>
          <w:ilvl w:val="0"/>
          <w:numId w:val="23"/>
        </w:numPr>
        <w:autoSpaceDE w:val="0"/>
        <w:autoSpaceDN w:val="0"/>
        <w:adjustRightInd w:val="0"/>
        <w:spacing w:after="0"/>
        <w:ind w:left="1134"/>
        <w:jc w:val="both"/>
        <w:rPr>
          <w:rFonts w:cstheme="minorHAnsi"/>
        </w:rPr>
      </w:pPr>
      <w:r w:rsidRPr="00ED6912">
        <w:rPr>
          <w:rFonts w:cstheme="minorHAnsi"/>
        </w:rPr>
        <w:t>zawarcia i realizacji umowy z wyłonionym w niniejszym postępowaniu wykonawcą,</w:t>
      </w:r>
    </w:p>
    <w:p w:rsidR="00C60038" w:rsidRPr="00ED6912" w:rsidRDefault="00C60038" w:rsidP="00ED6912">
      <w:pPr>
        <w:pStyle w:val="Akapitzlist"/>
        <w:numPr>
          <w:ilvl w:val="0"/>
          <w:numId w:val="23"/>
        </w:numPr>
        <w:autoSpaceDE w:val="0"/>
        <w:autoSpaceDN w:val="0"/>
        <w:adjustRightInd w:val="0"/>
        <w:spacing w:after="0"/>
        <w:ind w:left="1134"/>
        <w:jc w:val="both"/>
        <w:rPr>
          <w:rFonts w:cstheme="minorHAnsi"/>
        </w:rPr>
      </w:pPr>
      <w:r w:rsidRPr="00ED6912">
        <w:rPr>
          <w:rFonts w:cstheme="minorHAnsi"/>
        </w:rPr>
        <w:t>dokonania rozliczenia i płatności związanych z realizacją umowy,</w:t>
      </w:r>
    </w:p>
    <w:p w:rsidR="00C60038" w:rsidRPr="00ED6912" w:rsidRDefault="00C60038" w:rsidP="00ED6912">
      <w:pPr>
        <w:pStyle w:val="Akapitzlist"/>
        <w:numPr>
          <w:ilvl w:val="0"/>
          <w:numId w:val="23"/>
        </w:numPr>
        <w:autoSpaceDE w:val="0"/>
        <w:autoSpaceDN w:val="0"/>
        <w:adjustRightInd w:val="0"/>
        <w:spacing w:after="0"/>
        <w:ind w:left="1134"/>
        <w:jc w:val="both"/>
        <w:rPr>
          <w:rFonts w:cstheme="minorHAnsi"/>
        </w:rPr>
      </w:pPr>
      <w:r w:rsidRPr="00ED6912">
        <w:rPr>
          <w:rFonts w:cstheme="minorHAnsi"/>
        </w:rPr>
        <w:t>przeprowadzenie ewentualnych postępowań kontrolnych i / lub audytu przez komórki Zamawiającego i inne uprawnione podmioty,</w:t>
      </w:r>
    </w:p>
    <w:p w:rsidR="00C60038" w:rsidRPr="00ED6912" w:rsidRDefault="00C60038" w:rsidP="00ED6912">
      <w:pPr>
        <w:pStyle w:val="Akapitzlist"/>
        <w:numPr>
          <w:ilvl w:val="0"/>
          <w:numId w:val="23"/>
        </w:numPr>
        <w:autoSpaceDE w:val="0"/>
        <w:autoSpaceDN w:val="0"/>
        <w:adjustRightInd w:val="0"/>
        <w:spacing w:after="0"/>
        <w:ind w:left="1134"/>
        <w:jc w:val="both"/>
        <w:rPr>
          <w:rFonts w:cstheme="minorHAnsi"/>
        </w:rPr>
      </w:pPr>
      <w:r w:rsidRPr="00ED6912">
        <w:rPr>
          <w:rFonts w:cstheme="minorHAnsi"/>
        </w:rPr>
        <w:t>udostępnienie dokumentacji postępowania i zawartej umowy jako informacji publicznej,</w:t>
      </w:r>
    </w:p>
    <w:p w:rsidR="00C60038" w:rsidRPr="00ED6912" w:rsidRDefault="00C60038" w:rsidP="00ED6912">
      <w:pPr>
        <w:pStyle w:val="Akapitzlist"/>
        <w:numPr>
          <w:ilvl w:val="0"/>
          <w:numId w:val="23"/>
        </w:numPr>
        <w:autoSpaceDE w:val="0"/>
        <w:autoSpaceDN w:val="0"/>
        <w:adjustRightInd w:val="0"/>
        <w:spacing w:after="0"/>
        <w:ind w:left="1134"/>
        <w:jc w:val="both"/>
        <w:rPr>
          <w:rFonts w:cstheme="minorHAnsi"/>
        </w:rPr>
      </w:pPr>
      <w:r w:rsidRPr="00ED6912">
        <w:rPr>
          <w:rFonts w:cstheme="minorHAnsi"/>
        </w:rPr>
        <w:t>archiwizacji postępowania.</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Dane osobowe będą ujawniane wykonawcom oraz wszystkim zainteresowanym.</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Dane osobowe będą przechowywane przez okres obowiązywania umowy a następnie przez okres co najmniej 5 lat zgodnie z przepisami dotyczącymi archiwizacji. Dotyczy to wszystkich uczestników postępowania.</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 xml:space="preserve">Osobie, której dane dotyczą przysługuje na warunkach określonych w przepisach Rozporządzenia RODO: </w:t>
      </w:r>
    </w:p>
    <w:p w:rsidR="00C60038" w:rsidRPr="00ED6912" w:rsidRDefault="00C60038" w:rsidP="00ED6912">
      <w:pPr>
        <w:pStyle w:val="Akapitzlist"/>
        <w:numPr>
          <w:ilvl w:val="0"/>
          <w:numId w:val="24"/>
        </w:numPr>
        <w:autoSpaceDE w:val="0"/>
        <w:autoSpaceDN w:val="0"/>
        <w:adjustRightInd w:val="0"/>
        <w:spacing w:after="0"/>
        <w:ind w:left="1134"/>
        <w:jc w:val="both"/>
        <w:rPr>
          <w:rFonts w:cstheme="minorHAnsi"/>
        </w:rPr>
      </w:pPr>
      <w:r w:rsidRPr="00ED6912">
        <w:rPr>
          <w:rFonts w:cstheme="minorHAnsi"/>
        </w:rPr>
        <w:t xml:space="preserve">prawo dostępu do danych (art. 15), </w:t>
      </w:r>
    </w:p>
    <w:p w:rsidR="00C60038" w:rsidRPr="00ED6912" w:rsidRDefault="00C60038" w:rsidP="00ED6912">
      <w:pPr>
        <w:pStyle w:val="Akapitzlist"/>
        <w:numPr>
          <w:ilvl w:val="0"/>
          <w:numId w:val="24"/>
        </w:numPr>
        <w:autoSpaceDE w:val="0"/>
        <w:autoSpaceDN w:val="0"/>
        <w:adjustRightInd w:val="0"/>
        <w:spacing w:after="0"/>
        <w:ind w:left="1134"/>
        <w:jc w:val="both"/>
        <w:rPr>
          <w:rFonts w:cstheme="minorHAnsi"/>
        </w:rPr>
      </w:pPr>
      <w:r w:rsidRPr="00ED6912">
        <w:rPr>
          <w:rFonts w:cstheme="minorHAnsi"/>
        </w:rPr>
        <w:t>prawo sprostowania danych (art. 16),</w:t>
      </w:r>
    </w:p>
    <w:p w:rsidR="00C60038" w:rsidRPr="00ED6912" w:rsidRDefault="00C60038" w:rsidP="00ED6912">
      <w:pPr>
        <w:pStyle w:val="Akapitzlist"/>
        <w:numPr>
          <w:ilvl w:val="0"/>
          <w:numId w:val="24"/>
        </w:numPr>
        <w:autoSpaceDE w:val="0"/>
        <w:autoSpaceDN w:val="0"/>
        <w:adjustRightInd w:val="0"/>
        <w:spacing w:after="0"/>
        <w:ind w:left="1134"/>
        <w:jc w:val="both"/>
        <w:rPr>
          <w:rFonts w:cstheme="minorHAnsi"/>
        </w:rPr>
      </w:pPr>
      <w:r w:rsidRPr="00ED6912">
        <w:rPr>
          <w:rFonts w:cstheme="minorHAnsi"/>
        </w:rPr>
        <w:t>prawo do usunięcia danych (art. 17),</w:t>
      </w:r>
    </w:p>
    <w:p w:rsidR="00C60038" w:rsidRPr="00ED6912" w:rsidRDefault="00C60038" w:rsidP="00ED6912">
      <w:pPr>
        <w:pStyle w:val="Akapitzlist"/>
        <w:numPr>
          <w:ilvl w:val="0"/>
          <w:numId w:val="24"/>
        </w:numPr>
        <w:autoSpaceDE w:val="0"/>
        <w:autoSpaceDN w:val="0"/>
        <w:adjustRightInd w:val="0"/>
        <w:spacing w:after="0"/>
        <w:ind w:left="1134"/>
        <w:jc w:val="both"/>
        <w:rPr>
          <w:rFonts w:cstheme="minorHAnsi"/>
        </w:rPr>
      </w:pPr>
      <w:r w:rsidRPr="00ED6912">
        <w:rPr>
          <w:rFonts w:cstheme="minorHAnsi"/>
        </w:rPr>
        <w:t xml:space="preserve">prawo do ograniczenia przetwarzania danych (art. 18). </w:t>
      </w:r>
    </w:p>
    <w:p w:rsidR="00C60038" w:rsidRPr="00ED6912" w:rsidRDefault="00C60038" w:rsidP="00ED6912">
      <w:pPr>
        <w:pStyle w:val="Akapitzlist"/>
        <w:numPr>
          <w:ilvl w:val="0"/>
          <w:numId w:val="24"/>
        </w:numPr>
        <w:autoSpaceDE w:val="0"/>
        <w:autoSpaceDN w:val="0"/>
        <w:adjustRightInd w:val="0"/>
        <w:spacing w:after="0"/>
        <w:ind w:left="1134"/>
        <w:jc w:val="both"/>
        <w:rPr>
          <w:rFonts w:cstheme="minorHAnsi"/>
        </w:rPr>
      </w:pPr>
      <w:r w:rsidRPr="00ED6912">
        <w:rPr>
          <w:rFonts w:cstheme="minorHAnsi"/>
        </w:rPr>
        <w:t xml:space="preserve">prawo wniesienia skargi do organu nadzorczego. </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Osobie, której dane dotyczą nie przysługuje:</w:t>
      </w:r>
    </w:p>
    <w:p w:rsidR="00C60038" w:rsidRPr="00ED6912" w:rsidRDefault="00C60038" w:rsidP="00ED6912">
      <w:pPr>
        <w:pStyle w:val="Akapitzlist"/>
        <w:numPr>
          <w:ilvl w:val="0"/>
          <w:numId w:val="25"/>
        </w:numPr>
        <w:autoSpaceDE w:val="0"/>
        <w:autoSpaceDN w:val="0"/>
        <w:adjustRightInd w:val="0"/>
        <w:spacing w:after="0"/>
        <w:ind w:left="1134"/>
        <w:jc w:val="both"/>
        <w:rPr>
          <w:rFonts w:cstheme="minorHAnsi"/>
        </w:rPr>
      </w:pPr>
      <w:r w:rsidRPr="00ED6912">
        <w:rPr>
          <w:rFonts w:cstheme="minorHAnsi"/>
        </w:rPr>
        <w:lastRenderedPageBreak/>
        <w:t>prawo do usunięcia danych osobowych, "prawo do bycia zapomnianym" w związku z art. 17 ust. 3 lit. b, d lub e Rozporządzenia RODO,</w:t>
      </w:r>
    </w:p>
    <w:p w:rsidR="00C60038" w:rsidRPr="00ED6912" w:rsidRDefault="00C60038" w:rsidP="00ED6912">
      <w:pPr>
        <w:pStyle w:val="Akapitzlist"/>
        <w:numPr>
          <w:ilvl w:val="0"/>
          <w:numId w:val="25"/>
        </w:numPr>
        <w:autoSpaceDE w:val="0"/>
        <w:autoSpaceDN w:val="0"/>
        <w:adjustRightInd w:val="0"/>
        <w:spacing w:after="0"/>
        <w:ind w:left="1134"/>
        <w:jc w:val="both"/>
        <w:rPr>
          <w:rFonts w:cstheme="minorHAnsi"/>
        </w:rPr>
      </w:pPr>
      <w:r w:rsidRPr="00ED6912">
        <w:rPr>
          <w:rFonts w:cstheme="minorHAnsi"/>
        </w:rPr>
        <w:t>prawo do przenoszenia danych osobowych, o którym mowa w art. 20 Rozporządzenia RODO,</w:t>
      </w:r>
    </w:p>
    <w:p w:rsidR="00C60038" w:rsidRPr="00ED6912" w:rsidRDefault="00C60038" w:rsidP="00ED6912">
      <w:pPr>
        <w:pStyle w:val="Akapitzlist"/>
        <w:numPr>
          <w:ilvl w:val="0"/>
          <w:numId w:val="25"/>
        </w:numPr>
        <w:autoSpaceDE w:val="0"/>
        <w:autoSpaceDN w:val="0"/>
        <w:adjustRightInd w:val="0"/>
        <w:spacing w:after="0"/>
        <w:ind w:left="1134"/>
        <w:jc w:val="both"/>
        <w:rPr>
          <w:rFonts w:cstheme="minorHAnsi"/>
        </w:rPr>
      </w:pPr>
      <w:r w:rsidRPr="00ED6912">
        <w:rPr>
          <w:rFonts w:cstheme="minorHAnsi"/>
        </w:rPr>
        <w:t xml:space="preserve">prawo sprzeciwu, o którym mowa w art. 21 Rozporządzenia RODO, </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C60038" w:rsidRPr="00ED6912" w:rsidRDefault="00C60038" w:rsidP="000F5ECE">
      <w:pPr>
        <w:pStyle w:val="Akapitzlist"/>
        <w:numPr>
          <w:ilvl w:val="0"/>
          <w:numId w:val="38"/>
        </w:numPr>
        <w:autoSpaceDE w:val="0"/>
        <w:autoSpaceDN w:val="0"/>
        <w:adjustRightInd w:val="0"/>
        <w:spacing w:after="0"/>
        <w:jc w:val="both"/>
        <w:rPr>
          <w:rFonts w:cstheme="minorHAnsi"/>
          <w:strike/>
        </w:rPr>
      </w:pPr>
      <w:r w:rsidRPr="00ED6912">
        <w:rPr>
          <w:rFonts w:cstheme="minorHAnsi"/>
        </w:rPr>
        <w:t xml:space="preserve">Wykonawca pozyskując dane osobowe na potrzeby sporządzenia oferty zobowiązany jest wypełnić obowiązki wynikające m. in. z </w:t>
      </w:r>
      <w:proofErr w:type="spellStart"/>
      <w:r w:rsidRPr="00ED6912">
        <w:rPr>
          <w:rFonts w:cstheme="minorHAnsi"/>
        </w:rPr>
        <w:t>art</w:t>
      </w:r>
      <w:proofErr w:type="spellEnd"/>
      <w:r w:rsidRPr="00ED6912">
        <w:rPr>
          <w:rFonts w:cstheme="minorHAnsi"/>
        </w:rPr>
        <w:t xml:space="preserve"> 13 i 14 Rozporządzenia RODO. Wykonawca składając ofertę składa oświadczenie dotyczące przetwarzania danych osobowych.</w:t>
      </w:r>
    </w:p>
    <w:p w:rsidR="00C60038" w:rsidRPr="00ED6912" w:rsidRDefault="00C60038" w:rsidP="000F5ECE">
      <w:pPr>
        <w:numPr>
          <w:ilvl w:val="0"/>
          <w:numId w:val="38"/>
        </w:numPr>
        <w:autoSpaceDN w:val="0"/>
        <w:spacing w:after="0"/>
        <w:contextualSpacing/>
        <w:jc w:val="both"/>
        <w:rPr>
          <w:rFonts w:cstheme="minorHAnsi"/>
        </w:rPr>
      </w:pPr>
      <w:r w:rsidRPr="00ED6912">
        <w:rPr>
          <w:rFonts w:eastAsia="Calibri" w:cstheme="minorHAnsi"/>
        </w:rPr>
        <w:t xml:space="preserve">Dane osobowe pozyskane w postępowaniu nie podlegają zautomatyzowanemu podejmowaniu decyzji, w tym profilowaniu, </w:t>
      </w:r>
    </w:p>
    <w:p w:rsidR="00C60038" w:rsidRDefault="00C60038" w:rsidP="000F5ECE">
      <w:pPr>
        <w:numPr>
          <w:ilvl w:val="0"/>
          <w:numId w:val="38"/>
        </w:numPr>
        <w:autoSpaceDN w:val="0"/>
        <w:spacing w:after="0"/>
        <w:contextualSpacing/>
        <w:jc w:val="both"/>
        <w:rPr>
          <w:rFonts w:cstheme="minorHAnsi"/>
        </w:rPr>
      </w:pPr>
      <w:r w:rsidRPr="00ED6912">
        <w:rPr>
          <w:rFonts w:cstheme="minorHAnsi"/>
        </w:rPr>
        <w:t xml:space="preserve">Dane osobowe </w:t>
      </w:r>
      <w:r w:rsidRPr="00ED6912">
        <w:rPr>
          <w:rFonts w:eastAsia="Calibri" w:cstheme="minorHAnsi"/>
        </w:rPr>
        <w:t xml:space="preserve">pozyskane w postępowaniu  </w:t>
      </w:r>
      <w:r w:rsidRPr="00ED6912">
        <w:rPr>
          <w:rFonts w:cstheme="minorHAnsi"/>
        </w:rPr>
        <w:t>nie będą przekazywane do Państw trzecich oraz instytucji międzynarodowych.</w:t>
      </w:r>
    </w:p>
    <w:p w:rsidR="00A47C07" w:rsidRDefault="00A47C07" w:rsidP="00A47C07">
      <w:pPr>
        <w:autoSpaceDN w:val="0"/>
        <w:spacing w:after="0"/>
        <w:contextualSpacing/>
        <w:jc w:val="both"/>
        <w:rPr>
          <w:rFonts w:cstheme="minorHAnsi"/>
        </w:rPr>
      </w:pPr>
    </w:p>
    <w:p w:rsidR="00A47C07" w:rsidRPr="00ED6912" w:rsidRDefault="00A47C07" w:rsidP="00A47C07">
      <w:pPr>
        <w:autoSpaceDN w:val="0"/>
        <w:spacing w:after="0"/>
        <w:contextualSpacing/>
        <w:jc w:val="both"/>
        <w:rPr>
          <w:rFonts w:cstheme="minorHAnsi"/>
        </w:rPr>
      </w:pPr>
    </w:p>
    <w:p w:rsidR="00510276" w:rsidRPr="00A47C07" w:rsidRDefault="00356E54" w:rsidP="00ED6912">
      <w:pPr>
        <w:pStyle w:val="NormalnyWeb"/>
        <w:tabs>
          <w:tab w:val="left" w:pos="567"/>
        </w:tabs>
        <w:spacing w:before="0" w:beforeAutospacing="0" w:line="276" w:lineRule="auto"/>
        <w:textAlignment w:val="baseline"/>
        <w:rPr>
          <w:rFonts w:asciiTheme="minorHAnsi" w:hAnsiTheme="minorHAnsi" w:cstheme="minorHAnsi"/>
          <w:b/>
          <w:sz w:val="22"/>
          <w:szCs w:val="22"/>
        </w:rPr>
      </w:pPr>
      <w:r w:rsidRPr="00A47C07">
        <w:rPr>
          <w:rFonts w:asciiTheme="minorHAnsi" w:hAnsiTheme="minorHAnsi" w:cstheme="minorHAnsi"/>
          <w:b/>
          <w:sz w:val="22"/>
          <w:szCs w:val="22"/>
        </w:rPr>
        <w:t>XII. Miejsce i termin składania i otwarcia ofert</w:t>
      </w:r>
    </w:p>
    <w:p w:rsidR="00EA1808" w:rsidRPr="00ED6912" w:rsidRDefault="00CC0D26" w:rsidP="00ED6912">
      <w:pPr>
        <w:pStyle w:val="NormalnyWeb"/>
        <w:numPr>
          <w:ilvl w:val="0"/>
          <w:numId w:val="1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Ofertę wraz z wymaganymi dokumentami należy umieścić na </w:t>
      </w:r>
      <w:hyperlink r:id="rId34"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pod adresem: </w:t>
      </w:r>
      <w:r w:rsidR="004B0FC4" w:rsidRPr="00ED6912">
        <w:rPr>
          <w:rFonts w:asciiTheme="minorHAnsi" w:hAnsiTheme="minorHAnsi" w:cstheme="minorHAnsi"/>
          <w:sz w:val="22"/>
          <w:szCs w:val="22"/>
        </w:rPr>
        <w:t> </w:t>
      </w:r>
      <w:hyperlink r:id="rId35" w:history="1">
        <w:r w:rsidR="004B0FC4" w:rsidRPr="00ED6912">
          <w:rPr>
            <w:rStyle w:val="Hipercze"/>
            <w:rFonts w:asciiTheme="minorHAnsi" w:hAnsiTheme="minorHAnsi" w:cstheme="minorHAnsi"/>
            <w:sz w:val="22"/>
            <w:szCs w:val="22"/>
          </w:rPr>
          <w:t>https://platformazakupowa.pl/pn/wolow</w:t>
        </w:r>
      </w:hyperlink>
      <w:r w:rsidR="004B0FC4" w:rsidRPr="00ED6912">
        <w:rPr>
          <w:rFonts w:asciiTheme="minorHAnsi" w:hAnsiTheme="minorHAnsi" w:cstheme="minorHAnsi"/>
          <w:sz w:val="22"/>
          <w:szCs w:val="22"/>
        </w:rPr>
        <w:t xml:space="preserve"> </w:t>
      </w:r>
      <w:r w:rsidRPr="00ED6912">
        <w:rPr>
          <w:rFonts w:asciiTheme="minorHAnsi" w:hAnsiTheme="minorHAnsi" w:cstheme="minorHAnsi"/>
          <w:color w:val="000000"/>
          <w:sz w:val="22"/>
          <w:szCs w:val="22"/>
        </w:rPr>
        <w:t>w myśl Ustawy PZP na stronie internetowej prowadzonego postępowania.</w:t>
      </w:r>
    </w:p>
    <w:p w:rsidR="009123DE" w:rsidRPr="00ED6912" w:rsidRDefault="00C60038" w:rsidP="00ED6912">
      <w:pPr>
        <w:pStyle w:val="NormalnyWeb"/>
        <w:tabs>
          <w:tab w:val="left" w:pos="2291"/>
        </w:tabs>
        <w:spacing w:before="0" w:beforeAutospacing="0" w:line="276" w:lineRule="auto"/>
        <w:ind w:left="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ab/>
      </w:r>
    </w:p>
    <w:p w:rsidR="00EA1808" w:rsidRPr="00ED6912" w:rsidRDefault="00CC0D26" w:rsidP="00ED6912">
      <w:pPr>
        <w:pStyle w:val="NormalnyWeb"/>
        <w:spacing w:before="0" w:beforeAutospacing="0" w:line="276" w:lineRule="auto"/>
        <w:ind w:left="426"/>
        <w:jc w:val="both"/>
        <w:textAlignment w:val="baseline"/>
        <w:rPr>
          <w:rFonts w:asciiTheme="minorHAnsi" w:hAnsiTheme="minorHAnsi" w:cstheme="minorHAnsi"/>
          <w:sz w:val="22"/>
          <w:szCs w:val="22"/>
        </w:rPr>
      </w:pPr>
      <w:r w:rsidRPr="00ED6912">
        <w:rPr>
          <w:rFonts w:asciiTheme="minorHAnsi" w:hAnsiTheme="minorHAnsi" w:cstheme="minorHAnsi"/>
          <w:sz w:val="22"/>
          <w:szCs w:val="22"/>
        </w:rPr>
        <w:t>Oferty należy składać do dnia</w:t>
      </w:r>
      <w:r w:rsidR="002F79A1" w:rsidRPr="00ED6912">
        <w:rPr>
          <w:rFonts w:asciiTheme="minorHAnsi" w:hAnsiTheme="minorHAnsi" w:cstheme="minorHAnsi"/>
          <w:sz w:val="22"/>
          <w:szCs w:val="22"/>
        </w:rPr>
        <w:t xml:space="preserve"> </w:t>
      </w:r>
      <w:r w:rsidR="00D76355">
        <w:rPr>
          <w:rFonts w:asciiTheme="minorHAnsi" w:hAnsiTheme="minorHAnsi" w:cstheme="minorHAnsi"/>
          <w:b/>
          <w:sz w:val="22"/>
          <w:szCs w:val="22"/>
        </w:rPr>
        <w:t>16</w:t>
      </w:r>
      <w:r w:rsidR="000F5ECE" w:rsidRPr="000F5ECE">
        <w:rPr>
          <w:rFonts w:asciiTheme="minorHAnsi" w:hAnsiTheme="minorHAnsi" w:cstheme="minorHAnsi"/>
          <w:b/>
          <w:sz w:val="22"/>
          <w:szCs w:val="22"/>
        </w:rPr>
        <w:t>.03.</w:t>
      </w:r>
      <w:r w:rsidR="002F79A1" w:rsidRPr="000F5ECE">
        <w:rPr>
          <w:rFonts w:asciiTheme="minorHAnsi" w:hAnsiTheme="minorHAnsi" w:cstheme="minorHAnsi"/>
          <w:b/>
          <w:sz w:val="22"/>
          <w:szCs w:val="22"/>
        </w:rPr>
        <w:t>202</w:t>
      </w:r>
      <w:r w:rsidR="00AA2E1A" w:rsidRPr="000F5ECE">
        <w:rPr>
          <w:rFonts w:asciiTheme="minorHAnsi" w:hAnsiTheme="minorHAnsi" w:cstheme="minorHAnsi"/>
          <w:b/>
          <w:sz w:val="22"/>
          <w:szCs w:val="22"/>
        </w:rPr>
        <w:t>3</w:t>
      </w:r>
      <w:r w:rsidR="000F5ECE">
        <w:rPr>
          <w:rFonts w:asciiTheme="minorHAnsi" w:hAnsiTheme="minorHAnsi" w:cstheme="minorHAnsi"/>
          <w:b/>
          <w:sz w:val="22"/>
          <w:szCs w:val="22"/>
        </w:rPr>
        <w:t xml:space="preserve"> r.</w:t>
      </w:r>
      <w:r w:rsidR="002F79A1" w:rsidRPr="000F5ECE">
        <w:rPr>
          <w:rFonts w:asciiTheme="minorHAnsi" w:hAnsiTheme="minorHAnsi" w:cstheme="minorHAnsi"/>
          <w:b/>
          <w:sz w:val="22"/>
          <w:szCs w:val="22"/>
        </w:rPr>
        <w:t xml:space="preserve"> </w:t>
      </w:r>
      <w:r w:rsidR="00EA1808" w:rsidRPr="000F5ECE">
        <w:rPr>
          <w:rFonts w:asciiTheme="minorHAnsi" w:hAnsiTheme="minorHAnsi" w:cstheme="minorHAnsi"/>
          <w:b/>
          <w:sz w:val="22"/>
          <w:szCs w:val="22"/>
        </w:rPr>
        <w:t xml:space="preserve">do godz. </w:t>
      </w:r>
      <w:r w:rsidR="002F79A1" w:rsidRPr="000F5ECE">
        <w:rPr>
          <w:rFonts w:asciiTheme="minorHAnsi" w:hAnsiTheme="minorHAnsi" w:cstheme="minorHAnsi"/>
          <w:b/>
          <w:sz w:val="22"/>
          <w:szCs w:val="22"/>
        </w:rPr>
        <w:t>9:00</w:t>
      </w:r>
    </w:p>
    <w:p w:rsidR="00146BBB" w:rsidRPr="00ED6912" w:rsidRDefault="00DF420E" w:rsidP="00ED6912">
      <w:pPr>
        <w:pStyle w:val="NormalnyWeb"/>
        <w:spacing w:before="0" w:beforeAutospacing="0" w:line="276" w:lineRule="auto"/>
        <w:ind w:left="426"/>
        <w:jc w:val="both"/>
        <w:textAlignment w:val="baseline"/>
        <w:rPr>
          <w:rFonts w:asciiTheme="minorHAnsi" w:hAnsiTheme="minorHAnsi" w:cstheme="minorHAnsi"/>
          <w:sz w:val="22"/>
          <w:szCs w:val="22"/>
        </w:rPr>
      </w:pPr>
      <w:r w:rsidRPr="00ED6912">
        <w:rPr>
          <w:rFonts w:asciiTheme="minorHAnsi" w:hAnsiTheme="minorHAnsi" w:cstheme="minorHAnsi"/>
          <w:sz w:val="22"/>
          <w:szCs w:val="22"/>
        </w:rPr>
        <w:t xml:space="preserve">Oferty zostaną otwarte dnia: </w:t>
      </w:r>
      <w:r w:rsidR="00D76355">
        <w:rPr>
          <w:rFonts w:asciiTheme="minorHAnsi" w:hAnsiTheme="minorHAnsi" w:cstheme="minorHAnsi"/>
          <w:b/>
          <w:sz w:val="22"/>
          <w:szCs w:val="22"/>
        </w:rPr>
        <w:t>16</w:t>
      </w:r>
      <w:r w:rsidR="000F5ECE" w:rsidRPr="000F5ECE">
        <w:rPr>
          <w:rFonts w:asciiTheme="minorHAnsi" w:hAnsiTheme="minorHAnsi" w:cstheme="minorHAnsi"/>
          <w:b/>
          <w:sz w:val="22"/>
          <w:szCs w:val="22"/>
        </w:rPr>
        <w:t>.03.</w:t>
      </w:r>
      <w:r w:rsidR="0007735B" w:rsidRPr="000F5ECE">
        <w:rPr>
          <w:rFonts w:asciiTheme="minorHAnsi" w:hAnsiTheme="minorHAnsi" w:cstheme="minorHAnsi"/>
          <w:b/>
          <w:sz w:val="22"/>
          <w:szCs w:val="22"/>
        </w:rPr>
        <w:t>202</w:t>
      </w:r>
      <w:r w:rsidR="00AA2E1A" w:rsidRPr="000F5ECE">
        <w:rPr>
          <w:rFonts w:asciiTheme="minorHAnsi" w:hAnsiTheme="minorHAnsi" w:cstheme="minorHAnsi"/>
          <w:b/>
          <w:sz w:val="22"/>
          <w:szCs w:val="22"/>
        </w:rPr>
        <w:t>3</w:t>
      </w:r>
      <w:r w:rsidR="000F5ECE" w:rsidRPr="000F5ECE">
        <w:rPr>
          <w:rFonts w:asciiTheme="minorHAnsi" w:hAnsiTheme="minorHAnsi" w:cstheme="minorHAnsi"/>
          <w:b/>
          <w:sz w:val="22"/>
          <w:szCs w:val="22"/>
        </w:rPr>
        <w:t xml:space="preserve"> r. </w:t>
      </w:r>
      <w:r w:rsidRPr="000F5ECE">
        <w:rPr>
          <w:rFonts w:asciiTheme="minorHAnsi" w:hAnsiTheme="minorHAnsi" w:cstheme="minorHAnsi"/>
          <w:b/>
          <w:sz w:val="22"/>
          <w:szCs w:val="22"/>
        </w:rPr>
        <w:t xml:space="preserve">, o godz. </w:t>
      </w:r>
      <w:r w:rsidR="0007735B" w:rsidRPr="000F5ECE">
        <w:rPr>
          <w:rFonts w:asciiTheme="minorHAnsi" w:hAnsiTheme="minorHAnsi" w:cstheme="minorHAnsi"/>
          <w:b/>
          <w:sz w:val="22"/>
          <w:szCs w:val="22"/>
        </w:rPr>
        <w:t>9:</w:t>
      </w:r>
      <w:r w:rsidR="00AA2E1A" w:rsidRPr="000F5ECE">
        <w:rPr>
          <w:rFonts w:asciiTheme="minorHAnsi" w:hAnsiTheme="minorHAnsi" w:cstheme="minorHAnsi"/>
          <w:b/>
          <w:sz w:val="22"/>
          <w:szCs w:val="22"/>
        </w:rPr>
        <w:t>1</w:t>
      </w:r>
      <w:r w:rsidR="0007735B" w:rsidRPr="000F5ECE">
        <w:rPr>
          <w:rFonts w:asciiTheme="minorHAnsi" w:hAnsiTheme="minorHAnsi" w:cstheme="minorHAnsi"/>
          <w:b/>
          <w:sz w:val="22"/>
          <w:szCs w:val="22"/>
        </w:rPr>
        <w:t>0</w:t>
      </w:r>
    </w:p>
    <w:p w:rsidR="009123DE" w:rsidRPr="00ED6912" w:rsidRDefault="009123DE" w:rsidP="00ED6912">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6912" w:rsidRDefault="00C054DF"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Do oferty należy dołączyć wszystkie wymagane w SWZ dokumenty.</w:t>
      </w:r>
    </w:p>
    <w:p w:rsidR="00CC0D26" w:rsidRPr="00ED6912" w:rsidRDefault="00C054DF"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Po wypełnieniu Formularza </w:t>
      </w:r>
      <w:r w:rsidR="00146BBB" w:rsidRPr="00ED6912">
        <w:rPr>
          <w:rFonts w:asciiTheme="minorHAnsi" w:hAnsiTheme="minorHAnsi" w:cstheme="minorHAnsi"/>
          <w:color w:val="000000"/>
          <w:sz w:val="22"/>
          <w:szCs w:val="22"/>
        </w:rPr>
        <w:t>ofertowego</w:t>
      </w:r>
      <w:r w:rsidRPr="00ED6912">
        <w:rPr>
          <w:rFonts w:asciiTheme="minorHAnsi" w:hAnsiTheme="minorHAnsi" w:cstheme="minorHAnsi"/>
          <w:color w:val="000000"/>
          <w:sz w:val="22"/>
          <w:szCs w:val="22"/>
        </w:rPr>
        <w:t xml:space="preserve"> i dołączeni</w:t>
      </w:r>
      <w:r w:rsidR="00146BBB" w:rsidRPr="00ED6912">
        <w:rPr>
          <w:rFonts w:asciiTheme="minorHAnsi" w:hAnsiTheme="minorHAnsi" w:cstheme="minorHAnsi"/>
          <w:color w:val="000000"/>
          <w:sz w:val="22"/>
          <w:szCs w:val="22"/>
        </w:rPr>
        <w:t>u</w:t>
      </w:r>
      <w:r w:rsidRPr="00ED6912">
        <w:rPr>
          <w:rFonts w:asciiTheme="minorHAnsi" w:hAnsiTheme="minorHAnsi" w:cstheme="minorHAnsi"/>
          <w:color w:val="000000"/>
          <w:sz w:val="22"/>
          <w:szCs w:val="22"/>
        </w:rPr>
        <w:t>  wszystkich wymaganych załączników należy kliknąć przycisk „Przejdź do podsumowania”.</w:t>
      </w:r>
    </w:p>
    <w:p w:rsidR="00CC0D26" w:rsidRPr="00ED6912" w:rsidRDefault="00CC0D26"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6"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Wykonawca powinien złożyć podpis bezpośrednio na dokumentach przesłanych za pośrednictwem </w:t>
      </w:r>
      <w:hyperlink r:id="rId37" w:history="1">
        <w:r w:rsidRPr="00ED6912">
          <w:rPr>
            <w:rStyle w:val="Hipercze"/>
            <w:rFonts w:asciiTheme="minorHAnsi" w:hAnsiTheme="minorHAnsi" w:cstheme="minorHAnsi"/>
            <w:color w:val="1155CC"/>
            <w:sz w:val="22"/>
            <w:szCs w:val="22"/>
          </w:rPr>
          <w:t>platformazakupowa.pl</w:t>
        </w:r>
      </w:hyperlink>
      <w:r w:rsidRPr="00ED6912">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6912">
        <w:rPr>
          <w:rFonts w:asciiTheme="minorHAnsi" w:hAnsiTheme="minorHAnsi" w:cstheme="minorHAnsi"/>
          <w:color w:val="000000"/>
          <w:sz w:val="22"/>
          <w:szCs w:val="22"/>
        </w:rPr>
        <w:t>Pzp</w:t>
      </w:r>
      <w:proofErr w:type="spellEnd"/>
      <w:r w:rsidRPr="00ED6912">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w:t>
      </w:r>
      <w:r w:rsidRPr="00ED6912">
        <w:rPr>
          <w:rFonts w:asciiTheme="minorHAnsi" w:hAnsiTheme="minorHAnsi" w:cstheme="minorHAnsi"/>
          <w:color w:val="000000"/>
          <w:sz w:val="22"/>
          <w:szCs w:val="22"/>
        </w:rPr>
        <w:lastRenderedPageBreak/>
        <w:t>postaci lub formie elektronicznej i opatruje się odpowiednio w odniesieniu do wartości postępowania kwalifikowanym podpisem elektronicznym, podpisem zaufanym lub podpisem osobistym.</w:t>
      </w:r>
    </w:p>
    <w:p w:rsidR="00CC0D26" w:rsidRPr="00ED6912" w:rsidRDefault="00CC0D26"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6912" w:rsidRDefault="00CC0D26"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8" w:history="1">
        <w:r w:rsidR="009774E2" w:rsidRPr="00ED6912">
          <w:rPr>
            <w:rStyle w:val="Hipercze"/>
            <w:rFonts w:asciiTheme="minorHAnsi" w:hAnsiTheme="minorHAnsi" w:cstheme="minorHAnsi"/>
            <w:sz w:val="22"/>
            <w:szCs w:val="22"/>
          </w:rPr>
          <w:t>https://platformazakupowa.pl/strona/45-instrukcje</w:t>
        </w:r>
      </w:hyperlink>
      <w:r w:rsidR="009774E2" w:rsidRPr="00ED6912">
        <w:rPr>
          <w:rFonts w:asciiTheme="minorHAnsi" w:hAnsiTheme="minorHAnsi" w:cstheme="minorHAnsi"/>
          <w:color w:val="000000"/>
          <w:sz w:val="22"/>
          <w:szCs w:val="22"/>
        </w:rPr>
        <w:t xml:space="preserve"> </w:t>
      </w:r>
    </w:p>
    <w:p w:rsidR="00A85B6F" w:rsidRPr="00ED6912" w:rsidRDefault="00971C5E"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W</w:t>
      </w:r>
      <w:r w:rsidR="00A85B6F" w:rsidRPr="00ED6912">
        <w:rPr>
          <w:rFonts w:asciiTheme="minorHAnsi" w:hAnsiTheme="minorHAnsi" w:cstheme="minorHAnsi"/>
          <w:color w:val="000000"/>
          <w:sz w:val="22"/>
          <w:szCs w:val="22"/>
        </w:rPr>
        <w:t xml:space="preserve"> przypadku awarii systemu</w:t>
      </w:r>
      <w:r w:rsidRPr="00ED6912">
        <w:rPr>
          <w:rFonts w:asciiTheme="minorHAnsi" w:hAnsiTheme="minorHAnsi" w:cstheme="minorHAnsi"/>
          <w:color w:val="000000"/>
          <w:sz w:val="22"/>
          <w:szCs w:val="22"/>
        </w:rPr>
        <w:t xml:space="preserve"> teleinformatycznego</w:t>
      </w:r>
      <w:r w:rsidR="008203C8" w:rsidRPr="00ED6912">
        <w:rPr>
          <w:rFonts w:asciiTheme="minorHAnsi" w:hAnsiTheme="minorHAnsi" w:cstheme="minorHAnsi"/>
          <w:color w:val="000000"/>
          <w:sz w:val="22"/>
          <w:szCs w:val="22"/>
        </w:rPr>
        <w:t xml:space="preserve">, </w:t>
      </w:r>
      <w:r w:rsidR="00A85B6F" w:rsidRPr="00ED6912">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6912" w:rsidRDefault="00A85B6F"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Zamawiający poinformuje o zmianie terminu otwarcia ofert na stronie internetowej prowadzonego postępowania.</w:t>
      </w:r>
    </w:p>
    <w:p w:rsidR="00A85B6F" w:rsidRPr="00ED6912" w:rsidRDefault="00A85B6F"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6912" w:rsidRDefault="00A85B6F"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6912" w:rsidRDefault="00A85B6F" w:rsidP="00ED6912">
      <w:pPr>
        <w:pStyle w:val="NormalnyWeb"/>
        <w:numPr>
          <w:ilvl w:val="0"/>
          <w:numId w:val="15"/>
        </w:numPr>
        <w:spacing w:before="0" w:beforeAutospacing="0" w:line="276" w:lineRule="auto"/>
        <w:ind w:left="851"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6912" w:rsidRDefault="00A85B6F" w:rsidP="00ED6912">
      <w:pPr>
        <w:pStyle w:val="NormalnyWeb"/>
        <w:numPr>
          <w:ilvl w:val="0"/>
          <w:numId w:val="15"/>
        </w:numPr>
        <w:spacing w:before="0" w:beforeAutospacing="0" w:line="276" w:lineRule="auto"/>
        <w:ind w:left="851"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cenach lub kosztach zawartych w ofertach.</w:t>
      </w:r>
    </w:p>
    <w:p w:rsidR="00A85B6F" w:rsidRPr="00ED6912" w:rsidRDefault="00A85B6F" w:rsidP="00ED6912">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6912">
        <w:rPr>
          <w:rFonts w:asciiTheme="minorHAnsi" w:hAnsiTheme="minorHAnsi" w:cstheme="minorHAnsi"/>
          <w:color w:val="000000"/>
          <w:sz w:val="22"/>
          <w:szCs w:val="22"/>
        </w:rPr>
        <w:t>Informacja zostanie opublikowana na stronie postępowania na</w:t>
      </w:r>
      <w:r w:rsidR="00CE4F64" w:rsidRPr="00ED6912">
        <w:rPr>
          <w:rFonts w:asciiTheme="minorHAnsi" w:hAnsiTheme="minorHAnsi" w:cstheme="minorHAnsi"/>
          <w:sz w:val="22"/>
          <w:szCs w:val="22"/>
        </w:rPr>
        <w:t xml:space="preserve"> </w:t>
      </w:r>
      <w:hyperlink r:id="rId39" w:history="1">
        <w:r w:rsidR="00CE4F64" w:rsidRPr="00ED6912">
          <w:rPr>
            <w:rStyle w:val="Hipercze"/>
            <w:rFonts w:asciiTheme="minorHAnsi" w:hAnsiTheme="minorHAnsi" w:cstheme="minorHAnsi"/>
            <w:sz w:val="22"/>
            <w:szCs w:val="22"/>
          </w:rPr>
          <w:t>https://platformazakupowa.pl/pn/wolow</w:t>
        </w:r>
      </w:hyperlink>
      <w:r w:rsidR="00B40F7D" w:rsidRPr="00ED6912">
        <w:rPr>
          <w:rFonts w:asciiTheme="minorHAnsi" w:hAnsiTheme="minorHAnsi" w:cstheme="minorHAnsi"/>
          <w:color w:val="000000"/>
          <w:sz w:val="22"/>
          <w:szCs w:val="22"/>
        </w:rPr>
        <w:t>.</w:t>
      </w:r>
    </w:p>
    <w:p w:rsidR="00A85B6F" w:rsidRPr="00ED6912" w:rsidRDefault="00A85B6F" w:rsidP="00ED6912">
      <w:pPr>
        <w:autoSpaceDE w:val="0"/>
        <w:autoSpaceDN w:val="0"/>
        <w:adjustRightInd w:val="0"/>
        <w:spacing w:after="0"/>
        <w:jc w:val="both"/>
        <w:rPr>
          <w:rFonts w:cstheme="minorHAnsi"/>
        </w:rPr>
      </w:pPr>
    </w:p>
    <w:p w:rsidR="007B351E" w:rsidRPr="00A47C07" w:rsidRDefault="00EB446D" w:rsidP="00ED6912">
      <w:pPr>
        <w:autoSpaceDE w:val="0"/>
        <w:autoSpaceDN w:val="0"/>
        <w:adjustRightInd w:val="0"/>
        <w:spacing w:after="0"/>
        <w:jc w:val="both"/>
        <w:rPr>
          <w:rFonts w:cstheme="minorHAnsi"/>
          <w:b/>
        </w:rPr>
      </w:pPr>
      <w:r w:rsidRPr="00A47C07">
        <w:rPr>
          <w:rFonts w:cstheme="minorHAnsi"/>
          <w:b/>
        </w:rPr>
        <w:t>XII</w:t>
      </w:r>
      <w:r w:rsidR="007B351E" w:rsidRPr="00A47C07">
        <w:rPr>
          <w:rFonts w:cstheme="minorHAnsi"/>
          <w:b/>
        </w:rPr>
        <w:t>I. Opis sposobu obliczenia ceny</w:t>
      </w:r>
    </w:p>
    <w:p w:rsidR="007B351E" w:rsidRPr="00ED6912" w:rsidRDefault="00EB446D"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t>Cena oferty uwzględnia wszystkie zobowiązania, musi być podana w PLN cyfrowo</w:t>
      </w:r>
      <w:r w:rsidR="00531D5F" w:rsidRPr="00ED6912">
        <w:rPr>
          <w:rFonts w:cstheme="minorHAnsi"/>
        </w:rPr>
        <w:t xml:space="preserve"> (z dokładnością do dwóch miejsc po przecinku)</w:t>
      </w:r>
      <w:r w:rsidRPr="00ED6912">
        <w:rPr>
          <w:rFonts w:cstheme="minorHAnsi"/>
        </w:rPr>
        <w:t xml:space="preserve"> i słownie, z wyodrębnieniem należnego podatk</w:t>
      </w:r>
      <w:r w:rsidR="007B351E" w:rsidRPr="00ED6912">
        <w:rPr>
          <w:rFonts w:cstheme="minorHAnsi"/>
        </w:rPr>
        <w:t>u VAT - jeżeli występuje.</w:t>
      </w:r>
    </w:p>
    <w:p w:rsidR="007B351E" w:rsidRPr="00ED6912" w:rsidRDefault="00EB446D"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t>Cena podana w ofercie winna obejmować wszystkie koszty i składniki związane z wykonaniem zamówienia oraz warunkami s</w:t>
      </w:r>
      <w:r w:rsidR="007B351E" w:rsidRPr="00ED6912">
        <w:rPr>
          <w:rFonts w:cstheme="minorHAnsi"/>
        </w:rPr>
        <w:t xml:space="preserve">tawianymi przez zamawiającego. </w:t>
      </w:r>
    </w:p>
    <w:p w:rsidR="007B351E" w:rsidRPr="00ED6912" w:rsidRDefault="00EB446D"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t>Cena może być tylko jedna za oferowany przedmiot zamówienia, nie d</w:t>
      </w:r>
      <w:r w:rsidR="007B351E" w:rsidRPr="00ED6912">
        <w:rPr>
          <w:rFonts w:cstheme="minorHAnsi"/>
        </w:rPr>
        <w:t>opuszcza się wariantowości cen.</w:t>
      </w:r>
    </w:p>
    <w:p w:rsidR="00FE30A4" w:rsidRPr="00ED6912" w:rsidRDefault="00FE30A4"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t>Wpisane w Formularzu cenowym przez Wykonawcę ceny mają już zawierać wszystkie upusty i rabaty.</w:t>
      </w:r>
    </w:p>
    <w:p w:rsidR="007B351E" w:rsidRPr="00ED6912" w:rsidRDefault="00EB446D"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t>Cena nie ulega zmianie przez okres ważn</w:t>
      </w:r>
      <w:r w:rsidR="007B351E" w:rsidRPr="00ED6912">
        <w:rPr>
          <w:rFonts w:cstheme="minorHAnsi"/>
        </w:rPr>
        <w:t>ości oferty (związania ofertą).</w:t>
      </w:r>
    </w:p>
    <w:p w:rsidR="007B351E" w:rsidRPr="00ED6912" w:rsidRDefault="00EB446D"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t xml:space="preserve">Cenę za wykonanie przedmiotu zamówienia należy przedstawić w "Formularzu ofertowym" stanowiącym załącznik do niniejszej specyfikacji </w:t>
      </w:r>
      <w:r w:rsidR="007B351E" w:rsidRPr="00ED6912">
        <w:rPr>
          <w:rFonts w:cstheme="minorHAnsi"/>
        </w:rPr>
        <w:t xml:space="preserve">warunków zamówienia. </w:t>
      </w:r>
    </w:p>
    <w:p w:rsidR="007B351E" w:rsidRPr="00ED6912" w:rsidRDefault="00EB446D"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cstheme="minorHAnsi"/>
        </w:rPr>
        <w:lastRenderedPageBreak/>
        <w:t xml:space="preserve">Cenę za wykonanie przedmiotu zamówienia należy wyliczyć w "Formularzu cenowym" </w:t>
      </w:r>
      <w:r w:rsidR="00075D67" w:rsidRPr="00ED6912">
        <w:rPr>
          <w:rFonts w:cstheme="minorHAnsi"/>
        </w:rPr>
        <w:t xml:space="preserve"> </w:t>
      </w:r>
      <w:r w:rsidRPr="00ED6912">
        <w:rPr>
          <w:rFonts w:cstheme="minorHAnsi"/>
        </w:rPr>
        <w:t xml:space="preserve">stanowiącym załącznik do niniejszej specyfikacji warunków zamówienia, a następnie tak obliczoną cenę </w:t>
      </w:r>
      <w:r w:rsidR="00281ACB" w:rsidRPr="00ED6912">
        <w:rPr>
          <w:rFonts w:cstheme="minorHAnsi"/>
        </w:rPr>
        <w:t>przenieść do "Formularza ofertowego".</w:t>
      </w:r>
    </w:p>
    <w:p w:rsidR="007B351E" w:rsidRPr="00ED6912" w:rsidRDefault="00A92994"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6912">
        <w:rPr>
          <w:rFonts w:eastAsia="Times New Roman" w:cstheme="minorHAnsi"/>
          <w:color w:val="000000"/>
        </w:rPr>
        <w:t>późn</w:t>
      </w:r>
      <w:proofErr w:type="spellEnd"/>
      <w:r w:rsidRPr="00ED6912">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6912">
        <w:rPr>
          <w:rFonts w:eastAsia="Times New Roman" w:cstheme="minorHAnsi"/>
          <w:b/>
          <w:bCs/>
          <w:color w:val="000000"/>
        </w:rPr>
        <w:t xml:space="preserve"> </w:t>
      </w:r>
      <w:r w:rsidRPr="00ED6912">
        <w:rPr>
          <w:rFonts w:eastAsia="Times New Roman" w:cstheme="minorHAnsi"/>
          <w:color w:val="000000"/>
        </w:rPr>
        <w:t>W ofercie, o której mowa w ust. 1, Wykonawca ma obowiązek:</w:t>
      </w:r>
    </w:p>
    <w:p w:rsidR="007B351E" w:rsidRPr="00ED6912" w:rsidRDefault="00A92994" w:rsidP="00ED6912">
      <w:pPr>
        <w:pStyle w:val="Akapitzlist"/>
        <w:numPr>
          <w:ilvl w:val="0"/>
          <w:numId w:val="27"/>
        </w:numPr>
        <w:autoSpaceDE w:val="0"/>
        <w:autoSpaceDN w:val="0"/>
        <w:adjustRightInd w:val="0"/>
        <w:spacing w:after="0"/>
        <w:jc w:val="both"/>
        <w:rPr>
          <w:rFonts w:eastAsia="Times New Roman" w:cstheme="minorHAnsi"/>
          <w:color w:val="000000"/>
        </w:rPr>
      </w:pPr>
      <w:r w:rsidRPr="00ED6912">
        <w:rPr>
          <w:rFonts w:eastAsia="Times New Roman" w:cstheme="minorHAnsi"/>
          <w:color w:val="000000"/>
        </w:rPr>
        <w:t>poinformowania zamawiającego, że wybór jego oferty będzie prowadził do powstania u zamawiającego obowiązku podatkowego;</w:t>
      </w:r>
    </w:p>
    <w:p w:rsidR="007B351E" w:rsidRPr="00ED6912" w:rsidRDefault="00A92994" w:rsidP="00ED6912">
      <w:pPr>
        <w:pStyle w:val="Akapitzlist"/>
        <w:numPr>
          <w:ilvl w:val="0"/>
          <w:numId w:val="27"/>
        </w:numPr>
        <w:autoSpaceDE w:val="0"/>
        <w:autoSpaceDN w:val="0"/>
        <w:adjustRightInd w:val="0"/>
        <w:spacing w:after="0"/>
        <w:jc w:val="both"/>
        <w:rPr>
          <w:rFonts w:eastAsia="Times New Roman" w:cstheme="minorHAnsi"/>
          <w:color w:val="000000"/>
        </w:rPr>
      </w:pPr>
      <w:r w:rsidRPr="00ED6912">
        <w:rPr>
          <w:rFonts w:eastAsia="Times New Roman" w:cstheme="minorHAnsi"/>
          <w:color w:val="000000"/>
        </w:rPr>
        <w:t>wskazania nazwy (rodzaju) towaru lub usługi, których dostawa lub świadczenie będą prowadziły do powstania obowiązku podatkowego;</w:t>
      </w:r>
    </w:p>
    <w:p w:rsidR="007B351E" w:rsidRPr="00ED6912" w:rsidRDefault="00A92994" w:rsidP="00ED6912">
      <w:pPr>
        <w:pStyle w:val="Akapitzlist"/>
        <w:numPr>
          <w:ilvl w:val="0"/>
          <w:numId w:val="27"/>
        </w:numPr>
        <w:autoSpaceDE w:val="0"/>
        <w:autoSpaceDN w:val="0"/>
        <w:adjustRightInd w:val="0"/>
        <w:spacing w:after="0"/>
        <w:jc w:val="both"/>
        <w:rPr>
          <w:rFonts w:eastAsia="Times New Roman" w:cstheme="minorHAnsi"/>
          <w:color w:val="000000"/>
        </w:rPr>
      </w:pPr>
      <w:r w:rsidRPr="00ED6912">
        <w:rPr>
          <w:rFonts w:eastAsia="Times New Roman" w:cstheme="minorHAnsi"/>
          <w:color w:val="000000"/>
        </w:rPr>
        <w:t>wskazania wartości towaru lub usługi objętego obowiązkiem podatkowym zamawiającego, bez kwoty podatku;</w:t>
      </w:r>
    </w:p>
    <w:p w:rsidR="007B351E" w:rsidRPr="00ED6912" w:rsidRDefault="00A92994" w:rsidP="00ED6912">
      <w:pPr>
        <w:pStyle w:val="Akapitzlist"/>
        <w:numPr>
          <w:ilvl w:val="0"/>
          <w:numId w:val="27"/>
        </w:numPr>
        <w:autoSpaceDE w:val="0"/>
        <w:autoSpaceDN w:val="0"/>
        <w:adjustRightInd w:val="0"/>
        <w:spacing w:after="0"/>
        <w:jc w:val="both"/>
        <w:rPr>
          <w:rFonts w:eastAsia="Times New Roman" w:cstheme="minorHAnsi"/>
          <w:color w:val="000000"/>
        </w:rPr>
      </w:pPr>
      <w:r w:rsidRPr="00ED6912">
        <w:rPr>
          <w:rFonts w:eastAsia="Times New Roman" w:cstheme="minorHAnsi"/>
          <w:color w:val="000000"/>
        </w:rPr>
        <w:t>wskazania stawki podatku od towarów i usług, która zgodnie z wiedzą wykonawcy, będzie miała zastosowanie.</w:t>
      </w:r>
    </w:p>
    <w:p w:rsidR="00A92994" w:rsidRPr="00ED6912" w:rsidRDefault="00A92994" w:rsidP="00ED6912">
      <w:pPr>
        <w:pStyle w:val="Akapitzlist"/>
        <w:numPr>
          <w:ilvl w:val="0"/>
          <w:numId w:val="26"/>
        </w:numPr>
        <w:autoSpaceDE w:val="0"/>
        <w:autoSpaceDN w:val="0"/>
        <w:adjustRightInd w:val="0"/>
        <w:spacing w:after="0"/>
        <w:ind w:left="426"/>
        <w:jc w:val="both"/>
        <w:rPr>
          <w:rFonts w:eastAsia="Times New Roman" w:cstheme="minorHAnsi"/>
          <w:color w:val="000000"/>
        </w:rPr>
      </w:pPr>
      <w:r w:rsidRPr="00ED6912">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ED6912" w:rsidRDefault="000965E7" w:rsidP="00ED6912">
      <w:pPr>
        <w:pStyle w:val="Akapitzlist"/>
        <w:autoSpaceDE w:val="0"/>
        <w:autoSpaceDN w:val="0"/>
        <w:adjustRightInd w:val="0"/>
        <w:spacing w:after="0"/>
        <w:ind w:left="426"/>
        <w:jc w:val="both"/>
        <w:rPr>
          <w:rFonts w:eastAsia="Times New Roman" w:cstheme="minorHAnsi"/>
          <w:color w:val="000000"/>
        </w:rPr>
      </w:pPr>
    </w:p>
    <w:p w:rsidR="007B351E" w:rsidRPr="00A47C07" w:rsidRDefault="005B7940" w:rsidP="00ED6912">
      <w:pPr>
        <w:autoSpaceDE w:val="0"/>
        <w:autoSpaceDN w:val="0"/>
        <w:adjustRightInd w:val="0"/>
        <w:spacing w:after="0"/>
        <w:jc w:val="both"/>
        <w:rPr>
          <w:rFonts w:cstheme="minorHAnsi"/>
          <w:b/>
        </w:rPr>
      </w:pPr>
      <w:r w:rsidRPr="00A47C07">
        <w:rPr>
          <w:rFonts w:cstheme="minorHAnsi"/>
          <w:b/>
        </w:rPr>
        <w:t>XIV. Opis kryteriów, którymi zamawiający będzie si</w:t>
      </w:r>
      <w:r w:rsidR="007B351E" w:rsidRPr="00A47C07">
        <w:rPr>
          <w:rFonts w:cstheme="minorHAnsi"/>
          <w:b/>
        </w:rPr>
        <w:t>ę kierował przy wyborze oferty</w:t>
      </w:r>
    </w:p>
    <w:p w:rsidR="007B351E" w:rsidRPr="00ED6912" w:rsidRDefault="005B7940" w:rsidP="00ED6912">
      <w:pPr>
        <w:pStyle w:val="Akapitzlist"/>
        <w:numPr>
          <w:ilvl w:val="0"/>
          <w:numId w:val="28"/>
        </w:numPr>
        <w:autoSpaceDE w:val="0"/>
        <w:autoSpaceDN w:val="0"/>
        <w:adjustRightInd w:val="0"/>
        <w:spacing w:after="0"/>
        <w:ind w:left="426"/>
        <w:jc w:val="both"/>
        <w:rPr>
          <w:rFonts w:cstheme="minorHAnsi"/>
        </w:rPr>
      </w:pPr>
      <w:r w:rsidRPr="00ED6912">
        <w:rPr>
          <w:rFonts w:cstheme="minorHAnsi"/>
        </w:rPr>
        <w:t>1. Kryteria oceny ofert - zamawiający uzna oferty za spełniające wymagania i przyjmie do szczegółowego rozpatrywania, jeżeli:</w:t>
      </w:r>
    </w:p>
    <w:p w:rsidR="007B351E" w:rsidRPr="00ED6912" w:rsidRDefault="005B7940" w:rsidP="00ED6912">
      <w:pPr>
        <w:pStyle w:val="Akapitzlist"/>
        <w:numPr>
          <w:ilvl w:val="1"/>
          <w:numId w:val="29"/>
        </w:numPr>
        <w:autoSpaceDE w:val="0"/>
        <w:autoSpaceDN w:val="0"/>
        <w:adjustRightInd w:val="0"/>
        <w:spacing w:after="0"/>
        <w:jc w:val="both"/>
        <w:rPr>
          <w:rFonts w:cstheme="minorHAnsi"/>
        </w:rPr>
      </w:pPr>
      <w:r w:rsidRPr="00ED6912">
        <w:rPr>
          <w:rFonts w:cstheme="minorHAnsi"/>
        </w:rPr>
        <w:t>oferta, spełnia wymagania ok</w:t>
      </w:r>
      <w:r w:rsidR="007B351E" w:rsidRPr="00ED6912">
        <w:rPr>
          <w:rFonts w:cstheme="minorHAnsi"/>
        </w:rPr>
        <w:t>reślone niniejszą specyfikacją,</w:t>
      </w:r>
    </w:p>
    <w:p w:rsidR="007B351E" w:rsidRPr="00ED6912" w:rsidRDefault="005B7940" w:rsidP="00ED6912">
      <w:pPr>
        <w:pStyle w:val="Akapitzlist"/>
        <w:numPr>
          <w:ilvl w:val="1"/>
          <w:numId w:val="29"/>
        </w:numPr>
        <w:autoSpaceDE w:val="0"/>
        <w:autoSpaceDN w:val="0"/>
        <w:adjustRightInd w:val="0"/>
        <w:spacing w:after="0"/>
        <w:jc w:val="both"/>
        <w:rPr>
          <w:rFonts w:cstheme="minorHAnsi"/>
        </w:rPr>
      </w:pPr>
      <w:r w:rsidRPr="00ED6912">
        <w:rPr>
          <w:rFonts w:cstheme="minorHAnsi"/>
        </w:rPr>
        <w:t>oferta została złożona, w określony</w:t>
      </w:r>
      <w:r w:rsidR="007B351E" w:rsidRPr="00ED6912">
        <w:rPr>
          <w:rFonts w:cstheme="minorHAnsi"/>
        </w:rPr>
        <w:t>m przez zamawiającego terminie,</w:t>
      </w:r>
    </w:p>
    <w:p w:rsidR="007B351E" w:rsidRPr="00ED6912" w:rsidRDefault="005B7940" w:rsidP="00ED6912">
      <w:pPr>
        <w:pStyle w:val="Akapitzlist"/>
        <w:numPr>
          <w:ilvl w:val="1"/>
          <w:numId w:val="29"/>
        </w:numPr>
        <w:autoSpaceDE w:val="0"/>
        <w:autoSpaceDN w:val="0"/>
        <w:adjustRightInd w:val="0"/>
        <w:spacing w:after="0"/>
        <w:jc w:val="both"/>
        <w:rPr>
          <w:rFonts w:cstheme="minorHAnsi"/>
        </w:rPr>
      </w:pPr>
      <w:r w:rsidRPr="00ED6912">
        <w:rPr>
          <w:rFonts w:cstheme="minorHAnsi"/>
        </w:rPr>
        <w:t>wykonawca przedstawił ofertę zgodną co do treści z wy</w:t>
      </w:r>
      <w:r w:rsidR="007B351E" w:rsidRPr="00ED6912">
        <w:rPr>
          <w:rFonts w:cstheme="minorHAnsi"/>
        </w:rPr>
        <w:t>maganiami zamawiającego.</w:t>
      </w:r>
    </w:p>
    <w:p w:rsidR="007B351E" w:rsidRPr="00ED6912" w:rsidRDefault="0078091F" w:rsidP="00ED6912">
      <w:pPr>
        <w:pStyle w:val="Akapitzlist"/>
        <w:numPr>
          <w:ilvl w:val="1"/>
          <w:numId w:val="29"/>
        </w:numPr>
        <w:autoSpaceDE w:val="0"/>
        <w:autoSpaceDN w:val="0"/>
        <w:adjustRightInd w:val="0"/>
        <w:spacing w:after="0"/>
        <w:jc w:val="both"/>
        <w:rPr>
          <w:rFonts w:cstheme="minorHAnsi"/>
        </w:rPr>
      </w:pPr>
      <w:r w:rsidRPr="00ED6912">
        <w:rPr>
          <w:rFonts w:cstheme="minorHAnsi"/>
        </w:rPr>
        <w:t>wniesiono poprawnie wadium (jeżeli było wymagane)</w:t>
      </w:r>
    </w:p>
    <w:p w:rsidR="007B351E" w:rsidRPr="00ED6912" w:rsidRDefault="005B7940" w:rsidP="00ED6912">
      <w:pPr>
        <w:pStyle w:val="Akapitzlist"/>
        <w:numPr>
          <w:ilvl w:val="0"/>
          <w:numId w:val="28"/>
        </w:numPr>
        <w:autoSpaceDE w:val="0"/>
        <w:autoSpaceDN w:val="0"/>
        <w:adjustRightInd w:val="0"/>
        <w:spacing w:after="0"/>
        <w:ind w:left="426"/>
        <w:jc w:val="both"/>
        <w:rPr>
          <w:rFonts w:cstheme="minorHAnsi"/>
        </w:rPr>
      </w:pPr>
      <w:r w:rsidRPr="00ED6912">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6912" w:rsidRDefault="005B7940" w:rsidP="00ED6912">
      <w:pPr>
        <w:pStyle w:val="Akapitzlist"/>
        <w:numPr>
          <w:ilvl w:val="0"/>
          <w:numId w:val="28"/>
        </w:numPr>
        <w:autoSpaceDE w:val="0"/>
        <w:autoSpaceDN w:val="0"/>
        <w:adjustRightInd w:val="0"/>
        <w:spacing w:after="0"/>
        <w:ind w:left="426"/>
        <w:jc w:val="both"/>
        <w:rPr>
          <w:rFonts w:cstheme="minorHAnsi"/>
        </w:rPr>
      </w:pPr>
      <w:r w:rsidRPr="00ED6912">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6912">
        <w:rPr>
          <w:rFonts w:cstheme="minorHAnsi"/>
        </w:rPr>
        <w:t>punktacja 0-100 (100%=100pkt).</w:t>
      </w:r>
    </w:p>
    <w:p w:rsidR="00862638" w:rsidRPr="00ED6912" w:rsidRDefault="005B7940" w:rsidP="00ED6912">
      <w:pPr>
        <w:pStyle w:val="Akapitzlist"/>
        <w:numPr>
          <w:ilvl w:val="0"/>
          <w:numId w:val="28"/>
        </w:numPr>
        <w:autoSpaceDE w:val="0"/>
        <w:autoSpaceDN w:val="0"/>
        <w:adjustRightInd w:val="0"/>
        <w:spacing w:after="0"/>
        <w:ind w:left="426"/>
        <w:jc w:val="both"/>
        <w:rPr>
          <w:rFonts w:cstheme="minorHAnsi"/>
        </w:rPr>
      </w:pPr>
      <w:r w:rsidRPr="00ED6912">
        <w:rPr>
          <w:rFonts w:cstheme="minorHAnsi"/>
        </w:rPr>
        <w:t>Wybór oferty zostanie dokonany w oparciu o przyjęte w niniejszym postępowaniu kryteria oceny</w:t>
      </w:r>
      <w:r w:rsidR="00777B54" w:rsidRPr="00ED6912">
        <w:rPr>
          <w:rFonts w:cstheme="minorHAnsi"/>
        </w:rPr>
        <w:t xml:space="preserve"> ofert przedstawione poniżej. </w:t>
      </w:r>
      <w:r w:rsidR="00777B54" w:rsidRPr="00ED6912">
        <w:rPr>
          <w:rFonts w:cstheme="minorHAnsi"/>
        </w:rPr>
        <w:cr/>
      </w:r>
      <w:r w:rsidR="005E3D75" w:rsidRPr="00ED6912">
        <w:rPr>
          <w:rFonts w:cstheme="minorHAnsi"/>
        </w:rPr>
        <w:t xml:space="preserve"> </w:t>
      </w:r>
    </w:p>
    <w:p w:rsidR="005E3D75" w:rsidRPr="00ED6912" w:rsidRDefault="005E3D75" w:rsidP="00ED6912">
      <w:pPr>
        <w:autoSpaceDE w:val="0"/>
        <w:autoSpaceDN w:val="0"/>
        <w:adjustRightInd w:val="0"/>
        <w:spacing w:after="0"/>
        <w:jc w:val="both"/>
        <w:rPr>
          <w:rFonts w:cstheme="minorHAnsi"/>
          <w:b/>
        </w:rPr>
      </w:pPr>
      <w:r w:rsidRPr="00ED6912">
        <w:rPr>
          <w:rFonts w:cstheme="minorHAnsi"/>
          <w:b/>
        </w:rPr>
        <w:lastRenderedPageBreak/>
        <w:t>Część 1:</w:t>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D6912" w:rsidTr="005B347F">
        <w:trPr>
          <w:trHeight w:val="256"/>
          <w:tblCellSpacing w:w="0" w:type="dxa"/>
        </w:trPr>
        <w:tc>
          <w:tcPr>
            <w:tcW w:w="455" w:type="dxa"/>
            <w:hideMark/>
          </w:tcPr>
          <w:p w:rsidR="00862638" w:rsidRPr="00ED6912" w:rsidRDefault="00862638" w:rsidP="00ED6912">
            <w:pPr>
              <w:tabs>
                <w:tab w:val="left" w:pos="851"/>
              </w:tabs>
              <w:spacing w:after="0"/>
              <w:rPr>
                <w:rFonts w:eastAsia="Times New Roman" w:cstheme="minorHAnsi"/>
              </w:rPr>
            </w:pPr>
            <w:proofErr w:type="spellStart"/>
            <w:r w:rsidRPr="00ED6912">
              <w:rPr>
                <w:rFonts w:eastAsia="Times New Roman" w:cstheme="minorHAnsi"/>
              </w:rPr>
              <w:t>Lp</w:t>
            </w:r>
            <w:proofErr w:type="spellEnd"/>
          </w:p>
        </w:tc>
        <w:tc>
          <w:tcPr>
            <w:tcW w:w="5538" w:type="dxa"/>
            <w:hideMark/>
          </w:tcPr>
          <w:p w:rsidR="00862638" w:rsidRPr="00ED6912" w:rsidRDefault="00862638" w:rsidP="00ED6912">
            <w:pPr>
              <w:tabs>
                <w:tab w:val="left" w:pos="851"/>
              </w:tabs>
              <w:spacing w:after="0"/>
              <w:rPr>
                <w:rFonts w:eastAsia="Times New Roman" w:cstheme="minorHAnsi"/>
              </w:rPr>
            </w:pPr>
            <w:r w:rsidRPr="00ED6912">
              <w:rPr>
                <w:rFonts w:eastAsia="Times New Roman" w:cstheme="minorHAnsi"/>
              </w:rPr>
              <w:t>Nazwa kryterium</w:t>
            </w:r>
          </w:p>
        </w:tc>
        <w:tc>
          <w:tcPr>
            <w:tcW w:w="3243" w:type="dxa"/>
            <w:hideMark/>
          </w:tcPr>
          <w:p w:rsidR="00862638" w:rsidRPr="00ED6912" w:rsidRDefault="00862638" w:rsidP="00ED6912">
            <w:pPr>
              <w:tabs>
                <w:tab w:val="left" w:pos="851"/>
              </w:tabs>
              <w:spacing w:after="0"/>
              <w:rPr>
                <w:rFonts w:eastAsia="Times New Roman" w:cstheme="minorHAnsi"/>
              </w:rPr>
            </w:pPr>
            <w:r w:rsidRPr="00ED6912">
              <w:rPr>
                <w:rFonts w:eastAsia="Times New Roman" w:cstheme="minorHAnsi"/>
              </w:rPr>
              <w:t>Waga kryterium</w:t>
            </w:r>
          </w:p>
        </w:tc>
      </w:tr>
      <w:tr w:rsidR="006861F5" w:rsidRPr="00ED6912" w:rsidTr="005B347F">
        <w:trPr>
          <w:trHeight w:val="256"/>
          <w:tblCellSpacing w:w="0" w:type="dxa"/>
        </w:trPr>
        <w:tc>
          <w:tcPr>
            <w:tcW w:w="455" w:type="dxa"/>
            <w:hideMark/>
          </w:tcPr>
          <w:p w:rsidR="006861F5" w:rsidRPr="00ED6912" w:rsidRDefault="00A45832" w:rsidP="00ED6912">
            <w:pPr>
              <w:tabs>
                <w:tab w:val="left" w:pos="851"/>
              </w:tabs>
              <w:spacing w:after="0"/>
              <w:rPr>
                <w:rFonts w:eastAsia="Times New Roman" w:cstheme="minorHAnsi"/>
              </w:rPr>
            </w:pPr>
            <w:r w:rsidRPr="00ED6912">
              <w:rPr>
                <w:rFonts w:eastAsia="Times New Roman" w:cstheme="minorHAnsi"/>
              </w:rPr>
              <w:t>1</w:t>
            </w:r>
          </w:p>
        </w:tc>
        <w:tc>
          <w:tcPr>
            <w:tcW w:w="5538" w:type="dxa"/>
            <w:hideMark/>
          </w:tcPr>
          <w:p w:rsidR="006861F5" w:rsidRPr="00ED6912" w:rsidRDefault="00977948" w:rsidP="00ED6912">
            <w:pPr>
              <w:tabs>
                <w:tab w:val="left" w:pos="851"/>
              </w:tabs>
              <w:spacing w:after="0"/>
              <w:rPr>
                <w:rFonts w:eastAsia="Times New Roman" w:cstheme="minorHAnsi"/>
              </w:rPr>
            </w:pPr>
            <w:r w:rsidRPr="00ED6912">
              <w:rPr>
                <w:rFonts w:eastAsia="Times New Roman" w:cstheme="minorHAnsi"/>
              </w:rPr>
              <w:t>C</w:t>
            </w:r>
            <w:r w:rsidR="006861F5" w:rsidRPr="00ED6912">
              <w:rPr>
                <w:rFonts w:eastAsia="Times New Roman" w:cstheme="minorHAnsi"/>
              </w:rPr>
              <w:t>ena</w:t>
            </w:r>
            <w:r w:rsidRPr="00ED6912">
              <w:rPr>
                <w:rFonts w:eastAsia="Times New Roman" w:cstheme="minorHAnsi"/>
              </w:rPr>
              <w:t xml:space="preserve"> (C)</w:t>
            </w:r>
          </w:p>
        </w:tc>
        <w:tc>
          <w:tcPr>
            <w:tcW w:w="3243" w:type="dxa"/>
            <w:hideMark/>
          </w:tcPr>
          <w:p w:rsidR="006861F5" w:rsidRPr="00ED6912" w:rsidRDefault="006861F5" w:rsidP="00ED6912">
            <w:pPr>
              <w:tabs>
                <w:tab w:val="left" w:pos="851"/>
              </w:tabs>
              <w:spacing w:after="0"/>
              <w:rPr>
                <w:rFonts w:eastAsia="Times New Roman" w:cstheme="minorHAnsi"/>
              </w:rPr>
            </w:pPr>
            <w:r w:rsidRPr="00ED6912">
              <w:rPr>
                <w:rFonts w:eastAsia="Times New Roman" w:cstheme="minorHAnsi"/>
              </w:rPr>
              <w:t>60</w:t>
            </w:r>
          </w:p>
        </w:tc>
      </w:tr>
      <w:tr w:rsidR="006861F5" w:rsidRPr="00ED6912" w:rsidTr="005B347F">
        <w:trPr>
          <w:trHeight w:val="256"/>
          <w:tblCellSpacing w:w="0" w:type="dxa"/>
        </w:trPr>
        <w:tc>
          <w:tcPr>
            <w:tcW w:w="455" w:type="dxa"/>
            <w:hideMark/>
          </w:tcPr>
          <w:p w:rsidR="006861F5" w:rsidRPr="00ED6912" w:rsidRDefault="00A45832" w:rsidP="00ED6912">
            <w:pPr>
              <w:tabs>
                <w:tab w:val="left" w:pos="851"/>
              </w:tabs>
              <w:spacing w:after="0"/>
              <w:rPr>
                <w:rFonts w:eastAsia="Times New Roman" w:cstheme="minorHAnsi"/>
              </w:rPr>
            </w:pPr>
            <w:r w:rsidRPr="00ED6912">
              <w:rPr>
                <w:rFonts w:eastAsia="Times New Roman" w:cstheme="minorHAnsi"/>
              </w:rPr>
              <w:t>2</w:t>
            </w:r>
          </w:p>
        </w:tc>
        <w:tc>
          <w:tcPr>
            <w:tcW w:w="5538" w:type="dxa"/>
            <w:hideMark/>
          </w:tcPr>
          <w:p w:rsidR="006861F5" w:rsidRPr="00ED6912" w:rsidRDefault="006861F5" w:rsidP="00ED6912">
            <w:pPr>
              <w:tabs>
                <w:tab w:val="left" w:pos="851"/>
              </w:tabs>
              <w:spacing w:after="0"/>
              <w:rPr>
                <w:rFonts w:eastAsia="Times New Roman" w:cstheme="minorHAnsi"/>
              </w:rPr>
            </w:pPr>
            <w:r w:rsidRPr="00ED6912">
              <w:rPr>
                <w:rFonts w:eastAsia="Times New Roman" w:cstheme="minorHAnsi"/>
              </w:rPr>
              <w:t>Okres gwarancji na laptopy</w:t>
            </w:r>
            <w:r w:rsidR="00977948" w:rsidRPr="00ED6912">
              <w:rPr>
                <w:rFonts w:eastAsia="Times New Roman" w:cstheme="minorHAnsi"/>
              </w:rPr>
              <w:t xml:space="preserve"> (GL)</w:t>
            </w:r>
          </w:p>
        </w:tc>
        <w:tc>
          <w:tcPr>
            <w:tcW w:w="3243" w:type="dxa"/>
            <w:hideMark/>
          </w:tcPr>
          <w:p w:rsidR="006861F5" w:rsidRPr="00ED6912" w:rsidRDefault="006861F5" w:rsidP="00ED6912">
            <w:pPr>
              <w:tabs>
                <w:tab w:val="left" w:pos="851"/>
              </w:tabs>
              <w:spacing w:after="0"/>
              <w:rPr>
                <w:rFonts w:eastAsia="Times New Roman" w:cstheme="minorHAnsi"/>
              </w:rPr>
            </w:pPr>
            <w:r w:rsidRPr="00ED6912">
              <w:rPr>
                <w:rFonts w:eastAsia="Times New Roman" w:cstheme="minorHAnsi"/>
              </w:rPr>
              <w:t>20</w:t>
            </w:r>
          </w:p>
        </w:tc>
      </w:tr>
      <w:tr w:rsidR="006861F5" w:rsidRPr="00ED6912" w:rsidTr="005B347F">
        <w:trPr>
          <w:trHeight w:val="256"/>
          <w:tblCellSpacing w:w="0" w:type="dxa"/>
        </w:trPr>
        <w:tc>
          <w:tcPr>
            <w:tcW w:w="455" w:type="dxa"/>
            <w:hideMark/>
          </w:tcPr>
          <w:p w:rsidR="006861F5" w:rsidRPr="00ED6912" w:rsidRDefault="00A45832" w:rsidP="00ED6912">
            <w:pPr>
              <w:tabs>
                <w:tab w:val="left" w:pos="851"/>
              </w:tabs>
              <w:spacing w:after="0"/>
              <w:rPr>
                <w:rFonts w:eastAsia="Times New Roman" w:cstheme="minorHAnsi"/>
              </w:rPr>
            </w:pPr>
            <w:r w:rsidRPr="00ED6912">
              <w:rPr>
                <w:rFonts w:eastAsia="Times New Roman" w:cstheme="minorHAnsi"/>
              </w:rPr>
              <w:t>3</w:t>
            </w:r>
          </w:p>
        </w:tc>
        <w:tc>
          <w:tcPr>
            <w:tcW w:w="5538" w:type="dxa"/>
            <w:hideMark/>
          </w:tcPr>
          <w:p w:rsidR="006861F5" w:rsidRPr="00ED6912" w:rsidRDefault="006861F5" w:rsidP="00ED6912">
            <w:pPr>
              <w:tabs>
                <w:tab w:val="left" w:pos="851"/>
              </w:tabs>
              <w:spacing w:after="0"/>
              <w:rPr>
                <w:rFonts w:eastAsia="Times New Roman" w:cstheme="minorHAnsi"/>
              </w:rPr>
            </w:pPr>
            <w:r w:rsidRPr="00ED6912">
              <w:rPr>
                <w:rFonts w:eastAsia="Times New Roman" w:cstheme="minorHAnsi"/>
              </w:rPr>
              <w:t>Okres gwarancji na stacje robocze</w:t>
            </w:r>
            <w:r w:rsidR="00977948" w:rsidRPr="00ED6912">
              <w:rPr>
                <w:rFonts w:eastAsia="Times New Roman" w:cstheme="minorHAnsi"/>
              </w:rPr>
              <w:t xml:space="preserve"> (GSR)</w:t>
            </w:r>
          </w:p>
        </w:tc>
        <w:tc>
          <w:tcPr>
            <w:tcW w:w="3243" w:type="dxa"/>
            <w:hideMark/>
          </w:tcPr>
          <w:p w:rsidR="006861F5" w:rsidRPr="00ED6912" w:rsidRDefault="006861F5" w:rsidP="00ED6912">
            <w:pPr>
              <w:tabs>
                <w:tab w:val="left" w:pos="851"/>
              </w:tabs>
              <w:spacing w:after="0"/>
              <w:rPr>
                <w:rFonts w:eastAsia="Times New Roman" w:cstheme="minorHAnsi"/>
              </w:rPr>
            </w:pPr>
            <w:r w:rsidRPr="00ED6912">
              <w:rPr>
                <w:rFonts w:eastAsia="Times New Roman" w:cstheme="minorHAnsi"/>
              </w:rPr>
              <w:t>20</w:t>
            </w:r>
          </w:p>
        </w:tc>
      </w:tr>
    </w:tbl>
    <w:p w:rsidR="00862638" w:rsidRPr="00ED6912" w:rsidRDefault="005B7940" w:rsidP="00ED6912">
      <w:pPr>
        <w:autoSpaceDE w:val="0"/>
        <w:autoSpaceDN w:val="0"/>
        <w:adjustRightInd w:val="0"/>
        <w:spacing w:after="0"/>
        <w:jc w:val="both"/>
        <w:rPr>
          <w:rFonts w:cstheme="minorHAnsi"/>
          <w:u w:val="single"/>
        </w:rPr>
      </w:pPr>
      <w:r w:rsidRPr="00ED6912">
        <w:rPr>
          <w:rFonts w:cstheme="minorHAnsi"/>
        </w:rPr>
        <w:t xml:space="preserve"> </w:t>
      </w:r>
      <w:r w:rsidRPr="00ED6912">
        <w:rPr>
          <w:rFonts w:cstheme="minorHAnsi"/>
        </w:rPr>
        <w:cr/>
      </w:r>
      <w:r w:rsidR="00862638" w:rsidRPr="00ED6912">
        <w:rPr>
          <w:rFonts w:cstheme="minorHAnsi"/>
          <w:u w:val="single"/>
        </w:rPr>
        <w:t xml:space="preserve"> Dodatkowe postanowienia dot. kryterium cena:</w:t>
      </w:r>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Punkty w tym kryterium zostaną przyznane według wzoru:</w:t>
      </w:r>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6912">
        <w:rPr>
          <w:rFonts w:cstheme="minorHAnsi"/>
          <w:b/>
        </w:rPr>
        <w:t xml:space="preserve">C = (C </w:t>
      </w:r>
      <w:proofErr w:type="spellStart"/>
      <w:r w:rsidR="00A06AD9" w:rsidRPr="00ED6912">
        <w:rPr>
          <w:rFonts w:cstheme="minorHAnsi"/>
          <w:b/>
        </w:rPr>
        <w:t>najk</w:t>
      </w:r>
      <w:proofErr w:type="spellEnd"/>
      <w:r w:rsidRPr="00ED6912">
        <w:rPr>
          <w:rFonts w:cstheme="minorHAnsi"/>
          <w:b/>
        </w:rPr>
        <w:t xml:space="preserve">/C o) x </w:t>
      </w:r>
      <w:r w:rsidR="00232F13" w:rsidRPr="00ED6912">
        <w:rPr>
          <w:rFonts w:cstheme="minorHAnsi"/>
          <w:b/>
        </w:rPr>
        <w:t>60</w:t>
      </w:r>
      <w:r w:rsidRPr="00ED6912">
        <w:rPr>
          <w:rFonts w:cstheme="minorHAnsi"/>
          <w:b/>
        </w:rPr>
        <w:t xml:space="preserve"> </w:t>
      </w:r>
      <w:proofErr w:type="spellStart"/>
      <w:r w:rsidRPr="00ED6912">
        <w:rPr>
          <w:rFonts w:cstheme="minorHAnsi"/>
          <w:b/>
        </w:rPr>
        <w:t>pkt</w:t>
      </w:r>
      <w:proofErr w:type="spellEnd"/>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gdzie:</w:t>
      </w:r>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 xml:space="preserve">C </w:t>
      </w:r>
      <w:proofErr w:type="spellStart"/>
      <w:r w:rsidR="00D060CA" w:rsidRPr="00ED6912">
        <w:rPr>
          <w:rFonts w:cstheme="minorHAnsi"/>
        </w:rPr>
        <w:t>najk</w:t>
      </w:r>
      <w:proofErr w:type="spellEnd"/>
      <w:r w:rsidRPr="00ED6912">
        <w:rPr>
          <w:rFonts w:cstheme="minorHAnsi"/>
        </w:rPr>
        <w:t>- naj</w:t>
      </w:r>
      <w:r w:rsidR="00D060CA" w:rsidRPr="00ED6912">
        <w:rPr>
          <w:rFonts w:cstheme="minorHAnsi"/>
        </w:rPr>
        <w:t>korzystniejsza</w:t>
      </w:r>
      <w:r w:rsidRPr="00ED6912">
        <w:rPr>
          <w:rFonts w:cstheme="minorHAnsi"/>
        </w:rPr>
        <w:t xml:space="preserve"> cena brutto z ocenianych ofert (zł)</w:t>
      </w:r>
    </w:p>
    <w:p w:rsidR="00862638" w:rsidRPr="00ED6912" w:rsidRDefault="00862638"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C o - cena brutto określona w ocenianej ofercie (zł)</w:t>
      </w:r>
    </w:p>
    <w:p w:rsidR="0090491E" w:rsidRPr="00ED6912" w:rsidRDefault="0090491E"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4F3A5F" w:rsidRPr="00ED6912" w:rsidRDefault="004F3A5F"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6912">
        <w:rPr>
          <w:rFonts w:cstheme="minorHAnsi"/>
          <w:u w:val="single"/>
        </w:rPr>
        <w:t xml:space="preserve"> Dodatkowe postanowienia dot. kryterium </w:t>
      </w:r>
      <w:r w:rsidRPr="00ED6912">
        <w:rPr>
          <w:rFonts w:cstheme="minorHAnsi"/>
          <w:b/>
          <w:u w:val="single"/>
        </w:rPr>
        <w:t>gwarancja na laptopy</w:t>
      </w:r>
      <w:r w:rsidRPr="00ED6912">
        <w:rPr>
          <w:rFonts w:cstheme="minorHAnsi"/>
          <w:u w:val="single"/>
        </w:rPr>
        <w:t>:</w:t>
      </w:r>
    </w:p>
    <w:p w:rsidR="004F3A5F" w:rsidRPr="00ED6912" w:rsidRDefault="004F3A5F"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Liczba punktów w kryterium gwarancja zostanie przyznany w oparciu o zadeklarowany przez Wykonawcę okres dodatkowej gwarancji na laptopy.</w:t>
      </w:r>
    </w:p>
    <w:p w:rsidR="004F3A5F" w:rsidRPr="00ED6912" w:rsidRDefault="004F3A5F" w:rsidP="00ED6912">
      <w:pPr>
        <w:spacing w:after="0"/>
        <w:jc w:val="both"/>
        <w:rPr>
          <w:rFonts w:eastAsia="Times New Roman" w:cstheme="minorHAnsi"/>
          <w:lang w:eastAsia="en-US"/>
        </w:rPr>
      </w:pPr>
    </w:p>
    <w:p w:rsidR="004F3A5F" w:rsidRPr="00ED6912" w:rsidRDefault="004F3A5F" w:rsidP="00ED6912">
      <w:pPr>
        <w:spacing w:after="0"/>
        <w:jc w:val="both"/>
        <w:rPr>
          <w:rFonts w:cstheme="minorHAnsi"/>
        </w:rPr>
      </w:pPr>
      <w:r w:rsidRPr="00ED6912">
        <w:rPr>
          <w:rFonts w:cstheme="minorHAnsi"/>
        </w:rPr>
        <w:t xml:space="preserve">Wykonawca udzieli </w:t>
      </w:r>
      <w:r w:rsidRPr="00ED6912">
        <w:rPr>
          <w:rFonts w:cstheme="minorHAnsi"/>
          <w:b/>
        </w:rPr>
        <w:t xml:space="preserve">minimum 24 miesięcy gwarancji, maksymalnie </w:t>
      </w:r>
      <w:r w:rsidR="0036582D" w:rsidRPr="00ED6912">
        <w:rPr>
          <w:rFonts w:cstheme="minorHAnsi"/>
          <w:b/>
        </w:rPr>
        <w:t>60</w:t>
      </w:r>
      <w:r w:rsidRPr="00ED6912">
        <w:rPr>
          <w:rFonts w:cstheme="minorHAnsi"/>
          <w:b/>
        </w:rPr>
        <w:t xml:space="preserve"> miesięcy gwarancji </w:t>
      </w:r>
      <w:r w:rsidRPr="00ED6912">
        <w:rPr>
          <w:rFonts w:cstheme="minorHAnsi"/>
        </w:rPr>
        <w:t>licząc od daty dokonania odbioru końcowego przedmiotu zamówienia przez Zamawiającego.</w:t>
      </w:r>
    </w:p>
    <w:p w:rsidR="004F3A5F" w:rsidRPr="00ED6912" w:rsidRDefault="004F3A5F" w:rsidP="00ED6912">
      <w:pPr>
        <w:spacing w:after="0"/>
        <w:jc w:val="both"/>
        <w:rPr>
          <w:rFonts w:cstheme="minorHAnsi"/>
        </w:rPr>
      </w:pPr>
    </w:p>
    <w:p w:rsidR="004F3A5F" w:rsidRPr="00ED6912" w:rsidRDefault="004F3A5F" w:rsidP="00ED6912">
      <w:pPr>
        <w:spacing w:after="0"/>
        <w:jc w:val="both"/>
        <w:rPr>
          <w:rFonts w:cstheme="minorHAnsi"/>
        </w:rPr>
      </w:pPr>
      <w:r w:rsidRPr="00ED6912">
        <w:rPr>
          <w:rFonts w:cstheme="minorHAnsi"/>
        </w:rPr>
        <w:t xml:space="preserve">Jeżeli Wykonawca zaoferuje okres gwarancji dłuższy niż </w:t>
      </w:r>
      <w:r w:rsidR="00DD3EE2" w:rsidRPr="00ED6912">
        <w:rPr>
          <w:rFonts w:cstheme="minorHAnsi"/>
        </w:rPr>
        <w:t>60</w:t>
      </w:r>
      <w:r w:rsidRPr="00ED6912">
        <w:rPr>
          <w:rFonts w:cstheme="minorHAnsi"/>
        </w:rPr>
        <w:t xml:space="preserve"> miesięcy, Zamawiający do oceny ofert przyjmie okres </w:t>
      </w:r>
      <w:r w:rsidR="00DD3EE2" w:rsidRPr="00ED6912">
        <w:rPr>
          <w:rFonts w:cstheme="minorHAnsi"/>
        </w:rPr>
        <w:t>60</w:t>
      </w:r>
      <w:r w:rsidRPr="00ED6912">
        <w:rPr>
          <w:rFonts w:cstheme="minorHAnsi"/>
        </w:rPr>
        <w:t xml:space="preserve"> miesięcy, a w przypadku wyboru oferty Wykonawcy, do umowy zostanie przyjęty okres gwarancji </w:t>
      </w:r>
      <w:r w:rsidR="00DD3EE2" w:rsidRPr="00ED6912">
        <w:rPr>
          <w:rFonts w:cstheme="minorHAnsi"/>
        </w:rPr>
        <w:t>60</w:t>
      </w:r>
      <w:r w:rsidRPr="00ED6912">
        <w:rPr>
          <w:rFonts w:cstheme="minorHAnsi"/>
        </w:rPr>
        <w:t xml:space="preserve"> miesięcy.</w:t>
      </w:r>
    </w:p>
    <w:p w:rsidR="004F3A5F" w:rsidRPr="00ED6912" w:rsidRDefault="004F3A5F" w:rsidP="00ED6912">
      <w:pPr>
        <w:spacing w:after="0"/>
        <w:jc w:val="both"/>
        <w:rPr>
          <w:rFonts w:cstheme="minorHAnsi"/>
        </w:rPr>
      </w:pPr>
    </w:p>
    <w:p w:rsidR="00D67405" w:rsidRPr="00ED6912" w:rsidRDefault="00D67405" w:rsidP="00ED6912">
      <w:pPr>
        <w:spacing w:after="0"/>
        <w:jc w:val="both"/>
        <w:rPr>
          <w:rFonts w:cstheme="minorHAnsi"/>
        </w:rPr>
      </w:pPr>
      <w:r w:rsidRPr="00ED6912">
        <w:rPr>
          <w:rFonts w:cstheme="minorHAnsi"/>
        </w:rPr>
        <w:t>W przypadku, gdy Wykonawca nie poda (nie wpisze) w formularzu oferty okresu gwarancji jego oferta zostanie odrzucona.</w:t>
      </w:r>
    </w:p>
    <w:p w:rsidR="00D67405" w:rsidRPr="00ED6912" w:rsidRDefault="00D67405" w:rsidP="00ED6912">
      <w:pPr>
        <w:spacing w:after="0"/>
        <w:jc w:val="both"/>
        <w:rPr>
          <w:rFonts w:cstheme="minorHAnsi"/>
          <w:highlight w:val="magenta"/>
        </w:rPr>
      </w:pPr>
      <w:r w:rsidRPr="00ED6912">
        <w:rPr>
          <w:rFonts w:cstheme="minorHAnsi"/>
        </w:rPr>
        <w:t>W przypadku gdy Wykonawca w formularzu oferty poda okres gwarancji krótszy niż 24 miesiące jego oferta zostanie odrzucona.</w:t>
      </w:r>
    </w:p>
    <w:p w:rsidR="004F3A5F" w:rsidRPr="00ED6912" w:rsidRDefault="004F3A5F" w:rsidP="00ED6912">
      <w:pPr>
        <w:tabs>
          <w:tab w:val="left" w:pos="851"/>
        </w:tabs>
        <w:spacing w:after="0"/>
        <w:jc w:val="center"/>
        <w:rPr>
          <w:rFonts w:eastAsia="Times New Roman" w:cstheme="minorHAnsi"/>
        </w:rPr>
      </w:pPr>
    </w:p>
    <w:p w:rsidR="004F3A5F" w:rsidRPr="00ED6912" w:rsidRDefault="004F3A5F" w:rsidP="00ED6912">
      <w:pPr>
        <w:tabs>
          <w:tab w:val="left" w:pos="851"/>
        </w:tabs>
        <w:spacing w:after="0"/>
        <w:rPr>
          <w:rFonts w:eastAsia="Times New Roman" w:cstheme="minorHAnsi"/>
        </w:rPr>
      </w:pPr>
      <w:r w:rsidRPr="00ED6912">
        <w:rPr>
          <w:rFonts w:eastAsia="Times New Roman" w:cstheme="minorHAnsi"/>
        </w:rPr>
        <w:t>W kryterium gwarancja ocenie poddany zostanie okres gwarancji na laptopy zaoferowany przez Wykonawcę na formularzu ofertowym, a Zamawiający przyzna punkty w następujący sposób:</w:t>
      </w:r>
    </w:p>
    <w:p w:rsidR="004F3A5F" w:rsidRPr="00ED6912" w:rsidRDefault="004F3A5F" w:rsidP="00ED6912">
      <w:pPr>
        <w:spacing w:after="0"/>
        <w:rPr>
          <w:rFonts w:cstheme="minorHAnsi"/>
        </w:rPr>
      </w:pPr>
    </w:p>
    <w:p w:rsidR="004F3A5F" w:rsidRPr="00ED6912" w:rsidRDefault="004F3A5F" w:rsidP="00ED6912">
      <w:pPr>
        <w:spacing w:after="0"/>
        <w:rPr>
          <w:rFonts w:cstheme="minorHAnsi"/>
        </w:rPr>
      </w:pPr>
      <w:r w:rsidRPr="00ED6912">
        <w:rPr>
          <w:rFonts w:cstheme="minorHAnsi"/>
        </w:rPr>
        <w:t xml:space="preserve">Wykonawca, który zaoferuje termin gwarancji w wysokości </w:t>
      </w:r>
      <w:r w:rsidRPr="00ED6912">
        <w:rPr>
          <w:rFonts w:cstheme="minorHAnsi"/>
          <w:b/>
        </w:rPr>
        <w:t>24 miesiące</w:t>
      </w:r>
      <w:r w:rsidRPr="00ED6912">
        <w:rPr>
          <w:rFonts w:cstheme="minorHAnsi"/>
        </w:rPr>
        <w:t xml:space="preserve"> otrzyma </w:t>
      </w:r>
      <w:r w:rsidRPr="00ED6912">
        <w:rPr>
          <w:rFonts w:cstheme="minorHAnsi"/>
          <w:b/>
        </w:rPr>
        <w:t>0 pkt.</w:t>
      </w:r>
    </w:p>
    <w:p w:rsidR="004F3A5F" w:rsidRPr="00ED6912" w:rsidRDefault="004F3A5F" w:rsidP="00ED6912">
      <w:pPr>
        <w:spacing w:after="0"/>
        <w:rPr>
          <w:rFonts w:cstheme="minorHAnsi"/>
        </w:rPr>
      </w:pPr>
      <w:r w:rsidRPr="00ED6912">
        <w:rPr>
          <w:rFonts w:cstheme="minorHAnsi"/>
        </w:rPr>
        <w:t xml:space="preserve">Wykonawca, który zaoferuje termin gwarancji  w wysokości co najmniej </w:t>
      </w:r>
      <w:r w:rsidRPr="00ED6912">
        <w:rPr>
          <w:rFonts w:cstheme="minorHAnsi"/>
          <w:b/>
        </w:rPr>
        <w:t>3</w:t>
      </w:r>
      <w:r w:rsidR="00B179BA" w:rsidRPr="00ED6912">
        <w:rPr>
          <w:rFonts w:cstheme="minorHAnsi"/>
          <w:b/>
        </w:rPr>
        <w:t>6</w:t>
      </w:r>
      <w:r w:rsidRPr="00ED6912">
        <w:rPr>
          <w:rFonts w:cstheme="minorHAnsi"/>
          <w:b/>
        </w:rPr>
        <w:t xml:space="preserve"> miesięcy</w:t>
      </w:r>
      <w:r w:rsidRPr="00ED6912">
        <w:rPr>
          <w:rFonts w:cstheme="minorHAnsi"/>
        </w:rPr>
        <w:t xml:space="preserve"> otrzyma </w:t>
      </w:r>
      <w:r w:rsidR="003853C0" w:rsidRPr="00ED6912">
        <w:rPr>
          <w:rFonts w:cstheme="minorHAnsi"/>
          <w:b/>
        </w:rPr>
        <w:t>10</w:t>
      </w:r>
      <w:r w:rsidRPr="00ED6912">
        <w:rPr>
          <w:rFonts w:cstheme="minorHAnsi"/>
          <w:b/>
        </w:rPr>
        <w:t xml:space="preserve"> pkt</w:t>
      </w:r>
      <w:r w:rsidRPr="00ED6912">
        <w:rPr>
          <w:rFonts w:cstheme="minorHAnsi"/>
        </w:rPr>
        <w:t>.</w:t>
      </w:r>
    </w:p>
    <w:p w:rsidR="004F3A5F" w:rsidRPr="00ED6912" w:rsidRDefault="004F3A5F" w:rsidP="00ED6912">
      <w:pPr>
        <w:spacing w:after="0"/>
        <w:rPr>
          <w:rFonts w:cstheme="minorHAnsi"/>
          <w:b/>
        </w:rPr>
      </w:pPr>
      <w:r w:rsidRPr="00ED6912">
        <w:rPr>
          <w:rFonts w:cstheme="minorHAnsi"/>
        </w:rPr>
        <w:lastRenderedPageBreak/>
        <w:t xml:space="preserve">Wykonawca, który zaoferuje termin gwarancji w wysokości co najmniej </w:t>
      </w:r>
      <w:r w:rsidR="00B179BA" w:rsidRPr="00ED6912">
        <w:rPr>
          <w:rFonts w:cstheme="minorHAnsi"/>
          <w:b/>
        </w:rPr>
        <w:t>48</w:t>
      </w:r>
      <w:r w:rsidRPr="00ED6912">
        <w:rPr>
          <w:rFonts w:cstheme="minorHAnsi"/>
          <w:b/>
        </w:rPr>
        <w:t xml:space="preserve"> miesięcy</w:t>
      </w:r>
      <w:r w:rsidRPr="00ED6912">
        <w:rPr>
          <w:rFonts w:cstheme="minorHAnsi"/>
        </w:rPr>
        <w:t xml:space="preserve"> otrzyma  </w:t>
      </w:r>
      <w:r w:rsidR="003853C0" w:rsidRPr="00ED6912">
        <w:rPr>
          <w:rFonts w:cstheme="minorHAnsi"/>
          <w:b/>
        </w:rPr>
        <w:t>15</w:t>
      </w:r>
      <w:r w:rsidRPr="00ED6912">
        <w:rPr>
          <w:rFonts w:cstheme="minorHAnsi"/>
          <w:b/>
        </w:rPr>
        <w:t xml:space="preserve"> pkt.</w:t>
      </w:r>
    </w:p>
    <w:p w:rsidR="00B179BA" w:rsidRPr="00ED6912" w:rsidRDefault="00B179BA"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60 miesięcy</w:t>
      </w:r>
      <w:r w:rsidRPr="00ED6912">
        <w:rPr>
          <w:rFonts w:cstheme="minorHAnsi"/>
        </w:rPr>
        <w:t xml:space="preserve"> otrzyma  </w:t>
      </w:r>
      <w:r w:rsidR="003853C0" w:rsidRPr="00ED6912">
        <w:rPr>
          <w:rFonts w:cstheme="minorHAnsi"/>
          <w:b/>
        </w:rPr>
        <w:t>2</w:t>
      </w:r>
      <w:r w:rsidRPr="00ED6912">
        <w:rPr>
          <w:rFonts w:cstheme="minorHAnsi"/>
          <w:b/>
        </w:rPr>
        <w:t>0 pkt.</w:t>
      </w:r>
    </w:p>
    <w:p w:rsidR="004F3A5F" w:rsidRPr="00ED6912" w:rsidRDefault="004F3A5F"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D2B4D" w:rsidRPr="00ED6912" w:rsidRDefault="00ED2B4D"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6912">
        <w:rPr>
          <w:rFonts w:cstheme="minorHAnsi"/>
          <w:u w:val="single"/>
        </w:rPr>
        <w:t xml:space="preserve">Dodatkowe postanowienia dot. kryterium </w:t>
      </w:r>
      <w:r w:rsidRPr="00ED6912">
        <w:rPr>
          <w:rFonts w:cstheme="minorHAnsi"/>
          <w:b/>
          <w:u w:val="single"/>
        </w:rPr>
        <w:t>gwarancja na stacje robocze</w:t>
      </w:r>
      <w:r w:rsidRPr="00ED6912">
        <w:rPr>
          <w:rFonts w:cstheme="minorHAnsi"/>
          <w:u w:val="single"/>
        </w:rPr>
        <w:t>:</w:t>
      </w:r>
    </w:p>
    <w:p w:rsidR="00ED2B4D" w:rsidRPr="00ED6912" w:rsidRDefault="00ED2B4D"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Liczba punktów w kryterium gwarancja zostanie przyznany w oparciu o zadeklarowany przez Wykonawcę okres dodatkowej gwarancji na stacje robocze.</w:t>
      </w:r>
    </w:p>
    <w:p w:rsidR="00ED2B4D" w:rsidRPr="00ED6912" w:rsidRDefault="00ED2B4D" w:rsidP="00ED6912">
      <w:pPr>
        <w:spacing w:after="0"/>
        <w:jc w:val="both"/>
        <w:rPr>
          <w:rFonts w:eastAsia="Times New Roman" w:cstheme="minorHAnsi"/>
          <w:lang w:eastAsia="en-US"/>
        </w:rPr>
      </w:pPr>
    </w:p>
    <w:p w:rsidR="00ED2B4D" w:rsidRPr="00ED6912" w:rsidRDefault="00ED2B4D" w:rsidP="00ED6912">
      <w:pPr>
        <w:spacing w:after="0"/>
        <w:jc w:val="both"/>
        <w:rPr>
          <w:rFonts w:cstheme="minorHAnsi"/>
        </w:rPr>
      </w:pPr>
      <w:r w:rsidRPr="00ED6912">
        <w:rPr>
          <w:rFonts w:cstheme="minorHAnsi"/>
        </w:rPr>
        <w:t xml:space="preserve">Wykonawca udzieli </w:t>
      </w:r>
      <w:r w:rsidRPr="00ED6912">
        <w:rPr>
          <w:rFonts w:cstheme="minorHAnsi"/>
          <w:b/>
        </w:rPr>
        <w:t xml:space="preserve">minimum 24 miesięcy gwarancji, maksymalnie </w:t>
      </w:r>
      <w:r w:rsidR="0036582D" w:rsidRPr="00ED6912">
        <w:rPr>
          <w:rFonts w:cstheme="minorHAnsi"/>
          <w:b/>
        </w:rPr>
        <w:t>60</w:t>
      </w:r>
      <w:r w:rsidRPr="00ED6912">
        <w:rPr>
          <w:rFonts w:cstheme="minorHAnsi"/>
          <w:b/>
        </w:rPr>
        <w:t xml:space="preserve"> miesięcy gwarancji </w:t>
      </w:r>
      <w:r w:rsidRPr="00ED6912">
        <w:rPr>
          <w:rFonts w:cstheme="minorHAnsi"/>
        </w:rPr>
        <w:t>licząc od daty dokonania odbioru końcowego przedmiotu zamówienia przez Zamawiającego.</w:t>
      </w:r>
    </w:p>
    <w:p w:rsidR="00ED2B4D" w:rsidRPr="00ED6912" w:rsidRDefault="00ED2B4D" w:rsidP="00ED6912">
      <w:pPr>
        <w:spacing w:after="0"/>
        <w:jc w:val="both"/>
        <w:rPr>
          <w:rFonts w:cstheme="minorHAnsi"/>
        </w:rPr>
      </w:pPr>
    </w:p>
    <w:p w:rsidR="00ED2B4D" w:rsidRPr="00ED6912" w:rsidRDefault="00ED2B4D" w:rsidP="00ED6912">
      <w:pPr>
        <w:spacing w:after="0"/>
        <w:jc w:val="both"/>
        <w:rPr>
          <w:rFonts w:cstheme="minorHAnsi"/>
        </w:rPr>
      </w:pPr>
      <w:r w:rsidRPr="00ED6912">
        <w:rPr>
          <w:rFonts w:cstheme="minorHAnsi"/>
        </w:rPr>
        <w:t xml:space="preserve">Jeżeli Wykonawca zaoferuje okres gwarancji dłuższy niż </w:t>
      </w:r>
      <w:r w:rsidR="00DD3EE2" w:rsidRPr="00ED6912">
        <w:rPr>
          <w:rFonts w:cstheme="minorHAnsi"/>
        </w:rPr>
        <w:t>60</w:t>
      </w:r>
      <w:r w:rsidRPr="00ED6912">
        <w:rPr>
          <w:rFonts w:cstheme="minorHAnsi"/>
        </w:rPr>
        <w:t xml:space="preserve"> miesięcy, Zamawiający do oceny ofert przyjmie okres </w:t>
      </w:r>
      <w:r w:rsidR="00DD3EE2" w:rsidRPr="00ED6912">
        <w:rPr>
          <w:rFonts w:cstheme="minorHAnsi"/>
        </w:rPr>
        <w:t>60</w:t>
      </w:r>
      <w:r w:rsidRPr="00ED6912">
        <w:rPr>
          <w:rFonts w:cstheme="minorHAnsi"/>
        </w:rPr>
        <w:t xml:space="preserve"> miesięcy, a w przypadku wyboru oferty Wykonawcy, do umowy zostanie przyjęty okres gwarancji </w:t>
      </w:r>
      <w:r w:rsidR="00DD3EE2" w:rsidRPr="00ED6912">
        <w:rPr>
          <w:rFonts w:cstheme="minorHAnsi"/>
        </w:rPr>
        <w:t>60</w:t>
      </w:r>
      <w:r w:rsidRPr="00ED6912">
        <w:rPr>
          <w:rFonts w:cstheme="minorHAnsi"/>
        </w:rPr>
        <w:t xml:space="preserve"> miesięcy.</w:t>
      </w:r>
    </w:p>
    <w:p w:rsidR="00ED2B4D" w:rsidRPr="00ED6912" w:rsidRDefault="00ED2B4D" w:rsidP="00ED6912">
      <w:pPr>
        <w:spacing w:after="0"/>
        <w:jc w:val="both"/>
        <w:rPr>
          <w:rFonts w:cstheme="minorHAnsi"/>
        </w:rPr>
      </w:pPr>
    </w:p>
    <w:p w:rsidR="00ED2B4D" w:rsidRPr="00ED6912" w:rsidRDefault="00ED2B4D" w:rsidP="00ED6912">
      <w:pPr>
        <w:spacing w:after="0"/>
        <w:jc w:val="both"/>
        <w:rPr>
          <w:rFonts w:cstheme="minorHAnsi"/>
        </w:rPr>
      </w:pPr>
      <w:r w:rsidRPr="00ED6912">
        <w:rPr>
          <w:rFonts w:cstheme="minorHAnsi"/>
        </w:rPr>
        <w:t xml:space="preserve">W przypadku, gdy Wykonawca nie poda (nie wpisze) w formularzu oferty okresu gwarancji </w:t>
      </w:r>
      <w:r w:rsidR="00D67405" w:rsidRPr="00ED6912">
        <w:rPr>
          <w:rFonts w:cstheme="minorHAnsi"/>
        </w:rPr>
        <w:t xml:space="preserve">jego </w:t>
      </w:r>
      <w:r w:rsidRPr="00ED6912">
        <w:rPr>
          <w:rFonts w:cstheme="minorHAnsi"/>
        </w:rPr>
        <w:t>oferta zostanie odrzucona.</w:t>
      </w:r>
    </w:p>
    <w:p w:rsidR="00ED2B4D" w:rsidRPr="00ED6912" w:rsidRDefault="00ED2B4D" w:rsidP="00ED6912">
      <w:pPr>
        <w:spacing w:after="0"/>
        <w:jc w:val="both"/>
        <w:rPr>
          <w:rFonts w:cstheme="minorHAnsi"/>
          <w:highlight w:val="magenta"/>
        </w:rPr>
      </w:pPr>
      <w:r w:rsidRPr="00ED6912">
        <w:rPr>
          <w:rFonts w:cstheme="minorHAnsi"/>
        </w:rPr>
        <w:t xml:space="preserve">W przypadku gdy Wykonawca </w:t>
      </w:r>
      <w:r w:rsidR="00D67405" w:rsidRPr="00ED6912">
        <w:rPr>
          <w:rFonts w:cstheme="minorHAnsi"/>
        </w:rPr>
        <w:t xml:space="preserve">w formularzu oferty </w:t>
      </w:r>
      <w:r w:rsidRPr="00ED6912">
        <w:rPr>
          <w:rFonts w:cstheme="minorHAnsi"/>
        </w:rPr>
        <w:t>poda okres gwa</w:t>
      </w:r>
      <w:r w:rsidR="00D67405" w:rsidRPr="00ED6912">
        <w:rPr>
          <w:rFonts w:cstheme="minorHAnsi"/>
        </w:rPr>
        <w:t>rancji krótszy niż 24</w:t>
      </w:r>
      <w:r w:rsidRPr="00ED6912">
        <w:rPr>
          <w:rFonts w:cstheme="minorHAnsi"/>
        </w:rPr>
        <w:t xml:space="preserve"> miesiące </w:t>
      </w:r>
      <w:r w:rsidR="00D67405" w:rsidRPr="00ED6912">
        <w:rPr>
          <w:rFonts w:cstheme="minorHAnsi"/>
        </w:rPr>
        <w:t>jego oferta zostanie odrzucona.</w:t>
      </w:r>
    </w:p>
    <w:p w:rsidR="00ED2B4D" w:rsidRPr="00ED6912" w:rsidRDefault="00ED2B4D" w:rsidP="00ED6912">
      <w:pPr>
        <w:tabs>
          <w:tab w:val="left" w:pos="851"/>
        </w:tabs>
        <w:spacing w:after="0"/>
        <w:jc w:val="center"/>
        <w:rPr>
          <w:rFonts w:eastAsia="Times New Roman" w:cstheme="minorHAnsi"/>
        </w:rPr>
      </w:pPr>
    </w:p>
    <w:p w:rsidR="00ED2B4D" w:rsidRPr="00ED6912" w:rsidRDefault="00ED2B4D" w:rsidP="00ED6912">
      <w:pPr>
        <w:tabs>
          <w:tab w:val="left" w:pos="851"/>
        </w:tabs>
        <w:spacing w:after="0"/>
        <w:rPr>
          <w:rFonts w:eastAsia="Times New Roman" w:cstheme="minorHAnsi"/>
        </w:rPr>
      </w:pPr>
      <w:r w:rsidRPr="00ED6912">
        <w:rPr>
          <w:rFonts w:eastAsia="Times New Roman" w:cstheme="minorHAnsi"/>
        </w:rPr>
        <w:t>W kryterium gwarancja ocenie poddany zostanie okres gwarancji na stacje robocze zaoferowany przez Wykonawcę na formularzu ofertowym, a Zamawiający przyzna punkty w następujący sposób:</w:t>
      </w:r>
    </w:p>
    <w:p w:rsidR="002D0D01" w:rsidRPr="00ED6912" w:rsidRDefault="002D0D01" w:rsidP="00ED6912">
      <w:pPr>
        <w:spacing w:after="0"/>
        <w:rPr>
          <w:rFonts w:cstheme="minorHAnsi"/>
        </w:rPr>
      </w:pPr>
    </w:p>
    <w:p w:rsidR="00ED2B4D" w:rsidRPr="00ED6912" w:rsidRDefault="00ED2B4D" w:rsidP="00ED6912">
      <w:pPr>
        <w:spacing w:after="0"/>
        <w:rPr>
          <w:rFonts w:cstheme="minorHAnsi"/>
        </w:rPr>
      </w:pPr>
      <w:r w:rsidRPr="00ED6912">
        <w:rPr>
          <w:rFonts w:cstheme="minorHAnsi"/>
        </w:rPr>
        <w:t xml:space="preserve">Wykonawca, który zaoferuje termin gwarancji w wysokości </w:t>
      </w:r>
      <w:r w:rsidRPr="00ED6912">
        <w:rPr>
          <w:rFonts w:cstheme="minorHAnsi"/>
          <w:b/>
        </w:rPr>
        <w:t>24 miesiące</w:t>
      </w:r>
      <w:r w:rsidRPr="00ED6912">
        <w:rPr>
          <w:rFonts w:cstheme="minorHAnsi"/>
        </w:rPr>
        <w:t xml:space="preserve"> otrzyma </w:t>
      </w:r>
      <w:r w:rsidRPr="00ED6912">
        <w:rPr>
          <w:rFonts w:cstheme="minorHAnsi"/>
          <w:b/>
        </w:rPr>
        <w:t>0 pkt.</w:t>
      </w:r>
    </w:p>
    <w:p w:rsidR="00ED2B4D" w:rsidRPr="00ED6912" w:rsidRDefault="00ED2B4D" w:rsidP="00ED6912">
      <w:pPr>
        <w:spacing w:after="0"/>
        <w:rPr>
          <w:rFonts w:cstheme="minorHAnsi"/>
        </w:rPr>
      </w:pPr>
      <w:r w:rsidRPr="00ED6912">
        <w:rPr>
          <w:rFonts w:cstheme="minorHAnsi"/>
        </w:rPr>
        <w:t xml:space="preserve">Wykonawca, który zaoferuje termin gwarancji  w wysokości co najmniej </w:t>
      </w:r>
      <w:r w:rsidRPr="00ED6912">
        <w:rPr>
          <w:rFonts w:cstheme="minorHAnsi"/>
          <w:b/>
        </w:rPr>
        <w:t>36 miesięcy</w:t>
      </w:r>
      <w:r w:rsidRPr="00ED6912">
        <w:rPr>
          <w:rFonts w:cstheme="minorHAnsi"/>
        </w:rPr>
        <w:t xml:space="preserve"> otrzyma </w:t>
      </w:r>
      <w:r w:rsidRPr="00ED6912">
        <w:rPr>
          <w:rFonts w:cstheme="minorHAnsi"/>
          <w:b/>
        </w:rPr>
        <w:t>10 pkt</w:t>
      </w:r>
      <w:r w:rsidRPr="00ED6912">
        <w:rPr>
          <w:rFonts w:cstheme="minorHAnsi"/>
        </w:rPr>
        <w:t>.</w:t>
      </w:r>
    </w:p>
    <w:p w:rsidR="00ED2B4D" w:rsidRPr="00ED6912" w:rsidRDefault="00ED2B4D"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48 miesięcy</w:t>
      </w:r>
      <w:r w:rsidRPr="00ED6912">
        <w:rPr>
          <w:rFonts w:cstheme="minorHAnsi"/>
        </w:rPr>
        <w:t xml:space="preserve"> otrzyma  </w:t>
      </w:r>
      <w:r w:rsidRPr="00ED6912">
        <w:rPr>
          <w:rFonts w:cstheme="minorHAnsi"/>
          <w:b/>
        </w:rPr>
        <w:t>15 pkt.</w:t>
      </w:r>
    </w:p>
    <w:p w:rsidR="00ED2B4D" w:rsidRPr="00ED6912" w:rsidRDefault="00ED2B4D"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60 miesięcy</w:t>
      </w:r>
      <w:r w:rsidRPr="00ED6912">
        <w:rPr>
          <w:rFonts w:cstheme="minorHAnsi"/>
        </w:rPr>
        <w:t xml:space="preserve"> otrzyma  </w:t>
      </w:r>
      <w:r w:rsidRPr="00ED6912">
        <w:rPr>
          <w:rFonts w:cstheme="minorHAnsi"/>
          <w:b/>
        </w:rPr>
        <w:t>20 pkt.</w:t>
      </w:r>
    </w:p>
    <w:p w:rsidR="00B179BA" w:rsidRPr="00ED6912" w:rsidRDefault="00B179BA"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B179BA" w:rsidRPr="00ED6912" w:rsidRDefault="00B179BA"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4F3A5F" w:rsidRPr="00ED6912" w:rsidRDefault="004F3A5F" w:rsidP="00ED6912">
      <w:pPr>
        <w:tabs>
          <w:tab w:val="left" w:pos="851"/>
        </w:tabs>
        <w:spacing w:after="0"/>
        <w:jc w:val="center"/>
        <w:rPr>
          <w:rFonts w:eastAsia="Times New Roman" w:cstheme="minorHAnsi"/>
          <w:b/>
        </w:rPr>
      </w:pPr>
      <w:r w:rsidRPr="00ED6912">
        <w:rPr>
          <w:rFonts w:eastAsia="Times New Roman" w:cstheme="minorHAnsi"/>
          <w:b/>
          <w:color w:val="000000"/>
        </w:rPr>
        <w:t>Łączną liczba punktów zostanie obliczona według następującego wzoru:</w:t>
      </w:r>
    </w:p>
    <w:p w:rsidR="004F3A5F" w:rsidRPr="00ED6912" w:rsidRDefault="004F3A5F" w:rsidP="00ED6912">
      <w:pPr>
        <w:tabs>
          <w:tab w:val="left" w:pos="851"/>
        </w:tabs>
        <w:spacing w:after="0"/>
        <w:ind w:left="703"/>
        <w:jc w:val="center"/>
        <w:rPr>
          <w:rFonts w:eastAsia="Times New Roman" w:cstheme="minorHAnsi"/>
          <w:b/>
          <w:color w:val="000000"/>
        </w:rPr>
      </w:pPr>
      <w:r w:rsidRPr="00ED6912">
        <w:rPr>
          <w:rFonts w:eastAsia="Times New Roman" w:cstheme="minorHAnsi"/>
          <w:b/>
          <w:color w:val="000000"/>
        </w:rPr>
        <w:t>P = C + G</w:t>
      </w:r>
      <w:r w:rsidR="002D0D01" w:rsidRPr="00ED6912">
        <w:rPr>
          <w:rFonts w:eastAsia="Times New Roman" w:cstheme="minorHAnsi"/>
          <w:b/>
          <w:color w:val="000000"/>
        </w:rPr>
        <w:t>L + GSR</w:t>
      </w:r>
    </w:p>
    <w:p w:rsidR="004F3A5F" w:rsidRPr="00ED6912" w:rsidRDefault="004F3A5F"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r w:rsidRPr="00ED6912">
        <w:rPr>
          <w:rFonts w:cstheme="minorHAnsi"/>
        </w:rPr>
        <w:t xml:space="preserve">Za najkorzystniejszą uznana zostanie oferta, która uzyska łącznie największą liczbę punktów. </w:t>
      </w:r>
    </w:p>
    <w:p w:rsidR="009036B3" w:rsidRPr="00ED6912" w:rsidRDefault="009036B3"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7871A7" w:rsidRPr="00ED6912" w:rsidRDefault="007871A7"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2D0D01" w:rsidRPr="00ED6912" w:rsidRDefault="002D0D01" w:rsidP="00ED6912">
      <w:pPr>
        <w:autoSpaceDE w:val="0"/>
        <w:autoSpaceDN w:val="0"/>
        <w:adjustRightInd w:val="0"/>
        <w:spacing w:after="0"/>
        <w:jc w:val="both"/>
        <w:rPr>
          <w:rFonts w:cstheme="minorHAnsi"/>
          <w:b/>
        </w:rPr>
      </w:pPr>
      <w:r w:rsidRPr="00ED6912">
        <w:rPr>
          <w:rFonts w:cstheme="minorHAnsi"/>
          <w:b/>
        </w:rPr>
        <w:t>Część 2:</w:t>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2D0D01" w:rsidRPr="00ED6912" w:rsidTr="002D0D01">
        <w:trPr>
          <w:trHeight w:val="256"/>
          <w:tblCellSpacing w:w="0" w:type="dxa"/>
        </w:trPr>
        <w:tc>
          <w:tcPr>
            <w:tcW w:w="455" w:type="dxa"/>
            <w:hideMark/>
          </w:tcPr>
          <w:p w:rsidR="002D0D01" w:rsidRPr="00ED6912" w:rsidRDefault="002D0D01" w:rsidP="00ED6912">
            <w:pPr>
              <w:tabs>
                <w:tab w:val="left" w:pos="851"/>
              </w:tabs>
              <w:spacing w:after="0"/>
              <w:rPr>
                <w:rFonts w:eastAsia="Times New Roman" w:cstheme="minorHAnsi"/>
              </w:rPr>
            </w:pPr>
            <w:proofErr w:type="spellStart"/>
            <w:r w:rsidRPr="00ED6912">
              <w:rPr>
                <w:rFonts w:eastAsia="Times New Roman" w:cstheme="minorHAnsi"/>
              </w:rPr>
              <w:t>Lp</w:t>
            </w:r>
            <w:proofErr w:type="spellEnd"/>
          </w:p>
        </w:tc>
        <w:tc>
          <w:tcPr>
            <w:tcW w:w="5538" w:type="dxa"/>
            <w:hideMark/>
          </w:tcPr>
          <w:p w:rsidR="002D0D01" w:rsidRPr="00ED6912" w:rsidRDefault="002D0D01" w:rsidP="00ED6912">
            <w:pPr>
              <w:tabs>
                <w:tab w:val="left" w:pos="851"/>
              </w:tabs>
              <w:spacing w:after="0"/>
              <w:rPr>
                <w:rFonts w:eastAsia="Times New Roman" w:cstheme="minorHAnsi"/>
              </w:rPr>
            </w:pPr>
            <w:r w:rsidRPr="00ED6912">
              <w:rPr>
                <w:rFonts w:eastAsia="Times New Roman" w:cstheme="minorHAnsi"/>
              </w:rPr>
              <w:t>Nazwa kryterium</w:t>
            </w:r>
          </w:p>
        </w:tc>
        <w:tc>
          <w:tcPr>
            <w:tcW w:w="3243" w:type="dxa"/>
            <w:hideMark/>
          </w:tcPr>
          <w:p w:rsidR="002D0D01" w:rsidRPr="00ED6912" w:rsidRDefault="002D0D01" w:rsidP="00ED6912">
            <w:pPr>
              <w:tabs>
                <w:tab w:val="left" w:pos="851"/>
              </w:tabs>
              <w:spacing w:after="0"/>
              <w:rPr>
                <w:rFonts w:eastAsia="Times New Roman" w:cstheme="minorHAnsi"/>
              </w:rPr>
            </w:pPr>
            <w:r w:rsidRPr="00ED6912">
              <w:rPr>
                <w:rFonts w:eastAsia="Times New Roman" w:cstheme="minorHAnsi"/>
              </w:rPr>
              <w:t>Waga kryterium</w:t>
            </w:r>
          </w:p>
        </w:tc>
      </w:tr>
      <w:tr w:rsidR="00A45832" w:rsidRPr="00ED6912" w:rsidTr="002D0D01">
        <w:trPr>
          <w:trHeight w:val="256"/>
          <w:tblCellSpacing w:w="0" w:type="dxa"/>
        </w:trPr>
        <w:tc>
          <w:tcPr>
            <w:tcW w:w="455" w:type="dxa"/>
            <w:hideMark/>
          </w:tcPr>
          <w:p w:rsidR="00A45832" w:rsidRPr="00ED6912" w:rsidRDefault="00A45832" w:rsidP="00ED6912">
            <w:pPr>
              <w:tabs>
                <w:tab w:val="left" w:pos="851"/>
              </w:tabs>
              <w:spacing w:after="0"/>
              <w:rPr>
                <w:rFonts w:eastAsia="Times New Roman" w:cstheme="minorHAnsi"/>
              </w:rPr>
            </w:pPr>
            <w:r w:rsidRPr="00ED6912">
              <w:rPr>
                <w:rFonts w:eastAsia="Times New Roman" w:cstheme="minorHAnsi"/>
              </w:rPr>
              <w:t>1</w:t>
            </w:r>
          </w:p>
        </w:tc>
        <w:tc>
          <w:tcPr>
            <w:tcW w:w="5538" w:type="dxa"/>
            <w:hideMark/>
          </w:tcPr>
          <w:p w:rsidR="00A45832" w:rsidRPr="00ED6912" w:rsidRDefault="00A45832" w:rsidP="00ED6912">
            <w:pPr>
              <w:tabs>
                <w:tab w:val="left" w:pos="851"/>
              </w:tabs>
              <w:spacing w:after="0"/>
              <w:rPr>
                <w:rFonts w:eastAsia="Times New Roman" w:cstheme="minorHAnsi"/>
              </w:rPr>
            </w:pPr>
            <w:r w:rsidRPr="00ED6912">
              <w:rPr>
                <w:rFonts w:eastAsia="Times New Roman" w:cstheme="minorHAnsi"/>
              </w:rPr>
              <w:t>Cena (C)</w:t>
            </w:r>
          </w:p>
        </w:tc>
        <w:tc>
          <w:tcPr>
            <w:tcW w:w="3243" w:type="dxa"/>
            <w:hideMark/>
          </w:tcPr>
          <w:p w:rsidR="00A45832" w:rsidRPr="00ED6912" w:rsidRDefault="00A45832" w:rsidP="00ED6912">
            <w:pPr>
              <w:tabs>
                <w:tab w:val="left" w:pos="851"/>
              </w:tabs>
              <w:spacing w:after="0"/>
              <w:rPr>
                <w:rFonts w:eastAsia="Times New Roman" w:cstheme="minorHAnsi"/>
              </w:rPr>
            </w:pPr>
            <w:r w:rsidRPr="00ED6912">
              <w:rPr>
                <w:rFonts w:eastAsia="Times New Roman" w:cstheme="minorHAnsi"/>
              </w:rPr>
              <w:t>60</w:t>
            </w:r>
          </w:p>
        </w:tc>
      </w:tr>
      <w:tr w:rsidR="00A45832" w:rsidRPr="00ED6912" w:rsidTr="002D0D01">
        <w:trPr>
          <w:trHeight w:val="256"/>
          <w:tblCellSpacing w:w="0" w:type="dxa"/>
        </w:trPr>
        <w:tc>
          <w:tcPr>
            <w:tcW w:w="455" w:type="dxa"/>
            <w:hideMark/>
          </w:tcPr>
          <w:p w:rsidR="00A45832" w:rsidRPr="00ED6912" w:rsidRDefault="00A45832" w:rsidP="00ED6912">
            <w:pPr>
              <w:tabs>
                <w:tab w:val="left" w:pos="851"/>
              </w:tabs>
              <w:spacing w:after="0"/>
              <w:rPr>
                <w:rFonts w:eastAsia="Times New Roman" w:cstheme="minorHAnsi"/>
              </w:rPr>
            </w:pPr>
            <w:r w:rsidRPr="00ED6912">
              <w:rPr>
                <w:rFonts w:eastAsia="Times New Roman" w:cstheme="minorHAnsi"/>
              </w:rPr>
              <w:t>2</w:t>
            </w:r>
          </w:p>
        </w:tc>
        <w:tc>
          <w:tcPr>
            <w:tcW w:w="5538" w:type="dxa"/>
            <w:hideMark/>
          </w:tcPr>
          <w:p w:rsidR="00A45832" w:rsidRPr="00ED6912" w:rsidRDefault="00734AFC" w:rsidP="00ED6912">
            <w:pPr>
              <w:tabs>
                <w:tab w:val="left" w:pos="851"/>
              </w:tabs>
              <w:spacing w:after="0"/>
              <w:rPr>
                <w:rFonts w:eastAsia="Times New Roman" w:cstheme="minorHAnsi"/>
              </w:rPr>
            </w:pPr>
            <w:r w:rsidRPr="00ED6912">
              <w:rPr>
                <w:rFonts w:eastAsia="Times New Roman" w:cstheme="minorHAnsi"/>
              </w:rPr>
              <w:t>Okres gwarancji na serwer (GS)</w:t>
            </w:r>
          </w:p>
        </w:tc>
        <w:tc>
          <w:tcPr>
            <w:tcW w:w="3243" w:type="dxa"/>
            <w:hideMark/>
          </w:tcPr>
          <w:p w:rsidR="00A45832" w:rsidRPr="00ED6912" w:rsidRDefault="00734AFC" w:rsidP="00ED6912">
            <w:pPr>
              <w:tabs>
                <w:tab w:val="left" w:pos="851"/>
              </w:tabs>
              <w:spacing w:after="0"/>
              <w:rPr>
                <w:rFonts w:eastAsia="Times New Roman" w:cstheme="minorHAnsi"/>
              </w:rPr>
            </w:pPr>
            <w:r w:rsidRPr="00ED6912">
              <w:rPr>
                <w:rFonts w:eastAsia="Times New Roman" w:cstheme="minorHAnsi"/>
              </w:rPr>
              <w:t>15</w:t>
            </w:r>
          </w:p>
        </w:tc>
      </w:tr>
      <w:tr w:rsidR="00A45832" w:rsidRPr="00ED6912" w:rsidTr="002D0D01">
        <w:trPr>
          <w:trHeight w:val="256"/>
          <w:tblCellSpacing w:w="0" w:type="dxa"/>
        </w:trPr>
        <w:tc>
          <w:tcPr>
            <w:tcW w:w="455" w:type="dxa"/>
            <w:hideMark/>
          </w:tcPr>
          <w:p w:rsidR="00A45832" w:rsidRPr="00ED6912" w:rsidRDefault="00A45832" w:rsidP="00ED6912">
            <w:pPr>
              <w:tabs>
                <w:tab w:val="left" w:pos="851"/>
              </w:tabs>
              <w:spacing w:after="0"/>
              <w:rPr>
                <w:rFonts w:eastAsia="Times New Roman" w:cstheme="minorHAnsi"/>
              </w:rPr>
            </w:pPr>
            <w:r w:rsidRPr="00ED6912">
              <w:rPr>
                <w:rFonts w:eastAsia="Times New Roman" w:cstheme="minorHAnsi"/>
              </w:rPr>
              <w:lastRenderedPageBreak/>
              <w:t>3</w:t>
            </w:r>
          </w:p>
        </w:tc>
        <w:tc>
          <w:tcPr>
            <w:tcW w:w="5538" w:type="dxa"/>
            <w:hideMark/>
          </w:tcPr>
          <w:p w:rsidR="00A45832" w:rsidRPr="00ED6912" w:rsidRDefault="00734AFC" w:rsidP="00ED6912">
            <w:pPr>
              <w:tabs>
                <w:tab w:val="left" w:pos="851"/>
              </w:tabs>
              <w:spacing w:after="0"/>
              <w:rPr>
                <w:rFonts w:eastAsia="Times New Roman" w:cstheme="minorHAnsi"/>
              </w:rPr>
            </w:pPr>
            <w:r w:rsidRPr="00ED6912">
              <w:rPr>
                <w:rFonts w:eastAsia="Times New Roman" w:cstheme="minorHAnsi"/>
              </w:rPr>
              <w:t>Okres gwarancji na macierz (GM)</w:t>
            </w:r>
          </w:p>
        </w:tc>
        <w:tc>
          <w:tcPr>
            <w:tcW w:w="3243" w:type="dxa"/>
            <w:hideMark/>
          </w:tcPr>
          <w:p w:rsidR="00A45832" w:rsidRPr="00ED6912" w:rsidRDefault="00734AFC" w:rsidP="00ED6912">
            <w:pPr>
              <w:tabs>
                <w:tab w:val="left" w:pos="851"/>
              </w:tabs>
              <w:spacing w:after="0"/>
              <w:rPr>
                <w:rFonts w:eastAsia="Times New Roman" w:cstheme="minorHAnsi"/>
              </w:rPr>
            </w:pPr>
            <w:r w:rsidRPr="00ED6912">
              <w:rPr>
                <w:rFonts w:eastAsia="Times New Roman" w:cstheme="minorHAnsi"/>
              </w:rPr>
              <w:t>15</w:t>
            </w:r>
          </w:p>
        </w:tc>
      </w:tr>
      <w:tr w:rsidR="002D0D01" w:rsidRPr="00ED6912" w:rsidTr="002D0D01">
        <w:trPr>
          <w:trHeight w:val="256"/>
          <w:tblCellSpacing w:w="0" w:type="dxa"/>
        </w:trPr>
        <w:tc>
          <w:tcPr>
            <w:tcW w:w="455" w:type="dxa"/>
            <w:hideMark/>
          </w:tcPr>
          <w:p w:rsidR="002D0D01" w:rsidRPr="00ED6912" w:rsidRDefault="00A45832" w:rsidP="00ED6912">
            <w:pPr>
              <w:tabs>
                <w:tab w:val="left" w:pos="851"/>
              </w:tabs>
              <w:spacing w:after="0"/>
              <w:rPr>
                <w:rFonts w:eastAsia="Times New Roman" w:cstheme="minorHAnsi"/>
              </w:rPr>
            </w:pPr>
            <w:r w:rsidRPr="00ED6912">
              <w:rPr>
                <w:rFonts w:eastAsia="Times New Roman" w:cstheme="minorHAnsi"/>
              </w:rPr>
              <w:t>4</w:t>
            </w:r>
          </w:p>
        </w:tc>
        <w:tc>
          <w:tcPr>
            <w:tcW w:w="5538" w:type="dxa"/>
            <w:hideMark/>
          </w:tcPr>
          <w:p w:rsidR="002D0D01" w:rsidRPr="00ED6912" w:rsidRDefault="00734AFC" w:rsidP="00ED6912">
            <w:pPr>
              <w:tabs>
                <w:tab w:val="left" w:pos="851"/>
              </w:tabs>
              <w:spacing w:after="0"/>
              <w:rPr>
                <w:rFonts w:eastAsia="Times New Roman" w:cstheme="minorHAnsi"/>
              </w:rPr>
            </w:pPr>
            <w:r w:rsidRPr="00ED6912">
              <w:rPr>
                <w:rFonts w:eastAsia="Times New Roman" w:cstheme="minorHAnsi"/>
              </w:rPr>
              <w:t>Okres gwarancji na przełączniki (GP)</w:t>
            </w:r>
          </w:p>
        </w:tc>
        <w:tc>
          <w:tcPr>
            <w:tcW w:w="3243" w:type="dxa"/>
            <w:hideMark/>
          </w:tcPr>
          <w:p w:rsidR="002D0D01" w:rsidRPr="00ED6912" w:rsidRDefault="00734AFC" w:rsidP="00ED6912">
            <w:pPr>
              <w:tabs>
                <w:tab w:val="left" w:pos="851"/>
              </w:tabs>
              <w:spacing w:after="0"/>
              <w:rPr>
                <w:rFonts w:eastAsia="Times New Roman" w:cstheme="minorHAnsi"/>
              </w:rPr>
            </w:pPr>
            <w:r w:rsidRPr="00ED6912">
              <w:rPr>
                <w:rFonts w:eastAsia="Times New Roman" w:cstheme="minorHAnsi"/>
              </w:rPr>
              <w:t>10</w:t>
            </w:r>
          </w:p>
        </w:tc>
      </w:tr>
    </w:tbl>
    <w:p w:rsidR="002D0D01" w:rsidRPr="00ED6912" w:rsidRDefault="002D0D01" w:rsidP="00ED6912">
      <w:pPr>
        <w:autoSpaceDE w:val="0"/>
        <w:autoSpaceDN w:val="0"/>
        <w:adjustRightInd w:val="0"/>
        <w:spacing w:after="0"/>
        <w:jc w:val="both"/>
        <w:rPr>
          <w:rFonts w:cstheme="minorHAnsi"/>
          <w:u w:val="single"/>
        </w:rPr>
      </w:pPr>
      <w:r w:rsidRPr="00ED6912">
        <w:rPr>
          <w:rFonts w:cstheme="minorHAnsi"/>
        </w:rPr>
        <w:t xml:space="preserve"> </w:t>
      </w:r>
      <w:r w:rsidRPr="00ED6912">
        <w:rPr>
          <w:rFonts w:cstheme="minorHAnsi"/>
        </w:rPr>
        <w:cr/>
      </w:r>
      <w:r w:rsidRPr="00ED6912">
        <w:rPr>
          <w:rFonts w:cstheme="minorHAnsi"/>
          <w:u w:val="single"/>
        </w:rPr>
        <w:t xml:space="preserve"> Dodatkowe postanowienia dot. kryterium </w:t>
      </w:r>
      <w:r w:rsidRPr="00ED6912">
        <w:rPr>
          <w:rFonts w:cstheme="minorHAnsi"/>
          <w:b/>
          <w:u w:val="single"/>
        </w:rPr>
        <w:t>cena</w:t>
      </w:r>
      <w:r w:rsidRPr="00ED6912">
        <w:rPr>
          <w:rFonts w:cstheme="minorHAnsi"/>
          <w:u w:val="single"/>
        </w:rPr>
        <w:t>:</w:t>
      </w: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Punkty w tym kryterium zostaną przyznane według wzoru:</w:t>
      </w: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6912">
        <w:rPr>
          <w:rFonts w:cstheme="minorHAnsi"/>
          <w:b/>
        </w:rPr>
        <w:t xml:space="preserve">C = (C </w:t>
      </w:r>
      <w:proofErr w:type="spellStart"/>
      <w:r w:rsidRPr="00ED6912">
        <w:rPr>
          <w:rFonts w:cstheme="minorHAnsi"/>
          <w:b/>
        </w:rPr>
        <w:t>najk</w:t>
      </w:r>
      <w:proofErr w:type="spellEnd"/>
      <w:r w:rsidRPr="00ED6912">
        <w:rPr>
          <w:rFonts w:cstheme="minorHAnsi"/>
          <w:b/>
        </w:rPr>
        <w:t xml:space="preserve">/C o) x </w:t>
      </w:r>
      <w:r w:rsidR="00232F13" w:rsidRPr="00ED6912">
        <w:rPr>
          <w:rFonts w:cstheme="minorHAnsi"/>
          <w:b/>
        </w:rPr>
        <w:t>60</w:t>
      </w:r>
      <w:r w:rsidRPr="00ED6912">
        <w:rPr>
          <w:rFonts w:cstheme="minorHAnsi"/>
          <w:b/>
        </w:rPr>
        <w:t xml:space="preserve"> </w:t>
      </w:r>
      <w:proofErr w:type="spellStart"/>
      <w:r w:rsidRPr="00ED6912">
        <w:rPr>
          <w:rFonts w:cstheme="minorHAnsi"/>
          <w:b/>
        </w:rPr>
        <w:t>pkt</w:t>
      </w:r>
      <w:proofErr w:type="spellEnd"/>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gdzie:</w:t>
      </w: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 xml:space="preserve">C </w:t>
      </w:r>
      <w:proofErr w:type="spellStart"/>
      <w:r w:rsidRPr="00ED6912">
        <w:rPr>
          <w:rFonts w:cstheme="minorHAnsi"/>
        </w:rPr>
        <w:t>najk</w:t>
      </w:r>
      <w:proofErr w:type="spellEnd"/>
      <w:r w:rsidRPr="00ED6912">
        <w:rPr>
          <w:rFonts w:cstheme="minorHAnsi"/>
        </w:rPr>
        <w:t>- najkorzystniejsza cena brutto z ocenianych ofert (zł)</w:t>
      </w: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C o - cena brutto określona w ocenianej ofercie (zł)</w:t>
      </w:r>
    </w:p>
    <w:p w:rsidR="002D0D01" w:rsidRPr="00ED6912" w:rsidRDefault="002D0D01"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6912">
        <w:rPr>
          <w:rFonts w:cstheme="minorHAnsi"/>
          <w:u w:val="single"/>
        </w:rPr>
        <w:t xml:space="preserve"> Dodatkowe postanowienia dot. kryterium </w:t>
      </w:r>
      <w:r w:rsidRPr="00ED6912">
        <w:rPr>
          <w:rFonts w:cstheme="minorHAnsi"/>
          <w:b/>
          <w:u w:val="single"/>
        </w:rPr>
        <w:t xml:space="preserve">gwarancja na </w:t>
      </w:r>
      <w:r w:rsidR="0036582D" w:rsidRPr="00ED6912">
        <w:rPr>
          <w:rFonts w:cstheme="minorHAnsi"/>
          <w:b/>
          <w:u w:val="single"/>
        </w:rPr>
        <w:t>serwer</w:t>
      </w:r>
      <w:r w:rsidRPr="00ED6912">
        <w:rPr>
          <w:rFonts w:cstheme="minorHAnsi"/>
          <w:u w:val="single"/>
        </w:rPr>
        <w:t>:</w:t>
      </w: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 xml:space="preserve">Liczba punktów w kryterium gwarancja zostanie przyznany w oparciu o zadeklarowany przez Wykonawcę okres dodatkowej gwarancji na </w:t>
      </w:r>
      <w:r w:rsidR="0036582D" w:rsidRPr="00ED6912">
        <w:rPr>
          <w:rFonts w:cstheme="minorHAnsi"/>
        </w:rPr>
        <w:t>serwer</w:t>
      </w:r>
      <w:r w:rsidRPr="00ED6912">
        <w:rPr>
          <w:rFonts w:cstheme="minorHAnsi"/>
        </w:rPr>
        <w:t>.</w:t>
      </w:r>
    </w:p>
    <w:p w:rsidR="002D0D01" w:rsidRPr="00ED6912" w:rsidRDefault="002D0D01" w:rsidP="00ED6912">
      <w:pPr>
        <w:spacing w:after="0"/>
        <w:jc w:val="both"/>
        <w:rPr>
          <w:rFonts w:eastAsia="Times New Roman" w:cstheme="minorHAnsi"/>
          <w:lang w:eastAsia="en-US"/>
        </w:rPr>
      </w:pPr>
    </w:p>
    <w:p w:rsidR="002D0D01" w:rsidRPr="00ED6912" w:rsidRDefault="002D0D01" w:rsidP="00ED6912">
      <w:pPr>
        <w:spacing w:after="0"/>
        <w:jc w:val="both"/>
        <w:rPr>
          <w:rFonts w:cstheme="minorHAnsi"/>
        </w:rPr>
      </w:pPr>
      <w:r w:rsidRPr="00ED6912">
        <w:rPr>
          <w:rFonts w:cstheme="minorHAnsi"/>
        </w:rPr>
        <w:t xml:space="preserve">Wykonawca udzieli </w:t>
      </w:r>
      <w:r w:rsidRPr="00ED6912">
        <w:rPr>
          <w:rFonts w:cstheme="minorHAnsi"/>
          <w:b/>
        </w:rPr>
        <w:t xml:space="preserve">minimum 24 miesięcy gwarancji, maksymalnie </w:t>
      </w:r>
      <w:r w:rsidR="0036582D" w:rsidRPr="00ED6912">
        <w:rPr>
          <w:rFonts w:cstheme="minorHAnsi"/>
          <w:b/>
        </w:rPr>
        <w:t>60</w:t>
      </w:r>
      <w:r w:rsidRPr="00ED6912">
        <w:rPr>
          <w:rFonts w:cstheme="minorHAnsi"/>
          <w:b/>
        </w:rPr>
        <w:t xml:space="preserve"> miesięcy gwarancji </w:t>
      </w:r>
      <w:r w:rsidRPr="00ED6912">
        <w:rPr>
          <w:rFonts w:cstheme="minorHAnsi"/>
        </w:rPr>
        <w:t>licząc od daty dokonania odbioru końcowego przedmiotu zamówienia przez Zamawiającego.</w:t>
      </w:r>
    </w:p>
    <w:p w:rsidR="002D0D01" w:rsidRPr="00ED6912" w:rsidRDefault="002D0D01" w:rsidP="00ED6912">
      <w:pPr>
        <w:spacing w:after="0"/>
        <w:jc w:val="both"/>
        <w:rPr>
          <w:rFonts w:cstheme="minorHAnsi"/>
        </w:rPr>
      </w:pPr>
    </w:p>
    <w:p w:rsidR="002D0D01" w:rsidRPr="00ED6912" w:rsidRDefault="002D0D01" w:rsidP="00ED6912">
      <w:pPr>
        <w:spacing w:after="0"/>
        <w:jc w:val="both"/>
        <w:rPr>
          <w:rFonts w:cstheme="minorHAnsi"/>
        </w:rPr>
      </w:pPr>
      <w:r w:rsidRPr="00ED6912">
        <w:rPr>
          <w:rFonts w:cstheme="minorHAnsi"/>
        </w:rPr>
        <w:t xml:space="preserve">Jeżeli Wykonawca zaoferuje okres gwarancji dłuższy niż </w:t>
      </w:r>
      <w:r w:rsidR="00DD3EE2" w:rsidRPr="00ED6912">
        <w:rPr>
          <w:rFonts w:cstheme="minorHAnsi"/>
        </w:rPr>
        <w:t>60</w:t>
      </w:r>
      <w:r w:rsidRPr="00ED6912">
        <w:rPr>
          <w:rFonts w:cstheme="minorHAnsi"/>
        </w:rPr>
        <w:t xml:space="preserve"> miesięcy, Zamawiający do oceny ofert przyjmie okres </w:t>
      </w:r>
      <w:r w:rsidR="00DD3EE2" w:rsidRPr="00ED6912">
        <w:rPr>
          <w:rFonts w:cstheme="minorHAnsi"/>
        </w:rPr>
        <w:t>60</w:t>
      </w:r>
      <w:r w:rsidRPr="00ED6912">
        <w:rPr>
          <w:rFonts w:cstheme="minorHAnsi"/>
        </w:rPr>
        <w:t xml:space="preserve"> miesięcy, a w przypadku wyboru oferty Wykonawcy, do umowy zostanie przyjęty okres gwarancji </w:t>
      </w:r>
      <w:r w:rsidR="00DD3EE2" w:rsidRPr="00ED6912">
        <w:rPr>
          <w:rFonts w:cstheme="minorHAnsi"/>
        </w:rPr>
        <w:t>60</w:t>
      </w:r>
      <w:r w:rsidRPr="00ED6912">
        <w:rPr>
          <w:rFonts w:cstheme="minorHAnsi"/>
        </w:rPr>
        <w:t xml:space="preserve"> miesięcy.</w:t>
      </w:r>
    </w:p>
    <w:p w:rsidR="002D0D01" w:rsidRPr="00ED6912" w:rsidRDefault="002D0D01" w:rsidP="00ED6912">
      <w:pPr>
        <w:spacing w:after="0"/>
        <w:jc w:val="both"/>
        <w:rPr>
          <w:rFonts w:cstheme="minorHAnsi"/>
        </w:rPr>
      </w:pPr>
    </w:p>
    <w:p w:rsidR="00534493" w:rsidRPr="00ED6912" w:rsidRDefault="00534493" w:rsidP="00ED6912">
      <w:pPr>
        <w:spacing w:after="0"/>
        <w:jc w:val="both"/>
        <w:rPr>
          <w:rFonts w:cstheme="minorHAnsi"/>
        </w:rPr>
      </w:pPr>
    </w:p>
    <w:p w:rsidR="00534493" w:rsidRPr="00ED6912" w:rsidRDefault="00534493" w:rsidP="00ED6912">
      <w:pPr>
        <w:spacing w:after="0"/>
        <w:jc w:val="both"/>
        <w:rPr>
          <w:rFonts w:cstheme="minorHAnsi"/>
        </w:rPr>
      </w:pPr>
      <w:r w:rsidRPr="00ED6912">
        <w:rPr>
          <w:rFonts w:cstheme="minorHAnsi"/>
        </w:rPr>
        <w:t>W przypadku, gdy Wykonawca nie poda (nie wpisze) w formularzu oferty okresu gwarancji jego oferta zostanie odrzucona.</w:t>
      </w:r>
    </w:p>
    <w:p w:rsidR="00534493" w:rsidRPr="00ED6912" w:rsidRDefault="00534493" w:rsidP="00ED6912">
      <w:pPr>
        <w:spacing w:after="0"/>
        <w:jc w:val="both"/>
        <w:rPr>
          <w:rFonts w:cstheme="minorHAnsi"/>
          <w:highlight w:val="magenta"/>
        </w:rPr>
      </w:pPr>
      <w:r w:rsidRPr="00ED6912">
        <w:rPr>
          <w:rFonts w:cstheme="minorHAnsi"/>
        </w:rPr>
        <w:t>W przypadku gdy Wykonawca w formularzu oferty poda okres gwarancji krótszy niż 24 miesiące jego oferta zostanie odrzucona.</w:t>
      </w:r>
    </w:p>
    <w:p w:rsidR="002D0D01" w:rsidRPr="00ED6912" w:rsidRDefault="002D0D01" w:rsidP="00ED6912">
      <w:pPr>
        <w:tabs>
          <w:tab w:val="left" w:pos="851"/>
        </w:tabs>
        <w:spacing w:after="0"/>
        <w:jc w:val="center"/>
        <w:rPr>
          <w:rFonts w:eastAsia="Times New Roman" w:cstheme="minorHAnsi"/>
        </w:rPr>
      </w:pPr>
    </w:p>
    <w:p w:rsidR="002D0D01" w:rsidRPr="00ED6912" w:rsidRDefault="002D0D01" w:rsidP="00ED6912">
      <w:pPr>
        <w:tabs>
          <w:tab w:val="left" w:pos="851"/>
        </w:tabs>
        <w:spacing w:after="0"/>
        <w:rPr>
          <w:rFonts w:eastAsia="Times New Roman" w:cstheme="minorHAnsi"/>
        </w:rPr>
      </w:pPr>
      <w:r w:rsidRPr="00ED6912">
        <w:rPr>
          <w:rFonts w:eastAsia="Times New Roman" w:cstheme="minorHAnsi"/>
        </w:rPr>
        <w:t xml:space="preserve">W kryterium gwarancja ocenie poddany zostanie okres gwarancji na </w:t>
      </w:r>
      <w:r w:rsidR="00E75507" w:rsidRPr="00ED6912">
        <w:rPr>
          <w:rFonts w:eastAsia="Times New Roman" w:cstheme="minorHAnsi"/>
        </w:rPr>
        <w:t>serwer</w:t>
      </w:r>
      <w:r w:rsidRPr="00ED6912">
        <w:rPr>
          <w:rFonts w:eastAsia="Times New Roman" w:cstheme="minorHAnsi"/>
        </w:rPr>
        <w:t xml:space="preserve"> zaoferowany przez Wykonawcę na formularzu ofertowym, a Zamawiający przyzna punkty w następujący sposób:</w:t>
      </w:r>
    </w:p>
    <w:p w:rsidR="002D0D01" w:rsidRPr="00ED6912" w:rsidRDefault="002D0D01" w:rsidP="00ED6912">
      <w:pPr>
        <w:spacing w:after="0"/>
        <w:rPr>
          <w:rFonts w:cstheme="minorHAnsi"/>
        </w:rPr>
      </w:pPr>
    </w:p>
    <w:p w:rsidR="002D0D01" w:rsidRPr="00ED6912" w:rsidRDefault="002D0D01" w:rsidP="00ED6912">
      <w:pPr>
        <w:spacing w:after="0"/>
        <w:rPr>
          <w:rFonts w:cstheme="minorHAnsi"/>
        </w:rPr>
      </w:pPr>
      <w:r w:rsidRPr="00ED6912">
        <w:rPr>
          <w:rFonts w:cstheme="minorHAnsi"/>
        </w:rPr>
        <w:t xml:space="preserve">Wykonawca, który zaoferuje termin gwarancji w wysokości </w:t>
      </w:r>
      <w:r w:rsidRPr="00ED6912">
        <w:rPr>
          <w:rFonts w:cstheme="minorHAnsi"/>
          <w:b/>
        </w:rPr>
        <w:t>24 miesiące</w:t>
      </w:r>
      <w:r w:rsidRPr="00ED6912">
        <w:rPr>
          <w:rFonts w:cstheme="minorHAnsi"/>
        </w:rPr>
        <w:t xml:space="preserve"> otrzyma </w:t>
      </w:r>
      <w:r w:rsidRPr="00ED6912">
        <w:rPr>
          <w:rFonts w:cstheme="minorHAnsi"/>
          <w:b/>
        </w:rPr>
        <w:t>0 pkt.</w:t>
      </w:r>
    </w:p>
    <w:p w:rsidR="002D0D01" w:rsidRPr="00ED6912" w:rsidRDefault="002D0D01" w:rsidP="00ED6912">
      <w:pPr>
        <w:spacing w:after="0"/>
        <w:rPr>
          <w:rFonts w:cstheme="minorHAnsi"/>
        </w:rPr>
      </w:pPr>
      <w:r w:rsidRPr="00ED6912">
        <w:rPr>
          <w:rFonts w:cstheme="minorHAnsi"/>
        </w:rPr>
        <w:t xml:space="preserve">Wykonawca, który zaoferuje termin gwarancji  w wysokości co najmniej </w:t>
      </w:r>
      <w:r w:rsidRPr="00ED6912">
        <w:rPr>
          <w:rFonts w:cstheme="minorHAnsi"/>
          <w:b/>
        </w:rPr>
        <w:t>36 miesięcy</w:t>
      </w:r>
      <w:r w:rsidRPr="00ED6912">
        <w:rPr>
          <w:rFonts w:cstheme="minorHAnsi"/>
        </w:rPr>
        <w:t xml:space="preserve"> otrzyma </w:t>
      </w:r>
      <w:r w:rsidR="00E75507" w:rsidRPr="00ED6912">
        <w:rPr>
          <w:rFonts w:cstheme="minorHAnsi"/>
          <w:b/>
        </w:rPr>
        <w:t>5</w:t>
      </w:r>
      <w:r w:rsidRPr="00ED6912">
        <w:rPr>
          <w:rFonts w:cstheme="minorHAnsi"/>
          <w:b/>
        </w:rPr>
        <w:t xml:space="preserve"> pkt</w:t>
      </w:r>
      <w:r w:rsidRPr="00ED6912">
        <w:rPr>
          <w:rFonts w:cstheme="minorHAnsi"/>
        </w:rPr>
        <w:t>.</w:t>
      </w:r>
    </w:p>
    <w:p w:rsidR="002D0D01" w:rsidRPr="00ED6912" w:rsidRDefault="002D0D01"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48 miesięcy</w:t>
      </w:r>
      <w:r w:rsidRPr="00ED6912">
        <w:rPr>
          <w:rFonts w:cstheme="minorHAnsi"/>
        </w:rPr>
        <w:t xml:space="preserve"> otrzyma  </w:t>
      </w:r>
      <w:r w:rsidRPr="00ED6912">
        <w:rPr>
          <w:rFonts w:cstheme="minorHAnsi"/>
          <w:b/>
        </w:rPr>
        <w:t>1</w:t>
      </w:r>
      <w:r w:rsidR="00E75507" w:rsidRPr="00ED6912">
        <w:rPr>
          <w:rFonts w:cstheme="minorHAnsi"/>
          <w:b/>
        </w:rPr>
        <w:t>0</w:t>
      </w:r>
      <w:r w:rsidRPr="00ED6912">
        <w:rPr>
          <w:rFonts w:cstheme="minorHAnsi"/>
          <w:b/>
        </w:rPr>
        <w:t xml:space="preserve"> pkt.</w:t>
      </w:r>
    </w:p>
    <w:p w:rsidR="002D0D01" w:rsidRPr="00ED6912" w:rsidRDefault="002D0D01"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60 miesięcy</w:t>
      </w:r>
      <w:r w:rsidRPr="00ED6912">
        <w:rPr>
          <w:rFonts w:cstheme="minorHAnsi"/>
        </w:rPr>
        <w:t xml:space="preserve"> otrzyma  </w:t>
      </w:r>
      <w:r w:rsidR="00E75507" w:rsidRPr="00ED6912">
        <w:rPr>
          <w:rFonts w:cstheme="minorHAnsi"/>
          <w:b/>
        </w:rPr>
        <w:t>15</w:t>
      </w:r>
      <w:r w:rsidRPr="00ED6912">
        <w:rPr>
          <w:rFonts w:cstheme="minorHAnsi"/>
          <w:b/>
        </w:rPr>
        <w:t xml:space="preserve"> pkt.</w:t>
      </w:r>
    </w:p>
    <w:p w:rsidR="002D0D01" w:rsidRPr="00ED6912" w:rsidRDefault="002D0D01"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6912">
        <w:rPr>
          <w:rFonts w:cstheme="minorHAnsi"/>
          <w:u w:val="single"/>
        </w:rPr>
        <w:t xml:space="preserve">Dodatkowe postanowienia dot. kryterium </w:t>
      </w:r>
      <w:r w:rsidRPr="00ED6912">
        <w:rPr>
          <w:rFonts w:cstheme="minorHAnsi"/>
          <w:b/>
          <w:u w:val="single"/>
        </w:rPr>
        <w:t xml:space="preserve">gwarancja na </w:t>
      </w:r>
      <w:r w:rsidR="00895536" w:rsidRPr="00ED6912">
        <w:rPr>
          <w:rFonts w:cstheme="minorHAnsi"/>
          <w:b/>
          <w:u w:val="single"/>
        </w:rPr>
        <w:t>macierz</w:t>
      </w:r>
      <w:r w:rsidRPr="00ED6912">
        <w:rPr>
          <w:rFonts w:cstheme="minorHAnsi"/>
          <w:u w:val="single"/>
        </w:rPr>
        <w:t>:</w:t>
      </w:r>
    </w:p>
    <w:p w:rsidR="002D0D01" w:rsidRPr="00ED6912" w:rsidRDefault="002D0D01"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lastRenderedPageBreak/>
        <w:t xml:space="preserve">Liczba punktów w kryterium gwarancja zostanie przyznany w oparciu o zadeklarowany przez Wykonawcę okres dodatkowej gwarancji na </w:t>
      </w:r>
      <w:r w:rsidR="00895536" w:rsidRPr="00ED6912">
        <w:rPr>
          <w:rFonts w:cstheme="minorHAnsi"/>
        </w:rPr>
        <w:t>macierz</w:t>
      </w:r>
      <w:r w:rsidRPr="00ED6912">
        <w:rPr>
          <w:rFonts w:cstheme="minorHAnsi"/>
        </w:rPr>
        <w:t>.</w:t>
      </w:r>
    </w:p>
    <w:p w:rsidR="002D0D01" w:rsidRPr="00ED6912" w:rsidRDefault="002D0D01" w:rsidP="00ED6912">
      <w:pPr>
        <w:spacing w:after="0"/>
        <w:jc w:val="both"/>
        <w:rPr>
          <w:rFonts w:eastAsia="Times New Roman" w:cstheme="minorHAnsi"/>
          <w:lang w:eastAsia="en-US"/>
        </w:rPr>
      </w:pPr>
    </w:p>
    <w:p w:rsidR="002D0D01" w:rsidRPr="00ED6912" w:rsidRDefault="002D0D01" w:rsidP="00ED6912">
      <w:pPr>
        <w:spacing w:after="0"/>
        <w:jc w:val="both"/>
        <w:rPr>
          <w:rFonts w:cstheme="minorHAnsi"/>
        </w:rPr>
      </w:pPr>
      <w:r w:rsidRPr="00ED6912">
        <w:rPr>
          <w:rFonts w:cstheme="minorHAnsi"/>
        </w:rPr>
        <w:t xml:space="preserve">Wykonawca udzieli </w:t>
      </w:r>
      <w:r w:rsidRPr="00ED6912">
        <w:rPr>
          <w:rFonts w:cstheme="minorHAnsi"/>
          <w:b/>
        </w:rPr>
        <w:t xml:space="preserve">minimum 24 miesięcy gwarancji, maksymalnie </w:t>
      </w:r>
      <w:r w:rsidR="00895536" w:rsidRPr="00ED6912">
        <w:rPr>
          <w:rFonts w:cstheme="minorHAnsi"/>
          <w:b/>
        </w:rPr>
        <w:t>60</w:t>
      </w:r>
      <w:r w:rsidRPr="00ED6912">
        <w:rPr>
          <w:rFonts w:cstheme="minorHAnsi"/>
          <w:b/>
        </w:rPr>
        <w:t xml:space="preserve"> miesięcy gwarancji </w:t>
      </w:r>
      <w:r w:rsidRPr="00ED6912">
        <w:rPr>
          <w:rFonts w:cstheme="minorHAnsi"/>
        </w:rPr>
        <w:t>licząc od daty dokonania odbioru końcowego przedmiotu zamówienia przez Zamawiającego.</w:t>
      </w:r>
    </w:p>
    <w:p w:rsidR="002D0D01" w:rsidRPr="00ED6912" w:rsidRDefault="002D0D01" w:rsidP="00ED6912">
      <w:pPr>
        <w:spacing w:after="0"/>
        <w:jc w:val="both"/>
        <w:rPr>
          <w:rFonts w:cstheme="minorHAnsi"/>
        </w:rPr>
      </w:pPr>
    </w:p>
    <w:p w:rsidR="002D0D01" w:rsidRPr="00ED6912" w:rsidRDefault="002D0D01" w:rsidP="00ED6912">
      <w:pPr>
        <w:spacing w:after="0"/>
        <w:jc w:val="both"/>
        <w:rPr>
          <w:rFonts w:cstheme="minorHAnsi"/>
        </w:rPr>
      </w:pPr>
      <w:r w:rsidRPr="00ED6912">
        <w:rPr>
          <w:rFonts w:cstheme="minorHAnsi"/>
        </w:rPr>
        <w:t xml:space="preserve">Jeżeli Wykonawca zaoferuje okres gwarancji dłuższy niż </w:t>
      </w:r>
      <w:r w:rsidR="00895536" w:rsidRPr="00ED6912">
        <w:rPr>
          <w:rFonts w:cstheme="minorHAnsi"/>
        </w:rPr>
        <w:t>60</w:t>
      </w:r>
      <w:r w:rsidRPr="00ED6912">
        <w:rPr>
          <w:rFonts w:cstheme="minorHAnsi"/>
        </w:rPr>
        <w:t xml:space="preserve"> miesięcy, Zamawiający do oceny ofert przyjmie okres </w:t>
      </w:r>
      <w:r w:rsidR="00895536" w:rsidRPr="00ED6912">
        <w:rPr>
          <w:rFonts w:cstheme="minorHAnsi"/>
        </w:rPr>
        <w:t>60</w:t>
      </w:r>
      <w:r w:rsidRPr="00ED6912">
        <w:rPr>
          <w:rFonts w:cstheme="minorHAnsi"/>
        </w:rPr>
        <w:t xml:space="preserve"> miesięcy, a w przypadku wyboru oferty Wykonawcy, do umowy zostanie przyjęty okres gwarancji </w:t>
      </w:r>
      <w:r w:rsidR="00895536" w:rsidRPr="00ED6912">
        <w:rPr>
          <w:rFonts w:cstheme="minorHAnsi"/>
        </w:rPr>
        <w:t>60</w:t>
      </w:r>
      <w:r w:rsidRPr="00ED6912">
        <w:rPr>
          <w:rFonts w:cstheme="minorHAnsi"/>
        </w:rPr>
        <w:t xml:space="preserve"> miesięcy.</w:t>
      </w:r>
    </w:p>
    <w:p w:rsidR="002D0D01" w:rsidRPr="00ED6912" w:rsidRDefault="002D0D01" w:rsidP="00ED6912">
      <w:pPr>
        <w:spacing w:after="0"/>
        <w:jc w:val="both"/>
        <w:rPr>
          <w:rFonts w:cstheme="minorHAnsi"/>
        </w:rPr>
      </w:pPr>
    </w:p>
    <w:p w:rsidR="00534493" w:rsidRPr="00ED6912" w:rsidRDefault="00534493" w:rsidP="00ED6912">
      <w:pPr>
        <w:spacing w:after="0"/>
        <w:jc w:val="both"/>
        <w:rPr>
          <w:rFonts w:cstheme="minorHAnsi"/>
        </w:rPr>
      </w:pPr>
      <w:r w:rsidRPr="00ED6912">
        <w:rPr>
          <w:rFonts w:cstheme="minorHAnsi"/>
        </w:rPr>
        <w:t>W przypadku, gdy Wykonawca nie poda (nie wpisze) w formularzu oferty okresu gwarancji jego oferta zostanie odrzucona.</w:t>
      </w:r>
    </w:p>
    <w:p w:rsidR="00534493" w:rsidRPr="00ED6912" w:rsidRDefault="00534493" w:rsidP="00ED6912">
      <w:pPr>
        <w:spacing w:after="0"/>
        <w:jc w:val="both"/>
        <w:rPr>
          <w:rFonts w:cstheme="minorHAnsi"/>
          <w:highlight w:val="magenta"/>
        </w:rPr>
      </w:pPr>
      <w:r w:rsidRPr="00ED6912">
        <w:rPr>
          <w:rFonts w:cstheme="minorHAnsi"/>
        </w:rPr>
        <w:t>W przypadku gdy Wykonawca w formularzu oferty poda okres gwarancji krótszy niż 24 miesiące jego oferta zostanie odrzucona.</w:t>
      </w:r>
    </w:p>
    <w:p w:rsidR="002D0D01" w:rsidRPr="00ED6912" w:rsidRDefault="002D0D01" w:rsidP="00ED6912">
      <w:pPr>
        <w:tabs>
          <w:tab w:val="left" w:pos="851"/>
        </w:tabs>
        <w:spacing w:after="0"/>
        <w:jc w:val="center"/>
        <w:rPr>
          <w:rFonts w:eastAsia="Times New Roman" w:cstheme="minorHAnsi"/>
        </w:rPr>
      </w:pPr>
    </w:p>
    <w:p w:rsidR="002D0D01" w:rsidRPr="00ED6912" w:rsidRDefault="002D0D01" w:rsidP="00ED6912">
      <w:pPr>
        <w:tabs>
          <w:tab w:val="left" w:pos="851"/>
        </w:tabs>
        <w:spacing w:after="0"/>
        <w:rPr>
          <w:rFonts w:eastAsia="Times New Roman" w:cstheme="minorHAnsi"/>
        </w:rPr>
      </w:pPr>
      <w:r w:rsidRPr="00ED6912">
        <w:rPr>
          <w:rFonts w:eastAsia="Times New Roman" w:cstheme="minorHAnsi"/>
        </w:rPr>
        <w:t xml:space="preserve">W kryterium gwarancja ocenie poddany zostanie okres gwarancji na </w:t>
      </w:r>
      <w:r w:rsidR="00540530" w:rsidRPr="00ED6912">
        <w:rPr>
          <w:rFonts w:eastAsia="Times New Roman" w:cstheme="minorHAnsi"/>
        </w:rPr>
        <w:t>macierz</w:t>
      </w:r>
      <w:r w:rsidRPr="00ED6912">
        <w:rPr>
          <w:rFonts w:eastAsia="Times New Roman" w:cstheme="minorHAnsi"/>
        </w:rPr>
        <w:t xml:space="preserve"> zaoferowany przez Wykonawcę na formularzu ofertowym, a Zamawiający przyzna punkty w następujący sposób:</w:t>
      </w:r>
    </w:p>
    <w:p w:rsidR="002D0D01" w:rsidRPr="00ED6912" w:rsidRDefault="002D0D01" w:rsidP="00ED6912">
      <w:pPr>
        <w:spacing w:after="0"/>
        <w:rPr>
          <w:rFonts w:cstheme="minorHAnsi"/>
        </w:rPr>
      </w:pPr>
    </w:p>
    <w:p w:rsidR="002D0D01" w:rsidRPr="00ED6912" w:rsidRDefault="002D0D01" w:rsidP="00ED6912">
      <w:pPr>
        <w:spacing w:after="0"/>
        <w:rPr>
          <w:rFonts w:cstheme="minorHAnsi"/>
        </w:rPr>
      </w:pPr>
    </w:p>
    <w:p w:rsidR="002D0D01" w:rsidRPr="00ED6912" w:rsidRDefault="002D0D01" w:rsidP="00ED6912">
      <w:pPr>
        <w:spacing w:after="0"/>
        <w:rPr>
          <w:rFonts w:cstheme="minorHAnsi"/>
        </w:rPr>
      </w:pPr>
      <w:r w:rsidRPr="00ED6912">
        <w:rPr>
          <w:rFonts w:cstheme="minorHAnsi"/>
        </w:rPr>
        <w:t xml:space="preserve">Wykonawca, który zaoferuje termin gwarancji w wysokości </w:t>
      </w:r>
      <w:r w:rsidRPr="00ED6912">
        <w:rPr>
          <w:rFonts w:cstheme="minorHAnsi"/>
          <w:b/>
        </w:rPr>
        <w:t>24 miesiące</w:t>
      </w:r>
      <w:r w:rsidRPr="00ED6912">
        <w:rPr>
          <w:rFonts w:cstheme="minorHAnsi"/>
        </w:rPr>
        <w:t xml:space="preserve"> otrzyma </w:t>
      </w:r>
      <w:r w:rsidRPr="00ED6912">
        <w:rPr>
          <w:rFonts w:cstheme="minorHAnsi"/>
          <w:b/>
        </w:rPr>
        <w:t>0 pkt.</w:t>
      </w:r>
    </w:p>
    <w:p w:rsidR="002D0D01" w:rsidRPr="00ED6912" w:rsidRDefault="002D0D01" w:rsidP="00ED6912">
      <w:pPr>
        <w:spacing w:after="0"/>
        <w:rPr>
          <w:rFonts w:cstheme="minorHAnsi"/>
        </w:rPr>
      </w:pPr>
      <w:r w:rsidRPr="00ED6912">
        <w:rPr>
          <w:rFonts w:cstheme="minorHAnsi"/>
        </w:rPr>
        <w:t xml:space="preserve">Wykonawca, który zaoferuje termin gwarancji  w wysokości co najmniej </w:t>
      </w:r>
      <w:r w:rsidRPr="00ED6912">
        <w:rPr>
          <w:rFonts w:cstheme="minorHAnsi"/>
          <w:b/>
        </w:rPr>
        <w:t>36 miesięcy</w:t>
      </w:r>
      <w:r w:rsidRPr="00ED6912">
        <w:rPr>
          <w:rFonts w:cstheme="minorHAnsi"/>
        </w:rPr>
        <w:t xml:space="preserve"> otrzyma </w:t>
      </w:r>
      <w:r w:rsidR="00540530" w:rsidRPr="00ED6912">
        <w:rPr>
          <w:rFonts w:cstheme="minorHAnsi"/>
          <w:b/>
        </w:rPr>
        <w:t>5</w:t>
      </w:r>
      <w:r w:rsidRPr="00ED6912">
        <w:rPr>
          <w:rFonts w:cstheme="minorHAnsi"/>
          <w:b/>
        </w:rPr>
        <w:t xml:space="preserve"> pkt</w:t>
      </w:r>
      <w:r w:rsidRPr="00ED6912">
        <w:rPr>
          <w:rFonts w:cstheme="minorHAnsi"/>
        </w:rPr>
        <w:t>.</w:t>
      </w:r>
    </w:p>
    <w:p w:rsidR="002D0D01" w:rsidRPr="00ED6912" w:rsidRDefault="002D0D01"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48 miesięcy</w:t>
      </w:r>
      <w:r w:rsidRPr="00ED6912">
        <w:rPr>
          <w:rFonts w:cstheme="minorHAnsi"/>
        </w:rPr>
        <w:t xml:space="preserve"> otrzyma  </w:t>
      </w:r>
      <w:r w:rsidRPr="00ED6912">
        <w:rPr>
          <w:rFonts w:cstheme="minorHAnsi"/>
          <w:b/>
        </w:rPr>
        <w:t>1</w:t>
      </w:r>
      <w:r w:rsidR="00540530" w:rsidRPr="00ED6912">
        <w:rPr>
          <w:rFonts w:cstheme="minorHAnsi"/>
          <w:b/>
        </w:rPr>
        <w:t>0</w:t>
      </w:r>
      <w:r w:rsidRPr="00ED6912">
        <w:rPr>
          <w:rFonts w:cstheme="minorHAnsi"/>
          <w:b/>
        </w:rPr>
        <w:t xml:space="preserve"> pkt.</w:t>
      </w:r>
    </w:p>
    <w:p w:rsidR="002D0D01" w:rsidRPr="00ED6912" w:rsidRDefault="002D0D01"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60 miesięcy</w:t>
      </w:r>
      <w:r w:rsidRPr="00ED6912">
        <w:rPr>
          <w:rFonts w:cstheme="minorHAnsi"/>
        </w:rPr>
        <w:t xml:space="preserve"> otrzyma  </w:t>
      </w:r>
      <w:r w:rsidR="00540530" w:rsidRPr="00ED6912">
        <w:rPr>
          <w:rFonts w:cstheme="minorHAnsi"/>
          <w:b/>
        </w:rPr>
        <w:t>15</w:t>
      </w:r>
      <w:r w:rsidRPr="00ED6912">
        <w:rPr>
          <w:rFonts w:cstheme="minorHAnsi"/>
          <w:b/>
        </w:rPr>
        <w:t xml:space="preserve"> pkt.</w:t>
      </w:r>
    </w:p>
    <w:p w:rsidR="002D0D01" w:rsidRPr="00ED6912" w:rsidRDefault="002D0D01"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2D0D01" w:rsidRPr="00ED6912" w:rsidRDefault="002D0D01"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540530" w:rsidRPr="00ED6912" w:rsidRDefault="00540530"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6912">
        <w:rPr>
          <w:rFonts w:cstheme="minorHAnsi"/>
          <w:u w:val="single"/>
        </w:rPr>
        <w:t xml:space="preserve">Dodatkowe postanowienia dot. kryterium </w:t>
      </w:r>
      <w:r w:rsidRPr="00ED6912">
        <w:rPr>
          <w:rFonts w:cstheme="minorHAnsi"/>
          <w:b/>
          <w:u w:val="single"/>
        </w:rPr>
        <w:t>gwarancja</w:t>
      </w:r>
      <w:r w:rsidR="00907DF1" w:rsidRPr="00ED6912">
        <w:rPr>
          <w:rFonts w:cstheme="minorHAnsi"/>
          <w:b/>
          <w:u w:val="single"/>
        </w:rPr>
        <w:t xml:space="preserve"> na przełą</w:t>
      </w:r>
      <w:r w:rsidRPr="00ED6912">
        <w:rPr>
          <w:rFonts w:cstheme="minorHAnsi"/>
          <w:b/>
          <w:u w:val="single"/>
        </w:rPr>
        <w:t>czniki</w:t>
      </w:r>
      <w:r w:rsidRPr="00ED6912">
        <w:rPr>
          <w:rFonts w:cstheme="minorHAnsi"/>
          <w:u w:val="single"/>
        </w:rPr>
        <w:t>:</w:t>
      </w:r>
    </w:p>
    <w:p w:rsidR="00540530" w:rsidRPr="00ED6912" w:rsidRDefault="00540530"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Liczba punktów w kryterium gwarancja zostanie przyznany w oparciu o zadeklarowany przez Wykonawcę okres dodatkowej gwarancji na przełączniki.</w:t>
      </w:r>
    </w:p>
    <w:p w:rsidR="00540530" w:rsidRPr="00ED6912" w:rsidRDefault="00540530" w:rsidP="00ED6912">
      <w:pPr>
        <w:spacing w:after="0"/>
        <w:jc w:val="both"/>
        <w:rPr>
          <w:rFonts w:eastAsia="Times New Roman" w:cstheme="minorHAnsi"/>
          <w:lang w:eastAsia="en-US"/>
        </w:rPr>
      </w:pPr>
    </w:p>
    <w:p w:rsidR="00540530" w:rsidRPr="00ED6912" w:rsidRDefault="00540530" w:rsidP="00ED6912">
      <w:pPr>
        <w:spacing w:after="0"/>
        <w:jc w:val="both"/>
        <w:rPr>
          <w:rFonts w:cstheme="minorHAnsi"/>
        </w:rPr>
      </w:pPr>
      <w:r w:rsidRPr="00C71A01">
        <w:rPr>
          <w:rFonts w:cstheme="minorHAnsi"/>
        </w:rPr>
        <w:t xml:space="preserve">Wykonawca udzieli </w:t>
      </w:r>
      <w:r w:rsidRPr="00C71A01">
        <w:rPr>
          <w:rFonts w:cstheme="minorHAnsi"/>
          <w:b/>
        </w:rPr>
        <w:t xml:space="preserve">minimum 24 miesięcy gwarancji, maksymalnie 60 miesięcy gwarancji </w:t>
      </w:r>
      <w:r w:rsidRPr="00C71A01">
        <w:rPr>
          <w:rFonts w:cstheme="minorHAnsi"/>
        </w:rPr>
        <w:t>licząc od daty dokonania odbioru końcowego przedmiotu zamówienia przez Zamawiającego.</w:t>
      </w:r>
    </w:p>
    <w:p w:rsidR="00540530" w:rsidRPr="00ED6912" w:rsidRDefault="00540530" w:rsidP="00ED6912">
      <w:pPr>
        <w:spacing w:after="0"/>
        <w:jc w:val="both"/>
        <w:rPr>
          <w:rFonts w:cstheme="minorHAnsi"/>
        </w:rPr>
      </w:pPr>
    </w:p>
    <w:p w:rsidR="00540530" w:rsidRPr="00ED6912" w:rsidRDefault="00540530" w:rsidP="00ED6912">
      <w:pPr>
        <w:spacing w:after="0"/>
        <w:jc w:val="both"/>
        <w:rPr>
          <w:rFonts w:cstheme="minorHAnsi"/>
        </w:rPr>
      </w:pPr>
      <w:r w:rsidRPr="00ED6912">
        <w:rPr>
          <w:rFonts w:cstheme="minorHAnsi"/>
        </w:rPr>
        <w:t>Jeżeli Wykonawca zaoferuje okres gwarancji dłuższy niż 60 miesięcy, Zamawiający do oceny ofert przyjmie okres 60 miesięcy, a w przypadku wyboru oferty Wykonawcy, do umowy zostanie przyjęty okres gwarancji 60 miesięcy.</w:t>
      </w:r>
    </w:p>
    <w:p w:rsidR="00540530" w:rsidRPr="00ED6912" w:rsidRDefault="00540530" w:rsidP="00ED6912">
      <w:pPr>
        <w:spacing w:after="0"/>
        <w:jc w:val="both"/>
        <w:rPr>
          <w:rFonts w:cstheme="minorHAnsi"/>
        </w:rPr>
      </w:pPr>
    </w:p>
    <w:p w:rsidR="00540530" w:rsidRPr="00ED6912" w:rsidRDefault="00540530" w:rsidP="00ED6912">
      <w:pPr>
        <w:spacing w:after="0"/>
        <w:jc w:val="both"/>
        <w:rPr>
          <w:rFonts w:cstheme="minorHAnsi"/>
        </w:rPr>
      </w:pPr>
      <w:r w:rsidRPr="00ED6912">
        <w:rPr>
          <w:rFonts w:cstheme="minorHAnsi"/>
        </w:rPr>
        <w:t>W przypadku, gdy Wykonawca nie poda (nie wpisze) w formularzu oferty okresu gwarancji jego oferta zostanie odrzucona.</w:t>
      </w:r>
    </w:p>
    <w:p w:rsidR="00540530" w:rsidRPr="00ED6912" w:rsidRDefault="00540530" w:rsidP="00ED6912">
      <w:pPr>
        <w:spacing w:after="0"/>
        <w:jc w:val="both"/>
        <w:rPr>
          <w:rFonts w:cstheme="minorHAnsi"/>
          <w:highlight w:val="magenta"/>
        </w:rPr>
      </w:pPr>
      <w:r w:rsidRPr="00ED6912">
        <w:rPr>
          <w:rFonts w:cstheme="minorHAnsi"/>
        </w:rPr>
        <w:t>W przypadku gdy Wykonawca w formularzu oferty poda okres gwarancji krótszy niż 24 miesiące jego oferta zostanie odrzucona.</w:t>
      </w:r>
    </w:p>
    <w:p w:rsidR="00540530" w:rsidRPr="00ED6912" w:rsidRDefault="00540530" w:rsidP="00ED6912">
      <w:pPr>
        <w:tabs>
          <w:tab w:val="left" w:pos="851"/>
        </w:tabs>
        <w:spacing w:after="0"/>
        <w:jc w:val="center"/>
        <w:rPr>
          <w:rFonts w:eastAsia="Times New Roman" w:cstheme="minorHAnsi"/>
        </w:rPr>
      </w:pPr>
    </w:p>
    <w:p w:rsidR="00540530" w:rsidRPr="00ED6912" w:rsidRDefault="00540530" w:rsidP="00ED6912">
      <w:pPr>
        <w:tabs>
          <w:tab w:val="left" w:pos="851"/>
        </w:tabs>
        <w:spacing w:after="0"/>
        <w:rPr>
          <w:rFonts w:eastAsia="Times New Roman" w:cstheme="minorHAnsi"/>
        </w:rPr>
      </w:pPr>
      <w:r w:rsidRPr="00ED6912">
        <w:rPr>
          <w:rFonts w:eastAsia="Times New Roman" w:cstheme="minorHAnsi"/>
        </w:rPr>
        <w:t xml:space="preserve">W kryterium gwarancja ocenie poddany zostanie okres gwarancji na </w:t>
      </w:r>
      <w:r w:rsidR="00907DF1" w:rsidRPr="00ED6912">
        <w:rPr>
          <w:rFonts w:eastAsia="Times New Roman" w:cstheme="minorHAnsi"/>
        </w:rPr>
        <w:t>przełączniki</w:t>
      </w:r>
      <w:r w:rsidRPr="00ED6912">
        <w:rPr>
          <w:rFonts w:eastAsia="Times New Roman" w:cstheme="minorHAnsi"/>
        </w:rPr>
        <w:t xml:space="preserve"> zaoferowany przez Wykonawcę na formularzu ofertowym, a Zamawiający przyzna punkty w następujący sposób:</w:t>
      </w:r>
    </w:p>
    <w:p w:rsidR="00540530" w:rsidRPr="00ED6912" w:rsidRDefault="00540530" w:rsidP="00ED6912">
      <w:pPr>
        <w:spacing w:after="0"/>
        <w:rPr>
          <w:rFonts w:cstheme="minorHAnsi"/>
        </w:rPr>
      </w:pPr>
    </w:p>
    <w:p w:rsidR="00540530" w:rsidRPr="00ED6912" w:rsidRDefault="00540530" w:rsidP="00ED6912">
      <w:pPr>
        <w:spacing w:after="0"/>
        <w:rPr>
          <w:rFonts w:cstheme="minorHAnsi"/>
        </w:rPr>
      </w:pPr>
      <w:r w:rsidRPr="00ED6912">
        <w:rPr>
          <w:rFonts w:cstheme="minorHAnsi"/>
        </w:rPr>
        <w:t xml:space="preserve">Wykonawca, który zaoferuje termin gwarancji w wysokości </w:t>
      </w:r>
      <w:r w:rsidRPr="00ED6912">
        <w:rPr>
          <w:rFonts w:cstheme="minorHAnsi"/>
          <w:b/>
        </w:rPr>
        <w:t>24 miesiące</w:t>
      </w:r>
      <w:r w:rsidRPr="00ED6912">
        <w:rPr>
          <w:rFonts w:cstheme="minorHAnsi"/>
        </w:rPr>
        <w:t xml:space="preserve"> otrzyma </w:t>
      </w:r>
      <w:r w:rsidRPr="00ED6912">
        <w:rPr>
          <w:rFonts w:cstheme="minorHAnsi"/>
          <w:b/>
        </w:rPr>
        <w:t>0 pkt.</w:t>
      </w:r>
    </w:p>
    <w:p w:rsidR="00540530" w:rsidRPr="00ED6912" w:rsidRDefault="00540530" w:rsidP="00ED6912">
      <w:pPr>
        <w:spacing w:after="0"/>
        <w:rPr>
          <w:rFonts w:cstheme="minorHAnsi"/>
        </w:rPr>
      </w:pPr>
      <w:r w:rsidRPr="00ED6912">
        <w:rPr>
          <w:rFonts w:cstheme="minorHAnsi"/>
        </w:rPr>
        <w:t xml:space="preserve">Wykonawca, który zaoferuje termin gwarancji  w wysokości co najmniej </w:t>
      </w:r>
      <w:r w:rsidRPr="00ED6912">
        <w:rPr>
          <w:rFonts w:cstheme="minorHAnsi"/>
          <w:b/>
        </w:rPr>
        <w:t>36 miesięcy</w:t>
      </w:r>
      <w:r w:rsidRPr="00ED6912">
        <w:rPr>
          <w:rFonts w:cstheme="minorHAnsi"/>
        </w:rPr>
        <w:t xml:space="preserve"> otrzyma </w:t>
      </w:r>
      <w:r w:rsidR="0055178C" w:rsidRPr="00ED6912">
        <w:rPr>
          <w:rFonts w:cstheme="minorHAnsi"/>
          <w:b/>
        </w:rPr>
        <w:t>3</w:t>
      </w:r>
      <w:r w:rsidRPr="00ED6912">
        <w:rPr>
          <w:rFonts w:cstheme="minorHAnsi"/>
          <w:b/>
        </w:rPr>
        <w:t xml:space="preserve"> pkt</w:t>
      </w:r>
      <w:r w:rsidRPr="00ED6912">
        <w:rPr>
          <w:rFonts w:cstheme="minorHAnsi"/>
        </w:rPr>
        <w:t>.</w:t>
      </w:r>
    </w:p>
    <w:p w:rsidR="00540530" w:rsidRPr="00ED6912" w:rsidRDefault="00540530"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48 miesięcy</w:t>
      </w:r>
      <w:r w:rsidRPr="00ED6912">
        <w:rPr>
          <w:rFonts w:cstheme="minorHAnsi"/>
        </w:rPr>
        <w:t xml:space="preserve"> otrzyma  </w:t>
      </w:r>
      <w:r w:rsidR="0055178C" w:rsidRPr="00ED6912">
        <w:rPr>
          <w:rFonts w:cstheme="minorHAnsi"/>
          <w:b/>
        </w:rPr>
        <w:t>6</w:t>
      </w:r>
      <w:r w:rsidRPr="00ED6912">
        <w:rPr>
          <w:rFonts w:cstheme="minorHAnsi"/>
          <w:b/>
        </w:rPr>
        <w:t xml:space="preserve"> pkt.</w:t>
      </w:r>
    </w:p>
    <w:p w:rsidR="00540530" w:rsidRPr="00ED6912" w:rsidRDefault="00540530" w:rsidP="00ED6912">
      <w:pPr>
        <w:spacing w:after="0"/>
        <w:rPr>
          <w:rFonts w:cstheme="minorHAnsi"/>
          <w:b/>
        </w:rPr>
      </w:pPr>
      <w:r w:rsidRPr="00ED6912">
        <w:rPr>
          <w:rFonts w:cstheme="minorHAnsi"/>
        </w:rPr>
        <w:t xml:space="preserve">Wykonawca, który zaoferuje termin gwarancji w wysokości co najmniej </w:t>
      </w:r>
      <w:r w:rsidRPr="00ED6912">
        <w:rPr>
          <w:rFonts w:cstheme="minorHAnsi"/>
          <w:b/>
        </w:rPr>
        <w:t>60 miesięcy</w:t>
      </w:r>
      <w:r w:rsidRPr="00ED6912">
        <w:rPr>
          <w:rFonts w:cstheme="minorHAnsi"/>
        </w:rPr>
        <w:t xml:space="preserve"> otrzyma  </w:t>
      </w:r>
      <w:r w:rsidRPr="00ED6912">
        <w:rPr>
          <w:rFonts w:cstheme="minorHAnsi"/>
          <w:b/>
        </w:rPr>
        <w:t>1</w:t>
      </w:r>
      <w:r w:rsidR="0055178C" w:rsidRPr="00ED6912">
        <w:rPr>
          <w:rFonts w:cstheme="minorHAnsi"/>
          <w:b/>
        </w:rPr>
        <w:t>0</w:t>
      </w:r>
      <w:r w:rsidRPr="00ED6912">
        <w:rPr>
          <w:rFonts w:cstheme="minorHAnsi"/>
          <w:b/>
        </w:rPr>
        <w:t xml:space="preserve"> pkt.</w:t>
      </w:r>
    </w:p>
    <w:p w:rsidR="00540530" w:rsidRPr="00ED6912" w:rsidRDefault="00540530"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63544B" w:rsidRPr="00ED6912" w:rsidRDefault="0063544B"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2D0D01" w:rsidRPr="00ED6912" w:rsidRDefault="002D0D01" w:rsidP="00ED6912">
      <w:pPr>
        <w:tabs>
          <w:tab w:val="left" w:pos="851"/>
        </w:tabs>
        <w:spacing w:after="0"/>
        <w:jc w:val="center"/>
        <w:rPr>
          <w:rFonts w:eastAsia="Times New Roman" w:cstheme="minorHAnsi"/>
          <w:b/>
        </w:rPr>
      </w:pPr>
      <w:r w:rsidRPr="00ED6912">
        <w:rPr>
          <w:rFonts w:eastAsia="Times New Roman" w:cstheme="minorHAnsi"/>
          <w:b/>
          <w:color w:val="000000"/>
        </w:rPr>
        <w:t>Łączną liczba punktów zostanie obliczona według następującego wzoru:</w:t>
      </w:r>
    </w:p>
    <w:p w:rsidR="002D0D01" w:rsidRPr="00ED6912" w:rsidRDefault="002D0D01" w:rsidP="00ED6912">
      <w:pPr>
        <w:tabs>
          <w:tab w:val="left" w:pos="851"/>
        </w:tabs>
        <w:spacing w:after="0"/>
        <w:ind w:left="703"/>
        <w:jc w:val="center"/>
        <w:rPr>
          <w:rFonts w:eastAsia="Times New Roman" w:cstheme="minorHAnsi"/>
          <w:b/>
          <w:color w:val="000000"/>
        </w:rPr>
      </w:pPr>
      <w:r w:rsidRPr="00ED6912">
        <w:rPr>
          <w:rFonts w:eastAsia="Times New Roman" w:cstheme="minorHAnsi"/>
          <w:b/>
          <w:color w:val="000000"/>
        </w:rPr>
        <w:t>P = C + G</w:t>
      </w:r>
      <w:r w:rsidR="00232F13" w:rsidRPr="00ED6912">
        <w:rPr>
          <w:rFonts w:eastAsia="Times New Roman" w:cstheme="minorHAnsi"/>
          <w:b/>
          <w:color w:val="000000"/>
        </w:rPr>
        <w:t>S</w:t>
      </w:r>
      <w:r w:rsidRPr="00ED6912">
        <w:rPr>
          <w:rFonts w:eastAsia="Times New Roman" w:cstheme="minorHAnsi"/>
          <w:b/>
          <w:color w:val="000000"/>
        </w:rPr>
        <w:t xml:space="preserve"> + G</w:t>
      </w:r>
      <w:r w:rsidR="00232F13" w:rsidRPr="00ED6912">
        <w:rPr>
          <w:rFonts w:eastAsia="Times New Roman" w:cstheme="minorHAnsi"/>
          <w:b/>
          <w:color w:val="000000"/>
        </w:rPr>
        <w:t>M + GP</w:t>
      </w:r>
    </w:p>
    <w:p w:rsidR="002D0D01" w:rsidRPr="00ED6912" w:rsidRDefault="002D0D01"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r w:rsidRPr="00ED6912">
        <w:rPr>
          <w:rFonts w:cstheme="minorHAnsi"/>
        </w:rPr>
        <w:t xml:space="preserve">Za najkorzystniejszą uznana zostanie oferta, która uzyska łącznie największą liczbę punktów. </w:t>
      </w:r>
    </w:p>
    <w:p w:rsidR="002D0D01" w:rsidRPr="00ED6912" w:rsidRDefault="002D0D01" w:rsidP="00ED69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7871A7" w:rsidRPr="00ED6912" w:rsidRDefault="007871A7"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510276" w:rsidRPr="00ED6912" w:rsidRDefault="00670536" w:rsidP="00ED691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6912">
        <w:rPr>
          <w:rFonts w:cstheme="minorHAnsi"/>
        </w:rPr>
        <w:tab/>
      </w:r>
      <w:r w:rsidRPr="00ED6912">
        <w:rPr>
          <w:rFonts w:cstheme="minorHAnsi"/>
        </w:rPr>
        <w:cr/>
      </w:r>
      <w:r w:rsidR="005E3D75" w:rsidRPr="00ED6912">
        <w:rPr>
          <w:rFonts w:cstheme="minorHAnsi"/>
        </w:rPr>
        <w:t>5</w:t>
      </w:r>
      <w:r w:rsidR="005B7940" w:rsidRPr="00ED6912">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6912">
        <w:rPr>
          <w:rFonts w:cstheme="minorHAnsi"/>
        </w:rPr>
        <w:cr/>
      </w:r>
      <w:r w:rsidR="005E3D75" w:rsidRPr="00ED6912">
        <w:rPr>
          <w:rFonts w:cstheme="minorHAnsi"/>
        </w:rPr>
        <w:t>6</w:t>
      </w:r>
      <w:r w:rsidR="005B7940" w:rsidRPr="00ED6912">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6912">
        <w:rPr>
          <w:rFonts w:cstheme="minorHAnsi"/>
        </w:rPr>
        <w:t xml:space="preserve">cią uzyskanych punktów. </w:t>
      </w:r>
      <w:r w:rsidR="005B7940" w:rsidRPr="00ED6912">
        <w:rPr>
          <w:rFonts w:cstheme="minorHAnsi"/>
        </w:rPr>
        <w:t>Realizacja zamówienia zostanie powierzona wykonawcy, którego oferta uzys</w:t>
      </w:r>
      <w:r w:rsidR="00510276" w:rsidRPr="00ED6912">
        <w:rPr>
          <w:rFonts w:cstheme="minorHAnsi"/>
        </w:rPr>
        <w:t xml:space="preserve">ka najwyższą ilość punktów </w:t>
      </w:r>
    </w:p>
    <w:p w:rsidR="00670536" w:rsidRPr="00ED6912" w:rsidRDefault="005E3D75" w:rsidP="00ED6912">
      <w:pPr>
        <w:autoSpaceDE w:val="0"/>
        <w:autoSpaceDN w:val="0"/>
        <w:adjustRightInd w:val="0"/>
        <w:spacing w:after="0"/>
        <w:jc w:val="both"/>
        <w:rPr>
          <w:rFonts w:cstheme="minorHAnsi"/>
        </w:rPr>
      </w:pPr>
      <w:r w:rsidRPr="00ED6912">
        <w:rPr>
          <w:rFonts w:cstheme="minorHAnsi"/>
        </w:rPr>
        <w:t>7</w:t>
      </w:r>
      <w:r w:rsidR="005B7940" w:rsidRPr="00ED6912">
        <w:rPr>
          <w:rFonts w:cstheme="minorHAnsi"/>
        </w:rPr>
        <w:t>. Zamawiający nie przewiduje przeprowadzenia aukcji elektronicznej w celu wyboru najkorzystniejszej spośród ofert uznanych za ważne,</w:t>
      </w:r>
      <w:r w:rsidR="005B7940" w:rsidRPr="00ED6912">
        <w:rPr>
          <w:rFonts w:cstheme="minorHAnsi"/>
        </w:rPr>
        <w:cr/>
      </w:r>
      <w:r w:rsidR="005B7940" w:rsidRPr="00ED6912">
        <w:rPr>
          <w:rFonts w:cstheme="minorHAnsi"/>
        </w:rPr>
        <w:cr/>
      </w:r>
      <w:r w:rsidR="00CF51D5" w:rsidRPr="00ED6912">
        <w:rPr>
          <w:rFonts w:cstheme="minorHAnsi"/>
        </w:rPr>
        <w:t xml:space="preserve">XV. Informacja o formalnościach, jakie powinny zostać dopełnione po wyborze oferty w celu zawarcia umowy w </w:t>
      </w:r>
      <w:r w:rsidR="00670536" w:rsidRPr="00ED6912">
        <w:rPr>
          <w:rFonts w:cstheme="minorHAnsi"/>
        </w:rPr>
        <w:t>sprawie zamówienia publicznego</w:t>
      </w:r>
    </w:p>
    <w:p w:rsidR="00670536"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Zamawiający podpisze umowę z wykonawcą, który przedłoż</w:t>
      </w:r>
      <w:r w:rsidR="00670536" w:rsidRPr="00ED6912">
        <w:rPr>
          <w:rFonts w:cstheme="minorHAnsi"/>
        </w:rPr>
        <w:t xml:space="preserve">y najkorzystniejszą ofertę. </w:t>
      </w:r>
    </w:p>
    <w:p w:rsidR="00184DB6"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Zamawiający niezwłocznie poinformuje wszystkich wykonawców o wyborze najkorzystniejszej of</w:t>
      </w:r>
      <w:r w:rsidR="00184DB6" w:rsidRPr="00ED6912">
        <w:rPr>
          <w:rFonts w:cstheme="minorHAnsi"/>
        </w:rPr>
        <w:t xml:space="preserve">erty, podając w szczególności: </w:t>
      </w:r>
    </w:p>
    <w:p w:rsidR="00184DB6" w:rsidRPr="00ED6912" w:rsidRDefault="00CF51D5" w:rsidP="00ED6912">
      <w:pPr>
        <w:pStyle w:val="Akapitzlist"/>
        <w:numPr>
          <w:ilvl w:val="0"/>
          <w:numId w:val="32"/>
        </w:numPr>
        <w:autoSpaceDE w:val="0"/>
        <w:autoSpaceDN w:val="0"/>
        <w:adjustRightInd w:val="0"/>
        <w:spacing w:after="0"/>
        <w:jc w:val="both"/>
        <w:rPr>
          <w:rFonts w:cstheme="minorHAnsi"/>
        </w:rPr>
      </w:pPr>
      <w:r w:rsidRPr="00ED6912">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6912">
        <w:rPr>
          <w:rFonts w:cstheme="minorHAnsi"/>
        </w:rPr>
        <w:t xml:space="preserve">ceny ofert i łączną punktację. </w:t>
      </w:r>
    </w:p>
    <w:p w:rsidR="00670536" w:rsidRPr="00ED6912" w:rsidRDefault="00CF51D5" w:rsidP="00ED6912">
      <w:pPr>
        <w:pStyle w:val="Akapitzlist"/>
        <w:numPr>
          <w:ilvl w:val="0"/>
          <w:numId w:val="32"/>
        </w:numPr>
        <w:autoSpaceDE w:val="0"/>
        <w:autoSpaceDN w:val="0"/>
        <w:adjustRightInd w:val="0"/>
        <w:spacing w:after="0"/>
        <w:jc w:val="both"/>
        <w:rPr>
          <w:rFonts w:cstheme="minorHAnsi"/>
        </w:rPr>
      </w:pPr>
      <w:r w:rsidRPr="00ED6912">
        <w:rPr>
          <w:rFonts w:cstheme="minorHAnsi"/>
        </w:rPr>
        <w:t>informację o wykonawcach, których ofer</w:t>
      </w:r>
      <w:r w:rsidR="00670536" w:rsidRPr="00ED6912">
        <w:rPr>
          <w:rFonts w:cstheme="minorHAnsi"/>
        </w:rPr>
        <w:t xml:space="preserve">ty zostały odrzucone, </w:t>
      </w:r>
    </w:p>
    <w:p w:rsidR="00CE4F64"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lastRenderedPageBreak/>
        <w:t>Zawiadomienie o wyborze najkorzystniejszej oferty zawierać będzie uzasadnienie faktyczne i prawne oraz zamieszczone zostanie na stronie internetowej</w:t>
      </w:r>
      <w:r w:rsidR="00481BC7" w:rsidRPr="00ED6912">
        <w:rPr>
          <w:rFonts w:cstheme="minorHAnsi"/>
        </w:rPr>
        <w:t>:</w:t>
      </w:r>
      <w:r w:rsidR="00CE4F64" w:rsidRPr="00ED6912">
        <w:rPr>
          <w:rFonts w:cstheme="minorHAnsi"/>
        </w:rPr>
        <w:t xml:space="preserve">  </w:t>
      </w:r>
      <w:hyperlink r:id="rId40" w:history="1">
        <w:r w:rsidR="00CE4F64" w:rsidRPr="00ED6912">
          <w:rPr>
            <w:rStyle w:val="Hipercze"/>
            <w:rFonts w:cstheme="minorHAnsi"/>
          </w:rPr>
          <w:t>https://platformazakupowa.pl/pn/wolow</w:t>
        </w:r>
      </w:hyperlink>
      <w:r w:rsidR="00CE4F64" w:rsidRPr="00ED6912">
        <w:rPr>
          <w:rFonts w:cstheme="minorHAnsi"/>
        </w:rPr>
        <w:t xml:space="preserve"> </w:t>
      </w:r>
    </w:p>
    <w:p w:rsidR="00670536"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Informacja zamieszczona na stronie internetowej zawierać będzie informacje o k</w:t>
      </w:r>
      <w:r w:rsidR="00670536" w:rsidRPr="00ED6912">
        <w:rPr>
          <w:rFonts w:cstheme="minorHAnsi"/>
        </w:rPr>
        <w:t xml:space="preserve">tórych mowa w pkt. 2 </w:t>
      </w:r>
      <w:proofErr w:type="spellStart"/>
      <w:r w:rsidR="00670536" w:rsidRPr="00ED6912">
        <w:rPr>
          <w:rFonts w:cstheme="minorHAnsi"/>
        </w:rPr>
        <w:t>ppkt</w:t>
      </w:r>
      <w:proofErr w:type="spellEnd"/>
      <w:r w:rsidR="00670536" w:rsidRPr="00ED6912">
        <w:rPr>
          <w:rFonts w:cstheme="minorHAnsi"/>
        </w:rPr>
        <w:t xml:space="preserve">. 1) </w:t>
      </w:r>
    </w:p>
    <w:p w:rsidR="00670536"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O unieważnieniu postępowania o udzielenie zamówienia publicznego zamawiający zawiadomi równocześnie wszystkich wykonawców, którzy złożyli oferty podając uz</w:t>
      </w:r>
      <w:r w:rsidR="00EA4F68" w:rsidRPr="00ED6912">
        <w:rPr>
          <w:rFonts w:cstheme="minorHAnsi"/>
        </w:rPr>
        <w:t>asadnienie faktyczne i prawne.</w:t>
      </w:r>
      <w:r w:rsidRPr="00ED6912">
        <w:rPr>
          <w:rFonts w:cstheme="minorHAnsi"/>
        </w:rPr>
        <w:cr/>
        <w:t xml:space="preserve">Informacja o unieważnieniu postępowania zamieszczona również zostanie na stronie internetowej </w:t>
      </w:r>
      <w:r w:rsidR="00CE4F64" w:rsidRPr="00ED6912">
        <w:rPr>
          <w:rFonts w:cstheme="minorHAnsi"/>
        </w:rPr>
        <w:t> </w:t>
      </w:r>
      <w:hyperlink r:id="rId41" w:history="1">
        <w:r w:rsidR="00CE4F64" w:rsidRPr="00ED6912">
          <w:rPr>
            <w:rStyle w:val="Hipercze"/>
            <w:rFonts w:cstheme="minorHAnsi"/>
          </w:rPr>
          <w:t>https://platformazakupowa.pl/pn/wolow</w:t>
        </w:r>
      </w:hyperlink>
    </w:p>
    <w:p w:rsidR="00670536"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6912">
        <w:rPr>
          <w:rFonts w:cstheme="minorHAnsi"/>
        </w:rPr>
        <w:t>e ten sam przedmiot zamówienia.</w:t>
      </w:r>
    </w:p>
    <w:p w:rsidR="00FC7405"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Umowa zostanie zawarta w formie pisemn</w:t>
      </w:r>
      <w:r w:rsidR="00FC7405" w:rsidRPr="00ED6912">
        <w:rPr>
          <w:rFonts w:cstheme="minorHAnsi"/>
        </w:rPr>
        <w:t>ej w terminie nie krótszym niż:</w:t>
      </w:r>
    </w:p>
    <w:p w:rsidR="00FC7405" w:rsidRPr="00ED6912" w:rsidRDefault="00CF51D5" w:rsidP="00ED6912">
      <w:pPr>
        <w:pStyle w:val="Akapitzlist"/>
        <w:numPr>
          <w:ilvl w:val="0"/>
          <w:numId w:val="31"/>
        </w:numPr>
        <w:autoSpaceDE w:val="0"/>
        <w:autoSpaceDN w:val="0"/>
        <w:adjustRightInd w:val="0"/>
        <w:spacing w:after="0"/>
        <w:jc w:val="both"/>
        <w:rPr>
          <w:rFonts w:cstheme="minorHAnsi"/>
        </w:rPr>
      </w:pPr>
      <w:r w:rsidRPr="00ED6912">
        <w:rPr>
          <w:rFonts w:cstheme="minorHAnsi"/>
        </w:rPr>
        <w:t>5 dni od dnia przesłania zawiadomienia o wyborze najkorzystniejszej oferty, jeżeli zostało ono przesłane przy użyciu środków k</w:t>
      </w:r>
      <w:r w:rsidR="00FC7405" w:rsidRPr="00ED6912">
        <w:rPr>
          <w:rFonts w:cstheme="minorHAnsi"/>
        </w:rPr>
        <w:t>omunikacji elektronicznej , lub</w:t>
      </w:r>
    </w:p>
    <w:p w:rsidR="00FC7405" w:rsidRPr="00ED6912" w:rsidRDefault="00CF51D5" w:rsidP="00ED6912">
      <w:pPr>
        <w:pStyle w:val="Akapitzlist"/>
        <w:numPr>
          <w:ilvl w:val="0"/>
          <w:numId w:val="31"/>
        </w:numPr>
        <w:autoSpaceDE w:val="0"/>
        <w:autoSpaceDN w:val="0"/>
        <w:adjustRightInd w:val="0"/>
        <w:spacing w:after="0"/>
        <w:jc w:val="both"/>
        <w:rPr>
          <w:rFonts w:cstheme="minorHAnsi"/>
        </w:rPr>
      </w:pPr>
      <w:r w:rsidRPr="00ED6912">
        <w:rPr>
          <w:rFonts w:cstheme="minorHAnsi"/>
        </w:rPr>
        <w:t>10 dni od dnia przesłania zawiadomienia o wyborze najkorzystniejszej oferty, jeżeli zostało ono przesłane w inny s</w:t>
      </w:r>
      <w:r w:rsidR="00FC7405" w:rsidRPr="00ED6912">
        <w:rPr>
          <w:rFonts w:cstheme="minorHAnsi"/>
        </w:rPr>
        <w:t xml:space="preserve">posób niż określono w </w:t>
      </w:r>
      <w:proofErr w:type="spellStart"/>
      <w:r w:rsidR="00FC7405" w:rsidRPr="00ED6912">
        <w:rPr>
          <w:rFonts w:cstheme="minorHAnsi"/>
        </w:rPr>
        <w:t>ppkt</w:t>
      </w:r>
      <w:proofErr w:type="spellEnd"/>
      <w:r w:rsidR="00FC7405" w:rsidRPr="00ED6912">
        <w:rPr>
          <w:rFonts w:cstheme="minorHAnsi"/>
        </w:rPr>
        <w:t>. 1),</w:t>
      </w:r>
    </w:p>
    <w:p w:rsidR="00670536" w:rsidRPr="00ED6912" w:rsidRDefault="00CF51D5" w:rsidP="00ED6912">
      <w:pPr>
        <w:pStyle w:val="Akapitzlist"/>
        <w:numPr>
          <w:ilvl w:val="0"/>
          <w:numId w:val="31"/>
        </w:numPr>
        <w:autoSpaceDE w:val="0"/>
        <w:autoSpaceDN w:val="0"/>
        <w:adjustRightInd w:val="0"/>
        <w:spacing w:after="0"/>
        <w:jc w:val="both"/>
        <w:rPr>
          <w:rFonts w:cstheme="minorHAnsi"/>
        </w:rPr>
      </w:pPr>
      <w:r w:rsidRPr="00ED6912">
        <w:rPr>
          <w:rFonts w:cstheme="minorHAnsi"/>
        </w:rPr>
        <w:t>w przypadku gdy, w postępowaniu złoż</w:t>
      </w:r>
      <w:r w:rsidR="00670536" w:rsidRPr="00ED6912">
        <w:rPr>
          <w:rFonts w:cstheme="minorHAnsi"/>
        </w:rPr>
        <w:t>ona została tylko jedna oferta.</w:t>
      </w:r>
    </w:p>
    <w:p w:rsidR="00670536"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O miejscu i terminie podpisania umowy zamawiający</w:t>
      </w:r>
      <w:r w:rsidR="00670536" w:rsidRPr="00ED6912">
        <w:rPr>
          <w:rFonts w:cstheme="minorHAnsi"/>
        </w:rPr>
        <w:t xml:space="preserve"> powiadomi wybranego wykonawcę.</w:t>
      </w:r>
    </w:p>
    <w:p w:rsidR="00FC7405" w:rsidRPr="00ED6912" w:rsidRDefault="00CF51D5"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6912">
        <w:rPr>
          <w:rFonts w:cstheme="minorHAnsi"/>
        </w:rPr>
        <w:t>nek unieważnienia postępowania.</w:t>
      </w:r>
    </w:p>
    <w:p w:rsidR="00426FE4" w:rsidRPr="00ED6912" w:rsidRDefault="00653E83" w:rsidP="00ED6912">
      <w:pPr>
        <w:pStyle w:val="Akapitzlist"/>
        <w:numPr>
          <w:ilvl w:val="0"/>
          <w:numId w:val="30"/>
        </w:numPr>
        <w:autoSpaceDE w:val="0"/>
        <w:autoSpaceDN w:val="0"/>
        <w:adjustRightInd w:val="0"/>
        <w:spacing w:after="0"/>
        <w:ind w:left="426"/>
        <w:jc w:val="both"/>
        <w:rPr>
          <w:rFonts w:cstheme="minorHAnsi"/>
        </w:rPr>
      </w:pPr>
      <w:r w:rsidRPr="00ED6912">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426FE4" w:rsidRPr="00ED6912" w:rsidRDefault="00426FE4" w:rsidP="00ED6912">
      <w:pPr>
        <w:pStyle w:val="Akapitzlist"/>
        <w:numPr>
          <w:ilvl w:val="0"/>
          <w:numId w:val="30"/>
        </w:numPr>
        <w:autoSpaceDE w:val="0"/>
        <w:autoSpaceDN w:val="0"/>
        <w:adjustRightInd w:val="0"/>
        <w:spacing w:after="0"/>
        <w:ind w:left="426"/>
        <w:jc w:val="both"/>
        <w:rPr>
          <w:rFonts w:cstheme="minorHAnsi"/>
        </w:rPr>
      </w:pPr>
      <w:r w:rsidRPr="00ED6912">
        <w:rPr>
          <w:rFonts w:cstheme="minorHAnsi"/>
        </w:rPr>
        <w:t>Zamawiający zastrzega sobie prawo przed podpisaniem umowy zażądać od Wykonawcy oświadczenia, że  w stosunku do niego nie zachodzą okoliczności wskazane w art. 7 ust. 1 ustawy z dnia 13 kwietnia 2022 r. o szczególnych rozwiązaniach w zakresie przeciwdziałania wsparciu agresji na Ukrainę oraz służących ochronie bezpieczeństwa narodowego  oraz w art. 5k ust 1 Rozporządzenia Rady (UE) 2022/576 z dnia 8 kwietnia 2022 r. w sprawie zmiany  rozporządzenia (UE) nr 833/2014 dot. środków ograniczających w związku z działaniami Rosji destabilizującymi sytuacje na Ukrainie.</w:t>
      </w:r>
    </w:p>
    <w:p w:rsidR="00653E83" w:rsidRPr="00ED6912" w:rsidRDefault="00653E83" w:rsidP="00ED6912">
      <w:pPr>
        <w:pStyle w:val="Akapitzlist"/>
        <w:numPr>
          <w:ilvl w:val="0"/>
          <w:numId w:val="30"/>
        </w:numPr>
        <w:autoSpaceDE w:val="0"/>
        <w:autoSpaceDN w:val="0"/>
        <w:adjustRightInd w:val="0"/>
        <w:spacing w:after="0"/>
        <w:ind w:left="426"/>
        <w:jc w:val="both"/>
        <w:rPr>
          <w:rFonts w:cstheme="minorHAnsi"/>
        </w:rPr>
      </w:pPr>
      <w:r w:rsidRPr="00ED6912">
        <w:rPr>
          <w:rFonts w:eastAsia="Times New Roman" w:cstheme="minorHAnsi"/>
          <w:color w:val="000000"/>
        </w:rPr>
        <w:t>Wykonawca będzie zobowiązany do podpisania umowy w miejscu i terminie wskazanym przez Zamawiającego.</w:t>
      </w:r>
    </w:p>
    <w:p w:rsidR="00952296" w:rsidRPr="00ED6912" w:rsidRDefault="00952296" w:rsidP="00ED6912">
      <w:pPr>
        <w:autoSpaceDE w:val="0"/>
        <w:autoSpaceDN w:val="0"/>
        <w:adjustRightInd w:val="0"/>
        <w:spacing w:after="0"/>
        <w:jc w:val="both"/>
        <w:rPr>
          <w:rFonts w:cstheme="minorHAnsi"/>
        </w:rPr>
      </w:pPr>
    </w:p>
    <w:p w:rsidR="0003695D" w:rsidRPr="00A47C07" w:rsidRDefault="001324D4" w:rsidP="00ED6912">
      <w:pPr>
        <w:autoSpaceDE w:val="0"/>
        <w:autoSpaceDN w:val="0"/>
        <w:adjustRightInd w:val="0"/>
        <w:spacing w:after="0"/>
        <w:jc w:val="both"/>
        <w:rPr>
          <w:rFonts w:cstheme="minorHAnsi"/>
          <w:b/>
        </w:rPr>
      </w:pPr>
      <w:r w:rsidRPr="00A47C07">
        <w:rPr>
          <w:rFonts w:cstheme="minorHAnsi"/>
          <w:b/>
        </w:rPr>
        <w:t>XVI. Wymagania dotyczące zabezpieczen</w:t>
      </w:r>
      <w:r w:rsidR="0003695D" w:rsidRPr="00A47C07">
        <w:rPr>
          <w:rFonts w:cstheme="minorHAnsi"/>
          <w:b/>
        </w:rPr>
        <w:t xml:space="preserve">ia należytego wykonania umowy </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lastRenderedPageBreak/>
        <w:t>Zamawiający przewiduje wniesienie zabezpieczenia należytego wykonania umowy, które służyć będzie pokryciu roszczeń z tytułu niewykonania lub nienależytego wykonania umowy.</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Od wykonawcy, którego oferta zostanie uznana jako najkorzystniejsza wymagane będzie wniesienie, w określonym terminie, przed zawarciem umowy, zabezpieczenia należytego wykonania umowy w wysokości</w:t>
      </w:r>
      <w:r w:rsidRPr="00A030DF">
        <w:rPr>
          <w:rFonts w:cstheme="minorHAnsi"/>
        </w:rPr>
        <w:t>: 5 % ceny całkowitej podanej w ofercie.</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Zabezpieczenie należytego wykonania umowy wnoszone jest w jednej lub kilku następujących formach:</w:t>
      </w:r>
    </w:p>
    <w:p w:rsidR="00B528C9" w:rsidRPr="00A030DF" w:rsidRDefault="00B528C9" w:rsidP="00B528C9">
      <w:pPr>
        <w:pStyle w:val="Akapitzlist"/>
        <w:numPr>
          <w:ilvl w:val="0"/>
          <w:numId w:val="45"/>
        </w:numPr>
        <w:autoSpaceDE w:val="0"/>
        <w:autoSpaceDN w:val="0"/>
        <w:adjustRightInd w:val="0"/>
        <w:spacing w:after="0"/>
        <w:jc w:val="both"/>
        <w:rPr>
          <w:rFonts w:cstheme="minorHAnsi"/>
        </w:rPr>
      </w:pPr>
      <w:r w:rsidRPr="00940869">
        <w:rPr>
          <w:rFonts w:cstheme="minorHAnsi"/>
        </w:rPr>
        <w:t>w pieniądzu, przelewem na rachunek bankowy:</w:t>
      </w:r>
      <w:r w:rsidRPr="00940869">
        <w:rPr>
          <w:rFonts w:cstheme="minorHAnsi"/>
        </w:rPr>
        <w:cr/>
        <w:t>dane i numer rachunku bankowego zamawiającego dla zabezpieczenia</w:t>
      </w:r>
      <w:r w:rsidRPr="00940869">
        <w:rPr>
          <w:rFonts w:cstheme="minorHAnsi"/>
        </w:rPr>
        <w:cr/>
        <w:t xml:space="preserve">z adnotacją "zabezpieczenie należytego wykonania umowy - </w:t>
      </w:r>
      <w:r w:rsidRPr="00A030DF">
        <w:rPr>
          <w:rFonts w:cs="Arial"/>
          <w:bCs/>
          <w:i/>
          <w:iCs/>
          <w:color w:val="000000"/>
        </w:rPr>
        <w:t>„</w:t>
      </w:r>
      <w:r w:rsidR="00396BB4" w:rsidRPr="00A030DF">
        <w:rPr>
          <w:rFonts w:ascii="Calibri" w:hAnsi="Calibri" w:cs="Calibri"/>
          <w:bCs/>
          <w:iCs/>
          <w:color w:val="000000"/>
          <w:shd w:val="clear" w:color="auto" w:fill="FFFFFF"/>
        </w:rPr>
        <w:t>Dostawa sprzętu i oprogramowania wraz z przeprowadzeniem szkoleń związane z realizacją projektu w ramach grantu Cyfrowa Gmina</w:t>
      </w:r>
      <w:r w:rsidR="00396BB4" w:rsidRPr="00A030DF">
        <w:rPr>
          <w:rFonts w:cstheme="minorHAnsi"/>
          <w:bCs/>
        </w:rPr>
        <w:t xml:space="preserve"> </w:t>
      </w:r>
      <w:r w:rsidRPr="00A030DF">
        <w:rPr>
          <w:rFonts w:cstheme="minorHAnsi"/>
          <w:bCs/>
        </w:rPr>
        <w:t xml:space="preserve">– część nr ….. </w:t>
      </w:r>
      <w:r w:rsidRPr="00A030DF">
        <w:rPr>
          <w:rFonts w:cs="Arial"/>
          <w:bCs/>
          <w:i/>
          <w:iCs/>
          <w:color w:val="000000"/>
        </w:rPr>
        <w:t>”,</w:t>
      </w:r>
    </w:p>
    <w:p w:rsidR="00B528C9" w:rsidRPr="00940869" w:rsidRDefault="00B528C9" w:rsidP="00B528C9">
      <w:pPr>
        <w:pStyle w:val="Akapitzlist"/>
        <w:numPr>
          <w:ilvl w:val="0"/>
          <w:numId w:val="45"/>
        </w:numPr>
        <w:autoSpaceDE w:val="0"/>
        <w:autoSpaceDN w:val="0"/>
        <w:adjustRightInd w:val="0"/>
        <w:spacing w:after="0"/>
        <w:jc w:val="both"/>
        <w:rPr>
          <w:rFonts w:cstheme="minorHAnsi"/>
        </w:rPr>
      </w:pPr>
      <w:r w:rsidRPr="00940869">
        <w:rPr>
          <w:rFonts w:cstheme="minorHAnsi"/>
        </w:rPr>
        <w:t>w poręczeniach bankowych lub poręczeniach spółdzielczej kasy oszczędnościowo - kredytowej, z tym, że zobowiązanie kasy jest zobowiązaniem pieniężnym,</w:t>
      </w:r>
    </w:p>
    <w:p w:rsidR="00B528C9" w:rsidRPr="00940869" w:rsidRDefault="00B528C9" w:rsidP="00B528C9">
      <w:pPr>
        <w:pStyle w:val="Akapitzlist"/>
        <w:numPr>
          <w:ilvl w:val="0"/>
          <w:numId w:val="45"/>
        </w:numPr>
        <w:autoSpaceDE w:val="0"/>
        <w:autoSpaceDN w:val="0"/>
        <w:adjustRightInd w:val="0"/>
        <w:spacing w:after="0"/>
        <w:jc w:val="both"/>
        <w:rPr>
          <w:rFonts w:cstheme="minorHAnsi"/>
        </w:rPr>
      </w:pPr>
      <w:r w:rsidRPr="00940869">
        <w:rPr>
          <w:rFonts w:cstheme="minorHAnsi"/>
        </w:rPr>
        <w:t>w gwarancjach bankowych,</w:t>
      </w:r>
    </w:p>
    <w:p w:rsidR="00B528C9" w:rsidRPr="00940869" w:rsidRDefault="00B528C9" w:rsidP="00B528C9">
      <w:pPr>
        <w:pStyle w:val="Akapitzlist"/>
        <w:numPr>
          <w:ilvl w:val="0"/>
          <w:numId w:val="45"/>
        </w:numPr>
        <w:autoSpaceDE w:val="0"/>
        <w:autoSpaceDN w:val="0"/>
        <w:adjustRightInd w:val="0"/>
        <w:spacing w:after="0"/>
        <w:jc w:val="both"/>
        <w:rPr>
          <w:rFonts w:cstheme="minorHAnsi"/>
        </w:rPr>
      </w:pPr>
      <w:r w:rsidRPr="00940869">
        <w:rPr>
          <w:rFonts w:cstheme="minorHAnsi"/>
        </w:rPr>
        <w:t>w gwarancjach ubezpieczeniowych,</w:t>
      </w:r>
    </w:p>
    <w:p w:rsidR="00B528C9" w:rsidRPr="00940869" w:rsidRDefault="00B528C9" w:rsidP="00B528C9">
      <w:pPr>
        <w:pStyle w:val="Akapitzlist"/>
        <w:numPr>
          <w:ilvl w:val="0"/>
          <w:numId w:val="45"/>
        </w:numPr>
        <w:autoSpaceDE w:val="0"/>
        <w:autoSpaceDN w:val="0"/>
        <w:adjustRightInd w:val="0"/>
        <w:spacing w:after="0"/>
        <w:jc w:val="both"/>
        <w:rPr>
          <w:rFonts w:cstheme="minorHAnsi"/>
        </w:rPr>
      </w:pPr>
      <w:r w:rsidRPr="00940869">
        <w:rPr>
          <w:rFonts w:cstheme="minorHAnsi"/>
        </w:rPr>
        <w:t xml:space="preserve">w poręczeniach udzielanych przez podmioty, o których mowa w art. 6b ust. 5 </w:t>
      </w:r>
      <w:proofErr w:type="spellStart"/>
      <w:r w:rsidRPr="00940869">
        <w:rPr>
          <w:rFonts w:cstheme="minorHAnsi"/>
        </w:rPr>
        <w:t>pkt</w:t>
      </w:r>
      <w:proofErr w:type="spellEnd"/>
      <w:r w:rsidRPr="00940869">
        <w:rPr>
          <w:rFonts w:cstheme="minorHAnsi"/>
        </w:rPr>
        <w:t xml:space="preserve"> 2 ustawy z dnia 9 listopada 2000 r. o utworzeniu Polskiej Agencji Rozwoju Przedsiębiorczości.</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Sposób przekazania zabezpieczenia w formie innej niż pieniądz: oryginał.</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Jeżeli o udzielenie zamówienia ubiegają się wykonawcy występujący wspólnie, ponoszą oni solidarną odpowiedzialność za wniesienie zabezpieczenia należytego wykonania umowy.</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B528C9" w:rsidRPr="00940869" w:rsidRDefault="00B528C9" w:rsidP="00B528C9">
      <w:pPr>
        <w:pStyle w:val="Akapitzlist"/>
        <w:numPr>
          <w:ilvl w:val="0"/>
          <w:numId w:val="44"/>
        </w:numPr>
        <w:autoSpaceDE w:val="0"/>
        <w:autoSpaceDN w:val="0"/>
        <w:adjustRightInd w:val="0"/>
        <w:spacing w:after="0"/>
        <w:ind w:left="426"/>
        <w:jc w:val="both"/>
        <w:rPr>
          <w:rFonts w:cstheme="minorHAnsi"/>
        </w:rPr>
      </w:pPr>
      <w:r w:rsidRPr="00940869">
        <w:rPr>
          <w:rFonts w:cstheme="minorHAnsi"/>
        </w:rPr>
        <w:t>W zakresie zabezpieczenia należytego wykonania umowy obowiązują uregulowania Prawa zamówień publicznych zawarte w art. od 449 do 453.</w:t>
      </w:r>
    </w:p>
    <w:p w:rsidR="00AC4494" w:rsidRPr="00ED6912" w:rsidRDefault="00AC4494" w:rsidP="00ED6912">
      <w:pPr>
        <w:pStyle w:val="Akapitzlist"/>
        <w:autoSpaceDE w:val="0"/>
        <w:autoSpaceDN w:val="0"/>
        <w:adjustRightInd w:val="0"/>
        <w:spacing w:after="0"/>
        <w:ind w:left="426"/>
        <w:jc w:val="both"/>
        <w:rPr>
          <w:rFonts w:cstheme="minorHAnsi"/>
        </w:rPr>
      </w:pPr>
    </w:p>
    <w:p w:rsidR="000105ED" w:rsidRPr="00ED6912" w:rsidRDefault="00405315" w:rsidP="00ED6912">
      <w:pPr>
        <w:autoSpaceDE w:val="0"/>
        <w:autoSpaceDN w:val="0"/>
        <w:adjustRightInd w:val="0"/>
        <w:spacing w:after="0"/>
        <w:jc w:val="both"/>
        <w:rPr>
          <w:rFonts w:cstheme="minorHAnsi"/>
        </w:rPr>
      </w:pPr>
      <w:r w:rsidRPr="00A47C07">
        <w:rPr>
          <w:rFonts w:cstheme="minorHAnsi"/>
          <w:b/>
        </w:rPr>
        <w:t>XVI</w:t>
      </w:r>
      <w:r w:rsidR="00EF1A68" w:rsidRPr="00A47C07">
        <w:rPr>
          <w:rFonts w:cstheme="minorHAnsi"/>
          <w:b/>
        </w:rPr>
        <w:t>I</w:t>
      </w:r>
      <w:r w:rsidRPr="00A47C07">
        <w:rPr>
          <w:rFonts w:cstheme="minorHAnsi"/>
          <w:b/>
        </w:rPr>
        <w:t>. Istotne dla stron postanowienia, które zostaną wprowadzone do treści zawieranej umowy</w:t>
      </w:r>
      <w:r w:rsidRPr="00A47C07">
        <w:rPr>
          <w:rFonts w:cstheme="minorHAnsi"/>
          <w:b/>
        </w:rPr>
        <w:cr/>
      </w:r>
      <w:r w:rsidRPr="00ED6912">
        <w:rPr>
          <w:rFonts w:cstheme="minorHAnsi"/>
        </w:rPr>
        <w:t>1. Umowa w sprawie realizacji zamówienia publicznego zawarta zostanie z uwzględnieniem postanowień wynikających z treści niniejszej specyfikacji warunków zamówienia o</w:t>
      </w:r>
      <w:r w:rsidR="009A6FC8" w:rsidRPr="00ED6912">
        <w:rPr>
          <w:rFonts w:cstheme="minorHAnsi"/>
        </w:rPr>
        <w:t>raz danych zawartych w ofercie.</w:t>
      </w:r>
      <w:r w:rsidRPr="00ED6912">
        <w:rPr>
          <w:rFonts w:cstheme="minorHAnsi"/>
        </w:rPr>
        <w:cr/>
        <w:t>2. Postanowien</w:t>
      </w:r>
      <w:r w:rsidR="000105ED" w:rsidRPr="00ED6912">
        <w:rPr>
          <w:rFonts w:cstheme="minorHAnsi"/>
        </w:rPr>
        <w:t xml:space="preserve">ia umowy zawarto we </w:t>
      </w:r>
      <w:r w:rsidRPr="00ED6912">
        <w:rPr>
          <w:rFonts w:cstheme="minorHAnsi"/>
        </w:rPr>
        <w:t xml:space="preserve">wzorze umowy, który stanowi załącznik </w:t>
      </w:r>
      <w:r w:rsidR="000105ED" w:rsidRPr="00ED6912">
        <w:rPr>
          <w:rFonts w:cstheme="minorHAnsi"/>
        </w:rPr>
        <w:t>do SWZ.</w:t>
      </w:r>
    </w:p>
    <w:p w:rsidR="009A6FC8" w:rsidRPr="00ED6912" w:rsidRDefault="009A6FC8" w:rsidP="00ED6912">
      <w:pPr>
        <w:autoSpaceDE w:val="0"/>
        <w:autoSpaceDN w:val="0"/>
        <w:adjustRightInd w:val="0"/>
        <w:spacing w:after="0"/>
        <w:jc w:val="both"/>
        <w:rPr>
          <w:rFonts w:cstheme="minorHAnsi"/>
        </w:rPr>
      </w:pPr>
      <w:r w:rsidRPr="00ED6912">
        <w:rPr>
          <w:rFonts w:cstheme="minorHAnsi"/>
        </w:rPr>
        <w:t xml:space="preserve">3. Integralną część umowy stanowić będzie: </w:t>
      </w:r>
    </w:p>
    <w:p w:rsidR="009A6FC8" w:rsidRPr="00ED6912" w:rsidRDefault="000365AC" w:rsidP="00ED6912">
      <w:pPr>
        <w:pStyle w:val="Akapitzlist"/>
        <w:numPr>
          <w:ilvl w:val="0"/>
          <w:numId w:val="1"/>
        </w:numPr>
        <w:autoSpaceDE w:val="0"/>
        <w:autoSpaceDN w:val="0"/>
        <w:adjustRightInd w:val="0"/>
        <w:spacing w:after="0"/>
        <w:jc w:val="both"/>
        <w:rPr>
          <w:rFonts w:cstheme="minorHAnsi"/>
        </w:rPr>
      </w:pPr>
      <w:r w:rsidRPr="00ED6912">
        <w:rPr>
          <w:rFonts w:cstheme="minorHAnsi"/>
        </w:rPr>
        <w:t>Formularz cenowy</w:t>
      </w:r>
      <w:r w:rsidR="00B47A45" w:rsidRPr="00ED6912">
        <w:rPr>
          <w:rFonts w:cstheme="minorHAnsi"/>
        </w:rPr>
        <w:t xml:space="preserve"> i ofertowy</w:t>
      </w:r>
      <w:r w:rsidRPr="00ED6912">
        <w:rPr>
          <w:rFonts w:cstheme="minorHAnsi"/>
        </w:rPr>
        <w:t>,</w:t>
      </w:r>
    </w:p>
    <w:p w:rsidR="009A6FC8" w:rsidRPr="00ED6912" w:rsidRDefault="009A6FC8" w:rsidP="00ED6912">
      <w:pPr>
        <w:pStyle w:val="Akapitzlist"/>
        <w:numPr>
          <w:ilvl w:val="0"/>
          <w:numId w:val="1"/>
        </w:numPr>
        <w:autoSpaceDE w:val="0"/>
        <w:autoSpaceDN w:val="0"/>
        <w:adjustRightInd w:val="0"/>
        <w:spacing w:after="0"/>
        <w:jc w:val="both"/>
        <w:rPr>
          <w:rFonts w:cstheme="minorHAnsi"/>
        </w:rPr>
      </w:pPr>
      <w:r w:rsidRPr="00ED6912">
        <w:rPr>
          <w:rFonts w:cstheme="minorHAnsi"/>
        </w:rPr>
        <w:lastRenderedPageBreak/>
        <w:t>Modyfikacje i zmiany wprowadzone do SWZ, przed upływem terminu składania ofert oraz wprowadzone do projektu umowy,</w:t>
      </w:r>
    </w:p>
    <w:p w:rsidR="009A6FC8" w:rsidRPr="00ED6912" w:rsidRDefault="009A6FC8" w:rsidP="00ED6912">
      <w:pPr>
        <w:autoSpaceDE w:val="0"/>
        <w:autoSpaceDN w:val="0"/>
        <w:adjustRightInd w:val="0"/>
        <w:spacing w:after="0"/>
        <w:jc w:val="both"/>
        <w:rPr>
          <w:rFonts w:cstheme="minorHAnsi"/>
        </w:rPr>
      </w:pPr>
    </w:p>
    <w:p w:rsidR="009A6FC8" w:rsidRPr="00ED6912" w:rsidRDefault="009A6FC8" w:rsidP="00ED6912">
      <w:pPr>
        <w:spacing w:after="0"/>
        <w:ind w:left="567" w:hanging="567"/>
        <w:jc w:val="both"/>
        <w:rPr>
          <w:rFonts w:eastAsia="Times New Roman" w:cstheme="minorHAnsi"/>
          <w:color w:val="000000"/>
        </w:rPr>
      </w:pPr>
      <w:r w:rsidRPr="00ED6912">
        <w:rPr>
          <w:rFonts w:eastAsia="Times New Roman" w:cstheme="minorHAnsi"/>
          <w:color w:val="000000"/>
        </w:rPr>
        <w:t>4. Zmiana umowy może zostać dokonana w szczególności w niżej wymienionych przypadkach:</w:t>
      </w:r>
    </w:p>
    <w:p w:rsidR="000105ED" w:rsidRPr="00ED6912" w:rsidRDefault="00893007" w:rsidP="00ED6912">
      <w:pPr>
        <w:autoSpaceDE w:val="0"/>
        <w:autoSpaceDN w:val="0"/>
        <w:adjustRightInd w:val="0"/>
        <w:spacing w:after="0"/>
        <w:jc w:val="both"/>
        <w:rPr>
          <w:rFonts w:cstheme="minorHAnsi"/>
        </w:rPr>
      </w:pPr>
      <w:r w:rsidRPr="00ED6912">
        <w:rPr>
          <w:rFonts w:cstheme="minorHAnsi"/>
        </w:rPr>
        <w:t>Szczegółowy opis znajduje się we wzorze umowy stanowiącym załącznik do SWZ.</w:t>
      </w:r>
    </w:p>
    <w:p w:rsidR="009616D1" w:rsidRPr="00ED6912" w:rsidRDefault="009616D1" w:rsidP="00ED6912">
      <w:pPr>
        <w:autoSpaceDE w:val="0"/>
        <w:autoSpaceDN w:val="0"/>
        <w:adjustRightInd w:val="0"/>
        <w:spacing w:after="0"/>
        <w:jc w:val="both"/>
        <w:rPr>
          <w:rFonts w:cstheme="minorHAnsi"/>
        </w:rPr>
      </w:pPr>
    </w:p>
    <w:p w:rsidR="007132BB" w:rsidRPr="002E1D0A" w:rsidRDefault="00405315" w:rsidP="00ED6912">
      <w:pPr>
        <w:autoSpaceDE w:val="0"/>
        <w:autoSpaceDN w:val="0"/>
        <w:adjustRightInd w:val="0"/>
        <w:spacing w:after="0"/>
        <w:jc w:val="both"/>
        <w:rPr>
          <w:rFonts w:cstheme="minorHAnsi"/>
          <w:b/>
        </w:rPr>
      </w:pPr>
      <w:r w:rsidRPr="002E1D0A">
        <w:rPr>
          <w:rFonts w:cstheme="minorHAnsi"/>
          <w:b/>
        </w:rPr>
        <w:t>XVIII. Poucze</w:t>
      </w:r>
      <w:r w:rsidR="007132BB" w:rsidRPr="002E1D0A">
        <w:rPr>
          <w:rFonts w:cstheme="minorHAnsi"/>
          <w:b/>
        </w:rPr>
        <w:t>nie o środkach ochrony prawnej.</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6912">
        <w:rPr>
          <w:rFonts w:cstheme="minorHAnsi"/>
        </w:rPr>
        <w:t xml:space="preserve"> Prawo zamówień publicznych.</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6912">
        <w:rPr>
          <w:rFonts w:cstheme="minorHAnsi"/>
        </w:rPr>
        <w:t xml:space="preserve"> Urzędu Zamówień Publicznych.</w:t>
      </w:r>
    </w:p>
    <w:p w:rsidR="007132BB" w:rsidRPr="00ED6912" w:rsidRDefault="007132BB"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przysługuje od:</w:t>
      </w:r>
    </w:p>
    <w:p w:rsidR="007132BB" w:rsidRPr="00ED6912" w:rsidRDefault="00405315" w:rsidP="00ED6912">
      <w:pPr>
        <w:pStyle w:val="Akapitzlist"/>
        <w:numPr>
          <w:ilvl w:val="0"/>
          <w:numId w:val="34"/>
        </w:numPr>
        <w:autoSpaceDE w:val="0"/>
        <w:autoSpaceDN w:val="0"/>
        <w:adjustRightInd w:val="0"/>
        <w:spacing w:after="0"/>
        <w:ind w:left="709" w:hanging="283"/>
        <w:jc w:val="both"/>
        <w:rPr>
          <w:rFonts w:cstheme="minorHAnsi"/>
        </w:rPr>
      </w:pPr>
      <w:r w:rsidRPr="00ED6912">
        <w:rPr>
          <w:rFonts w:cstheme="minorHAnsi"/>
        </w:rPr>
        <w:t>niezgodnej z przepisami ustawy czynności zamawiającego, podjętej w postępowaniu o udzielenie zamówienia, w tym na pro</w:t>
      </w:r>
      <w:r w:rsidR="007132BB" w:rsidRPr="00ED6912">
        <w:rPr>
          <w:rFonts w:cstheme="minorHAnsi"/>
        </w:rPr>
        <w:t xml:space="preserve">jektowane postanowienie umowy; </w:t>
      </w:r>
    </w:p>
    <w:p w:rsidR="007132BB" w:rsidRPr="00ED6912" w:rsidRDefault="00405315" w:rsidP="00ED6912">
      <w:pPr>
        <w:pStyle w:val="Akapitzlist"/>
        <w:numPr>
          <w:ilvl w:val="0"/>
          <w:numId w:val="34"/>
        </w:numPr>
        <w:autoSpaceDE w:val="0"/>
        <w:autoSpaceDN w:val="0"/>
        <w:adjustRightInd w:val="0"/>
        <w:spacing w:after="0"/>
        <w:ind w:left="709" w:hanging="283"/>
        <w:jc w:val="both"/>
        <w:rPr>
          <w:rFonts w:cstheme="minorHAnsi"/>
        </w:rPr>
      </w:pPr>
      <w:r w:rsidRPr="00ED6912">
        <w:rPr>
          <w:rFonts w:cstheme="minorHAnsi"/>
        </w:rPr>
        <w:t>zaniechanie czynności w postępowaniu o udzielenie zamówienia do której zamawiający był o</w:t>
      </w:r>
      <w:r w:rsidR="007132BB" w:rsidRPr="00ED6912">
        <w:rPr>
          <w:rFonts w:cstheme="minorHAnsi"/>
        </w:rPr>
        <w:t xml:space="preserve">bowiązany na podstawie ustawy; </w:t>
      </w:r>
    </w:p>
    <w:p w:rsidR="007132BB" w:rsidRPr="00ED6912" w:rsidRDefault="00405315" w:rsidP="00ED6912">
      <w:pPr>
        <w:pStyle w:val="Akapitzlist"/>
        <w:numPr>
          <w:ilvl w:val="0"/>
          <w:numId w:val="34"/>
        </w:numPr>
        <w:autoSpaceDE w:val="0"/>
        <w:autoSpaceDN w:val="0"/>
        <w:adjustRightInd w:val="0"/>
        <w:spacing w:after="0"/>
        <w:ind w:left="709" w:hanging="283"/>
        <w:jc w:val="both"/>
        <w:rPr>
          <w:rFonts w:cstheme="minorHAnsi"/>
        </w:rPr>
      </w:pPr>
      <w:r w:rsidRPr="00ED6912">
        <w:rPr>
          <w:rFonts w:cstheme="minorHAnsi"/>
        </w:rPr>
        <w:t>zaniechanie przeprowadzenia postępowania o udzielenie zamówienia mimo że zamawiaj</w:t>
      </w:r>
      <w:r w:rsidR="007132BB" w:rsidRPr="00ED6912">
        <w:rPr>
          <w:rFonts w:cstheme="minorHAnsi"/>
        </w:rPr>
        <w:t xml:space="preserve">ący był do tego obowiązany. </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6912">
        <w:rPr>
          <w:rFonts w:cstheme="minorHAnsi"/>
        </w:rPr>
        <w:t>iające wniesienie odwołania.</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6912">
        <w:rPr>
          <w:rFonts w:cstheme="minorHAnsi"/>
        </w:rPr>
        <w:t xml:space="preserve"> przed upływem tego terminu.</w:t>
      </w:r>
    </w:p>
    <w:p w:rsidR="007132BB" w:rsidRPr="00ED6912" w:rsidRDefault="007132BB"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wnosi się w terminie:</w:t>
      </w:r>
    </w:p>
    <w:p w:rsidR="007132BB" w:rsidRPr="00ED6912" w:rsidRDefault="00405315" w:rsidP="00ED6912">
      <w:pPr>
        <w:pStyle w:val="Akapitzlist"/>
        <w:numPr>
          <w:ilvl w:val="0"/>
          <w:numId w:val="35"/>
        </w:numPr>
        <w:autoSpaceDE w:val="0"/>
        <w:autoSpaceDN w:val="0"/>
        <w:adjustRightInd w:val="0"/>
        <w:spacing w:after="0"/>
        <w:jc w:val="both"/>
        <w:rPr>
          <w:rFonts w:cstheme="minorHAnsi"/>
        </w:rPr>
      </w:pPr>
      <w:r w:rsidRPr="00ED6912">
        <w:rPr>
          <w:rFonts w:cstheme="minorHAnsi"/>
        </w:rPr>
        <w:t xml:space="preserve">5 dni od dnia przesłania informacji o czynności zamawiającego stanowiącej podstawę jego wniesienia, jeżeli zostało ono przesłane przy użyciu środków </w:t>
      </w:r>
      <w:r w:rsidR="007132BB" w:rsidRPr="00ED6912">
        <w:rPr>
          <w:rFonts w:cstheme="minorHAnsi"/>
        </w:rPr>
        <w:t>komunikacji elektronicznej, lub</w:t>
      </w:r>
    </w:p>
    <w:p w:rsidR="007132BB" w:rsidRPr="00ED6912" w:rsidRDefault="00405315" w:rsidP="00ED6912">
      <w:pPr>
        <w:pStyle w:val="Akapitzlist"/>
        <w:numPr>
          <w:ilvl w:val="0"/>
          <w:numId w:val="35"/>
        </w:numPr>
        <w:autoSpaceDE w:val="0"/>
        <w:autoSpaceDN w:val="0"/>
        <w:adjustRightInd w:val="0"/>
        <w:spacing w:after="0"/>
        <w:jc w:val="both"/>
        <w:rPr>
          <w:rFonts w:cstheme="minorHAnsi"/>
        </w:rPr>
      </w:pPr>
      <w:r w:rsidRPr="00ED6912">
        <w:rPr>
          <w:rFonts w:cstheme="minorHAnsi"/>
        </w:rPr>
        <w:t>10 dni od dnia przesłania informacji o czynności zamawiającego stanowiącej podstawę jego wniesienia, jeżeli zostało ono przesłane w inny spos</w:t>
      </w:r>
      <w:r w:rsidR="007132BB" w:rsidRPr="00ED6912">
        <w:rPr>
          <w:rFonts w:cstheme="minorHAnsi"/>
        </w:rPr>
        <w:t xml:space="preserve">ób niż określono w </w:t>
      </w:r>
      <w:proofErr w:type="spellStart"/>
      <w:r w:rsidR="007132BB" w:rsidRPr="00ED6912">
        <w:rPr>
          <w:rFonts w:cstheme="minorHAnsi"/>
        </w:rPr>
        <w:t>ppkt</w:t>
      </w:r>
      <w:proofErr w:type="spellEnd"/>
      <w:r w:rsidR="007132BB" w:rsidRPr="00ED6912">
        <w:rPr>
          <w:rFonts w:cstheme="minorHAnsi"/>
        </w:rPr>
        <w:t>. 1),</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6912">
        <w:rPr>
          <w:rFonts w:cstheme="minorHAnsi"/>
        </w:rPr>
        <w:t xml:space="preserve"> zamawiającego -  </w:t>
      </w:r>
      <w:hyperlink r:id="rId42" w:history="1">
        <w:r w:rsidR="007132BB" w:rsidRPr="00ED6912">
          <w:rPr>
            <w:rStyle w:val="Hipercze"/>
            <w:rFonts w:cstheme="minorHAnsi"/>
          </w:rPr>
          <w:t>https://platformazakupowa.pl/pn/wolow</w:t>
        </w:r>
      </w:hyperlink>
      <w:r w:rsidR="007132BB" w:rsidRPr="00ED6912">
        <w:rPr>
          <w:rFonts w:cstheme="minorHAnsi"/>
        </w:rPr>
        <w:t>.</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6912">
        <w:rPr>
          <w:rFonts w:cstheme="minorHAnsi"/>
        </w:rPr>
        <w:t>ch podstawę jego wniesienia.</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lastRenderedPageBreak/>
        <w:t xml:space="preserve">Jeżeli zamawiający mimo takiego obowiązku nie przesłał wykonawcy zawiadomienia o wyborze oferty najkorzystniejszej odwołanie wnosi się nie później niż w </w:t>
      </w:r>
      <w:r w:rsidR="007132BB" w:rsidRPr="00ED6912">
        <w:rPr>
          <w:rFonts w:cstheme="minorHAnsi"/>
        </w:rPr>
        <w:t>terminie:</w:t>
      </w:r>
    </w:p>
    <w:p w:rsidR="007132BB" w:rsidRPr="00ED6912" w:rsidRDefault="00405315" w:rsidP="00ED6912">
      <w:pPr>
        <w:pStyle w:val="Akapitzlist"/>
        <w:numPr>
          <w:ilvl w:val="0"/>
          <w:numId w:val="36"/>
        </w:numPr>
        <w:autoSpaceDE w:val="0"/>
        <w:autoSpaceDN w:val="0"/>
        <w:adjustRightInd w:val="0"/>
        <w:spacing w:after="0"/>
        <w:jc w:val="both"/>
        <w:rPr>
          <w:rFonts w:cstheme="minorHAnsi"/>
        </w:rPr>
      </w:pPr>
      <w:r w:rsidRPr="00ED6912">
        <w:rPr>
          <w:rFonts w:cstheme="minorHAnsi"/>
        </w:rPr>
        <w:t>15 dni od dnia zamieszczenia w Biuletynie Zamówień Publicznych ogło</w:t>
      </w:r>
      <w:r w:rsidR="007132BB" w:rsidRPr="00ED6912">
        <w:rPr>
          <w:rFonts w:cstheme="minorHAnsi"/>
        </w:rPr>
        <w:t>szenia o udzieleniu zamówienia.</w:t>
      </w:r>
    </w:p>
    <w:p w:rsidR="007132BB" w:rsidRPr="00ED6912" w:rsidRDefault="00405315" w:rsidP="00ED6912">
      <w:pPr>
        <w:pStyle w:val="Akapitzlist"/>
        <w:numPr>
          <w:ilvl w:val="0"/>
          <w:numId w:val="36"/>
        </w:numPr>
        <w:autoSpaceDE w:val="0"/>
        <w:autoSpaceDN w:val="0"/>
        <w:adjustRightInd w:val="0"/>
        <w:spacing w:after="0"/>
        <w:jc w:val="both"/>
        <w:rPr>
          <w:rFonts w:cstheme="minorHAnsi"/>
        </w:rPr>
      </w:pPr>
      <w:r w:rsidRPr="00ED6912">
        <w:rPr>
          <w:rFonts w:cstheme="minorHAnsi"/>
        </w:rPr>
        <w:t>1 miesiąca od dnia zawarcia umowy, jeżeli zamawiający nie zamieścił w Biuletynie Zamówień Publicznych ogłosze</w:t>
      </w:r>
      <w:r w:rsidR="007132BB" w:rsidRPr="00ED6912">
        <w:rPr>
          <w:rFonts w:cstheme="minorHAnsi"/>
        </w:rPr>
        <w:t>nia o udzieleniu zamówienia.</w:t>
      </w:r>
    </w:p>
    <w:p w:rsidR="007132BB"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6912">
        <w:rPr>
          <w:rFonts w:cstheme="minorHAnsi"/>
        </w:rPr>
        <w:t>ej</w:t>
      </w:r>
    </w:p>
    <w:p w:rsidR="003428F3" w:rsidRPr="00ED6912" w:rsidRDefault="00405315" w:rsidP="00ED6912">
      <w:pPr>
        <w:pStyle w:val="Akapitzlist"/>
        <w:numPr>
          <w:ilvl w:val="0"/>
          <w:numId w:val="33"/>
        </w:numPr>
        <w:autoSpaceDE w:val="0"/>
        <w:autoSpaceDN w:val="0"/>
        <w:adjustRightInd w:val="0"/>
        <w:spacing w:after="0"/>
        <w:ind w:left="426"/>
        <w:jc w:val="both"/>
        <w:rPr>
          <w:rFonts w:cstheme="minorHAnsi"/>
        </w:rPr>
      </w:pPr>
      <w:r w:rsidRPr="00ED6912">
        <w:rPr>
          <w:rFonts w:cstheme="minorHAnsi"/>
        </w:rPr>
        <w:t>Pozostałe informacje dotyczące środków ochrony prawnej znajdują się w Dziale IX Prawa zamówień publicznych "Środki ochrony prawnej", art. od 505 do 59</w:t>
      </w:r>
      <w:r w:rsidR="003428F3" w:rsidRPr="00ED6912">
        <w:rPr>
          <w:rFonts w:cstheme="minorHAnsi"/>
        </w:rPr>
        <w:t>0.</w:t>
      </w:r>
    </w:p>
    <w:p w:rsidR="003428F3" w:rsidRPr="00ED6912" w:rsidRDefault="003428F3" w:rsidP="00ED6912">
      <w:pPr>
        <w:autoSpaceDE w:val="0"/>
        <w:autoSpaceDN w:val="0"/>
        <w:adjustRightInd w:val="0"/>
        <w:spacing w:after="0"/>
        <w:jc w:val="both"/>
        <w:rPr>
          <w:rFonts w:cstheme="minorHAnsi"/>
        </w:rPr>
      </w:pPr>
    </w:p>
    <w:p w:rsidR="003428F3" w:rsidRPr="002E1D0A" w:rsidRDefault="003428F3" w:rsidP="00ED6912">
      <w:pPr>
        <w:autoSpaceDE w:val="0"/>
        <w:autoSpaceDN w:val="0"/>
        <w:adjustRightInd w:val="0"/>
        <w:spacing w:after="0"/>
        <w:jc w:val="both"/>
        <w:rPr>
          <w:rFonts w:cstheme="minorHAnsi"/>
          <w:b/>
        </w:rPr>
      </w:pPr>
      <w:r w:rsidRPr="002E1D0A">
        <w:rPr>
          <w:rFonts w:cstheme="minorHAnsi"/>
          <w:b/>
        </w:rPr>
        <w:t>XIX. Postanowienia końcowe</w:t>
      </w:r>
    </w:p>
    <w:p w:rsidR="003428F3" w:rsidRPr="00ED6912" w:rsidRDefault="00405315" w:rsidP="00ED6912">
      <w:pPr>
        <w:pStyle w:val="Akapitzlist"/>
        <w:numPr>
          <w:ilvl w:val="0"/>
          <w:numId w:val="12"/>
        </w:numPr>
        <w:autoSpaceDE w:val="0"/>
        <w:autoSpaceDN w:val="0"/>
        <w:adjustRightInd w:val="0"/>
        <w:spacing w:after="0"/>
        <w:jc w:val="both"/>
        <w:rPr>
          <w:rFonts w:cstheme="minorHAnsi"/>
        </w:rPr>
      </w:pPr>
      <w:r w:rsidRPr="00ED6912">
        <w:rPr>
          <w:rFonts w:cstheme="minorHAnsi"/>
        </w:rPr>
        <w:t>Uczestnicy postępowania mają prawo wglądu do treści protokołu postępowania oraz do załączników do protokołu. Protokół postępowania jest j</w:t>
      </w:r>
      <w:r w:rsidR="003428F3" w:rsidRPr="00ED6912">
        <w:rPr>
          <w:rFonts w:cstheme="minorHAnsi"/>
        </w:rPr>
        <w:t>awny i udostępniany na wniosek.</w:t>
      </w:r>
    </w:p>
    <w:p w:rsidR="003428F3" w:rsidRPr="00ED6912" w:rsidRDefault="00405315" w:rsidP="00ED6912">
      <w:pPr>
        <w:pStyle w:val="Akapitzlist"/>
        <w:numPr>
          <w:ilvl w:val="0"/>
          <w:numId w:val="12"/>
        </w:numPr>
        <w:autoSpaceDE w:val="0"/>
        <w:autoSpaceDN w:val="0"/>
        <w:adjustRightInd w:val="0"/>
        <w:spacing w:after="0"/>
        <w:jc w:val="both"/>
        <w:rPr>
          <w:rFonts w:cstheme="minorHAnsi"/>
        </w:rPr>
      </w:pPr>
      <w:r w:rsidRPr="00ED6912">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6912">
        <w:rPr>
          <w:rFonts w:cstheme="minorHAnsi"/>
        </w:rPr>
        <w:t>sprawie zamówienia publicznego.</w:t>
      </w:r>
    </w:p>
    <w:p w:rsidR="003428F3" w:rsidRPr="00ED6912" w:rsidRDefault="00405315" w:rsidP="00ED6912">
      <w:pPr>
        <w:pStyle w:val="Akapitzlist"/>
        <w:numPr>
          <w:ilvl w:val="0"/>
          <w:numId w:val="12"/>
        </w:numPr>
        <w:autoSpaceDE w:val="0"/>
        <w:autoSpaceDN w:val="0"/>
        <w:adjustRightInd w:val="0"/>
        <w:spacing w:after="0"/>
        <w:jc w:val="both"/>
        <w:rPr>
          <w:rFonts w:cstheme="minorHAnsi"/>
        </w:rPr>
      </w:pPr>
      <w:r w:rsidRPr="00ED6912">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6912">
        <w:rPr>
          <w:rFonts w:cstheme="minorHAnsi"/>
        </w:rPr>
        <w:t>nie 3 dni od dnia ich otwarcia.</w:t>
      </w:r>
    </w:p>
    <w:p w:rsidR="003428F3" w:rsidRPr="00ED6912" w:rsidRDefault="00405315" w:rsidP="00ED6912">
      <w:pPr>
        <w:pStyle w:val="Akapitzlist"/>
        <w:numPr>
          <w:ilvl w:val="0"/>
          <w:numId w:val="12"/>
        </w:numPr>
        <w:autoSpaceDE w:val="0"/>
        <w:autoSpaceDN w:val="0"/>
        <w:adjustRightInd w:val="0"/>
        <w:spacing w:after="0"/>
        <w:jc w:val="both"/>
        <w:rPr>
          <w:rFonts w:cstheme="minorHAnsi"/>
        </w:rPr>
      </w:pPr>
      <w:r w:rsidRPr="00ED6912">
        <w:rPr>
          <w:rFonts w:cstheme="minorHAnsi"/>
        </w:rPr>
        <w:t>Udostępnienie dokumentów odbywać się będzi</w:t>
      </w:r>
      <w:r w:rsidR="003428F3" w:rsidRPr="00ED6912">
        <w:rPr>
          <w:rFonts w:cstheme="minorHAnsi"/>
        </w:rPr>
        <w:t>e wg poniższych zasad:</w:t>
      </w:r>
    </w:p>
    <w:p w:rsidR="003428F3" w:rsidRPr="00ED6912" w:rsidRDefault="00405315" w:rsidP="00ED6912">
      <w:pPr>
        <w:pStyle w:val="Akapitzlist"/>
        <w:numPr>
          <w:ilvl w:val="0"/>
          <w:numId w:val="13"/>
        </w:numPr>
        <w:autoSpaceDE w:val="0"/>
        <w:autoSpaceDN w:val="0"/>
        <w:adjustRightInd w:val="0"/>
        <w:spacing w:after="0"/>
        <w:ind w:left="993"/>
        <w:jc w:val="both"/>
        <w:rPr>
          <w:rFonts w:cstheme="minorHAnsi"/>
        </w:rPr>
      </w:pPr>
      <w:r w:rsidRPr="00ED6912">
        <w:rPr>
          <w:rFonts w:cstheme="minorHAnsi"/>
        </w:rPr>
        <w:t>zamawiający udostępnia</w:t>
      </w:r>
      <w:r w:rsidR="003428F3" w:rsidRPr="00ED6912">
        <w:rPr>
          <w:rFonts w:cstheme="minorHAnsi"/>
        </w:rPr>
        <w:t xml:space="preserve"> wskazane dokumenty na wniosek,</w:t>
      </w:r>
    </w:p>
    <w:p w:rsidR="003428F3" w:rsidRPr="00ED6912" w:rsidRDefault="00405315" w:rsidP="00ED6912">
      <w:pPr>
        <w:pStyle w:val="Akapitzlist"/>
        <w:numPr>
          <w:ilvl w:val="0"/>
          <w:numId w:val="13"/>
        </w:numPr>
        <w:autoSpaceDE w:val="0"/>
        <w:autoSpaceDN w:val="0"/>
        <w:adjustRightInd w:val="0"/>
        <w:spacing w:after="0"/>
        <w:ind w:left="993"/>
        <w:jc w:val="both"/>
        <w:rPr>
          <w:rFonts w:cstheme="minorHAnsi"/>
        </w:rPr>
      </w:pPr>
      <w:r w:rsidRPr="00ED6912">
        <w:rPr>
          <w:rFonts w:cstheme="minorHAnsi"/>
        </w:rPr>
        <w:t>udostępnianie protokołu postępowania lub załączników do protokołu postępowania następuje, co do zasady, przy użyciu środk</w:t>
      </w:r>
      <w:r w:rsidR="003428F3" w:rsidRPr="00ED6912">
        <w:rPr>
          <w:rFonts w:cstheme="minorHAnsi"/>
        </w:rPr>
        <w:t>ów komunikacji elektronicznej.</w:t>
      </w:r>
    </w:p>
    <w:p w:rsidR="00184DB6" w:rsidRPr="00ED6912" w:rsidRDefault="00405315" w:rsidP="00ED6912">
      <w:pPr>
        <w:pStyle w:val="Akapitzlist"/>
        <w:numPr>
          <w:ilvl w:val="0"/>
          <w:numId w:val="12"/>
        </w:numPr>
        <w:autoSpaceDE w:val="0"/>
        <w:autoSpaceDN w:val="0"/>
        <w:adjustRightInd w:val="0"/>
        <w:spacing w:after="0"/>
        <w:jc w:val="both"/>
        <w:rPr>
          <w:rFonts w:cstheme="minorHAnsi"/>
        </w:rPr>
      </w:pPr>
      <w:r w:rsidRPr="00ED6912">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6912">
        <w:rPr>
          <w:rFonts w:cstheme="minorHAnsi"/>
        </w:rPr>
        <w:t>(Dz. U. z 2020 r. poz. 2434).</w:t>
      </w:r>
    </w:p>
    <w:p w:rsidR="0050567A" w:rsidRPr="00ED6912" w:rsidRDefault="00405315" w:rsidP="00ED6912">
      <w:pPr>
        <w:pStyle w:val="Akapitzlist"/>
        <w:numPr>
          <w:ilvl w:val="0"/>
          <w:numId w:val="12"/>
        </w:numPr>
        <w:autoSpaceDE w:val="0"/>
        <w:autoSpaceDN w:val="0"/>
        <w:adjustRightInd w:val="0"/>
        <w:spacing w:after="0"/>
        <w:jc w:val="both"/>
        <w:rPr>
          <w:rFonts w:cstheme="minorHAnsi"/>
        </w:rPr>
      </w:pPr>
      <w:r w:rsidRPr="00ED6912">
        <w:rPr>
          <w:rFonts w:cstheme="minorHAnsi"/>
        </w:rPr>
        <w:t xml:space="preserve">Zamawiający nie przewiduje zwrotu </w:t>
      </w:r>
      <w:r w:rsidR="003428F3" w:rsidRPr="00ED6912">
        <w:rPr>
          <w:rFonts w:cstheme="minorHAnsi"/>
        </w:rPr>
        <w:t>kosztów udziału w postępowaniu.</w:t>
      </w:r>
    </w:p>
    <w:p w:rsidR="003428F3" w:rsidRPr="00ED6912" w:rsidRDefault="003428F3" w:rsidP="00ED6912">
      <w:pPr>
        <w:autoSpaceDE w:val="0"/>
        <w:autoSpaceDN w:val="0"/>
        <w:adjustRightInd w:val="0"/>
        <w:spacing w:after="0"/>
        <w:jc w:val="both"/>
        <w:rPr>
          <w:rFonts w:cstheme="minorHAnsi"/>
          <w:b/>
        </w:rPr>
      </w:pPr>
    </w:p>
    <w:p w:rsidR="0050567A" w:rsidRPr="00ED6912" w:rsidRDefault="0050567A" w:rsidP="00ED6912">
      <w:pPr>
        <w:autoSpaceDE w:val="0"/>
        <w:autoSpaceDN w:val="0"/>
        <w:adjustRightInd w:val="0"/>
        <w:spacing w:after="0"/>
        <w:jc w:val="both"/>
        <w:rPr>
          <w:rFonts w:cstheme="minorHAnsi"/>
          <w:b/>
        </w:rPr>
      </w:pPr>
    </w:p>
    <w:p w:rsidR="00B259C2" w:rsidRDefault="00B259C2">
      <w:pPr>
        <w:rPr>
          <w:rFonts w:cstheme="minorHAnsi"/>
          <w:b/>
        </w:rPr>
      </w:pPr>
      <w:r>
        <w:rPr>
          <w:rFonts w:cstheme="minorHAnsi"/>
          <w:b/>
        </w:rPr>
        <w:br w:type="page"/>
      </w:r>
    </w:p>
    <w:p w:rsidR="005F766F" w:rsidRPr="00B44184" w:rsidRDefault="005F766F" w:rsidP="00ED6912">
      <w:pPr>
        <w:autoSpaceDE w:val="0"/>
        <w:autoSpaceDN w:val="0"/>
        <w:adjustRightInd w:val="0"/>
        <w:spacing w:after="0"/>
        <w:jc w:val="both"/>
        <w:rPr>
          <w:rFonts w:cstheme="minorHAnsi"/>
          <w:b/>
        </w:rPr>
      </w:pPr>
      <w:r w:rsidRPr="00B44184">
        <w:rPr>
          <w:rFonts w:cstheme="minorHAnsi"/>
          <w:b/>
        </w:rPr>
        <w:lastRenderedPageBreak/>
        <w:t>XX. Załączniki</w:t>
      </w:r>
    </w:p>
    <w:p w:rsidR="005F766F" w:rsidRPr="00B44184" w:rsidRDefault="005F766F" w:rsidP="00ED6912">
      <w:pPr>
        <w:autoSpaceDE w:val="0"/>
        <w:autoSpaceDN w:val="0"/>
        <w:adjustRightInd w:val="0"/>
        <w:spacing w:after="0"/>
        <w:jc w:val="both"/>
        <w:rPr>
          <w:rFonts w:cstheme="minorHAnsi"/>
          <w:u w:val="single"/>
        </w:rPr>
      </w:pPr>
      <w:r w:rsidRPr="00B44184">
        <w:rPr>
          <w:rFonts w:cstheme="minorHAnsi"/>
          <w:u w:val="single"/>
        </w:rPr>
        <w:t>Załączniki składające się na integralną cześć specyfikacji:</w:t>
      </w:r>
    </w:p>
    <w:p w:rsidR="00C71A01" w:rsidRPr="00B44184" w:rsidRDefault="00FE30A4" w:rsidP="000F5ECE">
      <w:pPr>
        <w:pStyle w:val="Akapitzlist"/>
        <w:numPr>
          <w:ilvl w:val="0"/>
          <w:numId w:val="43"/>
        </w:numPr>
        <w:spacing w:after="0"/>
        <w:ind w:left="2127" w:hanging="1767"/>
        <w:jc w:val="both"/>
        <w:rPr>
          <w:rFonts w:cstheme="minorHAnsi"/>
        </w:rPr>
      </w:pPr>
      <w:r w:rsidRPr="00B44184">
        <w:rPr>
          <w:rFonts w:cstheme="minorHAnsi"/>
        </w:rPr>
        <w:t xml:space="preserve">Formularz ofertowy </w:t>
      </w:r>
    </w:p>
    <w:p w:rsidR="00C71A01" w:rsidRPr="00B44184" w:rsidRDefault="00C71A01" w:rsidP="000F5ECE">
      <w:pPr>
        <w:pStyle w:val="Akapitzlist"/>
        <w:numPr>
          <w:ilvl w:val="0"/>
          <w:numId w:val="43"/>
        </w:numPr>
        <w:spacing w:after="0"/>
        <w:ind w:left="2127" w:hanging="1767"/>
        <w:jc w:val="both"/>
        <w:rPr>
          <w:rFonts w:cstheme="minorHAnsi"/>
        </w:rPr>
      </w:pPr>
      <w:r w:rsidRPr="00B44184">
        <w:rPr>
          <w:rFonts w:cstheme="minorHAnsi"/>
        </w:rPr>
        <w:t xml:space="preserve">Formularz cenowy </w:t>
      </w:r>
    </w:p>
    <w:p w:rsidR="00F32A57" w:rsidRPr="00B44184" w:rsidRDefault="00F32A57" w:rsidP="000F5ECE">
      <w:pPr>
        <w:pStyle w:val="Akapitzlist"/>
        <w:numPr>
          <w:ilvl w:val="0"/>
          <w:numId w:val="43"/>
        </w:numPr>
        <w:spacing w:after="0" w:line="264" w:lineRule="auto"/>
        <w:ind w:left="2127" w:hanging="1767"/>
        <w:jc w:val="both"/>
        <w:rPr>
          <w:rFonts w:cstheme="minorHAnsi"/>
        </w:rPr>
      </w:pPr>
      <w:r w:rsidRPr="00B44184">
        <w:rPr>
          <w:rFonts w:cstheme="minorHAnsi"/>
        </w:rPr>
        <w:t>Oświadczenie Wykonawcy o spełnianiu warunków udziału w postępowaniu oraz niepodleganiu wykluczeniu</w:t>
      </w:r>
    </w:p>
    <w:p w:rsidR="00F32A57" w:rsidRPr="00B44184" w:rsidRDefault="00F32A57" w:rsidP="000F5ECE">
      <w:pPr>
        <w:pStyle w:val="Akapitzlist"/>
        <w:numPr>
          <w:ilvl w:val="0"/>
          <w:numId w:val="43"/>
        </w:numPr>
        <w:spacing w:after="0" w:line="264" w:lineRule="auto"/>
        <w:ind w:left="2127" w:hanging="1767"/>
        <w:jc w:val="both"/>
        <w:rPr>
          <w:rFonts w:cstheme="minorHAnsi"/>
        </w:rPr>
      </w:pPr>
      <w:r w:rsidRPr="00B44184">
        <w:rPr>
          <w:rFonts w:cstheme="minorHAnsi"/>
        </w:rPr>
        <w:t xml:space="preserve">Oświadczenie podmiotu udostępniającego zasoby </w:t>
      </w:r>
      <w:r w:rsidRPr="00B44184">
        <w:rPr>
          <w:rFonts w:cstheme="minorHAnsi"/>
          <w:i/>
          <w:color w:val="548DD4" w:themeColor="text2" w:themeTint="99"/>
          <w:sz w:val="20"/>
        </w:rPr>
        <w:t>(jeśli dotyczy złożyć wraz z ofertą)</w:t>
      </w:r>
    </w:p>
    <w:p w:rsidR="00F32A57" w:rsidRPr="00B44184" w:rsidRDefault="00F32A57" w:rsidP="000F5ECE">
      <w:pPr>
        <w:pStyle w:val="Akapitzlist"/>
        <w:numPr>
          <w:ilvl w:val="0"/>
          <w:numId w:val="43"/>
        </w:numPr>
        <w:autoSpaceDE w:val="0"/>
        <w:autoSpaceDN w:val="0"/>
        <w:adjustRightInd w:val="0"/>
        <w:spacing w:after="0" w:line="264" w:lineRule="auto"/>
        <w:ind w:left="2127" w:hanging="1767"/>
        <w:jc w:val="both"/>
        <w:rPr>
          <w:rFonts w:cstheme="minorHAnsi"/>
        </w:rPr>
      </w:pPr>
      <w:r w:rsidRPr="00B44184">
        <w:rPr>
          <w:rFonts w:ascii="Calibri" w:hAnsi="Calibri" w:cs="Calibri"/>
        </w:rPr>
        <w:t xml:space="preserve">Oświadczenie wykonawców wspólnie ubiegających się o udzielenie zamówienia na podstawie art. 117 ust. 4 ustawy </w:t>
      </w:r>
      <w:proofErr w:type="spellStart"/>
      <w:r w:rsidRPr="00B44184">
        <w:rPr>
          <w:rFonts w:ascii="Calibri" w:hAnsi="Calibri" w:cs="Calibri"/>
        </w:rPr>
        <w:t>Pzp</w:t>
      </w:r>
      <w:proofErr w:type="spellEnd"/>
      <w:r w:rsidRPr="00B44184">
        <w:rPr>
          <w:rFonts w:ascii="Calibri" w:hAnsi="Calibri" w:cs="Calibri"/>
        </w:rPr>
        <w:t xml:space="preserve"> </w:t>
      </w:r>
      <w:r w:rsidRPr="00B44184">
        <w:rPr>
          <w:rFonts w:cstheme="minorHAnsi"/>
          <w:i/>
          <w:color w:val="548DD4" w:themeColor="text2" w:themeTint="99"/>
          <w:sz w:val="20"/>
        </w:rPr>
        <w:t>(jeśli dotyczy złożyć wraz z ofertą)</w:t>
      </w:r>
    </w:p>
    <w:p w:rsidR="00F32A57" w:rsidRPr="00B44184" w:rsidRDefault="00F32A57" w:rsidP="000F5ECE">
      <w:pPr>
        <w:pStyle w:val="Akapitzlist"/>
        <w:numPr>
          <w:ilvl w:val="0"/>
          <w:numId w:val="43"/>
        </w:numPr>
        <w:spacing w:after="0" w:line="264" w:lineRule="auto"/>
        <w:ind w:left="2127" w:hanging="1767"/>
        <w:jc w:val="both"/>
        <w:rPr>
          <w:rFonts w:cstheme="minorHAnsi"/>
        </w:rPr>
      </w:pPr>
      <w:r w:rsidRPr="00B44184">
        <w:rPr>
          <w:rFonts w:cstheme="minorHAnsi"/>
        </w:rPr>
        <w:t>Zobowiązanie podmiotu trzeciego</w:t>
      </w:r>
      <w:bookmarkStart w:id="3" w:name="_Hlk98500247"/>
      <w:r w:rsidRPr="00B44184">
        <w:rPr>
          <w:rFonts w:cstheme="minorHAnsi"/>
        </w:rPr>
        <w:t xml:space="preserve"> </w:t>
      </w:r>
      <w:r w:rsidRPr="00B44184">
        <w:rPr>
          <w:rFonts w:cstheme="minorHAnsi"/>
          <w:i/>
          <w:color w:val="548DD4" w:themeColor="text2" w:themeTint="99"/>
          <w:sz w:val="20"/>
        </w:rPr>
        <w:t>(jeśli dotyczy złożyć wraz z ofertą)</w:t>
      </w:r>
      <w:bookmarkEnd w:id="3"/>
    </w:p>
    <w:p w:rsidR="00F32A57" w:rsidRPr="00B44184" w:rsidRDefault="00F32A57" w:rsidP="000F5ECE">
      <w:pPr>
        <w:pStyle w:val="Akapitzlist"/>
        <w:numPr>
          <w:ilvl w:val="0"/>
          <w:numId w:val="43"/>
        </w:numPr>
        <w:spacing w:after="0" w:line="264" w:lineRule="auto"/>
        <w:ind w:left="2127" w:hanging="1767"/>
        <w:jc w:val="both"/>
        <w:rPr>
          <w:rFonts w:cstheme="minorHAnsi"/>
        </w:rPr>
      </w:pPr>
      <w:r w:rsidRPr="00B44184">
        <w:rPr>
          <w:rFonts w:cstheme="minorHAnsi"/>
        </w:rPr>
        <w:t>Specyfikacja Techniczna</w:t>
      </w:r>
    </w:p>
    <w:p w:rsidR="00B44184" w:rsidRPr="00B44184" w:rsidRDefault="00B44184" w:rsidP="000F5ECE">
      <w:pPr>
        <w:pStyle w:val="Akapitzlist"/>
        <w:numPr>
          <w:ilvl w:val="0"/>
          <w:numId w:val="43"/>
        </w:numPr>
        <w:spacing w:after="0" w:line="264" w:lineRule="auto"/>
        <w:ind w:left="2127" w:hanging="1767"/>
        <w:jc w:val="both"/>
        <w:rPr>
          <w:rFonts w:cstheme="minorHAnsi"/>
        </w:rPr>
      </w:pPr>
      <w:r w:rsidRPr="00B44184">
        <w:rPr>
          <w:rFonts w:cstheme="minorHAnsi"/>
        </w:rPr>
        <w:t>Szczegółowy opis przedmiotu zamówienia</w:t>
      </w:r>
    </w:p>
    <w:p w:rsidR="00F32A57" w:rsidRPr="00B44184" w:rsidRDefault="00F32A57" w:rsidP="000F5ECE">
      <w:pPr>
        <w:pStyle w:val="Akapitzlist"/>
        <w:numPr>
          <w:ilvl w:val="0"/>
          <w:numId w:val="43"/>
        </w:numPr>
        <w:autoSpaceDE w:val="0"/>
        <w:autoSpaceDN w:val="0"/>
        <w:adjustRightInd w:val="0"/>
        <w:spacing w:after="0" w:line="264" w:lineRule="auto"/>
        <w:ind w:left="2127" w:hanging="1767"/>
        <w:jc w:val="both"/>
        <w:rPr>
          <w:rFonts w:cstheme="minorHAnsi"/>
        </w:rPr>
      </w:pPr>
      <w:r w:rsidRPr="00B44184">
        <w:rPr>
          <w:rFonts w:cstheme="minorHAnsi"/>
        </w:rPr>
        <w:t xml:space="preserve">Wykaz </w:t>
      </w:r>
      <w:r w:rsidR="00B44184" w:rsidRPr="00B44184">
        <w:rPr>
          <w:rFonts w:cstheme="minorHAnsi"/>
        </w:rPr>
        <w:t>dostaw</w:t>
      </w:r>
    </w:p>
    <w:p w:rsidR="00F32A57" w:rsidRPr="00B44184" w:rsidRDefault="00F32A57" w:rsidP="000F5ECE">
      <w:pPr>
        <w:pStyle w:val="Akapitzlist"/>
        <w:numPr>
          <w:ilvl w:val="0"/>
          <w:numId w:val="43"/>
        </w:numPr>
        <w:autoSpaceDE w:val="0"/>
        <w:autoSpaceDN w:val="0"/>
        <w:adjustRightInd w:val="0"/>
        <w:spacing w:after="0" w:line="264" w:lineRule="auto"/>
        <w:ind w:left="2127" w:hanging="1767"/>
        <w:jc w:val="both"/>
        <w:rPr>
          <w:rFonts w:cstheme="minorHAnsi"/>
        </w:rPr>
      </w:pPr>
      <w:r w:rsidRPr="00B44184">
        <w:rPr>
          <w:rFonts w:cstheme="minorHAnsi"/>
        </w:rPr>
        <w:t>Wzór umowy</w:t>
      </w:r>
      <w:r w:rsidR="00B44184" w:rsidRPr="00B44184">
        <w:rPr>
          <w:rFonts w:cstheme="minorHAnsi"/>
        </w:rPr>
        <w:t xml:space="preserve"> dla części nr 1</w:t>
      </w:r>
    </w:p>
    <w:p w:rsidR="00B44184" w:rsidRPr="00B44184" w:rsidRDefault="00B44184" w:rsidP="000F5ECE">
      <w:pPr>
        <w:pStyle w:val="Akapitzlist"/>
        <w:numPr>
          <w:ilvl w:val="0"/>
          <w:numId w:val="43"/>
        </w:numPr>
        <w:autoSpaceDE w:val="0"/>
        <w:autoSpaceDN w:val="0"/>
        <w:adjustRightInd w:val="0"/>
        <w:spacing w:after="0" w:line="264" w:lineRule="auto"/>
        <w:ind w:left="2127" w:hanging="1767"/>
        <w:jc w:val="both"/>
        <w:rPr>
          <w:rFonts w:cstheme="minorHAnsi"/>
        </w:rPr>
      </w:pPr>
      <w:r w:rsidRPr="00B44184">
        <w:rPr>
          <w:rFonts w:cstheme="minorHAnsi"/>
        </w:rPr>
        <w:t>Wzór umowy dla części nr 2</w:t>
      </w:r>
    </w:p>
    <w:p w:rsidR="00F32A57" w:rsidRPr="00B44184" w:rsidRDefault="00F32A57" w:rsidP="00B44184">
      <w:pPr>
        <w:spacing w:after="0"/>
        <w:ind w:left="360"/>
        <w:rPr>
          <w:rFonts w:cstheme="minorHAnsi"/>
        </w:rPr>
      </w:pPr>
    </w:p>
    <w:p w:rsidR="003337E7" w:rsidRPr="00ED6912" w:rsidRDefault="003337E7" w:rsidP="00ED6912">
      <w:pPr>
        <w:tabs>
          <w:tab w:val="left" w:pos="851"/>
        </w:tabs>
        <w:autoSpaceDE w:val="0"/>
        <w:autoSpaceDN w:val="0"/>
        <w:adjustRightInd w:val="0"/>
        <w:spacing w:after="0"/>
        <w:jc w:val="both"/>
        <w:rPr>
          <w:rFonts w:cstheme="minorHAnsi"/>
        </w:rPr>
      </w:pPr>
    </w:p>
    <w:sectPr w:rsidR="003337E7" w:rsidRPr="00ED6912" w:rsidSect="00050BF9">
      <w:headerReference w:type="default"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F5F" w:rsidRDefault="00BB6F5F" w:rsidP="00FC7EDE">
      <w:pPr>
        <w:spacing w:after="0" w:line="240" w:lineRule="auto"/>
      </w:pPr>
      <w:r>
        <w:separator/>
      </w:r>
    </w:p>
  </w:endnote>
  <w:endnote w:type="continuationSeparator" w:id="1">
    <w:p w:rsidR="00BB6F5F" w:rsidRDefault="00BB6F5F"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B6F5F" w:rsidRDefault="00BB6F5F">
        <w:pPr>
          <w:pStyle w:val="Stopka"/>
          <w:jc w:val="right"/>
        </w:pPr>
      </w:p>
      <w:p w:rsidR="00BB6F5F" w:rsidRPr="00FC7EDE" w:rsidRDefault="00BB6F5F">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104F56">
          <w:rPr>
            <w:noProof/>
            <w:sz w:val="16"/>
            <w:szCs w:val="16"/>
          </w:rPr>
          <w:t>26</w:t>
        </w:r>
        <w:r w:rsidRPr="00FC7EDE">
          <w:rPr>
            <w:sz w:val="16"/>
            <w:szCs w:val="16"/>
          </w:rPr>
          <w:fldChar w:fldCharType="end"/>
        </w:r>
      </w:p>
    </w:sdtContent>
  </w:sdt>
  <w:p w:rsidR="00BB6F5F" w:rsidRDefault="00BB6F5F" w:rsidP="00945CBC">
    <w:pPr>
      <w:autoSpaceDE w:val="0"/>
      <w:spacing w:after="0"/>
      <w:jc w:val="center"/>
      <w:rPr>
        <w:rFonts w:ascii="Arial" w:eastAsia="Arial" w:hAnsi="Arial" w:cs="Arial"/>
        <w:sz w:val="14"/>
        <w:szCs w:val="14"/>
      </w:rPr>
    </w:pPr>
    <w:r>
      <w:rPr>
        <w:rFonts w:ascii="Arial" w:eastAsia="Arial" w:hAnsi="Arial" w:cs="Arial"/>
        <w:sz w:val="14"/>
        <w:szCs w:val="14"/>
      </w:rPr>
      <w:t>____________________________________________________________________________________________________________________</w:t>
    </w:r>
  </w:p>
  <w:p w:rsidR="00BB6F5F" w:rsidRPr="0069601B" w:rsidRDefault="00BB6F5F" w:rsidP="0069601B">
    <w:pPr>
      <w:pStyle w:val="Stopka"/>
      <w:jc w:val="center"/>
      <w:rPr>
        <w:sz w:val="16"/>
        <w:szCs w:val="16"/>
      </w:rPr>
    </w:pPr>
    <w:r w:rsidRPr="0069601B">
      <w:rPr>
        <w:sz w:val="16"/>
        <w:szCs w:val="16"/>
      </w:rPr>
      <w:t xml:space="preserve">Działanie jest finansowane w ramach Programu Operacyjnego Polska Cyfrowa na lata 2014-2020 Osi Priorytetowej V Rozwój cyfrowy JST oraz wzmocnienie cyfrowej odporności na zagrożenia </w:t>
    </w:r>
    <w:proofErr w:type="spellStart"/>
    <w:r w:rsidRPr="0069601B">
      <w:rPr>
        <w:sz w:val="16"/>
        <w:szCs w:val="16"/>
      </w:rPr>
      <w:t>REACT-EU</w:t>
    </w:r>
    <w:proofErr w:type="spellEnd"/>
    <w:r w:rsidRPr="0069601B">
      <w:rPr>
        <w:sz w:val="16"/>
        <w:szCs w:val="16"/>
      </w:rPr>
      <w:t xml:space="preserve"> działania 5.1 Rozwój cyfrowy JST oraz wzmocnienie cyfrowej odporności na zagrożenia dotycząca realizacji projektu grantowego „Cyfrowa Gmina”.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F5F" w:rsidRDefault="00BB6F5F" w:rsidP="00FC7EDE">
      <w:pPr>
        <w:spacing w:after="0" w:line="240" w:lineRule="auto"/>
      </w:pPr>
      <w:r>
        <w:separator/>
      </w:r>
    </w:p>
  </w:footnote>
  <w:footnote w:type="continuationSeparator" w:id="1">
    <w:p w:rsidR="00BB6F5F" w:rsidRDefault="00BB6F5F"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5F" w:rsidRPr="00945CBC" w:rsidRDefault="00BB6F5F" w:rsidP="00945CBC">
    <w:pPr>
      <w:pStyle w:val="Nagwek"/>
    </w:pPr>
    <w:r>
      <w:rPr>
        <w:noProof/>
      </w:rPr>
      <w:drawing>
        <wp:inline distT="0" distB="0" distL="0" distR="0">
          <wp:extent cx="5760720" cy="977653"/>
          <wp:effectExtent l="19050" t="0" r="0" b="0"/>
          <wp:docPr id="2" name="Obraz 1" descr="C:\Users\KAROLI~1.PAS\AppData\Local\Temp\pid-7532\Logotypy_+_C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I~1.PAS\AppData\Local\Temp\pid-7532\Logotypy_+_CPPC.jpg"/>
                  <pic:cNvPicPr>
                    <a:picLocks noChangeAspect="1" noChangeArrowheads="1"/>
                  </pic:cNvPicPr>
                </pic:nvPicPr>
                <pic:blipFill>
                  <a:blip r:embed="rId1"/>
                  <a:srcRect/>
                  <a:stretch>
                    <a:fillRect/>
                  </a:stretch>
                </pic:blipFill>
                <pic:spPr bwMode="auto">
                  <a:xfrm>
                    <a:off x="0" y="0"/>
                    <a:ext cx="5760720" cy="97765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FB2A8E"/>
    <w:multiLevelType w:val="hybridMultilevel"/>
    <w:tmpl w:val="8C341A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C07353E"/>
    <w:multiLevelType w:val="multilevel"/>
    <w:tmpl w:val="719CED24"/>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9B031F"/>
    <w:multiLevelType w:val="hybridMultilevel"/>
    <w:tmpl w:val="A9DCCCE2"/>
    <w:lvl w:ilvl="0" w:tplc="B016E5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8A2C3C"/>
    <w:multiLevelType w:val="hybridMultilevel"/>
    <w:tmpl w:val="8DD46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AF84EED"/>
    <w:multiLevelType w:val="hybridMultilevel"/>
    <w:tmpl w:val="3A4CF682"/>
    <w:lvl w:ilvl="0" w:tplc="BD38B7C2">
      <w:start w:val="1"/>
      <w:numFmt w:val="decimal"/>
      <w:lvlText w:val="Załącznik Nr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2"/>
  </w:num>
  <w:num w:numId="3">
    <w:abstractNumId w:val="8"/>
  </w:num>
  <w:num w:numId="4">
    <w:abstractNumId w:val="20"/>
  </w:num>
  <w:num w:numId="5">
    <w:abstractNumId w:val="16"/>
  </w:num>
  <w:num w:numId="6">
    <w:abstractNumId w:val="9"/>
  </w:num>
  <w:num w:numId="7">
    <w:abstractNumId w:val="27"/>
  </w:num>
  <w:num w:numId="8">
    <w:abstractNumId w:val="18"/>
  </w:num>
  <w:num w:numId="9">
    <w:abstractNumId w:val="36"/>
  </w:num>
  <w:num w:numId="10">
    <w:abstractNumId w:val="11"/>
  </w:num>
  <w:num w:numId="11">
    <w:abstractNumId w:val="30"/>
  </w:num>
  <w:num w:numId="12">
    <w:abstractNumId w:val="15"/>
  </w:num>
  <w:num w:numId="13">
    <w:abstractNumId w:val="28"/>
  </w:num>
  <w:num w:numId="14">
    <w:abstractNumId w:val="5"/>
  </w:num>
  <w:num w:numId="15">
    <w:abstractNumId w:val="31"/>
  </w:num>
  <w:num w:numId="16">
    <w:abstractNumId w:val="38"/>
  </w:num>
  <w:num w:numId="17">
    <w:abstractNumId w:val="44"/>
  </w:num>
  <w:num w:numId="18">
    <w:abstractNumId w:val="40"/>
  </w:num>
  <w:num w:numId="19">
    <w:abstractNumId w:val="34"/>
  </w:num>
  <w:num w:numId="20">
    <w:abstractNumId w:val="41"/>
  </w:num>
  <w:num w:numId="21">
    <w:abstractNumId w:val="4"/>
  </w:num>
  <w:num w:numId="22">
    <w:abstractNumId w:val="32"/>
  </w:num>
  <w:num w:numId="23">
    <w:abstractNumId w:val="24"/>
  </w:num>
  <w:num w:numId="24">
    <w:abstractNumId w:val="3"/>
  </w:num>
  <w:num w:numId="25">
    <w:abstractNumId w:val="19"/>
  </w:num>
  <w:num w:numId="26">
    <w:abstractNumId w:val="7"/>
  </w:num>
  <w:num w:numId="27">
    <w:abstractNumId w:val="6"/>
  </w:num>
  <w:num w:numId="28">
    <w:abstractNumId w:val="25"/>
  </w:num>
  <w:num w:numId="29">
    <w:abstractNumId w:val="42"/>
  </w:num>
  <w:num w:numId="30">
    <w:abstractNumId w:val="35"/>
  </w:num>
  <w:num w:numId="31">
    <w:abstractNumId w:val="13"/>
  </w:num>
  <w:num w:numId="32">
    <w:abstractNumId w:val="21"/>
  </w:num>
  <w:num w:numId="33">
    <w:abstractNumId w:val="12"/>
  </w:num>
  <w:num w:numId="34">
    <w:abstractNumId w:val="14"/>
  </w:num>
  <w:num w:numId="35">
    <w:abstractNumId w:val="45"/>
  </w:num>
  <w:num w:numId="36">
    <w:abstractNumId w:val="22"/>
  </w:num>
  <w:num w:numId="37">
    <w:abstractNumId w:val="46"/>
  </w:num>
  <w:num w:numId="38">
    <w:abstractNumId w:val="39"/>
  </w:num>
  <w:num w:numId="39">
    <w:abstractNumId w:val="29"/>
  </w:num>
  <w:num w:numId="40">
    <w:abstractNumId w:val="37"/>
  </w:num>
  <w:num w:numId="41">
    <w:abstractNumId w:val="17"/>
  </w:num>
  <w:num w:numId="42">
    <w:abstractNumId w:val="23"/>
  </w:num>
  <w:num w:numId="43">
    <w:abstractNumId w:val="43"/>
  </w:num>
  <w:num w:numId="44">
    <w:abstractNumId w:val="26"/>
  </w:num>
  <w:num w:numId="45">
    <w:abstractNumId w:val="1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53BB"/>
    <w:rsid w:val="000365AC"/>
    <w:rsid w:val="0003695D"/>
    <w:rsid w:val="00036C0D"/>
    <w:rsid w:val="00041F43"/>
    <w:rsid w:val="000428D9"/>
    <w:rsid w:val="00047BE6"/>
    <w:rsid w:val="00050BF9"/>
    <w:rsid w:val="00052305"/>
    <w:rsid w:val="00053F1C"/>
    <w:rsid w:val="000547D3"/>
    <w:rsid w:val="00055BC8"/>
    <w:rsid w:val="00055C28"/>
    <w:rsid w:val="00056CE3"/>
    <w:rsid w:val="000606C4"/>
    <w:rsid w:val="00060BA7"/>
    <w:rsid w:val="00061EE4"/>
    <w:rsid w:val="0006295F"/>
    <w:rsid w:val="00064036"/>
    <w:rsid w:val="0007194B"/>
    <w:rsid w:val="000727E3"/>
    <w:rsid w:val="00072A23"/>
    <w:rsid w:val="00072BDA"/>
    <w:rsid w:val="0007538A"/>
    <w:rsid w:val="00075D67"/>
    <w:rsid w:val="0007735B"/>
    <w:rsid w:val="00081CCC"/>
    <w:rsid w:val="00083553"/>
    <w:rsid w:val="000852C9"/>
    <w:rsid w:val="00085B85"/>
    <w:rsid w:val="00085BA1"/>
    <w:rsid w:val="0009015B"/>
    <w:rsid w:val="00091893"/>
    <w:rsid w:val="00094A1A"/>
    <w:rsid w:val="000965E7"/>
    <w:rsid w:val="000A0529"/>
    <w:rsid w:val="000A1A2C"/>
    <w:rsid w:val="000A2D2A"/>
    <w:rsid w:val="000A344A"/>
    <w:rsid w:val="000A65E7"/>
    <w:rsid w:val="000B0C32"/>
    <w:rsid w:val="000B2813"/>
    <w:rsid w:val="000B39E6"/>
    <w:rsid w:val="000C2C62"/>
    <w:rsid w:val="000C61D5"/>
    <w:rsid w:val="000C7525"/>
    <w:rsid w:val="000D0609"/>
    <w:rsid w:val="000D1B1C"/>
    <w:rsid w:val="000D2197"/>
    <w:rsid w:val="000D2748"/>
    <w:rsid w:val="000D79F4"/>
    <w:rsid w:val="000E1B00"/>
    <w:rsid w:val="000E28A7"/>
    <w:rsid w:val="000E2ADD"/>
    <w:rsid w:val="000E3215"/>
    <w:rsid w:val="000F1326"/>
    <w:rsid w:val="000F2771"/>
    <w:rsid w:val="000F3EFF"/>
    <w:rsid w:val="000F5ECE"/>
    <w:rsid w:val="000F6101"/>
    <w:rsid w:val="000F6F8B"/>
    <w:rsid w:val="000F7468"/>
    <w:rsid w:val="00100776"/>
    <w:rsid w:val="00104F56"/>
    <w:rsid w:val="00120ED1"/>
    <w:rsid w:val="00121003"/>
    <w:rsid w:val="00122BCC"/>
    <w:rsid w:val="001324D4"/>
    <w:rsid w:val="00136E20"/>
    <w:rsid w:val="00146BBB"/>
    <w:rsid w:val="0015004E"/>
    <w:rsid w:val="00150D9D"/>
    <w:rsid w:val="001542D3"/>
    <w:rsid w:val="00155DC2"/>
    <w:rsid w:val="00157DDB"/>
    <w:rsid w:val="001659B2"/>
    <w:rsid w:val="001661DC"/>
    <w:rsid w:val="00171D30"/>
    <w:rsid w:val="0018190A"/>
    <w:rsid w:val="00184AE2"/>
    <w:rsid w:val="00184DB6"/>
    <w:rsid w:val="00184EF8"/>
    <w:rsid w:val="00197520"/>
    <w:rsid w:val="001A1591"/>
    <w:rsid w:val="001B0AA1"/>
    <w:rsid w:val="001B10C2"/>
    <w:rsid w:val="001B1D69"/>
    <w:rsid w:val="001C1370"/>
    <w:rsid w:val="001C305F"/>
    <w:rsid w:val="001C49AE"/>
    <w:rsid w:val="001C4EF9"/>
    <w:rsid w:val="001C5C00"/>
    <w:rsid w:val="001C661F"/>
    <w:rsid w:val="001C6811"/>
    <w:rsid w:val="001D0015"/>
    <w:rsid w:val="001D077D"/>
    <w:rsid w:val="001D0E8F"/>
    <w:rsid w:val="001D4E5F"/>
    <w:rsid w:val="001D4F26"/>
    <w:rsid w:val="001D50B9"/>
    <w:rsid w:val="001E2172"/>
    <w:rsid w:val="001E28A7"/>
    <w:rsid w:val="001E3767"/>
    <w:rsid w:val="001E3CF9"/>
    <w:rsid w:val="001F248F"/>
    <w:rsid w:val="00200EEF"/>
    <w:rsid w:val="00202F25"/>
    <w:rsid w:val="00203EF5"/>
    <w:rsid w:val="002053D0"/>
    <w:rsid w:val="00206396"/>
    <w:rsid w:val="00207EB9"/>
    <w:rsid w:val="00211C9C"/>
    <w:rsid w:val="00213C4D"/>
    <w:rsid w:val="00214C77"/>
    <w:rsid w:val="00215A14"/>
    <w:rsid w:val="00224A4D"/>
    <w:rsid w:val="00226F64"/>
    <w:rsid w:val="00230C76"/>
    <w:rsid w:val="00232F13"/>
    <w:rsid w:val="00234CB4"/>
    <w:rsid w:val="00237280"/>
    <w:rsid w:val="0024689D"/>
    <w:rsid w:val="0024785A"/>
    <w:rsid w:val="002539D8"/>
    <w:rsid w:val="002579D6"/>
    <w:rsid w:val="002616CB"/>
    <w:rsid w:val="002633E7"/>
    <w:rsid w:val="00264D48"/>
    <w:rsid w:val="002704EB"/>
    <w:rsid w:val="00273938"/>
    <w:rsid w:val="002776E0"/>
    <w:rsid w:val="00280A32"/>
    <w:rsid w:val="00281ACB"/>
    <w:rsid w:val="002824CE"/>
    <w:rsid w:val="0028311D"/>
    <w:rsid w:val="00284B3E"/>
    <w:rsid w:val="00291D90"/>
    <w:rsid w:val="002959C9"/>
    <w:rsid w:val="002B3D1D"/>
    <w:rsid w:val="002B7A91"/>
    <w:rsid w:val="002C3157"/>
    <w:rsid w:val="002C5D56"/>
    <w:rsid w:val="002D0D01"/>
    <w:rsid w:val="002E1D0A"/>
    <w:rsid w:val="002E41C9"/>
    <w:rsid w:val="002E566E"/>
    <w:rsid w:val="002E7AC5"/>
    <w:rsid w:val="002F2EC3"/>
    <w:rsid w:val="002F79A1"/>
    <w:rsid w:val="002F7A2D"/>
    <w:rsid w:val="00300CF9"/>
    <w:rsid w:val="003065BC"/>
    <w:rsid w:val="00310AC5"/>
    <w:rsid w:val="003119EC"/>
    <w:rsid w:val="003146F1"/>
    <w:rsid w:val="003146FF"/>
    <w:rsid w:val="003153A6"/>
    <w:rsid w:val="0031672D"/>
    <w:rsid w:val="00316E89"/>
    <w:rsid w:val="0032107B"/>
    <w:rsid w:val="003265EC"/>
    <w:rsid w:val="003337E7"/>
    <w:rsid w:val="00336142"/>
    <w:rsid w:val="00340943"/>
    <w:rsid w:val="003428F3"/>
    <w:rsid w:val="0034607E"/>
    <w:rsid w:val="00355F86"/>
    <w:rsid w:val="00356E54"/>
    <w:rsid w:val="00360BBC"/>
    <w:rsid w:val="00360DA1"/>
    <w:rsid w:val="003625E8"/>
    <w:rsid w:val="003654CE"/>
    <w:rsid w:val="0036582D"/>
    <w:rsid w:val="00366576"/>
    <w:rsid w:val="00367287"/>
    <w:rsid w:val="0037147E"/>
    <w:rsid w:val="00375A8C"/>
    <w:rsid w:val="00375CCF"/>
    <w:rsid w:val="00376A31"/>
    <w:rsid w:val="00376A53"/>
    <w:rsid w:val="00377144"/>
    <w:rsid w:val="003773E1"/>
    <w:rsid w:val="00380B13"/>
    <w:rsid w:val="003853C0"/>
    <w:rsid w:val="0039078D"/>
    <w:rsid w:val="003909CB"/>
    <w:rsid w:val="00390A76"/>
    <w:rsid w:val="003927DB"/>
    <w:rsid w:val="00392D22"/>
    <w:rsid w:val="00396BB4"/>
    <w:rsid w:val="003A2937"/>
    <w:rsid w:val="003A31F6"/>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0A1F"/>
    <w:rsid w:val="003F1994"/>
    <w:rsid w:val="003F3F2F"/>
    <w:rsid w:val="003F4B7F"/>
    <w:rsid w:val="00403D97"/>
    <w:rsid w:val="00404304"/>
    <w:rsid w:val="00404903"/>
    <w:rsid w:val="00405315"/>
    <w:rsid w:val="004053F2"/>
    <w:rsid w:val="0040559F"/>
    <w:rsid w:val="0040793B"/>
    <w:rsid w:val="00407B06"/>
    <w:rsid w:val="00412715"/>
    <w:rsid w:val="00413791"/>
    <w:rsid w:val="00417BEC"/>
    <w:rsid w:val="00420F8B"/>
    <w:rsid w:val="00422102"/>
    <w:rsid w:val="00423461"/>
    <w:rsid w:val="00426FE4"/>
    <w:rsid w:val="00432B90"/>
    <w:rsid w:val="00441B96"/>
    <w:rsid w:val="00445454"/>
    <w:rsid w:val="00447811"/>
    <w:rsid w:val="00450220"/>
    <w:rsid w:val="004515F6"/>
    <w:rsid w:val="00453628"/>
    <w:rsid w:val="00461C99"/>
    <w:rsid w:val="00465F6C"/>
    <w:rsid w:val="00473B42"/>
    <w:rsid w:val="00477A0E"/>
    <w:rsid w:val="00481BC7"/>
    <w:rsid w:val="00486678"/>
    <w:rsid w:val="004868D7"/>
    <w:rsid w:val="0048721C"/>
    <w:rsid w:val="00490B08"/>
    <w:rsid w:val="004975AF"/>
    <w:rsid w:val="004A02DB"/>
    <w:rsid w:val="004A1CE4"/>
    <w:rsid w:val="004A4DF8"/>
    <w:rsid w:val="004A5A7D"/>
    <w:rsid w:val="004A5F3E"/>
    <w:rsid w:val="004B0A31"/>
    <w:rsid w:val="004B0FC4"/>
    <w:rsid w:val="004B6457"/>
    <w:rsid w:val="004B7550"/>
    <w:rsid w:val="004C0BE3"/>
    <w:rsid w:val="004D37F4"/>
    <w:rsid w:val="004D62AF"/>
    <w:rsid w:val="004E5358"/>
    <w:rsid w:val="004E5E9D"/>
    <w:rsid w:val="004E60D4"/>
    <w:rsid w:val="004E7826"/>
    <w:rsid w:val="004F0BC4"/>
    <w:rsid w:val="004F3A5F"/>
    <w:rsid w:val="004F4668"/>
    <w:rsid w:val="004F782D"/>
    <w:rsid w:val="00501FA2"/>
    <w:rsid w:val="0050567A"/>
    <w:rsid w:val="00510276"/>
    <w:rsid w:val="00511760"/>
    <w:rsid w:val="00511C64"/>
    <w:rsid w:val="00515341"/>
    <w:rsid w:val="00521B00"/>
    <w:rsid w:val="005276A7"/>
    <w:rsid w:val="00531D5F"/>
    <w:rsid w:val="00532196"/>
    <w:rsid w:val="005327C9"/>
    <w:rsid w:val="00534493"/>
    <w:rsid w:val="0053498F"/>
    <w:rsid w:val="00535618"/>
    <w:rsid w:val="005364DA"/>
    <w:rsid w:val="00540530"/>
    <w:rsid w:val="0055178C"/>
    <w:rsid w:val="00564000"/>
    <w:rsid w:val="00566D49"/>
    <w:rsid w:val="005727AA"/>
    <w:rsid w:val="00572DCD"/>
    <w:rsid w:val="00575720"/>
    <w:rsid w:val="00580413"/>
    <w:rsid w:val="00580798"/>
    <w:rsid w:val="00581D8F"/>
    <w:rsid w:val="005831B0"/>
    <w:rsid w:val="00584329"/>
    <w:rsid w:val="005843AD"/>
    <w:rsid w:val="00586461"/>
    <w:rsid w:val="0059043A"/>
    <w:rsid w:val="00590AFE"/>
    <w:rsid w:val="00594193"/>
    <w:rsid w:val="00595148"/>
    <w:rsid w:val="00595913"/>
    <w:rsid w:val="005A082D"/>
    <w:rsid w:val="005A3E5C"/>
    <w:rsid w:val="005A69CD"/>
    <w:rsid w:val="005B0ED8"/>
    <w:rsid w:val="005B347F"/>
    <w:rsid w:val="005B7940"/>
    <w:rsid w:val="005C0A66"/>
    <w:rsid w:val="005C5CA5"/>
    <w:rsid w:val="005C7AB8"/>
    <w:rsid w:val="005D4EBB"/>
    <w:rsid w:val="005D59C6"/>
    <w:rsid w:val="005D62DE"/>
    <w:rsid w:val="005E3D75"/>
    <w:rsid w:val="005E6102"/>
    <w:rsid w:val="005F3972"/>
    <w:rsid w:val="005F4240"/>
    <w:rsid w:val="005F576E"/>
    <w:rsid w:val="005F766F"/>
    <w:rsid w:val="005F7CED"/>
    <w:rsid w:val="006073DF"/>
    <w:rsid w:val="00612963"/>
    <w:rsid w:val="0061390C"/>
    <w:rsid w:val="00616506"/>
    <w:rsid w:val="0061766A"/>
    <w:rsid w:val="006308DE"/>
    <w:rsid w:val="006312F7"/>
    <w:rsid w:val="0063544B"/>
    <w:rsid w:val="00635B75"/>
    <w:rsid w:val="00637447"/>
    <w:rsid w:val="00637F38"/>
    <w:rsid w:val="006446EF"/>
    <w:rsid w:val="006449C2"/>
    <w:rsid w:val="006467B6"/>
    <w:rsid w:val="00653E83"/>
    <w:rsid w:val="00654382"/>
    <w:rsid w:val="00661EC1"/>
    <w:rsid w:val="00661F08"/>
    <w:rsid w:val="00665BF0"/>
    <w:rsid w:val="00666377"/>
    <w:rsid w:val="00667D99"/>
    <w:rsid w:val="00670536"/>
    <w:rsid w:val="00674751"/>
    <w:rsid w:val="00674796"/>
    <w:rsid w:val="00680A50"/>
    <w:rsid w:val="0068131A"/>
    <w:rsid w:val="00681C20"/>
    <w:rsid w:val="00683531"/>
    <w:rsid w:val="00684258"/>
    <w:rsid w:val="006861F5"/>
    <w:rsid w:val="00687D6E"/>
    <w:rsid w:val="006953C5"/>
    <w:rsid w:val="0069564F"/>
    <w:rsid w:val="0069601B"/>
    <w:rsid w:val="006A031B"/>
    <w:rsid w:val="006A0E88"/>
    <w:rsid w:val="006A2417"/>
    <w:rsid w:val="006A26F7"/>
    <w:rsid w:val="006A2C09"/>
    <w:rsid w:val="006A6405"/>
    <w:rsid w:val="006B1021"/>
    <w:rsid w:val="006B595B"/>
    <w:rsid w:val="006C6012"/>
    <w:rsid w:val="006C7BE8"/>
    <w:rsid w:val="006D53E3"/>
    <w:rsid w:val="006D7096"/>
    <w:rsid w:val="006E25B1"/>
    <w:rsid w:val="006E4B71"/>
    <w:rsid w:val="006E4CA1"/>
    <w:rsid w:val="006F06E9"/>
    <w:rsid w:val="006F139E"/>
    <w:rsid w:val="006F1EA1"/>
    <w:rsid w:val="006F5D84"/>
    <w:rsid w:val="006F784A"/>
    <w:rsid w:val="0070251F"/>
    <w:rsid w:val="00704C34"/>
    <w:rsid w:val="00705C18"/>
    <w:rsid w:val="00706147"/>
    <w:rsid w:val="00706B14"/>
    <w:rsid w:val="007132BB"/>
    <w:rsid w:val="00714DFD"/>
    <w:rsid w:val="00720687"/>
    <w:rsid w:val="00722144"/>
    <w:rsid w:val="00723F34"/>
    <w:rsid w:val="00724C0E"/>
    <w:rsid w:val="007251C7"/>
    <w:rsid w:val="00730BE2"/>
    <w:rsid w:val="007319C3"/>
    <w:rsid w:val="0073397B"/>
    <w:rsid w:val="00734AFC"/>
    <w:rsid w:val="00734EF0"/>
    <w:rsid w:val="00735BE1"/>
    <w:rsid w:val="00736944"/>
    <w:rsid w:val="00740E4D"/>
    <w:rsid w:val="00742143"/>
    <w:rsid w:val="007422A4"/>
    <w:rsid w:val="0075298E"/>
    <w:rsid w:val="007542FE"/>
    <w:rsid w:val="00756E78"/>
    <w:rsid w:val="007613B9"/>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871A7"/>
    <w:rsid w:val="00791F0C"/>
    <w:rsid w:val="0079251E"/>
    <w:rsid w:val="0079439A"/>
    <w:rsid w:val="0079443A"/>
    <w:rsid w:val="00794559"/>
    <w:rsid w:val="007B058D"/>
    <w:rsid w:val="007B351E"/>
    <w:rsid w:val="007B4B6E"/>
    <w:rsid w:val="007C13E6"/>
    <w:rsid w:val="007C49B2"/>
    <w:rsid w:val="007C5ACC"/>
    <w:rsid w:val="007C6AA8"/>
    <w:rsid w:val="007C7B6D"/>
    <w:rsid w:val="007D0280"/>
    <w:rsid w:val="007D2160"/>
    <w:rsid w:val="007D41DE"/>
    <w:rsid w:val="007D533E"/>
    <w:rsid w:val="007D56D7"/>
    <w:rsid w:val="007D5ADA"/>
    <w:rsid w:val="007D6251"/>
    <w:rsid w:val="007D72AB"/>
    <w:rsid w:val="007E248B"/>
    <w:rsid w:val="007E2EC3"/>
    <w:rsid w:val="007E4A16"/>
    <w:rsid w:val="007F014C"/>
    <w:rsid w:val="007F0719"/>
    <w:rsid w:val="007F2441"/>
    <w:rsid w:val="007F3216"/>
    <w:rsid w:val="007F3B48"/>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2348"/>
    <w:rsid w:val="0084487A"/>
    <w:rsid w:val="00845073"/>
    <w:rsid w:val="008552CB"/>
    <w:rsid w:val="00857432"/>
    <w:rsid w:val="00862638"/>
    <w:rsid w:val="00866B92"/>
    <w:rsid w:val="00872805"/>
    <w:rsid w:val="00875D36"/>
    <w:rsid w:val="00876D74"/>
    <w:rsid w:val="008808D7"/>
    <w:rsid w:val="0089091F"/>
    <w:rsid w:val="00892FBB"/>
    <w:rsid w:val="00893007"/>
    <w:rsid w:val="00893A0A"/>
    <w:rsid w:val="0089451A"/>
    <w:rsid w:val="00895536"/>
    <w:rsid w:val="00896BA0"/>
    <w:rsid w:val="008A1E7C"/>
    <w:rsid w:val="008A2AFE"/>
    <w:rsid w:val="008A334F"/>
    <w:rsid w:val="008B558C"/>
    <w:rsid w:val="008C06B4"/>
    <w:rsid w:val="008C0B08"/>
    <w:rsid w:val="008C1E5B"/>
    <w:rsid w:val="008C2139"/>
    <w:rsid w:val="008C24BD"/>
    <w:rsid w:val="008C4186"/>
    <w:rsid w:val="008C45F2"/>
    <w:rsid w:val="008C4FC8"/>
    <w:rsid w:val="008D1777"/>
    <w:rsid w:val="008D25C9"/>
    <w:rsid w:val="008D2AB0"/>
    <w:rsid w:val="008D34BF"/>
    <w:rsid w:val="008D46D3"/>
    <w:rsid w:val="008D6DCF"/>
    <w:rsid w:val="008E47C1"/>
    <w:rsid w:val="008E6AC3"/>
    <w:rsid w:val="008F0B2B"/>
    <w:rsid w:val="008F1C31"/>
    <w:rsid w:val="00900F77"/>
    <w:rsid w:val="0090191E"/>
    <w:rsid w:val="00902805"/>
    <w:rsid w:val="0090297D"/>
    <w:rsid w:val="009036B3"/>
    <w:rsid w:val="00904024"/>
    <w:rsid w:val="0090491E"/>
    <w:rsid w:val="00907788"/>
    <w:rsid w:val="00907DF1"/>
    <w:rsid w:val="009123DE"/>
    <w:rsid w:val="00912FC5"/>
    <w:rsid w:val="00916663"/>
    <w:rsid w:val="00920DC2"/>
    <w:rsid w:val="00927BF5"/>
    <w:rsid w:val="00930AB3"/>
    <w:rsid w:val="009314FC"/>
    <w:rsid w:val="00933C6D"/>
    <w:rsid w:val="00933F41"/>
    <w:rsid w:val="00936BD5"/>
    <w:rsid w:val="009373BA"/>
    <w:rsid w:val="00937420"/>
    <w:rsid w:val="00937D13"/>
    <w:rsid w:val="009459C6"/>
    <w:rsid w:val="00945CBC"/>
    <w:rsid w:val="00947848"/>
    <w:rsid w:val="00952296"/>
    <w:rsid w:val="00956C6C"/>
    <w:rsid w:val="00957431"/>
    <w:rsid w:val="00960028"/>
    <w:rsid w:val="009616D1"/>
    <w:rsid w:val="00963F8C"/>
    <w:rsid w:val="00967A59"/>
    <w:rsid w:val="00967C47"/>
    <w:rsid w:val="00970C9F"/>
    <w:rsid w:val="009715D3"/>
    <w:rsid w:val="00971921"/>
    <w:rsid w:val="00971C5E"/>
    <w:rsid w:val="00973FD6"/>
    <w:rsid w:val="009774E2"/>
    <w:rsid w:val="00977948"/>
    <w:rsid w:val="00980818"/>
    <w:rsid w:val="00980B7F"/>
    <w:rsid w:val="00984115"/>
    <w:rsid w:val="00990283"/>
    <w:rsid w:val="00991623"/>
    <w:rsid w:val="00995CC7"/>
    <w:rsid w:val="00996555"/>
    <w:rsid w:val="00997124"/>
    <w:rsid w:val="009978F9"/>
    <w:rsid w:val="009A0DF3"/>
    <w:rsid w:val="009A22FF"/>
    <w:rsid w:val="009A4283"/>
    <w:rsid w:val="009A4960"/>
    <w:rsid w:val="009A5842"/>
    <w:rsid w:val="009A6FC8"/>
    <w:rsid w:val="009A7FDA"/>
    <w:rsid w:val="009B057C"/>
    <w:rsid w:val="009C152A"/>
    <w:rsid w:val="009C4517"/>
    <w:rsid w:val="009C6602"/>
    <w:rsid w:val="009C785A"/>
    <w:rsid w:val="009D1016"/>
    <w:rsid w:val="009D15E6"/>
    <w:rsid w:val="009D73E3"/>
    <w:rsid w:val="009E0C05"/>
    <w:rsid w:val="009E245E"/>
    <w:rsid w:val="009E2A04"/>
    <w:rsid w:val="009E2BB9"/>
    <w:rsid w:val="009E38B7"/>
    <w:rsid w:val="009F104D"/>
    <w:rsid w:val="009F12BD"/>
    <w:rsid w:val="009F2097"/>
    <w:rsid w:val="009F2AED"/>
    <w:rsid w:val="009F2C4F"/>
    <w:rsid w:val="009F6B95"/>
    <w:rsid w:val="009F6BAA"/>
    <w:rsid w:val="009F6E1E"/>
    <w:rsid w:val="009F6FDB"/>
    <w:rsid w:val="00A025E4"/>
    <w:rsid w:val="00A030DF"/>
    <w:rsid w:val="00A0622B"/>
    <w:rsid w:val="00A06AD9"/>
    <w:rsid w:val="00A06ED2"/>
    <w:rsid w:val="00A114E0"/>
    <w:rsid w:val="00A137ED"/>
    <w:rsid w:val="00A13FC8"/>
    <w:rsid w:val="00A16DD3"/>
    <w:rsid w:val="00A17F27"/>
    <w:rsid w:val="00A21452"/>
    <w:rsid w:val="00A25BC3"/>
    <w:rsid w:val="00A27BEB"/>
    <w:rsid w:val="00A31F5F"/>
    <w:rsid w:val="00A3315C"/>
    <w:rsid w:val="00A331EA"/>
    <w:rsid w:val="00A33C8D"/>
    <w:rsid w:val="00A348B4"/>
    <w:rsid w:val="00A351FE"/>
    <w:rsid w:val="00A41200"/>
    <w:rsid w:val="00A4413D"/>
    <w:rsid w:val="00A44C16"/>
    <w:rsid w:val="00A45832"/>
    <w:rsid w:val="00A45E41"/>
    <w:rsid w:val="00A466B1"/>
    <w:rsid w:val="00A46797"/>
    <w:rsid w:val="00A46A67"/>
    <w:rsid w:val="00A47C07"/>
    <w:rsid w:val="00A52694"/>
    <w:rsid w:val="00A528C9"/>
    <w:rsid w:val="00A538BB"/>
    <w:rsid w:val="00A5413F"/>
    <w:rsid w:val="00A57C05"/>
    <w:rsid w:val="00A616B0"/>
    <w:rsid w:val="00A6308F"/>
    <w:rsid w:val="00A63659"/>
    <w:rsid w:val="00A63B44"/>
    <w:rsid w:val="00A6673A"/>
    <w:rsid w:val="00A85B6F"/>
    <w:rsid w:val="00A92994"/>
    <w:rsid w:val="00A92CB9"/>
    <w:rsid w:val="00A93D83"/>
    <w:rsid w:val="00A944BD"/>
    <w:rsid w:val="00A94CB7"/>
    <w:rsid w:val="00AA2E1A"/>
    <w:rsid w:val="00AA6A3E"/>
    <w:rsid w:val="00AA6EB9"/>
    <w:rsid w:val="00AB30B0"/>
    <w:rsid w:val="00AB3C40"/>
    <w:rsid w:val="00AB4C7B"/>
    <w:rsid w:val="00AB621F"/>
    <w:rsid w:val="00AC4494"/>
    <w:rsid w:val="00AC7D1E"/>
    <w:rsid w:val="00AD2F09"/>
    <w:rsid w:val="00AD388A"/>
    <w:rsid w:val="00AD5E6A"/>
    <w:rsid w:val="00AE1156"/>
    <w:rsid w:val="00AE4627"/>
    <w:rsid w:val="00AE731D"/>
    <w:rsid w:val="00B019A9"/>
    <w:rsid w:val="00B03865"/>
    <w:rsid w:val="00B06932"/>
    <w:rsid w:val="00B1104C"/>
    <w:rsid w:val="00B1142D"/>
    <w:rsid w:val="00B179BA"/>
    <w:rsid w:val="00B259C2"/>
    <w:rsid w:val="00B308E4"/>
    <w:rsid w:val="00B31740"/>
    <w:rsid w:val="00B40F7D"/>
    <w:rsid w:val="00B44184"/>
    <w:rsid w:val="00B46F41"/>
    <w:rsid w:val="00B47A45"/>
    <w:rsid w:val="00B47AE0"/>
    <w:rsid w:val="00B51219"/>
    <w:rsid w:val="00B5255A"/>
    <w:rsid w:val="00B528C9"/>
    <w:rsid w:val="00B54031"/>
    <w:rsid w:val="00B54CCC"/>
    <w:rsid w:val="00B6018E"/>
    <w:rsid w:val="00B6044C"/>
    <w:rsid w:val="00B605EB"/>
    <w:rsid w:val="00B61AAE"/>
    <w:rsid w:val="00B622F8"/>
    <w:rsid w:val="00B63B9D"/>
    <w:rsid w:val="00B64CB4"/>
    <w:rsid w:val="00B654C2"/>
    <w:rsid w:val="00B66095"/>
    <w:rsid w:val="00B667AE"/>
    <w:rsid w:val="00B66D14"/>
    <w:rsid w:val="00B76D93"/>
    <w:rsid w:val="00B81338"/>
    <w:rsid w:val="00B85F01"/>
    <w:rsid w:val="00B86044"/>
    <w:rsid w:val="00B90349"/>
    <w:rsid w:val="00B93A67"/>
    <w:rsid w:val="00B946C1"/>
    <w:rsid w:val="00BA14E3"/>
    <w:rsid w:val="00BB0CCA"/>
    <w:rsid w:val="00BB639E"/>
    <w:rsid w:val="00BB6F5F"/>
    <w:rsid w:val="00BB7227"/>
    <w:rsid w:val="00BC042A"/>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07AAD"/>
    <w:rsid w:val="00C10C5D"/>
    <w:rsid w:val="00C120FD"/>
    <w:rsid w:val="00C14EF3"/>
    <w:rsid w:val="00C2697A"/>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0038"/>
    <w:rsid w:val="00C6796B"/>
    <w:rsid w:val="00C71A01"/>
    <w:rsid w:val="00C71A7C"/>
    <w:rsid w:val="00C75228"/>
    <w:rsid w:val="00C774A8"/>
    <w:rsid w:val="00C81475"/>
    <w:rsid w:val="00C81DE2"/>
    <w:rsid w:val="00C81E49"/>
    <w:rsid w:val="00C82B1C"/>
    <w:rsid w:val="00C8474B"/>
    <w:rsid w:val="00C84C02"/>
    <w:rsid w:val="00C866C1"/>
    <w:rsid w:val="00C937D9"/>
    <w:rsid w:val="00C938E5"/>
    <w:rsid w:val="00C96249"/>
    <w:rsid w:val="00C97F44"/>
    <w:rsid w:val="00CA1F4C"/>
    <w:rsid w:val="00CA3B31"/>
    <w:rsid w:val="00CA55DE"/>
    <w:rsid w:val="00CA673C"/>
    <w:rsid w:val="00CB04AC"/>
    <w:rsid w:val="00CB597D"/>
    <w:rsid w:val="00CC0D26"/>
    <w:rsid w:val="00CC20CA"/>
    <w:rsid w:val="00CC2983"/>
    <w:rsid w:val="00CC3E29"/>
    <w:rsid w:val="00CC56DA"/>
    <w:rsid w:val="00CD17FE"/>
    <w:rsid w:val="00CD5954"/>
    <w:rsid w:val="00CD652C"/>
    <w:rsid w:val="00CE239F"/>
    <w:rsid w:val="00CE42EA"/>
    <w:rsid w:val="00CE4F64"/>
    <w:rsid w:val="00CE6C16"/>
    <w:rsid w:val="00CF28DB"/>
    <w:rsid w:val="00CF51D5"/>
    <w:rsid w:val="00CF799D"/>
    <w:rsid w:val="00D009D8"/>
    <w:rsid w:val="00D05649"/>
    <w:rsid w:val="00D060CA"/>
    <w:rsid w:val="00D064D9"/>
    <w:rsid w:val="00D104FB"/>
    <w:rsid w:val="00D106C7"/>
    <w:rsid w:val="00D130DC"/>
    <w:rsid w:val="00D1612A"/>
    <w:rsid w:val="00D173E3"/>
    <w:rsid w:val="00D22DA0"/>
    <w:rsid w:val="00D23C63"/>
    <w:rsid w:val="00D25734"/>
    <w:rsid w:val="00D25ABD"/>
    <w:rsid w:val="00D25DE9"/>
    <w:rsid w:val="00D32ACF"/>
    <w:rsid w:val="00D43A79"/>
    <w:rsid w:val="00D44F93"/>
    <w:rsid w:val="00D5167B"/>
    <w:rsid w:val="00D51CB7"/>
    <w:rsid w:val="00D60A0B"/>
    <w:rsid w:val="00D64810"/>
    <w:rsid w:val="00D65F98"/>
    <w:rsid w:val="00D66156"/>
    <w:rsid w:val="00D6712A"/>
    <w:rsid w:val="00D67405"/>
    <w:rsid w:val="00D76355"/>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3EE2"/>
    <w:rsid w:val="00DD508D"/>
    <w:rsid w:val="00DE2A6E"/>
    <w:rsid w:val="00DE2E95"/>
    <w:rsid w:val="00DE2F9E"/>
    <w:rsid w:val="00DE4CFD"/>
    <w:rsid w:val="00DE5286"/>
    <w:rsid w:val="00DE6D93"/>
    <w:rsid w:val="00DF3101"/>
    <w:rsid w:val="00DF420E"/>
    <w:rsid w:val="00DF44BA"/>
    <w:rsid w:val="00E00932"/>
    <w:rsid w:val="00E02706"/>
    <w:rsid w:val="00E03B10"/>
    <w:rsid w:val="00E04A06"/>
    <w:rsid w:val="00E078D2"/>
    <w:rsid w:val="00E10006"/>
    <w:rsid w:val="00E1272E"/>
    <w:rsid w:val="00E13C3E"/>
    <w:rsid w:val="00E156E0"/>
    <w:rsid w:val="00E2302D"/>
    <w:rsid w:val="00E234B8"/>
    <w:rsid w:val="00E2538B"/>
    <w:rsid w:val="00E2552C"/>
    <w:rsid w:val="00E35090"/>
    <w:rsid w:val="00E432CF"/>
    <w:rsid w:val="00E461BD"/>
    <w:rsid w:val="00E5270E"/>
    <w:rsid w:val="00E53723"/>
    <w:rsid w:val="00E5441E"/>
    <w:rsid w:val="00E54A43"/>
    <w:rsid w:val="00E56027"/>
    <w:rsid w:val="00E651D4"/>
    <w:rsid w:val="00E666DC"/>
    <w:rsid w:val="00E71EF1"/>
    <w:rsid w:val="00E71F00"/>
    <w:rsid w:val="00E75507"/>
    <w:rsid w:val="00E774AE"/>
    <w:rsid w:val="00E83EA4"/>
    <w:rsid w:val="00E8408F"/>
    <w:rsid w:val="00E84BD0"/>
    <w:rsid w:val="00E85371"/>
    <w:rsid w:val="00E85F82"/>
    <w:rsid w:val="00E86A2E"/>
    <w:rsid w:val="00E95189"/>
    <w:rsid w:val="00EA1808"/>
    <w:rsid w:val="00EA4F68"/>
    <w:rsid w:val="00EA59F9"/>
    <w:rsid w:val="00EB446D"/>
    <w:rsid w:val="00EC043D"/>
    <w:rsid w:val="00EC10CD"/>
    <w:rsid w:val="00EC2EB6"/>
    <w:rsid w:val="00EC3DA7"/>
    <w:rsid w:val="00EC4809"/>
    <w:rsid w:val="00EC5031"/>
    <w:rsid w:val="00EC531B"/>
    <w:rsid w:val="00ED2B4D"/>
    <w:rsid w:val="00ED6912"/>
    <w:rsid w:val="00ED71D2"/>
    <w:rsid w:val="00EE0CAA"/>
    <w:rsid w:val="00EE17F8"/>
    <w:rsid w:val="00EE1846"/>
    <w:rsid w:val="00EE254F"/>
    <w:rsid w:val="00EE5002"/>
    <w:rsid w:val="00EE64FB"/>
    <w:rsid w:val="00EE675E"/>
    <w:rsid w:val="00EF1A68"/>
    <w:rsid w:val="00EF2D4C"/>
    <w:rsid w:val="00EF51B0"/>
    <w:rsid w:val="00EF56AD"/>
    <w:rsid w:val="00F01826"/>
    <w:rsid w:val="00F01BC0"/>
    <w:rsid w:val="00F02298"/>
    <w:rsid w:val="00F0251E"/>
    <w:rsid w:val="00F03011"/>
    <w:rsid w:val="00F04BD3"/>
    <w:rsid w:val="00F05B9F"/>
    <w:rsid w:val="00F07697"/>
    <w:rsid w:val="00F0794B"/>
    <w:rsid w:val="00F112E9"/>
    <w:rsid w:val="00F166A9"/>
    <w:rsid w:val="00F17C02"/>
    <w:rsid w:val="00F203BC"/>
    <w:rsid w:val="00F231AA"/>
    <w:rsid w:val="00F24BD2"/>
    <w:rsid w:val="00F305D6"/>
    <w:rsid w:val="00F31047"/>
    <w:rsid w:val="00F3133D"/>
    <w:rsid w:val="00F32A57"/>
    <w:rsid w:val="00F334B2"/>
    <w:rsid w:val="00F34910"/>
    <w:rsid w:val="00F3622D"/>
    <w:rsid w:val="00F37D44"/>
    <w:rsid w:val="00F37E51"/>
    <w:rsid w:val="00F43E6C"/>
    <w:rsid w:val="00F462B5"/>
    <w:rsid w:val="00F47A93"/>
    <w:rsid w:val="00F50242"/>
    <w:rsid w:val="00F51927"/>
    <w:rsid w:val="00F61247"/>
    <w:rsid w:val="00F61E92"/>
    <w:rsid w:val="00F63194"/>
    <w:rsid w:val="00F7107C"/>
    <w:rsid w:val="00F7293F"/>
    <w:rsid w:val="00F74149"/>
    <w:rsid w:val="00F7750E"/>
    <w:rsid w:val="00F8559F"/>
    <w:rsid w:val="00F91B8D"/>
    <w:rsid w:val="00F91DD1"/>
    <w:rsid w:val="00F96A5F"/>
    <w:rsid w:val="00F97C3A"/>
    <w:rsid w:val="00FB0249"/>
    <w:rsid w:val="00FB0425"/>
    <w:rsid w:val="00FB5558"/>
    <w:rsid w:val="00FC14EA"/>
    <w:rsid w:val="00FC20E8"/>
    <w:rsid w:val="00FC225A"/>
    <w:rsid w:val="00FC7405"/>
    <w:rsid w:val="00FC74FD"/>
    <w:rsid w:val="00FC7677"/>
    <w:rsid w:val="00FC7EDE"/>
    <w:rsid w:val="00FD1BA8"/>
    <w:rsid w:val="00FD256F"/>
    <w:rsid w:val="00FD3D8A"/>
    <w:rsid w:val="00FD4077"/>
    <w:rsid w:val="00FD5755"/>
    <w:rsid w:val="00FE30A4"/>
    <w:rsid w:val="00FF083D"/>
    <w:rsid w:val="00FF1850"/>
    <w:rsid w:val="00FF47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wypunktowanie,Asia 2  Akapit z listą,tekst normalny,List Paragraph,2 heading,A_wyliczenie,K-P_odwolanie,Akapit z listą5,maz_wyliczenie,opis dzialania,Preambuła"/>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 w:type="character" w:customStyle="1" w:styleId="hgkelc">
    <w:name w:val="hgkelc"/>
    <w:basedOn w:val="Domylnaczcionkaakapitu"/>
    <w:rsid w:val="00FB0425"/>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34" Type="http://schemas.openxmlformats.org/officeDocument/2006/relationships/hyperlink" Target="http://platformazakupowa.pl"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strona/45-instrukcj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www.nccert.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s://platformazakupowa.pl/" TargetMode="External"/><Relationship Id="rId31" Type="http://schemas.openxmlformats.org/officeDocument/2006/relationships/hyperlink" Target="https://www.gov.pl/web/mswia/oprogramowanie-do-pobrani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pn/wolow" TargetMode="External"/><Relationship Id="rId30" Type="http://schemas.openxmlformats.org/officeDocument/2006/relationships/hyperlink" Target="https://moj.gov.pl/nforms/signer/upload?xFormsAppName=SIGNER" TargetMode="External"/><Relationship Id="rId35" Type="http://schemas.openxmlformats.org/officeDocument/2006/relationships/hyperlink" Target="https://platformazakupowa.pl/pn/wolow"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F29795-AB5D-43D0-B714-758C86D6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8308</TotalTime>
  <Pages>32</Pages>
  <Words>11139</Words>
  <Characters>66840</Characters>
  <Application>Microsoft Office Word</Application>
  <DocSecurity>0</DocSecurity>
  <Lines>557</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219</cp:revision>
  <cp:lastPrinted>2023-02-24T13:50:00Z</cp:lastPrinted>
  <dcterms:created xsi:type="dcterms:W3CDTF">2020-06-03T08:54:00Z</dcterms:created>
  <dcterms:modified xsi:type="dcterms:W3CDTF">2023-03-06T07:53:00Z</dcterms:modified>
</cp:coreProperties>
</file>