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5CB2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074F2A">
        <w:rPr>
          <w:rFonts w:ascii="Arial" w:hAnsi="Arial" w:cs="Arial"/>
          <w:b/>
          <w:bCs/>
          <w:sz w:val="24"/>
          <w:szCs w:val="24"/>
        </w:rPr>
        <w:t>2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39ADD9ED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8E3AF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788506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93FD9E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53FFB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BF19F1">
        <w:rPr>
          <w:rFonts w:ascii="Arial" w:hAnsi="Arial" w:cs="Arial"/>
          <w:b/>
          <w:sz w:val="24"/>
          <w:szCs w:val="24"/>
        </w:rPr>
        <w:t xml:space="preserve">ŚWIADCZENIE 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5324791E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3947542F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755237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DFB1D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759BB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1BFA363C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F6F1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A553B34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(pełna nazwa)</w:t>
      </w:r>
    </w:p>
    <w:p w14:paraId="22CD0F7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D6E5F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24185EE" w14:textId="77777777" w:rsidR="008837EA" w:rsidRPr="00737BC6" w:rsidRDefault="008837EA" w:rsidP="008837EA">
      <w:pPr>
        <w:spacing w:after="0" w:line="240" w:lineRule="auto"/>
        <w:jc w:val="center"/>
        <w:rPr>
          <w:rFonts w:ascii="Arial" w:hAnsi="Arial" w:cs="Arial"/>
        </w:rPr>
      </w:pPr>
      <w:r w:rsidRPr="00737BC6">
        <w:rPr>
          <w:rFonts w:ascii="Arial" w:hAnsi="Arial" w:cs="Arial"/>
        </w:rPr>
        <w:t xml:space="preserve"> (adres siedziby)</w:t>
      </w:r>
    </w:p>
    <w:p w14:paraId="06BBDAB3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FC1B35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09A775" w14:textId="77777777" w:rsidR="00AE31BC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0E6A1CC8" w14:textId="77777777" w:rsidR="00843A2C" w:rsidRPr="00D95095" w:rsidRDefault="00843A2C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DEE014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8F02" w14:textId="1704054D" w:rsidR="00B068F1" w:rsidRPr="00740E75" w:rsidRDefault="00205460" w:rsidP="00B068F1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 w:rsidRPr="002B14AF">
        <w:rPr>
          <w:rFonts w:ascii="Arial" w:hAnsi="Arial" w:cs="Arial"/>
          <w:b/>
          <w:bCs/>
          <w:i/>
          <w:snapToGrid w:val="0"/>
          <w:sz w:val="24"/>
          <w:szCs w:val="24"/>
        </w:rPr>
        <w:t>„</w:t>
      </w:r>
      <w:r w:rsidR="00B068F1" w:rsidRPr="002B14AF">
        <w:rPr>
          <w:rFonts w:ascii="Arial" w:hAnsi="Arial" w:cs="Arial"/>
          <w:b/>
          <w:bCs/>
          <w:i/>
          <w:snapToGrid w:val="0"/>
          <w:sz w:val="24"/>
          <w:szCs w:val="24"/>
        </w:rPr>
        <w:t>Kompleksowe ubezpieczenie odpowiedzialności cywilnej, mienia i utraty zysku Fabryk</w:t>
      </w:r>
      <w:r w:rsidR="00F05A7D">
        <w:rPr>
          <w:rFonts w:ascii="Arial" w:hAnsi="Arial" w:cs="Arial"/>
          <w:b/>
          <w:bCs/>
          <w:i/>
          <w:snapToGrid w:val="0"/>
          <w:sz w:val="24"/>
          <w:szCs w:val="24"/>
        </w:rPr>
        <w:t>a</w:t>
      </w:r>
      <w:r w:rsidR="00B068F1" w:rsidRPr="002B14AF">
        <w:rPr>
          <w:rFonts w:ascii="Arial" w:hAnsi="Arial" w:cs="Arial"/>
          <w:b/>
          <w:bCs/>
          <w:i/>
          <w:snapToGrid w:val="0"/>
          <w:sz w:val="24"/>
          <w:szCs w:val="24"/>
        </w:rPr>
        <w:t xml:space="preserve"> Wody Sp. z o.o. na okres 24 miesięcy</w:t>
      </w:r>
      <w:r w:rsidRPr="002B14AF">
        <w:rPr>
          <w:rFonts w:ascii="Arial" w:hAnsi="Arial" w:cs="Arial"/>
          <w:b/>
          <w:bCs/>
          <w:i/>
          <w:snapToGrid w:val="0"/>
          <w:sz w:val="24"/>
          <w:szCs w:val="24"/>
        </w:rPr>
        <w:t>”</w:t>
      </w:r>
    </w:p>
    <w:p w14:paraId="2DE331FB" w14:textId="77777777"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000139C3" w14:textId="77777777" w:rsidR="0024776A" w:rsidRDefault="00AB46E0" w:rsidP="00DF0F6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4A119D92" w14:textId="77777777" w:rsidR="00737BC6" w:rsidRPr="00D95095" w:rsidRDefault="00737BC6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D6B891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</w:t>
      </w:r>
      <w:r w:rsidR="00737BC6">
        <w:rPr>
          <w:rFonts w:ascii="Arial" w:hAnsi="Arial" w:cs="Arial"/>
          <w:b/>
          <w:sz w:val="24"/>
          <w:szCs w:val="24"/>
        </w:rPr>
        <w:t>ego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reprezentuj</w:t>
      </w:r>
      <w:r w:rsidR="00262019">
        <w:rPr>
          <w:rFonts w:ascii="Arial" w:hAnsi="Arial" w:cs="Arial"/>
          <w:b/>
          <w:sz w:val="24"/>
          <w:szCs w:val="24"/>
        </w:rPr>
        <w:t>ę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>z postępowania</w:t>
      </w:r>
      <w:r w:rsidR="00262019">
        <w:rPr>
          <w:rFonts w:ascii="Arial" w:hAnsi="Arial" w:cs="Arial"/>
          <w:b/>
          <w:sz w:val="24"/>
          <w:szCs w:val="24"/>
        </w:rPr>
        <w:t xml:space="preserve">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AA4CB3">
        <w:rPr>
          <w:rFonts w:ascii="Arial" w:hAnsi="Arial" w:cs="Arial"/>
          <w:b/>
          <w:sz w:val="24"/>
          <w:szCs w:val="24"/>
        </w:rPr>
        <w:t>2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687361CC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D7BC81F" w14:textId="77777777" w:rsidR="0033535A" w:rsidRPr="00737BC6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</w:rPr>
      </w:pPr>
    </w:p>
    <w:p w14:paraId="00B90E27" w14:textId="77777777" w:rsidR="002C2A27" w:rsidRPr="004E4F2E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5660AD2E" w14:textId="77777777" w:rsidR="002C2A27" w:rsidRPr="004E4F2E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Należy </w:t>
      </w:r>
      <w:r w:rsidR="00737BC6" w:rsidRPr="004E4F2E">
        <w:rPr>
          <w:rFonts w:ascii="Arial" w:hAnsi="Arial" w:cs="Arial"/>
          <w:b/>
          <w:color w:val="FF0000"/>
          <w:sz w:val="24"/>
          <w:szCs w:val="24"/>
          <w:u w:val="single"/>
        </w:rPr>
        <w:t>sporządzić i przekazać</w:t>
      </w:r>
      <w:r w:rsidRPr="004E4F2E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4E4F2E">
        <w:rPr>
          <w:rFonts w:ascii="Arial" w:hAnsi="Arial" w:cs="Arial"/>
          <w:i/>
          <w:color w:val="FF0000"/>
          <w:sz w:val="24"/>
          <w:szCs w:val="24"/>
        </w:rPr>
        <w:t>Rozporządzeniem Prezesa Rady Ministrów z dnia 30 grudnia 202</w:t>
      </w:r>
      <w:r w:rsidR="00D71E37" w:rsidRPr="004E4F2E">
        <w:rPr>
          <w:rFonts w:ascii="Arial" w:hAnsi="Arial" w:cs="Arial"/>
          <w:i/>
          <w:color w:val="FF0000"/>
          <w:sz w:val="24"/>
          <w:szCs w:val="24"/>
        </w:rPr>
        <w:t>0</w:t>
      </w:r>
      <w:r w:rsidRPr="004E4F2E"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 w:rsidRPr="004E4F2E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E0B4B2" w14:textId="77777777" w:rsidR="00C14C15" w:rsidRPr="004E4F2E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881070D" w14:textId="77777777" w:rsidR="0033535A" w:rsidRPr="004E4F2E" w:rsidRDefault="0033535A" w:rsidP="008837E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4F2E">
        <w:rPr>
          <w:rFonts w:ascii="Arial" w:hAnsi="Arial" w:cs="Arial"/>
          <w:sz w:val="28"/>
          <w:szCs w:val="28"/>
        </w:rPr>
        <w:t> </w:t>
      </w:r>
    </w:p>
    <w:p w14:paraId="78F85742" w14:textId="77777777" w:rsidR="00E91780" w:rsidRPr="004E4F2E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8"/>
          <w:szCs w:val="28"/>
        </w:rPr>
      </w:pPr>
    </w:p>
    <w:p w14:paraId="6A388180" w14:textId="77777777" w:rsidR="0070699F" w:rsidRPr="004E4F2E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</w:p>
    <w:p w14:paraId="14CCF587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F202" w14:textId="77777777" w:rsidR="00753E27" w:rsidRDefault="00753E27" w:rsidP="0038231F">
      <w:pPr>
        <w:spacing w:after="0" w:line="240" w:lineRule="auto"/>
      </w:pPr>
      <w:r>
        <w:separator/>
      </w:r>
    </w:p>
  </w:endnote>
  <w:endnote w:type="continuationSeparator" w:id="0">
    <w:p w14:paraId="4CD59234" w14:textId="77777777" w:rsidR="00753E27" w:rsidRDefault="00753E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5BA9" w14:textId="77777777" w:rsidR="00753E27" w:rsidRDefault="00753E27" w:rsidP="0038231F">
      <w:pPr>
        <w:spacing w:after="0" w:line="240" w:lineRule="auto"/>
      </w:pPr>
      <w:r>
        <w:separator/>
      </w:r>
    </w:p>
  </w:footnote>
  <w:footnote w:type="continuationSeparator" w:id="0">
    <w:p w14:paraId="101F689B" w14:textId="77777777" w:rsidR="00753E27" w:rsidRDefault="00753E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14280">
    <w:abstractNumId w:val="7"/>
  </w:num>
  <w:num w:numId="2" w16cid:durableId="1864857655">
    <w:abstractNumId w:val="0"/>
  </w:num>
  <w:num w:numId="3" w16cid:durableId="1347244990">
    <w:abstractNumId w:val="6"/>
  </w:num>
  <w:num w:numId="4" w16cid:durableId="79180933">
    <w:abstractNumId w:val="9"/>
  </w:num>
  <w:num w:numId="5" w16cid:durableId="1013654496">
    <w:abstractNumId w:val="8"/>
  </w:num>
  <w:num w:numId="6" w16cid:durableId="1664434160">
    <w:abstractNumId w:val="5"/>
  </w:num>
  <w:num w:numId="7" w16cid:durableId="2085836603">
    <w:abstractNumId w:val="1"/>
  </w:num>
  <w:num w:numId="8" w16cid:durableId="509293642">
    <w:abstractNumId w:val="2"/>
    <w:lvlOverride w:ilvl="0">
      <w:startOverride w:val="1"/>
    </w:lvlOverride>
  </w:num>
  <w:num w:numId="9" w16cid:durableId="2069063174">
    <w:abstractNumId w:val="3"/>
  </w:num>
  <w:num w:numId="10" w16cid:durableId="41905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74F2A"/>
    <w:rsid w:val="000809B6"/>
    <w:rsid w:val="000817F4"/>
    <w:rsid w:val="000B1025"/>
    <w:rsid w:val="000B1F47"/>
    <w:rsid w:val="000C021E"/>
    <w:rsid w:val="000C573D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13D5E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47C9"/>
    <w:rsid w:val="001C3290"/>
    <w:rsid w:val="001C6945"/>
    <w:rsid w:val="001C7E0F"/>
    <w:rsid w:val="001D3A19"/>
    <w:rsid w:val="001D4C90"/>
    <w:rsid w:val="001F4C82"/>
    <w:rsid w:val="0020329E"/>
    <w:rsid w:val="00205460"/>
    <w:rsid w:val="00210655"/>
    <w:rsid w:val="002167D3"/>
    <w:rsid w:val="00221D65"/>
    <w:rsid w:val="0022495C"/>
    <w:rsid w:val="00237B67"/>
    <w:rsid w:val="0024732C"/>
    <w:rsid w:val="0024776A"/>
    <w:rsid w:val="0025263C"/>
    <w:rsid w:val="0025358A"/>
    <w:rsid w:val="00255142"/>
    <w:rsid w:val="00262019"/>
    <w:rsid w:val="00264A88"/>
    <w:rsid w:val="00266581"/>
    <w:rsid w:val="00267089"/>
    <w:rsid w:val="0027552C"/>
    <w:rsid w:val="0027560C"/>
    <w:rsid w:val="00287BCD"/>
    <w:rsid w:val="002A2EF5"/>
    <w:rsid w:val="002B14AF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666D9"/>
    <w:rsid w:val="0037466E"/>
    <w:rsid w:val="003761EA"/>
    <w:rsid w:val="0038231F"/>
    <w:rsid w:val="003829CA"/>
    <w:rsid w:val="00384B73"/>
    <w:rsid w:val="00392EC7"/>
    <w:rsid w:val="003A5E20"/>
    <w:rsid w:val="003B214C"/>
    <w:rsid w:val="003B295A"/>
    <w:rsid w:val="003B476B"/>
    <w:rsid w:val="003B690E"/>
    <w:rsid w:val="003B6D5E"/>
    <w:rsid w:val="003C3B64"/>
    <w:rsid w:val="003C4E34"/>
    <w:rsid w:val="003C5782"/>
    <w:rsid w:val="003C58F8"/>
    <w:rsid w:val="003C6943"/>
    <w:rsid w:val="003D03D8"/>
    <w:rsid w:val="003D272A"/>
    <w:rsid w:val="003D7458"/>
    <w:rsid w:val="003E1710"/>
    <w:rsid w:val="003F024C"/>
    <w:rsid w:val="003F0A3D"/>
    <w:rsid w:val="00417E99"/>
    <w:rsid w:val="00434CC2"/>
    <w:rsid w:val="00443F27"/>
    <w:rsid w:val="00445973"/>
    <w:rsid w:val="00466838"/>
    <w:rsid w:val="00467C55"/>
    <w:rsid w:val="004761C6"/>
    <w:rsid w:val="00484F88"/>
    <w:rsid w:val="004957F4"/>
    <w:rsid w:val="004A7CAD"/>
    <w:rsid w:val="004B00A9"/>
    <w:rsid w:val="004B1886"/>
    <w:rsid w:val="004B4BF0"/>
    <w:rsid w:val="004C43B8"/>
    <w:rsid w:val="004D3266"/>
    <w:rsid w:val="004E4F2E"/>
    <w:rsid w:val="004E6109"/>
    <w:rsid w:val="004E7F7A"/>
    <w:rsid w:val="004F0CAE"/>
    <w:rsid w:val="004F23F7"/>
    <w:rsid w:val="004F3005"/>
    <w:rsid w:val="00500358"/>
    <w:rsid w:val="005031A7"/>
    <w:rsid w:val="00507A79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D32CA"/>
    <w:rsid w:val="005D5331"/>
    <w:rsid w:val="005E176A"/>
    <w:rsid w:val="005E7CE3"/>
    <w:rsid w:val="006143F5"/>
    <w:rsid w:val="00614941"/>
    <w:rsid w:val="00616F63"/>
    <w:rsid w:val="006222CE"/>
    <w:rsid w:val="006440B0"/>
    <w:rsid w:val="0064500B"/>
    <w:rsid w:val="00672583"/>
    <w:rsid w:val="00677C66"/>
    <w:rsid w:val="00677D0B"/>
    <w:rsid w:val="00687919"/>
    <w:rsid w:val="00692DF3"/>
    <w:rsid w:val="006A09D8"/>
    <w:rsid w:val="006A41E9"/>
    <w:rsid w:val="006A52B6"/>
    <w:rsid w:val="006C0647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7BC6"/>
    <w:rsid w:val="00746532"/>
    <w:rsid w:val="00753E27"/>
    <w:rsid w:val="007818B6"/>
    <w:rsid w:val="00783253"/>
    <w:rsid w:val="007840F2"/>
    <w:rsid w:val="007866C8"/>
    <w:rsid w:val="007936D6"/>
    <w:rsid w:val="0079713A"/>
    <w:rsid w:val="007D1F10"/>
    <w:rsid w:val="007D3A37"/>
    <w:rsid w:val="007D3FB8"/>
    <w:rsid w:val="007E25BD"/>
    <w:rsid w:val="007E289A"/>
    <w:rsid w:val="007E2F69"/>
    <w:rsid w:val="00804F07"/>
    <w:rsid w:val="00827569"/>
    <w:rsid w:val="00830AB1"/>
    <w:rsid w:val="00833BB3"/>
    <w:rsid w:val="00843A2C"/>
    <w:rsid w:val="008560CF"/>
    <w:rsid w:val="00860EBA"/>
    <w:rsid w:val="00872D1E"/>
    <w:rsid w:val="00874044"/>
    <w:rsid w:val="00874E51"/>
    <w:rsid w:val="00875011"/>
    <w:rsid w:val="008815B2"/>
    <w:rsid w:val="008837EA"/>
    <w:rsid w:val="00884C38"/>
    <w:rsid w:val="00892E48"/>
    <w:rsid w:val="008A5BE7"/>
    <w:rsid w:val="008B360E"/>
    <w:rsid w:val="008C606C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04BF"/>
    <w:rsid w:val="00956C26"/>
    <w:rsid w:val="009652E2"/>
    <w:rsid w:val="009705DB"/>
    <w:rsid w:val="00975C49"/>
    <w:rsid w:val="0098602C"/>
    <w:rsid w:val="00996B63"/>
    <w:rsid w:val="009A397D"/>
    <w:rsid w:val="009A52BD"/>
    <w:rsid w:val="009C0C6C"/>
    <w:rsid w:val="009C676A"/>
    <w:rsid w:val="009C6DDE"/>
    <w:rsid w:val="009D0D9D"/>
    <w:rsid w:val="009D314C"/>
    <w:rsid w:val="009E1896"/>
    <w:rsid w:val="009F56EF"/>
    <w:rsid w:val="009F6364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A4CB3"/>
    <w:rsid w:val="00AB16F0"/>
    <w:rsid w:val="00AB39E6"/>
    <w:rsid w:val="00AB46E0"/>
    <w:rsid w:val="00AB5E32"/>
    <w:rsid w:val="00AB71A8"/>
    <w:rsid w:val="00AC4605"/>
    <w:rsid w:val="00AD02DD"/>
    <w:rsid w:val="00AD12B1"/>
    <w:rsid w:val="00AD6F4F"/>
    <w:rsid w:val="00AE31BC"/>
    <w:rsid w:val="00AE6FF2"/>
    <w:rsid w:val="00AF33BF"/>
    <w:rsid w:val="00AF34D6"/>
    <w:rsid w:val="00AF69CC"/>
    <w:rsid w:val="00B01B85"/>
    <w:rsid w:val="00B068F1"/>
    <w:rsid w:val="00B119F4"/>
    <w:rsid w:val="00B15219"/>
    <w:rsid w:val="00B154B4"/>
    <w:rsid w:val="00B17BFD"/>
    <w:rsid w:val="00B22BBE"/>
    <w:rsid w:val="00B22E3F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96727"/>
    <w:rsid w:val="00BA1439"/>
    <w:rsid w:val="00BA4110"/>
    <w:rsid w:val="00BB4360"/>
    <w:rsid w:val="00BC2097"/>
    <w:rsid w:val="00BD06C3"/>
    <w:rsid w:val="00BD610D"/>
    <w:rsid w:val="00BE7E90"/>
    <w:rsid w:val="00BF19F1"/>
    <w:rsid w:val="00BF1F3F"/>
    <w:rsid w:val="00C00C2E"/>
    <w:rsid w:val="00C0440B"/>
    <w:rsid w:val="00C14C15"/>
    <w:rsid w:val="00C22538"/>
    <w:rsid w:val="00C26727"/>
    <w:rsid w:val="00C379E2"/>
    <w:rsid w:val="00C4103F"/>
    <w:rsid w:val="00C41608"/>
    <w:rsid w:val="00C456FB"/>
    <w:rsid w:val="00C46AAC"/>
    <w:rsid w:val="00C57DEB"/>
    <w:rsid w:val="00C57F69"/>
    <w:rsid w:val="00C6008D"/>
    <w:rsid w:val="00C6547F"/>
    <w:rsid w:val="00C74B33"/>
    <w:rsid w:val="00C75633"/>
    <w:rsid w:val="00C75844"/>
    <w:rsid w:val="00C84630"/>
    <w:rsid w:val="00C85CD0"/>
    <w:rsid w:val="00C9682B"/>
    <w:rsid w:val="00C97F69"/>
    <w:rsid w:val="00CA5F28"/>
    <w:rsid w:val="00CB1A93"/>
    <w:rsid w:val="00CB2164"/>
    <w:rsid w:val="00CC686D"/>
    <w:rsid w:val="00CC6896"/>
    <w:rsid w:val="00CC7DF2"/>
    <w:rsid w:val="00CD48E9"/>
    <w:rsid w:val="00CE118A"/>
    <w:rsid w:val="00CE6400"/>
    <w:rsid w:val="00CF255E"/>
    <w:rsid w:val="00CF3F49"/>
    <w:rsid w:val="00CF4A74"/>
    <w:rsid w:val="00D20193"/>
    <w:rsid w:val="00D212BC"/>
    <w:rsid w:val="00D34D9A"/>
    <w:rsid w:val="00D409DE"/>
    <w:rsid w:val="00D42C9B"/>
    <w:rsid w:val="00D47D38"/>
    <w:rsid w:val="00D65942"/>
    <w:rsid w:val="00D71E37"/>
    <w:rsid w:val="00D7532C"/>
    <w:rsid w:val="00D8753B"/>
    <w:rsid w:val="00D95095"/>
    <w:rsid w:val="00DA2B7D"/>
    <w:rsid w:val="00DC3F44"/>
    <w:rsid w:val="00DD146A"/>
    <w:rsid w:val="00DD3E9D"/>
    <w:rsid w:val="00DE64A6"/>
    <w:rsid w:val="00DE73EE"/>
    <w:rsid w:val="00DF0F61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D37B5"/>
    <w:rsid w:val="00EE033A"/>
    <w:rsid w:val="00EE4535"/>
    <w:rsid w:val="00EE7725"/>
    <w:rsid w:val="00EF4398"/>
    <w:rsid w:val="00EF741B"/>
    <w:rsid w:val="00EF74CA"/>
    <w:rsid w:val="00F014B6"/>
    <w:rsid w:val="00F053EC"/>
    <w:rsid w:val="00F05A7D"/>
    <w:rsid w:val="00F138A1"/>
    <w:rsid w:val="00F2074D"/>
    <w:rsid w:val="00F31248"/>
    <w:rsid w:val="00F33AC3"/>
    <w:rsid w:val="00F365F2"/>
    <w:rsid w:val="00F369F9"/>
    <w:rsid w:val="00F54680"/>
    <w:rsid w:val="00F56E55"/>
    <w:rsid w:val="00F900DA"/>
    <w:rsid w:val="00FB2008"/>
    <w:rsid w:val="00FB7605"/>
    <w:rsid w:val="00FB7965"/>
    <w:rsid w:val="00FC0667"/>
    <w:rsid w:val="00FE7798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D51"/>
  <w15:docId w15:val="{91FB1E7E-D8F6-4355-AB3B-6E88601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  <w:style w:type="paragraph" w:styleId="Poprawka">
    <w:name w:val="Revision"/>
    <w:hidden/>
    <w:uiPriority w:val="99"/>
    <w:semiHidden/>
    <w:rsid w:val="009F6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82CB-86CD-47A9-ADB2-CB1D2230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Baryliszyn - Pomerania Brokers Sp. z o.o.</cp:lastModifiedBy>
  <cp:revision>122</cp:revision>
  <cp:lastPrinted>2023-06-19T11:25:00Z</cp:lastPrinted>
  <dcterms:created xsi:type="dcterms:W3CDTF">2016-08-02T09:44:00Z</dcterms:created>
  <dcterms:modified xsi:type="dcterms:W3CDTF">2023-12-28T10:57:00Z</dcterms:modified>
</cp:coreProperties>
</file>