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48" w:rsidRPr="00027E48" w:rsidRDefault="003503E4">
      <w:pPr>
        <w:rPr>
          <w:b/>
        </w:rPr>
      </w:pPr>
      <w:r>
        <w:t xml:space="preserve">                                          </w:t>
      </w:r>
      <w:r w:rsidR="00DE59F6">
        <w:t xml:space="preserve">  </w:t>
      </w:r>
      <w:r w:rsidR="00DE59F6" w:rsidRPr="00DE59F6">
        <w:rPr>
          <w:b/>
        </w:rPr>
        <w:t>OPIS PRZEDMIOTU ZAMÓWIENIA</w:t>
      </w:r>
    </w:p>
    <w:p w:rsidR="00947326" w:rsidRDefault="003503E4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 </w:t>
      </w:r>
      <w:r w:rsidRPr="003503E4">
        <w:rPr>
          <w:b/>
        </w:rPr>
        <w:t xml:space="preserve">Wykonanie dokumentacji projektowo-kosztorysowej pod nazwą: </w:t>
      </w:r>
      <w:r>
        <w:rPr>
          <w:b/>
        </w:rPr>
        <w:t>„</w:t>
      </w:r>
      <w:r w:rsidRPr="003503E4">
        <w:rPr>
          <w:b/>
        </w:rPr>
        <w:t>Przebudowa technologii źródeł ciepła w Zespole Szkół Centrum Ksz</w:t>
      </w:r>
      <w:r>
        <w:rPr>
          <w:b/>
        </w:rPr>
        <w:t>tałcenia Rolniczego w Lututowie”.</w:t>
      </w:r>
    </w:p>
    <w:p w:rsidR="003503E4" w:rsidRDefault="003503E4">
      <w:pPr>
        <w:rPr>
          <w:b/>
        </w:rPr>
      </w:pPr>
    </w:p>
    <w:p w:rsidR="003503E4" w:rsidRDefault="003503E4">
      <w:r w:rsidRPr="003503E4">
        <w:t>Przedmiot zamówienia obejmuje oprac</w:t>
      </w:r>
      <w:r>
        <w:t xml:space="preserve">owanie dokumentacji projektowo </w:t>
      </w:r>
      <w:r w:rsidR="007223DA">
        <w:t>–</w:t>
      </w:r>
      <w:r>
        <w:t xml:space="preserve"> kosztorysowej</w:t>
      </w:r>
      <w:r w:rsidR="007223DA">
        <w:t xml:space="preserve"> / projekt kotłowni, projekt konstrukcji składu  opału, projekty rozbiórek, projekt instalacji elektrycznej.</w:t>
      </w:r>
    </w:p>
    <w:p w:rsidR="007223DA" w:rsidRDefault="007223DA">
      <w:r>
        <w:t>W ramach realizacji przedmiotu zamówienia , Wykonawca zobowiązany będzie do :</w:t>
      </w:r>
    </w:p>
    <w:p w:rsidR="007223DA" w:rsidRDefault="007223DA">
      <w:r>
        <w:t>1.Pozyskania niezbędnych map do celów projektowych w niezbędnym zakresie.</w:t>
      </w:r>
    </w:p>
    <w:p w:rsidR="007223DA" w:rsidRDefault="007223DA">
      <w:r>
        <w:t>2.Sporządzenia Przedmiarów Robót .</w:t>
      </w:r>
    </w:p>
    <w:p w:rsidR="007223DA" w:rsidRDefault="007223DA">
      <w:r>
        <w:t>3.Sporządzenia Kosztorysów Inwestorskich  w układzie odpowiadającym przedmiarom robót.</w:t>
      </w:r>
    </w:p>
    <w:p w:rsidR="007223DA" w:rsidRDefault="007223DA">
      <w:r>
        <w:t>4.Pełnienia nadzoru autorskiego w trakcie robót budowlanych i współpra</w:t>
      </w:r>
      <w:r w:rsidR="006075C5">
        <w:t>cy z inspektorami nadzoru inwestorskiego</w:t>
      </w:r>
      <w:r w:rsidR="00E64B9D">
        <w:t xml:space="preserve"> i Kierownikiem Budowy</w:t>
      </w:r>
      <w:bookmarkStart w:id="0" w:name="_GoBack"/>
      <w:bookmarkEnd w:id="0"/>
      <w:r w:rsidR="006075C5">
        <w:t xml:space="preserve"> oraz wykonawcą robót i zamawiającym w zakresie:</w:t>
      </w:r>
    </w:p>
    <w:p w:rsidR="006075C5" w:rsidRDefault="006075C5">
      <w:r>
        <w:t>a). Pełnienia nadzoru autorskiego w trakcie robót budowlanych w zakresie wynikającym z przepisów ustawy Prawo budowlane.</w:t>
      </w:r>
    </w:p>
    <w:p w:rsidR="006075C5" w:rsidRDefault="006075C5">
      <w:r>
        <w:t>b). Wykonawca zobowiązany jest do udzielania odpowiedzi, wyjaśnień, informacji dotyczących rozwiązań w dokumentacji projektowej kierowanych przez kierownika budowy oraz pozostałych uczestników procesu budowlanego.</w:t>
      </w:r>
    </w:p>
    <w:p w:rsidR="006075C5" w:rsidRDefault="006075C5">
      <w:r>
        <w:t>c). W przypadku wystąpienia robót dodatkowych oraz koniecznych powstałych w wyn</w:t>
      </w:r>
      <w:r w:rsidR="007D143E">
        <w:t>i</w:t>
      </w:r>
      <w:r>
        <w:t>ku błędu projektowego Wykonawca, na wniosek kierownika budowy zobowiązany będzie bez dodatkowego wynagrodzenia do opracowania projektów zamiennych i dodatkowych jeżeli nastąpi taka potrzeba.</w:t>
      </w:r>
    </w:p>
    <w:p w:rsidR="006075C5" w:rsidRDefault="006075C5">
      <w:r>
        <w:t>d). Wykonawca każdorazowo udzielał będzie odpowiedzi i wyjaśnień  zgłaszanych przez wykona</w:t>
      </w:r>
      <w:r w:rsidR="00027E48">
        <w:t>w</w:t>
      </w:r>
      <w:r>
        <w:t>cę robót i kierownika budowy dotyczących rozwiązań projektowych.</w:t>
      </w:r>
    </w:p>
    <w:p w:rsidR="006075C5" w:rsidRDefault="006075C5">
      <w:r>
        <w:t>4. uczestniczenia w postepowaniu o udzielenie zamówienia na roboty realizowane na podstawie dokumentacji projektowej, której opracowanie stanowi przedmiot zamówienia , w szczególności poprzez udzielenie odpowiedzi na pytania wykonawców dotyczące przedmiotowej dokumentacji projektowej w t</w:t>
      </w:r>
      <w:r w:rsidR="00027E48">
        <w:t>e</w:t>
      </w:r>
      <w:r>
        <w:t>rminie określonym przez Zamawiającego lecz nie krótszym niż 2 dni robocze.</w:t>
      </w:r>
    </w:p>
    <w:p w:rsidR="007D143E" w:rsidRDefault="007D143E">
      <w:r>
        <w:t>5. Zamawiający wymaga aby projektowane rozwiązania były optymalne pod względem ekonomicznym przy zachowaniu wymaganych parametrów technicznych i standardów zgodnie z obowiązującymi przepisami oraz wytycznymi zamawiającego.</w:t>
      </w:r>
    </w:p>
    <w:p w:rsidR="006075C5" w:rsidRPr="003503E4" w:rsidRDefault="006075C5"/>
    <w:sectPr w:rsidR="006075C5" w:rsidRPr="0035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6"/>
    <w:rsid w:val="00027E48"/>
    <w:rsid w:val="003503E4"/>
    <w:rsid w:val="006075C5"/>
    <w:rsid w:val="007223DA"/>
    <w:rsid w:val="007D143E"/>
    <w:rsid w:val="00947326"/>
    <w:rsid w:val="00BC6511"/>
    <w:rsid w:val="00DE59F6"/>
    <w:rsid w:val="00E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F950-455A-4177-8A02-7DB65A9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2023-02-02T08:00:00Z</dcterms:created>
  <dcterms:modified xsi:type="dcterms:W3CDTF">2023-02-02T08:09:00Z</dcterms:modified>
</cp:coreProperties>
</file>