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8024E6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</w:p>
    <w:p w14:paraId="6DC0E40D" w14:textId="77777777" w:rsidR="00092E68" w:rsidRPr="008024E6" w:rsidRDefault="00092E68" w:rsidP="00092E6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9B252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1D7004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394156" w:rsidRDefault="00092E68" w:rsidP="00092E68">
      <w:pPr>
        <w:spacing w:line="13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635F963" w14:textId="31C77536" w:rsidR="00092E68" w:rsidRPr="008024E6" w:rsidRDefault="00092E68" w:rsidP="00394156">
      <w:pPr>
        <w:spacing w:line="238" w:lineRule="auto"/>
        <w:ind w:left="720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91F">
        <w:rPr>
          <w:rFonts w:ascii="Times New Roman" w:eastAsia="Arial" w:hAnsi="Times New Roman" w:cs="Times New Roman"/>
          <w:sz w:val="24"/>
          <w:szCs w:val="24"/>
        </w:rPr>
        <w:t>„Dostawy</w:t>
      </w:r>
      <w:r w:rsidR="00FF491F" w:rsidRPr="00FF49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D7004">
        <w:rPr>
          <w:rFonts w:ascii="Times New Roman" w:eastAsia="Arial" w:hAnsi="Times New Roman" w:cs="Times New Roman"/>
          <w:sz w:val="24"/>
          <w:szCs w:val="24"/>
        </w:rPr>
        <w:t>mebli biurowych</w:t>
      </w:r>
      <w:r w:rsidR="005A7FBA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FF491F" w:rsidRPr="00FF491F">
        <w:rPr>
          <w:rFonts w:ascii="Times New Roman" w:eastAsia="Arial" w:hAnsi="Times New Roman" w:cs="Times New Roman"/>
          <w:sz w:val="24"/>
          <w:szCs w:val="24"/>
        </w:rPr>
        <w:t>D</w:t>
      </w:r>
      <w:r w:rsidR="00FF491F">
        <w:rPr>
          <w:rFonts w:ascii="Times New Roman" w:eastAsia="Arial" w:hAnsi="Times New Roman" w:cs="Times New Roman"/>
          <w:sz w:val="24"/>
          <w:szCs w:val="24"/>
        </w:rPr>
        <w:t>omu Pomocy Społecznej w Jaworze”</w:t>
      </w:r>
      <w:r w:rsidR="00394156" w:rsidRPr="0039415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>, oferując następującą cenę</w:t>
      </w:r>
      <w:r w:rsidR="00394156">
        <w:rPr>
          <w:rFonts w:ascii="Times New Roman" w:eastAsia="Arial" w:hAnsi="Times New Roman" w:cs="Times New Roman"/>
          <w:sz w:val="24"/>
          <w:szCs w:val="24"/>
        </w:rPr>
        <w:t>:</w:t>
      </w:r>
    </w:p>
    <w:p w14:paraId="4DBEB78C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7076325D" w14:textId="77777777" w:rsidR="005A7FBA" w:rsidRDefault="005A7FBA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3EADB96B" w14:textId="10E21B28" w:rsidR="00FF491F" w:rsidRDefault="00A167CA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CENA ŁĄCZNA</w:t>
      </w:r>
      <w:r w:rsidR="00FF491F" w:rsidRPr="00FF491F">
        <w:rPr>
          <w:rFonts w:ascii="Times New Roman" w:eastAsia="Arial" w:hAnsi="Times New Roman" w:cs="Times New Roman"/>
          <w:b/>
          <w:sz w:val="24"/>
          <w:szCs w:val="24"/>
        </w:rPr>
        <w:t>: ……..</w:t>
      </w:r>
    </w:p>
    <w:p w14:paraId="7C848751" w14:textId="77777777" w:rsidR="00A167CA" w:rsidRDefault="00A167CA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2DD8170F" w14:textId="4ADB730D" w:rsidR="001D7004" w:rsidRDefault="001D7004" w:rsidP="001D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07FECD" w14:textId="29121A99" w:rsidR="001D7004" w:rsidRPr="000F2413" w:rsidRDefault="001D7004" w:rsidP="001D700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0F2413">
        <w:rPr>
          <w:rFonts w:ascii="Times New Roman" w:hAnsi="Times New Roman"/>
          <w:color w:val="FF0000"/>
          <w:sz w:val="22"/>
          <w:szCs w:val="22"/>
        </w:rPr>
        <w:t>Witryna</w:t>
      </w:r>
      <w:r w:rsidRPr="000F2413">
        <w:rPr>
          <w:b/>
          <w:bCs/>
          <w:color w:val="FF0000"/>
          <w:sz w:val="22"/>
          <w:szCs w:val="22"/>
        </w:rPr>
        <w:t xml:space="preserve">    </w:t>
      </w:r>
      <w:r w:rsidRPr="000F2413">
        <w:rPr>
          <w:rFonts w:ascii="Times New Roman" w:eastAsia="Arial" w:hAnsi="Times New Roman" w:cs="Times New Roman"/>
          <w:b/>
          <w:color w:val="FF0000"/>
          <w:sz w:val="24"/>
          <w:szCs w:val="24"/>
        </w:rPr>
        <w:t>CENA</w:t>
      </w:r>
      <w:r w:rsidRPr="000F2413">
        <w:rPr>
          <w:rFonts w:ascii="Times New Roman" w:eastAsia="Arial" w:hAnsi="Times New Roman" w:cs="Times New Roman"/>
          <w:b/>
          <w:color w:val="FF0000"/>
          <w:sz w:val="24"/>
          <w:szCs w:val="24"/>
        </w:rPr>
        <w:t>: ……..</w:t>
      </w:r>
    </w:p>
    <w:p w14:paraId="3FAC0959" w14:textId="36BFE6DA" w:rsidR="001D7004" w:rsidRDefault="001D7004" w:rsidP="001D7004">
      <w:pPr>
        <w:pStyle w:val="Nagwek2"/>
        <w:spacing w:before="0" w:after="0"/>
        <w:rPr>
          <w:b w:val="0"/>
          <w:bCs w:val="0"/>
          <w:sz w:val="22"/>
          <w:szCs w:val="22"/>
        </w:rPr>
      </w:pPr>
    </w:p>
    <w:p w14:paraId="45EF8355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>
        <w:rPr>
          <w:rStyle w:val="StrongEmphasis"/>
          <w:sz w:val="22"/>
          <w:szCs w:val="22"/>
        </w:rPr>
        <w:t>dwudrzwiowa, stojąca</w:t>
      </w:r>
    </w:p>
    <w:p w14:paraId="108E3238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>
        <w:rPr>
          <w:rStyle w:val="StrongEmphasis"/>
          <w:sz w:val="22"/>
          <w:szCs w:val="22"/>
        </w:rPr>
        <w:t>przeszklona tafla frontu</w:t>
      </w:r>
    </w:p>
    <w:p w14:paraId="3A2935C2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>
        <w:rPr>
          <w:rStyle w:val="StrongEmphasis"/>
          <w:sz w:val="22"/>
          <w:szCs w:val="22"/>
        </w:rPr>
        <w:t>3 półki</w:t>
      </w:r>
    </w:p>
    <w:p w14:paraId="5A001BC8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>
        <w:rPr>
          <w:rStyle w:val="StrongEmphasis"/>
          <w:sz w:val="22"/>
          <w:szCs w:val="22"/>
        </w:rPr>
        <w:t>szuflada umieszczona w dolnej części mebla</w:t>
      </w:r>
    </w:p>
    <w:p w14:paraId="5136AC5C" w14:textId="77777777" w:rsidR="001D7004" w:rsidRDefault="001D7004" w:rsidP="001D7004">
      <w:pPr>
        <w:pStyle w:val="Textbody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styl klasyczny,</w:t>
      </w:r>
    </w:p>
    <w:p w14:paraId="397F240F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>
        <w:rPr>
          <w:sz w:val="22"/>
          <w:szCs w:val="22"/>
        </w:rPr>
        <w:t xml:space="preserve">frezowane listwy </w:t>
      </w:r>
      <w:r>
        <w:rPr>
          <w:rStyle w:val="StrongEmphasis"/>
          <w:sz w:val="22"/>
          <w:szCs w:val="22"/>
        </w:rPr>
        <w:t>okalające przeszklone pokryte patyną fronty</w:t>
      </w:r>
    </w:p>
    <w:p w14:paraId="5D9716BC" w14:textId="77777777" w:rsidR="001D7004" w:rsidRDefault="001D7004" w:rsidP="001D7004">
      <w:pPr>
        <w:pStyle w:val="Textbody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ozdobne zwieńczenia</w:t>
      </w:r>
    </w:p>
    <w:p w14:paraId="0850087C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>
        <w:rPr>
          <w:rStyle w:val="StrongEmphasis"/>
          <w:sz w:val="22"/>
          <w:szCs w:val="22"/>
        </w:rPr>
        <w:t>dekoracyjne uchwyty,</w:t>
      </w:r>
    </w:p>
    <w:p w14:paraId="01623CE4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>
        <w:rPr>
          <w:rStyle w:val="StrongEmphasis"/>
          <w:sz w:val="22"/>
          <w:szCs w:val="22"/>
        </w:rPr>
        <w:t>stylizowane nóżki, które delikatnie unoszą mebel nad podłogą.</w:t>
      </w:r>
    </w:p>
    <w:p w14:paraId="30C6A104" w14:textId="77777777" w:rsidR="001D7004" w:rsidRDefault="001D7004" w:rsidP="001D7004">
      <w:pPr>
        <w:pStyle w:val="Textbody"/>
        <w:numPr>
          <w:ilvl w:val="0"/>
          <w:numId w:val="10"/>
        </w:numPr>
        <w:spacing w:after="0"/>
      </w:pPr>
      <w:r w:rsidRPr="001D7004">
        <w:rPr>
          <w:rStyle w:val="Uwydatnienie"/>
          <w:i w:val="0"/>
          <w:sz w:val="22"/>
          <w:szCs w:val="22"/>
        </w:rPr>
        <w:t>kolorystyka biała</w:t>
      </w:r>
      <w:r w:rsidRPr="001D7004">
        <w:rPr>
          <w:i/>
          <w:sz w:val="22"/>
          <w:szCs w:val="22"/>
        </w:rPr>
        <w:t xml:space="preserve"> /</w:t>
      </w:r>
      <w:r>
        <w:rPr>
          <w:sz w:val="22"/>
          <w:szCs w:val="22"/>
        </w:rPr>
        <w:t xml:space="preserve"> biel arktyczna</w:t>
      </w:r>
    </w:p>
    <w:p w14:paraId="4F1BD40B" w14:textId="77777777" w:rsidR="001D7004" w:rsidRDefault="001D7004" w:rsidP="001D7004">
      <w:pPr>
        <w:pStyle w:val="Textbody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wymiary:</w:t>
      </w:r>
    </w:p>
    <w:p w14:paraId="79A29B2C" w14:textId="77777777" w:rsidR="001D7004" w:rsidRDefault="001D7004" w:rsidP="001D7004">
      <w:pPr>
        <w:pStyle w:val="Standard"/>
        <w:numPr>
          <w:ilvl w:val="0"/>
          <w:numId w:val="11"/>
        </w:numPr>
        <w:tabs>
          <w:tab w:val="left" w:pos="1062"/>
        </w:tabs>
        <w:ind w:left="750"/>
        <w:rPr>
          <w:sz w:val="22"/>
          <w:szCs w:val="22"/>
        </w:rPr>
      </w:pPr>
      <w:r>
        <w:rPr>
          <w:sz w:val="22"/>
          <w:szCs w:val="22"/>
        </w:rPr>
        <w:t>głębokość 43,5 cm</w:t>
      </w:r>
    </w:p>
    <w:p w14:paraId="6E27E22A" w14:textId="77777777" w:rsidR="001D7004" w:rsidRDefault="001D7004" w:rsidP="001D7004">
      <w:pPr>
        <w:pStyle w:val="Standard"/>
        <w:numPr>
          <w:ilvl w:val="0"/>
          <w:numId w:val="11"/>
        </w:numPr>
        <w:tabs>
          <w:tab w:val="left" w:pos="1062"/>
        </w:tabs>
        <w:ind w:left="750"/>
        <w:rPr>
          <w:sz w:val="22"/>
          <w:szCs w:val="22"/>
        </w:rPr>
      </w:pPr>
      <w:r>
        <w:rPr>
          <w:sz w:val="22"/>
          <w:szCs w:val="22"/>
        </w:rPr>
        <w:t>szerokość 99,5 cm</w:t>
      </w:r>
    </w:p>
    <w:p w14:paraId="0B1C56C7" w14:textId="77777777" w:rsidR="001D7004" w:rsidRDefault="001D7004" w:rsidP="001D7004">
      <w:pPr>
        <w:pStyle w:val="Standard"/>
        <w:numPr>
          <w:ilvl w:val="0"/>
          <w:numId w:val="11"/>
        </w:numPr>
        <w:tabs>
          <w:tab w:val="left" w:pos="1062"/>
        </w:tabs>
        <w:ind w:left="750"/>
        <w:rPr>
          <w:sz w:val="22"/>
          <w:szCs w:val="22"/>
        </w:rPr>
      </w:pPr>
      <w:r>
        <w:rPr>
          <w:sz w:val="22"/>
          <w:szCs w:val="22"/>
        </w:rPr>
        <w:t>wysokość 197,5 cm</w:t>
      </w:r>
    </w:p>
    <w:p w14:paraId="5939CAF6" w14:textId="77777777" w:rsidR="001D7004" w:rsidRDefault="001D7004" w:rsidP="001D7004">
      <w:pPr>
        <w:pStyle w:val="Standard"/>
        <w:tabs>
          <w:tab w:val="left" w:pos="1062"/>
        </w:tabs>
        <w:ind w:left="750"/>
        <w:rPr>
          <w:sz w:val="22"/>
          <w:szCs w:val="22"/>
        </w:rPr>
      </w:pPr>
    </w:p>
    <w:p w14:paraId="4D1A690E" w14:textId="1A5B1B7E" w:rsidR="001D7004" w:rsidRPr="000F2413" w:rsidRDefault="001D7004" w:rsidP="001D7004">
      <w:pPr>
        <w:pStyle w:val="Standard"/>
        <w:tabs>
          <w:tab w:val="left" w:pos="312"/>
        </w:tabs>
        <w:rPr>
          <w:rFonts w:eastAsia="Arial" w:cs="Times New Roman"/>
          <w:b/>
          <w:color w:val="FF0000"/>
        </w:rPr>
      </w:pPr>
      <w:r w:rsidRPr="000F2413">
        <w:rPr>
          <w:color w:val="FF0000"/>
          <w:sz w:val="22"/>
          <w:szCs w:val="22"/>
        </w:rPr>
        <w:t>Regał</w:t>
      </w:r>
      <w:r w:rsidRPr="000F2413">
        <w:rPr>
          <w:color w:val="FF0000"/>
          <w:sz w:val="22"/>
          <w:szCs w:val="22"/>
        </w:rPr>
        <w:t xml:space="preserve">       </w:t>
      </w:r>
      <w:r w:rsidRPr="000F2413">
        <w:rPr>
          <w:rFonts w:eastAsia="Arial" w:cs="Times New Roman"/>
          <w:b/>
          <w:color w:val="FF0000"/>
        </w:rPr>
        <w:t>CENA: ……..</w:t>
      </w:r>
    </w:p>
    <w:p w14:paraId="3995EA3E" w14:textId="77777777" w:rsidR="001D7004" w:rsidRDefault="001D7004" w:rsidP="001D7004">
      <w:pPr>
        <w:pStyle w:val="Standard"/>
        <w:tabs>
          <w:tab w:val="left" w:pos="312"/>
        </w:tabs>
        <w:rPr>
          <w:sz w:val="22"/>
          <w:szCs w:val="22"/>
        </w:rPr>
      </w:pPr>
    </w:p>
    <w:p w14:paraId="093D09EB" w14:textId="3FB75654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  <w:rPr>
          <w:sz w:val="22"/>
          <w:szCs w:val="22"/>
        </w:rPr>
      </w:pPr>
      <w:r>
        <w:rPr>
          <w:rStyle w:val="StrongEmphasis"/>
        </w:rPr>
        <w:t>jedno</w:t>
      </w:r>
      <w:r>
        <w:rPr>
          <w:rStyle w:val="StrongEmphasis"/>
        </w:rPr>
        <w:t>drzwiowy, stojący</w:t>
      </w:r>
    </w:p>
    <w:p w14:paraId="05B228F5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  <w:rPr>
          <w:sz w:val="22"/>
          <w:szCs w:val="22"/>
        </w:rPr>
      </w:pPr>
      <w:r>
        <w:rPr>
          <w:rStyle w:val="StrongEmphasis"/>
        </w:rPr>
        <w:t>klasyczny, zamknięty</w:t>
      </w:r>
    </w:p>
    <w:p w14:paraId="1ED9F567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  <w:rPr>
          <w:sz w:val="22"/>
          <w:szCs w:val="22"/>
        </w:rPr>
      </w:pPr>
      <w:r>
        <w:rPr>
          <w:rStyle w:val="StrongEmphasis"/>
        </w:rPr>
        <w:t>3 półki</w:t>
      </w:r>
    </w:p>
    <w:p w14:paraId="2AA84550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  <w:rPr>
          <w:sz w:val="22"/>
          <w:szCs w:val="22"/>
        </w:rPr>
      </w:pPr>
      <w:r>
        <w:rPr>
          <w:rStyle w:val="StrongEmphasis"/>
        </w:rPr>
        <w:t>szuflada umieszczona w dolnej części mebla</w:t>
      </w:r>
    </w:p>
    <w:p w14:paraId="1477E030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  <w:rPr>
          <w:sz w:val="22"/>
          <w:szCs w:val="22"/>
        </w:rPr>
      </w:pPr>
      <w:r>
        <w:rPr>
          <w:rStyle w:val="StrongEmphasis"/>
        </w:rPr>
        <w:t>styl klasyczny,</w:t>
      </w:r>
    </w:p>
    <w:p w14:paraId="55E047E9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  <w:rPr>
          <w:sz w:val="22"/>
          <w:szCs w:val="22"/>
        </w:rPr>
      </w:pPr>
      <w:r>
        <w:rPr>
          <w:rStyle w:val="StrongEmphasis"/>
        </w:rPr>
        <w:t>frezowane listwy na frontach pokryte patyną</w:t>
      </w:r>
    </w:p>
    <w:p w14:paraId="18339182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</w:pPr>
      <w:r>
        <w:rPr>
          <w:sz w:val="22"/>
          <w:szCs w:val="22"/>
        </w:rPr>
        <w:t>listwy i ozdobne zwieńczenia.</w:t>
      </w:r>
    </w:p>
    <w:p w14:paraId="0D61F63B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</w:pPr>
      <w:r>
        <w:rPr>
          <w:rStyle w:val="StrongEmphasis"/>
          <w:sz w:val="22"/>
          <w:szCs w:val="22"/>
        </w:rPr>
        <w:t>dekoracyjne uchwyty,</w:t>
      </w:r>
    </w:p>
    <w:p w14:paraId="022FEC49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</w:pPr>
      <w:r>
        <w:rPr>
          <w:rStyle w:val="StrongEmphasis"/>
          <w:sz w:val="22"/>
          <w:szCs w:val="22"/>
        </w:rPr>
        <w:t>stylizowane nóżki, które delikatnie unoszą mebel nad podłogą.</w:t>
      </w:r>
    </w:p>
    <w:p w14:paraId="03885E80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</w:pPr>
      <w:r w:rsidRPr="001D7004">
        <w:rPr>
          <w:rStyle w:val="Uwydatnienie"/>
          <w:i w:val="0"/>
          <w:sz w:val="22"/>
          <w:szCs w:val="22"/>
        </w:rPr>
        <w:t>kolorystyka biała</w:t>
      </w:r>
      <w:r w:rsidRPr="001D7004">
        <w:rPr>
          <w:i/>
          <w:sz w:val="22"/>
          <w:szCs w:val="22"/>
        </w:rPr>
        <w:t xml:space="preserve"> /</w:t>
      </w:r>
      <w:r>
        <w:rPr>
          <w:sz w:val="22"/>
          <w:szCs w:val="22"/>
        </w:rPr>
        <w:t xml:space="preserve"> biel arktyczna</w:t>
      </w:r>
    </w:p>
    <w:p w14:paraId="219E0DE6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</w:pPr>
      <w:r>
        <w:rPr>
          <w:rStyle w:val="StrongEmphasis"/>
          <w:sz w:val="22"/>
          <w:szCs w:val="22"/>
        </w:rPr>
        <w:t>Smukła, wysoka forma</w:t>
      </w:r>
    </w:p>
    <w:p w14:paraId="47880045" w14:textId="77777777" w:rsidR="001D7004" w:rsidRDefault="001D7004" w:rsidP="001D7004">
      <w:pPr>
        <w:pStyle w:val="Standard"/>
        <w:numPr>
          <w:ilvl w:val="0"/>
          <w:numId w:val="13"/>
        </w:numPr>
        <w:tabs>
          <w:tab w:val="left" w:pos="353"/>
        </w:tabs>
        <w:ind w:left="272"/>
      </w:pPr>
      <w:r>
        <w:rPr>
          <w:sz w:val="22"/>
          <w:szCs w:val="22"/>
        </w:rPr>
        <w:t>wymiary:</w:t>
      </w:r>
    </w:p>
    <w:p w14:paraId="477F2BD9" w14:textId="77777777" w:rsidR="001D7004" w:rsidRDefault="001D7004" w:rsidP="001D7004">
      <w:pPr>
        <w:pStyle w:val="Standard"/>
        <w:numPr>
          <w:ilvl w:val="0"/>
          <w:numId w:val="14"/>
        </w:numPr>
        <w:tabs>
          <w:tab w:val="left" w:pos="1062"/>
        </w:tabs>
        <w:ind w:left="750"/>
        <w:rPr>
          <w:sz w:val="22"/>
          <w:szCs w:val="22"/>
        </w:rPr>
      </w:pPr>
      <w:r>
        <w:rPr>
          <w:sz w:val="22"/>
          <w:szCs w:val="22"/>
        </w:rPr>
        <w:t>głębokość 43,5 cm</w:t>
      </w:r>
    </w:p>
    <w:p w14:paraId="74C1FEA4" w14:textId="77777777" w:rsidR="001D7004" w:rsidRDefault="001D7004" w:rsidP="001D7004">
      <w:pPr>
        <w:pStyle w:val="Standard"/>
        <w:numPr>
          <w:ilvl w:val="0"/>
          <w:numId w:val="14"/>
        </w:numPr>
        <w:tabs>
          <w:tab w:val="left" w:pos="1062"/>
        </w:tabs>
        <w:ind w:left="750"/>
      </w:pPr>
      <w:r>
        <w:rPr>
          <w:sz w:val="22"/>
          <w:szCs w:val="22"/>
        </w:rPr>
        <w:t>szerokość 69,5 cm</w:t>
      </w:r>
    </w:p>
    <w:p w14:paraId="5152DF79" w14:textId="77777777" w:rsidR="001D7004" w:rsidRDefault="001D7004" w:rsidP="001D7004">
      <w:pPr>
        <w:pStyle w:val="Standard"/>
        <w:numPr>
          <w:ilvl w:val="0"/>
          <w:numId w:val="14"/>
        </w:numPr>
        <w:tabs>
          <w:tab w:val="left" w:pos="1062"/>
        </w:tabs>
        <w:ind w:left="750"/>
      </w:pPr>
      <w:r>
        <w:rPr>
          <w:rStyle w:val="StrongEmphasis"/>
          <w:sz w:val="22"/>
          <w:szCs w:val="22"/>
        </w:rPr>
        <w:t>wysokość 197,5 cm</w:t>
      </w:r>
    </w:p>
    <w:p w14:paraId="615A5F37" w14:textId="77777777" w:rsidR="001D7004" w:rsidRPr="000F2413" w:rsidRDefault="001D7004" w:rsidP="001D7004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7BCC8276" w14:textId="42972B31" w:rsidR="001D7004" w:rsidRPr="000F2413" w:rsidRDefault="001D7004" w:rsidP="001D7004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  <w:r w:rsidRPr="000F2413">
        <w:rPr>
          <w:color w:val="FF0000"/>
          <w:sz w:val="22"/>
          <w:szCs w:val="22"/>
        </w:rPr>
        <w:t>Komoda</w:t>
      </w:r>
      <w:r w:rsidRPr="000F2413">
        <w:rPr>
          <w:color w:val="FF0000"/>
          <w:sz w:val="22"/>
          <w:szCs w:val="22"/>
        </w:rPr>
        <w:t xml:space="preserve">  </w:t>
      </w:r>
      <w:r w:rsidRPr="000F2413">
        <w:rPr>
          <w:rFonts w:eastAsia="Arial" w:cs="Times New Roman"/>
          <w:b/>
          <w:color w:val="FF0000"/>
        </w:rPr>
        <w:t>CENA: ……..</w:t>
      </w:r>
    </w:p>
    <w:p w14:paraId="6FB5F5F4" w14:textId="77777777" w:rsidR="001D7004" w:rsidRDefault="001D7004" w:rsidP="001D7004">
      <w:pPr>
        <w:pStyle w:val="Textbody"/>
        <w:tabs>
          <w:tab w:val="left" w:pos="312"/>
        </w:tabs>
        <w:spacing w:after="0"/>
        <w:rPr>
          <w:sz w:val="22"/>
          <w:szCs w:val="22"/>
        </w:rPr>
      </w:pPr>
    </w:p>
    <w:p w14:paraId="32A9930B" w14:textId="77777777" w:rsidR="001D7004" w:rsidRPr="001D7004" w:rsidRDefault="001D7004" w:rsidP="001D7004">
      <w:pPr>
        <w:pStyle w:val="Textbody"/>
        <w:numPr>
          <w:ilvl w:val="0"/>
          <w:numId w:val="16"/>
        </w:numPr>
        <w:spacing w:after="0"/>
      </w:pPr>
      <w:r w:rsidRPr="001D7004">
        <w:rPr>
          <w:rStyle w:val="StrongEmphasis"/>
          <w:sz w:val="22"/>
          <w:szCs w:val="22"/>
        </w:rPr>
        <w:t xml:space="preserve">trzyczęściowa: cztery szuflady </w:t>
      </w:r>
      <w:r w:rsidRPr="001D7004">
        <w:rPr>
          <w:sz w:val="22"/>
          <w:szCs w:val="22"/>
        </w:rPr>
        <w:t xml:space="preserve">w centralnej części i dwie </w:t>
      </w:r>
      <w:r w:rsidRPr="001D7004">
        <w:rPr>
          <w:rStyle w:val="StrongEmphasis"/>
          <w:sz w:val="22"/>
          <w:szCs w:val="22"/>
        </w:rPr>
        <w:t>boczne szafki</w:t>
      </w:r>
      <w:r w:rsidRPr="001D7004">
        <w:rPr>
          <w:sz w:val="22"/>
          <w:szCs w:val="22"/>
        </w:rPr>
        <w:t>.; jeden d</w:t>
      </w:r>
      <w:r w:rsidRPr="001D7004">
        <w:rPr>
          <w:rStyle w:val="StrongEmphasis"/>
          <w:sz w:val="22"/>
          <w:szCs w:val="22"/>
        </w:rPr>
        <w:t>ługi blat</w:t>
      </w:r>
    </w:p>
    <w:p w14:paraId="2E7ADB26" w14:textId="77777777" w:rsidR="001D7004" w:rsidRPr="001D7004" w:rsidRDefault="001D7004" w:rsidP="001D7004">
      <w:pPr>
        <w:pStyle w:val="Textbody"/>
        <w:numPr>
          <w:ilvl w:val="0"/>
          <w:numId w:val="16"/>
        </w:numPr>
        <w:spacing w:after="0"/>
      </w:pPr>
      <w:r w:rsidRPr="001D7004">
        <w:rPr>
          <w:sz w:val="22"/>
          <w:szCs w:val="22"/>
        </w:rPr>
        <w:t xml:space="preserve">Świeża, </w:t>
      </w:r>
      <w:r w:rsidRPr="001D7004">
        <w:rPr>
          <w:rStyle w:val="Uwydatnienie"/>
          <w:i w:val="0"/>
          <w:sz w:val="22"/>
          <w:szCs w:val="22"/>
        </w:rPr>
        <w:t xml:space="preserve">biała </w:t>
      </w:r>
      <w:r w:rsidRPr="001D7004">
        <w:rPr>
          <w:sz w:val="22"/>
          <w:szCs w:val="22"/>
        </w:rPr>
        <w:t>kolorystyka</w:t>
      </w:r>
    </w:p>
    <w:p w14:paraId="3A360597" w14:textId="77777777" w:rsidR="001D7004" w:rsidRPr="001D7004" w:rsidRDefault="001D7004" w:rsidP="001D7004">
      <w:pPr>
        <w:pStyle w:val="Standard"/>
        <w:numPr>
          <w:ilvl w:val="0"/>
          <w:numId w:val="16"/>
        </w:numPr>
        <w:tabs>
          <w:tab w:val="left" w:pos="81"/>
        </w:tabs>
        <w:rPr>
          <w:sz w:val="22"/>
          <w:szCs w:val="22"/>
        </w:rPr>
      </w:pPr>
      <w:r w:rsidRPr="001D7004">
        <w:rPr>
          <w:rStyle w:val="StrongEmphasis"/>
        </w:rPr>
        <w:t>styl klasyczny,</w:t>
      </w:r>
    </w:p>
    <w:p w14:paraId="458141F4" w14:textId="77777777" w:rsidR="001D7004" w:rsidRPr="001D7004" w:rsidRDefault="001D7004" w:rsidP="001D7004">
      <w:pPr>
        <w:pStyle w:val="Standard"/>
        <w:numPr>
          <w:ilvl w:val="0"/>
          <w:numId w:val="16"/>
        </w:numPr>
        <w:tabs>
          <w:tab w:val="left" w:pos="81"/>
        </w:tabs>
        <w:rPr>
          <w:sz w:val="22"/>
          <w:szCs w:val="22"/>
        </w:rPr>
      </w:pPr>
      <w:r w:rsidRPr="001D7004">
        <w:rPr>
          <w:rStyle w:val="StrongEmphasis"/>
        </w:rPr>
        <w:t>frezowane listwy na frontach pokryte patyną</w:t>
      </w:r>
    </w:p>
    <w:p w14:paraId="0ACC0E27" w14:textId="77777777" w:rsidR="001D7004" w:rsidRPr="001D7004" w:rsidRDefault="001D7004" w:rsidP="001D7004">
      <w:pPr>
        <w:pStyle w:val="Standard"/>
        <w:numPr>
          <w:ilvl w:val="0"/>
          <w:numId w:val="16"/>
        </w:numPr>
        <w:tabs>
          <w:tab w:val="left" w:pos="81"/>
        </w:tabs>
      </w:pPr>
      <w:r w:rsidRPr="001D7004">
        <w:rPr>
          <w:sz w:val="22"/>
          <w:szCs w:val="22"/>
        </w:rPr>
        <w:t>listwy i ozdobne zwieńczenia.</w:t>
      </w:r>
    </w:p>
    <w:p w14:paraId="51479FD8" w14:textId="77777777" w:rsidR="001D7004" w:rsidRPr="001D7004" w:rsidRDefault="001D7004" w:rsidP="001D7004">
      <w:pPr>
        <w:pStyle w:val="Standard"/>
        <w:numPr>
          <w:ilvl w:val="0"/>
          <w:numId w:val="16"/>
        </w:numPr>
        <w:tabs>
          <w:tab w:val="left" w:pos="81"/>
        </w:tabs>
      </w:pPr>
      <w:r w:rsidRPr="001D7004">
        <w:rPr>
          <w:rStyle w:val="StrongEmphasis"/>
          <w:sz w:val="22"/>
          <w:szCs w:val="22"/>
        </w:rPr>
        <w:t>dekoracyjne uchwyty,</w:t>
      </w:r>
    </w:p>
    <w:p w14:paraId="43CC0BB8" w14:textId="77777777" w:rsidR="001D7004" w:rsidRPr="001D7004" w:rsidRDefault="001D7004" w:rsidP="001D7004">
      <w:pPr>
        <w:pStyle w:val="Textbody"/>
        <w:numPr>
          <w:ilvl w:val="0"/>
          <w:numId w:val="16"/>
        </w:numPr>
        <w:spacing w:after="0"/>
      </w:pPr>
      <w:r w:rsidRPr="001D7004">
        <w:rPr>
          <w:rStyle w:val="StrongEmphasis"/>
          <w:sz w:val="22"/>
          <w:szCs w:val="22"/>
        </w:rPr>
        <w:t>stylizowane nóżki, które delikatnie unoszą mebel nad podłogą.</w:t>
      </w:r>
    </w:p>
    <w:p w14:paraId="05EA5B0D" w14:textId="77777777" w:rsidR="001D7004" w:rsidRPr="001D7004" w:rsidRDefault="001D7004" w:rsidP="001D7004">
      <w:pPr>
        <w:pStyle w:val="Textbody"/>
        <w:numPr>
          <w:ilvl w:val="0"/>
          <w:numId w:val="16"/>
        </w:numPr>
        <w:spacing w:after="0"/>
      </w:pPr>
      <w:r w:rsidRPr="001D7004">
        <w:rPr>
          <w:rStyle w:val="Uwydatnienie"/>
          <w:i w:val="0"/>
          <w:sz w:val="22"/>
          <w:szCs w:val="22"/>
        </w:rPr>
        <w:t>kolorystyka biała</w:t>
      </w:r>
      <w:r w:rsidRPr="001D7004">
        <w:rPr>
          <w:sz w:val="22"/>
          <w:szCs w:val="22"/>
        </w:rPr>
        <w:t xml:space="preserve"> / biel arktyczna</w:t>
      </w:r>
    </w:p>
    <w:p w14:paraId="0AB3C6F6" w14:textId="77777777" w:rsidR="001D7004" w:rsidRPr="001D7004" w:rsidRDefault="001D7004" w:rsidP="001D7004">
      <w:pPr>
        <w:pStyle w:val="Textbody"/>
        <w:numPr>
          <w:ilvl w:val="0"/>
          <w:numId w:val="16"/>
        </w:numPr>
        <w:spacing w:after="0"/>
      </w:pPr>
      <w:r w:rsidRPr="001D7004">
        <w:rPr>
          <w:rStyle w:val="StrongEmphasis"/>
          <w:color w:val="484848"/>
          <w:sz w:val="22"/>
          <w:szCs w:val="22"/>
        </w:rPr>
        <w:t>wymiary</w:t>
      </w:r>
      <w:r w:rsidRPr="001D7004">
        <w:rPr>
          <w:color w:val="484848"/>
          <w:sz w:val="22"/>
          <w:szCs w:val="22"/>
        </w:rPr>
        <w:t xml:space="preserve"> :</w:t>
      </w:r>
    </w:p>
    <w:p w14:paraId="2DE4788D" w14:textId="77777777" w:rsidR="001D7004" w:rsidRPr="001D7004" w:rsidRDefault="001D7004" w:rsidP="001D7004">
      <w:pPr>
        <w:pStyle w:val="Standard"/>
        <w:numPr>
          <w:ilvl w:val="0"/>
          <w:numId w:val="17"/>
        </w:numPr>
        <w:tabs>
          <w:tab w:val="left" w:pos="1016"/>
        </w:tabs>
        <w:ind w:left="704"/>
        <w:rPr>
          <w:sz w:val="22"/>
          <w:szCs w:val="22"/>
        </w:rPr>
      </w:pPr>
      <w:r w:rsidRPr="001D7004">
        <w:rPr>
          <w:color w:val="484848"/>
          <w:sz w:val="22"/>
          <w:szCs w:val="22"/>
        </w:rPr>
        <w:t>głębokość44,5 cm</w:t>
      </w:r>
    </w:p>
    <w:p w14:paraId="30F18101" w14:textId="77777777" w:rsidR="001D7004" w:rsidRPr="001D7004" w:rsidRDefault="001D7004" w:rsidP="001D7004">
      <w:pPr>
        <w:pStyle w:val="Standard"/>
        <w:numPr>
          <w:ilvl w:val="0"/>
          <w:numId w:val="17"/>
        </w:numPr>
        <w:tabs>
          <w:tab w:val="left" w:pos="1016"/>
        </w:tabs>
        <w:ind w:left="704"/>
        <w:rPr>
          <w:sz w:val="22"/>
          <w:szCs w:val="22"/>
        </w:rPr>
      </w:pPr>
      <w:r w:rsidRPr="001D7004">
        <w:rPr>
          <w:sz w:val="22"/>
          <w:szCs w:val="22"/>
        </w:rPr>
        <w:t>szerokość154,5 cm</w:t>
      </w:r>
    </w:p>
    <w:p w14:paraId="3BEEDDA7" w14:textId="77777777" w:rsidR="001D7004" w:rsidRPr="001D7004" w:rsidRDefault="001D7004" w:rsidP="001D7004">
      <w:pPr>
        <w:pStyle w:val="Standard"/>
        <w:numPr>
          <w:ilvl w:val="0"/>
          <w:numId w:val="17"/>
        </w:numPr>
        <w:tabs>
          <w:tab w:val="left" w:pos="1016"/>
        </w:tabs>
        <w:ind w:left="704"/>
        <w:rPr>
          <w:sz w:val="22"/>
          <w:szCs w:val="22"/>
        </w:rPr>
      </w:pPr>
      <w:r w:rsidRPr="001D7004">
        <w:rPr>
          <w:sz w:val="22"/>
          <w:szCs w:val="22"/>
        </w:rPr>
        <w:t>wysokość90 cm</w:t>
      </w:r>
    </w:p>
    <w:p w14:paraId="55BA24C9" w14:textId="77777777" w:rsidR="001D7004" w:rsidRDefault="001D7004" w:rsidP="001D7004">
      <w:pPr>
        <w:pStyle w:val="Standard"/>
        <w:tabs>
          <w:tab w:val="left" w:pos="312"/>
        </w:tabs>
        <w:rPr>
          <w:sz w:val="22"/>
          <w:szCs w:val="22"/>
        </w:rPr>
      </w:pPr>
    </w:p>
    <w:p w14:paraId="47482FBB" w14:textId="77777777" w:rsidR="001D7004" w:rsidRPr="000F2413" w:rsidRDefault="001D7004" w:rsidP="001D7004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744E0ED4" w14:textId="3FA38444" w:rsidR="001D7004" w:rsidRPr="000F2413" w:rsidRDefault="001D7004" w:rsidP="001D7004">
      <w:pPr>
        <w:pStyle w:val="Standard"/>
        <w:tabs>
          <w:tab w:val="left" w:pos="312"/>
        </w:tabs>
        <w:rPr>
          <w:rFonts w:eastAsia="Arial" w:cs="Times New Roman"/>
          <w:b/>
          <w:color w:val="FF0000"/>
        </w:rPr>
      </w:pPr>
      <w:r w:rsidRPr="000F2413">
        <w:rPr>
          <w:color w:val="FF0000"/>
          <w:sz w:val="22"/>
          <w:szCs w:val="22"/>
        </w:rPr>
        <w:t>Lustro</w:t>
      </w:r>
      <w:r w:rsidRPr="000F2413">
        <w:rPr>
          <w:color w:val="FF0000"/>
          <w:sz w:val="22"/>
          <w:szCs w:val="22"/>
        </w:rPr>
        <w:t xml:space="preserve">     </w:t>
      </w:r>
      <w:r w:rsidRPr="000F2413">
        <w:rPr>
          <w:rFonts w:eastAsia="Arial" w:cs="Times New Roman"/>
          <w:b/>
          <w:color w:val="FF0000"/>
        </w:rPr>
        <w:t>CENA: ……..</w:t>
      </w:r>
    </w:p>
    <w:p w14:paraId="375BEDAE" w14:textId="77777777" w:rsidR="001D7004" w:rsidRDefault="001D7004" w:rsidP="001D7004">
      <w:pPr>
        <w:pStyle w:val="Standard"/>
        <w:tabs>
          <w:tab w:val="left" w:pos="312"/>
        </w:tabs>
        <w:rPr>
          <w:sz w:val="22"/>
          <w:szCs w:val="22"/>
        </w:rPr>
      </w:pPr>
    </w:p>
    <w:p w14:paraId="719BDE5D" w14:textId="47CE3C33" w:rsidR="001D7004" w:rsidRDefault="001D7004" w:rsidP="001D7004">
      <w:pPr>
        <w:pStyle w:val="Standard"/>
        <w:numPr>
          <w:ilvl w:val="0"/>
          <w:numId w:val="36"/>
        </w:numPr>
        <w:tabs>
          <w:tab w:val="left" w:pos="1004"/>
          <w:tab w:val="left" w:pos="1039"/>
          <w:tab w:val="left" w:pos="1085"/>
        </w:tabs>
        <w:ind w:left="284" w:hanging="284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styl klasyczny,</w:t>
      </w:r>
    </w:p>
    <w:p w14:paraId="03AE7FAA" w14:textId="77777777" w:rsidR="001D7004" w:rsidRDefault="001D7004" w:rsidP="001D7004">
      <w:pPr>
        <w:pStyle w:val="Textbody"/>
        <w:numPr>
          <w:ilvl w:val="0"/>
          <w:numId w:val="19"/>
        </w:numPr>
        <w:tabs>
          <w:tab w:val="left" w:pos="312"/>
          <w:tab w:val="left" w:pos="923"/>
        </w:tabs>
        <w:spacing w:after="0"/>
      </w:pPr>
      <w:r>
        <w:rPr>
          <w:rStyle w:val="StrongEmphasis"/>
          <w:sz w:val="22"/>
          <w:szCs w:val="22"/>
        </w:rPr>
        <w:t>poziome lustro ścienne</w:t>
      </w:r>
    </w:p>
    <w:p w14:paraId="58644332" w14:textId="77777777" w:rsidR="001D7004" w:rsidRDefault="001D7004" w:rsidP="001D7004">
      <w:pPr>
        <w:pStyle w:val="Standard"/>
        <w:numPr>
          <w:ilvl w:val="0"/>
          <w:numId w:val="20"/>
        </w:numPr>
        <w:tabs>
          <w:tab w:val="left" w:pos="312"/>
          <w:tab w:val="left" w:pos="923"/>
        </w:tabs>
      </w:pPr>
      <w:r>
        <w:rPr>
          <w:rStyle w:val="StrongEmphasis"/>
          <w:sz w:val="22"/>
          <w:szCs w:val="22"/>
        </w:rPr>
        <w:t>frezowane listwy okalające taflę lustra pokryte patyną</w:t>
      </w:r>
    </w:p>
    <w:p w14:paraId="321C5040" w14:textId="77777777" w:rsidR="000F2413" w:rsidRPr="000F2413" w:rsidRDefault="001D7004" w:rsidP="000F2413">
      <w:pPr>
        <w:pStyle w:val="Standard"/>
        <w:numPr>
          <w:ilvl w:val="0"/>
          <w:numId w:val="20"/>
        </w:numPr>
        <w:tabs>
          <w:tab w:val="left" w:pos="312"/>
        </w:tabs>
      </w:pPr>
      <w:r>
        <w:rPr>
          <w:color w:val="484848"/>
          <w:sz w:val="22"/>
          <w:szCs w:val="22"/>
        </w:rPr>
        <w:t>ozdobne zwieńczenia</w:t>
      </w:r>
    </w:p>
    <w:p w14:paraId="42E617A4" w14:textId="77777777" w:rsidR="000F2413" w:rsidRPr="000F2413" w:rsidRDefault="001D7004" w:rsidP="000F2413">
      <w:pPr>
        <w:pStyle w:val="Standard"/>
        <w:numPr>
          <w:ilvl w:val="0"/>
          <w:numId w:val="20"/>
        </w:numPr>
        <w:tabs>
          <w:tab w:val="left" w:pos="312"/>
        </w:tabs>
      </w:pPr>
      <w:r w:rsidRPr="000F2413">
        <w:rPr>
          <w:rStyle w:val="Uwydatnienie"/>
          <w:sz w:val="22"/>
          <w:szCs w:val="22"/>
        </w:rPr>
        <w:t>kolorystyka biała</w:t>
      </w:r>
      <w:r w:rsidRPr="000F2413">
        <w:rPr>
          <w:sz w:val="22"/>
          <w:szCs w:val="22"/>
        </w:rPr>
        <w:t xml:space="preserve"> / biel arktyczna</w:t>
      </w:r>
      <w:r w:rsidR="000F2413">
        <w:rPr>
          <w:sz w:val="22"/>
          <w:szCs w:val="22"/>
        </w:rPr>
        <w:t xml:space="preserve">, </w:t>
      </w:r>
    </w:p>
    <w:p w14:paraId="2267297E" w14:textId="1025BC5B" w:rsidR="001D7004" w:rsidRPr="000F2413" w:rsidRDefault="001D7004" w:rsidP="000F2413">
      <w:pPr>
        <w:pStyle w:val="Standard"/>
        <w:numPr>
          <w:ilvl w:val="0"/>
          <w:numId w:val="20"/>
        </w:numPr>
        <w:tabs>
          <w:tab w:val="left" w:pos="312"/>
        </w:tabs>
      </w:pPr>
      <w:r w:rsidRPr="000F2413">
        <w:rPr>
          <w:sz w:val="22"/>
          <w:szCs w:val="22"/>
        </w:rPr>
        <w:t>wymiary:</w:t>
      </w:r>
    </w:p>
    <w:p w14:paraId="6AAF917A" w14:textId="77777777" w:rsidR="001D7004" w:rsidRDefault="001D7004" w:rsidP="001D7004">
      <w:pPr>
        <w:pStyle w:val="Standard"/>
        <w:numPr>
          <w:ilvl w:val="0"/>
          <w:numId w:val="21"/>
        </w:numPr>
        <w:tabs>
          <w:tab w:val="left" w:pos="704"/>
        </w:tabs>
        <w:rPr>
          <w:sz w:val="22"/>
          <w:szCs w:val="22"/>
        </w:rPr>
      </w:pPr>
      <w:r>
        <w:rPr>
          <w:sz w:val="22"/>
          <w:szCs w:val="22"/>
        </w:rPr>
        <w:t>głębokość 6,5 cm</w:t>
      </w:r>
    </w:p>
    <w:p w14:paraId="6C6CD2D4" w14:textId="77777777" w:rsidR="001D7004" w:rsidRDefault="001D7004" w:rsidP="001D7004">
      <w:pPr>
        <w:pStyle w:val="Standard"/>
        <w:numPr>
          <w:ilvl w:val="0"/>
          <w:numId w:val="21"/>
        </w:numPr>
        <w:tabs>
          <w:tab w:val="left" w:pos="704"/>
        </w:tabs>
        <w:rPr>
          <w:sz w:val="22"/>
          <w:szCs w:val="22"/>
        </w:rPr>
      </w:pPr>
      <w:r>
        <w:rPr>
          <w:sz w:val="22"/>
          <w:szCs w:val="22"/>
        </w:rPr>
        <w:t>szerokość 99,5 cm</w:t>
      </w:r>
    </w:p>
    <w:p w14:paraId="25E1033B" w14:textId="77777777" w:rsidR="001D7004" w:rsidRDefault="001D7004" w:rsidP="001D7004">
      <w:pPr>
        <w:pStyle w:val="Standard"/>
        <w:numPr>
          <w:ilvl w:val="0"/>
          <w:numId w:val="21"/>
        </w:numPr>
        <w:tabs>
          <w:tab w:val="left" w:pos="704"/>
        </w:tabs>
        <w:rPr>
          <w:sz w:val="22"/>
          <w:szCs w:val="22"/>
        </w:rPr>
      </w:pPr>
      <w:r>
        <w:rPr>
          <w:sz w:val="22"/>
          <w:szCs w:val="22"/>
        </w:rPr>
        <w:t>wysokość 76,5 cm</w:t>
      </w:r>
    </w:p>
    <w:p w14:paraId="4445BDC8" w14:textId="77777777" w:rsidR="001D7004" w:rsidRDefault="001D7004" w:rsidP="001D7004">
      <w:pPr>
        <w:pStyle w:val="Textbody"/>
        <w:tabs>
          <w:tab w:val="left" w:pos="312"/>
        </w:tabs>
        <w:spacing w:after="0"/>
        <w:rPr>
          <w:sz w:val="22"/>
          <w:szCs w:val="22"/>
        </w:rPr>
      </w:pPr>
    </w:p>
    <w:p w14:paraId="71329124" w14:textId="78D731AA" w:rsidR="001D7004" w:rsidRDefault="001D7004" w:rsidP="001D7004">
      <w:pPr>
        <w:pStyle w:val="Standard"/>
        <w:tabs>
          <w:tab w:val="left" w:pos="312"/>
        </w:tabs>
        <w:rPr>
          <w:rFonts w:eastAsia="Arial" w:cs="Times New Roman"/>
          <w:b/>
          <w:color w:val="FF0000"/>
        </w:rPr>
      </w:pPr>
      <w:r w:rsidRPr="000F2413">
        <w:rPr>
          <w:color w:val="FF0000"/>
          <w:sz w:val="22"/>
          <w:szCs w:val="22"/>
        </w:rPr>
        <w:t>Stół</w:t>
      </w:r>
      <w:r w:rsidRPr="000F2413">
        <w:rPr>
          <w:color w:val="FF0000"/>
          <w:sz w:val="22"/>
          <w:szCs w:val="22"/>
        </w:rPr>
        <w:t xml:space="preserve">      </w:t>
      </w:r>
      <w:r w:rsidRPr="000F2413">
        <w:rPr>
          <w:rFonts w:eastAsia="Arial" w:cs="Times New Roman"/>
          <w:b/>
          <w:color w:val="FF0000"/>
        </w:rPr>
        <w:t>CENA: ……..</w:t>
      </w:r>
    </w:p>
    <w:p w14:paraId="31552626" w14:textId="77777777" w:rsidR="000F2413" w:rsidRPr="000F2413" w:rsidRDefault="000F2413" w:rsidP="001D7004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3BF6F895" w14:textId="77777777" w:rsidR="001D7004" w:rsidRDefault="001D7004" w:rsidP="001D7004">
      <w:pPr>
        <w:pStyle w:val="Textbody"/>
        <w:numPr>
          <w:ilvl w:val="0"/>
          <w:numId w:val="23"/>
        </w:numPr>
        <w:spacing w:after="0"/>
      </w:pPr>
      <w:r>
        <w:rPr>
          <w:rStyle w:val="StrongEmphasis"/>
          <w:sz w:val="22"/>
          <w:szCs w:val="22"/>
        </w:rPr>
        <w:t>styl klasyczny</w:t>
      </w:r>
    </w:p>
    <w:p w14:paraId="267EB196" w14:textId="4FDEFC89" w:rsidR="001D7004" w:rsidRDefault="001D7004" w:rsidP="001D7004">
      <w:pPr>
        <w:pStyle w:val="Textbody"/>
        <w:numPr>
          <w:ilvl w:val="0"/>
          <w:numId w:val="23"/>
        </w:numPr>
        <w:spacing w:after="0"/>
      </w:pPr>
      <w:r>
        <w:rPr>
          <w:rStyle w:val="StrongEmphasis"/>
          <w:sz w:val="22"/>
          <w:szCs w:val="22"/>
        </w:rPr>
        <w:t>f</w:t>
      </w:r>
      <w:r>
        <w:rPr>
          <w:rStyle w:val="StrongEmphasis"/>
          <w:sz w:val="22"/>
          <w:szCs w:val="22"/>
        </w:rPr>
        <w:t>unkcja rozkładania blatu do długości 145 -185 cm</w:t>
      </w:r>
      <w:r>
        <w:rPr>
          <w:sz w:val="22"/>
          <w:szCs w:val="22"/>
        </w:rPr>
        <w:t> </w:t>
      </w:r>
    </w:p>
    <w:p w14:paraId="1EB12EE9" w14:textId="4393CFD8" w:rsidR="001D7004" w:rsidRDefault="001D7004" w:rsidP="001D7004">
      <w:pPr>
        <w:pStyle w:val="Textbody"/>
        <w:numPr>
          <w:ilvl w:val="0"/>
          <w:numId w:val="23"/>
        </w:numPr>
        <w:spacing w:after="0"/>
        <w:ind w:left="709" w:hanging="709"/>
      </w:pPr>
      <w:r>
        <w:t>b</w:t>
      </w:r>
      <w:r>
        <w:t>lat stołu pokryty laminat, który zwiększa </w:t>
      </w:r>
      <w:r w:rsidRPr="001D7004">
        <w:rPr>
          <w:rStyle w:val="StrongEmphasis"/>
          <w:sz w:val="22"/>
          <w:szCs w:val="22"/>
        </w:rPr>
        <w:t>odporność i wytrzymałość powierzchni na zarysowania</w:t>
      </w:r>
      <w:r w:rsidRPr="001D7004">
        <w:rPr>
          <w:sz w:val="22"/>
          <w:szCs w:val="22"/>
        </w:rPr>
        <w:t> i wszelkiego rodzaju uszkodzenia mechaniczne.</w:t>
      </w:r>
    </w:p>
    <w:p w14:paraId="0E616176" w14:textId="77777777" w:rsidR="001D7004" w:rsidRDefault="001D7004" w:rsidP="001D7004">
      <w:pPr>
        <w:pStyle w:val="Textbody"/>
        <w:numPr>
          <w:ilvl w:val="0"/>
          <w:numId w:val="23"/>
        </w:numPr>
        <w:spacing w:after="0"/>
      </w:pPr>
      <w:r>
        <w:rPr>
          <w:rStyle w:val="Uwydatnienie"/>
          <w:sz w:val="22"/>
          <w:szCs w:val="22"/>
        </w:rPr>
        <w:t>kolorystyka biała</w:t>
      </w:r>
      <w:r>
        <w:rPr>
          <w:sz w:val="22"/>
          <w:szCs w:val="22"/>
        </w:rPr>
        <w:t xml:space="preserve"> / biel arktyczna</w:t>
      </w:r>
    </w:p>
    <w:p w14:paraId="48E4A3EA" w14:textId="77777777" w:rsidR="001D7004" w:rsidRDefault="001D7004" w:rsidP="001D7004">
      <w:pPr>
        <w:pStyle w:val="Textbody"/>
        <w:numPr>
          <w:ilvl w:val="0"/>
          <w:numId w:val="23"/>
        </w:numPr>
        <w:spacing w:after="0"/>
      </w:pPr>
      <w:r>
        <w:rPr>
          <w:rStyle w:val="StrongEmphasis"/>
          <w:sz w:val="22"/>
          <w:szCs w:val="22"/>
        </w:rPr>
        <w:t>wymiary</w:t>
      </w:r>
    </w:p>
    <w:p w14:paraId="06711CC1" w14:textId="77777777" w:rsidR="001D7004" w:rsidRDefault="001D7004" w:rsidP="001D7004">
      <w:pPr>
        <w:pStyle w:val="Standard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długość 145-185 cm</w:t>
      </w:r>
    </w:p>
    <w:p w14:paraId="3C68DC4C" w14:textId="77777777" w:rsidR="001D7004" w:rsidRDefault="001D7004" w:rsidP="001D7004">
      <w:pPr>
        <w:pStyle w:val="Standard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szerokość 85 cm</w:t>
      </w:r>
    </w:p>
    <w:p w14:paraId="0A6A1F0E" w14:textId="6DE4B1D3" w:rsidR="001D7004" w:rsidRPr="000F2413" w:rsidRDefault="001D7004" w:rsidP="000F2413">
      <w:pPr>
        <w:pStyle w:val="Standard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wysokość 77 cm</w:t>
      </w:r>
    </w:p>
    <w:p w14:paraId="388AE751" w14:textId="77777777" w:rsidR="001D7004" w:rsidRPr="000F2413" w:rsidRDefault="001D7004" w:rsidP="001D7004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4847E143" w14:textId="1CE65F80" w:rsidR="001D7004" w:rsidRDefault="001D7004" w:rsidP="001D7004">
      <w:pPr>
        <w:pStyle w:val="Standard"/>
        <w:tabs>
          <w:tab w:val="left" w:pos="312"/>
        </w:tabs>
        <w:rPr>
          <w:rFonts w:eastAsia="Arial" w:cs="Times New Roman"/>
          <w:b/>
          <w:color w:val="FF0000"/>
        </w:rPr>
      </w:pPr>
      <w:r w:rsidRPr="000F2413">
        <w:rPr>
          <w:color w:val="FF0000"/>
          <w:sz w:val="22"/>
          <w:szCs w:val="22"/>
        </w:rPr>
        <w:t>Krzesło – 6 sztuk</w:t>
      </w:r>
      <w:r w:rsidR="000F2413" w:rsidRPr="000F2413">
        <w:rPr>
          <w:color w:val="FF0000"/>
          <w:sz w:val="22"/>
          <w:szCs w:val="22"/>
        </w:rPr>
        <w:t xml:space="preserve">   </w:t>
      </w:r>
      <w:r w:rsidR="000F2413" w:rsidRPr="000F2413">
        <w:rPr>
          <w:rFonts w:eastAsia="Arial" w:cs="Times New Roman"/>
          <w:b/>
          <w:color w:val="FF0000"/>
        </w:rPr>
        <w:t>CENA: ……..</w:t>
      </w:r>
    </w:p>
    <w:p w14:paraId="2AA53F58" w14:textId="77777777" w:rsidR="000F2413" w:rsidRPr="000F2413" w:rsidRDefault="000F2413" w:rsidP="001D7004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08999BF0" w14:textId="77777777" w:rsidR="001D7004" w:rsidRDefault="001D7004" w:rsidP="000F2413">
      <w:pPr>
        <w:pStyle w:val="Textbody"/>
        <w:numPr>
          <w:ilvl w:val="0"/>
          <w:numId w:val="37"/>
        </w:numPr>
        <w:tabs>
          <w:tab w:val="left" w:pos="312"/>
        </w:tabs>
        <w:spacing w:after="0"/>
        <w:ind w:hanging="720"/>
      </w:pPr>
      <w:r>
        <w:rPr>
          <w:rStyle w:val="StrongEmphasis"/>
          <w:sz w:val="22"/>
          <w:szCs w:val="22"/>
        </w:rPr>
        <w:t>styl klasyczny</w:t>
      </w:r>
    </w:p>
    <w:p w14:paraId="07FFFC70" w14:textId="77777777" w:rsidR="001D7004" w:rsidRDefault="001D7004" w:rsidP="000F2413">
      <w:pPr>
        <w:pStyle w:val="Textbody"/>
        <w:numPr>
          <w:ilvl w:val="0"/>
          <w:numId w:val="37"/>
        </w:numPr>
        <w:tabs>
          <w:tab w:val="left" w:pos="312"/>
        </w:tabs>
        <w:spacing w:after="0"/>
        <w:ind w:hanging="720"/>
      </w:pPr>
      <w:r>
        <w:rPr>
          <w:rStyle w:val="StrongEmphasis"/>
          <w:sz w:val="22"/>
          <w:szCs w:val="22"/>
        </w:rPr>
        <w:t>stylowe siedzisko</w:t>
      </w:r>
    </w:p>
    <w:p w14:paraId="02841BA6" w14:textId="77777777" w:rsidR="001D7004" w:rsidRDefault="001D7004" w:rsidP="000F2413">
      <w:pPr>
        <w:pStyle w:val="Textbody"/>
        <w:numPr>
          <w:ilvl w:val="0"/>
          <w:numId w:val="37"/>
        </w:numPr>
        <w:tabs>
          <w:tab w:val="left" w:pos="312"/>
        </w:tabs>
        <w:spacing w:after="0"/>
        <w:ind w:hanging="720"/>
      </w:pPr>
      <w:r>
        <w:rPr>
          <w:rStyle w:val="StrongEmphasis"/>
          <w:sz w:val="22"/>
          <w:szCs w:val="22"/>
        </w:rPr>
        <w:t>listwy na frontach i ozdobne frezowane zwieńczenia.</w:t>
      </w:r>
    </w:p>
    <w:p w14:paraId="2125634F" w14:textId="77777777" w:rsidR="001D7004" w:rsidRDefault="001D7004" w:rsidP="000F2413">
      <w:pPr>
        <w:pStyle w:val="Textbody"/>
        <w:numPr>
          <w:ilvl w:val="0"/>
          <w:numId w:val="37"/>
        </w:numPr>
        <w:tabs>
          <w:tab w:val="left" w:pos="312"/>
        </w:tabs>
        <w:spacing w:after="0"/>
        <w:ind w:hanging="720"/>
      </w:pPr>
      <w:r>
        <w:rPr>
          <w:rStyle w:val="StrongEmphasis"/>
          <w:sz w:val="22"/>
          <w:szCs w:val="22"/>
        </w:rPr>
        <w:t>tapicerowane siedzisko oraz oparcie</w:t>
      </w:r>
    </w:p>
    <w:p w14:paraId="325F836D" w14:textId="77777777" w:rsidR="001D7004" w:rsidRDefault="001D7004" w:rsidP="000F2413">
      <w:pPr>
        <w:pStyle w:val="Textbody"/>
        <w:numPr>
          <w:ilvl w:val="0"/>
          <w:numId w:val="37"/>
        </w:numPr>
        <w:tabs>
          <w:tab w:val="left" w:pos="312"/>
        </w:tabs>
        <w:spacing w:after="0"/>
        <w:ind w:hanging="720"/>
      </w:pPr>
      <w:r>
        <w:rPr>
          <w:rStyle w:val="StrongEmphasis"/>
          <w:sz w:val="22"/>
          <w:szCs w:val="22"/>
        </w:rPr>
        <w:t>stelaż wykonany z drewna bukowanego</w:t>
      </w:r>
    </w:p>
    <w:p w14:paraId="1541C025" w14:textId="77777777" w:rsidR="001D7004" w:rsidRDefault="001D7004" w:rsidP="000F2413">
      <w:pPr>
        <w:pStyle w:val="Textbody"/>
        <w:numPr>
          <w:ilvl w:val="0"/>
          <w:numId w:val="37"/>
        </w:numPr>
        <w:tabs>
          <w:tab w:val="left" w:pos="312"/>
        </w:tabs>
        <w:spacing w:after="0"/>
        <w:ind w:hanging="720"/>
      </w:pPr>
      <w:r>
        <w:rPr>
          <w:rStyle w:val="StrongEmphasis"/>
          <w:sz w:val="22"/>
          <w:szCs w:val="22"/>
        </w:rPr>
        <w:t xml:space="preserve">kolor stelaża </w:t>
      </w:r>
      <w:r>
        <w:rPr>
          <w:rStyle w:val="Uwydatnienie"/>
          <w:sz w:val="22"/>
          <w:szCs w:val="22"/>
        </w:rPr>
        <w:t>biały</w:t>
      </w:r>
      <w:r>
        <w:rPr>
          <w:rStyle w:val="StrongEmphasis"/>
          <w:sz w:val="22"/>
          <w:szCs w:val="22"/>
        </w:rPr>
        <w:t xml:space="preserve"> / biel arktyczna</w:t>
      </w:r>
    </w:p>
    <w:p w14:paraId="1675133A" w14:textId="77777777" w:rsidR="001D7004" w:rsidRDefault="001D7004" w:rsidP="000F2413">
      <w:pPr>
        <w:pStyle w:val="Textbody"/>
        <w:numPr>
          <w:ilvl w:val="0"/>
          <w:numId w:val="37"/>
        </w:numPr>
        <w:spacing w:after="0"/>
        <w:ind w:left="284" w:hanging="284"/>
        <w:jc w:val="both"/>
      </w:pPr>
      <w:r>
        <w:rPr>
          <w:rStyle w:val="StrongEmphasis"/>
          <w:sz w:val="22"/>
          <w:szCs w:val="22"/>
        </w:rPr>
        <w:t>kolor tapicerki – szary/</w:t>
      </w:r>
      <w:proofErr w:type="spellStart"/>
      <w:r>
        <w:rPr>
          <w:rStyle w:val="StrongEmphasis"/>
          <w:sz w:val="22"/>
          <w:szCs w:val="22"/>
        </w:rPr>
        <w:t>grey</w:t>
      </w:r>
      <w:proofErr w:type="spellEnd"/>
      <w:r>
        <w:rPr>
          <w:rStyle w:val="StrongEmphasis"/>
          <w:sz w:val="22"/>
          <w:szCs w:val="22"/>
        </w:rPr>
        <w:t xml:space="preserve"> ; Tkanina: </w:t>
      </w:r>
      <w:proofErr w:type="spellStart"/>
      <w:r>
        <w:rPr>
          <w:rStyle w:val="StrongEmphasis"/>
          <w:sz w:val="22"/>
          <w:szCs w:val="22"/>
        </w:rPr>
        <w:t>Novel</w:t>
      </w:r>
      <w:proofErr w:type="spellEnd"/>
      <w:r>
        <w:rPr>
          <w:rStyle w:val="StrongEmphasis"/>
          <w:sz w:val="22"/>
          <w:szCs w:val="22"/>
        </w:rPr>
        <w:t xml:space="preserve"> Grey (o bardzo dużej odporności na ścieranie i właściwości utrudnionego wchłaniania płynów)</w:t>
      </w:r>
    </w:p>
    <w:p w14:paraId="246F4BFF" w14:textId="77777777" w:rsidR="001D7004" w:rsidRDefault="001D7004" w:rsidP="000F2413">
      <w:pPr>
        <w:pStyle w:val="Standard"/>
      </w:pPr>
      <w:r>
        <w:rPr>
          <w:rStyle w:val="StrongEmphasis"/>
          <w:sz w:val="22"/>
          <w:szCs w:val="22"/>
        </w:rPr>
        <w:t>WYMIARY</w:t>
      </w:r>
    </w:p>
    <w:p w14:paraId="7D1F7149" w14:textId="7831B14A" w:rsidR="000F2413" w:rsidRDefault="000F2413" w:rsidP="000F2413">
      <w:pPr>
        <w:pStyle w:val="Standar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D7004">
        <w:rPr>
          <w:sz w:val="22"/>
          <w:szCs w:val="22"/>
        </w:rPr>
        <w:t>zerokość 44 cm</w:t>
      </w:r>
    </w:p>
    <w:p w14:paraId="46BE7C20" w14:textId="6CA17ACC" w:rsidR="000F2413" w:rsidRDefault="000F2413" w:rsidP="000F2413">
      <w:pPr>
        <w:pStyle w:val="Standar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1D7004" w:rsidRPr="000F2413">
        <w:rPr>
          <w:sz w:val="22"/>
          <w:szCs w:val="22"/>
        </w:rPr>
        <w:t>łębokość 57 cm</w:t>
      </w:r>
    </w:p>
    <w:p w14:paraId="678CF68D" w14:textId="2FFDB3E1" w:rsidR="001D7004" w:rsidRPr="000F2413" w:rsidRDefault="000F2413" w:rsidP="000F2413">
      <w:pPr>
        <w:pStyle w:val="Standar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1D7004" w:rsidRPr="000F2413">
        <w:rPr>
          <w:sz w:val="22"/>
          <w:szCs w:val="22"/>
        </w:rPr>
        <w:t>ysokość 95 cm</w:t>
      </w:r>
    </w:p>
    <w:p w14:paraId="25DB5C36" w14:textId="77777777" w:rsidR="001D7004" w:rsidRDefault="001D7004" w:rsidP="001D7004">
      <w:pPr>
        <w:pStyle w:val="Textbody"/>
        <w:spacing w:after="0"/>
        <w:rPr>
          <w:sz w:val="22"/>
          <w:szCs w:val="22"/>
        </w:rPr>
      </w:pPr>
    </w:p>
    <w:p w14:paraId="4D6690CD" w14:textId="77777777" w:rsidR="000F2413" w:rsidRDefault="000F2413" w:rsidP="000F2413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72CDECA6" w14:textId="77777777" w:rsidR="000F2413" w:rsidRDefault="000F2413" w:rsidP="000F2413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6B6D470D" w14:textId="2DDA78B3" w:rsidR="001D7004" w:rsidRDefault="001D7004" w:rsidP="000F2413">
      <w:pPr>
        <w:pStyle w:val="Standard"/>
        <w:tabs>
          <w:tab w:val="left" w:pos="312"/>
        </w:tabs>
        <w:rPr>
          <w:rFonts w:eastAsia="Arial" w:cs="Times New Roman"/>
          <w:b/>
          <w:color w:val="FF0000"/>
        </w:rPr>
      </w:pPr>
      <w:r w:rsidRPr="000F2413">
        <w:rPr>
          <w:color w:val="FF0000"/>
          <w:sz w:val="22"/>
          <w:szCs w:val="22"/>
        </w:rPr>
        <w:lastRenderedPageBreak/>
        <w:t>Biurko</w:t>
      </w:r>
      <w:r w:rsidR="000F2413" w:rsidRPr="000F2413">
        <w:rPr>
          <w:color w:val="FF0000"/>
          <w:sz w:val="22"/>
          <w:szCs w:val="22"/>
        </w:rPr>
        <w:t xml:space="preserve">:   </w:t>
      </w:r>
      <w:r w:rsidR="000F2413" w:rsidRPr="000F2413">
        <w:rPr>
          <w:rFonts w:eastAsia="Arial" w:cs="Times New Roman"/>
          <w:b/>
          <w:color w:val="FF0000"/>
        </w:rPr>
        <w:t>CENA: ……..</w:t>
      </w:r>
    </w:p>
    <w:p w14:paraId="207BEE02" w14:textId="77777777" w:rsidR="000F2413" w:rsidRPr="000F2413" w:rsidRDefault="000F2413" w:rsidP="000F2413">
      <w:pPr>
        <w:pStyle w:val="Standard"/>
        <w:tabs>
          <w:tab w:val="left" w:pos="312"/>
        </w:tabs>
        <w:rPr>
          <w:color w:val="FF0000"/>
          <w:sz w:val="22"/>
          <w:szCs w:val="22"/>
        </w:rPr>
      </w:pPr>
    </w:p>
    <w:p w14:paraId="5A4BA9D8" w14:textId="77777777" w:rsidR="001D7004" w:rsidRDefault="001D7004" w:rsidP="001D7004">
      <w:pPr>
        <w:pStyle w:val="Standard"/>
        <w:tabs>
          <w:tab w:val="left" w:pos="81"/>
        </w:tabs>
        <w:jc w:val="both"/>
        <w:rPr>
          <w:sz w:val="22"/>
          <w:szCs w:val="22"/>
        </w:rPr>
      </w:pPr>
      <w:r>
        <w:rPr>
          <w:rStyle w:val="StrongEmphasis"/>
        </w:rPr>
        <w:t>- narożne</w:t>
      </w:r>
    </w:p>
    <w:p w14:paraId="23BFA181" w14:textId="77777777" w:rsidR="001D7004" w:rsidRDefault="001D7004" w:rsidP="001D7004">
      <w:pPr>
        <w:pStyle w:val="Standard"/>
        <w:tabs>
          <w:tab w:val="left" w:pos="81"/>
        </w:tabs>
        <w:jc w:val="both"/>
        <w:rPr>
          <w:sz w:val="22"/>
          <w:szCs w:val="22"/>
        </w:rPr>
      </w:pPr>
      <w:r>
        <w:rPr>
          <w:rStyle w:val="StrongEmphasis"/>
        </w:rPr>
        <w:t>- prawostronne</w:t>
      </w:r>
    </w:p>
    <w:p w14:paraId="09A3AA22" w14:textId="77777777" w:rsidR="001D7004" w:rsidRDefault="001D7004" w:rsidP="001D7004">
      <w:pPr>
        <w:pStyle w:val="Standard"/>
        <w:tabs>
          <w:tab w:val="left" w:pos="81"/>
        </w:tabs>
        <w:jc w:val="both"/>
        <w:rPr>
          <w:sz w:val="22"/>
          <w:szCs w:val="22"/>
        </w:rPr>
      </w:pPr>
      <w:r>
        <w:rPr>
          <w:rStyle w:val="StrongEmphasis"/>
        </w:rPr>
        <w:t>- styl klasyczny,</w:t>
      </w:r>
    </w:p>
    <w:p w14:paraId="66C28CC7" w14:textId="77777777" w:rsidR="001D7004" w:rsidRDefault="001D7004" w:rsidP="001D7004">
      <w:pPr>
        <w:pStyle w:val="Standard"/>
        <w:tabs>
          <w:tab w:val="left" w:pos="81"/>
        </w:tabs>
        <w:jc w:val="both"/>
      </w:pPr>
      <w:r>
        <w:rPr>
          <w:rStyle w:val="StrongEmphasis"/>
          <w:sz w:val="22"/>
          <w:szCs w:val="22"/>
        </w:rPr>
        <w:t>- frezowane listwy na frontach pokryte patyną</w:t>
      </w:r>
    </w:p>
    <w:p w14:paraId="509F917F" w14:textId="77777777" w:rsidR="001D7004" w:rsidRDefault="001D7004" w:rsidP="001D7004">
      <w:pPr>
        <w:pStyle w:val="Standard"/>
        <w:tabs>
          <w:tab w:val="left" w:pos="81"/>
        </w:tabs>
        <w:jc w:val="both"/>
      </w:pPr>
      <w:r>
        <w:rPr>
          <w:rStyle w:val="StrongEmphasis"/>
          <w:sz w:val="22"/>
          <w:szCs w:val="22"/>
        </w:rPr>
        <w:t>- dekoracyjne uchwyty</w:t>
      </w:r>
    </w:p>
    <w:p w14:paraId="149DA1DC" w14:textId="77777777" w:rsidR="001D7004" w:rsidRDefault="001D7004" w:rsidP="001D7004">
      <w:pPr>
        <w:pStyle w:val="Standard"/>
        <w:tabs>
          <w:tab w:val="left" w:pos="81"/>
        </w:tabs>
        <w:jc w:val="both"/>
      </w:pPr>
      <w:r>
        <w:rPr>
          <w:rStyle w:val="StrongEmphasis"/>
          <w:sz w:val="22"/>
          <w:szCs w:val="22"/>
        </w:rPr>
        <w:t>- blat z płyty laminowanej odpornej na zarysowania oraz uszkodzenia mechaniczne.</w:t>
      </w:r>
    </w:p>
    <w:p w14:paraId="7E573DE6" w14:textId="77777777" w:rsidR="001D7004" w:rsidRDefault="001D7004" w:rsidP="001D7004">
      <w:pPr>
        <w:pStyle w:val="Standard"/>
        <w:tabs>
          <w:tab w:val="left" w:pos="81"/>
        </w:tabs>
        <w:jc w:val="both"/>
      </w:pPr>
      <w:r>
        <w:rPr>
          <w:rStyle w:val="StrongEmphasis"/>
          <w:sz w:val="22"/>
          <w:szCs w:val="22"/>
        </w:rPr>
        <w:t>- dwa przepusty kablowe</w:t>
      </w:r>
    </w:p>
    <w:p w14:paraId="73EE9D9B" w14:textId="77777777" w:rsidR="001D7004" w:rsidRDefault="001D7004" w:rsidP="001D7004">
      <w:pPr>
        <w:pStyle w:val="Standard"/>
        <w:tabs>
          <w:tab w:val="left" w:pos="81"/>
        </w:tabs>
        <w:jc w:val="both"/>
      </w:pPr>
      <w:r>
        <w:rPr>
          <w:rStyle w:val="StrongEmphasis"/>
          <w:sz w:val="22"/>
          <w:szCs w:val="22"/>
        </w:rPr>
        <w:t xml:space="preserve">- </w:t>
      </w:r>
      <w:r>
        <w:rPr>
          <w:rStyle w:val="Uwydatnienie"/>
          <w:sz w:val="22"/>
          <w:szCs w:val="22"/>
        </w:rPr>
        <w:t>kolorystyka biała</w:t>
      </w:r>
      <w:r>
        <w:rPr>
          <w:sz w:val="22"/>
          <w:szCs w:val="22"/>
        </w:rPr>
        <w:t xml:space="preserve"> / biel arktyczna</w:t>
      </w:r>
    </w:p>
    <w:p w14:paraId="242149A8" w14:textId="77777777" w:rsidR="001D7004" w:rsidRDefault="001D7004" w:rsidP="001D7004">
      <w:pPr>
        <w:pStyle w:val="Standard"/>
        <w:tabs>
          <w:tab w:val="left" w:pos="81"/>
        </w:tabs>
        <w:jc w:val="both"/>
        <w:rPr>
          <w:sz w:val="22"/>
          <w:szCs w:val="22"/>
        </w:rPr>
      </w:pPr>
      <w:r>
        <w:rPr>
          <w:sz w:val="22"/>
          <w:szCs w:val="22"/>
        </w:rPr>
        <w:t>- wymiary:</w:t>
      </w:r>
    </w:p>
    <w:p w14:paraId="2C137FBC" w14:textId="77777777" w:rsidR="001D7004" w:rsidRDefault="001D7004" w:rsidP="001D7004">
      <w:pPr>
        <w:pStyle w:val="Standard"/>
        <w:numPr>
          <w:ilvl w:val="0"/>
          <w:numId w:val="28"/>
        </w:numPr>
        <w:tabs>
          <w:tab w:val="left" w:pos="312"/>
        </w:tabs>
        <w:jc w:val="both"/>
        <w:rPr>
          <w:sz w:val="22"/>
          <w:szCs w:val="22"/>
        </w:rPr>
      </w:pPr>
      <w:r>
        <w:rPr>
          <w:sz w:val="22"/>
          <w:szCs w:val="22"/>
        </w:rPr>
        <w:t>głębokość 65 cm</w:t>
      </w:r>
    </w:p>
    <w:p w14:paraId="031810A3" w14:textId="77777777" w:rsidR="001D7004" w:rsidRDefault="001D7004" w:rsidP="001D7004">
      <w:pPr>
        <w:pStyle w:val="Standard"/>
        <w:numPr>
          <w:ilvl w:val="0"/>
          <w:numId w:val="28"/>
        </w:numPr>
        <w:tabs>
          <w:tab w:val="left" w:pos="3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szerokość 210/140 cm</w:t>
      </w:r>
    </w:p>
    <w:p w14:paraId="4D42FFAD" w14:textId="77777777" w:rsidR="001D7004" w:rsidRDefault="001D7004" w:rsidP="001D7004">
      <w:pPr>
        <w:pStyle w:val="Standard"/>
        <w:numPr>
          <w:ilvl w:val="0"/>
          <w:numId w:val="28"/>
        </w:numPr>
        <w:tabs>
          <w:tab w:val="left" w:pos="312"/>
        </w:tabs>
        <w:jc w:val="both"/>
        <w:rPr>
          <w:sz w:val="22"/>
          <w:szCs w:val="22"/>
        </w:rPr>
      </w:pPr>
      <w:r>
        <w:rPr>
          <w:rStyle w:val="StrongEmphasis"/>
        </w:rPr>
        <w:t>wysokość 77 cm</w:t>
      </w:r>
    </w:p>
    <w:p w14:paraId="1E576E1D" w14:textId="77777777" w:rsidR="001D7004" w:rsidRDefault="001D7004" w:rsidP="001D7004">
      <w:pPr>
        <w:pStyle w:val="Standard"/>
        <w:numPr>
          <w:ilvl w:val="0"/>
          <w:numId w:val="29"/>
        </w:numPr>
        <w:tabs>
          <w:tab w:val="left" w:pos="312"/>
          <w:tab w:val="left" w:pos="842"/>
        </w:tabs>
        <w:jc w:val="both"/>
      </w:pPr>
      <w:r>
        <w:rPr>
          <w:sz w:val="22"/>
          <w:szCs w:val="22"/>
        </w:rPr>
        <w:t xml:space="preserve"> pojemne 3 szuflady z pełnym wysuwem na mocnych prowadnicach kulkowych z dociągiem,  po lewej stronie mebla zamykane na zamek centralny, </w:t>
      </w:r>
      <w:r>
        <w:rPr>
          <w:rStyle w:val="StrongEmphasis"/>
          <w:sz w:val="22"/>
          <w:szCs w:val="22"/>
        </w:rPr>
        <w:t>dekoracyjne uchwyty,</w:t>
      </w:r>
    </w:p>
    <w:p w14:paraId="1B2805FC" w14:textId="77777777" w:rsidR="001D7004" w:rsidRDefault="001D7004" w:rsidP="001D7004">
      <w:pPr>
        <w:pStyle w:val="Standard"/>
        <w:numPr>
          <w:ilvl w:val="0"/>
          <w:numId w:val="29"/>
        </w:numPr>
        <w:tabs>
          <w:tab w:val="left" w:pos="312"/>
        </w:tabs>
        <w:jc w:val="both"/>
      </w:pPr>
      <w:r>
        <w:rPr>
          <w:sz w:val="22"/>
          <w:szCs w:val="22"/>
        </w:rPr>
        <w:t>po prawej stronie kontener jezdny</w:t>
      </w:r>
    </w:p>
    <w:p w14:paraId="697A57E8" w14:textId="77777777" w:rsidR="001D7004" w:rsidRDefault="001D7004" w:rsidP="000F2413">
      <w:pPr>
        <w:pStyle w:val="Standard"/>
        <w:numPr>
          <w:ilvl w:val="0"/>
          <w:numId w:val="38"/>
        </w:numPr>
        <w:tabs>
          <w:tab w:val="left" w:pos="312"/>
          <w:tab w:val="left" w:pos="1073"/>
        </w:tabs>
        <w:jc w:val="both"/>
      </w:pPr>
      <w:r>
        <w:rPr>
          <w:sz w:val="22"/>
          <w:szCs w:val="22"/>
        </w:rPr>
        <w:t xml:space="preserve">wolnostojący na kółkach do ustawienia pod blatem biurka o wymiarach zewnętrznych: wysokość ok. 61 cm, szerokość ok. 45 cm, głębokość ok. 50 cm  </w:t>
      </w:r>
    </w:p>
    <w:p w14:paraId="158B4470" w14:textId="77777777" w:rsidR="001D7004" w:rsidRDefault="001D7004" w:rsidP="000F2413">
      <w:pPr>
        <w:pStyle w:val="Standard"/>
        <w:numPr>
          <w:ilvl w:val="0"/>
          <w:numId w:val="38"/>
        </w:numPr>
        <w:tabs>
          <w:tab w:val="left" w:pos="312"/>
          <w:tab w:val="left" w:pos="1073"/>
        </w:tabs>
        <w:jc w:val="both"/>
      </w:pPr>
      <w:r>
        <w:rPr>
          <w:sz w:val="22"/>
          <w:szCs w:val="22"/>
        </w:rPr>
        <w:t xml:space="preserve">z trzema szufladami z pełnym wysuwem na mocnych prowadnicach kulkowych z dociągiem, zamykane na zamek centralny,  </w:t>
      </w:r>
    </w:p>
    <w:p w14:paraId="1ACD3868" w14:textId="77777777" w:rsidR="001D7004" w:rsidRDefault="001D7004" w:rsidP="000F2413">
      <w:pPr>
        <w:pStyle w:val="Standard"/>
        <w:numPr>
          <w:ilvl w:val="0"/>
          <w:numId w:val="38"/>
        </w:numPr>
        <w:tabs>
          <w:tab w:val="left" w:pos="312"/>
          <w:tab w:val="left" w:pos="1073"/>
        </w:tabs>
        <w:jc w:val="both"/>
      </w:pPr>
      <w:r>
        <w:rPr>
          <w:sz w:val="22"/>
          <w:szCs w:val="22"/>
        </w:rPr>
        <w:t xml:space="preserve">wykonany z płyty laminowanej </w:t>
      </w:r>
      <w:r>
        <w:rPr>
          <w:rStyle w:val="StrongEmphasis"/>
          <w:sz w:val="22"/>
          <w:szCs w:val="22"/>
        </w:rPr>
        <w:t>odpornej na zarysowania oraz uszkodzenia mechaniczne,</w:t>
      </w:r>
    </w:p>
    <w:p w14:paraId="4DF9BEB4" w14:textId="77777777" w:rsidR="001D7004" w:rsidRDefault="001D7004" w:rsidP="000F2413">
      <w:pPr>
        <w:pStyle w:val="Standard"/>
        <w:numPr>
          <w:ilvl w:val="0"/>
          <w:numId w:val="38"/>
        </w:numPr>
        <w:tabs>
          <w:tab w:val="left" w:pos="312"/>
          <w:tab w:val="left" w:pos="1073"/>
        </w:tabs>
        <w:jc w:val="both"/>
      </w:pPr>
      <w:r>
        <w:rPr>
          <w:rStyle w:val="StrongEmphasis"/>
          <w:sz w:val="22"/>
          <w:szCs w:val="22"/>
        </w:rPr>
        <w:t>dekoracyjne uchwyty</w:t>
      </w:r>
    </w:p>
    <w:p w14:paraId="0115DFD4" w14:textId="77777777" w:rsidR="001D7004" w:rsidRDefault="001D7004" w:rsidP="000F2413">
      <w:pPr>
        <w:pStyle w:val="Standard"/>
        <w:numPr>
          <w:ilvl w:val="0"/>
          <w:numId w:val="38"/>
        </w:numPr>
        <w:tabs>
          <w:tab w:val="left" w:pos="312"/>
          <w:tab w:val="left" w:pos="1073"/>
        </w:tabs>
        <w:jc w:val="both"/>
      </w:pPr>
      <w:r>
        <w:rPr>
          <w:sz w:val="22"/>
          <w:szCs w:val="22"/>
        </w:rPr>
        <w:t>kółka wzmocnione</w:t>
      </w:r>
    </w:p>
    <w:p w14:paraId="3F3872BA" w14:textId="77777777" w:rsidR="001D7004" w:rsidRDefault="001D7004" w:rsidP="001D7004">
      <w:pPr>
        <w:pStyle w:val="Standard"/>
        <w:tabs>
          <w:tab w:val="left" w:pos="312"/>
          <w:tab w:val="left" w:pos="1073"/>
        </w:tabs>
        <w:jc w:val="both"/>
      </w:pPr>
      <w:r>
        <w:rPr>
          <w:sz w:val="22"/>
          <w:szCs w:val="22"/>
        </w:rPr>
        <w:br/>
      </w:r>
    </w:p>
    <w:p w14:paraId="73961193" w14:textId="77777777" w:rsidR="001D7004" w:rsidRDefault="001D7004" w:rsidP="001D7004">
      <w:pPr>
        <w:pStyle w:val="Standard"/>
        <w:tabs>
          <w:tab w:val="left" w:pos="312"/>
        </w:tabs>
        <w:jc w:val="both"/>
        <w:rPr>
          <w:sz w:val="22"/>
          <w:szCs w:val="22"/>
        </w:rPr>
      </w:pPr>
      <w:r>
        <w:rPr>
          <w:sz w:val="22"/>
          <w:szCs w:val="22"/>
        </w:rPr>
        <w:t>Wszystkie produkty 1-7 powinny pochodzić z jednej kolekcji</w:t>
      </w:r>
    </w:p>
    <w:p w14:paraId="5F2D2F0F" w14:textId="77777777" w:rsidR="001D7004" w:rsidRDefault="001D7004" w:rsidP="001D7004">
      <w:pPr>
        <w:pStyle w:val="Standard"/>
        <w:tabs>
          <w:tab w:val="left" w:pos="312"/>
        </w:tabs>
        <w:jc w:val="both"/>
        <w:rPr>
          <w:sz w:val="22"/>
          <w:szCs w:val="22"/>
        </w:rPr>
      </w:pPr>
    </w:p>
    <w:p w14:paraId="637339A0" w14:textId="77777777" w:rsidR="001D7004" w:rsidRDefault="001D7004" w:rsidP="001D7004">
      <w:pPr>
        <w:pStyle w:val="Standard"/>
        <w:tabs>
          <w:tab w:val="left" w:pos="312"/>
        </w:tabs>
        <w:jc w:val="both"/>
        <w:rPr>
          <w:sz w:val="22"/>
          <w:szCs w:val="22"/>
        </w:rPr>
      </w:pPr>
    </w:p>
    <w:p w14:paraId="56768D89" w14:textId="313FA3F7" w:rsidR="001D7004" w:rsidRDefault="001D7004" w:rsidP="000F2413">
      <w:pPr>
        <w:pStyle w:val="Nagwek2"/>
        <w:tabs>
          <w:tab w:val="left" w:pos="312"/>
        </w:tabs>
        <w:spacing w:before="0" w:after="0"/>
        <w:jc w:val="both"/>
        <w:rPr>
          <w:rFonts w:eastAsia="Arial" w:cs="Times New Roman"/>
          <w:color w:val="FF0000"/>
          <w:sz w:val="24"/>
          <w:szCs w:val="24"/>
        </w:rPr>
      </w:pPr>
      <w:r w:rsidRPr="000F2413">
        <w:rPr>
          <w:b w:val="0"/>
          <w:bCs w:val="0"/>
          <w:color w:val="FF0000"/>
          <w:sz w:val="22"/>
          <w:szCs w:val="22"/>
        </w:rPr>
        <w:t xml:space="preserve">Fotel </w:t>
      </w:r>
      <w:proofErr w:type="spellStart"/>
      <w:r w:rsidRPr="000F2413">
        <w:rPr>
          <w:b w:val="0"/>
          <w:bCs w:val="0"/>
          <w:color w:val="FF0000"/>
          <w:sz w:val="22"/>
          <w:szCs w:val="22"/>
        </w:rPr>
        <w:t>Desmond</w:t>
      </w:r>
      <w:proofErr w:type="spellEnd"/>
      <w:r w:rsidR="000F2413" w:rsidRPr="000F2413">
        <w:rPr>
          <w:b w:val="0"/>
          <w:bCs w:val="0"/>
          <w:color w:val="FF0000"/>
          <w:sz w:val="22"/>
          <w:szCs w:val="22"/>
        </w:rPr>
        <w:t xml:space="preserve">  </w:t>
      </w:r>
      <w:r w:rsidR="000F2413" w:rsidRPr="000F2413">
        <w:rPr>
          <w:rFonts w:eastAsia="Arial" w:cs="Times New Roman"/>
          <w:b w:val="0"/>
          <w:color w:val="FF0000"/>
          <w:sz w:val="24"/>
          <w:szCs w:val="24"/>
        </w:rPr>
        <w:t>CENA</w:t>
      </w:r>
      <w:r w:rsidR="000F2413" w:rsidRPr="000F2413">
        <w:rPr>
          <w:rFonts w:eastAsia="Arial" w:cs="Times New Roman"/>
          <w:color w:val="FF0000"/>
          <w:sz w:val="24"/>
          <w:szCs w:val="24"/>
        </w:rPr>
        <w:t>: ……..</w:t>
      </w:r>
    </w:p>
    <w:p w14:paraId="71821338" w14:textId="77777777" w:rsidR="000F2413" w:rsidRPr="000F2413" w:rsidRDefault="000F2413" w:rsidP="000F2413">
      <w:pPr>
        <w:pStyle w:val="Textbody"/>
      </w:pPr>
    </w:p>
    <w:p w14:paraId="1D209584" w14:textId="2628390A" w:rsidR="001D7004" w:rsidRDefault="001D7004" w:rsidP="001D7004">
      <w:pPr>
        <w:pStyle w:val="Textbody"/>
        <w:tabs>
          <w:tab w:val="left" w:pos="312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Producent: </w:t>
      </w:r>
      <w:bookmarkStart w:id="0" w:name="_GoBack"/>
      <w:r>
        <w:rPr>
          <w:sz w:val="22"/>
          <w:szCs w:val="22"/>
        </w:rPr>
        <w:t>HALMAR</w:t>
      </w:r>
      <w:bookmarkEnd w:id="0"/>
    </w:p>
    <w:p w14:paraId="0614AD24" w14:textId="77777777" w:rsidR="001D7004" w:rsidRDefault="001D7004" w:rsidP="001D7004">
      <w:pPr>
        <w:pStyle w:val="Textbody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Szerokie. Grube siedzisko obrotowe</w:t>
      </w:r>
    </w:p>
    <w:p w14:paraId="6242FCCB" w14:textId="77777777" w:rsidR="001D7004" w:rsidRDefault="001D7004" w:rsidP="001D7004">
      <w:pPr>
        <w:pStyle w:val="Textbody"/>
        <w:numPr>
          <w:ilvl w:val="0"/>
          <w:numId w:val="3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wyprofilowane oparcie</w:t>
      </w:r>
    </w:p>
    <w:p w14:paraId="3EE8D2DC" w14:textId="77777777" w:rsidR="001D7004" w:rsidRDefault="001D7004" w:rsidP="001D7004">
      <w:pPr>
        <w:pStyle w:val="Standard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 obicia - ekoskóra</w:t>
      </w:r>
    </w:p>
    <w:p w14:paraId="04EE16F8" w14:textId="77777777" w:rsidR="001D7004" w:rsidRDefault="001D7004" w:rsidP="001D7004">
      <w:pPr>
        <w:pStyle w:val="Standard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 ramy - tworzywo sztuczne</w:t>
      </w:r>
    </w:p>
    <w:p w14:paraId="3CF3E1CA" w14:textId="77777777" w:rsidR="001D7004" w:rsidRDefault="001D7004" w:rsidP="001D7004">
      <w:pPr>
        <w:pStyle w:val="Textbody"/>
        <w:numPr>
          <w:ilvl w:val="0"/>
          <w:numId w:val="3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ergonomiczne wgłębienia i wybrzuszenia, zapewniające  odpowiednią postawę ciała</w:t>
      </w:r>
    </w:p>
    <w:p w14:paraId="7329D6F9" w14:textId="77777777" w:rsidR="001D7004" w:rsidRDefault="001D7004" w:rsidP="001D7004">
      <w:pPr>
        <w:pStyle w:val="Textbody"/>
        <w:numPr>
          <w:ilvl w:val="0"/>
          <w:numId w:val="3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tapicerowane podłokietniki</w:t>
      </w:r>
    </w:p>
    <w:p w14:paraId="2729116F" w14:textId="77777777" w:rsidR="001D7004" w:rsidRDefault="001D7004" w:rsidP="001D7004">
      <w:pPr>
        <w:pStyle w:val="Textbody"/>
        <w:numPr>
          <w:ilvl w:val="0"/>
          <w:numId w:val="3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kolor obicia – popielaty</w:t>
      </w:r>
    </w:p>
    <w:p w14:paraId="6D8E9647" w14:textId="77777777" w:rsidR="001D7004" w:rsidRDefault="001D7004" w:rsidP="001D7004">
      <w:pPr>
        <w:pStyle w:val="Textbody"/>
        <w:numPr>
          <w:ilvl w:val="0"/>
          <w:numId w:val="3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Kolor ramy - Złoty</w:t>
      </w:r>
    </w:p>
    <w:p w14:paraId="12282286" w14:textId="77777777" w:rsidR="001D7004" w:rsidRDefault="001D7004" w:rsidP="001D7004">
      <w:pPr>
        <w:pStyle w:val="Textbody"/>
        <w:numPr>
          <w:ilvl w:val="0"/>
          <w:numId w:val="3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mechanizm regulacji siedziska TILT ( kołyskowy mechanizm łączący siedzisko z podnośnikiem i podstawą)</w:t>
      </w:r>
    </w:p>
    <w:p w14:paraId="28C1248E" w14:textId="77777777" w:rsidR="001D7004" w:rsidRDefault="001D7004" w:rsidP="001D7004">
      <w:pPr>
        <w:pStyle w:val="Textbody"/>
        <w:numPr>
          <w:ilvl w:val="0"/>
          <w:numId w:val="3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Kółka pokryte kauczukiem przystosowane do powierzchni twardych.</w:t>
      </w:r>
    </w:p>
    <w:p w14:paraId="14A42611" w14:textId="77777777" w:rsidR="001D7004" w:rsidRDefault="001D7004" w:rsidP="001D7004">
      <w:pPr>
        <w:pStyle w:val="Standard"/>
        <w:numPr>
          <w:ilvl w:val="0"/>
          <w:numId w:val="32"/>
        </w:numPr>
        <w:jc w:val="both"/>
      </w:pPr>
      <w:r>
        <w:rPr>
          <w:rStyle w:val="StrongEmphasis"/>
          <w:sz w:val="22"/>
          <w:szCs w:val="22"/>
        </w:rPr>
        <w:t>WYMIARY</w:t>
      </w:r>
    </w:p>
    <w:p w14:paraId="785522C7" w14:textId="77777777" w:rsidR="001D7004" w:rsidRDefault="001D7004" w:rsidP="000F2413">
      <w:pPr>
        <w:pStyle w:val="Standard"/>
        <w:numPr>
          <w:ilvl w:val="0"/>
          <w:numId w:val="39"/>
        </w:numPr>
        <w:tabs>
          <w:tab w:val="left" w:pos="1074"/>
        </w:tabs>
        <w:ind w:left="762"/>
        <w:jc w:val="both"/>
        <w:rPr>
          <w:sz w:val="22"/>
          <w:szCs w:val="22"/>
        </w:rPr>
      </w:pPr>
      <w:r>
        <w:rPr>
          <w:sz w:val="22"/>
          <w:szCs w:val="22"/>
        </w:rPr>
        <w:t>Szerokość całkowita 67 cm</w:t>
      </w:r>
    </w:p>
    <w:p w14:paraId="75242CDE" w14:textId="77777777" w:rsidR="001D7004" w:rsidRDefault="001D7004" w:rsidP="000F2413">
      <w:pPr>
        <w:pStyle w:val="Standard"/>
        <w:numPr>
          <w:ilvl w:val="0"/>
          <w:numId w:val="39"/>
        </w:numPr>
        <w:tabs>
          <w:tab w:val="left" w:pos="1074"/>
        </w:tabs>
        <w:ind w:left="762"/>
        <w:jc w:val="both"/>
        <w:rPr>
          <w:sz w:val="22"/>
          <w:szCs w:val="22"/>
        </w:rPr>
      </w:pPr>
      <w:r>
        <w:rPr>
          <w:sz w:val="22"/>
          <w:szCs w:val="22"/>
        </w:rPr>
        <w:t>Głębokość całkowita 70 cm</w:t>
      </w:r>
    </w:p>
    <w:p w14:paraId="07DA352A" w14:textId="77777777" w:rsidR="001D7004" w:rsidRDefault="001D7004" w:rsidP="000F2413">
      <w:pPr>
        <w:pStyle w:val="Standard"/>
        <w:numPr>
          <w:ilvl w:val="0"/>
          <w:numId w:val="39"/>
        </w:numPr>
        <w:tabs>
          <w:tab w:val="left" w:pos="1074"/>
        </w:tabs>
        <w:ind w:left="762"/>
        <w:jc w:val="both"/>
        <w:rPr>
          <w:sz w:val="22"/>
          <w:szCs w:val="22"/>
        </w:rPr>
      </w:pPr>
      <w:r>
        <w:rPr>
          <w:sz w:val="22"/>
          <w:szCs w:val="22"/>
        </w:rPr>
        <w:t>Wysokość całkowita 112-119 cm</w:t>
      </w:r>
    </w:p>
    <w:p w14:paraId="5936511E" w14:textId="77777777" w:rsidR="001D7004" w:rsidRDefault="001D7004" w:rsidP="000F2413">
      <w:pPr>
        <w:pStyle w:val="Standard"/>
        <w:numPr>
          <w:ilvl w:val="0"/>
          <w:numId w:val="39"/>
        </w:numPr>
        <w:tabs>
          <w:tab w:val="left" w:pos="1074"/>
        </w:tabs>
        <w:ind w:left="762"/>
        <w:jc w:val="both"/>
        <w:rPr>
          <w:sz w:val="22"/>
          <w:szCs w:val="22"/>
        </w:rPr>
      </w:pPr>
      <w:r>
        <w:rPr>
          <w:sz w:val="22"/>
          <w:szCs w:val="22"/>
        </w:rPr>
        <w:t>Głębokość siedziska 52 cm</w:t>
      </w:r>
    </w:p>
    <w:p w14:paraId="13D2C2F8" w14:textId="77777777" w:rsidR="001D7004" w:rsidRDefault="001D7004" w:rsidP="000F2413">
      <w:pPr>
        <w:pStyle w:val="Standard"/>
        <w:numPr>
          <w:ilvl w:val="0"/>
          <w:numId w:val="39"/>
        </w:numPr>
        <w:tabs>
          <w:tab w:val="left" w:pos="1074"/>
        </w:tabs>
        <w:ind w:left="762"/>
        <w:jc w:val="both"/>
        <w:rPr>
          <w:sz w:val="22"/>
          <w:szCs w:val="22"/>
        </w:rPr>
      </w:pPr>
      <w:r>
        <w:rPr>
          <w:sz w:val="22"/>
          <w:szCs w:val="22"/>
        </w:rPr>
        <w:t>Szerokość siedziska 47 cm</w:t>
      </w:r>
    </w:p>
    <w:p w14:paraId="178E5A1F" w14:textId="77777777" w:rsidR="001D7004" w:rsidRDefault="001D7004" w:rsidP="000F2413">
      <w:pPr>
        <w:pStyle w:val="Standard"/>
        <w:numPr>
          <w:ilvl w:val="0"/>
          <w:numId w:val="39"/>
        </w:numPr>
        <w:tabs>
          <w:tab w:val="left" w:pos="1074"/>
        </w:tabs>
        <w:ind w:left="762"/>
        <w:jc w:val="both"/>
        <w:rPr>
          <w:sz w:val="22"/>
          <w:szCs w:val="22"/>
        </w:rPr>
      </w:pPr>
      <w:r>
        <w:rPr>
          <w:sz w:val="22"/>
          <w:szCs w:val="22"/>
        </w:rPr>
        <w:t>Wysokość siedziska 48-55 cm</w:t>
      </w:r>
    </w:p>
    <w:p w14:paraId="4B240950" w14:textId="77777777" w:rsidR="001D7004" w:rsidRDefault="001D7004" w:rsidP="001D7004">
      <w:pPr>
        <w:pStyle w:val="Standard"/>
        <w:jc w:val="both"/>
        <w:rPr>
          <w:sz w:val="22"/>
          <w:szCs w:val="22"/>
        </w:rPr>
      </w:pPr>
    </w:p>
    <w:p w14:paraId="408628CA" w14:textId="77777777" w:rsidR="001D7004" w:rsidRDefault="001D7004" w:rsidP="001D7004">
      <w:pPr>
        <w:pStyle w:val="Standard"/>
        <w:rPr>
          <w:sz w:val="22"/>
          <w:szCs w:val="22"/>
        </w:rPr>
      </w:pPr>
    </w:p>
    <w:p w14:paraId="3441A2CE" w14:textId="74DDFDEF" w:rsidR="00092E68" w:rsidRPr="00394156" w:rsidRDefault="00092E68" w:rsidP="005A29A0">
      <w:pPr>
        <w:spacing w:line="233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156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 w:rsidRPr="00394156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394156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2EE45443" w14:textId="77777777" w:rsidR="00092E68" w:rsidRPr="008024E6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14"/>
      <w:bookmarkEnd w:id="1"/>
    </w:p>
    <w:p w14:paraId="61435B7B" w14:textId="77777777" w:rsidR="00092E68" w:rsidRPr="008024E6" w:rsidRDefault="00092E68" w:rsidP="00092E68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972F2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1B5B9205" w14:textId="3122ABD8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3DE9" w14:textId="6E7ECF36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33F8" w14:textId="6136738E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BECDA" w14:textId="5BBA07A3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3EB02" w14:textId="191B7529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A59A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9712" w14:textId="03FEE2AC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A830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55B65925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F86B9F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AE58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24FD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DE46" w14:textId="77777777" w:rsidR="00092E68" w:rsidRPr="008024E6" w:rsidRDefault="00092E68" w:rsidP="00092E68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FDBB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280F34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A5C8C2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9EDD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0E444F5E" w14:textId="77777777" w:rsidR="00092E68" w:rsidRPr="008024E6" w:rsidRDefault="00092E68" w:rsidP="005A29A0">
      <w:pPr>
        <w:spacing w:line="0" w:lineRule="atLeast"/>
        <w:ind w:right="1100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C15A8D"/>
    <w:multiLevelType w:val="multilevel"/>
    <w:tmpl w:val="1E2E1E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9D858C7"/>
    <w:multiLevelType w:val="hybridMultilevel"/>
    <w:tmpl w:val="32B4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36813"/>
    <w:multiLevelType w:val="multilevel"/>
    <w:tmpl w:val="BDF865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AAC298C"/>
    <w:multiLevelType w:val="multilevel"/>
    <w:tmpl w:val="3FF04C8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1AE337D3"/>
    <w:multiLevelType w:val="hybridMultilevel"/>
    <w:tmpl w:val="72547962"/>
    <w:lvl w:ilvl="0" w:tplc="29DC5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D4E0E"/>
    <w:multiLevelType w:val="multilevel"/>
    <w:tmpl w:val="4C5E49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D3C34C0"/>
    <w:multiLevelType w:val="hybridMultilevel"/>
    <w:tmpl w:val="E8AA61F4"/>
    <w:lvl w:ilvl="0" w:tplc="021A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44BB"/>
    <w:multiLevelType w:val="multilevel"/>
    <w:tmpl w:val="D6B6A9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32D1F0F"/>
    <w:multiLevelType w:val="hybridMultilevel"/>
    <w:tmpl w:val="740C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6661"/>
    <w:multiLevelType w:val="multilevel"/>
    <w:tmpl w:val="B678883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25CC41F3"/>
    <w:multiLevelType w:val="multilevel"/>
    <w:tmpl w:val="7A6AD0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A0241A7"/>
    <w:multiLevelType w:val="multilevel"/>
    <w:tmpl w:val="EB3AAE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E012478"/>
    <w:multiLevelType w:val="multilevel"/>
    <w:tmpl w:val="72861A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2E44294E"/>
    <w:multiLevelType w:val="hybridMultilevel"/>
    <w:tmpl w:val="AD924ADE"/>
    <w:lvl w:ilvl="0" w:tplc="021A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342ED"/>
    <w:multiLevelType w:val="hybridMultilevel"/>
    <w:tmpl w:val="63CE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2223D"/>
    <w:multiLevelType w:val="multilevel"/>
    <w:tmpl w:val="621AF86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9">
    <w:nsid w:val="3F02604E"/>
    <w:multiLevelType w:val="multilevel"/>
    <w:tmpl w:val="A4E0A0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3FBE1A64"/>
    <w:multiLevelType w:val="multilevel"/>
    <w:tmpl w:val="2EC6EF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40FC3AD7"/>
    <w:multiLevelType w:val="multilevel"/>
    <w:tmpl w:val="2452B1F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65E5756"/>
    <w:multiLevelType w:val="multilevel"/>
    <w:tmpl w:val="A858BF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64978E5"/>
    <w:multiLevelType w:val="hybridMultilevel"/>
    <w:tmpl w:val="92263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B599E"/>
    <w:multiLevelType w:val="multilevel"/>
    <w:tmpl w:val="7B0A9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6366C23"/>
    <w:multiLevelType w:val="hybridMultilevel"/>
    <w:tmpl w:val="958A7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F0E43"/>
    <w:multiLevelType w:val="multilevel"/>
    <w:tmpl w:val="A94083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677F30E6"/>
    <w:multiLevelType w:val="multilevel"/>
    <w:tmpl w:val="30A824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67BE3422"/>
    <w:multiLevelType w:val="multilevel"/>
    <w:tmpl w:val="7906449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9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003AA"/>
    <w:multiLevelType w:val="multilevel"/>
    <w:tmpl w:val="912EF4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71923F7A"/>
    <w:multiLevelType w:val="hybridMultilevel"/>
    <w:tmpl w:val="DBC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B1712"/>
    <w:multiLevelType w:val="multilevel"/>
    <w:tmpl w:val="A080ED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79B14F4F"/>
    <w:multiLevelType w:val="multilevel"/>
    <w:tmpl w:val="BA6E84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1"/>
  </w:num>
  <w:num w:numId="6">
    <w:abstractNumId w:val="25"/>
  </w:num>
  <w:num w:numId="7">
    <w:abstractNumId w:val="17"/>
  </w:num>
  <w:num w:numId="8">
    <w:abstractNumId w:val="31"/>
  </w:num>
  <w:num w:numId="9">
    <w:abstractNumId w:val="23"/>
  </w:num>
  <w:num w:numId="10">
    <w:abstractNumId w:val="13"/>
  </w:num>
  <w:num w:numId="11">
    <w:abstractNumId w:val="22"/>
  </w:num>
  <w:num w:numId="12">
    <w:abstractNumId w:val="21"/>
  </w:num>
  <w:num w:numId="13">
    <w:abstractNumId w:val="20"/>
  </w:num>
  <w:num w:numId="14">
    <w:abstractNumId w:val="5"/>
  </w:num>
  <w:num w:numId="15">
    <w:abstractNumId w:val="21"/>
    <w:lvlOverride w:ilvl="0">
      <w:startOverride w:val="2"/>
    </w:lvlOverride>
  </w:num>
  <w:num w:numId="16">
    <w:abstractNumId w:val="10"/>
  </w:num>
  <w:num w:numId="17">
    <w:abstractNumId w:val="27"/>
  </w:num>
  <w:num w:numId="18">
    <w:abstractNumId w:val="21"/>
    <w:lvlOverride w:ilvl="0">
      <w:startOverride w:val="2"/>
    </w:lvlOverride>
  </w:num>
  <w:num w:numId="19">
    <w:abstractNumId w:val="14"/>
  </w:num>
  <w:num w:numId="20">
    <w:abstractNumId w:val="33"/>
  </w:num>
  <w:num w:numId="21">
    <w:abstractNumId w:val="24"/>
  </w:num>
  <w:num w:numId="22">
    <w:abstractNumId w:val="21"/>
    <w:lvlOverride w:ilvl="0">
      <w:startOverride w:val="2"/>
    </w:lvlOverride>
  </w:num>
  <w:num w:numId="23">
    <w:abstractNumId w:val="30"/>
  </w:num>
  <w:num w:numId="24">
    <w:abstractNumId w:val="32"/>
  </w:num>
  <w:num w:numId="25">
    <w:abstractNumId w:val="21"/>
    <w:lvlOverride w:ilvl="0">
      <w:startOverride w:val="2"/>
    </w:lvlOverride>
  </w:num>
  <w:num w:numId="26">
    <w:abstractNumId w:val="19"/>
  </w:num>
  <w:num w:numId="27">
    <w:abstractNumId w:val="21"/>
    <w:lvlOverride w:ilvl="0">
      <w:startOverride w:val="2"/>
    </w:lvlOverride>
  </w:num>
  <w:num w:numId="28">
    <w:abstractNumId w:val="3"/>
  </w:num>
  <w:num w:numId="29">
    <w:abstractNumId w:val="26"/>
  </w:num>
  <w:num w:numId="30">
    <w:abstractNumId w:val="28"/>
  </w:num>
  <w:num w:numId="31">
    <w:abstractNumId w:val="15"/>
  </w:num>
  <w:num w:numId="32">
    <w:abstractNumId w:val="8"/>
  </w:num>
  <w:num w:numId="33">
    <w:abstractNumId w:val="12"/>
  </w:num>
  <w:num w:numId="34">
    <w:abstractNumId w:val="7"/>
  </w:num>
  <w:num w:numId="35">
    <w:abstractNumId w:val="4"/>
  </w:num>
  <w:num w:numId="36">
    <w:abstractNumId w:val="16"/>
  </w:num>
  <w:num w:numId="37">
    <w:abstractNumId w:val="9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C797A"/>
    <w:rsid w:val="000F2413"/>
    <w:rsid w:val="001D7004"/>
    <w:rsid w:val="00324EE8"/>
    <w:rsid w:val="00394156"/>
    <w:rsid w:val="00450F61"/>
    <w:rsid w:val="00542934"/>
    <w:rsid w:val="00552877"/>
    <w:rsid w:val="005A29A0"/>
    <w:rsid w:val="005A7FBA"/>
    <w:rsid w:val="005F5C51"/>
    <w:rsid w:val="007D52B0"/>
    <w:rsid w:val="009D2579"/>
    <w:rsid w:val="00A167C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rsid w:val="001D700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7004"/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1D7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7004"/>
    <w:pPr>
      <w:spacing w:after="120"/>
    </w:pPr>
  </w:style>
  <w:style w:type="character" w:customStyle="1" w:styleId="StrongEmphasis">
    <w:name w:val="Strong Emphasis"/>
    <w:rsid w:val="001D7004"/>
    <w:rPr>
      <w:b/>
      <w:bCs/>
    </w:rPr>
  </w:style>
  <w:style w:type="character" w:styleId="Uwydatnienie">
    <w:name w:val="Emphasis"/>
    <w:rsid w:val="001D7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rsid w:val="001D700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7004"/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1D7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7004"/>
    <w:pPr>
      <w:spacing w:after="120"/>
    </w:pPr>
  </w:style>
  <w:style w:type="character" w:customStyle="1" w:styleId="StrongEmphasis">
    <w:name w:val="Strong Emphasis"/>
    <w:rsid w:val="001D7004"/>
    <w:rPr>
      <w:b/>
      <w:bCs/>
    </w:rPr>
  </w:style>
  <w:style w:type="character" w:styleId="Uwydatnienie">
    <w:name w:val="Emphasis"/>
    <w:rsid w:val="001D7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 Ratunkowe Legnica</dc:creator>
  <cp:lastModifiedBy>Aneta</cp:lastModifiedBy>
  <cp:revision>8</cp:revision>
  <dcterms:created xsi:type="dcterms:W3CDTF">2022-12-04T21:15:00Z</dcterms:created>
  <dcterms:modified xsi:type="dcterms:W3CDTF">2022-12-04T21:54:00Z</dcterms:modified>
</cp:coreProperties>
</file>