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AC4F" w14:textId="3E988762" w:rsidR="0084187F" w:rsidRDefault="0084187F" w:rsidP="00B91DAD">
      <w:pPr>
        <w:spacing w:before="240" w:after="120"/>
        <w:ind w:left="4962"/>
        <w:jc w:val="both"/>
        <w:rPr>
          <w:b/>
          <w:sz w:val="22"/>
          <w:szCs w:val="22"/>
        </w:rPr>
      </w:pPr>
    </w:p>
    <w:p w14:paraId="5CF97DAB" w14:textId="77777777" w:rsidR="00C42AD1" w:rsidRDefault="00C42AD1" w:rsidP="007010D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UWAGI OGÓLNIE</w:t>
      </w:r>
    </w:p>
    <w:p w14:paraId="50B306A3" w14:textId="4F965107" w:rsidR="00C42AD1" w:rsidRDefault="00C42AD1" w:rsidP="00C42AD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E66020">
        <w:rPr>
          <w:sz w:val="22"/>
          <w:szCs w:val="22"/>
        </w:rPr>
        <w:t xml:space="preserve">Obrót gazami odbywa się na zasadach wymiany butli 1:1 bez dookreślania rodzaju gazu w butli oraz jej wielkości. </w:t>
      </w:r>
      <w:r>
        <w:rPr>
          <w:sz w:val="22"/>
          <w:szCs w:val="22"/>
        </w:rPr>
        <w:t xml:space="preserve">W przedmiocie zamówienia uwzględnione są dostawy butli, które będą przekazane Zamawiającemu w dzierżawę. </w:t>
      </w:r>
      <w:r w:rsidRPr="00E66020">
        <w:rPr>
          <w:sz w:val="22"/>
          <w:szCs w:val="22"/>
        </w:rPr>
        <w:t>Ze względu na zmienne zapotrzebowanie, specyfikę pracy i formę realizacji dostaw nie</w:t>
      </w:r>
      <w:r>
        <w:rPr>
          <w:sz w:val="22"/>
          <w:szCs w:val="22"/>
        </w:rPr>
        <w:t>możliwe jest dokładne określenie ilości</w:t>
      </w:r>
      <w:r w:rsidRPr="00E660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butli pod względem wielkości i rodzaju gazu.  </w:t>
      </w:r>
    </w:p>
    <w:p w14:paraId="69A79209" w14:textId="77777777" w:rsidR="00B80615" w:rsidRDefault="00B80615" w:rsidP="00C42AD1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14:paraId="518F68D7" w14:textId="67DE280A" w:rsidR="007010D5" w:rsidRPr="00367E35" w:rsidRDefault="007010D5" w:rsidP="007010D5">
      <w:pPr>
        <w:spacing w:after="120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PROJEKTOWANE POSTANOWIENIA UMOWY</w:t>
      </w:r>
    </w:p>
    <w:p w14:paraId="75DBD34E" w14:textId="77777777" w:rsidR="00C71CA6" w:rsidRDefault="007010D5" w:rsidP="0084187F">
      <w:pPr>
        <w:spacing w:before="240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1 </w:t>
      </w:r>
    </w:p>
    <w:p w14:paraId="22452B8C" w14:textId="50060AF3" w:rsidR="0084187F" w:rsidRPr="00367E35" w:rsidRDefault="00C71CA6" w:rsidP="00C71CA6">
      <w:pPr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Przedmiot umowy</w:t>
      </w:r>
    </w:p>
    <w:p w14:paraId="52A45FB1" w14:textId="7ADB18B2" w:rsidR="00872789" w:rsidRPr="0030063B" w:rsidRDefault="00DE68B6" w:rsidP="0067566F">
      <w:pPr>
        <w:pStyle w:val="Tekstpodstawowy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Przedmiotem umowy są </w:t>
      </w:r>
      <w:r w:rsidR="00150D87" w:rsidRPr="00367E35">
        <w:rPr>
          <w:sz w:val="22"/>
          <w:szCs w:val="22"/>
        </w:rPr>
        <w:t>sukcesywne</w:t>
      </w:r>
      <w:r w:rsidR="00872789" w:rsidRPr="00367E35">
        <w:rPr>
          <w:sz w:val="22"/>
          <w:szCs w:val="22"/>
        </w:rPr>
        <w:t xml:space="preserve"> dostawy gazów w butlach, zwanych dalej </w:t>
      </w:r>
      <w:r w:rsidR="0084187F" w:rsidRPr="00367E35">
        <w:rPr>
          <w:sz w:val="22"/>
          <w:szCs w:val="22"/>
        </w:rPr>
        <w:t>towarami</w:t>
      </w:r>
      <w:r w:rsidR="00685258" w:rsidRPr="0030063B">
        <w:rPr>
          <w:sz w:val="22"/>
          <w:szCs w:val="22"/>
        </w:rPr>
        <w:t xml:space="preserve">, </w:t>
      </w:r>
      <w:r w:rsidR="004F42ED" w:rsidRPr="0030063B">
        <w:rPr>
          <w:sz w:val="22"/>
          <w:szCs w:val="22"/>
        </w:rPr>
        <w:t>wraz z usługą próżn</w:t>
      </w:r>
      <w:r w:rsidR="0030063B" w:rsidRPr="0030063B">
        <w:rPr>
          <w:sz w:val="22"/>
          <w:szCs w:val="22"/>
        </w:rPr>
        <w:t>i</w:t>
      </w:r>
      <w:r w:rsidR="004F42ED" w:rsidRPr="0030063B">
        <w:rPr>
          <w:sz w:val="22"/>
          <w:szCs w:val="22"/>
        </w:rPr>
        <w:t xml:space="preserve">owania butli, </w:t>
      </w:r>
      <w:r w:rsidR="00685258" w:rsidRPr="0030063B">
        <w:rPr>
          <w:sz w:val="22"/>
          <w:szCs w:val="22"/>
        </w:rPr>
        <w:t>według poniższego wykazu:</w:t>
      </w:r>
    </w:p>
    <w:tbl>
      <w:tblPr>
        <w:tblW w:w="88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552"/>
        <w:gridCol w:w="2487"/>
      </w:tblGrid>
      <w:tr w:rsidR="00685258" w:rsidRPr="00367E35" w14:paraId="38979D92" w14:textId="77777777" w:rsidTr="00507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E3C" w14:textId="77777777" w:rsidR="00685258" w:rsidRPr="00367E35" w:rsidRDefault="00685258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A9B" w14:textId="77777777" w:rsidR="00685258" w:rsidRPr="00367E35" w:rsidRDefault="00685258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Nazwa towaru/usługi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AFF5" w14:textId="77777777" w:rsidR="00685258" w:rsidRPr="00367E35" w:rsidRDefault="00685258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Cena jednostkowa netto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2963" w14:textId="77777777" w:rsidR="00685258" w:rsidRPr="00367E35" w:rsidRDefault="00685258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Szacunkowe roczne zapotrzebowanie</w:t>
            </w:r>
          </w:p>
        </w:tc>
      </w:tr>
      <w:tr w:rsidR="00685258" w:rsidRPr="00367E35" w14:paraId="7BD68B0B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270" w14:textId="2047D2C3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FC4E" w14:textId="53F8E105" w:rsidR="00685258" w:rsidRPr="00367E35" w:rsidRDefault="00603F9F" w:rsidP="00B226D8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 xml:space="preserve">Acetylen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53" w14:textId="77777777" w:rsidR="00685258" w:rsidRPr="00367E35" w:rsidRDefault="00685258" w:rsidP="001C034C">
            <w:pPr>
              <w:pStyle w:val="Tekstpodstawowy2"/>
              <w:tabs>
                <w:tab w:val="left" w:pos="161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0E3" w14:textId="7B026A3E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493E3A39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3E" w14:textId="7E6D473F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04A" w14:textId="77777777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Amoniak ciekły techniczny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9EF5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0262" w14:textId="26B2D259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00C00EE9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7A0" w14:textId="415335DF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D0B" w14:textId="29578237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 xml:space="preserve">Argon czysty </w:t>
            </w:r>
            <w:r w:rsidR="00DC2DA1">
              <w:rPr>
                <w:rFonts w:ascii="Times New Roman" w:hAnsi="Times New Roman" w:cs="Times New Roman"/>
                <w:szCs w:val="22"/>
                <w:lang w:eastAsia="en-US"/>
              </w:rPr>
              <w:t>N5.0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C05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A4F" w14:textId="353C63B2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685258" w:rsidRPr="00367E35" w14:paraId="7BD2168B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BB0" w14:textId="30467AC3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DDF" w14:textId="77777777" w:rsidR="00685258" w:rsidRPr="00367E35" w:rsidRDefault="00685258" w:rsidP="001C034C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Argon techniczny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EA3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8E6" w14:textId="68C96274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71FBB510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E47" w14:textId="1AE06103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5655" w14:textId="02B6E641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 xml:space="preserve">Azot czysty </w:t>
            </w:r>
            <w:r w:rsidR="00DC2DA1">
              <w:rPr>
                <w:rFonts w:ascii="Times New Roman" w:hAnsi="Times New Roman" w:cs="Times New Roman"/>
                <w:szCs w:val="22"/>
                <w:lang w:eastAsia="en-US"/>
              </w:rPr>
              <w:t>N5.0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ADF" w14:textId="77777777" w:rsidR="00685258" w:rsidRPr="00367E35" w:rsidRDefault="00685258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523" w14:textId="10D2DE3A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0C8FAE3C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D3D" w14:textId="2CF65F39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2B1" w14:textId="77777777" w:rsidR="00685258" w:rsidRPr="00367E35" w:rsidRDefault="00685258" w:rsidP="001C034C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Azot techniczny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B880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C2D2" w14:textId="04A401A2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3CFF978A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342" w14:textId="02AFCADA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568" w14:textId="1EC93BE1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Dwutlenek węgla spożywczy</w:t>
            </w:r>
            <w:r w:rsidR="00DC2DA1">
              <w:rPr>
                <w:rFonts w:ascii="Times New Roman" w:hAnsi="Times New Roman" w:cs="Times New Roman"/>
                <w:szCs w:val="22"/>
                <w:lang w:eastAsia="en-US"/>
              </w:rPr>
              <w:t xml:space="preserve"> N4.0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FF7E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503B" w14:textId="22DF5DEC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4525B7EC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423" w14:textId="2D05C911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5BD" w14:textId="6E9811EF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 xml:space="preserve">Hel czysty </w:t>
            </w:r>
            <w:r w:rsidR="00DC2DA1">
              <w:rPr>
                <w:rFonts w:ascii="Times New Roman" w:hAnsi="Times New Roman" w:cs="Times New Roman"/>
                <w:szCs w:val="22"/>
                <w:lang w:eastAsia="en-US"/>
              </w:rPr>
              <w:t>N5.0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107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A51" w14:textId="6E22F7CE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26D65A21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20C" w14:textId="51FF49AC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3FB" w14:textId="403218DE" w:rsidR="00685258" w:rsidRPr="00367E35" w:rsidRDefault="00685258" w:rsidP="001C034C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Powietrze syntetyczne</w:t>
            </w:r>
            <w:r w:rsidR="00DC2DA1">
              <w:rPr>
                <w:rFonts w:ascii="Times New Roman" w:hAnsi="Times New Roman" w:cs="Times New Roman"/>
                <w:szCs w:val="22"/>
                <w:lang w:eastAsia="en-US"/>
              </w:rPr>
              <w:t xml:space="preserve"> N4.0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40F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5F0E" w14:textId="4E898834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386716FF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6C1" w14:textId="0869EDF8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A784" w14:textId="3F5E10C0" w:rsidR="00685258" w:rsidRPr="00367E35" w:rsidRDefault="00685258" w:rsidP="001C034C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 xml:space="preserve">Tlen czysty </w:t>
            </w:r>
            <w:r w:rsidR="00DC2DA1">
              <w:rPr>
                <w:rFonts w:ascii="Times New Roman" w:hAnsi="Times New Roman" w:cs="Times New Roman"/>
                <w:szCs w:val="22"/>
                <w:lang w:eastAsia="en-US"/>
              </w:rPr>
              <w:t>N5.0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7601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25C" w14:textId="0D3B222A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77EC62EB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CFA" w14:textId="07571803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294" w14:textId="77777777" w:rsidR="00685258" w:rsidRPr="00367E35" w:rsidRDefault="00685258" w:rsidP="001C034C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Tlen techniczny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6DA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FEE" w14:textId="309A4E9F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62EDEA86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745" w14:textId="5D5BF32E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24DA" w14:textId="518D2494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 xml:space="preserve">Wodór czysty </w:t>
            </w:r>
            <w:r w:rsidR="005077C7">
              <w:rPr>
                <w:rFonts w:ascii="Times New Roman" w:hAnsi="Times New Roman" w:cs="Times New Roman"/>
                <w:szCs w:val="22"/>
                <w:lang w:eastAsia="en-US"/>
              </w:rPr>
              <w:t>N4.0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9E3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EBB1" w14:textId="2AC6E76E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66D75AE6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05" w14:textId="5CAD5D4C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7293" w14:textId="77777777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Wodór czysty N5.0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507D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9224" w14:textId="2BA92D3F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35162E00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201" w14:textId="33AF79B2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9225" w14:textId="0BE98A21" w:rsidR="00685258" w:rsidRPr="00367E35" w:rsidRDefault="00685258" w:rsidP="001C034C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 xml:space="preserve">Mieszanina wodoru </w:t>
            </w:r>
            <w:r w:rsidR="005077C7">
              <w:rPr>
                <w:rFonts w:ascii="Times New Roman" w:hAnsi="Times New Roman" w:cs="Times New Roman"/>
                <w:szCs w:val="22"/>
                <w:lang w:eastAsia="en-US"/>
              </w:rPr>
              <w:t xml:space="preserve">5% </w:t>
            </w: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w argonie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70EE" w14:textId="77777777" w:rsidR="00685258" w:rsidRPr="00367E35" w:rsidRDefault="00685258" w:rsidP="001C034C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367E35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BFD" w14:textId="14398BE7" w:rsidR="00685258" w:rsidRPr="00367E35" w:rsidRDefault="00685258" w:rsidP="001C034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5258" w:rsidRPr="00367E35" w14:paraId="38E2629F" w14:textId="77777777" w:rsidTr="00421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C78" w14:textId="3E330FC6" w:rsidR="00685258" w:rsidRPr="00367E35" w:rsidRDefault="001A0E44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299" w14:textId="2CE12DE0" w:rsidR="00685258" w:rsidRPr="00367E35" w:rsidRDefault="00F9004F" w:rsidP="001C034C">
            <w:pPr>
              <w:pStyle w:val="Tekstpodstawowy2"/>
              <w:tabs>
                <w:tab w:val="num" w:pos="717"/>
              </w:tabs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Usługi próżn</w:t>
            </w:r>
            <w:r w:rsidR="0030063B">
              <w:rPr>
                <w:rFonts w:ascii="Times New Roman" w:hAnsi="Times New Roman" w:cs="Times New Roman"/>
                <w:szCs w:val="22"/>
                <w:lang w:eastAsia="en-US"/>
              </w:rPr>
              <w:t>i</w:t>
            </w:r>
            <w:r w:rsidR="00685258" w:rsidRPr="00367E35">
              <w:rPr>
                <w:rFonts w:ascii="Times New Roman" w:hAnsi="Times New Roman" w:cs="Times New Roman"/>
                <w:szCs w:val="22"/>
                <w:lang w:eastAsia="en-US"/>
              </w:rPr>
              <w:t>owania butli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A9B" w14:textId="77777777" w:rsidR="00685258" w:rsidRPr="00367E35" w:rsidRDefault="00685258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7E35">
              <w:rPr>
                <w:rFonts w:ascii="Times New Roman" w:hAnsi="Times New Roman" w:cs="Times New Roman"/>
                <w:szCs w:val="22"/>
                <w:lang w:eastAsia="en-US"/>
              </w:rPr>
              <w:t>………… zł/szt.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9AC" w14:textId="7EB8D15D" w:rsidR="00685258" w:rsidRPr="00367E35" w:rsidRDefault="00685258" w:rsidP="001C034C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FEE4068" w14:textId="77777777" w:rsidR="00685258" w:rsidRPr="00367E35" w:rsidRDefault="00685258" w:rsidP="00685258">
      <w:pPr>
        <w:pStyle w:val="Tekstpodstawowy"/>
        <w:spacing w:after="120"/>
        <w:ind w:left="720"/>
        <w:rPr>
          <w:sz w:val="22"/>
          <w:szCs w:val="22"/>
        </w:rPr>
      </w:pPr>
    </w:p>
    <w:p w14:paraId="5229BD08" w14:textId="77777777" w:rsidR="00872789" w:rsidRPr="00367E35" w:rsidRDefault="00872789" w:rsidP="003D6428">
      <w:pPr>
        <w:pStyle w:val="Tekstpodstawowy"/>
        <w:spacing w:after="120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>zgodnie ze złożoną przez Wykonawcę ofertą z dnia ………..</w:t>
      </w:r>
    </w:p>
    <w:p w14:paraId="2645C149" w14:textId="41591DEC" w:rsidR="007721EE" w:rsidRPr="008E6071" w:rsidRDefault="007721EE" w:rsidP="00F9004F">
      <w:pPr>
        <w:pStyle w:val="Tekstpodstawowy"/>
        <w:spacing w:line="276" w:lineRule="auto"/>
        <w:ind w:left="426"/>
        <w:rPr>
          <w:b/>
          <w:bCs/>
          <w:sz w:val="22"/>
          <w:szCs w:val="22"/>
        </w:rPr>
      </w:pPr>
      <w:r w:rsidRPr="008E6071">
        <w:rPr>
          <w:b/>
          <w:bCs/>
          <w:sz w:val="22"/>
          <w:szCs w:val="22"/>
        </w:rPr>
        <w:t xml:space="preserve">Wszelkie koszty związane z realizacją zamówienia w tym koszt towarów, </w:t>
      </w:r>
      <w:r w:rsidR="00DC2DA1" w:rsidRPr="008E6071">
        <w:rPr>
          <w:b/>
          <w:bCs/>
          <w:sz w:val="22"/>
          <w:szCs w:val="22"/>
        </w:rPr>
        <w:t xml:space="preserve">koszty transportu, legalizacji butli  i dzierżawy oraz późniejszego odbioru butli od Zamawiającego po zakończeniu realizacji przedmiotu umowy zawarte są w cenach jednostkowych netto. </w:t>
      </w:r>
    </w:p>
    <w:p w14:paraId="5D14DE24" w14:textId="7B5F22E7" w:rsidR="00872789" w:rsidRPr="00367E35" w:rsidRDefault="00872789" w:rsidP="00F9004F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Ilości zamawianych </w:t>
      </w:r>
      <w:r w:rsidRPr="004F42ED">
        <w:rPr>
          <w:sz w:val="22"/>
          <w:szCs w:val="22"/>
        </w:rPr>
        <w:t>towarów</w:t>
      </w:r>
      <w:r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wymienione w </w:t>
      </w:r>
      <w:r w:rsidR="003671C8" w:rsidRPr="00367E35">
        <w:rPr>
          <w:sz w:val="22"/>
          <w:szCs w:val="22"/>
        </w:rPr>
        <w:t>ust. 1 niniejszej umowy</w:t>
      </w:r>
      <w:r w:rsidRPr="00367E35">
        <w:rPr>
          <w:sz w:val="22"/>
          <w:szCs w:val="22"/>
        </w:rPr>
        <w:t xml:space="preserve"> są ilościami szacunkowymi, określonymi na podstawie ubiegłorocznego zużycia. Rzeczywiste ilości zamówionych w ramach niniejszej umowy </w:t>
      </w:r>
      <w:r w:rsidRPr="00A0254B">
        <w:rPr>
          <w:sz w:val="22"/>
          <w:szCs w:val="22"/>
        </w:rPr>
        <w:t>towarów</w:t>
      </w:r>
      <w:r w:rsidR="004174D9"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wynikać będą z bieżących potrzeb Zamawiającego i mogą być mniejsze lub większe niż ilości określone dla poszczególnych pozycji, jednak </w:t>
      </w:r>
      <w:r w:rsidR="00685258" w:rsidRPr="00367E35">
        <w:rPr>
          <w:sz w:val="22"/>
          <w:szCs w:val="22"/>
        </w:rPr>
        <w:t xml:space="preserve">ostateczna wartość zamówionych </w:t>
      </w:r>
      <w:r w:rsidR="00685258" w:rsidRPr="00A0254B">
        <w:rPr>
          <w:sz w:val="22"/>
          <w:szCs w:val="22"/>
        </w:rPr>
        <w:t>towarów</w:t>
      </w:r>
      <w:r w:rsidR="004174D9"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nie przekroczy wartości umowy określonej na podstawie podanych ilości </w:t>
      </w:r>
      <w:r w:rsidRPr="00A0254B">
        <w:rPr>
          <w:sz w:val="22"/>
          <w:szCs w:val="22"/>
        </w:rPr>
        <w:t>towarów</w:t>
      </w:r>
      <w:r w:rsidRPr="00367E35">
        <w:rPr>
          <w:sz w:val="22"/>
          <w:szCs w:val="22"/>
        </w:rPr>
        <w:t>.</w:t>
      </w:r>
    </w:p>
    <w:p w14:paraId="6F1B98B2" w14:textId="5F17E5BF" w:rsidR="00C9487C" w:rsidRDefault="00937E12" w:rsidP="00F9004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8E6071">
        <w:rPr>
          <w:b/>
          <w:bCs/>
          <w:sz w:val="22"/>
          <w:szCs w:val="22"/>
        </w:rPr>
        <w:t xml:space="preserve">Zamawiający </w:t>
      </w:r>
      <w:r w:rsidR="00F74641" w:rsidRPr="008E6071">
        <w:rPr>
          <w:b/>
          <w:bCs/>
          <w:sz w:val="22"/>
          <w:szCs w:val="22"/>
        </w:rPr>
        <w:t xml:space="preserve">deklaruje </w:t>
      </w:r>
      <w:r w:rsidR="00C9487C" w:rsidRPr="008E6071">
        <w:rPr>
          <w:b/>
          <w:bCs/>
          <w:sz w:val="22"/>
          <w:szCs w:val="22"/>
        </w:rPr>
        <w:t xml:space="preserve">zakup </w:t>
      </w:r>
      <w:r w:rsidR="00F74641" w:rsidRPr="008E6071">
        <w:rPr>
          <w:b/>
          <w:bCs/>
          <w:sz w:val="22"/>
          <w:szCs w:val="22"/>
        </w:rPr>
        <w:t>6</w:t>
      </w:r>
      <w:r w:rsidRPr="008E6071">
        <w:rPr>
          <w:b/>
          <w:bCs/>
          <w:sz w:val="22"/>
          <w:szCs w:val="22"/>
        </w:rPr>
        <w:t>0</w:t>
      </w:r>
      <w:r w:rsidR="00150D87" w:rsidRPr="008E6071">
        <w:rPr>
          <w:b/>
          <w:bCs/>
          <w:sz w:val="22"/>
          <w:szCs w:val="22"/>
        </w:rPr>
        <w:t>% wartości przedmiotu umowy</w:t>
      </w:r>
      <w:r w:rsidR="00150D87" w:rsidRPr="00367E35">
        <w:rPr>
          <w:sz w:val="22"/>
          <w:szCs w:val="22"/>
        </w:rPr>
        <w:t xml:space="preserve">.  </w:t>
      </w:r>
    </w:p>
    <w:p w14:paraId="35CECB9C" w14:textId="77777777" w:rsidR="00C71CA6" w:rsidRDefault="00C71CA6" w:rsidP="00F9004F">
      <w:pPr>
        <w:pStyle w:val="Akapitzlist"/>
        <w:spacing w:line="276" w:lineRule="auto"/>
        <w:ind w:left="426"/>
        <w:rPr>
          <w:sz w:val="22"/>
          <w:szCs w:val="22"/>
        </w:rPr>
      </w:pPr>
    </w:p>
    <w:p w14:paraId="0099A39F" w14:textId="77777777" w:rsidR="009B0751" w:rsidRPr="00367E35" w:rsidRDefault="009B0751" w:rsidP="00F9004F">
      <w:pPr>
        <w:pStyle w:val="Akapitzlist"/>
        <w:spacing w:line="276" w:lineRule="auto"/>
        <w:ind w:left="426"/>
        <w:rPr>
          <w:sz w:val="22"/>
          <w:szCs w:val="22"/>
        </w:rPr>
      </w:pPr>
    </w:p>
    <w:p w14:paraId="09E95486" w14:textId="77777777" w:rsidR="00C71CA6" w:rsidRDefault="00001984" w:rsidP="00F9004F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lastRenderedPageBreak/>
        <w:t xml:space="preserve">§ 2 </w:t>
      </w:r>
    </w:p>
    <w:p w14:paraId="19B16E3F" w14:textId="65574A3D" w:rsidR="00150D87" w:rsidRPr="00367E35" w:rsidRDefault="00C71CA6" w:rsidP="00F9004F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Termin i miejsce realizacji</w:t>
      </w:r>
    </w:p>
    <w:p w14:paraId="6E5E0E75" w14:textId="0260DC0E" w:rsidR="00001984" w:rsidRPr="00367E35" w:rsidRDefault="00150D87" w:rsidP="00F9004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Realizacja zamówienia odbywać się będzie przez 12 miesięcy od</w:t>
      </w:r>
      <w:r w:rsidR="00001984" w:rsidRPr="00367E35">
        <w:rPr>
          <w:sz w:val="22"/>
          <w:szCs w:val="22"/>
        </w:rPr>
        <w:t xml:space="preserve"> dnia </w:t>
      </w:r>
      <w:r w:rsidR="001F0E48" w:rsidRPr="00367E35">
        <w:rPr>
          <w:sz w:val="22"/>
          <w:szCs w:val="22"/>
        </w:rPr>
        <w:t>zawarcia umowy.</w:t>
      </w:r>
    </w:p>
    <w:p w14:paraId="37038FAF" w14:textId="4172DB91" w:rsidR="00872789" w:rsidRPr="00367E35" w:rsidRDefault="00872789" w:rsidP="00F9004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Miejscami realizacji dostaw są dwa gmachy Wydziału Chemicznego Politechniki Warszawskiej, które znajdują się na terenie głównym Politechniki Warszawskiej:</w:t>
      </w:r>
    </w:p>
    <w:p w14:paraId="1EAC0D3C" w14:textId="77777777" w:rsidR="00872789" w:rsidRPr="00367E35" w:rsidRDefault="00D50291" w:rsidP="00F9004F">
      <w:pPr>
        <w:pStyle w:val="Tekstpodstawowy"/>
        <w:spacing w:line="276" w:lineRule="auto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 xml:space="preserve">- </w:t>
      </w:r>
      <w:r w:rsidR="00872789" w:rsidRPr="00367E35">
        <w:rPr>
          <w:sz w:val="22"/>
          <w:szCs w:val="22"/>
        </w:rPr>
        <w:t>Gmach Technologii Chemicznej, 00-662 Warszawa, ul. Koszykowa 75,</w:t>
      </w:r>
    </w:p>
    <w:p w14:paraId="7F271F19" w14:textId="644CC103" w:rsidR="00C9487C" w:rsidRDefault="00D50291" w:rsidP="00F9004F">
      <w:pPr>
        <w:pStyle w:val="Tekstpodstawowy"/>
        <w:spacing w:line="276" w:lineRule="auto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 xml:space="preserve">- </w:t>
      </w:r>
      <w:r w:rsidR="00872789" w:rsidRPr="00367E35">
        <w:rPr>
          <w:sz w:val="22"/>
          <w:szCs w:val="22"/>
        </w:rPr>
        <w:t>Gmach Chemii, 00-664 Warszawa, ul. Noakowskiego 3.</w:t>
      </w:r>
    </w:p>
    <w:p w14:paraId="6F958247" w14:textId="77777777" w:rsidR="00251823" w:rsidRPr="00367E35" w:rsidRDefault="00251823" w:rsidP="00251823">
      <w:pPr>
        <w:pStyle w:val="Tekstpodstawowy"/>
        <w:spacing w:line="276" w:lineRule="auto"/>
        <w:rPr>
          <w:sz w:val="22"/>
          <w:szCs w:val="22"/>
        </w:rPr>
      </w:pPr>
    </w:p>
    <w:p w14:paraId="7CB010B9" w14:textId="77777777" w:rsidR="00C71CA6" w:rsidRDefault="00001984" w:rsidP="00F9004F">
      <w:pPr>
        <w:spacing w:line="276" w:lineRule="auto"/>
        <w:ind w:left="360" w:hanging="360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3 </w:t>
      </w:r>
    </w:p>
    <w:p w14:paraId="01D71EEA" w14:textId="769005EE" w:rsidR="00001984" w:rsidRPr="00367E35" w:rsidRDefault="00C71CA6" w:rsidP="00F9004F">
      <w:pPr>
        <w:spacing w:line="276" w:lineRule="auto"/>
        <w:ind w:left="360" w:hanging="360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Dostawa i odbiór</w:t>
      </w:r>
    </w:p>
    <w:p w14:paraId="79BF7C26" w14:textId="0BCAE8B0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Dostawy realizowane będą na podstawie zapotrzebowania zgłoszonego za pośredn</w:t>
      </w:r>
      <w:r w:rsidR="00207405" w:rsidRPr="00367E35">
        <w:rPr>
          <w:sz w:val="22"/>
          <w:szCs w:val="22"/>
        </w:rPr>
        <w:t xml:space="preserve">ictwem </w:t>
      </w:r>
      <w:r w:rsidR="00685258" w:rsidRPr="00367E35">
        <w:rPr>
          <w:sz w:val="22"/>
          <w:szCs w:val="22"/>
        </w:rPr>
        <w:t xml:space="preserve">e-maila nie później niż </w:t>
      </w:r>
      <w:r w:rsidRPr="00367E35">
        <w:rPr>
          <w:sz w:val="22"/>
          <w:szCs w:val="22"/>
        </w:rPr>
        <w:t xml:space="preserve">w ciągu </w:t>
      </w:r>
      <w:r w:rsidRPr="00367E35">
        <w:rPr>
          <w:b/>
          <w:sz w:val="22"/>
          <w:szCs w:val="22"/>
        </w:rPr>
        <w:t>3-ech</w:t>
      </w:r>
      <w:r w:rsidRPr="00367E35">
        <w:rPr>
          <w:sz w:val="22"/>
          <w:szCs w:val="22"/>
        </w:rPr>
        <w:t xml:space="preserve"> dni roboczych</w:t>
      </w:r>
      <w:r w:rsidR="00685258" w:rsidRPr="00367E35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od daty zgłoszenia zapotrzebowania. W zapotrzebowaniu wskazane będą ilości zamawianych </w:t>
      </w:r>
      <w:r w:rsidRPr="00A0254B">
        <w:rPr>
          <w:sz w:val="22"/>
          <w:szCs w:val="22"/>
        </w:rPr>
        <w:t>towarów</w:t>
      </w:r>
      <w:r w:rsidR="004174D9" w:rsidRPr="00A0254B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>oraz miejsce dostawy.</w:t>
      </w:r>
    </w:p>
    <w:p w14:paraId="420AAE1F" w14:textId="6EDAEA9B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Zamawiający może odmówić przyjęcia dostarczonych </w:t>
      </w:r>
      <w:r w:rsidRPr="00A0254B">
        <w:rPr>
          <w:sz w:val="22"/>
          <w:szCs w:val="22"/>
        </w:rPr>
        <w:t>towarów</w:t>
      </w:r>
      <w:r w:rsidR="00A0254B" w:rsidRPr="00A0254B">
        <w:rPr>
          <w:sz w:val="22"/>
          <w:szCs w:val="22"/>
        </w:rPr>
        <w:t>,</w:t>
      </w:r>
      <w:r w:rsidRPr="00367E35">
        <w:rPr>
          <w:sz w:val="22"/>
          <w:szCs w:val="22"/>
        </w:rPr>
        <w:t xml:space="preserve"> w dni uznane u Zamawiającego za wolne od pracy oraz w dni powszednie poza godzinami 8.30-15.30.</w:t>
      </w:r>
    </w:p>
    <w:p w14:paraId="2EC6BFE4" w14:textId="03A3E133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Wykonawca zapewnia we własnym zakresie transport zamówionych </w:t>
      </w:r>
      <w:r w:rsidRPr="00A0254B">
        <w:rPr>
          <w:sz w:val="22"/>
          <w:szCs w:val="22"/>
        </w:rPr>
        <w:t>towarów</w:t>
      </w:r>
      <w:r w:rsidRPr="00367E35">
        <w:rPr>
          <w:sz w:val="22"/>
          <w:szCs w:val="22"/>
        </w:rPr>
        <w:t xml:space="preserve"> </w:t>
      </w:r>
      <w:r w:rsidR="004174D9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środkami transportu przystosowanymi do specyfiki </w:t>
      </w:r>
      <w:r w:rsidRPr="00A0254B">
        <w:rPr>
          <w:sz w:val="22"/>
          <w:szCs w:val="22"/>
        </w:rPr>
        <w:t>towarów</w:t>
      </w:r>
      <w:r w:rsidR="00A0254B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>i ponosi pełną odpowiedzialność za dostawy do czasu przekazania ich Zamawiającemu.</w:t>
      </w:r>
    </w:p>
    <w:p w14:paraId="06C78AA0" w14:textId="77777777" w:rsidR="000116F4" w:rsidRPr="000116F4" w:rsidRDefault="001C034C" w:rsidP="008E607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0116F4">
        <w:rPr>
          <w:b/>
          <w:bCs/>
          <w:sz w:val="22"/>
          <w:szCs w:val="22"/>
        </w:rPr>
        <w:t xml:space="preserve">Wykonawca będzie dostarczał zamówione gazy i przekazywał butle w dzierżawę Zamawiającemu. </w:t>
      </w:r>
      <w:r w:rsidR="000116F4" w:rsidRPr="000116F4">
        <w:rPr>
          <w:sz w:val="22"/>
          <w:szCs w:val="22"/>
        </w:rPr>
        <w:t xml:space="preserve">Bez zgody </w:t>
      </w:r>
      <w:r w:rsidR="000116F4" w:rsidRPr="000116F4">
        <w:rPr>
          <w:b/>
          <w:sz w:val="22"/>
          <w:szCs w:val="22"/>
        </w:rPr>
        <w:t>Wykonawcy Zamawiający</w:t>
      </w:r>
      <w:r w:rsidR="000116F4" w:rsidRPr="000116F4">
        <w:rPr>
          <w:sz w:val="22"/>
          <w:szCs w:val="22"/>
        </w:rPr>
        <w:t xml:space="preserve"> nie może oddawać przedmiotu dzierżawy osobie trzeciej do bezpłatnego używania ani go poddzierżawiać. Zgoda taka powinna zostać wyrażona na piśmie pod rygorem nieważności. </w:t>
      </w:r>
    </w:p>
    <w:p w14:paraId="17750D1D" w14:textId="77777777" w:rsidR="00AC3BB4" w:rsidRDefault="00AC3BB4" w:rsidP="008E607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Okres dzierżawy </w:t>
      </w:r>
      <w:r w:rsidR="001C034C" w:rsidRPr="0042115B">
        <w:rPr>
          <w:b/>
          <w:bCs/>
          <w:sz w:val="22"/>
          <w:szCs w:val="22"/>
        </w:rPr>
        <w:t xml:space="preserve">butli będzie wynosił </w:t>
      </w:r>
      <w:r>
        <w:rPr>
          <w:b/>
          <w:bCs/>
          <w:sz w:val="22"/>
          <w:szCs w:val="22"/>
        </w:rPr>
        <w:t xml:space="preserve">maksymalnie </w:t>
      </w:r>
      <w:r w:rsidR="001C034C" w:rsidRPr="0042115B">
        <w:rPr>
          <w:b/>
          <w:bCs/>
          <w:sz w:val="22"/>
          <w:szCs w:val="22"/>
        </w:rPr>
        <w:t>24 miesi</w:t>
      </w:r>
      <w:r>
        <w:rPr>
          <w:b/>
          <w:bCs/>
          <w:sz w:val="22"/>
          <w:szCs w:val="22"/>
        </w:rPr>
        <w:t>ące</w:t>
      </w:r>
      <w:r w:rsidR="001C034C" w:rsidRPr="0042115B">
        <w:rPr>
          <w:b/>
          <w:bCs/>
          <w:sz w:val="22"/>
          <w:szCs w:val="22"/>
        </w:rPr>
        <w:t xml:space="preserve"> od daty zakończenia obowiązywania umowy bez względu na datę dostawy butli do Zamawiającego</w:t>
      </w:r>
      <w:r>
        <w:rPr>
          <w:b/>
          <w:bCs/>
          <w:sz w:val="22"/>
          <w:szCs w:val="22"/>
        </w:rPr>
        <w:t xml:space="preserve">. </w:t>
      </w:r>
    </w:p>
    <w:p w14:paraId="58247771" w14:textId="77777777" w:rsidR="00C42AD1" w:rsidRDefault="00AC3BB4" w:rsidP="00C42AD1">
      <w:pPr>
        <w:pStyle w:val="Akapitzlist"/>
        <w:spacing w:line="276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trakcie trwania dzierżawy </w:t>
      </w:r>
      <w:r w:rsidR="001C034C" w:rsidRPr="0042115B">
        <w:rPr>
          <w:b/>
          <w:bCs/>
          <w:sz w:val="22"/>
          <w:szCs w:val="22"/>
        </w:rPr>
        <w:t xml:space="preserve">Wykonawca </w:t>
      </w:r>
      <w:r>
        <w:rPr>
          <w:b/>
          <w:bCs/>
          <w:sz w:val="22"/>
          <w:szCs w:val="22"/>
        </w:rPr>
        <w:t xml:space="preserve">będzie odbierał puste </w:t>
      </w:r>
      <w:r w:rsidR="001C034C" w:rsidRPr="0042115B">
        <w:rPr>
          <w:b/>
          <w:bCs/>
          <w:sz w:val="22"/>
          <w:szCs w:val="22"/>
        </w:rPr>
        <w:t>butle od Zamawiającego w ciągu maksymalnie 3 dni roboczych od daty zgłoszenia takiej potrzeby, w ilości nie mniejszej niż 10 szt. jednorazowo</w:t>
      </w:r>
      <w:r w:rsidR="00273AC1">
        <w:rPr>
          <w:b/>
          <w:bCs/>
          <w:sz w:val="22"/>
          <w:szCs w:val="22"/>
        </w:rPr>
        <w:t>.</w:t>
      </w:r>
      <w:r w:rsidR="001C034C" w:rsidRPr="0042115B">
        <w:rPr>
          <w:b/>
          <w:bCs/>
          <w:sz w:val="22"/>
          <w:szCs w:val="22"/>
        </w:rPr>
        <w:t xml:space="preserve"> </w:t>
      </w:r>
    </w:p>
    <w:p w14:paraId="1575D9C2" w14:textId="0911D905" w:rsidR="00AC3BB4" w:rsidRPr="00AC3BB4" w:rsidRDefault="00AC3BB4" w:rsidP="00AC3BB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C3BB4">
        <w:rPr>
          <w:sz w:val="22"/>
          <w:szCs w:val="22"/>
        </w:rPr>
        <w:t xml:space="preserve">Butle stanowiące własność </w:t>
      </w:r>
      <w:r w:rsidRPr="00AC3BB4">
        <w:rPr>
          <w:b/>
          <w:sz w:val="22"/>
          <w:szCs w:val="22"/>
        </w:rPr>
        <w:t>Wykonawcy</w:t>
      </w:r>
      <w:r w:rsidRPr="00AC3BB4">
        <w:rPr>
          <w:sz w:val="22"/>
          <w:szCs w:val="22"/>
        </w:rPr>
        <w:t xml:space="preserve"> zostaną zwrócone w należytym stanie, z uwzględnieniem zużycia wynikającego jedynie z normalnego używania.</w:t>
      </w:r>
    </w:p>
    <w:p w14:paraId="652FB3AD" w14:textId="77777777" w:rsidR="00AC3BB4" w:rsidRPr="00AC3BB4" w:rsidRDefault="00AC3BB4" w:rsidP="00AC3BB4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C3BB4">
        <w:rPr>
          <w:b/>
          <w:sz w:val="22"/>
          <w:szCs w:val="22"/>
        </w:rPr>
        <w:t>Zamawiający</w:t>
      </w:r>
      <w:r w:rsidRPr="00AC3BB4">
        <w:rPr>
          <w:sz w:val="22"/>
          <w:szCs w:val="22"/>
        </w:rPr>
        <w:t xml:space="preserve"> ma obowiązek niezwłocznego informowania </w:t>
      </w:r>
      <w:r w:rsidRPr="00AC3BB4">
        <w:rPr>
          <w:b/>
          <w:sz w:val="22"/>
          <w:szCs w:val="22"/>
        </w:rPr>
        <w:t>Wykonawcy</w:t>
      </w:r>
      <w:r w:rsidRPr="00AC3BB4">
        <w:rPr>
          <w:sz w:val="22"/>
          <w:szCs w:val="22"/>
        </w:rPr>
        <w:t xml:space="preserve"> o wszelkich uszkodzeniach i wszelkich szkodach powstałych w butlach, jak również wewnętrznych zanieczyszczeniach butli.</w:t>
      </w:r>
    </w:p>
    <w:p w14:paraId="54E6324E" w14:textId="77777777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Do każdej dostawy Wykonawca dołączy świadectwa kontroli jakości wszystkich dostarczonych gazów potwierdzające spełnianie wszystkich wymagań technicznych zawartych w specyfikacjach technicznych złożonych wraz z ofertą.</w:t>
      </w:r>
    </w:p>
    <w:p w14:paraId="1E24C410" w14:textId="77777777" w:rsidR="007721EE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D</w:t>
      </w:r>
      <w:r w:rsidR="00063F7E" w:rsidRPr="00367E35">
        <w:rPr>
          <w:sz w:val="22"/>
          <w:szCs w:val="22"/>
        </w:rPr>
        <w:t>la gazów sprężonych Wykonawca winien</w:t>
      </w:r>
      <w:r w:rsidRPr="00367E35">
        <w:rPr>
          <w:sz w:val="22"/>
          <w:szCs w:val="22"/>
        </w:rPr>
        <w:t xml:space="preserve"> dostarczyć informację o minimalnym poziomie ciśnienia do jakiego można op</w:t>
      </w:r>
      <w:r w:rsidR="00063F7E" w:rsidRPr="00367E35">
        <w:rPr>
          <w:sz w:val="22"/>
          <w:szCs w:val="22"/>
        </w:rPr>
        <w:t>różnić butlę. Informacja ta powinna</w:t>
      </w:r>
      <w:r w:rsidRPr="00367E35">
        <w:rPr>
          <w:sz w:val="22"/>
          <w:szCs w:val="22"/>
        </w:rPr>
        <w:t xml:space="preserve"> znajdować się na butli lub w dokumencie dołączonym do dostawy.</w:t>
      </w:r>
      <w:r w:rsidR="007721EE" w:rsidRPr="00367E35">
        <w:rPr>
          <w:sz w:val="22"/>
          <w:szCs w:val="22"/>
        </w:rPr>
        <w:t xml:space="preserve"> </w:t>
      </w:r>
    </w:p>
    <w:p w14:paraId="0382589B" w14:textId="77777777" w:rsidR="00872789" w:rsidRPr="00367E35" w:rsidRDefault="007721EE" w:rsidP="00F9004F">
      <w:pPr>
        <w:pStyle w:val="Tekstpodstawowy"/>
        <w:tabs>
          <w:tab w:val="num" w:pos="426"/>
        </w:tabs>
        <w:spacing w:line="276" w:lineRule="auto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>Zamawiający zobowiązuje się do prawidłowego użytkowania butli, w szczególności do nieopróżniania butli poniżej wymaganego poziomu ciśnienia.</w:t>
      </w:r>
    </w:p>
    <w:p w14:paraId="6D8436CC" w14:textId="77777777" w:rsidR="00273AC1" w:rsidRDefault="00872789" w:rsidP="00273AC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Zamawiający dokona odbioru dostarczonych </w:t>
      </w:r>
      <w:r w:rsidRPr="00A0254B">
        <w:rPr>
          <w:sz w:val="22"/>
          <w:szCs w:val="22"/>
        </w:rPr>
        <w:t>towarów</w:t>
      </w:r>
      <w:r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w dniu dostawy. Odbiorowi podlegać będzie ilość i zgodność asortymentu </w:t>
      </w:r>
      <w:r w:rsidRPr="004174D9">
        <w:rPr>
          <w:sz w:val="22"/>
          <w:szCs w:val="22"/>
        </w:rPr>
        <w:t>dostarczonych</w:t>
      </w:r>
      <w:r w:rsidRPr="004174D9">
        <w:rPr>
          <w:color w:val="FF0000"/>
          <w:sz w:val="22"/>
          <w:szCs w:val="22"/>
        </w:rPr>
        <w:t xml:space="preserve"> </w:t>
      </w:r>
      <w:r w:rsidRPr="00A0254B">
        <w:rPr>
          <w:sz w:val="22"/>
          <w:szCs w:val="22"/>
        </w:rPr>
        <w:t>towarów</w:t>
      </w:r>
      <w:r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>z zapot</w:t>
      </w:r>
      <w:r w:rsidR="007721EE" w:rsidRPr="00367E35">
        <w:rPr>
          <w:sz w:val="22"/>
          <w:szCs w:val="22"/>
        </w:rPr>
        <w:t xml:space="preserve">rzebowaniem </w:t>
      </w:r>
      <w:r w:rsidRPr="00367E35">
        <w:rPr>
          <w:sz w:val="22"/>
          <w:szCs w:val="22"/>
        </w:rPr>
        <w:t>oraz spełnianie wymagań technicznych na podstawie świadectw kontroli jakości.</w:t>
      </w:r>
    </w:p>
    <w:p w14:paraId="4E61126A" w14:textId="31CF1502" w:rsidR="00273AC1" w:rsidRPr="00273AC1" w:rsidRDefault="00273AC1" w:rsidP="00273AC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273AC1">
        <w:rPr>
          <w:sz w:val="22"/>
          <w:szCs w:val="22"/>
        </w:rPr>
        <w:t xml:space="preserve">Dostarczone butle z gazami muszą posiadać gwint zgodny z normą DIN 477-1 dla gazów wymienionych w </w:t>
      </w:r>
      <w:r w:rsidRPr="00367E35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 ust 1</w:t>
      </w:r>
      <w:r w:rsidRPr="00273AC1">
        <w:rPr>
          <w:sz w:val="22"/>
          <w:szCs w:val="22"/>
        </w:rPr>
        <w:t xml:space="preserve"> oraz muszą być wyposażone w kołpaki ochronne.  </w:t>
      </w:r>
    </w:p>
    <w:p w14:paraId="27B9FC5D" w14:textId="77777777" w:rsidR="00B80615" w:rsidRPr="00B80615" w:rsidRDefault="00001984" w:rsidP="00B80615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0615">
        <w:rPr>
          <w:sz w:val="22"/>
          <w:szCs w:val="22"/>
        </w:rPr>
        <w:t xml:space="preserve">Wykonawca dokona </w:t>
      </w:r>
      <w:proofErr w:type="spellStart"/>
      <w:r w:rsidRPr="00B80615">
        <w:rPr>
          <w:sz w:val="22"/>
          <w:szCs w:val="22"/>
        </w:rPr>
        <w:t>próżn</w:t>
      </w:r>
      <w:r w:rsidR="0030063B" w:rsidRPr="00B80615">
        <w:rPr>
          <w:sz w:val="22"/>
          <w:szCs w:val="22"/>
        </w:rPr>
        <w:t>i</w:t>
      </w:r>
      <w:r w:rsidR="00872789" w:rsidRPr="00B80615">
        <w:rPr>
          <w:sz w:val="22"/>
          <w:szCs w:val="22"/>
        </w:rPr>
        <w:t>owania</w:t>
      </w:r>
      <w:proofErr w:type="spellEnd"/>
      <w:r w:rsidR="00872789" w:rsidRPr="00B80615">
        <w:rPr>
          <w:sz w:val="22"/>
          <w:szCs w:val="22"/>
        </w:rPr>
        <w:t xml:space="preserve"> butli w przypadku gdy </w:t>
      </w:r>
      <w:r w:rsidR="00063F7E" w:rsidRPr="00B80615">
        <w:rPr>
          <w:sz w:val="22"/>
          <w:szCs w:val="22"/>
        </w:rPr>
        <w:t xml:space="preserve">ciśnienie gazu w butli </w:t>
      </w:r>
      <w:r w:rsidR="00872789" w:rsidRPr="00B80615">
        <w:rPr>
          <w:sz w:val="22"/>
          <w:szCs w:val="22"/>
        </w:rPr>
        <w:t>spadnie</w:t>
      </w:r>
      <w:r w:rsidR="003E12E6" w:rsidRPr="00B80615">
        <w:rPr>
          <w:sz w:val="22"/>
          <w:szCs w:val="22"/>
        </w:rPr>
        <w:t xml:space="preserve"> poniżej wymaganego poziomu</w:t>
      </w:r>
      <w:r w:rsidR="00872789" w:rsidRPr="00B80615">
        <w:rPr>
          <w:sz w:val="22"/>
          <w:szCs w:val="22"/>
        </w:rPr>
        <w:t xml:space="preserve"> </w:t>
      </w:r>
      <w:r w:rsidR="003E12E6" w:rsidRPr="00B80615">
        <w:rPr>
          <w:sz w:val="22"/>
          <w:szCs w:val="22"/>
        </w:rPr>
        <w:t>c</w:t>
      </w:r>
      <w:r w:rsidR="00C9487C" w:rsidRPr="00B80615">
        <w:rPr>
          <w:sz w:val="22"/>
          <w:szCs w:val="22"/>
        </w:rPr>
        <w:t>iśnienia</w:t>
      </w:r>
      <w:r w:rsidR="007B29CC" w:rsidRPr="00B80615">
        <w:rPr>
          <w:sz w:val="22"/>
          <w:szCs w:val="22"/>
        </w:rPr>
        <w:t>,</w:t>
      </w:r>
      <w:r w:rsidR="00C9487C" w:rsidRPr="00B80615">
        <w:rPr>
          <w:sz w:val="22"/>
          <w:szCs w:val="22"/>
        </w:rPr>
        <w:t xml:space="preserve"> o którym mowa w ust. </w:t>
      </w:r>
      <w:r w:rsidR="00C42AD1" w:rsidRPr="00B80615">
        <w:rPr>
          <w:sz w:val="22"/>
          <w:szCs w:val="22"/>
        </w:rPr>
        <w:t>9</w:t>
      </w:r>
      <w:r w:rsidR="003E12E6" w:rsidRPr="00B80615">
        <w:rPr>
          <w:sz w:val="22"/>
          <w:szCs w:val="22"/>
        </w:rPr>
        <w:t>.</w:t>
      </w:r>
    </w:p>
    <w:p w14:paraId="6DD5E72C" w14:textId="77777777" w:rsidR="00B80615" w:rsidRPr="00B80615" w:rsidRDefault="00B80615" w:rsidP="00B80615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0615">
        <w:rPr>
          <w:sz w:val="22"/>
          <w:szCs w:val="22"/>
        </w:rPr>
        <w:lastRenderedPageBreak/>
        <w:t xml:space="preserve">Na okresowo zgłaszane żądania </w:t>
      </w:r>
      <w:r w:rsidRPr="00B80615">
        <w:rPr>
          <w:b/>
          <w:sz w:val="22"/>
          <w:szCs w:val="22"/>
        </w:rPr>
        <w:t xml:space="preserve">Wykonawcy Zamawiający </w:t>
      </w:r>
      <w:r w:rsidRPr="00B80615">
        <w:rPr>
          <w:sz w:val="22"/>
          <w:szCs w:val="22"/>
        </w:rPr>
        <w:t xml:space="preserve">zobowiązany będzie do </w:t>
      </w:r>
      <w:r w:rsidRPr="00B80615">
        <w:rPr>
          <w:sz w:val="22"/>
          <w:szCs w:val="22"/>
        </w:rPr>
        <w:t xml:space="preserve">potwierdzania ilości </w:t>
      </w:r>
      <w:r w:rsidRPr="00B80615">
        <w:rPr>
          <w:sz w:val="22"/>
          <w:szCs w:val="22"/>
        </w:rPr>
        <w:t xml:space="preserve">butli, będących w jego posiadaniu, na podstawie otrzymanego od </w:t>
      </w:r>
      <w:r w:rsidRPr="00B80615">
        <w:rPr>
          <w:b/>
          <w:sz w:val="22"/>
          <w:szCs w:val="22"/>
        </w:rPr>
        <w:t>Wykonawcy</w:t>
      </w:r>
      <w:r w:rsidRPr="00B80615">
        <w:rPr>
          <w:sz w:val="22"/>
          <w:szCs w:val="22"/>
        </w:rPr>
        <w:t xml:space="preserve"> protokołu inwentaryzacji, w terminie nie dłuższym niż 14 dni od daty żądania.</w:t>
      </w:r>
    </w:p>
    <w:p w14:paraId="5312351E" w14:textId="5FE84CC4" w:rsidR="00B80615" w:rsidRPr="00B80615" w:rsidRDefault="00B80615" w:rsidP="00B80615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0615">
        <w:rPr>
          <w:sz w:val="22"/>
          <w:szCs w:val="22"/>
        </w:rPr>
        <w:t xml:space="preserve">W sytuacji, jeśli </w:t>
      </w:r>
      <w:r w:rsidRPr="00B80615">
        <w:rPr>
          <w:b/>
          <w:sz w:val="22"/>
          <w:szCs w:val="22"/>
        </w:rPr>
        <w:t>Wykonawca</w:t>
      </w:r>
      <w:r w:rsidRPr="00B80615">
        <w:rPr>
          <w:sz w:val="22"/>
          <w:szCs w:val="22"/>
        </w:rPr>
        <w:t xml:space="preserve"> doręczy </w:t>
      </w:r>
      <w:r w:rsidRPr="00B80615">
        <w:rPr>
          <w:b/>
          <w:sz w:val="22"/>
          <w:szCs w:val="22"/>
        </w:rPr>
        <w:t>Zamawiającemu</w:t>
      </w:r>
      <w:r w:rsidRPr="00B80615">
        <w:rPr>
          <w:sz w:val="22"/>
          <w:szCs w:val="22"/>
        </w:rPr>
        <w:t xml:space="preserve"> protokół inwentaryzacji, do którego zamawiający się pisemnie nie ustosunkuje, wówczas przyjmuje się, że uznał on stan butli podany przez </w:t>
      </w:r>
      <w:r w:rsidRPr="00B80615">
        <w:rPr>
          <w:b/>
          <w:sz w:val="22"/>
          <w:szCs w:val="22"/>
        </w:rPr>
        <w:t>Wykonawcę</w:t>
      </w:r>
      <w:r w:rsidRPr="00B80615">
        <w:rPr>
          <w:sz w:val="22"/>
          <w:szCs w:val="22"/>
        </w:rPr>
        <w:t xml:space="preserve"> za obowiązujący i rzeczywisty.</w:t>
      </w:r>
    </w:p>
    <w:p w14:paraId="4B3A36F3" w14:textId="77777777" w:rsidR="00C71CA6" w:rsidRDefault="00001984" w:rsidP="00F9004F">
      <w:pPr>
        <w:spacing w:before="240" w:line="276" w:lineRule="auto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4 </w:t>
      </w:r>
    </w:p>
    <w:p w14:paraId="094E75B1" w14:textId="4BA6AA88" w:rsidR="00FD47E8" w:rsidRPr="00367E35" w:rsidRDefault="00C71CA6" w:rsidP="00C71CA6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367E35">
        <w:rPr>
          <w:b/>
          <w:sz w:val="22"/>
          <w:szCs w:val="22"/>
        </w:rPr>
        <w:t>ena i płatność</w:t>
      </w:r>
    </w:p>
    <w:p w14:paraId="2205AA12" w14:textId="5B675929" w:rsidR="00872789" w:rsidRPr="004174D9" w:rsidRDefault="00872789" w:rsidP="00F9004F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trike/>
          <w:sz w:val="22"/>
          <w:szCs w:val="22"/>
        </w:rPr>
      </w:pPr>
      <w:r w:rsidRPr="00367E35">
        <w:rPr>
          <w:sz w:val="22"/>
          <w:szCs w:val="22"/>
        </w:rPr>
        <w:t>C</w:t>
      </w:r>
      <w:r w:rsidR="00FD47E8" w:rsidRPr="00367E35">
        <w:rPr>
          <w:sz w:val="22"/>
          <w:szCs w:val="22"/>
        </w:rPr>
        <w:t>eny jednostko</w:t>
      </w:r>
      <w:r w:rsidR="00C9487C">
        <w:rPr>
          <w:sz w:val="22"/>
          <w:szCs w:val="22"/>
        </w:rPr>
        <w:t>we netto towarów i usługi próżn</w:t>
      </w:r>
      <w:r w:rsidR="0030063B">
        <w:rPr>
          <w:sz w:val="22"/>
          <w:szCs w:val="22"/>
        </w:rPr>
        <w:t>i</w:t>
      </w:r>
      <w:r w:rsidR="00FD47E8" w:rsidRPr="00367E35">
        <w:rPr>
          <w:sz w:val="22"/>
          <w:szCs w:val="22"/>
        </w:rPr>
        <w:t xml:space="preserve">owania </w:t>
      </w:r>
      <w:r w:rsidR="003E12E6" w:rsidRPr="00367E35">
        <w:rPr>
          <w:sz w:val="22"/>
          <w:szCs w:val="22"/>
        </w:rPr>
        <w:t>wymienione są w § 1 ust. 1</w:t>
      </w:r>
      <w:r w:rsidR="00452788" w:rsidRPr="008E6071">
        <w:rPr>
          <w:sz w:val="22"/>
          <w:szCs w:val="22"/>
        </w:rPr>
        <w:t>.</w:t>
      </w:r>
    </w:p>
    <w:p w14:paraId="4E5A32CE" w14:textId="77777777" w:rsidR="00872789" w:rsidRPr="00367E35" w:rsidRDefault="00872789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Maksymalna wartość umowy netto wynosi …………. zł (słownie: ……………………………….. zł), co po doliczeniu podatku VAT w kwocie ………………………….. zł daje wartość umowy brutto ………… zł (słownie: ………………</w:t>
      </w:r>
      <w:r w:rsidR="00FD47E8" w:rsidRPr="00367E35">
        <w:rPr>
          <w:sz w:val="22"/>
          <w:szCs w:val="22"/>
        </w:rPr>
        <w:t>…………………………… zł)</w:t>
      </w:r>
      <w:r w:rsidRPr="00367E35">
        <w:rPr>
          <w:sz w:val="22"/>
          <w:szCs w:val="22"/>
        </w:rPr>
        <w:t>.</w:t>
      </w:r>
    </w:p>
    <w:p w14:paraId="755BE080" w14:textId="31BAB532" w:rsidR="00872789" w:rsidRPr="00E11C9C" w:rsidRDefault="00872789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color w:val="FF0000"/>
          <w:sz w:val="22"/>
          <w:szCs w:val="22"/>
        </w:rPr>
      </w:pPr>
      <w:r w:rsidRPr="00367E35">
        <w:rPr>
          <w:sz w:val="22"/>
          <w:szCs w:val="22"/>
        </w:rPr>
        <w:t>Wartość netto każdorazowej dostawy kalkulowana będzie w opa</w:t>
      </w:r>
      <w:r w:rsidR="00207405" w:rsidRPr="00367E35">
        <w:rPr>
          <w:sz w:val="22"/>
          <w:szCs w:val="22"/>
        </w:rPr>
        <w:t xml:space="preserve">rciu o ceny jednostkowe netto, </w:t>
      </w:r>
      <w:r w:rsidR="003E12E6" w:rsidRPr="00367E35">
        <w:rPr>
          <w:sz w:val="22"/>
          <w:szCs w:val="22"/>
        </w:rPr>
        <w:t xml:space="preserve">o których mowa w </w:t>
      </w:r>
      <w:r w:rsidR="00217045" w:rsidRPr="00367E35">
        <w:rPr>
          <w:sz w:val="22"/>
          <w:szCs w:val="22"/>
        </w:rPr>
        <w:t>§ 1 ust. 1</w:t>
      </w:r>
      <w:r w:rsidRPr="00367E35">
        <w:rPr>
          <w:sz w:val="22"/>
          <w:szCs w:val="22"/>
        </w:rPr>
        <w:t xml:space="preserve">, z uwzględnieniem asortymentu oraz ilości zamówionych </w:t>
      </w:r>
      <w:r w:rsidRPr="00452788">
        <w:rPr>
          <w:sz w:val="22"/>
          <w:szCs w:val="22"/>
        </w:rPr>
        <w:t>towarów</w:t>
      </w:r>
      <w:r w:rsidRPr="00E11C9C">
        <w:rPr>
          <w:color w:val="FF0000"/>
          <w:sz w:val="22"/>
          <w:szCs w:val="22"/>
        </w:rPr>
        <w:t>.</w:t>
      </w:r>
    </w:p>
    <w:p w14:paraId="60C07C45" w14:textId="2BD58F5E" w:rsidR="00641EC4" w:rsidRPr="00367E35" w:rsidRDefault="00641EC4" w:rsidP="00F9004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 xml:space="preserve">Wykonawca wystawi fakturę VAT na kwotę wynikającą z wartości dostarczonych </w:t>
      </w:r>
      <w:r w:rsidRPr="00452788">
        <w:rPr>
          <w:sz w:val="22"/>
          <w:szCs w:val="22"/>
        </w:rPr>
        <w:t>towarów</w:t>
      </w:r>
      <w:r w:rsidRPr="00E11C9C">
        <w:rPr>
          <w:color w:val="FF0000"/>
          <w:sz w:val="22"/>
          <w:szCs w:val="22"/>
        </w:rPr>
        <w:t xml:space="preserve"> </w:t>
      </w:r>
      <w:r w:rsidR="00E11C9C" w:rsidRPr="00452788">
        <w:rPr>
          <w:sz w:val="22"/>
          <w:szCs w:val="22"/>
        </w:rPr>
        <w:t>i/lub wykonanych usług próżn</w:t>
      </w:r>
      <w:r w:rsidR="0030063B">
        <w:rPr>
          <w:sz w:val="22"/>
          <w:szCs w:val="22"/>
        </w:rPr>
        <w:t>i</w:t>
      </w:r>
      <w:r w:rsidR="00E11C9C" w:rsidRPr="00452788">
        <w:rPr>
          <w:sz w:val="22"/>
          <w:szCs w:val="22"/>
        </w:rPr>
        <w:t>owania</w:t>
      </w:r>
      <w:r w:rsidR="00E11C9C" w:rsidRPr="00E11C9C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>nie wcześniej niż w dniu dostawy. W razie stwierdzenia przy odbiorze uchybień w dostawie co zostanie stwierdzone w protokole odbi</w:t>
      </w:r>
      <w:r w:rsidR="00937E12" w:rsidRPr="00367E35">
        <w:rPr>
          <w:sz w:val="22"/>
          <w:szCs w:val="22"/>
        </w:rPr>
        <w:t>oru, o którym mowa w § 3 ust. 9</w:t>
      </w:r>
      <w:r w:rsidRPr="00367E35">
        <w:rPr>
          <w:sz w:val="22"/>
          <w:szCs w:val="22"/>
        </w:rPr>
        <w:t>, Wykonawca niezwłocznie wystawi fakturę korygującą.</w:t>
      </w:r>
    </w:p>
    <w:p w14:paraId="536C40F3" w14:textId="77777777" w:rsidR="00872789" w:rsidRPr="00367E35" w:rsidRDefault="00872789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Płatność nastąpi przelewem na konto Wykonawcy wskazane w fakturze w terminie ……… </w:t>
      </w:r>
      <w:r w:rsidR="002163B6" w:rsidRPr="00367E35">
        <w:rPr>
          <w:sz w:val="22"/>
          <w:szCs w:val="22"/>
        </w:rPr>
        <w:t>[</w:t>
      </w:r>
      <w:r w:rsidR="002163B6" w:rsidRPr="00367E35">
        <w:rPr>
          <w:i/>
          <w:sz w:val="22"/>
          <w:szCs w:val="22"/>
        </w:rPr>
        <w:t>zgodnie z ofertą</w:t>
      </w:r>
      <w:r w:rsidR="002163B6" w:rsidRPr="00367E35">
        <w:rPr>
          <w:sz w:val="22"/>
          <w:szCs w:val="22"/>
        </w:rPr>
        <w:t xml:space="preserve">] </w:t>
      </w:r>
      <w:r w:rsidRPr="00367E35">
        <w:rPr>
          <w:sz w:val="22"/>
          <w:szCs w:val="22"/>
        </w:rPr>
        <w:t>dni od daty dostarczenia faktury.</w:t>
      </w:r>
    </w:p>
    <w:p w14:paraId="54C7C96C" w14:textId="77777777" w:rsidR="00937E12" w:rsidRPr="00367E35" w:rsidRDefault="00937E12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Zwłoka w zapłacie należności na rzecz Wykonawcy skutkuje zapłatą odsetek ustawowych. W razie wątpliwości, za dzień płatności przyjmuje się dzień uznania rachunku Wykonawcy. </w:t>
      </w:r>
    </w:p>
    <w:p w14:paraId="0F8708C2" w14:textId="77777777" w:rsidR="00937E12" w:rsidRPr="00367E35" w:rsidRDefault="00937E12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Zamawiający oświadcza, że jest uprawniony do otrzymania faktury: NIP: 525-000-58-34.</w:t>
      </w:r>
    </w:p>
    <w:p w14:paraId="1D7A3972" w14:textId="74073E95" w:rsidR="00937E12" w:rsidRDefault="00937E12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Zamawiający oświadcza, ze jest dużym przedsiębiorcą w rozumieniu ustawy z dnia  8 marca 2013 r. o przeciwdziałaniu nadmiernym opóźnieniom w transakcjach handlowych.</w:t>
      </w:r>
    </w:p>
    <w:p w14:paraId="54F8BD7C" w14:textId="77777777" w:rsidR="00251823" w:rsidRPr="00367E35" w:rsidRDefault="00251823" w:rsidP="00251823">
      <w:pPr>
        <w:pStyle w:val="Tekstpodstawowy"/>
        <w:spacing w:line="276" w:lineRule="auto"/>
        <w:ind w:left="426"/>
        <w:rPr>
          <w:sz w:val="22"/>
          <w:szCs w:val="22"/>
        </w:rPr>
      </w:pPr>
    </w:p>
    <w:p w14:paraId="2C362431" w14:textId="77777777" w:rsidR="00C71CA6" w:rsidRDefault="00937E12" w:rsidP="00F9004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5 </w:t>
      </w:r>
    </w:p>
    <w:p w14:paraId="7AB9FD1F" w14:textId="4A7541FB" w:rsidR="00823B28" w:rsidRPr="00367E35" w:rsidRDefault="00C71CA6" w:rsidP="00F9004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Kary umowne</w:t>
      </w:r>
    </w:p>
    <w:p w14:paraId="4C309728" w14:textId="77777777" w:rsidR="00872789" w:rsidRPr="00367E35" w:rsidRDefault="00872789" w:rsidP="00F9004F">
      <w:pPr>
        <w:pStyle w:val="Tekstpodstawowy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Wykonawca zobowiązuje się do uiszczenia kar umownych:</w:t>
      </w:r>
    </w:p>
    <w:p w14:paraId="7F23ADF9" w14:textId="31885F2A" w:rsidR="00872789" w:rsidRPr="00367E35" w:rsidRDefault="00872789" w:rsidP="00F9004F">
      <w:pPr>
        <w:pStyle w:val="Tekstpodstawowy"/>
        <w:numPr>
          <w:ilvl w:val="0"/>
          <w:numId w:val="4"/>
        </w:numPr>
        <w:spacing w:line="276" w:lineRule="auto"/>
        <w:ind w:left="993" w:hanging="425"/>
        <w:rPr>
          <w:sz w:val="22"/>
          <w:szCs w:val="22"/>
        </w:rPr>
      </w:pPr>
      <w:r w:rsidRPr="00367E35">
        <w:rPr>
          <w:sz w:val="22"/>
          <w:szCs w:val="22"/>
        </w:rPr>
        <w:t xml:space="preserve">z tytułu zwłoki w dostawie </w:t>
      </w:r>
      <w:r w:rsidR="00823B28" w:rsidRPr="00367E35">
        <w:rPr>
          <w:sz w:val="22"/>
          <w:szCs w:val="22"/>
        </w:rPr>
        <w:t xml:space="preserve">lub części </w:t>
      </w:r>
      <w:r w:rsidR="00823B28" w:rsidRPr="0030063B">
        <w:rPr>
          <w:sz w:val="22"/>
          <w:szCs w:val="22"/>
        </w:rPr>
        <w:t xml:space="preserve">dostawy </w:t>
      </w:r>
      <w:r w:rsidRPr="0030063B">
        <w:rPr>
          <w:sz w:val="22"/>
          <w:szCs w:val="22"/>
        </w:rPr>
        <w:t>towaru</w:t>
      </w:r>
      <w:r w:rsidR="0030063B">
        <w:rPr>
          <w:sz w:val="22"/>
          <w:szCs w:val="22"/>
        </w:rPr>
        <w:t xml:space="preserve"> </w:t>
      </w:r>
      <w:r w:rsidR="00E11C9C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>przekraczającej 10 dni</w:t>
      </w:r>
      <w:r w:rsidR="00BB2E00" w:rsidRPr="00367E35">
        <w:rPr>
          <w:sz w:val="22"/>
          <w:szCs w:val="22"/>
        </w:rPr>
        <w:t xml:space="preserve"> </w:t>
      </w:r>
      <w:r w:rsidR="00641EC4" w:rsidRPr="00367E35">
        <w:rPr>
          <w:sz w:val="22"/>
          <w:szCs w:val="22"/>
        </w:rPr>
        <w:t xml:space="preserve">roboczych </w:t>
      </w:r>
      <w:r w:rsidRPr="00367E35">
        <w:rPr>
          <w:sz w:val="22"/>
          <w:szCs w:val="22"/>
        </w:rPr>
        <w:t xml:space="preserve">w wysokości 10% wartości netto </w:t>
      </w:r>
      <w:r w:rsidR="00823B28" w:rsidRPr="00367E35">
        <w:rPr>
          <w:sz w:val="22"/>
          <w:szCs w:val="22"/>
        </w:rPr>
        <w:t xml:space="preserve">dostawy lub części </w:t>
      </w:r>
      <w:r w:rsidR="00823B28" w:rsidRPr="0030063B">
        <w:rPr>
          <w:sz w:val="22"/>
          <w:szCs w:val="22"/>
        </w:rPr>
        <w:t>dostawy</w:t>
      </w:r>
      <w:r w:rsidRPr="0030063B">
        <w:rPr>
          <w:sz w:val="22"/>
          <w:szCs w:val="22"/>
        </w:rPr>
        <w:t xml:space="preserve"> towaru</w:t>
      </w:r>
      <w:r w:rsidRPr="00367E35">
        <w:rPr>
          <w:sz w:val="22"/>
          <w:szCs w:val="22"/>
        </w:rPr>
        <w:t>,</w:t>
      </w:r>
      <w:r w:rsidR="00BC0269" w:rsidRPr="00367E35">
        <w:rPr>
          <w:sz w:val="22"/>
          <w:szCs w:val="22"/>
        </w:rPr>
        <w:t xml:space="preserve"> </w:t>
      </w:r>
      <w:r w:rsidR="0054368B" w:rsidRPr="00367E35">
        <w:rPr>
          <w:sz w:val="22"/>
          <w:szCs w:val="22"/>
        </w:rPr>
        <w:t>przy czym maksymalna</w:t>
      </w:r>
      <w:r w:rsidR="00BC0269" w:rsidRPr="00367E35">
        <w:rPr>
          <w:sz w:val="22"/>
          <w:szCs w:val="22"/>
        </w:rPr>
        <w:t xml:space="preserve"> wysokość naliczonych kar umownych </w:t>
      </w:r>
      <w:r w:rsidR="0054368B" w:rsidRPr="00367E35">
        <w:rPr>
          <w:sz w:val="22"/>
          <w:szCs w:val="22"/>
        </w:rPr>
        <w:t xml:space="preserve">z tego tytułu </w:t>
      </w:r>
      <w:r w:rsidR="00BC0269" w:rsidRPr="00367E35">
        <w:rPr>
          <w:sz w:val="22"/>
          <w:szCs w:val="22"/>
        </w:rPr>
        <w:t>nie przekroczy 15 % wartości umowy netto.</w:t>
      </w:r>
    </w:p>
    <w:p w14:paraId="2F5CBD7D" w14:textId="149633E3" w:rsidR="00872789" w:rsidRDefault="00872789" w:rsidP="00F9004F">
      <w:pPr>
        <w:pStyle w:val="Tekstpodstawowy"/>
        <w:numPr>
          <w:ilvl w:val="0"/>
          <w:numId w:val="4"/>
        </w:numPr>
        <w:spacing w:line="276" w:lineRule="auto"/>
        <w:ind w:left="993" w:hanging="425"/>
        <w:rPr>
          <w:sz w:val="22"/>
          <w:szCs w:val="22"/>
        </w:rPr>
      </w:pPr>
      <w:r w:rsidRPr="00367E35">
        <w:rPr>
          <w:sz w:val="22"/>
          <w:szCs w:val="22"/>
        </w:rPr>
        <w:t xml:space="preserve">z tytułu odstąpienia od umowy </w:t>
      </w:r>
      <w:r w:rsidR="0054368B" w:rsidRPr="00367E35">
        <w:rPr>
          <w:sz w:val="22"/>
          <w:szCs w:val="22"/>
        </w:rPr>
        <w:t xml:space="preserve">lub części umowy </w:t>
      </w:r>
      <w:r w:rsidRPr="00367E35">
        <w:rPr>
          <w:sz w:val="22"/>
          <w:szCs w:val="22"/>
        </w:rPr>
        <w:t>z przyczyn zawinionych przez Wykonawcę w wysokości 15% wartości netto umowy pomniejszonej o wartość netto zreali</w:t>
      </w:r>
      <w:r w:rsidR="005C753B" w:rsidRPr="00367E35">
        <w:rPr>
          <w:sz w:val="22"/>
          <w:szCs w:val="22"/>
        </w:rPr>
        <w:t>zowanych dostaw,</w:t>
      </w:r>
      <w:r w:rsidR="0054368B" w:rsidRPr="00367E35">
        <w:rPr>
          <w:sz w:val="22"/>
          <w:szCs w:val="22"/>
        </w:rPr>
        <w:t xml:space="preserve"> przy czym maksymalna</w:t>
      </w:r>
      <w:r w:rsidR="00823B28" w:rsidRPr="00367E35">
        <w:rPr>
          <w:sz w:val="22"/>
          <w:szCs w:val="22"/>
        </w:rPr>
        <w:t xml:space="preserve"> wysokość naliczonych kar umownych </w:t>
      </w:r>
      <w:r w:rsidR="0054368B" w:rsidRPr="00367E35">
        <w:rPr>
          <w:sz w:val="22"/>
          <w:szCs w:val="22"/>
        </w:rPr>
        <w:t xml:space="preserve">z tego tytułu </w:t>
      </w:r>
      <w:r w:rsidR="00823B28" w:rsidRPr="00367E35">
        <w:rPr>
          <w:sz w:val="22"/>
          <w:szCs w:val="22"/>
        </w:rPr>
        <w:t>nie przekroczy 15 % wartości umowy netto.</w:t>
      </w:r>
    </w:p>
    <w:p w14:paraId="6151557E" w14:textId="38F854B4" w:rsidR="00A25950" w:rsidRPr="00367E35" w:rsidRDefault="00A25950" w:rsidP="00F9004F">
      <w:pPr>
        <w:pStyle w:val="Tekstpodstawowy"/>
        <w:spacing w:line="276" w:lineRule="auto"/>
        <w:ind w:left="993"/>
        <w:rPr>
          <w:sz w:val="22"/>
          <w:szCs w:val="22"/>
        </w:rPr>
      </w:pPr>
      <w:r w:rsidRPr="00C957E3">
        <w:rPr>
          <w:sz w:val="22"/>
          <w:szCs w:val="22"/>
        </w:rPr>
        <w:t>maksymalna łączna wysokość kar umownych nie przekroczy 20% netto wartości umowy</w:t>
      </w:r>
      <w:r>
        <w:rPr>
          <w:sz w:val="22"/>
          <w:szCs w:val="22"/>
        </w:rPr>
        <w:t>.</w:t>
      </w:r>
    </w:p>
    <w:p w14:paraId="13DE259A" w14:textId="6D05FC63" w:rsidR="00872789" w:rsidRPr="00367E35" w:rsidRDefault="00872789" w:rsidP="00F9004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Calibri"/>
          <w:sz w:val="22"/>
          <w:szCs w:val="22"/>
        </w:rPr>
      </w:pPr>
      <w:r w:rsidRPr="00367E35">
        <w:rPr>
          <w:rFonts w:eastAsia="Calibri"/>
          <w:sz w:val="22"/>
          <w:szCs w:val="22"/>
        </w:rPr>
        <w:t xml:space="preserve">Kary </w:t>
      </w:r>
      <w:r w:rsidR="00663926" w:rsidRPr="00367E35">
        <w:rPr>
          <w:rFonts w:eastAsia="Calibri"/>
          <w:sz w:val="22"/>
          <w:szCs w:val="22"/>
        </w:rPr>
        <w:t xml:space="preserve">umowne z tytułu </w:t>
      </w:r>
      <w:r w:rsidRPr="00367E35">
        <w:rPr>
          <w:rFonts w:eastAsia="Calibri"/>
          <w:sz w:val="22"/>
          <w:szCs w:val="22"/>
        </w:rPr>
        <w:t xml:space="preserve"> zwłok</w:t>
      </w:r>
      <w:r w:rsidR="00663926" w:rsidRPr="00367E35">
        <w:rPr>
          <w:rFonts w:eastAsia="Calibri"/>
          <w:sz w:val="22"/>
          <w:szCs w:val="22"/>
        </w:rPr>
        <w:t>i</w:t>
      </w:r>
      <w:r w:rsidRPr="00367E35">
        <w:rPr>
          <w:rFonts w:eastAsia="Calibri"/>
          <w:sz w:val="22"/>
          <w:szCs w:val="22"/>
        </w:rPr>
        <w:t xml:space="preserve"> w realizacji dostawy, o których mowa w </w:t>
      </w:r>
      <w:r w:rsidR="00823B28" w:rsidRPr="00367E35">
        <w:rPr>
          <w:rFonts w:eastAsia="Calibri"/>
          <w:sz w:val="22"/>
          <w:szCs w:val="22"/>
        </w:rPr>
        <w:t>ust. 1</w:t>
      </w:r>
      <w:r w:rsidR="00663926" w:rsidRPr="00367E35">
        <w:rPr>
          <w:rFonts w:eastAsia="Calibri"/>
          <w:sz w:val="22"/>
          <w:szCs w:val="22"/>
        </w:rPr>
        <w:t xml:space="preserve"> pkt. 1 </w:t>
      </w:r>
      <w:r w:rsidR="00823B28" w:rsidRPr="00367E35">
        <w:rPr>
          <w:rFonts w:eastAsia="Calibri"/>
          <w:sz w:val="22"/>
          <w:szCs w:val="22"/>
        </w:rPr>
        <w:t xml:space="preserve"> </w:t>
      </w:r>
      <w:r w:rsidRPr="00367E35">
        <w:rPr>
          <w:rFonts w:eastAsia="Calibri"/>
          <w:sz w:val="22"/>
          <w:szCs w:val="22"/>
        </w:rPr>
        <w:t xml:space="preserve"> potrącone zostaną z wynagrodzenia Wykonawcy.</w:t>
      </w:r>
    </w:p>
    <w:p w14:paraId="4C553978" w14:textId="77777777" w:rsidR="00872789" w:rsidRPr="00367E35" w:rsidRDefault="00872789" w:rsidP="00F9004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Calibri"/>
          <w:sz w:val="22"/>
          <w:szCs w:val="22"/>
        </w:rPr>
      </w:pPr>
      <w:r w:rsidRPr="00367E35">
        <w:rPr>
          <w:rFonts w:eastAsia="Calibri"/>
          <w:sz w:val="22"/>
          <w:szCs w:val="22"/>
        </w:rPr>
        <w:t>Zamawiający zastrzega sobie prawo odszkodowania uzupełniającego na zasadach ogólnych Kodeksu Cywilnego, jeśli wysokość szkody powstałej na skutek nieterminowego zrealizowania zamówienia lub odstąpienia od umowy z przyczyn zawinionych przez Wykonawcę przewyższy wysokość naliczonych kar umownych.</w:t>
      </w:r>
    </w:p>
    <w:p w14:paraId="7C8A9718" w14:textId="39C974C2" w:rsidR="00C95387" w:rsidRPr="00251823" w:rsidRDefault="00872789" w:rsidP="00F9004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rPr>
          <w:sz w:val="22"/>
          <w:szCs w:val="22"/>
        </w:rPr>
      </w:pPr>
      <w:r w:rsidRPr="00367E35">
        <w:rPr>
          <w:rFonts w:eastAsia="Calibri"/>
          <w:sz w:val="22"/>
          <w:szCs w:val="22"/>
        </w:rPr>
        <w:t>Wykonawca nie ponosi odpowiedzialności za niezrealizowanie lub nieterminowe zrealizowanie dostawy, jeżeli było to skutkiem siły wyższej.</w:t>
      </w:r>
    </w:p>
    <w:p w14:paraId="009102AF" w14:textId="77777777" w:rsidR="00251823" w:rsidRPr="00367E35" w:rsidRDefault="00251823" w:rsidP="00251823">
      <w:pPr>
        <w:pStyle w:val="Tekstpodstawowy"/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</w:p>
    <w:p w14:paraId="4E6C214D" w14:textId="77777777" w:rsidR="00C71CA6" w:rsidRDefault="004E093C" w:rsidP="00F9004F">
      <w:pPr>
        <w:pStyle w:val="Tekstpodstawowy"/>
        <w:spacing w:line="276" w:lineRule="auto"/>
        <w:ind w:left="720"/>
        <w:jc w:val="center"/>
        <w:rPr>
          <w:sz w:val="22"/>
          <w:szCs w:val="22"/>
        </w:rPr>
      </w:pPr>
      <w:r w:rsidRPr="00367E35">
        <w:rPr>
          <w:b/>
          <w:sz w:val="22"/>
          <w:szCs w:val="22"/>
        </w:rPr>
        <w:lastRenderedPageBreak/>
        <w:t>§ 6</w:t>
      </w:r>
      <w:r w:rsidRPr="00367E35">
        <w:rPr>
          <w:sz w:val="22"/>
          <w:szCs w:val="22"/>
        </w:rPr>
        <w:t xml:space="preserve"> </w:t>
      </w:r>
    </w:p>
    <w:p w14:paraId="6BD36023" w14:textId="0FED3C12" w:rsidR="00C95387" w:rsidRPr="00367E35" w:rsidRDefault="00C71CA6" w:rsidP="00F9004F">
      <w:pPr>
        <w:pStyle w:val="Tekstpodstawowy"/>
        <w:spacing w:line="276" w:lineRule="auto"/>
        <w:ind w:left="720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Odstąpienie od umowy</w:t>
      </w:r>
    </w:p>
    <w:p w14:paraId="3FECE691" w14:textId="615DF065" w:rsidR="0054368B" w:rsidRPr="00367E35" w:rsidRDefault="00A25950" w:rsidP="00251823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25950">
        <w:rPr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43F3E609" w14:textId="61D9DEDE" w:rsidR="0067566F" w:rsidRPr="0030063B" w:rsidRDefault="0067566F" w:rsidP="00603F48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0063B">
        <w:rPr>
          <w:sz w:val="22"/>
          <w:szCs w:val="22"/>
        </w:rPr>
        <w:t>Zamawiający może odstąpić od umowy</w:t>
      </w:r>
      <w:r w:rsidR="00452788" w:rsidRPr="0030063B">
        <w:rPr>
          <w:sz w:val="22"/>
          <w:szCs w:val="22"/>
        </w:rPr>
        <w:t xml:space="preserve"> w całości lub w części z przyczyn zawinionych przez Wykonawcę, w terminie 30 dni od daty powzięcia wiadomości o podstawach odstąpienia wskazanych w ust. 3, </w:t>
      </w:r>
      <w:r w:rsidRPr="0030063B">
        <w:rPr>
          <w:sz w:val="22"/>
          <w:szCs w:val="22"/>
        </w:rPr>
        <w:t>żądając zapłaty kar umownych, o których mowa w § 5 ust. 1 pkt. 2.</w:t>
      </w:r>
    </w:p>
    <w:p w14:paraId="469434DD" w14:textId="77777777" w:rsidR="0054368B" w:rsidRPr="0030063B" w:rsidRDefault="0054368B" w:rsidP="00603F48">
      <w:pPr>
        <w:pStyle w:val="Tekstpodstawowy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>Przyczynami odstąpienia od umowy leżącymi po stronie Wykonawcy są w szczególności:</w:t>
      </w:r>
    </w:p>
    <w:p w14:paraId="3EBCCCB0" w14:textId="3B897B52" w:rsidR="0054368B" w:rsidRPr="0030063B" w:rsidRDefault="0054368B" w:rsidP="00603F48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stwierdzenie przez Zamawiającego wady prawnej przedmiotu umowy lub jego części</w:t>
      </w:r>
      <w:r w:rsidR="006C22C2" w:rsidRPr="0030063B">
        <w:rPr>
          <w:sz w:val="22"/>
          <w:szCs w:val="22"/>
        </w:rPr>
        <w:t xml:space="preserve"> ;</w:t>
      </w:r>
    </w:p>
    <w:p w14:paraId="6C0563F0" w14:textId="6C7B2533" w:rsidR="0054368B" w:rsidRPr="0030063B" w:rsidRDefault="0054368B" w:rsidP="00603F48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zwłoka w zrealizowaniu dostawy lub części dostawy przekraczająca 10 dni roboczych;</w:t>
      </w:r>
    </w:p>
    <w:p w14:paraId="25D7CC86" w14:textId="4B4F1607" w:rsidR="0054368B" w:rsidRPr="0030063B" w:rsidRDefault="0054368B" w:rsidP="00F9004F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powtarzające się opóźnienia w dostawach;</w:t>
      </w:r>
    </w:p>
    <w:p w14:paraId="62CDFE87" w14:textId="0DC8D041" w:rsidR="0054368B" w:rsidRPr="0030063B" w:rsidRDefault="0054368B" w:rsidP="00F9004F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powtarzające się reklamacje jakości dostarczanych towarów.</w:t>
      </w:r>
    </w:p>
    <w:p w14:paraId="02FAFE73" w14:textId="15DA69CB" w:rsidR="00603F48" w:rsidRPr="0030063B" w:rsidRDefault="00603F48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063B">
        <w:rPr>
          <w:sz w:val="22"/>
          <w:szCs w:val="22"/>
        </w:rPr>
        <w:t>Zamawiający, w terminie wskazanym w ust. 3 może odstąpić od umowy w całości luba w części w przypadku opóźnienia w realizacji dostawy lub części dostawy, za które Wykonawca nie ponosi odpowiedzialności, jeżeli opóźnienie to przekracza 30 dni.</w:t>
      </w:r>
    </w:p>
    <w:p w14:paraId="07C0C540" w14:textId="3D445EF0" w:rsidR="0067566F" w:rsidRPr="00367E35" w:rsidRDefault="0067566F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Dopuszczalne zmiany istotnych postanowień umowy w stosunku do treści oferty dotyczyć mogą:</w:t>
      </w:r>
    </w:p>
    <w:p w14:paraId="095BEFCF" w14:textId="77777777" w:rsidR="0067566F" w:rsidRPr="00367E35" w:rsidRDefault="0067566F" w:rsidP="00F9004F">
      <w:pPr>
        <w:numPr>
          <w:ilvl w:val="0"/>
          <w:numId w:val="15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stawki podatku VAT, jeżeli nastąpi urzędowa zmiana stawek podatku VAT i konsekwencji finansowych wynikających z tej zmiany;</w:t>
      </w:r>
    </w:p>
    <w:p w14:paraId="270B9D96" w14:textId="77777777" w:rsidR="0067566F" w:rsidRPr="00367E35" w:rsidRDefault="0067566F" w:rsidP="00F9004F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zmiany powszechnie obowiązujących przepisów prawa w zakresie mającym wpływ na realizację umowy.</w:t>
      </w:r>
    </w:p>
    <w:p w14:paraId="03A93E9D" w14:textId="77777777" w:rsidR="0067566F" w:rsidRPr="00367E35" w:rsidRDefault="0067566F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0ED3CC94" w14:textId="05F0210F" w:rsidR="0067566F" w:rsidRPr="00367E35" w:rsidRDefault="0067566F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Wykonawca zrealizuje zamówienie samodzielnie lub z udziałem podwykona</w:t>
      </w:r>
      <w:r w:rsidR="00C71CA6">
        <w:rPr>
          <w:sz w:val="22"/>
          <w:szCs w:val="22"/>
        </w:rPr>
        <w:t xml:space="preserve">wcy: ……………………….……………………………………………………………….. w </w:t>
      </w:r>
      <w:r w:rsidRPr="00367E35">
        <w:rPr>
          <w:sz w:val="22"/>
          <w:szCs w:val="22"/>
        </w:rPr>
        <w:t>zakresie: ……………………………………………………………………………</w:t>
      </w:r>
      <w:r w:rsidR="00C71CA6">
        <w:rPr>
          <w:sz w:val="22"/>
          <w:szCs w:val="22"/>
        </w:rPr>
        <w:t>……….</w:t>
      </w:r>
      <w:r w:rsidRPr="00367E35">
        <w:rPr>
          <w:sz w:val="22"/>
          <w:szCs w:val="22"/>
        </w:rPr>
        <w:t xml:space="preserve"> Za działania lub zaniechania podwykonawcy Wykonawca odpowiada jak za własne działanie lub zaniechanie. </w:t>
      </w:r>
    </w:p>
    <w:p w14:paraId="01094D8F" w14:textId="77777777" w:rsidR="00C71CA6" w:rsidRDefault="0067566F" w:rsidP="00F9004F">
      <w:pPr>
        <w:spacing w:before="240"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7 </w:t>
      </w:r>
    </w:p>
    <w:p w14:paraId="6E5BFE70" w14:textId="77F521E0" w:rsidR="0067566F" w:rsidRPr="00367E35" w:rsidRDefault="00C71CA6" w:rsidP="00C71CA6">
      <w:pPr>
        <w:spacing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Postanowienia końcowe</w:t>
      </w:r>
    </w:p>
    <w:p w14:paraId="3852A5EF" w14:textId="77777777" w:rsidR="009D584C" w:rsidRDefault="0067566F" w:rsidP="00F9004F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W sprawach nieuregulowanych niniejszą umową mają zastosowanie przepisy Kodeksu Cywilnego, Prawa Przewozowego, Ogólnych Polskich Warunków Spedycyjnych oraz konwencji międzynarodowych stosowanych przy przewozach międzynarodowych (Konwencja CMR, Konwencja TIR itp.).</w:t>
      </w:r>
      <w:r w:rsidR="009D584C" w:rsidRPr="009D584C">
        <w:rPr>
          <w:sz w:val="22"/>
          <w:szCs w:val="22"/>
        </w:rPr>
        <w:t xml:space="preserve"> </w:t>
      </w:r>
    </w:p>
    <w:p w14:paraId="387C24C9" w14:textId="181C0096" w:rsidR="009D584C" w:rsidRPr="0030063B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>Zamawiający przewiduje zmianę wysokości wynagrodzenia Wykonawcy w przypadku zmiany cen towarów wskazanych w §1 ust 1</w:t>
      </w:r>
      <w:r w:rsidR="00E81249" w:rsidRPr="0030063B">
        <w:rPr>
          <w:sz w:val="22"/>
          <w:szCs w:val="22"/>
        </w:rPr>
        <w:t>, na zasadach określonych w ust. 3-6</w:t>
      </w:r>
      <w:r w:rsidRPr="0030063B">
        <w:rPr>
          <w:sz w:val="22"/>
          <w:szCs w:val="22"/>
        </w:rPr>
        <w:t>.</w:t>
      </w:r>
    </w:p>
    <w:p w14:paraId="7E5CA732" w14:textId="3B457EBF" w:rsidR="00E81249" w:rsidRPr="0030063B" w:rsidRDefault="009D584C" w:rsidP="00E81249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 xml:space="preserve">W sytuacji wzrostu cen towarów wskazanych w </w:t>
      </w:r>
      <w:r w:rsidR="00E81249" w:rsidRPr="0030063B">
        <w:rPr>
          <w:sz w:val="22"/>
          <w:szCs w:val="22"/>
        </w:rPr>
        <w:t xml:space="preserve">§ 1 </w:t>
      </w:r>
      <w:r w:rsidRPr="0030063B">
        <w:rPr>
          <w:sz w:val="22"/>
          <w:szCs w:val="22"/>
        </w:rPr>
        <w:t>ust. 1 powyżej 10%, Wykonawca jest uprawniony złożyć Zamawiającemu pisemny wniosek o zmianę Umowy w zakresie zmiany cen jednostkowych netto oraz wynagrodzenia Wykonawcy</w:t>
      </w:r>
      <w:r w:rsidR="00947889" w:rsidRPr="0030063B">
        <w:rPr>
          <w:sz w:val="22"/>
          <w:szCs w:val="22"/>
        </w:rPr>
        <w:t xml:space="preserve">, o którym mowa w </w:t>
      </w:r>
      <w:r w:rsidR="00E81249" w:rsidRPr="0030063B">
        <w:rPr>
          <w:sz w:val="22"/>
          <w:szCs w:val="22"/>
        </w:rPr>
        <w:t>§ 4 ust. 2 Umowy</w:t>
      </w:r>
      <w:r w:rsidRPr="0030063B">
        <w:rPr>
          <w:sz w:val="22"/>
          <w:szCs w:val="22"/>
        </w:rPr>
        <w:t xml:space="preserve">. </w:t>
      </w:r>
      <w:r w:rsidR="00E81249" w:rsidRPr="0030063B">
        <w:rPr>
          <w:sz w:val="22"/>
          <w:szCs w:val="22"/>
        </w:rPr>
        <w:t>Wniosek powinien zawierać uzasadnienie faktyczne wraz z dostarczeniem dowodów dotyczących wzrostu cen  (cen surowców lub materiałów niezbędnych do produkcji gazów lub cen energii) oraz wyliczenie kwoty wynagrodzenia Wykonawcy po zmianie Umowy.</w:t>
      </w:r>
    </w:p>
    <w:p w14:paraId="28FBFA5B" w14:textId="2086357F" w:rsidR="009D584C" w:rsidRPr="0030063B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 xml:space="preserve">Wniosek o którym mowa w ust. </w:t>
      </w:r>
      <w:r w:rsidR="00E81249" w:rsidRPr="0030063B">
        <w:rPr>
          <w:sz w:val="22"/>
          <w:szCs w:val="22"/>
        </w:rPr>
        <w:t>3</w:t>
      </w:r>
      <w:r w:rsidRPr="0030063B">
        <w:rPr>
          <w:sz w:val="22"/>
          <w:szCs w:val="22"/>
        </w:rPr>
        <w:t xml:space="preserve"> Wykonawca może złożyć  nie wcześniej niż po upływie 6 miesięcy od dnia zawarcia umowy.</w:t>
      </w:r>
    </w:p>
    <w:p w14:paraId="65C04BAC" w14:textId="123E5F77" w:rsidR="009D584C" w:rsidRPr="0030063B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>Za</w:t>
      </w:r>
      <w:r w:rsidR="0030063B">
        <w:rPr>
          <w:sz w:val="22"/>
          <w:szCs w:val="22"/>
        </w:rPr>
        <w:t>mawiający przewiduje możliwość wprowadzania</w:t>
      </w:r>
      <w:r w:rsidRPr="0030063B">
        <w:rPr>
          <w:sz w:val="22"/>
          <w:szCs w:val="22"/>
        </w:rPr>
        <w:t xml:space="preserve"> tylko jednokrotnej zmiany wynagrodzenia opisanej w ust. </w:t>
      </w:r>
      <w:r w:rsidR="00E81249" w:rsidRPr="0030063B">
        <w:rPr>
          <w:sz w:val="22"/>
          <w:szCs w:val="22"/>
        </w:rPr>
        <w:t>3-6</w:t>
      </w:r>
      <w:r w:rsidRPr="0030063B">
        <w:rPr>
          <w:sz w:val="22"/>
          <w:szCs w:val="22"/>
        </w:rPr>
        <w:t xml:space="preserve">. </w:t>
      </w:r>
    </w:p>
    <w:p w14:paraId="1D2404CA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lastRenderedPageBreak/>
        <w:t>Zamawiający przewiduje  zwiększenie wynagrodzenia Wykonawcy o nie więcej niż  10%  wartości umowy.</w:t>
      </w:r>
    </w:p>
    <w:p w14:paraId="09D8842A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t>W sprawach nieuregulowanych niniejszą umową mają zastosowanie przepisy Kodeksu cywilnego.</w:t>
      </w:r>
    </w:p>
    <w:p w14:paraId="5252FD5F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t>W razie powstania sporu związanego z wykonaniem niniejszej umowy strony powinny dążyć do jego polubownego rozwiązania, w szczególności poprzez zawezwanie do próby ugodowej określonej przepisami art. 184 – 186 Kodeksu postępowania cywilnego.</w:t>
      </w:r>
    </w:p>
    <w:p w14:paraId="54CF159A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</w:p>
    <w:p w14:paraId="19AC4A27" w14:textId="14514E79" w:rsidR="0067566F" w:rsidRPr="00251823" w:rsidRDefault="0067566F" w:rsidP="00251823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rPr>
          <w:i/>
          <w:sz w:val="22"/>
          <w:szCs w:val="22"/>
        </w:rPr>
      </w:pPr>
      <w:r w:rsidRPr="00251823">
        <w:rPr>
          <w:sz w:val="22"/>
          <w:szCs w:val="22"/>
        </w:rPr>
        <w:t xml:space="preserve">Umowę sporządzono w dwóch jednobrzmiących egzemplarzach </w:t>
      </w:r>
      <w:r w:rsidR="00251823" w:rsidRPr="00251823">
        <w:rPr>
          <w:sz w:val="22"/>
          <w:szCs w:val="22"/>
        </w:rPr>
        <w:t xml:space="preserve">– po jednym dla każdej ze Stron </w:t>
      </w:r>
      <w:r w:rsidR="00251823" w:rsidRPr="00251823">
        <w:rPr>
          <w:i/>
          <w:sz w:val="22"/>
          <w:szCs w:val="22"/>
        </w:rPr>
        <w:t>(nie dotyczy w przypadku podpisywania umów kwalifikowanym podpisem elektronicznym)</w:t>
      </w:r>
    </w:p>
    <w:p w14:paraId="01A57E0F" w14:textId="77777777" w:rsidR="0067566F" w:rsidRPr="00367E35" w:rsidRDefault="0067566F" w:rsidP="00F9004F">
      <w:pPr>
        <w:spacing w:line="276" w:lineRule="auto"/>
        <w:ind w:right="141"/>
        <w:rPr>
          <w:sz w:val="22"/>
          <w:szCs w:val="22"/>
        </w:rPr>
      </w:pPr>
    </w:p>
    <w:p w14:paraId="44E1A84A" w14:textId="77777777" w:rsidR="0067566F" w:rsidRPr="00367E35" w:rsidRDefault="0067566F" w:rsidP="00F9004F">
      <w:pPr>
        <w:spacing w:line="276" w:lineRule="auto"/>
        <w:ind w:right="141"/>
        <w:rPr>
          <w:sz w:val="22"/>
          <w:szCs w:val="22"/>
        </w:rPr>
      </w:pPr>
    </w:p>
    <w:p w14:paraId="46C29B58" w14:textId="3D3A274C" w:rsidR="00BF74B0" w:rsidRPr="00367E35" w:rsidRDefault="0067566F" w:rsidP="0042115B">
      <w:pPr>
        <w:ind w:right="141"/>
        <w:rPr>
          <w:sz w:val="22"/>
          <w:szCs w:val="22"/>
        </w:rPr>
      </w:pPr>
      <w:r w:rsidRPr="00367E35">
        <w:rPr>
          <w:sz w:val="22"/>
          <w:szCs w:val="22"/>
        </w:rPr>
        <w:t xml:space="preserve">                 </w:t>
      </w:r>
    </w:p>
    <w:p w14:paraId="18269F89" w14:textId="2ADCFF46" w:rsidR="00855412" w:rsidRPr="00367E35" w:rsidRDefault="00855412" w:rsidP="00BF74B0">
      <w:pPr>
        <w:pStyle w:val="Tekstpodstawowy"/>
        <w:spacing w:after="120"/>
        <w:rPr>
          <w:sz w:val="22"/>
          <w:szCs w:val="22"/>
        </w:rPr>
      </w:pPr>
    </w:p>
    <w:sectPr w:rsidR="00855412" w:rsidRPr="00367E35" w:rsidSect="0084187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BBC6" w14:textId="77777777" w:rsidR="00AB1B39" w:rsidRDefault="00AB1B39" w:rsidP="0084187F">
      <w:r>
        <w:separator/>
      </w:r>
    </w:p>
  </w:endnote>
  <w:endnote w:type="continuationSeparator" w:id="0">
    <w:p w14:paraId="521351AF" w14:textId="77777777" w:rsidR="00AB1B39" w:rsidRDefault="00AB1B39" w:rsidP="008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748575"/>
      <w:docPartObj>
        <w:docPartGallery w:val="Page Numbers (Bottom of Page)"/>
        <w:docPartUnique/>
      </w:docPartObj>
    </w:sdtPr>
    <w:sdtEndPr/>
    <w:sdtContent>
      <w:p w14:paraId="35A4C13F" w14:textId="368D18AE" w:rsidR="001C034C" w:rsidRDefault="001C03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36">
          <w:rPr>
            <w:noProof/>
          </w:rPr>
          <w:t>3</w:t>
        </w:r>
        <w:r>
          <w:fldChar w:fldCharType="end"/>
        </w:r>
      </w:p>
    </w:sdtContent>
  </w:sdt>
  <w:p w14:paraId="0C966C13" w14:textId="77777777" w:rsidR="001C034C" w:rsidRDefault="001C0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ADDE" w14:textId="77777777" w:rsidR="00AB1B39" w:rsidRDefault="00AB1B39" w:rsidP="0084187F">
      <w:r>
        <w:separator/>
      </w:r>
    </w:p>
  </w:footnote>
  <w:footnote w:type="continuationSeparator" w:id="0">
    <w:p w14:paraId="72E044EB" w14:textId="77777777" w:rsidR="00AB1B39" w:rsidRDefault="00AB1B39" w:rsidP="0084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54A0" w14:textId="44156BF5" w:rsidR="00F10898" w:rsidRDefault="00F1089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DB65CE" wp14:editId="6FDD5478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808" y="16655"/>
              <wp:lineTo x="15446" y="20819"/>
              <wp:lineTo x="15517" y="21340"/>
              <wp:lineTo x="21496" y="21340"/>
              <wp:lineTo x="21496" y="18217"/>
              <wp:lineTo x="21069" y="9889"/>
              <wp:lineTo x="19147" y="8328"/>
              <wp:lineTo x="19574" y="3123"/>
              <wp:lineTo x="19503" y="0"/>
              <wp:lineTo x="0" y="0"/>
            </wp:wrapPolygon>
          </wp:wrapThrough>
          <wp:docPr id="8" name="Obraz 8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4BD"/>
    <w:multiLevelType w:val="hybridMultilevel"/>
    <w:tmpl w:val="2E20DFB4"/>
    <w:lvl w:ilvl="0" w:tplc="A2D42EB2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E7474CA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0907D4"/>
    <w:multiLevelType w:val="hybridMultilevel"/>
    <w:tmpl w:val="150A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24A"/>
    <w:multiLevelType w:val="hybridMultilevel"/>
    <w:tmpl w:val="3648D764"/>
    <w:lvl w:ilvl="0" w:tplc="205E40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A840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487A6E"/>
    <w:multiLevelType w:val="multilevel"/>
    <w:tmpl w:val="C58AC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E386FF5"/>
    <w:multiLevelType w:val="multilevel"/>
    <w:tmpl w:val="B866D95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7036AE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121C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A7171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26511E9"/>
    <w:multiLevelType w:val="multilevel"/>
    <w:tmpl w:val="3A0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C589D"/>
    <w:multiLevelType w:val="multilevel"/>
    <w:tmpl w:val="2FC86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CFB3463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29A585C"/>
    <w:multiLevelType w:val="hybridMultilevel"/>
    <w:tmpl w:val="164E0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806565B"/>
    <w:multiLevelType w:val="multilevel"/>
    <w:tmpl w:val="DD4899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987E7A"/>
    <w:multiLevelType w:val="hybridMultilevel"/>
    <w:tmpl w:val="DBDAEA26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24070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5147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013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440419">
    <w:abstractNumId w:val="5"/>
  </w:num>
  <w:num w:numId="4" w16cid:durableId="829515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233881">
    <w:abstractNumId w:val="15"/>
  </w:num>
  <w:num w:numId="6" w16cid:durableId="2049992534">
    <w:abstractNumId w:val="6"/>
  </w:num>
  <w:num w:numId="7" w16cid:durableId="2000231331">
    <w:abstractNumId w:val="0"/>
  </w:num>
  <w:num w:numId="8" w16cid:durableId="225797084">
    <w:abstractNumId w:val="10"/>
  </w:num>
  <w:num w:numId="9" w16cid:durableId="1723286754">
    <w:abstractNumId w:val="11"/>
  </w:num>
  <w:num w:numId="10" w16cid:durableId="613706342">
    <w:abstractNumId w:val="12"/>
  </w:num>
  <w:num w:numId="11" w16cid:durableId="807672313">
    <w:abstractNumId w:val="1"/>
  </w:num>
  <w:num w:numId="12" w16cid:durableId="12002340">
    <w:abstractNumId w:val="16"/>
  </w:num>
  <w:num w:numId="13" w16cid:durableId="124782943">
    <w:abstractNumId w:val="7"/>
  </w:num>
  <w:num w:numId="14" w16cid:durableId="1357274202">
    <w:abstractNumId w:val="9"/>
  </w:num>
  <w:num w:numId="15" w16cid:durableId="1132013737">
    <w:abstractNumId w:val="13"/>
  </w:num>
  <w:num w:numId="16" w16cid:durableId="1768425941">
    <w:abstractNumId w:val="2"/>
  </w:num>
  <w:num w:numId="17" w16cid:durableId="2116711380">
    <w:abstractNumId w:val="3"/>
  </w:num>
  <w:num w:numId="18" w16cid:durableId="1627084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A2"/>
    <w:rsid w:val="00001984"/>
    <w:rsid w:val="0001091D"/>
    <w:rsid w:val="000116F4"/>
    <w:rsid w:val="00025F5D"/>
    <w:rsid w:val="00032C7C"/>
    <w:rsid w:val="000508A4"/>
    <w:rsid w:val="00061B63"/>
    <w:rsid w:val="00063F7E"/>
    <w:rsid w:val="00067457"/>
    <w:rsid w:val="000863C4"/>
    <w:rsid w:val="00087B3E"/>
    <w:rsid w:val="000968A5"/>
    <w:rsid w:val="000F0ED9"/>
    <w:rsid w:val="000F7DB6"/>
    <w:rsid w:val="00110FDE"/>
    <w:rsid w:val="00124101"/>
    <w:rsid w:val="00150D87"/>
    <w:rsid w:val="00153222"/>
    <w:rsid w:val="00180511"/>
    <w:rsid w:val="001A0E44"/>
    <w:rsid w:val="001C034C"/>
    <w:rsid w:val="001E4D2D"/>
    <w:rsid w:val="001F0E48"/>
    <w:rsid w:val="001F518A"/>
    <w:rsid w:val="00207405"/>
    <w:rsid w:val="00214EE8"/>
    <w:rsid w:val="002163B6"/>
    <w:rsid w:val="00217045"/>
    <w:rsid w:val="0022308A"/>
    <w:rsid w:val="0024018F"/>
    <w:rsid w:val="00251823"/>
    <w:rsid w:val="00254D34"/>
    <w:rsid w:val="00255050"/>
    <w:rsid w:val="00273AC1"/>
    <w:rsid w:val="002741B8"/>
    <w:rsid w:val="00295DDF"/>
    <w:rsid w:val="002C7A95"/>
    <w:rsid w:val="002F1679"/>
    <w:rsid w:val="002F6FA6"/>
    <w:rsid w:val="0030063B"/>
    <w:rsid w:val="00312B46"/>
    <w:rsid w:val="003305BC"/>
    <w:rsid w:val="00346E98"/>
    <w:rsid w:val="003671C8"/>
    <w:rsid w:val="00367E35"/>
    <w:rsid w:val="00386BDD"/>
    <w:rsid w:val="003B31A2"/>
    <w:rsid w:val="003D2022"/>
    <w:rsid w:val="003D6428"/>
    <w:rsid w:val="003E12E6"/>
    <w:rsid w:val="00416A36"/>
    <w:rsid w:val="004174D9"/>
    <w:rsid w:val="004200B5"/>
    <w:rsid w:val="0042115B"/>
    <w:rsid w:val="00452788"/>
    <w:rsid w:val="00453358"/>
    <w:rsid w:val="004569F8"/>
    <w:rsid w:val="00461B6E"/>
    <w:rsid w:val="00486C4C"/>
    <w:rsid w:val="004A57E0"/>
    <w:rsid w:val="004B11B8"/>
    <w:rsid w:val="004E03D6"/>
    <w:rsid w:val="004E093C"/>
    <w:rsid w:val="004E3129"/>
    <w:rsid w:val="004F0A39"/>
    <w:rsid w:val="004F25A6"/>
    <w:rsid w:val="004F42ED"/>
    <w:rsid w:val="005077C7"/>
    <w:rsid w:val="0054368B"/>
    <w:rsid w:val="00550793"/>
    <w:rsid w:val="0055641F"/>
    <w:rsid w:val="005732D1"/>
    <w:rsid w:val="00587A1D"/>
    <w:rsid w:val="005A30E4"/>
    <w:rsid w:val="005C753B"/>
    <w:rsid w:val="005E535D"/>
    <w:rsid w:val="00603F48"/>
    <w:rsid w:val="00603F9F"/>
    <w:rsid w:val="00622133"/>
    <w:rsid w:val="00641EC4"/>
    <w:rsid w:val="006606B4"/>
    <w:rsid w:val="00663926"/>
    <w:rsid w:val="006702DA"/>
    <w:rsid w:val="0067566F"/>
    <w:rsid w:val="00685258"/>
    <w:rsid w:val="00691065"/>
    <w:rsid w:val="006971F6"/>
    <w:rsid w:val="006B497C"/>
    <w:rsid w:val="006C22C2"/>
    <w:rsid w:val="006C49AE"/>
    <w:rsid w:val="006D6CDB"/>
    <w:rsid w:val="007010D5"/>
    <w:rsid w:val="00707998"/>
    <w:rsid w:val="0072329C"/>
    <w:rsid w:val="0073532D"/>
    <w:rsid w:val="00764526"/>
    <w:rsid w:val="007721EE"/>
    <w:rsid w:val="00783E40"/>
    <w:rsid w:val="00795D4B"/>
    <w:rsid w:val="007A0AA5"/>
    <w:rsid w:val="007A6DB1"/>
    <w:rsid w:val="007B29CC"/>
    <w:rsid w:val="007E736E"/>
    <w:rsid w:val="008111C6"/>
    <w:rsid w:val="00823B28"/>
    <w:rsid w:val="008244E6"/>
    <w:rsid w:val="0084187F"/>
    <w:rsid w:val="0085066E"/>
    <w:rsid w:val="00855412"/>
    <w:rsid w:val="008615A2"/>
    <w:rsid w:val="00872789"/>
    <w:rsid w:val="0088305C"/>
    <w:rsid w:val="008E6071"/>
    <w:rsid w:val="008F18D1"/>
    <w:rsid w:val="0090252D"/>
    <w:rsid w:val="00937E12"/>
    <w:rsid w:val="00947889"/>
    <w:rsid w:val="00956F15"/>
    <w:rsid w:val="009A010D"/>
    <w:rsid w:val="009A441A"/>
    <w:rsid w:val="009B026A"/>
    <w:rsid w:val="009B0751"/>
    <w:rsid w:val="009D584C"/>
    <w:rsid w:val="009F096E"/>
    <w:rsid w:val="00A0254B"/>
    <w:rsid w:val="00A1458F"/>
    <w:rsid w:val="00A25950"/>
    <w:rsid w:val="00A60694"/>
    <w:rsid w:val="00A84F90"/>
    <w:rsid w:val="00AB1B39"/>
    <w:rsid w:val="00AC3BB4"/>
    <w:rsid w:val="00B226D8"/>
    <w:rsid w:val="00B4693D"/>
    <w:rsid w:val="00B80615"/>
    <w:rsid w:val="00B91DAD"/>
    <w:rsid w:val="00BB2E00"/>
    <w:rsid w:val="00BC0269"/>
    <w:rsid w:val="00BD1F6F"/>
    <w:rsid w:val="00BF74B0"/>
    <w:rsid w:val="00C42AD1"/>
    <w:rsid w:val="00C524AA"/>
    <w:rsid w:val="00C530D4"/>
    <w:rsid w:val="00C57DB2"/>
    <w:rsid w:val="00C61CF5"/>
    <w:rsid w:val="00C657C8"/>
    <w:rsid w:val="00C71CA6"/>
    <w:rsid w:val="00C9487C"/>
    <w:rsid w:val="00C95387"/>
    <w:rsid w:val="00CA1F30"/>
    <w:rsid w:val="00CC2981"/>
    <w:rsid w:val="00CC2DB6"/>
    <w:rsid w:val="00CF7D66"/>
    <w:rsid w:val="00D24414"/>
    <w:rsid w:val="00D256A0"/>
    <w:rsid w:val="00D318C4"/>
    <w:rsid w:val="00D4496D"/>
    <w:rsid w:val="00D50291"/>
    <w:rsid w:val="00D63E04"/>
    <w:rsid w:val="00D65900"/>
    <w:rsid w:val="00DC2DA1"/>
    <w:rsid w:val="00DC6C1E"/>
    <w:rsid w:val="00DC7EFA"/>
    <w:rsid w:val="00DE68B6"/>
    <w:rsid w:val="00E05B75"/>
    <w:rsid w:val="00E11C9C"/>
    <w:rsid w:val="00E56A31"/>
    <w:rsid w:val="00E81249"/>
    <w:rsid w:val="00E81D1A"/>
    <w:rsid w:val="00E96F0B"/>
    <w:rsid w:val="00EC311F"/>
    <w:rsid w:val="00ED13AB"/>
    <w:rsid w:val="00ED1865"/>
    <w:rsid w:val="00F10898"/>
    <w:rsid w:val="00F31862"/>
    <w:rsid w:val="00F45A89"/>
    <w:rsid w:val="00F53DB2"/>
    <w:rsid w:val="00F607C9"/>
    <w:rsid w:val="00F74641"/>
    <w:rsid w:val="00F9004F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BF46F5"/>
  <w15:chartTrackingRefBased/>
  <w15:docId w15:val="{458AF5C6-FB35-4543-B3A4-9E78B84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789"/>
    <w:pPr>
      <w:keepNext/>
      <w:numPr>
        <w:numId w:val="1"/>
      </w:numPr>
      <w:tabs>
        <w:tab w:val="left" w:pos="426"/>
      </w:tabs>
      <w:spacing w:before="360" w:after="120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2789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789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72789"/>
    <w:rPr>
      <w:rFonts w:ascii="Times New Roman" w:eastAsia="Times New Roman" w:hAnsi="Times New Roman" w:cs="Times New Roman"/>
      <w:b/>
      <w:lang w:eastAsia="pl-PL"/>
    </w:rPr>
  </w:style>
  <w:style w:type="paragraph" w:styleId="Tekstpodstawowy">
    <w:name w:val="Body Text"/>
    <w:basedOn w:val="Normalny"/>
    <w:link w:val="TekstpodstawowyZnak"/>
    <w:unhideWhenUsed/>
    <w:rsid w:val="008727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27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72789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72789"/>
    <w:rPr>
      <w:rFonts w:ascii="Arial" w:eastAsia="Times New Roman" w:hAnsi="Arial" w:cs="Arial"/>
      <w:szCs w:val="20"/>
      <w:lang w:eastAsia="pl-PL"/>
    </w:rPr>
  </w:style>
  <w:style w:type="character" w:customStyle="1" w:styleId="h1">
    <w:name w:val="h1"/>
    <w:basedOn w:val="Domylnaczcionkaakapitu"/>
    <w:rsid w:val="00872789"/>
  </w:style>
  <w:style w:type="paragraph" w:styleId="Tekstdymka">
    <w:name w:val="Balloon Text"/>
    <w:basedOn w:val="Normalny"/>
    <w:link w:val="TekstdymkaZnak"/>
    <w:uiPriority w:val="99"/>
    <w:semiHidden/>
    <w:unhideWhenUsed/>
    <w:rsid w:val="0045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rame">
    <w:name w:val="grame"/>
    <w:basedOn w:val="Domylnaczcionkaakapitu"/>
    <w:rsid w:val="0084187F"/>
  </w:style>
  <w:style w:type="paragraph" w:styleId="Akapitzlist">
    <w:name w:val="List Paragraph"/>
    <w:basedOn w:val="Normalny"/>
    <w:uiPriority w:val="34"/>
    <w:qFormat/>
    <w:rsid w:val="00D502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1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1F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1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F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E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13</cp:revision>
  <cp:lastPrinted>2021-09-01T11:20:00Z</cp:lastPrinted>
  <dcterms:created xsi:type="dcterms:W3CDTF">2023-09-22T07:30:00Z</dcterms:created>
  <dcterms:modified xsi:type="dcterms:W3CDTF">2023-10-16T10:49:00Z</dcterms:modified>
</cp:coreProperties>
</file>