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F8" w:rsidRDefault="00A01ECA">
      <w:pPr>
        <w:spacing w:before="83" w:line="252" w:lineRule="auto"/>
        <w:ind w:left="3964" w:right="3972"/>
        <w:jc w:val="center"/>
        <w:rPr>
          <w:b/>
          <w:sz w:val="23"/>
        </w:rPr>
      </w:pPr>
      <w:r>
        <w:rPr>
          <w:b/>
          <w:sz w:val="23"/>
        </w:rPr>
        <w:t>Ogłoszenie o zamówieniu Usługi</w:t>
      </w:r>
    </w:p>
    <w:p w:rsidR="00E770F8" w:rsidRDefault="00A01ECA">
      <w:pPr>
        <w:spacing w:line="252" w:lineRule="auto"/>
        <w:ind w:left="355" w:right="370" w:firstLine="5"/>
        <w:jc w:val="center"/>
        <w:rPr>
          <w:b/>
          <w:sz w:val="23"/>
        </w:rPr>
      </w:pPr>
      <w:r>
        <w:rPr>
          <w:b/>
          <w:sz w:val="23"/>
        </w:rPr>
        <w:t>Świadczenie usług w zakresie odbioru i wywozu nieczystości stałych, płynnych oraz powstających w wyniku oczyszczania ścieków z terenów WZZOZ Centrum Leczenia Chorób Płuc i Rehabilitacji w Łodzi</w:t>
      </w:r>
    </w:p>
    <w:p w:rsidR="00E770F8" w:rsidRDefault="00E770F8">
      <w:pPr>
        <w:pStyle w:val="Tekstpodstawowy"/>
        <w:rPr>
          <w:b/>
          <w:sz w:val="20"/>
        </w:rPr>
      </w:pPr>
    </w:p>
    <w:p w:rsidR="00E770F8" w:rsidRDefault="00E770F8">
      <w:pPr>
        <w:pStyle w:val="Tekstpodstawowy"/>
        <w:spacing w:before="6"/>
        <w:rPr>
          <w:b/>
          <w:sz w:val="29"/>
        </w:rPr>
      </w:pPr>
      <w:r w:rsidRPr="00E770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4.85pt;margin-top:19.35pt;width:524.55pt;height:15.4pt;z-index:-15728640;mso-wrap-distance-left:0;mso-wrap-distance-right:0;mso-position-horizontal-relative:page" fillcolor="#bfbfbf" strokeweight=".27094mm">
            <v:textbox inset="0,0,0,0">
              <w:txbxContent>
                <w:p w:rsidR="00E770F8" w:rsidRDefault="00A01ECA">
                  <w:pPr>
                    <w:spacing w:before="5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SEKCJA I - ZAMAWIAJĄCY</w:t>
                  </w:r>
                </w:p>
              </w:txbxContent>
            </v:textbox>
            <w10:wrap type="topAndBottom" anchorx="page"/>
          </v:shape>
        </w:pict>
      </w:r>
    </w:p>
    <w:p w:rsidR="00E770F8" w:rsidRDefault="00E770F8">
      <w:pPr>
        <w:pStyle w:val="Tekstpodstawowy"/>
        <w:rPr>
          <w:b/>
          <w:sz w:val="16"/>
        </w:rPr>
      </w:pPr>
    </w:p>
    <w:p w:rsidR="00E770F8" w:rsidRDefault="00A01ECA">
      <w:pPr>
        <w:spacing w:before="93"/>
        <w:ind w:left="109"/>
        <w:rPr>
          <w:b/>
          <w:sz w:val="23"/>
        </w:rPr>
      </w:pPr>
      <w:r>
        <w:rPr>
          <w:b/>
          <w:sz w:val="23"/>
        </w:rPr>
        <w:t>1.1.) Rola zamawiającego</w:t>
      </w:r>
    </w:p>
    <w:p w:rsidR="00E770F8" w:rsidRDefault="00E770F8">
      <w:pPr>
        <w:pStyle w:val="Tekstpodstawowy"/>
        <w:spacing w:before="10"/>
        <w:rPr>
          <w:b/>
          <w:sz w:val="22"/>
        </w:rPr>
      </w:pPr>
    </w:p>
    <w:p w:rsidR="00E770F8" w:rsidRDefault="00A01ECA">
      <w:pPr>
        <w:spacing w:before="1"/>
        <w:ind w:left="109"/>
        <w:rPr>
          <w:sz w:val="24"/>
        </w:rPr>
      </w:pPr>
      <w:r>
        <w:rPr>
          <w:sz w:val="24"/>
        </w:rPr>
        <w:t>Postępowanie prowadzone jest samodzielnie przez zamawiającego</w:t>
      </w:r>
    </w:p>
    <w:p w:rsidR="00E770F8" w:rsidRDefault="00A01ECA">
      <w:pPr>
        <w:pStyle w:val="Tekstpodstawowy"/>
        <w:spacing w:before="225" w:line="252" w:lineRule="auto"/>
        <w:ind w:left="109" w:right="614"/>
      </w:pPr>
      <w:r>
        <w:rPr>
          <w:b/>
        </w:rPr>
        <w:t xml:space="preserve">1.2.) Nazwa zamawiającego: </w:t>
      </w:r>
      <w:r>
        <w:t xml:space="preserve">Wojewódzki Zespół Zakładów Opieki Zdrowotnej Centrum Leczenia </w:t>
      </w:r>
      <w:proofErr w:type="spellStart"/>
      <w:r>
        <w:t>Choró</w:t>
      </w:r>
      <w:proofErr w:type="spellEnd"/>
      <w:r>
        <w:t xml:space="preserve"> Płuc i Rehabilitacji w Łodzi ul. Okólna 181, 91-520 Łódź</w:t>
      </w:r>
    </w:p>
    <w:p w:rsidR="00E770F8" w:rsidRDefault="00A01ECA">
      <w:pPr>
        <w:pStyle w:val="Akapitzlist"/>
        <w:numPr>
          <w:ilvl w:val="1"/>
          <w:numId w:val="4"/>
        </w:numPr>
        <w:tabs>
          <w:tab w:val="left" w:pos="570"/>
        </w:tabs>
        <w:spacing w:before="212"/>
        <w:rPr>
          <w:sz w:val="23"/>
        </w:rPr>
      </w:pPr>
      <w:r>
        <w:rPr>
          <w:b/>
          <w:sz w:val="23"/>
        </w:rPr>
        <w:t>Krajowy Numer Id</w:t>
      </w:r>
      <w:r>
        <w:rPr>
          <w:b/>
          <w:sz w:val="23"/>
        </w:rPr>
        <w:t xml:space="preserve">entyfikacyjny: </w:t>
      </w:r>
      <w:r>
        <w:rPr>
          <w:sz w:val="23"/>
        </w:rPr>
        <w:t>REGON</w:t>
      </w:r>
      <w:r>
        <w:rPr>
          <w:spacing w:val="-27"/>
          <w:sz w:val="23"/>
        </w:rPr>
        <w:t xml:space="preserve"> </w:t>
      </w:r>
      <w:r>
        <w:rPr>
          <w:sz w:val="23"/>
        </w:rPr>
        <w:t>473211271</w:t>
      </w:r>
    </w:p>
    <w:p w:rsidR="00E770F8" w:rsidRDefault="00A01ECA">
      <w:pPr>
        <w:pStyle w:val="Akapitzlist"/>
        <w:numPr>
          <w:ilvl w:val="1"/>
          <w:numId w:val="4"/>
        </w:numPr>
        <w:tabs>
          <w:tab w:val="left" w:pos="570"/>
        </w:tabs>
        <w:spacing w:before="227"/>
        <w:rPr>
          <w:b/>
          <w:sz w:val="23"/>
        </w:rPr>
      </w:pPr>
      <w:r>
        <w:rPr>
          <w:b/>
          <w:sz w:val="23"/>
        </w:rPr>
        <w:t>Adres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zamawiającego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1.5.1.) Ulica: </w:t>
      </w:r>
      <w:r>
        <w:rPr>
          <w:sz w:val="23"/>
        </w:rPr>
        <w:t>Okólna 181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1.5.2.) Miejscowość: </w:t>
      </w:r>
      <w:r>
        <w:rPr>
          <w:sz w:val="23"/>
        </w:rPr>
        <w:t>Łódź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>1.5.3.) Kod pocztowy:</w:t>
      </w:r>
      <w:r>
        <w:rPr>
          <w:b/>
          <w:spacing w:val="-38"/>
          <w:sz w:val="23"/>
        </w:rPr>
        <w:t xml:space="preserve"> </w:t>
      </w:r>
      <w:r>
        <w:rPr>
          <w:sz w:val="23"/>
        </w:rPr>
        <w:t>91-520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>1.5.4.) Województwo:</w:t>
      </w:r>
      <w:r>
        <w:rPr>
          <w:b/>
          <w:spacing w:val="-29"/>
          <w:sz w:val="23"/>
        </w:rPr>
        <w:t xml:space="preserve"> </w:t>
      </w:r>
      <w:r>
        <w:rPr>
          <w:sz w:val="23"/>
        </w:rPr>
        <w:t>łódzkie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1.5.5.) Kraj: </w:t>
      </w:r>
      <w:r>
        <w:rPr>
          <w:sz w:val="23"/>
        </w:rPr>
        <w:t>Polska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1.5.6.) Lokalizacja NUTS 3: </w:t>
      </w:r>
      <w:r>
        <w:rPr>
          <w:sz w:val="23"/>
        </w:rPr>
        <w:t>PL711 - Miasto Łódź</w:t>
      </w:r>
    </w:p>
    <w:p w:rsidR="00E770F8" w:rsidRDefault="00A01ECA">
      <w:pPr>
        <w:spacing w:before="228" w:line="446" w:lineRule="auto"/>
        <w:ind w:left="109" w:right="2530"/>
        <w:rPr>
          <w:sz w:val="23"/>
        </w:rPr>
      </w:pPr>
      <w:r>
        <w:rPr>
          <w:b/>
          <w:sz w:val="23"/>
        </w:rPr>
        <w:t xml:space="preserve">1.5.9.) Adres poczty elektronicznej: </w:t>
      </w:r>
      <w:hyperlink r:id="rId7">
        <w:r>
          <w:rPr>
            <w:sz w:val="23"/>
          </w:rPr>
          <w:t>zamowienia@centrumpluc.com.pl</w:t>
        </w:r>
      </w:hyperlink>
      <w:r>
        <w:rPr>
          <w:sz w:val="23"/>
        </w:rPr>
        <w:t xml:space="preserve"> </w:t>
      </w:r>
      <w:r>
        <w:rPr>
          <w:b/>
          <w:sz w:val="23"/>
        </w:rPr>
        <w:t xml:space="preserve">1.5.10.) Adres strony internetowej zamawiającego: </w:t>
      </w:r>
      <w:r>
        <w:rPr>
          <w:sz w:val="23"/>
        </w:rPr>
        <w:t>centrumpluc.com.pl</w:t>
      </w:r>
    </w:p>
    <w:p w:rsidR="00E770F8" w:rsidRDefault="00A01ECA">
      <w:pPr>
        <w:spacing w:line="252" w:lineRule="auto"/>
        <w:ind w:left="109" w:right="704"/>
        <w:rPr>
          <w:sz w:val="23"/>
        </w:rPr>
      </w:pPr>
      <w:r>
        <w:rPr>
          <w:b/>
          <w:sz w:val="23"/>
        </w:rPr>
        <w:t xml:space="preserve">1.6.) Rodzaj zamawiającego: </w:t>
      </w:r>
      <w:r>
        <w:rPr>
          <w:sz w:val="23"/>
        </w:rPr>
        <w:t>Zamawiający publiczny - jednostka sekt</w:t>
      </w:r>
      <w:r>
        <w:rPr>
          <w:sz w:val="23"/>
        </w:rPr>
        <w:t>ora finansów publicznych - samodzielny publiczny zakład opieki zdrowotnej</w:t>
      </w:r>
    </w:p>
    <w:p w:rsidR="00E770F8" w:rsidRDefault="00A01ECA">
      <w:pPr>
        <w:spacing w:before="211"/>
        <w:ind w:left="109"/>
        <w:rPr>
          <w:sz w:val="23"/>
        </w:rPr>
      </w:pPr>
      <w:r>
        <w:rPr>
          <w:b/>
          <w:sz w:val="23"/>
        </w:rPr>
        <w:t xml:space="preserve">1.7.) Przedmiot działalności zamawiającego: </w:t>
      </w:r>
      <w:r>
        <w:rPr>
          <w:sz w:val="23"/>
        </w:rPr>
        <w:t>Zdrowie</w:t>
      </w:r>
    </w:p>
    <w:p w:rsidR="00E770F8" w:rsidRDefault="00E770F8">
      <w:pPr>
        <w:pStyle w:val="Tekstpodstawowy"/>
        <w:spacing w:before="1"/>
        <w:rPr>
          <w:sz w:val="15"/>
        </w:rPr>
      </w:pPr>
      <w:r w:rsidRPr="00E770F8">
        <w:pict>
          <v:shape id="_x0000_s1033" type="#_x0000_t202" style="position:absolute;margin-left:34.85pt;margin-top:11.05pt;width:524.55pt;height:15.4pt;z-index:-15728128;mso-wrap-distance-left:0;mso-wrap-distance-right:0;mso-position-horizontal-relative:page" fillcolor="#bfbfbf" strokeweight=".27094mm">
            <v:textbox inset="0,0,0,0">
              <w:txbxContent>
                <w:p w:rsidR="00E770F8" w:rsidRDefault="00A01ECA">
                  <w:pPr>
                    <w:spacing w:before="5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SEKCJA II – INFORMACJE PODSTAWOWE</w:t>
                  </w:r>
                </w:p>
              </w:txbxContent>
            </v:textbox>
            <w10:wrap type="topAndBottom" anchorx="page"/>
          </v:shape>
        </w:pict>
      </w:r>
    </w:p>
    <w:p w:rsidR="00E770F8" w:rsidRDefault="00E770F8">
      <w:pPr>
        <w:pStyle w:val="Tekstpodstawowy"/>
        <w:rPr>
          <w:sz w:val="16"/>
        </w:rPr>
      </w:pPr>
    </w:p>
    <w:p w:rsidR="00E770F8" w:rsidRDefault="00A01ECA">
      <w:pPr>
        <w:spacing w:before="93"/>
        <w:ind w:left="109"/>
        <w:rPr>
          <w:b/>
          <w:sz w:val="23"/>
        </w:rPr>
      </w:pPr>
      <w:r>
        <w:rPr>
          <w:b/>
          <w:sz w:val="23"/>
        </w:rPr>
        <w:t>2.1.) Ogłoszenie dotyczy:</w:t>
      </w:r>
    </w:p>
    <w:p w:rsidR="00E770F8" w:rsidRDefault="00E770F8">
      <w:pPr>
        <w:pStyle w:val="Tekstpodstawowy"/>
        <w:spacing w:before="10"/>
        <w:rPr>
          <w:b/>
          <w:sz w:val="22"/>
        </w:rPr>
      </w:pPr>
    </w:p>
    <w:p w:rsidR="00E770F8" w:rsidRDefault="00A01ECA">
      <w:pPr>
        <w:spacing w:before="1"/>
        <w:ind w:left="109"/>
        <w:rPr>
          <w:sz w:val="24"/>
        </w:rPr>
      </w:pPr>
      <w:r>
        <w:rPr>
          <w:sz w:val="24"/>
        </w:rPr>
        <w:t>Zamówienia publicznego</w:t>
      </w:r>
    </w:p>
    <w:p w:rsidR="00E770F8" w:rsidRDefault="00A01ECA">
      <w:pPr>
        <w:spacing w:before="225" w:line="446" w:lineRule="auto"/>
        <w:ind w:left="109" w:right="1742"/>
        <w:rPr>
          <w:b/>
          <w:sz w:val="23"/>
        </w:rPr>
      </w:pPr>
      <w:r>
        <w:rPr>
          <w:b/>
          <w:sz w:val="23"/>
        </w:rPr>
        <w:t>2.2.) Ogłoszenie dotyczy usług społecznyc</w:t>
      </w:r>
      <w:r>
        <w:rPr>
          <w:b/>
          <w:sz w:val="23"/>
        </w:rPr>
        <w:t xml:space="preserve">h i innych szczególnych usług: </w:t>
      </w:r>
      <w:r>
        <w:rPr>
          <w:sz w:val="23"/>
        </w:rPr>
        <w:t xml:space="preserve">Nie </w:t>
      </w:r>
      <w:r>
        <w:rPr>
          <w:b/>
          <w:sz w:val="23"/>
        </w:rPr>
        <w:t>2.3.) Nazwa zamówienia albo umowy ramowej:</w:t>
      </w:r>
    </w:p>
    <w:p w:rsidR="00E770F8" w:rsidRDefault="00A01ECA">
      <w:pPr>
        <w:spacing w:before="35" w:line="254" w:lineRule="auto"/>
        <w:ind w:left="109" w:right="614"/>
        <w:rPr>
          <w:sz w:val="24"/>
        </w:rPr>
      </w:pPr>
      <w:r>
        <w:rPr>
          <w:sz w:val="24"/>
        </w:rPr>
        <w:t>Świadczenie usług w zakresie odbioru i wywozu nieczystości stałych, płynnych oraz powstających w wyniku oczyszczania ścieków z terenów WZZOZ Centrum Leczenia Chorób Płuc i Rehabilitacji w Łodzi</w:t>
      </w:r>
    </w:p>
    <w:p w:rsidR="00E770F8" w:rsidRDefault="00A01ECA">
      <w:pPr>
        <w:spacing w:before="207"/>
        <w:ind w:left="109"/>
        <w:rPr>
          <w:sz w:val="23"/>
        </w:rPr>
      </w:pPr>
      <w:r>
        <w:rPr>
          <w:b/>
          <w:sz w:val="23"/>
        </w:rPr>
        <w:t xml:space="preserve">2.4.) Identyfikator postępowania: </w:t>
      </w:r>
      <w:r>
        <w:rPr>
          <w:sz w:val="23"/>
        </w:rPr>
        <w:t>ocds-148610-d2138627-7f3d-11</w:t>
      </w:r>
      <w:r>
        <w:rPr>
          <w:sz w:val="23"/>
        </w:rPr>
        <w:t>ec-beb3-a2bfa38226ab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2.5.) Numer ogłoszenia: </w:t>
      </w:r>
      <w:r>
        <w:rPr>
          <w:sz w:val="23"/>
        </w:rPr>
        <w:t>2022/BZP 00037528/01</w:t>
      </w:r>
    </w:p>
    <w:p w:rsidR="00E770F8" w:rsidRDefault="00E770F8">
      <w:pPr>
        <w:rPr>
          <w:sz w:val="23"/>
        </w:rPr>
        <w:sectPr w:rsidR="00E770F8">
          <w:headerReference w:type="default" r:id="rId8"/>
          <w:footerReference w:type="default" r:id="rId9"/>
          <w:type w:val="continuous"/>
          <w:pgSz w:w="11900" w:h="16840"/>
          <w:pgMar w:top="600" w:right="580" w:bottom="160" w:left="580" w:header="56" w:footer="0" w:gutter="0"/>
          <w:cols w:space="708"/>
        </w:sectPr>
      </w:pPr>
    </w:p>
    <w:p w:rsidR="00E770F8" w:rsidRDefault="00A01ECA">
      <w:pPr>
        <w:spacing w:before="83"/>
        <w:ind w:left="109"/>
        <w:rPr>
          <w:sz w:val="23"/>
        </w:rPr>
      </w:pPr>
      <w:r>
        <w:rPr>
          <w:b/>
          <w:sz w:val="23"/>
        </w:rPr>
        <w:lastRenderedPageBreak/>
        <w:t xml:space="preserve">2.6.) Wersja ogłoszenia: </w:t>
      </w:r>
      <w:r>
        <w:rPr>
          <w:sz w:val="23"/>
        </w:rPr>
        <w:t>01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2.7.) Data ogłoszenia: </w:t>
      </w:r>
      <w:r>
        <w:rPr>
          <w:sz w:val="23"/>
        </w:rPr>
        <w:t>2022-01-27 11:39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2.8.) Zamówienie albo umowa ramowa zostały ujęte w planie postępowań: </w:t>
      </w:r>
      <w:r>
        <w:rPr>
          <w:sz w:val="23"/>
        </w:rPr>
        <w:t>Tak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2.9.) Numer planu postępowań w BZP: </w:t>
      </w:r>
      <w:r>
        <w:rPr>
          <w:sz w:val="23"/>
        </w:rPr>
        <w:t>2022/BZP 00036300/01/P</w:t>
      </w:r>
    </w:p>
    <w:p w:rsidR="00E770F8" w:rsidRDefault="00A01ECA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2.10.) Identyfikator pozycji planu postępowań:</w:t>
      </w:r>
    </w:p>
    <w:p w:rsidR="00E770F8" w:rsidRDefault="00E770F8">
      <w:pPr>
        <w:pStyle w:val="Tekstpodstawowy"/>
        <w:spacing w:before="10"/>
        <w:rPr>
          <w:b/>
          <w:sz w:val="22"/>
        </w:rPr>
      </w:pPr>
    </w:p>
    <w:p w:rsidR="00E770F8" w:rsidRDefault="00A01ECA">
      <w:pPr>
        <w:spacing w:line="254" w:lineRule="auto"/>
        <w:ind w:left="109" w:right="614"/>
        <w:rPr>
          <w:sz w:val="24"/>
        </w:rPr>
      </w:pPr>
      <w:r>
        <w:rPr>
          <w:sz w:val="24"/>
        </w:rPr>
        <w:t>1.3.1 Usługa wywozu nieczystości stałych (segregowanych) i płynnych oraz powstałych w wyniku oczyszczania ścieków</w:t>
      </w:r>
    </w:p>
    <w:p w:rsidR="00E770F8" w:rsidRDefault="00A01ECA">
      <w:pPr>
        <w:spacing w:before="208" w:line="252" w:lineRule="auto"/>
        <w:ind w:left="109" w:right="232"/>
        <w:rPr>
          <w:sz w:val="23"/>
        </w:rPr>
      </w:pPr>
      <w:r>
        <w:rPr>
          <w:b/>
          <w:sz w:val="23"/>
        </w:rPr>
        <w:t xml:space="preserve">2.11.) O udzielenie zamówienia mogą ubiegać się wyłącznie wykonawcy, o których mowa w art. 94 ustawy: </w:t>
      </w:r>
      <w:r>
        <w:rPr>
          <w:sz w:val="23"/>
        </w:rPr>
        <w:t>Nie</w:t>
      </w:r>
    </w:p>
    <w:p w:rsidR="00E770F8" w:rsidRDefault="00A01ECA">
      <w:pPr>
        <w:spacing w:before="213" w:line="252" w:lineRule="auto"/>
        <w:ind w:left="109" w:right="2431"/>
        <w:rPr>
          <w:sz w:val="23"/>
        </w:rPr>
      </w:pPr>
      <w:r>
        <w:rPr>
          <w:b/>
          <w:sz w:val="23"/>
        </w:rPr>
        <w:t>2.14.) Czy zamówienie albo umowa ram</w:t>
      </w:r>
      <w:r>
        <w:rPr>
          <w:b/>
          <w:sz w:val="23"/>
        </w:rPr>
        <w:t xml:space="preserve">owa dotyczy projektu lub programu współfinansowanego ze środków Unii Europejskiej: </w:t>
      </w:r>
      <w:r>
        <w:rPr>
          <w:sz w:val="23"/>
        </w:rPr>
        <w:t>Nie</w:t>
      </w:r>
    </w:p>
    <w:p w:rsidR="00E770F8" w:rsidRDefault="00A01ECA">
      <w:pPr>
        <w:spacing w:before="212"/>
        <w:ind w:left="109"/>
        <w:rPr>
          <w:b/>
          <w:sz w:val="23"/>
        </w:rPr>
      </w:pPr>
      <w:r>
        <w:rPr>
          <w:b/>
          <w:sz w:val="23"/>
        </w:rPr>
        <w:t>2.16.) Tryb udzielenia zamówienia wraz z podstawą prawną</w:t>
      </w:r>
    </w:p>
    <w:p w:rsidR="00E770F8" w:rsidRDefault="00E770F8">
      <w:pPr>
        <w:pStyle w:val="Tekstpodstawowy"/>
        <w:spacing w:before="11"/>
        <w:rPr>
          <w:b/>
          <w:sz w:val="22"/>
        </w:rPr>
      </w:pPr>
    </w:p>
    <w:p w:rsidR="00E770F8" w:rsidRDefault="00A01ECA">
      <w:pPr>
        <w:ind w:left="109"/>
        <w:rPr>
          <w:sz w:val="24"/>
        </w:rPr>
      </w:pPr>
      <w:r>
        <w:rPr>
          <w:sz w:val="24"/>
        </w:rPr>
        <w:t xml:space="preserve">Zamówienie udzielane jest w trybie podstawowym na podstawie: art. 275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2 ustawy</w:t>
      </w:r>
    </w:p>
    <w:p w:rsidR="00E770F8" w:rsidRDefault="00E770F8">
      <w:pPr>
        <w:pStyle w:val="Tekstpodstawowy"/>
        <w:spacing w:before="10"/>
        <w:rPr>
          <w:sz w:val="14"/>
        </w:rPr>
      </w:pPr>
      <w:r w:rsidRPr="00E770F8">
        <w:pict>
          <v:shape id="_x0000_s1032" type="#_x0000_t202" style="position:absolute;margin-left:34.85pt;margin-top:10.9pt;width:524.55pt;height:15.4pt;z-index:-15727616;mso-wrap-distance-left:0;mso-wrap-distance-right:0;mso-position-horizontal-relative:page" fillcolor="#bfbfbf" strokeweight=".27094mm">
            <v:textbox inset="0,0,0,0">
              <w:txbxContent>
                <w:p w:rsidR="00E770F8" w:rsidRDefault="00A01ECA">
                  <w:pPr>
                    <w:spacing w:before="5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SEKCJA III – UDOSTĘPNIANI</w:t>
                  </w:r>
                  <w:r>
                    <w:rPr>
                      <w:b/>
                      <w:sz w:val="24"/>
                    </w:rPr>
                    <w:t>E DOKUMENTÓW ZAMÓWIENIA I</w:t>
                  </w:r>
                  <w:r>
                    <w:rPr>
                      <w:b/>
                      <w:spacing w:val="5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KOMUNIKACJA</w:t>
                  </w:r>
                </w:p>
              </w:txbxContent>
            </v:textbox>
            <w10:wrap type="topAndBottom" anchorx="page"/>
          </v:shape>
        </w:pict>
      </w:r>
    </w:p>
    <w:p w:rsidR="00E770F8" w:rsidRDefault="00E770F8">
      <w:pPr>
        <w:pStyle w:val="Tekstpodstawowy"/>
        <w:rPr>
          <w:sz w:val="16"/>
        </w:rPr>
      </w:pPr>
    </w:p>
    <w:p w:rsidR="00E770F8" w:rsidRDefault="00A01ECA">
      <w:pPr>
        <w:spacing w:before="93"/>
        <w:ind w:left="109"/>
        <w:rPr>
          <w:b/>
          <w:sz w:val="23"/>
        </w:rPr>
      </w:pPr>
      <w:r>
        <w:rPr>
          <w:b/>
          <w:sz w:val="23"/>
        </w:rPr>
        <w:t>3.1.) Adres strony internetowej prowadzonego postępowania</w:t>
      </w:r>
    </w:p>
    <w:p w:rsidR="00E770F8" w:rsidRDefault="00A01ECA">
      <w:pPr>
        <w:spacing w:before="18"/>
        <w:ind w:left="109"/>
        <w:rPr>
          <w:sz w:val="24"/>
        </w:rPr>
      </w:pPr>
      <w:r>
        <w:rPr>
          <w:sz w:val="24"/>
        </w:rPr>
        <w:t>https://platformazakupowa.pl/pn/centrumpluc</w:t>
      </w:r>
    </w:p>
    <w:p w:rsidR="00E770F8" w:rsidRDefault="00A01ECA">
      <w:pPr>
        <w:spacing w:before="225"/>
        <w:ind w:left="109"/>
        <w:rPr>
          <w:sz w:val="23"/>
        </w:rPr>
      </w:pPr>
      <w:r>
        <w:rPr>
          <w:b/>
          <w:sz w:val="23"/>
        </w:rPr>
        <w:t>3.2.) Zamawiający zastrzega dostęp do dokumentów zamówienia:</w:t>
      </w:r>
      <w:r>
        <w:rPr>
          <w:b/>
          <w:spacing w:val="-52"/>
          <w:sz w:val="23"/>
        </w:rPr>
        <w:t xml:space="preserve"> </w:t>
      </w:r>
      <w:r>
        <w:rPr>
          <w:sz w:val="23"/>
        </w:rPr>
        <w:t>Nie</w:t>
      </w:r>
    </w:p>
    <w:p w:rsidR="00E770F8" w:rsidRDefault="00A01ECA">
      <w:pPr>
        <w:spacing w:before="227" w:line="252" w:lineRule="auto"/>
        <w:ind w:left="109" w:right="553"/>
        <w:rPr>
          <w:sz w:val="23"/>
        </w:rPr>
      </w:pPr>
      <w:r>
        <w:rPr>
          <w:b/>
          <w:sz w:val="23"/>
        </w:rPr>
        <w:t xml:space="preserve">3.4.) Wykonawcy zobowiązani są do składania ofert, wniosków o dopuszczenie do udziału w postępowaniu, oświadczeń oraz innych dokumentów wyłącznie przy użyciu środków komunikacji elektronicznej: </w:t>
      </w:r>
      <w:r>
        <w:rPr>
          <w:sz w:val="23"/>
        </w:rPr>
        <w:t>Tak</w:t>
      </w:r>
    </w:p>
    <w:p w:rsidR="00E770F8" w:rsidRDefault="00A01ECA">
      <w:pPr>
        <w:pStyle w:val="Tekstpodstawowy"/>
        <w:spacing w:before="211" w:line="252" w:lineRule="auto"/>
        <w:ind w:left="109" w:right="129"/>
      </w:pPr>
      <w:r>
        <w:rPr>
          <w:b/>
        </w:rPr>
        <w:t>3.5.) Informacje o środkach komunikacji elektronicznej, pr</w:t>
      </w:r>
      <w:r>
        <w:rPr>
          <w:b/>
        </w:rPr>
        <w:t xml:space="preserve">zy użyciu których zamawiający będzie komunikował się z wykonawcami - adres strony internetowej: </w:t>
      </w:r>
      <w:r>
        <w:t xml:space="preserve">Postęp. prowadzone pod adresem https://platformazakupowa.pl/pn/centrumpluc. Komunikacja między Wykonawcami a </w:t>
      </w:r>
      <w:proofErr w:type="spellStart"/>
      <w:r>
        <w:t>Zamaw</w:t>
      </w:r>
      <w:proofErr w:type="spellEnd"/>
      <w:r>
        <w:t xml:space="preserve">. w szczególności w zakresie:- przesyłania </w:t>
      </w:r>
      <w:proofErr w:type="spellStart"/>
      <w:r>
        <w:t>Zam</w:t>
      </w:r>
      <w:r>
        <w:t>aw</w:t>
      </w:r>
      <w:proofErr w:type="spellEnd"/>
      <w:r>
        <w:t xml:space="preserve">. pytań do treści SWZ- przesył. odp. na </w:t>
      </w:r>
      <w:proofErr w:type="spellStart"/>
      <w:r>
        <w:t>wezw</w:t>
      </w:r>
      <w:proofErr w:type="spellEnd"/>
      <w:r>
        <w:t xml:space="preserve">. </w:t>
      </w:r>
      <w:proofErr w:type="spellStart"/>
      <w:r>
        <w:t>Zamaw</w:t>
      </w:r>
      <w:proofErr w:type="spellEnd"/>
      <w:r>
        <w:t xml:space="preserve">. do złożenia podmiot. środków </w:t>
      </w:r>
      <w:proofErr w:type="spellStart"/>
      <w:r>
        <w:t>dowod</w:t>
      </w:r>
      <w:proofErr w:type="spellEnd"/>
      <w:r>
        <w:t xml:space="preserve">.- przesył. odp. na </w:t>
      </w:r>
      <w:proofErr w:type="spellStart"/>
      <w:r>
        <w:t>wezw</w:t>
      </w:r>
      <w:proofErr w:type="spellEnd"/>
      <w:r>
        <w:t xml:space="preserve">. </w:t>
      </w:r>
      <w:proofErr w:type="spellStart"/>
      <w:r>
        <w:t>Zamaw</w:t>
      </w:r>
      <w:proofErr w:type="spellEnd"/>
      <w:r>
        <w:t xml:space="preserve">. do złożenia poprawienia uzupełnienia </w:t>
      </w:r>
      <w:proofErr w:type="spellStart"/>
      <w:r>
        <w:t>oświad</w:t>
      </w:r>
      <w:proofErr w:type="spellEnd"/>
      <w:r>
        <w:t xml:space="preserve">. o którym mowa w art125 ust 1, podmiot. środków </w:t>
      </w:r>
      <w:proofErr w:type="spellStart"/>
      <w:r>
        <w:t>dowod</w:t>
      </w:r>
      <w:proofErr w:type="spellEnd"/>
      <w:r>
        <w:t xml:space="preserve">., innych </w:t>
      </w:r>
      <w:proofErr w:type="spellStart"/>
      <w:r>
        <w:t>dokum</w:t>
      </w:r>
      <w:proofErr w:type="spellEnd"/>
      <w:r>
        <w:t xml:space="preserve">. lub </w:t>
      </w:r>
      <w:proofErr w:type="spellStart"/>
      <w:r>
        <w:t>oświad</w:t>
      </w:r>
      <w:proofErr w:type="spellEnd"/>
      <w:r>
        <w:t>. składany</w:t>
      </w:r>
      <w:r>
        <w:t xml:space="preserve">ch w postęp.- przesył. odp. na </w:t>
      </w:r>
      <w:proofErr w:type="spellStart"/>
      <w:r>
        <w:t>wezw</w:t>
      </w:r>
      <w:proofErr w:type="spellEnd"/>
      <w:r>
        <w:t xml:space="preserve">. </w:t>
      </w:r>
      <w:proofErr w:type="spellStart"/>
      <w:r>
        <w:t>Zamaw</w:t>
      </w:r>
      <w:proofErr w:type="spellEnd"/>
      <w:r>
        <w:t xml:space="preserve">. do złożenia wyjaśnień dot. treści </w:t>
      </w:r>
      <w:proofErr w:type="spellStart"/>
      <w:r>
        <w:t>oświad</w:t>
      </w:r>
      <w:proofErr w:type="spellEnd"/>
      <w:r>
        <w:t xml:space="preserve">. o którym mowa w art125 ust 1 lub złożonych podmiot. środków </w:t>
      </w:r>
      <w:proofErr w:type="spellStart"/>
      <w:r>
        <w:t>dowod</w:t>
      </w:r>
      <w:proofErr w:type="spellEnd"/>
      <w:r>
        <w:t xml:space="preserve">. lub innych </w:t>
      </w:r>
      <w:proofErr w:type="spellStart"/>
      <w:r>
        <w:t>dokum</w:t>
      </w:r>
      <w:proofErr w:type="spellEnd"/>
      <w:r>
        <w:t xml:space="preserve">. lub </w:t>
      </w:r>
      <w:proofErr w:type="spellStart"/>
      <w:r>
        <w:t>oświad</w:t>
      </w:r>
      <w:proofErr w:type="spellEnd"/>
      <w:r>
        <w:t xml:space="preserve">. składanych w postęp.- przesył. odp. na </w:t>
      </w:r>
      <w:proofErr w:type="spellStart"/>
      <w:r>
        <w:t>wezw</w:t>
      </w:r>
      <w:proofErr w:type="spellEnd"/>
      <w:r>
        <w:t xml:space="preserve">. </w:t>
      </w:r>
      <w:proofErr w:type="spellStart"/>
      <w:r>
        <w:t>Zamaw</w:t>
      </w:r>
      <w:proofErr w:type="spellEnd"/>
      <w:r>
        <w:t>. do złożenia wyjaśnień</w:t>
      </w:r>
      <w:r>
        <w:t xml:space="preserve"> dot. treści przedmiot. środków </w:t>
      </w:r>
      <w:proofErr w:type="spellStart"/>
      <w:r>
        <w:t>dowod</w:t>
      </w:r>
      <w:proofErr w:type="spellEnd"/>
      <w:r>
        <w:t xml:space="preserve">.- </w:t>
      </w:r>
      <w:proofErr w:type="spellStart"/>
      <w:r>
        <w:t>przesł</w:t>
      </w:r>
      <w:proofErr w:type="spellEnd"/>
      <w:r>
        <w:t xml:space="preserve">. odp. na inne </w:t>
      </w:r>
      <w:proofErr w:type="spellStart"/>
      <w:r>
        <w:t>wezw</w:t>
      </w:r>
      <w:proofErr w:type="spellEnd"/>
      <w:r>
        <w:t xml:space="preserve">. </w:t>
      </w:r>
      <w:proofErr w:type="spellStart"/>
      <w:r>
        <w:t>Zamaw</w:t>
      </w:r>
      <w:proofErr w:type="spellEnd"/>
      <w:r>
        <w:t xml:space="preserve">. wynikające z ustawy </w:t>
      </w:r>
      <w:proofErr w:type="spellStart"/>
      <w:r>
        <w:t>Pzp</w:t>
      </w:r>
      <w:proofErr w:type="spellEnd"/>
      <w:r>
        <w:t xml:space="preserve">- przesył. wniosków, </w:t>
      </w:r>
      <w:proofErr w:type="spellStart"/>
      <w:r>
        <w:t>inform</w:t>
      </w:r>
      <w:proofErr w:type="spellEnd"/>
      <w:r>
        <w:t xml:space="preserve">., </w:t>
      </w:r>
      <w:proofErr w:type="spellStart"/>
      <w:r>
        <w:t>oświad</w:t>
      </w:r>
      <w:proofErr w:type="spellEnd"/>
      <w:r>
        <w:t>. Wykonawcy- przesył. inne odbywa się za pośrednictwem platformazakupowa.pl i form. „Wyślij wiadomość do zamawiającego”.</w:t>
      </w:r>
    </w:p>
    <w:p w:rsidR="00E770F8" w:rsidRDefault="00A01ECA">
      <w:pPr>
        <w:pStyle w:val="Tekstpodstawowy"/>
        <w:spacing w:before="201" w:line="252" w:lineRule="auto"/>
        <w:ind w:left="109" w:right="167"/>
      </w:pPr>
      <w:r>
        <w:rPr>
          <w:b/>
        </w:rPr>
        <w:t>3.</w:t>
      </w:r>
      <w:r>
        <w:rPr>
          <w:b/>
        </w:rPr>
        <w:t xml:space="preserve">6.) Wymagania techniczne i organizacyjne dotyczące korespondencji elektronicznej: </w:t>
      </w:r>
      <w:r>
        <w:t>Za datę przekazania (wpływu) oświadczeń, wniosków, zawiadomień oraz informacji przyjmuje się datę ich przesłania za pośrednictwem platformazakupowa.pl poprzez kliknięcie przy</w:t>
      </w:r>
      <w:r>
        <w:t>cisku „Wyślij wiadomość do zamawiającego” po których pojawi się komunikat, że wiadomość została wysłana do zamawiającego. Zamawiający będzie przekazywał wykonawcom informacje za pośrednictwem platformazakupowa.pl. Informacje dotyczące odpowiedzi na pytania</w:t>
      </w:r>
      <w:r>
        <w:t>, zmiany specyfikacji, zmiany terminu składania i otwarcia ofert Zamawiający będzie zamieszczał na platformie w sekcji “Komunikaty”. Korespondencja, której zgodnie z obowiązującymi przepisami adresatem jest konkretny Wykonawca, będzie przekazywana za pośre</w:t>
      </w:r>
      <w:r>
        <w:t>dnictwem platformazakupowa.pl do konkretnego wykonawcy. Wykonawca jako podmiot profesjonalny ma obowiązek sprawdzania komunikatów i wiadomości bezpośrednio na platformazakupowa.pl przesłanych przez zamawiającego, gdyż system powiadomień może ulec awarii</w:t>
      </w:r>
    </w:p>
    <w:p w:rsidR="00E770F8" w:rsidRDefault="00E770F8">
      <w:pPr>
        <w:spacing w:line="252" w:lineRule="auto"/>
        <w:sectPr w:rsidR="00E770F8">
          <w:pgSz w:w="11900" w:h="16840"/>
          <w:pgMar w:top="600" w:right="580" w:bottom="160" w:left="580" w:header="56" w:footer="0" w:gutter="0"/>
          <w:cols w:space="708"/>
        </w:sectPr>
      </w:pPr>
    </w:p>
    <w:p w:rsidR="00E770F8" w:rsidRDefault="00A01ECA">
      <w:pPr>
        <w:pStyle w:val="Tekstpodstawowy"/>
        <w:spacing w:before="83" w:line="252" w:lineRule="auto"/>
        <w:ind w:left="109" w:right="145"/>
      </w:pPr>
      <w:r>
        <w:lastRenderedPageBreak/>
        <w:t>lub powiadomienie może trafić do folderu SPAM. Zamawiający, zgodnie z § 11 ust. 2 Rozporządzeniem Prezesa Rady Ministrów z 30.12.2020 r. (D.U. 2020, poz. 2452) zamieszcza wymagania dot. specyfikacji połączenia, formatu przesyłanych danyc</w:t>
      </w:r>
      <w:r>
        <w:t xml:space="preserve">h oraz szyfrowania i oznaczania czasu przekazania i odbioru danych za pośrednictwem platformazakupowa.pl. tj. a) stały dostęp do sieci Internet o gwarantowanej przepustowości nie mniejszej niż 512 </w:t>
      </w:r>
      <w:proofErr w:type="spellStart"/>
      <w:r>
        <w:t>kb</w:t>
      </w:r>
      <w:proofErr w:type="spellEnd"/>
      <w:r>
        <w:t>/s, b) komputer klasy PC lub MAC o następującej konfigura</w:t>
      </w:r>
      <w:r>
        <w:t>cji: pamięć min. 2 GB Ram, procesor Intel IV 2 GHZ lub jego nowsza wersja,</w:t>
      </w:r>
      <w:r>
        <w:rPr>
          <w:spacing w:val="-3"/>
        </w:rPr>
        <w:t xml:space="preserve"> </w:t>
      </w:r>
      <w:r>
        <w:t>jeden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systemów</w:t>
      </w:r>
      <w:r>
        <w:rPr>
          <w:spacing w:val="-2"/>
        </w:rPr>
        <w:t xml:space="preserve"> </w:t>
      </w:r>
      <w:r>
        <w:t>operacyjnych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Windows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Mac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Linux,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nowsze</w:t>
      </w:r>
      <w:r>
        <w:rPr>
          <w:spacing w:val="-3"/>
        </w:rPr>
        <w:t xml:space="preserve"> </w:t>
      </w:r>
      <w:r>
        <w:t>wersje,</w:t>
      </w:r>
    </w:p>
    <w:p w:rsidR="00E770F8" w:rsidRDefault="00A01ECA">
      <w:pPr>
        <w:pStyle w:val="Tekstpodstawowy"/>
        <w:spacing w:line="252" w:lineRule="auto"/>
        <w:ind w:left="109" w:right="148"/>
      </w:pPr>
      <w:r>
        <w:t>c) zainstalowana dowolna przeglądarka internetowa, w przypadku Internet Explorer minimalni</w:t>
      </w:r>
      <w:r>
        <w:t xml:space="preserve">e wersja 10 0.d) włączona obsługa </w:t>
      </w:r>
      <w:proofErr w:type="spellStart"/>
      <w:r>
        <w:t>JavaScript</w:t>
      </w:r>
      <w:proofErr w:type="spellEnd"/>
      <w:r>
        <w:t xml:space="preserve">, e) zainstalowany program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Acrobat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lub inny obsługujący format plików </w:t>
      </w:r>
      <w:proofErr w:type="spellStart"/>
      <w:r>
        <w:t>.pd</w:t>
      </w:r>
      <w:proofErr w:type="spellEnd"/>
      <w:r>
        <w:t>f, f) Platformazakupowa.pl działa według standardu przyjętego w komunikacji sieciowej - kodowanie UTF8, g) Oznaczenie czasu od</w:t>
      </w:r>
      <w:r>
        <w:t>bioru danych przez platformę zakupową stanowi datę oraz dokładny czas (</w:t>
      </w:r>
      <w:proofErr w:type="spellStart"/>
      <w:r>
        <w:t>hh:mm:ss</w:t>
      </w:r>
      <w:proofErr w:type="spellEnd"/>
      <w:r>
        <w:t xml:space="preserve">) generowany </w:t>
      </w:r>
      <w:proofErr w:type="spellStart"/>
      <w:r>
        <w:t>wg</w:t>
      </w:r>
      <w:proofErr w:type="spellEnd"/>
      <w:r>
        <w:t>. czasu lokalnego serwera synchronizowanego z zegarem Głównego Urzędu Miar. Wykonawca, przystępując do niniejszego postępowania o udzielenie zamówienia publiczneg</w:t>
      </w:r>
      <w:r>
        <w:t>o: a) akceptuje warunki korzystania z platformazakupowa.pl określone w Regulaminie zamieszczonym na stronie internetowej pod linkiem w zakładce „Regulamin" oraz uznaje go za wiążący; b) zapoznał i stosuje się do Instrukcji składania ofert/wniosków dostępne</w:t>
      </w:r>
      <w:r>
        <w:t xml:space="preserve">j pod </w:t>
      </w:r>
      <w:proofErr w:type="spellStart"/>
      <w:r>
        <w:t>linkiem:https</w:t>
      </w:r>
      <w:proofErr w:type="spellEnd"/>
      <w:r>
        <w:t>://platformazakupowa.pl/strona/45-instrukcje. Zamawiający nie ponosi odpowiedzialności za złożenie oferty w sposób niezgodny z Instrukcją korzystania z platformazakupowa.pl, w szczególności za sytuację, gdy zamawiający zapozna się z treś</w:t>
      </w:r>
      <w:r>
        <w:t>cią oferty przed upływem terminu składania ofert (np. złożenie oferty w zakładce „Wyślij wiadomość do zamawiającego”). Taka oferta zostanie uznana przez Zamawiającego za ofertę handlową i nie będzie brana pod uwagę w przedmiotowym postępowaniu ponieważ nie</w:t>
      </w:r>
      <w:r>
        <w:t xml:space="preserve"> został spełniony obowiązek narzucony w art. 221 Ustawy Prawo Zamówień Publicznych. Zamawiający informuje, że instrukcje korzystania z platformazakupowa.pl dotyczące w szczególności logowania, składania wniosków o wyjaśnienie treści SWZ, składania ofert or</w:t>
      </w:r>
      <w:r>
        <w:t>az innych czynności podejmowanych w niniejszym postępowaniu przy użyciu platformazakupowa.pl znajdują się w zakładce „Instrukcje dla Wykonawców" na stronie internetowej pod adresem: https://platformazakupowa.pl/strona/45-instrukcje. W sytuacjach awaryjnych</w:t>
      </w:r>
      <w:r>
        <w:t xml:space="preserve"> np. w przypadku niedziałania platformazakupowa.pl Wykonawcy mogą zgłaszać problemy w trybie mailowym lub telefonicznym na numer infolinii, która podana jest w zakładce kontakt pod adresem: https://opennexus.pl/. Zamawiający nie zamierza zwoływać zebrania </w:t>
      </w:r>
      <w:r>
        <w:t>wszystkich Wykonawców w celu wyjaśnienia wątpliwości dotyczących treści SWZ.</w:t>
      </w:r>
    </w:p>
    <w:p w:rsidR="00E770F8" w:rsidRDefault="00A01ECA">
      <w:pPr>
        <w:spacing w:before="177" w:line="252" w:lineRule="auto"/>
        <w:ind w:left="109" w:right="349"/>
        <w:rPr>
          <w:sz w:val="23"/>
        </w:rPr>
      </w:pPr>
      <w:r>
        <w:rPr>
          <w:b/>
          <w:sz w:val="23"/>
        </w:rPr>
        <w:t>3.8.) Zamawiający wymaga sporządzenia i przedstawienia ofert przy użyciu narzędzi elektronicznego modelowania danych budowlanych lub innych podobnych narzędzi, które nie są ogólni</w:t>
      </w:r>
      <w:r>
        <w:rPr>
          <w:b/>
          <w:sz w:val="23"/>
        </w:rPr>
        <w:t xml:space="preserve">e dostępne: </w:t>
      </w:r>
      <w:r>
        <w:rPr>
          <w:sz w:val="23"/>
        </w:rPr>
        <w:t>Nie</w:t>
      </w:r>
    </w:p>
    <w:p w:rsidR="00E770F8" w:rsidRDefault="00A01ECA">
      <w:pPr>
        <w:spacing w:before="211"/>
        <w:ind w:left="109"/>
        <w:rPr>
          <w:sz w:val="23"/>
        </w:rPr>
      </w:pPr>
      <w:r>
        <w:rPr>
          <w:b/>
          <w:sz w:val="23"/>
        </w:rPr>
        <w:t xml:space="preserve">3.12.) Oferta - katalog elektroniczny: </w:t>
      </w:r>
      <w:r>
        <w:rPr>
          <w:sz w:val="23"/>
        </w:rPr>
        <w:t>Nie dotyczy</w:t>
      </w:r>
    </w:p>
    <w:p w:rsidR="00E770F8" w:rsidRDefault="00A01ECA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3.14.) Języki, w jakich mogą być sporządzane dokumenty składane w postępowaniu:</w:t>
      </w:r>
    </w:p>
    <w:p w:rsidR="00E770F8" w:rsidRDefault="00E770F8">
      <w:pPr>
        <w:pStyle w:val="Tekstpodstawowy"/>
        <w:spacing w:before="11"/>
        <w:rPr>
          <w:b/>
          <w:sz w:val="22"/>
        </w:rPr>
      </w:pPr>
    </w:p>
    <w:p w:rsidR="00E770F8" w:rsidRDefault="00A01ECA">
      <w:pPr>
        <w:ind w:left="109"/>
        <w:rPr>
          <w:sz w:val="24"/>
        </w:rPr>
      </w:pPr>
      <w:r>
        <w:rPr>
          <w:sz w:val="24"/>
        </w:rPr>
        <w:t>polski</w:t>
      </w:r>
    </w:p>
    <w:p w:rsidR="00E770F8" w:rsidRDefault="00A01ECA">
      <w:pPr>
        <w:pStyle w:val="Tekstpodstawowy"/>
        <w:spacing w:before="225" w:line="252" w:lineRule="auto"/>
        <w:ind w:left="109" w:right="141"/>
      </w:pPr>
      <w:r>
        <w:rPr>
          <w:b/>
        </w:rPr>
        <w:t xml:space="preserve">3.15.) RODO (obowiązek informacyjny): </w:t>
      </w:r>
      <w:r>
        <w:t>Zgodnie z art. 13 ust. 1 i 2 rozporządzenia Parlamentu Europejs</w:t>
      </w:r>
      <w:r>
        <w:t>kiego i Rady (UE) 2016/679 z dnia 27 kwietnia 2016 r. w sprawie ochrony osób fizycznych w związku z przetwarzaniem danych osobowych i w sprawie swobodnego przepływu takich danych oraz uchylenia dyrektywy 95/46/WE (ogólne rozporządzenie o danych) (Dz. U. UE</w:t>
      </w:r>
      <w:r>
        <w:t xml:space="preserve"> L119 z dnia 4.05.2016 r., str. 1; zwanym dalej „RODO”) informujemy, że: 1) administratorem Pani/-a danych osobowych jest Wojewódzki Zespół Zakładów Opieki Zdrowotnej Centrum Leczenia Chorób Płuc i Rehabilitacji w Łodzi ul. Okólna 181, 91-520 Łódź, </w:t>
      </w:r>
      <w:proofErr w:type="spellStart"/>
      <w:r>
        <w:t>fax</w:t>
      </w:r>
      <w:proofErr w:type="spellEnd"/>
      <w:r>
        <w:t xml:space="preserve"> 42 </w:t>
      </w:r>
      <w:r>
        <w:t>659 04 12, adres strony internetowej: www.centrumpluc.com.pl;</w:t>
      </w:r>
    </w:p>
    <w:p w:rsidR="00E770F8" w:rsidRDefault="00A01ECA">
      <w:pPr>
        <w:pStyle w:val="Akapitzlist"/>
        <w:numPr>
          <w:ilvl w:val="0"/>
          <w:numId w:val="3"/>
        </w:numPr>
        <w:tabs>
          <w:tab w:val="left" w:pos="378"/>
        </w:tabs>
        <w:spacing w:line="252" w:lineRule="auto"/>
        <w:ind w:right="768" w:firstLine="0"/>
        <w:rPr>
          <w:sz w:val="23"/>
        </w:rPr>
      </w:pPr>
      <w:r>
        <w:rPr>
          <w:sz w:val="23"/>
        </w:rPr>
        <w:t>administrator wyznaczył Inspektora Danych Osobowych, z którym można się kontaktować pod adresem e-mail:</w:t>
      </w:r>
      <w:r>
        <w:rPr>
          <w:spacing w:val="-4"/>
          <w:sz w:val="23"/>
        </w:rPr>
        <w:t xml:space="preserve"> </w:t>
      </w:r>
      <w:r>
        <w:rPr>
          <w:sz w:val="23"/>
        </w:rPr>
        <w:t>inspektorochronydanych@centrumpluc.com.pl;</w:t>
      </w:r>
    </w:p>
    <w:p w:rsidR="00E770F8" w:rsidRDefault="00A01ECA">
      <w:pPr>
        <w:pStyle w:val="Akapitzlist"/>
        <w:numPr>
          <w:ilvl w:val="0"/>
          <w:numId w:val="3"/>
        </w:numPr>
        <w:tabs>
          <w:tab w:val="left" w:pos="378"/>
        </w:tabs>
        <w:spacing w:line="252" w:lineRule="auto"/>
        <w:ind w:right="116" w:firstLine="0"/>
        <w:rPr>
          <w:sz w:val="23"/>
        </w:rPr>
      </w:pPr>
      <w:r>
        <w:rPr>
          <w:sz w:val="23"/>
        </w:rPr>
        <w:t xml:space="preserve">Pani/-a dane </w:t>
      </w:r>
      <w:proofErr w:type="spellStart"/>
      <w:r>
        <w:rPr>
          <w:sz w:val="23"/>
        </w:rPr>
        <w:t>osob</w:t>
      </w:r>
      <w:proofErr w:type="spellEnd"/>
      <w:r>
        <w:rPr>
          <w:sz w:val="23"/>
        </w:rPr>
        <w:t xml:space="preserve">. przetwarzane będą na podstawie art. 6 ust. 1 lit. c RODO w celu związanym z przedmiotowym postępowaniem o udzielenie zam. </w:t>
      </w:r>
      <w:proofErr w:type="spellStart"/>
      <w:r>
        <w:rPr>
          <w:sz w:val="23"/>
        </w:rPr>
        <w:t>publ</w:t>
      </w:r>
      <w:proofErr w:type="spellEnd"/>
      <w:r>
        <w:rPr>
          <w:sz w:val="23"/>
        </w:rPr>
        <w:t>. 4) odbiorcami Pani/-a danych osobowych będą osoby lub podmioty, którym udostępniona zostanie dokumentacja pos</w:t>
      </w:r>
      <w:r>
        <w:rPr>
          <w:sz w:val="23"/>
        </w:rPr>
        <w:t xml:space="preserve">tępowania w oparciu o art. 74 ustawy PZP 5) Pani/-a dane </w:t>
      </w:r>
      <w:proofErr w:type="spellStart"/>
      <w:r>
        <w:rPr>
          <w:sz w:val="23"/>
        </w:rPr>
        <w:t>osob</w:t>
      </w:r>
      <w:proofErr w:type="spellEnd"/>
      <w:r>
        <w:rPr>
          <w:sz w:val="23"/>
        </w:rPr>
        <w:t>. będą przechowywane, zgodnie z art. 78 ust. 1 PZP przez okres 4 lat od dnia zakończenia postępowania o udzielenie zamówienia, a jeżeli czas trwania</w:t>
      </w:r>
      <w:r>
        <w:rPr>
          <w:spacing w:val="-28"/>
          <w:sz w:val="23"/>
        </w:rPr>
        <w:t xml:space="preserve"> </w:t>
      </w:r>
      <w:r>
        <w:rPr>
          <w:sz w:val="23"/>
        </w:rPr>
        <w:t>umowy</w:t>
      </w:r>
    </w:p>
    <w:p w:rsidR="00E770F8" w:rsidRDefault="00E770F8">
      <w:pPr>
        <w:spacing w:line="252" w:lineRule="auto"/>
        <w:rPr>
          <w:sz w:val="23"/>
        </w:rPr>
        <w:sectPr w:rsidR="00E770F8">
          <w:pgSz w:w="11900" w:h="16840"/>
          <w:pgMar w:top="600" w:right="580" w:bottom="160" w:left="580" w:header="56" w:footer="0" w:gutter="0"/>
          <w:cols w:space="708"/>
        </w:sectPr>
      </w:pPr>
    </w:p>
    <w:p w:rsidR="00E770F8" w:rsidRDefault="00A01ECA">
      <w:pPr>
        <w:pStyle w:val="Tekstpodstawowy"/>
        <w:spacing w:before="83" w:line="252" w:lineRule="auto"/>
        <w:ind w:left="109" w:right="434"/>
      </w:pPr>
      <w:r>
        <w:lastRenderedPageBreak/>
        <w:t xml:space="preserve">przekracza 4 lata, okres przechowywania obejmuje cały czas trwania umowy; 6) obowiązek podania przez Panią/-a danych </w:t>
      </w:r>
      <w:proofErr w:type="spellStart"/>
      <w:r>
        <w:t>osob</w:t>
      </w:r>
      <w:proofErr w:type="spellEnd"/>
      <w:r>
        <w:t>. bezpośrednio Pani/-a dotyczących jest wymogiem ustawowym określonym w przepisach ustawy PZP, związanym z udziałem w postępowaniu o ud</w:t>
      </w:r>
      <w:r>
        <w:t>zielenie zam.</w:t>
      </w:r>
    </w:p>
    <w:p w:rsidR="00E770F8" w:rsidRDefault="00A01ECA">
      <w:pPr>
        <w:pStyle w:val="Tekstpodstawowy"/>
        <w:spacing w:line="252" w:lineRule="auto"/>
        <w:ind w:left="109" w:right="128"/>
      </w:pPr>
      <w:proofErr w:type="spellStart"/>
      <w:r>
        <w:t>publ</w:t>
      </w:r>
      <w:proofErr w:type="spellEnd"/>
      <w:r>
        <w:t xml:space="preserve">.; konsekwencje niepodania określonych danych wynikają z ustawy </w:t>
      </w:r>
      <w:proofErr w:type="spellStart"/>
      <w:r>
        <w:t>Pzp</w:t>
      </w:r>
      <w:proofErr w:type="spellEnd"/>
      <w:r>
        <w:t xml:space="preserve">; 7) w odniesieniu do Pani/- a danych </w:t>
      </w:r>
      <w:proofErr w:type="spellStart"/>
      <w:r>
        <w:t>osob</w:t>
      </w:r>
      <w:proofErr w:type="spellEnd"/>
      <w:r>
        <w:t>. decyzje nie będą podejmowane w sposób zautomatyzowany stosownie do art. 22 RODO. 8) posiada Pani/Pan: a) na podstawie art. 15 R</w:t>
      </w:r>
      <w:r>
        <w:t xml:space="preserve">ODO prawo dostępu do danych </w:t>
      </w:r>
      <w:proofErr w:type="spellStart"/>
      <w:r>
        <w:t>osob</w:t>
      </w:r>
      <w:proofErr w:type="spellEnd"/>
      <w:r>
        <w:t>. Pani/-a dot. (w przypadku, gdy skorzystanie z tego prawa wymagałoby po stronie administratora niewspółmiernie dużego wysiłku może zostać Pani/Pan zobowiązana do wskazania dodatkowych informacji mających na celu sprecyzowan</w:t>
      </w:r>
      <w:r>
        <w:t xml:space="preserve">ie żądania, w szczególności podania nazwy lub daty postępowania o udzielenie zam. </w:t>
      </w:r>
      <w:proofErr w:type="spellStart"/>
      <w:r>
        <w:t>publ</w:t>
      </w:r>
      <w:proofErr w:type="spellEnd"/>
      <w:r>
        <w:t xml:space="preserve">. albo sprecyzowanie nazwy lub daty zakończonego postępowania o udzielenie zam.); b) na podstawie art. 16 RODO prawo do sprostowania Pani/Pana danych </w:t>
      </w:r>
      <w:proofErr w:type="spellStart"/>
      <w:r>
        <w:t>osob</w:t>
      </w:r>
      <w:proofErr w:type="spellEnd"/>
      <w:r>
        <w:t xml:space="preserve">. (skorzystanie </w:t>
      </w:r>
      <w:r>
        <w:t xml:space="preserve">z prawa do sprostowania nie może skutkować zmianą wyniku postępowania o udzielenie zam. </w:t>
      </w:r>
      <w:proofErr w:type="spellStart"/>
      <w:r>
        <w:t>publ</w:t>
      </w:r>
      <w:proofErr w:type="spellEnd"/>
      <w:r>
        <w:t>. ani</w:t>
      </w:r>
      <w:r>
        <w:rPr>
          <w:spacing w:val="-8"/>
        </w:rPr>
        <w:t xml:space="preserve"> </w:t>
      </w:r>
      <w:r>
        <w:t>zmianą</w:t>
      </w:r>
    </w:p>
    <w:p w:rsidR="00E770F8" w:rsidRDefault="00A01ECA">
      <w:pPr>
        <w:pStyle w:val="Tekstpodstawowy"/>
        <w:spacing w:line="252" w:lineRule="auto"/>
        <w:ind w:left="109" w:right="139"/>
      </w:pPr>
      <w:r>
        <w:t>postanowień umowy w zakresie niezgodnym z ustawą PZP oraz nie może naruszać integralności protokołu oraz jego załączników); c) na podstawie art. 18 ROD</w:t>
      </w:r>
      <w:r>
        <w:t xml:space="preserve">O prawo żądania od administratora ograniczenia przetwarzania danych </w:t>
      </w:r>
      <w:proofErr w:type="spellStart"/>
      <w:r>
        <w:t>osob</w:t>
      </w:r>
      <w:proofErr w:type="spellEnd"/>
      <w:r>
        <w:t xml:space="preserve">. z zastrzeżeniem okresu trwania postępowania o udzielenie zam. </w:t>
      </w:r>
      <w:proofErr w:type="spellStart"/>
      <w:r>
        <w:t>publ</w:t>
      </w:r>
      <w:proofErr w:type="spellEnd"/>
      <w:r>
        <w:t>. oraz przypadków, o których mowa w art. 18 ust. 2 RODO (prawo do ograniczenia przetwarzania nie ma zastosowania w o</w:t>
      </w:r>
      <w:r>
        <w:t>dniesieniu do przechowywania, w celu zapewnienia korzystania ze środków ochrony prawnej lub w celu ochrony praw innej osoby fizycznej lub prawnej, lub z uwagi na ważne względy interesu publicznego Unii Europejskiej lub państwa członkowskiego, a także nie o</w:t>
      </w:r>
      <w:r>
        <w:t>granicza przetwarzania danych osobowych do czasu zakończenia postępowania o udzielenie zamówienia); d) prawo do wniesienia skargi do Prezesa Urzędu Ochrony Danych Osobowych, gdy uzna Pani/Pan, że przetwarzanie danych osobowych Pani/Pana dotyczących narusza</w:t>
      </w:r>
      <w:r>
        <w:t xml:space="preserve"> przepisy</w:t>
      </w:r>
      <w:r>
        <w:rPr>
          <w:spacing w:val="-2"/>
        </w:rPr>
        <w:t xml:space="preserve"> </w:t>
      </w:r>
      <w:r>
        <w:t>RODO;</w:t>
      </w:r>
    </w:p>
    <w:p w:rsidR="00E770F8" w:rsidRDefault="00A01ECA">
      <w:pPr>
        <w:pStyle w:val="Tekstpodstawowy"/>
        <w:spacing w:line="252" w:lineRule="auto"/>
        <w:ind w:left="109" w:right="613"/>
      </w:pPr>
      <w:r>
        <w:t>9) nie przysługuje Pani/Panu: a) w związku z art. 17 ust. 3 lit. b, d lub e RODO prawo do usunięcia danych osobowych;</w:t>
      </w:r>
    </w:p>
    <w:p w:rsidR="00E770F8" w:rsidRDefault="00A01ECA">
      <w:pPr>
        <w:pStyle w:val="Tekstpodstawowy"/>
        <w:spacing w:line="252" w:lineRule="auto"/>
        <w:ind w:left="109" w:right="102"/>
      </w:pPr>
      <w:r>
        <w:t>b) prawo do przenoszenia danych osobowych, o którym mowa w art. 20 RODO; c) na podstawie art. 21 RODO prawo sprzeciwu, wob</w:t>
      </w:r>
      <w:r>
        <w:t>ec przetwarzania danych osobowych, gdyż podstawą prawną przetwarzania Pani/-a danych osobowych jest art. 6 ust. 1 lit. c RODO; 10) przysługuje Pani/Panu prawo wniesienia skargi do organu nadzorczego na niezgodne z RODO przetwarzanie Pani/Pana danych osobow</w:t>
      </w:r>
      <w:r>
        <w:t>ych przez administratora. Organem właściwym dla przedmiotowej skargi jest Urząd Ochrony Danych Osobowych, ul. Stawki 2, 00-193 Warszawa.</w:t>
      </w:r>
    </w:p>
    <w:p w:rsidR="00E770F8" w:rsidRDefault="00E770F8">
      <w:pPr>
        <w:pStyle w:val="Tekstpodstawowy"/>
        <w:spacing w:before="6"/>
        <w:rPr>
          <w:sz w:val="10"/>
        </w:rPr>
      </w:pPr>
      <w:r w:rsidRPr="00E770F8">
        <w:pict>
          <v:shape id="_x0000_s1031" type="#_x0000_t202" style="position:absolute;margin-left:34.85pt;margin-top:8.45pt;width:524.55pt;height:15.4pt;z-index:-15727104;mso-wrap-distance-left:0;mso-wrap-distance-right:0;mso-position-horizontal-relative:page" fillcolor="#bfbfbf" strokeweight=".27094mm">
            <v:textbox inset="0,0,0,0">
              <w:txbxContent>
                <w:p w:rsidR="00E770F8" w:rsidRDefault="00A01ECA">
                  <w:pPr>
                    <w:spacing w:before="5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SEKCJA IV – PRZEDMIOT ZAMÓWIENIA</w:t>
                  </w:r>
                </w:p>
              </w:txbxContent>
            </v:textbox>
            <w10:wrap type="topAndBottom" anchorx="page"/>
          </v:shape>
        </w:pict>
      </w:r>
    </w:p>
    <w:p w:rsidR="00E770F8" w:rsidRDefault="00E770F8">
      <w:pPr>
        <w:pStyle w:val="Tekstpodstawowy"/>
        <w:rPr>
          <w:sz w:val="16"/>
        </w:rPr>
      </w:pPr>
    </w:p>
    <w:p w:rsidR="00E770F8" w:rsidRDefault="00A01ECA">
      <w:pPr>
        <w:spacing w:before="93"/>
        <w:ind w:left="109"/>
        <w:rPr>
          <w:b/>
          <w:sz w:val="23"/>
        </w:rPr>
      </w:pPr>
      <w:r>
        <w:rPr>
          <w:b/>
          <w:sz w:val="23"/>
        </w:rPr>
        <w:t>4.1.) Informacje ogólne odnoszące się do przedmiotu zamówienia.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4.1.1.) Przed wszczęciem postępowania przeprowadzono konsultacje rynkowe: </w:t>
      </w:r>
      <w:r>
        <w:rPr>
          <w:sz w:val="23"/>
        </w:rPr>
        <w:t>Nie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4.1.2.) Numer referencyjny: </w:t>
      </w:r>
      <w:r>
        <w:rPr>
          <w:sz w:val="23"/>
        </w:rPr>
        <w:t>3/ZP/TP/22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4.1.3.) Rodzaj zamówienia: </w:t>
      </w:r>
      <w:r>
        <w:rPr>
          <w:sz w:val="23"/>
        </w:rPr>
        <w:t>Usługi</w:t>
      </w:r>
    </w:p>
    <w:p w:rsidR="00E770F8" w:rsidRDefault="00A01ECA">
      <w:pPr>
        <w:spacing w:before="227" w:line="252" w:lineRule="auto"/>
        <w:ind w:left="109" w:right="960"/>
        <w:rPr>
          <w:sz w:val="23"/>
        </w:rPr>
      </w:pPr>
      <w:r>
        <w:rPr>
          <w:b/>
          <w:sz w:val="23"/>
        </w:rPr>
        <w:t>4.1.4.) Zamawiający udziela zamówienia w częściach, z których każda stanowi przedmiot odrębnego postępowa</w:t>
      </w:r>
      <w:r>
        <w:rPr>
          <w:b/>
          <w:sz w:val="23"/>
        </w:rPr>
        <w:t xml:space="preserve">nia: </w:t>
      </w:r>
      <w:r>
        <w:rPr>
          <w:sz w:val="23"/>
        </w:rPr>
        <w:t>Nie</w:t>
      </w:r>
    </w:p>
    <w:p w:rsidR="00E770F8" w:rsidRDefault="00A01ECA">
      <w:pPr>
        <w:spacing w:before="213" w:line="446" w:lineRule="auto"/>
        <w:ind w:left="109" w:right="4400"/>
        <w:rPr>
          <w:sz w:val="23"/>
        </w:rPr>
      </w:pPr>
      <w:r>
        <w:rPr>
          <w:b/>
          <w:sz w:val="23"/>
        </w:rPr>
        <w:t xml:space="preserve">4.1.8.) Możliwe jest składanie ofert częściowych: </w:t>
      </w:r>
      <w:r>
        <w:rPr>
          <w:sz w:val="23"/>
        </w:rPr>
        <w:t xml:space="preserve">Tak </w:t>
      </w:r>
      <w:r>
        <w:rPr>
          <w:b/>
          <w:sz w:val="23"/>
        </w:rPr>
        <w:t xml:space="preserve">4.1.9.) Liczba części: </w:t>
      </w:r>
      <w:r>
        <w:rPr>
          <w:sz w:val="23"/>
        </w:rPr>
        <w:t>3</w:t>
      </w:r>
    </w:p>
    <w:p w:rsidR="00E770F8" w:rsidRDefault="00A01ECA">
      <w:pPr>
        <w:spacing w:line="264" w:lineRule="exact"/>
        <w:ind w:left="109"/>
        <w:rPr>
          <w:b/>
          <w:sz w:val="23"/>
        </w:rPr>
      </w:pPr>
      <w:r>
        <w:rPr>
          <w:b/>
          <w:sz w:val="23"/>
        </w:rPr>
        <w:t>4.1.10.) Ofertę można składać na wszystkie części</w:t>
      </w:r>
    </w:p>
    <w:p w:rsidR="00E770F8" w:rsidRDefault="00A01ECA">
      <w:pPr>
        <w:spacing w:before="227" w:line="252" w:lineRule="auto"/>
        <w:ind w:left="109" w:right="998"/>
        <w:rPr>
          <w:sz w:val="23"/>
        </w:rPr>
      </w:pPr>
      <w:r>
        <w:rPr>
          <w:b/>
          <w:sz w:val="23"/>
        </w:rPr>
        <w:t xml:space="preserve">4.1.11.) Zamawiający ogranicza liczbę części zamówienia, którą można udzielić jednemu wykonawcy: </w:t>
      </w:r>
      <w:r>
        <w:rPr>
          <w:sz w:val="23"/>
        </w:rPr>
        <w:t>Nie</w:t>
      </w:r>
    </w:p>
    <w:p w:rsidR="00E770F8" w:rsidRDefault="00A01ECA">
      <w:pPr>
        <w:spacing w:before="212" w:line="252" w:lineRule="auto"/>
        <w:ind w:left="109" w:right="934"/>
        <w:rPr>
          <w:sz w:val="23"/>
        </w:rPr>
      </w:pPr>
      <w:r>
        <w:rPr>
          <w:b/>
          <w:sz w:val="23"/>
        </w:rPr>
        <w:t>4.1.13.) Zamawiaj</w:t>
      </w:r>
      <w:r>
        <w:rPr>
          <w:b/>
          <w:sz w:val="23"/>
        </w:rPr>
        <w:t xml:space="preserve">ący uwzględnia aspekty społeczne, środowiskowe lub etykiety w opisie przedmiotu zamówienia: </w:t>
      </w:r>
      <w:r>
        <w:rPr>
          <w:sz w:val="23"/>
        </w:rPr>
        <w:t>Nie</w:t>
      </w:r>
    </w:p>
    <w:p w:rsidR="00E770F8" w:rsidRDefault="00E770F8">
      <w:pPr>
        <w:spacing w:line="252" w:lineRule="auto"/>
        <w:rPr>
          <w:sz w:val="23"/>
        </w:rPr>
        <w:sectPr w:rsidR="00E770F8">
          <w:pgSz w:w="11900" w:h="16840"/>
          <w:pgMar w:top="600" w:right="580" w:bottom="160" w:left="580" w:header="56" w:footer="0" w:gutter="0"/>
          <w:cols w:space="708"/>
        </w:sectPr>
      </w:pPr>
    </w:p>
    <w:p w:rsidR="00E770F8" w:rsidRDefault="00A01ECA">
      <w:pPr>
        <w:spacing w:before="83"/>
        <w:ind w:left="109"/>
        <w:rPr>
          <w:b/>
          <w:sz w:val="23"/>
        </w:rPr>
      </w:pPr>
      <w:r>
        <w:rPr>
          <w:b/>
          <w:sz w:val="23"/>
        </w:rPr>
        <w:lastRenderedPageBreak/>
        <w:t>4.2. Informacje szczegółowe odnoszące się do przedmiotu zamówienia:</w:t>
      </w:r>
    </w:p>
    <w:p w:rsidR="00E770F8" w:rsidRDefault="00A01ECA">
      <w:pPr>
        <w:tabs>
          <w:tab w:val="left" w:pos="10615"/>
        </w:tabs>
        <w:spacing w:before="227" w:line="530" w:lineRule="auto"/>
        <w:ind w:left="109" w:right="122"/>
        <w:rPr>
          <w:b/>
          <w:sz w:val="23"/>
        </w:rPr>
      </w:pPr>
      <w:r>
        <w:rPr>
          <w:b/>
          <w:sz w:val="23"/>
          <w:shd w:val="clear" w:color="auto" w:fill="F2F2F2"/>
        </w:rPr>
        <w:t>Część</w:t>
      </w:r>
      <w:r>
        <w:rPr>
          <w:b/>
          <w:spacing w:val="-3"/>
          <w:sz w:val="23"/>
          <w:shd w:val="clear" w:color="auto" w:fill="F2F2F2"/>
        </w:rPr>
        <w:t xml:space="preserve"> </w:t>
      </w:r>
      <w:r>
        <w:rPr>
          <w:b/>
          <w:sz w:val="23"/>
          <w:shd w:val="clear" w:color="auto" w:fill="F2F2F2"/>
        </w:rPr>
        <w:t>1</w:t>
      </w:r>
      <w:r>
        <w:rPr>
          <w:b/>
          <w:sz w:val="23"/>
          <w:shd w:val="clear" w:color="auto" w:fill="F2F2F2"/>
        </w:rPr>
        <w:tab/>
      </w:r>
      <w:r>
        <w:rPr>
          <w:b/>
          <w:sz w:val="23"/>
        </w:rPr>
        <w:t xml:space="preserve"> 4.2.2.) Krótki opis przedmiotu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zamówienia</w:t>
      </w:r>
    </w:p>
    <w:p w:rsidR="00E770F8" w:rsidRDefault="00A01ECA">
      <w:pPr>
        <w:spacing w:line="219" w:lineRule="exact"/>
        <w:ind w:left="109"/>
        <w:rPr>
          <w:sz w:val="24"/>
        </w:rPr>
      </w:pPr>
      <w:r>
        <w:rPr>
          <w:sz w:val="24"/>
        </w:rPr>
        <w:t>Pakiet 1: Odbiór i wywó</w:t>
      </w:r>
      <w:r>
        <w:rPr>
          <w:sz w:val="24"/>
        </w:rPr>
        <w:t>z nieczystości stałych i płynnych z terenu Szpitala Chorób Płuc im. Bł.</w:t>
      </w:r>
    </w:p>
    <w:p w:rsidR="00E770F8" w:rsidRDefault="00A01ECA">
      <w:pPr>
        <w:spacing w:before="15" w:line="254" w:lineRule="auto"/>
        <w:ind w:left="109" w:right="614"/>
        <w:rPr>
          <w:sz w:val="24"/>
        </w:rPr>
      </w:pPr>
      <w:r>
        <w:rPr>
          <w:sz w:val="24"/>
        </w:rPr>
        <w:t xml:space="preserve">Ojca Rafała Chylińskiego w Łodzi przy ul. Okólnej 181, ul. Wycieczkowej 86 oraz nieczystości stałych ze Zgierza przy ul. Długiej 56. Szacunkowe ilości nieczystości stałych, płynnych oraz powstałych w wyniku oczyszczania ścieków podane są w załączniku nr 2 </w:t>
      </w:r>
      <w:r>
        <w:rPr>
          <w:sz w:val="24"/>
        </w:rPr>
        <w:t>do SWZ (formularz cenowy). Częstotliwość odbioru i wywozu nieczystości określona została w Formularzu cenowym.</w:t>
      </w:r>
    </w:p>
    <w:p w:rsidR="00E770F8" w:rsidRDefault="00A01ECA">
      <w:pPr>
        <w:spacing w:before="206"/>
        <w:ind w:left="109"/>
        <w:rPr>
          <w:sz w:val="23"/>
        </w:rPr>
      </w:pPr>
      <w:r>
        <w:rPr>
          <w:b/>
          <w:sz w:val="23"/>
        </w:rPr>
        <w:t xml:space="preserve">4.2.6.) Główny kod CPV: </w:t>
      </w:r>
      <w:r>
        <w:rPr>
          <w:sz w:val="23"/>
        </w:rPr>
        <w:t>90500000-2 - Usługi związane z odpadami</w:t>
      </w:r>
    </w:p>
    <w:p w:rsidR="00E770F8" w:rsidRDefault="00A01ECA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4.2.7.) Dodatkowy kod CPV:</w:t>
      </w:r>
    </w:p>
    <w:p w:rsidR="00E770F8" w:rsidRDefault="00E770F8">
      <w:pPr>
        <w:pStyle w:val="Tekstpodstawowy"/>
        <w:spacing w:before="11"/>
        <w:rPr>
          <w:b/>
          <w:sz w:val="22"/>
        </w:rPr>
      </w:pPr>
    </w:p>
    <w:p w:rsidR="00E770F8" w:rsidRDefault="00A01ECA">
      <w:pPr>
        <w:spacing w:line="254" w:lineRule="auto"/>
        <w:ind w:left="109"/>
        <w:rPr>
          <w:sz w:val="24"/>
        </w:rPr>
      </w:pPr>
      <w:r>
        <w:rPr>
          <w:sz w:val="24"/>
        </w:rPr>
        <w:t>90000000-7 - Usługi odbioru ścieków, usuwania odpadów</w:t>
      </w:r>
      <w:r>
        <w:rPr>
          <w:sz w:val="24"/>
        </w:rPr>
        <w:t>, czyszczenia/sprzątania i usługi ekologiczne</w:t>
      </w:r>
    </w:p>
    <w:p w:rsidR="00E770F8" w:rsidRDefault="00E770F8">
      <w:pPr>
        <w:pStyle w:val="Tekstpodstawowy"/>
        <w:spacing w:before="3"/>
        <w:rPr>
          <w:sz w:val="21"/>
        </w:rPr>
      </w:pPr>
    </w:p>
    <w:p w:rsidR="00E770F8" w:rsidRDefault="00A01ECA">
      <w:pPr>
        <w:spacing w:line="458" w:lineRule="auto"/>
        <w:ind w:left="109" w:right="6000"/>
        <w:rPr>
          <w:sz w:val="23"/>
        </w:rPr>
      </w:pPr>
      <w:r>
        <w:rPr>
          <w:sz w:val="24"/>
        </w:rPr>
        <w:t xml:space="preserve">90410000-4 - Usługi usuwania ścieków 90511000-2 - Usługi wywozu odpadów 90512000-9 - Usługi transportu odpadów 90533000-2 - Usługi gospodarki odpadami </w:t>
      </w:r>
      <w:r>
        <w:rPr>
          <w:b/>
          <w:sz w:val="23"/>
        </w:rPr>
        <w:t xml:space="preserve">4.2.8.) Zamówienie obejmuje opcje: </w:t>
      </w:r>
      <w:r>
        <w:rPr>
          <w:sz w:val="23"/>
        </w:rPr>
        <w:t>Nie</w:t>
      </w:r>
    </w:p>
    <w:p w:rsidR="00E770F8" w:rsidRDefault="00A01ECA">
      <w:pPr>
        <w:spacing w:line="256" w:lineRule="exact"/>
        <w:ind w:left="109"/>
        <w:rPr>
          <w:sz w:val="23"/>
        </w:rPr>
      </w:pPr>
      <w:r>
        <w:rPr>
          <w:b/>
          <w:sz w:val="23"/>
        </w:rPr>
        <w:t>4.2.10.) Okres real</w:t>
      </w:r>
      <w:r>
        <w:rPr>
          <w:b/>
          <w:sz w:val="23"/>
        </w:rPr>
        <w:t xml:space="preserve">izacji zamówienia albo umowy ramowej: </w:t>
      </w:r>
      <w:r>
        <w:rPr>
          <w:sz w:val="23"/>
        </w:rPr>
        <w:t>12 miesiące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4.2.11.) Zamawiający przewiduje wznowienia: </w:t>
      </w:r>
      <w:r>
        <w:rPr>
          <w:sz w:val="23"/>
        </w:rPr>
        <w:t>Nie</w:t>
      </w:r>
    </w:p>
    <w:p w:rsidR="00E770F8" w:rsidRDefault="00A01ECA">
      <w:pPr>
        <w:spacing w:before="227" w:line="252" w:lineRule="auto"/>
        <w:ind w:left="109" w:right="973"/>
        <w:rPr>
          <w:sz w:val="23"/>
        </w:rPr>
      </w:pPr>
      <w:r>
        <w:rPr>
          <w:b/>
          <w:sz w:val="23"/>
        </w:rPr>
        <w:t xml:space="preserve">4.2.13.) Zamawiający przewiduje udzielenie dotychczasowemu wykonawcy zamówień na podobne usługi lub roboty budowlane: </w:t>
      </w:r>
      <w:r>
        <w:rPr>
          <w:sz w:val="23"/>
        </w:rPr>
        <w:t>Nie</w:t>
      </w:r>
    </w:p>
    <w:p w:rsidR="00E770F8" w:rsidRDefault="00A01ECA">
      <w:pPr>
        <w:spacing w:before="212"/>
        <w:ind w:left="109"/>
        <w:rPr>
          <w:b/>
          <w:sz w:val="23"/>
        </w:rPr>
      </w:pPr>
      <w:r>
        <w:rPr>
          <w:b/>
          <w:sz w:val="23"/>
        </w:rPr>
        <w:t>4.3.) Kryteria oceny ofert: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4.3.2.) </w:t>
      </w:r>
      <w:r>
        <w:rPr>
          <w:b/>
          <w:sz w:val="23"/>
        </w:rPr>
        <w:t xml:space="preserve">Sposób określania wagi kryteriów oceny ofert: </w:t>
      </w:r>
      <w:r>
        <w:rPr>
          <w:sz w:val="23"/>
        </w:rPr>
        <w:t>Punktowo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4.3.3.) Stosowane kryteria oceny ofert: </w:t>
      </w:r>
      <w:r>
        <w:rPr>
          <w:sz w:val="23"/>
        </w:rPr>
        <w:t>Kryterium ceny oraz kryteria jakościowe</w:t>
      </w:r>
    </w:p>
    <w:p w:rsidR="00E770F8" w:rsidRDefault="00A01ECA">
      <w:pPr>
        <w:spacing w:before="228"/>
        <w:ind w:left="109"/>
        <w:rPr>
          <w:b/>
          <w:sz w:val="23"/>
        </w:rPr>
      </w:pPr>
      <w:r>
        <w:rPr>
          <w:b/>
          <w:sz w:val="23"/>
        </w:rPr>
        <w:t>Kryterium 1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4.3.5.) Nazwa kryterium: </w:t>
      </w:r>
      <w:r>
        <w:rPr>
          <w:sz w:val="23"/>
        </w:rPr>
        <w:t>Cena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4.3.6.) Waga: </w:t>
      </w:r>
      <w:r>
        <w:rPr>
          <w:sz w:val="23"/>
        </w:rPr>
        <w:t>60</w:t>
      </w:r>
    </w:p>
    <w:p w:rsidR="00E770F8" w:rsidRDefault="00A01ECA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 2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4.3.4.) Rodzaj kryterium: </w:t>
      </w:r>
      <w:r>
        <w:rPr>
          <w:sz w:val="23"/>
        </w:rPr>
        <w:t>inne.</w:t>
      </w:r>
    </w:p>
    <w:p w:rsidR="00E770F8" w:rsidRDefault="00A01ECA">
      <w:pPr>
        <w:pStyle w:val="Tekstpodstawowy"/>
        <w:spacing w:before="227" w:line="252" w:lineRule="auto"/>
        <w:ind w:left="109"/>
      </w:pPr>
      <w:r>
        <w:rPr>
          <w:b/>
        </w:rPr>
        <w:t xml:space="preserve">4.3.5.) Nazwa kryterium: </w:t>
      </w:r>
      <w:r>
        <w:t>Termin odbioru i wywozu nieczystości , których odbiór odbywa się na wezwanie Zamawiającego, liczony od momentu zgłoszenia</w:t>
      </w:r>
    </w:p>
    <w:p w:rsidR="00E770F8" w:rsidRDefault="00A01ECA">
      <w:pPr>
        <w:spacing w:before="212"/>
        <w:ind w:left="109"/>
        <w:rPr>
          <w:sz w:val="23"/>
        </w:rPr>
      </w:pPr>
      <w:r>
        <w:rPr>
          <w:b/>
          <w:sz w:val="23"/>
        </w:rPr>
        <w:t xml:space="preserve">4.3.6.) Waga: </w:t>
      </w:r>
      <w:r>
        <w:rPr>
          <w:sz w:val="23"/>
        </w:rPr>
        <w:t>40</w:t>
      </w:r>
    </w:p>
    <w:p w:rsidR="00E770F8" w:rsidRDefault="00A01ECA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4.3.10.) Zamawiający określa aspekty społeczne, środowiskowe lub innowacyjne, żąda etykiet</w:t>
      </w:r>
    </w:p>
    <w:p w:rsidR="00E770F8" w:rsidRDefault="00E770F8">
      <w:pPr>
        <w:rPr>
          <w:sz w:val="23"/>
        </w:rPr>
        <w:sectPr w:rsidR="00E770F8">
          <w:pgSz w:w="11900" w:h="16840"/>
          <w:pgMar w:top="600" w:right="580" w:bottom="160" w:left="580" w:header="56" w:footer="0" w:gutter="0"/>
          <w:cols w:space="708"/>
        </w:sectPr>
      </w:pPr>
    </w:p>
    <w:p w:rsidR="00E770F8" w:rsidRDefault="00A01ECA">
      <w:pPr>
        <w:spacing w:before="83"/>
        <w:ind w:left="109"/>
        <w:rPr>
          <w:sz w:val="23"/>
        </w:rPr>
      </w:pPr>
      <w:r>
        <w:rPr>
          <w:b/>
          <w:sz w:val="23"/>
        </w:rPr>
        <w:lastRenderedPageBreak/>
        <w:t xml:space="preserve">lub stosuje rachunek kosztów cyklu życia w odniesieniu do kryterium oceny ofert: </w:t>
      </w:r>
      <w:r>
        <w:rPr>
          <w:sz w:val="23"/>
        </w:rPr>
        <w:t>Nie</w:t>
      </w:r>
    </w:p>
    <w:p w:rsidR="00E770F8" w:rsidRDefault="00A01ECA">
      <w:pPr>
        <w:tabs>
          <w:tab w:val="left" w:pos="10615"/>
        </w:tabs>
        <w:spacing w:before="227" w:line="530" w:lineRule="auto"/>
        <w:ind w:left="109" w:right="122"/>
        <w:rPr>
          <w:b/>
          <w:sz w:val="23"/>
        </w:rPr>
      </w:pPr>
      <w:r>
        <w:rPr>
          <w:b/>
          <w:sz w:val="23"/>
          <w:shd w:val="clear" w:color="auto" w:fill="F2F2F2"/>
        </w:rPr>
        <w:t>Część</w:t>
      </w:r>
      <w:r>
        <w:rPr>
          <w:b/>
          <w:spacing w:val="-3"/>
          <w:sz w:val="23"/>
          <w:shd w:val="clear" w:color="auto" w:fill="F2F2F2"/>
        </w:rPr>
        <w:t xml:space="preserve"> </w:t>
      </w:r>
      <w:r>
        <w:rPr>
          <w:b/>
          <w:sz w:val="23"/>
          <w:shd w:val="clear" w:color="auto" w:fill="F2F2F2"/>
        </w:rPr>
        <w:t>2</w:t>
      </w:r>
      <w:r>
        <w:rPr>
          <w:b/>
          <w:sz w:val="23"/>
          <w:shd w:val="clear" w:color="auto" w:fill="F2F2F2"/>
        </w:rPr>
        <w:tab/>
      </w:r>
      <w:r>
        <w:rPr>
          <w:b/>
          <w:sz w:val="23"/>
        </w:rPr>
        <w:t xml:space="preserve"> 4.2.2.) Krótki opis przedmiotu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zamówienia</w:t>
      </w:r>
    </w:p>
    <w:p w:rsidR="00E770F8" w:rsidRDefault="00A01ECA">
      <w:pPr>
        <w:spacing w:line="219" w:lineRule="exact"/>
        <w:ind w:left="109"/>
        <w:rPr>
          <w:sz w:val="24"/>
        </w:rPr>
      </w:pPr>
      <w:r>
        <w:rPr>
          <w:sz w:val="24"/>
        </w:rPr>
        <w:t>Pakiet 2: Odbiór i wywóz nieczystości stałych i płynnych z terenu Specjalistycznego Szpitala</w:t>
      </w:r>
    </w:p>
    <w:p w:rsidR="00E770F8" w:rsidRDefault="00A01ECA">
      <w:pPr>
        <w:spacing w:before="15" w:line="254" w:lineRule="auto"/>
        <w:ind w:left="109" w:right="614"/>
        <w:rPr>
          <w:sz w:val="24"/>
        </w:rPr>
      </w:pPr>
      <w:r>
        <w:rPr>
          <w:sz w:val="24"/>
        </w:rPr>
        <w:t>Gruźlicy</w:t>
      </w:r>
      <w:r>
        <w:rPr>
          <w:sz w:val="24"/>
        </w:rPr>
        <w:t>, Chorób Płuc i Rehabilitacji w Tuszynie przy ul. Szpitalnej 5. Szacunkowe ilości nieczystości stałych, płynnych oraz powstałych w wyniku oczyszczania ścieków podane są w załączniku nr 2 do SWZ (formularz cenowy). Częstotliwość odbioru i wywozu nieczystośc</w:t>
      </w:r>
      <w:r>
        <w:rPr>
          <w:sz w:val="24"/>
        </w:rPr>
        <w:t>i określona została w Formularzu cenowym.</w:t>
      </w:r>
    </w:p>
    <w:p w:rsidR="00E770F8" w:rsidRDefault="00A01ECA">
      <w:pPr>
        <w:spacing w:before="207"/>
        <w:ind w:left="109"/>
        <w:rPr>
          <w:sz w:val="23"/>
        </w:rPr>
      </w:pPr>
      <w:r>
        <w:rPr>
          <w:b/>
          <w:sz w:val="23"/>
        </w:rPr>
        <w:t xml:space="preserve">4.2.6.) Główny kod CPV: </w:t>
      </w:r>
      <w:r>
        <w:rPr>
          <w:sz w:val="23"/>
        </w:rPr>
        <w:t>90500000-2 - Usługi związane z odpadami</w:t>
      </w:r>
    </w:p>
    <w:p w:rsidR="00E770F8" w:rsidRDefault="00A01ECA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4.2.7.) Dodatkowy kod CPV:</w:t>
      </w:r>
    </w:p>
    <w:p w:rsidR="00E770F8" w:rsidRDefault="00E770F8">
      <w:pPr>
        <w:pStyle w:val="Tekstpodstawowy"/>
        <w:spacing w:before="10"/>
        <w:rPr>
          <w:b/>
          <w:sz w:val="22"/>
        </w:rPr>
      </w:pPr>
    </w:p>
    <w:p w:rsidR="00E770F8" w:rsidRDefault="00A01ECA">
      <w:pPr>
        <w:spacing w:before="1" w:line="254" w:lineRule="auto"/>
        <w:ind w:left="109"/>
        <w:rPr>
          <w:sz w:val="24"/>
        </w:rPr>
      </w:pPr>
      <w:r>
        <w:rPr>
          <w:sz w:val="24"/>
        </w:rPr>
        <w:t>90000000-7 - Usługi odbioru ścieków, usuwania odpadów, czyszczenia/sprzątania i usługi ekologiczne</w:t>
      </w:r>
    </w:p>
    <w:p w:rsidR="00E770F8" w:rsidRDefault="00E770F8">
      <w:pPr>
        <w:pStyle w:val="Tekstpodstawowy"/>
        <w:spacing w:before="2"/>
        <w:rPr>
          <w:sz w:val="21"/>
        </w:rPr>
      </w:pPr>
    </w:p>
    <w:p w:rsidR="00E770F8" w:rsidRDefault="00A01ECA">
      <w:pPr>
        <w:spacing w:line="458" w:lineRule="auto"/>
        <w:ind w:left="109" w:right="6000"/>
        <w:rPr>
          <w:sz w:val="23"/>
        </w:rPr>
      </w:pPr>
      <w:r>
        <w:rPr>
          <w:sz w:val="24"/>
        </w:rPr>
        <w:t xml:space="preserve">90410000-4 - Usługi usuwania ścieków 90511000-2 - Usługi wywozu odpadów 90512000-9 - Usługi transportu odpadów 90533000-2 - Usługi gospodarki odpadami </w:t>
      </w:r>
      <w:r>
        <w:rPr>
          <w:b/>
          <w:sz w:val="23"/>
        </w:rPr>
        <w:t xml:space="preserve">4.2.8.) Zamówienie obejmuje opcje: </w:t>
      </w:r>
      <w:r>
        <w:rPr>
          <w:sz w:val="23"/>
        </w:rPr>
        <w:t>Nie</w:t>
      </w:r>
    </w:p>
    <w:p w:rsidR="00E770F8" w:rsidRDefault="00A01ECA">
      <w:pPr>
        <w:spacing w:line="256" w:lineRule="exact"/>
        <w:ind w:left="109"/>
        <w:rPr>
          <w:sz w:val="23"/>
        </w:rPr>
      </w:pPr>
      <w:r>
        <w:rPr>
          <w:b/>
          <w:sz w:val="23"/>
        </w:rPr>
        <w:t xml:space="preserve">4.2.10.) Okres realizacji zamówienia albo umowy ramowej: </w:t>
      </w:r>
      <w:r>
        <w:rPr>
          <w:sz w:val="23"/>
        </w:rPr>
        <w:t>12 miesiące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4.2.11.) Zamawiający przewiduje wznowienia: </w:t>
      </w:r>
      <w:r>
        <w:rPr>
          <w:sz w:val="23"/>
        </w:rPr>
        <w:t>Nie</w:t>
      </w:r>
    </w:p>
    <w:p w:rsidR="00E770F8" w:rsidRDefault="00A01ECA">
      <w:pPr>
        <w:spacing w:before="228" w:line="252" w:lineRule="auto"/>
        <w:ind w:left="109" w:right="973"/>
        <w:rPr>
          <w:sz w:val="23"/>
        </w:rPr>
      </w:pPr>
      <w:r>
        <w:rPr>
          <w:b/>
          <w:sz w:val="23"/>
        </w:rPr>
        <w:t xml:space="preserve">4.2.13.) Zamawiający przewiduje udzielenie dotychczasowemu wykonawcy zamówień na podobne usługi lub roboty budowlane: </w:t>
      </w:r>
      <w:r>
        <w:rPr>
          <w:sz w:val="23"/>
        </w:rPr>
        <w:t>Nie</w:t>
      </w:r>
    </w:p>
    <w:p w:rsidR="00E770F8" w:rsidRDefault="00A01ECA">
      <w:pPr>
        <w:spacing w:before="212"/>
        <w:ind w:left="109"/>
        <w:rPr>
          <w:b/>
          <w:sz w:val="23"/>
        </w:rPr>
      </w:pPr>
      <w:r>
        <w:rPr>
          <w:b/>
          <w:sz w:val="23"/>
        </w:rPr>
        <w:t>4.3.) Kryteria oceny ofert: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>4.3.2.) Sposób określania wagi kryteriów oceny</w:t>
      </w:r>
      <w:r>
        <w:rPr>
          <w:b/>
          <w:sz w:val="23"/>
        </w:rPr>
        <w:t xml:space="preserve"> ofert: </w:t>
      </w:r>
      <w:r>
        <w:rPr>
          <w:sz w:val="23"/>
        </w:rPr>
        <w:t>Punktowo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4.3.3.) Stosowane kryteria oceny ofert: </w:t>
      </w:r>
      <w:r>
        <w:rPr>
          <w:sz w:val="23"/>
        </w:rPr>
        <w:t>Kryterium ceny oraz kryteria jakościowe</w:t>
      </w:r>
    </w:p>
    <w:p w:rsidR="00E770F8" w:rsidRDefault="00A01ECA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 1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4.3.5.) Nazwa kryterium: </w:t>
      </w:r>
      <w:r>
        <w:rPr>
          <w:sz w:val="23"/>
        </w:rPr>
        <w:t>Cena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4.3.6.) Waga: </w:t>
      </w:r>
      <w:r>
        <w:rPr>
          <w:sz w:val="23"/>
        </w:rPr>
        <w:t>60</w:t>
      </w:r>
    </w:p>
    <w:p w:rsidR="00E770F8" w:rsidRDefault="00A01ECA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 2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4.3.4.) Rodzaj kryterium: </w:t>
      </w:r>
      <w:r>
        <w:rPr>
          <w:sz w:val="23"/>
        </w:rPr>
        <w:t>inne.</w:t>
      </w:r>
    </w:p>
    <w:p w:rsidR="00E770F8" w:rsidRDefault="00A01ECA">
      <w:pPr>
        <w:pStyle w:val="Tekstpodstawowy"/>
        <w:spacing w:before="227" w:line="252" w:lineRule="auto"/>
        <w:ind w:left="109"/>
      </w:pPr>
      <w:r>
        <w:rPr>
          <w:b/>
        </w:rPr>
        <w:t xml:space="preserve">4.3.5.) Nazwa kryterium: </w:t>
      </w:r>
      <w:r>
        <w:t>Termin odbioru i wywozu nieczys</w:t>
      </w:r>
      <w:r>
        <w:t>tości , których odbiór odbywa się na wezwanie Zamawiającego, liczony od momentu zgłoszenia</w:t>
      </w:r>
    </w:p>
    <w:p w:rsidR="00E770F8" w:rsidRDefault="00A01ECA">
      <w:pPr>
        <w:spacing w:before="213"/>
        <w:ind w:left="109"/>
        <w:rPr>
          <w:sz w:val="23"/>
        </w:rPr>
      </w:pPr>
      <w:r>
        <w:rPr>
          <w:b/>
          <w:sz w:val="23"/>
        </w:rPr>
        <w:t xml:space="preserve">4.3.6.) Waga: </w:t>
      </w:r>
      <w:r>
        <w:rPr>
          <w:sz w:val="23"/>
        </w:rPr>
        <w:t>40</w:t>
      </w:r>
    </w:p>
    <w:p w:rsidR="00E770F8" w:rsidRDefault="00A01ECA">
      <w:pPr>
        <w:spacing w:before="227" w:line="252" w:lineRule="auto"/>
        <w:ind w:left="109" w:right="384"/>
        <w:rPr>
          <w:sz w:val="23"/>
        </w:rPr>
      </w:pPr>
      <w:r>
        <w:rPr>
          <w:b/>
          <w:sz w:val="23"/>
        </w:rPr>
        <w:t>4.3.10.) Zamawiający określa aspekty społeczne, środowiskowe lub innowacyjne, żąda etykiet lub stosuje rachunek kosztów cyklu życia w odniesieniu do</w:t>
      </w:r>
      <w:r>
        <w:rPr>
          <w:b/>
          <w:sz w:val="23"/>
        </w:rPr>
        <w:t xml:space="preserve"> kryterium oceny ofert: </w:t>
      </w:r>
      <w:r>
        <w:rPr>
          <w:sz w:val="23"/>
        </w:rPr>
        <w:t>Nie</w:t>
      </w:r>
    </w:p>
    <w:p w:rsidR="00E770F8" w:rsidRDefault="00E770F8">
      <w:pPr>
        <w:spacing w:line="252" w:lineRule="auto"/>
        <w:rPr>
          <w:sz w:val="23"/>
        </w:rPr>
        <w:sectPr w:rsidR="00E770F8">
          <w:pgSz w:w="11900" w:h="16840"/>
          <w:pgMar w:top="600" w:right="580" w:bottom="160" w:left="580" w:header="56" w:footer="0" w:gutter="0"/>
          <w:cols w:space="708"/>
        </w:sectPr>
      </w:pPr>
    </w:p>
    <w:p w:rsidR="00E770F8" w:rsidRDefault="00A01ECA">
      <w:pPr>
        <w:tabs>
          <w:tab w:val="left" w:pos="10615"/>
        </w:tabs>
        <w:spacing w:before="83" w:line="530" w:lineRule="auto"/>
        <w:ind w:left="109" w:right="122"/>
        <w:rPr>
          <w:b/>
          <w:sz w:val="23"/>
        </w:rPr>
      </w:pPr>
      <w:r>
        <w:rPr>
          <w:b/>
          <w:sz w:val="23"/>
          <w:shd w:val="clear" w:color="auto" w:fill="F2F2F2"/>
        </w:rPr>
        <w:lastRenderedPageBreak/>
        <w:t>Część</w:t>
      </w:r>
      <w:r>
        <w:rPr>
          <w:b/>
          <w:spacing w:val="-3"/>
          <w:sz w:val="23"/>
          <w:shd w:val="clear" w:color="auto" w:fill="F2F2F2"/>
        </w:rPr>
        <w:t xml:space="preserve"> </w:t>
      </w:r>
      <w:r>
        <w:rPr>
          <w:b/>
          <w:sz w:val="23"/>
          <w:shd w:val="clear" w:color="auto" w:fill="F2F2F2"/>
        </w:rPr>
        <w:t>3</w:t>
      </w:r>
      <w:r>
        <w:rPr>
          <w:b/>
          <w:sz w:val="23"/>
          <w:shd w:val="clear" w:color="auto" w:fill="F2F2F2"/>
        </w:rPr>
        <w:tab/>
      </w:r>
      <w:r>
        <w:rPr>
          <w:b/>
          <w:sz w:val="23"/>
        </w:rPr>
        <w:t xml:space="preserve"> 4.2.2.) Krótki opis przedmiotu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zamówienia</w:t>
      </w:r>
    </w:p>
    <w:p w:rsidR="00E770F8" w:rsidRDefault="00A01ECA">
      <w:pPr>
        <w:spacing w:line="219" w:lineRule="exact"/>
        <w:ind w:left="109"/>
        <w:rPr>
          <w:sz w:val="24"/>
        </w:rPr>
      </w:pPr>
      <w:r>
        <w:rPr>
          <w:sz w:val="24"/>
        </w:rPr>
        <w:t>Pakiet 3: Odbiór i wywóz nieczystości powstałych w procesie oczyszczania ścieków z terenu</w:t>
      </w:r>
    </w:p>
    <w:p w:rsidR="00E770F8" w:rsidRDefault="00A01ECA">
      <w:pPr>
        <w:spacing w:before="15" w:line="254" w:lineRule="auto"/>
        <w:ind w:left="109" w:right="614"/>
        <w:rPr>
          <w:sz w:val="24"/>
        </w:rPr>
      </w:pPr>
      <w:r>
        <w:rPr>
          <w:sz w:val="24"/>
        </w:rPr>
        <w:t>oczyszczalni ścieków przy Specjalistycznym Szpitalu Gruźlicy, Chorób Płuc i Rehabilitacji w Tuszynie przy ul. Szpitalnej 5. Szacunkowe ilości nieczystości stałych, płynnych oraz powstałych w wyniku oczyszczania ścieków podane są w załączniku nr 2 do SWZ (f</w:t>
      </w:r>
      <w:r>
        <w:rPr>
          <w:sz w:val="24"/>
        </w:rPr>
        <w:t>ormularz cenowy). Częstotliwość odbioru i wywozu nieczystości określona została w Formularzu cenowym.</w:t>
      </w:r>
    </w:p>
    <w:p w:rsidR="00E770F8" w:rsidRDefault="00A01ECA">
      <w:pPr>
        <w:spacing w:before="206"/>
        <w:ind w:left="109"/>
        <w:rPr>
          <w:sz w:val="23"/>
        </w:rPr>
      </w:pPr>
      <w:r>
        <w:rPr>
          <w:b/>
          <w:sz w:val="23"/>
        </w:rPr>
        <w:t xml:space="preserve">4.2.6.) Główny kod CPV: </w:t>
      </w:r>
      <w:r>
        <w:rPr>
          <w:sz w:val="23"/>
        </w:rPr>
        <w:t>90500000-2 - Usługi związane z odpadami</w:t>
      </w:r>
    </w:p>
    <w:p w:rsidR="00E770F8" w:rsidRDefault="00A01ECA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4.2.7.) Dodatkowy kod CPV:</w:t>
      </w:r>
    </w:p>
    <w:p w:rsidR="00E770F8" w:rsidRDefault="00E770F8">
      <w:pPr>
        <w:pStyle w:val="Tekstpodstawowy"/>
        <w:spacing w:before="11"/>
        <w:rPr>
          <w:b/>
          <w:sz w:val="22"/>
        </w:rPr>
      </w:pPr>
    </w:p>
    <w:p w:rsidR="00E770F8" w:rsidRDefault="00A01ECA">
      <w:pPr>
        <w:spacing w:line="254" w:lineRule="auto"/>
        <w:ind w:left="109"/>
        <w:rPr>
          <w:sz w:val="24"/>
        </w:rPr>
      </w:pPr>
      <w:r>
        <w:rPr>
          <w:sz w:val="24"/>
        </w:rPr>
        <w:t>90000000-7 - Usługi odbioru ścieków, usuwania odpadów, czyszcz</w:t>
      </w:r>
      <w:r>
        <w:rPr>
          <w:sz w:val="24"/>
        </w:rPr>
        <w:t>enia/sprzątania i usługi ekologiczne</w:t>
      </w:r>
    </w:p>
    <w:p w:rsidR="00E770F8" w:rsidRDefault="00E770F8">
      <w:pPr>
        <w:pStyle w:val="Tekstpodstawowy"/>
        <w:spacing w:before="2"/>
        <w:rPr>
          <w:sz w:val="21"/>
        </w:rPr>
      </w:pPr>
    </w:p>
    <w:p w:rsidR="00E770F8" w:rsidRDefault="00A01ECA">
      <w:pPr>
        <w:spacing w:before="1" w:line="458" w:lineRule="auto"/>
        <w:ind w:left="109" w:right="6000"/>
        <w:rPr>
          <w:sz w:val="23"/>
        </w:rPr>
      </w:pPr>
      <w:r>
        <w:rPr>
          <w:sz w:val="24"/>
        </w:rPr>
        <w:t xml:space="preserve">90410000-4 - Usługi usuwania ścieków 90511000-2 - Usługi wywozu odpadów 90512000-9 - Usługi transportu odpadów 90533000-2 - Usługi gospodarki odpadami </w:t>
      </w:r>
      <w:r>
        <w:rPr>
          <w:b/>
          <w:sz w:val="23"/>
        </w:rPr>
        <w:t xml:space="preserve">4.2.8.) Zamówienie obejmuje opcje: </w:t>
      </w:r>
      <w:r>
        <w:rPr>
          <w:sz w:val="23"/>
        </w:rPr>
        <w:t>Nie</w:t>
      </w:r>
    </w:p>
    <w:p w:rsidR="00E770F8" w:rsidRDefault="00A01ECA">
      <w:pPr>
        <w:spacing w:line="256" w:lineRule="exact"/>
        <w:ind w:left="109"/>
        <w:rPr>
          <w:sz w:val="23"/>
        </w:rPr>
      </w:pPr>
      <w:r>
        <w:rPr>
          <w:b/>
          <w:sz w:val="23"/>
        </w:rPr>
        <w:t xml:space="preserve">4.2.10.) Okres realizacji zamówienia albo umowy ramowej: </w:t>
      </w:r>
      <w:r>
        <w:rPr>
          <w:sz w:val="23"/>
        </w:rPr>
        <w:t>12 miesiące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4.2.11.) Zamawiający przewiduje wznowienia: </w:t>
      </w:r>
      <w:r>
        <w:rPr>
          <w:sz w:val="23"/>
        </w:rPr>
        <w:t>Nie</w:t>
      </w:r>
    </w:p>
    <w:p w:rsidR="00E770F8" w:rsidRDefault="00A01ECA">
      <w:pPr>
        <w:spacing w:before="227" w:line="252" w:lineRule="auto"/>
        <w:ind w:left="109" w:right="973"/>
        <w:rPr>
          <w:sz w:val="23"/>
        </w:rPr>
      </w:pPr>
      <w:r>
        <w:rPr>
          <w:b/>
          <w:sz w:val="23"/>
        </w:rPr>
        <w:t xml:space="preserve">4.2.13.) Zamawiający przewiduje udzielenie dotychczasowemu wykonawcy zamówień na podobne usługi lub roboty budowlane: </w:t>
      </w:r>
      <w:r>
        <w:rPr>
          <w:sz w:val="23"/>
        </w:rPr>
        <w:t>Nie</w:t>
      </w:r>
    </w:p>
    <w:p w:rsidR="00E770F8" w:rsidRDefault="00A01ECA">
      <w:pPr>
        <w:spacing w:before="212"/>
        <w:ind w:left="109"/>
        <w:rPr>
          <w:b/>
          <w:sz w:val="23"/>
        </w:rPr>
      </w:pPr>
      <w:r>
        <w:rPr>
          <w:b/>
          <w:sz w:val="23"/>
        </w:rPr>
        <w:t>4.3.) Kryteria oc</w:t>
      </w:r>
      <w:r>
        <w:rPr>
          <w:b/>
          <w:sz w:val="23"/>
        </w:rPr>
        <w:t>eny ofert: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4.3.2.) Sposób określania wagi kryteriów oceny ofert: </w:t>
      </w:r>
      <w:r>
        <w:rPr>
          <w:sz w:val="23"/>
        </w:rPr>
        <w:t>Punktowo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4.3.3.) Stosowane kryteria oceny ofert: </w:t>
      </w:r>
      <w:r>
        <w:rPr>
          <w:sz w:val="23"/>
        </w:rPr>
        <w:t>Kryterium ceny oraz kryteria jakościowe</w:t>
      </w:r>
    </w:p>
    <w:p w:rsidR="00E770F8" w:rsidRDefault="00A01ECA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 1</w:t>
      </w:r>
    </w:p>
    <w:p w:rsidR="00E770F8" w:rsidRDefault="00A01ECA">
      <w:pPr>
        <w:spacing w:before="228"/>
        <w:ind w:left="109"/>
        <w:rPr>
          <w:sz w:val="23"/>
        </w:rPr>
      </w:pPr>
      <w:r>
        <w:rPr>
          <w:b/>
          <w:sz w:val="23"/>
        </w:rPr>
        <w:t xml:space="preserve">4.3.5.) Nazwa kryterium: </w:t>
      </w:r>
      <w:r>
        <w:rPr>
          <w:sz w:val="23"/>
        </w:rPr>
        <w:t>Cena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4.3.6.) Waga: </w:t>
      </w:r>
      <w:r>
        <w:rPr>
          <w:sz w:val="23"/>
        </w:rPr>
        <w:t>60</w:t>
      </w:r>
    </w:p>
    <w:p w:rsidR="00E770F8" w:rsidRDefault="00A01ECA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 2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4.3.4.) Rodzaj kryterium: </w:t>
      </w:r>
      <w:r>
        <w:rPr>
          <w:sz w:val="23"/>
        </w:rPr>
        <w:t>inne.</w:t>
      </w:r>
    </w:p>
    <w:p w:rsidR="00E770F8" w:rsidRDefault="00A01ECA">
      <w:pPr>
        <w:pStyle w:val="Tekstpodstawowy"/>
        <w:spacing w:before="227" w:line="252" w:lineRule="auto"/>
        <w:ind w:left="109"/>
      </w:pPr>
      <w:r>
        <w:rPr>
          <w:b/>
        </w:rPr>
        <w:t xml:space="preserve">4.3.5.) Nazwa kryterium: </w:t>
      </w:r>
      <w:r>
        <w:t>Termin odbioru i wywozu nieczystości , których odbiór odbywa się na wezwanie Zamawiającego, liczony od momentu zgłoszenia</w:t>
      </w:r>
    </w:p>
    <w:p w:rsidR="00E770F8" w:rsidRDefault="00A01ECA">
      <w:pPr>
        <w:spacing w:before="212"/>
        <w:ind w:left="109"/>
        <w:rPr>
          <w:sz w:val="23"/>
        </w:rPr>
      </w:pPr>
      <w:r>
        <w:rPr>
          <w:b/>
          <w:sz w:val="23"/>
        </w:rPr>
        <w:t xml:space="preserve">4.3.6.) Waga: </w:t>
      </w:r>
      <w:r>
        <w:rPr>
          <w:sz w:val="23"/>
        </w:rPr>
        <w:t>40</w:t>
      </w:r>
    </w:p>
    <w:p w:rsidR="00E770F8" w:rsidRDefault="00A01ECA">
      <w:pPr>
        <w:spacing w:before="227" w:line="252" w:lineRule="auto"/>
        <w:ind w:left="109" w:right="384"/>
        <w:rPr>
          <w:sz w:val="23"/>
        </w:rPr>
      </w:pPr>
      <w:r>
        <w:rPr>
          <w:b/>
          <w:sz w:val="23"/>
        </w:rPr>
        <w:t xml:space="preserve">4.3.10.) Zamawiający określa aspekty społeczne, środowiskowe lub innowacyjne, żąda etykiet </w:t>
      </w:r>
      <w:r>
        <w:rPr>
          <w:b/>
          <w:sz w:val="23"/>
        </w:rPr>
        <w:t xml:space="preserve">lub stosuje rachunek kosztów cyklu życia w odniesieniu do kryterium oceny ofert: </w:t>
      </w:r>
      <w:r>
        <w:rPr>
          <w:sz w:val="23"/>
        </w:rPr>
        <w:t>Nie</w:t>
      </w:r>
    </w:p>
    <w:p w:rsidR="00E770F8" w:rsidRDefault="00E770F8">
      <w:pPr>
        <w:spacing w:line="252" w:lineRule="auto"/>
        <w:rPr>
          <w:sz w:val="23"/>
        </w:rPr>
        <w:sectPr w:rsidR="00E770F8">
          <w:pgSz w:w="11900" w:h="16840"/>
          <w:pgMar w:top="600" w:right="580" w:bottom="160" w:left="580" w:header="56" w:footer="0" w:gutter="0"/>
          <w:cols w:space="708"/>
        </w:sectPr>
      </w:pPr>
    </w:p>
    <w:p w:rsidR="00E770F8" w:rsidRDefault="00E770F8">
      <w:pPr>
        <w:pStyle w:val="Tekstpodstawowy"/>
        <w:spacing w:before="2"/>
        <w:rPr>
          <w:sz w:val="7"/>
        </w:rPr>
      </w:pPr>
    </w:p>
    <w:p w:rsidR="00E770F8" w:rsidRDefault="00E770F8">
      <w:pPr>
        <w:pStyle w:val="Tekstpodstawowy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524.55pt;height:15.4pt;mso-left-percent:-10001;mso-top-percent:-10001;mso-position-horizontal:absolute;mso-position-horizontal-relative:char;mso-position-vertical:absolute;mso-position-vertical-relative:line;mso-left-percent:-10001;mso-top-percent:-10001" fillcolor="#bfbfbf" strokeweight=".27094mm">
            <v:textbox inset="0,0,0,0">
              <w:txbxContent>
                <w:p w:rsidR="00E770F8" w:rsidRDefault="00A01ECA">
                  <w:pPr>
                    <w:spacing w:before="5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SEKCJA V - KWALIFIKACJA WYKONAWCÓW</w:t>
                  </w:r>
                </w:p>
              </w:txbxContent>
            </v:textbox>
            <w10:wrap type="none"/>
            <w10:anchorlock/>
          </v:shape>
        </w:pict>
      </w:r>
    </w:p>
    <w:p w:rsidR="00E770F8" w:rsidRDefault="00E770F8">
      <w:pPr>
        <w:pStyle w:val="Tekstpodstawowy"/>
        <w:spacing w:before="3"/>
        <w:rPr>
          <w:sz w:val="16"/>
        </w:rPr>
      </w:pPr>
    </w:p>
    <w:p w:rsidR="00E770F8" w:rsidRDefault="00A01ECA">
      <w:pPr>
        <w:spacing w:before="93" w:line="446" w:lineRule="auto"/>
        <w:ind w:left="109" w:right="2530"/>
        <w:rPr>
          <w:sz w:val="23"/>
        </w:rPr>
      </w:pPr>
      <w:r>
        <w:rPr>
          <w:b/>
          <w:sz w:val="23"/>
        </w:rPr>
        <w:t>5.1.) Zamawiający przewiduje fakultatywne podstaw</w:t>
      </w:r>
      <w:r>
        <w:rPr>
          <w:b/>
          <w:sz w:val="23"/>
        </w:rPr>
        <w:t xml:space="preserve">y wykluczenia: </w:t>
      </w:r>
      <w:r>
        <w:rPr>
          <w:sz w:val="23"/>
        </w:rPr>
        <w:t xml:space="preserve">Nie </w:t>
      </w:r>
      <w:r>
        <w:rPr>
          <w:b/>
          <w:sz w:val="23"/>
        </w:rPr>
        <w:t xml:space="preserve">5.3.) Warunki udziału w postępowaniu: </w:t>
      </w:r>
      <w:r>
        <w:rPr>
          <w:sz w:val="23"/>
        </w:rPr>
        <w:t>Tak</w:t>
      </w:r>
    </w:p>
    <w:p w:rsidR="00E770F8" w:rsidRDefault="00A01ECA">
      <w:pPr>
        <w:spacing w:line="264" w:lineRule="exact"/>
        <w:ind w:left="109"/>
        <w:rPr>
          <w:b/>
          <w:sz w:val="23"/>
        </w:rPr>
      </w:pPr>
      <w:r>
        <w:rPr>
          <w:b/>
          <w:sz w:val="23"/>
        </w:rPr>
        <w:t>5.4.) Nazwa i opis warunków udziału w postępowaniu.</w:t>
      </w:r>
    </w:p>
    <w:p w:rsidR="00E770F8" w:rsidRDefault="00A01ECA">
      <w:pPr>
        <w:spacing w:before="18" w:line="254" w:lineRule="auto"/>
        <w:ind w:left="109" w:right="349"/>
        <w:rPr>
          <w:sz w:val="24"/>
        </w:rPr>
      </w:pPr>
      <w:r>
        <w:rPr>
          <w:sz w:val="24"/>
        </w:rPr>
        <w:t xml:space="preserve">1) Na podstawie art. 112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, Zamawiający określa warunki udziału w postępowaniu dotyczące: a) uprawnień do prowadzenia określonej działalności gospodarczej lub zawodowej, o ile wynika to z odrębnych przepisów: a) Wykonawca spełni warunek dotyczący </w:t>
      </w:r>
      <w:r>
        <w:rPr>
          <w:sz w:val="24"/>
        </w:rPr>
        <w:t>uprawnień, jeżeli wykaże, iż posiada uprawnienia do wykonywania działalności polegającej na odbieraniu   odpadów komunalnych od właścicieli nieruchomości zgodnie z przepisami ustawy o utrzymaniu czystości i porządku w gminach z</w:t>
      </w:r>
      <w:r>
        <w:rPr>
          <w:spacing w:val="10"/>
          <w:sz w:val="24"/>
        </w:rPr>
        <w:t xml:space="preserve"> </w:t>
      </w:r>
      <w:r>
        <w:rPr>
          <w:sz w:val="24"/>
        </w:rPr>
        <w:t>dnia</w:t>
      </w:r>
    </w:p>
    <w:p w:rsidR="00E770F8" w:rsidRDefault="00A01ECA">
      <w:pPr>
        <w:spacing w:line="254" w:lineRule="auto"/>
        <w:ind w:left="109"/>
        <w:rPr>
          <w:sz w:val="24"/>
        </w:rPr>
      </w:pPr>
      <w:r>
        <w:rPr>
          <w:sz w:val="24"/>
        </w:rPr>
        <w:t>13.09.1996 r.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</w:t>
      </w:r>
      <w:r>
        <w:rPr>
          <w:sz w:val="24"/>
        </w:rPr>
        <w:t xml:space="preserve"> U. z 2021, poz. 888), gospodarowaniu odpadami komunalnymi zgodnie z przepisami ustawy z dnia 14.12.2012 r. o odpadach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z 2021 r. poz. 779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 - dotyczy pakietu 1 i 2;</w:t>
      </w:r>
    </w:p>
    <w:p w:rsidR="00E770F8" w:rsidRDefault="00A01ECA">
      <w:pPr>
        <w:spacing w:line="254" w:lineRule="auto"/>
        <w:ind w:left="109" w:right="366"/>
        <w:rPr>
          <w:sz w:val="24"/>
        </w:rPr>
      </w:pPr>
      <w:r>
        <w:rPr>
          <w:sz w:val="24"/>
        </w:rPr>
        <w:t xml:space="preserve">b) Wykonawca spełni warunek dotyczący uprawnień, jeżeli wykaże, iż posiada uprawnienia do wykonywania działalności polegającej na odbieraniu nieczystości płynnych zgodnie z przepisami ustawy o utrzymaniu czystości i porządku w gminach z dnia 13.09.1996 r.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z 2021,    poz. 888) – dotyczy pakietu 1 i 3. 2) W przypadku wykonawców wspólnie ubiegających się o udzielenie zamówienia, warunek dotyczący uprawnień do prowadzenia określonej działalności gospodarczej lub zawodowej, o którym wyżej mowa, jest</w:t>
      </w:r>
      <w:r>
        <w:rPr>
          <w:sz w:val="24"/>
        </w:rPr>
        <w:t xml:space="preserve"> spełniony, jeżeli co najmniej jeden z Wykonawców wspólnie ubiegających się o udzielenie zamówienia posiada uprawnienia do prowadzenia określonej działalności gospodarczej lub zawodowej  i  zrealizuje  usługi,  do realizacji których te uprawnienia są</w:t>
      </w:r>
      <w:r>
        <w:rPr>
          <w:spacing w:val="10"/>
          <w:sz w:val="24"/>
        </w:rPr>
        <w:t xml:space="preserve"> </w:t>
      </w:r>
      <w:r>
        <w:rPr>
          <w:sz w:val="24"/>
        </w:rPr>
        <w:t>wymag</w:t>
      </w:r>
      <w:r>
        <w:rPr>
          <w:sz w:val="24"/>
        </w:rPr>
        <w:t>ane.</w:t>
      </w:r>
    </w:p>
    <w:p w:rsidR="00E770F8" w:rsidRDefault="00A01ECA">
      <w:pPr>
        <w:spacing w:before="19" w:line="492" w:lineRule="exact"/>
        <w:ind w:left="109" w:right="119"/>
        <w:rPr>
          <w:b/>
          <w:sz w:val="23"/>
        </w:rPr>
      </w:pPr>
      <w:r>
        <w:rPr>
          <w:b/>
          <w:sz w:val="23"/>
        </w:rPr>
        <w:t xml:space="preserve">5.5.) Zamawiający wymaga złożenia oświadczenia, o którym mowa w art.125 ust. 1 ustawy: </w:t>
      </w:r>
      <w:r>
        <w:rPr>
          <w:sz w:val="23"/>
        </w:rPr>
        <w:t xml:space="preserve">Tak </w:t>
      </w:r>
      <w:r>
        <w:rPr>
          <w:b/>
          <w:sz w:val="23"/>
        </w:rPr>
        <w:t>5.6.) Wykaz podmiotowych środków dowodowych na potwierdzenie niepodlegania wykluczeniu:</w:t>
      </w:r>
    </w:p>
    <w:p w:rsidR="00E770F8" w:rsidRDefault="00A01ECA">
      <w:pPr>
        <w:pStyle w:val="Tekstpodstawowy"/>
        <w:spacing w:line="226" w:lineRule="exact"/>
        <w:ind w:left="109"/>
      </w:pPr>
      <w:r>
        <w:t xml:space="preserve">1. Zamawiający w celu potwierdzenia braku podstaw wykluczenia wykonawcy </w:t>
      </w:r>
      <w:r>
        <w:t>z udziału w</w:t>
      </w:r>
    </w:p>
    <w:p w:rsidR="00E770F8" w:rsidRDefault="00A01ECA">
      <w:pPr>
        <w:pStyle w:val="Tekstpodstawowy"/>
        <w:spacing w:before="12" w:line="252" w:lineRule="auto"/>
        <w:ind w:left="109" w:right="140"/>
      </w:pPr>
      <w:r>
        <w:t>postępowaniu żąda:1) Oświadczenia wykonawcy o aktualności informacji zawartych w oświadczeniu, o którym mowa w art. 125 ust. 1 ustawy, w zakresie podstaw wykluczenia z postępowania wskazanych przez Zamawiającego.</w:t>
      </w:r>
    </w:p>
    <w:p w:rsidR="00E770F8" w:rsidRDefault="00A01ECA">
      <w:pPr>
        <w:spacing w:before="211" w:line="252" w:lineRule="auto"/>
        <w:ind w:left="109" w:right="206"/>
        <w:rPr>
          <w:sz w:val="23"/>
        </w:rPr>
      </w:pPr>
      <w:r>
        <w:rPr>
          <w:b/>
          <w:sz w:val="23"/>
        </w:rPr>
        <w:t>5.7.) Wykaz podmiotowych środkó</w:t>
      </w:r>
      <w:r>
        <w:rPr>
          <w:b/>
          <w:sz w:val="23"/>
        </w:rPr>
        <w:t xml:space="preserve">w dowodowych na potwierdzenie spełniania warunków udziału w postępowaniu: </w:t>
      </w:r>
      <w:r>
        <w:rPr>
          <w:sz w:val="23"/>
        </w:rPr>
        <w:t>Zamawiający w celu potwierdzenia spełnienia przez wykonawcę warunków udziału w postępowaniu żąda: 1) Oświadczenia Wykonawcy o spełnianiu warunków udziału w postępowaniu określonych w</w:t>
      </w:r>
      <w:r>
        <w:rPr>
          <w:sz w:val="23"/>
        </w:rPr>
        <w:t xml:space="preserve"> SWZ.</w:t>
      </w:r>
    </w:p>
    <w:p w:rsidR="00E770F8" w:rsidRDefault="00A01ECA">
      <w:pPr>
        <w:spacing w:before="210"/>
        <w:ind w:left="109"/>
        <w:rPr>
          <w:b/>
          <w:sz w:val="23"/>
        </w:rPr>
      </w:pPr>
      <w:r>
        <w:rPr>
          <w:b/>
          <w:sz w:val="23"/>
        </w:rPr>
        <w:t>5.8.) Wykaz przedmiotowych środków dowodowych:</w:t>
      </w:r>
    </w:p>
    <w:p w:rsidR="00E770F8" w:rsidRDefault="00A01ECA">
      <w:pPr>
        <w:spacing w:before="18" w:line="254" w:lineRule="auto"/>
        <w:ind w:left="109"/>
        <w:rPr>
          <w:sz w:val="24"/>
        </w:rPr>
      </w:pPr>
      <w:r>
        <w:rPr>
          <w:sz w:val="24"/>
        </w:rPr>
        <w:t>W niniejszym postępowaniu Zamawiający nie wymaga składania przedmiotowych środków dowodowych.</w:t>
      </w:r>
    </w:p>
    <w:p w:rsidR="00E770F8" w:rsidRDefault="00A01ECA">
      <w:pPr>
        <w:spacing w:before="208"/>
        <w:ind w:left="109"/>
        <w:rPr>
          <w:sz w:val="23"/>
        </w:rPr>
      </w:pPr>
      <w:r>
        <w:rPr>
          <w:b/>
          <w:sz w:val="23"/>
        </w:rPr>
        <w:t xml:space="preserve">5.9.) Zamawiający przewiduje uzupełnienie przedmiotowych środków dowodowych: </w:t>
      </w:r>
      <w:r>
        <w:rPr>
          <w:sz w:val="23"/>
        </w:rPr>
        <w:t>Nie</w:t>
      </w:r>
    </w:p>
    <w:p w:rsidR="00E770F8" w:rsidRDefault="00E770F8">
      <w:pPr>
        <w:pStyle w:val="Tekstpodstawowy"/>
        <w:rPr>
          <w:sz w:val="15"/>
        </w:rPr>
      </w:pPr>
      <w:r w:rsidRPr="00E770F8">
        <w:pict>
          <v:shape id="_x0000_s1029" type="#_x0000_t202" style="position:absolute;margin-left:34.85pt;margin-top:11pt;width:524.55pt;height:15.4pt;z-index:-15726080;mso-wrap-distance-left:0;mso-wrap-distance-right:0;mso-position-horizontal-relative:page" fillcolor="#bfbfbf" strokeweight=".27094mm">
            <v:textbox inset="0,0,0,0">
              <w:txbxContent>
                <w:p w:rsidR="00E770F8" w:rsidRDefault="00A01ECA">
                  <w:pPr>
                    <w:spacing w:before="5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SEKCJA VI - WARUNKI ZAMÓW</w:t>
                  </w:r>
                  <w:r>
                    <w:rPr>
                      <w:b/>
                      <w:sz w:val="24"/>
                    </w:rPr>
                    <w:t>IENIA</w:t>
                  </w:r>
                </w:p>
              </w:txbxContent>
            </v:textbox>
            <w10:wrap type="topAndBottom" anchorx="page"/>
          </v:shape>
        </w:pict>
      </w:r>
    </w:p>
    <w:p w:rsidR="00E770F8" w:rsidRDefault="00E770F8">
      <w:pPr>
        <w:pStyle w:val="Tekstpodstawowy"/>
        <w:rPr>
          <w:sz w:val="16"/>
        </w:rPr>
      </w:pPr>
    </w:p>
    <w:p w:rsidR="00E770F8" w:rsidRDefault="00A01ECA">
      <w:pPr>
        <w:spacing w:before="93"/>
        <w:ind w:left="109"/>
        <w:rPr>
          <w:sz w:val="23"/>
        </w:rPr>
      </w:pPr>
      <w:r>
        <w:rPr>
          <w:b/>
          <w:sz w:val="23"/>
        </w:rPr>
        <w:t xml:space="preserve">6.1.) Zamawiający wymaga albo dopuszcza oferty wariantowe: </w:t>
      </w:r>
      <w:r>
        <w:rPr>
          <w:sz w:val="23"/>
        </w:rPr>
        <w:t>Nie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6.3.) Zamawiający przewiduje aukcję elektroniczną: </w:t>
      </w:r>
      <w:r>
        <w:rPr>
          <w:sz w:val="23"/>
        </w:rPr>
        <w:t>Nie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6.4.) Zamawiający wymaga wadium: </w:t>
      </w:r>
      <w:r>
        <w:rPr>
          <w:sz w:val="23"/>
        </w:rPr>
        <w:t>Nie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6.5.) Zamawiający wymaga zabezpieczenia należytego wykonania umowy: </w:t>
      </w:r>
      <w:r>
        <w:rPr>
          <w:sz w:val="23"/>
        </w:rPr>
        <w:t>Nie</w:t>
      </w:r>
    </w:p>
    <w:p w:rsidR="00E770F8" w:rsidRDefault="00A01ECA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6.6.) Wymagania dotyczące składania oferty przez wykonawców wspólnie ubiegających się o</w:t>
      </w:r>
    </w:p>
    <w:p w:rsidR="00E770F8" w:rsidRDefault="00E770F8">
      <w:pPr>
        <w:rPr>
          <w:sz w:val="23"/>
        </w:rPr>
        <w:sectPr w:rsidR="00E770F8">
          <w:pgSz w:w="11900" w:h="16840"/>
          <w:pgMar w:top="600" w:right="580" w:bottom="160" w:left="580" w:header="56" w:footer="0" w:gutter="0"/>
          <w:cols w:space="708"/>
        </w:sectPr>
      </w:pPr>
    </w:p>
    <w:p w:rsidR="00E770F8" w:rsidRDefault="00A01ECA">
      <w:pPr>
        <w:spacing w:before="83"/>
        <w:ind w:left="109"/>
        <w:rPr>
          <w:b/>
          <w:sz w:val="23"/>
        </w:rPr>
      </w:pPr>
      <w:r>
        <w:rPr>
          <w:b/>
          <w:sz w:val="23"/>
        </w:rPr>
        <w:lastRenderedPageBreak/>
        <w:t>udzielenie zamówienia:</w:t>
      </w:r>
    </w:p>
    <w:p w:rsidR="00E770F8" w:rsidRDefault="00A01ECA">
      <w:pPr>
        <w:spacing w:before="18" w:line="254" w:lineRule="auto"/>
        <w:ind w:left="109" w:right="349"/>
        <w:rPr>
          <w:sz w:val="24"/>
        </w:rPr>
      </w:pPr>
      <w:r>
        <w:rPr>
          <w:sz w:val="24"/>
        </w:rPr>
        <w:t>Wykonawcy mogą wspólnie ubiegać się o udzielenie zamówienia. W takim przypadku: Wykonawcy ustanawiają pełnomocnika do reprezent</w:t>
      </w:r>
      <w:r>
        <w:rPr>
          <w:sz w:val="24"/>
        </w:rPr>
        <w:t>owania ich w postępowaniu o udzielenie zamówienia albo do reprezentowania w postępowaniu i zawarcia umowy w sprawie przedmiotowego zamówienia publicznego. Treść pełnomocnictwa powinna dokładnie określać zakres umocowania. Oświadczenie z art. 125 ust. 1 ust</w:t>
      </w:r>
      <w:r>
        <w:rPr>
          <w:sz w:val="24"/>
        </w:rPr>
        <w:t xml:space="preserve">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składają odrębnie: - wykonawca/każdy spośród wykonawców wspólnie ubiegających się o udzielenie zamówienia. W takim przypadku oświadczenie potwierdza brak podstaw  wykluczenia  wykonawcy  oraz spełnianie warunków udziału w postępowaniu w zakresie, w</w:t>
      </w:r>
      <w:r>
        <w:rPr>
          <w:sz w:val="24"/>
        </w:rPr>
        <w:t xml:space="preserve"> jakim każdy z wykonawców   wykazuje spełnianie warunków udziału w</w:t>
      </w:r>
      <w:r>
        <w:rPr>
          <w:spacing w:val="12"/>
          <w:sz w:val="24"/>
        </w:rPr>
        <w:t xml:space="preserve"> </w:t>
      </w:r>
      <w:r>
        <w:rPr>
          <w:sz w:val="24"/>
        </w:rPr>
        <w:t>postępowaniu.</w:t>
      </w:r>
    </w:p>
    <w:p w:rsidR="00E770F8" w:rsidRDefault="00A01ECA">
      <w:pPr>
        <w:spacing w:before="202" w:line="252" w:lineRule="auto"/>
        <w:ind w:left="109" w:right="308"/>
        <w:rPr>
          <w:sz w:val="23"/>
        </w:rPr>
      </w:pPr>
      <w:r>
        <w:rPr>
          <w:b/>
          <w:sz w:val="23"/>
        </w:rPr>
        <w:t>6.7.) Zamawiający przewiduje unieważnienie postępowania, jeśli środki publiczne, które zamierzał przeznaczyć na sfinansowanie całości lub części zamówienia nie zostały przyzna</w:t>
      </w:r>
      <w:r>
        <w:rPr>
          <w:b/>
          <w:sz w:val="23"/>
        </w:rPr>
        <w:t xml:space="preserve">ne: </w:t>
      </w:r>
      <w:r>
        <w:rPr>
          <w:sz w:val="23"/>
        </w:rPr>
        <w:t>Nie</w:t>
      </w:r>
    </w:p>
    <w:p w:rsidR="00E770F8" w:rsidRDefault="00E770F8">
      <w:pPr>
        <w:pStyle w:val="Tekstpodstawowy"/>
        <w:spacing w:before="8"/>
        <w:rPr>
          <w:sz w:val="13"/>
        </w:rPr>
      </w:pPr>
      <w:r w:rsidRPr="00E770F8">
        <w:pict>
          <v:shape id="_x0000_s1028" type="#_x0000_t202" style="position:absolute;margin-left:34.85pt;margin-top:10.25pt;width:524.55pt;height:15.4pt;z-index:-15725568;mso-wrap-distance-left:0;mso-wrap-distance-right:0;mso-position-horizontal-relative:page" fillcolor="#bfbfbf" strokeweight=".27094mm">
            <v:textbox inset="0,0,0,0">
              <w:txbxContent>
                <w:p w:rsidR="00E770F8" w:rsidRDefault="00A01ECA">
                  <w:pPr>
                    <w:spacing w:before="5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SEKCJA VII - PROJEKTOWANE POSTANOWIENIA UMOWY</w:t>
                  </w:r>
                </w:p>
              </w:txbxContent>
            </v:textbox>
            <w10:wrap type="topAndBottom" anchorx="page"/>
          </v:shape>
        </w:pict>
      </w:r>
    </w:p>
    <w:p w:rsidR="00E770F8" w:rsidRDefault="00E770F8">
      <w:pPr>
        <w:pStyle w:val="Tekstpodstawowy"/>
        <w:rPr>
          <w:sz w:val="16"/>
        </w:rPr>
      </w:pPr>
    </w:p>
    <w:p w:rsidR="00E770F8" w:rsidRDefault="00A01ECA">
      <w:pPr>
        <w:spacing w:before="93" w:line="446" w:lineRule="auto"/>
        <w:ind w:left="109" w:right="4400"/>
        <w:rPr>
          <w:sz w:val="23"/>
        </w:rPr>
      </w:pPr>
      <w:r>
        <w:rPr>
          <w:b/>
          <w:sz w:val="23"/>
        </w:rPr>
        <w:t xml:space="preserve">7.1.) Zamawiający przewiduje udzielenia zaliczek: </w:t>
      </w:r>
      <w:r>
        <w:rPr>
          <w:sz w:val="23"/>
        </w:rPr>
        <w:t xml:space="preserve">Nie </w:t>
      </w:r>
      <w:r>
        <w:rPr>
          <w:b/>
          <w:sz w:val="23"/>
        </w:rPr>
        <w:t xml:space="preserve">7.3.) Zamawiający przewiduje zmiany umowy: </w:t>
      </w:r>
      <w:r>
        <w:rPr>
          <w:sz w:val="23"/>
        </w:rPr>
        <w:t>Tak</w:t>
      </w:r>
    </w:p>
    <w:p w:rsidR="00E770F8" w:rsidRDefault="00A01ECA">
      <w:pPr>
        <w:spacing w:line="264" w:lineRule="exact"/>
        <w:ind w:left="109"/>
        <w:rPr>
          <w:b/>
          <w:sz w:val="23"/>
        </w:rPr>
      </w:pPr>
      <w:r>
        <w:rPr>
          <w:b/>
          <w:sz w:val="23"/>
        </w:rPr>
        <w:t>7.4.) Rodzaj i zakres zmian umowy oraz warunki ich wprowadzenia:</w:t>
      </w:r>
    </w:p>
    <w:p w:rsidR="00E770F8" w:rsidRDefault="00A01ECA">
      <w:pPr>
        <w:pStyle w:val="Akapitzlist"/>
        <w:numPr>
          <w:ilvl w:val="0"/>
          <w:numId w:val="2"/>
        </w:numPr>
        <w:tabs>
          <w:tab w:val="left" w:pos="383"/>
        </w:tabs>
        <w:spacing w:before="18" w:line="254" w:lineRule="auto"/>
        <w:ind w:right="268" w:firstLine="0"/>
        <w:rPr>
          <w:sz w:val="24"/>
        </w:rPr>
      </w:pPr>
      <w:r>
        <w:rPr>
          <w:sz w:val="24"/>
        </w:rPr>
        <w:t>Zmiany umowy mogą nastąpić w przypadku: a) obniżenia ceny lub innych zmian korzystnych dla Zamawiającego. b) w przypadku zmian przepisów powszechnie obowiązujących, mających wpływ na realizację przedmiotu umowy. c) zmiany terminu obowiązywania umowy, zgodn</w:t>
      </w:r>
      <w:r>
        <w:rPr>
          <w:sz w:val="24"/>
        </w:rPr>
        <w:t>ie z zapisem ust. 3</w:t>
      </w:r>
      <w:r>
        <w:rPr>
          <w:spacing w:val="4"/>
          <w:sz w:val="24"/>
        </w:rPr>
        <w:t xml:space="preserve"> </w:t>
      </w:r>
      <w:r>
        <w:rPr>
          <w:sz w:val="24"/>
        </w:rPr>
        <w:t>poniżej.</w:t>
      </w:r>
    </w:p>
    <w:p w:rsidR="00E770F8" w:rsidRDefault="00A01ECA">
      <w:pPr>
        <w:pStyle w:val="Akapitzlist"/>
        <w:numPr>
          <w:ilvl w:val="0"/>
          <w:numId w:val="2"/>
        </w:numPr>
        <w:tabs>
          <w:tab w:val="left" w:pos="383"/>
        </w:tabs>
        <w:spacing w:line="254" w:lineRule="auto"/>
        <w:ind w:right="132" w:firstLine="0"/>
        <w:rPr>
          <w:sz w:val="24"/>
        </w:rPr>
      </w:pPr>
      <w:r>
        <w:rPr>
          <w:sz w:val="24"/>
        </w:rPr>
        <w:t>Zmiany umowy, o których mowa w ust. 1 pkt. a) i c) powyżej dokonywane są w drodze aneksu do Umowy w formie pisemnej pod rygorem</w:t>
      </w:r>
      <w:r>
        <w:rPr>
          <w:spacing w:val="17"/>
          <w:sz w:val="24"/>
        </w:rPr>
        <w:t xml:space="preserve"> </w:t>
      </w:r>
      <w:r>
        <w:rPr>
          <w:sz w:val="24"/>
        </w:rPr>
        <w:t>nieważności.</w:t>
      </w:r>
    </w:p>
    <w:p w:rsidR="00E770F8" w:rsidRDefault="00A01ECA">
      <w:pPr>
        <w:pStyle w:val="Akapitzlist"/>
        <w:numPr>
          <w:ilvl w:val="0"/>
          <w:numId w:val="2"/>
        </w:numPr>
        <w:tabs>
          <w:tab w:val="left" w:pos="383"/>
        </w:tabs>
        <w:spacing w:line="254" w:lineRule="auto"/>
        <w:ind w:right="228" w:firstLine="0"/>
        <w:rPr>
          <w:sz w:val="24"/>
        </w:rPr>
      </w:pPr>
      <w:r>
        <w:rPr>
          <w:sz w:val="24"/>
        </w:rPr>
        <w:t>Warunkiem dokonania zmiany Umowy jest wystąpienie z pisemnym wnioskiem zawierającym proponowane zmiany wraz z uzasadnieniem faktycznym i prawnym, przez stronę  zainteresowaną wprowadzeniem zmian do umowy. Do wniosku powinien być dołączony projekt aneksu do</w:t>
      </w:r>
      <w:r>
        <w:rPr>
          <w:spacing w:val="2"/>
          <w:sz w:val="24"/>
        </w:rPr>
        <w:t xml:space="preserve"> </w:t>
      </w:r>
      <w:r>
        <w:rPr>
          <w:sz w:val="24"/>
        </w:rPr>
        <w:t>Umowy.</w:t>
      </w:r>
    </w:p>
    <w:p w:rsidR="00E770F8" w:rsidRDefault="00A01ECA">
      <w:pPr>
        <w:spacing w:before="202" w:line="252" w:lineRule="auto"/>
        <w:ind w:left="109" w:right="781"/>
        <w:rPr>
          <w:sz w:val="23"/>
        </w:rPr>
      </w:pPr>
      <w:r>
        <w:rPr>
          <w:b/>
          <w:sz w:val="23"/>
        </w:rPr>
        <w:t xml:space="preserve">7.5.) Zamawiający uwzględnił aspekty społeczne, środowiskowe, innowacyjne lub etykiety związane z realizacją zamówienia: </w:t>
      </w:r>
      <w:r>
        <w:rPr>
          <w:sz w:val="23"/>
        </w:rPr>
        <w:t>Tak</w:t>
      </w:r>
    </w:p>
    <w:p w:rsidR="00E770F8" w:rsidRDefault="00A01ECA">
      <w:pPr>
        <w:spacing w:before="213"/>
        <w:ind w:left="109"/>
        <w:rPr>
          <w:b/>
          <w:sz w:val="23"/>
        </w:rPr>
      </w:pPr>
      <w:r>
        <w:rPr>
          <w:b/>
          <w:sz w:val="23"/>
        </w:rPr>
        <w:t>7.6.) Zamawiający przewiduje następujące wymagania związane z realizacją zamówienia:</w:t>
      </w:r>
    </w:p>
    <w:p w:rsidR="00E770F8" w:rsidRDefault="00E770F8">
      <w:pPr>
        <w:pStyle w:val="Tekstpodstawowy"/>
        <w:spacing w:before="10"/>
        <w:rPr>
          <w:b/>
          <w:sz w:val="22"/>
        </w:rPr>
      </w:pPr>
    </w:p>
    <w:p w:rsidR="00E770F8" w:rsidRDefault="00A01ECA">
      <w:pPr>
        <w:spacing w:line="254" w:lineRule="auto"/>
        <w:ind w:left="109" w:right="232"/>
        <w:rPr>
          <w:sz w:val="24"/>
        </w:rPr>
      </w:pPr>
      <w:r>
        <w:rPr>
          <w:sz w:val="24"/>
        </w:rPr>
        <w:t xml:space="preserve">w zakresie zatrudnienia na podstawie </w:t>
      </w:r>
      <w:r>
        <w:rPr>
          <w:sz w:val="24"/>
        </w:rPr>
        <w:t>stosunku pracy, w okolicznościach, o których mowa w art. 95 ustawy</w:t>
      </w:r>
    </w:p>
    <w:p w:rsidR="00E770F8" w:rsidRDefault="00E770F8">
      <w:pPr>
        <w:pStyle w:val="Tekstpodstawowy"/>
        <w:spacing w:before="4"/>
        <w:rPr>
          <w:sz w:val="13"/>
        </w:rPr>
      </w:pPr>
      <w:r w:rsidRPr="00E770F8">
        <w:pict>
          <v:shape id="_x0000_s1027" type="#_x0000_t202" style="position:absolute;margin-left:34.85pt;margin-top:10.05pt;width:524.55pt;height:15.4pt;z-index:-15725056;mso-wrap-distance-left:0;mso-wrap-distance-right:0;mso-position-horizontal-relative:page" fillcolor="#bfbfbf" strokeweight=".27094mm">
            <v:textbox inset="0,0,0,0">
              <w:txbxContent>
                <w:p w:rsidR="00E770F8" w:rsidRDefault="00A01ECA">
                  <w:pPr>
                    <w:spacing w:before="5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SEKCJA VIII – PROCEDURA</w:t>
                  </w:r>
                </w:p>
              </w:txbxContent>
            </v:textbox>
            <w10:wrap type="topAndBottom" anchorx="page"/>
          </v:shape>
        </w:pict>
      </w:r>
    </w:p>
    <w:p w:rsidR="00E770F8" w:rsidRDefault="00E770F8">
      <w:pPr>
        <w:pStyle w:val="Tekstpodstawowy"/>
        <w:rPr>
          <w:sz w:val="16"/>
        </w:rPr>
      </w:pPr>
    </w:p>
    <w:p w:rsidR="00E770F8" w:rsidRDefault="00A01ECA">
      <w:pPr>
        <w:spacing w:before="93"/>
        <w:ind w:left="109"/>
        <w:rPr>
          <w:sz w:val="23"/>
        </w:rPr>
      </w:pPr>
      <w:r>
        <w:rPr>
          <w:b/>
          <w:sz w:val="23"/>
        </w:rPr>
        <w:t xml:space="preserve">8.1.) Termin składania ofert: </w:t>
      </w:r>
      <w:r>
        <w:rPr>
          <w:sz w:val="23"/>
        </w:rPr>
        <w:t>2022-02-04 09:30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8.2.) Miejsce składania ofert: </w:t>
      </w:r>
      <w:r>
        <w:rPr>
          <w:sz w:val="23"/>
        </w:rPr>
        <w:t>https://platformazakupowa.pl/pn/centrumpluc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8.3.) Termin otwarcia ofert: </w:t>
      </w:r>
      <w:r>
        <w:rPr>
          <w:sz w:val="23"/>
        </w:rPr>
        <w:t>2022-02-0</w:t>
      </w:r>
      <w:r>
        <w:rPr>
          <w:sz w:val="23"/>
        </w:rPr>
        <w:t>4 10:00</w:t>
      </w:r>
    </w:p>
    <w:p w:rsidR="00E770F8" w:rsidRDefault="00A01ECA">
      <w:pPr>
        <w:spacing w:before="227"/>
        <w:ind w:left="109"/>
        <w:rPr>
          <w:sz w:val="23"/>
        </w:rPr>
      </w:pPr>
      <w:r>
        <w:rPr>
          <w:b/>
          <w:sz w:val="23"/>
        </w:rPr>
        <w:t xml:space="preserve">8.4.) Termin związania ofertą: </w:t>
      </w:r>
      <w:r>
        <w:rPr>
          <w:sz w:val="23"/>
        </w:rPr>
        <w:t>do 2022-03-05</w:t>
      </w:r>
    </w:p>
    <w:p w:rsidR="00E770F8" w:rsidRDefault="00A01ECA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8.5.) Zamawiający przewiduje wybór najkorzystniejszej oferty z możliwością negocjacji:</w:t>
      </w:r>
    </w:p>
    <w:p w:rsidR="00E770F8" w:rsidRDefault="00E770F8">
      <w:pPr>
        <w:pStyle w:val="Tekstpodstawowy"/>
        <w:spacing w:before="11"/>
        <w:rPr>
          <w:b/>
          <w:sz w:val="22"/>
        </w:rPr>
      </w:pPr>
    </w:p>
    <w:p w:rsidR="00E770F8" w:rsidRDefault="00A01ECA">
      <w:pPr>
        <w:ind w:left="109"/>
        <w:rPr>
          <w:sz w:val="24"/>
        </w:rPr>
      </w:pPr>
      <w:r>
        <w:rPr>
          <w:sz w:val="24"/>
        </w:rPr>
        <w:t>Część 1 :</w:t>
      </w:r>
      <w:r>
        <w:rPr>
          <w:spacing w:val="-3"/>
          <w:sz w:val="24"/>
        </w:rPr>
        <w:t xml:space="preserve"> </w:t>
      </w:r>
      <w:r>
        <w:rPr>
          <w:sz w:val="24"/>
        </w:rPr>
        <w:t>Tak</w:t>
      </w:r>
    </w:p>
    <w:p w:rsidR="00E770F8" w:rsidRDefault="00E770F8">
      <w:pPr>
        <w:pStyle w:val="Tekstpodstawowy"/>
        <w:spacing w:before="8"/>
        <w:rPr>
          <w:sz w:val="22"/>
        </w:rPr>
      </w:pPr>
    </w:p>
    <w:p w:rsidR="00E770F8" w:rsidRDefault="00A01ECA">
      <w:pPr>
        <w:ind w:left="109"/>
        <w:rPr>
          <w:sz w:val="24"/>
        </w:rPr>
      </w:pPr>
      <w:r>
        <w:rPr>
          <w:sz w:val="24"/>
        </w:rPr>
        <w:t>Część 2 :</w:t>
      </w:r>
      <w:r>
        <w:rPr>
          <w:spacing w:val="-3"/>
          <w:sz w:val="24"/>
        </w:rPr>
        <w:t xml:space="preserve"> </w:t>
      </w:r>
      <w:r>
        <w:rPr>
          <w:sz w:val="24"/>
        </w:rPr>
        <w:t>Tak</w:t>
      </w:r>
    </w:p>
    <w:p w:rsidR="00E770F8" w:rsidRDefault="00E770F8">
      <w:pPr>
        <w:rPr>
          <w:sz w:val="24"/>
        </w:rPr>
        <w:sectPr w:rsidR="00E770F8">
          <w:pgSz w:w="11900" w:h="16840"/>
          <w:pgMar w:top="600" w:right="580" w:bottom="160" w:left="580" w:header="56" w:footer="0" w:gutter="0"/>
          <w:cols w:space="708"/>
        </w:sectPr>
      </w:pPr>
    </w:p>
    <w:p w:rsidR="00E770F8" w:rsidRDefault="00A01ECA">
      <w:pPr>
        <w:spacing w:before="89"/>
        <w:ind w:left="109"/>
        <w:rPr>
          <w:sz w:val="24"/>
        </w:rPr>
      </w:pPr>
      <w:r>
        <w:rPr>
          <w:sz w:val="24"/>
        </w:rPr>
        <w:lastRenderedPageBreak/>
        <w:t>Część 3 : Tak</w:t>
      </w:r>
    </w:p>
    <w:p w:rsidR="00E770F8" w:rsidRDefault="00E770F8">
      <w:pPr>
        <w:pStyle w:val="Tekstpodstawowy"/>
        <w:spacing w:before="9"/>
        <w:rPr>
          <w:sz w:val="14"/>
        </w:rPr>
      </w:pPr>
      <w:r w:rsidRPr="00E770F8">
        <w:pict>
          <v:shape id="_x0000_s1026" type="#_x0000_t202" style="position:absolute;margin-left:34.85pt;margin-top:10.9pt;width:524.55pt;height:15.4pt;z-index:-15724544;mso-wrap-distance-left:0;mso-wrap-distance-right:0;mso-position-horizontal-relative:page" fillcolor="#bfbfbf" strokeweight=".27094mm">
            <v:textbox inset="0,0,0,0">
              <w:txbxContent>
                <w:p w:rsidR="00E770F8" w:rsidRDefault="00A01ECA">
                  <w:pPr>
                    <w:spacing w:before="5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SEKCJA IX – POZOSTAŁE INFORMACJE</w:t>
                  </w:r>
                </w:p>
              </w:txbxContent>
            </v:textbox>
            <w10:wrap type="topAndBottom" anchorx="page"/>
          </v:shape>
        </w:pict>
      </w:r>
    </w:p>
    <w:p w:rsidR="00E770F8" w:rsidRDefault="00E770F8">
      <w:pPr>
        <w:pStyle w:val="Tekstpodstawowy"/>
        <w:spacing w:before="1"/>
        <w:rPr>
          <w:sz w:val="16"/>
        </w:rPr>
      </w:pPr>
    </w:p>
    <w:p w:rsidR="00E770F8" w:rsidRDefault="00A01ECA">
      <w:pPr>
        <w:spacing w:before="98" w:line="254" w:lineRule="auto"/>
        <w:ind w:left="109" w:right="614"/>
        <w:rPr>
          <w:sz w:val="24"/>
        </w:rPr>
      </w:pPr>
      <w:r>
        <w:rPr>
          <w:sz w:val="24"/>
        </w:rPr>
        <w:t xml:space="preserve">Zamawiający przewiduje wymagania, o których mowa w art. 95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- określone w Rozdziale VII SWZ.</w:t>
      </w:r>
    </w:p>
    <w:p w:rsidR="00E770F8" w:rsidRDefault="00A01ECA">
      <w:pPr>
        <w:spacing w:line="275" w:lineRule="exact"/>
        <w:ind w:left="109"/>
        <w:rPr>
          <w:sz w:val="24"/>
        </w:rPr>
      </w:pPr>
      <w:r>
        <w:rPr>
          <w:sz w:val="24"/>
        </w:rPr>
        <w:t>Wykonawca dołącza do oferty:</w:t>
      </w:r>
    </w:p>
    <w:p w:rsidR="00E770F8" w:rsidRDefault="00A01ECA">
      <w:pPr>
        <w:pStyle w:val="Akapitzlist"/>
        <w:numPr>
          <w:ilvl w:val="0"/>
          <w:numId w:val="1"/>
        </w:numPr>
        <w:tabs>
          <w:tab w:val="left" w:pos="396"/>
        </w:tabs>
        <w:spacing w:before="16"/>
        <w:rPr>
          <w:sz w:val="24"/>
        </w:rPr>
      </w:pPr>
      <w:r>
        <w:rPr>
          <w:sz w:val="24"/>
        </w:rPr>
        <w:t>Formularz ofertowy – Załącznik nr 1 do</w:t>
      </w:r>
      <w:r>
        <w:rPr>
          <w:spacing w:val="13"/>
          <w:sz w:val="24"/>
        </w:rPr>
        <w:t xml:space="preserve"> </w:t>
      </w:r>
      <w:r>
        <w:rPr>
          <w:sz w:val="24"/>
        </w:rPr>
        <w:t>SWZ</w:t>
      </w:r>
    </w:p>
    <w:p w:rsidR="00E770F8" w:rsidRDefault="00A01ECA">
      <w:pPr>
        <w:pStyle w:val="Akapitzlist"/>
        <w:numPr>
          <w:ilvl w:val="0"/>
          <w:numId w:val="1"/>
        </w:numPr>
        <w:tabs>
          <w:tab w:val="left" w:pos="396"/>
        </w:tabs>
        <w:spacing w:before="16"/>
        <w:rPr>
          <w:sz w:val="24"/>
        </w:rPr>
      </w:pPr>
      <w:r>
        <w:rPr>
          <w:sz w:val="24"/>
        </w:rPr>
        <w:t>Formularz asortymentowo - cenowy– Załącznik nr 2 do</w:t>
      </w:r>
      <w:r>
        <w:rPr>
          <w:spacing w:val="22"/>
          <w:sz w:val="24"/>
        </w:rPr>
        <w:t xml:space="preserve"> </w:t>
      </w:r>
      <w:r>
        <w:rPr>
          <w:sz w:val="24"/>
        </w:rPr>
        <w:t>SWZ</w:t>
      </w:r>
    </w:p>
    <w:p w:rsidR="00E770F8" w:rsidRDefault="00A01ECA">
      <w:pPr>
        <w:pStyle w:val="Akapitzlist"/>
        <w:numPr>
          <w:ilvl w:val="0"/>
          <w:numId w:val="1"/>
        </w:numPr>
        <w:tabs>
          <w:tab w:val="left" w:pos="383"/>
        </w:tabs>
        <w:spacing w:before="15"/>
        <w:ind w:left="382" w:hanging="274"/>
        <w:rPr>
          <w:sz w:val="24"/>
        </w:rPr>
      </w:pPr>
      <w:r>
        <w:rPr>
          <w:sz w:val="24"/>
        </w:rPr>
        <w:t>oświadczenie z art. 125 u</w:t>
      </w:r>
      <w:r>
        <w:rPr>
          <w:sz w:val="24"/>
        </w:rPr>
        <w:t>st. 1 ustawy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:rsidR="00E770F8" w:rsidRDefault="00A01ECA">
      <w:pPr>
        <w:spacing w:before="16" w:line="254" w:lineRule="auto"/>
        <w:ind w:left="109" w:right="349"/>
        <w:rPr>
          <w:sz w:val="24"/>
        </w:rPr>
      </w:pPr>
      <w:r>
        <w:rPr>
          <w:sz w:val="24"/>
        </w:rPr>
        <w:t xml:space="preserve">Oświadczenie to stanowi dowód potwierdzający brak podstaw wykluczenia oraz spełnianie warunków udziału w postępowaniu, na dzień składania ofert, tymczasowo zastępujący   wymagane przez Zamawiającego podmiotowe środki dowodowe, wskazane w rozdziale XI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B</w:t>
      </w:r>
      <w:r>
        <w:rPr>
          <w:sz w:val="24"/>
        </w:rPr>
        <w:t xml:space="preserve"> SWZ - Załącznik nr 3 do SWZ. Oświadczenie składane jest pod rygorem nieważności w formie elektronicznej lub w postaci elektronicznej opatrzonej podpisem zaufanym, lub podpisem osobistym.</w:t>
      </w:r>
    </w:p>
    <w:p w:rsidR="00E770F8" w:rsidRDefault="00A01ECA">
      <w:pPr>
        <w:spacing w:line="254" w:lineRule="auto"/>
        <w:ind w:left="109"/>
        <w:rPr>
          <w:sz w:val="24"/>
        </w:rPr>
      </w:pPr>
      <w:r>
        <w:rPr>
          <w:sz w:val="24"/>
        </w:rPr>
        <w:t xml:space="preserve">Do oferty wykonawca załącza </w:t>
      </w:r>
      <w:proofErr w:type="spellStart"/>
      <w:r>
        <w:rPr>
          <w:sz w:val="24"/>
        </w:rPr>
        <w:t>również:-Pełnomocnictwo</w:t>
      </w:r>
      <w:proofErr w:type="spellEnd"/>
      <w:r>
        <w:rPr>
          <w:sz w:val="24"/>
        </w:rPr>
        <w:t xml:space="preserve"> - jeżeli dotyczy</w:t>
      </w:r>
      <w:r>
        <w:rPr>
          <w:sz w:val="24"/>
        </w:rPr>
        <w:t>, - Oświadczenie wykonawców wspólnie ubiegających się o udzielenie zamówienia – jeżeli dotyczy.</w:t>
      </w:r>
    </w:p>
    <w:sectPr w:rsidR="00E770F8" w:rsidSect="00E770F8">
      <w:pgSz w:w="11900" w:h="16840"/>
      <w:pgMar w:top="600" w:right="580" w:bottom="160" w:left="580" w:header="5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0F8" w:rsidRDefault="00E770F8" w:rsidP="00E770F8">
      <w:r>
        <w:separator/>
      </w:r>
    </w:p>
  </w:endnote>
  <w:endnote w:type="continuationSeparator" w:id="1">
    <w:p w:rsidR="00E770F8" w:rsidRDefault="00E770F8" w:rsidP="00E77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F8" w:rsidRDefault="00E770F8">
    <w:pPr>
      <w:pStyle w:val="Tekstpodstawowy"/>
      <w:spacing w:line="14" w:lineRule="auto"/>
      <w:rPr>
        <w:sz w:val="16"/>
      </w:rPr>
    </w:pPr>
    <w:r w:rsidRPr="00E770F8">
      <w:pict>
        <v:rect id="_x0000_s2051" style="position:absolute;margin-left:34.45pt;margin-top:829.95pt;width:525.3pt;height:.75pt;z-index:-15885312;mso-position-horizontal-relative:page;mso-position-vertical-relative:page" fillcolor="black" stroked="f">
          <w10:wrap anchorx="page" anchory="page"/>
        </v:rect>
      </w:pict>
    </w:r>
    <w:r w:rsidRPr="00E770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.75pt;margin-top:832.5pt;width:106.5pt;height:8.05pt;z-index:-15884800;mso-position-horizontal-relative:page;mso-position-vertical-relative:page" filled="f" stroked="f">
          <v:textbox inset="0,0,0,0">
            <w:txbxContent>
              <w:p w:rsidR="00E770F8" w:rsidRDefault="00A01ECA">
                <w:pPr>
                  <w:spacing w:before="23"/>
                  <w:ind w:left="20"/>
                  <w:rPr>
                    <w:sz w:val="10"/>
                  </w:rPr>
                </w:pPr>
                <w:r>
                  <w:rPr>
                    <w:w w:val="110"/>
                    <w:sz w:val="10"/>
                  </w:rPr>
                  <w:t>2022-01-27</w:t>
                </w:r>
                <w:r>
                  <w:rPr>
                    <w:spacing w:val="-18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Biuletyn</w:t>
                </w:r>
                <w:r>
                  <w:rPr>
                    <w:spacing w:val="-17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Zamówień</w:t>
                </w:r>
                <w:r>
                  <w:rPr>
                    <w:spacing w:val="-18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Publicznych</w:t>
                </w:r>
              </w:p>
            </w:txbxContent>
          </v:textbox>
          <w10:wrap anchorx="page" anchory="page"/>
        </v:shape>
      </w:pict>
    </w:r>
    <w:r w:rsidRPr="00E770F8">
      <w:pict>
        <v:shape id="_x0000_s2049" type="#_x0000_t202" style="position:absolute;margin-left:266.15pt;margin-top:832.5pt;width:292.05pt;height:8.05pt;z-index:-15884288;mso-position-horizontal-relative:page;mso-position-vertical-relative:page" filled="f" stroked="f">
          <v:textbox inset="0,0,0,0">
            <w:txbxContent>
              <w:p w:rsidR="00E770F8" w:rsidRDefault="00A01ECA">
                <w:pPr>
                  <w:spacing w:before="23"/>
                  <w:ind w:left="20"/>
                  <w:rPr>
                    <w:sz w:val="10"/>
                  </w:rPr>
                </w:pPr>
                <w:r>
                  <w:rPr>
                    <w:w w:val="110"/>
                    <w:sz w:val="10"/>
                  </w:rPr>
                  <w:t>Ogłoszenie</w:t>
                </w:r>
                <w:r>
                  <w:rPr>
                    <w:spacing w:val="-11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o</w:t>
                </w:r>
                <w:r>
                  <w:rPr>
                    <w:spacing w:val="-11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zamówieniu</w:t>
                </w:r>
                <w:r>
                  <w:rPr>
                    <w:spacing w:val="-10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-</w:t>
                </w:r>
                <w:r>
                  <w:rPr>
                    <w:spacing w:val="-11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Zamówienie</w:t>
                </w:r>
                <w:r>
                  <w:rPr>
                    <w:spacing w:val="-11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udzielane</w:t>
                </w:r>
                <w:r>
                  <w:rPr>
                    <w:spacing w:val="-10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jest</w:t>
                </w:r>
                <w:r>
                  <w:rPr>
                    <w:spacing w:val="-11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w</w:t>
                </w:r>
                <w:r>
                  <w:rPr>
                    <w:spacing w:val="-10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trybie</w:t>
                </w:r>
                <w:r>
                  <w:rPr>
                    <w:spacing w:val="-11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podstawowym</w:t>
                </w:r>
                <w:r>
                  <w:rPr>
                    <w:spacing w:val="-11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na</w:t>
                </w:r>
                <w:r>
                  <w:rPr>
                    <w:spacing w:val="-10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podstawie:</w:t>
                </w:r>
                <w:r>
                  <w:rPr>
                    <w:spacing w:val="-11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art.</w:t>
                </w:r>
                <w:r>
                  <w:rPr>
                    <w:spacing w:val="-10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275</w:t>
                </w:r>
                <w:r>
                  <w:rPr>
                    <w:spacing w:val="-11"/>
                    <w:w w:val="110"/>
                    <w:sz w:val="10"/>
                  </w:rPr>
                  <w:t xml:space="preserve"> </w:t>
                </w:r>
                <w:proofErr w:type="spellStart"/>
                <w:r>
                  <w:rPr>
                    <w:w w:val="110"/>
                    <w:sz w:val="10"/>
                  </w:rPr>
                  <w:t>pkt</w:t>
                </w:r>
                <w:proofErr w:type="spellEnd"/>
                <w:r>
                  <w:rPr>
                    <w:spacing w:val="-11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2</w:t>
                </w:r>
                <w:r>
                  <w:rPr>
                    <w:spacing w:val="-10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ustawy</w:t>
                </w:r>
                <w:r>
                  <w:rPr>
                    <w:spacing w:val="-11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-</w:t>
                </w:r>
                <w:r>
                  <w:rPr>
                    <w:spacing w:val="-10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Usługi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0F8" w:rsidRDefault="00E770F8" w:rsidP="00E770F8">
      <w:r>
        <w:separator/>
      </w:r>
    </w:p>
  </w:footnote>
  <w:footnote w:type="continuationSeparator" w:id="1">
    <w:p w:rsidR="00E770F8" w:rsidRDefault="00E770F8" w:rsidP="00E77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F8" w:rsidRDefault="00E770F8">
    <w:pPr>
      <w:pStyle w:val="Tekstpodstawowy"/>
      <w:spacing w:line="14" w:lineRule="auto"/>
      <w:rPr>
        <w:sz w:val="20"/>
      </w:rPr>
    </w:pPr>
    <w:r w:rsidRPr="00E770F8">
      <w:pict>
        <v:rect id="_x0000_s2053" style="position:absolute;margin-left:34.45pt;margin-top:12.05pt;width:525.3pt;height:.75pt;z-index:-15886336;mso-position-horizontal-relative:page;mso-position-vertical-relative:page" fillcolor="black" stroked="f">
          <w10:wrap anchorx="page" anchory="page"/>
        </v:rect>
      </w:pict>
    </w:r>
    <w:r w:rsidRPr="00E770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.75pt;margin-top:2.35pt;width:138.15pt;height:8.05pt;z-index:-15885824;mso-position-horizontal-relative:page;mso-position-vertical-relative:page" filled="f" stroked="f">
          <v:textbox inset="0,0,0,0">
            <w:txbxContent>
              <w:p w:rsidR="00E770F8" w:rsidRDefault="00A01ECA">
                <w:pPr>
                  <w:spacing w:before="23"/>
                  <w:ind w:left="20"/>
                  <w:rPr>
                    <w:sz w:val="10"/>
                  </w:rPr>
                </w:pPr>
                <w:r>
                  <w:rPr>
                    <w:w w:val="110"/>
                    <w:sz w:val="10"/>
                  </w:rPr>
                  <w:t>Ogłoszenie</w:t>
                </w:r>
                <w:r>
                  <w:rPr>
                    <w:spacing w:val="-14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nr</w:t>
                </w:r>
                <w:r>
                  <w:rPr>
                    <w:spacing w:val="-14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2022/BZP</w:t>
                </w:r>
                <w:r>
                  <w:rPr>
                    <w:spacing w:val="-13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00037528/01</w:t>
                </w:r>
                <w:r>
                  <w:rPr>
                    <w:spacing w:val="-14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z</w:t>
                </w:r>
                <w:r>
                  <w:rPr>
                    <w:spacing w:val="-13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dnia</w:t>
                </w:r>
                <w:r>
                  <w:rPr>
                    <w:spacing w:val="-14"/>
                    <w:w w:val="110"/>
                    <w:sz w:val="10"/>
                  </w:rPr>
                  <w:t xml:space="preserve"> </w:t>
                </w:r>
                <w:r>
                  <w:rPr>
                    <w:w w:val="110"/>
                    <w:sz w:val="10"/>
                  </w:rPr>
                  <w:t>2022-01-27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2B96"/>
    <w:multiLevelType w:val="hybridMultilevel"/>
    <w:tmpl w:val="B882C90A"/>
    <w:lvl w:ilvl="0" w:tplc="2AD487DE">
      <w:start w:val="1"/>
      <w:numFmt w:val="decimal"/>
      <w:lvlText w:val="%1."/>
      <w:lvlJc w:val="left"/>
      <w:pPr>
        <w:ind w:left="109" w:hanging="273"/>
        <w:jc w:val="left"/>
      </w:pPr>
      <w:rPr>
        <w:rFonts w:ascii="Arial" w:eastAsia="Arial" w:hAnsi="Arial" w:cs="Arial" w:hint="default"/>
        <w:spacing w:val="-1"/>
        <w:w w:val="102"/>
        <w:sz w:val="24"/>
        <w:szCs w:val="24"/>
        <w:lang w:val="pl-PL" w:eastAsia="en-US" w:bidi="ar-SA"/>
      </w:rPr>
    </w:lvl>
    <w:lvl w:ilvl="1" w:tplc="C6FE7D04">
      <w:numFmt w:val="bullet"/>
      <w:lvlText w:val="•"/>
      <w:lvlJc w:val="left"/>
      <w:pPr>
        <w:ind w:left="1164" w:hanging="273"/>
      </w:pPr>
      <w:rPr>
        <w:rFonts w:hint="default"/>
        <w:lang w:val="pl-PL" w:eastAsia="en-US" w:bidi="ar-SA"/>
      </w:rPr>
    </w:lvl>
    <w:lvl w:ilvl="2" w:tplc="A72A61B0">
      <w:numFmt w:val="bullet"/>
      <w:lvlText w:val="•"/>
      <w:lvlJc w:val="left"/>
      <w:pPr>
        <w:ind w:left="2228" w:hanging="273"/>
      </w:pPr>
      <w:rPr>
        <w:rFonts w:hint="default"/>
        <w:lang w:val="pl-PL" w:eastAsia="en-US" w:bidi="ar-SA"/>
      </w:rPr>
    </w:lvl>
    <w:lvl w:ilvl="3" w:tplc="0E3A114C">
      <w:numFmt w:val="bullet"/>
      <w:lvlText w:val="•"/>
      <w:lvlJc w:val="left"/>
      <w:pPr>
        <w:ind w:left="3292" w:hanging="273"/>
      </w:pPr>
      <w:rPr>
        <w:rFonts w:hint="default"/>
        <w:lang w:val="pl-PL" w:eastAsia="en-US" w:bidi="ar-SA"/>
      </w:rPr>
    </w:lvl>
    <w:lvl w:ilvl="4" w:tplc="01C07EE2">
      <w:numFmt w:val="bullet"/>
      <w:lvlText w:val="•"/>
      <w:lvlJc w:val="left"/>
      <w:pPr>
        <w:ind w:left="4356" w:hanging="273"/>
      </w:pPr>
      <w:rPr>
        <w:rFonts w:hint="default"/>
        <w:lang w:val="pl-PL" w:eastAsia="en-US" w:bidi="ar-SA"/>
      </w:rPr>
    </w:lvl>
    <w:lvl w:ilvl="5" w:tplc="20108A3E">
      <w:numFmt w:val="bullet"/>
      <w:lvlText w:val="•"/>
      <w:lvlJc w:val="left"/>
      <w:pPr>
        <w:ind w:left="5420" w:hanging="273"/>
      </w:pPr>
      <w:rPr>
        <w:rFonts w:hint="default"/>
        <w:lang w:val="pl-PL" w:eastAsia="en-US" w:bidi="ar-SA"/>
      </w:rPr>
    </w:lvl>
    <w:lvl w:ilvl="6" w:tplc="0602C7B2">
      <w:numFmt w:val="bullet"/>
      <w:lvlText w:val="•"/>
      <w:lvlJc w:val="left"/>
      <w:pPr>
        <w:ind w:left="6484" w:hanging="273"/>
      </w:pPr>
      <w:rPr>
        <w:rFonts w:hint="default"/>
        <w:lang w:val="pl-PL" w:eastAsia="en-US" w:bidi="ar-SA"/>
      </w:rPr>
    </w:lvl>
    <w:lvl w:ilvl="7" w:tplc="812624B4">
      <w:numFmt w:val="bullet"/>
      <w:lvlText w:val="•"/>
      <w:lvlJc w:val="left"/>
      <w:pPr>
        <w:ind w:left="7548" w:hanging="273"/>
      </w:pPr>
      <w:rPr>
        <w:rFonts w:hint="default"/>
        <w:lang w:val="pl-PL" w:eastAsia="en-US" w:bidi="ar-SA"/>
      </w:rPr>
    </w:lvl>
    <w:lvl w:ilvl="8" w:tplc="99C49520">
      <w:numFmt w:val="bullet"/>
      <w:lvlText w:val="•"/>
      <w:lvlJc w:val="left"/>
      <w:pPr>
        <w:ind w:left="8612" w:hanging="273"/>
      </w:pPr>
      <w:rPr>
        <w:rFonts w:hint="default"/>
        <w:lang w:val="pl-PL" w:eastAsia="en-US" w:bidi="ar-SA"/>
      </w:rPr>
    </w:lvl>
  </w:abstractNum>
  <w:abstractNum w:abstractNumId="1">
    <w:nsid w:val="13416B32"/>
    <w:multiLevelType w:val="hybridMultilevel"/>
    <w:tmpl w:val="5E1CE6C6"/>
    <w:lvl w:ilvl="0" w:tplc="E30CC260">
      <w:start w:val="1"/>
      <w:numFmt w:val="lowerLetter"/>
      <w:lvlText w:val="%1)"/>
      <w:lvlJc w:val="left"/>
      <w:pPr>
        <w:ind w:left="395" w:hanging="287"/>
        <w:jc w:val="left"/>
      </w:pPr>
      <w:rPr>
        <w:rFonts w:ascii="Arial" w:eastAsia="Arial" w:hAnsi="Arial" w:cs="Arial" w:hint="default"/>
        <w:spacing w:val="-1"/>
        <w:w w:val="102"/>
        <w:sz w:val="24"/>
        <w:szCs w:val="24"/>
        <w:lang w:val="pl-PL" w:eastAsia="en-US" w:bidi="ar-SA"/>
      </w:rPr>
    </w:lvl>
    <w:lvl w:ilvl="1" w:tplc="85AC8C64">
      <w:numFmt w:val="bullet"/>
      <w:lvlText w:val="•"/>
      <w:lvlJc w:val="left"/>
      <w:pPr>
        <w:ind w:left="1434" w:hanging="287"/>
      </w:pPr>
      <w:rPr>
        <w:rFonts w:hint="default"/>
        <w:lang w:val="pl-PL" w:eastAsia="en-US" w:bidi="ar-SA"/>
      </w:rPr>
    </w:lvl>
    <w:lvl w:ilvl="2" w:tplc="509E17C0">
      <w:numFmt w:val="bullet"/>
      <w:lvlText w:val="•"/>
      <w:lvlJc w:val="left"/>
      <w:pPr>
        <w:ind w:left="2468" w:hanging="287"/>
      </w:pPr>
      <w:rPr>
        <w:rFonts w:hint="default"/>
        <w:lang w:val="pl-PL" w:eastAsia="en-US" w:bidi="ar-SA"/>
      </w:rPr>
    </w:lvl>
    <w:lvl w:ilvl="3" w:tplc="9D0C481A">
      <w:numFmt w:val="bullet"/>
      <w:lvlText w:val="•"/>
      <w:lvlJc w:val="left"/>
      <w:pPr>
        <w:ind w:left="3502" w:hanging="287"/>
      </w:pPr>
      <w:rPr>
        <w:rFonts w:hint="default"/>
        <w:lang w:val="pl-PL" w:eastAsia="en-US" w:bidi="ar-SA"/>
      </w:rPr>
    </w:lvl>
    <w:lvl w:ilvl="4" w:tplc="77C43ABE">
      <w:numFmt w:val="bullet"/>
      <w:lvlText w:val="•"/>
      <w:lvlJc w:val="left"/>
      <w:pPr>
        <w:ind w:left="4536" w:hanging="287"/>
      </w:pPr>
      <w:rPr>
        <w:rFonts w:hint="default"/>
        <w:lang w:val="pl-PL" w:eastAsia="en-US" w:bidi="ar-SA"/>
      </w:rPr>
    </w:lvl>
    <w:lvl w:ilvl="5" w:tplc="07606CA6">
      <w:numFmt w:val="bullet"/>
      <w:lvlText w:val="•"/>
      <w:lvlJc w:val="left"/>
      <w:pPr>
        <w:ind w:left="5570" w:hanging="287"/>
      </w:pPr>
      <w:rPr>
        <w:rFonts w:hint="default"/>
        <w:lang w:val="pl-PL" w:eastAsia="en-US" w:bidi="ar-SA"/>
      </w:rPr>
    </w:lvl>
    <w:lvl w:ilvl="6" w:tplc="91F00856">
      <w:numFmt w:val="bullet"/>
      <w:lvlText w:val="•"/>
      <w:lvlJc w:val="left"/>
      <w:pPr>
        <w:ind w:left="6604" w:hanging="287"/>
      </w:pPr>
      <w:rPr>
        <w:rFonts w:hint="default"/>
        <w:lang w:val="pl-PL" w:eastAsia="en-US" w:bidi="ar-SA"/>
      </w:rPr>
    </w:lvl>
    <w:lvl w:ilvl="7" w:tplc="2A3CC690">
      <w:numFmt w:val="bullet"/>
      <w:lvlText w:val="•"/>
      <w:lvlJc w:val="left"/>
      <w:pPr>
        <w:ind w:left="7638" w:hanging="287"/>
      </w:pPr>
      <w:rPr>
        <w:rFonts w:hint="default"/>
        <w:lang w:val="pl-PL" w:eastAsia="en-US" w:bidi="ar-SA"/>
      </w:rPr>
    </w:lvl>
    <w:lvl w:ilvl="8" w:tplc="26CA6494">
      <w:numFmt w:val="bullet"/>
      <w:lvlText w:val="•"/>
      <w:lvlJc w:val="left"/>
      <w:pPr>
        <w:ind w:left="8672" w:hanging="287"/>
      </w:pPr>
      <w:rPr>
        <w:rFonts w:hint="default"/>
        <w:lang w:val="pl-PL" w:eastAsia="en-US" w:bidi="ar-SA"/>
      </w:rPr>
    </w:lvl>
  </w:abstractNum>
  <w:abstractNum w:abstractNumId="2">
    <w:nsid w:val="2A8F7941"/>
    <w:multiLevelType w:val="hybridMultilevel"/>
    <w:tmpl w:val="B5087574"/>
    <w:lvl w:ilvl="0" w:tplc="702CA22E">
      <w:start w:val="1"/>
      <w:numFmt w:val="decimal"/>
      <w:lvlText w:val="%1"/>
      <w:lvlJc w:val="left"/>
      <w:pPr>
        <w:ind w:left="569" w:hanging="461"/>
        <w:jc w:val="left"/>
      </w:pPr>
      <w:rPr>
        <w:rFonts w:hint="default"/>
        <w:lang w:val="pl-PL" w:eastAsia="en-US" w:bidi="ar-SA"/>
      </w:rPr>
    </w:lvl>
    <w:lvl w:ilvl="1" w:tplc="4384B47C">
      <w:numFmt w:val="none"/>
      <w:lvlText w:val=""/>
      <w:lvlJc w:val="left"/>
      <w:pPr>
        <w:tabs>
          <w:tab w:val="num" w:pos="360"/>
        </w:tabs>
      </w:pPr>
    </w:lvl>
    <w:lvl w:ilvl="2" w:tplc="7548E154">
      <w:numFmt w:val="bullet"/>
      <w:lvlText w:val="•"/>
      <w:lvlJc w:val="left"/>
      <w:pPr>
        <w:ind w:left="2596" w:hanging="461"/>
      </w:pPr>
      <w:rPr>
        <w:rFonts w:hint="default"/>
        <w:lang w:val="pl-PL" w:eastAsia="en-US" w:bidi="ar-SA"/>
      </w:rPr>
    </w:lvl>
    <w:lvl w:ilvl="3" w:tplc="DB723728">
      <w:numFmt w:val="bullet"/>
      <w:lvlText w:val="•"/>
      <w:lvlJc w:val="left"/>
      <w:pPr>
        <w:ind w:left="3614" w:hanging="461"/>
      </w:pPr>
      <w:rPr>
        <w:rFonts w:hint="default"/>
        <w:lang w:val="pl-PL" w:eastAsia="en-US" w:bidi="ar-SA"/>
      </w:rPr>
    </w:lvl>
    <w:lvl w:ilvl="4" w:tplc="8270A406">
      <w:numFmt w:val="bullet"/>
      <w:lvlText w:val="•"/>
      <w:lvlJc w:val="left"/>
      <w:pPr>
        <w:ind w:left="4632" w:hanging="461"/>
      </w:pPr>
      <w:rPr>
        <w:rFonts w:hint="default"/>
        <w:lang w:val="pl-PL" w:eastAsia="en-US" w:bidi="ar-SA"/>
      </w:rPr>
    </w:lvl>
    <w:lvl w:ilvl="5" w:tplc="19DA379A">
      <w:numFmt w:val="bullet"/>
      <w:lvlText w:val="•"/>
      <w:lvlJc w:val="left"/>
      <w:pPr>
        <w:ind w:left="5650" w:hanging="461"/>
      </w:pPr>
      <w:rPr>
        <w:rFonts w:hint="default"/>
        <w:lang w:val="pl-PL" w:eastAsia="en-US" w:bidi="ar-SA"/>
      </w:rPr>
    </w:lvl>
    <w:lvl w:ilvl="6" w:tplc="6CDEDCE2">
      <w:numFmt w:val="bullet"/>
      <w:lvlText w:val="•"/>
      <w:lvlJc w:val="left"/>
      <w:pPr>
        <w:ind w:left="6668" w:hanging="461"/>
      </w:pPr>
      <w:rPr>
        <w:rFonts w:hint="default"/>
        <w:lang w:val="pl-PL" w:eastAsia="en-US" w:bidi="ar-SA"/>
      </w:rPr>
    </w:lvl>
    <w:lvl w:ilvl="7" w:tplc="8EA6F54E">
      <w:numFmt w:val="bullet"/>
      <w:lvlText w:val="•"/>
      <w:lvlJc w:val="left"/>
      <w:pPr>
        <w:ind w:left="7686" w:hanging="461"/>
      </w:pPr>
      <w:rPr>
        <w:rFonts w:hint="default"/>
        <w:lang w:val="pl-PL" w:eastAsia="en-US" w:bidi="ar-SA"/>
      </w:rPr>
    </w:lvl>
    <w:lvl w:ilvl="8" w:tplc="3FB46806">
      <w:numFmt w:val="bullet"/>
      <w:lvlText w:val="•"/>
      <w:lvlJc w:val="left"/>
      <w:pPr>
        <w:ind w:left="8704" w:hanging="461"/>
      </w:pPr>
      <w:rPr>
        <w:rFonts w:hint="default"/>
        <w:lang w:val="pl-PL" w:eastAsia="en-US" w:bidi="ar-SA"/>
      </w:rPr>
    </w:lvl>
  </w:abstractNum>
  <w:abstractNum w:abstractNumId="3">
    <w:nsid w:val="39646F03"/>
    <w:multiLevelType w:val="hybridMultilevel"/>
    <w:tmpl w:val="37B45E08"/>
    <w:lvl w:ilvl="0" w:tplc="EE7213F8">
      <w:start w:val="2"/>
      <w:numFmt w:val="decimal"/>
      <w:lvlText w:val="%1)"/>
      <w:lvlJc w:val="left"/>
      <w:pPr>
        <w:ind w:left="109" w:hanging="269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pl-PL" w:eastAsia="en-US" w:bidi="ar-SA"/>
      </w:rPr>
    </w:lvl>
    <w:lvl w:ilvl="1" w:tplc="7714C728">
      <w:numFmt w:val="bullet"/>
      <w:lvlText w:val="•"/>
      <w:lvlJc w:val="left"/>
      <w:pPr>
        <w:ind w:left="1164" w:hanging="269"/>
      </w:pPr>
      <w:rPr>
        <w:rFonts w:hint="default"/>
        <w:lang w:val="pl-PL" w:eastAsia="en-US" w:bidi="ar-SA"/>
      </w:rPr>
    </w:lvl>
    <w:lvl w:ilvl="2" w:tplc="E2380F98">
      <w:numFmt w:val="bullet"/>
      <w:lvlText w:val="•"/>
      <w:lvlJc w:val="left"/>
      <w:pPr>
        <w:ind w:left="2228" w:hanging="269"/>
      </w:pPr>
      <w:rPr>
        <w:rFonts w:hint="default"/>
        <w:lang w:val="pl-PL" w:eastAsia="en-US" w:bidi="ar-SA"/>
      </w:rPr>
    </w:lvl>
    <w:lvl w:ilvl="3" w:tplc="81C6F18A">
      <w:numFmt w:val="bullet"/>
      <w:lvlText w:val="•"/>
      <w:lvlJc w:val="left"/>
      <w:pPr>
        <w:ind w:left="3292" w:hanging="269"/>
      </w:pPr>
      <w:rPr>
        <w:rFonts w:hint="default"/>
        <w:lang w:val="pl-PL" w:eastAsia="en-US" w:bidi="ar-SA"/>
      </w:rPr>
    </w:lvl>
    <w:lvl w:ilvl="4" w:tplc="C5DAD412">
      <w:numFmt w:val="bullet"/>
      <w:lvlText w:val="•"/>
      <w:lvlJc w:val="left"/>
      <w:pPr>
        <w:ind w:left="4356" w:hanging="269"/>
      </w:pPr>
      <w:rPr>
        <w:rFonts w:hint="default"/>
        <w:lang w:val="pl-PL" w:eastAsia="en-US" w:bidi="ar-SA"/>
      </w:rPr>
    </w:lvl>
    <w:lvl w:ilvl="5" w:tplc="58AE95C6">
      <w:numFmt w:val="bullet"/>
      <w:lvlText w:val="•"/>
      <w:lvlJc w:val="left"/>
      <w:pPr>
        <w:ind w:left="5420" w:hanging="269"/>
      </w:pPr>
      <w:rPr>
        <w:rFonts w:hint="default"/>
        <w:lang w:val="pl-PL" w:eastAsia="en-US" w:bidi="ar-SA"/>
      </w:rPr>
    </w:lvl>
    <w:lvl w:ilvl="6" w:tplc="66A67B98">
      <w:numFmt w:val="bullet"/>
      <w:lvlText w:val="•"/>
      <w:lvlJc w:val="left"/>
      <w:pPr>
        <w:ind w:left="6484" w:hanging="269"/>
      </w:pPr>
      <w:rPr>
        <w:rFonts w:hint="default"/>
        <w:lang w:val="pl-PL" w:eastAsia="en-US" w:bidi="ar-SA"/>
      </w:rPr>
    </w:lvl>
    <w:lvl w:ilvl="7" w:tplc="DB201350">
      <w:numFmt w:val="bullet"/>
      <w:lvlText w:val="•"/>
      <w:lvlJc w:val="left"/>
      <w:pPr>
        <w:ind w:left="7548" w:hanging="269"/>
      </w:pPr>
      <w:rPr>
        <w:rFonts w:hint="default"/>
        <w:lang w:val="pl-PL" w:eastAsia="en-US" w:bidi="ar-SA"/>
      </w:rPr>
    </w:lvl>
    <w:lvl w:ilvl="8" w:tplc="22C8A804">
      <w:numFmt w:val="bullet"/>
      <w:lvlText w:val="•"/>
      <w:lvlJc w:val="left"/>
      <w:pPr>
        <w:ind w:left="8612" w:hanging="26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770F8"/>
    <w:rsid w:val="00A01ECA"/>
    <w:rsid w:val="00E7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770F8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770F8"/>
    <w:rPr>
      <w:sz w:val="23"/>
      <w:szCs w:val="23"/>
    </w:rPr>
  </w:style>
  <w:style w:type="paragraph" w:styleId="Akapitzlist">
    <w:name w:val="List Paragraph"/>
    <w:basedOn w:val="Normalny"/>
    <w:uiPriority w:val="1"/>
    <w:qFormat/>
    <w:rsid w:val="00E770F8"/>
    <w:pPr>
      <w:ind w:left="109"/>
    </w:pPr>
  </w:style>
  <w:style w:type="paragraph" w:customStyle="1" w:styleId="TableParagraph">
    <w:name w:val="Table Paragraph"/>
    <w:basedOn w:val="Normalny"/>
    <w:uiPriority w:val="1"/>
    <w:qFormat/>
    <w:rsid w:val="00E770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3460</Words>
  <Characters>20763</Characters>
  <Application>Microsoft Office Word</Application>
  <DocSecurity>0</DocSecurity>
  <Lines>173</Lines>
  <Paragraphs>48</Paragraphs>
  <ScaleCrop>false</ScaleCrop>
  <Company/>
  <LinksUpToDate>false</LinksUpToDate>
  <CharactersWithSpaces>24175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Jędrzejczak</dc:creator>
  <cp:lastModifiedBy>mjedrzejczak</cp:lastModifiedBy>
  <cp:revision>2</cp:revision>
  <dcterms:created xsi:type="dcterms:W3CDTF">2022-01-27T10:49:00Z</dcterms:created>
  <dcterms:modified xsi:type="dcterms:W3CDTF">2022-01-27T10:49:00Z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2022-01-27T00:00:00Z</vt:filetime>
  </property>
</Properties>
</file>