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E11A" w14:textId="491E519E" w:rsidR="00556514" w:rsidRDefault="000D6AC5" w:rsidP="00105821">
      <w:pPr>
        <w:pStyle w:val="Nagwek1"/>
        <w:spacing w:line="312" w:lineRule="auto"/>
        <w:ind w:left="708" w:hanging="708"/>
        <w:jc w:val="both"/>
        <w:rPr>
          <w:b w:val="0"/>
          <w:bCs/>
        </w:rPr>
      </w:pPr>
      <w:bookmarkStart w:id="0" w:name="_GoBack"/>
      <w:bookmarkEnd w:id="0"/>
      <w:r w:rsidRPr="00762122">
        <w:rPr>
          <w:rFonts w:ascii="Arial" w:hAnsi="Arial" w:cs="Arial"/>
          <w:sz w:val="20"/>
        </w:rPr>
        <w:t>Nr sprawy: RGO.271.</w:t>
      </w:r>
      <w:r w:rsidR="00105821">
        <w:rPr>
          <w:rFonts w:ascii="Arial" w:hAnsi="Arial" w:cs="Arial"/>
          <w:sz w:val="20"/>
        </w:rPr>
        <w:t>1</w:t>
      </w:r>
      <w:r w:rsidRPr="00762122">
        <w:rPr>
          <w:rFonts w:ascii="Arial" w:hAnsi="Arial" w:cs="Arial"/>
          <w:sz w:val="20"/>
        </w:rPr>
        <w:t>.202</w:t>
      </w:r>
      <w:r w:rsidR="00105821">
        <w:rPr>
          <w:rFonts w:ascii="Arial" w:hAnsi="Arial" w:cs="Arial"/>
          <w:sz w:val="20"/>
        </w:rPr>
        <w:t>4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1BF5B5D6" w14:textId="77777777" w:rsidR="00105821" w:rsidRDefault="00105821">
      <w:pPr>
        <w:rPr>
          <w:b/>
          <w:bCs/>
        </w:rPr>
      </w:pPr>
    </w:p>
    <w:p w14:paraId="208C7192" w14:textId="2B2DED4F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2A0B600C" w:rsidR="008F4AAF" w:rsidRPr="00A516CA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105821">
        <w:rPr>
          <w:rFonts w:cstheme="minorHAnsi"/>
          <w:b/>
          <w:bCs/>
        </w:rPr>
        <w:t>Budowa systemu do obsługi gospodarki wodociągowej na terenie Gminy Gać</w:t>
      </w:r>
      <w:r w:rsidR="00A516CA" w:rsidRPr="00A516CA">
        <w:rPr>
          <w:rFonts w:cstheme="minorHAnsi"/>
          <w:b/>
          <w:bCs/>
        </w:rPr>
        <w:t>”</w:t>
      </w:r>
      <w:r w:rsidRPr="00A516CA">
        <w:rPr>
          <w:rFonts w:cstheme="minorHAnsi"/>
          <w:b/>
          <w:bCs/>
        </w:rPr>
        <w:t xml:space="preserve"> znak: RGO.271.</w:t>
      </w:r>
      <w:r w:rsidR="00A516CA" w:rsidRPr="00A516CA">
        <w:rPr>
          <w:rFonts w:cstheme="minorHAnsi"/>
          <w:b/>
          <w:bCs/>
        </w:rPr>
        <w:t>1</w:t>
      </w:r>
      <w:r w:rsidRPr="00A516CA">
        <w:rPr>
          <w:rFonts w:cstheme="minorHAnsi"/>
          <w:b/>
          <w:bCs/>
        </w:rPr>
        <w:t>.202</w:t>
      </w:r>
      <w:r w:rsidR="00105821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935BF16" w14:textId="5AC5D162" w:rsidR="00A516CA" w:rsidRPr="00A516CA" w:rsidRDefault="00A516CA" w:rsidP="00A516CA">
      <w:pPr>
        <w:spacing w:line="200" w:lineRule="atLeast"/>
        <w:ind w:left="4536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 w:rsidR="00F77658"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184" w14:textId="77777777" w:rsidR="00105821" w:rsidRDefault="00105821" w:rsidP="00105821">
      <w:pPr>
        <w:spacing w:after="0" w:line="240" w:lineRule="auto"/>
      </w:pPr>
      <w:r>
        <w:separator/>
      </w:r>
    </w:p>
  </w:endnote>
  <w:endnote w:type="continuationSeparator" w:id="0">
    <w:p w14:paraId="354276E9" w14:textId="77777777" w:rsidR="00105821" w:rsidRDefault="00105821" w:rsidP="0010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255E" w14:textId="77777777" w:rsidR="00105821" w:rsidRDefault="00105821" w:rsidP="00105821">
      <w:pPr>
        <w:spacing w:after="0" w:line="240" w:lineRule="auto"/>
      </w:pPr>
      <w:r>
        <w:separator/>
      </w:r>
    </w:p>
  </w:footnote>
  <w:footnote w:type="continuationSeparator" w:id="0">
    <w:p w14:paraId="7BB6EC3A" w14:textId="77777777" w:rsidR="00105821" w:rsidRDefault="00105821" w:rsidP="0010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6EA1" w14:textId="77777777" w:rsidR="00105821" w:rsidRPr="0021122B" w:rsidRDefault="00105821" w:rsidP="00105821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 xml:space="preserve">Załącznik nr </w:t>
    </w:r>
    <w:r>
      <w:rPr>
        <w:rFonts w:ascii="Arial" w:hAnsi="Arial" w:cs="Arial"/>
        <w:sz w:val="20"/>
      </w:rPr>
      <w:t xml:space="preserve">9 </w:t>
    </w:r>
    <w:r w:rsidRPr="0021122B">
      <w:rPr>
        <w:rFonts w:ascii="Arial" w:hAnsi="Arial" w:cs="Arial"/>
        <w:sz w:val="20"/>
      </w:rPr>
      <w:t>do SWZ</w:t>
    </w:r>
  </w:p>
  <w:p w14:paraId="75B2A898" w14:textId="77777777" w:rsidR="00105821" w:rsidRDefault="00105821" w:rsidP="001058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05821"/>
    <w:rsid w:val="00136038"/>
    <w:rsid w:val="0016700B"/>
    <w:rsid w:val="001B0861"/>
    <w:rsid w:val="001B4748"/>
    <w:rsid w:val="001D710D"/>
    <w:rsid w:val="002820EB"/>
    <w:rsid w:val="00286F34"/>
    <w:rsid w:val="00295D39"/>
    <w:rsid w:val="002C1660"/>
    <w:rsid w:val="00372DE5"/>
    <w:rsid w:val="003B1821"/>
    <w:rsid w:val="003C6D6E"/>
    <w:rsid w:val="003E259F"/>
    <w:rsid w:val="00530713"/>
    <w:rsid w:val="00556514"/>
    <w:rsid w:val="005875D5"/>
    <w:rsid w:val="006C63DB"/>
    <w:rsid w:val="007539CC"/>
    <w:rsid w:val="007549A0"/>
    <w:rsid w:val="00762122"/>
    <w:rsid w:val="008F4AAF"/>
    <w:rsid w:val="0090739E"/>
    <w:rsid w:val="0092520A"/>
    <w:rsid w:val="00A244DE"/>
    <w:rsid w:val="00A516CA"/>
    <w:rsid w:val="00B7007A"/>
    <w:rsid w:val="00B71CA5"/>
    <w:rsid w:val="00BE62B9"/>
    <w:rsid w:val="00C13D4F"/>
    <w:rsid w:val="00C65E01"/>
    <w:rsid w:val="00C92F0B"/>
    <w:rsid w:val="00CE038A"/>
    <w:rsid w:val="00E0347E"/>
    <w:rsid w:val="00E2397B"/>
    <w:rsid w:val="00E463B2"/>
    <w:rsid w:val="00ED0A7B"/>
    <w:rsid w:val="00F77658"/>
    <w:rsid w:val="00F801AB"/>
    <w:rsid w:val="00FA2B3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21"/>
  </w:style>
  <w:style w:type="paragraph" w:styleId="Stopka">
    <w:name w:val="footer"/>
    <w:basedOn w:val="Normalny"/>
    <w:link w:val="Stopka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4</cp:revision>
  <dcterms:created xsi:type="dcterms:W3CDTF">2024-02-07T16:13:00Z</dcterms:created>
  <dcterms:modified xsi:type="dcterms:W3CDTF">2024-02-09T22:28:00Z</dcterms:modified>
</cp:coreProperties>
</file>