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0870" w14:textId="251838BA" w:rsidR="00EA4E17" w:rsidRDefault="00EA4E17" w:rsidP="00EA4E17">
      <w:pPr>
        <w:pStyle w:val="Standard"/>
        <w:tabs>
          <w:tab w:val="left" w:pos="213"/>
        </w:tabs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AC985C" wp14:editId="04B51FB4">
            <wp:simplePos x="0" y="0"/>
            <wp:positionH relativeFrom="margin">
              <wp:posOffset>175729</wp:posOffset>
            </wp:positionH>
            <wp:positionV relativeFrom="paragraph">
              <wp:posOffset>0</wp:posOffset>
            </wp:positionV>
            <wp:extent cx="1038225" cy="654050"/>
            <wp:effectExtent l="0" t="0" r="9525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 Light" w:hAnsi="Lato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85F8F5" wp14:editId="4105E273">
            <wp:simplePos x="0" y="0"/>
            <wp:positionH relativeFrom="margin">
              <wp:posOffset>2451790</wp:posOffset>
            </wp:positionH>
            <wp:positionV relativeFrom="paragraph">
              <wp:posOffset>53975</wp:posOffset>
            </wp:positionV>
            <wp:extent cx="662940" cy="762000"/>
            <wp:effectExtent l="0" t="0" r="381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 Light" w:hAnsi="Lato Light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F63618" wp14:editId="69CDEFF6">
            <wp:simplePos x="0" y="0"/>
            <wp:positionH relativeFrom="margin">
              <wp:posOffset>4166787</wp:posOffset>
            </wp:positionH>
            <wp:positionV relativeFrom="paragraph">
              <wp:posOffset>49420</wp:posOffset>
            </wp:positionV>
            <wp:extent cx="1572895" cy="704850"/>
            <wp:effectExtent l="0" t="0" r="8255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EEC3B" w14:textId="6AA221F6" w:rsidR="00EA4E17" w:rsidRDefault="00EA4E17" w:rsidP="00EA4E17">
      <w:pPr>
        <w:pStyle w:val="Standard"/>
        <w:tabs>
          <w:tab w:val="left" w:pos="213"/>
        </w:tabs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003AFD22" w14:textId="77777777" w:rsidR="00EA4E17" w:rsidRDefault="00EA4E17" w:rsidP="00EA4E17">
      <w:pPr>
        <w:pStyle w:val="Standard"/>
        <w:spacing w:line="360" w:lineRule="auto"/>
        <w:ind w:left="4956"/>
        <w:rPr>
          <w:rFonts w:ascii="Lato Light" w:hAnsi="Lato Light"/>
          <w:sz w:val="22"/>
          <w:szCs w:val="22"/>
        </w:rPr>
      </w:pPr>
    </w:p>
    <w:p w14:paraId="10FC106B" w14:textId="77777777" w:rsidR="00EA4E17" w:rsidRDefault="00EA4E17" w:rsidP="00EA4E17">
      <w:pPr>
        <w:pStyle w:val="Standard"/>
        <w:spacing w:line="360" w:lineRule="auto"/>
        <w:ind w:left="4956"/>
        <w:rPr>
          <w:rFonts w:ascii="Lato Light" w:hAnsi="Lato Light"/>
          <w:sz w:val="22"/>
          <w:szCs w:val="22"/>
        </w:rPr>
      </w:pPr>
    </w:p>
    <w:p w14:paraId="5727E4BD" w14:textId="0FA51477" w:rsidR="00D278E8" w:rsidRPr="00157F4C" w:rsidRDefault="00EA4E17" w:rsidP="00855421">
      <w:pPr>
        <w:pStyle w:val="Standard"/>
        <w:spacing w:line="360" w:lineRule="auto"/>
        <w:ind w:left="495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   </w:t>
      </w:r>
      <w:r w:rsidR="00D278E8" w:rsidRPr="00157F4C">
        <w:rPr>
          <w:rFonts w:ascii="Lato Light" w:hAnsi="Lato Light"/>
          <w:sz w:val="22"/>
          <w:szCs w:val="22"/>
        </w:rPr>
        <w:t>Żnin, dni</w:t>
      </w:r>
      <w:r w:rsidR="00C74DDE">
        <w:rPr>
          <w:rFonts w:ascii="Lato Light" w:hAnsi="Lato Light"/>
          <w:sz w:val="22"/>
          <w:szCs w:val="22"/>
        </w:rPr>
        <w:t>a</w:t>
      </w:r>
      <w:r w:rsidR="00CD1D15">
        <w:rPr>
          <w:rFonts w:ascii="Lato Light" w:hAnsi="Lato Light"/>
          <w:sz w:val="22"/>
          <w:szCs w:val="22"/>
        </w:rPr>
        <w:t xml:space="preserve"> 19 października 2022 r.</w:t>
      </w:r>
    </w:p>
    <w:p w14:paraId="307F16C1" w14:textId="192ACB43" w:rsidR="00D278E8" w:rsidRPr="00E76C4B" w:rsidRDefault="006F733D" w:rsidP="00D278E8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</w:rPr>
      </w:pPr>
      <w:bookmarkStart w:id="0" w:name="_Hlk508787896"/>
      <w:r w:rsidRPr="00E76C4B">
        <w:rPr>
          <w:rFonts w:ascii="Lato Light" w:hAnsi="Lato Light"/>
          <w:b/>
          <w:bCs/>
          <w:sz w:val="22"/>
          <w:szCs w:val="22"/>
        </w:rPr>
        <w:t>IGPI.ZPP</w:t>
      </w:r>
      <w:r w:rsidR="00BD2C06" w:rsidRPr="008B4CC0">
        <w:rPr>
          <w:rFonts w:ascii="Lato Light" w:hAnsi="Lato Light"/>
          <w:b/>
          <w:bCs/>
          <w:sz w:val="22"/>
          <w:szCs w:val="22"/>
        </w:rPr>
        <w:t>.</w:t>
      </w:r>
      <w:r w:rsidR="00CD1D15">
        <w:rPr>
          <w:rFonts w:ascii="Lato Light" w:hAnsi="Lato Light"/>
          <w:b/>
          <w:bCs/>
          <w:sz w:val="22"/>
          <w:szCs w:val="22"/>
        </w:rPr>
        <w:t>65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D278E8" w:rsidRPr="00E76C4B">
        <w:rPr>
          <w:rFonts w:ascii="Lato Light" w:hAnsi="Lato Light"/>
          <w:b/>
          <w:bCs/>
          <w:sz w:val="22"/>
          <w:szCs w:val="22"/>
        </w:rPr>
        <w:t>20</w:t>
      </w:r>
      <w:r w:rsidR="00D134EC" w:rsidRPr="00E76C4B">
        <w:rPr>
          <w:rFonts w:ascii="Lato Light" w:hAnsi="Lato Light"/>
          <w:b/>
          <w:bCs/>
          <w:sz w:val="22"/>
          <w:szCs w:val="22"/>
        </w:rPr>
        <w:t>2</w:t>
      </w:r>
      <w:r w:rsidR="00B53A7A">
        <w:rPr>
          <w:rFonts w:ascii="Lato Light" w:hAnsi="Lato Light"/>
          <w:b/>
          <w:bCs/>
          <w:sz w:val="22"/>
          <w:szCs w:val="22"/>
        </w:rPr>
        <w:t>2</w:t>
      </w:r>
    </w:p>
    <w:bookmarkEnd w:id="0"/>
    <w:p w14:paraId="1698B9C4" w14:textId="77777777" w:rsidR="00D278E8" w:rsidRPr="00157F4C" w:rsidRDefault="00D278E8" w:rsidP="00D278E8">
      <w:pPr>
        <w:pStyle w:val="Standard"/>
        <w:spacing w:line="360" w:lineRule="auto"/>
        <w:rPr>
          <w:rFonts w:ascii="Lato Light" w:hAnsi="Lato Light"/>
          <w:sz w:val="22"/>
          <w:szCs w:val="22"/>
        </w:rPr>
      </w:pPr>
    </w:p>
    <w:p w14:paraId="3E154A52" w14:textId="30992A88" w:rsidR="00D278E8" w:rsidRPr="00157F4C" w:rsidRDefault="00327367" w:rsidP="00D278E8">
      <w:pPr>
        <w:pStyle w:val="Standard"/>
        <w:spacing w:line="360" w:lineRule="auto"/>
        <w:jc w:val="center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b/>
          <w:bCs/>
          <w:sz w:val="22"/>
          <w:szCs w:val="22"/>
        </w:rPr>
        <w:t>ZAPYTANIE OFERTOWE</w:t>
      </w:r>
      <w:r w:rsidR="00D134EC">
        <w:rPr>
          <w:rFonts w:ascii="Lato Light" w:hAnsi="Lato Light"/>
          <w:b/>
          <w:bCs/>
          <w:sz w:val="22"/>
          <w:szCs w:val="22"/>
        </w:rPr>
        <w:br/>
      </w:r>
      <w:r w:rsidR="00D278E8" w:rsidRPr="00157F4C">
        <w:rPr>
          <w:rFonts w:ascii="Lato Light" w:hAnsi="Lato Light"/>
          <w:b/>
          <w:bCs/>
          <w:sz w:val="22"/>
          <w:szCs w:val="22"/>
        </w:rPr>
        <w:t>(</w:t>
      </w:r>
      <w:r>
        <w:rPr>
          <w:rFonts w:ascii="Lato Light" w:hAnsi="Lato Light"/>
          <w:b/>
          <w:bCs/>
          <w:sz w:val="22"/>
          <w:szCs w:val="22"/>
        </w:rPr>
        <w:t>W</w:t>
      </w:r>
      <w:r w:rsidR="00D278E8" w:rsidRPr="00157F4C">
        <w:rPr>
          <w:rFonts w:ascii="Lato Light" w:hAnsi="Lato Light"/>
          <w:b/>
          <w:bCs/>
          <w:sz w:val="22"/>
          <w:szCs w:val="22"/>
        </w:rPr>
        <w:t xml:space="preserve">ytyczne </w:t>
      </w:r>
      <w:r>
        <w:rPr>
          <w:rFonts w:ascii="Lato Light" w:hAnsi="Lato Light"/>
          <w:b/>
          <w:bCs/>
          <w:sz w:val="22"/>
          <w:szCs w:val="22"/>
        </w:rPr>
        <w:t>Z</w:t>
      </w:r>
      <w:r w:rsidR="0046593B">
        <w:rPr>
          <w:rFonts w:ascii="Lato Light" w:hAnsi="Lato Light"/>
          <w:b/>
          <w:bCs/>
          <w:sz w:val="22"/>
          <w:szCs w:val="22"/>
        </w:rPr>
        <w:t>amawiającego</w:t>
      </w:r>
      <w:r w:rsidR="00D278E8" w:rsidRPr="00157F4C">
        <w:rPr>
          <w:rFonts w:ascii="Lato Light" w:hAnsi="Lato Light"/>
          <w:b/>
          <w:bCs/>
          <w:sz w:val="22"/>
          <w:szCs w:val="22"/>
        </w:rPr>
        <w:t>)</w:t>
      </w:r>
    </w:p>
    <w:p w14:paraId="03F2CA5D" w14:textId="77777777" w:rsidR="006822C3" w:rsidRPr="00670C40" w:rsidRDefault="006822C3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5CF3EA96" w14:textId="7D58D1CA" w:rsidR="00D278E8" w:rsidRPr="00670C40" w:rsidRDefault="006822C3" w:rsidP="005357B6">
      <w:pPr>
        <w:pStyle w:val="Standard"/>
        <w:jc w:val="both"/>
        <w:rPr>
          <w:rFonts w:ascii="Lato Light" w:hAnsi="Lato Light"/>
          <w:b/>
          <w:bCs/>
          <w:sz w:val="22"/>
          <w:szCs w:val="22"/>
        </w:rPr>
      </w:pPr>
      <w:r w:rsidRPr="00670C40">
        <w:rPr>
          <w:rFonts w:ascii="Lato Light" w:hAnsi="Lato Light"/>
          <w:b/>
          <w:bCs/>
          <w:sz w:val="22"/>
          <w:szCs w:val="22"/>
        </w:rPr>
        <w:t>I</w:t>
      </w:r>
      <w:r w:rsidR="00D278E8" w:rsidRPr="00670C40">
        <w:rPr>
          <w:rFonts w:ascii="Lato Light" w:hAnsi="Lato Light"/>
          <w:b/>
          <w:bCs/>
          <w:sz w:val="22"/>
          <w:szCs w:val="22"/>
        </w:rPr>
        <w:t xml:space="preserve">. </w:t>
      </w:r>
      <w:r w:rsidR="00670C40" w:rsidRPr="00670C40">
        <w:rPr>
          <w:rFonts w:ascii="Lato Light" w:hAnsi="Lato Light"/>
          <w:b/>
          <w:bCs/>
          <w:sz w:val="22"/>
          <w:szCs w:val="22"/>
        </w:rPr>
        <w:t>ZAMAWIAJĄCY:</w:t>
      </w:r>
    </w:p>
    <w:p w14:paraId="147B6C83" w14:textId="0535942B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Gmina Żnin</w:t>
      </w:r>
    </w:p>
    <w:p w14:paraId="5DFEA645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ul. 700-lecia 39</w:t>
      </w:r>
    </w:p>
    <w:p w14:paraId="0D3D8640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88-400 Żnin</w:t>
      </w:r>
    </w:p>
    <w:p w14:paraId="0C540F48" w14:textId="4850D8D4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 xml:space="preserve">Nr telefonu: </w:t>
      </w:r>
      <w:r w:rsidR="00CC727F">
        <w:rPr>
          <w:rFonts w:ascii="Lato Light" w:hAnsi="Lato Light"/>
          <w:sz w:val="22"/>
          <w:szCs w:val="22"/>
        </w:rPr>
        <w:t>503 950 769</w:t>
      </w:r>
    </w:p>
    <w:p w14:paraId="0FDB0251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NIP: 562-179-09-69</w:t>
      </w:r>
    </w:p>
    <w:p w14:paraId="5FF4AA00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REGON: 092351222</w:t>
      </w:r>
    </w:p>
    <w:p w14:paraId="482AB444" w14:textId="77777777" w:rsidR="00D278E8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Województwo: kujawsko-pomorskie</w:t>
      </w:r>
    </w:p>
    <w:p w14:paraId="6F67C13E" w14:textId="6FA31A14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52E3544C" w14:textId="77777777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7625D514" w14:textId="11ABE852" w:rsid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  <w:r w:rsidRPr="00670C40">
        <w:rPr>
          <w:rFonts w:ascii="Lato Light" w:hAnsi="Lato Light"/>
          <w:sz w:val="22"/>
          <w:szCs w:val="22"/>
        </w:rPr>
        <w:t xml:space="preserve">Strona internetowa prowadzonego postępowania: </w:t>
      </w:r>
      <w:r w:rsidRPr="00670C40">
        <w:rPr>
          <w:rFonts w:ascii="Lato Light" w:hAnsi="Lato Light"/>
          <w:sz w:val="22"/>
          <w:szCs w:val="22"/>
        </w:rPr>
        <w:tab/>
      </w:r>
      <w:hyperlink r:id="rId11" w:history="1">
        <w:r w:rsidRPr="00C26CF8">
          <w:rPr>
            <w:rStyle w:val="Hipercze"/>
            <w:rFonts w:ascii="Lato Light" w:hAnsi="Lato Light"/>
            <w:sz w:val="22"/>
            <w:szCs w:val="22"/>
          </w:rPr>
          <w:t>https://platformazakupowa.pl/pn/znin</w:t>
        </w:r>
      </w:hyperlink>
    </w:p>
    <w:p w14:paraId="78BE189D" w14:textId="77777777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</w:p>
    <w:p w14:paraId="38BC76C0" w14:textId="2DC01FD1" w:rsid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  <w:r w:rsidRPr="00670C40">
        <w:rPr>
          <w:rFonts w:ascii="Lato Light" w:hAnsi="Lato Light"/>
          <w:b/>
          <w:sz w:val="22"/>
          <w:szCs w:val="22"/>
        </w:rPr>
        <w:t>II. PRZEDMIOT ZAMÓWIENIA:</w:t>
      </w:r>
    </w:p>
    <w:p w14:paraId="3E916B2B" w14:textId="77777777" w:rsidR="00BE2BB2" w:rsidRPr="00670C40" w:rsidRDefault="00BE2BB2" w:rsidP="00670C40">
      <w:pPr>
        <w:pStyle w:val="Standard"/>
        <w:rPr>
          <w:rFonts w:ascii="Lato Light" w:hAnsi="Lato Light"/>
          <w:b/>
          <w:sz w:val="22"/>
          <w:szCs w:val="22"/>
        </w:rPr>
      </w:pPr>
    </w:p>
    <w:p w14:paraId="33F8FADB" w14:textId="735741EE" w:rsidR="00AC53EA" w:rsidRDefault="00BE2BB2" w:rsidP="00BE2BB2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bookmarkStart w:id="1" w:name="_Hlk115427975"/>
      <w:r w:rsidRPr="00BE2BB2">
        <w:rPr>
          <w:rFonts w:ascii="Lato Light" w:hAnsi="Lato Light"/>
          <w:b/>
          <w:bCs/>
          <w:sz w:val="22"/>
          <w:szCs w:val="22"/>
        </w:rPr>
        <w:t>„Modernizacja wraz z przebudową infrastruktury wodociągowej - uniezależnienie dostawy wody – Cerekwica – opracowanie dokumentacji projektowej”.</w:t>
      </w:r>
      <w:r>
        <w:rPr>
          <w:rFonts w:ascii="Lato Light" w:hAnsi="Lato Light"/>
          <w:b/>
          <w:bCs/>
          <w:sz w:val="22"/>
          <w:szCs w:val="22"/>
        </w:rPr>
        <w:t xml:space="preserve"> </w:t>
      </w:r>
    </w:p>
    <w:bookmarkEnd w:id="1"/>
    <w:p w14:paraId="75894244" w14:textId="77777777" w:rsidR="00BE2BB2" w:rsidRDefault="00BE2BB2" w:rsidP="00BE2BB2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</w:p>
    <w:p w14:paraId="3E78ED43" w14:textId="37402C87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  <w:r w:rsidRPr="00670C40">
        <w:rPr>
          <w:rFonts w:ascii="Lato Light" w:hAnsi="Lato Light"/>
          <w:b/>
          <w:sz w:val="22"/>
          <w:szCs w:val="22"/>
        </w:rPr>
        <w:t>I</w:t>
      </w:r>
      <w:r>
        <w:rPr>
          <w:rFonts w:ascii="Lato Light" w:hAnsi="Lato Light"/>
          <w:b/>
          <w:sz w:val="22"/>
          <w:szCs w:val="22"/>
        </w:rPr>
        <w:t>I</w:t>
      </w:r>
      <w:r w:rsidRPr="00670C40">
        <w:rPr>
          <w:rFonts w:ascii="Lato Light" w:hAnsi="Lato Light"/>
          <w:b/>
          <w:sz w:val="22"/>
          <w:szCs w:val="22"/>
        </w:rPr>
        <w:t xml:space="preserve">I.TRYB POSTĘPOWANIA: </w:t>
      </w:r>
    </w:p>
    <w:p w14:paraId="4032F9F5" w14:textId="77777777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7EAC04F1" w14:textId="0C6E146C" w:rsidR="00670C40" w:rsidRPr="00670C40" w:rsidRDefault="00670C40" w:rsidP="00000F91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1.</w:t>
      </w:r>
      <w:r w:rsidRPr="00670C40">
        <w:rPr>
          <w:rFonts w:ascii="Lato Light" w:hAnsi="Lato Light"/>
          <w:sz w:val="22"/>
          <w:szCs w:val="22"/>
        </w:rPr>
        <w:t>Postępowanie o udzielenie zamówienia publicznego jest wyłączone z obowiązku stosowania ustawy z dnia 11 września 2019 r. Prawo zamówień publicznych (Dz. U. 202</w:t>
      </w:r>
      <w:r w:rsidR="00CC727F">
        <w:rPr>
          <w:rFonts w:ascii="Lato Light" w:hAnsi="Lato Light"/>
          <w:sz w:val="22"/>
          <w:szCs w:val="22"/>
        </w:rPr>
        <w:t>2</w:t>
      </w:r>
      <w:r w:rsidRPr="00670C40">
        <w:rPr>
          <w:rFonts w:ascii="Lato Light" w:hAnsi="Lato Light"/>
          <w:sz w:val="22"/>
          <w:szCs w:val="22"/>
        </w:rPr>
        <w:t xml:space="preserve"> poz. 1</w:t>
      </w:r>
      <w:r w:rsidR="00CC727F">
        <w:rPr>
          <w:rFonts w:ascii="Lato Light" w:hAnsi="Lato Light"/>
          <w:sz w:val="22"/>
          <w:szCs w:val="22"/>
        </w:rPr>
        <w:t>710</w:t>
      </w:r>
      <w:r w:rsidRPr="00670C40">
        <w:rPr>
          <w:rFonts w:ascii="Lato Light" w:hAnsi="Lato Light"/>
          <w:sz w:val="22"/>
          <w:szCs w:val="22"/>
        </w:rPr>
        <w:t xml:space="preserve"> ze zm.) n</w:t>
      </w:r>
      <w:r>
        <w:rPr>
          <w:rFonts w:ascii="Lato Light" w:hAnsi="Lato Light"/>
          <w:sz w:val="22"/>
          <w:szCs w:val="22"/>
        </w:rPr>
        <w:t>a podstawie art. 2 ust. 1 pkt 1</w:t>
      </w:r>
      <w:r w:rsidRPr="00670C40">
        <w:rPr>
          <w:rFonts w:ascii="Lato Light" w:hAnsi="Lato Light"/>
          <w:sz w:val="22"/>
          <w:szCs w:val="22"/>
        </w:rPr>
        <w:t xml:space="preserve">. </w:t>
      </w:r>
    </w:p>
    <w:p w14:paraId="3410A4EE" w14:textId="12CA63FB" w:rsidR="00670C40" w:rsidRDefault="00670C40" w:rsidP="00000F91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2.</w:t>
      </w:r>
      <w:r w:rsidRPr="00670C40">
        <w:rPr>
          <w:rFonts w:ascii="Lato Light" w:hAnsi="Lato Light"/>
          <w:sz w:val="22"/>
          <w:szCs w:val="22"/>
        </w:rPr>
        <w:t xml:space="preserve">Postępowanie o udzielenie zamówienia publicznego </w:t>
      </w:r>
      <w:r>
        <w:rPr>
          <w:rFonts w:ascii="Lato Light" w:hAnsi="Lato Light"/>
          <w:sz w:val="22"/>
          <w:szCs w:val="22"/>
        </w:rPr>
        <w:t xml:space="preserve"> </w:t>
      </w:r>
      <w:r w:rsidRPr="00670C40">
        <w:rPr>
          <w:rFonts w:ascii="Lato Light" w:hAnsi="Lato Light"/>
          <w:sz w:val="22"/>
          <w:szCs w:val="22"/>
        </w:rPr>
        <w:t>prowadzone jest w oparciu</w:t>
      </w:r>
      <w:r>
        <w:rPr>
          <w:rFonts w:ascii="Lato Light" w:hAnsi="Lato Light"/>
          <w:sz w:val="22"/>
          <w:szCs w:val="22"/>
        </w:rPr>
        <w:t xml:space="preserve">  </w:t>
      </w:r>
      <w:r w:rsidR="00300281">
        <w:rPr>
          <w:rFonts w:ascii="Lato Light" w:hAnsi="Lato Light"/>
          <w:sz w:val="22"/>
          <w:szCs w:val="22"/>
        </w:rPr>
        <w:t>o</w:t>
      </w:r>
      <w:r>
        <w:rPr>
          <w:rFonts w:ascii="Lato Light" w:hAnsi="Lato Light"/>
          <w:sz w:val="22"/>
          <w:szCs w:val="22"/>
        </w:rPr>
        <w:t xml:space="preserve"> Regulamin</w:t>
      </w:r>
      <w:r w:rsidRPr="00670C40">
        <w:rPr>
          <w:rFonts w:ascii="Lato Light" w:hAnsi="Lato Light"/>
          <w:sz w:val="22"/>
          <w:szCs w:val="22"/>
        </w:rPr>
        <w:t xml:space="preserve"> udzielania zamówień publicznych o wartości szacunkowej niższej niż 130.000,00 złotych wprowadzonym Zarządzeniem  Nr 1/2021 Burmistrza Żnina z dnia 4 stycznia 2021r.  </w:t>
      </w:r>
      <w:bookmarkStart w:id="2" w:name="_Hlk117068771"/>
      <w:r w:rsidRPr="00670C40">
        <w:rPr>
          <w:rFonts w:ascii="Lato Light" w:hAnsi="Lato Light"/>
          <w:sz w:val="22"/>
          <w:szCs w:val="22"/>
        </w:rPr>
        <w:t xml:space="preserve">w sprawie: wprowadzenia w Urzędzie Miejskim w Żninie Regulaminu udzielania zamówień publicznych o wartości szacunkowej niższej niż 130.000,00 złotych, zmienionego Zarządzeniem Burmistrza Żnina nr 92/2022 z dnia 4 maja 2022r. </w:t>
      </w:r>
    </w:p>
    <w:bookmarkEnd w:id="2"/>
    <w:p w14:paraId="571FD1C8" w14:textId="77777777" w:rsidR="00670C40" w:rsidRPr="00670C40" w:rsidRDefault="00670C40" w:rsidP="00670C40">
      <w:pPr>
        <w:pStyle w:val="Standard"/>
        <w:jc w:val="both"/>
        <w:rPr>
          <w:rFonts w:ascii="Lato Light" w:hAnsi="Lato Light"/>
          <w:sz w:val="22"/>
          <w:szCs w:val="22"/>
        </w:rPr>
      </w:pPr>
    </w:p>
    <w:p w14:paraId="7460A9EE" w14:textId="31975058" w:rsidR="007F352A" w:rsidRDefault="00670C40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3.</w:t>
      </w:r>
      <w:r w:rsidRPr="00670C40">
        <w:rPr>
          <w:rFonts w:ascii="Lato Light" w:hAnsi="Lato Light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                                                            </w:t>
      </w:r>
      <w:r w:rsidRPr="00670C40">
        <w:rPr>
          <w:rFonts w:ascii="Lato Light" w:hAnsi="Lato Light"/>
          <w:sz w:val="22"/>
          <w:szCs w:val="22"/>
        </w:rPr>
        <w:lastRenderedPageBreak/>
        <w:t xml:space="preserve">a wykonawcą, odbywa się przy użyciu środków komunikacji elektronicznej, za pośrednictwem platformy zakupowej Open </w:t>
      </w:r>
      <w:proofErr w:type="spellStart"/>
      <w:r w:rsidRPr="00670C40">
        <w:rPr>
          <w:rFonts w:ascii="Lato Light" w:hAnsi="Lato Light"/>
          <w:sz w:val="22"/>
          <w:szCs w:val="22"/>
        </w:rPr>
        <w:t>Nexus</w:t>
      </w:r>
      <w:proofErr w:type="spellEnd"/>
      <w:r w:rsidRPr="00670C40">
        <w:rPr>
          <w:rFonts w:ascii="Lato Light" w:hAnsi="Lato Light"/>
          <w:sz w:val="22"/>
          <w:szCs w:val="22"/>
        </w:rPr>
        <w:t>.</w:t>
      </w:r>
    </w:p>
    <w:p w14:paraId="14F21610" w14:textId="77777777" w:rsidR="003B4D78" w:rsidRPr="003B4D78" w:rsidRDefault="003B4D78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3E3D6A9" w14:textId="78A25585" w:rsidR="000253C4" w:rsidRPr="002C0F1E" w:rsidRDefault="00670C40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>IV</w:t>
      </w:r>
      <w:r w:rsidR="000253C4" w:rsidRPr="002C0F1E">
        <w:rPr>
          <w:rFonts w:ascii="Lato Light" w:hAnsi="Lato Light"/>
          <w:b/>
          <w:bCs/>
          <w:sz w:val="22"/>
          <w:szCs w:val="22"/>
          <w:u w:val="single"/>
        </w:rPr>
        <w:t>. Składowe przedmiotowego zadania:</w:t>
      </w:r>
    </w:p>
    <w:p w14:paraId="2D33663C" w14:textId="77777777" w:rsidR="003B4D78" w:rsidRDefault="003B4D78" w:rsidP="003B4D7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bookmarkStart w:id="3" w:name="_Hlk103674891"/>
    </w:p>
    <w:p w14:paraId="7A83843F" w14:textId="3E8356A5" w:rsidR="003F5642" w:rsidRDefault="00995D07" w:rsidP="003B4D78">
      <w:pPr>
        <w:pStyle w:val="Standard"/>
        <w:spacing w:line="360" w:lineRule="auto"/>
        <w:jc w:val="both"/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</w:pPr>
      <w:r w:rsidRPr="002C0F1E">
        <w:rPr>
          <w:rFonts w:ascii="Lato Light" w:hAnsi="Lato Light"/>
          <w:sz w:val="22"/>
          <w:szCs w:val="22"/>
        </w:rPr>
        <w:t xml:space="preserve">Zakres opracowanej dokumentacji projektowej musi odpowiadać wymogom określonym w § 4 ust. </w:t>
      </w:r>
      <w:r w:rsidR="00A86627" w:rsidRPr="002C0F1E">
        <w:rPr>
          <w:rFonts w:ascii="Lato Light" w:hAnsi="Lato Light"/>
          <w:sz w:val="22"/>
          <w:szCs w:val="22"/>
        </w:rPr>
        <w:t>1</w:t>
      </w:r>
      <w:r w:rsidRPr="002C0F1E">
        <w:rPr>
          <w:rFonts w:ascii="Lato Light" w:hAnsi="Lato Light"/>
          <w:sz w:val="22"/>
          <w:szCs w:val="22"/>
        </w:rPr>
        <w:t xml:space="preserve"> </w:t>
      </w:r>
      <w:r w:rsidR="004017B5" w:rsidRPr="002C0F1E">
        <w:rPr>
          <w:rFonts w:ascii="Lato Light" w:hAnsi="Lato Light"/>
          <w:sz w:val="22"/>
          <w:szCs w:val="22"/>
        </w:rPr>
        <w:t xml:space="preserve">Rozporządzenie Ministra Rozwoju Technologii z dnia </w:t>
      </w:r>
      <w:r w:rsidR="00A86627" w:rsidRPr="002C0F1E">
        <w:rPr>
          <w:rFonts w:ascii="Lato Light" w:hAnsi="Lato Light"/>
          <w:sz w:val="22"/>
          <w:szCs w:val="22"/>
        </w:rPr>
        <w:t>20</w:t>
      </w:r>
      <w:r w:rsidR="004017B5" w:rsidRPr="002C0F1E">
        <w:rPr>
          <w:rFonts w:ascii="Lato Light" w:hAnsi="Lato Light"/>
          <w:sz w:val="22"/>
          <w:szCs w:val="22"/>
        </w:rPr>
        <w:t xml:space="preserve"> </w:t>
      </w:r>
      <w:r w:rsidR="00A86627" w:rsidRPr="002C0F1E">
        <w:rPr>
          <w:rFonts w:ascii="Lato Light" w:hAnsi="Lato Light"/>
          <w:sz w:val="22"/>
          <w:szCs w:val="22"/>
        </w:rPr>
        <w:t xml:space="preserve">grudnia </w:t>
      </w:r>
      <w:r w:rsidR="004017B5" w:rsidRPr="002C0F1E">
        <w:rPr>
          <w:rFonts w:ascii="Lato Light" w:hAnsi="Lato Light"/>
          <w:sz w:val="22"/>
          <w:szCs w:val="22"/>
        </w:rPr>
        <w:t xml:space="preserve"> 20</w:t>
      </w:r>
      <w:r w:rsidR="00A86627" w:rsidRPr="002C0F1E">
        <w:rPr>
          <w:rFonts w:ascii="Lato Light" w:hAnsi="Lato Light"/>
          <w:sz w:val="22"/>
          <w:szCs w:val="22"/>
        </w:rPr>
        <w:t>21</w:t>
      </w:r>
      <w:r w:rsidR="004017B5" w:rsidRPr="002C0F1E">
        <w:rPr>
          <w:rFonts w:ascii="Lato Light" w:hAnsi="Lato Light"/>
          <w:sz w:val="22"/>
          <w:szCs w:val="22"/>
        </w:rPr>
        <w:t xml:space="preserve"> r.,  </w:t>
      </w:r>
      <w:r w:rsidRPr="002C0F1E">
        <w:rPr>
          <w:rFonts w:ascii="Lato Light" w:hAnsi="Lato Light"/>
          <w:sz w:val="22"/>
          <w:szCs w:val="22"/>
        </w:rPr>
        <w:t xml:space="preserve">w sprawie szczegółowego zakresu i formy dokumentacji projektowej, specyfikacji technicznych wykonania i odbioru robót budowlanych oraz programu </w:t>
      </w:r>
      <w:proofErr w:type="spellStart"/>
      <w:r w:rsidRPr="002C0F1E">
        <w:rPr>
          <w:rFonts w:ascii="Lato Light" w:hAnsi="Lato Light"/>
          <w:sz w:val="22"/>
          <w:szCs w:val="22"/>
        </w:rPr>
        <w:t>funkcjonaln</w:t>
      </w:r>
      <w:r w:rsidR="00C37D14" w:rsidRPr="002C0F1E">
        <w:rPr>
          <w:rFonts w:ascii="Lato Light" w:hAnsi="Lato Light"/>
          <w:sz w:val="22"/>
          <w:szCs w:val="22"/>
        </w:rPr>
        <w:t>o</w:t>
      </w:r>
      <w:proofErr w:type="spellEnd"/>
      <w:r w:rsidR="00A008AF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>–</w:t>
      </w:r>
      <w:r w:rsidR="00A008AF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 xml:space="preserve">użytkowego </w:t>
      </w:r>
      <w:r w:rsidR="00A86627" w:rsidRPr="002C0F1E"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  <w:t>(tj.Dz.U.2021.2454).</w:t>
      </w:r>
    </w:p>
    <w:p w14:paraId="4F9FDE71" w14:textId="2C643857" w:rsidR="00233534" w:rsidRDefault="00233534" w:rsidP="003B4D78">
      <w:pPr>
        <w:pStyle w:val="Standard"/>
        <w:spacing w:line="360" w:lineRule="auto"/>
        <w:jc w:val="both"/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</w:pPr>
    </w:p>
    <w:p w14:paraId="1BD2365A" w14:textId="46E64364" w:rsidR="00233534" w:rsidRPr="002C0F1E" w:rsidRDefault="00233534" w:rsidP="00233534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Wykonawca </w:t>
      </w:r>
      <w:r w:rsidRPr="00233534">
        <w:rPr>
          <w:rFonts w:ascii="Lato Light" w:hAnsi="Lato Light"/>
          <w:sz w:val="22"/>
          <w:szCs w:val="22"/>
        </w:rPr>
        <w:t>zobowiązany jest do jednorazowej aktualizacji każdego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z opracowanych kosztorysów inwestorskich w ramach niniejszej umowy.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Aktualizacja kosztorysów dokonana zostanie na pisemne zgłoszenie Zamawiającego,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w przypadku, gdy Zamawiający będzie rozpoczynał postępowanie o udzielenie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zamówienia na roboty budowlane po upływie 6 miesięcy od daty ustalenia przez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Wykonawcę wartości zamówienia lub wystąpienia okoliczności mających wpływ na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dokonane ustalenia szacowania wartości zamówienia.</w:t>
      </w:r>
    </w:p>
    <w:bookmarkEnd w:id="3"/>
    <w:p w14:paraId="04CBD364" w14:textId="77777777" w:rsidR="00773F62" w:rsidRPr="002C0F1E" w:rsidRDefault="00773F62" w:rsidP="005200AC">
      <w:pPr>
        <w:pStyle w:val="Standard"/>
        <w:spacing w:line="360" w:lineRule="auto"/>
        <w:ind w:left="567"/>
        <w:jc w:val="both"/>
        <w:rPr>
          <w:rFonts w:ascii="Lato Light" w:hAnsi="Lato Light"/>
          <w:sz w:val="22"/>
          <w:szCs w:val="22"/>
        </w:rPr>
      </w:pPr>
    </w:p>
    <w:p w14:paraId="49BECFE5" w14:textId="648E6B1E" w:rsidR="00995D07" w:rsidRPr="00472C1B" w:rsidRDefault="00995D07" w:rsidP="00A7465E">
      <w:pPr>
        <w:pStyle w:val="Standard"/>
        <w:numPr>
          <w:ilvl w:val="0"/>
          <w:numId w:val="36"/>
        </w:numPr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Wykonana dokumentacja projektowa musi zawierać</w:t>
      </w:r>
      <w:r w:rsidR="005122E0">
        <w:rPr>
          <w:rFonts w:ascii="Lato Light" w:hAnsi="Lato Light"/>
          <w:b/>
          <w:sz w:val="22"/>
          <w:szCs w:val="22"/>
          <w:u w:val="single"/>
        </w:rPr>
        <w:t xml:space="preserve"> dla każdego z zadań</w:t>
      </w:r>
      <w:r w:rsidRPr="00472C1B">
        <w:rPr>
          <w:rFonts w:ascii="Lato Light" w:hAnsi="Lato Light"/>
          <w:b/>
          <w:sz w:val="22"/>
          <w:szCs w:val="22"/>
          <w:u w:val="single"/>
        </w:rPr>
        <w:t>:</w:t>
      </w:r>
    </w:p>
    <w:p w14:paraId="752629D5" w14:textId="2B8A0484" w:rsidR="003F5642" w:rsidRPr="002C0F1E" w:rsidRDefault="005357B6" w:rsidP="005200AC">
      <w:pPr>
        <w:spacing w:after="0" w:line="210" w:lineRule="atLeast"/>
        <w:ind w:left="567"/>
        <w:rPr>
          <w:rFonts w:ascii="Lato Light" w:eastAsia="Times New Roman" w:hAnsi="Lato Light"/>
          <w:color w:val="333333"/>
          <w:lang w:eastAsia="pl-PL"/>
        </w:rPr>
      </w:pPr>
      <w:r w:rsidRPr="002C0F1E">
        <w:rPr>
          <w:rFonts w:ascii="Lato Light" w:eastAsia="Times New Roman" w:hAnsi="Lato Light"/>
          <w:color w:val="000000"/>
          <w:lang w:eastAsia="pl-PL"/>
        </w:rPr>
        <w:t xml:space="preserve">  </w:t>
      </w:r>
    </w:p>
    <w:p w14:paraId="4A1DA15F" w14:textId="0420E80F" w:rsidR="005357B6" w:rsidRPr="00300281" w:rsidRDefault="005357B6" w:rsidP="00300281">
      <w:pPr>
        <w:pStyle w:val="Akapitzlist"/>
        <w:numPr>
          <w:ilvl w:val="0"/>
          <w:numId w:val="35"/>
        </w:numPr>
        <w:spacing w:after="0"/>
        <w:jc w:val="both"/>
        <w:rPr>
          <w:rFonts w:ascii="Lato Light" w:hAnsi="Lato Light"/>
        </w:rPr>
      </w:pPr>
      <w:bookmarkStart w:id="4" w:name="_Hlk117069983"/>
      <w:r w:rsidRPr="00300281">
        <w:rPr>
          <w:rFonts w:ascii="Lato Light" w:hAnsi="Lato Light"/>
        </w:rPr>
        <w:t>Projekt techniczny – 4 szt.</w:t>
      </w:r>
    </w:p>
    <w:p w14:paraId="75B504C6" w14:textId="327CF15B" w:rsidR="00534429" w:rsidRDefault="00534429" w:rsidP="00534429">
      <w:pPr>
        <w:pStyle w:val="Akapitzlist"/>
        <w:numPr>
          <w:ilvl w:val="0"/>
          <w:numId w:val="35"/>
        </w:numPr>
        <w:spacing w:after="0"/>
        <w:jc w:val="both"/>
        <w:rPr>
          <w:rFonts w:ascii="Lato Light" w:hAnsi="Lato Light"/>
        </w:rPr>
      </w:pPr>
      <w:r w:rsidRPr="00534429">
        <w:rPr>
          <w:rFonts w:ascii="Lato Light" w:hAnsi="Lato Light"/>
        </w:rPr>
        <w:t>Projekt architektoniczno- budowlany 4 szt.</w:t>
      </w:r>
    </w:p>
    <w:p w14:paraId="38D43711" w14:textId="3BA64E5C" w:rsidR="00534429" w:rsidRPr="00534429" w:rsidRDefault="00534429" w:rsidP="00534429">
      <w:pPr>
        <w:pStyle w:val="Akapitzlist"/>
        <w:numPr>
          <w:ilvl w:val="0"/>
          <w:numId w:val="35"/>
        </w:numPr>
        <w:spacing w:after="0"/>
        <w:jc w:val="both"/>
        <w:rPr>
          <w:rFonts w:ascii="Lato Light" w:hAnsi="Lato Light"/>
        </w:rPr>
      </w:pPr>
      <w:r>
        <w:rPr>
          <w:rFonts w:ascii="Lato Light" w:hAnsi="Lato Light"/>
        </w:rPr>
        <w:t>Projekt zagospodarowania terenu 4 szt.</w:t>
      </w:r>
      <w:r w:rsidR="001C3CC9" w:rsidRPr="00534429">
        <w:rPr>
          <w:rFonts w:ascii="Lato Light" w:hAnsi="Lato Light"/>
        </w:rPr>
        <w:t xml:space="preserve"> </w:t>
      </w:r>
    </w:p>
    <w:p w14:paraId="6DC496CC" w14:textId="4D322A52" w:rsidR="005357B6" w:rsidRPr="002C0F1E" w:rsidRDefault="00534429" w:rsidP="00E93C4F">
      <w:pPr>
        <w:spacing w:after="0"/>
        <w:ind w:left="567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 5.  </w:t>
      </w:r>
      <w:r w:rsidR="005A6375">
        <w:rPr>
          <w:rFonts w:ascii="Lato Light" w:hAnsi="Lato Light" w:cs="Times New Roman"/>
        </w:rPr>
        <w:t xml:space="preserve"> </w:t>
      </w:r>
      <w:r w:rsidR="005357B6" w:rsidRPr="002C0F1E">
        <w:rPr>
          <w:rFonts w:ascii="Lato Light" w:hAnsi="Lato Light" w:cs="Times New Roman"/>
        </w:rPr>
        <w:t>Kosztorys inwestorski wykonany metodą szczegółową</w:t>
      </w:r>
      <w:r>
        <w:rPr>
          <w:rFonts w:ascii="Lato Light" w:hAnsi="Lato Light" w:cs="Times New Roman"/>
        </w:rPr>
        <w:t xml:space="preserve"> dla wszystkich branż</w:t>
      </w:r>
      <w:r w:rsidR="00300281">
        <w:rPr>
          <w:rFonts w:ascii="Lato Light" w:hAnsi="Lato Light" w:cs="Times New Roman"/>
        </w:rPr>
        <w:t xml:space="preserve">  </w:t>
      </w:r>
      <w:r w:rsidR="005357B6" w:rsidRPr="002C0F1E">
        <w:rPr>
          <w:rFonts w:ascii="Lato Light" w:hAnsi="Lato Light" w:cs="Times New Roman"/>
        </w:rPr>
        <w:t xml:space="preserve"> –2 szt., </w:t>
      </w:r>
      <w:r>
        <w:rPr>
          <w:rFonts w:ascii="Lato Light" w:hAnsi="Lato Light" w:cs="Times New Roman"/>
        </w:rPr>
        <w:br/>
        <w:t xml:space="preserve">       </w:t>
      </w:r>
      <w:r w:rsidR="005357B6" w:rsidRPr="002C0F1E">
        <w:rPr>
          <w:rFonts w:ascii="Lato Light" w:hAnsi="Lato Light" w:cs="Times New Roman"/>
        </w:rPr>
        <w:t>oraz w wersji elektronicznej (</w:t>
      </w:r>
      <w:proofErr w:type="spellStart"/>
      <w:r w:rsidR="005357B6" w:rsidRPr="002C0F1E">
        <w:rPr>
          <w:rFonts w:ascii="Lato Light" w:hAnsi="Lato Light" w:cs="Times New Roman"/>
        </w:rPr>
        <w:t>ath</w:t>
      </w:r>
      <w:proofErr w:type="spellEnd"/>
      <w:r w:rsidR="005357B6" w:rsidRPr="002C0F1E">
        <w:rPr>
          <w:rFonts w:ascii="Lato Light" w:hAnsi="Lato Light" w:cs="Times New Roman"/>
        </w:rPr>
        <w:t>.) – 1 szt.</w:t>
      </w:r>
    </w:p>
    <w:p w14:paraId="29D9EF6B" w14:textId="1D953267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</w:t>
      </w:r>
      <w:r w:rsidR="00E93C4F">
        <w:rPr>
          <w:rFonts w:ascii="Lato Light" w:hAnsi="Lato Light" w:cs="Times New Roman"/>
        </w:rPr>
        <w:t>5</w:t>
      </w:r>
      <w:r w:rsidRPr="002C0F1E">
        <w:rPr>
          <w:rFonts w:ascii="Lato Light" w:hAnsi="Lato Light" w:cs="Times New Roman"/>
        </w:rPr>
        <w:t xml:space="preserve">. </w:t>
      </w:r>
      <w:r w:rsidR="007A0836" w:rsidRPr="002C0F1E">
        <w:rPr>
          <w:rFonts w:ascii="Lato Light" w:hAnsi="Lato Light" w:cs="Times New Roman"/>
        </w:rPr>
        <w:t xml:space="preserve"> </w:t>
      </w:r>
      <w:r w:rsidR="00E93C4F">
        <w:rPr>
          <w:rFonts w:ascii="Lato Light" w:hAnsi="Lato Light" w:cs="Times New Roman"/>
        </w:rPr>
        <w:t xml:space="preserve"> </w:t>
      </w:r>
      <w:r w:rsidRPr="002C0F1E">
        <w:rPr>
          <w:rFonts w:ascii="Lato Light" w:hAnsi="Lato Light" w:cs="Times New Roman"/>
        </w:rPr>
        <w:t>Specyfikacja techniczna wykonania i odbioru robót – 1 szt.</w:t>
      </w:r>
    </w:p>
    <w:p w14:paraId="28C2B783" w14:textId="1981038F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</w:t>
      </w:r>
      <w:r w:rsidR="00E93C4F">
        <w:rPr>
          <w:rFonts w:ascii="Lato Light" w:hAnsi="Lato Light" w:cs="Times New Roman"/>
        </w:rPr>
        <w:t>6</w:t>
      </w:r>
      <w:r w:rsidRPr="002C0F1E">
        <w:rPr>
          <w:rFonts w:ascii="Lato Light" w:hAnsi="Lato Light" w:cs="Times New Roman"/>
        </w:rPr>
        <w:t xml:space="preserve">. </w:t>
      </w:r>
      <w:r w:rsidR="00E93C4F">
        <w:rPr>
          <w:rFonts w:ascii="Lato Light" w:hAnsi="Lato Light" w:cs="Times New Roman"/>
        </w:rPr>
        <w:t xml:space="preserve"> </w:t>
      </w:r>
      <w:r w:rsidR="00534429">
        <w:rPr>
          <w:rFonts w:ascii="Lato Light" w:hAnsi="Lato Light" w:cs="Times New Roman"/>
        </w:rPr>
        <w:t xml:space="preserve"> </w:t>
      </w:r>
      <w:r w:rsidRPr="002C0F1E">
        <w:rPr>
          <w:rFonts w:ascii="Lato Light" w:hAnsi="Lato Light" w:cs="Times New Roman"/>
        </w:rPr>
        <w:t>Przedmiar robót</w:t>
      </w:r>
      <w:r w:rsidR="00534429">
        <w:rPr>
          <w:rFonts w:ascii="Lato Light" w:hAnsi="Lato Light" w:cs="Times New Roman"/>
        </w:rPr>
        <w:t xml:space="preserve"> wszystkich branż </w:t>
      </w:r>
      <w:r w:rsidRPr="002C0F1E">
        <w:rPr>
          <w:rFonts w:ascii="Lato Light" w:hAnsi="Lato Light" w:cs="Times New Roman"/>
        </w:rPr>
        <w:t>– 2 szt.</w:t>
      </w:r>
      <w:r w:rsidRPr="002C0F1E">
        <w:rPr>
          <w:rFonts w:ascii="Lato Light" w:hAnsi="Lato Light"/>
        </w:rPr>
        <w:t xml:space="preserve"> </w:t>
      </w:r>
      <w:r w:rsidRPr="002C0F1E">
        <w:rPr>
          <w:rFonts w:ascii="Lato Light" w:hAnsi="Lato Light" w:cs="Times New Roman"/>
        </w:rPr>
        <w:t>oraz w wersji elektronicznej (</w:t>
      </w:r>
      <w:proofErr w:type="spellStart"/>
      <w:r w:rsidRPr="002C0F1E">
        <w:rPr>
          <w:rFonts w:ascii="Lato Light" w:hAnsi="Lato Light" w:cs="Times New Roman"/>
        </w:rPr>
        <w:t>ath</w:t>
      </w:r>
      <w:proofErr w:type="spellEnd"/>
      <w:r w:rsidRPr="002C0F1E">
        <w:rPr>
          <w:rFonts w:ascii="Lato Light" w:hAnsi="Lato Light" w:cs="Times New Roman"/>
        </w:rPr>
        <w:t>.) – 1 szt.</w:t>
      </w:r>
    </w:p>
    <w:p w14:paraId="5DAE8C83" w14:textId="05724CCF" w:rsidR="005357B6" w:rsidRPr="00670C40" w:rsidRDefault="005357B6" w:rsidP="00670C40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</w:t>
      </w:r>
      <w:r w:rsidR="00E93C4F">
        <w:rPr>
          <w:rFonts w:ascii="Lato Light" w:hAnsi="Lato Light" w:cs="Times New Roman"/>
        </w:rPr>
        <w:t>7</w:t>
      </w:r>
      <w:r w:rsidRPr="002C0F1E">
        <w:rPr>
          <w:rFonts w:ascii="Lato Light" w:hAnsi="Lato Light" w:cs="Times New Roman"/>
        </w:rPr>
        <w:t>.</w:t>
      </w:r>
      <w:r w:rsidR="007A0836" w:rsidRPr="002C0F1E">
        <w:rPr>
          <w:rFonts w:ascii="Lato Light" w:hAnsi="Lato Light" w:cs="Times New Roman"/>
        </w:rPr>
        <w:t xml:space="preserve">  </w:t>
      </w:r>
      <w:r w:rsidR="00534429">
        <w:rPr>
          <w:rFonts w:ascii="Lato Light" w:hAnsi="Lato Light" w:cs="Times New Roman"/>
        </w:rPr>
        <w:t xml:space="preserve"> </w:t>
      </w:r>
      <w:r w:rsidRPr="002C0F1E">
        <w:rPr>
          <w:rFonts w:ascii="Lato Light" w:hAnsi="Lato Light" w:cs="Times New Roman"/>
        </w:rPr>
        <w:t>Płyta CD zawierająca pozycje 1 - 4.</w:t>
      </w:r>
    </w:p>
    <w:bookmarkEnd w:id="4"/>
    <w:p w14:paraId="28E159A2" w14:textId="77777777" w:rsidR="005357B6" w:rsidRPr="002C0F1E" w:rsidRDefault="005357B6" w:rsidP="002D5012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7E865929" w14:textId="13CEABC5" w:rsidR="00B47CAD" w:rsidRPr="00472C1B" w:rsidRDefault="00A7465E" w:rsidP="00A7465E">
      <w:pPr>
        <w:pStyle w:val="Standard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  <w:r>
        <w:rPr>
          <w:rFonts w:ascii="Lato Light" w:hAnsi="Lato Light"/>
          <w:b/>
          <w:sz w:val="22"/>
          <w:szCs w:val="22"/>
          <w:u w:val="single"/>
        </w:rPr>
        <w:t xml:space="preserve">  </w:t>
      </w:r>
      <w:r w:rsidR="002D5012" w:rsidRPr="00472C1B">
        <w:rPr>
          <w:rFonts w:ascii="Lato Light" w:hAnsi="Lato Light"/>
          <w:b/>
          <w:sz w:val="22"/>
          <w:szCs w:val="22"/>
          <w:u w:val="single"/>
        </w:rPr>
        <w:t>Szczegółowy opis za</w:t>
      </w:r>
      <w:r w:rsidR="00201529" w:rsidRPr="00472C1B">
        <w:rPr>
          <w:rFonts w:ascii="Lato Light" w:hAnsi="Lato Light"/>
          <w:b/>
          <w:sz w:val="22"/>
          <w:szCs w:val="22"/>
          <w:u w:val="single"/>
        </w:rPr>
        <w:t>da</w:t>
      </w:r>
      <w:r w:rsidR="002D5012" w:rsidRPr="00472C1B">
        <w:rPr>
          <w:rFonts w:ascii="Lato Light" w:hAnsi="Lato Light"/>
          <w:b/>
          <w:sz w:val="22"/>
          <w:szCs w:val="22"/>
          <w:u w:val="single"/>
        </w:rPr>
        <w:t>nia inwestycyjn</w:t>
      </w:r>
      <w:r w:rsidR="00A44E49" w:rsidRPr="00472C1B">
        <w:rPr>
          <w:rFonts w:ascii="Lato Light" w:hAnsi="Lato Light"/>
          <w:b/>
          <w:sz w:val="22"/>
          <w:szCs w:val="22"/>
          <w:u w:val="single"/>
        </w:rPr>
        <w:t>ego</w:t>
      </w:r>
      <w:r>
        <w:rPr>
          <w:rFonts w:ascii="Lato Light" w:hAnsi="Lato Light"/>
          <w:b/>
          <w:sz w:val="22"/>
          <w:szCs w:val="22"/>
          <w:u w:val="single"/>
        </w:rPr>
        <w:t xml:space="preserve"> w ramach przedmiotu zamówienia:</w:t>
      </w:r>
    </w:p>
    <w:p w14:paraId="76699821" w14:textId="1970388E" w:rsidR="00A7465E" w:rsidRDefault="00A7465E" w:rsidP="005200AC">
      <w:pPr>
        <w:spacing w:after="0" w:line="360" w:lineRule="auto"/>
        <w:ind w:right="85"/>
        <w:jc w:val="both"/>
        <w:rPr>
          <w:rFonts w:ascii="Lato Light" w:eastAsia="Calibri" w:hAnsi="Lato Light" w:cs="Calibri"/>
          <w:lang w:eastAsia="pl-PL"/>
        </w:rPr>
      </w:pPr>
      <w:bookmarkStart w:id="5" w:name="_Hlk51140061"/>
      <w:r>
        <w:rPr>
          <w:rFonts w:ascii="Lato Light" w:eastAsia="Calibri" w:hAnsi="Lato Light" w:cs="Calibri"/>
          <w:lang w:eastAsia="pl-PL"/>
        </w:rPr>
        <w:t>Opracowanie dokumentacji projektowo-kosztorysowej będzie obejmować wyodrębnione następujące zadania:</w:t>
      </w:r>
    </w:p>
    <w:p w14:paraId="6D6990CA" w14:textId="77777777" w:rsidR="00A7465E" w:rsidRDefault="00A7465E" w:rsidP="005200AC">
      <w:pPr>
        <w:spacing w:after="0" w:line="360" w:lineRule="auto"/>
        <w:ind w:right="85"/>
        <w:jc w:val="both"/>
        <w:rPr>
          <w:rFonts w:ascii="Lato Light" w:eastAsia="Calibri" w:hAnsi="Lato Light" w:cs="Calibri"/>
          <w:lang w:eastAsia="pl-PL"/>
        </w:rPr>
      </w:pPr>
    </w:p>
    <w:p w14:paraId="48CA7E52" w14:textId="30F29DCC" w:rsidR="00B17FE7" w:rsidRPr="00F863C6" w:rsidRDefault="00B17FE7" w:rsidP="00A7465E">
      <w:pPr>
        <w:pStyle w:val="Akapitzlist"/>
        <w:numPr>
          <w:ilvl w:val="0"/>
          <w:numId w:val="37"/>
        </w:numPr>
        <w:spacing w:after="0" w:line="360" w:lineRule="auto"/>
        <w:ind w:left="284" w:right="85" w:hanging="284"/>
        <w:jc w:val="both"/>
        <w:rPr>
          <w:rFonts w:ascii="Lato Light" w:eastAsia="Calibri" w:hAnsi="Lato Light" w:cs="Calibri"/>
          <w:b/>
          <w:bCs/>
          <w:lang w:eastAsia="pl-PL"/>
        </w:rPr>
      </w:pPr>
      <w:r w:rsidRPr="00A7465E">
        <w:rPr>
          <w:rFonts w:ascii="Lato Light" w:eastAsia="Calibri" w:hAnsi="Lato Light" w:cs="Calibri"/>
          <w:b/>
          <w:bCs/>
          <w:lang w:eastAsia="pl-PL"/>
        </w:rPr>
        <w:t xml:space="preserve"> </w:t>
      </w:r>
      <w:bookmarkStart w:id="6" w:name="_Hlk114653771"/>
      <w:r w:rsidRPr="00A7465E">
        <w:rPr>
          <w:rFonts w:ascii="Lato Light" w:eastAsia="Calibri" w:hAnsi="Lato Light" w:cs="Calibri"/>
          <w:b/>
          <w:bCs/>
          <w:lang w:eastAsia="pl-PL"/>
        </w:rPr>
        <w:t>Przebudowa wodociągu w miejscowości Cerekwica w kierunku miejscowości Kaczkowo</w:t>
      </w:r>
      <w:bookmarkEnd w:id="6"/>
      <w:r w:rsidRPr="00A7465E">
        <w:rPr>
          <w:rFonts w:ascii="Lato Light" w:eastAsia="Calibri" w:hAnsi="Lato Light" w:cs="Calibri"/>
          <w:b/>
          <w:bCs/>
          <w:lang w:eastAsia="pl-PL"/>
        </w:rPr>
        <w:t>.</w:t>
      </w:r>
      <w:r w:rsidRPr="00A7465E">
        <w:rPr>
          <w:rFonts w:ascii="Lato Light" w:eastAsia="Calibri" w:hAnsi="Lato Light" w:cs="Calibri"/>
          <w:lang w:eastAsia="pl-PL"/>
        </w:rPr>
        <w:t xml:space="preserve"> </w:t>
      </w:r>
      <w:r w:rsidR="00322021" w:rsidRPr="00A7465E">
        <w:rPr>
          <w:rFonts w:ascii="Lato Light" w:eastAsia="Calibri" w:hAnsi="Lato Light" w:cs="Calibri"/>
          <w:lang w:eastAsia="pl-PL"/>
        </w:rPr>
        <w:t xml:space="preserve">– </w:t>
      </w:r>
      <w:r w:rsidR="00A7465E">
        <w:rPr>
          <w:rFonts w:ascii="Lato Light" w:eastAsia="Calibri" w:hAnsi="Lato Light" w:cs="Calibri"/>
          <w:lang w:eastAsia="pl-PL"/>
        </w:rPr>
        <w:br/>
        <w:t xml:space="preserve"> </w:t>
      </w:r>
      <w:r w:rsidR="00322021" w:rsidRPr="00A7465E">
        <w:rPr>
          <w:rFonts w:ascii="Lato Light" w:eastAsia="Calibri" w:hAnsi="Lato Light" w:cs="Calibri"/>
          <w:lang w:eastAsia="pl-PL"/>
        </w:rPr>
        <w:t>odcinek sieci o długości około 1 km zwiększenie średnicy sieci do Ø150</w:t>
      </w:r>
      <w:r w:rsidR="008836E5" w:rsidRPr="00A7465E">
        <w:rPr>
          <w:rFonts w:ascii="Lato Light" w:eastAsia="Calibri" w:hAnsi="Lato Light" w:cs="Calibri"/>
          <w:lang w:eastAsia="pl-PL"/>
        </w:rPr>
        <w:t xml:space="preserve"> przewiertem </w:t>
      </w:r>
      <w:r w:rsidR="00A7465E">
        <w:rPr>
          <w:rFonts w:ascii="Lato Light" w:eastAsia="Calibri" w:hAnsi="Lato Light" w:cs="Calibri"/>
          <w:lang w:eastAsia="pl-PL"/>
        </w:rPr>
        <w:br/>
        <w:t xml:space="preserve"> </w:t>
      </w:r>
      <w:r w:rsidR="008836E5" w:rsidRPr="00A7465E">
        <w:rPr>
          <w:rFonts w:ascii="Lato Light" w:eastAsia="Calibri" w:hAnsi="Lato Light" w:cs="Calibri"/>
          <w:lang w:eastAsia="pl-PL"/>
        </w:rPr>
        <w:t>sterowanym</w:t>
      </w:r>
      <w:r w:rsidR="00560E3E" w:rsidRPr="00A7465E">
        <w:rPr>
          <w:rFonts w:ascii="Lato Light" w:eastAsia="Calibri" w:hAnsi="Lato Light" w:cs="Calibri"/>
          <w:lang w:eastAsia="pl-PL"/>
        </w:rPr>
        <w:t>, w działce o nr. 98 obręb Cerekwica Droga Powiatowa</w:t>
      </w:r>
      <w:r w:rsidR="00322021" w:rsidRPr="00A7465E">
        <w:rPr>
          <w:rFonts w:ascii="Lato Light" w:eastAsia="Calibri" w:hAnsi="Lato Light" w:cs="Calibri"/>
          <w:lang w:eastAsia="pl-PL"/>
        </w:rPr>
        <w:t xml:space="preserve"> – zgodnie </w:t>
      </w:r>
      <w:r w:rsidR="00322021" w:rsidRPr="00F863C6">
        <w:rPr>
          <w:rFonts w:ascii="Lato Light" w:eastAsia="Calibri" w:hAnsi="Lato Light" w:cs="Calibri"/>
          <w:b/>
          <w:bCs/>
          <w:lang w:eastAsia="pl-PL"/>
        </w:rPr>
        <w:t xml:space="preserve">z załącznikiem </w:t>
      </w:r>
      <w:r w:rsidR="00A7465E" w:rsidRPr="00F863C6">
        <w:rPr>
          <w:rFonts w:ascii="Lato Light" w:eastAsia="Calibri" w:hAnsi="Lato Light" w:cs="Calibri"/>
          <w:b/>
          <w:bCs/>
          <w:lang w:eastAsia="pl-PL"/>
        </w:rPr>
        <w:t xml:space="preserve">  </w:t>
      </w:r>
      <w:r w:rsidR="00A7465E" w:rsidRPr="00F863C6">
        <w:rPr>
          <w:rFonts w:ascii="Lato Light" w:eastAsia="Calibri" w:hAnsi="Lato Light" w:cs="Calibri"/>
          <w:b/>
          <w:bCs/>
          <w:lang w:eastAsia="pl-PL"/>
        </w:rPr>
        <w:br/>
        <w:t xml:space="preserve"> </w:t>
      </w:r>
      <w:r w:rsidR="00322021" w:rsidRPr="00F863C6">
        <w:rPr>
          <w:rFonts w:ascii="Lato Light" w:eastAsia="Calibri" w:hAnsi="Lato Light" w:cs="Calibri"/>
          <w:b/>
          <w:bCs/>
          <w:lang w:eastAsia="pl-PL"/>
        </w:rPr>
        <w:t>mapowym</w:t>
      </w:r>
      <w:r w:rsidR="00F863C6" w:rsidRPr="00F863C6">
        <w:rPr>
          <w:rFonts w:ascii="Lato Light" w:eastAsia="Calibri" w:hAnsi="Lato Light" w:cs="Calibri"/>
          <w:b/>
          <w:bCs/>
          <w:lang w:eastAsia="pl-PL"/>
        </w:rPr>
        <w:t xml:space="preserve"> nr 1</w:t>
      </w:r>
    </w:p>
    <w:p w14:paraId="4A4DACE2" w14:textId="783A74DC" w:rsidR="007E3B64" w:rsidRPr="00A7465E" w:rsidRDefault="00EB0E80" w:rsidP="005200AC">
      <w:pPr>
        <w:pStyle w:val="Akapitzlist"/>
        <w:numPr>
          <w:ilvl w:val="0"/>
          <w:numId w:val="37"/>
        </w:numPr>
        <w:spacing w:after="0" w:line="360" w:lineRule="auto"/>
        <w:ind w:left="284" w:right="85" w:hanging="284"/>
        <w:jc w:val="both"/>
        <w:rPr>
          <w:rFonts w:ascii="Lato Light" w:eastAsia="Calibri" w:hAnsi="Lato Light" w:cs="Calibri"/>
          <w:lang w:eastAsia="pl-PL"/>
        </w:rPr>
      </w:pPr>
      <w:r w:rsidRPr="00A7465E">
        <w:rPr>
          <w:rFonts w:ascii="Lato Light" w:eastAsia="Calibri" w:hAnsi="Lato Light" w:cs="Calibri"/>
          <w:b/>
          <w:bCs/>
          <w:lang w:eastAsia="pl-PL"/>
        </w:rPr>
        <w:t xml:space="preserve"> </w:t>
      </w:r>
      <w:bookmarkStart w:id="7" w:name="_Hlk114653784"/>
      <w:r w:rsidRPr="00A7465E">
        <w:rPr>
          <w:rFonts w:ascii="Lato Light" w:eastAsia="Calibri" w:hAnsi="Lato Light" w:cs="Calibri"/>
          <w:b/>
          <w:bCs/>
          <w:lang w:eastAsia="pl-PL"/>
        </w:rPr>
        <w:t>Budowa wraz z przebudową sieci wodociągowej na odcinku Podobowice – Gorzyce</w:t>
      </w:r>
      <w:bookmarkEnd w:id="7"/>
      <w:r w:rsidR="00930C6F" w:rsidRPr="00A7465E">
        <w:rPr>
          <w:rFonts w:ascii="Lato Light" w:eastAsia="Calibri" w:hAnsi="Lato Light" w:cs="Calibri"/>
          <w:b/>
          <w:bCs/>
          <w:lang w:eastAsia="pl-PL"/>
        </w:rPr>
        <w:t>.</w:t>
      </w:r>
      <w:r w:rsidR="00930C6F" w:rsidRPr="00A7465E">
        <w:rPr>
          <w:rFonts w:ascii="Lato Light" w:eastAsia="Calibri" w:hAnsi="Lato Light" w:cs="Calibri"/>
          <w:b/>
          <w:bCs/>
          <w:lang w:eastAsia="pl-PL"/>
        </w:rPr>
        <w:br/>
      </w:r>
      <w:r w:rsidR="00322021" w:rsidRPr="00A7465E">
        <w:rPr>
          <w:rFonts w:ascii="Lato Light" w:eastAsia="Calibri" w:hAnsi="Lato Light" w:cs="Calibri"/>
          <w:lang w:eastAsia="pl-PL"/>
        </w:rPr>
        <w:t xml:space="preserve"> </w:t>
      </w:r>
      <w:r w:rsidR="00761283" w:rsidRPr="00A7465E">
        <w:rPr>
          <w:rFonts w:ascii="Lato Light" w:eastAsia="Calibri" w:hAnsi="Lato Light" w:cs="Calibri"/>
          <w:lang w:eastAsia="pl-PL"/>
        </w:rPr>
        <w:t>–</w:t>
      </w:r>
      <w:r w:rsidR="00322021" w:rsidRPr="00A7465E">
        <w:rPr>
          <w:rFonts w:ascii="Lato Light" w:eastAsia="Calibri" w:hAnsi="Lato Light" w:cs="Calibri"/>
          <w:lang w:eastAsia="pl-PL"/>
        </w:rPr>
        <w:t xml:space="preserve"> </w:t>
      </w:r>
      <w:r w:rsidR="00761283" w:rsidRPr="00A7465E">
        <w:rPr>
          <w:rFonts w:ascii="Lato Light" w:eastAsia="Calibri" w:hAnsi="Lato Light" w:cs="Calibri"/>
          <w:lang w:eastAsia="pl-PL"/>
        </w:rPr>
        <w:t>obejmuje odcinek sieci od Podobowic do Gorzyc polegając</w:t>
      </w:r>
      <w:r w:rsidR="00300281" w:rsidRPr="00A7465E">
        <w:rPr>
          <w:rFonts w:ascii="Lato Light" w:eastAsia="Calibri" w:hAnsi="Lato Light" w:cs="Calibri"/>
          <w:lang w:eastAsia="pl-PL"/>
        </w:rPr>
        <w:t>y</w:t>
      </w:r>
      <w:r w:rsidR="00761283" w:rsidRPr="00A7465E">
        <w:rPr>
          <w:rFonts w:ascii="Lato Light" w:eastAsia="Calibri" w:hAnsi="Lato Light" w:cs="Calibri"/>
          <w:lang w:eastAsia="pl-PL"/>
        </w:rPr>
        <w:t xml:space="preserve"> na zwiększeniu </w:t>
      </w:r>
      <w:r w:rsidR="008B4CC0" w:rsidRPr="00A7465E">
        <w:rPr>
          <w:rFonts w:ascii="Lato Light" w:eastAsia="Calibri" w:hAnsi="Lato Light" w:cs="Calibri"/>
          <w:lang w:eastAsia="pl-PL"/>
        </w:rPr>
        <w:t>śr</w:t>
      </w:r>
      <w:r w:rsidR="00761283" w:rsidRPr="00A7465E">
        <w:rPr>
          <w:rFonts w:ascii="Lato Light" w:eastAsia="Calibri" w:hAnsi="Lato Light" w:cs="Calibri"/>
          <w:lang w:eastAsia="pl-PL"/>
        </w:rPr>
        <w:t>e</w:t>
      </w:r>
      <w:r w:rsidR="00300281" w:rsidRPr="00A7465E">
        <w:rPr>
          <w:rFonts w:ascii="Lato Light" w:eastAsia="Calibri" w:hAnsi="Lato Light" w:cs="Calibri"/>
          <w:lang w:eastAsia="pl-PL"/>
        </w:rPr>
        <w:t xml:space="preserve">dnicy </w:t>
      </w:r>
      <w:r w:rsidR="00300281" w:rsidRPr="00A7465E">
        <w:rPr>
          <w:rFonts w:ascii="Lato Light" w:eastAsia="Calibri" w:hAnsi="Lato Light" w:cs="Calibri"/>
          <w:lang w:eastAsia="pl-PL"/>
        </w:rPr>
        <w:lastRenderedPageBreak/>
        <w:t xml:space="preserve">infrastruktury sieci wodociągowej do wielkości </w:t>
      </w:r>
      <w:r w:rsidR="00761283" w:rsidRPr="00A7465E">
        <w:rPr>
          <w:rFonts w:ascii="Lato Light" w:eastAsia="Calibri" w:hAnsi="Lato Light" w:cs="Calibri"/>
          <w:lang w:eastAsia="pl-PL"/>
        </w:rPr>
        <w:t xml:space="preserve"> Ø200, inwestycja obejmuje również </w:t>
      </w:r>
      <w:r w:rsidR="00327959" w:rsidRPr="00A7465E">
        <w:rPr>
          <w:rFonts w:ascii="Lato Light" w:eastAsia="Calibri" w:hAnsi="Lato Light" w:cs="Calibri"/>
          <w:lang w:eastAsia="pl-PL"/>
        </w:rPr>
        <w:t xml:space="preserve">rozbudowę stacji uzdatniania wody w miejscowości Gorzyce poprzez </w:t>
      </w:r>
      <w:r w:rsidR="007E3B64" w:rsidRPr="00A7465E">
        <w:rPr>
          <w:rFonts w:ascii="Lato Light" w:eastAsia="Calibri" w:hAnsi="Lato Light" w:cs="Calibri"/>
          <w:lang w:eastAsia="pl-PL"/>
        </w:rPr>
        <w:t xml:space="preserve">montaż </w:t>
      </w:r>
      <w:r w:rsidR="00327959" w:rsidRPr="00A7465E">
        <w:rPr>
          <w:rFonts w:ascii="Lato Light" w:eastAsia="Calibri" w:hAnsi="Lato Light" w:cs="Calibri"/>
          <w:lang w:eastAsia="pl-PL"/>
        </w:rPr>
        <w:t xml:space="preserve"> zbiornik</w:t>
      </w:r>
      <w:r w:rsidR="007E3B64" w:rsidRPr="00A7465E">
        <w:rPr>
          <w:rFonts w:ascii="Lato Light" w:eastAsia="Calibri" w:hAnsi="Lato Light" w:cs="Calibri"/>
          <w:lang w:eastAsia="pl-PL"/>
        </w:rPr>
        <w:t>a</w:t>
      </w:r>
      <w:r w:rsidR="00327959" w:rsidRPr="00A7465E">
        <w:rPr>
          <w:rFonts w:ascii="Lato Light" w:eastAsia="Calibri" w:hAnsi="Lato Light" w:cs="Calibri"/>
          <w:lang w:eastAsia="pl-PL"/>
        </w:rPr>
        <w:t xml:space="preserve"> retencyjn</w:t>
      </w:r>
      <w:r w:rsidR="007E3B64" w:rsidRPr="00A7465E">
        <w:rPr>
          <w:rFonts w:ascii="Lato Light" w:eastAsia="Calibri" w:hAnsi="Lato Light" w:cs="Calibri"/>
          <w:lang w:eastAsia="pl-PL"/>
        </w:rPr>
        <w:t>ego</w:t>
      </w:r>
      <w:r w:rsidR="00327959" w:rsidRPr="00A7465E">
        <w:rPr>
          <w:rFonts w:ascii="Lato Light" w:eastAsia="Calibri" w:hAnsi="Lato Light" w:cs="Calibri"/>
          <w:lang w:eastAsia="pl-PL"/>
        </w:rPr>
        <w:t xml:space="preserve"> </w:t>
      </w:r>
      <w:r w:rsidR="007E3B64" w:rsidRPr="00A7465E">
        <w:rPr>
          <w:rFonts w:ascii="Lato Light" w:eastAsia="Calibri" w:hAnsi="Lato Light" w:cs="Calibri"/>
          <w:lang w:eastAsia="pl-PL"/>
        </w:rPr>
        <w:t>1</w:t>
      </w:r>
      <w:r w:rsidR="00327959" w:rsidRPr="00A7465E">
        <w:rPr>
          <w:rFonts w:ascii="Lato Light" w:eastAsia="Calibri" w:hAnsi="Lato Light" w:cs="Calibri"/>
          <w:lang w:eastAsia="pl-PL"/>
        </w:rPr>
        <w:t xml:space="preserve"> szt. </w:t>
      </w:r>
      <w:r w:rsidR="007E3B64" w:rsidRPr="00A7465E">
        <w:rPr>
          <w:rFonts w:ascii="Lato Light" w:eastAsia="Calibri" w:hAnsi="Lato Light" w:cs="Calibri"/>
          <w:lang w:eastAsia="pl-PL"/>
        </w:rPr>
        <w:t>o</w:t>
      </w:r>
      <w:r w:rsidR="00327959" w:rsidRPr="00A7465E">
        <w:rPr>
          <w:rFonts w:ascii="Lato Light" w:eastAsia="Calibri" w:hAnsi="Lato Light" w:cs="Calibri"/>
          <w:lang w:eastAsia="pl-PL"/>
        </w:rPr>
        <w:t xml:space="preserve"> pojemności </w:t>
      </w:r>
      <w:r w:rsidR="007E3B64" w:rsidRPr="00A7465E">
        <w:rPr>
          <w:rFonts w:ascii="Lato Light" w:eastAsia="Calibri" w:hAnsi="Lato Light" w:cs="Calibri"/>
          <w:lang w:eastAsia="pl-PL"/>
        </w:rPr>
        <w:t xml:space="preserve">min </w:t>
      </w:r>
      <w:r w:rsidR="00327959" w:rsidRPr="00A7465E">
        <w:rPr>
          <w:rFonts w:ascii="Lato Light" w:eastAsia="Calibri" w:hAnsi="Lato Light" w:cs="Calibri"/>
          <w:lang w:eastAsia="pl-PL"/>
        </w:rPr>
        <w:t>1</w:t>
      </w:r>
      <w:r w:rsidR="007E3B64" w:rsidRPr="00A7465E">
        <w:rPr>
          <w:rFonts w:ascii="Lato Light" w:eastAsia="Calibri" w:hAnsi="Lato Light" w:cs="Calibri"/>
          <w:lang w:eastAsia="pl-PL"/>
        </w:rPr>
        <w:t>00</w:t>
      </w:r>
      <w:r w:rsidR="00327959" w:rsidRPr="00A7465E">
        <w:rPr>
          <w:rFonts w:ascii="Lato Light" w:eastAsia="Calibri" w:hAnsi="Lato Light" w:cs="Calibri"/>
          <w:lang w:eastAsia="pl-PL"/>
        </w:rPr>
        <w:t>m³</w:t>
      </w:r>
      <w:r w:rsidR="007E3B64" w:rsidRPr="00A7465E">
        <w:rPr>
          <w:rFonts w:ascii="Lato Light" w:eastAsia="Calibri" w:hAnsi="Lato Light" w:cs="Calibri"/>
          <w:lang w:eastAsia="pl-PL"/>
        </w:rPr>
        <w:t xml:space="preserve"> (wolno stojący). Materiał użyty do  zbiornika powinien być odporny na oddziaływanie warunków atmosferycznych. </w:t>
      </w:r>
      <w:r w:rsidR="005E4B98" w:rsidRPr="00A7465E">
        <w:rPr>
          <w:rFonts w:ascii="Lato Light" w:eastAsia="Calibri" w:hAnsi="Lato Light" w:cs="Calibri"/>
          <w:lang w:eastAsia="pl-PL"/>
        </w:rPr>
        <w:t xml:space="preserve">Dodatkowo należy zamontować bardziej wydajny </w:t>
      </w:r>
      <w:r w:rsidR="00327959" w:rsidRPr="00A7465E">
        <w:rPr>
          <w:rFonts w:ascii="Lato Light" w:eastAsia="Calibri" w:hAnsi="Lato Light" w:cs="Calibri"/>
          <w:lang w:eastAsia="pl-PL"/>
        </w:rPr>
        <w:t xml:space="preserve"> zestaw hydrofo</w:t>
      </w:r>
      <w:r w:rsidR="005E4B98" w:rsidRPr="00A7465E">
        <w:rPr>
          <w:rFonts w:ascii="Lato Light" w:eastAsia="Calibri" w:hAnsi="Lato Light" w:cs="Calibri"/>
          <w:lang w:eastAsia="pl-PL"/>
        </w:rPr>
        <w:t>rowy</w:t>
      </w:r>
      <w:r w:rsidR="00327959" w:rsidRPr="00A7465E">
        <w:rPr>
          <w:rFonts w:ascii="Lato Light" w:eastAsia="Calibri" w:hAnsi="Lato Light" w:cs="Calibri"/>
          <w:lang w:eastAsia="pl-PL"/>
        </w:rPr>
        <w:t xml:space="preserve"> składając</w:t>
      </w:r>
      <w:r w:rsidR="005E4B98" w:rsidRPr="00A7465E">
        <w:rPr>
          <w:rFonts w:ascii="Lato Light" w:eastAsia="Calibri" w:hAnsi="Lato Light" w:cs="Calibri"/>
          <w:lang w:eastAsia="pl-PL"/>
        </w:rPr>
        <w:t>y</w:t>
      </w:r>
      <w:r w:rsidR="00327959" w:rsidRPr="00A7465E">
        <w:rPr>
          <w:rFonts w:ascii="Lato Light" w:eastAsia="Calibri" w:hAnsi="Lato Light" w:cs="Calibri"/>
          <w:lang w:eastAsia="pl-PL"/>
        </w:rPr>
        <w:t xml:space="preserve"> się z czterech pomp </w:t>
      </w:r>
      <w:r w:rsidR="007E3B64" w:rsidRPr="00A7465E">
        <w:rPr>
          <w:rFonts w:ascii="Lato Light" w:eastAsia="Calibri" w:hAnsi="Lato Light" w:cs="Calibri"/>
          <w:lang w:eastAsia="pl-PL"/>
        </w:rPr>
        <w:t xml:space="preserve">i pompy </w:t>
      </w:r>
      <w:proofErr w:type="spellStart"/>
      <w:r w:rsidR="007E3B64" w:rsidRPr="00A7465E">
        <w:rPr>
          <w:rFonts w:ascii="Lato Light" w:eastAsia="Calibri" w:hAnsi="Lato Light" w:cs="Calibri"/>
          <w:lang w:eastAsia="pl-PL"/>
        </w:rPr>
        <w:t>płucznej</w:t>
      </w:r>
      <w:proofErr w:type="spellEnd"/>
      <w:r w:rsidR="007E3B64" w:rsidRPr="00A7465E">
        <w:rPr>
          <w:rFonts w:ascii="Lato Light" w:eastAsia="Calibri" w:hAnsi="Lato Light" w:cs="Calibri"/>
          <w:lang w:eastAsia="pl-PL"/>
        </w:rPr>
        <w:t>. Wydajność zestawu min. 35m</w:t>
      </w:r>
      <w:r w:rsidR="007E3B64" w:rsidRPr="00A7465E">
        <w:rPr>
          <w:rFonts w:ascii="Lato Light" w:eastAsia="Calibri" w:hAnsi="Lato Light" w:cs="Calibri"/>
          <w:vertAlign w:val="superscript"/>
          <w:lang w:eastAsia="pl-PL"/>
        </w:rPr>
        <w:t>3</w:t>
      </w:r>
      <w:r w:rsidR="007E3B64" w:rsidRPr="00A7465E">
        <w:rPr>
          <w:rFonts w:ascii="Lato Light" w:eastAsia="Calibri" w:hAnsi="Lato Light" w:cs="Calibri"/>
          <w:lang w:eastAsia="pl-PL"/>
        </w:rPr>
        <w:t>/h i ciśnieniu min 5 barów</w:t>
      </w:r>
      <w:r w:rsidR="005E4B98" w:rsidRPr="00A7465E">
        <w:rPr>
          <w:rFonts w:ascii="Lato Light" w:eastAsia="Calibri" w:hAnsi="Lato Light" w:cs="Calibri"/>
          <w:lang w:eastAsia="pl-PL"/>
        </w:rPr>
        <w:t xml:space="preserve"> (</w:t>
      </w:r>
      <w:r w:rsidR="00F863C6">
        <w:rPr>
          <w:rFonts w:ascii="Lato Light" w:eastAsia="Calibri" w:hAnsi="Lato Light" w:cs="Calibri"/>
          <w:lang w:eastAsia="pl-PL"/>
        </w:rPr>
        <w:t xml:space="preserve">zgodnie z </w:t>
      </w:r>
      <w:r w:rsidR="005E4B98" w:rsidRPr="00A7465E">
        <w:rPr>
          <w:rFonts w:ascii="Lato Light" w:eastAsia="Calibri" w:hAnsi="Lato Light" w:cs="Calibri"/>
          <w:b/>
          <w:bCs/>
          <w:lang w:eastAsia="pl-PL"/>
        </w:rPr>
        <w:t>załącznik</w:t>
      </w:r>
      <w:r w:rsidR="00F863C6">
        <w:rPr>
          <w:rFonts w:ascii="Lato Light" w:eastAsia="Calibri" w:hAnsi="Lato Light" w:cs="Calibri"/>
          <w:b/>
          <w:bCs/>
          <w:lang w:eastAsia="pl-PL"/>
        </w:rPr>
        <w:t>iem</w:t>
      </w:r>
      <w:r w:rsidR="005E4B98" w:rsidRPr="00A7465E">
        <w:rPr>
          <w:rFonts w:ascii="Lato Light" w:eastAsia="Calibri" w:hAnsi="Lato Light" w:cs="Calibri"/>
          <w:b/>
          <w:bCs/>
          <w:lang w:eastAsia="pl-PL"/>
        </w:rPr>
        <w:t xml:space="preserve"> nr </w:t>
      </w:r>
      <w:r w:rsidR="0063520F">
        <w:rPr>
          <w:rFonts w:ascii="Lato Light" w:eastAsia="Calibri" w:hAnsi="Lato Light" w:cs="Calibri"/>
          <w:b/>
          <w:bCs/>
          <w:lang w:eastAsia="pl-PL"/>
        </w:rPr>
        <w:t>3</w:t>
      </w:r>
      <w:r w:rsidR="00F863C6">
        <w:rPr>
          <w:rFonts w:ascii="Lato Light" w:eastAsia="Calibri" w:hAnsi="Lato Light" w:cs="Calibri"/>
          <w:lang w:eastAsia="pl-PL"/>
        </w:rPr>
        <w:t xml:space="preserve"> – dokumentacja fotograficzna</w:t>
      </w:r>
      <w:r w:rsidR="005E4B98" w:rsidRPr="00A7465E">
        <w:rPr>
          <w:rFonts w:ascii="Lato Light" w:eastAsia="Calibri" w:hAnsi="Lato Light" w:cs="Calibri"/>
          <w:lang w:eastAsia="pl-PL"/>
        </w:rPr>
        <w:t>)</w:t>
      </w:r>
      <w:r w:rsidR="00A7465E">
        <w:rPr>
          <w:rFonts w:ascii="Lato Light" w:eastAsia="Calibri" w:hAnsi="Lato Light" w:cs="Calibri"/>
          <w:lang w:eastAsia="pl-PL"/>
        </w:rPr>
        <w:t xml:space="preserve">. </w:t>
      </w:r>
      <w:r w:rsidR="007E3B64" w:rsidRPr="00A7465E">
        <w:rPr>
          <w:rFonts w:ascii="Lato Light" w:eastAsia="Calibri" w:hAnsi="Lato Light" w:cs="Calibri"/>
          <w:lang w:eastAsia="pl-PL"/>
        </w:rPr>
        <w:t>Układ sterowania pomp musi umożliwić monitorowanie i zdalne sterowanie zestawem pomp z</w:t>
      </w:r>
      <w:r w:rsidR="00CD1D15">
        <w:rPr>
          <w:rFonts w:ascii="Lato Light" w:eastAsia="Calibri" w:hAnsi="Lato Light" w:cs="Calibri"/>
          <w:lang w:eastAsia="pl-PL"/>
        </w:rPr>
        <w:t>e</w:t>
      </w:r>
      <w:r w:rsidR="007E3B64" w:rsidRPr="00A7465E">
        <w:rPr>
          <w:rFonts w:ascii="Lato Light" w:eastAsia="Calibri" w:hAnsi="Lato Light" w:cs="Calibri"/>
          <w:lang w:eastAsia="pl-PL"/>
        </w:rPr>
        <w:t xml:space="preserve"> stacji SUW Mickiewicza – zintegrowany</w:t>
      </w:r>
      <w:r w:rsidR="00CD1D15">
        <w:rPr>
          <w:rFonts w:ascii="Lato Light" w:eastAsia="Calibri" w:hAnsi="Lato Light" w:cs="Calibri"/>
          <w:lang w:eastAsia="pl-PL"/>
        </w:rPr>
        <w:t xml:space="preserve"> </w:t>
      </w:r>
      <w:r w:rsidR="007E3B64" w:rsidRPr="00A7465E">
        <w:rPr>
          <w:rFonts w:ascii="Lato Light" w:eastAsia="Calibri" w:hAnsi="Lato Light" w:cs="Calibri"/>
          <w:lang w:eastAsia="pl-PL"/>
        </w:rPr>
        <w:t xml:space="preserve"> z istniejącym systemem.</w:t>
      </w:r>
    </w:p>
    <w:p w14:paraId="445BEB9A" w14:textId="2F59BE2E" w:rsidR="00EB0E80" w:rsidRPr="00A7465E" w:rsidRDefault="00EB0E80" w:rsidP="00A7465E">
      <w:pPr>
        <w:pStyle w:val="Akapitzlist"/>
        <w:numPr>
          <w:ilvl w:val="0"/>
          <w:numId w:val="37"/>
        </w:numPr>
        <w:spacing w:after="0" w:line="360" w:lineRule="auto"/>
        <w:ind w:left="284" w:right="85" w:hanging="284"/>
        <w:jc w:val="both"/>
        <w:rPr>
          <w:rFonts w:ascii="Lato Light" w:eastAsia="Calibri" w:hAnsi="Lato Light" w:cs="Calibri"/>
          <w:lang w:eastAsia="pl-PL"/>
        </w:rPr>
      </w:pPr>
      <w:bookmarkStart w:id="8" w:name="_Hlk114653801"/>
      <w:r w:rsidRPr="00A7465E">
        <w:rPr>
          <w:rFonts w:ascii="Lato Light" w:eastAsia="Calibri" w:hAnsi="Lato Light" w:cs="Calibri"/>
          <w:b/>
          <w:bCs/>
          <w:lang w:eastAsia="pl-PL"/>
        </w:rPr>
        <w:t xml:space="preserve">Budowa pompowni na istniejącym wodociągu w kierunku Cerekwicy </w:t>
      </w:r>
      <w:r w:rsidR="00CA36F5" w:rsidRPr="00A7465E">
        <w:rPr>
          <w:rFonts w:ascii="Lato Light" w:eastAsia="Calibri" w:hAnsi="Lato Light" w:cs="Calibri"/>
          <w:b/>
          <w:bCs/>
          <w:lang w:eastAsia="pl-PL"/>
        </w:rPr>
        <w:br/>
      </w:r>
      <w:r w:rsidRPr="00A7465E">
        <w:rPr>
          <w:rFonts w:ascii="Lato Light" w:eastAsia="Calibri" w:hAnsi="Lato Light" w:cs="Calibri"/>
          <w:b/>
          <w:bCs/>
          <w:lang w:eastAsia="pl-PL"/>
        </w:rPr>
        <w:t xml:space="preserve">(ul. 1-go </w:t>
      </w:r>
      <w:r w:rsidR="00931805" w:rsidRPr="00A7465E">
        <w:rPr>
          <w:rFonts w:ascii="Lato Light" w:eastAsia="Calibri" w:hAnsi="Lato Light" w:cs="Calibri"/>
          <w:b/>
          <w:bCs/>
          <w:lang w:eastAsia="pl-PL"/>
        </w:rPr>
        <w:t>S</w:t>
      </w:r>
      <w:r w:rsidRPr="00A7465E">
        <w:rPr>
          <w:rFonts w:ascii="Lato Light" w:eastAsia="Calibri" w:hAnsi="Lato Light" w:cs="Calibri"/>
          <w:b/>
          <w:bCs/>
          <w:lang w:eastAsia="pl-PL"/>
        </w:rPr>
        <w:t xml:space="preserve">tycznia </w:t>
      </w:r>
      <w:r w:rsidR="00931805" w:rsidRPr="00A7465E">
        <w:rPr>
          <w:rFonts w:ascii="Lato Light" w:eastAsia="Calibri" w:hAnsi="Lato Light" w:cs="Calibri"/>
          <w:b/>
          <w:bCs/>
          <w:lang w:eastAsia="pl-PL"/>
        </w:rPr>
        <w:t>w Żninie przy szkole Podstawowej nr</w:t>
      </w:r>
      <w:r w:rsidR="00E93C4F" w:rsidRPr="00A7465E">
        <w:rPr>
          <w:rFonts w:ascii="Lato Light" w:eastAsia="Calibri" w:hAnsi="Lato Light" w:cs="Calibri"/>
          <w:b/>
          <w:bCs/>
          <w:lang w:eastAsia="pl-PL"/>
        </w:rPr>
        <w:t xml:space="preserve"> </w:t>
      </w:r>
      <w:r w:rsidR="00931805" w:rsidRPr="00A7465E">
        <w:rPr>
          <w:rFonts w:ascii="Lato Light" w:eastAsia="Calibri" w:hAnsi="Lato Light" w:cs="Calibri"/>
          <w:b/>
          <w:bCs/>
          <w:lang w:eastAsia="pl-PL"/>
        </w:rPr>
        <w:t>5).</w:t>
      </w:r>
      <w:r w:rsidR="00931805" w:rsidRPr="00A7465E">
        <w:rPr>
          <w:rFonts w:ascii="Lato Light" w:eastAsia="Calibri" w:hAnsi="Lato Light" w:cs="Calibri"/>
          <w:lang w:eastAsia="pl-PL"/>
        </w:rPr>
        <w:t xml:space="preserve"> </w:t>
      </w:r>
      <w:r w:rsidR="00761283" w:rsidRPr="00A7465E">
        <w:rPr>
          <w:rFonts w:ascii="Lato Light" w:eastAsia="Calibri" w:hAnsi="Lato Light" w:cs="Calibri"/>
          <w:lang w:eastAsia="pl-PL"/>
        </w:rPr>
        <w:t xml:space="preserve"> </w:t>
      </w:r>
      <w:bookmarkEnd w:id="8"/>
      <w:r w:rsidR="00AA2E10" w:rsidRPr="00A7465E">
        <w:rPr>
          <w:rFonts w:ascii="Lato Light" w:eastAsia="Calibri" w:hAnsi="Lato Light" w:cs="Calibri"/>
          <w:lang w:eastAsia="pl-PL"/>
        </w:rPr>
        <w:t>–</w:t>
      </w:r>
      <w:r w:rsidR="00761283" w:rsidRPr="00A7465E">
        <w:rPr>
          <w:rFonts w:ascii="Lato Light" w:eastAsia="Calibri" w:hAnsi="Lato Light" w:cs="Calibri"/>
          <w:lang w:eastAsia="pl-PL"/>
        </w:rPr>
        <w:t xml:space="preserve"> </w:t>
      </w:r>
      <w:r w:rsidR="00AA2E10" w:rsidRPr="00A7465E">
        <w:rPr>
          <w:rFonts w:ascii="Lato Light" w:eastAsia="Calibri" w:hAnsi="Lato Light" w:cs="Calibri"/>
          <w:lang w:eastAsia="pl-PL"/>
        </w:rPr>
        <w:t xml:space="preserve">Budowa </w:t>
      </w:r>
      <w:r w:rsidR="00300281" w:rsidRPr="00A7465E">
        <w:rPr>
          <w:rFonts w:ascii="Lato Light" w:eastAsia="Calibri" w:hAnsi="Lato Light" w:cs="Calibri"/>
          <w:lang w:eastAsia="pl-PL"/>
        </w:rPr>
        <w:t xml:space="preserve">pompowni </w:t>
      </w:r>
      <w:r w:rsidR="00AA2E10" w:rsidRPr="00A7465E">
        <w:rPr>
          <w:rFonts w:ascii="Lato Light" w:eastAsia="Calibri" w:hAnsi="Lato Light" w:cs="Calibri"/>
          <w:lang w:eastAsia="pl-PL"/>
        </w:rPr>
        <w:t>strefowej na terenie działki gminnej o nr. 562/6 obręb Żnin zgodnie z załączoną specyfikacją</w:t>
      </w:r>
      <w:r w:rsidR="00E93C4F" w:rsidRPr="00A7465E">
        <w:rPr>
          <w:rFonts w:ascii="Lato Light" w:eastAsia="Calibri" w:hAnsi="Lato Light" w:cs="Calibri"/>
          <w:lang w:eastAsia="pl-PL"/>
        </w:rPr>
        <w:t xml:space="preserve"> (</w:t>
      </w:r>
      <w:r w:rsidR="00E93C4F" w:rsidRPr="00A7465E">
        <w:rPr>
          <w:rFonts w:ascii="Lato Light" w:eastAsia="Calibri" w:hAnsi="Lato Light" w:cs="Calibri"/>
          <w:b/>
          <w:bCs/>
          <w:lang w:eastAsia="pl-PL"/>
        </w:rPr>
        <w:t xml:space="preserve">załącznik nr </w:t>
      </w:r>
      <w:r w:rsidR="0063520F">
        <w:rPr>
          <w:rFonts w:ascii="Lato Light" w:eastAsia="Calibri" w:hAnsi="Lato Light" w:cs="Calibri"/>
          <w:b/>
          <w:bCs/>
          <w:lang w:eastAsia="pl-PL"/>
        </w:rPr>
        <w:t>2</w:t>
      </w:r>
      <w:r w:rsidR="005E4B98" w:rsidRPr="00A7465E">
        <w:rPr>
          <w:rFonts w:ascii="Lato Light" w:eastAsia="Calibri" w:hAnsi="Lato Light" w:cs="Calibri"/>
          <w:lang w:eastAsia="pl-PL"/>
        </w:rPr>
        <w:t>).</w:t>
      </w:r>
    </w:p>
    <w:p w14:paraId="763FD3FA" w14:textId="747B2859" w:rsidR="00931805" w:rsidRPr="00F863C6" w:rsidRDefault="00931805" w:rsidP="00A7465E">
      <w:pPr>
        <w:pStyle w:val="Akapitzlist"/>
        <w:numPr>
          <w:ilvl w:val="0"/>
          <w:numId w:val="37"/>
        </w:numPr>
        <w:spacing w:after="0" w:line="360" w:lineRule="auto"/>
        <w:ind w:left="284" w:right="85" w:hanging="284"/>
        <w:jc w:val="both"/>
        <w:rPr>
          <w:rFonts w:ascii="Lato Light" w:eastAsia="Calibri" w:hAnsi="Lato Light" w:cs="Calibri"/>
          <w:b/>
          <w:bCs/>
          <w:lang w:eastAsia="pl-PL"/>
        </w:rPr>
      </w:pPr>
      <w:bookmarkStart w:id="9" w:name="_Hlk114653828"/>
      <w:r w:rsidRPr="00A7465E">
        <w:rPr>
          <w:rFonts w:ascii="Lato Light" w:eastAsia="Calibri" w:hAnsi="Lato Light" w:cs="Calibri"/>
          <w:b/>
          <w:bCs/>
          <w:lang w:eastAsia="pl-PL"/>
        </w:rPr>
        <w:t>Wymiana sieci wodociągowej od skrzyżowania ul. Aliantów z ul. 1-go Stycznia do wiaduktu w kierunku Cerekwicy.</w:t>
      </w:r>
      <w:r w:rsidRPr="00A7465E">
        <w:rPr>
          <w:rFonts w:ascii="Lato Light" w:eastAsia="Calibri" w:hAnsi="Lato Light" w:cs="Calibri"/>
          <w:lang w:eastAsia="pl-PL"/>
        </w:rPr>
        <w:t xml:space="preserve"> </w:t>
      </w:r>
      <w:bookmarkEnd w:id="9"/>
      <w:r w:rsidR="00AA2E10" w:rsidRPr="00A7465E">
        <w:rPr>
          <w:rFonts w:ascii="Lato Light" w:eastAsia="Calibri" w:hAnsi="Lato Light" w:cs="Calibri"/>
          <w:lang w:eastAsia="pl-PL"/>
        </w:rPr>
        <w:t>– wymiana sieci wodociągowej poprzez przewiert sterowany oraz średnicy sieci</w:t>
      </w:r>
      <w:r w:rsidR="00CC727F">
        <w:rPr>
          <w:rFonts w:ascii="Lato Light" w:eastAsia="Calibri" w:hAnsi="Lato Light" w:cs="Calibri"/>
          <w:lang w:eastAsia="pl-PL"/>
        </w:rPr>
        <w:t xml:space="preserve"> do wielkości</w:t>
      </w:r>
      <w:r w:rsidR="00AA2E10" w:rsidRPr="00A7465E">
        <w:rPr>
          <w:rFonts w:ascii="Lato Light" w:eastAsia="Calibri" w:hAnsi="Lato Light" w:cs="Calibri"/>
          <w:lang w:eastAsia="pl-PL"/>
        </w:rPr>
        <w:t xml:space="preserve"> Ø200 wraz z</w:t>
      </w:r>
      <w:r w:rsidR="00567D24" w:rsidRPr="00A7465E">
        <w:rPr>
          <w:rFonts w:ascii="Lato Light" w:eastAsia="Calibri" w:hAnsi="Lato Light" w:cs="Calibri"/>
          <w:lang w:eastAsia="pl-PL"/>
        </w:rPr>
        <w:t xml:space="preserve"> przyłączeniem do nowo wybudowanej pompowni</w:t>
      </w:r>
      <w:r w:rsidR="00AA2E10" w:rsidRPr="00A7465E">
        <w:rPr>
          <w:rFonts w:ascii="Lato Light" w:eastAsia="Calibri" w:hAnsi="Lato Light" w:cs="Calibri"/>
          <w:lang w:eastAsia="pl-PL"/>
        </w:rPr>
        <w:t xml:space="preserve"> </w:t>
      </w:r>
      <w:r w:rsidR="00516972" w:rsidRPr="00A7465E">
        <w:rPr>
          <w:rFonts w:ascii="Lato Light" w:eastAsia="Calibri" w:hAnsi="Lato Light" w:cs="Calibri"/>
          <w:lang w:eastAsia="pl-PL"/>
        </w:rPr>
        <w:t xml:space="preserve">kontenerowej </w:t>
      </w:r>
      <w:r w:rsidR="00567D24" w:rsidRPr="00A7465E">
        <w:rPr>
          <w:rFonts w:ascii="Lato Light" w:eastAsia="Calibri" w:hAnsi="Lato Light" w:cs="Calibri"/>
          <w:lang w:eastAsia="pl-PL"/>
        </w:rPr>
        <w:t xml:space="preserve">przy ul. 1-go </w:t>
      </w:r>
      <w:r w:rsidR="00300281" w:rsidRPr="00A7465E">
        <w:rPr>
          <w:rFonts w:ascii="Lato Light" w:eastAsia="Calibri" w:hAnsi="Lato Light" w:cs="Calibri"/>
          <w:lang w:eastAsia="pl-PL"/>
        </w:rPr>
        <w:t>S</w:t>
      </w:r>
      <w:r w:rsidR="00567D24" w:rsidRPr="00A7465E">
        <w:rPr>
          <w:rFonts w:ascii="Lato Light" w:eastAsia="Calibri" w:hAnsi="Lato Light" w:cs="Calibri"/>
          <w:lang w:eastAsia="pl-PL"/>
        </w:rPr>
        <w:t>tycznia</w:t>
      </w:r>
      <w:r w:rsidR="00516972" w:rsidRPr="00A7465E">
        <w:rPr>
          <w:rFonts w:ascii="Lato Light" w:eastAsia="Calibri" w:hAnsi="Lato Light" w:cs="Calibri"/>
          <w:lang w:eastAsia="pl-PL"/>
        </w:rPr>
        <w:t xml:space="preserve"> dz. nr 562/27 (własność gmina Żnin)</w:t>
      </w:r>
      <w:r w:rsidR="00300281" w:rsidRPr="00A7465E">
        <w:rPr>
          <w:rFonts w:ascii="Lato Light" w:eastAsia="Calibri" w:hAnsi="Lato Light" w:cs="Calibri"/>
          <w:lang w:eastAsia="pl-PL"/>
        </w:rPr>
        <w:t>, sieć wybudowana</w:t>
      </w:r>
      <w:r w:rsidR="004067B1" w:rsidRPr="00A7465E">
        <w:rPr>
          <w:rFonts w:ascii="Lato Light" w:eastAsia="Calibri" w:hAnsi="Lato Light" w:cs="Calibri"/>
          <w:lang w:eastAsia="pl-PL"/>
        </w:rPr>
        <w:t xml:space="preserve"> na </w:t>
      </w:r>
      <w:r w:rsidR="00300281" w:rsidRPr="00A7465E">
        <w:rPr>
          <w:rFonts w:ascii="Lato Light" w:eastAsia="Calibri" w:hAnsi="Lato Light" w:cs="Calibri"/>
          <w:lang w:eastAsia="pl-PL"/>
        </w:rPr>
        <w:t xml:space="preserve">terenie </w:t>
      </w:r>
      <w:r w:rsidR="004067B1" w:rsidRPr="00A7465E">
        <w:rPr>
          <w:rFonts w:ascii="Lato Light" w:eastAsia="Calibri" w:hAnsi="Lato Light" w:cs="Calibri"/>
          <w:lang w:eastAsia="pl-PL"/>
        </w:rPr>
        <w:t>dział</w:t>
      </w:r>
      <w:r w:rsidR="00300281" w:rsidRPr="00A7465E">
        <w:rPr>
          <w:rFonts w:ascii="Lato Light" w:eastAsia="Calibri" w:hAnsi="Lato Light" w:cs="Calibri"/>
          <w:lang w:eastAsia="pl-PL"/>
        </w:rPr>
        <w:t>ek</w:t>
      </w:r>
      <w:r w:rsidR="004067B1" w:rsidRPr="00A7465E">
        <w:rPr>
          <w:rFonts w:ascii="Lato Light" w:eastAsia="Calibri" w:hAnsi="Lato Light" w:cs="Calibri"/>
          <w:lang w:eastAsia="pl-PL"/>
        </w:rPr>
        <w:t xml:space="preserve"> o nr. 546 oraz 72/3 będących Drog</w:t>
      </w:r>
      <w:r w:rsidR="00300281" w:rsidRPr="00A7465E">
        <w:rPr>
          <w:rFonts w:ascii="Lato Light" w:eastAsia="Calibri" w:hAnsi="Lato Light" w:cs="Calibri"/>
          <w:lang w:eastAsia="pl-PL"/>
        </w:rPr>
        <w:t xml:space="preserve">ą </w:t>
      </w:r>
      <w:r w:rsidR="004067B1" w:rsidRPr="00A7465E">
        <w:rPr>
          <w:rFonts w:ascii="Lato Light" w:eastAsia="Calibri" w:hAnsi="Lato Light" w:cs="Calibri"/>
          <w:lang w:eastAsia="pl-PL"/>
        </w:rPr>
        <w:t xml:space="preserve">Powiatową </w:t>
      </w:r>
      <w:r w:rsidR="00560E3E" w:rsidRPr="00A7465E">
        <w:rPr>
          <w:rFonts w:ascii="Lato Light" w:eastAsia="Calibri" w:hAnsi="Lato Light" w:cs="Calibri"/>
          <w:lang w:eastAsia="pl-PL"/>
        </w:rPr>
        <w:t xml:space="preserve">– </w:t>
      </w:r>
      <w:r w:rsidR="00560E3E" w:rsidRPr="00F863C6">
        <w:rPr>
          <w:rFonts w:ascii="Lato Light" w:eastAsia="Calibri" w:hAnsi="Lato Light" w:cs="Calibri"/>
          <w:b/>
          <w:bCs/>
          <w:lang w:eastAsia="pl-PL"/>
        </w:rPr>
        <w:t>zgodnie z załącznikiem mapowym</w:t>
      </w:r>
      <w:r w:rsidR="00F863C6" w:rsidRPr="00F863C6">
        <w:rPr>
          <w:rFonts w:ascii="Lato Light" w:eastAsia="Calibri" w:hAnsi="Lato Light" w:cs="Calibri"/>
          <w:b/>
          <w:bCs/>
          <w:lang w:eastAsia="pl-PL"/>
        </w:rPr>
        <w:t xml:space="preserve"> nr 1</w:t>
      </w:r>
      <w:r w:rsidR="00CD1D15">
        <w:rPr>
          <w:rFonts w:ascii="Lato Light" w:eastAsia="Calibri" w:hAnsi="Lato Light" w:cs="Calibri"/>
          <w:b/>
          <w:bCs/>
          <w:lang w:eastAsia="pl-PL"/>
        </w:rPr>
        <w:t xml:space="preserve"> – mapa zasadnicza</w:t>
      </w:r>
    </w:p>
    <w:p w14:paraId="38FEEC12" w14:textId="13F67D5C" w:rsidR="00560E3E" w:rsidRPr="00A7465E" w:rsidRDefault="00216B82" w:rsidP="00A7465E">
      <w:pPr>
        <w:pStyle w:val="Akapitzlist"/>
        <w:numPr>
          <w:ilvl w:val="0"/>
          <w:numId w:val="37"/>
        </w:numPr>
        <w:spacing w:after="0" w:line="360" w:lineRule="auto"/>
        <w:ind w:left="284" w:right="85" w:hanging="284"/>
        <w:jc w:val="both"/>
        <w:rPr>
          <w:rFonts w:ascii="Lato Light" w:eastAsia="Calibri" w:hAnsi="Lato Light" w:cs="Calibri"/>
          <w:lang w:eastAsia="pl-PL"/>
        </w:rPr>
      </w:pPr>
      <w:bookmarkStart w:id="10" w:name="_Hlk114653841"/>
      <w:r w:rsidRPr="00A7465E">
        <w:rPr>
          <w:rFonts w:ascii="Lato Light" w:eastAsia="Calibri" w:hAnsi="Lato Light" w:cs="Calibri"/>
          <w:b/>
          <w:bCs/>
          <w:lang w:eastAsia="pl-PL"/>
        </w:rPr>
        <w:t>Dobudowa sieci wodociągowej rozdzielczej odcinek ok. 850m do miejscowości Dobrylewo</w:t>
      </w:r>
      <w:r w:rsidRPr="00A7465E">
        <w:rPr>
          <w:rFonts w:ascii="Lato Light" w:eastAsia="Calibri" w:hAnsi="Lato Light" w:cs="Calibri"/>
          <w:lang w:eastAsia="pl-PL"/>
        </w:rPr>
        <w:t xml:space="preserve">. </w:t>
      </w:r>
      <w:bookmarkEnd w:id="10"/>
      <w:r w:rsidR="008836E5" w:rsidRPr="00A7465E">
        <w:rPr>
          <w:rFonts w:ascii="Lato Light" w:eastAsia="Calibri" w:hAnsi="Lato Light" w:cs="Calibri"/>
          <w:lang w:eastAsia="pl-PL"/>
        </w:rPr>
        <w:t xml:space="preserve">– budowa sieci wodociągowej </w:t>
      </w:r>
      <w:r w:rsidR="004067B1" w:rsidRPr="00A7465E">
        <w:rPr>
          <w:rFonts w:ascii="Lato Light" w:eastAsia="Calibri" w:hAnsi="Lato Light" w:cs="Calibri"/>
          <w:lang w:eastAsia="pl-PL"/>
        </w:rPr>
        <w:t xml:space="preserve">o długości 850m o średnicy Ø160 </w:t>
      </w:r>
      <w:r w:rsidR="00300281" w:rsidRPr="00A7465E">
        <w:rPr>
          <w:rFonts w:ascii="Lato Light" w:eastAsia="Calibri" w:hAnsi="Lato Light" w:cs="Calibri"/>
          <w:lang w:eastAsia="pl-PL"/>
        </w:rPr>
        <w:t>na ternie</w:t>
      </w:r>
      <w:r w:rsidR="004067B1" w:rsidRPr="00A7465E">
        <w:rPr>
          <w:rFonts w:ascii="Lato Light" w:eastAsia="Calibri" w:hAnsi="Lato Light" w:cs="Calibri"/>
          <w:lang w:eastAsia="pl-PL"/>
        </w:rPr>
        <w:t xml:space="preserve"> dział</w:t>
      </w:r>
      <w:r w:rsidR="00300281" w:rsidRPr="00A7465E">
        <w:rPr>
          <w:rFonts w:ascii="Lato Light" w:eastAsia="Calibri" w:hAnsi="Lato Light" w:cs="Calibri"/>
          <w:lang w:eastAsia="pl-PL"/>
        </w:rPr>
        <w:t xml:space="preserve">ki o nr. </w:t>
      </w:r>
      <w:r w:rsidR="004067B1" w:rsidRPr="00A7465E">
        <w:rPr>
          <w:rFonts w:ascii="Lato Light" w:eastAsia="Calibri" w:hAnsi="Lato Light" w:cs="Calibri"/>
          <w:lang w:eastAsia="pl-PL"/>
        </w:rPr>
        <w:t xml:space="preserve">126 </w:t>
      </w:r>
      <w:r w:rsidR="00F863C6">
        <w:rPr>
          <w:rFonts w:ascii="Lato Light" w:eastAsia="Calibri" w:hAnsi="Lato Light" w:cs="Calibri"/>
          <w:lang w:eastAsia="pl-PL"/>
        </w:rPr>
        <w:t xml:space="preserve">   </w:t>
      </w:r>
      <w:r w:rsidR="004067B1" w:rsidRPr="00A7465E">
        <w:rPr>
          <w:rFonts w:ascii="Lato Light" w:eastAsia="Calibri" w:hAnsi="Lato Light" w:cs="Calibri"/>
          <w:lang w:eastAsia="pl-PL"/>
        </w:rPr>
        <w:t>obręb Dobrylewo droga Gminna</w:t>
      </w:r>
      <w:r w:rsidR="00F863C6">
        <w:rPr>
          <w:rFonts w:ascii="Lato Light" w:eastAsia="Calibri" w:hAnsi="Lato Light" w:cs="Calibri"/>
          <w:lang w:eastAsia="pl-PL"/>
        </w:rPr>
        <w:t xml:space="preserve"> </w:t>
      </w:r>
      <w:r w:rsidR="00F863C6" w:rsidRPr="00F863C6">
        <w:rPr>
          <w:rFonts w:ascii="Lato Light" w:eastAsia="Calibri" w:hAnsi="Lato Light" w:cs="Calibri"/>
          <w:b/>
          <w:bCs/>
          <w:lang w:eastAsia="pl-PL"/>
        </w:rPr>
        <w:t>zgodnie z załącznikiem mapowym nr 1</w:t>
      </w:r>
      <w:r w:rsidR="001C5A8A">
        <w:rPr>
          <w:rFonts w:ascii="Lato Light" w:eastAsia="Calibri" w:hAnsi="Lato Light" w:cs="Calibri"/>
          <w:b/>
          <w:bCs/>
          <w:lang w:eastAsia="pl-PL"/>
        </w:rPr>
        <w:t xml:space="preserve"> – mapa zasadnicza</w:t>
      </w:r>
    </w:p>
    <w:p w14:paraId="639A0C76" w14:textId="583A8C93" w:rsidR="00AC53EA" w:rsidRPr="004C5B71" w:rsidRDefault="004067B1" w:rsidP="00516972">
      <w:pPr>
        <w:spacing w:after="0" w:line="360" w:lineRule="auto"/>
        <w:ind w:right="85"/>
        <w:jc w:val="both"/>
        <w:rPr>
          <w:rFonts w:ascii="Lato Light" w:hAnsi="Lato Light"/>
        </w:rPr>
      </w:pPr>
      <w:r w:rsidRPr="004C5B71">
        <w:rPr>
          <w:rFonts w:ascii="Lato Light" w:eastAsia="Calibri" w:hAnsi="Lato Light" w:cs="Calibri"/>
          <w:lang w:eastAsia="pl-PL"/>
        </w:rPr>
        <w:t xml:space="preserve"> </w:t>
      </w:r>
    </w:p>
    <w:bookmarkEnd w:id="5"/>
    <w:p w14:paraId="35431A2B" w14:textId="26A712DB" w:rsidR="00864F64" w:rsidRPr="00C8307E" w:rsidRDefault="00560E3E" w:rsidP="00560E3E">
      <w:pPr>
        <w:spacing w:after="0" w:line="360" w:lineRule="auto"/>
        <w:ind w:right="85"/>
        <w:jc w:val="both"/>
        <w:rPr>
          <w:rFonts w:ascii="Lato Light" w:hAnsi="Lato Light"/>
          <w:b/>
          <w:bCs/>
        </w:rPr>
      </w:pPr>
      <w:r w:rsidRPr="00560E3E">
        <w:rPr>
          <w:rFonts w:ascii="Lato Light" w:hAnsi="Lato Light"/>
        </w:rPr>
        <w:t>Ponadto przedmiot zamówienia obejmuje również uzyskanie w imieniu Zamawiającego wszelkich</w:t>
      </w:r>
      <w:r w:rsidR="00B01FEC">
        <w:rPr>
          <w:rFonts w:ascii="Lato Light" w:hAnsi="Lato Light"/>
        </w:rPr>
        <w:t xml:space="preserve"> </w:t>
      </w:r>
      <w:r w:rsidRPr="00560E3E">
        <w:rPr>
          <w:rFonts w:ascii="Lato Light" w:hAnsi="Lato Light"/>
        </w:rPr>
        <w:t>niezbędnych warunków technicznych, opinii, uzgodnień, pozwoleń, decyzji i innych dokumentów</w:t>
      </w:r>
      <w:r w:rsidR="00B01FEC">
        <w:rPr>
          <w:rFonts w:ascii="Lato Light" w:hAnsi="Lato Light"/>
        </w:rPr>
        <w:t xml:space="preserve"> </w:t>
      </w:r>
      <w:r w:rsidRPr="00560E3E">
        <w:rPr>
          <w:rFonts w:ascii="Lato Light" w:hAnsi="Lato Light"/>
        </w:rPr>
        <w:t>wymaganych przepisami Prawa budowlanego i innymi przepisami, potrzebnych do uzyskania</w:t>
      </w:r>
      <w:r w:rsidR="00B01FEC">
        <w:rPr>
          <w:rFonts w:ascii="Lato Light" w:hAnsi="Lato Light"/>
        </w:rPr>
        <w:t xml:space="preserve"> </w:t>
      </w:r>
      <w:r w:rsidRPr="00560E3E">
        <w:rPr>
          <w:rFonts w:ascii="Lato Light" w:hAnsi="Lato Light"/>
        </w:rPr>
        <w:t>pozwolenia na budowę sieci wodociągowej</w:t>
      </w:r>
      <w:r w:rsidR="00B01FEC">
        <w:rPr>
          <w:rFonts w:ascii="Lato Light" w:hAnsi="Lato Light"/>
        </w:rPr>
        <w:t>.</w:t>
      </w:r>
      <w:r w:rsidR="00C8307E">
        <w:rPr>
          <w:rFonts w:ascii="Lato Light" w:hAnsi="Lato Light"/>
        </w:rPr>
        <w:t xml:space="preserve"> </w:t>
      </w:r>
      <w:r w:rsidR="00A7465E">
        <w:rPr>
          <w:rFonts w:ascii="Lato Light" w:hAnsi="Lato Light"/>
        </w:rPr>
        <w:t xml:space="preserve">Wykonanie </w:t>
      </w:r>
      <w:r w:rsidR="00712143">
        <w:rPr>
          <w:rFonts w:ascii="Lato Light" w:hAnsi="Lato Light"/>
        </w:rPr>
        <w:t xml:space="preserve">powyższego </w:t>
      </w:r>
      <w:r w:rsidR="00A7465E">
        <w:rPr>
          <w:rFonts w:ascii="Lato Light" w:hAnsi="Lato Light"/>
        </w:rPr>
        <w:t xml:space="preserve">przedmiotu zamówienia </w:t>
      </w:r>
      <w:r w:rsidR="00712143">
        <w:rPr>
          <w:rFonts w:ascii="Lato Light" w:hAnsi="Lato Light"/>
        </w:rPr>
        <w:t xml:space="preserve">pozwoli Zamawiającemu przedłożyć stosowną dokumentację do właściwego organu celem uzyskania pozwolenie na budowę. </w:t>
      </w:r>
      <w:r w:rsidR="00C8307E" w:rsidRPr="00C8307E">
        <w:rPr>
          <w:rFonts w:ascii="Lato Light" w:hAnsi="Lato Light"/>
          <w:b/>
          <w:bCs/>
        </w:rPr>
        <w:t>Mapy do celów projektowych po stronie Zamawiającego.</w:t>
      </w:r>
    </w:p>
    <w:p w14:paraId="0F7D710B" w14:textId="77777777" w:rsidR="00864F64" w:rsidRDefault="00864F64" w:rsidP="00864F64">
      <w:pPr>
        <w:spacing w:after="0" w:line="360" w:lineRule="auto"/>
        <w:ind w:right="85"/>
        <w:jc w:val="both"/>
        <w:rPr>
          <w:rFonts w:ascii="Lato Light" w:hAnsi="Lato Light"/>
        </w:rPr>
      </w:pPr>
    </w:p>
    <w:p w14:paraId="382A10DA" w14:textId="73F88776" w:rsidR="00516972" w:rsidRDefault="00516972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</w:p>
    <w:p w14:paraId="2071B055" w14:textId="481F9D7C" w:rsidR="00516972" w:rsidRDefault="00516972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</w:p>
    <w:p w14:paraId="7FE967B3" w14:textId="383C2D12" w:rsidR="00516972" w:rsidRDefault="00516972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</w:p>
    <w:p w14:paraId="7799ECDE" w14:textId="6720FEFA" w:rsidR="00516972" w:rsidRDefault="00516972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</w:p>
    <w:p w14:paraId="77E2A03F" w14:textId="77777777" w:rsidR="00516972" w:rsidRDefault="00516972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</w:p>
    <w:p w14:paraId="51EFDA2B" w14:textId="77777777" w:rsidR="00516972" w:rsidRDefault="00516972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</w:p>
    <w:p w14:paraId="5E0B8413" w14:textId="77777777" w:rsidR="0074069F" w:rsidRDefault="0074069F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</w:p>
    <w:p w14:paraId="6F605027" w14:textId="36D88DF2" w:rsidR="005200AC" w:rsidRPr="00670C40" w:rsidRDefault="0074069F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  <w:r>
        <w:rPr>
          <w:rFonts w:ascii="Lato Light" w:hAnsi="Lato Light"/>
          <w:b/>
          <w:u w:val="single"/>
        </w:rPr>
        <w:t xml:space="preserve">V. </w:t>
      </w:r>
      <w:r w:rsidR="007A0836" w:rsidRPr="00670C40">
        <w:rPr>
          <w:rFonts w:ascii="Lato Light" w:hAnsi="Lato Light"/>
          <w:b/>
          <w:u w:val="single"/>
        </w:rPr>
        <w:t>Warunki udziału w postępowaniu</w:t>
      </w:r>
      <w:r>
        <w:rPr>
          <w:rFonts w:ascii="Lato Light" w:hAnsi="Lato Light"/>
          <w:b/>
          <w:u w:val="single"/>
        </w:rPr>
        <w:t>, termin, kryteria oceny ofert:</w:t>
      </w:r>
    </w:p>
    <w:p w14:paraId="5B5159B2" w14:textId="257051FB" w:rsidR="00D454D7" w:rsidRPr="00DF7588" w:rsidRDefault="009914CB" w:rsidP="009914CB">
      <w:pPr>
        <w:spacing w:before="100" w:beforeAutospacing="1" w:after="100" w:afterAutospacing="1" w:line="360" w:lineRule="auto"/>
        <w:ind w:left="426"/>
        <w:jc w:val="both"/>
        <w:rPr>
          <w:rFonts w:ascii="Lato Light" w:eastAsia="Times New Roman" w:hAnsi="Lato Light" w:cs="Arial"/>
          <w:b/>
          <w:bCs/>
          <w:lang w:eastAsia="pl-PL"/>
        </w:rPr>
      </w:pPr>
      <w:r>
        <w:rPr>
          <w:rFonts w:ascii="Lato Light" w:hAnsi="Lato Light"/>
        </w:rPr>
        <w:t>1.</w:t>
      </w:r>
      <w:r w:rsidR="00516972">
        <w:rPr>
          <w:rFonts w:ascii="Lato Light" w:hAnsi="Lato Light"/>
        </w:rPr>
        <w:t xml:space="preserve">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Wykonawca nie może podlegać wykluczenia z postępowania  na podstawie </w:t>
      </w:r>
      <w:r w:rsidR="001046D3">
        <w:rPr>
          <w:rFonts w:ascii="Lato Light" w:eastAsia="Times New Roman" w:hAnsi="Lato Light" w:cs="Arial"/>
          <w:lang w:eastAsia="pl-PL"/>
        </w:rPr>
        <w:br/>
      </w:r>
      <w:r w:rsidR="00D454D7" w:rsidRPr="00D454D7">
        <w:rPr>
          <w:rFonts w:ascii="Lato Light" w:eastAsia="Times New Roman" w:hAnsi="Lato Light" w:cs="Arial"/>
          <w:lang w:eastAsia="pl-PL"/>
        </w:rPr>
        <w:t>ustaw</w:t>
      </w:r>
      <w:r w:rsidR="001046D3">
        <w:rPr>
          <w:rFonts w:ascii="Lato Light" w:eastAsia="Times New Roman" w:hAnsi="Lato Light" w:cs="Arial"/>
          <w:lang w:eastAsia="pl-PL"/>
        </w:rPr>
        <w:t xml:space="preserve">y </w:t>
      </w:r>
      <w:r w:rsidR="00D454D7" w:rsidRPr="00D454D7">
        <w:rPr>
          <w:rFonts w:ascii="Lato Light" w:eastAsia="Times New Roman" w:hAnsi="Lato Light" w:cs="Arial"/>
          <w:lang w:eastAsia="pl-PL"/>
        </w:rPr>
        <w:t>z 13.</w:t>
      </w:r>
      <w:r w:rsidR="00164375">
        <w:rPr>
          <w:rFonts w:ascii="Lato Light" w:eastAsia="Times New Roman" w:hAnsi="Lato Light" w:cs="Arial"/>
          <w:lang w:eastAsia="pl-PL"/>
        </w:rPr>
        <w:t>0</w:t>
      </w:r>
      <w:r w:rsidR="00D454D7" w:rsidRPr="00D454D7">
        <w:rPr>
          <w:rFonts w:ascii="Lato Light" w:eastAsia="Times New Roman" w:hAnsi="Lato Light" w:cs="Arial"/>
          <w:lang w:eastAsia="pl-PL"/>
        </w:rPr>
        <w:t>4.2022 r. o szczególnych rozwiązaniach w zakresie przeciwdziałania wspieraniu agresji na Ukrainę oraz służących ochronie bezpieczeństwa narodowego (Dz.U. z 2022 poz. 835).</w:t>
      </w:r>
      <w:r w:rsidR="00D454D7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W tym zakresie Wykonawca składa  wraz z ofertą oświadczenie- </w:t>
      </w:r>
      <w:r w:rsidR="0074069F">
        <w:rPr>
          <w:rFonts w:ascii="Lato Light" w:eastAsia="Times New Roman" w:hAnsi="Lato Light" w:cs="Arial"/>
          <w:lang w:eastAsia="pl-PL"/>
        </w:rPr>
        <w:br/>
      </w:r>
      <w:r w:rsidR="00D454D7" w:rsidRPr="00DF7588">
        <w:rPr>
          <w:rFonts w:ascii="Lato Light" w:eastAsia="Times New Roman" w:hAnsi="Lato Light" w:cs="Arial"/>
          <w:b/>
          <w:bCs/>
          <w:lang w:eastAsia="pl-PL"/>
        </w:rPr>
        <w:t xml:space="preserve">załącznik nr </w:t>
      </w:r>
      <w:r w:rsidR="00432DD8" w:rsidRPr="00DF7588">
        <w:rPr>
          <w:rFonts w:ascii="Lato Light" w:eastAsia="Times New Roman" w:hAnsi="Lato Light" w:cs="Arial"/>
          <w:b/>
          <w:bCs/>
          <w:lang w:eastAsia="pl-PL"/>
        </w:rPr>
        <w:t>4</w:t>
      </w:r>
      <w:r w:rsidR="00D454D7" w:rsidRPr="00DF7588">
        <w:rPr>
          <w:rFonts w:ascii="Lato Light" w:eastAsia="Times New Roman" w:hAnsi="Lato Light" w:cs="Arial"/>
          <w:b/>
          <w:bCs/>
          <w:lang w:eastAsia="pl-PL"/>
        </w:rPr>
        <w:t xml:space="preserve"> </w:t>
      </w:r>
      <w:r w:rsidR="00000F91" w:rsidRPr="00DF7588">
        <w:rPr>
          <w:rFonts w:ascii="Lato Light" w:eastAsia="Times New Roman" w:hAnsi="Lato Light" w:cs="Arial"/>
          <w:b/>
          <w:bCs/>
          <w:lang w:eastAsia="pl-PL"/>
        </w:rPr>
        <w:t xml:space="preserve"> </w:t>
      </w:r>
      <w:r w:rsidR="00D454D7" w:rsidRPr="00DF7588">
        <w:rPr>
          <w:rFonts w:ascii="Lato Light" w:eastAsia="Times New Roman" w:hAnsi="Lato Light" w:cs="Arial"/>
          <w:b/>
          <w:bCs/>
          <w:lang w:eastAsia="pl-PL"/>
        </w:rPr>
        <w:t>d</w:t>
      </w:r>
      <w:r w:rsidR="001046D3" w:rsidRPr="00DF7588">
        <w:rPr>
          <w:rFonts w:ascii="Lato Light" w:eastAsia="Times New Roman" w:hAnsi="Lato Light" w:cs="Arial"/>
          <w:b/>
          <w:bCs/>
          <w:lang w:eastAsia="pl-PL"/>
        </w:rPr>
        <w:t xml:space="preserve">o  </w:t>
      </w:r>
      <w:r w:rsidR="00D454D7" w:rsidRPr="00DF7588">
        <w:rPr>
          <w:rFonts w:ascii="Lato Light" w:eastAsia="Times New Roman" w:hAnsi="Lato Light" w:cs="Arial"/>
          <w:b/>
          <w:bCs/>
          <w:lang w:eastAsia="pl-PL"/>
        </w:rPr>
        <w:t xml:space="preserve">zapytania ofertowego. </w:t>
      </w:r>
    </w:p>
    <w:p w14:paraId="3CB079D5" w14:textId="086E1622" w:rsidR="005F4475" w:rsidRPr="005F4475" w:rsidRDefault="00516972" w:rsidP="005F4475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       </w:t>
      </w:r>
      <w:r w:rsidR="00AD00C0" w:rsidRPr="00000F91">
        <w:rPr>
          <w:rFonts w:ascii="Lato Light" w:eastAsia="Times New Roman" w:hAnsi="Lato Light" w:cs="Arial"/>
          <w:lang w:eastAsia="pl-PL"/>
        </w:rPr>
        <w:t>2.</w:t>
      </w:r>
      <w:r w:rsidR="00000F91">
        <w:rPr>
          <w:rFonts w:ascii="Lato Light" w:eastAsia="Times New Roman" w:hAnsi="Lato Light" w:cs="Arial"/>
          <w:lang w:eastAsia="pl-PL"/>
        </w:rPr>
        <w:t xml:space="preserve"> </w:t>
      </w:r>
      <w:r w:rsidR="005F4475" w:rsidRPr="005F4475">
        <w:rPr>
          <w:rFonts w:ascii="Lato Light" w:eastAsia="Times New Roman" w:hAnsi="Lato Light" w:cs="Arial"/>
          <w:lang w:eastAsia="pl-PL"/>
        </w:rPr>
        <w:t>Wykonawca wykaże, że dysponuje odpowiednim potencjałem</w:t>
      </w:r>
      <w:r w:rsidR="005F4475">
        <w:rPr>
          <w:rFonts w:ascii="Lato Light" w:eastAsia="Times New Roman" w:hAnsi="Lato Light" w:cs="Arial"/>
          <w:lang w:eastAsia="pl-PL"/>
        </w:rPr>
        <w:t xml:space="preserve"> kadrowym </w:t>
      </w:r>
      <w:r w:rsidR="005F4475" w:rsidRPr="005F4475">
        <w:rPr>
          <w:rFonts w:ascii="Lato Light" w:eastAsia="Times New Roman" w:hAnsi="Lato Light" w:cs="Arial"/>
          <w:lang w:eastAsia="pl-PL"/>
        </w:rPr>
        <w:t xml:space="preserve"> </w:t>
      </w:r>
      <w:r w:rsidR="005F4475">
        <w:rPr>
          <w:rFonts w:ascii="Lato Light" w:eastAsia="Times New Roman" w:hAnsi="Lato Light" w:cs="Arial"/>
          <w:lang w:eastAsia="pl-PL"/>
        </w:rPr>
        <w:t>-</w:t>
      </w:r>
      <w:r w:rsidR="005F4475" w:rsidRPr="005F4475">
        <w:rPr>
          <w:rFonts w:ascii="Lato Light" w:eastAsia="Times New Roman" w:hAnsi="Lato Light" w:cs="Arial"/>
          <w:lang w:eastAsia="pl-PL"/>
        </w:rPr>
        <w:t xml:space="preserve"> osobami posiadającymi n/w uprawnienia projektowe:</w:t>
      </w:r>
    </w:p>
    <w:p w14:paraId="39179195" w14:textId="784A7C4C" w:rsidR="005F4475" w:rsidRPr="0074069F" w:rsidRDefault="005F4475" w:rsidP="00E50D23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 w:rsidRPr="005122E0">
        <w:rPr>
          <w:rFonts w:ascii="Lato Light" w:eastAsia="Times New Roman" w:hAnsi="Lato Light" w:cs="Arial"/>
          <w:lang w:eastAsia="pl-PL"/>
        </w:rPr>
        <w:tab/>
      </w:r>
      <w:bookmarkStart w:id="11" w:name="_Hlk108162883"/>
      <w:r w:rsidRPr="0074069F">
        <w:rPr>
          <w:rFonts w:ascii="Lato Light" w:eastAsia="Times New Roman" w:hAnsi="Lato Light" w:cs="Arial"/>
          <w:lang w:eastAsia="pl-PL"/>
        </w:rPr>
        <w:t xml:space="preserve">co najmniej </w:t>
      </w:r>
      <w:r w:rsidR="0074069F" w:rsidRPr="0074069F">
        <w:rPr>
          <w:rFonts w:ascii="Lato Light" w:eastAsia="Times New Roman" w:hAnsi="Lato Light" w:cs="Arial"/>
          <w:lang w:eastAsia="pl-PL"/>
        </w:rPr>
        <w:t xml:space="preserve">dwie osoby </w:t>
      </w:r>
      <w:r w:rsidRPr="0074069F">
        <w:rPr>
          <w:rFonts w:ascii="Lato Light" w:eastAsia="Times New Roman" w:hAnsi="Lato Light" w:cs="Arial"/>
          <w:lang w:eastAsia="pl-PL"/>
        </w:rPr>
        <w:t>posiadając</w:t>
      </w:r>
      <w:r w:rsidR="00CD1D15">
        <w:rPr>
          <w:rFonts w:ascii="Lato Light" w:eastAsia="Times New Roman" w:hAnsi="Lato Light" w:cs="Arial"/>
          <w:lang w:eastAsia="pl-PL"/>
        </w:rPr>
        <w:t>e</w:t>
      </w:r>
      <w:r w:rsidRPr="0074069F">
        <w:rPr>
          <w:rFonts w:ascii="Lato Light" w:eastAsia="Times New Roman" w:hAnsi="Lato Light" w:cs="Arial"/>
          <w:lang w:eastAsia="pl-PL"/>
        </w:rPr>
        <w:t xml:space="preserve"> uprawnienia budowlane do projektowania                             </w:t>
      </w:r>
      <w:r w:rsidR="00CD1D15">
        <w:rPr>
          <w:rFonts w:ascii="Lato Light" w:eastAsia="Times New Roman" w:hAnsi="Lato Light" w:cs="Arial"/>
          <w:lang w:eastAsia="pl-PL"/>
        </w:rPr>
        <w:t xml:space="preserve">po jednej </w:t>
      </w:r>
      <w:r w:rsidR="00E50D23" w:rsidRPr="0074069F">
        <w:rPr>
          <w:rFonts w:ascii="Lato Light" w:eastAsia="Times New Roman" w:hAnsi="Lato Light" w:cs="Arial"/>
          <w:lang w:eastAsia="pl-PL"/>
        </w:rPr>
        <w:t>w zakresie projektowania instalac</w:t>
      </w:r>
      <w:r w:rsidR="0074069F">
        <w:rPr>
          <w:rFonts w:ascii="Lato Light" w:eastAsia="Times New Roman" w:hAnsi="Lato Light" w:cs="Arial"/>
          <w:lang w:eastAsia="pl-PL"/>
        </w:rPr>
        <w:t>ji</w:t>
      </w:r>
      <w:r w:rsidR="00E50D23" w:rsidRPr="0074069F">
        <w:rPr>
          <w:rFonts w:ascii="Lato Light" w:eastAsia="Times New Roman" w:hAnsi="Lato Light" w:cs="Arial"/>
          <w:lang w:eastAsia="pl-PL"/>
        </w:rPr>
        <w:t xml:space="preserve"> – sieci</w:t>
      </w:r>
      <w:r w:rsidR="0074069F">
        <w:rPr>
          <w:rFonts w:ascii="Lato Light" w:eastAsia="Times New Roman" w:hAnsi="Lato Light" w:cs="Arial"/>
          <w:lang w:eastAsia="pl-PL"/>
        </w:rPr>
        <w:t xml:space="preserve"> </w:t>
      </w:r>
      <w:r w:rsidR="00E50D23" w:rsidRPr="0074069F">
        <w:rPr>
          <w:rFonts w:ascii="Lato Light" w:eastAsia="Times New Roman" w:hAnsi="Lato Light" w:cs="Arial"/>
          <w:lang w:eastAsia="pl-PL"/>
        </w:rPr>
        <w:t>wodociągow</w:t>
      </w:r>
      <w:r w:rsidR="0074069F">
        <w:rPr>
          <w:rFonts w:ascii="Lato Light" w:eastAsia="Times New Roman" w:hAnsi="Lato Light" w:cs="Arial"/>
          <w:lang w:eastAsia="pl-PL"/>
        </w:rPr>
        <w:t>ych</w:t>
      </w:r>
      <w:r w:rsidR="00CD1D15">
        <w:rPr>
          <w:rFonts w:ascii="Lato Light" w:eastAsia="Times New Roman" w:hAnsi="Lato Light" w:cs="Arial"/>
          <w:lang w:eastAsia="pl-PL"/>
        </w:rPr>
        <w:t xml:space="preserve"> bez ograniczeń</w:t>
      </w:r>
      <w:r w:rsidR="0074069F">
        <w:rPr>
          <w:rFonts w:ascii="Lato Light" w:eastAsia="Times New Roman" w:hAnsi="Lato Light" w:cs="Arial"/>
          <w:lang w:eastAsia="pl-PL"/>
        </w:rPr>
        <w:t xml:space="preserve"> </w:t>
      </w:r>
      <w:r w:rsidR="0074069F" w:rsidRPr="0074069F">
        <w:rPr>
          <w:rFonts w:ascii="Lato Light" w:hAnsi="Lato Light"/>
        </w:rPr>
        <w:t xml:space="preserve">oraz  </w:t>
      </w:r>
      <w:r w:rsidR="00CD1D15">
        <w:rPr>
          <w:rFonts w:ascii="Lato Light" w:hAnsi="Lato Light"/>
        </w:rPr>
        <w:t xml:space="preserve">po jednej w zakresie projektowania </w:t>
      </w:r>
      <w:r w:rsidR="0074069F" w:rsidRPr="0074069F">
        <w:rPr>
          <w:rFonts w:ascii="Lato Light" w:hAnsi="Lato Light"/>
        </w:rPr>
        <w:t>branży e</w:t>
      </w:r>
      <w:r w:rsidR="00CD1D15">
        <w:rPr>
          <w:rFonts w:ascii="Lato Light" w:hAnsi="Lato Light"/>
        </w:rPr>
        <w:t>lektrycznej</w:t>
      </w:r>
      <w:r w:rsidR="0074069F" w:rsidRPr="0074069F">
        <w:rPr>
          <w:rFonts w:ascii="Lato Light" w:hAnsi="Lato Light"/>
        </w:rPr>
        <w:t xml:space="preserve"> </w:t>
      </w:r>
      <w:r w:rsidRPr="0074069F">
        <w:rPr>
          <w:rFonts w:ascii="Lato Light" w:eastAsia="Times New Roman" w:hAnsi="Lato Light" w:cs="Arial"/>
          <w:lang w:eastAsia="pl-PL"/>
        </w:rPr>
        <w:t>bez ograniczeń</w:t>
      </w:r>
      <w:bookmarkEnd w:id="11"/>
      <w:r w:rsidR="0074069F">
        <w:rPr>
          <w:rFonts w:ascii="Lato Light" w:hAnsi="Lato Light"/>
        </w:rPr>
        <w:t xml:space="preserve"> </w:t>
      </w:r>
      <w:r w:rsidR="00DC0A3B" w:rsidRPr="0074069F">
        <w:rPr>
          <w:rFonts w:ascii="Lato Light" w:hAnsi="Lato Light"/>
        </w:rPr>
        <w:t>(</w:t>
      </w:r>
      <w:r w:rsidR="00DC0A3B" w:rsidRPr="0074069F">
        <w:rPr>
          <w:rFonts w:ascii="Lato Light" w:eastAsia="Times New Roman" w:hAnsi="Lato Light" w:cs="Arial"/>
          <w:b/>
          <w:bCs/>
          <w:lang w:eastAsia="pl-PL"/>
        </w:rPr>
        <w:t xml:space="preserve">załącznik nr </w:t>
      </w:r>
      <w:r w:rsidR="00955AB7" w:rsidRPr="0074069F">
        <w:rPr>
          <w:rFonts w:ascii="Lato Light" w:eastAsia="Times New Roman" w:hAnsi="Lato Light" w:cs="Arial"/>
          <w:b/>
          <w:bCs/>
          <w:lang w:eastAsia="pl-PL"/>
        </w:rPr>
        <w:t>5</w:t>
      </w:r>
      <w:r w:rsidR="0074069F" w:rsidRPr="0074069F">
        <w:rPr>
          <w:rFonts w:ascii="Lato Light" w:eastAsia="Times New Roman" w:hAnsi="Lato Light" w:cs="Arial"/>
          <w:b/>
          <w:bCs/>
          <w:lang w:eastAsia="pl-PL"/>
        </w:rPr>
        <w:t xml:space="preserve"> do zapytania ofertowego</w:t>
      </w:r>
      <w:r w:rsidR="00DC0A3B" w:rsidRPr="0074069F">
        <w:rPr>
          <w:rFonts w:ascii="Lato Light" w:eastAsia="Times New Roman" w:hAnsi="Lato Light" w:cs="Arial"/>
          <w:lang w:eastAsia="pl-PL"/>
        </w:rPr>
        <w:t>),</w:t>
      </w:r>
    </w:p>
    <w:p w14:paraId="0B2B67ED" w14:textId="737096F3" w:rsidR="009914CB" w:rsidRPr="008B4CC0" w:rsidRDefault="009914CB" w:rsidP="009914CB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 w:rsidRPr="008B4CC0">
        <w:rPr>
          <w:rFonts w:ascii="Lato Light" w:eastAsia="Times New Roman" w:hAnsi="Lato Light" w:cs="Arial"/>
          <w:lang w:eastAsia="pl-PL"/>
        </w:rPr>
        <w:t xml:space="preserve">       Osob</w:t>
      </w:r>
      <w:r w:rsidR="0074069F">
        <w:rPr>
          <w:rFonts w:ascii="Lato Light" w:eastAsia="Times New Roman" w:hAnsi="Lato Light" w:cs="Arial"/>
          <w:lang w:eastAsia="pl-PL"/>
        </w:rPr>
        <w:t>y</w:t>
      </w:r>
      <w:r w:rsidRPr="008B4CC0">
        <w:rPr>
          <w:rFonts w:ascii="Lato Light" w:eastAsia="Times New Roman" w:hAnsi="Lato Light" w:cs="Arial"/>
          <w:lang w:eastAsia="pl-PL"/>
        </w:rPr>
        <w:t xml:space="preserve"> t</w:t>
      </w:r>
      <w:r w:rsidR="0074069F">
        <w:rPr>
          <w:rFonts w:ascii="Lato Light" w:eastAsia="Times New Roman" w:hAnsi="Lato Light" w:cs="Arial"/>
          <w:lang w:eastAsia="pl-PL"/>
        </w:rPr>
        <w:t>e</w:t>
      </w:r>
      <w:r w:rsidRPr="008B4CC0">
        <w:rPr>
          <w:rFonts w:ascii="Lato Light" w:eastAsia="Times New Roman" w:hAnsi="Lato Light" w:cs="Arial"/>
          <w:lang w:eastAsia="pl-PL"/>
        </w:rPr>
        <w:t xml:space="preserve"> mus</w:t>
      </w:r>
      <w:r w:rsidR="0074069F">
        <w:rPr>
          <w:rFonts w:ascii="Lato Light" w:eastAsia="Times New Roman" w:hAnsi="Lato Light" w:cs="Arial"/>
          <w:lang w:eastAsia="pl-PL"/>
        </w:rPr>
        <w:t>zą</w:t>
      </w:r>
      <w:r w:rsidRPr="008B4CC0">
        <w:rPr>
          <w:rFonts w:ascii="Lato Light" w:eastAsia="Times New Roman" w:hAnsi="Lato Light" w:cs="Arial"/>
          <w:lang w:eastAsia="pl-PL"/>
        </w:rPr>
        <w:t xml:space="preserve"> posiadać doświadczenie w zakresie wykonania</w:t>
      </w:r>
      <w:r w:rsidR="003B4D78" w:rsidRPr="008B4CC0">
        <w:rPr>
          <w:rFonts w:ascii="Lato Light" w:eastAsia="Times New Roman" w:hAnsi="Lato Light" w:cs="Arial"/>
          <w:lang w:eastAsia="pl-PL"/>
        </w:rPr>
        <w:t xml:space="preserve"> </w:t>
      </w:r>
      <w:r w:rsidRPr="008B4CC0">
        <w:rPr>
          <w:rFonts w:ascii="Lato Light" w:eastAsia="Times New Roman" w:hAnsi="Lato Light" w:cs="Arial"/>
          <w:lang w:eastAsia="pl-PL"/>
        </w:rPr>
        <w:t xml:space="preserve"> dokumentacji projektowej obejmującej budowę lub przebudow</w:t>
      </w:r>
      <w:r w:rsidR="00CD1D15">
        <w:rPr>
          <w:rFonts w:ascii="Lato Light" w:eastAsia="Times New Roman" w:hAnsi="Lato Light" w:cs="Arial"/>
          <w:lang w:eastAsia="pl-PL"/>
        </w:rPr>
        <w:t>ę</w:t>
      </w:r>
      <w:r w:rsidRPr="008B4CC0">
        <w:rPr>
          <w:rFonts w:ascii="Lato Light" w:eastAsia="Times New Roman" w:hAnsi="Lato Light" w:cs="Arial"/>
          <w:lang w:eastAsia="pl-PL"/>
        </w:rPr>
        <w:t xml:space="preserve"> </w:t>
      </w:r>
      <w:r w:rsidR="00164375" w:rsidRPr="008B4CC0">
        <w:rPr>
          <w:rFonts w:ascii="Lato Light" w:eastAsia="Times New Roman" w:hAnsi="Lato Light" w:cs="Arial"/>
          <w:lang w:eastAsia="pl-PL"/>
        </w:rPr>
        <w:t>sieci wodociągowej</w:t>
      </w:r>
      <w:r w:rsidR="0074069F">
        <w:rPr>
          <w:rFonts w:ascii="Lato Light" w:eastAsia="Times New Roman" w:hAnsi="Lato Light" w:cs="Arial"/>
          <w:lang w:eastAsia="pl-PL"/>
        </w:rPr>
        <w:t xml:space="preserve"> </w:t>
      </w:r>
      <w:r w:rsidRPr="008B4CC0">
        <w:rPr>
          <w:rFonts w:ascii="Lato Light" w:eastAsia="Times New Roman" w:hAnsi="Lato Light" w:cs="Arial"/>
          <w:lang w:eastAsia="pl-PL"/>
        </w:rPr>
        <w:t xml:space="preserve">co najmniej </w:t>
      </w:r>
      <w:r w:rsidR="0074069F">
        <w:rPr>
          <w:rFonts w:ascii="Lato Light" w:eastAsia="Times New Roman" w:hAnsi="Lato Light" w:cs="Arial"/>
          <w:lang w:eastAsia="pl-PL"/>
        </w:rPr>
        <w:t xml:space="preserve"> </w:t>
      </w:r>
      <w:r w:rsidR="00164375" w:rsidRPr="008B4CC0">
        <w:rPr>
          <w:rFonts w:ascii="Lato Light" w:eastAsia="Times New Roman" w:hAnsi="Lato Light" w:cs="Arial"/>
          <w:lang w:eastAsia="pl-PL"/>
        </w:rPr>
        <w:t>1,00 km</w:t>
      </w:r>
      <w:r w:rsidR="0074069F">
        <w:rPr>
          <w:rFonts w:ascii="Lato Light" w:eastAsia="Times New Roman" w:hAnsi="Lato Light" w:cs="Arial"/>
          <w:lang w:eastAsia="pl-PL"/>
        </w:rPr>
        <w:t xml:space="preserve"> wraz z budową pompowni</w:t>
      </w:r>
      <w:r w:rsidR="00CD1D15">
        <w:rPr>
          <w:rFonts w:ascii="Lato Light" w:eastAsia="Times New Roman" w:hAnsi="Lato Light" w:cs="Arial"/>
          <w:lang w:eastAsia="pl-PL"/>
        </w:rPr>
        <w:t xml:space="preserve"> wraz z sterowaniem.</w:t>
      </w:r>
    </w:p>
    <w:p w14:paraId="018B6516" w14:textId="63CFC849" w:rsidR="00233534" w:rsidRPr="00AD00C0" w:rsidRDefault="009914CB" w:rsidP="00864F64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       </w:t>
      </w:r>
      <w:r w:rsidRPr="009914CB">
        <w:rPr>
          <w:rFonts w:ascii="Lato Light" w:eastAsia="Times New Roman" w:hAnsi="Lato Light" w:cs="Arial"/>
          <w:lang w:eastAsia="pl-PL"/>
        </w:rPr>
        <w:t xml:space="preserve">Wykonawca jest zobowiązany do przedłożenia wraz z ofertą oświadczenia potwierdzającego posiadanie w/w doświadczenia </w:t>
      </w:r>
      <w:r w:rsidR="003B4D78">
        <w:rPr>
          <w:rFonts w:ascii="Lato Light" w:eastAsia="Times New Roman" w:hAnsi="Lato Light" w:cs="Arial"/>
          <w:lang w:eastAsia="pl-PL"/>
        </w:rPr>
        <w:t xml:space="preserve"> przez t</w:t>
      </w:r>
      <w:r w:rsidR="0074069F">
        <w:rPr>
          <w:rFonts w:ascii="Lato Light" w:eastAsia="Times New Roman" w:hAnsi="Lato Light" w:cs="Arial"/>
          <w:lang w:eastAsia="pl-PL"/>
        </w:rPr>
        <w:t>e</w:t>
      </w:r>
      <w:r w:rsidR="003B4D78">
        <w:rPr>
          <w:rFonts w:ascii="Lato Light" w:eastAsia="Times New Roman" w:hAnsi="Lato Light" w:cs="Arial"/>
          <w:lang w:eastAsia="pl-PL"/>
        </w:rPr>
        <w:t xml:space="preserve"> osob</w:t>
      </w:r>
      <w:r w:rsidR="0074069F">
        <w:rPr>
          <w:rFonts w:ascii="Lato Light" w:eastAsia="Times New Roman" w:hAnsi="Lato Light" w:cs="Arial"/>
          <w:lang w:eastAsia="pl-PL"/>
        </w:rPr>
        <w:t>y</w:t>
      </w:r>
      <w:r w:rsidR="003B4D78">
        <w:rPr>
          <w:rFonts w:ascii="Lato Light" w:eastAsia="Times New Roman" w:hAnsi="Lato Light" w:cs="Arial"/>
          <w:lang w:eastAsia="pl-PL"/>
        </w:rPr>
        <w:t xml:space="preserve"> </w:t>
      </w:r>
      <w:r w:rsidRPr="009914CB">
        <w:rPr>
          <w:rFonts w:ascii="Lato Light" w:eastAsia="Times New Roman" w:hAnsi="Lato Light" w:cs="Arial"/>
          <w:lang w:eastAsia="pl-PL"/>
        </w:rPr>
        <w:t xml:space="preserve">zgodnie z </w:t>
      </w:r>
      <w:r w:rsidRPr="00955AB7">
        <w:rPr>
          <w:rFonts w:ascii="Lato Light" w:eastAsia="Times New Roman" w:hAnsi="Lato Light" w:cs="Arial"/>
          <w:b/>
          <w:bCs/>
          <w:u w:val="single"/>
          <w:lang w:eastAsia="pl-PL"/>
        </w:rPr>
        <w:t xml:space="preserve">załącznikiem nr </w:t>
      </w:r>
      <w:r w:rsidR="00432DD8" w:rsidRPr="00955AB7">
        <w:rPr>
          <w:rFonts w:ascii="Lato Light" w:eastAsia="Times New Roman" w:hAnsi="Lato Light" w:cs="Arial"/>
          <w:b/>
          <w:bCs/>
          <w:u w:val="single"/>
          <w:lang w:eastAsia="pl-PL"/>
        </w:rPr>
        <w:t>3</w:t>
      </w:r>
      <w:r w:rsidR="0074069F">
        <w:rPr>
          <w:rFonts w:ascii="Lato Light" w:eastAsia="Times New Roman" w:hAnsi="Lato Light" w:cs="Arial"/>
          <w:b/>
          <w:bCs/>
          <w:u w:val="single"/>
          <w:lang w:eastAsia="pl-PL"/>
        </w:rPr>
        <w:t xml:space="preserve"> do zapytania ofertowego </w:t>
      </w:r>
      <w:r w:rsidR="003B4D78">
        <w:rPr>
          <w:rFonts w:ascii="Lato Light" w:eastAsia="Times New Roman" w:hAnsi="Lato Light" w:cs="Arial"/>
          <w:lang w:eastAsia="pl-PL"/>
        </w:rPr>
        <w:t xml:space="preserve"> </w:t>
      </w:r>
      <w:r w:rsidR="003B4D78" w:rsidRPr="003B4D78">
        <w:rPr>
          <w:rFonts w:ascii="Lato Light" w:eastAsia="Times New Roman" w:hAnsi="Lato Light" w:cs="Arial"/>
          <w:lang w:eastAsia="pl-PL"/>
        </w:rPr>
        <w:t>wraz z dokumentami potwierdzającymi należyte wykonanie</w:t>
      </w:r>
      <w:r w:rsidR="003B4D78">
        <w:rPr>
          <w:rFonts w:ascii="Lato Light" w:eastAsia="Times New Roman" w:hAnsi="Lato Light" w:cs="Arial"/>
          <w:lang w:eastAsia="pl-PL"/>
        </w:rPr>
        <w:t>.</w:t>
      </w:r>
    </w:p>
    <w:p w14:paraId="494B4182" w14:textId="55B61150" w:rsidR="009C17F3" w:rsidRPr="00472C1B" w:rsidRDefault="00D278E8" w:rsidP="009674FF">
      <w:pPr>
        <w:pStyle w:val="Standard"/>
        <w:numPr>
          <w:ilvl w:val="0"/>
          <w:numId w:val="36"/>
        </w:numPr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Termin realizacji</w:t>
      </w:r>
    </w:p>
    <w:p w14:paraId="136658DD" w14:textId="050A5641" w:rsidR="00B96B54" w:rsidRPr="002C0F1E" w:rsidRDefault="00B96B54" w:rsidP="00CC727F">
      <w:pPr>
        <w:pStyle w:val="Akapitzlist"/>
        <w:spacing w:after="0" w:line="360" w:lineRule="auto"/>
        <w:ind w:left="0"/>
        <w:rPr>
          <w:rFonts w:ascii="Lato Light" w:hAnsi="Lato Light"/>
        </w:rPr>
      </w:pPr>
      <w:bookmarkStart w:id="12" w:name="_Hlk54267350"/>
      <w:r>
        <w:rPr>
          <w:rFonts w:ascii="Lato Light" w:hAnsi="Lato Light"/>
        </w:rPr>
        <w:t>P</w:t>
      </w:r>
      <w:r w:rsidR="005357B6" w:rsidRPr="002C0F1E">
        <w:rPr>
          <w:rFonts w:ascii="Lato Light" w:hAnsi="Lato Light"/>
        </w:rPr>
        <w:t>rzedmiotowe usługi projektowe</w:t>
      </w:r>
      <w:r w:rsidR="009674FF">
        <w:rPr>
          <w:rFonts w:ascii="Lato Light" w:hAnsi="Lato Light"/>
        </w:rPr>
        <w:t xml:space="preserve"> </w:t>
      </w:r>
      <w:r w:rsidR="0074069F">
        <w:rPr>
          <w:rFonts w:ascii="Lato Light" w:hAnsi="Lato Light"/>
        </w:rPr>
        <w:t xml:space="preserve">jako komplet dokumentacji projektowej pn.: „ </w:t>
      </w:r>
      <w:r w:rsidR="009674FF" w:rsidRPr="00BE2BB2">
        <w:rPr>
          <w:rFonts w:ascii="Lato Light" w:hAnsi="Lato Light"/>
          <w:b/>
          <w:bCs/>
        </w:rPr>
        <w:t>Modernizacja wraz z przebudową infrastruktury wodociągowej - uniezależnienie dostawy wody – Cerekwica – opracowanie dokumentacji projektowej”</w:t>
      </w:r>
      <w:r w:rsidR="0004070F">
        <w:rPr>
          <w:rFonts w:ascii="Lato Light" w:hAnsi="Lato Light"/>
          <w:b/>
          <w:bCs/>
        </w:rPr>
        <w:t xml:space="preserve"> - </w:t>
      </w:r>
      <w:r w:rsidR="0004070F" w:rsidRPr="0004070F">
        <w:rPr>
          <w:rFonts w:ascii="Lato Light" w:hAnsi="Lato Light"/>
        </w:rPr>
        <w:t xml:space="preserve">wyszczególnione zadania pkt IV </w:t>
      </w:r>
      <w:proofErr w:type="spellStart"/>
      <w:r w:rsidR="0004070F" w:rsidRPr="0004070F">
        <w:rPr>
          <w:rFonts w:ascii="Lato Light" w:hAnsi="Lato Light"/>
        </w:rPr>
        <w:t>ppkt</w:t>
      </w:r>
      <w:proofErr w:type="spellEnd"/>
      <w:r w:rsidR="0004070F" w:rsidRPr="0004070F">
        <w:rPr>
          <w:rFonts w:ascii="Lato Light" w:hAnsi="Lato Light"/>
        </w:rPr>
        <w:t xml:space="preserve"> 2   zostaną zrealizowane</w:t>
      </w:r>
      <w:r w:rsidR="00CC727F">
        <w:rPr>
          <w:rFonts w:ascii="Lato Light" w:hAnsi="Lato Light"/>
        </w:rPr>
        <w:t xml:space="preserve"> </w:t>
      </w:r>
      <w:r w:rsidR="0004070F">
        <w:rPr>
          <w:rFonts w:ascii="Lato Light" w:hAnsi="Lato Light"/>
        </w:rPr>
        <w:t>do</w:t>
      </w:r>
      <w:r w:rsidR="005357B6" w:rsidRPr="002C0F1E">
        <w:rPr>
          <w:rFonts w:ascii="Lato Light" w:hAnsi="Lato Light"/>
        </w:rPr>
        <w:t xml:space="preserve"> </w:t>
      </w:r>
      <w:r w:rsidR="008B4CC0" w:rsidRPr="008B4CC0">
        <w:rPr>
          <w:rFonts w:ascii="Lato Light" w:hAnsi="Lato Light"/>
        </w:rPr>
        <w:t>5 miesięcy</w:t>
      </w:r>
      <w:r w:rsidR="005357B6" w:rsidRPr="008B4CC0">
        <w:rPr>
          <w:rFonts w:ascii="Lato Light" w:hAnsi="Lato Light"/>
        </w:rPr>
        <w:t xml:space="preserve"> </w:t>
      </w:r>
      <w:r w:rsidR="005357B6" w:rsidRPr="002C0F1E">
        <w:rPr>
          <w:rFonts w:ascii="Lato Light" w:hAnsi="Lato Light"/>
        </w:rPr>
        <w:t xml:space="preserve">od dnia podpisania umowy - termin ten będzie dotrzymany jeżeli Wykonawca </w:t>
      </w:r>
      <w:r w:rsidR="00B53A7A" w:rsidRPr="002C0F1E">
        <w:rPr>
          <w:rFonts w:ascii="Lato Light" w:hAnsi="Lato Light"/>
        </w:rPr>
        <w:t xml:space="preserve">przekaże protokolarnie </w:t>
      </w:r>
      <w:r w:rsidR="005357B6" w:rsidRPr="002C0F1E">
        <w:rPr>
          <w:rFonts w:ascii="Lato Light" w:hAnsi="Lato Light"/>
        </w:rPr>
        <w:t xml:space="preserve"> Zamawiającemu przedmiot umowy o którym mowa w pkt. </w:t>
      </w:r>
      <w:r w:rsidR="0004070F">
        <w:rPr>
          <w:rFonts w:ascii="Lato Light" w:hAnsi="Lato Light"/>
        </w:rPr>
        <w:t xml:space="preserve">IV </w:t>
      </w:r>
      <w:proofErr w:type="spellStart"/>
      <w:r w:rsidR="0004070F">
        <w:rPr>
          <w:rFonts w:ascii="Lato Light" w:hAnsi="Lato Light"/>
        </w:rPr>
        <w:t>ppkt</w:t>
      </w:r>
      <w:proofErr w:type="spellEnd"/>
      <w:r w:rsidR="0004070F">
        <w:rPr>
          <w:rFonts w:ascii="Lato Light" w:hAnsi="Lato Light"/>
        </w:rPr>
        <w:t xml:space="preserve"> 2</w:t>
      </w:r>
      <w:r w:rsidR="004833EB" w:rsidRPr="002C0F1E">
        <w:rPr>
          <w:rFonts w:ascii="Lato Light" w:hAnsi="Lato Light"/>
        </w:rPr>
        <w:t xml:space="preserve"> </w:t>
      </w:r>
      <w:r w:rsidR="005357B6" w:rsidRPr="002C0F1E">
        <w:rPr>
          <w:rFonts w:ascii="Lato Light" w:hAnsi="Lato Light"/>
        </w:rPr>
        <w:t>celem przedłożenia do akceptacji odpowiedniego organu – architektoniczno</w:t>
      </w:r>
      <w:r w:rsidR="00516972">
        <w:rPr>
          <w:rFonts w:ascii="Lato Light" w:hAnsi="Lato Light"/>
        </w:rPr>
        <w:t>-</w:t>
      </w:r>
      <w:r w:rsidR="005357B6" w:rsidRPr="002C0F1E">
        <w:rPr>
          <w:rFonts w:ascii="Lato Light" w:hAnsi="Lato Light"/>
        </w:rPr>
        <w:t xml:space="preserve"> budowlanego.</w:t>
      </w:r>
      <w:bookmarkEnd w:id="12"/>
    </w:p>
    <w:p w14:paraId="78C5F13F" w14:textId="6FC1BA28" w:rsidR="009674FF" w:rsidRDefault="009674FF" w:rsidP="00CE3F49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</w:p>
    <w:p w14:paraId="760F724F" w14:textId="49A1428D" w:rsidR="0004070F" w:rsidRDefault="0004070F" w:rsidP="00CE3F49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</w:p>
    <w:p w14:paraId="4A82ECD2" w14:textId="77777777" w:rsidR="0004070F" w:rsidRDefault="0004070F" w:rsidP="00CE3F49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</w:p>
    <w:p w14:paraId="522E385A" w14:textId="511D0250" w:rsidR="00D278E8" w:rsidRPr="00472C1B" w:rsidRDefault="009133FF" w:rsidP="009674FF">
      <w:pPr>
        <w:pStyle w:val="Standard"/>
        <w:numPr>
          <w:ilvl w:val="0"/>
          <w:numId w:val="36"/>
        </w:num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lastRenderedPageBreak/>
        <w:t xml:space="preserve"> </w:t>
      </w:r>
      <w:r w:rsidR="00472C1B">
        <w:rPr>
          <w:rFonts w:ascii="Lato Light" w:hAnsi="Lato Light"/>
          <w:b/>
          <w:sz w:val="22"/>
          <w:szCs w:val="22"/>
          <w:u w:val="single"/>
        </w:rPr>
        <w:t>Kryteria</w:t>
      </w:r>
      <w:r w:rsidR="00D278E8" w:rsidRPr="00472C1B">
        <w:rPr>
          <w:rFonts w:ascii="Lato Light" w:hAnsi="Lato Light"/>
          <w:b/>
          <w:sz w:val="22"/>
          <w:szCs w:val="22"/>
          <w:u w:val="single"/>
        </w:rPr>
        <w:t xml:space="preserve"> oceny ofert</w:t>
      </w:r>
      <w:r w:rsidR="003C4A87" w:rsidRPr="00472C1B">
        <w:rPr>
          <w:rFonts w:ascii="Lato Light" w:hAnsi="Lato Light"/>
          <w:b/>
          <w:sz w:val="22"/>
          <w:szCs w:val="22"/>
          <w:u w:val="single"/>
        </w:rPr>
        <w:t xml:space="preserve"> </w:t>
      </w:r>
    </w:p>
    <w:p w14:paraId="5234AF82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Cena – 100 % wagi oceny</w:t>
      </w:r>
    </w:p>
    <w:p w14:paraId="4A3DEDC3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Ocena ofert i punktacji będzie prowadzona według wzoru:</w:t>
      </w:r>
    </w:p>
    <w:p w14:paraId="0894754D" w14:textId="77777777" w:rsidR="009674FF" w:rsidRDefault="009674FF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44D71C05" w14:textId="5CC4E510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proofErr w:type="spellEnd"/>
      <w:r w:rsidRPr="002C0F1E">
        <w:rPr>
          <w:rFonts w:ascii="Lato Light" w:hAnsi="Lato Light"/>
          <w:b/>
          <w:bCs/>
          <w:sz w:val="22"/>
          <w:szCs w:val="22"/>
        </w:rPr>
        <w:t xml:space="preserve"> = </w:t>
      </w: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proofErr w:type="spellEnd"/>
      <w:r w:rsidRPr="002C0F1E">
        <w:rPr>
          <w:rFonts w:ascii="Lato Light" w:hAnsi="Lato Light"/>
          <w:b/>
          <w:bCs/>
          <w:sz w:val="22"/>
          <w:szCs w:val="22"/>
        </w:rPr>
        <w:t>/</w:t>
      </w: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proofErr w:type="spellEnd"/>
      <w:r w:rsidRPr="002C0F1E">
        <w:rPr>
          <w:rFonts w:ascii="Lato Light" w:hAnsi="Lato Light"/>
          <w:b/>
          <w:bCs/>
          <w:sz w:val="22"/>
          <w:szCs w:val="22"/>
        </w:rPr>
        <w:t xml:space="preserve"> x 100 pkt x waga kryterium (100</w:t>
      </w:r>
      <w:r w:rsidR="00436A97" w:rsidRPr="002C0F1E">
        <w:rPr>
          <w:rFonts w:ascii="Lato Light" w:hAnsi="Lato Light"/>
          <w:b/>
          <w:bCs/>
          <w:sz w:val="22"/>
          <w:szCs w:val="22"/>
        </w:rPr>
        <w:t>%</w:t>
      </w:r>
      <w:r w:rsidRPr="002C0F1E">
        <w:rPr>
          <w:rFonts w:ascii="Lato Light" w:hAnsi="Lato Light"/>
          <w:b/>
          <w:bCs/>
          <w:sz w:val="22"/>
          <w:szCs w:val="22"/>
        </w:rPr>
        <w:t>)</w:t>
      </w:r>
    </w:p>
    <w:p w14:paraId="0B5ABEEA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gdzie:</w:t>
      </w:r>
    </w:p>
    <w:p w14:paraId="335ADB58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proofErr w:type="spellEnd"/>
      <w:r w:rsidRPr="002C0F1E">
        <w:rPr>
          <w:rFonts w:ascii="Lato Light" w:hAnsi="Lato Light"/>
          <w:sz w:val="22"/>
          <w:szCs w:val="22"/>
        </w:rPr>
        <w:t xml:space="preserve"> – ilość punktów przyznanych danej ofercie za cenę brutto (z VAT) realizacji zamówienia</w:t>
      </w:r>
    </w:p>
    <w:p w14:paraId="76AD4C9F" w14:textId="7A5F5D07" w:rsidR="00B47CAD" w:rsidRPr="00C8307E" w:rsidRDefault="00D278E8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 xml:space="preserve">C 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r w:rsidRPr="002C0F1E">
        <w:rPr>
          <w:rFonts w:ascii="Lato Light" w:hAnsi="Lato Light"/>
          <w:sz w:val="22"/>
          <w:szCs w:val="22"/>
        </w:rPr>
        <w:t xml:space="preserve"> – minimalna cena brutto (z VAT) zaoferowana w przetargu</w:t>
      </w:r>
      <w:r w:rsidR="00EC21DB">
        <w:rPr>
          <w:rFonts w:ascii="Lato Light" w:hAnsi="Lato Light"/>
          <w:sz w:val="22"/>
          <w:szCs w:val="22"/>
        </w:rPr>
        <w:br/>
      </w:r>
      <w:proofErr w:type="spellStart"/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proofErr w:type="spellEnd"/>
      <w:r w:rsidRPr="002C0F1E">
        <w:rPr>
          <w:rFonts w:ascii="Lato Light" w:hAnsi="Lato Light"/>
          <w:sz w:val="22"/>
          <w:szCs w:val="22"/>
        </w:rPr>
        <w:t xml:space="preserve"> – cena brutto (Z VAT) podana przez oferenta, dla którego wynik jest obliczany</w:t>
      </w:r>
    </w:p>
    <w:p w14:paraId="24FDDCB1" w14:textId="77777777" w:rsidR="00472C1B" w:rsidRPr="002C0F1E" w:rsidRDefault="00472C1B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15C8CBF6" w14:textId="14BB364A" w:rsidR="00D278E8" w:rsidRPr="002C0F1E" w:rsidRDefault="004833EB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</w:t>
      </w:r>
      <w:r w:rsidR="009674FF">
        <w:rPr>
          <w:rFonts w:ascii="Lato Light" w:hAnsi="Lato Light"/>
          <w:b/>
          <w:bCs/>
          <w:sz w:val="22"/>
          <w:szCs w:val="22"/>
          <w:u w:val="single"/>
        </w:rPr>
        <w:t>I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Wykaz dokumentów, które musi zawierać oferta:</w:t>
      </w:r>
    </w:p>
    <w:p w14:paraId="6B13161C" w14:textId="02F09196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472C1B">
        <w:rPr>
          <w:rFonts w:ascii="Lato Light" w:hAnsi="Lato Light"/>
          <w:b/>
        </w:rPr>
        <w:t>1.</w:t>
      </w:r>
      <w:r w:rsidR="00D278E8" w:rsidRPr="00472C1B">
        <w:rPr>
          <w:rFonts w:ascii="Lato Light" w:hAnsi="Lato Light"/>
          <w:b/>
        </w:rPr>
        <w:t>Wypełniony formularz ofertowy</w:t>
      </w:r>
      <w:r w:rsidR="00D278E8" w:rsidRPr="002C0F1E">
        <w:rPr>
          <w:rFonts w:ascii="Lato Light" w:hAnsi="Lato Light"/>
        </w:rPr>
        <w:t>, któr</w:t>
      </w:r>
      <w:r w:rsidR="00C56615" w:rsidRPr="002C0F1E">
        <w:rPr>
          <w:rFonts w:ascii="Lato Light" w:hAnsi="Lato Light"/>
        </w:rPr>
        <w:t>ego wzór</w:t>
      </w:r>
      <w:r w:rsidR="00D278E8" w:rsidRPr="002C0F1E">
        <w:rPr>
          <w:rFonts w:ascii="Lato Light" w:hAnsi="Lato Light"/>
        </w:rPr>
        <w:t xml:space="preserve"> stanowi </w:t>
      </w:r>
      <w:r w:rsidR="00D278E8" w:rsidRPr="00955AB7">
        <w:rPr>
          <w:rFonts w:ascii="Lato Light" w:hAnsi="Lato Light"/>
          <w:b/>
          <w:bCs/>
        </w:rPr>
        <w:t xml:space="preserve">załącznik </w:t>
      </w:r>
      <w:r w:rsidR="007A69E3" w:rsidRPr="00955AB7">
        <w:rPr>
          <w:rFonts w:ascii="Lato Light" w:hAnsi="Lato Light"/>
          <w:b/>
          <w:bCs/>
        </w:rPr>
        <w:t>n</w:t>
      </w:r>
      <w:r w:rsidR="00D278E8" w:rsidRPr="00955AB7">
        <w:rPr>
          <w:rFonts w:ascii="Lato Light" w:hAnsi="Lato Light"/>
          <w:b/>
          <w:bCs/>
        </w:rPr>
        <w:t xml:space="preserve">r </w:t>
      </w:r>
      <w:r w:rsidR="00981DB2">
        <w:rPr>
          <w:rFonts w:ascii="Lato Light" w:hAnsi="Lato Light"/>
          <w:b/>
          <w:bCs/>
        </w:rPr>
        <w:t>4</w:t>
      </w:r>
      <w:r w:rsidR="00D278E8" w:rsidRPr="002C0F1E">
        <w:rPr>
          <w:rFonts w:ascii="Lato Light" w:hAnsi="Lato Light"/>
        </w:rPr>
        <w:t xml:space="preserve"> do niniejszego</w:t>
      </w:r>
      <w:r w:rsidR="007A69E3" w:rsidRPr="002C0F1E">
        <w:rPr>
          <w:rFonts w:ascii="Lato Light" w:hAnsi="Lato Light"/>
        </w:rPr>
        <w:t xml:space="preserve"> </w:t>
      </w:r>
      <w:r w:rsidR="00B96B54">
        <w:rPr>
          <w:rFonts w:ascii="Lato Light" w:hAnsi="Lato Light"/>
        </w:rPr>
        <w:t xml:space="preserve">  </w:t>
      </w:r>
      <w:r w:rsidR="00B96B54">
        <w:rPr>
          <w:rFonts w:ascii="Lato Light" w:hAnsi="Lato Light"/>
        </w:rPr>
        <w:br/>
        <w:t xml:space="preserve"> </w:t>
      </w:r>
      <w:r w:rsidR="00D62D37" w:rsidRPr="002C0F1E">
        <w:rPr>
          <w:rFonts w:ascii="Lato Light" w:hAnsi="Lato Light"/>
        </w:rPr>
        <w:t>zapytania</w:t>
      </w:r>
      <w:r w:rsidR="002C0F1E" w:rsidRPr="002C0F1E">
        <w:rPr>
          <w:rFonts w:ascii="Lato Light" w:hAnsi="Lato Light"/>
        </w:rPr>
        <w:t xml:space="preserve"> </w:t>
      </w:r>
      <w:r w:rsidR="00D62D37" w:rsidRPr="002C0F1E">
        <w:rPr>
          <w:rFonts w:ascii="Lato Light" w:hAnsi="Lato Light"/>
        </w:rPr>
        <w:t>ofertowego</w:t>
      </w:r>
      <w:r w:rsidR="002C0F1E" w:rsidRPr="002C0F1E">
        <w:rPr>
          <w:rFonts w:ascii="Lato Light" w:hAnsi="Lato Light"/>
        </w:rPr>
        <w:t xml:space="preserve"> </w:t>
      </w:r>
      <w:r w:rsidR="002C0F1E" w:rsidRPr="002C0F1E">
        <w:rPr>
          <w:rFonts w:ascii="Lato Light" w:eastAsia="Times New Roman" w:hAnsi="Lato Light" w:cs="Arial"/>
          <w:lang w:eastAsia="pl-PL"/>
        </w:rPr>
        <w:t>).</w:t>
      </w:r>
    </w:p>
    <w:p w14:paraId="0FBEB31C" w14:textId="4E69C918" w:rsidR="00472C1B" w:rsidRDefault="002C0F1E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eastAsia="Times New Roman" w:hAnsi="Lato Light" w:cs="Times New Roman"/>
          <w:lang w:eastAsia="pl-PL"/>
        </w:rPr>
        <w:t xml:space="preserve"> </w:t>
      </w:r>
      <w:r w:rsidRPr="002C0F1E">
        <w:rPr>
          <w:rFonts w:ascii="Lato Light" w:eastAsia="Times New Roman" w:hAnsi="Lato Light" w:cs="Arial"/>
          <w:lang w:eastAsia="pl-PL"/>
        </w:rPr>
        <w:t xml:space="preserve">Formularz ofertowy oraz  pozostałe oświadczenia  muszą zostać podpisane podpisem </w:t>
      </w:r>
      <w:r w:rsidR="00B96B54">
        <w:rPr>
          <w:rFonts w:ascii="Lato Light" w:eastAsia="Times New Roman" w:hAnsi="Lato Light" w:cs="Arial"/>
          <w:lang w:eastAsia="pl-PL"/>
        </w:rPr>
        <w:t xml:space="preserve"> </w:t>
      </w:r>
      <w:r w:rsidRPr="002C0F1E">
        <w:rPr>
          <w:rFonts w:ascii="Lato Light" w:eastAsia="Times New Roman" w:hAnsi="Lato Light" w:cs="Arial"/>
          <w:lang w:eastAsia="pl-PL"/>
        </w:rPr>
        <w:t xml:space="preserve">własnoręcznym i zeskanowane, następnie przesłane przez platformę zakupową. Zamawiający dopuszcza zastosowanie podpisu elektronicznego kwalifikowanego, podpisu zaufanego lub podpisu osobistego zamiast podpisu własnoręcznego.  </w:t>
      </w:r>
    </w:p>
    <w:p w14:paraId="56FC3D32" w14:textId="34C04026" w:rsidR="0087069B" w:rsidRDefault="002C0F1E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eastAsia="Times New Roman" w:hAnsi="Lato Light" w:cs="Arial"/>
          <w:lang w:eastAsia="pl-PL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zamawiający żąda od wykonawcy pełnomocnictwa lub innego dokumentu potwierdzającego umocowanie do reprezentowania wykonawcy.   </w:t>
      </w:r>
    </w:p>
    <w:p w14:paraId="275080A8" w14:textId="77777777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10FBF33B" w14:textId="7F0DE767" w:rsidR="00472C1B" w:rsidRDefault="00AD00C0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AD00C0">
        <w:rPr>
          <w:rFonts w:ascii="Lato Light" w:eastAsia="Times New Roman" w:hAnsi="Lato Light" w:cs="Arial"/>
          <w:b/>
          <w:lang w:eastAsia="pl-PL"/>
        </w:rPr>
        <w:t>2</w:t>
      </w:r>
      <w:r>
        <w:rPr>
          <w:rFonts w:ascii="Lato Light" w:eastAsia="Times New Roman" w:hAnsi="Lato Light" w:cs="Arial"/>
          <w:b/>
          <w:lang w:eastAsia="pl-PL"/>
        </w:rPr>
        <w:t>.</w:t>
      </w:r>
      <w:r w:rsidRPr="00AD00C0">
        <w:t xml:space="preserve"> </w:t>
      </w:r>
      <w:r w:rsidRPr="00AD00C0">
        <w:rPr>
          <w:rFonts w:ascii="Lato Light" w:eastAsia="Times New Roman" w:hAnsi="Lato Light" w:cs="Arial"/>
          <w:b/>
          <w:lang w:eastAsia="pl-PL"/>
        </w:rPr>
        <w:t>Oświadc</w:t>
      </w:r>
      <w:r>
        <w:rPr>
          <w:rFonts w:ascii="Lato Light" w:eastAsia="Times New Roman" w:hAnsi="Lato Light" w:cs="Arial"/>
          <w:b/>
          <w:lang w:eastAsia="pl-PL"/>
        </w:rPr>
        <w:t>zenie o posiadanym doświadczeniu- w</w:t>
      </w:r>
      <w:r w:rsidRPr="00AD00C0">
        <w:rPr>
          <w:rFonts w:ascii="Lato Light" w:eastAsia="Times New Roman" w:hAnsi="Lato Light" w:cs="Arial"/>
          <w:b/>
          <w:lang w:eastAsia="pl-PL"/>
        </w:rPr>
        <w:t>ykaz wykonanych usług</w:t>
      </w:r>
      <w:r>
        <w:rPr>
          <w:rFonts w:ascii="Lato Light" w:eastAsia="Times New Roman" w:hAnsi="Lato Light" w:cs="Arial"/>
          <w:lang w:eastAsia="pl-PL"/>
        </w:rPr>
        <w:t xml:space="preserve">  (</w:t>
      </w:r>
      <w:r w:rsidRPr="00F800F8">
        <w:rPr>
          <w:rFonts w:ascii="Lato Light" w:eastAsia="Times New Roman" w:hAnsi="Lato Light" w:cs="Arial"/>
          <w:b/>
          <w:bCs/>
          <w:lang w:eastAsia="pl-PL"/>
        </w:rPr>
        <w:t xml:space="preserve">załącznik nr </w:t>
      </w:r>
      <w:r w:rsidR="00981DB2">
        <w:rPr>
          <w:rFonts w:ascii="Lato Light" w:eastAsia="Times New Roman" w:hAnsi="Lato Light" w:cs="Arial"/>
          <w:b/>
          <w:bCs/>
          <w:lang w:eastAsia="pl-PL"/>
        </w:rPr>
        <w:t>5</w:t>
      </w:r>
      <w:r>
        <w:rPr>
          <w:rFonts w:ascii="Lato Light" w:eastAsia="Times New Roman" w:hAnsi="Lato Light" w:cs="Arial"/>
          <w:lang w:eastAsia="pl-PL"/>
        </w:rPr>
        <w:t xml:space="preserve">) </w:t>
      </w:r>
      <w:bookmarkStart w:id="13" w:name="_Hlk108163603"/>
      <w:r>
        <w:rPr>
          <w:rFonts w:ascii="Lato Light" w:eastAsia="Times New Roman" w:hAnsi="Lato Light" w:cs="Arial"/>
          <w:lang w:eastAsia="pl-PL"/>
        </w:rPr>
        <w:t xml:space="preserve">wraz z dokumentami potwierdzającymi należyte wykonanie </w:t>
      </w:r>
      <w:bookmarkEnd w:id="13"/>
      <w:r>
        <w:rPr>
          <w:rFonts w:ascii="Lato Light" w:eastAsia="Times New Roman" w:hAnsi="Lato Light" w:cs="Arial"/>
          <w:lang w:eastAsia="pl-PL"/>
        </w:rPr>
        <w:t xml:space="preserve">- </w:t>
      </w:r>
      <w:r w:rsidRPr="00AD00C0">
        <w:rPr>
          <w:rFonts w:ascii="Lato Light" w:eastAsia="Times New Roman" w:hAnsi="Lato Light" w:cs="Arial"/>
          <w:lang w:eastAsia="pl-PL"/>
        </w:rPr>
        <w:t xml:space="preserve">są </w:t>
      </w:r>
      <w:r>
        <w:rPr>
          <w:rFonts w:ascii="Lato Light" w:eastAsia="Times New Roman" w:hAnsi="Lato Light" w:cs="Arial"/>
          <w:lang w:eastAsia="pl-PL"/>
        </w:rPr>
        <w:t xml:space="preserve">to </w:t>
      </w:r>
      <w:r w:rsidRPr="00AD00C0">
        <w:rPr>
          <w:rFonts w:ascii="Lato Light" w:eastAsia="Times New Roman" w:hAnsi="Lato Light" w:cs="Arial"/>
          <w:lang w:eastAsia="pl-PL"/>
        </w:rPr>
        <w:t>referencje bądź inne dokumenty sporządzone przez podmiot, na rzecz którego usługa została wykonana a jeżeli wykonawca z przyczyn niezależnych od niego nie jest w stanie uzyskać tego  dokumentu – oświadczenie Wykonawcy. Zamawiający zastrzega sobie prawo do weryfikacji oświadczenia pod kątem zgodności ze stanem faktycznym.</w:t>
      </w:r>
    </w:p>
    <w:p w14:paraId="566483F2" w14:textId="77777777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9472BC9" w14:textId="3F04E6E5" w:rsid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>3.</w:t>
      </w:r>
      <w:r w:rsidRPr="00B96B54">
        <w:rPr>
          <w:rFonts w:ascii="Lato Light" w:eastAsia="Times New Roman" w:hAnsi="Lato Light" w:cs="Arial"/>
          <w:b/>
          <w:bCs/>
          <w:lang w:eastAsia="pl-PL"/>
        </w:rPr>
        <w:t>Oświadczenie z danymi osoby posiadającej wymagane uprawnienia</w:t>
      </w:r>
      <w:r w:rsidR="00F800F8">
        <w:rPr>
          <w:rFonts w:ascii="Lato Light" w:eastAsia="Times New Roman" w:hAnsi="Lato Light" w:cs="Arial"/>
          <w:b/>
          <w:bCs/>
          <w:lang w:eastAsia="pl-PL"/>
        </w:rPr>
        <w:t xml:space="preserve"> </w:t>
      </w:r>
      <w:r w:rsidRPr="00B96B54">
        <w:rPr>
          <w:rFonts w:ascii="Lato Light" w:eastAsia="Times New Roman" w:hAnsi="Lato Light" w:cs="Arial"/>
          <w:b/>
          <w:bCs/>
          <w:lang w:eastAsia="pl-PL"/>
        </w:rPr>
        <w:t xml:space="preserve">- załącznik nr </w:t>
      </w:r>
      <w:r w:rsidR="00981DB2">
        <w:rPr>
          <w:rFonts w:ascii="Lato Light" w:eastAsia="Times New Roman" w:hAnsi="Lato Light" w:cs="Arial"/>
          <w:b/>
          <w:bCs/>
          <w:lang w:eastAsia="pl-PL"/>
        </w:rPr>
        <w:t>6</w:t>
      </w:r>
      <w:r w:rsidRPr="00AD00C0">
        <w:rPr>
          <w:rFonts w:ascii="Lato Light" w:eastAsia="Times New Roman" w:hAnsi="Lato Light" w:cs="Arial"/>
          <w:lang w:eastAsia="pl-PL"/>
        </w:rPr>
        <w:t xml:space="preserve"> do z</w:t>
      </w:r>
      <w:r>
        <w:rPr>
          <w:rFonts w:ascii="Lato Light" w:eastAsia="Times New Roman" w:hAnsi="Lato Light" w:cs="Arial"/>
          <w:lang w:eastAsia="pl-PL"/>
        </w:rPr>
        <w:t xml:space="preserve">apytania wraz z dokumentem potwierdzającym  posiadanie </w:t>
      </w:r>
      <w:r w:rsidRPr="00CB0BB6">
        <w:rPr>
          <w:rFonts w:ascii="Lato Light" w:eastAsia="Times New Roman" w:hAnsi="Lato Light" w:cs="Arial"/>
          <w:lang w:eastAsia="pl-PL"/>
        </w:rPr>
        <w:t>uprawnień do projektowania</w:t>
      </w:r>
      <w:r>
        <w:rPr>
          <w:rFonts w:ascii="Lato Light" w:eastAsia="Times New Roman" w:hAnsi="Lato Light" w:cs="Arial"/>
          <w:lang w:eastAsia="pl-PL"/>
        </w:rPr>
        <w:t xml:space="preserve"> </w:t>
      </w:r>
    </w:p>
    <w:p w14:paraId="67D89EC2" w14:textId="77777777" w:rsidR="00AD00C0" w:rsidRP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181CA0A0" w14:textId="2FF389A7" w:rsidR="0007006C" w:rsidRDefault="00AD00C0" w:rsidP="004C5B71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922AD8">
        <w:rPr>
          <w:rFonts w:ascii="Lato Light" w:eastAsia="Times New Roman" w:hAnsi="Lato Light" w:cs="Arial"/>
          <w:b/>
          <w:bCs/>
          <w:lang w:eastAsia="pl-PL"/>
        </w:rPr>
        <w:t>4.Oświadczenie o niepodleganiu wykluczenia z postępowania</w:t>
      </w:r>
      <w:r w:rsidR="00922AD8">
        <w:rPr>
          <w:rFonts w:ascii="Lato Light" w:eastAsia="Times New Roman" w:hAnsi="Lato Light" w:cs="Arial"/>
          <w:lang w:eastAsia="pl-PL"/>
        </w:rPr>
        <w:t xml:space="preserve"> – </w:t>
      </w:r>
      <w:r w:rsidR="00922AD8" w:rsidRPr="00F800F8">
        <w:rPr>
          <w:rFonts w:ascii="Lato Light" w:eastAsia="Times New Roman" w:hAnsi="Lato Light" w:cs="Arial"/>
          <w:b/>
          <w:bCs/>
          <w:lang w:eastAsia="pl-PL"/>
        </w:rPr>
        <w:t xml:space="preserve">załącznik nr </w:t>
      </w:r>
      <w:r w:rsidR="00981DB2">
        <w:rPr>
          <w:rFonts w:ascii="Lato Light" w:eastAsia="Times New Roman" w:hAnsi="Lato Light" w:cs="Arial"/>
          <w:b/>
          <w:bCs/>
          <w:lang w:eastAsia="pl-PL"/>
        </w:rPr>
        <w:t>7</w:t>
      </w:r>
      <w:r w:rsidRPr="00AD00C0">
        <w:rPr>
          <w:rFonts w:ascii="Lato Light" w:eastAsia="Times New Roman" w:hAnsi="Lato Light" w:cs="Arial"/>
          <w:lang w:eastAsia="pl-PL"/>
        </w:rPr>
        <w:t xml:space="preserve">  na podstawie ustawy z 13.</w:t>
      </w:r>
      <w:r w:rsidR="00274ED5">
        <w:rPr>
          <w:rFonts w:ascii="Lato Light" w:eastAsia="Times New Roman" w:hAnsi="Lato Light" w:cs="Arial"/>
          <w:lang w:eastAsia="pl-PL"/>
        </w:rPr>
        <w:t>0</w:t>
      </w:r>
      <w:r w:rsidRPr="00AD00C0">
        <w:rPr>
          <w:rFonts w:ascii="Lato Light" w:eastAsia="Times New Roman" w:hAnsi="Lato Light" w:cs="Arial"/>
          <w:lang w:eastAsia="pl-PL"/>
        </w:rPr>
        <w:t>4.2022 r. o szczególnych rozwiązaniach w zakresie</w:t>
      </w:r>
      <w:r w:rsidR="00922AD8">
        <w:rPr>
          <w:rFonts w:ascii="Lato Light" w:eastAsia="Times New Roman" w:hAnsi="Lato Light" w:cs="Arial"/>
          <w:lang w:eastAsia="pl-PL"/>
        </w:rPr>
        <w:t xml:space="preserve"> </w:t>
      </w:r>
      <w:r w:rsidRPr="00AD00C0">
        <w:rPr>
          <w:rFonts w:ascii="Lato Light" w:eastAsia="Times New Roman" w:hAnsi="Lato Light" w:cs="Arial"/>
          <w:lang w:eastAsia="pl-PL"/>
        </w:rPr>
        <w:t>przeciwdziałania wspieraniu agresji na Ukrainę oraz służących ochronie bezpieczeństwa narodowego.</w:t>
      </w:r>
    </w:p>
    <w:p w14:paraId="2D7EEF64" w14:textId="77777777" w:rsidR="009674FF" w:rsidRDefault="009674FF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5164DE17" w14:textId="77777777" w:rsidR="009674FF" w:rsidRDefault="009674FF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5A2F8A30" w14:textId="61488CD4" w:rsidR="00D278E8" w:rsidRPr="002C0F1E" w:rsidRDefault="004833EB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</w:t>
      </w:r>
      <w:r w:rsidR="009674FF">
        <w:rPr>
          <w:rFonts w:ascii="Lato Light" w:hAnsi="Lato Light"/>
          <w:b/>
          <w:bCs/>
          <w:sz w:val="22"/>
          <w:szCs w:val="22"/>
          <w:u w:val="single"/>
        </w:rPr>
        <w:t>II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9133FF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Opis sposobu obliczania ceny ofertowej:</w:t>
      </w:r>
    </w:p>
    <w:p w14:paraId="54AB88E1" w14:textId="062F456F" w:rsidR="001046D3" w:rsidRPr="00CB0BB6" w:rsidRDefault="004833EB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Zaoferowana cen</w:t>
      </w:r>
      <w:r w:rsidR="00B96B54">
        <w:rPr>
          <w:rFonts w:ascii="Lato Light" w:hAnsi="Lato Light"/>
        </w:rPr>
        <w:t>a</w:t>
      </w:r>
      <w:r w:rsidRPr="002C0F1E">
        <w:rPr>
          <w:rFonts w:ascii="Lato Light" w:hAnsi="Lato Light"/>
        </w:rPr>
        <w:t xml:space="preserve"> stanowi cenę ryczałtową, nie podlegającą zmianie. Wykonawca obliczając cenę oferty musi uwzględnić wszystkie koszty dla prawidłowego sporządzenia dokumentacji zgodnie z obowiązującym prawem i aktualnie obowiązującymi normami. </w:t>
      </w:r>
    </w:p>
    <w:p w14:paraId="6C14E9F4" w14:textId="77777777" w:rsidR="00516972" w:rsidRPr="002C0F1E" w:rsidRDefault="00516972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6BA66E81" w14:textId="1A4A9BE3" w:rsidR="00D539F6" w:rsidRDefault="00B45646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</w:t>
      </w:r>
      <w:r w:rsidR="009674FF">
        <w:rPr>
          <w:rFonts w:ascii="Lato Light" w:hAnsi="Lato Light"/>
          <w:b/>
          <w:bCs/>
          <w:sz w:val="22"/>
          <w:szCs w:val="22"/>
          <w:u w:val="single"/>
        </w:rPr>
        <w:t>II</w:t>
      </w:r>
      <w:r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Warunki zapłaty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należnego wynagrodzenia: </w:t>
      </w:r>
    </w:p>
    <w:p w14:paraId="3B4B030C" w14:textId="42A0A458" w:rsidR="009674FF" w:rsidRDefault="009674FF" w:rsidP="00B4564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9674FF">
        <w:rPr>
          <w:rFonts w:ascii="Lato Light" w:hAnsi="Lato Light"/>
          <w:sz w:val="22"/>
          <w:szCs w:val="22"/>
        </w:rPr>
        <w:t>Płatność</w:t>
      </w:r>
      <w:r>
        <w:rPr>
          <w:rFonts w:ascii="Lato Light" w:hAnsi="Lato Light"/>
          <w:sz w:val="22"/>
          <w:szCs w:val="22"/>
        </w:rPr>
        <w:t xml:space="preserve"> nastąpi</w:t>
      </w:r>
      <w:r w:rsidRPr="009674FF">
        <w:rPr>
          <w:rFonts w:ascii="Lato Light" w:hAnsi="Lato Light"/>
          <w:sz w:val="22"/>
          <w:szCs w:val="22"/>
        </w:rPr>
        <w:t xml:space="preserve"> w dwóch częściach</w:t>
      </w:r>
      <w:r>
        <w:rPr>
          <w:rFonts w:ascii="Lato Light" w:hAnsi="Lato Light"/>
          <w:sz w:val="22"/>
          <w:szCs w:val="22"/>
        </w:rPr>
        <w:t>:</w:t>
      </w:r>
    </w:p>
    <w:p w14:paraId="27CD9AE3" w14:textId="429EE167" w:rsidR="009674FF" w:rsidRPr="0028645C" w:rsidRDefault="009674FF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8645C">
        <w:rPr>
          <w:rFonts w:ascii="Lato Light" w:hAnsi="Lato Light"/>
          <w:b/>
          <w:bCs/>
          <w:sz w:val="22"/>
          <w:szCs w:val="22"/>
        </w:rPr>
        <w:t>90% - po przekazaniu dokumentacji projektowej na podstawie protokołu zdawczego</w:t>
      </w:r>
    </w:p>
    <w:p w14:paraId="643A11F2" w14:textId="208385DD" w:rsidR="009674FF" w:rsidRPr="0028645C" w:rsidRDefault="009674FF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8645C">
        <w:rPr>
          <w:rFonts w:ascii="Lato Light" w:hAnsi="Lato Light"/>
          <w:b/>
          <w:bCs/>
          <w:sz w:val="22"/>
          <w:szCs w:val="22"/>
        </w:rPr>
        <w:t xml:space="preserve">10% - po </w:t>
      </w:r>
      <w:r w:rsidR="0028645C" w:rsidRPr="0028645C">
        <w:rPr>
          <w:rFonts w:ascii="Lato Light" w:hAnsi="Lato Light"/>
          <w:b/>
          <w:bCs/>
          <w:sz w:val="22"/>
          <w:szCs w:val="22"/>
        </w:rPr>
        <w:t>uzyskaniu przez Zamawiającego decyzji – pozwolenia na budowę</w:t>
      </w:r>
    </w:p>
    <w:p w14:paraId="13DF7568" w14:textId="77777777" w:rsidR="006822C3" w:rsidRPr="002C0F1E" w:rsidRDefault="006822C3" w:rsidP="00606BC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9F92ABD" w14:textId="50E3AC60" w:rsidR="00606BC6" w:rsidRPr="002C0F1E" w:rsidRDefault="00606BC6" w:rsidP="00B47CAD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Nabywcą faktury będzie</w:t>
      </w:r>
      <w:r w:rsidRPr="002C0F1E">
        <w:rPr>
          <w:rFonts w:ascii="Lato Light" w:hAnsi="Lato Light"/>
          <w:sz w:val="22"/>
          <w:szCs w:val="22"/>
        </w:rPr>
        <w:br/>
      </w:r>
      <w:r w:rsidRPr="002C0F1E">
        <w:rPr>
          <w:rFonts w:ascii="Lato Light" w:hAnsi="Lato Light"/>
          <w:b/>
          <w:bCs/>
          <w:sz w:val="22"/>
          <w:szCs w:val="22"/>
        </w:rPr>
        <w:t>Gmina Żnin</w:t>
      </w:r>
      <w:r w:rsidRPr="002C0F1E">
        <w:rPr>
          <w:rFonts w:ascii="Lato Light" w:hAnsi="Lato Light"/>
          <w:b/>
          <w:bCs/>
          <w:sz w:val="22"/>
          <w:szCs w:val="22"/>
        </w:rPr>
        <w:br/>
        <w:t>ul. 700-lecia 39</w:t>
      </w:r>
      <w:r w:rsidRPr="002C0F1E">
        <w:rPr>
          <w:rFonts w:ascii="Lato Light" w:hAnsi="Lato Light"/>
          <w:b/>
          <w:bCs/>
          <w:sz w:val="22"/>
          <w:szCs w:val="22"/>
        </w:rPr>
        <w:br/>
        <w:t>REGON: 092351222</w:t>
      </w:r>
      <w:r w:rsidRPr="002C0F1E">
        <w:rPr>
          <w:rFonts w:ascii="Lato Light" w:hAnsi="Lato Light"/>
          <w:b/>
          <w:bCs/>
          <w:sz w:val="22"/>
          <w:szCs w:val="22"/>
        </w:rPr>
        <w:br/>
        <w:t>NIP: 562 179 09 69</w:t>
      </w:r>
    </w:p>
    <w:p w14:paraId="4958CF31" w14:textId="77777777" w:rsidR="00B47CAD" w:rsidRPr="002C0F1E" w:rsidRDefault="00B47CAD" w:rsidP="00B47CAD">
      <w:pPr>
        <w:pStyle w:val="Standard"/>
        <w:jc w:val="center"/>
        <w:rPr>
          <w:rFonts w:ascii="Lato Light" w:hAnsi="Lato Light"/>
          <w:sz w:val="22"/>
          <w:szCs w:val="22"/>
        </w:rPr>
      </w:pPr>
    </w:p>
    <w:p w14:paraId="63AF7788" w14:textId="4A625C5D" w:rsidR="00231D75" w:rsidRPr="002C0F1E" w:rsidRDefault="0028645C" w:rsidP="00231D75">
      <w:pPr>
        <w:jc w:val="both"/>
        <w:rPr>
          <w:rFonts w:ascii="Lato Light" w:hAnsi="Lato Light"/>
          <w:b/>
          <w:bCs/>
          <w:u w:val="single"/>
        </w:rPr>
      </w:pPr>
      <w:r>
        <w:rPr>
          <w:rFonts w:ascii="Lato Light" w:hAnsi="Lato Light"/>
          <w:b/>
          <w:bCs/>
          <w:u w:val="single"/>
        </w:rPr>
        <w:t>IX</w:t>
      </w:r>
      <w:r w:rsidR="00B74001" w:rsidRPr="002C0F1E">
        <w:rPr>
          <w:rFonts w:ascii="Lato Light" w:hAnsi="Lato Light"/>
          <w:b/>
          <w:bCs/>
          <w:u w:val="single"/>
        </w:rPr>
        <w:t>.</w:t>
      </w:r>
      <w:r w:rsidR="00AD00C0">
        <w:rPr>
          <w:rFonts w:ascii="Lato Light" w:hAnsi="Lato Light"/>
          <w:b/>
          <w:bCs/>
          <w:u w:val="single"/>
        </w:rPr>
        <w:t xml:space="preserve"> Dodatkowe uwarunkowania</w:t>
      </w:r>
      <w:r w:rsidR="00231D75" w:rsidRPr="002C0F1E">
        <w:rPr>
          <w:rFonts w:ascii="Lato Light" w:hAnsi="Lato Light"/>
          <w:b/>
          <w:bCs/>
          <w:u w:val="single"/>
        </w:rPr>
        <w:t>:</w:t>
      </w:r>
    </w:p>
    <w:p w14:paraId="0602C6DC" w14:textId="14A5C647" w:rsidR="00AD00C0" w:rsidRDefault="00231D75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Wykonawca jest zobowiązany w ramach przedmiotu umowy do  przygotowywania dla Zamawiającego w formie pisemnej odpowiedzi na pytania wykonawców w trakcie postępowania o udzielenie zamówienia publicznego na wybór wykonawcy robót budowlanych (pisemne odpowiedzi i wyjaśnienia będą przekazywane Zamawiającemu w ciągu 72 godzin od momentu przekazania przez Zamawiającego treści pytań i wniosków złożonych przez wykonawców). Termin  ten może ulec wydłużeniu  tylko  w przypadku zgody Zamawiającego</w:t>
      </w:r>
      <w:r w:rsidR="00C217D3" w:rsidRPr="002C0F1E">
        <w:rPr>
          <w:rFonts w:ascii="Lato Light" w:hAnsi="Lato Light"/>
        </w:rPr>
        <w:t>.</w:t>
      </w:r>
    </w:p>
    <w:p w14:paraId="0C7CE6DE" w14:textId="77777777" w:rsidR="000F72DA" w:rsidRPr="002C0F1E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486A3B12" w14:textId="12E06672" w:rsidR="00C935C7" w:rsidRPr="00AD00C0" w:rsidRDefault="0028645C" w:rsidP="00AD00C0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  <w:u w:val="single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>X</w:t>
      </w:r>
      <w:r w:rsidR="00AD6C69" w:rsidRPr="002C0F1E">
        <w:rPr>
          <w:rFonts w:ascii="Lato Light" w:hAnsi="Lato Light"/>
          <w:b/>
          <w:bCs/>
          <w:sz w:val="22"/>
          <w:szCs w:val="22"/>
          <w:u w:val="single"/>
        </w:rPr>
        <w:t>. Miejsce i termin składania ofert:</w:t>
      </w:r>
      <w:r w:rsidR="00005336" w:rsidRPr="002C0F1E">
        <w:rPr>
          <w:rFonts w:ascii="Lato Light" w:hAnsi="Lato Light"/>
        </w:rPr>
        <w:t>.</w:t>
      </w:r>
    </w:p>
    <w:p w14:paraId="0F29CB43" w14:textId="77777777" w:rsidR="00C935C7" w:rsidRPr="002C0F1E" w:rsidRDefault="00C935C7" w:rsidP="00005336">
      <w:pPr>
        <w:spacing w:after="0" w:line="216" w:lineRule="auto"/>
        <w:ind w:left="741" w:right="65"/>
        <w:jc w:val="both"/>
        <w:rPr>
          <w:rFonts w:ascii="Lato Light" w:eastAsia="Calibri" w:hAnsi="Lato Light" w:cs="Calibri"/>
          <w:b/>
          <w:bCs/>
          <w:color w:val="000000"/>
          <w:lang w:eastAsia="pl-PL"/>
        </w:rPr>
      </w:pPr>
    </w:p>
    <w:p w14:paraId="179CAF88" w14:textId="011B7FD9" w:rsidR="00C570BA" w:rsidRDefault="00005336" w:rsidP="00922AD8">
      <w:pPr>
        <w:pStyle w:val="Standard"/>
        <w:numPr>
          <w:ilvl w:val="0"/>
          <w:numId w:val="34"/>
        </w:numPr>
        <w:spacing w:line="360" w:lineRule="auto"/>
        <w:jc w:val="both"/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</w:pP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>Ofertę wraz z wymaganymi dokumentami należy umieścić na stronie internetowej</w:t>
      </w:r>
      <w:r w:rsidR="00922AD8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 </w:t>
      </w: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prowadzonego postępowania pod adresem   </w:t>
      </w:r>
      <w:hyperlink r:id="rId12" w:history="1">
        <w:r w:rsidRPr="002C0F1E">
          <w:rPr>
            <w:rFonts w:ascii="Lato Light" w:eastAsia="Calibri" w:hAnsi="Lato Light" w:cs="Calibri"/>
            <w:color w:val="0000FF"/>
            <w:kern w:val="0"/>
            <w:sz w:val="22"/>
            <w:szCs w:val="22"/>
            <w:u w:val="single"/>
            <w:lang w:eastAsia="en-US" w:bidi="ar-SA"/>
          </w:rPr>
          <w:t>https://platformazakupowa.pl/pn/znin</w:t>
        </w:r>
      </w:hyperlink>
      <w:r w:rsidRPr="002C0F1E">
        <w:rPr>
          <w:rFonts w:ascii="Lato Light" w:eastAsiaTheme="minorHAnsi" w:hAnsi="Lato Light" w:cs="Calibri"/>
          <w:kern w:val="0"/>
          <w:sz w:val="22"/>
          <w:szCs w:val="22"/>
          <w:lang w:eastAsia="en-US" w:bidi="ar-SA"/>
        </w:rPr>
        <w:t xml:space="preserve">  do dnia </w:t>
      </w:r>
      <w:r w:rsidR="0028645C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2</w:t>
      </w:r>
      <w:r w:rsidRPr="00E10EA2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</w:t>
      </w:r>
      <w:r w:rsidR="008B4CC0" w:rsidRPr="00E10EA2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1</w:t>
      </w:r>
      <w:r w:rsidR="0028645C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1</w:t>
      </w:r>
      <w:r w:rsidRPr="00E10EA2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.2022r. do godz. 12.00</w:t>
      </w:r>
      <w:r w:rsidR="00AD00C0" w:rsidRPr="00E10EA2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</w:t>
      </w:r>
    </w:p>
    <w:p w14:paraId="3E1A542C" w14:textId="77777777" w:rsidR="00AD00C0" w:rsidRDefault="00AD00C0" w:rsidP="00922AD8">
      <w:pPr>
        <w:pStyle w:val="Standard"/>
        <w:spacing w:line="360" w:lineRule="auto"/>
        <w:ind w:left="284" w:hanging="284"/>
        <w:jc w:val="both"/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023923B0" w14:textId="5B785581" w:rsidR="00AD00C0" w:rsidRPr="000A1539" w:rsidRDefault="00922AD8" w:rsidP="000A1539">
      <w:pPr>
        <w:pStyle w:val="Standard"/>
        <w:spacing w:line="360" w:lineRule="auto"/>
        <w:ind w:left="284" w:hanging="284"/>
        <w:jc w:val="both"/>
        <w:rPr>
          <w:rFonts w:ascii="Lato Light" w:hAnsi="Lato Light"/>
          <w:bCs/>
          <w:sz w:val="22"/>
          <w:szCs w:val="22"/>
        </w:rPr>
      </w:pPr>
      <w:r>
        <w:rPr>
          <w:rFonts w:ascii="Lato Light" w:hAnsi="Lato Light"/>
          <w:bCs/>
          <w:sz w:val="22"/>
          <w:szCs w:val="22"/>
        </w:rPr>
        <w:t xml:space="preserve">    </w:t>
      </w:r>
      <w:r w:rsidR="00E10EA2">
        <w:rPr>
          <w:rFonts w:ascii="Lato Light" w:hAnsi="Lato Light"/>
          <w:bCs/>
          <w:sz w:val="22"/>
          <w:szCs w:val="22"/>
        </w:rPr>
        <w:t xml:space="preserve"> </w:t>
      </w:r>
      <w:r w:rsidR="00AD00C0" w:rsidRPr="00AD00C0">
        <w:rPr>
          <w:rFonts w:ascii="Lato Light" w:hAnsi="Lato Light"/>
          <w:bCs/>
          <w:sz w:val="22"/>
          <w:szCs w:val="22"/>
        </w:rPr>
        <w:t>Szczegółowa instrukcja dla Wykonawców dotycząca złożenia, zmiany i wycofania oferty znajduje się na stronie internetowej pod adresem:  https://platformazakupowa.pl/strona/45-instrukcje.</w:t>
      </w:r>
    </w:p>
    <w:p w14:paraId="5D0C4E5A" w14:textId="48875D63" w:rsidR="00005336" w:rsidRPr="000A1539" w:rsidRDefault="00005336" w:rsidP="000A1539">
      <w:pPr>
        <w:pStyle w:val="Akapitzlist"/>
        <w:numPr>
          <w:ilvl w:val="0"/>
          <w:numId w:val="34"/>
        </w:numPr>
        <w:spacing w:after="0" w:line="216" w:lineRule="auto"/>
        <w:ind w:right="65"/>
        <w:jc w:val="both"/>
        <w:rPr>
          <w:rFonts w:ascii="Lato Light" w:hAnsi="Lato Light"/>
        </w:rPr>
      </w:pPr>
      <w:r w:rsidRPr="000A1539">
        <w:rPr>
          <w:rFonts w:ascii="Lato Light" w:hAnsi="Lato Light"/>
        </w:rPr>
        <w:t xml:space="preserve">Otwarcie ofert nastąpi  w dniu </w:t>
      </w:r>
      <w:r w:rsidR="0028645C" w:rsidRPr="000A1539">
        <w:rPr>
          <w:rFonts w:ascii="Lato Light" w:hAnsi="Lato Light"/>
          <w:b/>
          <w:bCs/>
          <w:u w:val="single"/>
        </w:rPr>
        <w:t>2</w:t>
      </w:r>
      <w:r w:rsidRPr="000A1539">
        <w:rPr>
          <w:rFonts w:ascii="Lato Light" w:hAnsi="Lato Light"/>
          <w:b/>
          <w:bCs/>
          <w:u w:val="single"/>
        </w:rPr>
        <w:t>.</w:t>
      </w:r>
      <w:r w:rsidR="008B4CC0" w:rsidRPr="000A1539">
        <w:rPr>
          <w:rFonts w:ascii="Lato Light" w:hAnsi="Lato Light"/>
          <w:b/>
          <w:bCs/>
          <w:u w:val="single"/>
        </w:rPr>
        <w:t>1</w:t>
      </w:r>
      <w:r w:rsidR="0028645C" w:rsidRPr="000A1539">
        <w:rPr>
          <w:rFonts w:ascii="Lato Light" w:hAnsi="Lato Light"/>
          <w:b/>
          <w:bCs/>
          <w:u w:val="single"/>
        </w:rPr>
        <w:t>1</w:t>
      </w:r>
      <w:r w:rsidRPr="000A1539">
        <w:rPr>
          <w:rFonts w:ascii="Lato Light" w:hAnsi="Lato Light"/>
          <w:b/>
          <w:bCs/>
          <w:u w:val="single"/>
        </w:rPr>
        <w:t>.2022</w:t>
      </w:r>
      <w:r w:rsidR="00C8307E" w:rsidRPr="000A1539">
        <w:rPr>
          <w:rFonts w:ascii="Lato Light" w:hAnsi="Lato Light"/>
          <w:b/>
          <w:bCs/>
          <w:u w:val="single"/>
        </w:rPr>
        <w:t xml:space="preserve"> </w:t>
      </w:r>
      <w:r w:rsidRPr="000A1539">
        <w:rPr>
          <w:rFonts w:ascii="Lato Light" w:hAnsi="Lato Light"/>
          <w:b/>
          <w:bCs/>
          <w:u w:val="single"/>
        </w:rPr>
        <w:t>r. o godz. 12.10.</w:t>
      </w:r>
      <w:r w:rsidRPr="000A1539">
        <w:rPr>
          <w:rFonts w:ascii="Lato Light" w:hAnsi="Lato Light"/>
        </w:rPr>
        <w:t xml:space="preserve">  </w:t>
      </w:r>
    </w:p>
    <w:p w14:paraId="3C26BBE5" w14:textId="77777777" w:rsidR="00005336" w:rsidRPr="002C0F1E" w:rsidRDefault="00005336" w:rsidP="00005336">
      <w:pPr>
        <w:spacing w:after="0" w:line="216" w:lineRule="auto"/>
        <w:ind w:right="65"/>
        <w:jc w:val="both"/>
        <w:rPr>
          <w:rFonts w:ascii="Lato Light" w:hAnsi="Lato Light"/>
        </w:rPr>
      </w:pPr>
    </w:p>
    <w:p w14:paraId="2AF85185" w14:textId="7A0A618F" w:rsidR="00C570BA" w:rsidRPr="002C0F1E" w:rsidRDefault="00005336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 xml:space="preserve">   </w:t>
      </w:r>
      <w:r w:rsidR="000A1539">
        <w:rPr>
          <w:rFonts w:ascii="Lato Light" w:hAnsi="Lato Light"/>
          <w:sz w:val="22"/>
          <w:szCs w:val="22"/>
        </w:rPr>
        <w:t xml:space="preserve">   3. </w:t>
      </w:r>
      <w:r w:rsidRPr="002C0F1E">
        <w:rPr>
          <w:rFonts w:ascii="Lato Light" w:hAnsi="Lato Light"/>
          <w:sz w:val="22"/>
          <w:szCs w:val="22"/>
        </w:rPr>
        <w:t xml:space="preserve">  Zamawiający nie przewiduje publicznego otwarcia ofert</w:t>
      </w:r>
    </w:p>
    <w:p w14:paraId="1F90551D" w14:textId="1E3FBF08" w:rsidR="00922AD8" w:rsidRPr="00AB3841" w:rsidRDefault="00AB3841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</w:t>
      </w:r>
      <w:r w:rsidR="000A1539">
        <w:rPr>
          <w:rFonts w:ascii="Lato Light" w:hAnsi="Lato Light"/>
          <w:sz w:val="22"/>
          <w:szCs w:val="22"/>
        </w:rPr>
        <w:t xml:space="preserve">   </w:t>
      </w:r>
      <w:r>
        <w:rPr>
          <w:rFonts w:ascii="Lato Light" w:hAnsi="Lato Light"/>
          <w:sz w:val="22"/>
          <w:szCs w:val="22"/>
        </w:rPr>
        <w:t xml:space="preserve"> </w:t>
      </w:r>
      <w:r w:rsidR="000A1539">
        <w:rPr>
          <w:rFonts w:ascii="Lato Light" w:hAnsi="Lato Light"/>
          <w:sz w:val="22"/>
          <w:szCs w:val="22"/>
        </w:rPr>
        <w:t xml:space="preserve">4. </w:t>
      </w:r>
      <w:r>
        <w:rPr>
          <w:rFonts w:ascii="Lato Light" w:hAnsi="Lato Light"/>
          <w:sz w:val="22"/>
          <w:szCs w:val="22"/>
        </w:rPr>
        <w:t xml:space="preserve"> </w:t>
      </w:r>
      <w:r w:rsidRPr="00AB3841">
        <w:rPr>
          <w:rFonts w:ascii="Lato Light" w:hAnsi="Lato Light"/>
          <w:sz w:val="22"/>
          <w:szCs w:val="22"/>
        </w:rPr>
        <w:t>Termin związania ofertą 30 dni</w:t>
      </w:r>
      <w:r w:rsidR="000F72DA">
        <w:rPr>
          <w:rFonts w:ascii="Lato Light" w:hAnsi="Lato Light"/>
          <w:sz w:val="22"/>
          <w:szCs w:val="22"/>
        </w:rPr>
        <w:t>.</w:t>
      </w:r>
    </w:p>
    <w:p w14:paraId="6DA4EF5F" w14:textId="77777777" w:rsidR="00E10EA2" w:rsidRDefault="00E10EA2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1917DB09" w14:textId="13290740" w:rsidR="00D278E8" w:rsidRPr="002C0F1E" w:rsidRDefault="0028645C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>XI</w:t>
      </w:r>
      <w:r w:rsidR="00B45646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.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Informacje dodatkowe:</w:t>
      </w:r>
    </w:p>
    <w:p w14:paraId="2B86C23C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1.Wykonawca może złożyć jedną ofertę.</w:t>
      </w:r>
    </w:p>
    <w:p w14:paraId="6BD64BDD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 xml:space="preserve">2.Wykonawca składa ofertę na Formularzu oferty załączonym do niniejszego zapytania. </w:t>
      </w:r>
    </w:p>
    <w:p w14:paraId="172955D9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3.Ofertę pod rygorem nieważności składa się w formie pisemnej w języku polskim.</w:t>
      </w:r>
    </w:p>
    <w:p w14:paraId="27CF235A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4.Cena oferty musi  obejmować wszelkie koszty oraz być podana w kwotach netto i brutto podanych do dwóch miejsc po przecinku, wyrażonej cyfrowo w złotych polskich z wyodrębnieniem należnego podatku VAT - jeżeli występuje.</w:t>
      </w:r>
    </w:p>
    <w:p w14:paraId="469DA457" w14:textId="508BEC0A" w:rsidR="00AD00C0" w:rsidRPr="005122E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5122E0">
        <w:rPr>
          <w:rFonts w:ascii="Lato Light" w:hAnsi="Lato Light"/>
          <w:sz w:val="22"/>
          <w:szCs w:val="22"/>
        </w:rPr>
        <w:t>5.</w:t>
      </w:r>
      <w:r w:rsidRPr="00EC21DB">
        <w:rPr>
          <w:rFonts w:ascii="Lato Light" w:hAnsi="Lato Light"/>
          <w:b/>
          <w:bCs/>
          <w:sz w:val="22"/>
          <w:szCs w:val="22"/>
        </w:rPr>
        <w:t>Nie dopuszcza się wariantowości oferty</w:t>
      </w:r>
      <w:r w:rsidRPr="005122E0">
        <w:rPr>
          <w:rFonts w:ascii="Lato Light" w:hAnsi="Lato Light"/>
          <w:sz w:val="22"/>
          <w:szCs w:val="22"/>
        </w:rPr>
        <w:t xml:space="preserve"> — oferta powinna zawierać wszystkie wskazane  przez Zamawiającego elementy.</w:t>
      </w:r>
    </w:p>
    <w:p w14:paraId="330D6D51" w14:textId="6209E39D" w:rsid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6.</w:t>
      </w:r>
      <w:r w:rsidRPr="00AD00C0">
        <w:t xml:space="preserve"> </w:t>
      </w:r>
      <w:r w:rsidRPr="00AD00C0">
        <w:rPr>
          <w:rFonts w:ascii="Lato Light" w:hAnsi="Lato Light"/>
          <w:sz w:val="22"/>
          <w:szCs w:val="22"/>
        </w:rPr>
        <w:t>Zamawiający zastrzega sobie możliwość unieważnienia postępowania w każdym przypadku bez podania przyczyny.</w:t>
      </w:r>
      <w:r w:rsidR="001F1A1B">
        <w:rPr>
          <w:rFonts w:ascii="Lato Light" w:hAnsi="Lato Light"/>
          <w:sz w:val="22"/>
          <w:szCs w:val="22"/>
        </w:rPr>
        <w:t xml:space="preserve"> </w:t>
      </w:r>
    </w:p>
    <w:p w14:paraId="7F5B7CAE" w14:textId="73CB29E6" w:rsidR="00AD00C0" w:rsidRPr="00AD00C0" w:rsidRDefault="00AD00C0" w:rsidP="005A6375">
      <w:pPr>
        <w:spacing w:after="0" w:line="360" w:lineRule="auto"/>
        <w:rPr>
          <w:rFonts w:ascii="Lato Light" w:eastAsia="SimSun" w:hAnsi="Lato Light" w:cs="Arial"/>
          <w:kern w:val="3"/>
          <w:lang w:eastAsia="zh-CN" w:bidi="hi-IN"/>
        </w:rPr>
      </w:pPr>
      <w:r>
        <w:rPr>
          <w:rFonts w:ascii="Lato Light" w:hAnsi="Lato Light"/>
        </w:rPr>
        <w:t>7.</w:t>
      </w:r>
      <w:r w:rsidRPr="00AD00C0">
        <w:t xml:space="preserve"> </w:t>
      </w:r>
      <w:r w:rsidRPr="00AD00C0">
        <w:rPr>
          <w:rFonts w:ascii="Lato Light" w:eastAsia="SimSun" w:hAnsi="Lato Light" w:cs="Arial"/>
          <w:kern w:val="3"/>
          <w:lang w:eastAsia="zh-CN" w:bidi="hi-IN"/>
        </w:rPr>
        <w:t xml:space="preserve">W przypadku gdy w postępowaniu zostaną złożone dwie lub więcej ofert z jednakową ceną, Zamawiający zastrzega sobie prawo do prowadzenia negocjacji z tymi Wykonawcami lub wezwania  o złożenie ofert dodatkowych. </w:t>
      </w:r>
    </w:p>
    <w:p w14:paraId="04641E88" w14:textId="17BF817B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8.</w:t>
      </w:r>
      <w:r w:rsidRPr="006C2229">
        <w:rPr>
          <w:rFonts w:ascii="Lato Light" w:hAnsi="Lato Light"/>
          <w:sz w:val="22"/>
          <w:szCs w:val="22"/>
        </w:rPr>
        <w:t>Zamawiający zastrzega sobie prawo poprawienia w ofertach omyłek oczywistych</w:t>
      </w:r>
      <w:r w:rsidRPr="006C2229">
        <w:rPr>
          <w:rFonts w:ascii="Lato Light" w:hAnsi="Lato Light"/>
          <w:sz w:val="22"/>
          <w:szCs w:val="22"/>
        </w:rPr>
        <w:tab/>
      </w:r>
      <w:r w:rsidRPr="006C2229">
        <w:rPr>
          <w:rFonts w:ascii="Lato Light" w:hAnsi="Lato Light"/>
          <w:sz w:val="22"/>
          <w:szCs w:val="22"/>
        </w:rPr>
        <w:tab/>
      </w:r>
    </w:p>
    <w:p w14:paraId="0FF3E8C1" w14:textId="227F3225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9.</w:t>
      </w:r>
      <w:r w:rsidRPr="006C2229">
        <w:rPr>
          <w:rFonts w:ascii="Lato Light" w:hAnsi="Lato Light"/>
          <w:sz w:val="22"/>
          <w:szCs w:val="22"/>
        </w:rPr>
        <w:t>Oferta podlega odrzuceniu, w przypadku, gdy:</w:t>
      </w:r>
    </w:p>
    <w:p w14:paraId="1B34E113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 xml:space="preserve">jej treść nie będzie odpowiadać treści zapytania ofertowego, z uwzględnieniem prawa Zamawiającego do poprawienia omyłek oczywistych. </w:t>
      </w:r>
    </w:p>
    <w:p w14:paraId="56AB48C7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>zostanie złożona po terminie składania ofert.</w:t>
      </w:r>
    </w:p>
    <w:p w14:paraId="0413E0F3" w14:textId="77777777" w:rsidR="006C2229" w:rsidRPr="000F72DA" w:rsidRDefault="006C2229" w:rsidP="006C222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 xml:space="preserve">nie będzie zawierała wszystkich wymaganych załączników- </w:t>
      </w:r>
      <w:r w:rsidRPr="000F72DA">
        <w:rPr>
          <w:rFonts w:ascii="Lato Light" w:hAnsi="Lato Light"/>
          <w:b/>
          <w:bCs/>
          <w:sz w:val="22"/>
          <w:szCs w:val="22"/>
          <w:u w:val="single"/>
        </w:rPr>
        <w:t xml:space="preserve">ZAŁĄCZNIKI NIE PODLEGAJĄ UZUPEŁNIENIU. </w:t>
      </w:r>
    </w:p>
    <w:p w14:paraId="4569F0DF" w14:textId="34541E76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>będzie nieważna na podstawie odrębnych przepisów.</w:t>
      </w:r>
    </w:p>
    <w:p w14:paraId="78E0554F" w14:textId="71C9FEE7" w:rsid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10.</w:t>
      </w:r>
      <w:r w:rsidRPr="006C2229">
        <w:rPr>
          <w:rFonts w:ascii="Lato Light" w:hAnsi="Lato Light"/>
          <w:sz w:val="22"/>
          <w:szCs w:val="22"/>
        </w:rPr>
        <w:t>Zamawiający wyraża zgody na korzystanie w ramach realizacji zad</w:t>
      </w:r>
      <w:r>
        <w:rPr>
          <w:rFonts w:ascii="Lato Light" w:hAnsi="Lato Light"/>
          <w:sz w:val="22"/>
          <w:szCs w:val="22"/>
        </w:rPr>
        <w:t xml:space="preserve">ania   z  </w:t>
      </w:r>
      <w:r w:rsidRPr="006C2229">
        <w:rPr>
          <w:rFonts w:ascii="Lato Light" w:hAnsi="Lato Light"/>
          <w:sz w:val="22"/>
          <w:szCs w:val="22"/>
        </w:rPr>
        <w:t xml:space="preserve">podwykonawców lub podmiotów trzecich, mających udostępnić zasoby w celu wykazania spełniania warunków udziału w postepowaniu. </w:t>
      </w:r>
    </w:p>
    <w:p w14:paraId="6209CE52" w14:textId="5CDCD251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11.</w:t>
      </w:r>
      <w:r w:rsidRPr="006C2229">
        <w:t xml:space="preserve"> </w:t>
      </w:r>
      <w:r w:rsidRPr="006C2229">
        <w:rPr>
          <w:rFonts w:ascii="Lato Light" w:hAnsi="Lato Light"/>
          <w:sz w:val="22"/>
          <w:szCs w:val="22"/>
        </w:rPr>
        <w:t>Zamawi</w:t>
      </w:r>
      <w:r>
        <w:rPr>
          <w:rFonts w:ascii="Lato Light" w:hAnsi="Lato Light"/>
          <w:sz w:val="22"/>
          <w:szCs w:val="22"/>
        </w:rPr>
        <w:t>ający zastrzega sobie prawo do:</w:t>
      </w:r>
    </w:p>
    <w:p w14:paraId="2D3D0698" w14:textId="0D8C022C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="00CB0BB6">
        <w:rPr>
          <w:rFonts w:ascii="Lato Light" w:hAnsi="Lato Light"/>
          <w:sz w:val="22"/>
          <w:szCs w:val="22"/>
        </w:rPr>
        <w:t xml:space="preserve">    </w:t>
      </w:r>
      <w:r w:rsidRPr="006C2229">
        <w:rPr>
          <w:rFonts w:ascii="Lato Light" w:hAnsi="Lato Light"/>
          <w:sz w:val="22"/>
          <w:szCs w:val="22"/>
        </w:rPr>
        <w:t>zmiany treści zapytania ofertowego przed upływem terminu składania ofert.</w:t>
      </w:r>
    </w:p>
    <w:p w14:paraId="25C2BB67" w14:textId="06B31EBD" w:rsidR="00C92AD4" w:rsidRPr="002C0F1E" w:rsidRDefault="006C2229" w:rsidP="00955AB7">
      <w:pPr>
        <w:pStyle w:val="Standard"/>
        <w:spacing w:line="360" w:lineRule="auto"/>
        <w:ind w:left="-142" w:firstLine="142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="00B96B54">
        <w:rPr>
          <w:rFonts w:ascii="Lato Light" w:hAnsi="Lato Light"/>
          <w:sz w:val="22"/>
          <w:szCs w:val="22"/>
        </w:rPr>
        <w:t xml:space="preserve">    </w:t>
      </w:r>
      <w:r w:rsidRPr="006C2229">
        <w:rPr>
          <w:rFonts w:ascii="Lato Light" w:hAnsi="Lato Light"/>
          <w:sz w:val="22"/>
          <w:szCs w:val="22"/>
        </w:rPr>
        <w:t xml:space="preserve">wyboru oferty najkorzystniejszej spośród pozostałych ofert, jeśli Wykonawca, którego oferta </w:t>
      </w:r>
      <w:r w:rsidR="00B96B54">
        <w:rPr>
          <w:rFonts w:ascii="Lato Light" w:hAnsi="Lato Light"/>
          <w:sz w:val="22"/>
          <w:szCs w:val="22"/>
        </w:rPr>
        <w:t xml:space="preserve">    </w:t>
      </w:r>
      <w:r w:rsidR="00B96B54">
        <w:rPr>
          <w:rFonts w:ascii="Lato Light" w:hAnsi="Lato Light"/>
          <w:sz w:val="22"/>
          <w:szCs w:val="22"/>
        </w:rPr>
        <w:br/>
        <w:t xml:space="preserve">        </w:t>
      </w:r>
      <w:r w:rsidRPr="006C2229">
        <w:rPr>
          <w:rFonts w:ascii="Lato Light" w:hAnsi="Lato Light"/>
          <w:sz w:val="22"/>
          <w:szCs w:val="22"/>
        </w:rPr>
        <w:t>została wybrana, uchyla się od za</w:t>
      </w:r>
      <w:r>
        <w:rPr>
          <w:rFonts w:ascii="Lato Light" w:hAnsi="Lato Light"/>
          <w:sz w:val="22"/>
          <w:szCs w:val="22"/>
        </w:rPr>
        <w:t>warcia umowy.</w:t>
      </w:r>
    </w:p>
    <w:p w14:paraId="53004B50" w14:textId="77777777" w:rsidR="0028645C" w:rsidRDefault="0028645C" w:rsidP="00D278E8">
      <w:pPr>
        <w:pStyle w:val="Standard"/>
        <w:spacing w:line="360" w:lineRule="auto"/>
        <w:jc w:val="both"/>
        <w:rPr>
          <w:rFonts w:ascii="Lato Light" w:hAnsi="Lato Light"/>
          <w:sz w:val="18"/>
          <w:szCs w:val="18"/>
          <w:u w:val="single"/>
        </w:rPr>
      </w:pPr>
    </w:p>
    <w:p w14:paraId="7E560543" w14:textId="77777777" w:rsidR="0028645C" w:rsidRDefault="0028645C" w:rsidP="00D278E8">
      <w:pPr>
        <w:pStyle w:val="Standard"/>
        <w:spacing w:line="360" w:lineRule="auto"/>
        <w:jc w:val="both"/>
        <w:rPr>
          <w:rFonts w:ascii="Lato Light" w:hAnsi="Lato Light"/>
          <w:sz w:val="18"/>
          <w:szCs w:val="18"/>
          <w:u w:val="single"/>
        </w:rPr>
      </w:pPr>
    </w:p>
    <w:p w14:paraId="4C3A150A" w14:textId="77777777" w:rsidR="0028645C" w:rsidRDefault="0028645C" w:rsidP="00D278E8">
      <w:pPr>
        <w:pStyle w:val="Standard"/>
        <w:spacing w:line="360" w:lineRule="auto"/>
        <w:jc w:val="both"/>
        <w:rPr>
          <w:rFonts w:ascii="Lato Light" w:hAnsi="Lato Light"/>
          <w:sz w:val="18"/>
          <w:szCs w:val="18"/>
          <w:u w:val="single"/>
        </w:rPr>
      </w:pPr>
    </w:p>
    <w:p w14:paraId="4B80032C" w14:textId="77777777" w:rsidR="005534D0" w:rsidRDefault="005534D0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</w:p>
    <w:p w14:paraId="5965C7B6" w14:textId="77777777" w:rsidR="005534D0" w:rsidRDefault="005534D0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</w:p>
    <w:p w14:paraId="520B32E0" w14:textId="77777777" w:rsidR="000A1539" w:rsidRDefault="000A1539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</w:p>
    <w:p w14:paraId="23185F32" w14:textId="0E9054A0" w:rsidR="00B45646" w:rsidRDefault="00B45646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  <w:r w:rsidRPr="0028645C">
        <w:rPr>
          <w:rFonts w:ascii="Lato Light" w:hAnsi="Lato Light"/>
          <w:sz w:val="22"/>
          <w:szCs w:val="22"/>
          <w:u w:val="single"/>
        </w:rPr>
        <w:lastRenderedPageBreak/>
        <w:t>Załączniki:</w:t>
      </w:r>
    </w:p>
    <w:p w14:paraId="626B06AA" w14:textId="08396651" w:rsidR="0028645C" w:rsidRDefault="0028645C" w:rsidP="0028645C">
      <w:pPr>
        <w:pStyle w:val="Standard"/>
        <w:numPr>
          <w:ilvl w:val="0"/>
          <w:numId w:val="38"/>
        </w:numPr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8645C">
        <w:rPr>
          <w:rFonts w:ascii="Lato Light" w:hAnsi="Lato Light"/>
          <w:b/>
          <w:bCs/>
          <w:sz w:val="22"/>
          <w:szCs w:val="22"/>
          <w:u w:val="single"/>
        </w:rPr>
        <w:t>Jako elementy uzupełniające opis przedmiotu zamówienia:</w:t>
      </w:r>
    </w:p>
    <w:p w14:paraId="1D16DAB7" w14:textId="77777777" w:rsidR="0028645C" w:rsidRPr="0028645C" w:rsidRDefault="0028645C" w:rsidP="0028645C">
      <w:pPr>
        <w:pStyle w:val="Standard"/>
        <w:spacing w:line="360" w:lineRule="auto"/>
        <w:ind w:left="720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5C6F14AD" w14:textId="1CEBE28F" w:rsidR="00852549" w:rsidRDefault="00852549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8645C">
        <w:rPr>
          <w:rFonts w:ascii="Lato Light" w:hAnsi="Lato Light"/>
          <w:sz w:val="22"/>
          <w:szCs w:val="22"/>
        </w:rPr>
        <w:t>Map</w:t>
      </w:r>
      <w:r w:rsidR="004C5B71" w:rsidRPr="0028645C">
        <w:rPr>
          <w:rFonts w:ascii="Lato Light" w:hAnsi="Lato Light"/>
          <w:sz w:val="22"/>
          <w:szCs w:val="22"/>
        </w:rPr>
        <w:t>y obrazujące zakres inwestycji</w:t>
      </w:r>
      <w:r w:rsidR="00855421" w:rsidRPr="0028645C">
        <w:rPr>
          <w:rFonts w:ascii="Lato Light" w:hAnsi="Lato Light"/>
          <w:sz w:val="22"/>
          <w:szCs w:val="22"/>
        </w:rPr>
        <w:t xml:space="preserve"> </w:t>
      </w:r>
      <w:r w:rsidR="00880433">
        <w:rPr>
          <w:rFonts w:ascii="Lato Light" w:hAnsi="Lato Light"/>
          <w:sz w:val="22"/>
          <w:szCs w:val="22"/>
        </w:rPr>
        <w:t>5</w:t>
      </w:r>
      <w:r w:rsidR="00855421" w:rsidRPr="0028645C">
        <w:rPr>
          <w:rFonts w:ascii="Lato Light" w:hAnsi="Lato Light"/>
          <w:sz w:val="22"/>
          <w:szCs w:val="22"/>
        </w:rPr>
        <w:t xml:space="preserve"> szt.</w:t>
      </w:r>
      <w:r w:rsidR="005200AC" w:rsidRPr="0028645C">
        <w:rPr>
          <w:rFonts w:ascii="Lato Light" w:hAnsi="Lato Light"/>
          <w:sz w:val="22"/>
          <w:szCs w:val="22"/>
        </w:rPr>
        <w:t>,</w:t>
      </w:r>
    </w:p>
    <w:p w14:paraId="5BA7A97C" w14:textId="77777777" w:rsidR="0063520F" w:rsidRPr="0028645C" w:rsidRDefault="0063520F" w:rsidP="0063520F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 w:rsidRPr="0028645C">
        <w:rPr>
          <w:rFonts w:ascii="Lato Light" w:hAnsi="Lato Light"/>
          <w:sz w:val="22"/>
          <w:szCs w:val="22"/>
        </w:rPr>
        <w:t>Specyfikacja pompowni strefowej ul. 1-go Stycznia w Żninie.</w:t>
      </w:r>
    </w:p>
    <w:p w14:paraId="0D27AA76" w14:textId="1CF575FE" w:rsidR="0063520F" w:rsidRDefault="0063520F" w:rsidP="0063520F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 w:rsidRPr="0028645C">
        <w:rPr>
          <w:rFonts w:ascii="Lato Light" w:hAnsi="Lato Light"/>
          <w:sz w:val="22"/>
          <w:szCs w:val="22"/>
        </w:rPr>
        <w:t>Dokumentacja fotograficzna -</w:t>
      </w:r>
      <w:r>
        <w:rPr>
          <w:rFonts w:ascii="Lato Light" w:hAnsi="Lato Light"/>
          <w:sz w:val="22"/>
          <w:szCs w:val="22"/>
        </w:rPr>
        <w:t xml:space="preserve"> </w:t>
      </w:r>
      <w:r w:rsidRPr="0028645C">
        <w:rPr>
          <w:rFonts w:ascii="Lato Light" w:hAnsi="Lato Light"/>
          <w:sz w:val="22"/>
          <w:szCs w:val="22"/>
        </w:rPr>
        <w:t>SUW Gorzyce</w:t>
      </w:r>
    </w:p>
    <w:p w14:paraId="0FBC4FEB" w14:textId="77777777" w:rsidR="0063520F" w:rsidRPr="0028645C" w:rsidRDefault="0063520F" w:rsidP="0063520F">
      <w:pPr>
        <w:pStyle w:val="Standard"/>
        <w:spacing w:line="360" w:lineRule="auto"/>
        <w:ind w:left="644"/>
        <w:rPr>
          <w:rFonts w:ascii="Lato Light" w:hAnsi="Lato Light"/>
          <w:sz w:val="22"/>
          <w:szCs w:val="22"/>
        </w:rPr>
      </w:pPr>
    </w:p>
    <w:p w14:paraId="2095B9D1" w14:textId="47081D39" w:rsidR="0063520F" w:rsidRPr="00CD1D15" w:rsidRDefault="0063520F" w:rsidP="0063520F">
      <w:pPr>
        <w:pStyle w:val="Standard"/>
        <w:numPr>
          <w:ilvl w:val="0"/>
          <w:numId w:val="38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>Dokumenty przedmiotowe dla we</w:t>
      </w:r>
      <w:r w:rsidR="00981DB2">
        <w:rPr>
          <w:rFonts w:ascii="Lato Light" w:hAnsi="Lato Light"/>
          <w:b/>
          <w:bCs/>
          <w:sz w:val="22"/>
          <w:szCs w:val="22"/>
          <w:u w:val="single"/>
        </w:rPr>
        <w:t>ryfikacji udziału wykonawcy - spełnienie podstawowych wymogów  Zamawiającego</w:t>
      </w:r>
    </w:p>
    <w:p w14:paraId="1D55E036" w14:textId="77777777" w:rsidR="00CD1D15" w:rsidRPr="00981DB2" w:rsidRDefault="00CD1D15" w:rsidP="00CD1D15">
      <w:pPr>
        <w:pStyle w:val="Standard"/>
        <w:spacing w:line="360" w:lineRule="auto"/>
        <w:ind w:left="720"/>
        <w:jc w:val="both"/>
        <w:rPr>
          <w:rFonts w:ascii="Lato Light" w:hAnsi="Lato Light"/>
          <w:sz w:val="22"/>
          <w:szCs w:val="22"/>
        </w:rPr>
      </w:pPr>
    </w:p>
    <w:p w14:paraId="64B65561" w14:textId="2036B8A5" w:rsidR="0063520F" w:rsidRPr="00981DB2" w:rsidRDefault="00981DB2" w:rsidP="00981DB2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Formularz ofertowy</w:t>
      </w:r>
    </w:p>
    <w:p w14:paraId="46B58EFF" w14:textId="5EBFD5AD" w:rsidR="00A86848" w:rsidRPr="0028645C" w:rsidRDefault="00A86848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8645C">
        <w:rPr>
          <w:rFonts w:ascii="Lato Light" w:hAnsi="Lato Light"/>
          <w:sz w:val="22"/>
          <w:szCs w:val="22"/>
        </w:rPr>
        <w:t>Załącznik wzór oświadczenia o posiadanym doświadczeniu (</w:t>
      </w:r>
      <w:r w:rsidR="00853E62" w:rsidRPr="0028645C">
        <w:rPr>
          <w:rFonts w:ascii="Lato Light" w:hAnsi="Lato Light"/>
          <w:sz w:val="22"/>
          <w:szCs w:val="22"/>
        </w:rPr>
        <w:t>+</w:t>
      </w:r>
      <w:r w:rsidRPr="0028645C">
        <w:rPr>
          <w:rFonts w:ascii="Lato Light" w:hAnsi="Lato Light"/>
          <w:sz w:val="22"/>
          <w:szCs w:val="22"/>
        </w:rPr>
        <w:t>referencje)</w:t>
      </w:r>
    </w:p>
    <w:p w14:paraId="64B7E9A3" w14:textId="32FC6B23" w:rsidR="000C42DF" w:rsidRDefault="00CB0BB6" w:rsidP="00CB0BB6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 w:rsidRPr="0028645C">
        <w:rPr>
          <w:rFonts w:ascii="Lato Light" w:hAnsi="Lato Light"/>
          <w:sz w:val="22"/>
          <w:szCs w:val="22"/>
        </w:rPr>
        <w:t>Oświadczenie o posiadany</w:t>
      </w:r>
      <w:r w:rsidR="00853E62" w:rsidRPr="0028645C">
        <w:rPr>
          <w:rFonts w:ascii="Lato Light" w:hAnsi="Lato Light"/>
          <w:sz w:val="22"/>
          <w:szCs w:val="22"/>
        </w:rPr>
        <w:t xml:space="preserve">m potencjale kadrowym </w:t>
      </w:r>
    </w:p>
    <w:p w14:paraId="18A6ED84" w14:textId="0320434A" w:rsidR="00981DB2" w:rsidRPr="00981DB2" w:rsidRDefault="00981DB2" w:rsidP="00981DB2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 w:rsidRPr="0028645C">
        <w:rPr>
          <w:rFonts w:ascii="Lato Light" w:hAnsi="Lato Light"/>
          <w:sz w:val="22"/>
          <w:szCs w:val="22"/>
        </w:rPr>
        <w:t>Oświadczenie o nie podleganiu wykluczeniu</w:t>
      </w:r>
    </w:p>
    <w:p w14:paraId="69FE6DAD" w14:textId="62A0A633" w:rsidR="00B67A3B" w:rsidRPr="0028645C" w:rsidRDefault="00B67A3B" w:rsidP="00CB0BB6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 w:rsidRPr="0028645C">
        <w:rPr>
          <w:rFonts w:ascii="Lato Light" w:hAnsi="Lato Light"/>
          <w:sz w:val="22"/>
          <w:szCs w:val="22"/>
        </w:rPr>
        <w:t>Postanowienia umowy- projekt.</w:t>
      </w:r>
      <w:r w:rsidR="004C5B71" w:rsidRPr="0028645C">
        <w:rPr>
          <w:rFonts w:ascii="Lato Light" w:hAnsi="Lato Light"/>
          <w:sz w:val="22"/>
          <w:szCs w:val="22"/>
        </w:rPr>
        <w:t xml:space="preserve"> </w:t>
      </w:r>
    </w:p>
    <w:p w14:paraId="14B88D26" w14:textId="5852DEE7" w:rsidR="0063520F" w:rsidRPr="0028645C" w:rsidRDefault="0063520F" w:rsidP="00981DB2">
      <w:pPr>
        <w:pStyle w:val="Standard"/>
        <w:spacing w:line="360" w:lineRule="auto"/>
        <w:ind w:left="644"/>
        <w:jc w:val="both"/>
        <w:rPr>
          <w:rFonts w:ascii="Lato Light" w:hAnsi="Lato Light"/>
          <w:sz w:val="22"/>
          <w:szCs w:val="22"/>
        </w:rPr>
      </w:pPr>
      <w:r w:rsidRPr="0028645C">
        <w:rPr>
          <w:rFonts w:ascii="Lato Light" w:hAnsi="Lato Light"/>
          <w:sz w:val="22"/>
          <w:szCs w:val="22"/>
        </w:rPr>
        <w:t xml:space="preserve"> </w:t>
      </w:r>
    </w:p>
    <w:p w14:paraId="73CAD3AF" w14:textId="4727CC79" w:rsidR="00955AB7" w:rsidRPr="0028645C" w:rsidRDefault="00955AB7" w:rsidP="00955AB7">
      <w:pPr>
        <w:pStyle w:val="Standard"/>
        <w:spacing w:line="360" w:lineRule="auto"/>
        <w:rPr>
          <w:rFonts w:ascii="Lato Light" w:hAnsi="Lato Light"/>
          <w:sz w:val="22"/>
          <w:szCs w:val="22"/>
        </w:rPr>
      </w:pPr>
    </w:p>
    <w:p w14:paraId="0005DBC1" w14:textId="77777777" w:rsidR="00955AB7" w:rsidRPr="0028645C" w:rsidRDefault="00955AB7" w:rsidP="00955AB7">
      <w:pPr>
        <w:pStyle w:val="Standard"/>
        <w:jc w:val="both"/>
        <w:rPr>
          <w:rFonts w:ascii="Lato Light" w:hAnsi="Lato Light"/>
          <w:b/>
          <w:bCs/>
          <w:sz w:val="22"/>
          <w:szCs w:val="22"/>
        </w:rPr>
      </w:pPr>
      <w:r w:rsidRPr="0028645C">
        <w:rPr>
          <w:rFonts w:ascii="Lato Light" w:hAnsi="Lato Light"/>
          <w:b/>
          <w:bCs/>
          <w:sz w:val="22"/>
          <w:szCs w:val="22"/>
        </w:rPr>
        <w:t>Osoba do kontaktu ze strony Zamawiającego:</w:t>
      </w:r>
    </w:p>
    <w:p w14:paraId="7BCC3089" w14:textId="77777777" w:rsidR="00955AB7" w:rsidRPr="0028645C" w:rsidRDefault="00955AB7" w:rsidP="00955AB7">
      <w:pPr>
        <w:pStyle w:val="Akapit"/>
        <w:spacing w:after="0" w:line="240" w:lineRule="auto"/>
        <w:rPr>
          <w:lang w:val="pl-PL"/>
        </w:rPr>
      </w:pPr>
      <w:r w:rsidRPr="0028645C">
        <w:rPr>
          <w:lang w:val="pl-PL"/>
        </w:rPr>
        <w:t>Paweł Piekarski – starszy specjalista ds. inwestycji i infrastruktury</w:t>
      </w:r>
    </w:p>
    <w:p w14:paraId="636EE52A" w14:textId="77777777" w:rsidR="00955AB7" w:rsidRPr="0028645C" w:rsidRDefault="00955AB7" w:rsidP="00955AB7">
      <w:pPr>
        <w:pStyle w:val="Akapit"/>
        <w:spacing w:after="0" w:line="240" w:lineRule="auto"/>
        <w:rPr>
          <w:lang w:val="pl-PL"/>
        </w:rPr>
      </w:pPr>
      <w:r w:rsidRPr="0028645C">
        <w:rPr>
          <w:lang w:val="pl-PL"/>
        </w:rPr>
        <w:t>Wydział Inwestycji, Gospodarki Przestrzennej i Infrastruktury</w:t>
      </w:r>
    </w:p>
    <w:p w14:paraId="305A6B87" w14:textId="093B4F17" w:rsidR="00955AB7" w:rsidRPr="0028645C" w:rsidRDefault="00955AB7" w:rsidP="00955AB7">
      <w:pPr>
        <w:pStyle w:val="Akapit"/>
        <w:spacing w:after="0" w:line="240" w:lineRule="auto"/>
        <w:rPr>
          <w:lang w:val="pl-PL"/>
        </w:rPr>
      </w:pPr>
      <w:r w:rsidRPr="0028645C">
        <w:rPr>
          <w:lang w:val="pl-PL"/>
        </w:rPr>
        <w:t>kontakt: 503 950 769 lub (+48) 52 30 31 301, e-mail: p.piekarski@gminaznin.pl</w:t>
      </w:r>
    </w:p>
    <w:p w14:paraId="5CDC0703" w14:textId="77777777" w:rsidR="00955AB7" w:rsidRPr="0028645C" w:rsidRDefault="00955AB7" w:rsidP="00955AB7">
      <w:pPr>
        <w:pStyle w:val="Standard"/>
        <w:spacing w:line="360" w:lineRule="auto"/>
        <w:rPr>
          <w:rFonts w:ascii="Lato Light" w:hAnsi="Lato Light"/>
          <w:sz w:val="22"/>
          <w:szCs w:val="22"/>
        </w:rPr>
      </w:pPr>
    </w:p>
    <w:sectPr w:rsidR="00955AB7" w:rsidRPr="0028645C" w:rsidSect="00EA4E17">
      <w:headerReference w:type="default" r:id="rId13"/>
      <w:pgSz w:w="11906" w:h="16838"/>
      <w:pgMar w:top="12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AAAB" w14:textId="77777777" w:rsidR="000A260E" w:rsidRDefault="000A260E" w:rsidP="00623894">
      <w:pPr>
        <w:spacing w:after="0" w:line="240" w:lineRule="auto"/>
      </w:pPr>
      <w:r>
        <w:separator/>
      </w:r>
    </w:p>
  </w:endnote>
  <w:endnote w:type="continuationSeparator" w:id="0">
    <w:p w14:paraId="34FE14EB" w14:textId="77777777" w:rsidR="000A260E" w:rsidRDefault="000A260E" w:rsidP="006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EE67" w14:textId="77777777" w:rsidR="000A260E" w:rsidRDefault="000A260E" w:rsidP="00623894">
      <w:pPr>
        <w:spacing w:after="0" w:line="240" w:lineRule="auto"/>
      </w:pPr>
      <w:r>
        <w:separator/>
      </w:r>
    </w:p>
  </w:footnote>
  <w:footnote w:type="continuationSeparator" w:id="0">
    <w:p w14:paraId="2347157D" w14:textId="77777777" w:rsidR="000A260E" w:rsidRDefault="000A260E" w:rsidP="0062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841" w14:textId="085D249B" w:rsidR="00EA4E17" w:rsidRDefault="00EA4E1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0606419A"/>
    <w:multiLevelType w:val="hybridMultilevel"/>
    <w:tmpl w:val="66AE8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B5F"/>
    <w:multiLevelType w:val="hybridMultilevel"/>
    <w:tmpl w:val="B92C7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8414AF"/>
    <w:multiLevelType w:val="multilevel"/>
    <w:tmpl w:val="65F0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9D7A7E"/>
    <w:multiLevelType w:val="multilevel"/>
    <w:tmpl w:val="20CA55EE"/>
    <w:lvl w:ilvl="0">
      <w:start w:val="1"/>
      <w:numFmt w:val="decimal"/>
      <w:lvlText w:val="%1."/>
      <w:lvlJc w:val="left"/>
      <w:pPr>
        <w:ind w:left="502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11D43522"/>
    <w:multiLevelType w:val="hybridMultilevel"/>
    <w:tmpl w:val="D74C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05F1"/>
    <w:multiLevelType w:val="hybridMultilevel"/>
    <w:tmpl w:val="7CE27284"/>
    <w:lvl w:ilvl="0" w:tplc="A55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7C1A"/>
    <w:multiLevelType w:val="hybridMultilevel"/>
    <w:tmpl w:val="6C8C951E"/>
    <w:lvl w:ilvl="0" w:tplc="4D341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0055"/>
    <w:multiLevelType w:val="multilevel"/>
    <w:tmpl w:val="C7D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D4D55"/>
    <w:multiLevelType w:val="hybridMultilevel"/>
    <w:tmpl w:val="8E7832B8"/>
    <w:lvl w:ilvl="0" w:tplc="493AC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25AC"/>
    <w:multiLevelType w:val="hybridMultilevel"/>
    <w:tmpl w:val="301A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B0AE2"/>
    <w:multiLevelType w:val="hybridMultilevel"/>
    <w:tmpl w:val="1C1E10BA"/>
    <w:lvl w:ilvl="0" w:tplc="B6ECED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1CF33EC8"/>
    <w:multiLevelType w:val="multilevel"/>
    <w:tmpl w:val="7930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FB80A0E"/>
    <w:multiLevelType w:val="hybridMultilevel"/>
    <w:tmpl w:val="C770CB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06A5"/>
    <w:multiLevelType w:val="hybridMultilevel"/>
    <w:tmpl w:val="0DE4613A"/>
    <w:lvl w:ilvl="0" w:tplc="61AC803E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88F6">
      <w:start w:val="1"/>
      <w:numFmt w:val="bullet"/>
      <w:lvlText w:val="o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80E">
      <w:start w:val="1"/>
      <w:numFmt w:val="bullet"/>
      <w:lvlText w:val="▪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42320">
      <w:start w:val="1"/>
      <w:numFmt w:val="bullet"/>
      <w:lvlText w:val="•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E2372">
      <w:start w:val="1"/>
      <w:numFmt w:val="bullet"/>
      <w:lvlText w:val="o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6A5D4">
      <w:start w:val="1"/>
      <w:numFmt w:val="bullet"/>
      <w:lvlText w:val="▪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A9D2">
      <w:start w:val="1"/>
      <w:numFmt w:val="bullet"/>
      <w:lvlText w:val="•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2BE0">
      <w:start w:val="1"/>
      <w:numFmt w:val="bullet"/>
      <w:lvlText w:val="o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D8AE">
      <w:start w:val="1"/>
      <w:numFmt w:val="bullet"/>
      <w:lvlText w:val="▪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2445E8"/>
    <w:multiLevelType w:val="hybridMultilevel"/>
    <w:tmpl w:val="9302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233A"/>
    <w:multiLevelType w:val="multilevel"/>
    <w:tmpl w:val="3024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28A6CFA"/>
    <w:multiLevelType w:val="hybridMultilevel"/>
    <w:tmpl w:val="67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4192"/>
    <w:multiLevelType w:val="multilevel"/>
    <w:tmpl w:val="9524F5F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66A07E1"/>
    <w:multiLevelType w:val="multilevel"/>
    <w:tmpl w:val="3FA29A94"/>
    <w:lvl w:ilvl="0">
      <w:start w:val="1"/>
      <w:numFmt w:val="decimal"/>
      <w:lvlText w:val="%1."/>
      <w:lvlJc w:val="left"/>
      <w:pPr>
        <w:ind w:left="720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0" w15:restartNumberingAfterBreak="0">
    <w:nsid w:val="48BE57D5"/>
    <w:multiLevelType w:val="hybridMultilevel"/>
    <w:tmpl w:val="C3320FAA"/>
    <w:lvl w:ilvl="0" w:tplc="559836D8">
      <w:start w:val="1"/>
      <w:numFmt w:val="decimal"/>
      <w:lvlText w:val="%1."/>
      <w:lvlJc w:val="left"/>
      <w:pPr>
        <w:ind w:left="420" w:hanging="360"/>
      </w:pPr>
      <w:rPr>
        <w:rFonts w:ascii="Lato Light" w:eastAsia="SimSun" w:hAnsi="Lato Light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B083B68"/>
    <w:multiLevelType w:val="hybridMultilevel"/>
    <w:tmpl w:val="CBE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55FAE"/>
    <w:multiLevelType w:val="hybridMultilevel"/>
    <w:tmpl w:val="9FF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02223"/>
    <w:multiLevelType w:val="hybridMultilevel"/>
    <w:tmpl w:val="8F9E41B4"/>
    <w:lvl w:ilvl="0" w:tplc="80166D5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B43"/>
    <w:multiLevelType w:val="hybridMultilevel"/>
    <w:tmpl w:val="6DFCEC20"/>
    <w:lvl w:ilvl="0" w:tplc="DCFE9D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659BC"/>
    <w:multiLevelType w:val="hybridMultilevel"/>
    <w:tmpl w:val="2DC2C4D2"/>
    <w:lvl w:ilvl="0" w:tplc="4FDAC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54224"/>
    <w:multiLevelType w:val="hybridMultilevel"/>
    <w:tmpl w:val="4F387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EEF52E5"/>
    <w:multiLevelType w:val="hybridMultilevel"/>
    <w:tmpl w:val="AF7A89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C3A30"/>
    <w:multiLevelType w:val="multilevel"/>
    <w:tmpl w:val="EA36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9" w15:restartNumberingAfterBreak="0">
    <w:nsid w:val="63172F4B"/>
    <w:multiLevelType w:val="hybridMultilevel"/>
    <w:tmpl w:val="F57E92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59A1A9C"/>
    <w:multiLevelType w:val="hybridMultilevel"/>
    <w:tmpl w:val="BDF03EF0"/>
    <w:lvl w:ilvl="0" w:tplc="FBF23A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010"/>
    <w:multiLevelType w:val="hybridMultilevel"/>
    <w:tmpl w:val="2140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6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7D734AC"/>
    <w:multiLevelType w:val="hybridMultilevel"/>
    <w:tmpl w:val="A616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318CD"/>
    <w:multiLevelType w:val="hybridMultilevel"/>
    <w:tmpl w:val="983E20E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9417D49"/>
    <w:multiLevelType w:val="hybridMultilevel"/>
    <w:tmpl w:val="6898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E2026"/>
    <w:multiLevelType w:val="hybridMultilevel"/>
    <w:tmpl w:val="977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608A0"/>
    <w:multiLevelType w:val="hybridMultilevel"/>
    <w:tmpl w:val="2700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11604">
    <w:abstractNumId w:val="4"/>
  </w:num>
  <w:num w:numId="2" w16cid:durableId="1320883220">
    <w:abstractNumId w:val="19"/>
  </w:num>
  <w:num w:numId="3" w16cid:durableId="1216938407">
    <w:abstractNumId w:val="28"/>
  </w:num>
  <w:num w:numId="4" w16cid:durableId="1967740397">
    <w:abstractNumId w:val="3"/>
  </w:num>
  <w:num w:numId="5" w16cid:durableId="1408839535">
    <w:abstractNumId w:val="18"/>
  </w:num>
  <w:num w:numId="6" w16cid:durableId="480460419">
    <w:abstractNumId w:val="16"/>
  </w:num>
  <w:num w:numId="7" w16cid:durableId="1181163159">
    <w:abstractNumId w:val="8"/>
  </w:num>
  <w:num w:numId="8" w16cid:durableId="2009283955">
    <w:abstractNumId w:val="8"/>
  </w:num>
  <w:num w:numId="9" w16cid:durableId="1411928737">
    <w:abstractNumId w:val="34"/>
  </w:num>
  <w:num w:numId="10" w16cid:durableId="949362901">
    <w:abstractNumId w:val="26"/>
  </w:num>
  <w:num w:numId="11" w16cid:durableId="403376279">
    <w:abstractNumId w:val="29"/>
  </w:num>
  <w:num w:numId="12" w16cid:durableId="861015741">
    <w:abstractNumId w:val="32"/>
  </w:num>
  <w:num w:numId="13" w16cid:durableId="175964890">
    <w:abstractNumId w:val="22"/>
  </w:num>
  <w:num w:numId="14" w16cid:durableId="246154840">
    <w:abstractNumId w:val="35"/>
  </w:num>
  <w:num w:numId="15" w16cid:durableId="1304964619">
    <w:abstractNumId w:val="27"/>
  </w:num>
  <w:num w:numId="16" w16cid:durableId="938292408">
    <w:abstractNumId w:val="31"/>
  </w:num>
  <w:num w:numId="17" w16cid:durableId="436026615">
    <w:abstractNumId w:val="25"/>
  </w:num>
  <w:num w:numId="18" w16cid:durableId="592251750">
    <w:abstractNumId w:val="15"/>
  </w:num>
  <w:num w:numId="19" w16cid:durableId="1074159350">
    <w:abstractNumId w:val="23"/>
  </w:num>
  <w:num w:numId="20" w16cid:durableId="2124418120">
    <w:abstractNumId w:val="2"/>
  </w:num>
  <w:num w:numId="21" w16cid:durableId="1280064130">
    <w:abstractNumId w:val="17"/>
  </w:num>
  <w:num w:numId="22" w16cid:durableId="1667202607">
    <w:abstractNumId w:val="1"/>
  </w:num>
  <w:num w:numId="23" w16cid:durableId="1313828829">
    <w:abstractNumId w:val="20"/>
  </w:num>
  <w:num w:numId="24" w16cid:durableId="1088504649">
    <w:abstractNumId w:val="13"/>
  </w:num>
  <w:num w:numId="25" w16cid:durableId="1813598316">
    <w:abstractNumId w:val="33"/>
  </w:num>
  <w:num w:numId="26" w16cid:durableId="76831382">
    <w:abstractNumId w:val="0"/>
  </w:num>
  <w:num w:numId="27" w16cid:durableId="1667591436">
    <w:abstractNumId w:val="36"/>
  </w:num>
  <w:num w:numId="28" w16cid:durableId="1822579453">
    <w:abstractNumId w:val="21"/>
  </w:num>
  <w:num w:numId="29" w16cid:durableId="493113190">
    <w:abstractNumId w:val="37"/>
  </w:num>
  <w:num w:numId="30" w16cid:durableId="1606813435">
    <w:abstractNumId w:val="10"/>
  </w:num>
  <w:num w:numId="31" w16cid:durableId="1484466595">
    <w:abstractNumId w:val="6"/>
  </w:num>
  <w:num w:numId="32" w16cid:durableId="354044007">
    <w:abstractNumId w:val="14"/>
  </w:num>
  <w:num w:numId="33" w16cid:durableId="1828743682">
    <w:abstractNumId w:val="12"/>
  </w:num>
  <w:num w:numId="34" w16cid:durableId="537856339">
    <w:abstractNumId w:val="24"/>
  </w:num>
  <w:num w:numId="35" w16cid:durableId="2125423327">
    <w:abstractNumId w:val="11"/>
  </w:num>
  <w:num w:numId="36" w16cid:durableId="1108890101">
    <w:abstractNumId w:val="5"/>
  </w:num>
  <w:num w:numId="37" w16cid:durableId="444350045">
    <w:abstractNumId w:val="7"/>
  </w:num>
  <w:num w:numId="38" w16cid:durableId="668869487">
    <w:abstractNumId w:val="30"/>
  </w:num>
  <w:num w:numId="39" w16cid:durableId="225185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8"/>
    <w:rsid w:val="0000076E"/>
    <w:rsid w:val="00000F91"/>
    <w:rsid w:val="00003EF1"/>
    <w:rsid w:val="00005336"/>
    <w:rsid w:val="00006362"/>
    <w:rsid w:val="000241A7"/>
    <w:rsid w:val="000253C4"/>
    <w:rsid w:val="00033D17"/>
    <w:rsid w:val="0004070F"/>
    <w:rsid w:val="00055A1B"/>
    <w:rsid w:val="0006580D"/>
    <w:rsid w:val="00066DB2"/>
    <w:rsid w:val="0007006C"/>
    <w:rsid w:val="00070ECE"/>
    <w:rsid w:val="00081DCA"/>
    <w:rsid w:val="0008617C"/>
    <w:rsid w:val="000A1539"/>
    <w:rsid w:val="000A260E"/>
    <w:rsid w:val="000A2E96"/>
    <w:rsid w:val="000A6BCF"/>
    <w:rsid w:val="000B0CDB"/>
    <w:rsid w:val="000C39FB"/>
    <w:rsid w:val="000C42DF"/>
    <w:rsid w:val="000C6C25"/>
    <w:rsid w:val="000E0699"/>
    <w:rsid w:val="000E1166"/>
    <w:rsid w:val="000E1D83"/>
    <w:rsid w:val="000F72DA"/>
    <w:rsid w:val="001046D3"/>
    <w:rsid w:val="001177DB"/>
    <w:rsid w:val="0012099A"/>
    <w:rsid w:val="00156E88"/>
    <w:rsid w:val="00157F4C"/>
    <w:rsid w:val="00164375"/>
    <w:rsid w:val="00164B1E"/>
    <w:rsid w:val="00177054"/>
    <w:rsid w:val="00184465"/>
    <w:rsid w:val="001848C3"/>
    <w:rsid w:val="00195728"/>
    <w:rsid w:val="001A6153"/>
    <w:rsid w:val="001B2D6C"/>
    <w:rsid w:val="001C3CC9"/>
    <w:rsid w:val="001C5A8A"/>
    <w:rsid w:val="001F13C7"/>
    <w:rsid w:val="001F1A1B"/>
    <w:rsid w:val="001F30AA"/>
    <w:rsid w:val="001F7309"/>
    <w:rsid w:val="00201529"/>
    <w:rsid w:val="00216B82"/>
    <w:rsid w:val="002178A1"/>
    <w:rsid w:val="002220FE"/>
    <w:rsid w:val="00224355"/>
    <w:rsid w:val="00231D75"/>
    <w:rsid w:val="00233534"/>
    <w:rsid w:val="00242003"/>
    <w:rsid w:val="00246BCA"/>
    <w:rsid w:val="002479C7"/>
    <w:rsid w:val="00247C76"/>
    <w:rsid w:val="00254B3E"/>
    <w:rsid w:val="00264F7F"/>
    <w:rsid w:val="00267A93"/>
    <w:rsid w:val="00271BC9"/>
    <w:rsid w:val="002740C7"/>
    <w:rsid w:val="00274ED5"/>
    <w:rsid w:val="0028645C"/>
    <w:rsid w:val="002C0F1E"/>
    <w:rsid w:val="002D25B7"/>
    <w:rsid w:val="002D5012"/>
    <w:rsid w:val="002E18F5"/>
    <w:rsid w:val="002E500E"/>
    <w:rsid w:val="002F2CFA"/>
    <w:rsid w:val="00300281"/>
    <w:rsid w:val="00312896"/>
    <w:rsid w:val="00312970"/>
    <w:rsid w:val="00312E5B"/>
    <w:rsid w:val="00321FB4"/>
    <w:rsid w:val="00322021"/>
    <w:rsid w:val="0032379D"/>
    <w:rsid w:val="00326CE4"/>
    <w:rsid w:val="00327367"/>
    <w:rsid w:val="00327959"/>
    <w:rsid w:val="00330EEA"/>
    <w:rsid w:val="00351F03"/>
    <w:rsid w:val="0035205E"/>
    <w:rsid w:val="00354CEF"/>
    <w:rsid w:val="003629D4"/>
    <w:rsid w:val="00370435"/>
    <w:rsid w:val="003947DC"/>
    <w:rsid w:val="00395EC9"/>
    <w:rsid w:val="00397D3F"/>
    <w:rsid w:val="003A393B"/>
    <w:rsid w:val="003B4D78"/>
    <w:rsid w:val="003C4A87"/>
    <w:rsid w:val="003E0441"/>
    <w:rsid w:val="003F1881"/>
    <w:rsid w:val="003F5642"/>
    <w:rsid w:val="0040076D"/>
    <w:rsid w:val="004017B5"/>
    <w:rsid w:val="004067B1"/>
    <w:rsid w:val="00432915"/>
    <w:rsid w:val="00432DD8"/>
    <w:rsid w:val="00436A97"/>
    <w:rsid w:val="00440937"/>
    <w:rsid w:val="00447B51"/>
    <w:rsid w:val="00451513"/>
    <w:rsid w:val="00463417"/>
    <w:rsid w:val="0046593B"/>
    <w:rsid w:val="004660CB"/>
    <w:rsid w:val="004673ED"/>
    <w:rsid w:val="00472C1B"/>
    <w:rsid w:val="00472E2E"/>
    <w:rsid w:val="00476454"/>
    <w:rsid w:val="0047737D"/>
    <w:rsid w:val="004833EB"/>
    <w:rsid w:val="00485550"/>
    <w:rsid w:val="00487FA7"/>
    <w:rsid w:val="004A2AC1"/>
    <w:rsid w:val="004B24CD"/>
    <w:rsid w:val="004B3A7C"/>
    <w:rsid w:val="004C5B71"/>
    <w:rsid w:val="004D05B4"/>
    <w:rsid w:val="004E5038"/>
    <w:rsid w:val="004E731A"/>
    <w:rsid w:val="004E76F5"/>
    <w:rsid w:val="004F4627"/>
    <w:rsid w:val="005069D8"/>
    <w:rsid w:val="005122E0"/>
    <w:rsid w:val="00512D27"/>
    <w:rsid w:val="00516972"/>
    <w:rsid w:val="005200AC"/>
    <w:rsid w:val="00522A8C"/>
    <w:rsid w:val="00534429"/>
    <w:rsid w:val="005357B6"/>
    <w:rsid w:val="00541F06"/>
    <w:rsid w:val="00543C08"/>
    <w:rsid w:val="005516B9"/>
    <w:rsid w:val="005534D0"/>
    <w:rsid w:val="00555820"/>
    <w:rsid w:val="00557996"/>
    <w:rsid w:val="00560E3E"/>
    <w:rsid w:val="005629BF"/>
    <w:rsid w:val="00563E0A"/>
    <w:rsid w:val="00564A73"/>
    <w:rsid w:val="00567D24"/>
    <w:rsid w:val="005742D7"/>
    <w:rsid w:val="00576565"/>
    <w:rsid w:val="00585793"/>
    <w:rsid w:val="00587966"/>
    <w:rsid w:val="00591235"/>
    <w:rsid w:val="00594D8D"/>
    <w:rsid w:val="005A0958"/>
    <w:rsid w:val="005A398A"/>
    <w:rsid w:val="005A6375"/>
    <w:rsid w:val="005B1B2B"/>
    <w:rsid w:val="005C1CEE"/>
    <w:rsid w:val="005E4B98"/>
    <w:rsid w:val="005E73E6"/>
    <w:rsid w:val="005F1485"/>
    <w:rsid w:val="005F4475"/>
    <w:rsid w:val="005F5EB9"/>
    <w:rsid w:val="0060683E"/>
    <w:rsid w:val="00606BC6"/>
    <w:rsid w:val="0061097C"/>
    <w:rsid w:val="00615C3D"/>
    <w:rsid w:val="00616E2D"/>
    <w:rsid w:val="006229F7"/>
    <w:rsid w:val="00623894"/>
    <w:rsid w:val="00631AAA"/>
    <w:rsid w:val="0063520F"/>
    <w:rsid w:val="00652F54"/>
    <w:rsid w:val="006556C8"/>
    <w:rsid w:val="00663249"/>
    <w:rsid w:val="0066789B"/>
    <w:rsid w:val="00670C40"/>
    <w:rsid w:val="00670D3A"/>
    <w:rsid w:val="00675CCE"/>
    <w:rsid w:val="006822C3"/>
    <w:rsid w:val="006A4C90"/>
    <w:rsid w:val="006B440D"/>
    <w:rsid w:val="006B777D"/>
    <w:rsid w:val="006C2229"/>
    <w:rsid w:val="006D0322"/>
    <w:rsid w:val="006D3329"/>
    <w:rsid w:val="006D5C0F"/>
    <w:rsid w:val="006E0044"/>
    <w:rsid w:val="006F2486"/>
    <w:rsid w:val="006F733D"/>
    <w:rsid w:val="00707858"/>
    <w:rsid w:val="00712143"/>
    <w:rsid w:val="007170A9"/>
    <w:rsid w:val="0074069F"/>
    <w:rsid w:val="007505B4"/>
    <w:rsid w:val="00761283"/>
    <w:rsid w:val="00762A55"/>
    <w:rsid w:val="007728EA"/>
    <w:rsid w:val="00773F62"/>
    <w:rsid w:val="00782A10"/>
    <w:rsid w:val="00787FF3"/>
    <w:rsid w:val="007A0836"/>
    <w:rsid w:val="007A69E3"/>
    <w:rsid w:val="007C2C8A"/>
    <w:rsid w:val="007D20D5"/>
    <w:rsid w:val="007E234E"/>
    <w:rsid w:val="007E32B3"/>
    <w:rsid w:val="007E3B64"/>
    <w:rsid w:val="007F11CB"/>
    <w:rsid w:val="007F20AB"/>
    <w:rsid w:val="007F352A"/>
    <w:rsid w:val="00805B8B"/>
    <w:rsid w:val="00815888"/>
    <w:rsid w:val="00816967"/>
    <w:rsid w:val="00820741"/>
    <w:rsid w:val="00852549"/>
    <w:rsid w:val="00853E62"/>
    <w:rsid w:val="00855421"/>
    <w:rsid w:val="00864F64"/>
    <w:rsid w:val="0087069B"/>
    <w:rsid w:val="00880433"/>
    <w:rsid w:val="008836E5"/>
    <w:rsid w:val="008956BD"/>
    <w:rsid w:val="008A1E6E"/>
    <w:rsid w:val="008A5025"/>
    <w:rsid w:val="008B345F"/>
    <w:rsid w:val="008B4CC0"/>
    <w:rsid w:val="008D3AB4"/>
    <w:rsid w:val="008D3FC2"/>
    <w:rsid w:val="008E3CC5"/>
    <w:rsid w:val="008F0A27"/>
    <w:rsid w:val="008F260B"/>
    <w:rsid w:val="008F36D7"/>
    <w:rsid w:val="008F5135"/>
    <w:rsid w:val="00900117"/>
    <w:rsid w:val="00903858"/>
    <w:rsid w:val="00913070"/>
    <w:rsid w:val="009133FF"/>
    <w:rsid w:val="00922AD8"/>
    <w:rsid w:val="00930C6F"/>
    <w:rsid w:val="009311D5"/>
    <w:rsid w:val="00931805"/>
    <w:rsid w:val="00945631"/>
    <w:rsid w:val="009462ED"/>
    <w:rsid w:val="00955749"/>
    <w:rsid w:val="00955AB7"/>
    <w:rsid w:val="009567DB"/>
    <w:rsid w:val="00962154"/>
    <w:rsid w:val="009674FF"/>
    <w:rsid w:val="009706BA"/>
    <w:rsid w:val="0097535F"/>
    <w:rsid w:val="00981DB2"/>
    <w:rsid w:val="009845A7"/>
    <w:rsid w:val="00987928"/>
    <w:rsid w:val="009914CB"/>
    <w:rsid w:val="00995D07"/>
    <w:rsid w:val="009A139F"/>
    <w:rsid w:val="009A7B2F"/>
    <w:rsid w:val="009C17F3"/>
    <w:rsid w:val="009D3937"/>
    <w:rsid w:val="009E1D69"/>
    <w:rsid w:val="009F1F89"/>
    <w:rsid w:val="009F44DF"/>
    <w:rsid w:val="009F4E36"/>
    <w:rsid w:val="00A008AF"/>
    <w:rsid w:val="00A0112E"/>
    <w:rsid w:val="00A061FD"/>
    <w:rsid w:val="00A10758"/>
    <w:rsid w:val="00A15119"/>
    <w:rsid w:val="00A2457C"/>
    <w:rsid w:val="00A24F54"/>
    <w:rsid w:val="00A44E49"/>
    <w:rsid w:val="00A626E3"/>
    <w:rsid w:val="00A66532"/>
    <w:rsid w:val="00A7465E"/>
    <w:rsid w:val="00A8071E"/>
    <w:rsid w:val="00A86627"/>
    <w:rsid w:val="00A86848"/>
    <w:rsid w:val="00A91786"/>
    <w:rsid w:val="00AA251B"/>
    <w:rsid w:val="00AA2E10"/>
    <w:rsid w:val="00AB1408"/>
    <w:rsid w:val="00AB3841"/>
    <w:rsid w:val="00AC48CA"/>
    <w:rsid w:val="00AC53EA"/>
    <w:rsid w:val="00AD00C0"/>
    <w:rsid w:val="00AD6C69"/>
    <w:rsid w:val="00AE1062"/>
    <w:rsid w:val="00AE798B"/>
    <w:rsid w:val="00AF25BB"/>
    <w:rsid w:val="00AF3E64"/>
    <w:rsid w:val="00B01FEC"/>
    <w:rsid w:val="00B02D10"/>
    <w:rsid w:val="00B05999"/>
    <w:rsid w:val="00B135EB"/>
    <w:rsid w:val="00B1394E"/>
    <w:rsid w:val="00B1399C"/>
    <w:rsid w:val="00B1701C"/>
    <w:rsid w:val="00B17FE7"/>
    <w:rsid w:val="00B2019B"/>
    <w:rsid w:val="00B2554D"/>
    <w:rsid w:val="00B37054"/>
    <w:rsid w:val="00B4534B"/>
    <w:rsid w:val="00B45646"/>
    <w:rsid w:val="00B47CAD"/>
    <w:rsid w:val="00B53A7A"/>
    <w:rsid w:val="00B579C6"/>
    <w:rsid w:val="00B67A3B"/>
    <w:rsid w:val="00B74001"/>
    <w:rsid w:val="00B83834"/>
    <w:rsid w:val="00B84626"/>
    <w:rsid w:val="00B86F7A"/>
    <w:rsid w:val="00B93FF8"/>
    <w:rsid w:val="00B96B54"/>
    <w:rsid w:val="00BA36CA"/>
    <w:rsid w:val="00BA3DD8"/>
    <w:rsid w:val="00BA6DAF"/>
    <w:rsid w:val="00BC1F06"/>
    <w:rsid w:val="00BD185B"/>
    <w:rsid w:val="00BD2C06"/>
    <w:rsid w:val="00BD534E"/>
    <w:rsid w:val="00BD5C50"/>
    <w:rsid w:val="00BE2BB2"/>
    <w:rsid w:val="00BF1CF5"/>
    <w:rsid w:val="00C00E43"/>
    <w:rsid w:val="00C03B99"/>
    <w:rsid w:val="00C17786"/>
    <w:rsid w:val="00C217D3"/>
    <w:rsid w:val="00C30AE6"/>
    <w:rsid w:val="00C36345"/>
    <w:rsid w:val="00C37D14"/>
    <w:rsid w:val="00C47C32"/>
    <w:rsid w:val="00C51DA8"/>
    <w:rsid w:val="00C52C8E"/>
    <w:rsid w:val="00C56615"/>
    <w:rsid w:val="00C570BA"/>
    <w:rsid w:val="00C57C88"/>
    <w:rsid w:val="00C648C4"/>
    <w:rsid w:val="00C74DDE"/>
    <w:rsid w:val="00C824F1"/>
    <w:rsid w:val="00C8307E"/>
    <w:rsid w:val="00C85453"/>
    <w:rsid w:val="00C92AD4"/>
    <w:rsid w:val="00C935C7"/>
    <w:rsid w:val="00CA36F5"/>
    <w:rsid w:val="00CA3812"/>
    <w:rsid w:val="00CA5CA9"/>
    <w:rsid w:val="00CA7478"/>
    <w:rsid w:val="00CB0BB6"/>
    <w:rsid w:val="00CB60E7"/>
    <w:rsid w:val="00CC727F"/>
    <w:rsid w:val="00CD1D15"/>
    <w:rsid w:val="00CE0200"/>
    <w:rsid w:val="00CE3F49"/>
    <w:rsid w:val="00CF5A93"/>
    <w:rsid w:val="00CF76A1"/>
    <w:rsid w:val="00D0091B"/>
    <w:rsid w:val="00D0466A"/>
    <w:rsid w:val="00D04BBA"/>
    <w:rsid w:val="00D1112C"/>
    <w:rsid w:val="00D134EC"/>
    <w:rsid w:val="00D14DC7"/>
    <w:rsid w:val="00D22414"/>
    <w:rsid w:val="00D278E8"/>
    <w:rsid w:val="00D36C48"/>
    <w:rsid w:val="00D454D7"/>
    <w:rsid w:val="00D539F6"/>
    <w:rsid w:val="00D545B9"/>
    <w:rsid w:val="00D62D37"/>
    <w:rsid w:val="00D73463"/>
    <w:rsid w:val="00D926EB"/>
    <w:rsid w:val="00DB1EE4"/>
    <w:rsid w:val="00DB5377"/>
    <w:rsid w:val="00DC04E1"/>
    <w:rsid w:val="00DC0A3B"/>
    <w:rsid w:val="00DC43FE"/>
    <w:rsid w:val="00DD53DF"/>
    <w:rsid w:val="00DE6FAE"/>
    <w:rsid w:val="00DF68B6"/>
    <w:rsid w:val="00DF7588"/>
    <w:rsid w:val="00E10EA2"/>
    <w:rsid w:val="00E12C9F"/>
    <w:rsid w:val="00E33A37"/>
    <w:rsid w:val="00E41147"/>
    <w:rsid w:val="00E4524B"/>
    <w:rsid w:val="00E50D23"/>
    <w:rsid w:val="00E51DA2"/>
    <w:rsid w:val="00E56AAB"/>
    <w:rsid w:val="00E62C1B"/>
    <w:rsid w:val="00E702DB"/>
    <w:rsid w:val="00E74F9A"/>
    <w:rsid w:val="00E76C4B"/>
    <w:rsid w:val="00E8235C"/>
    <w:rsid w:val="00E90843"/>
    <w:rsid w:val="00E923C7"/>
    <w:rsid w:val="00E93C4F"/>
    <w:rsid w:val="00E9778F"/>
    <w:rsid w:val="00E97A11"/>
    <w:rsid w:val="00EA3A78"/>
    <w:rsid w:val="00EA4E17"/>
    <w:rsid w:val="00EB0E80"/>
    <w:rsid w:val="00EB1CF3"/>
    <w:rsid w:val="00EC21DB"/>
    <w:rsid w:val="00ED072A"/>
    <w:rsid w:val="00EE0C3B"/>
    <w:rsid w:val="00EE2F40"/>
    <w:rsid w:val="00EF17BD"/>
    <w:rsid w:val="00F0420D"/>
    <w:rsid w:val="00F21A4E"/>
    <w:rsid w:val="00F446E0"/>
    <w:rsid w:val="00F800F8"/>
    <w:rsid w:val="00F863C6"/>
    <w:rsid w:val="00F965BC"/>
    <w:rsid w:val="00FA4956"/>
    <w:rsid w:val="00FC0175"/>
    <w:rsid w:val="00FC7E20"/>
    <w:rsid w:val="00FD4083"/>
    <w:rsid w:val="00FD601A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99134"/>
  <w15:docId w15:val="{80EF8612-9EEC-4D6C-B06A-F11DA11B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3E"/>
  </w:style>
  <w:style w:type="paragraph" w:styleId="Nagwek1">
    <w:name w:val="heading 1"/>
    <w:basedOn w:val="Normalny"/>
    <w:next w:val="Normalny"/>
    <w:link w:val="Nagwek1Znak"/>
    <w:uiPriority w:val="9"/>
    <w:qFormat/>
    <w:rsid w:val="00BD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8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0AA"/>
    <w:pPr>
      <w:keepNext/>
      <w:shd w:val="clear" w:color="auto" w:fill="FFFFFF"/>
      <w:suppressAutoHyphens/>
      <w:spacing w:line="254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44E49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787FF3"/>
  </w:style>
  <w:style w:type="paragraph" w:customStyle="1" w:styleId="Normalny1">
    <w:name w:val="Normalny1"/>
    <w:rsid w:val="00787FF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74F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F352A"/>
    <w:rPr>
      <w:i/>
      <w:iCs/>
    </w:rPr>
  </w:style>
  <w:style w:type="character" w:customStyle="1" w:styleId="AkapitZnak">
    <w:name w:val="Akapit Znak"/>
    <w:basedOn w:val="Domylnaczcionkaakapitu"/>
    <w:link w:val="Akapit"/>
    <w:qFormat/>
    <w:rsid w:val="00AB1408"/>
    <w:rPr>
      <w:rFonts w:ascii="Lato Light" w:hAnsi="Lato Light"/>
      <w:lang w:val="en-US"/>
    </w:rPr>
  </w:style>
  <w:style w:type="paragraph" w:customStyle="1" w:styleId="Akapit">
    <w:name w:val="Akapit"/>
    <w:basedOn w:val="Normalny"/>
    <w:link w:val="AkapitZnak"/>
    <w:qFormat/>
    <w:rsid w:val="00AB1408"/>
    <w:pPr>
      <w:spacing w:after="120" w:line="320" w:lineRule="exact"/>
      <w:jc w:val="both"/>
    </w:pPr>
    <w:rPr>
      <w:rFonts w:ascii="Lato Light" w:hAnsi="Lato Light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E17"/>
  </w:style>
  <w:style w:type="paragraph" w:styleId="Stopka">
    <w:name w:val="footer"/>
    <w:basedOn w:val="Normalny"/>
    <w:link w:val="StopkaZnak"/>
    <w:uiPriority w:val="99"/>
    <w:unhideWhenUsed/>
    <w:rsid w:val="00EA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n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n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678B-8948-4D37-B26A-F718348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HubertS</dc:creator>
  <cp:lastModifiedBy>Paweł Piekarski</cp:lastModifiedBy>
  <cp:revision>6</cp:revision>
  <cp:lastPrinted>2022-10-19T08:23:00Z</cp:lastPrinted>
  <dcterms:created xsi:type="dcterms:W3CDTF">2022-10-17T08:45:00Z</dcterms:created>
  <dcterms:modified xsi:type="dcterms:W3CDTF">2022-10-19T09:16:00Z</dcterms:modified>
</cp:coreProperties>
</file>