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8A6" w:rsidRDefault="001978A6" w:rsidP="001978A6">
      <w:pPr>
        <w:spacing w:after="0" w:line="240" w:lineRule="auto"/>
        <w:ind w:right="3968"/>
        <w:jc w:val="center"/>
        <w:rPr>
          <w:rFonts w:ascii="Arial" w:eastAsia="Calibri" w:hAnsi="Arial" w:cs="Arial"/>
          <w:b/>
          <w:sz w:val="28"/>
          <w:szCs w:val="28"/>
          <w:lang w:eastAsia="pl-PL"/>
        </w:rPr>
      </w:pPr>
    </w:p>
    <w:p w:rsidR="001978A6" w:rsidRPr="003D7442" w:rsidRDefault="001978A6" w:rsidP="001978A6">
      <w:pPr>
        <w:spacing w:after="0" w:line="240" w:lineRule="auto"/>
        <w:ind w:right="3968"/>
        <w:jc w:val="center"/>
        <w:rPr>
          <w:rFonts w:ascii="Arial" w:eastAsia="Calibri" w:hAnsi="Arial" w:cs="Arial"/>
          <w:b/>
          <w:sz w:val="28"/>
          <w:szCs w:val="28"/>
          <w:lang w:eastAsia="pl-PL"/>
        </w:rPr>
      </w:pPr>
    </w:p>
    <w:p w:rsidR="001978A6" w:rsidRDefault="001978A6" w:rsidP="001978A6">
      <w:pPr>
        <w:spacing w:after="0" w:line="240" w:lineRule="auto"/>
        <w:ind w:right="3968"/>
        <w:jc w:val="center"/>
        <w:rPr>
          <w:rFonts w:ascii="Arial" w:eastAsia="Calibri" w:hAnsi="Arial" w:cs="Arial"/>
          <w:b/>
          <w:sz w:val="26"/>
          <w:szCs w:val="26"/>
          <w:lang w:eastAsia="pl-PL"/>
        </w:rPr>
      </w:pPr>
    </w:p>
    <w:p w:rsidR="001978A6" w:rsidRDefault="001978A6" w:rsidP="001978A6">
      <w:pPr>
        <w:spacing w:after="0" w:line="240" w:lineRule="auto"/>
        <w:ind w:right="3968"/>
        <w:jc w:val="center"/>
        <w:rPr>
          <w:rFonts w:ascii="Arial" w:eastAsia="Calibri" w:hAnsi="Arial" w:cs="Arial"/>
          <w:b/>
          <w:sz w:val="26"/>
          <w:szCs w:val="26"/>
          <w:lang w:eastAsia="pl-PL"/>
        </w:rPr>
      </w:pPr>
    </w:p>
    <w:p w:rsidR="001978A6" w:rsidRPr="003D7442" w:rsidRDefault="001978A6" w:rsidP="001978A6">
      <w:pPr>
        <w:spacing w:after="0" w:line="240" w:lineRule="auto"/>
        <w:ind w:right="3968"/>
        <w:jc w:val="center"/>
        <w:rPr>
          <w:rFonts w:ascii="Arial" w:eastAsia="Calibri" w:hAnsi="Arial" w:cs="Arial"/>
          <w:b/>
          <w:sz w:val="26"/>
          <w:szCs w:val="26"/>
          <w:lang w:eastAsia="pl-PL"/>
        </w:rPr>
      </w:pPr>
    </w:p>
    <w:p w:rsidR="001978A6" w:rsidRPr="003D7442" w:rsidRDefault="001978A6" w:rsidP="001978A6">
      <w:pPr>
        <w:spacing w:after="0" w:line="240" w:lineRule="auto"/>
        <w:ind w:right="3968"/>
        <w:jc w:val="center"/>
        <w:rPr>
          <w:rFonts w:ascii="Arial" w:eastAsia="Calibri" w:hAnsi="Arial" w:cs="Arial"/>
          <w:b/>
          <w:sz w:val="26"/>
          <w:szCs w:val="26"/>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360" w:lineRule="auto"/>
        <w:jc w:val="center"/>
        <w:rPr>
          <w:rFonts w:ascii="Arial" w:eastAsia="Calibri" w:hAnsi="Arial" w:cs="Arial"/>
          <w:b/>
          <w:position w:val="6"/>
          <w:sz w:val="40"/>
          <w:szCs w:val="40"/>
          <w:lang w:eastAsia="pl-PL"/>
        </w:rPr>
      </w:pPr>
      <w:r w:rsidRPr="003D7442">
        <w:rPr>
          <w:rFonts w:ascii="Arial" w:eastAsia="Calibri" w:hAnsi="Arial" w:cs="Arial"/>
          <w:b/>
          <w:position w:val="6"/>
          <w:sz w:val="40"/>
          <w:szCs w:val="40"/>
          <w:lang w:eastAsia="pl-PL"/>
        </w:rPr>
        <w:t xml:space="preserve"> WYMAGANIA </w:t>
      </w:r>
      <w:r w:rsidR="00883732">
        <w:rPr>
          <w:rFonts w:ascii="Arial" w:eastAsia="Calibri" w:hAnsi="Arial" w:cs="Arial"/>
          <w:b/>
          <w:position w:val="6"/>
          <w:sz w:val="40"/>
          <w:szCs w:val="40"/>
          <w:lang w:eastAsia="pl-PL"/>
        </w:rPr>
        <w:t>EKSPL</w:t>
      </w:r>
      <w:r w:rsidR="001E7823">
        <w:rPr>
          <w:rFonts w:ascii="Arial" w:eastAsia="Calibri" w:hAnsi="Arial" w:cs="Arial"/>
          <w:b/>
          <w:position w:val="6"/>
          <w:sz w:val="40"/>
          <w:szCs w:val="40"/>
          <w:lang w:eastAsia="pl-PL"/>
        </w:rPr>
        <w:t>O</w:t>
      </w:r>
      <w:r w:rsidR="00883732">
        <w:rPr>
          <w:rFonts w:ascii="Arial" w:eastAsia="Calibri" w:hAnsi="Arial" w:cs="Arial"/>
          <w:b/>
          <w:position w:val="6"/>
          <w:sz w:val="40"/>
          <w:szCs w:val="40"/>
          <w:lang w:eastAsia="pl-PL"/>
        </w:rPr>
        <w:t>ATACYJNO</w:t>
      </w:r>
      <w:r w:rsidRPr="003D7442">
        <w:rPr>
          <w:rFonts w:ascii="Arial" w:eastAsia="Calibri" w:hAnsi="Arial" w:cs="Arial"/>
          <w:b/>
          <w:position w:val="6"/>
          <w:sz w:val="40"/>
          <w:szCs w:val="40"/>
          <w:lang w:eastAsia="pl-PL"/>
        </w:rPr>
        <w:t xml:space="preserve"> - TECHNICZNE</w:t>
      </w:r>
    </w:p>
    <w:p w:rsidR="001978A6" w:rsidRDefault="001978A6" w:rsidP="001978A6">
      <w:pPr>
        <w:spacing w:before="240" w:after="240" w:line="360" w:lineRule="auto"/>
        <w:jc w:val="center"/>
        <w:rPr>
          <w:rFonts w:ascii="Arial" w:eastAsia="Calibri" w:hAnsi="Arial" w:cs="Arial"/>
          <w:b/>
          <w:position w:val="6"/>
          <w:sz w:val="36"/>
          <w:szCs w:val="36"/>
          <w:lang w:eastAsia="pl-PL"/>
        </w:rPr>
      </w:pPr>
      <w:r w:rsidRPr="003D7442">
        <w:rPr>
          <w:rFonts w:ascii="Arial" w:eastAsia="Calibri" w:hAnsi="Arial" w:cs="Arial"/>
          <w:b/>
          <w:position w:val="6"/>
          <w:sz w:val="36"/>
          <w:szCs w:val="36"/>
          <w:lang w:eastAsia="pl-PL"/>
        </w:rPr>
        <w:t xml:space="preserve">na </w:t>
      </w:r>
      <w:r w:rsidR="003A7FF9">
        <w:rPr>
          <w:rFonts w:ascii="Arial" w:eastAsia="Calibri" w:hAnsi="Arial" w:cs="Arial"/>
          <w:b/>
          <w:position w:val="6"/>
          <w:sz w:val="36"/>
          <w:szCs w:val="36"/>
          <w:lang w:eastAsia="pl-PL"/>
        </w:rPr>
        <w:t xml:space="preserve">remonty i </w:t>
      </w:r>
      <w:r>
        <w:rPr>
          <w:rFonts w:ascii="Arial" w:eastAsia="Calibri" w:hAnsi="Arial" w:cs="Arial"/>
          <w:b/>
          <w:position w:val="6"/>
          <w:sz w:val="36"/>
          <w:szCs w:val="36"/>
          <w:lang w:eastAsia="pl-PL"/>
        </w:rPr>
        <w:t>naprawy</w:t>
      </w:r>
    </w:p>
    <w:p w:rsidR="003A7FF9" w:rsidRDefault="001978A6" w:rsidP="001978A6">
      <w:pPr>
        <w:spacing w:before="240" w:after="240" w:line="360" w:lineRule="auto"/>
        <w:jc w:val="center"/>
        <w:rPr>
          <w:rFonts w:ascii="Arial" w:eastAsia="Calibri" w:hAnsi="Arial" w:cs="Arial"/>
          <w:b/>
          <w:position w:val="6"/>
          <w:sz w:val="36"/>
          <w:szCs w:val="36"/>
          <w:lang w:eastAsia="pl-PL"/>
        </w:rPr>
      </w:pPr>
      <w:r>
        <w:rPr>
          <w:rFonts w:ascii="Arial" w:eastAsia="Calibri" w:hAnsi="Arial" w:cs="Arial"/>
          <w:b/>
          <w:position w:val="6"/>
          <w:sz w:val="36"/>
          <w:szCs w:val="36"/>
          <w:lang w:eastAsia="pl-PL"/>
        </w:rPr>
        <w:t>sprzętu polowego służby żywnościowej</w:t>
      </w:r>
    </w:p>
    <w:p w:rsidR="001978A6" w:rsidRPr="003D7442" w:rsidRDefault="003A7FF9" w:rsidP="001978A6">
      <w:pPr>
        <w:spacing w:before="240" w:after="240" w:line="360" w:lineRule="auto"/>
        <w:jc w:val="center"/>
        <w:rPr>
          <w:rFonts w:ascii="Arial" w:eastAsia="Calibri" w:hAnsi="Arial" w:cs="Arial"/>
          <w:b/>
          <w:position w:val="6"/>
          <w:sz w:val="36"/>
          <w:szCs w:val="36"/>
          <w:lang w:eastAsia="pl-PL"/>
        </w:rPr>
      </w:pPr>
      <w:r>
        <w:rPr>
          <w:rFonts w:ascii="Arial" w:eastAsia="Calibri" w:hAnsi="Arial" w:cs="Arial"/>
          <w:b/>
          <w:position w:val="6"/>
          <w:sz w:val="36"/>
          <w:szCs w:val="36"/>
          <w:lang w:eastAsia="pl-PL"/>
        </w:rPr>
        <w:t>w 3 RBLog</w:t>
      </w:r>
      <w:r w:rsidR="001978A6">
        <w:rPr>
          <w:rFonts w:ascii="Arial" w:eastAsia="Calibri" w:hAnsi="Arial" w:cs="Arial"/>
          <w:b/>
          <w:position w:val="6"/>
          <w:sz w:val="36"/>
          <w:szCs w:val="36"/>
          <w:lang w:eastAsia="pl-PL"/>
        </w:rPr>
        <w:t xml:space="preserve"> </w:t>
      </w: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Default="001978A6" w:rsidP="001978A6">
      <w:pPr>
        <w:spacing w:after="0" w:line="240" w:lineRule="auto"/>
        <w:jc w:val="center"/>
        <w:rPr>
          <w:rFonts w:ascii="Arial" w:eastAsia="Calibri" w:hAnsi="Arial" w:cs="Arial"/>
          <w:position w:val="6"/>
          <w:sz w:val="24"/>
          <w:szCs w:val="24"/>
          <w:lang w:eastAsia="pl-PL"/>
        </w:rPr>
      </w:pPr>
    </w:p>
    <w:p w:rsidR="001978A6" w:rsidRDefault="001978A6" w:rsidP="001978A6">
      <w:pPr>
        <w:spacing w:after="0" w:line="240" w:lineRule="auto"/>
        <w:jc w:val="center"/>
        <w:rPr>
          <w:rFonts w:ascii="Arial" w:eastAsia="Calibri" w:hAnsi="Arial" w:cs="Arial"/>
          <w:position w:val="6"/>
          <w:sz w:val="24"/>
          <w:szCs w:val="24"/>
          <w:lang w:eastAsia="pl-PL"/>
        </w:rPr>
      </w:pPr>
    </w:p>
    <w:p w:rsidR="001978A6"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Pr="003D7442" w:rsidRDefault="001978A6" w:rsidP="001978A6">
      <w:pPr>
        <w:spacing w:after="0" w:line="240" w:lineRule="auto"/>
        <w:jc w:val="center"/>
        <w:rPr>
          <w:rFonts w:ascii="Arial" w:eastAsia="Calibri" w:hAnsi="Arial" w:cs="Arial"/>
          <w:position w:val="6"/>
          <w:sz w:val="24"/>
          <w:szCs w:val="24"/>
          <w:lang w:eastAsia="pl-PL"/>
        </w:rPr>
      </w:pPr>
      <w:r w:rsidRPr="003D7442">
        <w:rPr>
          <w:rFonts w:ascii="Arial" w:eastAsia="Calibri" w:hAnsi="Arial" w:cs="Arial"/>
          <w:position w:val="6"/>
          <w:sz w:val="24"/>
          <w:szCs w:val="24"/>
          <w:lang w:eastAsia="pl-PL"/>
        </w:rPr>
        <w:t>BYDGOSZCZ</w:t>
      </w:r>
    </w:p>
    <w:p w:rsidR="001978A6" w:rsidRPr="003D7442" w:rsidRDefault="001978A6" w:rsidP="001978A6">
      <w:pPr>
        <w:spacing w:after="0" w:line="240" w:lineRule="auto"/>
        <w:jc w:val="center"/>
        <w:rPr>
          <w:rFonts w:ascii="Arial" w:eastAsia="Calibri" w:hAnsi="Arial" w:cs="Arial"/>
          <w:position w:val="6"/>
          <w:sz w:val="24"/>
          <w:szCs w:val="24"/>
          <w:lang w:eastAsia="pl-PL"/>
        </w:rPr>
      </w:pPr>
    </w:p>
    <w:p w:rsidR="001978A6" w:rsidRDefault="001978A6" w:rsidP="001978A6">
      <w:pPr>
        <w:spacing w:after="0" w:line="240" w:lineRule="auto"/>
        <w:jc w:val="center"/>
        <w:rPr>
          <w:rFonts w:ascii="Arial" w:eastAsia="Calibri" w:hAnsi="Arial" w:cs="Arial"/>
          <w:position w:val="6"/>
          <w:sz w:val="24"/>
          <w:szCs w:val="24"/>
          <w:lang w:eastAsia="pl-PL"/>
        </w:rPr>
      </w:pPr>
      <w:r>
        <w:rPr>
          <w:rFonts w:ascii="Arial" w:eastAsia="Calibri" w:hAnsi="Arial" w:cs="Arial"/>
          <w:noProof/>
          <w:position w:val="6"/>
          <w:sz w:val="24"/>
          <w:szCs w:val="24"/>
          <w:lang w:eastAsia="pl-PL"/>
        </w:rPr>
        <mc:AlternateContent>
          <mc:Choice Requires="wps">
            <w:drawing>
              <wp:anchor distT="0" distB="0" distL="114300" distR="114300" simplePos="0" relativeHeight="251659264" behindDoc="0" locked="0" layoutInCell="1" allowOverlap="1" wp14:anchorId="55EBD877" wp14:editId="53DC3322">
                <wp:simplePos x="0" y="0"/>
                <wp:positionH relativeFrom="column">
                  <wp:posOffset>22860</wp:posOffset>
                </wp:positionH>
                <wp:positionV relativeFrom="paragraph">
                  <wp:posOffset>-85090</wp:posOffset>
                </wp:positionV>
                <wp:extent cx="5600700" cy="0"/>
                <wp:effectExtent l="13335" t="10160" r="5715" b="889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03A8F"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7pt" to="44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VeKA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"/>
            </w:pict>
          </mc:Fallback>
        </mc:AlternateContent>
      </w:r>
      <w:r w:rsidR="003A7FF9">
        <w:rPr>
          <w:rFonts w:ascii="Arial" w:eastAsia="Calibri" w:hAnsi="Arial" w:cs="Arial"/>
          <w:noProof/>
          <w:position w:val="6"/>
          <w:sz w:val="24"/>
          <w:szCs w:val="24"/>
          <w:lang w:eastAsia="pl-PL"/>
        </w:rPr>
        <w:t>Maj</w:t>
      </w:r>
      <w:r w:rsidR="005C5573">
        <w:rPr>
          <w:rFonts w:ascii="Arial" w:eastAsia="Calibri" w:hAnsi="Arial" w:cs="Arial"/>
          <w:noProof/>
          <w:position w:val="6"/>
          <w:sz w:val="24"/>
          <w:szCs w:val="24"/>
          <w:lang w:eastAsia="pl-PL"/>
        </w:rPr>
        <w:t xml:space="preserve"> 202</w:t>
      </w:r>
      <w:r w:rsidR="00AA0CAF">
        <w:rPr>
          <w:rFonts w:ascii="Arial" w:eastAsia="Calibri" w:hAnsi="Arial" w:cs="Arial"/>
          <w:noProof/>
          <w:position w:val="6"/>
          <w:sz w:val="24"/>
          <w:szCs w:val="24"/>
          <w:lang w:eastAsia="pl-PL"/>
        </w:rPr>
        <w:t>2</w:t>
      </w:r>
      <w:r>
        <w:rPr>
          <w:rFonts w:ascii="Arial" w:eastAsia="Calibri" w:hAnsi="Arial" w:cs="Arial"/>
          <w:position w:val="6"/>
          <w:sz w:val="24"/>
          <w:szCs w:val="24"/>
          <w:lang w:eastAsia="pl-PL"/>
        </w:rPr>
        <w:br w:type="page"/>
      </w:r>
    </w:p>
    <w:p w:rsidR="00A8658A" w:rsidRPr="00704690" w:rsidRDefault="00704690" w:rsidP="00704690">
      <w:pPr>
        <w:jc w:val="center"/>
        <w:rPr>
          <w:rFonts w:ascii="Arial" w:hAnsi="Arial" w:cs="Arial"/>
          <w:b/>
          <w:sz w:val="28"/>
          <w:szCs w:val="24"/>
        </w:rPr>
      </w:pPr>
      <w:r w:rsidRPr="00704690">
        <w:rPr>
          <w:rFonts w:ascii="Arial" w:hAnsi="Arial" w:cs="Arial"/>
          <w:b/>
          <w:sz w:val="28"/>
          <w:szCs w:val="24"/>
        </w:rPr>
        <w:lastRenderedPageBreak/>
        <w:t>Wykaz sprzętu oraz zakres naprawy:</w:t>
      </w:r>
    </w:p>
    <w:p w:rsidR="00C63CDA" w:rsidRPr="009B12BC" w:rsidRDefault="003A7FF9" w:rsidP="00E54F1D">
      <w:pPr>
        <w:pStyle w:val="Akapitzlist"/>
        <w:numPr>
          <w:ilvl w:val="0"/>
          <w:numId w:val="12"/>
        </w:numPr>
        <w:spacing w:line="360" w:lineRule="auto"/>
        <w:ind w:left="567" w:hanging="283"/>
        <w:jc w:val="both"/>
        <w:rPr>
          <w:rFonts w:ascii="Arial" w:hAnsi="Arial" w:cs="Arial"/>
          <w:sz w:val="24"/>
          <w:szCs w:val="24"/>
        </w:rPr>
      </w:pPr>
      <w:r>
        <w:rPr>
          <w:rFonts w:ascii="Arial" w:hAnsi="Arial" w:cs="Arial"/>
          <w:sz w:val="24"/>
          <w:szCs w:val="24"/>
        </w:rPr>
        <w:t>Remont średni</w:t>
      </w:r>
      <w:r w:rsidR="00684212">
        <w:rPr>
          <w:rFonts w:ascii="Arial" w:hAnsi="Arial" w:cs="Arial"/>
          <w:sz w:val="24"/>
          <w:szCs w:val="24"/>
        </w:rPr>
        <w:t xml:space="preserve"> kuchni</w:t>
      </w:r>
      <w:r w:rsidR="00C63CDA" w:rsidRPr="009B12BC">
        <w:rPr>
          <w:rFonts w:ascii="Arial" w:hAnsi="Arial" w:cs="Arial"/>
          <w:sz w:val="24"/>
          <w:szCs w:val="24"/>
        </w:rPr>
        <w:t xml:space="preserve"> polow</w:t>
      </w:r>
      <w:r w:rsidR="00684212">
        <w:rPr>
          <w:rFonts w:ascii="Arial" w:hAnsi="Arial" w:cs="Arial"/>
          <w:sz w:val="24"/>
          <w:szCs w:val="24"/>
        </w:rPr>
        <w:t>ej</w:t>
      </w:r>
      <w:r w:rsidR="00C63CDA" w:rsidRPr="009B12BC">
        <w:rPr>
          <w:rFonts w:ascii="Arial" w:hAnsi="Arial" w:cs="Arial"/>
          <w:sz w:val="24"/>
          <w:szCs w:val="24"/>
        </w:rPr>
        <w:t xml:space="preserve"> KPŻ – 100.</w:t>
      </w:r>
    </w:p>
    <w:p w:rsidR="00BC5B2A" w:rsidRPr="003A7FF9" w:rsidRDefault="003A7FF9" w:rsidP="00E54F1D">
      <w:pPr>
        <w:pStyle w:val="Akapitzlist"/>
        <w:numPr>
          <w:ilvl w:val="0"/>
          <w:numId w:val="12"/>
        </w:numPr>
        <w:spacing w:line="360" w:lineRule="auto"/>
        <w:ind w:left="567" w:hanging="283"/>
        <w:jc w:val="both"/>
        <w:rPr>
          <w:rFonts w:ascii="Arial" w:hAnsi="Arial" w:cs="Arial"/>
          <w:sz w:val="24"/>
          <w:szCs w:val="24"/>
        </w:rPr>
      </w:pPr>
      <w:r w:rsidRPr="003A7FF9">
        <w:rPr>
          <w:rFonts w:ascii="Arial" w:hAnsi="Arial" w:cs="Arial"/>
          <w:sz w:val="24"/>
          <w:szCs w:val="24"/>
        </w:rPr>
        <w:t xml:space="preserve">Remont średni </w:t>
      </w:r>
      <w:r w:rsidR="00262CD4" w:rsidRPr="003A7FF9">
        <w:rPr>
          <w:rFonts w:ascii="Arial" w:hAnsi="Arial" w:cs="Arial"/>
          <w:sz w:val="24"/>
          <w:szCs w:val="24"/>
        </w:rPr>
        <w:t>kuchni polowej KP</w:t>
      </w:r>
      <w:r w:rsidR="00684212" w:rsidRPr="003A7FF9">
        <w:rPr>
          <w:rFonts w:ascii="Arial" w:hAnsi="Arial" w:cs="Arial"/>
          <w:sz w:val="24"/>
          <w:szCs w:val="24"/>
        </w:rPr>
        <w:t>Ż</w:t>
      </w:r>
      <w:r w:rsidR="00262CD4" w:rsidRPr="003A7FF9">
        <w:rPr>
          <w:rFonts w:ascii="Arial" w:hAnsi="Arial" w:cs="Arial"/>
          <w:sz w:val="24"/>
          <w:szCs w:val="24"/>
        </w:rPr>
        <w:t xml:space="preserve"> – </w:t>
      </w:r>
      <w:r w:rsidR="00684212" w:rsidRPr="003A7FF9">
        <w:rPr>
          <w:rFonts w:ascii="Arial" w:hAnsi="Arial" w:cs="Arial"/>
          <w:sz w:val="24"/>
          <w:szCs w:val="24"/>
        </w:rPr>
        <w:t>170</w:t>
      </w:r>
      <w:r w:rsidR="00262CD4" w:rsidRPr="003A7FF9">
        <w:rPr>
          <w:rFonts w:ascii="Arial" w:hAnsi="Arial" w:cs="Arial"/>
          <w:sz w:val="24"/>
          <w:szCs w:val="24"/>
        </w:rPr>
        <w:t>.</w:t>
      </w:r>
    </w:p>
    <w:p w:rsidR="00422936" w:rsidRPr="009B12BC" w:rsidRDefault="003A7FF9" w:rsidP="00E54F1D">
      <w:pPr>
        <w:pStyle w:val="Akapitzlist"/>
        <w:numPr>
          <w:ilvl w:val="0"/>
          <w:numId w:val="12"/>
        </w:numPr>
        <w:spacing w:line="360" w:lineRule="auto"/>
        <w:ind w:left="567" w:hanging="283"/>
        <w:jc w:val="both"/>
        <w:rPr>
          <w:rFonts w:ascii="Arial" w:hAnsi="Arial" w:cs="Arial"/>
          <w:sz w:val="24"/>
          <w:szCs w:val="24"/>
        </w:rPr>
      </w:pPr>
      <w:r>
        <w:rPr>
          <w:rFonts w:ascii="Arial" w:hAnsi="Arial" w:cs="Arial"/>
          <w:sz w:val="24"/>
          <w:szCs w:val="24"/>
        </w:rPr>
        <w:t xml:space="preserve">Remont główny </w:t>
      </w:r>
      <w:r w:rsidR="00684212" w:rsidRPr="009B12BC">
        <w:rPr>
          <w:rFonts w:ascii="Arial" w:hAnsi="Arial" w:cs="Arial"/>
          <w:sz w:val="24"/>
          <w:szCs w:val="24"/>
        </w:rPr>
        <w:t xml:space="preserve">kuchni polowej KP – </w:t>
      </w:r>
      <w:r w:rsidR="0040290D">
        <w:rPr>
          <w:rFonts w:ascii="Arial" w:hAnsi="Arial" w:cs="Arial"/>
          <w:sz w:val="24"/>
          <w:szCs w:val="24"/>
        </w:rPr>
        <w:t>200/</w:t>
      </w:r>
      <w:r w:rsidR="00684212" w:rsidRPr="009B12BC">
        <w:rPr>
          <w:rFonts w:ascii="Arial" w:hAnsi="Arial" w:cs="Arial"/>
          <w:sz w:val="24"/>
          <w:szCs w:val="24"/>
        </w:rPr>
        <w:t>340</w:t>
      </w:r>
      <w:r w:rsidR="00422936" w:rsidRPr="009B12BC">
        <w:rPr>
          <w:rFonts w:ascii="Arial" w:hAnsi="Arial" w:cs="Arial"/>
          <w:sz w:val="24"/>
          <w:szCs w:val="24"/>
        </w:rPr>
        <w:t>.</w:t>
      </w:r>
    </w:p>
    <w:p w:rsidR="00422936" w:rsidRPr="009B12BC" w:rsidRDefault="003A7FF9" w:rsidP="00E54F1D">
      <w:pPr>
        <w:pStyle w:val="Akapitzlist"/>
        <w:numPr>
          <w:ilvl w:val="0"/>
          <w:numId w:val="12"/>
        </w:numPr>
        <w:spacing w:line="360" w:lineRule="auto"/>
        <w:ind w:left="567" w:hanging="283"/>
        <w:jc w:val="both"/>
        <w:rPr>
          <w:rFonts w:ascii="Arial" w:hAnsi="Arial" w:cs="Arial"/>
          <w:sz w:val="24"/>
          <w:szCs w:val="24"/>
        </w:rPr>
      </w:pPr>
      <w:r>
        <w:rPr>
          <w:rFonts w:ascii="Arial" w:hAnsi="Arial" w:cs="Arial"/>
          <w:sz w:val="24"/>
          <w:szCs w:val="24"/>
        </w:rPr>
        <w:t xml:space="preserve">Remont średni </w:t>
      </w:r>
      <w:r w:rsidR="00684212" w:rsidRPr="009B12BC">
        <w:rPr>
          <w:rFonts w:ascii="Arial" w:hAnsi="Arial" w:cs="Arial"/>
          <w:sz w:val="24"/>
          <w:szCs w:val="24"/>
        </w:rPr>
        <w:t xml:space="preserve">kuchni polowej KP – </w:t>
      </w:r>
      <w:r w:rsidR="0040290D">
        <w:rPr>
          <w:rFonts w:ascii="Arial" w:hAnsi="Arial" w:cs="Arial"/>
          <w:sz w:val="24"/>
          <w:szCs w:val="24"/>
        </w:rPr>
        <w:t>200/</w:t>
      </w:r>
      <w:r w:rsidR="00684212" w:rsidRPr="009B12BC">
        <w:rPr>
          <w:rFonts w:ascii="Arial" w:hAnsi="Arial" w:cs="Arial"/>
          <w:sz w:val="24"/>
          <w:szCs w:val="24"/>
        </w:rPr>
        <w:t>340</w:t>
      </w:r>
      <w:r w:rsidR="00422936" w:rsidRPr="009B12BC">
        <w:rPr>
          <w:rFonts w:ascii="Arial" w:hAnsi="Arial" w:cs="Arial"/>
          <w:sz w:val="24"/>
          <w:szCs w:val="24"/>
        </w:rPr>
        <w:t>.</w:t>
      </w:r>
    </w:p>
    <w:p w:rsidR="00684212" w:rsidRDefault="00684212" w:rsidP="00E54F1D">
      <w:pPr>
        <w:pStyle w:val="Akapitzlist"/>
        <w:numPr>
          <w:ilvl w:val="0"/>
          <w:numId w:val="12"/>
        </w:numPr>
        <w:spacing w:line="360" w:lineRule="auto"/>
        <w:ind w:left="567" w:hanging="283"/>
        <w:jc w:val="both"/>
        <w:rPr>
          <w:rFonts w:ascii="Arial" w:hAnsi="Arial" w:cs="Arial"/>
          <w:sz w:val="24"/>
          <w:szCs w:val="24"/>
        </w:rPr>
      </w:pPr>
      <w:r w:rsidRPr="009B12BC">
        <w:rPr>
          <w:rFonts w:ascii="Arial" w:hAnsi="Arial" w:cs="Arial"/>
          <w:sz w:val="24"/>
          <w:szCs w:val="24"/>
        </w:rPr>
        <w:t xml:space="preserve">Naprawa konserwacyjna kuchni polowej KP – </w:t>
      </w:r>
      <w:r w:rsidR="0040290D">
        <w:rPr>
          <w:rFonts w:ascii="Arial" w:hAnsi="Arial" w:cs="Arial"/>
          <w:sz w:val="24"/>
          <w:szCs w:val="24"/>
        </w:rPr>
        <w:t>200/</w:t>
      </w:r>
      <w:r w:rsidRPr="009B12BC">
        <w:rPr>
          <w:rFonts w:ascii="Arial" w:hAnsi="Arial" w:cs="Arial"/>
          <w:sz w:val="24"/>
          <w:szCs w:val="24"/>
        </w:rPr>
        <w:t>340.</w:t>
      </w:r>
    </w:p>
    <w:p w:rsidR="00AA0CAF" w:rsidRDefault="00C63CDA" w:rsidP="00E54F1D">
      <w:pPr>
        <w:pStyle w:val="Akapitzlist"/>
        <w:numPr>
          <w:ilvl w:val="0"/>
          <w:numId w:val="12"/>
        </w:numPr>
        <w:spacing w:line="360" w:lineRule="auto"/>
        <w:ind w:left="567" w:hanging="283"/>
        <w:jc w:val="both"/>
        <w:rPr>
          <w:rFonts w:ascii="Arial" w:hAnsi="Arial" w:cs="Arial"/>
          <w:sz w:val="24"/>
          <w:szCs w:val="24"/>
        </w:rPr>
      </w:pPr>
      <w:r w:rsidRPr="00C63CDA">
        <w:rPr>
          <w:rFonts w:ascii="Arial" w:hAnsi="Arial" w:cs="Arial"/>
          <w:sz w:val="24"/>
          <w:szCs w:val="24"/>
        </w:rPr>
        <w:t>Wymiana nośnika ciepła kotłów warzelnych do kuchni polowej</w:t>
      </w:r>
      <w:r>
        <w:rPr>
          <w:rFonts w:ascii="Arial" w:hAnsi="Arial" w:cs="Arial"/>
          <w:sz w:val="24"/>
          <w:szCs w:val="24"/>
        </w:rPr>
        <w:t xml:space="preserve"> </w:t>
      </w:r>
      <w:r w:rsidRPr="00C63CDA">
        <w:rPr>
          <w:rFonts w:ascii="Arial" w:hAnsi="Arial" w:cs="Arial"/>
          <w:sz w:val="24"/>
          <w:szCs w:val="24"/>
        </w:rPr>
        <w:t>KP – 200/340, KPŻ – 100</w:t>
      </w:r>
      <w:r w:rsidR="00262CD4">
        <w:rPr>
          <w:rFonts w:ascii="Arial" w:hAnsi="Arial" w:cs="Arial"/>
          <w:sz w:val="24"/>
          <w:szCs w:val="24"/>
        </w:rPr>
        <w:t>.</w:t>
      </w:r>
    </w:p>
    <w:p w:rsidR="00AA0CAF" w:rsidRPr="00A91A56" w:rsidRDefault="003A7FF9" w:rsidP="00E54F1D">
      <w:pPr>
        <w:pStyle w:val="Akapitzlist"/>
        <w:numPr>
          <w:ilvl w:val="0"/>
          <w:numId w:val="12"/>
        </w:numPr>
        <w:spacing w:line="360" w:lineRule="auto"/>
        <w:ind w:left="567" w:hanging="283"/>
        <w:jc w:val="both"/>
        <w:rPr>
          <w:rFonts w:ascii="Arial" w:hAnsi="Arial" w:cs="Arial"/>
          <w:sz w:val="24"/>
          <w:szCs w:val="24"/>
        </w:rPr>
      </w:pPr>
      <w:r>
        <w:rPr>
          <w:rFonts w:ascii="Arial" w:hAnsi="Arial" w:cs="Arial"/>
          <w:sz w:val="24"/>
          <w:szCs w:val="24"/>
        </w:rPr>
        <w:t xml:space="preserve">Remont średni </w:t>
      </w:r>
      <w:r w:rsidR="00AA0CAF" w:rsidRPr="00A91A56">
        <w:rPr>
          <w:rFonts w:ascii="Arial" w:hAnsi="Arial" w:cs="Arial"/>
          <w:sz w:val="24"/>
          <w:szCs w:val="24"/>
        </w:rPr>
        <w:t>- Zbiornik na wodę 500 dm</w:t>
      </w:r>
      <w:r w:rsidR="00AA0CAF" w:rsidRPr="00A91A56">
        <w:rPr>
          <w:rFonts w:ascii="Arial" w:hAnsi="Arial" w:cs="Arial"/>
          <w:sz w:val="24"/>
          <w:szCs w:val="24"/>
          <w:vertAlign w:val="superscript"/>
        </w:rPr>
        <w:t>3</w:t>
      </w:r>
      <w:r w:rsidR="00AA0CAF" w:rsidRPr="00A91A56">
        <w:rPr>
          <w:rFonts w:ascii="Arial" w:hAnsi="Arial" w:cs="Arial"/>
          <w:sz w:val="24"/>
          <w:szCs w:val="24"/>
        </w:rPr>
        <w:t xml:space="preserve"> na płozach typ. XZZ1</w:t>
      </w:r>
      <w:r w:rsidR="00703AB1" w:rsidRPr="00A91A56">
        <w:rPr>
          <w:rFonts w:ascii="Arial" w:hAnsi="Arial" w:cs="Arial"/>
          <w:sz w:val="24"/>
          <w:szCs w:val="24"/>
        </w:rPr>
        <w:t>.</w:t>
      </w:r>
    </w:p>
    <w:p w:rsidR="00AA0CAF" w:rsidRDefault="00AA0CAF" w:rsidP="00E54F1D">
      <w:pPr>
        <w:pStyle w:val="Akapitzlist"/>
        <w:numPr>
          <w:ilvl w:val="0"/>
          <w:numId w:val="12"/>
        </w:numPr>
        <w:spacing w:line="360" w:lineRule="auto"/>
        <w:ind w:left="567" w:hanging="283"/>
        <w:jc w:val="both"/>
        <w:rPr>
          <w:rFonts w:ascii="Arial" w:hAnsi="Arial" w:cs="Arial"/>
          <w:sz w:val="24"/>
          <w:szCs w:val="24"/>
        </w:rPr>
      </w:pPr>
      <w:r w:rsidRPr="00A91A56">
        <w:rPr>
          <w:rFonts w:ascii="Arial" w:hAnsi="Arial" w:cs="Arial"/>
          <w:sz w:val="24"/>
          <w:szCs w:val="24"/>
        </w:rPr>
        <w:t>Naprawa konserwacyjna  - Zbiornik na wodę 500 dm</w:t>
      </w:r>
      <w:r w:rsidRPr="00A91A56">
        <w:rPr>
          <w:rFonts w:ascii="Arial" w:hAnsi="Arial" w:cs="Arial"/>
          <w:sz w:val="24"/>
          <w:szCs w:val="24"/>
          <w:vertAlign w:val="superscript"/>
        </w:rPr>
        <w:t>3</w:t>
      </w:r>
      <w:r w:rsidRPr="00A91A56">
        <w:rPr>
          <w:rFonts w:ascii="Arial" w:hAnsi="Arial" w:cs="Arial"/>
          <w:sz w:val="24"/>
          <w:szCs w:val="24"/>
        </w:rPr>
        <w:t xml:space="preserve"> na płozach typ. XZZ1</w:t>
      </w:r>
      <w:r w:rsidR="00703AB1" w:rsidRPr="00A91A56">
        <w:rPr>
          <w:rFonts w:ascii="Arial" w:hAnsi="Arial" w:cs="Arial"/>
          <w:sz w:val="24"/>
          <w:szCs w:val="24"/>
        </w:rPr>
        <w:t>.</w:t>
      </w:r>
    </w:p>
    <w:p w:rsidR="001A02EA" w:rsidRPr="00A91A56" w:rsidRDefault="001A02EA" w:rsidP="00E54F1D">
      <w:pPr>
        <w:pStyle w:val="Akapitzlist"/>
        <w:numPr>
          <w:ilvl w:val="0"/>
          <w:numId w:val="12"/>
        </w:numPr>
        <w:spacing w:line="360" w:lineRule="auto"/>
        <w:ind w:left="567" w:hanging="283"/>
        <w:jc w:val="both"/>
        <w:rPr>
          <w:rFonts w:ascii="Arial" w:hAnsi="Arial" w:cs="Arial"/>
          <w:sz w:val="24"/>
          <w:szCs w:val="24"/>
        </w:rPr>
      </w:pPr>
      <w:r>
        <w:rPr>
          <w:rFonts w:ascii="Arial" w:hAnsi="Arial" w:cs="Arial"/>
          <w:sz w:val="24"/>
          <w:szCs w:val="24"/>
        </w:rPr>
        <w:t>Szczegółowy zakres napraw poszczególnych modeli sprzętu (z podziałem na zadania).</w:t>
      </w:r>
    </w:p>
    <w:p w:rsidR="00B41A4F" w:rsidRPr="00B41A4F" w:rsidRDefault="00B41A4F" w:rsidP="00B41A4F">
      <w:pPr>
        <w:spacing w:line="360" w:lineRule="auto"/>
        <w:rPr>
          <w:rFonts w:ascii="Arial" w:hAnsi="Arial" w:cs="Arial"/>
          <w:sz w:val="24"/>
          <w:szCs w:val="24"/>
        </w:rPr>
      </w:pPr>
    </w:p>
    <w:p w:rsidR="0056468A" w:rsidRDefault="0056468A">
      <w:pPr>
        <w:rPr>
          <w:rFonts w:ascii="Arial" w:hAnsi="Arial" w:cs="Arial"/>
          <w:sz w:val="24"/>
          <w:szCs w:val="24"/>
        </w:rPr>
      </w:pPr>
      <w:r>
        <w:rPr>
          <w:rFonts w:ascii="Arial" w:hAnsi="Arial" w:cs="Arial"/>
          <w:sz w:val="24"/>
          <w:szCs w:val="24"/>
        </w:rPr>
        <w:br w:type="page"/>
      </w:r>
    </w:p>
    <w:p w:rsidR="001978A6" w:rsidRPr="00422936" w:rsidRDefault="001978A6" w:rsidP="001978A6">
      <w:pPr>
        <w:spacing w:line="360" w:lineRule="auto"/>
        <w:ind w:left="360"/>
        <w:jc w:val="center"/>
        <w:rPr>
          <w:rFonts w:ascii="Arial" w:hAnsi="Arial" w:cs="Arial"/>
          <w:b/>
          <w:sz w:val="24"/>
          <w:szCs w:val="24"/>
        </w:rPr>
      </w:pPr>
      <w:r w:rsidRPr="00422936">
        <w:rPr>
          <w:rFonts w:ascii="Arial" w:hAnsi="Arial" w:cs="Arial"/>
          <w:b/>
          <w:sz w:val="24"/>
          <w:szCs w:val="24"/>
        </w:rPr>
        <w:lastRenderedPageBreak/>
        <w:t>Postanowienia ogólne:</w:t>
      </w:r>
    </w:p>
    <w:p w:rsidR="001978A6" w:rsidRPr="00422936" w:rsidRDefault="001978A6" w:rsidP="00624988">
      <w:pPr>
        <w:spacing w:before="240" w:after="240" w:line="240" w:lineRule="auto"/>
        <w:jc w:val="center"/>
        <w:rPr>
          <w:rFonts w:ascii="Arial" w:eastAsia="Calibri" w:hAnsi="Arial" w:cs="Arial"/>
          <w:position w:val="6"/>
          <w:sz w:val="24"/>
          <w:szCs w:val="24"/>
          <w:lang w:eastAsia="pl-PL"/>
        </w:rPr>
      </w:pPr>
      <w:r w:rsidRPr="00422936">
        <w:rPr>
          <w:rFonts w:ascii="Arial" w:eastAsia="Calibri" w:hAnsi="Arial" w:cs="Arial"/>
          <w:position w:val="6"/>
          <w:sz w:val="24"/>
          <w:szCs w:val="24"/>
          <w:lang w:eastAsia="pl-PL"/>
        </w:rPr>
        <w:t xml:space="preserve">Dane uzupełniające do przygotowania Specyfikacji Istotnych Warunków Zamówienia w zakresie </w:t>
      </w:r>
      <w:r w:rsidR="003A7FF9">
        <w:rPr>
          <w:rFonts w:ascii="Arial" w:eastAsia="Calibri" w:hAnsi="Arial" w:cs="Arial"/>
          <w:position w:val="6"/>
          <w:sz w:val="24"/>
          <w:szCs w:val="24"/>
          <w:lang w:eastAsia="pl-PL"/>
        </w:rPr>
        <w:t xml:space="preserve">remontów i </w:t>
      </w:r>
      <w:r w:rsidRPr="00422936">
        <w:rPr>
          <w:rFonts w:ascii="Arial" w:eastAsia="Calibri" w:hAnsi="Arial" w:cs="Arial"/>
          <w:position w:val="6"/>
          <w:sz w:val="24"/>
          <w:szCs w:val="24"/>
          <w:lang w:eastAsia="pl-PL"/>
        </w:rPr>
        <w:t xml:space="preserve">napraw sprzętu polowego służby żywnościowej. </w:t>
      </w:r>
    </w:p>
    <w:p w:rsidR="001978A6" w:rsidRPr="00422936" w:rsidRDefault="001978A6" w:rsidP="001978A6">
      <w:pPr>
        <w:spacing w:after="0" w:line="240" w:lineRule="auto"/>
        <w:ind w:left="993" w:hanging="851"/>
        <w:jc w:val="both"/>
        <w:rPr>
          <w:rFonts w:ascii="Arial" w:eastAsia="Calibri" w:hAnsi="Arial" w:cs="Arial"/>
          <w:position w:val="6"/>
          <w:sz w:val="24"/>
          <w:szCs w:val="24"/>
          <w:lang w:eastAsia="pl-PL"/>
        </w:rPr>
      </w:pPr>
      <w:r w:rsidRPr="00422936">
        <w:rPr>
          <w:rFonts w:ascii="Arial" w:eastAsia="Calibri" w:hAnsi="Arial" w:cs="Arial"/>
          <w:position w:val="6"/>
          <w:sz w:val="24"/>
          <w:szCs w:val="24"/>
          <w:lang w:eastAsia="pl-PL"/>
        </w:rPr>
        <w:t xml:space="preserve">Zadanie - zakup ze środków finansowych przeznaczonych na zadania </w:t>
      </w:r>
      <w:r w:rsidR="00883732">
        <w:rPr>
          <w:rFonts w:ascii="Arial" w:eastAsia="Calibri" w:hAnsi="Arial" w:cs="Arial"/>
          <w:position w:val="6"/>
          <w:sz w:val="24"/>
          <w:szCs w:val="24"/>
          <w:lang w:eastAsia="pl-PL"/>
        </w:rPr>
        <w:t xml:space="preserve">PMT i zadania </w:t>
      </w:r>
      <w:r w:rsidRPr="00422936">
        <w:rPr>
          <w:rFonts w:ascii="Arial" w:eastAsia="Calibri" w:hAnsi="Arial" w:cs="Arial"/>
          <w:position w:val="6"/>
          <w:sz w:val="24"/>
          <w:szCs w:val="24"/>
          <w:lang w:eastAsia="pl-PL"/>
        </w:rPr>
        <w:t>zlecone (C)</w:t>
      </w:r>
    </w:p>
    <w:p w:rsidR="00072FB7" w:rsidRPr="00234797" w:rsidRDefault="00072FB7" w:rsidP="00072FB7">
      <w:pPr>
        <w:pStyle w:val="Akapitzlist"/>
        <w:numPr>
          <w:ilvl w:val="1"/>
          <w:numId w:val="1"/>
        </w:numPr>
        <w:spacing w:before="120" w:after="0" w:line="360" w:lineRule="auto"/>
        <w:ind w:left="709" w:hanging="425"/>
        <w:jc w:val="both"/>
        <w:rPr>
          <w:rFonts w:ascii="Arial" w:hAnsi="Arial" w:cs="Arial"/>
        </w:rPr>
      </w:pPr>
      <w:r w:rsidRPr="00234797">
        <w:rPr>
          <w:rFonts w:ascii="Arial" w:hAnsi="Arial" w:cs="Arial"/>
          <w:b/>
        </w:rPr>
        <w:t>Naprawa konserwacyjna (NK)</w:t>
      </w:r>
      <w:r w:rsidRPr="00234797">
        <w:rPr>
          <w:rFonts w:ascii="Arial" w:hAnsi="Arial" w:cs="Arial"/>
        </w:rPr>
        <w:t xml:space="preserve"> – zespół czynności mających na celu podtrzymywanie sprawności SpW, która uległa obniżeniu na skutek fizycznego starzenia się, spowodowanego oddziaływaniem środowiska i upływem czasu. Podlega jej SpW grupy konserwacyjnej lub ten, który w określonym czasie nie wykonał normatywnego przebiegu międzynaprawczego kwalifikującego go do naprawy średniej lub głównej. Naprawa konserwacyjna nie odtwarza normy międzynaprawczej.</w:t>
      </w:r>
    </w:p>
    <w:p w:rsidR="00072FB7" w:rsidRPr="00234797" w:rsidRDefault="003A7FF9" w:rsidP="00072FB7">
      <w:pPr>
        <w:pStyle w:val="Akapitzlist"/>
        <w:numPr>
          <w:ilvl w:val="1"/>
          <w:numId w:val="1"/>
        </w:numPr>
        <w:spacing w:before="120" w:after="0" w:line="360" w:lineRule="auto"/>
        <w:ind w:left="709" w:hanging="425"/>
        <w:jc w:val="both"/>
        <w:rPr>
          <w:rFonts w:ascii="Arial" w:hAnsi="Arial" w:cs="Arial"/>
        </w:rPr>
      </w:pPr>
      <w:r>
        <w:rPr>
          <w:rFonts w:ascii="Arial" w:hAnsi="Arial" w:cs="Arial"/>
          <w:b/>
        </w:rPr>
        <w:t>Remont</w:t>
      </w:r>
      <w:r w:rsidR="00072FB7" w:rsidRPr="00234797">
        <w:rPr>
          <w:rFonts w:ascii="Arial" w:hAnsi="Arial" w:cs="Arial"/>
          <w:b/>
        </w:rPr>
        <w:t xml:space="preserve"> średni</w:t>
      </w:r>
      <w:r w:rsidR="0077576C">
        <w:rPr>
          <w:rStyle w:val="Odwoanieprzypisudolnego"/>
          <w:rFonts w:ascii="Arial" w:hAnsi="Arial" w:cs="Arial"/>
          <w:b/>
        </w:rPr>
        <w:footnoteReference w:id="1"/>
      </w:r>
      <w:r>
        <w:rPr>
          <w:rFonts w:ascii="Arial" w:hAnsi="Arial" w:cs="Arial"/>
          <w:b/>
        </w:rPr>
        <w:t xml:space="preserve"> </w:t>
      </w:r>
      <w:r w:rsidRPr="0077576C">
        <w:rPr>
          <w:rFonts w:ascii="Arial" w:hAnsi="Arial" w:cs="Arial"/>
        </w:rPr>
        <w:t xml:space="preserve">– </w:t>
      </w:r>
      <w:r w:rsidR="0077576C" w:rsidRPr="0077576C">
        <w:rPr>
          <w:rFonts w:ascii="Arial" w:hAnsi="Arial" w:cs="Arial"/>
        </w:rPr>
        <w:t xml:space="preserve">Naprawa średnia </w:t>
      </w:r>
      <w:r w:rsidR="00072FB7" w:rsidRPr="0077576C">
        <w:rPr>
          <w:rFonts w:ascii="Arial" w:hAnsi="Arial" w:cs="Arial"/>
        </w:rPr>
        <w:t>(</w:t>
      </w:r>
      <w:r w:rsidRPr="0077576C">
        <w:rPr>
          <w:rFonts w:ascii="Arial" w:hAnsi="Arial" w:cs="Arial"/>
        </w:rPr>
        <w:t>N</w:t>
      </w:r>
      <w:r w:rsidR="00B57923" w:rsidRPr="0077576C">
        <w:rPr>
          <w:rFonts w:ascii="Arial" w:hAnsi="Arial" w:cs="Arial"/>
        </w:rPr>
        <w:t>Ś</w:t>
      </w:r>
      <w:r w:rsidR="00072FB7" w:rsidRPr="0077576C">
        <w:rPr>
          <w:rFonts w:ascii="Arial" w:hAnsi="Arial" w:cs="Arial"/>
        </w:rPr>
        <w:t xml:space="preserve">) </w:t>
      </w:r>
      <w:r w:rsidR="0077576C">
        <w:rPr>
          <w:rFonts w:ascii="Arial" w:hAnsi="Arial" w:cs="Arial"/>
        </w:rPr>
        <w:t xml:space="preserve">- </w:t>
      </w:r>
      <w:r w:rsidR="00072FB7" w:rsidRPr="00234797">
        <w:rPr>
          <w:rFonts w:ascii="Arial" w:hAnsi="Arial" w:cs="Arial"/>
        </w:rPr>
        <w:t xml:space="preserve">zespół czynności mających na celu przywrócenie pełnej sprawności SpW, polegających na częściowym jego demontażu, wymianie zasadniczych zespołów oraz zużytych części, a także przeprowadzaniu prac regulacyjnych i konserwacyjnych. </w:t>
      </w:r>
      <w:r w:rsidR="0077576C">
        <w:rPr>
          <w:rFonts w:ascii="Arial" w:hAnsi="Arial" w:cs="Arial"/>
        </w:rPr>
        <w:t>Naprawa</w:t>
      </w:r>
      <w:r w:rsidR="00072FB7" w:rsidRPr="00234797">
        <w:rPr>
          <w:rFonts w:ascii="Arial" w:hAnsi="Arial" w:cs="Arial"/>
        </w:rPr>
        <w:t xml:space="preserve"> ma na celu odtworzenie zapasu międzynaprawczego do </w:t>
      </w:r>
      <w:r w:rsidR="0077576C">
        <w:rPr>
          <w:rFonts w:ascii="Arial" w:hAnsi="Arial" w:cs="Arial"/>
        </w:rPr>
        <w:t>naprawy</w:t>
      </w:r>
      <w:r w:rsidR="00072FB7" w:rsidRPr="00234797">
        <w:rPr>
          <w:rFonts w:ascii="Arial" w:hAnsi="Arial" w:cs="Arial"/>
        </w:rPr>
        <w:t xml:space="preserve"> główne</w:t>
      </w:r>
      <w:r w:rsidR="0077576C">
        <w:rPr>
          <w:rFonts w:ascii="Arial" w:hAnsi="Arial" w:cs="Arial"/>
        </w:rPr>
        <w:t>j</w:t>
      </w:r>
      <w:r w:rsidR="00072FB7" w:rsidRPr="00234797">
        <w:rPr>
          <w:rFonts w:ascii="Arial" w:hAnsi="Arial" w:cs="Arial"/>
        </w:rPr>
        <w:t xml:space="preserve"> realizowana po wykonaniu przez SpW określonej normy międzynaprawczej.</w:t>
      </w:r>
    </w:p>
    <w:p w:rsidR="00234797" w:rsidRDefault="0077576C" w:rsidP="00072FB7">
      <w:pPr>
        <w:pStyle w:val="Akapitzlist"/>
        <w:numPr>
          <w:ilvl w:val="1"/>
          <w:numId w:val="1"/>
        </w:numPr>
        <w:spacing w:before="120" w:after="0" w:line="360" w:lineRule="auto"/>
        <w:ind w:left="709" w:hanging="425"/>
        <w:jc w:val="both"/>
        <w:rPr>
          <w:rFonts w:ascii="Arial" w:hAnsi="Arial" w:cs="Arial"/>
        </w:rPr>
      </w:pPr>
      <w:r>
        <w:rPr>
          <w:rFonts w:ascii="Arial" w:hAnsi="Arial" w:cs="Arial"/>
          <w:b/>
        </w:rPr>
        <w:t xml:space="preserve">Remont Główny  </w:t>
      </w:r>
      <w:r w:rsidRPr="0077576C">
        <w:rPr>
          <w:rFonts w:ascii="Arial" w:hAnsi="Arial" w:cs="Arial"/>
        </w:rPr>
        <w:t xml:space="preserve">– </w:t>
      </w:r>
      <w:r w:rsidR="00072FB7" w:rsidRPr="0077576C">
        <w:rPr>
          <w:rFonts w:ascii="Arial" w:hAnsi="Arial" w:cs="Arial"/>
        </w:rPr>
        <w:t>Naprawa główna (NG)</w:t>
      </w:r>
      <w:r w:rsidR="00072FB7" w:rsidRPr="00234797">
        <w:rPr>
          <w:rFonts w:ascii="Arial" w:hAnsi="Arial" w:cs="Arial"/>
        </w:rPr>
        <w:t xml:space="preserve"> – zespół czynności mających na celu przywrócenie pełnej sprawności SpW, polegający na całkowitym demontażu SpW na zespoły, podzespoły </w:t>
      </w:r>
    </w:p>
    <w:p w:rsidR="00072FB7" w:rsidRPr="00234797" w:rsidRDefault="00072FB7" w:rsidP="00BD7E9F">
      <w:pPr>
        <w:pStyle w:val="Akapitzlist"/>
        <w:spacing w:before="120" w:after="0" w:line="360" w:lineRule="auto"/>
        <w:ind w:left="709"/>
        <w:jc w:val="both"/>
        <w:rPr>
          <w:rFonts w:ascii="Arial" w:hAnsi="Arial" w:cs="Arial"/>
        </w:rPr>
      </w:pPr>
      <w:r w:rsidRPr="00234797">
        <w:rPr>
          <w:rFonts w:ascii="Arial" w:hAnsi="Arial" w:cs="Arial"/>
        </w:rPr>
        <w:t>i części, ich weryfikacji, naprawie lub wymianie. Naprawa ma na celu odtworzenie zapasu międzynaprawczego. Realizowana po wykonaniu przez SpW określonej normy międzynaprawczej.</w:t>
      </w:r>
    </w:p>
    <w:p w:rsidR="0077576C" w:rsidRDefault="0077576C">
      <w:pPr>
        <w:rPr>
          <w:rFonts w:ascii="Arial" w:eastAsia="Times New Roman" w:hAnsi="Arial" w:cs="Arial"/>
          <w:b/>
          <w:sz w:val="28"/>
          <w:szCs w:val="28"/>
          <w:u w:val="single"/>
          <w:lang w:eastAsia="zh-CN"/>
        </w:rPr>
      </w:pPr>
      <w:r>
        <w:rPr>
          <w:rFonts w:ascii="Arial" w:hAnsi="Arial" w:cs="Arial"/>
          <w:b/>
          <w:sz w:val="28"/>
          <w:szCs w:val="28"/>
          <w:u w:val="single"/>
        </w:rPr>
        <w:br w:type="page"/>
      </w:r>
    </w:p>
    <w:p w:rsidR="00883732" w:rsidRDefault="00883732" w:rsidP="00483CF9">
      <w:pPr>
        <w:pStyle w:val="Tekstpodstawowywcity21"/>
        <w:spacing w:before="240"/>
        <w:ind w:left="360" w:firstLine="0"/>
        <w:rPr>
          <w:rFonts w:ascii="Arial" w:hAnsi="Arial" w:cs="Arial"/>
          <w:b/>
          <w:sz w:val="28"/>
          <w:szCs w:val="28"/>
          <w:u w:val="single"/>
        </w:rPr>
      </w:pPr>
      <w:r>
        <w:rPr>
          <w:rFonts w:ascii="Arial" w:hAnsi="Arial" w:cs="Arial"/>
          <w:b/>
          <w:sz w:val="28"/>
          <w:szCs w:val="28"/>
          <w:u w:val="single"/>
        </w:rPr>
        <w:lastRenderedPageBreak/>
        <w:t xml:space="preserve">Sprzęt po naprawie </w:t>
      </w:r>
      <w:r w:rsidR="001E7823">
        <w:rPr>
          <w:rFonts w:ascii="Arial" w:hAnsi="Arial" w:cs="Arial"/>
          <w:b/>
          <w:sz w:val="28"/>
          <w:szCs w:val="28"/>
          <w:u w:val="single"/>
        </w:rPr>
        <w:t>po</w:t>
      </w:r>
      <w:r>
        <w:rPr>
          <w:rFonts w:ascii="Arial" w:hAnsi="Arial" w:cs="Arial"/>
          <w:b/>
          <w:sz w:val="28"/>
          <w:szCs w:val="28"/>
          <w:u w:val="single"/>
        </w:rPr>
        <w:t>winien spełniać wymogi:</w:t>
      </w:r>
    </w:p>
    <w:p w:rsidR="00883732" w:rsidRDefault="00883732" w:rsidP="00E54F1D">
      <w:pPr>
        <w:pStyle w:val="Tekstpodstawowywcity21"/>
        <w:numPr>
          <w:ilvl w:val="0"/>
          <w:numId w:val="29"/>
        </w:numPr>
        <w:spacing w:before="120"/>
        <w:ind w:left="1077" w:hanging="357"/>
        <w:rPr>
          <w:rFonts w:ascii="Arial" w:eastAsiaTheme="minorHAnsi" w:hAnsi="Arial" w:cs="Arial"/>
          <w:sz w:val="24"/>
          <w:szCs w:val="24"/>
          <w:lang w:eastAsia="en-US"/>
        </w:rPr>
      </w:pPr>
      <w:r w:rsidRPr="00883732">
        <w:rPr>
          <w:rFonts w:ascii="Arial" w:eastAsiaTheme="minorHAnsi" w:hAnsi="Arial" w:cs="Arial"/>
          <w:sz w:val="24"/>
          <w:szCs w:val="24"/>
          <w:lang w:eastAsia="en-US"/>
        </w:rPr>
        <w:t>Ustawy z dnia 20 czerwca 1997r. Prawo o ruch drogowym</w:t>
      </w:r>
      <w:r>
        <w:rPr>
          <w:rFonts w:ascii="Arial" w:eastAsiaTheme="minorHAnsi" w:hAnsi="Arial" w:cs="Arial"/>
          <w:sz w:val="24"/>
          <w:szCs w:val="24"/>
          <w:lang w:eastAsia="en-US"/>
        </w:rPr>
        <w:t xml:space="preserve"> </w:t>
      </w:r>
      <w:r w:rsidRPr="00883732">
        <w:rPr>
          <w:rFonts w:ascii="Arial" w:eastAsiaTheme="minorHAnsi" w:hAnsi="Arial" w:cs="Arial"/>
          <w:sz w:val="24"/>
          <w:szCs w:val="24"/>
          <w:lang w:eastAsia="en-US"/>
        </w:rPr>
        <w:t>(Dz.U.2020  poz. 110 z 09.12.2019 r.)</w:t>
      </w:r>
      <w:r>
        <w:rPr>
          <w:rFonts w:ascii="Arial" w:eastAsiaTheme="minorHAnsi" w:hAnsi="Arial" w:cs="Arial"/>
          <w:sz w:val="24"/>
          <w:szCs w:val="24"/>
          <w:lang w:eastAsia="en-US"/>
        </w:rPr>
        <w:t xml:space="preserve"> dla sprzętu posiadającego nr rejestracyjne</w:t>
      </w:r>
      <w:r w:rsidRPr="00883732">
        <w:rPr>
          <w:rFonts w:ascii="Arial" w:eastAsiaTheme="minorHAnsi" w:hAnsi="Arial" w:cs="Arial"/>
          <w:sz w:val="24"/>
          <w:szCs w:val="24"/>
          <w:lang w:eastAsia="en-US"/>
        </w:rPr>
        <w:t>;</w:t>
      </w:r>
    </w:p>
    <w:p w:rsidR="00883732" w:rsidRDefault="00883732" w:rsidP="00E54F1D">
      <w:pPr>
        <w:pStyle w:val="Tekstpodstawowywcity21"/>
        <w:numPr>
          <w:ilvl w:val="0"/>
          <w:numId w:val="29"/>
        </w:numPr>
        <w:spacing w:before="120"/>
        <w:ind w:left="1077" w:hanging="357"/>
        <w:rPr>
          <w:rFonts w:ascii="Arial" w:eastAsiaTheme="minorHAnsi" w:hAnsi="Arial" w:cs="Arial"/>
          <w:sz w:val="24"/>
          <w:szCs w:val="24"/>
          <w:lang w:eastAsia="en-US"/>
        </w:rPr>
      </w:pPr>
      <w:r w:rsidRPr="00883732">
        <w:rPr>
          <w:rFonts w:ascii="Arial" w:eastAsiaTheme="minorHAnsi" w:hAnsi="Arial" w:cs="Arial"/>
          <w:sz w:val="24"/>
          <w:szCs w:val="24"/>
          <w:lang w:eastAsia="en-US"/>
        </w:rPr>
        <w:t>Rozporządzenia Ministra Infrastruktury i Budownictwa z dnia 11.12.2017r.</w:t>
      </w:r>
      <w:r>
        <w:rPr>
          <w:rFonts w:ascii="Arial" w:eastAsiaTheme="minorHAnsi" w:hAnsi="Arial" w:cs="Arial"/>
          <w:sz w:val="24"/>
          <w:szCs w:val="24"/>
          <w:lang w:eastAsia="en-US"/>
        </w:rPr>
        <w:t xml:space="preserve"> </w:t>
      </w:r>
      <w:r w:rsidR="006260F3">
        <w:rPr>
          <w:rFonts w:ascii="Arial" w:eastAsiaTheme="minorHAnsi" w:hAnsi="Arial" w:cs="Arial"/>
          <w:sz w:val="24"/>
          <w:szCs w:val="24"/>
          <w:lang w:eastAsia="en-US"/>
        </w:rPr>
        <w:br/>
      </w:r>
      <w:r w:rsidRPr="00883732">
        <w:rPr>
          <w:rFonts w:ascii="Arial" w:eastAsiaTheme="minorHAnsi" w:hAnsi="Arial" w:cs="Arial"/>
          <w:sz w:val="24"/>
          <w:szCs w:val="24"/>
          <w:lang w:eastAsia="en-US"/>
        </w:rPr>
        <w:t>w sprawie rejestracji i oznaczania pojazdów oraz wymagań dla tablic rejestracyjnych (Dz.U.2017 poz. 2355 z 11.12.2017 r. z późniejszymi zmianami);</w:t>
      </w:r>
    </w:p>
    <w:p w:rsidR="00AA2DE2" w:rsidRDefault="006260F3" w:rsidP="00E54F1D">
      <w:pPr>
        <w:pStyle w:val="Tekstpodstawowywcity21"/>
        <w:numPr>
          <w:ilvl w:val="0"/>
          <w:numId w:val="29"/>
        </w:numPr>
        <w:spacing w:before="120"/>
        <w:ind w:left="1077" w:hanging="357"/>
        <w:rPr>
          <w:rFonts w:ascii="Arial" w:eastAsiaTheme="minorHAnsi" w:hAnsi="Arial" w:cs="Arial"/>
          <w:sz w:val="24"/>
          <w:szCs w:val="24"/>
          <w:lang w:eastAsia="en-US"/>
        </w:rPr>
      </w:pPr>
      <w:r w:rsidRPr="006260F3">
        <w:rPr>
          <w:rFonts w:ascii="Arial" w:eastAsiaTheme="minorHAnsi" w:hAnsi="Arial" w:cs="Arial"/>
          <w:sz w:val="24"/>
          <w:szCs w:val="24"/>
          <w:lang w:eastAsia="en-US"/>
        </w:rPr>
        <w:t>Rozporządzenia Ministra Infrastruktury z dnia 31.12.2002 r. w sprawie warunków technicznych pojazdów oraz zakresu ich niezbędnego wyposażenia (Dz.U.2016 poz.2022 z 27.10.2016 r. z późniejszymi zmianami)</w:t>
      </w:r>
    </w:p>
    <w:p w:rsidR="00AA2DE2" w:rsidRDefault="008D2F37" w:rsidP="00E54F1D">
      <w:pPr>
        <w:pStyle w:val="Tekstpodstawowywcity21"/>
        <w:numPr>
          <w:ilvl w:val="0"/>
          <w:numId w:val="29"/>
        </w:numPr>
        <w:spacing w:before="120"/>
        <w:ind w:left="1077" w:hanging="357"/>
        <w:rPr>
          <w:rFonts w:ascii="Arial" w:eastAsiaTheme="minorHAnsi" w:hAnsi="Arial" w:cs="Arial"/>
          <w:sz w:val="24"/>
          <w:szCs w:val="24"/>
          <w:lang w:eastAsia="en-US"/>
        </w:rPr>
      </w:pPr>
      <w:r>
        <w:rPr>
          <w:rFonts w:ascii="Arial" w:eastAsiaTheme="minorHAnsi" w:hAnsi="Arial" w:cs="Arial"/>
          <w:sz w:val="24"/>
          <w:szCs w:val="24"/>
          <w:lang w:eastAsia="en-US"/>
        </w:rPr>
        <w:t>„</w:t>
      </w:r>
      <w:r w:rsidR="00AA2DE2" w:rsidRPr="00AA2DE2">
        <w:rPr>
          <w:rFonts w:ascii="Arial" w:eastAsiaTheme="minorHAnsi" w:hAnsi="Arial" w:cs="Arial"/>
          <w:sz w:val="24"/>
          <w:szCs w:val="24"/>
          <w:lang w:eastAsia="en-US"/>
        </w:rPr>
        <w:t>Zasady oceny stanu technicznego uzbrojenia i sprzętu wojskowego</w:t>
      </w:r>
      <w:r w:rsidR="00AA2DE2">
        <w:rPr>
          <w:rFonts w:ascii="Arial" w:eastAsiaTheme="minorHAnsi" w:hAnsi="Arial" w:cs="Arial"/>
          <w:sz w:val="24"/>
          <w:szCs w:val="24"/>
          <w:lang w:eastAsia="en-US"/>
        </w:rPr>
        <w:t xml:space="preserve"> </w:t>
      </w:r>
      <w:r w:rsidR="00354583">
        <w:rPr>
          <w:rFonts w:ascii="Arial" w:eastAsiaTheme="minorHAnsi" w:hAnsi="Arial" w:cs="Arial"/>
          <w:sz w:val="24"/>
          <w:szCs w:val="24"/>
          <w:lang w:eastAsia="en-US"/>
        </w:rPr>
        <w:br/>
      </w:r>
      <w:r w:rsidR="00AA2DE2" w:rsidRPr="00AA2DE2">
        <w:rPr>
          <w:rFonts w:ascii="Arial" w:eastAsiaTheme="minorHAnsi" w:hAnsi="Arial" w:cs="Arial"/>
          <w:sz w:val="24"/>
          <w:szCs w:val="24"/>
          <w:lang w:eastAsia="en-US"/>
        </w:rPr>
        <w:t>w Siłach Zbrojnych RP" DD/4.22.12.</w:t>
      </w:r>
    </w:p>
    <w:p w:rsidR="003A7FF9" w:rsidRDefault="003A7FF9" w:rsidP="003A7FF9">
      <w:pPr>
        <w:pStyle w:val="Tekstpodstawowywcity21"/>
        <w:spacing w:before="120"/>
        <w:ind w:left="1077" w:firstLine="0"/>
        <w:rPr>
          <w:rFonts w:ascii="Arial" w:eastAsiaTheme="minorHAnsi" w:hAnsi="Arial" w:cs="Arial"/>
          <w:sz w:val="24"/>
          <w:szCs w:val="24"/>
          <w:lang w:eastAsia="en-US"/>
        </w:rPr>
      </w:pPr>
    </w:p>
    <w:p w:rsidR="003A7FF9" w:rsidRPr="00AA2DE2" w:rsidRDefault="003A7FF9" w:rsidP="003A7FF9">
      <w:pPr>
        <w:pStyle w:val="Tekstpodstawowywcity21"/>
        <w:spacing w:before="120"/>
        <w:ind w:left="1077" w:firstLine="0"/>
        <w:rPr>
          <w:rFonts w:ascii="Arial" w:eastAsiaTheme="minorHAnsi" w:hAnsi="Arial" w:cs="Arial"/>
          <w:sz w:val="24"/>
          <w:szCs w:val="24"/>
          <w:lang w:eastAsia="en-US"/>
        </w:rPr>
      </w:pPr>
    </w:p>
    <w:p w:rsidR="00483CF9" w:rsidRPr="00234797" w:rsidRDefault="00883732" w:rsidP="0013771A">
      <w:pPr>
        <w:pStyle w:val="Tekstpodstawowywcity21"/>
        <w:spacing w:before="240" w:after="360"/>
        <w:ind w:left="357" w:firstLine="0"/>
        <w:rPr>
          <w:rFonts w:ascii="Arial" w:hAnsi="Arial" w:cs="Arial"/>
          <w:b/>
          <w:sz w:val="28"/>
          <w:szCs w:val="28"/>
          <w:u w:val="single"/>
        </w:rPr>
      </w:pPr>
      <w:r w:rsidRPr="00234797">
        <w:rPr>
          <w:rFonts w:ascii="Arial" w:hAnsi="Arial" w:cs="Arial"/>
          <w:b/>
          <w:sz w:val="28"/>
          <w:szCs w:val="28"/>
          <w:u w:val="single"/>
        </w:rPr>
        <w:t>Wymagania</w:t>
      </w:r>
      <w:r w:rsidR="00AA2DE2">
        <w:rPr>
          <w:rFonts w:ascii="Arial" w:hAnsi="Arial" w:cs="Arial"/>
          <w:b/>
          <w:sz w:val="28"/>
          <w:szCs w:val="28"/>
          <w:u w:val="single"/>
        </w:rPr>
        <w:t xml:space="preserve"> dotyczące ochrony i maskowania</w:t>
      </w:r>
    </w:p>
    <w:p w:rsidR="00483CF9" w:rsidRPr="00234797" w:rsidRDefault="00483CF9" w:rsidP="00E54F1D">
      <w:pPr>
        <w:pStyle w:val="Akapitzlist"/>
        <w:numPr>
          <w:ilvl w:val="0"/>
          <w:numId w:val="26"/>
        </w:numPr>
        <w:spacing w:before="240" w:after="120" w:line="240" w:lineRule="auto"/>
        <w:ind w:left="714" w:hanging="357"/>
        <w:contextualSpacing w:val="0"/>
        <w:jc w:val="both"/>
        <w:rPr>
          <w:rFonts w:ascii="Arial" w:hAnsi="Arial" w:cs="Arial"/>
          <w:sz w:val="24"/>
          <w:szCs w:val="24"/>
        </w:rPr>
      </w:pPr>
      <w:r w:rsidRPr="00234797">
        <w:rPr>
          <w:rFonts w:ascii="Arial" w:hAnsi="Arial" w:cs="Arial"/>
          <w:sz w:val="24"/>
          <w:szCs w:val="24"/>
        </w:rPr>
        <w:t xml:space="preserve">Malowanie sprzętu całkowite poprzedzone zdjęciem starej powłoki malarskiej, oczyszczeniem z korozji, zabezpieczenie powierzchni, pomalowane podkładem oraz pomalowane na nowo (po uprzednim wykonaniu przewidzianych prac blacharskich). Pomalowane powierzchnie mają </w:t>
      </w:r>
      <w:r w:rsidRPr="00234797">
        <w:rPr>
          <w:rFonts w:ascii="Arial" w:eastAsia="Times New Roman" w:hAnsi="Arial" w:cs="Arial"/>
          <w:sz w:val="24"/>
          <w:szCs w:val="24"/>
          <w:lang w:eastAsia="pl-PL"/>
        </w:rPr>
        <w:t>być gładkie, bez plam, zacieków, rys</w:t>
      </w:r>
      <w:r w:rsidR="00F10D2B">
        <w:rPr>
          <w:rFonts w:ascii="Arial" w:eastAsia="Times New Roman" w:hAnsi="Arial" w:cs="Arial"/>
          <w:sz w:val="24"/>
          <w:szCs w:val="24"/>
          <w:lang w:eastAsia="pl-PL"/>
        </w:rPr>
        <w:t xml:space="preserve"> </w:t>
      </w:r>
      <w:r w:rsidRPr="00234797">
        <w:rPr>
          <w:rFonts w:ascii="Arial" w:eastAsia="Times New Roman" w:hAnsi="Arial" w:cs="Arial"/>
          <w:sz w:val="24"/>
          <w:szCs w:val="24"/>
          <w:lang w:eastAsia="pl-PL"/>
        </w:rPr>
        <w:t xml:space="preserve">i zanieczyszczeń. </w:t>
      </w:r>
    </w:p>
    <w:p w:rsidR="00483CF9" w:rsidRPr="00234797" w:rsidRDefault="00483CF9" w:rsidP="00E54F1D">
      <w:pPr>
        <w:pStyle w:val="Akapitzlist"/>
        <w:numPr>
          <w:ilvl w:val="0"/>
          <w:numId w:val="26"/>
        </w:numPr>
        <w:spacing w:before="120" w:after="120" w:line="240" w:lineRule="auto"/>
        <w:contextualSpacing w:val="0"/>
        <w:jc w:val="both"/>
        <w:rPr>
          <w:rFonts w:ascii="Arial" w:hAnsi="Arial" w:cs="Arial"/>
          <w:sz w:val="24"/>
          <w:szCs w:val="24"/>
        </w:rPr>
      </w:pPr>
      <w:r w:rsidRPr="00234797">
        <w:rPr>
          <w:rFonts w:ascii="Arial" w:hAnsi="Arial" w:cs="Arial"/>
          <w:sz w:val="24"/>
          <w:szCs w:val="24"/>
        </w:rPr>
        <w:t>Nadwozie SpW musi być pomalowane farbą koloru zielonego spełniającą wymagania normy NO-80-A200:2014 „Farby specjalne do malowania maskującego. Wymagania i metody badań.” lub farbą koloru ciemnozielonego o odcieniu matowym z palety kolorów RAL, zgodnie z NO-10-A800:2007 „Malowanie maskujące uzbrojenia i sprzętu wojskowego. Wymagania ogólne.” (ro</w:t>
      </w:r>
      <w:r w:rsidR="001E7823">
        <w:rPr>
          <w:rFonts w:ascii="Arial" w:hAnsi="Arial" w:cs="Arial"/>
          <w:sz w:val="24"/>
          <w:szCs w:val="24"/>
        </w:rPr>
        <w:t xml:space="preserve">dzaj malowania – ochronne (MO)) </w:t>
      </w:r>
      <w:r w:rsidRPr="00234797">
        <w:rPr>
          <w:rFonts w:ascii="Arial" w:hAnsi="Arial" w:cs="Arial"/>
          <w:sz w:val="24"/>
          <w:szCs w:val="24"/>
        </w:rPr>
        <w:t>do malowania ochronnego powinna być stosowana farba o charakterystyce spektralnej dostosowanej do tła otaczającego terenu. Może to być farba koloru ciemnozielonego, wchodząca w skład zestawu farb do malowania deformującego) zgodnie z definicją zawartą w części 2 pkt. 2.1.1 oraz wymaganiami określonymi w części 2 pkt 2.4). Informacji na temat NO oraz same NO można uzyskać w WCNJiK (www.wcnjk.wp.mil.pl), szacunkowy koszt 2 zł za stronę.</w:t>
      </w:r>
    </w:p>
    <w:p w:rsidR="00483CF9" w:rsidRPr="00234797" w:rsidRDefault="00483CF9" w:rsidP="00E54F1D">
      <w:pPr>
        <w:pStyle w:val="Tekstpodstawowywcity21"/>
        <w:numPr>
          <w:ilvl w:val="0"/>
          <w:numId w:val="26"/>
        </w:numPr>
        <w:spacing w:before="120" w:after="120"/>
        <w:rPr>
          <w:rFonts w:ascii="Arial" w:hAnsi="Arial" w:cs="Arial"/>
          <w:sz w:val="24"/>
          <w:szCs w:val="24"/>
        </w:rPr>
      </w:pPr>
      <w:r w:rsidRPr="00234797">
        <w:rPr>
          <w:rFonts w:ascii="Arial" w:hAnsi="Arial" w:cs="Arial"/>
          <w:sz w:val="24"/>
          <w:szCs w:val="24"/>
        </w:rPr>
        <w:t xml:space="preserve">Elementy podwozia (w tym elementy osprzętowe ramy, zderzaka, zbiornika paliwa i tarcz kół pojazdów oraz mostów napędowych), lub elementy fabrycznie wykonane z tworzyw sztucznych w kolorze ciemnozielonym </w:t>
      </w:r>
      <w:r w:rsidRPr="00234797">
        <w:rPr>
          <w:rFonts w:ascii="Arial" w:hAnsi="Arial" w:cs="Arial"/>
          <w:sz w:val="24"/>
          <w:szCs w:val="24"/>
        </w:rPr>
        <w:br/>
        <w:t xml:space="preserve">z palety kolorów RAL lub w kolorze czarnym (dotyczy również odcieni koloru czarnego np. kolor grafitowy opisywany jako </w:t>
      </w:r>
      <w:r w:rsidRPr="00234797">
        <w:rPr>
          <w:rFonts w:ascii="Arial" w:hAnsi="Arial" w:cs="Arial"/>
          <w:i/>
          <w:sz w:val="24"/>
          <w:szCs w:val="24"/>
        </w:rPr>
        <w:t xml:space="preserve">„szaroczarny”) </w:t>
      </w:r>
      <w:r w:rsidRPr="00234797">
        <w:rPr>
          <w:rFonts w:ascii="Arial" w:hAnsi="Arial" w:cs="Arial"/>
          <w:sz w:val="24"/>
          <w:szCs w:val="24"/>
        </w:rPr>
        <w:t>nie muszą być przemalowywane. Podwozie pojazdu zabezpieczone antykorozyjnie.</w:t>
      </w:r>
    </w:p>
    <w:p w:rsidR="008E0B74" w:rsidRDefault="00483CF9" w:rsidP="008E0B74">
      <w:pPr>
        <w:pStyle w:val="Tekstpodstawowywcity21"/>
        <w:spacing w:before="120" w:after="120"/>
        <w:ind w:left="720" w:firstLine="0"/>
        <w:rPr>
          <w:rFonts w:ascii="Arial" w:hAnsi="Arial" w:cs="Arial"/>
          <w:sz w:val="24"/>
          <w:szCs w:val="24"/>
        </w:rPr>
      </w:pPr>
      <w:r w:rsidRPr="00234797">
        <w:rPr>
          <w:rFonts w:ascii="Arial" w:hAnsi="Arial" w:cs="Arial"/>
          <w:sz w:val="24"/>
          <w:szCs w:val="24"/>
        </w:rPr>
        <w:t>Dopuszcza się pomalowanie pojazdów farbą w kolorze RAL 6006 o poziomie połysku 10-15 GU (Gloss Unit) dla geometrii pomiarowej 60° zgodnie z PN-EN ISO 2813 „Farby i Lakiery. Oznaczenie wartości połysku pod kątem 20 stopni, 60 stopni i 85 stopni.”</w:t>
      </w:r>
    </w:p>
    <w:p w:rsidR="008E0B74" w:rsidRDefault="008E0B74" w:rsidP="00E54F1D">
      <w:pPr>
        <w:pStyle w:val="Tekstpodstawowywcity21"/>
        <w:numPr>
          <w:ilvl w:val="0"/>
          <w:numId w:val="26"/>
        </w:numPr>
        <w:spacing w:before="120" w:after="120"/>
        <w:rPr>
          <w:rFonts w:ascii="Arial" w:hAnsi="Arial" w:cs="Arial"/>
          <w:sz w:val="24"/>
          <w:szCs w:val="24"/>
        </w:rPr>
      </w:pPr>
      <w:r>
        <w:rPr>
          <w:rFonts w:ascii="Arial" w:hAnsi="Arial" w:cs="Arial"/>
          <w:sz w:val="24"/>
          <w:szCs w:val="24"/>
        </w:rPr>
        <w:lastRenderedPageBreak/>
        <w:t>P</w:t>
      </w:r>
      <w:r w:rsidRPr="008E0B74">
        <w:rPr>
          <w:rFonts w:ascii="Arial" w:hAnsi="Arial" w:cs="Arial"/>
          <w:sz w:val="24"/>
          <w:szCs w:val="24"/>
        </w:rPr>
        <w:t xml:space="preserve">owłoki lakiernicze powinny być jednolite, bez plam, odprysków, odwarstwień, pęcherzy i przylepionych zanieczyszczeń, odporne na działanie środowiska; lakier nie powinien zanieczyszczać szyb, szkieł, świateł, uszczelek i elementów wykończeniowych; poprawki malowania nie powinny różnić się barwą </w:t>
      </w:r>
      <w:r w:rsidR="00A91A56">
        <w:rPr>
          <w:rFonts w:ascii="Arial" w:hAnsi="Arial" w:cs="Arial"/>
          <w:sz w:val="24"/>
          <w:szCs w:val="24"/>
        </w:rPr>
        <w:br/>
      </w:r>
      <w:r w:rsidRPr="008E0B74">
        <w:rPr>
          <w:rFonts w:ascii="Arial" w:hAnsi="Arial" w:cs="Arial"/>
          <w:sz w:val="24"/>
          <w:szCs w:val="24"/>
        </w:rPr>
        <w:t xml:space="preserve">i odcieniem od całości w stopniu widocznym przy rozproszonym świetle </w:t>
      </w:r>
      <w:r w:rsidR="00354583">
        <w:rPr>
          <w:rFonts w:ascii="Arial" w:hAnsi="Arial" w:cs="Arial"/>
          <w:sz w:val="24"/>
          <w:szCs w:val="24"/>
        </w:rPr>
        <w:br/>
      </w:r>
      <w:r w:rsidRPr="008E0B74">
        <w:rPr>
          <w:rFonts w:ascii="Arial" w:hAnsi="Arial" w:cs="Arial"/>
          <w:sz w:val="24"/>
          <w:szCs w:val="24"/>
        </w:rPr>
        <w:t xml:space="preserve">z odległości niemniejszej niż 2 m; nieznaczne zacieki, zanieczyszczenia  </w:t>
      </w:r>
      <w:r w:rsidR="00A91A56">
        <w:rPr>
          <w:rFonts w:ascii="Arial" w:hAnsi="Arial" w:cs="Arial"/>
          <w:sz w:val="24"/>
          <w:szCs w:val="24"/>
        </w:rPr>
        <w:br/>
      </w:r>
      <w:r w:rsidRPr="008E0B74">
        <w:rPr>
          <w:rFonts w:ascii="Arial" w:hAnsi="Arial" w:cs="Arial"/>
          <w:sz w:val="24"/>
          <w:szCs w:val="24"/>
        </w:rPr>
        <w:t>i powierzchniowe rysy są dopuszczalne tylko w miejscach niewidocznych jak np. spód nadwozia, wewnętrzne części błotników itp. w przypadku pomalowanego podwozia bitexem stosować ponowne nałożenie bitexsu</w:t>
      </w:r>
      <w:r>
        <w:rPr>
          <w:rFonts w:ascii="Arial" w:hAnsi="Arial" w:cs="Arial"/>
          <w:sz w:val="24"/>
          <w:szCs w:val="24"/>
        </w:rPr>
        <w:t>.</w:t>
      </w:r>
    </w:p>
    <w:p w:rsidR="00A91A56" w:rsidRDefault="00A91A56" w:rsidP="00E54F1D">
      <w:pPr>
        <w:pStyle w:val="Tekstpodstawowywcity21"/>
        <w:numPr>
          <w:ilvl w:val="0"/>
          <w:numId w:val="26"/>
        </w:numPr>
        <w:spacing w:before="120" w:after="120"/>
        <w:rPr>
          <w:rFonts w:ascii="Arial" w:hAnsi="Arial" w:cs="Arial"/>
          <w:sz w:val="24"/>
          <w:szCs w:val="24"/>
        </w:rPr>
      </w:pPr>
      <w:r>
        <w:rPr>
          <w:rFonts w:ascii="Arial" w:hAnsi="Arial" w:cs="Arial"/>
          <w:sz w:val="24"/>
          <w:szCs w:val="24"/>
        </w:rPr>
        <w:t xml:space="preserve">Elementy przed nałożeniem powłok lakierniczych </w:t>
      </w:r>
      <w:r w:rsidR="001E7823">
        <w:rPr>
          <w:rFonts w:ascii="Arial" w:hAnsi="Arial" w:cs="Arial"/>
          <w:sz w:val="24"/>
          <w:szCs w:val="24"/>
        </w:rPr>
        <w:t>po</w:t>
      </w:r>
      <w:r>
        <w:rPr>
          <w:rFonts w:ascii="Arial" w:hAnsi="Arial" w:cs="Arial"/>
          <w:sz w:val="24"/>
          <w:szCs w:val="24"/>
        </w:rPr>
        <w:t>winny być przygotowane zgodnie z technologią lakierowania.</w:t>
      </w:r>
    </w:p>
    <w:p w:rsidR="002D791E" w:rsidRDefault="002D791E" w:rsidP="002D791E">
      <w:pPr>
        <w:pStyle w:val="Tekstpodstawowywcity21"/>
        <w:spacing w:before="120" w:after="120"/>
        <w:ind w:left="720" w:firstLine="0"/>
        <w:rPr>
          <w:rFonts w:ascii="Arial" w:hAnsi="Arial" w:cs="Arial"/>
          <w:sz w:val="24"/>
          <w:szCs w:val="24"/>
        </w:rPr>
      </w:pPr>
    </w:p>
    <w:p w:rsidR="00F605FA" w:rsidRDefault="00F605FA" w:rsidP="002D791E">
      <w:pPr>
        <w:pStyle w:val="Tekstpodstawowywcity21"/>
        <w:spacing w:before="120" w:after="120"/>
        <w:ind w:left="720" w:firstLine="0"/>
        <w:rPr>
          <w:rFonts w:ascii="Arial" w:hAnsi="Arial" w:cs="Arial"/>
          <w:sz w:val="24"/>
          <w:szCs w:val="24"/>
        </w:rPr>
      </w:pPr>
    </w:p>
    <w:p w:rsidR="00F605FA" w:rsidRPr="00234797" w:rsidRDefault="00F605FA" w:rsidP="002D791E">
      <w:pPr>
        <w:pStyle w:val="Tekstpodstawowywcity21"/>
        <w:spacing w:before="120" w:after="120"/>
        <w:ind w:left="720" w:firstLine="0"/>
        <w:rPr>
          <w:rFonts w:ascii="Arial" w:hAnsi="Arial" w:cs="Arial"/>
          <w:sz w:val="24"/>
          <w:szCs w:val="24"/>
        </w:rPr>
      </w:pPr>
    </w:p>
    <w:p w:rsidR="00FC2594" w:rsidRPr="00234797" w:rsidRDefault="00AA2DE2" w:rsidP="006260F3">
      <w:pPr>
        <w:pStyle w:val="Tekstpodstawowywcity21"/>
        <w:spacing w:before="240" w:after="240"/>
        <w:ind w:left="357" w:firstLine="0"/>
        <w:rPr>
          <w:rFonts w:ascii="Arial" w:hAnsi="Arial" w:cs="Arial"/>
          <w:b/>
          <w:sz w:val="28"/>
          <w:szCs w:val="28"/>
          <w:u w:val="single"/>
        </w:rPr>
      </w:pPr>
      <w:r>
        <w:rPr>
          <w:rFonts w:ascii="Arial" w:hAnsi="Arial" w:cs="Arial"/>
          <w:b/>
          <w:sz w:val="28"/>
          <w:szCs w:val="28"/>
          <w:u w:val="single"/>
        </w:rPr>
        <w:t>Wymagania ogólne</w:t>
      </w:r>
    </w:p>
    <w:p w:rsidR="00AA2A6F" w:rsidRPr="00234797" w:rsidRDefault="00AA2A6F" w:rsidP="00E54F1D">
      <w:pPr>
        <w:pStyle w:val="Akapitzlist"/>
        <w:numPr>
          <w:ilvl w:val="0"/>
          <w:numId w:val="2"/>
        </w:numPr>
        <w:jc w:val="both"/>
        <w:rPr>
          <w:rFonts w:ascii="Arial" w:eastAsia="Times New Roman" w:hAnsi="Arial" w:cs="Arial"/>
          <w:sz w:val="24"/>
          <w:szCs w:val="24"/>
          <w:lang w:eastAsia="zh-CN"/>
        </w:rPr>
      </w:pPr>
      <w:r w:rsidRPr="00234797">
        <w:rPr>
          <w:rFonts w:ascii="Arial" w:eastAsia="Times New Roman" w:hAnsi="Arial" w:cs="Arial"/>
          <w:sz w:val="24"/>
          <w:szCs w:val="24"/>
          <w:lang w:eastAsia="zh-CN"/>
        </w:rPr>
        <w:t xml:space="preserve">Realizacja usługi </w:t>
      </w:r>
      <w:r w:rsidR="001E7823">
        <w:rPr>
          <w:rFonts w:ascii="Arial" w:eastAsia="Times New Roman" w:hAnsi="Arial" w:cs="Arial"/>
          <w:sz w:val="24"/>
          <w:szCs w:val="24"/>
          <w:lang w:eastAsia="zh-CN"/>
        </w:rPr>
        <w:t>po</w:t>
      </w:r>
      <w:r w:rsidRPr="00234797">
        <w:rPr>
          <w:rFonts w:ascii="Arial" w:eastAsia="Times New Roman" w:hAnsi="Arial" w:cs="Arial"/>
          <w:sz w:val="24"/>
          <w:szCs w:val="24"/>
          <w:lang w:eastAsia="zh-CN"/>
        </w:rPr>
        <w:t xml:space="preserve">winna odbyć się zgodnie z warunkami </w:t>
      </w:r>
      <w:r w:rsidR="008E0B74">
        <w:rPr>
          <w:rFonts w:ascii="Arial" w:eastAsia="Times New Roman" w:hAnsi="Arial" w:cs="Arial"/>
          <w:sz w:val="24"/>
          <w:szCs w:val="24"/>
          <w:lang w:eastAsia="zh-CN"/>
        </w:rPr>
        <w:t xml:space="preserve">i wymogami </w:t>
      </w:r>
      <w:r w:rsidRPr="00234797">
        <w:rPr>
          <w:rFonts w:ascii="Arial" w:eastAsia="Times New Roman" w:hAnsi="Arial" w:cs="Arial"/>
          <w:sz w:val="24"/>
          <w:szCs w:val="24"/>
          <w:lang w:eastAsia="zh-CN"/>
        </w:rPr>
        <w:t>producenta ze szczególnym uwzględnieniem wymagań zawartych w przewodnikach technologicznych, kartach technologicznych, instrukcjach naprawy.</w:t>
      </w:r>
    </w:p>
    <w:p w:rsidR="00930964" w:rsidRPr="001C2FB9" w:rsidRDefault="00483CF9" w:rsidP="00E54F1D">
      <w:pPr>
        <w:pStyle w:val="Tekstpodstawowywcity21"/>
        <w:numPr>
          <w:ilvl w:val="0"/>
          <w:numId w:val="2"/>
        </w:numPr>
        <w:spacing w:before="120" w:after="120" w:line="312" w:lineRule="auto"/>
        <w:rPr>
          <w:rFonts w:ascii="Arial" w:hAnsi="Arial" w:cs="Arial"/>
          <w:b/>
          <w:sz w:val="24"/>
          <w:szCs w:val="24"/>
        </w:rPr>
      </w:pPr>
      <w:r w:rsidRPr="001C2FB9">
        <w:rPr>
          <w:rFonts w:ascii="Arial" w:hAnsi="Arial" w:cs="Arial"/>
          <w:b/>
          <w:sz w:val="24"/>
          <w:szCs w:val="24"/>
        </w:rPr>
        <w:t>Z</w:t>
      </w:r>
      <w:r w:rsidR="004B43CA" w:rsidRPr="001C2FB9">
        <w:rPr>
          <w:rFonts w:ascii="Arial" w:hAnsi="Arial" w:cs="Arial"/>
          <w:b/>
          <w:sz w:val="24"/>
          <w:szCs w:val="24"/>
        </w:rPr>
        <w:t xml:space="preserve">akres </w:t>
      </w:r>
      <w:r w:rsidR="0077576C">
        <w:rPr>
          <w:rFonts w:ascii="Arial" w:hAnsi="Arial" w:cs="Arial"/>
          <w:b/>
          <w:sz w:val="24"/>
          <w:szCs w:val="24"/>
        </w:rPr>
        <w:t xml:space="preserve">remontu i </w:t>
      </w:r>
      <w:r w:rsidR="004B43CA" w:rsidRPr="001C2FB9">
        <w:rPr>
          <w:rFonts w:ascii="Arial" w:hAnsi="Arial" w:cs="Arial"/>
          <w:b/>
          <w:sz w:val="24"/>
          <w:szCs w:val="24"/>
        </w:rPr>
        <w:t xml:space="preserve">napraw </w:t>
      </w:r>
      <w:r w:rsidR="004B43CA" w:rsidRPr="001C2FB9">
        <w:rPr>
          <w:rFonts w:ascii="Arial" w:hAnsi="Arial" w:cs="Arial"/>
          <w:sz w:val="24"/>
          <w:szCs w:val="24"/>
        </w:rPr>
        <w:t xml:space="preserve">został </w:t>
      </w:r>
      <w:r w:rsidRPr="001C2FB9">
        <w:rPr>
          <w:rFonts w:ascii="Arial" w:hAnsi="Arial" w:cs="Arial"/>
          <w:sz w:val="24"/>
          <w:szCs w:val="24"/>
        </w:rPr>
        <w:t>opisany w dziale</w:t>
      </w:r>
      <w:r w:rsidRPr="001C2FB9">
        <w:rPr>
          <w:rFonts w:ascii="Arial" w:hAnsi="Arial" w:cs="Arial"/>
          <w:b/>
          <w:sz w:val="24"/>
          <w:szCs w:val="24"/>
        </w:rPr>
        <w:t xml:space="preserve"> </w:t>
      </w:r>
      <w:r w:rsidRPr="001C2FB9">
        <w:rPr>
          <w:rFonts w:ascii="Arial" w:hAnsi="Arial" w:cs="Arial"/>
          <w:sz w:val="24"/>
          <w:szCs w:val="24"/>
        </w:rPr>
        <w:t>„WYMAGANIA SZCZEGÓLNE UZALEŻNIONE OD TYPU SPRZĘTU PODLEGAJĄCY NAPRAWIE</w:t>
      </w:r>
      <w:r w:rsidR="004B43CA" w:rsidRPr="001C2FB9">
        <w:rPr>
          <w:rFonts w:ascii="Arial" w:hAnsi="Arial" w:cs="Arial"/>
          <w:sz w:val="24"/>
          <w:szCs w:val="24"/>
        </w:rPr>
        <w:t xml:space="preserve">”. </w:t>
      </w:r>
    </w:p>
    <w:p w:rsidR="00B06200" w:rsidRDefault="001C2FB9" w:rsidP="00E54F1D">
      <w:pPr>
        <w:pStyle w:val="Tekstpodstawowywcity21"/>
        <w:numPr>
          <w:ilvl w:val="0"/>
          <w:numId w:val="2"/>
        </w:numPr>
        <w:spacing w:before="120" w:after="120" w:line="312" w:lineRule="auto"/>
        <w:rPr>
          <w:rFonts w:ascii="Arial" w:hAnsi="Arial" w:cs="Arial"/>
          <w:sz w:val="24"/>
          <w:szCs w:val="24"/>
        </w:rPr>
      </w:pPr>
      <w:r>
        <w:rPr>
          <w:rFonts w:ascii="Arial" w:hAnsi="Arial" w:cs="Arial"/>
          <w:sz w:val="24"/>
          <w:szCs w:val="24"/>
        </w:rPr>
        <w:t>R</w:t>
      </w:r>
      <w:r w:rsidR="00072FB7" w:rsidRPr="00234797">
        <w:rPr>
          <w:rFonts w:ascii="Arial" w:hAnsi="Arial" w:cs="Arial"/>
          <w:sz w:val="24"/>
          <w:szCs w:val="24"/>
        </w:rPr>
        <w:t>ozliczeni</w:t>
      </w:r>
      <w:r>
        <w:rPr>
          <w:rFonts w:ascii="Arial" w:hAnsi="Arial" w:cs="Arial"/>
          <w:sz w:val="24"/>
          <w:szCs w:val="24"/>
        </w:rPr>
        <w:t>e</w:t>
      </w:r>
      <w:r w:rsidR="00072FB7" w:rsidRPr="00234797">
        <w:rPr>
          <w:rFonts w:ascii="Arial" w:hAnsi="Arial" w:cs="Arial"/>
          <w:sz w:val="24"/>
          <w:szCs w:val="24"/>
        </w:rPr>
        <w:t xml:space="preserve"> </w:t>
      </w:r>
      <w:r w:rsidR="00312690" w:rsidRPr="00234797">
        <w:rPr>
          <w:rFonts w:ascii="Arial" w:hAnsi="Arial" w:cs="Arial"/>
          <w:sz w:val="24"/>
          <w:szCs w:val="24"/>
        </w:rPr>
        <w:t>usługi po wykonan</w:t>
      </w:r>
      <w:r w:rsidR="0077576C">
        <w:rPr>
          <w:rFonts w:ascii="Arial" w:hAnsi="Arial" w:cs="Arial"/>
          <w:sz w:val="24"/>
          <w:szCs w:val="24"/>
        </w:rPr>
        <w:t xml:space="preserve">ym remoncie, </w:t>
      </w:r>
      <w:r w:rsidR="00312690" w:rsidRPr="00234797">
        <w:rPr>
          <w:rFonts w:ascii="Arial" w:hAnsi="Arial" w:cs="Arial"/>
          <w:sz w:val="24"/>
          <w:szCs w:val="24"/>
        </w:rPr>
        <w:t>naprawie</w:t>
      </w:r>
      <w:r w:rsidR="00072FB7" w:rsidRPr="00234797">
        <w:rPr>
          <w:rFonts w:ascii="Arial" w:hAnsi="Arial" w:cs="Arial"/>
          <w:sz w:val="24"/>
          <w:szCs w:val="24"/>
        </w:rPr>
        <w:t xml:space="preserve"> wymaga przedstawienia osobno </w:t>
      </w:r>
      <w:r w:rsidR="00072FB7" w:rsidRPr="00A91A56">
        <w:rPr>
          <w:rFonts w:ascii="Arial" w:hAnsi="Arial" w:cs="Arial"/>
          <w:b/>
          <w:color w:val="000000" w:themeColor="text1"/>
          <w:sz w:val="24"/>
          <w:szCs w:val="24"/>
        </w:rPr>
        <w:t>kosztów usługi, kosztów i wykazu materiałów użytych</w:t>
      </w:r>
      <w:r w:rsidR="00072FB7" w:rsidRPr="00234797">
        <w:rPr>
          <w:rFonts w:ascii="Arial" w:hAnsi="Arial" w:cs="Arial"/>
          <w:sz w:val="24"/>
          <w:szCs w:val="24"/>
        </w:rPr>
        <w:t xml:space="preserve"> do wykonania tej usługi.</w:t>
      </w:r>
    </w:p>
    <w:p w:rsidR="00F10D2B" w:rsidRPr="00234797" w:rsidRDefault="00F10D2B" w:rsidP="00E54F1D">
      <w:pPr>
        <w:pStyle w:val="Tekstpodstawowywcity21"/>
        <w:numPr>
          <w:ilvl w:val="0"/>
          <w:numId w:val="2"/>
        </w:numPr>
        <w:spacing w:before="120" w:after="120" w:line="312" w:lineRule="auto"/>
        <w:rPr>
          <w:rFonts w:ascii="Arial" w:hAnsi="Arial" w:cs="Arial"/>
          <w:sz w:val="24"/>
          <w:szCs w:val="24"/>
        </w:rPr>
      </w:pPr>
      <w:r w:rsidRPr="00F10D2B">
        <w:rPr>
          <w:rFonts w:ascii="Arial" w:hAnsi="Arial" w:cs="Arial"/>
          <w:sz w:val="24"/>
          <w:szCs w:val="24"/>
        </w:rPr>
        <w:t xml:space="preserve">Czynność </w:t>
      </w:r>
      <w:r>
        <w:rPr>
          <w:rFonts w:ascii="Arial" w:hAnsi="Arial" w:cs="Arial"/>
          <w:sz w:val="24"/>
          <w:szCs w:val="24"/>
        </w:rPr>
        <w:t xml:space="preserve">związana z dyskwalifikacją kotła z naprawy lub przeglądu </w:t>
      </w:r>
      <w:r w:rsidR="001E7823">
        <w:rPr>
          <w:rFonts w:ascii="Arial" w:hAnsi="Arial" w:cs="Arial"/>
          <w:sz w:val="24"/>
          <w:szCs w:val="24"/>
        </w:rPr>
        <w:t>po</w:t>
      </w:r>
      <w:r w:rsidRPr="00F10D2B">
        <w:rPr>
          <w:rFonts w:ascii="Arial" w:hAnsi="Arial" w:cs="Arial"/>
          <w:sz w:val="24"/>
          <w:szCs w:val="24"/>
        </w:rPr>
        <w:t>winna być wyceniona stosownie do nakładów pracy związanej z badaniem na szczelność płaszcza kotła. Przewiduje się wielkość 30% ceny usługi jaką wynegocjowano przy pełnej usłudze</w:t>
      </w:r>
      <w:r>
        <w:rPr>
          <w:rFonts w:ascii="Arial" w:hAnsi="Arial" w:cs="Arial"/>
          <w:sz w:val="24"/>
          <w:szCs w:val="24"/>
        </w:rPr>
        <w:t>.</w:t>
      </w:r>
      <w:r w:rsidRPr="00F10D2B">
        <w:rPr>
          <w:rFonts w:ascii="Arial" w:hAnsi="Arial" w:cs="Arial"/>
          <w:sz w:val="24"/>
          <w:szCs w:val="24"/>
        </w:rPr>
        <w:t xml:space="preserve"> </w:t>
      </w:r>
      <w:r>
        <w:rPr>
          <w:rFonts w:ascii="Arial" w:hAnsi="Arial" w:cs="Arial"/>
          <w:sz w:val="24"/>
          <w:szCs w:val="24"/>
        </w:rPr>
        <w:t>Z</w:t>
      </w:r>
      <w:r w:rsidRPr="00F10D2B">
        <w:rPr>
          <w:rFonts w:ascii="Arial" w:hAnsi="Arial" w:cs="Arial"/>
          <w:sz w:val="24"/>
          <w:szCs w:val="24"/>
        </w:rPr>
        <w:t xml:space="preserve">apis ten </w:t>
      </w:r>
      <w:r w:rsidR="001E7823">
        <w:rPr>
          <w:rFonts w:ascii="Arial" w:hAnsi="Arial" w:cs="Arial"/>
          <w:sz w:val="24"/>
          <w:szCs w:val="24"/>
        </w:rPr>
        <w:t>po</w:t>
      </w:r>
      <w:r w:rsidRPr="00F10D2B">
        <w:rPr>
          <w:rFonts w:ascii="Arial" w:hAnsi="Arial" w:cs="Arial"/>
          <w:sz w:val="24"/>
          <w:szCs w:val="24"/>
        </w:rPr>
        <w:t>winien znaleźć się zapisach Umowy.</w:t>
      </w:r>
    </w:p>
    <w:p w:rsidR="00072FB7" w:rsidRPr="00234797" w:rsidRDefault="00FC2594" w:rsidP="00E54F1D">
      <w:pPr>
        <w:pStyle w:val="Tekstpodstawowywcity21"/>
        <w:numPr>
          <w:ilvl w:val="0"/>
          <w:numId w:val="2"/>
        </w:numPr>
        <w:spacing w:before="120" w:after="120" w:line="312" w:lineRule="auto"/>
        <w:rPr>
          <w:rFonts w:ascii="Arial" w:hAnsi="Arial" w:cs="Arial"/>
          <w:sz w:val="24"/>
          <w:szCs w:val="24"/>
        </w:rPr>
      </w:pPr>
      <w:r w:rsidRPr="00234797">
        <w:rPr>
          <w:rFonts w:ascii="Arial" w:hAnsi="Arial" w:cs="Arial"/>
          <w:sz w:val="24"/>
          <w:szCs w:val="24"/>
        </w:rPr>
        <w:t>Do montażu mogą być użyte tylko te części zespoły</w:t>
      </w:r>
      <w:r w:rsidR="001C2FB9">
        <w:rPr>
          <w:rFonts w:ascii="Arial" w:hAnsi="Arial" w:cs="Arial"/>
          <w:sz w:val="24"/>
          <w:szCs w:val="24"/>
        </w:rPr>
        <w:t>,</w:t>
      </w:r>
      <w:r w:rsidRPr="00234797">
        <w:rPr>
          <w:rFonts w:ascii="Arial" w:hAnsi="Arial" w:cs="Arial"/>
          <w:sz w:val="24"/>
          <w:szCs w:val="24"/>
        </w:rPr>
        <w:t xml:space="preserve"> które zostały sprawdzone odebrane przez KT zakładu. Części mogą być nowe lub naprawione ale nie mogą mieć zniekształceń, uszkodzeń, zanieczyszczeń, granicznego zużycia lub innych wad mogących mieć wpływ na działanie oraz wygląd zewnętrzny zespołów, a tym samym całego pojazdu. Nie dopuszcza się do montażu części niesprawdzonych lub wybrakowanych przez KT.</w:t>
      </w:r>
    </w:p>
    <w:p w:rsidR="00EB24EF" w:rsidRDefault="00EB24EF" w:rsidP="00E54F1D">
      <w:pPr>
        <w:pStyle w:val="Tekstpodstawowywcity21"/>
        <w:numPr>
          <w:ilvl w:val="0"/>
          <w:numId w:val="2"/>
        </w:numPr>
        <w:spacing w:before="120" w:after="120" w:line="312" w:lineRule="auto"/>
        <w:rPr>
          <w:rFonts w:ascii="Arial" w:hAnsi="Arial" w:cs="Arial"/>
          <w:sz w:val="24"/>
          <w:szCs w:val="24"/>
        </w:rPr>
      </w:pPr>
      <w:r w:rsidRPr="00234797">
        <w:rPr>
          <w:rFonts w:ascii="Arial" w:hAnsi="Arial" w:cs="Arial"/>
          <w:sz w:val="24"/>
          <w:szCs w:val="24"/>
        </w:rPr>
        <w:t>Materiały</w:t>
      </w:r>
      <w:r w:rsidR="002D791E">
        <w:rPr>
          <w:rFonts w:ascii="Arial" w:hAnsi="Arial" w:cs="Arial"/>
          <w:sz w:val="24"/>
          <w:szCs w:val="24"/>
        </w:rPr>
        <w:t xml:space="preserve"> (w tym środki do konserwacji)</w:t>
      </w:r>
      <w:r w:rsidRPr="00234797">
        <w:rPr>
          <w:rFonts w:ascii="Arial" w:hAnsi="Arial" w:cs="Arial"/>
          <w:sz w:val="24"/>
          <w:szCs w:val="24"/>
        </w:rPr>
        <w:t xml:space="preserve"> i podzespoły użyte w toku </w:t>
      </w:r>
      <w:r w:rsidR="0077576C">
        <w:rPr>
          <w:rFonts w:ascii="Arial" w:hAnsi="Arial" w:cs="Arial"/>
          <w:sz w:val="24"/>
          <w:szCs w:val="24"/>
        </w:rPr>
        <w:t xml:space="preserve">remontu, </w:t>
      </w:r>
      <w:r w:rsidRPr="00234797">
        <w:rPr>
          <w:rFonts w:ascii="Arial" w:hAnsi="Arial" w:cs="Arial"/>
          <w:sz w:val="24"/>
          <w:szCs w:val="24"/>
        </w:rPr>
        <w:t>naprawy</w:t>
      </w:r>
      <w:r w:rsidR="00354583">
        <w:rPr>
          <w:rFonts w:ascii="Arial" w:hAnsi="Arial" w:cs="Arial"/>
          <w:sz w:val="24"/>
          <w:szCs w:val="24"/>
        </w:rPr>
        <w:t>,</w:t>
      </w:r>
      <w:r w:rsidRPr="00234797">
        <w:rPr>
          <w:rFonts w:ascii="Arial" w:hAnsi="Arial" w:cs="Arial"/>
          <w:sz w:val="24"/>
          <w:szCs w:val="24"/>
        </w:rPr>
        <w:t xml:space="preserve"> a mające kontakt z żywnością lub wodą pitną muszą posiadać świadectwo </w:t>
      </w:r>
      <w:r w:rsidR="001E7823">
        <w:rPr>
          <w:rFonts w:ascii="Arial" w:hAnsi="Arial" w:cs="Arial"/>
          <w:sz w:val="24"/>
          <w:szCs w:val="24"/>
        </w:rPr>
        <w:t>jakości zdrowotnej</w:t>
      </w:r>
      <w:r w:rsidRPr="00234797">
        <w:rPr>
          <w:rFonts w:ascii="Arial" w:hAnsi="Arial" w:cs="Arial"/>
          <w:sz w:val="24"/>
          <w:szCs w:val="24"/>
        </w:rPr>
        <w:t xml:space="preserve"> wystawione przez </w:t>
      </w:r>
      <w:r w:rsidR="001E7823">
        <w:rPr>
          <w:rFonts w:ascii="Arial" w:hAnsi="Arial" w:cs="Arial"/>
          <w:sz w:val="24"/>
          <w:szCs w:val="24"/>
        </w:rPr>
        <w:t>NIZP-</w:t>
      </w:r>
      <w:r w:rsidRPr="00234797">
        <w:rPr>
          <w:rFonts w:ascii="Arial" w:hAnsi="Arial" w:cs="Arial"/>
          <w:sz w:val="24"/>
          <w:szCs w:val="24"/>
        </w:rPr>
        <w:t xml:space="preserve">PZH lub równoważne </w:t>
      </w:r>
      <w:r w:rsidRPr="00234797">
        <w:rPr>
          <w:rFonts w:ascii="Arial" w:hAnsi="Arial" w:cs="Arial"/>
          <w:sz w:val="24"/>
          <w:szCs w:val="24"/>
        </w:rPr>
        <w:lastRenderedPageBreak/>
        <w:t>(akredytowane)</w:t>
      </w:r>
      <w:r w:rsidR="00BC5B2A" w:rsidRPr="00234797">
        <w:rPr>
          <w:rFonts w:ascii="Arial" w:hAnsi="Arial" w:cs="Arial"/>
          <w:sz w:val="24"/>
          <w:szCs w:val="24"/>
        </w:rPr>
        <w:t>, załączone do dokumentacji po wykonawczej</w:t>
      </w:r>
      <w:r w:rsidRPr="00234797">
        <w:rPr>
          <w:rFonts w:ascii="Arial" w:hAnsi="Arial" w:cs="Arial"/>
          <w:sz w:val="24"/>
          <w:szCs w:val="24"/>
        </w:rPr>
        <w:t>.</w:t>
      </w:r>
      <w:r w:rsidR="002D791E">
        <w:rPr>
          <w:rFonts w:ascii="Arial" w:hAnsi="Arial" w:cs="Arial"/>
          <w:sz w:val="24"/>
          <w:szCs w:val="24"/>
        </w:rPr>
        <w:t xml:space="preserve"> Środki konserwujące </w:t>
      </w:r>
      <w:r w:rsidR="001E7823">
        <w:rPr>
          <w:rFonts w:ascii="Arial" w:hAnsi="Arial" w:cs="Arial"/>
          <w:sz w:val="24"/>
          <w:szCs w:val="24"/>
        </w:rPr>
        <w:t>po</w:t>
      </w:r>
      <w:r w:rsidR="002D791E">
        <w:rPr>
          <w:rFonts w:ascii="Arial" w:hAnsi="Arial" w:cs="Arial"/>
          <w:sz w:val="24"/>
          <w:szCs w:val="24"/>
        </w:rPr>
        <w:t xml:space="preserve">winny spełniać normy </w:t>
      </w:r>
      <w:r w:rsidR="00354583">
        <w:rPr>
          <w:rFonts w:ascii="Arial" w:hAnsi="Arial" w:cs="Arial"/>
          <w:sz w:val="24"/>
          <w:szCs w:val="24"/>
        </w:rPr>
        <w:t xml:space="preserve">i być sklasyfikowane jako </w:t>
      </w:r>
      <w:r w:rsidR="002D791E">
        <w:rPr>
          <w:rFonts w:ascii="Arial" w:hAnsi="Arial" w:cs="Arial"/>
          <w:sz w:val="24"/>
          <w:szCs w:val="24"/>
        </w:rPr>
        <w:t xml:space="preserve">NSF 3H </w:t>
      </w:r>
      <w:r w:rsidR="00354583">
        <w:rPr>
          <w:rFonts w:ascii="Arial" w:hAnsi="Arial" w:cs="Arial"/>
          <w:sz w:val="24"/>
          <w:szCs w:val="24"/>
        </w:rPr>
        <w:t>do bezpośredniego kontaktu z żywnością.</w:t>
      </w:r>
    </w:p>
    <w:p w:rsidR="00A91A56" w:rsidRPr="00A91A56" w:rsidRDefault="00A91A56" w:rsidP="00E54F1D">
      <w:pPr>
        <w:pStyle w:val="Tekstpodstawowywcity21"/>
        <w:numPr>
          <w:ilvl w:val="0"/>
          <w:numId w:val="2"/>
        </w:numPr>
        <w:spacing w:before="120" w:after="120" w:line="312" w:lineRule="auto"/>
        <w:rPr>
          <w:rFonts w:ascii="Arial" w:hAnsi="Arial" w:cs="Arial"/>
          <w:sz w:val="24"/>
          <w:szCs w:val="24"/>
        </w:rPr>
      </w:pPr>
      <w:r>
        <w:rPr>
          <w:rFonts w:ascii="Arial" w:hAnsi="Arial" w:cs="Arial"/>
          <w:sz w:val="24"/>
          <w:szCs w:val="24"/>
        </w:rPr>
        <w:t xml:space="preserve">Powierzchnie skorodowane </w:t>
      </w:r>
      <w:r w:rsidR="001E7823">
        <w:rPr>
          <w:rFonts w:ascii="Arial" w:hAnsi="Arial" w:cs="Arial"/>
          <w:sz w:val="24"/>
          <w:szCs w:val="24"/>
        </w:rPr>
        <w:t>po</w:t>
      </w:r>
      <w:r>
        <w:rPr>
          <w:rFonts w:ascii="Arial" w:hAnsi="Arial" w:cs="Arial"/>
          <w:sz w:val="24"/>
          <w:szCs w:val="24"/>
        </w:rPr>
        <w:t>winny być odpowiednio naprawione przed realizacją czynności malowania i montażu.</w:t>
      </w:r>
    </w:p>
    <w:p w:rsidR="00FC2594" w:rsidRPr="00234797" w:rsidRDefault="00FC2594" w:rsidP="00E54F1D">
      <w:pPr>
        <w:pStyle w:val="Tekstpodstawowywcity21"/>
        <w:numPr>
          <w:ilvl w:val="0"/>
          <w:numId w:val="2"/>
        </w:numPr>
        <w:spacing w:before="120" w:after="120" w:line="312" w:lineRule="auto"/>
        <w:rPr>
          <w:rFonts w:ascii="Arial" w:hAnsi="Arial" w:cs="Arial"/>
          <w:sz w:val="24"/>
          <w:szCs w:val="24"/>
        </w:rPr>
      </w:pPr>
      <w:r w:rsidRPr="00234797">
        <w:rPr>
          <w:rFonts w:ascii="Arial" w:hAnsi="Arial" w:cs="Arial"/>
          <w:sz w:val="24"/>
        </w:rPr>
        <w:t>Powierzchnie współpracujących części montażowych powinny</w:t>
      </w:r>
      <w:r w:rsidR="00BD7E9F">
        <w:rPr>
          <w:rFonts w:ascii="Arial" w:hAnsi="Arial" w:cs="Arial"/>
          <w:sz w:val="24"/>
        </w:rPr>
        <w:t xml:space="preserve"> być przed montażem oczyszczone, a wymagające smarowania nasmarowania lub uzupełnione </w:t>
      </w:r>
      <w:r w:rsidRPr="00234797">
        <w:rPr>
          <w:rFonts w:ascii="Arial" w:hAnsi="Arial" w:cs="Arial"/>
          <w:sz w:val="24"/>
        </w:rPr>
        <w:t>smarem lub olejem. Kanały i przewody przed montażem powinny być dokładnie oczyszczone i sprawdzone na drożność.</w:t>
      </w:r>
    </w:p>
    <w:p w:rsidR="00FC2594" w:rsidRPr="00624988" w:rsidRDefault="00FC2594" w:rsidP="00E54F1D">
      <w:pPr>
        <w:pStyle w:val="Tekstpodstawowywcity21"/>
        <w:numPr>
          <w:ilvl w:val="0"/>
          <w:numId w:val="2"/>
        </w:numPr>
        <w:spacing w:before="120" w:after="120" w:line="312" w:lineRule="auto"/>
        <w:rPr>
          <w:rFonts w:ascii="Arial" w:hAnsi="Arial" w:cs="Arial"/>
          <w:sz w:val="24"/>
          <w:szCs w:val="24"/>
        </w:rPr>
      </w:pPr>
      <w:r w:rsidRPr="00234797">
        <w:rPr>
          <w:rFonts w:ascii="Arial" w:hAnsi="Arial" w:cs="Arial"/>
          <w:sz w:val="24"/>
        </w:rPr>
        <w:t>Połączenia spawane, zgrzewane</w:t>
      </w:r>
      <w:r w:rsidRPr="00624988">
        <w:rPr>
          <w:rFonts w:ascii="Arial" w:hAnsi="Arial" w:cs="Arial"/>
          <w:sz w:val="24"/>
        </w:rPr>
        <w:t xml:space="preserve">, nitowane, śrubowe i wciskowe </w:t>
      </w:r>
      <w:r w:rsidR="001E7823">
        <w:rPr>
          <w:rFonts w:ascii="Arial" w:hAnsi="Arial" w:cs="Arial"/>
          <w:sz w:val="24"/>
        </w:rPr>
        <w:t>po</w:t>
      </w:r>
      <w:r w:rsidRPr="00624988">
        <w:rPr>
          <w:rFonts w:ascii="Arial" w:hAnsi="Arial" w:cs="Arial"/>
          <w:sz w:val="24"/>
        </w:rPr>
        <w:t>winny być wykonane zgodnie z dokumentacją techniczną</w:t>
      </w:r>
      <w:r w:rsidR="00624988" w:rsidRPr="00624988">
        <w:rPr>
          <w:rFonts w:ascii="Arial" w:hAnsi="Arial" w:cs="Arial"/>
          <w:sz w:val="24"/>
        </w:rPr>
        <w:t xml:space="preserve"> zapewniające odpowiednią trwałość, </w:t>
      </w:r>
      <w:r w:rsidR="00624988" w:rsidRPr="003D1EFB">
        <w:rPr>
          <w:rFonts w:ascii="Arial" w:hAnsi="Arial" w:cs="Arial"/>
          <w:sz w:val="24"/>
        </w:rPr>
        <w:t>funkcjonalność i estetyczny wygląd</w:t>
      </w:r>
      <w:r w:rsidRPr="003D1EFB">
        <w:rPr>
          <w:rFonts w:ascii="Arial" w:hAnsi="Arial" w:cs="Arial"/>
          <w:sz w:val="24"/>
        </w:rPr>
        <w:t>.</w:t>
      </w:r>
    </w:p>
    <w:p w:rsidR="00BF4409" w:rsidRDefault="003D1EFB" w:rsidP="00E54F1D">
      <w:pPr>
        <w:pStyle w:val="Akapitzlist"/>
        <w:numPr>
          <w:ilvl w:val="0"/>
          <w:numId w:val="2"/>
        </w:numPr>
        <w:spacing w:line="240" w:lineRule="auto"/>
        <w:ind w:left="714" w:hanging="357"/>
        <w:contextualSpacing w:val="0"/>
        <w:rPr>
          <w:rFonts w:ascii="Arial" w:eastAsia="Times New Roman" w:hAnsi="Arial" w:cs="Arial"/>
          <w:sz w:val="24"/>
          <w:lang w:eastAsia="zh-CN"/>
        </w:rPr>
      </w:pPr>
      <w:r w:rsidRPr="003D1EFB">
        <w:rPr>
          <w:rFonts w:ascii="Arial" w:eastAsia="Times New Roman" w:hAnsi="Arial" w:cs="Arial"/>
          <w:sz w:val="24"/>
          <w:lang w:eastAsia="zh-CN"/>
        </w:rPr>
        <w:t>Śruby i nakrętki powinny być dokręcone momentami zgodnie z Polską Normą.</w:t>
      </w:r>
    </w:p>
    <w:p w:rsidR="0013771A" w:rsidRPr="0013771A" w:rsidRDefault="00BF4409" w:rsidP="00E54F1D">
      <w:pPr>
        <w:pStyle w:val="Akapitzlist"/>
        <w:numPr>
          <w:ilvl w:val="0"/>
          <w:numId w:val="2"/>
        </w:numPr>
        <w:spacing w:after="240"/>
        <w:ind w:left="714" w:hanging="357"/>
        <w:contextualSpacing w:val="0"/>
        <w:jc w:val="both"/>
        <w:rPr>
          <w:rFonts w:ascii="Arial" w:eastAsia="Calibri" w:hAnsi="Arial" w:cs="Arial"/>
          <w:sz w:val="24"/>
        </w:rPr>
      </w:pPr>
      <w:r w:rsidRPr="00BF4409">
        <w:rPr>
          <w:rFonts w:ascii="Arial" w:eastAsia="Calibri" w:hAnsi="Arial" w:cs="Arial"/>
          <w:sz w:val="24"/>
        </w:rPr>
        <w:t xml:space="preserve">Powłoki metalowe nie powinny wykazywać rys, pęknięć pęcherzy, miejsc niepokrytych i innych wad obniżających ich własności antykorozyjne oraz pogarszających wygląd zewnętrzny pojazdu (sprzętu). </w:t>
      </w:r>
      <w:r>
        <w:rPr>
          <w:rFonts w:ascii="Arial" w:eastAsia="Calibri" w:hAnsi="Arial" w:cs="Arial"/>
          <w:sz w:val="24"/>
        </w:rPr>
        <w:t>D</w:t>
      </w:r>
      <w:r w:rsidRPr="00BF4409">
        <w:rPr>
          <w:rFonts w:ascii="Arial" w:eastAsia="Calibri" w:hAnsi="Arial" w:cs="Arial"/>
          <w:sz w:val="24"/>
        </w:rPr>
        <w:t xml:space="preserve">opuszcza się łagodne nierówności zewnętrznych powierzchni oblachowania, miejscowe wgłębienia </w:t>
      </w:r>
      <w:r w:rsidR="00354583">
        <w:rPr>
          <w:rFonts w:ascii="Arial" w:eastAsia="Calibri" w:hAnsi="Arial" w:cs="Arial"/>
          <w:sz w:val="24"/>
        </w:rPr>
        <w:br/>
      </w:r>
      <w:r w:rsidRPr="00BF4409">
        <w:rPr>
          <w:rFonts w:ascii="Arial" w:eastAsia="Calibri" w:hAnsi="Arial" w:cs="Arial"/>
          <w:sz w:val="24"/>
        </w:rPr>
        <w:t>i wypukłości oblachowania powstałe podczas spawania, zgrzewania, itp</w:t>
      </w:r>
      <w:r>
        <w:rPr>
          <w:rFonts w:ascii="Arial" w:eastAsia="Calibri" w:hAnsi="Arial" w:cs="Arial"/>
          <w:sz w:val="24"/>
        </w:rPr>
        <w:t>., jednak nie większe niż 1 mm.</w:t>
      </w:r>
      <w:r w:rsidR="0013771A">
        <w:rPr>
          <w:rFonts w:ascii="Arial" w:eastAsia="Calibri" w:hAnsi="Arial" w:cs="Arial"/>
          <w:sz w:val="24"/>
        </w:rPr>
        <w:t xml:space="preserve"> N</w:t>
      </w:r>
      <w:r w:rsidR="0013771A" w:rsidRPr="0013771A">
        <w:rPr>
          <w:rFonts w:ascii="Arial" w:eastAsia="Times New Roman" w:hAnsi="Arial" w:cs="Arial"/>
          <w:sz w:val="24"/>
          <w:lang w:eastAsia="zh-CN"/>
        </w:rPr>
        <w:t>iedopuszczalne są nierówności pows</w:t>
      </w:r>
      <w:r w:rsidR="00A91A56">
        <w:rPr>
          <w:rFonts w:ascii="Arial" w:eastAsia="Times New Roman" w:hAnsi="Arial" w:cs="Arial"/>
          <w:sz w:val="24"/>
          <w:lang w:eastAsia="zh-CN"/>
        </w:rPr>
        <w:t>tałe od uszkodzeń mechanicznych.</w:t>
      </w:r>
    </w:p>
    <w:p w:rsidR="00BF4409" w:rsidRPr="0013771A" w:rsidRDefault="00BF4409" w:rsidP="00E54F1D">
      <w:pPr>
        <w:pStyle w:val="Akapitzlist"/>
        <w:numPr>
          <w:ilvl w:val="0"/>
          <w:numId w:val="2"/>
        </w:numPr>
        <w:spacing w:line="240" w:lineRule="auto"/>
        <w:ind w:left="714" w:hanging="357"/>
        <w:contextualSpacing w:val="0"/>
        <w:jc w:val="both"/>
        <w:rPr>
          <w:rFonts w:ascii="Arial" w:eastAsia="Times New Roman" w:hAnsi="Arial" w:cs="Arial"/>
          <w:sz w:val="24"/>
          <w:lang w:eastAsia="zh-CN"/>
        </w:rPr>
      </w:pPr>
      <w:r w:rsidRPr="0013771A">
        <w:rPr>
          <w:rFonts w:ascii="Arial" w:eastAsia="Calibri" w:hAnsi="Arial" w:cs="Arial"/>
          <w:sz w:val="24"/>
        </w:rPr>
        <w:t>Otwory w elementach konstrukcyjnych przewidziane dla przejścia przewodów elektrycznych powinny być zabezpieczone przelotkami lub wykonane w postaci przepustów zabezpieczających przewody przed uszkodzeniami.</w:t>
      </w:r>
    </w:p>
    <w:p w:rsidR="00BF4409" w:rsidRPr="00BF4409" w:rsidRDefault="00BF4409" w:rsidP="00E54F1D">
      <w:pPr>
        <w:pStyle w:val="Akapitzlist"/>
        <w:numPr>
          <w:ilvl w:val="0"/>
          <w:numId w:val="2"/>
        </w:numPr>
        <w:spacing w:line="240" w:lineRule="auto"/>
        <w:ind w:left="714" w:hanging="357"/>
        <w:contextualSpacing w:val="0"/>
        <w:jc w:val="both"/>
        <w:rPr>
          <w:rFonts w:ascii="Arial" w:eastAsia="Times New Roman" w:hAnsi="Arial" w:cs="Arial"/>
          <w:sz w:val="24"/>
          <w:lang w:eastAsia="zh-CN"/>
        </w:rPr>
      </w:pPr>
      <w:r w:rsidRPr="00BF4409">
        <w:rPr>
          <w:rFonts w:ascii="Arial" w:eastAsia="Calibri" w:hAnsi="Arial" w:cs="Arial"/>
          <w:sz w:val="24"/>
        </w:rPr>
        <w:t>W miejscach styku z innymi elementami pojazdu (sprzętu) powinny być zabezpieczone przed przetarciem wskutek drgań i wstrząsów oraz przegrzaniem izolacji w pobliżu nagrzanych części poja</w:t>
      </w:r>
      <w:r>
        <w:rPr>
          <w:rFonts w:ascii="Arial" w:eastAsia="Calibri" w:hAnsi="Arial" w:cs="Arial"/>
          <w:sz w:val="24"/>
        </w:rPr>
        <w:t>zdu.</w:t>
      </w:r>
    </w:p>
    <w:p w:rsidR="00BF4409" w:rsidRPr="009C30F1" w:rsidRDefault="00E1185F" w:rsidP="00E54F1D">
      <w:pPr>
        <w:pStyle w:val="Akapitzlist"/>
        <w:numPr>
          <w:ilvl w:val="0"/>
          <w:numId w:val="2"/>
        </w:numPr>
        <w:spacing w:line="240" w:lineRule="auto"/>
        <w:ind w:left="714" w:hanging="357"/>
        <w:contextualSpacing w:val="0"/>
        <w:jc w:val="both"/>
        <w:rPr>
          <w:rFonts w:ascii="Arial" w:eastAsia="Times New Roman" w:hAnsi="Arial" w:cs="Arial"/>
          <w:sz w:val="24"/>
          <w:lang w:eastAsia="zh-CN"/>
        </w:rPr>
      </w:pPr>
      <w:r w:rsidRPr="00BF4409">
        <w:rPr>
          <w:rFonts w:ascii="Arial" w:eastAsia="Calibri" w:hAnsi="Arial" w:cs="Arial"/>
          <w:sz w:val="24"/>
        </w:rPr>
        <w:t>Przyrządy kontrolno - pomiarowe powinny zapewniać właściwy i pewny odczyt parametrów oraz włączenie i wyłączenie urządzeń, wskaźniki powinny pracować bez zacinania się wskazówek. Niedopuszczalne jest uszkodzenie obudowy wskaźnika lub przełącznika, uszkodzenie mechaniczne szkła ochronnego lub jego zabrudzenie.</w:t>
      </w:r>
    </w:p>
    <w:p w:rsidR="00B57923" w:rsidRDefault="009C30F1" w:rsidP="00E54F1D">
      <w:pPr>
        <w:pStyle w:val="Akapitzlist"/>
        <w:numPr>
          <w:ilvl w:val="0"/>
          <w:numId w:val="2"/>
        </w:numPr>
        <w:spacing w:line="240" w:lineRule="auto"/>
        <w:ind w:left="714" w:hanging="357"/>
        <w:contextualSpacing w:val="0"/>
        <w:jc w:val="both"/>
        <w:rPr>
          <w:rFonts w:ascii="Arial" w:eastAsia="Times New Roman" w:hAnsi="Arial" w:cs="Arial"/>
          <w:sz w:val="24"/>
          <w:lang w:eastAsia="zh-CN"/>
        </w:rPr>
      </w:pPr>
      <w:r w:rsidRPr="009C30F1">
        <w:rPr>
          <w:rFonts w:ascii="Arial" w:eastAsia="Times New Roman" w:hAnsi="Arial" w:cs="Arial"/>
          <w:sz w:val="24"/>
          <w:lang w:eastAsia="zh-CN"/>
        </w:rPr>
        <w:t>Mycie oraz czyszczenie wnętrza zbiornika cysterny</w:t>
      </w:r>
      <w:r>
        <w:rPr>
          <w:rFonts w:ascii="Arial" w:eastAsia="Times New Roman" w:hAnsi="Arial" w:cs="Arial"/>
          <w:sz w:val="24"/>
          <w:lang w:eastAsia="zh-CN"/>
        </w:rPr>
        <w:t xml:space="preserve"> (zbiorników)</w:t>
      </w:r>
      <w:r w:rsidRPr="009C30F1">
        <w:rPr>
          <w:rFonts w:ascii="Arial" w:eastAsia="Times New Roman" w:hAnsi="Arial" w:cs="Arial"/>
          <w:sz w:val="24"/>
          <w:lang w:eastAsia="zh-CN"/>
        </w:rPr>
        <w:t xml:space="preserve"> </w:t>
      </w:r>
      <w:r w:rsidR="001E7823">
        <w:rPr>
          <w:rFonts w:ascii="Arial" w:eastAsia="Times New Roman" w:hAnsi="Arial" w:cs="Arial"/>
          <w:sz w:val="24"/>
          <w:lang w:eastAsia="zh-CN"/>
        </w:rPr>
        <w:t>po</w:t>
      </w:r>
      <w:r w:rsidR="00B57923">
        <w:rPr>
          <w:rFonts w:ascii="Arial" w:eastAsia="Times New Roman" w:hAnsi="Arial" w:cs="Arial"/>
          <w:sz w:val="24"/>
          <w:lang w:eastAsia="zh-CN"/>
        </w:rPr>
        <w:t xml:space="preserve">winno być wykonane </w:t>
      </w:r>
      <w:r w:rsidRPr="009C30F1">
        <w:rPr>
          <w:rFonts w:ascii="Arial" w:eastAsia="Times New Roman" w:hAnsi="Arial" w:cs="Arial"/>
          <w:sz w:val="24"/>
          <w:lang w:eastAsia="zh-CN"/>
        </w:rPr>
        <w:t xml:space="preserve">zgodnie z technologią </w:t>
      </w:r>
      <w:r w:rsidR="00B57923">
        <w:rPr>
          <w:rFonts w:ascii="Arial" w:eastAsia="Times New Roman" w:hAnsi="Arial" w:cs="Arial"/>
          <w:sz w:val="24"/>
          <w:lang w:eastAsia="zh-CN"/>
        </w:rPr>
        <w:t xml:space="preserve">- </w:t>
      </w:r>
      <w:r w:rsidR="002622B0">
        <w:rPr>
          <w:rFonts w:ascii="Arial" w:eastAsia="Times New Roman" w:hAnsi="Arial" w:cs="Arial"/>
          <w:sz w:val="24"/>
          <w:lang w:eastAsia="zh-CN"/>
        </w:rPr>
        <w:t>zakres</w:t>
      </w:r>
      <w:r w:rsidRPr="009C30F1">
        <w:rPr>
          <w:rFonts w:ascii="Arial" w:eastAsia="Times New Roman" w:hAnsi="Arial" w:cs="Arial"/>
          <w:sz w:val="24"/>
          <w:lang w:eastAsia="zh-CN"/>
        </w:rPr>
        <w:t>:</w:t>
      </w:r>
    </w:p>
    <w:p w:rsidR="00B57923" w:rsidRDefault="00B57923" w:rsidP="00E54F1D">
      <w:pPr>
        <w:pStyle w:val="Akapitzlist"/>
        <w:numPr>
          <w:ilvl w:val="0"/>
          <w:numId w:val="45"/>
        </w:numPr>
        <w:spacing w:before="120" w:line="240" w:lineRule="auto"/>
        <w:ind w:left="993" w:hanging="284"/>
        <w:contextualSpacing w:val="0"/>
        <w:jc w:val="both"/>
        <w:rPr>
          <w:rFonts w:ascii="Arial" w:eastAsia="Times New Roman" w:hAnsi="Arial" w:cs="Arial"/>
          <w:sz w:val="24"/>
          <w:lang w:eastAsia="zh-CN"/>
        </w:rPr>
      </w:pPr>
      <w:r w:rsidRPr="009C30F1">
        <w:rPr>
          <w:rFonts w:ascii="Arial" w:eastAsia="Times New Roman" w:hAnsi="Arial" w:cs="Arial"/>
          <w:sz w:val="24"/>
          <w:lang w:eastAsia="zh-CN"/>
        </w:rPr>
        <w:t>zalanie całej cysterny</w:t>
      </w:r>
      <w:r w:rsidR="002622B0">
        <w:rPr>
          <w:rFonts w:ascii="Arial" w:eastAsia="Times New Roman" w:hAnsi="Arial" w:cs="Arial"/>
          <w:sz w:val="24"/>
          <w:lang w:eastAsia="zh-CN"/>
        </w:rPr>
        <w:t xml:space="preserve"> (zbiornika)</w:t>
      </w:r>
      <w:r w:rsidRPr="009C30F1">
        <w:rPr>
          <w:rFonts w:ascii="Arial" w:eastAsia="Times New Roman" w:hAnsi="Arial" w:cs="Arial"/>
          <w:sz w:val="24"/>
          <w:lang w:eastAsia="zh-CN"/>
        </w:rPr>
        <w:t xml:space="preserve"> roztworem (preparat STROVELS A417</w:t>
      </w:r>
      <w:r w:rsidR="002622B0">
        <w:rPr>
          <w:rFonts w:ascii="Arial" w:eastAsia="Times New Roman" w:hAnsi="Arial" w:cs="Arial"/>
          <w:sz w:val="24"/>
          <w:lang w:eastAsia="zh-CN"/>
        </w:rPr>
        <w:t xml:space="preserve"> lub równoważny w zakresie przeznaczenia i skuteczności</w:t>
      </w:r>
      <w:r w:rsidRPr="009C30F1">
        <w:rPr>
          <w:rFonts w:ascii="Arial" w:eastAsia="Times New Roman" w:hAnsi="Arial" w:cs="Arial"/>
          <w:sz w:val="24"/>
          <w:lang w:eastAsia="zh-CN"/>
        </w:rPr>
        <w:t>) ekologiczny stosowany w przemyśle spożywczym rozcieńczony z wod</w:t>
      </w:r>
      <w:r w:rsidR="001E7823">
        <w:rPr>
          <w:rFonts w:ascii="Arial" w:eastAsia="Times New Roman" w:hAnsi="Arial" w:cs="Arial"/>
          <w:sz w:val="24"/>
          <w:lang w:eastAsia="zh-CN"/>
        </w:rPr>
        <w:t>ą</w:t>
      </w:r>
      <w:r w:rsidRPr="009C30F1">
        <w:rPr>
          <w:rFonts w:ascii="Arial" w:eastAsia="Times New Roman" w:hAnsi="Arial" w:cs="Arial"/>
          <w:sz w:val="24"/>
          <w:lang w:eastAsia="zh-CN"/>
        </w:rPr>
        <w:t xml:space="preserve"> w stosunku 1:20;</w:t>
      </w:r>
    </w:p>
    <w:p w:rsidR="00B57923" w:rsidRPr="009C30F1" w:rsidRDefault="00B57923" w:rsidP="00E54F1D">
      <w:pPr>
        <w:pStyle w:val="Akapitzlist"/>
        <w:numPr>
          <w:ilvl w:val="0"/>
          <w:numId w:val="45"/>
        </w:numPr>
        <w:spacing w:before="120" w:line="240" w:lineRule="auto"/>
        <w:ind w:left="993" w:hanging="284"/>
        <w:contextualSpacing w:val="0"/>
        <w:jc w:val="both"/>
        <w:rPr>
          <w:rFonts w:ascii="Arial" w:eastAsia="Times New Roman" w:hAnsi="Arial" w:cs="Arial"/>
          <w:sz w:val="24"/>
          <w:lang w:eastAsia="zh-CN"/>
        </w:rPr>
      </w:pPr>
      <w:r w:rsidRPr="009C30F1">
        <w:rPr>
          <w:rFonts w:ascii="Arial" w:eastAsia="Times New Roman" w:hAnsi="Arial" w:cs="Arial"/>
          <w:sz w:val="24"/>
          <w:lang w:eastAsia="zh-CN"/>
        </w:rPr>
        <w:t>wytrawianie (</w:t>
      </w:r>
      <w:r>
        <w:rPr>
          <w:rFonts w:ascii="Arial" w:eastAsia="Times New Roman" w:hAnsi="Arial" w:cs="Arial"/>
          <w:sz w:val="24"/>
          <w:lang w:eastAsia="zh-CN"/>
        </w:rPr>
        <w:t xml:space="preserve">czas wytrawiania </w:t>
      </w:r>
      <w:r w:rsidRPr="009C30F1">
        <w:rPr>
          <w:rFonts w:ascii="Arial" w:eastAsia="Times New Roman" w:hAnsi="Arial" w:cs="Arial"/>
          <w:sz w:val="24"/>
          <w:lang w:eastAsia="zh-CN"/>
        </w:rPr>
        <w:t>od 8</w:t>
      </w:r>
      <w:r>
        <w:rPr>
          <w:rFonts w:ascii="Arial" w:eastAsia="Times New Roman" w:hAnsi="Arial" w:cs="Arial"/>
          <w:sz w:val="24"/>
          <w:lang w:eastAsia="zh-CN"/>
        </w:rPr>
        <w:t xml:space="preserve"> </w:t>
      </w:r>
      <w:r w:rsidRPr="009C30F1">
        <w:rPr>
          <w:rFonts w:ascii="Arial" w:eastAsia="Times New Roman" w:hAnsi="Arial" w:cs="Arial"/>
          <w:sz w:val="24"/>
          <w:lang w:eastAsia="zh-CN"/>
        </w:rPr>
        <w:t>do 16 godzin w zależności od zabrudzenia cysterny).</w:t>
      </w:r>
    </w:p>
    <w:p w:rsidR="00B57923" w:rsidRPr="00B57923" w:rsidRDefault="00FC2594" w:rsidP="00E54F1D">
      <w:pPr>
        <w:pStyle w:val="Akapitzlist"/>
        <w:numPr>
          <w:ilvl w:val="0"/>
          <w:numId w:val="2"/>
        </w:numPr>
        <w:spacing w:line="240" w:lineRule="auto"/>
        <w:ind w:left="714" w:hanging="357"/>
        <w:contextualSpacing w:val="0"/>
        <w:jc w:val="both"/>
        <w:rPr>
          <w:rFonts w:ascii="Arial" w:eastAsia="Times New Roman" w:hAnsi="Arial" w:cs="Arial"/>
          <w:sz w:val="24"/>
          <w:lang w:eastAsia="zh-CN"/>
        </w:rPr>
      </w:pPr>
      <w:r w:rsidRPr="00B57923">
        <w:rPr>
          <w:rFonts w:ascii="Arial" w:eastAsia="Calibri" w:hAnsi="Arial" w:cs="Arial"/>
          <w:sz w:val="24"/>
        </w:rPr>
        <w:t>Po montażu i próbach drogowych</w:t>
      </w:r>
      <w:r w:rsidR="000C5F3A" w:rsidRPr="00B57923">
        <w:rPr>
          <w:rFonts w:ascii="Arial" w:eastAsia="Calibri" w:hAnsi="Arial" w:cs="Arial"/>
          <w:sz w:val="24"/>
        </w:rPr>
        <w:t>:</w:t>
      </w:r>
    </w:p>
    <w:p w:rsidR="00B57923" w:rsidRPr="00B57923" w:rsidRDefault="00B57923" w:rsidP="00E54F1D">
      <w:pPr>
        <w:pStyle w:val="Akapitzlist"/>
        <w:numPr>
          <w:ilvl w:val="0"/>
          <w:numId w:val="46"/>
        </w:numPr>
        <w:spacing w:before="120" w:line="240" w:lineRule="auto"/>
        <w:ind w:left="993" w:hanging="284"/>
        <w:contextualSpacing w:val="0"/>
        <w:jc w:val="both"/>
        <w:rPr>
          <w:rFonts w:ascii="Arial" w:eastAsia="Times New Roman" w:hAnsi="Arial" w:cs="Arial"/>
          <w:sz w:val="24"/>
          <w:lang w:eastAsia="zh-CN"/>
        </w:rPr>
      </w:pPr>
      <w:r>
        <w:rPr>
          <w:rFonts w:ascii="Arial" w:eastAsia="Times New Roman" w:hAnsi="Arial" w:cs="Arial"/>
          <w:sz w:val="24"/>
          <w:lang w:eastAsia="zh-CN"/>
        </w:rPr>
        <w:lastRenderedPageBreak/>
        <w:t>p</w:t>
      </w:r>
      <w:r w:rsidRPr="00B57923">
        <w:rPr>
          <w:rFonts w:ascii="Arial" w:eastAsia="Times New Roman" w:hAnsi="Arial" w:cs="Arial"/>
          <w:sz w:val="24"/>
          <w:lang w:eastAsia="zh-CN"/>
        </w:rPr>
        <w:t>ojazd</w:t>
      </w:r>
      <w:r w:rsidR="000447E5">
        <w:rPr>
          <w:rFonts w:ascii="Arial" w:eastAsia="Times New Roman" w:hAnsi="Arial" w:cs="Arial"/>
          <w:sz w:val="24"/>
          <w:lang w:eastAsia="zh-CN"/>
        </w:rPr>
        <w:t xml:space="preserve"> </w:t>
      </w:r>
      <w:r w:rsidRPr="00B57923">
        <w:rPr>
          <w:rFonts w:ascii="Arial" w:eastAsia="Times New Roman" w:hAnsi="Arial" w:cs="Arial"/>
          <w:sz w:val="24"/>
          <w:lang w:eastAsia="zh-CN"/>
        </w:rPr>
        <w:t>powin</w:t>
      </w:r>
      <w:r>
        <w:rPr>
          <w:rFonts w:ascii="Arial" w:eastAsia="Times New Roman" w:hAnsi="Arial" w:cs="Arial"/>
          <w:sz w:val="24"/>
          <w:lang w:eastAsia="zh-CN"/>
        </w:rPr>
        <w:t>na</w:t>
      </w:r>
      <w:r w:rsidRPr="00B57923">
        <w:rPr>
          <w:rFonts w:ascii="Arial" w:eastAsia="Times New Roman" w:hAnsi="Arial" w:cs="Arial"/>
          <w:sz w:val="24"/>
          <w:lang w:eastAsia="zh-CN"/>
        </w:rPr>
        <w:t xml:space="preserve"> być poddan</w:t>
      </w:r>
      <w:r>
        <w:rPr>
          <w:rFonts w:ascii="Arial" w:eastAsia="Times New Roman" w:hAnsi="Arial" w:cs="Arial"/>
          <w:sz w:val="24"/>
          <w:lang w:eastAsia="zh-CN"/>
        </w:rPr>
        <w:t>a</w:t>
      </w:r>
      <w:r w:rsidRPr="00B57923">
        <w:rPr>
          <w:rFonts w:ascii="Arial" w:eastAsia="Times New Roman" w:hAnsi="Arial" w:cs="Arial"/>
          <w:sz w:val="24"/>
          <w:lang w:eastAsia="zh-CN"/>
        </w:rPr>
        <w:t xml:space="preserve"> kompleksowej diagnostyce na stacji diagnostycznej. Po wykonaniu naprawy pojazd powinien mieć wykonane okresowe badania techniczne zgodne z ustawą „Prawo o ruchu drogowym”. Badanie to ma być przeprowadzone na stacji kontroli pojazdów posiadającej odpowiednie uprawnienia państwowe;</w:t>
      </w:r>
    </w:p>
    <w:p w:rsidR="00B57923" w:rsidRPr="00B57923" w:rsidRDefault="00B57923" w:rsidP="00E54F1D">
      <w:pPr>
        <w:pStyle w:val="Akapitzlist"/>
        <w:numPr>
          <w:ilvl w:val="0"/>
          <w:numId w:val="46"/>
        </w:numPr>
        <w:spacing w:line="240" w:lineRule="auto"/>
        <w:ind w:left="993" w:hanging="284"/>
        <w:contextualSpacing w:val="0"/>
        <w:jc w:val="both"/>
        <w:rPr>
          <w:rFonts w:ascii="Arial" w:eastAsia="Times New Roman" w:hAnsi="Arial" w:cs="Arial"/>
          <w:sz w:val="24"/>
          <w:lang w:eastAsia="zh-CN"/>
        </w:rPr>
      </w:pPr>
      <w:r w:rsidRPr="00B57923">
        <w:rPr>
          <w:rFonts w:ascii="Arial" w:eastAsia="Times New Roman" w:hAnsi="Arial" w:cs="Arial"/>
          <w:sz w:val="24"/>
          <w:lang w:eastAsia="zh-CN"/>
        </w:rPr>
        <w:t>kuchnie polowe powinny być poddane badaniu diagnostycznemu na stacji kontroli pojazdów na okoliczność dopuszczenia kuchni polowych jako przyczep ciągnionych za pojazdem do ruchu drogowego. Zakres sprawdzenia obejmować powinien m.in. sprawdzenie stanu odpowiadającego za bezpieczeństwo jazdy (układ jezdny i amortyzacji, ogumienie, układ hamulcowy, oświetlenie i układ oświetlenia drogowego, sprzęg z pojazdem) i spełnienie norm</w:t>
      </w:r>
      <w:r w:rsidRPr="00B57923">
        <w:rPr>
          <w:rFonts w:ascii="Arial" w:hAnsi="Arial" w:cs="Arial"/>
          <w:sz w:val="24"/>
          <w:szCs w:val="24"/>
        </w:rPr>
        <w:t xml:space="preserve"> ochrony środowiska.</w:t>
      </w:r>
    </w:p>
    <w:p w:rsidR="00B57923" w:rsidRPr="000447E5" w:rsidRDefault="00696AE9" w:rsidP="00E54F1D">
      <w:pPr>
        <w:pStyle w:val="Akapitzlist"/>
        <w:numPr>
          <w:ilvl w:val="0"/>
          <w:numId w:val="2"/>
        </w:numPr>
        <w:spacing w:line="259" w:lineRule="auto"/>
        <w:contextualSpacing w:val="0"/>
        <w:jc w:val="both"/>
        <w:rPr>
          <w:rFonts w:ascii="Arial" w:eastAsia="Calibri" w:hAnsi="Arial" w:cs="Arial"/>
          <w:sz w:val="24"/>
        </w:rPr>
      </w:pPr>
      <w:r>
        <w:rPr>
          <w:rFonts w:ascii="Arial" w:eastAsia="Calibri" w:hAnsi="Arial" w:cs="Arial"/>
          <w:sz w:val="24"/>
        </w:rPr>
        <w:t>Wyremontowany (n</w:t>
      </w:r>
      <w:r w:rsidR="000447E5">
        <w:rPr>
          <w:rFonts w:ascii="Arial" w:eastAsia="Calibri" w:hAnsi="Arial" w:cs="Arial"/>
          <w:sz w:val="24"/>
        </w:rPr>
        <w:t>aprawiony</w:t>
      </w:r>
      <w:r>
        <w:rPr>
          <w:rFonts w:ascii="Arial" w:eastAsia="Calibri" w:hAnsi="Arial" w:cs="Arial"/>
          <w:sz w:val="24"/>
        </w:rPr>
        <w:t>)</w:t>
      </w:r>
      <w:r w:rsidR="000447E5">
        <w:rPr>
          <w:rFonts w:ascii="Arial" w:eastAsia="Calibri" w:hAnsi="Arial" w:cs="Arial"/>
          <w:sz w:val="24"/>
        </w:rPr>
        <w:t xml:space="preserve"> pojazd,</w:t>
      </w:r>
      <w:r w:rsidR="00B57923">
        <w:rPr>
          <w:rFonts w:ascii="Arial" w:eastAsia="Calibri" w:hAnsi="Arial" w:cs="Arial"/>
          <w:sz w:val="24"/>
        </w:rPr>
        <w:t xml:space="preserve"> której numer rejestracyjny rozpoczyna się wyróżnikiem </w:t>
      </w:r>
      <w:r w:rsidR="000447E5">
        <w:rPr>
          <w:rFonts w:ascii="Arial" w:eastAsia="Calibri" w:hAnsi="Arial" w:cs="Arial"/>
          <w:sz w:val="24"/>
        </w:rPr>
        <w:t xml:space="preserve">złożonym z ciągu trzech liter podlega przerejestrowaniu. W tym celu, zgodnie z </w:t>
      </w:r>
      <w:r w:rsidR="000447E5" w:rsidRPr="000447E5">
        <w:rPr>
          <w:rFonts w:ascii="Arial" w:eastAsia="Calibri" w:hAnsi="Arial" w:cs="Arial"/>
          <w:sz w:val="24"/>
        </w:rPr>
        <w:t>§</w:t>
      </w:r>
      <w:r w:rsidR="000447E5">
        <w:rPr>
          <w:rFonts w:ascii="Arial" w:eastAsia="Calibri" w:hAnsi="Arial" w:cs="Arial"/>
          <w:sz w:val="24"/>
        </w:rPr>
        <w:t xml:space="preserve"> 5 Rozporządzenia Ministra Obrony Narodowej z dnia 23 maja 2012 r. </w:t>
      </w:r>
      <w:r w:rsidR="000447E5" w:rsidRPr="000447E5">
        <w:rPr>
          <w:rFonts w:ascii="Arial" w:eastAsia="Calibri" w:hAnsi="Arial" w:cs="Arial"/>
          <w:i/>
          <w:sz w:val="24"/>
        </w:rPr>
        <w:t>w sprawie rejestracji pojazdów Sił Zbrojnych RP oraz pojazdów należących do obcych sił zbrojnych przebywających na terytorium R</w:t>
      </w:r>
      <w:r w:rsidR="000447E5">
        <w:rPr>
          <w:rFonts w:ascii="Arial" w:eastAsia="Calibri" w:hAnsi="Arial" w:cs="Arial"/>
          <w:i/>
          <w:sz w:val="24"/>
        </w:rPr>
        <w:t xml:space="preserve">P </w:t>
      </w:r>
      <w:r w:rsidR="000447E5" w:rsidRPr="000447E5">
        <w:rPr>
          <w:rFonts w:ascii="Arial" w:eastAsia="Calibri" w:hAnsi="Arial" w:cs="Arial"/>
          <w:i/>
          <w:sz w:val="24"/>
        </w:rPr>
        <w:t>na podstawie umów międzynarodowych</w:t>
      </w:r>
      <w:r w:rsidR="000447E5">
        <w:rPr>
          <w:rFonts w:ascii="Arial" w:eastAsia="Calibri" w:hAnsi="Arial" w:cs="Arial"/>
          <w:i/>
          <w:sz w:val="24"/>
        </w:rPr>
        <w:t xml:space="preserve"> </w:t>
      </w:r>
      <w:r w:rsidR="000447E5" w:rsidRPr="000447E5">
        <w:rPr>
          <w:rFonts w:ascii="Arial" w:eastAsia="Calibri" w:hAnsi="Arial" w:cs="Arial"/>
          <w:sz w:val="24"/>
        </w:rPr>
        <w:t>(Dz.U. z 2019 r.</w:t>
      </w:r>
      <w:r w:rsidR="000447E5">
        <w:rPr>
          <w:rFonts w:ascii="Arial" w:eastAsia="Calibri" w:hAnsi="Arial" w:cs="Arial"/>
          <w:sz w:val="24"/>
        </w:rPr>
        <w:t>,</w:t>
      </w:r>
      <w:r w:rsidR="000447E5" w:rsidRPr="000447E5">
        <w:rPr>
          <w:rFonts w:ascii="Arial" w:eastAsia="Calibri" w:hAnsi="Arial" w:cs="Arial"/>
          <w:sz w:val="24"/>
        </w:rPr>
        <w:t xml:space="preserve"> poz. 2205)</w:t>
      </w:r>
      <w:r w:rsidR="000447E5">
        <w:rPr>
          <w:rFonts w:ascii="Arial" w:eastAsia="Calibri" w:hAnsi="Arial" w:cs="Arial"/>
          <w:sz w:val="24"/>
        </w:rPr>
        <w:t xml:space="preserve"> Zamawiający upoważni Wykonawcę naprawy do złożenia </w:t>
      </w:r>
      <w:r w:rsidR="000447E5" w:rsidRPr="000447E5">
        <w:rPr>
          <w:rFonts w:ascii="Arial" w:eastAsia="Calibri" w:hAnsi="Arial" w:cs="Arial"/>
          <w:b/>
          <w:sz w:val="24"/>
        </w:rPr>
        <w:t>wniosku o rejestrację</w:t>
      </w:r>
      <w:r w:rsidR="000447E5">
        <w:rPr>
          <w:rFonts w:ascii="Arial" w:eastAsia="Calibri" w:hAnsi="Arial" w:cs="Arial"/>
          <w:b/>
          <w:sz w:val="24"/>
        </w:rPr>
        <w:t xml:space="preserve">-wyrejestrowanie </w:t>
      </w:r>
      <w:r w:rsidR="000447E5" w:rsidRPr="000447E5">
        <w:rPr>
          <w:rFonts w:ascii="Arial" w:eastAsia="Calibri" w:hAnsi="Arial" w:cs="Arial"/>
          <w:b/>
          <w:sz w:val="24"/>
        </w:rPr>
        <w:t>pojazdów</w:t>
      </w:r>
      <w:r w:rsidR="000447E5">
        <w:rPr>
          <w:rFonts w:ascii="Arial" w:eastAsia="Calibri" w:hAnsi="Arial" w:cs="Arial"/>
          <w:b/>
          <w:sz w:val="24"/>
        </w:rPr>
        <w:t xml:space="preserve">. </w:t>
      </w:r>
      <w:r w:rsidR="000447E5">
        <w:rPr>
          <w:rFonts w:ascii="Arial" w:eastAsia="Calibri" w:hAnsi="Arial" w:cs="Arial"/>
          <w:sz w:val="24"/>
        </w:rPr>
        <w:t>W zakresie związanym z przerejestrowaniem pojazdów zastosowanie mają przepisy wydane w drodze rozporządzenia przez MON</w:t>
      </w:r>
      <w:r w:rsidR="001A4272">
        <w:rPr>
          <w:rFonts w:ascii="Arial" w:eastAsia="Calibri" w:hAnsi="Arial" w:cs="Arial"/>
          <w:sz w:val="24"/>
        </w:rPr>
        <w:t xml:space="preserve"> na podstawie art. 76 ustawy Prawo o ruchu drogowym.</w:t>
      </w:r>
      <w:r w:rsidR="000447E5">
        <w:rPr>
          <w:rFonts w:ascii="Arial" w:eastAsia="Calibri" w:hAnsi="Arial" w:cs="Arial"/>
          <w:sz w:val="24"/>
        </w:rPr>
        <w:t xml:space="preserve"> </w:t>
      </w:r>
    </w:p>
    <w:p w:rsidR="00B57923" w:rsidRPr="00B57923" w:rsidRDefault="00FC2594" w:rsidP="00E54F1D">
      <w:pPr>
        <w:pStyle w:val="Akapitzlist"/>
        <w:numPr>
          <w:ilvl w:val="0"/>
          <w:numId w:val="2"/>
        </w:numPr>
        <w:spacing w:line="259" w:lineRule="auto"/>
        <w:ind w:left="714" w:hanging="357"/>
        <w:contextualSpacing w:val="0"/>
        <w:jc w:val="both"/>
        <w:rPr>
          <w:rFonts w:ascii="Arial" w:eastAsia="Calibri" w:hAnsi="Arial" w:cs="Arial"/>
          <w:sz w:val="24"/>
        </w:rPr>
      </w:pPr>
      <w:r w:rsidRPr="00B57923">
        <w:rPr>
          <w:rFonts w:ascii="Arial" w:eastAsia="Calibri" w:hAnsi="Arial" w:cs="Arial"/>
          <w:sz w:val="24"/>
        </w:rPr>
        <w:t xml:space="preserve">Wykonawca powinien udzielić na </w:t>
      </w:r>
      <w:r w:rsidR="00696AE9">
        <w:rPr>
          <w:rFonts w:ascii="Arial" w:eastAsia="Calibri" w:hAnsi="Arial" w:cs="Arial"/>
          <w:sz w:val="24"/>
        </w:rPr>
        <w:t>wyremontowany/</w:t>
      </w:r>
      <w:r w:rsidR="00332A04" w:rsidRPr="00B57923">
        <w:rPr>
          <w:rFonts w:ascii="Arial" w:eastAsia="Calibri" w:hAnsi="Arial" w:cs="Arial"/>
          <w:sz w:val="24"/>
        </w:rPr>
        <w:t>naprawiony</w:t>
      </w:r>
      <w:r w:rsidRPr="00B57923">
        <w:rPr>
          <w:rFonts w:ascii="Arial" w:eastAsia="Calibri" w:hAnsi="Arial" w:cs="Arial"/>
          <w:sz w:val="24"/>
        </w:rPr>
        <w:t xml:space="preserve"> pojazd</w:t>
      </w:r>
      <w:r w:rsidR="000C5F3A" w:rsidRPr="00B57923">
        <w:rPr>
          <w:rFonts w:ascii="Arial" w:eastAsia="Calibri" w:hAnsi="Arial" w:cs="Arial"/>
          <w:sz w:val="24"/>
        </w:rPr>
        <w:t xml:space="preserve"> (sprzęt)</w:t>
      </w:r>
      <w:r w:rsidRPr="00B57923">
        <w:rPr>
          <w:rFonts w:ascii="Arial" w:eastAsia="Calibri" w:hAnsi="Arial" w:cs="Arial"/>
          <w:sz w:val="24"/>
        </w:rPr>
        <w:t xml:space="preserve"> gwarancję na okres nie mniejszy niż </w:t>
      </w:r>
      <w:r w:rsidR="008A2E21" w:rsidRPr="00B57923">
        <w:rPr>
          <w:rFonts w:ascii="Arial" w:eastAsia="Calibri" w:hAnsi="Arial" w:cs="Arial"/>
          <w:sz w:val="24"/>
        </w:rPr>
        <w:t>24</w:t>
      </w:r>
      <w:r w:rsidRPr="00B57923">
        <w:rPr>
          <w:rFonts w:ascii="Arial" w:eastAsia="Calibri" w:hAnsi="Arial" w:cs="Arial"/>
          <w:sz w:val="24"/>
        </w:rPr>
        <w:t xml:space="preserve"> </w:t>
      </w:r>
      <w:r w:rsidR="00F10D2B" w:rsidRPr="00B57923">
        <w:rPr>
          <w:rFonts w:ascii="Arial" w:eastAsia="Calibri" w:hAnsi="Arial" w:cs="Arial"/>
          <w:sz w:val="24"/>
        </w:rPr>
        <w:t>miesiące</w:t>
      </w:r>
      <w:r w:rsidRPr="00B57923">
        <w:rPr>
          <w:rFonts w:ascii="Arial" w:eastAsia="Calibri" w:hAnsi="Arial" w:cs="Arial"/>
          <w:sz w:val="24"/>
        </w:rPr>
        <w:t xml:space="preserve"> od daty przekazania samochodu</w:t>
      </w:r>
      <w:r w:rsidR="00640ED0" w:rsidRPr="00B57923">
        <w:rPr>
          <w:rFonts w:ascii="Arial" w:eastAsia="Calibri" w:hAnsi="Arial" w:cs="Arial"/>
          <w:sz w:val="24"/>
        </w:rPr>
        <w:t>, sprzętu</w:t>
      </w:r>
      <w:r w:rsidRPr="00B57923">
        <w:rPr>
          <w:rFonts w:ascii="Arial" w:eastAsia="Calibri" w:hAnsi="Arial" w:cs="Arial"/>
          <w:sz w:val="24"/>
        </w:rPr>
        <w:t xml:space="preserve"> przedstawicielowi użytkownika, bez limitu przebiegu kilometrów</w:t>
      </w:r>
      <w:r w:rsidR="00640ED0" w:rsidRPr="00B57923">
        <w:rPr>
          <w:rFonts w:ascii="Arial" w:eastAsia="Calibri" w:hAnsi="Arial" w:cs="Arial"/>
          <w:sz w:val="24"/>
        </w:rPr>
        <w:t>, mtg</w:t>
      </w:r>
      <w:r w:rsidR="00F10D2B">
        <w:rPr>
          <w:rFonts w:ascii="Arial" w:eastAsia="Calibri" w:hAnsi="Arial" w:cs="Arial"/>
          <w:sz w:val="24"/>
        </w:rPr>
        <w:t xml:space="preserve"> (rbg)</w:t>
      </w:r>
      <w:r w:rsidRPr="00B57923">
        <w:rPr>
          <w:rFonts w:ascii="Arial" w:eastAsia="Calibri" w:hAnsi="Arial" w:cs="Arial"/>
          <w:sz w:val="24"/>
        </w:rPr>
        <w:t xml:space="preserve">. W przypadku wykonania </w:t>
      </w:r>
      <w:r w:rsidR="00696AE9">
        <w:rPr>
          <w:rFonts w:ascii="Arial" w:eastAsia="Calibri" w:hAnsi="Arial" w:cs="Arial"/>
          <w:sz w:val="24"/>
        </w:rPr>
        <w:t>remontu/</w:t>
      </w:r>
      <w:r w:rsidRPr="00B57923">
        <w:rPr>
          <w:rFonts w:ascii="Arial" w:eastAsia="Calibri" w:hAnsi="Arial" w:cs="Arial"/>
          <w:sz w:val="24"/>
        </w:rPr>
        <w:t>napraw zespołów (np. silnika) przez podwykonawców (kooperantów) gwarancja na zespół zaczyna się i kończy tak jak na cały pojazd.</w:t>
      </w:r>
    </w:p>
    <w:p w:rsidR="00B57923" w:rsidRPr="00B57923" w:rsidRDefault="00FC2594" w:rsidP="00E54F1D">
      <w:pPr>
        <w:pStyle w:val="Akapitzlist"/>
        <w:numPr>
          <w:ilvl w:val="0"/>
          <w:numId w:val="2"/>
        </w:numPr>
        <w:spacing w:line="259" w:lineRule="auto"/>
        <w:ind w:left="714" w:hanging="357"/>
        <w:contextualSpacing w:val="0"/>
        <w:jc w:val="both"/>
        <w:rPr>
          <w:rFonts w:ascii="Arial" w:eastAsia="Times New Roman" w:hAnsi="Arial" w:cs="Arial"/>
          <w:sz w:val="24"/>
          <w:lang w:eastAsia="zh-CN"/>
        </w:rPr>
      </w:pPr>
      <w:r w:rsidRPr="00B57923">
        <w:rPr>
          <w:rFonts w:ascii="Arial" w:eastAsia="Calibri" w:hAnsi="Arial" w:cs="Arial"/>
          <w:sz w:val="24"/>
        </w:rPr>
        <w:t xml:space="preserve">Wniosek użytkownika dotyczący usunięcia niesprawności (reklamacja) powinien być rozpatrzony w ciągu 7 dni od daty powiadomienia zakładu. </w:t>
      </w:r>
      <w:r w:rsidR="002D7DDD" w:rsidRPr="00B57923">
        <w:rPr>
          <w:rFonts w:ascii="Arial" w:eastAsia="Calibri" w:hAnsi="Arial" w:cs="Arial"/>
          <w:sz w:val="24"/>
        </w:rPr>
        <w:br/>
      </w:r>
      <w:r w:rsidRPr="00B57923">
        <w:rPr>
          <w:rFonts w:ascii="Arial" w:eastAsia="Calibri" w:hAnsi="Arial" w:cs="Arial"/>
          <w:sz w:val="24"/>
        </w:rPr>
        <w:t>W przypadku</w:t>
      </w:r>
      <w:r w:rsidRPr="00B57923">
        <w:rPr>
          <w:rFonts w:ascii="Arial" w:hAnsi="Arial" w:cs="Arial"/>
          <w:sz w:val="24"/>
        </w:rPr>
        <w:t xml:space="preserve"> uznania reklamacji powinna być ona załatwiona w ciągu kolejnych </w:t>
      </w:r>
      <w:r w:rsidRPr="00B57923">
        <w:rPr>
          <w:rFonts w:ascii="Arial" w:hAnsi="Arial" w:cs="Arial"/>
          <w:b/>
          <w:sz w:val="24"/>
        </w:rPr>
        <w:t xml:space="preserve">21 </w:t>
      </w:r>
      <w:r w:rsidRPr="00B57923">
        <w:rPr>
          <w:rFonts w:ascii="Arial" w:hAnsi="Arial" w:cs="Arial"/>
          <w:sz w:val="24"/>
        </w:rPr>
        <w:t>dni w JW. (o ile zakres prac na to pozwala).</w:t>
      </w:r>
    </w:p>
    <w:p w:rsidR="00B57923" w:rsidRPr="00B57923" w:rsidRDefault="000732B6" w:rsidP="00E54F1D">
      <w:pPr>
        <w:pStyle w:val="Akapitzlist"/>
        <w:numPr>
          <w:ilvl w:val="0"/>
          <w:numId w:val="2"/>
        </w:numPr>
        <w:spacing w:line="259" w:lineRule="auto"/>
        <w:ind w:left="714" w:hanging="357"/>
        <w:contextualSpacing w:val="0"/>
        <w:jc w:val="both"/>
        <w:rPr>
          <w:rFonts w:ascii="Arial" w:eastAsia="Times New Roman" w:hAnsi="Arial" w:cs="Arial"/>
          <w:sz w:val="24"/>
          <w:lang w:eastAsia="zh-CN"/>
        </w:rPr>
      </w:pPr>
      <w:r w:rsidRPr="00B57923">
        <w:rPr>
          <w:rFonts w:ascii="Arial" w:eastAsia="Times New Roman" w:hAnsi="Arial" w:cs="Arial"/>
          <w:sz w:val="24"/>
          <w:szCs w:val="23"/>
          <w:lang w:eastAsia="pl-PL"/>
        </w:rPr>
        <w:t>Dokumentacja gwarancyjna powinna zawiera</w:t>
      </w:r>
      <w:r w:rsidRPr="00B57923">
        <w:rPr>
          <w:rFonts w:ascii="Arial" w:eastAsia="Times New Roman" w:hAnsi="Arial" w:cs="Times New Roman"/>
          <w:sz w:val="24"/>
          <w:szCs w:val="23"/>
          <w:lang w:eastAsia="pl-PL"/>
        </w:rPr>
        <w:t>ć</w:t>
      </w:r>
      <w:r w:rsidRPr="00B57923">
        <w:rPr>
          <w:rFonts w:ascii="Arial" w:eastAsia="Times New Roman" w:hAnsi="Arial" w:cs="Arial"/>
          <w:sz w:val="24"/>
          <w:szCs w:val="23"/>
          <w:lang w:eastAsia="pl-PL"/>
        </w:rPr>
        <w:t xml:space="preserve"> pe</w:t>
      </w:r>
      <w:r w:rsidRPr="00B57923">
        <w:rPr>
          <w:rFonts w:ascii="Arial" w:eastAsia="Times New Roman" w:hAnsi="Arial" w:cs="Times New Roman"/>
          <w:sz w:val="24"/>
          <w:szCs w:val="23"/>
          <w:lang w:eastAsia="pl-PL"/>
        </w:rPr>
        <w:t>ł</w:t>
      </w:r>
      <w:r w:rsidRPr="00B57923">
        <w:rPr>
          <w:rFonts w:ascii="Arial" w:eastAsia="Times New Roman" w:hAnsi="Arial" w:cs="Arial"/>
          <w:sz w:val="24"/>
          <w:szCs w:val="23"/>
          <w:lang w:eastAsia="pl-PL"/>
        </w:rPr>
        <w:t>en wykaz (numerowy) plomb znajduj</w:t>
      </w:r>
      <w:r w:rsidRPr="00B57923">
        <w:rPr>
          <w:rFonts w:ascii="Arial" w:eastAsia="Times New Roman" w:hAnsi="Arial" w:cs="Times New Roman"/>
          <w:sz w:val="24"/>
          <w:szCs w:val="23"/>
          <w:lang w:eastAsia="pl-PL"/>
        </w:rPr>
        <w:t>ą</w:t>
      </w:r>
      <w:r w:rsidRPr="00B57923">
        <w:rPr>
          <w:rFonts w:ascii="Arial" w:eastAsia="Times New Roman" w:hAnsi="Arial" w:cs="Arial"/>
          <w:sz w:val="24"/>
          <w:szCs w:val="23"/>
          <w:lang w:eastAsia="pl-PL"/>
        </w:rPr>
        <w:t>cych si</w:t>
      </w:r>
      <w:r w:rsidRPr="00B57923">
        <w:rPr>
          <w:rFonts w:ascii="Arial" w:eastAsia="Times New Roman" w:hAnsi="Arial" w:cs="Times New Roman"/>
          <w:sz w:val="24"/>
          <w:szCs w:val="23"/>
          <w:lang w:eastAsia="pl-PL"/>
        </w:rPr>
        <w:t>ę</w:t>
      </w:r>
      <w:r w:rsidRPr="00B57923">
        <w:rPr>
          <w:rFonts w:ascii="Arial" w:eastAsia="Times New Roman" w:hAnsi="Arial" w:cs="Arial"/>
          <w:sz w:val="24"/>
          <w:szCs w:val="23"/>
          <w:lang w:eastAsia="pl-PL"/>
        </w:rPr>
        <w:t xml:space="preserve"> na </w:t>
      </w:r>
      <w:r w:rsidRPr="00B57923">
        <w:rPr>
          <w:rFonts w:ascii="Arial" w:eastAsia="Times New Roman" w:hAnsi="Arial" w:cs="Arial"/>
          <w:bCs/>
          <w:sz w:val="24"/>
          <w:szCs w:val="23"/>
          <w:lang w:eastAsia="pl-PL"/>
        </w:rPr>
        <w:t>poszczeg</w:t>
      </w:r>
      <w:r w:rsidRPr="00B57923">
        <w:rPr>
          <w:rFonts w:ascii="Arial" w:eastAsia="Times New Roman" w:hAnsi="Arial" w:cs="Times New Roman"/>
          <w:bCs/>
          <w:sz w:val="24"/>
          <w:szCs w:val="23"/>
          <w:lang w:eastAsia="pl-PL"/>
        </w:rPr>
        <w:t>ó</w:t>
      </w:r>
      <w:r w:rsidRPr="00B57923">
        <w:rPr>
          <w:rFonts w:ascii="Arial" w:eastAsia="Times New Roman" w:hAnsi="Arial" w:cs="Arial"/>
          <w:bCs/>
          <w:sz w:val="24"/>
          <w:szCs w:val="23"/>
          <w:lang w:eastAsia="pl-PL"/>
        </w:rPr>
        <w:t xml:space="preserve">lnych </w:t>
      </w:r>
      <w:r w:rsidRPr="00B57923">
        <w:rPr>
          <w:rFonts w:ascii="Arial" w:eastAsia="Times New Roman" w:hAnsi="Arial" w:cs="Arial"/>
          <w:sz w:val="24"/>
          <w:szCs w:val="23"/>
          <w:lang w:eastAsia="pl-PL"/>
        </w:rPr>
        <w:t>zespo</w:t>
      </w:r>
      <w:r w:rsidRPr="00B57923">
        <w:rPr>
          <w:rFonts w:ascii="Arial" w:eastAsia="Times New Roman" w:hAnsi="Arial" w:cs="Times New Roman"/>
          <w:sz w:val="24"/>
          <w:szCs w:val="23"/>
          <w:lang w:eastAsia="pl-PL"/>
        </w:rPr>
        <w:t>ł</w:t>
      </w:r>
      <w:r w:rsidRPr="00B57923">
        <w:rPr>
          <w:rFonts w:ascii="Arial" w:eastAsia="Times New Roman" w:hAnsi="Arial" w:cs="Arial"/>
          <w:sz w:val="24"/>
          <w:szCs w:val="23"/>
          <w:lang w:eastAsia="pl-PL"/>
        </w:rPr>
        <w:t xml:space="preserve">ach </w:t>
      </w:r>
      <w:r w:rsidR="00B06200" w:rsidRPr="00B57923">
        <w:rPr>
          <w:rFonts w:ascii="Arial" w:eastAsia="Times New Roman" w:hAnsi="Arial" w:cs="Arial"/>
          <w:sz w:val="24"/>
          <w:szCs w:val="23"/>
          <w:lang w:eastAsia="pl-PL"/>
        </w:rPr>
        <w:t xml:space="preserve">SpW. Ponadto </w:t>
      </w:r>
      <w:r w:rsidRPr="00B57923">
        <w:rPr>
          <w:rFonts w:ascii="Arial" w:eastAsia="Times New Roman" w:hAnsi="Arial" w:cs="Arial"/>
          <w:sz w:val="24"/>
          <w:szCs w:val="23"/>
          <w:lang w:eastAsia="pl-PL"/>
        </w:rPr>
        <w:t>w dokumentacji gwarancyjnej u</w:t>
      </w:r>
      <w:r w:rsidRPr="00B57923">
        <w:rPr>
          <w:rFonts w:ascii="Arial" w:eastAsia="Times New Roman" w:hAnsi="Arial" w:cs="Times New Roman"/>
          <w:sz w:val="24"/>
          <w:szCs w:val="23"/>
          <w:lang w:eastAsia="pl-PL"/>
        </w:rPr>
        <w:t>ż</w:t>
      </w:r>
      <w:r w:rsidRPr="00B57923">
        <w:rPr>
          <w:rFonts w:ascii="Arial" w:eastAsia="Times New Roman" w:hAnsi="Arial" w:cs="Arial"/>
          <w:sz w:val="24"/>
          <w:szCs w:val="23"/>
          <w:lang w:eastAsia="pl-PL"/>
        </w:rPr>
        <w:t>ytkownik powinien otrzyma</w:t>
      </w:r>
      <w:r w:rsidRPr="00B57923">
        <w:rPr>
          <w:rFonts w:ascii="Arial" w:eastAsia="Times New Roman" w:hAnsi="Arial" w:cs="Times New Roman"/>
          <w:sz w:val="24"/>
          <w:szCs w:val="23"/>
          <w:lang w:eastAsia="pl-PL"/>
        </w:rPr>
        <w:t>ć</w:t>
      </w:r>
      <w:r w:rsidRPr="00B57923">
        <w:rPr>
          <w:rFonts w:ascii="Arial" w:eastAsia="Times New Roman" w:hAnsi="Arial" w:cs="Arial"/>
          <w:sz w:val="24"/>
          <w:szCs w:val="23"/>
          <w:lang w:eastAsia="pl-PL"/>
        </w:rPr>
        <w:t xml:space="preserve"> </w:t>
      </w:r>
      <w:r w:rsidRPr="00B57923">
        <w:rPr>
          <w:rFonts w:ascii="Arial" w:eastAsia="Times New Roman" w:hAnsi="Arial" w:cs="Arial"/>
          <w:iCs/>
          <w:sz w:val="24"/>
          <w:szCs w:val="23"/>
          <w:lang w:eastAsia="pl-PL"/>
        </w:rPr>
        <w:t xml:space="preserve">wykaz </w:t>
      </w:r>
      <w:r w:rsidRPr="00B57923">
        <w:rPr>
          <w:rFonts w:ascii="Arial" w:eastAsia="Times New Roman" w:hAnsi="Arial" w:cs="Arial"/>
          <w:sz w:val="24"/>
          <w:szCs w:val="23"/>
          <w:lang w:eastAsia="pl-PL"/>
        </w:rPr>
        <w:t>autoryzowanych stacji (warsztat</w:t>
      </w:r>
      <w:r w:rsidRPr="00B57923">
        <w:rPr>
          <w:rFonts w:ascii="Arial" w:eastAsia="Times New Roman" w:hAnsi="Arial" w:cs="Times New Roman"/>
          <w:sz w:val="24"/>
          <w:szCs w:val="23"/>
          <w:lang w:eastAsia="pl-PL"/>
        </w:rPr>
        <w:t>ó</w:t>
      </w:r>
      <w:r w:rsidRPr="00B57923">
        <w:rPr>
          <w:rFonts w:ascii="Arial" w:eastAsia="Times New Roman" w:hAnsi="Arial" w:cs="Arial"/>
          <w:sz w:val="24"/>
          <w:szCs w:val="23"/>
          <w:lang w:eastAsia="pl-PL"/>
        </w:rPr>
        <w:t xml:space="preserve">w) </w:t>
      </w:r>
      <w:r w:rsidR="002622B0">
        <w:rPr>
          <w:rFonts w:ascii="Arial" w:eastAsia="Times New Roman" w:hAnsi="Arial" w:cs="Arial"/>
          <w:sz w:val="24"/>
          <w:szCs w:val="23"/>
          <w:lang w:eastAsia="pl-PL"/>
        </w:rPr>
        <w:t>W</w:t>
      </w:r>
      <w:r w:rsidRPr="00B57923">
        <w:rPr>
          <w:rFonts w:ascii="Arial" w:eastAsia="Times New Roman" w:hAnsi="Arial" w:cs="Arial"/>
          <w:sz w:val="24"/>
          <w:szCs w:val="23"/>
          <w:lang w:eastAsia="pl-PL"/>
        </w:rPr>
        <w:t>ykonawcy do wykonywania przegl</w:t>
      </w:r>
      <w:r w:rsidRPr="00B57923">
        <w:rPr>
          <w:rFonts w:ascii="Arial" w:eastAsia="Times New Roman" w:hAnsi="Arial" w:cs="Times New Roman"/>
          <w:sz w:val="24"/>
          <w:szCs w:val="23"/>
          <w:lang w:eastAsia="pl-PL"/>
        </w:rPr>
        <w:t>ą</w:t>
      </w:r>
      <w:r w:rsidRPr="00B57923">
        <w:rPr>
          <w:rFonts w:ascii="Arial" w:eastAsia="Times New Roman" w:hAnsi="Arial" w:cs="Arial"/>
          <w:sz w:val="24"/>
          <w:szCs w:val="23"/>
          <w:lang w:eastAsia="pl-PL"/>
        </w:rPr>
        <w:t>d</w:t>
      </w:r>
      <w:r w:rsidRPr="00B57923">
        <w:rPr>
          <w:rFonts w:ascii="Arial" w:eastAsia="Times New Roman" w:hAnsi="Arial" w:cs="Times New Roman"/>
          <w:sz w:val="24"/>
          <w:szCs w:val="23"/>
          <w:lang w:eastAsia="pl-PL"/>
        </w:rPr>
        <w:t>ó</w:t>
      </w:r>
      <w:r w:rsidRPr="00B57923">
        <w:rPr>
          <w:rFonts w:ascii="Arial" w:eastAsia="Times New Roman" w:hAnsi="Arial" w:cs="Arial"/>
          <w:sz w:val="24"/>
          <w:szCs w:val="23"/>
          <w:lang w:eastAsia="pl-PL"/>
        </w:rPr>
        <w:t>w gwarancyjnych pojazd</w:t>
      </w:r>
      <w:r w:rsidRPr="00B57923">
        <w:rPr>
          <w:rFonts w:ascii="Arial" w:eastAsia="Times New Roman" w:hAnsi="Arial" w:cs="Times New Roman"/>
          <w:sz w:val="24"/>
          <w:szCs w:val="23"/>
          <w:lang w:eastAsia="pl-PL"/>
        </w:rPr>
        <w:t>ó</w:t>
      </w:r>
      <w:r w:rsidRPr="00B57923">
        <w:rPr>
          <w:rFonts w:ascii="Arial" w:eastAsia="Times New Roman" w:hAnsi="Arial" w:cs="Arial"/>
          <w:sz w:val="24"/>
          <w:szCs w:val="23"/>
          <w:lang w:eastAsia="pl-PL"/>
        </w:rPr>
        <w:t>w b</w:t>
      </w:r>
      <w:r w:rsidRPr="00B57923">
        <w:rPr>
          <w:rFonts w:ascii="Arial" w:eastAsia="Times New Roman" w:hAnsi="Arial" w:cs="Times New Roman"/>
          <w:sz w:val="24"/>
          <w:szCs w:val="23"/>
          <w:lang w:eastAsia="pl-PL"/>
        </w:rPr>
        <w:t>ą</w:t>
      </w:r>
      <w:r w:rsidRPr="00B57923">
        <w:rPr>
          <w:rFonts w:ascii="Arial" w:eastAsia="Times New Roman" w:hAnsi="Arial" w:cs="Arial"/>
          <w:sz w:val="24"/>
          <w:szCs w:val="23"/>
          <w:lang w:eastAsia="pl-PL"/>
        </w:rPr>
        <w:t>d</w:t>
      </w:r>
      <w:r w:rsidRPr="00B57923">
        <w:rPr>
          <w:rFonts w:ascii="Arial" w:eastAsia="Times New Roman" w:hAnsi="Arial" w:cs="Times New Roman"/>
          <w:sz w:val="24"/>
          <w:szCs w:val="23"/>
          <w:lang w:eastAsia="pl-PL"/>
        </w:rPr>
        <w:t>ź</w:t>
      </w:r>
      <w:r w:rsidRPr="00B57923">
        <w:rPr>
          <w:rFonts w:ascii="Arial" w:eastAsia="Times New Roman" w:hAnsi="Arial" w:cs="Arial"/>
          <w:sz w:val="24"/>
          <w:szCs w:val="23"/>
          <w:lang w:eastAsia="pl-PL"/>
        </w:rPr>
        <w:t xml:space="preserve"> upowa</w:t>
      </w:r>
      <w:r w:rsidRPr="00B57923">
        <w:rPr>
          <w:rFonts w:ascii="Arial" w:eastAsia="Times New Roman" w:hAnsi="Arial" w:cs="Times New Roman"/>
          <w:sz w:val="24"/>
          <w:szCs w:val="23"/>
          <w:lang w:eastAsia="pl-PL"/>
        </w:rPr>
        <w:t>ż</w:t>
      </w:r>
      <w:r w:rsidRPr="00B57923">
        <w:rPr>
          <w:rFonts w:ascii="Arial" w:eastAsia="Times New Roman" w:hAnsi="Arial" w:cs="Arial"/>
          <w:sz w:val="24"/>
          <w:szCs w:val="23"/>
          <w:lang w:eastAsia="pl-PL"/>
        </w:rPr>
        <w:t>nienie u</w:t>
      </w:r>
      <w:r w:rsidRPr="00B57923">
        <w:rPr>
          <w:rFonts w:ascii="Arial" w:eastAsia="Times New Roman" w:hAnsi="Arial" w:cs="Times New Roman"/>
          <w:sz w:val="24"/>
          <w:szCs w:val="23"/>
          <w:lang w:eastAsia="pl-PL"/>
        </w:rPr>
        <w:t>ż</w:t>
      </w:r>
      <w:r w:rsidRPr="00B57923">
        <w:rPr>
          <w:rFonts w:ascii="Arial" w:eastAsia="Times New Roman" w:hAnsi="Arial" w:cs="Arial"/>
          <w:sz w:val="24"/>
          <w:szCs w:val="23"/>
          <w:lang w:eastAsia="pl-PL"/>
        </w:rPr>
        <w:t>ytkownika na wykonanie przegl</w:t>
      </w:r>
      <w:r w:rsidRPr="00B57923">
        <w:rPr>
          <w:rFonts w:ascii="Arial" w:eastAsia="Times New Roman" w:hAnsi="Arial" w:cs="Times New Roman"/>
          <w:sz w:val="24"/>
          <w:szCs w:val="23"/>
          <w:lang w:eastAsia="pl-PL"/>
        </w:rPr>
        <w:t>ą</w:t>
      </w:r>
      <w:r w:rsidRPr="00B57923">
        <w:rPr>
          <w:rFonts w:ascii="Arial" w:eastAsia="Times New Roman" w:hAnsi="Arial" w:cs="Arial"/>
          <w:sz w:val="24"/>
          <w:szCs w:val="23"/>
          <w:lang w:eastAsia="pl-PL"/>
        </w:rPr>
        <w:t xml:space="preserve">du </w:t>
      </w:r>
      <w:r w:rsidR="00B06200" w:rsidRPr="00B57923">
        <w:rPr>
          <w:rFonts w:ascii="Arial" w:eastAsia="Times New Roman" w:hAnsi="Arial" w:cs="Arial"/>
          <w:sz w:val="24"/>
          <w:szCs w:val="23"/>
          <w:lang w:eastAsia="pl-PL"/>
        </w:rPr>
        <w:br/>
      </w:r>
      <w:r w:rsidRPr="00B57923">
        <w:rPr>
          <w:rFonts w:ascii="Arial" w:eastAsia="Times New Roman" w:hAnsi="Arial" w:cs="Arial"/>
          <w:sz w:val="24"/>
          <w:szCs w:val="23"/>
          <w:lang w:eastAsia="pl-PL"/>
        </w:rPr>
        <w:t>w wojskowej stacji obs</w:t>
      </w:r>
      <w:r w:rsidRPr="00B57923">
        <w:rPr>
          <w:rFonts w:ascii="Arial" w:eastAsia="Times New Roman" w:hAnsi="Arial" w:cs="Times New Roman"/>
          <w:sz w:val="24"/>
          <w:szCs w:val="23"/>
          <w:lang w:eastAsia="pl-PL"/>
        </w:rPr>
        <w:t>ł</w:t>
      </w:r>
      <w:r w:rsidRPr="00B57923">
        <w:rPr>
          <w:rFonts w:ascii="Arial" w:eastAsia="Times New Roman" w:hAnsi="Arial" w:cs="Arial"/>
          <w:sz w:val="24"/>
          <w:szCs w:val="23"/>
          <w:lang w:eastAsia="pl-PL"/>
        </w:rPr>
        <w:t>ugi (warsztacie) przez etatowy personel.</w:t>
      </w:r>
    </w:p>
    <w:p w:rsidR="00B57923" w:rsidRPr="00B57923" w:rsidRDefault="00FC2594" w:rsidP="00E54F1D">
      <w:pPr>
        <w:pStyle w:val="Akapitzlist"/>
        <w:numPr>
          <w:ilvl w:val="0"/>
          <w:numId w:val="2"/>
        </w:numPr>
        <w:spacing w:line="259" w:lineRule="auto"/>
        <w:ind w:left="714" w:hanging="357"/>
        <w:contextualSpacing w:val="0"/>
        <w:jc w:val="both"/>
        <w:rPr>
          <w:rFonts w:ascii="Arial" w:eastAsia="Times New Roman" w:hAnsi="Arial" w:cs="Arial"/>
          <w:sz w:val="24"/>
          <w:lang w:eastAsia="zh-CN"/>
        </w:rPr>
      </w:pPr>
      <w:r w:rsidRPr="00B57923">
        <w:rPr>
          <w:rFonts w:ascii="Arial" w:hAnsi="Arial" w:cs="Arial"/>
          <w:sz w:val="24"/>
        </w:rPr>
        <w:t xml:space="preserve">Zakres </w:t>
      </w:r>
      <w:r w:rsidR="00696AE9">
        <w:rPr>
          <w:rFonts w:ascii="Arial" w:hAnsi="Arial" w:cs="Arial"/>
          <w:sz w:val="24"/>
        </w:rPr>
        <w:t>remontu/</w:t>
      </w:r>
      <w:r w:rsidRPr="00B57923">
        <w:rPr>
          <w:rFonts w:ascii="Arial" w:hAnsi="Arial" w:cs="Arial"/>
          <w:sz w:val="24"/>
        </w:rPr>
        <w:t>naprawy nie obejmuje uzupełniania braków w wyposażeniu</w:t>
      </w:r>
      <w:r w:rsidR="00312690" w:rsidRPr="00B57923">
        <w:rPr>
          <w:rFonts w:ascii="Arial" w:hAnsi="Arial" w:cs="Arial"/>
          <w:sz w:val="24"/>
        </w:rPr>
        <w:t xml:space="preserve"> (m.in. skrzyń, wg </w:t>
      </w:r>
      <w:r w:rsidR="00640ED0" w:rsidRPr="00B57923">
        <w:rPr>
          <w:rFonts w:ascii="Arial" w:hAnsi="Arial" w:cs="Arial"/>
          <w:sz w:val="24"/>
        </w:rPr>
        <w:t xml:space="preserve">ukompletowania </w:t>
      </w:r>
      <w:r w:rsidR="00312690" w:rsidRPr="00B57923">
        <w:rPr>
          <w:rFonts w:ascii="Arial" w:hAnsi="Arial" w:cs="Arial"/>
          <w:sz w:val="24"/>
        </w:rPr>
        <w:t>wykazów dokumentacji indywidualnej)</w:t>
      </w:r>
      <w:r w:rsidR="008A2E21" w:rsidRPr="00B57923">
        <w:rPr>
          <w:rFonts w:ascii="Arial" w:hAnsi="Arial" w:cs="Arial"/>
          <w:sz w:val="24"/>
        </w:rPr>
        <w:t>, chyba że określono to inaczej w wymaganiach szczegółowych</w:t>
      </w:r>
      <w:r w:rsidR="00312690" w:rsidRPr="00B57923">
        <w:rPr>
          <w:rFonts w:ascii="Arial" w:hAnsi="Arial" w:cs="Arial"/>
          <w:sz w:val="24"/>
        </w:rPr>
        <w:t>.</w:t>
      </w:r>
      <w:r w:rsidR="00461E2E" w:rsidRPr="00B57923">
        <w:rPr>
          <w:rFonts w:ascii="Arial" w:hAnsi="Arial" w:cs="Arial"/>
          <w:sz w:val="24"/>
        </w:rPr>
        <w:t xml:space="preserve"> Sprzęt do </w:t>
      </w:r>
      <w:r w:rsidR="00696AE9">
        <w:rPr>
          <w:rFonts w:ascii="Arial" w:hAnsi="Arial" w:cs="Arial"/>
          <w:sz w:val="24"/>
        </w:rPr>
        <w:t>remontu/</w:t>
      </w:r>
      <w:r w:rsidR="00461E2E" w:rsidRPr="00B57923">
        <w:rPr>
          <w:rFonts w:ascii="Arial" w:hAnsi="Arial" w:cs="Arial"/>
          <w:sz w:val="24"/>
        </w:rPr>
        <w:t>naprawy przekazuje się bez napełnionych zbiorników paliwa</w:t>
      </w:r>
    </w:p>
    <w:p w:rsidR="00B57923" w:rsidRPr="00B57923" w:rsidRDefault="00AA2A6F" w:rsidP="00E54F1D">
      <w:pPr>
        <w:pStyle w:val="Akapitzlist"/>
        <w:numPr>
          <w:ilvl w:val="0"/>
          <w:numId w:val="2"/>
        </w:numPr>
        <w:spacing w:line="259" w:lineRule="auto"/>
        <w:ind w:left="714" w:hanging="357"/>
        <w:contextualSpacing w:val="0"/>
        <w:jc w:val="both"/>
        <w:rPr>
          <w:rFonts w:ascii="Arial" w:eastAsia="Times New Roman" w:hAnsi="Arial" w:cs="Arial"/>
          <w:sz w:val="24"/>
          <w:lang w:eastAsia="zh-CN"/>
        </w:rPr>
      </w:pPr>
      <w:r w:rsidRPr="00B57923">
        <w:rPr>
          <w:rFonts w:ascii="Arial" w:hAnsi="Arial" w:cs="Arial"/>
          <w:sz w:val="24"/>
        </w:rPr>
        <w:t>Warunkiem rozliczenia usługi jest n</w:t>
      </w:r>
      <w:r w:rsidR="00BC5B2A" w:rsidRPr="00B57923">
        <w:rPr>
          <w:rFonts w:ascii="Arial" w:hAnsi="Arial" w:cs="Arial"/>
          <w:sz w:val="24"/>
        </w:rPr>
        <w:t xml:space="preserve">aniesienie </w:t>
      </w:r>
      <w:r w:rsidRPr="00B57923">
        <w:rPr>
          <w:rFonts w:ascii="Arial" w:hAnsi="Arial" w:cs="Arial"/>
          <w:sz w:val="24"/>
        </w:rPr>
        <w:t xml:space="preserve">zmian </w:t>
      </w:r>
      <w:r w:rsidR="00BC5B2A" w:rsidRPr="00B57923">
        <w:rPr>
          <w:rFonts w:ascii="Arial" w:hAnsi="Arial" w:cs="Arial"/>
          <w:sz w:val="24"/>
        </w:rPr>
        <w:t xml:space="preserve">w dokumentacji indywidualnej </w:t>
      </w:r>
      <w:r w:rsidR="00072FB7" w:rsidRPr="00B57923">
        <w:rPr>
          <w:rFonts w:ascii="Arial" w:hAnsi="Arial" w:cs="Arial"/>
          <w:sz w:val="24"/>
        </w:rPr>
        <w:t xml:space="preserve">sprzętu (m.in. dowody urządzeń) </w:t>
      </w:r>
      <w:r w:rsidRPr="00B57923">
        <w:rPr>
          <w:rFonts w:ascii="Arial" w:hAnsi="Arial" w:cs="Arial"/>
          <w:sz w:val="24"/>
        </w:rPr>
        <w:t xml:space="preserve">dotyczących </w:t>
      </w:r>
      <w:r w:rsidR="00BC5B2A" w:rsidRPr="00B57923">
        <w:rPr>
          <w:rFonts w:ascii="Arial" w:hAnsi="Arial" w:cs="Arial"/>
          <w:sz w:val="24"/>
        </w:rPr>
        <w:t xml:space="preserve">wszystkich zmian </w:t>
      </w:r>
      <w:r w:rsidR="00BC5B2A" w:rsidRPr="00B57923">
        <w:rPr>
          <w:rFonts w:ascii="Arial" w:hAnsi="Arial" w:cs="Arial"/>
          <w:sz w:val="24"/>
        </w:rPr>
        <w:lastRenderedPageBreak/>
        <w:t xml:space="preserve">dokonanych podczas </w:t>
      </w:r>
      <w:r w:rsidR="00696AE9">
        <w:rPr>
          <w:rFonts w:ascii="Arial" w:hAnsi="Arial" w:cs="Arial"/>
          <w:sz w:val="24"/>
        </w:rPr>
        <w:t>remontu/</w:t>
      </w:r>
      <w:r w:rsidR="00BC5B2A" w:rsidRPr="00B57923">
        <w:rPr>
          <w:rFonts w:ascii="Arial" w:hAnsi="Arial" w:cs="Arial"/>
          <w:sz w:val="24"/>
        </w:rPr>
        <w:t xml:space="preserve">naprawy </w:t>
      </w:r>
      <w:r w:rsidR="000732B6" w:rsidRPr="00B57923">
        <w:rPr>
          <w:rFonts w:ascii="Arial" w:hAnsi="Arial" w:cs="Arial"/>
          <w:sz w:val="24"/>
        </w:rPr>
        <w:t>mi</w:t>
      </w:r>
      <w:r w:rsidR="00D402EE" w:rsidRPr="00B57923">
        <w:rPr>
          <w:rFonts w:ascii="Arial" w:hAnsi="Arial" w:cs="Arial"/>
          <w:sz w:val="24"/>
        </w:rPr>
        <w:t>ędzy innymi:</w:t>
      </w:r>
      <w:r w:rsidR="000732B6" w:rsidRPr="00B57923">
        <w:rPr>
          <w:rFonts w:ascii="Arial" w:hAnsi="Arial" w:cs="Arial"/>
          <w:sz w:val="24"/>
        </w:rPr>
        <w:t xml:space="preserve"> wymiana akumulatorów, </w:t>
      </w:r>
      <w:r w:rsidR="00BC5B2A" w:rsidRPr="00B57923">
        <w:rPr>
          <w:rFonts w:ascii="Arial" w:hAnsi="Arial" w:cs="Arial"/>
          <w:sz w:val="24"/>
        </w:rPr>
        <w:t>oraz wpisanie wykonanej naprawy</w:t>
      </w:r>
      <w:r w:rsidR="000732B6" w:rsidRPr="00B57923">
        <w:rPr>
          <w:rFonts w:ascii="Arial" w:hAnsi="Arial" w:cs="Arial"/>
          <w:sz w:val="24"/>
        </w:rPr>
        <w:t xml:space="preserve"> </w:t>
      </w:r>
      <w:r w:rsidR="008D26CE" w:rsidRPr="00B57923">
        <w:rPr>
          <w:rFonts w:ascii="Arial" w:hAnsi="Arial" w:cs="Arial"/>
          <w:sz w:val="24"/>
        </w:rPr>
        <w:t>oraz</w:t>
      </w:r>
      <w:r w:rsidR="000732B6" w:rsidRPr="00B57923">
        <w:rPr>
          <w:rFonts w:ascii="Arial" w:hAnsi="Arial" w:cs="Arial"/>
          <w:sz w:val="24"/>
        </w:rPr>
        <w:t xml:space="preserve"> wpis </w:t>
      </w:r>
      <w:r w:rsidR="000732B6" w:rsidRPr="00B57923">
        <w:rPr>
          <w:rFonts w:ascii="Arial" w:hAnsi="Arial" w:cs="Arial"/>
          <w:b/>
          <w:i/>
          <w:sz w:val="24"/>
        </w:rPr>
        <w:t xml:space="preserve">„wykonano </w:t>
      </w:r>
      <w:r w:rsidR="00696AE9">
        <w:rPr>
          <w:rFonts w:ascii="Arial" w:hAnsi="Arial" w:cs="Arial"/>
          <w:b/>
          <w:i/>
          <w:sz w:val="24"/>
        </w:rPr>
        <w:t>remont/</w:t>
      </w:r>
      <w:r w:rsidR="000732B6" w:rsidRPr="00B57923">
        <w:rPr>
          <w:rFonts w:ascii="Arial" w:hAnsi="Arial" w:cs="Arial"/>
          <w:b/>
          <w:i/>
          <w:sz w:val="24"/>
        </w:rPr>
        <w:t>naprawę średnią w zakładzie „nazwa” „termin” oraz dokonano wymiany/zmiany”</w:t>
      </w:r>
      <w:r w:rsidR="000732B6" w:rsidRPr="00B57923">
        <w:rPr>
          <w:rFonts w:ascii="Arial" w:hAnsi="Arial" w:cs="Arial"/>
          <w:sz w:val="24"/>
        </w:rPr>
        <w:t xml:space="preserve"> – potwierdzony podpisem.</w:t>
      </w:r>
    </w:p>
    <w:p w:rsidR="00312690" w:rsidRPr="00B57923" w:rsidRDefault="00BF4409" w:rsidP="00E54F1D">
      <w:pPr>
        <w:pStyle w:val="Akapitzlist"/>
        <w:numPr>
          <w:ilvl w:val="0"/>
          <w:numId w:val="2"/>
        </w:numPr>
        <w:spacing w:line="259" w:lineRule="auto"/>
        <w:ind w:left="714" w:hanging="357"/>
        <w:contextualSpacing w:val="0"/>
        <w:jc w:val="both"/>
        <w:rPr>
          <w:rFonts w:ascii="Arial" w:eastAsia="Times New Roman" w:hAnsi="Arial" w:cs="Arial"/>
          <w:sz w:val="24"/>
          <w:lang w:eastAsia="zh-CN"/>
        </w:rPr>
      </w:pPr>
      <w:r w:rsidRPr="00B57923">
        <w:rPr>
          <w:rFonts w:ascii="Arial" w:hAnsi="Arial" w:cs="Arial"/>
          <w:sz w:val="24"/>
        </w:rPr>
        <w:t>Wykonawca zobowiązany jest do p</w:t>
      </w:r>
      <w:r w:rsidR="00312690" w:rsidRPr="00B57923">
        <w:rPr>
          <w:rFonts w:ascii="Arial" w:hAnsi="Arial" w:cs="Arial"/>
          <w:sz w:val="24"/>
        </w:rPr>
        <w:t>rzedstawieni</w:t>
      </w:r>
      <w:r w:rsidRPr="00B57923">
        <w:rPr>
          <w:rFonts w:ascii="Arial" w:hAnsi="Arial" w:cs="Arial"/>
          <w:sz w:val="24"/>
        </w:rPr>
        <w:t>a</w:t>
      </w:r>
      <w:r w:rsidR="00312690" w:rsidRPr="00B57923">
        <w:rPr>
          <w:rFonts w:ascii="Arial" w:hAnsi="Arial" w:cs="Arial"/>
          <w:sz w:val="24"/>
        </w:rPr>
        <w:t xml:space="preserve"> dokumentów oraz protokołów wymaganych przepisami dozorowymi, metrologicznymi lub bezpieczeństwa </w:t>
      </w:r>
      <w:r w:rsidR="008A2E21" w:rsidRPr="00B57923">
        <w:rPr>
          <w:rFonts w:ascii="Arial" w:hAnsi="Arial" w:cs="Arial"/>
          <w:sz w:val="24"/>
        </w:rPr>
        <w:br/>
      </w:r>
      <w:r w:rsidR="00312690" w:rsidRPr="00B57923">
        <w:rPr>
          <w:rFonts w:ascii="Arial" w:hAnsi="Arial" w:cs="Arial"/>
          <w:sz w:val="24"/>
        </w:rPr>
        <w:t>i higieny pracy (m.in. protokoły z badań rezystancji</w:t>
      </w:r>
      <w:r w:rsidR="002B469C" w:rsidRPr="00B57923">
        <w:rPr>
          <w:rFonts w:ascii="Arial" w:hAnsi="Arial" w:cs="Arial"/>
          <w:sz w:val="24"/>
        </w:rPr>
        <w:t>, legalizacji, wzorcowania</w:t>
      </w:r>
      <w:r w:rsidR="00312690" w:rsidRPr="00B57923">
        <w:rPr>
          <w:rFonts w:ascii="Arial" w:hAnsi="Arial" w:cs="Arial"/>
          <w:sz w:val="24"/>
        </w:rPr>
        <w:t>), jak i również dopuszczenia do ruchu drogowego.</w:t>
      </w:r>
    </w:p>
    <w:p w:rsidR="006260F3" w:rsidRPr="00AA2DE2" w:rsidRDefault="006260F3" w:rsidP="00AA2DE2">
      <w:pPr>
        <w:pStyle w:val="Tekstpodstawowywcity21"/>
        <w:spacing w:before="240" w:after="240"/>
        <w:ind w:left="357" w:firstLine="0"/>
        <w:rPr>
          <w:rFonts w:ascii="Arial" w:hAnsi="Arial" w:cs="Arial"/>
          <w:b/>
          <w:sz w:val="28"/>
          <w:szCs w:val="28"/>
          <w:u w:val="single"/>
        </w:rPr>
      </w:pPr>
      <w:r w:rsidRPr="00AA2DE2">
        <w:rPr>
          <w:rFonts w:ascii="Arial" w:hAnsi="Arial" w:cs="Arial"/>
          <w:b/>
          <w:sz w:val="28"/>
          <w:szCs w:val="28"/>
          <w:u w:val="single"/>
        </w:rPr>
        <w:t>P</w:t>
      </w:r>
      <w:r w:rsidR="00D26D29" w:rsidRPr="00AA2DE2">
        <w:rPr>
          <w:rFonts w:ascii="Arial" w:hAnsi="Arial" w:cs="Arial"/>
          <w:b/>
          <w:sz w:val="28"/>
          <w:szCs w:val="28"/>
          <w:u w:val="single"/>
        </w:rPr>
        <w:t>rzekazanie</w:t>
      </w:r>
      <w:r w:rsidR="00D26D29">
        <w:rPr>
          <w:rFonts w:ascii="Arial" w:hAnsi="Arial" w:cs="Arial"/>
          <w:b/>
          <w:sz w:val="28"/>
          <w:szCs w:val="28"/>
          <w:u w:val="single"/>
        </w:rPr>
        <w:t>, o</w:t>
      </w:r>
      <w:r w:rsidRPr="00AA2DE2">
        <w:rPr>
          <w:rFonts w:ascii="Arial" w:hAnsi="Arial" w:cs="Arial"/>
          <w:b/>
          <w:sz w:val="28"/>
          <w:szCs w:val="28"/>
          <w:u w:val="single"/>
        </w:rPr>
        <w:t>dbiór i wymagania jakościowe</w:t>
      </w:r>
    </w:p>
    <w:p w:rsidR="004927EC" w:rsidRPr="004927EC" w:rsidRDefault="004927EC" w:rsidP="00E54F1D">
      <w:pPr>
        <w:pStyle w:val="Akapitzlist"/>
        <w:numPr>
          <w:ilvl w:val="0"/>
          <w:numId w:val="31"/>
        </w:numPr>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Zamawiający zaplanuje oraz umożliwi podmiotom i osobom uczestniczącym </w:t>
      </w:r>
      <w:r w:rsidR="008A2E21">
        <w:rPr>
          <w:rFonts w:ascii="Arial" w:eastAsia="Times New Roman" w:hAnsi="Arial" w:cs="Arial"/>
          <w:sz w:val="24"/>
          <w:szCs w:val="24"/>
          <w:lang w:eastAsia="zh-CN"/>
        </w:rPr>
        <w:br/>
      </w:r>
      <w:r>
        <w:rPr>
          <w:rFonts w:ascii="Arial" w:eastAsia="Times New Roman" w:hAnsi="Arial" w:cs="Arial"/>
          <w:sz w:val="24"/>
          <w:szCs w:val="24"/>
          <w:lang w:eastAsia="zh-CN"/>
        </w:rPr>
        <w:t xml:space="preserve">w postepowaniu o zamówienie techniczne dokonanie wizji lokalnej (w miejscu jego stacjonowania – przechowywania) i oceny stanu technicznego sprzętu. </w:t>
      </w:r>
    </w:p>
    <w:p w:rsidR="00AA2DE2" w:rsidRPr="00AA2DE2" w:rsidRDefault="00AA2DE2" w:rsidP="00E54F1D">
      <w:pPr>
        <w:pStyle w:val="Akapitzlist"/>
        <w:numPr>
          <w:ilvl w:val="0"/>
          <w:numId w:val="31"/>
        </w:numPr>
        <w:jc w:val="both"/>
        <w:rPr>
          <w:rFonts w:ascii="Arial" w:eastAsia="Times New Roman" w:hAnsi="Arial" w:cs="Arial"/>
          <w:sz w:val="24"/>
          <w:szCs w:val="24"/>
          <w:lang w:eastAsia="zh-CN"/>
        </w:rPr>
      </w:pPr>
      <w:r w:rsidRPr="00AA2DE2">
        <w:rPr>
          <w:rFonts w:ascii="Arial" w:eastAsia="Times New Roman" w:hAnsi="Arial" w:cs="Arial"/>
          <w:sz w:val="24"/>
          <w:szCs w:val="24"/>
          <w:lang w:eastAsia="zh-CN"/>
        </w:rPr>
        <w:t xml:space="preserve">Pojazd </w:t>
      </w:r>
      <w:r>
        <w:rPr>
          <w:rFonts w:ascii="Arial" w:eastAsia="Times New Roman" w:hAnsi="Arial" w:cs="Arial"/>
          <w:sz w:val="24"/>
          <w:szCs w:val="24"/>
          <w:lang w:eastAsia="zh-CN"/>
        </w:rPr>
        <w:t>(</w:t>
      </w:r>
      <w:r w:rsidR="008946FD">
        <w:rPr>
          <w:rFonts w:ascii="Arial" w:eastAsia="Times New Roman" w:hAnsi="Arial" w:cs="Arial"/>
          <w:sz w:val="24"/>
          <w:szCs w:val="24"/>
          <w:lang w:eastAsia="zh-CN"/>
        </w:rPr>
        <w:t>sprzęt</w:t>
      </w:r>
      <w:r>
        <w:rPr>
          <w:rFonts w:ascii="Arial" w:eastAsia="Times New Roman" w:hAnsi="Arial" w:cs="Arial"/>
          <w:sz w:val="24"/>
          <w:szCs w:val="24"/>
          <w:lang w:eastAsia="zh-CN"/>
        </w:rPr>
        <w:t xml:space="preserve">) </w:t>
      </w:r>
      <w:r w:rsidRPr="00AA2DE2">
        <w:rPr>
          <w:rFonts w:ascii="Arial" w:eastAsia="Times New Roman" w:hAnsi="Arial" w:cs="Arial"/>
          <w:sz w:val="24"/>
          <w:szCs w:val="24"/>
          <w:lang w:eastAsia="zh-CN"/>
        </w:rPr>
        <w:t>przekazywany do naprawy powinien być czysty w takim stopniu, aby możliwe było sprawdzenie wizualne stanu podzespołów i zespołów pojazdu.</w:t>
      </w:r>
    </w:p>
    <w:p w:rsidR="00AA2DE2" w:rsidRPr="00AA2DE2" w:rsidRDefault="00AA2DE2" w:rsidP="00E54F1D">
      <w:pPr>
        <w:pStyle w:val="Akapitzlist"/>
        <w:numPr>
          <w:ilvl w:val="0"/>
          <w:numId w:val="31"/>
        </w:numPr>
        <w:jc w:val="both"/>
        <w:rPr>
          <w:rFonts w:ascii="Arial" w:eastAsia="Times New Roman" w:hAnsi="Arial" w:cs="Arial"/>
          <w:sz w:val="24"/>
          <w:szCs w:val="24"/>
          <w:lang w:eastAsia="zh-CN"/>
        </w:rPr>
      </w:pPr>
      <w:r w:rsidRPr="00AA2DE2">
        <w:rPr>
          <w:rFonts w:ascii="Arial" w:eastAsia="Times New Roman" w:hAnsi="Arial" w:cs="Arial"/>
          <w:sz w:val="24"/>
          <w:szCs w:val="24"/>
          <w:lang w:eastAsia="zh-CN"/>
        </w:rPr>
        <w:t>W celu określenia faktycznego stanu technicznego pojazdu, jest on poddawany szczegółowemu przeglądowi przy wykorzystaniu niezbędnych przyrządów</w:t>
      </w:r>
      <w:r>
        <w:rPr>
          <w:rFonts w:ascii="Arial" w:eastAsia="Times New Roman" w:hAnsi="Arial" w:cs="Arial"/>
          <w:sz w:val="24"/>
          <w:szCs w:val="24"/>
          <w:lang w:eastAsia="zh-CN"/>
        </w:rPr>
        <w:t xml:space="preserve"> </w:t>
      </w:r>
      <w:r w:rsidR="002D7DDD">
        <w:rPr>
          <w:rFonts w:ascii="Arial" w:eastAsia="Times New Roman" w:hAnsi="Arial" w:cs="Arial"/>
          <w:sz w:val="24"/>
          <w:szCs w:val="24"/>
          <w:lang w:eastAsia="zh-CN"/>
        </w:rPr>
        <w:br/>
      </w:r>
      <w:r w:rsidRPr="00AA2DE2">
        <w:rPr>
          <w:rFonts w:ascii="Arial" w:eastAsia="Times New Roman" w:hAnsi="Arial" w:cs="Arial"/>
          <w:sz w:val="24"/>
          <w:szCs w:val="24"/>
          <w:lang w:eastAsia="zh-CN"/>
        </w:rPr>
        <w:t>i urządzeń diagnostycznych, a także próbom w miejscu i w ruchu.</w:t>
      </w:r>
      <w:r>
        <w:rPr>
          <w:rFonts w:ascii="Arial" w:eastAsia="Times New Roman" w:hAnsi="Arial" w:cs="Arial"/>
          <w:sz w:val="24"/>
          <w:szCs w:val="24"/>
          <w:lang w:eastAsia="zh-CN"/>
        </w:rPr>
        <w:t xml:space="preserve"> </w:t>
      </w:r>
    </w:p>
    <w:p w:rsidR="00AA2DE2" w:rsidRDefault="00AA2DE2" w:rsidP="00E54F1D">
      <w:pPr>
        <w:pStyle w:val="Akapitzlist"/>
        <w:numPr>
          <w:ilvl w:val="0"/>
          <w:numId w:val="31"/>
        </w:numPr>
        <w:jc w:val="both"/>
        <w:rPr>
          <w:rFonts w:ascii="Arial" w:eastAsia="Times New Roman" w:hAnsi="Arial" w:cs="Arial"/>
          <w:sz w:val="24"/>
          <w:szCs w:val="24"/>
          <w:lang w:eastAsia="zh-CN"/>
        </w:rPr>
      </w:pPr>
      <w:r w:rsidRPr="00AA2DE2">
        <w:rPr>
          <w:rFonts w:ascii="Arial" w:eastAsia="Times New Roman" w:hAnsi="Arial" w:cs="Arial"/>
          <w:sz w:val="24"/>
          <w:szCs w:val="24"/>
          <w:lang w:eastAsia="zh-CN"/>
        </w:rPr>
        <w:t>Przeglądu i prób dokonuje się w obecności przedstawiciela strony przekazującej.</w:t>
      </w:r>
    </w:p>
    <w:p w:rsidR="00AA2DE2" w:rsidRPr="002D7DDD" w:rsidRDefault="00AA2DE2" w:rsidP="00E54F1D">
      <w:pPr>
        <w:pStyle w:val="Akapitzlist"/>
        <w:numPr>
          <w:ilvl w:val="0"/>
          <w:numId w:val="31"/>
        </w:numPr>
        <w:jc w:val="both"/>
        <w:rPr>
          <w:rFonts w:ascii="Arial" w:eastAsia="Times New Roman" w:hAnsi="Arial" w:cs="Arial"/>
          <w:sz w:val="24"/>
          <w:szCs w:val="24"/>
          <w:lang w:eastAsia="zh-CN"/>
        </w:rPr>
      </w:pPr>
      <w:r w:rsidRPr="00AA2DE2">
        <w:rPr>
          <w:rFonts w:ascii="Arial" w:eastAsia="Times New Roman" w:hAnsi="Arial" w:cs="Arial"/>
          <w:sz w:val="24"/>
          <w:szCs w:val="24"/>
          <w:lang w:eastAsia="zh-CN"/>
        </w:rPr>
        <w:t>Na taką okoliczność sporządza się protokół zdawczo - odbiorczy przekazania</w:t>
      </w:r>
      <w:r w:rsidR="002D7DDD">
        <w:rPr>
          <w:rFonts w:ascii="Arial" w:eastAsia="Times New Roman" w:hAnsi="Arial" w:cs="Arial"/>
          <w:sz w:val="24"/>
          <w:szCs w:val="24"/>
          <w:lang w:eastAsia="zh-CN"/>
        </w:rPr>
        <w:t xml:space="preserve"> </w:t>
      </w:r>
      <w:r w:rsidRPr="002D7DDD">
        <w:rPr>
          <w:rFonts w:ascii="Arial" w:eastAsia="Times New Roman" w:hAnsi="Arial" w:cs="Arial"/>
          <w:sz w:val="24"/>
          <w:szCs w:val="24"/>
          <w:lang w:eastAsia="zh-CN"/>
        </w:rPr>
        <w:t xml:space="preserve">do naprawy. Dopuszcza się (proporcjonalnie do przebiegu i okresu użytkowania) zużycie eksploatacyjne pojazdu oraz jego zespołów </w:t>
      </w:r>
      <w:r w:rsidR="002D7DDD" w:rsidRPr="002D7DDD">
        <w:rPr>
          <w:rFonts w:ascii="Arial" w:eastAsia="Times New Roman" w:hAnsi="Arial" w:cs="Arial"/>
          <w:sz w:val="24"/>
          <w:szCs w:val="24"/>
          <w:lang w:eastAsia="zh-CN"/>
        </w:rPr>
        <w:br/>
      </w:r>
      <w:r w:rsidRPr="002D7DDD">
        <w:rPr>
          <w:rFonts w:ascii="Arial" w:eastAsia="Times New Roman" w:hAnsi="Arial" w:cs="Arial"/>
          <w:sz w:val="24"/>
          <w:szCs w:val="24"/>
          <w:lang w:eastAsia="zh-CN"/>
        </w:rPr>
        <w:t xml:space="preserve">i mechanizmów, które nie naruszają zasadniczych funkcji ich działania (np. luzy elementów współpracujących </w:t>
      </w:r>
      <w:r w:rsidR="001E7823">
        <w:rPr>
          <w:rFonts w:ascii="Arial" w:eastAsia="Times New Roman" w:hAnsi="Arial" w:cs="Arial"/>
          <w:sz w:val="24"/>
          <w:szCs w:val="24"/>
          <w:lang w:eastAsia="zh-CN"/>
        </w:rPr>
        <w:t>po</w:t>
      </w:r>
      <w:r w:rsidRPr="002D7DDD">
        <w:rPr>
          <w:rFonts w:ascii="Arial" w:eastAsia="Times New Roman" w:hAnsi="Arial" w:cs="Arial"/>
          <w:sz w:val="24"/>
          <w:szCs w:val="24"/>
          <w:lang w:eastAsia="zh-CN"/>
        </w:rPr>
        <w:t>winny być w granicach nie kwalifikujących zespołu do naprawy głównej). Wyposażenie indywidualne pojazdów w trakcie naprawy konserwacyjnej pozostaje u Użytkownika – chyba</w:t>
      </w:r>
      <w:r w:rsidR="001E7823">
        <w:rPr>
          <w:rFonts w:ascii="Arial" w:eastAsia="Times New Roman" w:hAnsi="Arial" w:cs="Arial"/>
          <w:sz w:val="24"/>
          <w:szCs w:val="24"/>
          <w:lang w:eastAsia="zh-CN"/>
        </w:rPr>
        <w:t>,</w:t>
      </w:r>
      <w:r w:rsidRPr="002D7DDD">
        <w:rPr>
          <w:rFonts w:ascii="Arial" w:eastAsia="Times New Roman" w:hAnsi="Arial" w:cs="Arial"/>
          <w:sz w:val="24"/>
          <w:szCs w:val="24"/>
          <w:lang w:eastAsia="zh-CN"/>
        </w:rPr>
        <w:t xml:space="preserve"> że w wymaganiach ogólnych lub szczegółowych określono inaczej.</w:t>
      </w:r>
    </w:p>
    <w:p w:rsidR="00AA2DE2" w:rsidRPr="00AA2DE2" w:rsidRDefault="00AA2DE2" w:rsidP="00E54F1D">
      <w:pPr>
        <w:pStyle w:val="Akapitzlist"/>
        <w:numPr>
          <w:ilvl w:val="0"/>
          <w:numId w:val="31"/>
        </w:numPr>
        <w:jc w:val="both"/>
        <w:rPr>
          <w:rFonts w:ascii="Arial" w:eastAsia="Times New Roman" w:hAnsi="Arial" w:cs="Arial"/>
          <w:sz w:val="24"/>
          <w:szCs w:val="24"/>
          <w:lang w:eastAsia="zh-CN"/>
        </w:rPr>
      </w:pPr>
      <w:r w:rsidRPr="00AA2DE2">
        <w:rPr>
          <w:rFonts w:ascii="Arial" w:eastAsia="Times New Roman" w:hAnsi="Arial" w:cs="Arial"/>
          <w:sz w:val="24"/>
          <w:szCs w:val="24"/>
          <w:lang w:eastAsia="zh-CN"/>
        </w:rPr>
        <w:t xml:space="preserve">Przekazanie pojazdów (sprzętu) do </w:t>
      </w:r>
      <w:r w:rsidR="00696AE9">
        <w:rPr>
          <w:rFonts w:ascii="Arial" w:eastAsia="Times New Roman" w:hAnsi="Arial" w:cs="Arial"/>
          <w:sz w:val="24"/>
          <w:szCs w:val="24"/>
          <w:lang w:eastAsia="zh-CN"/>
        </w:rPr>
        <w:t>remontu/</w:t>
      </w:r>
      <w:r w:rsidRPr="00AA2DE2">
        <w:rPr>
          <w:rFonts w:ascii="Arial" w:eastAsia="Times New Roman" w:hAnsi="Arial" w:cs="Arial"/>
          <w:sz w:val="24"/>
          <w:szCs w:val="24"/>
          <w:lang w:eastAsia="zh-CN"/>
        </w:rPr>
        <w:t xml:space="preserve">naprawy odbywa się u </w:t>
      </w:r>
      <w:r w:rsidRPr="008946FD">
        <w:rPr>
          <w:rFonts w:ascii="Arial" w:eastAsia="Times New Roman" w:hAnsi="Arial" w:cs="Arial"/>
          <w:b/>
          <w:sz w:val="24"/>
          <w:szCs w:val="24"/>
          <w:lang w:eastAsia="zh-CN"/>
        </w:rPr>
        <w:t>użytkownika sprzętu</w:t>
      </w:r>
      <w:r w:rsidR="006A5D55">
        <w:rPr>
          <w:rFonts w:ascii="Arial" w:eastAsia="Times New Roman" w:hAnsi="Arial" w:cs="Arial"/>
          <w:b/>
          <w:sz w:val="24"/>
          <w:szCs w:val="24"/>
          <w:lang w:eastAsia="zh-CN"/>
        </w:rPr>
        <w:t xml:space="preserve"> </w:t>
      </w:r>
      <w:r w:rsidR="006A5D55" w:rsidRPr="006A5D55">
        <w:rPr>
          <w:rFonts w:ascii="Arial" w:eastAsia="Times New Roman" w:hAnsi="Arial" w:cs="Arial"/>
          <w:sz w:val="24"/>
          <w:szCs w:val="24"/>
          <w:lang w:eastAsia="zh-CN"/>
        </w:rPr>
        <w:t>w godzinach jego urzędowania</w:t>
      </w:r>
      <w:r w:rsidRPr="00AA2DE2">
        <w:rPr>
          <w:rFonts w:ascii="Arial" w:eastAsia="Times New Roman" w:hAnsi="Arial" w:cs="Arial"/>
          <w:sz w:val="24"/>
          <w:szCs w:val="24"/>
          <w:lang w:eastAsia="zh-CN"/>
        </w:rPr>
        <w:t>.</w:t>
      </w:r>
    </w:p>
    <w:p w:rsidR="00AA2DE2" w:rsidRPr="00AA2DE2" w:rsidRDefault="00AA2DE2" w:rsidP="00E54F1D">
      <w:pPr>
        <w:pStyle w:val="Akapitzlist"/>
        <w:numPr>
          <w:ilvl w:val="0"/>
          <w:numId w:val="31"/>
        </w:numPr>
        <w:jc w:val="both"/>
        <w:rPr>
          <w:rFonts w:ascii="Arial" w:eastAsia="Times New Roman" w:hAnsi="Arial" w:cs="Arial"/>
          <w:sz w:val="24"/>
          <w:szCs w:val="24"/>
          <w:lang w:eastAsia="zh-CN"/>
        </w:rPr>
      </w:pPr>
      <w:r w:rsidRPr="00AA2DE2">
        <w:rPr>
          <w:rFonts w:ascii="Arial" w:eastAsia="Times New Roman" w:hAnsi="Arial" w:cs="Arial"/>
          <w:sz w:val="24"/>
          <w:szCs w:val="24"/>
          <w:lang w:eastAsia="zh-CN"/>
        </w:rPr>
        <w:t xml:space="preserve">Podstawowymi dokumentami przy przekazywaniu do </w:t>
      </w:r>
      <w:r w:rsidR="00696AE9">
        <w:rPr>
          <w:rFonts w:ascii="Arial" w:eastAsia="Times New Roman" w:hAnsi="Arial" w:cs="Arial"/>
          <w:sz w:val="24"/>
          <w:szCs w:val="24"/>
          <w:lang w:eastAsia="zh-CN"/>
        </w:rPr>
        <w:t>remontu/</w:t>
      </w:r>
      <w:r w:rsidRPr="00AA2DE2">
        <w:rPr>
          <w:rFonts w:ascii="Arial" w:eastAsia="Times New Roman" w:hAnsi="Arial" w:cs="Arial"/>
          <w:sz w:val="24"/>
          <w:szCs w:val="24"/>
          <w:lang w:eastAsia="zh-CN"/>
        </w:rPr>
        <w:t>naprawy są:</w:t>
      </w:r>
    </w:p>
    <w:p w:rsidR="00AA2DE2" w:rsidRPr="00AA2DE2" w:rsidRDefault="00AA2DE2" w:rsidP="00E54F1D">
      <w:pPr>
        <w:pStyle w:val="Akapitzlist"/>
        <w:numPr>
          <w:ilvl w:val="0"/>
          <w:numId w:val="32"/>
        </w:numPr>
        <w:jc w:val="both"/>
        <w:rPr>
          <w:rFonts w:ascii="Arial" w:eastAsia="Times New Roman" w:hAnsi="Arial" w:cs="Arial"/>
          <w:sz w:val="24"/>
          <w:szCs w:val="24"/>
          <w:lang w:eastAsia="zh-CN"/>
        </w:rPr>
      </w:pPr>
      <w:r w:rsidRPr="00AA2DE2">
        <w:rPr>
          <w:rFonts w:ascii="Arial" w:eastAsia="Times New Roman" w:hAnsi="Arial" w:cs="Arial"/>
          <w:sz w:val="24"/>
          <w:szCs w:val="24"/>
          <w:lang w:eastAsia="zh-CN"/>
        </w:rPr>
        <w:t>zlecenie na naprawę,</w:t>
      </w:r>
    </w:p>
    <w:p w:rsidR="00AA2DE2" w:rsidRPr="00AA2DE2" w:rsidRDefault="00AA2DE2" w:rsidP="00E54F1D">
      <w:pPr>
        <w:pStyle w:val="Akapitzlist"/>
        <w:numPr>
          <w:ilvl w:val="0"/>
          <w:numId w:val="32"/>
        </w:numPr>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zatwierdzony </w:t>
      </w:r>
      <w:r w:rsidRPr="00AA2DE2">
        <w:rPr>
          <w:rFonts w:ascii="Arial" w:eastAsia="Times New Roman" w:hAnsi="Arial" w:cs="Arial"/>
          <w:sz w:val="24"/>
          <w:szCs w:val="24"/>
          <w:lang w:eastAsia="zh-CN"/>
        </w:rPr>
        <w:t>Protokół Stanu Technicznego</w:t>
      </w:r>
      <w:r>
        <w:rPr>
          <w:rFonts w:ascii="Arial" w:eastAsia="Times New Roman" w:hAnsi="Arial" w:cs="Arial"/>
          <w:sz w:val="24"/>
          <w:szCs w:val="24"/>
          <w:lang w:eastAsia="zh-CN"/>
        </w:rPr>
        <w:t xml:space="preserve"> wraz załącznikami opracowany w trakcie procedury zlecenia </w:t>
      </w:r>
      <w:r w:rsidR="00696AE9">
        <w:rPr>
          <w:rFonts w:ascii="Arial" w:eastAsia="Times New Roman" w:hAnsi="Arial" w:cs="Arial"/>
          <w:sz w:val="24"/>
          <w:szCs w:val="24"/>
          <w:lang w:eastAsia="zh-CN"/>
        </w:rPr>
        <w:t>remontu/</w:t>
      </w:r>
      <w:r>
        <w:rPr>
          <w:rFonts w:ascii="Arial" w:eastAsia="Times New Roman" w:hAnsi="Arial" w:cs="Arial"/>
          <w:sz w:val="24"/>
          <w:szCs w:val="24"/>
          <w:lang w:eastAsia="zh-CN"/>
        </w:rPr>
        <w:t>naprawy</w:t>
      </w:r>
      <w:r w:rsidRPr="00AA2DE2">
        <w:rPr>
          <w:rFonts w:ascii="Arial" w:eastAsia="Times New Roman" w:hAnsi="Arial" w:cs="Arial"/>
          <w:sz w:val="24"/>
          <w:szCs w:val="24"/>
          <w:lang w:eastAsia="zh-CN"/>
        </w:rPr>
        <w:t>,</w:t>
      </w:r>
    </w:p>
    <w:p w:rsidR="00AA2DE2" w:rsidRPr="00AA2DE2" w:rsidRDefault="00AA2DE2" w:rsidP="00E54F1D">
      <w:pPr>
        <w:pStyle w:val="Akapitzlist"/>
        <w:numPr>
          <w:ilvl w:val="0"/>
          <w:numId w:val="32"/>
        </w:numPr>
        <w:jc w:val="both"/>
        <w:rPr>
          <w:rFonts w:ascii="Arial" w:eastAsia="Times New Roman" w:hAnsi="Arial" w:cs="Arial"/>
          <w:sz w:val="24"/>
          <w:szCs w:val="24"/>
          <w:lang w:eastAsia="zh-CN"/>
        </w:rPr>
      </w:pPr>
      <w:r w:rsidRPr="00AA2DE2">
        <w:rPr>
          <w:rFonts w:ascii="Arial" w:eastAsia="Times New Roman" w:hAnsi="Arial" w:cs="Arial"/>
          <w:sz w:val="24"/>
          <w:szCs w:val="24"/>
          <w:lang w:eastAsia="zh-CN"/>
        </w:rPr>
        <w:t>dowód rejestracyjny</w:t>
      </w:r>
      <w:r>
        <w:rPr>
          <w:rFonts w:ascii="Arial" w:eastAsia="Times New Roman" w:hAnsi="Arial" w:cs="Arial"/>
          <w:sz w:val="24"/>
          <w:szCs w:val="24"/>
          <w:lang w:eastAsia="zh-CN"/>
        </w:rPr>
        <w:t xml:space="preserve"> dla sprzętu posiadającego nr rejestracyjne</w:t>
      </w:r>
      <w:r w:rsidRPr="00AA2DE2">
        <w:rPr>
          <w:rFonts w:ascii="Arial" w:eastAsia="Times New Roman" w:hAnsi="Arial" w:cs="Arial"/>
          <w:sz w:val="24"/>
          <w:szCs w:val="24"/>
          <w:lang w:eastAsia="zh-CN"/>
        </w:rPr>
        <w:t>,</w:t>
      </w:r>
    </w:p>
    <w:p w:rsidR="00AA2DE2" w:rsidRPr="00AA2DE2" w:rsidRDefault="00AA2DE2" w:rsidP="00E54F1D">
      <w:pPr>
        <w:pStyle w:val="Akapitzlist"/>
        <w:numPr>
          <w:ilvl w:val="0"/>
          <w:numId w:val="32"/>
        </w:numPr>
        <w:jc w:val="both"/>
        <w:rPr>
          <w:rFonts w:ascii="Arial" w:eastAsia="Times New Roman" w:hAnsi="Arial" w:cs="Arial"/>
          <w:sz w:val="24"/>
          <w:szCs w:val="24"/>
          <w:lang w:eastAsia="zh-CN"/>
        </w:rPr>
      </w:pPr>
      <w:r w:rsidRPr="00AA2DE2">
        <w:rPr>
          <w:rFonts w:ascii="Arial" w:eastAsia="Times New Roman" w:hAnsi="Arial" w:cs="Arial"/>
          <w:sz w:val="24"/>
          <w:szCs w:val="24"/>
          <w:lang w:eastAsia="zh-CN"/>
        </w:rPr>
        <w:t>książka pojazdu mechanicznego</w:t>
      </w:r>
      <w:r>
        <w:rPr>
          <w:rFonts w:ascii="Arial" w:eastAsia="Times New Roman" w:hAnsi="Arial" w:cs="Arial"/>
          <w:sz w:val="24"/>
          <w:szCs w:val="24"/>
          <w:lang w:eastAsia="zh-CN"/>
        </w:rPr>
        <w:t xml:space="preserve"> dla sprzętu posiadającego nr rejestracyjne</w:t>
      </w:r>
      <w:r w:rsidRPr="00AA2DE2">
        <w:rPr>
          <w:rFonts w:ascii="Arial" w:eastAsia="Times New Roman" w:hAnsi="Arial" w:cs="Arial"/>
          <w:sz w:val="24"/>
          <w:szCs w:val="24"/>
          <w:lang w:eastAsia="zh-CN"/>
        </w:rPr>
        <w:t>,</w:t>
      </w:r>
    </w:p>
    <w:p w:rsidR="00AA2DE2" w:rsidRPr="00AA2DE2" w:rsidRDefault="00AA2DE2" w:rsidP="00E54F1D">
      <w:pPr>
        <w:pStyle w:val="Akapitzlist"/>
        <w:numPr>
          <w:ilvl w:val="0"/>
          <w:numId w:val="32"/>
        </w:numPr>
        <w:jc w:val="both"/>
        <w:rPr>
          <w:rFonts w:ascii="Arial" w:eastAsia="Times New Roman" w:hAnsi="Arial" w:cs="Arial"/>
          <w:sz w:val="24"/>
          <w:szCs w:val="24"/>
          <w:lang w:eastAsia="zh-CN"/>
        </w:rPr>
      </w:pPr>
      <w:r>
        <w:rPr>
          <w:rFonts w:ascii="Arial" w:eastAsia="Times New Roman" w:hAnsi="Arial" w:cs="Arial"/>
          <w:sz w:val="24"/>
          <w:szCs w:val="24"/>
          <w:lang w:eastAsia="zh-CN"/>
        </w:rPr>
        <w:t>Dowód urządzenia</w:t>
      </w:r>
      <w:r w:rsidRPr="00AA2DE2">
        <w:rPr>
          <w:rFonts w:ascii="Arial" w:eastAsia="Times New Roman" w:hAnsi="Arial" w:cs="Arial"/>
          <w:sz w:val="24"/>
          <w:szCs w:val="24"/>
          <w:lang w:eastAsia="zh-CN"/>
        </w:rPr>
        <w:t>,</w:t>
      </w:r>
    </w:p>
    <w:p w:rsidR="00AA2DE2" w:rsidRPr="00AA2DE2" w:rsidRDefault="00AA2DE2" w:rsidP="00E54F1D">
      <w:pPr>
        <w:pStyle w:val="Akapitzlist"/>
        <w:numPr>
          <w:ilvl w:val="0"/>
          <w:numId w:val="32"/>
        </w:numPr>
        <w:jc w:val="both"/>
        <w:rPr>
          <w:rFonts w:ascii="Arial" w:eastAsia="Times New Roman" w:hAnsi="Arial" w:cs="Arial"/>
          <w:sz w:val="24"/>
          <w:szCs w:val="24"/>
          <w:lang w:eastAsia="zh-CN"/>
        </w:rPr>
      </w:pPr>
      <w:r w:rsidRPr="00AA2DE2">
        <w:rPr>
          <w:rFonts w:ascii="Arial" w:eastAsia="Times New Roman" w:hAnsi="Arial" w:cs="Arial"/>
          <w:sz w:val="24"/>
          <w:szCs w:val="24"/>
          <w:lang w:eastAsia="zh-CN"/>
        </w:rPr>
        <w:t>protokół zdawczo – odbiorczy,</w:t>
      </w:r>
    </w:p>
    <w:p w:rsidR="00AA2DE2" w:rsidRPr="00AA2DE2" w:rsidRDefault="00AA2DE2" w:rsidP="00E54F1D">
      <w:pPr>
        <w:pStyle w:val="Akapitzlist"/>
        <w:numPr>
          <w:ilvl w:val="0"/>
          <w:numId w:val="32"/>
        </w:numPr>
        <w:jc w:val="both"/>
        <w:rPr>
          <w:rFonts w:ascii="Arial" w:eastAsia="Times New Roman" w:hAnsi="Arial" w:cs="Arial"/>
          <w:sz w:val="24"/>
          <w:szCs w:val="24"/>
          <w:lang w:eastAsia="zh-CN"/>
        </w:rPr>
      </w:pPr>
      <w:r w:rsidRPr="00AA2DE2">
        <w:rPr>
          <w:rFonts w:ascii="Arial" w:eastAsia="Times New Roman" w:hAnsi="Arial" w:cs="Arial"/>
          <w:sz w:val="24"/>
          <w:szCs w:val="24"/>
          <w:lang w:eastAsia="zh-CN"/>
        </w:rPr>
        <w:t>inne dokumenty dotyczące nadwozia lub/i podwozia.</w:t>
      </w:r>
    </w:p>
    <w:p w:rsidR="00AA2DE2" w:rsidRPr="008946FD" w:rsidRDefault="00AA2DE2" w:rsidP="00E54F1D">
      <w:pPr>
        <w:pStyle w:val="Akapitzlist"/>
        <w:numPr>
          <w:ilvl w:val="0"/>
          <w:numId w:val="31"/>
        </w:numPr>
        <w:jc w:val="both"/>
        <w:rPr>
          <w:rFonts w:ascii="Arial" w:eastAsia="Times New Roman" w:hAnsi="Arial" w:cs="Arial"/>
          <w:sz w:val="24"/>
          <w:szCs w:val="24"/>
          <w:lang w:eastAsia="zh-CN"/>
        </w:rPr>
      </w:pPr>
      <w:r w:rsidRPr="00AA2DE2">
        <w:rPr>
          <w:rFonts w:ascii="Arial" w:eastAsia="Times New Roman" w:hAnsi="Arial" w:cs="Arial"/>
          <w:sz w:val="24"/>
          <w:szCs w:val="24"/>
          <w:lang w:eastAsia="zh-CN"/>
        </w:rPr>
        <w:t>Dostarczenie</w:t>
      </w:r>
      <w:r w:rsidR="008946FD">
        <w:rPr>
          <w:rFonts w:ascii="Arial" w:eastAsia="Times New Roman" w:hAnsi="Arial" w:cs="Arial"/>
          <w:sz w:val="24"/>
          <w:szCs w:val="24"/>
          <w:lang w:eastAsia="zh-CN"/>
        </w:rPr>
        <w:t xml:space="preserve"> i zwrot (</w:t>
      </w:r>
      <w:r w:rsidRPr="00AA2DE2">
        <w:rPr>
          <w:rFonts w:ascii="Arial" w:eastAsia="Times New Roman" w:hAnsi="Arial" w:cs="Arial"/>
          <w:sz w:val="24"/>
          <w:szCs w:val="24"/>
          <w:lang w:eastAsia="zh-CN"/>
        </w:rPr>
        <w:t>transport</w:t>
      </w:r>
      <w:r w:rsidR="008946FD">
        <w:rPr>
          <w:rFonts w:ascii="Arial" w:eastAsia="Times New Roman" w:hAnsi="Arial" w:cs="Arial"/>
          <w:sz w:val="24"/>
          <w:szCs w:val="24"/>
          <w:lang w:eastAsia="zh-CN"/>
        </w:rPr>
        <w:t>)</w:t>
      </w:r>
      <w:r w:rsidRPr="00AA2DE2">
        <w:rPr>
          <w:rFonts w:ascii="Arial" w:eastAsia="Times New Roman" w:hAnsi="Arial" w:cs="Arial"/>
          <w:sz w:val="24"/>
          <w:szCs w:val="24"/>
          <w:lang w:eastAsia="zh-CN"/>
        </w:rPr>
        <w:t xml:space="preserve"> pojazdu</w:t>
      </w:r>
      <w:r w:rsidR="008946FD">
        <w:rPr>
          <w:rFonts w:ascii="Arial" w:eastAsia="Times New Roman" w:hAnsi="Arial" w:cs="Arial"/>
          <w:sz w:val="24"/>
          <w:szCs w:val="24"/>
          <w:lang w:eastAsia="zh-CN"/>
        </w:rPr>
        <w:t xml:space="preserve"> (sprzętu)</w:t>
      </w:r>
      <w:r w:rsidRPr="00AA2DE2">
        <w:rPr>
          <w:rFonts w:ascii="Arial" w:eastAsia="Times New Roman" w:hAnsi="Arial" w:cs="Arial"/>
          <w:sz w:val="24"/>
          <w:szCs w:val="24"/>
          <w:lang w:eastAsia="zh-CN"/>
        </w:rPr>
        <w:t xml:space="preserve"> do </w:t>
      </w:r>
      <w:r w:rsidR="00696AE9">
        <w:rPr>
          <w:rFonts w:ascii="Arial" w:eastAsia="Times New Roman" w:hAnsi="Arial" w:cs="Arial"/>
          <w:sz w:val="24"/>
          <w:szCs w:val="24"/>
          <w:lang w:eastAsia="zh-CN"/>
        </w:rPr>
        <w:t>remontu/</w:t>
      </w:r>
      <w:r w:rsidRPr="00AA2DE2">
        <w:rPr>
          <w:rFonts w:ascii="Arial" w:eastAsia="Times New Roman" w:hAnsi="Arial" w:cs="Arial"/>
          <w:sz w:val="24"/>
          <w:szCs w:val="24"/>
          <w:lang w:eastAsia="zh-CN"/>
        </w:rPr>
        <w:t>naprawy</w:t>
      </w:r>
      <w:r w:rsidR="008946FD">
        <w:rPr>
          <w:rFonts w:ascii="Arial" w:eastAsia="Times New Roman" w:hAnsi="Arial" w:cs="Arial"/>
          <w:sz w:val="24"/>
          <w:szCs w:val="24"/>
          <w:lang w:eastAsia="zh-CN"/>
        </w:rPr>
        <w:t xml:space="preserve"> </w:t>
      </w:r>
      <w:r w:rsidR="00880EF5">
        <w:rPr>
          <w:rFonts w:ascii="Arial" w:eastAsia="Times New Roman" w:hAnsi="Arial" w:cs="Arial"/>
          <w:sz w:val="24"/>
          <w:szCs w:val="24"/>
          <w:lang w:eastAsia="zh-CN"/>
        </w:rPr>
        <w:t xml:space="preserve">oraz </w:t>
      </w:r>
      <w:r w:rsidRPr="00AA2DE2">
        <w:rPr>
          <w:rFonts w:ascii="Arial" w:eastAsia="Times New Roman" w:hAnsi="Arial" w:cs="Arial"/>
          <w:sz w:val="24"/>
          <w:szCs w:val="24"/>
          <w:lang w:eastAsia="zh-CN"/>
        </w:rPr>
        <w:t>dokonywane jest na koszt</w:t>
      </w:r>
      <w:r w:rsidR="008946FD">
        <w:rPr>
          <w:rFonts w:ascii="Arial" w:eastAsia="Times New Roman" w:hAnsi="Arial" w:cs="Arial"/>
          <w:sz w:val="24"/>
          <w:szCs w:val="24"/>
          <w:lang w:eastAsia="zh-CN"/>
        </w:rPr>
        <w:t xml:space="preserve"> </w:t>
      </w:r>
      <w:r w:rsidRPr="008946FD">
        <w:rPr>
          <w:rFonts w:ascii="Arial" w:eastAsia="Times New Roman" w:hAnsi="Arial" w:cs="Arial"/>
          <w:sz w:val="24"/>
          <w:szCs w:val="24"/>
          <w:lang w:eastAsia="zh-CN"/>
        </w:rPr>
        <w:t>i odpowiedzialność Wykonawcy</w:t>
      </w:r>
      <w:r w:rsidR="008946FD">
        <w:rPr>
          <w:rFonts w:ascii="Arial" w:eastAsia="Times New Roman" w:hAnsi="Arial" w:cs="Arial"/>
          <w:sz w:val="24"/>
          <w:szCs w:val="24"/>
          <w:lang w:eastAsia="zh-CN"/>
        </w:rPr>
        <w:t xml:space="preserve"> zgodnie z terminami </w:t>
      </w:r>
      <w:r w:rsidR="002D7DDD">
        <w:rPr>
          <w:rFonts w:ascii="Arial" w:eastAsia="Times New Roman" w:hAnsi="Arial" w:cs="Arial"/>
          <w:sz w:val="24"/>
          <w:szCs w:val="24"/>
          <w:lang w:eastAsia="zh-CN"/>
        </w:rPr>
        <w:br/>
      </w:r>
      <w:r w:rsidR="00880EF5">
        <w:rPr>
          <w:rFonts w:ascii="Arial" w:eastAsia="Times New Roman" w:hAnsi="Arial" w:cs="Arial"/>
          <w:sz w:val="24"/>
          <w:szCs w:val="24"/>
          <w:lang w:eastAsia="zh-CN"/>
        </w:rPr>
        <w:t>a także</w:t>
      </w:r>
      <w:r w:rsidR="008946FD">
        <w:rPr>
          <w:rFonts w:ascii="Arial" w:eastAsia="Times New Roman" w:hAnsi="Arial" w:cs="Arial"/>
          <w:sz w:val="24"/>
          <w:szCs w:val="24"/>
          <w:lang w:eastAsia="zh-CN"/>
        </w:rPr>
        <w:t xml:space="preserve"> harmonogrami</w:t>
      </w:r>
      <w:r w:rsidRPr="008946FD">
        <w:rPr>
          <w:rFonts w:ascii="Arial" w:eastAsia="Times New Roman" w:hAnsi="Arial" w:cs="Arial"/>
          <w:sz w:val="24"/>
          <w:szCs w:val="24"/>
          <w:lang w:eastAsia="zh-CN"/>
        </w:rPr>
        <w:t>.</w:t>
      </w:r>
    </w:p>
    <w:p w:rsidR="006260F3" w:rsidRPr="006260F3" w:rsidRDefault="006260F3" w:rsidP="00E54F1D">
      <w:pPr>
        <w:pStyle w:val="Akapitzlist"/>
        <w:numPr>
          <w:ilvl w:val="0"/>
          <w:numId w:val="31"/>
        </w:numPr>
        <w:jc w:val="both"/>
        <w:rPr>
          <w:rFonts w:ascii="Arial" w:eastAsia="Times New Roman" w:hAnsi="Arial" w:cs="Arial"/>
          <w:sz w:val="24"/>
          <w:szCs w:val="24"/>
          <w:lang w:eastAsia="zh-CN"/>
        </w:rPr>
      </w:pPr>
      <w:r w:rsidRPr="006260F3">
        <w:rPr>
          <w:rFonts w:ascii="Arial" w:eastAsia="Times New Roman" w:hAnsi="Arial" w:cs="Arial"/>
          <w:sz w:val="24"/>
          <w:szCs w:val="24"/>
          <w:lang w:eastAsia="zh-CN"/>
        </w:rPr>
        <w:t>Wykonawca usługi naprawy musi posiadać:</w:t>
      </w:r>
    </w:p>
    <w:p w:rsidR="006260F3" w:rsidRDefault="006260F3" w:rsidP="00E54F1D">
      <w:pPr>
        <w:pStyle w:val="Akapitzlist"/>
        <w:numPr>
          <w:ilvl w:val="0"/>
          <w:numId w:val="30"/>
        </w:numPr>
        <w:ind w:left="993" w:hanging="284"/>
        <w:jc w:val="both"/>
        <w:rPr>
          <w:rFonts w:ascii="Arial" w:eastAsia="Times New Roman" w:hAnsi="Arial" w:cs="Arial"/>
          <w:sz w:val="24"/>
          <w:szCs w:val="24"/>
          <w:lang w:eastAsia="zh-CN"/>
        </w:rPr>
      </w:pPr>
      <w:r w:rsidRPr="006260F3">
        <w:rPr>
          <w:rFonts w:ascii="Arial" w:eastAsia="Times New Roman" w:hAnsi="Arial" w:cs="Arial"/>
          <w:sz w:val="24"/>
          <w:szCs w:val="24"/>
          <w:lang w:eastAsia="zh-CN"/>
        </w:rPr>
        <w:lastRenderedPageBreak/>
        <w:t>wdrożony system jakości spełniający wymagania zawarte w polskiej</w:t>
      </w:r>
      <w:r>
        <w:rPr>
          <w:rFonts w:ascii="Arial" w:eastAsia="Times New Roman" w:hAnsi="Arial" w:cs="Arial"/>
          <w:sz w:val="24"/>
          <w:szCs w:val="24"/>
          <w:lang w:eastAsia="zh-CN"/>
        </w:rPr>
        <w:t xml:space="preserve"> normie PN-EN ISO 9001: 2015;</w:t>
      </w:r>
    </w:p>
    <w:p w:rsidR="006260F3" w:rsidRPr="006260F3" w:rsidRDefault="006260F3" w:rsidP="00E54F1D">
      <w:pPr>
        <w:pStyle w:val="Akapitzlist"/>
        <w:numPr>
          <w:ilvl w:val="0"/>
          <w:numId w:val="30"/>
        </w:numPr>
        <w:spacing w:after="120"/>
        <w:ind w:left="993" w:hanging="284"/>
        <w:jc w:val="both"/>
        <w:rPr>
          <w:rFonts w:ascii="Arial" w:eastAsia="Times New Roman" w:hAnsi="Arial" w:cs="Arial"/>
          <w:sz w:val="24"/>
          <w:szCs w:val="24"/>
          <w:lang w:eastAsia="zh-CN"/>
        </w:rPr>
      </w:pPr>
      <w:r w:rsidRPr="006260F3">
        <w:rPr>
          <w:rFonts w:ascii="Arial" w:eastAsia="Times New Roman" w:hAnsi="Arial" w:cs="Arial"/>
          <w:sz w:val="24"/>
          <w:szCs w:val="24"/>
          <w:lang w:eastAsia="zh-CN"/>
        </w:rPr>
        <w:t xml:space="preserve">system zarzadzania jakością spełniający wymagania zawarte w </w:t>
      </w:r>
      <w:r>
        <w:rPr>
          <w:rFonts w:ascii="Arial" w:eastAsia="Times New Roman" w:hAnsi="Arial" w:cs="Arial"/>
          <w:sz w:val="24"/>
          <w:szCs w:val="24"/>
          <w:lang w:eastAsia="zh-CN"/>
        </w:rPr>
        <w:t>AQAP 2131 (wydanie C, wersja 1).</w:t>
      </w:r>
    </w:p>
    <w:p w:rsidR="00C122EE" w:rsidRPr="008D2F37" w:rsidRDefault="008D2F37" w:rsidP="00E54F1D">
      <w:pPr>
        <w:pStyle w:val="Tekstpodstawowywcity21"/>
        <w:numPr>
          <w:ilvl w:val="0"/>
          <w:numId w:val="31"/>
        </w:numPr>
        <w:shd w:val="clear" w:color="auto" w:fill="FFFFFF"/>
        <w:tabs>
          <w:tab w:val="left" w:pos="370"/>
        </w:tabs>
        <w:spacing w:before="120" w:after="120" w:line="312" w:lineRule="auto"/>
        <w:ind w:right="6"/>
        <w:rPr>
          <w:rFonts w:ascii="Arial" w:hAnsi="Arial" w:cs="Arial"/>
          <w:sz w:val="24"/>
          <w:szCs w:val="24"/>
        </w:rPr>
      </w:pPr>
      <w:r w:rsidRPr="008D2F37">
        <w:rPr>
          <w:rFonts w:ascii="Arial" w:hAnsi="Arial" w:cs="Arial"/>
          <w:sz w:val="24"/>
          <w:szCs w:val="24"/>
        </w:rPr>
        <w:t xml:space="preserve">Nadzór i kontrole jakości wykonywanej usługi naprawy realizuje </w:t>
      </w:r>
      <w:r w:rsidR="008946FD" w:rsidRPr="008D2F37">
        <w:rPr>
          <w:rFonts w:ascii="Arial" w:hAnsi="Arial" w:cs="Arial"/>
          <w:sz w:val="24"/>
          <w:szCs w:val="24"/>
        </w:rPr>
        <w:t xml:space="preserve">właściwe terytorialnie </w:t>
      </w:r>
      <w:r w:rsidRPr="008D2F37">
        <w:rPr>
          <w:rFonts w:ascii="Arial" w:hAnsi="Arial" w:cs="Arial"/>
          <w:sz w:val="24"/>
          <w:szCs w:val="24"/>
        </w:rPr>
        <w:t xml:space="preserve">lub wskazane </w:t>
      </w:r>
      <w:r w:rsidR="002622B0">
        <w:rPr>
          <w:rFonts w:ascii="Arial" w:hAnsi="Arial" w:cs="Arial"/>
          <w:sz w:val="24"/>
          <w:szCs w:val="24"/>
        </w:rPr>
        <w:t>dla W</w:t>
      </w:r>
      <w:r w:rsidR="008946FD" w:rsidRPr="008D2F37">
        <w:rPr>
          <w:rFonts w:ascii="Arial" w:hAnsi="Arial" w:cs="Arial"/>
          <w:sz w:val="24"/>
          <w:szCs w:val="24"/>
        </w:rPr>
        <w:t>ykonawcy usługi Rejonowe Przedstawicielstwo Wojskowe (RPW)</w:t>
      </w:r>
      <w:r w:rsidRPr="008D2F37">
        <w:rPr>
          <w:rFonts w:ascii="Arial" w:hAnsi="Arial" w:cs="Arial"/>
          <w:sz w:val="24"/>
          <w:szCs w:val="24"/>
        </w:rPr>
        <w:t>.</w:t>
      </w:r>
      <w:r w:rsidR="008946FD" w:rsidRPr="008D2F37">
        <w:rPr>
          <w:rFonts w:ascii="Arial" w:hAnsi="Arial" w:cs="Arial"/>
          <w:sz w:val="24"/>
          <w:szCs w:val="24"/>
        </w:rPr>
        <w:t xml:space="preserve"> </w:t>
      </w:r>
    </w:p>
    <w:p w:rsidR="008946FD" w:rsidRDefault="008D2F37" w:rsidP="00E54F1D">
      <w:pPr>
        <w:pStyle w:val="Tekstpodstawowywcity21"/>
        <w:numPr>
          <w:ilvl w:val="0"/>
          <w:numId w:val="31"/>
        </w:numPr>
        <w:shd w:val="clear" w:color="auto" w:fill="FFFFFF"/>
        <w:tabs>
          <w:tab w:val="left" w:pos="370"/>
        </w:tabs>
        <w:spacing w:before="120" w:after="120" w:line="312" w:lineRule="auto"/>
        <w:ind w:right="6"/>
        <w:rPr>
          <w:rFonts w:ascii="Arial" w:hAnsi="Arial" w:cs="Arial"/>
          <w:sz w:val="24"/>
          <w:szCs w:val="24"/>
        </w:rPr>
      </w:pPr>
      <w:r w:rsidRPr="008946FD">
        <w:rPr>
          <w:rFonts w:ascii="Arial" w:hAnsi="Arial" w:cs="Arial"/>
          <w:sz w:val="24"/>
          <w:szCs w:val="24"/>
        </w:rPr>
        <w:t xml:space="preserve">Odbioru jakościowego </w:t>
      </w:r>
      <w:r w:rsidR="00461E2E">
        <w:rPr>
          <w:rFonts w:ascii="Arial" w:hAnsi="Arial" w:cs="Arial"/>
          <w:sz w:val="24"/>
          <w:szCs w:val="24"/>
        </w:rPr>
        <w:t xml:space="preserve">i technicznego </w:t>
      </w:r>
      <w:r w:rsidRPr="008946FD">
        <w:rPr>
          <w:rFonts w:ascii="Arial" w:hAnsi="Arial" w:cs="Arial"/>
          <w:sz w:val="24"/>
          <w:szCs w:val="24"/>
        </w:rPr>
        <w:t>po naprawie dokonuje</w:t>
      </w:r>
      <w:r w:rsidRPr="008D2F37">
        <w:t xml:space="preserve"> </w:t>
      </w:r>
      <w:r w:rsidRPr="008D2F37">
        <w:rPr>
          <w:rFonts w:ascii="Arial" w:hAnsi="Arial" w:cs="Arial"/>
          <w:sz w:val="24"/>
          <w:szCs w:val="24"/>
        </w:rPr>
        <w:t xml:space="preserve">Zamawiający </w:t>
      </w:r>
      <w:r w:rsidR="00354583">
        <w:rPr>
          <w:rFonts w:ascii="Arial" w:hAnsi="Arial" w:cs="Arial"/>
          <w:sz w:val="24"/>
          <w:szCs w:val="24"/>
        </w:rPr>
        <w:br/>
      </w:r>
      <w:r w:rsidRPr="008D2F37">
        <w:rPr>
          <w:rFonts w:ascii="Arial" w:hAnsi="Arial" w:cs="Arial"/>
          <w:sz w:val="24"/>
          <w:szCs w:val="24"/>
        </w:rPr>
        <w:t>(z wykorzystaniem użytkownika)</w:t>
      </w:r>
      <w:r>
        <w:rPr>
          <w:rFonts w:ascii="Arial" w:hAnsi="Arial" w:cs="Arial"/>
          <w:sz w:val="24"/>
          <w:szCs w:val="24"/>
        </w:rPr>
        <w:t xml:space="preserve"> i odbywa </w:t>
      </w:r>
      <w:r w:rsidR="008946FD" w:rsidRPr="008D2F37">
        <w:rPr>
          <w:rFonts w:ascii="Arial" w:hAnsi="Arial" w:cs="Arial"/>
          <w:sz w:val="24"/>
          <w:szCs w:val="24"/>
        </w:rPr>
        <w:t xml:space="preserve">się </w:t>
      </w:r>
      <w:r w:rsidR="002D7DDD" w:rsidRPr="008D2F37">
        <w:rPr>
          <w:rFonts w:ascii="Arial" w:hAnsi="Arial" w:cs="Arial"/>
          <w:sz w:val="24"/>
          <w:szCs w:val="24"/>
        </w:rPr>
        <w:t>u użytkownika sprzętu</w:t>
      </w:r>
      <w:r w:rsidR="006A5D55">
        <w:rPr>
          <w:rFonts w:ascii="Arial" w:hAnsi="Arial" w:cs="Arial"/>
          <w:sz w:val="24"/>
          <w:szCs w:val="24"/>
        </w:rPr>
        <w:t xml:space="preserve"> </w:t>
      </w:r>
      <w:r w:rsidR="00F605FA">
        <w:rPr>
          <w:rFonts w:ascii="Arial" w:hAnsi="Arial" w:cs="Arial"/>
          <w:sz w:val="24"/>
          <w:szCs w:val="24"/>
        </w:rPr>
        <w:br/>
      </w:r>
      <w:r w:rsidR="006A5D55" w:rsidRPr="006A5D55">
        <w:rPr>
          <w:rFonts w:ascii="Arial" w:hAnsi="Arial" w:cs="Arial"/>
          <w:sz w:val="24"/>
          <w:szCs w:val="24"/>
        </w:rPr>
        <w:t>w godzinach jego urzędowania</w:t>
      </w:r>
      <w:r w:rsidR="002D7DDD" w:rsidRPr="008D2F37">
        <w:rPr>
          <w:rFonts w:ascii="Arial" w:hAnsi="Arial" w:cs="Arial"/>
          <w:sz w:val="24"/>
          <w:szCs w:val="24"/>
        </w:rPr>
        <w:t>.</w:t>
      </w:r>
    </w:p>
    <w:p w:rsidR="008D2F37" w:rsidRDefault="008D2F37" w:rsidP="00E54F1D">
      <w:pPr>
        <w:pStyle w:val="Tekstpodstawowywcity21"/>
        <w:numPr>
          <w:ilvl w:val="0"/>
          <w:numId w:val="31"/>
        </w:numPr>
        <w:shd w:val="clear" w:color="auto" w:fill="FFFFFF"/>
        <w:tabs>
          <w:tab w:val="left" w:pos="370"/>
        </w:tabs>
        <w:spacing w:before="120" w:after="120" w:line="312" w:lineRule="auto"/>
        <w:ind w:right="6"/>
        <w:rPr>
          <w:rFonts w:ascii="Arial" w:hAnsi="Arial" w:cs="Arial"/>
          <w:sz w:val="24"/>
          <w:szCs w:val="24"/>
        </w:rPr>
      </w:pPr>
      <w:r w:rsidRPr="008D2F37">
        <w:rPr>
          <w:rFonts w:ascii="Arial" w:hAnsi="Arial" w:cs="Arial"/>
          <w:sz w:val="24"/>
          <w:szCs w:val="24"/>
        </w:rPr>
        <w:t>Pojazd (</w:t>
      </w:r>
      <w:r w:rsidR="00461E2E" w:rsidRPr="008D2F37">
        <w:rPr>
          <w:rFonts w:ascii="Arial" w:hAnsi="Arial" w:cs="Arial"/>
          <w:sz w:val="24"/>
          <w:szCs w:val="24"/>
        </w:rPr>
        <w:t>sprzęt</w:t>
      </w:r>
      <w:r w:rsidRPr="008D2F37">
        <w:rPr>
          <w:rFonts w:ascii="Arial" w:hAnsi="Arial" w:cs="Arial"/>
          <w:sz w:val="24"/>
          <w:szCs w:val="24"/>
        </w:rPr>
        <w:t>) po naprawie posiada sprawność techniczną na ocenę „bardzo dobrą" wg Instrukcji DD/4.22.12.</w:t>
      </w:r>
    </w:p>
    <w:p w:rsidR="00461E2E" w:rsidRPr="00461E2E" w:rsidRDefault="00461E2E" w:rsidP="00E54F1D">
      <w:pPr>
        <w:pStyle w:val="Akapitzlist"/>
        <w:numPr>
          <w:ilvl w:val="0"/>
          <w:numId w:val="31"/>
        </w:numPr>
        <w:jc w:val="both"/>
        <w:rPr>
          <w:rFonts w:ascii="Arial" w:eastAsia="Times New Roman" w:hAnsi="Arial" w:cs="Arial"/>
          <w:sz w:val="24"/>
          <w:szCs w:val="24"/>
          <w:lang w:eastAsia="zh-CN"/>
        </w:rPr>
      </w:pPr>
      <w:r w:rsidRPr="00461E2E">
        <w:rPr>
          <w:rFonts w:ascii="Arial" w:eastAsia="Times New Roman" w:hAnsi="Arial" w:cs="Arial"/>
          <w:sz w:val="24"/>
          <w:szCs w:val="24"/>
          <w:lang w:eastAsia="zh-CN"/>
        </w:rPr>
        <w:t xml:space="preserve">Podczas odbioru </w:t>
      </w:r>
      <w:r>
        <w:rPr>
          <w:rFonts w:ascii="Arial" w:eastAsia="Times New Roman" w:hAnsi="Arial" w:cs="Arial"/>
          <w:sz w:val="24"/>
          <w:szCs w:val="24"/>
          <w:lang w:eastAsia="zh-CN"/>
        </w:rPr>
        <w:t xml:space="preserve">pojazdów po </w:t>
      </w:r>
      <w:r w:rsidR="00696AE9">
        <w:rPr>
          <w:rFonts w:ascii="Arial" w:eastAsia="Times New Roman" w:hAnsi="Arial" w:cs="Arial"/>
          <w:sz w:val="24"/>
          <w:szCs w:val="24"/>
          <w:lang w:eastAsia="zh-CN"/>
        </w:rPr>
        <w:t>remocie/</w:t>
      </w:r>
      <w:r>
        <w:rPr>
          <w:rFonts w:ascii="Arial" w:eastAsia="Times New Roman" w:hAnsi="Arial" w:cs="Arial"/>
          <w:sz w:val="24"/>
          <w:szCs w:val="24"/>
          <w:lang w:eastAsia="zh-CN"/>
        </w:rPr>
        <w:t xml:space="preserve">naprawie </w:t>
      </w:r>
      <w:r w:rsidRPr="00461E2E">
        <w:rPr>
          <w:rFonts w:ascii="Arial" w:eastAsia="Times New Roman" w:hAnsi="Arial" w:cs="Arial"/>
          <w:sz w:val="24"/>
          <w:szCs w:val="24"/>
          <w:lang w:eastAsia="zh-CN"/>
        </w:rPr>
        <w:t xml:space="preserve">przeprowadzona będzie próba drogowa na odległości minimum </w:t>
      </w:r>
      <w:r w:rsidRPr="00F22E00">
        <w:rPr>
          <w:rFonts w:ascii="Arial" w:eastAsia="Times New Roman" w:hAnsi="Arial" w:cs="Arial"/>
          <w:b/>
          <w:sz w:val="24"/>
          <w:szCs w:val="24"/>
          <w:lang w:eastAsia="zh-CN"/>
        </w:rPr>
        <w:t>50</w:t>
      </w:r>
      <w:r w:rsidRPr="00461E2E">
        <w:rPr>
          <w:rFonts w:ascii="Arial" w:eastAsia="Times New Roman" w:hAnsi="Arial" w:cs="Arial"/>
          <w:sz w:val="24"/>
          <w:szCs w:val="24"/>
          <w:lang w:eastAsia="zh-CN"/>
        </w:rPr>
        <w:t xml:space="preserve"> km.</w:t>
      </w:r>
      <w:r>
        <w:rPr>
          <w:rFonts w:ascii="Arial" w:eastAsia="Times New Roman" w:hAnsi="Arial" w:cs="Arial"/>
          <w:sz w:val="24"/>
          <w:szCs w:val="24"/>
          <w:lang w:eastAsia="zh-CN"/>
        </w:rPr>
        <w:t xml:space="preserve"> </w:t>
      </w:r>
      <w:r w:rsidRPr="00461E2E">
        <w:rPr>
          <w:rFonts w:ascii="Arial" w:eastAsia="Times New Roman" w:hAnsi="Arial" w:cs="Arial"/>
          <w:sz w:val="24"/>
          <w:szCs w:val="24"/>
          <w:lang w:eastAsia="zh-CN"/>
        </w:rPr>
        <w:t>W</w:t>
      </w:r>
      <w:r>
        <w:rPr>
          <w:rFonts w:ascii="Arial" w:eastAsia="Times New Roman" w:hAnsi="Arial" w:cs="Arial"/>
          <w:sz w:val="24"/>
          <w:szCs w:val="24"/>
          <w:lang w:eastAsia="zh-CN"/>
        </w:rPr>
        <w:t>ykonawca zapewni odpowiednią ilość paliwa do przeprowadzenia próby drogowej.</w:t>
      </w:r>
      <w:r w:rsidR="00696AE9">
        <w:rPr>
          <w:rFonts w:ascii="Arial" w:eastAsia="Times New Roman" w:hAnsi="Arial" w:cs="Arial"/>
          <w:sz w:val="24"/>
          <w:szCs w:val="24"/>
          <w:lang w:eastAsia="zh-CN"/>
        </w:rPr>
        <w:t xml:space="preserve"> Próba drogowa dla przyc</w:t>
      </w:r>
      <w:r w:rsidR="00F22E00">
        <w:rPr>
          <w:rFonts w:ascii="Arial" w:eastAsia="Times New Roman" w:hAnsi="Arial" w:cs="Arial"/>
          <w:sz w:val="24"/>
          <w:szCs w:val="24"/>
          <w:lang w:eastAsia="zh-CN"/>
        </w:rPr>
        <w:t xml:space="preserve">zep wynosi min. </w:t>
      </w:r>
      <w:r w:rsidR="00F22E00" w:rsidRPr="00F22E00">
        <w:rPr>
          <w:rFonts w:ascii="Arial" w:eastAsia="Times New Roman" w:hAnsi="Arial" w:cs="Arial"/>
          <w:b/>
          <w:sz w:val="24"/>
          <w:szCs w:val="24"/>
          <w:lang w:eastAsia="zh-CN"/>
        </w:rPr>
        <w:t>25</w:t>
      </w:r>
      <w:r w:rsidR="00F22E00">
        <w:rPr>
          <w:rFonts w:ascii="Arial" w:eastAsia="Times New Roman" w:hAnsi="Arial" w:cs="Arial"/>
          <w:sz w:val="24"/>
          <w:szCs w:val="24"/>
          <w:lang w:eastAsia="zh-CN"/>
        </w:rPr>
        <w:t xml:space="preserve"> km.</w:t>
      </w:r>
    </w:p>
    <w:p w:rsidR="00880EF5" w:rsidRDefault="00DA1A0C" w:rsidP="00E54F1D">
      <w:pPr>
        <w:pStyle w:val="Akapitzlist"/>
        <w:numPr>
          <w:ilvl w:val="0"/>
          <w:numId w:val="31"/>
        </w:numPr>
        <w:spacing w:before="120" w:after="120" w:line="300" w:lineRule="exact"/>
        <w:ind w:left="714" w:hanging="357"/>
        <w:contextualSpacing w:val="0"/>
        <w:jc w:val="both"/>
        <w:rPr>
          <w:rFonts w:ascii="Arial" w:eastAsia="Times New Roman" w:hAnsi="Arial" w:cs="Arial"/>
          <w:sz w:val="24"/>
          <w:szCs w:val="24"/>
          <w:lang w:eastAsia="zh-CN"/>
        </w:rPr>
      </w:pPr>
      <w:r w:rsidRPr="00DA1A0C">
        <w:rPr>
          <w:rFonts w:ascii="Arial" w:eastAsia="Times New Roman" w:hAnsi="Arial" w:cs="Arial"/>
          <w:sz w:val="24"/>
          <w:szCs w:val="24"/>
          <w:lang w:eastAsia="zh-CN"/>
        </w:rPr>
        <w:t xml:space="preserve">W przypadku uzasadnionej wątpliwości co do rzetelności wykonanej usługi </w:t>
      </w:r>
      <w:r w:rsidR="00880EF5">
        <w:rPr>
          <w:rFonts w:ascii="Arial" w:eastAsia="Times New Roman" w:hAnsi="Arial" w:cs="Arial"/>
          <w:sz w:val="24"/>
          <w:szCs w:val="24"/>
          <w:lang w:eastAsia="zh-CN"/>
        </w:rPr>
        <w:br/>
      </w:r>
      <w:r w:rsidRPr="00DA1A0C">
        <w:rPr>
          <w:rFonts w:ascii="Arial" w:eastAsia="Times New Roman" w:hAnsi="Arial" w:cs="Arial"/>
          <w:sz w:val="24"/>
          <w:szCs w:val="24"/>
          <w:lang w:eastAsia="zh-CN"/>
        </w:rPr>
        <w:t xml:space="preserve">w zakresie parametrów użytego </w:t>
      </w:r>
      <w:r w:rsidRPr="00880EF5">
        <w:rPr>
          <w:rFonts w:ascii="Arial" w:eastAsia="Times New Roman" w:hAnsi="Arial" w:cs="Arial"/>
          <w:b/>
          <w:sz w:val="24"/>
          <w:szCs w:val="24"/>
          <w:lang w:eastAsia="zh-CN"/>
        </w:rPr>
        <w:t>czynnika grzewczego kotłów warzelnych</w:t>
      </w:r>
      <w:r w:rsidRPr="00DA1A0C">
        <w:rPr>
          <w:rFonts w:ascii="Arial" w:eastAsia="Times New Roman" w:hAnsi="Arial" w:cs="Arial"/>
          <w:sz w:val="24"/>
          <w:szCs w:val="24"/>
          <w:lang w:eastAsia="zh-CN"/>
        </w:rPr>
        <w:t xml:space="preserve"> Zamawiający upoważniony jest do wystąpienia do SR Lublin (WT Rzeszów) </w:t>
      </w:r>
      <w:r w:rsidR="00504D29">
        <w:rPr>
          <w:rFonts w:ascii="Arial" w:eastAsia="Times New Roman" w:hAnsi="Arial" w:cs="Arial"/>
          <w:sz w:val="24"/>
          <w:szCs w:val="24"/>
          <w:lang w:eastAsia="zh-CN"/>
        </w:rPr>
        <w:br/>
      </w:r>
      <w:r w:rsidRPr="00DA1A0C">
        <w:rPr>
          <w:rFonts w:ascii="Arial" w:eastAsia="Times New Roman" w:hAnsi="Arial" w:cs="Arial"/>
          <w:sz w:val="24"/>
          <w:szCs w:val="24"/>
          <w:lang w:eastAsia="zh-CN"/>
        </w:rPr>
        <w:t>w celu dokonania weryfikacji czynnika i jego parametrów dla wybranych kotłów</w:t>
      </w:r>
      <w:r>
        <w:rPr>
          <w:rFonts w:ascii="Arial" w:eastAsia="Times New Roman" w:hAnsi="Arial" w:cs="Arial"/>
          <w:sz w:val="24"/>
          <w:szCs w:val="24"/>
          <w:lang w:eastAsia="zh-CN"/>
        </w:rPr>
        <w:t xml:space="preserve"> w ilości nie większej niż</w:t>
      </w:r>
      <w:r w:rsidR="00880EF5">
        <w:rPr>
          <w:rFonts w:ascii="Arial" w:eastAsia="Times New Roman" w:hAnsi="Arial" w:cs="Arial"/>
          <w:sz w:val="24"/>
          <w:szCs w:val="24"/>
          <w:lang w:eastAsia="zh-CN"/>
        </w:rPr>
        <w:t>:</w:t>
      </w:r>
    </w:p>
    <w:p w:rsidR="00880EF5" w:rsidRDefault="00880EF5" w:rsidP="00696AE9">
      <w:pPr>
        <w:pStyle w:val="Akapitzlist"/>
        <w:spacing w:after="0" w:line="240" w:lineRule="auto"/>
        <w:ind w:left="1418"/>
        <w:contextualSpacing w:val="0"/>
        <w:jc w:val="both"/>
        <w:rPr>
          <w:rFonts w:ascii="Arial" w:eastAsia="Times New Roman" w:hAnsi="Arial" w:cs="Arial"/>
          <w:sz w:val="24"/>
          <w:szCs w:val="24"/>
          <w:lang w:eastAsia="zh-CN"/>
        </w:rPr>
      </w:pPr>
      <w:r>
        <w:rPr>
          <w:rFonts w:ascii="Arial" w:eastAsia="Times New Roman" w:hAnsi="Arial" w:cs="Arial"/>
          <w:sz w:val="24"/>
          <w:szCs w:val="24"/>
          <w:lang w:eastAsia="zh-CN"/>
        </w:rPr>
        <w:t>-</w:t>
      </w:r>
      <w:r w:rsidR="00DA1A0C">
        <w:rPr>
          <w:rFonts w:ascii="Arial" w:eastAsia="Times New Roman" w:hAnsi="Arial" w:cs="Arial"/>
          <w:sz w:val="24"/>
          <w:szCs w:val="24"/>
          <w:lang w:eastAsia="zh-CN"/>
        </w:rPr>
        <w:t xml:space="preserve"> </w:t>
      </w:r>
      <w:r w:rsidR="00142AD1">
        <w:rPr>
          <w:rFonts w:ascii="Arial" w:eastAsia="Times New Roman" w:hAnsi="Arial" w:cs="Arial"/>
          <w:sz w:val="24"/>
          <w:szCs w:val="24"/>
          <w:lang w:eastAsia="zh-CN"/>
        </w:rPr>
        <w:t>2 kotłów dla</w:t>
      </w:r>
      <w:r w:rsidR="00DA1A0C">
        <w:rPr>
          <w:rFonts w:ascii="Arial" w:eastAsia="Times New Roman" w:hAnsi="Arial" w:cs="Arial"/>
          <w:sz w:val="24"/>
          <w:szCs w:val="24"/>
          <w:lang w:eastAsia="zh-CN"/>
        </w:rPr>
        <w:t xml:space="preserve"> zamówienia </w:t>
      </w:r>
      <w:r>
        <w:rPr>
          <w:rFonts w:ascii="Arial" w:eastAsia="Times New Roman" w:hAnsi="Arial" w:cs="Arial"/>
          <w:sz w:val="24"/>
          <w:szCs w:val="24"/>
          <w:lang w:eastAsia="zh-CN"/>
        </w:rPr>
        <w:t>do 20 szt. kotłów;</w:t>
      </w:r>
    </w:p>
    <w:p w:rsidR="00880EF5" w:rsidRDefault="00880EF5" w:rsidP="00696AE9">
      <w:pPr>
        <w:pStyle w:val="Akapitzlist"/>
        <w:spacing w:after="0" w:line="240" w:lineRule="auto"/>
        <w:ind w:left="1418"/>
        <w:contextualSpacing w:val="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142AD1">
        <w:rPr>
          <w:rFonts w:ascii="Arial" w:eastAsia="Times New Roman" w:hAnsi="Arial" w:cs="Arial"/>
          <w:sz w:val="24"/>
          <w:szCs w:val="24"/>
          <w:lang w:eastAsia="zh-CN"/>
        </w:rPr>
        <w:t>3 kotłów dla zamówienia od 21 do 50 kotłów;</w:t>
      </w:r>
    </w:p>
    <w:p w:rsidR="00142AD1" w:rsidRDefault="00142AD1" w:rsidP="00696AE9">
      <w:pPr>
        <w:pStyle w:val="Akapitzlist"/>
        <w:spacing w:after="0" w:line="240" w:lineRule="auto"/>
        <w:ind w:left="1418"/>
        <w:contextualSpacing w:val="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- 4 kotłów dla zamówienia od 51 do 100 </w:t>
      </w:r>
      <w:r w:rsidR="00504D29">
        <w:rPr>
          <w:rFonts w:ascii="Arial" w:eastAsia="Times New Roman" w:hAnsi="Arial" w:cs="Arial"/>
          <w:sz w:val="24"/>
          <w:szCs w:val="24"/>
          <w:lang w:eastAsia="zh-CN"/>
        </w:rPr>
        <w:t>kotłów</w:t>
      </w:r>
      <w:r>
        <w:rPr>
          <w:rFonts w:ascii="Arial" w:eastAsia="Times New Roman" w:hAnsi="Arial" w:cs="Arial"/>
          <w:sz w:val="24"/>
          <w:szCs w:val="24"/>
          <w:lang w:eastAsia="zh-CN"/>
        </w:rPr>
        <w:t>;</w:t>
      </w:r>
    </w:p>
    <w:p w:rsidR="00142AD1" w:rsidRDefault="00142AD1" w:rsidP="00696AE9">
      <w:pPr>
        <w:pStyle w:val="Akapitzlist"/>
        <w:spacing w:after="0" w:line="240" w:lineRule="auto"/>
        <w:ind w:left="1418"/>
        <w:contextualSpacing w:val="0"/>
        <w:jc w:val="both"/>
        <w:rPr>
          <w:rFonts w:ascii="Arial" w:eastAsia="Times New Roman" w:hAnsi="Arial" w:cs="Arial"/>
          <w:sz w:val="24"/>
          <w:szCs w:val="24"/>
          <w:lang w:eastAsia="zh-CN"/>
        </w:rPr>
      </w:pPr>
      <w:r>
        <w:rPr>
          <w:rFonts w:ascii="Arial" w:eastAsia="Times New Roman" w:hAnsi="Arial" w:cs="Arial"/>
          <w:sz w:val="24"/>
          <w:szCs w:val="24"/>
          <w:lang w:eastAsia="zh-CN"/>
        </w:rPr>
        <w:t>- 5 kotłów dla zamówienia powyżej 100 kotłów.</w:t>
      </w:r>
    </w:p>
    <w:p w:rsidR="00DA1A0C" w:rsidRDefault="00142AD1" w:rsidP="00880EF5">
      <w:pPr>
        <w:pStyle w:val="Akapitzlist"/>
        <w:spacing w:before="120" w:after="120" w:line="300" w:lineRule="exact"/>
        <w:ind w:left="714"/>
        <w:contextualSpacing w:val="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Powyższe badanie i </w:t>
      </w:r>
      <w:r w:rsidR="00504D29">
        <w:rPr>
          <w:rFonts w:ascii="Arial" w:eastAsia="Times New Roman" w:hAnsi="Arial" w:cs="Arial"/>
          <w:sz w:val="24"/>
          <w:szCs w:val="24"/>
          <w:lang w:eastAsia="zh-CN"/>
        </w:rPr>
        <w:t>opinia</w:t>
      </w:r>
      <w:r>
        <w:rPr>
          <w:rFonts w:ascii="Arial" w:eastAsia="Times New Roman" w:hAnsi="Arial" w:cs="Arial"/>
          <w:sz w:val="24"/>
          <w:szCs w:val="24"/>
          <w:lang w:eastAsia="zh-CN"/>
        </w:rPr>
        <w:t xml:space="preserve"> </w:t>
      </w:r>
      <w:r w:rsidR="00504D29">
        <w:rPr>
          <w:rFonts w:ascii="Arial" w:eastAsia="Times New Roman" w:hAnsi="Arial" w:cs="Arial"/>
          <w:sz w:val="24"/>
          <w:szCs w:val="24"/>
          <w:lang w:eastAsia="zh-CN"/>
        </w:rPr>
        <w:t>o niespełnieniu parametrów czynnika rozpoczyna proce</w:t>
      </w:r>
      <w:r w:rsidR="002622B0">
        <w:rPr>
          <w:rFonts w:ascii="Arial" w:eastAsia="Times New Roman" w:hAnsi="Arial" w:cs="Arial"/>
          <w:sz w:val="24"/>
          <w:szCs w:val="24"/>
          <w:lang w:eastAsia="zh-CN"/>
        </w:rPr>
        <w:t>s reklamacyjny. W przypadku nie</w:t>
      </w:r>
      <w:r w:rsidR="00504D29">
        <w:rPr>
          <w:rFonts w:ascii="Arial" w:eastAsia="Times New Roman" w:hAnsi="Arial" w:cs="Arial"/>
          <w:sz w:val="24"/>
          <w:szCs w:val="24"/>
          <w:lang w:eastAsia="zh-CN"/>
        </w:rPr>
        <w:t xml:space="preserve">uznania wyników badania należy zwrócić się i przeprowadzić badanie w akredytowanym laboratorium. Niniejsze zapisy </w:t>
      </w:r>
      <w:r w:rsidR="001E7823">
        <w:rPr>
          <w:rFonts w:ascii="Arial" w:eastAsia="Times New Roman" w:hAnsi="Arial" w:cs="Arial"/>
          <w:sz w:val="24"/>
          <w:szCs w:val="24"/>
          <w:lang w:eastAsia="zh-CN"/>
        </w:rPr>
        <w:t>po</w:t>
      </w:r>
      <w:r w:rsidR="00504D29">
        <w:rPr>
          <w:rFonts w:ascii="Arial" w:eastAsia="Times New Roman" w:hAnsi="Arial" w:cs="Arial"/>
          <w:sz w:val="24"/>
          <w:szCs w:val="24"/>
          <w:lang w:eastAsia="zh-CN"/>
        </w:rPr>
        <w:t xml:space="preserve">winny znaleźć się w </w:t>
      </w:r>
      <w:r w:rsidR="00504D29" w:rsidRPr="00504D29">
        <w:rPr>
          <w:rFonts w:ascii="Arial" w:eastAsia="Times New Roman" w:hAnsi="Arial" w:cs="Arial"/>
          <w:b/>
          <w:sz w:val="24"/>
          <w:szCs w:val="24"/>
          <w:lang w:eastAsia="zh-CN"/>
        </w:rPr>
        <w:t>umowie</w:t>
      </w:r>
      <w:r w:rsidR="002622B0">
        <w:rPr>
          <w:rFonts w:ascii="Arial" w:eastAsia="Times New Roman" w:hAnsi="Arial" w:cs="Arial"/>
          <w:sz w:val="24"/>
          <w:szCs w:val="24"/>
          <w:lang w:eastAsia="zh-CN"/>
        </w:rPr>
        <w:t xml:space="preserve"> z W</w:t>
      </w:r>
      <w:r w:rsidR="00504D29">
        <w:rPr>
          <w:rFonts w:ascii="Arial" w:eastAsia="Times New Roman" w:hAnsi="Arial" w:cs="Arial"/>
          <w:sz w:val="24"/>
          <w:szCs w:val="24"/>
          <w:lang w:eastAsia="zh-CN"/>
        </w:rPr>
        <w:t>yk</w:t>
      </w:r>
      <w:r w:rsidR="002622B0">
        <w:rPr>
          <w:rFonts w:ascii="Arial" w:eastAsia="Times New Roman" w:hAnsi="Arial" w:cs="Arial"/>
          <w:sz w:val="24"/>
          <w:szCs w:val="24"/>
          <w:lang w:eastAsia="zh-CN"/>
        </w:rPr>
        <w:t>onawcą</w:t>
      </w:r>
      <w:r w:rsidR="00504D29">
        <w:rPr>
          <w:rFonts w:ascii="Arial" w:eastAsia="Times New Roman" w:hAnsi="Arial" w:cs="Arial"/>
          <w:sz w:val="24"/>
          <w:szCs w:val="24"/>
          <w:lang w:eastAsia="zh-CN"/>
        </w:rPr>
        <w:t xml:space="preserve"> oraz w </w:t>
      </w:r>
      <w:r w:rsidR="00504D29" w:rsidRPr="00504D29">
        <w:rPr>
          <w:rFonts w:ascii="Arial" w:eastAsia="Times New Roman" w:hAnsi="Arial" w:cs="Arial"/>
          <w:b/>
          <w:sz w:val="24"/>
          <w:szCs w:val="24"/>
          <w:lang w:eastAsia="zh-CN"/>
        </w:rPr>
        <w:t>warunkach gwarancji</w:t>
      </w:r>
      <w:r w:rsidR="00504D29">
        <w:rPr>
          <w:rFonts w:ascii="Arial" w:eastAsia="Times New Roman" w:hAnsi="Arial" w:cs="Arial"/>
          <w:sz w:val="24"/>
          <w:szCs w:val="24"/>
          <w:lang w:eastAsia="zh-CN"/>
        </w:rPr>
        <w:t xml:space="preserve">. </w:t>
      </w:r>
    </w:p>
    <w:p w:rsidR="00A91A56" w:rsidRPr="00696AE9" w:rsidRDefault="002D7DDD" w:rsidP="00E54F1D">
      <w:pPr>
        <w:numPr>
          <w:ilvl w:val="0"/>
          <w:numId w:val="31"/>
        </w:numPr>
        <w:shd w:val="clear" w:color="auto" w:fill="FFFFFF"/>
        <w:tabs>
          <w:tab w:val="left" w:pos="370"/>
        </w:tabs>
        <w:spacing w:before="120" w:after="120" w:line="312" w:lineRule="auto"/>
        <w:ind w:right="6"/>
        <w:jc w:val="both"/>
        <w:rPr>
          <w:rFonts w:ascii="Arial" w:eastAsia="Times New Roman" w:hAnsi="Arial" w:cs="Arial"/>
          <w:sz w:val="24"/>
          <w:szCs w:val="24"/>
          <w:lang w:eastAsia="zh-CN"/>
        </w:rPr>
      </w:pPr>
      <w:r w:rsidRPr="00696AE9">
        <w:rPr>
          <w:rFonts w:ascii="Arial" w:eastAsia="Times New Roman" w:hAnsi="Arial" w:cs="Arial"/>
          <w:sz w:val="24"/>
          <w:szCs w:val="24"/>
          <w:lang w:eastAsia="zh-CN"/>
        </w:rPr>
        <w:t xml:space="preserve">Wykonawca naprawy zobowiązany jest co najmniej </w:t>
      </w:r>
      <w:r w:rsidRPr="00696AE9">
        <w:rPr>
          <w:rFonts w:ascii="Arial" w:eastAsia="Times New Roman" w:hAnsi="Arial" w:cs="Arial"/>
          <w:b/>
          <w:sz w:val="24"/>
          <w:szCs w:val="24"/>
          <w:lang w:eastAsia="zh-CN"/>
        </w:rPr>
        <w:t>5 dni roboczych</w:t>
      </w:r>
      <w:r w:rsidRPr="00696AE9">
        <w:rPr>
          <w:rFonts w:ascii="Arial" w:eastAsia="Times New Roman" w:hAnsi="Arial" w:cs="Arial"/>
          <w:sz w:val="24"/>
          <w:szCs w:val="24"/>
          <w:lang w:eastAsia="zh-CN"/>
        </w:rPr>
        <w:t xml:space="preserve"> wcześniej powiadomić pisemnie Zamawiającego oraz jednostkę wojskową o terminie dostawy sprzętu z zakładu po wykonaniu usługi. Czynności i tryb postępowania związanego z </w:t>
      </w:r>
      <w:r w:rsidR="008E0B74" w:rsidRPr="00696AE9">
        <w:rPr>
          <w:rFonts w:ascii="Arial" w:eastAsia="Times New Roman" w:hAnsi="Arial" w:cs="Arial"/>
          <w:sz w:val="24"/>
          <w:szCs w:val="24"/>
          <w:lang w:eastAsia="zh-CN"/>
        </w:rPr>
        <w:t>odbiorem</w:t>
      </w:r>
      <w:r w:rsidRPr="00696AE9">
        <w:rPr>
          <w:rFonts w:ascii="Arial" w:eastAsia="Times New Roman" w:hAnsi="Arial" w:cs="Arial"/>
          <w:sz w:val="24"/>
          <w:szCs w:val="24"/>
          <w:lang w:eastAsia="zh-CN"/>
        </w:rPr>
        <w:t xml:space="preserve"> reguluje Zamawiający.</w:t>
      </w:r>
      <w:r w:rsidR="00A91A56" w:rsidRPr="00696AE9">
        <w:rPr>
          <w:rFonts w:ascii="Arial" w:eastAsia="Times New Roman" w:hAnsi="Arial" w:cs="Arial"/>
          <w:sz w:val="24"/>
          <w:szCs w:val="24"/>
          <w:lang w:eastAsia="zh-CN"/>
        </w:rPr>
        <w:br w:type="page"/>
      </w:r>
    </w:p>
    <w:p w:rsidR="002B469C" w:rsidRDefault="00483CF9" w:rsidP="002B469C">
      <w:pPr>
        <w:spacing w:after="0" w:line="240" w:lineRule="auto"/>
        <w:jc w:val="center"/>
        <w:rPr>
          <w:rFonts w:ascii="Arial" w:hAnsi="Arial" w:cs="Arial"/>
          <w:b/>
          <w:sz w:val="28"/>
          <w:szCs w:val="28"/>
          <w:u w:val="single"/>
        </w:rPr>
      </w:pPr>
      <w:r w:rsidRPr="00483CF9">
        <w:rPr>
          <w:rFonts w:ascii="Arial" w:hAnsi="Arial" w:cs="Arial"/>
          <w:b/>
          <w:sz w:val="28"/>
          <w:szCs w:val="28"/>
          <w:u w:val="single"/>
        </w:rPr>
        <w:lastRenderedPageBreak/>
        <w:t>WYMAGANIA SZCZEGÓLNE</w:t>
      </w:r>
    </w:p>
    <w:p w:rsidR="001E7789" w:rsidRPr="004927EC" w:rsidRDefault="004927EC" w:rsidP="002B469C">
      <w:pPr>
        <w:spacing w:line="360" w:lineRule="auto"/>
        <w:jc w:val="center"/>
        <w:rPr>
          <w:rFonts w:ascii="Arial" w:hAnsi="Arial" w:cs="Arial"/>
          <w:b/>
          <w:sz w:val="24"/>
          <w:szCs w:val="24"/>
          <w:u w:val="single"/>
        </w:rPr>
      </w:pPr>
      <w:r>
        <w:rPr>
          <w:rFonts w:ascii="Arial" w:hAnsi="Arial" w:cs="Arial"/>
          <w:b/>
          <w:sz w:val="28"/>
          <w:szCs w:val="28"/>
          <w:u w:val="single"/>
        </w:rPr>
        <w:t>(</w:t>
      </w:r>
      <w:r w:rsidR="00483CF9" w:rsidRPr="004927EC">
        <w:rPr>
          <w:rFonts w:ascii="Arial" w:hAnsi="Arial" w:cs="Arial"/>
          <w:b/>
          <w:sz w:val="24"/>
          <w:szCs w:val="24"/>
          <w:u w:val="single"/>
        </w:rPr>
        <w:t>UZALEŻNIONE OD TYPU SPRZĘTU PODLEGAJĄC</w:t>
      </w:r>
      <w:r w:rsidR="002B469C">
        <w:rPr>
          <w:rFonts w:ascii="Arial" w:hAnsi="Arial" w:cs="Arial"/>
          <w:b/>
          <w:sz w:val="24"/>
          <w:szCs w:val="24"/>
          <w:u w:val="single"/>
        </w:rPr>
        <w:t>EGO</w:t>
      </w:r>
      <w:r w:rsidR="00483CF9" w:rsidRPr="004927EC">
        <w:rPr>
          <w:rFonts w:ascii="Arial" w:hAnsi="Arial" w:cs="Arial"/>
          <w:b/>
          <w:sz w:val="24"/>
          <w:szCs w:val="24"/>
          <w:u w:val="single"/>
        </w:rPr>
        <w:t xml:space="preserve"> </w:t>
      </w:r>
      <w:r w:rsidR="003A7718">
        <w:rPr>
          <w:rFonts w:ascii="Arial" w:hAnsi="Arial" w:cs="Arial"/>
          <w:b/>
          <w:sz w:val="24"/>
          <w:szCs w:val="24"/>
          <w:u w:val="single"/>
        </w:rPr>
        <w:t>ROMOTOWI/</w:t>
      </w:r>
      <w:r w:rsidR="00483CF9" w:rsidRPr="004927EC">
        <w:rPr>
          <w:rFonts w:ascii="Arial" w:hAnsi="Arial" w:cs="Arial"/>
          <w:b/>
          <w:sz w:val="24"/>
          <w:szCs w:val="24"/>
          <w:u w:val="single"/>
        </w:rPr>
        <w:t>NAPRAWIE</w:t>
      </w:r>
      <w:r>
        <w:rPr>
          <w:rFonts w:ascii="Arial" w:hAnsi="Arial" w:cs="Arial"/>
          <w:b/>
          <w:sz w:val="24"/>
          <w:szCs w:val="24"/>
          <w:u w:val="single"/>
        </w:rPr>
        <w:t>)</w:t>
      </w:r>
    </w:p>
    <w:p w:rsidR="00427832" w:rsidRPr="00771062" w:rsidRDefault="00771062" w:rsidP="00AB1897">
      <w:pPr>
        <w:pStyle w:val="Akapitzlist"/>
        <w:shd w:val="clear" w:color="auto" w:fill="FFFFFF"/>
        <w:spacing w:after="0" w:line="360" w:lineRule="auto"/>
        <w:ind w:left="1080" w:right="6"/>
        <w:jc w:val="center"/>
        <w:rPr>
          <w:rFonts w:ascii="Arial" w:hAnsi="Arial" w:cs="Arial"/>
          <w:b/>
          <w:sz w:val="32"/>
          <w:szCs w:val="32"/>
        </w:rPr>
      </w:pPr>
      <w:r w:rsidRPr="00771062">
        <w:rPr>
          <w:rFonts w:ascii="Arial" w:hAnsi="Arial" w:cs="Arial"/>
          <w:b/>
          <w:sz w:val="32"/>
          <w:szCs w:val="32"/>
        </w:rPr>
        <w:t>I</w:t>
      </w:r>
      <w:r w:rsidR="001464B0">
        <w:rPr>
          <w:rFonts w:ascii="Arial" w:hAnsi="Arial" w:cs="Arial"/>
          <w:b/>
          <w:sz w:val="32"/>
          <w:szCs w:val="32"/>
        </w:rPr>
        <w:t>.</w:t>
      </w:r>
      <w:r w:rsidRPr="00771062">
        <w:rPr>
          <w:rFonts w:ascii="Arial" w:hAnsi="Arial" w:cs="Arial"/>
          <w:b/>
          <w:sz w:val="32"/>
          <w:szCs w:val="32"/>
        </w:rPr>
        <w:t xml:space="preserve"> </w:t>
      </w:r>
      <w:r w:rsidR="003A7718">
        <w:rPr>
          <w:rFonts w:ascii="Arial" w:hAnsi="Arial" w:cs="Arial"/>
          <w:b/>
          <w:sz w:val="32"/>
          <w:szCs w:val="32"/>
        </w:rPr>
        <w:t>Remont</w:t>
      </w:r>
      <w:r w:rsidR="00427832" w:rsidRPr="00771062">
        <w:rPr>
          <w:rFonts w:ascii="Arial" w:hAnsi="Arial" w:cs="Arial"/>
          <w:b/>
          <w:sz w:val="32"/>
          <w:szCs w:val="32"/>
        </w:rPr>
        <w:t xml:space="preserve"> średni KPŻ – 100</w:t>
      </w:r>
    </w:p>
    <w:p w:rsidR="00D65697" w:rsidRPr="00D65697" w:rsidRDefault="00D65697" w:rsidP="00480229">
      <w:pPr>
        <w:shd w:val="clear" w:color="auto" w:fill="FFFFFF"/>
        <w:tabs>
          <w:tab w:val="left" w:pos="370"/>
        </w:tabs>
        <w:spacing w:line="360" w:lineRule="auto"/>
        <w:ind w:right="3"/>
        <w:jc w:val="both"/>
        <w:rPr>
          <w:rFonts w:ascii="Arial" w:hAnsi="Arial" w:cs="Arial"/>
          <w:b/>
        </w:rPr>
      </w:pPr>
      <w:r w:rsidRPr="00D65697">
        <w:rPr>
          <w:rFonts w:ascii="Arial" w:hAnsi="Arial" w:cs="Arial"/>
          <w:b/>
        </w:rPr>
        <w:t xml:space="preserve">Zakres </w:t>
      </w:r>
      <w:r w:rsidR="003A7718">
        <w:rPr>
          <w:rFonts w:ascii="Arial" w:hAnsi="Arial" w:cs="Arial"/>
          <w:b/>
        </w:rPr>
        <w:t>remontu</w:t>
      </w:r>
    </w:p>
    <w:p w:rsidR="00480229" w:rsidRPr="00D67DF2" w:rsidRDefault="000B7E73" w:rsidP="00480229">
      <w:pPr>
        <w:shd w:val="clear" w:color="auto" w:fill="FFFFFF"/>
        <w:tabs>
          <w:tab w:val="left" w:pos="370"/>
        </w:tabs>
        <w:spacing w:line="360" w:lineRule="auto"/>
        <w:ind w:right="3"/>
        <w:jc w:val="both"/>
        <w:rPr>
          <w:rFonts w:ascii="Arial" w:hAnsi="Arial" w:cs="Arial"/>
          <w:b/>
          <w:u w:val="single"/>
        </w:rPr>
      </w:pPr>
      <w:r>
        <w:rPr>
          <w:rFonts w:ascii="Arial" w:hAnsi="Arial" w:cs="Arial"/>
          <w:b/>
          <w:u w:val="single"/>
        </w:rPr>
        <w:t>I</w:t>
      </w:r>
      <w:r w:rsidRPr="000B7E73">
        <w:rPr>
          <w:rFonts w:ascii="Arial" w:hAnsi="Arial" w:cs="Arial"/>
          <w:b/>
          <w:u w:val="single"/>
        </w:rPr>
        <w:t xml:space="preserve">. </w:t>
      </w:r>
      <w:r w:rsidR="005C3F3E">
        <w:rPr>
          <w:rFonts w:ascii="Arial" w:hAnsi="Arial" w:cs="Arial"/>
          <w:b/>
          <w:u w:val="single"/>
        </w:rPr>
        <w:t>Podwozie</w:t>
      </w:r>
      <w:r w:rsidR="00480229" w:rsidRPr="00D67DF2">
        <w:rPr>
          <w:rFonts w:ascii="Arial" w:hAnsi="Arial" w:cs="Arial"/>
          <w:b/>
          <w:u w:val="single"/>
        </w:rPr>
        <w:t>:</w:t>
      </w:r>
    </w:p>
    <w:p w:rsidR="00480229" w:rsidRPr="00943761" w:rsidRDefault="00480229" w:rsidP="00E54F1D">
      <w:pPr>
        <w:pStyle w:val="Akapitzlist"/>
        <w:numPr>
          <w:ilvl w:val="0"/>
          <w:numId w:val="4"/>
        </w:numPr>
        <w:shd w:val="clear" w:color="auto" w:fill="FFFFFF"/>
        <w:tabs>
          <w:tab w:val="left" w:pos="426"/>
        </w:tabs>
        <w:spacing w:after="120" w:line="240" w:lineRule="auto"/>
        <w:ind w:left="425" w:right="6" w:hanging="357"/>
        <w:contextualSpacing w:val="0"/>
        <w:jc w:val="both"/>
        <w:rPr>
          <w:rFonts w:ascii="Arial" w:hAnsi="Arial" w:cs="Arial"/>
          <w:sz w:val="24"/>
        </w:rPr>
      </w:pPr>
      <w:r w:rsidRPr="00943761">
        <w:rPr>
          <w:rFonts w:ascii="Arial" w:hAnsi="Arial" w:cs="Arial"/>
          <w:sz w:val="24"/>
        </w:rPr>
        <w:t>Spełnianie aktualnie obowiązujących warunków dopuszczenia do ruchu na drogach publicznych i ukompletowanie zgodne z dokumentacją techniczną producenta.</w:t>
      </w:r>
    </w:p>
    <w:p w:rsidR="00480229" w:rsidRPr="00943761" w:rsidRDefault="009E4A2F" w:rsidP="00E54F1D">
      <w:pPr>
        <w:pStyle w:val="Akapitzlist"/>
        <w:numPr>
          <w:ilvl w:val="0"/>
          <w:numId w:val="4"/>
        </w:numPr>
        <w:shd w:val="clear" w:color="auto" w:fill="FFFFFF"/>
        <w:tabs>
          <w:tab w:val="left" w:pos="426"/>
        </w:tabs>
        <w:spacing w:after="0" w:line="360" w:lineRule="auto"/>
        <w:ind w:left="426" w:right="6"/>
        <w:jc w:val="both"/>
        <w:rPr>
          <w:rFonts w:ascii="Arial" w:hAnsi="Arial" w:cs="Arial"/>
          <w:sz w:val="24"/>
        </w:rPr>
      </w:pPr>
      <w:r>
        <w:rPr>
          <w:rFonts w:ascii="Arial" w:hAnsi="Arial" w:cs="Arial"/>
          <w:sz w:val="24"/>
        </w:rPr>
        <w:t>Weryfikacja s</w:t>
      </w:r>
      <w:r w:rsidR="00480229" w:rsidRPr="00943761">
        <w:rPr>
          <w:rFonts w:ascii="Arial" w:hAnsi="Arial" w:cs="Arial"/>
          <w:sz w:val="24"/>
        </w:rPr>
        <w:t>tan techniczn</w:t>
      </w:r>
      <w:r>
        <w:rPr>
          <w:rFonts w:ascii="Arial" w:hAnsi="Arial" w:cs="Arial"/>
          <w:sz w:val="24"/>
        </w:rPr>
        <w:t>ego</w:t>
      </w:r>
      <w:r w:rsidR="00480229" w:rsidRPr="00943761">
        <w:rPr>
          <w:rFonts w:ascii="Arial" w:hAnsi="Arial" w:cs="Arial"/>
          <w:sz w:val="24"/>
        </w:rPr>
        <w:t xml:space="preserve"> i doprowadzenie do pełnej sprawności.</w:t>
      </w:r>
    </w:p>
    <w:p w:rsidR="00480229" w:rsidRPr="00943761" w:rsidRDefault="00480229" w:rsidP="00E54F1D">
      <w:pPr>
        <w:pStyle w:val="Akapitzlist"/>
        <w:numPr>
          <w:ilvl w:val="0"/>
          <w:numId w:val="4"/>
        </w:numPr>
        <w:shd w:val="clear" w:color="auto" w:fill="FFFFFF"/>
        <w:tabs>
          <w:tab w:val="left" w:pos="426"/>
        </w:tabs>
        <w:spacing w:after="0" w:line="360" w:lineRule="auto"/>
        <w:ind w:left="426" w:right="6"/>
        <w:jc w:val="both"/>
        <w:rPr>
          <w:rFonts w:ascii="Arial" w:hAnsi="Arial" w:cs="Arial"/>
          <w:sz w:val="24"/>
        </w:rPr>
      </w:pPr>
      <w:r w:rsidRPr="00943761">
        <w:rPr>
          <w:rFonts w:ascii="Arial" w:hAnsi="Arial" w:cs="Arial"/>
          <w:sz w:val="24"/>
        </w:rPr>
        <w:t>Demontaż kuchni polowej KPŻ – 100 z przyczepy jednoosiowej.</w:t>
      </w:r>
    </w:p>
    <w:p w:rsidR="00480229" w:rsidRDefault="00480229" w:rsidP="00E54F1D">
      <w:pPr>
        <w:pStyle w:val="Akapitzlist"/>
        <w:numPr>
          <w:ilvl w:val="0"/>
          <w:numId w:val="4"/>
        </w:numPr>
        <w:shd w:val="clear" w:color="auto" w:fill="FFFFFF"/>
        <w:tabs>
          <w:tab w:val="left" w:pos="426"/>
        </w:tabs>
        <w:spacing w:after="0" w:line="360" w:lineRule="auto"/>
        <w:ind w:left="426" w:right="6"/>
        <w:jc w:val="both"/>
        <w:rPr>
          <w:rFonts w:ascii="Arial" w:hAnsi="Arial" w:cs="Arial"/>
          <w:sz w:val="24"/>
        </w:rPr>
      </w:pPr>
      <w:r w:rsidRPr="00943761">
        <w:rPr>
          <w:rFonts w:ascii="Arial" w:hAnsi="Arial" w:cs="Arial"/>
          <w:sz w:val="24"/>
        </w:rPr>
        <w:t>Demontaż osprzętu kuchni polowej KPŻ – 100 z nadwozia.</w:t>
      </w:r>
    </w:p>
    <w:p w:rsidR="00DF7002" w:rsidRPr="00943761" w:rsidRDefault="00DF7002" w:rsidP="00E54F1D">
      <w:pPr>
        <w:pStyle w:val="Akapitzlist"/>
        <w:numPr>
          <w:ilvl w:val="0"/>
          <w:numId w:val="4"/>
        </w:numPr>
        <w:shd w:val="clear" w:color="auto" w:fill="FFFFFF"/>
        <w:tabs>
          <w:tab w:val="left" w:pos="426"/>
        </w:tabs>
        <w:spacing w:after="0" w:line="360" w:lineRule="auto"/>
        <w:ind w:left="426" w:right="6"/>
        <w:jc w:val="both"/>
        <w:rPr>
          <w:rFonts w:ascii="Arial" w:hAnsi="Arial" w:cs="Arial"/>
          <w:sz w:val="24"/>
        </w:rPr>
      </w:pPr>
      <w:r>
        <w:rPr>
          <w:rFonts w:ascii="Arial" w:hAnsi="Arial" w:cs="Arial"/>
          <w:sz w:val="24"/>
        </w:rPr>
        <w:t>Demontaż do zespołu, podzespołu. Demontaż do części tylko w przypadku wskazania uszkodzenia i konieczności weryfikacji.</w:t>
      </w:r>
    </w:p>
    <w:p w:rsidR="00480229" w:rsidRPr="00E3267F" w:rsidRDefault="00480229" w:rsidP="00E54F1D">
      <w:pPr>
        <w:pStyle w:val="Akapitzlist"/>
        <w:numPr>
          <w:ilvl w:val="0"/>
          <w:numId w:val="4"/>
        </w:numPr>
        <w:shd w:val="clear" w:color="auto" w:fill="FFFFFF"/>
        <w:tabs>
          <w:tab w:val="left" w:pos="426"/>
        </w:tabs>
        <w:spacing w:after="0" w:line="360" w:lineRule="auto"/>
        <w:ind w:left="426" w:right="6"/>
        <w:jc w:val="both"/>
        <w:rPr>
          <w:rFonts w:ascii="Arial" w:hAnsi="Arial" w:cs="Arial"/>
          <w:b/>
          <w:sz w:val="24"/>
        </w:rPr>
      </w:pPr>
      <w:r w:rsidRPr="00943761">
        <w:rPr>
          <w:rFonts w:ascii="Arial" w:hAnsi="Arial" w:cs="Arial"/>
          <w:sz w:val="24"/>
        </w:rPr>
        <w:t xml:space="preserve">Proces technologiczny </w:t>
      </w:r>
      <w:r w:rsidR="000C5F3A">
        <w:rPr>
          <w:rFonts w:ascii="Arial" w:hAnsi="Arial" w:cs="Arial"/>
          <w:sz w:val="24"/>
        </w:rPr>
        <w:t>naprawy</w:t>
      </w:r>
      <w:r w:rsidRPr="00943761">
        <w:rPr>
          <w:rFonts w:ascii="Arial" w:hAnsi="Arial" w:cs="Arial"/>
          <w:sz w:val="24"/>
        </w:rPr>
        <w:t xml:space="preserve"> powinien przewidywać </w:t>
      </w:r>
      <w:r w:rsidRPr="00E3267F">
        <w:rPr>
          <w:rFonts w:ascii="Arial" w:hAnsi="Arial" w:cs="Arial"/>
          <w:b/>
          <w:sz w:val="24"/>
        </w:rPr>
        <w:t>weryfikację i naprawę:</w:t>
      </w:r>
    </w:p>
    <w:tbl>
      <w:tblPr>
        <w:tblStyle w:val="Tabela-Siatka"/>
        <w:tblW w:w="9458" w:type="dxa"/>
        <w:tblLayout w:type="fixed"/>
        <w:tblLook w:val="04A0" w:firstRow="1" w:lastRow="0" w:firstColumn="1" w:lastColumn="0" w:noHBand="0" w:noVBand="1"/>
      </w:tblPr>
      <w:tblGrid>
        <w:gridCol w:w="704"/>
        <w:gridCol w:w="4394"/>
        <w:gridCol w:w="709"/>
        <w:gridCol w:w="567"/>
        <w:gridCol w:w="1417"/>
        <w:gridCol w:w="1667"/>
      </w:tblGrid>
      <w:tr w:rsidR="00FB7E48" w:rsidRPr="00312690" w:rsidTr="00824C98">
        <w:trPr>
          <w:cantSplit/>
          <w:trHeight w:val="494"/>
        </w:trPr>
        <w:tc>
          <w:tcPr>
            <w:tcW w:w="704" w:type="dxa"/>
            <w:vMerge w:val="restart"/>
            <w:vAlign w:val="center"/>
          </w:tcPr>
          <w:p w:rsidR="004F2EA2" w:rsidRPr="00270FC8" w:rsidRDefault="004F2EA2" w:rsidP="0002655C">
            <w:pPr>
              <w:rPr>
                <w:rFonts w:ascii="Arial" w:hAnsi="Arial" w:cs="Arial"/>
              </w:rPr>
            </w:pPr>
            <w:r w:rsidRPr="00270FC8">
              <w:rPr>
                <w:rFonts w:ascii="Arial" w:hAnsi="Arial" w:cs="Arial"/>
              </w:rPr>
              <w:t>Lp.</w:t>
            </w:r>
          </w:p>
        </w:tc>
        <w:tc>
          <w:tcPr>
            <w:tcW w:w="4394" w:type="dxa"/>
            <w:vMerge w:val="restart"/>
            <w:vAlign w:val="center"/>
          </w:tcPr>
          <w:p w:rsidR="004F2EA2" w:rsidRDefault="0002655C" w:rsidP="0002655C">
            <w:pPr>
              <w:jc w:val="center"/>
              <w:rPr>
                <w:rFonts w:ascii="Arial" w:hAnsi="Arial" w:cs="Arial"/>
              </w:rPr>
            </w:pPr>
            <w:r>
              <w:rPr>
                <w:rFonts w:ascii="Arial" w:hAnsi="Arial" w:cs="Arial"/>
              </w:rPr>
              <w:t>Zakres, zespól, podzespół, cześć</w:t>
            </w:r>
          </w:p>
        </w:tc>
        <w:tc>
          <w:tcPr>
            <w:tcW w:w="2693" w:type="dxa"/>
            <w:gridSpan w:val="3"/>
            <w:vAlign w:val="center"/>
          </w:tcPr>
          <w:p w:rsidR="004F2EA2" w:rsidRPr="00E3267F" w:rsidRDefault="004F2EA2" w:rsidP="0002655C">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667" w:type="dxa"/>
            <w:vMerge w:val="restart"/>
            <w:vAlign w:val="center"/>
          </w:tcPr>
          <w:p w:rsidR="004F2EA2" w:rsidRPr="00312690" w:rsidRDefault="004F2EA2" w:rsidP="0002655C">
            <w:pPr>
              <w:jc w:val="center"/>
              <w:rPr>
                <w:rFonts w:ascii="Arial" w:hAnsi="Arial" w:cs="Arial"/>
              </w:rPr>
            </w:pPr>
            <w:r w:rsidRPr="00312690">
              <w:rPr>
                <w:rFonts w:ascii="Arial" w:hAnsi="Arial" w:cs="Arial"/>
              </w:rPr>
              <w:t>Uwagi</w:t>
            </w:r>
          </w:p>
        </w:tc>
      </w:tr>
      <w:tr w:rsidR="004F2EA2" w:rsidRPr="00312690" w:rsidTr="00824C98">
        <w:trPr>
          <w:cantSplit/>
          <w:trHeight w:val="1382"/>
        </w:trPr>
        <w:tc>
          <w:tcPr>
            <w:tcW w:w="704" w:type="dxa"/>
            <w:vMerge/>
            <w:vAlign w:val="center"/>
          </w:tcPr>
          <w:p w:rsidR="004F2EA2" w:rsidRPr="00270FC8" w:rsidRDefault="004F2EA2" w:rsidP="0002655C">
            <w:pPr>
              <w:rPr>
                <w:rFonts w:ascii="Arial" w:hAnsi="Arial" w:cs="Arial"/>
              </w:rPr>
            </w:pPr>
          </w:p>
        </w:tc>
        <w:tc>
          <w:tcPr>
            <w:tcW w:w="4394" w:type="dxa"/>
            <w:vMerge/>
            <w:vAlign w:val="center"/>
          </w:tcPr>
          <w:p w:rsidR="004F2EA2" w:rsidRPr="00312690" w:rsidRDefault="004F2EA2" w:rsidP="0002655C">
            <w:pPr>
              <w:jc w:val="center"/>
              <w:rPr>
                <w:rFonts w:ascii="Arial" w:hAnsi="Arial" w:cs="Arial"/>
              </w:rPr>
            </w:pPr>
          </w:p>
        </w:tc>
        <w:tc>
          <w:tcPr>
            <w:tcW w:w="709" w:type="dxa"/>
            <w:tcBorders>
              <w:bottom w:val="single" w:sz="4" w:space="0" w:color="auto"/>
            </w:tcBorders>
            <w:textDirection w:val="btLr"/>
            <w:vAlign w:val="center"/>
          </w:tcPr>
          <w:p w:rsidR="004F2EA2" w:rsidRPr="00312690" w:rsidRDefault="004F2EA2" w:rsidP="0002655C">
            <w:pPr>
              <w:ind w:left="113" w:right="113"/>
              <w:jc w:val="center"/>
              <w:rPr>
                <w:rFonts w:ascii="Arial" w:hAnsi="Arial" w:cs="Arial"/>
              </w:rPr>
            </w:pPr>
            <w:r w:rsidRPr="00312690">
              <w:rPr>
                <w:rFonts w:ascii="Arial" w:hAnsi="Arial" w:cs="Arial"/>
              </w:rPr>
              <w:t>Wymiana</w:t>
            </w:r>
          </w:p>
        </w:tc>
        <w:tc>
          <w:tcPr>
            <w:tcW w:w="567" w:type="dxa"/>
            <w:textDirection w:val="btLr"/>
            <w:vAlign w:val="center"/>
          </w:tcPr>
          <w:p w:rsidR="004F2EA2" w:rsidRPr="00312690" w:rsidRDefault="004F2EA2" w:rsidP="0002655C">
            <w:pPr>
              <w:ind w:left="113" w:right="113"/>
              <w:jc w:val="center"/>
              <w:rPr>
                <w:rFonts w:ascii="Arial" w:hAnsi="Arial" w:cs="Arial"/>
              </w:rPr>
            </w:pPr>
            <w:r w:rsidRPr="00312690">
              <w:rPr>
                <w:rFonts w:ascii="Arial" w:hAnsi="Arial" w:cs="Arial"/>
              </w:rPr>
              <w:t>Naprawa</w:t>
            </w:r>
          </w:p>
        </w:tc>
        <w:tc>
          <w:tcPr>
            <w:tcW w:w="1417" w:type="dxa"/>
            <w:vAlign w:val="center"/>
          </w:tcPr>
          <w:p w:rsidR="004F2EA2" w:rsidRPr="00312690" w:rsidRDefault="004F2EA2" w:rsidP="0002655C">
            <w:pPr>
              <w:jc w:val="center"/>
              <w:rPr>
                <w:rFonts w:ascii="Arial" w:hAnsi="Arial" w:cs="Arial"/>
              </w:rPr>
            </w:pPr>
            <w:r w:rsidRPr="00312690">
              <w:rPr>
                <w:rFonts w:ascii="Arial" w:hAnsi="Arial" w:cs="Arial"/>
              </w:rPr>
              <w:t>Przegląd, weryfikacja z wyminą lub naprawą</w:t>
            </w:r>
          </w:p>
        </w:tc>
        <w:tc>
          <w:tcPr>
            <w:tcW w:w="1667" w:type="dxa"/>
            <w:vMerge/>
            <w:vAlign w:val="center"/>
          </w:tcPr>
          <w:p w:rsidR="004F2EA2" w:rsidRPr="00312690" w:rsidRDefault="004F2EA2" w:rsidP="0002655C">
            <w:pPr>
              <w:jc w:val="center"/>
              <w:rPr>
                <w:rFonts w:ascii="Arial" w:hAnsi="Arial" w:cs="Arial"/>
              </w:rPr>
            </w:pPr>
          </w:p>
        </w:tc>
      </w:tr>
      <w:tr w:rsidR="006A3CFF" w:rsidTr="00824C98">
        <w:trPr>
          <w:cantSplit/>
          <w:trHeight w:val="473"/>
        </w:trPr>
        <w:tc>
          <w:tcPr>
            <w:tcW w:w="704" w:type="dxa"/>
            <w:vAlign w:val="center"/>
          </w:tcPr>
          <w:p w:rsidR="006A3CFF" w:rsidRPr="00270FC8" w:rsidRDefault="006A3CFF" w:rsidP="00E54F1D">
            <w:pPr>
              <w:pStyle w:val="Akapitzlist"/>
              <w:numPr>
                <w:ilvl w:val="0"/>
                <w:numId w:val="8"/>
              </w:numPr>
              <w:ind w:hanging="689"/>
              <w:rPr>
                <w:rFonts w:ascii="Arial" w:hAnsi="Arial" w:cs="Arial"/>
              </w:rPr>
            </w:pPr>
          </w:p>
        </w:tc>
        <w:tc>
          <w:tcPr>
            <w:tcW w:w="4394" w:type="dxa"/>
            <w:vAlign w:val="center"/>
          </w:tcPr>
          <w:p w:rsidR="006A3CFF" w:rsidRPr="00270FC8" w:rsidRDefault="006A3CFF" w:rsidP="006A3CFF">
            <w:pPr>
              <w:shd w:val="clear" w:color="auto" w:fill="FFFFFF"/>
              <w:tabs>
                <w:tab w:val="left" w:pos="0"/>
              </w:tabs>
              <w:ind w:left="74"/>
              <w:jc w:val="both"/>
              <w:rPr>
                <w:rFonts w:ascii="Arial" w:hAnsi="Arial" w:cs="Arial"/>
                <w:sz w:val="24"/>
              </w:rPr>
            </w:pPr>
            <w:r>
              <w:rPr>
                <w:rFonts w:ascii="Arial" w:hAnsi="Arial" w:cs="Arial"/>
                <w:sz w:val="24"/>
              </w:rPr>
              <w:t>Instalacja hydrauliczna</w:t>
            </w:r>
          </w:p>
        </w:tc>
        <w:tc>
          <w:tcPr>
            <w:tcW w:w="709" w:type="dxa"/>
            <w:tcBorders>
              <w:tl2br w:val="single" w:sz="4" w:space="0" w:color="auto"/>
              <w:tr2bl w:val="single" w:sz="4" w:space="0" w:color="auto"/>
            </w:tcBorders>
          </w:tcPr>
          <w:p w:rsidR="006A3CFF" w:rsidRDefault="006A3CFF" w:rsidP="006A3CFF"/>
        </w:tc>
        <w:tc>
          <w:tcPr>
            <w:tcW w:w="567" w:type="dxa"/>
          </w:tcPr>
          <w:p w:rsidR="006A3CFF" w:rsidRDefault="006A3CFF" w:rsidP="006A3CFF"/>
        </w:tc>
        <w:tc>
          <w:tcPr>
            <w:tcW w:w="1417" w:type="dxa"/>
          </w:tcPr>
          <w:p w:rsidR="006A3CFF" w:rsidRDefault="006A3CFF" w:rsidP="006A3CFF"/>
        </w:tc>
        <w:tc>
          <w:tcPr>
            <w:tcW w:w="1667" w:type="dxa"/>
            <w:vMerge w:val="restart"/>
            <w:vAlign w:val="center"/>
          </w:tcPr>
          <w:p w:rsidR="006A3CFF" w:rsidRPr="00270FC8" w:rsidRDefault="006C5C1E" w:rsidP="006C5C1E">
            <w:pPr>
              <w:jc w:val="center"/>
              <w:rPr>
                <w:rFonts w:ascii="Arial" w:hAnsi="Arial" w:cs="Arial"/>
              </w:rPr>
            </w:pPr>
            <w:r>
              <w:rPr>
                <w:rFonts w:ascii="Arial" w:hAnsi="Arial" w:cs="Arial"/>
              </w:rPr>
              <w:t xml:space="preserve">Wymiana </w:t>
            </w:r>
            <w:r w:rsidR="00B16C75">
              <w:rPr>
                <w:rFonts w:ascii="Arial" w:hAnsi="Arial" w:cs="Arial"/>
              </w:rPr>
              <w:t xml:space="preserve">tylko </w:t>
            </w:r>
            <w:r w:rsidR="006A3CFF">
              <w:rPr>
                <w:rFonts w:ascii="Arial" w:hAnsi="Arial" w:cs="Arial"/>
              </w:rPr>
              <w:t>uszkodzonych elementów, części</w:t>
            </w:r>
          </w:p>
        </w:tc>
      </w:tr>
      <w:tr w:rsidR="006A3CFF" w:rsidTr="00824C98">
        <w:trPr>
          <w:cantSplit/>
          <w:trHeight w:val="410"/>
        </w:trPr>
        <w:tc>
          <w:tcPr>
            <w:tcW w:w="704" w:type="dxa"/>
            <w:vAlign w:val="center"/>
          </w:tcPr>
          <w:p w:rsidR="006A3CFF" w:rsidRPr="00270FC8" w:rsidRDefault="006A3CFF" w:rsidP="00E54F1D">
            <w:pPr>
              <w:pStyle w:val="Akapitzlist"/>
              <w:numPr>
                <w:ilvl w:val="0"/>
                <w:numId w:val="8"/>
              </w:numPr>
              <w:ind w:hanging="689"/>
              <w:rPr>
                <w:rFonts w:ascii="Arial" w:hAnsi="Arial" w:cs="Arial"/>
              </w:rPr>
            </w:pPr>
          </w:p>
        </w:tc>
        <w:tc>
          <w:tcPr>
            <w:tcW w:w="4394" w:type="dxa"/>
            <w:vAlign w:val="center"/>
          </w:tcPr>
          <w:p w:rsidR="006A3CFF" w:rsidRPr="00270FC8" w:rsidRDefault="006A3CFF" w:rsidP="006A3CFF">
            <w:pPr>
              <w:shd w:val="clear" w:color="auto" w:fill="FFFFFF"/>
              <w:tabs>
                <w:tab w:val="left" w:pos="0"/>
              </w:tabs>
              <w:ind w:left="74"/>
              <w:jc w:val="both"/>
              <w:rPr>
                <w:rFonts w:ascii="Arial" w:hAnsi="Arial" w:cs="Arial"/>
                <w:sz w:val="24"/>
              </w:rPr>
            </w:pPr>
            <w:r>
              <w:rPr>
                <w:rFonts w:ascii="Arial" w:hAnsi="Arial" w:cs="Arial"/>
                <w:sz w:val="24"/>
              </w:rPr>
              <w:t>Amortyzatory</w:t>
            </w:r>
          </w:p>
        </w:tc>
        <w:tc>
          <w:tcPr>
            <w:tcW w:w="709" w:type="dxa"/>
            <w:tcBorders>
              <w:tl2br w:val="single" w:sz="4" w:space="0" w:color="auto"/>
              <w:tr2bl w:val="single" w:sz="4" w:space="0" w:color="auto"/>
            </w:tcBorders>
          </w:tcPr>
          <w:p w:rsidR="006A3CFF" w:rsidRDefault="006A3CFF" w:rsidP="006A3CFF"/>
        </w:tc>
        <w:tc>
          <w:tcPr>
            <w:tcW w:w="567" w:type="dxa"/>
          </w:tcPr>
          <w:p w:rsidR="006A3CFF" w:rsidRDefault="006A3CFF" w:rsidP="006A3CFF"/>
        </w:tc>
        <w:tc>
          <w:tcPr>
            <w:tcW w:w="1417" w:type="dxa"/>
          </w:tcPr>
          <w:p w:rsidR="006A3CFF" w:rsidRDefault="006A3CFF" w:rsidP="006A3CFF"/>
        </w:tc>
        <w:tc>
          <w:tcPr>
            <w:tcW w:w="1667" w:type="dxa"/>
            <w:vMerge/>
            <w:textDirection w:val="btLr"/>
          </w:tcPr>
          <w:p w:rsidR="006A3CFF" w:rsidRPr="00270FC8" w:rsidRDefault="006A3CFF" w:rsidP="006C5C1E">
            <w:pPr>
              <w:ind w:left="113" w:right="113"/>
              <w:jc w:val="center"/>
              <w:rPr>
                <w:rFonts w:ascii="Arial" w:hAnsi="Arial" w:cs="Arial"/>
              </w:rPr>
            </w:pPr>
          </w:p>
        </w:tc>
      </w:tr>
      <w:tr w:rsidR="006A3CFF" w:rsidTr="00824C98">
        <w:trPr>
          <w:cantSplit/>
          <w:trHeight w:val="411"/>
        </w:trPr>
        <w:tc>
          <w:tcPr>
            <w:tcW w:w="704" w:type="dxa"/>
            <w:vAlign w:val="center"/>
          </w:tcPr>
          <w:p w:rsidR="006A3CFF" w:rsidRPr="00270FC8" w:rsidRDefault="006A3CFF" w:rsidP="00E54F1D">
            <w:pPr>
              <w:pStyle w:val="Akapitzlist"/>
              <w:numPr>
                <w:ilvl w:val="0"/>
                <w:numId w:val="8"/>
              </w:numPr>
              <w:ind w:hanging="689"/>
              <w:rPr>
                <w:rFonts w:ascii="Arial" w:hAnsi="Arial" w:cs="Arial"/>
              </w:rPr>
            </w:pPr>
          </w:p>
        </w:tc>
        <w:tc>
          <w:tcPr>
            <w:tcW w:w="4394" w:type="dxa"/>
            <w:vAlign w:val="center"/>
          </w:tcPr>
          <w:p w:rsidR="006A3CFF" w:rsidRPr="00270FC8" w:rsidRDefault="006A3CFF" w:rsidP="006A3CFF">
            <w:pPr>
              <w:shd w:val="clear" w:color="auto" w:fill="FFFFFF"/>
              <w:tabs>
                <w:tab w:val="left" w:pos="0"/>
              </w:tabs>
              <w:ind w:left="74"/>
              <w:jc w:val="both"/>
              <w:rPr>
                <w:rFonts w:ascii="Arial" w:hAnsi="Arial" w:cs="Arial"/>
                <w:sz w:val="24"/>
              </w:rPr>
            </w:pPr>
            <w:r>
              <w:rPr>
                <w:rFonts w:ascii="Arial" w:hAnsi="Arial" w:cs="Arial"/>
                <w:sz w:val="24"/>
              </w:rPr>
              <w:t>Instalacja elektryczna</w:t>
            </w:r>
          </w:p>
        </w:tc>
        <w:tc>
          <w:tcPr>
            <w:tcW w:w="709" w:type="dxa"/>
            <w:tcBorders>
              <w:bottom w:val="single" w:sz="4" w:space="0" w:color="auto"/>
              <w:tl2br w:val="single" w:sz="4" w:space="0" w:color="auto"/>
              <w:tr2bl w:val="single" w:sz="4" w:space="0" w:color="auto"/>
            </w:tcBorders>
          </w:tcPr>
          <w:p w:rsidR="006A3CFF" w:rsidRDefault="006A3CFF" w:rsidP="006A3CFF"/>
        </w:tc>
        <w:tc>
          <w:tcPr>
            <w:tcW w:w="567" w:type="dxa"/>
          </w:tcPr>
          <w:p w:rsidR="006A3CFF" w:rsidRDefault="006A3CFF" w:rsidP="006A3CFF"/>
        </w:tc>
        <w:tc>
          <w:tcPr>
            <w:tcW w:w="1417" w:type="dxa"/>
          </w:tcPr>
          <w:p w:rsidR="006A3CFF" w:rsidRDefault="006A3CFF" w:rsidP="006A3CFF"/>
        </w:tc>
        <w:tc>
          <w:tcPr>
            <w:tcW w:w="1667" w:type="dxa"/>
            <w:vMerge/>
            <w:textDirection w:val="btLr"/>
          </w:tcPr>
          <w:p w:rsidR="006A3CFF" w:rsidRPr="00270FC8" w:rsidRDefault="006A3CFF" w:rsidP="006C5C1E">
            <w:pPr>
              <w:ind w:left="113" w:right="113"/>
              <w:jc w:val="center"/>
              <w:rPr>
                <w:rFonts w:ascii="Arial" w:hAnsi="Arial" w:cs="Arial"/>
              </w:rPr>
            </w:pPr>
          </w:p>
        </w:tc>
      </w:tr>
      <w:tr w:rsidR="006A3CFF" w:rsidTr="00824C98">
        <w:tc>
          <w:tcPr>
            <w:tcW w:w="704" w:type="dxa"/>
            <w:vAlign w:val="center"/>
          </w:tcPr>
          <w:p w:rsidR="006A3CFF" w:rsidRPr="00270FC8" w:rsidRDefault="006A3CFF" w:rsidP="00E54F1D">
            <w:pPr>
              <w:pStyle w:val="Akapitzlist"/>
              <w:numPr>
                <w:ilvl w:val="0"/>
                <w:numId w:val="8"/>
              </w:numPr>
              <w:ind w:hanging="689"/>
              <w:rPr>
                <w:rFonts w:ascii="Arial" w:hAnsi="Arial" w:cs="Arial"/>
              </w:rPr>
            </w:pPr>
          </w:p>
        </w:tc>
        <w:tc>
          <w:tcPr>
            <w:tcW w:w="4394" w:type="dxa"/>
            <w:vAlign w:val="center"/>
          </w:tcPr>
          <w:p w:rsidR="006A3CFF" w:rsidRPr="00270FC8" w:rsidRDefault="006A3CFF" w:rsidP="006A3CFF">
            <w:pPr>
              <w:shd w:val="clear" w:color="auto" w:fill="FFFFFF"/>
              <w:tabs>
                <w:tab w:val="left" w:pos="0"/>
              </w:tabs>
              <w:ind w:left="74"/>
              <w:jc w:val="both"/>
              <w:rPr>
                <w:rFonts w:ascii="Arial" w:hAnsi="Arial" w:cs="Arial"/>
                <w:sz w:val="24"/>
              </w:rPr>
            </w:pPr>
            <w:r w:rsidRPr="00270FC8">
              <w:rPr>
                <w:rFonts w:ascii="Arial" w:hAnsi="Arial" w:cs="Arial"/>
                <w:sz w:val="24"/>
              </w:rPr>
              <w:t>K</w:t>
            </w:r>
            <w:r>
              <w:rPr>
                <w:rFonts w:ascii="Arial" w:hAnsi="Arial" w:cs="Arial"/>
                <w:sz w:val="24"/>
              </w:rPr>
              <w:t>oła jezdne</w:t>
            </w:r>
          </w:p>
        </w:tc>
        <w:tc>
          <w:tcPr>
            <w:tcW w:w="709" w:type="dxa"/>
            <w:tcBorders>
              <w:tl2br w:val="single" w:sz="4" w:space="0" w:color="auto"/>
              <w:tr2bl w:val="single" w:sz="4" w:space="0" w:color="auto"/>
            </w:tcBorders>
          </w:tcPr>
          <w:p w:rsidR="006A3CFF" w:rsidRDefault="006A3CFF" w:rsidP="006A3CFF"/>
        </w:tc>
        <w:tc>
          <w:tcPr>
            <w:tcW w:w="567" w:type="dxa"/>
            <w:tcBorders>
              <w:bottom w:val="single" w:sz="4" w:space="0" w:color="auto"/>
            </w:tcBorders>
          </w:tcPr>
          <w:p w:rsidR="006A3CFF" w:rsidRDefault="006A3CFF" w:rsidP="006A3CFF"/>
        </w:tc>
        <w:tc>
          <w:tcPr>
            <w:tcW w:w="1417" w:type="dxa"/>
            <w:tcBorders>
              <w:bottom w:val="single" w:sz="4" w:space="0" w:color="auto"/>
            </w:tcBorders>
          </w:tcPr>
          <w:p w:rsidR="006A3CFF" w:rsidRDefault="006A3CFF" w:rsidP="006A3CFF"/>
        </w:tc>
        <w:tc>
          <w:tcPr>
            <w:tcW w:w="1667" w:type="dxa"/>
          </w:tcPr>
          <w:p w:rsidR="006A3CFF" w:rsidRPr="00270FC8" w:rsidRDefault="006C5C1E" w:rsidP="006C5C1E">
            <w:pPr>
              <w:jc w:val="center"/>
              <w:rPr>
                <w:rFonts w:ascii="Arial" w:hAnsi="Arial" w:cs="Arial"/>
              </w:rPr>
            </w:pPr>
            <w:r>
              <w:rPr>
                <w:rFonts w:ascii="Arial" w:hAnsi="Arial" w:cs="Arial"/>
              </w:rPr>
              <w:t xml:space="preserve">+ Wymiana </w:t>
            </w:r>
            <w:r w:rsidR="006A3CFF" w:rsidRPr="00270FC8">
              <w:rPr>
                <w:rFonts w:ascii="Arial" w:hAnsi="Arial" w:cs="Arial"/>
              </w:rPr>
              <w:t>ogumieni</w:t>
            </w:r>
            <w:r w:rsidR="006A3CFF">
              <w:rPr>
                <w:rFonts w:ascii="Arial" w:hAnsi="Arial" w:cs="Arial"/>
              </w:rPr>
              <w:t>a</w:t>
            </w:r>
          </w:p>
        </w:tc>
      </w:tr>
      <w:tr w:rsidR="006A3CFF" w:rsidTr="00824C98">
        <w:tc>
          <w:tcPr>
            <w:tcW w:w="704" w:type="dxa"/>
            <w:vAlign w:val="center"/>
          </w:tcPr>
          <w:p w:rsidR="006A3CFF" w:rsidRPr="00270FC8" w:rsidRDefault="006A3CFF" w:rsidP="00E54F1D">
            <w:pPr>
              <w:pStyle w:val="Akapitzlist"/>
              <w:numPr>
                <w:ilvl w:val="0"/>
                <w:numId w:val="8"/>
              </w:numPr>
              <w:ind w:hanging="689"/>
              <w:rPr>
                <w:rFonts w:ascii="Arial" w:hAnsi="Arial" w:cs="Arial"/>
              </w:rPr>
            </w:pPr>
          </w:p>
        </w:tc>
        <w:tc>
          <w:tcPr>
            <w:tcW w:w="4394" w:type="dxa"/>
            <w:vAlign w:val="center"/>
          </w:tcPr>
          <w:p w:rsidR="006A3CFF" w:rsidRPr="00270FC8" w:rsidRDefault="006A3CFF" w:rsidP="006A3CFF">
            <w:pPr>
              <w:shd w:val="clear" w:color="auto" w:fill="FFFFFF"/>
              <w:tabs>
                <w:tab w:val="left" w:pos="0"/>
              </w:tabs>
              <w:ind w:left="74"/>
              <w:jc w:val="both"/>
              <w:rPr>
                <w:rFonts w:ascii="Arial" w:hAnsi="Arial" w:cs="Arial"/>
                <w:sz w:val="24"/>
              </w:rPr>
            </w:pPr>
            <w:r>
              <w:rPr>
                <w:rFonts w:ascii="Arial" w:hAnsi="Arial" w:cs="Arial"/>
                <w:sz w:val="24"/>
              </w:rPr>
              <w:t>Łożyska kół</w:t>
            </w:r>
          </w:p>
        </w:tc>
        <w:tc>
          <w:tcPr>
            <w:tcW w:w="709" w:type="dxa"/>
            <w:tcBorders>
              <w:tl2br w:val="single" w:sz="4" w:space="0" w:color="auto"/>
              <w:tr2bl w:val="single" w:sz="4" w:space="0" w:color="auto"/>
            </w:tcBorders>
          </w:tcPr>
          <w:p w:rsidR="006A3CFF" w:rsidRDefault="006A3CFF" w:rsidP="006A3CFF"/>
        </w:tc>
        <w:tc>
          <w:tcPr>
            <w:tcW w:w="567" w:type="dxa"/>
            <w:tcBorders>
              <w:tl2br w:val="single" w:sz="4" w:space="0" w:color="auto"/>
              <w:tr2bl w:val="single" w:sz="4" w:space="0" w:color="auto"/>
            </w:tcBorders>
          </w:tcPr>
          <w:p w:rsidR="006A3CFF" w:rsidRDefault="006A3CFF" w:rsidP="006A3CFF"/>
        </w:tc>
        <w:tc>
          <w:tcPr>
            <w:tcW w:w="1417" w:type="dxa"/>
            <w:tcBorders>
              <w:tl2br w:val="nil"/>
              <w:tr2bl w:val="nil"/>
            </w:tcBorders>
          </w:tcPr>
          <w:p w:rsidR="006A3CFF" w:rsidRDefault="006A3CFF" w:rsidP="006A3CFF"/>
        </w:tc>
        <w:tc>
          <w:tcPr>
            <w:tcW w:w="1667" w:type="dxa"/>
          </w:tcPr>
          <w:p w:rsidR="006A3CFF" w:rsidRPr="00270FC8" w:rsidRDefault="006A3CFF" w:rsidP="006C5C1E">
            <w:pPr>
              <w:jc w:val="center"/>
              <w:rPr>
                <w:rFonts w:ascii="Arial" w:hAnsi="Arial" w:cs="Arial"/>
              </w:rPr>
            </w:pPr>
          </w:p>
        </w:tc>
      </w:tr>
      <w:tr w:rsidR="006A3CFF" w:rsidTr="00824C98">
        <w:trPr>
          <w:trHeight w:val="467"/>
        </w:trPr>
        <w:tc>
          <w:tcPr>
            <w:tcW w:w="704" w:type="dxa"/>
            <w:vAlign w:val="center"/>
          </w:tcPr>
          <w:p w:rsidR="006A3CFF" w:rsidRPr="00270FC8" w:rsidRDefault="006A3CFF" w:rsidP="00E54F1D">
            <w:pPr>
              <w:pStyle w:val="Akapitzlist"/>
              <w:numPr>
                <w:ilvl w:val="0"/>
                <w:numId w:val="8"/>
              </w:numPr>
              <w:ind w:hanging="689"/>
              <w:rPr>
                <w:rFonts w:ascii="Arial" w:hAnsi="Arial" w:cs="Arial"/>
              </w:rPr>
            </w:pPr>
          </w:p>
        </w:tc>
        <w:tc>
          <w:tcPr>
            <w:tcW w:w="4394" w:type="dxa"/>
            <w:vAlign w:val="center"/>
          </w:tcPr>
          <w:p w:rsidR="006A3CFF" w:rsidRPr="00270FC8" w:rsidRDefault="006A3CFF" w:rsidP="006A3CFF">
            <w:pPr>
              <w:shd w:val="clear" w:color="auto" w:fill="FFFFFF"/>
              <w:tabs>
                <w:tab w:val="left" w:pos="0"/>
              </w:tabs>
              <w:ind w:left="74"/>
              <w:jc w:val="both"/>
              <w:rPr>
                <w:rFonts w:ascii="Arial" w:hAnsi="Arial" w:cs="Arial"/>
                <w:sz w:val="24"/>
              </w:rPr>
            </w:pPr>
            <w:r>
              <w:rPr>
                <w:rFonts w:ascii="Arial" w:hAnsi="Arial" w:cs="Arial"/>
                <w:sz w:val="24"/>
              </w:rPr>
              <w:t>Zawieszenie kół</w:t>
            </w:r>
          </w:p>
        </w:tc>
        <w:tc>
          <w:tcPr>
            <w:tcW w:w="709" w:type="dxa"/>
            <w:tcBorders>
              <w:tl2br w:val="single" w:sz="4" w:space="0" w:color="auto"/>
              <w:tr2bl w:val="single" w:sz="4" w:space="0" w:color="auto"/>
            </w:tcBorders>
          </w:tcPr>
          <w:p w:rsidR="006A3CFF" w:rsidRDefault="006A3CFF" w:rsidP="006A3CFF"/>
        </w:tc>
        <w:tc>
          <w:tcPr>
            <w:tcW w:w="567" w:type="dxa"/>
          </w:tcPr>
          <w:p w:rsidR="006A3CFF" w:rsidRDefault="006A3CFF" w:rsidP="006A3CFF"/>
        </w:tc>
        <w:tc>
          <w:tcPr>
            <w:tcW w:w="1417" w:type="dxa"/>
          </w:tcPr>
          <w:p w:rsidR="006A3CFF" w:rsidRDefault="006A3CFF" w:rsidP="006A3CFF"/>
        </w:tc>
        <w:tc>
          <w:tcPr>
            <w:tcW w:w="1667" w:type="dxa"/>
            <w:vMerge w:val="restart"/>
          </w:tcPr>
          <w:p w:rsidR="006A3CFF" w:rsidRPr="00270FC8" w:rsidRDefault="006C5C1E" w:rsidP="006C5C1E">
            <w:pPr>
              <w:jc w:val="center"/>
              <w:rPr>
                <w:rFonts w:ascii="Arial" w:hAnsi="Arial" w:cs="Arial"/>
              </w:rPr>
            </w:pPr>
            <w:r w:rsidRPr="00FB7E48">
              <w:rPr>
                <w:rFonts w:ascii="Arial" w:hAnsi="Arial" w:cs="Arial"/>
              </w:rPr>
              <w:t>Wymiana uszkodzonych elementów, części</w:t>
            </w:r>
          </w:p>
        </w:tc>
      </w:tr>
      <w:tr w:rsidR="006A3CFF" w:rsidTr="00824C98">
        <w:tc>
          <w:tcPr>
            <w:tcW w:w="704" w:type="dxa"/>
            <w:vAlign w:val="center"/>
          </w:tcPr>
          <w:p w:rsidR="006A3CFF" w:rsidRPr="00270FC8" w:rsidRDefault="006A3CFF" w:rsidP="00E54F1D">
            <w:pPr>
              <w:pStyle w:val="Akapitzlist"/>
              <w:numPr>
                <w:ilvl w:val="0"/>
                <w:numId w:val="8"/>
              </w:numPr>
              <w:ind w:hanging="689"/>
              <w:rPr>
                <w:rFonts w:ascii="Arial" w:hAnsi="Arial" w:cs="Arial"/>
              </w:rPr>
            </w:pPr>
          </w:p>
        </w:tc>
        <w:tc>
          <w:tcPr>
            <w:tcW w:w="4394" w:type="dxa"/>
            <w:vAlign w:val="center"/>
          </w:tcPr>
          <w:p w:rsidR="006A3CFF" w:rsidRPr="00270FC8" w:rsidRDefault="006A3CFF" w:rsidP="006A3CFF">
            <w:pPr>
              <w:shd w:val="clear" w:color="auto" w:fill="FFFFFF"/>
              <w:tabs>
                <w:tab w:val="left" w:pos="0"/>
              </w:tabs>
              <w:ind w:left="74"/>
              <w:jc w:val="both"/>
              <w:rPr>
                <w:rFonts w:ascii="Arial" w:hAnsi="Arial" w:cs="Arial"/>
                <w:sz w:val="24"/>
              </w:rPr>
            </w:pPr>
            <w:r w:rsidRPr="00270FC8">
              <w:rPr>
                <w:rFonts w:ascii="Arial" w:hAnsi="Arial" w:cs="Arial"/>
                <w:sz w:val="24"/>
              </w:rPr>
              <w:t>Układ hamulcow</w:t>
            </w:r>
            <w:r>
              <w:rPr>
                <w:rFonts w:ascii="Arial" w:hAnsi="Arial" w:cs="Arial"/>
                <w:sz w:val="24"/>
              </w:rPr>
              <w:t>y</w:t>
            </w:r>
          </w:p>
        </w:tc>
        <w:tc>
          <w:tcPr>
            <w:tcW w:w="709" w:type="dxa"/>
            <w:tcBorders>
              <w:bottom w:val="single" w:sz="4" w:space="0" w:color="auto"/>
              <w:tl2br w:val="single" w:sz="4" w:space="0" w:color="auto"/>
              <w:tr2bl w:val="single" w:sz="4" w:space="0" w:color="auto"/>
            </w:tcBorders>
          </w:tcPr>
          <w:p w:rsidR="006A3CFF" w:rsidRDefault="006A3CFF" w:rsidP="006A3CFF"/>
        </w:tc>
        <w:tc>
          <w:tcPr>
            <w:tcW w:w="567" w:type="dxa"/>
            <w:tcBorders>
              <w:bottom w:val="single" w:sz="4" w:space="0" w:color="auto"/>
            </w:tcBorders>
          </w:tcPr>
          <w:p w:rsidR="006A3CFF" w:rsidRDefault="006A3CFF" w:rsidP="006A3CFF"/>
        </w:tc>
        <w:tc>
          <w:tcPr>
            <w:tcW w:w="1417" w:type="dxa"/>
            <w:tcBorders>
              <w:bottom w:val="single" w:sz="4" w:space="0" w:color="auto"/>
            </w:tcBorders>
          </w:tcPr>
          <w:p w:rsidR="006A3CFF" w:rsidRDefault="006A3CFF" w:rsidP="006A3CFF"/>
        </w:tc>
        <w:tc>
          <w:tcPr>
            <w:tcW w:w="1667" w:type="dxa"/>
            <w:vMerge/>
          </w:tcPr>
          <w:p w:rsidR="006A3CFF" w:rsidRPr="00270FC8" w:rsidRDefault="006A3CFF" w:rsidP="006A3CFF">
            <w:pPr>
              <w:rPr>
                <w:rFonts w:ascii="Arial" w:hAnsi="Arial" w:cs="Arial"/>
              </w:rPr>
            </w:pPr>
          </w:p>
        </w:tc>
      </w:tr>
      <w:tr w:rsidR="006A3CFF" w:rsidTr="00824C98">
        <w:tc>
          <w:tcPr>
            <w:tcW w:w="704" w:type="dxa"/>
            <w:vAlign w:val="center"/>
          </w:tcPr>
          <w:p w:rsidR="006A3CFF" w:rsidRPr="00270FC8" w:rsidRDefault="006A3CFF" w:rsidP="00E54F1D">
            <w:pPr>
              <w:pStyle w:val="Akapitzlist"/>
              <w:numPr>
                <w:ilvl w:val="0"/>
                <w:numId w:val="8"/>
              </w:numPr>
              <w:ind w:hanging="689"/>
              <w:rPr>
                <w:rFonts w:ascii="Arial" w:hAnsi="Arial" w:cs="Arial"/>
              </w:rPr>
            </w:pPr>
          </w:p>
        </w:tc>
        <w:tc>
          <w:tcPr>
            <w:tcW w:w="4394" w:type="dxa"/>
            <w:vAlign w:val="center"/>
          </w:tcPr>
          <w:p w:rsidR="006A3CFF" w:rsidRPr="00270FC8" w:rsidRDefault="006A3CFF" w:rsidP="006A3CFF">
            <w:pPr>
              <w:shd w:val="clear" w:color="auto" w:fill="FFFFFF"/>
              <w:tabs>
                <w:tab w:val="left" w:pos="0"/>
              </w:tabs>
              <w:ind w:left="74"/>
              <w:jc w:val="both"/>
              <w:rPr>
                <w:rFonts w:ascii="Arial" w:hAnsi="Arial" w:cs="Arial"/>
                <w:sz w:val="24"/>
              </w:rPr>
            </w:pPr>
            <w:r w:rsidRPr="00270FC8">
              <w:rPr>
                <w:rFonts w:ascii="Arial" w:hAnsi="Arial" w:cs="Arial"/>
                <w:sz w:val="24"/>
              </w:rPr>
              <w:t>Podnośnik kotłów AL-KO typ 351, wymiana liny nośnej</w:t>
            </w:r>
          </w:p>
        </w:tc>
        <w:tc>
          <w:tcPr>
            <w:tcW w:w="709" w:type="dxa"/>
            <w:tcBorders>
              <w:tl2br w:val="single" w:sz="4" w:space="0" w:color="auto"/>
              <w:tr2bl w:val="single" w:sz="4" w:space="0" w:color="auto"/>
            </w:tcBorders>
          </w:tcPr>
          <w:p w:rsidR="006A3CFF" w:rsidRDefault="006A3CFF" w:rsidP="006A3CFF"/>
        </w:tc>
        <w:tc>
          <w:tcPr>
            <w:tcW w:w="567" w:type="dxa"/>
            <w:tcBorders>
              <w:bottom w:val="single" w:sz="4" w:space="0" w:color="auto"/>
              <w:tl2br w:val="single" w:sz="4" w:space="0" w:color="auto"/>
              <w:tr2bl w:val="single" w:sz="4" w:space="0" w:color="auto"/>
            </w:tcBorders>
          </w:tcPr>
          <w:p w:rsidR="006A3CFF" w:rsidRDefault="006A3CFF" w:rsidP="006A3CFF"/>
        </w:tc>
        <w:tc>
          <w:tcPr>
            <w:tcW w:w="1417" w:type="dxa"/>
            <w:tcBorders>
              <w:bottom w:val="single" w:sz="4" w:space="0" w:color="auto"/>
              <w:tl2br w:val="nil"/>
              <w:tr2bl w:val="nil"/>
            </w:tcBorders>
          </w:tcPr>
          <w:p w:rsidR="006A3CFF" w:rsidRDefault="006A3CFF" w:rsidP="006A3CFF"/>
        </w:tc>
        <w:tc>
          <w:tcPr>
            <w:tcW w:w="1667" w:type="dxa"/>
            <w:vAlign w:val="center"/>
          </w:tcPr>
          <w:p w:rsidR="006A3CFF" w:rsidRPr="00270FC8" w:rsidRDefault="006C5C1E" w:rsidP="006C5C1E">
            <w:pPr>
              <w:rPr>
                <w:rFonts w:ascii="Arial" w:hAnsi="Arial" w:cs="Arial"/>
              </w:rPr>
            </w:pPr>
            <w:r>
              <w:rPr>
                <w:rFonts w:ascii="Arial" w:hAnsi="Arial" w:cs="Arial"/>
              </w:rPr>
              <w:t>+ w</w:t>
            </w:r>
            <w:r w:rsidR="006A3CFF">
              <w:rPr>
                <w:rFonts w:ascii="Arial" w:hAnsi="Arial" w:cs="Arial"/>
              </w:rPr>
              <w:t>ymiana liny</w:t>
            </w:r>
          </w:p>
        </w:tc>
      </w:tr>
      <w:tr w:rsidR="006A3CFF" w:rsidTr="00824C98">
        <w:tc>
          <w:tcPr>
            <w:tcW w:w="704" w:type="dxa"/>
            <w:vAlign w:val="center"/>
          </w:tcPr>
          <w:p w:rsidR="006A3CFF" w:rsidRPr="00270FC8" w:rsidRDefault="006A3CFF" w:rsidP="00E54F1D">
            <w:pPr>
              <w:pStyle w:val="Akapitzlist"/>
              <w:numPr>
                <w:ilvl w:val="0"/>
                <w:numId w:val="8"/>
              </w:numPr>
              <w:ind w:hanging="689"/>
              <w:rPr>
                <w:rFonts w:ascii="Arial" w:hAnsi="Arial" w:cs="Arial"/>
              </w:rPr>
            </w:pPr>
          </w:p>
        </w:tc>
        <w:tc>
          <w:tcPr>
            <w:tcW w:w="4394" w:type="dxa"/>
            <w:vAlign w:val="center"/>
          </w:tcPr>
          <w:p w:rsidR="006A3CFF" w:rsidRPr="00270FC8" w:rsidRDefault="006A3CFF" w:rsidP="006C5C1E">
            <w:pPr>
              <w:shd w:val="clear" w:color="auto" w:fill="FFFFFF"/>
              <w:tabs>
                <w:tab w:val="left" w:pos="0"/>
              </w:tabs>
              <w:ind w:left="74"/>
              <w:jc w:val="both"/>
              <w:rPr>
                <w:rFonts w:ascii="Arial" w:hAnsi="Arial" w:cs="Arial"/>
                <w:sz w:val="24"/>
              </w:rPr>
            </w:pPr>
            <w:r w:rsidRPr="00270FC8">
              <w:rPr>
                <w:rFonts w:ascii="Arial" w:hAnsi="Arial" w:cs="Arial"/>
                <w:sz w:val="24"/>
              </w:rPr>
              <w:t>Element</w:t>
            </w:r>
            <w:r>
              <w:rPr>
                <w:rFonts w:ascii="Arial" w:hAnsi="Arial" w:cs="Arial"/>
                <w:sz w:val="24"/>
              </w:rPr>
              <w:t>y</w:t>
            </w:r>
            <w:r w:rsidRPr="00270FC8">
              <w:rPr>
                <w:rFonts w:ascii="Arial" w:hAnsi="Arial" w:cs="Arial"/>
                <w:sz w:val="24"/>
              </w:rPr>
              <w:t xml:space="preserve"> gumow</w:t>
            </w:r>
            <w:r w:rsidR="00771062">
              <w:rPr>
                <w:rFonts w:ascii="Arial" w:hAnsi="Arial" w:cs="Arial"/>
                <w:sz w:val="24"/>
              </w:rPr>
              <w:t>e</w:t>
            </w:r>
          </w:p>
        </w:tc>
        <w:tc>
          <w:tcPr>
            <w:tcW w:w="709" w:type="dxa"/>
          </w:tcPr>
          <w:p w:rsidR="006A3CFF" w:rsidRDefault="006A3CFF" w:rsidP="006A3CFF"/>
        </w:tc>
        <w:tc>
          <w:tcPr>
            <w:tcW w:w="567" w:type="dxa"/>
            <w:tcBorders>
              <w:bottom w:val="single" w:sz="4" w:space="0" w:color="auto"/>
              <w:tl2br w:val="single" w:sz="4" w:space="0" w:color="auto"/>
              <w:tr2bl w:val="single" w:sz="4" w:space="0" w:color="auto"/>
            </w:tcBorders>
          </w:tcPr>
          <w:p w:rsidR="006A3CFF" w:rsidRDefault="006A3CFF" w:rsidP="006A3CFF"/>
        </w:tc>
        <w:tc>
          <w:tcPr>
            <w:tcW w:w="1417" w:type="dxa"/>
            <w:tcBorders>
              <w:bottom w:val="single" w:sz="4" w:space="0" w:color="auto"/>
              <w:tl2br w:val="single" w:sz="4" w:space="0" w:color="auto"/>
              <w:tr2bl w:val="single" w:sz="4" w:space="0" w:color="auto"/>
            </w:tcBorders>
          </w:tcPr>
          <w:p w:rsidR="006A3CFF" w:rsidRDefault="006A3CFF" w:rsidP="006A3CFF"/>
        </w:tc>
        <w:tc>
          <w:tcPr>
            <w:tcW w:w="1667" w:type="dxa"/>
          </w:tcPr>
          <w:p w:rsidR="006A3CFF" w:rsidRPr="00270FC8" w:rsidRDefault="006A3CFF" w:rsidP="006A3CFF">
            <w:pPr>
              <w:rPr>
                <w:rFonts w:ascii="Arial" w:hAnsi="Arial" w:cs="Arial"/>
              </w:rPr>
            </w:pPr>
          </w:p>
        </w:tc>
      </w:tr>
      <w:tr w:rsidR="006A3CFF" w:rsidTr="00824C98">
        <w:trPr>
          <w:cantSplit/>
          <w:trHeight w:val="1997"/>
        </w:trPr>
        <w:tc>
          <w:tcPr>
            <w:tcW w:w="704" w:type="dxa"/>
            <w:vAlign w:val="center"/>
          </w:tcPr>
          <w:p w:rsidR="006A3CFF" w:rsidRPr="00270FC8" w:rsidRDefault="006A3CFF" w:rsidP="00E54F1D">
            <w:pPr>
              <w:pStyle w:val="Akapitzlist"/>
              <w:numPr>
                <w:ilvl w:val="0"/>
                <w:numId w:val="8"/>
              </w:numPr>
              <w:ind w:hanging="689"/>
              <w:rPr>
                <w:rFonts w:ascii="Arial" w:hAnsi="Arial" w:cs="Arial"/>
              </w:rPr>
            </w:pPr>
          </w:p>
        </w:tc>
        <w:tc>
          <w:tcPr>
            <w:tcW w:w="4394" w:type="dxa"/>
            <w:vAlign w:val="center"/>
          </w:tcPr>
          <w:p w:rsidR="006A3CFF" w:rsidRPr="00640ED0" w:rsidRDefault="006A3CFF" w:rsidP="006A3CFF">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6A3CFF" w:rsidRPr="00640ED0" w:rsidRDefault="006A3CFF" w:rsidP="006A3CFF">
            <w:pPr>
              <w:shd w:val="clear" w:color="auto" w:fill="FFFFFF"/>
              <w:tabs>
                <w:tab w:val="left" w:pos="0"/>
              </w:tabs>
              <w:ind w:left="74"/>
              <w:jc w:val="both"/>
              <w:rPr>
                <w:rFonts w:ascii="Arial" w:hAnsi="Arial" w:cs="Arial"/>
                <w:sz w:val="24"/>
              </w:rPr>
            </w:pPr>
            <w:r w:rsidRPr="00640ED0">
              <w:rPr>
                <w:rFonts w:ascii="Arial" w:hAnsi="Arial" w:cs="Arial"/>
                <w:sz w:val="24"/>
              </w:rPr>
              <w:t>……………………………………….</w:t>
            </w:r>
          </w:p>
          <w:p w:rsidR="006A3CFF" w:rsidRPr="00640ED0" w:rsidRDefault="006A3CFF" w:rsidP="006A3CFF">
            <w:pPr>
              <w:shd w:val="clear" w:color="auto" w:fill="FFFFFF"/>
              <w:tabs>
                <w:tab w:val="left" w:pos="0"/>
              </w:tabs>
              <w:ind w:left="74"/>
              <w:jc w:val="both"/>
              <w:rPr>
                <w:rFonts w:ascii="Arial" w:hAnsi="Arial" w:cs="Arial"/>
                <w:sz w:val="24"/>
              </w:rPr>
            </w:pPr>
            <w:r w:rsidRPr="00640ED0">
              <w:rPr>
                <w:rFonts w:ascii="Arial" w:hAnsi="Arial" w:cs="Arial"/>
                <w:sz w:val="24"/>
              </w:rPr>
              <w:t>……………………………………….</w:t>
            </w:r>
          </w:p>
          <w:p w:rsidR="006A3CFF" w:rsidRPr="00640ED0" w:rsidRDefault="006A3CFF" w:rsidP="006A3CFF">
            <w:pPr>
              <w:shd w:val="clear" w:color="auto" w:fill="FFFFFF"/>
              <w:tabs>
                <w:tab w:val="left" w:pos="0"/>
              </w:tabs>
              <w:ind w:left="74"/>
              <w:jc w:val="both"/>
              <w:rPr>
                <w:rFonts w:ascii="Arial" w:hAnsi="Arial" w:cs="Arial"/>
                <w:sz w:val="24"/>
              </w:rPr>
            </w:pPr>
            <w:r w:rsidRPr="00640ED0">
              <w:rPr>
                <w:rFonts w:ascii="Arial" w:hAnsi="Arial" w:cs="Arial"/>
                <w:sz w:val="24"/>
              </w:rPr>
              <w:t>……………………………………….</w:t>
            </w:r>
          </w:p>
          <w:p w:rsidR="006A3CFF" w:rsidRPr="00640ED0" w:rsidRDefault="006A3CFF" w:rsidP="006A3CFF">
            <w:pPr>
              <w:shd w:val="clear" w:color="auto" w:fill="FFFFFF"/>
              <w:tabs>
                <w:tab w:val="left" w:pos="0"/>
              </w:tabs>
              <w:ind w:left="74"/>
              <w:jc w:val="both"/>
              <w:rPr>
                <w:rFonts w:ascii="Arial" w:hAnsi="Arial" w:cs="Arial"/>
                <w:sz w:val="24"/>
              </w:rPr>
            </w:pPr>
            <w:r w:rsidRPr="00640ED0">
              <w:rPr>
                <w:rFonts w:ascii="Arial" w:hAnsi="Arial" w:cs="Arial"/>
                <w:sz w:val="24"/>
              </w:rPr>
              <w:t>……………………………………….</w:t>
            </w:r>
          </w:p>
          <w:p w:rsidR="006A3CFF" w:rsidRPr="00640ED0" w:rsidRDefault="006A3CFF" w:rsidP="006A3CFF">
            <w:pPr>
              <w:shd w:val="clear" w:color="auto" w:fill="FFFFFF"/>
              <w:tabs>
                <w:tab w:val="left" w:pos="0"/>
              </w:tabs>
              <w:ind w:left="74"/>
              <w:jc w:val="both"/>
              <w:rPr>
                <w:rFonts w:ascii="Arial" w:hAnsi="Arial" w:cs="Arial"/>
                <w:sz w:val="24"/>
              </w:rPr>
            </w:pPr>
            <w:r w:rsidRPr="00640ED0">
              <w:rPr>
                <w:rFonts w:ascii="Arial" w:hAnsi="Arial" w:cs="Arial"/>
                <w:sz w:val="24"/>
              </w:rPr>
              <w:t>……………………………………….</w:t>
            </w:r>
          </w:p>
          <w:p w:rsidR="006A3CFF" w:rsidRPr="00270FC8" w:rsidRDefault="006A3CFF" w:rsidP="006A3CFF">
            <w:pPr>
              <w:shd w:val="clear" w:color="auto" w:fill="FFFFFF"/>
              <w:tabs>
                <w:tab w:val="left" w:pos="0"/>
              </w:tabs>
              <w:ind w:left="74"/>
              <w:jc w:val="both"/>
              <w:rPr>
                <w:rFonts w:ascii="Arial" w:hAnsi="Arial" w:cs="Arial"/>
                <w:sz w:val="24"/>
              </w:rPr>
            </w:pPr>
            <w:r>
              <w:rPr>
                <w:rFonts w:ascii="Arial" w:hAnsi="Arial" w:cs="Arial"/>
                <w:sz w:val="24"/>
              </w:rPr>
              <w:t>……………………………………...</w:t>
            </w:r>
            <w:r w:rsidRPr="00640ED0">
              <w:rPr>
                <w:rFonts w:ascii="Arial" w:hAnsi="Arial" w:cs="Arial"/>
                <w:sz w:val="24"/>
              </w:rPr>
              <w:tab/>
            </w:r>
            <w:r w:rsidRPr="00640ED0">
              <w:rPr>
                <w:rFonts w:ascii="Arial" w:hAnsi="Arial" w:cs="Arial"/>
                <w:sz w:val="24"/>
              </w:rPr>
              <w:tab/>
            </w:r>
          </w:p>
        </w:tc>
        <w:tc>
          <w:tcPr>
            <w:tcW w:w="709" w:type="dxa"/>
          </w:tcPr>
          <w:p w:rsidR="006A3CFF" w:rsidRDefault="006A3CFF" w:rsidP="006A3CFF"/>
        </w:tc>
        <w:tc>
          <w:tcPr>
            <w:tcW w:w="567" w:type="dxa"/>
            <w:tcBorders>
              <w:tl2br w:val="nil"/>
              <w:tr2bl w:val="nil"/>
            </w:tcBorders>
          </w:tcPr>
          <w:p w:rsidR="006A3CFF" w:rsidRDefault="006A3CFF" w:rsidP="006A3CFF"/>
        </w:tc>
        <w:tc>
          <w:tcPr>
            <w:tcW w:w="1417" w:type="dxa"/>
            <w:tcBorders>
              <w:tl2br w:val="nil"/>
              <w:tr2bl w:val="nil"/>
            </w:tcBorders>
          </w:tcPr>
          <w:p w:rsidR="006A3CFF" w:rsidRDefault="006A3CFF" w:rsidP="006A3CFF"/>
        </w:tc>
        <w:tc>
          <w:tcPr>
            <w:tcW w:w="1667" w:type="dxa"/>
            <w:textDirection w:val="btLr"/>
            <w:vAlign w:val="center"/>
          </w:tcPr>
          <w:p w:rsidR="006A3CFF" w:rsidRPr="00270FC8" w:rsidRDefault="006A3CFF" w:rsidP="006A3CFF">
            <w:pPr>
              <w:ind w:left="113" w:right="113"/>
              <w:jc w:val="center"/>
              <w:rPr>
                <w:rFonts w:ascii="Arial" w:hAnsi="Arial" w:cs="Arial"/>
              </w:rPr>
            </w:pPr>
            <w:r w:rsidRPr="00640ED0">
              <w:rPr>
                <w:rFonts w:ascii="Arial" w:hAnsi="Arial" w:cs="Arial"/>
                <w:sz w:val="24"/>
              </w:rPr>
              <w:t>wyszczególnić</w:t>
            </w:r>
          </w:p>
        </w:tc>
      </w:tr>
    </w:tbl>
    <w:p w:rsidR="00267585" w:rsidRPr="00267585" w:rsidRDefault="00267585" w:rsidP="00267585">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4F2EA2" w:rsidRDefault="004F2EA2" w:rsidP="004F2EA2">
      <w:pPr>
        <w:pStyle w:val="Akapitzlist"/>
        <w:shd w:val="clear" w:color="auto" w:fill="FFFFFF"/>
        <w:tabs>
          <w:tab w:val="left" w:pos="426"/>
        </w:tabs>
        <w:spacing w:after="0" w:line="360" w:lineRule="auto"/>
        <w:ind w:left="709" w:right="6"/>
        <w:jc w:val="both"/>
        <w:rPr>
          <w:rFonts w:ascii="Arial" w:hAnsi="Arial" w:cs="Arial"/>
          <w:sz w:val="24"/>
        </w:rPr>
      </w:pPr>
    </w:p>
    <w:p w:rsidR="00480229" w:rsidRPr="00943761" w:rsidRDefault="00480229" w:rsidP="00E54F1D">
      <w:pPr>
        <w:pStyle w:val="Akapitzlist"/>
        <w:numPr>
          <w:ilvl w:val="0"/>
          <w:numId w:val="4"/>
        </w:numPr>
        <w:shd w:val="clear" w:color="auto" w:fill="FFFFFF"/>
        <w:tabs>
          <w:tab w:val="left" w:pos="426"/>
        </w:tabs>
        <w:spacing w:after="0" w:line="360" w:lineRule="auto"/>
        <w:ind w:left="426" w:right="6" w:hanging="284"/>
        <w:jc w:val="both"/>
        <w:rPr>
          <w:rFonts w:ascii="Arial" w:hAnsi="Arial" w:cs="Arial"/>
          <w:sz w:val="24"/>
        </w:rPr>
      </w:pPr>
      <w:r w:rsidRPr="00943761">
        <w:rPr>
          <w:rFonts w:ascii="Arial" w:hAnsi="Arial" w:cs="Arial"/>
          <w:sz w:val="24"/>
        </w:rPr>
        <w:t xml:space="preserve">Sprawdzenie </w:t>
      </w:r>
      <w:r w:rsidR="00764F19">
        <w:rPr>
          <w:rFonts w:ascii="Arial" w:hAnsi="Arial" w:cs="Arial"/>
          <w:sz w:val="24"/>
        </w:rPr>
        <w:t xml:space="preserve">i </w:t>
      </w:r>
      <w:r w:rsidRPr="00943761">
        <w:rPr>
          <w:rFonts w:ascii="Arial" w:hAnsi="Arial" w:cs="Arial"/>
          <w:sz w:val="24"/>
        </w:rPr>
        <w:t xml:space="preserve">doprowadzenie do pełnej sprawności, zgodnie z dokumentacją producenta ucha pociągowego, zamocowanie dyszla z podwoziem, </w:t>
      </w:r>
      <w:r w:rsidR="00430DC1">
        <w:rPr>
          <w:rFonts w:ascii="Arial" w:hAnsi="Arial" w:cs="Arial"/>
          <w:sz w:val="24"/>
        </w:rPr>
        <w:t>hamulca ręcznego</w:t>
      </w:r>
      <w:r w:rsidRPr="00943761">
        <w:rPr>
          <w:rFonts w:ascii="Arial" w:hAnsi="Arial" w:cs="Arial"/>
          <w:sz w:val="24"/>
        </w:rPr>
        <w:t>.</w:t>
      </w:r>
    </w:p>
    <w:p w:rsidR="00DF7002" w:rsidRPr="008B2D9E" w:rsidRDefault="008B2D9E" w:rsidP="00E54F1D">
      <w:pPr>
        <w:pStyle w:val="Akapitzlist"/>
        <w:numPr>
          <w:ilvl w:val="0"/>
          <w:numId w:val="4"/>
        </w:numPr>
        <w:shd w:val="clear" w:color="auto" w:fill="FFFFFF"/>
        <w:tabs>
          <w:tab w:val="left" w:pos="426"/>
        </w:tabs>
        <w:spacing w:after="0" w:line="360" w:lineRule="auto"/>
        <w:ind w:right="6" w:hanging="2375"/>
        <w:jc w:val="both"/>
        <w:rPr>
          <w:rFonts w:ascii="Arial" w:hAnsi="Arial" w:cs="Arial"/>
          <w:sz w:val="24"/>
        </w:rPr>
      </w:pPr>
      <w:r w:rsidRPr="008B2D9E">
        <w:rPr>
          <w:rFonts w:ascii="Arial" w:hAnsi="Arial" w:cs="Arial"/>
          <w:sz w:val="24"/>
        </w:rPr>
        <w:t>Zakonserwowanie profili zamkniętych i elementów nie malowanych.</w:t>
      </w:r>
    </w:p>
    <w:p w:rsidR="00443F4C" w:rsidRDefault="00DF7002" w:rsidP="00E54F1D">
      <w:pPr>
        <w:pStyle w:val="Akapitzlist"/>
        <w:numPr>
          <w:ilvl w:val="0"/>
          <w:numId w:val="4"/>
        </w:numPr>
        <w:shd w:val="clear" w:color="auto" w:fill="FFFFFF"/>
        <w:tabs>
          <w:tab w:val="left" w:pos="426"/>
        </w:tabs>
        <w:spacing w:after="0" w:line="360" w:lineRule="auto"/>
        <w:ind w:left="426" w:right="6" w:hanging="284"/>
        <w:jc w:val="both"/>
        <w:rPr>
          <w:rFonts w:ascii="Arial" w:hAnsi="Arial" w:cs="Arial"/>
          <w:sz w:val="24"/>
        </w:rPr>
      </w:pPr>
      <w:r w:rsidRPr="00DF7002">
        <w:rPr>
          <w:rFonts w:ascii="Arial" w:hAnsi="Arial" w:cs="Arial"/>
          <w:sz w:val="24"/>
        </w:rPr>
        <w:t>Wykonanie powłok malarskich.</w:t>
      </w:r>
    </w:p>
    <w:p w:rsidR="002F2C47" w:rsidRDefault="002F2C47" w:rsidP="00E54F1D">
      <w:pPr>
        <w:pStyle w:val="Akapitzlist"/>
        <w:numPr>
          <w:ilvl w:val="0"/>
          <w:numId w:val="4"/>
        </w:numPr>
        <w:shd w:val="clear" w:color="auto" w:fill="FFFFFF"/>
        <w:tabs>
          <w:tab w:val="left" w:pos="426"/>
        </w:tabs>
        <w:spacing w:after="0" w:line="360" w:lineRule="auto"/>
        <w:ind w:left="426" w:right="6" w:hanging="284"/>
        <w:jc w:val="both"/>
        <w:rPr>
          <w:rFonts w:ascii="Arial" w:hAnsi="Arial" w:cs="Arial"/>
          <w:sz w:val="24"/>
        </w:rPr>
      </w:pPr>
      <w:r>
        <w:rPr>
          <w:rFonts w:ascii="Arial" w:hAnsi="Arial" w:cs="Arial"/>
          <w:sz w:val="24"/>
          <w:szCs w:val="24"/>
        </w:rPr>
        <w:t>Polerowanie elementów niemalowanych</w:t>
      </w:r>
      <w:r w:rsidR="007A4B2F">
        <w:rPr>
          <w:rFonts w:ascii="Arial" w:hAnsi="Arial" w:cs="Arial"/>
          <w:sz w:val="24"/>
          <w:szCs w:val="24"/>
        </w:rPr>
        <w:t>.</w:t>
      </w:r>
    </w:p>
    <w:p w:rsidR="00443F4C" w:rsidRPr="00443F4C" w:rsidRDefault="008C2735" w:rsidP="00E54F1D">
      <w:pPr>
        <w:pStyle w:val="Akapitzlist"/>
        <w:numPr>
          <w:ilvl w:val="0"/>
          <w:numId w:val="4"/>
        </w:numPr>
        <w:shd w:val="clear" w:color="auto" w:fill="FFFFFF"/>
        <w:tabs>
          <w:tab w:val="left" w:pos="426"/>
        </w:tabs>
        <w:spacing w:after="0" w:line="360" w:lineRule="auto"/>
        <w:ind w:left="426" w:right="6" w:hanging="284"/>
        <w:jc w:val="both"/>
        <w:rPr>
          <w:rFonts w:ascii="Arial" w:hAnsi="Arial" w:cs="Arial"/>
          <w:sz w:val="24"/>
        </w:rPr>
      </w:pPr>
      <w:r>
        <w:rPr>
          <w:rFonts w:ascii="Arial" w:hAnsi="Arial" w:cs="Arial"/>
          <w:sz w:val="24"/>
        </w:rPr>
        <w:t>Konserwacja, n</w:t>
      </w:r>
      <w:r w:rsidR="00443F4C" w:rsidRPr="00443F4C">
        <w:rPr>
          <w:rFonts w:ascii="Arial" w:hAnsi="Arial" w:cs="Arial"/>
          <w:sz w:val="24"/>
        </w:rPr>
        <w:t>asmarowanie i zabezpieczenie wszystkich punktów smarowania.</w:t>
      </w:r>
    </w:p>
    <w:p w:rsidR="00480229" w:rsidRPr="00D67DF2" w:rsidRDefault="00480229" w:rsidP="00480229">
      <w:pPr>
        <w:shd w:val="clear" w:color="auto" w:fill="FFFFFF"/>
        <w:tabs>
          <w:tab w:val="left" w:pos="370"/>
        </w:tabs>
        <w:spacing w:line="360" w:lineRule="auto"/>
        <w:ind w:right="3"/>
        <w:jc w:val="both"/>
        <w:rPr>
          <w:rFonts w:ascii="Arial" w:hAnsi="Arial" w:cs="Arial"/>
          <w:b/>
          <w:u w:val="single"/>
        </w:rPr>
      </w:pPr>
      <w:r w:rsidRPr="00D67DF2">
        <w:rPr>
          <w:rFonts w:ascii="Arial" w:hAnsi="Arial" w:cs="Arial"/>
          <w:b/>
          <w:u w:val="single"/>
        </w:rPr>
        <w:t>I</w:t>
      </w:r>
      <w:r w:rsidR="005C3F3E">
        <w:rPr>
          <w:rFonts w:ascii="Arial" w:hAnsi="Arial" w:cs="Arial"/>
          <w:b/>
          <w:u w:val="single"/>
        </w:rPr>
        <w:t>I. Nadwozie</w:t>
      </w:r>
      <w:r w:rsidRPr="00D67DF2">
        <w:rPr>
          <w:rFonts w:ascii="Arial" w:hAnsi="Arial" w:cs="Arial"/>
          <w:b/>
          <w:u w:val="single"/>
        </w:rPr>
        <w:t>:</w:t>
      </w:r>
    </w:p>
    <w:tbl>
      <w:tblPr>
        <w:tblStyle w:val="Tabela-Siatka"/>
        <w:tblW w:w="9298" w:type="dxa"/>
        <w:tblLook w:val="04A0" w:firstRow="1" w:lastRow="0" w:firstColumn="1" w:lastColumn="0" w:noHBand="0" w:noVBand="1"/>
      </w:tblPr>
      <w:tblGrid>
        <w:gridCol w:w="562"/>
        <w:gridCol w:w="3949"/>
        <w:gridCol w:w="600"/>
        <w:gridCol w:w="769"/>
        <w:gridCol w:w="1347"/>
        <w:gridCol w:w="2071"/>
      </w:tblGrid>
      <w:tr w:rsidR="0002655C" w:rsidRPr="00312690" w:rsidTr="00824C98">
        <w:trPr>
          <w:cantSplit/>
          <w:trHeight w:val="405"/>
        </w:trPr>
        <w:tc>
          <w:tcPr>
            <w:tcW w:w="562" w:type="dxa"/>
            <w:vMerge w:val="restart"/>
            <w:vAlign w:val="center"/>
          </w:tcPr>
          <w:p w:rsidR="0002655C" w:rsidRPr="00270FC8" w:rsidRDefault="0002655C" w:rsidP="0002655C">
            <w:pPr>
              <w:rPr>
                <w:rFonts w:ascii="Arial" w:hAnsi="Arial" w:cs="Arial"/>
              </w:rPr>
            </w:pPr>
            <w:r w:rsidRPr="00270FC8">
              <w:rPr>
                <w:rFonts w:ascii="Arial" w:hAnsi="Arial" w:cs="Arial"/>
              </w:rPr>
              <w:t>Lp.</w:t>
            </w:r>
          </w:p>
        </w:tc>
        <w:tc>
          <w:tcPr>
            <w:tcW w:w="3949" w:type="dxa"/>
            <w:vMerge w:val="restart"/>
            <w:vAlign w:val="center"/>
          </w:tcPr>
          <w:p w:rsidR="0002655C" w:rsidRDefault="0002655C" w:rsidP="0002655C">
            <w:pPr>
              <w:jc w:val="center"/>
              <w:rPr>
                <w:rFonts w:ascii="Arial" w:hAnsi="Arial" w:cs="Arial"/>
              </w:rPr>
            </w:pPr>
            <w:r>
              <w:rPr>
                <w:rFonts w:ascii="Arial" w:hAnsi="Arial" w:cs="Arial"/>
              </w:rPr>
              <w:t>Zakres, zespól, podzespół, cześć</w:t>
            </w:r>
          </w:p>
        </w:tc>
        <w:tc>
          <w:tcPr>
            <w:tcW w:w="2716" w:type="dxa"/>
            <w:gridSpan w:val="3"/>
            <w:vAlign w:val="center"/>
          </w:tcPr>
          <w:p w:rsidR="0002655C" w:rsidRPr="00E3267F" w:rsidRDefault="0002655C" w:rsidP="0002655C">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2071" w:type="dxa"/>
            <w:vMerge w:val="restart"/>
            <w:vAlign w:val="center"/>
          </w:tcPr>
          <w:p w:rsidR="0002655C" w:rsidRPr="00312690" w:rsidRDefault="0002655C" w:rsidP="0002655C">
            <w:pPr>
              <w:jc w:val="center"/>
              <w:rPr>
                <w:rFonts w:ascii="Arial" w:hAnsi="Arial" w:cs="Arial"/>
              </w:rPr>
            </w:pPr>
            <w:r w:rsidRPr="00312690">
              <w:rPr>
                <w:rFonts w:ascii="Arial" w:hAnsi="Arial" w:cs="Arial"/>
              </w:rPr>
              <w:t>Uwagi</w:t>
            </w:r>
          </w:p>
        </w:tc>
      </w:tr>
      <w:tr w:rsidR="0002655C" w:rsidRPr="00312690" w:rsidTr="00824C98">
        <w:trPr>
          <w:cantSplit/>
          <w:trHeight w:val="1261"/>
        </w:trPr>
        <w:tc>
          <w:tcPr>
            <w:tcW w:w="562" w:type="dxa"/>
            <w:vMerge/>
            <w:vAlign w:val="center"/>
          </w:tcPr>
          <w:p w:rsidR="0002655C" w:rsidRPr="00270FC8" w:rsidRDefault="0002655C" w:rsidP="0002655C">
            <w:pPr>
              <w:rPr>
                <w:rFonts w:ascii="Arial" w:hAnsi="Arial" w:cs="Arial"/>
              </w:rPr>
            </w:pPr>
          </w:p>
        </w:tc>
        <w:tc>
          <w:tcPr>
            <w:tcW w:w="3949" w:type="dxa"/>
            <w:vMerge/>
            <w:vAlign w:val="center"/>
          </w:tcPr>
          <w:p w:rsidR="0002655C" w:rsidRPr="00312690" w:rsidRDefault="0002655C" w:rsidP="0002655C">
            <w:pPr>
              <w:jc w:val="center"/>
              <w:rPr>
                <w:rFonts w:ascii="Arial" w:hAnsi="Arial" w:cs="Arial"/>
              </w:rPr>
            </w:pPr>
          </w:p>
        </w:tc>
        <w:tc>
          <w:tcPr>
            <w:tcW w:w="600" w:type="dxa"/>
            <w:textDirection w:val="btLr"/>
            <w:vAlign w:val="center"/>
          </w:tcPr>
          <w:p w:rsidR="0002655C" w:rsidRPr="00312690" w:rsidRDefault="0002655C" w:rsidP="0002655C">
            <w:pPr>
              <w:ind w:left="113" w:right="113"/>
              <w:jc w:val="center"/>
              <w:rPr>
                <w:rFonts w:ascii="Arial" w:hAnsi="Arial" w:cs="Arial"/>
              </w:rPr>
            </w:pPr>
            <w:r w:rsidRPr="00312690">
              <w:rPr>
                <w:rFonts w:ascii="Arial" w:hAnsi="Arial" w:cs="Arial"/>
              </w:rPr>
              <w:t>Wymiana</w:t>
            </w:r>
          </w:p>
        </w:tc>
        <w:tc>
          <w:tcPr>
            <w:tcW w:w="769" w:type="dxa"/>
            <w:textDirection w:val="btLr"/>
            <w:vAlign w:val="center"/>
          </w:tcPr>
          <w:p w:rsidR="0002655C" w:rsidRPr="00312690" w:rsidRDefault="0002655C" w:rsidP="0002655C">
            <w:pPr>
              <w:ind w:left="113" w:right="113"/>
              <w:jc w:val="center"/>
              <w:rPr>
                <w:rFonts w:ascii="Arial" w:hAnsi="Arial" w:cs="Arial"/>
              </w:rPr>
            </w:pPr>
            <w:r w:rsidRPr="00312690">
              <w:rPr>
                <w:rFonts w:ascii="Arial" w:hAnsi="Arial" w:cs="Arial"/>
              </w:rPr>
              <w:t>Naprawa</w:t>
            </w:r>
          </w:p>
        </w:tc>
        <w:tc>
          <w:tcPr>
            <w:tcW w:w="1347" w:type="dxa"/>
            <w:vAlign w:val="center"/>
          </w:tcPr>
          <w:p w:rsidR="0002655C" w:rsidRPr="00312690" w:rsidRDefault="0002655C" w:rsidP="0002655C">
            <w:pPr>
              <w:jc w:val="center"/>
              <w:rPr>
                <w:rFonts w:ascii="Arial" w:hAnsi="Arial" w:cs="Arial"/>
              </w:rPr>
            </w:pPr>
            <w:r w:rsidRPr="00312690">
              <w:rPr>
                <w:rFonts w:ascii="Arial" w:hAnsi="Arial" w:cs="Arial"/>
              </w:rPr>
              <w:t>Przegląd, weryfikacja z wyminą lub naprawą</w:t>
            </w:r>
          </w:p>
        </w:tc>
        <w:tc>
          <w:tcPr>
            <w:tcW w:w="2071" w:type="dxa"/>
            <w:vMerge/>
            <w:vAlign w:val="center"/>
          </w:tcPr>
          <w:p w:rsidR="0002655C" w:rsidRPr="00312690" w:rsidRDefault="0002655C" w:rsidP="0002655C">
            <w:pPr>
              <w:jc w:val="center"/>
              <w:rPr>
                <w:rFonts w:ascii="Arial" w:hAnsi="Arial" w:cs="Arial"/>
              </w:rPr>
            </w:pPr>
          </w:p>
        </w:tc>
      </w:tr>
      <w:tr w:rsidR="006A3CFF" w:rsidRPr="00DB0742" w:rsidTr="00824C98">
        <w:tc>
          <w:tcPr>
            <w:tcW w:w="562" w:type="dxa"/>
            <w:vAlign w:val="center"/>
          </w:tcPr>
          <w:p w:rsidR="006A3CFF" w:rsidRPr="00270FC8" w:rsidRDefault="006A3CFF" w:rsidP="00E54F1D">
            <w:pPr>
              <w:pStyle w:val="Akapitzlist"/>
              <w:numPr>
                <w:ilvl w:val="0"/>
                <w:numId w:val="9"/>
              </w:numPr>
              <w:ind w:hanging="689"/>
              <w:rPr>
                <w:rFonts w:ascii="Arial" w:hAnsi="Arial" w:cs="Arial"/>
              </w:rPr>
            </w:pPr>
          </w:p>
        </w:tc>
        <w:tc>
          <w:tcPr>
            <w:tcW w:w="3949" w:type="dxa"/>
            <w:vAlign w:val="center"/>
          </w:tcPr>
          <w:p w:rsidR="006A3CFF" w:rsidRPr="00DB0742" w:rsidRDefault="006A3CFF" w:rsidP="006A3CFF">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600" w:type="dxa"/>
          </w:tcPr>
          <w:p w:rsidR="006A3CFF" w:rsidRPr="00DB0742" w:rsidRDefault="006A3CFF" w:rsidP="006A3CFF">
            <w:pPr>
              <w:rPr>
                <w:rFonts w:ascii="Arial" w:hAnsi="Arial" w:cs="Arial"/>
                <w:sz w:val="24"/>
                <w:szCs w:val="24"/>
              </w:rPr>
            </w:pPr>
          </w:p>
        </w:tc>
        <w:tc>
          <w:tcPr>
            <w:tcW w:w="769" w:type="dxa"/>
          </w:tcPr>
          <w:p w:rsidR="006A3CFF" w:rsidRPr="00DB0742" w:rsidRDefault="006A3CFF" w:rsidP="006A3CFF">
            <w:pPr>
              <w:rPr>
                <w:rFonts w:ascii="Arial" w:hAnsi="Arial" w:cs="Arial"/>
                <w:sz w:val="24"/>
                <w:szCs w:val="24"/>
              </w:rPr>
            </w:pPr>
          </w:p>
        </w:tc>
        <w:tc>
          <w:tcPr>
            <w:tcW w:w="1347" w:type="dxa"/>
          </w:tcPr>
          <w:p w:rsidR="006A3CFF" w:rsidRPr="00DB0742" w:rsidRDefault="006A3CFF" w:rsidP="006A3CFF">
            <w:pPr>
              <w:rPr>
                <w:rFonts w:ascii="Arial" w:hAnsi="Arial" w:cs="Arial"/>
                <w:sz w:val="24"/>
                <w:szCs w:val="24"/>
              </w:rPr>
            </w:pPr>
          </w:p>
        </w:tc>
        <w:tc>
          <w:tcPr>
            <w:tcW w:w="2071" w:type="dxa"/>
          </w:tcPr>
          <w:p w:rsidR="006A3CFF" w:rsidRPr="00DB0742" w:rsidRDefault="006A3CFF" w:rsidP="006C5C1E">
            <w:pPr>
              <w:jc w:val="center"/>
              <w:rPr>
                <w:rFonts w:ascii="Arial" w:hAnsi="Arial" w:cs="Arial"/>
                <w:sz w:val="24"/>
                <w:szCs w:val="24"/>
              </w:rPr>
            </w:pPr>
            <w:r w:rsidRPr="00DB0742">
              <w:rPr>
                <w:rFonts w:ascii="Arial" w:hAnsi="Arial" w:cs="Arial"/>
                <w:sz w:val="24"/>
                <w:szCs w:val="24"/>
              </w:rPr>
              <w:t>Wycieki wody i silikonu są niedopuszczalne.</w:t>
            </w:r>
          </w:p>
        </w:tc>
      </w:tr>
      <w:tr w:rsidR="00180DC1" w:rsidRPr="00DB0742" w:rsidTr="00824C98">
        <w:tc>
          <w:tcPr>
            <w:tcW w:w="562" w:type="dxa"/>
            <w:vAlign w:val="center"/>
          </w:tcPr>
          <w:p w:rsidR="00180DC1" w:rsidRPr="00270FC8" w:rsidRDefault="00180DC1" w:rsidP="00E54F1D">
            <w:pPr>
              <w:pStyle w:val="Akapitzlist"/>
              <w:numPr>
                <w:ilvl w:val="0"/>
                <w:numId w:val="9"/>
              </w:numPr>
              <w:ind w:hanging="689"/>
              <w:rPr>
                <w:rFonts w:ascii="Arial" w:hAnsi="Arial" w:cs="Arial"/>
              </w:rPr>
            </w:pPr>
          </w:p>
        </w:tc>
        <w:tc>
          <w:tcPr>
            <w:tcW w:w="3949" w:type="dxa"/>
            <w:vAlign w:val="center"/>
          </w:tcPr>
          <w:p w:rsidR="00180DC1" w:rsidRPr="00DB0742" w:rsidRDefault="00180DC1" w:rsidP="00180DC1">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Sprawdzenie jakości i ilości silikonu /nośnika grzewczego/ w płaszczach kotłów 50 i 80 L i jego uzupełnienie lub wymianę</w:t>
            </w:r>
          </w:p>
        </w:tc>
        <w:tc>
          <w:tcPr>
            <w:tcW w:w="600" w:type="dxa"/>
          </w:tcPr>
          <w:p w:rsidR="00180DC1" w:rsidRPr="00DB0742" w:rsidRDefault="00180DC1" w:rsidP="00180DC1">
            <w:pPr>
              <w:rPr>
                <w:rFonts w:ascii="Arial" w:hAnsi="Arial" w:cs="Arial"/>
                <w:sz w:val="24"/>
                <w:szCs w:val="24"/>
              </w:rPr>
            </w:pPr>
          </w:p>
        </w:tc>
        <w:tc>
          <w:tcPr>
            <w:tcW w:w="769" w:type="dxa"/>
            <w:tcBorders>
              <w:bottom w:val="single" w:sz="4" w:space="0" w:color="auto"/>
            </w:tcBorders>
          </w:tcPr>
          <w:p w:rsidR="00180DC1" w:rsidRPr="00DB0742" w:rsidRDefault="00180DC1" w:rsidP="00180DC1">
            <w:pPr>
              <w:rPr>
                <w:rFonts w:ascii="Arial" w:hAnsi="Arial" w:cs="Arial"/>
                <w:sz w:val="24"/>
                <w:szCs w:val="24"/>
              </w:rPr>
            </w:pPr>
          </w:p>
        </w:tc>
        <w:tc>
          <w:tcPr>
            <w:tcW w:w="1347" w:type="dxa"/>
            <w:tcBorders>
              <w:bottom w:val="single" w:sz="4" w:space="0" w:color="auto"/>
            </w:tcBorders>
          </w:tcPr>
          <w:p w:rsidR="00180DC1" w:rsidRPr="00DB0742" w:rsidRDefault="00180DC1" w:rsidP="00180DC1">
            <w:pPr>
              <w:rPr>
                <w:rFonts w:ascii="Arial" w:hAnsi="Arial" w:cs="Arial"/>
                <w:sz w:val="24"/>
                <w:szCs w:val="24"/>
              </w:rPr>
            </w:pPr>
          </w:p>
        </w:tc>
        <w:tc>
          <w:tcPr>
            <w:tcW w:w="2071" w:type="dxa"/>
          </w:tcPr>
          <w:p w:rsidR="00180DC1" w:rsidRPr="00DB0742" w:rsidRDefault="00180DC1" w:rsidP="00332A04">
            <w:pPr>
              <w:jc w:val="center"/>
              <w:rPr>
                <w:rFonts w:ascii="Arial" w:hAnsi="Arial" w:cs="Arial"/>
                <w:sz w:val="24"/>
                <w:szCs w:val="24"/>
              </w:rPr>
            </w:pPr>
            <w:r w:rsidRPr="00B16C75">
              <w:rPr>
                <w:rFonts w:ascii="Arial" w:hAnsi="Arial" w:cs="Arial"/>
                <w:sz w:val="24"/>
                <w:szCs w:val="24"/>
              </w:rPr>
              <w:t xml:space="preserve">Specyfikacja wymiany wg zapisów rozdz. </w:t>
            </w:r>
            <w:r w:rsidR="00DB002C">
              <w:rPr>
                <w:rFonts w:ascii="Arial" w:hAnsi="Arial" w:cs="Arial"/>
                <w:sz w:val="24"/>
                <w:szCs w:val="24"/>
              </w:rPr>
              <w:t>VI</w:t>
            </w:r>
            <w:r w:rsidR="00A31DFE" w:rsidRPr="00E3267F">
              <w:rPr>
                <w:rFonts w:ascii="Arial" w:hAnsi="Arial" w:cs="Arial"/>
                <w:b/>
                <w:sz w:val="24"/>
                <w:szCs w:val="24"/>
                <w:vertAlign w:val="superscript"/>
              </w:rPr>
              <w:t>*2)</w:t>
            </w:r>
          </w:p>
        </w:tc>
      </w:tr>
      <w:tr w:rsidR="00180DC1" w:rsidRPr="00DB0742" w:rsidTr="00824C98">
        <w:tc>
          <w:tcPr>
            <w:tcW w:w="562" w:type="dxa"/>
            <w:vAlign w:val="center"/>
          </w:tcPr>
          <w:p w:rsidR="00180DC1" w:rsidRPr="00270FC8" w:rsidRDefault="00180DC1" w:rsidP="00E54F1D">
            <w:pPr>
              <w:pStyle w:val="Akapitzlist"/>
              <w:numPr>
                <w:ilvl w:val="0"/>
                <w:numId w:val="9"/>
              </w:numPr>
              <w:ind w:hanging="689"/>
              <w:rPr>
                <w:rFonts w:ascii="Arial" w:hAnsi="Arial" w:cs="Arial"/>
              </w:rPr>
            </w:pPr>
          </w:p>
        </w:tc>
        <w:tc>
          <w:tcPr>
            <w:tcW w:w="3949" w:type="dxa"/>
            <w:vAlign w:val="center"/>
          </w:tcPr>
          <w:p w:rsidR="00180DC1" w:rsidRPr="009E5B63" w:rsidRDefault="00180DC1" w:rsidP="00180DC1">
            <w:pPr>
              <w:pStyle w:val="Akapitzlist"/>
              <w:shd w:val="clear" w:color="auto" w:fill="FFFFFF"/>
              <w:tabs>
                <w:tab w:val="left" w:pos="426"/>
              </w:tabs>
              <w:ind w:left="0"/>
              <w:jc w:val="both"/>
              <w:rPr>
                <w:rFonts w:ascii="Arial" w:hAnsi="Arial" w:cs="Arial"/>
                <w:sz w:val="24"/>
                <w:szCs w:val="24"/>
                <w:highlight w:val="yellow"/>
              </w:rPr>
            </w:pPr>
            <w:r w:rsidRPr="00BB6C84">
              <w:rPr>
                <w:rFonts w:ascii="Arial" w:hAnsi="Arial" w:cs="Arial"/>
                <w:sz w:val="24"/>
                <w:szCs w:val="24"/>
              </w:rPr>
              <w:t>Wymianę uszczelek przy pokrywach kotłów i w zaworach bezpieczeństwa</w:t>
            </w:r>
          </w:p>
        </w:tc>
        <w:tc>
          <w:tcPr>
            <w:tcW w:w="600" w:type="dxa"/>
            <w:tcBorders>
              <w:bottom w:val="single" w:sz="4" w:space="0" w:color="auto"/>
            </w:tcBorders>
          </w:tcPr>
          <w:p w:rsidR="00180DC1" w:rsidRPr="00DB0742" w:rsidRDefault="00180DC1" w:rsidP="00180DC1">
            <w:pPr>
              <w:rPr>
                <w:rFonts w:ascii="Arial" w:hAnsi="Arial" w:cs="Arial"/>
                <w:sz w:val="24"/>
                <w:szCs w:val="24"/>
              </w:rPr>
            </w:pPr>
          </w:p>
        </w:tc>
        <w:tc>
          <w:tcPr>
            <w:tcW w:w="769" w:type="dxa"/>
            <w:tcBorders>
              <w:bottom w:val="single" w:sz="4" w:space="0" w:color="auto"/>
              <w:tl2br w:val="single" w:sz="4" w:space="0" w:color="auto"/>
              <w:tr2bl w:val="single" w:sz="4" w:space="0" w:color="auto"/>
            </w:tcBorders>
          </w:tcPr>
          <w:p w:rsidR="00180DC1" w:rsidRPr="00DB0742" w:rsidRDefault="00180DC1" w:rsidP="00180DC1">
            <w:pPr>
              <w:rPr>
                <w:rFonts w:ascii="Arial" w:hAnsi="Arial" w:cs="Arial"/>
                <w:sz w:val="24"/>
                <w:szCs w:val="24"/>
              </w:rPr>
            </w:pPr>
          </w:p>
        </w:tc>
        <w:tc>
          <w:tcPr>
            <w:tcW w:w="1347" w:type="dxa"/>
            <w:tcBorders>
              <w:bottom w:val="single" w:sz="4" w:space="0" w:color="auto"/>
              <w:tl2br w:val="single" w:sz="4" w:space="0" w:color="auto"/>
              <w:tr2bl w:val="single" w:sz="4" w:space="0" w:color="auto"/>
            </w:tcBorders>
          </w:tcPr>
          <w:p w:rsidR="00180DC1" w:rsidRPr="00DB0742" w:rsidRDefault="00180DC1" w:rsidP="00180DC1">
            <w:pPr>
              <w:rPr>
                <w:rFonts w:ascii="Arial" w:hAnsi="Arial" w:cs="Arial"/>
                <w:sz w:val="24"/>
                <w:szCs w:val="24"/>
              </w:rPr>
            </w:pPr>
          </w:p>
        </w:tc>
        <w:tc>
          <w:tcPr>
            <w:tcW w:w="2071" w:type="dxa"/>
            <w:vMerge w:val="restart"/>
            <w:vAlign w:val="center"/>
          </w:tcPr>
          <w:p w:rsidR="00180DC1" w:rsidRPr="00DB0742" w:rsidRDefault="00C122EE" w:rsidP="00180DC1">
            <w:pPr>
              <w:jc w:val="center"/>
              <w:rPr>
                <w:rFonts w:ascii="Arial" w:hAnsi="Arial" w:cs="Arial"/>
                <w:sz w:val="24"/>
                <w:szCs w:val="24"/>
              </w:rPr>
            </w:pPr>
            <w:r w:rsidRPr="00BB6C84">
              <w:rPr>
                <w:rFonts w:ascii="Arial" w:hAnsi="Arial" w:cs="Arial"/>
                <w:sz w:val="24"/>
                <w:szCs w:val="24"/>
              </w:rPr>
              <w:t xml:space="preserve">Nie realizuje się przy wykonaniu </w:t>
            </w:r>
            <w:r>
              <w:rPr>
                <w:rFonts w:ascii="Arial" w:hAnsi="Arial" w:cs="Arial"/>
                <w:sz w:val="24"/>
                <w:szCs w:val="24"/>
              </w:rPr>
              <w:t>czynności pkt. 2)</w:t>
            </w:r>
          </w:p>
        </w:tc>
      </w:tr>
      <w:tr w:rsidR="00771062" w:rsidRPr="00DB0742" w:rsidTr="00824C98">
        <w:tc>
          <w:tcPr>
            <w:tcW w:w="562" w:type="dxa"/>
            <w:vAlign w:val="center"/>
          </w:tcPr>
          <w:p w:rsidR="00771062" w:rsidRPr="00270FC8" w:rsidRDefault="00771062" w:rsidP="00E54F1D">
            <w:pPr>
              <w:pStyle w:val="Akapitzlist"/>
              <w:numPr>
                <w:ilvl w:val="0"/>
                <w:numId w:val="9"/>
              </w:numPr>
              <w:ind w:hanging="689"/>
              <w:rPr>
                <w:rFonts w:ascii="Arial" w:hAnsi="Arial" w:cs="Arial"/>
              </w:rPr>
            </w:pPr>
          </w:p>
        </w:tc>
        <w:tc>
          <w:tcPr>
            <w:tcW w:w="3949" w:type="dxa"/>
            <w:vAlign w:val="center"/>
          </w:tcPr>
          <w:p w:rsidR="00771062" w:rsidRPr="009E5B63" w:rsidRDefault="00771062" w:rsidP="00771062">
            <w:pPr>
              <w:shd w:val="clear" w:color="auto" w:fill="FFFFFF"/>
              <w:tabs>
                <w:tab w:val="left" w:pos="426"/>
              </w:tabs>
              <w:ind w:left="66"/>
              <w:jc w:val="both"/>
              <w:rPr>
                <w:rFonts w:ascii="Arial" w:hAnsi="Arial" w:cs="Arial"/>
                <w:sz w:val="24"/>
                <w:szCs w:val="24"/>
                <w:highlight w:val="yellow"/>
              </w:rPr>
            </w:pPr>
            <w:r w:rsidRPr="00771062">
              <w:rPr>
                <w:rFonts w:ascii="Arial" w:hAnsi="Arial" w:cs="Arial"/>
                <w:sz w:val="24"/>
                <w:szCs w:val="24"/>
              </w:rPr>
              <w:t>Sprawdzenie stanu kotłów – wykonanie zabiegu mycia, czyszczenia i polerowania.</w:t>
            </w:r>
          </w:p>
        </w:tc>
        <w:tc>
          <w:tcPr>
            <w:tcW w:w="600" w:type="dxa"/>
            <w:tcBorders>
              <w:bottom w:val="single" w:sz="4" w:space="0" w:color="auto"/>
              <w:tl2br w:val="single" w:sz="4" w:space="0" w:color="auto"/>
              <w:tr2bl w:val="single" w:sz="4" w:space="0" w:color="auto"/>
            </w:tcBorders>
          </w:tcPr>
          <w:p w:rsidR="00771062" w:rsidRPr="00DB0742" w:rsidRDefault="00771062" w:rsidP="006A3CFF">
            <w:pPr>
              <w:rPr>
                <w:rFonts w:ascii="Arial" w:hAnsi="Arial" w:cs="Arial"/>
                <w:sz w:val="24"/>
                <w:szCs w:val="24"/>
              </w:rPr>
            </w:pPr>
          </w:p>
        </w:tc>
        <w:tc>
          <w:tcPr>
            <w:tcW w:w="769" w:type="dxa"/>
            <w:tcBorders>
              <w:bottom w:val="single" w:sz="4" w:space="0" w:color="auto"/>
              <w:tl2br w:val="nil"/>
              <w:tr2bl w:val="nil"/>
            </w:tcBorders>
          </w:tcPr>
          <w:p w:rsidR="00771062" w:rsidRPr="00DB0742" w:rsidRDefault="00771062" w:rsidP="006A3CFF">
            <w:pPr>
              <w:rPr>
                <w:rFonts w:ascii="Arial" w:hAnsi="Arial" w:cs="Arial"/>
                <w:sz w:val="24"/>
                <w:szCs w:val="24"/>
              </w:rPr>
            </w:pPr>
          </w:p>
        </w:tc>
        <w:tc>
          <w:tcPr>
            <w:tcW w:w="1347" w:type="dxa"/>
            <w:tcBorders>
              <w:bottom w:val="single" w:sz="4" w:space="0" w:color="auto"/>
              <w:tl2br w:val="single" w:sz="4" w:space="0" w:color="auto"/>
              <w:tr2bl w:val="single" w:sz="4" w:space="0" w:color="auto"/>
            </w:tcBorders>
          </w:tcPr>
          <w:p w:rsidR="00771062" w:rsidRPr="00DB0742" w:rsidRDefault="00771062" w:rsidP="006A3CFF">
            <w:pPr>
              <w:rPr>
                <w:rFonts w:ascii="Arial" w:hAnsi="Arial" w:cs="Arial"/>
                <w:sz w:val="24"/>
                <w:szCs w:val="24"/>
              </w:rPr>
            </w:pPr>
          </w:p>
        </w:tc>
        <w:tc>
          <w:tcPr>
            <w:tcW w:w="2071" w:type="dxa"/>
            <w:vMerge/>
          </w:tcPr>
          <w:p w:rsidR="00771062" w:rsidRPr="00DB0742" w:rsidRDefault="00771062" w:rsidP="006C5C1E">
            <w:pPr>
              <w:jc w:val="center"/>
              <w:rPr>
                <w:rFonts w:ascii="Arial" w:hAnsi="Arial" w:cs="Arial"/>
                <w:sz w:val="24"/>
                <w:szCs w:val="24"/>
              </w:rPr>
            </w:pPr>
          </w:p>
        </w:tc>
      </w:tr>
      <w:tr w:rsidR="006A3CFF" w:rsidRPr="00DB0742" w:rsidTr="00824C98">
        <w:tc>
          <w:tcPr>
            <w:tcW w:w="562" w:type="dxa"/>
            <w:vAlign w:val="center"/>
          </w:tcPr>
          <w:p w:rsidR="006A3CFF" w:rsidRPr="00270FC8" w:rsidRDefault="006A3CFF" w:rsidP="00E54F1D">
            <w:pPr>
              <w:pStyle w:val="Akapitzlist"/>
              <w:numPr>
                <w:ilvl w:val="0"/>
                <w:numId w:val="9"/>
              </w:numPr>
              <w:ind w:hanging="689"/>
              <w:rPr>
                <w:rFonts w:ascii="Arial" w:hAnsi="Arial" w:cs="Arial"/>
              </w:rPr>
            </w:pPr>
          </w:p>
        </w:tc>
        <w:tc>
          <w:tcPr>
            <w:tcW w:w="3949" w:type="dxa"/>
            <w:vAlign w:val="center"/>
          </w:tcPr>
          <w:p w:rsidR="006A3CFF" w:rsidRPr="00DB0742" w:rsidRDefault="006A3CFF" w:rsidP="006A3CFF">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Naprawa skrzyń</w:t>
            </w:r>
            <w:r w:rsidR="002F2C47">
              <w:rPr>
                <w:rFonts w:ascii="Arial" w:hAnsi="Arial" w:cs="Arial"/>
                <w:sz w:val="24"/>
                <w:szCs w:val="24"/>
              </w:rPr>
              <w:t xml:space="preserve"> (blatów)</w:t>
            </w:r>
            <w:r w:rsidRPr="00DB0742">
              <w:rPr>
                <w:rFonts w:ascii="Arial" w:hAnsi="Arial" w:cs="Arial"/>
                <w:sz w:val="24"/>
                <w:szCs w:val="24"/>
              </w:rPr>
              <w:t xml:space="preserve"> i podpór kuchni.</w:t>
            </w:r>
          </w:p>
        </w:tc>
        <w:tc>
          <w:tcPr>
            <w:tcW w:w="600" w:type="dxa"/>
            <w:tcBorders>
              <w:right w:val="single" w:sz="4" w:space="0" w:color="auto"/>
              <w:tl2br w:val="single" w:sz="4" w:space="0" w:color="auto"/>
              <w:tr2bl w:val="single" w:sz="4" w:space="0" w:color="auto"/>
            </w:tcBorders>
          </w:tcPr>
          <w:p w:rsidR="006A3CFF" w:rsidRPr="00DB0742" w:rsidRDefault="006A3CFF" w:rsidP="006A3CFF">
            <w:pPr>
              <w:rPr>
                <w:rFonts w:ascii="Arial" w:hAnsi="Arial" w:cs="Arial"/>
                <w:sz w:val="24"/>
                <w:szCs w:val="24"/>
              </w:rPr>
            </w:pPr>
          </w:p>
        </w:tc>
        <w:tc>
          <w:tcPr>
            <w:tcW w:w="769" w:type="dxa"/>
            <w:tcBorders>
              <w:top w:val="single" w:sz="4" w:space="0" w:color="auto"/>
              <w:left w:val="single" w:sz="4" w:space="0" w:color="auto"/>
              <w:bottom w:val="single" w:sz="4" w:space="0" w:color="auto"/>
              <w:right w:val="single" w:sz="4" w:space="0" w:color="auto"/>
              <w:tl2br w:val="nil"/>
              <w:tr2bl w:val="nil"/>
            </w:tcBorders>
          </w:tcPr>
          <w:p w:rsidR="006A3CFF" w:rsidRPr="00DB0742" w:rsidRDefault="006A3CFF" w:rsidP="006A3CFF">
            <w:pPr>
              <w:rPr>
                <w:rFonts w:ascii="Arial" w:hAnsi="Arial" w:cs="Arial"/>
                <w:sz w:val="24"/>
                <w:szCs w:val="24"/>
              </w:rPr>
            </w:pPr>
          </w:p>
        </w:tc>
        <w:tc>
          <w:tcPr>
            <w:tcW w:w="1347" w:type="dxa"/>
            <w:tcBorders>
              <w:top w:val="single" w:sz="4" w:space="0" w:color="auto"/>
              <w:left w:val="single" w:sz="4" w:space="0" w:color="auto"/>
              <w:bottom w:val="single" w:sz="4" w:space="0" w:color="auto"/>
              <w:right w:val="single" w:sz="4" w:space="0" w:color="auto"/>
              <w:tl2br w:val="nil"/>
              <w:tr2bl w:val="nil"/>
            </w:tcBorders>
          </w:tcPr>
          <w:p w:rsidR="006A3CFF" w:rsidRPr="00DB0742" w:rsidRDefault="006A3CFF" w:rsidP="006A3CFF">
            <w:pPr>
              <w:rPr>
                <w:rFonts w:ascii="Arial" w:hAnsi="Arial" w:cs="Arial"/>
                <w:sz w:val="24"/>
                <w:szCs w:val="24"/>
              </w:rPr>
            </w:pPr>
          </w:p>
        </w:tc>
        <w:tc>
          <w:tcPr>
            <w:tcW w:w="2071" w:type="dxa"/>
            <w:tcBorders>
              <w:left w:val="single" w:sz="4" w:space="0" w:color="auto"/>
            </w:tcBorders>
          </w:tcPr>
          <w:p w:rsidR="006A3CFF" w:rsidRPr="00DB0742" w:rsidRDefault="006A3CFF" w:rsidP="006C5C1E">
            <w:pPr>
              <w:jc w:val="center"/>
              <w:rPr>
                <w:rFonts w:ascii="Arial" w:hAnsi="Arial" w:cs="Arial"/>
                <w:sz w:val="24"/>
                <w:szCs w:val="24"/>
              </w:rPr>
            </w:pPr>
          </w:p>
        </w:tc>
      </w:tr>
      <w:tr w:rsidR="006A3CFF" w:rsidRPr="00DB0742" w:rsidTr="00824C98">
        <w:tc>
          <w:tcPr>
            <w:tcW w:w="562" w:type="dxa"/>
            <w:vAlign w:val="center"/>
          </w:tcPr>
          <w:p w:rsidR="006A3CFF" w:rsidRPr="00270FC8" w:rsidRDefault="006A3CFF" w:rsidP="00E54F1D">
            <w:pPr>
              <w:pStyle w:val="Akapitzlist"/>
              <w:numPr>
                <w:ilvl w:val="0"/>
                <w:numId w:val="9"/>
              </w:numPr>
              <w:ind w:hanging="689"/>
              <w:rPr>
                <w:rFonts w:ascii="Arial" w:hAnsi="Arial" w:cs="Arial"/>
              </w:rPr>
            </w:pPr>
          </w:p>
        </w:tc>
        <w:tc>
          <w:tcPr>
            <w:tcW w:w="3949" w:type="dxa"/>
            <w:vAlign w:val="center"/>
          </w:tcPr>
          <w:p w:rsidR="006A3CFF" w:rsidRPr="00DB0742" w:rsidRDefault="006A3CFF" w:rsidP="006A3CFF">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w:t>
            </w:r>
          </w:p>
        </w:tc>
        <w:tc>
          <w:tcPr>
            <w:tcW w:w="600" w:type="dxa"/>
            <w:tcBorders>
              <w:bottom w:val="single" w:sz="4" w:space="0" w:color="auto"/>
            </w:tcBorders>
          </w:tcPr>
          <w:p w:rsidR="006A3CFF" w:rsidRPr="00DB0742" w:rsidRDefault="006A3CFF" w:rsidP="006A3CFF">
            <w:pPr>
              <w:rPr>
                <w:rFonts w:ascii="Arial" w:hAnsi="Arial" w:cs="Arial"/>
                <w:sz w:val="24"/>
                <w:szCs w:val="24"/>
              </w:rPr>
            </w:pPr>
          </w:p>
        </w:tc>
        <w:tc>
          <w:tcPr>
            <w:tcW w:w="769" w:type="dxa"/>
            <w:tcBorders>
              <w:top w:val="single" w:sz="4" w:space="0" w:color="auto"/>
              <w:bottom w:val="single" w:sz="4" w:space="0" w:color="auto"/>
            </w:tcBorders>
          </w:tcPr>
          <w:p w:rsidR="006A3CFF" w:rsidRPr="00DB0742" w:rsidRDefault="006A3CFF" w:rsidP="006A3CFF">
            <w:pPr>
              <w:rPr>
                <w:rFonts w:ascii="Arial" w:hAnsi="Arial" w:cs="Arial"/>
                <w:sz w:val="24"/>
                <w:szCs w:val="24"/>
              </w:rPr>
            </w:pPr>
          </w:p>
        </w:tc>
        <w:tc>
          <w:tcPr>
            <w:tcW w:w="1347" w:type="dxa"/>
            <w:tcBorders>
              <w:top w:val="single" w:sz="4" w:space="0" w:color="auto"/>
            </w:tcBorders>
          </w:tcPr>
          <w:p w:rsidR="006A3CFF" w:rsidRPr="00DB0742" w:rsidRDefault="006A3CFF" w:rsidP="006A3CFF">
            <w:pPr>
              <w:rPr>
                <w:rFonts w:ascii="Arial" w:hAnsi="Arial" w:cs="Arial"/>
                <w:sz w:val="24"/>
                <w:szCs w:val="24"/>
              </w:rPr>
            </w:pPr>
          </w:p>
        </w:tc>
        <w:tc>
          <w:tcPr>
            <w:tcW w:w="2071" w:type="dxa"/>
            <w:vAlign w:val="center"/>
          </w:tcPr>
          <w:p w:rsidR="006A3CFF" w:rsidRPr="00DB0742" w:rsidRDefault="006A3CFF" w:rsidP="006C5C1E">
            <w:pPr>
              <w:jc w:val="center"/>
              <w:rPr>
                <w:rFonts w:ascii="Arial" w:hAnsi="Arial" w:cs="Arial"/>
                <w:sz w:val="24"/>
                <w:szCs w:val="24"/>
              </w:rPr>
            </w:pPr>
            <w:r>
              <w:rPr>
                <w:rFonts w:ascii="Arial" w:hAnsi="Arial" w:cs="Arial"/>
                <w:sz w:val="24"/>
                <w:szCs w:val="24"/>
              </w:rPr>
              <w:t>+Naprawa konstrukcji</w:t>
            </w:r>
          </w:p>
        </w:tc>
      </w:tr>
      <w:tr w:rsidR="006A3CFF" w:rsidRPr="00DB0742" w:rsidTr="00824C98">
        <w:tc>
          <w:tcPr>
            <w:tcW w:w="562" w:type="dxa"/>
            <w:vAlign w:val="center"/>
          </w:tcPr>
          <w:p w:rsidR="006A3CFF" w:rsidRPr="00270FC8" w:rsidRDefault="006A3CFF" w:rsidP="00E54F1D">
            <w:pPr>
              <w:pStyle w:val="Akapitzlist"/>
              <w:numPr>
                <w:ilvl w:val="0"/>
                <w:numId w:val="9"/>
              </w:numPr>
              <w:ind w:hanging="689"/>
              <w:rPr>
                <w:rFonts w:ascii="Arial" w:hAnsi="Arial" w:cs="Arial"/>
              </w:rPr>
            </w:pPr>
          </w:p>
        </w:tc>
        <w:tc>
          <w:tcPr>
            <w:tcW w:w="3949" w:type="dxa"/>
            <w:vAlign w:val="center"/>
          </w:tcPr>
          <w:p w:rsidR="006A3CFF" w:rsidRPr="00DB0742" w:rsidRDefault="006A3CFF" w:rsidP="006A3CFF">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 poszycia wewnętrznego i palenisk trzonu kuchennego</w:t>
            </w:r>
            <w:r>
              <w:rPr>
                <w:rFonts w:ascii="Arial" w:hAnsi="Arial" w:cs="Arial"/>
                <w:sz w:val="24"/>
                <w:szCs w:val="24"/>
              </w:rPr>
              <w:t>.</w:t>
            </w:r>
          </w:p>
        </w:tc>
        <w:tc>
          <w:tcPr>
            <w:tcW w:w="600" w:type="dxa"/>
            <w:tcBorders>
              <w:tl2br w:val="single" w:sz="4" w:space="0" w:color="auto"/>
              <w:tr2bl w:val="single" w:sz="4" w:space="0" w:color="auto"/>
            </w:tcBorders>
          </w:tcPr>
          <w:p w:rsidR="006A3CFF" w:rsidRPr="00DB0742" w:rsidRDefault="006A3CFF" w:rsidP="006A3CFF">
            <w:pPr>
              <w:rPr>
                <w:rFonts w:ascii="Arial" w:hAnsi="Arial" w:cs="Arial"/>
                <w:sz w:val="24"/>
                <w:szCs w:val="24"/>
              </w:rPr>
            </w:pPr>
          </w:p>
        </w:tc>
        <w:tc>
          <w:tcPr>
            <w:tcW w:w="769" w:type="dxa"/>
            <w:tcBorders>
              <w:bottom w:val="single" w:sz="4" w:space="0" w:color="auto"/>
              <w:tl2br w:val="single" w:sz="4" w:space="0" w:color="auto"/>
              <w:tr2bl w:val="single" w:sz="4" w:space="0" w:color="auto"/>
            </w:tcBorders>
          </w:tcPr>
          <w:p w:rsidR="006A3CFF" w:rsidRPr="00DB0742" w:rsidRDefault="006A3CFF" w:rsidP="006A3CFF">
            <w:pPr>
              <w:rPr>
                <w:rFonts w:ascii="Arial" w:hAnsi="Arial" w:cs="Arial"/>
                <w:sz w:val="24"/>
                <w:szCs w:val="24"/>
              </w:rPr>
            </w:pPr>
          </w:p>
        </w:tc>
        <w:tc>
          <w:tcPr>
            <w:tcW w:w="1347" w:type="dxa"/>
            <w:tcBorders>
              <w:bottom w:val="single" w:sz="4" w:space="0" w:color="auto"/>
            </w:tcBorders>
          </w:tcPr>
          <w:p w:rsidR="006A3CFF" w:rsidRPr="00DB0742" w:rsidRDefault="006A3CFF" w:rsidP="006A3CFF">
            <w:pPr>
              <w:rPr>
                <w:rFonts w:ascii="Arial" w:hAnsi="Arial" w:cs="Arial"/>
                <w:sz w:val="24"/>
                <w:szCs w:val="24"/>
              </w:rPr>
            </w:pPr>
          </w:p>
        </w:tc>
        <w:tc>
          <w:tcPr>
            <w:tcW w:w="2071" w:type="dxa"/>
          </w:tcPr>
          <w:p w:rsidR="006A3CFF" w:rsidRPr="00DB0742" w:rsidRDefault="006A3CFF" w:rsidP="006C5C1E">
            <w:pPr>
              <w:jc w:val="center"/>
              <w:rPr>
                <w:rFonts w:ascii="Arial" w:hAnsi="Arial" w:cs="Arial"/>
                <w:sz w:val="24"/>
                <w:szCs w:val="24"/>
              </w:rPr>
            </w:pPr>
          </w:p>
        </w:tc>
      </w:tr>
      <w:tr w:rsidR="006A3CFF" w:rsidRPr="00DB0742" w:rsidTr="00824C98">
        <w:tc>
          <w:tcPr>
            <w:tcW w:w="562" w:type="dxa"/>
            <w:vAlign w:val="center"/>
          </w:tcPr>
          <w:p w:rsidR="006A3CFF" w:rsidRPr="00270FC8" w:rsidRDefault="006A3CFF" w:rsidP="00E54F1D">
            <w:pPr>
              <w:pStyle w:val="Akapitzlist"/>
              <w:numPr>
                <w:ilvl w:val="0"/>
                <w:numId w:val="9"/>
              </w:numPr>
              <w:ind w:hanging="689"/>
              <w:rPr>
                <w:rFonts w:ascii="Arial" w:hAnsi="Arial" w:cs="Arial"/>
              </w:rPr>
            </w:pPr>
          </w:p>
        </w:tc>
        <w:tc>
          <w:tcPr>
            <w:tcW w:w="3949" w:type="dxa"/>
            <w:vAlign w:val="center"/>
          </w:tcPr>
          <w:p w:rsidR="006A3CFF" w:rsidRPr="00DB0742" w:rsidRDefault="006A3CFF" w:rsidP="006A3CFF">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 komina i kanałów przepływowych spalin.</w:t>
            </w:r>
          </w:p>
        </w:tc>
        <w:tc>
          <w:tcPr>
            <w:tcW w:w="600" w:type="dxa"/>
          </w:tcPr>
          <w:p w:rsidR="006A3CFF" w:rsidRPr="00DB0742" w:rsidRDefault="006A3CFF" w:rsidP="006A3CFF">
            <w:pPr>
              <w:rPr>
                <w:rFonts w:ascii="Arial" w:hAnsi="Arial" w:cs="Arial"/>
                <w:sz w:val="24"/>
                <w:szCs w:val="24"/>
              </w:rPr>
            </w:pPr>
          </w:p>
        </w:tc>
        <w:tc>
          <w:tcPr>
            <w:tcW w:w="769" w:type="dxa"/>
            <w:tcBorders>
              <w:bottom w:val="single" w:sz="4" w:space="0" w:color="auto"/>
            </w:tcBorders>
          </w:tcPr>
          <w:p w:rsidR="006A3CFF" w:rsidRPr="00DB0742" w:rsidRDefault="006A3CFF" w:rsidP="006A3CFF">
            <w:pPr>
              <w:rPr>
                <w:rFonts w:ascii="Arial" w:hAnsi="Arial" w:cs="Arial"/>
                <w:sz w:val="24"/>
                <w:szCs w:val="24"/>
              </w:rPr>
            </w:pPr>
          </w:p>
        </w:tc>
        <w:tc>
          <w:tcPr>
            <w:tcW w:w="1347" w:type="dxa"/>
            <w:tcBorders>
              <w:bottom w:val="single" w:sz="4" w:space="0" w:color="auto"/>
            </w:tcBorders>
          </w:tcPr>
          <w:p w:rsidR="006A3CFF" w:rsidRPr="00DB0742" w:rsidRDefault="006A3CFF" w:rsidP="006A3CFF">
            <w:pPr>
              <w:rPr>
                <w:rFonts w:ascii="Arial" w:hAnsi="Arial" w:cs="Arial"/>
                <w:sz w:val="24"/>
                <w:szCs w:val="24"/>
              </w:rPr>
            </w:pPr>
          </w:p>
        </w:tc>
        <w:tc>
          <w:tcPr>
            <w:tcW w:w="2071" w:type="dxa"/>
          </w:tcPr>
          <w:p w:rsidR="006A3CFF" w:rsidRPr="00DB0742" w:rsidRDefault="006C5C1E" w:rsidP="006C5C1E">
            <w:pPr>
              <w:jc w:val="center"/>
              <w:rPr>
                <w:rFonts w:ascii="Arial" w:hAnsi="Arial" w:cs="Arial"/>
                <w:sz w:val="24"/>
                <w:szCs w:val="24"/>
              </w:rPr>
            </w:pPr>
            <w:r>
              <w:rPr>
                <w:rFonts w:ascii="Arial" w:hAnsi="Arial" w:cs="Arial"/>
                <w:sz w:val="24"/>
                <w:szCs w:val="24"/>
              </w:rPr>
              <w:t>E</w:t>
            </w:r>
            <w:r w:rsidR="006A3CFF">
              <w:rPr>
                <w:rFonts w:ascii="Arial" w:hAnsi="Arial" w:cs="Arial"/>
                <w:sz w:val="24"/>
                <w:szCs w:val="24"/>
              </w:rPr>
              <w:t>wentualna. wymiana elementów konstrukcyjnych</w:t>
            </w:r>
          </w:p>
        </w:tc>
      </w:tr>
      <w:tr w:rsidR="006A3CFF" w:rsidRPr="00DB0742" w:rsidTr="00824C98">
        <w:tc>
          <w:tcPr>
            <w:tcW w:w="562" w:type="dxa"/>
            <w:vAlign w:val="center"/>
          </w:tcPr>
          <w:p w:rsidR="006A3CFF" w:rsidRPr="00270FC8" w:rsidRDefault="006A3CFF" w:rsidP="00E54F1D">
            <w:pPr>
              <w:pStyle w:val="Akapitzlist"/>
              <w:numPr>
                <w:ilvl w:val="0"/>
                <w:numId w:val="9"/>
              </w:numPr>
              <w:ind w:hanging="689"/>
              <w:rPr>
                <w:rFonts w:ascii="Arial" w:hAnsi="Arial" w:cs="Arial"/>
              </w:rPr>
            </w:pPr>
          </w:p>
        </w:tc>
        <w:tc>
          <w:tcPr>
            <w:tcW w:w="3949" w:type="dxa"/>
            <w:vAlign w:val="center"/>
          </w:tcPr>
          <w:p w:rsidR="006A3CFF" w:rsidRPr="00DB0742" w:rsidRDefault="006A3CFF" w:rsidP="006A3CFF">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Sprawdzenie stanu wyposażenia dodatkowego, jego naprawę lub wymianę.</w:t>
            </w:r>
          </w:p>
        </w:tc>
        <w:tc>
          <w:tcPr>
            <w:tcW w:w="600" w:type="dxa"/>
          </w:tcPr>
          <w:p w:rsidR="006A3CFF" w:rsidRPr="00DB0742" w:rsidRDefault="006A3CFF" w:rsidP="006A3CFF">
            <w:pPr>
              <w:rPr>
                <w:rFonts w:ascii="Arial" w:hAnsi="Arial" w:cs="Arial"/>
                <w:sz w:val="24"/>
                <w:szCs w:val="24"/>
              </w:rPr>
            </w:pPr>
          </w:p>
        </w:tc>
        <w:tc>
          <w:tcPr>
            <w:tcW w:w="769" w:type="dxa"/>
            <w:tcBorders>
              <w:tl2br w:val="nil"/>
              <w:tr2bl w:val="nil"/>
            </w:tcBorders>
          </w:tcPr>
          <w:p w:rsidR="006A3CFF" w:rsidRPr="00DB0742" w:rsidRDefault="006A3CFF" w:rsidP="006A3CFF">
            <w:pPr>
              <w:rPr>
                <w:rFonts w:ascii="Arial" w:hAnsi="Arial" w:cs="Arial"/>
                <w:sz w:val="24"/>
                <w:szCs w:val="24"/>
              </w:rPr>
            </w:pPr>
          </w:p>
        </w:tc>
        <w:tc>
          <w:tcPr>
            <w:tcW w:w="1347" w:type="dxa"/>
            <w:tcBorders>
              <w:tl2br w:val="nil"/>
              <w:tr2bl w:val="nil"/>
            </w:tcBorders>
          </w:tcPr>
          <w:p w:rsidR="006A3CFF" w:rsidRPr="00DB0742" w:rsidRDefault="006A3CFF" w:rsidP="006A3CFF">
            <w:pPr>
              <w:rPr>
                <w:rFonts w:ascii="Arial" w:hAnsi="Arial" w:cs="Arial"/>
                <w:sz w:val="24"/>
                <w:szCs w:val="24"/>
              </w:rPr>
            </w:pPr>
          </w:p>
        </w:tc>
        <w:tc>
          <w:tcPr>
            <w:tcW w:w="2071" w:type="dxa"/>
          </w:tcPr>
          <w:p w:rsidR="006A3CFF" w:rsidRPr="00DB0742" w:rsidRDefault="006A3CFF" w:rsidP="006A3CFF">
            <w:pPr>
              <w:rPr>
                <w:rFonts w:ascii="Arial" w:hAnsi="Arial" w:cs="Arial"/>
                <w:sz w:val="24"/>
                <w:szCs w:val="24"/>
              </w:rPr>
            </w:pPr>
          </w:p>
        </w:tc>
      </w:tr>
      <w:tr w:rsidR="006A3CFF" w:rsidRPr="00DB0742" w:rsidTr="00824C98">
        <w:trPr>
          <w:cantSplit/>
          <w:trHeight w:val="1134"/>
        </w:trPr>
        <w:tc>
          <w:tcPr>
            <w:tcW w:w="562" w:type="dxa"/>
            <w:vAlign w:val="center"/>
          </w:tcPr>
          <w:p w:rsidR="006A3CFF" w:rsidRPr="00270FC8" w:rsidRDefault="006A3CFF" w:rsidP="00E54F1D">
            <w:pPr>
              <w:pStyle w:val="Akapitzlist"/>
              <w:numPr>
                <w:ilvl w:val="0"/>
                <w:numId w:val="9"/>
              </w:numPr>
              <w:ind w:hanging="689"/>
              <w:rPr>
                <w:rFonts w:ascii="Arial" w:hAnsi="Arial" w:cs="Arial"/>
              </w:rPr>
            </w:pPr>
          </w:p>
        </w:tc>
        <w:tc>
          <w:tcPr>
            <w:tcW w:w="3949" w:type="dxa"/>
            <w:vAlign w:val="center"/>
          </w:tcPr>
          <w:p w:rsidR="006A3CFF" w:rsidRPr="00640ED0" w:rsidRDefault="006A3CFF" w:rsidP="006A3CFF">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6A3CFF" w:rsidRDefault="006A3CFF" w:rsidP="006A3CFF">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6A3CFF" w:rsidRDefault="006A3CFF" w:rsidP="006A3CFF">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6A3CFF" w:rsidRDefault="006A3CFF" w:rsidP="006A3CFF">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6A3CFF" w:rsidRDefault="006A3CFF" w:rsidP="006A3CFF">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6A3CFF" w:rsidRDefault="006A3CFF" w:rsidP="006A3CFF">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6A3CFF" w:rsidRDefault="006A3CFF" w:rsidP="006A3CFF">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6A3CFF" w:rsidRPr="00DB0742" w:rsidRDefault="006A3CFF" w:rsidP="006A3CFF">
            <w:pPr>
              <w:shd w:val="clear" w:color="auto" w:fill="FFFFFF"/>
              <w:tabs>
                <w:tab w:val="left" w:pos="426"/>
              </w:tabs>
              <w:ind w:left="66"/>
              <w:jc w:val="both"/>
              <w:rPr>
                <w:rFonts w:ascii="Arial" w:hAnsi="Arial" w:cs="Arial"/>
                <w:sz w:val="24"/>
                <w:szCs w:val="24"/>
              </w:rPr>
            </w:pPr>
          </w:p>
        </w:tc>
        <w:tc>
          <w:tcPr>
            <w:tcW w:w="600" w:type="dxa"/>
          </w:tcPr>
          <w:p w:rsidR="006A3CFF" w:rsidRPr="00DB0742" w:rsidRDefault="006A3CFF" w:rsidP="006A3CFF">
            <w:pPr>
              <w:rPr>
                <w:rFonts w:ascii="Arial" w:hAnsi="Arial" w:cs="Arial"/>
                <w:sz w:val="24"/>
                <w:szCs w:val="24"/>
              </w:rPr>
            </w:pPr>
          </w:p>
        </w:tc>
        <w:tc>
          <w:tcPr>
            <w:tcW w:w="769" w:type="dxa"/>
            <w:tcBorders>
              <w:bottom w:val="single" w:sz="4" w:space="0" w:color="auto"/>
              <w:tl2br w:val="nil"/>
              <w:tr2bl w:val="nil"/>
            </w:tcBorders>
          </w:tcPr>
          <w:p w:rsidR="006A3CFF" w:rsidRPr="00DB0742" w:rsidRDefault="006A3CFF" w:rsidP="006A3CFF">
            <w:pPr>
              <w:rPr>
                <w:rFonts w:ascii="Arial" w:hAnsi="Arial" w:cs="Arial"/>
                <w:sz w:val="24"/>
                <w:szCs w:val="24"/>
              </w:rPr>
            </w:pPr>
          </w:p>
        </w:tc>
        <w:tc>
          <w:tcPr>
            <w:tcW w:w="1347" w:type="dxa"/>
            <w:tcBorders>
              <w:bottom w:val="single" w:sz="4" w:space="0" w:color="auto"/>
              <w:tl2br w:val="nil"/>
              <w:tr2bl w:val="nil"/>
            </w:tcBorders>
          </w:tcPr>
          <w:p w:rsidR="006A3CFF" w:rsidRPr="00DB0742" w:rsidRDefault="006A3CFF" w:rsidP="006A3CFF">
            <w:pPr>
              <w:rPr>
                <w:rFonts w:ascii="Arial" w:hAnsi="Arial" w:cs="Arial"/>
                <w:sz w:val="24"/>
                <w:szCs w:val="24"/>
              </w:rPr>
            </w:pPr>
          </w:p>
        </w:tc>
        <w:tc>
          <w:tcPr>
            <w:tcW w:w="2071" w:type="dxa"/>
            <w:textDirection w:val="btLr"/>
            <w:vAlign w:val="center"/>
          </w:tcPr>
          <w:p w:rsidR="006A3CFF" w:rsidRPr="00DB0742" w:rsidRDefault="006A3CFF" w:rsidP="006A3CFF">
            <w:pPr>
              <w:ind w:left="113" w:right="113"/>
              <w:jc w:val="center"/>
              <w:rPr>
                <w:rFonts w:ascii="Arial" w:hAnsi="Arial" w:cs="Arial"/>
                <w:sz w:val="24"/>
                <w:szCs w:val="24"/>
              </w:rPr>
            </w:pPr>
            <w:r w:rsidRPr="004F2EA2">
              <w:rPr>
                <w:rFonts w:ascii="Arial" w:hAnsi="Arial" w:cs="Arial"/>
                <w:sz w:val="24"/>
              </w:rPr>
              <w:t>wyszczególnić</w:t>
            </w:r>
          </w:p>
        </w:tc>
      </w:tr>
    </w:tbl>
    <w:p w:rsidR="00267585" w:rsidRDefault="00267585" w:rsidP="00A31DFE">
      <w:pPr>
        <w:pStyle w:val="Akapitzlist"/>
        <w:shd w:val="clear" w:color="auto" w:fill="FFFFFF"/>
        <w:tabs>
          <w:tab w:val="left" w:pos="426"/>
        </w:tabs>
        <w:spacing w:after="0" w:line="360" w:lineRule="auto"/>
        <w:ind w:left="425" w:right="6" w:hanging="425"/>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A31DFE" w:rsidRPr="00267585" w:rsidRDefault="00A31DFE" w:rsidP="00A31DFE">
      <w:pPr>
        <w:pStyle w:val="Akapitzlist"/>
        <w:shd w:val="clear" w:color="auto" w:fill="FFFFFF"/>
        <w:tabs>
          <w:tab w:val="left" w:pos="426"/>
        </w:tabs>
        <w:spacing w:after="0" w:line="36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A31DFE" w:rsidRDefault="00A31DFE" w:rsidP="00267585">
      <w:pPr>
        <w:pStyle w:val="Akapitzlist"/>
        <w:shd w:val="clear" w:color="auto" w:fill="FFFFFF"/>
        <w:tabs>
          <w:tab w:val="left" w:pos="426"/>
        </w:tabs>
        <w:spacing w:after="0" w:line="360" w:lineRule="auto"/>
        <w:ind w:left="425" w:right="6" w:hanging="425"/>
        <w:jc w:val="center"/>
        <w:rPr>
          <w:rFonts w:ascii="Arial" w:hAnsi="Arial" w:cs="Arial"/>
        </w:rPr>
      </w:pPr>
    </w:p>
    <w:p w:rsidR="00A31DFE" w:rsidRPr="00267585" w:rsidRDefault="00A31DFE" w:rsidP="00267585">
      <w:pPr>
        <w:pStyle w:val="Akapitzlist"/>
        <w:shd w:val="clear" w:color="auto" w:fill="FFFFFF"/>
        <w:tabs>
          <w:tab w:val="left" w:pos="426"/>
        </w:tabs>
        <w:spacing w:after="0" w:line="360" w:lineRule="auto"/>
        <w:ind w:left="425" w:right="6" w:hanging="425"/>
        <w:jc w:val="center"/>
        <w:rPr>
          <w:rFonts w:ascii="Arial" w:hAnsi="Arial" w:cs="Arial"/>
        </w:rPr>
      </w:pPr>
    </w:p>
    <w:p w:rsidR="00480229" w:rsidRPr="00D67DF2" w:rsidRDefault="00480229" w:rsidP="00480229">
      <w:pPr>
        <w:shd w:val="clear" w:color="auto" w:fill="FFFFFF"/>
        <w:tabs>
          <w:tab w:val="left" w:pos="370"/>
        </w:tabs>
        <w:spacing w:line="360" w:lineRule="auto"/>
        <w:ind w:right="3"/>
        <w:jc w:val="both"/>
        <w:rPr>
          <w:rFonts w:ascii="Arial" w:hAnsi="Arial" w:cs="Arial"/>
          <w:b/>
          <w:u w:val="single"/>
        </w:rPr>
      </w:pPr>
      <w:r w:rsidRPr="00D67DF2">
        <w:rPr>
          <w:rFonts w:ascii="Arial" w:hAnsi="Arial" w:cs="Arial"/>
          <w:b/>
          <w:u w:val="single"/>
        </w:rPr>
        <w:t xml:space="preserve">III. </w:t>
      </w:r>
      <w:r w:rsidR="005C3F3E">
        <w:rPr>
          <w:rFonts w:ascii="Arial" w:hAnsi="Arial" w:cs="Arial"/>
          <w:b/>
          <w:u w:val="single"/>
        </w:rPr>
        <w:t>Wyposażenie</w:t>
      </w:r>
      <w:r w:rsidRPr="00D67DF2">
        <w:rPr>
          <w:rFonts w:ascii="Arial" w:hAnsi="Arial" w:cs="Arial"/>
          <w:b/>
          <w:u w:val="single"/>
        </w:rPr>
        <w:t>:</w:t>
      </w:r>
    </w:p>
    <w:tbl>
      <w:tblPr>
        <w:tblStyle w:val="Tabela-Siatka"/>
        <w:tblW w:w="9209" w:type="dxa"/>
        <w:tblLook w:val="04A0" w:firstRow="1" w:lastRow="0" w:firstColumn="1" w:lastColumn="0" w:noHBand="0" w:noVBand="1"/>
      </w:tblPr>
      <w:tblGrid>
        <w:gridCol w:w="544"/>
        <w:gridCol w:w="4494"/>
        <w:gridCol w:w="475"/>
        <w:gridCol w:w="509"/>
        <w:gridCol w:w="1450"/>
        <w:gridCol w:w="1737"/>
      </w:tblGrid>
      <w:tr w:rsidR="0002655C" w:rsidRPr="00312690" w:rsidTr="00824C98">
        <w:trPr>
          <w:cantSplit/>
          <w:trHeight w:val="411"/>
        </w:trPr>
        <w:tc>
          <w:tcPr>
            <w:tcW w:w="544" w:type="dxa"/>
            <w:vMerge w:val="restart"/>
            <w:vAlign w:val="center"/>
          </w:tcPr>
          <w:p w:rsidR="0002655C" w:rsidRPr="00270FC8" w:rsidRDefault="0002655C" w:rsidP="0002655C">
            <w:pPr>
              <w:rPr>
                <w:rFonts w:ascii="Arial" w:hAnsi="Arial" w:cs="Arial"/>
              </w:rPr>
            </w:pPr>
            <w:r w:rsidRPr="00270FC8">
              <w:rPr>
                <w:rFonts w:ascii="Arial" w:hAnsi="Arial" w:cs="Arial"/>
              </w:rPr>
              <w:t>Lp.</w:t>
            </w:r>
          </w:p>
        </w:tc>
        <w:tc>
          <w:tcPr>
            <w:tcW w:w="4494" w:type="dxa"/>
            <w:vMerge w:val="restart"/>
            <w:vAlign w:val="center"/>
          </w:tcPr>
          <w:p w:rsidR="0002655C" w:rsidRDefault="0002655C" w:rsidP="0002655C">
            <w:pPr>
              <w:jc w:val="center"/>
              <w:rPr>
                <w:rFonts w:ascii="Arial" w:hAnsi="Arial" w:cs="Arial"/>
              </w:rPr>
            </w:pPr>
            <w:r>
              <w:rPr>
                <w:rFonts w:ascii="Arial" w:hAnsi="Arial" w:cs="Arial"/>
              </w:rPr>
              <w:t>Zakres, zespól, podzespół, cześć</w:t>
            </w:r>
          </w:p>
        </w:tc>
        <w:tc>
          <w:tcPr>
            <w:tcW w:w="2434" w:type="dxa"/>
            <w:gridSpan w:val="3"/>
            <w:tcBorders>
              <w:bottom w:val="single" w:sz="4" w:space="0" w:color="auto"/>
            </w:tcBorders>
            <w:vAlign w:val="center"/>
          </w:tcPr>
          <w:p w:rsidR="0002655C" w:rsidRPr="00E3267F" w:rsidRDefault="0002655C" w:rsidP="0002655C">
            <w:pPr>
              <w:jc w:val="center"/>
              <w:rPr>
                <w:rFonts w:ascii="Arial" w:hAnsi="Arial" w:cs="Arial"/>
                <w:b/>
              </w:rPr>
            </w:pPr>
            <w:r w:rsidRPr="00E3267F">
              <w:rPr>
                <w:rFonts w:ascii="Arial" w:hAnsi="Arial" w:cs="Arial"/>
                <w:b/>
              </w:rPr>
              <w:t>Klasyfikacja</w:t>
            </w:r>
            <w:r w:rsidR="009E4A2F" w:rsidRPr="00E3267F">
              <w:rPr>
                <w:rFonts w:ascii="Arial" w:hAnsi="Arial" w:cs="Arial"/>
                <w:b/>
                <w:vertAlign w:val="superscript"/>
              </w:rPr>
              <w:t>*1)</w:t>
            </w:r>
          </w:p>
        </w:tc>
        <w:tc>
          <w:tcPr>
            <w:tcW w:w="1737" w:type="dxa"/>
            <w:vMerge w:val="restart"/>
            <w:vAlign w:val="center"/>
          </w:tcPr>
          <w:p w:rsidR="0002655C" w:rsidRPr="00312690" w:rsidRDefault="0002655C" w:rsidP="0002655C">
            <w:pPr>
              <w:jc w:val="center"/>
              <w:rPr>
                <w:rFonts w:ascii="Arial" w:hAnsi="Arial" w:cs="Arial"/>
              </w:rPr>
            </w:pPr>
            <w:r w:rsidRPr="00312690">
              <w:rPr>
                <w:rFonts w:ascii="Arial" w:hAnsi="Arial" w:cs="Arial"/>
              </w:rPr>
              <w:t>Uwagi</w:t>
            </w:r>
          </w:p>
        </w:tc>
      </w:tr>
      <w:tr w:rsidR="0002655C" w:rsidRPr="00312690" w:rsidTr="00824C98">
        <w:trPr>
          <w:cantSplit/>
          <w:trHeight w:val="1261"/>
        </w:trPr>
        <w:tc>
          <w:tcPr>
            <w:tcW w:w="544" w:type="dxa"/>
            <w:vMerge/>
            <w:vAlign w:val="center"/>
          </w:tcPr>
          <w:p w:rsidR="0002655C" w:rsidRPr="00270FC8" w:rsidRDefault="0002655C" w:rsidP="0002655C">
            <w:pPr>
              <w:rPr>
                <w:rFonts w:ascii="Arial" w:hAnsi="Arial" w:cs="Arial"/>
              </w:rPr>
            </w:pPr>
          </w:p>
        </w:tc>
        <w:tc>
          <w:tcPr>
            <w:tcW w:w="4494" w:type="dxa"/>
            <w:vMerge/>
            <w:vAlign w:val="center"/>
          </w:tcPr>
          <w:p w:rsidR="0002655C" w:rsidRPr="00312690" w:rsidRDefault="0002655C" w:rsidP="0002655C">
            <w:pPr>
              <w:jc w:val="center"/>
              <w:rPr>
                <w:rFonts w:ascii="Arial" w:hAnsi="Arial" w:cs="Arial"/>
              </w:rPr>
            </w:pPr>
          </w:p>
        </w:tc>
        <w:tc>
          <w:tcPr>
            <w:tcW w:w="475" w:type="dxa"/>
            <w:tcBorders>
              <w:bottom w:val="single" w:sz="4" w:space="0" w:color="auto"/>
            </w:tcBorders>
            <w:textDirection w:val="btLr"/>
            <w:vAlign w:val="center"/>
          </w:tcPr>
          <w:p w:rsidR="0002655C" w:rsidRPr="00312690" w:rsidRDefault="0002655C" w:rsidP="0002655C">
            <w:pPr>
              <w:ind w:left="113" w:right="113"/>
              <w:jc w:val="center"/>
              <w:rPr>
                <w:rFonts w:ascii="Arial" w:hAnsi="Arial" w:cs="Arial"/>
              </w:rPr>
            </w:pPr>
            <w:r w:rsidRPr="00312690">
              <w:rPr>
                <w:rFonts w:ascii="Arial" w:hAnsi="Arial" w:cs="Arial"/>
              </w:rPr>
              <w:t>Wymiana</w:t>
            </w:r>
          </w:p>
        </w:tc>
        <w:tc>
          <w:tcPr>
            <w:tcW w:w="509" w:type="dxa"/>
            <w:tcBorders>
              <w:bottom w:val="single" w:sz="4" w:space="0" w:color="auto"/>
            </w:tcBorders>
            <w:textDirection w:val="btLr"/>
            <w:vAlign w:val="center"/>
          </w:tcPr>
          <w:p w:rsidR="0002655C" w:rsidRPr="00312690" w:rsidRDefault="0002655C" w:rsidP="0002655C">
            <w:pPr>
              <w:ind w:left="113" w:right="113"/>
              <w:jc w:val="center"/>
              <w:rPr>
                <w:rFonts w:ascii="Arial" w:hAnsi="Arial" w:cs="Arial"/>
              </w:rPr>
            </w:pPr>
            <w:r w:rsidRPr="00312690">
              <w:rPr>
                <w:rFonts w:ascii="Arial" w:hAnsi="Arial" w:cs="Arial"/>
              </w:rPr>
              <w:t>Naprawa</w:t>
            </w:r>
          </w:p>
        </w:tc>
        <w:tc>
          <w:tcPr>
            <w:tcW w:w="1450" w:type="dxa"/>
            <w:vAlign w:val="center"/>
          </w:tcPr>
          <w:p w:rsidR="0002655C" w:rsidRPr="00312690" w:rsidRDefault="0002655C" w:rsidP="0002655C">
            <w:pPr>
              <w:jc w:val="center"/>
              <w:rPr>
                <w:rFonts w:ascii="Arial" w:hAnsi="Arial" w:cs="Arial"/>
              </w:rPr>
            </w:pPr>
            <w:r w:rsidRPr="00312690">
              <w:rPr>
                <w:rFonts w:ascii="Arial" w:hAnsi="Arial" w:cs="Arial"/>
              </w:rPr>
              <w:t>Przegląd, weryfikacja z wyminą lub naprawą</w:t>
            </w:r>
          </w:p>
        </w:tc>
        <w:tc>
          <w:tcPr>
            <w:tcW w:w="1737" w:type="dxa"/>
            <w:vMerge/>
            <w:vAlign w:val="center"/>
          </w:tcPr>
          <w:p w:rsidR="0002655C" w:rsidRPr="00312690" w:rsidRDefault="0002655C" w:rsidP="0002655C">
            <w:pPr>
              <w:jc w:val="center"/>
              <w:rPr>
                <w:rFonts w:ascii="Arial" w:hAnsi="Arial" w:cs="Arial"/>
              </w:rPr>
            </w:pPr>
          </w:p>
        </w:tc>
      </w:tr>
      <w:tr w:rsidR="0002655C" w:rsidRPr="00DB0742" w:rsidTr="00824C98">
        <w:tc>
          <w:tcPr>
            <w:tcW w:w="544" w:type="dxa"/>
            <w:vAlign w:val="center"/>
          </w:tcPr>
          <w:p w:rsidR="0002655C" w:rsidRPr="00DB0742" w:rsidRDefault="0002655C" w:rsidP="00E54F1D">
            <w:pPr>
              <w:pStyle w:val="Akapitzlist"/>
              <w:numPr>
                <w:ilvl w:val="0"/>
                <w:numId w:val="5"/>
              </w:numPr>
              <w:tabs>
                <w:tab w:val="left" w:pos="344"/>
              </w:tabs>
              <w:ind w:hanging="720"/>
              <w:rPr>
                <w:rFonts w:ascii="Arial" w:hAnsi="Arial" w:cs="Arial"/>
                <w:sz w:val="24"/>
                <w:szCs w:val="24"/>
              </w:rPr>
            </w:pPr>
          </w:p>
        </w:tc>
        <w:tc>
          <w:tcPr>
            <w:tcW w:w="4494" w:type="dxa"/>
            <w:vAlign w:val="center"/>
          </w:tcPr>
          <w:p w:rsidR="0002655C" w:rsidRPr="00DB0742" w:rsidRDefault="0002655C" w:rsidP="00DF02D8">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sidR="00DF02D8">
              <w:rPr>
                <w:rFonts w:ascii="Arial" w:hAnsi="Arial" w:cs="Arial"/>
                <w:sz w:val="24"/>
              </w:rPr>
              <w:t>…………………...</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02655C" w:rsidRPr="00DB0742" w:rsidRDefault="0002655C" w:rsidP="0002655C">
            <w:pPr>
              <w:rPr>
                <w:rFonts w:ascii="Arial" w:hAnsi="Arial" w:cs="Arial"/>
                <w:sz w:val="24"/>
                <w:szCs w:val="24"/>
              </w:rPr>
            </w:pPr>
          </w:p>
        </w:tc>
        <w:tc>
          <w:tcPr>
            <w:tcW w:w="509" w:type="dxa"/>
            <w:tcBorders>
              <w:tl2br w:val="single" w:sz="4" w:space="0" w:color="auto"/>
              <w:tr2bl w:val="single" w:sz="4" w:space="0" w:color="auto"/>
            </w:tcBorders>
          </w:tcPr>
          <w:p w:rsidR="0002655C" w:rsidRPr="00DB0742" w:rsidRDefault="0002655C" w:rsidP="0002655C">
            <w:pPr>
              <w:rPr>
                <w:rFonts w:ascii="Arial" w:hAnsi="Arial" w:cs="Arial"/>
                <w:sz w:val="24"/>
                <w:szCs w:val="24"/>
              </w:rPr>
            </w:pPr>
          </w:p>
        </w:tc>
        <w:tc>
          <w:tcPr>
            <w:tcW w:w="1450" w:type="dxa"/>
          </w:tcPr>
          <w:p w:rsidR="0002655C" w:rsidRPr="00DB0742" w:rsidRDefault="0002655C" w:rsidP="0002655C">
            <w:pPr>
              <w:rPr>
                <w:rFonts w:ascii="Arial" w:hAnsi="Arial" w:cs="Arial"/>
                <w:sz w:val="24"/>
                <w:szCs w:val="24"/>
              </w:rPr>
            </w:pPr>
          </w:p>
        </w:tc>
        <w:tc>
          <w:tcPr>
            <w:tcW w:w="1737" w:type="dxa"/>
            <w:vAlign w:val="center"/>
          </w:tcPr>
          <w:p w:rsidR="00DF02D8" w:rsidRDefault="00DF02D8" w:rsidP="00DF02D8">
            <w:pPr>
              <w:jc w:val="center"/>
              <w:rPr>
                <w:rFonts w:ascii="Arial" w:hAnsi="Arial" w:cs="Arial"/>
                <w:sz w:val="24"/>
                <w:szCs w:val="24"/>
              </w:rPr>
            </w:pPr>
            <w:r>
              <w:rPr>
                <w:rFonts w:ascii="Arial" w:hAnsi="Arial" w:cs="Arial"/>
                <w:sz w:val="24"/>
                <w:szCs w:val="24"/>
              </w:rPr>
              <w:t>Wpisać typ, model</w:t>
            </w:r>
          </w:p>
          <w:p w:rsidR="0002655C" w:rsidRPr="00DB0742" w:rsidRDefault="0002655C" w:rsidP="006C5C1E">
            <w:pPr>
              <w:jc w:val="center"/>
              <w:rPr>
                <w:rFonts w:ascii="Arial" w:hAnsi="Arial" w:cs="Arial"/>
                <w:sz w:val="24"/>
                <w:szCs w:val="24"/>
              </w:rPr>
            </w:pPr>
            <w:r>
              <w:rPr>
                <w:rFonts w:ascii="Arial" w:hAnsi="Arial" w:cs="Arial"/>
                <w:sz w:val="24"/>
                <w:szCs w:val="24"/>
              </w:rPr>
              <w:t xml:space="preserve">+ </w:t>
            </w:r>
            <w:r w:rsidR="006C5C1E">
              <w:rPr>
                <w:rFonts w:ascii="Arial" w:hAnsi="Arial" w:cs="Arial"/>
                <w:sz w:val="24"/>
                <w:szCs w:val="24"/>
              </w:rPr>
              <w:t>uzupełnienie kanistra oleju z silikonem na dolewki</w:t>
            </w:r>
          </w:p>
        </w:tc>
      </w:tr>
      <w:tr w:rsidR="0076668F" w:rsidRPr="00DB0742" w:rsidTr="00824C98">
        <w:tc>
          <w:tcPr>
            <w:tcW w:w="544" w:type="dxa"/>
            <w:vAlign w:val="center"/>
          </w:tcPr>
          <w:p w:rsidR="0076668F" w:rsidRPr="00DB0742" w:rsidRDefault="0076668F" w:rsidP="00E54F1D">
            <w:pPr>
              <w:pStyle w:val="Akapitzlist"/>
              <w:numPr>
                <w:ilvl w:val="0"/>
                <w:numId w:val="5"/>
              </w:numPr>
              <w:ind w:hanging="720"/>
              <w:rPr>
                <w:rFonts w:ascii="Arial" w:hAnsi="Arial" w:cs="Arial"/>
                <w:sz w:val="24"/>
                <w:szCs w:val="24"/>
              </w:rPr>
            </w:pPr>
          </w:p>
        </w:tc>
        <w:tc>
          <w:tcPr>
            <w:tcW w:w="4494" w:type="dxa"/>
            <w:vAlign w:val="center"/>
          </w:tcPr>
          <w:p w:rsidR="0076668F" w:rsidRDefault="0076668F" w:rsidP="0076668F">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j</w:t>
            </w:r>
            <w:r w:rsidR="005C5573">
              <w:rPr>
                <w:rFonts w:ascii="Arial" w:hAnsi="Arial" w:cs="Arial"/>
                <w:sz w:val="24"/>
              </w:rPr>
              <w:t xml:space="preserve"> w tym pomiar </w:t>
            </w:r>
            <w:r w:rsidR="005C5573" w:rsidRPr="005C5573">
              <w:rPr>
                <w:rFonts w:ascii="Arial" w:hAnsi="Arial" w:cs="Arial"/>
                <w:sz w:val="24"/>
              </w:rPr>
              <w:t>parametrów zabezpieczenia 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76668F" w:rsidRPr="00DB0742" w:rsidRDefault="0076668F" w:rsidP="0002655C">
            <w:pPr>
              <w:rPr>
                <w:rFonts w:ascii="Arial" w:hAnsi="Arial" w:cs="Arial"/>
                <w:sz w:val="24"/>
                <w:szCs w:val="24"/>
              </w:rPr>
            </w:pPr>
          </w:p>
        </w:tc>
        <w:tc>
          <w:tcPr>
            <w:tcW w:w="509" w:type="dxa"/>
            <w:tcBorders>
              <w:bottom w:val="single" w:sz="4" w:space="0" w:color="auto"/>
            </w:tcBorders>
          </w:tcPr>
          <w:p w:rsidR="0076668F" w:rsidRPr="00DB0742" w:rsidRDefault="0076668F" w:rsidP="0002655C">
            <w:pPr>
              <w:rPr>
                <w:rFonts w:ascii="Arial" w:hAnsi="Arial" w:cs="Arial"/>
                <w:sz w:val="24"/>
                <w:szCs w:val="24"/>
              </w:rPr>
            </w:pPr>
          </w:p>
        </w:tc>
        <w:tc>
          <w:tcPr>
            <w:tcW w:w="1450" w:type="dxa"/>
            <w:tcBorders>
              <w:bottom w:val="single" w:sz="4" w:space="0" w:color="auto"/>
            </w:tcBorders>
          </w:tcPr>
          <w:p w:rsidR="0076668F" w:rsidRPr="00DB0742" w:rsidRDefault="0076668F" w:rsidP="0002655C">
            <w:pPr>
              <w:rPr>
                <w:rFonts w:ascii="Arial" w:hAnsi="Arial" w:cs="Arial"/>
                <w:sz w:val="24"/>
                <w:szCs w:val="24"/>
              </w:rPr>
            </w:pPr>
          </w:p>
        </w:tc>
        <w:tc>
          <w:tcPr>
            <w:tcW w:w="1737" w:type="dxa"/>
            <w:vAlign w:val="center"/>
          </w:tcPr>
          <w:p w:rsidR="0076668F" w:rsidRPr="00DB0742" w:rsidRDefault="0076668F" w:rsidP="006C5C1E">
            <w:pPr>
              <w:jc w:val="center"/>
              <w:rPr>
                <w:rFonts w:ascii="Arial" w:hAnsi="Arial" w:cs="Arial"/>
                <w:sz w:val="24"/>
                <w:szCs w:val="24"/>
              </w:rPr>
            </w:pPr>
            <w:r w:rsidRPr="0076668F">
              <w:rPr>
                <w:rFonts w:ascii="Arial" w:hAnsi="Arial" w:cs="Arial"/>
                <w:sz w:val="24"/>
              </w:rPr>
              <w:t>Wymiana uszkodzonych elementów.</w:t>
            </w:r>
          </w:p>
        </w:tc>
      </w:tr>
      <w:tr w:rsidR="00DF1A94" w:rsidRPr="00DB0742" w:rsidTr="00824C98">
        <w:tc>
          <w:tcPr>
            <w:tcW w:w="544" w:type="dxa"/>
            <w:vMerge w:val="restart"/>
            <w:vAlign w:val="center"/>
          </w:tcPr>
          <w:p w:rsidR="00DF1A94" w:rsidRPr="00DB0742" w:rsidRDefault="00DF1A94" w:rsidP="00E54F1D">
            <w:pPr>
              <w:pStyle w:val="Akapitzlist"/>
              <w:numPr>
                <w:ilvl w:val="0"/>
                <w:numId w:val="5"/>
              </w:numPr>
              <w:ind w:hanging="720"/>
              <w:rPr>
                <w:rFonts w:ascii="Arial" w:hAnsi="Arial" w:cs="Arial"/>
                <w:sz w:val="24"/>
                <w:szCs w:val="24"/>
              </w:rPr>
            </w:pPr>
          </w:p>
        </w:tc>
        <w:tc>
          <w:tcPr>
            <w:tcW w:w="4494" w:type="dxa"/>
            <w:vAlign w:val="center"/>
          </w:tcPr>
          <w:p w:rsidR="00DF1A94" w:rsidRPr="00DB0742" w:rsidRDefault="00DF1A94" w:rsidP="0076668F">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DF1A94" w:rsidRPr="00DB0742" w:rsidRDefault="00DF1A94" w:rsidP="0002655C">
            <w:pPr>
              <w:rPr>
                <w:rFonts w:ascii="Arial" w:hAnsi="Arial" w:cs="Arial"/>
                <w:sz w:val="24"/>
                <w:szCs w:val="24"/>
              </w:rPr>
            </w:pPr>
          </w:p>
        </w:tc>
        <w:tc>
          <w:tcPr>
            <w:tcW w:w="509" w:type="dxa"/>
            <w:tcBorders>
              <w:bottom w:val="single" w:sz="4" w:space="0" w:color="auto"/>
            </w:tcBorders>
          </w:tcPr>
          <w:p w:rsidR="00DF1A94" w:rsidRPr="00DB0742" w:rsidRDefault="00DF1A94" w:rsidP="0002655C">
            <w:pPr>
              <w:rPr>
                <w:rFonts w:ascii="Arial" w:hAnsi="Arial" w:cs="Arial"/>
                <w:sz w:val="24"/>
                <w:szCs w:val="24"/>
              </w:rPr>
            </w:pPr>
          </w:p>
        </w:tc>
        <w:tc>
          <w:tcPr>
            <w:tcW w:w="1450" w:type="dxa"/>
            <w:tcBorders>
              <w:bottom w:val="single" w:sz="4" w:space="0" w:color="auto"/>
            </w:tcBorders>
          </w:tcPr>
          <w:p w:rsidR="00DF1A94" w:rsidRPr="00DB0742" w:rsidRDefault="00DF1A94" w:rsidP="0002655C">
            <w:pPr>
              <w:rPr>
                <w:rFonts w:ascii="Arial" w:hAnsi="Arial" w:cs="Arial"/>
                <w:sz w:val="24"/>
                <w:szCs w:val="24"/>
              </w:rPr>
            </w:pPr>
          </w:p>
        </w:tc>
        <w:tc>
          <w:tcPr>
            <w:tcW w:w="1737" w:type="dxa"/>
            <w:vMerge w:val="restart"/>
            <w:vAlign w:val="center"/>
          </w:tcPr>
          <w:p w:rsidR="00DF1A94" w:rsidRPr="00DB0742" w:rsidRDefault="005C5573" w:rsidP="006C5C1E">
            <w:pPr>
              <w:jc w:val="center"/>
              <w:rPr>
                <w:rFonts w:ascii="Arial" w:hAnsi="Arial" w:cs="Arial"/>
                <w:sz w:val="24"/>
                <w:szCs w:val="24"/>
              </w:rPr>
            </w:pPr>
            <w:r>
              <w:rPr>
                <w:rFonts w:ascii="Arial" w:hAnsi="Arial" w:cs="Arial"/>
                <w:sz w:val="24"/>
                <w:szCs w:val="24"/>
              </w:rPr>
              <w:t>Wymian tylko zużytych części i elementów.</w:t>
            </w:r>
          </w:p>
        </w:tc>
      </w:tr>
      <w:tr w:rsidR="00DF1A94" w:rsidRPr="00DB0742" w:rsidTr="00824C98">
        <w:tc>
          <w:tcPr>
            <w:tcW w:w="544" w:type="dxa"/>
            <w:vMerge/>
            <w:vAlign w:val="center"/>
          </w:tcPr>
          <w:p w:rsidR="00DF1A94" w:rsidRPr="00DB0742" w:rsidRDefault="00DF1A94" w:rsidP="00E54F1D">
            <w:pPr>
              <w:pStyle w:val="Akapitzlist"/>
              <w:numPr>
                <w:ilvl w:val="0"/>
                <w:numId w:val="5"/>
              </w:numPr>
              <w:ind w:hanging="720"/>
              <w:rPr>
                <w:rFonts w:ascii="Arial" w:hAnsi="Arial" w:cs="Arial"/>
                <w:sz w:val="24"/>
                <w:szCs w:val="24"/>
              </w:rPr>
            </w:pPr>
          </w:p>
        </w:tc>
        <w:tc>
          <w:tcPr>
            <w:tcW w:w="4494" w:type="dxa"/>
            <w:vAlign w:val="center"/>
          </w:tcPr>
          <w:p w:rsidR="00DF1A94" w:rsidRPr="00DF7002" w:rsidRDefault="00DF1A94"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DF1A94" w:rsidRPr="00DB0742" w:rsidRDefault="00DF1A94" w:rsidP="0002655C">
            <w:pPr>
              <w:rPr>
                <w:rFonts w:ascii="Arial" w:hAnsi="Arial" w:cs="Arial"/>
                <w:sz w:val="24"/>
                <w:szCs w:val="24"/>
              </w:rPr>
            </w:pPr>
          </w:p>
        </w:tc>
        <w:tc>
          <w:tcPr>
            <w:tcW w:w="509" w:type="dxa"/>
            <w:tcBorders>
              <w:tl2br w:val="nil"/>
              <w:tr2bl w:val="nil"/>
            </w:tcBorders>
          </w:tcPr>
          <w:p w:rsidR="00DF1A94" w:rsidRPr="00DB0742" w:rsidRDefault="00DF1A94" w:rsidP="0002655C">
            <w:pPr>
              <w:rPr>
                <w:rFonts w:ascii="Arial" w:hAnsi="Arial" w:cs="Arial"/>
                <w:sz w:val="24"/>
                <w:szCs w:val="24"/>
              </w:rPr>
            </w:pPr>
          </w:p>
        </w:tc>
        <w:tc>
          <w:tcPr>
            <w:tcW w:w="1450" w:type="dxa"/>
            <w:tcBorders>
              <w:tl2br w:val="nil"/>
              <w:tr2bl w:val="nil"/>
            </w:tcBorders>
          </w:tcPr>
          <w:p w:rsidR="00DF1A94" w:rsidRPr="00DB0742" w:rsidRDefault="00DF1A94" w:rsidP="0002655C">
            <w:pPr>
              <w:rPr>
                <w:rFonts w:ascii="Arial" w:hAnsi="Arial" w:cs="Arial"/>
                <w:sz w:val="24"/>
                <w:szCs w:val="24"/>
              </w:rPr>
            </w:pPr>
          </w:p>
        </w:tc>
        <w:tc>
          <w:tcPr>
            <w:tcW w:w="1737" w:type="dxa"/>
            <w:vMerge/>
            <w:vAlign w:val="center"/>
          </w:tcPr>
          <w:p w:rsidR="00DF1A94" w:rsidRPr="00DB0742" w:rsidRDefault="00DF1A94" w:rsidP="006C5C1E">
            <w:pPr>
              <w:jc w:val="center"/>
              <w:rPr>
                <w:rFonts w:ascii="Arial" w:hAnsi="Arial" w:cs="Arial"/>
                <w:sz w:val="24"/>
                <w:szCs w:val="24"/>
              </w:rPr>
            </w:pPr>
          </w:p>
        </w:tc>
      </w:tr>
      <w:tr w:rsidR="00DF1A94" w:rsidRPr="00DB0742" w:rsidTr="00824C98">
        <w:tc>
          <w:tcPr>
            <w:tcW w:w="544" w:type="dxa"/>
            <w:vMerge/>
            <w:vAlign w:val="center"/>
          </w:tcPr>
          <w:p w:rsidR="00DF1A94" w:rsidRPr="00DB0742" w:rsidRDefault="00DF1A94" w:rsidP="00E54F1D">
            <w:pPr>
              <w:pStyle w:val="Akapitzlist"/>
              <w:numPr>
                <w:ilvl w:val="0"/>
                <w:numId w:val="5"/>
              </w:numPr>
              <w:ind w:hanging="720"/>
              <w:rPr>
                <w:rFonts w:ascii="Arial" w:hAnsi="Arial" w:cs="Arial"/>
                <w:sz w:val="24"/>
                <w:szCs w:val="24"/>
              </w:rPr>
            </w:pPr>
          </w:p>
        </w:tc>
        <w:tc>
          <w:tcPr>
            <w:tcW w:w="4494" w:type="dxa"/>
            <w:vAlign w:val="center"/>
          </w:tcPr>
          <w:p w:rsidR="00DF1A94" w:rsidRPr="00DF7002" w:rsidRDefault="00DF1A94"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DF1A94" w:rsidRPr="00DB0742" w:rsidRDefault="00DF1A94" w:rsidP="0002655C">
            <w:pPr>
              <w:rPr>
                <w:rFonts w:ascii="Arial" w:hAnsi="Arial" w:cs="Arial"/>
                <w:sz w:val="24"/>
                <w:szCs w:val="24"/>
              </w:rPr>
            </w:pPr>
          </w:p>
        </w:tc>
        <w:tc>
          <w:tcPr>
            <w:tcW w:w="509" w:type="dxa"/>
            <w:tcBorders>
              <w:bottom w:val="single" w:sz="4" w:space="0" w:color="auto"/>
              <w:tl2br w:val="nil"/>
              <w:tr2bl w:val="nil"/>
            </w:tcBorders>
          </w:tcPr>
          <w:p w:rsidR="00DF1A94" w:rsidRPr="00DB0742" w:rsidRDefault="00DF1A94" w:rsidP="0002655C">
            <w:pPr>
              <w:rPr>
                <w:rFonts w:ascii="Arial" w:hAnsi="Arial" w:cs="Arial"/>
                <w:sz w:val="24"/>
                <w:szCs w:val="24"/>
              </w:rPr>
            </w:pPr>
          </w:p>
        </w:tc>
        <w:tc>
          <w:tcPr>
            <w:tcW w:w="1450" w:type="dxa"/>
            <w:tcBorders>
              <w:tl2br w:val="nil"/>
              <w:tr2bl w:val="nil"/>
            </w:tcBorders>
          </w:tcPr>
          <w:p w:rsidR="00DF1A94" w:rsidRPr="00DB0742" w:rsidRDefault="00DF1A94" w:rsidP="0002655C">
            <w:pPr>
              <w:rPr>
                <w:rFonts w:ascii="Arial" w:hAnsi="Arial" w:cs="Arial"/>
                <w:sz w:val="24"/>
                <w:szCs w:val="24"/>
              </w:rPr>
            </w:pPr>
          </w:p>
        </w:tc>
        <w:tc>
          <w:tcPr>
            <w:tcW w:w="1737" w:type="dxa"/>
            <w:vMerge/>
            <w:vAlign w:val="center"/>
          </w:tcPr>
          <w:p w:rsidR="00DF1A94" w:rsidRPr="00DB0742" w:rsidRDefault="00DF1A94" w:rsidP="006C5C1E">
            <w:pPr>
              <w:jc w:val="center"/>
              <w:rPr>
                <w:rFonts w:ascii="Arial" w:hAnsi="Arial" w:cs="Arial"/>
                <w:sz w:val="24"/>
                <w:szCs w:val="24"/>
              </w:rPr>
            </w:pPr>
          </w:p>
        </w:tc>
      </w:tr>
      <w:tr w:rsidR="00DF1A94" w:rsidRPr="00DB0742" w:rsidTr="00824C98">
        <w:tc>
          <w:tcPr>
            <w:tcW w:w="544" w:type="dxa"/>
            <w:vMerge/>
            <w:vAlign w:val="center"/>
          </w:tcPr>
          <w:p w:rsidR="00DF1A94" w:rsidRPr="00DB0742" w:rsidRDefault="00DF1A94" w:rsidP="00E54F1D">
            <w:pPr>
              <w:pStyle w:val="Akapitzlist"/>
              <w:numPr>
                <w:ilvl w:val="0"/>
                <w:numId w:val="5"/>
              </w:numPr>
              <w:ind w:hanging="720"/>
              <w:rPr>
                <w:rFonts w:ascii="Arial" w:hAnsi="Arial" w:cs="Arial"/>
                <w:sz w:val="24"/>
                <w:szCs w:val="24"/>
              </w:rPr>
            </w:pPr>
          </w:p>
        </w:tc>
        <w:tc>
          <w:tcPr>
            <w:tcW w:w="4494" w:type="dxa"/>
            <w:vAlign w:val="center"/>
          </w:tcPr>
          <w:p w:rsidR="00DF1A94" w:rsidRPr="00DF7002" w:rsidRDefault="00DF1A94"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DF1A94" w:rsidRPr="00DB0742" w:rsidRDefault="00DF1A94" w:rsidP="0002655C">
            <w:pPr>
              <w:rPr>
                <w:rFonts w:ascii="Arial" w:hAnsi="Arial" w:cs="Arial"/>
                <w:sz w:val="24"/>
                <w:szCs w:val="24"/>
              </w:rPr>
            </w:pPr>
          </w:p>
        </w:tc>
        <w:tc>
          <w:tcPr>
            <w:tcW w:w="509" w:type="dxa"/>
            <w:tcBorders>
              <w:bottom w:val="single" w:sz="4" w:space="0" w:color="auto"/>
              <w:tl2br w:val="nil"/>
              <w:tr2bl w:val="nil"/>
            </w:tcBorders>
          </w:tcPr>
          <w:p w:rsidR="00DF1A94" w:rsidRPr="00DB0742" w:rsidRDefault="00DF1A94" w:rsidP="0002655C">
            <w:pPr>
              <w:rPr>
                <w:rFonts w:ascii="Arial" w:hAnsi="Arial" w:cs="Arial"/>
                <w:sz w:val="24"/>
                <w:szCs w:val="24"/>
              </w:rPr>
            </w:pPr>
          </w:p>
        </w:tc>
        <w:tc>
          <w:tcPr>
            <w:tcW w:w="1450" w:type="dxa"/>
            <w:tcBorders>
              <w:tl2br w:val="nil"/>
              <w:tr2bl w:val="nil"/>
            </w:tcBorders>
          </w:tcPr>
          <w:p w:rsidR="00DF1A94" w:rsidRPr="00DB0742" w:rsidRDefault="00DF1A94" w:rsidP="0002655C">
            <w:pPr>
              <w:rPr>
                <w:rFonts w:ascii="Arial" w:hAnsi="Arial" w:cs="Arial"/>
                <w:sz w:val="24"/>
                <w:szCs w:val="24"/>
              </w:rPr>
            </w:pPr>
          </w:p>
        </w:tc>
        <w:tc>
          <w:tcPr>
            <w:tcW w:w="1737" w:type="dxa"/>
            <w:vMerge/>
            <w:vAlign w:val="center"/>
          </w:tcPr>
          <w:p w:rsidR="00DF1A94" w:rsidRPr="0076668F" w:rsidRDefault="00DF1A94" w:rsidP="006C5C1E">
            <w:pPr>
              <w:jc w:val="center"/>
              <w:rPr>
                <w:rFonts w:ascii="Arial" w:hAnsi="Arial" w:cs="Arial"/>
                <w:sz w:val="24"/>
                <w:szCs w:val="24"/>
              </w:rPr>
            </w:pPr>
          </w:p>
        </w:tc>
      </w:tr>
      <w:tr w:rsidR="0002655C" w:rsidRPr="00DB0742" w:rsidTr="00824C98">
        <w:tc>
          <w:tcPr>
            <w:tcW w:w="544" w:type="dxa"/>
            <w:vMerge/>
            <w:vAlign w:val="center"/>
          </w:tcPr>
          <w:p w:rsidR="0002655C" w:rsidRPr="00DB0742" w:rsidRDefault="0002655C" w:rsidP="00E54F1D">
            <w:pPr>
              <w:pStyle w:val="Akapitzlist"/>
              <w:numPr>
                <w:ilvl w:val="0"/>
                <w:numId w:val="5"/>
              </w:numPr>
              <w:ind w:hanging="720"/>
              <w:rPr>
                <w:rFonts w:ascii="Arial" w:hAnsi="Arial" w:cs="Arial"/>
                <w:sz w:val="24"/>
                <w:szCs w:val="24"/>
              </w:rPr>
            </w:pPr>
          </w:p>
        </w:tc>
        <w:tc>
          <w:tcPr>
            <w:tcW w:w="4494" w:type="dxa"/>
            <w:vAlign w:val="center"/>
          </w:tcPr>
          <w:p w:rsidR="0002655C" w:rsidRPr="00DF7002" w:rsidRDefault="0002655C"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punktów świetlnych</w:t>
            </w:r>
          </w:p>
        </w:tc>
        <w:tc>
          <w:tcPr>
            <w:tcW w:w="475" w:type="dxa"/>
          </w:tcPr>
          <w:p w:rsidR="0002655C" w:rsidRPr="00DB0742" w:rsidRDefault="0002655C" w:rsidP="0002655C">
            <w:pPr>
              <w:rPr>
                <w:rFonts w:ascii="Arial" w:hAnsi="Arial" w:cs="Arial"/>
                <w:sz w:val="24"/>
                <w:szCs w:val="24"/>
              </w:rPr>
            </w:pPr>
          </w:p>
        </w:tc>
        <w:tc>
          <w:tcPr>
            <w:tcW w:w="509" w:type="dxa"/>
            <w:tcBorders>
              <w:tl2br w:val="nil"/>
              <w:tr2bl w:val="nil"/>
            </w:tcBorders>
          </w:tcPr>
          <w:p w:rsidR="0002655C" w:rsidRPr="00DB0742" w:rsidRDefault="0002655C" w:rsidP="0002655C">
            <w:pPr>
              <w:rPr>
                <w:rFonts w:ascii="Arial" w:hAnsi="Arial" w:cs="Arial"/>
                <w:sz w:val="24"/>
                <w:szCs w:val="24"/>
              </w:rPr>
            </w:pPr>
          </w:p>
        </w:tc>
        <w:tc>
          <w:tcPr>
            <w:tcW w:w="1450" w:type="dxa"/>
            <w:tcBorders>
              <w:tl2br w:val="nil"/>
              <w:tr2bl w:val="nil"/>
            </w:tcBorders>
          </w:tcPr>
          <w:p w:rsidR="0002655C" w:rsidRPr="00DB0742" w:rsidRDefault="0002655C" w:rsidP="0002655C">
            <w:pPr>
              <w:rPr>
                <w:rFonts w:ascii="Arial" w:hAnsi="Arial" w:cs="Arial"/>
                <w:sz w:val="24"/>
                <w:szCs w:val="24"/>
              </w:rPr>
            </w:pPr>
          </w:p>
        </w:tc>
        <w:tc>
          <w:tcPr>
            <w:tcW w:w="1737" w:type="dxa"/>
            <w:vAlign w:val="center"/>
          </w:tcPr>
          <w:p w:rsidR="0002655C" w:rsidRPr="00DB0742" w:rsidRDefault="0076668F" w:rsidP="006C5C1E">
            <w:pPr>
              <w:jc w:val="center"/>
              <w:rPr>
                <w:rFonts w:ascii="Arial" w:hAnsi="Arial" w:cs="Arial"/>
                <w:sz w:val="24"/>
                <w:szCs w:val="24"/>
              </w:rPr>
            </w:pPr>
            <w:r w:rsidRPr="0076668F">
              <w:rPr>
                <w:rFonts w:ascii="Arial" w:hAnsi="Arial" w:cs="Arial"/>
                <w:sz w:val="24"/>
                <w:szCs w:val="24"/>
              </w:rPr>
              <w:t>Wymiana żarówek</w:t>
            </w:r>
          </w:p>
        </w:tc>
      </w:tr>
      <w:tr w:rsidR="0002655C" w:rsidRPr="00DB0742" w:rsidTr="00824C98">
        <w:tc>
          <w:tcPr>
            <w:tcW w:w="544" w:type="dxa"/>
            <w:vMerge/>
            <w:vAlign w:val="center"/>
          </w:tcPr>
          <w:p w:rsidR="0002655C" w:rsidRPr="00DB0742" w:rsidRDefault="0002655C" w:rsidP="00E54F1D">
            <w:pPr>
              <w:pStyle w:val="Akapitzlist"/>
              <w:numPr>
                <w:ilvl w:val="0"/>
                <w:numId w:val="5"/>
              </w:numPr>
              <w:ind w:hanging="720"/>
              <w:rPr>
                <w:rFonts w:ascii="Arial" w:hAnsi="Arial" w:cs="Arial"/>
                <w:sz w:val="24"/>
                <w:szCs w:val="24"/>
              </w:rPr>
            </w:pPr>
          </w:p>
        </w:tc>
        <w:tc>
          <w:tcPr>
            <w:tcW w:w="4494" w:type="dxa"/>
            <w:vAlign w:val="center"/>
          </w:tcPr>
          <w:p w:rsidR="0002655C" w:rsidRDefault="0002655C" w:rsidP="0002655C">
            <w:pPr>
              <w:shd w:val="clear" w:color="auto" w:fill="FFFFFF"/>
              <w:tabs>
                <w:tab w:val="left" w:pos="426"/>
              </w:tabs>
              <w:ind w:left="68"/>
              <w:jc w:val="both"/>
              <w:rPr>
                <w:rFonts w:ascii="Arial" w:hAnsi="Arial" w:cs="Arial"/>
                <w:sz w:val="24"/>
              </w:rPr>
            </w:pPr>
            <w:r>
              <w:rPr>
                <w:rFonts w:ascii="Arial" w:hAnsi="Arial" w:cs="Arial"/>
                <w:sz w:val="24"/>
              </w:rPr>
              <w:t>………………………………………...</w:t>
            </w:r>
          </w:p>
          <w:p w:rsidR="0002655C" w:rsidRDefault="0002655C" w:rsidP="0002655C">
            <w:pPr>
              <w:shd w:val="clear" w:color="auto" w:fill="FFFFFF"/>
              <w:tabs>
                <w:tab w:val="left" w:pos="426"/>
              </w:tabs>
              <w:ind w:left="68"/>
              <w:jc w:val="both"/>
              <w:rPr>
                <w:rFonts w:ascii="Arial" w:hAnsi="Arial" w:cs="Arial"/>
                <w:sz w:val="24"/>
              </w:rPr>
            </w:pPr>
            <w:r>
              <w:rPr>
                <w:rFonts w:ascii="Arial" w:hAnsi="Arial" w:cs="Arial"/>
                <w:sz w:val="24"/>
              </w:rPr>
              <w:t>………………………………………...</w:t>
            </w:r>
          </w:p>
          <w:p w:rsidR="0002655C" w:rsidRPr="00DB0742" w:rsidRDefault="0002655C" w:rsidP="0002655C">
            <w:pPr>
              <w:shd w:val="clear" w:color="auto" w:fill="FFFFFF"/>
              <w:tabs>
                <w:tab w:val="left" w:pos="426"/>
              </w:tabs>
              <w:ind w:left="68"/>
              <w:jc w:val="both"/>
              <w:rPr>
                <w:rFonts w:ascii="Arial" w:hAnsi="Arial" w:cs="Arial"/>
                <w:sz w:val="24"/>
              </w:rPr>
            </w:pPr>
            <w:r>
              <w:rPr>
                <w:rFonts w:ascii="Arial" w:hAnsi="Arial" w:cs="Arial"/>
                <w:sz w:val="24"/>
              </w:rPr>
              <w:t>………………………………………...</w:t>
            </w:r>
          </w:p>
        </w:tc>
        <w:tc>
          <w:tcPr>
            <w:tcW w:w="475" w:type="dxa"/>
          </w:tcPr>
          <w:p w:rsidR="0002655C" w:rsidRPr="00DB0742" w:rsidRDefault="0002655C" w:rsidP="0002655C">
            <w:pPr>
              <w:rPr>
                <w:rFonts w:ascii="Arial" w:hAnsi="Arial" w:cs="Arial"/>
                <w:sz w:val="24"/>
                <w:szCs w:val="24"/>
              </w:rPr>
            </w:pPr>
          </w:p>
        </w:tc>
        <w:tc>
          <w:tcPr>
            <w:tcW w:w="509" w:type="dxa"/>
            <w:tcBorders>
              <w:tl2br w:val="nil"/>
              <w:tr2bl w:val="nil"/>
            </w:tcBorders>
          </w:tcPr>
          <w:p w:rsidR="0002655C" w:rsidRPr="00DB0742" w:rsidRDefault="0002655C" w:rsidP="0002655C">
            <w:pPr>
              <w:rPr>
                <w:rFonts w:ascii="Arial" w:hAnsi="Arial" w:cs="Arial"/>
                <w:sz w:val="24"/>
                <w:szCs w:val="24"/>
              </w:rPr>
            </w:pPr>
          </w:p>
        </w:tc>
        <w:tc>
          <w:tcPr>
            <w:tcW w:w="1450" w:type="dxa"/>
            <w:tcBorders>
              <w:tl2br w:val="nil"/>
              <w:tr2bl w:val="nil"/>
            </w:tcBorders>
          </w:tcPr>
          <w:p w:rsidR="0002655C" w:rsidRPr="00DB0742" w:rsidRDefault="0002655C" w:rsidP="0002655C">
            <w:pPr>
              <w:rPr>
                <w:rFonts w:ascii="Arial" w:hAnsi="Arial" w:cs="Arial"/>
                <w:sz w:val="24"/>
                <w:szCs w:val="24"/>
              </w:rPr>
            </w:pPr>
          </w:p>
        </w:tc>
        <w:tc>
          <w:tcPr>
            <w:tcW w:w="1737" w:type="dxa"/>
            <w:vAlign w:val="center"/>
          </w:tcPr>
          <w:p w:rsidR="0002655C" w:rsidRPr="00DB0742" w:rsidRDefault="0002655C" w:rsidP="006C5C1E">
            <w:pPr>
              <w:jc w:val="center"/>
              <w:rPr>
                <w:rFonts w:ascii="Arial" w:hAnsi="Arial" w:cs="Arial"/>
                <w:sz w:val="24"/>
                <w:szCs w:val="24"/>
              </w:rPr>
            </w:pPr>
            <w:r>
              <w:rPr>
                <w:rFonts w:ascii="Arial" w:hAnsi="Arial" w:cs="Arial"/>
                <w:sz w:val="24"/>
                <w:szCs w:val="24"/>
              </w:rPr>
              <w:t>Wykazać</w:t>
            </w:r>
            <w:r w:rsidR="00DF1A94">
              <w:rPr>
                <w:rFonts w:ascii="Arial" w:hAnsi="Arial" w:cs="Arial"/>
                <w:sz w:val="24"/>
                <w:szCs w:val="24"/>
              </w:rPr>
              <w:t xml:space="preserve"> dodatkowe</w:t>
            </w:r>
            <w:r>
              <w:rPr>
                <w:rFonts w:ascii="Arial" w:hAnsi="Arial" w:cs="Arial"/>
                <w:sz w:val="24"/>
                <w:szCs w:val="24"/>
              </w:rPr>
              <w:t xml:space="preserve"> elementy do wymiany lub naprawy</w:t>
            </w:r>
          </w:p>
        </w:tc>
      </w:tr>
      <w:tr w:rsidR="0002655C" w:rsidRPr="00DB0742" w:rsidTr="00824C98">
        <w:tc>
          <w:tcPr>
            <w:tcW w:w="544" w:type="dxa"/>
            <w:vAlign w:val="center"/>
          </w:tcPr>
          <w:p w:rsidR="0002655C" w:rsidRPr="00DB0742" w:rsidRDefault="0002655C" w:rsidP="00E54F1D">
            <w:pPr>
              <w:pStyle w:val="Akapitzlist"/>
              <w:numPr>
                <w:ilvl w:val="0"/>
                <w:numId w:val="5"/>
              </w:numPr>
              <w:ind w:hanging="720"/>
              <w:rPr>
                <w:rFonts w:ascii="Arial" w:hAnsi="Arial" w:cs="Arial"/>
                <w:sz w:val="24"/>
                <w:szCs w:val="24"/>
              </w:rPr>
            </w:pPr>
          </w:p>
        </w:tc>
        <w:tc>
          <w:tcPr>
            <w:tcW w:w="4494" w:type="dxa"/>
            <w:vAlign w:val="center"/>
          </w:tcPr>
          <w:p w:rsidR="0002655C" w:rsidRPr="00DB0742" w:rsidRDefault="0002655C" w:rsidP="0002655C">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02655C" w:rsidRPr="00DB0742" w:rsidRDefault="0002655C" w:rsidP="0002655C">
            <w:pPr>
              <w:rPr>
                <w:rFonts w:ascii="Arial" w:hAnsi="Arial" w:cs="Arial"/>
                <w:sz w:val="24"/>
                <w:szCs w:val="24"/>
              </w:rPr>
            </w:pPr>
          </w:p>
        </w:tc>
        <w:tc>
          <w:tcPr>
            <w:tcW w:w="509" w:type="dxa"/>
            <w:tcBorders>
              <w:tl2br w:val="nil"/>
              <w:tr2bl w:val="nil"/>
            </w:tcBorders>
          </w:tcPr>
          <w:p w:rsidR="0002655C" w:rsidRPr="00DB0742" w:rsidRDefault="0002655C" w:rsidP="0002655C">
            <w:pPr>
              <w:rPr>
                <w:rFonts w:ascii="Arial" w:hAnsi="Arial" w:cs="Arial"/>
                <w:sz w:val="24"/>
                <w:szCs w:val="24"/>
              </w:rPr>
            </w:pPr>
          </w:p>
        </w:tc>
        <w:tc>
          <w:tcPr>
            <w:tcW w:w="1450" w:type="dxa"/>
            <w:tcBorders>
              <w:tl2br w:val="nil"/>
              <w:tr2bl w:val="nil"/>
            </w:tcBorders>
          </w:tcPr>
          <w:p w:rsidR="0002655C" w:rsidRPr="00DB0742" w:rsidRDefault="0002655C" w:rsidP="0002655C">
            <w:pPr>
              <w:rPr>
                <w:rFonts w:ascii="Arial" w:hAnsi="Arial" w:cs="Arial"/>
                <w:sz w:val="24"/>
                <w:szCs w:val="24"/>
              </w:rPr>
            </w:pPr>
          </w:p>
        </w:tc>
        <w:tc>
          <w:tcPr>
            <w:tcW w:w="1737" w:type="dxa"/>
          </w:tcPr>
          <w:p w:rsidR="0002655C" w:rsidRPr="00DB0742" w:rsidRDefault="0002655C" w:rsidP="0002655C">
            <w:pPr>
              <w:rPr>
                <w:rFonts w:ascii="Arial" w:hAnsi="Arial" w:cs="Arial"/>
                <w:sz w:val="24"/>
                <w:szCs w:val="24"/>
              </w:rPr>
            </w:pPr>
          </w:p>
        </w:tc>
      </w:tr>
      <w:tr w:rsidR="0002655C" w:rsidRPr="00DB0742" w:rsidTr="00824C98">
        <w:trPr>
          <w:cantSplit/>
          <w:trHeight w:val="1134"/>
        </w:trPr>
        <w:tc>
          <w:tcPr>
            <w:tcW w:w="544" w:type="dxa"/>
            <w:vAlign w:val="center"/>
          </w:tcPr>
          <w:p w:rsidR="0002655C" w:rsidRPr="00DF7002" w:rsidRDefault="0002655C" w:rsidP="00E54F1D">
            <w:pPr>
              <w:pStyle w:val="Akapitzlist"/>
              <w:numPr>
                <w:ilvl w:val="0"/>
                <w:numId w:val="5"/>
              </w:numPr>
              <w:ind w:hanging="696"/>
              <w:rPr>
                <w:rFonts w:ascii="Arial" w:hAnsi="Arial" w:cs="Arial"/>
                <w:sz w:val="24"/>
                <w:szCs w:val="24"/>
              </w:rPr>
            </w:pPr>
          </w:p>
        </w:tc>
        <w:tc>
          <w:tcPr>
            <w:tcW w:w="4494" w:type="dxa"/>
            <w:vAlign w:val="center"/>
          </w:tcPr>
          <w:p w:rsidR="0002655C" w:rsidRPr="00640ED0" w:rsidRDefault="0002655C" w:rsidP="0002655C">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02655C" w:rsidRDefault="0002655C" w:rsidP="0002655C">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02655C" w:rsidRDefault="0002655C" w:rsidP="0002655C">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02655C" w:rsidRDefault="0002655C" w:rsidP="0002655C">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02655C" w:rsidRDefault="0002655C" w:rsidP="0002655C">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02655C" w:rsidRDefault="0002655C" w:rsidP="0002655C">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02655C" w:rsidRDefault="0002655C" w:rsidP="0002655C">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02655C" w:rsidRPr="00DB0742" w:rsidRDefault="0002655C" w:rsidP="0002655C">
            <w:pPr>
              <w:shd w:val="clear" w:color="auto" w:fill="FFFFFF"/>
              <w:tabs>
                <w:tab w:val="left" w:pos="426"/>
              </w:tabs>
              <w:ind w:left="66"/>
              <w:jc w:val="both"/>
              <w:rPr>
                <w:rFonts w:ascii="Arial" w:hAnsi="Arial" w:cs="Arial"/>
                <w:sz w:val="24"/>
                <w:szCs w:val="24"/>
              </w:rPr>
            </w:pPr>
          </w:p>
        </w:tc>
        <w:tc>
          <w:tcPr>
            <w:tcW w:w="475" w:type="dxa"/>
          </w:tcPr>
          <w:p w:rsidR="0002655C" w:rsidRPr="00DB0742" w:rsidRDefault="0002655C" w:rsidP="0002655C">
            <w:pPr>
              <w:rPr>
                <w:rFonts w:ascii="Arial" w:hAnsi="Arial" w:cs="Arial"/>
                <w:sz w:val="24"/>
                <w:szCs w:val="24"/>
              </w:rPr>
            </w:pPr>
          </w:p>
        </w:tc>
        <w:tc>
          <w:tcPr>
            <w:tcW w:w="509" w:type="dxa"/>
            <w:tcBorders>
              <w:tl2br w:val="nil"/>
              <w:tr2bl w:val="nil"/>
            </w:tcBorders>
          </w:tcPr>
          <w:p w:rsidR="0002655C" w:rsidRPr="00DB0742" w:rsidRDefault="0002655C" w:rsidP="0002655C">
            <w:pPr>
              <w:rPr>
                <w:rFonts w:ascii="Arial" w:hAnsi="Arial" w:cs="Arial"/>
                <w:sz w:val="24"/>
                <w:szCs w:val="24"/>
              </w:rPr>
            </w:pPr>
          </w:p>
        </w:tc>
        <w:tc>
          <w:tcPr>
            <w:tcW w:w="1450" w:type="dxa"/>
            <w:tcBorders>
              <w:tl2br w:val="nil"/>
              <w:tr2bl w:val="nil"/>
            </w:tcBorders>
          </w:tcPr>
          <w:p w:rsidR="0002655C" w:rsidRPr="00DB0742" w:rsidRDefault="0002655C" w:rsidP="0002655C">
            <w:pPr>
              <w:rPr>
                <w:rFonts w:ascii="Arial" w:hAnsi="Arial" w:cs="Arial"/>
                <w:sz w:val="24"/>
                <w:szCs w:val="24"/>
              </w:rPr>
            </w:pPr>
          </w:p>
        </w:tc>
        <w:tc>
          <w:tcPr>
            <w:tcW w:w="1737" w:type="dxa"/>
            <w:textDirection w:val="btLr"/>
            <w:vAlign w:val="center"/>
          </w:tcPr>
          <w:p w:rsidR="0002655C" w:rsidRPr="00DB0742" w:rsidRDefault="0002655C" w:rsidP="0002655C">
            <w:pPr>
              <w:ind w:left="113" w:right="113"/>
              <w:jc w:val="center"/>
              <w:rPr>
                <w:rFonts w:ascii="Arial" w:hAnsi="Arial" w:cs="Arial"/>
                <w:sz w:val="24"/>
                <w:szCs w:val="24"/>
              </w:rPr>
            </w:pPr>
            <w:r>
              <w:rPr>
                <w:rFonts w:ascii="Arial" w:hAnsi="Arial" w:cs="Arial"/>
                <w:sz w:val="24"/>
                <w:szCs w:val="24"/>
              </w:rPr>
              <w:t>wyszczególnić</w:t>
            </w:r>
          </w:p>
        </w:tc>
      </w:tr>
    </w:tbl>
    <w:p w:rsidR="001C2FB9" w:rsidRDefault="00267585" w:rsidP="001C2FB9">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C2FB9" w:rsidRDefault="001C2FB9" w:rsidP="00F605FA">
      <w:pPr>
        <w:pStyle w:val="Tekstpodstawowywcity21"/>
        <w:spacing w:before="120" w:after="120" w:line="312" w:lineRule="auto"/>
        <w:ind w:left="426" w:hanging="426"/>
        <w:rPr>
          <w:rFonts w:ascii="Arial" w:hAnsi="Arial" w:cs="Arial"/>
          <w:b/>
          <w:sz w:val="24"/>
          <w:szCs w:val="24"/>
        </w:rPr>
      </w:pPr>
      <w:r w:rsidRPr="001C2FB9">
        <w:rPr>
          <w:rFonts w:ascii="Arial" w:hAnsi="Arial" w:cs="Arial"/>
          <w:b/>
          <w:sz w:val="24"/>
          <w:szCs w:val="24"/>
        </w:rPr>
        <w:t>IV.</w:t>
      </w:r>
      <w:r>
        <w:rPr>
          <w:rFonts w:ascii="Arial" w:hAnsi="Arial" w:cs="Arial"/>
          <w:sz w:val="24"/>
          <w:szCs w:val="24"/>
        </w:rPr>
        <w:t xml:space="preserve"> </w:t>
      </w:r>
      <w:r w:rsidRPr="000C5F3A">
        <w:rPr>
          <w:rFonts w:ascii="Arial" w:hAnsi="Arial" w:cs="Arial"/>
          <w:sz w:val="24"/>
          <w:szCs w:val="24"/>
        </w:rPr>
        <w:t xml:space="preserve">Zakres </w:t>
      </w:r>
      <w:r>
        <w:rPr>
          <w:rFonts w:ascii="Arial" w:hAnsi="Arial" w:cs="Arial"/>
          <w:sz w:val="24"/>
          <w:szCs w:val="24"/>
        </w:rPr>
        <w:t>naprawy</w:t>
      </w:r>
      <w:r w:rsidRPr="000C5F3A">
        <w:rPr>
          <w:rFonts w:ascii="Arial" w:hAnsi="Arial" w:cs="Arial"/>
          <w:sz w:val="24"/>
          <w:szCs w:val="24"/>
        </w:rPr>
        <w:t xml:space="preserve"> uzupełniany jest w </w:t>
      </w:r>
      <w:r w:rsidRPr="000C5F3A">
        <w:rPr>
          <w:rFonts w:ascii="Arial" w:hAnsi="Arial" w:cs="Arial"/>
          <w:b/>
          <w:sz w:val="24"/>
          <w:szCs w:val="24"/>
        </w:rPr>
        <w:t xml:space="preserve">szczegółowy wykaz prac zawarty </w:t>
      </w:r>
      <w:r w:rsidR="00F605FA">
        <w:rPr>
          <w:rFonts w:ascii="Arial" w:hAnsi="Arial" w:cs="Arial"/>
          <w:b/>
          <w:sz w:val="24"/>
          <w:szCs w:val="24"/>
        </w:rPr>
        <w:br/>
      </w:r>
      <w:r w:rsidRPr="000C5F3A">
        <w:rPr>
          <w:rFonts w:ascii="Arial" w:hAnsi="Arial" w:cs="Arial"/>
          <w:b/>
          <w:sz w:val="24"/>
          <w:szCs w:val="24"/>
        </w:rPr>
        <w:t xml:space="preserve">w protokole stanu technicznego i w dokumentacji załączonej </w:t>
      </w:r>
      <w:r>
        <w:rPr>
          <w:rFonts w:ascii="Arial" w:hAnsi="Arial" w:cs="Arial"/>
          <w:b/>
          <w:sz w:val="24"/>
          <w:szCs w:val="24"/>
        </w:rPr>
        <w:t xml:space="preserve">(wykonanej) </w:t>
      </w:r>
      <w:r w:rsidRPr="000C5F3A">
        <w:rPr>
          <w:rFonts w:ascii="Arial" w:hAnsi="Arial" w:cs="Arial"/>
          <w:b/>
          <w:sz w:val="24"/>
          <w:szCs w:val="24"/>
        </w:rPr>
        <w:t xml:space="preserve">wg tabeli </w:t>
      </w:r>
      <w:r w:rsidRPr="001C2FB9">
        <w:rPr>
          <w:rFonts w:ascii="Arial" w:hAnsi="Arial" w:cs="Arial"/>
          <w:b/>
          <w:sz w:val="24"/>
          <w:szCs w:val="24"/>
        </w:rPr>
        <w:t>(załącznika do PST) do każdego egzemplarza sprzętu podlegającego naprawie. Według wzoru</w:t>
      </w:r>
      <w:r w:rsidRPr="001C2FB9">
        <w:rPr>
          <w:rStyle w:val="Odwoanieprzypisudolnego"/>
          <w:rFonts w:ascii="Arial" w:hAnsi="Arial" w:cs="Arial"/>
          <w:b/>
          <w:sz w:val="24"/>
          <w:szCs w:val="24"/>
        </w:rPr>
        <w:footnoteReference w:id="2"/>
      </w:r>
      <w:r w:rsidRPr="001C2FB9">
        <w:rPr>
          <w:rFonts w:ascii="Arial" w:hAnsi="Arial" w:cs="Arial"/>
          <w:b/>
          <w:sz w:val="24"/>
          <w:szCs w:val="24"/>
        </w:rPr>
        <w:t>:</w:t>
      </w:r>
    </w:p>
    <w:p w:rsidR="001C2FB9" w:rsidRPr="000C5F3A" w:rsidRDefault="001C2FB9" w:rsidP="001C2FB9">
      <w:pPr>
        <w:pStyle w:val="Tekstpodstawowywcity21"/>
        <w:spacing w:before="120" w:after="120" w:line="312" w:lineRule="auto"/>
        <w:ind w:left="720" w:firstLine="0"/>
        <w:rPr>
          <w:rFonts w:ascii="Arial" w:hAnsi="Arial" w:cs="Arial"/>
          <w:b/>
          <w:sz w:val="24"/>
          <w:szCs w:val="24"/>
        </w:rPr>
      </w:pPr>
      <w:r>
        <w:rPr>
          <w:rFonts w:ascii="Arial" w:hAnsi="Arial" w:cs="Arial"/>
          <w:b/>
          <w:noProof/>
          <w:sz w:val="24"/>
          <w:szCs w:val="24"/>
          <w:lang w:eastAsia="pl-PL"/>
        </w:rPr>
        <w:drawing>
          <wp:inline distT="0" distB="0" distL="0" distR="0" wp14:anchorId="5D725232" wp14:editId="05C83244">
            <wp:extent cx="5761355" cy="16097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609725"/>
                    </a:xfrm>
                    <a:prstGeom prst="rect">
                      <a:avLst/>
                    </a:prstGeom>
                    <a:noFill/>
                  </pic:spPr>
                </pic:pic>
              </a:graphicData>
            </a:graphic>
          </wp:inline>
        </w:drawing>
      </w:r>
    </w:p>
    <w:p w:rsidR="001C2FB9" w:rsidRDefault="001C2FB9" w:rsidP="001C2FB9">
      <w:pPr>
        <w:rPr>
          <w:rFonts w:ascii="Arial" w:hAnsi="Arial" w:cs="Arial"/>
          <w:b/>
          <w:sz w:val="24"/>
          <w:szCs w:val="24"/>
        </w:rPr>
      </w:pPr>
      <w:r>
        <w:rPr>
          <w:rFonts w:ascii="Arial" w:hAnsi="Arial" w:cs="Arial"/>
          <w:b/>
          <w:sz w:val="24"/>
          <w:szCs w:val="24"/>
        </w:rPr>
        <w:br w:type="page"/>
      </w:r>
    </w:p>
    <w:p w:rsidR="001464B0" w:rsidRPr="00260AA4" w:rsidRDefault="00DB002C" w:rsidP="001464B0">
      <w:pPr>
        <w:pStyle w:val="Akapitzlist"/>
        <w:shd w:val="clear" w:color="auto" w:fill="FFFFFF"/>
        <w:spacing w:after="0" w:line="360" w:lineRule="auto"/>
        <w:ind w:left="1080" w:right="6"/>
        <w:jc w:val="center"/>
        <w:rPr>
          <w:rFonts w:ascii="Arial" w:hAnsi="Arial" w:cs="Arial"/>
          <w:b/>
          <w:sz w:val="32"/>
          <w:szCs w:val="32"/>
        </w:rPr>
      </w:pPr>
      <w:r>
        <w:rPr>
          <w:rFonts w:ascii="Arial" w:hAnsi="Arial" w:cs="Arial"/>
          <w:b/>
          <w:sz w:val="32"/>
          <w:szCs w:val="32"/>
        </w:rPr>
        <w:lastRenderedPageBreak/>
        <w:t>II</w:t>
      </w:r>
      <w:r w:rsidR="001464B0" w:rsidRPr="00260AA4">
        <w:rPr>
          <w:rFonts w:ascii="Arial" w:hAnsi="Arial" w:cs="Arial"/>
          <w:b/>
          <w:sz w:val="32"/>
          <w:szCs w:val="32"/>
        </w:rPr>
        <w:t xml:space="preserve">. </w:t>
      </w:r>
      <w:r>
        <w:rPr>
          <w:rFonts w:ascii="Arial" w:hAnsi="Arial" w:cs="Arial"/>
          <w:b/>
          <w:sz w:val="32"/>
          <w:szCs w:val="32"/>
        </w:rPr>
        <w:t>Remont</w:t>
      </w:r>
      <w:r w:rsidR="001464B0" w:rsidRPr="00260AA4">
        <w:rPr>
          <w:rFonts w:ascii="Arial" w:hAnsi="Arial" w:cs="Arial"/>
          <w:b/>
          <w:sz w:val="32"/>
          <w:szCs w:val="32"/>
        </w:rPr>
        <w:t xml:space="preserve"> średni KPŻ – 170</w:t>
      </w:r>
    </w:p>
    <w:p w:rsidR="001464B0" w:rsidRPr="00260AA4" w:rsidRDefault="00DB002C" w:rsidP="001464B0">
      <w:pPr>
        <w:shd w:val="clear" w:color="auto" w:fill="FFFFFF"/>
        <w:tabs>
          <w:tab w:val="left" w:pos="370"/>
        </w:tabs>
        <w:spacing w:line="360" w:lineRule="auto"/>
        <w:ind w:right="3"/>
        <w:jc w:val="both"/>
        <w:rPr>
          <w:rFonts w:ascii="Arial" w:hAnsi="Arial" w:cs="Arial"/>
          <w:b/>
        </w:rPr>
      </w:pPr>
      <w:r>
        <w:rPr>
          <w:rFonts w:ascii="Arial" w:hAnsi="Arial" w:cs="Arial"/>
          <w:b/>
        </w:rPr>
        <w:t>Zakres remontu</w:t>
      </w:r>
    </w:p>
    <w:p w:rsidR="001464B0" w:rsidRPr="00260AA4" w:rsidRDefault="001464B0" w:rsidP="001464B0">
      <w:pPr>
        <w:shd w:val="clear" w:color="auto" w:fill="FFFFFF"/>
        <w:tabs>
          <w:tab w:val="left" w:pos="370"/>
        </w:tabs>
        <w:spacing w:line="360" w:lineRule="auto"/>
        <w:ind w:right="3"/>
        <w:jc w:val="both"/>
        <w:rPr>
          <w:rFonts w:ascii="Arial" w:hAnsi="Arial" w:cs="Arial"/>
          <w:b/>
          <w:u w:val="single"/>
        </w:rPr>
      </w:pPr>
      <w:r w:rsidRPr="00260AA4">
        <w:rPr>
          <w:rFonts w:ascii="Arial" w:hAnsi="Arial" w:cs="Arial"/>
          <w:b/>
          <w:u w:val="single"/>
        </w:rPr>
        <w:t>I. Podwozie:</w:t>
      </w:r>
    </w:p>
    <w:p w:rsidR="001464B0" w:rsidRPr="00260AA4" w:rsidRDefault="001464B0" w:rsidP="00E54F1D">
      <w:pPr>
        <w:pStyle w:val="Akapitzlist"/>
        <w:numPr>
          <w:ilvl w:val="0"/>
          <w:numId w:val="21"/>
        </w:numPr>
        <w:shd w:val="clear" w:color="auto" w:fill="FFFFFF"/>
        <w:tabs>
          <w:tab w:val="left" w:pos="426"/>
        </w:tabs>
        <w:spacing w:after="120" w:line="240" w:lineRule="auto"/>
        <w:ind w:left="426" w:right="6" w:hanging="284"/>
        <w:contextualSpacing w:val="0"/>
        <w:jc w:val="both"/>
        <w:rPr>
          <w:rFonts w:ascii="Arial" w:hAnsi="Arial" w:cs="Arial"/>
          <w:sz w:val="24"/>
        </w:rPr>
      </w:pPr>
      <w:r w:rsidRPr="00260AA4">
        <w:rPr>
          <w:rFonts w:ascii="Arial" w:hAnsi="Arial" w:cs="Arial"/>
          <w:sz w:val="24"/>
        </w:rPr>
        <w:t>Spełnianie aktualnie obowiązujących warunków dopuszczenia do ruchu na drogach publicznych i ukompletowanie zgodne z dokumentacją techniczną producenta.</w:t>
      </w:r>
    </w:p>
    <w:p w:rsidR="001464B0" w:rsidRPr="00260AA4" w:rsidRDefault="001464B0" w:rsidP="00E54F1D">
      <w:pPr>
        <w:pStyle w:val="Akapitzlist"/>
        <w:numPr>
          <w:ilvl w:val="0"/>
          <w:numId w:val="21"/>
        </w:numPr>
        <w:shd w:val="clear" w:color="auto" w:fill="FFFFFF"/>
        <w:tabs>
          <w:tab w:val="left" w:pos="426"/>
        </w:tabs>
        <w:spacing w:after="0" w:line="360" w:lineRule="auto"/>
        <w:ind w:left="426" w:right="6"/>
        <w:jc w:val="both"/>
        <w:rPr>
          <w:rFonts w:ascii="Arial" w:hAnsi="Arial" w:cs="Arial"/>
          <w:sz w:val="24"/>
        </w:rPr>
      </w:pPr>
      <w:r w:rsidRPr="00260AA4">
        <w:rPr>
          <w:rFonts w:ascii="Arial" w:hAnsi="Arial" w:cs="Arial"/>
          <w:sz w:val="24"/>
        </w:rPr>
        <w:t>Weryfikacja stan technicznego i doprowadzenie do pełnej sprawności.</w:t>
      </w:r>
    </w:p>
    <w:p w:rsidR="001464B0" w:rsidRPr="00260AA4" w:rsidRDefault="001464B0" w:rsidP="00E54F1D">
      <w:pPr>
        <w:pStyle w:val="Akapitzlist"/>
        <w:numPr>
          <w:ilvl w:val="0"/>
          <w:numId w:val="21"/>
        </w:numPr>
        <w:shd w:val="clear" w:color="auto" w:fill="FFFFFF"/>
        <w:tabs>
          <w:tab w:val="left" w:pos="426"/>
        </w:tabs>
        <w:spacing w:after="0" w:line="360" w:lineRule="auto"/>
        <w:ind w:left="426" w:right="6"/>
        <w:jc w:val="both"/>
        <w:rPr>
          <w:rFonts w:ascii="Arial" w:hAnsi="Arial" w:cs="Arial"/>
          <w:sz w:val="24"/>
        </w:rPr>
      </w:pPr>
      <w:r w:rsidRPr="00260AA4">
        <w:rPr>
          <w:rFonts w:ascii="Arial" w:hAnsi="Arial" w:cs="Arial"/>
          <w:sz w:val="24"/>
        </w:rPr>
        <w:t>Demontaż kuchni polowej KPŻ – 1</w:t>
      </w:r>
      <w:r w:rsidR="004B43CA" w:rsidRPr="00260AA4">
        <w:rPr>
          <w:rFonts w:ascii="Arial" w:hAnsi="Arial" w:cs="Arial"/>
          <w:sz w:val="24"/>
        </w:rPr>
        <w:t>7</w:t>
      </w:r>
      <w:r w:rsidRPr="00260AA4">
        <w:rPr>
          <w:rFonts w:ascii="Arial" w:hAnsi="Arial" w:cs="Arial"/>
          <w:sz w:val="24"/>
        </w:rPr>
        <w:t>0 z przyczepy jednoosiowej.</w:t>
      </w:r>
    </w:p>
    <w:p w:rsidR="001464B0" w:rsidRPr="00260AA4" w:rsidRDefault="001464B0" w:rsidP="00E54F1D">
      <w:pPr>
        <w:pStyle w:val="Akapitzlist"/>
        <w:numPr>
          <w:ilvl w:val="0"/>
          <w:numId w:val="21"/>
        </w:numPr>
        <w:shd w:val="clear" w:color="auto" w:fill="FFFFFF"/>
        <w:tabs>
          <w:tab w:val="left" w:pos="426"/>
        </w:tabs>
        <w:spacing w:after="0" w:line="360" w:lineRule="auto"/>
        <w:ind w:left="426" w:right="6"/>
        <w:jc w:val="both"/>
        <w:rPr>
          <w:rFonts w:ascii="Arial" w:hAnsi="Arial" w:cs="Arial"/>
          <w:sz w:val="24"/>
        </w:rPr>
      </w:pPr>
      <w:r w:rsidRPr="00260AA4">
        <w:rPr>
          <w:rFonts w:ascii="Arial" w:hAnsi="Arial" w:cs="Arial"/>
          <w:sz w:val="24"/>
        </w:rPr>
        <w:t xml:space="preserve">Demontaż </w:t>
      </w:r>
      <w:r w:rsidR="004B43CA" w:rsidRPr="00260AA4">
        <w:rPr>
          <w:rFonts w:ascii="Arial" w:hAnsi="Arial" w:cs="Arial"/>
          <w:sz w:val="24"/>
        </w:rPr>
        <w:t>osprzętu kuchni polowej KPŻ – 17</w:t>
      </w:r>
      <w:r w:rsidRPr="00260AA4">
        <w:rPr>
          <w:rFonts w:ascii="Arial" w:hAnsi="Arial" w:cs="Arial"/>
          <w:sz w:val="24"/>
        </w:rPr>
        <w:t>0 z nadwozia.</w:t>
      </w:r>
    </w:p>
    <w:p w:rsidR="001464B0" w:rsidRPr="00260AA4" w:rsidRDefault="001464B0" w:rsidP="00E54F1D">
      <w:pPr>
        <w:pStyle w:val="Akapitzlist"/>
        <w:numPr>
          <w:ilvl w:val="0"/>
          <w:numId w:val="21"/>
        </w:numPr>
        <w:shd w:val="clear" w:color="auto" w:fill="FFFFFF"/>
        <w:tabs>
          <w:tab w:val="left" w:pos="426"/>
        </w:tabs>
        <w:spacing w:after="0" w:line="360" w:lineRule="auto"/>
        <w:ind w:left="426" w:right="6"/>
        <w:jc w:val="both"/>
        <w:rPr>
          <w:rFonts w:ascii="Arial" w:hAnsi="Arial" w:cs="Arial"/>
          <w:sz w:val="24"/>
        </w:rPr>
      </w:pPr>
      <w:r w:rsidRPr="00260AA4">
        <w:rPr>
          <w:rFonts w:ascii="Arial" w:hAnsi="Arial" w:cs="Arial"/>
          <w:sz w:val="24"/>
        </w:rPr>
        <w:t>Demontaż do zespołu, podzespołu. Demontaż do części tylko w przypadku wskazania uszkodzenia i konieczności weryfikacji.</w:t>
      </w:r>
    </w:p>
    <w:p w:rsidR="001464B0" w:rsidRPr="00E3267F" w:rsidRDefault="001464B0" w:rsidP="00E54F1D">
      <w:pPr>
        <w:pStyle w:val="Akapitzlist"/>
        <w:numPr>
          <w:ilvl w:val="0"/>
          <w:numId w:val="21"/>
        </w:numPr>
        <w:shd w:val="clear" w:color="auto" w:fill="FFFFFF"/>
        <w:tabs>
          <w:tab w:val="left" w:pos="426"/>
        </w:tabs>
        <w:spacing w:after="0" w:line="360" w:lineRule="auto"/>
        <w:ind w:left="426" w:right="6"/>
        <w:jc w:val="both"/>
        <w:rPr>
          <w:rFonts w:ascii="Arial" w:hAnsi="Arial" w:cs="Arial"/>
          <w:b/>
          <w:sz w:val="24"/>
        </w:rPr>
      </w:pPr>
      <w:r w:rsidRPr="00260AA4">
        <w:rPr>
          <w:rFonts w:ascii="Arial" w:hAnsi="Arial" w:cs="Arial"/>
          <w:sz w:val="24"/>
        </w:rPr>
        <w:t xml:space="preserve">Proces technologiczny </w:t>
      </w:r>
      <w:r w:rsidR="000C5F3A">
        <w:rPr>
          <w:rFonts w:ascii="Arial" w:hAnsi="Arial" w:cs="Arial"/>
          <w:sz w:val="24"/>
        </w:rPr>
        <w:t>naprawy</w:t>
      </w:r>
      <w:r w:rsidRPr="00260AA4">
        <w:rPr>
          <w:rFonts w:ascii="Arial" w:hAnsi="Arial" w:cs="Arial"/>
          <w:sz w:val="24"/>
        </w:rPr>
        <w:t xml:space="preserve"> powinien przewidywać </w:t>
      </w:r>
      <w:r w:rsidRPr="00E3267F">
        <w:rPr>
          <w:rFonts w:ascii="Arial" w:hAnsi="Arial" w:cs="Arial"/>
          <w:b/>
          <w:sz w:val="24"/>
        </w:rPr>
        <w:t>weryfikację i naprawę:</w:t>
      </w:r>
    </w:p>
    <w:tbl>
      <w:tblPr>
        <w:tblStyle w:val="Tabela-Siatka"/>
        <w:tblW w:w="8891" w:type="dxa"/>
        <w:tblLayout w:type="fixed"/>
        <w:tblLook w:val="04A0" w:firstRow="1" w:lastRow="0" w:firstColumn="1" w:lastColumn="0" w:noHBand="0" w:noVBand="1"/>
      </w:tblPr>
      <w:tblGrid>
        <w:gridCol w:w="562"/>
        <w:gridCol w:w="3969"/>
        <w:gridCol w:w="709"/>
        <w:gridCol w:w="567"/>
        <w:gridCol w:w="1417"/>
        <w:gridCol w:w="1667"/>
      </w:tblGrid>
      <w:tr w:rsidR="00824C98" w:rsidRPr="00260AA4" w:rsidTr="00824C98">
        <w:trPr>
          <w:cantSplit/>
          <w:trHeight w:val="494"/>
        </w:trPr>
        <w:tc>
          <w:tcPr>
            <w:tcW w:w="562" w:type="dxa"/>
            <w:vMerge w:val="restart"/>
            <w:vAlign w:val="center"/>
          </w:tcPr>
          <w:p w:rsidR="001464B0" w:rsidRPr="00260AA4" w:rsidRDefault="001464B0" w:rsidP="001464B0">
            <w:pPr>
              <w:rPr>
                <w:rFonts w:ascii="Arial" w:hAnsi="Arial" w:cs="Arial"/>
              </w:rPr>
            </w:pPr>
            <w:r w:rsidRPr="00260AA4">
              <w:rPr>
                <w:rFonts w:ascii="Arial" w:hAnsi="Arial" w:cs="Arial"/>
              </w:rPr>
              <w:t>Lp.</w:t>
            </w:r>
          </w:p>
        </w:tc>
        <w:tc>
          <w:tcPr>
            <w:tcW w:w="3969" w:type="dxa"/>
            <w:vMerge w:val="restart"/>
            <w:vAlign w:val="center"/>
          </w:tcPr>
          <w:p w:rsidR="001464B0" w:rsidRPr="00260AA4" w:rsidRDefault="001464B0" w:rsidP="001464B0">
            <w:pPr>
              <w:jc w:val="center"/>
              <w:rPr>
                <w:rFonts w:ascii="Arial" w:hAnsi="Arial" w:cs="Arial"/>
              </w:rPr>
            </w:pPr>
            <w:r w:rsidRPr="00260AA4">
              <w:rPr>
                <w:rFonts w:ascii="Arial" w:hAnsi="Arial" w:cs="Arial"/>
              </w:rPr>
              <w:t>Zakres, zespól, podzespół, cześć</w:t>
            </w:r>
          </w:p>
        </w:tc>
        <w:tc>
          <w:tcPr>
            <w:tcW w:w="2693" w:type="dxa"/>
            <w:gridSpan w:val="3"/>
            <w:vAlign w:val="center"/>
          </w:tcPr>
          <w:p w:rsidR="001464B0" w:rsidRPr="00E3267F" w:rsidRDefault="001464B0" w:rsidP="001464B0">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667" w:type="dxa"/>
            <w:vMerge w:val="restart"/>
            <w:vAlign w:val="center"/>
          </w:tcPr>
          <w:p w:rsidR="001464B0" w:rsidRPr="00260AA4" w:rsidRDefault="001464B0" w:rsidP="001464B0">
            <w:pPr>
              <w:jc w:val="center"/>
              <w:rPr>
                <w:rFonts w:ascii="Arial" w:hAnsi="Arial" w:cs="Arial"/>
              </w:rPr>
            </w:pPr>
            <w:r w:rsidRPr="00260AA4">
              <w:rPr>
                <w:rFonts w:ascii="Arial" w:hAnsi="Arial" w:cs="Arial"/>
              </w:rPr>
              <w:t>Uwagi</w:t>
            </w:r>
          </w:p>
        </w:tc>
      </w:tr>
      <w:tr w:rsidR="00824C98" w:rsidRPr="00260AA4" w:rsidTr="00824C98">
        <w:trPr>
          <w:cantSplit/>
          <w:trHeight w:val="1382"/>
        </w:trPr>
        <w:tc>
          <w:tcPr>
            <w:tcW w:w="562" w:type="dxa"/>
            <w:vMerge/>
            <w:vAlign w:val="center"/>
          </w:tcPr>
          <w:p w:rsidR="001464B0" w:rsidRPr="00260AA4" w:rsidRDefault="001464B0" w:rsidP="001464B0">
            <w:pPr>
              <w:rPr>
                <w:rFonts w:ascii="Arial" w:hAnsi="Arial" w:cs="Arial"/>
              </w:rPr>
            </w:pPr>
          </w:p>
        </w:tc>
        <w:tc>
          <w:tcPr>
            <w:tcW w:w="3969" w:type="dxa"/>
            <w:vMerge/>
            <w:vAlign w:val="center"/>
          </w:tcPr>
          <w:p w:rsidR="001464B0" w:rsidRPr="00260AA4" w:rsidRDefault="001464B0" w:rsidP="001464B0">
            <w:pPr>
              <w:jc w:val="center"/>
              <w:rPr>
                <w:rFonts w:ascii="Arial" w:hAnsi="Arial" w:cs="Arial"/>
              </w:rPr>
            </w:pPr>
          </w:p>
        </w:tc>
        <w:tc>
          <w:tcPr>
            <w:tcW w:w="709" w:type="dxa"/>
            <w:tcBorders>
              <w:bottom w:val="single" w:sz="4" w:space="0" w:color="auto"/>
            </w:tcBorders>
            <w:textDirection w:val="btLr"/>
            <w:vAlign w:val="center"/>
          </w:tcPr>
          <w:p w:rsidR="001464B0" w:rsidRPr="00260AA4" w:rsidRDefault="001464B0" w:rsidP="001464B0">
            <w:pPr>
              <w:ind w:left="113" w:right="113"/>
              <w:jc w:val="center"/>
              <w:rPr>
                <w:rFonts w:ascii="Arial" w:hAnsi="Arial" w:cs="Arial"/>
              </w:rPr>
            </w:pPr>
            <w:r w:rsidRPr="00260AA4">
              <w:rPr>
                <w:rFonts w:ascii="Arial" w:hAnsi="Arial" w:cs="Arial"/>
              </w:rPr>
              <w:t>Wymiana</w:t>
            </w:r>
          </w:p>
        </w:tc>
        <w:tc>
          <w:tcPr>
            <w:tcW w:w="567" w:type="dxa"/>
            <w:textDirection w:val="btLr"/>
            <w:vAlign w:val="center"/>
          </w:tcPr>
          <w:p w:rsidR="001464B0" w:rsidRPr="00260AA4" w:rsidRDefault="001464B0" w:rsidP="001464B0">
            <w:pPr>
              <w:ind w:left="113" w:right="113"/>
              <w:jc w:val="center"/>
              <w:rPr>
                <w:rFonts w:ascii="Arial" w:hAnsi="Arial" w:cs="Arial"/>
              </w:rPr>
            </w:pPr>
            <w:r w:rsidRPr="00260AA4">
              <w:rPr>
                <w:rFonts w:ascii="Arial" w:hAnsi="Arial" w:cs="Arial"/>
              </w:rPr>
              <w:t>Naprawa</w:t>
            </w:r>
          </w:p>
        </w:tc>
        <w:tc>
          <w:tcPr>
            <w:tcW w:w="1417" w:type="dxa"/>
            <w:vAlign w:val="center"/>
          </w:tcPr>
          <w:p w:rsidR="001464B0" w:rsidRPr="00260AA4" w:rsidRDefault="001464B0" w:rsidP="001464B0">
            <w:pPr>
              <w:jc w:val="center"/>
              <w:rPr>
                <w:rFonts w:ascii="Arial" w:hAnsi="Arial" w:cs="Arial"/>
              </w:rPr>
            </w:pPr>
            <w:r w:rsidRPr="00260AA4">
              <w:rPr>
                <w:rFonts w:ascii="Arial" w:hAnsi="Arial" w:cs="Arial"/>
              </w:rPr>
              <w:t>Przegląd, weryfikacja z wyminą lub naprawą</w:t>
            </w:r>
          </w:p>
        </w:tc>
        <w:tc>
          <w:tcPr>
            <w:tcW w:w="1667" w:type="dxa"/>
            <w:vMerge/>
            <w:vAlign w:val="center"/>
          </w:tcPr>
          <w:p w:rsidR="001464B0" w:rsidRPr="00260AA4" w:rsidRDefault="001464B0" w:rsidP="001464B0">
            <w:pPr>
              <w:jc w:val="center"/>
              <w:rPr>
                <w:rFonts w:ascii="Arial" w:hAnsi="Arial" w:cs="Arial"/>
              </w:rPr>
            </w:pPr>
          </w:p>
        </w:tc>
      </w:tr>
      <w:tr w:rsidR="00824C98" w:rsidRPr="00260AA4" w:rsidTr="00824C98">
        <w:trPr>
          <w:cantSplit/>
          <w:trHeight w:val="473"/>
        </w:trPr>
        <w:tc>
          <w:tcPr>
            <w:tcW w:w="562" w:type="dxa"/>
            <w:vAlign w:val="center"/>
          </w:tcPr>
          <w:p w:rsidR="00260AA4" w:rsidRPr="00260AA4" w:rsidRDefault="00260AA4" w:rsidP="00E54F1D">
            <w:pPr>
              <w:pStyle w:val="Akapitzlist"/>
              <w:numPr>
                <w:ilvl w:val="0"/>
                <w:numId w:val="22"/>
              </w:numPr>
              <w:ind w:hanging="691"/>
              <w:rPr>
                <w:rFonts w:ascii="Arial" w:hAnsi="Arial" w:cs="Arial"/>
              </w:rPr>
            </w:pPr>
          </w:p>
        </w:tc>
        <w:tc>
          <w:tcPr>
            <w:tcW w:w="3969" w:type="dxa"/>
            <w:vAlign w:val="center"/>
          </w:tcPr>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Instalacja pneumatyczna</w:t>
            </w:r>
          </w:p>
        </w:tc>
        <w:tc>
          <w:tcPr>
            <w:tcW w:w="709" w:type="dxa"/>
            <w:tcBorders>
              <w:tl2br w:val="single" w:sz="4" w:space="0" w:color="auto"/>
              <w:tr2bl w:val="single" w:sz="4" w:space="0" w:color="auto"/>
            </w:tcBorders>
          </w:tcPr>
          <w:p w:rsidR="00260AA4" w:rsidRPr="00260AA4" w:rsidRDefault="00260AA4" w:rsidP="00260AA4"/>
        </w:tc>
        <w:tc>
          <w:tcPr>
            <w:tcW w:w="567" w:type="dxa"/>
          </w:tcPr>
          <w:p w:rsidR="00260AA4" w:rsidRPr="00260AA4" w:rsidRDefault="00260AA4" w:rsidP="00260AA4"/>
        </w:tc>
        <w:tc>
          <w:tcPr>
            <w:tcW w:w="1417" w:type="dxa"/>
          </w:tcPr>
          <w:p w:rsidR="00260AA4" w:rsidRPr="00260AA4" w:rsidRDefault="00260AA4" w:rsidP="00260AA4"/>
        </w:tc>
        <w:tc>
          <w:tcPr>
            <w:tcW w:w="1667" w:type="dxa"/>
            <w:vMerge w:val="restart"/>
            <w:vAlign w:val="center"/>
          </w:tcPr>
          <w:p w:rsidR="00260AA4" w:rsidRPr="00260AA4" w:rsidRDefault="00260AA4" w:rsidP="00260AA4">
            <w:pPr>
              <w:jc w:val="center"/>
              <w:rPr>
                <w:rFonts w:ascii="Arial" w:hAnsi="Arial" w:cs="Arial"/>
              </w:rPr>
            </w:pPr>
            <w:r w:rsidRPr="00260AA4">
              <w:rPr>
                <w:rFonts w:ascii="Arial" w:hAnsi="Arial" w:cs="Arial"/>
              </w:rPr>
              <w:t>Wymiana tylko uszkodzonych elementów, części</w:t>
            </w:r>
          </w:p>
        </w:tc>
      </w:tr>
      <w:tr w:rsidR="00824C98" w:rsidRPr="00260AA4" w:rsidTr="00824C98">
        <w:trPr>
          <w:cantSplit/>
          <w:trHeight w:val="410"/>
        </w:trPr>
        <w:tc>
          <w:tcPr>
            <w:tcW w:w="562" w:type="dxa"/>
            <w:vAlign w:val="center"/>
          </w:tcPr>
          <w:p w:rsidR="00260AA4" w:rsidRPr="00260AA4" w:rsidRDefault="00260AA4" w:rsidP="00E54F1D">
            <w:pPr>
              <w:pStyle w:val="Akapitzlist"/>
              <w:numPr>
                <w:ilvl w:val="0"/>
                <w:numId w:val="22"/>
              </w:numPr>
              <w:ind w:hanging="689"/>
              <w:rPr>
                <w:rFonts w:ascii="Arial" w:hAnsi="Arial" w:cs="Arial"/>
              </w:rPr>
            </w:pPr>
          </w:p>
        </w:tc>
        <w:tc>
          <w:tcPr>
            <w:tcW w:w="3969" w:type="dxa"/>
            <w:vAlign w:val="center"/>
          </w:tcPr>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Amortyzatory</w:t>
            </w:r>
          </w:p>
        </w:tc>
        <w:tc>
          <w:tcPr>
            <w:tcW w:w="709" w:type="dxa"/>
            <w:tcBorders>
              <w:tl2br w:val="single" w:sz="4" w:space="0" w:color="auto"/>
              <w:tr2bl w:val="single" w:sz="4" w:space="0" w:color="auto"/>
            </w:tcBorders>
          </w:tcPr>
          <w:p w:rsidR="00260AA4" w:rsidRPr="00260AA4" w:rsidRDefault="00260AA4" w:rsidP="00260AA4"/>
        </w:tc>
        <w:tc>
          <w:tcPr>
            <w:tcW w:w="567" w:type="dxa"/>
          </w:tcPr>
          <w:p w:rsidR="00260AA4" w:rsidRPr="00260AA4" w:rsidRDefault="00260AA4" w:rsidP="00260AA4"/>
        </w:tc>
        <w:tc>
          <w:tcPr>
            <w:tcW w:w="1417" w:type="dxa"/>
          </w:tcPr>
          <w:p w:rsidR="00260AA4" w:rsidRPr="00260AA4" w:rsidRDefault="00260AA4" w:rsidP="00260AA4"/>
        </w:tc>
        <w:tc>
          <w:tcPr>
            <w:tcW w:w="1667" w:type="dxa"/>
            <w:vMerge/>
            <w:textDirection w:val="btLr"/>
          </w:tcPr>
          <w:p w:rsidR="00260AA4" w:rsidRPr="00260AA4" w:rsidRDefault="00260AA4" w:rsidP="00260AA4">
            <w:pPr>
              <w:ind w:left="113" w:right="113"/>
              <w:jc w:val="center"/>
              <w:rPr>
                <w:rFonts w:ascii="Arial" w:hAnsi="Arial" w:cs="Arial"/>
              </w:rPr>
            </w:pPr>
          </w:p>
        </w:tc>
      </w:tr>
      <w:tr w:rsidR="00824C98" w:rsidRPr="00260AA4" w:rsidTr="00824C98">
        <w:trPr>
          <w:cantSplit/>
          <w:trHeight w:val="411"/>
        </w:trPr>
        <w:tc>
          <w:tcPr>
            <w:tcW w:w="562" w:type="dxa"/>
            <w:vAlign w:val="center"/>
          </w:tcPr>
          <w:p w:rsidR="00260AA4" w:rsidRPr="00260AA4" w:rsidRDefault="00260AA4" w:rsidP="00E54F1D">
            <w:pPr>
              <w:pStyle w:val="Akapitzlist"/>
              <w:numPr>
                <w:ilvl w:val="0"/>
                <w:numId w:val="22"/>
              </w:numPr>
              <w:ind w:hanging="689"/>
              <w:rPr>
                <w:rFonts w:ascii="Arial" w:hAnsi="Arial" w:cs="Arial"/>
              </w:rPr>
            </w:pPr>
          </w:p>
        </w:tc>
        <w:tc>
          <w:tcPr>
            <w:tcW w:w="3969" w:type="dxa"/>
            <w:vAlign w:val="center"/>
          </w:tcPr>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Instalacja elektryczna</w:t>
            </w:r>
          </w:p>
        </w:tc>
        <w:tc>
          <w:tcPr>
            <w:tcW w:w="709" w:type="dxa"/>
            <w:tcBorders>
              <w:bottom w:val="single" w:sz="4" w:space="0" w:color="auto"/>
              <w:tl2br w:val="single" w:sz="4" w:space="0" w:color="auto"/>
              <w:tr2bl w:val="single" w:sz="4" w:space="0" w:color="auto"/>
            </w:tcBorders>
          </w:tcPr>
          <w:p w:rsidR="00260AA4" w:rsidRPr="00260AA4" w:rsidRDefault="00260AA4" w:rsidP="00260AA4"/>
        </w:tc>
        <w:tc>
          <w:tcPr>
            <w:tcW w:w="567" w:type="dxa"/>
          </w:tcPr>
          <w:p w:rsidR="00260AA4" w:rsidRPr="00260AA4" w:rsidRDefault="00260AA4" w:rsidP="00260AA4"/>
        </w:tc>
        <w:tc>
          <w:tcPr>
            <w:tcW w:w="1417" w:type="dxa"/>
          </w:tcPr>
          <w:p w:rsidR="00260AA4" w:rsidRPr="00260AA4" w:rsidRDefault="00260AA4" w:rsidP="00260AA4"/>
        </w:tc>
        <w:tc>
          <w:tcPr>
            <w:tcW w:w="1667" w:type="dxa"/>
            <w:vMerge/>
            <w:textDirection w:val="btLr"/>
          </w:tcPr>
          <w:p w:rsidR="00260AA4" w:rsidRPr="00260AA4" w:rsidRDefault="00260AA4" w:rsidP="00260AA4">
            <w:pPr>
              <w:ind w:left="113" w:right="113"/>
              <w:jc w:val="center"/>
              <w:rPr>
                <w:rFonts w:ascii="Arial" w:hAnsi="Arial" w:cs="Arial"/>
              </w:rPr>
            </w:pPr>
          </w:p>
        </w:tc>
      </w:tr>
      <w:tr w:rsidR="00824C98" w:rsidRPr="00260AA4" w:rsidTr="00824C98">
        <w:tc>
          <w:tcPr>
            <w:tcW w:w="562" w:type="dxa"/>
            <w:vAlign w:val="center"/>
          </w:tcPr>
          <w:p w:rsidR="00260AA4" w:rsidRPr="00260AA4" w:rsidRDefault="00260AA4" w:rsidP="00E54F1D">
            <w:pPr>
              <w:pStyle w:val="Akapitzlist"/>
              <w:numPr>
                <w:ilvl w:val="0"/>
                <w:numId w:val="22"/>
              </w:numPr>
              <w:ind w:hanging="689"/>
              <w:rPr>
                <w:rFonts w:ascii="Arial" w:hAnsi="Arial" w:cs="Arial"/>
              </w:rPr>
            </w:pPr>
          </w:p>
        </w:tc>
        <w:tc>
          <w:tcPr>
            <w:tcW w:w="3969" w:type="dxa"/>
            <w:vAlign w:val="center"/>
          </w:tcPr>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Koła jezdne</w:t>
            </w:r>
          </w:p>
        </w:tc>
        <w:tc>
          <w:tcPr>
            <w:tcW w:w="709" w:type="dxa"/>
            <w:tcBorders>
              <w:tl2br w:val="single" w:sz="4" w:space="0" w:color="auto"/>
              <w:tr2bl w:val="single" w:sz="4" w:space="0" w:color="auto"/>
            </w:tcBorders>
          </w:tcPr>
          <w:p w:rsidR="00260AA4" w:rsidRPr="00260AA4" w:rsidRDefault="00260AA4" w:rsidP="00260AA4"/>
        </w:tc>
        <w:tc>
          <w:tcPr>
            <w:tcW w:w="567" w:type="dxa"/>
            <w:tcBorders>
              <w:bottom w:val="single" w:sz="4" w:space="0" w:color="auto"/>
            </w:tcBorders>
          </w:tcPr>
          <w:p w:rsidR="00260AA4" w:rsidRPr="00260AA4" w:rsidRDefault="00260AA4" w:rsidP="00260AA4"/>
        </w:tc>
        <w:tc>
          <w:tcPr>
            <w:tcW w:w="1417" w:type="dxa"/>
            <w:tcBorders>
              <w:bottom w:val="single" w:sz="4" w:space="0" w:color="auto"/>
            </w:tcBorders>
          </w:tcPr>
          <w:p w:rsidR="00260AA4" w:rsidRPr="00260AA4" w:rsidRDefault="00260AA4" w:rsidP="00260AA4"/>
        </w:tc>
        <w:tc>
          <w:tcPr>
            <w:tcW w:w="1667" w:type="dxa"/>
          </w:tcPr>
          <w:p w:rsidR="00260AA4" w:rsidRPr="00260AA4" w:rsidRDefault="00260AA4" w:rsidP="00260AA4">
            <w:pPr>
              <w:jc w:val="center"/>
              <w:rPr>
                <w:rFonts w:ascii="Arial" w:hAnsi="Arial" w:cs="Arial"/>
              </w:rPr>
            </w:pPr>
            <w:r w:rsidRPr="00260AA4">
              <w:rPr>
                <w:rFonts w:ascii="Arial" w:hAnsi="Arial" w:cs="Arial"/>
              </w:rPr>
              <w:t>+ Wymiana ogumienia</w:t>
            </w:r>
          </w:p>
        </w:tc>
      </w:tr>
      <w:tr w:rsidR="00824C98" w:rsidRPr="00260AA4" w:rsidTr="00824C98">
        <w:tc>
          <w:tcPr>
            <w:tcW w:w="562" w:type="dxa"/>
            <w:vAlign w:val="center"/>
          </w:tcPr>
          <w:p w:rsidR="00260AA4" w:rsidRPr="00260AA4" w:rsidRDefault="00260AA4" w:rsidP="00E54F1D">
            <w:pPr>
              <w:pStyle w:val="Akapitzlist"/>
              <w:numPr>
                <w:ilvl w:val="0"/>
                <w:numId w:val="22"/>
              </w:numPr>
              <w:ind w:hanging="689"/>
              <w:rPr>
                <w:rFonts w:ascii="Arial" w:hAnsi="Arial" w:cs="Arial"/>
              </w:rPr>
            </w:pPr>
          </w:p>
        </w:tc>
        <w:tc>
          <w:tcPr>
            <w:tcW w:w="3969" w:type="dxa"/>
            <w:vAlign w:val="center"/>
          </w:tcPr>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Łożyska kół</w:t>
            </w:r>
          </w:p>
        </w:tc>
        <w:tc>
          <w:tcPr>
            <w:tcW w:w="709" w:type="dxa"/>
            <w:tcBorders>
              <w:tl2br w:val="single" w:sz="4" w:space="0" w:color="auto"/>
              <w:tr2bl w:val="single" w:sz="4" w:space="0" w:color="auto"/>
            </w:tcBorders>
          </w:tcPr>
          <w:p w:rsidR="00260AA4" w:rsidRPr="00260AA4" w:rsidRDefault="00260AA4" w:rsidP="00260AA4"/>
        </w:tc>
        <w:tc>
          <w:tcPr>
            <w:tcW w:w="567" w:type="dxa"/>
            <w:tcBorders>
              <w:tl2br w:val="single" w:sz="4" w:space="0" w:color="auto"/>
              <w:tr2bl w:val="single" w:sz="4" w:space="0" w:color="auto"/>
            </w:tcBorders>
          </w:tcPr>
          <w:p w:rsidR="00260AA4" w:rsidRPr="00260AA4" w:rsidRDefault="00260AA4" w:rsidP="00260AA4"/>
        </w:tc>
        <w:tc>
          <w:tcPr>
            <w:tcW w:w="1417" w:type="dxa"/>
            <w:tcBorders>
              <w:tl2br w:val="nil"/>
              <w:tr2bl w:val="nil"/>
            </w:tcBorders>
          </w:tcPr>
          <w:p w:rsidR="00260AA4" w:rsidRPr="00260AA4" w:rsidRDefault="00260AA4" w:rsidP="00260AA4"/>
        </w:tc>
        <w:tc>
          <w:tcPr>
            <w:tcW w:w="1667" w:type="dxa"/>
          </w:tcPr>
          <w:p w:rsidR="00260AA4" w:rsidRPr="00260AA4" w:rsidRDefault="00260AA4" w:rsidP="00260AA4">
            <w:pPr>
              <w:jc w:val="center"/>
              <w:rPr>
                <w:rFonts w:ascii="Arial" w:hAnsi="Arial" w:cs="Arial"/>
              </w:rPr>
            </w:pPr>
          </w:p>
        </w:tc>
      </w:tr>
      <w:tr w:rsidR="00824C98" w:rsidRPr="00260AA4" w:rsidTr="00824C98">
        <w:trPr>
          <w:trHeight w:val="467"/>
        </w:trPr>
        <w:tc>
          <w:tcPr>
            <w:tcW w:w="562" w:type="dxa"/>
            <w:vAlign w:val="center"/>
          </w:tcPr>
          <w:p w:rsidR="00260AA4" w:rsidRPr="00260AA4" w:rsidRDefault="00260AA4" w:rsidP="00E54F1D">
            <w:pPr>
              <w:pStyle w:val="Akapitzlist"/>
              <w:numPr>
                <w:ilvl w:val="0"/>
                <w:numId w:val="22"/>
              </w:numPr>
              <w:ind w:hanging="689"/>
              <w:rPr>
                <w:rFonts w:ascii="Arial" w:hAnsi="Arial" w:cs="Arial"/>
              </w:rPr>
            </w:pPr>
          </w:p>
        </w:tc>
        <w:tc>
          <w:tcPr>
            <w:tcW w:w="3969" w:type="dxa"/>
            <w:vAlign w:val="center"/>
          </w:tcPr>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Zawieszenie kół</w:t>
            </w:r>
          </w:p>
        </w:tc>
        <w:tc>
          <w:tcPr>
            <w:tcW w:w="709" w:type="dxa"/>
            <w:tcBorders>
              <w:tl2br w:val="single" w:sz="4" w:space="0" w:color="auto"/>
              <w:tr2bl w:val="single" w:sz="4" w:space="0" w:color="auto"/>
            </w:tcBorders>
          </w:tcPr>
          <w:p w:rsidR="00260AA4" w:rsidRPr="00260AA4" w:rsidRDefault="00260AA4" w:rsidP="00260AA4"/>
        </w:tc>
        <w:tc>
          <w:tcPr>
            <w:tcW w:w="567" w:type="dxa"/>
          </w:tcPr>
          <w:p w:rsidR="00260AA4" w:rsidRPr="00260AA4" w:rsidRDefault="00260AA4" w:rsidP="00260AA4"/>
        </w:tc>
        <w:tc>
          <w:tcPr>
            <w:tcW w:w="1417" w:type="dxa"/>
          </w:tcPr>
          <w:p w:rsidR="00260AA4" w:rsidRPr="00260AA4" w:rsidRDefault="00260AA4" w:rsidP="00260AA4"/>
        </w:tc>
        <w:tc>
          <w:tcPr>
            <w:tcW w:w="1667" w:type="dxa"/>
            <w:vMerge w:val="restart"/>
          </w:tcPr>
          <w:p w:rsidR="00260AA4" w:rsidRPr="00260AA4" w:rsidRDefault="00260AA4" w:rsidP="00260AA4">
            <w:pPr>
              <w:jc w:val="center"/>
              <w:rPr>
                <w:rFonts w:ascii="Arial" w:hAnsi="Arial" w:cs="Arial"/>
              </w:rPr>
            </w:pPr>
            <w:r w:rsidRPr="00260AA4">
              <w:rPr>
                <w:rFonts w:ascii="Arial" w:hAnsi="Arial" w:cs="Arial"/>
              </w:rPr>
              <w:t>Wymiana uszkodzonych elementów, części</w:t>
            </w:r>
          </w:p>
        </w:tc>
      </w:tr>
      <w:tr w:rsidR="00824C98" w:rsidRPr="00260AA4" w:rsidTr="00824C98">
        <w:tc>
          <w:tcPr>
            <w:tcW w:w="562" w:type="dxa"/>
            <w:vAlign w:val="center"/>
          </w:tcPr>
          <w:p w:rsidR="00260AA4" w:rsidRPr="00260AA4" w:rsidRDefault="00260AA4" w:rsidP="00E54F1D">
            <w:pPr>
              <w:pStyle w:val="Akapitzlist"/>
              <w:numPr>
                <w:ilvl w:val="0"/>
                <w:numId w:val="22"/>
              </w:numPr>
              <w:ind w:hanging="689"/>
              <w:rPr>
                <w:rFonts w:ascii="Arial" w:hAnsi="Arial" w:cs="Arial"/>
              </w:rPr>
            </w:pPr>
          </w:p>
        </w:tc>
        <w:tc>
          <w:tcPr>
            <w:tcW w:w="3969" w:type="dxa"/>
            <w:vAlign w:val="center"/>
          </w:tcPr>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Układ hamulcowy</w:t>
            </w:r>
          </w:p>
        </w:tc>
        <w:tc>
          <w:tcPr>
            <w:tcW w:w="709" w:type="dxa"/>
            <w:tcBorders>
              <w:bottom w:val="single" w:sz="4" w:space="0" w:color="auto"/>
              <w:tl2br w:val="single" w:sz="4" w:space="0" w:color="auto"/>
              <w:tr2bl w:val="single" w:sz="4" w:space="0" w:color="auto"/>
            </w:tcBorders>
          </w:tcPr>
          <w:p w:rsidR="00260AA4" w:rsidRPr="00260AA4" w:rsidRDefault="00260AA4" w:rsidP="00260AA4"/>
        </w:tc>
        <w:tc>
          <w:tcPr>
            <w:tcW w:w="567" w:type="dxa"/>
            <w:tcBorders>
              <w:bottom w:val="single" w:sz="4" w:space="0" w:color="auto"/>
            </w:tcBorders>
          </w:tcPr>
          <w:p w:rsidR="00260AA4" w:rsidRPr="00260AA4" w:rsidRDefault="00260AA4" w:rsidP="00260AA4"/>
        </w:tc>
        <w:tc>
          <w:tcPr>
            <w:tcW w:w="1417" w:type="dxa"/>
            <w:tcBorders>
              <w:bottom w:val="single" w:sz="4" w:space="0" w:color="auto"/>
            </w:tcBorders>
          </w:tcPr>
          <w:p w:rsidR="00260AA4" w:rsidRPr="00260AA4" w:rsidRDefault="00260AA4" w:rsidP="00260AA4"/>
        </w:tc>
        <w:tc>
          <w:tcPr>
            <w:tcW w:w="1667" w:type="dxa"/>
            <w:vMerge/>
          </w:tcPr>
          <w:p w:rsidR="00260AA4" w:rsidRPr="00260AA4" w:rsidRDefault="00260AA4" w:rsidP="00260AA4">
            <w:pPr>
              <w:rPr>
                <w:rFonts w:ascii="Arial" w:hAnsi="Arial" w:cs="Arial"/>
              </w:rPr>
            </w:pPr>
          </w:p>
        </w:tc>
      </w:tr>
      <w:tr w:rsidR="00824C98" w:rsidRPr="00260AA4" w:rsidTr="00824C98">
        <w:tc>
          <w:tcPr>
            <w:tcW w:w="562" w:type="dxa"/>
            <w:vAlign w:val="center"/>
          </w:tcPr>
          <w:p w:rsidR="00260AA4" w:rsidRPr="00260AA4" w:rsidRDefault="00260AA4" w:rsidP="00E54F1D">
            <w:pPr>
              <w:pStyle w:val="Akapitzlist"/>
              <w:numPr>
                <w:ilvl w:val="0"/>
                <w:numId w:val="22"/>
              </w:numPr>
              <w:ind w:hanging="689"/>
              <w:rPr>
                <w:rFonts w:ascii="Arial" w:hAnsi="Arial" w:cs="Arial"/>
              </w:rPr>
            </w:pPr>
          </w:p>
        </w:tc>
        <w:tc>
          <w:tcPr>
            <w:tcW w:w="3969" w:type="dxa"/>
            <w:vAlign w:val="center"/>
          </w:tcPr>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Elementy gumowe i przewody</w:t>
            </w:r>
          </w:p>
        </w:tc>
        <w:tc>
          <w:tcPr>
            <w:tcW w:w="709" w:type="dxa"/>
          </w:tcPr>
          <w:p w:rsidR="00260AA4" w:rsidRPr="00260AA4" w:rsidRDefault="00260AA4" w:rsidP="00260AA4"/>
        </w:tc>
        <w:tc>
          <w:tcPr>
            <w:tcW w:w="567" w:type="dxa"/>
            <w:tcBorders>
              <w:bottom w:val="single" w:sz="4" w:space="0" w:color="auto"/>
              <w:tl2br w:val="single" w:sz="4" w:space="0" w:color="auto"/>
              <w:tr2bl w:val="single" w:sz="4" w:space="0" w:color="auto"/>
            </w:tcBorders>
          </w:tcPr>
          <w:p w:rsidR="00260AA4" w:rsidRPr="00260AA4" w:rsidRDefault="00260AA4" w:rsidP="00260AA4"/>
        </w:tc>
        <w:tc>
          <w:tcPr>
            <w:tcW w:w="1417" w:type="dxa"/>
            <w:tcBorders>
              <w:bottom w:val="single" w:sz="4" w:space="0" w:color="auto"/>
              <w:tl2br w:val="single" w:sz="4" w:space="0" w:color="auto"/>
              <w:tr2bl w:val="single" w:sz="4" w:space="0" w:color="auto"/>
            </w:tcBorders>
          </w:tcPr>
          <w:p w:rsidR="00260AA4" w:rsidRPr="00260AA4" w:rsidRDefault="00260AA4" w:rsidP="00260AA4"/>
        </w:tc>
        <w:tc>
          <w:tcPr>
            <w:tcW w:w="1667" w:type="dxa"/>
          </w:tcPr>
          <w:p w:rsidR="00260AA4" w:rsidRPr="00260AA4" w:rsidRDefault="00260AA4" w:rsidP="00260AA4">
            <w:pPr>
              <w:rPr>
                <w:rFonts w:ascii="Arial" w:hAnsi="Arial" w:cs="Arial"/>
              </w:rPr>
            </w:pPr>
          </w:p>
        </w:tc>
      </w:tr>
      <w:tr w:rsidR="00260AA4" w:rsidRPr="001464B0" w:rsidTr="00824C98">
        <w:trPr>
          <w:cantSplit/>
          <w:trHeight w:val="1997"/>
        </w:trPr>
        <w:tc>
          <w:tcPr>
            <w:tcW w:w="562" w:type="dxa"/>
            <w:vAlign w:val="center"/>
          </w:tcPr>
          <w:p w:rsidR="00260AA4" w:rsidRPr="00260AA4" w:rsidRDefault="00260AA4" w:rsidP="00E54F1D">
            <w:pPr>
              <w:pStyle w:val="Akapitzlist"/>
              <w:numPr>
                <w:ilvl w:val="0"/>
                <w:numId w:val="22"/>
              </w:numPr>
              <w:ind w:hanging="689"/>
              <w:rPr>
                <w:rFonts w:ascii="Arial" w:hAnsi="Arial" w:cs="Arial"/>
              </w:rPr>
            </w:pPr>
          </w:p>
        </w:tc>
        <w:tc>
          <w:tcPr>
            <w:tcW w:w="3969" w:type="dxa"/>
            <w:vAlign w:val="center"/>
          </w:tcPr>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Zakres lub inne elementy uszkodzone</w:t>
            </w:r>
          </w:p>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w:t>
            </w:r>
          </w:p>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w:t>
            </w:r>
          </w:p>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w:t>
            </w:r>
          </w:p>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w:t>
            </w:r>
          </w:p>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w:t>
            </w:r>
          </w:p>
          <w:p w:rsidR="00260AA4" w:rsidRPr="00260AA4" w:rsidRDefault="00260AA4" w:rsidP="00260AA4">
            <w:pPr>
              <w:shd w:val="clear" w:color="auto" w:fill="FFFFFF"/>
              <w:tabs>
                <w:tab w:val="left" w:pos="0"/>
              </w:tabs>
              <w:ind w:left="74"/>
              <w:jc w:val="both"/>
              <w:rPr>
                <w:rFonts w:ascii="Arial" w:hAnsi="Arial" w:cs="Arial"/>
                <w:sz w:val="24"/>
              </w:rPr>
            </w:pPr>
            <w:r w:rsidRPr="00260AA4">
              <w:rPr>
                <w:rFonts w:ascii="Arial" w:hAnsi="Arial" w:cs="Arial"/>
                <w:sz w:val="24"/>
              </w:rPr>
              <w:t>……………………………………...</w:t>
            </w:r>
            <w:r w:rsidRPr="00260AA4">
              <w:rPr>
                <w:rFonts w:ascii="Arial" w:hAnsi="Arial" w:cs="Arial"/>
                <w:sz w:val="24"/>
              </w:rPr>
              <w:tab/>
            </w:r>
            <w:r w:rsidRPr="00260AA4">
              <w:rPr>
                <w:rFonts w:ascii="Arial" w:hAnsi="Arial" w:cs="Arial"/>
                <w:sz w:val="24"/>
              </w:rPr>
              <w:tab/>
            </w:r>
          </w:p>
        </w:tc>
        <w:tc>
          <w:tcPr>
            <w:tcW w:w="709" w:type="dxa"/>
          </w:tcPr>
          <w:p w:rsidR="00260AA4" w:rsidRPr="00260AA4" w:rsidRDefault="00260AA4" w:rsidP="00260AA4"/>
        </w:tc>
        <w:tc>
          <w:tcPr>
            <w:tcW w:w="567" w:type="dxa"/>
            <w:tcBorders>
              <w:tl2br w:val="nil"/>
              <w:tr2bl w:val="nil"/>
            </w:tcBorders>
          </w:tcPr>
          <w:p w:rsidR="00260AA4" w:rsidRPr="00260AA4" w:rsidRDefault="00260AA4" w:rsidP="00260AA4"/>
        </w:tc>
        <w:tc>
          <w:tcPr>
            <w:tcW w:w="1417" w:type="dxa"/>
            <w:tcBorders>
              <w:tl2br w:val="nil"/>
              <w:tr2bl w:val="nil"/>
            </w:tcBorders>
          </w:tcPr>
          <w:p w:rsidR="00260AA4" w:rsidRPr="00260AA4" w:rsidRDefault="00260AA4" w:rsidP="00260AA4"/>
        </w:tc>
        <w:tc>
          <w:tcPr>
            <w:tcW w:w="1667" w:type="dxa"/>
            <w:textDirection w:val="btLr"/>
            <w:vAlign w:val="center"/>
          </w:tcPr>
          <w:p w:rsidR="00260AA4" w:rsidRPr="00260AA4" w:rsidRDefault="00260AA4" w:rsidP="00260AA4">
            <w:pPr>
              <w:ind w:left="113" w:right="113"/>
              <w:jc w:val="center"/>
              <w:rPr>
                <w:rFonts w:ascii="Arial" w:hAnsi="Arial" w:cs="Arial"/>
              </w:rPr>
            </w:pPr>
            <w:r w:rsidRPr="00260AA4">
              <w:rPr>
                <w:rFonts w:ascii="Arial" w:hAnsi="Arial" w:cs="Arial"/>
                <w:sz w:val="24"/>
              </w:rPr>
              <w:t>wyszczególnić</w:t>
            </w:r>
          </w:p>
        </w:tc>
      </w:tr>
    </w:tbl>
    <w:p w:rsidR="00267585" w:rsidRPr="00267585" w:rsidRDefault="00267585" w:rsidP="00267585">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464B0" w:rsidRPr="001464B0" w:rsidRDefault="001464B0" w:rsidP="001464B0">
      <w:pPr>
        <w:pStyle w:val="Akapitzlist"/>
        <w:shd w:val="clear" w:color="auto" w:fill="FFFFFF"/>
        <w:tabs>
          <w:tab w:val="left" w:pos="426"/>
        </w:tabs>
        <w:spacing w:after="0" w:line="360" w:lineRule="auto"/>
        <w:ind w:left="709" w:right="6"/>
        <w:jc w:val="both"/>
        <w:rPr>
          <w:rFonts w:ascii="Arial" w:hAnsi="Arial" w:cs="Arial"/>
          <w:color w:val="0070C0"/>
          <w:sz w:val="24"/>
        </w:rPr>
      </w:pPr>
    </w:p>
    <w:p w:rsidR="00260AA4" w:rsidRPr="00260AA4" w:rsidRDefault="00260AA4" w:rsidP="00E54F1D">
      <w:pPr>
        <w:pStyle w:val="Akapitzlist"/>
        <w:numPr>
          <w:ilvl w:val="0"/>
          <w:numId w:val="21"/>
        </w:numPr>
        <w:tabs>
          <w:tab w:val="left" w:pos="426"/>
        </w:tabs>
        <w:spacing w:before="240" w:after="0" w:line="240" w:lineRule="auto"/>
        <w:ind w:left="426" w:right="6" w:hanging="284"/>
        <w:jc w:val="both"/>
        <w:rPr>
          <w:rFonts w:ascii="Arial" w:hAnsi="Arial" w:cs="Arial"/>
          <w:sz w:val="24"/>
        </w:rPr>
      </w:pPr>
      <w:r w:rsidRPr="00260AA4">
        <w:rPr>
          <w:rFonts w:ascii="Arial" w:hAnsi="Arial" w:cs="Arial"/>
          <w:sz w:val="24"/>
        </w:rPr>
        <w:lastRenderedPageBreak/>
        <w:t xml:space="preserve">Sprawdzenie i doprowadzenie do pełnej sprawności, zgodnie z dokumentacją producenta ucha pociągowego, zamocowanie dyszla z podwoziem, </w:t>
      </w:r>
      <w:r w:rsidR="00430DC1">
        <w:rPr>
          <w:rFonts w:ascii="Arial" w:hAnsi="Arial" w:cs="Arial"/>
          <w:sz w:val="24"/>
        </w:rPr>
        <w:t>hamulca ręcznego</w:t>
      </w:r>
      <w:r w:rsidRPr="00260AA4">
        <w:rPr>
          <w:rFonts w:ascii="Arial" w:hAnsi="Arial" w:cs="Arial"/>
          <w:sz w:val="24"/>
        </w:rPr>
        <w:t>, ramy, koła podporowego.</w:t>
      </w:r>
    </w:p>
    <w:p w:rsidR="001464B0" w:rsidRPr="00260AA4" w:rsidRDefault="001464B0" w:rsidP="00E54F1D">
      <w:pPr>
        <w:pStyle w:val="Akapitzlist"/>
        <w:numPr>
          <w:ilvl w:val="0"/>
          <w:numId w:val="21"/>
        </w:numPr>
        <w:shd w:val="clear" w:color="auto" w:fill="FFFFFF"/>
        <w:tabs>
          <w:tab w:val="left" w:pos="426"/>
        </w:tabs>
        <w:spacing w:after="0" w:line="360" w:lineRule="auto"/>
        <w:ind w:right="6" w:hanging="2375"/>
        <w:jc w:val="both"/>
        <w:rPr>
          <w:rFonts w:ascii="Arial" w:hAnsi="Arial" w:cs="Arial"/>
          <w:sz w:val="24"/>
        </w:rPr>
      </w:pPr>
      <w:r w:rsidRPr="00260AA4">
        <w:rPr>
          <w:rFonts w:ascii="Arial" w:hAnsi="Arial" w:cs="Arial"/>
          <w:sz w:val="24"/>
        </w:rPr>
        <w:t>Zakonserwowanie profili zamkniętych i elementów nie malowanych.</w:t>
      </w:r>
    </w:p>
    <w:p w:rsidR="007A4B2F" w:rsidRDefault="001464B0" w:rsidP="00E54F1D">
      <w:pPr>
        <w:pStyle w:val="Akapitzlist"/>
        <w:numPr>
          <w:ilvl w:val="0"/>
          <w:numId w:val="21"/>
        </w:numPr>
        <w:shd w:val="clear" w:color="auto" w:fill="FFFFFF"/>
        <w:tabs>
          <w:tab w:val="left" w:pos="426"/>
        </w:tabs>
        <w:spacing w:after="0" w:line="360" w:lineRule="auto"/>
        <w:ind w:left="426" w:right="6" w:hanging="284"/>
        <w:jc w:val="both"/>
        <w:rPr>
          <w:rFonts w:ascii="Arial" w:hAnsi="Arial" w:cs="Arial"/>
          <w:sz w:val="24"/>
        </w:rPr>
      </w:pPr>
      <w:r w:rsidRPr="00260AA4">
        <w:rPr>
          <w:rFonts w:ascii="Arial" w:hAnsi="Arial" w:cs="Arial"/>
          <w:sz w:val="24"/>
        </w:rPr>
        <w:t>Wykonanie powłok malarskich.</w:t>
      </w:r>
    </w:p>
    <w:p w:rsidR="007A4B2F" w:rsidRPr="007A4B2F" w:rsidRDefault="007A4B2F" w:rsidP="00E54F1D">
      <w:pPr>
        <w:pStyle w:val="Akapitzlist"/>
        <w:numPr>
          <w:ilvl w:val="0"/>
          <w:numId w:val="21"/>
        </w:numPr>
        <w:shd w:val="clear" w:color="auto" w:fill="FFFFFF"/>
        <w:tabs>
          <w:tab w:val="left" w:pos="426"/>
        </w:tabs>
        <w:spacing w:after="0" w:line="360" w:lineRule="auto"/>
        <w:ind w:left="426" w:right="6" w:hanging="284"/>
        <w:jc w:val="both"/>
        <w:rPr>
          <w:rFonts w:ascii="Arial" w:hAnsi="Arial" w:cs="Arial"/>
          <w:sz w:val="24"/>
        </w:rPr>
      </w:pPr>
      <w:r w:rsidRPr="007A4B2F">
        <w:rPr>
          <w:rFonts w:ascii="Arial" w:hAnsi="Arial" w:cs="Arial"/>
          <w:sz w:val="24"/>
          <w:szCs w:val="24"/>
        </w:rPr>
        <w:t>Polerowanie elementów niemalowanych.</w:t>
      </w:r>
    </w:p>
    <w:p w:rsidR="001464B0" w:rsidRPr="00260AA4" w:rsidRDefault="008C2735" w:rsidP="00E54F1D">
      <w:pPr>
        <w:pStyle w:val="Akapitzlist"/>
        <w:numPr>
          <w:ilvl w:val="0"/>
          <w:numId w:val="21"/>
        </w:numPr>
        <w:shd w:val="clear" w:color="auto" w:fill="FFFFFF"/>
        <w:tabs>
          <w:tab w:val="left" w:pos="426"/>
        </w:tabs>
        <w:spacing w:after="0" w:line="360" w:lineRule="auto"/>
        <w:ind w:left="426" w:right="6" w:hanging="284"/>
        <w:jc w:val="both"/>
        <w:rPr>
          <w:rFonts w:ascii="Arial" w:hAnsi="Arial" w:cs="Arial"/>
          <w:sz w:val="24"/>
        </w:rPr>
      </w:pPr>
      <w:r>
        <w:rPr>
          <w:rFonts w:ascii="Arial" w:hAnsi="Arial" w:cs="Arial"/>
          <w:sz w:val="24"/>
        </w:rPr>
        <w:t>Konserwacja,</w:t>
      </w:r>
      <w:r w:rsidRPr="00260AA4">
        <w:rPr>
          <w:rFonts w:ascii="Arial" w:hAnsi="Arial" w:cs="Arial"/>
          <w:sz w:val="24"/>
        </w:rPr>
        <w:t xml:space="preserve"> </w:t>
      </w:r>
      <w:r>
        <w:rPr>
          <w:rFonts w:ascii="Arial" w:hAnsi="Arial" w:cs="Arial"/>
          <w:sz w:val="24"/>
        </w:rPr>
        <w:t>n</w:t>
      </w:r>
      <w:r w:rsidR="001464B0" w:rsidRPr="00260AA4">
        <w:rPr>
          <w:rFonts w:ascii="Arial" w:hAnsi="Arial" w:cs="Arial"/>
          <w:sz w:val="24"/>
        </w:rPr>
        <w:t>asmarowanie i zabezpieczenie wszystkich punktów smarowania.</w:t>
      </w:r>
    </w:p>
    <w:p w:rsidR="001464B0" w:rsidRPr="00260AA4" w:rsidRDefault="001464B0" w:rsidP="001464B0">
      <w:pPr>
        <w:shd w:val="clear" w:color="auto" w:fill="FFFFFF"/>
        <w:tabs>
          <w:tab w:val="left" w:pos="370"/>
        </w:tabs>
        <w:spacing w:line="360" w:lineRule="auto"/>
        <w:ind w:right="3"/>
        <w:jc w:val="both"/>
        <w:rPr>
          <w:rFonts w:ascii="Arial" w:hAnsi="Arial" w:cs="Arial"/>
          <w:b/>
          <w:u w:val="single"/>
        </w:rPr>
      </w:pPr>
      <w:r w:rsidRPr="00260AA4">
        <w:rPr>
          <w:rFonts w:ascii="Arial" w:hAnsi="Arial" w:cs="Arial"/>
          <w:b/>
          <w:u w:val="single"/>
        </w:rPr>
        <w:t>II. Nadwozie:</w:t>
      </w:r>
    </w:p>
    <w:tbl>
      <w:tblPr>
        <w:tblStyle w:val="Tabela-Siatka"/>
        <w:tblW w:w="9054" w:type="dxa"/>
        <w:tblLook w:val="04A0" w:firstRow="1" w:lastRow="0" w:firstColumn="1" w:lastColumn="0" w:noHBand="0" w:noVBand="1"/>
      </w:tblPr>
      <w:tblGrid>
        <w:gridCol w:w="528"/>
        <w:gridCol w:w="4145"/>
        <w:gridCol w:w="530"/>
        <w:gridCol w:w="475"/>
        <w:gridCol w:w="1305"/>
        <w:gridCol w:w="2071"/>
      </w:tblGrid>
      <w:tr w:rsidR="00824C98" w:rsidRPr="00260AA4" w:rsidTr="00234797">
        <w:trPr>
          <w:cantSplit/>
          <w:trHeight w:val="405"/>
        </w:trPr>
        <w:tc>
          <w:tcPr>
            <w:tcW w:w="528" w:type="dxa"/>
            <w:vMerge w:val="restart"/>
            <w:vAlign w:val="center"/>
          </w:tcPr>
          <w:p w:rsidR="001464B0" w:rsidRPr="00260AA4" w:rsidRDefault="001464B0" w:rsidP="001464B0">
            <w:pPr>
              <w:rPr>
                <w:rFonts w:ascii="Arial" w:hAnsi="Arial" w:cs="Arial"/>
              </w:rPr>
            </w:pPr>
            <w:r w:rsidRPr="00260AA4">
              <w:rPr>
                <w:rFonts w:ascii="Arial" w:hAnsi="Arial" w:cs="Arial"/>
              </w:rPr>
              <w:t>Lp.</w:t>
            </w:r>
          </w:p>
        </w:tc>
        <w:tc>
          <w:tcPr>
            <w:tcW w:w="4145" w:type="dxa"/>
            <w:vMerge w:val="restart"/>
            <w:vAlign w:val="center"/>
          </w:tcPr>
          <w:p w:rsidR="001464B0" w:rsidRPr="00260AA4" w:rsidRDefault="001464B0" w:rsidP="001464B0">
            <w:pPr>
              <w:jc w:val="center"/>
              <w:rPr>
                <w:rFonts w:ascii="Arial" w:hAnsi="Arial" w:cs="Arial"/>
              </w:rPr>
            </w:pPr>
            <w:r w:rsidRPr="00260AA4">
              <w:rPr>
                <w:rFonts w:ascii="Arial" w:hAnsi="Arial" w:cs="Arial"/>
              </w:rPr>
              <w:t>Zakres, zespól, podzespół, cześć</w:t>
            </w:r>
          </w:p>
        </w:tc>
        <w:tc>
          <w:tcPr>
            <w:tcW w:w="2310" w:type="dxa"/>
            <w:gridSpan w:val="3"/>
            <w:vAlign w:val="center"/>
          </w:tcPr>
          <w:p w:rsidR="001464B0" w:rsidRPr="00E3267F" w:rsidRDefault="001464B0" w:rsidP="001464B0">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2071" w:type="dxa"/>
            <w:vMerge w:val="restart"/>
            <w:vAlign w:val="center"/>
          </w:tcPr>
          <w:p w:rsidR="001464B0" w:rsidRPr="00260AA4" w:rsidRDefault="001464B0" w:rsidP="001464B0">
            <w:pPr>
              <w:jc w:val="center"/>
              <w:rPr>
                <w:rFonts w:ascii="Arial" w:hAnsi="Arial" w:cs="Arial"/>
              </w:rPr>
            </w:pPr>
            <w:r w:rsidRPr="00260AA4">
              <w:rPr>
                <w:rFonts w:ascii="Arial" w:hAnsi="Arial" w:cs="Arial"/>
              </w:rPr>
              <w:t>Uwagi</w:t>
            </w:r>
          </w:p>
        </w:tc>
      </w:tr>
      <w:tr w:rsidR="00260AA4" w:rsidRPr="00260AA4" w:rsidTr="00234797">
        <w:trPr>
          <w:cantSplit/>
          <w:trHeight w:val="1261"/>
        </w:trPr>
        <w:tc>
          <w:tcPr>
            <w:tcW w:w="528" w:type="dxa"/>
            <w:vMerge/>
            <w:vAlign w:val="center"/>
          </w:tcPr>
          <w:p w:rsidR="001464B0" w:rsidRPr="00260AA4" w:rsidRDefault="001464B0" w:rsidP="001464B0">
            <w:pPr>
              <w:rPr>
                <w:rFonts w:ascii="Arial" w:hAnsi="Arial" w:cs="Arial"/>
              </w:rPr>
            </w:pPr>
          </w:p>
        </w:tc>
        <w:tc>
          <w:tcPr>
            <w:tcW w:w="4145" w:type="dxa"/>
            <w:vMerge/>
            <w:vAlign w:val="center"/>
          </w:tcPr>
          <w:p w:rsidR="001464B0" w:rsidRPr="00260AA4" w:rsidRDefault="001464B0" w:rsidP="001464B0">
            <w:pPr>
              <w:jc w:val="center"/>
              <w:rPr>
                <w:rFonts w:ascii="Arial" w:hAnsi="Arial" w:cs="Arial"/>
              </w:rPr>
            </w:pPr>
          </w:p>
        </w:tc>
        <w:tc>
          <w:tcPr>
            <w:tcW w:w="530" w:type="dxa"/>
            <w:tcBorders>
              <w:bottom w:val="single" w:sz="4" w:space="0" w:color="auto"/>
            </w:tcBorders>
            <w:textDirection w:val="btLr"/>
            <w:vAlign w:val="center"/>
          </w:tcPr>
          <w:p w:rsidR="001464B0" w:rsidRPr="00260AA4" w:rsidRDefault="001464B0" w:rsidP="001464B0">
            <w:pPr>
              <w:ind w:left="113" w:right="113"/>
              <w:jc w:val="center"/>
              <w:rPr>
                <w:rFonts w:ascii="Arial" w:hAnsi="Arial" w:cs="Arial"/>
              </w:rPr>
            </w:pPr>
            <w:r w:rsidRPr="00260AA4">
              <w:rPr>
                <w:rFonts w:ascii="Arial" w:hAnsi="Arial" w:cs="Arial"/>
              </w:rPr>
              <w:t>Wymiana</w:t>
            </w:r>
          </w:p>
        </w:tc>
        <w:tc>
          <w:tcPr>
            <w:tcW w:w="475" w:type="dxa"/>
            <w:textDirection w:val="btLr"/>
            <w:vAlign w:val="center"/>
          </w:tcPr>
          <w:p w:rsidR="001464B0" w:rsidRPr="00260AA4" w:rsidRDefault="001464B0" w:rsidP="001464B0">
            <w:pPr>
              <w:ind w:left="113" w:right="113"/>
              <w:jc w:val="center"/>
              <w:rPr>
                <w:rFonts w:ascii="Arial" w:hAnsi="Arial" w:cs="Arial"/>
              </w:rPr>
            </w:pPr>
            <w:r w:rsidRPr="00260AA4">
              <w:rPr>
                <w:rFonts w:ascii="Arial" w:hAnsi="Arial" w:cs="Arial"/>
              </w:rPr>
              <w:t>Naprawa</w:t>
            </w:r>
          </w:p>
        </w:tc>
        <w:tc>
          <w:tcPr>
            <w:tcW w:w="1305" w:type="dxa"/>
            <w:vAlign w:val="center"/>
          </w:tcPr>
          <w:p w:rsidR="001464B0" w:rsidRPr="00260AA4" w:rsidRDefault="001464B0" w:rsidP="001464B0">
            <w:pPr>
              <w:jc w:val="center"/>
              <w:rPr>
                <w:rFonts w:ascii="Arial" w:hAnsi="Arial" w:cs="Arial"/>
              </w:rPr>
            </w:pPr>
            <w:r w:rsidRPr="00260AA4">
              <w:rPr>
                <w:rFonts w:ascii="Arial" w:hAnsi="Arial" w:cs="Arial"/>
              </w:rPr>
              <w:t>Przegląd, weryfikacja z wyminą lub naprawą</w:t>
            </w:r>
          </w:p>
        </w:tc>
        <w:tc>
          <w:tcPr>
            <w:tcW w:w="2071" w:type="dxa"/>
            <w:vMerge/>
            <w:vAlign w:val="center"/>
          </w:tcPr>
          <w:p w:rsidR="001464B0" w:rsidRPr="00260AA4" w:rsidRDefault="001464B0" w:rsidP="001464B0">
            <w:pPr>
              <w:jc w:val="center"/>
              <w:rPr>
                <w:rFonts w:ascii="Arial" w:hAnsi="Arial" w:cs="Arial"/>
              </w:rPr>
            </w:pPr>
          </w:p>
        </w:tc>
      </w:tr>
      <w:tr w:rsidR="00260AA4" w:rsidRPr="00260AA4" w:rsidTr="00234797">
        <w:tc>
          <w:tcPr>
            <w:tcW w:w="528" w:type="dxa"/>
            <w:vAlign w:val="center"/>
          </w:tcPr>
          <w:p w:rsidR="001464B0" w:rsidRPr="00260AA4" w:rsidRDefault="001464B0" w:rsidP="00E54F1D">
            <w:pPr>
              <w:pStyle w:val="Akapitzlist"/>
              <w:numPr>
                <w:ilvl w:val="0"/>
                <w:numId w:val="23"/>
              </w:numPr>
              <w:ind w:hanging="691"/>
              <w:rPr>
                <w:rFonts w:ascii="Arial" w:hAnsi="Arial" w:cs="Arial"/>
              </w:rPr>
            </w:pPr>
          </w:p>
        </w:tc>
        <w:tc>
          <w:tcPr>
            <w:tcW w:w="4145" w:type="dxa"/>
            <w:vAlign w:val="center"/>
          </w:tcPr>
          <w:p w:rsidR="001464B0" w:rsidRPr="00260AA4" w:rsidRDefault="00260AA4" w:rsidP="00260AA4">
            <w:pPr>
              <w:shd w:val="clear" w:color="auto" w:fill="FFFFFF"/>
              <w:tabs>
                <w:tab w:val="left" w:pos="426"/>
              </w:tabs>
              <w:ind w:left="66"/>
              <w:jc w:val="both"/>
              <w:rPr>
                <w:rFonts w:ascii="Arial" w:hAnsi="Arial" w:cs="Arial"/>
                <w:sz w:val="24"/>
                <w:szCs w:val="24"/>
              </w:rPr>
            </w:pPr>
            <w:r w:rsidRPr="00260AA4">
              <w:rPr>
                <w:rFonts w:ascii="Arial" w:hAnsi="Arial" w:cs="Arial"/>
                <w:sz w:val="24"/>
                <w:szCs w:val="24"/>
              </w:rPr>
              <w:t>Sprawdzenie szczelności kotłów. Zawory, bezpieczeństwa, wlewy, zawory spustowe.</w:t>
            </w:r>
            <w:r w:rsidR="001464B0" w:rsidRPr="00260AA4">
              <w:rPr>
                <w:rFonts w:ascii="Arial" w:hAnsi="Arial" w:cs="Arial"/>
                <w:sz w:val="24"/>
                <w:szCs w:val="24"/>
              </w:rPr>
              <w:t xml:space="preserve"> </w:t>
            </w:r>
          </w:p>
        </w:tc>
        <w:tc>
          <w:tcPr>
            <w:tcW w:w="530" w:type="dxa"/>
            <w:tcBorders>
              <w:tl2br w:val="single" w:sz="4" w:space="0" w:color="auto"/>
              <w:tr2bl w:val="single" w:sz="4" w:space="0" w:color="auto"/>
            </w:tcBorders>
          </w:tcPr>
          <w:p w:rsidR="001464B0" w:rsidRPr="00260AA4" w:rsidRDefault="001464B0" w:rsidP="001464B0">
            <w:pPr>
              <w:rPr>
                <w:rFonts w:ascii="Arial" w:hAnsi="Arial" w:cs="Arial"/>
                <w:sz w:val="24"/>
                <w:szCs w:val="24"/>
              </w:rPr>
            </w:pPr>
          </w:p>
        </w:tc>
        <w:tc>
          <w:tcPr>
            <w:tcW w:w="475" w:type="dxa"/>
          </w:tcPr>
          <w:p w:rsidR="001464B0" w:rsidRPr="00260AA4" w:rsidRDefault="001464B0" w:rsidP="001464B0">
            <w:pPr>
              <w:rPr>
                <w:rFonts w:ascii="Arial" w:hAnsi="Arial" w:cs="Arial"/>
                <w:sz w:val="24"/>
                <w:szCs w:val="24"/>
              </w:rPr>
            </w:pPr>
          </w:p>
        </w:tc>
        <w:tc>
          <w:tcPr>
            <w:tcW w:w="1305" w:type="dxa"/>
          </w:tcPr>
          <w:p w:rsidR="001464B0" w:rsidRPr="00260AA4" w:rsidRDefault="001464B0" w:rsidP="001464B0">
            <w:pPr>
              <w:rPr>
                <w:rFonts w:ascii="Arial" w:hAnsi="Arial" w:cs="Arial"/>
                <w:sz w:val="24"/>
                <w:szCs w:val="24"/>
              </w:rPr>
            </w:pPr>
          </w:p>
        </w:tc>
        <w:tc>
          <w:tcPr>
            <w:tcW w:w="2071" w:type="dxa"/>
          </w:tcPr>
          <w:p w:rsidR="001464B0" w:rsidRPr="00260AA4" w:rsidRDefault="00260AA4" w:rsidP="001464B0">
            <w:pPr>
              <w:jc w:val="center"/>
              <w:rPr>
                <w:rFonts w:ascii="Arial" w:hAnsi="Arial" w:cs="Arial"/>
                <w:sz w:val="24"/>
                <w:szCs w:val="24"/>
              </w:rPr>
            </w:pPr>
            <w:r w:rsidRPr="00260AA4">
              <w:rPr>
                <w:rFonts w:ascii="Arial" w:hAnsi="Arial" w:cs="Arial"/>
                <w:sz w:val="24"/>
                <w:szCs w:val="24"/>
              </w:rPr>
              <w:t>Wycieki wody lub pęknięcia, wybrzuszanie są niedopuszczalne. Wymiana kotła tylko w przypadku wybrzuszenia lub pęknięcia.</w:t>
            </w:r>
          </w:p>
        </w:tc>
      </w:tr>
      <w:tr w:rsidR="00260AA4" w:rsidRPr="00260AA4" w:rsidTr="00234797">
        <w:tc>
          <w:tcPr>
            <w:tcW w:w="528" w:type="dxa"/>
            <w:vAlign w:val="center"/>
          </w:tcPr>
          <w:p w:rsidR="00260AA4" w:rsidRPr="00260AA4" w:rsidRDefault="00260AA4" w:rsidP="00E54F1D">
            <w:pPr>
              <w:pStyle w:val="Akapitzlist"/>
              <w:numPr>
                <w:ilvl w:val="0"/>
                <w:numId w:val="23"/>
              </w:numPr>
              <w:ind w:hanging="689"/>
              <w:rPr>
                <w:rFonts w:ascii="Arial" w:hAnsi="Arial" w:cs="Arial"/>
              </w:rPr>
            </w:pPr>
          </w:p>
        </w:tc>
        <w:tc>
          <w:tcPr>
            <w:tcW w:w="4145" w:type="dxa"/>
            <w:vAlign w:val="center"/>
          </w:tcPr>
          <w:p w:rsidR="00260AA4" w:rsidRPr="00260AA4" w:rsidRDefault="00260AA4" w:rsidP="00C122EE">
            <w:pPr>
              <w:shd w:val="clear" w:color="auto" w:fill="FFFFFF"/>
              <w:tabs>
                <w:tab w:val="left" w:pos="426"/>
              </w:tabs>
              <w:ind w:left="66"/>
              <w:jc w:val="both"/>
              <w:rPr>
                <w:rFonts w:ascii="Arial" w:hAnsi="Arial" w:cs="Arial"/>
                <w:sz w:val="24"/>
                <w:szCs w:val="24"/>
              </w:rPr>
            </w:pPr>
            <w:r w:rsidRPr="00260AA4">
              <w:rPr>
                <w:rFonts w:ascii="Arial" w:hAnsi="Arial" w:cs="Arial"/>
                <w:sz w:val="24"/>
                <w:szCs w:val="24"/>
              </w:rPr>
              <w:t>Wykonanie rewizji i badań dozorowych dla kotł</w:t>
            </w:r>
            <w:r w:rsidR="00C122EE">
              <w:rPr>
                <w:rFonts w:ascii="Arial" w:hAnsi="Arial" w:cs="Arial"/>
                <w:sz w:val="24"/>
                <w:szCs w:val="24"/>
              </w:rPr>
              <w:t>ów</w:t>
            </w:r>
            <w:r w:rsidRPr="00260AA4">
              <w:rPr>
                <w:rFonts w:ascii="Arial" w:hAnsi="Arial" w:cs="Arial"/>
                <w:sz w:val="24"/>
                <w:szCs w:val="24"/>
              </w:rPr>
              <w:t xml:space="preserve"> 50 dm</w:t>
            </w:r>
            <w:r w:rsidRPr="00260AA4">
              <w:rPr>
                <w:rFonts w:ascii="Arial" w:hAnsi="Arial" w:cs="Arial"/>
                <w:sz w:val="24"/>
                <w:szCs w:val="24"/>
                <w:vertAlign w:val="superscript"/>
              </w:rPr>
              <w:t>3</w:t>
            </w:r>
            <w:r w:rsidR="007A4B2F">
              <w:rPr>
                <w:rFonts w:ascii="Arial" w:hAnsi="Arial" w:cs="Arial"/>
                <w:sz w:val="24"/>
                <w:szCs w:val="24"/>
              </w:rPr>
              <w:t xml:space="preserve"> i </w:t>
            </w:r>
            <w:r w:rsidRPr="00260AA4">
              <w:rPr>
                <w:rFonts w:ascii="Arial" w:hAnsi="Arial" w:cs="Arial"/>
                <w:sz w:val="24"/>
                <w:szCs w:val="24"/>
              </w:rPr>
              <w:t>140 dm</w:t>
            </w:r>
            <w:r w:rsidRPr="00260AA4">
              <w:rPr>
                <w:rFonts w:ascii="Arial" w:hAnsi="Arial" w:cs="Arial"/>
                <w:sz w:val="24"/>
                <w:szCs w:val="24"/>
                <w:vertAlign w:val="superscript"/>
              </w:rPr>
              <w:t>3</w:t>
            </w:r>
            <w:r w:rsidRPr="00260AA4">
              <w:rPr>
                <w:rFonts w:ascii="Arial" w:hAnsi="Arial" w:cs="Arial"/>
                <w:sz w:val="24"/>
                <w:szCs w:val="24"/>
              </w:rPr>
              <w:t xml:space="preserve"> dla kotłów z płaszczem (przy uzgodnieniu i współudziale WDT) </w:t>
            </w:r>
          </w:p>
        </w:tc>
        <w:tc>
          <w:tcPr>
            <w:tcW w:w="530" w:type="dxa"/>
            <w:tcBorders>
              <w:bottom w:val="single" w:sz="4" w:space="0" w:color="auto"/>
            </w:tcBorders>
          </w:tcPr>
          <w:p w:rsidR="00260AA4" w:rsidRPr="00260AA4" w:rsidRDefault="00260AA4" w:rsidP="00260AA4">
            <w:pPr>
              <w:rPr>
                <w:rFonts w:ascii="Arial" w:hAnsi="Arial" w:cs="Arial"/>
                <w:sz w:val="24"/>
                <w:szCs w:val="24"/>
              </w:rPr>
            </w:pPr>
          </w:p>
        </w:tc>
        <w:tc>
          <w:tcPr>
            <w:tcW w:w="475" w:type="dxa"/>
            <w:tcBorders>
              <w:bottom w:val="single" w:sz="4" w:space="0" w:color="auto"/>
            </w:tcBorders>
          </w:tcPr>
          <w:p w:rsidR="00260AA4" w:rsidRPr="00260AA4" w:rsidRDefault="00260AA4" w:rsidP="00260AA4">
            <w:pPr>
              <w:rPr>
                <w:rFonts w:ascii="Arial" w:hAnsi="Arial" w:cs="Arial"/>
                <w:sz w:val="24"/>
                <w:szCs w:val="24"/>
              </w:rPr>
            </w:pPr>
          </w:p>
        </w:tc>
        <w:tc>
          <w:tcPr>
            <w:tcW w:w="1305" w:type="dxa"/>
            <w:tcBorders>
              <w:bottom w:val="single" w:sz="4" w:space="0" w:color="auto"/>
            </w:tcBorders>
          </w:tcPr>
          <w:p w:rsidR="00260AA4" w:rsidRPr="00260AA4" w:rsidRDefault="00260AA4" w:rsidP="00260AA4">
            <w:pPr>
              <w:rPr>
                <w:rFonts w:ascii="Arial" w:hAnsi="Arial" w:cs="Arial"/>
                <w:sz w:val="24"/>
                <w:szCs w:val="24"/>
              </w:rPr>
            </w:pPr>
          </w:p>
        </w:tc>
        <w:tc>
          <w:tcPr>
            <w:tcW w:w="2071" w:type="dxa"/>
          </w:tcPr>
          <w:p w:rsidR="00260AA4" w:rsidRPr="00260AA4" w:rsidRDefault="00260AA4" w:rsidP="00260AA4">
            <w:pPr>
              <w:jc w:val="center"/>
              <w:rPr>
                <w:rFonts w:ascii="Arial" w:hAnsi="Arial" w:cs="Arial"/>
                <w:sz w:val="24"/>
                <w:szCs w:val="24"/>
              </w:rPr>
            </w:pPr>
            <w:r w:rsidRPr="00260AA4">
              <w:rPr>
                <w:rFonts w:ascii="Arial" w:hAnsi="Arial" w:cs="Arial"/>
                <w:sz w:val="24"/>
                <w:szCs w:val="24"/>
              </w:rPr>
              <w:t xml:space="preserve">Wg potrzeb i zgodnie z dokumentacją DTR i przepisami </w:t>
            </w:r>
          </w:p>
        </w:tc>
      </w:tr>
      <w:tr w:rsidR="00260AA4" w:rsidRPr="00260AA4" w:rsidTr="00234797">
        <w:tc>
          <w:tcPr>
            <w:tcW w:w="528" w:type="dxa"/>
            <w:vAlign w:val="center"/>
          </w:tcPr>
          <w:p w:rsidR="00260AA4" w:rsidRPr="00260AA4" w:rsidRDefault="00260AA4" w:rsidP="00E54F1D">
            <w:pPr>
              <w:pStyle w:val="Akapitzlist"/>
              <w:numPr>
                <w:ilvl w:val="0"/>
                <w:numId w:val="23"/>
              </w:numPr>
              <w:ind w:hanging="689"/>
              <w:rPr>
                <w:rFonts w:ascii="Arial" w:hAnsi="Arial" w:cs="Arial"/>
              </w:rPr>
            </w:pPr>
          </w:p>
        </w:tc>
        <w:tc>
          <w:tcPr>
            <w:tcW w:w="4145" w:type="dxa"/>
            <w:vAlign w:val="center"/>
          </w:tcPr>
          <w:p w:rsidR="00260AA4" w:rsidRPr="00260AA4" w:rsidRDefault="00260AA4" w:rsidP="00260AA4">
            <w:pPr>
              <w:pStyle w:val="Akapitzlist"/>
              <w:shd w:val="clear" w:color="auto" w:fill="FFFFFF"/>
              <w:tabs>
                <w:tab w:val="left" w:pos="426"/>
              </w:tabs>
              <w:ind w:left="0"/>
              <w:jc w:val="both"/>
              <w:rPr>
                <w:rFonts w:ascii="Arial" w:hAnsi="Arial" w:cs="Arial"/>
                <w:sz w:val="24"/>
                <w:szCs w:val="24"/>
              </w:rPr>
            </w:pPr>
            <w:r w:rsidRPr="00260AA4">
              <w:rPr>
                <w:rFonts w:ascii="Arial" w:hAnsi="Arial" w:cs="Arial"/>
                <w:sz w:val="24"/>
                <w:szCs w:val="24"/>
              </w:rPr>
              <w:t>Naprawa kotła 50 dm</w:t>
            </w:r>
            <w:r w:rsidRPr="00260AA4">
              <w:rPr>
                <w:rFonts w:ascii="Arial" w:hAnsi="Arial" w:cs="Arial"/>
                <w:sz w:val="24"/>
                <w:szCs w:val="24"/>
                <w:vertAlign w:val="superscript"/>
              </w:rPr>
              <w:t>3</w:t>
            </w:r>
            <w:r w:rsidRPr="00260AA4">
              <w:rPr>
                <w:rFonts w:ascii="Arial" w:hAnsi="Arial" w:cs="Arial"/>
                <w:sz w:val="24"/>
                <w:szCs w:val="24"/>
              </w:rPr>
              <w:t xml:space="preserve"> bez płaszcza</w:t>
            </w:r>
          </w:p>
        </w:tc>
        <w:tc>
          <w:tcPr>
            <w:tcW w:w="530" w:type="dxa"/>
            <w:tcBorders>
              <w:tl2br w:val="single" w:sz="4" w:space="0" w:color="auto"/>
              <w:tr2bl w:val="single" w:sz="4" w:space="0" w:color="auto"/>
            </w:tcBorders>
          </w:tcPr>
          <w:p w:rsidR="00260AA4" w:rsidRPr="00260AA4" w:rsidRDefault="00260AA4" w:rsidP="00260AA4">
            <w:pPr>
              <w:rPr>
                <w:rFonts w:ascii="Arial" w:hAnsi="Arial" w:cs="Arial"/>
                <w:sz w:val="24"/>
                <w:szCs w:val="24"/>
              </w:rPr>
            </w:pPr>
          </w:p>
        </w:tc>
        <w:tc>
          <w:tcPr>
            <w:tcW w:w="475" w:type="dxa"/>
            <w:tcBorders>
              <w:bottom w:val="single" w:sz="4" w:space="0" w:color="auto"/>
            </w:tcBorders>
          </w:tcPr>
          <w:p w:rsidR="00260AA4" w:rsidRPr="00260AA4" w:rsidRDefault="00260AA4" w:rsidP="00260AA4">
            <w:pPr>
              <w:rPr>
                <w:rFonts w:ascii="Arial" w:hAnsi="Arial" w:cs="Arial"/>
                <w:sz w:val="24"/>
                <w:szCs w:val="24"/>
              </w:rPr>
            </w:pPr>
          </w:p>
        </w:tc>
        <w:tc>
          <w:tcPr>
            <w:tcW w:w="1305" w:type="dxa"/>
            <w:tcBorders>
              <w:bottom w:val="single" w:sz="4" w:space="0" w:color="auto"/>
              <w:tl2br w:val="single" w:sz="4" w:space="0" w:color="auto"/>
              <w:tr2bl w:val="single" w:sz="4" w:space="0" w:color="auto"/>
            </w:tcBorders>
          </w:tcPr>
          <w:p w:rsidR="00260AA4" w:rsidRPr="00260AA4" w:rsidRDefault="00260AA4" w:rsidP="00260AA4">
            <w:pPr>
              <w:rPr>
                <w:rFonts w:ascii="Arial" w:hAnsi="Arial" w:cs="Arial"/>
                <w:sz w:val="24"/>
                <w:szCs w:val="24"/>
              </w:rPr>
            </w:pPr>
          </w:p>
        </w:tc>
        <w:tc>
          <w:tcPr>
            <w:tcW w:w="2071" w:type="dxa"/>
            <w:vAlign w:val="center"/>
          </w:tcPr>
          <w:p w:rsidR="00260AA4" w:rsidRPr="00260AA4" w:rsidRDefault="00260AA4" w:rsidP="00260AA4">
            <w:pPr>
              <w:jc w:val="center"/>
              <w:rPr>
                <w:rFonts w:ascii="Arial" w:hAnsi="Arial" w:cs="Arial"/>
                <w:sz w:val="24"/>
                <w:szCs w:val="24"/>
              </w:rPr>
            </w:pPr>
          </w:p>
        </w:tc>
      </w:tr>
      <w:tr w:rsidR="00260AA4" w:rsidRPr="00260AA4" w:rsidTr="00234797">
        <w:tc>
          <w:tcPr>
            <w:tcW w:w="528" w:type="dxa"/>
            <w:vAlign w:val="center"/>
          </w:tcPr>
          <w:p w:rsidR="00260AA4" w:rsidRPr="00260AA4" w:rsidRDefault="00260AA4" w:rsidP="00E54F1D">
            <w:pPr>
              <w:pStyle w:val="Akapitzlist"/>
              <w:numPr>
                <w:ilvl w:val="0"/>
                <w:numId w:val="23"/>
              </w:numPr>
              <w:ind w:hanging="689"/>
              <w:rPr>
                <w:rFonts w:ascii="Arial" w:hAnsi="Arial" w:cs="Arial"/>
              </w:rPr>
            </w:pPr>
          </w:p>
        </w:tc>
        <w:tc>
          <w:tcPr>
            <w:tcW w:w="4145" w:type="dxa"/>
            <w:vAlign w:val="center"/>
          </w:tcPr>
          <w:p w:rsidR="00260AA4" w:rsidRPr="00260AA4" w:rsidRDefault="00260AA4" w:rsidP="00260AA4">
            <w:pPr>
              <w:pStyle w:val="Akapitzlist"/>
              <w:shd w:val="clear" w:color="auto" w:fill="FFFFFF"/>
              <w:tabs>
                <w:tab w:val="left" w:pos="426"/>
              </w:tabs>
              <w:ind w:left="0"/>
              <w:jc w:val="both"/>
              <w:rPr>
                <w:rFonts w:ascii="Arial" w:hAnsi="Arial" w:cs="Arial"/>
                <w:sz w:val="24"/>
                <w:szCs w:val="24"/>
              </w:rPr>
            </w:pPr>
            <w:r w:rsidRPr="00260AA4">
              <w:rPr>
                <w:rFonts w:ascii="Arial" w:hAnsi="Arial" w:cs="Arial"/>
                <w:sz w:val="24"/>
                <w:szCs w:val="24"/>
              </w:rPr>
              <w:t>Naprawa kotła 85 dm</w:t>
            </w:r>
            <w:r w:rsidRPr="00260AA4">
              <w:rPr>
                <w:rFonts w:ascii="Arial" w:hAnsi="Arial" w:cs="Arial"/>
                <w:sz w:val="24"/>
                <w:szCs w:val="24"/>
                <w:vertAlign w:val="superscript"/>
              </w:rPr>
              <w:t>3</w:t>
            </w:r>
            <w:r w:rsidRPr="00260AA4">
              <w:rPr>
                <w:rFonts w:ascii="Arial" w:hAnsi="Arial" w:cs="Arial"/>
                <w:sz w:val="24"/>
                <w:szCs w:val="24"/>
              </w:rPr>
              <w:t xml:space="preserve"> bez płaszcza</w:t>
            </w:r>
          </w:p>
        </w:tc>
        <w:tc>
          <w:tcPr>
            <w:tcW w:w="530" w:type="dxa"/>
            <w:tcBorders>
              <w:tl2br w:val="single" w:sz="4" w:space="0" w:color="auto"/>
              <w:tr2bl w:val="single" w:sz="4" w:space="0" w:color="auto"/>
            </w:tcBorders>
          </w:tcPr>
          <w:p w:rsidR="00260AA4" w:rsidRPr="00260AA4" w:rsidRDefault="00260AA4" w:rsidP="00260AA4">
            <w:pPr>
              <w:rPr>
                <w:rFonts w:ascii="Arial" w:hAnsi="Arial" w:cs="Arial"/>
                <w:sz w:val="24"/>
                <w:szCs w:val="24"/>
              </w:rPr>
            </w:pPr>
          </w:p>
        </w:tc>
        <w:tc>
          <w:tcPr>
            <w:tcW w:w="475" w:type="dxa"/>
            <w:tcBorders>
              <w:bottom w:val="single" w:sz="4" w:space="0" w:color="auto"/>
            </w:tcBorders>
          </w:tcPr>
          <w:p w:rsidR="00260AA4" w:rsidRPr="00260AA4" w:rsidRDefault="00260AA4" w:rsidP="00260AA4">
            <w:pPr>
              <w:rPr>
                <w:rFonts w:ascii="Arial" w:hAnsi="Arial" w:cs="Arial"/>
                <w:sz w:val="24"/>
                <w:szCs w:val="24"/>
              </w:rPr>
            </w:pPr>
          </w:p>
        </w:tc>
        <w:tc>
          <w:tcPr>
            <w:tcW w:w="1305" w:type="dxa"/>
            <w:tcBorders>
              <w:bottom w:val="single" w:sz="4" w:space="0" w:color="auto"/>
              <w:tl2br w:val="single" w:sz="4" w:space="0" w:color="auto"/>
              <w:tr2bl w:val="single" w:sz="4" w:space="0" w:color="auto"/>
            </w:tcBorders>
          </w:tcPr>
          <w:p w:rsidR="00260AA4" w:rsidRPr="00260AA4" w:rsidRDefault="00260AA4" w:rsidP="00260AA4">
            <w:pPr>
              <w:rPr>
                <w:rFonts w:ascii="Arial" w:hAnsi="Arial" w:cs="Arial"/>
                <w:sz w:val="24"/>
                <w:szCs w:val="24"/>
              </w:rPr>
            </w:pPr>
          </w:p>
        </w:tc>
        <w:tc>
          <w:tcPr>
            <w:tcW w:w="2071" w:type="dxa"/>
            <w:vAlign w:val="center"/>
          </w:tcPr>
          <w:p w:rsidR="00260AA4" w:rsidRPr="00260AA4" w:rsidRDefault="00260AA4" w:rsidP="00260AA4">
            <w:pPr>
              <w:jc w:val="center"/>
              <w:rPr>
                <w:rFonts w:ascii="Arial" w:hAnsi="Arial" w:cs="Arial"/>
                <w:sz w:val="24"/>
                <w:szCs w:val="24"/>
              </w:rPr>
            </w:pPr>
          </w:p>
        </w:tc>
      </w:tr>
      <w:tr w:rsidR="00260AA4" w:rsidRPr="00260AA4" w:rsidTr="00234797">
        <w:tc>
          <w:tcPr>
            <w:tcW w:w="528" w:type="dxa"/>
            <w:vAlign w:val="center"/>
          </w:tcPr>
          <w:p w:rsidR="00260AA4" w:rsidRPr="00260AA4" w:rsidRDefault="00260AA4" w:rsidP="00E54F1D">
            <w:pPr>
              <w:pStyle w:val="Akapitzlist"/>
              <w:numPr>
                <w:ilvl w:val="0"/>
                <w:numId w:val="23"/>
              </w:numPr>
              <w:ind w:hanging="689"/>
              <w:rPr>
                <w:rFonts w:ascii="Arial" w:hAnsi="Arial" w:cs="Arial"/>
              </w:rPr>
            </w:pPr>
          </w:p>
        </w:tc>
        <w:tc>
          <w:tcPr>
            <w:tcW w:w="4145" w:type="dxa"/>
            <w:vAlign w:val="center"/>
          </w:tcPr>
          <w:p w:rsidR="00260AA4" w:rsidRPr="00260AA4" w:rsidRDefault="00260AA4" w:rsidP="00260AA4">
            <w:pPr>
              <w:pStyle w:val="Akapitzlist"/>
              <w:shd w:val="clear" w:color="auto" w:fill="FFFFFF"/>
              <w:tabs>
                <w:tab w:val="left" w:pos="426"/>
              </w:tabs>
              <w:ind w:left="0"/>
              <w:jc w:val="both"/>
              <w:rPr>
                <w:rFonts w:ascii="Arial" w:hAnsi="Arial" w:cs="Arial"/>
                <w:sz w:val="24"/>
                <w:szCs w:val="24"/>
              </w:rPr>
            </w:pPr>
            <w:r w:rsidRPr="00260AA4">
              <w:rPr>
                <w:rFonts w:ascii="Arial" w:hAnsi="Arial" w:cs="Arial"/>
                <w:sz w:val="24"/>
                <w:szCs w:val="24"/>
              </w:rPr>
              <w:t>Podgrzewacz 50 dm</w:t>
            </w:r>
            <w:r w:rsidRPr="00260AA4">
              <w:rPr>
                <w:rFonts w:ascii="Arial" w:hAnsi="Arial" w:cs="Arial"/>
                <w:sz w:val="24"/>
                <w:szCs w:val="24"/>
                <w:vertAlign w:val="superscript"/>
              </w:rPr>
              <w:t>3</w:t>
            </w:r>
          </w:p>
        </w:tc>
        <w:tc>
          <w:tcPr>
            <w:tcW w:w="530" w:type="dxa"/>
            <w:tcBorders>
              <w:bottom w:val="single" w:sz="4" w:space="0" w:color="auto"/>
              <w:tl2br w:val="single" w:sz="4" w:space="0" w:color="auto"/>
              <w:tr2bl w:val="single" w:sz="4" w:space="0" w:color="auto"/>
            </w:tcBorders>
          </w:tcPr>
          <w:p w:rsidR="00260AA4" w:rsidRPr="00260AA4" w:rsidRDefault="00260AA4" w:rsidP="00260AA4">
            <w:pPr>
              <w:rPr>
                <w:rFonts w:ascii="Arial" w:hAnsi="Arial" w:cs="Arial"/>
                <w:sz w:val="24"/>
                <w:szCs w:val="24"/>
              </w:rPr>
            </w:pPr>
          </w:p>
        </w:tc>
        <w:tc>
          <w:tcPr>
            <w:tcW w:w="475" w:type="dxa"/>
            <w:tcBorders>
              <w:bottom w:val="single" w:sz="4" w:space="0" w:color="auto"/>
            </w:tcBorders>
          </w:tcPr>
          <w:p w:rsidR="00260AA4" w:rsidRPr="00260AA4" w:rsidRDefault="00260AA4" w:rsidP="00260AA4">
            <w:pPr>
              <w:rPr>
                <w:rFonts w:ascii="Arial" w:hAnsi="Arial" w:cs="Arial"/>
                <w:sz w:val="24"/>
                <w:szCs w:val="24"/>
              </w:rPr>
            </w:pPr>
          </w:p>
        </w:tc>
        <w:tc>
          <w:tcPr>
            <w:tcW w:w="1305" w:type="dxa"/>
            <w:tcBorders>
              <w:bottom w:val="single" w:sz="4" w:space="0" w:color="auto"/>
              <w:tl2br w:val="single" w:sz="4" w:space="0" w:color="auto"/>
              <w:tr2bl w:val="single" w:sz="4" w:space="0" w:color="auto"/>
            </w:tcBorders>
          </w:tcPr>
          <w:p w:rsidR="00260AA4" w:rsidRPr="00260AA4" w:rsidRDefault="00260AA4" w:rsidP="00260AA4">
            <w:pPr>
              <w:rPr>
                <w:rFonts w:ascii="Arial" w:hAnsi="Arial" w:cs="Arial"/>
                <w:sz w:val="24"/>
                <w:szCs w:val="24"/>
              </w:rPr>
            </w:pPr>
          </w:p>
        </w:tc>
        <w:tc>
          <w:tcPr>
            <w:tcW w:w="2071" w:type="dxa"/>
            <w:vAlign w:val="center"/>
          </w:tcPr>
          <w:p w:rsidR="00260AA4" w:rsidRPr="00260AA4" w:rsidRDefault="00260AA4" w:rsidP="00260AA4">
            <w:pPr>
              <w:jc w:val="center"/>
              <w:rPr>
                <w:rFonts w:ascii="Arial" w:hAnsi="Arial" w:cs="Arial"/>
                <w:sz w:val="24"/>
                <w:szCs w:val="24"/>
              </w:rPr>
            </w:pPr>
          </w:p>
        </w:tc>
      </w:tr>
      <w:tr w:rsidR="00824C98" w:rsidRPr="001464B0" w:rsidTr="00234797">
        <w:tc>
          <w:tcPr>
            <w:tcW w:w="528" w:type="dxa"/>
            <w:vAlign w:val="center"/>
          </w:tcPr>
          <w:p w:rsidR="00824C98" w:rsidRPr="00260AA4" w:rsidRDefault="00824C98" w:rsidP="00E54F1D">
            <w:pPr>
              <w:pStyle w:val="Akapitzlist"/>
              <w:numPr>
                <w:ilvl w:val="0"/>
                <w:numId w:val="23"/>
              </w:numPr>
              <w:ind w:hanging="689"/>
              <w:rPr>
                <w:rFonts w:ascii="Arial" w:hAnsi="Arial" w:cs="Arial"/>
              </w:rPr>
            </w:pPr>
          </w:p>
        </w:tc>
        <w:tc>
          <w:tcPr>
            <w:tcW w:w="4145" w:type="dxa"/>
            <w:vAlign w:val="center"/>
          </w:tcPr>
          <w:p w:rsidR="00824C98" w:rsidRPr="00260AA4" w:rsidRDefault="00824C98" w:rsidP="00260AA4">
            <w:pPr>
              <w:pStyle w:val="Akapitzlist"/>
              <w:shd w:val="clear" w:color="auto" w:fill="FFFFFF"/>
              <w:tabs>
                <w:tab w:val="left" w:pos="426"/>
              </w:tabs>
              <w:ind w:left="0"/>
              <w:jc w:val="both"/>
              <w:rPr>
                <w:rFonts w:ascii="Arial" w:hAnsi="Arial" w:cs="Arial"/>
                <w:sz w:val="24"/>
                <w:szCs w:val="24"/>
              </w:rPr>
            </w:pPr>
            <w:r w:rsidRPr="00400394">
              <w:rPr>
                <w:rFonts w:ascii="Arial" w:hAnsi="Arial" w:cs="Arial"/>
                <w:sz w:val="24"/>
                <w:szCs w:val="24"/>
              </w:rPr>
              <w:t>Termometr podgrzewacza</w:t>
            </w:r>
          </w:p>
        </w:tc>
        <w:tc>
          <w:tcPr>
            <w:tcW w:w="530" w:type="dxa"/>
            <w:tcBorders>
              <w:bottom w:val="single" w:sz="4" w:space="0" w:color="auto"/>
              <w:tl2br w:val="single" w:sz="4" w:space="0" w:color="auto"/>
              <w:tr2bl w:val="single" w:sz="4" w:space="0" w:color="auto"/>
            </w:tcBorders>
          </w:tcPr>
          <w:p w:rsidR="00824C98" w:rsidRPr="001464B0" w:rsidRDefault="00824C98" w:rsidP="00260AA4">
            <w:pPr>
              <w:rPr>
                <w:rFonts w:ascii="Arial" w:hAnsi="Arial" w:cs="Arial"/>
                <w:color w:val="0070C0"/>
                <w:sz w:val="24"/>
                <w:szCs w:val="24"/>
              </w:rPr>
            </w:pPr>
          </w:p>
        </w:tc>
        <w:tc>
          <w:tcPr>
            <w:tcW w:w="475" w:type="dxa"/>
            <w:tcBorders>
              <w:bottom w:val="single" w:sz="4" w:space="0" w:color="auto"/>
              <w:tl2br w:val="nil"/>
              <w:tr2bl w:val="nil"/>
            </w:tcBorders>
          </w:tcPr>
          <w:p w:rsidR="00824C98" w:rsidRPr="001464B0" w:rsidRDefault="00824C98" w:rsidP="00260AA4">
            <w:pPr>
              <w:rPr>
                <w:rFonts w:ascii="Arial" w:hAnsi="Arial" w:cs="Arial"/>
                <w:color w:val="0070C0"/>
                <w:sz w:val="24"/>
                <w:szCs w:val="24"/>
              </w:rPr>
            </w:pPr>
          </w:p>
        </w:tc>
        <w:tc>
          <w:tcPr>
            <w:tcW w:w="1305" w:type="dxa"/>
            <w:tcBorders>
              <w:bottom w:val="single" w:sz="4" w:space="0" w:color="auto"/>
              <w:tl2br w:val="nil"/>
              <w:tr2bl w:val="nil"/>
            </w:tcBorders>
          </w:tcPr>
          <w:p w:rsidR="00824C98" w:rsidRPr="001464B0" w:rsidRDefault="00824C98" w:rsidP="00260AA4">
            <w:pPr>
              <w:rPr>
                <w:rFonts w:ascii="Arial" w:hAnsi="Arial" w:cs="Arial"/>
                <w:color w:val="0070C0"/>
                <w:sz w:val="24"/>
                <w:szCs w:val="24"/>
              </w:rPr>
            </w:pPr>
          </w:p>
        </w:tc>
        <w:tc>
          <w:tcPr>
            <w:tcW w:w="2071" w:type="dxa"/>
            <w:vAlign w:val="center"/>
          </w:tcPr>
          <w:p w:rsidR="00824C98" w:rsidRPr="001464B0" w:rsidRDefault="00824C98" w:rsidP="00260AA4">
            <w:pPr>
              <w:jc w:val="center"/>
              <w:rPr>
                <w:rFonts w:ascii="Arial" w:hAnsi="Arial" w:cs="Arial"/>
                <w:color w:val="0070C0"/>
                <w:sz w:val="24"/>
                <w:szCs w:val="24"/>
              </w:rPr>
            </w:pPr>
          </w:p>
        </w:tc>
      </w:tr>
      <w:tr w:rsidR="00260AA4" w:rsidRPr="001464B0" w:rsidTr="00234797">
        <w:tc>
          <w:tcPr>
            <w:tcW w:w="528" w:type="dxa"/>
            <w:vAlign w:val="center"/>
          </w:tcPr>
          <w:p w:rsidR="00260AA4" w:rsidRPr="00260AA4" w:rsidRDefault="00260AA4" w:rsidP="00E54F1D">
            <w:pPr>
              <w:pStyle w:val="Akapitzlist"/>
              <w:numPr>
                <w:ilvl w:val="0"/>
                <w:numId w:val="23"/>
              </w:numPr>
              <w:ind w:hanging="689"/>
              <w:rPr>
                <w:rFonts w:ascii="Arial" w:hAnsi="Arial" w:cs="Arial"/>
              </w:rPr>
            </w:pPr>
          </w:p>
        </w:tc>
        <w:tc>
          <w:tcPr>
            <w:tcW w:w="4145" w:type="dxa"/>
            <w:vAlign w:val="center"/>
          </w:tcPr>
          <w:p w:rsidR="00260AA4" w:rsidRPr="00260AA4" w:rsidRDefault="00260AA4" w:rsidP="00260AA4">
            <w:pPr>
              <w:pStyle w:val="Akapitzlist"/>
              <w:shd w:val="clear" w:color="auto" w:fill="FFFFFF"/>
              <w:tabs>
                <w:tab w:val="left" w:pos="426"/>
              </w:tabs>
              <w:ind w:left="0"/>
              <w:jc w:val="both"/>
              <w:rPr>
                <w:rFonts w:ascii="Arial" w:hAnsi="Arial" w:cs="Arial"/>
                <w:sz w:val="24"/>
                <w:szCs w:val="24"/>
                <w:highlight w:val="yellow"/>
              </w:rPr>
            </w:pPr>
            <w:r w:rsidRPr="00260AA4">
              <w:rPr>
                <w:rFonts w:ascii="Arial" w:hAnsi="Arial" w:cs="Arial"/>
                <w:sz w:val="24"/>
                <w:szCs w:val="24"/>
              </w:rPr>
              <w:t>Wymianę uszczelek przy pokrywach kotłów i w zaworach bezpieczeństwa oraz wskaźników (</w:t>
            </w:r>
            <w:r w:rsidRPr="00260AA4">
              <w:rPr>
                <w:rFonts w:ascii="Arial" w:hAnsi="Arial" w:cs="Arial"/>
              </w:rPr>
              <w:t>manowakuometrów).</w:t>
            </w:r>
          </w:p>
        </w:tc>
        <w:tc>
          <w:tcPr>
            <w:tcW w:w="530" w:type="dxa"/>
            <w:tcBorders>
              <w:bottom w:val="single" w:sz="4" w:space="0" w:color="auto"/>
            </w:tcBorders>
          </w:tcPr>
          <w:p w:rsidR="00260AA4" w:rsidRPr="001464B0" w:rsidRDefault="00260AA4" w:rsidP="00260AA4">
            <w:pPr>
              <w:rPr>
                <w:rFonts w:ascii="Arial" w:hAnsi="Arial" w:cs="Arial"/>
                <w:color w:val="0070C0"/>
                <w:sz w:val="24"/>
                <w:szCs w:val="24"/>
              </w:rPr>
            </w:pPr>
          </w:p>
        </w:tc>
        <w:tc>
          <w:tcPr>
            <w:tcW w:w="475" w:type="dxa"/>
            <w:tcBorders>
              <w:bottom w:val="single" w:sz="4" w:space="0" w:color="auto"/>
              <w:tl2br w:val="single" w:sz="4" w:space="0" w:color="auto"/>
              <w:tr2bl w:val="single" w:sz="4" w:space="0" w:color="auto"/>
            </w:tcBorders>
          </w:tcPr>
          <w:p w:rsidR="00260AA4" w:rsidRPr="001464B0" w:rsidRDefault="00260AA4" w:rsidP="00260AA4">
            <w:pPr>
              <w:rPr>
                <w:rFonts w:ascii="Arial" w:hAnsi="Arial" w:cs="Arial"/>
                <w:color w:val="0070C0"/>
                <w:sz w:val="24"/>
                <w:szCs w:val="24"/>
              </w:rPr>
            </w:pPr>
          </w:p>
        </w:tc>
        <w:tc>
          <w:tcPr>
            <w:tcW w:w="1305" w:type="dxa"/>
            <w:tcBorders>
              <w:bottom w:val="single" w:sz="4" w:space="0" w:color="auto"/>
              <w:tl2br w:val="single" w:sz="4" w:space="0" w:color="auto"/>
              <w:tr2bl w:val="single" w:sz="4" w:space="0" w:color="auto"/>
            </w:tcBorders>
          </w:tcPr>
          <w:p w:rsidR="00260AA4" w:rsidRPr="001464B0" w:rsidRDefault="00260AA4" w:rsidP="00260AA4">
            <w:pPr>
              <w:rPr>
                <w:rFonts w:ascii="Arial" w:hAnsi="Arial" w:cs="Arial"/>
                <w:color w:val="0070C0"/>
                <w:sz w:val="24"/>
                <w:szCs w:val="24"/>
              </w:rPr>
            </w:pPr>
          </w:p>
        </w:tc>
        <w:tc>
          <w:tcPr>
            <w:tcW w:w="2071" w:type="dxa"/>
            <w:vAlign w:val="center"/>
          </w:tcPr>
          <w:p w:rsidR="00260AA4" w:rsidRPr="001464B0" w:rsidRDefault="00260AA4" w:rsidP="00260AA4">
            <w:pPr>
              <w:jc w:val="center"/>
              <w:rPr>
                <w:rFonts w:ascii="Arial" w:hAnsi="Arial" w:cs="Arial"/>
                <w:color w:val="0070C0"/>
                <w:sz w:val="24"/>
                <w:szCs w:val="24"/>
              </w:rPr>
            </w:pPr>
          </w:p>
        </w:tc>
      </w:tr>
      <w:tr w:rsidR="00260AA4" w:rsidRPr="001464B0" w:rsidTr="00234797">
        <w:tc>
          <w:tcPr>
            <w:tcW w:w="528" w:type="dxa"/>
            <w:vAlign w:val="center"/>
          </w:tcPr>
          <w:p w:rsidR="00260AA4" w:rsidRPr="00260AA4" w:rsidRDefault="00260AA4" w:rsidP="00E54F1D">
            <w:pPr>
              <w:pStyle w:val="Akapitzlist"/>
              <w:numPr>
                <w:ilvl w:val="0"/>
                <w:numId w:val="23"/>
              </w:numPr>
              <w:ind w:hanging="689"/>
              <w:rPr>
                <w:rFonts w:ascii="Arial" w:hAnsi="Arial" w:cs="Arial"/>
              </w:rPr>
            </w:pPr>
          </w:p>
        </w:tc>
        <w:tc>
          <w:tcPr>
            <w:tcW w:w="4145" w:type="dxa"/>
            <w:vAlign w:val="center"/>
          </w:tcPr>
          <w:p w:rsidR="00260AA4" w:rsidRPr="00260AA4" w:rsidRDefault="00260AA4" w:rsidP="00260AA4">
            <w:pPr>
              <w:shd w:val="clear" w:color="auto" w:fill="FFFFFF"/>
              <w:tabs>
                <w:tab w:val="left" w:pos="426"/>
              </w:tabs>
              <w:ind w:left="66"/>
              <w:jc w:val="both"/>
              <w:rPr>
                <w:rFonts w:ascii="Arial" w:hAnsi="Arial" w:cs="Arial"/>
                <w:sz w:val="24"/>
                <w:szCs w:val="24"/>
              </w:rPr>
            </w:pPr>
            <w:r w:rsidRPr="00260AA4">
              <w:rPr>
                <w:rFonts w:ascii="Arial" w:hAnsi="Arial" w:cs="Arial"/>
                <w:sz w:val="24"/>
                <w:szCs w:val="24"/>
              </w:rPr>
              <w:t>Naprawa zawiasów, mocowań, uchwytów.</w:t>
            </w:r>
          </w:p>
        </w:tc>
        <w:tc>
          <w:tcPr>
            <w:tcW w:w="530" w:type="dxa"/>
            <w:tcBorders>
              <w:bottom w:val="single" w:sz="4" w:space="0" w:color="auto"/>
              <w:tl2br w:val="single" w:sz="4" w:space="0" w:color="auto"/>
              <w:tr2bl w:val="single" w:sz="4" w:space="0" w:color="auto"/>
            </w:tcBorders>
          </w:tcPr>
          <w:p w:rsidR="00260AA4" w:rsidRPr="001464B0" w:rsidRDefault="00260AA4" w:rsidP="00260AA4">
            <w:pPr>
              <w:rPr>
                <w:rFonts w:ascii="Arial" w:hAnsi="Arial" w:cs="Arial"/>
                <w:color w:val="0070C0"/>
                <w:sz w:val="24"/>
                <w:szCs w:val="24"/>
              </w:rPr>
            </w:pPr>
          </w:p>
        </w:tc>
        <w:tc>
          <w:tcPr>
            <w:tcW w:w="475" w:type="dxa"/>
            <w:tcBorders>
              <w:bottom w:val="single" w:sz="4" w:space="0" w:color="auto"/>
              <w:tl2br w:val="nil"/>
              <w:tr2bl w:val="nil"/>
            </w:tcBorders>
          </w:tcPr>
          <w:p w:rsidR="00260AA4" w:rsidRPr="001464B0" w:rsidRDefault="00260AA4" w:rsidP="00260AA4">
            <w:pPr>
              <w:rPr>
                <w:rFonts w:ascii="Arial" w:hAnsi="Arial" w:cs="Arial"/>
                <w:color w:val="0070C0"/>
                <w:sz w:val="24"/>
                <w:szCs w:val="24"/>
              </w:rPr>
            </w:pPr>
          </w:p>
        </w:tc>
        <w:tc>
          <w:tcPr>
            <w:tcW w:w="1305" w:type="dxa"/>
            <w:tcBorders>
              <w:bottom w:val="single" w:sz="4" w:space="0" w:color="auto"/>
              <w:tl2br w:val="single" w:sz="4" w:space="0" w:color="auto"/>
              <w:tr2bl w:val="single" w:sz="4" w:space="0" w:color="auto"/>
            </w:tcBorders>
          </w:tcPr>
          <w:p w:rsidR="00260AA4" w:rsidRPr="001464B0" w:rsidRDefault="00260AA4" w:rsidP="00260AA4">
            <w:pPr>
              <w:rPr>
                <w:rFonts w:ascii="Arial" w:hAnsi="Arial" w:cs="Arial"/>
                <w:color w:val="0070C0"/>
                <w:sz w:val="24"/>
                <w:szCs w:val="24"/>
              </w:rPr>
            </w:pPr>
          </w:p>
        </w:tc>
        <w:tc>
          <w:tcPr>
            <w:tcW w:w="2071" w:type="dxa"/>
          </w:tcPr>
          <w:p w:rsidR="00260AA4" w:rsidRPr="001464B0" w:rsidRDefault="00260AA4" w:rsidP="00260AA4">
            <w:pPr>
              <w:jc w:val="center"/>
              <w:rPr>
                <w:rFonts w:ascii="Arial" w:hAnsi="Arial" w:cs="Arial"/>
                <w:color w:val="0070C0"/>
                <w:sz w:val="24"/>
                <w:szCs w:val="24"/>
              </w:rPr>
            </w:pPr>
          </w:p>
        </w:tc>
      </w:tr>
      <w:tr w:rsidR="00260AA4" w:rsidRPr="001464B0" w:rsidTr="00234797">
        <w:tc>
          <w:tcPr>
            <w:tcW w:w="528" w:type="dxa"/>
            <w:vAlign w:val="center"/>
          </w:tcPr>
          <w:p w:rsidR="00260AA4" w:rsidRPr="00260AA4" w:rsidRDefault="00260AA4" w:rsidP="00E54F1D">
            <w:pPr>
              <w:pStyle w:val="Akapitzlist"/>
              <w:numPr>
                <w:ilvl w:val="0"/>
                <w:numId w:val="23"/>
              </w:numPr>
              <w:ind w:hanging="689"/>
              <w:rPr>
                <w:rFonts w:ascii="Arial" w:hAnsi="Arial" w:cs="Arial"/>
              </w:rPr>
            </w:pPr>
          </w:p>
        </w:tc>
        <w:tc>
          <w:tcPr>
            <w:tcW w:w="4145" w:type="dxa"/>
            <w:vAlign w:val="center"/>
          </w:tcPr>
          <w:p w:rsidR="00260AA4" w:rsidRPr="00260AA4" w:rsidRDefault="00260AA4" w:rsidP="00260AA4">
            <w:pPr>
              <w:shd w:val="clear" w:color="auto" w:fill="FFFFFF"/>
              <w:tabs>
                <w:tab w:val="left" w:pos="426"/>
              </w:tabs>
              <w:ind w:left="66"/>
              <w:jc w:val="both"/>
              <w:rPr>
                <w:rFonts w:ascii="Arial" w:hAnsi="Arial" w:cs="Arial"/>
                <w:sz w:val="24"/>
                <w:szCs w:val="24"/>
                <w:highlight w:val="yellow"/>
              </w:rPr>
            </w:pPr>
            <w:r w:rsidRPr="00260AA4">
              <w:rPr>
                <w:rFonts w:ascii="Arial" w:hAnsi="Arial" w:cs="Arial"/>
                <w:sz w:val="24"/>
                <w:szCs w:val="24"/>
              </w:rPr>
              <w:t>Sprawdzenie stanu kotłów – wykonanie zabiegu mycia, czyszczenia i polerowania.</w:t>
            </w:r>
          </w:p>
        </w:tc>
        <w:tc>
          <w:tcPr>
            <w:tcW w:w="530" w:type="dxa"/>
            <w:tcBorders>
              <w:bottom w:val="single" w:sz="4" w:space="0" w:color="auto"/>
              <w:tl2br w:val="single" w:sz="4" w:space="0" w:color="auto"/>
              <w:tr2bl w:val="single" w:sz="4" w:space="0" w:color="auto"/>
            </w:tcBorders>
          </w:tcPr>
          <w:p w:rsidR="00260AA4" w:rsidRPr="00260AA4" w:rsidRDefault="00260AA4" w:rsidP="00260AA4">
            <w:pPr>
              <w:rPr>
                <w:rFonts w:ascii="Arial" w:hAnsi="Arial" w:cs="Arial"/>
                <w:sz w:val="24"/>
                <w:szCs w:val="24"/>
              </w:rPr>
            </w:pPr>
          </w:p>
        </w:tc>
        <w:tc>
          <w:tcPr>
            <w:tcW w:w="475" w:type="dxa"/>
            <w:tcBorders>
              <w:bottom w:val="single" w:sz="4" w:space="0" w:color="auto"/>
              <w:tl2br w:val="nil"/>
              <w:tr2bl w:val="nil"/>
            </w:tcBorders>
          </w:tcPr>
          <w:p w:rsidR="00260AA4" w:rsidRPr="00260AA4" w:rsidRDefault="00260AA4" w:rsidP="00260AA4">
            <w:pPr>
              <w:rPr>
                <w:rFonts w:ascii="Arial" w:hAnsi="Arial" w:cs="Arial"/>
                <w:sz w:val="24"/>
                <w:szCs w:val="24"/>
              </w:rPr>
            </w:pPr>
          </w:p>
        </w:tc>
        <w:tc>
          <w:tcPr>
            <w:tcW w:w="1305" w:type="dxa"/>
            <w:tcBorders>
              <w:bottom w:val="single" w:sz="4" w:space="0" w:color="auto"/>
              <w:tl2br w:val="single" w:sz="4" w:space="0" w:color="auto"/>
              <w:tr2bl w:val="single" w:sz="4" w:space="0" w:color="auto"/>
            </w:tcBorders>
          </w:tcPr>
          <w:p w:rsidR="00260AA4" w:rsidRPr="00260AA4" w:rsidRDefault="00260AA4" w:rsidP="00260AA4">
            <w:pPr>
              <w:rPr>
                <w:rFonts w:ascii="Arial" w:hAnsi="Arial" w:cs="Arial"/>
                <w:sz w:val="24"/>
                <w:szCs w:val="24"/>
              </w:rPr>
            </w:pPr>
          </w:p>
        </w:tc>
        <w:tc>
          <w:tcPr>
            <w:tcW w:w="2071" w:type="dxa"/>
          </w:tcPr>
          <w:p w:rsidR="00260AA4" w:rsidRPr="00260AA4" w:rsidRDefault="00260AA4" w:rsidP="00260AA4">
            <w:pPr>
              <w:jc w:val="center"/>
              <w:rPr>
                <w:rFonts w:ascii="Arial" w:hAnsi="Arial" w:cs="Arial"/>
                <w:sz w:val="24"/>
                <w:szCs w:val="24"/>
              </w:rPr>
            </w:pPr>
          </w:p>
        </w:tc>
      </w:tr>
      <w:tr w:rsidR="00260AA4" w:rsidRPr="001464B0" w:rsidTr="00234797">
        <w:tc>
          <w:tcPr>
            <w:tcW w:w="528" w:type="dxa"/>
            <w:vAlign w:val="center"/>
          </w:tcPr>
          <w:p w:rsidR="00260AA4" w:rsidRPr="00824C98" w:rsidRDefault="00260AA4" w:rsidP="00E54F1D">
            <w:pPr>
              <w:pStyle w:val="Akapitzlist"/>
              <w:numPr>
                <w:ilvl w:val="0"/>
                <w:numId w:val="23"/>
              </w:numPr>
              <w:ind w:hanging="689"/>
              <w:rPr>
                <w:rFonts w:ascii="Arial" w:hAnsi="Arial" w:cs="Arial"/>
              </w:rPr>
            </w:pPr>
          </w:p>
        </w:tc>
        <w:tc>
          <w:tcPr>
            <w:tcW w:w="4145" w:type="dxa"/>
            <w:vAlign w:val="center"/>
          </w:tcPr>
          <w:p w:rsidR="00260AA4" w:rsidRPr="00824C98" w:rsidRDefault="00260AA4" w:rsidP="00260AA4">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Naprawa skrzyń (blatów) i podpór kuchni.</w:t>
            </w:r>
          </w:p>
        </w:tc>
        <w:tc>
          <w:tcPr>
            <w:tcW w:w="530" w:type="dxa"/>
            <w:tcBorders>
              <w:right w:val="single" w:sz="4" w:space="0" w:color="auto"/>
              <w:tl2br w:val="single" w:sz="4" w:space="0" w:color="auto"/>
              <w:tr2bl w:val="single" w:sz="4" w:space="0" w:color="auto"/>
            </w:tcBorders>
          </w:tcPr>
          <w:p w:rsidR="00260AA4" w:rsidRPr="00824C98" w:rsidRDefault="00260AA4" w:rsidP="00260AA4">
            <w:pPr>
              <w:rPr>
                <w:rFonts w:ascii="Arial" w:hAnsi="Arial" w:cs="Arial"/>
                <w:sz w:val="24"/>
                <w:szCs w:val="24"/>
              </w:rPr>
            </w:pPr>
          </w:p>
        </w:tc>
        <w:tc>
          <w:tcPr>
            <w:tcW w:w="475" w:type="dxa"/>
            <w:tcBorders>
              <w:top w:val="single" w:sz="4" w:space="0" w:color="auto"/>
              <w:left w:val="single" w:sz="4" w:space="0" w:color="auto"/>
              <w:bottom w:val="single" w:sz="4" w:space="0" w:color="auto"/>
              <w:right w:val="single" w:sz="4" w:space="0" w:color="auto"/>
              <w:tl2br w:val="nil"/>
              <w:tr2bl w:val="nil"/>
            </w:tcBorders>
          </w:tcPr>
          <w:p w:rsidR="00260AA4" w:rsidRPr="00824C98" w:rsidRDefault="00260AA4" w:rsidP="00260AA4">
            <w:pPr>
              <w:rPr>
                <w:rFonts w:ascii="Arial" w:hAnsi="Arial" w:cs="Arial"/>
                <w:sz w:val="24"/>
                <w:szCs w:val="24"/>
              </w:rPr>
            </w:pPr>
          </w:p>
        </w:tc>
        <w:tc>
          <w:tcPr>
            <w:tcW w:w="1305" w:type="dxa"/>
            <w:tcBorders>
              <w:top w:val="single" w:sz="4" w:space="0" w:color="auto"/>
              <w:left w:val="single" w:sz="4" w:space="0" w:color="auto"/>
              <w:bottom w:val="single" w:sz="4" w:space="0" w:color="auto"/>
              <w:right w:val="single" w:sz="4" w:space="0" w:color="auto"/>
              <w:tl2br w:val="nil"/>
              <w:tr2bl w:val="nil"/>
            </w:tcBorders>
          </w:tcPr>
          <w:p w:rsidR="00260AA4" w:rsidRPr="00824C98" w:rsidRDefault="00260AA4" w:rsidP="00260AA4">
            <w:pPr>
              <w:rPr>
                <w:rFonts w:ascii="Arial" w:hAnsi="Arial" w:cs="Arial"/>
                <w:sz w:val="24"/>
                <w:szCs w:val="24"/>
              </w:rPr>
            </w:pPr>
          </w:p>
        </w:tc>
        <w:tc>
          <w:tcPr>
            <w:tcW w:w="2071" w:type="dxa"/>
            <w:tcBorders>
              <w:left w:val="single" w:sz="4" w:space="0" w:color="auto"/>
            </w:tcBorders>
          </w:tcPr>
          <w:p w:rsidR="00260AA4" w:rsidRPr="00824C98" w:rsidRDefault="00260AA4" w:rsidP="00260AA4">
            <w:pPr>
              <w:jc w:val="center"/>
              <w:rPr>
                <w:rFonts w:ascii="Arial" w:hAnsi="Arial" w:cs="Arial"/>
                <w:sz w:val="24"/>
                <w:szCs w:val="24"/>
              </w:rPr>
            </w:pPr>
          </w:p>
        </w:tc>
      </w:tr>
      <w:tr w:rsidR="00260AA4" w:rsidRPr="001464B0" w:rsidTr="00234797">
        <w:tc>
          <w:tcPr>
            <w:tcW w:w="528" w:type="dxa"/>
            <w:vAlign w:val="center"/>
          </w:tcPr>
          <w:p w:rsidR="00260AA4" w:rsidRPr="00824C98" w:rsidRDefault="00260AA4" w:rsidP="00E54F1D">
            <w:pPr>
              <w:pStyle w:val="Akapitzlist"/>
              <w:numPr>
                <w:ilvl w:val="0"/>
                <w:numId w:val="23"/>
              </w:numPr>
              <w:ind w:hanging="689"/>
              <w:rPr>
                <w:rFonts w:ascii="Arial" w:hAnsi="Arial" w:cs="Arial"/>
              </w:rPr>
            </w:pPr>
          </w:p>
        </w:tc>
        <w:tc>
          <w:tcPr>
            <w:tcW w:w="4145" w:type="dxa"/>
            <w:vAlign w:val="center"/>
          </w:tcPr>
          <w:p w:rsidR="00260AA4" w:rsidRPr="00824C98" w:rsidRDefault="00260AA4" w:rsidP="00260AA4">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Naprawę/wymiana elementów poszycia zewnętrznego trzonu kuchennego.</w:t>
            </w:r>
          </w:p>
        </w:tc>
        <w:tc>
          <w:tcPr>
            <w:tcW w:w="530" w:type="dxa"/>
            <w:tcBorders>
              <w:bottom w:val="single" w:sz="4" w:space="0" w:color="auto"/>
            </w:tcBorders>
          </w:tcPr>
          <w:p w:rsidR="00260AA4" w:rsidRPr="00824C98" w:rsidRDefault="00260AA4" w:rsidP="00260AA4">
            <w:pPr>
              <w:rPr>
                <w:rFonts w:ascii="Arial" w:hAnsi="Arial" w:cs="Arial"/>
                <w:sz w:val="24"/>
                <w:szCs w:val="24"/>
              </w:rPr>
            </w:pPr>
          </w:p>
        </w:tc>
        <w:tc>
          <w:tcPr>
            <w:tcW w:w="475" w:type="dxa"/>
            <w:tcBorders>
              <w:top w:val="single" w:sz="4" w:space="0" w:color="auto"/>
              <w:bottom w:val="single" w:sz="4" w:space="0" w:color="auto"/>
            </w:tcBorders>
          </w:tcPr>
          <w:p w:rsidR="00260AA4" w:rsidRPr="00824C98" w:rsidRDefault="00260AA4" w:rsidP="00260AA4">
            <w:pPr>
              <w:rPr>
                <w:rFonts w:ascii="Arial" w:hAnsi="Arial" w:cs="Arial"/>
                <w:sz w:val="24"/>
                <w:szCs w:val="24"/>
              </w:rPr>
            </w:pPr>
          </w:p>
        </w:tc>
        <w:tc>
          <w:tcPr>
            <w:tcW w:w="1305" w:type="dxa"/>
            <w:tcBorders>
              <w:top w:val="single" w:sz="4" w:space="0" w:color="auto"/>
            </w:tcBorders>
          </w:tcPr>
          <w:p w:rsidR="00260AA4" w:rsidRPr="00824C98" w:rsidRDefault="00260AA4" w:rsidP="00260AA4">
            <w:pPr>
              <w:rPr>
                <w:rFonts w:ascii="Arial" w:hAnsi="Arial" w:cs="Arial"/>
                <w:sz w:val="24"/>
                <w:szCs w:val="24"/>
              </w:rPr>
            </w:pPr>
          </w:p>
        </w:tc>
        <w:tc>
          <w:tcPr>
            <w:tcW w:w="2071" w:type="dxa"/>
            <w:vAlign w:val="center"/>
          </w:tcPr>
          <w:p w:rsidR="00260AA4" w:rsidRPr="00824C98" w:rsidRDefault="00260AA4" w:rsidP="00260AA4">
            <w:pPr>
              <w:jc w:val="center"/>
              <w:rPr>
                <w:rFonts w:ascii="Arial" w:hAnsi="Arial" w:cs="Arial"/>
                <w:sz w:val="24"/>
                <w:szCs w:val="24"/>
              </w:rPr>
            </w:pPr>
            <w:r w:rsidRPr="00824C98">
              <w:rPr>
                <w:rFonts w:ascii="Arial" w:hAnsi="Arial" w:cs="Arial"/>
                <w:sz w:val="24"/>
                <w:szCs w:val="24"/>
              </w:rPr>
              <w:t>+Naprawa konstrukcji</w:t>
            </w:r>
          </w:p>
          <w:p w:rsidR="00260AA4" w:rsidRPr="00824C98" w:rsidRDefault="00260AA4" w:rsidP="00260AA4">
            <w:pPr>
              <w:jc w:val="center"/>
              <w:rPr>
                <w:rFonts w:ascii="Arial" w:hAnsi="Arial" w:cs="Arial"/>
                <w:sz w:val="24"/>
                <w:szCs w:val="24"/>
              </w:rPr>
            </w:pPr>
            <w:r w:rsidRPr="00824C98">
              <w:rPr>
                <w:rFonts w:ascii="Arial" w:hAnsi="Arial" w:cs="Arial"/>
                <w:sz w:val="24"/>
                <w:szCs w:val="24"/>
              </w:rPr>
              <w:t>(w tym drzwiczek)</w:t>
            </w:r>
          </w:p>
        </w:tc>
      </w:tr>
      <w:tr w:rsidR="00260AA4" w:rsidRPr="001464B0" w:rsidTr="00234797">
        <w:tc>
          <w:tcPr>
            <w:tcW w:w="528" w:type="dxa"/>
            <w:vAlign w:val="center"/>
          </w:tcPr>
          <w:p w:rsidR="00260AA4" w:rsidRPr="00824C98" w:rsidRDefault="00260AA4" w:rsidP="00E54F1D">
            <w:pPr>
              <w:pStyle w:val="Akapitzlist"/>
              <w:numPr>
                <w:ilvl w:val="0"/>
                <w:numId w:val="23"/>
              </w:numPr>
              <w:ind w:hanging="689"/>
              <w:rPr>
                <w:rFonts w:ascii="Arial" w:hAnsi="Arial" w:cs="Arial"/>
              </w:rPr>
            </w:pPr>
          </w:p>
        </w:tc>
        <w:tc>
          <w:tcPr>
            <w:tcW w:w="4145" w:type="dxa"/>
            <w:vAlign w:val="center"/>
          </w:tcPr>
          <w:p w:rsidR="00260AA4" w:rsidRPr="00824C98" w:rsidRDefault="00260AA4" w:rsidP="00260AA4">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Naprawę/wymiana elementów poszycia wewnętrznego i palenisk trzonu kuchennego.</w:t>
            </w:r>
          </w:p>
        </w:tc>
        <w:tc>
          <w:tcPr>
            <w:tcW w:w="530" w:type="dxa"/>
            <w:tcBorders>
              <w:tl2br w:val="single" w:sz="4" w:space="0" w:color="auto"/>
              <w:tr2bl w:val="single" w:sz="4" w:space="0" w:color="auto"/>
            </w:tcBorders>
          </w:tcPr>
          <w:p w:rsidR="00260AA4" w:rsidRPr="00824C98" w:rsidRDefault="00260AA4" w:rsidP="00260AA4">
            <w:pPr>
              <w:rPr>
                <w:rFonts w:ascii="Arial" w:hAnsi="Arial" w:cs="Arial"/>
                <w:sz w:val="24"/>
                <w:szCs w:val="24"/>
              </w:rPr>
            </w:pPr>
          </w:p>
        </w:tc>
        <w:tc>
          <w:tcPr>
            <w:tcW w:w="475" w:type="dxa"/>
            <w:tcBorders>
              <w:bottom w:val="single" w:sz="4" w:space="0" w:color="auto"/>
              <w:tl2br w:val="single" w:sz="4" w:space="0" w:color="auto"/>
              <w:tr2bl w:val="single" w:sz="4" w:space="0" w:color="auto"/>
            </w:tcBorders>
          </w:tcPr>
          <w:p w:rsidR="00260AA4" w:rsidRPr="00824C98" w:rsidRDefault="00260AA4" w:rsidP="00260AA4">
            <w:pPr>
              <w:rPr>
                <w:rFonts w:ascii="Arial" w:hAnsi="Arial" w:cs="Arial"/>
                <w:sz w:val="24"/>
                <w:szCs w:val="24"/>
              </w:rPr>
            </w:pPr>
          </w:p>
        </w:tc>
        <w:tc>
          <w:tcPr>
            <w:tcW w:w="1305" w:type="dxa"/>
            <w:tcBorders>
              <w:bottom w:val="single" w:sz="4" w:space="0" w:color="auto"/>
            </w:tcBorders>
          </w:tcPr>
          <w:p w:rsidR="00260AA4" w:rsidRPr="00824C98" w:rsidRDefault="00260AA4" w:rsidP="00260AA4">
            <w:pPr>
              <w:rPr>
                <w:rFonts w:ascii="Arial" w:hAnsi="Arial" w:cs="Arial"/>
                <w:sz w:val="24"/>
                <w:szCs w:val="24"/>
              </w:rPr>
            </w:pPr>
          </w:p>
        </w:tc>
        <w:tc>
          <w:tcPr>
            <w:tcW w:w="2071" w:type="dxa"/>
          </w:tcPr>
          <w:p w:rsidR="00260AA4" w:rsidRPr="00824C98" w:rsidRDefault="00824C98" w:rsidP="00260AA4">
            <w:pPr>
              <w:jc w:val="center"/>
              <w:rPr>
                <w:rFonts w:ascii="Arial" w:hAnsi="Arial" w:cs="Arial"/>
                <w:sz w:val="24"/>
                <w:szCs w:val="24"/>
              </w:rPr>
            </w:pPr>
            <w:r w:rsidRPr="00824C98">
              <w:rPr>
                <w:rFonts w:ascii="Arial" w:hAnsi="Arial" w:cs="Arial"/>
                <w:sz w:val="24"/>
                <w:szCs w:val="24"/>
              </w:rPr>
              <w:t>(w tym rur grzewczych)</w:t>
            </w:r>
          </w:p>
        </w:tc>
      </w:tr>
      <w:tr w:rsidR="00260AA4" w:rsidRPr="001464B0" w:rsidTr="00234797">
        <w:tc>
          <w:tcPr>
            <w:tcW w:w="528" w:type="dxa"/>
            <w:vAlign w:val="center"/>
          </w:tcPr>
          <w:p w:rsidR="00260AA4" w:rsidRPr="00824C98" w:rsidRDefault="00260AA4" w:rsidP="00E54F1D">
            <w:pPr>
              <w:pStyle w:val="Akapitzlist"/>
              <w:numPr>
                <w:ilvl w:val="0"/>
                <w:numId w:val="23"/>
              </w:numPr>
              <w:ind w:hanging="689"/>
              <w:rPr>
                <w:rFonts w:ascii="Arial" w:hAnsi="Arial" w:cs="Arial"/>
              </w:rPr>
            </w:pPr>
          </w:p>
        </w:tc>
        <w:tc>
          <w:tcPr>
            <w:tcW w:w="4145" w:type="dxa"/>
            <w:vAlign w:val="center"/>
          </w:tcPr>
          <w:p w:rsidR="00260AA4" w:rsidRPr="00824C98" w:rsidRDefault="00260AA4" w:rsidP="00260AA4">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Naprawę komina i kanałów przepływowych spalin.</w:t>
            </w:r>
          </w:p>
        </w:tc>
        <w:tc>
          <w:tcPr>
            <w:tcW w:w="530" w:type="dxa"/>
            <w:tcBorders>
              <w:bottom w:val="single" w:sz="4" w:space="0" w:color="auto"/>
            </w:tcBorders>
          </w:tcPr>
          <w:p w:rsidR="00260AA4" w:rsidRPr="00824C98" w:rsidRDefault="00260AA4" w:rsidP="00260AA4">
            <w:pPr>
              <w:rPr>
                <w:rFonts w:ascii="Arial" w:hAnsi="Arial" w:cs="Arial"/>
                <w:sz w:val="24"/>
                <w:szCs w:val="24"/>
              </w:rPr>
            </w:pPr>
          </w:p>
        </w:tc>
        <w:tc>
          <w:tcPr>
            <w:tcW w:w="475" w:type="dxa"/>
            <w:tcBorders>
              <w:bottom w:val="single" w:sz="4" w:space="0" w:color="auto"/>
            </w:tcBorders>
          </w:tcPr>
          <w:p w:rsidR="00260AA4" w:rsidRPr="00824C98" w:rsidRDefault="00260AA4" w:rsidP="00260AA4">
            <w:pPr>
              <w:rPr>
                <w:rFonts w:ascii="Arial" w:hAnsi="Arial" w:cs="Arial"/>
                <w:sz w:val="24"/>
                <w:szCs w:val="24"/>
              </w:rPr>
            </w:pPr>
          </w:p>
        </w:tc>
        <w:tc>
          <w:tcPr>
            <w:tcW w:w="1305" w:type="dxa"/>
            <w:tcBorders>
              <w:bottom w:val="single" w:sz="4" w:space="0" w:color="auto"/>
            </w:tcBorders>
          </w:tcPr>
          <w:p w:rsidR="00260AA4" w:rsidRPr="00824C98" w:rsidRDefault="00260AA4" w:rsidP="00260AA4">
            <w:pPr>
              <w:rPr>
                <w:rFonts w:ascii="Arial" w:hAnsi="Arial" w:cs="Arial"/>
                <w:sz w:val="24"/>
                <w:szCs w:val="24"/>
              </w:rPr>
            </w:pPr>
          </w:p>
        </w:tc>
        <w:tc>
          <w:tcPr>
            <w:tcW w:w="2071" w:type="dxa"/>
          </w:tcPr>
          <w:p w:rsidR="00260AA4" w:rsidRPr="00824C98" w:rsidRDefault="00260AA4" w:rsidP="00260AA4">
            <w:pPr>
              <w:jc w:val="center"/>
              <w:rPr>
                <w:rFonts w:ascii="Arial" w:hAnsi="Arial" w:cs="Arial"/>
                <w:sz w:val="24"/>
                <w:szCs w:val="24"/>
              </w:rPr>
            </w:pPr>
            <w:r w:rsidRPr="00824C98">
              <w:rPr>
                <w:rFonts w:ascii="Arial" w:hAnsi="Arial" w:cs="Arial"/>
                <w:sz w:val="24"/>
                <w:szCs w:val="24"/>
              </w:rPr>
              <w:t>Ewentualna. wymiana elementów konstrukcyjnych</w:t>
            </w:r>
          </w:p>
        </w:tc>
      </w:tr>
      <w:tr w:rsidR="00824C98" w:rsidRPr="00824C98" w:rsidTr="00234797">
        <w:tc>
          <w:tcPr>
            <w:tcW w:w="528" w:type="dxa"/>
            <w:vAlign w:val="center"/>
          </w:tcPr>
          <w:p w:rsidR="00824C98" w:rsidRPr="00824C98" w:rsidRDefault="00824C98" w:rsidP="00E54F1D">
            <w:pPr>
              <w:pStyle w:val="Akapitzlist"/>
              <w:numPr>
                <w:ilvl w:val="0"/>
                <w:numId w:val="23"/>
              </w:numPr>
              <w:ind w:hanging="689"/>
              <w:rPr>
                <w:rFonts w:ascii="Arial" w:hAnsi="Arial" w:cs="Arial"/>
              </w:rPr>
            </w:pPr>
          </w:p>
        </w:tc>
        <w:tc>
          <w:tcPr>
            <w:tcW w:w="4145" w:type="dxa"/>
            <w:vAlign w:val="center"/>
          </w:tcPr>
          <w:p w:rsidR="00824C98" w:rsidRPr="00824C98" w:rsidRDefault="00824C98" w:rsidP="00824C98">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Układ paliwowy (zbiornik i przewody)</w:t>
            </w:r>
          </w:p>
        </w:tc>
        <w:tc>
          <w:tcPr>
            <w:tcW w:w="530" w:type="dxa"/>
            <w:tcBorders>
              <w:tl2br w:val="single" w:sz="4" w:space="0" w:color="auto"/>
              <w:tr2bl w:val="single" w:sz="4" w:space="0" w:color="auto"/>
            </w:tcBorders>
          </w:tcPr>
          <w:p w:rsidR="00824C98" w:rsidRPr="00824C98" w:rsidRDefault="00824C98" w:rsidP="00824C98">
            <w:pPr>
              <w:rPr>
                <w:rFonts w:ascii="Arial" w:hAnsi="Arial" w:cs="Arial"/>
                <w:sz w:val="24"/>
                <w:szCs w:val="24"/>
              </w:rPr>
            </w:pPr>
          </w:p>
        </w:tc>
        <w:tc>
          <w:tcPr>
            <w:tcW w:w="475" w:type="dxa"/>
            <w:tcBorders>
              <w:tl2br w:val="nil"/>
              <w:tr2bl w:val="nil"/>
            </w:tcBorders>
          </w:tcPr>
          <w:p w:rsidR="00824C98" w:rsidRPr="00824C98" w:rsidRDefault="00824C98" w:rsidP="00824C98">
            <w:pPr>
              <w:rPr>
                <w:rFonts w:ascii="Arial" w:hAnsi="Arial" w:cs="Arial"/>
                <w:sz w:val="24"/>
                <w:szCs w:val="24"/>
              </w:rPr>
            </w:pPr>
          </w:p>
        </w:tc>
        <w:tc>
          <w:tcPr>
            <w:tcW w:w="1305" w:type="dxa"/>
            <w:tcBorders>
              <w:tl2br w:val="nil"/>
              <w:tr2bl w:val="nil"/>
            </w:tcBorders>
          </w:tcPr>
          <w:p w:rsidR="00824C98" w:rsidRPr="00824C98" w:rsidRDefault="00824C98" w:rsidP="00824C98">
            <w:pPr>
              <w:rPr>
                <w:rFonts w:ascii="Arial" w:hAnsi="Arial" w:cs="Arial"/>
                <w:sz w:val="24"/>
                <w:szCs w:val="24"/>
              </w:rPr>
            </w:pPr>
          </w:p>
        </w:tc>
        <w:tc>
          <w:tcPr>
            <w:tcW w:w="2071" w:type="dxa"/>
            <w:vMerge w:val="restart"/>
          </w:tcPr>
          <w:p w:rsidR="00824C98" w:rsidRPr="00824C98" w:rsidRDefault="00824C98" w:rsidP="00824C98">
            <w:pPr>
              <w:jc w:val="center"/>
              <w:rPr>
                <w:rFonts w:ascii="Arial" w:hAnsi="Arial" w:cs="Arial"/>
                <w:sz w:val="24"/>
                <w:szCs w:val="24"/>
              </w:rPr>
            </w:pPr>
            <w:r w:rsidRPr="00824C98">
              <w:rPr>
                <w:rFonts w:ascii="Arial" w:hAnsi="Arial" w:cs="Arial"/>
                <w:sz w:val="24"/>
                <w:szCs w:val="24"/>
              </w:rPr>
              <w:t>Wymiana pojedynczych, uszkodzonych elementów</w:t>
            </w:r>
          </w:p>
        </w:tc>
      </w:tr>
      <w:tr w:rsidR="00824C98" w:rsidRPr="00824C98" w:rsidTr="00234797">
        <w:tc>
          <w:tcPr>
            <w:tcW w:w="528" w:type="dxa"/>
            <w:vAlign w:val="center"/>
          </w:tcPr>
          <w:p w:rsidR="00824C98" w:rsidRPr="00824C98" w:rsidRDefault="00824C98" w:rsidP="00E54F1D">
            <w:pPr>
              <w:pStyle w:val="Akapitzlist"/>
              <w:numPr>
                <w:ilvl w:val="0"/>
                <w:numId w:val="23"/>
              </w:numPr>
              <w:ind w:hanging="689"/>
              <w:rPr>
                <w:rFonts w:ascii="Arial" w:hAnsi="Arial" w:cs="Arial"/>
              </w:rPr>
            </w:pPr>
          </w:p>
        </w:tc>
        <w:tc>
          <w:tcPr>
            <w:tcW w:w="4145" w:type="dxa"/>
            <w:vAlign w:val="center"/>
          </w:tcPr>
          <w:p w:rsidR="00824C98" w:rsidRPr="00824C98" w:rsidRDefault="00824C98" w:rsidP="00824C98">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Układ elektryczny zasilania</w:t>
            </w:r>
          </w:p>
        </w:tc>
        <w:tc>
          <w:tcPr>
            <w:tcW w:w="530" w:type="dxa"/>
            <w:tcBorders>
              <w:tl2br w:val="single" w:sz="4" w:space="0" w:color="auto"/>
              <w:tr2bl w:val="single" w:sz="4" w:space="0" w:color="auto"/>
            </w:tcBorders>
          </w:tcPr>
          <w:p w:rsidR="00824C98" w:rsidRPr="00824C98" w:rsidRDefault="00824C98" w:rsidP="00824C98">
            <w:pPr>
              <w:rPr>
                <w:rFonts w:ascii="Arial" w:hAnsi="Arial" w:cs="Arial"/>
                <w:sz w:val="24"/>
                <w:szCs w:val="24"/>
              </w:rPr>
            </w:pPr>
          </w:p>
        </w:tc>
        <w:tc>
          <w:tcPr>
            <w:tcW w:w="475" w:type="dxa"/>
            <w:tcBorders>
              <w:tl2br w:val="nil"/>
              <w:tr2bl w:val="nil"/>
            </w:tcBorders>
          </w:tcPr>
          <w:p w:rsidR="00824C98" w:rsidRPr="00824C98" w:rsidRDefault="00824C98" w:rsidP="00824C98">
            <w:pPr>
              <w:rPr>
                <w:rFonts w:ascii="Arial" w:hAnsi="Arial" w:cs="Arial"/>
                <w:sz w:val="24"/>
                <w:szCs w:val="24"/>
              </w:rPr>
            </w:pPr>
          </w:p>
        </w:tc>
        <w:tc>
          <w:tcPr>
            <w:tcW w:w="1305" w:type="dxa"/>
            <w:tcBorders>
              <w:tl2br w:val="nil"/>
              <w:tr2bl w:val="nil"/>
            </w:tcBorders>
          </w:tcPr>
          <w:p w:rsidR="00824C98" w:rsidRPr="00824C98" w:rsidRDefault="00824C98" w:rsidP="00824C98">
            <w:pPr>
              <w:rPr>
                <w:rFonts w:ascii="Arial" w:hAnsi="Arial" w:cs="Arial"/>
                <w:sz w:val="24"/>
                <w:szCs w:val="24"/>
              </w:rPr>
            </w:pPr>
          </w:p>
        </w:tc>
        <w:tc>
          <w:tcPr>
            <w:tcW w:w="2071" w:type="dxa"/>
            <w:vMerge/>
          </w:tcPr>
          <w:p w:rsidR="00824C98" w:rsidRPr="00824C98" w:rsidRDefault="00824C98" w:rsidP="00824C98">
            <w:pPr>
              <w:rPr>
                <w:rFonts w:ascii="Arial" w:hAnsi="Arial" w:cs="Arial"/>
                <w:sz w:val="24"/>
                <w:szCs w:val="24"/>
              </w:rPr>
            </w:pPr>
          </w:p>
        </w:tc>
      </w:tr>
      <w:tr w:rsidR="00824C98" w:rsidRPr="00824C98" w:rsidTr="00234797">
        <w:tc>
          <w:tcPr>
            <w:tcW w:w="528" w:type="dxa"/>
            <w:vAlign w:val="center"/>
          </w:tcPr>
          <w:p w:rsidR="00824C98" w:rsidRPr="00824C98" w:rsidRDefault="00824C98" w:rsidP="00E54F1D">
            <w:pPr>
              <w:pStyle w:val="Akapitzlist"/>
              <w:numPr>
                <w:ilvl w:val="0"/>
                <w:numId w:val="23"/>
              </w:numPr>
              <w:ind w:hanging="689"/>
              <w:rPr>
                <w:rFonts w:ascii="Arial" w:hAnsi="Arial" w:cs="Arial"/>
              </w:rPr>
            </w:pPr>
          </w:p>
        </w:tc>
        <w:tc>
          <w:tcPr>
            <w:tcW w:w="4145" w:type="dxa"/>
            <w:vAlign w:val="center"/>
          </w:tcPr>
          <w:p w:rsidR="00824C98" w:rsidRPr="00824C98" w:rsidRDefault="00824C98" w:rsidP="00824C98">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Układ wodny</w:t>
            </w:r>
          </w:p>
        </w:tc>
        <w:tc>
          <w:tcPr>
            <w:tcW w:w="530" w:type="dxa"/>
            <w:tcBorders>
              <w:tl2br w:val="single" w:sz="4" w:space="0" w:color="auto"/>
              <w:tr2bl w:val="single" w:sz="4" w:space="0" w:color="auto"/>
            </w:tcBorders>
          </w:tcPr>
          <w:p w:rsidR="00824C98" w:rsidRPr="00824C98" w:rsidRDefault="00824C98" w:rsidP="00824C98">
            <w:pPr>
              <w:rPr>
                <w:rFonts w:ascii="Arial" w:hAnsi="Arial" w:cs="Arial"/>
                <w:sz w:val="24"/>
                <w:szCs w:val="24"/>
              </w:rPr>
            </w:pPr>
          </w:p>
        </w:tc>
        <w:tc>
          <w:tcPr>
            <w:tcW w:w="475" w:type="dxa"/>
            <w:tcBorders>
              <w:tl2br w:val="nil"/>
              <w:tr2bl w:val="nil"/>
            </w:tcBorders>
          </w:tcPr>
          <w:p w:rsidR="00824C98" w:rsidRPr="00824C98" w:rsidRDefault="00824C98" w:rsidP="00824C98">
            <w:pPr>
              <w:rPr>
                <w:rFonts w:ascii="Arial" w:hAnsi="Arial" w:cs="Arial"/>
                <w:sz w:val="24"/>
                <w:szCs w:val="24"/>
              </w:rPr>
            </w:pPr>
          </w:p>
        </w:tc>
        <w:tc>
          <w:tcPr>
            <w:tcW w:w="1305" w:type="dxa"/>
            <w:tcBorders>
              <w:tl2br w:val="nil"/>
              <w:tr2bl w:val="nil"/>
            </w:tcBorders>
          </w:tcPr>
          <w:p w:rsidR="00824C98" w:rsidRPr="00824C98" w:rsidRDefault="00824C98" w:rsidP="00824C98">
            <w:pPr>
              <w:rPr>
                <w:rFonts w:ascii="Arial" w:hAnsi="Arial" w:cs="Arial"/>
                <w:sz w:val="24"/>
                <w:szCs w:val="24"/>
              </w:rPr>
            </w:pPr>
          </w:p>
        </w:tc>
        <w:tc>
          <w:tcPr>
            <w:tcW w:w="2071" w:type="dxa"/>
            <w:vMerge/>
          </w:tcPr>
          <w:p w:rsidR="00824C98" w:rsidRPr="00824C98" w:rsidRDefault="00824C98" w:rsidP="00824C98">
            <w:pPr>
              <w:rPr>
                <w:rFonts w:ascii="Arial" w:hAnsi="Arial" w:cs="Arial"/>
                <w:sz w:val="24"/>
                <w:szCs w:val="24"/>
              </w:rPr>
            </w:pPr>
          </w:p>
        </w:tc>
      </w:tr>
      <w:tr w:rsidR="00824C98" w:rsidRPr="00824C98" w:rsidTr="00234797">
        <w:tc>
          <w:tcPr>
            <w:tcW w:w="528" w:type="dxa"/>
            <w:vAlign w:val="center"/>
          </w:tcPr>
          <w:p w:rsidR="00824C98" w:rsidRPr="00824C98" w:rsidRDefault="00824C98" w:rsidP="00E54F1D">
            <w:pPr>
              <w:pStyle w:val="Akapitzlist"/>
              <w:numPr>
                <w:ilvl w:val="0"/>
                <w:numId w:val="23"/>
              </w:numPr>
              <w:ind w:hanging="689"/>
              <w:rPr>
                <w:rFonts w:ascii="Arial" w:hAnsi="Arial" w:cs="Arial"/>
              </w:rPr>
            </w:pPr>
          </w:p>
        </w:tc>
        <w:tc>
          <w:tcPr>
            <w:tcW w:w="4145" w:type="dxa"/>
            <w:vAlign w:val="center"/>
          </w:tcPr>
          <w:p w:rsidR="00824C98" w:rsidRPr="00824C98" w:rsidRDefault="00824C98" w:rsidP="00824C98">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Sprawdzenie stanu wyposażenia dodatkowego, jego naprawę lub wymianę.</w:t>
            </w:r>
          </w:p>
        </w:tc>
        <w:tc>
          <w:tcPr>
            <w:tcW w:w="530" w:type="dxa"/>
          </w:tcPr>
          <w:p w:rsidR="00824C98" w:rsidRPr="00824C98" w:rsidRDefault="00824C98" w:rsidP="00824C98">
            <w:pPr>
              <w:rPr>
                <w:rFonts w:ascii="Arial" w:hAnsi="Arial" w:cs="Arial"/>
                <w:sz w:val="24"/>
                <w:szCs w:val="24"/>
              </w:rPr>
            </w:pPr>
          </w:p>
        </w:tc>
        <w:tc>
          <w:tcPr>
            <w:tcW w:w="475" w:type="dxa"/>
            <w:tcBorders>
              <w:tl2br w:val="nil"/>
              <w:tr2bl w:val="nil"/>
            </w:tcBorders>
          </w:tcPr>
          <w:p w:rsidR="00824C98" w:rsidRPr="00824C98" w:rsidRDefault="00824C98" w:rsidP="00824C98">
            <w:pPr>
              <w:rPr>
                <w:rFonts w:ascii="Arial" w:hAnsi="Arial" w:cs="Arial"/>
                <w:sz w:val="24"/>
                <w:szCs w:val="24"/>
              </w:rPr>
            </w:pPr>
          </w:p>
        </w:tc>
        <w:tc>
          <w:tcPr>
            <w:tcW w:w="1305" w:type="dxa"/>
            <w:tcBorders>
              <w:tl2br w:val="nil"/>
              <w:tr2bl w:val="nil"/>
            </w:tcBorders>
          </w:tcPr>
          <w:p w:rsidR="00824C98" w:rsidRPr="00824C98" w:rsidRDefault="00824C98" w:rsidP="00824C98">
            <w:pPr>
              <w:rPr>
                <w:rFonts w:ascii="Arial" w:hAnsi="Arial" w:cs="Arial"/>
                <w:sz w:val="24"/>
                <w:szCs w:val="24"/>
              </w:rPr>
            </w:pPr>
          </w:p>
        </w:tc>
        <w:tc>
          <w:tcPr>
            <w:tcW w:w="2071" w:type="dxa"/>
          </w:tcPr>
          <w:p w:rsidR="00824C98" w:rsidRPr="00824C98" w:rsidRDefault="00824C98" w:rsidP="00824C98">
            <w:pPr>
              <w:rPr>
                <w:rFonts w:ascii="Arial" w:hAnsi="Arial" w:cs="Arial"/>
                <w:sz w:val="24"/>
                <w:szCs w:val="24"/>
              </w:rPr>
            </w:pPr>
          </w:p>
        </w:tc>
      </w:tr>
      <w:tr w:rsidR="00824C98" w:rsidRPr="001464B0" w:rsidTr="00234797">
        <w:trPr>
          <w:cantSplit/>
          <w:trHeight w:val="1134"/>
        </w:trPr>
        <w:tc>
          <w:tcPr>
            <w:tcW w:w="528" w:type="dxa"/>
            <w:vAlign w:val="center"/>
          </w:tcPr>
          <w:p w:rsidR="00824C98" w:rsidRPr="00824C98" w:rsidRDefault="00824C98" w:rsidP="00E54F1D">
            <w:pPr>
              <w:pStyle w:val="Akapitzlist"/>
              <w:numPr>
                <w:ilvl w:val="0"/>
                <w:numId w:val="23"/>
              </w:numPr>
              <w:ind w:hanging="689"/>
              <w:rPr>
                <w:rFonts w:ascii="Arial" w:hAnsi="Arial" w:cs="Arial"/>
              </w:rPr>
            </w:pPr>
          </w:p>
        </w:tc>
        <w:tc>
          <w:tcPr>
            <w:tcW w:w="4145" w:type="dxa"/>
            <w:vAlign w:val="center"/>
          </w:tcPr>
          <w:p w:rsidR="00824C98" w:rsidRPr="00824C98" w:rsidRDefault="00824C98" w:rsidP="00824C98">
            <w:pPr>
              <w:shd w:val="clear" w:color="auto" w:fill="FFFFFF"/>
              <w:tabs>
                <w:tab w:val="left" w:pos="0"/>
              </w:tabs>
              <w:ind w:left="74"/>
              <w:jc w:val="both"/>
              <w:rPr>
                <w:rFonts w:ascii="Arial" w:hAnsi="Arial" w:cs="Arial"/>
                <w:sz w:val="24"/>
              </w:rPr>
            </w:pPr>
            <w:r w:rsidRPr="00824C98">
              <w:rPr>
                <w:rFonts w:ascii="Arial" w:hAnsi="Arial" w:cs="Arial"/>
                <w:sz w:val="24"/>
              </w:rPr>
              <w:t>Zakres lub inne elementy uszkodzone</w:t>
            </w:r>
          </w:p>
          <w:p w:rsidR="00824C98" w:rsidRPr="00824C98" w:rsidRDefault="00824C98" w:rsidP="00824C98">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824C98" w:rsidRPr="00824C98" w:rsidRDefault="00824C98" w:rsidP="00824C98">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824C98" w:rsidRPr="00824C98" w:rsidRDefault="00824C98" w:rsidP="00824C98">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824C98" w:rsidRPr="00824C98" w:rsidRDefault="00824C98" w:rsidP="00824C98">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824C98" w:rsidRPr="00824C98" w:rsidRDefault="00824C98" w:rsidP="00824C98">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824C98" w:rsidRPr="00824C98" w:rsidRDefault="00824C98" w:rsidP="00824C98">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824C98" w:rsidRPr="00824C98" w:rsidRDefault="00824C98" w:rsidP="00824C98">
            <w:pPr>
              <w:shd w:val="clear" w:color="auto" w:fill="FFFFFF"/>
              <w:tabs>
                <w:tab w:val="left" w:pos="426"/>
              </w:tabs>
              <w:ind w:left="66"/>
              <w:jc w:val="both"/>
              <w:rPr>
                <w:rFonts w:ascii="Arial" w:hAnsi="Arial" w:cs="Arial"/>
                <w:sz w:val="24"/>
                <w:szCs w:val="24"/>
              </w:rPr>
            </w:pPr>
          </w:p>
        </w:tc>
        <w:tc>
          <w:tcPr>
            <w:tcW w:w="530" w:type="dxa"/>
          </w:tcPr>
          <w:p w:rsidR="00824C98" w:rsidRPr="00824C98" w:rsidRDefault="00824C98" w:rsidP="00824C98">
            <w:pPr>
              <w:rPr>
                <w:rFonts w:ascii="Arial" w:hAnsi="Arial" w:cs="Arial"/>
                <w:sz w:val="24"/>
                <w:szCs w:val="24"/>
              </w:rPr>
            </w:pPr>
          </w:p>
        </w:tc>
        <w:tc>
          <w:tcPr>
            <w:tcW w:w="475" w:type="dxa"/>
            <w:tcBorders>
              <w:bottom w:val="single" w:sz="4" w:space="0" w:color="auto"/>
              <w:tl2br w:val="nil"/>
              <w:tr2bl w:val="nil"/>
            </w:tcBorders>
          </w:tcPr>
          <w:p w:rsidR="00824C98" w:rsidRPr="00824C98" w:rsidRDefault="00824C98" w:rsidP="00824C98">
            <w:pPr>
              <w:rPr>
                <w:rFonts w:ascii="Arial" w:hAnsi="Arial" w:cs="Arial"/>
                <w:sz w:val="24"/>
                <w:szCs w:val="24"/>
              </w:rPr>
            </w:pPr>
          </w:p>
        </w:tc>
        <w:tc>
          <w:tcPr>
            <w:tcW w:w="1305" w:type="dxa"/>
            <w:tcBorders>
              <w:bottom w:val="single" w:sz="4" w:space="0" w:color="auto"/>
              <w:tl2br w:val="nil"/>
              <w:tr2bl w:val="nil"/>
            </w:tcBorders>
          </w:tcPr>
          <w:p w:rsidR="00824C98" w:rsidRPr="00824C98" w:rsidRDefault="00824C98" w:rsidP="00824C98">
            <w:pPr>
              <w:rPr>
                <w:rFonts w:ascii="Arial" w:hAnsi="Arial" w:cs="Arial"/>
                <w:sz w:val="24"/>
                <w:szCs w:val="24"/>
              </w:rPr>
            </w:pPr>
          </w:p>
        </w:tc>
        <w:tc>
          <w:tcPr>
            <w:tcW w:w="2071" w:type="dxa"/>
            <w:textDirection w:val="btLr"/>
            <w:vAlign w:val="center"/>
          </w:tcPr>
          <w:p w:rsidR="00824C98" w:rsidRPr="00824C98" w:rsidRDefault="00824C98" w:rsidP="00824C98">
            <w:pPr>
              <w:ind w:left="113" w:right="113"/>
              <w:jc w:val="center"/>
              <w:rPr>
                <w:rFonts w:ascii="Arial" w:hAnsi="Arial" w:cs="Arial"/>
                <w:sz w:val="24"/>
                <w:szCs w:val="24"/>
              </w:rPr>
            </w:pPr>
            <w:r w:rsidRPr="00824C98">
              <w:rPr>
                <w:rFonts w:ascii="Arial" w:hAnsi="Arial" w:cs="Arial"/>
                <w:sz w:val="24"/>
              </w:rPr>
              <w:t>wyszczególnić</w:t>
            </w:r>
          </w:p>
        </w:tc>
      </w:tr>
    </w:tbl>
    <w:p w:rsidR="00267585" w:rsidRPr="00267585" w:rsidRDefault="00267585" w:rsidP="00267585">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464B0" w:rsidRPr="00824C98" w:rsidRDefault="001464B0" w:rsidP="001464B0">
      <w:pPr>
        <w:shd w:val="clear" w:color="auto" w:fill="FFFFFF"/>
        <w:tabs>
          <w:tab w:val="left" w:pos="370"/>
        </w:tabs>
        <w:spacing w:line="360" w:lineRule="auto"/>
        <w:ind w:right="3"/>
        <w:jc w:val="both"/>
        <w:rPr>
          <w:rFonts w:ascii="Arial" w:hAnsi="Arial" w:cs="Arial"/>
          <w:b/>
          <w:u w:val="single"/>
        </w:rPr>
      </w:pPr>
      <w:r w:rsidRPr="00824C98">
        <w:rPr>
          <w:rFonts w:ascii="Arial" w:hAnsi="Arial" w:cs="Arial"/>
          <w:b/>
          <w:u w:val="single"/>
        </w:rPr>
        <w:t>III. Wyposażenie:</w:t>
      </w:r>
    </w:p>
    <w:tbl>
      <w:tblPr>
        <w:tblStyle w:val="Tabela-Siatka"/>
        <w:tblW w:w="9067" w:type="dxa"/>
        <w:tblLook w:val="04A0" w:firstRow="1" w:lastRow="0" w:firstColumn="1" w:lastColumn="0" w:noHBand="0" w:noVBand="1"/>
      </w:tblPr>
      <w:tblGrid>
        <w:gridCol w:w="522"/>
        <w:gridCol w:w="4151"/>
        <w:gridCol w:w="540"/>
        <w:gridCol w:w="475"/>
        <w:gridCol w:w="1642"/>
        <w:gridCol w:w="1737"/>
      </w:tblGrid>
      <w:tr w:rsidR="00824C98" w:rsidRPr="00824C98" w:rsidTr="00234797">
        <w:trPr>
          <w:cantSplit/>
          <w:trHeight w:val="411"/>
        </w:trPr>
        <w:tc>
          <w:tcPr>
            <w:tcW w:w="522" w:type="dxa"/>
            <w:vMerge w:val="restart"/>
            <w:vAlign w:val="center"/>
          </w:tcPr>
          <w:p w:rsidR="001464B0" w:rsidRPr="00824C98" w:rsidRDefault="001464B0" w:rsidP="001464B0">
            <w:pPr>
              <w:rPr>
                <w:rFonts w:ascii="Arial" w:hAnsi="Arial" w:cs="Arial"/>
              </w:rPr>
            </w:pPr>
            <w:r w:rsidRPr="00824C98">
              <w:rPr>
                <w:rFonts w:ascii="Arial" w:hAnsi="Arial" w:cs="Arial"/>
              </w:rPr>
              <w:t>Lp.</w:t>
            </w:r>
          </w:p>
        </w:tc>
        <w:tc>
          <w:tcPr>
            <w:tcW w:w="4151" w:type="dxa"/>
            <w:vMerge w:val="restart"/>
            <w:vAlign w:val="center"/>
          </w:tcPr>
          <w:p w:rsidR="001464B0" w:rsidRPr="00824C98" w:rsidRDefault="001464B0" w:rsidP="001464B0">
            <w:pPr>
              <w:jc w:val="center"/>
              <w:rPr>
                <w:rFonts w:ascii="Arial" w:hAnsi="Arial" w:cs="Arial"/>
              </w:rPr>
            </w:pPr>
            <w:r w:rsidRPr="00824C98">
              <w:rPr>
                <w:rFonts w:ascii="Arial" w:hAnsi="Arial" w:cs="Arial"/>
              </w:rPr>
              <w:t>Zakres, zespól, podzespół, cześć</w:t>
            </w:r>
          </w:p>
        </w:tc>
        <w:tc>
          <w:tcPr>
            <w:tcW w:w="2657" w:type="dxa"/>
            <w:gridSpan w:val="3"/>
            <w:tcBorders>
              <w:bottom w:val="single" w:sz="4" w:space="0" w:color="auto"/>
            </w:tcBorders>
            <w:vAlign w:val="center"/>
          </w:tcPr>
          <w:p w:rsidR="001464B0" w:rsidRPr="00E3267F" w:rsidRDefault="001464B0" w:rsidP="001464B0">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737" w:type="dxa"/>
            <w:vMerge w:val="restart"/>
            <w:vAlign w:val="center"/>
          </w:tcPr>
          <w:p w:rsidR="001464B0" w:rsidRPr="00824C98" w:rsidRDefault="001464B0" w:rsidP="001464B0">
            <w:pPr>
              <w:jc w:val="center"/>
              <w:rPr>
                <w:rFonts w:ascii="Arial" w:hAnsi="Arial" w:cs="Arial"/>
              </w:rPr>
            </w:pPr>
            <w:r w:rsidRPr="00824C98">
              <w:rPr>
                <w:rFonts w:ascii="Arial" w:hAnsi="Arial" w:cs="Arial"/>
              </w:rPr>
              <w:t>Uwagi</w:t>
            </w:r>
          </w:p>
        </w:tc>
      </w:tr>
      <w:tr w:rsidR="00824C98" w:rsidRPr="00824C98" w:rsidTr="00234797">
        <w:trPr>
          <w:cantSplit/>
          <w:trHeight w:val="1261"/>
        </w:trPr>
        <w:tc>
          <w:tcPr>
            <w:tcW w:w="522" w:type="dxa"/>
            <w:vMerge/>
            <w:vAlign w:val="center"/>
          </w:tcPr>
          <w:p w:rsidR="001464B0" w:rsidRPr="00824C98" w:rsidRDefault="001464B0" w:rsidP="001464B0">
            <w:pPr>
              <w:rPr>
                <w:rFonts w:ascii="Arial" w:hAnsi="Arial" w:cs="Arial"/>
              </w:rPr>
            </w:pPr>
          </w:p>
        </w:tc>
        <w:tc>
          <w:tcPr>
            <w:tcW w:w="4151" w:type="dxa"/>
            <w:vMerge/>
            <w:vAlign w:val="center"/>
          </w:tcPr>
          <w:p w:rsidR="001464B0" w:rsidRPr="00824C98" w:rsidRDefault="001464B0" w:rsidP="001464B0">
            <w:pPr>
              <w:jc w:val="center"/>
              <w:rPr>
                <w:rFonts w:ascii="Arial" w:hAnsi="Arial" w:cs="Arial"/>
              </w:rPr>
            </w:pPr>
          </w:p>
        </w:tc>
        <w:tc>
          <w:tcPr>
            <w:tcW w:w="540" w:type="dxa"/>
            <w:tcBorders>
              <w:bottom w:val="single" w:sz="4" w:space="0" w:color="auto"/>
            </w:tcBorders>
            <w:textDirection w:val="btLr"/>
            <w:vAlign w:val="center"/>
          </w:tcPr>
          <w:p w:rsidR="001464B0" w:rsidRPr="00824C98" w:rsidRDefault="001464B0" w:rsidP="001464B0">
            <w:pPr>
              <w:ind w:left="113" w:right="113"/>
              <w:jc w:val="center"/>
              <w:rPr>
                <w:rFonts w:ascii="Arial" w:hAnsi="Arial" w:cs="Arial"/>
              </w:rPr>
            </w:pPr>
            <w:r w:rsidRPr="00824C98">
              <w:rPr>
                <w:rFonts w:ascii="Arial" w:hAnsi="Arial" w:cs="Arial"/>
              </w:rPr>
              <w:t>Wymiana</w:t>
            </w:r>
          </w:p>
        </w:tc>
        <w:tc>
          <w:tcPr>
            <w:tcW w:w="475" w:type="dxa"/>
            <w:tcBorders>
              <w:bottom w:val="single" w:sz="4" w:space="0" w:color="auto"/>
            </w:tcBorders>
            <w:textDirection w:val="btLr"/>
            <w:vAlign w:val="center"/>
          </w:tcPr>
          <w:p w:rsidR="001464B0" w:rsidRPr="00824C98" w:rsidRDefault="001464B0" w:rsidP="001464B0">
            <w:pPr>
              <w:ind w:left="113" w:right="113"/>
              <w:jc w:val="center"/>
              <w:rPr>
                <w:rFonts w:ascii="Arial" w:hAnsi="Arial" w:cs="Arial"/>
              </w:rPr>
            </w:pPr>
            <w:r w:rsidRPr="00824C98">
              <w:rPr>
                <w:rFonts w:ascii="Arial" w:hAnsi="Arial" w:cs="Arial"/>
              </w:rPr>
              <w:t>Naprawa</w:t>
            </w:r>
          </w:p>
        </w:tc>
        <w:tc>
          <w:tcPr>
            <w:tcW w:w="1642" w:type="dxa"/>
            <w:vAlign w:val="center"/>
          </w:tcPr>
          <w:p w:rsidR="001464B0" w:rsidRPr="00824C98" w:rsidRDefault="001464B0" w:rsidP="001464B0">
            <w:pPr>
              <w:jc w:val="center"/>
              <w:rPr>
                <w:rFonts w:ascii="Arial" w:hAnsi="Arial" w:cs="Arial"/>
              </w:rPr>
            </w:pPr>
            <w:r w:rsidRPr="00824C98">
              <w:rPr>
                <w:rFonts w:ascii="Arial" w:hAnsi="Arial" w:cs="Arial"/>
              </w:rPr>
              <w:t>Przegląd, weryfikacja z wyminą lub naprawą</w:t>
            </w:r>
          </w:p>
        </w:tc>
        <w:tc>
          <w:tcPr>
            <w:tcW w:w="1737" w:type="dxa"/>
            <w:vMerge/>
            <w:vAlign w:val="center"/>
          </w:tcPr>
          <w:p w:rsidR="001464B0" w:rsidRPr="00824C98" w:rsidRDefault="001464B0" w:rsidP="001464B0">
            <w:pPr>
              <w:jc w:val="center"/>
              <w:rPr>
                <w:rFonts w:ascii="Arial" w:hAnsi="Arial" w:cs="Arial"/>
              </w:rPr>
            </w:pPr>
          </w:p>
        </w:tc>
      </w:tr>
      <w:tr w:rsidR="00824C98" w:rsidRPr="00824C98" w:rsidTr="00234797">
        <w:tc>
          <w:tcPr>
            <w:tcW w:w="522" w:type="dxa"/>
            <w:vAlign w:val="center"/>
          </w:tcPr>
          <w:p w:rsidR="001464B0" w:rsidRPr="00824C98" w:rsidRDefault="001464B0" w:rsidP="00E54F1D">
            <w:pPr>
              <w:pStyle w:val="Akapitzlist"/>
              <w:numPr>
                <w:ilvl w:val="0"/>
                <w:numId w:val="24"/>
              </w:numPr>
              <w:tabs>
                <w:tab w:val="left" w:pos="344"/>
              </w:tabs>
              <w:ind w:left="454" w:hanging="425"/>
              <w:rPr>
                <w:rFonts w:ascii="Arial" w:hAnsi="Arial" w:cs="Arial"/>
                <w:sz w:val="24"/>
                <w:szCs w:val="24"/>
              </w:rPr>
            </w:pPr>
          </w:p>
        </w:tc>
        <w:tc>
          <w:tcPr>
            <w:tcW w:w="4151" w:type="dxa"/>
            <w:vAlign w:val="center"/>
          </w:tcPr>
          <w:p w:rsidR="001464B0" w:rsidRPr="00824C98" w:rsidRDefault="001464B0" w:rsidP="00DF02D8">
            <w:pPr>
              <w:shd w:val="clear" w:color="auto" w:fill="FFFFFF"/>
              <w:tabs>
                <w:tab w:val="left" w:pos="426"/>
              </w:tabs>
              <w:ind w:left="68"/>
              <w:jc w:val="both"/>
              <w:rPr>
                <w:rFonts w:ascii="Arial" w:hAnsi="Arial" w:cs="Arial"/>
                <w:sz w:val="24"/>
              </w:rPr>
            </w:pPr>
            <w:r w:rsidRPr="00824C98">
              <w:rPr>
                <w:rFonts w:ascii="Arial" w:hAnsi="Arial" w:cs="Arial"/>
                <w:sz w:val="24"/>
              </w:rPr>
              <w:t xml:space="preserve">Przegląd i weryfikacja zespołu prądotwórczego typu </w:t>
            </w:r>
            <w:r w:rsidR="00DF02D8" w:rsidRPr="00824C98">
              <w:rPr>
                <w:rFonts w:ascii="Arial" w:hAnsi="Arial" w:cs="Arial"/>
                <w:sz w:val="24"/>
              </w:rPr>
              <w:t xml:space="preserve">………………. </w:t>
            </w:r>
            <w:r w:rsidRPr="00824C98">
              <w:rPr>
                <w:rFonts w:ascii="Arial" w:hAnsi="Arial" w:cs="Arial"/>
                <w:sz w:val="24"/>
              </w:rPr>
              <w:t>sprawdzenie funkcjonowania, osiąganych parametrów - wymiana uszkodzonych części, elementów, filtrów, oleju.</w:t>
            </w:r>
          </w:p>
        </w:tc>
        <w:tc>
          <w:tcPr>
            <w:tcW w:w="540" w:type="dxa"/>
            <w:tcBorders>
              <w:tl2br w:val="single" w:sz="4" w:space="0" w:color="auto"/>
              <w:tr2bl w:val="single" w:sz="4" w:space="0" w:color="auto"/>
            </w:tcBorders>
          </w:tcPr>
          <w:p w:rsidR="001464B0" w:rsidRPr="00824C98" w:rsidRDefault="001464B0" w:rsidP="001464B0">
            <w:pPr>
              <w:rPr>
                <w:rFonts w:ascii="Arial" w:hAnsi="Arial" w:cs="Arial"/>
                <w:sz w:val="24"/>
                <w:szCs w:val="24"/>
              </w:rPr>
            </w:pPr>
          </w:p>
        </w:tc>
        <w:tc>
          <w:tcPr>
            <w:tcW w:w="475" w:type="dxa"/>
            <w:tcBorders>
              <w:tl2br w:val="single" w:sz="4" w:space="0" w:color="auto"/>
              <w:tr2bl w:val="single" w:sz="4" w:space="0" w:color="auto"/>
            </w:tcBorders>
          </w:tcPr>
          <w:p w:rsidR="001464B0" w:rsidRPr="00824C98" w:rsidRDefault="001464B0" w:rsidP="001464B0">
            <w:pPr>
              <w:rPr>
                <w:rFonts w:ascii="Arial" w:hAnsi="Arial" w:cs="Arial"/>
                <w:sz w:val="24"/>
                <w:szCs w:val="24"/>
              </w:rPr>
            </w:pPr>
          </w:p>
        </w:tc>
        <w:tc>
          <w:tcPr>
            <w:tcW w:w="1642" w:type="dxa"/>
          </w:tcPr>
          <w:p w:rsidR="001464B0" w:rsidRPr="00824C98" w:rsidRDefault="001464B0" w:rsidP="001464B0">
            <w:pPr>
              <w:rPr>
                <w:rFonts w:ascii="Arial" w:hAnsi="Arial" w:cs="Arial"/>
                <w:sz w:val="24"/>
                <w:szCs w:val="24"/>
              </w:rPr>
            </w:pPr>
          </w:p>
        </w:tc>
        <w:tc>
          <w:tcPr>
            <w:tcW w:w="1737" w:type="dxa"/>
            <w:vAlign w:val="center"/>
          </w:tcPr>
          <w:p w:rsidR="001464B0" w:rsidRPr="00824C98" w:rsidRDefault="00DF02D8" w:rsidP="00824C98">
            <w:pPr>
              <w:jc w:val="center"/>
              <w:rPr>
                <w:rFonts w:ascii="Arial" w:hAnsi="Arial" w:cs="Arial"/>
                <w:sz w:val="24"/>
                <w:szCs w:val="24"/>
              </w:rPr>
            </w:pPr>
            <w:r w:rsidRPr="00824C98">
              <w:rPr>
                <w:rFonts w:ascii="Arial" w:hAnsi="Arial" w:cs="Arial"/>
                <w:sz w:val="24"/>
                <w:szCs w:val="24"/>
              </w:rPr>
              <w:t>Wpisać typ, model</w:t>
            </w:r>
          </w:p>
        </w:tc>
      </w:tr>
      <w:tr w:rsidR="00824C98" w:rsidRPr="00824C98" w:rsidTr="00234797">
        <w:tc>
          <w:tcPr>
            <w:tcW w:w="522" w:type="dxa"/>
            <w:vAlign w:val="center"/>
          </w:tcPr>
          <w:p w:rsidR="001464B0" w:rsidRPr="00824C98" w:rsidRDefault="001464B0" w:rsidP="00E54F1D">
            <w:pPr>
              <w:pStyle w:val="Akapitzlist"/>
              <w:numPr>
                <w:ilvl w:val="0"/>
                <w:numId w:val="24"/>
              </w:numPr>
              <w:ind w:hanging="720"/>
              <w:rPr>
                <w:rFonts w:ascii="Arial" w:hAnsi="Arial" w:cs="Arial"/>
                <w:sz w:val="24"/>
                <w:szCs w:val="24"/>
              </w:rPr>
            </w:pPr>
          </w:p>
        </w:tc>
        <w:tc>
          <w:tcPr>
            <w:tcW w:w="4151" w:type="dxa"/>
            <w:vAlign w:val="center"/>
          </w:tcPr>
          <w:p w:rsidR="001464B0" w:rsidRPr="00824C98" w:rsidRDefault="001464B0" w:rsidP="001464B0">
            <w:pPr>
              <w:shd w:val="clear" w:color="auto" w:fill="FFFFFF"/>
              <w:tabs>
                <w:tab w:val="left" w:pos="426"/>
              </w:tabs>
              <w:ind w:left="68"/>
              <w:jc w:val="both"/>
              <w:rPr>
                <w:rFonts w:ascii="Arial" w:hAnsi="Arial" w:cs="Arial"/>
                <w:sz w:val="24"/>
              </w:rPr>
            </w:pPr>
            <w:r w:rsidRPr="00824C98">
              <w:rPr>
                <w:rFonts w:ascii="Arial" w:hAnsi="Arial" w:cs="Arial"/>
                <w:sz w:val="24"/>
              </w:rPr>
              <w:t>Przegląd oraz sprawdzenie instalacji elektrycznej w tym pomiar parametrów zabezpieczenia przeciwporażeniowego (uziemienie, izolacja, wyłącznik różnicowo-prądowy).</w:t>
            </w:r>
            <w:r w:rsidRPr="00824C98">
              <w:rPr>
                <w:rFonts w:ascii="Arial" w:hAnsi="Arial" w:cs="Arial"/>
                <w:sz w:val="24"/>
              </w:rPr>
              <w:tab/>
            </w:r>
            <w:r w:rsidRPr="00824C98">
              <w:rPr>
                <w:rFonts w:ascii="Arial" w:hAnsi="Arial" w:cs="Arial"/>
                <w:sz w:val="24"/>
              </w:rPr>
              <w:tab/>
            </w:r>
            <w:r w:rsidRPr="00824C98">
              <w:rPr>
                <w:rFonts w:ascii="Arial" w:hAnsi="Arial" w:cs="Arial"/>
                <w:sz w:val="24"/>
              </w:rPr>
              <w:tab/>
            </w:r>
          </w:p>
        </w:tc>
        <w:tc>
          <w:tcPr>
            <w:tcW w:w="540" w:type="dxa"/>
            <w:tcBorders>
              <w:bottom w:val="single" w:sz="4" w:space="0" w:color="auto"/>
            </w:tcBorders>
          </w:tcPr>
          <w:p w:rsidR="001464B0" w:rsidRPr="00824C98" w:rsidRDefault="001464B0" w:rsidP="001464B0">
            <w:pPr>
              <w:rPr>
                <w:rFonts w:ascii="Arial" w:hAnsi="Arial" w:cs="Arial"/>
                <w:sz w:val="24"/>
                <w:szCs w:val="24"/>
              </w:rPr>
            </w:pPr>
          </w:p>
        </w:tc>
        <w:tc>
          <w:tcPr>
            <w:tcW w:w="475" w:type="dxa"/>
            <w:tcBorders>
              <w:bottom w:val="single" w:sz="4" w:space="0" w:color="auto"/>
            </w:tcBorders>
          </w:tcPr>
          <w:p w:rsidR="001464B0" w:rsidRPr="00824C98" w:rsidRDefault="001464B0" w:rsidP="001464B0">
            <w:pPr>
              <w:rPr>
                <w:rFonts w:ascii="Arial" w:hAnsi="Arial" w:cs="Arial"/>
                <w:sz w:val="24"/>
                <w:szCs w:val="24"/>
              </w:rPr>
            </w:pPr>
          </w:p>
        </w:tc>
        <w:tc>
          <w:tcPr>
            <w:tcW w:w="1642" w:type="dxa"/>
            <w:tcBorders>
              <w:bottom w:val="single" w:sz="4" w:space="0" w:color="auto"/>
            </w:tcBorders>
          </w:tcPr>
          <w:p w:rsidR="001464B0" w:rsidRPr="00824C98" w:rsidRDefault="001464B0" w:rsidP="001464B0">
            <w:pPr>
              <w:rPr>
                <w:rFonts w:ascii="Arial" w:hAnsi="Arial" w:cs="Arial"/>
                <w:sz w:val="24"/>
                <w:szCs w:val="24"/>
              </w:rPr>
            </w:pPr>
          </w:p>
        </w:tc>
        <w:tc>
          <w:tcPr>
            <w:tcW w:w="1737" w:type="dxa"/>
            <w:vAlign w:val="center"/>
          </w:tcPr>
          <w:p w:rsidR="001464B0" w:rsidRPr="00824C98" w:rsidRDefault="001464B0" w:rsidP="001464B0">
            <w:pPr>
              <w:jc w:val="center"/>
              <w:rPr>
                <w:rFonts w:ascii="Arial" w:hAnsi="Arial" w:cs="Arial"/>
                <w:sz w:val="24"/>
                <w:szCs w:val="24"/>
              </w:rPr>
            </w:pPr>
            <w:r w:rsidRPr="00824C98">
              <w:rPr>
                <w:rFonts w:ascii="Arial" w:hAnsi="Arial" w:cs="Arial"/>
                <w:sz w:val="24"/>
              </w:rPr>
              <w:t>Wymiana uszkodzonych elementów.</w:t>
            </w:r>
          </w:p>
        </w:tc>
      </w:tr>
      <w:tr w:rsidR="00824C98" w:rsidRPr="00824C98" w:rsidTr="00234797">
        <w:tc>
          <w:tcPr>
            <w:tcW w:w="522" w:type="dxa"/>
            <w:vMerge w:val="restart"/>
            <w:vAlign w:val="center"/>
          </w:tcPr>
          <w:p w:rsidR="001464B0" w:rsidRPr="00824C98" w:rsidRDefault="001464B0" w:rsidP="00E54F1D">
            <w:pPr>
              <w:pStyle w:val="Akapitzlist"/>
              <w:numPr>
                <w:ilvl w:val="0"/>
                <w:numId w:val="24"/>
              </w:numPr>
              <w:ind w:hanging="720"/>
              <w:rPr>
                <w:rFonts w:ascii="Arial" w:hAnsi="Arial" w:cs="Arial"/>
                <w:sz w:val="24"/>
                <w:szCs w:val="24"/>
              </w:rPr>
            </w:pPr>
          </w:p>
        </w:tc>
        <w:tc>
          <w:tcPr>
            <w:tcW w:w="4151" w:type="dxa"/>
            <w:vAlign w:val="center"/>
          </w:tcPr>
          <w:p w:rsidR="001464B0" w:rsidRPr="00824C98" w:rsidRDefault="001464B0" w:rsidP="001464B0">
            <w:pPr>
              <w:shd w:val="clear" w:color="auto" w:fill="FFFFFF"/>
              <w:tabs>
                <w:tab w:val="left" w:pos="426"/>
              </w:tabs>
              <w:ind w:left="68"/>
              <w:jc w:val="both"/>
              <w:rPr>
                <w:rFonts w:ascii="Arial" w:hAnsi="Arial" w:cs="Arial"/>
                <w:sz w:val="24"/>
              </w:rPr>
            </w:pPr>
            <w:r w:rsidRPr="00824C98">
              <w:rPr>
                <w:rFonts w:ascii="Arial" w:hAnsi="Arial" w:cs="Arial"/>
                <w:sz w:val="24"/>
              </w:rPr>
              <w:t>Naprawa elementów namiotu:</w:t>
            </w:r>
          </w:p>
        </w:tc>
        <w:tc>
          <w:tcPr>
            <w:tcW w:w="540" w:type="dxa"/>
            <w:tcBorders>
              <w:tl2br w:val="single" w:sz="4" w:space="0" w:color="auto"/>
              <w:tr2bl w:val="single" w:sz="4" w:space="0" w:color="auto"/>
            </w:tcBorders>
          </w:tcPr>
          <w:p w:rsidR="001464B0" w:rsidRPr="00824C98" w:rsidRDefault="001464B0" w:rsidP="001464B0">
            <w:pPr>
              <w:rPr>
                <w:rFonts w:ascii="Arial" w:hAnsi="Arial" w:cs="Arial"/>
                <w:sz w:val="24"/>
                <w:szCs w:val="24"/>
              </w:rPr>
            </w:pPr>
          </w:p>
        </w:tc>
        <w:tc>
          <w:tcPr>
            <w:tcW w:w="475" w:type="dxa"/>
            <w:tcBorders>
              <w:bottom w:val="single" w:sz="4" w:space="0" w:color="auto"/>
            </w:tcBorders>
          </w:tcPr>
          <w:p w:rsidR="001464B0" w:rsidRPr="00824C98" w:rsidRDefault="001464B0" w:rsidP="001464B0">
            <w:pPr>
              <w:rPr>
                <w:rFonts w:ascii="Arial" w:hAnsi="Arial" w:cs="Arial"/>
                <w:sz w:val="24"/>
                <w:szCs w:val="24"/>
              </w:rPr>
            </w:pPr>
          </w:p>
        </w:tc>
        <w:tc>
          <w:tcPr>
            <w:tcW w:w="1642" w:type="dxa"/>
            <w:tcBorders>
              <w:bottom w:val="single" w:sz="4" w:space="0" w:color="auto"/>
            </w:tcBorders>
          </w:tcPr>
          <w:p w:rsidR="001464B0" w:rsidRPr="00824C98" w:rsidRDefault="001464B0" w:rsidP="001464B0">
            <w:pPr>
              <w:rPr>
                <w:rFonts w:ascii="Arial" w:hAnsi="Arial" w:cs="Arial"/>
                <w:sz w:val="24"/>
                <w:szCs w:val="24"/>
              </w:rPr>
            </w:pPr>
          </w:p>
        </w:tc>
        <w:tc>
          <w:tcPr>
            <w:tcW w:w="1737" w:type="dxa"/>
            <w:vMerge w:val="restart"/>
            <w:vAlign w:val="center"/>
          </w:tcPr>
          <w:p w:rsidR="001464B0" w:rsidRPr="00824C98" w:rsidRDefault="001464B0" w:rsidP="001464B0">
            <w:pPr>
              <w:jc w:val="center"/>
              <w:rPr>
                <w:rFonts w:ascii="Arial" w:hAnsi="Arial" w:cs="Arial"/>
                <w:sz w:val="24"/>
                <w:szCs w:val="24"/>
              </w:rPr>
            </w:pPr>
            <w:r w:rsidRPr="00824C98">
              <w:rPr>
                <w:rFonts w:ascii="Arial" w:hAnsi="Arial" w:cs="Arial"/>
                <w:sz w:val="24"/>
                <w:szCs w:val="24"/>
              </w:rPr>
              <w:t>Wymian tylko zużytych części i elementów.</w:t>
            </w:r>
          </w:p>
        </w:tc>
      </w:tr>
      <w:tr w:rsidR="00824C98" w:rsidRPr="00824C98" w:rsidTr="00234797">
        <w:tc>
          <w:tcPr>
            <w:tcW w:w="522" w:type="dxa"/>
            <w:vMerge/>
            <w:vAlign w:val="center"/>
          </w:tcPr>
          <w:p w:rsidR="001464B0" w:rsidRPr="00824C98" w:rsidRDefault="001464B0" w:rsidP="00E54F1D">
            <w:pPr>
              <w:pStyle w:val="Akapitzlist"/>
              <w:numPr>
                <w:ilvl w:val="0"/>
                <w:numId w:val="24"/>
              </w:numPr>
              <w:ind w:hanging="720"/>
              <w:rPr>
                <w:rFonts w:ascii="Arial" w:hAnsi="Arial" w:cs="Arial"/>
                <w:sz w:val="24"/>
                <w:szCs w:val="24"/>
              </w:rPr>
            </w:pPr>
          </w:p>
        </w:tc>
        <w:tc>
          <w:tcPr>
            <w:tcW w:w="4151" w:type="dxa"/>
            <w:vAlign w:val="center"/>
          </w:tcPr>
          <w:p w:rsidR="001464B0" w:rsidRPr="00824C98" w:rsidRDefault="001464B0" w:rsidP="00E54F1D">
            <w:pPr>
              <w:pStyle w:val="Akapitzlist"/>
              <w:numPr>
                <w:ilvl w:val="0"/>
                <w:numId w:val="25"/>
              </w:numPr>
              <w:shd w:val="clear" w:color="auto" w:fill="FFFFFF"/>
              <w:tabs>
                <w:tab w:val="left" w:pos="426"/>
              </w:tabs>
              <w:ind w:hanging="725"/>
              <w:jc w:val="both"/>
              <w:rPr>
                <w:rFonts w:ascii="Arial" w:hAnsi="Arial" w:cs="Arial"/>
                <w:sz w:val="24"/>
              </w:rPr>
            </w:pPr>
            <w:r w:rsidRPr="00824C98">
              <w:rPr>
                <w:rFonts w:ascii="Arial" w:hAnsi="Arial" w:cs="Arial"/>
                <w:sz w:val="24"/>
              </w:rPr>
              <w:t>szkieletu</w:t>
            </w:r>
          </w:p>
        </w:tc>
        <w:tc>
          <w:tcPr>
            <w:tcW w:w="540" w:type="dxa"/>
            <w:tcBorders>
              <w:tl2br w:val="single" w:sz="4" w:space="0" w:color="auto"/>
              <w:tr2bl w:val="single" w:sz="4" w:space="0" w:color="auto"/>
            </w:tcBorders>
          </w:tcPr>
          <w:p w:rsidR="001464B0" w:rsidRPr="00824C98" w:rsidRDefault="001464B0" w:rsidP="001464B0">
            <w:pPr>
              <w:rPr>
                <w:rFonts w:ascii="Arial" w:hAnsi="Arial" w:cs="Arial"/>
                <w:sz w:val="24"/>
                <w:szCs w:val="24"/>
              </w:rPr>
            </w:pPr>
          </w:p>
        </w:tc>
        <w:tc>
          <w:tcPr>
            <w:tcW w:w="475" w:type="dxa"/>
            <w:tcBorders>
              <w:tl2br w:val="nil"/>
              <w:tr2bl w:val="nil"/>
            </w:tcBorders>
          </w:tcPr>
          <w:p w:rsidR="001464B0" w:rsidRPr="00824C98" w:rsidRDefault="001464B0" w:rsidP="001464B0">
            <w:pPr>
              <w:rPr>
                <w:rFonts w:ascii="Arial" w:hAnsi="Arial" w:cs="Arial"/>
                <w:sz w:val="24"/>
                <w:szCs w:val="24"/>
              </w:rPr>
            </w:pPr>
          </w:p>
        </w:tc>
        <w:tc>
          <w:tcPr>
            <w:tcW w:w="1642" w:type="dxa"/>
            <w:tcBorders>
              <w:tl2br w:val="nil"/>
              <w:tr2bl w:val="nil"/>
            </w:tcBorders>
          </w:tcPr>
          <w:p w:rsidR="001464B0" w:rsidRPr="00824C98" w:rsidRDefault="001464B0" w:rsidP="001464B0">
            <w:pPr>
              <w:rPr>
                <w:rFonts w:ascii="Arial" w:hAnsi="Arial" w:cs="Arial"/>
                <w:sz w:val="24"/>
                <w:szCs w:val="24"/>
              </w:rPr>
            </w:pPr>
          </w:p>
        </w:tc>
        <w:tc>
          <w:tcPr>
            <w:tcW w:w="1737" w:type="dxa"/>
            <w:vMerge/>
            <w:vAlign w:val="center"/>
          </w:tcPr>
          <w:p w:rsidR="001464B0" w:rsidRPr="00824C98" w:rsidRDefault="001464B0" w:rsidP="001464B0">
            <w:pPr>
              <w:jc w:val="center"/>
              <w:rPr>
                <w:rFonts w:ascii="Arial" w:hAnsi="Arial" w:cs="Arial"/>
                <w:sz w:val="24"/>
                <w:szCs w:val="24"/>
              </w:rPr>
            </w:pPr>
          </w:p>
        </w:tc>
      </w:tr>
      <w:tr w:rsidR="00824C98" w:rsidRPr="00824C98" w:rsidTr="00234797">
        <w:tc>
          <w:tcPr>
            <w:tcW w:w="522" w:type="dxa"/>
            <w:vMerge/>
            <w:vAlign w:val="center"/>
          </w:tcPr>
          <w:p w:rsidR="001464B0" w:rsidRPr="00824C98" w:rsidRDefault="001464B0" w:rsidP="00E54F1D">
            <w:pPr>
              <w:pStyle w:val="Akapitzlist"/>
              <w:numPr>
                <w:ilvl w:val="0"/>
                <w:numId w:val="24"/>
              </w:numPr>
              <w:ind w:hanging="720"/>
              <w:rPr>
                <w:rFonts w:ascii="Arial" w:hAnsi="Arial" w:cs="Arial"/>
                <w:sz w:val="24"/>
                <w:szCs w:val="24"/>
              </w:rPr>
            </w:pPr>
          </w:p>
        </w:tc>
        <w:tc>
          <w:tcPr>
            <w:tcW w:w="4151" w:type="dxa"/>
            <w:vAlign w:val="center"/>
          </w:tcPr>
          <w:p w:rsidR="001464B0" w:rsidRPr="00824C98" w:rsidRDefault="001464B0" w:rsidP="00E54F1D">
            <w:pPr>
              <w:pStyle w:val="Akapitzlist"/>
              <w:numPr>
                <w:ilvl w:val="0"/>
                <w:numId w:val="25"/>
              </w:numPr>
              <w:shd w:val="clear" w:color="auto" w:fill="FFFFFF"/>
              <w:tabs>
                <w:tab w:val="left" w:pos="426"/>
              </w:tabs>
              <w:ind w:hanging="725"/>
              <w:jc w:val="both"/>
              <w:rPr>
                <w:rFonts w:ascii="Arial" w:hAnsi="Arial" w:cs="Arial"/>
                <w:sz w:val="24"/>
              </w:rPr>
            </w:pPr>
            <w:r w:rsidRPr="00824C98">
              <w:rPr>
                <w:rFonts w:ascii="Arial" w:hAnsi="Arial" w:cs="Arial"/>
                <w:sz w:val="24"/>
              </w:rPr>
              <w:t>płachty</w:t>
            </w:r>
          </w:p>
        </w:tc>
        <w:tc>
          <w:tcPr>
            <w:tcW w:w="540" w:type="dxa"/>
            <w:tcBorders>
              <w:tl2br w:val="single" w:sz="4" w:space="0" w:color="auto"/>
              <w:tr2bl w:val="single" w:sz="4" w:space="0" w:color="auto"/>
            </w:tcBorders>
          </w:tcPr>
          <w:p w:rsidR="001464B0" w:rsidRPr="00824C98" w:rsidRDefault="001464B0" w:rsidP="001464B0">
            <w:pPr>
              <w:rPr>
                <w:rFonts w:ascii="Arial" w:hAnsi="Arial" w:cs="Arial"/>
                <w:sz w:val="24"/>
                <w:szCs w:val="24"/>
              </w:rPr>
            </w:pPr>
          </w:p>
        </w:tc>
        <w:tc>
          <w:tcPr>
            <w:tcW w:w="475" w:type="dxa"/>
            <w:tcBorders>
              <w:bottom w:val="single" w:sz="4" w:space="0" w:color="auto"/>
              <w:tl2br w:val="nil"/>
              <w:tr2bl w:val="nil"/>
            </w:tcBorders>
          </w:tcPr>
          <w:p w:rsidR="001464B0" w:rsidRPr="00824C98" w:rsidRDefault="001464B0" w:rsidP="001464B0">
            <w:pPr>
              <w:rPr>
                <w:rFonts w:ascii="Arial" w:hAnsi="Arial" w:cs="Arial"/>
                <w:sz w:val="24"/>
                <w:szCs w:val="24"/>
              </w:rPr>
            </w:pPr>
          </w:p>
        </w:tc>
        <w:tc>
          <w:tcPr>
            <w:tcW w:w="1642" w:type="dxa"/>
            <w:tcBorders>
              <w:tl2br w:val="nil"/>
              <w:tr2bl w:val="nil"/>
            </w:tcBorders>
          </w:tcPr>
          <w:p w:rsidR="001464B0" w:rsidRPr="00824C98" w:rsidRDefault="001464B0" w:rsidP="001464B0">
            <w:pPr>
              <w:rPr>
                <w:rFonts w:ascii="Arial" w:hAnsi="Arial" w:cs="Arial"/>
                <w:sz w:val="24"/>
                <w:szCs w:val="24"/>
              </w:rPr>
            </w:pPr>
          </w:p>
        </w:tc>
        <w:tc>
          <w:tcPr>
            <w:tcW w:w="1737" w:type="dxa"/>
            <w:vMerge/>
            <w:vAlign w:val="center"/>
          </w:tcPr>
          <w:p w:rsidR="001464B0" w:rsidRPr="00824C98" w:rsidRDefault="001464B0" w:rsidP="001464B0">
            <w:pPr>
              <w:jc w:val="center"/>
              <w:rPr>
                <w:rFonts w:ascii="Arial" w:hAnsi="Arial" w:cs="Arial"/>
                <w:sz w:val="24"/>
                <w:szCs w:val="24"/>
              </w:rPr>
            </w:pPr>
          </w:p>
        </w:tc>
      </w:tr>
      <w:tr w:rsidR="00824C98" w:rsidRPr="00824C98" w:rsidTr="00234797">
        <w:tc>
          <w:tcPr>
            <w:tcW w:w="522" w:type="dxa"/>
            <w:vMerge/>
            <w:vAlign w:val="center"/>
          </w:tcPr>
          <w:p w:rsidR="001464B0" w:rsidRPr="00824C98" w:rsidRDefault="001464B0" w:rsidP="00E54F1D">
            <w:pPr>
              <w:pStyle w:val="Akapitzlist"/>
              <w:numPr>
                <w:ilvl w:val="0"/>
                <w:numId w:val="24"/>
              </w:numPr>
              <w:ind w:hanging="720"/>
              <w:rPr>
                <w:rFonts w:ascii="Arial" w:hAnsi="Arial" w:cs="Arial"/>
                <w:sz w:val="24"/>
                <w:szCs w:val="24"/>
              </w:rPr>
            </w:pPr>
          </w:p>
        </w:tc>
        <w:tc>
          <w:tcPr>
            <w:tcW w:w="4151" w:type="dxa"/>
            <w:vAlign w:val="center"/>
          </w:tcPr>
          <w:p w:rsidR="001464B0" w:rsidRPr="00824C98" w:rsidRDefault="001464B0" w:rsidP="00E54F1D">
            <w:pPr>
              <w:pStyle w:val="Akapitzlist"/>
              <w:numPr>
                <w:ilvl w:val="0"/>
                <w:numId w:val="25"/>
              </w:numPr>
              <w:shd w:val="clear" w:color="auto" w:fill="FFFFFF"/>
              <w:tabs>
                <w:tab w:val="left" w:pos="426"/>
              </w:tabs>
              <w:ind w:hanging="725"/>
              <w:jc w:val="both"/>
              <w:rPr>
                <w:rFonts w:ascii="Arial" w:hAnsi="Arial" w:cs="Arial"/>
                <w:sz w:val="24"/>
              </w:rPr>
            </w:pPr>
            <w:r w:rsidRPr="00824C98">
              <w:rPr>
                <w:rFonts w:ascii="Arial" w:hAnsi="Arial" w:cs="Arial"/>
                <w:sz w:val="24"/>
              </w:rPr>
              <w:t>linek i odciągów</w:t>
            </w:r>
          </w:p>
        </w:tc>
        <w:tc>
          <w:tcPr>
            <w:tcW w:w="540" w:type="dxa"/>
            <w:tcBorders>
              <w:tl2br w:val="single" w:sz="4" w:space="0" w:color="auto"/>
              <w:tr2bl w:val="single" w:sz="4" w:space="0" w:color="auto"/>
            </w:tcBorders>
          </w:tcPr>
          <w:p w:rsidR="001464B0" w:rsidRPr="00824C98" w:rsidRDefault="001464B0" w:rsidP="001464B0">
            <w:pPr>
              <w:rPr>
                <w:rFonts w:ascii="Arial" w:hAnsi="Arial" w:cs="Arial"/>
                <w:sz w:val="24"/>
                <w:szCs w:val="24"/>
              </w:rPr>
            </w:pPr>
          </w:p>
        </w:tc>
        <w:tc>
          <w:tcPr>
            <w:tcW w:w="475" w:type="dxa"/>
            <w:tcBorders>
              <w:bottom w:val="single" w:sz="4" w:space="0" w:color="auto"/>
              <w:tl2br w:val="nil"/>
              <w:tr2bl w:val="nil"/>
            </w:tcBorders>
          </w:tcPr>
          <w:p w:rsidR="001464B0" w:rsidRPr="00824C98" w:rsidRDefault="001464B0" w:rsidP="001464B0">
            <w:pPr>
              <w:rPr>
                <w:rFonts w:ascii="Arial" w:hAnsi="Arial" w:cs="Arial"/>
                <w:sz w:val="24"/>
                <w:szCs w:val="24"/>
              </w:rPr>
            </w:pPr>
          </w:p>
        </w:tc>
        <w:tc>
          <w:tcPr>
            <w:tcW w:w="1642" w:type="dxa"/>
            <w:tcBorders>
              <w:tl2br w:val="nil"/>
              <w:tr2bl w:val="nil"/>
            </w:tcBorders>
          </w:tcPr>
          <w:p w:rsidR="001464B0" w:rsidRPr="00824C98" w:rsidRDefault="001464B0" w:rsidP="001464B0">
            <w:pPr>
              <w:rPr>
                <w:rFonts w:ascii="Arial" w:hAnsi="Arial" w:cs="Arial"/>
                <w:sz w:val="24"/>
                <w:szCs w:val="24"/>
              </w:rPr>
            </w:pPr>
          </w:p>
        </w:tc>
        <w:tc>
          <w:tcPr>
            <w:tcW w:w="1737" w:type="dxa"/>
            <w:vMerge/>
            <w:vAlign w:val="center"/>
          </w:tcPr>
          <w:p w:rsidR="001464B0" w:rsidRPr="00824C98" w:rsidRDefault="001464B0" w:rsidP="001464B0">
            <w:pPr>
              <w:jc w:val="center"/>
              <w:rPr>
                <w:rFonts w:ascii="Arial" w:hAnsi="Arial" w:cs="Arial"/>
                <w:sz w:val="24"/>
                <w:szCs w:val="24"/>
              </w:rPr>
            </w:pPr>
          </w:p>
        </w:tc>
      </w:tr>
      <w:tr w:rsidR="00824C98" w:rsidRPr="00824C98" w:rsidTr="00234797">
        <w:tc>
          <w:tcPr>
            <w:tcW w:w="522" w:type="dxa"/>
            <w:vMerge/>
            <w:vAlign w:val="center"/>
          </w:tcPr>
          <w:p w:rsidR="001464B0" w:rsidRPr="00824C98" w:rsidRDefault="001464B0" w:rsidP="00E54F1D">
            <w:pPr>
              <w:pStyle w:val="Akapitzlist"/>
              <w:numPr>
                <w:ilvl w:val="0"/>
                <w:numId w:val="24"/>
              </w:numPr>
              <w:ind w:hanging="720"/>
              <w:rPr>
                <w:rFonts w:ascii="Arial" w:hAnsi="Arial" w:cs="Arial"/>
                <w:sz w:val="24"/>
                <w:szCs w:val="24"/>
              </w:rPr>
            </w:pPr>
          </w:p>
        </w:tc>
        <w:tc>
          <w:tcPr>
            <w:tcW w:w="4151" w:type="dxa"/>
            <w:vAlign w:val="center"/>
          </w:tcPr>
          <w:p w:rsidR="001464B0" w:rsidRPr="00824C98" w:rsidRDefault="001464B0" w:rsidP="00E54F1D">
            <w:pPr>
              <w:pStyle w:val="Akapitzlist"/>
              <w:numPr>
                <w:ilvl w:val="0"/>
                <w:numId w:val="25"/>
              </w:numPr>
              <w:shd w:val="clear" w:color="auto" w:fill="FFFFFF"/>
              <w:tabs>
                <w:tab w:val="left" w:pos="426"/>
              </w:tabs>
              <w:ind w:hanging="725"/>
              <w:jc w:val="both"/>
              <w:rPr>
                <w:rFonts w:ascii="Arial" w:hAnsi="Arial" w:cs="Arial"/>
                <w:sz w:val="24"/>
              </w:rPr>
            </w:pPr>
            <w:r w:rsidRPr="00824C98">
              <w:rPr>
                <w:rFonts w:ascii="Arial" w:hAnsi="Arial" w:cs="Arial"/>
                <w:sz w:val="24"/>
              </w:rPr>
              <w:t>punktów świetlnych</w:t>
            </w:r>
          </w:p>
        </w:tc>
        <w:tc>
          <w:tcPr>
            <w:tcW w:w="540" w:type="dxa"/>
          </w:tcPr>
          <w:p w:rsidR="001464B0" w:rsidRPr="00824C98" w:rsidRDefault="001464B0" w:rsidP="001464B0">
            <w:pPr>
              <w:rPr>
                <w:rFonts w:ascii="Arial" w:hAnsi="Arial" w:cs="Arial"/>
                <w:sz w:val="24"/>
                <w:szCs w:val="24"/>
              </w:rPr>
            </w:pPr>
          </w:p>
        </w:tc>
        <w:tc>
          <w:tcPr>
            <w:tcW w:w="475" w:type="dxa"/>
            <w:tcBorders>
              <w:tl2br w:val="nil"/>
              <w:tr2bl w:val="nil"/>
            </w:tcBorders>
          </w:tcPr>
          <w:p w:rsidR="001464B0" w:rsidRPr="00824C98" w:rsidRDefault="001464B0" w:rsidP="001464B0">
            <w:pPr>
              <w:rPr>
                <w:rFonts w:ascii="Arial" w:hAnsi="Arial" w:cs="Arial"/>
                <w:sz w:val="24"/>
                <w:szCs w:val="24"/>
              </w:rPr>
            </w:pPr>
          </w:p>
        </w:tc>
        <w:tc>
          <w:tcPr>
            <w:tcW w:w="1642" w:type="dxa"/>
            <w:tcBorders>
              <w:tl2br w:val="nil"/>
              <w:tr2bl w:val="nil"/>
            </w:tcBorders>
          </w:tcPr>
          <w:p w:rsidR="001464B0" w:rsidRPr="00824C98" w:rsidRDefault="001464B0" w:rsidP="001464B0">
            <w:pPr>
              <w:rPr>
                <w:rFonts w:ascii="Arial" w:hAnsi="Arial" w:cs="Arial"/>
                <w:sz w:val="24"/>
                <w:szCs w:val="24"/>
              </w:rPr>
            </w:pPr>
          </w:p>
        </w:tc>
        <w:tc>
          <w:tcPr>
            <w:tcW w:w="1737" w:type="dxa"/>
            <w:vAlign w:val="center"/>
          </w:tcPr>
          <w:p w:rsidR="001464B0" w:rsidRPr="00824C98" w:rsidRDefault="001464B0" w:rsidP="001464B0">
            <w:pPr>
              <w:jc w:val="center"/>
              <w:rPr>
                <w:rFonts w:ascii="Arial" w:hAnsi="Arial" w:cs="Arial"/>
                <w:sz w:val="24"/>
                <w:szCs w:val="24"/>
              </w:rPr>
            </w:pPr>
            <w:r w:rsidRPr="00824C98">
              <w:rPr>
                <w:rFonts w:ascii="Arial" w:hAnsi="Arial" w:cs="Arial"/>
                <w:sz w:val="24"/>
                <w:szCs w:val="24"/>
              </w:rPr>
              <w:t>Wymiana żarówek</w:t>
            </w:r>
          </w:p>
        </w:tc>
      </w:tr>
      <w:tr w:rsidR="00824C98" w:rsidRPr="00824C98" w:rsidTr="00234797">
        <w:tc>
          <w:tcPr>
            <w:tcW w:w="522" w:type="dxa"/>
            <w:vMerge/>
            <w:vAlign w:val="center"/>
          </w:tcPr>
          <w:p w:rsidR="001464B0" w:rsidRPr="00824C98" w:rsidRDefault="001464B0" w:rsidP="00E54F1D">
            <w:pPr>
              <w:pStyle w:val="Akapitzlist"/>
              <w:numPr>
                <w:ilvl w:val="0"/>
                <w:numId w:val="24"/>
              </w:numPr>
              <w:ind w:hanging="720"/>
              <w:rPr>
                <w:rFonts w:ascii="Arial" w:hAnsi="Arial" w:cs="Arial"/>
                <w:sz w:val="24"/>
                <w:szCs w:val="24"/>
              </w:rPr>
            </w:pPr>
          </w:p>
        </w:tc>
        <w:tc>
          <w:tcPr>
            <w:tcW w:w="4151" w:type="dxa"/>
            <w:vAlign w:val="center"/>
          </w:tcPr>
          <w:p w:rsidR="001464B0" w:rsidRPr="00824C98" w:rsidRDefault="001464B0" w:rsidP="001464B0">
            <w:pPr>
              <w:shd w:val="clear" w:color="auto" w:fill="FFFFFF"/>
              <w:tabs>
                <w:tab w:val="left" w:pos="426"/>
              </w:tabs>
              <w:ind w:left="68"/>
              <w:jc w:val="both"/>
              <w:rPr>
                <w:rFonts w:ascii="Arial" w:hAnsi="Arial" w:cs="Arial"/>
                <w:sz w:val="24"/>
              </w:rPr>
            </w:pPr>
            <w:r w:rsidRPr="00824C98">
              <w:rPr>
                <w:rFonts w:ascii="Arial" w:hAnsi="Arial" w:cs="Arial"/>
                <w:sz w:val="24"/>
              </w:rPr>
              <w:t>………………………………………...</w:t>
            </w:r>
          </w:p>
          <w:p w:rsidR="001464B0" w:rsidRPr="00824C98" w:rsidRDefault="001464B0" w:rsidP="001464B0">
            <w:pPr>
              <w:shd w:val="clear" w:color="auto" w:fill="FFFFFF"/>
              <w:tabs>
                <w:tab w:val="left" w:pos="426"/>
              </w:tabs>
              <w:ind w:left="68"/>
              <w:jc w:val="both"/>
              <w:rPr>
                <w:rFonts w:ascii="Arial" w:hAnsi="Arial" w:cs="Arial"/>
                <w:sz w:val="24"/>
              </w:rPr>
            </w:pPr>
            <w:r w:rsidRPr="00824C98">
              <w:rPr>
                <w:rFonts w:ascii="Arial" w:hAnsi="Arial" w:cs="Arial"/>
                <w:sz w:val="24"/>
              </w:rPr>
              <w:t>………………………………………...</w:t>
            </w:r>
          </w:p>
          <w:p w:rsidR="001464B0" w:rsidRPr="00824C98" w:rsidRDefault="001464B0" w:rsidP="001464B0">
            <w:pPr>
              <w:shd w:val="clear" w:color="auto" w:fill="FFFFFF"/>
              <w:tabs>
                <w:tab w:val="left" w:pos="426"/>
              </w:tabs>
              <w:ind w:left="68"/>
              <w:jc w:val="both"/>
              <w:rPr>
                <w:rFonts w:ascii="Arial" w:hAnsi="Arial" w:cs="Arial"/>
                <w:sz w:val="24"/>
              </w:rPr>
            </w:pPr>
            <w:r w:rsidRPr="00824C98">
              <w:rPr>
                <w:rFonts w:ascii="Arial" w:hAnsi="Arial" w:cs="Arial"/>
                <w:sz w:val="24"/>
              </w:rPr>
              <w:t>………………………………………...</w:t>
            </w:r>
          </w:p>
        </w:tc>
        <w:tc>
          <w:tcPr>
            <w:tcW w:w="540" w:type="dxa"/>
          </w:tcPr>
          <w:p w:rsidR="001464B0" w:rsidRPr="00824C98" w:rsidRDefault="001464B0" w:rsidP="001464B0">
            <w:pPr>
              <w:rPr>
                <w:rFonts w:ascii="Arial" w:hAnsi="Arial" w:cs="Arial"/>
                <w:sz w:val="24"/>
                <w:szCs w:val="24"/>
              </w:rPr>
            </w:pPr>
          </w:p>
        </w:tc>
        <w:tc>
          <w:tcPr>
            <w:tcW w:w="475" w:type="dxa"/>
            <w:tcBorders>
              <w:tl2br w:val="nil"/>
              <w:tr2bl w:val="nil"/>
            </w:tcBorders>
          </w:tcPr>
          <w:p w:rsidR="001464B0" w:rsidRPr="00824C98" w:rsidRDefault="001464B0" w:rsidP="001464B0">
            <w:pPr>
              <w:rPr>
                <w:rFonts w:ascii="Arial" w:hAnsi="Arial" w:cs="Arial"/>
                <w:sz w:val="24"/>
                <w:szCs w:val="24"/>
              </w:rPr>
            </w:pPr>
          </w:p>
        </w:tc>
        <w:tc>
          <w:tcPr>
            <w:tcW w:w="1642" w:type="dxa"/>
            <w:tcBorders>
              <w:tl2br w:val="nil"/>
              <w:tr2bl w:val="nil"/>
            </w:tcBorders>
          </w:tcPr>
          <w:p w:rsidR="001464B0" w:rsidRPr="00824C98" w:rsidRDefault="001464B0" w:rsidP="001464B0">
            <w:pPr>
              <w:rPr>
                <w:rFonts w:ascii="Arial" w:hAnsi="Arial" w:cs="Arial"/>
                <w:sz w:val="24"/>
                <w:szCs w:val="24"/>
              </w:rPr>
            </w:pPr>
          </w:p>
        </w:tc>
        <w:tc>
          <w:tcPr>
            <w:tcW w:w="1737" w:type="dxa"/>
            <w:vAlign w:val="center"/>
          </w:tcPr>
          <w:p w:rsidR="001464B0" w:rsidRPr="00824C98" w:rsidRDefault="001464B0" w:rsidP="001464B0">
            <w:pPr>
              <w:jc w:val="center"/>
              <w:rPr>
                <w:rFonts w:ascii="Arial" w:hAnsi="Arial" w:cs="Arial"/>
                <w:sz w:val="24"/>
                <w:szCs w:val="24"/>
              </w:rPr>
            </w:pPr>
            <w:r w:rsidRPr="00824C98">
              <w:rPr>
                <w:rFonts w:ascii="Arial" w:hAnsi="Arial" w:cs="Arial"/>
                <w:sz w:val="24"/>
                <w:szCs w:val="24"/>
              </w:rPr>
              <w:t>Wykazać dodatkowe elementy do wymiany lub naprawy</w:t>
            </w:r>
          </w:p>
        </w:tc>
      </w:tr>
      <w:tr w:rsidR="00824C98" w:rsidRPr="00824C98" w:rsidTr="00234797">
        <w:tc>
          <w:tcPr>
            <w:tcW w:w="522" w:type="dxa"/>
            <w:vAlign w:val="center"/>
          </w:tcPr>
          <w:p w:rsidR="001464B0" w:rsidRPr="00824C98" w:rsidRDefault="001464B0" w:rsidP="00E54F1D">
            <w:pPr>
              <w:pStyle w:val="Akapitzlist"/>
              <w:numPr>
                <w:ilvl w:val="0"/>
                <w:numId w:val="24"/>
              </w:numPr>
              <w:ind w:hanging="720"/>
              <w:rPr>
                <w:rFonts w:ascii="Arial" w:hAnsi="Arial" w:cs="Arial"/>
                <w:sz w:val="24"/>
                <w:szCs w:val="24"/>
              </w:rPr>
            </w:pPr>
          </w:p>
        </w:tc>
        <w:tc>
          <w:tcPr>
            <w:tcW w:w="4151" w:type="dxa"/>
            <w:vAlign w:val="center"/>
          </w:tcPr>
          <w:p w:rsidR="001464B0" w:rsidRPr="00824C98" w:rsidRDefault="001464B0" w:rsidP="001464B0">
            <w:pPr>
              <w:shd w:val="clear" w:color="auto" w:fill="FFFFFF"/>
              <w:tabs>
                <w:tab w:val="left" w:pos="426"/>
              </w:tabs>
              <w:ind w:left="68"/>
              <w:jc w:val="both"/>
              <w:rPr>
                <w:rFonts w:ascii="Arial" w:hAnsi="Arial" w:cs="Arial"/>
                <w:sz w:val="24"/>
              </w:rPr>
            </w:pPr>
            <w:r w:rsidRPr="00824C98">
              <w:rPr>
                <w:rFonts w:ascii="Arial" w:hAnsi="Arial" w:cs="Arial"/>
                <w:sz w:val="24"/>
              </w:rPr>
              <w:t>Naprawa i konserwacja palników olejowych RIELLO 40 G 2 oraz całej instalacji zasilającej, niesprawne elementy usprawnić lub wymienić na nowe.</w:t>
            </w:r>
          </w:p>
        </w:tc>
        <w:tc>
          <w:tcPr>
            <w:tcW w:w="540" w:type="dxa"/>
          </w:tcPr>
          <w:p w:rsidR="001464B0" w:rsidRPr="00824C98" w:rsidRDefault="001464B0" w:rsidP="001464B0">
            <w:pPr>
              <w:rPr>
                <w:rFonts w:ascii="Arial" w:hAnsi="Arial" w:cs="Arial"/>
                <w:sz w:val="24"/>
                <w:szCs w:val="24"/>
              </w:rPr>
            </w:pPr>
          </w:p>
        </w:tc>
        <w:tc>
          <w:tcPr>
            <w:tcW w:w="475" w:type="dxa"/>
            <w:tcBorders>
              <w:tl2br w:val="nil"/>
              <w:tr2bl w:val="nil"/>
            </w:tcBorders>
          </w:tcPr>
          <w:p w:rsidR="001464B0" w:rsidRPr="00824C98" w:rsidRDefault="001464B0" w:rsidP="001464B0">
            <w:pPr>
              <w:rPr>
                <w:rFonts w:ascii="Arial" w:hAnsi="Arial" w:cs="Arial"/>
                <w:sz w:val="24"/>
                <w:szCs w:val="24"/>
              </w:rPr>
            </w:pPr>
          </w:p>
        </w:tc>
        <w:tc>
          <w:tcPr>
            <w:tcW w:w="1642" w:type="dxa"/>
            <w:tcBorders>
              <w:tl2br w:val="nil"/>
              <w:tr2bl w:val="nil"/>
            </w:tcBorders>
          </w:tcPr>
          <w:p w:rsidR="001464B0" w:rsidRPr="00824C98" w:rsidRDefault="001464B0" w:rsidP="001464B0">
            <w:pPr>
              <w:rPr>
                <w:rFonts w:ascii="Arial" w:hAnsi="Arial" w:cs="Arial"/>
                <w:sz w:val="24"/>
                <w:szCs w:val="24"/>
              </w:rPr>
            </w:pPr>
          </w:p>
        </w:tc>
        <w:tc>
          <w:tcPr>
            <w:tcW w:w="1737" w:type="dxa"/>
          </w:tcPr>
          <w:p w:rsidR="001464B0" w:rsidRPr="00824C98" w:rsidRDefault="001464B0" w:rsidP="001464B0">
            <w:pPr>
              <w:rPr>
                <w:rFonts w:ascii="Arial" w:hAnsi="Arial" w:cs="Arial"/>
                <w:sz w:val="24"/>
                <w:szCs w:val="24"/>
              </w:rPr>
            </w:pPr>
          </w:p>
        </w:tc>
      </w:tr>
      <w:tr w:rsidR="00824C98" w:rsidRPr="00824C98" w:rsidTr="00234797">
        <w:trPr>
          <w:cantSplit/>
          <w:trHeight w:val="1134"/>
        </w:trPr>
        <w:tc>
          <w:tcPr>
            <w:tcW w:w="522" w:type="dxa"/>
            <w:vAlign w:val="center"/>
          </w:tcPr>
          <w:p w:rsidR="001464B0" w:rsidRPr="00824C98" w:rsidRDefault="001464B0" w:rsidP="00E54F1D">
            <w:pPr>
              <w:pStyle w:val="Akapitzlist"/>
              <w:numPr>
                <w:ilvl w:val="0"/>
                <w:numId w:val="24"/>
              </w:numPr>
              <w:ind w:hanging="696"/>
              <w:rPr>
                <w:rFonts w:ascii="Arial" w:hAnsi="Arial" w:cs="Arial"/>
                <w:sz w:val="24"/>
                <w:szCs w:val="24"/>
              </w:rPr>
            </w:pPr>
          </w:p>
        </w:tc>
        <w:tc>
          <w:tcPr>
            <w:tcW w:w="4151" w:type="dxa"/>
            <w:vAlign w:val="center"/>
          </w:tcPr>
          <w:p w:rsidR="001464B0" w:rsidRPr="00824C98" w:rsidRDefault="001464B0" w:rsidP="001464B0">
            <w:pPr>
              <w:shd w:val="clear" w:color="auto" w:fill="FFFFFF"/>
              <w:tabs>
                <w:tab w:val="left" w:pos="0"/>
              </w:tabs>
              <w:ind w:left="74"/>
              <w:jc w:val="both"/>
              <w:rPr>
                <w:rFonts w:ascii="Arial" w:hAnsi="Arial" w:cs="Arial"/>
                <w:sz w:val="24"/>
              </w:rPr>
            </w:pPr>
            <w:r w:rsidRPr="00824C98">
              <w:rPr>
                <w:rFonts w:ascii="Arial" w:hAnsi="Arial" w:cs="Arial"/>
                <w:sz w:val="24"/>
              </w:rPr>
              <w:t>Zakres lub inne elementy uszkodzone</w:t>
            </w:r>
          </w:p>
          <w:p w:rsidR="001464B0" w:rsidRPr="00824C98" w:rsidRDefault="001464B0" w:rsidP="001464B0">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464B0" w:rsidRPr="00824C98" w:rsidRDefault="001464B0" w:rsidP="001464B0">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464B0" w:rsidRPr="00824C98" w:rsidRDefault="001464B0" w:rsidP="001464B0">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464B0" w:rsidRPr="00824C98" w:rsidRDefault="001464B0" w:rsidP="001464B0">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464B0" w:rsidRPr="00824C98" w:rsidRDefault="001464B0" w:rsidP="001464B0">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464B0" w:rsidRPr="00824C98" w:rsidRDefault="001464B0" w:rsidP="001464B0">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464B0" w:rsidRPr="00824C98" w:rsidRDefault="001464B0" w:rsidP="001464B0">
            <w:pPr>
              <w:shd w:val="clear" w:color="auto" w:fill="FFFFFF"/>
              <w:tabs>
                <w:tab w:val="left" w:pos="426"/>
              </w:tabs>
              <w:ind w:left="66"/>
              <w:jc w:val="both"/>
              <w:rPr>
                <w:rFonts w:ascii="Arial" w:hAnsi="Arial" w:cs="Arial"/>
                <w:sz w:val="24"/>
                <w:szCs w:val="24"/>
              </w:rPr>
            </w:pPr>
          </w:p>
        </w:tc>
        <w:tc>
          <w:tcPr>
            <w:tcW w:w="540" w:type="dxa"/>
          </w:tcPr>
          <w:p w:rsidR="001464B0" w:rsidRPr="00824C98" w:rsidRDefault="001464B0" w:rsidP="001464B0">
            <w:pPr>
              <w:rPr>
                <w:rFonts w:ascii="Arial" w:hAnsi="Arial" w:cs="Arial"/>
                <w:sz w:val="24"/>
                <w:szCs w:val="24"/>
              </w:rPr>
            </w:pPr>
          </w:p>
        </w:tc>
        <w:tc>
          <w:tcPr>
            <w:tcW w:w="475" w:type="dxa"/>
            <w:tcBorders>
              <w:tl2br w:val="nil"/>
              <w:tr2bl w:val="nil"/>
            </w:tcBorders>
          </w:tcPr>
          <w:p w:rsidR="001464B0" w:rsidRPr="00824C98" w:rsidRDefault="001464B0" w:rsidP="001464B0">
            <w:pPr>
              <w:rPr>
                <w:rFonts w:ascii="Arial" w:hAnsi="Arial" w:cs="Arial"/>
                <w:sz w:val="24"/>
                <w:szCs w:val="24"/>
              </w:rPr>
            </w:pPr>
          </w:p>
        </w:tc>
        <w:tc>
          <w:tcPr>
            <w:tcW w:w="1642" w:type="dxa"/>
            <w:tcBorders>
              <w:tl2br w:val="nil"/>
              <w:tr2bl w:val="nil"/>
            </w:tcBorders>
          </w:tcPr>
          <w:p w:rsidR="001464B0" w:rsidRPr="00824C98" w:rsidRDefault="001464B0" w:rsidP="001464B0">
            <w:pPr>
              <w:rPr>
                <w:rFonts w:ascii="Arial" w:hAnsi="Arial" w:cs="Arial"/>
                <w:sz w:val="24"/>
                <w:szCs w:val="24"/>
              </w:rPr>
            </w:pPr>
          </w:p>
        </w:tc>
        <w:tc>
          <w:tcPr>
            <w:tcW w:w="1737" w:type="dxa"/>
            <w:textDirection w:val="btLr"/>
            <w:vAlign w:val="center"/>
          </w:tcPr>
          <w:p w:rsidR="001464B0" w:rsidRPr="00824C98" w:rsidRDefault="001464B0" w:rsidP="001464B0">
            <w:pPr>
              <w:ind w:left="113" w:right="113"/>
              <w:jc w:val="center"/>
              <w:rPr>
                <w:rFonts w:ascii="Arial" w:hAnsi="Arial" w:cs="Arial"/>
                <w:sz w:val="24"/>
                <w:szCs w:val="24"/>
              </w:rPr>
            </w:pPr>
            <w:r w:rsidRPr="00824C98">
              <w:rPr>
                <w:rFonts w:ascii="Arial" w:hAnsi="Arial" w:cs="Arial"/>
                <w:sz w:val="24"/>
                <w:szCs w:val="24"/>
              </w:rPr>
              <w:t>wyszczególnić</w:t>
            </w:r>
          </w:p>
        </w:tc>
      </w:tr>
    </w:tbl>
    <w:p w:rsidR="00267585" w:rsidRPr="00267585" w:rsidRDefault="00267585" w:rsidP="00267585">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624988" w:rsidRDefault="00624988" w:rsidP="00F605FA">
      <w:pPr>
        <w:pStyle w:val="Tekstpodstawowywcity21"/>
        <w:spacing w:before="120" w:after="120" w:line="312" w:lineRule="auto"/>
        <w:ind w:left="567" w:hanging="567"/>
        <w:rPr>
          <w:rFonts w:ascii="Arial" w:hAnsi="Arial" w:cs="Arial"/>
          <w:b/>
          <w:sz w:val="24"/>
          <w:szCs w:val="24"/>
        </w:rPr>
      </w:pPr>
      <w:r w:rsidRPr="001C2FB9">
        <w:rPr>
          <w:rFonts w:ascii="Arial" w:hAnsi="Arial" w:cs="Arial"/>
          <w:b/>
          <w:sz w:val="24"/>
          <w:szCs w:val="24"/>
        </w:rPr>
        <w:t>IV.</w:t>
      </w:r>
      <w:r>
        <w:rPr>
          <w:rFonts w:ascii="Arial" w:hAnsi="Arial" w:cs="Arial"/>
          <w:sz w:val="24"/>
          <w:szCs w:val="24"/>
        </w:rPr>
        <w:t xml:space="preserve"> </w:t>
      </w:r>
      <w:r w:rsidRPr="000C5F3A">
        <w:rPr>
          <w:rFonts w:ascii="Arial" w:hAnsi="Arial" w:cs="Arial"/>
          <w:sz w:val="24"/>
          <w:szCs w:val="24"/>
        </w:rPr>
        <w:t xml:space="preserve">Zakres </w:t>
      </w:r>
      <w:r>
        <w:rPr>
          <w:rFonts w:ascii="Arial" w:hAnsi="Arial" w:cs="Arial"/>
          <w:sz w:val="24"/>
          <w:szCs w:val="24"/>
        </w:rPr>
        <w:t>naprawy</w:t>
      </w:r>
      <w:r w:rsidRPr="000C5F3A">
        <w:rPr>
          <w:rFonts w:ascii="Arial" w:hAnsi="Arial" w:cs="Arial"/>
          <w:sz w:val="24"/>
          <w:szCs w:val="24"/>
        </w:rPr>
        <w:t xml:space="preserve"> uzupełniany jest w </w:t>
      </w:r>
      <w:r w:rsidRPr="000C5F3A">
        <w:rPr>
          <w:rFonts w:ascii="Arial" w:hAnsi="Arial" w:cs="Arial"/>
          <w:b/>
          <w:sz w:val="24"/>
          <w:szCs w:val="24"/>
        </w:rPr>
        <w:t xml:space="preserve">szczegółowy wykaz prac zawarty </w:t>
      </w:r>
      <w:r w:rsidR="00F605FA">
        <w:rPr>
          <w:rFonts w:ascii="Arial" w:hAnsi="Arial" w:cs="Arial"/>
          <w:b/>
          <w:sz w:val="24"/>
          <w:szCs w:val="24"/>
        </w:rPr>
        <w:br/>
      </w:r>
      <w:r w:rsidRPr="000C5F3A">
        <w:rPr>
          <w:rFonts w:ascii="Arial" w:hAnsi="Arial" w:cs="Arial"/>
          <w:b/>
          <w:sz w:val="24"/>
          <w:szCs w:val="24"/>
        </w:rPr>
        <w:t xml:space="preserve">w protokole stanu technicznego i w dokumentacji załączonej </w:t>
      </w:r>
      <w:r>
        <w:rPr>
          <w:rFonts w:ascii="Arial" w:hAnsi="Arial" w:cs="Arial"/>
          <w:b/>
          <w:sz w:val="24"/>
          <w:szCs w:val="24"/>
        </w:rPr>
        <w:t xml:space="preserve">(wykonanej) </w:t>
      </w:r>
      <w:r w:rsidRPr="000C5F3A">
        <w:rPr>
          <w:rFonts w:ascii="Arial" w:hAnsi="Arial" w:cs="Arial"/>
          <w:b/>
          <w:sz w:val="24"/>
          <w:szCs w:val="24"/>
        </w:rPr>
        <w:t xml:space="preserve">wg tabeli </w:t>
      </w:r>
      <w:r w:rsidRPr="001C2FB9">
        <w:rPr>
          <w:rFonts w:ascii="Arial" w:hAnsi="Arial" w:cs="Arial"/>
          <w:b/>
          <w:sz w:val="24"/>
          <w:szCs w:val="24"/>
        </w:rPr>
        <w:t>(załącznika do PST) do każdego egzemplarza sprzętu podlegającego naprawie. Według wzoru</w:t>
      </w:r>
      <w:r w:rsidRPr="001C2FB9">
        <w:rPr>
          <w:rStyle w:val="Odwoanieprzypisudolnego"/>
          <w:rFonts w:ascii="Arial" w:hAnsi="Arial" w:cs="Arial"/>
          <w:b/>
          <w:sz w:val="24"/>
          <w:szCs w:val="24"/>
        </w:rPr>
        <w:footnoteReference w:id="3"/>
      </w:r>
      <w:r w:rsidRPr="001C2FB9">
        <w:rPr>
          <w:rFonts w:ascii="Arial" w:hAnsi="Arial" w:cs="Arial"/>
          <w:b/>
          <w:sz w:val="24"/>
          <w:szCs w:val="24"/>
        </w:rPr>
        <w:t>:</w:t>
      </w:r>
    </w:p>
    <w:p w:rsidR="00624988" w:rsidRPr="000C5F3A" w:rsidRDefault="00624988" w:rsidP="00624988">
      <w:pPr>
        <w:pStyle w:val="Tekstpodstawowywcity21"/>
        <w:spacing w:before="120" w:after="120" w:line="312" w:lineRule="auto"/>
        <w:ind w:left="720" w:firstLine="0"/>
        <w:rPr>
          <w:rFonts w:ascii="Arial" w:hAnsi="Arial" w:cs="Arial"/>
          <w:b/>
          <w:sz w:val="24"/>
          <w:szCs w:val="24"/>
        </w:rPr>
      </w:pPr>
      <w:r>
        <w:rPr>
          <w:rFonts w:ascii="Arial" w:hAnsi="Arial" w:cs="Arial"/>
          <w:b/>
          <w:noProof/>
          <w:sz w:val="24"/>
          <w:szCs w:val="24"/>
          <w:lang w:eastAsia="pl-PL"/>
        </w:rPr>
        <w:drawing>
          <wp:inline distT="0" distB="0" distL="0" distR="0" wp14:anchorId="5D725232" wp14:editId="05C83244">
            <wp:extent cx="5761355" cy="16097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609725"/>
                    </a:xfrm>
                    <a:prstGeom prst="rect">
                      <a:avLst/>
                    </a:prstGeom>
                    <a:noFill/>
                  </pic:spPr>
                </pic:pic>
              </a:graphicData>
            </a:graphic>
          </wp:inline>
        </w:drawing>
      </w:r>
    </w:p>
    <w:p w:rsidR="004B43CA" w:rsidRDefault="00624988">
      <w:pPr>
        <w:rPr>
          <w:rFonts w:ascii="Arial" w:hAnsi="Arial" w:cs="Arial"/>
          <w:b/>
          <w:sz w:val="32"/>
          <w:szCs w:val="32"/>
        </w:rPr>
      </w:pPr>
      <w:r>
        <w:rPr>
          <w:rFonts w:ascii="Arial" w:hAnsi="Arial" w:cs="Arial"/>
          <w:b/>
          <w:sz w:val="24"/>
          <w:szCs w:val="24"/>
        </w:rPr>
        <w:br w:type="page"/>
      </w:r>
    </w:p>
    <w:p w:rsidR="009847FF" w:rsidRPr="0008560E" w:rsidRDefault="00DB002C" w:rsidP="00AB1897">
      <w:pPr>
        <w:pStyle w:val="Akapitzlist"/>
        <w:spacing w:line="360" w:lineRule="auto"/>
        <w:ind w:left="1080"/>
        <w:jc w:val="center"/>
        <w:rPr>
          <w:rFonts w:ascii="Arial" w:hAnsi="Arial" w:cs="Arial"/>
          <w:b/>
          <w:sz w:val="32"/>
          <w:szCs w:val="32"/>
        </w:rPr>
      </w:pPr>
      <w:r>
        <w:rPr>
          <w:rFonts w:ascii="Arial" w:hAnsi="Arial" w:cs="Arial"/>
          <w:b/>
          <w:sz w:val="32"/>
          <w:szCs w:val="32"/>
        </w:rPr>
        <w:lastRenderedPageBreak/>
        <w:t>I</w:t>
      </w:r>
      <w:r w:rsidR="00332A04">
        <w:rPr>
          <w:rFonts w:ascii="Arial" w:hAnsi="Arial" w:cs="Arial"/>
          <w:b/>
          <w:sz w:val="32"/>
          <w:szCs w:val="32"/>
        </w:rPr>
        <w:t>II</w:t>
      </w:r>
      <w:r w:rsidR="001464B0">
        <w:rPr>
          <w:rFonts w:ascii="Arial" w:hAnsi="Arial" w:cs="Arial"/>
          <w:b/>
          <w:sz w:val="32"/>
          <w:szCs w:val="32"/>
        </w:rPr>
        <w:t>.</w:t>
      </w:r>
      <w:r w:rsidR="0008560E" w:rsidRPr="0008560E">
        <w:rPr>
          <w:rFonts w:ascii="Arial" w:hAnsi="Arial" w:cs="Arial"/>
          <w:b/>
          <w:sz w:val="32"/>
          <w:szCs w:val="32"/>
        </w:rPr>
        <w:t xml:space="preserve"> </w:t>
      </w:r>
      <w:r>
        <w:rPr>
          <w:rFonts w:ascii="Arial" w:hAnsi="Arial" w:cs="Arial"/>
          <w:b/>
          <w:sz w:val="32"/>
          <w:szCs w:val="32"/>
        </w:rPr>
        <w:t>Remont główny</w:t>
      </w:r>
      <w:r w:rsidR="009847FF" w:rsidRPr="0008560E">
        <w:rPr>
          <w:rFonts w:ascii="Arial" w:hAnsi="Arial" w:cs="Arial"/>
          <w:b/>
          <w:sz w:val="32"/>
          <w:szCs w:val="32"/>
        </w:rPr>
        <w:t xml:space="preserve"> KP – </w:t>
      </w:r>
      <w:r w:rsidR="0040290D">
        <w:rPr>
          <w:rFonts w:ascii="Arial" w:hAnsi="Arial" w:cs="Arial"/>
          <w:b/>
          <w:sz w:val="32"/>
          <w:szCs w:val="32"/>
        </w:rPr>
        <w:t>200/</w:t>
      </w:r>
      <w:r w:rsidR="009847FF" w:rsidRPr="0008560E">
        <w:rPr>
          <w:rFonts w:ascii="Arial" w:hAnsi="Arial" w:cs="Arial"/>
          <w:b/>
          <w:sz w:val="32"/>
          <w:szCs w:val="32"/>
        </w:rPr>
        <w:t>340</w:t>
      </w:r>
    </w:p>
    <w:p w:rsidR="009847FF" w:rsidRDefault="009847FF" w:rsidP="000B7E73">
      <w:pPr>
        <w:spacing w:line="360" w:lineRule="auto"/>
        <w:rPr>
          <w:rFonts w:ascii="Arial" w:hAnsi="Arial" w:cs="Arial"/>
          <w:b/>
          <w:sz w:val="24"/>
          <w:szCs w:val="24"/>
        </w:rPr>
      </w:pPr>
      <w:r w:rsidRPr="000B7E73">
        <w:rPr>
          <w:rFonts w:ascii="Arial" w:hAnsi="Arial" w:cs="Arial"/>
          <w:b/>
          <w:sz w:val="24"/>
          <w:szCs w:val="24"/>
        </w:rPr>
        <w:t xml:space="preserve">Zakres </w:t>
      </w:r>
      <w:r w:rsidR="00DB002C">
        <w:rPr>
          <w:rFonts w:ascii="Arial" w:hAnsi="Arial" w:cs="Arial"/>
          <w:b/>
          <w:sz w:val="24"/>
          <w:szCs w:val="24"/>
        </w:rPr>
        <w:t>remontu</w:t>
      </w:r>
    </w:p>
    <w:p w:rsidR="00CA2DC1" w:rsidRPr="00CA2DC1" w:rsidRDefault="00CA2DC1" w:rsidP="00CA2DC1">
      <w:pPr>
        <w:shd w:val="clear" w:color="auto" w:fill="FFFFFF"/>
        <w:tabs>
          <w:tab w:val="left" w:pos="370"/>
        </w:tabs>
        <w:spacing w:line="360" w:lineRule="auto"/>
        <w:ind w:right="3"/>
        <w:jc w:val="both"/>
        <w:rPr>
          <w:rFonts w:ascii="Arial" w:hAnsi="Arial" w:cs="Arial"/>
          <w:b/>
          <w:u w:val="single"/>
        </w:rPr>
      </w:pPr>
      <w:r w:rsidRPr="00CA2DC1">
        <w:rPr>
          <w:rFonts w:ascii="Arial" w:hAnsi="Arial" w:cs="Arial"/>
          <w:b/>
          <w:u w:val="single"/>
        </w:rPr>
        <w:t xml:space="preserve">I. </w:t>
      </w:r>
      <w:r w:rsidR="005C3F3E">
        <w:rPr>
          <w:rFonts w:ascii="Arial" w:hAnsi="Arial" w:cs="Arial"/>
          <w:b/>
          <w:u w:val="single"/>
        </w:rPr>
        <w:t>Podwozie</w:t>
      </w:r>
      <w:r w:rsidRPr="00CA2DC1">
        <w:rPr>
          <w:rFonts w:ascii="Arial" w:hAnsi="Arial" w:cs="Arial"/>
          <w:b/>
          <w:u w:val="single"/>
        </w:rPr>
        <w:t xml:space="preserve"> i nadwozi</w:t>
      </w:r>
      <w:r w:rsidR="005C3F3E">
        <w:rPr>
          <w:rFonts w:ascii="Arial" w:hAnsi="Arial" w:cs="Arial"/>
          <w:b/>
          <w:u w:val="single"/>
        </w:rPr>
        <w:t>e</w:t>
      </w:r>
      <w:r w:rsidRPr="00CA2DC1">
        <w:rPr>
          <w:rFonts w:ascii="Arial" w:hAnsi="Arial" w:cs="Arial"/>
          <w:b/>
          <w:u w:val="single"/>
        </w:rPr>
        <w:t>:</w:t>
      </w:r>
    </w:p>
    <w:p w:rsidR="00F558A1" w:rsidRPr="008B2D9E" w:rsidRDefault="00F558A1" w:rsidP="00E54F1D">
      <w:pPr>
        <w:pStyle w:val="Akapitzlist"/>
        <w:numPr>
          <w:ilvl w:val="0"/>
          <w:numId w:val="6"/>
        </w:numPr>
        <w:shd w:val="clear" w:color="auto" w:fill="FFFFFF"/>
        <w:tabs>
          <w:tab w:val="left" w:pos="426"/>
        </w:tabs>
        <w:spacing w:after="120" w:line="240" w:lineRule="auto"/>
        <w:ind w:left="426" w:right="6" w:hanging="284"/>
        <w:contextualSpacing w:val="0"/>
        <w:jc w:val="both"/>
        <w:rPr>
          <w:rFonts w:ascii="Arial" w:hAnsi="Arial" w:cs="Arial"/>
          <w:sz w:val="24"/>
        </w:rPr>
      </w:pPr>
      <w:r w:rsidRPr="008B2D9E">
        <w:rPr>
          <w:rFonts w:ascii="Arial" w:hAnsi="Arial" w:cs="Arial"/>
          <w:sz w:val="24"/>
        </w:rPr>
        <w:t>Spełnianie aktualnie obowiązujących warunków dopuszczenia do ruchu na drogach publicznych i ukompletowanie zgodne z dokumentacją techniczną producenta.</w:t>
      </w:r>
    </w:p>
    <w:p w:rsidR="00F558A1" w:rsidRPr="008B2D9E" w:rsidRDefault="008B2D9E" w:rsidP="00E54F1D">
      <w:pPr>
        <w:pStyle w:val="Akapitzlist"/>
        <w:numPr>
          <w:ilvl w:val="0"/>
          <w:numId w:val="6"/>
        </w:numPr>
        <w:shd w:val="clear" w:color="auto" w:fill="FFFFFF"/>
        <w:tabs>
          <w:tab w:val="left" w:pos="426"/>
        </w:tabs>
        <w:spacing w:after="0" w:line="360" w:lineRule="auto"/>
        <w:ind w:left="426" w:right="6"/>
        <w:jc w:val="both"/>
        <w:rPr>
          <w:rFonts w:ascii="Arial" w:hAnsi="Arial" w:cs="Arial"/>
          <w:sz w:val="24"/>
        </w:rPr>
      </w:pPr>
      <w:r>
        <w:rPr>
          <w:rFonts w:ascii="Arial" w:hAnsi="Arial" w:cs="Arial"/>
          <w:sz w:val="24"/>
        </w:rPr>
        <w:t>Weryfikacja s</w:t>
      </w:r>
      <w:r w:rsidR="00F558A1" w:rsidRPr="008B2D9E">
        <w:rPr>
          <w:rFonts w:ascii="Arial" w:hAnsi="Arial" w:cs="Arial"/>
          <w:sz w:val="24"/>
        </w:rPr>
        <w:t>tan</w:t>
      </w:r>
      <w:r>
        <w:rPr>
          <w:rFonts w:ascii="Arial" w:hAnsi="Arial" w:cs="Arial"/>
          <w:sz w:val="24"/>
        </w:rPr>
        <w:t>u</w:t>
      </w:r>
      <w:r w:rsidR="00F558A1" w:rsidRPr="008B2D9E">
        <w:rPr>
          <w:rFonts w:ascii="Arial" w:hAnsi="Arial" w:cs="Arial"/>
          <w:sz w:val="24"/>
        </w:rPr>
        <w:t xml:space="preserve"> techniczn</w:t>
      </w:r>
      <w:r>
        <w:rPr>
          <w:rFonts w:ascii="Arial" w:hAnsi="Arial" w:cs="Arial"/>
          <w:sz w:val="24"/>
        </w:rPr>
        <w:t>ego</w:t>
      </w:r>
      <w:r w:rsidR="00F558A1" w:rsidRPr="008B2D9E">
        <w:rPr>
          <w:rFonts w:ascii="Arial" w:hAnsi="Arial" w:cs="Arial"/>
          <w:sz w:val="24"/>
        </w:rPr>
        <w:t xml:space="preserve"> i doprowadzenie do pełnej sprawności.</w:t>
      </w:r>
    </w:p>
    <w:p w:rsidR="00F558A1" w:rsidRPr="008B2D9E" w:rsidRDefault="008B2D9E" w:rsidP="00E54F1D">
      <w:pPr>
        <w:pStyle w:val="Akapitzlist"/>
        <w:numPr>
          <w:ilvl w:val="0"/>
          <w:numId w:val="6"/>
        </w:numPr>
        <w:shd w:val="clear" w:color="auto" w:fill="FFFFFF"/>
        <w:tabs>
          <w:tab w:val="left" w:pos="426"/>
        </w:tabs>
        <w:spacing w:after="0" w:line="360" w:lineRule="auto"/>
        <w:ind w:left="426" w:right="6"/>
        <w:jc w:val="both"/>
        <w:rPr>
          <w:rFonts w:ascii="Arial" w:hAnsi="Arial" w:cs="Arial"/>
          <w:sz w:val="24"/>
        </w:rPr>
      </w:pPr>
      <w:r w:rsidRPr="008B2D9E">
        <w:rPr>
          <w:rFonts w:ascii="Arial" w:hAnsi="Arial" w:cs="Arial"/>
          <w:sz w:val="24"/>
        </w:rPr>
        <w:t xml:space="preserve">Demontaż kuchni polowej KP – </w:t>
      </w:r>
      <w:r w:rsidR="0040290D">
        <w:rPr>
          <w:rFonts w:ascii="Arial" w:hAnsi="Arial" w:cs="Arial"/>
          <w:sz w:val="24"/>
        </w:rPr>
        <w:t>200/</w:t>
      </w:r>
      <w:r w:rsidRPr="008B2D9E">
        <w:rPr>
          <w:rFonts w:ascii="Arial" w:hAnsi="Arial" w:cs="Arial"/>
          <w:sz w:val="24"/>
        </w:rPr>
        <w:t>34</w:t>
      </w:r>
      <w:r w:rsidR="00F558A1" w:rsidRPr="008B2D9E">
        <w:rPr>
          <w:rFonts w:ascii="Arial" w:hAnsi="Arial" w:cs="Arial"/>
          <w:sz w:val="24"/>
        </w:rPr>
        <w:t>0 z przyczepy jednoosiowej.</w:t>
      </w:r>
    </w:p>
    <w:p w:rsidR="00F558A1" w:rsidRPr="008B2D9E" w:rsidRDefault="00F558A1" w:rsidP="00E54F1D">
      <w:pPr>
        <w:pStyle w:val="Akapitzlist"/>
        <w:numPr>
          <w:ilvl w:val="0"/>
          <w:numId w:val="6"/>
        </w:numPr>
        <w:shd w:val="clear" w:color="auto" w:fill="FFFFFF"/>
        <w:tabs>
          <w:tab w:val="left" w:pos="426"/>
        </w:tabs>
        <w:spacing w:after="0" w:line="360" w:lineRule="auto"/>
        <w:ind w:left="426" w:right="6"/>
        <w:jc w:val="both"/>
        <w:rPr>
          <w:rFonts w:ascii="Arial" w:hAnsi="Arial" w:cs="Arial"/>
          <w:sz w:val="24"/>
        </w:rPr>
      </w:pPr>
      <w:r w:rsidRPr="008B2D9E">
        <w:rPr>
          <w:rFonts w:ascii="Arial" w:hAnsi="Arial" w:cs="Arial"/>
          <w:sz w:val="24"/>
        </w:rPr>
        <w:t xml:space="preserve">Demontaż osprzętu kuchni polowej KP – </w:t>
      </w:r>
      <w:r w:rsidR="0040290D">
        <w:rPr>
          <w:rFonts w:ascii="Arial" w:hAnsi="Arial" w:cs="Arial"/>
          <w:sz w:val="24"/>
        </w:rPr>
        <w:t>200/</w:t>
      </w:r>
      <w:r w:rsidR="008B2D9E" w:rsidRPr="008B2D9E">
        <w:rPr>
          <w:rFonts w:ascii="Arial" w:hAnsi="Arial" w:cs="Arial"/>
          <w:sz w:val="24"/>
        </w:rPr>
        <w:t>34</w:t>
      </w:r>
      <w:r w:rsidRPr="008B2D9E">
        <w:rPr>
          <w:rFonts w:ascii="Arial" w:hAnsi="Arial" w:cs="Arial"/>
          <w:sz w:val="24"/>
        </w:rPr>
        <w:t>0 z nadwozia.</w:t>
      </w:r>
    </w:p>
    <w:p w:rsidR="009E4A2F" w:rsidRPr="008B2D9E" w:rsidRDefault="00F558A1" w:rsidP="00E54F1D">
      <w:pPr>
        <w:pStyle w:val="Akapitzlist"/>
        <w:numPr>
          <w:ilvl w:val="0"/>
          <w:numId w:val="6"/>
        </w:numPr>
        <w:shd w:val="clear" w:color="auto" w:fill="FFFFFF"/>
        <w:tabs>
          <w:tab w:val="left" w:pos="426"/>
        </w:tabs>
        <w:spacing w:after="0" w:line="360" w:lineRule="auto"/>
        <w:ind w:left="426" w:right="6"/>
        <w:jc w:val="both"/>
        <w:rPr>
          <w:rFonts w:ascii="Arial" w:hAnsi="Arial" w:cs="Arial"/>
          <w:sz w:val="24"/>
        </w:rPr>
      </w:pPr>
      <w:r w:rsidRPr="008B2D9E">
        <w:rPr>
          <w:rFonts w:ascii="Arial" w:hAnsi="Arial" w:cs="Arial"/>
          <w:sz w:val="24"/>
        </w:rPr>
        <w:t>Demontaż do zespołu, podzespołu</w:t>
      </w:r>
      <w:r w:rsidR="009E4A2F" w:rsidRPr="008B2D9E">
        <w:rPr>
          <w:rFonts w:ascii="Arial" w:hAnsi="Arial" w:cs="Arial"/>
          <w:sz w:val="24"/>
        </w:rPr>
        <w:t>,</w:t>
      </w:r>
      <w:r w:rsidRPr="008B2D9E">
        <w:rPr>
          <w:rFonts w:ascii="Arial" w:hAnsi="Arial" w:cs="Arial"/>
          <w:sz w:val="24"/>
        </w:rPr>
        <w:t xml:space="preserve"> </w:t>
      </w:r>
      <w:r w:rsidR="009E4A2F" w:rsidRPr="008B2D9E">
        <w:rPr>
          <w:rFonts w:ascii="Arial" w:hAnsi="Arial" w:cs="Arial"/>
          <w:sz w:val="24"/>
        </w:rPr>
        <w:t>elementu (</w:t>
      </w:r>
      <w:r w:rsidRPr="008B2D9E">
        <w:rPr>
          <w:rFonts w:ascii="Arial" w:hAnsi="Arial" w:cs="Arial"/>
          <w:sz w:val="24"/>
        </w:rPr>
        <w:t>części</w:t>
      </w:r>
      <w:r w:rsidR="009E4A2F" w:rsidRPr="008B2D9E">
        <w:rPr>
          <w:rFonts w:ascii="Arial" w:hAnsi="Arial" w:cs="Arial"/>
          <w:sz w:val="24"/>
        </w:rPr>
        <w:t>).</w:t>
      </w:r>
    </w:p>
    <w:p w:rsidR="00F558A1" w:rsidRPr="00E3267F" w:rsidRDefault="00F558A1" w:rsidP="00E54F1D">
      <w:pPr>
        <w:pStyle w:val="Akapitzlist"/>
        <w:numPr>
          <w:ilvl w:val="0"/>
          <w:numId w:val="6"/>
        </w:numPr>
        <w:shd w:val="clear" w:color="auto" w:fill="FFFFFF"/>
        <w:tabs>
          <w:tab w:val="left" w:pos="426"/>
        </w:tabs>
        <w:spacing w:after="0" w:line="360" w:lineRule="auto"/>
        <w:ind w:left="426" w:right="6"/>
        <w:jc w:val="both"/>
        <w:rPr>
          <w:rFonts w:ascii="Arial" w:hAnsi="Arial" w:cs="Arial"/>
          <w:b/>
          <w:sz w:val="24"/>
        </w:rPr>
      </w:pPr>
      <w:r w:rsidRPr="008B2D9E">
        <w:rPr>
          <w:rFonts w:ascii="Arial" w:hAnsi="Arial" w:cs="Arial"/>
          <w:sz w:val="24"/>
        </w:rPr>
        <w:t xml:space="preserve">Proces technologiczny </w:t>
      </w:r>
      <w:r w:rsidR="000C5F3A">
        <w:rPr>
          <w:rFonts w:ascii="Arial" w:hAnsi="Arial" w:cs="Arial"/>
          <w:sz w:val="24"/>
        </w:rPr>
        <w:t>naprawy</w:t>
      </w:r>
      <w:r w:rsidRPr="008B2D9E">
        <w:rPr>
          <w:rFonts w:ascii="Arial" w:hAnsi="Arial" w:cs="Arial"/>
          <w:sz w:val="24"/>
        </w:rPr>
        <w:t xml:space="preserve"> powinien przewidywać </w:t>
      </w:r>
      <w:r w:rsidRPr="00E3267F">
        <w:rPr>
          <w:rFonts w:ascii="Arial" w:hAnsi="Arial" w:cs="Arial"/>
          <w:b/>
          <w:sz w:val="24"/>
        </w:rPr>
        <w:t>weryfikację</w:t>
      </w:r>
      <w:r w:rsidR="00834649" w:rsidRPr="00E3267F">
        <w:rPr>
          <w:rFonts w:ascii="Arial" w:hAnsi="Arial" w:cs="Arial"/>
          <w:b/>
          <w:sz w:val="24"/>
        </w:rPr>
        <w:t>, wymianę</w:t>
      </w:r>
      <w:r w:rsidRPr="00E3267F">
        <w:rPr>
          <w:rFonts w:ascii="Arial" w:hAnsi="Arial" w:cs="Arial"/>
          <w:b/>
          <w:sz w:val="24"/>
        </w:rPr>
        <w:t xml:space="preserve"> </w:t>
      </w:r>
      <w:r w:rsidR="00F605FA">
        <w:rPr>
          <w:rFonts w:ascii="Arial" w:hAnsi="Arial" w:cs="Arial"/>
          <w:b/>
          <w:sz w:val="24"/>
        </w:rPr>
        <w:br/>
      </w:r>
      <w:r w:rsidRPr="00E3267F">
        <w:rPr>
          <w:rFonts w:ascii="Arial" w:hAnsi="Arial" w:cs="Arial"/>
          <w:b/>
          <w:sz w:val="24"/>
        </w:rPr>
        <w:t>i naprawę:</w:t>
      </w:r>
    </w:p>
    <w:tbl>
      <w:tblPr>
        <w:tblStyle w:val="Tabela-Siatka"/>
        <w:tblW w:w="9067" w:type="dxa"/>
        <w:tblLayout w:type="fixed"/>
        <w:tblLook w:val="04A0" w:firstRow="1" w:lastRow="0" w:firstColumn="1" w:lastColumn="0" w:noHBand="0" w:noVBand="1"/>
      </w:tblPr>
      <w:tblGrid>
        <w:gridCol w:w="562"/>
        <w:gridCol w:w="4253"/>
        <w:gridCol w:w="425"/>
        <w:gridCol w:w="425"/>
        <w:gridCol w:w="1276"/>
        <w:gridCol w:w="2126"/>
      </w:tblGrid>
      <w:tr w:rsidR="008B2D9E" w:rsidRPr="00312690" w:rsidTr="00234797">
        <w:trPr>
          <w:cantSplit/>
          <w:trHeight w:val="494"/>
        </w:trPr>
        <w:tc>
          <w:tcPr>
            <w:tcW w:w="562" w:type="dxa"/>
            <w:vMerge w:val="restart"/>
            <w:vAlign w:val="center"/>
          </w:tcPr>
          <w:p w:rsidR="008B2D9E" w:rsidRPr="00270FC8" w:rsidRDefault="008B2D9E" w:rsidP="00422936">
            <w:pPr>
              <w:rPr>
                <w:rFonts w:ascii="Arial" w:hAnsi="Arial" w:cs="Arial"/>
              </w:rPr>
            </w:pPr>
            <w:r w:rsidRPr="00270FC8">
              <w:rPr>
                <w:rFonts w:ascii="Arial" w:hAnsi="Arial" w:cs="Arial"/>
              </w:rPr>
              <w:t>Lp.</w:t>
            </w:r>
          </w:p>
        </w:tc>
        <w:tc>
          <w:tcPr>
            <w:tcW w:w="4253" w:type="dxa"/>
            <w:vMerge w:val="restart"/>
            <w:vAlign w:val="center"/>
          </w:tcPr>
          <w:p w:rsidR="008B2D9E" w:rsidRDefault="008B2D9E" w:rsidP="00422936">
            <w:pPr>
              <w:jc w:val="center"/>
              <w:rPr>
                <w:rFonts w:ascii="Arial" w:hAnsi="Arial" w:cs="Arial"/>
              </w:rPr>
            </w:pPr>
            <w:r>
              <w:rPr>
                <w:rFonts w:ascii="Arial" w:hAnsi="Arial" w:cs="Arial"/>
              </w:rPr>
              <w:t>Zakres, zespól, podzespół, cześć</w:t>
            </w:r>
          </w:p>
        </w:tc>
        <w:tc>
          <w:tcPr>
            <w:tcW w:w="2126" w:type="dxa"/>
            <w:gridSpan w:val="3"/>
            <w:vAlign w:val="center"/>
          </w:tcPr>
          <w:p w:rsidR="008B2D9E" w:rsidRPr="00E3267F" w:rsidRDefault="008B2D9E" w:rsidP="00422936">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2126" w:type="dxa"/>
            <w:vMerge w:val="restart"/>
            <w:vAlign w:val="center"/>
          </w:tcPr>
          <w:p w:rsidR="008B2D9E" w:rsidRPr="00312690" w:rsidRDefault="008B2D9E" w:rsidP="00422936">
            <w:pPr>
              <w:jc w:val="center"/>
              <w:rPr>
                <w:rFonts w:ascii="Arial" w:hAnsi="Arial" w:cs="Arial"/>
              </w:rPr>
            </w:pPr>
            <w:r w:rsidRPr="00312690">
              <w:rPr>
                <w:rFonts w:ascii="Arial" w:hAnsi="Arial" w:cs="Arial"/>
              </w:rPr>
              <w:t>Uwagi</w:t>
            </w:r>
          </w:p>
        </w:tc>
      </w:tr>
      <w:tr w:rsidR="008B2D9E" w:rsidRPr="00312690" w:rsidTr="00234797">
        <w:trPr>
          <w:cantSplit/>
          <w:trHeight w:val="1382"/>
        </w:trPr>
        <w:tc>
          <w:tcPr>
            <w:tcW w:w="562" w:type="dxa"/>
            <w:vMerge/>
            <w:vAlign w:val="center"/>
          </w:tcPr>
          <w:p w:rsidR="008B2D9E" w:rsidRPr="00270FC8" w:rsidRDefault="008B2D9E" w:rsidP="00422936">
            <w:pPr>
              <w:rPr>
                <w:rFonts w:ascii="Arial" w:hAnsi="Arial" w:cs="Arial"/>
              </w:rPr>
            </w:pPr>
          </w:p>
        </w:tc>
        <w:tc>
          <w:tcPr>
            <w:tcW w:w="4253" w:type="dxa"/>
            <w:vMerge/>
            <w:vAlign w:val="center"/>
          </w:tcPr>
          <w:p w:rsidR="008B2D9E" w:rsidRPr="00312690" w:rsidRDefault="008B2D9E" w:rsidP="00422936">
            <w:pPr>
              <w:jc w:val="center"/>
              <w:rPr>
                <w:rFonts w:ascii="Arial" w:hAnsi="Arial" w:cs="Arial"/>
              </w:rPr>
            </w:pPr>
          </w:p>
        </w:tc>
        <w:tc>
          <w:tcPr>
            <w:tcW w:w="425" w:type="dxa"/>
            <w:tcBorders>
              <w:bottom w:val="single" w:sz="4" w:space="0" w:color="auto"/>
            </w:tcBorders>
            <w:textDirection w:val="btLr"/>
            <w:vAlign w:val="center"/>
          </w:tcPr>
          <w:p w:rsidR="008B2D9E" w:rsidRPr="00312690" w:rsidRDefault="008B2D9E" w:rsidP="00422936">
            <w:pPr>
              <w:ind w:left="113" w:right="113"/>
              <w:jc w:val="center"/>
              <w:rPr>
                <w:rFonts w:ascii="Arial" w:hAnsi="Arial" w:cs="Arial"/>
              </w:rPr>
            </w:pPr>
            <w:r w:rsidRPr="00312690">
              <w:rPr>
                <w:rFonts w:ascii="Arial" w:hAnsi="Arial" w:cs="Arial"/>
              </w:rPr>
              <w:t>Wymiana</w:t>
            </w:r>
          </w:p>
        </w:tc>
        <w:tc>
          <w:tcPr>
            <w:tcW w:w="425" w:type="dxa"/>
            <w:tcBorders>
              <w:bottom w:val="single" w:sz="4" w:space="0" w:color="auto"/>
            </w:tcBorders>
            <w:textDirection w:val="btLr"/>
            <w:vAlign w:val="center"/>
          </w:tcPr>
          <w:p w:rsidR="008B2D9E" w:rsidRPr="00312690" w:rsidRDefault="008B2D9E" w:rsidP="00422936">
            <w:pPr>
              <w:ind w:left="113" w:right="113"/>
              <w:jc w:val="center"/>
              <w:rPr>
                <w:rFonts w:ascii="Arial" w:hAnsi="Arial" w:cs="Arial"/>
              </w:rPr>
            </w:pPr>
            <w:r w:rsidRPr="00312690">
              <w:rPr>
                <w:rFonts w:ascii="Arial" w:hAnsi="Arial" w:cs="Arial"/>
              </w:rPr>
              <w:t>Naprawa</w:t>
            </w:r>
          </w:p>
        </w:tc>
        <w:tc>
          <w:tcPr>
            <w:tcW w:w="1276" w:type="dxa"/>
            <w:vAlign w:val="center"/>
          </w:tcPr>
          <w:p w:rsidR="008B2D9E" w:rsidRPr="00312690" w:rsidRDefault="008B2D9E" w:rsidP="00422936">
            <w:pPr>
              <w:jc w:val="center"/>
              <w:rPr>
                <w:rFonts w:ascii="Arial" w:hAnsi="Arial" w:cs="Arial"/>
              </w:rPr>
            </w:pPr>
            <w:r w:rsidRPr="00312690">
              <w:rPr>
                <w:rFonts w:ascii="Arial" w:hAnsi="Arial" w:cs="Arial"/>
              </w:rPr>
              <w:t>Przegląd, weryfikacja z wyminą lub naprawą</w:t>
            </w:r>
          </w:p>
        </w:tc>
        <w:tc>
          <w:tcPr>
            <w:tcW w:w="2126" w:type="dxa"/>
            <w:vMerge/>
            <w:vAlign w:val="center"/>
          </w:tcPr>
          <w:p w:rsidR="008B2D9E" w:rsidRPr="00312690" w:rsidRDefault="008B2D9E" w:rsidP="00422936">
            <w:pPr>
              <w:jc w:val="center"/>
              <w:rPr>
                <w:rFonts w:ascii="Arial" w:hAnsi="Arial" w:cs="Arial"/>
              </w:rPr>
            </w:pPr>
          </w:p>
        </w:tc>
      </w:tr>
      <w:tr w:rsidR="00834649" w:rsidTr="00234797">
        <w:trPr>
          <w:cantSplit/>
          <w:trHeight w:val="992"/>
        </w:trPr>
        <w:tc>
          <w:tcPr>
            <w:tcW w:w="562" w:type="dxa"/>
            <w:vAlign w:val="center"/>
          </w:tcPr>
          <w:p w:rsidR="00834649" w:rsidRPr="00270FC8" w:rsidRDefault="00834649" w:rsidP="00E54F1D">
            <w:pPr>
              <w:pStyle w:val="Akapitzlist"/>
              <w:numPr>
                <w:ilvl w:val="0"/>
                <w:numId w:val="7"/>
              </w:numPr>
              <w:ind w:left="315" w:hanging="315"/>
              <w:rPr>
                <w:rFonts w:ascii="Arial" w:hAnsi="Arial" w:cs="Arial"/>
              </w:rPr>
            </w:pPr>
          </w:p>
        </w:tc>
        <w:tc>
          <w:tcPr>
            <w:tcW w:w="4253" w:type="dxa"/>
            <w:vAlign w:val="center"/>
          </w:tcPr>
          <w:p w:rsidR="00834649" w:rsidRPr="008B2D9E" w:rsidRDefault="006A3CFF" w:rsidP="00834649">
            <w:pPr>
              <w:rPr>
                <w:rFonts w:ascii="Arial" w:hAnsi="Arial" w:cs="Arial"/>
                <w:sz w:val="24"/>
                <w:szCs w:val="24"/>
              </w:rPr>
            </w:pPr>
            <w:r w:rsidRPr="008B2D9E">
              <w:rPr>
                <w:rFonts w:ascii="Arial" w:hAnsi="Arial" w:cs="Arial"/>
                <w:sz w:val="24"/>
                <w:szCs w:val="24"/>
              </w:rPr>
              <w:t>Uzupełnienie wszystkich dr</w:t>
            </w:r>
            <w:r w:rsidR="00834649" w:rsidRPr="008B2D9E">
              <w:rPr>
                <w:rFonts w:ascii="Arial" w:hAnsi="Arial" w:cs="Arial"/>
                <w:sz w:val="24"/>
                <w:szCs w:val="24"/>
              </w:rPr>
              <w:t>obnych elementów jak: zawleczki, nakrętki, sworznie</w:t>
            </w:r>
            <w:r>
              <w:rPr>
                <w:rFonts w:ascii="Arial" w:hAnsi="Arial" w:cs="Arial"/>
                <w:sz w:val="24"/>
                <w:szCs w:val="24"/>
              </w:rPr>
              <w:t xml:space="preserve"> przetyczki, łańcuszki itp.</w:t>
            </w:r>
          </w:p>
        </w:tc>
        <w:tc>
          <w:tcPr>
            <w:tcW w:w="425" w:type="dxa"/>
            <w:tcBorders>
              <w:tl2br w:val="single" w:sz="4" w:space="0" w:color="auto"/>
              <w:tr2bl w:val="single" w:sz="4" w:space="0" w:color="auto"/>
            </w:tcBorders>
          </w:tcPr>
          <w:p w:rsidR="00834649" w:rsidRDefault="00834649" w:rsidP="00834649"/>
        </w:tc>
        <w:tc>
          <w:tcPr>
            <w:tcW w:w="425" w:type="dxa"/>
            <w:tcBorders>
              <w:tl2br w:val="single" w:sz="4" w:space="0" w:color="auto"/>
              <w:tr2bl w:val="single" w:sz="4" w:space="0" w:color="auto"/>
            </w:tcBorders>
          </w:tcPr>
          <w:p w:rsidR="00834649" w:rsidRDefault="00834649" w:rsidP="00834649"/>
        </w:tc>
        <w:tc>
          <w:tcPr>
            <w:tcW w:w="1276" w:type="dxa"/>
          </w:tcPr>
          <w:p w:rsidR="00834649" w:rsidRDefault="00834649" w:rsidP="00834649"/>
        </w:tc>
        <w:tc>
          <w:tcPr>
            <w:tcW w:w="2126" w:type="dxa"/>
            <w:textDirection w:val="btLr"/>
            <w:vAlign w:val="center"/>
          </w:tcPr>
          <w:p w:rsidR="00834649" w:rsidRPr="00640ED0" w:rsidRDefault="00834649" w:rsidP="00834649">
            <w:pPr>
              <w:ind w:left="113" w:right="113"/>
              <w:jc w:val="center"/>
              <w:rPr>
                <w:rFonts w:ascii="Arial" w:hAnsi="Arial" w:cs="Arial"/>
                <w:sz w:val="24"/>
              </w:rPr>
            </w:pPr>
          </w:p>
        </w:tc>
      </w:tr>
      <w:tr w:rsidR="00834649" w:rsidTr="00234797">
        <w:trPr>
          <w:cantSplit/>
          <w:trHeight w:val="396"/>
        </w:trPr>
        <w:tc>
          <w:tcPr>
            <w:tcW w:w="562" w:type="dxa"/>
            <w:vAlign w:val="center"/>
          </w:tcPr>
          <w:p w:rsidR="00834649" w:rsidRPr="00270FC8" w:rsidRDefault="00834649" w:rsidP="00E54F1D">
            <w:pPr>
              <w:pStyle w:val="Akapitzlist"/>
              <w:numPr>
                <w:ilvl w:val="0"/>
                <w:numId w:val="7"/>
              </w:numPr>
              <w:ind w:left="315" w:hanging="315"/>
              <w:rPr>
                <w:rFonts w:ascii="Arial" w:hAnsi="Arial" w:cs="Arial"/>
              </w:rPr>
            </w:pPr>
          </w:p>
        </w:tc>
        <w:tc>
          <w:tcPr>
            <w:tcW w:w="4253" w:type="dxa"/>
            <w:vAlign w:val="center"/>
          </w:tcPr>
          <w:p w:rsidR="00834649" w:rsidRPr="008B2D9E" w:rsidRDefault="006A3CFF" w:rsidP="006A3CFF">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śruby</w:t>
            </w:r>
            <w:r w:rsidR="00834649" w:rsidRPr="008B2D9E">
              <w:rPr>
                <w:rFonts w:ascii="Arial" w:hAnsi="Arial" w:cs="Arial"/>
                <w:sz w:val="24"/>
                <w:szCs w:val="24"/>
              </w:rPr>
              <w:t xml:space="preserve"> i nakrętki uchwytu mocującego kuchnię do podwozia</w:t>
            </w:r>
          </w:p>
        </w:tc>
        <w:tc>
          <w:tcPr>
            <w:tcW w:w="425" w:type="dxa"/>
          </w:tcPr>
          <w:p w:rsidR="00834649" w:rsidRDefault="00834649" w:rsidP="00834649"/>
        </w:tc>
        <w:tc>
          <w:tcPr>
            <w:tcW w:w="425" w:type="dxa"/>
          </w:tcPr>
          <w:p w:rsidR="00834649" w:rsidRDefault="00834649" w:rsidP="00834649"/>
        </w:tc>
        <w:tc>
          <w:tcPr>
            <w:tcW w:w="1276" w:type="dxa"/>
          </w:tcPr>
          <w:p w:rsidR="00834649" w:rsidRDefault="00834649" w:rsidP="00834649"/>
        </w:tc>
        <w:tc>
          <w:tcPr>
            <w:tcW w:w="2126" w:type="dxa"/>
            <w:textDirection w:val="btLr"/>
            <w:vAlign w:val="center"/>
          </w:tcPr>
          <w:p w:rsidR="00834649" w:rsidRPr="00640ED0" w:rsidRDefault="00834649" w:rsidP="00834649">
            <w:pPr>
              <w:ind w:left="113" w:right="113"/>
              <w:jc w:val="center"/>
              <w:rPr>
                <w:rFonts w:ascii="Arial" w:hAnsi="Arial" w:cs="Arial"/>
                <w:sz w:val="24"/>
              </w:rPr>
            </w:pPr>
          </w:p>
        </w:tc>
      </w:tr>
      <w:tr w:rsidR="00834649" w:rsidTr="00234797">
        <w:trPr>
          <w:cantSplit/>
          <w:trHeight w:val="935"/>
        </w:trPr>
        <w:tc>
          <w:tcPr>
            <w:tcW w:w="562" w:type="dxa"/>
            <w:vAlign w:val="center"/>
          </w:tcPr>
          <w:p w:rsidR="00834649" w:rsidRPr="00270FC8" w:rsidRDefault="00834649" w:rsidP="00E54F1D">
            <w:pPr>
              <w:pStyle w:val="Akapitzlist"/>
              <w:numPr>
                <w:ilvl w:val="0"/>
                <w:numId w:val="7"/>
              </w:numPr>
              <w:ind w:left="315" w:hanging="315"/>
              <w:rPr>
                <w:rFonts w:ascii="Arial" w:hAnsi="Arial" w:cs="Arial"/>
              </w:rPr>
            </w:pPr>
          </w:p>
        </w:tc>
        <w:tc>
          <w:tcPr>
            <w:tcW w:w="4253" w:type="dxa"/>
            <w:vAlign w:val="center"/>
          </w:tcPr>
          <w:p w:rsidR="00834649" w:rsidRPr="008B2D9E" w:rsidRDefault="006A3CFF" w:rsidP="006A3CFF">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uszkodzonych lub uzupełnienie brakujących podkładek gumowych </w:t>
            </w:r>
            <w:r w:rsidR="00834649" w:rsidRPr="008B2D9E">
              <w:rPr>
                <w:rFonts w:ascii="Arial" w:hAnsi="Arial" w:cs="Arial"/>
                <w:sz w:val="24"/>
                <w:szCs w:val="24"/>
              </w:rPr>
              <w:t>w</w:t>
            </w:r>
            <w:r>
              <w:rPr>
                <w:rFonts w:ascii="Arial" w:hAnsi="Arial" w:cs="Arial"/>
                <w:sz w:val="24"/>
                <w:szCs w:val="24"/>
              </w:rPr>
              <w:t>spornika mocowania kuchni</w:t>
            </w:r>
          </w:p>
        </w:tc>
        <w:tc>
          <w:tcPr>
            <w:tcW w:w="425" w:type="dxa"/>
          </w:tcPr>
          <w:p w:rsidR="00834649" w:rsidRDefault="00834649" w:rsidP="00834649"/>
        </w:tc>
        <w:tc>
          <w:tcPr>
            <w:tcW w:w="425" w:type="dxa"/>
          </w:tcPr>
          <w:p w:rsidR="00834649" w:rsidRDefault="00834649" w:rsidP="00834649"/>
        </w:tc>
        <w:tc>
          <w:tcPr>
            <w:tcW w:w="1276" w:type="dxa"/>
          </w:tcPr>
          <w:p w:rsidR="00834649" w:rsidRDefault="00834649" w:rsidP="00834649"/>
        </w:tc>
        <w:tc>
          <w:tcPr>
            <w:tcW w:w="2126" w:type="dxa"/>
            <w:textDirection w:val="btLr"/>
            <w:vAlign w:val="center"/>
          </w:tcPr>
          <w:p w:rsidR="00834649" w:rsidRPr="00640ED0" w:rsidRDefault="00834649" w:rsidP="00834649">
            <w:pPr>
              <w:ind w:left="113" w:right="113"/>
              <w:jc w:val="center"/>
              <w:rPr>
                <w:rFonts w:ascii="Arial" w:hAnsi="Arial" w:cs="Arial"/>
                <w:sz w:val="24"/>
              </w:rPr>
            </w:pPr>
          </w:p>
        </w:tc>
      </w:tr>
      <w:tr w:rsidR="009E5B63" w:rsidTr="00234797">
        <w:trPr>
          <w:cantSplit/>
          <w:trHeight w:val="638"/>
        </w:trPr>
        <w:tc>
          <w:tcPr>
            <w:tcW w:w="562" w:type="dxa"/>
            <w:vAlign w:val="center"/>
          </w:tcPr>
          <w:p w:rsidR="009E5B63" w:rsidRPr="00270FC8" w:rsidRDefault="009E5B63" w:rsidP="00E54F1D">
            <w:pPr>
              <w:pStyle w:val="Akapitzlist"/>
              <w:numPr>
                <w:ilvl w:val="0"/>
                <w:numId w:val="7"/>
              </w:numPr>
              <w:ind w:left="315" w:hanging="315"/>
              <w:rPr>
                <w:rFonts w:ascii="Arial" w:hAnsi="Arial" w:cs="Arial"/>
              </w:rPr>
            </w:pPr>
          </w:p>
        </w:tc>
        <w:tc>
          <w:tcPr>
            <w:tcW w:w="4253" w:type="dxa"/>
            <w:vAlign w:val="center"/>
          </w:tcPr>
          <w:p w:rsidR="009E5B63" w:rsidRPr="00DB0742" w:rsidRDefault="009E5B63" w:rsidP="009E5B63">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425" w:type="dxa"/>
          </w:tcPr>
          <w:p w:rsidR="009E5B63" w:rsidRPr="00DB0742" w:rsidRDefault="009E5B63" w:rsidP="009E5B63">
            <w:pPr>
              <w:rPr>
                <w:rFonts w:ascii="Arial" w:hAnsi="Arial" w:cs="Arial"/>
                <w:sz w:val="24"/>
                <w:szCs w:val="24"/>
              </w:rPr>
            </w:pPr>
          </w:p>
        </w:tc>
        <w:tc>
          <w:tcPr>
            <w:tcW w:w="425" w:type="dxa"/>
          </w:tcPr>
          <w:p w:rsidR="009E5B63" w:rsidRPr="00DB0742" w:rsidRDefault="009E5B63" w:rsidP="009E5B63">
            <w:pPr>
              <w:rPr>
                <w:rFonts w:ascii="Arial" w:hAnsi="Arial" w:cs="Arial"/>
                <w:sz w:val="24"/>
                <w:szCs w:val="24"/>
              </w:rPr>
            </w:pPr>
          </w:p>
        </w:tc>
        <w:tc>
          <w:tcPr>
            <w:tcW w:w="1276" w:type="dxa"/>
          </w:tcPr>
          <w:p w:rsidR="009E5B63" w:rsidRPr="00DB0742" w:rsidRDefault="009E5B63" w:rsidP="009E5B63">
            <w:pPr>
              <w:rPr>
                <w:rFonts w:ascii="Arial" w:hAnsi="Arial" w:cs="Arial"/>
                <w:sz w:val="24"/>
                <w:szCs w:val="24"/>
              </w:rPr>
            </w:pPr>
          </w:p>
        </w:tc>
        <w:tc>
          <w:tcPr>
            <w:tcW w:w="2126" w:type="dxa"/>
          </w:tcPr>
          <w:p w:rsidR="009E5B63" w:rsidRPr="00DB0742" w:rsidRDefault="009E5B63" w:rsidP="00180DC1">
            <w:pPr>
              <w:jc w:val="center"/>
              <w:rPr>
                <w:rFonts w:ascii="Arial" w:hAnsi="Arial" w:cs="Arial"/>
                <w:sz w:val="24"/>
                <w:szCs w:val="24"/>
              </w:rPr>
            </w:pPr>
            <w:r w:rsidRPr="00DB0742">
              <w:rPr>
                <w:rFonts w:ascii="Arial" w:hAnsi="Arial" w:cs="Arial"/>
                <w:sz w:val="24"/>
                <w:szCs w:val="24"/>
              </w:rPr>
              <w:t>Wycieki wody i silikonu są niedopuszczalne.</w:t>
            </w:r>
          </w:p>
        </w:tc>
      </w:tr>
      <w:tr w:rsidR="009E5B63" w:rsidTr="00234797">
        <w:trPr>
          <w:cantSplit/>
          <w:trHeight w:val="638"/>
        </w:trPr>
        <w:tc>
          <w:tcPr>
            <w:tcW w:w="562" w:type="dxa"/>
            <w:vAlign w:val="center"/>
          </w:tcPr>
          <w:p w:rsidR="009E5B63" w:rsidRPr="00270FC8" w:rsidRDefault="009E5B63" w:rsidP="00E54F1D">
            <w:pPr>
              <w:pStyle w:val="Akapitzlist"/>
              <w:numPr>
                <w:ilvl w:val="0"/>
                <w:numId w:val="7"/>
              </w:numPr>
              <w:ind w:left="315" w:hanging="315"/>
              <w:rPr>
                <w:rFonts w:ascii="Arial" w:hAnsi="Arial" w:cs="Arial"/>
              </w:rPr>
            </w:pPr>
          </w:p>
        </w:tc>
        <w:tc>
          <w:tcPr>
            <w:tcW w:w="4253" w:type="dxa"/>
            <w:vAlign w:val="center"/>
          </w:tcPr>
          <w:p w:rsidR="009E5B63" w:rsidRPr="00DB0742" w:rsidRDefault="009E5B63" w:rsidP="009E5B63">
            <w:pPr>
              <w:shd w:val="clear" w:color="auto" w:fill="FFFFFF"/>
              <w:tabs>
                <w:tab w:val="left" w:pos="426"/>
              </w:tabs>
              <w:ind w:left="66"/>
              <w:jc w:val="both"/>
              <w:rPr>
                <w:rFonts w:ascii="Arial" w:hAnsi="Arial" w:cs="Arial"/>
                <w:sz w:val="24"/>
                <w:szCs w:val="24"/>
              </w:rPr>
            </w:pPr>
            <w:r>
              <w:rPr>
                <w:rFonts w:ascii="Arial" w:hAnsi="Arial" w:cs="Arial"/>
                <w:sz w:val="24"/>
                <w:szCs w:val="24"/>
              </w:rPr>
              <w:t>Naprawa kotłów i w</w:t>
            </w:r>
            <w:r w:rsidRPr="00DB0742">
              <w:rPr>
                <w:rFonts w:ascii="Arial" w:hAnsi="Arial" w:cs="Arial"/>
                <w:sz w:val="24"/>
                <w:szCs w:val="24"/>
              </w:rPr>
              <w:t>ymian</w:t>
            </w:r>
            <w:r>
              <w:rPr>
                <w:rFonts w:ascii="Arial" w:hAnsi="Arial" w:cs="Arial"/>
                <w:sz w:val="24"/>
                <w:szCs w:val="24"/>
              </w:rPr>
              <w:t>a</w:t>
            </w:r>
            <w:r w:rsidRPr="00DB0742">
              <w:rPr>
                <w:rFonts w:ascii="Arial" w:hAnsi="Arial" w:cs="Arial"/>
                <w:sz w:val="24"/>
                <w:szCs w:val="24"/>
              </w:rPr>
              <w:t xml:space="preserve"> silikonu /nośnika grzewczego/ w płaszczach kotłów 50</w:t>
            </w:r>
            <w:r>
              <w:rPr>
                <w:rFonts w:ascii="Arial" w:hAnsi="Arial" w:cs="Arial"/>
                <w:sz w:val="24"/>
                <w:szCs w:val="24"/>
              </w:rPr>
              <w:t>,</w:t>
            </w:r>
            <w:r w:rsidRPr="00DB0742">
              <w:rPr>
                <w:rFonts w:ascii="Arial" w:hAnsi="Arial" w:cs="Arial"/>
                <w:sz w:val="24"/>
                <w:szCs w:val="24"/>
              </w:rPr>
              <w:t xml:space="preserve"> 80</w:t>
            </w:r>
            <w:r>
              <w:rPr>
                <w:rFonts w:ascii="Arial" w:hAnsi="Arial" w:cs="Arial"/>
                <w:sz w:val="24"/>
                <w:szCs w:val="24"/>
              </w:rPr>
              <w:t xml:space="preserve"> i 110</w:t>
            </w:r>
            <w:r w:rsidRPr="00DB0742">
              <w:rPr>
                <w:rFonts w:ascii="Arial" w:hAnsi="Arial" w:cs="Arial"/>
                <w:sz w:val="24"/>
                <w:szCs w:val="24"/>
              </w:rPr>
              <w:t xml:space="preserve"> L </w:t>
            </w:r>
          </w:p>
        </w:tc>
        <w:tc>
          <w:tcPr>
            <w:tcW w:w="425" w:type="dxa"/>
          </w:tcPr>
          <w:p w:rsidR="009E5B63" w:rsidRPr="00DB0742" w:rsidRDefault="009E5B63" w:rsidP="009E5B63">
            <w:pPr>
              <w:rPr>
                <w:rFonts w:ascii="Arial" w:hAnsi="Arial" w:cs="Arial"/>
                <w:sz w:val="24"/>
                <w:szCs w:val="24"/>
              </w:rPr>
            </w:pPr>
          </w:p>
        </w:tc>
        <w:tc>
          <w:tcPr>
            <w:tcW w:w="425" w:type="dxa"/>
          </w:tcPr>
          <w:p w:rsidR="009E5B63" w:rsidRPr="00DB0742" w:rsidRDefault="009E5B63" w:rsidP="009E5B63">
            <w:pPr>
              <w:rPr>
                <w:rFonts w:ascii="Arial" w:hAnsi="Arial" w:cs="Arial"/>
                <w:sz w:val="24"/>
                <w:szCs w:val="24"/>
              </w:rPr>
            </w:pPr>
          </w:p>
        </w:tc>
        <w:tc>
          <w:tcPr>
            <w:tcW w:w="1276" w:type="dxa"/>
          </w:tcPr>
          <w:p w:rsidR="009E5B63" w:rsidRPr="00DB0742" w:rsidRDefault="009E5B63" w:rsidP="009E5B63">
            <w:pPr>
              <w:rPr>
                <w:rFonts w:ascii="Arial" w:hAnsi="Arial" w:cs="Arial"/>
                <w:sz w:val="24"/>
                <w:szCs w:val="24"/>
              </w:rPr>
            </w:pPr>
          </w:p>
        </w:tc>
        <w:tc>
          <w:tcPr>
            <w:tcW w:w="2126" w:type="dxa"/>
          </w:tcPr>
          <w:p w:rsidR="009E5B63" w:rsidRPr="00DB0742" w:rsidRDefault="009E5B63" w:rsidP="00DB002C">
            <w:pPr>
              <w:jc w:val="center"/>
              <w:rPr>
                <w:rFonts w:ascii="Arial" w:hAnsi="Arial" w:cs="Arial"/>
                <w:sz w:val="24"/>
                <w:szCs w:val="24"/>
              </w:rPr>
            </w:pPr>
            <w:r w:rsidRPr="00180DC1">
              <w:rPr>
                <w:rFonts w:ascii="Arial" w:hAnsi="Arial" w:cs="Arial"/>
                <w:sz w:val="24"/>
                <w:szCs w:val="24"/>
              </w:rPr>
              <w:t xml:space="preserve">Specyfikacja wg zapisów </w:t>
            </w:r>
            <w:r w:rsidR="00332A04">
              <w:rPr>
                <w:rFonts w:ascii="Arial" w:hAnsi="Arial" w:cs="Arial"/>
                <w:sz w:val="24"/>
                <w:szCs w:val="24"/>
              </w:rPr>
              <w:t xml:space="preserve">rodz. </w:t>
            </w:r>
            <w:r w:rsidR="00DB002C">
              <w:rPr>
                <w:rFonts w:ascii="Arial" w:hAnsi="Arial" w:cs="Arial"/>
                <w:sz w:val="24"/>
                <w:szCs w:val="24"/>
              </w:rPr>
              <w:t>VI</w:t>
            </w:r>
            <w:r w:rsidRPr="00180DC1">
              <w:rPr>
                <w:rFonts w:ascii="Arial" w:hAnsi="Arial" w:cs="Arial"/>
                <w:sz w:val="24"/>
                <w:szCs w:val="24"/>
              </w:rPr>
              <w:t>.</w:t>
            </w:r>
            <w:r w:rsidR="006912EB" w:rsidRPr="006912EB">
              <w:rPr>
                <w:rFonts w:ascii="Arial" w:hAnsi="Arial" w:cs="Arial"/>
                <w:sz w:val="24"/>
                <w:szCs w:val="24"/>
                <w:vertAlign w:val="superscript"/>
              </w:rPr>
              <w:t>*2)</w:t>
            </w:r>
          </w:p>
        </w:tc>
      </w:tr>
      <w:tr w:rsidR="00443F4C" w:rsidTr="00234797">
        <w:trPr>
          <w:cantSplit/>
          <w:trHeight w:val="638"/>
        </w:trPr>
        <w:tc>
          <w:tcPr>
            <w:tcW w:w="562" w:type="dxa"/>
            <w:vAlign w:val="center"/>
          </w:tcPr>
          <w:p w:rsidR="00443F4C" w:rsidRPr="00270FC8" w:rsidRDefault="00443F4C" w:rsidP="00E54F1D">
            <w:pPr>
              <w:pStyle w:val="Akapitzlist"/>
              <w:numPr>
                <w:ilvl w:val="0"/>
                <w:numId w:val="7"/>
              </w:numPr>
              <w:ind w:left="315" w:hanging="315"/>
              <w:rPr>
                <w:rFonts w:ascii="Arial" w:hAnsi="Arial" w:cs="Arial"/>
              </w:rPr>
            </w:pPr>
          </w:p>
        </w:tc>
        <w:tc>
          <w:tcPr>
            <w:tcW w:w="4253" w:type="dxa"/>
            <w:vAlign w:val="center"/>
          </w:tcPr>
          <w:p w:rsidR="00443F4C" w:rsidRPr="008B2D9E" w:rsidRDefault="00443F4C" w:rsidP="009E5B63">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korpusie kotła i </w:t>
            </w:r>
            <w:r w:rsidRPr="008B2D9E">
              <w:rPr>
                <w:rFonts w:ascii="Arial" w:hAnsi="Arial" w:cs="Arial"/>
                <w:sz w:val="24"/>
                <w:szCs w:val="24"/>
              </w:rPr>
              <w:t>w pokrywach kotłów</w:t>
            </w:r>
          </w:p>
        </w:tc>
        <w:tc>
          <w:tcPr>
            <w:tcW w:w="425" w:type="dxa"/>
          </w:tcPr>
          <w:p w:rsidR="00443F4C" w:rsidRDefault="00443F4C" w:rsidP="009E5B63"/>
        </w:tc>
        <w:tc>
          <w:tcPr>
            <w:tcW w:w="425" w:type="dxa"/>
            <w:tcBorders>
              <w:bottom w:val="single" w:sz="4" w:space="0" w:color="auto"/>
            </w:tcBorders>
          </w:tcPr>
          <w:p w:rsidR="00443F4C" w:rsidRDefault="00443F4C" w:rsidP="009E5B63"/>
        </w:tc>
        <w:tc>
          <w:tcPr>
            <w:tcW w:w="1276" w:type="dxa"/>
            <w:tcBorders>
              <w:bottom w:val="single" w:sz="4" w:space="0" w:color="auto"/>
            </w:tcBorders>
          </w:tcPr>
          <w:p w:rsidR="00443F4C" w:rsidRDefault="00443F4C" w:rsidP="009E5B63"/>
        </w:tc>
        <w:tc>
          <w:tcPr>
            <w:tcW w:w="2126" w:type="dxa"/>
            <w:vMerge w:val="restart"/>
            <w:vAlign w:val="center"/>
          </w:tcPr>
          <w:p w:rsidR="00443F4C" w:rsidRPr="00640ED0" w:rsidRDefault="00443F4C" w:rsidP="00180DC1">
            <w:pPr>
              <w:jc w:val="center"/>
              <w:rPr>
                <w:rFonts w:ascii="Arial" w:hAnsi="Arial" w:cs="Arial"/>
                <w:sz w:val="24"/>
              </w:rPr>
            </w:pPr>
            <w:r>
              <w:rPr>
                <w:rFonts w:ascii="Arial" w:hAnsi="Arial" w:cs="Arial"/>
                <w:sz w:val="24"/>
              </w:rPr>
              <w:t>Nie realizuje się przy wykonaniu pkt. 5)</w:t>
            </w:r>
          </w:p>
        </w:tc>
      </w:tr>
      <w:tr w:rsidR="00443F4C" w:rsidTr="00234797">
        <w:trPr>
          <w:cantSplit/>
          <w:trHeight w:val="326"/>
        </w:trPr>
        <w:tc>
          <w:tcPr>
            <w:tcW w:w="562" w:type="dxa"/>
            <w:vAlign w:val="center"/>
          </w:tcPr>
          <w:p w:rsidR="00443F4C" w:rsidRPr="00270FC8" w:rsidRDefault="00443F4C" w:rsidP="00E54F1D">
            <w:pPr>
              <w:pStyle w:val="Akapitzlist"/>
              <w:numPr>
                <w:ilvl w:val="0"/>
                <w:numId w:val="7"/>
              </w:numPr>
              <w:ind w:left="315" w:hanging="315"/>
              <w:rPr>
                <w:rFonts w:ascii="Arial" w:hAnsi="Arial" w:cs="Arial"/>
              </w:rPr>
            </w:pPr>
          </w:p>
        </w:tc>
        <w:tc>
          <w:tcPr>
            <w:tcW w:w="4253" w:type="dxa"/>
            <w:vAlign w:val="center"/>
          </w:tcPr>
          <w:p w:rsidR="00443F4C" w:rsidRPr="008B2D9E" w:rsidRDefault="00443F4C" w:rsidP="00180DC1">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uszczelki pokrywy kotłów</w:t>
            </w:r>
          </w:p>
        </w:tc>
        <w:tc>
          <w:tcPr>
            <w:tcW w:w="425" w:type="dxa"/>
            <w:tcBorders>
              <w:bottom w:val="single" w:sz="4" w:space="0" w:color="auto"/>
            </w:tcBorders>
          </w:tcPr>
          <w:p w:rsidR="00443F4C" w:rsidRDefault="00443F4C" w:rsidP="009E5B63"/>
        </w:tc>
        <w:tc>
          <w:tcPr>
            <w:tcW w:w="425" w:type="dxa"/>
            <w:tcBorders>
              <w:tl2br w:val="single" w:sz="4" w:space="0" w:color="auto"/>
              <w:tr2bl w:val="single" w:sz="4" w:space="0" w:color="auto"/>
            </w:tcBorders>
          </w:tcPr>
          <w:p w:rsidR="00443F4C" w:rsidRDefault="00443F4C" w:rsidP="009E5B63"/>
        </w:tc>
        <w:tc>
          <w:tcPr>
            <w:tcW w:w="1276" w:type="dxa"/>
            <w:tcBorders>
              <w:bottom w:val="single" w:sz="4" w:space="0" w:color="auto"/>
              <w:tl2br w:val="single" w:sz="4" w:space="0" w:color="auto"/>
              <w:tr2bl w:val="single" w:sz="4" w:space="0" w:color="auto"/>
            </w:tcBorders>
          </w:tcPr>
          <w:p w:rsidR="00443F4C" w:rsidRDefault="00443F4C" w:rsidP="009E5B63"/>
        </w:tc>
        <w:tc>
          <w:tcPr>
            <w:tcW w:w="2126" w:type="dxa"/>
            <w:vMerge/>
            <w:vAlign w:val="center"/>
          </w:tcPr>
          <w:p w:rsidR="00443F4C" w:rsidRPr="00640ED0" w:rsidRDefault="00443F4C" w:rsidP="00CA2DC1">
            <w:pPr>
              <w:jc w:val="center"/>
              <w:rPr>
                <w:rFonts w:ascii="Arial" w:hAnsi="Arial" w:cs="Arial"/>
                <w:sz w:val="24"/>
              </w:rPr>
            </w:pPr>
          </w:p>
        </w:tc>
      </w:tr>
      <w:tr w:rsidR="00443F4C" w:rsidTr="00234797">
        <w:trPr>
          <w:cantSplit/>
          <w:trHeight w:val="587"/>
        </w:trPr>
        <w:tc>
          <w:tcPr>
            <w:tcW w:w="562" w:type="dxa"/>
            <w:vAlign w:val="center"/>
          </w:tcPr>
          <w:p w:rsidR="00443F4C" w:rsidRPr="00270FC8" w:rsidRDefault="00443F4C" w:rsidP="00E54F1D">
            <w:pPr>
              <w:pStyle w:val="Akapitzlist"/>
              <w:numPr>
                <w:ilvl w:val="0"/>
                <w:numId w:val="7"/>
              </w:numPr>
              <w:ind w:left="315" w:hanging="315"/>
              <w:rPr>
                <w:rFonts w:ascii="Arial" w:hAnsi="Arial" w:cs="Arial"/>
              </w:rPr>
            </w:pPr>
          </w:p>
        </w:tc>
        <w:tc>
          <w:tcPr>
            <w:tcW w:w="4253" w:type="dxa"/>
            <w:vAlign w:val="center"/>
          </w:tcPr>
          <w:p w:rsidR="00443F4C" w:rsidRPr="008B2D9E" w:rsidRDefault="00443F4C" w:rsidP="009E5B63">
            <w:pPr>
              <w:rPr>
                <w:rFonts w:ascii="Arial" w:hAnsi="Arial" w:cs="Arial"/>
                <w:sz w:val="24"/>
                <w:szCs w:val="24"/>
              </w:rPr>
            </w:pPr>
            <w:r w:rsidRPr="00443F4C">
              <w:rPr>
                <w:rFonts w:ascii="Arial" w:hAnsi="Arial" w:cs="Arial"/>
                <w:sz w:val="24"/>
                <w:szCs w:val="24"/>
              </w:rPr>
              <w:t>Sprawdzenie stanu kotłów – wykonanie zabiegu mycia, czyszczenia i polerowania.</w:t>
            </w:r>
          </w:p>
        </w:tc>
        <w:tc>
          <w:tcPr>
            <w:tcW w:w="425" w:type="dxa"/>
            <w:tcBorders>
              <w:tl2br w:val="single" w:sz="4" w:space="0" w:color="auto"/>
              <w:tr2bl w:val="single" w:sz="4" w:space="0" w:color="auto"/>
            </w:tcBorders>
          </w:tcPr>
          <w:p w:rsidR="00443F4C" w:rsidRDefault="00443F4C" w:rsidP="009E5B63"/>
        </w:tc>
        <w:tc>
          <w:tcPr>
            <w:tcW w:w="425" w:type="dxa"/>
            <w:tcBorders>
              <w:bottom w:val="single" w:sz="4" w:space="0" w:color="auto"/>
            </w:tcBorders>
          </w:tcPr>
          <w:p w:rsidR="00443F4C" w:rsidRDefault="00443F4C" w:rsidP="009E5B63"/>
        </w:tc>
        <w:tc>
          <w:tcPr>
            <w:tcW w:w="1276" w:type="dxa"/>
            <w:tcBorders>
              <w:bottom w:val="single" w:sz="4" w:space="0" w:color="auto"/>
              <w:tl2br w:val="single" w:sz="4" w:space="0" w:color="auto"/>
              <w:tr2bl w:val="single" w:sz="4" w:space="0" w:color="auto"/>
            </w:tcBorders>
          </w:tcPr>
          <w:p w:rsidR="00443F4C" w:rsidRDefault="00443F4C" w:rsidP="009E5B63"/>
        </w:tc>
        <w:tc>
          <w:tcPr>
            <w:tcW w:w="2126" w:type="dxa"/>
            <w:vMerge/>
            <w:textDirection w:val="btLr"/>
            <w:vAlign w:val="center"/>
          </w:tcPr>
          <w:p w:rsidR="00443F4C" w:rsidRPr="00640ED0" w:rsidRDefault="00443F4C" w:rsidP="009E5B63">
            <w:pPr>
              <w:ind w:left="113" w:right="113"/>
              <w:jc w:val="center"/>
              <w:rPr>
                <w:rFonts w:ascii="Arial" w:hAnsi="Arial" w:cs="Arial"/>
                <w:sz w:val="24"/>
              </w:rPr>
            </w:pPr>
          </w:p>
        </w:tc>
      </w:tr>
      <w:tr w:rsidR="002D3BF4" w:rsidTr="00234797">
        <w:trPr>
          <w:cantSplit/>
          <w:trHeight w:val="422"/>
        </w:trPr>
        <w:tc>
          <w:tcPr>
            <w:tcW w:w="562" w:type="dxa"/>
            <w:vAlign w:val="center"/>
          </w:tcPr>
          <w:p w:rsidR="002D3BF4" w:rsidRPr="00270FC8" w:rsidRDefault="002D3BF4" w:rsidP="00E54F1D">
            <w:pPr>
              <w:pStyle w:val="Akapitzlist"/>
              <w:numPr>
                <w:ilvl w:val="0"/>
                <w:numId w:val="7"/>
              </w:numPr>
              <w:ind w:left="315" w:hanging="315"/>
              <w:rPr>
                <w:rFonts w:ascii="Arial" w:hAnsi="Arial" w:cs="Arial"/>
              </w:rPr>
            </w:pPr>
          </w:p>
        </w:tc>
        <w:tc>
          <w:tcPr>
            <w:tcW w:w="4253" w:type="dxa"/>
            <w:vAlign w:val="center"/>
          </w:tcPr>
          <w:p w:rsidR="002D3BF4" w:rsidRPr="002D3BF4" w:rsidRDefault="002D3BF4" w:rsidP="009647D6">
            <w:pPr>
              <w:rPr>
                <w:rFonts w:ascii="Arial" w:hAnsi="Arial" w:cs="Arial"/>
                <w:sz w:val="24"/>
                <w:szCs w:val="24"/>
              </w:rPr>
            </w:pPr>
            <w:r>
              <w:rPr>
                <w:rFonts w:ascii="Arial" w:hAnsi="Arial" w:cs="Arial"/>
                <w:sz w:val="24"/>
                <w:szCs w:val="24"/>
              </w:rPr>
              <w:t>Wymiana kotła</w:t>
            </w:r>
          </w:p>
        </w:tc>
        <w:tc>
          <w:tcPr>
            <w:tcW w:w="425" w:type="dxa"/>
          </w:tcPr>
          <w:p w:rsidR="002D3BF4" w:rsidRDefault="002D3BF4" w:rsidP="009E5B63"/>
        </w:tc>
        <w:tc>
          <w:tcPr>
            <w:tcW w:w="425" w:type="dxa"/>
            <w:vMerge w:val="restart"/>
            <w:tcBorders>
              <w:tl2br w:val="single" w:sz="4" w:space="0" w:color="auto"/>
              <w:tr2bl w:val="single" w:sz="4" w:space="0" w:color="auto"/>
            </w:tcBorders>
          </w:tcPr>
          <w:p w:rsidR="002D3BF4" w:rsidRDefault="002D3BF4" w:rsidP="009E5B63"/>
        </w:tc>
        <w:tc>
          <w:tcPr>
            <w:tcW w:w="1276" w:type="dxa"/>
            <w:vMerge w:val="restart"/>
            <w:tcBorders>
              <w:tl2br w:val="single" w:sz="4" w:space="0" w:color="auto"/>
              <w:tr2bl w:val="single" w:sz="4" w:space="0" w:color="auto"/>
            </w:tcBorders>
          </w:tcPr>
          <w:p w:rsidR="002D3BF4" w:rsidRDefault="002D3BF4" w:rsidP="009E5B63"/>
        </w:tc>
        <w:tc>
          <w:tcPr>
            <w:tcW w:w="2126" w:type="dxa"/>
            <w:vMerge w:val="restart"/>
            <w:vAlign w:val="center"/>
          </w:tcPr>
          <w:p w:rsidR="00824C98" w:rsidRDefault="002D3BF4" w:rsidP="00D65697">
            <w:pPr>
              <w:jc w:val="center"/>
              <w:rPr>
                <w:rFonts w:ascii="Arial" w:hAnsi="Arial" w:cs="Arial"/>
                <w:sz w:val="24"/>
              </w:rPr>
            </w:pPr>
            <w:r>
              <w:rPr>
                <w:rFonts w:ascii="Arial" w:hAnsi="Arial" w:cs="Arial"/>
                <w:sz w:val="24"/>
              </w:rPr>
              <w:t xml:space="preserve">Nie realizuje się przy </w:t>
            </w:r>
            <w:r w:rsidR="00D65697">
              <w:rPr>
                <w:rFonts w:ascii="Arial" w:hAnsi="Arial" w:cs="Arial"/>
                <w:sz w:val="24"/>
              </w:rPr>
              <w:t>wykonaniu pkt. 4)-8)</w:t>
            </w:r>
            <w:r w:rsidR="009647D6">
              <w:rPr>
                <w:rFonts w:ascii="Arial" w:hAnsi="Arial" w:cs="Arial"/>
                <w:sz w:val="24"/>
              </w:rPr>
              <w:t xml:space="preserve">. </w:t>
            </w:r>
          </w:p>
          <w:p w:rsidR="002D3BF4" w:rsidRPr="00640ED0" w:rsidRDefault="00824C98" w:rsidP="007A4B2F">
            <w:pPr>
              <w:jc w:val="center"/>
              <w:rPr>
                <w:rFonts w:ascii="Arial" w:hAnsi="Arial" w:cs="Arial"/>
                <w:sz w:val="24"/>
              </w:rPr>
            </w:pPr>
            <w:r>
              <w:rPr>
                <w:rFonts w:ascii="Arial" w:hAnsi="Arial" w:cs="Arial"/>
                <w:sz w:val="24"/>
              </w:rPr>
              <w:t>Kocioł</w:t>
            </w:r>
            <w:r w:rsidR="009647D6">
              <w:rPr>
                <w:rFonts w:ascii="Arial" w:hAnsi="Arial" w:cs="Arial"/>
                <w:sz w:val="24"/>
              </w:rPr>
              <w:t xml:space="preserve"> </w:t>
            </w:r>
            <w:r w:rsidR="008A3342">
              <w:rPr>
                <w:rFonts w:ascii="Arial" w:hAnsi="Arial" w:cs="Arial"/>
                <w:sz w:val="24"/>
              </w:rPr>
              <w:t xml:space="preserve">po wymianie </w:t>
            </w:r>
            <w:r w:rsidR="009647D6">
              <w:rPr>
                <w:rFonts w:ascii="Arial" w:hAnsi="Arial" w:cs="Arial"/>
                <w:sz w:val="24"/>
              </w:rPr>
              <w:t xml:space="preserve">powinien spełniać wymagania specyfikacji </w:t>
            </w:r>
            <w:r w:rsidR="007A4B2F">
              <w:rPr>
                <w:rFonts w:ascii="Arial" w:hAnsi="Arial" w:cs="Arial"/>
                <w:sz w:val="24"/>
              </w:rPr>
              <w:t xml:space="preserve"> w pkt. 4)</w:t>
            </w:r>
          </w:p>
        </w:tc>
      </w:tr>
      <w:tr w:rsidR="002D3BF4" w:rsidTr="00234797">
        <w:trPr>
          <w:cantSplit/>
          <w:trHeight w:val="429"/>
        </w:trPr>
        <w:tc>
          <w:tcPr>
            <w:tcW w:w="562" w:type="dxa"/>
            <w:vAlign w:val="center"/>
          </w:tcPr>
          <w:p w:rsidR="002D3BF4" w:rsidRPr="00270FC8" w:rsidRDefault="002D3BF4" w:rsidP="00E54F1D">
            <w:pPr>
              <w:pStyle w:val="Akapitzlist"/>
              <w:numPr>
                <w:ilvl w:val="0"/>
                <w:numId w:val="7"/>
              </w:numPr>
              <w:ind w:left="315" w:hanging="315"/>
              <w:rPr>
                <w:rFonts w:ascii="Arial" w:hAnsi="Arial" w:cs="Arial"/>
              </w:rPr>
            </w:pPr>
          </w:p>
        </w:tc>
        <w:tc>
          <w:tcPr>
            <w:tcW w:w="4253" w:type="dxa"/>
            <w:vAlign w:val="center"/>
          </w:tcPr>
          <w:p w:rsidR="002D3BF4" w:rsidRPr="002D3BF4" w:rsidRDefault="002D3BF4" w:rsidP="009647D6">
            <w:pPr>
              <w:jc w:val="center"/>
              <w:rPr>
                <w:rFonts w:ascii="Arial" w:hAnsi="Arial" w:cs="Arial"/>
                <w:sz w:val="24"/>
                <w:szCs w:val="24"/>
              </w:rPr>
            </w:pPr>
            <w:r>
              <w:rPr>
                <w:rFonts w:ascii="Arial" w:hAnsi="Arial" w:cs="Arial"/>
                <w:sz w:val="24"/>
                <w:szCs w:val="24"/>
              </w:rPr>
              <w:t>50 l</w:t>
            </w:r>
          </w:p>
        </w:tc>
        <w:tc>
          <w:tcPr>
            <w:tcW w:w="425" w:type="dxa"/>
          </w:tcPr>
          <w:p w:rsidR="002D3BF4" w:rsidRDefault="002D3BF4" w:rsidP="009E5B63"/>
        </w:tc>
        <w:tc>
          <w:tcPr>
            <w:tcW w:w="425" w:type="dxa"/>
            <w:vMerge/>
            <w:tcBorders>
              <w:tl2br w:val="single" w:sz="4" w:space="0" w:color="auto"/>
              <w:tr2bl w:val="single" w:sz="4" w:space="0" w:color="auto"/>
            </w:tcBorders>
          </w:tcPr>
          <w:p w:rsidR="002D3BF4" w:rsidRDefault="002D3BF4" w:rsidP="009E5B63"/>
        </w:tc>
        <w:tc>
          <w:tcPr>
            <w:tcW w:w="1276" w:type="dxa"/>
            <w:vMerge/>
            <w:tcBorders>
              <w:tl2br w:val="single" w:sz="4" w:space="0" w:color="auto"/>
              <w:tr2bl w:val="single" w:sz="4" w:space="0" w:color="auto"/>
            </w:tcBorders>
          </w:tcPr>
          <w:p w:rsidR="002D3BF4" w:rsidRDefault="002D3BF4" w:rsidP="009E5B63"/>
        </w:tc>
        <w:tc>
          <w:tcPr>
            <w:tcW w:w="2126" w:type="dxa"/>
            <w:vMerge/>
            <w:textDirection w:val="btLr"/>
            <w:vAlign w:val="center"/>
          </w:tcPr>
          <w:p w:rsidR="002D3BF4" w:rsidRPr="00640ED0" w:rsidRDefault="002D3BF4" w:rsidP="009E5B63">
            <w:pPr>
              <w:ind w:left="113" w:right="113"/>
              <w:jc w:val="center"/>
              <w:rPr>
                <w:rFonts w:ascii="Arial" w:hAnsi="Arial" w:cs="Arial"/>
                <w:sz w:val="24"/>
              </w:rPr>
            </w:pPr>
          </w:p>
        </w:tc>
      </w:tr>
      <w:tr w:rsidR="002D3BF4" w:rsidTr="00234797">
        <w:trPr>
          <w:cantSplit/>
          <w:trHeight w:val="420"/>
        </w:trPr>
        <w:tc>
          <w:tcPr>
            <w:tcW w:w="562" w:type="dxa"/>
            <w:vAlign w:val="center"/>
          </w:tcPr>
          <w:p w:rsidR="002D3BF4" w:rsidRPr="00270FC8" w:rsidRDefault="002D3BF4" w:rsidP="00E54F1D">
            <w:pPr>
              <w:pStyle w:val="Akapitzlist"/>
              <w:numPr>
                <w:ilvl w:val="0"/>
                <w:numId w:val="7"/>
              </w:numPr>
              <w:ind w:left="315" w:hanging="315"/>
              <w:rPr>
                <w:rFonts w:ascii="Arial" w:hAnsi="Arial" w:cs="Arial"/>
              </w:rPr>
            </w:pPr>
          </w:p>
        </w:tc>
        <w:tc>
          <w:tcPr>
            <w:tcW w:w="4253" w:type="dxa"/>
            <w:vAlign w:val="center"/>
          </w:tcPr>
          <w:p w:rsidR="002D3BF4" w:rsidRPr="002D3BF4" w:rsidRDefault="002D3BF4" w:rsidP="009647D6">
            <w:pPr>
              <w:jc w:val="center"/>
              <w:rPr>
                <w:rFonts w:ascii="Arial" w:hAnsi="Arial" w:cs="Arial"/>
                <w:sz w:val="24"/>
                <w:szCs w:val="24"/>
              </w:rPr>
            </w:pPr>
            <w:r>
              <w:rPr>
                <w:rFonts w:ascii="Arial" w:hAnsi="Arial" w:cs="Arial"/>
                <w:sz w:val="24"/>
                <w:szCs w:val="24"/>
              </w:rPr>
              <w:t>50 l</w:t>
            </w:r>
          </w:p>
        </w:tc>
        <w:tc>
          <w:tcPr>
            <w:tcW w:w="425" w:type="dxa"/>
          </w:tcPr>
          <w:p w:rsidR="002D3BF4" w:rsidRDefault="002D3BF4" w:rsidP="009E5B63"/>
        </w:tc>
        <w:tc>
          <w:tcPr>
            <w:tcW w:w="425" w:type="dxa"/>
            <w:vMerge/>
            <w:tcBorders>
              <w:tl2br w:val="single" w:sz="4" w:space="0" w:color="auto"/>
              <w:tr2bl w:val="single" w:sz="4" w:space="0" w:color="auto"/>
            </w:tcBorders>
          </w:tcPr>
          <w:p w:rsidR="002D3BF4" w:rsidRDefault="002D3BF4" w:rsidP="009E5B63"/>
        </w:tc>
        <w:tc>
          <w:tcPr>
            <w:tcW w:w="1276" w:type="dxa"/>
            <w:vMerge/>
            <w:tcBorders>
              <w:tl2br w:val="single" w:sz="4" w:space="0" w:color="auto"/>
              <w:tr2bl w:val="single" w:sz="4" w:space="0" w:color="auto"/>
            </w:tcBorders>
          </w:tcPr>
          <w:p w:rsidR="002D3BF4" w:rsidRDefault="002D3BF4" w:rsidP="009E5B63"/>
        </w:tc>
        <w:tc>
          <w:tcPr>
            <w:tcW w:w="2126" w:type="dxa"/>
            <w:vMerge/>
            <w:textDirection w:val="btLr"/>
            <w:vAlign w:val="center"/>
          </w:tcPr>
          <w:p w:rsidR="002D3BF4" w:rsidRPr="00640ED0" w:rsidRDefault="002D3BF4" w:rsidP="009E5B63">
            <w:pPr>
              <w:ind w:left="113" w:right="113"/>
              <w:jc w:val="center"/>
              <w:rPr>
                <w:rFonts w:ascii="Arial" w:hAnsi="Arial" w:cs="Arial"/>
                <w:sz w:val="24"/>
              </w:rPr>
            </w:pPr>
          </w:p>
        </w:tc>
      </w:tr>
      <w:tr w:rsidR="002D3BF4" w:rsidTr="00234797">
        <w:trPr>
          <w:cantSplit/>
          <w:trHeight w:val="412"/>
        </w:trPr>
        <w:tc>
          <w:tcPr>
            <w:tcW w:w="562" w:type="dxa"/>
            <w:vAlign w:val="center"/>
          </w:tcPr>
          <w:p w:rsidR="002D3BF4" w:rsidRPr="00270FC8" w:rsidRDefault="002D3BF4" w:rsidP="00E54F1D">
            <w:pPr>
              <w:pStyle w:val="Akapitzlist"/>
              <w:numPr>
                <w:ilvl w:val="0"/>
                <w:numId w:val="7"/>
              </w:numPr>
              <w:ind w:left="315" w:hanging="315"/>
              <w:rPr>
                <w:rFonts w:ascii="Arial" w:hAnsi="Arial" w:cs="Arial"/>
              </w:rPr>
            </w:pPr>
          </w:p>
        </w:tc>
        <w:tc>
          <w:tcPr>
            <w:tcW w:w="4253" w:type="dxa"/>
            <w:vAlign w:val="center"/>
          </w:tcPr>
          <w:p w:rsidR="002D3BF4" w:rsidRPr="002D3BF4" w:rsidRDefault="0040290D" w:rsidP="009647D6">
            <w:pPr>
              <w:jc w:val="center"/>
              <w:rPr>
                <w:rFonts w:ascii="Arial" w:hAnsi="Arial" w:cs="Arial"/>
                <w:sz w:val="24"/>
                <w:szCs w:val="24"/>
              </w:rPr>
            </w:pPr>
            <w:r>
              <w:rPr>
                <w:rFonts w:ascii="Arial" w:hAnsi="Arial" w:cs="Arial"/>
                <w:sz w:val="24"/>
                <w:szCs w:val="24"/>
              </w:rPr>
              <w:t>50 l/</w:t>
            </w:r>
            <w:r w:rsidR="002D3BF4">
              <w:rPr>
                <w:rFonts w:ascii="Arial" w:hAnsi="Arial" w:cs="Arial"/>
                <w:sz w:val="24"/>
                <w:szCs w:val="24"/>
              </w:rPr>
              <w:t>110 l</w:t>
            </w:r>
            <w:r>
              <w:rPr>
                <w:rFonts w:ascii="Arial" w:hAnsi="Arial" w:cs="Arial"/>
                <w:sz w:val="24"/>
                <w:szCs w:val="24"/>
              </w:rPr>
              <w:t xml:space="preserve"> </w:t>
            </w:r>
            <w:r w:rsidRPr="0040290D">
              <w:rPr>
                <w:rFonts w:ascii="Arial" w:hAnsi="Arial" w:cs="Arial"/>
                <w:sz w:val="16"/>
                <w:szCs w:val="16"/>
              </w:rPr>
              <w:t>(niepotrzebne skreślić)</w:t>
            </w:r>
          </w:p>
        </w:tc>
        <w:tc>
          <w:tcPr>
            <w:tcW w:w="425" w:type="dxa"/>
          </w:tcPr>
          <w:p w:rsidR="002D3BF4" w:rsidRDefault="002D3BF4" w:rsidP="009E5B63"/>
        </w:tc>
        <w:tc>
          <w:tcPr>
            <w:tcW w:w="425" w:type="dxa"/>
            <w:vMerge/>
            <w:tcBorders>
              <w:tl2br w:val="single" w:sz="4" w:space="0" w:color="auto"/>
              <w:tr2bl w:val="single" w:sz="4" w:space="0" w:color="auto"/>
            </w:tcBorders>
          </w:tcPr>
          <w:p w:rsidR="002D3BF4" w:rsidRDefault="002D3BF4" w:rsidP="009E5B63"/>
        </w:tc>
        <w:tc>
          <w:tcPr>
            <w:tcW w:w="1276" w:type="dxa"/>
            <w:vMerge/>
            <w:tcBorders>
              <w:tl2br w:val="single" w:sz="4" w:space="0" w:color="auto"/>
              <w:tr2bl w:val="single" w:sz="4" w:space="0" w:color="auto"/>
            </w:tcBorders>
          </w:tcPr>
          <w:p w:rsidR="002D3BF4" w:rsidRDefault="002D3BF4" w:rsidP="009E5B63"/>
        </w:tc>
        <w:tc>
          <w:tcPr>
            <w:tcW w:w="2126" w:type="dxa"/>
            <w:vMerge/>
            <w:textDirection w:val="btLr"/>
            <w:vAlign w:val="center"/>
          </w:tcPr>
          <w:p w:rsidR="002D3BF4" w:rsidRPr="00640ED0" w:rsidRDefault="002D3BF4" w:rsidP="009E5B63">
            <w:pPr>
              <w:ind w:left="113" w:right="113"/>
              <w:jc w:val="center"/>
              <w:rPr>
                <w:rFonts w:ascii="Arial" w:hAnsi="Arial" w:cs="Arial"/>
                <w:sz w:val="24"/>
              </w:rPr>
            </w:pPr>
          </w:p>
        </w:tc>
      </w:tr>
      <w:tr w:rsidR="002D3BF4" w:rsidTr="00234797">
        <w:trPr>
          <w:cantSplit/>
          <w:trHeight w:val="404"/>
        </w:trPr>
        <w:tc>
          <w:tcPr>
            <w:tcW w:w="562" w:type="dxa"/>
            <w:vAlign w:val="center"/>
          </w:tcPr>
          <w:p w:rsidR="002D3BF4" w:rsidRPr="00270FC8" w:rsidRDefault="002D3BF4" w:rsidP="00E54F1D">
            <w:pPr>
              <w:pStyle w:val="Akapitzlist"/>
              <w:numPr>
                <w:ilvl w:val="0"/>
                <w:numId w:val="7"/>
              </w:numPr>
              <w:ind w:left="315" w:hanging="315"/>
              <w:rPr>
                <w:rFonts w:ascii="Arial" w:hAnsi="Arial" w:cs="Arial"/>
              </w:rPr>
            </w:pPr>
          </w:p>
        </w:tc>
        <w:tc>
          <w:tcPr>
            <w:tcW w:w="4253" w:type="dxa"/>
            <w:vAlign w:val="center"/>
          </w:tcPr>
          <w:p w:rsidR="002D3BF4" w:rsidRPr="002D3BF4" w:rsidRDefault="0040290D" w:rsidP="009647D6">
            <w:pPr>
              <w:jc w:val="center"/>
              <w:rPr>
                <w:rFonts w:ascii="Arial" w:hAnsi="Arial" w:cs="Arial"/>
                <w:sz w:val="24"/>
                <w:szCs w:val="24"/>
              </w:rPr>
            </w:pPr>
            <w:r>
              <w:rPr>
                <w:rFonts w:ascii="Arial" w:hAnsi="Arial" w:cs="Arial"/>
                <w:sz w:val="24"/>
                <w:szCs w:val="24"/>
              </w:rPr>
              <w:t>50l/</w:t>
            </w:r>
            <w:r w:rsidR="002D3BF4">
              <w:rPr>
                <w:rFonts w:ascii="Arial" w:hAnsi="Arial" w:cs="Arial"/>
                <w:sz w:val="24"/>
                <w:szCs w:val="24"/>
              </w:rPr>
              <w:t>80 l</w:t>
            </w:r>
            <w:r>
              <w:rPr>
                <w:rFonts w:ascii="Arial" w:hAnsi="Arial" w:cs="Arial"/>
                <w:sz w:val="24"/>
                <w:szCs w:val="24"/>
              </w:rPr>
              <w:t xml:space="preserve"> </w:t>
            </w:r>
            <w:r w:rsidRPr="0040290D">
              <w:rPr>
                <w:rFonts w:ascii="Arial" w:hAnsi="Arial" w:cs="Arial"/>
                <w:sz w:val="16"/>
                <w:szCs w:val="16"/>
              </w:rPr>
              <w:t>(niepotrzebne skreślić)</w:t>
            </w:r>
          </w:p>
        </w:tc>
        <w:tc>
          <w:tcPr>
            <w:tcW w:w="425" w:type="dxa"/>
          </w:tcPr>
          <w:p w:rsidR="002D3BF4" w:rsidRDefault="002D3BF4" w:rsidP="009E5B63"/>
        </w:tc>
        <w:tc>
          <w:tcPr>
            <w:tcW w:w="425" w:type="dxa"/>
            <w:vMerge/>
            <w:tcBorders>
              <w:tl2br w:val="single" w:sz="4" w:space="0" w:color="auto"/>
              <w:tr2bl w:val="single" w:sz="4" w:space="0" w:color="auto"/>
            </w:tcBorders>
          </w:tcPr>
          <w:p w:rsidR="002D3BF4" w:rsidRDefault="002D3BF4" w:rsidP="009E5B63"/>
        </w:tc>
        <w:tc>
          <w:tcPr>
            <w:tcW w:w="1276" w:type="dxa"/>
            <w:vMerge/>
            <w:tcBorders>
              <w:tl2br w:val="single" w:sz="4" w:space="0" w:color="auto"/>
              <w:tr2bl w:val="single" w:sz="4" w:space="0" w:color="auto"/>
            </w:tcBorders>
          </w:tcPr>
          <w:p w:rsidR="002D3BF4" w:rsidRDefault="002D3BF4" w:rsidP="009E5B63"/>
        </w:tc>
        <w:tc>
          <w:tcPr>
            <w:tcW w:w="2126" w:type="dxa"/>
            <w:vMerge/>
            <w:textDirection w:val="btLr"/>
            <w:vAlign w:val="center"/>
          </w:tcPr>
          <w:p w:rsidR="002D3BF4" w:rsidRPr="00640ED0" w:rsidRDefault="002D3BF4" w:rsidP="009E5B63">
            <w:pPr>
              <w:ind w:left="113" w:right="113"/>
              <w:jc w:val="center"/>
              <w:rPr>
                <w:rFonts w:ascii="Arial" w:hAnsi="Arial" w:cs="Arial"/>
                <w:sz w:val="24"/>
              </w:rPr>
            </w:pPr>
          </w:p>
        </w:tc>
      </w:tr>
      <w:tr w:rsidR="002D3BF4" w:rsidTr="00234797">
        <w:trPr>
          <w:cantSplit/>
          <w:trHeight w:val="390"/>
        </w:trPr>
        <w:tc>
          <w:tcPr>
            <w:tcW w:w="562" w:type="dxa"/>
            <w:vAlign w:val="center"/>
          </w:tcPr>
          <w:p w:rsidR="002D3BF4" w:rsidRPr="00270FC8" w:rsidRDefault="002D3BF4" w:rsidP="00E54F1D">
            <w:pPr>
              <w:pStyle w:val="Akapitzlist"/>
              <w:numPr>
                <w:ilvl w:val="0"/>
                <w:numId w:val="7"/>
              </w:numPr>
              <w:ind w:left="315" w:hanging="315"/>
              <w:rPr>
                <w:rFonts w:ascii="Arial" w:hAnsi="Arial" w:cs="Arial"/>
              </w:rPr>
            </w:pPr>
          </w:p>
        </w:tc>
        <w:tc>
          <w:tcPr>
            <w:tcW w:w="4253" w:type="dxa"/>
            <w:vAlign w:val="center"/>
          </w:tcPr>
          <w:p w:rsidR="002D3BF4" w:rsidRDefault="00D65697" w:rsidP="009647D6">
            <w:pPr>
              <w:jc w:val="center"/>
              <w:rPr>
                <w:rFonts w:ascii="Arial" w:hAnsi="Arial" w:cs="Arial"/>
                <w:sz w:val="24"/>
                <w:szCs w:val="24"/>
              </w:rPr>
            </w:pPr>
            <w:r>
              <w:rPr>
                <w:rFonts w:ascii="Arial" w:hAnsi="Arial" w:cs="Arial"/>
                <w:sz w:val="24"/>
                <w:szCs w:val="24"/>
              </w:rPr>
              <w:t>20 l</w:t>
            </w:r>
          </w:p>
        </w:tc>
        <w:tc>
          <w:tcPr>
            <w:tcW w:w="425" w:type="dxa"/>
          </w:tcPr>
          <w:p w:rsidR="002D3BF4" w:rsidRDefault="002D3BF4" w:rsidP="009E5B63"/>
        </w:tc>
        <w:tc>
          <w:tcPr>
            <w:tcW w:w="425" w:type="dxa"/>
            <w:vMerge/>
            <w:tcBorders>
              <w:bottom w:val="single" w:sz="4" w:space="0" w:color="auto"/>
              <w:tl2br w:val="single" w:sz="4" w:space="0" w:color="auto"/>
              <w:tr2bl w:val="single" w:sz="4" w:space="0" w:color="auto"/>
            </w:tcBorders>
          </w:tcPr>
          <w:p w:rsidR="002D3BF4" w:rsidRDefault="002D3BF4" w:rsidP="009E5B63"/>
        </w:tc>
        <w:tc>
          <w:tcPr>
            <w:tcW w:w="1276" w:type="dxa"/>
            <w:vMerge/>
            <w:tcBorders>
              <w:bottom w:val="single" w:sz="4" w:space="0" w:color="auto"/>
              <w:tl2br w:val="single" w:sz="4" w:space="0" w:color="auto"/>
              <w:tr2bl w:val="single" w:sz="4" w:space="0" w:color="auto"/>
            </w:tcBorders>
          </w:tcPr>
          <w:p w:rsidR="002D3BF4" w:rsidRDefault="002D3BF4" w:rsidP="009E5B63"/>
        </w:tc>
        <w:tc>
          <w:tcPr>
            <w:tcW w:w="2126" w:type="dxa"/>
            <w:vMerge/>
            <w:textDirection w:val="btLr"/>
            <w:vAlign w:val="center"/>
          </w:tcPr>
          <w:p w:rsidR="002D3BF4" w:rsidRPr="00640ED0" w:rsidRDefault="002D3BF4" w:rsidP="009E5B63">
            <w:pPr>
              <w:ind w:left="113" w:right="113"/>
              <w:jc w:val="center"/>
              <w:rPr>
                <w:rFonts w:ascii="Arial" w:hAnsi="Arial" w:cs="Arial"/>
                <w:sz w:val="24"/>
              </w:rPr>
            </w:pPr>
          </w:p>
        </w:tc>
      </w:tr>
      <w:tr w:rsidR="002D3BF4" w:rsidTr="00234797">
        <w:trPr>
          <w:cantSplit/>
          <w:trHeight w:val="587"/>
        </w:trPr>
        <w:tc>
          <w:tcPr>
            <w:tcW w:w="562" w:type="dxa"/>
            <w:vAlign w:val="center"/>
          </w:tcPr>
          <w:p w:rsidR="002D3BF4" w:rsidRPr="00270FC8" w:rsidRDefault="002D3BF4" w:rsidP="00E54F1D">
            <w:pPr>
              <w:pStyle w:val="Akapitzlist"/>
              <w:numPr>
                <w:ilvl w:val="0"/>
                <w:numId w:val="7"/>
              </w:numPr>
              <w:ind w:left="315" w:hanging="315"/>
              <w:rPr>
                <w:rFonts w:ascii="Arial" w:hAnsi="Arial" w:cs="Arial"/>
              </w:rPr>
            </w:pPr>
          </w:p>
        </w:tc>
        <w:tc>
          <w:tcPr>
            <w:tcW w:w="4253" w:type="dxa"/>
            <w:vAlign w:val="center"/>
          </w:tcPr>
          <w:p w:rsidR="002D3BF4" w:rsidRPr="008B2D9E" w:rsidRDefault="002D3BF4" w:rsidP="009E5B63">
            <w:pPr>
              <w:rPr>
                <w:rFonts w:ascii="Arial" w:hAnsi="Arial" w:cs="Arial"/>
                <w:sz w:val="24"/>
                <w:szCs w:val="24"/>
              </w:rPr>
            </w:pPr>
            <w:r w:rsidRPr="002D3BF4">
              <w:rPr>
                <w:rFonts w:ascii="Arial" w:hAnsi="Arial" w:cs="Arial"/>
                <w:sz w:val="24"/>
                <w:szCs w:val="24"/>
              </w:rPr>
              <w:t>Wymiana uszkodzonej instalacji spustowej kotłów</w:t>
            </w:r>
          </w:p>
        </w:tc>
        <w:tc>
          <w:tcPr>
            <w:tcW w:w="425" w:type="dxa"/>
          </w:tcPr>
          <w:p w:rsidR="002D3BF4" w:rsidRDefault="002D3BF4" w:rsidP="009E5B63"/>
        </w:tc>
        <w:tc>
          <w:tcPr>
            <w:tcW w:w="425" w:type="dxa"/>
            <w:tcBorders>
              <w:bottom w:val="single" w:sz="4" w:space="0" w:color="auto"/>
            </w:tcBorders>
          </w:tcPr>
          <w:p w:rsidR="002D3BF4" w:rsidRDefault="002D3BF4" w:rsidP="009E5B63"/>
        </w:tc>
        <w:tc>
          <w:tcPr>
            <w:tcW w:w="1276" w:type="dxa"/>
            <w:tcBorders>
              <w:bottom w:val="single" w:sz="4" w:space="0" w:color="auto"/>
            </w:tcBorders>
          </w:tcPr>
          <w:p w:rsidR="002D3BF4" w:rsidRDefault="002D3BF4" w:rsidP="009E5B63"/>
        </w:tc>
        <w:tc>
          <w:tcPr>
            <w:tcW w:w="2126" w:type="dxa"/>
            <w:textDirection w:val="btLr"/>
            <w:vAlign w:val="center"/>
          </w:tcPr>
          <w:p w:rsidR="002D3BF4" w:rsidRPr="00640ED0" w:rsidRDefault="002D3BF4" w:rsidP="009E5B63">
            <w:pPr>
              <w:ind w:left="113" w:right="113"/>
              <w:jc w:val="center"/>
              <w:rPr>
                <w:rFonts w:ascii="Arial" w:hAnsi="Arial" w:cs="Arial"/>
                <w:sz w:val="24"/>
              </w:rPr>
            </w:pPr>
          </w:p>
        </w:tc>
      </w:tr>
      <w:tr w:rsidR="009E5B63" w:rsidTr="00234797">
        <w:trPr>
          <w:cantSplit/>
          <w:trHeight w:val="587"/>
        </w:trPr>
        <w:tc>
          <w:tcPr>
            <w:tcW w:w="562" w:type="dxa"/>
            <w:vAlign w:val="center"/>
          </w:tcPr>
          <w:p w:rsidR="009E5B63" w:rsidRPr="00270FC8" w:rsidRDefault="009E5B63" w:rsidP="00E54F1D">
            <w:pPr>
              <w:pStyle w:val="Akapitzlist"/>
              <w:numPr>
                <w:ilvl w:val="0"/>
                <w:numId w:val="7"/>
              </w:numPr>
              <w:ind w:left="315" w:hanging="315"/>
              <w:rPr>
                <w:rFonts w:ascii="Arial" w:hAnsi="Arial" w:cs="Arial"/>
              </w:rPr>
            </w:pPr>
          </w:p>
        </w:tc>
        <w:tc>
          <w:tcPr>
            <w:tcW w:w="4253" w:type="dxa"/>
            <w:vAlign w:val="center"/>
          </w:tcPr>
          <w:p w:rsidR="009E5B63" w:rsidRDefault="009E5B63" w:rsidP="009E5B63">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w:t>
            </w:r>
            <w:r w:rsidRPr="008B2D9E">
              <w:rPr>
                <w:rFonts w:ascii="Arial" w:hAnsi="Arial" w:cs="Arial"/>
                <w:sz w:val="24"/>
                <w:szCs w:val="24"/>
              </w:rPr>
              <w:t>osłonie,</w:t>
            </w:r>
          </w:p>
        </w:tc>
        <w:tc>
          <w:tcPr>
            <w:tcW w:w="425" w:type="dxa"/>
          </w:tcPr>
          <w:p w:rsidR="009E5B63" w:rsidRDefault="009E5B63" w:rsidP="009E5B63"/>
        </w:tc>
        <w:tc>
          <w:tcPr>
            <w:tcW w:w="425" w:type="dxa"/>
            <w:tcBorders>
              <w:bottom w:val="single" w:sz="4" w:space="0" w:color="auto"/>
            </w:tcBorders>
          </w:tcPr>
          <w:p w:rsidR="009E5B63" w:rsidRDefault="009E5B63" w:rsidP="009E5B63"/>
        </w:tc>
        <w:tc>
          <w:tcPr>
            <w:tcW w:w="1276" w:type="dxa"/>
            <w:tcBorders>
              <w:bottom w:val="single" w:sz="4" w:space="0" w:color="auto"/>
            </w:tcBorders>
          </w:tcPr>
          <w:p w:rsidR="009E5B63" w:rsidRDefault="009E5B63" w:rsidP="009E5B63"/>
        </w:tc>
        <w:tc>
          <w:tcPr>
            <w:tcW w:w="2126" w:type="dxa"/>
            <w:textDirection w:val="btLr"/>
            <w:vAlign w:val="center"/>
          </w:tcPr>
          <w:p w:rsidR="009E5B63" w:rsidRPr="00640ED0" w:rsidRDefault="009E5B63" w:rsidP="009E5B63">
            <w:pPr>
              <w:ind w:left="113" w:right="113"/>
              <w:jc w:val="center"/>
              <w:rPr>
                <w:rFonts w:ascii="Arial" w:hAnsi="Arial" w:cs="Arial"/>
                <w:sz w:val="24"/>
              </w:rPr>
            </w:pPr>
          </w:p>
        </w:tc>
      </w:tr>
      <w:tr w:rsidR="009E5B63" w:rsidTr="00234797">
        <w:trPr>
          <w:cantSplit/>
          <w:trHeight w:val="587"/>
        </w:trPr>
        <w:tc>
          <w:tcPr>
            <w:tcW w:w="562" w:type="dxa"/>
            <w:vAlign w:val="center"/>
          </w:tcPr>
          <w:p w:rsidR="009E5B63" w:rsidRPr="00270FC8" w:rsidRDefault="009E5B63" w:rsidP="00E54F1D">
            <w:pPr>
              <w:pStyle w:val="Akapitzlist"/>
              <w:numPr>
                <w:ilvl w:val="0"/>
                <w:numId w:val="7"/>
              </w:numPr>
              <w:ind w:left="315" w:hanging="315"/>
              <w:rPr>
                <w:rFonts w:ascii="Arial" w:hAnsi="Arial" w:cs="Arial"/>
              </w:rPr>
            </w:pPr>
          </w:p>
        </w:tc>
        <w:tc>
          <w:tcPr>
            <w:tcW w:w="4253" w:type="dxa"/>
            <w:vAlign w:val="center"/>
          </w:tcPr>
          <w:p w:rsidR="009E5B63" w:rsidRPr="008B2D9E" w:rsidRDefault="009E5B63" w:rsidP="009E5B63">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uszkodzonej uszczelki osłony</w:t>
            </w:r>
          </w:p>
        </w:tc>
        <w:tc>
          <w:tcPr>
            <w:tcW w:w="425" w:type="dxa"/>
          </w:tcPr>
          <w:p w:rsidR="009E5B63" w:rsidRDefault="009E5B63" w:rsidP="009E5B63"/>
        </w:tc>
        <w:tc>
          <w:tcPr>
            <w:tcW w:w="425" w:type="dxa"/>
            <w:tcBorders>
              <w:bottom w:val="single" w:sz="4" w:space="0" w:color="auto"/>
              <w:tl2br w:val="single" w:sz="4" w:space="0" w:color="auto"/>
              <w:tr2bl w:val="single" w:sz="4" w:space="0" w:color="auto"/>
            </w:tcBorders>
          </w:tcPr>
          <w:p w:rsidR="009E5B63" w:rsidRDefault="009E5B63" w:rsidP="009E5B63"/>
        </w:tc>
        <w:tc>
          <w:tcPr>
            <w:tcW w:w="1276" w:type="dxa"/>
            <w:tcBorders>
              <w:bottom w:val="single" w:sz="4" w:space="0" w:color="auto"/>
              <w:tl2br w:val="nil"/>
              <w:tr2bl w:val="nil"/>
            </w:tcBorders>
          </w:tcPr>
          <w:p w:rsidR="009E5B63" w:rsidRDefault="009E5B63" w:rsidP="009E5B63"/>
        </w:tc>
        <w:tc>
          <w:tcPr>
            <w:tcW w:w="2126" w:type="dxa"/>
            <w:textDirection w:val="btLr"/>
            <w:vAlign w:val="center"/>
          </w:tcPr>
          <w:p w:rsidR="009E5B63" w:rsidRPr="00640ED0" w:rsidRDefault="009E5B63" w:rsidP="009E5B63">
            <w:pPr>
              <w:ind w:left="113" w:right="113"/>
              <w:jc w:val="center"/>
              <w:rPr>
                <w:rFonts w:ascii="Arial" w:hAnsi="Arial" w:cs="Arial"/>
                <w:sz w:val="24"/>
              </w:rPr>
            </w:pPr>
          </w:p>
        </w:tc>
      </w:tr>
      <w:tr w:rsidR="009E5B63" w:rsidTr="00234797">
        <w:trPr>
          <w:cantSplit/>
          <w:trHeight w:val="141"/>
        </w:trPr>
        <w:tc>
          <w:tcPr>
            <w:tcW w:w="562" w:type="dxa"/>
            <w:vAlign w:val="center"/>
          </w:tcPr>
          <w:p w:rsidR="009E5B63" w:rsidRPr="00270FC8" w:rsidRDefault="009E5B63" w:rsidP="00E54F1D">
            <w:pPr>
              <w:pStyle w:val="Akapitzlist"/>
              <w:numPr>
                <w:ilvl w:val="0"/>
                <w:numId w:val="7"/>
              </w:numPr>
              <w:ind w:left="315" w:hanging="315"/>
              <w:rPr>
                <w:rFonts w:ascii="Arial" w:hAnsi="Arial" w:cs="Arial"/>
              </w:rPr>
            </w:pPr>
          </w:p>
        </w:tc>
        <w:tc>
          <w:tcPr>
            <w:tcW w:w="4253" w:type="dxa"/>
            <w:vAlign w:val="center"/>
          </w:tcPr>
          <w:p w:rsidR="009E5B63" w:rsidRPr="008B2D9E" w:rsidRDefault="009E5B63" w:rsidP="009E5B63">
            <w:pPr>
              <w:rPr>
                <w:rFonts w:ascii="Arial" w:hAnsi="Arial" w:cs="Arial"/>
                <w:sz w:val="24"/>
                <w:szCs w:val="24"/>
              </w:rPr>
            </w:pPr>
            <w:r w:rsidRPr="008B2D9E">
              <w:rPr>
                <w:rFonts w:ascii="Arial" w:hAnsi="Arial" w:cs="Arial"/>
                <w:sz w:val="24"/>
                <w:szCs w:val="24"/>
              </w:rPr>
              <w:t>Wymi</w:t>
            </w:r>
            <w:r>
              <w:rPr>
                <w:rFonts w:ascii="Arial" w:hAnsi="Arial" w:cs="Arial"/>
                <w:sz w:val="24"/>
                <w:szCs w:val="24"/>
              </w:rPr>
              <w:t>ana uszkodzonego zaczepu kuchni</w:t>
            </w:r>
          </w:p>
        </w:tc>
        <w:tc>
          <w:tcPr>
            <w:tcW w:w="425" w:type="dxa"/>
          </w:tcPr>
          <w:p w:rsidR="009E5B63" w:rsidRDefault="009E5B63" w:rsidP="009E5B63"/>
        </w:tc>
        <w:tc>
          <w:tcPr>
            <w:tcW w:w="425" w:type="dxa"/>
            <w:tcBorders>
              <w:tl2br w:val="single" w:sz="4" w:space="0" w:color="auto"/>
              <w:tr2bl w:val="single" w:sz="4" w:space="0" w:color="auto"/>
            </w:tcBorders>
          </w:tcPr>
          <w:p w:rsidR="009E5B63" w:rsidRDefault="009E5B63" w:rsidP="009E5B63"/>
        </w:tc>
        <w:tc>
          <w:tcPr>
            <w:tcW w:w="1276" w:type="dxa"/>
            <w:tcBorders>
              <w:tl2br w:val="single" w:sz="4" w:space="0" w:color="auto"/>
              <w:tr2bl w:val="single" w:sz="4" w:space="0" w:color="auto"/>
            </w:tcBorders>
          </w:tcPr>
          <w:p w:rsidR="009E5B63" w:rsidRDefault="009E5B63" w:rsidP="009E5B63"/>
        </w:tc>
        <w:tc>
          <w:tcPr>
            <w:tcW w:w="2126" w:type="dxa"/>
            <w:textDirection w:val="btLr"/>
            <w:vAlign w:val="center"/>
          </w:tcPr>
          <w:p w:rsidR="009E5B63" w:rsidRPr="00640ED0" w:rsidRDefault="009E5B63" w:rsidP="009E5B63">
            <w:pPr>
              <w:ind w:left="113" w:right="113"/>
              <w:jc w:val="center"/>
              <w:rPr>
                <w:rFonts w:ascii="Arial" w:hAnsi="Arial" w:cs="Arial"/>
                <w:sz w:val="24"/>
              </w:rPr>
            </w:pPr>
          </w:p>
        </w:tc>
      </w:tr>
      <w:tr w:rsidR="009E5B63" w:rsidTr="00234797">
        <w:trPr>
          <w:cantSplit/>
          <w:trHeight w:val="541"/>
        </w:trPr>
        <w:tc>
          <w:tcPr>
            <w:tcW w:w="562" w:type="dxa"/>
            <w:vAlign w:val="center"/>
          </w:tcPr>
          <w:p w:rsidR="009E5B63" w:rsidRPr="00270FC8" w:rsidRDefault="009E5B63" w:rsidP="00E54F1D">
            <w:pPr>
              <w:pStyle w:val="Akapitzlist"/>
              <w:numPr>
                <w:ilvl w:val="0"/>
                <w:numId w:val="7"/>
              </w:numPr>
              <w:ind w:left="315" w:hanging="315"/>
              <w:rPr>
                <w:rFonts w:ascii="Arial" w:hAnsi="Arial" w:cs="Arial"/>
              </w:rPr>
            </w:pPr>
          </w:p>
        </w:tc>
        <w:tc>
          <w:tcPr>
            <w:tcW w:w="4253" w:type="dxa"/>
            <w:vAlign w:val="center"/>
          </w:tcPr>
          <w:p w:rsidR="009E5B63" w:rsidRPr="008B2D9E" w:rsidRDefault="009E5B63" w:rsidP="009E5B63">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w:t>
            </w:r>
            <w:r>
              <w:rPr>
                <w:rFonts w:ascii="Arial" w:hAnsi="Arial" w:cs="Arial"/>
                <w:sz w:val="24"/>
                <w:szCs w:val="24"/>
              </w:rPr>
              <w:t>odzonego wahacza, amortyzatora</w:t>
            </w:r>
          </w:p>
        </w:tc>
        <w:tc>
          <w:tcPr>
            <w:tcW w:w="425" w:type="dxa"/>
          </w:tcPr>
          <w:p w:rsidR="009E5B63" w:rsidRDefault="009E5B63" w:rsidP="009E5B63"/>
        </w:tc>
        <w:tc>
          <w:tcPr>
            <w:tcW w:w="425" w:type="dxa"/>
          </w:tcPr>
          <w:p w:rsidR="009E5B63" w:rsidRDefault="009E5B63" w:rsidP="009E5B63"/>
        </w:tc>
        <w:tc>
          <w:tcPr>
            <w:tcW w:w="1276" w:type="dxa"/>
          </w:tcPr>
          <w:p w:rsidR="009E5B63" w:rsidRDefault="009E5B63" w:rsidP="009E5B63"/>
        </w:tc>
        <w:tc>
          <w:tcPr>
            <w:tcW w:w="2126" w:type="dxa"/>
            <w:textDirection w:val="btLr"/>
            <w:vAlign w:val="center"/>
          </w:tcPr>
          <w:p w:rsidR="009E5B63" w:rsidRPr="00640ED0" w:rsidRDefault="009E5B63" w:rsidP="009E5B63">
            <w:pPr>
              <w:ind w:left="113" w:right="113"/>
              <w:jc w:val="center"/>
              <w:rPr>
                <w:rFonts w:ascii="Arial" w:hAnsi="Arial" w:cs="Arial"/>
                <w:sz w:val="24"/>
              </w:rPr>
            </w:pPr>
          </w:p>
        </w:tc>
      </w:tr>
      <w:tr w:rsidR="00D65697" w:rsidTr="00234797">
        <w:trPr>
          <w:cantSplit/>
          <w:trHeight w:val="510"/>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Pr="008B2D9E" w:rsidRDefault="00D65697" w:rsidP="00D65697">
            <w:pPr>
              <w:rPr>
                <w:rFonts w:ascii="Arial" w:hAnsi="Arial" w:cs="Arial"/>
                <w:sz w:val="24"/>
                <w:szCs w:val="24"/>
              </w:rPr>
            </w:pPr>
            <w:r w:rsidRPr="008B2D9E">
              <w:rPr>
                <w:rFonts w:ascii="Arial" w:hAnsi="Arial" w:cs="Arial"/>
                <w:sz w:val="24"/>
                <w:szCs w:val="24"/>
              </w:rPr>
              <w:t>Wymianę zu</w:t>
            </w:r>
            <w:r>
              <w:rPr>
                <w:rFonts w:ascii="Arial" w:hAnsi="Arial" w:cs="Arial"/>
                <w:sz w:val="24"/>
                <w:szCs w:val="24"/>
              </w:rPr>
              <w:t>żytych tulejek łożyskowych wahaczy</w:t>
            </w:r>
          </w:p>
        </w:tc>
        <w:tc>
          <w:tcPr>
            <w:tcW w:w="425" w:type="dxa"/>
          </w:tcPr>
          <w:p w:rsidR="00D65697" w:rsidRDefault="00D65697" w:rsidP="00D65697"/>
        </w:tc>
        <w:tc>
          <w:tcPr>
            <w:tcW w:w="425" w:type="dxa"/>
            <w:tcBorders>
              <w:bottom w:val="single" w:sz="4" w:space="0" w:color="auto"/>
            </w:tcBorders>
          </w:tcPr>
          <w:p w:rsidR="00D65697" w:rsidRDefault="00D65697" w:rsidP="00D65697"/>
        </w:tc>
        <w:tc>
          <w:tcPr>
            <w:tcW w:w="1276" w:type="dxa"/>
          </w:tcPr>
          <w:p w:rsidR="00D65697" w:rsidRDefault="00D65697" w:rsidP="00D65697"/>
        </w:tc>
        <w:tc>
          <w:tcPr>
            <w:tcW w:w="2126" w:type="dxa"/>
            <w:textDirection w:val="btLr"/>
            <w:vAlign w:val="center"/>
          </w:tcPr>
          <w:p w:rsidR="00D65697" w:rsidRPr="00640ED0" w:rsidRDefault="00D65697" w:rsidP="00D65697">
            <w:pPr>
              <w:ind w:left="113" w:right="113"/>
              <w:jc w:val="center"/>
              <w:rPr>
                <w:rFonts w:ascii="Arial" w:hAnsi="Arial" w:cs="Arial"/>
                <w:sz w:val="24"/>
              </w:rPr>
            </w:pPr>
          </w:p>
        </w:tc>
      </w:tr>
      <w:tr w:rsidR="00D65697" w:rsidTr="00234797">
        <w:trPr>
          <w:cantSplit/>
          <w:trHeight w:val="510"/>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Pr="008B2D9E" w:rsidRDefault="00D65697" w:rsidP="00D65697">
            <w:pPr>
              <w:rPr>
                <w:rFonts w:ascii="Arial" w:hAnsi="Arial" w:cs="Arial"/>
                <w:sz w:val="24"/>
                <w:szCs w:val="24"/>
              </w:rPr>
            </w:pPr>
            <w:r>
              <w:rPr>
                <w:rFonts w:ascii="Arial" w:hAnsi="Arial" w:cs="Arial"/>
                <w:sz w:val="24"/>
                <w:szCs w:val="24"/>
              </w:rPr>
              <w:t>Koła jezdne</w:t>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p>
        </w:tc>
        <w:tc>
          <w:tcPr>
            <w:tcW w:w="425" w:type="dxa"/>
          </w:tcPr>
          <w:p w:rsidR="00D65697" w:rsidRDefault="00D65697" w:rsidP="00D65697"/>
        </w:tc>
        <w:tc>
          <w:tcPr>
            <w:tcW w:w="425" w:type="dxa"/>
            <w:tcBorders>
              <w:bottom w:val="single" w:sz="4" w:space="0" w:color="auto"/>
              <w:tl2br w:val="single" w:sz="4" w:space="0" w:color="auto"/>
              <w:tr2bl w:val="single" w:sz="4" w:space="0" w:color="auto"/>
            </w:tcBorders>
          </w:tcPr>
          <w:p w:rsidR="00D65697" w:rsidRDefault="00D65697" w:rsidP="00D65697"/>
        </w:tc>
        <w:tc>
          <w:tcPr>
            <w:tcW w:w="1276" w:type="dxa"/>
            <w:tcBorders>
              <w:bottom w:val="single" w:sz="4" w:space="0" w:color="auto"/>
            </w:tcBorders>
          </w:tcPr>
          <w:p w:rsidR="00D65697" w:rsidRDefault="00D65697" w:rsidP="00D65697"/>
        </w:tc>
        <w:tc>
          <w:tcPr>
            <w:tcW w:w="2126" w:type="dxa"/>
            <w:vAlign w:val="center"/>
          </w:tcPr>
          <w:p w:rsidR="00D65697" w:rsidRPr="00640ED0" w:rsidRDefault="00D65697" w:rsidP="00D65697">
            <w:pPr>
              <w:jc w:val="center"/>
              <w:rPr>
                <w:rFonts w:ascii="Arial" w:hAnsi="Arial" w:cs="Arial"/>
                <w:sz w:val="24"/>
              </w:rPr>
            </w:pPr>
            <w:r w:rsidRPr="00C52D9B">
              <w:rPr>
                <w:rFonts w:ascii="Arial" w:hAnsi="Arial" w:cs="Arial"/>
                <w:sz w:val="24"/>
                <w:szCs w:val="24"/>
              </w:rPr>
              <w:t xml:space="preserve">+ </w:t>
            </w:r>
            <w:r>
              <w:rPr>
                <w:rFonts w:ascii="Arial" w:hAnsi="Arial" w:cs="Arial"/>
                <w:sz w:val="24"/>
                <w:szCs w:val="24"/>
              </w:rPr>
              <w:t xml:space="preserve">wymiana </w:t>
            </w:r>
            <w:r w:rsidRPr="00C52D9B">
              <w:rPr>
                <w:rFonts w:ascii="Arial" w:hAnsi="Arial" w:cs="Arial"/>
                <w:sz w:val="24"/>
                <w:szCs w:val="24"/>
              </w:rPr>
              <w:t>ogumieni</w:t>
            </w:r>
            <w:r>
              <w:rPr>
                <w:rFonts w:ascii="Arial" w:hAnsi="Arial" w:cs="Arial"/>
                <w:sz w:val="24"/>
                <w:szCs w:val="24"/>
              </w:rPr>
              <w:t>a</w:t>
            </w:r>
          </w:p>
        </w:tc>
      </w:tr>
      <w:tr w:rsidR="00D65697" w:rsidTr="00234797">
        <w:trPr>
          <w:cantSplit/>
          <w:trHeight w:val="510"/>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Default="00D65697" w:rsidP="00D65697">
            <w:pPr>
              <w:rPr>
                <w:rFonts w:ascii="Arial" w:hAnsi="Arial" w:cs="Arial"/>
                <w:sz w:val="24"/>
                <w:szCs w:val="24"/>
              </w:rPr>
            </w:pPr>
            <w:r>
              <w:rPr>
                <w:rFonts w:ascii="Arial" w:hAnsi="Arial" w:cs="Arial"/>
                <w:sz w:val="24"/>
                <w:szCs w:val="24"/>
              </w:rPr>
              <w:t>Wymiana łożysk kół</w:t>
            </w:r>
          </w:p>
        </w:tc>
        <w:tc>
          <w:tcPr>
            <w:tcW w:w="425" w:type="dxa"/>
          </w:tcPr>
          <w:p w:rsidR="00D65697" w:rsidRDefault="00D65697" w:rsidP="00D65697"/>
        </w:tc>
        <w:tc>
          <w:tcPr>
            <w:tcW w:w="425" w:type="dxa"/>
            <w:tcBorders>
              <w:bottom w:val="single" w:sz="4" w:space="0" w:color="auto"/>
              <w:tl2br w:val="single" w:sz="4" w:space="0" w:color="auto"/>
              <w:tr2bl w:val="single" w:sz="4" w:space="0" w:color="auto"/>
            </w:tcBorders>
          </w:tcPr>
          <w:p w:rsidR="00D65697" w:rsidRDefault="00D65697" w:rsidP="00D65697"/>
        </w:tc>
        <w:tc>
          <w:tcPr>
            <w:tcW w:w="1276" w:type="dxa"/>
            <w:tcBorders>
              <w:bottom w:val="single" w:sz="4" w:space="0" w:color="auto"/>
              <w:tl2br w:val="single" w:sz="4" w:space="0" w:color="auto"/>
              <w:tr2bl w:val="single" w:sz="4" w:space="0" w:color="auto"/>
            </w:tcBorders>
          </w:tcPr>
          <w:p w:rsidR="00D65697" w:rsidRDefault="00D65697" w:rsidP="00D65697"/>
        </w:tc>
        <w:tc>
          <w:tcPr>
            <w:tcW w:w="2126" w:type="dxa"/>
            <w:textDirection w:val="btLr"/>
            <w:vAlign w:val="center"/>
          </w:tcPr>
          <w:p w:rsidR="00D65697" w:rsidRPr="00640ED0" w:rsidRDefault="00D65697" w:rsidP="00D65697">
            <w:pPr>
              <w:ind w:left="113" w:right="113"/>
              <w:jc w:val="center"/>
              <w:rPr>
                <w:rFonts w:ascii="Arial" w:hAnsi="Arial" w:cs="Arial"/>
                <w:sz w:val="24"/>
              </w:rPr>
            </w:pPr>
          </w:p>
        </w:tc>
      </w:tr>
      <w:tr w:rsidR="00D65697" w:rsidTr="00234797">
        <w:trPr>
          <w:cantSplit/>
          <w:trHeight w:val="510"/>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Default="00D65697" w:rsidP="00D65697">
            <w:pPr>
              <w:rPr>
                <w:rFonts w:ascii="Arial" w:hAnsi="Arial" w:cs="Arial"/>
                <w:sz w:val="24"/>
                <w:szCs w:val="24"/>
              </w:rPr>
            </w:pPr>
            <w:r>
              <w:rPr>
                <w:rFonts w:ascii="Arial" w:hAnsi="Arial" w:cs="Arial"/>
                <w:sz w:val="24"/>
                <w:szCs w:val="24"/>
              </w:rPr>
              <w:t>Wymiana piast</w:t>
            </w:r>
          </w:p>
        </w:tc>
        <w:tc>
          <w:tcPr>
            <w:tcW w:w="425" w:type="dxa"/>
          </w:tcPr>
          <w:p w:rsidR="00D65697" w:rsidRDefault="00D65697" w:rsidP="00D65697"/>
        </w:tc>
        <w:tc>
          <w:tcPr>
            <w:tcW w:w="425" w:type="dxa"/>
            <w:tcBorders>
              <w:tl2br w:val="single" w:sz="4" w:space="0" w:color="auto"/>
              <w:tr2bl w:val="single" w:sz="4" w:space="0" w:color="auto"/>
            </w:tcBorders>
          </w:tcPr>
          <w:p w:rsidR="00D65697" w:rsidRDefault="00D65697" w:rsidP="00D65697"/>
        </w:tc>
        <w:tc>
          <w:tcPr>
            <w:tcW w:w="1276" w:type="dxa"/>
            <w:tcBorders>
              <w:tl2br w:val="single" w:sz="4" w:space="0" w:color="auto"/>
              <w:tr2bl w:val="single" w:sz="4" w:space="0" w:color="auto"/>
            </w:tcBorders>
          </w:tcPr>
          <w:p w:rsidR="00D65697" w:rsidRDefault="00D65697" w:rsidP="00D65697"/>
        </w:tc>
        <w:tc>
          <w:tcPr>
            <w:tcW w:w="2126" w:type="dxa"/>
            <w:textDirection w:val="btLr"/>
            <w:vAlign w:val="center"/>
          </w:tcPr>
          <w:p w:rsidR="00D65697" w:rsidRPr="00640ED0" w:rsidRDefault="00D65697" w:rsidP="00D65697">
            <w:pPr>
              <w:ind w:left="113" w:right="113"/>
              <w:jc w:val="center"/>
              <w:rPr>
                <w:rFonts w:ascii="Arial" w:hAnsi="Arial" w:cs="Arial"/>
                <w:sz w:val="24"/>
              </w:rPr>
            </w:pPr>
          </w:p>
        </w:tc>
      </w:tr>
      <w:tr w:rsidR="00D65697" w:rsidTr="00234797">
        <w:trPr>
          <w:cantSplit/>
          <w:trHeight w:val="510"/>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Pr="008B2D9E" w:rsidRDefault="00D65697" w:rsidP="00D65697">
            <w:pPr>
              <w:rPr>
                <w:rFonts w:ascii="Arial" w:hAnsi="Arial" w:cs="Arial"/>
                <w:sz w:val="24"/>
                <w:szCs w:val="24"/>
              </w:rPr>
            </w:pPr>
            <w:r>
              <w:rPr>
                <w:rFonts w:ascii="Arial" w:hAnsi="Arial" w:cs="Arial"/>
                <w:sz w:val="24"/>
                <w:szCs w:val="24"/>
              </w:rPr>
              <w:t xml:space="preserve">Wymiana </w:t>
            </w:r>
            <w:r w:rsidRPr="00C52D9B">
              <w:rPr>
                <w:rFonts w:ascii="Arial" w:hAnsi="Arial" w:cs="Arial"/>
                <w:sz w:val="24"/>
                <w:szCs w:val="24"/>
              </w:rPr>
              <w:t xml:space="preserve">uszkodzonej instalacji </w:t>
            </w:r>
            <w:r>
              <w:rPr>
                <w:rFonts w:ascii="Arial" w:hAnsi="Arial" w:cs="Arial"/>
                <w:sz w:val="24"/>
                <w:szCs w:val="24"/>
              </w:rPr>
              <w:t>i  elementów układu hamulcowego</w:t>
            </w:r>
          </w:p>
        </w:tc>
        <w:tc>
          <w:tcPr>
            <w:tcW w:w="425" w:type="dxa"/>
          </w:tcPr>
          <w:p w:rsidR="00D65697" w:rsidRDefault="00D65697" w:rsidP="00D65697"/>
        </w:tc>
        <w:tc>
          <w:tcPr>
            <w:tcW w:w="425" w:type="dxa"/>
          </w:tcPr>
          <w:p w:rsidR="00D65697" w:rsidRDefault="00D65697" w:rsidP="00D65697"/>
        </w:tc>
        <w:tc>
          <w:tcPr>
            <w:tcW w:w="1276" w:type="dxa"/>
          </w:tcPr>
          <w:p w:rsidR="00D65697" w:rsidRDefault="00D65697" w:rsidP="00D65697"/>
        </w:tc>
        <w:tc>
          <w:tcPr>
            <w:tcW w:w="2126" w:type="dxa"/>
            <w:textDirection w:val="btLr"/>
            <w:vAlign w:val="center"/>
          </w:tcPr>
          <w:p w:rsidR="00D65697" w:rsidRPr="00640ED0" w:rsidRDefault="00D65697" w:rsidP="00D65697">
            <w:pPr>
              <w:ind w:left="113" w:right="113"/>
              <w:jc w:val="center"/>
              <w:rPr>
                <w:rFonts w:ascii="Arial" w:hAnsi="Arial" w:cs="Arial"/>
                <w:sz w:val="24"/>
              </w:rPr>
            </w:pPr>
          </w:p>
        </w:tc>
      </w:tr>
      <w:tr w:rsidR="00D65697" w:rsidTr="00234797">
        <w:trPr>
          <w:cantSplit/>
          <w:trHeight w:val="510"/>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Default="00D65697" w:rsidP="00D65697">
            <w:pPr>
              <w:rPr>
                <w:rFonts w:ascii="Arial" w:hAnsi="Arial" w:cs="Arial"/>
                <w:sz w:val="24"/>
                <w:szCs w:val="24"/>
              </w:rPr>
            </w:pPr>
            <w:r>
              <w:rPr>
                <w:rFonts w:ascii="Arial" w:hAnsi="Arial" w:cs="Arial"/>
                <w:sz w:val="24"/>
                <w:szCs w:val="24"/>
              </w:rPr>
              <w:t>Instalacja</w:t>
            </w:r>
            <w:r w:rsidRPr="00C52D9B">
              <w:rPr>
                <w:rFonts w:ascii="Arial" w:hAnsi="Arial" w:cs="Arial"/>
                <w:sz w:val="24"/>
                <w:szCs w:val="24"/>
              </w:rPr>
              <w:t xml:space="preserve"> elektryczn</w:t>
            </w:r>
            <w:r>
              <w:rPr>
                <w:rFonts w:ascii="Arial" w:hAnsi="Arial" w:cs="Arial"/>
                <w:sz w:val="24"/>
                <w:szCs w:val="24"/>
              </w:rPr>
              <w:t>a</w:t>
            </w:r>
          </w:p>
        </w:tc>
        <w:tc>
          <w:tcPr>
            <w:tcW w:w="425" w:type="dxa"/>
            <w:tcBorders>
              <w:bottom w:val="single" w:sz="4" w:space="0" w:color="auto"/>
            </w:tcBorders>
          </w:tcPr>
          <w:p w:rsidR="00D65697" w:rsidRDefault="00D65697" w:rsidP="00D65697"/>
        </w:tc>
        <w:tc>
          <w:tcPr>
            <w:tcW w:w="425" w:type="dxa"/>
          </w:tcPr>
          <w:p w:rsidR="00D65697" w:rsidRDefault="00D65697" w:rsidP="00D65697"/>
        </w:tc>
        <w:tc>
          <w:tcPr>
            <w:tcW w:w="1276" w:type="dxa"/>
          </w:tcPr>
          <w:p w:rsidR="00D65697" w:rsidRDefault="00D65697" w:rsidP="00D65697"/>
        </w:tc>
        <w:tc>
          <w:tcPr>
            <w:tcW w:w="2126" w:type="dxa"/>
            <w:textDirection w:val="btLr"/>
            <w:vAlign w:val="center"/>
          </w:tcPr>
          <w:p w:rsidR="00D65697" w:rsidRPr="00640ED0" w:rsidRDefault="00D65697" w:rsidP="00D65697">
            <w:pPr>
              <w:ind w:left="113" w:right="113"/>
              <w:jc w:val="center"/>
              <w:rPr>
                <w:rFonts w:ascii="Arial" w:hAnsi="Arial" w:cs="Arial"/>
                <w:sz w:val="24"/>
              </w:rPr>
            </w:pPr>
          </w:p>
        </w:tc>
      </w:tr>
      <w:tr w:rsidR="00D65697" w:rsidTr="00234797">
        <w:trPr>
          <w:cantSplit/>
          <w:trHeight w:val="510"/>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Pr="008B2D9E" w:rsidRDefault="00D65697" w:rsidP="00D65697">
            <w:pPr>
              <w:rPr>
                <w:rFonts w:ascii="Arial" w:hAnsi="Arial" w:cs="Arial"/>
                <w:sz w:val="24"/>
                <w:szCs w:val="24"/>
              </w:rPr>
            </w:pPr>
            <w:r w:rsidRPr="008B2D9E">
              <w:rPr>
                <w:rFonts w:ascii="Arial" w:hAnsi="Arial" w:cs="Arial"/>
                <w:sz w:val="24"/>
                <w:szCs w:val="24"/>
              </w:rPr>
              <w:t>Prostowanie pogiętych u</w:t>
            </w:r>
            <w:r>
              <w:rPr>
                <w:rFonts w:ascii="Arial" w:hAnsi="Arial" w:cs="Arial"/>
                <w:sz w:val="24"/>
                <w:szCs w:val="24"/>
              </w:rPr>
              <w:t>chwytów, wsporników oraz podpór</w:t>
            </w:r>
          </w:p>
        </w:tc>
        <w:tc>
          <w:tcPr>
            <w:tcW w:w="425" w:type="dxa"/>
            <w:tcBorders>
              <w:tl2br w:val="single" w:sz="4" w:space="0" w:color="auto"/>
              <w:tr2bl w:val="single" w:sz="4" w:space="0" w:color="auto"/>
            </w:tcBorders>
          </w:tcPr>
          <w:p w:rsidR="00D65697" w:rsidRDefault="00D65697" w:rsidP="00D65697"/>
        </w:tc>
        <w:tc>
          <w:tcPr>
            <w:tcW w:w="425" w:type="dxa"/>
          </w:tcPr>
          <w:p w:rsidR="00D65697" w:rsidRDefault="00D65697" w:rsidP="00D65697"/>
        </w:tc>
        <w:tc>
          <w:tcPr>
            <w:tcW w:w="1276" w:type="dxa"/>
          </w:tcPr>
          <w:p w:rsidR="00D65697" w:rsidRDefault="00D65697" w:rsidP="00D65697"/>
        </w:tc>
        <w:tc>
          <w:tcPr>
            <w:tcW w:w="2126" w:type="dxa"/>
            <w:vAlign w:val="center"/>
          </w:tcPr>
          <w:p w:rsidR="00D65697" w:rsidRPr="00640ED0" w:rsidRDefault="00D65697" w:rsidP="00D65697">
            <w:pPr>
              <w:jc w:val="center"/>
              <w:rPr>
                <w:rFonts w:ascii="Arial" w:hAnsi="Arial" w:cs="Arial"/>
                <w:sz w:val="24"/>
              </w:rPr>
            </w:pPr>
            <w:r>
              <w:rPr>
                <w:rFonts w:ascii="Arial" w:hAnsi="Arial" w:cs="Arial"/>
                <w:sz w:val="24"/>
              </w:rPr>
              <w:t>w przypadku braku uzupełnienie</w:t>
            </w:r>
          </w:p>
        </w:tc>
      </w:tr>
      <w:tr w:rsidR="00D65697" w:rsidTr="00234797">
        <w:trPr>
          <w:cantSplit/>
          <w:trHeight w:val="354"/>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Pr="008B2D9E" w:rsidRDefault="00D65697" w:rsidP="00D65697">
            <w:pPr>
              <w:rPr>
                <w:rFonts w:ascii="Arial" w:hAnsi="Arial" w:cs="Arial"/>
                <w:sz w:val="24"/>
                <w:szCs w:val="24"/>
              </w:rPr>
            </w:pPr>
            <w:r w:rsidRPr="008B2D9E">
              <w:rPr>
                <w:rFonts w:ascii="Arial" w:hAnsi="Arial" w:cs="Arial"/>
                <w:sz w:val="24"/>
                <w:szCs w:val="24"/>
              </w:rPr>
              <w:t>Przyspawanie naderwanych zaczepów, wsporników i uchwytów</w:t>
            </w:r>
          </w:p>
        </w:tc>
        <w:tc>
          <w:tcPr>
            <w:tcW w:w="425" w:type="dxa"/>
            <w:tcBorders>
              <w:tl2br w:val="single" w:sz="4" w:space="0" w:color="auto"/>
              <w:tr2bl w:val="single" w:sz="4" w:space="0" w:color="auto"/>
            </w:tcBorders>
          </w:tcPr>
          <w:p w:rsidR="00D65697" w:rsidRDefault="00D65697" w:rsidP="00D65697"/>
        </w:tc>
        <w:tc>
          <w:tcPr>
            <w:tcW w:w="425" w:type="dxa"/>
            <w:tcBorders>
              <w:bottom w:val="single" w:sz="4" w:space="0" w:color="auto"/>
            </w:tcBorders>
          </w:tcPr>
          <w:p w:rsidR="00D65697" w:rsidRDefault="00D65697" w:rsidP="00D65697"/>
        </w:tc>
        <w:tc>
          <w:tcPr>
            <w:tcW w:w="1276" w:type="dxa"/>
          </w:tcPr>
          <w:p w:rsidR="00D65697" w:rsidRDefault="00D65697" w:rsidP="00D65697"/>
        </w:tc>
        <w:tc>
          <w:tcPr>
            <w:tcW w:w="2126" w:type="dxa"/>
            <w:textDirection w:val="btLr"/>
            <w:vAlign w:val="center"/>
          </w:tcPr>
          <w:p w:rsidR="00D65697" w:rsidRPr="00640ED0" w:rsidRDefault="00D65697" w:rsidP="00D65697">
            <w:pPr>
              <w:ind w:left="113" w:right="113"/>
              <w:jc w:val="center"/>
              <w:rPr>
                <w:rFonts w:ascii="Arial" w:hAnsi="Arial" w:cs="Arial"/>
                <w:sz w:val="24"/>
              </w:rPr>
            </w:pPr>
          </w:p>
        </w:tc>
      </w:tr>
      <w:tr w:rsidR="00D65697" w:rsidTr="00234797">
        <w:trPr>
          <w:cantSplit/>
          <w:trHeight w:val="609"/>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Pr="008B2D9E" w:rsidRDefault="00D65697" w:rsidP="00D65697">
            <w:pPr>
              <w:rPr>
                <w:rFonts w:ascii="Arial" w:hAnsi="Arial" w:cs="Arial"/>
                <w:sz w:val="24"/>
                <w:szCs w:val="24"/>
              </w:rPr>
            </w:pPr>
            <w:r w:rsidRPr="008B2D9E">
              <w:rPr>
                <w:rFonts w:ascii="Arial" w:hAnsi="Arial" w:cs="Arial"/>
                <w:sz w:val="24"/>
                <w:szCs w:val="24"/>
              </w:rPr>
              <w:t>Wymianę uszkodzonego lub przepalonego rusztu</w:t>
            </w:r>
          </w:p>
        </w:tc>
        <w:tc>
          <w:tcPr>
            <w:tcW w:w="425" w:type="dxa"/>
          </w:tcPr>
          <w:p w:rsidR="00D65697" w:rsidRDefault="00D65697" w:rsidP="00D65697"/>
        </w:tc>
        <w:tc>
          <w:tcPr>
            <w:tcW w:w="425" w:type="dxa"/>
            <w:tcBorders>
              <w:tl2br w:val="single" w:sz="4" w:space="0" w:color="auto"/>
              <w:tr2bl w:val="single" w:sz="4" w:space="0" w:color="auto"/>
            </w:tcBorders>
          </w:tcPr>
          <w:p w:rsidR="00D65697" w:rsidRDefault="00D65697" w:rsidP="00D65697"/>
        </w:tc>
        <w:tc>
          <w:tcPr>
            <w:tcW w:w="1276" w:type="dxa"/>
          </w:tcPr>
          <w:p w:rsidR="00D65697" w:rsidRDefault="00D65697" w:rsidP="00D65697"/>
        </w:tc>
        <w:tc>
          <w:tcPr>
            <w:tcW w:w="2126" w:type="dxa"/>
            <w:textDirection w:val="btLr"/>
            <w:vAlign w:val="center"/>
          </w:tcPr>
          <w:p w:rsidR="00D65697" w:rsidRPr="00640ED0" w:rsidRDefault="00D65697" w:rsidP="00D65697">
            <w:pPr>
              <w:ind w:left="113" w:right="113"/>
              <w:jc w:val="center"/>
              <w:rPr>
                <w:rFonts w:ascii="Arial" w:hAnsi="Arial" w:cs="Arial"/>
                <w:sz w:val="24"/>
              </w:rPr>
            </w:pPr>
          </w:p>
        </w:tc>
      </w:tr>
      <w:tr w:rsidR="00D65697" w:rsidTr="00234797">
        <w:trPr>
          <w:cantSplit/>
          <w:trHeight w:val="440"/>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Pr="00DB0742" w:rsidRDefault="00D65697" w:rsidP="00D65697">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 xml:space="preserve"> i konstrukcji.</w:t>
            </w:r>
          </w:p>
        </w:tc>
        <w:tc>
          <w:tcPr>
            <w:tcW w:w="425" w:type="dxa"/>
            <w:tcBorders>
              <w:bottom w:val="single" w:sz="4" w:space="0" w:color="auto"/>
            </w:tcBorders>
          </w:tcPr>
          <w:p w:rsidR="00D65697" w:rsidRPr="00DB0742" w:rsidRDefault="00D65697" w:rsidP="00D65697">
            <w:pPr>
              <w:rPr>
                <w:rFonts w:ascii="Arial" w:hAnsi="Arial" w:cs="Arial"/>
                <w:sz w:val="24"/>
                <w:szCs w:val="24"/>
              </w:rPr>
            </w:pPr>
          </w:p>
        </w:tc>
        <w:tc>
          <w:tcPr>
            <w:tcW w:w="425" w:type="dxa"/>
            <w:tcBorders>
              <w:bottom w:val="single" w:sz="4" w:space="0" w:color="auto"/>
            </w:tcBorders>
          </w:tcPr>
          <w:p w:rsidR="00D65697" w:rsidRPr="00DB0742" w:rsidRDefault="00D65697" w:rsidP="00D65697">
            <w:pPr>
              <w:rPr>
                <w:rFonts w:ascii="Arial" w:hAnsi="Arial" w:cs="Arial"/>
                <w:sz w:val="24"/>
                <w:szCs w:val="24"/>
              </w:rPr>
            </w:pPr>
          </w:p>
        </w:tc>
        <w:tc>
          <w:tcPr>
            <w:tcW w:w="1276" w:type="dxa"/>
            <w:tcBorders>
              <w:bottom w:val="single" w:sz="4" w:space="0" w:color="auto"/>
            </w:tcBorders>
          </w:tcPr>
          <w:p w:rsidR="00D65697" w:rsidRPr="00DB0742" w:rsidRDefault="00D65697" w:rsidP="00D65697">
            <w:pPr>
              <w:rPr>
                <w:rFonts w:ascii="Arial" w:hAnsi="Arial" w:cs="Arial"/>
                <w:sz w:val="24"/>
                <w:szCs w:val="24"/>
              </w:rPr>
            </w:pPr>
          </w:p>
        </w:tc>
        <w:tc>
          <w:tcPr>
            <w:tcW w:w="2126" w:type="dxa"/>
          </w:tcPr>
          <w:p w:rsidR="00D65697" w:rsidRPr="00DB0742" w:rsidRDefault="00D65697" w:rsidP="00D65697">
            <w:pPr>
              <w:rPr>
                <w:rFonts w:ascii="Arial" w:hAnsi="Arial" w:cs="Arial"/>
                <w:sz w:val="24"/>
                <w:szCs w:val="24"/>
              </w:rPr>
            </w:pPr>
          </w:p>
        </w:tc>
      </w:tr>
      <w:tr w:rsidR="00D65697" w:rsidTr="00234797">
        <w:trPr>
          <w:cantSplit/>
          <w:trHeight w:val="440"/>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Pr="00DB0742" w:rsidRDefault="00D65697" w:rsidP="00D65697">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 poszycia wewnętrznego i palenisk trzonu kuchennego</w:t>
            </w:r>
            <w:r>
              <w:rPr>
                <w:rFonts w:ascii="Arial" w:hAnsi="Arial" w:cs="Arial"/>
                <w:sz w:val="24"/>
                <w:szCs w:val="24"/>
              </w:rPr>
              <w:t>.</w:t>
            </w:r>
          </w:p>
        </w:tc>
        <w:tc>
          <w:tcPr>
            <w:tcW w:w="425" w:type="dxa"/>
            <w:tcBorders>
              <w:bottom w:val="single" w:sz="4" w:space="0" w:color="auto"/>
              <w:tl2br w:val="single" w:sz="4" w:space="0" w:color="auto"/>
              <w:tr2bl w:val="single" w:sz="4" w:space="0" w:color="auto"/>
            </w:tcBorders>
          </w:tcPr>
          <w:p w:rsidR="00D65697" w:rsidRPr="00DB0742" w:rsidRDefault="00D65697" w:rsidP="00D65697">
            <w:pPr>
              <w:rPr>
                <w:rFonts w:ascii="Arial" w:hAnsi="Arial" w:cs="Arial"/>
                <w:sz w:val="24"/>
                <w:szCs w:val="24"/>
              </w:rPr>
            </w:pPr>
          </w:p>
        </w:tc>
        <w:tc>
          <w:tcPr>
            <w:tcW w:w="425" w:type="dxa"/>
            <w:tcBorders>
              <w:bottom w:val="single" w:sz="4" w:space="0" w:color="auto"/>
              <w:tl2br w:val="single" w:sz="4" w:space="0" w:color="auto"/>
              <w:tr2bl w:val="single" w:sz="4" w:space="0" w:color="auto"/>
            </w:tcBorders>
          </w:tcPr>
          <w:p w:rsidR="00D65697" w:rsidRPr="00DB0742" w:rsidRDefault="00D65697" w:rsidP="00D65697">
            <w:pPr>
              <w:rPr>
                <w:rFonts w:ascii="Arial" w:hAnsi="Arial" w:cs="Arial"/>
                <w:sz w:val="24"/>
                <w:szCs w:val="24"/>
              </w:rPr>
            </w:pPr>
          </w:p>
        </w:tc>
        <w:tc>
          <w:tcPr>
            <w:tcW w:w="1276" w:type="dxa"/>
            <w:tcBorders>
              <w:bottom w:val="single" w:sz="4" w:space="0" w:color="auto"/>
            </w:tcBorders>
          </w:tcPr>
          <w:p w:rsidR="00D65697" w:rsidRPr="00DB0742" w:rsidRDefault="00D65697" w:rsidP="00D65697">
            <w:pPr>
              <w:rPr>
                <w:rFonts w:ascii="Arial" w:hAnsi="Arial" w:cs="Arial"/>
                <w:sz w:val="24"/>
                <w:szCs w:val="24"/>
              </w:rPr>
            </w:pPr>
          </w:p>
        </w:tc>
        <w:tc>
          <w:tcPr>
            <w:tcW w:w="2126" w:type="dxa"/>
          </w:tcPr>
          <w:p w:rsidR="00D65697" w:rsidRPr="00DB0742" w:rsidRDefault="00D65697" w:rsidP="00D65697">
            <w:pPr>
              <w:rPr>
                <w:rFonts w:ascii="Arial" w:hAnsi="Arial" w:cs="Arial"/>
                <w:sz w:val="24"/>
                <w:szCs w:val="24"/>
              </w:rPr>
            </w:pPr>
          </w:p>
        </w:tc>
      </w:tr>
      <w:tr w:rsidR="00D65697" w:rsidTr="00234797">
        <w:trPr>
          <w:cantSplit/>
          <w:trHeight w:val="440"/>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Pr="008B2D9E" w:rsidRDefault="00D65697" w:rsidP="00D65697">
            <w:pPr>
              <w:rPr>
                <w:rFonts w:ascii="Arial" w:hAnsi="Arial" w:cs="Arial"/>
                <w:sz w:val="24"/>
                <w:szCs w:val="24"/>
              </w:rPr>
            </w:pPr>
            <w:r>
              <w:rPr>
                <w:rFonts w:ascii="Arial" w:hAnsi="Arial" w:cs="Arial"/>
                <w:sz w:val="24"/>
                <w:szCs w:val="24"/>
              </w:rPr>
              <w:t>Naprawa ramy podwozia</w:t>
            </w:r>
          </w:p>
        </w:tc>
        <w:tc>
          <w:tcPr>
            <w:tcW w:w="425" w:type="dxa"/>
            <w:tcBorders>
              <w:tl2br w:val="single" w:sz="4" w:space="0" w:color="auto"/>
              <w:tr2bl w:val="single" w:sz="4" w:space="0" w:color="auto"/>
            </w:tcBorders>
          </w:tcPr>
          <w:p w:rsidR="00D65697" w:rsidRDefault="00D65697" w:rsidP="00D65697"/>
        </w:tc>
        <w:tc>
          <w:tcPr>
            <w:tcW w:w="425" w:type="dxa"/>
            <w:tcBorders>
              <w:bottom w:val="single" w:sz="4" w:space="0" w:color="auto"/>
            </w:tcBorders>
          </w:tcPr>
          <w:p w:rsidR="00D65697" w:rsidRDefault="00D65697" w:rsidP="00D65697"/>
        </w:tc>
        <w:tc>
          <w:tcPr>
            <w:tcW w:w="1276" w:type="dxa"/>
            <w:tcBorders>
              <w:bottom w:val="single" w:sz="4" w:space="0" w:color="auto"/>
              <w:tl2br w:val="single" w:sz="4" w:space="0" w:color="auto"/>
              <w:tr2bl w:val="single" w:sz="4" w:space="0" w:color="auto"/>
            </w:tcBorders>
          </w:tcPr>
          <w:p w:rsidR="00D65697" w:rsidRDefault="00D65697" w:rsidP="00D65697"/>
        </w:tc>
        <w:tc>
          <w:tcPr>
            <w:tcW w:w="2126" w:type="dxa"/>
            <w:textDirection w:val="btLr"/>
            <w:vAlign w:val="center"/>
          </w:tcPr>
          <w:p w:rsidR="00D65697" w:rsidRPr="00640ED0" w:rsidRDefault="00D65697" w:rsidP="00D65697">
            <w:pPr>
              <w:ind w:left="113" w:right="113"/>
              <w:jc w:val="center"/>
              <w:rPr>
                <w:rFonts w:ascii="Arial" w:hAnsi="Arial" w:cs="Arial"/>
                <w:sz w:val="24"/>
              </w:rPr>
            </w:pPr>
          </w:p>
        </w:tc>
      </w:tr>
      <w:tr w:rsidR="00D65697" w:rsidTr="00234797">
        <w:trPr>
          <w:cantSplit/>
          <w:trHeight w:val="440"/>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Pr="008B2D9E" w:rsidRDefault="00D65697" w:rsidP="00D65697">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przepustnicy w k</w:t>
            </w:r>
            <w:r>
              <w:rPr>
                <w:rFonts w:ascii="Arial" w:hAnsi="Arial" w:cs="Arial"/>
                <w:sz w:val="24"/>
                <w:szCs w:val="24"/>
              </w:rPr>
              <w:t>ominie</w:t>
            </w:r>
          </w:p>
        </w:tc>
        <w:tc>
          <w:tcPr>
            <w:tcW w:w="425" w:type="dxa"/>
          </w:tcPr>
          <w:p w:rsidR="00D65697" w:rsidRDefault="00D65697" w:rsidP="00D65697"/>
        </w:tc>
        <w:tc>
          <w:tcPr>
            <w:tcW w:w="425" w:type="dxa"/>
            <w:tcBorders>
              <w:bottom w:val="single" w:sz="4" w:space="0" w:color="auto"/>
            </w:tcBorders>
          </w:tcPr>
          <w:p w:rsidR="00D65697" w:rsidRDefault="00D65697" w:rsidP="00D65697"/>
        </w:tc>
        <w:tc>
          <w:tcPr>
            <w:tcW w:w="1276" w:type="dxa"/>
            <w:tcBorders>
              <w:bottom w:val="single" w:sz="4" w:space="0" w:color="auto"/>
            </w:tcBorders>
          </w:tcPr>
          <w:p w:rsidR="00D65697" w:rsidRDefault="00D65697" w:rsidP="00D65697"/>
        </w:tc>
        <w:tc>
          <w:tcPr>
            <w:tcW w:w="2126" w:type="dxa"/>
            <w:textDirection w:val="btLr"/>
            <w:vAlign w:val="center"/>
          </w:tcPr>
          <w:p w:rsidR="00D65697" w:rsidRPr="00640ED0" w:rsidRDefault="00D65697" w:rsidP="00D65697">
            <w:pPr>
              <w:ind w:left="113" w:right="113"/>
              <w:jc w:val="center"/>
              <w:rPr>
                <w:rFonts w:ascii="Arial" w:hAnsi="Arial" w:cs="Arial"/>
                <w:sz w:val="24"/>
              </w:rPr>
            </w:pPr>
          </w:p>
        </w:tc>
      </w:tr>
      <w:tr w:rsidR="00D65697" w:rsidTr="00234797">
        <w:trPr>
          <w:cantSplit/>
          <w:trHeight w:val="65"/>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Pr="008B2D9E" w:rsidRDefault="00D65697" w:rsidP="00D65697">
            <w:pPr>
              <w:rPr>
                <w:rFonts w:ascii="Arial" w:hAnsi="Arial" w:cs="Arial"/>
                <w:sz w:val="24"/>
                <w:szCs w:val="24"/>
              </w:rPr>
            </w:pPr>
            <w:r>
              <w:rPr>
                <w:rFonts w:ascii="Arial" w:hAnsi="Arial" w:cs="Arial"/>
                <w:sz w:val="24"/>
                <w:szCs w:val="24"/>
              </w:rPr>
              <w:t>P</w:t>
            </w:r>
            <w:r w:rsidRPr="008B2D9E">
              <w:rPr>
                <w:rFonts w:ascii="Arial" w:hAnsi="Arial" w:cs="Arial"/>
                <w:sz w:val="24"/>
                <w:szCs w:val="24"/>
              </w:rPr>
              <w:t>rostowanie i ewentualne przyspawanie uszkodzonego kapturka komina</w:t>
            </w:r>
          </w:p>
        </w:tc>
        <w:tc>
          <w:tcPr>
            <w:tcW w:w="425" w:type="dxa"/>
          </w:tcPr>
          <w:p w:rsidR="00D65697" w:rsidRDefault="00D65697" w:rsidP="00D65697"/>
        </w:tc>
        <w:tc>
          <w:tcPr>
            <w:tcW w:w="425" w:type="dxa"/>
            <w:tcBorders>
              <w:tl2br w:val="single" w:sz="4" w:space="0" w:color="auto"/>
              <w:tr2bl w:val="single" w:sz="4" w:space="0" w:color="auto"/>
            </w:tcBorders>
          </w:tcPr>
          <w:p w:rsidR="00D65697" w:rsidRDefault="00D65697" w:rsidP="00D65697"/>
        </w:tc>
        <w:tc>
          <w:tcPr>
            <w:tcW w:w="1276" w:type="dxa"/>
            <w:tcBorders>
              <w:tl2br w:val="single" w:sz="4" w:space="0" w:color="auto"/>
              <w:tr2bl w:val="single" w:sz="4" w:space="0" w:color="auto"/>
            </w:tcBorders>
          </w:tcPr>
          <w:p w:rsidR="00D65697" w:rsidRDefault="00D65697" w:rsidP="00D65697"/>
        </w:tc>
        <w:tc>
          <w:tcPr>
            <w:tcW w:w="2126" w:type="dxa"/>
            <w:textDirection w:val="btLr"/>
            <w:vAlign w:val="center"/>
          </w:tcPr>
          <w:p w:rsidR="00D65697" w:rsidRPr="00640ED0" w:rsidRDefault="00D65697" w:rsidP="00D65697">
            <w:pPr>
              <w:ind w:left="113" w:right="113"/>
              <w:jc w:val="center"/>
              <w:rPr>
                <w:rFonts w:ascii="Arial" w:hAnsi="Arial" w:cs="Arial"/>
                <w:sz w:val="24"/>
              </w:rPr>
            </w:pPr>
          </w:p>
        </w:tc>
      </w:tr>
      <w:tr w:rsidR="00D65697" w:rsidTr="00234797">
        <w:trPr>
          <w:cantSplit/>
          <w:trHeight w:val="1105"/>
        </w:trPr>
        <w:tc>
          <w:tcPr>
            <w:tcW w:w="562" w:type="dxa"/>
            <w:vAlign w:val="center"/>
          </w:tcPr>
          <w:p w:rsidR="00D65697" w:rsidRPr="00270FC8" w:rsidRDefault="00D65697" w:rsidP="00E54F1D">
            <w:pPr>
              <w:pStyle w:val="Akapitzlist"/>
              <w:numPr>
                <w:ilvl w:val="0"/>
                <w:numId w:val="7"/>
              </w:numPr>
              <w:ind w:left="315" w:hanging="315"/>
              <w:rPr>
                <w:rFonts w:ascii="Arial" w:hAnsi="Arial" w:cs="Arial"/>
              </w:rPr>
            </w:pPr>
          </w:p>
        </w:tc>
        <w:tc>
          <w:tcPr>
            <w:tcW w:w="4253" w:type="dxa"/>
            <w:vAlign w:val="center"/>
          </w:tcPr>
          <w:p w:rsidR="00D65697" w:rsidRPr="00640ED0" w:rsidRDefault="00D65697" w:rsidP="00D65697">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D65697" w:rsidRDefault="00D65697" w:rsidP="00D65697">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D65697" w:rsidRDefault="00D65697" w:rsidP="00D65697">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D65697" w:rsidRDefault="00D65697" w:rsidP="00D65697">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D65697" w:rsidRDefault="00D65697" w:rsidP="00D65697">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D65697" w:rsidRDefault="00D65697" w:rsidP="00D65697">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D65697" w:rsidRDefault="00D65697" w:rsidP="00D65697">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D65697" w:rsidRPr="00DB0742" w:rsidRDefault="00D65697" w:rsidP="00D65697">
            <w:pPr>
              <w:shd w:val="clear" w:color="auto" w:fill="FFFFFF"/>
              <w:tabs>
                <w:tab w:val="left" w:pos="426"/>
              </w:tabs>
              <w:ind w:left="66"/>
              <w:jc w:val="both"/>
              <w:rPr>
                <w:rFonts w:ascii="Arial" w:hAnsi="Arial" w:cs="Arial"/>
                <w:sz w:val="24"/>
                <w:szCs w:val="24"/>
              </w:rPr>
            </w:pPr>
          </w:p>
        </w:tc>
        <w:tc>
          <w:tcPr>
            <w:tcW w:w="425" w:type="dxa"/>
          </w:tcPr>
          <w:p w:rsidR="00D65697" w:rsidRPr="00DB0742" w:rsidRDefault="00D65697" w:rsidP="00D65697">
            <w:pPr>
              <w:rPr>
                <w:rFonts w:ascii="Arial" w:hAnsi="Arial" w:cs="Arial"/>
                <w:sz w:val="24"/>
                <w:szCs w:val="24"/>
              </w:rPr>
            </w:pPr>
          </w:p>
        </w:tc>
        <w:tc>
          <w:tcPr>
            <w:tcW w:w="425" w:type="dxa"/>
          </w:tcPr>
          <w:p w:rsidR="00D65697" w:rsidRPr="00DB0742" w:rsidRDefault="00D65697" w:rsidP="00D65697">
            <w:pPr>
              <w:rPr>
                <w:rFonts w:ascii="Arial" w:hAnsi="Arial" w:cs="Arial"/>
                <w:sz w:val="24"/>
                <w:szCs w:val="24"/>
              </w:rPr>
            </w:pPr>
          </w:p>
        </w:tc>
        <w:tc>
          <w:tcPr>
            <w:tcW w:w="1276" w:type="dxa"/>
          </w:tcPr>
          <w:p w:rsidR="00D65697" w:rsidRPr="00DB0742" w:rsidRDefault="00D65697" w:rsidP="00D65697">
            <w:pPr>
              <w:rPr>
                <w:rFonts w:ascii="Arial" w:hAnsi="Arial" w:cs="Arial"/>
                <w:sz w:val="24"/>
                <w:szCs w:val="24"/>
              </w:rPr>
            </w:pPr>
          </w:p>
        </w:tc>
        <w:tc>
          <w:tcPr>
            <w:tcW w:w="2126" w:type="dxa"/>
            <w:textDirection w:val="btLr"/>
            <w:vAlign w:val="center"/>
          </w:tcPr>
          <w:p w:rsidR="00D65697" w:rsidRPr="00DB0742" w:rsidRDefault="00D65697" w:rsidP="00D65697">
            <w:pPr>
              <w:ind w:left="113" w:right="113"/>
              <w:jc w:val="center"/>
              <w:rPr>
                <w:rFonts w:ascii="Arial" w:hAnsi="Arial" w:cs="Arial"/>
                <w:sz w:val="24"/>
                <w:szCs w:val="24"/>
              </w:rPr>
            </w:pPr>
            <w:r>
              <w:rPr>
                <w:rFonts w:ascii="Arial" w:hAnsi="Arial" w:cs="Arial"/>
                <w:sz w:val="24"/>
                <w:szCs w:val="24"/>
              </w:rPr>
              <w:t>wyszczególnić</w:t>
            </w:r>
          </w:p>
        </w:tc>
      </w:tr>
    </w:tbl>
    <w:p w:rsidR="00F558A1" w:rsidRPr="00A31DFE" w:rsidRDefault="00F558A1" w:rsidP="00A31DFE">
      <w:pPr>
        <w:shd w:val="clear" w:color="auto" w:fill="FFFFFF"/>
        <w:tabs>
          <w:tab w:val="left" w:pos="426"/>
        </w:tabs>
        <w:spacing w:after="0" w:line="360" w:lineRule="auto"/>
        <w:ind w:right="6"/>
        <w:jc w:val="both"/>
        <w:rPr>
          <w:rFonts w:ascii="Arial" w:hAnsi="Arial" w:cs="Arial"/>
          <w:sz w:val="24"/>
        </w:rPr>
      </w:pPr>
      <w:r w:rsidRPr="00A31DFE">
        <w:rPr>
          <w:rFonts w:ascii="Arial" w:hAnsi="Arial" w:cs="Arial"/>
          <w:sz w:val="24"/>
          <w:vertAlign w:val="superscript"/>
        </w:rPr>
        <w:t>*1)</w:t>
      </w:r>
      <w:r w:rsidRPr="00A31DFE">
        <w:rPr>
          <w:rFonts w:ascii="Arial" w:hAnsi="Arial" w:cs="Arial"/>
          <w:sz w:val="24"/>
        </w:rPr>
        <w:t xml:space="preserve"> </w:t>
      </w:r>
      <w:r w:rsidR="00AA2A6F" w:rsidRPr="00A31DFE">
        <w:rPr>
          <w:rFonts w:ascii="Arial" w:hAnsi="Arial" w:cs="Arial"/>
          <w:sz w:val="24"/>
        </w:rPr>
        <w:t xml:space="preserve">komisja wskazuje zakres prac przy klasyfikacji </w:t>
      </w:r>
      <w:r w:rsidR="00834649" w:rsidRPr="00A31DFE">
        <w:rPr>
          <w:rFonts w:ascii="Arial" w:hAnsi="Arial" w:cs="Arial"/>
          <w:sz w:val="24"/>
        </w:rPr>
        <w:t>– znak</w:t>
      </w:r>
      <w:r w:rsidRPr="00A31DFE">
        <w:rPr>
          <w:rFonts w:ascii="Arial" w:hAnsi="Arial" w:cs="Arial"/>
          <w:sz w:val="24"/>
        </w:rPr>
        <w:t xml:space="preserve"> „</w:t>
      </w:r>
      <w:r w:rsidR="00834649" w:rsidRPr="00A31DFE">
        <w:rPr>
          <w:rFonts w:ascii="Arial" w:hAnsi="Arial" w:cs="Arial"/>
          <w:b/>
          <w:sz w:val="24"/>
        </w:rPr>
        <w:t>X</w:t>
      </w:r>
      <w:r w:rsidRPr="00A31DFE">
        <w:rPr>
          <w:rFonts w:ascii="Arial" w:hAnsi="Arial" w:cs="Arial"/>
          <w:b/>
          <w:sz w:val="24"/>
        </w:rPr>
        <w:t>”</w:t>
      </w:r>
      <w:r w:rsidRPr="00A31DFE">
        <w:rPr>
          <w:rFonts w:ascii="Arial" w:hAnsi="Arial" w:cs="Arial"/>
          <w:sz w:val="24"/>
        </w:rPr>
        <w:t xml:space="preserve"> (wybór pojedynczy).</w:t>
      </w:r>
    </w:p>
    <w:p w:rsidR="00A31DFE" w:rsidRPr="00267585" w:rsidRDefault="00A31DFE" w:rsidP="00A31DFE">
      <w:pPr>
        <w:pStyle w:val="Akapitzlist"/>
        <w:shd w:val="clear" w:color="auto" w:fill="FFFFFF"/>
        <w:tabs>
          <w:tab w:val="left" w:pos="426"/>
        </w:tabs>
        <w:spacing w:after="0" w:line="36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8B2D9E" w:rsidRPr="008B2D9E" w:rsidRDefault="008B2D9E" w:rsidP="00E54F1D">
      <w:pPr>
        <w:pStyle w:val="Akapitzlist"/>
        <w:numPr>
          <w:ilvl w:val="0"/>
          <w:numId w:val="6"/>
        </w:numPr>
        <w:shd w:val="clear" w:color="auto" w:fill="FFFFFF"/>
        <w:tabs>
          <w:tab w:val="left" w:pos="426"/>
        </w:tabs>
        <w:spacing w:after="0" w:line="360" w:lineRule="auto"/>
        <w:ind w:right="6" w:hanging="2517"/>
        <w:jc w:val="both"/>
        <w:rPr>
          <w:rFonts w:ascii="Arial" w:hAnsi="Arial" w:cs="Arial"/>
          <w:sz w:val="24"/>
        </w:rPr>
      </w:pPr>
      <w:r w:rsidRPr="008B2D9E">
        <w:rPr>
          <w:rFonts w:ascii="Arial" w:hAnsi="Arial" w:cs="Arial"/>
          <w:sz w:val="24"/>
        </w:rPr>
        <w:t>Zakonserwowanie profili zamkniętych i elementów nie malowanych.</w:t>
      </w:r>
    </w:p>
    <w:p w:rsidR="00F558A1" w:rsidRPr="008B2D9E" w:rsidRDefault="00F558A1" w:rsidP="00E54F1D">
      <w:pPr>
        <w:pStyle w:val="Akapitzlist"/>
        <w:numPr>
          <w:ilvl w:val="0"/>
          <w:numId w:val="6"/>
        </w:numPr>
        <w:shd w:val="clear" w:color="auto" w:fill="FFFFFF"/>
        <w:tabs>
          <w:tab w:val="left" w:pos="426"/>
        </w:tabs>
        <w:spacing w:after="0" w:line="360" w:lineRule="auto"/>
        <w:ind w:left="426" w:right="6"/>
        <w:jc w:val="both"/>
        <w:rPr>
          <w:rFonts w:ascii="Arial" w:hAnsi="Arial" w:cs="Arial"/>
          <w:sz w:val="24"/>
        </w:rPr>
      </w:pPr>
      <w:r w:rsidRPr="008B2D9E">
        <w:rPr>
          <w:rFonts w:ascii="Arial" w:hAnsi="Arial" w:cs="Arial"/>
          <w:sz w:val="24"/>
        </w:rPr>
        <w:t>Wykonanie powłok malarskich.</w:t>
      </w:r>
    </w:p>
    <w:p w:rsidR="00F558A1" w:rsidRPr="008B2D9E" w:rsidRDefault="00443F4C" w:rsidP="00E54F1D">
      <w:pPr>
        <w:pStyle w:val="Akapitzlist"/>
        <w:numPr>
          <w:ilvl w:val="0"/>
          <w:numId w:val="6"/>
        </w:numPr>
        <w:shd w:val="clear" w:color="auto" w:fill="FFFFFF"/>
        <w:tabs>
          <w:tab w:val="left" w:pos="426"/>
        </w:tabs>
        <w:spacing w:after="0" w:line="360" w:lineRule="auto"/>
        <w:ind w:left="426" w:right="6"/>
        <w:jc w:val="both"/>
        <w:rPr>
          <w:rFonts w:ascii="Arial" w:hAnsi="Arial" w:cs="Arial"/>
          <w:sz w:val="24"/>
        </w:rPr>
      </w:pPr>
      <w:r>
        <w:rPr>
          <w:rFonts w:ascii="Arial" w:hAnsi="Arial" w:cs="Arial"/>
          <w:sz w:val="24"/>
        </w:rPr>
        <w:t>Nasmarowanie i z</w:t>
      </w:r>
      <w:r w:rsidR="00F558A1" w:rsidRPr="008B2D9E">
        <w:rPr>
          <w:rFonts w:ascii="Arial" w:hAnsi="Arial" w:cs="Arial"/>
          <w:sz w:val="24"/>
        </w:rPr>
        <w:t>abezpieczenie wszystkich punktów smarowania.</w:t>
      </w:r>
    </w:p>
    <w:p w:rsidR="00CA2DC1" w:rsidRPr="00D67DF2" w:rsidRDefault="005C3F3E" w:rsidP="00CA2DC1">
      <w:pPr>
        <w:shd w:val="clear" w:color="auto" w:fill="FFFFFF"/>
        <w:tabs>
          <w:tab w:val="left" w:pos="370"/>
        </w:tabs>
        <w:spacing w:line="360" w:lineRule="auto"/>
        <w:ind w:right="3"/>
        <w:jc w:val="both"/>
        <w:rPr>
          <w:rFonts w:ascii="Arial" w:hAnsi="Arial" w:cs="Arial"/>
          <w:b/>
          <w:u w:val="single"/>
        </w:rPr>
      </w:pPr>
      <w:r>
        <w:rPr>
          <w:rFonts w:ascii="Arial" w:hAnsi="Arial" w:cs="Arial"/>
          <w:b/>
          <w:u w:val="single"/>
        </w:rPr>
        <w:t>II. Wyposażenie</w:t>
      </w:r>
      <w:r w:rsidR="00CA2DC1" w:rsidRPr="00D67DF2">
        <w:rPr>
          <w:rFonts w:ascii="Arial" w:hAnsi="Arial" w:cs="Arial"/>
          <w:b/>
          <w:u w:val="single"/>
        </w:rPr>
        <w:t>:</w:t>
      </w:r>
    </w:p>
    <w:tbl>
      <w:tblPr>
        <w:tblStyle w:val="Tabela-Siatka"/>
        <w:tblW w:w="9358" w:type="dxa"/>
        <w:tblLook w:val="04A0" w:firstRow="1" w:lastRow="0" w:firstColumn="1" w:lastColumn="0" w:noHBand="0" w:noVBand="1"/>
      </w:tblPr>
      <w:tblGrid>
        <w:gridCol w:w="562"/>
        <w:gridCol w:w="4644"/>
        <w:gridCol w:w="475"/>
        <w:gridCol w:w="475"/>
        <w:gridCol w:w="1305"/>
        <w:gridCol w:w="1897"/>
      </w:tblGrid>
      <w:tr w:rsidR="00CA2DC1" w:rsidRPr="00312690" w:rsidTr="00824C98">
        <w:trPr>
          <w:cantSplit/>
          <w:trHeight w:val="411"/>
        </w:trPr>
        <w:tc>
          <w:tcPr>
            <w:tcW w:w="562" w:type="dxa"/>
            <w:vMerge w:val="restart"/>
            <w:vAlign w:val="center"/>
          </w:tcPr>
          <w:p w:rsidR="00CA2DC1" w:rsidRPr="00270FC8" w:rsidRDefault="00CA2DC1" w:rsidP="00422936">
            <w:pPr>
              <w:rPr>
                <w:rFonts w:ascii="Arial" w:hAnsi="Arial" w:cs="Arial"/>
              </w:rPr>
            </w:pPr>
            <w:r w:rsidRPr="00270FC8">
              <w:rPr>
                <w:rFonts w:ascii="Arial" w:hAnsi="Arial" w:cs="Arial"/>
              </w:rPr>
              <w:t>Lp.</w:t>
            </w:r>
          </w:p>
        </w:tc>
        <w:tc>
          <w:tcPr>
            <w:tcW w:w="4644" w:type="dxa"/>
            <w:vMerge w:val="restart"/>
            <w:vAlign w:val="center"/>
          </w:tcPr>
          <w:p w:rsidR="00CA2DC1" w:rsidRDefault="00CA2DC1" w:rsidP="00422936">
            <w:pPr>
              <w:jc w:val="center"/>
              <w:rPr>
                <w:rFonts w:ascii="Arial" w:hAnsi="Arial" w:cs="Arial"/>
              </w:rPr>
            </w:pPr>
            <w:r>
              <w:rPr>
                <w:rFonts w:ascii="Arial" w:hAnsi="Arial" w:cs="Arial"/>
              </w:rPr>
              <w:t>Zakres, zespól, podzespół, cześć</w:t>
            </w:r>
          </w:p>
        </w:tc>
        <w:tc>
          <w:tcPr>
            <w:tcW w:w="2255" w:type="dxa"/>
            <w:gridSpan w:val="3"/>
            <w:tcBorders>
              <w:bottom w:val="single" w:sz="4" w:space="0" w:color="auto"/>
            </w:tcBorders>
            <w:vAlign w:val="center"/>
          </w:tcPr>
          <w:p w:rsidR="00CA2DC1" w:rsidRPr="00E3267F" w:rsidRDefault="00CA2DC1" w:rsidP="00422936">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97" w:type="dxa"/>
            <w:vMerge w:val="restart"/>
            <w:vAlign w:val="center"/>
          </w:tcPr>
          <w:p w:rsidR="00CA2DC1" w:rsidRPr="00312690" w:rsidRDefault="00CA2DC1" w:rsidP="00422936">
            <w:pPr>
              <w:jc w:val="center"/>
              <w:rPr>
                <w:rFonts w:ascii="Arial" w:hAnsi="Arial" w:cs="Arial"/>
              </w:rPr>
            </w:pPr>
            <w:r w:rsidRPr="00312690">
              <w:rPr>
                <w:rFonts w:ascii="Arial" w:hAnsi="Arial" w:cs="Arial"/>
              </w:rPr>
              <w:t>Uwagi</w:t>
            </w:r>
          </w:p>
        </w:tc>
      </w:tr>
      <w:tr w:rsidR="00CA2DC1" w:rsidRPr="00312690" w:rsidTr="00824C98">
        <w:trPr>
          <w:cantSplit/>
          <w:trHeight w:val="1261"/>
        </w:trPr>
        <w:tc>
          <w:tcPr>
            <w:tcW w:w="562" w:type="dxa"/>
            <w:vMerge/>
            <w:vAlign w:val="center"/>
          </w:tcPr>
          <w:p w:rsidR="00CA2DC1" w:rsidRPr="00270FC8" w:rsidRDefault="00CA2DC1" w:rsidP="00422936">
            <w:pPr>
              <w:rPr>
                <w:rFonts w:ascii="Arial" w:hAnsi="Arial" w:cs="Arial"/>
              </w:rPr>
            </w:pPr>
          </w:p>
        </w:tc>
        <w:tc>
          <w:tcPr>
            <w:tcW w:w="4644" w:type="dxa"/>
            <w:vMerge/>
            <w:vAlign w:val="center"/>
          </w:tcPr>
          <w:p w:rsidR="00CA2DC1" w:rsidRPr="00312690" w:rsidRDefault="00CA2DC1" w:rsidP="00422936">
            <w:pPr>
              <w:jc w:val="center"/>
              <w:rPr>
                <w:rFonts w:ascii="Arial" w:hAnsi="Arial" w:cs="Arial"/>
              </w:rPr>
            </w:pPr>
          </w:p>
        </w:tc>
        <w:tc>
          <w:tcPr>
            <w:tcW w:w="475" w:type="dxa"/>
            <w:tcBorders>
              <w:bottom w:val="single" w:sz="4" w:space="0" w:color="auto"/>
            </w:tcBorders>
            <w:textDirection w:val="btLr"/>
            <w:vAlign w:val="center"/>
          </w:tcPr>
          <w:p w:rsidR="00CA2DC1" w:rsidRPr="00312690" w:rsidRDefault="00CA2DC1" w:rsidP="00422936">
            <w:pPr>
              <w:ind w:left="113" w:right="113"/>
              <w:jc w:val="center"/>
              <w:rPr>
                <w:rFonts w:ascii="Arial" w:hAnsi="Arial" w:cs="Arial"/>
              </w:rPr>
            </w:pPr>
            <w:r w:rsidRPr="00312690">
              <w:rPr>
                <w:rFonts w:ascii="Arial" w:hAnsi="Arial" w:cs="Arial"/>
              </w:rPr>
              <w:t>Wymiana</w:t>
            </w:r>
          </w:p>
        </w:tc>
        <w:tc>
          <w:tcPr>
            <w:tcW w:w="475" w:type="dxa"/>
            <w:tcBorders>
              <w:bottom w:val="single" w:sz="4" w:space="0" w:color="auto"/>
            </w:tcBorders>
            <w:textDirection w:val="btLr"/>
            <w:vAlign w:val="center"/>
          </w:tcPr>
          <w:p w:rsidR="00CA2DC1" w:rsidRPr="00312690" w:rsidRDefault="00CA2DC1" w:rsidP="00422936">
            <w:pPr>
              <w:ind w:left="113" w:right="113"/>
              <w:jc w:val="center"/>
              <w:rPr>
                <w:rFonts w:ascii="Arial" w:hAnsi="Arial" w:cs="Arial"/>
              </w:rPr>
            </w:pPr>
            <w:r w:rsidRPr="00312690">
              <w:rPr>
                <w:rFonts w:ascii="Arial" w:hAnsi="Arial" w:cs="Arial"/>
              </w:rPr>
              <w:t>Naprawa</w:t>
            </w:r>
          </w:p>
        </w:tc>
        <w:tc>
          <w:tcPr>
            <w:tcW w:w="1305" w:type="dxa"/>
            <w:vAlign w:val="center"/>
          </w:tcPr>
          <w:p w:rsidR="00CA2DC1" w:rsidRPr="00312690" w:rsidRDefault="00CA2DC1" w:rsidP="00422936">
            <w:pPr>
              <w:jc w:val="center"/>
              <w:rPr>
                <w:rFonts w:ascii="Arial" w:hAnsi="Arial" w:cs="Arial"/>
              </w:rPr>
            </w:pPr>
            <w:r w:rsidRPr="00312690">
              <w:rPr>
                <w:rFonts w:ascii="Arial" w:hAnsi="Arial" w:cs="Arial"/>
              </w:rPr>
              <w:t>Przegląd, weryfikacja z wyminą lub naprawą</w:t>
            </w:r>
          </w:p>
        </w:tc>
        <w:tc>
          <w:tcPr>
            <w:tcW w:w="1897" w:type="dxa"/>
            <w:vMerge/>
            <w:vAlign w:val="center"/>
          </w:tcPr>
          <w:p w:rsidR="00CA2DC1" w:rsidRPr="00312690" w:rsidRDefault="00CA2DC1" w:rsidP="00422936">
            <w:pPr>
              <w:jc w:val="center"/>
              <w:rPr>
                <w:rFonts w:ascii="Arial" w:hAnsi="Arial" w:cs="Arial"/>
              </w:rPr>
            </w:pPr>
          </w:p>
        </w:tc>
      </w:tr>
      <w:tr w:rsidR="00CA2DC1" w:rsidRPr="00DB0742" w:rsidTr="00234797">
        <w:tc>
          <w:tcPr>
            <w:tcW w:w="562" w:type="dxa"/>
            <w:vAlign w:val="center"/>
          </w:tcPr>
          <w:p w:rsidR="00CA2DC1" w:rsidRPr="00DB0742" w:rsidRDefault="00CA2DC1" w:rsidP="00E54F1D">
            <w:pPr>
              <w:pStyle w:val="Akapitzlist"/>
              <w:numPr>
                <w:ilvl w:val="0"/>
                <w:numId w:val="10"/>
              </w:numPr>
              <w:ind w:hanging="720"/>
              <w:rPr>
                <w:rFonts w:ascii="Arial" w:hAnsi="Arial" w:cs="Arial"/>
                <w:sz w:val="24"/>
                <w:szCs w:val="24"/>
              </w:rPr>
            </w:pPr>
          </w:p>
        </w:tc>
        <w:tc>
          <w:tcPr>
            <w:tcW w:w="4644" w:type="dxa"/>
            <w:vAlign w:val="center"/>
          </w:tcPr>
          <w:p w:rsidR="00CA2DC1" w:rsidRPr="00DB0742" w:rsidRDefault="00CA2DC1" w:rsidP="007A4B2F">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sidR="007A4B2F">
              <w:rPr>
                <w:rFonts w:ascii="Arial" w:hAnsi="Arial" w:cs="Arial"/>
                <w:sz w:val="24"/>
              </w:rPr>
              <w:t>…………………….</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CA2DC1" w:rsidRPr="00DB0742" w:rsidRDefault="00CA2DC1" w:rsidP="00422936">
            <w:pPr>
              <w:rPr>
                <w:rFonts w:ascii="Arial" w:hAnsi="Arial" w:cs="Arial"/>
                <w:sz w:val="24"/>
                <w:szCs w:val="24"/>
              </w:rPr>
            </w:pPr>
          </w:p>
        </w:tc>
        <w:tc>
          <w:tcPr>
            <w:tcW w:w="475" w:type="dxa"/>
            <w:tcBorders>
              <w:tl2br w:val="single" w:sz="4" w:space="0" w:color="auto"/>
              <w:tr2bl w:val="single" w:sz="4" w:space="0" w:color="auto"/>
            </w:tcBorders>
          </w:tcPr>
          <w:p w:rsidR="00CA2DC1" w:rsidRPr="00DB0742" w:rsidRDefault="00CA2DC1" w:rsidP="00422936">
            <w:pPr>
              <w:rPr>
                <w:rFonts w:ascii="Arial" w:hAnsi="Arial" w:cs="Arial"/>
                <w:sz w:val="24"/>
                <w:szCs w:val="24"/>
              </w:rPr>
            </w:pPr>
          </w:p>
        </w:tc>
        <w:tc>
          <w:tcPr>
            <w:tcW w:w="1305" w:type="dxa"/>
          </w:tcPr>
          <w:p w:rsidR="00CA2DC1" w:rsidRPr="00DB0742" w:rsidRDefault="00CA2DC1" w:rsidP="00422936">
            <w:pPr>
              <w:rPr>
                <w:rFonts w:ascii="Arial" w:hAnsi="Arial" w:cs="Arial"/>
                <w:sz w:val="24"/>
                <w:szCs w:val="24"/>
              </w:rPr>
            </w:pPr>
          </w:p>
        </w:tc>
        <w:tc>
          <w:tcPr>
            <w:tcW w:w="1897" w:type="dxa"/>
            <w:vAlign w:val="center"/>
          </w:tcPr>
          <w:p w:rsidR="00CA2DC1" w:rsidRPr="00DB0742" w:rsidRDefault="007A4B2F" w:rsidP="00234797">
            <w:pPr>
              <w:jc w:val="center"/>
              <w:rPr>
                <w:rFonts w:ascii="Arial" w:hAnsi="Arial" w:cs="Arial"/>
                <w:sz w:val="24"/>
                <w:szCs w:val="24"/>
              </w:rPr>
            </w:pPr>
            <w:r>
              <w:rPr>
                <w:rFonts w:ascii="Arial" w:hAnsi="Arial" w:cs="Arial"/>
                <w:sz w:val="24"/>
                <w:szCs w:val="24"/>
              </w:rPr>
              <w:t>Wpisać typ, model. Jeżeli znajduje się na wyposażeniu.</w:t>
            </w:r>
          </w:p>
        </w:tc>
      </w:tr>
      <w:tr w:rsidR="00CA2DC1" w:rsidRPr="00DB0742" w:rsidTr="00234797">
        <w:tc>
          <w:tcPr>
            <w:tcW w:w="562" w:type="dxa"/>
            <w:vAlign w:val="center"/>
          </w:tcPr>
          <w:p w:rsidR="00CA2DC1" w:rsidRPr="00DB0742" w:rsidRDefault="00CA2DC1" w:rsidP="00E54F1D">
            <w:pPr>
              <w:pStyle w:val="Akapitzlist"/>
              <w:numPr>
                <w:ilvl w:val="0"/>
                <w:numId w:val="10"/>
              </w:numPr>
              <w:ind w:hanging="720"/>
              <w:rPr>
                <w:rFonts w:ascii="Arial" w:hAnsi="Arial" w:cs="Arial"/>
                <w:sz w:val="24"/>
                <w:szCs w:val="24"/>
              </w:rPr>
            </w:pPr>
          </w:p>
        </w:tc>
        <w:tc>
          <w:tcPr>
            <w:tcW w:w="4644" w:type="dxa"/>
            <w:vAlign w:val="center"/>
          </w:tcPr>
          <w:p w:rsidR="00CA2DC1" w:rsidRDefault="00CA2DC1" w:rsidP="00422936">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 xml:space="preserve">j w tym pomiar </w:t>
            </w:r>
            <w:r w:rsidRPr="005C5573">
              <w:rPr>
                <w:rFonts w:ascii="Arial" w:hAnsi="Arial" w:cs="Arial"/>
                <w:sz w:val="24"/>
              </w:rPr>
              <w:t>parametrów zabezpieczenia 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CA2DC1" w:rsidRPr="00DB0742" w:rsidRDefault="00CA2DC1" w:rsidP="00422936">
            <w:pPr>
              <w:rPr>
                <w:rFonts w:ascii="Arial" w:hAnsi="Arial" w:cs="Arial"/>
                <w:sz w:val="24"/>
                <w:szCs w:val="24"/>
              </w:rPr>
            </w:pPr>
          </w:p>
        </w:tc>
        <w:tc>
          <w:tcPr>
            <w:tcW w:w="475" w:type="dxa"/>
            <w:tcBorders>
              <w:bottom w:val="single" w:sz="4" w:space="0" w:color="auto"/>
            </w:tcBorders>
          </w:tcPr>
          <w:p w:rsidR="00CA2DC1" w:rsidRPr="00DB0742" w:rsidRDefault="00CA2DC1" w:rsidP="00422936">
            <w:pPr>
              <w:rPr>
                <w:rFonts w:ascii="Arial" w:hAnsi="Arial" w:cs="Arial"/>
                <w:sz w:val="24"/>
                <w:szCs w:val="24"/>
              </w:rPr>
            </w:pPr>
          </w:p>
        </w:tc>
        <w:tc>
          <w:tcPr>
            <w:tcW w:w="1305" w:type="dxa"/>
            <w:tcBorders>
              <w:bottom w:val="single" w:sz="4" w:space="0" w:color="auto"/>
            </w:tcBorders>
          </w:tcPr>
          <w:p w:rsidR="00CA2DC1" w:rsidRPr="00DB0742" w:rsidRDefault="00CA2DC1" w:rsidP="00422936">
            <w:pPr>
              <w:rPr>
                <w:rFonts w:ascii="Arial" w:hAnsi="Arial" w:cs="Arial"/>
                <w:sz w:val="24"/>
                <w:szCs w:val="24"/>
              </w:rPr>
            </w:pPr>
          </w:p>
        </w:tc>
        <w:tc>
          <w:tcPr>
            <w:tcW w:w="1897" w:type="dxa"/>
            <w:vAlign w:val="center"/>
          </w:tcPr>
          <w:p w:rsidR="00CA2DC1" w:rsidRPr="00DB0742" w:rsidRDefault="00CA2DC1" w:rsidP="00234797">
            <w:pPr>
              <w:jc w:val="center"/>
              <w:rPr>
                <w:rFonts w:ascii="Arial" w:hAnsi="Arial" w:cs="Arial"/>
                <w:sz w:val="24"/>
                <w:szCs w:val="24"/>
              </w:rPr>
            </w:pPr>
            <w:r w:rsidRPr="0076668F">
              <w:rPr>
                <w:rFonts w:ascii="Arial" w:hAnsi="Arial" w:cs="Arial"/>
                <w:sz w:val="24"/>
              </w:rPr>
              <w:t>Wymiana uszkodzonych elementów.</w:t>
            </w:r>
          </w:p>
        </w:tc>
      </w:tr>
      <w:tr w:rsidR="00CA2DC1" w:rsidRPr="00DB0742" w:rsidTr="00234797">
        <w:tc>
          <w:tcPr>
            <w:tcW w:w="562" w:type="dxa"/>
            <w:vMerge w:val="restart"/>
            <w:vAlign w:val="center"/>
          </w:tcPr>
          <w:p w:rsidR="00CA2DC1" w:rsidRPr="00DB0742" w:rsidRDefault="00CA2DC1" w:rsidP="00E54F1D">
            <w:pPr>
              <w:pStyle w:val="Akapitzlist"/>
              <w:numPr>
                <w:ilvl w:val="0"/>
                <w:numId w:val="10"/>
              </w:numPr>
              <w:ind w:hanging="720"/>
              <w:rPr>
                <w:rFonts w:ascii="Arial" w:hAnsi="Arial" w:cs="Arial"/>
                <w:sz w:val="24"/>
                <w:szCs w:val="24"/>
              </w:rPr>
            </w:pPr>
          </w:p>
        </w:tc>
        <w:tc>
          <w:tcPr>
            <w:tcW w:w="4644" w:type="dxa"/>
            <w:vAlign w:val="center"/>
          </w:tcPr>
          <w:p w:rsidR="00CA2DC1" w:rsidRPr="00DB0742" w:rsidRDefault="00CA2DC1" w:rsidP="00422936">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CA2DC1" w:rsidRPr="00DB0742" w:rsidRDefault="00CA2DC1" w:rsidP="00422936">
            <w:pPr>
              <w:rPr>
                <w:rFonts w:ascii="Arial" w:hAnsi="Arial" w:cs="Arial"/>
                <w:sz w:val="24"/>
                <w:szCs w:val="24"/>
              </w:rPr>
            </w:pPr>
          </w:p>
        </w:tc>
        <w:tc>
          <w:tcPr>
            <w:tcW w:w="475" w:type="dxa"/>
            <w:tcBorders>
              <w:bottom w:val="single" w:sz="4" w:space="0" w:color="auto"/>
            </w:tcBorders>
          </w:tcPr>
          <w:p w:rsidR="00CA2DC1" w:rsidRPr="00DB0742" w:rsidRDefault="00CA2DC1" w:rsidP="00422936">
            <w:pPr>
              <w:rPr>
                <w:rFonts w:ascii="Arial" w:hAnsi="Arial" w:cs="Arial"/>
                <w:sz w:val="24"/>
                <w:szCs w:val="24"/>
              </w:rPr>
            </w:pPr>
          </w:p>
        </w:tc>
        <w:tc>
          <w:tcPr>
            <w:tcW w:w="1305" w:type="dxa"/>
            <w:tcBorders>
              <w:bottom w:val="single" w:sz="4" w:space="0" w:color="auto"/>
            </w:tcBorders>
          </w:tcPr>
          <w:p w:rsidR="00CA2DC1" w:rsidRPr="00DB0742" w:rsidRDefault="00CA2DC1" w:rsidP="00422936">
            <w:pPr>
              <w:rPr>
                <w:rFonts w:ascii="Arial" w:hAnsi="Arial" w:cs="Arial"/>
                <w:sz w:val="24"/>
                <w:szCs w:val="24"/>
              </w:rPr>
            </w:pPr>
          </w:p>
        </w:tc>
        <w:tc>
          <w:tcPr>
            <w:tcW w:w="1897" w:type="dxa"/>
            <w:vMerge w:val="restart"/>
            <w:vAlign w:val="center"/>
          </w:tcPr>
          <w:p w:rsidR="00CA2DC1" w:rsidRPr="00DB0742" w:rsidRDefault="00CA2DC1" w:rsidP="00234797">
            <w:pPr>
              <w:jc w:val="center"/>
              <w:rPr>
                <w:rFonts w:ascii="Arial" w:hAnsi="Arial" w:cs="Arial"/>
                <w:sz w:val="24"/>
                <w:szCs w:val="24"/>
              </w:rPr>
            </w:pPr>
            <w:r>
              <w:rPr>
                <w:rFonts w:ascii="Arial" w:hAnsi="Arial" w:cs="Arial"/>
                <w:sz w:val="24"/>
                <w:szCs w:val="24"/>
              </w:rPr>
              <w:t>Wymian</w:t>
            </w:r>
            <w:r w:rsidR="00443F4C">
              <w:rPr>
                <w:rFonts w:ascii="Arial" w:hAnsi="Arial" w:cs="Arial"/>
                <w:sz w:val="24"/>
                <w:szCs w:val="24"/>
              </w:rPr>
              <w:t>a</w:t>
            </w:r>
            <w:r>
              <w:rPr>
                <w:rFonts w:ascii="Arial" w:hAnsi="Arial" w:cs="Arial"/>
                <w:sz w:val="24"/>
                <w:szCs w:val="24"/>
              </w:rPr>
              <w:t xml:space="preserve"> tylko zużytych części i elementów.</w:t>
            </w:r>
          </w:p>
        </w:tc>
      </w:tr>
      <w:tr w:rsidR="00CA2DC1" w:rsidRPr="00DB0742" w:rsidTr="00234797">
        <w:tc>
          <w:tcPr>
            <w:tcW w:w="562" w:type="dxa"/>
            <w:vMerge/>
            <w:vAlign w:val="center"/>
          </w:tcPr>
          <w:p w:rsidR="00CA2DC1" w:rsidRPr="00DB0742" w:rsidRDefault="00CA2DC1" w:rsidP="00E54F1D">
            <w:pPr>
              <w:pStyle w:val="Akapitzlist"/>
              <w:numPr>
                <w:ilvl w:val="0"/>
                <w:numId w:val="10"/>
              </w:numPr>
              <w:ind w:hanging="720"/>
              <w:rPr>
                <w:rFonts w:ascii="Arial" w:hAnsi="Arial" w:cs="Arial"/>
                <w:sz w:val="24"/>
                <w:szCs w:val="24"/>
              </w:rPr>
            </w:pPr>
          </w:p>
        </w:tc>
        <w:tc>
          <w:tcPr>
            <w:tcW w:w="4644" w:type="dxa"/>
            <w:vAlign w:val="center"/>
          </w:tcPr>
          <w:p w:rsidR="00CA2DC1" w:rsidRPr="00DF7002" w:rsidRDefault="00CA2DC1" w:rsidP="00E54F1D">
            <w:pPr>
              <w:pStyle w:val="Akapitzlist"/>
              <w:numPr>
                <w:ilvl w:val="0"/>
                <w:numId w:val="11"/>
              </w:numPr>
              <w:shd w:val="clear" w:color="auto" w:fill="FFFFFF"/>
              <w:tabs>
                <w:tab w:val="left" w:pos="426"/>
              </w:tabs>
              <w:ind w:hanging="1240"/>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CA2DC1" w:rsidRPr="00DB0742" w:rsidRDefault="00CA2DC1" w:rsidP="00422936">
            <w:pPr>
              <w:rPr>
                <w:rFonts w:ascii="Arial" w:hAnsi="Arial" w:cs="Arial"/>
                <w:sz w:val="24"/>
                <w:szCs w:val="24"/>
              </w:rPr>
            </w:pPr>
          </w:p>
        </w:tc>
        <w:tc>
          <w:tcPr>
            <w:tcW w:w="475" w:type="dxa"/>
            <w:tcBorders>
              <w:tl2br w:val="nil"/>
              <w:tr2bl w:val="nil"/>
            </w:tcBorders>
          </w:tcPr>
          <w:p w:rsidR="00CA2DC1" w:rsidRPr="00DB0742" w:rsidRDefault="00CA2DC1" w:rsidP="00422936">
            <w:pPr>
              <w:rPr>
                <w:rFonts w:ascii="Arial" w:hAnsi="Arial" w:cs="Arial"/>
                <w:sz w:val="24"/>
                <w:szCs w:val="24"/>
              </w:rPr>
            </w:pPr>
          </w:p>
        </w:tc>
        <w:tc>
          <w:tcPr>
            <w:tcW w:w="1305" w:type="dxa"/>
            <w:tcBorders>
              <w:tl2br w:val="nil"/>
              <w:tr2bl w:val="nil"/>
            </w:tcBorders>
          </w:tcPr>
          <w:p w:rsidR="00CA2DC1" w:rsidRPr="00DB0742" w:rsidRDefault="00CA2DC1" w:rsidP="00422936">
            <w:pPr>
              <w:rPr>
                <w:rFonts w:ascii="Arial" w:hAnsi="Arial" w:cs="Arial"/>
                <w:sz w:val="24"/>
                <w:szCs w:val="24"/>
              </w:rPr>
            </w:pPr>
          </w:p>
        </w:tc>
        <w:tc>
          <w:tcPr>
            <w:tcW w:w="1897" w:type="dxa"/>
            <w:vMerge/>
            <w:vAlign w:val="center"/>
          </w:tcPr>
          <w:p w:rsidR="00CA2DC1" w:rsidRPr="00DB0742" w:rsidRDefault="00CA2DC1" w:rsidP="00234797">
            <w:pPr>
              <w:jc w:val="center"/>
              <w:rPr>
                <w:rFonts w:ascii="Arial" w:hAnsi="Arial" w:cs="Arial"/>
                <w:sz w:val="24"/>
                <w:szCs w:val="24"/>
              </w:rPr>
            </w:pPr>
          </w:p>
        </w:tc>
      </w:tr>
      <w:tr w:rsidR="00CA2DC1" w:rsidRPr="00DB0742" w:rsidTr="00234797">
        <w:tc>
          <w:tcPr>
            <w:tcW w:w="562" w:type="dxa"/>
            <w:vMerge/>
            <w:vAlign w:val="center"/>
          </w:tcPr>
          <w:p w:rsidR="00CA2DC1" w:rsidRPr="00DB0742" w:rsidRDefault="00CA2DC1" w:rsidP="00E54F1D">
            <w:pPr>
              <w:pStyle w:val="Akapitzlist"/>
              <w:numPr>
                <w:ilvl w:val="0"/>
                <w:numId w:val="10"/>
              </w:numPr>
              <w:ind w:hanging="720"/>
              <w:rPr>
                <w:rFonts w:ascii="Arial" w:hAnsi="Arial" w:cs="Arial"/>
                <w:sz w:val="24"/>
                <w:szCs w:val="24"/>
              </w:rPr>
            </w:pPr>
          </w:p>
        </w:tc>
        <w:tc>
          <w:tcPr>
            <w:tcW w:w="4644" w:type="dxa"/>
            <w:vAlign w:val="center"/>
          </w:tcPr>
          <w:p w:rsidR="00CA2DC1" w:rsidRPr="00DF7002" w:rsidRDefault="00CA2DC1" w:rsidP="00E54F1D">
            <w:pPr>
              <w:pStyle w:val="Akapitzlist"/>
              <w:numPr>
                <w:ilvl w:val="0"/>
                <w:numId w:val="11"/>
              </w:numPr>
              <w:shd w:val="clear" w:color="auto" w:fill="FFFFFF"/>
              <w:tabs>
                <w:tab w:val="left" w:pos="426"/>
              </w:tabs>
              <w:ind w:hanging="124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CA2DC1" w:rsidRPr="00DB0742" w:rsidRDefault="00CA2DC1" w:rsidP="00422936">
            <w:pPr>
              <w:rPr>
                <w:rFonts w:ascii="Arial" w:hAnsi="Arial" w:cs="Arial"/>
                <w:sz w:val="24"/>
                <w:szCs w:val="24"/>
              </w:rPr>
            </w:pPr>
          </w:p>
        </w:tc>
        <w:tc>
          <w:tcPr>
            <w:tcW w:w="475" w:type="dxa"/>
            <w:tcBorders>
              <w:bottom w:val="single" w:sz="4" w:space="0" w:color="auto"/>
              <w:tl2br w:val="nil"/>
              <w:tr2bl w:val="nil"/>
            </w:tcBorders>
          </w:tcPr>
          <w:p w:rsidR="00CA2DC1" w:rsidRPr="00DB0742" w:rsidRDefault="00CA2DC1" w:rsidP="00422936">
            <w:pPr>
              <w:rPr>
                <w:rFonts w:ascii="Arial" w:hAnsi="Arial" w:cs="Arial"/>
                <w:sz w:val="24"/>
                <w:szCs w:val="24"/>
              </w:rPr>
            </w:pPr>
          </w:p>
        </w:tc>
        <w:tc>
          <w:tcPr>
            <w:tcW w:w="1305" w:type="dxa"/>
            <w:tcBorders>
              <w:tl2br w:val="nil"/>
              <w:tr2bl w:val="nil"/>
            </w:tcBorders>
          </w:tcPr>
          <w:p w:rsidR="00CA2DC1" w:rsidRPr="00DB0742" w:rsidRDefault="00CA2DC1" w:rsidP="00422936">
            <w:pPr>
              <w:rPr>
                <w:rFonts w:ascii="Arial" w:hAnsi="Arial" w:cs="Arial"/>
                <w:sz w:val="24"/>
                <w:szCs w:val="24"/>
              </w:rPr>
            </w:pPr>
          </w:p>
        </w:tc>
        <w:tc>
          <w:tcPr>
            <w:tcW w:w="1897" w:type="dxa"/>
            <w:vMerge/>
            <w:vAlign w:val="center"/>
          </w:tcPr>
          <w:p w:rsidR="00CA2DC1" w:rsidRPr="00DB0742" w:rsidRDefault="00CA2DC1" w:rsidP="00234797">
            <w:pPr>
              <w:jc w:val="center"/>
              <w:rPr>
                <w:rFonts w:ascii="Arial" w:hAnsi="Arial" w:cs="Arial"/>
                <w:sz w:val="24"/>
                <w:szCs w:val="24"/>
              </w:rPr>
            </w:pPr>
          </w:p>
        </w:tc>
      </w:tr>
      <w:tr w:rsidR="00CA2DC1" w:rsidRPr="00DB0742" w:rsidTr="00234797">
        <w:tc>
          <w:tcPr>
            <w:tcW w:w="562" w:type="dxa"/>
            <w:vMerge/>
            <w:vAlign w:val="center"/>
          </w:tcPr>
          <w:p w:rsidR="00CA2DC1" w:rsidRPr="00DB0742" w:rsidRDefault="00CA2DC1" w:rsidP="00E54F1D">
            <w:pPr>
              <w:pStyle w:val="Akapitzlist"/>
              <w:numPr>
                <w:ilvl w:val="0"/>
                <w:numId w:val="10"/>
              </w:numPr>
              <w:ind w:hanging="720"/>
              <w:rPr>
                <w:rFonts w:ascii="Arial" w:hAnsi="Arial" w:cs="Arial"/>
                <w:sz w:val="24"/>
                <w:szCs w:val="24"/>
              </w:rPr>
            </w:pPr>
          </w:p>
        </w:tc>
        <w:tc>
          <w:tcPr>
            <w:tcW w:w="4644" w:type="dxa"/>
            <w:vAlign w:val="center"/>
          </w:tcPr>
          <w:p w:rsidR="00CA2DC1" w:rsidRPr="00DF7002" w:rsidRDefault="00CA2DC1" w:rsidP="00E54F1D">
            <w:pPr>
              <w:pStyle w:val="Akapitzlist"/>
              <w:numPr>
                <w:ilvl w:val="0"/>
                <w:numId w:val="11"/>
              </w:numPr>
              <w:shd w:val="clear" w:color="auto" w:fill="FFFFFF"/>
              <w:tabs>
                <w:tab w:val="left" w:pos="426"/>
              </w:tabs>
              <w:ind w:hanging="124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CA2DC1" w:rsidRPr="00DB0742" w:rsidRDefault="00CA2DC1" w:rsidP="00422936">
            <w:pPr>
              <w:rPr>
                <w:rFonts w:ascii="Arial" w:hAnsi="Arial" w:cs="Arial"/>
                <w:sz w:val="24"/>
                <w:szCs w:val="24"/>
              </w:rPr>
            </w:pPr>
          </w:p>
        </w:tc>
        <w:tc>
          <w:tcPr>
            <w:tcW w:w="475" w:type="dxa"/>
            <w:tcBorders>
              <w:bottom w:val="single" w:sz="4" w:space="0" w:color="auto"/>
              <w:tl2br w:val="nil"/>
              <w:tr2bl w:val="nil"/>
            </w:tcBorders>
          </w:tcPr>
          <w:p w:rsidR="00CA2DC1" w:rsidRPr="00DB0742" w:rsidRDefault="00CA2DC1" w:rsidP="00422936">
            <w:pPr>
              <w:rPr>
                <w:rFonts w:ascii="Arial" w:hAnsi="Arial" w:cs="Arial"/>
                <w:sz w:val="24"/>
                <w:szCs w:val="24"/>
              </w:rPr>
            </w:pPr>
          </w:p>
        </w:tc>
        <w:tc>
          <w:tcPr>
            <w:tcW w:w="1305" w:type="dxa"/>
            <w:tcBorders>
              <w:tl2br w:val="nil"/>
              <w:tr2bl w:val="nil"/>
            </w:tcBorders>
          </w:tcPr>
          <w:p w:rsidR="00CA2DC1" w:rsidRPr="00DB0742" w:rsidRDefault="00CA2DC1" w:rsidP="00422936">
            <w:pPr>
              <w:rPr>
                <w:rFonts w:ascii="Arial" w:hAnsi="Arial" w:cs="Arial"/>
                <w:sz w:val="24"/>
                <w:szCs w:val="24"/>
              </w:rPr>
            </w:pPr>
          </w:p>
        </w:tc>
        <w:tc>
          <w:tcPr>
            <w:tcW w:w="1897" w:type="dxa"/>
            <w:vMerge/>
            <w:vAlign w:val="center"/>
          </w:tcPr>
          <w:p w:rsidR="00CA2DC1" w:rsidRPr="0076668F" w:rsidRDefault="00CA2DC1" w:rsidP="00234797">
            <w:pPr>
              <w:jc w:val="center"/>
              <w:rPr>
                <w:rFonts w:ascii="Arial" w:hAnsi="Arial" w:cs="Arial"/>
                <w:sz w:val="24"/>
                <w:szCs w:val="24"/>
              </w:rPr>
            </w:pPr>
          </w:p>
        </w:tc>
      </w:tr>
      <w:tr w:rsidR="00CA2DC1" w:rsidRPr="00DB0742" w:rsidTr="00234797">
        <w:trPr>
          <w:trHeight w:val="1666"/>
        </w:trPr>
        <w:tc>
          <w:tcPr>
            <w:tcW w:w="562" w:type="dxa"/>
            <w:vMerge/>
            <w:vAlign w:val="center"/>
          </w:tcPr>
          <w:p w:rsidR="00CA2DC1" w:rsidRPr="00DB0742" w:rsidRDefault="00CA2DC1" w:rsidP="00E54F1D">
            <w:pPr>
              <w:pStyle w:val="Akapitzlist"/>
              <w:numPr>
                <w:ilvl w:val="0"/>
                <w:numId w:val="10"/>
              </w:numPr>
              <w:ind w:hanging="720"/>
              <w:rPr>
                <w:rFonts w:ascii="Arial" w:hAnsi="Arial" w:cs="Arial"/>
                <w:sz w:val="24"/>
                <w:szCs w:val="24"/>
              </w:rPr>
            </w:pPr>
          </w:p>
        </w:tc>
        <w:tc>
          <w:tcPr>
            <w:tcW w:w="4644" w:type="dxa"/>
            <w:vAlign w:val="center"/>
          </w:tcPr>
          <w:p w:rsidR="00CA2DC1" w:rsidRDefault="00CA2DC1" w:rsidP="00CA2DC1">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CA2DC1" w:rsidRDefault="00CA2DC1" w:rsidP="00CA2DC1">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CA2DC1" w:rsidRDefault="00CA2DC1" w:rsidP="00CA2DC1">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CA2DC1" w:rsidRPr="00CA2DC1" w:rsidRDefault="00CA2DC1" w:rsidP="00CA2DC1">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CA2DC1" w:rsidRPr="00DF7002" w:rsidRDefault="00CA2DC1" w:rsidP="00CA2DC1">
            <w:pPr>
              <w:shd w:val="clear" w:color="auto" w:fill="FFFFFF"/>
              <w:tabs>
                <w:tab w:val="left" w:pos="426"/>
              </w:tabs>
              <w:ind w:left="68"/>
              <w:jc w:val="both"/>
              <w:rPr>
                <w:rFonts w:ascii="Arial" w:hAnsi="Arial" w:cs="Arial"/>
                <w:sz w:val="24"/>
              </w:rPr>
            </w:pPr>
          </w:p>
        </w:tc>
        <w:tc>
          <w:tcPr>
            <w:tcW w:w="475" w:type="dxa"/>
          </w:tcPr>
          <w:p w:rsidR="00CA2DC1" w:rsidRPr="00DB0742" w:rsidRDefault="00CA2DC1" w:rsidP="00422936">
            <w:pPr>
              <w:rPr>
                <w:rFonts w:ascii="Arial" w:hAnsi="Arial" w:cs="Arial"/>
                <w:sz w:val="24"/>
                <w:szCs w:val="24"/>
              </w:rPr>
            </w:pPr>
          </w:p>
        </w:tc>
        <w:tc>
          <w:tcPr>
            <w:tcW w:w="475" w:type="dxa"/>
            <w:tcBorders>
              <w:tl2br w:val="nil"/>
              <w:tr2bl w:val="nil"/>
            </w:tcBorders>
          </w:tcPr>
          <w:p w:rsidR="00CA2DC1" w:rsidRPr="00DB0742" w:rsidRDefault="00CA2DC1" w:rsidP="00422936">
            <w:pPr>
              <w:rPr>
                <w:rFonts w:ascii="Arial" w:hAnsi="Arial" w:cs="Arial"/>
                <w:sz w:val="24"/>
                <w:szCs w:val="24"/>
              </w:rPr>
            </w:pPr>
          </w:p>
        </w:tc>
        <w:tc>
          <w:tcPr>
            <w:tcW w:w="1305" w:type="dxa"/>
            <w:tcBorders>
              <w:tl2br w:val="nil"/>
              <w:tr2bl w:val="nil"/>
            </w:tcBorders>
          </w:tcPr>
          <w:p w:rsidR="00CA2DC1" w:rsidRPr="00DB0742" w:rsidRDefault="00CA2DC1" w:rsidP="00422936">
            <w:pPr>
              <w:rPr>
                <w:rFonts w:ascii="Arial" w:hAnsi="Arial" w:cs="Arial"/>
                <w:sz w:val="24"/>
                <w:szCs w:val="24"/>
              </w:rPr>
            </w:pPr>
          </w:p>
        </w:tc>
        <w:tc>
          <w:tcPr>
            <w:tcW w:w="1897" w:type="dxa"/>
            <w:vAlign w:val="center"/>
          </w:tcPr>
          <w:p w:rsidR="00CA2DC1" w:rsidRPr="00DB0742" w:rsidRDefault="00CA2DC1" w:rsidP="00234797">
            <w:pPr>
              <w:jc w:val="center"/>
              <w:rPr>
                <w:rFonts w:ascii="Arial" w:hAnsi="Arial" w:cs="Arial"/>
                <w:sz w:val="24"/>
                <w:szCs w:val="24"/>
              </w:rPr>
            </w:pPr>
            <w:r>
              <w:rPr>
                <w:rFonts w:ascii="Arial" w:hAnsi="Arial" w:cs="Arial"/>
                <w:sz w:val="24"/>
                <w:szCs w:val="24"/>
              </w:rPr>
              <w:t>Wykazać dodatkowe elementy do wymiany lub naprawy</w:t>
            </w:r>
          </w:p>
        </w:tc>
      </w:tr>
      <w:tr w:rsidR="00CA2DC1" w:rsidRPr="00DB0742" w:rsidTr="00824C98">
        <w:tc>
          <w:tcPr>
            <w:tcW w:w="562" w:type="dxa"/>
            <w:vAlign w:val="center"/>
          </w:tcPr>
          <w:p w:rsidR="00CA2DC1" w:rsidRPr="00DB0742" w:rsidRDefault="00CA2DC1" w:rsidP="00E54F1D">
            <w:pPr>
              <w:pStyle w:val="Akapitzlist"/>
              <w:numPr>
                <w:ilvl w:val="0"/>
                <w:numId w:val="10"/>
              </w:numPr>
              <w:ind w:hanging="720"/>
              <w:rPr>
                <w:rFonts w:ascii="Arial" w:hAnsi="Arial" w:cs="Arial"/>
                <w:sz w:val="24"/>
                <w:szCs w:val="24"/>
              </w:rPr>
            </w:pPr>
          </w:p>
        </w:tc>
        <w:tc>
          <w:tcPr>
            <w:tcW w:w="4644" w:type="dxa"/>
            <w:vAlign w:val="center"/>
          </w:tcPr>
          <w:p w:rsidR="00CA2DC1" w:rsidRPr="00DB0742" w:rsidRDefault="00CA2DC1" w:rsidP="00422936">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CA2DC1" w:rsidRPr="00DB0742" w:rsidRDefault="00CA2DC1" w:rsidP="00422936">
            <w:pPr>
              <w:rPr>
                <w:rFonts w:ascii="Arial" w:hAnsi="Arial" w:cs="Arial"/>
                <w:sz w:val="24"/>
                <w:szCs w:val="24"/>
              </w:rPr>
            </w:pPr>
          </w:p>
        </w:tc>
        <w:tc>
          <w:tcPr>
            <w:tcW w:w="475" w:type="dxa"/>
            <w:tcBorders>
              <w:tl2br w:val="nil"/>
              <w:tr2bl w:val="nil"/>
            </w:tcBorders>
          </w:tcPr>
          <w:p w:rsidR="00CA2DC1" w:rsidRPr="00DB0742" w:rsidRDefault="00CA2DC1" w:rsidP="00422936">
            <w:pPr>
              <w:rPr>
                <w:rFonts w:ascii="Arial" w:hAnsi="Arial" w:cs="Arial"/>
                <w:sz w:val="24"/>
                <w:szCs w:val="24"/>
              </w:rPr>
            </w:pPr>
          </w:p>
        </w:tc>
        <w:tc>
          <w:tcPr>
            <w:tcW w:w="1305" w:type="dxa"/>
            <w:tcBorders>
              <w:tl2br w:val="nil"/>
              <w:tr2bl w:val="nil"/>
            </w:tcBorders>
          </w:tcPr>
          <w:p w:rsidR="00CA2DC1" w:rsidRPr="00DB0742" w:rsidRDefault="00CA2DC1" w:rsidP="00422936">
            <w:pPr>
              <w:rPr>
                <w:rFonts w:ascii="Arial" w:hAnsi="Arial" w:cs="Arial"/>
                <w:sz w:val="24"/>
                <w:szCs w:val="24"/>
              </w:rPr>
            </w:pPr>
          </w:p>
        </w:tc>
        <w:tc>
          <w:tcPr>
            <w:tcW w:w="1897" w:type="dxa"/>
          </w:tcPr>
          <w:p w:rsidR="00CA2DC1" w:rsidRPr="00DB0742" w:rsidRDefault="00CA2DC1" w:rsidP="00422936">
            <w:pPr>
              <w:rPr>
                <w:rFonts w:ascii="Arial" w:hAnsi="Arial" w:cs="Arial"/>
                <w:sz w:val="24"/>
                <w:szCs w:val="24"/>
              </w:rPr>
            </w:pPr>
          </w:p>
        </w:tc>
      </w:tr>
    </w:tbl>
    <w:p w:rsidR="00267585" w:rsidRPr="00267585" w:rsidRDefault="00267585" w:rsidP="00267585">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624988" w:rsidRDefault="00624988" w:rsidP="00F605FA">
      <w:pPr>
        <w:pStyle w:val="Tekstpodstawowywcity21"/>
        <w:spacing w:before="120" w:after="120" w:line="312" w:lineRule="auto"/>
        <w:ind w:left="426" w:hanging="426"/>
        <w:rPr>
          <w:rFonts w:ascii="Arial" w:hAnsi="Arial" w:cs="Arial"/>
          <w:b/>
          <w:sz w:val="24"/>
          <w:szCs w:val="24"/>
        </w:rPr>
      </w:pPr>
      <w:r w:rsidRPr="001C2FB9">
        <w:rPr>
          <w:rFonts w:ascii="Arial" w:hAnsi="Arial" w:cs="Arial"/>
          <w:b/>
          <w:sz w:val="24"/>
          <w:szCs w:val="24"/>
        </w:rPr>
        <w:lastRenderedPageBreak/>
        <w:t>IV.</w:t>
      </w:r>
      <w:r>
        <w:rPr>
          <w:rFonts w:ascii="Arial" w:hAnsi="Arial" w:cs="Arial"/>
          <w:sz w:val="24"/>
          <w:szCs w:val="24"/>
        </w:rPr>
        <w:t xml:space="preserve"> </w:t>
      </w:r>
      <w:r w:rsidRPr="000C5F3A">
        <w:rPr>
          <w:rFonts w:ascii="Arial" w:hAnsi="Arial" w:cs="Arial"/>
          <w:sz w:val="24"/>
          <w:szCs w:val="24"/>
        </w:rPr>
        <w:t xml:space="preserve">Zakres </w:t>
      </w:r>
      <w:r>
        <w:rPr>
          <w:rFonts w:ascii="Arial" w:hAnsi="Arial" w:cs="Arial"/>
          <w:sz w:val="24"/>
          <w:szCs w:val="24"/>
        </w:rPr>
        <w:t>naprawy</w:t>
      </w:r>
      <w:r w:rsidRPr="000C5F3A">
        <w:rPr>
          <w:rFonts w:ascii="Arial" w:hAnsi="Arial" w:cs="Arial"/>
          <w:sz w:val="24"/>
          <w:szCs w:val="24"/>
        </w:rPr>
        <w:t xml:space="preserve"> uzupełniany jest w </w:t>
      </w:r>
      <w:r w:rsidRPr="000C5F3A">
        <w:rPr>
          <w:rFonts w:ascii="Arial" w:hAnsi="Arial" w:cs="Arial"/>
          <w:b/>
          <w:sz w:val="24"/>
          <w:szCs w:val="24"/>
        </w:rPr>
        <w:t xml:space="preserve">szczegółowy wykaz prac zawarty </w:t>
      </w:r>
      <w:r w:rsidR="00F605FA">
        <w:rPr>
          <w:rFonts w:ascii="Arial" w:hAnsi="Arial" w:cs="Arial"/>
          <w:b/>
          <w:sz w:val="24"/>
          <w:szCs w:val="24"/>
        </w:rPr>
        <w:br/>
      </w:r>
      <w:r w:rsidRPr="000C5F3A">
        <w:rPr>
          <w:rFonts w:ascii="Arial" w:hAnsi="Arial" w:cs="Arial"/>
          <w:b/>
          <w:sz w:val="24"/>
          <w:szCs w:val="24"/>
        </w:rPr>
        <w:t xml:space="preserve">w protokole stanu technicznego i w dokumentacji załączonej </w:t>
      </w:r>
      <w:r>
        <w:rPr>
          <w:rFonts w:ascii="Arial" w:hAnsi="Arial" w:cs="Arial"/>
          <w:b/>
          <w:sz w:val="24"/>
          <w:szCs w:val="24"/>
        </w:rPr>
        <w:t xml:space="preserve">(wykonanej) </w:t>
      </w:r>
      <w:r w:rsidRPr="000C5F3A">
        <w:rPr>
          <w:rFonts w:ascii="Arial" w:hAnsi="Arial" w:cs="Arial"/>
          <w:b/>
          <w:sz w:val="24"/>
          <w:szCs w:val="24"/>
        </w:rPr>
        <w:t xml:space="preserve">wg tabeli </w:t>
      </w:r>
      <w:r w:rsidRPr="001C2FB9">
        <w:rPr>
          <w:rFonts w:ascii="Arial" w:hAnsi="Arial" w:cs="Arial"/>
          <w:b/>
          <w:sz w:val="24"/>
          <w:szCs w:val="24"/>
        </w:rPr>
        <w:t>(załącznika do PST) do każdego egzemplarza sprzętu podlegającego naprawie. Według wzoru</w:t>
      </w:r>
      <w:r w:rsidRPr="001C2FB9">
        <w:rPr>
          <w:rStyle w:val="Odwoanieprzypisudolnego"/>
          <w:rFonts w:ascii="Arial" w:hAnsi="Arial" w:cs="Arial"/>
          <w:b/>
          <w:sz w:val="24"/>
          <w:szCs w:val="24"/>
        </w:rPr>
        <w:footnoteReference w:id="4"/>
      </w:r>
      <w:r w:rsidRPr="001C2FB9">
        <w:rPr>
          <w:rFonts w:ascii="Arial" w:hAnsi="Arial" w:cs="Arial"/>
          <w:b/>
          <w:sz w:val="24"/>
          <w:szCs w:val="24"/>
        </w:rPr>
        <w:t>:</w:t>
      </w:r>
    </w:p>
    <w:p w:rsidR="00624988" w:rsidRPr="000C5F3A" w:rsidRDefault="00624988" w:rsidP="00624988">
      <w:pPr>
        <w:pStyle w:val="Tekstpodstawowywcity21"/>
        <w:spacing w:before="120" w:after="120" w:line="312" w:lineRule="auto"/>
        <w:ind w:left="720" w:firstLine="0"/>
        <w:rPr>
          <w:rFonts w:ascii="Arial" w:hAnsi="Arial" w:cs="Arial"/>
          <w:b/>
          <w:sz w:val="24"/>
          <w:szCs w:val="24"/>
        </w:rPr>
      </w:pPr>
      <w:r>
        <w:rPr>
          <w:rFonts w:ascii="Arial" w:hAnsi="Arial" w:cs="Arial"/>
          <w:b/>
          <w:noProof/>
          <w:sz w:val="24"/>
          <w:szCs w:val="24"/>
          <w:lang w:eastAsia="pl-PL"/>
        </w:rPr>
        <w:drawing>
          <wp:inline distT="0" distB="0" distL="0" distR="0" wp14:anchorId="5D725232" wp14:editId="05C83244">
            <wp:extent cx="5761355" cy="16097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609725"/>
                    </a:xfrm>
                    <a:prstGeom prst="rect">
                      <a:avLst/>
                    </a:prstGeom>
                    <a:noFill/>
                  </pic:spPr>
                </pic:pic>
              </a:graphicData>
            </a:graphic>
          </wp:inline>
        </w:drawing>
      </w:r>
    </w:p>
    <w:p w:rsidR="00BB6C84" w:rsidRDefault="00624988">
      <w:pPr>
        <w:rPr>
          <w:rFonts w:ascii="Arial" w:hAnsi="Arial" w:cs="Arial"/>
          <w:b/>
          <w:sz w:val="24"/>
          <w:szCs w:val="24"/>
        </w:rPr>
      </w:pPr>
      <w:r>
        <w:rPr>
          <w:rFonts w:ascii="Arial" w:hAnsi="Arial" w:cs="Arial"/>
          <w:b/>
          <w:sz w:val="24"/>
          <w:szCs w:val="24"/>
        </w:rPr>
        <w:br w:type="page"/>
      </w:r>
    </w:p>
    <w:p w:rsidR="009847FF" w:rsidRPr="0008560E" w:rsidRDefault="00332A04" w:rsidP="00AB1897">
      <w:pPr>
        <w:pStyle w:val="Akapitzlist"/>
        <w:spacing w:line="360" w:lineRule="auto"/>
        <w:ind w:left="1080"/>
        <w:jc w:val="center"/>
        <w:rPr>
          <w:rFonts w:ascii="Arial" w:hAnsi="Arial" w:cs="Arial"/>
          <w:b/>
          <w:sz w:val="32"/>
          <w:szCs w:val="32"/>
        </w:rPr>
      </w:pPr>
      <w:r>
        <w:rPr>
          <w:rFonts w:ascii="Arial" w:hAnsi="Arial" w:cs="Arial"/>
          <w:b/>
          <w:sz w:val="32"/>
          <w:szCs w:val="32"/>
        </w:rPr>
        <w:lastRenderedPageBreak/>
        <w:t>I</w:t>
      </w:r>
      <w:r w:rsidR="00DB002C">
        <w:rPr>
          <w:rFonts w:ascii="Arial" w:hAnsi="Arial" w:cs="Arial"/>
          <w:b/>
          <w:sz w:val="32"/>
          <w:szCs w:val="32"/>
        </w:rPr>
        <w:t>V</w:t>
      </w:r>
      <w:r w:rsidR="001464B0">
        <w:rPr>
          <w:rFonts w:ascii="Arial" w:hAnsi="Arial" w:cs="Arial"/>
          <w:b/>
          <w:sz w:val="32"/>
          <w:szCs w:val="32"/>
        </w:rPr>
        <w:t>.</w:t>
      </w:r>
      <w:r w:rsidR="0008560E" w:rsidRPr="0008560E">
        <w:rPr>
          <w:rFonts w:ascii="Arial" w:hAnsi="Arial" w:cs="Arial"/>
          <w:b/>
          <w:sz w:val="32"/>
          <w:szCs w:val="32"/>
        </w:rPr>
        <w:t xml:space="preserve"> </w:t>
      </w:r>
      <w:r w:rsidR="00DB002C">
        <w:rPr>
          <w:rFonts w:ascii="Arial" w:hAnsi="Arial" w:cs="Arial"/>
          <w:b/>
          <w:sz w:val="32"/>
          <w:szCs w:val="32"/>
        </w:rPr>
        <w:t>Remont</w:t>
      </w:r>
      <w:r w:rsidR="009847FF" w:rsidRPr="0008560E">
        <w:rPr>
          <w:rFonts w:ascii="Arial" w:hAnsi="Arial" w:cs="Arial"/>
          <w:b/>
          <w:sz w:val="32"/>
          <w:szCs w:val="32"/>
        </w:rPr>
        <w:t xml:space="preserve"> średni KP – </w:t>
      </w:r>
      <w:r w:rsidR="00DB002C">
        <w:rPr>
          <w:rFonts w:ascii="Arial" w:hAnsi="Arial" w:cs="Arial"/>
          <w:b/>
          <w:sz w:val="32"/>
          <w:szCs w:val="32"/>
        </w:rPr>
        <w:t>200/</w:t>
      </w:r>
      <w:r w:rsidR="009847FF" w:rsidRPr="0008560E">
        <w:rPr>
          <w:rFonts w:ascii="Arial" w:hAnsi="Arial" w:cs="Arial"/>
          <w:b/>
          <w:sz w:val="32"/>
          <w:szCs w:val="32"/>
        </w:rPr>
        <w:t>340</w:t>
      </w:r>
    </w:p>
    <w:p w:rsidR="00D65697" w:rsidRDefault="00D65697" w:rsidP="00D65697">
      <w:pPr>
        <w:spacing w:line="360" w:lineRule="auto"/>
        <w:rPr>
          <w:rFonts w:ascii="Arial" w:hAnsi="Arial" w:cs="Arial"/>
          <w:b/>
          <w:sz w:val="24"/>
          <w:szCs w:val="24"/>
        </w:rPr>
      </w:pPr>
      <w:r w:rsidRPr="000B7E73">
        <w:rPr>
          <w:rFonts w:ascii="Arial" w:hAnsi="Arial" w:cs="Arial"/>
          <w:b/>
          <w:sz w:val="24"/>
          <w:szCs w:val="24"/>
        </w:rPr>
        <w:t xml:space="preserve">Zakres </w:t>
      </w:r>
      <w:r w:rsidR="00DB002C">
        <w:rPr>
          <w:rFonts w:ascii="Arial" w:hAnsi="Arial" w:cs="Arial"/>
          <w:b/>
          <w:sz w:val="24"/>
          <w:szCs w:val="24"/>
        </w:rPr>
        <w:t>remontu</w:t>
      </w:r>
    </w:p>
    <w:p w:rsidR="00D65697" w:rsidRPr="00CA2DC1" w:rsidRDefault="00D65697" w:rsidP="00D65697">
      <w:pPr>
        <w:shd w:val="clear" w:color="auto" w:fill="FFFFFF"/>
        <w:tabs>
          <w:tab w:val="left" w:pos="370"/>
        </w:tabs>
        <w:spacing w:line="360" w:lineRule="auto"/>
        <w:ind w:right="3"/>
        <w:jc w:val="both"/>
        <w:rPr>
          <w:rFonts w:ascii="Arial" w:hAnsi="Arial" w:cs="Arial"/>
          <w:b/>
          <w:u w:val="single"/>
        </w:rPr>
      </w:pPr>
      <w:r w:rsidRPr="00CA2DC1">
        <w:rPr>
          <w:rFonts w:ascii="Arial" w:hAnsi="Arial" w:cs="Arial"/>
          <w:b/>
          <w:u w:val="single"/>
        </w:rPr>
        <w:t xml:space="preserve">I. </w:t>
      </w:r>
      <w:r w:rsidR="005C3F3E">
        <w:rPr>
          <w:rFonts w:ascii="Arial" w:hAnsi="Arial" w:cs="Arial"/>
          <w:b/>
          <w:u w:val="single"/>
        </w:rPr>
        <w:t>Podwozie</w:t>
      </w:r>
      <w:r w:rsidRPr="00CA2DC1">
        <w:rPr>
          <w:rFonts w:ascii="Arial" w:hAnsi="Arial" w:cs="Arial"/>
          <w:b/>
          <w:u w:val="single"/>
        </w:rPr>
        <w:t xml:space="preserve"> i nadwozi</w:t>
      </w:r>
      <w:r w:rsidR="005C3F3E">
        <w:rPr>
          <w:rFonts w:ascii="Arial" w:hAnsi="Arial" w:cs="Arial"/>
          <w:b/>
          <w:u w:val="single"/>
        </w:rPr>
        <w:t>e</w:t>
      </w:r>
      <w:r w:rsidRPr="00CA2DC1">
        <w:rPr>
          <w:rFonts w:ascii="Arial" w:hAnsi="Arial" w:cs="Arial"/>
          <w:b/>
          <w:u w:val="single"/>
        </w:rPr>
        <w:t>:</w:t>
      </w:r>
    </w:p>
    <w:p w:rsidR="00D65697" w:rsidRPr="008B2D9E" w:rsidRDefault="00D65697" w:rsidP="00E54F1D">
      <w:pPr>
        <w:pStyle w:val="Akapitzlist"/>
        <w:numPr>
          <w:ilvl w:val="0"/>
          <w:numId w:val="14"/>
        </w:numPr>
        <w:shd w:val="clear" w:color="auto" w:fill="FFFFFF"/>
        <w:tabs>
          <w:tab w:val="left" w:pos="426"/>
        </w:tabs>
        <w:spacing w:after="120" w:line="240" w:lineRule="auto"/>
        <w:ind w:left="426" w:right="6" w:hanging="426"/>
        <w:contextualSpacing w:val="0"/>
        <w:jc w:val="both"/>
        <w:rPr>
          <w:rFonts w:ascii="Arial" w:hAnsi="Arial" w:cs="Arial"/>
          <w:sz w:val="24"/>
        </w:rPr>
      </w:pPr>
      <w:r w:rsidRPr="008B2D9E">
        <w:rPr>
          <w:rFonts w:ascii="Arial" w:hAnsi="Arial" w:cs="Arial"/>
          <w:sz w:val="24"/>
        </w:rPr>
        <w:t>Spełnianie aktualnie obowiązujących warunków dopuszczenia do ruchu na drogach publicznych i ukompletowanie zgodne z dokumentacją techniczną producenta.</w:t>
      </w:r>
    </w:p>
    <w:p w:rsidR="00D65697" w:rsidRPr="008B2D9E" w:rsidRDefault="00D65697" w:rsidP="00E54F1D">
      <w:pPr>
        <w:pStyle w:val="Akapitzlist"/>
        <w:numPr>
          <w:ilvl w:val="0"/>
          <w:numId w:val="14"/>
        </w:numPr>
        <w:shd w:val="clear" w:color="auto" w:fill="FFFFFF"/>
        <w:tabs>
          <w:tab w:val="left" w:pos="426"/>
        </w:tabs>
        <w:spacing w:after="0" w:line="360" w:lineRule="auto"/>
        <w:ind w:left="426" w:right="6"/>
        <w:jc w:val="both"/>
        <w:rPr>
          <w:rFonts w:ascii="Arial" w:hAnsi="Arial" w:cs="Arial"/>
          <w:sz w:val="24"/>
        </w:rPr>
      </w:pPr>
      <w:r>
        <w:rPr>
          <w:rFonts w:ascii="Arial" w:hAnsi="Arial" w:cs="Arial"/>
          <w:sz w:val="24"/>
        </w:rPr>
        <w:t>Weryfikacja s</w:t>
      </w:r>
      <w:r w:rsidRPr="008B2D9E">
        <w:rPr>
          <w:rFonts w:ascii="Arial" w:hAnsi="Arial" w:cs="Arial"/>
          <w:sz w:val="24"/>
        </w:rPr>
        <w:t>tan</w:t>
      </w:r>
      <w:r>
        <w:rPr>
          <w:rFonts w:ascii="Arial" w:hAnsi="Arial" w:cs="Arial"/>
          <w:sz w:val="24"/>
        </w:rPr>
        <w:t>u</w:t>
      </w:r>
      <w:r w:rsidRPr="008B2D9E">
        <w:rPr>
          <w:rFonts w:ascii="Arial" w:hAnsi="Arial" w:cs="Arial"/>
          <w:sz w:val="24"/>
        </w:rPr>
        <w:t xml:space="preserve"> techniczn</w:t>
      </w:r>
      <w:r>
        <w:rPr>
          <w:rFonts w:ascii="Arial" w:hAnsi="Arial" w:cs="Arial"/>
          <w:sz w:val="24"/>
        </w:rPr>
        <w:t>ego</w:t>
      </w:r>
      <w:r w:rsidRPr="008B2D9E">
        <w:rPr>
          <w:rFonts w:ascii="Arial" w:hAnsi="Arial" w:cs="Arial"/>
          <w:sz w:val="24"/>
        </w:rPr>
        <w:t xml:space="preserve"> i doprowadzenie do pełnej sprawności.</w:t>
      </w:r>
    </w:p>
    <w:p w:rsidR="00D65697" w:rsidRPr="008B2D9E" w:rsidRDefault="00D65697" w:rsidP="00E54F1D">
      <w:pPr>
        <w:pStyle w:val="Akapitzlist"/>
        <w:numPr>
          <w:ilvl w:val="0"/>
          <w:numId w:val="14"/>
        </w:numPr>
        <w:shd w:val="clear" w:color="auto" w:fill="FFFFFF"/>
        <w:tabs>
          <w:tab w:val="left" w:pos="426"/>
        </w:tabs>
        <w:spacing w:after="0" w:line="360" w:lineRule="auto"/>
        <w:ind w:left="426" w:right="6"/>
        <w:jc w:val="both"/>
        <w:rPr>
          <w:rFonts w:ascii="Arial" w:hAnsi="Arial" w:cs="Arial"/>
          <w:sz w:val="24"/>
        </w:rPr>
      </w:pPr>
      <w:r w:rsidRPr="008B2D9E">
        <w:rPr>
          <w:rFonts w:ascii="Arial" w:hAnsi="Arial" w:cs="Arial"/>
          <w:sz w:val="24"/>
        </w:rPr>
        <w:t>Demontaż kuchni polowej KP – 340 z przyczepy jednoosiowej.</w:t>
      </w:r>
    </w:p>
    <w:p w:rsidR="00D65697" w:rsidRDefault="00D65697" w:rsidP="00E54F1D">
      <w:pPr>
        <w:pStyle w:val="Akapitzlist"/>
        <w:numPr>
          <w:ilvl w:val="0"/>
          <w:numId w:val="14"/>
        </w:numPr>
        <w:shd w:val="clear" w:color="auto" w:fill="FFFFFF"/>
        <w:tabs>
          <w:tab w:val="left" w:pos="426"/>
        </w:tabs>
        <w:spacing w:after="0" w:line="360" w:lineRule="auto"/>
        <w:ind w:left="426" w:right="6"/>
        <w:jc w:val="both"/>
        <w:rPr>
          <w:rFonts w:ascii="Arial" w:hAnsi="Arial" w:cs="Arial"/>
          <w:sz w:val="24"/>
        </w:rPr>
      </w:pPr>
      <w:r w:rsidRPr="008B2D9E">
        <w:rPr>
          <w:rFonts w:ascii="Arial" w:hAnsi="Arial" w:cs="Arial"/>
          <w:sz w:val="24"/>
        </w:rPr>
        <w:t>Demontaż osprzętu kuchni polowej KP – 340 z nadwozia.</w:t>
      </w:r>
    </w:p>
    <w:p w:rsidR="009647D6" w:rsidRDefault="00D65697" w:rsidP="00E54F1D">
      <w:pPr>
        <w:pStyle w:val="Akapitzlist"/>
        <w:numPr>
          <w:ilvl w:val="0"/>
          <w:numId w:val="14"/>
        </w:numPr>
        <w:shd w:val="clear" w:color="auto" w:fill="FFFFFF"/>
        <w:tabs>
          <w:tab w:val="left" w:pos="426"/>
        </w:tabs>
        <w:spacing w:after="0" w:line="360" w:lineRule="auto"/>
        <w:ind w:left="426" w:right="6"/>
        <w:jc w:val="both"/>
        <w:rPr>
          <w:rFonts w:ascii="Arial" w:hAnsi="Arial" w:cs="Arial"/>
          <w:sz w:val="24"/>
        </w:rPr>
      </w:pPr>
      <w:r w:rsidRPr="00D65697">
        <w:rPr>
          <w:rFonts w:ascii="Arial" w:hAnsi="Arial" w:cs="Arial"/>
          <w:sz w:val="24"/>
        </w:rPr>
        <w:t xml:space="preserve">Demontaż do zespołu, podzespołu, </w:t>
      </w:r>
      <w:r w:rsidR="009647D6">
        <w:rPr>
          <w:rFonts w:ascii="Arial" w:hAnsi="Arial" w:cs="Arial"/>
          <w:sz w:val="24"/>
        </w:rPr>
        <w:t>d</w:t>
      </w:r>
      <w:r w:rsidRPr="00D65697">
        <w:rPr>
          <w:rFonts w:ascii="Arial" w:hAnsi="Arial" w:cs="Arial"/>
          <w:sz w:val="24"/>
        </w:rPr>
        <w:t>emontaż do części tylko w przypadku wskazania uszkodzenia i konieczności weryfikacji.</w:t>
      </w:r>
    </w:p>
    <w:p w:rsidR="00D65697" w:rsidRPr="00E3267F" w:rsidRDefault="00D65697" w:rsidP="00E54F1D">
      <w:pPr>
        <w:pStyle w:val="Akapitzlist"/>
        <w:numPr>
          <w:ilvl w:val="0"/>
          <w:numId w:val="14"/>
        </w:numPr>
        <w:shd w:val="clear" w:color="auto" w:fill="FFFFFF"/>
        <w:tabs>
          <w:tab w:val="left" w:pos="426"/>
        </w:tabs>
        <w:spacing w:after="0" w:line="360" w:lineRule="auto"/>
        <w:ind w:left="426" w:right="6"/>
        <w:jc w:val="both"/>
        <w:rPr>
          <w:rFonts w:ascii="Arial" w:hAnsi="Arial" w:cs="Arial"/>
          <w:b/>
          <w:sz w:val="24"/>
        </w:rPr>
      </w:pPr>
      <w:r w:rsidRPr="00D65697">
        <w:rPr>
          <w:rFonts w:ascii="Arial" w:hAnsi="Arial" w:cs="Arial"/>
          <w:sz w:val="24"/>
        </w:rPr>
        <w:t xml:space="preserve">Proces technologiczny </w:t>
      </w:r>
      <w:r w:rsidR="000C5F3A">
        <w:rPr>
          <w:rFonts w:ascii="Arial" w:hAnsi="Arial" w:cs="Arial"/>
          <w:sz w:val="24"/>
        </w:rPr>
        <w:t>naprawy</w:t>
      </w:r>
      <w:r w:rsidRPr="00D65697">
        <w:rPr>
          <w:rFonts w:ascii="Arial" w:hAnsi="Arial" w:cs="Arial"/>
          <w:sz w:val="24"/>
        </w:rPr>
        <w:t xml:space="preserve"> powinien przewidywać </w:t>
      </w:r>
      <w:r w:rsidRPr="00E3267F">
        <w:rPr>
          <w:rFonts w:ascii="Arial" w:hAnsi="Arial" w:cs="Arial"/>
          <w:b/>
          <w:sz w:val="24"/>
        </w:rPr>
        <w:t>weryfikację, wymianę i naprawę:</w:t>
      </w:r>
    </w:p>
    <w:tbl>
      <w:tblPr>
        <w:tblStyle w:val="Tabela-Siatka"/>
        <w:tblW w:w="9067" w:type="dxa"/>
        <w:tblLayout w:type="fixed"/>
        <w:tblLook w:val="04A0" w:firstRow="1" w:lastRow="0" w:firstColumn="1" w:lastColumn="0" w:noHBand="0" w:noVBand="1"/>
      </w:tblPr>
      <w:tblGrid>
        <w:gridCol w:w="562"/>
        <w:gridCol w:w="4253"/>
        <w:gridCol w:w="567"/>
        <w:gridCol w:w="567"/>
        <w:gridCol w:w="1276"/>
        <w:gridCol w:w="1842"/>
      </w:tblGrid>
      <w:tr w:rsidR="00D65697" w:rsidRPr="00312690" w:rsidTr="00234797">
        <w:trPr>
          <w:cantSplit/>
          <w:trHeight w:val="494"/>
        </w:trPr>
        <w:tc>
          <w:tcPr>
            <w:tcW w:w="562" w:type="dxa"/>
            <w:vMerge w:val="restart"/>
            <w:vAlign w:val="center"/>
          </w:tcPr>
          <w:p w:rsidR="00D65697" w:rsidRPr="00270FC8" w:rsidRDefault="00D65697" w:rsidP="001464B0">
            <w:pPr>
              <w:rPr>
                <w:rFonts w:ascii="Arial" w:hAnsi="Arial" w:cs="Arial"/>
              </w:rPr>
            </w:pPr>
            <w:r w:rsidRPr="00270FC8">
              <w:rPr>
                <w:rFonts w:ascii="Arial" w:hAnsi="Arial" w:cs="Arial"/>
              </w:rPr>
              <w:t>Lp.</w:t>
            </w:r>
          </w:p>
        </w:tc>
        <w:tc>
          <w:tcPr>
            <w:tcW w:w="4253" w:type="dxa"/>
            <w:vMerge w:val="restart"/>
            <w:vAlign w:val="center"/>
          </w:tcPr>
          <w:p w:rsidR="00D65697" w:rsidRDefault="00D65697" w:rsidP="001464B0">
            <w:pPr>
              <w:jc w:val="center"/>
              <w:rPr>
                <w:rFonts w:ascii="Arial" w:hAnsi="Arial" w:cs="Arial"/>
              </w:rPr>
            </w:pPr>
            <w:r>
              <w:rPr>
                <w:rFonts w:ascii="Arial" w:hAnsi="Arial" w:cs="Arial"/>
              </w:rPr>
              <w:t>Zakres, zespól, podzespół, cześć</w:t>
            </w:r>
          </w:p>
        </w:tc>
        <w:tc>
          <w:tcPr>
            <w:tcW w:w="2410" w:type="dxa"/>
            <w:gridSpan w:val="3"/>
            <w:vAlign w:val="center"/>
          </w:tcPr>
          <w:p w:rsidR="00D65697" w:rsidRPr="00E3267F" w:rsidRDefault="00D65697" w:rsidP="001464B0">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42" w:type="dxa"/>
            <w:vMerge w:val="restart"/>
            <w:vAlign w:val="center"/>
          </w:tcPr>
          <w:p w:rsidR="00D65697" w:rsidRPr="00312690" w:rsidRDefault="00D65697" w:rsidP="001464B0">
            <w:pPr>
              <w:jc w:val="center"/>
              <w:rPr>
                <w:rFonts w:ascii="Arial" w:hAnsi="Arial" w:cs="Arial"/>
              </w:rPr>
            </w:pPr>
            <w:r w:rsidRPr="00312690">
              <w:rPr>
                <w:rFonts w:ascii="Arial" w:hAnsi="Arial" w:cs="Arial"/>
              </w:rPr>
              <w:t>Uwagi</w:t>
            </w:r>
          </w:p>
        </w:tc>
      </w:tr>
      <w:tr w:rsidR="00D65697" w:rsidRPr="00312690" w:rsidTr="00234797">
        <w:trPr>
          <w:cantSplit/>
          <w:trHeight w:val="1382"/>
        </w:trPr>
        <w:tc>
          <w:tcPr>
            <w:tcW w:w="562" w:type="dxa"/>
            <w:vMerge/>
            <w:vAlign w:val="center"/>
          </w:tcPr>
          <w:p w:rsidR="00D65697" w:rsidRPr="00270FC8" w:rsidRDefault="00D65697" w:rsidP="001464B0">
            <w:pPr>
              <w:rPr>
                <w:rFonts w:ascii="Arial" w:hAnsi="Arial" w:cs="Arial"/>
              </w:rPr>
            </w:pPr>
          </w:p>
        </w:tc>
        <w:tc>
          <w:tcPr>
            <w:tcW w:w="4253" w:type="dxa"/>
            <w:vMerge/>
            <w:vAlign w:val="center"/>
          </w:tcPr>
          <w:p w:rsidR="00D65697" w:rsidRPr="00312690" w:rsidRDefault="00D65697" w:rsidP="001464B0">
            <w:pPr>
              <w:jc w:val="center"/>
              <w:rPr>
                <w:rFonts w:ascii="Arial" w:hAnsi="Arial" w:cs="Arial"/>
              </w:rPr>
            </w:pPr>
          </w:p>
        </w:tc>
        <w:tc>
          <w:tcPr>
            <w:tcW w:w="567" w:type="dxa"/>
            <w:tcBorders>
              <w:bottom w:val="single" w:sz="4" w:space="0" w:color="auto"/>
            </w:tcBorders>
            <w:textDirection w:val="btLr"/>
            <w:vAlign w:val="center"/>
          </w:tcPr>
          <w:p w:rsidR="00D65697" w:rsidRPr="00312690" w:rsidRDefault="00D65697" w:rsidP="001464B0">
            <w:pPr>
              <w:ind w:left="113" w:right="113"/>
              <w:jc w:val="center"/>
              <w:rPr>
                <w:rFonts w:ascii="Arial" w:hAnsi="Arial" w:cs="Arial"/>
              </w:rPr>
            </w:pPr>
            <w:r w:rsidRPr="00312690">
              <w:rPr>
                <w:rFonts w:ascii="Arial" w:hAnsi="Arial" w:cs="Arial"/>
              </w:rPr>
              <w:t>Wymiana</w:t>
            </w:r>
          </w:p>
        </w:tc>
        <w:tc>
          <w:tcPr>
            <w:tcW w:w="567" w:type="dxa"/>
            <w:tcBorders>
              <w:bottom w:val="single" w:sz="4" w:space="0" w:color="auto"/>
            </w:tcBorders>
            <w:textDirection w:val="btLr"/>
            <w:vAlign w:val="center"/>
          </w:tcPr>
          <w:p w:rsidR="00D65697" w:rsidRPr="00312690" w:rsidRDefault="00D65697" w:rsidP="001464B0">
            <w:pPr>
              <w:ind w:left="113" w:right="113"/>
              <w:jc w:val="center"/>
              <w:rPr>
                <w:rFonts w:ascii="Arial" w:hAnsi="Arial" w:cs="Arial"/>
              </w:rPr>
            </w:pPr>
            <w:r w:rsidRPr="00312690">
              <w:rPr>
                <w:rFonts w:ascii="Arial" w:hAnsi="Arial" w:cs="Arial"/>
              </w:rPr>
              <w:t>Naprawa</w:t>
            </w:r>
          </w:p>
        </w:tc>
        <w:tc>
          <w:tcPr>
            <w:tcW w:w="1276" w:type="dxa"/>
            <w:vAlign w:val="center"/>
          </w:tcPr>
          <w:p w:rsidR="00D65697" w:rsidRPr="00312690" w:rsidRDefault="00D65697" w:rsidP="001464B0">
            <w:pPr>
              <w:jc w:val="center"/>
              <w:rPr>
                <w:rFonts w:ascii="Arial" w:hAnsi="Arial" w:cs="Arial"/>
              </w:rPr>
            </w:pPr>
            <w:r w:rsidRPr="00312690">
              <w:rPr>
                <w:rFonts w:ascii="Arial" w:hAnsi="Arial" w:cs="Arial"/>
              </w:rPr>
              <w:t>Przegląd, weryfikacja z wyminą lub naprawą</w:t>
            </w:r>
          </w:p>
        </w:tc>
        <w:tc>
          <w:tcPr>
            <w:tcW w:w="1842" w:type="dxa"/>
            <w:vMerge/>
            <w:vAlign w:val="center"/>
          </w:tcPr>
          <w:p w:rsidR="00D65697" w:rsidRPr="00312690" w:rsidRDefault="00D65697" w:rsidP="001464B0">
            <w:pPr>
              <w:jc w:val="center"/>
              <w:rPr>
                <w:rFonts w:ascii="Arial" w:hAnsi="Arial" w:cs="Arial"/>
              </w:rPr>
            </w:pPr>
          </w:p>
        </w:tc>
      </w:tr>
      <w:tr w:rsidR="00D65697" w:rsidTr="00234797">
        <w:trPr>
          <w:cantSplit/>
          <w:trHeight w:val="992"/>
        </w:trPr>
        <w:tc>
          <w:tcPr>
            <w:tcW w:w="562" w:type="dxa"/>
            <w:vAlign w:val="center"/>
          </w:tcPr>
          <w:p w:rsidR="00D65697" w:rsidRPr="00270FC8" w:rsidRDefault="00D65697" w:rsidP="00E54F1D">
            <w:pPr>
              <w:pStyle w:val="Akapitzlist"/>
              <w:numPr>
                <w:ilvl w:val="0"/>
                <w:numId w:val="15"/>
              </w:numPr>
              <w:rPr>
                <w:rFonts w:ascii="Arial" w:hAnsi="Arial" w:cs="Arial"/>
              </w:rPr>
            </w:pPr>
          </w:p>
        </w:tc>
        <w:tc>
          <w:tcPr>
            <w:tcW w:w="4253" w:type="dxa"/>
            <w:vAlign w:val="center"/>
          </w:tcPr>
          <w:p w:rsidR="00D65697" w:rsidRPr="008B2D9E" w:rsidRDefault="00D65697" w:rsidP="001464B0">
            <w:pPr>
              <w:rPr>
                <w:rFonts w:ascii="Arial" w:hAnsi="Arial" w:cs="Arial"/>
                <w:sz w:val="24"/>
                <w:szCs w:val="24"/>
              </w:rPr>
            </w:pPr>
            <w:r w:rsidRPr="008B2D9E">
              <w:rPr>
                <w:rFonts w:ascii="Arial" w:hAnsi="Arial" w:cs="Arial"/>
                <w:sz w:val="24"/>
                <w:szCs w:val="24"/>
              </w:rPr>
              <w:t>Uzupełnienie wszystkich drobnych elementów jak: zawleczki, nakrętki, sworznie</w:t>
            </w:r>
            <w:r>
              <w:rPr>
                <w:rFonts w:ascii="Arial" w:hAnsi="Arial" w:cs="Arial"/>
                <w:sz w:val="24"/>
                <w:szCs w:val="24"/>
              </w:rPr>
              <w:t xml:space="preserve"> przetyczki, łańcuszki itp.</w:t>
            </w:r>
          </w:p>
        </w:tc>
        <w:tc>
          <w:tcPr>
            <w:tcW w:w="567" w:type="dxa"/>
            <w:tcBorders>
              <w:tl2br w:val="single" w:sz="4" w:space="0" w:color="auto"/>
              <w:tr2bl w:val="single" w:sz="4" w:space="0" w:color="auto"/>
            </w:tcBorders>
          </w:tcPr>
          <w:p w:rsidR="00D65697" w:rsidRDefault="00D65697" w:rsidP="001464B0"/>
        </w:tc>
        <w:tc>
          <w:tcPr>
            <w:tcW w:w="567" w:type="dxa"/>
            <w:tcBorders>
              <w:tl2br w:val="single" w:sz="4" w:space="0" w:color="auto"/>
              <w:tr2bl w:val="single" w:sz="4" w:space="0" w:color="auto"/>
            </w:tcBorders>
          </w:tcPr>
          <w:p w:rsidR="00D65697" w:rsidRDefault="00D65697" w:rsidP="001464B0"/>
        </w:tc>
        <w:tc>
          <w:tcPr>
            <w:tcW w:w="1276" w:type="dxa"/>
          </w:tcPr>
          <w:p w:rsidR="00D65697" w:rsidRDefault="00D65697" w:rsidP="001464B0"/>
        </w:tc>
        <w:tc>
          <w:tcPr>
            <w:tcW w:w="1842" w:type="dxa"/>
            <w:textDirection w:val="btLr"/>
            <w:vAlign w:val="center"/>
          </w:tcPr>
          <w:p w:rsidR="00D65697" w:rsidRPr="00640ED0" w:rsidRDefault="00D65697" w:rsidP="001464B0">
            <w:pPr>
              <w:ind w:left="113" w:right="113"/>
              <w:jc w:val="center"/>
              <w:rPr>
                <w:rFonts w:ascii="Arial" w:hAnsi="Arial" w:cs="Arial"/>
                <w:sz w:val="24"/>
              </w:rPr>
            </w:pPr>
          </w:p>
        </w:tc>
      </w:tr>
      <w:tr w:rsidR="00D65697" w:rsidTr="00234797">
        <w:trPr>
          <w:cantSplit/>
          <w:trHeight w:val="396"/>
        </w:trPr>
        <w:tc>
          <w:tcPr>
            <w:tcW w:w="562" w:type="dxa"/>
            <w:vAlign w:val="center"/>
          </w:tcPr>
          <w:p w:rsidR="00D65697" w:rsidRPr="00270FC8" w:rsidRDefault="00D65697" w:rsidP="00E54F1D">
            <w:pPr>
              <w:pStyle w:val="Akapitzlist"/>
              <w:numPr>
                <w:ilvl w:val="0"/>
                <w:numId w:val="15"/>
              </w:numPr>
              <w:ind w:left="315" w:hanging="315"/>
              <w:rPr>
                <w:rFonts w:ascii="Arial" w:hAnsi="Arial" w:cs="Arial"/>
              </w:rPr>
            </w:pPr>
          </w:p>
        </w:tc>
        <w:tc>
          <w:tcPr>
            <w:tcW w:w="4253" w:type="dxa"/>
            <w:vAlign w:val="center"/>
          </w:tcPr>
          <w:p w:rsidR="00D65697" w:rsidRPr="008B2D9E" w:rsidRDefault="00D65697" w:rsidP="001464B0">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śruby i nakrętki uchwytu mocującego kuchnię do podwozia</w:t>
            </w:r>
          </w:p>
        </w:tc>
        <w:tc>
          <w:tcPr>
            <w:tcW w:w="567" w:type="dxa"/>
          </w:tcPr>
          <w:p w:rsidR="00D65697" w:rsidRDefault="00D65697" w:rsidP="001464B0"/>
        </w:tc>
        <w:tc>
          <w:tcPr>
            <w:tcW w:w="567" w:type="dxa"/>
          </w:tcPr>
          <w:p w:rsidR="00D65697" w:rsidRDefault="00D65697" w:rsidP="001464B0"/>
        </w:tc>
        <w:tc>
          <w:tcPr>
            <w:tcW w:w="1276" w:type="dxa"/>
          </w:tcPr>
          <w:p w:rsidR="00D65697" w:rsidRDefault="00D65697" w:rsidP="001464B0"/>
        </w:tc>
        <w:tc>
          <w:tcPr>
            <w:tcW w:w="1842" w:type="dxa"/>
            <w:textDirection w:val="btLr"/>
            <w:vAlign w:val="center"/>
          </w:tcPr>
          <w:p w:rsidR="00D65697" w:rsidRPr="00640ED0" w:rsidRDefault="00D65697" w:rsidP="001464B0">
            <w:pPr>
              <w:ind w:left="113" w:right="113"/>
              <w:jc w:val="center"/>
              <w:rPr>
                <w:rFonts w:ascii="Arial" w:hAnsi="Arial" w:cs="Arial"/>
                <w:sz w:val="24"/>
              </w:rPr>
            </w:pPr>
          </w:p>
        </w:tc>
      </w:tr>
      <w:tr w:rsidR="00D65697" w:rsidTr="00234797">
        <w:trPr>
          <w:cantSplit/>
          <w:trHeight w:val="935"/>
        </w:trPr>
        <w:tc>
          <w:tcPr>
            <w:tcW w:w="562" w:type="dxa"/>
            <w:vAlign w:val="center"/>
          </w:tcPr>
          <w:p w:rsidR="00D65697" w:rsidRPr="00270FC8" w:rsidRDefault="00D65697" w:rsidP="00E54F1D">
            <w:pPr>
              <w:pStyle w:val="Akapitzlist"/>
              <w:numPr>
                <w:ilvl w:val="0"/>
                <w:numId w:val="15"/>
              </w:numPr>
              <w:ind w:left="315" w:hanging="315"/>
              <w:rPr>
                <w:rFonts w:ascii="Arial" w:hAnsi="Arial" w:cs="Arial"/>
              </w:rPr>
            </w:pPr>
          </w:p>
        </w:tc>
        <w:tc>
          <w:tcPr>
            <w:tcW w:w="4253" w:type="dxa"/>
            <w:vAlign w:val="center"/>
          </w:tcPr>
          <w:p w:rsidR="00D65697" w:rsidRPr="008B2D9E" w:rsidRDefault="00D65697" w:rsidP="001464B0">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uszkodzonych lub uzupełnienie brakujących podkładek gumowych w</w:t>
            </w:r>
            <w:r>
              <w:rPr>
                <w:rFonts w:ascii="Arial" w:hAnsi="Arial" w:cs="Arial"/>
                <w:sz w:val="24"/>
                <w:szCs w:val="24"/>
              </w:rPr>
              <w:t>spornika mocowania kuchni</w:t>
            </w:r>
          </w:p>
        </w:tc>
        <w:tc>
          <w:tcPr>
            <w:tcW w:w="567" w:type="dxa"/>
          </w:tcPr>
          <w:p w:rsidR="00D65697" w:rsidRDefault="00D65697" w:rsidP="001464B0"/>
        </w:tc>
        <w:tc>
          <w:tcPr>
            <w:tcW w:w="567" w:type="dxa"/>
          </w:tcPr>
          <w:p w:rsidR="00D65697" w:rsidRDefault="00D65697" w:rsidP="001464B0"/>
        </w:tc>
        <w:tc>
          <w:tcPr>
            <w:tcW w:w="1276" w:type="dxa"/>
          </w:tcPr>
          <w:p w:rsidR="00D65697" w:rsidRDefault="00D65697" w:rsidP="001464B0"/>
        </w:tc>
        <w:tc>
          <w:tcPr>
            <w:tcW w:w="1842" w:type="dxa"/>
            <w:textDirection w:val="btLr"/>
            <w:vAlign w:val="center"/>
          </w:tcPr>
          <w:p w:rsidR="00D65697" w:rsidRPr="00640ED0" w:rsidRDefault="00D65697" w:rsidP="001464B0">
            <w:pPr>
              <w:ind w:left="113" w:right="113"/>
              <w:jc w:val="center"/>
              <w:rPr>
                <w:rFonts w:ascii="Arial" w:hAnsi="Arial" w:cs="Arial"/>
                <w:sz w:val="24"/>
              </w:rPr>
            </w:pPr>
          </w:p>
        </w:tc>
      </w:tr>
      <w:tr w:rsidR="00D65697" w:rsidTr="00234797">
        <w:trPr>
          <w:cantSplit/>
          <w:trHeight w:val="638"/>
        </w:trPr>
        <w:tc>
          <w:tcPr>
            <w:tcW w:w="562" w:type="dxa"/>
            <w:vAlign w:val="center"/>
          </w:tcPr>
          <w:p w:rsidR="00D65697" w:rsidRPr="00270FC8" w:rsidRDefault="00D65697" w:rsidP="00E54F1D">
            <w:pPr>
              <w:pStyle w:val="Akapitzlist"/>
              <w:numPr>
                <w:ilvl w:val="0"/>
                <w:numId w:val="15"/>
              </w:numPr>
              <w:ind w:left="315" w:hanging="315"/>
              <w:rPr>
                <w:rFonts w:ascii="Arial" w:hAnsi="Arial" w:cs="Arial"/>
              </w:rPr>
            </w:pPr>
          </w:p>
        </w:tc>
        <w:tc>
          <w:tcPr>
            <w:tcW w:w="4253" w:type="dxa"/>
            <w:vAlign w:val="center"/>
          </w:tcPr>
          <w:p w:rsidR="00D65697" w:rsidRPr="00DB0742" w:rsidRDefault="00D65697" w:rsidP="001464B0">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567" w:type="dxa"/>
          </w:tcPr>
          <w:p w:rsidR="00D65697" w:rsidRPr="00DB0742" w:rsidRDefault="00D65697" w:rsidP="001464B0">
            <w:pPr>
              <w:rPr>
                <w:rFonts w:ascii="Arial" w:hAnsi="Arial" w:cs="Arial"/>
                <w:sz w:val="24"/>
                <w:szCs w:val="24"/>
              </w:rPr>
            </w:pPr>
          </w:p>
        </w:tc>
        <w:tc>
          <w:tcPr>
            <w:tcW w:w="567" w:type="dxa"/>
          </w:tcPr>
          <w:p w:rsidR="00D65697" w:rsidRPr="00DB0742" w:rsidRDefault="00D65697" w:rsidP="001464B0">
            <w:pPr>
              <w:rPr>
                <w:rFonts w:ascii="Arial" w:hAnsi="Arial" w:cs="Arial"/>
                <w:sz w:val="24"/>
                <w:szCs w:val="24"/>
              </w:rPr>
            </w:pPr>
          </w:p>
        </w:tc>
        <w:tc>
          <w:tcPr>
            <w:tcW w:w="1276" w:type="dxa"/>
          </w:tcPr>
          <w:p w:rsidR="00D65697" w:rsidRPr="00DB0742" w:rsidRDefault="00D65697" w:rsidP="001464B0">
            <w:pPr>
              <w:rPr>
                <w:rFonts w:ascii="Arial" w:hAnsi="Arial" w:cs="Arial"/>
                <w:sz w:val="24"/>
                <w:szCs w:val="24"/>
              </w:rPr>
            </w:pPr>
          </w:p>
        </w:tc>
        <w:tc>
          <w:tcPr>
            <w:tcW w:w="1842" w:type="dxa"/>
          </w:tcPr>
          <w:p w:rsidR="00D65697" w:rsidRPr="00DB0742" w:rsidRDefault="00D65697" w:rsidP="001464B0">
            <w:pPr>
              <w:jc w:val="center"/>
              <w:rPr>
                <w:rFonts w:ascii="Arial" w:hAnsi="Arial" w:cs="Arial"/>
                <w:sz w:val="24"/>
                <w:szCs w:val="24"/>
              </w:rPr>
            </w:pPr>
            <w:r w:rsidRPr="00DB0742">
              <w:rPr>
                <w:rFonts w:ascii="Arial" w:hAnsi="Arial" w:cs="Arial"/>
                <w:sz w:val="24"/>
                <w:szCs w:val="24"/>
              </w:rPr>
              <w:t>Wycieki wody i silikonu są niedopuszczalne.</w:t>
            </w:r>
          </w:p>
        </w:tc>
      </w:tr>
      <w:tr w:rsidR="00D65697" w:rsidTr="00234797">
        <w:trPr>
          <w:cantSplit/>
          <w:trHeight w:val="638"/>
        </w:trPr>
        <w:tc>
          <w:tcPr>
            <w:tcW w:w="562" w:type="dxa"/>
            <w:vAlign w:val="center"/>
          </w:tcPr>
          <w:p w:rsidR="00D65697" w:rsidRPr="00270FC8" w:rsidRDefault="00D65697" w:rsidP="00E54F1D">
            <w:pPr>
              <w:pStyle w:val="Akapitzlist"/>
              <w:numPr>
                <w:ilvl w:val="0"/>
                <w:numId w:val="15"/>
              </w:numPr>
              <w:ind w:left="315" w:hanging="315"/>
              <w:rPr>
                <w:rFonts w:ascii="Arial" w:hAnsi="Arial" w:cs="Arial"/>
              </w:rPr>
            </w:pPr>
          </w:p>
        </w:tc>
        <w:tc>
          <w:tcPr>
            <w:tcW w:w="4253" w:type="dxa"/>
            <w:vAlign w:val="center"/>
          </w:tcPr>
          <w:p w:rsidR="00D65697" w:rsidRPr="00DB0742" w:rsidRDefault="00D65697" w:rsidP="001464B0">
            <w:pPr>
              <w:shd w:val="clear" w:color="auto" w:fill="FFFFFF"/>
              <w:tabs>
                <w:tab w:val="left" w:pos="426"/>
              </w:tabs>
              <w:ind w:left="66"/>
              <w:jc w:val="both"/>
              <w:rPr>
                <w:rFonts w:ascii="Arial" w:hAnsi="Arial" w:cs="Arial"/>
                <w:sz w:val="24"/>
                <w:szCs w:val="24"/>
              </w:rPr>
            </w:pPr>
            <w:r>
              <w:rPr>
                <w:rFonts w:ascii="Arial" w:hAnsi="Arial" w:cs="Arial"/>
                <w:sz w:val="24"/>
                <w:szCs w:val="24"/>
              </w:rPr>
              <w:t>Naprawa kotłów i w</w:t>
            </w:r>
            <w:r w:rsidRPr="00DB0742">
              <w:rPr>
                <w:rFonts w:ascii="Arial" w:hAnsi="Arial" w:cs="Arial"/>
                <w:sz w:val="24"/>
                <w:szCs w:val="24"/>
              </w:rPr>
              <w:t>ymian</w:t>
            </w:r>
            <w:r>
              <w:rPr>
                <w:rFonts w:ascii="Arial" w:hAnsi="Arial" w:cs="Arial"/>
                <w:sz w:val="24"/>
                <w:szCs w:val="24"/>
              </w:rPr>
              <w:t>a</w:t>
            </w:r>
            <w:r w:rsidRPr="00DB0742">
              <w:rPr>
                <w:rFonts w:ascii="Arial" w:hAnsi="Arial" w:cs="Arial"/>
                <w:sz w:val="24"/>
                <w:szCs w:val="24"/>
              </w:rPr>
              <w:t xml:space="preserve"> silikonu /nośnika grzewczego/ w płaszczach kotłów 50</w:t>
            </w:r>
            <w:r>
              <w:rPr>
                <w:rFonts w:ascii="Arial" w:hAnsi="Arial" w:cs="Arial"/>
                <w:sz w:val="24"/>
                <w:szCs w:val="24"/>
              </w:rPr>
              <w:t>,</w:t>
            </w:r>
            <w:r w:rsidRPr="00DB0742">
              <w:rPr>
                <w:rFonts w:ascii="Arial" w:hAnsi="Arial" w:cs="Arial"/>
                <w:sz w:val="24"/>
                <w:szCs w:val="24"/>
              </w:rPr>
              <w:t xml:space="preserve"> 80</w:t>
            </w:r>
            <w:r>
              <w:rPr>
                <w:rFonts w:ascii="Arial" w:hAnsi="Arial" w:cs="Arial"/>
                <w:sz w:val="24"/>
                <w:szCs w:val="24"/>
              </w:rPr>
              <w:t xml:space="preserve"> i 110</w:t>
            </w:r>
            <w:r w:rsidRPr="00DB0742">
              <w:rPr>
                <w:rFonts w:ascii="Arial" w:hAnsi="Arial" w:cs="Arial"/>
                <w:sz w:val="24"/>
                <w:szCs w:val="24"/>
              </w:rPr>
              <w:t xml:space="preserve"> L </w:t>
            </w:r>
          </w:p>
        </w:tc>
        <w:tc>
          <w:tcPr>
            <w:tcW w:w="567" w:type="dxa"/>
          </w:tcPr>
          <w:p w:rsidR="00D65697" w:rsidRPr="00DB0742" w:rsidRDefault="00D65697" w:rsidP="001464B0">
            <w:pPr>
              <w:rPr>
                <w:rFonts w:ascii="Arial" w:hAnsi="Arial" w:cs="Arial"/>
                <w:sz w:val="24"/>
                <w:szCs w:val="24"/>
              </w:rPr>
            </w:pPr>
          </w:p>
        </w:tc>
        <w:tc>
          <w:tcPr>
            <w:tcW w:w="567" w:type="dxa"/>
          </w:tcPr>
          <w:p w:rsidR="00D65697" w:rsidRPr="00DB0742" w:rsidRDefault="00D65697" w:rsidP="001464B0">
            <w:pPr>
              <w:rPr>
                <w:rFonts w:ascii="Arial" w:hAnsi="Arial" w:cs="Arial"/>
                <w:sz w:val="24"/>
                <w:szCs w:val="24"/>
              </w:rPr>
            </w:pPr>
          </w:p>
        </w:tc>
        <w:tc>
          <w:tcPr>
            <w:tcW w:w="1276" w:type="dxa"/>
          </w:tcPr>
          <w:p w:rsidR="00D65697" w:rsidRPr="00DB0742" w:rsidRDefault="00D65697" w:rsidP="001464B0">
            <w:pPr>
              <w:rPr>
                <w:rFonts w:ascii="Arial" w:hAnsi="Arial" w:cs="Arial"/>
                <w:sz w:val="24"/>
                <w:szCs w:val="24"/>
              </w:rPr>
            </w:pPr>
          </w:p>
        </w:tc>
        <w:tc>
          <w:tcPr>
            <w:tcW w:w="1842" w:type="dxa"/>
          </w:tcPr>
          <w:p w:rsidR="00D65697" w:rsidRPr="00DB0742" w:rsidRDefault="00332A04" w:rsidP="00DB002C">
            <w:pPr>
              <w:jc w:val="center"/>
              <w:rPr>
                <w:rFonts w:ascii="Arial" w:hAnsi="Arial" w:cs="Arial"/>
                <w:sz w:val="24"/>
                <w:szCs w:val="24"/>
              </w:rPr>
            </w:pPr>
            <w:r>
              <w:rPr>
                <w:rFonts w:ascii="Arial" w:hAnsi="Arial" w:cs="Arial"/>
                <w:sz w:val="24"/>
                <w:szCs w:val="24"/>
              </w:rPr>
              <w:t xml:space="preserve">Specyfikacja wg zapisów rodz. </w:t>
            </w:r>
            <w:r w:rsidR="00DB002C">
              <w:rPr>
                <w:rFonts w:ascii="Arial" w:hAnsi="Arial" w:cs="Arial"/>
                <w:sz w:val="24"/>
                <w:szCs w:val="24"/>
              </w:rPr>
              <w:t>VI</w:t>
            </w:r>
            <w:r w:rsidR="00D65697" w:rsidRPr="00180DC1">
              <w:rPr>
                <w:rFonts w:ascii="Arial" w:hAnsi="Arial" w:cs="Arial"/>
                <w:sz w:val="24"/>
                <w:szCs w:val="24"/>
              </w:rPr>
              <w:t>.</w:t>
            </w:r>
            <w:r w:rsidR="006912EB" w:rsidRPr="006912EB">
              <w:rPr>
                <w:rFonts w:ascii="Arial" w:hAnsi="Arial" w:cs="Arial"/>
                <w:sz w:val="24"/>
                <w:szCs w:val="24"/>
                <w:vertAlign w:val="superscript"/>
              </w:rPr>
              <w:t>*2)</w:t>
            </w:r>
          </w:p>
        </w:tc>
      </w:tr>
      <w:tr w:rsidR="00D65697" w:rsidTr="00234797">
        <w:trPr>
          <w:cantSplit/>
          <w:trHeight w:val="638"/>
        </w:trPr>
        <w:tc>
          <w:tcPr>
            <w:tcW w:w="562" w:type="dxa"/>
            <w:vAlign w:val="center"/>
          </w:tcPr>
          <w:p w:rsidR="00D65697" w:rsidRPr="00270FC8" w:rsidRDefault="00D65697" w:rsidP="00E54F1D">
            <w:pPr>
              <w:pStyle w:val="Akapitzlist"/>
              <w:numPr>
                <w:ilvl w:val="0"/>
                <w:numId w:val="15"/>
              </w:numPr>
              <w:ind w:left="315" w:hanging="315"/>
              <w:rPr>
                <w:rFonts w:ascii="Arial" w:hAnsi="Arial" w:cs="Arial"/>
              </w:rPr>
            </w:pPr>
          </w:p>
        </w:tc>
        <w:tc>
          <w:tcPr>
            <w:tcW w:w="4253" w:type="dxa"/>
            <w:vAlign w:val="center"/>
          </w:tcPr>
          <w:p w:rsidR="00D65697" w:rsidRPr="008B2D9E" w:rsidRDefault="00D65697" w:rsidP="001464B0">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korpusie kotła i </w:t>
            </w:r>
            <w:r w:rsidRPr="008B2D9E">
              <w:rPr>
                <w:rFonts w:ascii="Arial" w:hAnsi="Arial" w:cs="Arial"/>
                <w:sz w:val="24"/>
                <w:szCs w:val="24"/>
              </w:rPr>
              <w:t>w pokrywach kotłów</w:t>
            </w:r>
          </w:p>
        </w:tc>
        <w:tc>
          <w:tcPr>
            <w:tcW w:w="567" w:type="dxa"/>
          </w:tcPr>
          <w:p w:rsidR="00D65697" w:rsidRDefault="00D65697" w:rsidP="001464B0"/>
        </w:tc>
        <w:tc>
          <w:tcPr>
            <w:tcW w:w="567" w:type="dxa"/>
            <w:tcBorders>
              <w:bottom w:val="single" w:sz="4" w:space="0" w:color="auto"/>
            </w:tcBorders>
          </w:tcPr>
          <w:p w:rsidR="00D65697" w:rsidRDefault="00D65697" w:rsidP="001464B0"/>
        </w:tc>
        <w:tc>
          <w:tcPr>
            <w:tcW w:w="1276" w:type="dxa"/>
            <w:tcBorders>
              <w:bottom w:val="single" w:sz="4" w:space="0" w:color="auto"/>
            </w:tcBorders>
          </w:tcPr>
          <w:p w:rsidR="00D65697" w:rsidRDefault="00D65697" w:rsidP="001464B0"/>
        </w:tc>
        <w:tc>
          <w:tcPr>
            <w:tcW w:w="1842" w:type="dxa"/>
            <w:vMerge w:val="restart"/>
            <w:vAlign w:val="center"/>
          </w:tcPr>
          <w:p w:rsidR="00084052" w:rsidRDefault="00084052" w:rsidP="001464B0">
            <w:pPr>
              <w:jc w:val="center"/>
              <w:rPr>
                <w:rFonts w:ascii="Arial" w:hAnsi="Arial" w:cs="Arial"/>
                <w:sz w:val="24"/>
              </w:rPr>
            </w:pPr>
          </w:p>
          <w:p w:rsidR="00D65697" w:rsidRPr="00640ED0" w:rsidRDefault="00D65697" w:rsidP="001464B0">
            <w:pPr>
              <w:jc w:val="center"/>
              <w:rPr>
                <w:rFonts w:ascii="Arial" w:hAnsi="Arial" w:cs="Arial"/>
                <w:sz w:val="24"/>
              </w:rPr>
            </w:pPr>
            <w:r>
              <w:rPr>
                <w:rFonts w:ascii="Arial" w:hAnsi="Arial" w:cs="Arial"/>
                <w:sz w:val="24"/>
              </w:rPr>
              <w:t xml:space="preserve">Nie realizuje się przy </w:t>
            </w:r>
            <w:r>
              <w:rPr>
                <w:rFonts w:ascii="Arial" w:hAnsi="Arial" w:cs="Arial"/>
                <w:sz w:val="24"/>
              </w:rPr>
              <w:lastRenderedPageBreak/>
              <w:t>wykonaniu pkt. 5)</w:t>
            </w:r>
          </w:p>
        </w:tc>
      </w:tr>
      <w:tr w:rsidR="00D65697" w:rsidTr="00234797">
        <w:trPr>
          <w:cantSplit/>
          <w:trHeight w:val="326"/>
        </w:trPr>
        <w:tc>
          <w:tcPr>
            <w:tcW w:w="562" w:type="dxa"/>
            <w:vAlign w:val="center"/>
          </w:tcPr>
          <w:p w:rsidR="00D65697" w:rsidRPr="00270FC8" w:rsidRDefault="00D65697" w:rsidP="00E54F1D">
            <w:pPr>
              <w:pStyle w:val="Akapitzlist"/>
              <w:numPr>
                <w:ilvl w:val="0"/>
                <w:numId w:val="15"/>
              </w:numPr>
              <w:ind w:left="315" w:hanging="315"/>
              <w:rPr>
                <w:rFonts w:ascii="Arial" w:hAnsi="Arial" w:cs="Arial"/>
              </w:rPr>
            </w:pPr>
          </w:p>
        </w:tc>
        <w:tc>
          <w:tcPr>
            <w:tcW w:w="4253" w:type="dxa"/>
            <w:vAlign w:val="center"/>
          </w:tcPr>
          <w:p w:rsidR="00D65697" w:rsidRPr="008B2D9E" w:rsidRDefault="00D65697" w:rsidP="001464B0">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uszczelki pokrywy kotłów</w:t>
            </w:r>
          </w:p>
        </w:tc>
        <w:tc>
          <w:tcPr>
            <w:tcW w:w="567" w:type="dxa"/>
            <w:tcBorders>
              <w:bottom w:val="single" w:sz="4" w:space="0" w:color="auto"/>
            </w:tcBorders>
          </w:tcPr>
          <w:p w:rsidR="00D65697" w:rsidRDefault="00D65697" w:rsidP="001464B0"/>
        </w:tc>
        <w:tc>
          <w:tcPr>
            <w:tcW w:w="567" w:type="dxa"/>
            <w:tcBorders>
              <w:tl2br w:val="single" w:sz="4" w:space="0" w:color="auto"/>
              <w:tr2bl w:val="single" w:sz="4" w:space="0" w:color="auto"/>
            </w:tcBorders>
          </w:tcPr>
          <w:p w:rsidR="00D65697" w:rsidRDefault="00D65697" w:rsidP="001464B0"/>
        </w:tc>
        <w:tc>
          <w:tcPr>
            <w:tcW w:w="1276" w:type="dxa"/>
            <w:tcBorders>
              <w:bottom w:val="single" w:sz="4" w:space="0" w:color="auto"/>
              <w:tl2br w:val="single" w:sz="4" w:space="0" w:color="auto"/>
              <w:tr2bl w:val="single" w:sz="4" w:space="0" w:color="auto"/>
            </w:tcBorders>
          </w:tcPr>
          <w:p w:rsidR="00D65697" w:rsidRDefault="00D65697" w:rsidP="001464B0"/>
        </w:tc>
        <w:tc>
          <w:tcPr>
            <w:tcW w:w="1842" w:type="dxa"/>
            <w:vMerge/>
            <w:vAlign w:val="center"/>
          </w:tcPr>
          <w:p w:rsidR="00D65697" w:rsidRPr="00640ED0" w:rsidRDefault="00D65697" w:rsidP="001464B0">
            <w:pPr>
              <w:jc w:val="center"/>
              <w:rPr>
                <w:rFonts w:ascii="Arial" w:hAnsi="Arial" w:cs="Arial"/>
                <w:sz w:val="24"/>
              </w:rPr>
            </w:pPr>
          </w:p>
        </w:tc>
      </w:tr>
      <w:tr w:rsidR="00D65697" w:rsidTr="00234797">
        <w:trPr>
          <w:cantSplit/>
          <w:trHeight w:val="587"/>
        </w:trPr>
        <w:tc>
          <w:tcPr>
            <w:tcW w:w="562" w:type="dxa"/>
            <w:vAlign w:val="center"/>
          </w:tcPr>
          <w:p w:rsidR="00D65697" w:rsidRPr="00270FC8" w:rsidRDefault="00D65697" w:rsidP="00E54F1D">
            <w:pPr>
              <w:pStyle w:val="Akapitzlist"/>
              <w:numPr>
                <w:ilvl w:val="0"/>
                <w:numId w:val="15"/>
              </w:numPr>
              <w:ind w:left="315" w:hanging="315"/>
              <w:rPr>
                <w:rFonts w:ascii="Arial" w:hAnsi="Arial" w:cs="Arial"/>
              </w:rPr>
            </w:pPr>
          </w:p>
        </w:tc>
        <w:tc>
          <w:tcPr>
            <w:tcW w:w="4253" w:type="dxa"/>
            <w:vAlign w:val="center"/>
          </w:tcPr>
          <w:p w:rsidR="00D65697" w:rsidRPr="008B2D9E" w:rsidRDefault="00D65697" w:rsidP="001464B0">
            <w:pPr>
              <w:rPr>
                <w:rFonts w:ascii="Arial" w:hAnsi="Arial" w:cs="Arial"/>
                <w:sz w:val="24"/>
                <w:szCs w:val="24"/>
              </w:rPr>
            </w:pPr>
            <w:r w:rsidRPr="00443F4C">
              <w:rPr>
                <w:rFonts w:ascii="Arial" w:hAnsi="Arial" w:cs="Arial"/>
                <w:sz w:val="24"/>
                <w:szCs w:val="24"/>
              </w:rPr>
              <w:t>Sprawdzenie stanu kotłów – wykonanie zabiegu mycia, czyszczenia i polerowania.</w:t>
            </w:r>
          </w:p>
        </w:tc>
        <w:tc>
          <w:tcPr>
            <w:tcW w:w="567" w:type="dxa"/>
            <w:tcBorders>
              <w:tl2br w:val="single" w:sz="4" w:space="0" w:color="auto"/>
              <w:tr2bl w:val="single" w:sz="4" w:space="0" w:color="auto"/>
            </w:tcBorders>
          </w:tcPr>
          <w:p w:rsidR="00D65697" w:rsidRDefault="00D65697" w:rsidP="001464B0"/>
        </w:tc>
        <w:tc>
          <w:tcPr>
            <w:tcW w:w="567" w:type="dxa"/>
            <w:tcBorders>
              <w:bottom w:val="single" w:sz="4" w:space="0" w:color="auto"/>
            </w:tcBorders>
          </w:tcPr>
          <w:p w:rsidR="00D65697" w:rsidRDefault="00D65697" w:rsidP="001464B0"/>
        </w:tc>
        <w:tc>
          <w:tcPr>
            <w:tcW w:w="1276" w:type="dxa"/>
            <w:tcBorders>
              <w:bottom w:val="single" w:sz="4" w:space="0" w:color="auto"/>
              <w:tl2br w:val="single" w:sz="4" w:space="0" w:color="auto"/>
              <w:tr2bl w:val="single" w:sz="4" w:space="0" w:color="auto"/>
            </w:tcBorders>
          </w:tcPr>
          <w:p w:rsidR="00D65697" w:rsidRDefault="00D65697" w:rsidP="001464B0"/>
        </w:tc>
        <w:tc>
          <w:tcPr>
            <w:tcW w:w="1842" w:type="dxa"/>
            <w:vMerge/>
            <w:textDirection w:val="btLr"/>
            <w:vAlign w:val="center"/>
          </w:tcPr>
          <w:p w:rsidR="00D65697" w:rsidRPr="00640ED0" w:rsidRDefault="00D65697" w:rsidP="001464B0">
            <w:pPr>
              <w:ind w:left="113" w:right="113"/>
              <w:jc w:val="center"/>
              <w:rPr>
                <w:rFonts w:ascii="Arial" w:hAnsi="Arial" w:cs="Arial"/>
                <w:sz w:val="24"/>
              </w:rPr>
            </w:pPr>
          </w:p>
        </w:tc>
      </w:tr>
      <w:tr w:rsidR="00D65697" w:rsidTr="00234797">
        <w:trPr>
          <w:cantSplit/>
          <w:trHeight w:val="587"/>
        </w:trPr>
        <w:tc>
          <w:tcPr>
            <w:tcW w:w="562" w:type="dxa"/>
            <w:vAlign w:val="center"/>
          </w:tcPr>
          <w:p w:rsidR="00D65697" w:rsidRPr="00270FC8" w:rsidRDefault="00D65697" w:rsidP="00E54F1D">
            <w:pPr>
              <w:pStyle w:val="Akapitzlist"/>
              <w:numPr>
                <w:ilvl w:val="0"/>
                <w:numId w:val="15"/>
              </w:numPr>
              <w:ind w:left="315" w:hanging="315"/>
              <w:rPr>
                <w:rFonts w:ascii="Arial" w:hAnsi="Arial" w:cs="Arial"/>
              </w:rPr>
            </w:pPr>
          </w:p>
        </w:tc>
        <w:tc>
          <w:tcPr>
            <w:tcW w:w="4253" w:type="dxa"/>
            <w:vAlign w:val="center"/>
          </w:tcPr>
          <w:p w:rsidR="00D65697" w:rsidRPr="008B2D9E" w:rsidRDefault="00D65697" w:rsidP="001464B0">
            <w:pPr>
              <w:rPr>
                <w:rFonts w:ascii="Arial" w:hAnsi="Arial" w:cs="Arial"/>
                <w:sz w:val="24"/>
                <w:szCs w:val="24"/>
              </w:rPr>
            </w:pPr>
            <w:r w:rsidRPr="002D3BF4">
              <w:rPr>
                <w:rFonts w:ascii="Arial" w:hAnsi="Arial" w:cs="Arial"/>
                <w:sz w:val="24"/>
                <w:szCs w:val="24"/>
              </w:rPr>
              <w:t>Wymiana uszkodzonej instalacji spustowej kotłów</w:t>
            </w:r>
          </w:p>
        </w:tc>
        <w:tc>
          <w:tcPr>
            <w:tcW w:w="567" w:type="dxa"/>
          </w:tcPr>
          <w:p w:rsidR="00D65697" w:rsidRDefault="00D65697" w:rsidP="001464B0"/>
        </w:tc>
        <w:tc>
          <w:tcPr>
            <w:tcW w:w="567" w:type="dxa"/>
            <w:tcBorders>
              <w:bottom w:val="single" w:sz="4" w:space="0" w:color="auto"/>
            </w:tcBorders>
          </w:tcPr>
          <w:p w:rsidR="00D65697" w:rsidRDefault="00D65697" w:rsidP="001464B0"/>
        </w:tc>
        <w:tc>
          <w:tcPr>
            <w:tcW w:w="1276" w:type="dxa"/>
            <w:tcBorders>
              <w:bottom w:val="single" w:sz="4" w:space="0" w:color="auto"/>
            </w:tcBorders>
          </w:tcPr>
          <w:p w:rsidR="00D65697" w:rsidRDefault="00D65697" w:rsidP="001464B0"/>
        </w:tc>
        <w:tc>
          <w:tcPr>
            <w:tcW w:w="1842" w:type="dxa"/>
            <w:textDirection w:val="btLr"/>
            <w:vAlign w:val="center"/>
          </w:tcPr>
          <w:p w:rsidR="00D65697" w:rsidRPr="00640ED0" w:rsidRDefault="00D65697" w:rsidP="001464B0">
            <w:pPr>
              <w:ind w:left="113" w:right="113"/>
              <w:jc w:val="center"/>
              <w:rPr>
                <w:rFonts w:ascii="Arial" w:hAnsi="Arial" w:cs="Arial"/>
                <w:sz w:val="24"/>
              </w:rPr>
            </w:pPr>
          </w:p>
        </w:tc>
      </w:tr>
      <w:tr w:rsidR="00D65697" w:rsidTr="00234797">
        <w:trPr>
          <w:cantSplit/>
          <w:trHeight w:val="587"/>
        </w:trPr>
        <w:tc>
          <w:tcPr>
            <w:tcW w:w="562" w:type="dxa"/>
            <w:vAlign w:val="center"/>
          </w:tcPr>
          <w:p w:rsidR="00D65697" w:rsidRPr="00270FC8" w:rsidRDefault="00D65697" w:rsidP="00E54F1D">
            <w:pPr>
              <w:pStyle w:val="Akapitzlist"/>
              <w:numPr>
                <w:ilvl w:val="0"/>
                <w:numId w:val="15"/>
              </w:numPr>
              <w:ind w:left="315" w:hanging="315"/>
              <w:rPr>
                <w:rFonts w:ascii="Arial" w:hAnsi="Arial" w:cs="Arial"/>
              </w:rPr>
            </w:pPr>
          </w:p>
        </w:tc>
        <w:tc>
          <w:tcPr>
            <w:tcW w:w="4253" w:type="dxa"/>
            <w:vAlign w:val="center"/>
          </w:tcPr>
          <w:p w:rsidR="00D65697" w:rsidRDefault="00D65697" w:rsidP="001464B0">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w:t>
            </w:r>
            <w:r w:rsidRPr="008B2D9E">
              <w:rPr>
                <w:rFonts w:ascii="Arial" w:hAnsi="Arial" w:cs="Arial"/>
                <w:sz w:val="24"/>
                <w:szCs w:val="24"/>
              </w:rPr>
              <w:t>osłonie,</w:t>
            </w:r>
          </w:p>
        </w:tc>
        <w:tc>
          <w:tcPr>
            <w:tcW w:w="567" w:type="dxa"/>
          </w:tcPr>
          <w:p w:rsidR="00D65697" w:rsidRDefault="00D65697" w:rsidP="001464B0"/>
        </w:tc>
        <w:tc>
          <w:tcPr>
            <w:tcW w:w="567" w:type="dxa"/>
            <w:tcBorders>
              <w:bottom w:val="single" w:sz="4" w:space="0" w:color="auto"/>
            </w:tcBorders>
          </w:tcPr>
          <w:p w:rsidR="00D65697" w:rsidRDefault="00D65697" w:rsidP="001464B0"/>
        </w:tc>
        <w:tc>
          <w:tcPr>
            <w:tcW w:w="1276" w:type="dxa"/>
            <w:tcBorders>
              <w:bottom w:val="single" w:sz="4" w:space="0" w:color="auto"/>
            </w:tcBorders>
          </w:tcPr>
          <w:p w:rsidR="00D65697" w:rsidRDefault="00D65697" w:rsidP="001464B0"/>
        </w:tc>
        <w:tc>
          <w:tcPr>
            <w:tcW w:w="1842" w:type="dxa"/>
            <w:textDirection w:val="btLr"/>
            <w:vAlign w:val="center"/>
          </w:tcPr>
          <w:p w:rsidR="00D65697" w:rsidRPr="00640ED0" w:rsidRDefault="00D65697" w:rsidP="001464B0">
            <w:pPr>
              <w:ind w:left="113" w:right="113"/>
              <w:jc w:val="center"/>
              <w:rPr>
                <w:rFonts w:ascii="Arial" w:hAnsi="Arial" w:cs="Arial"/>
                <w:sz w:val="24"/>
              </w:rPr>
            </w:pPr>
          </w:p>
        </w:tc>
      </w:tr>
      <w:tr w:rsidR="00D65697" w:rsidTr="00234797">
        <w:trPr>
          <w:cantSplit/>
          <w:trHeight w:val="587"/>
        </w:trPr>
        <w:tc>
          <w:tcPr>
            <w:tcW w:w="562" w:type="dxa"/>
            <w:vAlign w:val="center"/>
          </w:tcPr>
          <w:p w:rsidR="00D65697" w:rsidRPr="00270FC8" w:rsidRDefault="00D65697" w:rsidP="00E54F1D">
            <w:pPr>
              <w:pStyle w:val="Akapitzlist"/>
              <w:numPr>
                <w:ilvl w:val="0"/>
                <w:numId w:val="15"/>
              </w:numPr>
              <w:ind w:left="315" w:hanging="315"/>
              <w:rPr>
                <w:rFonts w:ascii="Arial" w:hAnsi="Arial" w:cs="Arial"/>
              </w:rPr>
            </w:pPr>
          </w:p>
        </w:tc>
        <w:tc>
          <w:tcPr>
            <w:tcW w:w="4253" w:type="dxa"/>
            <w:vAlign w:val="center"/>
          </w:tcPr>
          <w:p w:rsidR="00D65697" w:rsidRPr="008B2D9E" w:rsidRDefault="00D65697" w:rsidP="001464B0">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uszkodzonej uszczelki osłony</w:t>
            </w:r>
          </w:p>
        </w:tc>
        <w:tc>
          <w:tcPr>
            <w:tcW w:w="567" w:type="dxa"/>
          </w:tcPr>
          <w:p w:rsidR="00D65697" w:rsidRDefault="00D65697" w:rsidP="001464B0"/>
        </w:tc>
        <w:tc>
          <w:tcPr>
            <w:tcW w:w="567" w:type="dxa"/>
            <w:tcBorders>
              <w:bottom w:val="single" w:sz="4" w:space="0" w:color="auto"/>
              <w:tl2br w:val="single" w:sz="4" w:space="0" w:color="auto"/>
              <w:tr2bl w:val="single" w:sz="4" w:space="0" w:color="auto"/>
            </w:tcBorders>
          </w:tcPr>
          <w:p w:rsidR="00D65697" w:rsidRDefault="00D65697" w:rsidP="001464B0"/>
        </w:tc>
        <w:tc>
          <w:tcPr>
            <w:tcW w:w="1276" w:type="dxa"/>
            <w:tcBorders>
              <w:bottom w:val="single" w:sz="4" w:space="0" w:color="auto"/>
              <w:tl2br w:val="nil"/>
              <w:tr2bl w:val="nil"/>
            </w:tcBorders>
          </w:tcPr>
          <w:p w:rsidR="00D65697" w:rsidRDefault="00D65697" w:rsidP="001464B0"/>
        </w:tc>
        <w:tc>
          <w:tcPr>
            <w:tcW w:w="1842" w:type="dxa"/>
            <w:textDirection w:val="btLr"/>
            <w:vAlign w:val="center"/>
          </w:tcPr>
          <w:p w:rsidR="00D65697" w:rsidRPr="00640ED0" w:rsidRDefault="00D65697" w:rsidP="001464B0">
            <w:pPr>
              <w:ind w:left="113" w:right="113"/>
              <w:jc w:val="center"/>
              <w:rPr>
                <w:rFonts w:ascii="Arial" w:hAnsi="Arial" w:cs="Arial"/>
                <w:sz w:val="24"/>
              </w:rPr>
            </w:pPr>
          </w:p>
        </w:tc>
      </w:tr>
      <w:tr w:rsidR="00D65697" w:rsidTr="00234797">
        <w:trPr>
          <w:cantSplit/>
          <w:trHeight w:val="141"/>
        </w:trPr>
        <w:tc>
          <w:tcPr>
            <w:tcW w:w="562" w:type="dxa"/>
            <w:vAlign w:val="center"/>
          </w:tcPr>
          <w:p w:rsidR="00D65697" w:rsidRPr="00270FC8" w:rsidRDefault="00D65697" w:rsidP="00E54F1D">
            <w:pPr>
              <w:pStyle w:val="Akapitzlist"/>
              <w:numPr>
                <w:ilvl w:val="0"/>
                <w:numId w:val="15"/>
              </w:numPr>
              <w:ind w:left="315" w:hanging="315"/>
              <w:rPr>
                <w:rFonts w:ascii="Arial" w:hAnsi="Arial" w:cs="Arial"/>
              </w:rPr>
            </w:pPr>
          </w:p>
        </w:tc>
        <w:tc>
          <w:tcPr>
            <w:tcW w:w="4253" w:type="dxa"/>
            <w:vAlign w:val="center"/>
          </w:tcPr>
          <w:p w:rsidR="00D65697" w:rsidRPr="008B2D9E" w:rsidRDefault="00D65697" w:rsidP="001464B0">
            <w:pPr>
              <w:rPr>
                <w:rFonts w:ascii="Arial" w:hAnsi="Arial" w:cs="Arial"/>
                <w:sz w:val="24"/>
                <w:szCs w:val="24"/>
              </w:rPr>
            </w:pPr>
            <w:r w:rsidRPr="008B2D9E">
              <w:rPr>
                <w:rFonts w:ascii="Arial" w:hAnsi="Arial" w:cs="Arial"/>
                <w:sz w:val="24"/>
                <w:szCs w:val="24"/>
              </w:rPr>
              <w:t>Wymi</w:t>
            </w:r>
            <w:r>
              <w:rPr>
                <w:rFonts w:ascii="Arial" w:hAnsi="Arial" w:cs="Arial"/>
                <w:sz w:val="24"/>
                <w:szCs w:val="24"/>
              </w:rPr>
              <w:t>ana uszkodzonego zaczepu kuchni</w:t>
            </w:r>
          </w:p>
        </w:tc>
        <w:tc>
          <w:tcPr>
            <w:tcW w:w="567" w:type="dxa"/>
          </w:tcPr>
          <w:p w:rsidR="00D65697" w:rsidRDefault="00D65697" w:rsidP="001464B0"/>
        </w:tc>
        <w:tc>
          <w:tcPr>
            <w:tcW w:w="567" w:type="dxa"/>
            <w:tcBorders>
              <w:tl2br w:val="single" w:sz="4" w:space="0" w:color="auto"/>
              <w:tr2bl w:val="single" w:sz="4" w:space="0" w:color="auto"/>
            </w:tcBorders>
          </w:tcPr>
          <w:p w:rsidR="00D65697" w:rsidRDefault="00D65697" w:rsidP="001464B0"/>
        </w:tc>
        <w:tc>
          <w:tcPr>
            <w:tcW w:w="1276" w:type="dxa"/>
            <w:tcBorders>
              <w:tl2br w:val="single" w:sz="4" w:space="0" w:color="auto"/>
              <w:tr2bl w:val="single" w:sz="4" w:space="0" w:color="auto"/>
            </w:tcBorders>
          </w:tcPr>
          <w:p w:rsidR="00D65697" w:rsidRDefault="00D65697" w:rsidP="001464B0"/>
        </w:tc>
        <w:tc>
          <w:tcPr>
            <w:tcW w:w="1842" w:type="dxa"/>
            <w:textDirection w:val="btLr"/>
            <w:vAlign w:val="center"/>
          </w:tcPr>
          <w:p w:rsidR="00D65697" w:rsidRPr="00640ED0" w:rsidRDefault="00D65697" w:rsidP="001464B0">
            <w:pPr>
              <w:ind w:left="113" w:right="113"/>
              <w:jc w:val="center"/>
              <w:rPr>
                <w:rFonts w:ascii="Arial" w:hAnsi="Arial" w:cs="Arial"/>
                <w:sz w:val="24"/>
              </w:rPr>
            </w:pPr>
          </w:p>
        </w:tc>
      </w:tr>
      <w:tr w:rsidR="00D65697" w:rsidTr="00234797">
        <w:trPr>
          <w:cantSplit/>
          <w:trHeight w:val="541"/>
        </w:trPr>
        <w:tc>
          <w:tcPr>
            <w:tcW w:w="562" w:type="dxa"/>
            <w:vAlign w:val="center"/>
          </w:tcPr>
          <w:p w:rsidR="00D65697" w:rsidRPr="00270FC8" w:rsidRDefault="00D65697" w:rsidP="00E54F1D">
            <w:pPr>
              <w:pStyle w:val="Akapitzlist"/>
              <w:numPr>
                <w:ilvl w:val="0"/>
                <w:numId w:val="15"/>
              </w:numPr>
              <w:ind w:left="315" w:hanging="315"/>
              <w:rPr>
                <w:rFonts w:ascii="Arial" w:hAnsi="Arial" w:cs="Arial"/>
              </w:rPr>
            </w:pPr>
          </w:p>
        </w:tc>
        <w:tc>
          <w:tcPr>
            <w:tcW w:w="4253" w:type="dxa"/>
            <w:vAlign w:val="center"/>
          </w:tcPr>
          <w:p w:rsidR="00D65697" w:rsidRPr="008B2D9E" w:rsidRDefault="00D65697" w:rsidP="001464B0">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w:t>
            </w:r>
            <w:r>
              <w:rPr>
                <w:rFonts w:ascii="Arial" w:hAnsi="Arial" w:cs="Arial"/>
                <w:sz w:val="24"/>
                <w:szCs w:val="24"/>
              </w:rPr>
              <w:t>odzonego wahacza, amortyzatora</w:t>
            </w:r>
          </w:p>
        </w:tc>
        <w:tc>
          <w:tcPr>
            <w:tcW w:w="567" w:type="dxa"/>
          </w:tcPr>
          <w:p w:rsidR="00D65697" w:rsidRDefault="00D65697" w:rsidP="001464B0"/>
        </w:tc>
        <w:tc>
          <w:tcPr>
            <w:tcW w:w="567" w:type="dxa"/>
          </w:tcPr>
          <w:p w:rsidR="00D65697" w:rsidRDefault="00D65697" w:rsidP="001464B0"/>
        </w:tc>
        <w:tc>
          <w:tcPr>
            <w:tcW w:w="1276" w:type="dxa"/>
          </w:tcPr>
          <w:p w:rsidR="00D65697" w:rsidRDefault="00D65697" w:rsidP="001464B0"/>
        </w:tc>
        <w:tc>
          <w:tcPr>
            <w:tcW w:w="1842" w:type="dxa"/>
            <w:textDirection w:val="btLr"/>
            <w:vAlign w:val="center"/>
          </w:tcPr>
          <w:p w:rsidR="00D65697" w:rsidRPr="00640ED0" w:rsidRDefault="00D65697" w:rsidP="001464B0">
            <w:pPr>
              <w:ind w:left="113" w:right="113"/>
              <w:jc w:val="center"/>
              <w:rPr>
                <w:rFonts w:ascii="Arial" w:hAnsi="Arial" w:cs="Arial"/>
                <w:sz w:val="24"/>
              </w:rPr>
            </w:pPr>
          </w:p>
        </w:tc>
      </w:tr>
      <w:tr w:rsidR="00D65697" w:rsidTr="00234797">
        <w:trPr>
          <w:cantSplit/>
          <w:trHeight w:val="510"/>
        </w:trPr>
        <w:tc>
          <w:tcPr>
            <w:tcW w:w="562" w:type="dxa"/>
            <w:vAlign w:val="center"/>
          </w:tcPr>
          <w:p w:rsidR="00D65697" w:rsidRPr="00270FC8" w:rsidRDefault="00D65697" w:rsidP="00E54F1D">
            <w:pPr>
              <w:pStyle w:val="Akapitzlist"/>
              <w:numPr>
                <w:ilvl w:val="0"/>
                <w:numId w:val="15"/>
              </w:numPr>
              <w:ind w:left="315" w:hanging="315"/>
              <w:rPr>
                <w:rFonts w:ascii="Arial" w:hAnsi="Arial" w:cs="Arial"/>
              </w:rPr>
            </w:pPr>
          </w:p>
        </w:tc>
        <w:tc>
          <w:tcPr>
            <w:tcW w:w="4253" w:type="dxa"/>
            <w:vAlign w:val="center"/>
          </w:tcPr>
          <w:p w:rsidR="00D65697" w:rsidRPr="008B2D9E" w:rsidRDefault="00D65697" w:rsidP="001464B0">
            <w:pPr>
              <w:rPr>
                <w:rFonts w:ascii="Arial" w:hAnsi="Arial" w:cs="Arial"/>
                <w:sz w:val="24"/>
                <w:szCs w:val="24"/>
              </w:rPr>
            </w:pPr>
            <w:r w:rsidRPr="008B2D9E">
              <w:rPr>
                <w:rFonts w:ascii="Arial" w:hAnsi="Arial" w:cs="Arial"/>
                <w:sz w:val="24"/>
                <w:szCs w:val="24"/>
              </w:rPr>
              <w:t>Wymianę zu</w:t>
            </w:r>
            <w:r>
              <w:rPr>
                <w:rFonts w:ascii="Arial" w:hAnsi="Arial" w:cs="Arial"/>
                <w:sz w:val="24"/>
                <w:szCs w:val="24"/>
              </w:rPr>
              <w:t>żytych tulejek łożyskowych wahaczy</w:t>
            </w:r>
          </w:p>
        </w:tc>
        <w:tc>
          <w:tcPr>
            <w:tcW w:w="567" w:type="dxa"/>
            <w:tcBorders>
              <w:bottom w:val="single" w:sz="4" w:space="0" w:color="auto"/>
            </w:tcBorders>
          </w:tcPr>
          <w:p w:rsidR="00D65697" w:rsidRDefault="00D65697" w:rsidP="001464B0"/>
        </w:tc>
        <w:tc>
          <w:tcPr>
            <w:tcW w:w="567" w:type="dxa"/>
            <w:tcBorders>
              <w:bottom w:val="single" w:sz="4" w:space="0" w:color="auto"/>
            </w:tcBorders>
          </w:tcPr>
          <w:p w:rsidR="00D65697" w:rsidRDefault="00D65697" w:rsidP="001464B0"/>
        </w:tc>
        <w:tc>
          <w:tcPr>
            <w:tcW w:w="1276" w:type="dxa"/>
            <w:tcBorders>
              <w:bottom w:val="single" w:sz="4" w:space="0" w:color="auto"/>
            </w:tcBorders>
          </w:tcPr>
          <w:p w:rsidR="00D65697" w:rsidRDefault="00D65697" w:rsidP="001464B0"/>
        </w:tc>
        <w:tc>
          <w:tcPr>
            <w:tcW w:w="1842" w:type="dxa"/>
            <w:textDirection w:val="btLr"/>
            <w:vAlign w:val="center"/>
          </w:tcPr>
          <w:p w:rsidR="00D65697" w:rsidRPr="00640ED0" w:rsidRDefault="00D65697" w:rsidP="001464B0">
            <w:pPr>
              <w:ind w:left="113" w:right="113"/>
              <w:jc w:val="center"/>
              <w:rPr>
                <w:rFonts w:ascii="Arial" w:hAnsi="Arial" w:cs="Arial"/>
                <w:sz w:val="24"/>
              </w:rPr>
            </w:pPr>
          </w:p>
        </w:tc>
      </w:tr>
      <w:tr w:rsidR="009647D6" w:rsidTr="00234797">
        <w:trPr>
          <w:cantSplit/>
          <w:trHeight w:val="510"/>
        </w:trPr>
        <w:tc>
          <w:tcPr>
            <w:tcW w:w="562" w:type="dxa"/>
            <w:vAlign w:val="center"/>
          </w:tcPr>
          <w:p w:rsidR="009647D6" w:rsidRPr="00270FC8" w:rsidRDefault="009647D6" w:rsidP="00E54F1D">
            <w:pPr>
              <w:pStyle w:val="Akapitzlist"/>
              <w:numPr>
                <w:ilvl w:val="0"/>
                <w:numId w:val="15"/>
              </w:numPr>
              <w:ind w:left="315" w:hanging="315"/>
              <w:rPr>
                <w:rFonts w:ascii="Arial" w:hAnsi="Arial" w:cs="Arial"/>
              </w:rPr>
            </w:pPr>
          </w:p>
        </w:tc>
        <w:tc>
          <w:tcPr>
            <w:tcW w:w="4253" w:type="dxa"/>
            <w:vAlign w:val="center"/>
          </w:tcPr>
          <w:p w:rsidR="009647D6" w:rsidRPr="008B2D9E" w:rsidRDefault="009647D6" w:rsidP="009647D6">
            <w:pPr>
              <w:rPr>
                <w:rFonts w:ascii="Arial" w:hAnsi="Arial" w:cs="Arial"/>
                <w:sz w:val="24"/>
                <w:szCs w:val="24"/>
              </w:rPr>
            </w:pPr>
            <w:r>
              <w:rPr>
                <w:rFonts w:ascii="Arial" w:hAnsi="Arial" w:cs="Arial"/>
                <w:sz w:val="24"/>
                <w:szCs w:val="24"/>
              </w:rPr>
              <w:t>Koła jezdne</w:t>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p>
        </w:tc>
        <w:tc>
          <w:tcPr>
            <w:tcW w:w="567" w:type="dxa"/>
            <w:tcBorders>
              <w:bottom w:val="single" w:sz="4" w:space="0" w:color="auto"/>
              <w:tl2br w:val="single" w:sz="4" w:space="0" w:color="auto"/>
              <w:tr2bl w:val="single" w:sz="4" w:space="0" w:color="auto"/>
            </w:tcBorders>
          </w:tcPr>
          <w:p w:rsidR="009647D6" w:rsidRDefault="009647D6" w:rsidP="009647D6"/>
        </w:tc>
        <w:tc>
          <w:tcPr>
            <w:tcW w:w="567" w:type="dxa"/>
            <w:tcBorders>
              <w:bottom w:val="single" w:sz="4" w:space="0" w:color="auto"/>
              <w:tl2br w:val="single" w:sz="4" w:space="0" w:color="auto"/>
              <w:tr2bl w:val="single" w:sz="4" w:space="0" w:color="auto"/>
            </w:tcBorders>
          </w:tcPr>
          <w:p w:rsidR="009647D6" w:rsidRDefault="009647D6" w:rsidP="009647D6"/>
        </w:tc>
        <w:tc>
          <w:tcPr>
            <w:tcW w:w="1276" w:type="dxa"/>
            <w:tcBorders>
              <w:bottom w:val="single" w:sz="4" w:space="0" w:color="auto"/>
              <w:tl2br w:val="nil"/>
              <w:tr2bl w:val="nil"/>
            </w:tcBorders>
          </w:tcPr>
          <w:p w:rsidR="009647D6" w:rsidRPr="009647D6" w:rsidRDefault="009647D6" w:rsidP="009647D6">
            <w:r w:rsidRPr="009647D6">
              <w:tab/>
            </w:r>
          </w:p>
          <w:p w:rsidR="009647D6" w:rsidRDefault="009647D6" w:rsidP="009647D6"/>
        </w:tc>
        <w:tc>
          <w:tcPr>
            <w:tcW w:w="1842" w:type="dxa"/>
            <w:vAlign w:val="center"/>
          </w:tcPr>
          <w:p w:rsidR="009647D6" w:rsidRPr="00640ED0" w:rsidRDefault="009647D6" w:rsidP="009647D6">
            <w:pPr>
              <w:jc w:val="center"/>
              <w:rPr>
                <w:rFonts w:ascii="Arial" w:hAnsi="Arial" w:cs="Arial"/>
                <w:sz w:val="24"/>
              </w:rPr>
            </w:pPr>
            <w:r w:rsidRPr="00C52D9B">
              <w:rPr>
                <w:rFonts w:ascii="Arial" w:hAnsi="Arial" w:cs="Arial"/>
                <w:sz w:val="24"/>
                <w:szCs w:val="24"/>
              </w:rPr>
              <w:t xml:space="preserve">+ </w:t>
            </w:r>
            <w:r>
              <w:rPr>
                <w:rFonts w:ascii="Arial" w:hAnsi="Arial" w:cs="Arial"/>
                <w:sz w:val="24"/>
                <w:szCs w:val="24"/>
              </w:rPr>
              <w:t xml:space="preserve">wymiana </w:t>
            </w:r>
            <w:r w:rsidRPr="00C52D9B">
              <w:rPr>
                <w:rFonts w:ascii="Arial" w:hAnsi="Arial" w:cs="Arial"/>
                <w:sz w:val="24"/>
                <w:szCs w:val="24"/>
              </w:rPr>
              <w:t>ogumieni</w:t>
            </w:r>
            <w:r>
              <w:rPr>
                <w:rFonts w:ascii="Arial" w:hAnsi="Arial" w:cs="Arial"/>
                <w:sz w:val="24"/>
                <w:szCs w:val="24"/>
              </w:rPr>
              <w:t>a</w:t>
            </w:r>
          </w:p>
        </w:tc>
      </w:tr>
      <w:tr w:rsidR="009647D6" w:rsidTr="00234797">
        <w:trPr>
          <w:cantSplit/>
          <w:trHeight w:val="510"/>
        </w:trPr>
        <w:tc>
          <w:tcPr>
            <w:tcW w:w="562" w:type="dxa"/>
            <w:vAlign w:val="center"/>
          </w:tcPr>
          <w:p w:rsidR="009647D6" w:rsidRPr="00270FC8" w:rsidRDefault="009647D6" w:rsidP="00E54F1D">
            <w:pPr>
              <w:pStyle w:val="Akapitzlist"/>
              <w:numPr>
                <w:ilvl w:val="0"/>
                <w:numId w:val="15"/>
              </w:numPr>
              <w:ind w:left="315" w:hanging="315"/>
              <w:rPr>
                <w:rFonts w:ascii="Arial" w:hAnsi="Arial" w:cs="Arial"/>
              </w:rPr>
            </w:pPr>
          </w:p>
        </w:tc>
        <w:tc>
          <w:tcPr>
            <w:tcW w:w="4253" w:type="dxa"/>
            <w:vAlign w:val="center"/>
          </w:tcPr>
          <w:p w:rsidR="009647D6" w:rsidRDefault="009647D6" w:rsidP="009647D6">
            <w:pPr>
              <w:rPr>
                <w:rFonts w:ascii="Arial" w:hAnsi="Arial" w:cs="Arial"/>
                <w:sz w:val="24"/>
                <w:szCs w:val="24"/>
              </w:rPr>
            </w:pPr>
            <w:r>
              <w:rPr>
                <w:rFonts w:ascii="Arial" w:hAnsi="Arial" w:cs="Arial"/>
                <w:sz w:val="24"/>
                <w:szCs w:val="24"/>
              </w:rPr>
              <w:t>Wymiana łożysk kół</w:t>
            </w:r>
          </w:p>
        </w:tc>
        <w:tc>
          <w:tcPr>
            <w:tcW w:w="567" w:type="dxa"/>
            <w:tcBorders>
              <w:bottom w:val="single" w:sz="4" w:space="0" w:color="auto"/>
              <w:tr2bl w:val="single" w:sz="4" w:space="0" w:color="auto"/>
            </w:tcBorders>
          </w:tcPr>
          <w:p w:rsidR="009647D6" w:rsidRDefault="009647D6" w:rsidP="009647D6"/>
        </w:tc>
        <w:tc>
          <w:tcPr>
            <w:tcW w:w="567" w:type="dxa"/>
            <w:tcBorders>
              <w:bottom w:val="single" w:sz="4" w:space="0" w:color="auto"/>
              <w:tl2br w:val="single" w:sz="4" w:space="0" w:color="auto"/>
              <w:tr2bl w:val="single" w:sz="4" w:space="0" w:color="auto"/>
            </w:tcBorders>
          </w:tcPr>
          <w:p w:rsidR="009647D6" w:rsidRDefault="009647D6" w:rsidP="009647D6"/>
        </w:tc>
        <w:tc>
          <w:tcPr>
            <w:tcW w:w="1276" w:type="dxa"/>
            <w:tcBorders>
              <w:bottom w:val="single" w:sz="4" w:space="0" w:color="auto"/>
              <w:tl2br w:val="nil"/>
              <w:tr2bl w:val="nil"/>
            </w:tcBorders>
          </w:tcPr>
          <w:p w:rsidR="009647D6" w:rsidRDefault="009647D6" w:rsidP="009647D6"/>
        </w:tc>
        <w:tc>
          <w:tcPr>
            <w:tcW w:w="1842" w:type="dxa"/>
            <w:textDirection w:val="btLr"/>
            <w:vAlign w:val="center"/>
          </w:tcPr>
          <w:p w:rsidR="009647D6" w:rsidRPr="00640ED0" w:rsidRDefault="009647D6" w:rsidP="009647D6">
            <w:pPr>
              <w:ind w:left="113" w:right="113"/>
              <w:jc w:val="center"/>
              <w:rPr>
                <w:rFonts w:ascii="Arial" w:hAnsi="Arial" w:cs="Arial"/>
                <w:sz w:val="24"/>
              </w:rPr>
            </w:pPr>
          </w:p>
        </w:tc>
      </w:tr>
      <w:tr w:rsidR="009647D6" w:rsidTr="00234797">
        <w:trPr>
          <w:cantSplit/>
          <w:trHeight w:val="510"/>
        </w:trPr>
        <w:tc>
          <w:tcPr>
            <w:tcW w:w="562" w:type="dxa"/>
            <w:vAlign w:val="center"/>
          </w:tcPr>
          <w:p w:rsidR="009647D6" w:rsidRPr="00270FC8" w:rsidRDefault="009647D6" w:rsidP="00E54F1D">
            <w:pPr>
              <w:pStyle w:val="Akapitzlist"/>
              <w:numPr>
                <w:ilvl w:val="0"/>
                <w:numId w:val="15"/>
              </w:numPr>
              <w:ind w:left="315" w:hanging="315"/>
              <w:rPr>
                <w:rFonts w:ascii="Arial" w:hAnsi="Arial" w:cs="Arial"/>
              </w:rPr>
            </w:pPr>
          </w:p>
        </w:tc>
        <w:tc>
          <w:tcPr>
            <w:tcW w:w="4253" w:type="dxa"/>
            <w:vAlign w:val="center"/>
          </w:tcPr>
          <w:p w:rsidR="009647D6" w:rsidRDefault="009647D6" w:rsidP="009647D6">
            <w:pPr>
              <w:rPr>
                <w:rFonts w:ascii="Arial" w:hAnsi="Arial" w:cs="Arial"/>
                <w:sz w:val="24"/>
                <w:szCs w:val="24"/>
              </w:rPr>
            </w:pPr>
            <w:r>
              <w:rPr>
                <w:rFonts w:ascii="Arial" w:hAnsi="Arial" w:cs="Arial"/>
                <w:sz w:val="24"/>
                <w:szCs w:val="24"/>
              </w:rPr>
              <w:t>Wymiana piast</w:t>
            </w:r>
          </w:p>
        </w:tc>
        <w:tc>
          <w:tcPr>
            <w:tcW w:w="567" w:type="dxa"/>
            <w:tcBorders>
              <w:tl2br w:val="single" w:sz="4" w:space="0" w:color="auto"/>
              <w:tr2bl w:val="single" w:sz="4" w:space="0" w:color="auto"/>
            </w:tcBorders>
          </w:tcPr>
          <w:p w:rsidR="009647D6" w:rsidRDefault="009647D6" w:rsidP="009647D6"/>
        </w:tc>
        <w:tc>
          <w:tcPr>
            <w:tcW w:w="567" w:type="dxa"/>
            <w:tcBorders>
              <w:tl2br w:val="single" w:sz="4" w:space="0" w:color="auto"/>
              <w:tr2bl w:val="single" w:sz="4" w:space="0" w:color="auto"/>
            </w:tcBorders>
          </w:tcPr>
          <w:p w:rsidR="009647D6" w:rsidRDefault="009647D6" w:rsidP="009647D6"/>
        </w:tc>
        <w:tc>
          <w:tcPr>
            <w:tcW w:w="1276" w:type="dxa"/>
            <w:tcBorders>
              <w:tl2br w:val="nil"/>
              <w:tr2bl w:val="nil"/>
            </w:tcBorders>
          </w:tcPr>
          <w:p w:rsidR="009647D6" w:rsidRDefault="009647D6" w:rsidP="009647D6"/>
        </w:tc>
        <w:tc>
          <w:tcPr>
            <w:tcW w:w="1842" w:type="dxa"/>
            <w:textDirection w:val="btLr"/>
            <w:vAlign w:val="center"/>
          </w:tcPr>
          <w:p w:rsidR="009647D6" w:rsidRPr="00640ED0" w:rsidRDefault="009647D6" w:rsidP="009647D6">
            <w:pPr>
              <w:ind w:left="113" w:right="113"/>
              <w:jc w:val="center"/>
              <w:rPr>
                <w:rFonts w:ascii="Arial" w:hAnsi="Arial" w:cs="Arial"/>
                <w:sz w:val="24"/>
              </w:rPr>
            </w:pPr>
          </w:p>
        </w:tc>
      </w:tr>
      <w:tr w:rsidR="009647D6" w:rsidTr="00234797">
        <w:trPr>
          <w:cantSplit/>
          <w:trHeight w:val="510"/>
        </w:trPr>
        <w:tc>
          <w:tcPr>
            <w:tcW w:w="562" w:type="dxa"/>
            <w:vAlign w:val="center"/>
          </w:tcPr>
          <w:p w:rsidR="009647D6" w:rsidRPr="00270FC8" w:rsidRDefault="009647D6" w:rsidP="00E54F1D">
            <w:pPr>
              <w:pStyle w:val="Akapitzlist"/>
              <w:numPr>
                <w:ilvl w:val="0"/>
                <w:numId w:val="15"/>
              </w:numPr>
              <w:ind w:left="315" w:hanging="315"/>
              <w:rPr>
                <w:rFonts w:ascii="Arial" w:hAnsi="Arial" w:cs="Arial"/>
              </w:rPr>
            </w:pPr>
          </w:p>
        </w:tc>
        <w:tc>
          <w:tcPr>
            <w:tcW w:w="4253" w:type="dxa"/>
            <w:vAlign w:val="center"/>
          </w:tcPr>
          <w:p w:rsidR="009647D6" w:rsidRPr="008B2D9E" w:rsidRDefault="009647D6" w:rsidP="009647D6">
            <w:pPr>
              <w:rPr>
                <w:rFonts w:ascii="Arial" w:hAnsi="Arial" w:cs="Arial"/>
                <w:sz w:val="24"/>
                <w:szCs w:val="24"/>
              </w:rPr>
            </w:pPr>
            <w:r>
              <w:rPr>
                <w:rFonts w:ascii="Arial" w:hAnsi="Arial" w:cs="Arial"/>
                <w:sz w:val="24"/>
                <w:szCs w:val="24"/>
              </w:rPr>
              <w:t xml:space="preserve">Wymiana </w:t>
            </w:r>
            <w:r w:rsidRPr="00C52D9B">
              <w:rPr>
                <w:rFonts w:ascii="Arial" w:hAnsi="Arial" w:cs="Arial"/>
                <w:sz w:val="24"/>
                <w:szCs w:val="24"/>
              </w:rPr>
              <w:t xml:space="preserve">uszkodzonej instalacji </w:t>
            </w:r>
            <w:r>
              <w:rPr>
                <w:rFonts w:ascii="Arial" w:hAnsi="Arial" w:cs="Arial"/>
                <w:sz w:val="24"/>
                <w:szCs w:val="24"/>
              </w:rPr>
              <w:t>i  elementów układu hamulcowego</w:t>
            </w:r>
          </w:p>
        </w:tc>
        <w:tc>
          <w:tcPr>
            <w:tcW w:w="567" w:type="dxa"/>
          </w:tcPr>
          <w:p w:rsidR="009647D6" w:rsidRDefault="009647D6" w:rsidP="009647D6"/>
        </w:tc>
        <w:tc>
          <w:tcPr>
            <w:tcW w:w="567" w:type="dxa"/>
          </w:tcPr>
          <w:p w:rsidR="009647D6" w:rsidRDefault="009647D6" w:rsidP="009647D6"/>
        </w:tc>
        <w:tc>
          <w:tcPr>
            <w:tcW w:w="1276" w:type="dxa"/>
          </w:tcPr>
          <w:p w:rsidR="009647D6" w:rsidRDefault="009647D6" w:rsidP="009647D6"/>
        </w:tc>
        <w:tc>
          <w:tcPr>
            <w:tcW w:w="1842" w:type="dxa"/>
            <w:textDirection w:val="btLr"/>
            <w:vAlign w:val="center"/>
          </w:tcPr>
          <w:p w:rsidR="009647D6" w:rsidRPr="00640ED0" w:rsidRDefault="009647D6" w:rsidP="009647D6">
            <w:pPr>
              <w:ind w:left="113" w:right="113"/>
              <w:jc w:val="center"/>
              <w:rPr>
                <w:rFonts w:ascii="Arial" w:hAnsi="Arial" w:cs="Arial"/>
                <w:sz w:val="24"/>
              </w:rPr>
            </w:pPr>
          </w:p>
        </w:tc>
      </w:tr>
      <w:tr w:rsidR="009647D6" w:rsidTr="00234797">
        <w:trPr>
          <w:cantSplit/>
          <w:trHeight w:val="510"/>
        </w:trPr>
        <w:tc>
          <w:tcPr>
            <w:tcW w:w="562" w:type="dxa"/>
            <w:vAlign w:val="center"/>
          </w:tcPr>
          <w:p w:rsidR="009647D6" w:rsidRPr="00270FC8" w:rsidRDefault="009647D6" w:rsidP="00E54F1D">
            <w:pPr>
              <w:pStyle w:val="Akapitzlist"/>
              <w:numPr>
                <w:ilvl w:val="0"/>
                <w:numId w:val="15"/>
              </w:numPr>
              <w:ind w:left="315" w:hanging="315"/>
              <w:rPr>
                <w:rFonts w:ascii="Arial" w:hAnsi="Arial" w:cs="Arial"/>
              </w:rPr>
            </w:pPr>
          </w:p>
        </w:tc>
        <w:tc>
          <w:tcPr>
            <w:tcW w:w="4253" w:type="dxa"/>
            <w:vAlign w:val="center"/>
          </w:tcPr>
          <w:p w:rsidR="009647D6" w:rsidRDefault="009647D6" w:rsidP="009647D6">
            <w:pPr>
              <w:rPr>
                <w:rFonts w:ascii="Arial" w:hAnsi="Arial" w:cs="Arial"/>
                <w:sz w:val="24"/>
                <w:szCs w:val="24"/>
              </w:rPr>
            </w:pPr>
            <w:r>
              <w:rPr>
                <w:rFonts w:ascii="Arial" w:hAnsi="Arial" w:cs="Arial"/>
                <w:sz w:val="24"/>
                <w:szCs w:val="24"/>
              </w:rPr>
              <w:t>Instalacja</w:t>
            </w:r>
            <w:r w:rsidRPr="00C52D9B">
              <w:rPr>
                <w:rFonts w:ascii="Arial" w:hAnsi="Arial" w:cs="Arial"/>
                <w:sz w:val="24"/>
                <w:szCs w:val="24"/>
              </w:rPr>
              <w:t xml:space="preserve"> elektryczn</w:t>
            </w:r>
            <w:r>
              <w:rPr>
                <w:rFonts w:ascii="Arial" w:hAnsi="Arial" w:cs="Arial"/>
                <w:sz w:val="24"/>
                <w:szCs w:val="24"/>
              </w:rPr>
              <w:t>a</w:t>
            </w:r>
          </w:p>
        </w:tc>
        <w:tc>
          <w:tcPr>
            <w:tcW w:w="567" w:type="dxa"/>
            <w:tcBorders>
              <w:bottom w:val="single" w:sz="4" w:space="0" w:color="auto"/>
            </w:tcBorders>
          </w:tcPr>
          <w:p w:rsidR="009647D6" w:rsidRDefault="009647D6" w:rsidP="009647D6"/>
        </w:tc>
        <w:tc>
          <w:tcPr>
            <w:tcW w:w="567" w:type="dxa"/>
          </w:tcPr>
          <w:p w:rsidR="009647D6" w:rsidRDefault="009647D6" w:rsidP="009647D6"/>
        </w:tc>
        <w:tc>
          <w:tcPr>
            <w:tcW w:w="1276" w:type="dxa"/>
          </w:tcPr>
          <w:p w:rsidR="009647D6" w:rsidRDefault="009647D6" w:rsidP="009647D6"/>
        </w:tc>
        <w:tc>
          <w:tcPr>
            <w:tcW w:w="1842" w:type="dxa"/>
            <w:textDirection w:val="btLr"/>
            <w:vAlign w:val="center"/>
          </w:tcPr>
          <w:p w:rsidR="009647D6" w:rsidRPr="00640ED0" w:rsidRDefault="009647D6" w:rsidP="009647D6">
            <w:pPr>
              <w:ind w:left="113" w:right="113"/>
              <w:jc w:val="center"/>
              <w:rPr>
                <w:rFonts w:ascii="Arial" w:hAnsi="Arial" w:cs="Arial"/>
                <w:sz w:val="24"/>
              </w:rPr>
            </w:pPr>
          </w:p>
        </w:tc>
      </w:tr>
      <w:tr w:rsidR="009647D6" w:rsidTr="00234797">
        <w:trPr>
          <w:cantSplit/>
          <w:trHeight w:val="510"/>
        </w:trPr>
        <w:tc>
          <w:tcPr>
            <w:tcW w:w="562" w:type="dxa"/>
            <w:vAlign w:val="center"/>
          </w:tcPr>
          <w:p w:rsidR="009647D6" w:rsidRPr="00270FC8" w:rsidRDefault="009647D6" w:rsidP="00E54F1D">
            <w:pPr>
              <w:pStyle w:val="Akapitzlist"/>
              <w:numPr>
                <w:ilvl w:val="0"/>
                <w:numId w:val="15"/>
              </w:numPr>
              <w:ind w:left="315" w:hanging="315"/>
              <w:rPr>
                <w:rFonts w:ascii="Arial" w:hAnsi="Arial" w:cs="Arial"/>
              </w:rPr>
            </w:pPr>
          </w:p>
        </w:tc>
        <w:tc>
          <w:tcPr>
            <w:tcW w:w="4253" w:type="dxa"/>
            <w:vAlign w:val="center"/>
          </w:tcPr>
          <w:p w:rsidR="009647D6" w:rsidRPr="008B2D9E" w:rsidRDefault="009647D6" w:rsidP="009647D6">
            <w:pPr>
              <w:rPr>
                <w:rFonts w:ascii="Arial" w:hAnsi="Arial" w:cs="Arial"/>
                <w:sz w:val="24"/>
                <w:szCs w:val="24"/>
              </w:rPr>
            </w:pPr>
            <w:r w:rsidRPr="008B2D9E">
              <w:rPr>
                <w:rFonts w:ascii="Arial" w:hAnsi="Arial" w:cs="Arial"/>
                <w:sz w:val="24"/>
                <w:szCs w:val="24"/>
              </w:rPr>
              <w:t>Prostowanie pogiętych u</w:t>
            </w:r>
            <w:r>
              <w:rPr>
                <w:rFonts w:ascii="Arial" w:hAnsi="Arial" w:cs="Arial"/>
                <w:sz w:val="24"/>
                <w:szCs w:val="24"/>
              </w:rPr>
              <w:t>chwytów, wsporników oraz podpór</w:t>
            </w:r>
          </w:p>
        </w:tc>
        <w:tc>
          <w:tcPr>
            <w:tcW w:w="567" w:type="dxa"/>
            <w:tcBorders>
              <w:tl2br w:val="single" w:sz="4" w:space="0" w:color="auto"/>
              <w:tr2bl w:val="single" w:sz="4" w:space="0" w:color="auto"/>
            </w:tcBorders>
          </w:tcPr>
          <w:p w:rsidR="009647D6" w:rsidRDefault="009647D6" w:rsidP="009647D6"/>
        </w:tc>
        <w:tc>
          <w:tcPr>
            <w:tcW w:w="567" w:type="dxa"/>
          </w:tcPr>
          <w:p w:rsidR="009647D6" w:rsidRDefault="009647D6" w:rsidP="009647D6"/>
        </w:tc>
        <w:tc>
          <w:tcPr>
            <w:tcW w:w="1276" w:type="dxa"/>
          </w:tcPr>
          <w:p w:rsidR="009647D6" w:rsidRDefault="009647D6" w:rsidP="009647D6"/>
        </w:tc>
        <w:tc>
          <w:tcPr>
            <w:tcW w:w="1842" w:type="dxa"/>
            <w:vAlign w:val="center"/>
          </w:tcPr>
          <w:p w:rsidR="009647D6" w:rsidRPr="00640ED0" w:rsidRDefault="009647D6" w:rsidP="009647D6">
            <w:pPr>
              <w:jc w:val="center"/>
              <w:rPr>
                <w:rFonts w:ascii="Arial" w:hAnsi="Arial" w:cs="Arial"/>
                <w:sz w:val="24"/>
              </w:rPr>
            </w:pPr>
            <w:r>
              <w:rPr>
                <w:rFonts w:ascii="Arial" w:hAnsi="Arial" w:cs="Arial"/>
                <w:sz w:val="24"/>
              </w:rPr>
              <w:t>w przypadku braku uzupełnienie</w:t>
            </w:r>
          </w:p>
        </w:tc>
      </w:tr>
      <w:tr w:rsidR="009647D6" w:rsidTr="00234797">
        <w:trPr>
          <w:cantSplit/>
          <w:trHeight w:val="354"/>
        </w:trPr>
        <w:tc>
          <w:tcPr>
            <w:tcW w:w="562" w:type="dxa"/>
            <w:vAlign w:val="center"/>
          </w:tcPr>
          <w:p w:rsidR="009647D6" w:rsidRPr="00270FC8" w:rsidRDefault="009647D6" w:rsidP="00E54F1D">
            <w:pPr>
              <w:pStyle w:val="Akapitzlist"/>
              <w:numPr>
                <w:ilvl w:val="0"/>
                <w:numId w:val="15"/>
              </w:numPr>
              <w:ind w:left="315" w:hanging="315"/>
              <w:rPr>
                <w:rFonts w:ascii="Arial" w:hAnsi="Arial" w:cs="Arial"/>
              </w:rPr>
            </w:pPr>
          </w:p>
        </w:tc>
        <w:tc>
          <w:tcPr>
            <w:tcW w:w="4253" w:type="dxa"/>
            <w:vAlign w:val="center"/>
          </w:tcPr>
          <w:p w:rsidR="009647D6" w:rsidRPr="008B2D9E" w:rsidRDefault="009647D6" w:rsidP="009647D6">
            <w:pPr>
              <w:rPr>
                <w:rFonts w:ascii="Arial" w:hAnsi="Arial" w:cs="Arial"/>
                <w:sz w:val="24"/>
                <w:szCs w:val="24"/>
              </w:rPr>
            </w:pPr>
            <w:r w:rsidRPr="008B2D9E">
              <w:rPr>
                <w:rFonts w:ascii="Arial" w:hAnsi="Arial" w:cs="Arial"/>
                <w:sz w:val="24"/>
                <w:szCs w:val="24"/>
              </w:rPr>
              <w:t>Przyspawanie naderwanych zaczepów, wsporników i uchwytów</w:t>
            </w:r>
          </w:p>
        </w:tc>
        <w:tc>
          <w:tcPr>
            <w:tcW w:w="567" w:type="dxa"/>
            <w:tcBorders>
              <w:tl2br w:val="single" w:sz="4" w:space="0" w:color="auto"/>
              <w:tr2bl w:val="single" w:sz="4" w:space="0" w:color="auto"/>
            </w:tcBorders>
          </w:tcPr>
          <w:p w:rsidR="009647D6" w:rsidRDefault="009647D6" w:rsidP="009647D6"/>
        </w:tc>
        <w:tc>
          <w:tcPr>
            <w:tcW w:w="567" w:type="dxa"/>
            <w:tcBorders>
              <w:bottom w:val="single" w:sz="4" w:space="0" w:color="auto"/>
            </w:tcBorders>
          </w:tcPr>
          <w:p w:rsidR="009647D6" w:rsidRDefault="009647D6" w:rsidP="009647D6"/>
        </w:tc>
        <w:tc>
          <w:tcPr>
            <w:tcW w:w="1276" w:type="dxa"/>
          </w:tcPr>
          <w:p w:rsidR="009647D6" w:rsidRDefault="009647D6" w:rsidP="009647D6"/>
        </w:tc>
        <w:tc>
          <w:tcPr>
            <w:tcW w:w="1842" w:type="dxa"/>
            <w:textDirection w:val="btLr"/>
            <w:vAlign w:val="center"/>
          </w:tcPr>
          <w:p w:rsidR="009647D6" w:rsidRPr="00640ED0" w:rsidRDefault="009647D6" w:rsidP="009647D6">
            <w:pPr>
              <w:ind w:left="113" w:right="113"/>
              <w:jc w:val="center"/>
              <w:rPr>
                <w:rFonts w:ascii="Arial" w:hAnsi="Arial" w:cs="Arial"/>
                <w:sz w:val="24"/>
              </w:rPr>
            </w:pPr>
          </w:p>
        </w:tc>
      </w:tr>
      <w:tr w:rsidR="009647D6" w:rsidTr="00234797">
        <w:trPr>
          <w:cantSplit/>
          <w:trHeight w:val="609"/>
        </w:trPr>
        <w:tc>
          <w:tcPr>
            <w:tcW w:w="562" w:type="dxa"/>
            <w:vAlign w:val="center"/>
          </w:tcPr>
          <w:p w:rsidR="009647D6" w:rsidRPr="00270FC8" w:rsidRDefault="009647D6" w:rsidP="00E54F1D">
            <w:pPr>
              <w:pStyle w:val="Akapitzlist"/>
              <w:numPr>
                <w:ilvl w:val="0"/>
                <w:numId w:val="15"/>
              </w:numPr>
              <w:ind w:left="315" w:hanging="315"/>
              <w:rPr>
                <w:rFonts w:ascii="Arial" w:hAnsi="Arial" w:cs="Arial"/>
              </w:rPr>
            </w:pPr>
          </w:p>
        </w:tc>
        <w:tc>
          <w:tcPr>
            <w:tcW w:w="4253" w:type="dxa"/>
            <w:vAlign w:val="center"/>
          </w:tcPr>
          <w:p w:rsidR="009647D6" w:rsidRPr="008B2D9E" w:rsidRDefault="009647D6" w:rsidP="009647D6">
            <w:pPr>
              <w:rPr>
                <w:rFonts w:ascii="Arial" w:hAnsi="Arial" w:cs="Arial"/>
                <w:sz w:val="24"/>
                <w:szCs w:val="24"/>
              </w:rPr>
            </w:pPr>
            <w:r w:rsidRPr="008B2D9E">
              <w:rPr>
                <w:rFonts w:ascii="Arial" w:hAnsi="Arial" w:cs="Arial"/>
                <w:sz w:val="24"/>
                <w:szCs w:val="24"/>
              </w:rPr>
              <w:t>Wymianę uszkodzonego lub przepalonego rusztu</w:t>
            </w:r>
          </w:p>
        </w:tc>
        <w:tc>
          <w:tcPr>
            <w:tcW w:w="567" w:type="dxa"/>
          </w:tcPr>
          <w:p w:rsidR="009647D6" w:rsidRDefault="009647D6" w:rsidP="009647D6"/>
        </w:tc>
        <w:tc>
          <w:tcPr>
            <w:tcW w:w="567" w:type="dxa"/>
            <w:tcBorders>
              <w:tl2br w:val="single" w:sz="4" w:space="0" w:color="auto"/>
              <w:tr2bl w:val="single" w:sz="4" w:space="0" w:color="auto"/>
            </w:tcBorders>
          </w:tcPr>
          <w:p w:rsidR="009647D6" w:rsidRDefault="009647D6" w:rsidP="009647D6"/>
        </w:tc>
        <w:tc>
          <w:tcPr>
            <w:tcW w:w="1276" w:type="dxa"/>
          </w:tcPr>
          <w:p w:rsidR="009647D6" w:rsidRDefault="009647D6" w:rsidP="009647D6"/>
        </w:tc>
        <w:tc>
          <w:tcPr>
            <w:tcW w:w="1842" w:type="dxa"/>
            <w:textDirection w:val="btLr"/>
            <w:vAlign w:val="center"/>
          </w:tcPr>
          <w:p w:rsidR="009647D6" w:rsidRPr="00640ED0" w:rsidRDefault="009647D6" w:rsidP="009647D6">
            <w:pPr>
              <w:ind w:left="113" w:right="113"/>
              <w:jc w:val="center"/>
              <w:rPr>
                <w:rFonts w:ascii="Arial" w:hAnsi="Arial" w:cs="Arial"/>
                <w:sz w:val="24"/>
              </w:rPr>
            </w:pPr>
          </w:p>
        </w:tc>
      </w:tr>
      <w:tr w:rsidR="009647D6" w:rsidTr="00234797">
        <w:trPr>
          <w:cantSplit/>
          <w:trHeight w:val="440"/>
        </w:trPr>
        <w:tc>
          <w:tcPr>
            <w:tcW w:w="562" w:type="dxa"/>
            <w:vAlign w:val="center"/>
          </w:tcPr>
          <w:p w:rsidR="009647D6" w:rsidRPr="00270FC8" w:rsidRDefault="009647D6" w:rsidP="00E54F1D">
            <w:pPr>
              <w:pStyle w:val="Akapitzlist"/>
              <w:numPr>
                <w:ilvl w:val="0"/>
                <w:numId w:val="15"/>
              </w:numPr>
              <w:ind w:left="315" w:hanging="315"/>
              <w:rPr>
                <w:rFonts w:ascii="Arial" w:hAnsi="Arial" w:cs="Arial"/>
              </w:rPr>
            </w:pPr>
          </w:p>
        </w:tc>
        <w:tc>
          <w:tcPr>
            <w:tcW w:w="4253" w:type="dxa"/>
            <w:vAlign w:val="center"/>
          </w:tcPr>
          <w:p w:rsidR="009647D6" w:rsidRPr="00DB0742" w:rsidRDefault="009647D6" w:rsidP="009647D6">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 xml:space="preserve"> i konstrukcji.</w:t>
            </w:r>
          </w:p>
        </w:tc>
        <w:tc>
          <w:tcPr>
            <w:tcW w:w="567" w:type="dxa"/>
            <w:tcBorders>
              <w:bottom w:val="single" w:sz="4" w:space="0" w:color="auto"/>
            </w:tcBorders>
          </w:tcPr>
          <w:p w:rsidR="009647D6" w:rsidRPr="00DB0742" w:rsidRDefault="009647D6" w:rsidP="009647D6">
            <w:pPr>
              <w:rPr>
                <w:rFonts w:ascii="Arial" w:hAnsi="Arial" w:cs="Arial"/>
                <w:sz w:val="24"/>
                <w:szCs w:val="24"/>
              </w:rPr>
            </w:pPr>
          </w:p>
        </w:tc>
        <w:tc>
          <w:tcPr>
            <w:tcW w:w="567" w:type="dxa"/>
            <w:tcBorders>
              <w:bottom w:val="single" w:sz="4" w:space="0" w:color="auto"/>
            </w:tcBorders>
          </w:tcPr>
          <w:p w:rsidR="009647D6" w:rsidRPr="00DB0742" w:rsidRDefault="009647D6" w:rsidP="009647D6">
            <w:pPr>
              <w:rPr>
                <w:rFonts w:ascii="Arial" w:hAnsi="Arial" w:cs="Arial"/>
                <w:sz w:val="24"/>
                <w:szCs w:val="24"/>
              </w:rPr>
            </w:pPr>
          </w:p>
        </w:tc>
        <w:tc>
          <w:tcPr>
            <w:tcW w:w="1276" w:type="dxa"/>
            <w:tcBorders>
              <w:bottom w:val="single" w:sz="4" w:space="0" w:color="auto"/>
            </w:tcBorders>
          </w:tcPr>
          <w:p w:rsidR="009647D6" w:rsidRPr="00DB0742" w:rsidRDefault="009647D6" w:rsidP="009647D6">
            <w:pPr>
              <w:rPr>
                <w:rFonts w:ascii="Arial" w:hAnsi="Arial" w:cs="Arial"/>
                <w:sz w:val="24"/>
                <w:szCs w:val="24"/>
              </w:rPr>
            </w:pPr>
          </w:p>
        </w:tc>
        <w:tc>
          <w:tcPr>
            <w:tcW w:w="1842" w:type="dxa"/>
          </w:tcPr>
          <w:p w:rsidR="009647D6" w:rsidRPr="00DB0742" w:rsidRDefault="009647D6" w:rsidP="009647D6">
            <w:pPr>
              <w:rPr>
                <w:rFonts w:ascii="Arial" w:hAnsi="Arial" w:cs="Arial"/>
                <w:sz w:val="24"/>
                <w:szCs w:val="24"/>
              </w:rPr>
            </w:pPr>
          </w:p>
        </w:tc>
      </w:tr>
      <w:tr w:rsidR="009647D6" w:rsidTr="00234797">
        <w:trPr>
          <w:cantSplit/>
          <w:trHeight w:val="440"/>
        </w:trPr>
        <w:tc>
          <w:tcPr>
            <w:tcW w:w="562" w:type="dxa"/>
            <w:vAlign w:val="center"/>
          </w:tcPr>
          <w:p w:rsidR="009647D6" w:rsidRPr="00270FC8" w:rsidRDefault="009647D6" w:rsidP="00E54F1D">
            <w:pPr>
              <w:pStyle w:val="Akapitzlist"/>
              <w:numPr>
                <w:ilvl w:val="0"/>
                <w:numId w:val="15"/>
              </w:numPr>
              <w:ind w:left="315" w:hanging="315"/>
              <w:rPr>
                <w:rFonts w:ascii="Arial" w:hAnsi="Arial" w:cs="Arial"/>
              </w:rPr>
            </w:pPr>
          </w:p>
        </w:tc>
        <w:tc>
          <w:tcPr>
            <w:tcW w:w="4253" w:type="dxa"/>
            <w:vAlign w:val="center"/>
          </w:tcPr>
          <w:p w:rsidR="009647D6" w:rsidRPr="00DB0742" w:rsidRDefault="009647D6" w:rsidP="009647D6">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 poszycia wewnętrznego i palenisk trzonu kuchennego</w:t>
            </w:r>
            <w:r>
              <w:rPr>
                <w:rFonts w:ascii="Arial" w:hAnsi="Arial" w:cs="Arial"/>
                <w:sz w:val="24"/>
                <w:szCs w:val="24"/>
              </w:rPr>
              <w:t>.</w:t>
            </w:r>
          </w:p>
        </w:tc>
        <w:tc>
          <w:tcPr>
            <w:tcW w:w="567" w:type="dxa"/>
            <w:tcBorders>
              <w:bottom w:val="single" w:sz="4" w:space="0" w:color="auto"/>
              <w:tl2br w:val="single" w:sz="4" w:space="0" w:color="auto"/>
              <w:tr2bl w:val="single" w:sz="4" w:space="0" w:color="auto"/>
            </w:tcBorders>
          </w:tcPr>
          <w:p w:rsidR="009647D6" w:rsidRPr="00DB0742" w:rsidRDefault="009647D6" w:rsidP="009647D6">
            <w:pPr>
              <w:rPr>
                <w:rFonts w:ascii="Arial" w:hAnsi="Arial" w:cs="Arial"/>
                <w:sz w:val="24"/>
                <w:szCs w:val="24"/>
              </w:rPr>
            </w:pPr>
          </w:p>
        </w:tc>
        <w:tc>
          <w:tcPr>
            <w:tcW w:w="567" w:type="dxa"/>
            <w:tcBorders>
              <w:bottom w:val="single" w:sz="4" w:space="0" w:color="auto"/>
              <w:tl2br w:val="single" w:sz="4" w:space="0" w:color="auto"/>
              <w:tr2bl w:val="single" w:sz="4" w:space="0" w:color="auto"/>
            </w:tcBorders>
          </w:tcPr>
          <w:p w:rsidR="009647D6" w:rsidRPr="00DB0742" w:rsidRDefault="009647D6" w:rsidP="009647D6">
            <w:pPr>
              <w:rPr>
                <w:rFonts w:ascii="Arial" w:hAnsi="Arial" w:cs="Arial"/>
                <w:sz w:val="24"/>
                <w:szCs w:val="24"/>
              </w:rPr>
            </w:pPr>
          </w:p>
        </w:tc>
        <w:tc>
          <w:tcPr>
            <w:tcW w:w="1276" w:type="dxa"/>
            <w:tcBorders>
              <w:bottom w:val="single" w:sz="4" w:space="0" w:color="auto"/>
            </w:tcBorders>
          </w:tcPr>
          <w:p w:rsidR="009647D6" w:rsidRPr="00DB0742" w:rsidRDefault="009647D6" w:rsidP="009647D6">
            <w:pPr>
              <w:rPr>
                <w:rFonts w:ascii="Arial" w:hAnsi="Arial" w:cs="Arial"/>
                <w:sz w:val="24"/>
                <w:szCs w:val="24"/>
              </w:rPr>
            </w:pPr>
          </w:p>
        </w:tc>
        <w:tc>
          <w:tcPr>
            <w:tcW w:w="1842" w:type="dxa"/>
          </w:tcPr>
          <w:p w:rsidR="009647D6" w:rsidRPr="00DB0742" w:rsidRDefault="009647D6" w:rsidP="009647D6">
            <w:pPr>
              <w:rPr>
                <w:rFonts w:ascii="Arial" w:hAnsi="Arial" w:cs="Arial"/>
                <w:sz w:val="24"/>
                <w:szCs w:val="24"/>
              </w:rPr>
            </w:pPr>
          </w:p>
        </w:tc>
      </w:tr>
      <w:tr w:rsidR="009647D6" w:rsidTr="00234797">
        <w:trPr>
          <w:cantSplit/>
          <w:trHeight w:val="440"/>
        </w:trPr>
        <w:tc>
          <w:tcPr>
            <w:tcW w:w="562" w:type="dxa"/>
            <w:vAlign w:val="center"/>
          </w:tcPr>
          <w:p w:rsidR="009647D6" w:rsidRPr="00270FC8" w:rsidRDefault="009647D6" w:rsidP="00E54F1D">
            <w:pPr>
              <w:pStyle w:val="Akapitzlist"/>
              <w:numPr>
                <w:ilvl w:val="0"/>
                <w:numId w:val="15"/>
              </w:numPr>
              <w:ind w:left="315" w:hanging="315"/>
              <w:rPr>
                <w:rFonts w:ascii="Arial" w:hAnsi="Arial" w:cs="Arial"/>
              </w:rPr>
            </w:pPr>
          </w:p>
        </w:tc>
        <w:tc>
          <w:tcPr>
            <w:tcW w:w="4253" w:type="dxa"/>
            <w:vAlign w:val="center"/>
          </w:tcPr>
          <w:p w:rsidR="009647D6" w:rsidRPr="008B2D9E" w:rsidRDefault="009647D6" w:rsidP="009647D6">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przepustnicy w k</w:t>
            </w:r>
            <w:r>
              <w:rPr>
                <w:rFonts w:ascii="Arial" w:hAnsi="Arial" w:cs="Arial"/>
                <w:sz w:val="24"/>
                <w:szCs w:val="24"/>
              </w:rPr>
              <w:t>ominie</w:t>
            </w:r>
          </w:p>
        </w:tc>
        <w:tc>
          <w:tcPr>
            <w:tcW w:w="567" w:type="dxa"/>
          </w:tcPr>
          <w:p w:rsidR="009647D6" w:rsidRDefault="009647D6" w:rsidP="009647D6"/>
        </w:tc>
        <w:tc>
          <w:tcPr>
            <w:tcW w:w="567" w:type="dxa"/>
            <w:tcBorders>
              <w:bottom w:val="single" w:sz="4" w:space="0" w:color="auto"/>
            </w:tcBorders>
          </w:tcPr>
          <w:p w:rsidR="009647D6" w:rsidRDefault="009647D6" w:rsidP="009647D6"/>
        </w:tc>
        <w:tc>
          <w:tcPr>
            <w:tcW w:w="1276" w:type="dxa"/>
            <w:tcBorders>
              <w:bottom w:val="single" w:sz="4" w:space="0" w:color="auto"/>
            </w:tcBorders>
          </w:tcPr>
          <w:p w:rsidR="009647D6" w:rsidRDefault="009647D6" w:rsidP="009647D6"/>
        </w:tc>
        <w:tc>
          <w:tcPr>
            <w:tcW w:w="1842" w:type="dxa"/>
            <w:textDirection w:val="btLr"/>
            <w:vAlign w:val="center"/>
          </w:tcPr>
          <w:p w:rsidR="009647D6" w:rsidRPr="00640ED0" w:rsidRDefault="009647D6" w:rsidP="009647D6">
            <w:pPr>
              <w:ind w:left="113" w:right="113"/>
              <w:jc w:val="center"/>
              <w:rPr>
                <w:rFonts w:ascii="Arial" w:hAnsi="Arial" w:cs="Arial"/>
                <w:sz w:val="24"/>
              </w:rPr>
            </w:pPr>
          </w:p>
        </w:tc>
      </w:tr>
      <w:tr w:rsidR="009647D6" w:rsidTr="00234797">
        <w:trPr>
          <w:cantSplit/>
          <w:trHeight w:val="65"/>
        </w:trPr>
        <w:tc>
          <w:tcPr>
            <w:tcW w:w="562" w:type="dxa"/>
            <w:vAlign w:val="center"/>
          </w:tcPr>
          <w:p w:rsidR="009647D6" w:rsidRPr="00270FC8" w:rsidRDefault="009647D6" w:rsidP="00E54F1D">
            <w:pPr>
              <w:pStyle w:val="Akapitzlist"/>
              <w:numPr>
                <w:ilvl w:val="0"/>
                <w:numId w:val="15"/>
              </w:numPr>
              <w:ind w:left="315" w:hanging="315"/>
              <w:rPr>
                <w:rFonts w:ascii="Arial" w:hAnsi="Arial" w:cs="Arial"/>
              </w:rPr>
            </w:pPr>
          </w:p>
        </w:tc>
        <w:tc>
          <w:tcPr>
            <w:tcW w:w="4253" w:type="dxa"/>
            <w:vAlign w:val="center"/>
          </w:tcPr>
          <w:p w:rsidR="009647D6" w:rsidRPr="008B2D9E" w:rsidRDefault="009647D6" w:rsidP="009647D6">
            <w:pPr>
              <w:rPr>
                <w:rFonts w:ascii="Arial" w:hAnsi="Arial" w:cs="Arial"/>
                <w:sz w:val="24"/>
                <w:szCs w:val="24"/>
              </w:rPr>
            </w:pPr>
            <w:r>
              <w:rPr>
                <w:rFonts w:ascii="Arial" w:hAnsi="Arial" w:cs="Arial"/>
                <w:sz w:val="24"/>
                <w:szCs w:val="24"/>
              </w:rPr>
              <w:t>P</w:t>
            </w:r>
            <w:r w:rsidRPr="008B2D9E">
              <w:rPr>
                <w:rFonts w:ascii="Arial" w:hAnsi="Arial" w:cs="Arial"/>
                <w:sz w:val="24"/>
                <w:szCs w:val="24"/>
              </w:rPr>
              <w:t>rostowanie i ewentualne przyspawanie uszkodzonego kapturka komina</w:t>
            </w:r>
          </w:p>
        </w:tc>
        <w:tc>
          <w:tcPr>
            <w:tcW w:w="567" w:type="dxa"/>
          </w:tcPr>
          <w:p w:rsidR="009647D6" w:rsidRDefault="009647D6" w:rsidP="009647D6"/>
        </w:tc>
        <w:tc>
          <w:tcPr>
            <w:tcW w:w="567" w:type="dxa"/>
            <w:tcBorders>
              <w:tl2br w:val="single" w:sz="4" w:space="0" w:color="auto"/>
              <w:tr2bl w:val="single" w:sz="4" w:space="0" w:color="auto"/>
            </w:tcBorders>
          </w:tcPr>
          <w:p w:rsidR="009647D6" w:rsidRDefault="009647D6" w:rsidP="009647D6"/>
        </w:tc>
        <w:tc>
          <w:tcPr>
            <w:tcW w:w="1276" w:type="dxa"/>
            <w:tcBorders>
              <w:tl2br w:val="single" w:sz="4" w:space="0" w:color="auto"/>
              <w:tr2bl w:val="single" w:sz="4" w:space="0" w:color="auto"/>
            </w:tcBorders>
          </w:tcPr>
          <w:p w:rsidR="009647D6" w:rsidRDefault="009647D6" w:rsidP="009647D6"/>
        </w:tc>
        <w:tc>
          <w:tcPr>
            <w:tcW w:w="1842" w:type="dxa"/>
            <w:textDirection w:val="btLr"/>
            <w:vAlign w:val="center"/>
          </w:tcPr>
          <w:p w:rsidR="009647D6" w:rsidRPr="00640ED0" w:rsidRDefault="009647D6" w:rsidP="009647D6">
            <w:pPr>
              <w:ind w:left="113" w:right="113"/>
              <w:jc w:val="center"/>
              <w:rPr>
                <w:rFonts w:ascii="Arial" w:hAnsi="Arial" w:cs="Arial"/>
                <w:sz w:val="24"/>
              </w:rPr>
            </w:pPr>
          </w:p>
        </w:tc>
      </w:tr>
      <w:tr w:rsidR="009647D6" w:rsidTr="00234797">
        <w:trPr>
          <w:cantSplit/>
          <w:trHeight w:val="1105"/>
        </w:trPr>
        <w:tc>
          <w:tcPr>
            <w:tcW w:w="562" w:type="dxa"/>
            <w:vAlign w:val="center"/>
          </w:tcPr>
          <w:p w:rsidR="009647D6" w:rsidRPr="00270FC8" w:rsidRDefault="009647D6" w:rsidP="00E54F1D">
            <w:pPr>
              <w:pStyle w:val="Akapitzlist"/>
              <w:numPr>
                <w:ilvl w:val="0"/>
                <w:numId w:val="15"/>
              </w:numPr>
              <w:ind w:left="315" w:hanging="315"/>
              <w:rPr>
                <w:rFonts w:ascii="Arial" w:hAnsi="Arial" w:cs="Arial"/>
              </w:rPr>
            </w:pPr>
          </w:p>
        </w:tc>
        <w:tc>
          <w:tcPr>
            <w:tcW w:w="4253" w:type="dxa"/>
            <w:vAlign w:val="center"/>
          </w:tcPr>
          <w:p w:rsidR="009647D6" w:rsidRPr="00640ED0" w:rsidRDefault="009647D6" w:rsidP="009647D6">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9647D6" w:rsidRDefault="009647D6" w:rsidP="009647D6">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9647D6" w:rsidRDefault="009647D6" w:rsidP="009647D6">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9647D6" w:rsidRDefault="009647D6" w:rsidP="009647D6">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9647D6" w:rsidRDefault="009647D6" w:rsidP="009647D6">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9647D6" w:rsidRDefault="009647D6" w:rsidP="009647D6">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9647D6" w:rsidRDefault="009647D6" w:rsidP="009647D6">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9647D6" w:rsidRPr="00DB0742" w:rsidRDefault="009647D6" w:rsidP="009647D6">
            <w:pPr>
              <w:shd w:val="clear" w:color="auto" w:fill="FFFFFF"/>
              <w:tabs>
                <w:tab w:val="left" w:pos="426"/>
              </w:tabs>
              <w:ind w:left="66"/>
              <w:jc w:val="both"/>
              <w:rPr>
                <w:rFonts w:ascii="Arial" w:hAnsi="Arial" w:cs="Arial"/>
                <w:sz w:val="24"/>
                <w:szCs w:val="24"/>
              </w:rPr>
            </w:pPr>
          </w:p>
        </w:tc>
        <w:tc>
          <w:tcPr>
            <w:tcW w:w="567" w:type="dxa"/>
          </w:tcPr>
          <w:p w:rsidR="009647D6" w:rsidRPr="00DB0742" w:rsidRDefault="009647D6" w:rsidP="009647D6">
            <w:pPr>
              <w:rPr>
                <w:rFonts w:ascii="Arial" w:hAnsi="Arial" w:cs="Arial"/>
                <w:sz w:val="24"/>
                <w:szCs w:val="24"/>
              </w:rPr>
            </w:pPr>
          </w:p>
        </w:tc>
        <w:tc>
          <w:tcPr>
            <w:tcW w:w="567" w:type="dxa"/>
          </w:tcPr>
          <w:p w:rsidR="009647D6" w:rsidRPr="00DB0742" w:rsidRDefault="009647D6" w:rsidP="009647D6">
            <w:pPr>
              <w:rPr>
                <w:rFonts w:ascii="Arial" w:hAnsi="Arial" w:cs="Arial"/>
                <w:sz w:val="24"/>
                <w:szCs w:val="24"/>
              </w:rPr>
            </w:pPr>
          </w:p>
        </w:tc>
        <w:tc>
          <w:tcPr>
            <w:tcW w:w="1276" w:type="dxa"/>
          </w:tcPr>
          <w:p w:rsidR="009647D6" w:rsidRPr="00DB0742" w:rsidRDefault="009647D6" w:rsidP="009647D6">
            <w:pPr>
              <w:rPr>
                <w:rFonts w:ascii="Arial" w:hAnsi="Arial" w:cs="Arial"/>
                <w:sz w:val="24"/>
                <w:szCs w:val="24"/>
              </w:rPr>
            </w:pPr>
          </w:p>
        </w:tc>
        <w:tc>
          <w:tcPr>
            <w:tcW w:w="1842" w:type="dxa"/>
            <w:textDirection w:val="btLr"/>
            <w:vAlign w:val="center"/>
          </w:tcPr>
          <w:p w:rsidR="009647D6" w:rsidRPr="00DB0742" w:rsidRDefault="009647D6" w:rsidP="009647D6">
            <w:pPr>
              <w:ind w:left="113" w:right="113"/>
              <w:jc w:val="center"/>
              <w:rPr>
                <w:rFonts w:ascii="Arial" w:hAnsi="Arial" w:cs="Arial"/>
                <w:sz w:val="24"/>
                <w:szCs w:val="24"/>
              </w:rPr>
            </w:pPr>
            <w:r>
              <w:rPr>
                <w:rFonts w:ascii="Arial" w:hAnsi="Arial" w:cs="Arial"/>
                <w:sz w:val="24"/>
                <w:szCs w:val="24"/>
              </w:rPr>
              <w:t>wyszczególnić</w:t>
            </w:r>
          </w:p>
        </w:tc>
      </w:tr>
    </w:tbl>
    <w:p w:rsidR="00234797" w:rsidRPr="00267585" w:rsidRDefault="00234797" w:rsidP="006912EB">
      <w:pPr>
        <w:pStyle w:val="Akapitzlist"/>
        <w:shd w:val="clear" w:color="auto" w:fill="FFFFFF"/>
        <w:tabs>
          <w:tab w:val="left" w:pos="426"/>
        </w:tabs>
        <w:spacing w:after="0" w:line="360" w:lineRule="auto"/>
        <w:ind w:left="425" w:right="6" w:hanging="425"/>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6912EB" w:rsidRPr="00267585" w:rsidRDefault="006912EB" w:rsidP="006912EB">
      <w:pPr>
        <w:pStyle w:val="Akapitzlist"/>
        <w:shd w:val="clear" w:color="auto" w:fill="FFFFFF"/>
        <w:tabs>
          <w:tab w:val="left" w:pos="426"/>
        </w:tabs>
        <w:spacing w:after="0" w:line="36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D65697" w:rsidRPr="008B2D9E" w:rsidRDefault="00D65697" w:rsidP="00E54F1D">
      <w:pPr>
        <w:pStyle w:val="Akapitzlist"/>
        <w:numPr>
          <w:ilvl w:val="0"/>
          <w:numId w:val="14"/>
        </w:numPr>
        <w:shd w:val="clear" w:color="auto" w:fill="FFFFFF"/>
        <w:tabs>
          <w:tab w:val="left" w:pos="426"/>
        </w:tabs>
        <w:spacing w:after="0" w:line="360" w:lineRule="auto"/>
        <w:ind w:left="426" w:right="6" w:hanging="284"/>
        <w:jc w:val="both"/>
        <w:rPr>
          <w:rFonts w:ascii="Arial" w:hAnsi="Arial" w:cs="Arial"/>
          <w:sz w:val="24"/>
        </w:rPr>
      </w:pPr>
      <w:r w:rsidRPr="008B2D9E">
        <w:rPr>
          <w:rFonts w:ascii="Arial" w:hAnsi="Arial" w:cs="Arial"/>
          <w:sz w:val="24"/>
        </w:rPr>
        <w:t>Zakonserwowanie profili zamkniętych i elementów nie malowanych.</w:t>
      </w:r>
    </w:p>
    <w:p w:rsidR="00D65697" w:rsidRPr="008B2D9E" w:rsidRDefault="00D65697" w:rsidP="00E54F1D">
      <w:pPr>
        <w:pStyle w:val="Akapitzlist"/>
        <w:numPr>
          <w:ilvl w:val="0"/>
          <w:numId w:val="14"/>
        </w:numPr>
        <w:shd w:val="clear" w:color="auto" w:fill="FFFFFF"/>
        <w:tabs>
          <w:tab w:val="left" w:pos="426"/>
        </w:tabs>
        <w:spacing w:after="0" w:line="360" w:lineRule="auto"/>
        <w:ind w:left="426" w:right="6"/>
        <w:jc w:val="both"/>
        <w:rPr>
          <w:rFonts w:ascii="Arial" w:hAnsi="Arial" w:cs="Arial"/>
          <w:sz w:val="24"/>
        </w:rPr>
      </w:pPr>
      <w:r w:rsidRPr="008B2D9E">
        <w:rPr>
          <w:rFonts w:ascii="Arial" w:hAnsi="Arial" w:cs="Arial"/>
          <w:sz w:val="24"/>
        </w:rPr>
        <w:t>Wykonanie powłok malarskich.</w:t>
      </w:r>
    </w:p>
    <w:p w:rsidR="00D65697" w:rsidRPr="008B2D9E" w:rsidRDefault="00D65697" w:rsidP="00E54F1D">
      <w:pPr>
        <w:pStyle w:val="Akapitzlist"/>
        <w:numPr>
          <w:ilvl w:val="0"/>
          <w:numId w:val="14"/>
        </w:numPr>
        <w:shd w:val="clear" w:color="auto" w:fill="FFFFFF"/>
        <w:tabs>
          <w:tab w:val="left" w:pos="426"/>
        </w:tabs>
        <w:spacing w:after="0" w:line="360" w:lineRule="auto"/>
        <w:ind w:left="426" w:right="6"/>
        <w:jc w:val="both"/>
        <w:rPr>
          <w:rFonts w:ascii="Arial" w:hAnsi="Arial" w:cs="Arial"/>
          <w:sz w:val="24"/>
        </w:rPr>
      </w:pPr>
      <w:r>
        <w:rPr>
          <w:rFonts w:ascii="Arial" w:hAnsi="Arial" w:cs="Arial"/>
          <w:sz w:val="24"/>
        </w:rPr>
        <w:t>Nasmarowanie i z</w:t>
      </w:r>
      <w:r w:rsidRPr="008B2D9E">
        <w:rPr>
          <w:rFonts w:ascii="Arial" w:hAnsi="Arial" w:cs="Arial"/>
          <w:sz w:val="24"/>
        </w:rPr>
        <w:t>abezpieczenie wszystkich punktów smarowania.</w:t>
      </w:r>
    </w:p>
    <w:p w:rsidR="00D65697" w:rsidRPr="00D67DF2" w:rsidRDefault="005C3F3E" w:rsidP="00D65697">
      <w:pPr>
        <w:shd w:val="clear" w:color="auto" w:fill="FFFFFF"/>
        <w:tabs>
          <w:tab w:val="left" w:pos="370"/>
        </w:tabs>
        <w:spacing w:line="360" w:lineRule="auto"/>
        <w:ind w:right="3"/>
        <w:jc w:val="both"/>
        <w:rPr>
          <w:rFonts w:ascii="Arial" w:hAnsi="Arial" w:cs="Arial"/>
          <w:b/>
          <w:u w:val="single"/>
        </w:rPr>
      </w:pPr>
      <w:r>
        <w:rPr>
          <w:rFonts w:ascii="Arial" w:hAnsi="Arial" w:cs="Arial"/>
          <w:b/>
          <w:u w:val="single"/>
        </w:rPr>
        <w:t>II. W</w:t>
      </w:r>
      <w:r w:rsidR="00D65697" w:rsidRPr="00D67DF2">
        <w:rPr>
          <w:rFonts w:ascii="Arial" w:hAnsi="Arial" w:cs="Arial"/>
          <w:b/>
          <w:u w:val="single"/>
        </w:rPr>
        <w:t>yposażeni</w:t>
      </w:r>
      <w:r>
        <w:rPr>
          <w:rFonts w:ascii="Arial" w:hAnsi="Arial" w:cs="Arial"/>
          <w:b/>
          <w:u w:val="single"/>
        </w:rPr>
        <w:t>e</w:t>
      </w:r>
      <w:r w:rsidR="00D65697" w:rsidRPr="00D67DF2">
        <w:rPr>
          <w:rFonts w:ascii="Arial" w:hAnsi="Arial" w:cs="Arial"/>
          <w:b/>
          <w:u w:val="single"/>
        </w:rPr>
        <w:t>:</w:t>
      </w:r>
    </w:p>
    <w:tbl>
      <w:tblPr>
        <w:tblStyle w:val="Tabela-Siatka"/>
        <w:tblW w:w="9533" w:type="dxa"/>
        <w:tblLook w:val="04A0" w:firstRow="1" w:lastRow="0" w:firstColumn="1" w:lastColumn="0" w:noHBand="0" w:noVBand="1"/>
      </w:tblPr>
      <w:tblGrid>
        <w:gridCol w:w="562"/>
        <w:gridCol w:w="4819"/>
        <w:gridCol w:w="475"/>
        <w:gridCol w:w="475"/>
        <w:gridCol w:w="1305"/>
        <w:gridCol w:w="1897"/>
      </w:tblGrid>
      <w:tr w:rsidR="00D65697" w:rsidRPr="00312690" w:rsidTr="00824C98">
        <w:trPr>
          <w:cantSplit/>
          <w:trHeight w:val="411"/>
        </w:trPr>
        <w:tc>
          <w:tcPr>
            <w:tcW w:w="562" w:type="dxa"/>
            <w:vMerge w:val="restart"/>
            <w:vAlign w:val="center"/>
          </w:tcPr>
          <w:p w:rsidR="00D65697" w:rsidRPr="00270FC8" w:rsidRDefault="00D65697" w:rsidP="001464B0">
            <w:pPr>
              <w:rPr>
                <w:rFonts w:ascii="Arial" w:hAnsi="Arial" w:cs="Arial"/>
              </w:rPr>
            </w:pPr>
            <w:r w:rsidRPr="00270FC8">
              <w:rPr>
                <w:rFonts w:ascii="Arial" w:hAnsi="Arial" w:cs="Arial"/>
              </w:rPr>
              <w:t>Lp.</w:t>
            </w:r>
          </w:p>
        </w:tc>
        <w:tc>
          <w:tcPr>
            <w:tcW w:w="4819" w:type="dxa"/>
            <w:vMerge w:val="restart"/>
            <w:vAlign w:val="center"/>
          </w:tcPr>
          <w:p w:rsidR="00D65697" w:rsidRDefault="00D65697" w:rsidP="001464B0">
            <w:pPr>
              <w:jc w:val="center"/>
              <w:rPr>
                <w:rFonts w:ascii="Arial" w:hAnsi="Arial" w:cs="Arial"/>
              </w:rPr>
            </w:pPr>
            <w:r>
              <w:rPr>
                <w:rFonts w:ascii="Arial" w:hAnsi="Arial" w:cs="Arial"/>
              </w:rPr>
              <w:t>Zakres, zespól, podzespół, cześć</w:t>
            </w:r>
          </w:p>
        </w:tc>
        <w:tc>
          <w:tcPr>
            <w:tcW w:w="2255" w:type="dxa"/>
            <w:gridSpan w:val="3"/>
            <w:tcBorders>
              <w:bottom w:val="single" w:sz="4" w:space="0" w:color="auto"/>
            </w:tcBorders>
            <w:vAlign w:val="center"/>
          </w:tcPr>
          <w:p w:rsidR="00D65697" w:rsidRPr="00E3267F" w:rsidRDefault="00D65697" w:rsidP="001464B0">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97" w:type="dxa"/>
            <w:vMerge w:val="restart"/>
            <w:vAlign w:val="center"/>
          </w:tcPr>
          <w:p w:rsidR="00D65697" w:rsidRPr="00312690" w:rsidRDefault="00D65697" w:rsidP="001464B0">
            <w:pPr>
              <w:jc w:val="center"/>
              <w:rPr>
                <w:rFonts w:ascii="Arial" w:hAnsi="Arial" w:cs="Arial"/>
              </w:rPr>
            </w:pPr>
            <w:r w:rsidRPr="00312690">
              <w:rPr>
                <w:rFonts w:ascii="Arial" w:hAnsi="Arial" w:cs="Arial"/>
              </w:rPr>
              <w:t>Uwagi</w:t>
            </w:r>
          </w:p>
        </w:tc>
      </w:tr>
      <w:tr w:rsidR="00D65697" w:rsidRPr="00312690" w:rsidTr="00824C98">
        <w:trPr>
          <w:cantSplit/>
          <w:trHeight w:val="1261"/>
        </w:trPr>
        <w:tc>
          <w:tcPr>
            <w:tcW w:w="562" w:type="dxa"/>
            <w:vMerge/>
            <w:vAlign w:val="center"/>
          </w:tcPr>
          <w:p w:rsidR="00D65697" w:rsidRPr="00270FC8" w:rsidRDefault="00D65697" w:rsidP="001464B0">
            <w:pPr>
              <w:rPr>
                <w:rFonts w:ascii="Arial" w:hAnsi="Arial" w:cs="Arial"/>
              </w:rPr>
            </w:pPr>
          </w:p>
        </w:tc>
        <w:tc>
          <w:tcPr>
            <w:tcW w:w="4819" w:type="dxa"/>
            <w:vMerge/>
            <w:vAlign w:val="center"/>
          </w:tcPr>
          <w:p w:rsidR="00D65697" w:rsidRPr="00312690" w:rsidRDefault="00D65697" w:rsidP="001464B0">
            <w:pPr>
              <w:jc w:val="center"/>
              <w:rPr>
                <w:rFonts w:ascii="Arial" w:hAnsi="Arial" w:cs="Arial"/>
              </w:rPr>
            </w:pPr>
          </w:p>
        </w:tc>
        <w:tc>
          <w:tcPr>
            <w:tcW w:w="475" w:type="dxa"/>
            <w:tcBorders>
              <w:bottom w:val="single" w:sz="4" w:space="0" w:color="auto"/>
            </w:tcBorders>
            <w:textDirection w:val="btLr"/>
            <w:vAlign w:val="center"/>
          </w:tcPr>
          <w:p w:rsidR="00D65697" w:rsidRPr="00312690" w:rsidRDefault="00D65697" w:rsidP="001464B0">
            <w:pPr>
              <w:ind w:left="113" w:right="113"/>
              <w:jc w:val="center"/>
              <w:rPr>
                <w:rFonts w:ascii="Arial" w:hAnsi="Arial" w:cs="Arial"/>
              </w:rPr>
            </w:pPr>
            <w:r w:rsidRPr="00312690">
              <w:rPr>
                <w:rFonts w:ascii="Arial" w:hAnsi="Arial" w:cs="Arial"/>
              </w:rPr>
              <w:t>Wymiana</w:t>
            </w:r>
          </w:p>
        </w:tc>
        <w:tc>
          <w:tcPr>
            <w:tcW w:w="475" w:type="dxa"/>
            <w:tcBorders>
              <w:bottom w:val="single" w:sz="4" w:space="0" w:color="auto"/>
            </w:tcBorders>
            <w:textDirection w:val="btLr"/>
            <w:vAlign w:val="center"/>
          </w:tcPr>
          <w:p w:rsidR="00D65697" w:rsidRPr="00312690" w:rsidRDefault="00D65697" w:rsidP="001464B0">
            <w:pPr>
              <w:ind w:left="113" w:right="113"/>
              <w:jc w:val="center"/>
              <w:rPr>
                <w:rFonts w:ascii="Arial" w:hAnsi="Arial" w:cs="Arial"/>
              </w:rPr>
            </w:pPr>
            <w:r w:rsidRPr="00312690">
              <w:rPr>
                <w:rFonts w:ascii="Arial" w:hAnsi="Arial" w:cs="Arial"/>
              </w:rPr>
              <w:t>Naprawa</w:t>
            </w:r>
          </w:p>
        </w:tc>
        <w:tc>
          <w:tcPr>
            <w:tcW w:w="1305" w:type="dxa"/>
            <w:vAlign w:val="center"/>
          </w:tcPr>
          <w:p w:rsidR="00D65697" w:rsidRPr="00312690" w:rsidRDefault="00D65697" w:rsidP="001464B0">
            <w:pPr>
              <w:jc w:val="center"/>
              <w:rPr>
                <w:rFonts w:ascii="Arial" w:hAnsi="Arial" w:cs="Arial"/>
              </w:rPr>
            </w:pPr>
            <w:r w:rsidRPr="00312690">
              <w:rPr>
                <w:rFonts w:ascii="Arial" w:hAnsi="Arial" w:cs="Arial"/>
              </w:rPr>
              <w:t>Przegląd, weryfikacja z wyminą lub naprawą</w:t>
            </w:r>
          </w:p>
        </w:tc>
        <w:tc>
          <w:tcPr>
            <w:tcW w:w="1897" w:type="dxa"/>
            <w:vMerge/>
            <w:vAlign w:val="center"/>
          </w:tcPr>
          <w:p w:rsidR="00D65697" w:rsidRPr="00312690" w:rsidRDefault="00D65697" w:rsidP="001464B0">
            <w:pPr>
              <w:jc w:val="center"/>
              <w:rPr>
                <w:rFonts w:ascii="Arial" w:hAnsi="Arial" w:cs="Arial"/>
              </w:rPr>
            </w:pPr>
          </w:p>
        </w:tc>
      </w:tr>
      <w:tr w:rsidR="00D65697" w:rsidRPr="00DB0742" w:rsidTr="00234797">
        <w:tc>
          <w:tcPr>
            <w:tcW w:w="562" w:type="dxa"/>
            <w:vAlign w:val="center"/>
          </w:tcPr>
          <w:p w:rsidR="00D65697" w:rsidRPr="00DB0742" w:rsidRDefault="00D65697" w:rsidP="00E54F1D">
            <w:pPr>
              <w:pStyle w:val="Akapitzlist"/>
              <w:numPr>
                <w:ilvl w:val="0"/>
                <w:numId w:val="16"/>
              </w:numPr>
              <w:tabs>
                <w:tab w:val="left" w:pos="344"/>
              </w:tabs>
              <w:ind w:left="315" w:hanging="284"/>
              <w:rPr>
                <w:rFonts w:ascii="Arial" w:hAnsi="Arial" w:cs="Arial"/>
                <w:sz w:val="24"/>
                <w:szCs w:val="24"/>
              </w:rPr>
            </w:pPr>
          </w:p>
        </w:tc>
        <w:tc>
          <w:tcPr>
            <w:tcW w:w="4819" w:type="dxa"/>
            <w:vAlign w:val="center"/>
          </w:tcPr>
          <w:p w:rsidR="00D65697" w:rsidRPr="00DB0742" w:rsidRDefault="00D65697" w:rsidP="007A4B2F">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sidR="007A4B2F">
              <w:rPr>
                <w:rFonts w:ascii="Arial" w:hAnsi="Arial" w:cs="Arial"/>
                <w:sz w:val="24"/>
              </w:rPr>
              <w:t>………………………</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D65697" w:rsidRPr="00DB0742" w:rsidRDefault="00D65697" w:rsidP="001464B0">
            <w:pPr>
              <w:rPr>
                <w:rFonts w:ascii="Arial" w:hAnsi="Arial" w:cs="Arial"/>
                <w:sz w:val="24"/>
                <w:szCs w:val="24"/>
              </w:rPr>
            </w:pPr>
          </w:p>
        </w:tc>
        <w:tc>
          <w:tcPr>
            <w:tcW w:w="475" w:type="dxa"/>
            <w:tcBorders>
              <w:tl2br w:val="single" w:sz="4" w:space="0" w:color="auto"/>
              <w:tr2bl w:val="single" w:sz="4" w:space="0" w:color="auto"/>
            </w:tcBorders>
          </w:tcPr>
          <w:p w:rsidR="00D65697" w:rsidRPr="00DB0742" w:rsidRDefault="00D65697" w:rsidP="001464B0">
            <w:pPr>
              <w:rPr>
                <w:rFonts w:ascii="Arial" w:hAnsi="Arial" w:cs="Arial"/>
                <w:sz w:val="24"/>
                <w:szCs w:val="24"/>
              </w:rPr>
            </w:pPr>
          </w:p>
        </w:tc>
        <w:tc>
          <w:tcPr>
            <w:tcW w:w="1305" w:type="dxa"/>
          </w:tcPr>
          <w:p w:rsidR="00D65697" w:rsidRPr="00DB0742" w:rsidRDefault="00D65697" w:rsidP="001464B0">
            <w:pPr>
              <w:rPr>
                <w:rFonts w:ascii="Arial" w:hAnsi="Arial" w:cs="Arial"/>
                <w:sz w:val="24"/>
                <w:szCs w:val="24"/>
              </w:rPr>
            </w:pPr>
          </w:p>
        </w:tc>
        <w:tc>
          <w:tcPr>
            <w:tcW w:w="1897" w:type="dxa"/>
            <w:vAlign w:val="center"/>
          </w:tcPr>
          <w:p w:rsidR="00D65697" w:rsidRPr="00DB0742" w:rsidRDefault="00D65697" w:rsidP="00234797">
            <w:pPr>
              <w:jc w:val="center"/>
              <w:rPr>
                <w:rFonts w:ascii="Arial" w:hAnsi="Arial" w:cs="Arial"/>
                <w:sz w:val="24"/>
                <w:szCs w:val="24"/>
              </w:rPr>
            </w:pPr>
            <w:r>
              <w:rPr>
                <w:rFonts w:ascii="Arial" w:hAnsi="Arial" w:cs="Arial"/>
                <w:sz w:val="24"/>
                <w:szCs w:val="24"/>
              </w:rPr>
              <w:t xml:space="preserve">Dotyczy wszystkich </w:t>
            </w:r>
            <w:r w:rsidR="005C3F3E">
              <w:rPr>
                <w:rFonts w:ascii="Arial" w:hAnsi="Arial" w:cs="Arial"/>
                <w:sz w:val="24"/>
                <w:szCs w:val="24"/>
              </w:rPr>
              <w:t xml:space="preserve">typów </w:t>
            </w:r>
            <w:r>
              <w:rPr>
                <w:rFonts w:ascii="Arial" w:hAnsi="Arial" w:cs="Arial"/>
                <w:sz w:val="24"/>
                <w:szCs w:val="24"/>
              </w:rPr>
              <w:t>zespołów prądotwórczych</w:t>
            </w:r>
          </w:p>
        </w:tc>
      </w:tr>
      <w:tr w:rsidR="00D65697" w:rsidRPr="00DB0742" w:rsidTr="00234797">
        <w:tc>
          <w:tcPr>
            <w:tcW w:w="562" w:type="dxa"/>
            <w:vAlign w:val="center"/>
          </w:tcPr>
          <w:p w:rsidR="00D65697" w:rsidRPr="00DB0742" w:rsidRDefault="00D65697" w:rsidP="00E54F1D">
            <w:pPr>
              <w:pStyle w:val="Akapitzlist"/>
              <w:numPr>
                <w:ilvl w:val="0"/>
                <w:numId w:val="16"/>
              </w:numPr>
              <w:ind w:hanging="720"/>
              <w:rPr>
                <w:rFonts w:ascii="Arial" w:hAnsi="Arial" w:cs="Arial"/>
                <w:sz w:val="24"/>
                <w:szCs w:val="24"/>
              </w:rPr>
            </w:pPr>
          </w:p>
        </w:tc>
        <w:tc>
          <w:tcPr>
            <w:tcW w:w="4819" w:type="dxa"/>
            <w:vAlign w:val="center"/>
          </w:tcPr>
          <w:p w:rsidR="00D65697" w:rsidRDefault="00D65697" w:rsidP="001464B0">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 xml:space="preserve">j w tym pomiar </w:t>
            </w:r>
            <w:r w:rsidRPr="005C5573">
              <w:rPr>
                <w:rFonts w:ascii="Arial" w:hAnsi="Arial" w:cs="Arial"/>
                <w:sz w:val="24"/>
              </w:rPr>
              <w:t>parametrów zabezpieczenia 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D65697" w:rsidRPr="00DB0742" w:rsidRDefault="00D65697" w:rsidP="001464B0">
            <w:pPr>
              <w:rPr>
                <w:rFonts w:ascii="Arial" w:hAnsi="Arial" w:cs="Arial"/>
                <w:sz w:val="24"/>
                <w:szCs w:val="24"/>
              </w:rPr>
            </w:pPr>
          </w:p>
        </w:tc>
        <w:tc>
          <w:tcPr>
            <w:tcW w:w="475" w:type="dxa"/>
            <w:tcBorders>
              <w:bottom w:val="single" w:sz="4" w:space="0" w:color="auto"/>
            </w:tcBorders>
          </w:tcPr>
          <w:p w:rsidR="00D65697" w:rsidRPr="00DB0742" w:rsidRDefault="00D65697" w:rsidP="001464B0">
            <w:pPr>
              <w:rPr>
                <w:rFonts w:ascii="Arial" w:hAnsi="Arial" w:cs="Arial"/>
                <w:sz w:val="24"/>
                <w:szCs w:val="24"/>
              </w:rPr>
            </w:pPr>
          </w:p>
        </w:tc>
        <w:tc>
          <w:tcPr>
            <w:tcW w:w="1305" w:type="dxa"/>
            <w:tcBorders>
              <w:bottom w:val="single" w:sz="4" w:space="0" w:color="auto"/>
            </w:tcBorders>
          </w:tcPr>
          <w:p w:rsidR="00D65697" w:rsidRPr="00DB0742" w:rsidRDefault="00D65697" w:rsidP="001464B0">
            <w:pPr>
              <w:rPr>
                <w:rFonts w:ascii="Arial" w:hAnsi="Arial" w:cs="Arial"/>
                <w:sz w:val="24"/>
                <w:szCs w:val="24"/>
              </w:rPr>
            </w:pPr>
          </w:p>
        </w:tc>
        <w:tc>
          <w:tcPr>
            <w:tcW w:w="1897" w:type="dxa"/>
            <w:vAlign w:val="center"/>
          </w:tcPr>
          <w:p w:rsidR="00D65697" w:rsidRPr="00DB0742" w:rsidRDefault="00D65697" w:rsidP="00234797">
            <w:pPr>
              <w:jc w:val="center"/>
              <w:rPr>
                <w:rFonts w:ascii="Arial" w:hAnsi="Arial" w:cs="Arial"/>
                <w:sz w:val="24"/>
                <w:szCs w:val="24"/>
              </w:rPr>
            </w:pPr>
            <w:r w:rsidRPr="0076668F">
              <w:rPr>
                <w:rFonts w:ascii="Arial" w:hAnsi="Arial" w:cs="Arial"/>
                <w:sz w:val="24"/>
              </w:rPr>
              <w:t>Wymiana uszkodzonych elementów.</w:t>
            </w:r>
          </w:p>
        </w:tc>
      </w:tr>
      <w:tr w:rsidR="00D65697" w:rsidRPr="00DB0742" w:rsidTr="00234797">
        <w:tc>
          <w:tcPr>
            <w:tcW w:w="562" w:type="dxa"/>
            <w:vMerge w:val="restart"/>
            <w:vAlign w:val="center"/>
          </w:tcPr>
          <w:p w:rsidR="00D65697" w:rsidRPr="00DB0742" w:rsidRDefault="00D65697" w:rsidP="00E54F1D">
            <w:pPr>
              <w:pStyle w:val="Akapitzlist"/>
              <w:numPr>
                <w:ilvl w:val="0"/>
                <w:numId w:val="16"/>
              </w:numPr>
              <w:ind w:hanging="720"/>
              <w:rPr>
                <w:rFonts w:ascii="Arial" w:hAnsi="Arial" w:cs="Arial"/>
                <w:sz w:val="24"/>
                <w:szCs w:val="24"/>
              </w:rPr>
            </w:pPr>
          </w:p>
        </w:tc>
        <w:tc>
          <w:tcPr>
            <w:tcW w:w="4819" w:type="dxa"/>
            <w:vAlign w:val="center"/>
          </w:tcPr>
          <w:p w:rsidR="00D65697" w:rsidRPr="00DB0742" w:rsidRDefault="00D65697" w:rsidP="001464B0">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D65697" w:rsidRPr="00DB0742" w:rsidRDefault="00D65697" w:rsidP="001464B0">
            <w:pPr>
              <w:rPr>
                <w:rFonts w:ascii="Arial" w:hAnsi="Arial" w:cs="Arial"/>
                <w:sz w:val="24"/>
                <w:szCs w:val="24"/>
              </w:rPr>
            </w:pPr>
          </w:p>
        </w:tc>
        <w:tc>
          <w:tcPr>
            <w:tcW w:w="475" w:type="dxa"/>
            <w:tcBorders>
              <w:bottom w:val="single" w:sz="4" w:space="0" w:color="auto"/>
            </w:tcBorders>
          </w:tcPr>
          <w:p w:rsidR="00D65697" w:rsidRPr="00DB0742" w:rsidRDefault="00D65697" w:rsidP="001464B0">
            <w:pPr>
              <w:rPr>
                <w:rFonts w:ascii="Arial" w:hAnsi="Arial" w:cs="Arial"/>
                <w:sz w:val="24"/>
                <w:szCs w:val="24"/>
              </w:rPr>
            </w:pPr>
          </w:p>
        </w:tc>
        <w:tc>
          <w:tcPr>
            <w:tcW w:w="1305" w:type="dxa"/>
            <w:tcBorders>
              <w:bottom w:val="single" w:sz="4" w:space="0" w:color="auto"/>
            </w:tcBorders>
          </w:tcPr>
          <w:p w:rsidR="00D65697" w:rsidRPr="00DB0742" w:rsidRDefault="00D65697" w:rsidP="001464B0">
            <w:pPr>
              <w:rPr>
                <w:rFonts w:ascii="Arial" w:hAnsi="Arial" w:cs="Arial"/>
                <w:sz w:val="24"/>
                <w:szCs w:val="24"/>
              </w:rPr>
            </w:pPr>
          </w:p>
        </w:tc>
        <w:tc>
          <w:tcPr>
            <w:tcW w:w="1897" w:type="dxa"/>
            <w:vMerge w:val="restart"/>
            <w:vAlign w:val="center"/>
          </w:tcPr>
          <w:p w:rsidR="00D65697" w:rsidRPr="00DB0742" w:rsidRDefault="00D65697" w:rsidP="00234797">
            <w:pPr>
              <w:jc w:val="center"/>
              <w:rPr>
                <w:rFonts w:ascii="Arial" w:hAnsi="Arial" w:cs="Arial"/>
                <w:sz w:val="24"/>
                <w:szCs w:val="24"/>
              </w:rPr>
            </w:pPr>
            <w:r>
              <w:rPr>
                <w:rFonts w:ascii="Arial" w:hAnsi="Arial" w:cs="Arial"/>
                <w:sz w:val="24"/>
                <w:szCs w:val="24"/>
              </w:rPr>
              <w:t>Wymiana tylko zużytych części i elementów.</w:t>
            </w:r>
          </w:p>
        </w:tc>
      </w:tr>
      <w:tr w:rsidR="00D65697" w:rsidRPr="00DB0742" w:rsidTr="00234797">
        <w:tc>
          <w:tcPr>
            <w:tcW w:w="562" w:type="dxa"/>
            <w:vMerge/>
            <w:vAlign w:val="center"/>
          </w:tcPr>
          <w:p w:rsidR="00D65697" w:rsidRPr="00DB0742" w:rsidRDefault="00D65697" w:rsidP="00E54F1D">
            <w:pPr>
              <w:pStyle w:val="Akapitzlist"/>
              <w:numPr>
                <w:ilvl w:val="0"/>
                <w:numId w:val="16"/>
              </w:numPr>
              <w:ind w:hanging="720"/>
              <w:rPr>
                <w:rFonts w:ascii="Arial" w:hAnsi="Arial" w:cs="Arial"/>
                <w:sz w:val="24"/>
                <w:szCs w:val="24"/>
              </w:rPr>
            </w:pPr>
          </w:p>
        </w:tc>
        <w:tc>
          <w:tcPr>
            <w:tcW w:w="4819" w:type="dxa"/>
            <w:vAlign w:val="center"/>
          </w:tcPr>
          <w:p w:rsidR="00D65697" w:rsidRPr="00DF7002" w:rsidRDefault="00D65697" w:rsidP="00E54F1D">
            <w:pPr>
              <w:pStyle w:val="Akapitzlist"/>
              <w:numPr>
                <w:ilvl w:val="0"/>
                <w:numId w:val="17"/>
              </w:numPr>
              <w:shd w:val="clear" w:color="auto" w:fill="FFFFFF"/>
              <w:tabs>
                <w:tab w:val="left" w:pos="426"/>
              </w:tabs>
              <w:ind w:hanging="1268"/>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D65697" w:rsidRPr="00DB0742" w:rsidRDefault="00D65697" w:rsidP="001464B0">
            <w:pPr>
              <w:rPr>
                <w:rFonts w:ascii="Arial" w:hAnsi="Arial" w:cs="Arial"/>
                <w:sz w:val="24"/>
                <w:szCs w:val="24"/>
              </w:rPr>
            </w:pPr>
          </w:p>
        </w:tc>
        <w:tc>
          <w:tcPr>
            <w:tcW w:w="475" w:type="dxa"/>
            <w:tcBorders>
              <w:tl2br w:val="nil"/>
              <w:tr2bl w:val="nil"/>
            </w:tcBorders>
          </w:tcPr>
          <w:p w:rsidR="00D65697" w:rsidRPr="00DB0742" w:rsidRDefault="00D65697" w:rsidP="001464B0">
            <w:pPr>
              <w:rPr>
                <w:rFonts w:ascii="Arial" w:hAnsi="Arial" w:cs="Arial"/>
                <w:sz w:val="24"/>
                <w:szCs w:val="24"/>
              </w:rPr>
            </w:pPr>
          </w:p>
        </w:tc>
        <w:tc>
          <w:tcPr>
            <w:tcW w:w="1305" w:type="dxa"/>
            <w:tcBorders>
              <w:tl2br w:val="nil"/>
              <w:tr2bl w:val="nil"/>
            </w:tcBorders>
          </w:tcPr>
          <w:p w:rsidR="00D65697" w:rsidRPr="00DB0742" w:rsidRDefault="00D65697" w:rsidP="001464B0">
            <w:pPr>
              <w:rPr>
                <w:rFonts w:ascii="Arial" w:hAnsi="Arial" w:cs="Arial"/>
                <w:sz w:val="24"/>
                <w:szCs w:val="24"/>
              </w:rPr>
            </w:pPr>
          </w:p>
        </w:tc>
        <w:tc>
          <w:tcPr>
            <w:tcW w:w="1897" w:type="dxa"/>
            <w:vMerge/>
            <w:vAlign w:val="center"/>
          </w:tcPr>
          <w:p w:rsidR="00D65697" w:rsidRPr="00DB0742" w:rsidRDefault="00D65697" w:rsidP="00234797">
            <w:pPr>
              <w:jc w:val="center"/>
              <w:rPr>
                <w:rFonts w:ascii="Arial" w:hAnsi="Arial" w:cs="Arial"/>
                <w:sz w:val="24"/>
                <w:szCs w:val="24"/>
              </w:rPr>
            </w:pPr>
          </w:p>
        </w:tc>
      </w:tr>
      <w:tr w:rsidR="00D65697" w:rsidRPr="00DB0742" w:rsidTr="00234797">
        <w:tc>
          <w:tcPr>
            <w:tcW w:w="562" w:type="dxa"/>
            <w:vMerge/>
            <w:vAlign w:val="center"/>
          </w:tcPr>
          <w:p w:rsidR="00D65697" w:rsidRPr="00DB0742" w:rsidRDefault="00D65697" w:rsidP="00E54F1D">
            <w:pPr>
              <w:pStyle w:val="Akapitzlist"/>
              <w:numPr>
                <w:ilvl w:val="0"/>
                <w:numId w:val="16"/>
              </w:numPr>
              <w:ind w:hanging="720"/>
              <w:rPr>
                <w:rFonts w:ascii="Arial" w:hAnsi="Arial" w:cs="Arial"/>
                <w:sz w:val="24"/>
                <w:szCs w:val="24"/>
              </w:rPr>
            </w:pPr>
          </w:p>
        </w:tc>
        <w:tc>
          <w:tcPr>
            <w:tcW w:w="4819" w:type="dxa"/>
            <w:vAlign w:val="center"/>
          </w:tcPr>
          <w:p w:rsidR="00D65697" w:rsidRPr="00DF7002" w:rsidRDefault="00D65697" w:rsidP="00E54F1D">
            <w:pPr>
              <w:pStyle w:val="Akapitzlist"/>
              <w:numPr>
                <w:ilvl w:val="0"/>
                <w:numId w:val="17"/>
              </w:numPr>
              <w:shd w:val="clear" w:color="auto" w:fill="FFFFFF"/>
              <w:tabs>
                <w:tab w:val="left" w:pos="426"/>
              </w:tabs>
              <w:ind w:hanging="124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D65697" w:rsidRPr="00DB0742" w:rsidRDefault="00D65697" w:rsidP="001464B0">
            <w:pPr>
              <w:rPr>
                <w:rFonts w:ascii="Arial" w:hAnsi="Arial" w:cs="Arial"/>
                <w:sz w:val="24"/>
                <w:szCs w:val="24"/>
              </w:rPr>
            </w:pPr>
          </w:p>
        </w:tc>
        <w:tc>
          <w:tcPr>
            <w:tcW w:w="475" w:type="dxa"/>
            <w:tcBorders>
              <w:bottom w:val="single" w:sz="4" w:space="0" w:color="auto"/>
              <w:tl2br w:val="nil"/>
              <w:tr2bl w:val="nil"/>
            </w:tcBorders>
          </w:tcPr>
          <w:p w:rsidR="00D65697" w:rsidRPr="00DB0742" w:rsidRDefault="00D65697" w:rsidP="001464B0">
            <w:pPr>
              <w:rPr>
                <w:rFonts w:ascii="Arial" w:hAnsi="Arial" w:cs="Arial"/>
                <w:sz w:val="24"/>
                <w:szCs w:val="24"/>
              </w:rPr>
            </w:pPr>
          </w:p>
        </w:tc>
        <w:tc>
          <w:tcPr>
            <w:tcW w:w="1305" w:type="dxa"/>
            <w:tcBorders>
              <w:tl2br w:val="nil"/>
              <w:tr2bl w:val="nil"/>
            </w:tcBorders>
          </w:tcPr>
          <w:p w:rsidR="00D65697" w:rsidRPr="00DB0742" w:rsidRDefault="00D65697" w:rsidP="001464B0">
            <w:pPr>
              <w:rPr>
                <w:rFonts w:ascii="Arial" w:hAnsi="Arial" w:cs="Arial"/>
                <w:sz w:val="24"/>
                <w:szCs w:val="24"/>
              </w:rPr>
            </w:pPr>
          </w:p>
        </w:tc>
        <w:tc>
          <w:tcPr>
            <w:tcW w:w="1897" w:type="dxa"/>
            <w:vMerge/>
            <w:vAlign w:val="center"/>
          </w:tcPr>
          <w:p w:rsidR="00D65697" w:rsidRPr="00DB0742" w:rsidRDefault="00D65697" w:rsidP="00234797">
            <w:pPr>
              <w:jc w:val="center"/>
              <w:rPr>
                <w:rFonts w:ascii="Arial" w:hAnsi="Arial" w:cs="Arial"/>
                <w:sz w:val="24"/>
                <w:szCs w:val="24"/>
              </w:rPr>
            </w:pPr>
          </w:p>
        </w:tc>
      </w:tr>
      <w:tr w:rsidR="00D65697" w:rsidRPr="00DB0742" w:rsidTr="00234797">
        <w:tc>
          <w:tcPr>
            <w:tcW w:w="562" w:type="dxa"/>
            <w:vMerge/>
            <w:vAlign w:val="center"/>
          </w:tcPr>
          <w:p w:rsidR="00D65697" w:rsidRPr="00DB0742" w:rsidRDefault="00D65697" w:rsidP="00E54F1D">
            <w:pPr>
              <w:pStyle w:val="Akapitzlist"/>
              <w:numPr>
                <w:ilvl w:val="0"/>
                <w:numId w:val="16"/>
              </w:numPr>
              <w:ind w:hanging="720"/>
              <w:rPr>
                <w:rFonts w:ascii="Arial" w:hAnsi="Arial" w:cs="Arial"/>
                <w:sz w:val="24"/>
                <w:szCs w:val="24"/>
              </w:rPr>
            </w:pPr>
          </w:p>
        </w:tc>
        <w:tc>
          <w:tcPr>
            <w:tcW w:w="4819" w:type="dxa"/>
            <w:vAlign w:val="center"/>
          </w:tcPr>
          <w:p w:rsidR="00D65697" w:rsidRPr="00DF7002" w:rsidRDefault="00D65697" w:rsidP="00E54F1D">
            <w:pPr>
              <w:pStyle w:val="Akapitzlist"/>
              <w:numPr>
                <w:ilvl w:val="0"/>
                <w:numId w:val="17"/>
              </w:numPr>
              <w:shd w:val="clear" w:color="auto" w:fill="FFFFFF"/>
              <w:tabs>
                <w:tab w:val="left" w:pos="426"/>
              </w:tabs>
              <w:ind w:hanging="124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D65697" w:rsidRPr="00DB0742" w:rsidRDefault="00D65697" w:rsidP="001464B0">
            <w:pPr>
              <w:rPr>
                <w:rFonts w:ascii="Arial" w:hAnsi="Arial" w:cs="Arial"/>
                <w:sz w:val="24"/>
                <w:szCs w:val="24"/>
              </w:rPr>
            </w:pPr>
          </w:p>
        </w:tc>
        <w:tc>
          <w:tcPr>
            <w:tcW w:w="475" w:type="dxa"/>
            <w:tcBorders>
              <w:bottom w:val="single" w:sz="4" w:space="0" w:color="auto"/>
              <w:tl2br w:val="nil"/>
              <w:tr2bl w:val="nil"/>
            </w:tcBorders>
          </w:tcPr>
          <w:p w:rsidR="00D65697" w:rsidRPr="00DB0742" w:rsidRDefault="00D65697" w:rsidP="001464B0">
            <w:pPr>
              <w:rPr>
                <w:rFonts w:ascii="Arial" w:hAnsi="Arial" w:cs="Arial"/>
                <w:sz w:val="24"/>
                <w:szCs w:val="24"/>
              </w:rPr>
            </w:pPr>
          </w:p>
        </w:tc>
        <w:tc>
          <w:tcPr>
            <w:tcW w:w="1305" w:type="dxa"/>
            <w:tcBorders>
              <w:tl2br w:val="nil"/>
              <w:tr2bl w:val="nil"/>
            </w:tcBorders>
          </w:tcPr>
          <w:p w:rsidR="00D65697" w:rsidRPr="00DB0742" w:rsidRDefault="00D65697" w:rsidP="001464B0">
            <w:pPr>
              <w:rPr>
                <w:rFonts w:ascii="Arial" w:hAnsi="Arial" w:cs="Arial"/>
                <w:sz w:val="24"/>
                <w:szCs w:val="24"/>
              </w:rPr>
            </w:pPr>
          </w:p>
        </w:tc>
        <w:tc>
          <w:tcPr>
            <w:tcW w:w="1897" w:type="dxa"/>
            <w:vMerge/>
            <w:vAlign w:val="center"/>
          </w:tcPr>
          <w:p w:rsidR="00D65697" w:rsidRPr="0076668F" w:rsidRDefault="00D65697" w:rsidP="00234797">
            <w:pPr>
              <w:jc w:val="center"/>
              <w:rPr>
                <w:rFonts w:ascii="Arial" w:hAnsi="Arial" w:cs="Arial"/>
                <w:sz w:val="24"/>
                <w:szCs w:val="24"/>
              </w:rPr>
            </w:pPr>
          </w:p>
        </w:tc>
      </w:tr>
      <w:tr w:rsidR="00D65697" w:rsidRPr="00DB0742" w:rsidTr="00234797">
        <w:trPr>
          <w:trHeight w:val="1666"/>
        </w:trPr>
        <w:tc>
          <w:tcPr>
            <w:tcW w:w="562" w:type="dxa"/>
            <w:vMerge/>
            <w:vAlign w:val="center"/>
          </w:tcPr>
          <w:p w:rsidR="00D65697" w:rsidRPr="00DB0742" w:rsidRDefault="00D65697" w:rsidP="00E54F1D">
            <w:pPr>
              <w:pStyle w:val="Akapitzlist"/>
              <w:numPr>
                <w:ilvl w:val="0"/>
                <w:numId w:val="16"/>
              </w:numPr>
              <w:ind w:hanging="720"/>
              <w:rPr>
                <w:rFonts w:ascii="Arial" w:hAnsi="Arial" w:cs="Arial"/>
                <w:sz w:val="24"/>
                <w:szCs w:val="24"/>
              </w:rPr>
            </w:pPr>
          </w:p>
        </w:tc>
        <w:tc>
          <w:tcPr>
            <w:tcW w:w="4819" w:type="dxa"/>
            <w:vAlign w:val="center"/>
          </w:tcPr>
          <w:p w:rsidR="00D65697" w:rsidRDefault="00D65697" w:rsidP="001464B0">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D65697" w:rsidRDefault="00D65697" w:rsidP="001464B0">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D65697" w:rsidRDefault="00D65697" w:rsidP="001464B0">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D65697" w:rsidRPr="00CA2DC1" w:rsidRDefault="00D65697" w:rsidP="001464B0">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D65697" w:rsidRPr="00DF7002" w:rsidRDefault="00D65697" w:rsidP="001464B0">
            <w:pPr>
              <w:shd w:val="clear" w:color="auto" w:fill="FFFFFF"/>
              <w:tabs>
                <w:tab w:val="left" w:pos="426"/>
              </w:tabs>
              <w:ind w:left="68"/>
              <w:jc w:val="both"/>
              <w:rPr>
                <w:rFonts w:ascii="Arial" w:hAnsi="Arial" w:cs="Arial"/>
                <w:sz w:val="24"/>
              </w:rPr>
            </w:pPr>
          </w:p>
        </w:tc>
        <w:tc>
          <w:tcPr>
            <w:tcW w:w="475" w:type="dxa"/>
          </w:tcPr>
          <w:p w:rsidR="00D65697" w:rsidRPr="00DB0742" w:rsidRDefault="00D65697" w:rsidP="001464B0">
            <w:pPr>
              <w:rPr>
                <w:rFonts w:ascii="Arial" w:hAnsi="Arial" w:cs="Arial"/>
                <w:sz w:val="24"/>
                <w:szCs w:val="24"/>
              </w:rPr>
            </w:pPr>
          </w:p>
        </w:tc>
        <w:tc>
          <w:tcPr>
            <w:tcW w:w="475" w:type="dxa"/>
            <w:tcBorders>
              <w:tl2br w:val="nil"/>
              <w:tr2bl w:val="nil"/>
            </w:tcBorders>
          </w:tcPr>
          <w:p w:rsidR="00D65697" w:rsidRPr="00DB0742" w:rsidRDefault="00D65697" w:rsidP="001464B0">
            <w:pPr>
              <w:rPr>
                <w:rFonts w:ascii="Arial" w:hAnsi="Arial" w:cs="Arial"/>
                <w:sz w:val="24"/>
                <w:szCs w:val="24"/>
              </w:rPr>
            </w:pPr>
          </w:p>
        </w:tc>
        <w:tc>
          <w:tcPr>
            <w:tcW w:w="1305" w:type="dxa"/>
            <w:tcBorders>
              <w:tl2br w:val="nil"/>
              <w:tr2bl w:val="nil"/>
            </w:tcBorders>
          </w:tcPr>
          <w:p w:rsidR="00D65697" w:rsidRPr="00DB0742" w:rsidRDefault="00D65697" w:rsidP="001464B0">
            <w:pPr>
              <w:rPr>
                <w:rFonts w:ascii="Arial" w:hAnsi="Arial" w:cs="Arial"/>
                <w:sz w:val="24"/>
                <w:szCs w:val="24"/>
              </w:rPr>
            </w:pPr>
          </w:p>
        </w:tc>
        <w:tc>
          <w:tcPr>
            <w:tcW w:w="1897" w:type="dxa"/>
            <w:vAlign w:val="center"/>
          </w:tcPr>
          <w:p w:rsidR="00D65697" w:rsidRPr="00DB0742" w:rsidRDefault="00D65697" w:rsidP="00234797">
            <w:pPr>
              <w:jc w:val="center"/>
              <w:rPr>
                <w:rFonts w:ascii="Arial" w:hAnsi="Arial" w:cs="Arial"/>
                <w:sz w:val="24"/>
                <w:szCs w:val="24"/>
              </w:rPr>
            </w:pPr>
            <w:r>
              <w:rPr>
                <w:rFonts w:ascii="Arial" w:hAnsi="Arial" w:cs="Arial"/>
                <w:sz w:val="24"/>
                <w:szCs w:val="24"/>
              </w:rPr>
              <w:t>Wykazać dodatkowe elementy do wymiany lub naprawy</w:t>
            </w:r>
          </w:p>
        </w:tc>
      </w:tr>
      <w:tr w:rsidR="00D65697" w:rsidRPr="00DB0742" w:rsidTr="00824C98">
        <w:tc>
          <w:tcPr>
            <w:tcW w:w="562" w:type="dxa"/>
            <w:vAlign w:val="center"/>
          </w:tcPr>
          <w:p w:rsidR="00D65697" w:rsidRPr="00DB0742" w:rsidRDefault="00D65697" w:rsidP="00E54F1D">
            <w:pPr>
              <w:pStyle w:val="Akapitzlist"/>
              <w:numPr>
                <w:ilvl w:val="0"/>
                <w:numId w:val="16"/>
              </w:numPr>
              <w:ind w:hanging="720"/>
              <w:rPr>
                <w:rFonts w:ascii="Arial" w:hAnsi="Arial" w:cs="Arial"/>
                <w:sz w:val="24"/>
                <w:szCs w:val="24"/>
              </w:rPr>
            </w:pPr>
          </w:p>
        </w:tc>
        <w:tc>
          <w:tcPr>
            <w:tcW w:w="4819" w:type="dxa"/>
            <w:vAlign w:val="center"/>
          </w:tcPr>
          <w:p w:rsidR="00D65697" w:rsidRPr="00DB0742" w:rsidRDefault="00D65697" w:rsidP="001464B0">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D65697" w:rsidRPr="00DB0742" w:rsidRDefault="00D65697" w:rsidP="001464B0">
            <w:pPr>
              <w:rPr>
                <w:rFonts w:ascii="Arial" w:hAnsi="Arial" w:cs="Arial"/>
                <w:sz w:val="24"/>
                <w:szCs w:val="24"/>
              </w:rPr>
            </w:pPr>
          </w:p>
        </w:tc>
        <w:tc>
          <w:tcPr>
            <w:tcW w:w="475" w:type="dxa"/>
            <w:tcBorders>
              <w:tl2br w:val="nil"/>
              <w:tr2bl w:val="nil"/>
            </w:tcBorders>
          </w:tcPr>
          <w:p w:rsidR="00D65697" w:rsidRPr="00DB0742" w:rsidRDefault="00D65697" w:rsidP="001464B0">
            <w:pPr>
              <w:rPr>
                <w:rFonts w:ascii="Arial" w:hAnsi="Arial" w:cs="Arial"/>
                <w:sz w:val="24"/>
                <w:szCs w:val="24"/>
              </w:rPr>
            </w:pPr>
          </w:p>
        </w:tc>
        <w:tc>
          <w:tcPr>
            <w:tcW w:w="1305" w:type="dxa"/>
            <w:tcBorders>
              <w:tl2br w:val="nil"/>
              <w:tr2bl w:val="nil"/>
            </w:tcBorders>
          </w:tcPr>
          <w:p w:rsidR="00D65697" w:rsidRPr="00DB0742" w:rsidRDefault="00D65697" w:rsidP="001464B0">
            <w:pPr>
              <w:rPr>
                <w:rFonts w:ascii="Arial" w:hAnsi="Arial" w:cs="Arial"/>
                <w:sz w:val="24"/>
                <w:szCs w:val="24"/>
              </w:rPr>
            </w:pPr>
          </w:p>
        </w:tc>
        <w:tc>
          <w:tcPr>
            <w:tcW w:w="1897" w:type="dxa"/>
          </w:tcPr>
          <w:p w:rsidR="00D65697" w:rsidRPr="00DB0742" w:rsidRDefault="00D65697" w:rsidP="001464B0">
            <w:pPr>
              <w:rPr>
                <w:rFonts w:ascii="Arial" w:hAnsi="Arial" w:cs="Arial"/>
                <w:sz w:val="24"/>
                <w:szCs w:val="24"/>
              </w:rPr>
            </w:pPr>
          </w:p>
        </w:tc>
      </w:tr>
    </w:tbl>
    <w:p w:rsidR="00234797" w:rsidRDefault="00234797" w:rsidP="00234797">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624988" w:rsidRDefault="00624988" w:rsidP="00F605FA">
      <w:pPr>
        <w:pStyle w:val="Tekstpodstawowywcity21"/>
        <w:spacing w:before="120" w:after="120" w:line="312" w:lineRule="auto"/>
        <w:ind w:left="426" w:hanging="426"/>
        <w:rPr>
          <w:rFonts w:ascii="Arial" w:hAnsi="Arial" w:cs="Arial"/>
          <w:b/>
          <w:sz w:val="24"/>
          <w:szCs w:val="24"/>
        </w:rPr>
      </w:pPr>
      <w:r w:rsidRPr="001C2FB9">
        <w:rPr>
          <w:rFonts w:ascii="Arial" w:hAnsi="Arial" w:cs="Arial"/>
          <w:b/>
          <w:sz w:val="24"/>
          <w:szCs w:val="24"/>
        </w:rPr>
        <w:lastRenderedPageBreak/>
        <w:t>IV.</w:t>
      </w:r>
      <w:r>
        <w:rPr>
          <w:rFonts w:ascii="Arial" w:hAnsi="Arial" w:cs="Arial"/>
          <w:sz w:val="24"/>
          <w:szCs w:val="24"/>
        </w:rPr>
        <w:t xml:space="preserve"> </w:t>
      </w:r>
      <w:r w:rsidRPr="000C5F3A">
        <w:rPr>
          <w:rFonts w:ascii="Arial" w:hAnsi="Arial" w:cs="Arial"/>
          <w:sz w:val="24"/>
          <w:szCs w:val="24"/>
        </w:rPr>
        <w:t xml:space="preserve">Zakres </w:t>
      </w:r>
      <w:r>
        <w:rPr>
          <w:rFonts w:ascii="Arial" w:hAnsi="Arial" w:cs="Arial"/>
          <w:sz w:val="24"/>
          <w:szCs w:val="24"/>
        </w:rPr>
        <w:t>naprawy</w:t>
      </w:r>
      <w:r w:rsidRPr="000C5F3A">
        <w:rPr>
          <w:rFonts w:ascii="Arial" w:hAnsi="Arial" w:cs="Arial"/>
          <w:sz w:val="24"/>
          <w:szCs w:val="24"/>
        </w:rPr>
        <w:t xml:space="preserve"> uzupełniany jest w </w:t>
      </w:r>
      <w:r w:rsidRPr="000C5F3A">
        <w:rPr>
          <w:rFonts w:ascii="Arial" w:hAnsi="Arial" w:cs="Arial"/>
          <w:b/>
          <w:sz w:val="24"/>
          <w:szCs w:val="24"/>
        </w:rPr>
        <w:t xml:space="preserve">szczegółowy wykaz prac zawarty </w:t>
      </w:r>
      <w:r w:rsidR="00F605FA">
        <w:rPr>
          <w:rFonts w:ascii="Arial" w:hAnsi="Arial" w:cs="Arial"/>
          <w:b/>
          <w:sz w:val="24"/>
          <w:szCs w:val="24"/>
        </w:rPr>
        <w:br/>
      </w:r>
      <w:r w:rsidRPr="000C5F3A">
        <w:rPr>
          <w:rFonts w:ascii="Arial" w:hAnsi="Arial" w:cs="Arial"/>
          <w:b/>
          <w:sz w:val="24"/>
          <w:szCs w:val="24"/>
        </w:rPr>
        <w:t xml:space="preserve">w protokole stanu technicznego i w dokumentacji załączonej </w:t>
      </w:r>
      <w:r>
        <w:rPr>
          <w:rFonts w:ascii="Arial" w:hAnsi="Arial" w:cs="Arial"/>
          <w:b/>
          <w:sz w:val="24"/>
          <w:szCs w:val="24"/>
        </w:rPr>
        <w:t xml:space="preserve">(wykonanej) </w:t>
      </w:r>
      <w:r w:rsidRPr="000C5F3A">
        <w:rPr>
          <w:rFonts w:ascii="Arial" w:hAnsi="Arial" w:cs="Arial"/>
          <w:b/>
          <w:sz w:val="24"/>
          <w:szCs w:val="24"/>
        </w:rPr>
        <w:t xml:space="preserve">wg tabeli </w:t>
      </w:r>
      <w:r w:rsidRPr="001C2FB9">
        <w:rPr>
          <w:rFonts w:ascii="Arial" w:hAnsi="Arial" w:cs="Arial"/>
          <w:b/>
          <w:sz w:val="24"/>
          <w:szCs w:val="24"/>
        </w:rPr>
        <w:t>(załącznika do PST) do każdego egzemplarza sprzętu podlegającego naprawie. Według wzoru</w:t>
      </w:r>
      <w:r w:rsidRPr="001C2FB9">
        <w:rPr>
          <w:rStyle w:val="Odwoanieprzypisudolnego"/>
          <w:rFonts w:ascii="Arial" w:hAnsi="Arial" w:cs="Arial"/>
          <w:b/>
          <w:sz w:val="24"/>
          <w:szCs w:val="24"/>
        </w:rPr>
        <w:footnoteReference w:id="5"/>
      </w:r>
      <w:r w:rsidRPr="001C2FB9">
        <w:rPr>
          <w:rFonts w:ascii="Arial" w:hAnsi="Arial" w:cs="Arial"/>
          <w:b/>
          <w:sz w:val="24"/>
          <w:szCs w:val="24"/>
        </w:rPr>
        <w:t>:</w:t>
      </w:r>
    </w:p>
    <w:p w:rsidR="00624988" w:rsidRPr="000C5F3A" w:rsidRDefault="00624988" w:rsidP="00624988">
      <w:pPr>
        <w:pStyle w:val="Tekstpodstawowywcity21"/>
        <w:spacing w:before="120" w:after="120" w:line="312" w:lineRule="auto"/>
        <w:ind w:left="720" w:firstLine="0"/>
        <w:rPr>
          <w:rFonts w:ascii="Arial" w:hAnsi="Arial" w:cs="Arial"/>
          <w:b/>
          <w:sz w:val="24"/>
          <w:szCs w:val="24"/>
        </w:rPr>
      </w:pPr>
      <w:r>
        <w:rPr>
          <w:rFonts w:ascii="Arial" w:hAnsi="Arial" w:cs="Arial"/>
          <w:b/>
          <w:noProof/>
          <w:sz w:val="24"/>
          <w:szCs w:val="24"/>
          <w:lang w:eastAsia="pl-PL"/>
        </w:rPr>
        <w:drawing>
          <wp:inline distT="0" distB="0" distL="0" distR="0" wp14:anchorId="2112F371" wp14:editId="6F11F9A2">
            <wp:extent cx="5761355" cy="160972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609725"/>
                    </a:xfrm>
                    <a:prstGeom prst="rect">
                      <a:avLst/>
                    </a:prstGeom>
                    <a:noFill/>
                  </pic:spPr>
                </pic:pic>
              </a:graphicData>
            </a:graphic>
          </wp:inline>
        </w:drawing>
      </w:r>
    </w:p>
    <w:p w:rsidR="00841C00" w:rsidRDefault="00624988" w:rsidP="00624988">
      <w:pPr>
        <w:rPr>
          <w:rFonts w:ascii="Arial" w:hAnsi="Arial" w:cs="Arial"/>
          <w:sz w:val="24"/>
          <w:szCs w:val="24"/>
        </w:rPr>
      </w:pPr>
      <w:r>
        <w:rPr>
          <w:rFonts w:ascii="Arial" w:hAnsi="Arial" w:cs="Arial"/>
          <w:b/>
          <w:sz w:val="24"/>
          <w:szCs w:val="24"/>
        </w:rPr>
        <w:br w:type="page"/>
      </w:r>
    </w:p>
    <w:p w:rsidR="00841C00" w:rsidRPr="0008560E" w:rsidRDefault="00DB002C" w:rsidP="00F605FA">
      <w:pPr>
        <w:pStyle w:val="Akapitzlist"/>
        <w:spacing w:after="120" w:line="360" w:lineRule="auto"/>
        <w:ind w:left="1077"/>
        <w:contextualSpacing w:val="0"/>
        <w:jc w:val="center"/>
        <w:rPr>
          <w:rFonts w:ascii="Arial" w:hAnsi="Arial" w:cs="Arial"/>
          <w:b/>
          <w:sz w:val="32"/>
          <w:szCs w:val="32"/>
        </w:rPr>
      </w:pPr>
      <w:r>
        <w:rPr>
          <w:rFonts w:ascii="Arial" w:hAnsi="Arial" w:cs="Arial"/>
          <w:b/>
          <w:sz w:val="32"/>
          <w:szCs w:val="32"/>
        </w:rPr>
        <w:lastRenderedPageBreak/>
        <w:t>V</w:t>
      </w:r>
      <w:r w:rsidR="001464B0">
        <w:rPr>
          <w:rFonts w:ascii="Arial" w:hAnsi="Arial" w:cs="Arial"/>
          <w:b/>
          <w:sz w:val="32"/>
          <w:szCs w:val="32"/>
        </w:rPr>
        <w:t>.</w:t>
      </w:r>
      <w:r w:rsidR="0008560E">
        <w:rPr>
          <w:rFonts w:ascii="Arial" w:hAnsi="Arial" w:cs="Arial"/>
          <w:b/>
          <w:sz w:val="32"/>
          <w:szCs w:val="32"/>
        </w:rPr>
        <w:t xml:space="preserve"> </w:t>
      </w:r>
      <w:r w:rsidR="00841C00" w:rsidRPr="0008560E">
        <w:rPr>
          <w:rFonts w:ascii="Arial" w:hAnsi="Arial" w:cs="Arial"/>
          <w:b/>
          <w:sz w:val="32"/>
          <w:szCs w:val="32"/>
        </w:rPr>
        <w:t xml:space="preserve">Naprawa konserwacyjna KP – </w:t>
      </w:r>
      <w:r>
        <w:rPr>
          <w:rFonts w:ascii="Arial" w:hAnsi="Arial" w:cs="Arial"/>
          <w:b/>
          <w:sz w:val="32"/>
          <w:szCs w:val="32"/>
        </w:rPr>
        <w:t>200/</w:t>
      </w:r>
      <w:r w:rsidR="00841C00" w:rsidRPr="0008560E">
        <w:rPr>
          <w:rFonts w:ascii="Arial" w:hAnsi="Arial" w:cs="Arial"/>
          <w:b/>
          <w:sz w:val="32"/>
          <w:szCs w:val="32"/>
        </w:rPr>
        <w:t>340</w:t>
      </w:r>
    </w:p>
    <w:p w:rsidR="0008560E" w:rsidRDefault="0008560E" w:rsidP="00624988">
      <w:pPr>
        <w:spacing w:after="120" w:line="360" w:lineRule="auto"/>
        <w:rPr>
          <w:rFonts w:ascii="Arial" w:hAnsi="Arial" w:cs="Arial"/>
          <w:b/>
          <w:sz w:val="24"/>
          <w:szCs w:val="24"/>
        </w:rPr>
      </w:pPr>
      <w:r w:rsidRPr="000B7E73">
        <w:rPr>
          <w:rFonts w:ascii="Arial" w:hAnsi="Arial" w:cs="Arial"/>
          <w:b/>
          <w:sz w:val="24"/>
          <w:szCs w:val="24"/>
        </w:rPr>
        <w:t>Zakres naprawy</w:t>
      </w:r>
    </w:p>
    <w:p w:rsidR="0008560E" w:rsidRPr="00CA2DC1" w:rsidRDefault="0008560E" w:rsidP="0008560E">
      <w:pPr>
        <w:shd w:val="clear" w:color="auto" w:fill="FFFFFF"/>
        <w:tabs>
          <w:tab w:val="left" w:pos="370"/>
        </w:tabs>
        <w:spacing w:line="360" w:lineRule="auto"/>
        <w:ind w:right="3"/>
        <w:jc w:val="both"/>
        <w:rPr>
          <w:rFonts w:ascii="Arial" w:hAnsi="Arial" w:cs="Arial"/>
          <w:b/>
          <w:u w:val="single"/>
        </w:rPr>
      </w:pPr>
      <w:r w:rsidRPr="00CA2DC1">
        <w:rPr>
          <w:rFonts w:ascii="Arial" w:hAnsi="Arial" w:cs="Arial"/>
          <w:b/>
          <w:u w:val="single"/>
        </w:rPr>
        <w:t xml:space="preserve">I. </w:t>
      </w:r>
      <w:r>
        <w:rPr>
          <w:rFonts w:ascii="Arial" w:hAnsi="Arial" w:cs="Arial"/>
          <w:b/>
          <w:u w:val="single"/>
        </w:rPr>
        <w:t>Podwozie</w:t>
      </w:r>
      <w:r w:rsidRPr="00CA2DC1">
        <w:rPr>
          <w:rFonts w:ascii="Arial" w:hAnsi="Arial" w:cs="Arial"/>
          <w:b/>
          <w:u w:val="single"/>
        </w:rPr>
        <w:t xml:space="preserve"> i nadwozi</w:t>
      </w:r>
      <w:r>
        <w:rPr>
          <w:rFonts w:ascii="Arial" w:hAnsi="Arial" w:cs="Arial"/>
          <w:b/>
          <w:u w:val="single"/>
        </w:rPr>
        <w:t>e</w:t>
      </w:r>
      <w:r w:rsidRPr="00CA2DC1">
        <w:rPr>
          <w:rFonts w:ascii="Arial" w:hAnsi="Arial" w:cs="Arial"/>
          <w:b/>
          <w:u w:val="single"/>
        </w:rPr>
        <w:t>:</w:t>
      </w:r>
    </w:p>
    <w:p w:rsidR="0008560E" w:rsidRPr="008B2D9E" w:rsidRDefault="0008560E" w:rsidP="00E54F1D">
      <w:pPr>
        <w:pStyle w:val="Akapitzlist"/>
        <w:numPr>
          <w:ilvl w:val="0"/>
          <w:numId w:val="18"/>
        </w:numPr>
        <w:shd w:val="clear" w:color="auto" w:fill="FFFFFF"/>
        <w:tabs>
          <w:tab w:val="left" w:pos="426"/>
        </w:tabs>
        <w:spacing w:after="120" w:line="240" w:lineRule="auto"/>
        <w:ind w:left="425" w:right="6" w:hanging="426"/>
        <w:contextualSpacing w:val="0"/>
        <w:jc w:val="both"/>
        <w:rPr>
          <w:rFonts w:ascii="Arial" w:hAnsi="Arial" w:cs="Arial"/>
          <w:sz w:val="24"/>
        </w:rPr>
      </w:pPr>
      <w:r w:rsidRPr="008B2D9E">
        <w:rPr>
          <w:rFonts w:ascii="Arial" w:hAnsi="Arial" w:cs="Arial"/>
          <w:sz w:val="24"/>
        </w:rPr>
        <w:t>Spełnianie aktualnie obowiązujących warunków dopuszczenia do ruchu na drogach publicznych i ukompletowanie zgodne z dokumentacją techniczną producenta.</w:t>
      </w:r>
    </w:p>
    <w:p w:rsidR="0008560E" w:rsidRPr="008B2D9E" w:rsidRDefault="0008560E" w:rsidP="00E54F1D">
      <w:pPr>
        <w:pStyle w:val="Akapitzlist"/>
        <w:numPr>
          <w:ilvl w:val="0"/>
          <w:numId w:val="18"/>
        </w:numPr>
        <w:shd w:val="clear" w:color="auto" w:fill="FFFFFF"/>
        <w:tabs>
          <w:tab w:val="left" w:pos="426"/>
        </w:tabs>
        <w:spacing w:after="0" w:line="240" w:lineRule="auto"/>
        <w:ind w:left="425" w:right="6"/>
        <w:jc w:val="both"/>
        <w:rPr>
          <w:rFonts w:ascii="Arial" w:hAnsi="Arial" w:cs="Arial"/>
          <w:sz w:val="24"/>
        </w:rPr>
      </w:pPr>
      <w:r>
        <w:rPr>
          <w:rFonts w:ascii="Arial" w:hAnsi="Arial" w:cs="Arial"/>
          <w:sz w:val="24"/>
        </w:rPr>
        <w:t>Weryfikacja s</w:t>
      </w:r>
      <w:r w:rsidRPr="008B2D9E">
        <w:rPr>
          <w:rFonts w:ascii="Arial" w:hAnsi="Arial" w:cs="Arial"/>
          <w:sz w:val="24"/>
        </w:rPr>
        <w:t>tan</w:t>
      </w:r>
      <w:r>
        <w:rPr>
          <w:rFonts w:ascii="Arial" w:hAnsi="Arial" w:cs="Arial"/>
          <w:sz w:val="24"/>
        </w:rPr>
        <w:t>u</w:t>
      </w:r>
      <w:r w:rsidRPr="008B2D9E">
        <w:rPr>
          <w:rFonts w:ascii="Arial" w:hAnsi="Arial" w:cs="Arial"/>
          <w:sz w:val="24"/>
        </w:rPr>
        <w:t xml:space="preserve"> techniczn</w:t>
      </w:r>
      <w:r>
        <w:rPr>
          <w:rFonts w:ascii="Arial" w:hAnsi="Arial" w:cs="Arial"/>
          <w:sz w:val="24"/>
        </w:rPr>
        <w:t>ego</w:t>
      </w:r>
      <w:r w:rsidRPr="008B2D9E">
        <w:rPr>
          <w:rFonts w:ascii="Arial" w:hAnsi="Arial" w:cs="Arial"/>
          <w:sz w:val="24"/>
        </w:rPr>
        <w:t xml:space="preserve"> i doprowadzenie do pełnej sprawności.</w:t>
      </w:r>
    </w:p>
    <w:p w:rsidR="0008560E" w:rsidRPr="008B2D9E" w:rsidRDefault="0008560E" w:rsidP="00E54F1D">
      <w:pPr>
        <w:pStyle w:val="Akapitzlist"/>
        <w:numPr>
          <w:ilvl w:val="0"/>
          <w:numId w:val="18"/>
        </w:numPr>
        <w:shd w:val="clear" w:color="auto" w:fill="FFFFFF"/>
        <w:tabs>
          <w:tab w:val="left" w:pos="426"/>
        </w:tabs>
        <w:spacing w:after="0" w:line="240" w:lineRule="auto"/>
        <w:ind w:left="425" w:right="6"/>
        <w:jc w:val="both"/>
        <w:rPr>
          <w:rFonts w:ascii="Arial" w:hAnsi="Arial" w:cs="Arial"/>
          <w:sz w:val="24"/>
        </w:rPr>
      </w:pPr>
      <w:r w:rsidRPr="008B2D9E">
        <w:rPr>
          <w:rFonts w:ascii="Arial" w:hAnsi="Arial" w:cs="Arial"/>
          <w:sz w:val="24"/>
        </w:rPr>
        <w:t>Demontaż kuchni polowej KP – 340 z przyczepy jednoosiowej.</w:t>
      </w:r>
    </w:p>
    <w:p w:rsidR="0008560E" w:rsidRDefault="0008560E" w:rsidP="00E54F1D">
      <w:pPr>
        <w:pStyle w:val="Akapitzlist"/>
        <w:numPr>
          <w:ilvl w:val="0"/>
          <w:numId w:val="18"/>
        </w:numPr>
        <w:shd w:val="clear" w:color="auto" w:fill="FFFFFF"/>
        <w:tabs>
          <w:tab w:val="left" w:pos="426"/>
        </w:tabs>
        <w:spacing w:after="0" w:line="240" w:lineRule="auto"/>
        <w:ind w:left="425" w:right="6"/>
        <w:jc w:val="both"/>
        <w:rPr>
          <w:rFonts w:ascii="Arial" w:hAnsi="Arial" w:cs="Arial"/>
          <w:sz w:val="24"/>
        </w:rPr>
      </w:pPr>
      <w:r w:rsidRPr="008B2D9E">
        <w:rPr>
          <w:rFonts w:ascii="Arial" w:hAnsi="Arial" w:cs="Arial"/>
          <w:sz w:val="24"/>
        </w:rPr>
        <w:t>Demontaż osprzętu kuchni polowej KP – 340 z nadwozia.</w:t>
      </w:r>
    </w:p>
    <w:p w:rsidR="0008560E" w:rsidRDefault="0008560E" w:rsidP="00E54F1D">
      <w:pPr>
        <w:pStyle w:val="Akapitzlist"/>
        <w:numPr>
          <w:ilvl w:val="0"/>
          <w:numId w:val="18"/>
        </w:numPr>
        <w:shd w:val="clear" w:color="auto" w:fill="FFFFFF"/>
        <w:tabs>
          <w:tab w:val="left" w:pos="426"/>
        </w:tabs>
        <w:spacing w:after="0" w:line="240" w:lineRule="auto"/>
        <w:ind w:left="425" w:right="6"/>
        <w:jc w:val="both"/>
        <w:rPr>
          <w:rFonts w:ascii="Arial" w:hAnsi="Arial" w:cs="Arial"/>
          <w:sz w:val="24"/>
        </w:rPr>
      </w:pPr>
      <w:r w:rsidRPr="00D65697">
        <w:rPr>
          <w:rFonts w:ascii="Arial" w:hAnsi="Arial" w:cs="Arial"/>
          <w:sz w:val="24"/>
        </w:rPr>
        <w:t xml:space="preserve">Demontaż do zespołu, , </w:t>
      </w:r>
      <w:r>
        <w:rPr>
          <w:rFonts w:ascii="Arial" w:hAnsi="Arial" w:cs="Arial"/>
          <w:sz w:val="24"/>
        </w:rPr>
        <w:t>d</w:t>
      </w:r>
      <w:r w:rsidRPr="00D65697">
        <w:rPr>
          <w:rFonts w:ascii="Arial" w:hAnsi="Arial" w:cs="Arial"/>
          <w:sz w:val="24"/>
        </w:rPr>
        <w:t xml:space="preserve">emontaż do podzespołu </w:t>
      </w:r>
      <w:r>
        <w:rPr>
          <w:rFonts w:ascii="Arial" w:hAnsi="Arial" w:cs="Arial"/>
          <w:sz w:val="24"/>
        </w:rPr>
        <w:t xml:space="preserve">lub </w:t>
      </w:r>
      <w:r w:rsidRPr="00D65697">
        <w:rPr>
          <w:rFonts w:ascii="Arial" w:hAnsi="Arial" w:cs="Arial"/>
          <w:sz w:val="24"/>
        </w:rPr>
        <w:t>części tylko w przypadku wskazania uszkodzenia i konieczności weryfikacji.</w:t>
      </w:r>
    </w:p>
    <w:p w:rsidR="0008560E" w:rsidRPr="00E3267F" w:rsidRDefault="0008560E" w:rsidP="00E54F1D">
      <w:pPr>
        <w:pStyle w:val="Akapitzlist"/>
        <w:numPr>
          <w:ilvl w:val="0"/>
          <w:numId w:val="18"/>
        </w:numPr>
        <w:shd w:val="clear" w:color="auto" w:fill="FFFFFF"/>
        <w:tabs>
          <w:tab w:val="left" w:pos="426"/>
        </w:tabs>
        <w:spacing w:after="0" w:line="240" w:lineRule="auto"/>
        <w:ind w:left="425" w:right="6"/>
        <w:jc w:val="both"/>
        <w:rPr>
          <w:rFonts w:ascii="Arial" w:hAnsi="Arial" w:cs="Arial"/>
          <w:b/>
          <w:sz w:val="24"/>
        </w:rPr>
      </w:pPr>
      <w:r w:rsidRPr="00D65697">
        <w:rPr>
          <w:rFonts w:ascii="Arial" w:hAnsi="Arial" w:cs="Arial"/>
          <w:sz w:val="24"/>
        </w:rPr>
        <w:t xml:space="preserve">Proces technologiczny </w:t>
      </w:r>
      <w:r w:rsidR="000C5F3A">
        <w:rPr>
          <w:rFonts w:ascii="Arial" w:hAnsi="Arial" w:cs="Arial"/>
          <w:sz w:val="24"/>
        </w:rPr>
        <w:t>naprawy</w:t>
      </w:r>
      <w:r w:rsidRPr="00D65697">
        <w:rPr>
          <w:rFonts w:ascii="Arial" w:hAnsi="Arial" w:cs="Arial"/>
          <w:sz w:val="24"/>
        </w:rPr>
        <w:t xml:space="preserve"> powinien przewidywać </w:t>
      </w:r>
      <w:r w:rsidRPr="00E3267F">
        <w:rPr>
          <w:rFonts w:ascii="Arial" w:hAnsi="Arial" w:cs="Arial"/>
          <w:b/>
          <w:sz w:val="24"/>
        </w:rPr>
        <w:t xml:space="preserve">weryfikację, wymianę </w:t>
      </w:r>
      <w:r w:rsidR="00F605FA">
        <w:rPr>
          <w:rFonts w:ascii="Arial" w:hAnsi="Arial" w:cs="Arial"/>
          <w:b/>
          <w:sz w:val="24"/>
        </w:rPr>
        <w:br/>
      </w:r>
      <w:r w:rsidRPr="00E3267F">
        <w:rPr>
          <w:rFonts w:ascii="Arial" w:hAnsi="Arial" w:cs="Arial"/>
          <w:b/>
          <w:sz w:val="24"/>
        </w:rPr>
        <w:t>i naprawę:</w:t>
      </w:r>
    </w:p>
    <w:tbl>
      <w:tblPr>
        <w:tblStyle w:val="Tabela-Siatka"/>
        <w:tblW w:w="9067" w:type="dxa"/>
        <w:tblLayout w:type="fixed"/>
        <w:tblLook w:val="04A0" w:firstRow="1" w:lastRow="0" w:firstColumn="1" w:lastColumn="0" w:noHBand="0" w:noVBand="1"/>
      </w:tblPr>
      <w:tblGrid>
        <w:gridCol w:w="562"/>
        <w:gridCol w:w="4111"/>
        <w:gridCol w:w="567"/>
        <w:gridCol w:w="567"/>
        <w:gridCol w:w="1418"/>
        <w:gridCol w:w="1842"/>
      </w:tblGrid>
      <w:tr w:rsidR="0008560E" w:rsidRPr="00312690" w:rsidTr="00824C98">
        <w:trPr>
          <w:cantSplit/>
          <w:trHeight w:val="494"/>
        </w:trPr>
        <w:tc>
          <w:tcPr>
            <w:tcW w:w="562" w:type="dxa"/>
            <w:vMerge w:val="restart"/>
            <w:vAlign w:val="center"/>
          </w:tcPr>
          <w:p w:rsidR="0008560E" w:rsidRPr="00270FC8" w:rsidRDefault="0008560E" w:rsidP="001464B0">
            <w:pPr>
              <w:rPr>
                <w:rFonts w:ascii="Arial" w:hAnsi="Arial" w:cs="Arial"/>
              </w:rPr>
            </w:pPr>
            <w:r w:rsidRPr="00270FC8">
              <w:rPr>
                <w:rFonts w:ascii="Arial" w:hAnsi="Arial" w:cs="Arial"/>
              </w:rPr>
              <w:t>Lp.</w:t>
            </w:r>
          </w:p>
        </w:tc>
        <w:tc>
          <w:tcPr>
            <w:tcW w:w="4111" w:type="dxa"/>
            <w:vMerge w:val="restart"/>
            <w:vAlign w:val="center"/>
          </w:tcPr>
          <w:p w:rsidR="0008560E" w:rsidRDefault="0008560E" w:rsidP="001464B0">
            <w:pPr>
              <w:jc w:val="center"/>
              <w:rPr>
                <w:rFonts w:ascii="Arial" w:hAnsi="Arial" w:cs="Arial"/>
              </w:rPr>
            </w:pPr>
            <w:r>
              <w:rPr>
                <w:rFonts w:ascii="Arial" w:hAnsi="Arial" w:cs="Arial"/>
              </w:rPr>
              <w:t>Zakres, zespól, podzespół, cześć</w:t>
            </w:r>
          </w:p>
        </w:tc>
        <w:tc>
          <w:tcPr>
            <w:tcW w:w="2552" w:type="dxa"/>
            <w:gridSpan w:val="3"/>
            <w:vAlign w:val="center"/>
          </w:tcPr>
          <w:p w:rsidR="0008560E" w:rsidRPr="00E3267F" w:rsidRDefault="0008560E" w:rsidP="001464B0">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42" w:type="dxa"/>
            <w:vMerge w:val="restart"/>
            <w:vAlign w:val="center"/>
          </w:tcPr>
          <w:p w:rsidR="0008560E" w:rsidRPr="00312690" w:rsidRDefault="0008560E" w:rsidP="001464B0">
            <w:pPr>
              <w:jc w:val="center"/>
              <w:rPr>
                <w:rFonts w:ascii="Arial" w:hAnsi="Arial" w:cs="Arial"/>
              </w:rPr>
            </w:pPr>
            <w:r w:rsidRPr="00312690">
              <w:rPr>
                <w:rFonts w:ascii="Arial" w:hAnsi="Arial" w:cs="Arial"/>
              </w:rPr>
              <w:t>Uwagi</w:t>
            </w:r>
          </w:p>
        </w:tc>
      </w:tr>
      <w:tr w:rsidR="0008560E" w:rsidRPr="00312690" w:rsidTr="00824C98">
        <w:trPr>
          <w:cantSplit/>
          <w:trHeight w:val="1382"/>
        </w:trPr>
        <w:tc>
          <w:tcPr>
            <w:tcW w:w="562" w:type="dxa"/>
            <w:vMerge/>
            <w:vAlign w:val="center"/>
          </w:tcPr>
          <w:p w:rsidR="0008560E" w:rsidRPr="00270FC8" w:rsidRDefault="0008560E" w:rsidP="001464B0">
            <w:pPr>
              <w:rPr>
                <w:rFonts w:ascii="Arial" w:hAnsi="Arial" w:cs="Arial"/>
              </w:rPr>
            </w:pPr>
          </w:p>
        </w:tc>
        <w:tc>
          <w:tcPr>
            <w:tcW w:w="4111" w:type="dxa"/>
            <w:vMerge/>
            <w:vAlign w:val="center"/>
          </w:tcPr>
          <w:p w:rsidR="0008560E" w:rsidRPr="00312690" w:rsidRDefault="0008560E" w:rsidP="001464B0">
            <w:pPr>
              <w:jc w:val="center"/>
              <w:rPr>
                <w:rFonts w:ascii="Arial" w:hAnsi="Arial" w:cs="Arial"/>
              </w:rPr>
            </w:pPr>
          </w:p>
        </w:tc>
        <w:tc>
          <w:tcPr>
            <w:tcW w:w="567" w:type="dxa"/>
            <w:tcBorders>
              <w:bottom w:val="single" w:sz="4" w:space="0" w:color="auto"/>
            </w:tcBorders>
            <w:textDirection w:val="btLr"/>
            <w:vAlign w:val="center"/>
          </w:tcPr>
          <w:p w:rsidR="0008560E" w:rsidRPr="00312690" w:rsidRDefault="0008560E" w:rsidP="001464B0">
            <w:pPr>
              <w:ind w:left="113" w:right="113"/>
              <w:jc w:val="center"/>
              <w:rPr>
                <w:rFonts w:ascii="Arial" w:hAnsi="Arial" w:cs="Arial"/>
              </w:rPr>
            </w:pPr>
            <w:r w:rsidRPr="00312690">
              <w:rPr>
                <w:rFonts w:ascii="Arial" w:hAnsi="Arial" w:cs="Arial"/>
              </w:rPr>
              <w:t>Wymiana</w:t>
            </w:r>
          </w:p>
        </w:tc>
        <w:tc>
          <w:tcPr>
            <w:tcW w:w="567" w:type="dxa"/>
            <w:tcBorders>
              <w:bottom w:val="single" w:sz="4" w:space="0" w:color="auto"/>
            </w:tcBorders>
            <w:textDirection w:val="btLr"/>
            <w:vAlign w:val="center"/>
          </w:tcPr>
          <w:p w:rsidR="0008560E" w:rsidRPr="00312690" w:rsidRDefault="0008560E" w:rsidP="001464B0">
            <w:pPr>
              <w:ind w:left="113" w:right="113"/>
              <w:jc w:val="center"/>
              <w:rPr>
                <w:rFonts w:ascii="Arial" w:hAnsi="Arial" w:cs="Arial"/>
              </w:rPr>
            </w:pPr>
            <w:r w:rsidRPr="00312690">
              <w:rPr>
                <w:rFonts w:ascii="Arial" w:hAnsi="Arial" w:cs="Arial"/>
              </w:rPr>
              <w:t>Naprawa</w:t>
            </w:r>
          </w:p>
        </w:tc>
        <w:tc>
          <w:tcPr>
            <w:tcW w:w="1418" w:type="dxa"/>
            <w:vAlign w:val="center"/>
          </w:tcPr>
          <w:p w:rsidR="0008560E" w:rsidRPr="00312690" w:rsidRDefault="0008560E" w:rsidP="001464B0">
            <w:pPr>
              <w:jc w:val="center"/>
              <w:rPr>
                <w:rFonts w:ascii="Arial" w:hAnsi="Arial" w:cs="Arial"/>
              </w:rPr>
            </w:pPr>
            <w:r w:rsidRPr="00312690">
              <w:rPr>
                <w:rFonts w:ascii="Arial" w:hAnsi="Arial" w:cs="Arial"/>
              </w:rPr>
              <w:t>Przegląd, weryfikacja z wyminą lub naprawą</w:t>
            </w:r>
          </w:p>
        </w:tc>
        <w:tc>
          <w:tcPr>
            <w:tcW w:w="1842" w:type="dxa"/>
            <w:vMerge/>
            <w:vAlign w:val="center"/>
          </w:tcPr>
          <w:p w:rsidR="0008560E" w:rsidRPr="00312690" w:rsidRDefault="0008560E" w:rsidP="001464B0">
            <w:pPr>
              <w:jc w:val="center"/>
              <w:rPr>
                <w:rFonts w:ascii="Arial" w:hAnsi="Arial" w:cs="Arial"/>
              </w:rPr>
            </w:pPr>
          </w:p>
        </w:tc>
      </w:tr>
      <w:tr w:rsidR="0008560E" w:rsidTr="00824C98">
        <w:trPr>
          <w:cantSplit/>
          <w:trHeight w:val="992"/>
        </w:trPr>
        <w:tc>
          <w:tcPr>
            <w:tcW w:w="562" w:type="dxa"/>
            <w:vAlign w:val="center"/>
          </w:tcPr>
          <w:p w:rsidR="0008560E" w:rsidRPr="00270FC8" w:rsidRDefault="0008560E" w:rsidP="00E54F1D">
            <w:pPr>
              <w:pStyle w:val="Akapitzlist"/>
              <w:numPr>
                <w:ilvl w:val="0"/>
                <w:numId w:val="19"/>
              </w:numPr>
              <w:rPr>
                <w:rFonts w:ascii="Arial" w:hAnsi="Arial" w:cs="Arial"/>
              </w:rPr>
            </w:pPr>
          </w:p>
        </w:tc>
        <w:tc>
          <w:tcPr>
            <w:tcW w:w="4111" w:type="dxa"/>
            <w:vAlign w:val="center"/>
          </w:tcPr>
          <w:p w:rsidR="0008560E" w:rsidRPr="008B2D9E" w:rsidRDefault="0008560E" w:rsidP="001464B0">
            <w:pPr>
              <w:rPr>
                <w:rFonts w:ascii="Arial" w:hAnsi="Arial" w:cs="Arial"/>
                <w:sz w:val="24"/>
                <w:szCs w:val="24"/>
              </w:rPr>
            </w:pPr>
            <w:r w:rsidRPr="008B2D9E">
              <w:rPr>
                <w:rFonts w:ascii="Arial" w:hAnsi="Arial" w:cs="Arial"/>
                <w:sz w:val="24"/>
                <w:szCs w:val="24"/>
              </w:rPr>
              <w:t>Uzupełnienie wszystkich drobnych elementów jak: zawleczki, nakrętki, sworznie</w:t>
            </w:r>
            <w:r>
              <w:rPr>
                <w:rFonts w:ascii="Arial" w:hAnsi="Arial" w:cs="Arial"/>
                <w:sz w:val="24"/>
                <w:szCs w:val="24"/>
              </w:rPr>
              <w:t xml:space="preserve"> przetyczki, łańcuszki itp.</w:t>
            </w:r>
          </w:p>
        </w:tc>
        <w:tc>
          <w:tcPr>
            <w:tcW w:w="567" w:type="dxa"/>
            <w:tcBorders>
              <w:tl2br w:val="single" w:sz="4" w:space="0" w:color="auto"/>
              <w:tr2bl w:val="single" w:sz="4" w:space="0" w:color="auto"/>
            </w:tcBorders>
          </w:tcPr>
          <w:p w:rsidR="0008560E" w:rsidRDefault="0008560E" w:rsidP="001464B0"/>
        </w:tc>
        <w:tc>
          <w:tcPr>
            <w:tcW w:w="567" w:type="dxa"/>
            <w:tcBorders>
              <w:tl2br w:val="single" w:sz="4" w:space="0" w:color="auto"/>
              <w:tr2bl w:val="single" w:sz="4" w:space="0" w:color="auto"/>
            </w:tcBorders>
          </w:tcPr>
          <w:p w:rsidR="0008560E" w:rsidRDefault="0008560E" w:rsidP="001464B0"/>
        </w:tc>
        <w:tc>
          <w:tcPr>
            <w:tcW w:w="1418" w:type="dxa"/>
          </w:tcPr>
          <w:p w:rsidR="0008560E" w:rsidRDefault="0008560E" w:rsidP="001464B0"/>
        </w:tc>
        <w:tc>
          <w:tcPr>
            <w:tcW w:w="1842" w:type="dxa"/>
            <w:textDirection w:val="btLr"/>
            <w:vAlign w:val="center"/>
          </w:tcPr>
          <w:p w:rsidR="0008560E" w:rsidRPr="00640ED0" w:rsidRDefault="0008560E" w:rsidP="001464B0">
            <w:pPr>
              <w:ind w:left="113" w:right="113"/>
              <w:jc w:val="center"/>
              <w:rPr>
                <w:rFonts w:ascii="Arial" w:hAnsi="Arial" w:cs="Arial"/>
                <w:sz w:val="24"/>
              </w:rPr>
            </w:pPr>
          </w:p>
        </w:tc>
      </w:tr>
      <w:tr w:rsidR="0008560E" w:rsidTr="00824C98">
        <w:trPr>
          <w:cantSplit/>
          <w:trHeight w:val="396"/>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8B2D9E" w:rsidRDefault="0008560E" w:rsidP="001464B0">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śruby i nakrętki uchwytu mocującego kuchnię do podwozia</w:t>
            </w:r>
          </w:p>
        </w:tc>
        <w:tc>
          <w:tcPr>
            <w:tcW w:w="567" w:type="dxa"/>
          </w:tcPr>
          <w:p w:rsidR="0008560E" w:rsidRDefault="0008560E" w:rsidP="001464B0"/>
        </w:tc>
        <w:tc>
          <w:tcPr>
            <w:tcW w:w="567" w:type="dxa"/>
          </w:tcPr>
          <w:p w:rsidR="0008560E" w:rsidRDefault="0008560E" w:rsidP="001464B0"/>
        </w:tc>
        <w:tc>
          <w:tcPr>
            <w:tcW w:w="1418" w:type="dxa"/>
          </w:tcPr>
          <w:p w:rsidR="0008560E" w:rsidRDefault="0008560E" w:rsidP="001464B0"/>
        </w:tc>
        <w:tc>
          <w:tcPr>
            <w:tcW w:w="1842" w:type="dxa"/>
            <w:textDirection w:val="btLr"/>
            <w:vAlign w:val="center"/>
          </w:tcPr>
          <w:p w:rsidR="0008560E" w:rsidRPr="00640ED0" w:rsidRDefault="0008560E" w:rsidP="001464B0">
            <w:pPr>
              <w:ind w:left="113" w:right="113"/>
              <w:jc w:val="center"/>
              <w:rPr>
                <w:rFonts w:ascii="Arial" w:hAnsi="Arial" w:cs="Arial"/>
                <w:sz w:val="24"/>
              </w:rPr>
            </w:pPr>
          </w:p>
        </w:tc>
      </w:tr>
      <w:tr w:rsidR="0008560E" w:rsidTr="00824C98">
        <w:trPr>
          <w:cantSplit/>
          <w:trHeight w:val="935"/>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8B2D9E" w:rsidRDefault="0008560E" w:rsidP="001464B0">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uszkodzonych lub uzupełnienie brakujących podkładek gumowych w</w:t>
            </w:r>
            <w:r>
              <w:rPr>
                <w:rFonts w:ascii="Arial" w:hAnsi="Arial" w:cs="Arial"/>
                <w:sz w:val="24"/>
                <w:szCs w:val="24"/>
              </w:rPr>
              <w:t>spornika mocowania kuchni</w:t>
            </w:r>
          </w:p>
        </w:tc>
        <w:tc>
          <w:tcPr>
            <w:tcW w:w="567" w:type="dxa"/>
          </w:tcPr>
          <w:p w:rsidR="0008560E" w:rsidRDefault="0008560E" w:rsidP="001464B0"/>
        </w:tc>
        <w:tc>
          <w:tcPr>
            <w:tcW w:w="567" w:type="dxa"/>
          </w:tcPr>
          <w:p w:rsidR="0008560E" w:rsidRDefault="0008560E" w:rsidP="001464B0"/>
        </w:tc>
        <w:tc>
          <w:tcPr>
            <w:tcW w:w="1418" w:type="dxa"/>
          </w:tcPr>
          <w:p w:rsidR="0008560E" w:rsidRDefault="0008560E" w:rsidP="001464B0"/>
        </w:tc>
        <w:tc>
          <w:tcPr>
            <w:tcW w:w="1842" w:type="dxa"/>
            <w:textDirection w:val="btLr"/>
            <w:vAlign w:val="center"/>
          </w:tcPr>
          <w:p w:rsidR="0008560E" w:rsidRPr="00640ED0" w:rsidRDefault="0008560E" w:rsidP="001464B0">
            <w:pPr>
              <w:ind w:left="113" w:right="113"/>
              <w:jc w:val="center"/>
              <w:rPr>
                <w:rFonts w:ascii="Arial" w:hAnsi="Arial" w:cs="Arial"/>
                <w:sz w:val="24"/>
              </w:rPr>
            </w:pPr>
          </w:p>
        </w:tc>
      </w:tr>
      <w:tr w:rsidR="0008560E" w:rsidTr="00824C98">
        <w:trPr>
          <w:cantSplit/>
          <w:trHeight w:val="638"/>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DB0742" w:rsidRDefault="0008560E" w:rsidP="001464B0">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567" w:type="dxa"/>
          </w:tcPr>
          <w:p w:rsidR="0008560E" w:rsidRPr="00DB0742" w:rsidRDefault="0008560E" w:rsidP="001464B0">
            <w:pPr>
              <w:rPr>
                <w:rFonts w:ascii="Arial" w:hAnsi="Arial" w:cs="Arial"/>
                <w:sz w:val="24"/>
                <w:szCs w:val="24"/>
              </w:rPr>
            </w:pPr>
          </w:p>
        </w:tc>
        <w:tc>
          <w:tcPr>
            <w:tcW w:w="567" w:type="dxa"/>
          </w:tcPr>
          <w:p w:rsidR="0008560E" w:rsidRPr="00DB0742" w:rsidRDefault="0008560E" w:rsidP="001464B0">
            <w:pPr>
              <w:rPr>
                <w:rFonts w:ascii="Arial" w:hAnsi="Arial" w:cs="Arial"/>
                <w:sz w:val="24"/>
                <w:szCs w:val="24"/>
              </w:rPr>
            </w:pPr>
          </w:p>
        </w:tc>
        <w:tc>
          <w:tcPr>
            <w:tcW w:w="1418" w:type="dxa"/>
          </w:tcPr>
          <w:p w:rsidR="0008560E" w:rsidRPr="00DB0742" w:rsidRDefault="0008560E" w:rsidP="001464B0">
            <w:pPr>
              <w:rPr>
                <w:rFonts w:ascii="Arial" w:hAnsi="Arial" w:cs="Arial"/>
                <w:sz w:val="24"/>
                <w:szCs w:val="24"/>
              </w:rPr>
            </w:pPr>
          </w:p>
        </w:tc>
        <w:tc>
          <w:tcPr>
            <w:tcW w:w="1842" w:type="dxa"/>
          </w:tcPr>
          <w:p w:rsidR="0008560E" w:rsidRPr="00DB0742" w:rsidRDefault="0008560E" w:rsidP="001464B0">
            <w:pPr>
              <w:jc w:val="center"/>
              <w:rPr>
                <w:rFonts w:ascii="Arial" w:hAnsi="Arial" w:cs="Arial"/>
                <w:sz w:val="24"/>
                <w:szCs w:val="24"/>
              </w:rPr>
            </w:pPr>
            <w:r w:rsidRPr="00DB0742">
              <w:rPr>
                <w:rFonts w:ascii="Arial" w:hAnsi="Arial" w:cs="Arial"/>
                <w:sz w:val="24"/>
                <w:szCs w:val="24"/>
              </w:rPr>
              <w:t>Wycieki wody i silikonu są niedopuszczalne.</w:t>
            </w:r>
          </w:p>
        </w:tc>
      </w:tr>
      <w:tr w:rsidR="0008560E" w:rsidTr="00824C98">
        <w:trPr>
          <w:cantSplit/>
          <w:trHeight w:val="638"/>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DB0742" w:rsidRDefault="0008560E" w:rsidP="001464B0">
            <w:pPr>
              <w:shd w:val="clear" w:color="auto" w:fill="FFFFFF"/>
              <w:tabs>
                <w:tab w:val="left" w:pos="426"/>
              </w:tabs>
              <w:ind w:left="66"/>
              <w:jc w:val="both"/>
              <w:rPr>
                <w:rFonts w:ascii="Arial" w:hAnsi="Arial" w:cs="Arial"/>
                <w:sz w:val="24"/>
                <w:szCs w:val="24"/>
              </w:rPr>
            </w:pPr>
            <w:r>
              <w:rPr>
                <w:rFonts w:ascii="Arial" w:hAnsi="Arial" w:cs="Arial"/>
                <w:sz w:val="24"/>
                <w:szCs w:val="24"/>
              </w:rPr>
              <w:t>Naprawa kotłów i w</w:t>
            </w:r>
            <w:r w:rsidRPr="00DB0742">
              <w:rPr>
                <w:rFonts w:ascii="Arial" w:hAnsi="Arial" w:cs="Arial"/>
                <w:sz w:val="24"/>
                <w:szCs w:val="24"/>
              </w:rPr>
              <w:t>ymian</w:t>
            </w:r>
            <w:r>
              <w:rPr>
                <w:rFonts w:ascii="Arial" w:hAnsi="Arial" w:cs="Arial"/>
                <w:sz w:val="24"/>
                <w:szCs w:val="24"/>
              </w:rPr>
              <w:t>a</w:t>
            </w:r>
            <w:r w:rsidRPr="00DB0742">
              <w:rPr>
                <w:rFonts w:ascii="Arial" w:hAnsi="Arial" w:cs="Arial"/>
                <w:sz w:val="24"/>
                <w:szCs w:val="24"/>
              </w:rPr>
              <w:t xml:space="preserve"> silikonu /nośnika grzewczego/ w płaszczach kotłów 50</w:t>
            </w:r>
            <w:r>
              <w:rPr>
                <w:rFonts w:ascii="Arial" w:hAnsi="Arial" w:cs="Arial"/>
                <w:sz w:val="24"/>
                <w:szCs w:val="24"/>
              </w:rPr>
              <w:t>,</w:t>
            </w:r>
            <w:r w:rsidRPr="00DB0742">
              <w:rPr>
                <w:rFonts w:ascii="Arial" w:hAnsi="Arial" w:cs="Arial"/>
                <w:sz w:val="24"/>
                <w:szCs w:val="24"/>
              </w:rPr>
              <w:t xml:space="preserve"> 80</w:t>
            </w:r>
            <w:r>
              <w:rPr>
                <w:rFonts w:ascii="Arial" w:hAnsi="Arial" w:cs="Arial"/>
                <w:sz w:val="24"/>
                <w:szCs w:val="24"/>
              </w:rPr>
              <w:t xml:space="preserve"> i 110</w:t>
            </w:r>
            <w:r w:rsidRPr="00DB0742">
              <w:rPr>
                <w:rFonts w:ascii="Arial" w:hAnsi="Arial" w:cs="Arial"/>
                <w:sz w:val="24"/>
                <w:szCs w:val="24"/>
              </w:rPr>
              <w:t xml:space="preserve"> L </w:t>
            </w:r>
          </w:p>
        </w:tc>
        <w:tc>
          <w:tcPr>
            <w:tcW w:w="567" w:type="dxa"/>
          </w:tcPr>
          <w:p w:rsidR="0008560E" w:rsidRPr="00DB0742" w:rsidRDefault="0008560E" w:rsidP="001464B0">
            <w:pPr>
              <w:rPr>
                <w:rFonts w:ascii="Arial" w:hAnsi="Arial" w:cs="Arial"/>
                <w:sz w:val="24"/>
                <w:szCs w:val="24"/>
              </w:rPr>
            </w:pPr>
          </w:p>
        </w:tc>
        <w:tc>
          <w:tcPr>
            <w:tcW w:w="567" w:type="dxa"/>
          </w:tcPr>
          <w:p w:rsidR="0008560E" w:rsidRPr="00DB0742" w:rsidRDefault="0008560E" w:rsidP="001464B0">
            <w:pPr>
              <w:rPr>
                <w:rFonts w:ascii="Arial" w:hAnsi="Arial" w:cs="Arial"/>
                <w:sz w:val="24"/>
                <w:szCs w:val="24"/>
              </w:rPr>
            </w:pPr>
          </w:p>
        </w:tc>
        <w:tc>
          <w:tcPr>
            <w:tcW w:w="1418" w:type="dxa"/>
          </w:tcPr>
          <w:p w:rsidR="0008560E" w:rsidRPr="00DB0742" w:rsidRDefault="0008560E" w:rsidP="001464B0">
            <w:pPr>
              <w:rPr>
                <w:rFonts w:ascii="Arial" w:hAnsi="Arial" w:cs="Arial"/>
                <w:sz w:val="24"/>
                <w:szCs w:val="24"/>
              </w:rPr>
            </w:pPr>
          </w:p>
        </w:tc>
        <w:tc>
          <w:tcPr>
            <w:tcW w:w="1842" w:type="dxa"/>
          </w:tcPr>
          <w:p w:rsidR="0008560E" w:rsidRPr="00DB0742" w:rsidRDefault="00332A04" w:rsidP="00DB002C">
            <w:pPr>
              <w:jc w:val="center"/>
              <w:rPr>
                <w:rFonts w:ascii="Arial" w:hAnsi="Arial" w:cs="Arial"/>
                <w:sz w:val="24"/>
                <w:szCs w:val="24"/>
              </w:rPr>
            </w:pPr>
            <w:r>
              <w:rPr>
                <w:rFonts w:ascii="Arial" w:hAnsi="Arial" w:cs="Arial"/>
                <w:sz w:val="24"/>
                <w:szCs w:val="24"/>
              </w:rPr>
              <w:t xml:space="preserve">Specyfikacja wg zapisów rodz. </w:t>
            </w:r>
            <w:r w:rsidR="00DB002C">
              <w:rPr>
                <w:rFonts w:ascii="Arial" w:hAnsi="Arial" w:cs="Arial"/>
                <w:sz w:val="24"/>
                <w:szCs w:val="24"/>
              </w:rPr>
              <w:t>VI</w:t>
            </w:r>
            <w:r w:rsidR="0008560E" w:rsidRPr="00180DC1">
              <w:rPr>
                <w:rFonts w:ascii="Arial" w:hAnsi="Arial" w:cs="Arial"/>
                <w:sz w:val="24"/>
                <w:szCs w:val="24"/>
              </w:rPr>
              <w:t>.</w:t>
            </w:r>
            <w:r w:rsidR="006912EB" w:rsidRPr="006912EB">
              <w:rPr>
                <w:rFonts w:ascii="Arial" w:hAnsi="Arial" w:cs="Arial"/>
                <w:sz w:val="24"/>
                <w:szCs w:val="24"/>
                <w:vertAlign w:val="superscript"/>
              </w:rPr>
              <w:t>*2)</w:t>
            </w:r>
          </w:p>
        </w:tc>
      </w:tr>
      <w:tr w:rsidR="0008560E" w:rsidTr="00824C98">
        <w:trPr>
          <w:cantSplit/>
          <w:trHeight w:val="638"/>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8B2D9E" w:rsidRDefault="0008560E" w:rsidP="001464B0">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korpusie kotła i </w:t>
            </w:r>
            <w:r w:rsidRPr="008B2D9E">
              <w:rPr>
                <w:rFonts w:ascii="Arial" w:hAnsi="Arial" w:cs="Arial"/>
                <w:sz w:val="24"/>
                <w:szCs w:val="24"/>
              </w:rPr>
              <w:t>w pokrywach kotłów</w:t>
            </w:r>
          </w:p>
        </w:tc>
        <w:tc>
          <w:tcPr>
            <w:tcW w:w="567" w:type="dxa"/>
          </w:tcPr>
          <w:p w:rsidR="0008560E" w:rsidRDefault="0008560E" w:rsidP="001464B0"/>
        </w:tc>
        <w:tc>
          <w:tcPr>
            <w:tcW w:w="567" w:type="dxa"/>
            <w:tcBorders>
              <w:bottom w:val="single" w:sz="4" w:space="0" w:color="auto"/>
            </w:tcBorders>
          </w:tcPr>
          <w:p w:rsidR="0008560E" w:rsidRDefault="0008560E" w:rsidP="001464B0"/>
        </w:tc>
        <w:tc>
          <w:tcPr>
            <w:tcW w:w="1418" w:type="dxa"/>
            <w:tcBorders>
              <w:bottom w:val="single" w:sz="4" w:space="0" w:color="auto"/>
            </w:tcBorders>
          </w:tcPr>
          <w:p w:rsidR="0008560E" w:rsidRDefault="0008560E" w:rsidP="001464B0"/>
        </w:tc>
        <w:tc>
          <w:tcPr>
            <w:tcW w:w="1842" w:type="dxa"/>
            <w:vMerge w:val="restart"/>
            <w:vAlign w:val="center"/>
          </w:tcPr>
          <w:p w:rsidR="00084052" w:rsidRDefault="00084052" w:rsidP="001464B0">
            <w:pPr>
              <w:jc w:val="center"/>
              <w:rPr>
                <w:rFonts w:ascii="Arial" w:hAnsi="Arial" w:cs="Arial"/>
                <w:sz w:val="24"/>
              </w:rPr>
            </w:pPr>
          </w:p>
          <w:p w:rsidR="0008560E" w:rsidRPr="00640ED0" w:rsidRDefault="0008560E" w:rsidP="001464B0">
            <w:pPr>
              <w:jc w:val="center"/>
              <w:rPr>
                <w:rFonts w:ascii="Arial" w:hAnsi="Arial" w:cs="Arial"/>
                <w:sz w:val="24"/>
              </w:rPr>
            </w:pPr>
            <w:r>
              <w:rPr>
                <w:rFonts w:ascii="Arial" w:hAnsi="Arial" w:cs="Arial"/>
                <w:sz w:val="24"/>
              </w:rPr>
              <w:t>Nie realizuje się przy wykonaniu pkt. 5)</w:t>
            </w:r>
          </w:p>
        </w:tc>
      </w:tr>
      <w:tr w:rsidR="0008560E" w:rsidTr="00824C98">
        <w:trPr>
          <w:cantSplit/>
          <w:trHeight w:val="326"/>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8B2D9E" w:rsidRDefault="0008560E" w:rsidP="001464B0">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uszczelki pokrywy kotłów</w:t>
            </w:r>
          </w:p>
        </w:tc>
        <w:tc>
          <w:tcPr>
            <w:tcW w:w="567" w:type="dxa"/>
            <w:tcBorders>
              <w:bottom w:val="single" w:sz="4" w:space="0" w:color="auto"/>
            </w:tcBorders>
          </w:tcPr>
          <w:p w:rsidR="0008560E" w:rsidRDefault="0008560E" w:rsidP="001464B0"/>
        </w:tc>
        <w:tc>
          <w:tcPr>
            <w:tcW w:w="567" w:type="dxa"/>
            <w:tcBorders>
              <w:tl2br w:val="single" w:sz="4" w:space="0" w:color="auto"/>
              <w:tr2bl w:val="single" w:sz="4" w:space="0" w:color="auto"/>
            </w:tcBorders>
          </w:tcPr>
          <w:p w:rsidR="0008560E" w:rsidRDefault="0008560E" w:rsidP="001464B0"/>
        </w:tc>
        <w:tc>
          <w:tcPr>
            <w:tcW w:w="1418" w:type="dxa"/>
            <w:tcBorders>
              <w:bottom w:val="single" w:sz="4" w:space="0" w:color="auto"/>
              <w:tl2br w:val="single" w:sz="4" w:space="0" w:color="auto"/>
              <w:tr2bl w:val="single" w:sz="4" w:space="0" w:color="auto"/>
            </w:tcBorders>
          </w:tcPr>
          <w:p w:rsidR="0008560E" w:rsidRDefault="0008560E" w:rsidP="001464B0"/>
        </w:tc>
        <w:tc>
          <w:tcPr>
            <w:tcW w:w="1842" w:type="dxa"/>
            <w:vMerge/>
            <w:vAlign w:val="center"/>
          </w:tcPr>
          <w:p w:rsidR="0008560E" w:rsidRPr="00640ED0" w:rsidRDefault="0008560E" w:rsidP="001464B0">
            <w:pPr>
              <w:jc w:val="center"/>
              <w:rPr>
                <w:rFonts w:ascii="Arial" w:hAnsi="Arial" w:cs="Arial"/>
                <w:sz w:val="24"/>
              </w:rPr>
            </w:pPr>
          </w:p>
        </w:tc>
      </w:tr>
      <w:tr w:rsidR="0008560E" w:rsidTr="00824C98">
        <w:trPr>
          <w:cantSplit/>
          <w:trHeight w:val="587"/>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8B2D9E" w:rsidRDefault="0008560E" w:rsidP="001464B0">
            <w:pPr>
              <w:rPr>
                <w:rFonts w:ascii="Arial" w:hAnsi="Arial" w:cs="Arial"/>
                <w:sz w:val="24"/>
                <w:szCs w:val="24"/>
              </w:rPr>
            </w:pPr>
            <w:r w:rsidRPr="00443F4C">
              <w:rPr>
                <w:rFonts w:ascii="Arial" w:hAnsi="Arial" w:cs="Arial"/>
                <w:sz w:val="24"/>
                <w:szCs w:val="24"/>
              </w:rPr>
              <w:t>Sprawdzenie stanu kotłów – wykonanie zabiegu mycia, czyszczenia i polerowania.</w:t>
            </w:r>
          </w:p>
        </w:tc>
        <w:tc>
          <w:tcPr>
            <w:tcW w:w="567" w:type="dxa"/>
            <w:tcBorders>
              <w:tl2br w:val="single" w:sz="4" w:space="0" w:color="auto"/>
              <w:tr2bl w:val="single" w:sz="4" w:space="0" w:color="auto"/>
            </w:tcBorders>
          </w:tcPr>
          <w:p w:rsidR="0008560E" w:rsidRDefault="0008560E" w:rsidP="001464B0"/>
        </w:tc>
        <w:tc>
          <w:tcPr>
            <w:tcW w:w="567" w:type="dxa"/>
            <w:tcBorders>
              <w:bottom w:val="single" w:sz="4" w:space="0" w:color="auto"/>
            </w:tcBorders>
          </w:tcPr>
          <w:p w:rsidR="0008560E" w:rsidRDefault="0008560E" w:rsidP="001464B0"/>
        </w:tc>
        <w:tc>
          <w:tcPr>
            <w:tcW w:w="1418" w:type="dxa"/>
            <w:tcBorders>
              <w:bottom w:val="single" w:sz="4" w:space="0" w:color="auto"/>
              <w:tl2br w:val="single" w:sz="4" w:space="0" w:color="auto"/>
              <w:tr2bl w:val="single" w:sz="4" w:space="0" w:color="auto"/>
            </w:tcBorders>
          </w:tcPr>
          <w:p w:rsidR="0008560E" w:rsidRDefault="0008560E" w:rsidP="001464B0"/>
        </w:tc>
        <w:tc>
          <w:tcPr>
            <w:tcW w:w="1842" w:type="dxa"/>
            <w:vMerge/>
            <w:textDirection w:val="btLr"/>
            <w:vAlign w:val="center"/>
          </w:tcPr>
          <w:p w:rsidR="0008560E" w:rsidRPr="00640ED0" w:rsidRDefault="0008560E" w:rsidP="001464B0">
            <w:pPr>
              <w:ind w:left="113" w:right="113"/>
              <w:jc w:val="center"/>
              <w:rPr>
                <w:rFonts w:ascii="Arial" w:hAnsi="Arial" w:cs="Arial"/>
                <w:sz w:val="24"/>
              </w:rPr>
            </w:pPr>
          </w:p>
        </w:tc>
      </w:tr>
      <w:tr w:rsidR="0008560E" w:rsidTr="00824C98">
        <w:trPr>
          <w:cantSplit/>
          <w:trHeight w:val="587"/>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8B2D9E" w:rsidRDefault="0008560E" w:rsidP="001464B0">
            <w:pPr>
              <w:rPr>
                <w:rFonts w:ascii="Arial" w:hAnsi="Arial" w:cs="Arial"/>
                <w:sz w:val="24"/>
                <w:szCs w:val="24"/>
              </w:rPr>
            </w:pPr>
            <w:r w:rsidRPr="002D3BF4">
              <w:rPr>
                <w:rFonts w:ascii="Arial" w:hAnsi="Arial" w:cs="Arial"/>
                <w:sz w:val="24"/>
                <w:szCs w:val="24"/>
              </w:rPr>
              <w:t>Wymiana uszkodzonej instalacji spustowej kotłów</w:t>
            </w:r>
          </w:p>
        </w:tc>
        <w:tc>
          <w:tcPr>
            <w:tcW w:w="567" w:type="dxa"/>
          </w:tcPr>
          <w:p w:rsidR="0008560E" w:rsidRDefault="0008560E" w:rsidP="001464B0"/>
        </w:tc>
        <w:tc>
          <w:tcPr>
            <w:tcW w:w="567" w:type="dxa"/>
            <w:tcBorders>
              <w:bottom w:val="single" w:sz="4" w:space="0" w:color="auto"/>
            </w:tcBorders>
          </w:tcPr>
          <w:p w:rsidR="0008560E" w:rsidRDefault="0008560E" w:rsidP="001464B0"/>
        </w:tc>
        <w:tc>
          <w:tcPr>
            <w:tcW w:w="1418" w:type="dxa"/>
            <w:tcBorders>
              <w:bottom w:val="single" w:sz="4" w:space="0" w:color="auto"/>
            </w:tcBorders>
          </w:tcPr>
          <w:p w:rsidR="0008560E" w:rsidRDefault="0008560E" w:rsidP="001464B0"/>
        </w:tc>
        <w:tc>
          <w:tcPr>
            <w:tcW w:w="1842" w:type="dxa"/>
            <w:textDirection w:val="btLr"/>
            <w:vAlign w:val="center"/>
          </w:tcPr>
          <w:p w:rsidR="0008560E" w:rsidRPr="00640ED0" w:rsidRDefault="0008560E" w:rsidP="001464B0">
            <w:pPr>
              <w:ind w:left="113" w:right="113"/>
              <w:jc w:val="center"/>
              <w:rPr>
                <w:rFonts w:ascii="Arial" w:hAnsi="Arial" w:cs="Arial"/>
                <w:sz w:val="24"/>
              </w:rPr>
            </w:pPr>
          </w:p>
        </w:tc>
      </w:tr>
      <w:tr w:rsidR="0008560E" w:rsidTr="00824C98">
        <w:trPr>
          <w:cantSplit/>
          <w:trHeight w:val="587"/>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Default="0008560E" w:rsidP="001464B0">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w:t>
            </w:r>
            <w:r w:rsidRPr="008B2D9E">
              <w:rPr>
                <w:rFonts w:ascii="Arial" w:hAnsi="Arial" w:cs="Arial"/>
                <w:sz w:val="24"/>
                <w:szCs w:val="24"/>
              </w:rPr>
              <w:t>osłonie,</w:t>
            </w:r>
          </w:p>
        </w:tc>
        <w:tc>
          <w:tcPr>
            <w:tcW w:w="567" w:type="dxa"/>
          </w:tcPr>
          <w:p w:rsidR="0008560E" w:rsidRDefault="0008560E" w:rsidP="001464B0"/>
        </w:tc>
        <w:tc>
          <w:tcPr>
            <w:tcW w:w="567" w:type="dxa"/>
            <w:tcBorders>
              <w:bottom w:val="single" w:sz="4" w:space="0" w:color="auto"/>
            </w:tcBorders>
          </w:tcPr>
          <w:p w:rsidR="0008560E" w:rsidRDefault="0008560E" w:rsidP="001464B0"/>
        </w:tc>
        <w:tc>
          <w:tcPr>
            <w:tcW w:w="1418" w:type="dxa"/>
            <w:tcBorders>
              <w:bottom w:val="single" w:sz="4" w:space="0" w:color="auto"/>
            </w:tcBorders>
          </w:tcPr>
          <w:p w:rsidR="0008560E" w:rsidRDefault="0008560E" w:rsidP="001464B0"/>
        </w:tc>
        <w:tc>
          <w:tcPr>
            <w:tcW w:w="1842" w:type="dxa"/>
            <w:textDirection w:val="btLr"/>
            <w:vAlign w:val="center"/>
          </w:tcPr>
          <w:p w:rsidR="0008560E" w:rsidRPr="00640ED0" w:rsidRDefault="0008560E" w:rsidP="001464B0">
            <w:pPr>
              <w:ind w:left="113" w:right="113"/>
              <w:jc w:val="center"/>
              <w:rPr>
                <w:rFonts w:ascii="Arial" w:hAnsi="Arial" w:cs="Arial"/>
                <w:sz w:val="24"/>
              </w:rPr>
            </w:pPr>
          </w:p>
        </w:tc>
      </w:tr>
      <w:tr w:rsidR="0008560E" w:rsidTr="00824C98">
        <w:trPr>
          <w:cantSplit/>
          <w:trHeight w:val="587"/>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8B2D9E" w:rsidRDefault="0008560E" w:rsidP="001464B0">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uszkodzonej uszczelki osłony</w:t>
            </w:r>
          </w:p>
        </w:tc>
        <w:tc>
          <w:tcPr>
            <w:tcW w:w="567" w:type="dxa"/>
          </w:tcPr>
          <w:p w:rsidR="0008560E" w:rsidRDefault="0008560E" w:rsidP="001464B0"/>
        </w:tc>
        <w:tc>
          <w:tcPr>
            <w:tcW w:w="567" w:type="dxa"/>
            <w:tcBorders>
              <w:bottom w:val="single" w:sz="4" w:space="0" w:color="auto"/>
              <w:tl2br w:val="single" w:sz="4" w:space="0" w:color="auto"/>
              <w:tr2bl w:val="single" w:sz="4" w:space="0" w:color="auto"/>
            </w:tcBorders>
          </w:tcPr>
          <w:p w:rsidR="0008560E" w:rsidRDefault="0008560E" w:rsidP="001464B0"/>
        </w:tc>
        <w:tc>
          <w:tcPr>
            <w:tcW w:w="1418" w:type="dxa"/>
            <w:tcBorders>
              <w:bottom w:val="single" w:sz="4" w:space="0" w:color="auto"/>
              <w:tl2br w:val="nil"/>
              <w:tr2bl w:val="nil"/>
            </w:tcBorders>
          </w:tcPr>
          <w:p w:rsidR="0008560E" w:rsidRDefault="0008560E" w:rsidP="001464B0"/>
        </w:tc>
        <w:tc>
          <w:tcPr>
            <w:tcW w:w="1842" w:type="dxa"/>
            <w:textDirection w:val="btLr"/>
            <w:vAlign w:val="center"/>
          </w:tcPr>
          <w:p w:rsidR="0008560E" w:rsidRPr="00640ED0" w:rsidRDefault="0008560E" w:rsidP="001464B0">
            <w:pPr>
              <w:ind w:left="113" w:right="113"/>
              <w:jc w:val="center"/>
              <w:rPr>
                <w:rFonts w:ascii="Arial" w:hAnsi="Arial" w:cs="Arial"/>
                <w:sz w:val="24"/>
              </w:rPr>
            </w:pPr>
          </w:p>
        </w:tc>
      </w:tr>
      <w:tr w:rsidR="0008560E" w:rsidTr="00824C98">
        <w:trPr>
          <w:cantSplit/>
          <w:trHeight w:val="510"/>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8B2D9E" w:rsidRDefault="0008560E" w:rsidP="001464B0">
            <w:pPr>
              <w:rPr>
                <w:rFonts w:ascii="Arial" w:hAnsi="Arial" w:cs="Arial"/>
                <w:sz w:val="24"/>
                <w:szCs w:val="24"/>
              </w:rPr>
            </w:pPr>
            <w:r>
              <w:rPr>
                <w:rFonts w:ascii="Arial" w:hAnsi="Arial" w:cs="Arial"/>
                <w:sz w:val="24"/>
                <w:szCs w:val="24"/>
              </w:rPr>
              <w:t>Koła jezdne</w:t>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p>
        </w:tc>
        <w:tc>
          <w:tcPr>
            <w:tcW w:w="567" w:type="dxa"/>
            <w:tcBorders>
              <w:bottom w:val="single" w:sz="4" w:space="0" w:color="auto"/>
              <w:tl2br w:val="single" w:sz="4" w:space="0" w:color="auto"/>
              <w:tr2bl w:val="single" w:sz="4" w:space="0" w:color="auto"/>
            </w:tcBorders>
          </w:tcPr>
          <w:p w:rsidR="0008560E" w:rsidRDefault="0008560E" w:rsidP="001464B0"/>
        </w:tc>
        <w:tc>
          <w:tcPr>
            <w:tcW w:w="567" w:type="dxa"/>
            <w:tcBorders>
              <w:bottom w:val="single" w:sz="4" w:space="0" w:color="auto"/>
              <w:tl2br w:val="single" w:sz="4" w:space="0" w:color="auto"/>
              <w:tr2bl w:val="single" w:sz="4" w:space="0" w:color="auto"/>
            </w:tcBorders>
          </w:tcPr>
          <w:p w:rsidR="0008560E" w:rsidRDefault="0008560E" w:rsidP="001464B0"/>
        </w:tc>
        <w:tc>
          <w:tcPr>
            <w:tcW w:w="1418" w:type="dxa"/>
            <w:tcBorders>
              <w:bottom w:val="single" w:sz="4" w:space="0" w:color="auto"/>
              <w:tl2br w:val="nil"/>
              <w:tr2bl w:val="nil"/>
            </w:tcBorders>
          </w:tcPr>
          <w:p w:rsidR="0008560E" w:rsidRPr="009647D6" w:rsidRDefault="0008560E" w:rsidP="001464B0">
            <w:r w:rsidRPr="009647D6">
              <w:tab/>
            </w:r>
          </w:p>
          <w:p w:rsidR="0008560E" w:rsidRDefault="0008560E" w:rsidP="001464B0"/>
        </w:tc>
        <w:tc>
          <w:tcPr>
            <w:tcW w:w="1842" w:type="dxa"/>
            <w:vAlign w:val="center"/>
          </w:tcPr>
          <w:p w:rsidR="0008560E" w:rsidRPr="00640ED0" w:rsidRDefault="0008560E" w:rsidP="001464B0">
            <w:pPr>
              <w:jc w:val="center"/>
              <w:rPr>
                <w:rFonts w:ascii="Arial" w:hAnsi="Arial" w:cs="Arial"/>
                <w:sz w:val="24"/>
              </w:rPr>
            </w:pPr>
            <w:r w:rsidRPr="00C52D9B">
              <w:rPr>
                <w:rFonts w:ascii="Arial" w:hAnsi="Arial" w:cs="Arial"/>
                <w:sz w:val="24"/>
                <w:szCs w:val="24"/>
              </w:rPr>
              <w:t xml:space="preserve">+ </w:t>
            </w:r>
            <w:r>
              <w:rPr>
                <w:rFonts w:ascii="Arial" w:hAnsi="Arial" w:cs="Arial"/>
                <w:sz w:val="24"/>
                <w:szCs w:val="24"/>
              </w:rPr>
              <w:t xml:space="preserve">wymiana </w:t>
            </w:r>
            <w:r w:rsidRPr="00C52D9B">
              <w:rPr>
                <w:rFonts w:ascii="Arial" w:hAnsi="Arial" w:cs="Arial"/>
                <w:sz w:val="24"/>
                <w:szCs w:val="24"/>
              </w:rPr>
              <w:t>ogumieni</w:t>
            </w:r>
            <w:r>
              <w:rPr>
                <w:rFonts w:ascii="Arial" w:hAnsi="Arial" w:cs="Arial"/>
                <w:sz w:val="24"/>
                <w:szCs w:val="24"/>
              </w:rPr>
              <w:t>a</w:t>
            </w:r>
          </w:p>
        </w:tc>
      </w:tr>
      <w:tr w:rsidR="0008560E" w:rsidTr="00824C98">
        <w:trPr>
          <w:cantSplit/>
          <w:trHeight w:val="510"/>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8B2D9E" w:rsidRDefault="0008560E" w:rsidP="001464B0">
            <w:pPr>
              <w:rPr>
                <w:rFonts w:ascii="Arial" w:hAnsi="Arial" w:cs="Arial"/>
                <w:sz w:val="24"/>
                <w:szCs w:val="24"/>
              </w:rPr>
            </w:pPr>
            <w:r>
              <w:rPr>
                <w:rFonts w:ascii="Arial" w:hAnsi="Arial" w:cs="Arial"/>
                <w:sz w:val="24"/>
                <w:szCs w:val="24"/>
              </w:rPr>
              <w:t xml:space="preserve">Naprawa </w:t>
            </w:r>
            <w:r w:rsidRPr="00C52D9B">
              <w:rPr>
                <w:rFonts w:ascii="Arial" w:hAnsi="Arial" w:cs="Arial"/>
                <w:sz w:val="24"/>
                <w:szCs w:val="24"/>
              </w:rPr>
              <w:t xml:space="preserve">uszkodzonej instalacji </w:t>
            </w:r>
            <w:r>
              <w:rPr>
                <w:rFonts w:ascii="Arial" w:hAnsi="Arial" w:cs="Arial"/>
                <w:sz w:val="24"/>
                <w:szCs w:val="24"/>
              </w:rPr>
              <w:t>i  elementów układu hamulcowego</w:t>
            </w:r>
          </w:p>
        </w:tc>
        <w:tc>
          <w:tcPr>
            <w:tcW w:w="567" w:type="dxa"/>
          </w:tcPr>
          <w:p w:rsidR="0008560E" w:rsidRDefault="0008560E" w:rsidP="001464B0"/>
        </w:tc>
        <w:tc>
          <w:tcPr>
            <w:tcW w:w="567" w:type="dxa"/>
          </w:tcPr>
          <w:p w:rsidR="0008560E" w:rsidRDefault="0008560E" w:rsidP="001464B0"/>
        </w:tc>
        <w:tc>
          <w:tcPr>
            <w:tcW w:w="1418" w:type="dxa"/>
          </w:tcPr>
          <w:p w:rsidR="0008560E" w:rsidRDefault="0008560E" w:rsidP="001464B0"/>
        </w:tc>
        <w:tc>
          <w:tcPr>
            <w:tcW w:w="1842" w:type="dxa"/>
            <w:vMerge w:val="restart"/>
            <w:vAlign w:val="center"/>
          </w:tcPr>
          <w:p w:rsidR="0008560E" w:rsidRPr="00640ED0" w:rsidRDefault="0008560E" w:rsidP="0008560E">
            <w:pPr>
              <w:jc w:val="center"/>
              <w:rPr>
                <w:rFonts w:ascii="Arial" w:hAnsi="Arial" w:cs="Arial"/>
                <w:sz w:val="24"/>
              </w:rPr>
            </w:pPr>
            <w:r>
              <w:rPr>
                <w:rFonts w:ascii="Arial" w:hAnsi="Arial" w:cs="Arial"/>
                <w:sz w:val="24"/>
              </w:rPr>
              <w:t>Wymiana tylko elementu uszkodzonego</w:t>
            </w:r>
          </w:p>
        </w:tc>
      </w:tr>
      <w:tr w:rsidR="0008560E" w:rsidTr="00824C98">
        <w:trPr>
          <w:cantSplit/>
          <w:trHeight w:val="510"/>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Default="0008560E" w:rsidP="001464B0">
            <w:pPr>
              <w:rPr>
                <w:rFonts w:ascii="Arial" w:hAnsi="Arial" w:cs="Arial"/>
                <w:sz w:val="24"/>
                <w:szCs w:val="24"/>
              </w:rPr>
            </w:pPr>
            <w:r>
              <w:rPr>
                <w:rFonts w:ascii="Arial" w:hAnsi="Arial" w:cs="Arial"/>
                <w:sz w:val="24"/>
                <w:szCs w:val="24"/>
              </w:rPr>
              <w:t>Instalacja</w:t>
            </w:r>
            <w:r w:rsidRPr="00C52D9B">
              <w:rPr>
                <w:rFonts w:ascii="Arial" w:hAnsi="Arial" w:cs="Arial"/>
                <w:sz w:val="24"/>
                <w:szCs w:val="24"/>
              </w:rPr>
              <w:t xml:space="preserve"> elektryczn</w:t>
            </w:r>
            <w:r>
              <w:rPr>
                <w:rFonts w:ascii="Arial" w:hAnsi="Arial" w:cs="Arial"/>
                <w:sz w:val="24"/>
                <w:szCs w:val="24"/>
              </w:rPr>
              <w:t>a</w:t>
            </w:r>
          </w:p>
        </w:tc>
        <w:tc>
          <w:tcPr>
            <w:tcW w:w="567" w:type="dxa"/>
            <w:tcBorders>
              <w:bottom w:val="single" w:sz="4" w:space="0" w:color="auto"/>
            </w:tcBorders>
          </w:tcPr>
          <w:p w:rsidR="0008560E" w:rsidRDefault="0008560E" w:rsidP="001464B0"/>
        </w:tc>
        <w:tc>
          <w:tcPr>
            <w:tcW w:w="567" w:type="dxa"/>
          </w:tcPr>
          <w:p w:rsidR="0008560E" w:rsidRDefault="0008560E" w:rsidP="001464B0"/>
        </w:tc>
        <w:tc>
          <w:tcPr>
            <w:tcW w:w="1418" w:type="dxa"/>
          </w:tcPr>
          <w:p w:rsidR="0008560E" w:rsidRDefault="0008560E" w:rsidP="001464B0"/>
        </w:tc>
        <w:tc>
          <w:tcPr>
            <w:tcW w:w="1842" w:type="dxa"/>
            <w:vMerge/>
            <w:vAlign w:val="center"/>
          </w:tcPr>
          <w:p w:rsidR="0008560E" w:rsidRPr="00640ED0" w:rsidRDefault="0008560E" w:rsidP="0008560E">
            <w:pPr>
              <w:jc w:val="center"/>
              <w:rPr>
                <w:rFonts w:ascii="Arial" w:hAnsi="Arial" w:cs="Arial"/>
                <w:sz w:val="24"/>
              </w:rPr>
            </w:pPr>
          </w:p>
        </w:tc>
      </w:tr>
      <w:tr w:rsidR="0008560E" w:rsidTr="00824C98">
        <w:trPr>
          <w:cantSplit/>
          <w:trHeight w:val="510"/>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8B2D9E" w:rsidRDefault="0008560E" w:rsidP="001464B0">
            <w:pPr>
              <w:rPr>
                <w:rFonts w:ascii="Arial" w:hAnsi="Arial" w:cs="Arial"/>
                <w:sz w:val="24"/>
                <w:szCs w:val="24"/>
              </w:rPr>
            </w:pPr>
            <w:r w:rsidRPr="008B2D9E">
              <w:rPr>
                <w:rFonts w:ascii="Arial" w:hAnsi="Arial" w:cs="Arial"/>
                <w:sz w:val="24"/>
                <w:szCs w:val="24"/>
              </w:rPr>
              <w:t>Prostowanie pogiętych u</w:t>
            </w:r>
            <w:r>
              <w:rPr>
                <w:rFonts w:ascii="Arial" w:hAnsi="Arial" w:cs="Arial"/>
                <w:sz w:val="24"/>
                <w:szCs w:val="24"/>
              </w:rPr>
              <w:t>chwytów, wsporników oraz podpór</w:t>
            </w:r>
          </w:p>
        </w:tc>
        <w:tc>
          <w:tcPr>
            <w:tcW w:w="567" w:type="dxa"/>
            <w:tcBorders>
              <w:tl2br w:val="single" w:sz="4" w:space="0" w:color="auto"/>
              <w:tr2bl w:val="single" w:sz="4" w:space="0" w:color="auto"/>
            </w:tcBorders>
          </w:tcPr>
          <w:p w:rsidR="0008560E" w:rsidRDefault="0008560E" w:rsidP="001464B0"/>
        </w:tc>
        <w:tc>
          <w:tcPr>
            <w:tcW w:w="567" w:type="dxa"/>
          </w:tcPr>
          <w:p w:rsidR="0008560E" w:rsidRDefault="0008560E" w:rsidP="001464B0"/>
        </w:tc>
        <w:tc>
          <w:tcPr>
            <w:tcW w:w="1418" w:type="dxa"/>
          </w:tcPr>
          <w:p w:rsidR="0008560E" w:rsidRDefault="0008560E" w:rsidP="001464B0"/>
        </w:tc>
        <w:tc>
          <w:tcPr>
            <w:tcW w:w="1842" w:type="dxa"/>
            <w:vAlign w:val="center"/>
          </w:tcPr>
          <w:p w:rsidR="0008560E" w:rsidRPr="00640ED0" w:rsidRDefault="0008560E" w:rsidP="001464B0">
            <w:pPr>
              <w:jc w:val="center"/>
              <w:rPr>
                <w:rFonts w:ascii="Arial" w:hAnsi="Arial" w:cs="Arial"/>
                <w:sz w:val="24"/>
              </w:rPr>
            </w:pPr>
            <w:r>
              <w:rPr>
                <w:rFonts w:ascii="Arial" w:hAnsi="Arial" w:cs="Arial"/>
                <w:sz w:val="24"/>
              </w:rPr>
              <w:t>w przypadku braku uzupełnienie</w:t>
            </w:r>
          </w:p>
        </w:tc>
      </w:tr>
      <w:tr w:rsidR="0008560E" w:rsidTr="00824C98">
        <w:trPr>
          <w:cantSplit/>
          <w:trHeight w:val="354"/>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8B2D9E" w:rsidRDefault="0008560E" w:rsidP="0008560E">
            <w:pPr>
              <w:rPr>
                <w:rFonts w:ascii="Arial" w:hAnsi="Arial" w:cs="Arial"/>
                <w:sz w:val="24"/>
                <w:szCs w:val="24"/>
              </w:rPr>
            </w:pPr>
            <w:r w:rsidRPr="008B2D9E">
              <w:rPr>
                <w:rFonts w:ascii="Arial" w:hAnsi="Arial" w:cs="Arial"/>
                <w:sz w:val="24"/>
                <w:szCs w:val="24"/>
              </w:rPr>
              <w:t>Przyspawanie naderwanych zaczepów, wsporników</w:t>
            </w:r>
            <w:r>
              <w:rPr>
                <w:rFonts w:ascii="Arial" w:hAnsi="Arial" w:cs="Arial"/>
                <w:sz w:val="24"/>
                <w:szCs w:val="24"/>
              </w:rPr>
              <w:t>,</w:t>
            </w:r>
            <w:r w:rsidRPr="008B2D9E">
              <w:rPr>
                <w:rFonts w:ascii="Arial" w:hAnsi="Arial" w:cs="Arial"/>
                <w:sz w:val="24"/>
                <w:szCs w:val="24"/>
              </w:rPr>
              <w:t xml:space="preserve"> uchwytów</w:t>
            </w:r>
            <w:r>
              <w:rPr>
                <w:rFonts w:ascii="Arial" w:hAnsi="Arial" w:cs="Arial"/>
                <w:sz w:val="24"/>
                <w:szCs w:val="24"/>
              </w:rPr>
              <w:t xml:space="preserve"> i pozostałych elementów trzonu i komina.</w:t>
            </w:r>
          </w:p>
        </w:tc>
        <w:tc>
          <w:tcPr>
            <w:tcW w:w="567" w:type="dxa"/>
            <w:tcBorders>
              <w:bottom w:val="single" w:sz="4" w:space="0" w:color="auto"/>
              <w:tl2br w:val="single" w:sz="4" w:space="0" w:color="auto"/>
              <w:tr2bl w:val="single" w:sz="4" w:space="0" w:color="auto"/>
            </w:tcBorders>
          </w:tcPr>
          <w:p w:rsidR="0008560E" w:rsidRDefault="0008560E" w:rsidP="001464B0"/>
        </w:tc>
        <w:tc>
          <w:tcPr>
            <w:tcW w:w="567" w:type="dxa"/>
            <w:tcBorders>
              <w:bottom w:val="single" w:sz="4" w:space="0" w:color="auto"/>
            </w:tcBorders>
          </w:tcPr>
          <w:p w:rsidR="0008560E" w:rsidRDefault="0008560E" w:rsidP="001464B0"/>
        </w:tc>
        <w:tc>
          <w:tcPr>
            <w:tcW w:w="1418" w:type="dxa"/>
          </w:tcPr>
          <w:p w:rsidR="0008560E" w:rsidRDefault="0008560E" w:rsidP="001464B0"/>
        </w:tc>
        <w:tc>
          <w:tcPr>
            <w:tcW w:w="1842" w:type="dxa"/>
            <w:textDirection w:val="btLr"/>
            <w:vAlign w:val="center"/>
          </w:tcPr>
          <w:p w:rsidR="0008560E" w:rsidRPr="00640ED0" w:rsidRDefault="0008560E" w:rsidP="001464B0">
            <w:pPr>
              <w:ind w:left="113" w:right="113"/>
              <w:jc w:val="center"/>
              <w:rPr>
                <w:rFonts w:ascii="Arial" w:hAnsi="Arial" w:cs="Arial"/>
                <w:sz w:val="24"/>
              </w:rPr>
            </w:pPr>
          </w:p>
        </w:tc>
      </w:tr>
      <w:tr w:rsidR="0008560E" w:rsidTr="00824C98">
        <w:trPr>
          <w:cantSplit/>
          <w:trHeight w:val="440"/>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DB0742" w:rsidRDefault="0008560E" w:rsidP="0008560E">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 xml:space="preserve"> i konstrukcji.</w:t>
            </w:r>
          </w:p>
        </w:tc>
        <w:tc>
          <w:tcPr>
            <w:tcW w:w="567" w:type="dxa"/>
            <w:tcBorders>
              <w:bottom w:val="single" w:sz="4" w:space="0" w:color="auto"/>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567" w:type="dxa"/>
            <w:tcBorders>
              <w:bottom w:val="single" w:sz="4" w:space="0" w:color="auto"/>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1418" w:type="dxa"/>
            <w:tcBorders>
              <w:bottom w:val="single" w:sz="4" w:space="0" w:color="auto"/>
            </w:tcBorders>
          </w:tcPr>
          <w:p w:rsidR="0008560E" w:rsidRPr="00DB0742" w:rsidRDefault="0008560E" w:rsidP="001464B0">
            <w:pPr>
              <w:rPr>
                <w:rFonts w:ascii="Arial" w:hAnsi="Arial" w:cs="Arial"/>
                <w:sz w:val="24"/>
                <w:szCs w:val="24"/>
              </w:rPr>
            </w:pPr>
          </w:p>
        </w:tc>
        <w:tc>
          <w:tcPr>
            <w:tcW w:w="1842" w:type="dxa"/>
          </w:tcPr>
          <w:p w:rsidR="0008560E" w:rsidRPr="00DB0742" w:rsidRDefault="0008560E" w:rsidP="001464B0">
            <w:pPr>
              <w:rPr>
                <w:rFonts w:ascii="Arial" w:hAnsi="Arial" w:cs="Arial"/>
                <w:sz w:val="24"/>
                <w:szCs w:val="24"/>
              </w:rPr>
            </w:pPr>
          </w:p>
        </w:tc>
      </w:tr>
      <w:tr w:rsidR="0008560E" w:rsidTr="00824C98">
        <w:trPr>
          <w:cantSplit/>
          <w:trHeight w:val="440"/>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DB0742" w:rsidRDefault="0008560E" w:rsidP="0008560E">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 elementów poszycia wewnętrznego i palenisk trzonu kuchennego</w:t>
            </w:r>
            <w:r>
              <w:rPr>
                <w:rFonts w:ascii="Arial" w:hAnsi="Arial" w:cs="Arial"/>
                <w:sz w:val="24"/>
                <w:szCs w:val="24"/>
              </w:rPr>
              <w:t>.</w:t>
            </w:r>
          </w:p>
        </w:tc>
        <w:tc>
          <w:tcPr>
            <w:tcW w:w="567" w:type="dxa"/>
            <w:tcBorders>
              <w:bottom w:val="single" w:sz="4" w:space="0" w:color="auto"/>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567" w:type="dxa"/>
            <w:tcBorders>
              <w:bottom w:val="single" w:sz="4" w:space="0" w:color="auto"/>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1418" w:type="dxa"/>
            <w:tcBorders>
              <w:bottom w:val="single" w:sz="4" w:space="0" w:color="auto"/>
            </w:tcBorders>
          </w:tcPr>
          <w:p w:rsidR="0008560E" w:rsidRPr="00DB0742" w:rsidRDefault="0008560E" w:rsidP="001464B0">
            <w:pPr>
              <w:rPr>
                <w:rFonts w:ascii="Arial" w:hAnsi="Arial" w:cs="Arial"/>
                <w:sz w:val="24"/>
                <w:szCs w:val="24"/>
              </w:rPr>
            </w:pPr>
          </w:p>
        </w:tc>
        <w:tc>
          <w:tcPr>
            <w:tcW w:w="1842" w:type="dxa"/>
          </w:tcPr>
          <w:p w:rsidR="0008560E" w:rsidRPr="00DB0742" w:rsidRDefault="0008560E" w:rsidP="001464B0">
            <w:pPr>
              <w:rPr>
                <w:rFonts w:ascii="Arial" w:hAnsi="Arial" w:cs="Arial"/>
                <w:sz w:val="24"/>
                <w:szCs w:val="24"/>
              </w:rPr>
            </w:pPr>
          </w:p>
        </w:tc>
      </w:tr>
      <w:tr w:rsidR="0008560E" w:rsidTr="00824C98">
        <w:trPr>
          <w:cantSplit/>
          <w:trHeight w:val="1105"/>
        </w:trPr>
        <w:tc>
          <w:tcPr>
            <w:tcW w:w="562" w:type="dxa"/>
            <w:vAlign w:val="center"/>
          </w:tcPr>
          <w:p w:rsidR="0008560E" w:rsidRPr="00270FC8" w:rsidRDefault="0008560E" w:rsidP="00E54F1D">
            <w:pPr>
              <w:pStyle w:val="Akapitzlist"/>
              <w:numPr>
                <w:ilvl w:val="0"/>
                <w:numId w:val="19"/>
              </w:numPr>
              <w:ind w:left="315" w:hanging="315"/>
              <w:rPr>
                <w:rFonts w:ascii="Arial" w:hAnsi="Arial" w:cs="Arial"/>
              </w:rPr>
            </w:pPr>
          </w:p>
        </w:tc>
        <w:tc>
          <w:tcPr>
            <w:tcW w:w="4111" w:type="dxa"/>
            <w:vAlign w:val="center"/>
          </w:tcPr>
          <w:p w:rsidR="0008560E" w:rsidRPr="00640ED0" w:rsidRDefault="0008560E" w:rsidP="001464B0">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08560E" w:rsidRDefault="0008560E" w:rsidP="001464B0">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08560E" w:rsidRDefault="0008560E" w:rsidP="001464B0">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08560E" w:rsidRDefault="0008560E" w:rsidP="001464B0">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08560E" w:rsidRDefault="0008560E" w:rsidP="001464B0">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08560E" w:rsidRDefault="0008560E" w:rsidP="001464B0">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08560E" w:rsidRDefault="0008560E" w:rsidP="001464B0">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08560E" w:rsidRPr="00DB0742" w:rsidRDefault="0008560E" w:rsidP="001464B0">
            <w:pPr>
              <w:shd w:val="clear" w:color="auto" w:fill="FFFFFF"/>
              <w:tabs>
                <w:tab w:val="left" w:pos="426"/>
              </w:tabs>
              <w:ind w:left="66"/>
              <w:jc w:val="both"/>
              <w:rPr>
                <w:rFonts w:ascii="Arial" w:hAnsi="Arial" w:cs="Arial"/>
                <w:sz w:val="24"/>
                <w:szCs w:val="24"/>
              </w:rPr>
            </w:pPr>
          </w:p>
        </w:tc>
        <w:tc>
          <w:tcPr>
            <w:tcW w:w="567" w:type="dxa"/>
          </w:tcPr>
          <w:p w:rsidR="0008560E" w:rsidRPr="00DB0742" w:rsidRDefault="0008560E" w:rsidP="001464B0">
            <w:pPr>
              <w:rPr>
                <w:rFonts w:ascii="Arial" w:hAnsi="Arial" w:cs="Arial"/>
                <w:sz w:val="24"/>
                <w:szCs w:val="24"/>
              </w:rPr>
            </w:pPr>
          </w:p>
        </w:tc>
        <w:tc>
          <w:tcPr>
            <w:tcW w:w="567" w:type="dxa"/>
          </w:tcPr>
          <w:p w:rsidR="0008560E" w:rsidRPr="00DB0742" w:rsidRDefault="0008560E" w:rsidP="001464B0">
            <w:pPr>
              <w:rPr>
                <w:rFonts w:ascii="Arial" w:hAnsi="Arial" w:cs="Arial"/>
                <w:sz w:val="24"/>
                <w:szCs w:val="24"/>
              </w:rPr>
            </w:pPr>
          </w:p>
        </w:tc>
        <w:tc>
          <w:tcPr>
            <w:tcW w:w="1418" w:type="dxa"/>
          </w:tcPr>
          <w:p w:rsidR="0008560E" w:rsidRPr="00DB0742" w:rsidRDefault="0008560E" w:rsidP="001464B0">
            <w:pPr>
              <w:rPr>
                <w:rFonts w:ascii="Arial" w:hAnsi="Arial" w:cs="Arial"/>
                <w:sz w:val="24"/>
                <w:szCs w:val="24"/>
              </w:rPr>
            </w:pPr>
          </w:p>
        </w:tc>
        <w:tc>
          <w:tcPr>
            <w:tcW w:w="1842" w:type="dxa"/>
            <w:textDirection w:val="btLr"/>
            <w:vAlign w:val="center"/>
          </w:tcPr>
          <w:p w:rsidR="0008560E" w:rsidRPr="00DB0742" w:rsidRDefault="0008560E" w:rsidP="001464B0">
            <w:pPr>
              <w:ind w:left="113" w:right="113"/>
              <w:jc w:val="center"/>
              <w:rPr>
                <w:rFonts w:ascii="Arial" w:hAnsi="Arial" w:cs="Arial"/>
                <w:sz w:val="24"/>
                <w:szCs w:val="24"/>
              </w:rPr>
            </w:pPr>
            <w:r>
              <w:rPr>
                <w:rFonts w:ascii="Arial" w:hAnsi="Arial" w:cs="Arial"/>
                <w:sz w:val="24"/>
                <w:szCs w:val="24"/>
              </w:rPr>
              <w:t>wyszczególnić</w:t>
            </w:r>
          </w:p>
        </w:tc>
      </w:tr>
    </w:tbl>
    <w:p w:rsidR="00234797" w:rsidRPr="00267585" w:rsidRDefault="00234797" w:rsidP="00F605FA">
      <w:pPr>
        <w:pStyle w:val="Akapitzlist"/>
        <w:shd w:val="clear" w:color="auto" w:fill="FFFFFF"/>
        <w:tabs>
          <w:tab w:val="left" w:pos="426"/>
        </w:tabs>
        <w:spacing w:after="0" w:line="240" w:lineRule="auto"/>
        <w:ind w:left="425" w:right="6" w:hanging="425"/>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6912EB" w:rsidRPr="00267585" w:rsidRDefault="006912EB" w:rsidP="00F605FA">
      <w:pPr>
        <w:pStyle w:val="Akapitzlist"/>
        <w:shd w:val="clear" w:color="auto" w:fill="FFFFFF"/>
        <w:tabs>
          <w:tab w:val="left" w:pos="426"/>
        </w:tabs>
        <w:spacing w:after="0" w:line="24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08560E" w:rsidRDefault="0008560E" w:rsidP="00E54F1D">
      <w:pPr>
        <w:pStyle w:val="Akapitzlist"/>
        <w:numPr>
          <w:ilvl w:val="0"/>
          <w:numId w:val="18"/>
        </w:numPr>
        <w:shd w:val="clear" w:color="auto" w:fill="FFFFFF"/>
        <w:tabs>
          <w:tab w:val="left" w:pos="426"/>
        </w:tabs>
        <w:spacing w:before="60" w:after="0" w:line="240" w:lineRule="auto"/>
        <w:ind w:left="426" w:right="6" w:hanging="284"/>
        <w:contextualSpacing w:val="0"/>
        <w:jc w:val="both"/>
        <w:rPr>
          <w:rFonts w:ascii="Arial" w:hAnsi="Arial" w:cs="Arial"/>
          <w:sz w:val="24"/>
        </w:rPr>
      </w:pPr>
      <w:r w:rsidRPr="008B2D9E">
        <w:rPr>
          <w:rFonts w:ascii="Arial" w:hAnsi="Arial" w:cs="Arial"/>
          <w:sz w:val="24"/>
        </w:rPr>
        <w:t>Zakonserwowanie profili zamkniętych i elementów nie malowanych.</w:t>
      </w:r>
    </w:p>
    <w:p w:rsidR="0008560E" w:rsidRPr="0008560E" w:rsidRDefault="0008560E" w:rsidP="00E54F1D">
      <w:pPr>
        <w:pStyle w:val="Akapitzlist"/>
        <w:numPr>
          <w:ilvl w:val="0"/>
          <w:numId w:val="18"/>
        </w:numPr>
        <w:shd w:val="clear" w:color="auto" w:fill="FFFFFF"/>
        <w:tabs>
          <w:tab w:val="left" w:pos="426"/>
        </w:tabs>
        <w:spacing w:after="0" w:line="240" w:lineRule="auto"/>
        <w:ind w:left="425" w:right="6" w:hanging="284"/>
        <w:jc w:val="both"/>
        <w:rPr>
          <w:rFonts w:ascii="Arial" w:hAnsi="Arial" w:cs="Arial"/>
          <w:sz w:val="24"/>
        </w:rPr>
      </w:pPr>
      <w:r w:rsidRPr="0008560E">
        <w:rPr>
          <w:rFonts w:ascii="Arial" w:hAnsi="Arial" w:cs="Arial"/>
          <w:sz w:val="24"/>
        </w:rPr>
        <w:t>Uzupełnienie powłok malarskich.</w:t>
      </w:r>
    </w:p>
    <w:p w:rsidR="0008560E" w:rsidRPr="008B2D9E" w:rsidRDefault="0008560E" w:rsidP="00E54F1D">
      <w:pPr>
        <w:pStyle w:val="Akapitzlist"/>
        <w:numPr>
          <w:ilvl w:val="0"/>
          <w:numId w:val="18"/>
        </w:numPr>
        <w:shd w:val="clear" w:color="auto" w:fill="FFFFFF"/>
        <w:tabs>
          <w:tab w:val="left" w:pos="426"/>
        </w:tabs>
        <w:spacing w:after="0" w:line="240" w:lineRule="auto"/>
        <w:ind w:left="425" w:right="6"/>
        <w:jc w:val="both"/>
        <w:rPr>
          <w:rFonts w:ascii="Arial" w:hAnsi="Arial" w:cs="Arial"/>
          <w:sz w:val="24"/>
        </w:rPr>
      </w:pPr>
      <w:r>
        <w:rPr>
          <w:rFonts w:ascii="Arial" w:hAnsi="Arial" w:cs="Arial"/>
          <w:sz w:val="24"/>
        </w:rPr>
        <w:t>Nasmarowanie i z</w:t>
      </w:r>
      <w:r w:rsidRPr="008B2D9E">
        <w:rPr>
          <w:rFonts w:ascii="Arial" w:hAnsi="Arial" w:cs="Arial"/>
          <w:sz w:val="24"/>
        </w:rPr>
        <w:t>abezpieczenie wszystkich punktów smarowania.</w:t>
      </w:r>
    </w:p>
    <w:p w:rsidR="0008560E" w:rsidRPr="00D67DF2" w:rsidRDefault="0008560E" w:rsidP="00F605FA">
      <w:pPr>
        <w:shd w:val="clear" w:color="auto" w:fill="FFFFFF"/>
        <w:tabs>
          <w:tab w:val="left" w:pos="370"/>
        </w:tabs>
        <w:spacing w:before="120" w:after="120" w:line="240" w:lineRule="auto"/>
        <w:ind w:right="6"/>
        <w:jc w:val="both"/>
        <w:rPr>
          <w:rFonts w:ascii="Arial" w:hAnsi="Arial" w:cs="Arial"/>
          <w:b/>
          <w:u w:val="single"/>
        </w:rPr>
      </w:pPr>
      <w:r>
        <w:rPr>
          <w:rFonts w:ascii="Arial" w:hAnsi="Arial" w:cs="Arial"/>
          <w:b/>
          <w:u w:val="single"/>
        </w:rPr>
        <w:t>II. W</w:t>
      </w:r>
      <w:r w:rsidRPr="00D67DF2">
        <w:rPr>
          <w:rFonts w:ascii="Arial" w:hAnsi="Arial" w:cs="Arial"/>
          <w:b/>
          <w:u w:val="single"/>
        </w:rPr>
        <w:t>yposażeni</w:t>
      </w:r>
      <w:r>
        <w:rPr>
          <w:rFonts w:ascii="Arial" w:hAnsi="Arial" w:cs="Arial"/>
          <w:b/>
          <w:u w:val="single"/>
        </w:rPr>
        <w:t>e</w:t>
      </w:r>
      <w:r w:rsidRPr="00D67DF2">
        <w:rPr>
          <w:rFonts w:ascii="Arial" w:hAnsi="Arial" w:cs="Arial"/>
          <w:b/>
          <w:u w:val="single"/>
        </w:rPr>
        <w:t>:</w:t>
      </w:r>
    </w:p>
    <w:tbl>
      <w:tblPr>
        <w:tblStyle w:val="Tabela-Siatka"/>
        <w:tblW w:w="9533" w:type="dxa"/>
        <w:tblLook w:val="04A0" w:firstRow="1" w:lastRow="0" w:firstColumn="1" w:lastColumn="0" w:noHBand="0" w:noVBand="1"/>
      </w:tblPr>
      <w:tblGrid>
        <w:gridCol w:w="562"/>
        <w:gridCol w:w="4819"/>
        <w:gridCol w:w="475"/>
        <w:gridCol w:w="475"/>
        <w:gridCol w:w="1305"/>
        <w:gridCol w:w="1897"/>
      </w:tblGrid>
      <w:tr w:rsidR="0008560E" w:rsidRPr="00312690" w:rsidTr="002C29A9">
        <w:trPr>
          <w:cantSplit/>
          <w:trHeight w:val="411"/>
        </w:trPr>
        <w:tc>
          <w:tcPr>
            <w:tcW w:w="562" w:type="dxa"/>
            <w:vMerge w:val="restart"/>
            <w:vAlign w:val="center"/>
          </w:tcPr>
          <w:p w:rsidR="0008560E" w:rsidRPr="00270FC8" w:rsidRDefault="0008560E" w:rsidP="001464B0">
            <w:pPr>
              <w:rPr>
                <w:rFonts w:ascii="Arial" w:hAnsi="Arial" w:cs="Arial"/>
              </w:rPr>
            </w:pPr>
            <w:r w:rsidRPr="00270FC8">
              <w:rPr>
                <w:rFonts w:ascii="Arial" w:hAnsi="Arial" w:cs="Arial"/>
              </w:rPr>
              <w:t>Lp.</w:t>
            </w:r>
          </w:p>
        </w:tc>
        <w:tc>
          <w:tcPr>
            <w:tcW w:w="4819" w:type="dxa"/>
            <w:vMerge w:val="restart"/>
            <w:vAlign w:val="center"/>
          </w:tcPr>
          <w:p w:rsidR="0008560E" w:rsidRDefault="0008560E" w:rsidP="001464B0">
            <w:pPr>
              <w:jc w:val="center"/>
              <w:rPr>
                <w:rFonts w:ascii="Arial" w:hAnsi="Arial" w:cs="Arial"/>
              </w:rPr>
            </w:pPr>
            <w:r>
              <w:rPr>
                <w:rFonts w:ascii="Arial" w:hAnsi="Arial" w:cs="Arial"/>
              </w:rPr>
              <w:t>Zakres, zespól, podzespół, cześć</w:t>
            </w:r>
          </w:p>
        </w:tc>
        <w:tc>
          <w:tcPr>
            <w:tcW w:w="2255" w:type="dxa"/>
            <w:gridSpan w:val="3"/>
            <w:tcBorders>
              <w:bottom w:val="single" w:sz="4" w:space="0" w:color="auto"/>
            </w:tcBorders>
            <w:vAlign w:val="center"/>
          </w:tcPr>
          <w:p w:rsidR="0008560E" w:rsidRPr="00E3267F" w:rsidRDefault="0008560E" w:rsidP="001464B0">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97" w:type="dxa"/>
            <w:vMerge w:val="restart"/>
            <w:vAlign w:val="center"/>
          </w:tcPr>
          <w:p w:rsidR="0008560E" w:rsidRPr="00312690" w:rsidRDefault="0008560E" w:rsidP="001464B0">
            <w:pPr>
              <w:jc w:val="center"/>
              <w:rPr>
                <w:rFonts w:ascii="Arial" w:hAnsi="Arial" w:cs="Arial"/>
              </w:rPr>
            </w:pPr>
            <w:r w:rsidRPr="00312690">
              <w:rPr>
                <w:rFonts w:ascii="Arial" w:hAnsi="Arial" w:cs="Arial"/>
              </w:rPr>
              <w:t>Uwagi</w:t>
            </w:r>
          </w:p>
        </w:tc>
      </w:tr>
      <w:tr w:rsidR="0008560E" w:rsidRPr="00312690" w:rsidTr="002C29A9">
        <w:trPr>
          <w:cantSplit/>
          <w:trHeight w:val="1261"/>
        </w:trPr>
        <w:tc>
          <w:tcPr>
            <w:tcW w:w="562" w:type="dxa"/>
            <w:vMerge/>
            <w:vAlign w:val="center"/>
          </w:tcPr>
          <w:p w:rsidR="0008560E" w:rsidRPr="00270FC8" w:rsidRDefault="0008560E" w:rsidP="001464B0">
            <w:pPr>
              <w:rPr>
                <w:rFonts w:ascii="Arial" w:hAnsi="Arial" w:cs="Arial"/>
              </w:rPr>
            </w:pPr>
          </w:p>
        </w:tc>
        <w:tc>
          <w:tcPr>
            <w:tcW w:w="4819" w:type="dxa"/>
            <w:vMerge/>
            <w:vAlign w:val="center"/>
          </w:tcPr>
          <w:p w:rsidR="0008560E" w:rsidRPr="00312690" w:rsidRDefault="0008560E" w:rsidP="001464B0">
            <w:pPr>
              <w:jc w:val="center"/>
              <w:rPr>
                <w:rFonts w:ascii="Arial" w:hAnsi="Arial" w:cs="Arial"/>
              </w:rPr>
            </w:pPr>
          </w:p>
        </w:tc>
        <w:tc>
          <w:tcPr>
            <w:tcW w:w="475" w:type="dxa"/>
            <w:tcBorders>
              <w:bottom w:val="single" w:sz="4" w:space="0" w:color="auto"/>
            </w:tcBorders>
            <w:textDirection w:val="btLr"/>
            <w:vAlign w:val="center"/>
          </w:tcPr>
          <w:p w:rsidR="0008560E" w:rsidRPr="00312690" w:rsidRDefault="0008560E" w:rsidP="001464B0">
            <w:pPr>
              <w:ind w:left="113" w:right="113"/>
              <w:jc w:val="center"/>
              <w:rPr>
                <w:rFonts w:ascii="Arial" w:hAnsi="Arial" w:cs="Arial"/>
              </w:rPr>
            </w:pPr>
            <w:r w:rsidRPr="00312690">
              <w:rPr>
                <w:rFonts w:ascii="Arial" w:hAnsi="Arial" w:cs="Arial"/>
              </w:rPr>
              <w:t>Wymiana</w:t>
            </w:r>
          </w:p>
        </w:tc>
        <w:tc>
          <w:tcPr>
            <w:tcW w:w="475" w:type="dxa"/>
            <w:tcBorders>
              <w:bottom w:val="single" w:sz="4" w:space="0" w:color="auto"/>
            </w:tcBorders>
            <w:textDirection w:val="btLr"/>
            <w:vAlign w:val="center"/>
          </w:tcPr>
          <w:p w:rsidR="0008560E" w:rsidRPr="00312690" w:rsidRDefault="0008560E" w:rsidP="001464B0">
            <w:pPr>
              <w:ind w:left="113" w:right="113"/>
              <w:jc w:val="center"/>
              <w:rPr>
                <w:rFonts w:ascii="Arial" w:hAnsi="Arial" w:cs="Arial"/>
              </w:rPr>
            </w:pPr>
            <w:r w:rsidRPr="00312690">
              <w:rPr>
                <w:rFonts w:ascii="Arial" w:hAnsi="Arial" w:cs="Arial"/>
              </w:rPr>
              <w:t>Naprawa</w:t>
            </w:r>
          </w:p>
        </w:tc>
        <w:tc>
          <w:tcPr>
            <w:tcW w:w="1305" w:type="dxa"/>
            <w:vAlign w:val="center"/>
          </w:tcPr>
          <w:p w:rsidR="0008560E" w:rsidRPr="00312690" w:rsidRDefault="0008560E" w:rsidP="001464B0">
            <w:pPr>
              <w:jc w:val="center"/>
              <w:rPr>
                <w:rFonts w:ascii="Arial" w:hAnsi="Arial" w:cs="Arial"/>
              </w:rPr>
            </w:pPr>
            <w:r w:rsidRPr="00312690">
              <w:rPr>
                <w:rFonts w:ascii="Arial" w:hAnsi="Arial" w:cs="Arial"/>
              </w:rPr>
              <w:t>Przegląd, weryfikacja z wyminą lub naprawą</w:t>
            </w:r>
          </w:p>
        </w:tc>
        <w:tc>
          <w:tcPr>
            <w:tcW w:w="1897" w:type="dxa"/>
            <w:vMerge/>
            <w:vAlign w:val="center"/>
          </w:tcPr>
          <w:p w:rsidR="0008560E" w:rsidRPr="00312690" w:rsidRDefault="0008560E" w:rsidP="001464B0">
            <w:pPr>
              <w:jc w:val="center"/>
              <w:rPr>
                <w:rFonts w:ascii="Arial" w:hAnsi="Arial" w:cs="Arial"/>
              </w:rPr>
            </w:pPr>
          </w:p>
        </w:tc>
      </w:tr>
      <w:tr w:rsidR="0008560E" w:rsidRPr="00DB0742" w:rsidTr="002C29A9">
        <w:tc>
          <w:tcPr>
            <w:tcW w:w="562" w:type="dxa"/>
            <w:vAlign w:val="center"/>
          </w:tcPr>
          <w:p w:rsidR="0008560E" w:rsidRPr="00DB0742" w:rsidRDefault="0008560E" w:rsidP="00E54F1D">
            <w:pPr>
              <w:pStyle w:val="Akapitzlist"/>
              <w:numPr>
                <w:ilvl w:val="0"/>
                <w:numId w:val="28"/>
              </w:numPr>
              <w:tabs>
                <w:tab w:val="left" w:pos="344"/>
              </w:tabs>
              <w:ind w:left="454" w:hanging="454"/>
              <w:rPr>
                <w:rFonts w:ascii="Arial" w:hAnsi="Arial" w:cs="Arial"/>
                <w:sz w:val="24"/>
                <w:szCs w:val="24"/>
              </w:rPr>
            </w:pPr>
          </w:p>
        </w:tc>
        <w:tc>
          <w:tcPr>
            <w:tcW w:w="4819" w:type="dxa"/>
            <w:vAlign w:val="center"/>
          </w:tcPr>
          <w:p w:rsidR="0008560E" w:rsidRPr="00DB0742" w:rsidRDefault="0008560E" w:rsidP="00824C98">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sidR="00824C98">
              <w:rPr>
                <w:rFonts w:ascii="Arial" w:hAnsi="Arial" w:cs="Arial"/>
                <w:sz w:val="24"/>
              </w:rPr>
              <w:t>……………….</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475" w:type="dxa"/>
            <w:tcBorders>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1305" w:type="dxa"/>
          </w:tcPr>
          <w:p w:rsidR="0008560E" w:rsidRPr="00DB0742" w:rsidRDefault="0008560E" w:rsidP="001464B0">
            <w:pPr>
              <w:rPr>
                <w:rFonts w:ascii="Arial" w:hAnsi="Arial" w:cs="Arial"/>
                <w:sz w:val="24"/>
                <w:szCs w:val="24"/>
              </w:rPr>
            </w:pPr>
          </w:p>
        </w:tc>
        <w:tc>
          <w:tcPr>
            <w:tcW w:w="1897" w:type="dxa"/>
            <w:vAlign w:val="center"/>
          </w:tcPr>
          <w:p w:rsidR="0008560E" w:rsidRPr="00DB0742" w:rsidRDefault="00824C98" w:rsidP="00234797">
            <w:pPr>
              <w:jc w:val="center"/>
              <w:rPr>
                <w:rFonts w:ascii="Arial" w:hAnsi="Arial" w:cs="Arial"/>
                <w:sz w:val="24"/>
                <w:szCs w:val="24"/>
              </w:rPr>
            </w:pPr>
            <w:r>
              <w:rPr>
                <w:rFonts w:ascii="Arial" w:hAnsi="Arial" w:cs="Arial"/>
                <w:sz w:val="24"/>
                <w:szCs w:val="24"/>
              </w:rPr>
              <w:t>Wpisać typ, model. Jeżeli znajduje się na wyposażeniu.</w:t>
            </w:r>
          </w:p>
        </w:tc>
      </w:tr>
      <w:tr w:rsidR="0008560E" w:rsidRPr="00DB0742" w:rsidTr="002C29A9">
        <w:tc>
          <w:tcPr>
            <w:tcW w:w="562" w:type="dxa"/>
            <w:vAlign w:val="center"/>
          </w:tcPr>
          <w:p w:rsidR="0008560E" w:rsidRPr="00DB0742" w:rsidRDefault="0008560E" w:rsidP="00E54F1D">
            <w:pPr>
              <w:pStyle w:val="Akapitzlist"/>
              <w:numPr>
                <w:ilvl w:val="0"/>
                <w:numId w:val="28"/>
              </w:numPr>
              <w:ind w:hanging="720"/>
              <w:rPr>
                <w:rFonts w:ascii="Arial" w:hAnsi="Arial" w:cs="Arial"/>
                <w:sz w:val="24"/>
                <w:szCs w:val="24"/>
              </w:rPr>
            </w:pPr>
          </w:p>
        </w:tc>
        <w:tc>
          <w:tcPr>
            <w:tcW w:w="4819" w:type="dxa"/>
            <w:vAlign w:val="center"/>
          </w:tcPr>
          <w:p w:rsidR="0008560E" w:rsidRDefault="0008560E" w:rsidP="001464B0">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 xml:space="preserve">j w tym pomiar </w:t>
            </w:r>
            <w:r w:rsidRPr="005C5573">
              <w:rPr>
                <w:rFonts w:ascii="Arial" w:hAnsi="Arial" w:cs="Arial"/>
                <w:sz w:val="24"/>
              </w:rPr>
              <w:t>parametrów zabezpieczenia 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08560E" w:rsidRPr="00DB0742" w:rsidRDefault="0008560E" w:rsidP="001464B0">
            <w:pPr>
              <w:rPr>
                <w:rFonts w:ascii="Arial" w:hAnsi="Arial" w:cs="Arial"/>
                <w:sz w:val="24"/>
                <w:szCs w:val="24"/>
              </w:rPr>
            </w:pPr>
          </w:p>
        </w:tc>
        <w:tc>
          <w:tcPr>
            <w:tcW w:w="475" w:type="dxa"/>
            <w:tcBorders>
              <w:bottom w:val="single" w:sz="4" w:space="0" w:color="auto"/>
            </w:tcBorders>
          </w:tcPr>
          <w:p w:rsidR="0008560E" w:rsidRPr="00DB0742" w:rsidRDefault="0008560E" w:rsidP="001464B0">
            <w:pPr>
              <w:rPr>
                <w:rFonts w:ascii="Arial" w:hAnsi="Arial" w:cs="Arial"/>
                <w:sz w:val="24"/>
                <w:szCs w:val="24"/>
              </w:rPr>
            </w:pPr>
          </w:p>
        </w:tc>
        <w:tc>
          <w:tcPr>
            <w:tcW w:w="1305" w:type="dxa"/>
            <w:tcBorders>
              <w:bottom w:val="single" w:sz="4" w:space="0" w:color="auto"/>
            </w:tcBorders>
          </w:tcPr>
          <w:p w:rsidR="0008560E" w:rsidRPr="00DB0742" w:rsidRDefault="0008560E" w:rsidP="001464B0">
            <w:pPr>
              <w:rPr>
                <w:rFonts w:ascii="Arial" w:hAnsi="Arial" w:cs="Arial"/>
                <w:sz w:val="24"/>
                <w:szCs w:val="24"/>
              </w:rPr>
            </w:pPr>
          </w:p>
        </w:tc>
        <w:tc>
          <w:tcPr>
            <w:tcW w:w="1897" w:type="dxa"/>
            <w:vAlign w:val="center"/>
          </w:tcPr>
          <w:p w:rsidR="0008560E" w:rsidRPr="00DB0742" w:rsidRDefault="0008560E" w:rsidP="00234797">
            <w:pPr>
              <w:jc w:val="center"/>
              <w:rPr>
                <w:rFonts w:ascii="Arial" w:hAnsi="Arial" w:cs="Arial"/>
                <w:sz w:val="24"/>
                <w:szCs w:val="24"/>
              </w:rPr>
            </w:pPr>
            <w:r w:rsidRPr="0076668F">
              <w:rPr>
                <w:rFonts w:ascii="Arial" w:hAnsi="Arial" w:cs="Arial"/>
                <w:sz w:val="24"/>
              </w:rPr>
              <w:t>Wymiana uszkodzonych elementów.</w:t>
            </w:r>
          </w:p>
        </w:tc>
      </w:tr>
      <w:tr w:rsidR="0008560E" w:rsidRPr="00DB0742" w:rsidTr="002C29A9">
        <w:tc>
          <w:tcPr>
            <w:tcW w:w="562" w:type="dxa"/>
            <w:vMerge w:val="restart"/>
            <w:vAlign w:val="center"/>
          </w:tcPr>
          <w:p w:rsidR="0008560E" w:rsidRPr="00DB0742" w:rsidRDefault="0008560E" w:rsidP="00E54F1D">
            <w:pPr>
              <w:pStyle w:val="Akapitzlist"/>
              <w:numPr>
                <w:ilvl w:val="0"/>
                <w:numId w:val="28"/>
              </w:numPr>
              <w:ind w:hanging="720"/>
              <w:rPr>
                <w:rFonts w:ascii="Arial" w:hAnsi="Arial" w:cs="Arial"/>
                <w:sz w:val="24"/>
                <w:szCs w:val="24"/>
              </w:rPr>
            </w:pPr>
          </w:p>
        </w:tc>
        <w:tc>
          <w:tcPr>
            <w:tcW w:w="4819" w:type="dxa"/>
            <w:vAlign w:val="center"/>
          </w:tcPr>
          <w:p w:rsidR="0008560E" w:rsidRPr="00DB0742" w:rsidRDefault="0008560E" w:rsidP="001464B0">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475" w:type="dxa"/>
            <w:tcBorders>
              <w:bottom w:val="single" w:sz="4" w:space="0" w:color="auto"/>
            </w:tcBorders>
          </w:tcPr>
          <w:p w:rsidR="0008560E" w:rsidRPr="00DB0742" w:rsidRDefault="0008560E" w:rsidP="001464B0">
            <w:pPr>
              <w:rPr>
                <w:rFonts w:ascii="Arial" w:hAnsi="Arial" w:cs="Arial"/>
                <w:sz w:val="24"/>
                <w:szCs w:val="24"/>
              </w:rPr>
            </w:pPr>
          </w:p>
        </w:tc>
        <w:tc>
          <w:tcPr>
            <w:tcW w:w="1305" w:type="dxa"/>
            <w:tcBorders>
              <w:bottom w:val="single" w:sz="4" w:space="0" w:color="auto"/>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1897" w:type="dxa"/>
            <w:vMerge w:val="restart"/>
            <w:vAlign w:val="center"/>
          </w:tcPr>
          <w:p w:rsidR="0008560E" w:rsidRPr="00DB0742" w:rsidRDefault="00284059" w:rsidP="00234797">
            <w:pPr>
              <w:jc w:val="center"/>
              <w:rPr>
                <w:rFonts w:ascii="Arial" w:hAnsi="Arial" w:cs="Arial"/>
                <w:sz w:val="24"/>
                <w:szCs w:val="24"/>
              </w:rPr>
            </w:pPr>
            <w:r>
              <w:rPr>
                <w:rFonts w:ascii="Arial" w:hAnsi="Arial" w:cs="Arial"/>
                <w:sz w:val="24"/>
                <w:szCs w:val="24"/>
              </w:rPr>
              <w:t>Konserwacja i naprawa uszkodzonych elementów.</w:t>
            </w:r>
            <w:r w:rsidR="0008560E">
              <w:rPr>
                <w:rFonts w:ascii="Arial" w:hAnsi="Arial" w:cs="Arial"/>
                <w:sz w:val="24"/>
                <w:szCs w:val="24"/>
              </w:rPr>
              <w:t>.</w:t>
            </w:r>
          </w:p>
        </w:tc>
      </w:tr>
      <w:tr w:rsidR="0008560E" w:rsidRPr="00DB0742" w:rsidTr="002C29A9">
        <w:tc>
          <w:tcPr>
            <w:tcW w:w="562" w:type="dxa"/>
            <w:vMerge/>
            <w:vAlign w:val="center"/>
          </w:tcPr>
          <w:p w:rsidR="0008560E" w:rsidRPr="00DB0742" w:rsidRDefault="0008560E" w:rsidP="00E54F1D">
            <w:pPr>
              <w:pStyle w:val="Akapitzlist"/>
              <w:numPr>
                <w:ilvl w:val="0"/>
                <w:numId w:val="28"/>
              </w:numPr>
              <w:ind w:hanging="720"/>
              <w:rPr>
                <w:rFonts w:ascii="Arial" w:hAnsi="Arial" w:cs="Arial"/>
                <w:sz w:val="24"/>
                <w:szCs w:val="24"/>
              </w:rPr>
            </w:pPr>
          </w:p>
        </w:tc>
        <w:tc>
          <w:tcPr>
            <w:tcW w:w="4819" w:type="dxa"/>
            <w:vAlign w:val="center"/>
          </w:tcPr>
          <w:p w:rsidR="0008560E" w:rsidRPr="00DF7002" w:rsidRDefault="0008560E" w:rsidP="00E54F1D">
            <w:pPr>
              <w:pStyle w:val="Akapitzlist"/>
              <w:numPr>
                <w:ilvl w:val="0"/>
                <w:numId w:val="20"/>
              </w:numPr>
              <w:shd w:val="clear" w:color="auto" w:fill="FFFFFF"/>
              <w:tabs>
                <w:tab w:val="left" w:pos="426"/>
              </w:tabs>
              <w:ind w:hanging="1268"/>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475" w:type="dxa"/>
            <w:tcBorders>
              <w:tl2br w:val="nil"/>
              <w:tr2bl w:val="nil"/>
            </w:tcBorders>
          </w:tcPr>
          <w:p w:rsidR="0008560E" w:rsidRPr="00DB0742" w:rsidRDefault="0008560E" w:rsidP="001464B0">
            <w:pPr>
              <w:rPr>
                <w:rFonts w:ascii="Arial" w:hAnsi="Arial" w:cs="Arial"/>
                <w:sz w:val="24"/>
                <w:szCs w:val="24"/>
              </w:rPr>
            </w:pPr>
          </w:p>
        </w:tc>
        <w:tc>
          <w:tcPr>
            <w:tcW w:w="1305" w:type="dxa"/>
            <w:tcBorders>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1897" w:type="dxa"/>
            <w:vMerge/>
            <w:vAlign w:val="center"/>
          </w:tcPr>
          <w:p w:rsidR="0008560E" w:rsidRPr="00DB0742" w:rsidRDefault="0008560E" w:rsidP="00234797">
            <w:pPr>
              <w:jc w:val="center"/>
              <w:rPr>
                <w:rFonts w:ascii="Arial" w:hAnsi="Arial" w:cs="Arial"/>
                <w:sz w:val="24"/>
                <w:szCs w:val="24"/>
              </w:rPr>
            </w:pPr>
          </w:p>
        </w:tc>
      </w:tr>
      <w:tr w:rsidR="0008560E" w:rsidRPr="00DB0742" w:rsidTr="002C29A9">
        <w:tc>
          <w:tcPr>
            <w:tcW w:w="562" w:type="dxa"/>
            <w:vMerge/>
            <w:vAlign w:val="center"/>
          </w:tcPr>
          <w:p w:rsidR="0008560E" w:rsidRPr="00DB0742" w:rsidRDefault="0008560E" w:rsidP="00E54F1D">
            <w:pPr>
              <w:pStyle w:val="Akapitzlist"/>
              <w:numPr>
                <w:ilvl w:val="0"/>
                <w:numId w:val="28"/>
              </w:numPr>
              <w:ind w:hanging="720"/>
              <w:rPr>
                <w:rFonts w:ascii="Arial" w:hAnsi="Arial" w:cs="Arial"/>
                <w:sz w:val="24"/>
                <w:szCs w:val="24"/>
              </w:rPr>
            </w:pPr>
          </w:p>
        </w:tc>
        <w:tc>
          <w:tcPr>
            <w:tcW w:w="4819" w:type="dxa"/>
            <w:vAlign w:val="center"/>
          </w:tcPr>
          <w:p w:rsidR="0008560E" w:rsidRPr="00DF7002" w:rsidRDefault="0008560E" w:rsidP="00E54F1D">
            <w:pPr>
              <w:pStyle w:val="Akapitzlist"/>
              <w:numPr>
                <w:ilvl w:val="0"/>
                <w:numId w:val="20"/>
              </w:numPr>
              <w:shd w:val="clear" w:color="auto" w:fill="FFFFFF"/>
              <w:tabs>
                <w:tab w:val="left" w:pos="426"/>
              </w:tabs>
              <w:ind w:hanging="124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475" w:type="dxa"/>
            <w:tcBorders>
              <w:bottom w:val="single" w:sz="4" w:space="0" w:color="auto"/>
              <w:tl2br w:val="nil"/>
              <w:tr2bl w:val="nil"/>
            </w:tcBorders>
          </w:tcPr>
          <w:p w:rsidR="0008560E" w:rsidRPr="00DB0742" w:rsidRDefault="0008560E" w:rsidP="001464B0">
            <w:pPr>
              <w:rPr>
                <w:rFonts w:ascii="Arial" w:hAnsi="Arial" w:cs="Arial"/>
                <w:sz w:val="24"/>
                <w:szCs w:val="24"/>
              </w:rPr>
            </w:pPr>
          </w:p>
        </w:tc>
        <w:tc>
          <w:tcPr>
            <w:tcW w:w="1305" w:type="dxa"/>
            <w:tcBorders>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1897" w:type="dxa"/>
            <w:vMerge/>
            <w:vAlign w:val="center"/>
          </w:tcPr>
          <w:p w:rsidR="0008560E" w:rsidRPr="00DB0742" w:rsidRDefault="0008560E" w:rsidP="00234797">
            <w:pPr>
              <w:jc w:val="center"/>
              <w:rPr>
                <w:rFonts w:ascii="Arial" w:hAnsi="Arial" w:cs="Arial"/>
                <w:sz w:val="24"/>
                <w:szCs w:val="24"/>
              </w:rPr>
            </w:pPr>
          </w:p>
        </w:tc>
      </w:tr>
      <w:tr w:rsidR="0008560E" w:rsidRPr="00DB0742" w:rsidTr="002C29A9">
        <w:tc>
          <w:tcPr>
            <w:tcW w:w="562" w:type="dxa"/>
            <w:vMerge/>
            <w:vAlign w:val="center"/>
          </w:tcPr>
          <w:p w:rsidR="0008560E" w:rsidRPr="00DB0742" w:rsidRDefault="0008560E" w:rsidP="00E54F1D">
            <w:pPr>
              <w:pStyle w:val="Akapitzlist"/>
              <w:numPr>
                <w:ilvl w:val="0"/>
                <w:numId w:val="28"/>
              </w:numPr>
              <w:ind w:hanging="720"/>
              <w:rPr>
                <w:rFonts w:ascii="Arial" w:hAnsi="Arial" w:cs="Arial"/>
                <w:sz w:val="24"/>
                <w:szCs w:val="24"/>
              </w:rPr>
            </w:pPr>
          </w:p>
        </w:tc>
        <w:tc>
          <w:tcPr>
            <w:tcW w:w="4819" w:type="dxa"/>
            <w:vAlign w:val="center"/>
          </w:tcPr>
          <w:p w:rsidR="0008560E" w:rsidRPr="00DF7002" w:rsidRDefault="0008560E" w:rsidP="00E54F1D">
            <w:pPr>
              <w:pStyle w:val="Akapitzlist"/>
              <w:numPr>
                <w:ilvl w:val="0"/>
                <w:numId w:val="20"/>
              </w:numPr>
              <w:shd w:val="clear" w:color="auto" w:fill="FFFFFF"/>
              <w:tabs>
                <w:tab w:val="left" w:pos="426"/>
              </w:tabs>
              <w:ind w:hanging="124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475" w:type="dxa"/>
            <w:tcBorders>
              <w:bottom w:val="single" w:sz="4" w:space="0" w:color="auto"/>
              <w:tl2br w:val="nil"/>
              <w:tr2bl w:val="nil"/>
            </w:tcBorders>
          </w:tcPr>
          <w:p w:rsidR="0008560E" w:rsidRPr="00DB0742" w:rsidRDefault="0008560E" w:rsidP="001464B0">
            <w:pPr>
              <w:rPr>
                <w:rFonts w:ascii="Arial" w:hAnsi="Arial" w:cs="Arial"/>
                <w:sz w:val="24"/>
                <w:szCs w:val="24"/>
              </w:rPr>
            </w:pPr>
          </w:p>
        </w:tc>
        <w:tc>
          <w:tcPr>
            <w:tcW w:w="1305" w:type="dxa"/>
            <w:tcBorders>
              <w:tl2br w:val="single" w:sz="4" w:space="0" w:color="auto"/>
              <w:tr2bl w:val="single" w:sz="4" w:space="0" w:color="auto"/>
            </w:tcBorders>
          </w:tcPr>
          <w:p w:rsidR="0008560E" w:rsidRPr="00DB0742" w:rsidRDefault="0008560E" w:rsidP="001464B0">
            <w:pPr>
              <w:rPr>
                <w:rFonts w:ascii="Arial" w:hAnsi="Arial" w:cs="Arial"/>
                <w:sz w:val="24"/>
                <w:szCs w:val="24"/>
              </w:rPr>
            </w:pPr>
          </w:p>
        </w:tc>
        <w:tc>
          <w:tcPr>
            <w:tcW w:w="1897" w:type="dxa"/>
            <w:vMerge/>
            <w:vAlign w:val="center"/>
          </w:tcPr>
          <w:p w:rsidR="0008560E" w:rsidRPr="0076668F" w:rsidRDefault="0008560E" w:rsidP="00234797">
            <w:pPr>
              <w:jc w:val="center"/>
              <w:rPr>
                <w:rFonts w:ascii="Arial" w:hAnsi="Arial" w:cs="Arial"/>
                <w:sz w:val="24"/>
                <w:szCs w:val="24"/>
              </w:rPr>
            </w:pPr>
          </w:p>
        </w:tc>
      </w:tr>
      <w:tr w:rsidR="0008560E" w:rsidRPr="00DB0742" w:rsidTr="002C29A9">
        <w:trPr>
          <w:trHeight w:val="1666"/>
        </w:trPr>
        <w:tc>
          <w:tcPr>
            <w:tcW w:w="562" w:type="dxa"/>
            <w:vMerge/>
            <w:vAlign w:val="center"/>
          </w:tcPr>
          <w:p w:rsidR="0008560E" w:rsidRPr="00DB0742" w:rsidRDefault="0008560E" w:rsidP="00E54F1D">
            <w:pPr>
              <w:pStyle w:val="Akapitzlist"/>
              <w:numPr>
                <w:ilvl w:val="0"/>
                <w:numId w:val="28"/>
              </w:numPr>
              <w:ind w:hanging="720"/>
              <w:rPr>
                <w:rFonts w:ascii="Arial" w:hAnsi="Arial" w:cs="Arial"/>
                <w:sz w:val="24"/>
                <w:szCs w:val="24"/>
              </w:rPr>
            </w:pPr>
          </w:p>
        </w:tc>
        <w:tc>
          <w:tcPr>
            <w:tcW w:w="4819" w:type="dxa"/>
            <w:vAlign w:val="center"/>
          </w:tcPr>
          <w:p w:rsidR="0008560E" w:rsidRDefault="0008560E" w:rsidP="001464B0">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08560E" w:rsidRDefault="0008560E" w:rsidP="001464B0">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08560E" w:rsidRDefault="0008560E" w:rsidP="001464B0">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08560E" w:rsidRPr="00CA2DC1" w:rsidRDefault="0008560E" w:rsidP="001464B0">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08560E" w:rsidRPr="00DF7002" w:rsidRDefault="0008560E" w:rsidP="001464B0">
            <w:pPr>
              <w:shd w:val="clear" w:color="auto" w:fill="FFFFFF"/>
              <w:tabs>
                <w:tab w:val="left" w:pos="426"/>
              </w:tabs>
              <w:ind w:left="68"/>
              <w:jc w:val="both"/>
              <w:rPr>
                <w:rFonts w:ascii="Arial" w:hAnsi="Arial" w:cs="Arial"/>
                <w:sz w:val="24"/>
              </w:rPr>
            </w:pPr>
          </w:p>
        </w:tc>
        <w:tc>
          <w:tcPr>
            <w:tcW w:w="475" w:type="dxa"/>
          </w:tcPr>
          <w:p w:rsidR="0008560E" w:rsidRPr="00DB0742" w:rsidRDefault="0008560E" w:rsidP="001464B0">
            <w:pPr>
              <w:rPr>
                <w:rFonts w:ascii="Arial" w:hAnsi="Arial" w:cs="Arial"/>
                <w:sz w:val="24"/>
                <w:szCs w:val="24"/>
              </w:rPr>
            </w:pPr>
          </w:p>
        </w:tc>
        <w:tc>
          <w:tcPr>
            <w:tcW w:w="475" w:type="dxa"/>
            <w:tcBorders>
              <w:tl2br w:val="nil"/>
              <w:tr2bl w:val="nil"/>
            </w:tcBorders>
          </w:tcPr>
          <w:p w:rsidR="0008560E" w:rsidRPr="00DB0742" w:rsidRDefault="0008560E" w:rsidP="001464B0">
            <w:pPr>
              <w:rPr>
                <w:rFonts w:ascii="Arial" w:hAnsi="Arial" w:cs="Arial"/>
                <w:sz w:val="24"/>
                <w:szCs w:val="24"/>
              </w:rPr>
            </w:pPr>
          </w:p>
        </w:tc>
        <w:tc>
          <w:tcPr>
            <w:tcW w:w="1305" w:type="dxa"/>
            <w:tcBorders>
              <w:tl2br w:val="nil"/>
              <w:tr2bl w:val="nil"/>
            </w:tcBorders>
          </w:tcPr>
          <w:p w:rsidR="0008560E" w:rsidRPr="00DB0742" w:rsidRDefault="0008560E" w:rsidP="001464B0">
            <w:pPr>
              <w:rPr>
                <w:rFonts w:ascii="Arial" w:hAnsi="Arial" w:cs="Arial"/>
                <w:sz w:val="24"/>
                <w:szCs w:val="24"/>
              </w:rPr>
            </w:pPr>
          </w:p>
        </w:tc>
        <w:tc>
          <w:tcPr>
            <w:tcW w:w="1897" w:type="dxa"/>
            <w:vAlign w:val="center"/>
          </w:tcPr>
          <w:p w:rsidR="0008560E" w:rsidRPr="00DB0742" w:rsidRDefault="0008560E" w:rsidP="00234797">
            <w:pPr>
              <w:jc w:val="center"/>
              <w:rPr>
                <w:rFonts w:ascii="Arial" w:hAnsi="Arial" w:cs="Arial"/>
                <w:sz w:val="24"/>
                <w:szCs w:val="24"/>
              </w:rPr>
            </w:pPr>
            <w:r>
              <w:rPr>
                <w:rFonts w:ascii="Arial" w:hAnsi="Arial" w:cs="Arial"/>
                <w:sz w:val="24"/>
                <w:szCs w:val="24"/>
              </w:rPr>
              <w:t>Wykazać dodatkowe elementy do wymiany lub naprawy</w:t>
            </w:r>
          </w:p>
        </w:tc>
      </w:tr>
      <w:tr w:rsidR="0008560E" w:rsidRPr="00DB0742" w:rsidTr="002C29A9">
        <w:tc>
          <w:tcPr>
            <w:tcW w:w="562" w:type="dxa"/>
            <w:vAlign w:val="center"/>
          </w:tcPr>
          <w:p w:rsidR="0008560E" w:rsidRPr="00DB0742" w:rsidRDefault="0008560E" w:rsidP="00E54F1D">
            <w:pPr>
              <w:pStyle w:val="Akapitzlist"/>
              <w:numPr>
                <w:ilvl w:val="0"/>
                <w:numId w:val="28"/>
              </w:numPr>
              <w:ind w:hanging="720"/>
              <w:rPr>
                <w:rFonts w:ascii="Arial" w:hAnsi="Arial" w:cs="Arial"/>
                <w:sz w:val="24"/>
                <w:szCs w:val="24"/>
              </w:rPr>
            </w:pPr>
          </w:p>
        </w:tc>
        <w:tc>
          <w:tcPr>
            <w:tcW w:w="4819" w:type="dxa"/>
            <w:vAlign w:val="center"/>
          </w:tcPr>
          <w:p w:rsidR="0008560E" w:rsidRPr="00DB0742" w:rsidRDefault="0008560E" w:rsidP="001464B0">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08560E" w:rsidRPr="00DB0742" w:rsidRDefault="0008560E" w:rsidP="001464B0">
            <w:pPr>
              <w:rPr>
                <w:rFonts w:ascii="Arial" w:hAnsi="Arial" w:cs="Arial"/>
                <w:sz w:val="24"/>
                <w:szCs w:val="24"/>
              </w:rPr>
            </w:pPr>
          </w:p>
        </w:tc>
        <w:tc>
          <w:tcPr>
            <w:tcW w:w="475" w:type="dxa"/>
            <w:tcBorders>
              <w:tl2br w:val="nil"/>
              <w:tr2bl w:val="nil"/>
            </w:tcBorders>
          </w:tcPr>
          <w:p w:rsidR="0008560E" w:rsidRPr="00DB0742" w:rsidRDefault="0008560E" w:rsidP="001464B0">
            <w:pPr>
              <w:rPr>
                <w:rFonts w:ascii="Arial" w:hAnsi="Arial" w:cs="Arial"/>
                <w:sz w:val="24"/>
                <w:szCs w:val="24"/>
              </w:rPr>
            </w:pPr>
          </w:p>
        </w:tc>
        <w:tc>
          <w:tcPr>
            <w:tcW w:w="1305" w:type="dxa"/>
            <w:tcBorders>
              <w:tl2br w:val="nil"/>
              <w:tr2bl w:val="nil"/>
            </w:tcBorders>
          </w:tcPr>
          <w:p w:rsidR="0008560E" w:rsidRPr="00DB0742" w:rsidRDefault="0008560E" w:rsidP="001464B0">
            <w:pPr>
              <w:rPr>
                <w:rFonts w:ascii="Arial" w:hAnsi="Arial" w:cs="Arial"/>
                <w:sz w:val="24"/>
                <w:szCs w:val="24"/>
              </w:rPr>
            </w:pPr>
          </w:p>
        </w:tc>
        <w:tc>
          <w:tcPr>
            <w:tcW w:w="1897" w:type="dxa"/>
          </w:tcPr>
          <w:p w:rsidR="0008560E" w:rsidRPr="00DB0742" w:rsidRDefault="0008560E" w:rsidP="001464B0">
            <w:pPr>
              <w:rPr>
                <w:rFonts w:ascii="Arial" w:hAnsi="Arial" w:cs="Arial"/>
                <w:sz w:val="24"/>
                <w:szCs w:val="24"/>
              </w:rPr>
            </w:pPr>
          </w:p>
        </w:tc>
      </w:tr>
    </w:tbl>
    <w:p w:rsidR="00234797" w:rsidRDefault="00234797" w:rsidP="00234797">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624988" w:rsidRDefault="00624988" w:rsidP="00F605FA">
      <w:pPr>
        <w:pStyle w:val="Tekstpodstawowywcity21"/>
        <w:spacing w:before="120" w:after="120" w:line="312" w:lineRule="auto"/>
        <w:ind w:left="426" w:hanging="426"/>
        <w:rPr>
          <w:rFonts w:ascii="Arial" w:hAnsi="Arial" w:cs="Arial"/>
          <w:b/>
          <w:sz w:val="24"/>
          <w:szCs w:val="24"/>
        </w:rPr>
      </w:pPr>
      <w:r w:rsidRPr="001C2FB9">
        <w:rPr>
          <w:rFonts w:ascii="Arial" w:hAnsi="Arial" w:cs="Arial"/>
          <w:b/>
          <w:sz w:val="24"/>
          <w:szCs w:val="24"/>
        </w:rPr>
        <w:t>IV.</w:t>
      </w:r>
      <w:r>
        <w:rPr>
          <w:rFonts w:ascii="Arial" w:hAnsi="Arial" w:cs="Arial"/>
          <w:sz w:val="24"/>
          <w:szCs w:val="24"/>
        </w:rPr>
        <w:t xml:space="preserve"> </w:t>
      </w:r>
      <w:r w:rsidRPr="000C5F3A">
        <w:rPr>
          <w:rFonts w:ascii="Arial" w:hAnsi="Arial" w:cs="Arial"/>
          <w:sz w:val="24"/>
          <w:szCs w:val="24"/>
        </w:rPr>
        <w:t xml:space="preserve">Zakres </w:t>
      </w:r>
      <w:r>
        <w:rPr>
          <w:rFonts w:ascii="Arial" w:hAnsi="Arial" w:cs="Arial"/>
          <w:sz w:val="24"/>
          <w:szCs w:val="24"/>
        </w:rPr>
        <w:t>naprawy</w:t>
      </w:r>
      <w:r w:rsidRPr="000C5F3A">
        <w:rPr>
          <w:rFonts w:ascii="Arial" w:hAnsi="Arial" w:cs="Arial"/>
          <w:sz w:val="24"/>
          <w:szCs w:val="24"/>
        </w:rPr>
        <w:t xml:space="preserve"> uzupełniany jest w </w:t>
      </w:r>
      <w:r w:rsidRPr="000C5F3A">
        <w:rPr>
          <w:rFonts w:ascii="Arial" w:hAnsi="Arial" w:cs="Arial"/>
          <w:b/>
          <w:sz w:val="24"/>
          <w:szCs w:val="24"/>
        </w:rPr>
        <w:t xml:space="preserve">szczegółowy wykaz prac zawarty </w:t>
      </w:r>
      <w:r w:rsidR="00F605FA">
        <w:rPr>
          <w:rFonts w:ascii="Arial" w:hAnsi="Arial" w:cs="Arial"/>
          <w:b/>
          <w:sz w:val="24"/>
          <w:szCs w:val="24"/>
        </w:rPr>
        <w:br/>
      </w:r>
      <w:r w:rsidRPr="000C5F3A">
        <w:rPr>
          <w:rFonts w:ascii="Arial" w:hAnsi="Arial" w:cs="Arial"/>
          <w:b/>
          <w:sz w:val="24"/>
          <w:szCs w:val="24"/>
        </w:rPr>
        <w:t xml:space="preserve">w protokole stanu technicznego i w dokumentacji załączonej </w:t>
      </w:r>
      <w:r>
        <w:rPr>
          <w:rFonts w:ascii="Arial" w:hAnsi="Arial" w:cs="Arial"/>
          <w:b/>
          <w:sz w:val="24"/>
          <w:szCs w:val="24"/>
        </w:rPr>
        <w:t xml:space="preserve">(wykonanej) </w:t>
      </w:r>
      <w:r w:rsidRPr="000C5F3A">
        <w:rPr>
          <w:rFonts w:ascii="Arial" w:hAnsi="Arial" w:cs="Arial"/>
          <w:b/>
          <w:sz w:val="24"/>
          <w:szCs w:val="24"/>
        </w:rPr>
        <w:t xml:space="preserve">wg tabeli </w:t>
      </w:r>
      <w:r w:rsidRPr="001C2FB9">
        <w:rPr>
          <w:rFonts w:ascii="Arial" w:hAnsi="Arial" w:cs="Arial"/>
          <w:b/>
          <w:sz w:val="24"/>
          <w:szCs w:val="24"/>
        </w:rPr>
        <w:t>(załącznika do PST) do każdego egzemplarza sprzętu podlegającego naprawie. Według wzoru</w:t>
      </w:r>
      <w:r w:rsidRPr="001C2FB9">
        <w:rPr>
          <w:rStyle w:val="Odwoanieprzypisudolnego"/>
          <w:rFonts w:ascii="Arial" w:hAnsi="Arial" w:cs="Arial"/>
          <w:b/>
          <w:sz w:val="24"/>
          <w:szCs w:val="24"/>
        </w:rPr>
        <w:footnoteReference w:id="6"/>
      </w:r>
      <w:r w:rsidRPr="001C2FB9">
        <w:rPr>
          <w:rFonts w:ascii="Arial" w:hAnsi="Arial" w:cs="Arial"/>
          <w:b/>
          <w:sz w:val="24"/>
          <w:szCs w:val="24"/>
        </w:rPr>
        <w:t>:</w:t>
      </w:r>
    </w:p>
    <w:p w:rsidR="00624988" w:rsidRPr="000C5F3A" w:rsidRDefault="00624988" w:rsidP="00624988">
      <w:pPr>
        <w:pStyle w:val="Tekstpodstawowywcity21"/>
        <w:spacing w:before="120" w:after="120" w:line="312" w:lineRule="auto"/>
        <w:ind w:left="720" w:firstLine="0"/>
        <w:rPr>
          <w:rFonts w:ascii="Arial" w:hAnsi="Arial" w:cs="Arial"/>
          <w:b/>
          <w:sz w:val="24"/>
          <w:szCs w:val="24"/>
        </w:rPr>
      </w:pPr>
      <w:r>
        <w:rPr>
          <w:rFonts w:ascii="Arial" w:hAnsi="Arial" w:cs="Arial"/>
          <w:b/>
          <w:noProof/>
          <w:sz w:val="24"/>
          <w:szCs w:val="24"/>
          <w:lang w:eastAsia="pl-PL"/>
        </w:rPr>
        <w:drawing>
          <wp:inline distT="0" distB="0" distL="0" distR="0" wp14:anchorId="2112F371" wp14:editId="6F11F9A2">
            <wp:extent cx="5761355" cy="16097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609725"/>
                    </a:xfrm>
                    <a:prstGeom prst="rect">
                      <a:avLst/>
                    </a:prstGeom>
                    <a:noFill/>
                  </pic:spPr>
                </pic:pic>
              </a:graphicData>
            </a:graphic>
          </wp:inline>
        </w:drawing>
      </w:r>
    </w:p>
    <w:p w:rsidR="00AB1897" w:rsidRDefault="00624988">
      <w:pPr>
        <w:rPr>
          <w:rFonts w:ascii="Arial" w:hAnsi="Arial" w:cs="Arial"/>
          <w:sz w:val="24"/>
          <w:szCs w:val="24"/>
        </w:rPr>
      </w:pPr>
      <w:r>
        <w:rPr>
          <w:rFonts w:ascii="Arial" w:hAnsi="Arial" w:cs="Arial"/>
          <w:b/>
          <w:sz w:val="24"/>
          <w:szCs w:val="24"/>
        </w:rPr>
        <w:br w:type="page"/>
      </w:r>
    </w:p>
    <w:p w:rsidR="00D402EE" w:rsidRPr="00792C2E" w:rsidRDefault="00DB002C" w:rsidP="001464B0">
      <w:pPr>
        <w:pStyle w:val="Akapitzlist"/>
        <w:spacing w:line="360" w:lineRule="auto"/>
        <w:ind w:left="1080"/>
        <w:jc w:val="center"/>
        <w:rPr>
          <w:rFonts w:ascii="Arial" w:hAnsi="Arial" w:cs="Arial"/>
          <w:b/>
          <w:sz w:val="32"/>
          <w:szCs w:val="32"/>
        </w:rPr>
      </w:pPr>
      <w:r>
        <w:rPr>
          <w:rFonts w:ascii="Arial" w:hAnsi="Arial" w:cs="Arial"/>
          <w:b/>
          <w:sz w:val="32"/>
          <w:szCs w:val="32"/>
        </w:rPr>
        <w:lastRenderedPageBreak/>
        <w:t>VI</w:t>
      </w:r>
      <w:r w:rsidR="001464B0" w:rsidRPr="00792C2E">
        <w:rPr>
          <w:rFonts w:ascii="Arial" w:hAnsi="Arial" w:cs="Arial"/>
          <w:b/>
          <w:sz w:val="32"/>
          <w:szCs w:val="32"/>
        </w:rPr>
        <w:t xml:space="preserve">. </w:t>
      </w:r>
      <w:r w:rsidR="00824C98" w:rsidRPr="00792C2E">
        <w:rPr>
          <w:rFonts w:ascii="Arial" w:hAnsi="Arial" w:cs="Arial"/>
          <w:b/>
          <w:sz w:val="32"/>
          <w:szCs w:val="32"/>
        </w:rPr>
        <w:t>W</w:t>
      </w:r>
      <w:r w:rsidR="006B3A75" w:rsidRPr="00792C2E">
        <w:rPr>
          <w:rFonts w:ascii="Arial" w:hAnsi="Arial" w:cs="Arial"/>
          <w:b/>
          <w:sz w:val="32"/>
          <w:szCs w:val="32"/>
        </w:rPr>
        <w:t>ymiana nośnika ciepła kotłów warzelnych do kuchni</w:t>
      </w:r>
      <w:r w:rsidR="00C63CDA" w:rsidRPr="00792C2E">
        <w:rPr>
          <w:rFonts w:ascii="Arial" w:hAnsi="Arial" w:cs="Arial"/>
          <w:b/>
          <w:sz w:val="32"/>
          <w:szCs w:val="32"/>
        </w:rPr>
        <w:t xml:space="preserve"> polowej</w:t>
      </w:r>
      <w:r w:rsidR="00C63CDA" w:rsidRPr="00792C2E">
        <w:rPr>
          <w:rFonts w:ascii="Arial" w:hAnsi="Arial" w:cs="Arial"/>
          <w:b/>
          <w:sz w:val="32"/>
          <w:szCs w:val="32"/>
        </w:rPr>
        <w:br/>
      </w:r>
      <w:r w:rsidR="006B3A75" w:rsidRPr="00792C2E">
        <w:rPr>
          <w:rFonts w:ascii="Arial" w:hAnsi="Arial" w:cs="Arial"/>
          <w:b/>
          <w:sz w:val="32"/>
          <w:szCs w:val="32"/>
        </w:rPr>
        <w:t>KP – 200/340, KPŻ – 100</w:t>
      </w:r>
    </w:p>
    <w:p w:rsidR="006B3A75" w:rsidRPr="00792C2E" w:rsidRDefault="006B3A75" w:rsidP="009E0ABB">
      <w:pPr>
        <w:spacing w:line="360" w:lineRule="auto"/>
        <w:jc w:val="center"/>
        <w:rPr>
          <w:rFonts w:ascii="Arial" w:hAnsi="Arial" w:cs="Arial"/>
          <w:sz w:val="24"/>
          <w:szCs w:val="24"/>
        </w:rPr>
      </w:pPr>
      <w:r w:rsidRPr="00792C2E">
        <w:rPr>
          <w:rFonts w:ascii="Arial" w:hAnsi="Arial" w:cs="Arial"/>
          <w:sz w:val="24"/>
          <w:szCs w:val="24"/>
        </w:rPr>
        <w:t>Poj</w:t>
      </w:r>
      <w:r w:rsidR="00824C98" w:rsidRPr="00792C2E">
        <w:rPr>
          <w:rFonts w:ascii="Arial" w:hAnsi="Arial" w:cs="Arial"/>
          <w:sz w:val="24"/>
          <w:szCs w:val="24"/>
        </w:rPr>
        <w:t>emności: 110 L, 80 L, 50 L</w:t>
      </w:r>
      <w:r w:rsidR="004C6C42">
        <w:rPr>
          <w:rFonts w:ascii="Arial" w:hAnsi="Arial" w:cs="Arial"/>
          <w:sz w:val="24"/>
          <w:szCs w:val="24"/>
        </w:rPr>
        <w:t>, 20 L</w:t>
      </w:r>
    </w:p>
    <w:p w:rsidR="00F4198F" w:rsidRPr="00792C2E" w:rsidRDefault="003B3BA3" w:rsidP="00C2771E">
      <w:pPr>
        <w:pStyle w:val="Akapitzlist"/>
        <w:spacing w:line="360" w:lineRule="auto"/>
        <w:ind w:left="0"/>
        <w:jc w:val="both"/>
        <w:rPr>
          <w:rFonts w:ascii="Arial" w:hAnsi="Arial" w:cs="Arial"/>
          <w:b/>
          <w:sz w:val="28"/>
          <w:szCs w:val="28"/>
        </w:rPr>
      </w:pPr>
      <w:r w:rsidRPr="00792C2E">
        <w:rPr>
          <w:rFonts w:ascii="Arial" w:hAnsi="Arial" w:cs="Arial"/>
          <w:b/>
          <w:sz w:val="28"/>
          <w:szCs w:val="28"/>
        </w:rPr>
        <w:t>Wszystkie zabiegi przeglądu</w:t>
      </w:r>
      <w:r w:rsidR="00C2771E" w:rsidRPr="00792C2E">
        <w:rPr>
          <w:rFonts w:ascii="Arial" w:hAnsi="Arial" w:cs="Arial"/>
          <w:b/>
          <w:sz w:val="28"/>
          <w:szCs w:val="28"/>
        </w:rPr>
        <w:t xml:space="preserve">, naprawy </w:t>
      </w:r>
      <w:r w:rsidR="002C29A9">
        <w:rPr>
          <w:rFonts w:ascii="Arial" w:hAnsi="Arial" w:cs="Arial"/>
          <w:b/>
          <w:sz w:val="28"/>
          <w:szCs w:val="28"/>
        </w:rPr>
        <w:t>oraz</w:t>
      </w:r>
      <w:r w:rsidR="00C2771E" w:rsidRPr="00792C2E">
        <w:rPr>
          <w:rFonts w:ascii="Arial" w:hAnsi="Arial" w:cs="Arial"/>
          <w:b/>
          <w:sz w:val="28"/>
          <w:szCs w:val="28"/>
        </w:rPr>
        <w:t xml:space="preserve"> </w:t>
      </w:r>
      <w:r w:rsidRPr="00792C2E">
        <w:rPr>
          <w:rFonts w:ascii="Arial" w:hAnsi="Arial" w:cs="Arial"/>
          <w:b/>
          <w:sz w:val="28"/>
          <w:szCs w:val="28"/>
        </w:rPr>
        <w:t xml:space="preserve">wymiany nośnika </w:t>
      </w:r>
      <w:r w:rsidR="001E7823">
        <w:rPr>
          <w:rFonts w:ascii="Arial" w:hAnsi="Arial" w:cs="Arial"/>
          <w:b/>
          <w:sz w:val="28"/>
          <w:szCs w:val="28"/>
        </w:rPr>
        <w:t>po</w:t>
      </w:r>
      <w:r w:rsidRPr="00792C2E">
        <w:rPr>
          <w:rFonts w:ascii="Arial" w:hAnsi="Arial" w:cs="Arial"/>
          <w:b/>
          <w:sz w:val="28"/>
          <w:szCs w:val="28"/>
        </w:rPr>
        <w:t xml:space="preserve">winny się odbyć wg. </w:t>
      </w:r>
      <w:r w:rsidR="00C2771E" w:rsidRPr="00792C2E">
        <w:rPr>
          <w:rFonts w:ascii="Arial" w:hAnsi="Arial" w:cs="Arial"/>
          <w:b/>
          <w:sz w:val="28"/>
          <w:szCs w:val="28"/>
        </w:rPr>
        <w:t xml:space="preserve">zasad i zgodnie z procedurą zawartą </w:t>
      </w:r>
      <w:r w:rsidR="001E7823">
        <w:rPr>
          <w:rFonts w:ascii="Arial" w:hAnsi="Arial" w:cs="Arial"/>
          <w:b/>
          <w:sz w:val="28"/>
          <w:szCs w:val="28"/>
        </w:rPr>
        <w:br/>
      </w:r>
      <w:r w:rsidR="00C2771E" w:rsidRPr="00792C2E">
        <w:rPr>
          <w:rFonts w:ascii="Arial" w:hAnsi="Arial" w:cs="Arial"/>
          <w:b/>
          <w:sz w:val="28"/>
          <w:szCs w:val="28"/>
        </w:rPr>
        <w:t xml:space="preserve">w przewodniku technologicznym (i aneksie)  naprawy bieżącej </w:t>
      </w:r>
      <w:r w:rsidR="001E7823">
        <w:rPr>
          <w:rFonts w:ascii="Arial" w:hAnsi="Arial" w:cs="Arial"/>
          <w:b/>
          <w:sz w:val="28"/>
          <w:szCs w:val="28"/>
        </w:rPr>
        <w:br/>
      </w:r>
      <w:r w:rsidR="00C2771E" w:rsidRPr="00792C2E">
        <w:rPr>
          <w:rFonts w:ascii="Arial" w:hAnsi="Arial" w:cs="Arial"/>
          <w:b/>
          <w:sz w:val="28"/>
          <w:szCs w:val="28"/>
        </w:rPr>
        <w:t>i wymiany oleju metylosilikonowego w kotłach warzelnych kuchni polowej</w:t>
      </w:r>
      <w:r w:rsidR="002C29A9">
        <w:rPr>
          <w:rStyle w:val="Odwoanieprzypisudolnego"/>
          <w:rFonts w:ascii="Arial" w:hAnsi="Arial" w:cs="Arial"/>
          <w:b/>
          <w:sz w:val="28"/>
          <w:szCs w:val="28"/>
        </w:rPr>
        <w:footnoteReference w:id="7"/>
      </w:r>
    </w:p>
    <w:p w:rsidR="00792C2E" w:rsidRDefault="00792C2E" w:rsidP="003951B4">
      <w:pPr>
        <w:pStyle w:val="Akapitzlist"/>
        <w:spacing w:line="360" w:lineRule="auto"/>
        <w:ind w:left="426" w:hanging="426"/>
        <w:jc w:val="both"/>
        <w:rPr>
          <w:rFonts w:ascii="Arial" w:hAnsi="Arial" w:cs="Arial"/>
          <w:b/>
          <w:sz w:val="28"/>
          <w:szCs w:val="28"/>
        </w:rPr>
      </w:pPr>
    </w:p>
    <w:p w:rsidR="003951B4" w:rsidRPr="00792C2E" w:rsidRDefault="003951B4" w:rsidP="003951B4">
      <w:pPr>
        <w:pStyle w:val="Akapitzlist"/>
        <w:spacing w:line="360" w:lineRule="auto"/>
        <w:ind w:left="426" w:hanging="426"/>
        <w:jc w:val="both"/>
        <w:rPr>
          <w:rFonts w:ascii="Arial" w:hAnsi="Arial" w:cs="Arial"/>
          <w:b/>
          <w:sz w:val="28"/>
          <w:szCs w:val="28"/>
        </w:rPr>
      </w:pPr>
      <w:r w:rsidRPr="00792C2E">
        <w:rPr>
          <w:rFonts w:ascii="Arial" w:hAnsi="Arial" w:cs="Arial"/>
          <w:b/>
          <w:sz w:val="28"/>
          <w:szCs w:val="28"/>
        </w:rPr>
        <w:t>Zakres podstawowy – przegląd z wymianą nośnika.</w:t>
      </w:r>
    </w:p>
    <w:p w:rsidR="006718BA" w:rsidRDefault="006B3A75" w:rsidP="00E54F1D">
      <w:pPr>
        <w:pStyle w:val="Akapitzlist"/>
        <w:numPr>
          <w:ilvl w:val="0"/>
          <w:numId w:val="3"/>
        </w:numPr>
        <w:spacing w:line="360" w:lineRule="auto"/>
        <w:ind w:left="426"/>
        <w:jc w:val="both"/>
        <w:rPr>
          <w:rFonts w:ascii="Arial" w:hAnsi="Arial" w:cs="Arial"/>
          <w:sz w:val="24"/>
          <w:szCs w:val="24"/>
        </w:rPr>
      </w:pPr>
      <w:r w:rsidRPr="00792C2E">
        <w:rPr>
          <w:rFonts w:ascii="Arial" w:hAnsi="Arial" w:cs="Arial"/>
          <w:sz w:val="24"/>
          <w:szCs w:val="24"/>
        </w:rPr>
        <w:t xml:space="preserve">Przed przystąpieniem do nw. procedury wykonania wymiany nośnika ciepła </w:t>
      </w:r>
      <w:r w:rsidR="00792C2E" w:rsidRPr="00792C2E">
        <w:rPr>
          <w:rFonts w:ascii="Arial" w:hAnsi="Arial" w:cs="Arial"/>
          <w:sz w:val="24"/>
          <w:szCs w:val="24"/>
        </w:rPr>
        <w:br/>
      </w:r>
      <w:r w:rsidRPr="00792C2E">
        <w:rPr>
          <w:rFonts w:ascii="Arial" w:hAnsi="Arial" w:cs="Arial"/>
          <w:sz w:val="24"/>
          <w:szCs w:val="24"/>
        </w:rPr>
        <w:t xml:space="preserve">w kotle, kocioł zostanie przebadany na szczelność. W przypadku wystąpienia nieszczelności płaszcza kotła, kocioł zostanie zdyskwalifikowany, w tym przypadku </w:t>
      </w:r>
      <w:r w:rsidR="002622B0">
        <w:rPr>
          <w:rFonts w:ascii="Arial" w:hAnsi="Arial" w:cs="Arial"/>
          <w:sz w:val="24"/>
          <w:szCs w:val="24"/>
        </w:rPr>
        <w:t>W</w:t>
      </w:r>
      <w:r w:rsidRPr="00792C2E">
        <w:rPr>
          <w:rFonts w:ascii="Arial" w:hAnsi="Arial" w:cs="Arial"/>
          <w:sz w:val="24"/>
          <w:szCs w:val="24"/>
        </w:rPr>
        <w:t>ykonawca wystawi pisemną opinię w sprawie.</w:t>
      </w:r>
    </w:p>
    <w:p w:rsidR="006B3A75" w:rsidRPr="006718BA" w:rsidRDefault="006B3A75" w:rsidP="00E54F1D">
      <w:pPr>
        <w:pStyle w:val="Akapitzlist"/>
        <w:numPr>
          <w:ilvl w:val="0"/>
          <w:numId w:val="3"/>
        </w:numPr>
        <w:spacing w:line="360" w:lineRule="auto"/>
        <w:ind w:left="426"/>
        <w:jc w:val="both"/>
        <w:rPr>
          <w:rFonts w:ascii="Arial" w:hAnsi="Arial" w:cs="Arial"/>
          <w:sz w:val="24"/>
          <w:szCs w:val="24"/>
        </w:rPr>
      </w:pPr>
      <w:r w:rsidRPr="006718BA">
        <w:rPr>
          <w:rFonts w:ascii="Arial" w:hAnsi="Arial" w:cs="Arial"/>
          <w:sz w:val="24"/>
          <w:szCs w:val="24"/>
        </w:rPr>
        <w:t xml:space="preserve">Wymiana nośnika ciepła – </w:t>
      </w:r>
      <w:r w:rsidR="00C2771E" w:rsidRPr="006718BA">
        <w:rPr>
          <w:rFonts w:ascii="Arial" w:hAnsi="Arial" w:cs="Arial"/>
          <w:sz w:val="24"/>
          <w:szCs w:val="24"/>
        </w:rPr>
        <w:t>oleju metylosilikonowego</w:t>
      </w:r>
      <w:r w:rsidR="002C29A9">
        <w:rPr>
          <w:rStyle w:val="Odwoanieprzypisudolnego"/>
          <w:rFonts w:ascii="Arial" w:hAnsi="Arial" w:cs="Arial"/>
          <w:sz w:val="24"/>
          <w:szCs w:val="24"/>
        </w:rPr>
        <w:footnoteReference w:id="8"/>
      </w:r>
      <w:r w:rsidR="00C2771E" w:rsidRPr="006718BA">
        <w:rPr>
          <w:rFonts w:ascii="Arial" w:hAnsi="Arial" w:cs="Arial"/>
          <w:sz w:val="24"/>
          <w:szCs w:val="24"/>
        </w:rPr>
        <w:t xml:space="preserve"> (</w:t>
      </w:r>
      <w:r w:rsidRPr="006718BA">
        <w:rPr>
          <w:rFonts w:ascii="Arial" w:hAnsi="Arial" w:cs="Arial"/>
          <w:sz w:val="24"/>
          <w:szCs w:val="24"/>
        </w:rPr>
        <w:t>silikonu</w:t>
      </w:r>
      <w:r w:rsidR="00C2771E" w:rsidRPr="006718BA">
        <w:rPr>
          <w:rFonts w:ascii="Arial" w:hAnsi="Arial" w:cs="Arial"/>
          <w:sz w:val="24"/>
          <w:szCs w:val="24"/>
        </w:rPr>
        <w:t>)</w:t>
      </w:r>
      <w:r w:rsidRPr="006718BA">
        <w:rPr>
          <w:rFonts w:ascii="Arial" w:hAnsi="Arial" w:cs="Arial"/>
          <w:sz w:val="24"/>
          <w:szCs w:val="24"/>
        </w:rPr>
        <w:t xml:space="preserve"> wraz </w:t>
      </w:r>
      <w:r w:rsidR="00792C2E" w:rsidRPr="006718BA">
        <w:rPr>
          <w:rFonts w:ascii="Arial" w:hAnsi="Arial" w:cs="Arial"/>
          <w:sz w:val="24"/>
          <w:szCs w:val="24"/>
        </w:rPr>
        <w:br/>
      </w:r>
      <w:r w:rsidRPr="006718BA">
        <w:rPr>
          <w:rFonts w:ascii="Arial" w:hAnsi="Arial" w:cs="Arial"/>
          <w:sz w:val="24"/>
          <w:szCs w:val="24"/>
        </w:rPr>
        <w:t>z oplombowaniem</w:t>
      </w:r>
      <w:r w:rsidR="002C29A9" w:rsidRPr="006718BA">
        <w:rPr>
          <w:rFonts w:ascii="Arial" w:hAnsi="Arial" w:cs="Arial"/>
          <w:sz w:val="24"/>
          <w:szCs w:val="24"/>
        </w:rPr>
        <w:t>.</w:t>
      </w:r>
    </w:p>
    <w:p w:rsidR="006B3A75" w:rsidRPr="00792C2E" w:rsidRDefault="006B3A75" w:rsidP="00E54F1D">
      <w:pPr>
        <w:pStyle w:val="Akapitzlist"/>
        <w:numPr>
          <w:ilvl w:val="0"/>
          <w:numId w:val="3"/>
        </w:numPr>
        <w:spacing w:line="360" w:lineRule="auto"/>
        <w:ind w:left="426"/>
        <w:jc w:val="both"/>
        <w:rPr>
          <w:rFonts w:ascii="Arial" w:hAnsi="Arial" w:cs="Arial"/>
          <w:sz w:val="24"/>
          <w:szCs w:val="24"/>
        </w:rPr>
      </w:pPr>
      <w:r w:rsidRPr="00792C2E">
        <w:rPr>
          <w:rFonts w:ascii="Arial" w:hAnsi="Arial" w:cs="Arial"/>
          <w:sz w:val="24"/>
          <w:szCs w:val="24"/>
        </w:rPr>
        <w:t>Utylizacja starego nośnika</w:t>
      </w:r>
      <w:r w:rsidR="002C29A9">
        <w:rPr>
          <w:rFonts w:ascii="Arial" w:hAnsi="Arial" w:cs="Arial"/>
          <w:sz w:val="24"/>
          <w:szCs w:val="24"/>
        </w:rPr>
        <w:t xml:space="preserve"> ciepła.</w:t>
      </w:r>
    </w:p>
    <w:p w:rsidR="009E0ABB" w:rsidRPr="00792C2E" w:rsidRDefault="009E0ABB" w:rsidP="00E54F1D">
      <w:pPr>
        <w:pStyle w:val="Akapitzlist"/>
        <w:numPr>
          <w:ilvl w:val="0"/>
          <w:numId w:val="3"/>
        </w:numPr>
        <w:spacing w:line="360" w:lineRule="auto"/>
        <w:ind w:left="426"/>
        <w:jc w:val="both"/>
        <w:rPr>
          <w:rFonts w:ascii="Arial" w:hAnsi="Arial" w:cs="Arial"/>
          <w:sz w:val="24"/>
          <w:szCs w:val="24"/>
        </w:rPr>
      </w:pPr>
      <w:r w:rsidRPr="00792C2E">
        <w:rPr>
          <w:rFonts w:ascii="Arial" w:hAnsi="Arial" w:cs="Arial"/>
          <w:sz w:val="24"/>
          <w:szCs w:val="24"/>
        </w:rPr>
        <w:t>Zbadanie sprawności zaworu bezpieczeń</w:t>
      </w:r>
      <w:r w:rsidR="002C29A9">
        <w:rPr>
          <w:rFonts w:ascii="Arial" w:hAnsi="Arial" w:cs="Arial"/>
          <w:sz w:val="24"/>
          <w:szCs w:val="24"/>
        </w:rPr>
        <w:t>stwa przestrzeni nośnika ciepła.</w:t>
      </w:r>
    </w:p>
    <w:p w:rsidR="009E0ABB" w:rsidRPr="00792C2E" w:rsidRDefault="009E0ABB" w:rsidP="00E54F1D">
      <w:pPr>
        <w:pStyle w:val="Akapitzlist"/>
        <w:numPr>
          <w:ilvl w:val="0"/>
          <w:numId w:val="3"/>
        </w:numPr>
        <w:spacing w:line="360" w:lineRule="auto"/>
        <w:ind w:left="426"/>
        <w:jc w:val="both"/>
        <w:rPr>
          <w:rFonts w:ascii="Arial" w:hAnsi="Arial" w:cs="Arial"/>
          <w:sz w:val="24"/>
          <w:szCs w:val="24"/>
        </w:rPr>
      </w:pPr>
      <w:r w:rsidRPr="00792C2E">
        <w:rPr>
          <w:rFonts w:ascii="Arial" w:hAnsi="Arial" w:cs="Arial"/>
          <w:sz w:val="24"/>
          <w:szCs w:val="24"/>
        </w:rPr>
        <w:t>Oczyszczenie zaworu w pokrywie kotła oraz sprawdzenie dz</w:t>
      </w:r>
      <w:r w:rsidR="002C29A9">
        <w:rPr>
          <w:rFonts w:ascii="Arial" w:hAnsi="Arial" w:cs="Arial"/>
          <w:sz w:val="24"/>
          <w:szCs w:val="24"/>
        </w:rPr>
        <w:t>iałania sprężyn – wymiana.</w:t>
      </w:r>
    </w:p>
    <w:p w:rsidR="009E0ABB" w:rsidRPr="00792C2E" w:rsidRDefault="002C29A9" w:rsidP="00E54F1D">
      <w:pPr>
        <w:pStyle w:val="Akapitzlist"/>
        <w:numPr>
          <w:ilvl w:val="0"/>
          <w:numId w:val="3"/>
        </w:numPr>
        <w:spacing w:line="360" w:lineRule="auto"/>
        <w:ind w:left="426"/>
        <w:jc w:val="both"/>
        <w:rPr>
          <w:rFonts w:ascii="Arial" w:hAnsi="Arial" w:cs="Arial"/>
          <w:sz w:val="24"/>
          <w:szCs w:val="24"/>
        </w:rPr>
      </w:pPr>
      <w:r>
        <w:rPr>
          <w:rFonts w:ascii="Arial" w:hAnsi="Arial" w:cs="Arial"/>
          <w:sz w:val="24"/>
          <w:szCs w:val="24"/>
        </w:rPr>
        <w:t>Wymiana uszczelki gumowej kotła.</w:t>
      </w:r>
    </w:p>
    <w:p w:rsidR="009E0ABB" w:rsidRPr="00792C2E" w:rsidRDefault="009E0ABB" w:rsidP="00E54F1D">
      <w:pPr>
        <w:pStyle w:val="Akapitzlist"/>
        <w:numPr>
          <w:ilvl w:val="0"/>
          <w:numId w:val="3"/>
        </w:numPr>
        <w:spacing w:line="360" w:lineRule="auto"/>
        <w:ind w:left="426"/>
        <w:jc w:val="both"/>
        <w:rPr>
          <w:rFonts w:ascii="Arial" w:hAnsi="Arial" w:cs="Arial"/>
          <w:sz w:val="24"/>
          <w:szCs w:val="24"/>
        </w:rPr>
      </w:pPr>
      <w:r w:rsidRPr="00792C2E">
        <w:rPr>
          <w:rFonts w:ascii="Arial" w:hAnsi="Arial" w:cs="Arial"/>
          <w:sz w:val="24"/>
          <w:szCs w:val="24"/>
        </w:rPr>
        <w:t>Wymia</w:t>
      </w:r>
      <w:r w:rsidR="002C29A9">
        <w:rPr>
          <w:rFonts w:ascii="Arial" w:hAnsi="Arial" w:cs="Arial"/>
          <w:sz w:val="24"/>
          <w:szCs w:val="24"/>
        </w:rPr>
        <w:t>na sznura glino – krzemianowego.</w:t>
      </w:r>
    </w:p>
    <w:p w:rsidR="009E0ABB" w:rsidRPr="00792C2E" w:rsidRDefault="009E0ABB" w:rsidP="00E54F1D">
      <w:pPr>
        <w:pStyle w:val="Akapitzlist"/>
        <w:numPr>
          <w:ilvl w:val="0"/>
          <w:numId w:val="3"/>
        </w:numPr>
        <w:spacing w:line="360" w:lineRule="auto"/>
        <w:ind w:left="426"/>
        <w:jc w:val="both"/>
        <w:rPr>
          <w:rFonts w:ascii="Arial" w:hAnsi="Arial" w:cs="Arial"/>
          <w:sz w:val="24"/>
          <w:szCs w:val="24"/>
        </w:rPr>
      </w:pPr>
      <w:r w:rsidRPr="00792C2E">
        <w:rPr>
          <w:rFonts w:ascii="Arial" w:hAnsi="Arial" w:cs="Arial"/>
          <w:sz w:val="24"/>
          <w:szCs w:val="24"/>
        </w:rPr>
        <w:lastRenderedPageBreak/>
        <w:t>Wymia</w:t>
      </w:r>
      <w:r w:rsidR="002C29A9">
        <w:rPr>
          <w:rFonts w:ascii="Arial" w:hAnsi="Arial" w:cs="Arial"/>
          <w:sz w:val="24"/>
          <w:szCs w:val="24"/>
        </w:rPr>
        <w:t>na łańcuszka – w razie potrzeby.</w:t>
      </w:r>
    </w:p>
    <w:p w:rsidR="009E0ABB" w:rsidRPr="00792C2E" w:rsidRDefault="009E0ABB" w:rsidP="00E54F1D">
      <w:pPr>
        <w:pStyle w:val="Akapitzlist"/>
        <w:numPr>
          <w:ilvl w:val="0"/>
          <w:numId w:val="3"/>
        </w:numPr>
        <w:spacing w:line="360" w:lineRule="auto"/>
        <w:ind w:left="426"/>
        <w:jc w:val="both"/>
        <w:rPr>
          <w:rFonts w:ascii="Arial" w:hAnsi="Arial" w:cs="Arial"/>
          <w:sz w:val="24"/>
          <w:szCs w:val="24"/>
        </w:rPr>
      </w:pPr>
      <w:r w:rsidRPr="00792C2E">
        <w:rPr>
          <w:rFonts w:ascii="Arial" w:hAnsi="Arial" w:cs="Arial"/>
          <w:sz w:val="24"/>
          <w:szCs w:val="24"/>
        </w:rPr>
        <w:t>Wymiana wsk</w:t>
      </w:r>
      <w:r w:rsidR="002C29A9">
        <w:rPr>
          <w:rFonts w:ascii="Arial" w:hAnsi="Arial" w:cs="Arial"/>
          <w:sz w:val="24"/>
          <w:szCs w:val="24"/>
        </w:rPr>
        <w:t>aźnika oleju - w razie potrzeby.</w:t>
      </w:r>
    </w:p>
    <w:p w:rsidR="003B3BA3" w:rsidRPr="00792C2E" w:rsidRDefault="009E0ABB" w:rsidP="00E54F1D">
      <w:pPr>
        <w:pStyle w:val="Akapitzlist"/>
        <w:numPr>
          <w:ilvl w:val="0"/>
          <w:numId w:val="3"/>
        </w:numPr>
        <w:spacing w:line="360" w:lineRule="auto"/>
        <w:ind w:left="426"/>
        <w:jc w:val="both"/>
        <w:rPr>
          <w:rFonts w:ascii="Arial" w:hAnsi="Arial" w:cs="Arial"/>
          <w:sz w:val="24"/>
          <w:szCs w:val="24"/>
        </w:rPr>
      </w:pPr>
      <w:r w:rsidRPr="00792C2E">
        <w:rPr>
          <w:rFonts w:ascii="Arial" w:hAnsi="Arial" w:cs="Arial"/>
          <w:sz w:val="24"/>
          <w:szCs w:val="24"/>
        </w:rPr>
        <w:t>Naprawa niesprawnych zam</w:t>
      </w:r>
      <w:r w:rsidR="002C29A9">
        <w:rPr>
          <w:rFonts w:ascii="Arial" w:hAnsi="Arial" w:cs="Arial"/>
          <w:sz w:val="24"/>
          <w:szCs w:val="24"/>
        </w:rPr>
        <w:t>knięć kotłów – w razie potrzeby.</w:t>
      </w:r>
    </w:p>
    <w:p w:rsidR="003B3BA3" w:rsidRPr="00792C2E" w:rsidRDefault="002F2C47" w:rsidP="00E54F1D">
      <w:pPr>
        <w:pStyle w:val="Akapitzlist"/>
        <w:numPr>
          <w:ilvl w:val="0"/>
          <w:numId w:val="3"/>
        </w:numPr>
        <w:spacing w:line="360" w:lineRule="auto"/>
        <w:ind w:left="426"/>
        <w:jc w:val="both"/>
        <w:rPr>
          <w:rFonts w:ascii="Arial" w:hAnsi="Arial" w:cs="Arial"/>
          <w:sz w:val="24"/>
          <w:szCs w:val="24"/>
        </w:rPr>
      </w:pPr>
      <w:r>
        <w:rPr>
          <w:rFonts w:ascii="Arial" w:hAnsi="Arial" w:cs="Arial"/>
          <w:sz w:val="24"/>
          <w:szCs w:val="24"/>
        </w:rPr>
        <w:t>Polerowanie elementów niemalowanych oraz k</w:t>
      </w:r>
      <w:r w:rsidR="003B3BA3" w:rsidRPr="00792C2E">
        <w:rPr>
          <w:rFonts w:ascii="Arial" w:hAnsi="Arial" w:cs="Arial"/>
          <w:sz w:val="24"/>
          <w:szCs w:val="24"/>
        </w:rPr>
        <w:t>onserwacja kotła</w:t>
      </w:r>
      <w:r w:rsidR="002C29A9">
        <w:rPr>
          <w:rFonts w:ascii="Arial" w:hAnsi="Arial" w:cs="Arial"/>
          <w:sz w:val="24"/>
          <w:szCs w:val="24"/>
        </w:rPr>
        <w:t>.</w:t>
      </w:r>
    </w:p>
    <w:p w:rsidR="00142AD1" w:rsidRDefault="00142AD1" w:rsidP="00E54F1D">
      <w:pPr>
        <w:pStyle w:val="Akapitzlist"/>
        <w:numPr>
          <w:ilvl w:val="0"/>
          <w:numId w:val="3"/>
        </w:numPr>
        <w:spacing w:line="360" w:lineRule="auto"/>
        <w:ind w:left="426"/>
        <w:jc w:val="both"/>
        <w:rPr>
          <w:rFonts w:ascii="Arial" w:hAnsi="Arial" w:cs="Arial"/>
          <w:sz w:val="24"/>
          <w:szCs w:val="24"/>
        </w:rPr>
      </w:pPr>
      <w:r>
        <w:rPr>
          <w:rFonts w:ascii="Arial" w:hAnsi="Arial" w:cs="Arial"/>
          <w:sz w:val="24"/>
          <w:szCs w:val="24"/>
        </w:rPr>
        <w:t>Oplombowanie kotł</w:t>
      </w:r>
      <w:r w:rsidR="00504D29">
        <w:rPr>
          <w:rFonts w:ascii="Arial" w:hAnsi="Arial" w:cs="Arial"/>
          <w:sz w:val="24"/>
          <w:szCs w:val="24"/>
        </w:rPr>
        <w:t>a.</w:t>
      </w:r>
    </w:p>
    <w:p w:rsidR="00142AD1" w:rsidRDefault="00142AD1" w:rsidP="00E54F1D">
      <w:pPr>
        <w:pStyle w:val="Akapitzlist"/>
        <w:numPr>
          <w:ilvl w:val="0"/>
          <w:numId w:val="3"/>
        </w:numPr>
        <w:spacing w:line="360" w:lineRule="auto"/>
        <w:ind w:left="426"/>
        <w:jc w:val="both"/>
        <w:rPr>
          <w:rFonts w:ascii="Arial" w:hAnsi="Arial" w:cs="Arial"/>
          <w:sz w:val="24"/>
          <w:szCs w:val="24"/>
        </w:rPr>
      </w:pPr>
      <w:r w:rsidRPr="00792C2E">
        <w:rPr>
          <w:rFonts w:ascii="Arial" w:hAnsi="Arial" w:cs="Arial"/>
          <w:sz w:val="24"/>
          <w:szCs w:val="24"/>
        </w:rPr>
        <w:t xml:space="preserve">Weryfikacja czytelności indywidualnego numeru kotła, w przypadku braku numeru montaż tabliczki na kołnierzu kotła wbicie nowego numeru lub numeru </w:t>
      </w:r>
      <w:r w:rsidRPr="00792C2E">
        <w:rPr>
          <w:rFonts w:ascii="Arial" w:hAnsi="Arial" w:cs="Arial"/>
          <w:sz w:val="24"/>
          <w:szCs w:val="24"/>
        </w:rPr>
        <w:br/>
        <w:t>z dokumentacji kotła wpisując pojemność kotła, numer i kolejną liczbę rozpoczynając od 01.</w:t>
      </w:r>
    </w:p>
    <w:p w:rsidR="009E0ABB" w:rsidRPr="00792C2E" w:rsidRDefault="009E0ABB" w:rsidP="00E54F1D">
      <w:pPr>
        <w:pStyle w:val="Akapitzlist"/>
        <w:numPr>
          <w:ilvl w:val="0"/>
          <w:numId w:val="3"/>
        </w:numPr>
        <w:spacing w:line="360" w:lineRule="auto"/>
        <w:ind w:left="426"/>
        <w:jc w:val="both"/>
        <w:rPr>
          <w:rFonts w:ascii="Arial" w:hAnsi="Arial" w:cs="Arial"/>
          <w:sz w:val="24"/>
          <w:szCs w:val="24"/>
        </w:rPr>
      </w:pPr>
      <w:r w:rsidRPr="00792C2E">
        <w:rPr>
          <w:rFonts w:ascii="Arial" w:hAnsi="Arial" w:cs="Arial"/>
          <w:sz w:val="24"/>
          <w:szCs w:val="24"/>
        </w:rPr>
        <w:t xml:space="preserve">Naniesienie wpisów do dowodu/paszportu kotła lub wystawienie dowodu będącego jednocześnie kartą gwarancyjną – wzór do uzgodnienia </w:t>
      </w:r>
      <w:r w:rsidR="00792C2E" w:rsidRPr="00792C2E">
        <w:rPr>
          <w:rFonts w:ascii="Arial" w:hAnsi="Arial" w:cs="Arial"/>
          <w:sz w:val="24"/>
          <w:szCs w:val="24"/>
        </w:rPr>
        <w:br/>
      </w:r>
      <w:r w:rsidR="002C29A9">
        <w:rPr>
          <w:rFonts w:ascii="Arial" w:hAnsi="Arial" w:cs="Arial"/>
          <w:sz w:val="24"/>
          <w:szCs w:val="24"/>
        </w:rPr>
        <w:t>z zamawiającym.</w:t>
      </w:r>
    </w:p>
    <w:p w:rsidR="004C6C42" w:rsidRDefault="004C6C42" w:rsidP="00E54F1D">
      <w:pPr>
        <w:pStyle w:val="Akapitzlist"/>
        <w:numPr>
          <w:ilvl w:val="0"/>
          <w:numId w:val="3"/>
        </w:numPr>
        <w:spacing w:line="360" w:lineRule="auto"/>
        <w:ind w:left="426"/>
        <w:jc w:val="both"/>
        <w:rPr>
          <w:rFonts w:ascii="Arial" w:hAnsi="Arial" w:cs="Arial"/>
          <w:sz w:val="24"/>
          <w:szCs w:val="24"/>
        </w:rPr>
      </w:pPr>
      <w:r>
        <w:rPr>
          <w:rFonts w:ascii="Arial" w:hAnsi="Arial" w:cs="Arial"/>
          <w:sz w:val="24"/>
          <w:szCs w:val="24"/>
        </w:rPr>
        <w:t>Powyższe czynności (z wyłączeniem czynnika grzewczego) wykonuje się również w przypadku kotłów bezpłaszczowych.</w:t>
      </w:r>
    </w:p>
    <w:p w:rsidR="003951B4" w:rsidRPr="00792C2E" w:rsidRDefault="003951B4" w:rsidP="003951B4">
      <w:pPr>
        <w:pStyle w:val="Akapitzlist"/>
        <w:spacing w:line="360" w:lineRule="auto"/>
        <w:ind w:left="426"/>
        <w:jc w:val="both"/>
        <w:rPr>
          <w:rFonts w:ascii="Arial" w:hAnsi="Arial" w:cs="Arial"/>
          <w:sz w:val="24"/>
          <w:szCs w:val="24"/>
        </w:rPr>
      </w:pPr>
    </w:p>
    <w:p w:rsidR="003951B4" w:rsidRPr="00792C2E" w:rsidRDefault="003951B4" w:rsidP="003951B4">
      <w:pPr>
        <w:pStyle w:val="Akapitzlist"/>
        <w:spacing w:line="360" w:lineRule="auto"/>
        <w:ind w:left="426" w:hanging="426"/>
        <w:jc w:val="both"/>
        <w:rPr>
          <w:rFonts w:ascii="Arial" w:hAnsi="Arial" w:cs="Arial"/>
          <w:b/>
          <w:sz w:val="28"/>
          <w:szCs w:val="28"/>
        </w:rPr>
      </w:pPr>
      <w:r w:rsidRPr="00792C2E">
        <w:rPr>
          <w:rFonts w:ascii="Arial" w:hAnsi="Arial" w:cs="Arial"/>
          <w:b/>
          <w:sz w:val="28"/>
          <w:szCs w:val="28"/>
        </w:rPr>
        <w:t xml:space="preserve">Zakres rozszerzony – naprawa </w:t>
      </w:r>
      <w:r w:rsidR="00C2771E" w:rsidRPr="00792C2E">
        <w:rPr>
          <w:rFonts w:ascii="Arial" w:hAnsi="Arial" w:cs="Arial"/>
          <w:b/>
          <w:sz w:val="28"/>
          <w:szCs w:val="28"/>
        </w:rPr>
        <w:t>bieżąca</w:t>
      </w:r>
      <w:r w:rsidRPr="00792C2E">
        <w:rPr>
          <w:rFonts w:ascii="Arial" w:hAnsi="Arial" w:cs="Arial"/>
          <w:b/>
          <w:sz w:val="28"/>
          <w:szCs w:val="28"/>
        </w:rPr>
        <w:t xml:space="preserve"> (</w:t>
      </w:r>
      <w:r w:rsidR="00C2771E" w:rsidRPr="00792C2E">
        <w:rPr>
          <w:rFonts w:ascii="Arial" w:hAnsi="Arial" w:cs="Arial"/>
          <w:b/>
          <w:sz w:val="28"/>
          <w:szCs w:val="28"/>
        </w:rPr>
        <w:t>NB</w:t>
      </w:r>
      <w:r w:rsidRPr="00792C2E">
        <w:rPr>
          <w:rFonts w:ascii="Arial" w:hAnsi="Arial" w:cs="Arial"/>
          <w:b/>
          <w:sz w:val="28"/>
          <w:szCs w:val="28"/>
        </w:rPr>
        <w:t>) z wymianą nośnika</w:t>
      </w:r>
    </w:p>
    <w:p w:rsidR="003951B4" w:rsidRPr="00792C2E" w:rsidRDefault="003951B4" w:rsidP="003951B4">
      <w:pPr>
        <w:spacing w:line="360" w:lineRule="auto"/>
        <w:jc w:val="both"/>
        <w:rPr>
          <w:rFonts w:ascii="Arial" w:hAnsi="Arial" w:cs="Arial"/>
          <w:sz w:val="24"/>
          <w:szCs w:val="24"/>
        </w:rPr>
      </w:pPr>
      <w:r w:rsidRPr="00792C2E">
        <w:rPr>
          <w:rFonts w:ascii="Arial" w:hAnsi="Arial" w:cs="Arial"/>
          <w:sz w:val="24"/>
          <w:szCs w:val="24"/>
        </w:rPr>
        <w:t xml:space="preserve">Obejmuje wykonanie </w:t>
      </w:r>
      <w:r w:rsidR="003B3BA3" w:rsidRPr="00792C2E">
        <w:rPr>
          <w:rFonts w:ascii="Arial" w:hAnsi="Arial" w:cs="Arial"/>
          <w:sz w:val="24"/>
          <w:szCs w:val="24"/>
        </w:rPr>
        <w:t xml:space="preserve">czynności z </w:t>
      </w:r>
      <w:r w:rsidRPr="00792C2E">
        <w:rPr>
          <w:rFonts w:ascii="Arial" w:hAnsi="Arial" w:cs="Arial"/>
          <w:sz w:val="24"/>
          <w:szCs w:val="24"/>
        </w:rPr>
        <w:t>zakresu podstawowego oraz</w:t>
      </w:r>
      <w:r w:rsidR="003B3BA3" w:rsidRPr="00792C2E">
        <w:rPr>
          <w:rFonts w:ascii="Arial" w:hAnsi="Arial" w:cs="Arial"/>
          <w:sz w:val="24"/>
          <w:szCs w:val="24"/>
        </w:rPr>
        <w:t>:</w:t>
      </w:r>
    </w:p>
    <w:p w:rsidR="003B3BA3" w:rsidRPr="00792C2E" w:rsidRDefault="003B3BA3" w:rsidP="00E54F1D">
      <w:pPr>
        <w:pStyle w:val="Akapitzlist"/>
        <w:numPr>
          <w:ilvl w:val="0"/>
          <w:numId w:val="27"/>
        </w:numPr>
        <w:spacing w:line="360" w:lineRule="auto"/>
        <w:jc w:val="both"/>
        <w:rPr>
          <w:rFonts w:ascii="Arial" w:hAnsi="Arial" w:cs="Arial"/>
          <w:sz w:val="24"/>
          <w:szCs w:val="24"/>
        </w:rPr>
      </w:pPr>
      <w:r w:rsidRPr="00792C2E">
        <w:rPr>
          <w:rFonts w:ascii="Arial" w:hAnsi="Arial" w:cs="Arial"/>
          <w:sz w:val="24"/>
          <w:szCs w:val="24"/>
        </w:rPr>
        <w:t>Piaskowanie elementów i poszycia zewnętrznego (kotły pokryte farbą).</w:t>
      </w:r>
    </w:p>
    <w:p w:rsidR="003B3BA3" w:rsidRPr="00792C2E" w:rsidRDefault="003B3BA3" w:rsidP="00E54F1D">
      <w:pPr>
        <w:pStyle w:val="Akapitzlist"/>
        <w:numPr>
          <w:ilvl w:val="0"/>
          <w:numId w:val="27"/>
        </w:numPr>
        <w:spacing w:line="360" w:lineRule="auto"/>
        <w:jc w:val="both"/>
        <w:rPr>
          <w:rFonts w:ascii="Arial" w:hAnsi="Arial" w:cs="Arial"/>
          <w:sz w:val="24"/>
          <w:szCs w:val="24"/>
        </w:rPr>
      </w:pPr>
      <w:r w:rsidRPr="00792C2E">
        <w:rPr>
          <w:rFonts w:ascii="Arial" w:hAnsi="Arial" w:cs="Arial"/>
          <w:sz w:val="24"/>
          <w:szCs w:val="24"/>
        </w:rPr>
        <w:t>Czyszczenie i polerowanie elementów nie malowanych poszycia kotła.</w:t>
      </w:r>
    </w:p>
    <w:p w:rsidR="003B3BA3" w:rsidRPr="00792C2E" w:rsidRDefault="003B3BA3" w:rsidP="00E54F1D">
      <w:pPr>
        <w:pStyle w:val="Akapitzlist"/>
        <w:numPr>
          <w:ilvl w:val="0"/>
          <w:numId w:val="27"/>
        </w:numPr>
        <w:spacing w:line="360" w:lineRule="auto"/>
        <w:jc w:val="both"/>
        <w:rPr>
          <w:rFonts w:ascii="Arial" w:hAnsi="Arial" w:cs="Arial"/>
          <w:sz w:val="24"/>
          <w:szCs w:val="24"/>
        </w:rPr>
      </w:pPr>
      <w:r w:rsidRPr="00792C2E">
        <w:rPr>
          <w:rFonts w:ascii="Arial" w:hAnsi="Arial" w:cs="Arial"/>
          <w:sz w:val="24"/>
          <w:szCs w:val="24"/>
        </w:rPr>
        <w:t xml:space="preserve">Malowanie elementów piaskowaniu (dół kotła farba odporna na temperaturę </w:t>
      </w:r>
      <w:r w:rsidR="00792C2E" w:rsidRPr="00792C2E">
        <w:rPr>
          <w:rFonts w:ascii="Arial" w:hAnsi="Arial" w:cs="Arial"/>
          <w:sz w:val="24"/>
          <w:szCs w:val="24"/>
        </w:rPr>
        <w:br/>
      </w:r>
      <w:r w:rsidRPr="00792C2E">
        <w:rPr>
          <w:rFonts w:ascii="Arial" w:hAnsi="Arial" w:cs="Arial"/>
          <w:sz w:val="24"/>
          <w:szCs w:val="24"/>
        </w:rPr>
        <w:t>w kolorze srebrnym, góra kotła w kolorze kuchni).</w:t>
      </w:r>
    </w:p>
    <w:p w:rsidR="003B3BA3" w:rsidRDefault="003B3BA3" w:rsidP="00E54F1D">
      <w:pPr>
        <w:pStyle w:val="Akapitzlist"/>
        <w:numPr>
          <w:ilvl w:val="0"/>
          <w:numId w:val="27"/>
        </w:numPr>
        <w:spacing w:line="360" w:lineRule="auto"/>
        <w:jc w:val="both"/>
        <w:rPr>
          <w:rFonts w:ascii="Arial" w:hAnsi="Arial" w:cs="Arial"/>
          <w:sz w:val="24"/>
          <w:szCs w:val="24"/>
        </w:rPr>
      </w:pPr>
      <w:r w:rsidRPr="00792C2E">
        <w:rPr>
          <w:rFonts w:ascii="Arial" w:hAnsi="Arial" w:cs="Arial"/>
          <w:sz w:val="24"/>
          <w:szCs w:val="24"/>
        </w:rPr>
        <w:t xml:space="preserve"> Wykonanie zabiegu mycia, czyszczenia i polerowania wnętrza kotła.</w:t>
      </w:r>
    </w:p>
    <w:p w:rsidR="002C29A9" w:rsidRDefault="002C29A9" w:rsidP="002C29A9">
      <w:pPr>
        <w:spacing w:line="360" w:lineRule="auto"/>
        <w:jc w:val="both"/>
        <w:rPr>
          <w:rFonts w:ascii="Arial" w:hAnsi="Arial" w:cs="Arial"/>
          <w:sz w:val="24"/>
          <w:szCs w:val="24"/>
        </w:rPr>
      </w:pPr>
    </w:p>
    <w:p w:rsidR="001A289E" w:rsidRDefault="00332A04" w:rsidP="001A289E">
      <w:pPr>
        <w:rPr>
          <w:rFonts w:ascii="Arial" w:eastAsia="Times New Roman" w:hAnsi="Arial" w:cs="Arial"/>
          <w:b/>
          <w:szCs w:val="23"/>
          <w:lang w:eastAsia="pl-PL"/>
        </w:rPr>
      </w:pPr>
      <w:r>
        <w:rPr>
          <w:rFonts w:ascii="Arial" w:hAnsi="Arial" w:cs="Arial"/>
          <w:sz w:val="24"/>
          <w:szCs w:val="24"/>
        </w:rPr>
        <w:br w:type="page"/>
      </w:r>
    </w:p>
    <w:p w:rsidR="00B96CB5" w:rsidRPr="00F12D2E" w:rsidRDefault="00F12D2E" w:rsidP="00F12D2E">
      <w:pPr>
        <w:spacing w:line="360" w:lineRule="auto"/>
        <w:ind w:left="720" w:hanging="578"/>
        <w:rPr>
          <w:rFonts w:ascii="Arial" w:hAnsi="Arial" w:cs="Arial"/>
          <w:b/>
          <w:sz w:val="32"/>
          <w:szCs w:val="32"/>
        </w:rPr>
      </w:pPr>
      <w:r>
        <w:rPr>
          <w:rFonts w:ascii="Arial" w:hAnsi="Arial" w:cs="Arial"/>
          <w:b/>
          <w:sz w:val="32"/>
          <w:szCs w:val="32"/>
        </w:rPr>
        <w:lastRenderedPageBreak/>
        <w:t xml:space="preserve">VII </w:t>
      </w:r>
      <w:r w:rsidR="003A301D" w:rsidRPr="00F12D2E">
        <w:rPr>
          <w:rFonts w:ascii="Arial" w:hAnsi="Arial" w:cs="Arial"/>
          <w:b/>
          <w:sz w:val="32"/>
          <w:szCs w:val="32"/>
        </w:rPr>
        <w:t>Remont</w:t>
      </w:r>
      <w:r w:rsidR="00B96CB5" w:rsidRPr="00F12D2E">
        <w:rPr>
          <w:rFonts w:ascii="Arial" w:hAnsi="Arial" w:cs="Arial"/>
          <w:b/>
          <w:sz w:val="32"/>
          <w:szCs w:val="32"/>
        </w:rPr>
        <w:t xml:space="preserve"> śr</w:t>
      </w:r>
      <w:r w:rsidR="00E536B0" w:rsidRPr="00F12D2E">
        <w:rPr>
          <w:rFonts w:ascii="Arial" w:hAnsi="Arial" w:cs="Arial"/>
          <w:b/>
          <w:sz w:val="32"/>
          <w:szCs w:val="32"/>
        </w:rPr>
        <w:t>e</w:t>
      </w:r>
      <w:r w:rsidR="00B96CB5" w:rsidRPr="00F12D2E">
        <w:rPr>
          <w:rFonts w:ascii="Arial" w:hAnsi="Arial" w:cs="Arial"/>
          <w:b/>
          <w:sz w:val="32"/>
          <w:szCs w:val="32"/>
        </w:rPr>
        <w:t>dni  - Zbiornik na wodę 500 dm3 na płozach typ. XZZ1.</w:t>
      </w:r>
    </w:p>
    <w:p w:rsidR="00B96CB5" w:rsidRPr="00494499" w:rsidRDefault="00B96CB5" w:rsidP="00B96CB5">
      <w:pPr>
        <w:spacing w:line="360" w:lineRule="auto"/>
        <w:rPr>
          <w:rFonts w:ascii="Arial" w:hAnsi="Arial" w:cs="Arial"/>
          <w:b/>
          <w:sz w:val="24"/>
          <w:szCs w:val="24"/>
        </w:rPr>
      </w:pPr>
      <w:r w:rsidRPr="00494499">
        <w:rPr>
          <w:rFonts w:ascii="Arial" w:hAnsi="Arial" w:cs="Arial"/>
          <w:b/>
          <w:sz w:val="24"/>
          <w:szCs w:val="24"/>
        </w:rPr>
        <w:t xml:space="preserve">Zakres </w:t>
      </w:r>
      <w:r w:rsidR="003A301D">
        <w:rPr>
          <w:rFonts w:ascii="Arial" w:hAnsi="Arial" w:cs="Arial"/>
          <w:b/>
          <w:sz w:val="24"/>
          <w:szCs w:val="24"/>
        </w:rPr>
        <w:t>remontu</w:t>
      </w:r>
    </w:p>
    <w:p w:rsidR="00B96CB5" w:rsidRPr="00494499" w:rsidRDefault="00B96CB5" w:rsidP="00B96CB5">
      <w:pPr>
        <w:shd w:val="clear" w:color="auto" w:fill="FFFFFF"/>
        <w:tabs>
          <w:tab w:val="left" w:pos="370"/>
        </w:tabs>
        <w:spacing w:line="360" w:lineRule="auto"/>
        <w:ind w:right="3"/>
        <w:jc w:val="both"/>
        <w:rPr>
          <w:rFonts w:ascii="Arial" w:hAnsi="Arial" w:cs="Arial"/>
          <w:b/>
          <w:u w:val="single"/>
        </w:rPr>
      </w:pPr>
      <w:r w:rsidRPr="00494499">
        <w:rPr>
          <w:rFonts w:ascii="Arial" w:hAnsi="Arial" w:cs="Arial"/>
          <w:b/>
          <w:u w:val="single"/>
        </w:rPr>
        <w:t xml:space="preserve">I. </w:t>
      </w:r>
      <w:r>
        <w:rPr>
          <w:rFonts w:ascii="Arial" w:hAnsi="Arial" w:cs="Arial"/>
          <w:b/>
          <w:u w:val="single"/>
        </w:rPr>
        <w:t>Zbiornik, rama, płozy i osprzęt:</w:t>
      </w:r>
    </w:p>
    <w:p w:rsidR="00B96CB5" w:rsidRPr="00021878" w:rsidRDefault="00B96CB5" w:rsidP="00E54F1D">
      <w:pPr>
        <w:pStyle w:val="Akapitzlist"/>
        <w:numPr>
          <w:ilvl w:val="0"/>
          <w:numId w:val="33"/>
        </w:numPr>
        <w:shd w:val="clear" w:color="auto" w:fill="FFFFFF"/>
        <w:tabs>
          <w:tab w:val="left" w:pos="426"/>
        </w:tabs>
        <w:spacing w:after="0" w:line="360" w:lineRule="auto"/>
        <w:ind w:right="6" w:hanging="2375"/>
        <w:jc w:val="both"/>
        <w:rPr>
          <w:rFonts w:ascii="Arial" w:hAnsi="Arial" w:cs="Arial"/>
          <w:color w:val="000000" w:themeColor="text1"/>
          <w:sz w:val="24"/>
        </w:rPr>
      </w:pPr>
      <w:r w:rsidRPr="00021878">
        <w:rPr>
          <w:rFonts w:ascii="Arial" w:hAnsi="Arial" w:cs="Arial"/>
          <w:color w:val="000000" w:themeColor="text1"/>
          <w:sz w:val="24"/>
        </w:rPr>
        <w:t>Demontaż zbiornika do zespołu, podzespołu i elementu (części).</w:t>
      </w:r>
    </w:p>
    <w:p w:rsidR="00B96CB5" w:rsidRPr="00021878" w:rsidRDefault="00B96CB5" w:rsidP="00E54F1D">
      <w:pPr>
        <w:pStyle w:val="Akapitzlist"/>
        <w:numPr>
          <w:ilvl w:val="0"/>
          <w:numId w:val="33"/>
        </w:numPr>
        <w:shd w:val="clear" w:color="auto" w:fill="FFFFFF"/>
        <w:tabs>
          <w:tab w:val="left" w:pos="426"/>
        </w:tabs>
        <w:spacing w:after="0" w:line="360" w:lineRule="auto"/>
        <w:ind w:left="426" w:right="6"/>
        <w:jc w:val="both"/>
        <w:rPr>
          <w:rFonts w:ascii="Arial" w:hAnsi="Arial" w:cs="Arial"/>
          <w:b/>
          <w:color w:val="000000" w:themeColor="text1"/>
          <w:sz w:val="24"/>
        </w:rPr>
      </w:pPr>
      <w:r w:rsidRPr="00021878">
        <w:rPr>
          <w:rFonts w:ascii="Arial" w:hAnsi="Arial" w:cs="Arial"/>
          <w:color w:val="000000" w:themeColor="text1"/>
          <w:sz w:val="24"/>
        </w:rPr>
        <w:t xml:space="preserve">Proces technologiczny naprawy powinien przewidywać </w:t>
      </w:r>
      <w:r w:rsidRPr="00021878">
        <w:rPr>
          <w:rFonts w:ascii="Arial" w:hAnsi="Arial" w:cs="Arial"/>
          <w:b/>
          <w:color w:val="000000" w:themeColor="text1"/>
          <w:sz w:val="24"/>
        </w:rPr>
        <w:t>naprawę/wymianę:</w:t>
      </w:r>
    </w:p>
    <w:tbl>
      <w:tblPr>
        <w:tblStyle w:val="Tabela-Siatka"/>
        <w:tblW w:w="9209" w:type="dxa"/>
        <w:tblLayout w:type="fixed"/>
        <w:tblLook w:val="04A0" w:firstRow="1" w:lastRow="0" w:firstColumn="1" w:lastColumn="0" w:noHBand="0" w:noVBand="1"/>
      </w:tblPr>
      <w:tblGrid>
        <w:gridCol w:w="562"/>
        <w:gridCol w:w="4253"/>
        <w:gridCol w:w="709"/>
        <w:gridCol w:w="828"/>
        <w:gridCol w:w="1305"/>
        <w:gridCol w:w="1552"/>
      </w:tblGrid>
      <w:tr w:rsidR="00B96CB5" w:rsidRPr="00A558BC" w:rsidTr="00B96CB5">
        <w:trPr>
          <w:cantSplit/>
          <w:trHeight w:val="494"/>
        </w:trPr>
        <w:tc>
          <w:tcPr>
            <w:tcW w:w="562" w:type="dxa"/>
            <w:vMerge w:val="restart"/>
            <w:vAlign w:val="center"/>
          </w:tcPr>
          <w:p w:rsidR="00B96CB5" w:rsidRPr="00A558BC" w:rsidRDefault="00B96CB5" w:rsidP="00E536B0">
            <w:pPr>
              <w:rPr>
                <w:rFonts w:ascii="Arial" w:hAnsi="Arial" w:cs="Arial"/>
                <w:color w:val="000000" w:themeColor="text1"/>
              </w:rPr>
            </w:pPr>
            <w:r w:rsidRPr="00A558BC">
              <w:rPr>
                <w:rFonts w:ascii="Arial" w:hAnsi="Arial" w:cs="Arial"/>
                <w:color w:val="000000" w:themeColor="text1"/>
              </w:rPr>
              <w:t>Lp.</w:t>
            </w:r>
          </w:p>
        </w:tc>
        <w:tc>
          <w:tcPr>
            <w:tcW w:w="4253" w:type="dxa"/>
            <w:vMerge w:val="restart"/>
            <w:vAlign w:val="center"/>
          </w:tcPr>
          <w:p w:rsidR="00B96CB5" w:rsidRPr="00A558BC" w:rsidRDefault="00B96CB5" w:rsidP="00E536B0">
            <w:pPr>
              <w:jc w:val="center"/>
              <w:rPr>
                <w:rFonts w:ascii="Arial" w:hAnsi="Arial" w:cs="Arial"/>
                <w:color w:val="000000" w:themeColor="text1"/>
              </w:rPr>
            </w:pPr>
            <w:r w:rsidRPr="00A558BC">
              <w:rPr>
                <w:rFonts w:ascii="Arial" w:hAnsi="Arial" w:cs="Arial"/>
                <w:color w:val="000000" w:themeColor="text1"/>
              </w:rPr>
              <w:t>Zakres, zespól, podzespół, cześć</w:t>
            </w:r>
          </w:p>
        </w:tc>
        <w:tc>
          <w:tcPr>
            <w:tcW w:w="2842" w:type="dxa"/>
            <w:gridSpan w:val="3"/>
            <w:vAlign w:val="center"/>
          </w:tcPr>
          <w:p w:rsidR="00B96CB5" w:rsidRPr="003E6934" w:rsidRDefault="00B96CB5" w:rsidP="00E536B0">
            <w:pPr>
              <w:jc w:val="center"/>
              <w:rPr>
                <w:rFonts w:ascii="Arial" w:hAnsi="Arial" w:cs="Arial"/>
                <w:b/>
                <w:color w:val="000000" w:themeColor="text1"/>
              </w:rPr>
            </w:pPr>
            <w:r w:rsidRPr="003E6934">
              <w:rPr>
                <w:rFonts w:ascii="Arial" w:hAnsi="Arial" w:cs="Arial"/>
                <w:b/>
                <w:color w:val="000000" w:themeColor="text1"/>
              </w:rPr>
              <w:t>Klasyfikacja</w:t>
            </w:r>
            <w:r w:rsidRPr="003E6934">
              <w:rPr>
                <w:rFonts w:ascii="Arial" w:hAnsi="Arial" w:cs="Arial"/>
                <w:b/>
                <w:color w:val="000000" w:themeColor="text1"/>
                <w:vertAlign w:val="superscript"/>
              </w:rPr>
              <w:t>*1)</w:t>
            </w:r>
          </w:p>
        </w:tc>
        <w:tc>
          <w:tcPr>
            <w:tcW w:w="1552" w:type="dxa"/>
            <w:vMerge w:val="restart"/>
            <w:vAlign w:val="center"/>
          </w:tcPr>
          <w:p w:rsidR="00B96CB5" w:rsidRPr="00A558BC" w:rsidRDefault="00B96CB5" w:rsidP="003E6934">
            <w:pPr>
              <w:jc w:val="center"/>
              <w:rPr>
                <w:rFonts w:ascii="Arial" w:hAnsi="Arial" w:cs="Arial"/>
                <w:color w:val="000000" w:themeColor="text1"/>
              </w:rPr>
            </w:pPr>
            <w:r w:rsidRPr="00A558BC">
              <w:rPr>
                <w:rFonts w:ascii="Arial" w:hAnsi="Arial" w:cs="Arial"/>
                <w:color w:val="000000" w:themeColor="text1"/>
              </w:rPr>
              <w:t>Uwagi</w:t>
            </w:r>
          </w:p>
        </w:tc>
      </w:tr>
      <w:tr w:rsidR="00B96CB5" w:rsidRPr="00A558BC" w:rsidTr="00B96CB5">
        <w:trPr>
          <w:cantSplit/>
          <w:trHeight w:val="1382"/>
        </w:trPr>
        <w:tc>
          <w:tcPr>
            <w:tcW w:w="562" w:type="dxa"/>
            <w:vMerge/>
            <w:vAlign w:val="center"/>
          </w:tcPr>
          <w:p w:rsidR="00B96CB5" w:rsidRPr="00A558BC" w:rsidRDefault="00B96CB5" w:rsidP="00E536B0">
            <w:pPr>
              <w:rPr>
                <w:rFonts w:ascii="Arial" w:hAnsi="Arial" w:cs="Arial"/>
                <w:color w:val="000000" w:themeColor="text1"/>
              </w:rPr>
            </w:pPr>
          </w:p>
        </w:tc>
        <w:tc>
          <w:tcPr>
            <w:tcW w:w="4253" w:type="dxa"/>
            <w:vMerge/>
            <w:vAlign w:val="center"/>
          </w:tcPr>
          <w:p w:rsidR="00B96CB5" w:rsidRPr="00A558BC" w:rsidRDefault="00B96CB5" w:rsidP="00E536B0">
            <w:pPr>
              <w:jc w:val="center"/>
              <w:rPr>
                <w:rFonts w:ascii="Arial" w:hAnsi="Arial" w:cs="Arial"/>
                <w:color w:val="000000" w:themeColor="text1"/>
              </w:rPr>
            </w:pPr>
          </w:p>
        </w:tc>
        <w:tc>
          <w:tcPr>
            <w:tcW w:w="709" w:type="dxa"/>
            <w:tcBorders>
              <w:bottom w:val="single" w:sz="4" w:space="0" w:color="auto"/>
            </w:tcBorders>
            <w:textDirection w:val="btLr"/>
            <w:vAlign w:val="center"/>
          </w:tcPr>
          <w:p w:rsidR="00B96CB5" w:rsidRPr="00A558BC" w:rsidRDefault="00B96CB5" w:rsidP="00E536B0">
            <w:pPr>
              <w:ind w:left="113" w:right="113"/>
              <w:jc w:val="center"/>
              <w:rPr>
                <w:rFonts w:ascii="Arial" w:hAnsi="Arial" w:cs="Arial"/>
                <w:color w:val="000000" w:themeColor="text1"/>
              </w:rPr>
            </w:pPr>
            <w:r w:rsidRPr="00A558BC">
              <w:rPr>
                <w:rFonts w:ascii="Arial" w:hAnsi="Arial" w:cs="Arial"/>
                <w:color w:val="000000" w:themeColor="text1"/>
              </w:rPr>
              <w:t>Wymiana</w:t>
            </w:r>
          </w:p>
        </w:tc>
        <w:tc>
          <w:tcPr>
            <w:tcW w:w="828" w:type="dxa"/>
            <w:tcBorders>
              <w:bottom w:val="single" w:sz="4" w:space="0" w:color="auto"/>
            </w:tcBorders>
            <w:textDirection w:val="btLr"/>
            <w:vAlign w:val="center"/>
          </w:tcPr>
          <w:p w:rsidR="00B96CB5" w:rsidRPr="00A558BC" w:rsidRDefault="00B96CB5" w:rsidP="00E536B0">
            <w:pPr>
              <w:ind w:left="113" w:right="113"/>
              <w:jc w:val="center"/>
              <w:rPr>
                <w:rFonts w:ascii="Arial" w:hAnsi="Arial" w:cs="Arial"/>
                <w:color w:val="000000" w:themeColor="text1"/>
              </w:rPr>
            </w:pPr>
            <w:r w:rsidRPr="00A558BC">
              <w:rPr>
                <w:rFonts w:ascii="Arial" w:hAnsi="Arial" w:cs="Arial"/>
                <w:color w:val="000000" w:themeColor="text1"/>
              </w:rPr>
              <w:t>Naprawa</w:t>
            </w:r>
          </w:p>
        </w:tc>
        <w:tc>
          <w:tcPr>
            <w:tcW w:w="1305" w:type="dxa"/>
            <w:tcBorders>
              <w:bottom w:val="single" w:sz="4" w:space="0" w:color="auto"/>
            </w:tcBorders>
            <w:vAlign w:val="center"/>
          </w:tcPr>
          <w:p w:rsidR="00B96CB5" w:rsidRPr="00A558BC" w:rsidRDefault="00B96CB5" w:rsidP="00E536B0">
            <w:pPr>
              <w:jc w:val="center"/>
              <w:rPr>
                <w:rFonts w:ascii="Arial" w:hAnsi="Arial" w:cs="Arial"/>
                <w:color w:val="000000" w:themeColor="text1"/>
              </w:rPr>
            </w:pPr>
            <w:r w:rsidRPr="00A558BC">
              <w:rPr>
                <w:rFonts w:ascii="Arial" w:hAnsi="Arial" w:cs="Arial"/>
                <w:color w:val="000000" w:themeColor="text1"/>
              </w:rPr>
              <w:t>Przegląd, weryfikacja z wyminą lub naprawą</w:t>
            </w:r>
          </w:p>
        </w:tc>
        <w:tc>
          <w:tcPr>
            <w:tcW w:w="1552" w:type="dxa"/>
            <w:vMerge/>
            <w:vAlign w:val="center"/>
          </w:tcPr>
          <w:p w:rsidR="00B96CB5" w:rsidRPr="00A558BC" w:rsidRDefault="00B96CB5" w:rsidP="003E6934">
            <w:pPr>
              <w:jc w:val="center"/>
              <w:rPr>
                <w:rFonts w:ascii="Arial" w:hAnsi="Arial" w:cs="Arial"/>
                <w:color w:val="000000" w:themeColor="text1"/>
              </w:rPr>
            </w:pPr>
          </w:p>
        </w:tc>
      </w:tr>
      <w:tr w:rsidR="00B96CB5" w:rsidRPr="00A558BC" w:rsidTr="00B96CB5">
        <w:tc>
          <w:tcPr>
            <w:tcW w:w="562" w:type="dxa"/>
            <w:vAlign w:val="center"/>
          </w:tcPr>
          <w:p w:rsidR="00B96CB5" w:rsidRPr="00A558BC" w:rsidRDefault="00B96CB5" w:rsidP="00E54F1D">
            <w:pPr>
              <w:pStyle w:val="Akapitzlist"/>
              <w:numPr>
                <w:ilvl w:val="0"/>
                <w:numId w:val="34"/>
              </w:numPr>
              <w:ind w:hanging="696"/>
              <w:rPr>
                <w:rFonts w:ascii="Arial" w:hAnsi="Arial" w:cs="Arial"/>
                <w:color w:val="000000" w:themeColor="text1"/>
              </w:rPr>
            </w:pPr>
          </w:p>
        </w:tc>
        <w:tc>
          <w:tcPr>
            <w:tcW w:w="4253" w:type="dxa"/>
            <w:vAlign w:val="center"/>
          </w:tcPr>
          <w:p w:rsidR="00B96CB5" w:rsidRPr="00A558BC" w:rsidRDefault="00B96CB5" w:rsidP="00E536B0">
            <w:pPr>
              <w:shd w:val="clear" w:color="auto" w:fill="FFFFFF"/>
              <w:tabs>
                <w:tab w:val="left" w:pos="0"/>
              </w:tabs>
              <w:jc w:val="both"/>
              <w:rPr>
                <w:rFonts w:ascii="Arial" w:hAnsi="Arial" w:cs="Arial"/>
                <w:color w:val="000000" w:themeColor="text1"/>
                <w:sz w:val="24"/>
              </w:rPr>
            </w:pPr>
            <w:r w:rsidRPr="00A558BC">
              <w:rPr>
                <w:rFonts w:ascii="Arial" w:hAnsi="Arial" w:cs="Arial"/>
                <w:color w:val="000000" w:themeColor="text1"/>
                <w:sz w:val="24"/>
              </w:rPr>
              <w:t>Zbiornik wody:</w:t>
            </w:r>
          </w:p>
        </w:tc>
        <w:tc>
          <w:tcPr>
            <w:tcW w:w="709" w:type="dxa"/>
            <w:tcBorders>
              <w:bottom w:val="single" w:sz="4" w:space="0" w:color="auto"/>
              <w:tl2br w:val="single" w:sz="4" w:space="0" w:color="auto"/>
              <w:tr2bl w:val="single" w:sz="4" w:space="0" w:color="auto"/>
            </w:tcBorders>
          </w:tcPr>
          <w:p w:rsidR="00B96CB5" w:rsidRPr="00A558BC" w:rsidRDefault="00B96CB5" w:rsidP="00E536B0">
            <w:pPr>
              <w:rPr>
                <w:color w:val="000000" w:themeColor="text1"/>
              </w:rPr>
            </w:pPr>
          </w:p>
        </w:tc>
        <w:tc>
          <w:tcPr>
            <w:tcW w:w="828" w:type="dxa"/>
            <w:tcBorders>
              <w:tl2br w:val="single" w:sz="4" w:space="0" w:color="auto"/>
              <w:tr2bl w:val="single" w:sz="4" w:space="0" w:color="auto"/>
            </w:tcBorders>
          </w:tcPr>
          <w:p w:rsidR="00B96CB5" w:rsidRPr="00A558BC" w:rsidRDefault="00B96CB5" w:rsidP="00E536B0">
            <w:pPr>
              <w:rPr>
                <w:color w:val="000000" w:themeColor="text1"/>
              </w:rPr>
            </w:pPr>
          </w:p>
        </w:tc>
        <w:tc>
          <w:tcPr>
            <w:tcW w:w="1305" w:type="dxa"/>
            <w:tcBorders>
              <w:tl2br w:val="single" w:sz="4" w:space="0" w:color="auto"/>
              <w:tr2bl w:val="single" w:sz="4" w:space="0" w:color="auto"/>
            </w:tcBorders>
          </w:tcPr>
          <w:p w:rsidR="00B96CB5" w:rsidRPr="00A558BC" w:rsidRDefault="00B96CB5" w:rsidP="00E536B0">
            <w:pPr>
              <w:rPr>
                <w:color w:val="000000" w:themeColor="text1"/>
              </w:rPr>
            </w:pPr>
          </w:p>
        </w:tc>
        <w:tc>
          <w:tcPr>
            <w:tcW w:w="1552" w:type="dxa"/>
          </w:tcPr>
          <w:p w:rsidR="00B96CB5" w:rsidRPr="00A558BC" w:rsidRDefault="00B96CB5" w:rsidP="003E6934">
            <w:pPr>
              <w:jc w:val="center"/>
              <w:rPr>
                <w:rFonts w:ascii="Arial" w:hAnsi="Arial" w:cs="Arial"/>
                <w:color w:val="000000" w:themeColor="text1"/>
              </w:rPr>
            </w:pPr>
          </w:p>
        </w:tc>
      </w:tr>
      <w:tr w:rsidR="00B96CB5" w:rsidRPr="00A558BC" w:rsidTr="00B96CB5">
        <w:tc>
          <w:tcPr>
            <w:tcW w:w="562" w:type="dxa"/>
            <w:vAlign w:val="center"/>
          </w:tcPr>
          <w:p w:rsidR="00B96CB5" w:rsidRPr="00A558BC" w:rsidRDefault="00B96CB5" w:rsidP="00E536B0">
            <w:pPr>
              <w:ind w:left="284"/>
              <w:rPr>
                <w:rFonts w:ascii="Arial" w:hAnsi="Arial" w:cs="Arial"/>
                <w:color w:val="000000" w:themeColor="text1"/>
              </w:rPr>
            </w:pPr>
          </w:p>
        </w:tc>
        <w:tc>
          <w:tcPr>
            <w:tcW w:w="4253" w:type="dxa"/>
            <w:vAlign w:val="center"/>
          </w:tcPr>
          <w:p w:rsidR="00B96CB5" w:rsidRPr="00A558BC" w:rsidRDefault="00B96CB5"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poszycie zewnętrzne, izolacja termiczna</w:t>
            </w:r>
          </w:p>
        </w:tc>
        <w:tc>
          <w:tcPr>
            <w:tcW w:w="709" w:type="dxa"/>
            <w:tcBorders>
              <w:bottom w:val="single" w:sz="4" w:space="0" w:color="auto"/>
              <w:tl2br w:val="single" w:sz="4" w:space="0" w:color="auto"/>
              <w:tr2bl w:val="single" w:sz="4" w:space="0" w:color="auto"/>
            </w:tcBorders>
          </w:tcPr>
          <w:p w:rsidR="00B96CB5" w:rsidRPr="00A558BC" w:rsidRDefault="00B96CB5" w:rsidP="00E536B0">
            <w:pPr>
              <w:rPr>
                <w:color w:val="000000" w:themeColor="text1"/>
              </w:rPr>
            </w:pPr>
          </w:p>
        </w:tc>
        <w:tc>
          <w:tcPr>
            <w:tcW w:w="828" w:type="dxa"/>
          </w:tcPr>
          <w:p w:rsidR="00B96CB5" w:rsidRPr="00A558BC" w:rsidRDefault="00B96CB5" w:rsidP="00E536B0">
            <w:pPr>
              <w:rPr>
                <w:color w:val="000000" w:themeColor="text1"/>
              </w:rPr>
            </w:pPr>
          </w:p>
        </w:tc>
        <w:tc>
          <w:tcPr>
            <w:tcW w:w="1305" w:type="dxa"/>
          </w:tcPr>
          <w:p w:rsidR="00B96CB5" w:rsidRPr="00A558BC" w:rsidRDefault="00B96CB5" w:rsidP="00E536B0">
            <w:pPr>
              <w:rPr>
                <w:color w:val="000000" w:themeColor="text1"/>
              </w:rPr>
            </w:pPr>
          </w:p>
        </w:tc>
        <w:tc>
          <w:tcPr>
            <w:tcW w:w="1552" w:type="dxa"/>
          </w:tcPr>
          <w:p w:rsidR="00B96CB5" w:rsidRPr="00A558BC" w:rsidRDefault="00B96CB5" w:rsidP="003E6934">
            <w:pPr>
              <w:jc w:val="center"/>
              <w:rPr>
                <w:rFonts w:ascii="Arial" w:hAnsi="Arial" w:cs="Arial"/>
                <w:color w:val="000000" w:themeColor="text1"/>
              </w:rPr>
            </w:pPr>
            <w:r>
              <w:rPr>
                <w:rFonts w:ascii="Arial" w:hAnsi="Arial" w:cs="Arial"/>
                <w:color w:val="000000" w:themeColor="text1"/>
              </w:rPr>
              <w:t>Wymiana niesprawnej izolacji termicznej</w:t>
            </w:r>
          </w:p>
        </w:tc>
      </w:tr>
      <w:tr w:rsidR="00B96CB5" w:rsidRPr="00494499" w:rsidTr="00B96CB5">
        <w:tc>
          <w:tcPr>
            <w:tcW w:w="562" w:type="dxa"/>
            <w:vAlign w:val="center"/>
          </w:tcPr>
          <w:p w:rsidR="00B96CB5" w:rsidRPr="00494499" w:rsidRDefault="00B96CB5" w:rsidP="00E536B0">
            <w:pPr>
              <w:ind w:left="284"/>
              <w:rPr>
                <w:rFonts w:ascii="Arial" w:hAnsi="Arial" w:cs="Arial"/>
                <w:color w:val="00B050"/>
              </w:rPr>
            </w:pPr>
          </w:p>
        </w:tc>
        <w:tc>
          <w:tcPr>
            <w:tcW w:w="4253" w:type="dxa"/>
            <w:vAlign w:val="center"/>
          </w:tcPr>
          <w:p w:rsidR="00B96CB5" w:rsidRPr="00A558BC" w:rsidRDefault="00B96CB5"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wnętrze zbiornika</w:t>
            </w:r>
          </w:p>
        </w:tc>
        <w:tc>
          <w:tcPr>
            <w:tcW w:w="709" w:type="dxa"/>
            <w:tcBorders>
              <w:bottom w:val="single" w:sz="4" w:space="0" w:color="auto"/>
              <w:tl2br w:val="single" w:sz="4" w:space="0" w:color="auto"/>
              <w:tr2bl w:val="single" w:sz="4" w:space="0" w:color="auto"/>
            </w:tcBorders>
          </w:tcPr>
          <w:p w:rsidR="00B96CB5" w:rsidRPr="00A558BC" w:rsidRDefault="00B96CB5" w:rsidP="00E536B0">
            <w:pPr>
              <w:rPr>
                <w:color w:val="000000" w:themeColor="text1"/>
              </w:rPr>
            </w:pPr>
          </w:p>
        </w:tc>
        <w:tc>
          <w:tcPr>
            <w:tcW w:w="828" w:type="dxa"/>
            <w:tcBorders>
              <w:bottom w:val="single" w:sz="4" w:space="0" w:color="auto"/>
            </w:tcBorders>
          </w:tcPr>
          <w:p w:rsidR="00B96CB5" w:rsidRPr="00A558BC" w:rsidRDefault="00B96CB5" w:rsidP="00E536B0">
            <w:pPr>
              <w:rPr>
                <w:color w:val="000000" w:themeColor="text1"/>
              </w:rPr>
            </w:pPr>
          </w:p>
        </w:tc>
        <w:tc>
          <w:tcPr>
            <w:tcW w:w="1305" w:type="dxa"/>
            <w:tcBorders>
              <w:bottom w:val="single" w:sz="4" w:space="0" w:color="auto"/>
            </w:tcBorders>
          </w:tcPr>
          <w:p w:rsidR="00B96CB5" w:rsidRPr="00A558BC" w:rsidRDefault="00B96CB5" w:rsidP="00E536B0">
            <w:pPr>
              <w:rPr>
                <w:color w:val="000000" w:themeColor="text1"/>
              </w:rPr>
            </w:pPr>
          </w:p>
        </w:tc>
        <w:tc>
          <w:tcPr>
            <w:tcW w:w="1552" w:type="dxa"/>
          </w:tcPr>
          <w:p w:rsidR="00B96CB5" w:rsidRPr="00A558BC" w:rsidRDefault="00B96CB5" w:rsidP="003E6934">
            <w:pPr>
              <w:jc w:val="center"/>
              <w:rPr>
                <w:rFonts w:ascii="Arial" w:hAnsi="Arial" w:cs="Arial"/>
                <w:color w:val="000000" w:themeColor="text1"/>
              </w:rPr>
            </w:pPr>
            <w:r w:rsidRPr="00A558BC">
              <w:rPr>
                <w:rFonts w:ascii="Arial" w:hAnsi="Arial" w:cs="Arial"/>
                <w:color w:val="000000" w:themeColor="text1"/>
              </w:rPr>
              <w:t>Czyszczenie i konserwacja</w:t>
            </w:r>
          </w:p>
        </w:tc>
      </w:tr>
      <w:tr w:rsidR="00B96CB5" w:rsidRPr="00494499" w:rsidTr="00B96CB5">
        <w:tc>
          <w:tcPr>
            <w:tcW w:w="562" w:type="dxa"/>
            <w:vAlign w:val="center"/>
          </w:tcPr>
          <w:p w:rsidR="00B96CB5" w:rsidRPr="00494499" w:rsidRDefault="00B96CB5" w:rsidP="00E536B0">
            <w:pPr>
              <w:ind w:left="284"/>
              <w:rPr>
                <w:rFonts w:ascii="Arial" w:hAnsi="Arial" w:cs="Arial"/>
                <w:color w:val="00B050"/>
              </w:rPr>
            </w:pPr>
          </w:p>
        </w:tc>
        <w:tc>
          <w:tcPr>
            <w:tcW w:w="4253" w:type="dxa"/>
            <w:vAlign w:val="center"/>
          </w:tcPr>
          <w:p w:rsidR="00B96CB5" w:rsidRPr="00A558BC" w:rsidRDefault="00B96CB5"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właz i uszczelnieniem</w:t>
            </w:r>
          </w:p>
        </w:tc>
        <w:tc>
          <w:tcPr>
            <w:tcW w:w="709" w:type="dxa"/>
            <w:tcBorders>
              <w:bottom w:val="single" w:sz="4" w:space="0" w:color="auto"/>
              <w:tl2br w:val="single" w:sz="4" w:space="0" w:color="auto"/>
              <w:tr2bl w:val="single" w:sz="4" w:space="0" w:color="auto"/>
            </w:tcBorders>
          </w:tcPr>
          <w:p w:rsidR="00B96CB5" w:rsidRPr="00A558BC" w:rsidRDefault="00B96CB5" w:rsidP="00E536B0">
            <w:pPr>
              <w:rPr>
                <w:color w:val="000000" w:themeColor="text1"/>
              </w:rPr>
            </w:pPr>
          </w:p>
        </w:tc>
        <w:tc>
          <w:tcPr>
            <w:tcW w:w="828" w:type="dxa"/>
            <w:tcBorders>
              <w:tl2br w:val="nil"/>
              <w:tr2bl w:val="nil"/>
            </w:tcBorders>
          </w:tcPr>
          <w:p w:rsidR="00B96CB5" w:rsidRPr="00A558BC" w:rsidRDefault="00B96CB5" w:rsidP="00E536B0">
            <w:pPr>
              <w:rPr>
                <w:color w:val="000000" w:themeColor="text1"/>
              </w:rPr>
            </w:pPr>
          </w:p>
        </w:tc>
        <w:tc>
          <w:tcPr>
            <w:tcW w:w="1305" w:type="dxa"/>
            <w:tcBorders>
              <w:bottom w:val="single" w:sz="4" w:space="0" w:color="auto"/>
              <w:tl2br w:val="nil"/>
              <w:tr2bl w:val="nil"/>
            </w:tcBorders>
          </w:tcPr>
          <w:p w:rsidR="00B96CB5" w:rsidRPr="00A558BC" w:rsidRDefault="00B96CB5" w:rsidP="00E536B0">
            <w:pPr>
              <w:rPr>
                <w:color w:val="000000" w:themeColor="text1"/>
              </w:rPr>
            </w:pPr>
          </w:p>
        </w:tc>
        <w:tc>
          <w:tcPr>
            <w:tcW w:w="1552" w:type="dxa"/>
          </w:tcPr>
          <w:p w:rsidR="00B96CB5" w:rsidRPr="00A558BC" w:rsidRDefault="00B96CB5" w:rsidP="003E6934">
            <w:pPr>
              <w:jc w:val="center"/>
              <w:rPr>
                <w:rFonts w:ascii="Arial" w:hAnsi="Arial" w:cs="Arial"/>
                <w:color w:val="000000" w:themeColor="text1"/>
              </w:rPr>
            </w:pPr>
          </w:p>
        </w:tc>
      </w:tr>
      <w:tr w:rsidR="00B96CB5" w:rsidRPr="00494499" w:rsidTr="00B96CB5">
        <w:tc>
          <w:tcPr>
            <w:tcW w:w="562" w:type="dxa"/>
            <w:vAlign w:val="center"/>
          </w:tcPr>
          <w:p w:rsidR="00B96CB5" w:rsidRPr="00494499" w:rsidRDefault="00B96CB5" w:rsidP="00E536B0">
            <w:pPr>
              <w:ind w:left="284"/>
              <w:rPr>
                <w:rFonts w:ascii="Arial" w:hAnsi="Arial" w:cs="Arial"/>
                <w:color w:val="00B050"/>
              </w:rPr>
            </w:pPr>
          </w:p>
        </w:tc>
        <w:tc>
          <w:tcPr>
            <w:tcW w:w="4253" w:type="dxa"/>
            <w:vAlign w:val="center"/>
          </w:tcPr>
          <w:p w:rsidR="00B96CB5" w:rsidRPr="00A558BC" w:rsidRDefault="00B96CB5"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falochron</w:t>
            </w:r>
          </w:p>
        </w:tc>
        <w:tc>
          <w:tcPr>
            <w:tcW w:w="709" w:type="dxa"/>
            <w:tcBorders>
              <w:bottom w:val="single" w:sz="4" w:space="0" w:color="auto"/>
              <w:tr2bl w:val="nil"/>
            </w:tcBorders>
          </w:tcPr>
          <w:p w:rsidR="00B96CB5" w:rsidRPr="00A558BC" w:rsidRDefault="00B96CB5" w:rsidP="00E536B0">
            <w:pPr>
              <w:rPr>
                <w:color w:val="000000" w:themeColor="text1"/>
              </w:rPr>
            </w:pPr>
          </w:p>
        </w:tc>
        <w:tc>
          <w:tcPr>
            <w:tcW w:w="828" w:type="dxa"/>
            <w:tcBorders>
              <w:bottom w:val="single" w:sz="4" w:space="0" w:color="auto"/>
            </w:tcBorders>
          </w:tcPr>
          <w:p w:rsidR="00B96CB5" w:rsidRPr="00A558BC" w:rsidRDefault="00B96CB5" w:rsidP="00E536B0">
            <w:pPr>
              <w:rPr>
                <w:color w:val="000000" w:themeColor="text1"/>
              </w:rPr>
            </w:pPr>
          </w:p>
        </w:tc>
        <w:tc>
          <w:tcPr>
            <w:tcW w:w="1305" w:type="dxa"/>
            <w:tcBorders>
              <w:bottom w:val="single" w:sz="4" w:space="0" w:color="auto"/>
              <w:tl2br w:val="single" w:sz="4" w:space="0" w:color="auto"/>
              <w:tr2bl w:val="single" w:sz="4" w:space="0" w:color="auto"/>
            </w:tcBorders>
          </w:tcPr>
          <w:p w:rsidR="00B96CB5" w:rsidRPr="00A558BC" w:rsidRDefault="00B96CB5" w:rsidP="00E536B0">
            <w:pPr>
              <w:rPr>
                <w:color w:val="000000" w:themeColor="text1"/>
              </w:rPr>
            </w:pPr>
          </w:p>
        </w:tc>
        <w:tc>
          <w:tcPr>
            <w:tcW w:w="1552" w:type="dxa"/>
          </w:tcPr>
          <w:p w:rsidR="00B96CB5" w:rsidRPr="00A558BC" w:rsidRDefault="005841ED" w:rsidP="003E6934">
            <w:pPr>
              <w:jc w:val="center"/>
              <w:rPr>
                <w:rFonts w:ascii="Arial" w:hAnsi="Arial" w:cs="Arial"/>
                <w:color w:val="000000" w:themeColor="text1"/>
              </w:rPr>
            </w:pPr>
            <w:r>
              <w:rPr>
                <w:rFonts w:ascii="Arial" w:hAnsi="Arial" w:cs="Arial"/>
                <w:color w:val="000000" w:themeColor="text1"/>
              </w:rPr>
              <w:t>Dopuszcza się regenerację</w:t>
            </w:r>
          </w:p>
        </w:tc>
      </w:tr>
      <w:tr w:rsidR="00B96CB5" w:rsidRPr="00494499" w:rsidTr="00B96CB5">
        <w:tc>
          <w:tcPr>
            <w:tcW w:w="562" w:type="dxa"/>
            <w:vAlign w:val="center"/>
          </w:tcPr>
          <w:p w:rsidR="00B96CB5" w:rsidRPr="00494499" w:rsidRDefault="00B96CB5" w:rsidP="00E536B0">
            <w:pPr>
              <w:ind w:left="284"/>
              <w:rPr>
                <w:rFonts w:ascii="Arial" w:hAnsi="Arial" w:cs="Arial"/>
                <w:color w:val="00B050"/>
              </w:rPr>
            </w:pPr>
          </w:p>
        </w:tc>
        <w:tc>
          <w:tcPr>
            <w:tcW w:w="4253" w:type="dxa"/>
            <w:vAlign w:val="center"/>
          </w:tcPr>
          <w:p w:rsidR="00B96CB5" w:rsidRPr="00A558BC" w:rsidRDefault="00B96CB5"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Pr>
                <w:rFonts w:ascii="Arial" w:hAnsi="Arial" w:cs="Arial"/>
                <w:color w:val="000000" w:themeColor="text1"/>
                <w:sz w:val="24"/>
              </w:rPr>
              <w:t>uchwyty mocujące węże ssawne</w:t>
            </w:r>
          </w:p>
        </w:tc>
        <w:tc>
          <w:tcPr>
            <w:tcW w:w="709" w:type="dxa"/>
            <w:tcBorders>
              <w:bottom w:val="single" w:sz="4" w:space="0" w:color="auto"/>
              <w:tl2br w:val="single" w:sz="4" w:space="0" w:color="auto"/>
              <w:tr2bl w:val="single" w:sz="4" w:space="0" w:color="auto"/>
            </w:tcBorders>
          </w:tcPr>
          <w:p w:rsidR="00B96CB5" w:rsidRPr="00A558BC" w:rsidRDefault="00B96CB5" w:rsidP="00E536B0">
            <w:pPr>
              <w:rPr>
                <w:color w:val="000000" w:themeColor="text1"/>
              </w:rPr>
            </w:pPr>
          </w:p>
        </w:tc>
        <w:tc>
          <w:tcPr>
            <w:tcW w:w="828" w:type="dxa"/>
            <w:tcBorders>
              <w:bottom w:val="single" w:sz="4" w:space="0" w:color="auto"/>
            </w:tcBorders>
          </w:tcPr>
          <w:p w:rsidR="00B96CB5" w:rsidRPr="00A558BC" w:rsidRDefault="00B96CB5" w:rsidP="00E536B0">
            <w:pPr>
              <w:rPr>
                <w:color w:val="000000" w:themeColor="text1"/>
              </w:rPr>
            </w:pPr>
          </w:p>
        </w:tc>
        <w:tc>
          <w:tcPr>
            <w:tcW w:w="1305" w:type="dxa"/>
            <w:tcBorders>
              <w:bottom w:val="single" w:sz="4" w:space="0" w:color="auto"/>
              <w:tl2br w:val="single" w:sz="4" w:space="0" w:color="auto"/>
              <w:tr2bl w:val="single" w:sz="4" w:space="0" w:color="auto"/>
            </w:tcBorders>
          </w:tcPr>
          <w:p w:rsidR="00B96CB5" w:rsidRPr="00A558BC" w:rsidRDefault="00B96CB5" w:rsidP="00E536B0">
            <w:pPr>
              <w:rPr>
                <w:color w:val="000000" w:themeColor="text1"/>
              </w:rPr>
            </w:pPr>
          </w:p>
        </w:tc>
        <w:tc>
          <w:tcPr>
            <w:tcW w:w="1552" w:type="dxa"/>
          </w:tcPr>
          <w:p w:rsidR="00B96CB5" w:rsidRPr="00A558BC" w:rsidRDefault="00B96CB5" w:rsidP="003E6934">
            <w:pPr>
              <w:jc w:val="center"/>
              <w:rPr>
                <w:rFonts w:ascii="Arial" w:hAnsi="Arial" w:cs="Arial"/>
                <w:color w:val="000000" w:themeColor="text1"/>
              </w:rPr>
            </w:pPr>
          </w:p>
        </w:tc>
      </w:tr>
      <w:tr w:rsidR="00B96CB5" w:rsidRPr="00021878" w:rsidTr="00B96CB5">
        <w:tc>
          <w:tcPr>
            <w:tcW w:w="562" w:type="dxa"/>
            <w:vAlign w:val="center"/>
          </w:tcPr>
          <w:p w:rsidR="00B96CB5" w:rsidRPr="00021878" w:rsidRDefault="00B96CB5" w:rsidP="00E54F1D">
            <w:pPr>
              <w:pStyle w:val="Akapitzlist"/>
              <w:numPr>
                <w:ilvl w:val="0"/>
                <w:numId w:val="34"/>
              </w:numPr>
              <w:ind w:hanging="689"/>
              <w:rPr>
                <w:rFonts w:ascii="Arial" w:hAnsi="Arial" w:cs="Arial"/>
                <w:color w:val="000000" w:themeColor="text1"/>
              </w:rPr>
            </w:pPr>
          </w:p>
        </w:tc>
        <w:tc>
          <w:tcPr>
            <w:tcW w:w="4253" w:type="dxa"/>
            <w:vAlign w:val="center"/>
          </w:tcPr>
          <w:p w:rsidR="00B96CB5" w:rsidRPr="00021878" w:rsidRDefault="00B96CB5" w:rsidP="00E536B0">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 xml:space="preserve">Armatura i instalacja wodna – węzeł </w:t>
            </w:r>
            <w:r w:rsidR="009A4EF3" w:rsidRPr="00021878">
              <w:rPr>
                <w:rFonts w:ascii="Arial" w:hAnsi="Arial" w:cs="Arial"/>
                <w:color w:val="000000" w:themeColor="text1"/>
                <w:sz w:val="24"/>
              </w:rPr>
              <w:t>dystrybucyjny</w:t>
            </w:r>
            <w:r w:rsidRPr="00021878">
              <w:rPr>
                <w:rFonts w:ascii="Arial" w:hAnsi="Arial" w:cs="Arial"/>
                <w:color w:val="000000" w:themeColor="text1"/>
                <w:sz w:val="24"/>
              </w:rPr>
              <w:t>:</w:t>
            </w:r>
          </w:p>
        </w:tc>
        <w:tc>
          <w:tcPr>
            <w:tcW w:w="709" w:type="dxa"/>
            <w:tcBorders>
              <w:bottom w:val="single" w:sz="4" w:space="0" w:color="auto"/>
              <w:tl2br w:val="single" w:sz="4" w:space="0" w:color="auto"/>
              <w:tr2bl w:val="single" w:sz="4" w:space="0" w:color="auto"/>
            </w:tcBorders>
          </w:tcPr>
          <w:p w:rsidR="00B96CB5" w:rsidRPr="00021878" w:rsidRDefault="00B96CB5" w:rsidP="00E536B0">
            <w:pPr>
              <w:rPr>
                <w:color w:val="000000" w:themeColor="text1"/>
              </w:rPr>
            </w:pPr>
          </w:p>
        </w:tc>
        <w:tc>
          <w:tcPr>
            <w:tcW w:w="828" w:type="dxa"/>
            <w:tcBorders>
              <w:bottom w:val="single" w:sz="4" w:space="0" w:color="auto"/>
              <w:tl2br w:val="single" w:sz="4" w:space="0" w:color="auto"/>
              <w:tr2bl w:val="single" w:sz="4" w:space="0" w:color="auto"/>
            </w:tcBorders>
          </w:tcPr>
          <w:p w:rsidR="00B96CB5" w:rsidRPr="00021878" w:rsidRDefault="00B96CB5" w:rsidP="00E536B0">
            <w:pPr>
              <w:rPr>
                <w:color w:val="000000" w:themeColor="text1"/>
              </w:rPr>
            </w:pPr>
          </w:p>
        </w:tc>
        <w:tc>
          <w:tcPr>
            <w:tcW w:w="1305" w:type="dxa"/>
            <w:tcBorders>
              <w:bottom w:val="single" w:sz="4" w:space="0" w:color="auto"/>
              <w:tl2br w:val="single" w:sz="4" w:space="0" w:color="auto"/>
              <w:tr2bl w:val="single" w:sz="4" w:space="0" w:color="auto"/>
            </w:tcBorders>
          </w:tcPr>
          <w:p w:rsidR="00B96CB5" w:rsidRPr="00021878" w:rsidRDefault="00B96CB5" w:rsidP="00E536B0">
            <w:pPr>
              <w:rPr>
                <w:color w:val="000000" w:themeColor="text1"/>
              </w:rPr>
            </w:pPr>
          </w:p>
        </w:tc>
        <w:tc>
          <w:tcPr>
            <w:tcW w:w="1552" w:type="dxa"/>
          </w:tcPr>
          <w:p w:rsidR="00B96CB5" w:rsidRPr="00021878" w:rsidRDefault="00B96CB5" w:rsidP="003E6934">
            <w:pPr>
              <w:jc w:val="center"/>
              <w:rPr>
                <w:rFonts w:ascii="Arial" w:hAnsi="Arial" w:cs="Arial"/>
                <w:color w:val="000000" w:themeColor="text1"/>
              </w:rPr>
            </w:pPr>
          </w:p>
        </w:tc>
      </w:tr>
      <w:tr w:rsidR="00B96CB5" w:rsidRPr="00021878" w:rsidTr="00B96CB5">
        <w:trPr>
          <w:trHeight w:val="978"/>
        </w:trPr>
        <w:tc>
          <w:tcPr>
            <w:tcW w:w="562" w:type="dxa"/>
            <w:vAlign w:val="center"/>
          </w:tcPr>
          <w:p w:rsidR="00B96CB5" w:rsidRPr="00021878" w:rsidRDefault="00B96CB5" w:rsidP="00E536B0">
            <w:pPr>
              <w:ind w:left="284"/>
              <w:rPr>
                <w:rFonts w:ascii="Arial" w:hAnsi="Arial" w:cs="Arial"/>
                <w:color w:val="000000" w:themeColor="text1"/>
              </w:rPr>
            </w:pPr>
          </w:p>
        </w:tc>
        <w:tc>
          <w:tcPr>
            <w:tcW w:w="4253" w:type="dxa"/>
            <w:vAlign w:val="center"/>
          </w:tcPr>
          <w:p w:rsidR="00B96CB5" w:rsidRPr="00021878" w:rsidRDefault="00B96CB5"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zawór</w:t>
            </w:r>
          </w:p>
        </w:tc>
        <w:tc>
          <w:tcPr>
            <w:tcW w:w="709" w:type="dxa"/>
            <w:tcBorders>
              <w:bottom w:val="single" w:sz="4" w:space="0" w:color="auto"/>
            </w:tcBorders>
          </w:tcPr>
          <w:p w:rsidR="00B96CB5" w:rsidRPr="00021878" w:rsidRDefault="00B96CB5" w:rsidP="00E536B0">
            <w:pPr>
              <w:rPr>
                <w:color w:val="000000" w:themeColor="text1"/>
              </w:rPr>
            </w:pPr>
          </w:p>
        </w:tc>
        <w:tc>
          <w:tcPr>
            <w:tcW w:w="828" w:type="dxa"/>
            <w:tcBorders>
              <w:bottom w:val="single" w:sz="4" w:space="0" w:color="auto"/>
              <w:tl2br w:val="single" w:sz="4" w:space="0" w:color="auto"/>
              <w:tr2bl w:val="single" w:sz="4" w:space="0" w:color="auto"/>
            </w:tcBorders>
          </w:tcPr>
          <w:p w:rsidR="00B96CB5" w:rsidRPr="00021878" w:rsidRDefault="00B96CB5" w:rsidP="00E536B0">
            <w:pPr>
              <w:rPr>
                <w:color w:val="000000" w:themeColor="text1"/>
              </w:rPr>
            </w:pPr>
          </w:p>
        </w:tc>
        <w:tc>
          <w:tcPr>
            <w:tcW w:w="1305" w:type="dxa"/>
            <w:tcBorders>
              <w:bottom w:val="single" w:sz="4" w:space="0" w:color="auto"/>
              <w:tl2br w:val="single" w:sz="4" w:space="0" w:color="auto"/>
              <w:tr2bl w:val="single" w:sz="4" w:space="0" w:color="auto"/>
            </w:tcBorders>
          </w:tcPr>
          <w:p w:rsidR="00B96CB5" w:rsidRPr="00021878" w:rsidRDefault="00B96CB5" w:rsidP="00E536B0">
            <w:pPr>
              <w:rPr>
                <w:color w:val="000000" w:themeColor="text1"/>
              </w:rPr>
            </w:pPr>
          </w:p>
        </w:tc>
        <w:tc>
          <w:tcPr>
            <w:tcW w:w="1552" w:type="dxa"/>
            <w:vMerge w:val="restart"/>
          </w:tcPr>
          <w:p w:rsidR="00B96CB5" w:rsidRPr="00021878" w:rsidRDefault="00B96CB5" w:rsidP="003E6934">
            <w:pPr>
              <w:jc w:val="center"/>
              <w:rPr>
                <w:rFonts w:ascii="Arial" w:hAnsi="Arial" w:cs="Arial"/>
                <w:color w:val="000000" w:themeColor="text1"/>
                <w:sz w:val="20"/>
                <w:szCs w:val="20"/>
              </w:rPr>
            </w:pPr>
            <w:r w:rsidRPr="00021878">
              <w:rPr>
                <w:rFonts w:ascii="Arial" w:hAnsi="Arial" w:cs="Arial"/>
                <w:color w:val="000000" w:themeColor="text1"/>
                <w:sz w:val="20"/>
                <w:szCs w:val="20"/>
              </w:rPr>
              <w:t>Niedopuszczalne nieszczelności układu, wymiana uszkodzonych elementów armatury i uszczelnień.</w:t>
            </w:r>
          </w:p>
          <w:p w:rsidR="00B96CB5" w:rsidRPr="00021878" w:rsidRDefault="00B96CB5" w:rsidP="003E6934">
            <w:pPr>
              <w:jc w:val="center"/>
              <w:rPr>
                <w:rFonts w:ascii="Arial" w:hAnsi="Arial" w:cs="Arial"/>
                <w:color w:val="000000" w:themeColor="text1"/>
                <w:sz w:val="20"/>
                <w:szCs w:val="20"/>
              </w:rPr>
            </w:pPr>
            <w:r w:rsidRPr="00021878">
              <w:rPr>
                <w:rFonts w:ascii="Arial" w:hAnsi="Arial" w:cs="Arial"/>
                <w:color w:val="000000" w:themeColor="text1"/>
                <w:sz w:val="20"/>
                <w:szCs w:val="20"/>
              </w:rPr>
              <w:t>Uzupełnienie braku w zaślepkę. Elementy gumowe wymienić.</w:t>
            </w:r>
          </w:p>
        </w:tc>
      </w:tr>
      <w:tr w:rsidR="00B96CB5" w:rsidRPr="00021878" w:rsidTr="00B96CB5">
        <w:trPr>
          <w:trHeight w:val="1275"/>
        </w:trPr>
        <w:tc>
          <w:tcPr>
            <w:tcW w:w="562" w:type="dxa"/>
            <w:vAlign w:val="center"/>
          </w:tcPr>
          <w:p w:rsidR="00B96CB5" w:rsidRPr="00021878" w:rsidRDefault="00B96CB5" w:rsidP="00E536B0">
            <w:pPr>
              <w:ind w:left="284"/>
              <w:rPr>
                <w:rFonts w:ascii="Arial" w:hAnsi="Arial" w:cs="Arial"/>
                <w:color w:val="000000" w:themeColor="text1"/>
              </w:rPr>
            </w:pPr>
          </w:p>
        </w:tc>
        <w:tc>
          <w:tcPr>
            <w:tcW w:w="4253" w:type="dxa"/>
            <w:vAlign w:val="center"/>
          </w:tcPr>
          <w:p w:rsidR="00B96CB5" w:rsidRPr="00021878" w:rsidRDefault="00B96CB5"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pokrętło i przedłużenie rękojeści zaworu spustowego</w:t>
            </w:r>
          </w:p>
        </w:tc>
        <w:tc>
          <w:tcPr>
            <w:tcW w:w="709" w:type="dxa"/>
            <w:tcBorders>
              <w:bottom w:val="single" w:sz="4" w:space="0" w:color="auto"/>
              <w:tl2br w:val="nil"/>
              <w:tr2bl w:val="nil"/>
            </w:tcBorders>
          </w:tcPr>
          <w:p w:rsidR="00B96CB5" w:rsidRPr="00021878" w:rsidRDefault="00B96CB5" w:rsidP="00E536B0">
            <w:pPr>
              <w:rPr>
                <w:color w:val="000000" w:themeColor="text1"/>
              </w:rPr>
            </w:pPr>
          </w:p>
        </w:tc>
        <w:tc>
          <w:tcPr>
            <w:tcW w:w="828" w:type="dxa"/>
            <w:tcBorders>
              <w:bottom w:val="single" w:sz="4" w:space="0" w:color="auto"/>
              <w:tl2br w:val="single" w:sz="4" w:space="0" w:color="auto"/>
              <w:tr2bl w:val="single" w:sz="4" w:space="0" w:color="auto"/>
            </w:tcBorders>
          </w:tcPr>
          <w:p w:rsidR="00B96CB5" w:rsidRPr="00021878" w:rsidRDefault="00B96CB5" w:rsidP="00E536B0">
            <w:pPr>
              <w:rPr>
                <w:color w:val="000000" w:themeColor="text1"/>
              </w:rPr>
            </w:pPr>
          </w:p>
        </w:tc>
        <w:tc>
          <w:tcPr>
            <w:tcW w:w="1305" w:type="dxa"/>
            <w:tcBorders>
              <w:bottom w:val="single" w:sz="4" w:space="0" w:color="auto"/>
              <w:tl2br w:val="single" w:sz="4" w:space="0" w:color="auto"/>
              <w:tr2bl w:val="single" w:sz="4" w:space="0" w:color="auto"/>
            </w:tcBorders>
          </w:tcPr>
          <w:p w:rsidR="00B96CB5" w:rsidRPr="00021878" w:rsidRDefault="00B96CB5" w:rsidP="00E536B0">
            <w:pPr>
              <w:rPr>
                <w:color w:val="000000" w:themeColor="text1"/>
              </w:rPr>
            </w:pPr>
          </w:p>
        </w:tc>
        <w:tc>
          <w:tcPr>
            <w:tcW w:w="1552" w:type="dxa"/>
            <w:vMerge/>
          </w:tcPr>
          <w:p w:rsidR="00B96CB5" w:rsidRPr="00021878" w:rsidRDefault="00B96CB5" w:rsidP="003E6934">
            <w:pPr>
              <w:jc w:val="center"/>
              <w:rPr>
                <w:rFonts w:ascii="Arial" w:hAnsi="Arial" w:cs="Arial"/>
                <w:color w:val="000000" w:themeColor="text1"/>
              </w:rPr>
            </w:pPr>
          </w:p>
        </w:tc>
      </w:tr>
      <w:tr w:rsidR="00B96CB5" w:rsidRPr="00021878" w:rsidTr="00B96CB5">
        <w:trPr>
          <w:trHeight w:val="398"/>
        </w:trPr>
        <w:tc>
          <w:tcPr>
            <w:tcW w:w="562" w:type="dxa"/>
            <w:vAlign w:val="center"/>
          </w:tcPr>
          <w:p w:rsidR="00B96CB5" w:rsidRPr="00021878" w:rsidRDefault="00B96CB5" w:rsidP="00E536B0">
            <w:pPr>
              <w:ind w:left="284"/>
              <w:rPr>
                <w:rFonts w:ascii="Arial" w:hAnsi="Arial" w:cs="Arial"/>
                <w:color w:val="000000" w:themeColor="text1"/>
              </w:rPr>
            </w:pPr>
          </w:p>
        </w:tc>
        <w:tc>
          <w:tcPr>
            <w:tcW w:w="4253" w:type="dxa"/>
            <w:vAlign w:val="center"/>
          </w:tcPr>
          <w:p w:rsidR="00B96CB5" w:rsidRPr="00021878" w:rsidRDefault="00B96CB5"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zaślepk</w:t>
            </w:r>
            <w:r>
              <w:rPr>
                <w:rFonts w:ascii="Arial" w:hAnsi="Arial" w:cs="Arial"/>
                <w:color w:val="000000" w:themeColor="text1"/>
                <w:sz w:val="24"/>
              </w:rPr>
              <w:t>a</w:t>
            </w:r>
            <w:r w:rsidRPr="00021878">
              <w:rPr>
                <w:rFonts w:ascii="Arial" w:hAnsi="Arial" w:cs="Arial"/>
                <w:color w:val="000000" w:themeColor="text1"/>
                <w:sz w:val="24"/>
              </w:rPr>
              <w:t xml:space="preserve"> armatury</w:t>
            </w:r>
          </w:p>
        </w:tc>
        <w:tc>
          <w:tcPr>
            <w:tcW w:w="709" w:type="dxa"/>
            <w:tcBorders>
              <w:bottom w:val="single" w:sz="4" w:space="0" w:color="auto"/>
              <w:tl2br w:val="single" w:sz="4" w:space="0" w:color="auto"/>
              <w:tr2bl w:val="single" w:sz="4" w:space="0" w:color="auto"/>
            </w:tcBorders>
          </w:tcPr>
          <w:p w:rsidR="00B96CB5" w:rsidRPr="00021878" w:rsidRDefault="00B96CB5" w:rsidP="00E536B0">
            <w:pPr>
              <w:rPr>
                <w:color w:val="000000" w:themeColor="text1"/>
              </w:rPr>
            </w:pPr>
          </w:p>
        </w:tc>
        <w:tc>
          <w:tcPr>
            <w:tcW w:w="828" w:type="dxa"/>
            <w:tcBorders>
              <w:bottom w:val="single" w:sz="4" w:space="0" w:color="auto"/>
              <w:tl2br w:val="nil"/>
              <w:tr2bl w:val="nil"/>
            </w:tcBorders>
          </w:tcPr>
          <w:p w:rsidR="00B96CB5" w:rsidRPr="00021878" w:rsidRDefault="00B96CB5" w:rsidP="00E536B0">
            <w:pPr>
              <w:rPr>
                <w:color w:val="000000" w:themeColor="text1"/>
              </w:rPr>
            </w:pPr>
          </w:p>
        </w:tc>
        <w:tc>
          <w:tcPr>
            <w:tcW w:w="1305" w:type="dxa"/>
            <w:tcBorders>
              <w:bottom w:val="single" w:sz="4" w:space="0" w:color="auto"/>
              <w:tl2br w:val="nil"/>
              <w:tr2bl w:val="nil"/>
            </w:tcBorders>
          </w:tcPr>
          <w:p w:rsidR="00B96CB5" w:rsidRPr="00021878" w:rsidRDefault="00B96CB5" w:rsidP="00E536B0">
            <w:pPr>
              <w:rPr>
                <w:color w:val="000000" w:themeColor="text1"/>
              </w:rPr>
            </w:pPr>
          </w:p>
        </w:tc>
        <w:tc>
          <w:tcPr>
            <w:tcW w:w="1552" w:type="dxa"/>
            <w:vMerge/>
          </w:tcPr>
          <w:p w:rsidR="00B96CB5" w:rsidRPr="00021878" w:rsidRDefault="00B96CB5" w:rsidP="003E6934">
            <w:pPr>
              <w:jc w:val="center"/>
              <w:rPr>
                <w:rFonts w:ascii="Arial" w:hAnsi="Arial" w:cs="Arial"/>
                <w:color w:val="000000" w:themeColor="text1"/>
              </w:rPr>
            </w:pPr>
          </w:p>
        </w:tc>
      </w:tr>
      <w:tr w:rsidR="00B96CB5" w:rsidRPr="00021878" w:rsidTr="00B96CB5">
        <w:tc>
          <w:tcPr>
            <w:tcW w:w="562" w:type="dxa"/>
            <w:vAlign w:val="center"/>
          </w:tcPr>
          <w:p w:rsidR="00B96CB5" w:rsidRPr="00021878" w:rsidRDefault="00B96CB5" w:rsidP="00E54F1D">
            <w:pPr>
              <w:pStyle w:val="Akapitzlist"/>
              <w:numPr>
                <w:ilvl w:val="0"/>
                <w:numId w:val="34"/>
              </w:numPr>
              <w:ind w:hanging="689"/>
              <w:rPr>
                <w:rFonts w:ascii="Arial" w:hAnsi="Arial" w:cs="Arial"/>
                <w:color w:val="000000" w:themeColor="text1"/>
              </w:rPr>
            </w:pPr>
          </w:p>
        </w:tc>
        <w:tc>
          <w:tcPr>
            <w:tcW w:w="4253" w:type="dxa"/>
            <w:vAlign w:val="center"/>
          </w:tcPr>
          <w:p w:rsidR="00B96CB5" w:rsidRPr="00021878" w:rsidRDefault="00B96CB5" w:rsidP="00E536B0">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Rama</w:t>
            </w:r>
            <w:r>
              <w:rPr>
                <w:rFonts w:ascii="Arial" w:hAnsi="Arial" w:cs="Arial"/>
                <w:color w:val="000000" w:themeColor="text1"/>
                <w:sz w:val="24"/>
              </w:rPr>
              <w:t xml:space="preserve"> nośna</w:t>
            </w:r>
            <w:r w:rsidRPr="00021878">
              <w:rPr>
                <w:rFonts w:ascii="Arial" w:hAnsi="Arial" w:cs="Arial"/>
                <w:color w:val="000000" w:themeColor="text1"/>
                <w:sz w:val="24"/>
              </w:rPr>
              <w:t xml:space="preserve"> i płozy</w:t>
            </w:r>
          </w:p>
        </w:tc>
        <w:tc>
          <w:tcPr>
            <w:tcW w:w="709" w:type="dxa"/>
            <w:tcBorders>
              <w:bottom w:val="single" w:sz="4" w:space="0" w:color="auto"/>
              <w:tl2br w:val="single" w:sz="4" w:space="0" w:color="auto"/>
              <w:tr2bl w:val="single" w:sz="4" w:space="0" w:color="auto"/>
            </w:tcBorders>
          </w:tcPr>
          <w:p w:rsidR="00B96CB5" w:rsidRPr="00021878" w:rsidRDefault="00B96CB5" w:rsidP="00E536B0">
            <w:pPr>
              <w:rPr>
                <w:color w:val="000000" w:themeColor="text1"/>
              </w:rPr>
            </w:pPr>
          </w:p>
        </w:tc>
        <w:tc>
          <w:tcPr>
            <w:tcW w:w="828" w:type="dxa"/>
            <w:tcBorders>
              <w:tl2br w:val="single" w:sz="4" w:space="0" w:color="auto"/>
              <w:tr2bl w:val="single" w:sz="4" w:space="0" w:color="auto"/>
            </w:tcBorders>
          </w:tcPr>
          <w:p w:rsidR="00B96CB5" w:rsidRPr="00021878" w:rsidRDefault="00B96CB5" w:rsidP="00E536B0">
            <w:pPr>
              <w:rPr>
                <w:color w:val="000000" w:themeColor="text1"/>
              </w:rPr>
            </w:pPr>
          </w:p>
        </w:tc>
        <w:tc>
          <w:tcPr>
            <w:tcW w:w="1305" w:type="dxa"/>
            <w:tcBorders>
              <w:tl2br w:val="single" w:sz="4" w:space="0" w:color="auto"/>
              <w:tr2bl w:val="single" w:sz="4" w:space="0" w:color="auto"/>
            </w:tcBorders>
          </w:tcPr>
          <w:p w:rsidR="00B96CB5" w:rsidRPr="00021878" w:rsidRDefault="00B96CB5" w:rsidP="00E536B0">
            <w:pPr>
              <w:rPr>
                <w:color w:val="000000" w:themeColor="text1"/>
              </w:rPr>
            </w:pPr>
          </w:p>
        </w:tc>
        <w:tc>
          <w:tcPr>
            <w:tcW w:w="1552" w:type="dxa"/>
          </w:tcPr>
          <w:p w:rsidR="00B96CB5" w:rsidRPr="00021878" w:rsidRDefault="00B96CB5" w:rsidP="003E6934">
            <w:pPr>
              <w:jc w:val="center"/>
              <w:rPr>
                <w:rFonts w:ascii="Arial" w:hAnsi="Arial" w:cs="Arial"/>
                <w:color w:val="000000" w:themeColor="text1"/>
              </w:rPr>
            </w:pPr>
          </w:p>
        </w:tc>
      </w:tr>
      <w:tr w:rsidR="00B96CB5" w:rsidRPr="008307F4" w:rsidTr="00B96CB5">
        <w:tc>
          <w:tcPr>
            <w:tcW w:w="562" w:type="dxa"/>
            <w:vAlign w:val="center"/>
          </w:tcPr>
          <w:p w:rsidR="00B96CB5" w:rsidRPr="008307F4" w:rsidRDefault="00B96CB5" w:rsidP="00E536B0">
            <w:pPr>
              <w:ind w:left="284"/>
              <w:rPr>
                <w:rFonts w:ascii="Arial" w:hAnsi="Arial" w:cs="Arial"/>
                <w:color w:val="000000" w:themeColor="text1"/>
              </w:rPr>
            </w:pPr>
          </w:p>
        </w:tc>
        <w:tc>
          <w:tcPr>
            <w:tcW w:w="4253" w:type="dxa"/>
            <w:vAlign w:val="center"/>
          </w:tcPr>
          <w:p w:rsidR="00B96CB5" w:rsidRPr="008307F4" w:rsidRDefault="00B96CB5"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rama nośna</w:t>
            </w:r>
          </w:p>
        </w:tc>
        <w:tc>
          <w:tcPr>
            <w:tcW w:w="709" w:type="dxa"/>
            <w:tcBorders>
              <w:bottom w:val="single" w:sz="4" w:space="0" w:color="auto"/>
              <w:tl2br w:val="single" w:sz="4" w:space="0" w:color="auto"/>
              <w:tr2bl w:val="single" w:sz="4" w:space="0" w:color="auto"/>
            </w:tcBorders>
          </w:tcPr>
          <w:p w:rsidR="00B96CB5" w:rsidRPr="008307F4" w:rsidRDefault="00B96CB5" w:rsidP="00E536B0">
            <w:pPr>
              <w:rPr>
                <w:color w:val="000000" w:themeColor="text1"/>
              </w:rPr>
            </w:pPr>
          </w:p>
        </w:tc>
        <w:tc>
          <w:tcPr>
            <w:tcW w:w="828" w:type="dxa"/>
          </w:tcPr>
          <w:p w:rsidR="00B96CB5" w:rsidRPr="008307F4" w:rsidRDefault="00B96CB5" w:rsidP="00E536B0">
            <w:pPr>
              <w:rPr>
                <w:color w:val="000000" w:themeColor="text1"/>
              </w:rPr>
            </w:pPr>
          </w:p>
        </w:tc>
        <w:tc>
          <w:tcPr>
            <w:tcW w:w="1305" w:type="dxa"/>
          </w:tcPr>
          <w:p w:rsidR="00B96CB5" w:rsidRPr="008307F4" w:rsidRDefault="00B96CB5" w:rsidP="00E536B0">
            <w:pPr>
              <w:rPr>
                <w:color w:val="000000" w:themeColor="text1"/>
              </w:rPr>
            </w:pPr>
            <w:r w:rsidRPr="008307F4">
              <w:rPr>
                <w:color w:val="000000" w:themeColor="text1"/>
              </w:rPr>
              <w:tab/>
            </w:r>
            <w:r w:rsidRPr="008307F4">
              <w:rPr>
                <w:color w:val="000000" w:themeColor="text1"/>
              </w:rPr>
              <w:tab/>
            </w:r>
          </w:p>
        </w:tc>
        <w:tc>
          <w:tcPr>
            <w:tcW w:w="1552" w:type="dxa"/>
          </w:tcPr>
          <w:p w:rsidR="00B96CB5" w:rsidRPr="008307F4" w:rsidRDefault="00B96CB5" w:rsidP="003E6934">
            <w:pPr>
              <w:jc w:val="center"/>
              <w:rPr>
                <w:rFonts w:ascii="Arial" w:hAnsi="Arial" w:cs="Arial"/>
                <w:color w:val="000000" w:themeColor="text1"/>
              </w:rPr>
            </w:pPr>
          </w:p>
        </w:tc>
      </w:tr>
      <w:tr w:rsidR="00B96CB5" w:rsidRPr="008307F4" w:rsidTr="00B96CB5">
        <w:tc>
          <w:tcPr>
            <w:tcW w:w="562" w:type="dxa"/>
            <w:vAlign w:val="center"/>
          </w:tcPr>
          <w:p w:rsidR="00B96CB5" w:rsidRPr="008307F4" w:rsidRDefault="00B96CB5" w:rsidP="00E536B0">
            <w:pPr>
              <w:ind w:left="284"/>
              <w:rPr>
                <w:rFonts w:ascii="Arial" w:hAnsi="Arial" w:cs="Arial"/>
                <w:color w:val="000000" w:themeColor="text1"/>
              </w:rPr>
            </w:pPr>
          </w:p>
        </w:tc>
        <w:tc>
          <w:tcPr>
            <w:tcW w:w="4253" w:type="dxa"/>
            <w:vAlign w:val="center"/>
          </w:tcPr>
          <w:p w:rsidR="00B96CB5" w:rsidRPr="008307F4" w:rsidRDefault="00B96CB5"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łapy wsporcze do montażu na podwoziu kuchni KP 200/340</w:t>
            </w:r>
          </w:p>
        </w:tc>
        <w:tc>
          <w:tcPr>
            <w:tcW w:w="709" w:type="dxa"/>
            <w:tcBorders>
              <w:bottom w:val="single" w:sz="4" w:space="0" w:color="auto"/>
              <w:tl2br w:val="single" w:sz="4" w:space="0" w:color="auto"/>
              <w:tr2bl w:val="single" w:sz="4" w:space="0" w:color="auto"/>
            </w:tcBorders>
          </w:tcPr>
          <w:p w:rsidR="00B96CB5" w:rsidRPr="008307F4" w:rsidRDefault="00B96CB5" w:rsidP="00E536B0">
            <w:pPr>
              <w:rPr>
                <w:color w:val="000000" w:themeColor="text1"/>
              </w:rPr>
            </w:pPr>
          </w:p>
        </w:tc>
        <w:tc>
          <w:tcPr>
            <w:tcW w:w="828" w:type="dxa"/>
            <w:tcBorders>
              <w:bottom w:val="single" w:sz="4" w:space="0" w:color="auto"/>
            </w:tcBorders>
          </w:tcPr>
          <w:p w:rsidR="00B96CB5" w:rsidRPr="008307F4" w:rsidRDefault="00B96CB5" w:rsidP="00E536B0">
            <w:pPr>
              <w:rPr>
                <w:color w:val="000000" w:themeColor="text1"/>
              </w:rPr>
            </w:pPr>
          </w:p>
        </w:tc>
        <w:tc>
          <w:tcPr>
            <w:tcW w:w="1305" w:type="dxa"/>
            <w:tcBorders>
              <w:bottom w:val="single" w:sz="4" w:space="0" w:color="auto"/>
            </w:tcBorders>
          </w:tcPr>
          <w:p w:rsidR="00B96CB5" w:rsidRPr="008307F4" w:rsidRDefault="00B96CB5" w:rsidP="00E536B0">
            <w:pPr>
              <w:rPr>
                <w:color w:val="000000" w:themeColor="text1"/>
              </w:rPr>
            </w:pPr>
          </w:p>
        </w:tc>
        <w:tc>
          <w:tcPr>
            <w:tcW w:w="1552" w:type="dxa"/>
          </w:tcPr>
          <w:p w:rsidR="00B96CB5" w:rsidRPr="008307F4" w:rsidRDefault="00B96CB5" w:rsidP="003E6934">
            <w:pPr>
              <w:jc w:val="center"/>
              <w:rPr>
                <w:rFonts w:ascii="Arial" w:hAnsi="Arial" w:cs="Arial"/>
                <w:color w:val="000000" w:themeColor="text1"/>
              </w:rPr>
            </w:pPr>
          </w:p>
        </w:tc>
      </w:tr>
      <w:tr w:rsidR="00B96CB5" w:rsidRPr="008307F4" w:rsidTr="00B96CB5">
        <w:tc>
          <w:tcPr>
            <w:tcW w:w="562" w:type="dxa"/>
            <w:vAlign w:val="center"/>
          </w:tcPr>
          <w:p w:rsidR="00B96CB5" w:rsidRPr="008307F4" w:rsidRDefault="00B96CB5" w:rsidP="00E536B0">
            <w:pPr>
              <w:ind w:left="284"/>
              <w:rPr>
                <w:rFonts w:ascii="Arial" w:hAnsi="Arial" w:cs="Arial"/>
                <w:color w:val="000000" w:themeColor="text1"/>
              </w:rPr>
            </w:pPr>
          </w:p>
        </w:tc>
        <w:tc>
          <w:tcPr>
            <w:tcW w:w="4253" w:type="dxa"/>
            <w:vAlign w:val="center"/>
          </w:tcPr>
          <w:p w:rsidR="00B96CB5" w:rsidRPr="008307F4" w:rsidRDefault="00B96CB5"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mocowania i uchwyty na osprzęt i pompę skrzydełkową</w:t>
            </w:r>
          </w:p>
        </w:tc>
        <w:tc>
          <w:tcPr>
            <w:tcW w:w="709" w:type="dxa"/>
            <w:tcBorders>
              <w:bottom w:val="single" w:sz="4" w:space="0" w:color="auto"/>
              <w:tl2br w:val="single" w:sz="4" w:space="0" w:color="auto"/>
              <w:tr2bl w:val="single" w:sz="4" w:space="0" w:color="auto"/>
            </w:tcBorders>
          </w:tcPr>
          <w:p w:rsidR="00B96CB5" w:rsidRPr="008307F4" w:rsidRDefault="00B96CB5" w:rsidP="00E536B0">
            <w:pPr>
              <w:rPr>
                <w:color w:val="000000" w:themeColor="text1"/>
              </w:rPr>
            </w:pPr>
          </w:p>
        </w:tc>
        <w:tc>
          <w:tcPr>
            <w:tcW w:w="828" w:type="dxa"/>
            <w:tcBorders>
              <w:bottom w:val="single" w:sz="4" w:space="0" w:color="auto"/>
              <w:tl2br w:val="nil"/>
              <w:tr2bl w:val="nil"/>
            </w:tcBorders>
          </w:tcPr>
          <w:p w:rsidR="00B96CB5" w:rsidRPr="008307F4" w:rsidRDefault="00B96CB5" w:rsidP="00E536B0">
            <w:pPr>
              <w:rPr>
                <w:color w:val="000000" w:themeColor="text1"/>
              </w:rPr>
            </w:pPr>
          </w:p>
        </w:tc>
        <w:tc>
          <w:tcPr>
            <w:tcW w:w="1305" w:type="dxa"/>
            <w:tcBorders>
              <w:bottom w:val="single" w:sz="4" w:space="0" w:color="auto"/>
              <w:tl2br w:val="nil"/>
              <w:tr2bl w:val="nil"/>
            </w:tcBorders>
          </w:tcPr>
          <w:p w:rsidR="00B96CB5" w:rsidRPr="008307F4" w:rsidRDefault="00B96CB5" w:rsidP="00E536B0">
            <w:pPr>
              <w:rPr>
                <w:color w:val="000000" w:themeColor="text1"/>
              </w:rPr>
            </w:pPr>
          </w:p>
        </w:tc>
        <w:tc>
          <w:tcPr>
            <w:tcW w:w="1552" w:type="dxa"/>
          </w:tcPr>
          <w:p w:rsidR="00B96CB5" w:rsidRPr="008307F4" w:rsidRDefault="00B96CB5" w:rsidP="003E6934">
            <w:pPr>
              <w:jc w:val="center"/>
              <w:rPr>
                <w:rFonts w:ascii="Arial" w:hAnsi="Arial" w:cs="Arial"/>
                <w:color w:val="000000" w:themeColor="text1"/>
              </w:rPr>
            </w:pPr>
          </w:p>
        </w:tc>
      </w:tr>
      <w:tr w:rsidR="00B96CB5" w:rsidRPr="008307F4" w:rsidTr="00B96CB5">
        <w:tc>
          <w:tcPr>
            <w:tcW w:w="562" w:type="dxa"/>
            <w:vAlign w:val="center"/>
          </w:tcPr>
          <w:p w:rsidR="00B96CB5" w:rsidRPr="008307F4" w:rsidRDefault="00B96CB5" w:rsidP="00E536B0">
            <w:pPr>
              <w:ind w:left="284"/>
              <w:rPr>
                <w:rFonts w:ascii="Arial" w:hAnsi="Arial" w:cs="Arial"/>
                <w:color w:val="000000" w:themeColor="text1"/>
              </w:rPr>
            </w:pPr>
          </w:p>
        </w:tc>
        <w:tc>
          <w:tcPr>
            <w:tcW w:w="4253" w:type="dxa"/>
            <w:vAlign w:val="center"/>
          </w:tcPr>
          <w:p w:rsidR="00B96CB5" w:rsidRPr="008307F4" w:rsidRDefault="00B96CB5"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Pr>
                <w:rFonts w:ascii="Arial" w:hAnsi="Arial" w:cs="Arial"/>
                <w:color w:val="000000" w:themeColor="text1"/>
                <w:sz w:val="24"/>
              </w:rPr>
              <w:t>płozy wysuwalne</w:t>
            </w:r>
          </w:p>
        </w:tc>
        <w:tc>
          <w:tcPr>
            <w:tcW w:w="709" w:type="dxa"/>
            <w:tcBorders>
              <w:tl2br w:val="single" w:sz="4" w:space="0" w:color="auto"/>
              <w:tr2bl w:val="single" w:sz="4" w:space="0" w:color="auto"/>
            </w:tcBorders>
          </w:tcPr>
          <w:p w:rsidR="00B96CB5" w:rsidRPr="008307F4" w:rsidRDefault="00B96CB5" w:rsidP="00E536B0">
            <w:pPr>
              <w:rPr>
                <w:color w:val="000000" w:themeColor="text1"/>
              </w:rPr>
            </w:pPr>
          </w:p>
        </w:tc>
        <w:tc>
          <w:tcPr>
            <w:tcW w:w="828" w:type="dxa"/>
            <w:tcBorders>
              <w:tl2br w:val="nil"/>
              <w:tr2bl w:val="nil"/>
            </w:tcBorders>
          </w:tcPr>
          <w:p w:rsidR="00B96CB5" w:rsidRPr="008307F4" w:rsidRDefault="00B96CB5" w:rsidP="00E536B0">
            <w:pPr>
              <w:rPr>
                <w:color w:val="000000" w:themeColor="text1"/>
              </w:rPr>
            </w:pPr>
          </w:p>
        </w:tc>
        <w:tc>
          <w:tcPr>
            <w:tcW w:w="1305" w:type="dxa"/>
            <w:tcBorders>
              <w:tl2br w:val="nil"/>
              <w:tr2bl w:val="nil"/>
            </w:tcBorders>
          </w:tcPr>
          <w:p w:rsidR="00B96CB5" w:rsidRPr="008307F4" w:rsidRDefault="00B96CB5" w:rsidP="00E536B0">
            <w:pPr>
              <w:rPr>
                <w:color w:val="000000" w:themeColor="text1"/>
              </w:rPr>
            </w:pPr>
          </w:p>
        </w:tc>
        <w:tc>
          <w:tcPr>
            <w:tcW w:w="1552" w:type="dxa"/>
          </w:tcPr>
          <w:p w:rsidR="00B96CB5" w:rsidRPr="008307F4" w:rsidRDefault="00B96CB5" w:rsidP="003E6934">
            <w:pPr>
              <w:jc w:val="center"/>
              <w:rPr>
                <w:rFonts w:ascii="Arial" w:hAnsi="Arial" w:cs="Arial"/>
                <w:color w:val="000000" w:themeColor="text1"/>
              </w:rPr>
            </w:pPr>
          </w:p>
        </w:tc>
      </w:tr>
      <w:tr w:rsidR="00B96CB5" w:rsidRPr="008307F4" w:rsidTr="00B96CB5">
        <w:tc>
          <w:tcPr>
            <w:tcW w:w="562" w:type="dxa"/>
            <w:vAlign w:val="center"/>
          </w:tcPr>
          <w:p w:rsidR="00B96CB5" w:rsidRPr="008307F4" w:rsidRDefault="00B96CB5" w:rsidP="00E54F1D">
            <w:pPr>
              <w:pStyle w:val="Akapitzlist"/>
              <w:numPr>
                <w:ilvl w:val="0"/>
                <w:numId w:val="34"/>
              </w:numPr>
              <w:ind w:hanging="689"/>
              <w:rPr>
                <w:rFonts w:ascii="Arial" w:hAnsi="Arial" w:cs="Arial"/>
                <w:color w:val="000000" w:themeColor="text1"/>
              </w:rPr>
            </w:pPr>
          </w:p>
        </w:tc>
        <w:tc>
          <w:tcPr>
            <w:tcW w:w="4253" w:type="dxa"/>
            <w:vAlign w:val="center"/>
          </w:tcPr>
          <w:p w:rsidR="00B96CB5" w:rsidRPr="008307F4" w:rsidRDefault="00B96CB5" w:rsidP="00E536B0">
            <w:pPr>
              <w:shd w:val="clear" w:color="auto" w:fill="FFFFFF"/>
              <w:tabs>
                <w:tab w:val="left" w:pos="0"/>
              </w:tabs>
              <w:ind w:left="74"/>
              <w:jc w:val="both"/>
              <w:rPr>
                <w:rFonts w:ascii="Arial" w:hAnsi="Arial" w:cs="Arial"/>
                <w:color w:val="000000" w:themeColor="text1"/>
                <w:sz w:val="24"/>
              </w:rPr>
            </w:pPr>
            <w:r w:rsidRPr="008307F4">
              <w:rPr>
                <w:rFonts w:ascii="Arial" w:hAnsi="Arial" w:cs="Arial"/>
                <w:color w:val="000000" w:themeColor="text1"/>
                <w:sz w:val="24"/>
              </w:rPr>
              <w:t>Wyposażenie i osprzęt:</w:t>
            </w:r>
          </w:p>
        </w:tc>
        <w:tc>
          <w:tcPr>
            <w:tcW w:w="709" w:type="dxa"/>
            <w:tcBorders>
              <w:bottom w:val="single" w:sz="4" w:space="0" w:color="auto"/>
              <w:tl2br w:val="single" w:sz="4" w:space="0" w:color="auto"/>
              <w:tr2bl w:val="single" w:sz="4" w:space="0" w:color="auto"/>
            </w:tcBorders>
          </w:tcPr>
          <w:p w:rsidR="00B96CB5" w:rsidRPr="008307F4" w:rsidRDefault="00B96CB5" w:rsidP="00E536B0">
            <w:pPr>
              <w:rPr>
                <w:color w:val="000000" w:themeColor="text1"/>
              </w:rPr>
            </w:pPr>
          </w:p>
        </w:tc>
        <w:tc>
          <w:tcPr>
            <w:tcW w:w="828" w:type="dxa"/>
            <w:tcBorders>
              <w:bottom w:val="single" w:sz="4" w:space="0" w:color="auto"/>
              <w:tl2br w:val="single" w:sz="4" w:space="0" w:color="auto"/>
              <w:tr2bl w:val="single" w:sz="4" w:space="0" w:color="auto"/>
            </w:tcBorders>
          </w:tcPr>
          <w:p w:rsidR="00B96CB5" w:rsidRPr="008307F4" w:rsidRDefault="00B96CB5" w:rsidP="00E536B0">
            <w:pPr>
              <w:rPr>
                <w:color w:val="000000" w:themeColor="text1"/>
              </w:rPr>
            </w:pPr>
          </w:p>
        </w:tc>
        <w:tc>
          <w:tcPr>
            <w:tcW w:w="1305" w:type="dxa"/>
            <w:tcBorders>
              <w:tl2br w:val="single" w:sz="4" w:space="0" w:color="auto"/>
              <w:tr2bl w:val="single" w:sz="4" w:space="0" w:color="auto"/>
            </w:tcBorders>
          </w:tcPr>
          <w:p w:rsidR="00B96CB5" w:rsidRPr="008307F4" w:rsidRDefault="00B96CB5" w:rsidP="00E536B0">
            <w:pPr>
              <w:rPr>
                <w:color w:val="000000" w:themeColor="text1"/>
              </w:rPr>
            </w:pPr>
          </w:p>
        </w:tc>
        <w:tc>
          <w:tcPr>
            <w:tcW w:w="1552" w:type="dxa"/>
          </w:tcPr>
          <w:p w:rsidR="00B96CB5" w:rsidRPr="008307F4" w:rsidRDefault="00B96CB5" w:rsidP="003E6934">
            <w:pPr>
              <w:jc w:val="center"/>
              <w:rPr>
                <w:rFonts w:ascii="Arial" w:hAnsi="Arial" w:cs="Arial"/>
                <w:color w:val="000000" w:themeColor="text1"/>
              </w:rPr>
            </w:pPr>
          </w:p>
        </w:tc>
      </w:tr>
      <w:tr w:rsidR="00B96CB5" w:rsidRPr="008307F4" w:rsidTr="00B96CB5">
        <w:tc>
          <w:tcPr>
            <w:tcW w:w="562" w:type="dxa"/>
            <w:vAlign w:val="center"/>
          </w:tcPr>
          <w:p w:rsidR="00B96CB5" w:rsidRPr="008307F4" w:rsidRDefault="00B96CB5" w:rsidP="00E536B0">
            <w:pPr>
              <w:ind w:left="284"/>
              <w:rPr>
                <w:rFonts w:ascii="Arial" w:hAnsi="Arial" w:cs="Arial"/>
                <w:color w:val="000000" w:themeColor="text1"/>
              </w:rPr>
            </w:pPr>
          </w:p>
        </w:tc>
        <w:tc>
          <w:tcPr>
            <w:tcW w:w="4253" w:type="dxa"/>
            <w:vAlign w:val="center"/>
          </w:tcPr>
          <w:p w:rsidR="00B96CB5" w:rsidRPr="008307F4" w:rsidRDefault="00B96CB5"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skrzynia na osprzęt i wyposażenie (konstrukcja, zawiasy i zamkniecie)</w:t>
            </w:r>
          </w:p>
        </w:tc>
        <w:tc>
          <w:tcPr>
            <w:tcW w:w="709" w:type="dxa"/>
            <w:tcBorders>
              <w:tl2br w:val="single" w:sz="4" w:space="0" w:color="auto"/>
              <w:tr2bl w:val="single" w:sz="4" w:space="0" w:color="auto"/>
            </w:tcBorders>
          </w:tcPr>
          <w:p w:rsidR="00B96CB5" w:rsidRPr="008307F4" w:rsidRDefault="00B96CB5" w:rsidP="00E536B0">
            <w:pPr>
              <w:rPr>
                <w:color w:val="000000" w:themeColor="text1"/>
              </w:rPr>
            </w:pPr>
          </w:p>
        </w:tc>
        <w:tc>
          <w:tcPr>
            <w:tcW w:w="828" w:type="dxa"/>
            <w:tcBorders>
              <w:bottom w:val="single" w:sz="4" w:space="0" w:color="auto"/>
              <w:tl2br w:val="nil"/>
              <w:tr2bl w:val="nil"/>
            </w:tcBorders>
          </w:tcPr>
          <w:p w:rsidR="00B96CB5" w:rsidRPr="008307F4" w:rsidRDefault="00B96CB5" w:rsidP="00E536B0">
            <w:pPr>
              <w:rPr>
                <w:color w:val="000000" w:themeColor="text1"/>
              </w:rPr>
            </w:pPr>
          </w:p>
        </w:tc>
        <w:tc>
          <w:tcPr>
            <w:tcW w:w="1305" w:type="dxa"/>
            <w:tcBorders>
              <w:bottom w:val="single" w:sz="4" w:space="0" w:color="auto"/>
            </w:tcBorders>
          </w:tcPr>
          <w:p w:rsidR="00B96CB5" w:rsidRPr="008307F4" w:rsidRDefault="00B96CB5" w:rsidP="00E536B0">
            <w:pPr>
              <w:rPr>
                <w:color w:val="000000" w:themeColor="text1"/>
              </w:rPr>
            </w:pPr>
          </w:p>
        </w:tc>
        <w:tc>
          <w:tcPr>
            <w:tcW w:w="1552" w:type="dxa"/>
          </w:tcPr>
          <w:p w:rsidR="00B96CB5" w:rsidRPr="008307F4" w:rsidRDefault="00B96CB5" w:rsidP="003E6934">
            <w:pPr>
              <w:jc w:val="center"/>
              <w:rPr>
                <w:rFonts w:ascii="Arial" w:hAnsi="Arial" w:cs="Arial"/>
                <w:color w:val="000000" w:themeColor="text1"/>
              </w:rPr>
            </w:pPr>
          </w:p>
        </w:tc>
      </w:tr>
      <w:tr w:rsidR="00B96CB5" w:rsidRPr="008307F4" w:rsidTr="00B96CB5">
        <w:tc>
          <w:tcPr>
            <w:tcW w:w="562" w:type="dxa"/>
            <w:vAlign w:val="center"/>
          </w:tcPr>
          <w:p w:rsidR="00B96CB5" w:rsidRPr="008307F4" w:rsidRDefault="00B96CB5" w:rsidP="00E536B0">
            <w:pPr>
              <w:ind w:left="284"/>
              <w:rPr>
                <w:rFonts w:ascii="Arial" w:hAnsi="Arial" w:cs="Arial"/>
                <w:color w:val="000000" w:themeColor="text1"/>
              </w:rPr>
            </w:pPr>
          </w:p>
        </w:tc>
        <w:tc>
          <w:tcPr>
            <w:tcW w:w="4253" w:type="dxa"/>
            <w:vAlign w:val="center"/>
          </w:tcPr>
          <w:p w:rsidR="00B96CB5" w:rsidRPr="008307F4" w:rsidRDefault="00B96CB5" w:rsidP="00E54F1D">
            <w:pPr>
              <w:pStyle w:val="Akapitzlist"/>
              <w:numPr>
                <w:ilvl w:val="0"/>
                <w:numId w:val="38"/>
              </w:numPr>
              <w:shd w:val="clear" w:color="auto" w:fill="FFFFFF"/>
              <w:tabs>
                <w:tab w:val="left" w:pos="0"/>
              </w:tabs>
              <w:ind w:left="598" w:hanging="425"/>
              <w:jc w:val="both"/>
              <w:rPr>
                <w:rFonts w:ascii="Arial" w:hAnsi="Arial" w:cs="Arial"/>
                <w:color w:val="000000" w:themeColor="text1"/>
              </w:rPr>
            </w:pPr>
            <w:r w:rsidRPr="008307F4">
              <w:rPr>
                <w:rFonts w:ascii="Arial" w:hAnsi="Arial" w:cs="Arial"/>
                <w:color w:val="000000" w:themeColor="text1"/>
              </w:rPr>
              <w:t>pompa wyporowo-skrzydełkowa ręczna</w:t>
            </w:r>
            <w:r w:rsidRPr="008307F4">
              <w:rPr>
                <w:rStyle w:val="Odwoanieprzypisudolnego"/>
                <w:rFonts w:ascii="Arial" w:hAnsi="Arial" w:cs="Arial"/>
                <w:color w:val="000000" w:themeColor="text1"/>
              </w:rPr>
              <w:footnoteReference w:id="9"/>
            </w:r>
          </w:p>
        </w:tc>
        <w:tc>
          <w:tcPr>
            <w:tcW w:w="709" w:type="dxa"/>
            <w:tcBorders>
              <w:bottom w:val="single" w:sz="4" w:space="0" w:color="auto"/>
            </w:tcBorders>
          </w:tcPr>
          <w:p w:rsidR="00B96CB5" w:rsidRPr="008307F4" w:rsidRDefault="00B96CB5" w:rsidP="00E536B0">
            <w:pPr>
              <w:rPr>
                <w:color w:val="000000" w:themeColor="text1"/>
              </w:rPr>
            </w:pPr>
          </w:p>
        </w:tc>
        <w:tc>
          <w:tcPr>
            <w:tcW w:w="828" w:type="dxa"/>
            <w:tcBorders>
              <w:bottom w:val="single" w:sz="4" w:space="0" w:color="auto"/>
              <w:tl2br w:val="single" w:sz="4" w:space="0" w:color="auto"/>
              <w:tr2bl w:val="single" w:sz="4" w:space="0" w:color="auto"/>
            </w:tcBorders>
          </w:tcPr>
          <w:p w:rsidR="00B96CB5" w:rsidRPr="008307F4" w:rsidRDefault="00B96CB5" w:rsidP="00E536B0">
            <w:pPr>
              <w:rPr>
                <w:color w:val="000000" w:themeColor="text1"/>
              </w:rPr>
            </w:pPr>
          </w:p>
        </w:tc>
        <w:tc>
          <w:tcPr>
            <w:tcW w:w="1305" w:type="dxa"/>
            <w:tcBorders>
              <w:bottom w:val="single" w:sz="4" w:space="0" w:color="auto"/>
            </w:tcBorders>
          </w:tcPr>
          <w:p w:rsidR="00B96CB5" w:rsidRPr="008307F4" w:rsidRDefault="00B96CB5" w:rsidP="00E536B0">
            <w:pPr>
              <w:rPr>
                <w:color w:val="000000" w:themeColor="text1"/>
              </w:rPr>
            </w:pPr>
          </w:p>
        </w:tc>
        <w:tc>
          <w:tcPr>
            <w:tcW w:w="1552" w:type="dxa"/>
          </w:tcPr>
          <w:p w:rsidR="00B96CB5" w:rsidRPr="008307F4" w:rsidRDefault="00B96CB5" w:rsidP="003E6934">
            <w:pPr>
              <w:jc w:val="center"/>
              <w:rPr>
                <w:rFonts w:ascii="Arial" w:hAnsi="Arial" w:cs="Arial"/>
                <w:color w:val="000000" w:themeColor="text1"/>
              </w:rPr>
            </w:pPr>
            <w:r>
              <w:rPr>
                <w:rFonts w:ascii="Arial" w:hAnsi="Arial" w:cs="Arial"/>
                <w:color w:val="000000" w:themeColor="text1"/>
              </w:rPr>
              <w:t>Dopuszcza się regenerację</w:t>
            </w:r>
          </w:p>
        </w:tc>
      </w:tr>
      <w:tr w:rsidR="00B96CB5" w:rsidRPr="00054150" w:rsidTr="00B96CB5">
        <w:tc>
          <w:tcPr>
            <w:tcW w:w="562" w:type="dxa"/>
            <w:vAlign w:val="center"/>
          </w:tcPr>
          <w:p w:rsidR="00B96CB5" w:rsidRPr="00054150" w:rsidRDefault="00B96CB5" w:rsidP="00E536B0">
            <w:pPr>
              <w:ind w:left="284"/>
              <w:rPr>
                <w:rFonts w:ascii="Arial" w:hAnsi="Arial" w:cs="Arial"/>
                <w:color w:val="000000" w:themeColor="text1"/>
              </w:rPr>
            </w:pPr>
          </w:p>
        </w:tc>
        <w:tc>
          <w:tcPr>
            <w:tcW w:w="4253" w:type="dxa"/>
            <w:vAlign w:val="center"/>
          </w:tcPr>
          <w:p w:rsidR="00B96CB5" w:rsidRPr="00054150" w:rsidRDefault="00B96CB5"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stojak składany do pompy ręcznej</w:t>
            </w:r>
          </w:p>
        </w:tc>
        <w:tc>
          <w:tcPr>
            <w:tcW w:w="709" w:type="dxa"/>
            <w:tcBorders>
              <w:tl2br w:val="single" w:sz="4" w:space="0" w:color="auto"/>
              <w:tr2bl w:val="single" w:sz="4" w:space="0" w:color="auto"/>
            </w:tcBorders>
          </w:tcPr>
          <w:p w:rsidR="00B96CB5" w:rsidRPr="00054150" w:rsidRDefault="00B96CB5" w:rsidP="00E536B0">
            <w:pPr>
              <w:rPr>
                <w:color w:val="000000" w:themeColor="text1"/>
              </w:rPr>
            </w:pPr>
          </w:p>
        </w:tc>
        <w:tc>
          <w:tcPr>
            <w:tcW w:w="828" w:type="dxa"/>
            <w:tcBorders>
              <w:bottom w:val="single" w:sz="4" w:space="0" w:color="auto"/>
              <w:tl2br w:val="nil"/>
              <w:tr2bl w:val="nil"/>
            </w:tcBorders>
          </w:tcPr>
          <w:p w:rsidR="00B96CB5" w:rsidRPr="00054150" w:rsidRDefault="00B96CB5" w:rsidP="00E536B0">
            <w:pPr>
              <w:rPr>
                <w:color w:val="000000" w:themeColor="text1"/>
              </w:rPr>
            </w:pPr>
          </w:p>
        </w:tc>
        <w:tc>
          <w:tcPr>
            <w:tcW w:w="1305" w:type="dxa"/>
            <w:tcBorders>
              <w:bottom w:val="single" w:sz="4" w:space="0" w:color="auto"/>
              <w:tl2br w:val="nil"/>
              <w:tr2bl w:val="nil"/>
            </w:tcBorders>
          </w:tcPr>
          <w:p w:rsidR="00B96CB5" w:rsidRPr="00054150" w:rsidRDefault="00B96CB5" w:rsidP="00E536B0">
            <w:pPr>
              <w:rPr>
                <w:color w:val="000000" w:themeColor="text1"/>
              </w:rPr>
            </w:pPr>
          </w:p>
        </w:tc>
        <w:tc>
          <w:tcPr>
            <w:tcW w:w="1552" w:type="dxa"/>
          </w:tcPr>
          <w:p w:rsidR="00B96CB5" w:rsidRPr="00054150" w:rsidRDefault="00B96CB5" w:rsidP="003E6934">
            <w:pPr>
              <w:jc w:val="center"/>
              <w:rPr>
                <w:rFonts w:ascii="Arial" w:hAnsi="Arial" w:cs="Arial"/>
                <w:color w:val="000000" w:themeColor="text1"/>
              </w:rPr>
            </w:pPr>
            <w:r>
              <w:rPr>
                <w:rFonts w:ascii="Arial" w:hAnsi="Arial" w:cs="Arial"/>
                <w:color w:val="000000" w:themeColor="text1"/>
              </w:rPr>
              <w:t>Tylko naprawa</w:t>
            </w:r>
          </w:p>
        </w:tc>
      </w:tr>
      <w:tr w:rsidR="00B96CB5" w:rsidRPr="00054150" w:rsidTr="00B96CB5">
        <w:tc>
          <w:tcPr>
            <w:tcW w:w="562" w:type="dxa"/>
            <w:vAlign w:val="center"/>
          </w:tcPr>
          <w:p w:rsidR="00B96CB5" w:rsidRPr="00054150" w:rsidRDefault="00B96CB5" w:rsidP="00E536B0">
            <w:pPr>
              <w:ind w:left="284"/>
              <w:rPr>
                <w:rFonts w:ascii="Arial" w:hAnsi="Arial" w:cs="Arial"/>
                <w:color w:val="000000" w:themeColor="text1"/>
              </w:rPr>
            </w:pPr>
          </w:p>
        </w:tc>
        <w:tc>
          <w:tcPr>
            <w:tcW w:w="4253" w:type="dxa"/>
            <w:vAlign w:val="center"/>
          </w:tcPr>
          <w:p w:rsidR="00B96CB5" w:rsidRPr="00054150" w:rsidRDefault="00B96CB5"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ssawny śr. 52 mm, dł. 3 m</w:t>
            </w:r>
            <w:r w:rsidRPr="00054150">
              <w:rPr>
                <w:rFonts w:ascii="Arial" w:hAnsi="Arial" w:cs="Arial"/>
                <w:color w:val="000000" w:themeColor="text1"/>
              </w:rPr>
              <w:tab/>
            </w:r>
          </w:p>
        </w:tc>
        <w:tc>
          <w:tcPr>
            <w:tcW w:w="709" w:type="dxa"/>
          </w:tcPr>
          <w:p w:rsidR="00B96CB5" w:rsidRPr="00054150" w:rsidRDefault="00B96CB5" w:rsidP="00E536B0">
            <w:pPr>
              <w:rPr>
                <w:color w:val="000000" w:themeColor="text1"/>
              </w:rPr>
            </w:pPr>
          </w:p>
        </w:tc>
        <w:tc>
          <w:tcPr>
            <w:tcW w:w="828" w:type="dxa"/>
            <w:tcBorders>
              <w:bottom w:val="single" w:sz="4" w:space="0" w:color="auto"/>
              <w:tl2br w:val="single" w:sz="4" w:space="0" w:color="auto"/>
              <w:tr2bl w:val="single" w:sz="4" w:space="0" w:color="auto"/>
            </w:tcBorders>
          </w:tcPr>
          <w:p w:rsidR="00B96CB5" w:rsidRPr="00054150" w:rsidRDefault="00B96CB5" w:rsidP="00E536B0">
            <w:pPr>
              <w:rPr>
                <w:color w:val="000000" w:themeColor="text1"/>
              </w:rPr>
            </w:pPr>
          </w:p>
        </w:tc>
        <w:tc>
          <w:tcPr>
            <w:tcW w:w="1305" w:type="dxa"/>
            <w:tcBorders>
              <w:bottom w:val="single" w:sz="4" w:space="0" w:color="auto"/>
              <w:tl2br w:val="single" w:sz="4" w:space="0" w:color="auto"/>
              <w:tr2bl w:val="single" w:sz="4" w:space="0" w:color="auto"/>
            </w:tcBorders>
          </w:tcPr>
          <w:p w:rsidR="00B96CB5" w:rsidRPr="00054150" w:rsidRDefault="00B96CB5" w:rsidP="00E536B0">
            <w:pPr>
              <w:rPr>
                <w:color w:val="000000" w:themeColor="text1"/>
              </w:rPr>
            </w:pPr>
          </w:p>
        </w:tc>
        <w:tc>
          <w:tcPr>
            <w:tcW w:w="1552" w:type="dxa"/>
            <w:vMerge w:val="restart"/>
          </w:tcPr>
          <w:p w:rsidR="00B96CB5" w:rsidRPr="00054150" w:rsidRDefault="00B96CB5" w:rsidP="003E6934">
            <w:pPr>
              <w:jc w:val="center"/>
              <w:rPr>
                <w:rFonts w:ascii="Arial" w:hAnsi="Arial" w:cs="Arial"/>
                <w:color w:val="000000" w:themeColor="text1"/>
              </w:rPr>
            </w:pPr>
            <w:r w:rsidRPr="00054150">
              <w:rPr>
                <w:rFonts w:ascii="Arial" w:hAnsi="Arial" w:cs="Arial"/>
                <w:color w:val="000000" w:themeColor="text1"/>
              </w:rPr>
              <w:t>Wymiana tylko jeżeli nie były wymienione w przeciągu 10 lat.</w:t>
            </w:r>
            <w:r w:rsidR="00E536B0">
              <w:rPr>
                <w:rFonts w:ascii="Arial" w:hAnsi="Arial" w:cs="Arial"/>
                <w:color w:val="000000" w:themeColor="text1"/>
              </w:rPr>
              <w:t xml:space="preserve"> Konserwacja.</w:t>
            </w:r>
          </w:p>
        </w:tc>
      </w:tr>
      <w:tr w:rsidR="00B96CB5" w:rsidRPr="00054150" w:rsidTr="00B96CB5">
        <w:tc>
          <w:tcPr>
            <w:tcW w:w="562" w:type="dxa"/>
            <w:vAlign w:val="center"/>
          </w:tcPr>
          <w:p w:rsidR="00B96CB5" w:rsidRPr="00054150" w:rsidRDefault="00B96CB5" w:rsidP="00E536B0">
            <w:pPr>
              <w:ind w:left="284"/>
              <w:rPr>
                <w:rFonts w:ascii="Arial" w:hAnsi="Arial" w:cs="Arial"/>
                <w:color w:val="000000" w:themeColor="text1"/>
              </w:rPr>
            </w:pPr>
          </w:p>
        </w:tc>
        <w:tc>
          <w:tcPr>
            <w:tcW w:w="4253" w:type="dxa"/>
            <w:vAlign w:val="center"/>
          </w:tcPr>
          <w:p w:rsidR="00B96CB5" w:rsidRPr="00054150" w:rsidRDefault="00B96CB5"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śr. 52 mm, dł. 5 m</w:t>
            </w:r>
          </w:p>
        </w:tc>
        <w:tc>
          <w:tcPr>
            <w:tcW w:w="709" w:type="dxa"/>
          </w:tcPr>
          <w:p w:rsidR="00B96CB5" w:rsidRPr="00054150" w:rsidRDefault="00B96CB5" w:rsidP="00E536B0">
            <w:pPr>
              <w:rPr>
                <w:color w:val="000000" w:themeColor="text1"/>
              </w:rPr>
            </w:pPr>
          </w:p>
        </w:tc>
        <w:tc>
          <w:tcPr>
            <w:tcW w:w="828" w:type="dxa"/>
            <w:tcBorders>
              <w:bottom w:val="single" w:sz="4" w:space="0" w:color="auto"/>
              <w:tl2br w:val="single" w:sz="4" w:space="0" w:color="auto"/>
              <w:tr2bl w:val="single" w:sz="4" w:space="0" w:color="auto"/>
            </w:tcBorders>
          </w:tcPr>
          <w:p w:rsidR="00B96CB5" w:rsidRPr="00054150" w:rsidRDefault="00B96CB5" w:rsidP="00E536B0">
            <w:pPr>
              <w:rPr>
                <w:color w:val="000000" w:themeColor="text1"/>
              </w:rPr>
            </w:pPr>
          </w:p>
        </w:tc>
        <w:tc>
          <w:tcPr>
            <w:tcW w:w="1305" w:type="dxa"/>
            <w:tcBorders>
              <w:bottom w:val="single" w:sz="4" w:space="0" w:color="auto"/>
              <w:tl2br w:val="single" w:sz="4" w:space="0" w:color="auto"/>
              <w:tr2bl w:val="single" w:sz="4" w:space="0" w:color="auto"/>
            </w:tcBorders>
          </w:tcPr>
          <w:p w:rsidR="00B96CB5" w:rsidRPr="00054150" w:rsidRDefault="00B96CB5" w:rsidP="00E536B0">
            <w:pPr>
              <w:rPr>
                <w:color w:val="000000" w:themeColor="text1"/>
              </w:rPr>
            </w:pPr>
          </w:p>
        </w:tc>
        <w:tc>
          <w:tcPr>
            <w:tcW w:w="1552" w:type="dxa"/>
            <w:vMerge/>
          </w:tcPr>
          <w:p w:rsidR="00B96CB5" w:rsidRPr="00054150" w:rsidRDefault="00B96CB5" w:rsidP="003E6934">
            <w:pPr>
              <w:jc w:val="center"/>
              <w:rPr>
                <w:rFonts w:ascii="Arial" w:hAnsi="Arial" w:cs="Arial"/>
                <w:color w:val="000000" w:themeColor="text1"/>
              </w:rPr>
            </w:pPr>
          </w:p>
        </w:tc>
      </w:tr>
      <w:tr w:rsidR="00B96CB5" w:rsidRPr="00054150" w:rsidTr="00B96CB5">
        <w:tc>
          <w:tcPr>
            <w:tcW w:w="562" w:type="dxa"/>
            <w:vAlign w:val="center"/>
          </w:tcPr>
          <w:p w:rsidR="00B96CB5" w:rsidRPr="00054150" w:rsidRDefault="00B96CB5" w:rsidP="00E536B0">
            <w:pPr>
              <w:ind w:left="284"/>
              <w:rPr>
                <w:rFonts w:ascii="Arial" w:hAnsi="Arial" w:cs="Arial"/>
                <w:color w:val="000000" w:themeColor="text1"/>
              </w:rPr>
            </w:pPr>
          </w:p>
        </w:tc>
        <w:tc>
          <w:tcPr>
            <w:tcW w:w="4253" w:type="dxa"/>
            <w:vAlign w:val="center"/>
          </w:tcPr>
          <w:p w:rsidR="00B96CB5" w:rsidRPr="00054150" w:rsidRDefault="00B96CB5"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o śr. 52 mm, dł. 1,8 m</w:t>
            </w:r>
          </w:p>
        </w:tc>
        <w:tc>
          <w:tcPr>
            <w:tcW w:w="709" w:type="dxa"/>
          </w:tcPr>
          <w:p w:rsidR="00B96CB5" w:rsidRPr="00054150" w:rsidRDefault="00B96CB5" w:rsidP="00E536B0">
            <w:pPr>
              <w:rPr>
                <w:color w:val="000000" w:themeColor="text1"/>
              </w:rPr>
            </w:pPr>
          </w:p>
        </w:tc>
        <w:tc>
          <w:tcPr>
            <w:tcW w:w="828" w:type="dxa"/>
            <w:tcBorders>
              <w:bottom w:val="single" w:sz="4" w:space="0" w:color="auto"/>
              <w:tl2br w:val="single" w:sz="4" w:space="0" w:color="auto"/>
              <w:tr2bl w:val="single" w:sz="4" w:space="0" w:color="auto"/>
            </w:tcBorders>
          </w:tcPr>
          <w:p w:rsidR="00B96CB5" w:rsidRPr="00054150" w:rsidRDefault="00B96CB5" w:rsidP="00E536B0">
            <w:pPr>
              <w:rPr>
                <w:color w:val="000000" w:themeColor="text1"/>
              </w:rPr>
            </w:pPr>
          </w:p>
        </w:tc>
        <w:tc>
          <w:tcPr>
            <w:tcW w:w="1305" w:type="dxa"/>
            <w:tcBorders>
              <w:bottom w:val="single" w:sz="4" w:space="0" w:color="auto"/>
              <w:tl2br w:val="single" w:sz="4" w:space="0" w:color="auto"/>
              <w:tr2bl w:val="single" w:sz="4" w:space="0" w:color="auto"/>
            </w:tcBorders>
          </w:tcPr>
          <w:p w:rsidR="00B96CB5" w:rsidRPr="00054150" w:rsidRDefault="00B96CB5" w:rsidP="00E536B0">
            <w:pPr>
              <w:rPr>
                <w:color w:val="000000" w:themeColor="text1"/>
              </w:rPr>
            </w:pPr>
          </w:p>
        </w:tc>
        <w:tc>
          <w:tcPr>
            <w:tcW w:w="1552" w:type="dxa"/>
            <w:vMerge/>
          </w:tcPr>
          <w:p w:rsidR="00B96CB5" w:rsidRPr="00054150" w:rsidRDefault="00B96CB5" w:rsidP="003E6934">
            <w:pPr>
              <w:jc w:val="center"/>
              <w:rPr>
                <w:rFonts w:ascii="Arial" w:hAnsi="Arial" w:cs="Arial"/>
                <w:color w:val="000000" w:themeColor="text1"/>
              </w:rPr>
            </w:pPr>
          </w:p>
        </w:tc>
      </w:tr>
      <w:tr w:rsidR="00B96CB5" w:rsidRPr="00054150" w:rsidTr="00B96CB5">
        <w:tc>
          <w:tcPr>
            <w:tcW w:w="562" w:type="dxa"/>
            <w:vAlign w:val="center"/>
          </w:tcPr>
          <w:p w:rsidR="00B96CB5" w:rsidRPr="00054150" w:rsidRDefault="00B96CB5" w:rsidP="00E536B0">
            <w:pPr>
              <w:ind w:left="284"/>
              <w:rPr>
                <w:rFonts w:ascii="Arial" w:hAnsi="Arial" w:cs="Arial"/>
                <w:color w:val="000000" w:themeColor="text1"/>
              </w:rPr>
            </w:pPr>
          </w:p>
        </w:tc>
        <w:tc>
          <w:tcPr>
            <w:tcW w:w="4253" w:type="dxa"/>
            <w:vAlign w:val="center"/>
          </w:tcPr>
          <w:p w:rsidR="00B96CB5" w:rsidRPr="00054150" w:rsidRDefault="00B96CB5"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kosz ssawny 52</w:t>
            </w:r>
          </w:p>
        </w:tc>
        <w:tc>
          <w:tcPr>
            <w:tcW w:w="709" w:type="dxa"/>
          </w:tcPr>
          <w:p w:rsidR="00B96CB5" w:rsidRPr="00054150" w:rsidRDefault="00B96CB5" w:rsidP="00E536B0">
            <w:pPr>
              <w:rPr>
                <w:color w:val="000000" w:themeColor="text1"/>
              </w:rPr>
            </w:pPr>
          </w:p>
        </w:tc>
        <w:tc>
          <w:tcPr>
            <w:tcW w:w="828" w:type="dxa"/>
            <w:tcBorders>
              <w:bottom w:val="single" w:sz="4" w:space="0" w:color="auto"/>
              <w:tl2br w:val="single" w:sz="4" w:space="0" w:color="auto"/>
              <w:tr2bl w:val="single" w:sz="4" w:space="0" w:color="auto"/>
            </w:tcBorders>
          </w:tcPr>
          <w:p w:rsidR="00B96CB5" w:rsidRPr="00054150" w:rsidRDefault="00B96CB5" w:rsidP="00E536B0">
            <w:pPr>
              <w:rPr>
                <w:color w:val="000000" w:themeColor="text1"/>
              </w:rPr>
            </w:pPr>
          </w:p>
        </w:tc>
        <w:tc>
          <w:tcPr>
            <w:tcW w:w="1305" w:type="dxa"/>
            <w:tcBorders>
              <w:bottom w:val="single" w:sz="4" w:space="0" w:color="auto"/>
              <w:tl2br w:val="single" w:sz="4" w:space="0" w:color="auto"/>
              <w:tr2bl w:val="single" w:sz="4" w:space="0" w:color="auto"/>
            </w:tcBorders>
          </w:tcPr>
          <w:p w:rsidR="00B96CB5" w:rsidRPr="00054150" w:rsidRDefault="00B96CB5" w:rsidP="00E536B0">
            <w:pPr>
              <w:rPr>
                <w:color w:val="000000" w:themeColor="text1"/>
              </w:rPr>
            </w:pPr>
          </w:p>
        </w:tc>
        <w:tc>
          <w:tcPr>
            <w:tcW w:w="1552" w:type="dxa"/>
            <w:vMerge/>
          </w:tcPr>
          <w:p w:rsidR="00B96CB5" w:rsidRPr="00054150" w:rsidRDefault="00B96CB5" w:rsidP="003E6934">
            <w:pPr>
              <w:jc w:val="center"/>
              <w:rPr>
                <w:rFonts w:ascii="Arial" w:hAnsi="Arial" w:cs="Arial"/>
                <w:color w:val="000000" w:themeColor="text1"/>
              </w:rPr>
            </w:pPr>
          </w:p>
        </w:tc>
      </w:tr>
      <w:tr w:rsidR="00B96CB5" w:rsidRPr="00054150" w:rsidTr="00B96CB5">
        <w:tc>
          <w:tcPr>
            <w:tcW w:w="562" w:type="dxa"/>
            <w:vAlign w:val="center"/>
          </w:tcPr>
          <w:p w:rsidR="00B96CB5" w:rsidRPr="00054150" w:rsidRDefault="00B96CB5" w:rsidP="00E536B0">
            <w:pPr>
              <w:ind w:left="284"/>
              <w:rPr>
                <w:rFonts w:ascii="Arial" w:hAnsi="Arial" w:cs="Arial"/>
                <w:color w:val="000000" w:themeColor="text1"/>
              </w:rPr>
            </w:pPr>
          </w:p>
        </w:tc>
        <w:tc>
          <w:tcPr>
            <w:tcW w:w="4253" w:type="dxa"/>
            <w:vAlign w:val="center"/>
          </w:tcPr>
          <w:p w:rsidR="00B96CB5" w:rsidRPr="00054150" w:rsidRDefault="00B96CB5"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klucz do łączników</w:t>
            </w:r>
          </w:p>
        </w:tc>
        <w:tc>
          <w:tcPr>
            <w:tcW w:w="709" w:type="dxa"/>
            <w:tcBorders>
              <w:tl2br w:val="single" w:sz="4" w:space="0" w:color="auto"/>
              <w:tr2bl w:val="single" w:sz="4" w:space="0" w:color="auto"/>
            </w:tcBorders>
          </w:tcPr>
          <w:p w:rsidR="00B96CB5" w:rsidRPr="00054150" w:rsidRDefault="00B96CB5" w:rsidP="00E536B0">
            <w:pPr>
              <w:rPr>
                <w:color w:val="000000" w:themeColor="text1"/>
              </w:rPr>
            </w:pPr>
          </w:p>
        </w:tc>
        <w:tc>
          <w:tcPr>
            <w:tcW w:w="828" w:type="dxa"/>
            <w:tcBorders>
              <w:bottom w:val="single" w:sz="4" w:space="0" w:color="auto"/>
            </w:tcBorders>
          </w:tcPr>
          <w:p w:rsidR="00B96CB5" w:rsidRPr="00054150" w:rsidRDefault="00B96CB5" w:rsidP="00E536B0">
            <w:pPr>
              <w:rPr>
                <w:color w:val="000000" w:themeColor="text1"/>
              </w:rPr>
            </w:pPr>
          </w:p>
        </w:tc>
        <w:tc>
          <w:tcPr>
            <w:tcW w:w="1305" w:type="dxa"/>
            <w:tcBorders>
              <w:bottom w:val="single" w:sz="4" w:space="0" w:color="auto"/>
            </w:tcBorders>
          </w:tcPr>
          <w:p w:rsidR="00B96CB5" w:rsidRPr="00054150" w:rsidRDefault="00B96CB5" w:rsidP="00E536B0">
            <w:pPr>
              <w:rPr>
                <w:color w:val="000000" w:themeColor="text1"/>
              </w:rPr>
            </w:pPr>
          </w:p>
        </w:tc>
        <w:tc>
          <w:tcPr>
            <w:tcW w:w="1552" w:type="dxa"/>
          </w:tcPr>
          <w:p w:rsidR="00B96CB5" w:rsidRPr="00054150" w:rsidRDefault="00B96CB5" w:rsidP="003E6934">
            <w:pPr>
              <w:jc w:val="center"/>
              <w:rPr>
                <w:rFonts w:ascii="Arial" w:hAnsi="Arial" w:cs="Arial"/>
                <w:color w:val="000000" w:themeColor="text1"/>
              </w:rPr>
            </w:pPr>
          </w:p>
        </w:tc>
      </w:tr>
      <w:tr w:rsidR="00B96CB5" w:rsidRPr="00054150" w:rsidTr="00B96CB5">
        <w:trPr>
          <w:cantSplit/>
          <w:trHeight w:val="1997"/>
        </w:trPr>
        <w:tc>
          <w:tcPr>
            <w:tcW w:w="562" w:type="dxa"/>
            <w:vAlign w:val="center"/>
          </w:tcPr>
          <w:p w:rsidR="00B96CB5" w:rsidRPr="00054150" w:rsidRDefault="00B96CB5" w:rsidP="00E54F1D">
            <w:pPr>
              <w:pStyle w:val="Akapitzlist"/>
              <w:numPr>
                <w:ilvl w:val="0"/>
                <w:numId w:val="34"/>
              </w:numPr>
              <w:ind w:hanging="689"/>
              <w:rPr>
                <w:rFonts w:ascii="Arial" w:hAnsi="Arial" w:cs="Arial"/>
                <w:color w:val="000000" w:themeColor="text1"/>
              </w:rPr>
            </w:pPr>
          </w:p>
        </w:tc>
        <w:tc>
          <w:tcPr>
            <w:tcW w:w="4253" w:type="dxa"/>
            <w:vAlign w:val="center"/>
          </w:tcPr>
          <w:p w:rsidR="00B96CB5" w:rsidRPr="00054150" w:rsidRDefault="00B96CB5"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Zakres lub inne elementy uszkodzone</w:t>
            </w:r>
          </w:p>
          <w:p w:rsidR="00B96CB5" w:rsidRPr="00054150" w:rsidRDefault="00B96CB5"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B96CB5" w:rsidRPr="00054150" w:rsidRDefault="00B96CB5"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B96CB5" w:rsidRPr="00054150" w:rsidRDefault="00B96CB5"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B96CB5" w:rsidRPr="00054150" w:rsidRDefault="00B96CB5"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B96CB5" w:rsidRPr="00054150" w:rsidRDefault="00B96CB5"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B96CB5" w:rsidRPr="00054150" w:rsidRDefault="00B96CB5"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r w:rsidRPr="00054150">
              <w:rPr>
                <w:rFonts w:ascii="Arial" w:hAnsi="Arial" w:cs="Arial"/>
                <w:color w:val="000000" w:themeColor="text1"/>
                <w:sz w:val="24"/>
              </w:rPr>
              <w:tab/>
            </w:r>
            <w:r w:rsidRPr="00054150">
              <w:rPr>
                <w:rFonts w:ascii="Arial" w:hAnsi="Arial" w:cs="Arial"/>
                <w:color w:val="000000" w:themeColor="text1"/>
                <w:sz w:val="24"/>
              </w:rPr>
              <w:tab/>
            </w:r>
          </w:p>
        </w:tc>
        <w:tc>
          <w:tcPr>
            <w:tcW w:w="709" w:type="dxa"/>
          </w:tcPr>
          <w:p w:rsidR="00B96CB5" w:rsidRPr="00054150" w:rsidRDefault="00B96CB5" w:rsidP="00E536B0">
            <w:pPr>
              <w:rPr>
                <w:color w:val="000000" w:themeColor="text1"/>
              </w:rPr>
            </w:pPr>
          </w:p>
        </w:tc>
        <w:tc>
          <w:tcPr>
            <w:tcW w:w="828" w:type="dxa"/>
            <w:tcBorders>
              <w:tl2br w:val="nil"/>
              <w:tr2bl w:val="nil"/>
            </w:tcBorders>
          </w:tcPr>
          <w:p w:rsidR="00B96CB5" w:rsidRPr="00054150" w:rsidRDefault="00B96CB5" w:rsidP="00E536B0">
            <w:pPr>
              <w:rPr>
                <w:color w:val="000000" w:themeColor="text1"/>
              </w:rPr>
            </w:pPr>
          </w:p>
        </w:tc>
        <w:tc>
          <w:tcPr>
            <w:tcW w:w="1305" w:type="dxa"/>
            <w:tcBorders>
              <w:tl2br w:val="nil"/>
              <w:tr2bl w:val="nil"/>
            </w:tcBorders>
          </w:tcPr>
          <w:p w:rsidR="00B96CB5" w:rsidRPr="00054150" w:rsidRDefault="00B96CB5" w:rsidP="00E536B0">
            <w:pPr>
              <w:rPr>
                <w:color w:val="000000" w:themeColor="text1"/>
              </w:rPr>
            </w:pPr>
          </w:p>
        </w:tc>
        <w:tc>
          <w:tcPr>
            <w:tcW w:w="1552" w:type="dxa"/>
            <w:textDirection w:val="btLr"/>
            <w:vAlign w:val="center"/>
          </w:tcPr>
          <w:p w:rsidR="00B96CB5" w:rsidRPr="00054150" w:rsidRDefault="00B96CB5" w:rsidP="003E6934">
            <w:pPr>
              <w:ind w:left="113" w:right="113"/>
              <w:jc w:val="center"/>
              <w:rPr>
                <w:rFonts w:ascii="Arial" w:hAnsi="Arial" w:cs="Arial"/>
                <w:color w:val="000000" w:themeColor="text1"/>
              </w:rPr>
            </w:pPr>
            <w:r w:rsidRPr="00054150">
              <w:rPr>
                <w:rFonts w:ascii="Arial" w:hAnsi="Arial" w:cs="Arial"/>
                <w:color w:val="000000" w:themeColor="text1"/>
                <w:sz w:val="24"/>
              </w:rPr>
              <w:t>wyszczególnić</w:t>
            </w:r>
          </w:p>
        </w:tc>
      </w:tr>
    </w:tbl>
    <w:p w:rsidR="00B96CB5" w:rsidRPr="00054150" w:rsidRDefault="00B96CB5" w:rsidP="00B96CB5">
      <w:pPr>
        <w:shd w:val="clear" w:color="auto" w:fill="FFFFFF"/>
        <w:tabs>
          <w:tab w:val="left" w:pos="426"/>
        </w:tabs>
        <w:spacing w:after="0" w:line="360" w:lineRule="auto"/>
        <w:ind w:right="6"/>
        <w:jc w:val="center"/>
        <w:rPr>
          <w:rFonts w:ascii="Arial" w:hAnsi="Arial" w:cs="Arial"/>
          <w:color w:val="000000" w:themeColor="text1"/>
        </w:rPr>
      </w:pPr>
      <w:r w:rsidRPr="00054150">
        <w:rPr>
          <w:rFonts w:ascii="Arial" w:hAnsi="Arial" w:cs="Arial"/>
          <w:color w:val="000000" w:themeColor="text1"/>
          <w:vertAlign w:val="superscript"/>
        </w:rPr>
        <w:t>*1)</w:t>
      </w:r>
      <w:r w:rsidRPr="00054150">
        <w:rPr>
          <w:rFonts w:ascii="Arial" w:hAnsi="Arial" w:cs="Arial"/>
          <w:color w:val="000000" w:themeColor="text1"/>
        </w:rPr>
        <w:t xml:space="preserve"> komisja wskazuje zakres prac przy klasyfikacji – znak „</w:t>
      </w:r>
      <w:r w:rsidRPr="00054150">
        <w:rPr>
          <w:rFonts w:ascii="Arial" w:hAnsi="Arial" w:cs="Arial"/>
          <w:b/>
          <w:color w:val="000000" w:themeColor="text1"/>
        </w:rPr>
        <w:t>+”</w:t>
      </w:r>
      <w:r w:rsidRPr="00054150">
        <w:rPr>
          <w:rFonts w:ascii="Arial" w:hAnsi="Arial" w:cs="Arial"/>
          <w:color w:val="000000" w:themeColor="text1"/>
        </w:rPr>
        <w:t xml:space="preserve"> lub „</w:t>
      </w:r>
      <w:r w:rsidRPr="00054150">
        <w:rPr>
          <w:rFonts w:ascii="Arial" w:hAnsi="Arial" w:cs="Arial"/>
          <w:b/>
          <w:color w:val="000000" w:themeColor="text1"/>
        </w:rPr>
        <w:t>tak</w:t>
      </w:r>
      <w:r w:rsidRPr="00054150">
        <w:rPr>
          <w:rFonts w:ascii="Arial" w:hAnsi="Arial" w:cs="Arial"/>
          <w:color w:val="000000" w:themeColor="text1"/>
        </w:rPr>
        <w:t>”(wybór pojedynczy).</w:t>
      </w:r>
    </w:p>
    <w:p w:rsidR="00B96CB5" w:rsidRPr="00054150" w:rsidRDefault="00B96CB5" w:rsidP="00E54F1D">
      <w:pPr>
        <w:pStyle w:val="Akapitzlist"/>
        <w:numPr>
          <w:ilvl w:val="0"/>
          <w:numId w:val="3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Uzupełnienie wszystkich przetyczek, łańcuszków  i nakrętek mocujących.</w:t>
      </w:r>
    </w:p>
    <w:p w:rsidR="00B96CB5" w:rsidRPr="00054150" w:rsidRDefault="00B96CB5" w:rsidP="00E54F1D">
      <w:pPr>
        <w:pStyle w:val="Akapitzlist"/>
        <w:numPr>
          <w:ilvl w:val="0"/>
          <w:numId w:val="3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szCs w:val="24"/>
        </w:rPr>
        <w:t>Czyszczenie elementów niemalowanych.</w:t>
      </w:r>
    </w:p>
    <w:p w:rsidR="00B96CB5" w:rsidRPr="00054150" w:rsidRDefault="00B96CB5" w:rsidP="00E54F1D">
      <w:pPr>
        <w:pStyle w:val="Akapitzlist"/>
        <w:numPr>
          <w:ilvl w:val="0"/>
          <w:numId w:val="3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Wykonanie powłok malarskich.</w:t>
      </w:r>
    </w:p>
    <w:p w:rsidR="00B96CB5" w:rsidRPr="00054150" w:rsidRDefault="00B96CB5" w:rsidP="00E54F1D">
      <w:pPr>
        <w:pStyle w:val="Akapitzlist"/>
        <w:numPr>
          <w:ilvl w:val="0"/>
          <w:numId w:val="3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Zakonserwowanie profili zamkniętych i elementów nie malowanych.</w:t>
      </w:r>
    </w:p>
    <w:p w:rsidR="00B96CB5" w:rsidRDefault="00B96CB5" w:rsidP="00E54F1D">
      <w:pPr>
        <w:pStyle w:val="Akapitzlist"/>
        <w:numPr>
          <w:ilvl w:val="0"/>
          <w:numId w:val="3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Nasmarowanie i zabezpieczenie wszystkich punktów smarowania.</w:t>
      </w:r>
    </w:p>
    <w:p w:rsidR="00B96CB5" w:rsidRPr="00E375E4" w:rsidRDefault="00B96CB5" w:rsidP="00B96CB5">
      <w:pPr>
        <w:pStyle w:val="Tekstpodstawowywcity21"/>
        <w:spacing w:before="120" w:after="120" w:line="312" w:lineRule="auto"/>
        <w:ind w:left="426" w:hanging="426"/>
        <w:rPr>
          <w:rFonts w:ascii="Arial" w:hAnsi="Arial" w:cs="Arial"/>
          <w:b/>
          <w:sz w:val="24"/>
          <w:szCs w:val="24"/>
        </w:rPr>
      </w:pPr>
      <w:r w:rsidRPr="00E375E4">
        <w:rPr>
          <w:rFonts w:ascii="Arial" w:hAnsi="Arial" w:cs="Arial"/>
          <w:b/>
          <w:sz w:val="24"/>
          <w:szCs w:val="24"/>
        </w:rPr>
        <w:t>II.</w:t>
      </w:r>
      <w:r w:rsidRPr="00E375E4">
        <w:rPr>
          <w:rFonts w:ascii="Arial" w:hAnsi="Arial" w:cs="Arial"/>
          <w:sz w:val="24"/>
          <w:szCs w:val="24"/>
        </w:rPr>
        <w:t xml:space="preserve"> Zakres naprawy uzupełniany jest w </w:t>
      </w:r>
      <w:r w:rsidRPr="00E375E4">
        <w:rPr>
          <w:rFonts w:ascii="Arial" w:hAnsi="Arial" w:cs="Arial"/>
          <w:b/>
          <w:sz w:val="24"/>
          <w:szCs w:val="24"/>
        </w:rPr>
        <w:t>szczegółowy wykaz prac zawarty w protokole stanu technicznego i w dokumentacji załączonej (wykonanej) wg tabeli (załącznika do PST) do każdego egzemplarza sprzętu podlegającego naprawie. Według wzoru</w:t>
      </w:r>
      <w:r w:rsidRPr="00E375E4">
        <w:rPr>
          <w:rStyle w:val="Odwoanieprzypisudolnego"/>
          <w:rFonts w:ascii="Arial" w:hAnsi="Arial" w:cs="Arial"/>
          <w:b/>
          <w:sz w:val="24"/>
          <w:szCs w:val="24"/>
        </w:rPr>
        <w:footnoteReference w:id="10"/>
      </w:r>
      <w:r w:rsidRPr="00E375E4">
        <w:rPr>
          <w:rFonts w:ascii="Arial" w:hAnsi="Arial" w:cs="Arial"/>
          <w:b/>
          <w:sz w:val="24"/>
          <w:szCs w:val="24"/>
        </w:rPr>
        <w:t>:</w:t>
      </w:r>
    </w:p>
    <w:p w:rsidR="00B96CB5" w:rsidRPr="007626DB" w:rsidRDefault="00B96CB5" w:rsidP="00B96CB5">
      <w:pPr>
        <w:pStyle w:val="Tekstpodstawowywcity21"/>
        <w:spacing w:before="120" w:after="120" w:line="312" w:lineRule="auto"/>
        <w:ind w:left="0" w:firstLine="0"/>
        <w:rPr>
          <w:rFonts w:ascii="Arial" w:hAnsi="Arial" w:cs="Arial"/>
          <w:b/>
          <w:color w:val="00B050"/>
          <w:sz w:val="24"/>
          <w:szCs w:val="24"/>
        </w:rPr>
      </w:pPr>
      <w:r w:rsidRPr="007626DB">
        <w:rPr>
          <w:rFonts w:ascii="Arial" w:hAnsi="Arial" w:cs="Arial"/>
          <w:b/>
          <w:noProof/>
          <w:color w:val="00B050"/>
          <w:sz w:val="24"/>
          <w:szCs w:val="24"/>
          <w:lang w:eastAsia="pl-PL"/>
        </w:rPr>
        <w:lastRenderedPageBreak/>
        <w:drawing>
          <wp:inline distT="0" distB="0" distL="0" distR="0" wp14:anchorId="1346A81C" wp14:editId="18ABEEED">
            <wp:extent cx="5761355" cy="16097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609725"/>
                    </a:xfrm>
                    <a:prstGeom prst="rect">
                      <a:avLst/>
                    </a:prstGeom>
                    <a:noFill/>
                  </pic:spPr>
                </pic:pic>
              </a:graphicData>
            </a:graphic>
          </wp:inline>
        </w:drawing>
      </w:r>
    </w:p>
    <w:p w:rsidR="00B96CB5" w:rsidRPr="00DF0AB2" w:rsidRDefault="00B96CB5" w:rsidP="00B96CB5">
      <w:pPr>
        <w:pStyle w:val="Akapitzlist"/>
        <w:shd w:val="clear" w:color="auto" w:fill="FFFFFF"/>
        <w:tabs>
          <w:tab w:val="left" w:pos="426"/>
        </w:tabs>
        <w:spacing w:after="0" w:line="360" w:lineRule="auto"/>
        <w:ind w:left="2517" w:right="6"/>
        <w:jc w:val="both"/>
        <w:rPr>
          <w:rFonts w:ascii="Arial" w:hAnsi="Arial" w:cs="Arial"/>
          <w:sz w:val="24"/>
        </w:rPr>
      </w:pPr>
    </w:p>
    <w:p w:rsidR="001A289E" w:rsidRDefault="001A289E">
      <w:pPr>
        <w:rPr>
          <w:rFonts w:ascii="Arial" w:hAnsi="Arial" w:cs="Arial"/>
          <w:sz w:val="24"/>
          <w:szCs w:val="24"/>
          <w:highlight w:val="yellow"/>
        </w:rPr>
      </w:pPr>
      <w:r>
        <w:rPr>
          <w:rFonts w:ascii="Arial" w:hAnsi="Arial" w:cs="Arial"/>
          <w:sz w:val="24"/>
          <w:szCs w:val="24"/>
          <w:highlight w:val="yellow"/>
        </w:rPr>
        <w:br w:type="page"/>
      </w:r>
    </w:p>
    <w:p w:rsidR="00E536B0" w:rsidRPr="00F12D2E" w:rsidRDefault="001A02EA" w:rsidP="00F12D2E">
      <w:pPr>
        <w:spacing w:line="360" w:lineRule="auto"/>
        <w:ind w:left="720" w:hanging="720"/>
        <w:rPr>
          <w:rFonts w:ascii="Arial" w:hAnsi="Arial" w:cs="Arial"/>
          <w:b/>
          <w:sz w:val="32"/>
          <w:szCs w:val="32"/>
        </w:rPr>
      </w:pPr>
      <w:r>
        <w:rPr>
          <w:rFonts w:ascii="Arial" w:hAnsi="Arial" w:cs="Arial"/>
          <w:b/>
          <w:sz w:val="32"/>
          <w:szCs w:val="32"/>
        </w:rPr>
        <w:lastRenderedPageBreak/>
        <w:t>VIII</w:t>
      </w:r>
      <w:r w:rsidR="00F12D2E">
        <w:rPr>
          <w:rFonts w:ascii="Arial" w:hAnsi="Arial" w:cs="Arial"/>
          <w:b/>
          <w:sz w:val="32"/>
          <w:szCs w:val="32"/>
        </w:rPr>
        <w:t xml:space="preserve"> </w:t>
      </w:r>
      <w:r w:rsidR="00E536B0" w:rsidRPr="00F12D2E">
        <w:rPr>
          <w:rFonts w:ascii="Arial" w:hAnsi="Arial" w:cs="Arial"/>
          <w:b/>
          <w:sz w:val="32"/>
          <w:szCs w:val="32"/>
        </w:rPr>
        <w:t>Naprawa konserwacyjna  - Zbiornik na wodę 500 dm3 na płozach typ. XZZ1.</w:t>
      </w:r>
    </w:p>
    <w:p w:rsidR="00E536B0" w:rsidRPr="00494499" w:rsidRDefault="00E536B0" w:rsidP="00E536B0">
      <w:pPr>
        <w:spacing w:line="360" w:lineRule="auto"/>
        <w:rPr>
          <w:rFonts w:ascii="Arial" w:hAnsi="Arial" w:cs="Arial"/>
          <w:b/>
          <w:sz w:val="24"/>
          <w:szCs w:val="24"/>
        </w:rPr>
      </w:pPr>
      <w:r w:rsidRPr="00494499">
        <w:rPr>
          <w:rFonts w:ascii="Arial" w:hAnsi="Arial" w:cs="Arial"/>
          <w:b/>
          <w:sz w:val="24"/>
          <w:szCs w:val="24"/>
        </w:rPr>
        <w:t>Zakres naprawy</w:t>
      </w:r>
    </w:p>
    <w:p w:rsidR="00E536B0" w:rsidRPr="00494499" w:rsidRDefault="00E536B0" w:rsidP="00E536B0">
      <w:pPr>
        <w:shd w:val="clear" w:color="auto" w:fill="FFFFFF"/>
        <w:tabs>
          <w:tab w:val="left" w:pos="370"/>
        </w:tabs>
        <w:spacing w:line="360" w:lineRule="auto"/>
        <w:ind w:right="3"/>
        <w:jc w:val="both"/>
        <w:rPr>
          <w:rFonts w:ascii="Arial" w:hAnsi="Arial" w:cs="Arial"/>
          <w:b/>
          <w:u w:val="single"/>
        </w:rPr>
      </w:pPr>
      <w:r w:rsidRPr="00494499">
        <w:rPr>
          <w:rFonts w:ascii="Arial" w:hAnsi="Arial" w:cs="Arial"/>
          <w:b/>
          <w:u w:val="single"/>
        </w:rPr>
        <w:t xml:space="preserve">I. </w:t>
      </w:r>
      <w:r>
        <w:rPr>
          <w:rFonts w:ascii="Arial" w:hAnsi="Arial" w:cs="Arial"/>
          <w:b/>
          <w:u w:val="single"/>
        </w:rPr>
        <w:t>Zbiornik, rama, płozy i osprzęt:</w:t>
      </w:r>
    </w:p>
    <w:p w:rsidR="00E536B0" w:rsidRDefault="00E536B0" w:rsidP="00E54F1D">
      <w:pPr>
        <w:pStyle w:val="Akapitzlist"/>
        <w:numPr>
          <w:ilvl w:val="0"/>
          <w:numId w:val="39"/>
        </w:numPr>
        <w:shd w:val="clear" w:color="auto" w:fill="FFFFFF"/>
        <w:tabs>
          <w:tab w:val="left" w:pos="426"/>
        </w:tabs>
        <w:spacing w:after="0" w:line="360" w:lineRule="auto"/>
        <w:ind w:right="6" w:hanging="2375"/>
        <w:jc w:val="both"/>
        <w:rPr>
          <w:rFonts w:ascii="Arial" w:hAnsi="Arial" w:cs="Arial"/>
          <w:color w:val="000000" w:themeColor="text1"/>
          <w:sz w:val="24"/>
        </w:rPr>
      </w:pPr>
      <w:r w:rsidRPr="00021878">
        <w:rPr>
          <w:rFonts w:ascii="Arial" w:hAnsi="Arial" w:cs="Arial"/>
          <w:color w:val="000000" w:themeColor="text1"/>
          <w:sz w:val="24"/>
        </w:rPr>
        <w:t>Demontaż zbiornika do zespołu, podzespołu i elementu (części).</w:t>
      </w:r>
    </w:p>
    <w:p w:rsidR="00E536B0" w:rsidRPr="00E536B0" w:rsidRDefault="00E536B0" w:rsidP="00E54F1D">
      <w:pPr>
        <w:pStyle w:val="Akapitzlist"/>
        <w:numPr>
          <w:ilvl w:val="0"/>
          <w:numId w:val="39"/>
        </w:numPr>
        <w:shd w:val="clear" w:color="auto" w:fill="FFFFFF"/>
        <w:tabs>
          <w:tab w:val="left" w:pos="426"/>
        </w:tabs>
        <w:spacing w:after="0" w:line="360" w:lineRule="auto"/>
        <w:ind w:left="426" w:right="6" w:hanging="284"/>
        <w:jc w:val="both"/>
        <w:rPr>
          <w:rFonts w:ascii="Arial" w:hAnsi="Arial" w:cs="Arial"/>
          <w:color w:val="000000" w:themeColor="text1"/>
          <w:sz w:val="24"/>
        </w:rPr>
      </w:pPr>
      <w:r w:rsidRPr="00E536B0">
        <w:rPr>
          <w:rFonts w:ascii="Arial" w:hAnsi="Arial" w:cs="Arial"/>
          <w:color w:val="000000" w:themeColor="text1"/>
          <w:sz w:val="24"/>
        </w:rPr>
        <w:t xml:space="preserve">Proces technologiczny naprawy powinien przewidywać </w:t>
      </w:r>
      <w:r w:rsidRPr="00E536B0">
        <w:rPr>
          <w:rFonts w:ascii="Arial" w:hAnsi="Arial" w:cs="Arial"/>
          <w:b/>
          <w:color w:val="000000" w:themeColor="text1"/>
          <w:sz w:val="24"/>
        </w:rPr>
        <w:t xml:space="preserve">weryfikację, wymianę </w:t>
      </w:r>
      <w:r w:rsidRPr="00E536B0">
        <w:rPr>
          <w:rFonts w:ascii="Arial" w:hAnsi="Arial" w:cs="Arial"/>
          <w:b/>
          <w:color w:val="000000" w:themeColor="text1"/>
          <w:sz w:val="24"/>
        </w:rPr>
        <w:br/>
        <w:t>i naprawę:</w:t>
      </w:r>
    </w:p>
    <w:tbl>
      <w:tblPr>
        <w:tblStyle w:val="Tabela-Siatka"/>
        <w:tblW w:w="9209" w:type="dxa"/>
        <w:tblLayout w:type="fixed"/>
        <w:tblLook w:val="04A0" w:firstRow="1" w:lastRow="0" w:firstColumn="1" w:lastColumn="0" w:noHBand="0" w:noVBand="1"/>
      </w:tblPr>
      <w:tblGrid>
        <w:gridCol w:w="562"/>
        <w:gridCol w:w="4253"/>
        <w:gridCol w:w="709"/>
        <w:gridCol w:w="828"/>
        <w:gridCol w:w="1305"/>
        <w:gridCol w:w="1552"/>
      </w:tblGrid>
      <w:tr w:rsidR="00E536B0" w:rsidRPr="00A558BC" w:rsidTr="00A91A56">
        <w:trPr>
          <w:cantSplit/>
          <w:trHeight w:val="494"/>
        </w:trPr>
        <w:tc>
          <w:tcPr>
            <w:tcW w:w="562" w:type="dxa"/>
            <w:vMerge w:val="restart"/>
            <w:vAlign w:val="center"/>
          </w:tcPr>
          <w:p w:rsidR="00E536B0" w:rsidRPr="00A558BC" w:rsidRDefault="00E536B0" w:rsidP="00E536B0">
            <w:pPr>
              <w:rPr>
                <w:rFonts w:ascii="Arial" w:hAnsi="Arial" w:cs="Arial"/>
                <w:color w:val="000000" w:themeColor="text1"/>
              </w:rPr>
            </w:pPr>
            <w:r w:rsidRPr="00A558BC">
              <w:rPr>
                <w:rFonts w:ascii="Arial" w:hAnsi="Arial" w:cs="Arial"/>
                <w:color w:val="000000" w:themeColor="text1"/>
              </w:rPr>
              <w:t>Lp.</w:t>
            </w:r>
          </w:p>
        </w:tc>
        <w:tc>
          <w:tcPr>
            <w:tcW w:w="4253" w:type="dxa"/>
            <w:vMerge w:val="restart"/>
            <w:vAlign w:val="center"/>
          </w:tcPr>
          <w:p w:rsidR="00E536B0" w:rsidRPr="00A558BC" w:rsidRDefault="00E536B0" w:rsidP="00E536B0">
            <w:pPr>
              <w:jc w:val="center"/>
              <w:rPr>
                <w:rFonts w:ascii="Arial" w:hAnsi="Arial" w:cs="Arial"/>
                <w:color w:val="000000" w:themeColor="text1"/>
              </w:rPr>
            </w:pPr>
            <w:r w:rsidRPr="00A558BC">
              <w:rPr>
                <w:rFonts w:ascii="Arial" w:hAnsi="Arial" w:cs="Arial"/>
                <w:color w:val="000000" w:themeColor="text1"/>
              </w:rPr>
              <w:t>Zakres, zespól, podzespół, cześć</w:t>
            </w:r>
          </w:p>
        </w:tc>
        <w:tc>
          <w:tcPr>
            <w:tcW w:w="2842" w:type="dxa"/>
            <w:gridSpan w:val="3"/>
            <w:vAlign w:val="center"/>
          </w:tcPr>
          <w:p w:rsidR="00E536B0" w:rsidRPr="003E6934" w:rsidRDefault="00E536B0" w:rsidP="00E536B0">
            <w:pPr>
              <w:jc w:val="center"/>
              <w:rPr>
                <w:rFonts w:ascii="Arial" w:hAnsi="Arial" w:cs="Arial"/>
                <w:b/>
                <w:color w:val="000000" w:themeColor="text1"/>
              </w:rPr>
            </w:pPr>
            <w:r w:rsidRPr="003E6934">
              <w:rPr>
                <w:rFonts w:ascii="Arial" w:hAnsi="Arial" w:cs="Arial"/>
                <w:b/>
                <w:color w:val="000000" w:themeColor="text1"/>
              </w:rPr>
              <w:t>Klasyfikacja</w:t>
            </w:r>
            <w:r w:rsidRPr="003E6934">
              <w:rPr>
                <w:rFonts w:ascii="Arial" w:hAnsi="Arial" w:cs="Arial"/>
                <w:b/>
                <w:color w:val="000000" w:themeColor="text1"/>
                <w:vertAlign w:val="superscript"/>
              </w:rPr>
              <w:t>*1)</w:t>
            </w:r>
          </w:p>
        </w:tc>
        <w:tc>
          <w:tcPr>
            <w:tcW w:w="1552" w:type="dxa"/>
            <w:vMerge w:val="restart"/>
            <w:vAlign w:val="center"/>
          </w:tcPr>
          <w:p w:rsidR="00E536B0" w:rsidRPr="00A558BC" w:rsidRDefault="00E536B0" w:rsidP="003E6934">
            <w:pPr>
              <w:jc w:val="center"/>
              <w:rPr>
                <w:rFonts w:ascii="Arial" w:hAnsi="Arial" w:cs="Arial"/>
                <w:color w:val="000000" w:themeColor="text1"/>
              </w:rPr>
            </w:pPr>
            <w:r w:rsidRPr="00A558BC">
              <w:rPr>
                <w:rFonts w:ascii="Arial" w:hAnsi="Arial" w:cs="Arial"/>
                <w:color w:val="000000" w:themeColor="text1"/>
              </w:rPr>
              <w:t>Uwagi</w:t>
            </w:r>
          </w:p>
        </w:tc>
      </w:tr>
      <w:tr w:rsidR="00E536B0" w:rsidRPr="00A558BC" w:rsidTr="00A91A56">
        <w:trPr>
          <w:cantSplit/>
          <w:trHeight w:val="1382"/>
        </w:trPr>
        <w:tc>
          <w:tcPr>
            <w:tcW w:w="562" w:type="dxa"/>
            <w:vMerge/>
            <w:vAlign w:val="center"/>
          </w:tcPr>
          <w:p w:rsidR="00E536B0" w:rsidRPr="00A558BC" w:rsidRDefault="00E536B0" w:rsidP="00E536B0">
            <w:pPr>
              <w:rPr>
                <w:rFonts w:ascii="Arial" w:hAnsi="Arial" w:cs="Arial"/>
                <w:color w:val="000000" w:themeColor="text1"/>
              </w:rPr>
            </w:pPr>
          </w:p>
        </w:tc>
        <w:tc>
          <w:tcPr>
            <w:tcW w:w="4253" w:type="dxa"/>
            <w:vMerge/>
            <w:vAlign w:val="center"/>
          </w:tcPr>
          <w:p w:rsidR="00E536B0" w:rsidRPr="00A558BC" w:rsidRDefault="00E536B0" w:rsidP="00E536B0">
            <w:pPr>
              <w:jc w:val="center"/>
              <w:rPr>
                <w:rFonts w:ascii="Arial" w:hAnsi="Arial" w:cs="Arial"/>
                <w:color w:val="000000" w:themeColor="text1"/>
              </w:rPr>
            </w:pPr>
          </w:p>
        </w:tc>
        <w:tc>
          <w:tcPr>
            <w:tcW w:w="709" w:type="dxa"/>
            <w:tcBorders>
              <w:bottom w:val="single" w:sz="4" w:space="0" w:color="auto"/>
            </w:tcBorders>
            <w:textDirection w:val="btLr"/>
            <w:vAlign w:val="center"/>
          </w:tcPr>
          <w:p w:rsidR="00E536B0" w:rsidRPr="00A558BC" w:rsidRDefault="00E536B0" w:rsidP="00E536B0">
            <w:pPr>
              <w:ind w:left="113" w:right="113"/>
              <w:jc w:val="center"/>
              <w:rPr>
                <w:rFonts w:ascii="Arial" w:hAnsi="Arial" w:cs="Arial"/>
                <w:color w:val="000000" w:themeColor="text1"/>
              </w:rPr>
            </w:pPr>
            <w:r w:rsidRPr="00A558BC">
              <w:rPr>
                <w:rFonts w:ascii="Arial" w:hAnsi="Arial" w:cs="Arial"/>
                <w:color w:val="000000" w:themeColor="text1"/>
              </w:rPr>
              <w:t>Wymiana</w:t>
            </w:r>
          </w:p>
        </w:tc>
        <w:tc>
          <w:tcPr>
            <w:tcW w:w="828" w:type="dxa"/>
            <w:tcBorders>
              <w:bottom w:val="single" w:sz="4" w:space="0" w:color="auto"/>
            </w:tcBorders>
            <w:textDirection w:val="btLr"/>
            <w:vAlign w:val="center"/>
          </w:tcPr>
          <w:p w:rsidR="00E536B0" w:rsidRPr="00A558BC" w:rsidRDefault="00E536B0" w:rsidP="00E536B0">
            <w:pPr>
              <w:ind w:left="113" w:right="113"/>
              <w:jc w:val="center"/>
              <w:rPr>
                <w:rFonts w:ascii="Arial" w:hAnsi="Arial" w:cs="Arial"/>
                <w:color w:val="000000" w:themeColor="text1"/>
              </w:rPr>
            </w:pPr>
            <w:r w:rsidRPr="00A558BC">
              <w:rPr>
                <w:rFonts w:ascii="Arial" w:hAnsi="Arial" w:cs="Arial"/>
                <w:color w:val="000000" w:themeColor="text1"/>
              </w:rPr>
              <w:t>Naprawa</w:t>
            </w:r>
          </w:p>
        </w:tc>
        <w:tc>
          <w:tcPr>
            <w:tcW w:w="1305" w:type="dxa"/>
            <w:tcBorders>
              <w:bottom w:val="single" w:sz="4" w:space="0" w:color="auto"/>
            </w:tcBorders>
            <w:vAlign w:val="center"/>
          </w:tcPr>
          <w:p w:rsidR="00E536B0" w:rsidRPr="00A558BC" w:rsidRDefault="00E536B0" w:rsidP="00E536B0">
            <w:pPr>
              <w:jc w:val="center"/>
              <w:rPr>
                <w:rFonts w:ascii="Arial" w:hAnsi="Arial" w:cs="Arial"/>
                <w:color w:val="000000" w:themeColor="text1"/>
              </w:rPr>
            </w:pPr>
            <w:r w:rsidRPr="00A558BC">
              <w:rPr>
                <w:rFonts w:ascii="Arial" w:hAnsi="Arial" w:cs="Arial"/>
                <w:color w:val="000000" w:themeColor="text1"/>
              </w:rPr>
              <w:t>Przegląd, weryfikacja z wyminą lub naprawą</w:t>
            </w:r>
          </w:p>
        </w:tc>
        <w:tc>
          <w:tcPr>
            <w:tcW w:w="1552" w:type="dxa"/>
            <w:vMerge/>
            <w:vAlign w:val="center"/>
          </w:tcPr>
          <w:p w:rsidR="00E536B0" w:rsidRPr="00A558BC" w:rsidRDefault="00E536B0" w:rsidP="003E6934">
            <w:pPr>
              <w:jc w:val="center"/>
              <w:rPr>
                <w:rFonts w:ascii="Arial" w:hAnsi="Arial" w:cs="Arial"/>
                <w:color w:val="000000" w:themeColor="text1"/>
              </w:rPr>
            </w:pPr>
          </w:p>
        </w:tc>
      </w:tr>
      <w:tr w:rsidR="00E536B0" w:rsidRPr="00A558BC" w:rsidTr="00A91A56">
        <w:tc>
          <w:tcPr>
            <w:tcW w:w="562" w:type="dxa"/>
            <w:vAlign w:val="center"/>
          </w:tcPr>
          <w:p w:rsidR="00E536B0" w:rsidRPr="00A558BC" w:rsidRDefault="00E536B0" w:rsidP="00E54F1D">
            <w:pPr>
              <w:pStyle w:val="Akapitzlist"/>
              <w:numPr>
                <w:ilvl w:val="0"/>
                <w:numId w:val="40"/>
              </w:numPr>
              <w:ind w:hanging="696"/>
              <w:rPr>
                <w:rFonts w:ascii="Arial" w:hAnsi="Arial" w:cs="Arial"/>
                <w:color w:val="000000" w:themeColor="text1"/>
              </w:rPr>
            </w:pPr>
          </w:p>
        </w:tc>
        <w:tc>
          <w:tcPr>
            <w:tcW w:w="4253" w:type="dxa"/>
            <w:vAlign w:val="center"/>
          </w:tcPr>
          <w:p w:rsidR="00E536B0" w:rsidRPr="00A558BC" w:rsidRDefault="00E536B0" w:rsidP="00E536B0">
            <w:pPr>
              <w:shd w:val="clear" w:color="auto" w:fill="FFFFFF"/>
              <w:tabs>
                <w:tab w:val="left" w:pos="0"/>
              </w:tabs>
              <w:jc w:val="both"/>
              <w:rPr>
                <w:rFonts w:ascii="Arial" w:hAnsi="Arial" w:cs="Arial"/>
                <w:color w:val="000000" w:themeColor="text1"/>
                <w:sz w:val="24"/>
              </w:rPr>
            </w:pPr>
            <w:r w:rsidRPr="00A558BC">
              <w:rPr>
                <w:rFonts w:ascii="Arial" w:hAnsi="Arial" w:cs="Arial"/>
                <w:color w:val="000000" w:themeColor="text1"/>
                <w:sz w:val="24"/>
              </w:rPr>
              <w:t>Zbiornik wody:</w:t>
            </w:r>
          </w:p>
        </w:tc>
        <w:tc>
          <w:tcPr>
            <w:tcW w:w="709" w:type="dxa"/>
            <w:tcBorders>
              <w:bottom w:val="single" w:sz="4" w:space="0" w:color="auto"/>
              <w:tl2br w:val="single" w:sz="4" w:space="0" w:color="auto"/>
              <w:tr2bl w:val="single" w:sz="4" w:space="0" w:color="auto"/>
            </w:tcBorders>
          </w:tcPr>
          <w:p w:rsidR="00E536B0" w:rsidRPr="00A558BC" w:rsidRDefault="00E536B0" w:rsidP="00E536B0">
            <w:pPr>
              <w:rPr>
                <w:color w:val="000000" w:themeColor="text1"/>
              </w:rPr>
            </w:pPr>
          </w:p>
        </w:tc>
        <w:tc>
          <w:tcPr>
            <w:tcW w:w="828" w:type="dxa"/>
            <w:tcBorders>
              <w:tl2br w:val="single" w:sz="4" w:space="0" w:color="auto"/>
              <w:tr2bl w:val="single" w:sz="4" w:space="0" w:color="auto"/>
            </w:tcBorders>
          </w:tcPr>
          <w:p w:rsidR="00E536B0" w:rsidRPr="00A558BC" w:rsidRDefault="00E536B0" w:rsidP="00E536B0">
            <w:pPr>
              <w:rPr>
                <w:color w:val="000000" w:themeColor="text1"/>
              </w:rPr>
            </w:pPr>
          </w:p>
        </w:tc>
        <w:tc>
          <w:tcPr>
            <w:tcW w:w="1305" w:type="dxa"/>
            <w:tcBorders>
              <w:tl2br w:val="single" w:sz="4" w:space="0" w:color="auto"/>
              <w:tr2bl w:val="single" w:sz="4" w:space="0" w:color="auto"/>
            </w:tcBorders>
          </w:tcPr>
          <w:p w:rsidR="00E536B0" w:rsidRPr="00A558BC" w:rsidRDefault="00E536B0" w:rsidP="00E536B0">
            <w:pPr>
              <w:rPr>
                <w:color w:val="000000" w:themeColor="text1"/>
              </w:rPr>
            </w:pPr>
          </w:p>
        </w:tc>
        <w:tc>
          <w:tcPr>
            <w:tcW w:w="1552" w:type="dxa"/>
          </w:tcPr>
          <w:p w:rsidR="00E536B0" w:rsidRPr="00A558BC" w:rsidRDefault="00E536B0" w:rsidP="003E6934">
            <w:pPr>
              <w:jc w:val="center"/>
              <w:rPr>
                <w:rFonts w:ascii="Arial" w:hAnsi="Arial" w:cs="Arial"/>
                <w:color w:val="000000" w:themeColor="text1"/>
              </w:rPr>
            </w:pPr>
          </w:p>
        </w:tc>
      </w:tr>
      <w:tr w:rsidR="00E536B0" w:rsidRPr="00A558BC" w:rsidTr="00A91A56">
        <w:tc>
          <w:tcPr>
            <w:tcW w:w="562" w:type="dxa"/>
            <w:vAlign w:val="center"/>
          </w:tcPr>
          <w:p w:rsidR="00E536B0" w:rsidRPr="00A558BC" w:rsidRDefault="00E536B0" w:rsidP="00E536B0">
            <w:pPr>
              <w:ind w:left="284"/>
              <w:rPr>
                <w:rFonts w:ascii="Arial" w:hAnsi="Arial" w:cs="Arial"/>
                <w:color w:val="000000" w:themeColor="text1"/>
              </w:rPr>
            </w:pPr>
          </w:p>
        </w:tc>
        <w:tc>
          <w:tcPr>
            <w:tcW w:w="4253" w:type="dxa"/>
            <w:vAlign w:val="center"/>
          </w:tcPr>
          <w:p w:rsidR="00E536B0" w:rsidRPr="00A91A56" w:rsidRDefault="00E536B0"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poszycie zewnętrzne, izolacja termiczna</w:t>
            </w:r>
          </w:p>
        </w:tc>
        <w:tc>
          <w:tcPr>
            <w:tcW w:w="709" w:type="dxa"/>
            <w:tcBorders>
              <w:bottom w:val="single" w:sz="4" w:space="0" w:color="auto"/>
              <w:tl2br w:val="single" w:sz="4" w:space="0" w:color="auto"/>
              <w:tr2bl w:val="single" w:sz="4" w:space="0" w:color="auto"/>
            </w:tcBorders>
          </w:tcPr>
          <w:p w:rsidR="00E536B0" w:rsidRPr="00A558BC" w:rsidRDefault="00E536B0" w:rsidP="00E536B0">
            <w:pPr>
              <w:rPr>
                <w:color w:val="000000" w:themeColor="text1"/>
              </w:rPr>
            </w:pPr>
          </w:p>
        </w:tc>
        <w:tc>
          <w:tcPr>
            <w:tcW w:w="828" w:type="dxa"/>
          </w:tcPr>
          <w:p w:rsidR="00E536B0" w:rsidRPr="00A558BC" w:rsidRDefault="00E536B0" w:rsidP="00E536B0">
            <w:pPr>
              <w:rPr>
                <w:color w:val="000000" w:themeColor="text1"/>
              </w:rPr>
            </w:pPr>
          </w:p>
        </w:tc>
        <w:tc>
          <w:tcPr>
            <w:tcW w:w="1305" w:type="dxa"/>
          </w:tcPr>
          <w:p w:rsidR="00E536B0" w:rsidRPr="00A558BC" w:rsidRDefault="00E536B0" w:rsidP="00E536B0">
            <w:pPr>
              <w:rPr>
                <w:color w:val="000000" w:themeColor="text1"/>
              </w:rPr>
            </w:pPr>
          </w:p>
        </w:tc>
        <w:tc>
          <w:tcPr>
            <w:tcW w:w="1552" w:type="dxa"/>
          </w:tcPr>
          <w:p w:rsidR="00E536B0" w:rsidRPr="00A558BC" w:rsidRDefault="00E536B0" w:rsidP="003E6934">
            <w:pPr>
              <w:jc w:val="center"/>
              <w:rPr>
                <w:rFonts w:ascii="Arial" w:hAnsi="Arial" w:cs="Arial"/>
                <w:color w:val="000000" w:themeColor="text1"/>
              </w:rPr>
            </w:pPr>
          </w:p>
        </w:tc>
      </w:tr>
      <w:tr w:rsidR="00E536B0" w:rsidRPr="00494499" w:rsidTr="00A91A56">
        <w:tc>
          <w:tcPr>
            <w:tcW w:w="562" w:type="dxa"/>
            <w:vAlign w:val="center"/>
          </w:tcPr>
          <w:p w:rsidR="00E536B0" w:rsidRPr="00494499" w:rsidRDefault="00E536B0" w:rsidP="00E536B0">
            <w:pPr>
              <w:ind w:left="284"/>
              <w:rPr>
                <w:rFonts w:ascii="Arial" w:hAnsi="Arial" w:cs="Arial"/>
                <w:color w:val="00B050"/>
              </w:rPr>
            </w:pPr>
          </w:p>
        </w:tc>
        <w:tc>
          <w:tcPr>
            <w:tcW w:w="4253" w:type="dxa"/>
            <w:vAlign w:val="center"/>
          </w:tcPr>
          <w:p w:rsidR="00E536B0" w:rsidRPr="00A91A56" w:rsidRDefault="00E536B0"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wnętrze zbiornika</w:t>
            </w:r>
          </w:p>
        </w:tc>
        <w:tc>
          <w:tcPr>
            <w:tcW w:w="709" w:type="dxa"/>
            <w:tcBorders>
              <w:bottom w:val="single" w:sz="4" w:space="0" w:color="auto"/>
              <w:tl2br w:val="single" w:sz="4" w:space="0" w:color="auto"/>
              <w:tr2bl w:val="single" w:sz="4" w:space="0" w:color="auto"/>
            </w:tcBorders>
          </w:tcPr>
          <w:p w:rsidR="00E536B0" w:rsidRPr="00A558BC" w:rsidRDefault="00E536B0" w:rsidP="00E536B0">
            <w:pPr>
              <w:rPr>
                <w:color w:val="000000" w:themeColor="text1"/>
              </w:rPr>
            </w:pPr>
          </w:p>
        </w:tc>
        <w:tc>
          <w:tcPr>
            <w:tcW w:w="828" w:type="dxa"/>
            <w:tcBorders>
              <w:bottom w:val="single" w:sz="4" w:space="0" w:color="auto"/>
            </w:tcBorders>
          </w:tcPr>
          <w:p w:rsidR="00E536B0" w:rsidRPr="00A558BC" w:rsidRDefault="00E536B0" w:rsidP="00E536B0">
            <w:pPr>
              <w:rPr>
                <w:color w:val="000000" w:themeColor="text1"/>
              </w:rPr>
            </w:pPr>
          </w:p>
        </w:tc>
        <w:tc>
          <w:tcPr>
            <w:tcW w:w="1305" w:type="dxa"/>
            <w:tcBorders>
              <w:bottom w:val="single" w:sz="4" w:space="0" w:color="auto"/>
            </w:tcBorders>
          </w:tcPr>
          <w:p w:rsidR="00E536B0" w:rsidRPr="00A558BC" w:rsidRDefault="00E536B0" w:rsidP="00E536B0">
            <w:pPr>
              <w:rPr>
                <w:color w:val="000000" w:themeColor="text1"/>
              </w:rPr>
            </w:pPr>
          </w:p>
        </w:tc>
        <w:tc>
          <w:tcPr>
            <w:tcW w:w="1552" w:type="dxa"/>
          </w:tcPr>
          <w:p w:rsidR="00E536B0" w:rsidRPr="00A558BC" w:rsidRDefault="00E536B0" w:rsidP="003E6934">
            <w:pPr>
              <w:jc w:val="center"/>
              <w:rPr>
                <w:rFonts w:ascii="Arial" w:hAnsi="Arial" w:cs="Arial"/>
                <w:color w:val="000000" w:themeColor="text1"/>
              </w:rPr>
            </w:pPr>
            <w:r w:rsidRPr="00A558BC">
              <w:rPr>
                <w:rFonts w:ascii="Arial" w:hAnsi="Arial" w:cs="Arial"/>
                <w:color w:val="000000" w:themeColor="text1"/>
              </w:rPr>
              <w:t>Czyszczenie i konserwacja</w:t>
            </w:r>
          </w:p>
        </w:tc>
      </w:tr>
      <w:tr w:rsidR="00E536B0" w:rsidRPr="00494499" w:rsidTr="00A91A56">
        <w:tc>
          <w:tcPr>
            <w:tcW w:w="562" w:type="dxa"/>
            <w:vAlign w:val="center"/>
          </w:tcPr>
          <w:p w:rsidR="00E536B0" w:rsidRPr="00494499" w:rsidRDefault="00E536B0" w:rsidP="00E536B0">
            <w:pPr>
              <w:ind w:left="284"/>
              <w:rPr>
                <w:rFonts w:ascii="Arial" w:hAnsi="Arial" w:cs="Arial"/>
                <w:color w:val="00B050"/>
              </w:rPr>
            </w:pPr>
          </w:p>
        </w:tc>
        <w:tc>
          <w:tcPr>
            <w:tcW w:w="4253" w:type="dxa"/>
            <w:vAlign w:val="center"/>
          </w:tcPr>
          <w:p w:rsidR="00E536B0" w:rsidRPr="00A91A56" w:rsidRDefault="00E536B0"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właz i uszczelnieniem</w:t>
            </w:r>
          </w:p>
        </w:tc>
        <w:tc>
          <w:tcPr>
            <w:tcW w:w="709" w:type="dxa"/>
            <w:tcBorders>
              <w:bottom w:val="single" w:sz="4" w:space="0" w:color="auto"/>
              <w:tl2br w:val="single" w:sz="4" w:space="0" w:color="auto"/>
              <w:tr2bl w:val="single" w:sz="4" w:space="0" w:color="auto"/>
            </w:tcBorders>
          </w:tcPr>
          <w:p w:rsidR="00E536B0" w:rsidRPr="00A558BC" w:rsidRDefault="00E536B0" w:rsidP="00E536B0">
            <w:pPr>
              <w:rPr>
                <w:color w:val="000000" w:themeColor="text1"/>
              </w:rPr>
            </w:pPr>
          </w:p>
        </w:tc>
        <w:tc>
          <w:tcPr>
            <w:tcW w:w="828" w:type="dxa"/>
            <w:tcBorders>
              <w:tl2br w:val="nil"/>
              <w:tr2bl w:val="nil"/>
            </w:tcBorders>
          </w:tcPr>
          <w:p w:rsidR="00E536B0" w:rsidRPr="00A558BC" w:rsidRDefault="00E536B0" w:rsidP="00E536B0">
            <w:pPr>
              <w:rPr>
                <w:color w:val="000000" w:themeColor="text1"/>
              </w:rPr>
            </w:pPr>
          </w:p>
        </w:tc>
        <w:tc>
          <w:tcPr>
            <w:tcW w:w="1305" w:type="dxa"/>
            <w:tcBorders>
              <w:bottom w:val="single" w:sz="4" w:space="0" w:color="auto"/>
              <w:tl2br w:val="nil"/>
              <w:tr2bl w:val="nil"/>
            </w:tcBorders>
          </w:tcPr>
          <w:p w:rsidR="00E536B0" w:rsidRPr="00A558BC" w:rsidRDefault="00E536B0" w:rsidP="00E536B0">
            <w:pPr>
              <w:rPr>
                <w:color w:val="000000" w:themeColor="text1"/>
              </w:rPr>
            </w:pPr>
          </w:p>
        </w:tc>
        <w:tc>
          <w:tcPr>
            <w:tcW w:w="1552" w:type="dxa"/>
          </w:tcPr>
          <w:p w:rsidR="00E536B0" w:rsidRPr="00A558BC" w:rsidRDefault="00E536B0" w:rsidP="003E6934">
            <w:pPr>
              <w:jc w:val="center"/>
              <w:rPr>
                <w:rFonts w:ascii="Arial" w:hAnsi="Arial" w:cs="Arial"/>
                <w:color w:val="000000" w:themeColor="text1"/>
              </w:rPr>
            </w:pPr>
          </w:p>
        </w:tc>
      </w:tr>
      <w:tr w:rsidR="00E536B0" w:rsidRPr="00494499" w:rsidTr="00A91A56">
        <w:tc>
          <w:tcPr>
            <w:tcW w:w="562" w:type="dxa"/>
            <w:vAlign w:val="center"/>
          </w:tcPr>
          <w:p w:rsidR="00E536B0" w:rsidRPr="00494499" w:rsidRDefault="00E536B0" w:rsidP="00E536B0">
            <w:pPr>
              <w:ind w:left="284"/>
              <w:rPr>
                <w:rFonts w:ascii="Arial" w:hAnsi="Arial" w:cs="Arial"/>
                <w:color w:val="00B050"/>
              </w:rPr>
            </w:pPr>
          </w:p>
        </w:tc>
        <w:tc>
          <w:tcPr>
            <w:tcW w:w="4253" w:type="dxa"/>
            <w:vAlign w:val="center"/>
          </w:tcPr>
          <w:p w:rsidR="00E536B0" w:rsidRPr="00A91A56" w:rsidRDefault="00E536B0"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falochron</w:t>
            </w:r>
          </w:p>
        </w:tc>
        <w:tc>
          <w:tcPr>
            <w:tcW w:w="709" w:type="dxa"/>
            <w:tcBorders>
              <w:bottom w:val="single" w:sz="4" w:space="0" w:color="auto"/>
              <w:tl2br w:val="single" w:sz="4" w:space="0" w:color="auto"/>
              <w:tr2bl w:val="single" w:sz="4" w:space="0" w:color="auto"/>
            </w:tcBorders>
          </w:tcPr>
          <w:p w:rsidR="00E536B0" w:rsidRPr="00A558BC" w:rsidRDefault="00E536B0" w:rsidP="00E536B0">
            <w:pPr>
              <w:rPr>
                <w:color w:val="000000" w:themeColor="text1"/>
              </w:rPr>
            </w:pPr>
          </w:p>
        </w:tc>
        <w:tc>
          <w:tcPr>
            <w:tcW w:w="828" w:type="dxa"/>
            <w:tcBorders>
              <w:bottom w:val="single" w:sz="4" w:space="0" w:color="auto"/>
            </w:tcBorders>
          </w:tcPr>
          <w:p w:rsidR="00E536B0" w:rsidRPr="00A558BC" w:rsidRDefault="00E536B0" w:rsidP="00E536B0">
            <w:pPr>
              <w:rPr>
                <w:color w:val="000000" w:themeColor="text1"/>
              </w:rPr>
            </w:pPr>
          </w:p>
        </w:tc>
        <w:tc>
          <w:tcPr>
            <w:tcW w:w="1305" w:type="dxa"/>
            <w:tcBorders>
              <w:bottom w:val="single" w:sz="4" w:space="0" w:color="auto"/>
              <w:tl2br w:val="nil"/>
              <w:tr2bl w:val="nil"/>
            </w:tcBorders>
          </w:tcPr>
          <w:p w:rsidR="00E536B0" w:rsidRPr="00A558BC" w:rsidRDefault="00E536B0" w:rsidP="00E536B0">
            <w:pPr>
              <w:rPr>
                <w:color w:val="000000" w:themeColor="text1"/>
              </w:rPr>
            </w:pPr>
          </w:p>
        </w:tc>
        <w:tc>
          <w:tcPr>
            <w:tcW w:w="1552" w:type="dxa"/>
          </w:tcPr>
          <w:p w:rsidR="00E536B0" w:rsidRPr="00A558BC" w:rsidRDefault="00E536B0" w:rsidP="003E6934">
            <w:pPr>
              <w:jc w:val="center"/>
              <w:rPr>
                <w:rFonts w:ascii="Arial" w:hAnsi="Arial" w:cs="Arial"/>
                <w:color w:val="000000" w:themeColor="text1"/>
              </w:rPr>
            </w:pPr>
          </w:p>
        </w:tc>
      </w:tr>
      <w:tr w:rsidR="00E536B0" w:rsidRPr="00494499" w:rsidTr="00A91A56">
        <w:tc>
          <w:tcPr>
            <w:tcW w:w="562" w:type="dxa"/>
            <w:vAlign w:val="center"/>
          </w:tcPr>
          <w:p w:rsidR="00E536B0" w:rsidRPr="00494499" w:rsidRDefault="00E536B0" w:rsidP="00E536B0">
            <w:pPr>
              <w:ind w:left="284"/>
              <w:rPr>
                <w:rFonts w:ascii="Arial" w:hAnsi="Arial" w:cs="Arial"/>
                <w:color w:val="00B050"/>
              </w:rPr>
            </w:pPr>
          </w:p>
        </w:tc>
        <w:tc>
          <w:tcPr>
            <w:tcW w:w="4253" w:type="dxa"/>
            <w:vAlign w:val="center"/>
          </w:tcPr>
          <w:p w:rsidR="00E536B0" w:rsidRPr="00A91A56" w:rsidRDefault="00E536B0"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uchwyty mocujące węże ssawne</w:t>
            </w:r>
          </w:p>
        </w:tc>
        <w:tc>
          <w:tcPr>
            <w:tcW w:w="709" w:type="dxa"/>
            <w:tcBorders>
              <w:bottom w:val="single" w:sz="4" w:space="0" w:color="auto"/>
              <w:tl2br w:val="single" w:sz="4" w:space="0" w:color="auto"/>
              <w:tr2bl w:val="single" w:sz="4" w:space="0" w:color="auto"/>
            </w:tcBorders>
          </w:tcPr>
          <w:p w:rsidR="00E536B0" w:rsidRPr="00A558BC" w:rsidRDefault="00E536B0" w:rsidP="00E536B0">
            <w:pPr>
              <w:rPr>
                <w:color w:val="000000" w:themeColor="text1"/>
              </w:rPr>
            </w:pPr>
          </w:p>
        </w:tc>
        <w:tc>
          <w:tcPr>
            <w:tcW w:w="828" w:type="dxa"/>
            <w:tcBorders>
              <w:bottom w:val="single" w:sz="4" w:space="0" w:color="auto"/>
            </w:tcBorders>
          </w:tcPr>
          <w:p w:rsidR="00E536B0" w:rsidRPr="00A558BC" w:rsidRDefault="00E536B0" w:rsidP="00E536B0">
            <w:pPr>
              <w:rPr>
                <w:color w:val="000000" w:themeColor="text1"/>
              </w:rPr>
            </w:pPr>
          </w:p>
        </w:tc>
        <w:tc>
          <w:tcPr>
            <w:tcW w:w="1305" w:type="dxa"/>
            <w:tcBorders>
              <w:bottom w:val="single" w:sz="4" w:space="0" w:color="auto"/>
              <w:tl2br w:val="single" w:sz="4" w:space="0" w:color="auto"/>
              <w:tr2bl w:val="single" w:sz="4" w:space="0" w:color="auto"/>
            </w:tcBorders>
          </w:tcPr>
          <w:p w:rsidR="00E536B0" w:rsidRPr="00A558BC" w:rsidRDefault="00E536B0" w:rsidP="00E536B0">
            <w:pPr>
              <w:rPr>
                <w:color w:val="000000" w:themeColor="text1"/>
              </w:rPr>
            </w:pPr>
          </w:p>
        </w:tc>
        <w:tc>
          <w:tcPr>
            <w:tcW w:w="1552" w:type="dxa"/>
          </w:tcPr>
          <w:p w:rsidR="00E536B0" w:rsidRPr="00A558BC" w:rsidRDefault="00E536B0" w:rsidP="003E6934">
            <w:pPr>
              <w:jc w:val="center"/>
              <w:rPr>
                <w:rFonts w:ascii="Arial" w:hAnsi="Arial" w:cs="Arial"/>
                <w:color w:val="000000" w:themeColor="text1"/>
              </w:rPr>
            </w:pPr>
          </w:p>
        </w:tc>
      </w:tr>
      <w:tr w:rsidR="00E536B0" w:rsidRPr="00021878" w:rsidTr="005841ED">
        <w:tc>
          <w:tcPr>
            <w:tcW w:w="562" w:type="dxa"/>
            <w:vAlign w:val="center"/>
          </w:tcPr>
          <w:p w:rsidR="00E536B0" w:rsidRPr="00021878" w:rsidRDefault="00E536B0" w:rsidP="00E54F1D">
            <w:pPr>
              <w:pStyle w:val="Akapitzlist"/>
              <w:numPr>
                <w:ilvl w:val="0"/>
                <w:numId w:val="40"/>
              </w:numPr>
              <w:ind w:hanging="689"/>
              <w:rPr>
                <w:rFonts w:ascii="Arial" w:hAnsi="Arial" w:cs="Arial"/>
                <w:color w:val="000000" w:themeColor="text1"/>
              </w:rPr>
            </w:pPr>
          </w:p>
        </w:tc>
        <w:tc>
          <w:tcPr>
            <w:tcW w:w="4253" w:type="dxa"/>
            <w:vAlign w:val="center"/>
          </w:tcPr>
          <w:p w:rsidR="00E536B0" w:rsidRPr="00A91A56" w:rsidRDefault="00E536B0" w:rsidP="00E536B0">
            <w:pPr>
              <w:shd w:val="clear" w:color="auto" w:fill="FFFFFF"/>
              <w:tabs>
                <w:tab w:val="left" w:pos="0"/>
              </w:tabs>
              <w:jc w:val="both"/>
              <w:rPr>
                <w:rFonts w:ascii="Arial" w:hAnsi="Arial" w:cs="Arial"/>
                <w:color w:val="000000" w:themeColor="text1"/>
                <w:sz w:val="24"/>
              </w:rPr>
            </w:pPr>
            <w:r w:rsidRPr="00A91A56">
              <w:rPr>
                <w:rFonts w:ascii="Arial" w:hAnsi="Arial" w:cs="Arial"/>
                <w:color w:val="000000" w:themeColor="text1"/>
                <w:sz w:val="24"/>
              </w:rPr>
              <w:t xml:space="preserve">Armatura i instalacja wodna – węzeł </w:t>
            </w:r>
            <w:r w:rsidR="009A4EF3" w:rsidRPr="00A91A56">
              <w:rPr>
                <w:rFonts w:ascii="Arial" w:hAnsi="Arial" w:cs="Arial"/>
                <w:color w:val="000000" w:themeColor="text1"/>
                <w:sz w:val="24"/>
              </w:rPr>
              <w:t>dystrybucyjny</w:t>
            </w:r>
            <w:r w:rsidRPr="00A91A56">
              <w:rPr>
                <w:rFonts w:ascii="Arial" w:hAnsi="Arial" w:cs="Arial"/>
                <w:color w:val="000000" w:themeColor="text1"/>
                <w:sz w:val="24"/>
              </w:rPr>
              <w:t>:</w:t>
            </w:r>
          </w:p>
        </w:tc>
        <w:tc>
          <w:tcPr>
            <w:tcW w:w="709" w:type="dxa"/>
            <w:tcBorders>
              <w:bottom w:val="single" w:sz="4" w:space="0" w:color="auto"/>
              <w:tl2br w:val="single" w:sz="4" w:space="0" w:color="auto"/>
              <w:tr2bl w:val="single" w:sz="4" w:space="0" w:color="auto"/>
            </w:tcBorders>
          </w:tcPr>
          <w:p w:rsidR="00E536B0" w:rsidRPr="00021878" w:rsidRDefault="00E536B0" w:rsidP="00E536B0">
            <w:pPr>
              <w:rPr>
                <w:color w:val="000000" w:themeColor="text1"/>
              </w:rPr>
            </w:pPr>
          </w:p>
        </w:tc>
        <w:tc>
          <w:tcPr>
            <w:tcW w:w="828" w:type="dxa"/>
            <w:tcBorders>
              <w:bottom w:val="single" w:sz="4" w:space="0" w:color="auto"/>
              <w:tl2br w:val="single" w:sz="4" w:space="0" w:color="auto"/>
              <w:tr2bl w:val="single" w:sz="4" w:space="0" w:color="auto"/>
            </w:tcBorders>
          </w:tcPr>
          <w:p w:rsidR="00E536B0" w:rsidRPr="00021878" w:rsidRDefault="00E536B0" w:rsidP="00E536B0">
            <w:pPr>
              <w:rPr>
                <w:color w:val="000000" w:themeColor="text1"/>
              </w:rPr>
            </w:pPr>
          </w:p>
        </w:tc>
        <w:tc>
          <w:tcPr>
            <w:tcW w:w="1305" w:type="dxa"/>
            <w:tcBorders>
              <w:bottom w:val="single" w:sz="4" w:space="0" w:color="auto"/>
              <w:tl2br w:val="single" w:sz="4" w:space="0" w:color="auto"/>
              <w:tr2bl w:val="single" w:sz="4" w:space="0" w:color="auto"/>
            </w:tcBorders>
          </w:tcPr>
          <w:p w:rsidR="00E536B0" w:rsidRPr="00021878" w:rsidRDefault="00E536B0" w:rsidP="00E536B0">
            <w:pPr>
              <w:rPr>
                <w:color w:val="000000" w:themeColor="text1"/>
              </w:rPr>
            </w:pPr>
          </w:p>
        </w:tc>
        <w:tc>
          <w:tcPr>
            <w:tcW w:w="1552" w:type="dxa"/>
          </w:tcPr>
          <w:p w:rsidR="00E536B0" w:rsidRPr="00021878" w:rsidRDefault="00E536B0" w:rsidP="003E6934">
            <w:pPr>
              <w:jc w:val="center"/>
              <w:rPr>
                <w:rFonts w:ascii="Arial" w:hAnsi="Arial" w:cs="Arial"/>
                <w:color w:val="000000" w:themeColor="text1"/>
              </w:rPr>
            </w:pPr>
          </w:p>
        </w:tc>
      </w:tr>
      <w:tr w:rsidR="00E536B0" w:rsidRPr="00021878" w:rsidTr="005841ED">
        <w:trPr>
          <w:trHeight w:val="978"/>
        </w:trPr>
        <w:tc>
          <w:tcPr>
            <w:tcW w:w="562" w:type="dxa"/>
            <w:vAlign w:val="center"/>
          </w:tcPr>
          <w:p w:rsidR="00E536B0" w:rsidRPr="00021878" w:rsidRDefault="00E536B0" w:rsidP="00E536B0">
            <w:pPr>
              <w:ind w:left="284"/>
              <w:rPr>
                <w:rFonts w:ascii="Arial" w:hAnsi="Arial" w:cs="Arial"/>
                <w:color w:val="000000" w:themeColor="text1"/>
              </w:rPr>
            </w:pPr>
          </w:p>
        </w:tc>
        <w:tc>
          <w:tcPr>
            <w:tcW w:w="4253" w:type="dxa"/>
            <w:vAlign w:val="center"/>
          </w:tcPr>
          <w:p w:rsidR="00E536B0" w:rsidRPr="00021878" w:rsidRDefault="00E536B0"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zawór</w:t>
            </w:r>
          </w:p>
        </w:tc>
        <w:tc>
          <w:tcPr>
            <w:tcW w:w="709" w:type="dxa"/>
            <w:tcBorders>
              <w:bottom w:val="single" w:sz="4" w:space="0" w:color="auto"/>
            </w:tcBorders>
          </w:tcPr>
          <w:p w:rsidR="00E536B0" w:rsidRPr="00021878" w:rsidRDefault="00E536B0" w:rsidP="00E536B0">
            <w:pPr>
              <w:rPr>
                <w:color w:val="000000" w:themeColor="text1"/>
              </w:rPr>
            </w:pPr>
          </w:p>
        </w:tc>
        <w:tc>
          <w:tcPr>
            <w:tcW w:w="828" w:type="dxa"/>
            <w:tcBorders>
              <w:bottom w:val="single" w:sz="4" w:space="0" w:color="auto"/>
              <w:tl2br w:val="nil"/>
              <w:tr2bl w:val="nil"/>
            </w:tcBorders>
          </w:tcPr>
          <w:p w:rsidR="00E536B0" w:rsidRPr="00021878" w:rsidRDefault="00E536B0" w:rsidP="00E536B0">
            <w:pPr>
              <w:rPr>
                <w:color w:val="000000" w:themeColor="text1"/>
              </w:rPr>
            </w:pPr>
          </w:p>
        </w:tc>
        <w:tc>
          <w:tcPr>
            <w:tcW w:w="1305" w:type="dxa"/>
            <w:tcBorders>
              <w:bottom w:val="single" w:sz="4" w:space="0" w:color="auto"/>
              <w:tl2br w:val="single" w:sz="4" w:space="0" w:color="auto"/>
              <w:tr2bl w:val="single" w:sz="4" w:space="0" w:color="auto"/>
            </w:tcBorders>
          </w:tcPr>
          <w:p w:rsidR="00E536B0" w:rsidRPr="00021878" w:rsidRDefault="00E536B0" w:rsidP="00E536B0">
            <w:pPr>
              <w:rPr>
                <w:color w:val="000000" w:themeColor="text1"/>
              </w:rPr>
            </w:pPr>
          </w:p>
        </w:tc>
        <w:tc>
          <w:tcPr>
            <w:tcW w:w="1552" w:type="dxa"/>
            <w:vMerge w:val="restart"/>
          </w:tcPr>
          <w:p w:rsidR="00E536B0" w:rsidRPr="00021878" w:rsidRDefault="00E536B0" w:rsidP="003E6934">
            <w:pPr>
              <w:jc w:val="center"/>
              <w:rPr>
                <w:rFonts w:ascii="Arial" w:hAnsi="Arial" w:cs="Arial"/>
                <w:color w:val="000000" w:themeColor="text1"/>
                <w:sz w:val="20"/>
                <w:szCs w:val="20"/>
              </w:rPr>
            </w:pPr>
            <w:r w:rsidRPr="00021878">
              <w:rPr>
                <w:rFonts w:ascii="Arial" w:hAnsi="Arial" w:cs="Arial"/>
                <w:color w:val="000000" w:themeColor="text1"/>
                <w:sz w:val="20"/>
                <w:szCs w:val="20"/>
              </w:rPr>
              <w:t>Niedopuszczalne nieszczelności układu, wymiana uszkodzonych elementów armatury i uszczelnień.</w:t>
            </w:r>
          </w:p>
          <w:p w:rsidR="00E536B0" w:rsidRPr="00021878" w:rsidRDefault="00E536B0" w:rsidP="003E6934">
            <w:pPr>
              <w:jc w:val="center"/>
              <w:rPr>
                <w:rFonts w:ascii="Arial" w:hAnsi="Arial" w:cs="Arial"/>
                <w:color w:val="000000" w:themeColor="text1"/>
                <w:sz w:val="20"/>
                <w:szCs w:val="20"/>
              </w:rPr>
            </w:pPr>
            <w:r w:rsidRPr="00021878">
              <w:rPr>
                <w:rFonts w:ascii="Arial" w:hAnsi="Arial" w:cs="Arial"/>
                <w:color w:val="000000" w:themeColor="text1"/>
                <w:sz w:val="20"/>
                <w:szCs w:val="20"/>
              </w:rPr>
              <w:t>Uzupełnienie braku w zaślepkę. Elementy gumowe wymienić.</w:t>
            </w:r>
          </w:p>
        </w:tc>
      </w:tr>
      <w:tr w:rsidR="00E536B0" w:rsidRPr="00021878" w:rsidTr="005841ED">
        <w:trPr>
          <w:trHeight w:val="1275"/>
        </w:trPr>
        <w:tc>
          <w:tcPr>
            <w:tcW w:w="562" w:type="dxa"/>
            <w:vAlign w:val="center"/>
          </w:tcPr>
          <w:p w:rsidR="00E536B0" w:rsidRPr="00021878" w:rsidRDefault="00E536B0" w:rsidP="00E536B0">
            <w:pPr>
              <w:ind w:left="284"/>
              <w:rPr>
                <w:rFonts w:ascii="Arial" w:hAnsi="Arial" w:cs="Arial"/>
                <w:color w:val="000000" w:themeColor="text1"/>
              </w:rPr>
            </w:pPr>
          </w:p>
        </w:tc>
        <w:tc>
          <w:tcPr>
            <w:tcW w:w="4253" w:type="dxa"/>
            <w:vAlign w:val="center"/>
          </w:tcPr>
          <w:p w:rsidR="00E536B0" w:rsidRPr="00021878" w:rsidRDefault="00E536B0"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pokrętło i przedłużenie rękojeści zaworu spustowego</w:t>
            </w:r>
          </w:p>
        </w:tc>
        <w:tc>
          <w:tcPr>
            <w:tcW w:w="709" w:type="dxa"/>
            <w:tcBorders>
              <w:bottom w:val="single" w:sz="4" w:space="0" w:color="auto"/>
              <w:tl2br w:val="nil"/>
              <w:tr2bl w:val="nil"/>
            </w:tcBorders>
          </w:tcPr>
          <w:p w:rsidR="00E536B0" w:rsidRPr="00021878" w:rsidRDefault="00E536B0" w:rsidP="00E536B0">
            <w:pPr>
              <w:rPr>
                <w:color w:val="000000" w:themeColor="text1"/>
              </w:rPr>
            </w:pPr>
          </w:p>
        </w:tc>
        <w:tc>
          <w:tcPr>
            <w:tcW w:w="828" w:type="dxa"/>
            <w:tcBorders>
              <w:bottom w:val="single" w:sz="4" w:space="0" w:color="auto"/>
              <w:tl2br w:val="nil"/>
              <w:tr2bl w:val="nil"/>
            </w:tcBorders>
          </w:tcPr>
          <w:p w:rsidR="00E536B0" w:rsidRPr="00021878" w:rsidRDefault="00E536B0" w:rsidP="00E536B0">
            <w:pPr>
              <w:rPr>
                <w:color w:val="000000" w:themeColor="text1"/>
              </w:rPr>
            </w:pPr>
          </w:p>
        </w:tc>
        <w:tc>
          <w:tcPr>
            <w:tcW w:w="1305" w:type="dxa"/>
            <w:tcBorders>
              <w:bottom w:val="single" w:sz="4" w:space="0" w:color="auto"/>
              <w:tl2br w:val="single" w:sz="4" w:space="0" w:color="auto"/>
              <w:tr2bl w:val="single" w:sz="4" w:space="0" w:color="auto"/>
            </w:tcBorders>
          </w:tcPr>
          <w:p w:rsidR="00E536B0" w:rsidRPr="00021878" w:rsidRDefault="00E536B0" w:rsidP="00E536B0">
            <w:pPr>
              <w:rPr>
                <w:color w:val="000000" w:themeColor="text1"/>
              </w:rPr>
            </w:pPr>
          </w:p>
        </w:tc>
        <w:tc>
          <w:tcPr>
            <w:tcW w:w="1552" w:type="dxa"/>
            <w:vMerge/>
          </w:tcPr>
          <w:p w:rsidR="00E536B0" w:rsidRPr="00021878" w:rsidRDefault="00E536B0" w:rsidP="003E6934">
            <w:pPr>
              <w:jc w:val="center"/>
              <w:rPr>
                <w:rFonts w:ascii="Arial" w:hAnsi="Arial" w:cs="Arial"/>
                <w:color w:val="000000" w:themeColor="text1"/>
              </w:rPr>
            </w:pPr>
          </w:p>
        </w:tc>
      </w:tr>
      <w:tr w:rsidR="00E536B0" w:rsidRPr="00021878" w:rsidTr="00A91A56">
        <w:trPr>
          <w:trHeight w:val="398"/>
        </w:trPr>
        <w:tc>
          <w:tcPr>
            <w:tcW w:w="562" w:type="dxa"/>
            <w:vAlign w:val="center"/>
          </w:tcPr>
          <w:p w:rsidR="00E536B0" w:rsidRPr="00021878" w:rsidRDefault="00E536B0" w:rsidP="00E536B0">
            <w:pPr>
              <w:ind w:left="284"/>
              <w:rPr>
                <w:rFonts w:ascii="Arial" w:hAnsi="Arial" w:cs="Arial"/>
                <w:color w:val="000000" w:themeColor="text1"/>
              </w:rPr>
            </w:pPr>
          </w:p>
        </w:tc>
        <w:tc>
          <w:tcPr>
            <w:tcW w:w="4253" w:type="dxa"/>
            <w:vAlign w:val="center"/>
          </w:tcPr>
          <w:p w:rsidR="00E536B0" w:rsidRPr="00021878" w:rsidRDefault="00E536B0"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zaślepk</w:t>
            </w:r>
            <w:r>
              <w:rPr>
                <w:rFonts w:ascii="Arial" w:hAnsi="Arial" w:cs="Arial"/>
                <w:color w:val="000000" w:themeColor="text1"/>
                <w:sz w:val="24"/>
              </w:rPr>
              <w:t>a</w:t>
            </w:r>
            <w:r w:rsidRPr="00021878">
              <w:rPr>
                <w:rFonts w:ascii="Arial" w:hAnsi="Arial" w:cs="Arial"/>
                <w:color w:val="000000" w:themeColor="text1"/>
                <w:sz w:val="24"/>
              </w:rPr>
              <w:t xml:space="preserve"> armatury</w:t>
            </w:r>
          </w:p>
        </w:tc>
        <w:tc>
          <w:tcPr>
            <w:tcW w:w="709" w:type="dxa"/>
            <w:tcBorders>
              <w:bottom w:val="single" w:sz="4" w:space="0" w:color="auto"/>
              <w:tl2br w:val="single" w:sz="4" w:space="0" w:color="auto"/>
              <w:tr2bl w:val="single" w:sz="4" w:space="0" w:color="auto"/>
            </w:tcBorders>
          </w:tcPr>
          <w:p w:rsidR="00E536B0" w:rsidRPr="00021878" w:rsidRDefault="00E536B0" w:rsidP="00E536B0">
            <w:pPr>
              <w:rPr>
                <w:color w:val="000000" w:themeColor="text1"/>
              </w:rPr>
            </w:pPr>
          </w:p>
        </w:tc>
        <w:tc>
          <w:tcPr>
            <w:tcW w:w="828" w:type="dxa"/>
            <w:tcBorders>
              <w:bottom w:val="single" w:sz="4" w:space="0" w:color="auto"/>
              <w:tl2br w:val="nil"/>
              <w:tr2bl w:val="nil"/>
            </w:tcBorders>
          </w:tcPr>
          <w:p w:rsidR="00E536B0" w:rsidRPr="00021878" w:rsidRDefault="00E536B0" w:rsidP="00E536B0">
            <w:pPr>
              <w:rPr>
                <w:color w:val="000000" w:themeColor="text1"/>
              </w:rPr>
            </w:pPr>
          </w:p>
        </w:tc>
        <w:tc>
          <w:tcPr>
            <w:tcW w:w="1305" w:type="dxa"/>
            <w:tcBorders>
              <w:bottom w:val="single" w:sz="4" w:space="0" w:color="auto"/>
              <w:tl2br w:val="nil"/>
              <w:tr2bl w:val="nil"/>
            </w:tcBorders>
          </w:tcPr>
          <w:p w:rsidR="00E536B0" w:rsidRPr="00021878" w:rsidRDefault="00E536B0" w:rsidP="00E536B0">
            <w:pPr>
              <w:rPr>
                <w:color w:val="000000" w:themeColor="text1"/>
              </w:rPr>
            </w:pPr>
          </w:p>
        </w:tc>
        <w:tc>
          <w:tcPr>
            <w:tcW w:w="1552" w:type="dxa"/>
            <w:vMerge/>
          </w:tcPr>
          <w:p w:rsidR="00E536B0" w:rsidRPr="00021878" w:rsidRDefault="00E536B0" w:rsidP="003E6934">
            <w:pPr>
              <w:jc w:val="center"/>
              <w:rPr>
                <w:rFonts w:ascii="Arial" w:hAnsi="Arial" w:cs="Arial"/>
                <w:color w:val="000000" w:themeColor="text1"/>
              </w:rPr>
            </w:pPr>
          </w:p>
        </w:tc>
      </w:tr>
      <w:tr w:rsidR="00E536B0" w:rsidRPr="00021878" w:rsidTr="00A91A56">
        <w:tc>
          <w:tcPr>
            <w:tcW w:w="562" w:type="dxa"/>
            <w:vAlign w:val="center"/>
          </w:tcPr>
          <w:p w:rsidR="00E536B0" w:rsidRPr="00021878" w:rsidRDefault="00E536B0" w:rsidP="00E54F1D">
            <w:pPr>
              <w:pStyle w:val="Akapitzlist"/>
              <w:numPr>
                <w:ilvl w:val="0"/>
                <w:numId w:val="40"/>
              </w:numPr>
              <w:ind w:hanging="689"/>
              <w:rPr>
                <w:rFonts w:ascii="Arial" w:hAnsi="Arial" w:cs="Arial"/>
                <w:color w:val="000000" w:themeColor="text1"/>
              </w:rPr>
            </w:pPr>
          </w:p>
        </w:tc>
        <w:tc>
          <w:tcPr>
            <w:tcW w:w="4253" w:type="dxa"/>
            <w:vAlign w:val="center"/>
          </w:tcPr>
          <w:p w:rsidR="00E536B0" w:rsidRPr="00021878" w:rsidRDefault="00E536B0" w:rsidP="00E536B0">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Rama</w:t>
            </w:r>
            <w:r>
              <w:rPr>
                <w:rFonts w:ascii="Arial" w:hAnsi="Arial" w:cs="Arial"/>
                <w:color w:val="000000" w:themeColor="text1"/>
                <w:sz w:val="24"/>
              </w:rPr>
              <w:t xml:space="preserve"> nośna</w:t>
            </w:r>
            <w:r w:rsidRPr="00021878">
              <w:rPr>
                <w:rFonts w:ascii="Arial" w:hAnsi="Arial" w:cs="Arial"/>
                <w:color w:val="000000" w:themeColor="text1"/>
                <w:sz w:val="24"/>
              </w:rPr>
              <w:t xml:space="preserve"> i płozy</w:t>
            </w:r>
          </w:p>
        </w:tc>
        <w:tc>
          <w:tcPr>
            <w:tcW w:w="709" w:type="dxa"/>
            <w:tcBorders>
              <w:bottom w:val="single" w:sz="4" w:space="0" w:color="auto"/>
              <w:tl2br w:val="single" w:sz="4" w:space="0" w:color="auto"/>
              <w:tr2bl w:val="single" w:sz="4" w:space="0" w:color="auto"/>
            </w:tcBorders>
          </w:tcPr>
          <w:p w:rsidR="00E536B0" w:rsidRPr="00021878" w:rsidRDefault="00E536B0" w:rsidP="00E536B0">
            <w:pPr>
              <w:rPr>
                <w:color w:val="000000" w:themeColor="text1"/>
              </w:rPr>
            </w:pPr>
          </w:p>
        </w:tc>
        <w:tc>
          <w:tcPr>
            <w:tcW w:w="828" w:type="dxa"/>
            <w:tcBorders>
              <w:tl2br w:val="single" w:sz="4" w:space="0" w:color="auto"/>
              <w:tr2bl w:val="single" w:sz="4" w:space="0" w:color="auto"/>
            </w:tcBorders>
          </w:tcPr>
          <w:p w:rsidR="00E536B0" w:rsidRPr="00021878" w:rsidRDefault="00E536B0" w:rsidP="00E536B0">
            <w:pPr>
              <w:rPr>
                <w:color w:val="000000" w:themeColor="text1"/>
              </w:rPr>
            </w:pPr>
          </w:p>
        </w:tc>
        <w:tc>
          <w:tcPr>
            <w:tcW w:w="1305" w:type="dxa"/>
            <w:tcBorders>
              <w:tl2br w:val="single" w:sz="4" w:space="0" w:color="auto"/>
              <w:tr2bl w:val="single" w:sz="4" w:space="0" w:color="auto"/>
            </w:tcBorders>
          </w:tcPr>
          <w:p w:rsidR="00E536B0" w:rsidRPr="00021878" w:rsidRDefault="00E536B0" w:rsidP="00E536B0">
            <w:pPr>
              <w:rPr>
                <w:color w:val="000000" w:themeColor="text1"/>
              </w:rPr>
            </w:pPr>
          </w:p>
        </w:tc>
        <w:tc>
          <w:tcPr>
            <w:tcW w:w="1552" w:type="dxa"/>
          </w:tcPr>
          <w:p w:rsidR="00E536B0" w:rsidRPr="00021878" w:rsidRDefault="00E536B0" w:rsidP="003E6934">
            <w:pPr>
              <w:jc w:val="center"/>
              <w:rPr>
                <w:rFonts w:ascii="Arial" w:hAnsi="Arial" w:cs="Arial"/>
                <w:color w:val="000000" w:themeColor="text1"/>
              </w:rPr>
            </w:pPr>
          </w:p>
        </w:tc>
      </w:tr>
      <w:tr w:rsidR="005841ED" w:rsidRPr="008307F4" w:rsidTr="00A91A56">
        <w:tc>
          <w:tcPr>
            <w:tcW w:w="562" w:type="dxa"/>
            <w:vAlign w:val="center"/>
          </w:tcPr>
          <w:p w:rsidR="005841ED" w:rsidRPr="008307F4" w:rsidRDefault="005841ED" w:rsidP="00E536B0">
            <w:pPr>
              <w:ind w:left="284"/>
              <w:rPr>
                <w:rFonts w:ascii="Arial" w:hAnsi="Arial" w:cs="Arial"/>
                <w:color w:val="000000" w:themeColor="text1"/>
              </w:rPr>
            </w:pPr>
          </w:p>
        </w:tc>
        <w:tc>
          <w:tcPr>
            <w:tcW w:w="4253" w:type="dxa"/>
            <w:vAlign w:val="center"/>
          </w:tcPr>
          <w:p w:rsidR="005841ED" w:rsidRPr="008307F4" w:rsidRDefault="005841ED"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rama nośna</w:t>
            </w:r>
          </w:p>
        </w:tc>
        <w:tc>
          <w:tcPr>
            <w:tcW w:w="709" w:type="dxa"/>
            <w:tcBorders>
              <w:bottom w:val="single" w:sz="4" w:space="0" w:color="auto"/>
              <w:tl2br w:val="single" w:sz="4" w:space="0" w:color="auto"/>
              <w:tr2bl w:val="single" w:sz="4" w:space="0" w:color="auto"/>
            </w:tcBorders>
          </w:tcPr>
          <w:p w:rsidR="005841ED" w:rsidRPr="008307F4" w:rsidRDefault="005841ED" w:rsidP="00E536B0">
            <w:pPr>
              <w:rPr>
                <w:color w:val="000000" w:themeColor="text1"/>
              </w:rPr>
            </w:pPr>
          </w:p>
        </w:tc>
        <w:tc>
          <w:tcPr>
            <w:tcW w:w="828" w:type="dxa"/>
          </w:tcPr>
          <w:p w:rsidR="005841ED" w:rsidRPr="008307F4" w:rsidRDefault="005841ED" w:rsidP="00E536B0">
            <w:pPr>
              <w:rPr>
                <w:color w:val="000000" w:themeColor="text1"/>
              </w:rPr>
            </w:pPr>
          </w:p>
        </w:tc>
        <w:tc>
          <w:tcPr>
            <w:tcW w:w="1305" w:type="dxa"/>
          </w:tcPr>
          <w:p w:rsidR="005841ED" w:rsidRPr="008307F4" w:rsidRDefault="005841ED" w:rsidP="00E536B0">
            <w:pPr>
              <w:rPr>
                <w:color w:val="000000" w:themeColor="text1"/>
              </w:rPr>
            </w:pPr>
            <w:r w:rsidRPr="008307F4">
              <w:rPr>
                <w:color w:val="000000" w:themeColor="text1"/>
              </w:rPr>
              <w:tab/>
            </w:r>
            <w:r w:rsidRPr="008307F4">
              <w:rPr>
                <w:color w:val="000000" w:themeColor="text1"/>
              </w:rPr>
              <w:tab/>
            </w:r>
          </w:p>
        </w:tc>
        <w:tc>
          <w:tcPr>
            <w:tcW w:w="1552" w:type="dxa"/>
            <w:vMerge w:val="restart"/>
          </w:tcPr>
          <w:p w:rsidR="005841ED" w:rsidRPr="008307F4" w:rsidRDefault="005841ED" w:rsidP="003E6934">
            <w:pPr>
              <w:jc w:val="center"/>
              <w:rPr>
                <w:rFonts w:ascii="Arial" w:hAnsi="Arial" w:cs="Arial"/>
                <w:color w:val="000000" w:themeColor="text1"/>
              </w:rPr>
            </w:pPr>
            <w:r>
              <w:rPr>
                <w:rFonts w:ascii="Arial" w:hAnsi="Arial" w:cs="Arial"/>
                <w:color w:val="000000" w:themeColor="text1"/>
              </w:rPr>
              <w:t xml:space="preserve">Obejmuję tylko konserwację. Naprawa tylko </w:t>
            </w:r>
            <w:r>
              <w:rPr>
                <w:rFonts w:ascii="Arial" w:hAnsi="Arial" w:cs="Arial"/>
                <w:color w:val="000000" w:themeColor="text1"/>
              </w:rPr>
              <w:lastRenderedPageBreak/>
              <w:t>pojedynczych uszkodzeń.</w:t>
            </w:r>
          </w:p>
        </w:tc>
      </w:tr>
      <w:tr w:rsidR="005841ED" w:rsidRPr="008307F4" w:rsidTr="00A91A56">
        <w:tc>
          <w:tcPr>
            <w:tcW w:w="562" w:type="dxa"/>
            <w:vAlign w:val="center"/>
          </w:tcPr>
          <w:p w:rsidR="005841ED" w:rsidRPr="008307F4" w:rsidRDefault="005841ED" w:rsidP="00E536B0">
            <w:pPr>
              <w:ind w:left="284"/>
              <w:rPr>
                <w:rFonts w:ascii="Arial" w:hAnsi="Arial" w:cs="Arial"/>
                <w:color w:val="000000" w:themeColor="text1"/>
              </w:rPr>
            </w:pPr>
          </w:p>
        </w:tc>
        <w:tc>
          <w:tcPr>
            <w:tcW w:w="4253" w:type="dxa"/>
            <w:vAlign w:val="center"/>
          </w:tcPr>
          <w:p w:rsidR="005841ED" w:rsidRPr="008307F4" w:rsidRDefault="005841ED"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łapy wsporcze do montażu na podwoziu kuchni KP 200/340</w:t>
            </w:r>
          </w:p>
        </w:tc>
        <w:tc>
          <w:tcPr>
            <w:tcW w:w="709" w:type="dxa"/>
            <w:tcBorders>
              <w:bottom w:val="single" w:sz="4" w:space="0" w:color="auto"/>
              <w:tl2br w:val="single" w:sz="4" w:space="0" w:color="auto"/>
              <w:tr2bl w:val="single" w:sz="4" w:space="0" w:color="auto"/>
            </w:tcBorders>
          </w:tcPr>
          <w:p w:rsidR="005841ED" w:rsidRPr="008307F4" w:rsidRDefault="005841ED" w:rsidP="00E536B0">
            <w:pPr>
              <w:rPr>
                <w:color w:val="000000" w:themeColor="text1"/>
              </w:rPr>
            </w:pPr>
          </w:p>
        </w:tc>
        <w:tc>
          <w:tcPr>
            <w:tcW w:w="828" w:type="dxa"/>
            <w:tcBorders>
              <w:bottom w:val="single" w:sz="4" w:space="0" w:color="auto"/>
            </w:tcBorders>
          </w:tcPr>
          <w:p w:rsidR="005841ED" w:rsidRPr="008307F4" w:rsidRDefault="005841ED" w:rsidP="00E536B0">
            <w:pPr>
              <w:rPr>
                <w:color w:val="000000" w:themeColor="text1"/>
              </w:rPr>
            </w:pPr>
          </w:p>
        </w:tc>
        <w:tc>
          <w:tcPr>
            <w:tcW w:w="1305" w:type="dxa"/>
            <w:tcBorders>
              <w:bottom w:val="single" w:sz="4" w:space="0" w:color="auto"/>
            </w:tcBorders>
          </w:tcPr>
          <w:p w:rsidR="005841ED" w:rsidRPr="008307F4" w:rsidRDefault="005841ED" w:rsidP="00E536B0">
            <w:pPr>
              <w:rPr>
                <w:color w:val="000000" w:themeColor="text1"/>
              </w:rPr>
            </w:pPr>
          </w:p>
        </w:tc>
        <w:tc>
          <w:tcPr>
            <w:tcW w:w="1552" w:type="dxa"/>
            <w:vMerge/>
          </w:tcPr>
          <w:p w:rsidR="005841ED" w:rsidRPr="008307F4" w:rsidRDefault="005841ED" w:rsidP="003E6934">
            <w:pPr>
              <w:jc w:val="center"/>
              <w:rPr>
                <w:rFonts w:ascii="Arial" w:hAnsi="Arial" w:cs="Arial"/>
                <w:color w:val="000000" w:themeColor="text1"/>
              </w:rPr>
            </w:pPr>
          </w:p>
        </w:tc>
      </w:tr>
      <w:tr w:rsidR="005841ED" w:rsidRPr="008307F4" w:rsidTr="00A91A56">
        <w:tc>
          <w:tcPr>
            <w:tcW w:w="562" w:type="dxa"/>
            <w:vAlign w:val="center"/>
          </w:tcPr>
          <w:p w:rsidR="005841ED" w:rsidRPr="008307F4" w:rsidRDefault="005841ED" w:rsidP="00E536B0">
            <w:pPr>
              <w:ind w:left="284"/>
              <w:rPr>
                <w:rFonts w:ascii="Arial" w:hAnsi="Arial" w:cs="Arial"/>
                <w:color w:val="000000" w:themeColor="text1"/>
              </w:rPr>
            </w:pPr>
          </w:p>
        </w:tc>
        <w:tc>
          <w:tcPr>
            <w:tcW w:w="4253" w:type="dxa"/>
            <w:vAlign w:val="center"/>
          </w:tcPr>
          <w:p w:rsidR="005841ED" w:rsidRPr="008307F4" w:rsidRDefault="005841ED"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mocowania i uchwyty na osprzęt i pompę skrzydełkową</w:t>
            </w:r>
          </w:p>
        </w:tc>
        <w:tc>
          <w:tcPr>
            <w:tcW w:w="709" w:type="dxa"/>
            <w:tcBorders>
              <w:bottom w:val="single" w:sz="4" w:space="0" w:color="auto"/>
              <w:tl2br w:val="single" w:sz="4" w:space="0" w:color="auto"/>
              <w:tr2bl w:val="single" w:sz="4" w:space="0" w:color="auto"/>
            </w:tcBorders>
          </w:tcPr>
          <w:p w:rsidR="005841ED" w:rsidRPr="008307F4" w:rsidRDefault="005841ED" w:rsidP="00E536B0">
            <w:pPr>
              <w:rPr>
                <w:color w:val="000000" w:themeColor="text1"/>
              </w:rPr>
            </w:pPr>
          </w:p>
        </w:tc>
        <w:tc>
          <w:tcPr>
            <w:tcW w:w="828" w:type="dxa"/>
            <w:tcBorders>
              <w:bottom w:val="single" w:sz="4" w:space="0" w:color="auto"/>
              <w:tl2br w:val="nil"/>
              <w:tr2bl w:val="nil"/>
            </w:tcBorders>
          </w:tcPr>
          <w:p w:rsidR="005841ED" w:rsidRPr="008307F4" w:rsidRDefault="005841ED" w:rsidP="00E536B0">
            <w:pPr>
              <w:rPr>
                <w:color w:val="000000" w:themeColor="text1"/>
              </w:rPr>
            </w:pPr>
          </w:p>
        </w:tc>
        <w:tc>
          <w:tcPr>
            <w:tcW w:w="1305" w:type="dxa"/>
            <w:tcBorders>
              <w:bottom w:val="single" w:sz="4" w:space="0" w:color="auto"/>
              <w:tl2br w:val="nil"/>
              <w:tr2bl w:val="nil"/>
            </w:tcBorders>
          </w:tcPr>
          <w:p w:rsidR="005841ED" w:rsidRPr="008307F4" w:rsidRDefault="005841ED" w:rsidP="00E536B0">
            <w:pPr>
              <w:rPr>
                <w:color w:val="000000" w:themeColor="text1"/>
              </w:rPr>
            </w:pPr>
          </w:p>
        </w:tc>
        <w:tc>
          <w:tcPr>
            <w:tcW w:w="1552" w:type="dxa"/>
            <w:vMerge/>
          </w:tcPr>
          <w:p w:rsidR="005841ED" w:rsidRPr="008307F4" w:rsidRDefault="005841ED" w:rsidP="003E6934">
            <w:pPr>
              <w:jc w:val="center"/>
              <w:rPr>
                <w:rFonts w:ascii="Arial" w:hAnsi="Arial" w:cs="Arial"/>
                <w:color w:val="000000" w:themeColor="text1"/>
              </w:rPr>
            </w:pPr>
          </w:p>
        </w:tc>
      </w:tr>
      <w:tr w:rsidR="005841ED" w:rsidRPr="008307F4" w:rsidTr="00A91A56">
        <w:tc>
          <w:tcPr>
            <w:tcW w:w="562" w:type="dxa"/>
            <w:vAlign w:val="center"/>
          </w:tcPr>
          <w:p w:rsidR="005841ED" w:rsidRPr="008307F4" w:rsidRDefault="005841ED" w:rsidP="00E536B0">
            <w:pPr>
              <w:ind w:left="284"/>
              <w:rPr>
                <w:rFonts w:ascii="Arial" w:hAnsi="Arial" w:cs="Arial"/>
                <w:color w:val="000000" w:themeColor="text1"/>
              </w:rPr>
            </w:pPr>
          </w:p>
        </w:tc>
        <w:tc>
          <w:tcPr>
            <w:tcW w:w="4253" w:type="dxa"/>
            <w:vAlign w:val="center"/>
          </w:tcPr>
          <w:p w:rsidR="005841ED" w:rsidRPr="008307F4" w:rsidRDefault="005841ED"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Pr>
                <w:rFonts w:ascii="Arial" w:hAnsi="Arial" w:cs="Arial"/>
                <w:color w:val="000000" w:themeColor="text1"/>
                <w:sz w:val="24"/>
              </w:rPr>
              <w:t>płozy wysuwalne</w:t>
            </w:r>
          </w:p>
        </w:tc>
        <w:tc>
          <w:tcPr>
            <w:tcW w:w="709" w:type="dxa"/>
            <w:tcBorders>
              <w:tl2br w:val="single" w:sz="4" w:space="0" w:color="auto"/>
              <w:tr2bl w:val="single" w:sz="4" w:space="0" w:color="auto"/>
            </w:tcBorders>
          </w:tcPr>
          <w:p w:rsidR="005841ED" w:rsidRPr="008307F4" w:rsidRDefault="005841ED" w:rsidP="00E536B0">
            <w:pPr>
              <w:rPr>
                <w:color w:val="000000" w:themeColor="text1"/>
              </w:rPr>
            </w:pPr>
          </w:p>
        </w:tc>
        <w:tc>
          <w:tcPr>
            <w:tcW w:w="828" w:type="dxa"/>
            <w:tcBorders>
              <w:tl2br w:val="nil"/>
              <w:tr2bl w:val="nil"/>
            </w:tcBorders>
          </w:tcPr>
          <w:p w:rsidR="005841ED" w:rsidRPr="008307F4" w:rsidRDefault="005841ED" w:rsidP="00E536B0">
            <w:pPr>
              <w:rPr>
                <w:color w:val="000000" w:themeColor="text1"/>
              </w:rPr>
            </w:pPr>
          </w:p>
        </w:tc>
        <w:tc>
          <w:tcPr>
            <w:tcW w:w="1305" w:type="dxa"/>
            <w:tcBorders>
              <w:tl2br w:val="nil"/>
              <w:tr2bl w:val="nil"/>
            </w:tcBorders>
          </w:tcPr>
          <w:p w:rsidR="005841ED" w:rsidRPr="008307F4" w:rsidRDefault="005841ED" w:rsidP="00E536B0">
            <w:pPr>
              <w:rPr>
                <w:color w:val="000000" w:themeColor="text1"/>
              </w:rPr>
            </w:pPr>
          </w:p>
        </w:tc>
        <w:tc>
          <w:tcPr>
            <w:tcW w:w="1552" w:type="dxa"/>
            <w:vMerge/>
          </w:tcPr>
          <w:p w:rsidR="005841ED" w:rsidRPr="008307F4" w:rsidRDefault="005841ED" w:rsidP="003E6934">
            <w:pPr>
              <w:jc w:val="center"/>
              <w:rPr>
                <w:rFonts w:ascii="Arial" w:hAnsi="Arial" w:cs="Arial"/>
                <w:color w:val="000000" w:themeColor="text1"/>
              </w:rPr>
            </w:pPr>
          </w:p>
        </w:tc>
      </w:tr>
      <w:tr w:rsidR="00E536B0" w:rsidRPr="008307F4" w:rsidTr="00A91A56">
        <w:tc>
          <w:tcPr>
            <w:tcW w:w="562" w:type="dxa"/>
            <w:vAlign w:val="center"/>
          </w:tcPr>
          <w:p w:rsidR="00E536B0" w:rsidRPr="008307F4" w:rsidRDefault="00E536B0" w:rsidP="00E54F1D">
            <w:pPr>
              <w:pStyle w:val="Akapitzlist"/>
              <w:numPr>
                <w:ilvl w:val="0"/>
                <w:numId w:val="40"/>
              </w:numPr>
              <w:ind w:hanging="689"/>
              <w:rPr>
                <w:rFonts w:ascii="Arial" w:hAnsi="Arial" w:cs="Arial"/>
                <w:color w:val="000000" w:themeColor="text1"/>
              </w:rPr>
            </w:pPr>
          </w:p>
        </w:tc>
        <w:tc>
          <w:tcPr>
            <w:tcW w:w="4253" w:type="dxa"/>
            <w:vAlign w:val="center"/>
          </w:tcPr>
          <w:p w:rsidR="00E536B0" w:rsidRPr="008307F4" w:rsidRDefault="00E536B0" w:rsidP="00E536B0">
            <w:pPr>
              <w:shd w:val="clear" w:color="auto" w:fill="FFFFFF"/>
              <w:tabs>
                <w:tab w:val="left" w:pos="0"/>
              </w:tabs>
              <w:ind w:left="74"/>
              <w:jc w:val="both"/>
              <w:rPr>
                <w:rFonts w:ascii="Arial" w:hAnsi="Arial" w:cs="Arial"/>
                <w:color w:val="000000" w:themeColor="text1"/>
                <w:sz w:val="24"/>
              </w:rPr>
            </w:pPr>
            <w:r w:rsidRPr="008307F4">
              <w:rPr>
                <w:rFonts w:ascii="Arial" w:hAnsi="Arial" w:cs="Arial"/>
                <w:color w:val="000000" w:themeColor="text1"/>
                <w:sz w:val="24"/>
              </w:rPr>
              <w:t>Wyposażenie i osprzęt:</w:t>
            </w:r>
          </w:p>
        </w:tc>
        <w:tc>
          <w:tcPr>
            <w:tcW w:w="709" w:type="dxa"/>
            <w:tcBorders>
              <w:bottom w:val="single" w:sz="4" w:space="0" w:color="auto"/>
              <w:tl2br w:val="single" w:sz="4" w:space="0" w:color="auto"/>
              <w:tr2bl w:val="single" w:sz="4" w:space="0" w:color="auto"/>
            </w:tcBorders>
          </w:tcPr>
          <w:p w:rsidR="00E536B0" w:rsidRPr="008307F4" w:rsidRDefault="00E536B0" w:rsidP="00E536B0">
            <w:pPr>
              <w:rPr>
                <w:color w:val="000000" w:themeColor="text1"/>
              </w:rPr>
            </w:pPr>
          </w:p>
        </w:tc>
        <w:tc>
          <w:tcPr>
            <w:tcW w:w="828" w:type="dxa"/>
            <w:tcBorders>
              <w:bottom w:val="single" w:sz="4" w:space="0" w:color="auto"/>
              <w:tl2br w:val="single" w:sz="4" w:space="0" w:color="auto"/>
              <w:tr2bl w:val="single" w:sz="4" w:space="0" w:color="auto"/>
            </w:tcBorders>
          </w:tcPr>
          <w:p w:rsidR="00E536B0" w:rsidRPr="008307F4" w:rsidRDefault="00E536B0" w:rsidP="00E536B0">
            <w:pPr>
              <w:rPr>
                <w:color w:val="000000" w:themeColor="text1"/>
              </w:rPr>
            </w:pPr>
          </w:p>
        </w:tc>
        <w:tc>
          <w:tcPr>
            <w:tcW w:w="1305" w:type="dxa"/>
            <w:tcBorders>
              <w:tl2br w:val="single" w:sz="4" w:space="0" w:color="auto"/>
              <w:tr2bl w:val="single" w:sz="4" w:space="0" w:color="auto"/>
            </w:tcBorders>
          </w:tcPr>
          <w:p w:rsidR="00E536B0" w:rsidRPr="008307F4" w:rsidRDefault="00E536B0" w:rsidP="00E536B0">
            <w:pPr>
              <w:rPr>
                <w:color w:val="000000" w:themeColor="text1"/>
              </w:rPr>
            </w:pPr>
          </w:p>
        </w:tc>
        <w:tc>
          <w:tcPr>
            <w:tcW w:w="1552" w:type="dxa"/>
          </w:tcPr>
          <w:p w:rsidR="00E536B0" w:rsidRPr="008307F4" w:rsidRDefault="00E536B0" w:rsidP="003E6934">
            <w:pPr>
              <w:jc w:val="center"/>
              <w:rPr>
                <w:rFonts w:ascii="Arial" w:hAnsi="Arial" w:cs="Arial"/>
                <w:color w:val="000000" w:themeColor="text1"/>
              </w:rPr>
            </w:pPr>
          </w:p>
        </w:tc>
      </w:tr>
      <w:tr w:rsidR="00E536B0" w:rsidRPr="008307F4" w:rsidTr="005841ED">
        <w:tc>
          <w:tcPr>
            <w:tcW w:w="562" w:type="dxa"/>
            <w:vAlign w:val="center"/>
          </w:tcPr>
          <w:p w:rsidR="00E536B0" w:rsidRPr="008307F4" w:rsidRDefault="00E536B0" w:rsidP="00E536B0">
            <w:pPr>
              <w:ind w:left="284"/>
              <w:rPr>
                <w:rFonts w:ascii="Arial" w:hAnsi="Arial" w:cs="Arial"/>
                <w:color w:val="000000" w:themeColor="text1"/>
              </w:rPr>
            </w:pPr>
          </w:p>
        </w:tc>
        <w:tc>
          <w:tcPr>
            <w:tcW w:w="4253" w:type="dxa"/>
            <w:vAlign w:val="center"/>
          </w:tcPr>
          <w:p w:rsidR="00E536B0" w:rsidRPr="008307F4" w:rsidRDefault="00E536B0"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skrzynia na osprzęt i wyposażenie (konstrukcja, zawiasy i zamkniecie)</w:t>
            </w:r>
          </w:p>
        </w:tc>
        <w:tc>
          <w:tcPr>
            <w:tcW w:w="709" w:type="dxa"/>
            <w:tcBorders>
              <w:bottom w:val="single" w:sz="4" w:space="0" w:color="auto"/>
              <w:tl2br w:val="single" w:sz="4" w:space="0" w:color="auto"/>
              <w:tr2bl w:val="single" w:sz="4" w:space="0" w:color="auto"/>
            </w:tcBorders>
          </w:tcPr>
          <w:p w:rsidR="00E536B0" w:rsidRPr="008307F4" w:rsidRDefault="00E536B0" w:rsidP="00E536B0">
            <w:pPr>
              <w:rPr>
                <w:color w:val="000000" w:themeColor="text1"/>
              </w:rPr>
            </w:pPr>
          </w:p>
        </w:tc>
        <w:tc>
          <w:tcPr>
            <w:tcW w:w="828" w:type="dxa"/>
            <w:tcBorders>
              <w:bottom w:val="single" w:sz="4" w:space="0" w:color="auto"/>
              <w:tl2br w:val="nil"/>
              <w:tr2bl w:val="nil"/>
            </w:tcBorders>
          </w:tcPr>
          <w:p w:rsidR="00E536B0" w:rsidRPr="008307F4" w:rsidRDefault="00E536B0" w:rsidP="00E536B0">
            <w:pPr>
              <w:rPr>
                <w:color w:val="000000" w:themeColor="text1"/>
              </w:rPr>
            </w:pPr>
          </w:p>
        </w:tc>
        <w:tc>
          <w:tcPr>
            <w:tcW w:w="1305" w:type="dxa"/>
            <w:tcBorders>
              <w:bottom w:val="single" w:sz="4" w:space="0" w:color="auto"/>
            </w:tcBorders>
          </w:tcPr>
          <w:p w:rsidR="00E536B0" w:rsidRPr="008307F4" w:rsidRDefault="00E536B0" w:rsidP="00E536B0">
            <w:pPr>
              <w:rPr>
                <w:color w:val="000000" w:themeColor="text1"/>
              </w:rPr>
            </w:pPr>
          </w:p>
        </w:tc>
        <w:tc>
          <w:tcPr>
            <w:tcW w:w="1552" w:type="dxa"/>
          </w:tcPr>
          <w:p w:rsidR="00E536B0" w:rsidRPr="008307F4" w:rsidRDefault="00E536B0" w:rsidP="003E6934">
            <w:pPr>
              <w:jc w:val="center"/>
              <w:rPr>
                <w:rFonts w:ascii="Arial" w:hAnsi="Arial" w:cs="Arial"/>
                <w:color w:val="000000" w:themeColor="text1"/>
              </w:rPr>
            </w:pPr>
          </w:p>
        </w:tc>
      </w:tr>
      <w:tr w:rsidR="00E536B0" w:rsidRPr="008307F4" w:rsidTr="005841ED">
        <w:tc>
          <w:tcPr>
            <w:tcW w:w="562" w:type="dxa"/>
            <w:vAlign w:val="center"/>
          </w:tcPr>
          <w:p w:rsidR="00E536B0" w:rsidRPr="008307F4" w:rsidRDefault="00E536B0" w:rsidP="00E536B0">
            <w:pPr>
              <w:ind w:left="284"/>
              <w:rPr>
                <w:rFonts w:ascii="Arial" w:hAnsi="Arial" w:cs="Arial"/>
                <w:color w:val="000000" w:themeColor="text1"/>
              </w:rPr>
            </w:pPr>
          </w:p>
        </w:tc>
        <w:tc>
          <w:tcPr>
            <w:tcW w:w="4253" w:type="dxa"/>
            <w:vAlign w:val="center"/>
          </w:tcPr>
          <w:p w:rsidR="00E536B0" w:rsidRPr="008307F4" w:rsidRDefault="00E536B0" w:rsidP="00E54F1D">
            <w:pPr>
              <w:pStyle w:val="Akapitzlist"/>
              <w:numPr>
                <w:ilvl w:val="0"/>
                <w:numId w:val="44"/>
              </w:numPr>
              <w:shd w:val="clear" w:color="auto" w:fill="FFFFFF"/>
              <w:tabs>
                <w:tab w:val="left" w:pos="0"/>
              </w:tabs>
              <w:ind w:left="598" w:hanging="425"/>
              <w:jc w:val="both"/>
              <w:rPr>
                <w:rFonts w:ascii="Arial" w:hAnsi="Arial" w:cs="Arial"/>
                <w:color w:val="000000" w:themeColor="text1"/>
              </w:rPr>
            </w:pPr>
            <w:r w:rsidRPr="008307F4">
              <w:rPr>
                <w:rFonts w:ascii="Arial" w:hAnsi="Arial" w:cs="Arial"/>
                <w:color w:val="000000" w:themeColor="text1"/>
              </w:rPr>
              <w:t>pompa wyporowo-skrzydełkowa ręczna</w:t>
            </w:r>
            <w:r w:rsidRPr="008307F4">
              <w:rPr>
                <w:rStyle w:val="Odwoanieprzypisudolnego"/>
                <w:rFonts w:ascii="Arial" w:hAnsi="Arial" w:cs="Arial"/>
                <w:color w:val="000000" w:themeColor="text1"/>
              </w:rPr>
              <w:footnoteReference w:id="11"/>
            </w:r>
          </w:p>
        </w:tc>
        <w:tc>
          <w:tcPr>
            <w:tcW w:w="709" w:type="dxa"/>
            <w:tcBorders>
              <w:bottom w:val="single" w:sz="4" w:space="0" w:color="auto"/>
              <w:tl2br w:val="single" w:sz="4" w:space="0" w:color="auto"/>
              <w:tr2bl w:val="single" w:sz="4" w:space="0" w:color="auto"/>
            </w:tcBorders>
          </w:tcPr>
          <w:p w:rsidR="00E536B0" w:rsidRPr="008307F4" w:rsidRDefault="00E536B0" w:rsidP="00E536B0">
            <w:pPr>
              <w:rPr>
                <w:color w:val="000000" w:themeColor="text1"/>
              </w:rPr>
            </w:pPr>
          </w:p>
        </w:tc>
        <w:tc>
          <w:tcPr>
            <w:tcW w:w="828" w:type="dxa"/>
            <w:tcBorders>
              <w:bottom w:val="single" w:sz="4" w:space="0" w:color="auto"/>
              <w:tl2br w:val="nil"/>
              <w:tr2bl w:val="nil"/>
            </w:tcBorders>
          </w:tcPr>
          <w:p w:rsidR="00E536B0" w:rsidRPr="008307F4" w:rsidRDefault="00E536B0" w:rsidP="00E536B0">
            <w:pPr>
              <w:rPr>
                <w:color w:val="000000" w:themeColor="text1"/>
              </w:rPr>
            </w:pPr>
          </w:p>
        </w:tc>
        <w:tc>
          <w:tcPr>
            <w:tcW w:w="1305" w:type="dxa"/>
            <w:tcBorders>
              <w:bottom w:val="single" w:sz="4" w:space="0" w:color="auto"/>
            </w:tcBorders>
          </w:tcPr>
          <w:p w:rsidR="00E536B0" w:rsidRPr="008307F4" w:rsidRDefault="00E536B0" w:rsidP="00E536B0">
            <w:pPr>
              <w:rPr>
                <w:color w:val="000000" w:themeColor="text1"/>
              </w:rPr>
            </w:pPr>
          </w:p>
        </w:tc>
        <w:tc>
          <w:tcPr>
            <w:tcW w:w="1552" w:type="dxa"/>
          </w:tcPr>
          <w:p w:rsidR="00E536B0" w:rsidRPr="008307F4" w:rsidRDefault="00E536B0" w:rsidP="003E6934">
            <w:pPr>
              <w:jc w:val="center"/>
              <w:rPr>
                <w:rFonts w:ascii="Arial" w:hAnsi="Arial" w:cs="Arial"/>
                <w:color w:val="000000" w:themeColor="text1"/>
              </w:rPr>
            </w:pPr>
          </w:p>
        </w:tc>
      </w:tr>
      <w:tr w:rsidR="00E536B0" w:rsidRPr="00054150" w:rsidTr="00A91A56">
        <w:tc>
          <w:tcPr>
            <w:tcW w:w="562" w:type="dxa"/>
            <w:vAlign w:val="center"/>
          </w:tcPr>
          <w:p w:rsidR="00E536B0" w:rsidRPr="00054150" w:rsidRDefault="00E536B0" w:rsidP="00E536B0">
            <w:pPr>
              <w:ind w:left="284"/>
              <w:rPr>
                <w:rFonts w:ascii="Arial" w:hAnsi="Arial" w:cs="Arial"/>
                <w:color w:val="000000" w:themeColor="text1"/>
              </w:rPr>
            </w:pPr>
          </w:p>
        </w:tc>
        <w:tc>
          <w:tcPr>
            <w:tcW w:w="4253" w:type="dxa"/>
            <w:vAlign w:val="center"/>
          </w:tcPr>
          <w:p w:rsidR="00E536B0" w:rsidRPr="00054150" w:rsidRDefault="00E536B0"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stojak składany do pompy ręcznej</w:t>
            </w:r>
          </w:p>
        </w:tc>
        <w:tc>
          <w:tcPr>
            <w:tcW w:w="709" w:type="dxa"/>
            <w:tcBorders>
              <w:tl2br w:val="single" w:sz="4" w:space="0" w:color="auto"/>
              <w:tr2bl w:val="single" w:sz="4" w:space="0" w:color="auto"/>
            </w:tcBorders>
          </w:tcPr>
          <w:p w:rsidR="00E536B0" w:rsidRPr="00054150" w:rsidRDefault="00E536B0" w:rsidP="00E536B0">
            <w:pPr>
              <w:rPr>
                <w:color w:val="000000" w:themeColor="text1"/>
              </w:rPr>
            </w:pPr>
          </w:p>
        </w:tc>
        <w:tc>
          <w:tcPr>
            <w:tcW w:w="828" w:type="dxa"/>
            <w:tcBorders>
              <w:bottom w:val="single" w:sz="4" w:space="0" w:color="auto"/>
              <w:tl2br w:val="nil"/>
              <w:tr2bl w:val="nil"/>
            </w:tcBorders>
          </w:tcPr>
          <w:p w:rsidR="00E536B0" w:rsidRPr="00054150" w:rsidRDefault="00E536B0" w:rsidP="00E536B0">
            <w:pPr>
              <w:rPr>
                <w:color w:val="000000" w:themeColor="text1"/>
              </w:rPr>
            </w:pPr>
          </w:p>
        </w:tc>
        <w:tc>
          <w:tcPr>
            <w:tcW w:w="1305" w:type="dxa"/>
            <w:tcBorders>
              <w:bottom w:val="single" w:sz="4" w:space="0" w:color="auto"/>
              <w:tl2br w:val="nil"/>
              <w:tr2bl w:val="nil"/>
            </w:tcBorders>
          </w:tcPr>
          <w:p w:rsidR="00E536B0" w:rsidRPr="00054150" w:rsidRDefault="00E536B0" w:rsidP="00E536B0">
            <w:pPr>
              <w:rPr>
                <w:color w:val="000000" w:themeColor="text1"/>
              </w:rPr>
            </w:pPr>
          </w:p>
        </w:tc>
        <w:tc>
          <w:tcPr>
            <w:tcW w:w="1552" w:type="dxa"/>
          </w:tcPr>
          <w:p w:rsidR="00E536B0" w:rsidRPr="00054150" w:rsidRDefault="00E536B0" w:rsidP="003E6934">
            <w:pPr>
              <w:jc w:val="center"/>
              <w:rPr>
                <w:rFonts w:ascii="Arial" w:hAnsi="Arial" w:cs="Arial"/>
                <w:color w:val="000000" w:themeColor="text1"/>
              </w:rPr>
            </w:pPr>
            <w:r>
              <w:rPr>
                <w:rFonts w:ascii="Arial" w:hAnsi="Arial" w:cs="Arial"/>
                <w:color w:val="000000" w:themeColor="text1"/>
              </w:rPr>
              <w:t>Tylko naprawa</w:t>
            </w:r>
          </w:p>
        </w:tc>
      </w:tr>
      <w:tr w:rsidR="00E536B0" w:rsidRPr="00054150" w:rsidTr="00A91A56">
        <w:tc>
          <w:tcPr>
            <w:tcW w:w="562" w:type="dxa"/>
            <w:vAlign w:val="center"/>
          </w:tcPr>
          <w:p w:rsidR="00E536B0" w:rsidRPr="00054150" w:rsidRDefault="00E536B0" w:rsidP="00E536B0">
            <w:pPr>
              <w:ind w:left="284"/>
              <w:rPr>
                <w:rFonts w:ascii="Arial" w:hAnsi="Arial" w:cs="Arial"/>
                <w:color w:val="000000" w:themeColor="text1"/>
              </w:rPr>
            </w:pPr>
          </w:p>
        </w:tc>
        <w:tc>
          <w:tcPr>
            <w:tcW w:w="4253" w:type="dxa"/>
            <w:vAlign w:val="center"/>
          </w:tcPr>
          <w:p w:rsidR="00E536B0" w:rsidRPr="00054150" w:rsidRDefault="00E536B0"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ssawny śr. 52 mm, dł. 3 m</w:t>
            </w:r>
            <w:r w:rsidRPr="00054150">
              <w:rPr>
                <w:rFonts w:ascii="Arial" w:hAnsi="Arial" w:cs="Arial"/>
                <w:color w:val="000000" w:themeColor="text1"/>
              </w:rPr>
              <w:tab/>
            </w:r>
          </w:p>
        </w:tc>
        <w:tc>
          <w:tcPr>
            <w:tcW w:w="709" w:type="dxa"/>
          </w:tcPr>
          <w:p w:rsidR="00E536B0" w:rsidRPr="00054150" w:rsidRDefault="00E536B0" w:rsidP="00E536B0">
            <w:pPr>
              <w:rPr>
                <w:color w:val="000000" w:themeColor="text1"/>
              </w:rPr>
            </w:pPr>
          </w:p>
        </w:tc>
        <w:tc>
          <w:tcPr>
            <w:tcW w:w="828" w:type="dxa"/>
            <w:tcBorders>
              <w:bottom w:val="single" w:sz="4" w:space="0" w:color="auto"/>
              <w:tl2br w:val="single" w:sz="4" w:space="0" w:color="auto"/>
              <w:tr2bl w:val="single" w:sz="4" w:space="0" w:color="auto"/>
            </w:tcBorders>
          </w:tcPr>
          <w:p w:rsidR="00E536B0" w:rsidRPr="00054150" w:rsidRDefault="00E536B0" w:rsidP="00E536B0">
            <w:pPr>
              <w:rPr>
                <w:color w:val="000000" w:themeColor="text1"/>
              </w:rPr>
            </w:pPr>
          </w:p>
        </w:tc>
        <w:tc>
          <w:tcPr>
            <w:tcW w:w="1305" w:type="dxa"/>
            <w:tcBorders>
              <w:bottom w:val="single" w:sz="4" w:space="0" w:color="auto"/>
              <w:tl2br w:val="single" w:sz="4" w:space="0" w:color="auto"/>
              <w:tr2bl w:val="single" w:sz="4" w:space="0" w:color="auto"/>
            </w:tcBorders>
          </w:tcPr>
          <w:p w:rsidR="00E536B0" w:rsidRPr="00054150" w:rsidRDefault="00E536B0" w:rsidP="00E536B0">
            <w:pPr>
              <w:rPr>
                <w:color w:val="000000" w:themeColor="text1"/>
              </w:rPr>
            </w:pPr>
          </w:p>
        </w:tc>
        <w:tc>
          <w:tcPr>
            <w:tcW w:w="1552" w:type="dxa"/>
            <w:vMerge w:val="restart"/>
          </w:tcPr>
          <w:p w:rsidR="00E536B0" w:rsidRPr="00054150" w:rsidRDefault="00E536B0" w:rsidP="003E6934">
            <w:pPr>
              <w:jc w:val="center"/>
              <w:rPr>
                <w:rFonts w:ascii="Arial" w:hAnsi="Arial" w:cs="Arial"/>
                <w:color w:val="000000" w:themeColor="text1"/>
              </w:rPr>
            </w:pPr>
            <w:r w:rsidRPr="00054150">
              <w:rPr>
                <w:rFonts w:ascii="Arial" w:hAnsi="Arial" w:cs="Arial"/>
                <w:color w:val="000000" w:themeColor="text1"/>
              </w:rPr>
              <w:t>Wymiana tylko jeżeli nie były wymienione w przeciągu 10 lat.</w:t>
            </w:r>
            <w:r>
              <w:rPr>
                <w:rFonts w:ascii="Arial" w:hAnsi="Arial" w:cs="Arial"/>
                <w:color w:val="000000" w:themeColor="text1"/>
              </w:rPr>
              <w:t xml:space="preserve"> Konserwacja.</w:t>
            </w:r>
          </w:p>
        </w:tc>
      </w:tr>
      <w:tr w:rsidR="00E536B0" w:rsidRPr="00054150" w:rsidTr="00A91A56">
        <w:tc>
          <w:tcPr>
            <w:tcW w:w="562" w:type="dxa"/>
            <w:vAlign w:val="center"/>
          </w:tcPr>
          <w:p w:rsidR="00E536B0" w:rsidRPr="00054150" w:rsidRDefault="00E536B0" w:rsidP="00E536B0">
            <w:pPr>
              <w:ind w:left="284"/>
              <w:rPr>
                <w:rFonts w:ascii="Arial" w:hAnsi="Arial" w:cs="Arial"/>
                <w:color w:val="000000" w:themeColor="text1"/>
              </w:rPr>
            </w:pPr>
          </w:p>
        </w:tc>
        <w:tc>
          <w:tcPr>
            <w:tcW w:w="4253" w:type="dxa"/>
            <w:vAlign w:val="center"/>
          </w:tcPr>
          <w:p w:rsidR="00E536B0" w:rsidRPr="00054150" w:rsidRDefault="00E536B0"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śr. 52 mm, dł. 5 m</w:t>
            </w:r>
          </w:p>
        </w:tc>
        <w:tc>
          <w:tcPr>
            <w:tcW w:w="709" w:type="dxa"/>
          </w:tcPr>
          <w:p w:rsidR="00E536B0" w:rsidRPr="00054150" w:rsidRDefault="00E536B0" w:rsidP="00E536B0">
            <w:pPr>
              <w:rPr>
                <w:color w:val="000000" w:themeColor="text1"/>
              </w:rPr>
            </w:pPr>
          </w:p>
        </w:tc>
        <w:tc>
          <w:tcPr>
            <w:tcW w:w="828" w:type="dxa"/>
            <w:tcBorders>
              <w:bottom w:val="single" w:sz="4" w:space="0" w:color="auto"/>
              <w:tl2br w:val="single" w:sz="4" w:space="0" w:color="auto"/>
              <w:tr2bl w:val="single" w:sz="4" w:space="0" w:color="auto"/>
            </w:tcBorders>
          </w:tcPr>
          <w:p w:rsidR="00E536B0" w:rsidRPr="00054150" w:rsidRDefault="00E536B0" w:rsidP="00E536B0">
            <w:pPr>
              <w:rPr>
                <w:color w:val="000000" w:themeColor="text1"/>
              </w:rPr>
            </w:pPr>
          </w:p>
        </w:tc>
        <w:tc>
          <w:tcPr>
            <w:tcW w:w="1305" w:type="dxa"/>
            <w:tcBorders>
              <w:bottom w:val="single" w:sz="4" w:space="0" w:color="auto"/>
              <w:tl2br w:val="single" w:sz="4" w:space="0" w:color="auto"/>
              <w:tr2bl w:val="single" w:sz="4" w:space="0" w:color="auto"/>
            </w:tcBorders>
          </w:tcPr>
          <w:p w:rsidR="00E536B0" w:rsidRPr="00054150" w:rsidRDefault="00E536B0" w:rsidP="00E536B0">
            <w:pPr>
              <w:rPr>
                <w:color w:val="000000" w:themeColor="text1"/>
              </w:rPr>
            </w:pPr>
          </w:p>
        </w:tc>
        <w:tc>
          <w:tcPr>
            <w:tcW w:w="1552" w:type="dxa"/>
            <w:vMerge/>
          </w:tcPr>
          <w:p w:rsidR="00E536B0" w:rsidRPr="00054150" w:rsidRDefault="00E536B0" w:rsidP="003E6934">
            <w:pPr>
              <w:jc w:val="center"/>
              <w:rPr>
                <w:rFonts w:ascii="Arial" w:hAnsi="Arial" w:cs="Arial"/>
                <w:color w:val="000000" w:themeColor="text1"/>
              </w:rPr>
            </w:pPr>
          </w:p>
        </w:tc>
      </w:tr>
      <w:tr w:rsidR="00E536B0" w:rsidRPr="00054150" w:rsidTr="00A91A56">
        <w:tc>
          <w:tcPr>
            <w:tcW w:w="562" w:type="dxa"/>
            <w:vAlign w:val="center"/>
          </w:tcPr>
          <w:p w:rsidR="00E536B0" w:rsidRPr="00054150" w:rsidRDefault="00E536B0" w:rsidP="00E536B0">
            <w:pPr>
              <w:ind w:left="284"/>
              <w:rPr>
                <w:rFonts w:ascii="Arial" w:hAnsi="Arial" w:cs="Arial"/>
                <w:color w:val="000000" w:themeColor="text1"/>
              </w:rPr>
            </w:pPr>
          </w:p>
        </w:tc>
        <w:tc>
          <w:tcPr>
            <w:tcW w:w="4253" w:type="dxa"/>
            <w:vAlign w:val="center"/>
          </w:tcPr>
          <w:p w:rsidR="00E536B0" w:rsidRPr="00054150" w:rsidRDefault="00E536B0"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o śr. 52 mm, dł. 1,8 m</w:t>
            </w:r>
          </w:p>
        </w:tc>
        <w:tc>
          <w:tcPr>
            <w:tcW w:w="709" w:type="dxa"/>
          </w:tcPr>
          <w:p w:rsidR="00E536B0" w:rsidRPr="00054150" w:rsidRDefault="00E536B0" w:rsidP="00E536B0">
            <w:pPr>
              <w:rPr>
                <w:color w:val="000000" w:themeColor="text1"/>
              </w:rPr>
            </w:pPr>
          </w:p>
        </w:tc>
        <w:tc>
          <w:tcPr>
            <w:tcW w:w="828" w:type="dxa"/>
            <w:tcBorders>
              <w:bottom w:val="single" w:sz="4" w:space="0" w:color="auto"/>
              <w:tl2br w:val="single" w:sz="4" w:space="0" w:color="auto"/>
              <w:tr2bl w:val="single" w:sz="4" w:space="0" w:color="auto"/>
            </w:tcBorders>
          </w:tcPr>
          <w:p w:rsidR="00E536B0" w:rsidRPr="00054150" w:rsidRDefault="00E536B0" w:rsidP="00E536B0">
            <w:pPr>
              <w:rPr>
                <w:color w:val="000000" w:themeColor="text1"/>
              </w:rPr>
            </w:pPr>
          </w:p>
        </w:tc>
        <w:tc>
          <w:tcPr>
            <w:tcW w:w="1305" w:type="dxa"/>
            <w:tcBorders>
              <w:bottom w:val="single" w:sz="4" w:space="0" w:color="auto"/>
              <w:tl2br w:val="single" w:sz="4" w:space="0" w:color="auto"/>
              <w:tr2bl w:val="single" w:sz="4" w:space="0" w:color="auto"/>
            </w:tcBorders>
          </w:tcPr>
          <w:p w:rsidR="00E536B0" w:rsidRPr="00054150" w:rsidRDefault="00E536B0" w:rsidP="00E536B0">
            <w:pPr>
              <w:rPr>
                <w:color w:val="000000" w:themeColor="text1"/>
              </w:rPr>
            </w:pPr>
          </w:p>
        </w:tc>
        <w:tc>
          <w:tcPr>
            <w:tcW w:w="1552" w:type="dxa"/>
            <w:vMerge/>
          </w:tcPr>
          <w:p w:rsidR="00E536B0" w:rsidRPr="00054150" w:rsidRDefault="00E536B0" w:rsidP="003E6934">
            <w:pPr>
              <w:jc w:val="center"/>
              <w:rPr>
                <w:rFonts w:ascii="Arial" w:hAnsi="Arial" w:cs="Arial"/>
                <w:color w:val="000000" w:themeColor="text1"/>
              </w:rPr>
            </w:pPr>
          </w:p>
        </w:tc>
      </w:tr>
      <w:tr w:rsidR="00E536B0" w:rsidRPr="00054150" w:rsidTr="00A91A56">
        <w:tc>
          <w:tcPr>
            <w:tcW w:w="562" w:type="dxa"/>
            <w:vAlign w:val="center"/>
          </w:tcPr>
          <w:p w:rsidR="00E536B0" w:rsidRPr="00054150" w:rsidRDefault="00E536B0" w:rsidP="00E536B0">
            <w:pPr>
              <w:ind w:left="284"/>
              <w:rPr>
                <w:rFonts w:ascii="Arial" w:hAnsi="Arial" w:cs="Arial"/>
                <w:color w:val="000000" w:themeColor="text1"/>
              </w:rPr>
            </w:pPr>
          </w:p>
        </w:tc>
        <w:tc>
          <w:tcPr>
            <w:tcW w:w="4253" w:type="dxa"/>
            <w:vAlign w:val="center"/>
          </w:tcPr>
          <w:p w:rsidR="00E536B0" w:rsidRPr="00054150" w:rsidRDefault="00E536B0"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kosz ssawny 52</w:t>
            </w:r>
          </w:p>
        </w:tc>
        <w:tc>
          <w:tcPr>
            <w:tcW w:w="709" w:type="dxa"/>
          </w:tcPr>
          <w:p w:rsidR="00E536B0" w:rsidRPr="00054150" w:rsidRDefault="00E536B0" w:rsidP="00E536B0">
            <w:pPr>
              <w:rPr>
                <w:color w:val="000000" w:themeColor="text1"/>
              </w:rPr>
            </w:pPr>
          </w:p>
        </w:tc>
        <w:tc>
          <w:tcPr>
            <w:tcW w:w="828" w:type="dxa"/>
            <w:tcBorders>
              <w:bottom w:val="single" w:sz="4" w:space="0" w:color="auto"/>
              <w:tl2br w:val="single" w:sz="4" w:space="0" w:color="auto"/>
              <w:tr2bl w:val="single" w:sz="4" w:space="0" w:color="auto"/>
            </w:tcBorders>
          </w:tcPr>
          <w:p w:rsidR="00E536B0" w:rsidRPr="00054150" w:rsidRDefault="00E536B0" w:rsidP="00E536B0">
            <w:pPr>
              <w:rPr>
                <w:color w:val="000000" w:themeColor="text1"/>
              </w:rPr>
            </w:pPr>
          </w:p>
        </w:tc>
        <w:tc>
          <w:tcPr>
            <w:tcW w:w="1305" w:type="dxa"/>
            <w:tcBorders>
              <w:bottom w:val="single" w:sz="4" w:space="0" w:color="auto"/>
              <w:tl2br w:val="single" w:sz="4" w:space="0" w:color="auto"/>
              <w:tr2bl w:val="single" w:sz="4" w:space="0" w:color="auto"/>
            </w:tcBorders>
          </w:tcPr>
          <w:p w:rsidR="00E536B0" w:rsidRPr="00054150" w:rsidRDefault="00E536B0" w:rsidP="00E536B0">
            <w:pPr>
              <w:rPr>
                <w:color w:val="000000" w:themeColor="text1"/>
              </w:rPr>
            </w:pPr>
          </w:p>
        </w:tc>
        <w:tc>
          <w:tcPr>
            <w:tcW w:w="1552" w:type="dxa"/>
            <w:vMerge/>
          </w:tcPr>
          <w:p w:rsidR="00E536B0" w:rsidRPr="00054150" w:rsidRDefault="00E536B0" w:rsidP="003E6934">
            <w:pPr>
              <w:jc w:val="center"/>
              <w:rPr>
                <w:rFonts w:ascii="Arial" w:hAnsi="Arial" w:cs="Arial"/>
                <w:color w:val="000000" w:themeColor="text1"/>
              </w:rPr>
            </w:pPr>
          </w:p>
        </w:tc>
      </w:tr>
      <w:tr w:rsidR="00E536B0" w:rsidRPr="00054150" w:rsidTr="00A91A56">
        <w:tc>
          <w:tcPr>
            <w:tcW w:w="562" w:type="dxa"/>
            <w:vAlign w:val="center"/>
          </w:tcPr>
          <w:p w:rsidR="00E536B0" w:rsidRPr="00054150" w:rsidRDefault="00E536B0" w:rsidP="00E536B0">
            <w:pPr>
              <w:ind w:left="284"/>
              <w:rPr>
                <w:rFonts w:ascii="Arial" w:hAnsi="Arial" w:cs="Arial"/>
                <w:color w:val="000000" w:themeColor="text1"/>
              </w:rPr>
            </w:pPr>
          </w:p>
        </w:tc>
        <w:tc>
          <w:tcPr>
            <w:tcW w:w="4253" w:type="dxa"/>
            <w:vAlign w:val="center"/>
          </w:tcPr>
          <w:p w:rsidR="00E536B0" w:rsidRPr="00054150" w:rsidRDefault="00E536B0"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klucz do łączników</w:t>
            </w:r>
          </w:p>
        </w:tc>
        <w:tc>
          <w:tcPr>
            <w:tcW w:w="709" w:type="dxa"/>
            <w:tcBorders>
              <w:tl2br w:val="single" w:sz="4" w:space="0" w:color="auto"/>
              <w:tr2bl w:val="single" w:sz="4" w:space="0" w:color="auto"/>
            </w:tcBorders>
          </w:tcPr>
          <w:p w:rsidR="00E536B0" w:rsidRPr="00054150" w:rsidRDefault="00E536B0" w:rsidP="00E536B0">
            <w:pPr>
              <w:rPr>
                <w:color w:val="000000" w:themeColor="text1"/>
              </w:rPr>
            </w:pPr>
          </w:p>
        </w:tc>
        <w:tc>
          <w:tcPr>
            <w:tcW w:w="828" w:type="dxa"/>
            <w:tcBorders>
              <w:bottom w:val="single" w:sz="4" w:space="0" w:color="auto"/>
            </w:tcBorders>
          </w:tcPr>
          <w:p w:rsidR="00E536B0" w:rsidRPr="00054150" w:rsidRDefault="00E536B0" w:rsidP="00E536B0">
            <w:pPr>
              <w:rPr>
                <w:color w:val="000000" w:themeColor="text1"/>
              </w:rPr>
            </w:pPr>
          </w:p>
        </w:tc>
        <w:tc>
          <w:tcPr>
            <w:tcW w:w="1305" w:type="dxa"/>
            <w:tcBorders>
              <w:bottom w:val="single" w:sz="4" w:space="0" w:color="auto"/>
            </w:tcBorders>
          </w:tcPr>
          <w:p w:rsidR="00E536B0" w:rsidRPr="00054150" w:rsidRDefault="00E536B0" w:rsidP="00E536B0">
            <w:pPr>
              <w:rPr>
                <w:color w:val="000000" w:themeColor="text1"/>
              </w:rPr>
            </w:pPr>
          </w:p>
        </w:tc>
        <w:tc>
          <w:tcPr>
            <w:tcW w:w="1552" w:type="dxa"/>
          </w:tcPr>
          <w:p w:rsidR="00E536B0" w:rsidRPr="00054150" w:rsidRDefault="00E536B0" w:rsidP="003E6934">
            <w:pPr>
              <w:jc w:val="center"/>
              <w:rPr>
                <w:rFonts w:ascii="Arial" w:hAnsi="Arial" w:cs="Arial"/>
                <w:color w:val="000000" w:themeColor="text1"/>
              </w:rPr>
            </w:pPr>
          </w:p>
        </w:tc>
      </w:tr>
      <w:tr w:rsidR="00E536B0" w:rsidRPr="00054150" w:rsidTr="00A91A56">
        <w:trPr>
          <w:cantSplit/>
          <w:trHeight w:val="1997"/>
        </w:trPr>
        <w:tc>
          <w:tcPr>
            <w:tcW w:w="562" w:type="dxa"/>
            <w:vAlign w:val="center"/>
          </w:tcPr>
          <w:p w:rsidR="00E536B0" w:rsidRPr="00054150" w:rsidRDefault="00E536B0" w:rsidP="00E54F1D">
            <w:pPr>
              <w:pStyle w:val="Akapitzlist"/>
              <w:numPr>
                <w:ilvl w:val="0"/>
                <w:numId w:val="40"/>
              </w:numPr>
              <w:ind w:hanging="689"/>
              <w:rPr>
                <w:rFonts w:ascii="Arial" w:hAnsi="Arial" w:cs="Arial"/>
                <w:color w:val="000000" w:themeColor="text1"/>
              </w:rPr>
            </w:pPr>
          </w:p>
        </w:tc>
        <w:tc>
          <w:tcPr>
            <w:tcW w:w="4253" w:type="dxa"/>
            <w:vAlign w:val="center"/>
          </w:tcPr>
          <w:p w:rsidR="00E536B0" w:rsidRPr="00054150" w:rsidRDefault="00E536B0"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Zakres lub inne elementy uszkodzone</w:t>
            </w:r>
          </w:p>
          <w:p w:rsidR="00E536B0" w:rsidRPr="00054150" w:rsidRDefault="00E536B0"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E536B0" w:rsidRPr="00054150" w:rsidRDefault="00E536B0"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E536B0" w:rsidRPr="00054150" w:rsidRDefault="00E536B0"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E536B0" w:rsidRPr="00054150" w:rsidRDefault="00E536B0"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E536B0" w:rsidRPr="00054150" w:rsidRDefault="00E536B0"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E536B0" w:rsidRPr="00054150" w:rsidRDefault="00E536B0" w:rsidP="00E536B0">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r w:rsidRPr="00054150">
              <w:rPr>
                <w:rFonts w:ascii="Arial" w:hAnsi="Arial" w:cs="Arial"/>
                <w:color w:val="000000" w:themeColor="text1"/>
                <w:sz w:val="24"/>
              </w:rPr>
              <w:tab/>
            </w:r>
            <w:r w:rsidRPr="00054150">
              <w:rPr>
                <w:rFonts w:ascii="Arial" w:hAnsi="Arial" w:cs="Arial"/>
                <w:color w:val="000000" w:themeColor="text1"/>
                <w:sz w:val="24"/>
              </w:rPr>
              <w:tab/>
            </w:r>
          </w:p>
        </w:tc>
        <w:tc>
          <w:tcPr>
            <w:tcW w:w="709" w:type="dxa"/>
          </w:tcPr>
          <w:p w:rsidR="00E536B0" w:rsidRPr="00054150" w:rsidRDefault="00E536B0" w:rsidP="00E536B0">
            <w:pPr>
              <w:rPr>
                <w:color w:val="000000" w:themeColor="text1"/>
              </w:rPr>
            </w:pPr>
          </w:p>
        </w:tc>
        <w:tc>
          <w:tcPr>
            <w:tcW w:w="828" w:type="dxa"/>
            <w:tcBorders>
              <w:tl2br w:val="nil"/>
              <w:tr2bl w:val="nil"/>
            </w:tcBorders>
          </w:tcPr>
          <w:p w:rsidR="00E536B0" w:rsidRPr="00054150" w:rsidRDefault="00E536B0" w:rsidP="00E536B0">
            <w:pPr>
              <w:rPr>
                <w:color w:val="000000" w:themeColor="text1"/>
              </w:rPr>
            </w:pPr>
          </w:p>
        </w:tc>
        <w:tc>
          <w:tcPr>
            <w:tcW w:w="1305" w:type="dxa"/>
            <w:tcBorders>
              <w:tl2br w:val="nil"/>
              <w:tr2bl w:val="nil"/>
            </w:tcBorders>
          </w:tcPr>
          <w:p w:rsidR="00E536B0" w:rsidRPr="00054150" w:rsidRDefault="00E536B0" w:rsidP="00E536B0">
            <w:pPr>
              <w:rPr>
                <w:color w:val="000000" w:themeColor="text1"/>
              </w:rPr>
            </w:pPr>
          </w:p>
        </w:tc>
        <w:tc>
          <w:tcPr>
            <w:tcW w:w="1552" w:type="dxa"/>
            <w:textDirection w:val="btLr"/>
            <w:vAlign w:val="center"/>
          </w:tcPr>
          <w:p w:rsidR="00E536B0" w:rsidRPr="00054150" w:rsidRDefault="00E536B0" w:rsidP="003E6934">
            <w:pPr>
              <w:ind w:left="113" w:right="113"/>
              <w:jc w:val="center"/>
              <w:rPr>
                <w:rFonts w:ascii="Arial" w:hAnsi="Arial" w:cs="Arial"/>
                <w:color w:val="000000" w:themeColor="text1"/>
              </w:rPr>
            </w:pPr>
            <w:r w:rsidRPr="00054150">
              <w:rPr>
                <w:rFonts w:ascii="Arial" w:hAnsi="Arial" w:cs="Arial"/>
                <w:color w:val="000000" w:themeColor="text1"/>
                <w:sz w:val="24"/>
              </w:rPr>
              <w:t>wyszczególnić</w:t>
            </w:r>
          </w:p>
        </w:tc>
      </w:tr>
    </w:tbl>
    <w:p w:rsidR="00E536B0" w:rsidRPr="00054150" w:rsidRDefault="00E536B0" w:rsidP="00E536B0">
      <w:pPr>
        <w:shd w:val="clear" w:color="auto" w:fill="FFFFFF"/>
        <w:tabs>
          <w:tab w:val="left" w:pos="426"/>
        </w:tabs>
        <w:spacing w:after="0" w:line="360" w:lineRule="auto"/>
        <w:ind w:right="6"/>
        <w:jc w:val="center"/>
        <w:rPr>
          <w:rFonts w:ascii="Arial" w:hAnsi="Arial" w:cs="Arial"/>
          <w:color w:val="000000" w:themeColor="text1"/>
        </w:rPr>
      </w:pPr>
      <w:r w:rsidRPr="00054150">
        <w:rPr>
          <w:rFonts w:ascii="Arial" w:hAnsi="Arial" w:cs="Arial"/>
          <w:color w:val="000000" w:themeColor="text1"/>
          <w:vertAlign w:val="superscript"/>
        </w:rPr>
        <w:t>*1)</w:t>
      </w:r>
      <w:r w:rsidRPr="00054150">
        <w:rPr>
          <w:rFonts w:ascii="Arial" w:hAnsi="Arial" w:cs="Arial"/>
          <w:color w:val="000000" w:themeColor="text1"/>
        </w:rPr>
        <w:t xml:space="preserve"> komisja wskazuje zakres prac przy klasyfikacji – znak „</w:t>
      </w:r>
      <w:r w:rsidRPr="00054150">
        <w:rPr>
          <w:rFonts w:ascii="Arial" w:hAnsi="Arial" w:cs="Arial"/>
          <w:b/>
          <w:color w:val="000000" w:themeColor="text1"/>
        </w:rPr>
        <w:t>+”</w:t>
      </w:r>
      <w:r w:rsidRPr="00054150">
        <w:rPr>
          <w:rFonts w:ascii="Arial" w:hAnsi="Arial" w:cs="Arial"/>
          <w:color w:val="000000" w:themeColor="text1"/>
        </w:rPr>
        <w:t xml:space="preserve"> lub „</w:t>
      </w:r>
      <w:r w:rsidRPr="00054150">
        <w:rPr>
          <w:rFonts w:ascii="Arial" w:hAnsi="Arial" w:cs="Arial"/>
          <w:b/>
          <w:color w:val="000000" w:themeColor="text1"/>
        </w:rPr>
        <w:t>tak</w:t>
      </w:r>
      <w:r w:rsidRPr="00054150">
        <w:rPr>
          <w:rFonts w:ascii="Arial" w:hAnsi="Arial" w:cs="Arial"/>
          <w:color w:val="000000" w:themeColor="text1"/>
        </w:rPr>
        <w:t>”(wybór pojedynczy).</w:t>
      </w:r>
    </w:p>
    <w:p w:rsidR="00E536B0" w:rsidRPr="00054150" w:rsidRDefault="00E536B0"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Uzupełnienie wszystkich przetyczek, łańcuszków  i nakrętek mocujących.</w:t>
      </w:r>
    </w:p>
    <w:p w:rsidR="00E536B0" w:rsidRPr="00054150" w:rsidRDefault="00E536B0"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szCs w:val="24"/>
        </w:rPr>
        <w:t>Czyszczenie elementów niemalowanych.</w:t>
      </w:r>
    </w:p>
    <w:p w:rsidR="00E536B0" w:rsidRPr="00054150" w:rsidRDefault="00E536B0"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Wykonanie powłok malarskich.</w:t>
      </w:r>
    </w:p>
    <w:p w:rsidR="00E536B0" w:rsidRPr="00054150" w:rsidRDefault="00E536B0"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Zakonserwowanie profili zamkniętych i elementów nie malowanych.</w:t>
      </w:r>
    </w:p>
    <w:p w:rsidR="00E536B0" w:rsidRDefault="00E536B0"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Nasmarowanie i zabezpieczenie wszystkich punktów smarowania.</w:t>
      </w:r>
    </w:p>
    <w:p w:rsidR="00E536B0" w:rsidRPr="00E375E4" w:rsidRDefault="00E536B0" w:rsidP="00E536B0">
      <w:pPr>
        <w:pStyle w:val="Tekstpodstawowywcity21"/>
        <w:spacing w:before="120" w:after="120" w:line="312" w:lineRule="auto"/>
        <w:ind w:left="426" w:hanging="426"/>
        <w:rPr>
          <w:rFonts w:ascii="Arial" w:hAnsi="Arial" w:cs="Arial"/>
          <w:b/>
          <w:sz w:val="24"/>
          <w:szCs w:val="24"/>
        </w:rPr>
      </w:pPr>
      <w:r w:rsidRPr="00E375E4">
        <w:rPr>
          <w:rFonts w:ascii="Arial" w:hAnsi="Arial" w:cs="Arial"/>
          <w:b/>
          <w:sz w:val="24"/>
          <w:szCs w:val="24"/>
        </w:rPr>
        <w:t>II.</w:t>
      </w:r>
      <w:r w:rsidRPr="00E375E4">
        <w:rPr>
          <w:rFonts w:ascii="Arial" w:hAnsi="Arial" w:cs="Arial"/>
          <w:sz w:val="24"/>
          <w:szCs w:val="24"/>
        </w:rPr>
        <w:t xml:space="preserve"> Zakres naprawy uzupełniany jest w </w:t>
      </w:r>
      <w:r w:rsidRPr="00E375E4">
        <w:rPr>
          <w:rFonts w:ascii="Arial" w:hAnsi="Arial" w:cs="Arial"/>
          <w:b/>
          <w:sz w:val="24"/>
          <w:szCs w:val="24"/>
        </w:rPr>
        <w:t>szczegółowy wykaz prac zawarty w protokole stanu technicznego i w dokumentacji załączonej (wykonanej) wg tabeli (załącznika do PST) do każdego egzemplarza sprzętu podlegającego naprawie. Według wzoru</w:t>
      </w:r>
      <w:r w:rsidRPr="00E375E4">
        <w:rPr>
          <w:rStyle w:val="Odwoanieprzypisudolnego"/>
          <w:rFonts w:ascii="Arial" w:hAnsi="Arial" w:cs="Arial"/>
          <w:b/>
          <w:sz w:val="24"/>
          <w:szCs w:val="24"/>
        </w:rPr>
        <w:footnoteReference w:id="12"/>
      </w:r>
      <w:r w:rsidRPr="00E375E4">
        <w:rPr>
          <w:rFonts w:ascii="Arial" w:hAnsi="Arial" w:cs="Arial"/>
          <w:b/>
          <w:sz w:val="24"/>
          <w:szCs w:val="24"/>
        </w:rPr>
        <w:t>:</w:t>
      </w:r>
    </w:p>
    <w:p w:rsidR="00E536B0" w:rsidRDefault="00E536B0" w:rsidP="00E536B0">
      <w:pPr>
        <w:shd w:val="clear" w:color="auto" w:fill="FFFFFF"/>
        <w:tabs>
          <w:tab w:val="left" w:pos="426"/>
        </w:tabs>
        <w:spacing w:after="0" w:line="360" w:lineRule="auto"/>
        <w:ind w:right="6"/>
        <w:jc w:val="both"/>
        <w:rPr>
          <w:rFonts w:ascii="Arial" w:hAnsi="Arial" w:cs="Arial"/>
          <w:color w:val="00B050"/>
          <w:sz w:val="24"/>
        </w:rPr>
      </w:pPr>
    </w:p>
    <w:p w:rsidR="001A02EA" w:rsidRDefault="001A02EA" w:rsidP="00E536B0">
      <w:pPr>
        <w:shd w:val="clear" w:color="auto" w:fill="FFFFFF"/>
        <w:tabs>
          <w:tab w:val="left" w:pos="426"/>
        </w:tabs>
        <w:spacing w:after="0" w:line="360" w:lineRule="auto"/>
        <w:ind w:right="6"/>
        <w:jc w:val="both"/>
        <w:rPr>
          <w:rFonts w:ascii="Arial" w:hAnsi="Arial" w:cs="Arial"/>
          <w:color w:val="00B050"/>
          <w:sz w:val="24"/>
        </w:rPr>
      </w:pPr>
    </w:p>
    <w:p w:rsidR="001A02EA" w:rsidRDefault="001A02EA" w:rsidP="00E536B0">
      <w:pPr>
        <w:shd w:val="clear" w:color="auto" w:fill="FFFFFF"/>
        <w:tabs>
          <w:tab w:val="left" w:pos="426"/>
        </w:tabs>
        <w:spacing w:after="0" w:line="360" w:lineRule="auto"/>
        <w:ind w:right="6"/>
        <w:jc w:val="both"/>
        <w:rPr>
          <w:rFonts w:ascii="Arial" w:hAnsi="Arial" w:cs="Arial"/>
          <w:color w:val="00B050"/>
          <w:sz w:val="24"/>
        </w:rPr>
      </w:pPr>
    </w:p>
    <w:p w:rsidR="00791FDF" w:rsidRDefault="00791FDF" w:rsidP="00E536B0">
      <w:pPr>
        <w:shd w:val="clear" w:color="auto" w:fill="FFFFFF"/>
        <w:tabs>
          <w:tab w:val="left" w:pos="426"/>
        </w:tabs>
        <w:spacing w:after="0" w:line="360" w:lineRule="auto"/>
        <w:ind w:right="6"/>
        <w:jc w:val="both"/>
        <w:rPr>
          <w:rFonts w:ascii="Arial" w:hAnsi="Arial" w:cs="Arial"/>
          <w:color w:val="00B050"/>
          <w:sz w:val="24"/>
        </w:rPr>
      </w:pPr>
    </w:p>
    <w:p w:rsidR="001A02EA" w:rsidRDefault="001A02EA" w:rsidP="00E536B0">
      <w:pPr>
        <w:shd w:val="clear" w:color="auto" w:fill="FFFFFF"/>
        <w:tabs>
          <w:tab w:val="left" w:pos="426"/>
        </w:tabs>
        <w:spacing w:after="0" w:line="360" w:lineRule="auto"/>
        <w:ind w:right="6"/>
        <w:jc w:val="both"/>
        <w:rPr>
          <w:rFonts w:ascii="Arial" w:hAnsi="Arial" w:cs="Arial"/>
          <w:color w:val="00B050"/>
          <w:sz w:val="24"/>
        </w:rPr>
      </w:pPr>
    </w:p>
    <w:p w:rsidR="001A02EA" w:rsidRPr="00036208" w:rsidRDefault="001A02EA" w:rsidP="001A02EA">
      <w:pPr>
        <w:pStyle w:val="Bezodstpw"/>
        <w:rPr>
          <w:rFonts w:ascii="Arial" w:hAnsi="Arial" w:cs="Arial"/>
          <w:b/>
          <w:sz w:val="32"/>
          <w:szCs w:val="32"/>
          <w:u w:val="single"/>
        </w:rPr>
      </w:pPr>
      <w:r w:rsidRPr="00036208">
        <w:rPr>
          <w:rFonts w:ascii="Arial" w:hAnsi="Arial" w:cs="Arial"/>
          <w:b/>
          <w:sz w:val="32"/>
          <w:szCs w:val="32"/>
          <w:u w:val="single"/>
        </w:rPr>
        <w:lastRenderedPageBreak/>
        <w:t xml:space="preserve">IX Szczegółowy zakres napraw poszczególnych modeli sprzętu (z podziałem na zadania) </w:t>
      </w:r>
    </w:p>
    <w:p w:rsidR="00E536B0" w:rsidRPr="00494499" w:rsidRDefault="00E536B0" w:rsidP="00E536B0">
      <w:pPr>
        <w:shd w:val="clear" w:color="auto" w:fill="FFFFFF"/>
        <w:tabs>
          <w:tab w:val="left" w:pos="426"/>
        </w:tabs>
        <w:spacing w:after="0" w:line="240" w:lineRule="auto"/>
        <w:ind w:right="6"/>
        <w:jc w:val="both"/>
        <w:rPr>
          <w:rFonts w:ascii="Arial" w:hAnsi="Arial" w:cs="Arial"/>
          <w:color w:val="00B050"/>
          <w:sz w:val="24"/>
        </w:rPr>
      </w:pPr>
    </w:p>
    <w:p w:rsidR="00036208" w:rsidRDefault="00036208" w:rsidP="00036208">
      <w:pPr>
        <w:pStyle w:val="Akapitzlist"/>
        <w:shd w:val="clear" w:color="auto" w:fill="FFFFFF"/>
        <w:spacing w:after="0" w:line="360" w:lineRule="auto"/>
        <w:ind w:left="0" w:right="6"/>
        <w:jc w:val="center"/>
        <w:rPr>
          <w:rFonts w:ascii="Arial" w:hAnsi="Arial" w:cs="Arial"/>
          <w:b/>
          <w:sz w:val="32"/>
          <w:szCs w:val="32"/>
        </w:rPr>
      </w:pPr>
    </w:p>
    <w:p w:rsidR="001A02EA" w:rsidRDefault="001A02EA" w:rsidP="00036208">
      <w:pPr>
        <w:pStyle w:val="Akapitzlist"/>
        <w:shd w:val="clear" w:color="auto" w:fill="FFFFFF"/>
        <w:spacing w:after="0" w:line="360" w:lineRule="auto"/>
        <w:ind w:left="0" w:right="6"/>
        <w:jc w:val="center"/>
        <w:rPr>
          <w:rFonts w:ascii="Arial" w:hAnsi="Arial" w:cs="Arial"/>
          <w:b/>
          <w:sz w:val="32"/>
          <w:szCs w:val="32"/>
        </w:rPr>
      </w:pPr>
      <w:r>
        <w:rPr>
          <w:rFonts w:ascii="Arial" w:hAnsi="Arial" w:cs="Arial"/>
          <w:b/>
          <w:sz w:val="32"/>
          <w:szCs w:val="32"/>
        </w:rPr>
        <w:t>ZADANIE NR 1</w:t>
      </w:r>
    </w:p>
    <w:p w:rsidR="001A02EA" w:rsidRPr="00771062" w:rsidRDefault="001A02EA" w:rsidP="001A02EA">
      <w:pPr>
        <w:pStyle w:val="Akapitzlist"/>
        <w:shd w:val="clear" w:color="auto" w:fill="FFFFFF"/>
        <w:spacing w:after="0" w:line="360" w:lineRule="auto"/>
        <w:ind w:left="1080" w:right="6"/>
        <w:jc w:val="center"/>
        <w:rPr>
          <w:rFonts w:ascii="Arial" w:hAnsi="Arial" w:cs="Arial"/>
          <w:b/>
          <w:sz w:val="32"/>
          <w:szCs w:val="32"/>
        </w:rPr>
      </w:pPr>
      <w:r>
        <w:rPr>
          <w:rFonts w:ascii="Arial" w:hAnsi="Arial" w:cs="Arial"/>
          <w:b/>
          <w:sz w:val="32"/>
          <w:szCs w:val="32"/>
        </w:rPr>
        <w:t>Remont</w:t>
      </w:r>
      <w:r w:rsidRPr="00771062">
        <w:rPr>
          <w:rFonts w:ascii="Arial" w:hAnsi="Arial" w:cs="Arial"/>
          <w:b/>
          <w:sz w:val="32"/>
          <w:szCs w:val="32"/>
        </w:rPr>
        <w:t xml:space="preserve"> średni KPŻ – 100</w:t>
      </w:r>
    </w:p>
    <w:p w:rsidR="001A02EA" w:rsidRPr="00D24FC7" w:rsidRDefault="001A02EA" w:rsidP="001A02EA">
      <w:pPr>
        <w:shd w:val="clear" w:color="auto" w:fill="FFFFFF"/>
        <w:tabs>
          <w:tab w:val="left" w:pos="370"/>
        </w:tabs>
        <w:spacing w:line="360" w:lineRule="auto"/>
        <w:ind w:right="3"/>
        <w:jc w:val="both"/>
        <w:rPr>
          <w:rFonts w:ascii="Arial" w:hAnsi="Arial" w:cs="Arial"/>
          <w:b/>
          <w:sz w:val="28"/>
          <w:szCs w:val="28"/>
        </w:rPr>
      </w:pPr>
      <w:r w:rsidRPr="00D24FC7">
        <w:rPr>
          <w:rFonts w:ascii="Arial" w:hAnsi="Arial" w:cs="Arial"/>
          <w:sz w:val="28"/>
          <w:szCs w:val="28"/>
        </w:rPr>
        <w:t>Zakres remontu średniego – kuchni polowej</w:t>
      </w:r>
      <w:r w:rsidRPr="00D24FC7">
        <w:rPr>
          <w:rFonts w:ascii="Arial" w:hAnsi="Arial" w:cs="Arial"/>
          <w:b/>
          <w:sz w:val="28"/>
          <w:szCs w:val="28"/>
        </w:rPr>
        <w:t xml:space="preserve"> KPŻ- 100 nr fabr. 017/04 rok prod. 2004</w:t>
      </w:r>
    </w:p>
    <w:p w:rsidR="001A02EA" w:rsidRPr="009D48C6" w:rsidRDefault="001A02EA" w:rsidP="00E54F1D">
      <w:pPr>
        <w:pStyle w:val="Akapitzlist"/>
        <w:numPr>
          <w:ilvl w:val="0"/>
          <w:numId w:val="50"/>
        </w:numPr>
        <w:shd w:val="clear" w:color="auto" w:fill="FFFFFF"/>
        <w:tabs>
          <w:tab w:val="left" w:pos="370"/>
        </w:tabs>
        <w:spacing w:line="360" w:lineRule="auto"/>
        <w:ind w:right="3"/>
        <w:jc w:val="both"/>
        <w:rPr>
          <w:rFonts w:ascii="Arial" w:hAnsi="Arial" w:cs="Arial"/>
          <w:b/>
          <w:u w:val="single"/>
        </w:rPr>
      </w:pPr>
      <w:r w:rsidRPr="009D48C6">
        <w:rPr>
          <w:rFonts w:ascii="Arial" w:hAnsi="Arial" w:cs="Arial"/>
          <w:b/>
          <w:u w:val="single"/>
        </w:rPr>
        <w:t>Podwozie:</w:t>
      </w:r>
    </w:p>
    <w:p w:rsidR="001A02EA" w:rsidRPr="00943761" w:rsidRDefault="001A02EA" w:rsidP="00E54F1D">
      <w:pPr>
        <w:pStyle w:val="Akapitzlist"/>
        <w:numPr>
          <w:ilvl w:val="0"/>
          <w:numId w:val="51"/>
        </w:numPr>
        <w:shd w:val="clear" w:color="auto" w:fill="FFFFFF"/>
        <w:tabs>
          <w:tab w:val="left" w:pos="426"/>
        </w:tabs>
        <w:spacing w:after="120" w:line="240" w:lineRule="auto"/>
        <w:ind w:right="6"/>
        <w:contextualSpacing w:val="0"/>
        <w:jc w:val="both"/>
        <w:rPr>
          <w:rFonts w:ascii="Arial" w:hAnsi="Arial" w:cs="Arial"/>
          <w:sz w:val="24"/>
        </w:rPr>
      </w:pPr>
      <w:r w:rsidRPr="00943761">
        <w:rPr>
          <w:rFonts w:ascii="Arial" w:hAnsi="Arial" w:cs="Arial"/>
          <w:sz w:val="24"/>
        </w:rPr>
        <w:t>Spełnianie aktualnie obowiązujących warunków dopuszczenia do ruchu na drogach publicznych i ukompletowanie zgodne z dokumentacją techniczną producenta.</w:t>
      </w:r>
    </w:p>
    <w:p w:rsidR="001A02EA" w:rsidRPr="00943761" w:rsidRDefault="001A02EA" w:rsidP="00E54F1D">
      <w:pPr>
        <w:pStyle w:val="Akapitzlist"/>
        <w:numPr>
          <w:ilvl w:val="0"/>
          <w:numId w:val="51"/>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Weryfikacja s</w:t>
      </w:r>
      <w:r w:rsidRPr="00943761">
        <w:rPr>
          <w:rFonts w:ascii="Arial" w:hAnsi="Arial" w:cs="Arial"/>
          <w:sz w:val="24"/>
        </w:rPr>
        <w:t>tan techniczn</w:t>
      </w:r>
      <w:r>
        <w:rPr>
          <w:rFonts w:ascii="Arial" w:hAnsi="Arial" w:cs="Arial"/>
          <w:sz w:val="24"/>
        </w:rPr>
        <w:t>ego</w:t>
      </w:r>
      <w:r w:rsidRPr="00943761">
        <w:rPr>
          <w:rFonts w:ascii="Arial" w:hAnsi="Arial" w:cs="Arial"/>
          <w:sz w:val="24"/>
        </w:rPr>
        <w:t xml:space="preserve"> i doprowadzenie do pełnej sprawności.</w:t>
      </w:r>
    </w:p>
    <w:p w:rsidR="001A02EA" w:rsidRPr="00943761" w:rsidRDefault="001A02EA" w:rsidP="00E54F1D">
      <w:pPr>
        <w:pStyle w:val="Akapitzlist"/>
        <w:numPr>
          <w:ilvl w:val="0"/>
          <w:numId w:val="51"/>
        </w:numPr>
        <w:shd w:val="clear" w:color="auto" w:fill="FFFFFF"/>
        <w:tabs>
          <w:tab w:val="left" w:pos="426"/>
        </w:tabs>
        <w:spacing w:after="0" w:line="360" w:lineRule="auto"/>
        <w:ind w:right="6"/>
        <w:jc w:val="both"/>
        <w:rPr>
          <w:rFonts w:ascii="Arial" w:hAnsi="Arial" w:cs="Arial"/>
          <w:sz w:val="24"/>
        </w:rPr>
      </w:pPr>
      <w:r w:rsidRPr="00943761">
        <w:rPr>
          <w:rFonts w:ascii="Arial" w:hAnsi="Arial" w:cs="Arial"/>
          <w:sz w:val="24"/>
        </w:rPr>
        <w:t>Demontaż kuchni polowej KPŻ – 100 z przyczepy jednoosiowej.</w:t>
      </w:r>
    </w:p>
    <w:p w:rsidR="001A02EA" w:rsidRDefault="001A02EA" w:rsidP="00E54F1D">
      <w:pPr>
        <w:pStyle w:val="Akapitzlist"/>
        <w:numPr>
          <w:ilvl w:val="0"/>
          <w:numId w:val="51"/>
        </w:numPr>
        <w:shd w:val="clear" w:color="auto" w:fill="FFFFFF"/>
        <w:tabs>
          <w:tab w:val="left" w:pos="426"/>
        </w:tabs>
        <w:spacing w:after="0" w:line="360" w:lineRule="auto"/>
        <w:ind w:right="6"/>
        <w:jc w:val="both"/>
        <w:rPr>
          <w:rFonts w:ascii="Arial" w:hAnsi="Arial" w:cs="Arial"/>
          <w:sz w:val="24"/>
        </w:rPr>
      </w:pPr>
      <w:r w:rsidRPr="00943761">
        <w:rPr>
          <w:rFonts w:ascii="Arial" w:hAnsi="Arial" w:cs="Arial"/>
          <w:sz w:val="24"/>
        </w:rPr>
        <w:t>Demontaż osprzętu kuchni polowej KPŻ – 100 z nadwozia.</w:t>
      </w:r>
    </w:p>
    <w:p w:rsidR="001A02EA" w:rsidRDefault="001A02EA" w:rsidP="00E54F1D">
      <w:pPr>
        <w:pStyle w:val="Akapitzlist"/>
        <w:numPr>
          <w:ilvl w:val="0"/>
          <w:numId w:val="51"/>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Demontaż do zespołu, podzespołu. Demontaż do części tylko w przypadku wskazania uszkodzenia i konieczności weryfikacji.</w:t>
      </w:r>
    </w:p>
    <w:p w:rsidR="001A02EA" w:rsidRPr="009D48C6" w:rsidRDefault="001A02EA" w:rsidP="00E54F1D">
      <w:pPr>
        <w:pStyle w:val="Akapitzlist"/>
        <w:numPr>
          <w:ilvl w:val="0"/>
          <w:numId w:val="51"/>
        </w:numPr>
        <w:shd w:val="clear" w:color="auto" w:fill="FFFFFF"/>
        <w:tabs>
          <w:tab w:val="left" w:pos="426"/>
        </w:tabs>
        <w:spacing w:after="0" w:line="360" w:lineRule="auto"/>
        <w:ind w:right="6"/>
        <w:jc w:val="both"/>
        <w:rPr>
          <w:rFonts w:ascii="Arial" w:hAnsi="Arial" w:cs="Arial"/>
          <w:sz w:val="24"/>
        </w:rPr>
      </w:pPr>
      <w:r w:rsidRPr="009D48C6">
        <w:rPr>
          <w:rFonts w:ascii="Arial" w:hAnsi="Arial" w:cs="Arial"/>
          <w:sz w:val="24"/>
        </w:rPr>
        <w:t xml:space="preserve">Proces technologiczny naprawy powinien przewidywać </w:t>
      </w:r>
      <w:r w:rsidRPr="009D48C6">
        <w:rPr>
          <w:rFonts w:ascii="Arial" w:hAnsi="Arial" w:cs="Arial"/>
          <w:b/>
          <w:sz w:val="24"/>
        </w:rPr>
        <w:t>weryfikację i naprawę:</w:t>
      </w:r>
    </w:p>
    <w:tbl>
      <w:tblPr>
        <w:tblStyle w:val="Tabela-Siatka"/>
        <w:tblW w:w="9458" w:type="dxa"/>
        <w:tblLayout w:type="fixed"/>
        <w:tblLook w:val="04A0" w:firstRow="1" w:lastRow="0" w:firstColumn="1" w:lastColumn="0" w:noHBand="0" w:noVBand="1"/>
      </w:tblPr>
      <w:tblGrid>
        <w:gridCol w:w="704"/>
        <w:gridCol w:w="4394"/>
        <w:gridCol w:w="709"/>
        <w:gridCol w:w="709"/>
        <w:gridCol w:w="1275"/>
        <w:gridCol w:w="1667"/>
      </w:tblGrid>
      <w:tr w:rsidR="001A02EA" w:rsidRPr="00312690" w:rsidTr="001A02EA">
        <w:trPr>
          <w:cantSplit/>
          <w:trHeight w:val="494"/>
        </w:trPr>
        <w:tc>
          <w:tcPr>
            <w:tcW w:w="704"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394"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693"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667"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382"/>
        </w:trPr>
        <w:tc>
          <w:tcPr>
            <w:tcW w:w="704" w:type="dxa"/>
            <w:vMerge/>
            <w:vAlign w:val="center"/>
          </w:tcPr>
          <w:p w:rsidR="001A02EA" w:rsidRPr="00270FC8" w:rsidRDefault="001A02EA" w:rsidP="001A02EA">
            <w:pPr>
              <w:rPr>
                <w:rFonts w:ascii="Arial" w:hAnsi="Arial" w:cs="Arial"/>
              </w:rPr>
            </w:pPr>
          </w:p>
        </w:tc>
        <w:tc>
          <w:tcPr>
            <w:tcW w:w="4394" w:type="dxa"/>
            <w:vMerge/>
            <w:vAlign w:val="center"/>
          </w:tcPr>
          <w:p w:rsidR="001A02EA" w:rsidRPr="00312690" w:rsidRDefault="001A02EA" w:rsidP="001A02EA">
            <w:pPr>
              <w:jc w:val="center"/>
              <w:rPr>
                <w:rFonts w:ascii="Arial" w:hAnsi="Arial" w:cs="Arial"/>
              </w:rPr>
            </w:pPr>
          </w:p>
        </w:tc>
        <w:tc>
          <w:tcPr>
            <w:tcW w:w="709"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709" w:type="dxa"/>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275"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667" w:type="dxa"/>
            <w:vMerge/>
            <w:vAlign w:val="center"/>
          </w:tcPr>
          <w:p w:rsidR="001A02EA" w:rsidRPr="00312690" w:rsidRDefault="001A02EA" w:rsidP="001A02EA">
            <w:pPr>
              <w:jc w:val="center"/>
              <w:rPr>
                <w:rFonts w:ascii="Arial" w:hAnsi="Arial" w:cs="Arial"/>
              </w:rPr>
            </w:pPr>
          </w:p>
        </w:tc>
      </w:tr>
      <w:tr w:rsidR="001A02EA" w:rsidTr="001A02EA">
        <w:trPr>
          <w:cantSplit/>
          <w:trHeight w:val="473"/>
        </w:trPr>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Instalacja hydrauliczna</w:t>
            </w:r>
          </w:p>
        </w:tc>
        <w:tc>
          <w:tcPr>
            <w:tcW w:w="709" w:type="dxa"/>
            <w:tcBorders>
              <w:tl2br w:val="single" w:sz="4" w:space="0" w:color="auto"/>
              <w:tr2bl w:val="single" w:sz="4" w:space="0" w:color="auto"/>
            </w:tcBorders>
          </w:tcPr>
          <w:p w:rsidR="001A02EA" w:rsidRDefault="001A02EA" w:rsidP="001A02EA"/>
        </w:tc>
        <w:tc>
          <w:tcPr>
            <w:tcW w:w="709" w:type="dxa"/>
          </w:tcPr>
          <w:p w:rsidR="001A02EA" w:rsidRPr="008A2298" w:rsidRDefault="001A02EA" w:rsidP="001A02EA">
            <w:pPr>
              <w:rPr>
                <w:b/>
              </w:rPr>
            </w:pPr>
          </w:p>
        </w:tc>
        <w:tc>
          <w:tcPr>
            <w:tcW w:w="1275" w:type="dxa"/>
          </w:tcPr>
          <w:p w:rsidR="001A02EA" w:rsidRPr="008A2298" w:rsidRDefault="001A02EA" w:rsidP="001A02EA">
            <w:pPr>
              <w:rPr>
                <w:b/>
              </w:rPr>
            </w:pPr>
            <w:r w:rsidRPr="008A2298">
              <w:rPr>
                <w:b/>
              </w:rPr>
              <w:t>TAK</w:t>
            </w:r>
          </w:p>
        </w:tc>
        <w:tc>
          <w:tcPr>
            <w:tcW w:w="1667" w:type="dxa"/>
            <w:vMerge w:val="restart"/>
            <w:vAlign w:val="center"/>
          </w:tcPr>
          <w:p w:rsidR="001A02EA" w:rsidRPr="00270FC8" w:rsidRDefault="001A02EA" w:rsidP="001A02EA">
            <w:pPr>
              <w:jc w:val="center"/>
              <w:rPr>
                <w:rFonts w:ascii="Arial" w:hAnsi="Arial" w:cs="Arial"/>
              </w:rPr>
            </w:pPr>
            <w:r>
              <w:rPr>
                <w:rFonts w:ascii="Arial" w:hAnsi="Arial" w:cs="Arial"/>
              </w:rPr>
              <w:t>Wymiana tylko uszkodzonych elementów, części</w:t>
            </w:r>
          </w:p>
        </w:tc>
      </w:tr>
      <w:tr w:rsidR="001A02EA" w:rsidTr="001A02EA">
        <w:trPr>
          <w:cantSplit/>
          <w:trHeight w:val="410"/>
        </w:trPr>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Amortyzatory</w:t>
            </w:r>
          </w:p>
        </w:tc>
        <w:tc>
          <w:tcPr>
            <w:tcW w:w="709" w:type="dxa"/>
            <w:tcBorders>
              <w:tl2br w:val="single" w:sz="4" w:space="0" w:color="auto"/>
              <w:tr2bl w:val="single" w:sz="4" w:space="0" w:color="auto"/>
            </w:tcBorders>
          </w:tcPr>
          <w:p w:rsidR="001A02EA" w:rsidRDefault="001A02EA" w:rsidP="001A02EA"/>
        </w:tc>
        <w:tc>
          <w:tcPr>
            <w:tcW w:w="709" w:type="dxa"/>
          </w:tcPr>
          <w:p w:rsidR="001A02EA" w:rsidRPr="008A2298" w:rsidRDefault="001A02EA" w:rsidP="001A02EA">
            <w:pPr>
              <w:rPr>
                <w:b/>
              </w:rPr>
            </w:pPr>
          </w:p>
        </w:tc>
        <w:tc>
          <w:tcPr>
            <w:tcW w:w="1275" w:type="dxa"/>
          </w:tcPr>
          <w:p w:rsidR="001A02EA" w:rsidRPr="008A2298" w:rsidRDefault="001A02EA" w:rsidP="001A02EA">
            <w:pPr>
              <w:rPr>
                <w:b/>
              </w:rPr>
            </w:pPr>
            <w:r w:rsidRPr="008A2298">
              <w:rPr>
                <w:b/>
              </w:rPr>
              <w:t>TAK</w:t>
            </w:r>
          </w:p>
        </w:tc>
        <w:tc>
          <w:tcPr>
            <w:tcW w:w="1667" w:type="dxa"/>
            <w:vMerge/>
            <w:textDirection w:val="btLr"/>
          </w:tcPr>
          <w:p w:rsidR="001A02EA" w:rsidRPr="00270FC8" w:rsidRDefault="001A02EA" w:rsidP="001A02EA">
            <w:pPr>
              <w:ind w:left="113" w:right="113"/>
              <w:jc w:val="center"/>
              <w:rPr>
                <w:rFonts w:ascii="Arial" w:hAnsi="Arial" w:cs="Arial"/>
              </w:rPr>
            </w:pPr>
          </w:p>
        </w:tc>
      </w:tr>
      <w:tr w:rsidR="001A02EA" w:rsidTr="001A02EA">
        <w:trPr>
          <w:cantSplit/>
          <w:trHeight w:val="411"/>
        </w:trPr>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Instalacja elektryczna</w:t>
            </w:r>
          </w:p>
        </w:tc>
        <w:tc>
          <w:tcPr>
            <w:tcW w:w="709" w:type="dxa"/>
            <w:tcBorders>
              <w:bottom w:val="single" w:sz="4" w:space="0" w:color="auto"/>
              <w:tl2br w:val="single" w:sz="4" w:space="0" w:color="auto"/>
              <w:tr2bl w:val="single" w:sz="4" w:space="0" w:color="auto"/>
            </w:tcBorders>
          </w:tcPr>
          <w:p w:rsidR="001A02EA" w:rsidRDefault="001A02EA" w:rsidP="001A02EA"/>
        </w:tc>
        <w:tc>
          <w:tcPr>
            <w:tcW w:w="709" w:type="dxa"/>
          </w:tcPr>
          <w:p w:rsidR="001A02EA" w:rsidRPr="008A2298" w:rsidRDefault="001A02EA" w:rsidP="001A02EA">
            <w:pPr>
              <w:rPr>
                <w:b/>
              </w:rPr>
            </w:pPr>
            <w:r w:rsidRPr="008A2298">
              <w:rPr>
                <w:b/>
              </w:rPr>
              <w:t>TAK</w:t>
            </w:r>
          </w:p>
        </w:tc>
        <w:tc>
          <w:tcPr>
            <w:tcW w:w="1275" w:type="dxa"/>
          </w:tcPr>
          <w:p w:rsidR="001A02EA" w:rsidRPr="008A2298" w:rsidRDefault="001A02EA" w:rsidP="001A02EA">
            <w:pPr>
              <w:rPr>
                <w:b/>
              </w:rPr>
            </w:pPr>
          </w:p>
        </w:tc>
        <w:tc>
          <w:tcPr>
            <w:tcW w:w="1667" w:type="dxa"/>
            <w:vMerge/>
            <w:textDirection w:val="btLr"/>
          </w:tcPr>
          <w:p w:rsidR="001A02EA" w:rsidRPr="00270FC8" w:rsidRDefault="001A02EA" w:rsidP="001A02EA">
            <w:pPr>
              <w:ind w:left="113" w:right="113"/>
              <w:jc w:val="center"/>
              <w:rPr>
                <w:rFonts w:ascii="Arial" w:hAnsi="Arial" w:cs="Arial"/>
              </w:rPr>
            </w:pPr>
          </w:p>
        </w:tc>
      </w:tr>
      <w:tr w:rsidR="001A02EA" w:rsidTr="001A02EA">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sidRPr="00270FC8">
              <w:rPr>
                <w:rFonts w:ascii="Arial" w:hAnsi="Arial" w:cs="Arial"/>
                <w:sz w:val="24"/>
              </w:rPr>
              <w:t>K</w:t>
            </w:r>
            <w:r>
              <w:rPr>
                <w:rFonts w:ascii="Arial" w:hAnsi="Arial" w:cs="Arial"/>
                <w:sz w:val="24"/>
              </w:rPr>
              <w:t>oła jezdne</w:t>
            </w:r>
          </w:p>
        </w:tc>
        <w:tc>
          <w:tcPr>
            <w:tcW w:w="709" w:type="dxa"/>
            <w:tcBorders>
              <w:tl2br w:val="single" w:sz="4" w:space="0" w:color="auto"/>
              <w:tr2bl w:val="single" w:sz="4" w:space="0" w:color="auto"/>
            </w:tcBorders>
          </w:tcPr>
          <w:p w:rsidR="001A02EA" w:rsidRDefault="001A02EA" w:rsidP="001A02EA"/>
        </w:tc>
        <w:tc>
          <w:tcPr>
            <w:tcW w:w="709" w:type="dxa"/>
            <w:tcBorders>
              <w:bottom w:val="single" w:sz="4" w:space="0" w:color="auto"/>
            </w:tcBorders>
          </w:tcPr>
          <w:p w:rsidR="001A02EA" w:rsidRPr="008A2298" w:rsidRDefault="001A02EA" w:rsidP="001A02EA">
            <w:pPr>
              <w:rPr>
                <w:b/>
              </w:rPr>
            </w:pPr>
          </w:p>
        </w:tc>
        <w:tc>
          <w:tcPr>
            <w:tcW w:w="1275" w:type="dxa"/>
            <w:tcBorders>
              <w:bottom w:val="single" w:sz="4" w:space="0" w:color="auto"/>
            </w:tcBorders>
          </w:tcPr>
          <w:p w:rsidR="001A02EA" w:rsidRPr="008A2298" w:rsidRDefault="001A02EA" w:rsidP="001A02EA">
            <w:pPr>
              <w:rPr>
                <w:b/>
              </w:rPr>
            </w:pPr>
            <w:r w:rsidRPr="008A2298">
              <w:rPr>
                <w:b/>
              </w:rPr>
              <w:t>TAK</w:t>
            </w:r>
          </w:p>
        </w:tc>
        <w:tc>
          <w:tcPr>
            <w:tcW w:w="1667" w:type="dxa"/>
          </w:tcPr>
          <w:p w:rsidR="001A02EA" w:rsidRPr="00270FC8" w:rsidRDefault="001A02EA" w:rsidP="001A02EA">
            <w:pPr>
              <w:jc w:val="center"/>
              <w:rPr>
                <w:rFonts w:ascii="Arial" w:hAnsi="Arial" w:cs="Arial"/>
              </w:rPr>
            </w:pPr>
            <w:r>
              <w:rPr>
                <w:rFonts w:ascii="Arial" w:hAnsi="Arial" w:cs="Arial"/>
              </w:rPr>
              <w:t xml:space="preserve">+ Wymiana </w:t>
            </w:r>
            <w:r w:rsidRPr="00270FC8">
              <w:rPr>
                <w:rFonts w:ascii="Arial" w:hAnsi="Arial" w:cs="Arial"/>
              </w:rPr>
              <w:t>ogumieni</w:t>
            </w:r>
            <w:r>
              <w:rPr>
                <w:rFonts w:ascii="Arial" w:hAnsi="Arial" w:cs="Arial"/>
              </w:rPr>
              <w:t>a</w:t>
            </w:r>
          </w:p>
        </w:tc>
      </w:tr>
      <w:tr w:rsidR="001A02EA" w:rsidTr="001A02EA">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Łożyska kół</w:t>
            </w:r>
          </w:p>
        </w:tc>
        <w:tc>
          <w:tcPr>
            <w:tcW w:w="709" w:type="dxa"/>
            <w:tcBorders>
              <w:tl2br w:val="single" w:sz="4" w:space="0" w:color="auto"/>
              <w:tr2bl w:val="single" w:sz="4" w:space="0" w:color="auto"/>
            </w:tcBorders>
          </w:tcPr>
          <w:p w:rsidR="001A02EA" w:rsidRDefault="001A02EA" w:rsidP="001A02EA"/>
        </w:tc>
        <w:tc>
          <w:tcPr>
            <w:tcW w:w="709" w:type="dxa"/>
            <w:tcBorders>
              <w:tl2br w:val="single" w:sz="4" w:space="0" w:color="auto"/>
              <w:tr2bl w:val="single" w:sz="4" w:space="0" w:color="auto"/>
            </w:tcBorders>
          </w:tcPr>
          <w:p w:rsidR="001A02EA" w:rsidRDefault="001A02EA" w:rsidP="001A02EA"/>
        </w:tc>
        <w:tc>
          <w:tcPr>
            <w:tcW w:w="1275" w:type="dxa"/>
            <w:tcBorders>
              <w:tl2br w:val="nil"/>
              <w:tr2bl w:val="nil"/>
            </w:tcBorders>
          </w:tcPr>
          <w:p w:rsidR="001A02EA" w:rsidRPr="008A2298" w:rsidRDefault="001A02EA" w:rsidP="001A02EA">
            <w:pPr>
              <w:rPr>
                <w:b/>
              </w:rPr>
            </w:pPr>
            <w:r w:rsidRPr="008A2298">
              <w:rPr>
                <w:b/>
              </w:rPr>
              <w:t>TAK</w:t>
            </w:r>
          </w:p>
        </w:tc>
        <w:tc>
          <w:tcPr>
            <w:tcW w:w="1667" w:type="dxa"/>
          </w:tcPr>
          <w:p w:rsidR="001A02EA" w:rsidRPr="00270FC8" w:rsidRDefault="001A02EA" w:rsidP="001A02EA">
            <w:pPr>
              <w:jc w:val="center"/>
              <w:rPr>
                <w:rFonts w:ascii="Arial" w:hAnsi="Arial" w:cs="Arial"/>
              </w:rPr>
            </w:pPr>
          </w:p>
        </w:tc>
      </w:tr>
      <w:tr w:rsidR="001A02EA" w:rsidTr="001A02EA">
        <w:trPr>
          <w:trHeight w:val="467"/>
        </w:trPr>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Zawieszenie kół</w:t>
            </w:r>
          </w:p>
        </w:tc>
        <w:tc>
          <w:tcPr>
            <w:tcW w:w="709" w:type="dxa"/>
            <w:tcBorders>
              <w:tl2br w:val="single" w:sz="4" w:space="0" w:color="auto"/>
              <w:tr2bl w:val="single" w:sz="4" w:space="0" w:color="auto"/>
            </w:tcBorders>
          </w:tcPr>
          <w:p w:rsidR="001A02EA" w:rsidRDefault="001A02EA" w:rsidP="001A02EA"/>
        </w:tc>
        <w:tc>
          <w:tcPr>
            <w:tcW w:w="709" w:type="dxa"/>
          </w:tcPr>
          <w:p w:rsidR="001A02EA" w:rsidRDefault="001A02EA" w:rsidP="001A02EA"/>
        </w:tc>
        <w:tc>
          <w:tcPr>
            <w:tcW w:w="1275" w:type="dxa"/>
          </w:tcPr>
          <w:p w:rsidR="001A02EA" w:rsidRPr="008A2298" w:rsidRDefault="001A02EA" w:rsidP="001A02EA">
            <w:pPr>
              <w:rPr>
                <w:b/>
              </w:rPr>
            </w:pPr>
            <w:r w:rsidRPr="008A2298">
              <w:rPr>
                <w:b/>
              </w:rPr>
              <w:t>TAK</w:t>
            </w:r>
          </w:p>
        </w:tc>
        <w:tc>
          <w:tcPr>
            <w:tcW w:w="1667" w:type="dxa"/>
            <w:vMerge w:val="restart"/>
          </w:tcPr>
          <w:p w:rsidR="001A02EA" w:rsidRPr="00270FC8" w:rsidRDefault="001A02EA" w:rsidP="001A02EA">
            <w:pPr>
              <w:jc w:val="center"/>
              <w:rPr>
                <w:rFonts w:ascii="Arial" w:hAnsi="Arial" w:cs="Arial"/>
              </w:rPr>
            </w:pPr>
            <w:r w:rsidRPr="00FB7E48">
              <w:rPr>
                <w:rFonts w:ascii="Arial" w:hAnsi="Arial" w:cs="Arial"/>
              </w:rPr>
              <w:t>Wymiana uszkodzonych elementów, części</w:t>
            </w:r>
          </w:p>
        </w:tc>
      </w:tr>
      <w:tr w:rsidR="001A02EA" w:rsidTr="001A02EA">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sidRPr="00270FC8">
              <w:rPr>
                <w:rFonts w:ascii="Arial" w:hAnsi="Arial" w:cs="Arial"/>
                <w:sz w:val="24"/>
              </w:rPr>
              <w:t>Układ hamulcow</w:t>
            </w:r>
            <w:r>
              <w:rPr>
                <w:rFonts w:ascii="Arial" w:hAnsi="Arial" w:cs="Arial"/>
                <w:sz w:val="24"/>
              </w:rPr>
              <w:t>y</w:t>
            </w:r>
          </w:p>
        </w:tc>
        <w:tc>
          <w:tcPr>
            <w:tcW w:w="709" w:type="dxa"/>
            <w:tcBorders>
              <w:bottom w:val="single" w:sz="4" w:space="0" w:color="auto"/>
              <w:tl2br w:val="single" w:sz="4" w:space="0" w:color="auto"/>
              <w:tr2bl w:val="single" w:sz="4" w:space="0" w:color="auto"/>
            </w:tcBorders>
          </w:tcPr>
          <w:p w:rsidR="001A02EA" w:rsidRDefault="001A02EA" w:rsidP="001A02EA"/>
        </w:tc>
        <w:tc>
          <w:tcPr>
            <w:tcW w:w="709" w:type="dxa"/>
            <w:tcBorders>
              <w:bottom w:val="single" w:sz="4" w:space="0" w:color="auto"/>
            </w:tcBorders>
          </w:tcPr>
          <w:p w:rsidR="001A02EA" w:rsidRDefault="001A02EA" w:rsidP="001A02EA"/>
        </w:tc>
        <w:tc>
          <w:tcPr>
            <w:tcW w:w="1275" w:type="dxa"/>
            <w:tcBorders>
              <w:bottom w:val="single" w:sz="4" w:space="0" w:color="auto"/>
            </w:tcBorders>
          </w:tcPr>
          <w:p w:rsidR="001A02EA" w:rsidRPr="008A2298" w:rsidRDefault="001A02EA" w:rsidP="001A02EA">
            <w:pPr>
              <w:rPr>
                <w:b/>
              </w:rPr>
            </w:pPr>
            <w:r w:rsidRPr="008A2298">
              <w:rPr>
                <w:b/>
              </w:rPr>
              <w:t>TAK</w:t>
            </w:r>
          </w:p>
        </w:tc>
        <w:tc>
          <w:tcPr>
            <w:tcW w:w="1667" w:type="dxa"/>
            <w:vMerge/>
          </w:tcPr>
          <w:p w:rsidR="001A02EA" w:rsidRPr="00270FC8" w:rsidRDefault="001A02EA" w:rsidP="001A02EA">
            <w:pPr>
              <w:rPr>
                <w:rFonts w:ascii="Arial" w:hAnsi="Arial" w:cs="Arial"/>
              </w:rPr>
            </w:pPr>
          </w:p>
        </w:tc>
      </w:tr>
      <w:tr w:rsidR="001A02EA" w:rsidTr="001A02EA">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sidRPr="00270FC8">
              <w:rPr>
                <w:rFonts w:ascii="Arial" w:hAnsi="Arial" w:cs="Arial"/>
                <w:sz w:val="24"/>
              </w:rPr>
              <w:t>Podnośnik kotłów AL-KO typ 351, wymiana liny nośnej</w:t>
            </w:r>
          </w:p>
        </w:tc>
        <w:tc>
          <w:tcPr>
            <w:tcW w:w="709" w:type="dxa"/>
            <w:tcBorders>
              <w:tl2br w:val="single" w:sz="4" w:space="0" w:color="auto"/>
              <w:tr2bl w:val="single" w:sz="4" w:space="0" w:color="auto"/>
            </w:tcBorders>
          </w:tcPr>
          <w:p w:rsidR="001A02EA" w:rsidRDefault="001A02EA" w:rsidP="001A02EA"/>
        </w:tc>
        <w:tc>
          <w:tcPr>
            <w:tcW w:w="709" w:type="dxa"/>
            <w:tcBorders>
              <w:bottom w:val="single" w:sz="4" w:space="0" w:color="auto"/>
              <w:tl2br w:val="single" w:sz="4" w:space="0" w:color="auto"/>
              <w:tr2bl w:val="single" w:sz="4" w:space="0" w:color="auto"/>
            </w:tcBorders>
          </w:tcPr>
          <w:p w:rsidR="001A02EA" w:rsidRDefault="001A02EA" w:rsidP="001A02EA"/>
        </w:tc>
        <w:tc>
          <w:tcPr>
            <w:tcW w:w="1275" w:type="dxa"/>
            <w:tcBorders>
              <w:bottom w:val="single" w:sz="4" w:space="0" w:color="auto"/>
              <w:tl2br w:val="nil"/>
              <w:tr2bl w:val="nil"/>
            </w:tcBorders>
          </w:tcPr>
          <w:p w:rsidR="001A02EA" w:rsidRPr="008A2298" w:rsidRDefault="001A02EA" w:rsidP="001A02EA">
            <w:pPr>
              <w:rPr>
                <w:b/>
              </w:rPr>
            </w:pPr>
            <w:r w:rsidRPr="008A2298">
              <w:rPr>
                <w:b/>
              </w:rPr>
              <w:t>TAK</w:t>
            </w:r>
          </w:p>
        </w:tc>
        <w:tc>
          <w:tcPr>
            <w:tcW w:w="1667" w:type="dxa"/>
            <w:vAlign w:val="center"/>
          </w:tcPr>
          <w:p w:rsidR="001A02EA" w:rsidRPr="00270FC8" w:rsidRDefault="001A02EA" w:rsidP="001A02EA">
            <w:pPr>
              <w:rPr>
                <w:rFonts w:ascii="Arial" w:hAnsi="Arial" w:cs="Arial"/>
              </w:rPr>
            </w:pPr>
            <w:r>
              <w:rPr>
                <w:rFonts w:ascii="Arial" w:hAnsi="Arial" w:cs="Arial"/>
              </w:rPr>
              <w:t>+ wymiana liny</w:t>
            </w:r>
          </w:p>
        </w:tc>
      </w:tr>
      <w:tr w:rsidR="001A02EA" w:rsidTr="001A02EA">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sidRPr="00270FC8">
              <w:rPr>
                <w:rFonts w:ascii="Arial" w:hAnsi="Arial" w:cs="Arial"/>
                <w:sz w:val="24"/>
              </w:rPr>
              <w:t>Element</w:t>
            </w:r>
            <w:r>
              <w:rPr>
                <w:rFonts w:ascii="Arial" w:hAnsi="Arial" w:cs="Arial"/>
                <w:sz w:val="24"/>
              </w:rPr>
              <w:t>y</w:t>
            </w:r>
            <w:r w:rsidRPr="00270FC8">
              <w:rPr>
                <w:rFonts w:ascii="Arial" w:hAnsi="Arial" w:cs="Arial"/>
                <w:sz w:val="24"/>
              </w:rPr>
              <w:t xml:space="preserve"> gumow</w:t>
            </w:r>
            <w:r>
              <w:rPr>
                <w:rFonts w:ascii="Arial" w:hAnsi="Arial" w:cs="Arial"/>
                <w:sz w:val="24"/>
              </w:rPr>
              <w:t>e</w:t>
            </w:r>
          </w:p>
        </w:tc>
        <w:tc>
          <w:tcPr>
            <w:tcW w:w="709" w:type="dxa"/>
          </w:tcPr>
          <w:p w:rsidR="001A02EA" w:rsidRPr="008A2298" w:rsidRDefault="001A02EA" w:rsidP="001A02EA">
            <w:pPr>
              <w:rPr>
                <w:b/>
              </w:rPr>
            </w:pPr>
            <w:r w:rsidRPr="008A2298">
              <w:rPr>
                <w:b/>
              </w:rPr>
              <w:t>TAK</w:t>
            </w:r>
          </w:p>
        </w:tc>
        <w:tc>
          <w:tcPr>
            <w:tcW w:w="709" w:type="dxa"/>
            <w:tcBorders>
              <w:bottom w:val="single" w:sz="4" w:space="0" w:color="auto"/>
              <w:tl2br w:val="single" w:sz="4" w:space="0" w:color="auto"/>
              <w:tr2bl w:val="single" w:sz="4" w:space="0" w:color="auto"/>
            </w:tcBorders>
          </w:tcPr>
          <w:p w:rsidR="001A02EA" w:rsidRDefault="001A02EA" w:rsidP="001A02EA"/>
        </w:tc>
        <w:tc>
          <w:tcPr>
            <w:tcW w:w="1275" w:type="dxa"/>
            <w:tcBorders>
              <w:bottom w:val="single" w:sz="4" w:space="0" w:color="auto"/>
              <w:tl2br w:val="single" w:sz="4" w:space="0" w:color="auto"/>
              <w:tr2bl w:val="single" w:sz="4" w:space="0" w:color="auto"/>
            </w:tcBorders>
          </w:tcPr>
          <w:p w:rsidR="001A02EA" w:rsidRDefault="001A02EA" w:rsidP="001A02EA"/>
        </w:tc>
        <w:tc>
          <w:tcPr>
            <w:tcW w:w="1667" w:type="dxa"/>
          </w:tcPr>
          <w:p w:rsidR="001A02EA" w:rsidRPr="00270FC8" w:rsidRDefault="001A02EA" w:rsidP="001A02EA">
            <w:pPr>
              <w:rPr>
                <w:rFonts w:ascii="Arial" w:hAnsi="Arial" w:cs="Arial"/>
              </w:rPr>
            </w:pPr>
          </w:p>
        </w:tc>
      </w:tr>
      <w:tr w:rsidR="001A02EA" w:rsidTr="001A02EA">
        <w:trPr>
          <w:cantSplit/>
          <w:trHeight w:val="1997"/>
        </w:trPr>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Pr="008A2298" w:rsidRDefault="001A02EA" w:rsidP="001A02EA">
            <w:pPr>
              <w:shd w:val="clear" w:color="auto" w:fill="FFFFFF"/>
              <w:tabs>
                <w:tab w:val="left" w:pos="0"/>
              </w:tabs>
              <w:ind w:left="74"/>
              <w:jc w:val="both"/>
              <w:rPr>
                <w:rFonts w:ascii="Arial" w:hAnsi="Arial" w:cs="Arial"/>
                <w:b/>
                <w:sz w:val="24"/>
              </w:rPr>
            </w:pPr>
            <w:r w:rsidRPr="008A2298">
              <w:rPr>
                <w:rFonts w:ascii="Arial" w:hAnsi="Arial" w:cs="Arial"/>
                <w:b/>
                <w:sz w:val="24"/>
              </w:rPr>
              <w:t>Przepalona tylna i wewnętrzna część trzonu kuchni. Uszkodzony mechanizm koła podporowego.</w:t>
            </w:r>
            <w:r w:rsidRPr="008A2298">
              <w:rPr>
                <w:rFonts w:ascii="Arial" w:hAnsi="Arial" w:cs="Arial"/>
                <w:b/>
                <w:sz w:val="24"/>
              </w:rPr>
              <w:tab/>
            </w:r>
            <w:r w:rsidRPr="008A2298">
              <w:rPr>
                <w:rFonts w:ascii="Arial" w:hAnsi="Arial" w:cs="Arial"/>
                <w:b/>
                <w:sz w:val="24"/>
              </w:rPr>
              <w:tab/>
            </w:r>
          </w:p>
        </w:tc>
        <w:tc>
          <w:tcPr>
            <w:tcW w:w="709" w:type="dxa"/>
          </w:tcPr>
          <w:p w:rsidR="001A02EA" w:rsidRDefault="001A02EA" w:rsidP="001A02EA"/>
        </w:tc>
        <w:tc>
          <w:tcPr>
            <w:tcW w:w="709" w:type="dxa"/>
            <w:tcBorders>
              <w:tl2br w:val="nil"/>
              <w:tr2bl w:val="nil"/>
            </w:tcBorders>
          </w:tcPr>
          <w:p w:rsidR="001A02EA" w:rsidRDefault="001A02EA" w:rsidP="001A02EA"/>
        </w:tc>
        <w:tc>
          <w:tcPr>
            <w:tcW w:w="1275" w:type="dxa"/>
            <w:tcBorders>
              <w:tl2br w:val="nil"/>
              <w:tr2bl w:val="nil"/>
            </w:tcBorders>
          </w:tcPr>
          <w:p w:rsidR="001A02EA" w:rsidRPr="008A2298" w:rsidRDefault="001A02EA" w:rsidP="001A02EA">
            <w:pPr>
              <w:rPr>
                <w:b/>
              </w:rPr>
            </w:pPr>
            <w:r w:rsidRPr="008A2298">
              <w:rPr>
                <w:b/>
              </w:rPr>
              <w:t>TAK</w:t>
            </w:r>
          </w:p>
        </w:tc>
        <w:tc>
          <w:tcPr>
            <w:tcW w:w="1667" w:type="dxa"/>
            <w:textDirection w:val="btLr"/>
            <w:vAlign w:val="center"/>
          </w:tcPr>
          <w:p w:rsidR="001A02EA" w:rsidRPr="00270FC8" w:rsidRDefault="001A02EA" w:rsidP="001A02EA">
            <w:pPr>
              <w:ind w:left="113" w:right="113"/>
              <w:jc w:val="center"/>
              <w:rPr>
                <w:rFonts w:ascii="Arial" w:hAnsi="Arial" w:cs="Arial"/>
              </w:rPr>
            </w:pPr>
            <w:r w:rsidRPr="00640ED0">
              <w:rPr>
                <w:rFonts w:ascii="Arial" w:hAnsi="Arial" w:cs="Arial"/>
                <w:sz w:val="24"/>
              </w:rPr>
              <w:t>wyszczególnić</w:t>
            </w:r>
          </w:p>
        </w:tc>
      </w:tr>
    </w:tbl>
    <w:p w:rsidR="001A02EA" w:rsidRPr="00267585"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Pr="00943761" w:rsidRDefault="001A02EA" w:rsidP="00E54F1D">
      <w:pPr>
        <w:pStyle w:val="Akapitzlist"/>
        <w:numPr>
          <w:ilvl w:val="0"/>
          <w:numId w:val="56"/>
        </w:numPr>
        <w:shd w:val="clear" w:color="auto" w:fill="FFFFFF"/>
        <w:tabs>
          <w:tab w:val="left" w:pos="426"/>
        </w:tabs>
        <w:spacing w:after="0" w:line="360" w:lineRule="auto"/>
        <w:ind w:right="6"/>
        <w:jc w:val="both"/>
        <w:rPr>
          <w:rFonts w:ascii="Arial" w:hAnsi="Arial" w:cs="Arial"/>
          <w:sz w:val="24"/>
        </w:rPr>
      </w:pPr>
      <w:r w:rsidRPr="00943761">
        <w:rPr>
          <w:rFonts w:ascii="Arial" w:hAnsi="Arial" w:cs="Arial"/>
          <w:sz w:val="24"/>
        </w:rPr>
        <w:t xml:space="preserve">Sprawdzenie </w:t>
      </w:r>
      <w:r>
        <w:rPr>
          <w:rFonts w:ascii="Arial" w:hAnsi="Arial" w:cs="Arial"/>
          <w:sz w:val="24"/>
        </w:rPr>
        <w:t xml:space="preserve">i </w:t>
      </w:r>
      <w:r w:rsidRPr="00943761">
        <w:rPr>
          <w:rFonts w:ascii="Arial" w:hAnsi="Arial" w:cs="Arial"/>
          <w:sz w:val="24"/>
        </w:rPr>
        <w:t xml:space="preserve">doprowadzenie do pełnej sprawności, zgodnie z dokumentacją producenta ucha pociągowego, zamocowanie dyszla z podwoziem, </w:t>
      </w:r>
      <w:r>
        <w:rPr>
          <w:rFonts w:ascii="Arial" w:hAnsi="Arial" w:cs="Arial"/>
          <w:sz w:val="24"/>
        </w:rPr>
        <w:t>hamulca ręcznego</w:t>
      </w:r>
      <w:r w:rsidRPr="00943761">
        <w:rPr>
          <w:rFonts w:ascii="Arial" w:hAnsi="Arial" w:cs="Arial"/>
          <w:sz w:val="24"/>
        </w:rPr>
        <w:t>.</w:t>
      </w:r>
    </w:p>
    <w:p w:rsidR="001A02EA" w:rsidRPr="008B2D9E" w:rsidRDefault="001A02EA" w:rsidP="00E54F1D">
      <w:pPr>
        <w:pStyle w:val="Akapitzlist"/>
        <w:numPr>
          <w:ilvl w:val="0"/>
          <w:numId w:val="56"/>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Zakonserwowanie profili zamkniętych i elementów nie malowanych.</w:t>
      </w:r>
    </w:p>
    <w:p w:rsidR="001A02EA" w:rsidRDefault="001A02EA" w:rsidP="00E54F1D">
      <w:pPr>
        <w:pStyle w:val="Akapitzlist"/>
        <w:numPr>
          <w:ilvl w:val="0"/>
          <w:numId w:val="56"/>
        </w:numPr>
        <w:shd w:val="clear" w:color="auto" w:fill="FFFFFF"/>
        <w:tabs>
          <w:tab w:val="left" w:pos="426"/>
        </w:tabs>
        <w:spacing w:after="0" w:line="360" w:lineRule="auto"/>
        <w:ind w:right="6"/>
        <w:jc w:val="both"/>
        <w:rPr>
          <w:rFonts w:ascii="Arial" w:hAnsi="Arial" w:cs="Arial"/>
          <w:sz w:val="24"/>
        </w:rPr>
      </w:pPr>
      <w:r w:rsidRPr="00DF7002">
        <w:rPr>
          <w:rFonts w:ascii="Arial" w:hAnsi="Arial" w:cs="Arial"/>
          <w:sz w:val="24"/>
        </w:rPr>
        <w:t>Wykonanie powłok malarskich.</w:t>
      </w:r>
    </w:p>
    <w:p w:rsidR="001A02EA" w:rsidRDefault="001A02EA" w:rsidP="00E54F1D">
      <w:pPr>
        <w:pStyle w:val="Akapitzlist"/>
        <w:numPr>
          <w:ilvl w:val="0"/>
          <w:numId w:val="56"/>
        </w:numPr>
        <w:shd w:val="clear" w:color="auto" w:fill="FFFFFF"/>
        <w:tabs>
          <w:tab w:val="left" w:pos="426"/>
        </w:tabs>
        <w:spacing w:after="0" w:line="360" w:lineRule="auto"/>
        <w:ind w:right="6"/>
        <w:jc w:val="both"/>
        <w:rPr>
          <w:rFonts w:ascii="Arial" w:hAnsi="Arial" w:cs="Arial"/>
          <w:sz w:val="24"/>
        </w:rPr>
      </w:pPr>
      <w:r>
        <w:rPr>
          <w:rFonts w:ascii="Arial" w:hAnsi="Arial" w:cs="Arial"/>
          <w:sz w:val="24"/>
          <w:szCs w:val="24"/>
        </w:rPr>
        <w:t>Polerowanie elementów niemalowanych.</w:t>
      </w:r>
    </w:p>
    <w:p w:rsidR="001A02EA" w:rsidRPr="00443F4C" w:rsidRDefault="001A02EA" w:rsidP="00E54F1D">
      <w:pPr>
        <w:pStyle w:val="Akapitzlist"/>
        <w:numPr>
          <w:ilvl w:val="0"/>
          <w:numId w:val="56"/>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Konserwacja, n</w:t>
      </w:r>
      <w:r w:rsidRPr="00443F4C">
        <w:rPr>
          <w:rFonts w:ascii="Arial" w:hAnsi="Arial" w:cs="Arial"/>
          <w:sz w:val="24"/>
        </w:rPr>
        <w:t>asmarowanie i zabezpieczenie wszystkich punktów smarowania.</w:t>
      </w:r>
    </w:p>
    <w:p w:rsidR="001A02EA" w:rsidRDefault="001A02EA" w:rsidP="001A02EA">
      <w:pPr>
        <w:pStyle w:val="Akapitzlist"/>
        <w:shd w:val="clear" w:color="auto" w:fill="FFFFFF"/>
        <w:tabs>
          <w:tab w:val="left" w:pos="426"/>
        </w:tabs>
        <w:spacing w:after="0" w:line="360" w:lineRule="auto"/>
        <w:ind w:left="709" w:right="6"/>
        <w:jc w:val="both"/>
        <w:rPr>
          <w:rFonts w:ascii="Arial" w:hAnsi="Arial" w:cs="Arial"/>
          <w:sz w:val="24"/>
        </w:rPr>
      </w:pPr>
    </w:p>
    <w:p w:rsidR="001A02EA" w:rsidRPr="00D67DF2" w:rsidRDefault="001A02EA" w:rsidP="001A02EA">
      <w:pPr>
        <w:shd w:val="clear" w:color="auto" w:fill="FFFFFF"/>
        <w:tabs>
          <w:tab w:val="left" w:pos="370"/>
        </w:tabs>
        <w:spacing w:line="360" w:lineRule="auto"/>
        <w:ind w:right="3"/>
        <w:jc w:val="both"/>
        <w:rPr>
          <w:rFonts w:ascii="Arial" w:hAnsi="Arial" w:cs="Arial"/>
          <w:b/>
          <w:u w:val="single"/>
        </w:rPr>
      </w:pPr>
      <w:r w:rsidRPr="00D67DF2">
        <w:rPr>
          <w:rFonts w:ascii="Arial" w:hAnsi="Arial" w:cs="Arial"/>
          <w:b/>
          <w:u w:val="single"/>
        </w:rPr>
        <w:t>I</w:t>
      </w:r>
      <w:r>
        <w:rPr>
          <w:rFonts w:ascii="Arial" w:hAnsi="Arial" w:cs="Arial"/>
          <w:b/>
          <w:u w:val="single"/>
        </w:rPr>
        <w:t>I. Nadwozie</w:t>
      </w:r>
      <w:r w:rsidRPr="00D67DF2">
        <w:rPr>
          <w:rFonts w:ascii="Arial" w:hAnsi="Arial" w:cs="Arial"/>
          <w:b/>
          <w:u w:val="single"/>
        </w:rPr>
        <w:t>:</w:t>
      </w:r>
    </w:p>
    <w:tbl>
      <w:tblPr>
        <w:tblStyle w:val="Tabela-Siatka"/>
        <w:tblW w:w="9298" w:type="dxa"/>
        <w:tblLook w:val="04A0" w:firstRow="1" w:lastRow="0" w:firstColumn="1" w:lastColumn="0" w:noHBand="0" w:noVBand="1"/>
      </w:tblPr>
      <w:tblGrid>
        <w:gridCol w:w="550"/>
        <w:gridCol w:w="3949"/>
        <w:gridCol w:w="710"/>
        <w:gridCol w:w="683"/>
        <w:gridCol w:w="1335"/>
        <w:gridCol w:w="2071"/>
      </w:tblGrid>
      <w:tr w:rsidR="001A02EA" w:rsidRPr="00312690" w:rsidTr="001A02EA">
        <w:trPr>
          <w:cantSplit/>
          <w:trHeight w:val="405"/>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3949"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716"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2071"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261"/>
        </w:trPr>
        <w:tc>
          <w:tcPr>
            <w:tcW w:w="562" w:type="dxa"/>
            <w:vMerge/>
            <w:vAlign w:val="center"/>
          </w:tcPr>
          <w:p w:rsidR="001A02EA" w:rsidRPr="00270FC8" w:rsidRDefault="001A02EA" w:rsidP="001A02EA">
            <w:pPr>
              <w:rPr>
                <w:rFonts w:ascii="Arial" w:hAnsi="Arial" w:cs="Arial"/>
              </w:rPr>
            </w:pPr>
          </w:p>
        </w:tc>
        <w:tc>
          <w:tcPr>
            <w:tcW w:w="3949" w:type="dxa"/>
            <w:vMerge/>
            <w:vAlign w:val="center"/>
          </w:tcPr>
          <w:p w:rsidR="001A02EA" w:rsidRPr="00312690" w:rsidRDefault="001A02EA" w:rsidP="001A02EA">
            <w:pPr>
              <w:jc w:val="center"/>
              <w:rPr>
                <w:rFonts w:ascii="Arial" w:hAnsi="Arial" w:cs="Arial"/>
              </w:rPr>
            </w:pPr>
          </w:p>
        </w:tc>
        <w:tc>
          <w:tcPr>
            <w:tcW w:w="600" w:type="dxa"/>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769" w:type="dxa"/>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347"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2071" w:type="dxa"/>
            <w:vMerge/>
            <w:vAlign w:val="center"/>
          </w:tcPr>
          <w:p w:rsidR="001A02EA" w:rsidRPr="00312690" w:rsidRDefault="001A02EA" w:rsidP="001A02EA">
            <w:pPr>
              <w:jc w:val="center"/>
              <w:rPr>
                <w:rFonts w:ascii="Arial" w:hAnsi="Arial" w:cs="Arial"/>
              </w:rPr>
            </w:pP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600" w:type="dxa"/>
          </w:tcPr>
          <w:p w:rsidR="001A02EA" w:rsidRPr="00DB0742" w:rsidRDefault="001A02EA" w:rsidP="001A02EA">
            <w:pPr>
              <w:rPr>
                <w:rFonts w:ascii="Arial" w:hAnsi="Arial" w:cs="Arial"/>
                <w:sz w:val="24"/>
                <w:szCs w:val="24"/>
              </w:rPr>
            </w:pPr>
          </w:p>
        </w:tc>
        <w:tc>
          <w:tcPr>
            <w:tcW w:w="769" w:type="dxa"/>
          </w:tcPr>
          <w:p w:rsidR="001A02EA" w:rsidRPr="00DB0742" w:rsidRDefault="001A02EA" w:rsidP="001A02EA">
            <w:pPr>
              <w:rPr>
                <w:rFonts w:ascii="Arial" w:hAnsi="Arial" w:cs="Arial"/>
                <w:sz w:val="24"/>
                <w:szCs w:val="24"/>
              </w:rPr>
            </w:pPr>
          </w:p>
        </w:tc>
        <w:tc>
          <w:tcPr>
            <w:tcW w:w="1347" w:type="dxa"/>
          </w:tcPr>
          <w:p w:rsidR="001A02EA" w:rsidRPr="008A2298" w:rsidRDefault="001A02EA" w:rsidP="001A02EA">
            <w:pPr>
              <w:rPr>
                <w:rFonts w:ascii="Arial" w:hAnsi="Arial" w:cs="Arial"/>
                <w:b/>
                <w:sz w:val="24"/>
                <w:szCs w:val="24"/>
              </w:rPr>
            </w:pPr>
            <w:r w:rsidRPr="008A2298">
              <w:rPr>
                <w:rFonts w:ascii="Arial" w:hAnsi="Arial" w:cs="Arial"/>
                <w:b/>
                <w:sz w:val="24"/>
                <w:szCs w:val="24"/>
              </w:rPr>
              <w:t>tak</w:t>
            </w:r>
          </w:p>
        </w:tc>
        <w:tc>
          <w:tcPr>
            <w:tcW w:w="2071" w:type="dxa"/>
          </w:tcPr>
          <w:p w:rsidR="001A02EA" w:rsidRPr="00DB0742" w:rsidRDefault="001A02EA" w:rsidP="001A02EA">
            <w:pPr>
              <w:jc w:val="center"/>
              <w:rPr>
                <w:rFonts w:ascii="Arial" w:hAnsi="Arial" w:cs="Arial"/>
                <w:sz w:val="24"/>
                <w:szCs w:val="24"/>
              </w:rPr>
            </w:pPr>
            <w:r w:rsidRPr="00DB0742">
              <w:rPr>
                <w:rFonts w:ascii="Arial" w:hAnsi="Arial" w:cs="Arial"/>
                <w:sz w:val="24"/>
                <w:szCs w:val="24"/>
              </w:rPr>
              <w:t>Wycieki wody i silikonu są niedopuszczalne.</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Sprawdzenie jakości i ilości silikonu /nośnika grzewczego/ w płaszczach kotłów 50 i 80 L i jego uzupełnienie lub wymianę</w:t>
            </w:r>
          </w:p>
        </w:tc>
        <w:tc>
          <w:tcPr>
            <w:tcW w:w="600" w:type="dxa"/>
          </w:tcPr>
          <w:p w:rsidR="001A02EA" w:rsidRPr="00DB0742" w:rsidRDefault="001A02EA" w:rsidP="001A02EA">
            <w:pPr>
              <w:rPr>
                <w:rFonts w:ascii="Arial" w:hAnsi="Arial" w:cs="Arial"/>
                <w:sz w:val="24"/>
                <w:szCs w:val="24"/>
              </w:rPr>
            </w:pPr>
          </w:p>
        </w:tc>
        <w:tc>
          <w:tcPr>
            <w:tcW w:w="769" w:type="dxa"/>
            <w:tcBorders>
              <w:bottom w:val="single" w:sz="4" w:space="0" w:color="auto"/>
            </w:tcBorders>
          </w:tcPr>
          <w:p w:rsidR="001A02EA" w:rsidRPr="00DB0742" w:rsidRDefault="001A02EA" w:rsidP="001A02EA">
            <w:pPr>
              <w:rPr>
                <w:rFonts w:ascii="Arial" w:hAnsi="Arial" w:cs="Arial"/>
                <w:sz w:val="24"/>
                <w:szCs w:val="24"/>
              </w:rPr>
            </w:pPr>
          </w:p>
        </w:tc>
        <w:tc>
          <w:tcPr>
            <w:tcW w:w="1347" w:type="dxa"/>
            <w:tcBorders>
              <w:bottom w:val="single" w:sz="4" w:space="0" w:color="auto"/>
            </w:tcBorders>
          </w:tcPr>
          <w:p w:rsidR="001A02EA" w:rsidRPr="00DC1B24" w:rsidRDefault="001A02EA" w:rsidP="001A02EA">
            <w:pPr>
              <w:rPr>
                <w:rFonts w:ascii="Arial" w:hAnsi="Arial" w:cs="Arial"/>
                <w:b/>
                <w:sz w:val="24"/>
                <w:szCs w:val="24"/>
              </w:rPr>
            </w:pPr>
            <w:r w:rsidRPr="00DC1B24">
              <w:rPr>
                <w:rFonts w:ascii="Arial" w:hAnsi="Arial" w:cs="Arial"/>
                <w:b/>
                <w:sz w:val="24"/>
                <w:szCs w:val="24"/>
              </w:rPr>
              <w:t>TAK</w:t>
            </w:r>
          </w:p>
        </w:tc>
        <w:tc>
          <w:tcPr>
            <w:tcW w:w="2071" w:type="dxa"/>
          </w:tcPr>
          <w:p w:rsidR="001A02EA" w:rsidRPr="00DB0742" w:rsidRDefault="001A02EA" w:rsidP="001A02EA">
            <w:pPr>
              <w:jc w:val="center"/>
              <w:rPr>
                <w:rFonts w:ascii="Arial" w:hAnsi="Arial" w:cs="Arial"/>
                <w:sz w:val="24"/>
                <w:szCs w:val="24"/>
              </w:rPr>
            </w:pPr>
            <w:r w:rsidRPr="00B16C75">
              <w:rPr>
                <w:rFonts w:ascii="Arial" w:hAnsi="Arial" w:cs="Arial"/>
                <w:sz w:val="24"/>
                <w:szCs w:val="24"/>
              </w:rPr>
              <w:t xml:space="preserve">Specyfikacja wymiany wg zapisów rozdz. </w:t>
            </w:r>
            <w:r>
              <w:rPr>
                <w:rFonts w:ascii="Arial" w:hAnsi="Arial" w:cs="Arial"/>
                <w:sz w:val="24"/>
                <w:szCs w:val="24"/>
              </w:rPr>
              <w:t>VI</w:t>
            </w:r>
            <w:r w:rsidRPr="00E3267F">
              <w:rPr>
                <w:rFonts w:ascii="Arial" w:hAnsi="Arial" w:cs="Arial"/>
                <w:b/>
                <w:sz w:val="24"/>
                <w:szCs w:val="24"/>
                <w:vertAlign w:val="superscript"/>
              </w:rPr>
              <w:t>*2)</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9E5B63" w:rsidRDefault="001A02EA" w:rsidP="001A02EA">
            <w:pPr>
              <w:pStyle w:val="Akapitzlist"/>
              <w:shd w:val="clear" w:color="auto" w:fill="FFFFFF"/>
              <w:tabs>
                <w:tab w:val="left" w:pos="426"/>
              </w:tabs>
              <w:ind w:left="0"/>
              <w:jc w:val="both"/>
              <w:rPr>
                <w:rFonts w:ascii="Arial" w:hAnsi="Arial" w:cs="Arial"/>
                <w:sz w:val="24"/>
                <w:szCs w:val="24"/>
                <w:highlight w:val="yellow"/>
              </w:rPr>
            </w:pPr>
            <w:r w:rsidRPr="00BB6C84">
              <w:rPr>
                <w:rFonts w:ascii="Arial" w:hAnsi="Arial" w:cs="Arial"/>
                <w:sz w:val="24"/>
                <w:szCs w:val="24"/>
              </w:rPr>
              <w:t>Wymianę uszczelek przy pokrywach kotłów i w zaworach bezpieczeństwa</w:t>
            </w:r>
          </w:p>
        </w:tc>
        <w:tc>
          <w:tcPr>
            <w:tcW w:w="600" w:type="dxa"/>
            <w:tcBorders>
              <w:bottom w:val="single" w:sz="4" w:space="0" w:color="auto"/>
            </w:tcBorders>
          </w:tcPr>
          <w:p w:rsidR="001A02EA" w:rsidRPr="00DC1B24" w:rsidRDefault="001A02EA" w:rsidP="001A02EA">
            <w:pPr>
              <w:rPr>
                <w:rFonts w:ascii="Arial" w:hAnsi="Arial" w:cs="Arial"/>
                <w:b/>
                <w:sz w:val="24"/>
                <w:szCs w:val="24"/>
              </w:rPr>
            </w:pPr>
            <w:r w:rsidRPr="00DC1B24">
              <w:rPr>
                <w:rFonts w:ascii="Arial" w:hAnsi="Arial" w:cs="Arial"/>
                <w:b/>
                <w:sz w:val="24"/>
                <w:szCs w:val="24"/>
              </w:rPr>
              <w:t>TAK</w:t>
            </w:r>
          </w:p>
        </w:tc>
        <w:tc>
          <w:tcPr>
            <w:tcW w:w="769"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34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2071" w:type="dxa"/>
            <w:vMerge w:val="restart"/>
            <w:vAlign w:val="center"/>
          </w:tcPr>
          <w:p w:rsidR="001A02EA" w:rsidRPr="00DB0742" w:rsidRDefault="001A02EA" w:rsidP="001A02EA">
            <w:pPr>
              <w:jc w:val="center"/>
              <w:rPr>
                <w:rFonts w:ascii="Arial" w:hAnsi="Arial" w:cs="Arial"/>
                <w:sz w:val="24"/>
                <w:szCs w:val="24"/>
              </w:rPr>
            </w:pPr>
            <w:r w:rsidRPr="00BB6C84">
              <w:rPr>
                <w:rFonts w:ascii="Arial" w:hAnsi="Arial" w:cs="Arial"/>
                <w:sz w:val="24"/>
                <w:szCs w:val="24"/>
              </w:rPr>
              <w:t xml:space="preserve">Nie realizuje się przy wykonaniu </w:t>
            </w:r>
            <w:r>
              <w:rPr>
                <w:rFonts w:ascii="Arial" w:hAnsi="Arial" w:cs="Arial"/>
                <w:sz w:val="24"/>
                <w:szCs w:val="24"/>
              </w:rPr>
              <w:t>czynności pkt. 2)</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9E5B63" w:rsidRDefault="001A02EA" w:rsidP="001A02EA">
            <w:pPr>
              <w:shd w:val="clear" w:color="auto" w:fill="FFFFFF"/>
              <w:tabs>
                <w:tab w:val="left" w:pos="426"/>
              </w:tabs>
              <w:ind w:left="66"/>
              <w:jc w:val="both"/>
              <w:rPr>
                <w:rFonts w:ascii="Arial" w:hAnsi="Arial" w:cs="Arial"/>
                <w:sz w:val="24"/>
                <w:szCs w:val="24"/>
                <w:highlight w:val="yellow"/>
              </w:rPr>
            </w:pPr>
            <w:r w:rsidRPr="00771062">
              <w:rPr>
                <w:rFonts w:ascii="Arial" w:hAnsi="Arial" w:cs="Arial"/>
                <w:sz w:val="24"/>
                <w:szCs w:val="24"/>
              </w:rPr>
              <w:t>Sprawdzenie stanu kotłów – wykonanie zabiegu mycia, czyszczenia i polerowania.</w:t>
            </w:r>
          </w:p>
        </w:tc>
        <w:tc>
          <w:tcPr>
            <w:tcW w:w="600"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769"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4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2071" w:type="dxa"/>
            <w:vMerge/>
          </w:tcPr>
          <w:p w:rsidR="001A02EA" w:rsidRPr="00DB0742" w:rsidRDefault="001A02EA" w:rsidP="001A02EA">
            <w:pPr>
              <w:jc w:val="center"/>
              <w:rPr>
                <w:rFonts w:ascii="Arial" w:hAnsi="Arial" w:cs="Arial"/>
                <w:sz w:val="24"/>
                <w:szCs w:val="24"/>
              </w:rPr>
            </w:pP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Naprawa skrzyń</w:t>
            </w:r>
            <w:r>
              <w:rPr>
                <w:rFonts w:ascii="Arial" w:hAnsi="Arial" w:cs="Arial"/>
                <w:sz w:val="24"/>
                <w:szCs w:val="24"/>
              </w:rPr>
              <w:t xml:space="preserve"> (blatów)</w:t>
            </w:r>
            <w:r w:rsidRPr="00DB0742">
              <w:rPr>
                <w:rFonts w:ascii="Arial" w:hAnsi="Arial" w:cs="Arial"/>
                <w:sz w:val="24"/>
                <w:szCs w:val="24"/>
              </w:rPr>
              <w:t xml:space="preserve"> i podpór kuchni.</w:t>
            </w:r>
          </w:p>
        </w:tc>
        <w:tc>
          <w:tcPr>
            <w:tcW w:w="600" w:type="dxa"/>
            <w:tcBorders>
              <w:right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769" w:type="dxa"/>
            <w:tcBorders>
              <w:top w:val="single" w:sz="4" w:space="0" w:color="auto"/>
              <w:left w:val="single" w:sz="4" w:space="0" w:color="auto"/>
              <w:bottom w:val="single" w:sz="4" w:space="0" w:color="auto"/>
              <w:right w:val="single" w:sz="4" w:space="0" w:color="auto"/>
              <w:tl2br w:val="nil"/>
              <w:tr2bl w:val="nil"/>
            </w:tcBorders>
          </w:tcPr>
          <w:p w:rsidR="001A02EA" w:rsidRPr="00DB0742" w:rsidRDefault="001A02EA" w:rsidP="001A02EA">
            <w:pPr>
              <w:rPr>
                <w:rFonts w:ascii="Arial" w:hAnsi="Arial" w:cs="Arial"/>
                <w:sz w:val="24"/>
                <w:szCs w:val="24"/>
              </w:rPr>
            </w:pPr>
          </w:p>
        </w:tc>
        <w:tc>
          <w:tcPr>
            <w:tcW w:w="1347" w:type="dxa"/>
            <w:tcBorders>
              <w:top w:val="single" w:sz="4" w:space="0" w:color="auto"/>
              <w:left w:val="single" w:sz="4" w:space="0" w:color="auto"/>
              <w:bottom w:val="single" w:sz="4" w:space="0" w:color="auto"/>
              <w:right w:val="single" w:sz="4" w:space="0" w:color="auto"/>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2071" w:type="dxa"/>
            <w:tcBorders>
              <w:left w:val="single" w:sz="4" w:space="0" w:color="auto"/>
            </w:tcBorders>
          </w:tcPr>
          <w:p w:rsidR="001A02EA" w:rsidRPr="00DB0742" w:rsidRDefault="001A02EA" w:rsidP="001A02EA">
            <w:pPr>
              <w:jc w:val="center"/>
              <w:rPr>
                <w:rFonts w:ascii="Arial" w:hAnsi="Arial" w:cs="Arial"/>
                <w:sz w:val="24"/>
                <w:szCs w:val="24"/>
              </w:rPr>
            </w:pP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w:t>
            </w:r>
          </w:p>
        </w:tc>
        <w:tc>
          <w:tcPr>
            <w:tcW w:w="600" w:type="dxa"/>
            <w:tcBorders>
              <w:bottom w:val="single" w:sz="4" w:space="0" w:color="auto"/>
            </w:tcBorders>
          </w:tcPr>
          <w:p w:rsidR="001A02EA" w:rsidRPr="00DB0742" w:rsidRDefault="001A02EA" w:rsidP="001A02EA">
            <w:pPr>
              <w:rPr>
                <w:rFonts w:ascii="Arial" w:hAnsi="Arial" w:cs="Arial"/>
                <w:sz w:val="24"/>
                <w:szCs w:val="24"/>
              </w:rPr>
            </w:pPr>
          </w:p>
        </w:tc>
        <w:tc>
          <w:tcPr>
            <w:tcW w:w="769" w:type="dxa"/>
            <w:tcBorders>
              <w:top w:val="single" w:sz="4" w:space="0" w:color="auto"/>
              <w:bottom w:val="single" w:sz="4" w:space="0" w:color="auto"/>
            </w:tcBorders>
          </w:tcPr>
          <w:p w:rsidR="001A02EA" w:rsidRPr="00DB0742" w:rsidRDefault="001A02EA" w:rsidP="001A02EA">
            <w:pPr>
              <w:rPr>
                <w:rFonts w:ascii="Arial" w:hAnsi="Arial" w:cs="Arial"/>
                <w:sz w:val="24"/>
                <w:szCs w:val="24"/>
              </w:rPr>
            </w:pPr>
          </w:p>
        </w:tc>
        <w:tc>
          <w:tcPr>
            <w:tcW w:w="1347" w:type="dxa"/>
            <w:tcBorders>
              <w:top w:val="single" w:sz="4" w:space="0" w:color="auto"/>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2071"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+Naprawa konstrukcji</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 poszycia wewnętrznego i palenisk trzonu kuchennego</w:t>
            </w:r>
            <w:r>
              <w:rPr>
                <w:rFonts w:ascii="Arial" w:hAnsi="Arial" w:cs="Arial"/>
                <w:sz w:val="24"/>
                <w:szCs w:val="24"/>
              </w:rPr>
              <w:t>.</w:t>
            </w:r>
          </w:p>
        </w:tc>
        <w:tc>
          <w:tcPr>
            <w:tcW w:w="600"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769"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347" w:type="dxa"/>
            <w:tcBorders>
              <w:bottom w:val="single" w:sz="4" w:space="0" w:color="auto"/>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2071" w:type="dxa"/>
          </w:tcPr>
          <w:p w:rsidR="001A02EA" w:rsidRPr="00DB0742" w:rsidRDefault="001A02EA" w:rsidP="001A02EA">
            <w:pPr>
              <w:jc w:val="center"/>
              <w:rPr>
                <w:rFonts w:ascii="Arial" w:hAnsi="Arial" w:cs="Arial"/>
                <w:sz w:val="24"/>
                <w:szCs w:val="24"/>
              </w:rPr>
            </w:pP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 komina i kanałów przepływowych spalin.</w:t>
            </w:r>
          </w:p>
        </w:tc>
        <w:tc>
          <w:tcPr>
            <w:tcW w:w="600" w:type="dxa"/>
          </w:tcPr>
          <w:p w:rsidR="001A02EA" w:rsidRPr="00DB0742" w:rsidRDefault="001A02EA" w:rsidP="001A02EA">
            <w:pPr>
              <w:rPr>
                <w:rFonts w:ascii="Arial" w:hAnsi="Arial" w:cs="Arial"/>
                <w:sz w:val="24"/>
                <w:szCs w:val="24"/>
              </w:rPr>
            </w:pPr>
          </w:p>
        </w:tc>
        <w:tc>
          <w:tcPr>
            <w:tcW w:w="769" w:type="dxa"/>
            <w:tcBorders>
              <w:bottom w:val="single" w:sz="4" w:space="0" w:color="auto"/>
            </w:tcBorders>
          </w:tcPr>
          <w:p w:rsidR="001A02EA" w:rsidRPr="00DB0742" w:rsidRDefault="001A02EA" w:rsidP="001A02EA">
            <w:pPr>
              <w:rPr>
                <w:rFonts w:ascii="Arial" w:hAnsi="Arial" w:cs="Arial"/>
                <w:sz w:val="24"/>
                <w:szCs w:val="24"/>
              </w:rPr>
            </w:pPr>
          </w:p>
        </w:tc>
        <w:tc>
          <w:tcPr>
            <w:tcW w:w="1347" w:type="dxa"/>
            <w:tcBorders>
              <w:bottom w:val="single" w:sz="4" w:space="0" w:color="auto"/>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2071" w:type="dxa"/>
          </w:tcPr>
          <w:p w:rsidR="001A02EA" w:rsidRPr="00DB0742" w:rsidRDefault="001A02EA" w:rsidP="001A02EA">
            <w:pPr>
              <w:jc w:val="center"/>
              <w:rPr>
                <w:rFonts w:ascii="Arial" w:hAnsi="Arial" w:cs="Arial"/>
                <w:sz w:val="24"/>
                <w:szCs w:val="24"/>
              </w:rPr>
            </w:pPr>
            <w:r>
              <w:rPr>
                <w:rFonts w:ascii="Arial" w:hAnsi="Arial" w:cs="Arial"/>
                <w:sz w:val="24"/>
                <w:szCs w:val="24"/>
              </w:rPr>
              <w:t>Ewentualna. wymiana elementów konstrukcyjnych</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Sprawdzenie stanu wyposażenia dodatkowego, jego naprawę lub wymianę.</w:t>
            </w:r>
          </w:p>
        </w:tc>
        <w:tc>
          <w:tcPr>
            <w:tcW w:w="600" w:type="dxa"/>
          </w:tcPr>
          <w:p w:rsidR="001A02EA" w:rsidRPr="00DB0742" w:rsidRDefault="001A02EA" w:rsidP="001A02EA">
            <w:pPr>
              <w:rPr>
                <w:rFonts w:ascii="Arial" w:hAnsi="Arial" w:cs="Arial"/>
                <w:sz w:val="24"/>
                <w:szCs w:val="24"/>
              </w:rPr>
            </w:pPr>
          </w:p>
        </w:tc>
        <w:tc>
          <w:tcPr>
            <w:tcW w:w="769" w:type="dxa"/>
            <w:tcBorders>
              <w:tl2br w:val="nil"/>
              <w:tr2bl w:val="nil"/>
            </w:tcBorders>
          </w:tcPr>
          <w:p w:rsidR="001A02EA" w:rsidRPr="00DB0742" w:rsidRDefault="001A02EA" w:rsidP="001A02EA">
            <w:pPr>
              <w:rPr>
                <w:rFonts w:ascii="Arial" w:hAnsi="Arial" w:cs="Arial"/>
                <w:sz w:val="24"/>
                <w:szCs w:val="24"/>
              </w:rPr>
            </w:pPr>
          </w:p>
        </w:tc>
        <w:tc>
          <w:tcPr>
            <w:tcW w:w="1347" w:type="dxa"/>
            <w:tcBorders>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2071" w:type="dxa"/>
          </w:tcPr>
          <w:p w:rsidR="001A02EA" w:rsidRPr="00DB0742" w:rsidRDefault="001A02EA" w:rsidP="001A02EA">
            <w:pPr>
              <w:rPr>
                <w:rFonts w:ascii="Arial" w:hAnsi="Arial" w:cs="Arial"/>
                <w:sz w:val="24"/>
                <w:szCs w:val="24"/>
              </w:rPr>
            </w:pPr>
          </w:p>
        </w:tc>
      </w:tr>
      <w:tr w:rsidR="001A02EA" w:rsidRPr="00DB0742" w:rsidTr="001A02EA">
        <w:trPr>
          <w:cantSplit/>
          <w:trHeight w:val="1134"/>
        </w:trPr>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Pr="00DB0742" w:rsidRDefault="001A02EA" w:rsidP="001A02EA">
            <w:pPr>
              <w:shd w:val="clear" w:color="auto" w:fill="FFFFFF"/>
              <w:tabs>
                <w:tab w:val="left" w:pos="426"/>
              </w:tabs>
              <w:ind w:left="66"/>
              <w:jc w:val="both"/>
              <w:rPr>
                <w:rFonts w:ascii="Arial" w:hAnsi="Arial" w:cs="Arial"/>
                <w:sz w:val="24"/>
                <w:szCs w:val="24"/>
              </w:rPr>
            </w:pPr>
          </w:p>
        </w:tc>
        <w:tc>
          <w:tcPr>
            <w:tcW w:w="600" w:type="dxa"/>
          </w:tcPr>
          <w:p w:rsidR="001A02EA" w:rsidRPr="00DB0742" w:rsidRDefault="001A02EA" w:rsidP="001A02EA">
            <w:pPr>
              <w:rPr>
                <w:rFonts w:ascii="Arial" w:hAnsi="Arial" w:cs="Arial"/>
                <w:sz w:val="24"/>
                <w:szCs w:val="24"/>
              </w:rPr>
            </w:pPr>
          </w:p>
        </w:tc>
        <w:tc>
          <w:tcPr>
            <w:tcW w:w="769"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47"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2071" w:type="dxa"/>
            <w:textDirection w:val="btLr"/>
            <w:vAlign w:val="center"/>
          </w:tcPr>
          <w:p w:rsidR="001A02EA" w:rsidRPr="00DB0742" w:rsidRDefault="001A02EA" w:rsidP="001A02EA">
            <w:pPr>
              <w:ind w:left="113" w:right="113"/>
              <w:jc w:val="center"/>
              <w:rPr>
                <w:rFonts w:ascii="Arial" w:hAnsi="Arial" w:cs="Arial"/>
                <w:sz w:val="24"/>
                <w:szCs w:val="24"/>
              </w:rPr>
            </w:pPr>
            <w:r w:rsidRPr="004F2EA2">
              <w:rPr>
                <w:rFonts w:ascii="Arial" w:hAnsi="Arial" w:cs="Arial"/>
                <w:sz w:val="24"/>
              </w:rPr>
              <w:t>wyszczególnić</w:t>
            </w:r>
          </w:p>
        </w:tc>
      </w:tr>
    </w:tbl>
    <w:p w:rsidR="001A02EA" w:rsidRDefault="001A02EA" w:rsidP="001A02EA">
      <w:pPr>
        <w:pStyle w:val="Akapitzlist"/>
        <w:shd w:val="clear" w:color="auto" w:fill="FFFFFF"/>
        <w:tabs>
          <w:tab w:val="left" w:pos="426"/>
        </w:tabs>
        <w:spacing w:after="0" w:line="360" w:lineRule="auto"/>
        <w:ind w:left="425" w:right="6" w:hanging="425"/>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Pr="00267585" w:rsidRDefault="001A02EA" w:rsidP="001A02EA">
      <w:pPr>
        <w:pStyle w:val="Akapitzlist"/>
        <w:shd w:val="clear" w:color="auto" w:fill="FFFFFF"/>
        <w:tabs>
          <w:tab w:val="left" w:pos="426"/>
        </w:tabs>
        <w:spacing w:after="0" w:line="36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1A02EA"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p>
    <w:p w:rsidR="001A02EA" w:rsidRPr="00267585"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p>
    <w:p w:rsidR="001A02EA" w:rsidRPr="00D67DF2" w:rsidRDefault="001A02EA" w:rsidP="001A02EA">
      <w:pPr>
        <w:shd w:val="clear" w:color="auto" w:fill="FFFFFF"/>
        <w:tabs>
          <w:tab w:val="left" w:pos="370"/>
        </w:tabs>
        <w:spacing w:line="360" w:lineRule="auto"/>
        <w:ind w:right="3"/>
        <w:jc w:val="both"/>
        <w:rPr>
          <w:rFonts w:ascii="Arial" w:hAnsi="Arial" w:cs="Arial"/>
          <w:b/>
          <w:u w:val="single"/>
        </w:rPr>
      </w:pPr>
      <w:r w:rsidRPr="00D67DF2">
        <w:rPr>
          <w:rFonts w:ascii="Arial" w:hAnsi="Arial" w:cs="Arial"/>
          <w:b/>
          <w:u w:val="single"/>
        </w:rPr>
        <w:t xml:space="preserve">III. </w:t>
      </w:r>
      <w:r>
        <w:rPr>
          <w:rFonts w:ascii="Arial" w:hAnsi="Arial" w:cs="Arial"/>
          <w:b/>
          <w:u w:val="single"/>
        </w:rPr>
        <w:t>Wyposażenie</w:t>
      </w:r>
      <w:r w:rsidRPr="00D67DF2">
        <w:rPr>
          <w:rFonts w:ascii="Arial" w:hAnsi="Arial" w:cs="Arial"/>
          <w:b/>
          <w:u w:val="single"/>
        </w:rPr>
        <w:t>:</w:t>
      </w:r>
    </w:p>
    <w:tbl>
      <w:tblPr>
        <w:tblStyle w:val="Tabela-Siatka"/>
        <w:tblW w:w="9209" w:type="dxa"/>
        <w:tblLook w:val="04A0" w:firstRow="1" w:lastRow="0" w:firstColumn="1" w:lastColumn="0" w:noHBand="0" w:noVBand="1"/>
      </w:tblPr>
      <w:tblGrid>
        <w:gridCol w:w="529"/>
        <w:gridCol w:w="4223"/>
        <w:gridCol w:w="683"/>
        <w:gridCol w:w="683"/>
        <w:gridCol w:w="1354"/>
        <w:gridCol w:w="1737"/>
      </w:tblGrid>
      <w:tr w:rsidR="001A02EA" w:rsidRPr="00312690" w:rsidTr="001A02EA">
        <w:trPr>
          <w:cantSplit/>
          <w:trHeight w:val="411"/>
        </w:trPr>
        <w:tc>
          <w:tcPr>
            <w:tcW w:w="544"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494"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434" w:type="dxa"/>
            <w:gridSpan w:val="3"/>
            <w:tcBorders>
              <w:bottom w:val="single" w:sz="4" w:space="0" w:color="auto"/>
            </w:tcBorders>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737"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261"/>
        </w:trPr>
        <w:tc>
          <w:tcPr>
            <w:tcW w:w="544" w:type="dxa"/>
            <w:vMerge/>
            <w:vAlign w:val="center"/>
          </w:tcPr>
          <w:p w:rsidR="001A02EA" w:rsidRPr="00270FC8" w:rsidRDefault="001A02EA" w:rsidP="001A02EA">
            <w:pPr>
              <w:rPr>
                <w:rFonts w:ascii="Arial" w:hAnsi="Arial" w:cs="Arial"/>
              </w:rPr>
            </w:pPr>
          </w:p>
        </w:tc>
        <w:tc>
          <w:tcPr>
            <w:tcW w:w="4494" w:type="dxa"/>
            <w:vMerge/>
            <w:vAlign w:val="center"/>
          </w:tcPr>
          <w:p w:rsidR="001A02EA" w:rsidRPr="00312690" w:rsidRDefault="001A02EA" w:rsidP="001A02EA">
            <w:pPr>
              <w:jc w:val="center"/>
              <w:rPr>
                <w:rFonts w:ascii="Arial" w:hAnsi="Arial" w:cs="Arial"/>
              </w:rPr>
            </w:pP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509"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450"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737" w:type="dxa"/>
            <w:vMerge/>
            <w:vAlign w:val="center"/>
          </w:tcPr>
          <w:p w:rsidR="001A02EA" w:rsidRPr="00312690" w:rsidRDefault="001A02EA" w:rsidP="001A02EA">
            <w:pPr>
              <w:jc w:val="center"/>
              <w:rPr>
                <w:rFonts w:ascii="Arial" w:hAnsi="Arial" w:cs="Arial"/>
              </w:rPr>
            </w:pPr>
          </w:p>
        </w:tc>
      </w:tr>
      <w:tr w:rsidR="001A02EA" w:rsidRPr="00DB0742" w:rsidTr="001A02EA">
        <w:tc>
          <w:tcPr>
            <w:tcW w:w="544" w:type="dxa"/>
            <w:vAlign w:val="center"/>
          </w:tcPr>
          <w:p w:rsidR="001A02EA" w:rsidRPr="00DB0742" w:rsidRDefault="001A02EA" w:rsidP="00E54F1D">
            <w:pPr>
              <w:pStyle w:val="Akapitzlist"/>
              <w:numPr>
                <w:ilvl w:val="0"/>
                <w:numId w:val="5"/>
              </w:numPr>
              <w:tabs>
                <w:tab w:val="left" w:pos="344"/>
              </w:tabs>
              <w:ind w:hanging="720"/>
              <w:rPr>
                <w:rFonts w:ascii="Arial" w:hAnsi="Arial" w:cs="Arial"/>
                <w:sz w:val="24"/>
                <w:szCs w:val="24"/>
              </w:rPr>
            </w:pPr>
          </w:p>
        </w:tc>
        <w:tc>
          <w:tcPr>
            <w:tcW w:w="449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Pr>
                <w:rFonts w:ascii="Arial" w:hAnsi="Arial" w:cs="Arial"/>
                <w:sz w:val="24"/>
              </w:rPr>
              <w:t>289209JYEZ</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450" w:type="dxa"/>
            <w:vAlign w:val="center"/>
          </w:tcPr>
          <w:p w:rsidR="001A02EA" w:rsidRPr="00DC1B24" w:rsidRDefault="001A02EA" w:rsidP="001A02EA">
            <w:pPr>
              <w:jc w:val="center"/>
              <w:rPr>
                <w:rFonts w:ascii="Arial" w:hAnsi="Arial" w:cs="Arial"/>
                <w:b/>
                <w:sz w:val="24"/>
                <w:szCs w:val="24"/>
              </w:rPr>
            </w:pPr>
            <w:r w:rsidRPr="00DC1B24">
              <w:rPr>
                <w:rFonts w:ascii="Arial" w:hAnsi="Arial" w:cs="Arial"/>
                <w:b/>
                <w:sz w:val="24"/>
                <w:szCs w:val="24"/>
              </w:rPr>
              <w:t>TAK</w:t>
            </w:r>
          </w:p>
        </w:tc>
        <w:tc>
          <w:tcPr>
            <w:tcW w:w="1737" w:type="dxa"/>
            <w:vAlign w:val="center"/>
          </w:tcPr>
          <w:p w:rsidR="001A02EA" w:rsidRDefault="001A02EA" w:rsidP="001A02EA">
            <w:pPr>
              <w:jc w:val="center"/>
              <w:rPr>
                <w:rFonts w:ascii="Arial" w:hAnsi="Arial" w:cs="Arial"/>
                <w:sz w:val="24"/>
                <w:szCs w:val="24"/>
              </w:rPr>
            </w:pPr>
            <w:r>
              <w:rPr>
                <w:rFonts w:ascii="Arial" w:hAnsi="Arial" w:cs="Arial"/>
                <w:sz w:val="24"/>
                <w:szCs w:val="24"/>
              </w:rPr>
              <w:t>Wpisać typ, model</w:t>
            </w:r>
          </w:p>
          <w:p w:rsidR="001A02EA" w:rsidRPr="00DB0742" w:rsidRDefault="001A02EA" w:rsidP="001A02EA">
            <w:pPr>
              <w:jc w:val="center"/>
              <w:rPr>
                <w:rFonts w:ascii="Arial" w:hAnsi="Arial" w:cs="Arial"/>
                <w:sz w:val="24"/>
                <w:szCs w:val="24"/>
              </w:rPr>
            </w:pPr>
            <w:r>
              <w:rPr>
                <w:rFonts w:ascii="Arial" w:hAnsi="Arial" w:cs="Arial"/>
                <w:sz w:val="24"/>
                <w:szCs w:val="24"/>
              </w:rPr>
              <w:t>+ uzupełnienie kanistra oleju z silikonem na dolewki</w:t>
            </w:r>
          </w:p>
        </w:tc>
      </w:tr>
      <w:tr w:rsidR="001A02EA" w:rsidRPr="00DB0742" w:rsidTr="001A02EA">
        <w:tc>
          <w:tcPr>
            <w:tcW w:w="544" w:type="dxa"/>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Default="001A02EA" w:rsidP="001A02EA">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 xml:space="preserve">j w tym pomiar </w:t>
            </w:r>
            <w:r w:rsidRPr="005C5573">
              <w:rPr>
                <w:rFonts w:ascii="Arial" w:hAnsi="Arial" w:cs="Arial"/>
                <w:sz w:val="24"/>
              </w:rPr>
              <w:t>parametrów zabezpieczenia 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509" w:type="dxa"/>
            <w:tcBorders>
              <w:bottom w:val="single" w:sz="4" w:space="0" w:color="auto"/>
            </w:tcBorders>
          </w:tcPr>
          <w:p w:rsidR="001A02EA" w:rsidRPr="00DB0742" w:rsidRDefault="001A02EA" w:rsidP="001A02EA">
            <w:pPr>
              <w:rPr>
                <w:rFonts w:ascii="Arial" w:hAnsi="Arial" w:cs="Arial"/>
                <w:sz w:val="24"/>
                <w:szCs w:val="24"/>
              </w:rPr>
            </w:pPr>
          </w:p>
        </w:tc>
        <w:tc>
          <w:tcPr>
            <w:tcW w:w="1450" w:type="dxa"/>
            <w:tcBorders>
              <w:bottom w:val="single" w:sz="4" w:space="0" w:color="auto"/>
            </w:tcBorders>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1737" w:type="dxa"/>
            <w:vAlign w:val="center"/>
          </w:tcPr>
          <w:p w:rsidR="001A02EA" w:rsidRPr="00DB0742" w:rsidRDefault="001A02EA" w:rsidP="001A02EA">
            <w:pPr>
              <w:jc w:val="center"/>
              <w:rPr>
                <w:rFonts w:ascii="Arial" w:hAnsi="Arial" w:cs="Arial"/>
                <w:sz w:val="24"/>
                <w:szCs w:val="24"/>
              </w:rPr>
            </w:pPr>
            <w:r w:rsidRPr="0076668F">
              <w:rPr>
                <w:rFonts w:ascii="Arial" w:hAnsi="Arial" w:cs="Arial"/>
                <w:sz w:val="24"/>
              </w:rPr>
              <w:t>Wymiana uszkodzonych elementów.</w:t>
            </w:r>
          </w:p>
        </w:tc>
      </w:tr>
      <w:tr w:rsidR="001A02EA" w:rsidRPr="00DB0742" w:rsidTr="001A02EA">
        <w:tc>
          <w:tcPr>
            <w:tcW w:w="544" w:type="dxa"/>
            <w:vMerge w:val="restart"/>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bottom w:val="single" w:sz="4" w:space="0" w:color="auto"/>
            </w:tcBorders>
          </w:tcPr>
          <w:p w:rsidR="001A02EA" w:rsidRPr="00DB0742" w:rsidRDefault="001A02EA" w:rsidP="001A02EA">
            <w:pPr>
              <w:rPr>
                <w:rFonts w:ascii="Arial" w:hAnsi="Arial" w:cs="Arial"/>
                <w:sz w:val="24"/>
                <w:szCs w:val="24"/>
              </w:rPr>
            </w:pPr>
          </w:p>
        </w:tc>
        <w:tc>
          <w:tcPr>
            <w:tcW w:w="1450" w:type="dxa"/>
            <w:tcBorders>
              <w:bottom w:val="single" w:sz="4" w:space="0" w:color="auto"/>
            </w:tcBorders>
            <w:vAlign w:val="center"/>
          </w:tcPr>
          <w:p w:rsidR="001A02EA" w:rsidRPr="00DB0742" w:rsidRDefault="001A02EA" w:rsidP="001A02EA">
            <w:pPr>
              <w:jc w:val="center"/>
              <w:rPr>
                <w:rFonts w:ascii="Arial" w:hAnsi="Arial" w:cs="Arial"/>
                <w:sz w:val="24"/>
                <w:szCs w:val="24"/>
              </w:rPr>
            </w:pPr>
          </w:p>
        </w:tc>
        <w:tc>
          <w:tcPr>
            <w:tcW w:w="1737" w:type="dxa"/>
            <w:vMerge w:val="restart"/>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Wymian tylko zużytych części i elementów.</w:t>
            </w: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F7002" w:rsidRDefault="001A02EA"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p>
        </w:tc>
        <w:tc>
          <w:tcPr>
            <w:tcW w:w="173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F7002" w:rsidRDefault="001A02EA"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bottom w:val="single" w:sz="4" w:space="0" w:color="auto"/>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p>
        </w:tc>
        <w:tc>
          <w:tcPr>
            <w:tcW w:w="173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F7002" w:rsidRDefault="001A02EA"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bottom w:val="single" w:sz="4" w:space="0" w:color="auto"/>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p>
        </w:tc>
        <w:tc>
          <w:tcPr>
            <w:tcW w:w="1737" w:type="dxa"/>
            <w:vMerge/>
            <w:vAlign w:val="center"/>
          </w:tcPr>
          <w:p w:rsidR="001A02EA" w:rsidRPr="0076668F" w:rsidRDefault="001A02EA" w:rsidP="001A02EA">
            <w:pPr>
              <w:jc w:val="center"/>
              <w:rPr>
                <w:rFonts w:ascii="Arial" w:hAnsi="Arial" w:cs="Arial"/>
                <w:sz w:val="24"/>
                <w:szCs w:val="24"/>
              </w:rPr>
            </w:pP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F7002" w:rsidRDefault="001A02EA"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punktów świetlnych</w:t>
            </w:r>
          </w:p>
        </w:tc>
        <w:tc>
          <w:tcPr>
            <w:tcW w:w="475" w:type="dxa"/>
          </w:tcPr>
          <w:p w:rsidR="001A02EA" w:rsidRPr="00DB0742" w:rsidRDefault="001A02EA" w:rsidP="001A02EA">
            <w:pPr>
              <w:rPr>
                <w:rFonts w:ascii="Arial" w:hAnsi="Arial" w:cs="Arial"/>
                <w:sz w:val="24"/>
                <w:szCs w:val="24"/>
              </w:rPr>
            </w:pPr>
            <w:r>
              <w:rPr>
                <w:rFonts w:ascii="Arial" w:hAnsi="Arial" w:cs="Arial"/>
                <w:sz w:val="24"/>
                <w:szCs w:val="24"/>
              </w:rPr>
              <w:t>TAK</w:t>
            </w:r>
          </w:p>
        </w:tc>
        <w:tc>
          <w:tcPr>
            <w:tcW w:w="509" w:type="dxa"/>
            <w:tcBorders>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p>
        </w:tc>
        <w:tc>
          <w:tcPr>
            <w:tcW w:w="1737" w:type="dxa"/>
            <w:vAlign w:val="center"/>
          </w:tcPr>
          <w:p w:rsidR="001A02EA" w:rsidRPr="00DB0742" w:rsidRDefault="001A02EA" w:rsidP="001A02EA">
            <w:pPr>
              <w:jc w:val="center"/>
              <w:rPr>
                <w:rFonts w:ascii="Arial" w:hAnsi="Arial" w:cs="Arial"/>
                <w:sz w:val="24"/>
                <w:szCs w:val="24"/>
              </w:rPr>
            </w:pPr>
            <w:r w:rsidRPr="0076668F">
              <w:rPr>
                <w:rFonts w:ascii="Arial" w:hAnsi="Arial" w:cs="Arial"/>
                <w:sz w:val="24"/>
                <w:szCs w:val="24"/>
              </w:rPr>
              <w:t>Wymiana żarówek</w:t>
            </w: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Default="001A02EA" w:rsidP="001A02EA">
            <w:pPr>
              <w:shd w:val="clear" w:color="auto" w:fill="FFFFFF"/>
              <w:tabs>
                <w:tab w:val="left" w:pos="426"/>
              </w:tabs>
              <w:ind w:left="68"/>
              <w:jc w:val="both"/>
              <w:rPr>
                <w:rFonts w:ascii="Arial" w:hAnsi="Arial" w:cs="Arial"/>
                <w:sz w:val="24"/>
              </w:rPr>
            </w:pPr>
            <w:r>
              <w:rPr>
                <w:rFonts w:ascii="Arial" w:hAnsi="Arial" w:cs="Arial"/>
                <w:sz w:val="24"/>
              </w:rPr>
              <w:t>………………………………………...</w:t>
            </w:r>
          </w:p>
          <w:p w:rsidR="001A02EA" w:rsidRDefault="001A02EA" w:rsidP="001A02EA">
            <w:pPr>
              <w:shd w:val="clear" w:color="auto" w:fill="FFFFFF"/>
              <w:tabs>
                <w:tab w:val="left" w:pos="426"/>
              </w:tabs>
              <w:ind w:left="68"/>
              <w:jc w:val="both"/>
              <w:rPr>
                <w:rFonts w:ascii="Arial" w:hAnsi="Arial" w:cs="Arial"/>
                <w:sz w:val="24"/>
              </w:rPr>
            </w:pPr>
            <w:r>
              <w:rPr>
                <w:rFonts w:ascii="Arial" w:hAnsi="Arial" w:cs="Arial"/>
                <w:sz w:val="24"/>
              </w:rPr>
              <w:t>………………………………………...</w:t>
            </w:r>
          </w:p>
          <w:p w:rsidR="001A02EA" w:rsidRPr="00DB0742" w:rsidRDefault="001A02EA" w:rsidP="001A02EA">
            <w:pPr>
              <w:shd w:val="clear" w:color="auto" w:fill="FFFFFF"/>
              <w:tabs>
                <w:tab w:val="left" w:pos="426"/>
              </w:tabs>
              <w:ind w:left="68"/>
              <w:jc w:val="both"/>
              <w:rPr>
                <w:rFonts w:ascii="Arial" w:hAnsi="Arial" w:cs="Arial"/>
                <w:sz w:val="24"/>
              </w:rPr>
            </w:pPr>
            <w:r>
              <w:rPr>
                <w:rFonts w:ascii="Arial" w:hAnsi="Arial" w:cs="Arial"/>
                <w:sz w:val="24"/>
              </w:rPr>
              <w:lastRenderedPageBreak/>
              <w:t>………………………………………...</w:t>
            </w:r>
          </w:p>
        </w:tc>
        <w:tc>
          <w:tcPr>
            <w:tcW w:w="475" w:type="dxa"/>
          </w:tcPr>
          <w:p w:rsidR="001A02EA" w:rsidRPr="00DB0742" w:rsidRDefault="001A02EA" w:rsidP="001A02EA">
            <w:pPr>
              <w:rPr>
                <w:rFonts w:ascii="Arial" w:hAnsi="Arial" w:cs="Arial"/>
                <w:sz w:val="24"/>
                <w:szCs w:val="24"/>
              </w:rPr>
            </w:pPr>
          </w:p>
        </w:tc>
        <w:tc>
          <w:tcPr>
            <w:tcW w:w="509" w:type="dxa"/>
            <w:tcBorders>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p>
        </w:tc>
        <w:tc>
          <w:tcPr>
            <w:tcW w:w="173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 xml:space="preserve">Wykazać dodatkowe </w:t>
            </w:r>
            <w:r>
              <w:rPr>
                <w:rFonts w:ascii="Arial" w:hAnsi="Arial" w:cs="Arial"/>
                <w:sz w:val="24"/>
                <w:szCs w:val="24"/>
              </w:rPr>
              <w:lastRenderedPageBreak/>
              <w:t>elementy do wymiany lub naprawy</w:t>
            </w:r>
          </w:p>
        </w:tc>
      </w:tr>
      <w:tr w:rsidR="001A02EA" w:rsidRPr="00DB0742" w:rsidTr="001A02EA">
        <w:tc>
          <w:tcPr>
            <w:tcW w:w="544" w:type="dxa"/>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1A02EA" w:rsidRPr="00DB0742" w:rsidRDefault="001A02EA" w:rsidP="001A02EA">
            <w:pPr>
              <w:rPr>
                <w:rFonts w:ascii="Arial" w:hAnsi="Arial" w:cs="Arial"/>
                <w:sz w:val="24"/>
                <w:szCs w:val="24"/>
              </w:rPr>
            </w:pPr>
          </w:p>
        </w:tc>
        <w:tc>
          <w:tcPr>
            <w:tcW w:w="509" w:type="dxa"/>
            <w:tcBorders>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1737" w:type="dxa"/>
          </w:tcPr>
          <w:p w:rsidR="001A02EA" w:rsidRPr="00DB0742" w:rsidRDefault="001A02EA" w:rsidP="001A02EA">
            <w:pPr>
              <w:rPr>
                <w:rFonts w:ascii="Arial" w:hAnsi="Arial" w:cs="Arial"/>
                <w:sz w:val="24"/>
                <w:szCs w:val="24"/>
              </w:rPr>
            </w:pPr>
          </w:p>
        </w:tc>
      </w:tr>
      <w:tr w:rsidR="001A02EA" w:rsidRPr="00DB0742" w:rsidTr="001A02EA">
        <w:trPr>
          <w:cantSplit/>
          <w:trHeight w:val="1134"/>
        </w:trPr>
        <w:tc>
          <w:tcPr>
            <w:tcW w:w="544" w:type="dxa"/>
            <w:vAlign w:val="center"/>
          </w:tcPr>
          <w:p w:rsidR="001A02EA" w:rsidRPr="00DF7002" w:rsidRDefault="001A02EA" w:rsidP="00E54F1D">
            <w:pPr>
              <w:pStyle w:val="Akapitzlist"/>
              <w:numPr>
                <w:ilvl w:val="0"/>
                <w:numId w:val="5"/>
              </w:numPr>
              <w:ind w:hanging="696"/>
              <w:rPr>
                <w:rFonts w:ascii="Arial" w:hAnsi="Arial" w:cs="Arial"/>
                <w:sz w:val="24"/>
                <w:szCs w:val="24"/>
              </w:rPr>
            </w:pPr>
          </w:p>
        </w:tc>
        <w:tc>
          <w:tcPr>
            <w:tcW w:w="4494"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Pr="00DC1B24" w:rsidRDefault="001A02EA" w:rsidP="001A02EA">
            <w:pPr>
              <w:shd w:val="clear" w:color="auto" w:fill="FFFFFF"/>
              <w:tabs>
                <w:tab w:val="left" w:pos="426"/>
              </w:tabs>
              <w:ind w:left="66"/>
              <w:jc w:val="both"/>
              <w:rPr>
                <w:rFonts w:ascii="Arial" w:hAnsi="Arial" w:cs="Arial"/>
                <w:b/>
                <w:sz w:val="24"/>
                <w:szCs w:val="24"/>
              </w:rPr>
            </w:pPr>
            <w:r w:rsidRPr="00DC1B24">
              <w:rPr>
                <w:rFonts w:ascii="Arial" w:hAnsi="Arial" w:cs="Arial"/>
                <w:b/>
                <w:sz w:val="24"/>
                <w:szCs w:val="24"/>
              </w:rPr>
              <w:t>Przegląd i weryfikacja zespołu prądotwórczego 525/04</w:t>
            </w:r>
          </w:p>
          <w:p w:rsidR="001A02EA" w:rsidRPr="00DB0742" w:rsidRDefault="001A02EA" w:rsidP="001A02EA">
            <w:pPr>
              <w:shd w:val="clear" w:color="auto" w:fill="FFFFFF"/>
              <w:tabs>
                <w:tab w:val="left" w:pos="426"/>
              </w:tabs>
              <w:ind w:left="66"/>
              <w:jc w:val="both"/>
              <w:rPr>
                <w:rFonts w:ascii="Arial" w:hAnsi="Arial" w:cs="Arial"/>
                <w:sz w:val="24"/>
                <w:szCs w:val="24"/>
              </w:rPr>
            </w:pPr>
          </w:p>
        </w:tc>
        <w:tc>
          <w:tcPr>
            <w:tcW w:w="475" w:type="dxa"/>
          </w:tcPr>
          <w:p w:rsidR="001A02EA" w:rsidRPr="00DB0742" w:rsidRDefault="001A02EA" w:rsidP="001A02EA">
            <w:pPr>
              <w:rPr>
                <w:rFonts w:ascii="Arial" w:hAnsi="Arial" w:cs="Arial"/>
                <w:sz w:val="24"/>
                <w:szCs w:val="24"/>
              </w:rPr>
            </w:pPr>
          </w:p>
        </w:tc>
        <w:tc>
          <w:tcPr>
            <w:tcW w:w="509" w:type="dxa"/>
            <w:tcBorders>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1737" w:type="dxa"/>
            <w:textDirection w:val="btLr"/>
            <w:vAlign w:val="center"/>
          </w:tcPr>
          <w:p w:rsidR="001A02EA" w:rsidRPr="00DB0742" w:rsidRDefault="001A02EA" w:rsidP="001A02EA">
            <w:pPr>
              <w:ind w:left="113" w:right="113"/>
              <w:jc w:val="center"/>
              <w:rPr>
                <w:rFonts w:ascii="Arial" w:hAnsi="Arial" w:cs="Arial"/>
                <w:sz w:val="24"/>
                <w:szCs w:val="24"/>
              </w:rPr>
            </w:pPr>
            <w:r>
              <w:rPr>
                <w:rFonts w:ascii="Arial" w:hAnsi="Arial" w:cs="Arial"/>
                <w:sz w:val="24"/>
                <w:szCs w:val="24"/>
              </w:rPr>
              <w:t>wyszczególnić</w:t>
            </w:r>
          </w:p>
        </w:tc>
      </w:tr>
    </w:tbl>
    <w:p w:rsidR="001A02EA"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pStyle w:val="Akapitzlist"/>
        <w:shd w:val="clear" w:color="auto" w:fill="FFFFFF"/>
        <w:spacing w:after="0" w:line="360" w:lineRule="auto"/>
        <w:ind w:left="1080" w:right="6"/>
        <w:jc w:val="center"/>
        <w:rPr>
          <w:rFonts w:ascii="Arial" w:hAnsi="Arial" w:cs="Arial"/>
          <w:b/>
          <w:sz w:val="32"/>
          <w:szCs w:val="32"/>
        </w:rPr>
      </w:pPr>
    </w:p>
    <w:p w:rsidR="001A02EA" w:rsidRPr="00771062" w:rsidRDefault="001A02EA" w:rsidP="001A02EA">
      <w:pPr>
        <w:pStyle w:val="Akapitzlist"/>
        <w:shd w:val="clear" w:color="auto" w:fill="FFFFFF"/>
        <w:spacing w:after="0" w:line="360" w:lineRule="auto"/>
        <w:ind w:left="1080" w:right="6"/>
        <w:jc w:val="center"/>
        <w:rPr>
          <w:rFonts w:ascii="Arial" w:hAnsi="Arial" w:cs="Arial"/>
          <w:b/>
          <w:sz w:val="32"/>
          <w:szCs w:val="32"/>
        </w:rPr>
      </w:pPr>
      <w:r>
        <w:rPr>
          <w:rFonts w:ascii="Arial" w:hAnsi="Arial" w:cs="Arial"/>
          <w:b/>
          <w:sz w:val="32"/>
          <w:szCs w:val="32"/>
        </w:rPr>
        <w:t>Remont</w:t>
      </w:r>
      <w:r w:rsidRPr="00771062">
        <w:rPr>
          <w:rFonts w:ascii="Arial" w:hAnsi="Arial" w:cs="Arial"/>
          <w:b/>
          <w:sz w:val="32"/>
          <w:szCs w:val="32"/>
        </w:rPr>
        <w:t xml:space="preserve"> średni KPŻ – 100</w:t>
      </w:r>
    </w:p>
    <w:p w:rsidR="001A02EA" w:rsidRDefault="001A02EA" w:rsidP="001A02EA">
      <w:pPr>
        <w:shd w:val="clear" w:color="auto" w:fill="FFFFFF"/>
        <w:tabs>
          <w:tab w:val="left" w:pos="370"/>
        </w:tabs>
        <w:spacing w:line="360" w:lineRule="auto"/>
        <w:ind w:right="3"/>
        <w:jc w:val="both"/>
        <w:rPr>
          <w:rFonts w:ascii="Arial" w:hAnsi="Arial" w:cs="Arial"/>
          <w:b/>
          <w:sz w:val="28"/>
          <w:szCs w:val="28"/>
        </w:rPr>
      </w:pPr>
      <w:r w:rsidRPr="00F05C50">
        <w:rPr>
          <w:rFonts w:ascii="Arial" w:hAnsi="Arial" w:cs="Arial"/>
          <w:sz w:val="28"/>
          <w:szCs w:val="28"/>
        </w:rPr>
        <w:t>Zakres remontu średniego – kuchni polowej</w:t>
      </w:r>
      <w:r w:rsidRPr="00F05C50">
        <w:rPr>
          <w:rFonts w:ascii="Arial" w:hAnsi="Arial" w:cs="Arial"/>
          <w:b/>
          <w:sz w:val="28"/>
          <w:szCs w:val="28"/>
        </w:rPr>
        <w:t xml:space="preserve"> KPŻ- 1</w:t>
      </w:r>
      <w:r>
        <w:rPr>
          <w:rFonts w:ascii="Arial" w:hAnsi="Arial" w:cs="Arial"/>
          <w:b/>
          <w:sz w:val="28"/>
          <w:szCs w:val="28"/>
        </w:rPr>
        <w:t>0</w:t>
      </w:r>
      <w:r w:rsidRPr="00F05C50">
        <w:rPr>
          <w:rFonts w:ascii="Arial" w:hAnsi="Arial" w:cs="Arial"/>
          <w:b/>
          <w:sz w:val="28"/>
          <w:szCs w:val="28"/>
        </w:rPr>
        <w:t xml:space="preserve">0 nr fabr. </w:t>
      </w:r>
      <w:r>
        <w:rPr>
          <w:rFonts w:ascii="Arial" w:hAnsi="Arial" w:cs="Arial"/>
          <w:b/>
          <w:sz w:val="28"/>
          <w:szCs w:val="28"/>
        </w:rPr>
        <w:t>021/04</w:t>
      </w:r>
      <w:r w:rsidRPr="00F05C50">
        <w:rPr>
          <w:rFonts w:ascii="Arial" w:hAnsi="Arial" w:cs="Arial"/>
          <w:b/>
          <w:sz w:val="28"/>
          <w:szCs w:val="28"/>
        </w:rPr>
        <w:t xml:space="preserve"> rok prod. 20</w:t>
      </w:r>
      <w:r>
        <w:rPr>
          <w:rFonts w:ascii="Arial" w:hAnsi="Arial" w:cs="Arial"/>
          <w:b/>
          <w:sz w:val="28"/>
          <w:szCs w:val="28"/>
        </w:rPr>
        <w:t>04</w:t>
      </w:r>
    </w:p>
    <w:p w:rsidR="001A02EA" w:rsidRPr="009D48C6" w:rsidRDefault="001A02EA" w:rsidP="00E54F1D">
      <w:pPr>
        <w:pStyle w:val="Akapitzlist"/>
        <w:numPr>
          <w:ilvl w:val="0"/>
          <w:numId w:val="52"/>
        </w:numPr>
        <w:shd w:val="clear" w:color="auto" w:fill="FFFFFF"/>
        <w:tabs>
          <w:tab w:val="left" w:pos="370"/>
        </w:tabs>
        <w:spacing w:line="360" w:lineRule="auto"/>
        <w:ind w:right="3"/>
        <w:jc w:val="both"/>
        <w:rPr>
          <w:rFonts w:ascii="Arial" w:hAnsi="Arial" w:cs="Arial"/>
          <w:b/>
          <w:u w:val="single"/>
        </w:rPr>
      </w:pPr>
      <w:r w:rsidRPr="009D48C6">
        <w:rPr>
          <w:rFonts w:ascii="Arial" w:hAnsi="Arial" w:cs="Arial"/>
          <w:b/>
          <w:u w:val="single"/>
        </w:rPr>
        <w:t>Podwozie:</w:t>
      </w:r>
    </w:p>
    <w:p w:rsidR="001A02EA" w:rsidRPr="00943761" w:rsidRDefault="001A02EA" w:rsidP="00E54F1D">
      <w:pPr>
        <w:pStyle w:val="Akapitzlist"/>
        <w:numPr>
          <w:ilvl w:val="0"/>
          <w:numId w:val="53"/>
        </w:numPr>
        <w:shd w:val="clear" w:color="auto" w:fill="FFFFFF"/>
        <w:tabs>
          <w:tab w:val="left" w:pos="426"/>
        </w:tabs>
        <w:spacing w:after="120" w:line="240" w:lineRule="auto"/>
        <w:ind w:right="6"/>
        <w:contextualSpacing w:val="0"/>
        <w:jc w:val="both"/>
        <w:rPr>
          <w:rFonts w:ascii="Arial" w:hAnsi="Arial" w:cs="Arial"/>
          <w:sz w:val="24"/>
        </w:rPr>
      </w:pPr>
      <w:r w:rsidRPr="00943761">
        <w:rPr>
          <w:rFonts w:ascii="Arial" w:hAnsi="Arial" w:cs="Arial"/>
          <w:sz w:val="24"/>
        </w:rPr>
        <w:t>Spełnianie aktualnie obowiązujących warunków dopuszczenia do ruchu na drogach publicznych i ukompletowanie zgodne z dokumentacją techniczną producenta.</w:t>
      </w:r>
    </w:p>
    <w:p w:rsidR="001A02EA" w:rsidRPr="00943761" w:rsidRDefault="001A02EA" w:rsidP="00E54F1D">
      <w:pPr>
        <w:pStyle w:val="Akapitzlist"/>
        <w:numPr>
          <w:ilvl w:val="0"/>
          <w:numId w:val="53"/>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Weryfikacja s</w:t>
      </w:r>
      <w:r w:rsidRPr="00943761">
        <w:rPr>
          <w:rFonts w:ascii="Arial" w:hAnsi="Arial" w:cs="Arial"/>
          <w:sz w:val="24"/>
        </w:rPr>
        <w:t>tan techniczn</w:t>
      </w:r>
      <w:r>
        <w:rPr>
          <w:rFonts w:ascii="Arial" w:hAnsi="Arial" w:cs="Arial"/>
          <w:sz w:val="24"/>
        </w:rPr>
        <w:t>ego</w:t>
      </w:r>
      <w:r w:rsidRPr="00943761">
        <w:rPr>
          <w:rFonts w:ascii="Arial" w:hAnsi="Arial" w:cs="Arial"/>
          <w:sz w:val="24"/>
        </w:rPr>
        <w:t xml:space="preserve"> i doprowadzenie do pełnej sprawności.</w:t>
      </w:r>
    </w:p>
    <w:p w:rsidR="001A02EA" w:rsidRPr="00943761" w:rsidRDefault="001A02EA" w:rsidP="00E54F1D">
      <w:pPr>
        <w:pStyle w:val="Akapitzlist"/>
        <w:numPr>
          <w:ilvl w:val="0"/>
          <w:numId w:val="53"/>
        </w:numPr>
        <w:shd w:val="clear" w:color="auto" w:fill="FFFFFF"/>
        <w:tabs>
          <w:tab w:val="left" w:pos="426"/>
        </w:tabs>
        <w:spacing w:after="0" w:line="360" w:lineRule="auto"/>
        <w:ind w:right="6"/>
        <w:jc w:val="both"/>
        <w:rPr>
          <w:rFonts w:ascii="Arial" w:hAnsi="Arial" w:cs="Arial"/>
          <w:sz w:val="24"/>
        </w:rPr>
      </w:pPr>
      <w:r w:rsidRPr="00943761">
        <w:rPr>
          <w:rFonts w:ascii="Arial" w:hAnsi="Arial" w:cs="Arial"/>
          <w:sz w:val="24"/>
        </w:rPr>
        <w:t>Demontaż kuchni polowej KPŻ – 100 z przyczepy jednoosiowej.</w:t>
      </w:r>
    </w:p>
    <w:p w:rsidR="001A02EA" w:rsidRDefault="001A02EA" w:rsidP="00E54F1D">
      <w:pPr>
        <w:pStyle w:val="Akapitzlist"/>
        <w:numPr>
          <w:ilvl w:val="0"/>
          <w:numId w:val="53"/>
        </w:numPr>
        <w:shd w:val="clear" w:color="auto" w:fill="FFFFFF"/>
        <w:tabs>
          <w:tab w:val="left" w:pos="426"/>
        </w:tabs>
        <w:spacing w:after="0" w:line="360" w:lineRule="auto"/>
        <w:ind w:right="6"/>
        <w:jc w:val="both"/>
        <w:rPr>
          <w:rFonts w:ascii="Arial" w:hAnsi="Arial" w:cs="Arial"/>
          <w:sz w:val="24"/>
        </w:rPr>
      </w:pPr>
      <w:r w:rsidRPr="00943761">
        <w:rPr>
          <w:rFonts w:ascii="Arial" w:hAnsi="Arial" w:cs="Arial"/>
          <w:sz w:val="24"/>
        </w:rPr>
        <w:t>Demontaż osprzętu kuchni polowej KPŻ – 100 z nadwozia.</w:t>
      </w:r>
    </w:p>
    <w:p w:rsidR="001A02EA" w:rsidRDefault="001A02EA" w:rsidP="00E54F1D">
      <w:pPr>
        <w:pStyle w:val="Akapitzlist"/>
        <w:numPr>
          <w:ilvl w:val="0"/>
          <w:numId w:val="53"/>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Demontaż do zespołu, podzespołu. Demontaż do części tylko w przypadku wskazania uszkodzenia i konieczności weryfikacji.</w:t>
      </w:r>
    </w:p>
    <w:p w:rsidR="001A02EA" w:rsidRPr="009D48C6" w:rsidRDefault="001A02EA" w:rsidP="00E54F1D">
      <w:pPr>
        <w:pStyle w:val="Akapitzlist"/>
        <w:numPr>
          <w:ilvl w:val="0"/>
          <w:numId w:val="53"/>
        </w:numPr>
        <w:shd w:val="clear" w:color="auto" w:fill="FFFFFF"/>
        <w:tabs>
          <w:tab w:val="left" w:pos="426"/>
        </w:tabs>
        <w:spacing w:after="0" w:line="360" w:lineRule="auto"/>
        <w:ind w:right="6"/>
        <w:jc w:val="both"/>
        <w:rPr>
          <w:rFonts w:ascii="Arial" w:hAnsi="Arial" w:cs="Arial"/>
          <w:sz w:val="24"/>
        </w:rPr>
      </w:pPr>
      <w:r w:rsidRPr="009D48C6">
        <w:rPr>
          <w:rFonts w:ascii="Arial" w:hAnsi="Arial" w:cs="Arial"/>
          <w:sz w:val="24"/>
        </w:rPr>
        <w:t xml:space="preserve">Proces technologiczny naprawy powinien przewidywać </w:t>
      </w:r>
      <w:r w:rsidRPr="009D48C6">
        <w:rPr>
          <w:rFonts w:ascii="Arial" w:hAnsi="Arial" w:cs="Arial"/>
          <w:b/>
          <w:sz w:val="24"/>
        </w:rPr>
        <w:t>weryfikację i naprawę:</w:t>
      </w:r>
    </w:p>
    <w:tbl>
      <w:tblPr>
        <w:tblStyle w:val="Tabela-Siatka"/>
        <w:tblW w:w="9458" w:type="dxa"/>
        <w:tblLayout w:type="fixed"/>
        <w:tblLook w:val="04A0" w:firstRow="1" w:lastRow="0" w:firstColumn="1" w:lastColumn="0" w:noHBand="0" w:noVBand="1"/>
      </w:tblPr>
      <w:tblGrid>
        <w:gridCol w:w="704"/>
        <w:gridCol w:w="4394"/>
        <w:gridCol w:w="709"/>
        <w:gridCol w:w="709"/>
        <w:gridCol w:w="1275"/>
        <w:gridCol w:w="1667"/>
      </w:tblGrid>
      <w:tr w:rsidR="001A02EA" w:rsidRPr="00312690" w:rsidTr="001A02EA">
        <w:trPr>
          <w:cantSplit/>
          <w:trHeight w:val="494"/>
        </w:trPr>
        <w:tc>
          <w:tcPr>
            <w:tcW w:w="704"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394"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693"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667"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382"/>
        </w:trPr>
        <w:tc>
          <w:tcPr>
            <w:tcW w:w="704" w:type="dxa"/>
            <w:vMerge/>
            <w:vAlign w:val="center"/>
          </w:tcPr>
          <w:p w:rsidR="001A02EA" w:rsidRPr="00270FC8" w:rsidRDefault="001A02EA" w:rsidP="001A02EA">
            <w:pPr>
              <w:rPr>
                <w:rFonts w:ascii="Arial" w:hAnsi="Arial" w:cs="Arial"/>
              </w:rPr>
            </w:pPr>
          </w:p>
        </w:tc>
        <w:tc>
          <w:tcPr>
            <w:tcW w:w="4394" w:type="dxa"/>
            <w:vMerge/>
            <w:vAlign w:val="center"/>
          </w:tcPr>
          <w:p w:rsidR="001A02EA" w:rsidRPr="00312690" w:rsidRDefault="001A02EA" w:rsidP="001A02EA">
            <w:pPr>
              <w:jc w:val="center"/>
              <w:rPr>
                <w:rFonts w:ascii="Arial" w:hAnsi="Arial" w:cs="Arial"/>
              </w:rPr>
            </w:pPr>
          </w:p>
        </w:tc>
        <w:tc>
          <w:tcPr>
            <w:tcW w:w="709"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709" w:type="dxa"/>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275"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667" w:type="dxa"/>
            <w:vMerge/>
            <w:vAlign w:val="center"/>
          </w:tcPr>
          <w:p w:rsidR="001A02EA" w:rsidRPr="00312690" w:rsidRDefault="001A02EA" w:rsidP="001A02EA">
            <w:pPr>
              <w:jc w:val="center"/>
              <w:rPr>
                <w:rFonts w:ascii="Arial" w:hAnsi="Arial" w:cs="Arial"/>
              </w:rPr>
            </w:pPr>
          </w:p>
        </w:tc>
      </w:tr>
      <w:tr w:rsidR="001A02EA" w:rsidTr="001A02EA">
        <w:trPr>
          <w:cantSplit/>
          <w:trHeight w:val="473"/>
        </w:trPr>
        <w:tc>
          <w:tcPr>
            <w:tcW w:w="704" w:type="dxa"/>
            <w:vAlign w:val="center"/>
          </w:tcPr>
          <w:p w:rsidR="001A02EA" w:rsidRPr="00CA6502" w:rsidRDefault="001A02EA" w:rsidP="001A02EA">
            <w:pPr>
              <w:ind w:left="360"/>
              <w:rPr>
                <w:rFonts w:ascii="Arial" w:hAnsi="Arial" w:cs="Arial"/>
              </w:rPr>
            </w:pPr>
            <w:r>
              <w:rPr>
                <w:rFonts w:ascii="Arial" w:hAnsi="Arial" w:cs="Arial"/>
              </w:rPr>
              <w:t>1</w:t>
            </w: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Instalacja hydrauliczna</w:t>
            </w:r>
          </w:p>
        </w:tc>
        <w:tc>
          <w:tcPr>
            <w:tcW w:w="709" w:type="dxa"/>
            <w:tcBorders>
              <w:tl2br w:val="single" w:sz="4" w:space="0" w:color="auto"/>
              <w:tr2bl w:val="single" w:sz="4" w:space="0" w:color="auto"/>
            </w:tcBorders>
          </w:tcPr>
          <w:p w:rsidR="001A02EA" w:rsidRDefault="001A02EA" w:rsidP="001A02EA"/>
        </w:tc>
        <w:tc>
          <w:tcPr>
            <w:tcW w:w="709" w:type="dxa"/>
          </w:tcPr>
          <w:p w:rsidR="001A02EA" w:rsidRPr="008A2298" w:rsidRDefault="001A02EA" w:rsidP="001A02EA">
            <w:pPr>
              <w:rPr>
                <w:b/>
              </w:rPr>
            </w:pPr>
          </w:p>
        </w:tc>
        <w:tc>
          <w:tcPr>
            <w:tcW w:w="1275" w:type="dxa"/>
          </w:tcPr>
          <w:p w:rsidR="001A02EA" w:rsidRPr="008A2298" w:rsidRDefault="001A02EA" w:rsidP="001A02EA">
            <w:pPr>
              <w:rPr>
                <w:b/>
              </w:rPr>
            </w:pPr>
            <w:r w:rsidRPr="008A2298">
              <w:rPr>
                <w:b/>
              </w:rPr>
              <w:t>TAK</w:t>
            </w:r>
          </w:p>
        </w:tc>
        <w:tc>
          <w:tcPr>
            <w:tcW w:w="1667" w:type="dxa"/>
            <w:vMerge w:val="restart"/>
            <w:vAlign w:val="center"/>
          </w:tcPr>
          <w:p w:rsidR="001A02EA" w:rsidRPr="00270FC8" w:rsidRDefault="001A02EA" w:rsidP="001A02EA">
            <w:pPr>
              <w:jc w:val="center"/>
              <w:rPr>
                <w:rFonts w:ascii="Arial" w:hAnsi="Arial" w:cs="Arial"/>
              </w:rPr>
            </w:pPr>
            <w:r>
              <w:rPr>
                <w:rFonts w:ascii="Arial" w:hAnsi="Arial" w:cs="Arial"/>
              </w:rPr>
              <w:t>Wymiana tylko uszkodzonych elementów, części</w:t>
            </w:r>
          </w:p>
        </w:tc>
      </w:tr>
      <w:tr w:rsidR="001A02EA" w:rsidTr="001A02EA">
        <w:trPr>
          <w:cantSplit/>
          <w:trHeight w:val="410"/>
        </w:trPr>
        <w:tc>
          <w:tcPr>
            <w:tcW w:w="704" w:type="dxa"/>
            <w:vAlign w:val="center"/>
          </w:tcPr>
          <w:p w:rsidR="001A02EA" w:rsidRPr="00CA6502" w:rsidRDefault="001A02EA" w:rsidP="001A02EA">
            <w:pPr>
              <w:ind w:left="360"/>
              <w:rPr>
                <w:rFonts w:ascii="Arial" w:hAnsi="Arial" w:cs="Arial"/>
              </w:rPr>
            </w:pPr>
            <w:r>
              <w:rPr>
                <w:rFonts w:ascii="Arial" w:hAnsi="Arial" w:cs="Arial"/>
              </w:rPr>
              <w:t>2</w:t>
            </w: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Amortyzatory</w:t>
            </w:r>
          </w:p>
        </w:tc>
        <w:tc>
          <w:tcPr>
            <w:tcW w:w="709" w:type="dxa"/>
            <w:tcBorders>
              <w:tl2br w:val="single" w:sz="4" w:space="0" w:color="auto"/>
              <w:tr2bl w:val="single" w:sz="4" w:space="0" w:color="auto"/>
            </w:tcBorders>
          </w:tcPr>
          <w:p w:rsidR="001A02EA" w:rsidRDefault="001A02EA" w:rsidP="001A02EA"/>
        </w:tc>
        <w:tc>
          <w:tcPr>
            <w:tcW w:w="709" w:type="dxa"/>
          </w:tcPr>
          <w:p w:rsidR="001A02EA" w:rsidRPr="008A2298" w:rsidRDefault="001A02EA" w:rsidP="001A02EA">
            <w:pPr>
              <w:rPr>
                <w:b/>
              </w:rPr>
            </w:pPr>
          </w:p>
        </w:tc>
        <w:tc>
          <w:tcPr>
            <w:tcW w:w="1275" w:type="dxa"/>
          </w:tcPr>
          <w:p w:rsidR="001A02EA" w:rsidRPr="008A2298" w:rsidRDefault="001A02EA" w:rsidP="001A02EA">
            <w:pPr>
              <w:rPr>
                <w:b/>
              </w:rPr>
            </w:pPr>
            <w:r w:rsidRPr="008A2298">
              <w:rPr>
                <w:b/>
              </w:rPr>
              <w:t>TAK</w:t>
            </w:r>
          </w:p>
        </w:tc>
        <w:tc>
          <w:tcPr>
            <w:tcW w:w="1667" w:type="dxa"/>
            <w:vMerge/>
            <w:textDirection w:val="btLr"/>
          </w:tcPr>
          <w:p w:rsidR="001A02EA" w:rsidRPr="00270FC8" w:rsidRDefault="001A02EA" w:rsidP="001A02EA">
            <w:pPr>
              <w:ind w:left="113" w:right="113"/>
              <w:jc w:val="center"/>
              <w:rPr>
                <w:rFonts w:ascii="Arial" w:hAnsi="Arial" w:cs="Arial"/>
              </w:rPr>
            </w:pPr>
          </w:p>
        </w:tc>
      </w:tr>
      <w:tr w:rsidR="001A02EA" w:rsidTr="001A02EA">
        <w:trPr>
          <w:cantSplit/>
          <w:trHeight w:val="411"/>
        </w:trPr>
        <w:tc>
          <w:tcPr>
            <w:tcW w:w="704" w:type="dxa"/>
            <w:vAlign w:val="center"/>
          </w:tcPr>
          <w:p w:rsidR="001A02EA" w:rsidRPr="00CA6502" w:rsidRDefault="001A02EA" w:rsidP="001A02EA">
            <w:pPr>
              <w:ind w:left="360"/>
              <w:rPr>
                <w:rFonts w:ascii="Arial" w:hAnsi="Arial" w:cs="Arial"/>
              </w:rPr>
            </w:pPr>
            <w:r>
              <w:rPr>
                <w:rFonts w:ascii="Arial" w:hAnsi="Arial" w:cs="Arial"/>
              </w:rPr>
              <w:t>3</w:t>
            </w: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Instalacja elektryczna</w:t>
            </w:r>
          </w:p>
        </w:tc>
        <w:tc>
          <w:tcPr>
            <w:tcW w:w="709" w:type="dxa"/>
            <w:tcBorders>
              <w:bottom w:val="single" w:sz="4" w:space="0" w:color="auto"/>
              <w:tl2br w:val="single" w:sz="4" w:space="0" w:color="auto"/>
              <w:tr2bl w:val="single" w:sz="4" w:space="0" w:color="auto"/>
            </w:tcBorders>
          </w:tcPr>
          <w:p w:rsidR="001A02EA" w:rsidRDefault="001A02EA" w:rsidP="001A02EA"/>
        </w:tc>
        <w:tc>
          <w:tcPr>
            <w:tcW w:w="709" w:type="dxa"/>
          </w:tcPr>
          <w:p w:rsidR="001A02EA" w:rsidRPr="008A2298" w:rsidRDefault="001A02EA" w:rsidP="001A02EA">
            <w:pPr>
              <w:rPr>
                <w:b/>
              </w:rPr>
            </w:pPr>
          </w:p>
        </w:tc>
        <w:tc>
          <w:tcPr>
            <w:tcW w:w="1275" w:type="dxa"/>
          </w:tcPr>
          <w:p w:rsidR="001A02EA" w:rsidRPr="008A2298" w:rsidRDefault="001A02EA" w:rsidP="001A02EA">
            <w:pPr>
              <w:rPr>
                <w:b/>
              </w:rPr>
            </w:pPr>
            <w:r>
              <w:rPr>
                <w:b/>
              </w:rPr>
              <w:t>TAK</w:t>
            </w:r>
          </w:p>
        </w:tc>
        <w:tc>
          <w:tcPr>
            <w:tcW w:w="1667" w:type="dxa"/>
            <w:vMerge/>
            <w:textDirection w:val="btLr"/>
          </w:tcPr>
          <w:p w:rsidR="001A02EA" w:rsidRPr="00270FC8" w:rsidRDefault="001A02EA" w:rsidP="001A02EA">
            <w:pPr>
              <w:ind w:left="113" w:right="113"/>
              <w:jc w:val="center"/>
              <w:rPr>
                <w:rFonts w:ascii="Arial" w:hAnsi="Arial" w:cs="Arial"/>
              </w:rPr>
            </w:pPr>
          </w:p>
        </w:tc>
      </w:tr>
      <w:tr w:rsidR="001A02EA" w:rsidTr="001A02EA">
        <w:tc>
          <w:tcPr>
            <w:tcW w:w="704" w:type="dxa"/>
            <w:vAlign w:val="center"/>
          </w:tcPr>
          <w:p w:rsidR="001A02EA" w:rsidRPr="00CA6502" w:rsidRDefault="001A02EA" w:rsidP="001A02EA">
            <w:pPr>
              <w:ind w:left="360"/>
              <w:rPr>
                <w:rFonts w:ascii="Arial" w:hAnsi="Arial" w:cs="Arial"/>
              </w:rPr>
            </w:pPr>
            <w:r>
              <w:rPr>
                <w:rFonts w:ascii="Arial" w:hAnsi="Arial" w:cs="Arial"/>
              </w:rPr>
              <w:lastRenderedPageBreak/>
              <w:t>4</w:t>
            </w: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sidRPr="00270FC8">
              <w:rPr>
                <w:rFonts w:ascii="Arial" w:hAnsi="Arial" w:cs="Arial"/>
                <w:sz w:val="24"/>
              </w:rPr>
              <w:t>K</w:t>
            </w:r>
            <w:r>
              <w:rPr>
                <w:rFonts w:ascii="Arial" w:hAnsi="Arial" w:cs="Arial"/>
                <w:sz w:val="24"/>
              </w:rPr>
              <w:t>oła jezdne</w:t>
            </w:r>
          </w:p>
        </w:tc>
        <w:tc>
          <w:tcPr>
            <w:tcW w:w="709" w:type="dxa"/>
            <w:tcBorders>
              <w:tl2br w:val="single" w:sz="4" w:space="0" w:color="auto"/>
              <w:tr2bl w:val="single" w:sz="4" w:space="0" w:color="auto"/>
            </w:tcBorders>
          </w:tcPr>
          <w:p w:rsidR="001A02EA" w:rsidRDefault="001A02EA" w:rsidP="001A02EA"/>
        </w:tc>
        <w:tc>
          <w:tcPr>
            <w:tcW w:w="709" w:type="dxa"/>
            <w:tcBorders>
              <w:bottom w:val="single" w:sz="4" w:space="0" w:color="auto"/>
            </w:tcBorders>
          </w:tcPr>
          <w:p w:rsidR="001A02EA" w:rsidRPr="008A2298" w:rsidRDefault="001A02EA" w:rsidP="001A02EA">
            <w:pPr>
              <w:rPr>
                <w:b/>
              </w:rPr>
            </w:pPr>
          </w:p>
        </w:tc>
        <w:tc>
          <w:tcPr>
            <w:tcW w:w="1275" w:type="dxa"/>
            <w:tcBorders>
              <w:bottom w:val="single" w:sz="4" w:space="0" w:color="auto"/>
            </w:tcBorders>
          </w:tcPr>
          <w:p w:rsidR="001A02EA" w:rsidRPr="008A2298" w:rsidRDefault="001A02EA" w:rsidP="001A02EA">
            <w:pPr>
              <w:rPr>
                <w:b/>
              </w:rPr>
            </w:pPr>
            <w:r w:rsidRPr="008A2298">
              <w:rPr>
                <w:b/>
              </w:rPr>
              <w:t>TAK</w:t>
            </w:r>
          </w:p>
        </w:tc>
        <w:tc>
          <w:tcPr>
            <w:tcW w:w="1667" w:type="dxa"/>
          </w:tcPr>
          <w:p w:rsidR="001A02EA" w:rsidRPr="00270FC8" w:rsidRDefault="001A02EA" w:rsidP="001A02EA">
            <w:pPr>
              <w:jc w:val="center"/>
              <w:rPr>
                <w:rFonts w:ascii="Arial" w:hAnsi="Arial" w:cs="Arial"/>
              </w:rPr>
            </w:pPr>
            <w:r>
              <w:rPr>
                <w:rFonts w:ascii="Arial" w:hAnsi="Arial" w:cs="Arial"/>
              </w:rPr>
              <w:t xml:space="preserve">+ Wymiana </w:t>
            </w:r>
            <w:r w:rsidRPr="00270FC8">
              <w:rPr>
                <w:rFonts w:ascii="Arial" w:hAnsi="Arial" w:cs="Arial"/>
              </w:rPr>
              <w:t>ogumieni</w:t>
            </w:r>
            <w:r>
              <w:rPr>
                <w:rFonts w:ascii="Arial" w:hAnsi="Arial" w:cs="Arial"/>
              </w:rPr>
              <w:t>a</w:t>
            </w:r>
          </w:p>
        </w:tc>
      </w:tr>
      <w:tr w:rsidR="001A02EA" w:rsidTr="001A02EA">
        <w:tc>
          <w:tcPr>
            <w:tcW w:w="704" w:type="dxa"/>
            <w:vAlign w:val="center"/>
          </w:tcPr>
          <w:p w:rsidR="001A02EA" w:rsidRPr="00CA6502" w:rsidRDefault="001A02EA" w:rsidP="001A02EA">
            <w:pPr>
              <w:ind w:left="360"/>
              <w:rPr>
                <w:rFonts w:ascii="Arial" w:hAnsi="Arial" w:cs="Arial"/>
              </w:rPr>
            </w:pPr>
            <w:r>
              <w:rPr>
                <w:rFonts w:ascii="Arial" w:hAnsi="Arial" w:cs="Arial"/>
              </w:rPr>
              <w:t>5</w:t>
            </w: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Łożyska kół</w:t>
            </w:r>
          </w:p>
        </w:tc>
        <w:tc>
          <w:tcPr>
            <w:tcW w:w="709" w:type="dxa"/>
            <w:tcBorders>
              <w:tl2br w:val="single" w:sz="4" w:space="0" w:color="auto"/>
              <w:tr2bl w:val="single" w:sz="4" w:space="0" w:color="auto"/>
            </w:tcBorders>
          </w:tcPr>
          <w:p w:rsidR="001A02EA" w:rsidRDefault="001A02EA" w:rsidP="001A02EA"/>
        </w:tc>
        <w:tc>
          <w:tcPr>
            <w:tcW w:w="709" w:type="dxa"/>
            <w:tcBorders>
              <w:tl2br w:val="single" w:sz="4" w:space="0" w:color="auto"/>
              <w:tr2bl w:val="single" w:sz="4" w:space="0" w:color="auto"/>
            </w:tcBorders>
          </w:tcPr>
          <w:p w:rsidR="001A02EA" w:rsidRDefault="001A02EA" w:rsidP="001A02EA"/>
        </w:tc>
        <w:tc>
          <w:tcPr>
            <w:tcW w:w="1275" w:type="dxa"/>
            <w:tcBorders>
              <w:tl2br w:val="nil"/>
              <w:tr2bl w:val="nil"/>
            </w:tcBorders>
          </w:tcPr>
          <w:p w:rsidR="001A02EA" w:rsidRPr="008A2298" w:rsidRDefault="001A02EA" w:rsidP="001A02EA">
            <w:pPr>
              <w:rPr>
                <w:b/>
              </w:rPr>
            </w:pPr>
            <w:r w:rsidRPr="008A2298">
              <w:rPr>
                <w:b/>
              </w:rPr>
              <w:t>TAK</w:t>
            </w:r>
          </w:p>
        </w:tc>
        <w:tc>
          <w:tcPr>
            <w:tcW w:w="1667" w:type="dxa"/>
          </w:tcPr>
          <w:p w:rsidR="001A02EA" w:rsidRPr="00270FC8" w:rsidRDefault="001A02EA" w:rsidP="001A02EA">
            <w:pPr>
              <w:jc w:val="center"/>
              <w:rPr>
                <w:rFonts w:ascii="Arial" w:hAnsi="Arial" w:cs="Arial"/>
              </w:rPr>
            </w:pPr>
          </w:p>
        </w:tc>
      </w:tr>
      <w:tr w:rsidR="001A02EA" w:rsidTr="001A02EA">
        <w:trPr>
          <w:trHeight w:val="467"/>
        </w:trPr>
        <w:tc>
          <w:tcPr>
            <w:tcW w:w="704" w:type="dxa"/>
            <w:vAlign w:val="center"/>
          </w:tcPr>
          <w:p w:rsidR="001A02EA" w:rsidRPr="00CA6502" w:rsidRDefault="001A02EA" w:rsidP="001A02EA">
            <w:pPr>
              <w:ind w:left="360"/>
              <w:rPr>
                <w:rFonts w:ascii="Arial" w:hAnsi="Arial" w:cs="Arial"/>
              </w:rPr>
            </w:pPr>
            <w:r>
              <w:rPr>
                <w:rFonts w:ascii="Arial" w:hAnsi="Arial" w:cs="Arial"/>
              </w:rPr>
              <w:t>6</w:t>
            </w: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Zawieszenie kół</w:t>
            </w:r>
          </w:p>
        </w:tc>
        <w:tc>
          <w:tcPr>
            <w:tcW w:w="709" w:type="dxa"/>
            <w:tcBorders>
              <w:tl2br w:val="single" w:sz="4" w:space="0" w:color="auto"/>
              <w:tr2bl w:val="single" w:sz="4" w:space="0" w:color="auto"/>
            </w:tcBorders>
          </w:tcPr>
          <w:p w:rsidR="001A02EA" w:rsidRDefault="001A02EA" w:rsidP="001A02EA"/>
        </w:tc>
        <w:tc>
          <w:tcPr>
            <w:tcW w:w="709" w:type="dxa"/>
          </w:tcPr>
          <w:p w:rsidR="001A02EA" w:rsidRDefault="001A02EA" w:rsidP="001A02EA"/>
        </w:tc>
        <w:tc>
          <w:tcPr>
            <w:tcW w:w="1275" w:type="dxa"/>
          </w:tcPr>
          <w:p w:rsidR="001A02EA" w:rsidRPr="008A2298" w:rsidRDefault="001A02EA" w:rsidP="001A02EA">
            <w:pPr>
              <w:rPr>
                <w:b/>
              </w:rPr>
            </w:pPr>
            <w:r w:rsidRPr="008A2298">
              <w:rPr>
                <w:b/>
              </w:rPr>
              <w:t>TAK</w:t>
            </w:r>
          </w:p>
        </w:tc>
        <w:tc>
          <w:tcPr>
            <w:tcW w:w="1667" w:type="dxa"/>
            <w:vMerge w:val="restart"/>
          </w:tcPr>
          <w:p w:rsidR="001A02EA" w:rsidRPr="00270FC8" w:rsidRDefault="001A02EA" w:rsidP="001A02EA">
            <w:pPr>
              <w:jc w:val="center"/>
              <w:rPr>
                <w:rFonts w:ascii="Arial" w:hAnsi="Arial" w:cs="Arial"/>
              </w:rPr>
            </w:pPr>
            <w:r w:rsidRPr="00FB7E48">
              <w:rPr>
                <w:rFonts w:ascii="Arial" w:hAnsi="Arial" w:cs="Arial"/>
              </w:rPr>
              <w:t>Wymiana uszkodzonych elementów, części</w:t>
            </w:r>
          </w:p>
        </w:tc>
      </w:tr>
      <w:tr w:rsidR="001A02EA" w:rsidTr="001A02EA">
        <w:tc>
          <w:tcPr>
            <w:tcW w:w="704" w:type="dxa"/>
            <w:vAlign w:val="center"/>
          </w:tcPr>
          <w:p w:rsidR="001A02EA" w:rsidRPr="00CA6502" w:rsidRDefault="001A02EA" w:rsidP="001A02EA">
            <w:pPr>
              <w:ind w:left="360"/>
              <w:rPr>
                <w:rFonts w:ascii="Arial" w:hAnsi="Arial" w:cs="Arial"/>
              </w:rPr>
            </w:pPr>
            <w:r>
              <w:rPr>
                <w:rFonts w:ascii="Arial" w:hAnsi="Arial" w:cs="Arial"/>
              </w:rPr>
              <w:t>7</w:t>
            </w: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sidRPr="00270FC8">
              <w:rPr>
                <w:rFonts w:ascii="Arial" w:hAnsi="Arial" w:cs="Arial"/>
                <w:sz w:val="24"/>
              </w:rPr>
              <w:t>Układ hamulcow</w:t>
            </w:r>
            <w:r>
              <w:rPr>
                <w:rFonts w:ascii="Arial" w:hAnsi="Arial" w:cs="Arial"/>
                <w:sz w:val="24"/>
              </w:rPr>
              <w:t>y</w:t>
            </w:r>
          </w:p>
        </w:tc>
        <w:tc>
          <w:tcPr>
            <w:tcW w:w="709" w:type="dxa"/>
            <w:tcBorders>
              <w:bottom w:val="single" w:sz="4" w:space="0" w:color="auto"/>
              <w:tl2br w:val="single" w:sz="4" w:space="0" w:color="auto"/>
              <w:tr2bl w:val="single" w:sz="4" w:space="0" w:color="auto"/>
            </w:tcBorders>
          </w:tcPr>
          <w:p w:rsidR="001A02EA" w:rsidRDefault="001A02EA" w:rsidP="001A02EA"/>
        </w:tc>
        <w:tc>
          <w:tcPr>
            <w:tcW w:w="709" w:type="dxa"/>
            <w:tcBorders>
              <w:bottom w:val="single" w:sz="4" w:space="0" w:color="auto"/>
            </w:tcBorders>
          </w:tcPr>
          <w:p w:rsidR="001A02EA" w:rsidRDefault="001A02EA" w:rsidP="001A02EA"/>
        </w:tc>
        <w:tc>
          <w:tcPr>
            <w:tcW w:w="1275" w:type="dxa"/>
            <w:tcBorders>
              <w:bottom w:val="single" w:sz="4" w:space="0" w:color="auto"/>
            </w:tcBorders>
          </w:tcPr>
          <w:p w:rsidR="001A02EA" w:rsidRPr="008A2298" w:rsidRDefault="001A02EA" w:rsidP="001A02EA">
            <w:pPr>
              <w:rPr>
                <w:b/>
              </w:rPr>
            </w:pPr>
            <w:r w:rsidRPr="008A2298">
              <w:rPr>
                <w:b/>
              </w:rPr>
              <w:t>TAK</w:t>
            </w:r>
          </w:p>
        </w:tc>
        <w:tc>
          <w:tcPr>
            <w:tcW w:w="1667" w:type="dxa"/>
            <w:vMerge/>
          </w:tcPr>
          <w:p w:rsidR="001A02EA" w:rsidRPr="00270FC8" w:rsidRDefault="001A02EA" w:rsidP="001A02EA">
            <w:pPr>
              <w:rPr>
                <w:rFonts w:ascii="Arial" w:hAnsi="Arial" w:cs="Arial"/>
              </w:rPr>
            </w:pPr>
          </w:p>
        </w:tc>
      </w:tr>
      <w:tr w:rsidR="001A02EA" w:rsidTr="001A02EA">
        <w:tc>
          <w:tcPr>
            <w:tcW w:w="704" w:type="dxa"/>
            <w:vAlign w:val="center"/>
          </w:tcPr>
          <w:p w:rsidR="001A02EA" w:rsidRPr="00CA6502" w:rsidRDefault="001A02EA" w:rsidP="001A02EA">
            <w:pPr>
              <w:ind w:left="360"/>
              <w:rPr>
                <w:rFonts w:ascii="Arial" w:hAnsi="Arial" w:cs="Arial"/>
              </w:rPr>
            </w:pPr>
            <w:r>
              <w:rPr>
                <w:rFonts w:ascii="Arial" w:hAnsi="Arial" w:cs="Arial"/>
              </w:rPr>
              <w:t>8</w:t>
            </w: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sidRPr="00270FC8">
              <w:rPr>
                <w:rFonts w:ascii="Arial" w:hAnsi="Arial" w:cs="Arial"/>
                <w:sz w:val="24"/>
              </w:rPr>
              <w:t>Podnośnik kotłów AL-KO typ 351, wymiana liny nośnej</w:t>
            </w:r>
          </w:p>
        </w:tc>
        <w:tc>
          <w:tcPr>
            <w:tcW w:w="709" w:type="dxa"/>
            <w:tcBorders>
              <w:tl2br w:val="single" w:sz="4" w:space="0" w:color="auto"/>
              <w:tr2bl w:val="single" w:sz="4" w:space="0" w:color="auto"/>
            </w:tcBorders>
          </w:tcPr>
          <w:p w:rsidR="001A02EA" w:rsidRDefault="001A02EA" w:rsidP="001A02EA"/>
        </w:tc>
        <w:tc>
          <w:tcPr>
            <w:tcW w:w="709" w:type="dxa"/>
            <w:tcBorders>
              <w:bottom w:val="single" w:sz="4" w:space="0" w:color="auto"/>
              <w:tl2br w:val="single" w:sz="4" w:space="0" w:color="auto"/>
              <w:tr2bl w:val="single" w:sz="4" w:space="0" w:color="auto"/>
            </w:tcBorders>
          </w:tcPr>
          <w:p w:rsidR="001A02EA" w:rsidRDefault="001A02EA" w:rsidP="001A02EA"/>
        </w:tc>
        <w:tc>
          <w:tcPr>
            <w:tcW w:w="1275" w:type="dxa"/>
            <w:tcBorders>
              <w:bottom w:val="single" w:sz="4" w:space="0" w:color="auto"/>
              <w:tl2br w:val="nil"/>
              <w:tr2bl w:val="nil"/>
            </w:tcBorders>
          </w:tcPr>
          <w:p w:rsidR="001A02EA" w:rsidRPr="008A2298" w:rsidRDefault="001A02EA" w:rsidP="001A02EA">
            <w:pPr>
              <w:rPr>
                <w:b/>
              </w:rPr>
            </w:pPr>
            <w:r w:rsidRPr="008A2298">
              <w:rPr>
                <w:b/>
              </w:rPr>
              <w:t>TAK</w:t>
            </w:r>
          </w:p>
        </w:tc>
        <w:tc>
          <w:tcPr>
            <w:tcW w:w="1667" w:type="dxa"/>
            <w:vAlign w:val="center"/>
          </w:tcPr>
          <w:p w:rsidR="001A02EA" w:rsidRPr="00270FC8" w:rsidRDefault="001A02EA" w:rsidP="001A02EA">
            <w:pPr>
              <w:rPr>
                <w:rFonts w:ascii="Arial" w:hAnsi="Arial" w:cs="Arial"/>
              </w:rPr>
            </w:pPr>
            <w:r>
              <w:rPr>
                <w:rFonts w:ascii="Arial" w:hAnsi="Arial" w:cs="Arial"/>
              </w:rPr>
              <w:t>+ wymiana liny</w:t>
            </w:r>
          </w:p>
        </w:tc>
      </w:tr>
      <w:tr w:rsidR="001A02EA" w:rsidTr="001A02EA">
        <w:tc>
          <w:tcPr>
            <w:tcW w:w="704" w:type="dxa"/>
            <w:vAlign w:val="center"/>
          </w:tcPr>
          <w:p w:rsidR="001A02EA" w:rsidRPr="00CA6502" w:rsidRDefault="001A02EA" w:rsidP="001A02EA">
            <w:pPr>
              <w:ind w:left="360"/>
              <w:rPr>
                <w:rFonts w:ascii="Arial" w:hAnsi="Arial" w:cs="Arial"/>
              </w:rPr>
            </w:pPr>
            <w:r>
              <w:rPr>
                <w:rFonts w:ascii="Arial" w:hAnsi="Arial" w:cs="Arial"/>
              </w:rPr>
              <w:t>9</w:t>
            </w: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sidRPr="00270FC8">
              <w:rPr>
                <w:rFonts w:ascii="Arial" w:hAnsi="Arial" w:cs="Arial"/>
                <w:sz w:val="24"/>
              </w:rPr>
              <w:t>Element</w:t>
            </w:r>
            <w:r>
              <w:rPr>
                <w:rFonts w:ascii="Arial" w:hAnsi="Arial" w:cs="Arial"/>
                <w:sz w:val="24"/>
              </w:rPr>
              <w:t>y</w:t>
            </w:r>
            <w:r w:rsidRPr="00270FC8">
              <w:rPr>
                <w:rFonts w:ascii="Arial" w:hAnsi="Arial" w:cs="Arial"/>
                <w:sz w:val="24"/>
              </w:rPr>
              <w:t xml:space="preserve"> gumow</w:t>
            </w:r>
            <w:r>
              <w:rPr>
                <w:rFonts w:ascii="Arial" w:hAnsi="Arial" w:cs="Arial"/>
                <w:sz w:val="24"/>
              </w:rPr>
              <w:t>e</w:t>
            </w:r>
          </w:p>
        </w:tc>
        <w:tc>
          <w:tcPr>
            <w:tcW w:w="709" w:type="dxa"/>
          </w:tcPr>
          <w:p w:rsidR="001A02EA" w:rsidRPr="008A2298" w:rsidRDefault="001A02EA" w:rsidP="001A02EA">
            <w:pPr>
              <w:rPr>
                <w:b/>
              </w:rPr>
            </w:pPr>
            <w:r w:rsidRPr="008A2298">
              <w:rPr>
                <w:b/>
              </w:rPr>
              <w:t>TAK</w:t>
            </w:r>
          </w:p>
        </w:tc>
        <w:tc>
          <w:tcPr>
            <w:tcW w:w="709" w:type="dxa"/>
            <w:tcBorders>
              <w:bottom w:val="single" w:sz="4" w:space="0" w:color="auto"/>
              <w:tl2br w:val="single" w:sz="4" w:space="0" w:color="auto"/>
              <w:tr2bl w:val="single" w:sz="4" w:space="0" w:color="auto"/>
            </w:tcBorders>
          </w:tcPr>
          <w:p w:rsidR="001A02EA" w:rsidRDefault="001A02EA" w:rsidP="001A02EA"/>
        </w:tc>
        <w:tc>
          <w:tcPr>
            <w:tcW w:w="1275" w:type="dxa"/>
            <w:tcBorders>
              <w:bottom w:val="single" w:sz="4" w:space="0" w:color="auto"/>
              <w:tl2br w:val="single" w:sz="4" w:space="0" w:color="auto"/>
              <w:tr2bl w:val="single" w:sz="4" w:space="0" w:color="auto"/>
            </w:tcBorders>
          </w:tcPr>
          <w:p w:rsidR="001A02EA" w:rsidRDefault="001A02EA" w:rsidP="001A02EA"/>
        </w:tc>
        <w:tc>
          <w:tcPr>
            <w:tcW w:w="1667" w:type="dxa"/>
          </w:tcPr>
          <w:p w:rsidR="001A02EA" w:rsidRPr="00270FC8" w:rsidRDefault="001A02EA" w:rsidP="001A02EA">
            <w:pPr>
              <w:rPr>
                <w:rFonts w:ascii="Arial" w:hAnsi="Arial" w:cs="Arial"/>
              </w:rPr>
            </w:pPr>
          </w:p>
        </w:tc>
      </w:tr>
      <w:tr w:rsidR="001A02EA" w:rsidTr="001A02EA">
        <w:trPr>
          <w:cantSplit/>
          <w:trHeight w:val="1997"/>
        </w:trPr>
        <w:tc>
          <w:tcPr>
            <w:tcW w:w="704" w:type="dxa"/>
            <w:vAlign w:val="center"/>
          </w:tcPr>
          <w:p w:rsidR="001A02EA" w:rsidRPr="00CA6502" w:rsidRDefault="001A02EA" w:rsidP="001A02EA">
            <w:pPr>
              <w:ind w:left="360" w:hanging="196"/>
              <w:rPr>
                <w:rFonts w:ascii="Arial" w:hAnsi="Arial" w:cs="Arial"/>
              </w:rPr>
            </w:pPr>
            <w:r>
              <w:rPr>
                <w:rFonts w:ascii="Arial" w:hAnsi="Arial" w:cs="Arial"/>
              </w:rPr>
              <w:t>10</w:t>
            </w:r>
          </w:p>
        </w:tc>
        <w:tc>
          <w:tcPr>
            <w:tcW w:w="4394"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Pr="008A2298" w:rsidRDefault="001A02EA" w:rsidP="001A02EA">
            <w:pPr>
              <w:shd w:val="clear" w:color="auto" w:fill="FFFFFF"/>
              <w:tabs>
                <w:tab w:val="left" w:pos="0"/>
              </w:tabs>
              <w:ind w:left="74"/>
              <w:jc w:val="both"/>
              <w:rPr>
                <w:rFonts w:ascii="Arial" w:hAnsi="Arial" w:cs="Arial"/>
                <w:b/>
                <w:sz w:val="24"/>
              </w:rPr>
            </w:pPr>
            <w:r>
              <w:rPr>
                <w:rFonts w:ascii="Arial" w:hAnsi="Arial" w:cs="Arial"/>
                <w:b/>
                <w:sz w:val="24"/>
              </w:rPr>
              <w:t>Uszkodzenie koła podporowego. Nagrzewanie piasty podczas dłuższej jazdy. Nieszczelność oświetlenia, podczas jazdy dostaje się woda</w:t>
            </w:r>
            <w:r w:rsidRPr="008A2298">
              <w:rPr>
                <w:rFonts w:ascii="Arial" w:hAnsi="Arial" w:cs="Arial"/>
                <w:b/>
                <w:sz w:val="24"/>
              </w:rPr>
              <w:t>.</w:t>
            </w:r>
            <w:r w:rsidRPr="008A2298">
              <w:rPr>
                <w:rFonts w:ascii="Arial" w:hAnsi="Arial" w:cs="Arial"/>
                <w:b/>
                <w:sz w:val="24"/>
              </w:rPr>
              <w:tab/>
            </w:r>
            <w:r w:rsidRPr="008A2298">
              <w:rPr>
                <w:rFonts w:ascii="Arial" w:hAnsi="Arial" w:cs="Arial"/>
                <w:b/>
                <w:sz w:val="24"/>
              </w:rPr>
              <w:tab/>
            </w:r>
          </w:p>
        </w:tc>
        <w:tc>
          <w:tcPr>
            <w:tcW w:w="709" w:type="dxa"/>
          </w:tcPr>
          <w:p w:rsidR="001A02EA" w:rsidRDefault="001A02EA" w:rsidP="001A02EA"/>
        </w:tc>
        <w:tc>
          <w:tcPr>
            <w:tcW w:w="709" w:type="dxa"/>
            <w:tcBorders>
              <w:tl2br w:val="nil"/>
              <w:tr2bl w:val="nil"/>
            </w:tcBorders>
          </w:tcPr>
          <w:p w:rsidR="001A02EA" w:rsidRDefault="001A02EA" w:rsidP="001A02EA"/>
        </w:tc>
        <w:tc>
          <w:tcPr>
            <w:tcW w:w="1275" w:type="dxa"/>
            <w:tcBorders>
              <w:tl2br w:val="nil"/>
              <w:tr2bl w:val="nil"/>
            </w:tcBorders>
          </w:tcPr>
          <w:p w:rsidR="001A02EA" w:rsidRPr="008A2298" w:rsidRDefault="001A02EA" w:rsidP="001A02EA">
            <w:pPr>
              <w:rPr>
                <w:b/>
              </w:rPr>
            </w:pPr>
            <w:r w:rsidRPr="008A2298">
              <w:rPr>
                <w:b/>
              </w:rPr>
              <w:t>TAK</w:t>
            </w:r>
          </w:p>
        </w:tc>
        <w:tc>
          <w:tcPr>
            <w:tcW w:w="1667" w:type="dxa"/>
            <w:textDirection w:val="btLr"/>
            <w:vAlign w:val="center"/>
          </w:tcPr>
          <w:p w:rsidR="001A02EA" w:rsidRPr="00270FC8" w:rsidRDefault="001A02EA" w:rsidP="001A02EA">
            <w:pPr>
              <w:ind w:left="113" w:right="113"/>
              <w:jc w:val="center"/>
              <w:rPr>
                <w:rFonts w:ascii="Arial" w:hAnsi="Arial" w:cs="Arial"/>
              </w:rPr>
            </w:pPr>
            <w:r w:rsidRPr="00640ED0">
              <w:rPr>
                <w:rFonts w:ascii="Arial" w:hAnsi="Arial" w:cs="Arial"/>
                <w:sz w:val="24"/>
              </w:rPr>
              <w:t>wyszczególnić</w:t>
            </w:r>
          </w:p>
        </w:tc>
      </w:tr>
    </w:tbl>
    <w:p w:rsidR="001A02EA" w:rsidRPr="00267585"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Pr="00943761" w:rsidRDefault="001A02EA" w:rsidP="00E54F1D">
      <w:pPr>
        <w:pStyle w:val="Akapitzlist"/>
        <w:numPr>
          <w:ilvl w:val="0"/>
          <w:numId w:val="53"/>
        </w:numPr>
        <w:shd w:val="clear" w:color="auto" w:fill="FFFFFF"/>
        <w:tabs>
          <w:tab w:val="left" w:pos="426"/>
        </w:tabs>
        <w:spacing w:after="0" w:line="360" w:lineRule="auto"/>
        <w:ind w:right="6"/>
        <w:jc w:val="both"/>
        <w:rPr>
          <w:rFonts w:ascii="Arial" w:hAnsi="Arial" w:cs="Arial"/>
          <w:sz w:val="24"/>
        </w:rPr>
      </w:pPr>
      <w:r w:rsidRPr="00943761">
        <w:rPr>
          <w:rFonts w:ascii="Arial" w:hAnsi="Arial" w:cs="Arial"/>
          <w:sz w:val="24"/>
        </w:rPr>
        <w:t xml:space="preserve">Sprawdzenie </w:t>
      </w:r>
      <w:r>
        <w:rPr>
          <w:rFonts w:ascii="Arial" w:hAnsi="Arial" w:cs="Arial"/>
          <w:sz w:val="24"/>
        </w:rPr>
        <w:t xml:space="preserve">i </w:t>
      </w:r>
      <w:r w:rsidRPr="00943761">
        <w:rPr>
          <w:rFonts w:ascii="Arial" w:hAnsi="Arial" w:cs="Arial"/>
          <w:sz w:val="24"/>
        </w:rPr>
        <w:t xml:space="preserve">doprowadzenie do pełnej sprawności, zgodnie z dokumentacją producenta ucha pociągowego, zamocowanie dyszla z podwoziem, </w:t>
      </w:r>
      <w:r>
        <w:rPr>
          <w:rFonts w:ascii="Arial" w:hAnsi="Arial" w:cs="Arial"/>
          <w:sz w:val="24"/>
        </w:rPr>
        <w:t>hamulca ręcznego</w:t>
      </w:r>
      <w:r w:rsidRPr="00943761">
        <w:rPr>
          <w:rFonts w:ascii="Arial" w:hAnsi="Arial" w:cs="Arial"/>
          <w:sz w:val="24"/>
        </w:rPr>
        <w:t>.</w:t>
      </w:r>
    </w:p>
    <w:p w:rsidR="001A02EA" w:rsidRPr="008B2D9E" w:rsidRDefault="001A02EA" w:rsidP="00E54F1D">
      <w:pPr>
        <w:pStyle w:val="Akapitzlist"/>
        <w:numPr>
          <w:ilvl w:val="0"/>
          <w:numId w:val="53"/>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Zakonserwowanie profili zamkniętych i elementów nie malowanych.</w:t>
      </w:r>
    </w:p>
    <w:p w:rsidR="001A02EA" w:rsidRDefault="001A02EA" w:rsidP="00E54F1D">
      <w:pPr>
        <w:pStyle w:val="Akapitzlist"/>
        <w:numPr>
          <w:ilvl w:val="0"/>
          <w:numId w:val="53"/>
        </w:numPr>
        <w:shd w:val="clear" w:color="auto" w:fill="FFFFFF"/>
        <w:tabs>
          <w:tab w:val="left" w:pos="426"/>
        </w:tabs>
        <w:spacing w:after="0" w:line="360" w:lineRule="auto"/>
        <w:ind w:right="6"/>
        <w:jc w:val="both"/>
        <w:rPr>
          <w:rFonts w:ascii="Arial" w:hAnsi="Arial" w:cs="Arial"/>
          <w:sz w:val="24"/>
        </w:rPr>
      </w:pPr>
      <w:r w:rsidRPr="00DF7002">
        <w:rPr>
          <w:rFonts w:ascii="Arial" w:hAnsi="Arial" w:cs="Arial"/>
          <w:sz w:val="24"/>
        </w:rPr>
        <w:t>Wykonanie powłok malarskich.</w:t>
      </w:r>
    </w:p>
    <w:p w:rsidR="001A02EA" w:rsidRDefault="001A02EA" w:rsidP="00E54F1D">
      <w:pPr>
        <w:pStyle w:val="Akapitzlist"/>
        <w:numPr>
          <w:ilvl w:val="0"/>
          <w:numId w:val="53"/>
        </w:numPr>
        <w:shd w:val="clear" w:color="auto" w:fill="FFFFFF"/>
        <w:tabs>
          <w:tab w:val="left" w:pos="426"/>
        </w:tabs>
        <w:spacing w:after="0" w:line="360" w:lineRule="auto"/>
        <w:ind w:right="6"/>
        <w:jc w:val="both"/>
        <w:rPr>
          <w:rFonts w:ascii="Arial" w:hAnsi="Arial" w:cs="Arial"/>
          <w:sz w:val="24"/>
        </w:rPr>
      </w:pPr>
      <w:r>
        <w:rPr>
          <w:rFonts w:ascii="Arial" w:hAnsi="Arial" w:cs="Arial"/>
          <w:sz w:val="24"/>
          <w:szCs w:val="24"/>
        </w:rPr>
        <w:t>Polerowanie elementów niemalowanych.</w:t>
      </w:r>
    </w:p>
    <w:p w:rsidR="001A02EA" w:rsidRPr="00443F4C" w:rsidRDefault="001A02EA" w:rsidP="00E54F1D">
      <w:pPr>
        <w:pStyle w:val="Akapitzlist"/>
        <w:numPr>
          <w:ilvl w:val="0"/>
          <w:numId w:val="53"/>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Konserwacja, n</w:t>
      </w:r>
      <w:r w:rsidRPr="00443F4C">
        <w:rPr>
          <w:rFonts w:ascii="Arial" w:hAnsi="Arial" w:cs="Arial"/>
          <w:sz w:val="24"/>
        </w:rPr>
        <w:t>asmarowanie i zabezpieczenie wszystkich punktów smarowania.</w:t>
      </w:r>
    </w:p>
    <w:p w:rsidR="001A02EA" w:rsidRDefault="001A02EA" w:rsidP="001A02EA">
      <w:pPr>
        <w:pStyle w:val="Akapitzlist"/>
        <w:shd w:val="clear" w:color="auto" w:fill="FFFFFF"/>
        <w:tabs>
          <w:tab w:val="left" w:pos="426"/>
        </w:tabs>
        <w:spacing w:after="0" w:line="360" w:lineRule="auto"/>
        <w:ind w:left="709" w:right="6"/>
        <w:jc w:val="both"/>
        <w:rPr>
          <w:rFonts w:ascii="Arial" w:hAnsi="Arial" w:cs="Arial"/>
          <w:sz w:val="24"/>
        </w:rPr>
      </w:pPr>
    </w:p>
    <w:p w:rsidR="001A02EA" w:rsidRPr="00D67DF2" w:rsidRDefault="001A02EA" w:rsidP="001A02EA">
      <w:pPr>
        <w:shd w:val="clear" w:color="auto" w:fill="FFFFFF"/>
        <w:tabs>
          <w:tab w:val="left" w:pos="370"/>
        </w:tabs>
        <w:spacing w:line="360" w:lineRule="auto"/>
        <w:ind w:right="3"/>
        <w:jc w:val="both"/>
        <w:rPr>
          <w:rFonts w:ascii="Arial" w:hAnsi="Arial" w:cs="Arial"/>
          <w:b/>
          <w:u w:val="single"/>
        </w:rPr>
      </w:pPr>
      <w:r w:rsidRPr="00D67DF2">
        <w:rPr>
          <w:rFonts w:ascii="Arial" w:hAnsi="Arial" w:cs="Arial"/>
          <w:b/>
          <w:u w:val="single"/>
        </w:rPr>
        <w:t>I</w:t>
      </w:r>
      <w:r>
        <w:rPr>
          <w:rFonts w:ascii="Arial" w:hAnsi="Arial" w:cs="Arial"/>
          <w:b/>
          <w:u w:val="single"/>
        </w:rPr>
        <w:t>I. Nadwozie</w:t>
      </w:r>
      <w:r w:rsidRPr="00D67DF2">
        <w:rPr>
          <w:rFonts w:ascii="Arial" w:hAnsi="Arial" w:cs="Arial"/>
          <w:b/>
          <w:u w:val="single"/>
        </w:rPr>
        <w:t>:</w:t>
      </w:r>
    </w:p>
    <w:tbl>
      <w:tblPr>
        <w:tblStyle w:val="Tabela-Siatka"/>
        <w:tblW w:w="9298" w:type="dxa"/>
        <w:tblLook w:val="04A0" w:firstRow="1" w:lastRow="0" w:firstColumn="1" w:lastColumn="0" w:noHBand="0" w:noVBand="1"/>
      </w:tblPr>
      <w:tblGrid>
        <w:gridCol w:w="562"/>
        <w:gridCol w:w="3949"/>
        <w:gridCol w:w="600"/>
        <w:gridCol w:w="769"/>
        <w:gridCol w:w="1347"/>
        <w:gridCol w:w="2071"/>
      </w:tblGrid>
      <w:tr w:rsidR="001A02EA" w:rsidRPr="00312690" w:rsidTr="001A02EA">
        <w:trPr>
          <w:cantSplit/>
          <w:trHeight w:val="405"/>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3949"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716"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2071"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261"/>
        </w:trPr>
        <w:tc>
          <w:tcPr>
            <w:tcW w:w="562" w:type="dxa"/>
            <w:vMerge/>
            <w:vAlign w:val="center"/>
          </w:tcPr>
          <w:p w:rsidR="001A02EA" w:rsidRPr="00270FC8" w:rsidRDefault="001A02EA" w:rsidP="001A02EA">
            <w:pPr>
              <w:rPr>
                <w:rFonts w:ascii="Arial" w:hAnsi="Arial" w:cs="Arial"/>
              </w:rPr>
            </w:pPr>
          </w:p>
        </w:tc>
        <w:tc>
          <w:tcPr>
            <w:tcW w:w="3949" w:type="dxa"/>
            <w:vMerge/>
            <w:vAlign w:val="center"/>
          </w:tcPr>
          <w:p w:rsidR="001A02EA" w:rsidRPr="00312690" w:rsidRDefault="001A02EA" w:rsidP="001A02EA">
            <w:pPr>
              <w:jc w:val="center"/>
              <w:rPr>
                <w:rFonts w:ascii="Arial" w:hAnsi="Arial" w:cs="Arial"/>
              </w:rPr>
            </w:pPr>
          </w:p>
        </w:tc>
        <w:tc>
          <w:tcPr>
            <w:tcW w:w="600" w:type="dxa"/>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769" w:type="dxa"/>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347"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2071" w:type="dxa"/>
            <w:vMerge/>
            <w:vAlign w:val="center"/>
          </w:tcPr>
          <w:p w:rsidR="001A02EA" w:rsidRPr="00312690" w:rsidRDefault="001A02EA" w:rsidP="001A02EA">
            <w:pPr>
              <w:jc w:val="center"/>
              <w:rPr>
                <w:rFonts w:ascii="Arial" w:hAnsi="Arial" w:cs="Arial"/>
              </w:rPr>
            </w:pP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600" w:type="dxa"/>
          </w:tcPr>
          <w:p w:rsidR="001A02EA" w:rsidRPr="00DB0742" w:rsidRDefault="001A02EA" w:rsidP="001A02EA">
            <w:pPr>
              <w:rPr>
                <w:rFonts w:ascii="Arial" w:hAnsi="Arial" w:cs="Arial"/>
                <w:sz w:val="24"/>
                <w:szCs w:val="24"/>
              </w:rPr>
            </w:pPr>
          </w:p>
        </w:tc>
        <w:tc>
          <w:tcPr>
            <w:tcW w:w="769" w:type="dxa"/>
          </w:tcPr>
          <w:p w:rsidR="001A02EA" w:rsidRPr="00DB0742" w:rsidRDefault="001A02EA" w:rsidP="001A02EA">
            <w:pPr>
              <w:rPr>
                <w:rFonts w:ascii="Arial" w:hAnsi="Arial" w:cs="Arial"/>
                <w:sz w:val="24"/>
                <w:szCs w:val="24"/>
              </w:rPr>
            </w:pPr>
          </w:p>
        </w:tc>
        <w:tc>
          <w:tcPr>
            <w:tcW w:w="1347" w:type="dxa"/>
          </w:tcPr>
          <w:p w:rsidR="001A02EA" w:rsidRPr="008A2298" w:rsidRDefault="001A02EA" w:rsidP="001A02EA">
            <w:pPr>
              <w:rPr>
                <w:rFonts w:ascii="Arial" w:hAnsi="Arial" w:cs="Arial"/>
                <w:b/>
                <w:sz w:val="24"/>
                <w:szCs w:val="24"/>
              </w:rPr>
            </w:pPr>
            <w:r w:rsidRPr="008A2298">
              <w:rPr>
                <w:rFonts w:ascii="Arial" w:hAnsi="Arial" w:cs="Arial"/>
                <w:b/>
                <w:sz w:val="24"/>
                <w:szCs w:val="24"/>
              </w:rPr>
              <w:t>tak</w:t>
            </w:r>
          </w:p>
        </w:tc>
        <w:tc>
          <w:tcPr>
            <w:tcW w:w="2071" w:type="dxa"/>
          </w:tcPr>
          <w:p w:rsidR="001A02EA" w:rsidRPr="00DB0742" w:rsidRDefault="001A02EA" w:rsidP="001A02EA">
            <w:pPr>
              <w:jc w:val="center"/>
              <w:rPr>
                <w:rFonts w:ascii="Arial" w:hAnsi="Arial" w:cs="Arial"/>
                <w:sz w:val="24"/>
                <w:szCs w:val="24"/>
              </w:rPr>
            </w:pPr>
            <w:r w:rsidRPr="00DB0742">
              <w:rPr>
                <w:rFonts w:ascii="Arial" w:hAnsi="Arial" w:cs="Arial"/>
                <w:sz w:val="24"/>
                <w:szCs w:val="24"/>
              </w:rPr>
              <w:t>Wycieki wody i silikonu są niedopuszczalne.</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Sprawdzenie jakości i ilości silikonu /nośnika grzewczego/ w płaszczach kotłów 50 i 80 L i jego uzupełnienie lub wymianę</w:t>
            </w:r>
          </w:p>
        </w:tc>
        <w:tc>
          <w:tcPr>
            <w:tcW w:w="600" w:type="dxa"/>
          </w:tcPr>
          <w:p w:rsidR="001A02EA" w:rsidRPr="00DB0742" w:rsidRDefault="001A02EA" w:rsidP="001A02EA">
            <w:pPr>
              <w:rPr>
                <w:rFonts w:ascii="Arial" w:hAnsi="Arial" w:cs="Arial"/>
                <w:sz w:val="24"/>
                <w:szCs w:val="24"/>
              </w:rPr>
            </w:pPr>
          </w:p>
        </w:tc>
        <w:tc>
          <w:tcPr>
            <w:tcW w:w="769" w:type="dxa"/>
            <w:tcBorders>
              <w:bottom w:val="single" w:sz="4" w:space="0" w:color="auto"/>
            </w:tcBorders>
          </w:tcPr>
          <w:p w:rsidR="001A02EA" w:rsidRPr="00DB0742" w:rsidRDefault="001A02EA" w:rsidP="001A02EA">
            <w:pPr>
              <w:rPr>
                <w:rFonts w:ascii="Arial" w:hAnsi="Arial" w:cs="Arial"/>
                <w:sz w:val="24"/>
                <w:szCs w:val="24"/>
              </w:rPr>
            </w:pPr>
          </w:p>
        </w:tc>
        <w:tc>
          <w:tcPr>
            <w:tcW w:w="1347" w:type="dxa"/>
            <w:tcBorders>
              <w:bottom w:val="single" w:sz="4" w:space="0" w:color="auto"/>
            </w:tcBorders>
          </w:tcPr>
          <w:p w:rsidR="001A02EA" w:rsidRPr="00DC1B24" w:rsidRDefault="001A02EA" w:rsidP="001A02EA">
            <w:pPr>
              <w:rPr>
                <w:rFonts w:ascii="Arial" w:hAnsi="Arial" w:cs="Arial"/>
                <w:b/>
                <w:sz w:val="24"/>
                <w:szCs w:val="24"/>
              </w:rPr>
            </w:pPr>
            <w:r w:rsidRPr="00DC1B24">
              <w:rPr>
                <w:rFonts w:ascii="Arial" w:hAnsi="Arial" w:cs="Arial"/>
                <w:b/>
                <w:sz w:val="24"/>
                <w:szCs w:val="24"/>
              </w:rPr>
              <w:t>TAK</w:t>
            </w:r>
          </w:p>
        </w:tc>
        <w:tc>
          <w:tcPr>
            <w:tcW w:w="2071" w:type="dxa"/>
          </w:tcPr>
          <w:p w:rsidR="001A02EA" w:rsidRPr="00DB0742" w:rsidRDefault="001A02EA" w:rsidP="001A02EA">
            <w:pPr>
              <w:jc w:val="center"/>
              <w:rPr>
                <w:rFonts w:ascii="Arial" w:hAnsi="Arial" w:cs="Arial"/>
                <w:sz w:val="24"/>
                <w:szCs w:val="24"/>
              </w:rPr>
            </w:pPr>
            <w:r w:rsidRPr="00B16C75">
              <w:rPr>
                <w:rFonts w:ascii="Arial" w:hAnsi="Arial" w:cs="Arial"/>
                <w:sz w:val="24"/>
                <w:szCs w:val="24"/>
              </w:rPr>
              <w:t xml:space="preserve">Specyfikacja wymiany wg zapisów rozdz. </w:t>
            </w:r>
            <w:r>
              <w:rPr>
                <w:rFonts w:ascii="Arial" w:hAnsi="Arial" w:cs="Arial"/>
                <w:sz w:val="24"/>
                <w:szCs w:val="24"/>
              </w:rPr>
              <w:t>VI</w:t>
            </w:r>
            <w:r w:rsidRPr="00E3267F">
              <w:rPr>
                <w:rFonts w:ascii="Arial" w:hAnsi="Arial" w:cs="Arial"/>
                <w:b/>
                <w:sz w:val="24"/>
                <w:szCs w:val="24"/>
                <w:vertAlign w:val="superscript"/>
              </w:rPr>
              <w:t>*2)</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9E5B63" w:rsidRDefault="001A02EA" w:rsidP="001A02EA">
            <w:pPr>
              <w:pStyle w:val="Akapitzlist"/>
              <w:shd w:val="clear" w:color="auto" w:fill="FFFFFF"/>
              <w:tabs>
                <w:tab w:val="left" w:pos="426"/>
              </w:tabs>
              <w:ind w:left="0"/>
              <w:jc w:val="both"/>
              <w:rPr>
                <w:rFonts w:ascii="Arial" w:hAnsi="Arial" w:cs="Arial"/>
                <w:sz w:val="24"/>
                <w:szCs w:val="24"/>
                <w:highlight w:val="yellow"/>
              </w:rPr>
            </w:pPr>
            <w:r w:rsidRPr="00BB6C84">
              <w:rPr>
                <w:rFonts w:ascii="Arial" w:hAnsi="Arial" w:cs="Arial"/>
                <w:sz w:val="24"/>
                <w:szCs w:val="24"/>
              </w:rPr>
              <w:t>Wymianę uszczelek przy pokrywach kotłów i w zaworach bezpieczeństwa</w:t>
            </w:r>
          </w:p>
        </w:tc>
        <w:tc>
          <w:tcPr>
            <w:tcW w:w="600" w:type="dxa"/>
            <w:tcBorders>
              <w:bottom w:val="single" w:sz="4" w:space="0" w:color="auto"/>
            </w:tcBorders>
          </w:tcPr>
          <w:p w:rsidR="001A02EA" w:rsidRPr="00DC1B24" w:rsidRDefault="001A02EA" w:rsidP="001A02EA">
            <w:pPr>
              <w:rPr>
                <w:rFonts w:ascii="Arial" w:hAnsi="Arial" w:cs="Arial"/>
                <w:b/>
                <w:sz w:val="24"/>
                <w:szCs w:val="24"/>
              </w:rPr>
            </w:pPr>
          </w:p>
        </w:tc>
        <w:tc>
          <w:tcPr>
            <w:tcW w:w="769"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34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2071" w:type="dxa"/>
            <w:vMerge w:val="restart"/>
            <w:vAlign w:val="center"/>
          </w:tcPr>
          <w:p w:rsidR="001A02EA" w:rsidRPr="00DB0742" w:rsidRDefault="001A02EA" w:rsidP="001A02EA">
            <w:pPr>
              <w:jc w:val="center"/>
              <w:rPr>
                <w:rFonts w:ascii="Arial" w:hAnsi="Arial" w:cs="Arial"/>
                <w:sz w:val="24"/>
                <w:szCs w:val="24"/>
              </w:rPr>
            </w:pPr>
            <w:r w:rsidRPr="00BB6C84">
              <w:rPr>
                <w:rFonts w:ascii="Arial" w:hAnsi="Arial" w:cs="Arial"/>
                <w:sz w:val="24"/>
                <w:szCs w:val="24"/>
              </w:rPr>
              <w:t xml:space="preserve">Nie realizuje się przy wykonaniu </w:t>
            </w:r>
            <w:r>
              <w:rPr>
                <w:rFonts w:ascii="Arial" w:hAnsi="Arial" w:cs="Arial"/>
                <w:sz w:val="24"/>
                <w:szCs w:val="24"/>
              </w:rPr>
              <w:t>czynności pkt. 2)</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9E5B63" w:rsidRDefault="001A02EA" w:rsidP="001A02EA">
            <w:pPr>
              <w:shd w:val="clear" w:color="auto" w:fill="FFFFFF"/>
              <w:tabs>
                <w:tab w:val="left" w:pos="426"/>
              </w:tabs>
              <w:ind w:left="66"/>
              <w:jc w:val="both"/>
              <w:rPr>
                <w:rFonts w:ascii="Arial" w:hAnsi="Arial" w:cs="Arial"/>
                <w:sz w:val="24"/>
                <w:szCs w:val="24"/>
                <w:highlight w:val="yellow"/>
              </w:rPr>
            </w:pPr>
            <w:r w:rsidRPr="00771062">
              <w:rPr>
                <w:rFonts w:ascii="Arial" w:hAnsi="Arial" w:cs="Arial"/>
                <w:sz w:val="24"/>
                <w:szCs w:val="24"/>
              </w:rPr>
              <w:t>Sprawdzenie stanu kotłów – wykonanie zabiegu mycia, czyszczenia i polerowania.</w:t>
            </w:r>
          </w:p>
        </w:tc>
        <w:tc>
          <w:tcPr>
            <w:tcW w:w="600"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769"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4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2071" w:type="dxa"/>
            <w:vMerge/>
          </w:tcPr>
          <w:p w:rsidR="001A02EA" w:rsidRPr="00DB0742" w:rsidRDefault="001A02EA" w:rsidP="001A02EA">
            <w:pPr>
              <w:jc w:val="center"/>
              <w:rPr>
                <w:rFonts w:ascii="Arial" w:hAnsi="Arial" w:cs="Arial"/>
                <w:sz w:val="24"/>
                <w:szCs w:val="24"/>
              </w:rPr>
            </w:pP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Naprawa skrzyń</w:t>
            </w:r>
            <w:r>
              <w:rPr>
                <w:rFonts w:ascii="Arial" w:hAnsi="Arial" w:cs="Arial"/>
                <w:sz w:val="24"/>
                <w:szCs w:val="24"/>
              </w:rPr>
              <w:t xml:space="preserve"> (blatów)</w:t>
            </w:r>
            <w:r w:rsidRPr="00DB0742">
              <w:rPr>
                <w:rFonts w:ascii="Arial" w:hAnsi="Arial" w:cs="Arial"/>
                <w:sz w:val="24"/>
                <w:szCs w:val="24"/>
              </w:rPr>
              <w:t xml:space="preserve"> i podpór kuchni.</w:t>
            </w:r>
          </w:p>
        </w:tc>
        <w:tc>
          <w:tcPr>
            <w:tcW w:w="600" w:type="dxa"/>
            <w:tcBorders>
              <w:right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769" w:type="dxa"/>
            <w:tcBorders>
              <w:top w:val="single" w:sz="4" w:space="0" w:color="auto"/>
              <w:left w:val="single" w:sz="4" w:space="0" w:color="auto"/>
              <w:bottom w:val="single" w:sz="4" w:space="0" w:color="auto"/>
              <w:right w:val="single" w:sz="4" w:space="0" w:color="auto"/>
              <w:tl2br w:val="nil"/>
              <w:tr2bl w:val="nil"/>
            </w:tcBorders>
          </w:tcPr>
          <w:p w:rsidR="001A02EA" w:rsidRPr="00DB0742" w:rsidRDefault="001A02EA" w:rsidP="001A02EA">
            <w:pPr>
              <w:rPr>
                <w:rFonts w:ascii="Arial" w:hAnsi="Arial" w:cs="Arial"/>
                <w:sz w:val="24"/>
                <w:szCs w:val="24"/>
              </w:rPr>
            </w:pPr>
          </w:p>
        </w:tc>
        <w:tc>
          <w:tcPr>
            <w:tcW w:w="1347" w:type="dxa"/>
            <w:tcBorders>
              <w:top w:val="single" w:sz="4" w:space="0" w:color="auto"/>
              <w:left w:val="single" w:sz="4" w:space="0" w:color="auto"/>
              <w:bottom w:val="single" w:sz="4" w:space="0" w:color="auto"/>
              <w:right w:val="single" w:sz="4" w:space="0" w:color="auto"/>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2071" w:type="dxa"/>
            <w:tcBorders>
              <w:left w:val="single" w:sz="4" w:space="0" w:color="auto"/>
            </w:tcBorders>
          </w:tcPr>
          <w:p w:rsidR="001A02EA" w:rsidRPr="00DB0742" w:rsidRDefault="001A02EA" w:rsidP="001A02EA">
            <w:pPr>
              <w:jc w:val="center"/>
              <w:rPr>
                <w:rFonts w:ascii="Arial" w:hAnsi="Arial" w:cs="Arial"/>
                <w:sz w:val="24"/>
                <w:szCs w:val="24"/>
              </w:rPr>
            </w:pP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w:t>
            </w:r>
          </w:p>
        </w:tc>
        <w:tc>
          <w:tcPr>
            <w:tcW w:w="600" w:type="dxa"/>
            <w:tcBorders>
              <w:bottom w:val="single" w:sz="4" w:space="0" w:color="auto"/>
            </w:tcBorders>
          </w:tcPr>
          <w:p w:rsidR="001A02EA" w:rsidRPr="00DB0742" w:rsidRDefault="001A02EA" w:rsidP="001A02EA">
            <w:pPr>
              <w:rPr>
                <w:rFonts w:ascii="Arial" w:hAnsi="Arial" w:cs="Arial"/>
                <w:sz w:val="24"/>
                <w:szCs w:val="24"/>
              </w:rPr>
            </w:pPr>
          </w:p>
        </w:tc>
        <w:tc>
          <w:tcPr>
            <w:tcW w:w="769" w:type="dxa"/>
            <w:tcBorders>
              <w:top w:val="single" w:sz="4" w:space="0" w:color="auto"/>
              <w:bottom w:val="single" w:sz="4" w:space="0" w:color="auto"/>
            </w:tcBorders>
          </w:tcPr>
          <w:p w:rsidR="001A02EA" w:rsidRPr="00DB0742" w:rsidRDefault="001A02EA" w:rsidP="001A02EA">
            <w:pPr>
              <w:rPr>
                <w:rFonts w:ascii="Arial" w:hAnsi="Arial" w:cs="Arial"/>
                <w:sz w:val="24"/>
                <w:szCs w:val="24"/>
              </w:rPr>
            </w:pPr>
          </w:p>
        </w:tc>
        <w:tc>
          <w:tcPr>
            <w:tcW w:w="1347" w:type="dxa"/>
            <w:tcBorders>
              <w:top w:val="single" w:sz="4" w:space="0" w:color="auto"/>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2071"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+Naprawa konstrukcji</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 poszycia wewnętrznego i palenisk trzonu kuchennego</w:t>
            </w:r>
            <w:r>
              <w:rPr>
                <w:rFonts w:ascii="Arial" w:hAnsi="Arial" w:cs="Arial"/>
                <w:sz w:val="24"/>
                <w:szCs w:val="24"/>
              </w:rPr>
              <w:t>.</w:t>
            </w:r>
          </w:p>
        </w:tc>
        <w:tc>
          <w:tcPr>
            <w:tcW w:w="600"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769"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347" w:type="dxa"/>
            <w:tcBorders>
              <w:bottom w:val="single" w:sz="4" w:space="0" w:color="auto"/>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2071" w:type="dxa"/>
          </w:tcPr>
          <w:p w:rsidR="001A02EA" w:rsidRPr="00DB0742" w:rsidRDefault="001A02EA" w:rsidP="001A02EA">
            <w:pPr>
              <w:jc w:val="center"/>
              <w:rPr>
                <w:rFonts w:ascii="Arial" w:hAnsi="Arial" w:cs="Arial"/>
                <w:sz w:val="24"/>
                <w:szCs w:val="24"/>
              </w:rPr>
            </w:pP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 komina i kanałów przepływowych spalin.</w:t>
            </w:r>
          </w:p>
        </w:tc>
        <w:tc>
          <w:tcPr>
            <w:tcW w:w="600" w:type="dxa"/>
          </w:tcPr>
          <w:p w:rsidR="001A02EA" w:rsidRPr="00DB0742" w:rsidRDefault="001A02EA" w:rsidP="001A02EA">
            <w:pPr>
              <w:rPr>
                <w:rFonts w:ascii="Arial" w:hAnsi="Arial" w:cs="Arial"/>
                <w:sz w:val="24"/>
                <w:szCs w:val="24"/>
              </w:rPr>
            </w:pPr>
          </w:p>
        </w:tc>
        <w:tc>
          <w:tcPr>
            <w:tcW w:w="769" w:type="dxa"/>
            <w:tcBorders>
              <w:bottom w:val="single" w:sz="4" w:space="0" w:color="auto"/>
            </w:tcBorders>
          </w:tcPr>
          <w:p w:rsidR="001A02EA" w:rsidRPr="00DB0742" w:rsidRDefault="001A02EA" w:rsidP="001A02EA">
            <w:pPr>
              <w:rPr>
                <w:rFonts w:ascii="Arial" w:hAnsi="Arial" w:cs="Arial"/>
                <w:sz w:val="24"/>
                <w:szCs w:val="24"/>
              </w:rPr>
            </w:pPr>
          </w:p>
        </w:tc>
        <w:tc>
          <w:tcPr>
            <w:tcW w:w="1347" w:type="dxa"/>
            <w:tcBorders>
              <w:bottom w:val="single" w:sz="4" w:space="0" w:color="auto"/>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2071" w:type="dxa"/>
          </w:tcPr>
          <w:p w:rsidR="001A02EA" w:rsidRPr="00DB0742" w:rsidRDefault="001A02EA" w:rsidP="001A02EA">
            <w:pPr>
              <w:jc w:val="center"/>
              <w:rPr>
                <w:rFonts w:ascii="Arial" w:hAnsi="Arial" w:cs="Arial"/>
                <w:sz w:val="24"/>
                <w:szCs w:val="24"/>
              </w:rPr>
            </w:pPr>
            <w:r>
              <w:rPr>
                <w:rFonts w:ascii="Arial" w:hAnsi="Arial" w:cs="Arial"/>
                <w:sz w:val="24"/>
                <w:szCs w:val="24"/>
              </w:rPr>
              <w:t>Ewentualna. wymiana elementów konstrukcyjnych</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Sprawdzenie stanu wyposażenia dodatkowego, jego naprawę lub wymianę.</w:t>
            </w:r>
          </w:p>
        </w:tc>
        <w:tc>
          <w:tcPr>
            <w:tcW w:w="600" w:type="dxa"/>
          </w:tcPr>
          <w:p w:rsidR="001A02EA" w:rsidRPr="00DB0742" w:rsidRDefault="001A02EA" w:rsidP="001A02EA">
            <w:pPr>
              <w:rPr>
                <w:rFonts w:ascii="Arial" w:hAnsi="Arial" w:cs="Arial"/>
                <w:sz w:val="24"/>
                <w:szCs w:val="24"/>
              </w:rPr>
            </w:pPr>
          </w:p>
        </w:tc>
        <w:tc>
          <w:tcPr>
            <w:tcW w:w="769" w:type="dxa"/>
            <w:tcBorders>
              <w:tl2br w:val="nil"/>
              <w:tr2bl w:val="nil"/>
            </w:tcBorders>
          </w:tcPr>
          <w:p w:rsidR="001A02EA" w:rsidRPr="00DB0742" w:rsidRDefault="001A02EA" w:rsidP="001A02EA">
            <w:pPr>
              <w:rPr>
                <w:rFonts w:ascii="Arial" w:hAnsi="Arial" w:cs="Arial"/>
                <w:sz w:val="24"/>
                <w:szCs w:val="24"/>
              </w:rPr>
            </w:pPr>
          </w:p>
        </w:tc>
        <w:tc>
          <w:tcPr>
            <w:tcW w:w="1347" w:type="dxa"/>
            <w:tcBorders>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2071" w:type="dxa"/>
          </w:tcPr>
          <w:p w:rsidR="001A02EA" w:rsidRPr="00DB0742" w:rsidRDefault="001A02EA" w:rsidP="001A02EA">
            <w:pPr>
              <w:rPr>
                <w:rFonts w:ascii="Arial" w:hAnsi="Arial" w:cs="Arial"/>
                <w:sz w:val="24"/>
                <w:szCs w:val="24"/>
              </w:rPr>
            </w:pPr>
          </w:p>
        </w:tc>
      </w:tr>
      <w:tr w:rsidR="001A02EA" w:rsidRPr="00DB0742" w:rsidTr="001A02EA">
        <w:trPr>
          <w:cantSplit/>
          <w:trHeight w:val="1134"/>
        </w:trPr>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Pr="00DB0742" w:rsidRDefault="001A02EA" w:rsidP="001A02EA">
            <w:pPr>
              <w:shd w:val="clear" w:color="auto" w:fill="FFFFFF"/>
              <w:tabs>
                <w:tab w:val="left" w:pos="426"/>
              </w:tabs>
              <w:ind w:left="66"/>
              <w:jc w:val="both"/>
              <w:rPr>
                <w:rFonts w:ascii="Arial" w:hAnsi="Arial" w:cs="Arial"/>
                <w:sz w:val="24"/>
                <w:szCs w:val="24"/>
              </w:rPr>
            </w:pPr>
          </w:p>
        </w:tc>
        <w:tc>
          <w:tcPr>
            <w:tcW w:w="600" w:type="dxa"/>
          </w:tcPr>
          <w:p w:rsidR="001A02EA" w:rsidRPr="00DB0742" w:rsidRDefault="001A02EA" w:rsidP="001A02EA">
            <w:pPr>
              <w:rPr>
                <w:rFonts w:ascii="Arial" w:hAnsi="Arial" w:cs="Arial"/>
                <w:sz w:val="24"/>
                <w:szCs w:val="24"/>
              </w:rPr>
            </w:pPr>
          </w:p>
        </w:tc>
        <w:tc>
          <w:tcPr>
            <w:tcW w:w="769"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47"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2071" w:type="dxa"/>
            <w:textDirection w:val="btLr"/>
            <w:vAlign w:val="center"/>
          </w:tcPr>
          <w:p w:rsidR="001A02EA" w:rsidRPr="00DB0742" w:rsidRDefault="001A02EA" w:rsidP="001A02EA">
            <w:pPr>
              <w:ind w:left="113" w:right="113"/>
              <w:jc w:val="center"/>
              <w:rPr>
                <w:rFonts w:ascii="Arial" w:hAnsi="Arial" w:cs="Arial"/>
                <w:sz w:val="24"/>
                <w:szCs w:val="24"/>
              </w:rPr>
            </w:pPr>
            <w:r w:rsidRPr="004F2EA2">
              <w:rPr>
                <w:rFonts w:ascii="Arial" w:hAnsi="Arial" w:cs="Arial"/>
                <w:sz w:val="24"/>
              </w:rPr>
              <w:t>wyszczególnić</w:t>
            </w:r>
          </w:p>
        </w:tc>
      </w:tr>
    </w:tbl>
    <w:p w:rsidR="001A02EA" w:rsidRDefault="001A02EA" w:rsidP="001A02EA">
      <w:pPr>
        <w:pStyle w:val="Akapitzlist"/>
        <w:shd w:val="clear" w:color="auto" w:fill="FFFFFF"/>
        <w:tabs>
          <w:tab w:val="left" w:pos="426"/>
        </w:tabs>
        <w:spacing w:after="0" w:line="360" w:lineRule="auto"/>
        <w:ind w:left="425" w:right="6" w:hanging="425"/>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Pr="00267585" w:rsidRDefault="001A02EA" w:rsidP="001A02EA">
      <w:pPr>
        <w:pStyle w:val="Akapitzlist"/>
        <w:shd w:val="clear" w:color="auto" w:fill="FFFFFF"/>
        <w:tabs>
          <w:tab w:val="left" w:pos="426"/>
        </w:tabs>
        <w:spacing w:after="0" w:line="36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1A02EA"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p>
    <w:p w:rsidR="001A02EA" w:rsidRPr="00267585"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p>
    <w:p w:rsidR="001A02EA" w:rsidRPr="00D67DF2" w:rsidRDefault="001A02EA" w:rsidP="001A02EA">
      <w:pPr>
        <w:shd w:val="clear" w:color="auto" w:fill="FFFFFF"/>
        <w:tabs>
          <w:tab w:val="left" w:pos="370"/>
        </w:tabs>
        <w:spacing w:line="360" w:lineRule="auto"/>
        <w:ind w:right="3"/>
        <w:jc w:val="both"/>
        <w:rPr>
          <w:rFonts w:ascii="Arial" w:hAnsi="Arial" w:cs="Arial"/>
          <w:b/>
          <w:u w:val="single"/>
        </w:rPr>
      </w:pPr>
      <w:r w:rsidRPr="00D67DF2">
        <w:rPr>
          <w:rFonts w:ascii="Arial" w:hAnsi="Arial" w:cs="Arial"/>
          <w:b/>
          <w:u w:val="single"/>
        </w:rPr>
        <w:t xml:space="preserve">III. </w:t>
      </w:r>
      <w:r>
        <w:rPr>
          <w:rFonts w:ascii="Arial" w:hAnsi="Arial" w:cs="Arial"/>
          <w:b/>
          <w:u w:val="single"/>
        </w:rPr>
        <w:t>Wyposażenie</w:t>
      </w:r>
      <w:r w:rsidRPr="00D67DF2">
        <w:rPr>
          <w:rFonts w:ascii="Arial" w:hAnsi="Arial" w:cs="Arial"/>
          <w:b/>
          <w:u w:val="single"/>
        </w:rPr>
        <w:t>:</w:t>
      </w:r>
    </w:p>
    <w:tbl>
      <w:tblPr>
        <w:tblStyle w:val="Tabela-Siatka"/>
        <w:tblW w:w="9209" w:type="dxa"/>
        <w:tblLook w:val="04A0" w:firstRow="1" w:lastRow="0" w:firstColumn="1" w:lastColumn="0" w:noHBand="0" w:noVBand="1"/>
      </w:tblPr>
      <w:tblGrid>
        <w:gridCol w:w="540"/>
        <w:gridCol w:w="4145"/>
        <w:gridCol w:w="683"/>
        <w:gridCol w:w="683"/>
        <w:gridCol w:w="1421"/>
        <w:gridCol w:w="1737"/>
      </w:tblGrid>
      <w:tr w:rsidR="001A02EA" w:rsidRPr="00312690" w:rsidTr="001A02EA">
        <w:trPr>
          <w:cantSplit/>
          <w:trHeight w:val="411"/>
        </w:trPr>
        <w:tc>
          <w:tcPr>
            <w:tcW w:w="544"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494"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434" w:type="dxa"/>
            <w:gridSpan w:val="3"/>
            <w:tcBorders>
              <w:bottom w:val="single" w:sz="4" w:space="0" w:color="auto"/>
            </w:tcBorders>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737"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261"/>
        </w:trPr>
        <w:tc>
          <w:tcPr>
            <w:tcW w:w="544" w:type="dxa"/>
            <w:vMerge/>
            <w:vAlign w:val="center"/>
          </w:tcPr>
          <w:p w:rsidR="001A02EA" w:rsidRPr="00270FC8" w:rsidRDefault="001A02EA" w:rsidP="001A02EA">
            <w:pPr>
              <w:rPr>
                <w:rFonts w:ascii="Arial" w:hAnsi="Arial" w:cs="Arial"/>
              </w:rPr>
            </w:pPr>
          </w:p>
        </w:tc>
        <w:tc>
          <w:tcPr>
            <w:tcW w:w="4494" w:type="dxa"/>
            <w:vMerge/>
            <w:vAlign w:val="center"/>
          </w:tcPr>
          <w:p w:rsidR="001A02EA" w:rsidRPr="00312690" w:rsidRDefault="001A02EA" w:rsidP="001A02EA">
            <w:pPr>
              <w:jc w:val="center"/>
              <w:rPr>
                <w:rFonts w:ascii="Arial" w:hAnsi="Arial" w:cs="Arial"/>
              </w:rPr>
            </w:pP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509"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450"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737" w:type="dxa"/>
            <w:vMerge/>
            <w:vAlign w:val="center"/>
          </w:tcPr>
          <w:p w:rsidR="001A02EA" w:rsidRPr="00312690" w:rsidRDefault="001A02EA" w:rsidP="001A02EA">
            <w:pPr>
              <w:jc w:val="center"/>
              <w:rPr>
                <w:rFonts w:ascii="Arial" w:hAnsi="Arial" w:cs="Arial"/>
              </w:rPr>
            </w:pPr>
          </w:p>
        </w:tc>
      </w:tr>
      <w:tr w:rsidR="001A02EA" w:rsidRPr="00DB0742" w:rsidTr="001A02EA">
        <w:tc>
          <w:tcPr>
            <w:tcW w:w="544" w:type="dxa"/>
            <w:vAlign w:val="center"/>
          </w:tcPr>
          <w:p w:rsidR="001A02EA" w:rsidRPr="00DB0742" w:rsidRDefault="001A02EA" w:rsidP="00E54F1D">
            <w:pPr>
              <w:pStyle w:val="Akapitzlist"/>
              <w:numPr>
                <w:ilvl w:val="0"/>
                <w:numId w:val="5"/>
              </w:numPr>
              <w:tabs>
                <w:tab w:val="left" w:pos="344"/>
              </w:tabs>
              <w:ind w:hanging="720"/>
              <w:rPr>
                <w:rFonts w:ascii="Arial" w:hAnsi="Arial" w:cs="Arial"/>
                <w:sz w:val="24"/>
                <w:szCs w:val="24"/>
              </w:rPr>
            </w:pPr>
          </w:p>
        </w:tc>
        <w:tc>
          <w:tcPr>
            <w:tcW w:w="449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Pr>
                <w:rFonts w:ascii="Arial" w:hAnsi="Arial" w:cs="Arial"/>
                <w:sz w:val="24"/>
              </w:rPr>
              <w:t>289209JYEZ</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450" w:type="dxa"/>
            <w:vAlign w:val="center"/>
          </w:tcPr>
          <w:p w:rsidR="001A02EA" w:rsidRPr="00DC1B24" w:rsidRDefault="001A02EA" w:rsidP="001A02EA">
            <w:pPr>
              <w:jc w:val="center"/>
              <w:rPr>
                <w:rFonts w:ascii="Arial" w:hAnsi="Arial" w:cs="Arial"/>
                <w:b/>
                <w:sz w:val="24"/>
                <w:szCs w:val="24"/>
              </w:rPr>
            </w:pPr>
            <w:r w:rsidRPr="00DC1B24">
              <w:rPr>
                <w:rFonts w:ascii="Arial" w:hAnsi="Arial" w:cs="Arial"/>
                <w:b/>
                <w:sz w:val="24"/>
                <w:szCs w:val="24"/>
              </w:rPr>
              <w:t>TAK</w:t>
            </w:r>
          </w:p>
        </w:tc>
        <w:tc>
          <w:tcPr>
            <w:tcW w:w="1737" w:type="dxa"/>
            <w:vAlign w:val="center"/>
          </w:tcPr>
          <w:p w:rsidR="001A02EA" w:rsidRDefault="001A02EA" w:rsidP="001A02EA">
            <w:pPr>
              <w:jc w:val="center"/>
              <w:rPr>
                <w:rFonts w:ascii="Arial" w:hAnsi="Arial" w:cs="Arial"/>
                <w:sz w:val="24"/>
                <w:szCs w:val="24"/>
              </w:rPr>
            </w:pPr>
            <w:r>
              <w:rPr>
                <w:rFonts w:ascii="Arial" w:hAnsi="Arial" w:cs="Arial"/>
                <w:sz w:val="24"/>
                <w:szCs w:val="24"/>
              </w:rPr>
              <w:t>Wpisać typ, model</w:t>
            </w:r>
          </w:p>
          <w:p w:rsidR="001A02EA" w:rsidRPr="00DB0742" w:rsidRDefault="001A02EA" w:rsidP="001A02EA">
            <w:pPr>
              <w:jc w:val="center"/>
              <w:rPr>
                <w:rFonts w:ascii="Arial" w:hAnsi="Arial" w:cs="Arial"/>
                <w:sz w:val="24"/>
                <w:szCs w:val="24"/>
              </w:rPr>
            </w:pPr>
            <w:r>
              <w:rPr>
                <w:rFonts w:ascii="Arial" w:hAnsi="Arial" w:cs="Arial"/>
                <w:sz w:val="24"/>
                <w:szCs w:val="24"/>
              </w:rPr>
              <w:t>+ uzupełnienie kanistra oleju z silikonem na dolewki</w:t>
            </w:r>
          </w:p>
        </w:tc>
      </w:tr>
      <w:tr w:rsidR="001A02EA" w:rsidRPr="00DB0742" w:rsidTr="001A02EA">
        <w:tc>
          <w:tcPr>
            <w:tcW w:w="544" w:type="dxa"/>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Default="001A02EA" w:rsidP="001A02EA">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 xml:space="preserve">j w tym pomiar </w:t>
            </w:r>
            <w:r w:rsidRPr="005C5573">
              <w:rPr>
                <w:rFonts w:ascii="Arial" w:hAnsi="Arial" w:cs="Arial"/>
                <w:sz w:val="24"/>
              </w:rPr>
              <w:t xml:space="preserve">parametrów zabezpieczenia </w:t>
            </w:r>
            <w:r w:rsidRPr="005C5573">
              <w:rPr>
                <w:rFonts w:ascii="Arial" w:hAnsi="Arial" w:cs="Arial"/>
                <w:sz w:val="24"/>
              </w:rPr>
              <w:lastRenderedPageBreak/>
              <w:t>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509" w:type="dxa"/>
            <w:tcBorders>
              <w:bottom w:val="single" w:sz="4" w:space="0" w:color="auto"/>
            </w:tcBorders>
          </w:tcPr>
          <w:p w:rsidR="001A02EA" w:rsidRPr="00DB0742" w:rsidRDefault="001A02EA" w:rsidP="001A02EA">
            <w:pPr>
              <w:rPr>
                <w:rFonts w:ascii="Arial" w:hAnsi="Arial" w:cs="Arial"/>
                <w:sz w:val="24"/>
                <w:szCs w:val="24"/>
              </w:rPr>
            </w:pPr>
          </w:p>
        </w:tc>
        <w:tc>
          <w:tcPr>
            <w:tcW w:w="1450" w:type="dxa"/>
            <w:tcBorders>
              <w:bottom w:val="single" w:sz="4" w:space="0" w:color="auto"/>
            </w:tcBorders>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1737" w:type="dxa"/>
            <w:vAlign w:val="center"/>
          </w:tcPr>
          <w:p w:rsidR="001A02EA" w:rsidRPr="00DB0742" w:rsidRDefault="001A02EA" w:rsidP="001A02EA">
            <w:pPr>
              <w:jc w:val="center"/>
              <w:rPr>
                <w:rFonts w:ascii="Arial" w:hAnsi="Arial" w:cs="Arial"/>
                <w:sz w:val="24"/>
                <w:szCs w:val="24"/>
              </w:rPr>
            </w:pPr>
            <w:r w:rsidRPr="0076668F">
              <w:rPr>
                <w:rFonts w:ascii="Arial" w:hAnsi="Arial" w:cs="Arial"/>
                <w:sz w:val="24"/>
              </w:rPr>
              <w:t>Wymiana uszkodzonych elementów.</w:t>
            </w:r>
          </w:p>
        </w:tc>
      </w:tr>
      <w:tr w:rsidR="001A02EA" w:rsidRPr="00DB0742" w:rsidTr="001A02EA">
        <w:tc>
          <w:tcPr>
            <w:tcW w:w="544" w:type="dxa"/>
            <w:vMerge w:val="restart"/>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bottom w:val="single" w:sz="4" w:space="0" w:color="auto"/>
            </w:tcBorders>
          </w:tcPr>
          <w:p w:rsidR="001A02EA" w:rsidRPr="00DB0742" w:rsidRDefault="001A02EA" w:rsidP="001A02EA">
            <w:pPr>
              <w:rPr>
                <w:rFonts w:ascii="Arial" w:hAnsi="Arial" w:cs="Arial"/>
                <w:sz w:val="24"/>
                <w:szCs w:val="24"/>
              </w:rPr>
            </w:pPr>
          </w:p>
        </w:tc>
        <w:tc>
          <w:tcPr>
            <w:tcW w:w="1450" w:type="dxa"/>
            <w:tcBorders>
              <w:bottom w:val="single" w:sz="4" w:space="0" w:color="auto"/>
            </w:tcBorders>
            <w:vAlign w:val="center"/>
          </w:tcPr>
          <w:p w:rsidR="001A02EA" w:rsidRPr="00DB0742" w:rsidRDefault="001A02EA" w:rsidP="001A02EA">
            <w:pPr>
              <w:jc w:val="center"/>
              <w:rPr>
                <w:rFonts w:ascii="Arial" w:hAnsi="Arial" w:cs="Arial"/>
                <w:sz w:val="24"/>
                <w:szCs w:val="24"/>
              </w:rPr>
            </w:pPr>
          </w:p>
        </w:tc>
        <w:tc>
          <w:tcPr>
            <w:tcW w:w="1737" w:type="dxa"/>
            <w:vMerge w:val="restart"/>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Wymian tylko zużytych części i elementów.</w:t>
            </w: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F7002" w:rsidRDefault="001A02EA"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p>
        </w:tc>
        <w:tc>
          <w:tcPr>
            <w:tcW w:w="173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F7002" w:rsidRDefault="001A02EA"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bottom w:val="single" w:sz="4" w:space="0" w:color="auto"/>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p>
        </w:tc>
        <w:tc>
          <w:tcPr>
            <w:tcW w:w="173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F7002" w:rsidRDefault="001A02EA"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1737" w:type="dxa"/>
            <w:vMerge/>
            <w:vAlign w:val="center"/>
          </w:tcPr>
          <w:p w:rsidR="001A02EA" w:rsidRPr="0076668F" w:rsidRDefault="001A02EA" w:rsidP="001A02EA">
            <w:pPr>
              <w:jc w:val="center"/>
              <w:rPr>
                <w:rFonts w:ascii="Arial" w:hAnsi="Arial" w:cs="Arial"/>
                <w:sz w:val="24"/>
                <w:szCs w:val="24"/>
              </w:rPr>
            </w:pP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F7002" w:rsidRDefault="001A02EA"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punktów świetlnych</w:t>
            </w:r>
          </w:p>
        </w:tc>
        <w:tc>
          <w:tcPr>
            <w:tcW w:w="475" w:type="dxa"/>
          </w:tcPr>
          <w:p w:rsidR="001A02EA" w:rsidRPr="00DB0742" w:rsidRDefault="001A02EA" w:rsidP="001A02EA">
            <w:pPr>
              <w:rPr>
                <w:rFonts w:ascii="Arial" w:hAnsi="Arial" w:cs="Arial"/>
                <w:sz w:val="24"/>
                <w:szCs w:val="24"/>
              </w:rPr>
            </w:pPr>
            <w:r>
              <w:rPr>
                <w:rFonts w:ascii="Arial" w:hAnsi="Arial" w:cs="Arial"/>
                <w:sz w:val="24"/>
                <w:szCs w:val="24"/>
              </w:rPr>
              <w:t>TAK</w:t>
            </w:r>
          </w:p>
        </w:tc>
        <w:tc>
          <w:tcPr>
            <w:tcW w:w="509" w:type="dxa"/>
            <w:tcBorders>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p>
        </w:tc>
        <w:tc>
          <w:tcPr>
            <w:tcW w:w="1737" w:type="dxa"/>
            <w:vAlign w:val="center"/>
          </w:tcPr>
          <w:p w:rsidR="001A02EA" w:rsidRPr="00DB0742" w:rsidRDefault="001A02EA" w:rsidP="001A02EA">
            <w:pPr>
              <w:jc w:val="center"/>
              <w:rPr>
                <w:rFonts w:ascii="Arial" w:hAnsi="Arial" w:cs="Arial"/>
                <w:sz w:val="24"/>
                <w:szCs w:val="24"/>
              </w:rPr>
            </w:pPr>
            <w:r w:rsidRPr="0076668F">
              <w:rPr>
                <w:rFonts w:ascii="Arial" w:hAnsi="Arial" w:cs="Arial"/>
                <w:sz w:val="24"/>
                <w:szCs w:val="24"/>
              </w:rPr>
              <w:t>Wymiana żarówek</w:t>
            </w: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Pr>
                <w:rFonts w:ascii="Arial" w:hAnsi="Arial" w:cs="Arial"/>
                <w:sz w:val="24"/>
              </w:rPr>
              <w:t>sugerowana wymiana obecnego szkieletu na nowy aluminiowy</w:t>
            </w:r>
          </w:p>
        </w:tc>
        <w:tc>
          <w:tcPr>
            <w:tcW w:w="475" w:type="dxa"/>
          </w:tcPr>
          <w:p w:rsidR="001A02EA" w:rsidRPr="00DB0742" w:rsidRDefault="001A02EA" w:rsidP="001A02EA">
            <w:pPr>
              <w:rPr>
                <w:rFonts w:ascii="Arial" w:hAnsi="Arial" w:cs="Arial"/>
                <w:sz w:val="24"/>
                <w:szCs w:val="24"/>
              </w:rPr>
            </w:pPr>
          </w:p>
        </w:tc>
        <w:tc>
          <w:tcPr>
            <w:tcW w:w="509" w:type="dxa"/>
            <w:tcBorders>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173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Wykazać dodatkowe elementy do wymiany lub naprawy</w:t>
            </w:r>
          </w:p>
        </w:tc>
      </w:tr>
      <w:tr w:rsidR="001A02EA" w:rsidRPr="00DB0742" w:rsidTr="001A02EA">
        <w:tc>
          <w:tcPr>
            <w:tcW w:w="544" w:type="dxa"/>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1A02EA" w:rsidRPr="00DB0742" w:rsidRDefault="001A02EA" w:rsidP="001A02EA">
            <w:pPr>
              <w:rPr>
                <w:rFonts w:ascii="Arial" w:hAnsi="Arial" w:cs="Arial"/>
                <w:sz w:val="24"/>
                <w:szCs w:val="24"/>
              </w:rPr>
            </w:pPr>
          </w:p>
        </w:tc>
        <w:tc>
          <w:tcPr>
            <w:tcW w:w="509" w:type="dxa"/>
            <w:tcBorders>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1737" w:type="dxa"/>
          </w:tcPr>
          <w:p w:rsidR="001A02EA" w:rsidRPr="00DB0742" w:rsidRDefault="001A02EA" w:rsidP="001A02EA">
            <w:pPr>
              <w:rPr>
                <w:rFonts w:ascii="Arial" w:hAnsi="Arial" w:cs="Arial"/>
                <w:sz w:val="24"/>
                <w:szCs w:val="24"/>
              </w:rPr>
            </w:pPr>
          </w:p>
        </w:tc>
      </w:tr>
      <w:tr w:rsidR="001A02EA" w:rsidRPr="00DB0742" w:rsidTr="001A02EA">
        <w:trPr>
          <w:cantSplit/>
          <w:trHeight w:val="1134"/>
        </w:trPr>
        <w:tc>
          <w:tcPr>
            <w:tcW w:w="544" w:type="dxa"/>
            <w:vAlign w:val="center"/>
          </w:tcPr>
          <w:p w:rsidR="001A02EA" w:rsidRPr="00DF7002" w:rsidRDefault="001A02EA" w:rsidP="00E54F1D">
            <w:pPr>
              <w:pStyle w:val="Akapitzlist"/>
              <w:numPr>
                <w:ilvl w:val="0"/>
                <w:numId w:val="5"/>
              </w:numPr>
              <w:ind w:hanging="696"/>
              <w:rPr>
                <w:rFonts w:ascii="Arial" w:hAnsi="Arial" w:cs="Arial"/>
                <w:sz w:val="24"/>
                <w:szCs w:val="24"/>
              </w:rPr>
            </w:pPr>
          </w:p>
        </w:tc>
        <w:tc>
          <w:tcPr>
            <w:tcW w:w="4494"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Pr="00DC1B24" w:rsidRDefault="001A02EA" w:rsidP="001A02EA">
            <w:pPr>
              <w:shd w:val="clear" w:color="auto" w:fill="FFFFFF"/>
              <w:tabs>
                <w:tab w:val="left" w:pos="426"/>
              </w:tabs>
              <w:ind w:left="66"/>
              <w:jc w:val="both"/>
              <w:rPr>
                <w:rFonts w:ascii="Arial" w:hAnsi="Arial" w:cs="Arial"/>
                <w:b/>
                <w:sz w:val="24"/>
                <w:szCs w:val="24"/>
              </w:rPr>
            </w:pPr>
            <w:r>
              <w:rPr>
                <w:rFonts w:ascii="Arial" w:hAnsi="Arial" w:cs="Arial"/>
                <w:b/>
                <w:sz w:val="24"/>
                <w:szCs w:val="24"/>
              </w:rPr>
              <w:t>Nieszczelny wskaźnik poziomu paliwa w agregacie prądotwórczym oraz niewielkie wycieki z silnika agregatu, podczas pracy wpada w wibrację agregat 529/04</w:t>
            </w:r>
          </w:p>
          <w:p w:rsidR="001A02EA" w:rsidRPr="00DB0742" w:rsidRDefault="001A02EA" w:rsidP="001A02EA">
            <w:pPr>
              <w:shd w:val="clear" w:color="auto" w:fill="FFFFFF"/>
              <w:tabs>
                <w:tab w:val="left" w:pos="426"/>
              </w:tabs>
              <w:ind w:left="66"/>
              <w:jc w:val="both"/>
              <w:rPr>
                <w:rFonts w:ascii="Arial" w:hAnsi="Arial" w:cs="Arial"/>
                <w:sz w:val="24"/>
                <w:szCs w:val="24"/>
              </w:rPr>
            </w:pPr>
          </w:p>
        </w:tc>
        <w:tc>
          <w:tcPr>
            <w:tcW w:w="475" w:type="dxa"/>
          </w:tcPr>
          <w:p w:rsidR="001A02EA" w:rsidRPr="00DB0742" w:rsidRDefault="001A02EA" w:rsidP="001A02EA">
            <w:pPr>
              <w:rPr>
                <w:rFonts w:ascii="Arial" w:hAnsi="Arial" w:cs="Arial"/>
                <w:sz w:val="24"/>
                <w:szCs w:val="24"/>
              </w:rPr>
            </w:pPr>
          </w:p>
        </w:tc>
        <w:tc>
          <w:tcPr>
            <w:tcW w:w="509" w:type="dxa"/>
            <w:tcBorders>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1737" w:type="dxa"/>
            <w:textDirection w:val="btLr"/>
            <w:vAlign w:val="center"/>
          </w:tcPr>
          <w:p w:rsidR="001A02EA" w:rsidRPr="00DB0742" w:rsidRDefault="001A02EA" w:rsidP="001A02EA">
            <w:pPr>
              <w:ind w:left="113" w:right="113"/>
              <w:jc w:val="center"/>
              <w:rPr>
                <w:rFonts w:ascii="Arial" w:hAnsi="Arial" w:cs="Arial"/>
                <w:sz w:val="24"/>
                <w:szCs w:val="24"/>
              </w:rPr>
            </w:pPr>
            <w:r>
              <w:rPr>
                <w:rFonts w:ascii="Arial" w:hAnsi="Arial" w:cs="Arial"/>
                <w:sz w:val="24"/>
                <w:szCs w:val="24"/>
              </w:rPr>
              <w:t>wyszczególnić</w:t>
            </w:r>
          </w:p>
        </w:tc>
      </w:tr>
    </w:tbl>
    <w:p w:rsidR="001A02EA"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pStyle w:val="Akapitzlist"/>
        <w:shd w:val="clear" w:color="auto" w:fill="FFFFFF"/>
        <w:spacing w:after="0" w:line="360" w:lineRule="auto"/>
        <w:ind w:left="1080" w:right="6"/>
        <w:jc w:val="center"/>
        <w:rPr>
          <w:rFonts w:ascii="Arial" w:hAnsi="Arial" w:cs="Arial"/>
          <w:b/>
          <w:sz w:val="32"/>
          <w:szCs w:val="32"/>
        </w:rPr>
      </w:pPr>
    </w:p>
    <w:p w:rsidR="001A02EA" w:rsidRDefault="001A02EA" w:rsidP="001A02EA">
      <w:pPr>
        <w:pStyle w:val="Akapitzlist"/>
        <w:shd w:val="clear" w:color="auto" w:fill="FFFFFF"/>
        <w:spacing w:after="0" w:line="360" w:lineRule="auto"/>
        <w:ind w:left="1080" w:right="6"/>
        <w:jc w:val="center"/>
        <w:rPr>
          <w:rFonts w:ascii="Arial" w:hAnsi="Arial" w:cs="Arial"/>
          <w:b/>
          <w:sz w:val="32"/>
          <w:szCs w:val="32"/>
        </w:rPr>
      </w:pPr>
    </w:p>
    <w:p w:rsidR="001A02EA" w:rsidRPr="00771062" w:rsidRDefault="001A02EA" w:rsidP="001A02EA">
      <w:pPr>
        <w:pStyle w:val="Akapitzlist"/>
        <w:shd w:val="clear" w:color="auto" w:fill="FFFFFF"/>
        <w:spacing w:after="0" w:line="360" w:lineRule="auto"/>
        <w:ind w:left="1080" w:right="6"/>
        <w:jc w:val="center"/>
        <w:rPr>
          <w:rFonts w:ascii="Arial" w:hAnsi="Arial" w:cs="Arial"/>
          <w:b/>
          <w:sz w:val="32"/>
          <w:szCs w:val="32"/>
        </w:rPr>
      </w:pPr>
      <w:r>
        <w:rPr>
          <w:rFonts w:ascii="Arial" w:hAnsi="Arial" w:cs="Arial"/>
          <w:b/>
          <w:sz w:val="32"/>
          <w:szCs w:val="32"/>
        </w:rPr>
        <w:t>Remont</w:t>
      </w:r>
      <w:r w:rsidRPr="00771062">
        <w:rPr>
          <w:rFonts w:ascii="Arial" w:hAnsi="Arial" w:cs="Arial"/>
          <w:b/>
          <w:sz w:val="32"/>
          <w:szCs w:val="32"/>
        </w:rPr>
        <w:t xml:space="preserve"> średni KPŻ – 100</w:t>
      </w:r>
    </w:p>
    <w:p w:rsidR="001A02EA" w:rsidRPr="00D65697" w:rsidRDefault="001A02EA" w:rsidP="001A02EA">
      <w:pPr>
        <w:shd w:val="clear" w:color="auto" w:fill="FFFFFF"/>
        <w:tabs>
          <w:tab w:val="left" w:pos="370"/>
        </w:tabs>
        <w:spacing w:line="360" w:lineRule="auto"/>
        <w:ind w:right="3"/>
        <w:jc w:val="both"/>
        <w:rPr>
          <w:rFonts w:ascii="Arial" w:hAnsi="Arial" w:cs="Arial"/>
          <w:b/>
        </w:rPr>
      </w:pPr>
      <w:r w:rsidRPr="00D65697">
        <w:rPr>
          <w:rFonts w:ascii="Arial" w:hAnsi="Arial" w:cs="Arial"/>
          <w:b/>
        </w:rPr>
        <w:t xml:space="preserve">Zakres </w:t>
      </w:r>
      <w:r>
        <w:rPr>
          <w:rFonts w:ascii="Arial" w:hAnsi="Arial" w:cs="Arial"/>
          <w:b/>
        </w:rPr>
        <w:t>remontu średniego kuchni polowej KPZ -100 nr 019/04 rok prod. 2004</w:t>
      </w:r>
    </w:p>
    <w:p w:rsidR="001A02EA" w:rsidRPr="009D48C6" w:rsidRDefault="001A02EA" w:rsidP="00E54F1D">
      <w:pPr>
        <w:pStyle w:val="Akapitzlist"/>
        <w:numPr>
          <w:ilvl w:val="0"/>
          <w:numId w:val="54"/>
        </w:numPr>
        <w:shd w:val="clear" w:color="auto" w:fill="FFFFFF"/>
        <w:tabs>
          <w:tab w:val="left" w:pos="370"/>
        </w:tabs>
        <w:spacing w:line="360" w:lineRule="auto"/>
        <w:ind w:right="3"/>
        <w:jc w:val="both"/>
        <w:rPr>
          <w:rFonts w:ascii="Arial" w:hAnsi="Arial" w:cs="Arial"/>
          <w:b/>
          <w:u w:val="single"/>
        </w:rPr>
      </w:pPr>
      <w:r w:rsidRPr="009D48C6">
        <w:rPr>
          <w:rFonts w:ascii="Arial" w:hAnsi="Arial" w:cs="Arial"/>
          <w:b/>
          <w:u w:val="single"/>
        </w:rPr>
        <w:t>Podwozie:</w:t>
      </w:r>
    </w:p>
    <w:p w:rsidR="001A02EA" w:rsidRPr="00943761" w:rsidRDefault="001A02EA" w:rsidP="00E54F1D">
      <w:pPr>
        <w:pStyle w:val="Akapitzlist"/>
        <w:numPr>
          <w:ilvl w:val="0"/>
          <w:numId w:val="55"/>
        </w:numPr>
        <w:shd w:val="clear" w:color="auto" w:fill="FFFFFF"/>
        <w:tabs>
          <w:tab w:val="left" w:pos="426"/>
        </w:tabs>
        <w:spacing w:after="120" w:line="240" w:lineRule="auto"/>
        <w:ind w:right="6"/>
        <w:contextualSpacing w:val="0"/>
        <w:jc w:val="both"/>
        <w:rPr>
          <w:rFonts w:ascii="Arial" w:hAnsi="Arial" w:cs="Arial"/>
          <w:sz w:val="24"/>
        </w:rPr>
      </w:pPr>
      <w:r w:rsidRPr="00943761">
        <w:rPr>
          <w:rFonts w:ascii="Arial" w:hAnsi="Arial" w:cs="Arial"/>
          <w:sz w:val="24"/>
        </w:rPr>
        <w:t>Spełnianie aktualnie obowiązujących warunków dopuszczenia do ruchu na drogach publicznych i ukompletowanie zgodne z dokumentacją techniczną producenta.</w:t>
      </w:r>
    </w:p>
    <w:p w:rsidR="001A02EA" w:rsidRPr="00943761" w:rsidRDefault="001A02EA" w:rsidP="00E54F1D">
      <w:pPr>
        <w:pStyle w:val="Akapitzlist"/>
        <w:numPr>
          <w:ilvl w:val="0"/>
          <w:numId w:val="55"/>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Weryfikacja s</w:t>
      </w:r>
      <w:r w:rsidRPr="00943761">
        <w:rPr>
          <w:rFonts w:ascii="Arial" w:hAnsi="Arial" w:cs="Arial"/>
          <w:sz w:val="24"/>
        </w:rPr>
        <w:t>tan techniczn</w:t>
      </w:r>
      <w:r>
        <w:rPr>
          <w:rFonts w:ascii="Arial" w:hAnsi="Arial" w:cs="Arial"/>
          <w:sz w:val="24"/>
        </w:rPr>
        <w:t>ego</w:t>
      </w:r>
      <w:r w:rsidRPr="00943761">
        <w:rPr>
          <w:rFonts w:ascii="Arial" w:hAnsi="Arial" w:cs="Arial"/>
          <w:sz w:val="24"/>
        </w:rPr>
        <w:t xml:space="preserve"> i doprowadzenie do pełnej sprawności.</w:t>
      </w:r>
    </w:p>
    <w:p w:rsidR="001A02EA" w:rsidRPr="00943761" w:rsidRDefault="001A02EA" w:rsidP="00E54F1D">
      <w:pPr>
        <w:pStyle w:val="Akapitzlist"/>
        <w:numPr>
          <w:ilvl w:val="0"/>
          <w:numId w:val="55"/>
        </w:numPr>
        <w:shd w:val="clear" w:color="auto" w:fill="FFFFFF"/>
        <w:tabs>
          <w:tab w:val="left" w:pos="426"/>
        </w:tabs>
        <w:spacing w:after="0" w:line="360" w:lineRule="auto"/>
        <w:ind w:right="6"/>
        <w:jc w:val="both"/>
        <w:rPr>
          <w:rFonts w:ascii="Arial" w:hAnsi="Arial" w:cs="Arial"/>
          <w:sz w:val="24"/>
        </w:rPr>
      </w:pPr>
      <w:r w:rsidRPr="00943761">
        <w:rPr>
          <w:rFonts w:ascii="Arial" w:hAnsi="Arial" w:cs="Arial"/>
          <w:sz w:val="24"/>
        </w:rPr>
        <w:t>Demontaż kuchni polowej KPŻ – 100 z przyczepy jednoosiowej.</w:t>
      </w:r>
    </w:p>
    <w:p w:rsidR="001A02EA" w:rsidRDefault="001A02EA" w:rsidP="00E54F1D">
      <w:pPr>
        <w:pStyle w:val="Akapitzlist"/>
        <w:numPr>
          <w:ilvl w:val="0"/>
          <w:numId w:val="55"/>
        </w:numPr>
        <w:shd w:val="clear" w:color="auto" w:fill="FFFFFF"/>
        <w:tabs>
          <w:tab w:val="left" w:pos="426"/>
        </w:tabs>
        <w:spacing w:after="0" w:line="360" w:lineRule="auto"/>
        <w:ind w:right="6"/>
        <w:jc w:val="both"/>
        <w:rPr>
          <w:rFonts w:ascii="Arial" w:hAnsi="Arial" w:cs="Arial"/>
          <w:sz w:val="24"/>
        </w:rPr>
      </w:pPr>
      <w:r w:rsidRPr="00943761">
        <w:rPr>
          <w:rFonts w:ascii="Arial" w:hAnsi="Arial" w:cs="Arial"/>
          <w:sz w:val="24"/>
        </w:rPr>
        <w:t>Demontaż osprzętu kuchni polowej KPŻ – 100 z nadwozia.</w:t>
      </w:r>
    </w:p>
    <w:p w:rsidR="001A02EA" w:rsidRDefault="001A02EA" w:rsidP="00E54F1D">
      <w:pPr>
        <w:pStyle w:val="Akapitzlist"/>
        <w:numPr>
          <w:ilvl w:val="0"/>
          <w:numId w:val="55"/>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Demontaż do zespołu, podzespołu. Demontaż do części tylko w przypadku wskazania uszkodzenia i konieczności weryfikacji.</w:t>
      </w:r>
    </w:p>
    <w:p w:rsidR="001A02EA" w:rsidRPr="009D48C6" w:rsidRDefault="001A02EA" w:rsidP="00E54F1D">
      <w:pPr>
        <w:pStyle w:val="Akapitzlist"/>
        <w:numPr>
          <w:ilvl w:val="0"/>
          <w:numId w:val="55"/>
        </w:numPr>
        <w:shd w:val="clear" w:color="auto" w:fill="FFFFFF"/>
        <w:tabs>
          <w:tab w:val="left" w:pos="426"/>
        </w:tabs>
        <w:spacing w:after="0" w:line="360" w:lineRule="auto"/>
        <w:ind w:right="6"/>
        <w:jc w:val="both"/>
        <w:rPr>
          <w:rFonts w:ascii="Arial" w:hAnsi="Arial" w:cs="Arial"/>
          <w:sz w:val="24"/>
        </w:rPr>
      </w:pPr>
      <w:r w:rsidRPr="009D48C6">
        <w:rPr>
          <w:rFonts w:ascii="Arial" w:hAnsi="Arial" w:cs="Arial"/>
          <w:sz w:val="24"/>
        </w:rPr>
        <w:lastRenderedPageBreak/>
        <w:t xml:space="preserve">Proces technologiczny naprawy powinien przewidywać </w:t>
      </w:r>
      <w:r w:rsidRPr="009D48C6">
        <w:rPr>
          <w:rFonts w:ascii="Arial" w:hAnsi="Arial" w:cs="Arial"/>
          <w:b/>
          <w:sz w:val="24"/>
        </w:rPr>
        <w:t>weryfikację i naprawę:</w:t>
      </w:r>
    </w:p>
    <w:tbl>
      <w:tblPr>
        <w:tblStyle w:val="Tabela-Siatka"/>
        <w:tblW w:w="9458" w:type="dxa"/>
        <w:tblLayout w:type="fixed"/>
        <w:tblLook w:val="04A0" w:firstRow="1" w:lastRow="0" w:firstColumn="1" w:lastColumn="0" w:noHBand="0" w:noVBand="1"/>
      </w:tblPr>
      <w:tblGrid>
        <w:gridCol w:w="704"/>
        <w:gridCol w:w="4394"/>
        <w:gridCol w:w="709"/>
        <w:gridCol w:w="567"/>
        <w:gridCol w:w="1417"/>
        <w:gridCol w:w="1667"/>
      </w:tblGrid>
      <w:tr w:rsidR="001A02EA" w:rsidRPr="00312690" w:rsidTr="001A02EA">
        <w:trPr>
          <w:cantSplit/>
          <w:trHeight w:val="494"/>
        </w:trPr>
        <w:tc>
          <w:tcPr>
            <w:tcW w:w="704"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394"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693"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667"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382"/>
        </w:trPr>
        <w:tc>
          <w:tcPr>
            <w:tcW w:w="704" w:type="dxa"/>
            <w:vMerge/>
            <w:vAlign w:val="center"/>
          </w:tcPr>
          <w:p w:rsidR="001A02EA" w:rsidRPr="00270FC8" w:rsidRDefault="001A02EA" w:rsidP="001A02EA">
            <w:pPr>
              <w:rPr>
                <w:rFonts w:ascii="Arial" w:hAnsi="Arial" w:cs="Arial"/>
              </w:rPr>
            </w:pPr>
          </w:p>
        </w:tc>
        <w:tc>
          <w:tcPr>
            <w:tcW w:w="4394" w:type="dxa"/>
            <w:vMerge/>
            <w:vAlign w:val="center"/>
          </w:tcPr>
          <w:p w:rsidR="001A02EA" w:rsidRPr="00312690" w:rsidRDefault="001A02EA" w:rsidP="001A02EA">
            <w:pPr>
              <w:jc w:val="center"/>
              <w:rPr>
                <w:rFonts w:ascii="Arial" w:hAnsi="Arial" w:cs="Arial"/>
              </w:rPr>
            </w:pPr>
          </w:p>
        </w:tc>
        <w:tc>
          <w:tcPr>
            <w:tcW w:w="709"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567" w:type="dxa"/>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417"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667" w:type="dxa"/>
            <w:vMerge/>
            <w:vAlign w:val="center"/>
          </w:tcPr>
          <w:p w:rsidR="001A02EA" w:rsidRPr="00312690" w:rsidRDefault="001A02EA" w:rsidP="001A02EA">
            <w:pPr>
              <w:jc w:val="center"/>
              <w:rPr>
                <w:rFonts w:ascii="Arial" w:hAnsi="Arial" w:cs="Arial"/>
              </w:rPr>
            </w:pPr>
          </w:p>
        </w:tc>
      </w:tr>
      <w:tr w:rsidR="001A02EA" w:rsidTr="001A02EA">
        <w:trPr>
          <w:cantSplit/>
          <w:trHeight w:val="473"/>
        </w:trPr>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Instalacja hydrauliczna</w:t>
            </w:r>
          </w:p>
        </w:tc>
        <w:tc>
          <w:tcPr>
            <w:tcW w:w="709" w:type="dxa"/>
            <w:tcBorders>
              <w:tl2br w:val="single" w:sz="4" w:space="0" w:color="auto"/>
              <w:tr2bl w:val="single" w:sz="4" w:space="0" w:color="auto"/>
            </w:tcBorders>
          </w:tcPr>
          <w:p w:rsidR="001A02EA" w:rsidRDefault="001A02EA" w:rsidP="001A02EA"/>
        </w:tc>
        <w:tc>
          <w:tcPr>
            <w:tcW w:w="567" w:type="dxa"/>
          </w:tcPr>
          <w:p w:rsidR="001A02EA" w:rsidRDefault="001A02EA" w:rsidP="001A02EA"/>
        </w:tc>
        <w:tc>
          <w:tcPr>
            <w:tcW w:w="1417" w:type="dxa"/>
          </w:tcPr>
          <w:p w:rsidR="001A02EA" w:rsidRDefault="001A02EA" w:rsidP="001A02EA"/>
        </w:tc>
        <w:tc>
          <w:tcPr>
            <w:tcW w:w="1667" w:type="dxa"/>
            <w:vMerge w:val="restart"/>
            <w:vAlign w:val="center"/>
          </w:tcPr>
          <w:p w:rsidR="001A02EA" w:rsidRPr="00270FC8" w:rsidRDefault="001A02EA" w:rsidP="001A02EA">
            <w:pPr>
              <w:jc w:val="center"/>
              <w:rPr>
                <w:rFonts w:ascii="Arial" w:hAnsi="Arial" w:cs="Arial"/>
              </w:rPr>
            </w:pPr>
            <w:r>
              <w:rPr>
                <w:rFonts w:ascii="Arial" w:hAnsi="Arial" w:cs="Arial"/>
              </w:rPr>
              <w:t>Wymiana tylko uszkodzonych elementów, części</w:t>
            </w:r>
          </w:p>
        </w:tc>
      </w:tr>
      <w:tr w:rsidR="001A02EA" w:rsidTr="001A02EA">
        <w:trPr>
          <w:cantSplit/>
          <w:trHeight w:val="410"/>
        </w:trPr>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Amortyzatory</w:t>
            </w:r>
          </w:p>
        </w:tc>
        <w:tc>
          <w:tcPr>
            <w:tcW w:w="709" w:type="dxa"/>
            <w:tcBorders>
              <w:tl2br w:val="single" w:sz="4" w:space="0" w:color="auto"/>
              <w:tr2bl w:val="single" w:sz="4" w:space="0" w:color="auto"/>
            </w:tcBorders>
          </w:tcPr>
          <w:p w:rsidR="001A02EA" w:rsidRDefault="001A02EA" w:rsidP="001A02EA"/>
        </w:tc>
        <w:tc>
          <w:tcPr>
            <w:tcW w:w="567" w:type="dxa"/>
          </w:tcPr>
          <w:p w:rsidR="001A02EA" w:rsidRDefault="001A02EA" w:rsidP="001A02EA"/>
        </w:tc>
        <w:tc>
          <w:tcPr>
            <w:tcW w:w="1417" w:type="dxa"/>
          </w:tcPr>
          <w:p w:rsidR="001A02EA" w:rsidRDefault="001A02EA" w:rsidP="001A02EA"/>
        </w:tc>
        <w:tc>
          <w:tcPr>
            <w:tcW w:w="1667" w:type="dxa"/>
            <w:vMerge/>
            <w:textDirection w:val="btLr"/>
          </w:tcPr>
          <w:p w:rsidR="001A02EA" w:rsidRPr="00270FC8" w:rsidRDefault="001A02EA" w:rsidP="001A02EA">
            <w:pPr>
              <w:ind w:left="113" w:right="113"/>
              <w:jc w:val="center"/>
              <w:rPr>
                <w:rFonts w:ascii="Arial" w:hAnsi="Arial" w:cs="Arial"/>
              </w:rPr>
            </w:pPr>
          </w:p>
        </w:tc>
      </w:tr>
      <w:tr w:rsidR="001A02EA" w:rsidTr="001A02EA">
        <w:trPr>
          <w:cantSplit/>
          <w:trHeight w:val="411"/>
        </w:trPr>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Instalacja elektryczna</w:t>
            </w:r>
          </w:p>
        </w:tc>
        <w:tc>
          <w:tcPr>
            <w:tcW w:w="709" w:type="dxa"/>
            <w:tcBorders>
              <w:bottom w:val="single" w:sz="4" w:space="0" w:color="auto"/>
              <w:tl2br w:val="single" w:sz="4" w:space="0" w:color="auto"/>
              <w:tr2bl w:val="single" w:sz="4" w:space="0" w:color="auto"/>
            </w:tcBorders>
          </w:tcPr>
          <w:p w:rsidR="001A02EA" w:rsidRDefault="001A02EA" w:rsidP="001A02EA"/>
        </w:tc>
        <w:tc>
          <w:tcPr>
            <w:tcW w:w="567" w:type="dxa"/>
          </w:tcPr>
          <w:p w:rsidR="001A02EA" w:rsidRDefault="001A02EA" w:rsidP="001A02EA"/>
        </w:tc>
        <w:tc>
          <w:tcPr>
            <w:tcW w:w="1417" w:type="dxa"/>
            <w:vAlign w:val="center"/>
          </w:tcPr>
          <w:p w:rsidR="001A02EA" w:rsidRDefault="001A02EA" w:rsidP="001A02EA">
            <w:pPr>
              <w:jc w:val="center"/>
            </w:pPr>
            <w:r>
              <w:t>TAK</w:t>
            </w:r>
          </w:p>
        </w:tc>
        <w:tc>
          <w:tcPr>
            <w:tcW w:w="1667" w:type="dxa"/>
            <w:vMerge/>
            <w:textDirection w:val="btLr"/>
          </w:tcPr>
          <w:p w:rsidR="001A02EA" w:rsidRPr="00270FC8" w:rsidRDefault="001A02EA" w:rsidP="001A02EA">
            <w:pPr>
              <w:ind w:left="113" w:right="113"/>
              <w:jc w:val="center"/>
              <w:rPr>
                <w:rFonts w:ascii="Arial" w:hAnsi="Arial" w:cs="Arial"/>
              </w:rPr>
            </w:pPr>
          </w:p>
        </w:tc>
      </w:tr>
      <w:tr w:rsidR="001A02EA" w:rsidTr="001A02EA">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sidRPr="00270FC8">
              <w:rPr>
                <w:rFonts w:ascii="Arial" w:hAnsi="Arial" w:cs="Arial"/>
                <w:sz w:val="24"/>
              </w:rPr>
              <w:t>K</w:t>
            </w:r>
            <w:r>
              <w:rPr>
                <w:rFonts w:ascii="Arial" w:hAnsi="Arial" w:cs="Arial"/>
                <w:sz w:val="24"/>
              </w:rPr>
              <w:t>oła jezdne</w:t>
            </w:r>
          </w:p>
        </w:tc>
        <w:tc>
          <w:tcPr>
            <w:tcW w:w="709" w:type="dxa"/>
            <w:tcBorders>
              <w:tl2br w:val="single" w:sz="4" w:space="0" w:color="auto"/>
              <w:tr2bl w:val="single" w:sz="4" w:space="0" w:color="auto"/>
            </w:tcBorders>
          </w:tcPr>
          <w:p w:rsidR="001A02EA" w:rsidRDefault="001A02EA" w:rsidP="001A02EA"/>
        </w:tc>
        <w:tc>
          <w:tcPr>
            <w:tcW w:w="567" w:type="dxa"/>
            <w:tcBorders>
              <w:bottom w:val="single" w:sz="4" w:space="0" w:color="auto"/>
            </w:tcBorders>
          </w:tcPr>
          <w:p w:rsidR="001A02EA" w:rsidRDefault="001A02EA" w:rsidP="001A02EA"/>
        </w:tc>
        <w:tc>
          <w:tcPr>
            <w:tcW w:w="1417" w:type="dxa"/>
            <w:tcBorders>
              <w:bottom w:val="single" w:sz="4" w:space="0" w:color="auto"/>
            </w:tcBorders>
            <w:vAlign w:val="center"/>
          </w:tcPr>
          <w:p w:rsidR="001A02EA" w:rsidRDefault="001A02EA" w:rsidP="001A02EA">
            <w:pPr>
              <w:jc w:val="center"/>
            </w:pPr>
          </w:p>
        </w:tc>
        <w:tc>
          <w:tcPr>
            <w:tcW w:w="1667" w:type="dxa"/>
          </w:tcPr>
          <w:p w:rsidR="001A02EA" w:rsidRPr="00270FC8" w:rsidRDefault="001A02EA" w:rsidP="001A02EA">
            <w:pPr>
              <w:jc w:val="center"/>
              <w:rPr>
                <w:rFonts w:ascii="Arial" w:hAnsi="Arial" w:cs="Arial"/>
              </w:rPr>
            </w:pPr>
            <w:r>
              <w:rPr>
                <w:rFonts w:ascii="Arial" w:hAnsi="Arial" w:cs="Arial"/>
              </w:rPr>
              <w:t xml:space="preserve">+ Wymiana </w:t>
            </w:r>
            <w:r w:rsidRPr="00270FC8">
              <w:rPr>
                <w:rFonts w:ascii="Arial" w:hAnsi="Arial" w:cs="Arial"/>
              </w:rPr>
              <w:t>ogumieni</w:t>
            </w:r>
            <w:r>
              <w:rPr>
                <w:rFonts w:ascii="Arial" w:hAnsi="Arial" w:cs="Arial"/>
              </w:rPr>
              <w:t>a</w:t>
            </w:r>
          </w:p>
        </w:tc>
      </w:tr>
      <w:tr w:rsidR="001A02EA" w:rsidTr="001A02EA">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Łożyska kół</w:t>
            </w:r>
          </w:p>
        </w:tc>
        <w:tc>
          <w:tcPr>
            <w:tcW w:w="709" w:type="dxa"/>
            <w:tcBorders>
              <w:tl2br w:val="single" w:sz="4" w:space="0" w:color="auto"/>
              <w:tr2bl w:val="single" w:sz="4" w:space="0" w:color="auto"/>
            </w:tcBorders>
          </w:tcPr>
          <w:p w:rsidR="001A02EA" w:rsidRDefault="001A02EA" w:rsidP="001A02EA"/>
        </w:tc>
        <w:tc>
          <w:tcPr>
            <w:tcW w:w="567" w:type="dxa"/>
            <w:tcBorders>
              <w:tl2br w:val="single" w:sz="4" w:space="0" w:color="auto"/>
              <w:tr2bl w:val="single" w:sz="4" w:space="0" w:color="auto"/>
            </w:tcBorders>
          </w:tcPr>
          <w:p w:rsidR="001A02EA" w:rsidRDefault="001A02EA" w:rsidP="001A02EA"/>
        </w:tc>
        <w:tc>
          <w:tcPr>
            <w:tcW w:w="1417" w:type="dxa"/>
            <w:tcBorders>
              <w:tl2br w:val="nil"/>
              <w:tr2bl w:val="nil"/>
            </w:tcBorders>
            <w:vAlign w:val="center"/>
          </w:tcPr>
          <w:p w:rsidR="001A02EA" w:rsidRDefault="001A02EA" w:rsidP="001A02EA">
            <w:pPr>
              <w:jc w:val="center"/>
            </w:pPr>
            <w:r>
              <w:t>TAK</w:t>
            </w:r>
          </w:p>
        </w:tc>
        <w:tc>
          <w:tcPr>
            <w:tcW w:w="1667" w:type="dxa"/>
          </w:tcPr>
          <w:p w:rsidR="001A02EA" w:rsidRPr="00270FC8" w:rsidRDefault="001A02EA" w:rsidP="001A02EA">
            <w:pPr>
              <w:jc w:val="center"/>
              <w:rPr>
                <w:rFonts w:ascii="Arial" w:hAnsi="Arial" w:cs="Arial"/>
              </w:rPr>
            </w:pPr>
          </w:p>
        </w:tc>
      </w:tr>
      <w:tr w:rsidR="001A02EA" w:rsidTr="001A02EA">
        <w:trPr>
          <w:trHeight w:val="467"/>
        </w:trPr>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Zawieszenie kół</w:t>
            </w:r>
          </w:p>
        </w:tc>
        <w:tc>
          <w:tcPr>
            <w:tcW w:w="709" w:type="dxa"/>
            <w:tcBorders>
              <w:tl2br w:val="single" w:sz="4" w:space="0" w:color="auto"/>
              <w:tr2bl w:val="single" w:sz="4" w:space="0" w:color="auto"/>
            </w:tcBorders>
          </w:tcPr>
          <w:p w:rsidR="001A02EA" w:rsidRDefault="001A02EA" w:rsidP="001A02EA"/>
        </w:tc>
        <w:tc>
          <w:tcPr>
            <w:tcW w:w="567" w:type="dxa"/>
          </w:tcPr>
          <w:p w:rsidR="001A02EA" w:rsidRDefault="001A02EA" w:rsidP="001A02EA"/>
        </w:tc>
        <w:tc>
          <w:tcPr>
            <w:tcW w:w="1417" w:type="dxa"/>
            <w:vAlign w:val="center"/>
          </w:tcPr>
          <w:p w:rsidR="001A02EA" w:rsidRDefault="001A02EA" w:rsidP="001A02EA">
            <w:pPr>
              <w:jc w:val="center"/>
            </w:pPr>
          </w:p>
        </w:tc>
        <w:tc>
          <w:tcPr>
            <w:tcW w:w="1667" w:type="dxa"/>
            <w:vMerge w:val="restart"/>
          </w:tcPr>
          <w:p w:rsidR="001A02EA" w:rsidRPr="00270FC8" w:rsidRDefault="001A02EA" w:rsidP="001A02EA">
            <w:pPr>
              <w:jc w:val="center"/>
              <w:rPr>
                <w:rFonts w:ascii="Arial" w:hAnsi="Arial" w:cs="Arial"/>
              </w:rPr>
            </w:pPr>
            <w:r w:rsidRPr="00FB7E48">
              <w:rPr>
                <w:rFonts w:ascii="Arial" w:hAnsi="Arial" w:cs="Arial"/>
              </w:rPr>
              <w:t>Wymiana uszkodzonych elementów, części</w:t>
            </w:r>
          </w:p>
        </w:tc>
      </w:tr>
      <w:tr w:rsidR="001A02EA" w:rsidTr="001A02EA">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sidRPr="00270FC8">
              <w:rPr>
                <w:rFonts w:ascii="Arial" w:hAnsi="Arial" w:cs="Arial"/>
                <w:sz w:val="24"/>
              </w:rPr>
              <w:t>Układ hamulcow</w:t>
            </w:r>
            <w:r>
              <w:rPr>
                <w:rFonts w:ascii="Arial" w:hAnsi="Arial" w:cs="Arial"/>
                <w:sz w:val="24"/>
              </w:rPr>
              <w:t>y</w:t>
            </w:r>
          </w:p>
        </w:tc>
        <w:tc>
          <w:tcPr>
            <w:tcW w:w="709" w:type="dxa"/>
            <w:tcBorders>
              <w:bottom w:val="single" w:sz="4" w:space="0" w:color="auto"/>
              <w:tl2br w:val="single" w:sz="4" w:space="0" w:color="auto"/>
              <w:tr2bl w:val="single" w:sz="4" w:space="0" w:color="auto"/>
            </w:tcBorders>
          </w:tcPr>
          <w:p w:rsidR="001A02EA" w:rsidRDefault="001A02EA" w:rsidP="001A02EA"/>
        </w:tc>
        <w:tc>
          <w:tcPr>
            <w:tcW w:w="567" w:type="dxa"/>
            <w:tcBorders>
              <w:bottom w:val="single" w:sz="4" w:space="0" w:color="auto"/>
            </w:tcBorders>
          </w:tcPr>
          <w:p w:rsidR="001A02EA" w:rsidRDefault="001A02EA" w:rsidP="001A02EA"/>
        </w:tc>
        <w:tc>
          <w:tcPr>
            <w:tcW w:w="1417" w:type="dxa"/>
            <w:tcBorders>
              <w:bottom w:val="single" w:sz="4" w:space="0" w:color="auto"/>
            </w:tcBorders>
            <w:vAlign w:val="center"/>
          </w:tcPr>
          <w:p w:rsidR="001A02EA" w:rsidRDefault="001A02EA" w:rsidP="001A02EA">
            <w:pPr>
              <w:jc w:val="center"/>
            </w:pPr>
            <w:r>
              <w:t>TAK</w:t>
            </w:r>
          </w:p>
        </w:tc>
        <w:tc>
          <w:tcPr>
            <w:tcW w:w="1667" w:type="dxa"/>
            <w:vMerge/>
          </w:tcPr>
          <w:p w:rsidR="001A02EA" w:rsidRPr="00270FC8" w:rsidRDefault="001A02EA" w:rsidP="001A02EA">
            <w:pPr>
              <w:rPr>
                <w:rFonts w:ascii="Arial" w:hAnsi="Arial" w:cs="Arial"/>
              </w:rPr>
            </w:pPr>
          </w:p>
        </w:tc>
      </w:tr>
      <w:tr w:rsidR="001A02EA" w:rsidTr="001A02EA">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sidRPr="00270FC8">
              <w:rPr>
                <w:rFonts w:ascii="Arial" w:hAnsi="Arial" w:cs="Arial"/>
                <w:sz w:val="24"/>
              </w:rPr>
              <w:t>Podnośnik kotłów AL-KO typ 351, wymiana liny nośnej</w:t>
            </w:r>
          </w:p>
        </w:tc>
        <w:tc>
          <w:tcPr>
            <w:tcW w:w="709" w:type="dxa"/>
            <w:tcBorders>
              <w:tl2br w:val="single" w:sz="4" w:space="0" w:color="auto"/>
              <w:tr2bl w:val="single" w:sz="4" w:space="0" w:color="auto"/>
            </w:tcBorders>
          </w:tcPr>
          <w:p w:rsidR="001A02EA" w:rsidRDefault="001A02EA" w:rsidP="001A02EA"/>
        </w:tc>
        <w:tc>
          <w:tcPr>
            <w:tcW w:w="567" w:type="dxa"/>
            <w:tcBorders>
              <w:bottom w:val="single" w:sz="4" w:space="0" w:color="auto"/>
              <w:tl2br w:val="single" w:sz="4" w:space="0" w:color="auto"/>
              <w:tr2bl w:val="single" w:sz="4" w:space="0" w:color="auto"/>
            </w:tcBorders>
          </w:tcPr>
          <w:p w:rsidR="001A02EA" w:rsidRDefault="001A02EA" w:rsidP="001A02EA"/>
        </w:tc>
        <w:tc>
          <w:tcPr>
            <w:tcW w:w="1417" w:type="dxa"/>
            <w:tcBorders>
              <w:bottom w:val="single" w:sz="4" w:space="0" w:color="auto"/>
              <w:tl2br w:val="nil"/>
              <w:tr2bl w:val="nil"/>
            </w:tcBorders>
            <w:vAlign w:val="center"/>
          </w:tcPr>
          <w:p w:rsidR="001A02EA" w:rsidRDefault="001A02EA" w:rsidP="001A02EA">
            <w:pPr>
              <w:jc w:val="center"/>
            </w:pPr>
            <w:r>
              <w:t>TAK</w:t>
            </w:r>
          </w:p>
        </w:tc>
        <w:tc>
          <w:tcPr>
            <w:tcW w:w="1667" w:type="dxa"/>
            <w:vAlign w:val="center"/>
          </w:tcPr>
          <w:p w:rsidR="001A02EA" w:rsidRPr="00270FC8" w:rsidRDefault="001A02EA" w:rsidP="001A02EA">
            <w:pPr>
              <w:rPr>
                <w:rFonts w:ascii="Arial" w:hAnsi="Arial" w:cs="Arial"/>
              </w:rPr>
            </w:pPr>
            <w:r>
              <w:rPr>
                <w:rFonts w:ascii="Arial" w:hAnsi="Arial" w:cs="Arial"/>
              </w:rPr>
              <w:t>+ wymiana liny</w:t>
            </w:r>
          </w:p>
        </w:tc>
      </w:tr>
      <w:tr w:rsidR="001A02EA" w:rsidTr="001A02EA">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270FC8" w:rsidRDefault="001A02EA" w:rsidP="001A02EA">
            <w:pPr>
              <w:shd w:val="clear" w:color="auto" w:fill="FFFFFF"/>
              <w:tabs>
                <w:tab w:val="left" w:pos="0"/>
              </w:tabs>
              <w:ind w:left="74"/>
              <w:jc w:val="both"/>
              <w:rPr>
                <w:rFonts w:ascii="Arial" w:hAnsi="Arial" w:cs="Arial"/>
                <w:sz w:val="24"/>
              </w:rPr>
            </w:pPr>
            <w:r w:rsidRPr="00270FC8">
              <w:rPr>
                <w:rFonts w:ascii="Arial" w:hAnsi="Arial" w:cs="Arial"/>
                <w:sz w:val="24"/>
              </w:rPr>
              <w:t>Element</w:t>
            </w:r>
            <w:r>
              <w:rPr>
                <w:rFonts w:ascii="Arial" w:hAnsi="Arial" w:cs="Arial"/>
                <w:sz w:val="24"/>
              </w:rPr>
              <w:t>y</w:t>
            </w:r>
            <w:r w:rsidRPr="00270FC8">
              <w:rPr>
                <w:rFonts w:ascii="Arial" w:hAnsi="Arial" w:cs="Arial"/>
                <w:sz w:val="24"/>
              </w:rPr>
              <w:t xml:space="preserve"> gumow</w:t>
            </w:r>
            <w:r>
              <w:rPr>
                <w:rFonts w:ascii="Arial" w:hAnsi="Arial" w:cs="Arial"/>
                <w:sz w:val="24"/>
              </w:rPr>
              <w:t>e</w:t>
            </w:r>
          </w:p>
        </w:tc>
        <w:tc>
          <w:tcPr>
            <w:tcW w:w="709" w:type="dxa"/>
          </w:tcPr>
          <w:p w:rsidR="001A02EA" w:rsidRDefault="001A02EA" w:rsidP="001A02EA"/>
        </w:tc>
        <w:tc>
          <w:tcPr>
            <w:tcW w:w="567" w:type="dxa"/>
            <w:tcBorders>
              <w:bottom w:val="single" w:sz="4" w:space="0" w:color="auto"/>
              <w:tl2br w:val="single" w:sz="4" w:space="0" w:color="auto"/>
              <w:tr2bl w:val="single" w:sz="4" w:space="0" w:color="auto"/>
            </w:tcBorders>
          </w:tcPr>
          <w:p w:rsidR="001A02EA" w:rsidRDefault="001A02EA" w:rsidP="001A02EA"/>
        </w:tc>
        <w:tc>
          <w:tcPr>
            <w:tcW w:w="1417" w:type="dxa"/>
            <w:tcBorders>
              <w:bottom w:val="single" w:sz="4" w:space="0" w:color="auto"/>
              <w:tl2br w:val="single" w:sz="4" w:space="0" w:color="auto"/>
              <w:tr2bl w:val="single" w:sz="4" w:space="0" w:color="auto"/>
            </w:tcBorders>
          </w:tcPr>
          <w:p w:rsidR="001A02EA" w:rsidRDefault="001A02EA" w:rsidP="001A02EA"/>
        </w:tc>
        <w:tc>
          <w:tcPr>
            <w:tcW w:w="1667" w:type="dxa"/>
          </w:tcPr>
          <w:p w:rsidR="001A02EA" w:rsidRPr="00270FC8" w:rsidRDefault="001A02EA" w:rsidP="001A02EA">
            <w:pPr>
              <w:rPr>
                <w:rFonts w:ascii="Arial" w:hAnsi="Arial" w:cs="Arial"/>
              </w:rPr>
            </w:pPr>
          </w:p>
        </w:tc>
      </w:tr>
      <w:tr w:rsidR="001A02EA" w:rsidTr="001A02EA">
        <w:trPr>
          <w:cantSplit/>
          <w:trHeight w:val="1997"/>
        </w:trPr>
        <w:tc>
          <w:tcPr>
            <w:tcW w:w="704" w:type="dxa"/>
            <w:vAlign w:val="center"/>
          </w:tcPr>
          <w:p w:rsidR="001A02EA" w:rsidRPr="00270FC8" w:rsidRDefault="001A02EA" w:rsidP="00E54F1D">
            <w:pPr>
              <w:pStyle w:val="Akapitzlist"/>
              <w:numPr>
                <w:ilvl w:val="0"/>
                <w:numId w:val="8"/>
              </w:numPr>
              <w:ind w:hanging="689"/>
              <w:rPr>
                <w:rFonts w:ascii="Arial" w:hAnsi="Arial" w:cs="Arial"/>
              </w:rPr>
            </w:pPr>
          </w:p>
        </w:tc>
        <w:tc>
          <w:tcPr>
            <w:tcW w:w="4394"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Pr="00270FC8" w:rsidRDefault="001A02EA" w:rsidP="001A02EA">
            <w:pPr>
              <w:shd w:val="clear" w:color="auto" w:fill="FFFFFF"/>
              <w:tabs>
                <w:tab w:val="left" w:pos="0"/>
              </w:tabs>
              <w:ind w:left="74"/>
              <w:jc w:val="both"/>
              <w:rPr>
                <w:rFonts w:ascii="Arial" w:hAnsi="Arial" w:cs="Arial"/>
                <w:sz w:val="24"/>
              </w:rPr>
            </w:pPr>
            <w:r>
              <w:rPr>
                <w:rFonts w:ascii="Arial" w:hAnsi="Arial" w:cs="Arial"/>
                <w:sz w:val="24"/>
              </w:rPr>
              <w:t>Naprawa złamanego dźwigu wyciągarki kotłów, wymiana uszkodzonej linki kołowrotka, wymiana lub naprawa kołowrotka.</w:t>
            </w:r>
            <w:r w:rsidRPr="00640ED0">
              <w:rPr>
                <w:rFonts w:ascii="Arial" w:hAnsi="Arial" w:cs="Arial"/>
                <w:sz w:val="24"/>
              </w:rPr>
              <w:tab/>
            </w:r>
            <w:r w:rsidRPr="00640ED0">
              <w:rPr>
                <w:rFonts w:ascii="Arial" w:hAnsi="Arial" w:cs="Arial"/>
                <w:sz w:val="24"/>
              </w:rPr>
              <w:tab/>
            </w:r>
          </w:p>
        </w:tc>
        <w:tc>
          <w:tcPr>
            <w:tcW w:w="709" w:type="dxa"/>
          </w:tcPr>
          <w:p w:rsidR="001A02EA" w:rsidRDefault="001A02EA" w:rsidP="001A02EA"/>
        </w:tc>
        <w:tc>
          <w:tcPr>
            <w:tcW w:w="567" w:type="dxa"/>
            <w:tcBorders>
              <w:tl2br w:val="nil"/>
              <w:tr2bl w:val="nil"/>
            </w:tcBorders>
            <w:vAlign w:val="center"/>
          </w:tcPr>
          <w:p w:rsidR="001A02EA" w:rsidRDefault="001A02EA" w:rsidP="001A02EA">
            <w:pPr>
              <w:jc w:val="center"/>
            </w:pPr>
            <w:r>
              <w:t>TAK</w:t>
            </w:r>
          </w:p>
        </w:tc>
        <w:tc>
          <w:tcPr>
            <w:tcW w:w="1417" w:type="dxa"/>
            <w:tcBorders>
              <w:tl2br w:val="nil"/>
              <w:tr2bl w:val="nil"/>
            </w:tcBorders>
          </w:tcPr>
          <w:p w:rsidR="001A02EA" w:rsidRDefault="001A02EA" w:rsidP="001A02EA"/>
        </w:tc>
        <w:tc>
          <w:tcPr>
            <w:tcW w:w="1667" w:type="dxa"/>
            <w:textDirection w:val="btLr"/>
            <w:vAlign w:val="center"/>
          </w:tcPr>
          <w:p w:rsidR="001A02EA" w:rsidRPr="00270FC8" w:rsidRDefault="001A02EA" w:rsidP="001A02EA">
            <w:pPr>
              <w:ind w:left="113" w:right="113"/>
              <w:jc w:val="center"/>
              <w:rPr>
                <w:rFonts w:ascii="Arial" w:hAnsi="Arial" w:cs="Arial"/>
              </w:rPr>
            </w:pPr>
            <w:r w:rsidRPr="00640ED0">
              <w:rPr>
                <w:rFonts w:ascii="Arial" w:hAnsi="Arial" w:cs="Arial"/>
                <w:sz w:val="24"/>
              </w:rPr>
              <w:t>wyszczególnić</w:t>
            </w:r>
          </w:p>
        </w:tc>
      </w:tr>
    </w:tbl>
    <w:p w:rsidR="001A02EA" w:rsidRPr="00267585"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Pr="00943761" w:rsidRDefault="001A02EA" w:rsidP="00E54F1D">
      <w:pPr>
        <w:pStyle w:val="Akapitzlist"/>
        <w:numPr>
          <w:ilvl w:val="0"/>
          <w:numId w:val="57"/>
        </w:numPr>
        <w:shd w:val="clear" w:color="auto" w:fill="FFFFFF"/>
        <w:tabs>
          <w:tab w:val="left" w:pos="426"/>
        </w:tabs>
        <w:spacing w:after="0" w:line="360" w:lineRule="auto"/>
        <w:ind w:right="6"/>
        <w:jc w:val="both"/>
        <w:rPr>
          <w:rFonts w:ascii="Arial" w:hAnsi="Arial" w:cs="Arial"/>
          <w:sz w:val="24"/>
        </w:rPr>
      </w:pPr>
      <w:r w:rsidRPr="00943761">
        <w:rPr>
          <w:rFonts w:ascii="Arial" w:hAnsi="Arial" w:cs="Arial"/>
          <w:sz w:val="24"/>
        </w:rPr>
        <w:t xml:space="preserve">Sprawdzenie </w:t>
      </w:r>
      <w:r>
        <w:rPr>
          <w:rFonts w:ascii="Arial" w:hAnsi="Arial" w:cs="Arial"/>
          <w:sz w:val="24"/>
        </w:rPr>
        <w:t xml:space="preserve">i </w:t>
      </w:r>
      <w:r w:rsidRPr="00943761">
        <w:rPr>
          <w:rFonts w:ascii="Arial" w:hAnsi="Arial" w:cs="Arial"/>
          <w:sz w:val="24"/>
        </w:rPr>
        <w:t xml:space="preserve">doprowadzenie do pełnej sprawności, zgodnie z dokumentacją producenta ucha pociągowego, zamocowanie dyszla z podwoziem, </w:t>
      </w:r>
      <w:r>
        <w:rPr>
          <w:rFonts w:ascii="Arial" w:hAnsi="Arial" w:cs="Arial"/>
          <w:sz w:val="24"/>
        </w:rPr>
        <w:t>hamulca ręcznego</w:t>
      </w:r>
      <w:r w:rsidRPr="00943761">
        <w:rPr>
          <w:rFonts w:ascii="Arial" w:hAnsi="Arial" w:cs="Arial"/>
          <w:sz w:val="24"/>
        </w:rPr>
        <w:t>.</w:t>
      </w:r>
    </w:p>
    <w:p w:rsidR="001A02EA" w:rsidRPr="008B2D9E" w:rsidRDefault="001A02EA" w:rsidP="00E54F1D">
      <w:pPr>
        <w:pStyle w:val="Akapitzlist"/>
        <w:numPr>
          <w:ilvl w:val="0"/>
          <w:numId w:val="57"/>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Zakonserwowanie profili zamkniętych i elementów nie malowanych.</w:t>
      </w:r>
    </w:p>
    <w:p w:rsidR="001A02EA" w:rsidRDefault="001A02EA" w:rsidP="00E54F1D">
      <w:pPr>
        <w:pStyle w:val="Akapitzlist"/>
        <w:numPr>
          <w:ilvl w:val="0"/>
          <w:numId w:val="57"/>
        </w:numPr>
        <w:shd w:val="clear" w:color="auto" w:fill="FFFFFF"/>
        <w:tabs>
          <w:tab w:val="left" w:pos="426"/>
        </w:tabs>
        <w:spacing w:after="0" w:line="360" w:lineRule="auto"/>
        <w:ind w:right="6"/>
        <w:jc w:val="both"/>
        <w:rPr>
          <w:rFonts w:ascii="Arial" w:hAnsi="Arial" w:cs="Arial"/>
          <w:sz w:val="24"/>
        </w:rPr>
      </w:pPr>
      <w:r w:rsidRPr="00DF7002">
        <w:rPr>
          <w:rFonts w:ascii="Arial" w:hAnsi="Arial" w:cs="Arial"/>
          <w:sz w:val="24"/>
        </w:rPr>
        <w:t>Wykonanie powłok malarskich.</w:t>
      </w:r>
    </w:p>
    <w:p w:rsidR="001A02EA" w:rsidRDefault="001A02EA" w:rsidP="00E54F1D">
      <w:pPr>
        <w:pStyle w:val="Akapitzlist"/>
        <w:numPr>
          <w:ilvl w:val="0"/>
          <w:numId w:val="57"/>
        </w:numPr>
        <w:shd w:val="clear" w:color="auto" w:fill="FFFFFF"/>
        <w:tabs>
          <w:tab w:val="left" w:pos="426"/>
        </w:tabs>
        <w:spacing w:after="0" w:line="360" w:lineRule="auto"/>
        <w:ind w:right="6"/>
        <w:jc w:val="both"/>
        <w:rPr>
          <w:rFonts w:ascii="Arial" w:hAnsi="Arial" w:cs="Arial"/>
          <w:sz w:val="24"/>
        </w:rPr>
      </w:pPr>
      <w:r>
        <w:rPr>
          <w:rFonts w:ascii="Arial" w:hAnsi="Arial" w:cs="Arial"/>
          <w:sz w:val="24"/>
          <w:szCs w:val="24"/>
        </w:rPr>
        <w:t>Polerowanie elementów niemalowanych.</w:t>
      </w:r>
    </w:p>
    <w:p w:rsidR="001A02EA" w:rsidRPr="00443F4C" w:rsidRDefault="001A02EA" w:rsidP="00E54F1D">
      <w:pPr>
        <w:pStyle w:val="Akapitzlist"/>
        <w:numPr>
          <w:ilvl w:val="0"/>
          <w:numId w:val="57"/>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Konserwacja, n</w:t>
      </w:r>
      <w:r w:rsidRPr="00443F4C">
        <w:rPr>
          <w:rFonts w:ascii="Arial" w:hAnsi="Arial" w:cs="Arial"/>
          <w:sz w:val="24"/>
        </w:rPr>
        <w:t>asmarowanie i zabezpieczenie wszystkich punktów smarowania.</w:t>
      </w:r>
    </w:p>
    <w:p w:rsidR="001A02EA" w:rsidRDefault="001A02EA" w:rsidP="001A02EA">
      <w:pPr>
        <w:pStyle w:val="Akapitzlist"/>
        <w:shd w:val="clear" w:color="auto" w:fill="FFFFFF"/>
        <w:tabs>
          <w:tab w:val="left" w:pos="426"/>
        </w:tabs>
        <w:spacing w:after="0" w:line="360" w:lineRule="auto"/>
        <w:ind w:left="709" w:right="6"/>
        <w:jc w:val="both"/>
        <w:rPr>
          <w:rFonts w:ascii="Arial" w:hAnsi="Arial" w:cs="Arial"/>
          <w:sz w:val="24"/>
        </w:rPr>
      </w:pPr>
    </w:p>
    <w:p w:rsidR="001A02EA" w:rsidRPr="00D67DF2" w:rsidRDefault="001A02EA" w:rsidP="001A02EA">
      <w:pPr>
        <w:shd w:val="clear" w:color="auto" w:fill="FFFFFF"/>
        <w:tabs>
          <w:tab w:val="left" w:pos="370"/>
        </w:tabs>
        <w:spacing w:line="360" w:lineRule="auto"/>
        <w:ind w:right="3"/>
        <w:jc w:val="both"/>
        <w:rPr>
          <w:rFonts w:ascii="Arial" w:hAnsi="Arial" w:cs="Arial"/>
          <w:b/>
          <w:u w:val="single"/>
        </w:rPr>
      </w:pPr>
      <w:r w:rsidRPr="00D67DF2">
        <w:rPr>
          <w:rFonts w:ascii="Arial" w:hAnsi="Arial" w:cs="Arial"/>
          <w:b/>
          <w:u w:val="single"/>
        </w:rPr>
        <w:t>I</w:t>
      </w:r>
      <w:r>
        <w:rPr>
          <w:rFonts w:ascii="Arial" w:hAnsi="Arial" w:cs="Arial"/>
          <w:b/>
          <w:u w:val="single"/>
        </w:rPr>
        <w:t>I. Nadwozie</w:t>
      </w:r>
      <w:r w:rsidRPr="00D67DF2">
        <w:rPr>
          <w:rFonts w:ascii="Arial" w:hAnsi="Arial" w:cs="Arial"/>
          <w:b/>
          <w:u w:val="single"/>
        </w:rPr>
        <w:t>:</w:t>
      </w:r>
    </w:p>
    <w:tbl>
      <w:tblPr>
        <w:tblStyle w:val="Tabela-Siatka"/>
        <w:tblW w:w="9298" w:type="dxa"/>
        <w:tblLook w:val="04A0" w:firstRow="1" w:lastRow="0" w:firstColumn="1" w:lastColumn="0" w:noHBand="0" w:noVBand="1"/>
      </w:tblPr>
      <w:tblGrid>
        <w:gridCol w:w="562"/>
        <w:gridCol w:w="3949"/>
        <w:gridCol w:w="600"/>
        <w:gridCol w:w="769"/>
        <w:gridCol w:w="1347"/>
        <w:gridCol w:w="2071"/>
      </w:tblGrid>
      <w:tr w:rsidR="001A02EA" w:rsidRPr="00312690" w:rsidTr="001A02EA">
        <w:trPr>
          <w:cantSplit/>
          <w:trHeight w:val="405"/>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3949"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716"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2071"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261"/>
        </w:trPr>
        <w:tc>
          <w:tcPr>
            <w:tcW w:w="562" w:type="dxa"/>
            <w:vMerge/>
            <w:vAlign w:val="center"/>
          </w:tcPr>
          <w:p w:rsidR="001A02EA" w:rsidRPr="00270FC8" w:rsidRDefault="001A02EA" w:rsidP="001A02EA">
            <w:pPr>
              <w:rPr>
                <w:rFonts w:ascii="Arial" w:hAnsi="Arial" w:cs="Arial"/>
              </w:rPr>
            </w:pPr>
          </w:p>
        </w:tc>
        <w:tc>
          <w:tcPr>
            <w:tcW w:w="3949" w:type="dxa"/>
            <w:vMerge/>
            <w:vAlign w:val="center"/>
          </w:tcPr>
          <w:p w:rsidR="001A02EA" w:rsidRPr="00312690" w:rsidRDefault="001A02EA" w:rsidP="001A02EA">
            <w:pPr>
              <w:jc w:val="center"/>
              <w:rPr>
                <w:rFonts w:ascii="Arial" w:hAnsi="Arial" w:cs="Arial"/>
              </w:rPr>
            </w:pPr>
          </w:p>
        </w:tc>
        <w:tc>
          <w:tcPr>
            <w:tcW w:w="600" w:type="dxa"/>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769" w:type="dxa"/>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347"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2071" w:type="dxa"/>
            <w:vMerge/>
            <w:vAlign w:val="center"/>
          </w:tcPr>
          <w:p w:rsidR="001A02EA" w:rsidRPr="00312690" w:rsidRDefault="001A02EA" w:rsidP="001A02EA">
            <w:pPr>
              <w:jc w:val="center"/>
              <w:rPr>
                <w:rFonts w:ascii="Arial" w:hAnsi="Arial" w:cs="Arial"/>
              </w:rPr>
            </w:pP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600" w:type="dxa"/>
          </w:tcPr>
          <w:p w:rsidR="001A02EA" w:rsidRPr="00DB0742" w:rsidRDefault="001A02EA" w:rsidP="001A02EA">
            <w:pPr>
              <w:rPr>
                <w:rFonts w:ascii="Arial" w:hAnsi="Arial" w:cs="Arial"/>
                <w:sz w:val="24"/>
                <w:szCs w:val="24"/>
              </w:rPr>
            </w:pPr>
          </w:p>
        </w:tc>
        <w:tc>
          <w:tcPr>
            <w:tcW w:w="769" w:type="dxa"/>
          </w:tcPr>
          <w:p w:rsidR="001A02EA" w:rsidRPr="00DB0742" w:rsidRDefault="001A02EA" w:rsidP="001A02EA">
            <w:pPr>
              <w:rPr>
                <w:rFonts w:ascii="Arial" w:hAnsi="Arial" w:cs="Arial"/>
                <w:sz w:val="24"/>
                <w:szCs w:val="24"/>
              </w:rPr>
            </w:pPr>
          </w:p>
        </w:tc>
        <w:tc>
          <w:tcPr>
            <w:tcW w:w="1347" w:type="dxa"/>
          </w:tcPr>
          <w:p w:rsidR="001A02EA" w:rsidRPr="00DB0742" w:rsidRDefault="001A02EA" w:rsidP="001A02EA">
            <w:pPr>
              <w:rPr>
                <w:rFonts w:ascii="Arial" w:hAnsi="Arial" w:cs="Arial"/>
                <w:sz w:val="24"/>
                <w:szCs w:val="24"/>
              </w:rPr>
            </w:pPr>
          </w:p>
        </w:tc>
        <w:tc>
          <w:tcPr>
            <w:tcW w:w="2071" w:type="dxa"/>
          </w:tcPr>
          <w:p w:rsidR="001A02EA" w:rsidRPr="00DB0742" w:rsidRDefault="001A02EA" w:rsidP="001A02EA">
            <w:pPr>
              <w:jc w:val="center"/>
              <w:rPr>
                <w:rFonts w:ascii="Arial" w:hAnsi="Arial" w:cs="Arial"/>
                <w:sz w:val="24"/>
                <w:szCs w:val="24"/>
              </w:rPr>
            </w:pPr>
            <w:r w:rsidRPr="00DB0742">
              <w:rPr>
                <w:rFonts w:ascii="Arial" w:hAnsi="Arial" w:cs="Arial"/>
                <w:sz w:val="24"/>
                <w:szCs w:val="24"/>
              </w:rPr>
              <w:t>Wycieki wody i silikonu są niedopuszczalne.</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Sprawdzenie jakości i ilości silikonu /nośnika grzewczego/ w płaszczach kotłów 50 i 80 L i jego uzupełnienie lub wymianę</w:t>
            </w:r>
          </w:p>
        </w:tc>
        <w:tc>
          <w:tcPr>
            <w:tcW w:w="600" w:type="dxa"/>
          </w:tcPr>
          <w:p w:rsidR="001A02EA" w:rsidRPr="00DB0742" w:rsidRDefault="001A02EA" w:rsidP="001A02EA">
            <w:pPr>
              <w:rPr>
                <w:rFonts w:ascii="Arial" w:hAnsi="Arial" w:cs="Arial"/>
                <w:sz w:val="24"/>
                <w:szCs w:val="24"/>
              </w:rPr>
            </w:pPr>
          </w:p>
        </w:tc>
        <w:tc>
          <w:tcPr>
            <w:tcW w:w="769" w:type="dxa"/>
            <w:tcBorders>
              <w:bottom w:val="single" w:sz="4" w:space="0" w:color="auto"/>
            </w:tcBorders>
          </w:tcPr>
          <w:p w:rsidR="001A02EA" w:rsidRPr="00DB0742" w:rsidRDefault="001A02EA" w:rsidP="001A02EA">
            <w:pPr>
              <w:rPr>
                <w:rFonts w:ascii="Arial" w:hAnsi="Arial" w:cs="Arial"/>
                <w:sz w:val="24"/>
                <w:szCs w:val="24"/>
              </w:rPr>
            </w:pPr>
          </w:p>
        </w:tc>
        <w:tc>
          <w:tcPr>
            <w:tcW w:w="1347" w:type="dxa"/>
            <w:tcBorders>
              <w:bottom w:val="single" w:sz="4" w:space="0" w:color="auto"/>
            </w:tcBorders>
          </w:tcPr>
          <w:p w:rsidR="001A02EA" w:rsidRPr="00DB0742" w:rsidRDefault="001A02EA" w:rsidP="001A02EA">
            <w:pPr>
              <w:rPr>
                <w:rFonts w:ascii="Arial" w:hAnsi="Arial" w:cs="Arial"/>
                <w:sz w:val="24"/>
                <w:szCs w:val="24"/>
              </w:rPr>
            </w:pPr>
          </w:p>
        </w:tc>
        <w:tc>
          <w:tcPr>
            <w:tcW w:w="2071" w:type="dxa"/>
          </w:tcPr>
          <w:p w:rsidR="001A02EA" w:rsidRPr="00DB0742" w:rsidRDefault="001A02EA" w:rsidP="001A02EA">
            <w:pPr>
              <w:jc w:val="center"/>
              <w:rPr>
                <w:rFonts w:ascii="Arial" w:hAnsi="Arial" w:cs="Arial"/>
                <w:sz w:val="24"/>
                <w:szCs w:val="24"/>
              </w:rPr>
            </w:pPr>
            <w:r w:rsidRPr="00B16C75">
              <w:rPr>
                <w:rFonts w:ascii="Arial" w:hAnsi="Arial" w:cs="Arial"/>
                <w:sz w:val="24"/>
                <w:szCs w:val="24"/>
              </w:rPr>
              <w:t xml:space="preserve">Specyfikacja wymiany wg zapisów rozdz. </w:t>
            </w:r>
            <w:r>
              <w:rPr>
                <w:rFonts w:ascii="Arial" w:hAnsi="Arial" w:cs="Arial"/>
                <w:sz w:val="24"/>
                <w:szCs w:val="24"/>
              </w:rPr>
              <w:t>VI</w:t>
            </w:r>
            <w:r w:rsidRPr="00E3267F">
              <w:rPr>
                <w:rFonts w:ascii="Arial" w:hAnsi="Arial" w:cs="Arial"/>
                <w:b/>
                <w:sz w:val="24"/>
                <w:szCs w:val="24"/>
                <w:vertAlign w:val="superscript"/>
              </w:rPr>
              <w:t>*2)</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9E5B63" w:rsidRDefault="001A02EA" w:rsidP="001A02EA">
            <w:pPr>
              <w:pStyle w:val="Akapitzlist"/>
              <w:shd w:val="clear" w:color="auto" w:fill="FFFFFF"/>
              <w:tabs>
                <w:tab w:val="left" w:pos="426"/>
              </w:tabs>
              <w:ind w:left="0"/>
              <w:jc w:val="both"/>
              <w:rPr>
                <w:rFonts w:ascii="Arial" w:hAnsi="Arial" w:cs="Arial"/>
                <w:sz w:val="24"/>
                <w:szCs w:val="24"/>
                <w:highlight w:val="yellow"/>
              </w:rPr>
            </w:pPr>
            <w:r w:rsidRPr="00BB6C84">
              <w:rPr>
                <w:rFonts w:ascii="Arial" w:hAnsi="Arial" w:cs="Arial"/>
                <w:sz w:val="24"/>
                <w:szCs w:val="24"/>
              </w:rPr>
              <w:t>Wymianę uszczelek przy pokrywach kotłów i w zaworach bezpieczeństwa</w:t>
            </w:r>
          </w:p>
        </w:tc>
        <w:tc>
          <w:tcPr>
            <w:tcW w:w="600" w:type="dxa"/>
            <w:tcBorders>
              <w:bottom w:val="single" w:sz="4" w:space="0" w:color="auto"/>
            </w:tcBorders>
          </w:tcPr>
          <w:p w:rsidR="001A02EA" w:rsidRPr="00DB0742" w:rsidRDefault="001A02EA" w:rsidP="001A02EA">
            <w:pPr>
              <w:rPr>
                <w:rFonts w:ascii="Arial" w:hAnsi="Arial" w:cs="Arial"/>
                <w:sz w:val="24"/>
                <w:szCs w:val="24"/>
              </w:rPr>
            </w:pPr>
          </w:p>
        </w:tc>
        <w:tc>
          <w:tcPr>
            <w:tcW w:w="769"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34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2071" w:type="dxa"/>
            <w:vMerge w:val="restart"/>
            <w:vAlign w:val="center"/>
          </w:tcPr>
          <w:p w:rsidR="001A02EA" w:rsidRPr="00DB0742" w:rsidRDefault="001A02EA" w:rsidP="001A02EA">
            <w:pPr>
              <w:jc w:val="center"/>
              <w:rPr>
                <w:rFonts w:ascii="Arial" w:hAnsi="Arial" w:cs="Arial"/>
                <w:sz w:val="24"/>
                <w:szCs w:val="24"/>
              </w:rPr>
            </w:pPr>
            <w:r w:rsidRPr="00BB6C84">
              <w:rPr>
                <w:rFonts w:ascii="Arial" w:hAnsi="Arial" w:cs="Arial"/>
                <w:sz w:val="24"/>
                <w:szCs w:val="24"/>
              </w:rPr>
              <w:t xml:space="preserve">Nie realizuje się przy wykonaniu </w:t>
            </w:r>
            <w:r>
              <w:rPr>
                <w:rFonts w:ascii="Arial" w:hAnsi="Arial" w:cs="Arial"/>
                <w:sz w:val="24"/>
                <w:szCs w:val="24"/>
              </w:rPr>
              <w:t>czynności pkt. 2)</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9E5B63" w:rsidRDefault="001A02EA" w:rsidP="001A02EA">
            <w:pPr>
              <w:shd w:val="clear" w:color="auto" w:fill="FFFFFF"/>
              <w:tabs>
                <w:tab w:val="left" w:pos="426"/>
              </w:tabs>
              <w:ind w:left="66"/>
              <w:jc w:val="both"/>
              <w:rPr>
                <w:rFonts w:ascii="Arial" w:hAnsi="Arial" w:cs="Arial"/>
                <w:sz w:val="24"/>
                <w:szCs w:val="24"/>
                <w:highlight w:val="yellow"/>
              </w:rPr>
            </w:pPr>
            <w:r w:rsidRPr="00771062">
              <w:rPr>
                <w:rFonts w:ascii="Arial" w:hAnsi="Arial" w:cs="Arial"/>
                <w:sz w:val="24"/>
                <w:szCs w:val="24"/>
              </w:rPr>
              <w:t>Sprawdzenie stanu kotłów – wykonanie zabiegu mycia, czyszczenia i polerowania.</w:t>
            </w:r>
          </w:p>
        </w:tc>
        <w:tc>
          <w:tcPr>
            <w:tcW w:w="600"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769" w:type="dxa"/>
            <w:tcBorders>
              <w:bottom w:val="single" w:sz="4" w:space="0" w:color="auto"/>
              <w:tl2br w:val="nil"/>
              <w:tr2bl w:val="nil"/>
            </w:tcBorders>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1347" w:type="dxa"/>
            <w:tcBorders>
              <w:bottom w:val="single" w:sz="4" w:space="0" w:color="auto"/>
              <w:tl2br w:val="single" w:sz="4" w:space="0" w:color="auto"/>
              <w:tr2bl w:val="single" w:sz="4" w:space="0" w:color="auto"/>
            </w:tcBorders>
            <w:vAlign w:val="center"/>
          </w:tcPr>
          <w:p w:rsidR="001A02EA" w:rsidRPr="00DB0742" w:rsidRDefault="001A02EA" w:rsidP="001A02EA">
            <w:pPr>
              <w:jc w:val="center"/>
              <w:rPr>
                <w:rFonts w:ascii="Arial" w:hAnsi="Arial" w:cs="Arial"/>
                <w:sz w:val="24"/>
                <w:szCs w:val="24"/>
              </w:rPr>
            </w:pPr>
          </w:p>
        </w:tc>
        <w:tc>
          <w:tcPr>
            <w:tcW w:w="2071" w:type="dxa"/>
            <w:vMerge/>
          </w:tcPr>
          <w:p w:rsidR="001A02EA" w:rsidRPr="00DB0742" w:rsidRDefault="001A02EA" w:rsidP="001A02EA">
            <w:pPr>
              <w:jc w:val="center"/>
              <w:rPr>
                <w:rFonts w:ascii="Arial" w:hAnsi="Arial" w:cs="Arial"/>
                <w:sz w:val="24"/>
                <w:szCs w:val="24"/>
              </w:rPr>
            </w:pP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Naprawa skrzyń</w:t>
            </w:r>
            <w:r>
              <w:rPr>
                <w:rFonts w:ascii="Arial" w:hAnsi="Arial" w:cs="Arial"/>
                <w:sz w:val="24"/>
                <w:szCs w:val="24"/>
              </w:rPr>
              <w:t xml:space="preserve"> (blatów)</w:t>
            </w:r>
            <w:r w:rsidRPr="00DB0742">
              <w:rPr>
                <w:rFonts w:ascii="Arial" w:hAnsi="Arial" w:cs="Arial"/>
                <w:sz w:val="24"/>
                <w:szCs w:val="24"/>
              </w:rPr>
              <w:t xml:space="preserve"> i podpór kuchni.</w:t>
            </w:r>
          </w:p>
        </w:tc>
        <w:tc>
          <w:tcPr>
            <w:tcW w:w="600" w:type="dxa"/>
            <w:tcBorders>
              <w:right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769" w:type="dxa"/>
            <w:tcBorders>
              <w:top w:val="single" w:sz="4" w:space="0" w:color="auto"/>
              <w:left w:val="single" w:sz="4" w:space="0" w:color="auto"/>
              <w:bottom w:val="single" w:sz="4" w:space="0" w:color="auto"/>
              <w:right w:val="single" w:sz="4" w:space="0" w:color="auto"/>
              <w:tl2br w:val="nil"/>
              <w:tr2bl w:val="nil"/>
            </w:tcBorders>
            <w:vAlign w:val="center"/>
          </w:tcPr>
          <w:p w:rsidR="001A02EA" w:rsidRPr="00DB0742" w:rsidRDefault="001A02EA" w:rsidP="001A02EA">
            <w:pPr>
              <w:jc w:val="center"/>
              <w:rPr>
                <w:rFonts w:ascii="Arial" w:hAnsi="Arial" w:cs="Arial"/>
                <w:sz w:val="24"/>
                <w:szCs w:val="24"/>
              </w:rPr>
            </w:pPr>
          </w:p>
        </w:tc>
        <w:tc>
          <w:tcPr>
            <w:tcW w:w="1347" w:type="dxa"/>
            <w:tcBorders>
              <w:top w:val="single" w:sz="4" w:space="0" w:color="auto"/>
              <w:left w:val="single" w:sz="4" w:space="0" w:color="auto"/>
              <w:bottom w:val="single" w:sz="4" w:space="0" w:color="auto"/>
              <w:right w:val="single" w:sz="4" w:space="0" w:color="auto"/>
              <w:tl2br w:val="nil"/>
              <w:tr2bl w:val="nil"/>
            </w:tcBorders>
            <w:vAlign w:val="center"/>
          </w:tcPr>
          <w:p w:rsidR="001A02EA" w:rsidRPr="00DB0742" w:rsidRDefault="001A02EA" w:rsidP="001A02EA">
            <w:pPr>
              <w:jc w:val="center"/>
              <w:rPr>
                <w:rFonts w:ascii="Arial" w:hAnsi="Arial" w:cs="Arial"/>
                <w:sz w:val="24"/>
                <w:szCs w:val="24"/>
              </w:rPr>
            </w:pPr>
          </w:p>
        </w:tc>
        <w:tc>
          <w:tcPr>
            <w:tcW w:w="2071" w:type="dxa"/>
            <w:tcBorders>
              <w:left w:val="single" w:sz="4" w:space="0" w:color="auto"/>
            </w:tcBorders>
          </w:tcPr>
          <w:p w:rsidR="001A02EA" w:rsidRPr="00DB0742" w:rsidRDefault="001A02EA" w:rsidP="001A02EA">
            <w:pPr>
              <w:jc w:val="center"/>
              <w:rPr>
                <w:rFonts w:ascii="Arial" w:hAnsi="Arial" w:cs="Arial"/>
                <w:sz w:val="24"/>
                <w:szCs w:val="24"/>
              </w:rPr>
            </w:pP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w:t>
            </w:r>
          </w:p>
        </w:tc>
        <w:tc>
          <w:tcPr>
            <w:tcW w:w="600" w:type="dxa"/>
            <w:tcBorders>
              <w:bottom w:val="single" w:sz="4" w:space="0" w:color="auto"/>
            </w:tcBorders>
          </w:tcPr>
          <w:p w:rsidR="001A02EA" w:rsidRPr="00DB0742" w:rsidRDefault="001A02EA" w:rsidP="001A02EA">
            <w:pPr>
              <w:rPr>
                <w:rFonts w:ascii="Arial" w:hAnsi="Arial" w:cs="Arial"/>
                <w:sz w:val="24"/>
                <w:szCs w:val="24"/>
              </w:rPr>
            </w:pPr>
          </w:p>
        </w:tc>
        <w:tc>
          <w:tcPr>
            <w:tcW w:w="769" w:type="dxa"/>
            <w:tcBorders>
              <w:top w:val="single" w:sz="4" w:space="0" w:color="auto"/>
              <w:bottom w:val="single" w:sz="4" w:space="0" w:color="auto"/>
            </w:tcBorders>
          </w:tcPr>
          <w:p w:rsidR="001A02EA" w:rsidRPr="00DB0742" w:rsidRDefault="001A02EA" w:rsidP="001A02EA">
            <w:pPr>
              <w:rPr>
                <w:rFonts w:ascii="Arial" w:hAnsi="Arial" w:cs="Arial"/>
                <w:sz w:val="24"/>
                <w:szCs w:val="24"/>
              </w:rPr>
            </w:pPr>
          </w:p>
        </w:tc>
        <w:tc>
          <w:tcPr>
            <w:tcW w:w="1347" w:type="dxa"/>
            <w:tcBorders>
              <w:top w:val="single" w:sz="4" w:space="0" w:color="auto"/>
            </w:tcBorders>
          </w:tcPr>
          <w:p w:rsidR="001A02EA" w:rsidRPr="00DB0742" w:rsidRDefault="001A02EA" w:rsidP="001A02EA">
            <w:pPr>
              <w:rPr>
                <w:rFonts w:ascii="Arial" w:hAnsi="Arial" w:cs="Arial"/>
                <w:sz w:val="24"/>
                <w:szCs w:val="24"/>
              </w:rPr>
            </w:pPr>
          </w:p>
        </w:tc>
        <w:tc>
          <w:tcPr>
            <w:tcW w:w="2071"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+Naprawa konstrukcji</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 poszycia wewnętrznego i palenisk trzonu kuchennego</w:t>
            </w:r>
            <w:r>
              <w:rPr>
                <w:rFonts w:ascii="Arial" w:hAnsi="Arial" w:cs="Arial"/>
                <w:sz w:val="24"/>
                <w:szCs w:val="24"/>
              </w:rPr>
              <w:t>.</w:t>
            </w:r>
          </w:p>
        </w:tc>
        <w:tc>
          <w:tcPr>
            <w:tcW w:w="600"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769"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347" w:type="dxa"/>
            <w:tcBorders>
              <w:bottom w:val="single" w:sz="4" w:space="0" w:color="auto"/>
            </w:tcBorders>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2071" w:type="dxa"/>
          </w:tcPr>
          <w:p w:rsidR="001A02EA" w:rsidRPr="00DB0742" w:rsidRDefault="001A02EA" w:rsidP="001A02EA">
            <w:pPr>
              <w:jc w:val="center"/>
              <w:rPr>
                <w:rFonts w:ascii="Arial" w:hAnsi="Arial" w:cs="Arial"/>
                <w:sz w:val="24"/>
                <w:szCs w:val="24"/>
              </w:rPr>
            </w:pP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 komina i kanałów przepływowych spalin.</w:t>
            </w:r>
          </w:p>
        </w:tc>
        <w:tc>
          <w:tcPr>
            <w:tcW w:w="600" w:type="dxa"/>
          </w:tcPr>
          <w:p w:rsidR="001A02EA" w:rsidRPr="00DB0742" w:rsidRDefault="001A02EA" w:rsidP="001A02EA">
            <w:pPr>
              <w:rPr>
                <w:rFonts w:ascii="Arial" w:hAnsi="Arial" w:cs="Arial"/>
                <w:sz w:val="24"/>
                <w:szCs w:val="24"/>
              </w:rPr>
            </w:pPr>
          </w:p>
        </w:tc>
        <w:tc>
          <w:tcPr>
            <w:tcW w:w="769" w:type="dxa"/>
            <w:tcBorders>
              <w:bottom w:val="single" w:sz="4" w:space="0" w:color="auto"/>
            </w:tcBorders>
          </w:tcPr>
          <w:p w:rsidR="001A02EA" w:rsidRPr="00DB0742" w:rsidRDefault="001A02EA" w:rsidP="001A02EA">
            <w:pPr>
              <w:rPr>
                <w:rFonts w:ascii="Arial" w:hAnsi="Arial" w:cs="Arial"/>
                <w:sz w:val="24"/>
                <w:szCs w:val="24"/>
              </w:rPr>
            </w:pPr>
          </w:p>
        </w:tc>
        <w:tc>
          <w:tcPr>
            <w:tcW w:w="1347" w:type="dxa"/>
            <w:tcBorders>
              <w:bottom w:val="single" w:sz="4" w:space="0" w:color="auto"/>
            </w:tcBorders>
          </w:tcPr>
          <w:p w:rsidR="001A02EA" w:rsidRPr="00DB0742" w:rsidRDefault="001A02EA" w:rsidP="001A02EA">
            <w:pPr>
              <w:rPr>
                <w:rFonts w:ascii="Arial" w:hAnsi="Arial" w:cs="Arial"/>
                <w:sz w:val="24"/>
                <w:szCs w:val="24"/>
              </w:rPr>
            </w:pPr>
          </w:p>
        </w:tc>
        <w:tc>
          <w:tcPr>
            <w:tcW w:w="2071" w:type="dxa"/>
          </w:tcPr>
          <w:p w:rsidR="001A02EA" w:rsidRPr="00DB0742" w:rsidRDefault="001A02EA" w:rsidP="001A02EA">
            <w:pPr>
              <w:jc w:val="center"/>
              <w:rPr>
                <w:rFonts w:ascii="Arial" w:hAnsi="Arial" w:cs="Arial"/>
                <w:sz w:val="24"/>
                <w:szCs w:val="24"/>
              </w:rPr>
            </w:pPr>
            <w:r>
              <w:rPr>
                <w:rFonts w:ascii="Arial" w:hAnsi="Arial" w:cs="Arial"/>
                <w:sz w:val="24"/>
                <w:szCs w:val="24"/>
              </w:rPr>
              <w:t>Ewentualna. wymiana elementów konstrukcyjnych</w:t>
            </w:r>
          </w:p>
        </w:tc>
      </w:tr>
      <w:tr w:rsidR="001A02EA" w:rsidRPr="00DB0742" w:rsidTr="001A02EA">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Sprawdzenie stanu wyposażenia dodatkowego, jego naprawę lub wymianę.</w:t>
            </w:r>
          </w:p>
        </w:tc>
        <w:tc>
          <w:tcPr>
            <w:tcW w:w="600" w:type="dxa"/>
          </w:tcPr>
          <w:p w:rsidR="001A02EA" w:rsidRPr="00DB0742" w:rsidRDefault="001A02EA" w:rsidP="001A02EA">
            <w:pPr>
              <w:rPr>
                <w:rFonts w:ascii="Arial" w:hAnsi="Arial" w:cs="Arial"/>
                <w:sz w:val="24"/>
                <w:szCs w:val="24"/>
              </w:rPr>
            </w:pPr>
          </w:p>
        </w:tc>
        <w:tc>
          <w:tcPr>
            <w:tcW w:w="769" w:type="dxa"/>
            <w:tcBorders>
              <w:tl2br w:val="nil"/>
              <w:tr2bl w:val="nil"/>
            </w:tcBorders>
          </w:tcPr>
          <w:p w:rsidR="001A02EA" w:rsidRPr="00DB0742" w:rsidRDefault="001A02EA" w:rsidP="001A02EA">
            <w:pPr>
              <w:rPr>
                <w:rFonts w:ascii="Arial" w:hAnsi="Arial" w:cs="Arial"/>
                <w:sz w:val="24"/>
                <w:szCs w:val="24"/>
              </w:rPr>
            </w:pPr>
          </w:p>
        </w:tc>
        <w:tc>
          <w:tcPr>
            <w:tcW w:w="1347" w:type="dxa"/>
            <w:tcBorders>
              <w:tl2br w:val="nil"/>
              <w:tr2bl w:val="nil"/>
            </w:tcBorders>
          </w:tcPr>
          <w:p w:rsidR="001A02EA" w:rsidRPr="00DB0742" w:rsidRDefault="001A02EA" w:rsidP="001A02EA">
            <w:pPr>
              <w:rPr>
                <w:rFonts w:ascii="Arial" w:hAnsi="Arial" w:cs="Arial"/>
                <w:sz w:val="24"/>
                <w:szCs w:val="24"/>
              </w:rPr>
            </w:pPr>
          </w:p>
        </w:tc>
        <w:tc>
          <w:tcPr>
            <w:tcW w:w="2071" w:type="dxa"/>
          </w:tcPr>
          <w:p w:rsidR="001A02EA" w:rsidRPr="00DB0742" w:rsidRDefault="001A02EA" w:rsidP="001A02EA">
            <w:pPr>
              <w:rPr>
                <w:rFonts w:ascii="Arial" w:hAnsi="Arial" w:cs="Arial"/>
                <w:sz w:val="24"/>
                <w:szCs w:val="24"/>
              </w:rPr>
            </w:pPr>
          </w:p>
        </w:tc>
      </w:tr>
      <w:tr w:rsidR="001A02EA" w:rsidRPr="00DB0742" w:rsidTr="001A02EA">
        <w:trPr>
          <w:cantSplit/>
          <w:trHeight w:val="1134"/>
        </w:trPr>
        <w:tc>
          <w:tcPr>
            <w:tcW w:w="562" w:type="dxa"/>
            <w:vAlign w:val="center"/>
          </w:tcPr>
          <w:p w:rsidR="001A02EA" w:rsidRPr="00270FC8" w:rsidRDefault="001A02EA" w:rsidP="00E54F1D">
            <w:pPr>
              <w:pStyle w:val="Akapitzlist"/>
              <w:numPr>
                <w:ilvl w:val="0"/>
                <w:numId w:val="9"/>
              </w:numPr>
              <w:ind w:hanging="689"/>
              <w:rPr>
                <w:rFonts w:ascii="Arial" w:hAnsi="Arial" w:cs="Arial"/>
              </w:rPr>
            </w:pPr>
          </w:p>
        </w:tc>
        <w:tc>
          <w:tcPr>
            <w:tcW w:w="3949"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Pr="00DB0742" w:rsidRDefault="001A02EA" w:rsidP="001A02EA">
            <w:pPr>
              <w:shd w:val="clear" w:color="auto" w:fill="FFFFFF"/>
              <w:tabs>
                <w:tab w:val="left" w:pos="426"/>
              </w:tabs>
              <w:ind w:left="66"/>
              <w:jc w:val="both"/>
              <w:rPr>
                <w:rFonts w:ascii="Arial" w:hAnsi="Arial" w:cs="Arial"/>
                <w:sz w:val="24"/>
                <w:szCs w:val="24"/>
              </w:rPr>
            </w:pPr>
          </w:p>
        </w:tc>
        <w:tc>
          <w:tcPr>
            <w:tcW w:w="600" w:type="dxa"/>
          </w:tcPr>
          <w:p w:rsidR="001A02EA" w:rsidRPr="00DB0742" w:rsidRDefault="001A02EA" w:rsidP="001A02EA">
            <w:pPr>
              <w:rPr>
                <w:rFonts w:ascii="Arial" w:hAnsi="Arial" w:cs="Arial"/>
                <w:sz w:val="24"/>
                <w:szCs w:val="24"/>
              </w:rPr>
            </w:pPr>
          </w:p>
        </w:tc>
        <w:tc>
          <w:tcPr>
            <w:tcW w:w="769"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47"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2071" w:type="dxa"/>
            <w:textDirection w:val="btLr"/>
            <w:vAlign w:val="center"/>
          </w:tcPr>
          <w:p w:rsidR="001A02EA" w:rsidRPr="00DB0742" w:rsidRDefault="001A02EA" w:rsidP="001A02EA">
            <w:pPr>
              <w:ind w:left="113" w:right="113"/>
              <w:jc w:val="center"/>
              <w:rPr>
                <w:rFonts w:ascii="Arial" w:hAnsi="Arial" w:cs="Arial"/>
                <w:sz w:val="24"/>
                <w:szCs w:val="24"/>
              </w:rPr>
            </w:pPr>
            <w:r w:rsidRPr="004F2EA2">
              <w:rPr>
                <w:rFonts w:ascii="Arial" w:hAnsi="Arial" w:cs="Arial"/>
                <w:sz w:val="24"/>
              </w:rPr>
              <w:t>wyszczególnić</w:t>
            </w:r>
          </w:p>
        </w:tc>
      </w:tr>
    </w:tbl>
    <w:p w:rsidR="001A02EA" w:rsidRDefault="001A02EA" w:rsidP="001A02EA">
      <w:pPr>
        <w:pStyle w:val="Akapitzlist"/>
        <w:shd w:val="clear" w:color="auto" w:fill="FFFFFF"/>
        <w:tabs>
          <w:tab w:val="left" w:pos="426"/>
        </w:tabs>
        <w:spacing w:after="0" w:line="360" w:lineRule="auto"/>
        <w:ind w:left="425" w:right="6" w:hanging="425"/>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Pr="00267585" w:rsidRDefault="001A02EA" w:rsidP="001A02EA">
      <w:pPr>
        <w:pStyle w:val="Akapitzlist"/>
        <w:shd w:val="clear" w:color="auto" w:fill="FFFFFF"/>
        <w:tabs>
          <w:tab w:val="left" w:pos="426"/>
        </w:tabs>
        <w:spacing w:after="0" w:line="36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1A02EA"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p>
    <w:p w:rsidR="001A02EA" w:rsidRPr="00267585"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p>
    <w:p w:rsidR="001A02EA" w:rsidRPr="00D67DF2" w:rsidRDefault="001A02EA" w:rsidP="001A02EA">
      <w:pPr>
        <w:shd w:val="clear" w:color="auto" w:fill="FFFFFF"/>
        <w:tabs>
          <w:tab w:val="left" w:pos="370"/>
        </w:tabs>
        <w:spacing w:line="360" w:lineRule="auto"/>
        <w:ind w:right="3"/>
        <w:jc w:val="both"/>
        <w:rPr>
          <w:rFonts w:ascii="Arial" w:hAnsi="Arial" w:cs="Arial"/>
          <w:b/>
          <w:u w:val="single"/>
        </w:rPr>
      </w:pPr>
      <w:r w:rsidRPr="00D67DF2">
        <w:rPr>
          <w:rFonts w:ascii="Arial" w:hAnsi="Arial" w:cs="Arial"/>
          <w:b/>
          <w:u w:val="single"/>
        </w:rPr>
        <w:t xml:space="preserve">III. </w:t>
      </w:r>
      <w:r>
        <w:rPr>
          <w:rFonts w:ascii="Arial" w:hAnsi="Arial" w:cs="Arial"/>
          <w:b/>
          <w:u w:val="single"/>
        </w:rPr>
        <w:t>Wyposażenie</w:t>
      </w:r>
      <w:r w:rsidRPr="00D67DF2">
        <w:rPr>
          <w:rFonts w:ascii="Arial" w:hAnsi="Arial" w:cs="Arial"/>
          <w:b/>
          <w:u w:val="single"/>
        </w:rPr>
        <w:t>:</w:t>
      </w:r>
    </w:p>
    <w:tbl>
      <w:tblPr>
        <w:tblStyle w:val="Tabela-Siatka"/>
        <w:tblW w:w="9209" w:type="dxa"/>
        <w:tblLook w:val="04A0" w:firstRow="1" w:lastRow="0" w:firstColumn="1" w:lastColumn="0" w:noHBand="0" w:noVBand="1"/>
      </w:tblPr>
      <w:tblGrid>
        <w:gridCol w:w="542"/>
        <w:gridCol w:w="4449"/>
        <w:gridCol w:w="537"/>
        <w:gridCol w:w="506"/>
        <w:gridCol w:w="1438"/>
        <w:gridCol w:w="1737"/>
      </w:tblGrid>
      <w:tr w:rsidR="001A02EA" w:rsidRPr="00312690" w:rsidTr="001A02EA">
        <w:trPr>
          <w:cantSplit/>
          <w:trHeight w:val="411"/>
        </w:trPr>
        <w:tc>
          <w:tcPr>
            <w:tcW w:w="544"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494"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434" w:type="dxa"/>
            <w:gridSpan w:val="3"/>
            <w:tcBorders>
              <w:bottom w:val="single" w:sz="4" w:space="0" w:color="auto"/>
            </w:tcBorders>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737"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261"/>
        </w:trPr>
        <w:tc>
          <w:tcPr>
            <w:tcW w:w="544" w:type="dxa"/>
            <w:vMerge/>
            <w:vAlign w:val="center"/>
          </w:tcPr>
          <w:p w:rsidR="001A02EA" w:rsidRPr="00270FC8" w:rsidRDefault="001A02EA" w:rsidP="001A02EA">
            <w:pPr>
              <w:rPr>
                <w:rFonts w:ascii="Arial" w:hAnsi="Arial" w:cs="Arial"/>
              </w:rPr>
            </w:pPr>
          </w:p>
        </w:tc>
        <w:tc>
          <w:tcPr>
            <w:tcW w:w="4494" w:type="dxa"/>
            <w:vMerge/>
            <w:vAlign w:val="center"/>
          </w:tcPr>
          <w:p w:rsidR="001A02EA" w:rsidRPr="00312690" w:rsidRDefault="001A02EA" w:rsidP="001A02EA">
            <w:pPr>
              <w:jc w:val="center"/>
              <w:rPr>
                <w:rFonts w:ascii="Arial" w:hAnsi="Arial" w:cs="Arial"/>
              </w:rPr>
            </w:pP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509"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450"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737" w:type="dxa"/>
            <w:vMerge/>
            <w:vAlign w:val="center"/>
          </w:tcPr>
          <w:p w:rsidR="001A02EA" w:rsidRPr="00312690" w:rsidRDefault="001A02EA" w:rsidP="001A02EA">
            <w:pPr>
              <w:jc w:val="center"/>
              <w:rPr>
                <w:rFonts w:ascii="Arial" w:hAnsi="Arial" w:cs="Arial"/>
              </w:rPr>
            </w:pPr>
          </w:p>
        </w:tc>
      </w:tr>
      <w:tr w:rsidR="001A02EA" w:rsidRPr="00DB0742" w:rsidTr="001A02EA">
        <w:tc>
          <w:tcPr>
            <w:tcW w:w="544" w:type="dxa"/>
            <w:vAlign w:val="center"/>
          </w:tcPr>
          <w:p w:rsidR="001A02EA" w:rsidRPr="00DB0742" w:rsidRDefault="001A02EA" w:rsidP="00E54F1D">
            <w:pPr>
              <w:pStyle w:val="Akapitzlist"/>
              <w:numPr>
                <w:ilvl w:val="0"/>
                <w:numId w:val="5"/>
              </w:numPr>
              <w:tabs>
                <w:tab w:val="left" w:pos="344"/>
              </w:tabs>
              <w:ind w:hanging="720"/>
              <w:rPr>
                <w:rFonts w:ascii="Arial" w:hAnsi="Arial" w:cs="Arial"/>
                <w:sz w:val="24"/>
                <w:szCs w:val="24"/>
              </w:rPr>
            </w:pPr>
          </w:p>
        </w:tc>
        <w:tc>
          <w:tcPr>
            <w:tcW w:w="449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Pr>
                <w:rFonts w:ascii="Arial" w:hAnsi="Arial" w:cs="Arial"/>
                <w:sz w:val="24"/>
              </w:rPr>
              <w:t>ZPP-2,0</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450" w:type="dxa"/>
          </w:tcPr>
          <w:p w:rsidR="001A02EA" w:rsidRPr="00DB0742" w:rsidRDefault="001A02EA" w:rsidP="001A02EA">
            <w:pPr>
              <w:rPr>
                <w:rFonts w:ascii="Arial" w:hAnsi="Arial" w:cs="Arial"/>
                <w:sz w:val="24"/>
                <w:szCs w:val="24"/>
              </w:rPr>
            </w:pPr>
          </w:p>
        </w:tc>
        <w:tc>
          <w:tcPr>
            <w:tcW w:w="173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ZPP-2,0</w:t>
            </w:r>
          </w:p>
        </w:tc>
      </w:tr>
      <w:tr w:rsidR="001A02EA" w:rsidRPr="00DB0742" w:rsidTr="001A02EA">
        <w:tc>
          <w:tcPr>
            <w:tcW w:w="544" w:type="dxa"/>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Default="001A02EA" w:rsidP="001A02EA">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 xml:space="preserve">j w tym pomiar </w:t>
            </w:r>
            <w:r w:rsidRPr="005C5573">
              <w:rPr>
                <w:rFonts w:ascii="Arial" w:hAnsi="Arial" w:cs="Arial"/>
                <w:sz w:val="24"/>
              </w:rPr>
              <w:t>parametrów zabezpieczenia 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509" w:type="dxa"/>
            <w:tcBorders>
              <w:bottom w:val="single" w:sz="4" w:space="0" w:color="auto"/>
            </w:tcBorders>
          </w:tcPr>
          <w:p w:rsidR="001A02EA" w:rsidRPr="00DB0742" w:rsidRDefault="001A02EA" w:rsidP="001A02EA">
            <w:pPr>
              <w:rPr>
                <w:rFonts w:ascii="Arial" w:hAnsi="Arial" w:cs="Arial"/>
                <w:sz w:val="24"/>
                <w:szCs w:val="24"/>
              </w:rPr>
            </w:pPr>
          </w:p>
        </w:tc>
        <w:tc>
          <w:tcPr>
            <w:tcW w:w="1450" w:type="dxa"/>
            <w:tcBorders>
              <w:bottom w:val="single" w:sz="4" w:space="0" w:color="auto"/>
            </w:tcBorders>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1737" w:type="dxa"/>
            <w:vAlign w:val="center"/>
          </w:tcPr>
          <w:p w:rsidR="001A02EA" w:rsidRPr="00DB0742" w:rsidRDefault="001A02EA" w:rsidP="001A02EA">
            <w:pPr>
              <w:jc w:val="center"/>
              <w:rPr>
                <w:rFonts w:ascii="Arial" w:hAnsi="Arial" w:cs="Arial"/>
                <w:sz w:val="24"/>
                <w:szCs w:val="24"/>
              </w:rPr>
            </w:pPr>
            <w:r w:rsidRPr="0076668F">
              <w:rPr>
                <w:rFonts w:ascii="Arial" w:hAnsi="Arial" w:cs="Arial"/>
                <w:sz w:val="24"/>
              </w:rPr>
              <w:t>Wymiana uszkodzonych elementów.</w:t>
            </w:r>
          </w:p>
        </w:tc>
      </w:tr>
      <w:tr w:rsidR="001A02EA" w:rsidRPr="00DB0742" w:rsidTr="001A02EA">
        <w:tc>
          <w:tcPr>
            <w:tcW w:w="544" w:type="dxa"/>
            <w:vMerge w:val="restart"/>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bottom w:val="single" w:sz="4" w:space="0" w:color="auto"/>
            </w:tcBorders>
          </w:tcPr>
          <w:p w:rsidR="001A02EA" w:rsidRPr="00DB0742" w:rsidRDefault="001A02EA" w:rsidP="001A02EA">
            <w:pPr>
              <w:rPr>
                <w:rFonts w:ascii="Arial" w:hAnsi="Arial" w:cs="Arial"/>
                <w:sz w:val="24"/>
                <w:szCs w:val="24"/>
              </w:rPr>
            </w:pPr>
          </w:p>
        </w:tc>
        <w:tc>
          <w:tcPr>
            <w:tcW w:w="1450" w:type="dxa"/>
            <w:tcBorders>
              <w:bottom w:val="single" w:sz="4" w:space="0" w:color="auto"/>
            </w:tcBorders>
          </w:tcPr>
          <w:p w:rsidR="001A02EA" w:rsidRPr="00DB0742" w:rsidRDefault="001A02EA" w:rsidP="001A02EA">
            <w:pPr>
              <w:rPr>
                <w:rFonts w:ascii="Arial" w:hAnsi="Arial" w:cs="Arial"/>
                <w:sz w:val="24"/>
                <w:szCs w:val="24"/>
              </w:rPr>
            </w:pPr>
          </w:p>
        </w:tc>
        <w:tc>
          <w:tcPr>
            <w:tcW w:w="1737" w:type="dxa"/>
            <w:vMerge w:val="restart"/>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Wymian tylko zużytych części i elementów.</w:t>
            </w: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F7002" w:rsidRDefault="001A02EA"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tcPr>
          <w:p w:rsidR="001A02EA" w:rsidRPr="00DB0742" w:rsidRDefault="001A02EA" w:rsidP="001A02EA">
            <w:pPr>
              <w:rPr>
                <w:rFonts w:ascii="Arial" w:hAnsi="Arial" w:cs="Arial"/>
                <w:sz w:val="24"/>
                <w:szCs w:val="24"/>
              </w:rPr>
            </w:pPr>
          </w:p>
        </w:tc>
        <w:tc>
          <w:tcPr>
            <w:tcW w:w="173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F7002" w:rsidRDefault="001A02EA"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tcPr>
          <w:p w:rsidR="001A02EA" w:rsidRPr="00DB0742" w:rsidRDefault="001A02EA" w:rsidP="001A02EA">
            <w:pPr>
              <w:rPr>
                <w:rFonts w:ascii="Arial" w:hAnsi="Arial" w:cs="Arial"/>
                <w:sz w:val="24"/>
                <w:szCs w:val="24"/>
              </w:rPr>
            </w:pPr>
          </w:p>
        </w:tc>
        <w:tc>
          <w:tcPr>
            <w:tcW w:w="173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F7002" w:rsidRDefault="001A02EA"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09"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tcPr>
          <w:p w:rsidR="001A02EA" w:rsidRPr="00DB0742" w:rsidRDefault="001A02EA" w:rsidP="001A02EA">
            <w:pPr>
              <w:rPr>
                <w:rFonts w:ascii="Arial" w:hAnsi="Arial" w:cs="Arial"/>
                <w:sz w:val="24"/>
                <w:szCs w:val="24"/>
              </w:rPr>
            </w:pPr>
          </w:p>
        </w:tc>
        <w:tc>
          <w:tcPr>
            <w:tcW w:w="1737" w:type="dxa"/>
            <w:vMerge/>
            <w:vAlign w:val="center"/>
          </w:tcPr>
          <w:p w:rsidR="001A02EA" w:rsidRPr="0076668F" w:rsidRDefault="001A02EA" w:rsidP="001A02EA">
            <w:pPr>
              <w:jc w:val="center"/>
              <w:rPr>
                <w:rFonts w:ascii="Arial" w:hAnsi="Arial" w:cs="Arial"/>
                <w:sz w:val="24"/>
                <w:szCs w:val="24"/>
              </w:rPr>
            </w:pP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F7002" w:rsidRDefault="001A02EA" w:rsidP="00E54F1D">
            <w:pPr>
              <w:pStyle w:val="Akapitzlist"/>
              <w:numPr>
                <w:ilvl w:val="0"/>
                <w:numId w:val="13"/>
              </w:numPr>
              <w:shd w:val="clear" w:color="auto" w:fill="FFFFFF"/>
              <w:tabs>
                <w:tab w:val="left" w:pos="426"/>
              </w:tabs>
              <w:ind w:hanging="1080"/>
              <w:jc w:val="both"/>
              <w:rPr>
                <w:rFonts w:ascii="Arial" w:hAnsi="Arial" w:cs="Arial"/>
                <w:sz w:val="24"/>
              </w:rPr>
            </w:pPr>
            <w:r w:rsidRPr="00DF7002">
              <w:rPr>
                <w:rFonts w:ascii="Arial" w:hAnsi="Arial" w:cs="Arial"/>
                <w:sz w:val="24"/>
              </w:rPr>
              <w:t>punktów świetlnych</w:t>
            </w:r>
          </w:p>
        </w:tc>
        <w:tc>
          <w:tcPr>
            <w:tcW w:w="475" w:type="dxa"/>
          </w:tcPr>
          <w:p w:rsidR="001A02EA" w:rsidRPr="00DB0742" w:rsidRDefault="001A02EA" w:rsidP="001A02EA">
            <w:pPr>
              <w:rPr>
                <w:rFonts w:ascii="Arial" w:hAnsi="Arial" w:cs="Arial"/>
                <w:sz w:val="24"/>
                <w:szCs w:val="24"/>
              </w:rPr>
            </w:pPr>
          </w:p>
        </w:tc>
        <w:tc>
          <w:tcPr>
            <w:tcW w:w="509" w:type="dxa"/>
            <w:tcBorders>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tcPr>
          <w:p w:rsidR="001A02EA" w:rsidRPr="00DB0742" w:rsidRDefault="001A02EA" w:rsidP="001A02EA">
            <w:pPr>
              <w:rPr>
                <w:rFonts w:ascii="Arial" w:hAnsi="Arial" w:cs="Arial"/>
                <w:sz w:val="24"/>
                <w:szCs w:val="24"/>
              </w:rPr>
            </w:pPr>
          </w:p>
        </w:tc>
        <w:tc>
          <w:tcPr>
            <w:tcW w:w="1737" w:type="dxa"/>
            <w:vAlign w:val="center"/>
          </w:tcPr>
          <w:p w:rsidR="001A02EA" w:rsidRPr="00DB0742" w:rsidRDefault="001A02EA" w:rsidP="001A02EA">
            <w:pPr>
              <w:jc w:val="center"/>
              <w:rPr>
                <w:rFonts w:ascii="Arial" w:hAnsi="Arial" w:cs="Arial"/>
                <w:sz w:val="24"/>
                <w:szCs w:val="24"/>
              </w:rPr>
            </w:pPr>
            <w:r w:rsidRPr="0076668F">
              <w:rPr>
                <w:rFonts w:ascii="Arial" w:hAnsi="Arial" w:cs="Arial"/>
                <w:sz w:val="24"/>
                <w:szCs w:val="24"/>
              </w:rPr>
              <w:t>Wymiana żarówek</w:t>
            </w:r>
          </w:p>
        </w:tc>
      </w:tr>
      <w:tr w:rsidR="001A02EA" w:rsidRPr="00DB0742" w:rsidTr="001A02EA">
        <w:tc>
          <w:tcPr>
            <w:tcW w:w="544" w:type="dxa"/>
            <w:vMerge/>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Pr>
                <w:rFonts w:ascii="Arial" w:hAnsi="Arial" w:cs="Arial"/>
                <w:sz w:val="24"/>
              </w:rPr>
              <w:t>Akumulator żelowy33AH</w:t>
            </w:r>
          </w:p>
        </w:tc>
        <w:tc>
          <w:tcPr>
            <w:tcW w:w="475"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509" w:type="dxa"/>
            <w:tcBorders>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tcPr>
          <w:p w:rsidR="001A02EA" w:rsidRPr="00DB0742" w:rsidRDefault="001A02EA" w:rsidP="001A02EA">
            <w:pPr>
              <w:rPr>
                <w:rFonts w:ascii="Arial" w:hAnsi="Arial" w:cs="Arial"/>
                <w:sz w:val="24"/>
                <w:szCs w:val="24"/>
              </w:rPr>
            </w:pPr>
          </w:p>
        </w:tc>
        <w:tc>
          <w:tcPr>
            <w:tcW w:w="173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Wykazać dodatkowe elementy do wymiany lub naprawy</w:t>
            </w:r>
          </w:p>
        </w:tc>
      </w:tr>
      <w:tr w:rsidR="001A02EA" w:rsidRPr="00DB0742" w:rsidTr="001A02EA">
        <w:tc>
          <w:tcPr>
            <w:tcW w:w="544" w:type="dxa"/>
            <w:vAlign w:val="center"/>
          </w:tcPr>
          <w:p w:rsidR="001A02EA" w:rsidRPr="00DB0742" w:rsidRDefault="001A02EA" w:rsidP="00E54F1D">
            <w:pPr>
              <w:pStyle w:val="Akapitzlist"/>
              <w:numPr>
                <w:ilvl w:val="0"/>
                <w:numId w:val="5"/>
              </w:numPr>
              <w:ind w:hanging="720"/>
              <w:rPr>
                <w:rFonts w:ascii="Arial" w:hAnsi="Arial" w:cs="Arial"/>
                <w:sz w:val="24"/>
                <w:szCs w:val="24"/>
              </w:rPr>
            </w:pPr>
          </w:p>
        </w:tc>
        <w:tc>
          <w:tcPr>
            <w:tcW w:w="449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1A02EA" w:rsidRPr="00DB0742" w:rsidRDefault="001A02EA" w:rsidP="001A02EA">
            <w:pPr>
              <w:rPr>
                <w:rFonts w:ascii="Arial" w:hAnsi="Arial" w:cs="Arial"/>
                <w:sz w:val="24"/>
                <w:szCs w:val="24"/>
              </w:rPr>
            </w:pPr>
          </w:p>
        </w:tc>
        <w:tc>
          <w:tcPr>
            <w:tcW w:w="509" w:type="dxa"/>
            <w:tcBorders>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tcPr>
          <w:p w:rsidR="001A02EA" w:rsidRPr="00DB0742" w:rsidRDefault="001A02EA" w:rsidP="001A02EA">
            <w:pPr>
              <w:rPr>
                <w:rFonts w:ascii="Arial" w:hAnsi="Arial" w:cs="Arial"/>
                <w:sz w:val="24"/>
                <w:szCs w:val="24"/>
              </w:rPr>
            </w:pPr>
          </w:p>
        </w:tc>
        <w:tc>
          <w:tcPr>
            <w:tcW w:w="1737" w:type="dxa"/>
          </w:tcPr>
          <w:p w:rsidR="001A02EA" w:rsidRPr="00DB0742" w:rsidRDefault="001A02EA" w:rsidP="001A02EA">
            <w:pPr>
              <w:rPr>
                <w:rFonts w:ascii="Arial" w:hAnsi="Arial" w:cs="Arial"/>
                <w:sz w:val="24"/>
                <w:szCs w:val="24"/>
              </w:rPr>
            </w:pPr>
          </w:p>
        </w:tc>
      </w:tr>
      <w:tr w:rsidR="001A02EA" w:rsidRPr="00DB0742" w:rsidTr="001A02EA">
        <w:trPr>
          <w:cantSplit/>
          <w:trHeight w:val="1134"/>
        </w:trPr>
        <w:tc>
          <w:tcPr>
            <w:tcW w:w="544" w:type="dxa"/>
            <w:vAlign w:val="center"/>
          </w:tcPr>
          <w:p w:rsidR="001A02EA" w:rsidRPr="00DF7002" w:rsidRDefault="001A02EA" w:rsidP="00E54F1D">
            <w:pPr>
              <w:pStyle w:val="Akapitzlist"/>
              <w:numPr>
                <w:ilvl w:val="0"/>
                <w:numId w:val="5"/>
              </w:numPr>
              <w:ind w:hanging="696"/>
              <w:rPr>
                <w:rFonts w:ascii="Arial" w:hAnsi="Arial" w:cs="Arial"/>
                <w:sz w:val="24"/>
                <w:szCs w:val="24"/>
              </w:rPr>
            </w:pPr>
          </w:p>
        </w:tc>
        <w:tc>
          <w:tcPr>
            <w:tcW w:w="4494"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Pr="00DB0742" w:rsidRDefault="001A02EA" w:rsidP="001A02EA">
            <w:pPr>
              <w:shd w:val="clear" w:color="auto" w:fill="FFFFFF"/>
              <w:tabs>
                <w:tab w:val="left" w:pos="426"/>
              </w:tabs>
              <w:ind w:left="66"/>
              <w:jc w:val="both"/>
              <w:rPr>
                <w:rFonts w:ascii="Arial" w:hAnsi="Arial" w:cs="Arial"/>
                <w:sz w:val="24"/>
                <w:szCs w:val="24"/>
              </w:rPr>
            </w:pPr>
          </w:p>
        </w:tc>
        <w:tc>
          <w:tcPr>
            <w:tcW w:w="475" w:type="dxa"/>
          </w:tcPr>
          <w:p w:rsidR="001A02EA" w:rsidRPr="00DB0742" w:rsidRDefault="001A02EA" w:rsidP="001A02EA">
            <w:pPr>
              <w:rPr>
                <w:rFonts w:ascii="Arial" w:hAnsi="Arial" w:cs="Arial"/>
                <w:sz w:val="24"/>
                <w:szCs w:val="24"/>
              </w:rPr>
            </w:pPr>
          </w:p>
        </w:tc>
        <w:tc>
          <w:tcPr>
            <w:tcW w:w="509" w:type="dxa"/>
            <w:tcBorders>
              <w:tl2br w:val="nil"/>
              <w:tr2bl w:val="nil"/>
            </w:tcBorders>
          </w:tcPr>
          <w:p w:rsidR="001A02EA" w:rsidRPr="00DB0742" w:rsidRDefault="001A02EA" w:rsidP="001A02EA">
            <w:pPr>
              <w:rPr>
                <w:rFonts w:ascii="Arial" w:hAnsi="Arial" w:cs="Arial"/>
                <w:sz w:val="24"/>
                <w:szCs w:val="24"/>
              </w:rPr>
            </w:pPr>
          </w:p>
        </w:tc>
        <w:tc>
          <w:tcPr>
            <w:tcW w:w="1450" w:type="dxa"/>
            <w:tcBorders>
              <w:tl2br w:val="nil"/>
              <w:tr2bl w:val="nil"/>
            </w:tcBorders>
          </w:tcPr>
          <w:p w:rsidR="001A02EA" w:rsidRPr="00DB0742" w:rsidRDefault="001A02EA" w:rsidP="001A02EA">
            <w:pPr>
              <w:rPr>
                <w:rFonts w:ascii="Arial" w:hAnsi="Arial" w:cs="Arial"/>
                <w:sz w:val="24"/>
                <w:szCs w:val="24"/>
              </w:rPr>
            </w:pPr>
          </w:p>
        </w:tc>
        <w:tc>
          <w:tcPr>
            <w:tcW w:w="1737" w:type="dxa"/>
            <w:textDirection w:val="btLr"/>
            <w:vAlign w:val="center"/>
          </w:tcPr>
          <w:p w:rsidR="001A02EA" w:rsidRPr="00DB0742" w:rsidRDefault="001A02EA" w:rsidP="001A02EA">
            <w:pPr>
              <w:ind w:left="113" w:right="113"/>
              <w:jc w:val="center"/>
              <w:rPr>
                <w:rFonts w:ascii="Arial" w:hAnsi="Arial" w:cs="Arial"/>
                <w:sz w:val="24"/>
                <w:szCs w:val="24"/>
              </w:rPr>
            </w:pPr>
            <w:r>
              <w:rPr>
                <w:rFonts w:ascii="Arial" w:hAnsi="Arial" w:cs="Arial"/>
                <w:sz w:val="24"/>
                <w:szCs w:val="24"/>
              </w:rPr>
              <w:t>wyszczególnić</w:t>
            </w:r>
          </w:p>
        </w:tc>
      </w:tr>
    </w:tbl>
    <w:p w:rsidR="001A02EA"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pStyle w:val="Akapitzlist"/>
        <w:shd w:val="clear" w:color="auto" w:fill="FFFFFF"/>
        <w:spacing w:after="0" w:line="360" w:lineRule="auto"/>
        <w:ind w:left="0" w:right="6"/>
        <w:rPr>
          <w:rFonts w:ascii="Arial" w:hAnsi="Arial" w:cs="Arial"/>
          <w:b/>
          <w:sz w:val="32"/>
          <w:szCs w:val="32"/>
        </w:rPr>
      </w:pPr>
    </w:p>
    <w:p w:rsidR="00791FDF" w:rsidRDefault="00791FDF" w:rsidP="001A02EA">
      <w:pPr>
        <w:pStyle w:val="Akapitzlist"/>
        <w:shd w:val="clear" w:color="auto" w:fill="FFFFFF"/>
        <w:spacing w:after="0" w:line="360" w:lineRule="auto"/>
        <w:ind w:left="0" w:right="6"/>
        <w:jc w:val="center"/>
        <w:rPr>
          <w:rFonts w:ascii="Arial" w:hAnsi="Arial" w:cs="Arial"/>
          <w:b/>
          <w:sz w:val="32"/>
          <w:szCs w:val="32"/>
        </w:rPr>
      </w:pPr>
    </w:p>
    <w:p w:rsidR="00791FDF" w:rsidRDefault="00791FDF" w:rsidP="001A02EA">
      <w:pPr>
        <w:pStyle w:val="Akapitzlist"/>
        <w:shd w:val="clear" w:color="auto" w:fill="FFFFFF"/>
        <w:spacing w:after="0" w:line="360" w:lineRule="auto"/>
        <w:ind w:left="0" w:right="6"/>
        <w:jc w:val="center"/>
        <w:rPr>
          <w:rFonts w:ascii="Arial" w:hAnsi="Arial" w:cs="Arial"/>
          <w:b/>
          <w:sz w:val="32"/>
          <w:szCs w:val="32"/>
        </w:rPr>
      </w:pPr>
    </w:p>
    <w:p w:rsidR="00791FDF" w:rsidRDefault="00791FDF" w:rsidP="001A02EA">
      <w:pPr>
        <w:pStyle w:val="Akapitzlist"/>
        <w:shd w:val="clear" w:color="auto" w:fill="FFFFFF"/>
        <w:spacing w:after="0" w:line="360" w:lineRule="auto"/>
        <w:ind w:left="0" w:right="6"/>
        <w:jc w:val="center"/>
        <w:rPr>
          <w:rFonts w:ascii="Arial" w:hAnsi="Arial" w:cs="Arial"/>
          <w:b/>
          <w:sz w:val="32"/>
          <w:szCs w:val="32"/>
        </w:rPr>
      </w:pPr>
    </w:p>
    <w:p w:rsidR="00791FDF" w:rsidRDefault="00791FDF" w:rsidP="001A02EA">
      <w:pPr>
        <w:pStyle w:val="Akapitzlist"/>
        <w:shd w:val="clear" w:color="auto" w:fill="FFFFFF"/>
        <w:spacing w:after="0" w:line="360" w:lineRule="auto"/>
        <w:ind w:left="0" w:right="6"/>
        <w:jc w:val="center"/>
        <w:rPr>
          <w:rFonts w:ascii="Arial" w:hAnsi="Arial" w:cs="Arial"/>
          <w:b/>
          <w:sz w:val="32"/>
          <w:szCs w:val="32"/>
        </w:rPr>
      </w:pPr>
    </w:p>
    <w:p w:rsidR="001A02EA" w:rsidRDefault="001A02EA" w:rsidP="001A02EA">
      <w:pPr>
        <w:pStyle w:val="Akapitzlist"/>
        <w:shd w:val="clear" w:color="auto" w:fill="FFFFFF"/>
        <w:spacing w:after="0" w:line="360" w:lineRule="auto"/>
        <w:ind w:left="0" w:right="6"/>
        <w:jc w:val="center"/>
        <w:rPr>
          <w:rFonts w:ascii="Arial" w:hAnsi="Arial" w:cs="Arial"/>
          <w:b/>
          <w:sz w:val="32"/>
          <w:szCs w:val="32"/>
        </w:rPr>
      </w:pPr>
      <w:r>
        <w:rPr>
          <w:rFonts w:ascii="Arial" w:hAnsi="Arial" w:cs="Arial"/>
          <w:b/>
          <w:sz w:val="32"/>
          <w:szCs w:val="32"/>
        </w:rPr>
        <w:lastRenderedPageBreak/>
        <w:t>ZADANIE NR 2</w:t>
      </w:r>
    </w:p>
    <w:p w:rsidR="001A02EA" w:rsidRPr="00260AA4" w:rsidRDefault="001A02EA" w:rsidP="001A02EA">
      <w:pPr>
        <w:pStyle w:val="Akapitzlist"/>
        <w:shd w:val="clear" w:color="auto" w:fill="FFFFFF"/>
        <w:spacing w:after="0" w:line="360" w:lineRule="auto"/>
        <w:ind w:left="1080" w:right="6"/>
        <w:jc w:val="center"/>
        <w:rPr>
          <w:rFonts w:ascii="Arial" w:hAnsi="Arial" w:cs="Arial"/>
          <w:b/>
          <w:sz w:val="32"/>
          <w:szCs w:val="32"/>
        </w:rPr>
      </w:pPr>
      <w:r>
        <w:rPr>
          <w:rFonts w:ascii="Arial" w:hAnsi="Arial" w:cs="Arial"/>
          <w:b/>
          <w:sz w:val="32"/>
          <w:szCs w:val="32"/>
        </w:rPr>
        <w:t>Remont</w:t>
      </w:r>
      <w:r w:rsidRPr="00260AA4">
        <w:rPr>
          <w:rFonts w:ascii="Arial" w:hAnsi="Arial" w:cs="Arial"/>
          <w:b/>
          <w:sz w:val="32"/>
          <w:szCs w:val="32"/>
        </w:rPr>
        <w:t xml:space="preserve"> średni KPŻ – 170</w:t>
      </w:r>
    </w:p>
    <w:p w:rsidR="001A02EA" w:rsidRPr="00F05C50" w:rsidRDefault="001A02EA" w:rsidP="001A02EA">
      <w:pPr>
        <w:shd w:val="clear" w:color="auto" w:fill="FFFFFF"/>
        <w:tabs>
          <w:tab w:val="left" w:pos="370"/>
        </w:tabs>
        <w:spacing w:line="360" w:lineRule="auto"/>
        <w:ind w:right="3"/>
        <w:jc w:val="both"/>
        <w:rPr>
          <w:rFonts w:ascii="Arial" w:hAnsi="Arial" w:cs="Arial"/>
          <w:b/>
          <w:sz w:val="28"/>
          <w:szCs w:val="28"/>
        </w:rPr>
      </w:pPr>
      <w:r w:rsidRPr="00F05C50">
        <w:rPr>
          <w:rFonts w:ascii="Arial" w:hAnsi="Arial" w:cs="Arial"/>
          <w:sz w:val="28"/>
          <w:szCs w:val="28"/>
        </w:rPr>
        <w:t>Zakres remontu średniego – kuchni polowej</w:t>
      </w:r>
      <w:r w:rsidRPr="00F05C50">
        <w:rPr>
          <w:rFonts w:ascii="Arial" w:hAnsi="Arial" w:cs="Arial"/>
          <w:b/>
          <w:sz w:val="28"/>
          <w:szCs w:val="28"/>
        </w:rPr>
        <w:t xml:space="preserve"> KPŻ- 170 nr fabr. 10118 rok prod. 2010</w:t>
      </w:r>
    </w:p>
    <w:p w:rsidR="001A02EA" w:rsidRPr="00DF5EEA" w:rsidRDefault="001A02EA" w:rsidP="00E54F1D">
      <w:pPr>
        <w:pStyle w:val="Bezodstpw"/>
        <w:numPr>
          <w:ilvl w:val="0"/>
          <w:numId w:val="47"/>
        </w:numPr>
        <w:rPr>
          <w:rFonts w:ascii="Arial" w:hAnsi="Arial" w:cs="Arial"/>
          <w:sz w:val="24"/>
          <w:szCs w:val="24"/>
        </w:rPr>
      </w:pPr>
      <w:r w:rsidRPr="00DF5EEA">
        <w:rPr>
          <w:rFonts w:ascii="Arial" w:hAnsi="Arial" w:cs="Arial"/>
          <w:sz w:val="24"/>
          <w:szCs w:val="24"/>
        </w:rPr>
        <w:t>Sprawdzenie parametrów pracy, napięcia i uziemienia agregatu, agregat ma problemy z odpalaniem-naprawa , regulacja agregatu;</w:t>
      </w:r>
    </w:p>
    <w:p w:rsidR="001A02EA" w:rsidRPr="00DF5EEA" w:rsidRDefault="001A02EA" w:rsidP="00E54F1D">
      <w:pPr>
        <w:pStyle w:val="Bezodstpw"/>
        <w:numPr>
          <w:ilvl w:val="0"/>
          <w:numId w:val="47"/>
        </w:numPr>
        <w:rPr>
          <w:rFonts w:ascii="Arial" w:hAnsi="Arial" w:cs="Arial"/>
          <w:sz w:val="24"/>
          <w:szCs w:val="24"/>
        </w:rPr>
      </w:pPr>
      <w:r w:rsidRPr="00DF5EEA">
        <w:rPr>
          <w:rFonts w:ascii="Arial" w:hAnsi="Arial" w:cs="Arial"/>
          <w:sz w:val="24"/>
          <w:szCs w:val="24"/>
        </w:rPr>
        <w:t>Zużyte przewody hamulcowe;</w:t>
      </w:r>
    </w:p>
    <w:p w:rsidR="001A02EA" w:rsidRDefault="001A02EA" w:rsidP="00E54F1D">
      <w:pPr>
        <w:pStyle w:val="Bezodstpw"/>
        <w:numPr>
          <w:ilvl w:val="0"/>
          <w:numId w:val="47"/>
        </w:numPr>
        <w:rPr>
          <w:rFonts w:ascii="Arial" w:hAnsi="Arial" w:cs="Arial"/>
          <w:sz w:val="24"/>
          <w:szCs w:val="24"/>
        </w:rPr>
      </w:pPr>
      <w:r>
        <w:rPr>
          <w:rFonts w:ascii="Arial" w:hAnsi="Arial" w:cs="Arial"/>
          <w:sz w:val="24"/>
          <w:szCs w:val="24"/>
        </w:rPr>
        <w:t>Zużyta powłoka lakiernicza elementów metalowych kuchni polowej;</w:t>
      </w:r>
    </w:p>
    <w:p w:rsidR="001A02EA" w:rsidRDefault="001A02EA" w:rsidP="00E54F1D">
      <w:pPr>
        <w:pStyle w:val="Bezodstpw"/>
        <w:numPr>
          <w:ilvl w:val="0"/>
          <w:numId w:val="47"/>
        </w:numPr>
        <w:rPr>
          <w:rFonts w:ascii="Arial" w:hAnsi="Arial" w:cs="Arial"/>
          <w:sz w:val="24"/>
          <w:szCs w:val="24"/>
        </w:rPr>
      </w:pPr>
      <w:r>
        <w:rPr>
          <w:rFonts w:ascii="Arial" w:hAnsi="Arial" w:cs="Arial"/>
          <w:sz w:val="24"/>
          <w:szCs w:val="24"/>
        </w:rPr>
        <w:t>Uszkodzenia mechaniczne pokrowców na elementy namiotu, pourywane paski;</w:t>
      </w:r>
    </w:p>
    <w:p w:rsidR="001A02EA" w:rsidRDefault="001A02EA" w:rsidP="00E54F1D">
      <w:pPr>
        <w:pStyle w:val="Bezodstpw"/>
        <w:numPr>
          <w:ilvl w:val="0"/>
          <w:numId w:val="47"/>
        </w:numPr>
        <w:rPr>
          <w:rFonts w:ascii="Arial" w:hAnsi="Arial" w:cs="Arial"/>
          <w:sz w:val="24"/>
          <w:szCs w:val="24"/>
        </w:rPr>
      </w:pPr>
      <w:r>
        <w:rPr>
          <w:rFonts w:ascii="Arial" w:hAnsi="Arial" w:cs="Arial"/>
          <w:sz w:val="24"/>
          <w:szCs w:val="24"/>
        </w:rPr>
        <w:t>Zużyte linki naciągowe dachu;</w:t>
      </w:r>
    </w:p>
    <w:p w:rsidR="001A02EA" w:rsidRDefault="001A02EA" w:rsidP="00E54F1D">
      <w:pPr>
        <w:pStyle w:val="Bezodstpw"/>
        <w:numPr>
          <w:ilvl w:val="0"/>
          <w:numId w:val="47"/>
        </w:numPr>
        <w:rPr>
          <w:rFonts w:ascii="Arial" w:hAnsi="Arial" w:cs="Arial"/>
          <w:sz w:val="24"/>
          <w:szCs w:val="24"/>
        </w:rPr>
      </w:pPr>
      <w:r>
        <w:rPr>
          <w:rFonts w:ascii="Arial" w:hAnsi="Arial" w:cs="Arial"/>
          <w:sz w:val="24"/>
          <w:szCs w:val="24"/>
        </w:rPr>
        <w:t>Zużyte uszczelki pokrywy kotłów;</w:t>
      </w:r>
    </w:p>
    <w:p w:rsidR="001A02EA" w:rsidRDefault="001A02EA" w:rsidP="00E54F1D">
      <w:pPr>
        <w:pStyle w:val="Bezodstpw"/>
        <w:numPr>
          <w:ilvl w:val="0"/>
          <w:numId w:val="47"/>
        </w:numPr>
        <w:rPr>
          <w:rFonts w:ascii="Arial" w:hAnsi="Arial" w:cs="Arial"/>
          <w:sz w:val="24"/>
          <w:szCs w:val="24"/>
        </w:rPr>
      </w:pPr>
      <w:r>
        <w:rPr>
          <w:rFonts w:ascii="Arial" w:hAnsi="Arial" w:cs="Arial"/>
          <w:sz w:val="24"/>
          <w:szCs w:val="24"/>
        </w:rPr>
        <w:t>Zużyta powłoka lakiernicza skrzyń osprzętowych;</w:t>
      </w:r>
    </w:p>
    <w:p w:rsidR="001A02EA" w:rsidRDefault="001A02EA" w:rsidP="00E54F1D">
      <w:pPr>
        <w:pStyle w:val="Bezodstpw"/>
        <w:numPr>
          <w:ilvl w:val="0"/>
          <w:numId w:val="47"/>
        </w:numPr>
        <w:rPr>
          <w:rFonts w:ascii="Arial" w:hAnsi="Arial" w:cs="Arial"/>
          <w:sz w:val="24"/>
          <w:szCs w:val="24"/>
        </w:rPr>
      </w:pPr>
      <w:r>
        <w:rPr>
          <w:rFonts w:ascii="Arial" w:hAnsi="Arial" w:cs="Arial"/>
          <w:sz w:val="24"/>
          <w:szCs w:val="24"/>
        </w:rPr>
        <w:t>Wymiana ogumienia ze względu na stan wynikający z lat eksploatacji;</w:t>
      </w:r>
    </w:p>
    <w:p w:rsidR="001A02EA" w:rsidRDefault="001A02EA" w:rsidP="00E54F1D">
      <w:pPr>
        <w:pStyle w:val="Bezodstpw"/>
        <w:numPr>
          <w:ilvl w:val="0"/>
          <w:numId w:val="47"/>
        </w:numPr>
        <w:rPr>
          <w:rFonts w:ascii="Arial" w:hAnsi="Arial" w:cs="Arial"/>
          <w:sz w:val="24"/>
          <w:szCs w:val="24"/>
        </w:rPr>
      </w:pPr>
      <w:r>
        <w:rPr>
          <w:rFonts w:ascii="Arial" w:hAnsi="Arial" w:cs="Arial"/>
          <w:sz w:val="24"/>
          <w:szCs w:val="24"/>
        </w:rPr>
        <w:t>Sprawdzenie palników RIELLO</w:t>
      </w:r>
    </w:p>
    <w:p w:rsidR="001A02EA" w:rsidRPr="00DF5EEA" w:rsidRDefault="001A02EA" w:rsidP="001A02EA">
      <w:pPr>
        <w:pStyle w:val="Bezodstpw"/>
        <w:ind w:left="720"/>
        <w:rPr>
          <w:rFonts w:ascii="Arial" w:hAnsi="Arial" w:cs="Arial"/>
          <w:sz w:val="24"/>
          <w:szCs w:val="24"/>
        </w:rPr>
      </w:pPr>
    </w:p>
    <w:p w:rsidR="001A02EA" w:rsidRPr="003F23FC" w:rsidRDefault="001A02EA" w:rsidP="00E54F1D">
      <w:pPr>
        <w:pStyle w:val="Akapitzlist"/>
        <w:numPr>
          <w:ilvl w:val="0"/>
          <w:numId w:val="48"/>
        </w:numPr>
        <w:shd w:val="clear" w:color="auto" w:fill="FFFFFF"/>
        <w:tabs>
          <w:tab w:val="left" w:pos="370"/>
        </w:tabs>
        <w:spacing w:line="360" w:lineRule="auto"/>
        <w:ind w:right="3"/>
        <w:jc w:val="both"/>
        <w:rPr>
          <w:rFonts w:ascii="Arial" w:hAnsi="Arial" w:cs="Arial"/>
          <w:b/>
          <w:u w:val="single"/>
        </w:rPr>
      </w:pPr>
      <w:r w:rsidRPr="003F23FC">
        <w:rPr>
          <w:rFonts w:ascii="Arial" w:hAnsi="Arial" w:cs="Arial"/>
          <w:b/>
          <w:u w:val="single"/>
        </w:rPr>
        <w:t>Podwozie:</w:t>
      </w:r>
    </w:p>
    <w:p w:rsidR="001A02EA" w:rsidRPr="00260AA4" w:rsidRDefault="001A02EA" w:rsidP="00E54F1D">
      <w:pPr>
        <w:pStyle w:val="Akapitzlist"/>
        <w:numPr>
          <w:ilvl w:val="0"/>
          <w:numId w:val="49"/>
        </w:numPr>
        <w:shd w:val="clear" w:color="auto" w:fill="FFFFFF"/>
        <w:tabs>
          <w:tab w:val="left" w:pos="426"/>
        </w:tabs>
        <w:spacing w:after="120" w:line="240" w:lineRule="auto"/>
        <w:ind w:right="6"/>
        <w:contextualSpacing w:val="0"/>
        <w:jc w:val="both"/>
        <w:rPr>
          <w:rFonts w:ascii="Arial" w:hAnsi="Arial" w:cs="Arial"/>
          <w:sz w:val="24"/>
        </w:rPr>
      </w:pPr>
      <w:r w:rsidRPr="00260AA4">
        <w:rPr>
          <w:rFonts w:ascii="Arial" w:hAnsi="Arial" w:cs="Arial"/>
          <w:sz w:val="24"/>
        </w:rPr>
        <w:t>Spełnianie aktualnie obowiązujących warunków dopuszczenia do ruchu na drogach publicznych i ukompletowanie zgodne z dokumentacją techniczną producenta.</w:t>
      </w:r>
    </w:p>
    <w:p w:rsidR="001A02EA" w:rsidRPr="00260AA4" w:rsidRDefault="001A02EA" w:rsidP="00E54F1D">
      <w:pPr>
        <w:pStyle w:val="Akapitzlist"/>
        <w:numPr>
          <w:ilvl w:val="0"/>
          <w:numId w:val="49"/>
        </w:numPr>
        <w:shd w:val="clear" w:color="auto" w:fill="FFFFFF"/>
        <w:tabs>
          <w:tab w:val="left" w:pos="426"/>
        </w:tabs>
        <w:spacing w:after="0" w:line="360" w:lineRule="auto"/>
        <w:ind w:right="6"/>
        <w:jc w:val="both"/>
        <w:rPr>
          <w:rFonts w:ascii="Arial" w:hAnsi="Arial" w:cs="Arial"/>
          <w:sz w:val="24"/>
        </w:rPr>
      </w:pPr>
      <w:r w:rsidRPr="00260AA4">
        <w:rPr>
          <w:rFonts w:ascii="Arial" w:hAnsi="Arial" w:cs="Arial"/>
          <w:sz w:val="24"/>
        </w:rPr>
        <w:t>Weryfikacja stan technicznego i doprowadzenie do pełnej sprawności.</w:t>
      </w:r>
    </w:p>
    <w:p w:rsidR="001A02EA" w:rsidRPr="00260AA4" w:rsidRDefault="001A02EA" w:rsidP="00E54F1D">
      <w:pPr>
        <w:pStyle w:val="Akapitzlist"/>
        <w:numPr>
          <w:ilvl w:val="0"/>
          <w:numId w:val="49"/>
        </w:numPr>
        <w:shd w:val="clear" w:color="auto" w:fill="FFFFFF"/>
        <w:tabs>
          <w:tab w:val="left" w:pos="426"/>
        </w:tabs>
        <w:spacing w:after="0" w:line="360" w:lineRule="auto"/>
        <w:ind w:right="6"/>
        <w:jc w:val="both"/>
        <w:rPr>
          <w:rFonts w:ascii="Arial" w:hAnsi="Arial" w:cs="Arial"/>
          <w:sz w:val="24"/>
        </w:rPr>
      </w:pPr>
      <w:r w:rsidRPr="00260AA4">
        <w:rPr>
          <w:rFonts w:ascii="Arial" w:hAnsi="Arial" w:cs="Arial"/>
          <w:sz w:val="24"/>
        </w:rPr>
        <w:t>Demontaż kuchni polowej KPŻ – 170 z przyczepy jednoosiowej.</w:t>
      </w:r>
    </w:p>
    <w:p w:rsidR="001A02EA" w:rsidRPr="00260AA4" w:rsidRDefault="001A02EA" w:rsidP="00E54F1D">
      <w:pPr>
        <w:pStyle w:val="Akapitzlist"/>
        <w:numPr>
          <w:ilvl w:val="0"/>
          <w:numId w:val="49"/>
        </w:numPr>
        <w:shd w:val="clear" w:color="auto" w:fill="FFFFFF"/>
        <w:tabs>
          <w:tab w:val="left" w:pos="426"/>
        </w:tabs>
        <w:spacing w:after="0" w:line="360" w:lineRule="auto"/>
        <w:ind w:right="6"/>
        <w:jc w:val="both"/>
        <w:rPr>
          <w:rFonts w:ascii="Arial" w:hAnsi="Arial" w:cs="Arial"/>
          <w:sz w:val="24"/>
        </w:rPr>
      </w:pPr>
      <w:r w:rsidRPr="00260AA4">
        <w:rPr>
          <w:rFonts w:ascii="Arial" w:hAnsi="Arial" w:cs="Arial"/>
          <w:sz w:val="24"/>
        </w:rPr>
        <w:t>Demontaż osprzętu kuchni polowej KPŻ – 170 z nadwozia.</w:t>
      </w:r>
    </w:p>
    <w:p w:rsidR="001A02EA" w:rsidRPr="00260AA4" w:rsidRDefault="001A02EA" w:rsidP="00E54F1D">
      <w:pPr>
        <w:pStyle w:val="Akapitzlist"/>
        <w:numPr>
          <w:ilvl w:val="0"/>
          <w:numId w:val="49"/>
        </w:numPr>
        <w:shd w:val="clear" w:color="auto" w:fill="FFFFFF"/>
        <w:tabs>
          <w:tab w:val="left" w:pos="426"/>
        </w:tabs>
        <w:spacing w:after="0" w:line="360" w:lineRule="auto"/>
        <w:ind w:right="6"/>
        <w:jc w:val="both"/>
        <w:rPr>
          <w:rFonts w:ascii="Arial" w:hAnsi="Arial" w:cs="Arial"/>
          <w:sz w:val="24"/>
        </w:rPr>
      </w:pPr>
      <w:r w:rsidRPr="00260AA4">
        <w:rPr>
          <w:rFonts w:ascii="Arial" w:hAnsi="Arial" w:cs="Arial"/>
          <w:sz w:val="24"/>
        </w:rPr>
        <w:t>Demontaż do zespołu, podzespołu. Demontaż do części tylko w przypadku wskazania uszkodzenia i konieczności weryfikacji.</w:t>
      </w:r>
    </w:p>
    <w:p w:rsidR="001A02EA" w:rsidRPr="003F23FC" w:rsidRDefault="001A02EA" w:rsidP="00E54F1D">
      <w:pPr>
        <w:pStyle w:val="Akapitzlist"/>
        <w:numPr>
          <w:ilvl w:val="0"/>
          <w:numId w:val="49"/>
        </w:numPr>
        <w:shd w:val="clear" w:color="auto" w:fill="FFFFFF"/>
        <w:tabs>
          <w:tab w:val="left" w:pos="370"/>
        </w:tabs>
        <w:spacing w:line="360" w:lineRule="auto"/>
        <w:ind w:right="3"/>
        <w:jc w:val="both"/>
        <w:rPr>
          <w:rFonts w:ascii="Arial" w:hAnsi="Arial" w:cs="Arial"/>
          <w:b/>
          <w:u w:val="single"/>
        </w:rPr>
      </w:pPr>
      <w:r w:rsidRPr="00260AA4">
        <w:rPr>
          <w:rFonts w:ascii="Arial" w:hAnsi="Arial" w:cs="Arial"/>
          <w:sz w:val="24"/>
        </w:rPr>
        <w:t xml:space="preserve">Proces technologiczny </w:t>
      </w:r>
      <w:r>
        <w:rPr>
          <w:rFonts w:ascii="Arial" w:hAnsi="Arial" w:cs="Arial"/>
          <w:sz w:val="24"/>
        </w:rPr>
        <w:t>naprawy</w:t>
      </w:r>
      <w:r w:rsidRPr="00260AA4">
        <w:rPr>
          <w:rFonts w:ascii="Arial" w:hAnsi="Arial" w:cs="Arial"/>
          <w:sz w:val="24"/>
        </w:rPr>
        <w:t xml:space="preserve"> powinien przewidywać </w:t>
      </w:r>
      <w:r w:rsidRPr="00E3267F">
        <w:rPr>
          <w:rFonts w:ascii="Arial" w:hAnsi="Arial" w:cs="Arial"/>
          <w:b/>
          <w:sz w:val="24"/>
        </w:rPr>
        <w:t>weryfikację i naprawę</w:t>
      </w:r>
    </w:p>
    <w:tbl>
      <w:tblPr>
        <w:tblStyle w:val="Tabela-Siatka"/>
        <w:tblW w:w="8891" w:type="dxa"/>
        <w:tblLayout w:type="fixed"/>
        <w:tblLook w:val="04A0" w:firstRow="1" w:lastRow="0" w:firstColumn="1" w:lastColumn="0" w:noHBand="0" w:noVBand="1"/>
      </w:tblPr>
      <w:tblGrid>
        <w:gridCol w:w="562"/>
        <w:gridCol w:w="3969"/>
        <w:gridCol w:w="709"/>
        <w:gridCol w:w="567"/>
        <w:gridCol w:w="1417"/>
        <w:gridCol w:w="1667"/>
      </w:tblGrid>
      <w:tr w:rsidR="001A02EA" w:rsidRPr="00260AA4" w:rsidTr="001A02EA">
        <w:trPr>
          <w:cantSplit/>
          <w:trHeight w:val="494"/>
        </w:trPr>
        <w:tc>
          <w:tcPr>
            <w:tcW w:w="562" w:type="dxa"/>
            <w:vMerge w:val="restart"/>
            <w:vAlign w:val="center"/>
          </w:tcPr>
          <w:p w:rsidR="001A02EA" w:rsidRPr="00260AA4" w:rsidRDefault="001A02EA" w:rsidP="001A02EA">
            <w:pPr>
              <w:rPr>
                <w:rFonts w:ascii="Arial" w:hAnsi="Arial" w:cs="Arial"/>
              </w:rPr>
            </w:pPr>
            <w:r w:rsidRPr="00260AA4">
              <w:rPr>
                <w:rFonts w:ascii="Arial" w:hAnsi="Arial" w:cs="Arial"/>
              </w:rPr>
              <w:t>Lp.</w:t>
            </w:r>
          </w:p>
        </w:tc>
        <w:tc>
          <w:tcPr>
            <w:tcW w:w="3969" w:type="dxa"/>
            <w:vMerge w:val="restart"/>
            <w:vAlign w:val="center"/>
          </w:tcPr>
          <w:p w:rsidR="001A02EA" w:rsidRPr="00260AA4" w:rsidRDefault="001A02EA" w:rsidP="001A02EA">
            <w:pPr>
              <w:jc w:val="center"/>
              <w:rPr>
                <w:rFonts w:ascii="Arial" w:hAnsi="Arial" w:cs="Arial"/>
              </w:rPr>
            </w:pPr>
            <w:r w:rsidRPr="00260AA4">
              <w:rPr>
                <w:rFonts w:ascii="Arial" w:hAnsi="Arial" w:cs="Arial"/>
              </w:rPr>
              <w:t>Zakres, zespól, podzespół, cześć</w:t>
            </w:r>
          </w:p>
        </w:tc>
        <w:tc>
          <w:tcPr>
            <w:tcW w:w="2693"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667" w:type="dxa"/>
            <w:vMerge w:val="restart"/>
            <w:vAlign w:val="center"/>
          </w:tcPr>
          <w:p w:rsidR="001A02EA" w:rsidRPr="00260AA4" w:rsidRDefault="001A02EA" w:rsidP="001A02EA">
            <w:pPr>
              <w:jc w:val="center"/>
              <w:rPr>
                <w:rFonts w:ascii="Arial" w:hAnsi="Arial" w:cs="Arial"/>
              </w:rPr>
            </w:pPr>
            <w:r w:rsidRPr="00260AA4">
              <w:rPr>
                <w:rFonts w:ascii="Arial" w:hAnsi="Arial" w:cs="Arial"/>
              </w:rPr>
              <w:t>Uwagi</w:t>
            </w:r>
          </w:p>
        </w:tc>
      </w:tr>
      <w:tr w:rsidR="001A02EA" w:rsidRPr="00260AA4" w:rsidTr="001A02EA">
        <w:trPr>
          <w:cantSplit/>
          <w:trHeight w:val="1382"/>
        </w:trPr>
        <w:tc>
          <w:tcPr>
            <w:tcW w:w="562" w:type="dxa"/>
            <w:vMerge/>
            <w:vAlign w:val="center"/>
          </w:tcPr>
          <w:p w:rsidR="001A02EA" w:rsidRPr="00260AA4" w:rsidRDefault="001A02EA" w:rsidP="001A02EA">
            <w:pPr>
              <w:rPr>
                <w:rFonts w:ascii="Arial" w:hAnsi="Arial" w:cs="Arial"/>
              </w:rPr>
            </w:pPr>
          </w:p>
        </w:tc>
        <w:tc>
          <w:tcPr>
            <w:tcW w:w="3969" w:type="dxa"/>
            <w:vMerge/>
            <w:vAlign w:val="center"/>
          </w:tcPr>
          <w:p w:rsidR="001A02EA" w:rsidRPr="00260AA4" w:rsidRDefault="001A02EA" w:rsidP="001A02EA">
            <w:pPr>
              <w:jc w:val="center"/>
              <w:rPr>
                <w:rFonts w:ascii="Arial" w:hAnsi="Arial" w:cs="Arial"/>
              </w:rPr>
            </w:pPr>
          </w:p>
        </w:tc>
        <w:tc>
          <w:tcPr>
            <w:tcW w:w="709" w:type="dxa"/>
            <w:tcBorders>
              <w:bottom w:val="single" w:sz="4" w:space="0" w:color="auto"/>
            </w:tcBorders>
            <w:textDirection w:val="btLr"/>
            <w:vAlign w:val="center"/>
          </w:tcPr>
          <w:p w:rsidR="001A02EA" w:rsidRPr="00260AA4" w:rsidRDefault="001A02EA" w:rsidP="001A02EA">
            <w:pPr>
              <w:ind w:left="113" w:right="113"/>
              <w:jc w:val="center"/>
              <w:rPr>
                <w:rFonts w:ascii="Arial" w:hAnsi="Arial" w:cs="Arial"/>
              </w:rPr>
            </w:pPr>
            <w:r w:rsidRPr="00260AA4">
              <w:rPr>
                <w:rFonts w:ascii="Arial" w:hAnsi="Arial" w:cs="Arial"/>
              </w:rPr>
              <w:t>Wymiana</w:t>
            </w:r>
          </w:p>
        </w:tc>
        <w:tc>
          <w:tcPr>
            <w:tcW w:w="567" w:type="dxa"/>
            <w:textDirection w:val="btLr"/>
            <w:vAlign w:val="center"/>
          </w:tcPr>
          <w:p w:rsidR="001A02EA" w:rsidRPr="00260AA4" w:rsidRDefault="001A02EA" w:rsidP="001A02EA">
            <w:pPr>
              <w:ind w:left="113" w:right="113"/>
              <w:jc w:val="center"/>
              <w:rPr>
                <w:rFonts w:ascii="Arial" w:hAnsi="Arial" w:cs="Arial"/>
              </w:rPr>
            </w:pPr>
            <w:r w:rsidRPr="00260AA4">
              <w:rPr>
                <w:rFonts w:ascii="Arial" w:hAnsi="Arial" w:cs="Arial"/>
              </w:rPr>
              <w:t>Naprawa</w:t>
            </w:r>
          </w:p>
        </w:tc>
        <w:tc>
          <w:tcPr>
            <w:tcW w:w="1417" w:type="dxa"/>
            <w:vAlign w:val="center"/>
          </w:tcPr>
          <w:p w:rsidR="001A02EA" w:rsidRPr="00260AA4" w:rsidRDefault="001A02EA" w:rsidP="001A02EA">
            <w:pPr>
              <w:jc w:val="center"/>
              <w:rPr>
                <w:rFonts w:ascii="Arial" w:hAnsi="Arial" w:cs="Arial"/>
              </w:rPr>
            </w:pPr>
            <w:r w:rsidRPr="00260AA4">
              <w:rPr>
                <w:rFonts w:ascii="Arial" w:hAnsi="Arial" w:cs="Arial"/>
              </w:rPr>
              <w:t>Przegląd, weryfikacja z wyminą lub naprawą</w:t>
            </w:r>
          </w:p>
        </w:tc>
        <w:tc>
          <w:tcPr>
            <w:tcW w:w="1667" w:type="dxa"/>
            <w:vMerge/>
            <w:vAlign w:val="center"/>
          </w:tcPr>
          <w:p w:rsidR="001A02EA" w:rsidRPr="00260AA4" w:rsidRDefault="001A02EA" w:rsidP="001A02EA">
            <w:pPr>
              <w:jc w:val="center"/>
              <w:rPr>
                <w:rFonts w:ascii="Arial" w:hAnsi="Arial" w:cs="Arial"/>
              </w:rPr>
            </w:pPr>
          </w:p>
        </w:tc>
      </w:tr>
      <w:tr w:rsidR="001A02EA" w:rsidRPr="00260AA4" w:rsidTr="001A02EA">
        <w:trPr>
          <w:cantSplit/>
          <w:trHeight w:val="473"/>
        </w:trPr>
        <w:tc>
          <w:tcPr>
            <w:tcW w:w="562" w:type="dxa"/>
            <w:vAlign w:val="center"/>
          </w:tcPr>
          <w:p w:rsidR="001A02EA" w:rsidRPr="00260AA4" w:rsidRDefault="001A02EA" w:rsidP="00E54F1D">
            <w:pPr>
              <w:pStyle w:val="Akapitzlist"/>
              <w:numPr>
                <w:ilvl w:val="0"/>
                <w:numId w:val="22"/>
              </w:numPr>
              <w:ind w:hanging="691"/>
              <w:rPr>
                <w:rFonts w:ascii="Arial" w:hAnsi="Arial" w:cs="Arial"/>
              </w:rPr>
            </w:pPr>
          </w:p>
        </w:tc>
        <w:tc>
          <w:tcPr>
            <w:tcW w:w="3969" w:type="dxa"/>
            <w:vAlign w:val="center"/>
          </w:tcPr>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Instalacja pneumatyczna</w:t>
            </w:r>
          </w:p>
        </w:tc>
        <w:tc>
          <w:tcPr>
            <w:tcW w:w="709" w:type="dxa"/>
            <w:tcBorders>
              <w:tl2br w:val="single" w:sz="4" w:space="0" w:color="auto"/>
              <w:tr2bl w:val="single" w:sz="4" w:space="0" w:color="auto"/>
            </w:tcBorders>
          </w:tcPr>
          <w:p w:rsidR="001A02EA" w:rsidRPr="00260AA4" w:rsidRDefault="001A02EA" w:rsidP="001A02EA"/>
        </w:tc>
        <w:tc>
          <w:tcPr>
            <w:tcW w:w="567" w:type="dxa"/>
          </w:tcPr>
          <w:p w:rsidR="001A02EA" w:rsidRPr="00260AA4" w:rsidRDefault="001A02EA" w:rsidP="001A02EA"/>
        </w:tc>
        <w:tc>
          <w:tcPr>
            <w:tcW w:w="1417" w:type="dxa"/>
          </w:tcPr>
          <w:p w:rsidR="001A02EA" w:rsidRPr="00CD7455" w:rsidRDefault="001A02EA" w:rsidP="001A02EA">
            <w:pPr>
              <w:rPr>
                <w:rFonts w:ascii="Arial" w:hAnsi="Arial" w:cs="Arial"/>
                <w:b/>
                <w:sz w:val="24"/>
                <w:szCs w:val="24"/>
              </w:rPr>
            </w:pPr>
            <w:r w:rsidRPr="00CD7455">
              <w:rPr>
                <w:rFonts w:ascii="Arial" w:hAnsi="Arial" w:cs="Arial"/>
                <w:b/>
                <w:sz w:val="24"/>
                <w:szCs w:val="24"/>
              </w:rPr>
              <w:t>TAK</w:t>
            </w:r>
          </w:p>
        </w:tc>
        <w:tc>
          <w:tcPr>
            <w:tcW w:w="1667" w:type="dxa"/>
            <w:vMerge w:val="restart"/>
            <w:vAlign w:val="center"/>
          </w:tcPr>
          <w:p w:rsidR="001A02EA" w:rsidRPr="00260AA4" w:rsidRDefault="001A02EA" w:rsidP="001A02EA">
            <w:pPr>
              <w:jc w:val="center"/>
              <w:rPr>
                <w:rFonts w:ascii="Arial" w:hAnsi="Arial" w:cs="Arial"/>
              </w:rPr>
            </w:pPr>
            <w:r w:rsidRPr="00260AA4">
              <w:rPr>
                <w:rFonts w:ascii="Arial" w:hAnsi="Arial" w:cs="Arial"/>
              </w:rPr>
              <w:t>Wymiana tylko uszkodzonych elementów, części</w:t>
            </w:r>
          </w:p>
        </w:tc>
      </w:tr>
      <w:tr w:rsidR="001A02EA" w:rsidRPr="00260AA4" w:rsidTr="001A02EA">
        <w:trPr>
          <w:cantSplit/>
          <w:trHeight w:val="410"/>
        </w:trPr>
        <w:tc>
          <w:tcPr>
            <w:tcW w:w="562" w:type="dxa"/>
            <w:vAlign w:val="center"/>
          </w:tcPr>
          <w:p w:rsidR="001A02EA" w:rsidRPr="00260AA4" w:rsidRDefault="001A02EA" w:rsidP="00E54F1D">
            <w:pPr>
              <w:pStyle w:val="Akapitzlist"/>
              <w:numPr>
                <w:ilvl w:val="0"/>
                <w:numId w:val="22"/>
              </w:numPr>
              <w:ind w:hanging="689"/>
              <w:rPr>
                <w:rFonts w:ascii="Arial" w:hAnsi="Arial" w:cs="Arial"/>
              </w:rPr>
            </w:pPr>
          </w:p>
        </w:tc>
        <w:tc>
          <w:tcPr>
            <w:tcW w:w="3969" w:type="dxa"/>
            <w:vAlign w:val="center"/>
          </w:tcPr>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Amortyzatory</w:t>
            </w:r>
          </w:p>
        </w:tc>
        <w:tc>
          <w:tcPr>
            <w:tcW w:w="709" w:type="dxa"/>
            <w:tcBorders>
              <w:tl2br w:val="single" w:sz="4" w:space="0" w:color="auto"/>
              <w:tr2bl w:val="single" w:sz="4" w:space="0" w:color="auto"/>
            </w:tcBorders>
          </w:tcPr>
          <w:p w:rsidR="001A02EA" w:rsidRPr="00260AA4" w:rsidRDefault="001A02EA" w:rsidP="001A02EA"/>
        </w:tc>
        <w:tc>
          <w:tcPr>
            <w:tcW w:w="567" w:type="dxa"/>
          </w:tcPr>
          <w:p w:rsidR="001A02EA" w:rsidRPr="00260AA4" w:rsidRDefault="001A02EA" w:rsidP="001A02EA"/>
        </w:tc>
        <w:tc>
          <w:tcPr>
            <w:tcW w:w="1417" w:type="dxa"/>
          </w:tcPr>
          <w:p w:rsidR="001A02EA" w:rsidRPr="00260AA4" w:rsidRDefault="001A02EA" w:rsidP="001A02EA"/>
        </w:tc>
        <w:tc>
          <w:tcPr>
            <w:tcW w:w="1667" w:type="dxa"/>
            <w:vMerge/>
            <w:textDirection w:val="btLr"/>
          </w:tcPr>
          <w:p w:rsidR="001A02EA" w:rsidRPr="00260AA4" w:rsidRDefault="001A02EA" w:rsidP="001A02EA">
            <w:pPr>
              <w:ind w:left="113" w:right="113"/>
              <w:jc w:val="center"/>
              <w:rPr>
                <w:rFonts w:ascii="Arial" w:hAnsi="Arial" w:cs="Arial"/>
              </w:rPr>
            </w:pPr>
          </w:p>
        </w:tc>
      </w:tr>
      <w:tr w:rsidR="001A02EA" w:rsidRPr="00260AA4" w:rsidTr="001A02EA">
        <w:trPr>
          <w:cantSplit/>
          <w:trHeight w:val="411"/>
        </w:trPr>
        <w:tc>
          <w:tcPr>
            <w:tcW w:w="562" w:type="dxa"/>
            <w:vAlign w:val="center"/>
          </w:tcPr>
          <w:p w:rsidR="001A02EA" w:rsidRPr="00260AA4" w:rsidRDefault="001A02EA" w:rsidP="00E54F1D">
            <w:pPr>
              <w:pStyle w:val="Akapitzlist"/>
              <w:numPr>
                <w:ilvl w:val="0"/>
                <w:numId w:val="22"/>
              </w:numPr>
              <w:ind w:hanging="689"/>
              <w:rPr>
                <w:rFonts w:ascii="Arial" w:hAnsi="Arial" w:cs="Arial"/>
              </w:rPr>
            </w:pPr>
          </w:p>
        </w:tc>
        <w:tc>
          <w:tcPr>
            <w:tcW w:w="3969" w:type="dxa"/>
            <w:vAlign w:val="center"/>
          </w:tcPr>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Instalacja elektryczna</w:t>
            </w:r>
          </w:p>
        </w:tc>
        <w:tc>
          <w:tcPr>
            <w:tcW w:w="709" w:type="dxa"/>
            <w:tcBorders>
              <w:bottom w:val="single" w:sz="4" w:space="0" w:color="auto"/>
              <w:tl2br w:val="single" w:sz="4" w:space="0" w:color="auto"/>
              <w:tr2bl w:val="single" w:sz="4" w:space="0" w:color="auto"/>
            </w:tcBorders>
          </w:tcPr>
          <w:p w:rsidR="001A02EA" w:rsidRPr="00260AA4" w:rsidRDefault="001A02EA" w:rsidP="001A02EA"/>
        </w:tc>
        <w:tc>
          <w:tcPr>
            <w:tcW w:w="567" w:type="dxa"/>
          </w:tcPr>
          <w:p w:rsidR="001A02EA" w:rsidRPr="00260AA4" w:rsidRDefault="001A02EA" w:rsidP="001A02EA"/>
        </w:tc>
        <w:tc>
          <w:tcPr>
            <w:tcW w:w="1417" w:type="dxa"/>
          </w:tcPr>
          <w:p w:rsidR="001A02EA" w:rsidRPr="00CD7455" w:rsidRDefault="001A02EA" w:rsidP="001A02EA">
            <w:pPr>
              <w:rPr>
                <w:rFonts w:ascii="Arial" w:hAnsi="Arial" w:cs="Arial"/>
                <w:b/>
                <w:sz w:val="24"/>
                <w:szCs w:val="24"/>
              </w:rPr>
            </w:pPr>
            <w:r w:rsidRPr="00CD7455">
              <w:rPr>
                <w:rFonts w:ascii="Arial" w:hAnsi="Arial" w:cs="Arial"/>
                <w:b/>
                <w:sz w:val="24"/>
                <w:szCs w:val="24"/>
              </w:rPr>
              <w:t>TAK</w:t>
            </w:r>
          </w:p>
        </w:tc>
        <w:tc>
          <w:tcPr>
            <w:tcW w:w="1667" w:type="dxa"/>
            <w:vMerge/>
            <w:textDirection w:val="btLr"/>
          </w:tcPr>
          <w:p w:rsidR="001A02EA" w:rsidRPr="00260AA4" w:rsidRDefault="001A02EA" w:rsidP="001A02EA">
            <w:pPr>
              <w:ind w:left="113" w:right="113"/>
              <w:jc w:val="center"/>
              <w:rPr>
                <w:rFonts w:ascii="Arial" w:hAnsi="Arial" w:cs="Arial"/>
              </w:rPr>
            </w:pPr>
          </w:p>
        </w:tc>
      </w:tr>
      <w:tr w:rsidR="001A02EA" w:rsidRPr="00260AA4" w:rsidTr="001A02EA">
        <w:tc>
          <w:tcPr>
            <w:tcW w:w="562" w:type="dxa"/>
            <w:vAlign w:val="center"/>
          </w:tcPr>
          <w:p w:rsidR="001A02EA" w:rsidRPr="00260AA4" w:rsidRDefault="001A02EA" w:rsidP="00E54F1D">
            <w:pPr>
              <w:pStyle w:val="Akapitzlist"/>
              <w:numPr>
                <w:ilvl w:val="0"/>
                <w:numId w:val="22"/>
              </w:numPr>
              <w:ind w:hanging="689"/>
              <w:rPr>
                <w:rFonts w:ascii="Arial" w:hAnsi="Arial" w:cs="Arial"/>
              </w:rPr>
            </w:pPr>
          </w:p>
        </w:tc>
        <w:tc>
          <w:tcPr>
            <w:tcW w:w="3969" w:type="dxa"/>
            <w:vAlign w:val="center"/>
          </w:tcPr>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Koła jezdne</w:t>
            </w:r>
          </w:p>
        </w:tc>
        <w:tc>
          <w:tcPr>
            <w:tcW w:w="709" w:type="dxa"/>
            <w:tcBorders>
              <w:tl2br w:val="single" w:sz="4" w:space="0" w:color="auto"/>
              <w:tr2bl w:val="single" w:sz="4" w:space="0" w:color="auto"/>
            </w:tcBorders>
          </w:tcPr>
          <w:p w:rsidR="001A02EA" w:rsidRPr="00260AA4" w:rsidRDefault="001A02EA" w:rsidP="001A02EA"/>
        </w:tc>
        <w:tc>
          <w:tcPr>
            <w:tcW w:w="567" w:type="dxa"/>
            <w:tcBorders>
              <w:bottom w:val="single" w:sz="4" w:space="0" w:color="auto"/>
            </w:tcBorders>
          </w:tcPr>
          <w:p w:rsidR="001A02EA" w:rsidRPr="00260AA4" w:rsidRDefault="001A02EA" w:rsidP="001A02EA"/>
        </w:tc>
        <w:tc>
          <w:tcPr>
            <w:tcW w:w="1417" w:type="dxa"/>
            <w:tcBorders>
              <w:bottom w:val="single" w:sz="4" w:space="0" w:color="auto"/>
            </w:tcBorders>
          </w:tcPr>
          <w:p w:rsidR="001A02EA" w:rsidRPr="00260AA4" w:rsidRDefault="001A02EA" w:rsidP="001A02EA"/>
        </w:tc>
        <w:tc>
          <w:tcPr>
            <w:tcW w:w="1667" w:type="dxa"/>
          </w:tcPr>
          <w:p w:rsidR="001A02EA" w:rsidRPr="00260AA4" w:rsidRDefault="001A02EA" w:rsidP="001A02EA">
            <w:pPr>
              <w:jc w:val="center"/>
              <w:rPr>
                <w:rFonts w:ascii="Arial" w:hAnsi="Arial" w:cs="Arial"/>
              </w:rPr>
            </w:pPr>
            <w:r w:rsidRPr="00260AA4">
              <w:rPr>
                <w:rFonts w:ascii="Arial" w:hAnsi="Arial" w:cs="Arial"/>
              </w:rPr>
              <w:t>+ Wymiana ogumienia</w:t>
            </w:r>
          </w:p>
        </w:tc>
      </w:tr>
      <w:tr w:rsidR="001A02EA" w:rsidRPr="00260AA4" w:rsidTr="001A02EA">
        <w:tc>
          <w:tcPr>
            <w:tcW w:w="562" w:type="dxa"/>
            <w:vAlign w:val="center"/>
          </w:tcPr>
          <w:p w:rsidR="001A02EA" w:rsidRPr="00260AA4" w:rsidRDefault="001A02EA" w:rsidP="00E54F1D">
            <w:pPr>
              <w:pStyle w:val="Akapitzlist"/>
              <w:numPr>
                <w:ilvl w:val="0"/>
                <w:numId w:val="22"/>
              </w:numPr>
              <w:ind w:hanging="689"/>
              <w:rPr>
                <w:rFonts w:ascii="Arial" w:hAnsi="Arial" w:cs="Arial"/>
              </w:rPr>
            </w:pPr>
          </w:p>
        </w:tc>
        <w:tc>
          <w:tcPr>
            <w:tcW w:w="3969" w:type="dxa"/>
            <w:vAlign w:val="center"/>
          </w:tcPr>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Łożyska kół</w:t>
            </w:r>
          </w:p>
        </w:tc>
        <w:tc>
          <w:tcPr>
            <w:tcW w:w="709" w:type="dxa"/>
            <w:tcBorders>
              <w:tl2br w:val="single" w:sz="4" w:space="0" w:color="auto"/>
              <w:tr2bl w:val="single" w:sz="4" w:space="0" w:color="auto"/>
            </w:tcBorders>
          </w:tcPr>
          <w:p w:rsidR="001A02EA" w:rsidRPr="00260AA4" w:rsidRDefault="001A02EA" w:rsidP="001A02EA"/>
        </w:tc>
        <w:tc>
          <w:tcPr>
            <w:tcW w:w="567" w:type="dxa"/>
            <w:tcBorders>
              <w:tl2br w:val="single" w:sz="4" w:space="0" w:color="auto"/>
              <w:tr2bl w:val="single" w:sz="4" w:space="0" w:color="auto"/>
            </w:tcBorders>
          </w:tcPr>
          <w:p w:rsidR="001A02EA" w:rsidRPr="00260AA4" w:rsidRDefault="001A02EA" w:rsidP="001A02EA"/>
        </w:tc>
        <w:tc>
          <w:tcPr>
            <w:tcW w:w="1417" w:type="dxa"/>
            <w:tcBorders>
              <w:tl2br w:val="nil"/>
              <w:tr2bl w:val="nil"/>
            </w:tcBorders>
          </w:tcPr>
          <w:p w:rsidR="001A02EA" w:rsidRPr="00260AA4" w:rsidRDefault="001A02EA" w:rsidP="001A02EA"/>
        </w:tc>
        <w:tc>
          <w:tcPr>
            <w:tcW w:w="1667" w:type="dxa"/>
          </w:tcPr>
          <w:p w:rsidR="001A02EA" w:rsidRPr="00260AA4" w:rsidRDefault="001A02EA" w:rsidP="001A02EA">
            <w:pPr>
              <w:jc w:val="center"/>
              <w:rPr>
                <w:rFonts w:ascii="Arial" w:hAnsi="Arial" w:cs="Arial"/>
              </w:rPr>
            </w:pPr>
          </w:p>
        </w:tc>
      </w:tr>
      <w:tr w:rsidR="001A02EA" w:rsidRPr="00260AA4" w:rsidTr="001A02EA">
        <w:trPr>
          <w:trHeight w:val="467"/>
        </w:trPr>
        <w:tc>
          <w:tcPr>
            <w:tcW w:w="562" w:type="dxa"/>
            <w:vAlign w:val="center"/>
          </w:tcPr>
          <w:p w:rsidR="001A02EA" w:rsidRPr="00260AA4" w:rsidRDefault="001A02EA" w:rsidP="00E54F1D">
            <w:pPr>
              <w:pStyle w:val="Akapitzlist"/>
              <w:numPr>
                <w:ilvl w:val="0"/>
                <w:numId w:val="22"/>
              </w:numPr>
              <w:ind w:hanging="689"/>
              <w:rPr>
                <w:rFonts w:ascii="Arial" w:hAnsi="Arial" w:cs="Arial"/>
              </w:rPr>
            </w:pPr>
          </w:p>
        </w:tc>
        <w:tc>
          <w:tcPr>
            <w:tcW w:w="3969" w:type="dxa"/>
            <w:vAlign w:val="center"/>
          </w:tcPr>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Zawieszenie kół</w:t>
            </w:r>
          </w:p>
        </w:tc>
        <w:tc>
          <w:tcPr>
            <w:tcW w:w="709" w:type="dxa"/>
            <w:tcBorders>
              <w:tl2br w:val="single" w:sz="4" w:space="0" w:color="auto"/>
              <w:tr2bl w:val="single" w:sz="4" w:space="0" w:color="auto"/>
            </w:tcBorders>
          </w:tcPr>
          <w:p w:rsidR="001A02EA" w:rsidRPr="00260AA4" w:rsidRDefault="001A02EA" w:rsidP="001A02EA"/>
        </w:tc>
        <w:tc>
          <w:tcPr>
            <w:tcW w:w="567" w:type="dxa"/>
          </w:tcPr>
          <w:p w:rsidR="001A02EA" w:rsidRPr="00260AA4" w:rsidRDefault="001A02EA" w:rsidP="001A02EA"/>
        </w:tc>
        <w:tc>
          <w:tcPr>
            <w:tcW w:w="1417" w:type="dxa"/>
          </w:tcPr>
          <w:p w:rsidR="001A02EA" w:rsidRPr="00260AA4" w:rsidRDefault="001A02EA" w:rsidP="001A02EA"/>
        </w:tc>
        <w:tc>
          <w:tcPr>
            <w:tcW w:w="1667" w:type="dxa"/>
            <w:vMerge w:val="restart"/>
          </w:tcPr>
          <w:p w:rsidR="001A02EA" w:rsidRPr="00260AA4" w:rsidRDefault="001A02EA" w:rsidP="001A02EA">
            <w:pPr>
              <w:jc w:val="center"/>
              <w:rPr>
                <w:rFonts w:ascii="Arial" w:hAnsi="Arial" w:cs="Arial"/>
              </w:rPr>
            </w:pPr>
            <w:r w:rsidRPr="00260AA4">
              <w:rPr>
                <w:rFonts w:ascii="Arial" w:hAnsi="Arial" w:cs="Arial"/>
              </w:rPr>
              <w:t>Wymiana uszkodzonych elementów, części</w:t>
            </w:r>
          </w:p>
        </w:tc>
      </w:tr>
      <w:tr w:rsidR="001A02EA" w:rsidRPr="00260AA4" w:rsidTr="001A02EA">
        <w:tc>
          <w:tcPr>
            <w:tcW w:w="562" w:type="dxa"/>
            <w:vAlign w:val="center"/>
          </w:tcPr>
          <w:p w:rsidR="001A02EA" w:rsidRPr="00260AA4" w:rsidRDefault="001A02EA" w:rsidP="00E54F1D">
            <w:pPr>
              <w:pStyle w:val="Akapitzlist"/>
              <w:numPr>
                <w:ilvl w:val="0"/>
                <w:numId w:val="22"/>
              </w:numPr>
              <w:ind w:hanging="689"/>
              <w:rPr>
                <w:rFonts w:ascii="Arial" w:hAnsi="Arial" w:cs="Arial"/>
              </w:rPr>
            </w:pPr>
          </w:p>
        </w:tc>
        <w:tc>
          <w:tcPr>
            <w:tcW w:w="3969" w:type="dxa"/>
            <w:vAlign w:val="center"/>
          </w:tcPr>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Układ hamulcowy</w:t>
            </w:r>
          </w:p>
        </w:tc>
        <w:tc>
          <w:tcPr>
            <w:tcW w:w="709" w:type="dxa"/>
            <w:tcBorders>
              <w:bottom w:val="single" w:sz="4" w:space="0" w:color="auto"/>
              <w:tl2br w:val="single" w:sz="4" w:space="0" w:color="auto"/>
              <w:tr2bl w:val="single" w:sz="4" w:space="0" w:color="auto"/>
            </w:tcBorders>
          </w:tcPr>
          <w:p w:rsidR="001A02EA" w:rsidRPr="00260AA4" w:rsidRDefault="001A02EA" w:rsidP="001A02EA"/>
        </w:tc>
        <w:tc>
          <w:tcPr>
            <w:tcW w:w="567" w:type="dxa"/>
            <w:tcBorders>
              <w:bottom w:val="single" w:sz="4" w:space="0" w:color="auto"/>
            </w:tcBorders>
          </w:tcPr>
          <w:p w:rsidR="001A02EA" w:rsidRPr="00260AA4" w:rsidRDefault="001A02EA" w:rsidP="001A02EA"/>
        </w:tc>
        <w:tc>
          <w:tcPr>
            <w:tcW w:w="1417" w:type="dxa"/>
            <w:tcBorders>
              <w:bottom w:val="single" w:sz="4" w:space="0" w:color="auto"/>
            </w:tcBorders>
          </w:tcPr>
          <w:p w:rsidR="001A02EA" w:rsidRPr="00CD7455" w:rsidRDefault="001A02EA" w:rsidP="001A02EA">
            <w:pPr>
              <w:rPr>
                <w:rFonts w:ascii="Arial" w:hAnsi="Arial" w:cs="Arial"/>
                <w:b/>
                <w:sz w:val="24"/>
                <w:szCs w:val="24"/>
              </w:rPr>
            </w:pPr>
            <w:r w:rsidRPr="00CD7455">
              <w:rPr>
                <w:rFonts w:ascii="Arial" w:hAnsi="Arial" w:cs="Arial"/>
                <w:b/>
                <w:sz w:val="24"/>
                <w:szCs w:val="24"/>
              </w:rPr>
              <w:t>TAK</w:t>
            </w:r>
          </w:p>
        </w:tc>
        <w:tc>
          <w:tcPr>
            <w:tcW w:w="1667" w:type="dxa"/>
            <w:vMerge/>
          </w:tcPr>
          <w:p w:rsidR="001A02EA" w:rsidRPr="00260AA4" w:rsidRDefault="001A02EA" w:rsidP="001A02EA">
            <w:pPr>
              <w:rPr>
                <w:rFonts w:ascii="Arial" w:hAnsi="Arial" w:cs="Arial"/>
              </w:rPr>
            </w:pPr>
          </w:p>
        </w:tc>
      </w:tr>
      <w:tr w:rsidR="001A02EA" w:rsidRPr="00260AA4" w:rsidTr="001A02EA">
        <w:tc>
          <w:tcPr>
            <w:tcW w:w="562" w:type="dxa"/>
            <w:vAlign w:val="center"/>
          </w:tcPr>
          <w:p w:rsidR="001A02EA" w:rsidRPr="00260AA4" w:rsidRDefault="001A02EA" w:rsidP="00E54F1D">
            <w:pPr>
              <w:pStyle w:val="Akapitzlist"/>
              <w:numPr>
                <w:ilvl w:val="0"/>
                <w:numId w:val="22"/>
              </w:numPr>
              <w:ind w:hanging="689"/>
              <w:rPr>
                <w:rFonts w:ascii="Arial" w:hAnsi="Arial" w:cs="Arial"/>
              </w:rPr>
            </w:pPr>
          </w:p>
        </w:tc>
        <w:tc>
          <w:tcPr>
            <w:tcW w:w="3969" w:type="dxa"/>
            <w:vAlign w:val="center"/>
          </w:tcPr>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Elementy gumowe i przewody</w:t>
            </w:r>
          </w:p>
        </w:tc>
        <w:tc>
          <w:tcPr>
            <w:tcW w:w="709" w:type="dxa"/>
          </w:tcPr>
          <w:p w:rsidR="001A02EA" w:rsidRPr="00260AA4" w:rsidRDefault="001A02EA" w:rsidP="001A02EA"/>
        </w:tc>
        <w:tc>
          <w:tcPr>
            <w:tcW w:w="567" w:type="dxa"/>
            <w:tcBorders>
              <w:bottom w:val="single" w:sz="4" w:space="0" w:color="auto"/>
              <w:tl2br w:val="single" w:sz="4" w:space="0" w:color="auto"/>
              <w:tr2bl w:val="single" w:sz="4" w:space="0" w:color="auto"/>
            </w:tcBorders>
          </w:tcPr>
          <w:p w:rsidR="001A02EA" w:rsidRPr="00260AA4" w:rsidRDefault="001A02EA" w:rsidP="001A02EA"/>
        </w:tc>
        <w:tc>
          <w:tcPr>
            <w:tcW w:w="1417" w:type="dxa"/>
            <w:tcBorders>
              <w:bottom w:val="single" w:sz="4" w:space="0" w:color="auto"/>
              <w:tl2br w:val="single" w:sz="4" w:space="0" w:color="auto"/>
              <w:tr2bl w:val="single" w:sz="4" w:space="0" w:color="auto"/>
            </w:tcBorders>
          </w:tcPr>
          <w:p w:rsidR="001A02EA" w:rsidRPr="00260AA4" w:rsidRDefault="001A02EA" w:rsidP="001A02EA"/>
        </w:tc>
        <w:tc>
          <w:tcPr>
            <w:tcW w:w="1667" w:type="dxa"/>
          </w:tcPr>
          <w:p w:rsidR="001A02EA" w:rsidRPr="00260AA4" w:rsidRDefault="001A02EA" w:rsidP="001A02EA">
            <w:pPr>
              <w:rPr>
                <w:rFonts w:ascii="Arial" w:hAnsi="Arial" w:cs="Arial"/>
              </w:rPr>
            </w:pPr>
          </w:p>
        </w:tc>
      </w:tr>
      <w:tr w:rsidR="001A02EA" w:rsidRPr="001464B0" w:rsidTr="001A02EA">
        <w:trPr>
          <w:cantSplit/>
          <w:trHeight w:val="1997"/>
        </w:trPr>
        <w:tc>
          <w:tcPr>
            <w:tcW w:w="562" w:type="dxa"/>
            <w:vAlign w:val="center"/>
          </w:tcPr>
          <w:p w:rsidR="001A02EA" w:rsidRPr="00260AA4" w:rsidRDefault="001A02EA" w:rsidP="00E54F1D">
            <w:pPr>
              <w:pStyle w:val="Akapitzlist"/>
              <w:numPr>
                <w:ilvl w:val="0"/>
                <w:numId w:val="22"/>
              </w:numPr>
              <w:ind w:hanging="689"/>
              <w:rPr>
                <w:rFonts w:ascii="Arial" w:hAnsi="Arial" w:cs="Arial"/>
              </w:rPr>
            </w:pPr>
          </w:p>
        </w:tc>
        <w:tc>
          <w:tcPr>
            <w:tcW w:w="3969" w:type="dxa"/>
            <w:vAlign w:val="center"/>
          </w:tcPr>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Zakres lub inne elementy uszkodzone</w:t>
            </w:r>
          </w:p>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w:t>
            </w:r>
          </w:p>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w:t>
            </w:r>
          </w:p>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w:t>
            </w:r>
          </w:p>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w:t>
            </w:r>
          </w:p>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w:t>
            </w:r>
          </w:p>
          <w:p w:rsidR="001A02EA" w:rsidRPr="00260AA4" w:rsidRDefault="001A02EA" w:rsidP="001A02EA">
            <w:pPr>
              <w:shd w:val="clear" w:color="auto" w:fill="FFFFFF"/>
              <w:tabs>
                <w:tab w:val="left" w:pos="0"/>
              </w:tabs>
              <w:ind w:left="74"/>
              <w:jc w:val="both"/>
              <w:rPr>
                <w:rFonts w:ascii="Arial" w:hAnsi="Arial" w:cs="Arial"/>
                <w:sz w:val="24"/>
              </w:rPr>
            </w:pPr>
            <w:r w:rsidRPr="00260AA4">
              <w:rPr>
                <w:rFonts w:ascii="Arial" w:hAnsi="Arial" w:cs="Arial"/>
                <w:sz w:val="24"/>
              </w:rPr>
              <w:t>……………………………………...</w:t>
            </w:r>
            <w:r w:rsidRPr="00260AA4">
              <w:rPr>
                <w:rFonts w:ascii="Arial" w:hAnsi="Arial" w:cs="Arial"/>
                <w:sz w:val="24"/>
              </w:rPr>
              <w:tab/>
            </w:r>
            <w:r w:rsidRPr="00260AA4">
              <w:rPr>
                <w:rFonts w:ascii="Arial" w:hAnsi="Arial" w:cs="Arial"/>
                <w:sz w:val="24"/>
              </w:rPr>
              <w:tab/>
            </w:r>
          </w:p>
        </w:tc>
        <w:tc>
          <w:tcPr>
            <w:tcW w:w="709" w:type="dxa"/>
          </w:tcPr>
          <w:p w:rsidR="001A02EA" w:rsidRPr="00260AA4" w:rsidRDefault="001A02EA" w:rsidP="001A02EA"/>
        </w:tc>
        <w:tc>
          <w:tcPr>
            <w:tcW w:w="567" w:type="dxa"/>
            <w:tcBorders>
              <w:tl2br w:val="nil"/>
              <w:tr2bl w:val="nil"/>
            </w:tcBorders>
          </w:tcPr>
          <w:p w:rsidR="001A02EA" w:rsidRPr="00260AA4" w:rsidRDefault="001A02EA" w:rsidP="001A02EA"/>
        </w:tc>
        <w:tc>
          <w:tcPr>
            <w:tcW w:w="1417" w:type="dxa"/>
            <w:tcBorders>
              <w:tl2br w:val="nil"/>
              <w:tr2bl w:val="nil"/>
            </w:tcBorders>
          </w:tcPr>
          <w:p w:rsidR="001A02EA" w:rsidRPr="00260AA4" w:rsidRDefault="001A02EA" w:rsidP="001A02EA"/>
        </w:tc>
        <w:tc>
          <w:tcPr>
            <w:tcW w:w="1667" w:type="dxa"/>
            <w:textDirection w:val="btLr"/>
            <w:vAlign w:val="center"/>
          </w:tcPr>
          <w:p w:rsidR="001A02EA" w:rsidRPr="00260AA4" w:rsidRDefault="001A02EA" w:rsidP="001A02EA">
            <w:pPr>
              <w:ind w:left="113" w:right="113"/>
              <w:jc w:val="center"/>
              <w:rPr>
                <w:rFonts w:ascii="Arial" w:hAnsi="Arial" w:cs="Arial"/>
              </w:rPr>
            </w:pPr>
            <w:r w:rsidRPr="00260AA4">
              <w:rPr>
                <w:rFonts w:ascii="Arial" w:hAnsi="Arial" w:cs="Arial"/>
                <w:sz w:val="24"/>
              </w:rPr>
              <w:t>wyszczególnić</w:t>
            </w:r>
          </w:p>
        </w:tc>
      </w:tr>
    </w:tbl>
    <w:p w:rsidR="001A02EA" w:rsidRPr="00267585"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Pr="00943761" w:rsidRDefault="001A02EA" w:rsidP="00E54F1D">
      <w:pPr>
        <w:pStyle w:val="Akapitzlist"/>
        <w:numPr>
          <w:ilvl w:val="0"/>
          <w:numId w:val="58"/>
        </w:numPr>
        <w:shd w:val="clear" w:color="auto" w:fill="FFFFFF"/>
        <w:tabs>
          <w:tab w:val="left" w:pos="426"/>
        </w:tabs>
        <w:spacing w:after="0" w:line="360" w:lineRule="auto"/>
        <w:ind w:right="6"/>
        <w:jc w:val="both"/>
        <w:rPr>
          <w:rFonts w:ascii="Arial" w:hAnsi="Arial" w:cs="Arial"/>
          <w:sz w:val="24"/>
        </w:rPr>
      </w:pPr>
      <w:r w:rsidRPr="00943761">
        <w:rPr>
          <w:rFonts w:ascii="Arial" w:hAnsi="Arial" w:cs="Arial"/>
          <w:sz w:val="24"/>
        </w:rPr>
        <w:t xml:space="preserve">Sprawdzenie </w:t>
      </w:r>
      <w:r>
        <w:rPr>
          <w:rFonts w:ascii="Arial" w:hAnsi="Arial" w:cs="Arial"/>
          <w:sz w:val="24"/>
        </w:rPr>
        <w:t xml:space="preserve">i </w:t>
      </w:r>
      <w:r w:rsidRPr="00943761">
        <w:rPr>
          <w:rFonts w:ascii="Arial" w:hAnsi="Arial" w:cs="Arial"/>
          <w:sz w:val="24"/>
        </w:rPr>
        <w:t xml:space="preserve">doprowadzenie do pełnej sprawności, zgodnie z dokumentacją producenta ucha pociągowego, zamocowanie dyszla z podwoziem, </w:t>
      </w:r>
      <w:r>
        <w:rPr>
          <w:rFonts w:ascii="Arial" w:hAnsi="Arial" w:cs="Arial"/>
          <w:sz w:val="24"/>
        </w:rPr>
        <w:t>hamulca ręcznego</w:t>
      </w:r>
      <w:r w:rsidRPr="00943761">
        <w:rPr>
          <w:rFonts w:ascii="Arial" w:hAnsi="Arial" w:cs="Arial"/>
          <w:sz w:val="24"/>
        </w:rPr>
        <w:t>.</w:t>
      </w:r>
    </w:p>
    <w:p w:rsidR="001A02EA" w:rsidRPr="008B2D9E" w:rsidRDefault="001A02EA" w:rsidP="00E54F1D">
      <w:pPr>
        <w:pStyle w:val="Akapitzlist"/>
        <w:numPr>
          <w:ilvl w:val="0"/>
          <w:numId w:val="58"/>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Zakonserwowanie profili zamkniętych i elementów nie malowanych.</w:t>
      </w:r>
    </w:p>
    <w:p w:rsidR="001A02EA" w:rsidRDefault="001A02EA" w:rsidP="00E54F1D">
      <w:pPr>
        <w:pStyle w:val="Akapitzlist"/>
        <w:numPr>
          <w:ilvl w:val="0"/>
          <w:numId w:val="58"/>
        </w:numPr>
        <w:shd w:val="clear" w:color="auto" w:fill="FFFFFF"/>
        <w:tabs>
          <w:tab w:val="left" w:pos="426"/>
        </w:tabs>
        <w:spacing w:after="0" w:line="360" w:lineRule="auto"/>
        <w:ind w:right="6"/>
        <w:jc w:val="both"/>
        <w:rPr>
          <w:rFonts w:ascii="Arial" w:hAnsi="Arial" w:cs="Arial"/>
          <w:sz w:val="24"/>
        </w:rPr>
      </w:pPr>
      <w:r w:rsidRPr="00DF7002">
        <w:rPr>
          <w:rFonts w:ascii="Arial" w:hAnsi="Arial" w:cs="Arial"/>
          <w:sz w:val="24"/>
        </w:rPr>
        <w:t>Wykonanie powłok malarskich.</w:t>
      </w:r>
    </w:p>
    <w:p w:rsidR="001A02EA" w:rsidRDefault="001A02EA" w:rsidP="00E54F1D">
      <w:pPr>
        <w:pStyle w:val="Akapitzlist"/>
        <w:numPr>
          <w:ilvl w:val="0"/>
          <w:numId w:val="58"/>
        </w:numPr>
        <w:shd w:val="clear" w:color="auto" w:fill="FFFFFF"/>
        <w:tabs>
          <w:tab w:val="left" w:pos="426"/>
        </w:tabs>
        <w:spacing w:after="0" w:line="360" w:lineRule="auto"/>
        <w:ind w:right="6"/>
        <w:jc w:val="both"/>
        <w:rPr>
          <w:rFonts w:ascii="Arial" w:hAnsi="Arial" w:cs="Arial"/>
          <w:sz w:val="24"/>
        </w:rPr>
      </w:pPr>
      <w:r>
        <w:rPr>
          <w:rFonts w:ascii="Arial" w:hAnsi="Arial" w:cs="Arial"/>
          <w:sz w:val="24"/>
          <w:szCs w:val="24"/>
        </w:rPr>
        <w:t>Polerowanie elementów niemalowanych.</w:t>
      </w:r>
    </w:p>
    <w:p w:rsidR="001A02EA" w:rsidRPr="00443F4C" w:rsidRDefault="001A02EA" w:rsidP="00E54F1D">
      <w:pPr>
        <w:pStyle w:val="Akapitzlist"/>
        <w:numPr>
          <w:ilvl w:val="0"/>
          <w:numId w:val="58"/>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Konserwacja, n</w:t>
      </w:r>
      <w:r w:rsidRPr="00443F4C">
        <w:rPr>
          <w:rFonts w:ascii="Arial" w:hAnsi="Arial" w:cs="Arial"/>
          <w:sz w:val="24"/>
        </w:rPr>
        <w:t>asmarowanie i zabezpieczenie wszystkich punktów smarowania.</w:t>
      </w:r>
    </w:p>
    <w:p w:rsidR="001A02EA" w:rsidRPr="001464B0" w:rsidRDefault="001A02EA" w:rsidP="001A02EA">
      <w:pPr>
        <w:pStyle w:val="Akapitzlist"/>
        <w:shd w:val="clear" w:color="auto" w:fill="FFFFFF"/>
        <w:tabs>
          <w:tab w:val="left" w:pos="426"/>
        </w:tabs>
        <w:spacing w:after="0" w:line="360" w:lineRule="auto"/>
        <w:ind w:left="709" w:right="6"/>
        <w:jc w:val="both"/>
        <w:rPr>
          <w:rFonts w:ascii="Arial" w:hAnsi="Arial" w:cs="Arial"/>
          <w:color w:val="0070C0"/>
          <w:sz w:val="24"/>
        </w:rPr>
      </w:pPr>
    </w:p>
    <w:p w:rsidR="001A02EA" w:rsidRPr="00260AA4" w:rsidRDefault="001A02EA" w:rsidP="001A02EA">
      <w:pPr>
        <w:shd w:val="clear" w:color="auto" w:fill="FFFFFF"/>
        <w:tabs>
          <w:tab w:val="left" w:pos="370"/>
        </w:tabs>
        <w:spacing w:line="360" w:lineRule="auto"/>
        <w:ind w:right="3"/>
        <w:jc w:val="both"/>
        <w:rPr>
          <w:rFonts w:ascii="Arial" w:hAnsi="Arial" w:cs="Arial"/>
          <w:b/>
          <w:u w:val="single"/>
        </w:rPr>
      </w:pPr>
      <w:r w:rsidRPr="00260AA4">
        <w:rPr>
          <w:rFonts w:ascii="Arial" w:hAnsi="Arial" w:cs="Arial"/>
          <w:b/>
          <w:u w:val="single"/>
        </w:rPr>
        <w:t>II. Nadwozie:</w:t>
      </w:r>
    </w:p>
    <w:tbl>
      <w:tblPr>
        <w:tblStyle w:val="Tabela-Siatka"/>
        <w:tblW w:w="9054" w:type="dxa"/>
        <w:tblLook w:val="04A0" w:firstRow="1" w:lastRow="0" w:firstColumn="1" w:lastColumn="0" w:noHBand="0" w:noVBand="1"/>
      </w:tblPr>
      <w:tblGrid>
        <w:gridCol w:w="523"/>
        <w:gridCol w:w="3970"/>
        <w:gridCol w:w="710"/>
        <w:gridCol w:w="475"/>
        <w:gridCol w:w="1305"/>
        <w:gridCol w:w="2071"/>
      </w:tblGrid>
      <w:tr w:rsidR="001A02EA" w:rsidRPr="00260AA4" w:rsidTr="001A02EA">
        <w:trPr>
          <w:cantSplit/>
          <w:trHeight w:val="405"/>
        </w:trPr>
        <w:tc>
          <w:tcPr>
            <w:tcW w:w="528" w:type="dxa"/>
            <w:vMerge w:val="restart"/>
            <w:vAlign w:val="center"/>
          </w:tcPr>
          <w:p w:rsidR="001A02EA" w:rsidRPr="00260AA4" w:rsidRDefault="001A02EA" w:rsidP="001A02EA">
            <w:pPr>
              <w:rPr>
                <w:rFonts w:ascii="Arial" w:hAnsi="Arial" w:cs="Arial"/>
              </w:rPr>
            </w:pPr>
            <w:r w:rsidRPr="00260AA4">
              <w:rPr>
                <w:rFonts w:ascii="Arial" w:hAnsi="Arial" w:cs="Arial"/>
              </w:rPr>
              <w:t>Lp.</w:t>
            </w:r>
          </w:p>
        </w:tc>
        <w:tc>
          <w:tcPr>
            <w:tcW w:w="4145" w:type="dxa"/>
            <w:vMerge w:val="restart"/>
            <w:vAlign w:val="center"/>
          </w:tcPr>
          <w:p w:rsidR="001A02EA" w:rsidRPr="00260AA4" w:rsidRDefault="001A02EA" w:rsidP="001A02EA">
            <w:pPr>
              <w:jc w:val="center"/>
              <w:rPr>
                <w:rFonts w:ascii="Arial" w:hAnsi="Arial" w:cs="Arial"/>
              </w:rPr>
            </w:pPr>
            <w:r w:rsidRPr="00260AA4">
              <w:rPr>
                <w:rFonts w:ascii="Arial" w:hAnsi="Arial" w:cs="Arial"/>
              </w:rPr>
              <w:t>Zakres, zespól, podzespół, cześć</w:t>
            </w:r>
          </w:p>
        </w:tc>
        <w:tc>
          <w:tcPr>
            <w:tcW w:w="2310"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2071" w:type="dxa"/>
            <w:vMerge w:val="restart"/>
            <w:vAlign w:val="center"/>
          </w:tcPr>
          <w:p w:rsidR="001A02EA" w:rsidRPr="00260AA4" w:rsidRDefault="001A02EA" w:rsidP="001A02EA">
            <w:pPr>
              <w:jc w:val="center"/>
              <w:rPr>
                <w:rFonts w:ascii="Arial" w:hAnsi="Arial" w:cs="Arial"/>
              </w:rPr>
            </w:pPr>
            <w:r w:rsidRPr="00260AA4">
              <w:rPr>
                <w:rFonts w:ascii="Arial" w:hAnsi="Arial" w:cs="Arial"/>
              </w:rPr>
              <w:t>Uwagi</w:t>
            </w:r>
          </w:p>
        </w:tc>
      </w:tr>
      <w:tr w:rsidR="001A02EA" w:rsidRPr="00260AA4" w:rsidTr="001A02EA">
        <w:trPr>
          <w:cantSplit/>
          <w:trHeight w:val="1261"/>
        </w:trPr>
        <w:tc>
          <w:tcPr>
            <w:tcW w:w="528" w:type="dxa"/>
            <w:vMerge/>
            <w:vAlign w:val="center"/>
          </w:tcPr>
          <w:p w:rsidR="001A02EA" w:rsidRPr="00260AA4" w:rsidRDefault="001A02EA" w:rsidP="001A02EA">
            <w:pPr>
              <w:rPr>
                <w:rFonts w:ascii="Arial" w:hAnsi="Arial" w:cs="Arial"/>
              </w:rPr>
            </w:pPr>
          </w:p>
        </w:tc>
        <w:tc>
          <w:tcPr>
            <w:tcW w:w="4145" w:type="dxa"/>
            <w:vMerge/>
            <w:vAlign w:val="center"/>
          </w:tcPr>
          <w:p w:rsidR="001A02EA" w:rsidRPr="00260AA4" w:rsidRDefault="001A02EA" w:rsidP="001A02EA">
            <w:pPr>
              <w:jc w:val="center"/>
              <w:rPr>
                <w:rFonts w:ascii="Arial" w:hAnsi="Arial" w:cs="Arial"/>
              </w:rPr>
            </w:pPr>
          </w:p>
        </w:tc>
        <w:tc>
          <w:tcPr>
            <w:tcW w:w="530" w:type="dxa"/>
            <w:tcBorders>
              <w:bottom w:val="single" w:sz="4" w:space="0" w:color="auto"/>
            </w:tcBorders>
            <w:textDirection w:val="btLr"/>
            <w:vAlign w:val="center"/>
          </w:tcPr>
          <w:p w:rsidR="001A02EA" w:rsidRPr="00260AA4" w:rsidRDefault="001A02EA" w:rsidP="001A02EA">
            <w:pPr>
              <w:ind w:left="113" w:right="113"/>
              <w:jc w:val="center"/>
              <w:rPr>
                <w:rFonts w:ascii="Arial" w:hAnsi="Arial" w:cs="Arial"/>
              </w:rPr>
            </w:pPr>
            <w:r w:rsidRPr="00260AA4">
              <w:rPr>
                <w:rFonts w:ascii="Arial" w:hAnsi="Arial" w:cs="Arial"/>
              </w:rPr>
              <w:t>Wymiana</w:t>
            </w:r>
          </w:p>
        </w:tc>
        <w:tc>
          <w:tcPr>
            <w:tcW w:w="475" w:type="dxa"/>
            <w:textDirection w:val="btLr"/>
            <w:vAlign w:val="center"/>
          </w:tcPr>
          <w:p w:rsidR="001A02EA" w:rsidRPr="00260AA4" w:rsidRDefault="001A02EA" w:rsidP="001A02EA">
            <w:pPr>
              <w:ind w:left="113" w:right="113"/>
              <w:jc w:val="center"/>
              <w:rPr>
                <w:rFonts w:ascii="Arial" w:hAnsi="Arial" w:cs="Arial"/>
              </w:rPr>
            </w:pPr>
            <w:r w:rsidRPr="00260AA4">
              <w:rPr>
                <w:rFonts w:ascii="Arial" w:hAnsi="Arial" w:cs="Arial"/>
              </w:rPr>
              <w:t>Naprawa</w:t>
            </w:r>
          </w:p>
        </w:tc>
        <w:tc>
          <w:tcPr>
            <w:tcW w:w="1305" w:type="dxa"/>
            <w:vAlign w:val="center"/>
          </w:tcPr>
          <w:p w:rsidR="001A02EA" w:rsidRPr="00260AA4" w:rsidRDefault="001A02EA" w:rsidP="001A02EA">
            <w:pPr>
              <w:jc w:val="center"/>
              <w:rPr>
                <w:rFonts w:ascii="Arial" w:hAnsi="Arial" w:cs="Arial"/>
              </w:rPr>
            </w:pPr>
            <w:r w:rsidRPr="00260AA4">
              <w:rPr>
                <w:rFonts w:ascii="Arial" w:hAnsi="Arial" w:cs="Arial"/>
              </w:rPr>
              <w:t>Przegląd, weryfikacja z wyminą lub naprawą</w:t>
            </w:r>
          </w:p>
        </w:tc>
        <w:tc>
          <w:tcPr>
            <w:tcW w:w="2071" w:type="dxa"/>
            <w:vMerge/>
            <w:vAlign w:val="center"/>
          </w:tcPr>
          <w:p w:rsidR="001A02EA" w:rsidRPr="00260AA4" w:rsidRDefault="001A02EA" w:rsidP="001A02EA">
            <w:pPr>
              <w:jc w:val="center"/>
              <w:rPr>
                <w:rFonts w:ascii="Arial" w:hAnsi="Arial" w:cs="Arial"/>
              </w:rPr>
            </w:pPr>
          </w:p>
        </w:tc>
      </w:tr>
      <w:tr w:rsidR="001A02EA" w:rsidRPr="00260AA4" w:rsidTr="001A02EA">
        <w:tc>
          <w:tcPr>
            <w:tcW w:w="528" w:type="dxa"/>
            <w:vAlign w:val="center"/>
          </w:tcPr>
          <w:p w:rsidR="001A02EA" w:rsidRPr="00260AA4" w:rsidRDefault="001A02EA" w:rsidP="00E54F1D">
            <w:pPr>
              <w:pStyle w:val="Akapitzlist"/>
              <w:numPr>
                <w:ilvl w:val="0"/>
                <w:numId w:val="23"/>
              </w:numPr>
              <w:ind w:hanging="691"/>
              <w:rPr>
                <w:rFonts w:ascii="Arial" w:hAnsi="Arial" w:cs="Arial"/>
              </w:rPr>
            </w:pPr>
          </w:p>
        </w:tc>
        <w:tc>
          <w:tcPr>
            <w:tcW w:w="4145" w:type="dxa"/>
            <w:vAlign w:val="center"/>
          </w:tcPr>
          <w:p w:rsidR="001A02EA" w:rsidRPr="00260AA4" w:rsidRDefault="001A02EA" w:rsidP="001A02EA">
            <w:pPr>
              <w:shd w:val="clear" w:color="auto" w:fill="FFFFFF"/>
              <w:tabs>
                <w:tab w:val="left" w:pos="426"/>
              </w:tabs>
              <w:ind w:left="66"/>
              <w:jc w:val="both"/>
              <w:rPr>
                <w:rFonts w:ascii="Arial" w:hAnsi="Arial" w:cs="Arial"/>
                <w:sz w:val="24"/>
                <w:szCs w:val="24"/>
              </w:rPr>
            </w:pPr>
            <w:r w:rsidRPr="00260AA4">
              <w:rPr>
                <w:rFonts w:ascii="Arial" w:hAnsi="Arial" w:cs="Arial"/>
                <w:sz w:val="24"/>
                <w:szCs w:val="24"/>
              </w:rPr>
              <w:t xml:space="preserve">Sprawdzenie szczelności kotłów. Zawory, bezpieczeństwa, wlewy, zawory spustowe. </w:t>
            </w:r>
          </w:p>
        </w:tc>
        <w:tc>
          <w:tcPr>
            <w:tcW w:w="530" w:type="dxa"/>
            <w:tcBorders>
              <w:tl2br w:val="single" w:sz="4" w:space="0" w:color="auto"/>
              <w:tr2bl w:val="single" w:sz="4" w:space="0" w:color="auto"/>
            </w:tcBorders>
          </w:tcPr>
          <w:p w:rsidR="001A02EA" w:rsidRPr="00260AA4" w:rsidRDefault="001A02EA" w:rsidP="001A02EA">
            <w:pPr>
              <w:rPr>
                <w:rFonts w:ascii="Arial" w:hAnsi="Arial" w:cs="Arial"/>
                <w:sz w:val="24"/>
                <w:szCs w:val="24"/>
              </w:rPr>
            </w:pPr>
          </w:p>
        </w:tc>
        <w:tc>
          <w:tcPr>
            <w:tcW w:w="475" w:type="dxa"/>
          </w:tcPr>
          <w:p w:rsidR="001A02EA" w:rsidRPr="00260AA4" w:rsidRDefault="001A02EA" w:rsidP="001A02EA">
            <w:pPr>
              <w:rPr>
                <w:rFonts w:ascii="Arial" w:hAnsi="Arial" w:cs="Arial"/>
                <w:sz w:val="24"/>
                <w:szCs w:val="24"/>
              </w:rPr>
            </w:pPr>
          </w:p>
        </w:tc>
        <w:tc>
          <w:tcPr>
            <w:tcW w:w="1305" w:type="dxa"/>
          </w:tcPr>
          <w:p w:rsidR="001A02EA" w:rsidRPr="00260AA4" w:rsidRDefault="001A02EA" w:rsidP="001A02EA">
            <w:pPr>
              <w:rPr>
                <w:rFonts w:ascii="Arial" w:hAnsi="Arial" w:cs="Arial"/>
                <w:sz w:val="24"/>
                <w:szCs w:val="24"/>
              </w:rPr>
            </w:pPr>
          </w:p>
        </w:tc>
        <w:tc>
          <w:tcPr>
            <w:tcW w:w="2071" w:type="dxa"/>
          </w:tcPr>
          <w:p w:rsidR="001A02EA" w:rsidRPr="00260AA4" w:rsidRDefault="001A02EA" w:rsidP="001A02EA">
            <w:pPr>
              <w:jc w:val="center"/>
              <w:rPr>
                <w:rFonts w:ascii="Arial" w:hAnsi="Arial" w:cs="Arial"/>
                <w:sz w:val="24"/>
                <w:szCs w:val="24"/>
              </w:rPr>
            </w:pPr>
            <w:r w:rsidRPr="00260AA4">
              <w:rPr>
                <w:rFonts w:ascii="Arial" w:hAnsi="Arial" w:cs="Arial"/>
                <w:sz w:val="24"/>
                <w:szCs w:val="24"/>
              </w:rPr>
              <w:t>Wycieki wody lub pęknięcia, wybrzuszanie są niedopuszczalne. Wymiana kotła tylko w przypadku wybrzuszenia lub pęknięcia.</w:t>
            </w:r>
          </w:p>
        </w:tc>
      </w:tr>
      <w:tr w:rsidR="001A02EA" w:rsidRPr="00260AA4" w:rsidTr="001A02EA">
        <w:tc>
          <w:tcPr>
            <w:tcW w:w="528" w:type="dxa"/>
            <w:vAlign w:val="center"/>
          </w:tcPr>
          <w:p w:rsidR="001A02EA" w:rsidRPr="00260AA4" w:rsidRDefault="001A02EA" w:rsidP="00E54F1D">
            <w:pPr>
              <w:pStyle w:val="Akapitzlist"/>
              <w:numPr>
                <w:ilvl w:val="0"/>
                <w:numId w:val="23"/>
              </w:numPr>
              <w:ind w:hanging="689"/>
              <w:rPr>
                <w:rFonts w:ascii="Arial" w:hAnsi="Arial" w:cs="Arial"/>
              </w:rPr>
            </w:pPr>
          </w:p>
        </w:tc>
        <w:tc>
          <w:tcPr>
            <w:tcW w:w="4145" w:type="dxa"/>
            <w:vAlign w:val="center"/>
          </w:tcPr>
          <w:p w:rsidR="001A02EA" w:rsidRPr="00260AA4" w:rsidRDefault="001A02EA" w:rsidP="001A02EA">
            <w:pPr>
              <w:shd w:val="clear" w:color="auto" w:fill="FFFFFF"/>
              <w:tabs>
                <w:tab w:val="left" w:pos="426"/>
              </w:tabs>
              <w:ind w:left="66"/>
              <w:jc w:val="both"/>
              <w:rPr>
                <w:rFonts w:ascii="Arial" w:hAnsi="Arial" w:cs="Arial"/>
                <w:sz w:val="24"/>
                <w:szCs w:val="24"/>
              </w:rPr>
            </w:pPr>
            <w:r w:rsidRPr="00260AA4">
              <w:rPr>
                <w:rFonts w:ascii="Arial" w:hAnsi="Arial" w:cs="Arial"/>
                <w:sz w:val="24"/>
                <w:szCs w:val="24"/>
              </w:rPr>
              <w:t>Wykonanie rewizji i badań dozorowych dla kotł</w:t>
            </w:r>
            <w:r>
              <w:rPr>
                <w:rFonts w:ascii="Arial" w:hAnsi="Arial" w:cs="Arial"/>
                <w:sz w:val="24"/>
                <w:szCs w:val="24"/>
              </w:rPr>
              <w:t>ów</w:t>
            </w:r>
            <w:r w:rsidRPr="00260AA4">
              <w:rPr>
                <w:rFonts w:ascii="Arial" w:hAnsi="Arial" w:cs="Arial"/>
                <w:sz w:val="24"/>
                <w:szCs w:val="24"/>
              </w:rPr>
              <w:t xml:space="preserve"> 50 dm</w:t>
            </w:r>
            <w:r w:rsidRPr="00260AA4">
              <w:rPr>
                <w:rFonts w:ascii="Arial" w:hAnsi="Arial" w:cs="Arial"/>
                <w:sz w:val="24"/>
                <w:szCs w:val="24"/>
                <w:vertAlign w:val="superscript"/>
              </w:rPr>
              <w:t>3</w:t>
            </w:r>
            <w:r>
              <w:rPr>
                <w:rFonts w:ascii="Arial" w:hAnsi="Arial" w:cs="Arial"/>
                <w:sz w:val="24"/>
                <w:szCs w:val="24"/>
              </w:rPr>
              <w:t xml:space="preserve"> i </w:t>
            </w:r>
            <w:r w:rsidRPr="00260AA4">
              <w:rPr>
                <w:rFonts w:ascii="Arial" w:hAnsi="Arial" w:cs="Arial"/>
                <w:sz w:val="24"/>
                <w:szCs w:val="24"/>
              </w:rPr>
              <w:t>140 dm</w:t>
            </w:r>
            <w:r w:rsidRPr="00260AA4">
              <w:rPr>
                <w:rFonts w:ascii="Arial" w:hAnsi="Arial" w:cs="Arial"/>
                <w:sz w:val="24"/>
                <w:szCs w:val="24"/>
                <w:vertAlign w:val="superscript"/>
              </w:rPr>
              <w:t>3</w:t>
            </w:r>
            <w:r w:rsidRPr="00260AA4">
              <w:rPr>
                <w:rFonts w:ascii="Arial" w:hAnsi="Arial" w:cs="Arial"/>
                <w:sz w:val="24"/>
                <w:szCs w:val="24"/>
              </w:rPr>
              <w:t xml:space="preserve"> dla kotłów z płaszczem (przy uzgodnieniu i współudziale WDT) </w:t>
            </w:r>
          </w:p>
        </w:tc>
        <w:tc>
          <w:tcPr>
            <w:tcW w:w="530" w:type="dxa"/>
            <w:tcBorders>
              <w:bottom w:val="single" w:sz="4" w:space="0" w:color="auto"/>
            </w:tcBorders>
          </w:tcPr>
          <w:p w:rsidR="001A02EA" w:rsidRPr="00260AA4" w:rsidRDefault="001A02EA" w:rsidP="001A02EA">
            <w:pPr>
              <w:rPr>
                <w:rFonts w:ascii="Arial" w:hAnsi="Arial" w:cs="Arial"/>
                <w:sz w:val="24"/>
                <w:szCs w:val="24"/>
              </w:rPr>
            </w:pPr>
          </w:p>
        </w:tc>
        <w:tc>
          <w:tcPr>
            <w:tcW w:w="475" w:type="dxa"/>
            <w:tcBorders>
              <w:bottom w:val="single" w:sz="4" w:space="0" w:color="auto"/>
            </w:tcBorders>
          </w:tcPr>
          <w:p w:rsidR="001A02EA" w:rsidRPr="00260AA4" w:rsidRDefault="001A02EA" w:rsidP="001A02EA">
            <w:pPr>
              <w:rPr>
                <w:rFonts w:ascii="Arial" w:hAnsi="Arial" w:cs="Arial"/>
                <w:sz w:val="24"/>
                <w:szCs w:val="24"/>
              </w:rPr>
            </w:pPr>
          </w:p>
        </w:tc>
        <w:tc>
          <w:tcPr>
            <w:tcW w:w="1305" w:type="dxa"/>
            <w:tcBorders>
              <w:bottom w:val="single" w:sz="4" w:space="0" w:color="auto"/>
            </w:tcBorders>
          </w:tcPr>
          <w:p w:rsidR="001A02EA" w:rsidRPr="00260AA4" w:rsidRDefault="001A02EA" w:rsidP="001A02EA">
            <w:pPr>
              <w:rPr>
                <w:rFonts w:ascii="Arial" w:hAnsi="Arial" w:cs="Arial"/>
                <w:sz w:val="24"/>
                <w:szCs w:val="24"/>
              </w:rPr>
            </w:pPr>
          </w:p>
        </w:tc>
        <w:tc>
          <w:tcPr>
            <w:tcW w:w="2071" w:type="dxa"/>
          </w:tcPr>
          <w:p w:rsidR="001A02EA" w:rsidRPr="00260AA4" w:rsidRDefault="001A02EA" w:rsidP="001A02EA">
            <w:pPr>
              <w:jc w:val="center"/>
              <w:rPr>
                <w:rFonts w:ascii="Arial" w:hAnsi="Arial" w:cs="Arial"/>
                <w:sz w:val="24"/>
                <w:szCs w:val="24"/>
              </w:rPr>
            </w:pPr>
            <w:r w:rsidRPr="00260AA4">
              <w:rPr>
                <w:rFonts w:ascii="Arial" w:hAnsi="Arial" w:cs="Arial"/>
                <w:sz w:val="24"/>
                <w:szCs w:val="24"/>
              </w:rPr>
              <w:t xml:space="preserve">Wg potrzeb i zgodnie z dokumentacją DTR i przepisami </w:t>
            </w:r>
          </w:p>
        </w:tc>
      </w:tr>
      <w:tr w:rsidR="001A02EA" w:rsidRPr="00260AA4" w:rsidTr="001A02EA">
        <w:tc>
          <w:tcPr>
            <w:tcW w:w="528" w:type="dxa"/>
            <w:vAlign w:val="center"/>
          </w:tcPr>
          <w:p w:rsidR="001A02EA" w:rsidRPr="00260AA4" w:rsidRDefault="001A02EA" w:rsidP="00E54F1D">
            <w:pPr>
              <w:pStyle w:val="Akapitzlist"/>
              <w:numPr>
                <w:ilvl w:val="0"/>
                <w:numId w:val="23"/>
              </w:numPr>
              <w:ind w:hanging="689"/>
              <w:rPr>
                <w:rFonts w:ascii="Arial" w:hAnsi="Arial" w:cs="Arial"/>
              </w:rPr>
            </w:pPr>
          </w:p>
        </w:tc>
        <w:tc>
          <w:tcPr>
            <w:tcW w:w="4145" w:type="dxa"/>
            <w:vAlign w:val="center"/>
          </w:tcPr>
          <w:p w:rsidR="001A02EA" w:rsidRPr="00260AA4" w:rsidRDefault="001A02EA" w:rsidP="001A02EA">
            <w:pPr>
              <w:pStyle w:val="Akapitzlist"/>
              <w:shd w:val="clear" w:color="auto" w:fill="FFFFFF"/>
              <w:tabs>
                <w:tab w:val="left" w:pos="426"/>
              </w:tabs>
              <w:ind w:left="0"/>
              <w:jc w:val="both"/>
              <w:rPr>
                <w:rFonts w:ascii="Arial" w:hAnsi="Arial" w:cs="Arial"/>
                <w:sz w:val="24"/>
                <w:szCs w:val="24"/>
              </w:rPr>
            </w:pPr>
            <w:r w:rsidRPr="00260AA4">
              <w:rPr>
                <w:rFonts w:ascii="Arial" w:hAnsi="Arial" w:cs="Arial"/>
                <w:sz w:val="24"/>
                <w:szCs w:val="24"/>
              </w:rPr>
              <w:t>Naprawa kotła 50 dm</w:t>
            </w:r>
            <w:r w:rsidRPr="00260AA4">
              <w:rPr>
                <w:rFonts w:ascii="Arial" w:hAnsi="Arial" w:cs="Arial"/>
                <w:sz w:val="24"/>
                <w:szCs w:val="24"/>
                <w:vertAlign w:val="superscript"/>
              </w:rPr>
              <w:t>3</w:t>
            </w:r>
            <w:r w:rsidRPr="00260AA4">
              <w:rPr>
                <w:rFonts w:ascii="Arial" w:hAnsi="Arial" w:cs="Arial"/>
                <w:sz w:val="24"/>
                <w:szCs w:val="24"/>
              </w:rPr>
              <w:t xml:space="preserve"> bez płaszcza</w:t>
            </w:r>
          </w:p>
        </w:tc>
        <w:tc>
          <w:tcPr>
            <w:tcW w:w="530" w:type="dxa"/>
            <w:tcBorders>
              <w:tl2br w:val="single" w:sz="4" w:space="0" w:color="auto"/>
              <w:tr2bl w:val="single" w:sz="4" w:space="0" w:color="auto"/>
            </w:tcBorders>
          </w:tcPr>
          <w:p w:rsidR="001A02EA" w:rsidRPr="00260AA4" w:rsidRDefault="001A02EA" w:rsidP="001A02EA">
            <w:pPr>
              <w:rPr>
                <w:rFonts w:ascii="Arial" w:hAnsi="Arial" w:cs="Arial"/>
                <w:sz w:val="24"/>
                <w:szCs w:val="24"/>
              </w:rPr>
            </w:pPr>
          </w:p>
        </w:tc>
        <w:tc>
          <w:tcPr>
            <w:tcW w:w="475" w:type="dxa"/>
            <w:tcBorders>
              <w:bottom w:val="single" w:sz="4" w:space="0" w:color="auto"/>
            </w:tcBorders>
          </w:tcPr>
          <w:p w:rsidR="001A02EA" w:rsidRPr="00260AA4" w:rsidRDefault="001A02EA" w:rsidP="001A02EA">
            <w:pPr>
              <w:rPr>
                <w:rFonts w:ascii="Arial" w:hAnsi="Arial" w:cs="Arial"/>
                <w:sz w:val="24"/>
                <w:szCs w:val="24"/>
              </w:rPr>
            </w:pPr>
          </w:p>
        </w:tc>
        <w:tc>
          <w:tcPr>
            <w:tcW w:w="1305" w:type="dxa"/>
            <w:tcBorders>
              <w:bottom w:val="single" w:sz="4" w:space="0" w:color="auto"/>
              <w:tl2br w:val="single" w:sz="4" w:space="0" w:color="auto"/>
              <w:tr2bl w:val="single" w:sz="4" w:space="0" w:color="auto"/>
            </w:tcBorders>
          </w:tcPr>
          <w:p w:rsidR="001A02EA" w:rsidRPr="00260AA4" w:rsidRDefault="001A02EA" w:rsidP="001A02EA">
            <w:pPr>
              <w:rPr>
                <w:rFonts w:ascii="Arial" w:hAnsi="Arial" w:cs="Arial"/>
                <w:sz w:val="24"/>
                <w:szCs w:val="24"/>
              </w:rPr>
            </w:pPr>
          </w:p>
        </w:tc>
        <w:tc>
          <w:tcPr>
            <w:tcW w:w="2071" w:type="dxa"/>
            <w:vAlign w:val="center"/>
          </w:tcPr>
          <w:p w:rsidR="001A02EA" w:rsidRPr="00260AA4" w:rsidRDefault="001A02EA" w:rsidP="001A02EA">
            <w:pPr>
              <w:jc w:val="center"/>
              <w:rPr>
                <w:rFonts w:ascii="Arial" w:hAnsi="Arial" w:cs="Arial"/>
                <w:sz w:val="24"/>
                <w:szCs w:val="24"/>
              </w:rPr>
            </w:pPr>
          </w:p>
        </w:tc>
      </w:tr>
      <w:tr w:rsidR="001A02EA" w:rsidRPr="00260AA4" w:rsidTr="001A02EA">
        <w:tc>
          <w:tcPr>
            <w:tcW w:w="528" w:type="dxa"/>
            <w:vAlign w:val="center"/>
          </w:tcPr>
          <w:p w:rsidR="001A02EA" w:rsidRPr="00260AA4" w:rsidRDefault="001A02EA" w:rsidP="00E54F1D">
            <w:pPr>
              <w:pStyle w:val="Akapitzlist"/>
              <w:numPr>
                <w:ilvl w:val="0"/>
                <w:numId w:val="23"/>
              </w:numPr>
              <w:ind w:hanging="689"/>
              <w:rPr>
                <w:rFonts w:ascii="Arial" w:hAnsi="Arial" w:cs="Arial"/>
              </w:rPr>
            </w:pPr>
          </w:p>
        </w:tc>
        <w:tc>
          <w:tcPr>
            <w:tcW w:w="4145" w:type="dxa"/>
            <w:vAlign w:val="center"/>
          </w:tcPr>
          <w:p w:rsidR="001A02EA" w:rsidRPr="00260AA4" w:rsidRDefault="001A02EA" w:rsidP="001A02EA">
            <w:pPr>
              <w:pStyle w:val="Akapitzlist"/>
              <w:shd w:val="clear" w:color="auto" w:fill="FFFFFF"/>
              <w:tabs>
                <w:tab w:val="left" w:pos="426"/>
              </w:tabs>
              <w:ind w:left="0"/>
              <w:jc w:val="both"/>
              <w:rPr>
                <w:rFonts w:ascii="Arial" w:hAnsi="Arial" w:cs="Arial"/>
                <w:sz w:val="24"/>
                <w:szCs w:val="24"/>
              </w:rPr>
            </w:pPr>
            <w:r w:rsidRPr="00260AA4">
              <w:rPr>
                <w:rFonts w:ascii="Arial" w:hAnsi="Arial" w:cs="Arial"/>
                <w:sz w:val="24"/>
                <w:szCs w:val="24"/>
              </w:rPr>
              <w:t>Naprawa kotła 85 dm</w:t>
            </w:r>
            <w:r w:rsidRPr="00260AA4">
              <w:rPr>
                <w:rFonts w:ascii="Arial" w:hAnsi="Arial" w:cs="Arial"/>
                <w:sz w:val="24"/>
                <w:szCs w:val="24"/>
                <w:vertAlign w:val="superscript"/>
              </w:rPr>
              <w:t>3</w:t>
            </w:r>
            <w:r w:rsidRPr="00260AA4">
              <w:rPr>
                <w:rFonts w:ascii="Arial" w:hAnsi="Arial" w:cs="Arial"/>
                <w:sz w:val="24"/>
                <w:szCs w:val="24"/>
              </w:rPr>
              <w:t xml:space="preserve"> bez płaszcza</w:t>
            </w:r>
          </w:p>
        </w:tc>
        <w:tc>
          <w:tcPr>
            <w:tcW w:w="530" w:type="dxa"/>
            <w:tcBorders>
              <w:tl2br w:val="single" w:sz="4" w:space="0" w:color="auto"/>
              <w:tr2bl w:val="single" w:sz="4" w:space="0" w:color="auto"/>
            </w:tcBorders>
          </w:tcPr>
          <w:p w:rsidR="001A02EA" w:rsidRPr="00260AA4" w:rsidRDefault="001A02EA" w:rsidP="001A02EA">
            <w:pPr>
              <w:rPr>
                <w:rFonts w:ascii="Arial" w:hAnsi="Arial" w:cs="Arial"/>
                <w:sz w:val="24"/>
                <w:szCs w:val="24"/>
              </w:rPr>
            </w:pPr>
          </w:p>
        </w:tc>
        <w:tc>
          <w:tcPr>
            <w:tcW w:w="475" w:type="dxa"/>
            <w:tcBorders>
              <w:bottom w:val="single" w:sz="4" w:space="0" w:color="auto"/>
            </w:tcBorders>
          </w:tcPr>
          <w:p w:rsidR="001A02EA" w:rsidRPr="00260AA4" w:rsidRDefault="001A02EA" w:rsidP="001A02EA">
            <w:pPr>
              <w:rPr>
                <w:rFonts w:ascii="Arial" w:hAnsi="Arial" w:cs="Arial"/>
                <w:sz w:val="24"/>
                <w:szCs w:val="24"/>
              </w:rPr>
            </w:pPr>
          </w:p>
        </w:tc>
        <w:tc>
          <w:tcPr>
            <w:tcW w:w="1305" w:type="dxa"/>
            <w:tcBorders>
              <w:bottom w:val="single" w:sz="4" w:space="0" w:color="auto"/>
              <w:tl2br w:val="single" w:sz="4" w:space="0" w:color="auto"/>
              <w:tr2bl w:val="single" w:sz="4" w:space="0" w:color="auto"/>
            </w:tcBorders>
          </w:tcPr>
          <w:p w:rsidR="001A02EA" w:rsidRPr="00260AA4" w:rsidRDefault="001A02EA" w:rsidP="001A02EA">
            <w:pPr>
              <w:rPr>
                <w:rFonts w:ascii="Arial" w:hAnsi="Arial" w:cs="Arial"/>
                <w:sz w:val="24"/>
                <w:szCs w:val="24"/>
              </w:rPr>
            </w:pPr>
          </w:p>
        </w:tc>
        <w:tc>
          <w:tcPr>
            <w:tcW w:w="2071" w:type="dxa"/>
            <w:vAlign w:val="center"/>
          </w:tcPr>
          <w:p w:rsidR="001A02EA" w:rsidRPr="00260AA4" w:rsidRDefault="001A02EA" w:rsidP="001A02EA">
            <w:pPr>
              <w:jc w:val="center"/>
              <w:rPr>
                <w:rFonts w:ascii="Arial" w:hAnsi="Arial" w:cs="Arial"/>
                <w:sz w:val="24"/>
                <w:szCs w:val="24"/>
              </w:rPr>
            </w:pPr>
          </w:p>
        </w:tc>
      </w:tr>
      <w:tr w:rsidR="001A02EA" w:rsidRPr="00260AA4" w:rsidTr="001A02EA">
        <w:tc>
          <w:tcPr>
            <w:tcW w:w="528" w:type="dxa"/>
            <w:vAlign w:val="center"/>
          </w:tcPr>
          <w:p w:rsidR="001A02EA" w:rsidRPr="00260AA4" w:rsidRDefault="001A02EA" w:rsidP="00E54F1D">
            <w:pPr>
              <w:pStyle w:val="Akapitzlist"/>
              <w:numPr>
                <w:ilvl w:val="0"/>
                <w:numId w:val="23"/>
              </w:numPr>
              <w:ind w:hanging="689"/>
              <w:rPr>
                <w:rFonts w:ascii="Arial" w:hAnsi="Arial" w:cs="Arial"/>
              </w:rPr>
            </w:pPr>
          </w:p>
        </w:tc>
        <w:tc>
          <w:tcPr>
            <w:tcW w:w="4145" w:type="dxa"/>
            <w:vAlign w:val="center"/>
          </w:tcPr>
          <w:p w:rsidR="001A02EA" w:rsidRPr="00260AA4" w:rsidRDefault="001A02EA" w:rsidP="001A02EA">
            <w:pPr>
              <w:pStyle w:val="Akapitzlist"/>
              <w:shd w:val="clear" w:color="auto" w:fill="FFFFFF"/>
              <w:tabs>
                <w:tab w:val="left" w:pos="426"/>
              </w:tabs>
              <w:ind w:left="0"/>
              <w:jc w:val="both"/>
              <w:rPr>
                <w:rFonts w:ascii="Arial" w:hAnsi="Arial" w:cs="Arial"/>
                <w:sz w:val="24"/>
                <w:szCs w:val="24"/>
              </w:rPr>
            </w:pPr>
            <w:r w:rsidRPr="00260AA4">
              <w:rPr>
                <w:rFonts w:ascii="Arial" w:hAnsi="Arial" w:cs="Arial"/>
                <w:sz w:val="24"/>
                <w:szCs w:val="24"/>
              </w:rPr>
              <w:t>Podgrzewacz 50 dm</w:t>
            </w:r>
            <w:r w:rsidRPr="00260AA4">
              <w:rPr>
                <w:rFonts w:ascii="Arial" w:hAnsi="Arial" w:cs="Arial"/>
                <w:sz w:val="24"/>
                <w:szCs w:val="24"/>
                <w:vertAlign w:val="superscript"/>
              </w:rPr>
              <w:t>3</w:t>
            </w:r>
          </w:p>
        </w:tc>
        <w:tc>
          <w:tcPr>
            <w:tcW w:w="530" w:type="dxa"/>
            <w:tcBorders>
              <w:bottom w:val="single" w:sz="4" w:space="0" w:color="auto"/>
              <w:tl2br w:val="single" w:sz="4" w:space="0" w:color="auto"/>
              <w:tr2bl w:val="single" w:sz="4" w:space="0" w:color="auto"/>
            </w:tcBorders>
          </w:tcPr>
          <w:p w:rsidR="001A02EA" w:rsidRPr="00260AA4" w:rsidRDefault="001A02EA" w:rsidP="001A02EA">
            <w:pPr>
              <w:rPr>
                <w:rFonts w:ascii="Arial" w:hAnsi="Arial" w:cs="Arial"/>
                <w:sz w:val="24"/>
                <w:szCs w:val="24"/>
              </w:rPr>
            </w:pPr>
          </w:p>
        </w:tc>
        <w:tc>
          <w:tcPr>
            <w:tcW w:w="475" w:type="dxa"/>
            <w:tcBorders>
              <w:bottom w:val="single" w:sz="4" w:space="0" w:color="auto"/>
            </w:tcBorders>
          </w:tcPr>
          <w:p w:rsidR="001A02EA" w:rsidRPr="00260AA4" w:rsidRDefault="001A02EA" w:rsidP="001A02EA">
            <w:pPr>
              <w:rPr>
                <w:rFonts w:ascii="Arial" w:hAnsi="Arial" w:cs="Arial"/>
                <w:sz w:val="24"/>
                <w:szCs w:val="24"/>
              </w:rPr>
            </w:pPr>
          </w:p>
        </w:tc>
        <w:tc>
          <w:tcPr>
            <w:tcW w:w="1305" w:type="dxa"/>
            <w:tcBorders>
              <w:bottom w:val="single" w:sz="4" w:space="0" w:color="auto"/>
              <w:tl2br w:val="single" w:sz="4" w:space="0" w:color="auto"/>
              <w:tr2bl w:val="single" w:sz="4" w:space="0" w:color="auto"/>
            </w:tcBorders>
          </w:tcPr>
          <w:p w:rsidR="001A02EA" w:rsidRPr="00260AA4" w:rsidRDefault="001A02EA" w:rsidP="001A02EA">
            <w:pPr>
              <w:rPr>
                <w:rFonts w:ascii="Arial" w:hAnsi="Arial" w:cs="Arial"/>
                <w:sz w:val="24"/>
                <w:szCs w:val="24"/>
              </w:rPr>
            </w:pPr>
          </w:p>
        </w:tc>
        <w:tc>
          <w:tcPr>
            <w:tcW w:w="2071" w:type="dxa"/>
            <w:vAlign w:val="center"/>
          </w:tcPr>
          <w:p w:rsidR="001A02EA" w:rsidRPr="00260AA4" w:rsidRDefault="001A02EA" w:rsidP="001A02EA">
            <w:pPr>
              <w:jc w:val="center"/>
              <w:rPr>
                <w:rFonts w:ascii="Arial" w:hAnsi="Arial" w:cs="Arial"/>
                <w:sz w:val="24"/>
                <w:szCs w:val="24"/>
              </w:rPr>
            </w:pPr>
          </w:p>
        </w:tc>
      </w:tr>
      <w:tr w:rsidR="001A02EA" w:rsidRPr="001464B0" w:rsidTr="001A02EA">
        <w:tc>
          <w:tcPr>
            <w:tcW w:w="528" w:type="dxa"/>
            <w:vAlign w:val="center"/>
          </w:tcPr>
          <w:p w:rsidR="001A02EA" w:rsidRPr="00260AA4" w:rsidRDefault="001A02EA" w:rsidP="00E54F1D">
            <w:pPr>
              <w:pStyle w:val="Akapitzlist"/>
              <w:numPr>
                <w:ilvl w:val="0"/>
                <w:numId w:val="23"/>
              </w:numPr>
              <w:ind w:hanging="689"/>
              <w:rPr>
                <w:rFonts w:ascii="Arial" w:hAnsi="Arial" w:cs="Arial"/>
              </w:rPr>
            </w:pPr>
          </w:p>
        </w:tc>
        <w:tc>
          <w:tcPr>
            <w:tcW w:w="4145" w:type="dxa"/>
            <w:vAlign w:val="center"/>
          </w:tcPr>
          <w:p w:rsidR="001A02EA" w:rsidRPr="00260AA4" w:rsidRDefault="001A02EA" w:rsidP="001A02EA">
            <w:pPr>
              <w:pStyle w:val="Akapitzlist"/>
              <w:shd w:val="clear" w:color="auto" w:fill="FFFFFF"/>
              <w:tabs>
                <w:tab w:val="left" w:pos="426"/>
              </w:tabs>
              <w:ind w:left="0"/>
              <w:jc w:val="both"/>
              <w:rPr>
                <w:rFonts w:ascii="Arial" w:hAnsi="Arial" w:cs="Arial"/>
                <w:sz w:val="24"/>
                <w:szCs w:val="24"/>
              </w:rPr>
            </w:pPr>
            <w:r w:rsidRPr="00400394">
              <w:rPr>
                <w:rFonts w:ascii="Arial" w:hAnsi="Arial" w:cs="Arial"/>
                <w:sz w:val="24"/>
                <w:szCs w:val="24"/>
              </w:rPr>
              <w:t>Termometr podgrzewacza</w:t>
            </w:r>
          </w:p>
        </w:tc>
        <w:tc>
          <w:tcPr>
            <w:tcW w:w="530" w:type="dxa"/>
            <w:tcBorders>
              <w:bottom w:val="single" w:sz="4" w:space="0" w:color="auto"/>
              <w:tl2br w:val="single" w:sz="4" w:space="0" w:color="auto"/>
              <w:tr2bl w:val="single" w:sz="4" w:space="0" w:color="auto"/>
            </w:tcBorders>
          </w:tcPr>
          <w:p w:rsidR="001A02EA" w:rsidRPr="001464B0" w:rsidRDefault="001A02EA" w:rsidP="001A02EA">
            <w:pPr>
              <w:rPr>
                <w:rFonts w:ascii="Arial" w:hAnsi="Arial" w:cs="Arial"/>
                <w:color w:val="0070C0"/>
                <w:sz w:val="24"/>
                <w:szCs w:val="24"/>
              </w:rPr>
            </w:pPr>
          </w:p>
        </w:tc>
        <w:tc>
          <w:tcPr>
            <w:tcW w:w="475" w:type="dxa"/>
            <w:tcBorders>
              <w:bottom w:val="single" w:sz="4" w:space="0" w:color="auto"/>
              <w:tl2br w:val="nil"/>
              <w:tr2bl w:val="nil"/>
            </w:tcBorders>
          </w:tcPr>
          <w:p w:rsidR="001A02EA" w:rsidRPr="001464B0" w:rsidRDefault="001A02EA" w:rsidP="001A02EA">
            <w:pPr>
              <w:rPr>
                <w:rFonts w:ascii="Arial" w:hAnsi="Arial" w:cs="Arial"/>
                <w:color w:val="0070C0"/>
                <w:sz w:val="24"/>
                <w:szCs w:val="24"/>
              </w:rPr>
            </w:pPr>
          </w:p>
        </w:tc>
        <w:tc>
          <w:tcPr>
            <w:tcW w:w="1305" w:type="dxa"/>
            <w:tcBorders>
              <w:bottom w:val="single" w:sz="4" w:space="0" w:color="auto"/>
              <w:tl2br w:val="nil"/>
              <w:tr2bl w:val="nil"/>
            </w:tcBorders>
          </w:tcPr>
          <w:p w:rsidR="001A02EA" w:rsidRPr="001464B0" w:rsidRDefault="001A02EA" w:rsidP="001A02EA">
            <w:pPr>
              <w:rPr>
                <w:rFonts w:ascii="Arial" w:hAnsi="Arial" w:cs="Arial"/>
                <w:color w:val="0070C0"/>
                <w:sz w:val="24"/>
                <w:szCs w:val="24"/>
              </w:rPr>
            </w:pPr>
          </w:p>
        </w:tc>
        <w:tc>
          <w:tcPr>
            <w:tcW w:w="2071" w:type="dxa"/>
            <w:vAlign w:val="center"/>
          </w:tcPr>
          <w:p w:rsidR="001A02EA" w:rsidRPr="001464B0" w:rsidRDefault="001A02EA" w:rsidP="001A02EA">
            <w:pPr>
              <w:jc w:val="center"/>
              <w:rPr>
                <w:rFonts w:ascii="Arial" w:hAnsi="Arial" w:cs="Arial"/>
                <w:color w:val="0070C0"/>
                <w:sz w:val="24"/>
                <w:szCs w:val="24"/>
              </w:rPr>
            </w:pPr>
          </w:p>
        </w:tc>
      </w:tr>
      <w:tr w:rsidR="001A02EA" w:rsidRPr="001464B0" w:rsidTr="001A02EA">
        <w:tc>
          <w:tcPr>
            <w:tcW w:w="528" w:type="dxa"/>
            <w:vAlign w:val="center"/>
          </w:tcPr>
          <w:p w:rsidR="001A02EA" w:rsidRPr="00260AA4" w:rsidRDefault="001A02EA" w:rsidP="00E54F1D">
            <w:pPr>
              <w:pStyle w:val="Akapitzlist"/>
              <w:numPr>
                <w:ilvl w:val="0"/>
                <w:numId w:val="23"/>
              </w:numPr>
              <w:ind w:hanging="689"/>
              <w:rPr>
                <w:rFonts w:ascii="Arial" w:hAnsi="Arial" w:cs="Arial"/>
              </w:rPr>
            </w:pPr>
          </w:p>
        </w:tc>
        <w:tc>
          <w:tcPr>
            <w:tcW w:w="4145" w:type="dxa"/>
            <w:vAlign w:val="center"/>
          </w:tcPr>
          <w:p w:rsidR="001A02EA" w:rsidRPr="00260AA4" w:rsidRDefault="001A02EA" w:rsidP="001A02EA">
            <w:pPr>
              <w:pStyle w:val="Akapitzlist"/>
              <w:shd w:val="clear" w:color="auto" w:fill="FFFFFF"/>
              <w:tabs>
                <w:tab w:val="left" w:pos="426"/>
              </w:tabs>
              <w:ind w:left="0"/>
              <w:jc w:val="both"/>
              <w:rPr>
                <w:rFonts w:ascii="Arial" w:hAnsi="Arial" w:cs="Arial"/>
                <w:sz w:val="24"/>
                <w:szCs w:val="24"/>
                <w:highlight w:val="yellow"/>
              </w:rPr>
            </w:pPr>
            <w:r w:rsidRPr="00260AA4">
              <w:rPr>
                <w:rFonts w:ascii="Arial" w:hAnsi="Arial" w:cs="Arial"/>
                <w:sz w:val="24"/>
                <w:szCs w:val="24"/>
              </w:rPr>
              <w:t>Wymianę uszczelek przy pokrywach kotłów i w zaworach bezpieczeństwa oraz wskaźników (</w:t>
            </w:r>
            <w:r w:rsidRPr="00260AA4">
              <w:rPr>
                <w:rFonts w:ascii="Arial" w:hAnsi="Arial" w:cs="Arial"/>
              </w:rPr>
              <w:t>manowakuometrów).</w:t>
            </w:r>
          </w:p>
        </w:tc>
        <w:tc>
          <w:tcPr>
            <w:tcW w:w="530" w:type="dxa"/>
            <w:tcBorders>
              <w:bottom w:val="single" w:sz="4" w:space="0" w:color="auto"/>
            </w:tcBorders>
          </w:tcPr>
          <w:p w:rsidR="001A02EA" w:rsidRPr="00CD7455" w:rsidRDefault="001A02EA" w:rsidP="001A02EA">
            <w:pPr>
              <w:jc w:val="center"/>
              <w:rPr>
                <w:rFonts w:ascii="Arial" w:hAnsi="Arial" w:cs="Arial"/>
                <w:b/>
                <w:color w:val="0070C0"/>
                <w:sz w:val="24"/>
                <w:szCs w:val="24"/>
              </w:rPr>
            </w:pPr>
            <w:r w:rsidRPr="00CD7455">
              <w:rPr>
                <w:rFonts w:ascii="Arial" w:hAnsi="Arial" w:cs="Arial"/>
                <w:b/>
                <w:sz w:val="24"/>
                <w:szCs w:val="24"/>
              </w:rPr>
              <w:t>TAK</w:t>
            </w:r>
          </w:p>
        </w:tc>
        <w:tc>
          <w:tcPr>
            <w:tcW w:w="475" w:type="dxa"/>
            <w:tcBorders>
              <w:bottom w:val="single" w:sz="4" w:space="0" w:color="auto"/>
              <w:tl2br w:val="single" w:sz="4" w:space="0" w:color="auto"/>
              <w:tr2bl w:val="single" w:sz="4" w:space="0" w:color="auto"/>
            </w:tcBorders>
          </w:tcPr>
          <w:p w:rsidR="001A02EA" w:rsidRPr="001464B0" w:rsidRDefault="001A02EA" w:rsidP="001A02EA">
            <w:pPr>
              <w:rPr>
                <w:rFonts w:ascii="Arial" w:hAnsi="Arial" w:cs="Arial"/>
                <w:color w:val="0070C0"/>
                <w:sz w:val="24"/>
                <w:szCs w:val="24"/>
              </w:rPr>
            </w:pPr>
          </w:p>
        </w:tc>
        <w:tc>
          <w:tcPr>
            <w:tcW w:w="1305" w:type="dxa"/>
            <w:tcBorders>
              <w:bottom w:val="single" w:sz="4" w:space="0" w:color="auto"/>
              <w:tl2br w:val="single" w:sz="4" w:space="0" w:color="auto"/>
              <w:tr2bl w:val="single" w:sz="4" w:space="0" w:color="auto"/>
            </w:tcBorders>
          </w:tcPr>
          <w:p w:rsidR="001A02EA" w:rsidRPr="001464B0" w:rsidRDefault="001A02EA" w:rsidP="001A02EA">
            <w:pPr>
              <w:rPr>
                <w:rFonts w:ascii="Arial" w:hAnsi="Arial" w:cs="Arial"/>
                <w:color w:val="0070C0"/>
                <w:sz w:val="24"/>
                <w:szCs w:val="24"/>
              </w:rPr>
            </w:pPr>
          </w:p>
        </w:tc>
        <w:tc>
          <w:tcPr>
            <w:tcW w:w="2071" w:type="dxa"/>
            <w:vAlign w:val="center"/>
          </w:tcPr>
          <w:p w:rsidR="001A02EA" w:rsidRPr="001464B0" w:rsidRDefault="001A02EA" w:rsidP="001A02EA">
            <w:pPr>
              <w:jc w:val="center"/>
              <w:rPr>
                <w:rFonts w:ascii="Arial" w:hAnsi="Arial" w:cs="Arial"/>
                <w:color w:val="0070C0"/>
                <w:sz w:val="24"/>
                <w:szCs w:val="24"/>
              </w:rPr>
            </w:pPr>
          </w:p>
        </w:tc>
      </w:tr>
      <w:tr w:rsidR="001A02EA" w:rsidRPr="001464B0" w:rsidTr="001A02EA">
        <w:tc>
          <w:tcPr>
            <w:tcW w:w="528" w:type="dxa"/>
            <w:vAlign w:val="center"/>
          </w:tcPr>
          <w:p w:rsidR="001A02EA" w:rsidRPr="00260AA4" w:rsidRDefault="001A02EA" w:rsidP="00E54F1D">
            <w:pPr>
              <w:pStyle w:val="Akapitzlist"/>
              <w:numPr>
                <w:ilvl w:val="0"/>
                <w:numId w:val="23"/>
              </w:numPr>
              <w:ind w:hanging="689"/>
              <w:rPr>
                <w:rFonts w:ascii="Arial" w:hAnsi="Arial" w:cs="Arial"/>
              </w:rPr>
            </w:pPr>
          </w:p>
        </w:tc>
        <w:tc>
          <w:tcPr>
            <w:tcW w:w="4145" w:type="dxa"/>
            <w:vAlign w:val="center"/>
          </w:tcPr>
          <w:p w:rsidR="001A02EA" w:rsidRPr="00260AA4" w:rsidRDefault="001A02EA" w:rsidP="001A02EA">
            <w:pPr>
              <w:shd w:val="clear" w:color="auto" w:fill="FFFFFF"/>
              <w:tabs>
                <w:tab w:val="left" w:pos="426"/>
              </w:tabs>
              <w:ind w:left="66"/>
              <w:jc w:val="both"/>
              <w:rPr>
                <w:rFonts w:ascii="Arial" w:hAnsi="Arial" w:cs="Arial"/>
                <w:sz w:val="24"/>
                <w:szCs w:val="24"/>
              </w:rPr>
            </w:pPr>
            <w:r w:rsidRPr="00260AA4">
              <w:rPr>
                <w:rFonts w:ascii="Arial" w:hAnsi="Arial" w:cs="Arial"/>
                <w:sz w:val="24"/>
                <w:szCs w:val="24"/>
              </w:rPr>
              <w:t>Naprawa zawiasów, mocowań, uchwytów.</w:t>
            </w:r>
          </w:p>
        </w:tc>
        <w:tc>
          <w:tcPr>
            <w:tcW w:w="530" w:type="dxa"/>
            <w:tcBorders>
              <w:bottom w:val="single" w:sz="4" w:space="0" w:color="auto"/>
              <w:tl2br w:val="single" w:sz="4" w:space="0" w:color="auto"/>
              <w:tr2bl w:val="single" w:sz="4" w:space="0" w:color="auto"/>
            </w:tcBorders>
          </w:tcPr>
          <w:p w:rsidR="001A02EA" w:rsidRPr="001464B0" w:rsidRDefault="001A02EA" w:rsidP="001A02EA">
            <w:pPr>
              <w:rPr>
                <w:rFonts w:ascii="Arial" w:hAnsi="Arial" w:cs="Arial"/>
                <w:color w:val="0070C0"/>
                <w:sz w:val="24"/>
                <w:szCs w:val="24"/>
              </w:rPr>
            </w:pPr>
          </w:p>
        </w:tc>
        <w:tc>
          <w:tcPr>
            <w:tcW w:w="475" w:type="dxa"/>
            <w:tcBorders>
              <w:bottom w:val="single" w:sz="4" w:space="0" w:color="auto"/>
              <w:tl2br w:val="nil"/>
              <w:tr2bl w:val="nil"/>
            </w:tcBorders>
          </w:tcPr>
          <w:p w:rsidR="001A02EA" w:rsidRPr="001464B0" w:rsidRDefault="001A02EA" w:rsidP="001A02EA">
            <w:pPr>
              <w:rPr>
                <w:rFonts w:ascii="Arial" w:hAnsi="Arial" w:cs="Arial"/>
                <w:color w:val="0070C0"/>
                <w:sz w:val="24"/>
                <w:szCs w:val="24"/>
              </w:rPr>
            </w:pPr>
          </w:p>
        </w:tc>
        <w:tc>
          <w:tcPr>
            <w:tcW w:w="1305" w:type="dxa"/>
            <w:tcBorders>
              <w:bottom w:val="single" w:sz="4" w:space="0" w:color="auto"/>
              <w:tl2br w:val="single" w:sz="4" w:space="0" w:color="auto"/>
              <w:tr2bl w:val="single" w:sz="4" w:space="0" w:color="auto"/>
            </w:tcBorders>
          </w:tcPr>
          <w:p w:rsidR="001A02EA" w:rsidRPr="001464B0" w:rsidRDefault="001A02EA" w:rsidP="001A02EA">
            <w:pPr>
              <w:rPr>
                <w:rFonts w:ascii="Arial" w:hAnsi="Arial" w:cs="Arial"/>
                <w:color w:val="0070C0"/>
                <w:sz w:val="24"/>
                <w:szCs w:val="24"/>
              </w:rPr>
            </w:pPr>
          </w:p>
        </w:tc>
        <w:tc>
          <w:tcPr>
            <w:tcW w:w="2071" w:type="dxa"/>
          </w:tcPr>
          <w:p w:rsidR="001A02EA" w:rsidRPr="001464B0" w:rsidRDefault="001A02EA" w:rsidP="001A02EA">
            <w:pPr>
              <w:jc w:val="center"/>
              <w:rPr>
                <w:rFonts w:ascii="Arial" w:hAnsi="Arial" w:cs="Arial"/>
                <w:color w:val="0070C0"/>
                <w:sz w:val="24"/>
                <w:szCs w:val="24"/>
              </w:rPr>
            </w:pPr>
          </w:p>
        </w:tc>
      </w:tr>
      <w:tr w:rsidR="001A02EA" w:rsidRPr="001464B0" w:rsidTr="001A02EA">
        <w:tc>
          <w:tcPr>
            <w:tcW w:w="528" w:type="dxa"/>
            <w:vAlign w:val="center"/>
          </w:tcPr>
          <w:p w:rsidR="001A02EA" w:rsidRPr="00260AA4" w:rsidRDefault="001A02EA" w:rsidP="00E54F1D">
            <w:pPr>
              <w:pStyle w:val="Akapitzlist"/>
              <w:numPr>
                <w:ilvl w:val="0"/>
                <w:numId w:val="23"/>
              </w:numPr>
              <w:ind w:hanging="689"/>
              <w:rPr>
                <w:rFonts w:ascii="Arial" w:hAnsi="Arial" w:cs="Arial"/>
              </w:rPr>
            </w:pPr>
          </w:p>
        </w:tc>
        <w:tc>
          <w:tcPr>
            <w:tcW w:w="4145" w:type="dxa"/>
            <w:vAlign w:val="center"/>
          </w:tcPr>
          <w:p w:rsidR="001A02EA" w:rsidRPr="00260AA4" w:rsidRDefault="001A02EA" w:rsidP="001A02EA">
            <w:pPr>
              <w:shd w:val="clear" w:color="auto" w:fill="FFFFFF"/>
              <w:tabs>
                <w:tab w:val="left" w:pos="426"/>
              </w:tabs>
              <w:ind w:left="66"/>
              <w:jc w:val="both"/>
              <w:rPr>
                <w:rFonts w:ascii="Arial" w:hAnsi="Arial" w:cs="Arial"/>
                <w:sz w:val="24"/>
                <w:szCs w:val="24"/>
                <w:highlight w:val="yellow"/>
              </w:rPr>
            </w:pPr>
            <w:r w:rsidRPr="00260AA4">
              <w:rPr>
                <w:rFonts w:ascii="Arial" w:hAnsi="Arial" w:cs="Arial"/>
                <w:sz w:val="24"/>
                <w:szCs w:val="24"/>
              </w:rPr>
              <w:t>Sprawdzenie stanu kotłów – wykonanie zabiegu mycia, czyszczenia i polerowania.</w:t>
            </w:r>
          </w:p>
        </w:tc>
        <w:tc>
          <w:tcPr>
            <w:tcW w:w="530" w:type="dxa"/>
            <w:tcBorders>
              <w:bottom w:val="single" w:sz="4" w:space="0" w:color="auto"/>
              <w:tl2br w:val="single" w:sz="4" w:space="0" w:color="auto"/>
              <w:tr2bl w:val="single" w:sz="4" w:space="0" w:color="auto"/>
            </w:tcBorders>
          </w:tcPr>
          <w:p w:rsidR="001A02EA" w:rsidRPr="00260AA4"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260AA4" w:rsidRDefault="001A02EA" w:rsidP="001A02EA">
            <w:pPr>
              <w:rPr>
                <w:rFonts w:ascii="Arial" w:hAnsi="Arial" w:cs="Arial"/>
                <w:sz w:val="24"/>
                <w:szCs w:val="24"/>
              </w:rPr>
            </w:pPr>
          </w:p>
        </w:tc>
        <w:tc>
          <w:tcPr>
            <w:tcW w:w="1305" w:type="dxa"/>
            <w:tcBorders>
              <w:bottom w:val="single" w:sz="4" w:space="0" w:color="auto"/>
              <w:tl2br w:val="single" w:sz="4" w:space="0" w:color="auto"/>
              <w:tr2bl w:val="single" w:sz="4" w:space="0" w:color="auto"/>
            </w:tcBorders>
          </w:tcPr>
          <w:p w:rsidR="001A02EA" w:rsidRPr="00260AA4" w:rsidRDefault="001A02EA" w:rsidP="001A02EA">
            <w:pPr>
              <w:rPr>
                <w:rFonts w:ascii="Arial" w:hAnsi="Arial" w:cs="Arial"/>
                <w:sz w:val="24"/>
                <w:szCs w:val="24"/>
              </w:rPr>
            </w:pPr>
          </w:p>
        </w:tc>
        <w:tc>
          <w:tcPr>
            <w:tcW w:w="2071" w:type="dxa"/>
          </w:tcPr>
          <w:p w:rsidR="001A02EA" w:rsidRPr="00260AA4" w:rsidRDefault="001A02EA" w:rsidP="001A02EA">
            <w:pPr>
              <w:jc w:val="center"/>
              <w:rPr>
                <w:rFonts w:ascii="Arial" w:hAnsi="Arial" w:cs="Arial"/>
                <w:sz w:val="24"/>
                <w:szCs w:val="24"/>
              </w:rPr>
            </w:pPr>
          </w:p>
        </w:tc>
      </w:tr>
      <w:tr w:rsidR="001A02EA" w:rsidRPr="001464B0" w:rsidTr="001A02EA">
        <w:tc>
          <w:tcPr>
            <w:tcW w:w="528" w:type="dxa"/>
            <w:vAlign w:val="center"/>
          </w:tcPr>
          <w:p w:rsidR="001A02EA" w:rsidRPr="00824C98" w:rsidRDefault="001A02EA" w:rsidP="00E54F1D">
            <w:pPr>
              <w:pStyle w:val="Akapitzlist"/>
              <w:numPr>
                <w:ilvl w:val="0"/>
                <w:numId w:val="23"/>
              </w:numPr>
              <w:ind w:hanging="689"/>
              <w:rPr>
                <w:rFonts w:ascii="Arial" w:hAnsi="Arial" w:cs="Arial"/>
              </w:rPr>
            </w:pPr>
          </w:p>
        </w:tc>
        <w:tc>
          <w:tcPr>
            <w:tcW w:w="4145" w:type="dxa"/>
            <w:vAlign w:val="center"/>
          </w:tcPr>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Naprawa skrzyń (blatów) i podpór kuchni.</w:t>
            </w:r>
          </w:p>
        </w:tc>
        <w:tc>
          <w:tcPr>
            <w:tcW w:w="530" w:type="dxa"/>
            <w:tcBorders>
              <w:right w:val="single" w:sz="4" w:space="0" w:color="auto"/>
              <w:tl2br w:val="single" w:sz="4" w:space="0" w:color="auto"/>
              <w:tr2bl w:val="single" w:sz="4" w:space="0" w:color="auto"/>
            </w:tcBorders>
          </w:tcPr>
          <w:p w:rsidR="001A02EA" w:rsidRPr="00824C98" w:rsidRDefault="001A02EA" w:rsidP="001A02EA">
            <w:pPr>
              <w:rPr>
                <w:rFonts w:ascii="Arial" w:hAnsi="Arial" w:cs="Arial"/>
                <w:sz w:val="24"/>
                <w:szCs w:val="24"/>
              </w:rPr>
            </w:pPr>
          </w:p>
        </w:tc>
        <w:tc>
          <w:tcPr>
            <w:tcW w:w="475" w:type="dxa"/>
            <w:tcBorders>
              <w:top w:val="single" w:sz="4" w:space="0" w:color="auto"/>
              <w:left w:val="single" w:sz="4" w:space="0" w:color="auto"/>
              <w:bottom w:val="single" w:sz="4" w:space="0" w:color="auto"/>
              <w:right w:val="single" w:sz="4" w:space="0" w:color="auto"/>
              <w:tl2br w:val="nil"/>
              <w:tr2bl w:val="nil"/>
            </w:tcBorders>
          </w:tcPr>
          <w:p w:rsidR="001A02EA" w:rsidRPr="00824C98" w:rsidRDefault="001A02EA" w:rsidP="001A02EA">
            <w:pPr>
              <w:rPr>
                <w:rFonts w:ascii="Arial" w:hAnsi="Arial" w:cs="Arial"/>
                <w:sz w:val="24"/>
                <w:szCs w:val="24"/>
              </w:rPr>
            </w:pPr>
          </w:p>
        </w:tc>
        <w:tc>
          <w:tcPr>
            <w:tcW w:w="1305" w:type="dxa"/>
            <w:tcBorders>
              <w:top w:val="single" w:sz="4" w:space="0" w:color="auto"/>
              <w:left w:val="single" w:sz="4" w:space="0" w:color="auto"/>
              <w:bottom w:val="single" w:sz="4" w:space="0" w:color="auto"/>
              <w:right w:val="single" w:sz="4" w:space="0" w:color="auto"/>
              <w:tl2br w:val="nil"/>
              <w:tr2bl w:val="nil"/>
            </w:tcBorders>
          </w:tcPr>
          <w:p w:rsidR="001A02EA" w:rsidRPr="00824C98" w:rsidRDefault="001A02EA" w:rsidP="001A02EA">
            <w:pPr>
              <w:rPr>
                <w:rFonts w:ascii="Arial" w:hAnsi="Arial" w:cs="Arial"/>
                <w:sz w:val="24"/>
                <w:szCs w:val="24"/>
              </w:rPr>
            </w:pPr>
          </w:p>
        </w:tc>
        <w:tc>
          <w:tcPr>
            <w:tcW w:w="2071" w:type="dxa"/>
            <w:tcBorders>
              <w:left w:val="single" w:sz="4" w:space="0" w:color="auto"/>
            </w:tcBorders>
          </w:tcPr>
          <w:p w:rsidR="001A02EA" w:rsidRPr="00824C98" w:rsidRDefault="001A02EA" w:rsidP="001A02EA">
            <w:pPr>
              <w:jc w:val="center"/>
              <w:rPr>
                <w:rFonts w:ascii="Arial" w:hAnsi="Arial" w:cs="Arial"/>
                <w:sz w:val="24"/>
                <w:szCs w:val="24"/>
              </w:rPr>
            </w:pPr>
          </w:p>
        </w:tc>
      </w:tr>
      <w:tr w:rsidR="001A02EA" w:rsidRPr="001464B0" w:rsidTr="001A02EA">
        <w:tc>
          <w:tcPr>
            <w:tcW w:w="528" w:type="dxa"/>
            <w:vAlign w:val="center"/>
          </w:tcPr>
          <w:p w:rsidR="001A02EA" w:rsidRPr="00824C98" w:rsidRDefault="001A02EA" w:rsidP="00E54F1D">
            <w:pPr>
              <w:pStyle w:val="Akapitzlist"/>
              <w:numPr>
                <w:ilvl w:val="0"/>
                <w:numId w:val="23"/>
              </w:numPr>
              <w:ind w:hanging="689"/>
              <w:rPr>
                <w:rFonts w:ascii="Arial" w:hAnsi="Arial" w:cs="Arial"/>
              </w:rPr>
            </w:pPr>
          </w:p>
        </w:tc>
        <w:tc>
          <w:tcPr>
            <w:tcW w:w="4145" w:type="dxa"/>
            <w:vAlign w:val="center"/>
          </w:tcPr>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Naprawę/wymiana elementów poszycia zewnętrznego trzonu kuchennego.</w:t>
            </w:r>
          </w:p>
        </w:tc>
        <w:tc>
          <w:tcPr>
            <w:tcW w:w="530" w:type="dxa"/>
            <w:tcBorders>
              <w:bottom w:val="single" w:sz="4" w:space="0" w:color="auto"/>
            </w:tcBorders>
          </w:tcPr>
          <w:p w:rsidR="001A02EA" w:rsidRPr="00824C98" w:rsidRDefault="001A02EA" w:rsidP="001A02EA">
            <w:pPr>
              <w:rPr>
                <w:rFonts w:ascii="Arial" w:hAnsi="Arial" w:cs="Arial"/>
                <w:sz w:val="24"/>
                <w:szCs w:val="24"/>
              </w:rPr>
            </w:pPr>
          </w:p>
        </w:tc>
        <w:tc>
          <w:tcPr>
            <w:tcW w:w="475" w:type="dxa"/>
            <w:tcBorders>
              <w:top w:val="single" w:sz="4" w:space="0" w:color="auto"/>
              <w:bottom w:val="single" w:sz="4" w:space="0" w:color="auto"/>
            </w:tcBorders>
          </w:tcPr>
          <w:p w:rsidR="001A02EA" w:rsidRPr="00824C98" w:rsidRDefault="001A02EA" w:rsidP="001A02EA">
            <w:pPr>
              <w:rPr>
                <w:rFonts w:ascii="Arial" w:hAnsi="Arial" w:cs="Arial"/>
                <w:sz w:val="24"/>
                <w:szCs w:val="24"/>
              </w:rPr>
            </w:pPr>
          </w:p>
        </w:tc>
        <w:tc>
          <w:tcPr>
            <w:tcW w:w="1305" w:type="dxa"/>
            <w:tcBorders>
              <w:top w:val="single" w:sz="4" w:space="0" w:color="auto"/>
            </w:tcBorders>
          </w:tcPr>
          <w:p w:rsidR="001A02EA" w:rsidRPr="00824C98" w:rsidRDefault="001A02EA" w:rsidP="001A02EA">
            <w:pPr>
              <w:rPr>
                <w:rFonts w:ascii="Arial" w:hAnsi="Arial" w:cs="Arial"/>
                <w:sz w:val="24"/>
                <w:szCs w:val="24"/>
              </w:rPr>
            </w:pPr>
          </w:p>
        </w:tc>
        <w:tc>
          <w:tcPr>
            <w:tcW w:w="2071" w:type="dxa"/>
            <w:vAlign w:val="center"/>
          </w:tcPr>
          <w:p w:rsidR="001A02EA" w:rsidRPr="00824C98" w:rsidRDefault="001A02EA" w:rsidP="001A02EA">
            <w:pPr>
              <w:jc w:val="center"/>
              <w:rPr>
                <w:rFonts w:ascii="Arial" w:hAnsi="Arial" w:cs="Arial"/>
                <w:sz w:val="24"/>
                <w:szCs w:val="24"/>
              </w:rPr>
            </w:pPr>
            <w:r w:rsidRPr="00824C98">
              <w:rPr>
                <w:rFonts w:ascii="Arial" w:hAnsi="Arial" w:cs="Arial"/>
                <w:sz w:val="24"/>
                <w:szCs w:val="24"/>
              </w:rPr>
              <w:t>+Naprawa konstrukcji</w:t>
            </w:r>
          </w:p>
          <w:p w:rsidR="001A02EA" w:rsidRPr="00824C98" w:rsidRDefault="001A02EA" w:rsidP="001A02EA">
            <w:pPr>
              <w:jc w:val="center"/>
              <w:rPr>
                <w:rFonts w:ascii="Arial" w:hAnsi="Arial" w:cs="Arial"/>
                <w:sz w:val="24"/>
                <w:szCs w:val="24"/>
              </w:rPr>
            </w:pPr>
            <w:r w:rsidRPr="00824C98">
              <w:rPr>
                <w:rFonts w:ascii="Arial" w:hAnsi="Arial" w:cs="Arial"/>
                <w:sz w:val="24"/>
                <w:szCs w:val="24"/>
              </w:rPr>
              <w:t>(w tym drzwiczek)</w:t>
            </w:r>
          </w:p>
        </w:tc>
      </w:tr>
      <w:tr w:rsidR="001A02EA" w:rsidRPr="001464B0" w:rsidTr="001A02EA">
        <w:tc>
          <w:tcPr>
            <w:tcW w:w="528" w:type="dxa"/>
            <w:vAlign w:val="center"/>
          </w:tcPr>
          <w:p w:rsidR="001A02EA" w:rsidRPr="00824C98" w:rsidRDefault="001A02EA" w:rsidP="00E54F1D">
            <w:pPr>
              <w:pStyle w:val="Akapitzlist"/>
              <w:numPr>
                <w:ilvl w:val="0"/>
                <w:numId w:val="23"/>
              </w:numPr>
              <w:ind w:hanging="689"/>
              <w:rPr>
                <w:rFonts w:ascii="Arial" w:hAnsi="Arial" w:cs="Arial"/>
              </w:rPr>
            </w:pPr>
          </w:p>
        </w:tc>
        <w:tc>
          <w:tcPr>
            <w:tcW w:w="4145" w:type="dxa"/>
            <w:vAlign w:val="center"/>
          </w:tcPr>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Naprawę/wymiana elementów poszycia wewnętrznego i palenisk trzonu kuchennego.</w:t>
            </w:r>
          </w:p>
        </w:tc>
        <w:tc>
          <w:tcPr>
            <w:tcW w:w="530" w:type="dxa"/>
            <w:tcBorders>
              <w:tl2br w:val="single" w:sz="4" w:space="0" w:color="auto"/>
              <w:tr2bl w:val="single" w:sz="4" w:space="0" w:color="auto"/>
            </w:tcBorders>
          </w:tcPr>
          <w:p w:rsidR="001A02EA" w:rsidRPr="00824C98" w:rsidRDefault="001A02EA" w:rsidP="001A02EA">
            <w:pPr>
              <w:rPr>
                <w:rFonts w:ascii="Arial" w:hAnsi="Arial" w:cs="Arial"/>
                <w:sz w:val="24"/>
                <w:szCs w:val="24"/>
              </w:rPr>
            </w:pPr>
          </w:p>
        </w:tc>
        <w:tc>
          <w:tcPr>
            <w:tcW w:w="475" w:type="dxa"/>
            <w:tcBorders>
              <w:bottom w:val="single" w:sz="4" w:space="0" w:color="auto"/>
              <w:tl2br w:val="single" w:sz="4" w:space="0" w:color="auto"/>
              <w:tr2bl w:val="single" w:sz="4" w:space="0" w:color="auto"/>
            </w:tcBorders>
          </w:tcPr>
          <w:p w:rsidR="001A02EA" w:rsidRPr="00824C98" w:rsidRDefault="001A02EA" w:rsidP="001A02EA">
            <w:pPr>
              <w:rPr>
                <w:rFonts w:ascii="Arial" w:hAnsi="Arial" w:cs="Arial"/>
                <w:sz w:val="24"/>
                <w:szCs w:val="24"/>
              </w:rPr>
            </w:pPr>
          </w:p>
        </w:tc>
        <w:tc>
          <w:tcPr>
            <w:tcW w:w="1305" w:type="dxa"/>
            <w:tcBorders>
              <w:bottom w:val="single" w:sz="4" w:space="0" w:color="auto"/>
            </w:tcBorders>
          </w:tcPr>
          <w:p w:rsidR="001A02EA" w:rsidRPr="00824C98" w:rsidRDefault="001A02EA" w:rsidP="001A02EA">
            <w:pPr>
              <w:rPr>
                <w:rFonts w:ascii="Arial" w:hAnsi="Arial" w:cs="Arial"/>
                <w:sz w:val="24"/>
                <w:szCs w:val="24"/>
              </w:rPr>
            </w:pPr>
          </w:p>
        </w:tc>
        <w:tc>
          <w:tcPr>
            <w:tcW w:w="2071" w:type="dxa"/>
          </w:tcPr>
          <w:p w:rsidR="001A02EA" w:rsidRPr="00824C98" w:rsidRDefault="001A02EA" w:rsidP="001A02EA">
            <w:pPr>
              <w:jc w:val="center"/>
              <w:rPr>
                <w:rFonts w:ascii="Arial" w:hAnsi="Arial" w:cs="Arial"/>
                <w:sz w:val="24"/>
                <w:szCs w:val="24"/>
              </w:rPr>
            </w:pPr>
            <w:r w:rsidRPr="00824C98">
              <w:rPr>
                <w:rFonts w:ascii="Arial" w:hAnsi="Arial" w:cs="Arial"/>
                <w:sz w:val="24"/>
                <w:szCs w:val="24"/>
              </w:rPr>
              <w:t>(w tym rur grzewczych)</w:t>
            </w:r>
          </w:p>
        </w:tc>
      </w:tr>
      <w:tr w:rsidR="001A02EA" w:rsidRPr="001464B0" w:rsidTr="001A02EA">
        <w:tc>
          <w:tcPr>
            <w:tcW w:w="528" w:type="dxa"/>
            <w:vAlign w:val="center"/>
          </w:tcPr>
          <w:p w:rsidR="001A02EA" w:rsidRPr="00824C98" w:rsidRDefault="001A02EA" w:rsidP="00E54F1D">
            <w:pPr>
              <w:pStyle w:val="Akapitzlist"/>
              <w:numPr>
                <w:ilvl w:val="0"/>
                <w:numId w:val="23"/>
              </w:numPr>
              <w:ind w:hanging="689"/>
              <w:rPr>
                <w:rFonts w:ascii="Arial" w:hAnsi="Arial" w:cs="Arial"/>
              </w:rPr>
            </w:pPr>
          </w:p>
        </w:tc>
        <w:tc>
          <w:tcPr>
            <w:tcW w:w="4145" w:type="dxa"/>
            <w:vAlign w:val="center"/>
          </w:tcPr>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Naprawę komina i kanałów przepływowych spalin.</w:t>
            </w:r>
          </w:p>
        </w:tc>
        <w:tc>
          <w:tcPr>
            <w:tcW w:w="530" w:type="dxa"/>
            <w:tcBorders>
              <w:bottom w:val="single" w:sz="4" w:space="0" w:color="auto"/>
            </w:tcBorders>
          </w:tcPr>
          <w:p w:rsidR="001A02EA" w:rsidRPr="00824C98" w:rsidRDefault="001A02EA" w:rsidP="001A02EA">
            <w:pPr>
              <w:rPr>
                <w:rFonts w:ascii="Arial" w:hAnsi="Arial" w:cs="Arial"/>
                <w:sz w:val="24"/>
                <w:szCs w:val="24"/>
              </w:rPr>
            </w:pPr>
          </w:p>
        </w:tc>
        <w:tc>
          <w:tcPr>
            <w:tcW w:w="475" w:type="dxa"/>
            <w:tcBorders>
              <w:bottom w:val="single" w:sz="4" w:space="0" w:color="auto"/>
            </w:tcBorders>
          </w:tcPr>
          <w:p w:rsidR="001A02EA" w:rsidRPr="00824C98" w:rsidRDefault="001A02EA" w:rsidP="001A02EA">
            <w:pPr>
              <w:rPr>
                <w:rFonts w:ascii="Arial" w:hAnsi="Arial" w:cs="Arial"/>
                <w:sz w:val="24"/>
                <w:szCs w:val="24"/>
              </w:rPr>
            </w:pPr>
          </w:p>
        </w:tc>
        <w:tc>
          <w:tcPr>
            <w:tcW w:w="1305" w:type="dxa"/>
            <w:tcBorders>
              <w:bottom w:val="single" w:sz="4" w:space="0" w:color="auto"/>
            </w:tcBorders>
          </w:tcPr>
          <w:p w:rsidR="001A02EA" w:rsidRPr="00824C98" w:rsidRDefault="001A02EA" w:rsidP="001A02EA">
            <w:pPr>
              <w:rPr>
                <w:rFonts w:ascii="Arial" w:hAnsi="Arial" w:cs="Arial"/>
                <w:sz w:val="24"/>
                <w:szCs w:val="24"/>
              </w:rPr>
            </w:pPr>
          </w:p>
        </w:tc>
        <w:tc>
          <w:tcPr>
            <w:tcW w:w="2071" w:type="dxa"/>
          </w:tcPr>
          <w:p w:rsidR="001A02EA" w:rsidRPr="00824C98" w:rsidRDefault="001A02EA" w:rsidP="001A02EA">
            <w:pPr>
              <w:jc w:val="center"/>
              <w:rPr>
                <w:rFonts w:ascii="Arial" w:hAnsi="Arial" w:cs="Arial"/>
                <w:sz w:val="24"/>
                <w:szCs w:val="24"/>
              </w:rPr>
            </w:pPr>
            <w:r w:rsidRPr="00824C98">
              <w:rPr>
                <w:rFonts w:ascii="Arial" w:hAnsi="Arial" w:cs="Arial"/>
                <w:sz w:val="24"/>
                <w:szCs w:val="24"/>
              </w:rPr>
              <w:t>Ewentualna. wymiana elementów konstrukcyjnych</w:t>
            </w:r>
          </w:p>
        </w:tc>
      </w:tr>
      <w:tr w:rsidR="001A02EA" w:rsidRPr="00824C98" w:rsidTr="001A02EA">
        <w:tc>
          <w:tcPr>
            <w:tcW w:w="528" w:type="dxa"/>
            <w:vAlign w:val="center"/>
          </w:tcPr>
          <w:p w:rsidR="001A02EA" w:rsidRPr="00824C98" w:rsidRDefault="001A02EA" w:rsidP="00E54F1D">
            <w:pPr>
              <w:pStyle w:val="Akapitzlist"/>
              <w:numPr>
                <w:ilvl w:val="0"/>
                <w:numId w:val="23"/>
              </w:numPr>
              <w:ind w:hanging="689"/>
              <w:rPr>
                <w:rFonts w:ascii="Arial" w:hAnsi="Arial" w:cs="Arial"/>
              </w:rPr>
            </w:pPr>
          </w:p>
        </w:tc>
        <w:tc>
          <w:tcPr>
            <w:tcW w:w="4145" w:type="dxa"/>
            <w:vAlign w:val="center"/>
          </w:tcPr>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Układ paliwowy (zbiornik i przewody)</w:t>
            </w:r>
          </w:p>
        </w:tc>
        <w:tc>
          <w:tcPr>
            <w:tcW w:w="530" w:type="dxa"/>
            <w:tcBorders>
              <w:tl2br w:val="single" w:sz="4" w:space="0" w:color="auto"/>
              <w:tr2bl w:val="single" w:sz="4" w:space="0" w:color="auto"/>
            </w:tcBorders>
          </w:tcPr>
          <w:p w:rsidR="001A02EA" w:rsidRPr="00824C98" w:rsidRDefault="001A02EA" w:rsidP="001A02EA">
            <w:pPr>
              <w:rPr>
                <w:rFonts w:ascii="Arial" w:hAnsi="Arial" w:cs="Arial"/>
                <w:sz w:val="24"/>
                <w:szCs w:val="24"/>
              </w:rPr>
            </w:pPr>
          </w:p>
        </w:tc>
        <w:tc>
          <w:tcPr>
            <w:tcW w:w="475" w:type="dxa"/>
            <w:tcBorders>
              <w:tl2br w:val="nil"/>
              <w:tr2bl w:val="nil"/>
            </w:tcBorders>
          </w:tcPr>
          <w:p w:rsidR="001A02EA" w:rsidRPr="00824C98" w:rsidRDefault="001A02EA" w:rsidP="001A02EA">
            <w:pPr>
              <w:rPr>
                <w:rFonts w:ascii="Arial" w:hAnsi="Arial" w:cs="Arial"/>
                <w:sz w:val="24"/>
                <w:szCs w:val="24"/>
              </w:rPr>
            </w:pPr>
          </w:p>
        </w:tc>
        <w:tc>
          <w:tcPr>
            <w:tcW w:w="1305" w:type="dxa"/>
            <w:tcBorders>
              <w:tl2br w:val="nil"/>
              <w:tr2bl w:val="nil"/>
            </w:tcBorders>
          </w:tcPr>
          <w:p w:rsidR="001A02EA" w:rsidRPr="00DF5EEA" w:rsidRDefault="001A02EA" w:rsidP="001A02EA">
            <w:pPr>
              <w:rPr>
                <w:rFonts w:ascii="Arial" w:hAnsi="Arial" w:cs="Arial"/>
                <w:b/>
                <w:sz w:val="24"/>
                <w:szCs w:val="24"/>
              </w:rPr>
            </w:pPr>
            <w:r>
              <w:rPr>
                <w:rFonts w:ascii="Arial" w:hAnsi="Arial" w:cs="Arial"/>
                <w:b/>
                <w:sz w:val="24"/>
                <w:szCs w:val="24"/>
              </w:rPr>
              <w:t>TAK</w:t>
            </w:r>
          </w:p>
        </w:tc>
        <w:tc>
          <w:tcPr>
            <w:tcW w:w="2071" w:type="dxa"/>
            <w:vMerge w:val="restart"/>
          </w:tcPr>
          <w:p w:rsidR="001A02EA" w:rsidRPr="00824C98" w:rsidRDefault="001A02EA" w:rsidP="001A02EA">
            <w:pPr>
              <w:jc w:val="center"/>
              <w:rPr>
                <w:rFonts w:ascii="Arial" w:hAnsi="Arial" w:cs="Arial"/>
                <w:sz w:val="24"/>
                <w:szCs w:val="24"/>
              </w:rPr>
            </w:pPr>
            <w:r w:rsidRPr="00824C98">
              <w:rPr>
                <w:rFonts w:ascii="Arial" w:hAnsi="Arial" w:cs="Arial"/>
                <w:sz w:val="24"/>
                <w:szCs w:val="24"/>
              </w:rPr>
              <w:t>Wymiana pojedynczych, uszkodzonych elementów</w:t>
            </w:r>
          </w:p>
        </w:tc>
      </w:tr>
      <w:tr w:rsidR="001A02EA" w:rsidRPr="00824C98" w:rsidTr="001A02EA">
        <w:tc>
          <w:tcPr>
            <w:tcW w:w="528" w:type="dxa"/>
            <w:vAlign w:val="center"/>
          </w:tcPr>
          <w:p w:rsidR="001A02EA" w:rsidRPr="00824C98" w:rsidRDefault="001A02EA" w:rsidP="00E54F1D">
            <w:pPr>
              <w:pStyle w:val="Akapitzlist"/>
              <w:numPr>
                <w:ilvl w:val="0"/>
                <w:numId w:val="23"/>
              </w:numPr>
              <w:ind w:hanging="689"/>
              <w:rPr>
                <w:rFonts w:ascii="Arial" w:hAnsi="Arial" w:cs="Arial"/>
              </w:rPr>
            </w:pPr>
          </w:p>
        </w:tc>
        <w:tc>
          <w:tcPr>
            <w:tcW w:w="4145" w:type="dxa"/>
            <w:vAlign w:val="center"/>
          </w:tcPr>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Układ elektryczny zasilania</w:t>
            </w:r>
          </w:p>
        </w:tc>
        <w:tc>
          <w:tcPr>
            <w:tcW w:w="530" w:type="dxa"/>
            <w:tcBorders>
              <w:tl2br w:val="single" w:sz="4" w:space="0" w:color="auto"/>
              <w:tr2bl w:val="single" w:sz="4" w:space="0" w:color="auto"/>
            </w:tcBorders>
          </w:tcPr>
          <w:p w:rsidR="001A02EA" w:rsidRPr="00824C98" w:rsidRDefault="001A02EA" w:rsidP="001A02EA">
            <w:pPr>
              <w:rPr>
                <w:rFonts w:ascii="Arial" w:hAnsi="Arial" w:cs="Arial"/>
                <w:sz w:val="24"/>
                <w:szCs w:val="24"/>
              </w:rPr>
            </w:pPr>
          </w:p>
        </w:tc>
        <w:tc>
          <w:tcPr>
            <w:tcW w:w="475" w:type="dxa"/>
            <w:tcBorders>
              <w:tl2br w:val="nil"/>
              <w:tr2bl w:val="nil"/>
            </w:tcBorders>
          </w:tcPr>
          <w:p w:rsidR="001A02EA" w:rsidRPr="00824C98" w:rsidRDefault="001A02EA" w:rsidP="001A02EA">
            <w:pPr>
              <w:rPr>
                <w:rFonts w:ascii="Arial" w:hAnsi="Arial" w:cs="Arial"/>
                <w:sz w:val="24"/>
                <w:szCs w:val="24"/>
              </w:rPr>
            </w:pPr>
          </w:p>
        </w:tc>
        <w:tc>
          <w:tcPr>
            <w:tcW w:w="1305" w:type="dxa"/>
            <w:tcBorders>
              <w:tl2br w:val="nil"/>
              <w:tr2bl w:val="nil"/>
            </w:tcBorders>
          </w:tcPr>
          <w:p w:rsidR="001A02EA" w:rsidRPr="00DF5EEA" w:rsidRDefault="001A02EA" w:rsidP="001A02EA">
            <w:pPr>
              <w:rPr>
                <w:rFonts w:ascii="Arial" w:hAnsi="Arial" w:cs="Arial"/>
                <w:b/>
                <w:sz w:val="24"/>
                <w:szCs w:val="24"/>
              </w:rPr>
            </w:pPr>
            <w:r w:rsidRPr="00DF5EEA">
              <w:rPr>
                <w:rFonts w:ascii="Arial" w:hAnsi="Arial" w:cs="Arial"/>
                <w:b/>
                <w:sz w:val="24"/>
                <w:szCs w:val="24"/>
              </w:rPr>
              <w:t>TAK</w:t>
            </w:r>
          </w:p>
        </w:tc>
        <w:tc>
          <w:tcPr>
            <w:tcW w:w="2071" w:type="dxa"/>
            <w:vMerge/>
          </w:tcPr>
          <w:p w:rsidR="001A02EA" w:rsidRPr="00824C98" w:rsidRDefault="001A02EA" w:rsidP="001A02EA">
            <w:pPr>
              <w:rPr>
                <w:rFonts w:ascii="Arial" w:hAnsi="Arial" w:cs="Arial"/>
                <w:sz w:val="24"/>
                <w:szCs w:val="24"/>
              </w:rPr>
            </w:pPr>
          </w:p>
        </w:tc>
      </w:tr>
      <w:tr w:rsidR="001A02EA" w:rsidRPr="00824C98" w:rsidTr="001A02EA">
        <w:tc>
          <w:tcPr>
            <w:tcW w:w="528" w:type="dxa"/>
            <w:vAlign w:val="center"/>
          </w:tcPr>
          <w:p w:rsidR="001A02EA" w:rsidRPr="00824C98" w:rsidRDefault="001A02EA" w:rsidP="00E54F1D">
            <w:pPr>
              <w:pStyle w:val="Akapitzlist"/>
              <w:numPr>
                <w:ilvl w:val="0"/>
                <w:numId w:val="23"/>
              </w:numPr>
              <w:ind w:hanging="689"/>
              <w:rPr>
                <w:rFonts w:ascii="Arial" w:hAnsi="Arial" w:cs="Arial"/>
              </w:rPr>
            </w:pPr>
          </w:p>
        </w:tc>
        <w:tc>
          <w:tcPr>
            <w:tcW w:w="4145" w:type="dxa"/>
            <w:vAlign w:val="center"/>
          </w:tcPr>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Układ wodny</w:t>
            </w:r>
          </w:p>
        </w:tc>
        <w:tc>
          <w:tcPr>
            <w:tcW w:w="530" w:type="dxa"/>
            <w:tcBorders>
              <w:tl2br w:val="single" w:sz="4" w:space="0" w:color="auto"/>
              <w:tr2bl w:val="single" w:sz="4" w:space="0" w:color="auto"/>
            </w:tcBorders>
          </w:tcPr>
          <w:p w:rsidR="001A02EA" w:rsidRPr="00824C98" w:rsidRDefault="001A02EA" w:rsidP="001A02EA">
            <w:pPr>
              <w:rPr>
                <w:rFonts w:ascii="Arial" w:hAnsi="Arial" w:cs="Arial"/>
                <w:sz w:val="24"/>
                <w:szCs w:val="24"/>
              </w:rPr>
            </w:pPr>
          </w:p>
        </w:tc>
        <w:tc>
          <w:tcPr>
            <w:tcW w:w="475" w:type="dxa"/>
            <w:tcBorders>
              <w:tl2br w:val="nil"/>
              <w:tr2bl w:val="nil"/>
            </w:tcBorders>
          </w:tcPr>
          <w:p w:rsidR="001A02EA" w:rsidRPr="00824C98" w:rsidRDefault="001A02EA" w:rsidP="001A02EA">
            <w:pPr>
              <w:rPr>
                <w:rFonts w:ascii="Arial" w:hAnsi="Arial" w:cs="Arial"/>
                <w:sz w:val="24"/>
                <w:szCs w:val="24"/>
              </w:rPr>
            </w:pPr>
          </w:p>
        </w:tc>
        <w:tc>
          <w:tcPr>
            <w:tcW w:w="1305" w:type="dxa"/>
            <w:tcBorders>
              <w:tl2br w:val="nil"/>
              <w:tr2bl w:val="nil"/>
            </w:tcBorders>
          </w:tcPr>
          <w:p w:rsidR="001A02EA" w:rsidRPr="00DF5EEA" w:rsidRDefault="001A02EA" w:rsidP="001A02EA">
            <w:pPr>
              <w:rPr>
                <w:rFonts w:ascii="Arial" w:hAnsi="Arial" w:cs="Arial"/>
                <w:b/>
                <w:sz w:val="24"/>
                <w:szCs w:val="24"/>
              </w:rPr>
            </w:pPr>
            <w:r w:rsidRPr="00DF5EEA">
              <w:rPr>
                <w:rFonts w:ascii="Arial" w:hAnsi="Arial" w:cs="Arial"/>
                <w:b/>
                <w:sz w:val="24"/>
                <w:szCs w:val="24"/>
              </w:rPr>
              <w:t>TAK</w:t>
            </w:r>
          </w:p>
        </w:tc>
        <w:tc>
          <w:tcPr>
            <w:tcW w:w="2071" w:type="dxa"/>
            <w:vMerge/>
          </w:tcPr>
          <w:p w:rsidR="001A02EA" w:rsidRPr="00824C98" w:rsidRDefault="001A02EA" w:rsidP="001A02EA">
            <w:pPr>
              <w:rPr>
                <w:rFonts w:ascii="Arial" w:hAnsi="Arial" w:cs="Arial"/>
                <w:sz w:val="24"/>
                <w:szCs w:val="24"/>
              </w:rPr>
            </w:pPr>
          </w:p>
        </w:tc>
      </w:tr>
      <w:tr w:rsidR="001A02EA" w:rsidRPr="00824C98" w:rsidTr="001A02EA">
        <w:tc>
          <w:tcPr>
            <w:tcW w:w="528" w:type="dxa"/>
            <w:vAlign w:val="center"/>
          </w:tcPr>
          <w:p w:rsidR="001A02EA" w:rsidRPr="00824C98" w:rsidRDefault="001A02EA" w:rsidP="00E54F1D">
            <w:pPr>
              <w:pStyle w:val="Akapitzlist"/>
              <w:numPr>
                <w:ilvl w:val="0"/>
                <w:numId w:val="23"/>
              </w:numPr>
              <w:ind w:hanging="689"/>
              <w:rPr>
                <w:rFonts w:ascii="Arial" w:hAnsi="Arial" w:cs="Arial"/>
              </w:rPr>
            </w:pPr>
          </w:p>
        </w:tc>
        <w:tc>
          <w:tcPr>
            <w:tcW w:w="4145" w:type="dxa"/>
            <w:vAlign w:val="center"/>
          </w:tcPr>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Sprawdzenie stanu wyposażenia dodatkowego, jego naprawę lub wymianę.</w:t>
            </w:r>
          </w:p>
        </w:tc>
        <w:tc>
          <w:tcPr>
            <w:tcW w:w="530" w:type="dxa"/>
          </w:tcPr>
          <w:p w:rsidR="001A02EA" w:rsidRPr="00824C98" w:rsidRDefault="001A02EA" w:rsidP="001A02EA">
            <w:pPr>
              <w:rPr>
                <w:rFonts w:ascii="Arial" w:hAnsi="Arial" w:cs="Arial"/>
                <w:sz w:val="24"/>
                <w:szCs w:val="24"/>
              </w:rPr>
            </w:pPr>
          </w:p>
        </w:tc>
        <w:tc>
          <w:tcPr>
            <w:tcW w:w="475" w:type="dxa"/>
            <w:tcBorders>
              <w:tl2br w:val="nil"/>
              <w:tr2bl w:val="nil"/>
            </w:tcBorders>
          </w:tcPr>
          <w:p w:rsidR="001A02EA" w:rsidRPr="00824C98" w:rsidRDefault="001A02EA" w:rsidP="001A02EA">
            <w:pPr>
              <w:rPr>
                <w:rFonts w:ascii="Arial" w:hAnsi="Arial" w:cs="Arial"/>
                <w:sz w:val="24"/>
                <w:szCs w:val="24"/>
              </w:rPr>
            </w:pPr>
          </w:p>
        </w:tc>
        <w:tc>
          <w:tcPr>
            <w:tcW w:w="1305" w:type="dxa"/>
            <w:tcBorders>
              <w:tl2br w:val="nil"/>
              <w:tr2bl w:val="nil"/>
            </w:tcBorders>
          </w:tcPr>
          <w:p w:rsidR="001A02EA" w:rsidRPr="00824C98" w:rsidRDefault="001A02EA" w:rsidP="001A02EA">
            <w:pPr>
              <w:rPr>
                <w:rFonts w:ascii="Arial" w:hAnsi="Arial" w:cs="Arial"/>
                <w:sz w:val="24"/>
                <w:szCs w:val="24"/>
              </w:rPr>
            </w:pPr>
          </w:p>
        </w:tc>
        <w:tc>
          <w:tcPr>
            <w:tcW w:w="2071" w:type="dxa"/>
          </w:tcPr>
          <w:p w:rsidR="001A02EA" w:rsidRPr="00824C98" w:rsidRDefault="001A02EA" w:rsidP="001A02EA">
            <w:pPr>
              <w:rPr>
                <w:rFonts w:ascii="Arial" w:hAnsi="Arial" w:cs="Arial"/>
                <w:sz w:val="24"/>
                <w:szCs w:val="24"/>
              </w:rPr>
            </w:pPr>
          </w:p>
        </w:tc>
      </w:tr>
      <w:tr w:rsidR="001A02EA" w:rsidRPr="001464B0" w:rsidTr="001A02EA">
        <w:trPr>
          <w:cantSplit/>
          <w:trHeight w:val="1134"/>
        </w:trPr>
        <w:tc>
          <w:tcPr>
            <w:tcW w:w="528" w:type="dxa"/>
            <w:vAlign w:val="center"/>
          </w:tcPr>
          <w:p w:rsidR="001A02EA" w:rsidRPr="00824C98" w:rsidRDefault="001A02EA" w:rsidP="00E54F1D">
            <w:pPr>
              <w:pStyle w:val="Akapitzlist"/>
              <w:numPr>
                <w:ilvl w:val="0"/>
                <w:numId w:val="23"/>
              </w:numPr>
              <w:ind w:hanging="689"/>
              <w:rPr>
                <w:rFonts w:ascii="Arial" w:hAnsi="Arial" w:cs="Arial"/>
              </w:rPr>
            </w:pPr>
          </w:p>
        </w:tc>
        <w:tc>
          <w:tcPr>
            <w:tcW w:w="4145" w:type="dxa"/>
            <w:vAlign w:val="center"/>
          </w:tcPr>
          <w:p w:rsidR="001A02EA" w:rsidRPr="00824C98" w:rsidRDefault="001A02EA" w:rsidP="001A02EA">
            <w:pPr>
              <w:shd w:val="clear" w:color="auto" w:fill="FFFFFF"/>
              <w:tabs>
                <w:tab w:val="left" w:pos="0"/>
              </w:tabs>
              <w:ind w:left="74"/>
              <w:jc w:val="both"/>
              <w:rPr>
                <w:rFonts w:ascii="Arial" w:hAnsi="Arial" w:cs="Arial"/>
                <w:sz w:val="24"/>
              </w:rPr>
            </w:pPr>
            <w:r w:rsidRPr="00824C98">
              <w:rPr>
                <w:rFonts w:ascii="Arial" w:hAnsi="Arial" w:cs="Arial"/>
                <w:sz w:val="24"/>
              </w:rPr>
              <w:t>Zakres lub inne elementy uszkodzone</w:t>
            </w:r>
          </w:p>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A02EA" w:rsidRPr="00824C98" w:rsidRDefault="001A02EA" w:rsidP="001A02EA">
            <w:pPr>
              <w:shd w:val="clear" w:color="auto" w:fill="FFFFFF"/>
              <w:tabs>
                <w:tab w:val="left" w:pos="426"/>
              </w:tabs>
              <w:ind w:left="66"/>
              <w:jc w:val="both"/>
              <w:rPr>
                <w:rFonts w:ascii="Arial" w:hAnsi="Arial" w:cs="Arial"/>
                <w:sz w:val="24"/>
                <w:szCs w:val="24"/>
              </w:rPr>
            </w:pPr>
          </w:p>
        </w:tc>
        <w:tc>
          <w:tcPr>
            <w:tcW w:w="530" w:type="dxa"/>
          </w:tcPr>
          <w:p w:rsidR="001A02EA" w:rsidRPr="00824C98"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824C98" w:rsidRDefault="001A02EA" w:rsidP="001A02EA">
            <w:pPr>
              <w:rPr>
                <w:rFonts w:ascii="Arial" w:hAnsi="Arial" w:cs="Arial"/>
                <w:sz w:val="24"/>
                <w:szCs w:val="24"/>
              </w:rPr>
            </w:pPr>
          </w:p>
        </w:tc>
        <w:tc>
          <w:tcPr>
            <w:tcW w:w="1305" w:type="dxa"/>
            <w:tcBorders>
              <w:bottom w:val="single" w:sz="4" w:space="0" w:color="auto"/>
              <w:tl2br w:val="nil"/>
              <w:tr2bl w:val="nil"/>
            </w:tcBorders>
          </w:tcPr>
          <w:p w:rsidR="001A02EA" w:rsidRPr="00824C98" w:rsidRDefault="001A02EA" w:rsidP="001A02EA">
            <w:pPr>
              <w:rPr>
                <w:rFonts w:ascii="Arial" w:hAnsi="Arial" w:cs="Arial"/>
                <w:sz w:val="24"/>
                <w:szCs w:val="24"/>
              </w:rPr>
            </w:pPr>
          </w:p>
        </w:tc>
        <w:tc>
          <w:tcPr>
            <w:tcW w:w="2071" w:type="dxa"/>
            <w:textDirection w:val="btLr"/>
            <w:vAlign w:val="center"/>
          </w:tcPr>
          <w:p w:rsidR="001A02EA" w:rsidRPr="00824C98" w:rsidRDefault="001A02EA" w:rsidP="001A02EA">
            <w:pPr>
              <w:ind w:left="113" w:right="113"/>
              <w:jc w:val="center"/>
              <w:rPr>
                <w:rFonts w:ascii="Arial" w:hAnsi="Arial" w:cs="Arial"/>
                <w:sz w:val="24"/>
                <w:szCs w:val="24"/>
              </w:rPr>
            </w:pPr>
            <w:r w:rsidRPr="00824C98">
              <w:rPr>
                <w:rFonts w:ascii="Arial" w:hAnsi="Arial" w:cs="Arial"/>
                <w:sz w:val="24"/>
              </w:rPr>
              <w:t>wyszczególnić</w:t>
            </w:r>
          </w:p>
        </w:tc>
      </w:tr>
    </w:tbl>
    <w:p w:rsidR="001A02EA" w:rsidRPr="00267585"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Pr="00824C98" w:rsidRDefault="001A02EA" w:rsidP="001A02EA">
      <w:pPr>
        <w:shd w:val="clear" w:color="auto" w:fill="FFFFFF"/>
        <w:tabs>
          <w:tab w:val="left" w:pos="370"/>
        </w:tabs>
        <w:spacing w:line="360" w:lineRule="auto"/>
        <w:ind w:right="3"/>
        <w:jc w:val="both"/>
        <w:rPr>
          <w:rFonts w:ascii="Arial" w:hAnsi="Arial" w:cs="Arial"/>
          <w:b/>
          <w:u w:val="single"/>
        </w:rPr>
      </w:pPr>
      <w:r w:rsidRPr="00824C98">
        <w:rPr>
          <w:rFonts w:ascii="Arial" w:hAnsi="Arial" w:cs="Arial"/>
          <w:b/>
          <w:u w:val="single"/>
        </w:rPr>
        <w:t>III. Wyposażenie:</w:t>
      </w:r>
    </w:p>
    <w:tbl>
      <w:tblPr>
        <w:tblStyle w:val="Tabela-Siatka"/>
        <w:tblW w:w="9067" w:type="dxa"/>
        <w:tblLook w:val="04A0" w:firstRow="1" w:lastRow="0" w:firstColumn="1" w:lastColumn="0" w:noHBand="0" w:noVBand="1"/>
      </w:tblPr>
      <w:tblGrid>
        <w:gridCol w:w="522"/>
        <w:gridCol w:w="4118"/>
        <w:gridCol w:w="507"/>
        <w:gridCol w:w="710"/>
        <w:gridCol w:w="1473"/>
        <w:gridCol w:w="1737"/>
      </w:tblGrid>
      <w:tr w:rsidR="001A02EA" w:rsidRPr="00824C98" w:rsidTr="001A02EA">
        <w:trPr>
          <w:cantSplit/>
          <w:trHeight w:val="411"/>
        </w:trPr>
        <w:tc>
          <w:tcPr>
            <w:tcW w:w="522" w:type="dxa"/>
            <w:vMerge w:val="restart"/>
            <w:vAlign w:val="center"/>
          </w:tcPr>
          <w:p w:rsidR="001A02EA" w:rsidRPr="00824C98" w:rsidRDefault="001A02EA" w:rsidP="001A02EA">
            <w:pPr>
              <w:rPr>
                <w:rFonts w:ascii="Arial" w:hAnsi="Arial" w:cs="Arial"/>
              </w:rPr>
            </w:pPr>
            <w:r w:rsidRPr="00824C98">
              <w:rPr>
                <w:rFonts w:ascii="Arial" w:hAnsi="Arial" w:cs="Arial"/>
              </w:rPr>
              <w:t>Lp.</w:t>
            </w:r>
          </w:p>
        </w:tc>
        <w:tc>
          <w:tcPr>
            <w:tcW w:w="4151" w:type="dxa"/>
            <w:vMerge w:val="restart"/>
            <w:vAlign w:val="center"/>
          </w:tcPr>
          <w:p w:rsidR="001A02EA" w:rsidRPr="00824C98" w:rsidRDefault="001A02EA" w:rsidP="001A02EA">
            <w:pPr>
              <w:jc w:val="center"/>
              <w:rPr>
                <w:rFonts w:ascii="Arial" w:hAnsi="Arial" w:cs="Arial"/>
              </w:rPr>
            </w:pPr>
            <w:r w:rsidRPr="00824C98">
              <w:rPr>
                <w:rFonts w:ascii="Arial" w:hAnsi="Arial" w:cs="Arial"/>
              </w:rPr>
              <w:t>Zakres, zespól, podzespół, cześć</w:t>
            </w:r>
          </w:p>
        </w:tc>
        <w:tc>
          <w:tcPr>
            <w:tcW w:w="2657" w:type="dxa"/>
            <w:gridSpan w:val="3"/>
            <w:tcBorders>
              <w:bottom w:val="single" w:sz="4" w:space="0" w:color="auto"/>
            </w:tcBorders>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737" w:type="dxa"/>
            <w:vMerge w:val="restart"/>
            <w:vAlign w:val="center"/>
          </w:tcPr>
          <w:p w:rsidR="001A02EA" w:rsidRPr="00824C98" w:rsidRDefault="001A02EA" w:rsidP="001A02EA">
            <w:pPr>
              <w:jc w:val="center"/>
              <w:rPr>
                <w:rFonts w:ascii="Arial" w:hAnsi="Arial" w:cs="Arial"/>
              </w:rPr>
            </w:pPr>
            <w:r w:rsidRPr="00824C98">
              <w:rPr>
                <w:rFonts w:ascii="Arial" w:hAnsi="Arial" w:cs="Arial"/>
              </w:rPr>
              <w:t>Uwagi</w:t>
            </w:r>
          </w:p>
        </w:tc>
      </w:tr>
      <w:tr w:rsidR="001A02EA" w:rsidRPr="00824C98" w:rsidTr="001A02EA">
        <w:trPr>
          <w:cantSplit/>
          <w:trHeight w:val="1261"/>
        </w:trPr>
        <w:tc>
          <w:tcPr>
            <w:tcW w:w="522" w:type="dxa"/>
            <w:vMerge/>
            <w:vAlign w:val="center"/>
          </w:tcPr>
          <w:p w:rsidR="001A02EA" w:rsidRPr="00824C98" w:rsidRDefault="001A02EA" w:rsidP="001A02EA">
            <w:pPr>
              <w:rPr>
                <w:rFonts w:ascii="Arial" w:hAnsi="Arial" w:cs="Arial"/>
              </w:rPr>
            </w:pPr>
          </w:p>
        </w:tc>
        <w:tc>
          <w:tcPr>
            <w:tcW w:w="4151" w:type="dxa"/>
            <w:vMerge/>
            <w:vAlign w:val="center"/>
          </w:tcPr>
          <w:p w:rsidR="001A02EA" w:rsidRPr="00824C98" w:rsidRDefault="001A02EA" w:rsidP="001A02EA">
            <w:pPr>
              <w:jc w:val="center"/>
              <w:rPr>
                <w:rFonts w:ascii="Arial" w:hAnsi="Arial" w:cs="Arial"/>
              </w:rPr>
            </w:pPr>
          </w:p>
        </w:tc>
        <w:tc>
          <w:tcPr>
            <w:tcW w:w="540" w:type="dxa"/>
            <w:tcBorders>
              <w:bottom w:val="single" w:sz="4" w:space="0" w:color="auto"/>
            </w:tcBorders>
            <w:textDirection w:val="btLr"/>
            <w:vAlign w:val="center"/>
          </w:tcPr>
          <w:p w:rsidR="001A02EA" w:rsidRPr="00824C98" w:rsidRDefault="001A02EA" w:rsidP="001A02EA">
            <w:pPr>
              <w:ind w:left="113" w:right="113"/>
              <w:jc w:val="center"/>
              <w:rPr>
                <w:rFonts w:ascii="Arial" w:hAnsi="Arial" w:cs="Arial"/>
              </w:rPr>
            </w:pPr>
            <w:r w:rsidRPr="00824C98">
              <w:rPr>
                <w:rFonts w:ascii="Arial" w:hAnsi="Arial" w:cs="Arial"/>
              </w:rPr>
              <w:t>Wymiana</w:t>
            </w:r>
          </w:p>
        </w:tc>
        <w:tc>
          <w:tcPr>
            <w:tcW w:w="475" w:type="dxa"/>
            <w:tcBorders>
              <w:bottom w:val="single" w:sz="4" w:space="0" w:color="auto"/>
            </w:tcBorders>
            <w:textDirection w:val="btLr"/>
            <w:vAlign w:val="center"/>
          </w:tcPr>
          <w:p w:rsidR="001A02EA" w:rsidRPr="00824C98" w:rsidRDefault="001A02EA" w:rsidP="001A02EA">
            <w:pPr>
              <w:ind w:left="113" w:right="113"/>
              <w:jc w:val="center"/>
              <w:rPr>
                <w:rFonts w:ascii="Arial" w:hAnsi="Arial" w:cs="Arial"/>
              </w:rPr>
            </w:pPr>
            <w:r w:rsidRPr="00824C98">
              <w:rPr>
                <w:rFonts w:ascii="Arial" w:hAnsi="Arial" w:cs="Arial"/>
              </w:rPr>
              <w:t>Naprawa</w:t>
            </w:r>
          </w:p>
        </w:tc>
        <w:tc>
          <w:tcPr>
            <w:tcW w:w="1642" w:type="dxa"/>
            <w:vAlign w:val="center"/>
          </w:tcPr>
          <w:p w:rsidR="001A02EA" w:rsidRPr="00824C98" w:rsidRDefault="001A02EA" w:rsidP="001A02EA">
            <w:pPr>
              <w:jc w:val="center"/>
              <w:rPr>
                <w:rFonts w:ascii="Arial" w:hAnsi="Arial" w:cs="Arial"/>
              </w:rPr>
            </w:pPr>
            <w:r w:rsidRPr="00824C98">
              <w:rPr>
                <w:rFonts w:ascii="Arial" w:hAnsi="Arial" w:cs="Arial"/>
              </w:rPr>
              <w:t>Przegląd, weryfikacja z wyminą lub naprawą</w:t>
            </w:r>
          </w:p>
        </w:tc>
        <w:tc>
          <w:tcPr>
            <w:tcW w:w="1737" w:type="dxa"/>
            <w:vMerge/>
            <w:vAlign w:val="center"/>
          </w:tcPr>
          <w:p w:rsidR="001A02EA" w:rsidRPr="00824C98" w:rsidRDefault="001A02EA" w:rsidP="001A02EA">
            <w:pPr>
              <w:jc w:val="center"/>
              <w:rPr>
                <w:rFonts w:ascii="Arial" w:hAnsi="Arial" w:cs="Arial"/>
              </w:rPr>
            </w:pPr>
          </w:p>
        </w:tc>
      </w:tr>
      <w:tr w:rsidR="001A02EA" w:rsidRPr="00824C98" w:rsidTr="001A02EA">
        <w:tc>
          <w:tcPr>
            <w:tcW w:w="522" w:type="dxa"/>
            <w:vAlign w:val="center"/>
          </w:tcPr>
          <w:p w:rsidR="001A02EA" w:rsidRPr="00824C98" w:rsidRDefault="001A02EA" w:rsidP="00E54F1D">
            <w:pPr>
              <w:pStyle w:val="Akapitzlist"/>
              <w:numPr>
                <w:ilvl w:val="0"/>
                <w:numId w:val="24"/>
              </w:numPr>
              <w:tabs>
                <w:tab w:val="left" w:pos="344"/>
              </w:tabs>
              <w:ind w:left="454" w:hanging="425"/>
              <w:rPr>
                <w:rFonts w:ascii="Arial" w:hAnsi="Arial" w:cs="Arial"/>
                <w:sz w:val="24"/>
                <w:szCs w:val="24"/>
              </w:rPr>
            </w:pPr>
          </w:p>
        </w:tc>
        <w:tc>
          <w:tcPr>
            <w:tcW w:w="4151" w:type="dxa"/>
            <w:vAlign w:val="center"/>
          </w:tcPr>
          <w:p w:rsidR="001A02EA" w:rsidRPr="00824C98" w:rsidRDefault="001A02EA" w:rsidP="001A02EA">
            <w:pPr>
              <w:shd w:val="clear" w:color="auto" w:fill="FFFFFF"/>
              <w:tabs>
                <w:tab w:val="left" w:pos="426"/>
              </w:tabs>
              <w:ind w:left="68"/>
              <w:jc w:val="both"/>
              <w:rPr>
                <w:rFonts w:ascii="Arial" w:hAnsi="Arial" w:cs="Arial"/>
                <w:sz w:val="24"/>
              </w:rPr>
            </w:pPr>
            <w:r w:rsidRPr="00824C98">
              <w:rPr>
                <w:rFonts w:ascii="Arial" w:hAnsi="Arial" w:cs="Arial"/>
                <w:sz w:val="24"/>
              </w:rPr>
              <w:t>Przegląd i weryfikacja zespołu prądotwórczego typu ………………. sprawdzenie funkcjonowania, osiąganych parametrów - wymiana uszkodzonych części, elementów, filtrów, oleju.</w:t>
            </w:r>
          </w:p>
        </w:tc>
        <w:tc>
          <w:tcPr>
            <w:tcW w:w="540" w:type="dxa"/>
            <w:tcBorders>
              <w:tl2br w:val="single" w:sz="4" w:space="0" w:color="auto"/>
              <w:tr2bl w:val="single" w:sz="4" w:space="0" w:color="auto"/>
            </w:tcBorders>
          </w:tcPr>
          <w:p w:rsidR="001A02EA" w:rsidRPr="00824C98" w:rsidRDefault="001A02EA" w:rsidP="001A02EA">
            <w:pPr>
              <w:rPr>
                <w:rFonts w:ascii="Arial" w:hAnsi="Arial" w:cs="Arial"/>
                <w:sz w:val="24"/>
                <w:szCs w:val="24"/>
              </w:rPr>
            </w:pPr>
          </w:p>
        </w:tc>
        <w:tc>
          <w:tcPr>
            <w:tcW w:w="475" w:type="dxa"/>
            <w:tcBorders>
              <w:tl2br w:val="single" w:sz="4" w:space="0" w:color="auto"/>
              <w:tr2bl w:val="single" w:sz="4" w:space="0" w:color="auto"/>
            </w:tcBorders>
          </w:tcPr>
          <w:p w:rsidR="001A02EA" w:rsidRPr="00824C98" w:rsidRDefault="001A02EA" w:rsidP="001A02EA">
            <w:pPr>
              <w:rPr>
                <w:rFonts w:ascii="Arial" w:hAnsi="Arial" w:cs="Arial"/>
                <w:sz w:val="24"/>
                <w:szCs w:val="24"/>
              </w:rPr>
            </w:pPr>
          </w:p>
        </w:tc>
        <w:tc>
          <w:tcPr>
            <w:tcW w:w="1642" w:type="dxa"/>
            <w:vAlign w:val="center"/>
          </w:tcPr>
          <w:p w:rsidR="001A02EA" w:rsidRPr="00DF5EEA" w:rsidRDefault="001A02EA" w:rsidP="001A02EA">
            <w:pPr>
              <w:jc w:val="center"/>
              <w:rPr>
                <w:rFonts w:ascii="Arial" w:hAnsi="Arial" w:cs="Arial"/>
                <w:b/>
                <w:sz w:val="24"/>
                <w:szCs w:val="24"/>
              </w:rPr>
            </w:pPr>
            <w:r w:rsidRPr="00DF5EEA">
              <w:rPr>
                <w:rFonts w:ascii="Arial" w:hAnsi="Arial" w:cs="Arial"/>
                <w:b/>
                <w:sz w:val="24"/>
                <w:szCs w:val="24"/>
              </w:rPr>
              <w:t>TAK</w:t>
            </w:r>
          </w:p>
        </w:tc>
        <w:tc>
          <w:tcPr>
            <w:tcW w:w="1737" w:type="dxa"/>
            <w:vAlign w:val="center"/>
          </w:tcPr>
          <w:p w:rsidR="001A02EA" w:rsidRPr="00824C98" w:rsidRDefault="001A02EA" w:rsidP="001A02EA">
            <w:pPr>
              <w:jc w:val="center"/>
              <w:rPr>
                <w:rFonts w:ascii="Arial" w:hAnsi="Arial" w:cs="Arial"/>
                <w:sz w:val="24"/>
                <w:szCs w:val="24"/>
              </w:rPr>
            </w:pPr>
            <w:r>
              <w:rPr>
                <w:rFonts w:ascii="Arial" w:hAnsi="Arial" w:cs="Arial"/>
                <w:sz w:val="24"/>
                <w:szCs w:val="24"/>
              </w:rPr>
              <w:t>ZPP 2,5 JYEZ</w:t>
            </w:r>
          </w:p>
        </w:tc>
      </w:tr>
      <w:tr w:rsidR="001A02EA" w:rsidRPr="00824C98" w:rsidTr="001A02EA">
        <w:tc>
          <w:tcPr>
            <w:tcW w:w="522" w:type="dxa"/>
            <w:vAlign w:val="center"/>
          </w:tcPr>
          <w:p w:rsidR="001A02EA" w:rsidRPr="00824C98" w:rsidRDefault="001A02EA" w:rsidP="00E54F1D">
            <w:pPr>
              <w:pStyle w:val="Akapitzlist"/>
              <w:numPr>
                <w:ilvl w:val="0"/>
                <w:numId w:val="24"/>
              </w:numPr>
              <w:ind w:hanging="720"/>
              <w:rPr>
                <w:rFonts w:ascii="Arial" w:hAnsi="Arial" w:cs="Arial"/>
                <w:sz w:val="24"/>
                <w:szCs w:val="24"/>
              </w:rPr>
            </w:pPr>
          </w:p>
        </w:tc>
        <w:tc>
          <w:tcPr>
            <w:tcW w:w="4151" w:type="dxa"/>
            <w:vAlign w:val="center"/>
          </w:tcPr>
          <w:p w:rsidR="001A02EA" w:rsidRPr="00824C98" w:rsidRDefault="001A02EA" w:rsidP="001A02EA">
            <w:pPr>
              <w:shd w:val="clear" w:color="auto" w:fill="FFFFFF"/>
              <w:tabs>
                <w:tab w:val="left" w:pos="426"/>
              </w:tabs>
              <w:ind w:left="68"/>
              <w:jc w:val="both"/>
              <w:rPr>
                <w:rFonts w:ascii="Arial" w:hAnsi="Arial" w:cs="Arial"/>
                <w:sz w:val="24"/>
              </w:rPr>
            </w:pPr>
            <w:r w:rsidRPr="00824C98">
              <w:rPr>
                <w:rFonts w:ascii="Arial" w:hAnsi="Arial" w:cs="Arial"/>
                <w:sz w:val="24"/>
              </w:rPr>
              <w:t>Przegląd oraz sprawdzenie instalacji elektrycznej w tym pomiar parametrów zabezpieczenia przeciwporażeniowego (uziemienie, izolacja, wyłącznik różnicowo-prądowy).</w:t>
            </w:r>
            <w:r w:rsidRPr="00824C98">
              <w:rPr>
                <w:rFonts w:ascii="Arial" w:hAnsi="Arial" w:cs="Arial"/>
                <w:sz w:val="24"/>
              </w:rPr>
              <w:tab/>
            </w:r>
            <w:r w:rsidRPr="00824C98">
              <w:rPr>
                <w:rFonts w:ascii="Arial" w:hAnsi="Arial" w:cs="Arial"/>
                <w:sz w:val="24"/>
              </w:rPr>
              <w:tab/>
            </w:r>
            <w:r w:rsidRPr="00824C98">
              <w:rPr>
                <w:rFonts w:ascii="Arial" w:hAnsi="Arial" w:cs="Arial"/>
                <w:sz w:val="24"/>
              </w:rPr>
              <w:tab/>
            </w:r>
          </w:p>
        </w:tc>
        <w:tc>
          <w:tcPr>
            <w:tcW w:w="540" w:type="dxa"/>
            <w:tcBorders>
              <w:bottom w:val="single" w:sz="4" w:space="0" w:color="auto"/>
            </w:tcBorders>
          </w:tcPr>
          <w:p w:rsidR="001A02EA" w:rsidRPr="00824C98" w:rsidRDefault="001A02EA" w:rsidP="001A02EA">
            <w:pPr>
              <w:rPr>
                <w:rFonts w:ascii="Arial" w:hAnsi="Arial" w:cs="Arial"/>
                <w:sz w:val="24"/>
                <w:szCs w:val="24"/>
              </w:rPr>
            </w:pPr>
          </w:p>
        </w:tc>
        <w:tc>
          <w:tcPr>
            <w:tcW w:w="475" w:type="dxa"/>
            <w:tcBorders>
              <w:bottom w:val="single" w:sz="4" w:space="0" w:color="auto"/>
            </w:tcBorders>
          </w:tcPr>
          <w:p w:rsidR="001A02EA" w:rsidRPr="00824C98" w:rsidRDefault="001A02EA" w:rsidP="001A02EA">
            <w:pPr>
              <w:rPr>
                <w:rFonts w:ascii="Arial" w:hAnsi="Arial" w:cs="Arial"/>
                <w:sz w:val="24"/>
                <w:szCs w:val="24"/>
              </w:rPr>
            </w:pPr>
          </w:p>
        </w:tc>
        <w:tc>
          <w:tcPr>
            <w:tcW w:w="1642" w:type="dxa"/>
            <w:tcBorders>
              <w:bottom w:val="single" w:sz="4" w:space="0" w:color="auto"/>
            </w:tcBorders>
            <w:vAlign w:val="center"/>
          </w:tcPr>
          <w:p w:rsidR="001A02EA" w:rsidRPr="00DF5EEA" w:rsidRDefault="001A02EA" w:rsidP="001A02EA">
            <w:pPr>
              <w:jc w:val="center"/>
              <w:rPr>
                <w:rFonts w:ascii="Arial" w:hAnsi="Arial" w:cs="Arial"/>
                <w:b/>
                <w:sz w:val="24"/>
                <w:szCs w:val="24"/>
              </w:rPr>
            </w:pPr>
            <w:r w:rsidRPr="00DF5EEA">
              <w:rPr>
                <w:rFonts w:ascii="Arial" w:hAnsi="Arial" w:cs="Arial"/>
                <w:b/>
                <w:sz w:val="24"/>
                <w:szCs w:val="24"/>
              </w:rPr>
              <w:t>TAK</w:t>
            </w:r>
          </w:p>
        </w:tc>
        <w:tc>
          <w:tcPr>
            <w:tcW w:w="1737" w:type="dxa"/>
            <w:vAlign w:val="center"/>
          </w:tcPr>
          <w:p w:rsidR="001A02EA" w:rsidRPr="00824C98" w:rsidRDefault="001A02EA" w:rsidP="001A02EA">
            <w:pPr>
              <w:jc w:val="center"/>
              <w:rPr>
                <w:rFonts w:ascii="Arial" w:hAnsi="Arial" w:cs="Arial"/>
                <w:sz w:val="24"/>
                <w:szCs w:val="24"/>
              </w:rPr>
            </w:pPr>
            <w:r w:rsidRPr="00824C98">
              <w:rPr>
                <w:rFonts w:ascii="Arial" w:hAnsi="Arial" w:cs="Arial"/>
                <w:sz w:val="24"/>
              </w:rPr>
              <w:t>Wymiana uszkodzonych elementów.</w:t>
            </w:r>
          </w:p>
        </w:tc>
      </w:tr>
      <w:tr w:rsidR="001A02EA" w:rsidRPr="00824C98" w:rsidTr="001A02EA">
        <w:tc>
          <w:tcPr>
            <w:tcW w:w="522" w:type="dxa"/>
            <w:vMerge w:val="restart"/>
            <w:vAlign w:val="center"/>
          </w:tcPr>
          <w:p w:rsidR="001A02EA" w:rsidRPr="00824C98" w:rsidRDefault="001A02EA" w:rsidP="00E54F1D">
            <w:pPr>
              <w:pStyle w:val="Akapitzlist"/>
              <w:numPr>
                <w:ilvl w:val="0"/>
                <w:numId w:val="24"/>
              </w:numPr>
              <w:ind w:hanging="720"/>
              <w:rPr>
                <w:rFonts w:ascii="Arial" w:hAnsi="Arial" w:cs="Arial"/>
                <w:sz w:val="24"/>
                <w:szCs w:val="24"/>
              </w:rPr>
            </w:pPr>
          </w:p>
        </w:tc>
        <w:tc>
          <w:tcPr>
            <w:tcW w:w="4151" w:type="dxa"/>
            <w:vAlign w:val="center"/>
          </w:tcPr>
          <w:p w:rsidR="001A02EA" w:rsidRPr="00824C98" w:rsidRDefault="001A02EA" w:rsidP="001A02EA">
            <w:pPr>
              <w:shd w:val="clear" w:color="auto" w:fill="FFFFFF"/>
              <w:tabs>
                <w:tab w:val="left" w:pos="426"/>
              </w:tabs>
              <w:ind w:left="68"/>
              <w:jc w:val="both"/>
              <w:rPr>
                <w:rFonts w:ascii="Arial" w:hAnsi="Arial" w:cs="Arial"/>
                <w:sz w:val="24"/>
              </w:rPr>
            </w:pPr>
            <w:r w:rsidRPr="00824C98">
              <w:rPr>
                <w:rFonts w:ascii="Arial" w:hAnsi="Arial" w:cs="Arial"/>
                <w:sz w:val="24"/>
              </w:rPr>
              <w:t>Naprawa elementów namiotu:</w:t>
            </w:r>
          </w:p>
        </w:tc>
        <w:tc>
          <w:tcPr>
            <w:tcW w:w="540" w:type="dxa"/>
            <w:tcBorders>
              <w:tl2br w:val="single" w:sz="4" w:space="0" w:color="auto"/>
              <w:tr2bl w:val="single" w:sz="4" w:space="0" w:color="auto"/>
            </w:tcBorders>
          </w:tcPr>
          <w:p w:rsidR="001A02EA" w:rsidRPr="00824C98" w:rsidRDefault="001A02EA" w:rsidP="001A02EA">
            <w:pPr>
              <w:rPr>
                <w:rFonts w:ascii="Arial" w:hAnsi="Arial" w:cs="Arial"/>
                <w:sz w:val="24"/>
                <w:szCs w:val="24"/>
              </w:rPr>
            </w:pPr>
          </w:p>
        </w:tc>
        <w:tc>
          <w:tcPr>
            <w:tcW w:w="475" w:type="dxa"/>
            <w:tcBorders>
              <w:bottom w:val="single" w:sz="4" w:space="0" w:color="auto"/>
            </w:tcBorders>
          </w:tcPr>
          <w:p w:rsidR="001A02EA" w:rsidRPr="00824C98" w:rsidRDefault="001A02EA" w:rsidP="001A02EA">
            <w:pPr>
              <w:rPr>
                <w:rFonts w:ascii="Arial" w:hAnsi="Arial" w:cs="Arial"/>
                <w:sz w:val="24"/>
                <w:szCs w:val="24"/>
              </w:rPr>
            </w:pPr>
          </w:p>
        </w:tc>
        <w:tc>
          <w:tcPr>
            <w:tcW w:w="1642" w:type="dxa"/>
            <w:tcBorders>
              <w:bottom w:val="single" w:sz="4" w:space="0" w:color="auto"/>
            </w:tcBorders>
          </w:tcPr>
          <w:p w:rsidR="001A02EA" w:rsidRPr="00824C98" w:rsidRDefault="001A02EA" w:rsidP="001A02EA">
            <w:pPr>
              <w:rPr>
                <w:rFonts w:ascii="Arial" w:hAnsi="Arial" w:cs="Arial"/>
                <w:sz w:val="24"/>
                <w:szCs w:val="24"/>
              </w:rPr>
            </w:pPr>
          </w:p>
        </w:tc>
        <w:tc>
          <w:tcPr>
            <w:tcW w:w="1737" w:type="dxa"/>
            <w:vMerge w:val="restart"/>
            <w:vAlign w:val="center"/>
          </w:tcPr>
          <w:p w:rsidR="001A02EA" w:rsidRPr="00824C98" w:rsidRDefault="001A02EA" w:rsidP="001A02EA">
            <w:pPr>
              <w:jc w:val="center"/>
              <w:rPr>
                <w:rFonts w:ascii="Arial" w:hAnsi="Arial" w:cs="Arial"/>
                <w:sz w:val="24"/>
                <w:szCs w:val="24"/>
              </w:rPr>
            </w:pPr>
            <w:r w:rsidRPr="00824C98">
              <w:rPr>
                <w:rFonts w:ascii="Arial" w:hAnsi="Arial" w:cs="Arial"/>
                <w:sz w:val="24"/>
                <w:szCs w:val="24"/>
              </w:rPr>
              <w:t>Wymian tylko zużytych części i elementów.</w:t>
            </w:r>
          </w:p>
        </w:tc>
      </w:tr>
      <w:tr w:rsidR="001A02EA" w:rsidRPr="00824C98" w:rsidTr="001A02EA">
        <w:tc>
          <w:tcPr>
            <w:tcW w:w="522" w:type="dxa"/>
            <w:vMerge/>
            <w:vAlign w:val="center"/>
          </w:tcPr>
          <w:p w:rsidR="001A02EA" w:rsidRPr="00824C98" w:rsidRDefault="001A02EA" w:rsidP="00E54F1D">
            <w:pPr>
              <w:pStyle w:val="Akapitzlist"/>
              <w:numPr>
                <w:ilvl w:val="0"/>
                <w:numId w:val="24"/>
              </w:numPr>
              <w:ind w:hanging="720"/>
              <w:rPr>
                <w:rFonts w:ascii="Arial" w:hAnsi="Arial" w:cs="Arial"/>
                <w:sz w:val="24"/>
                <w:szCs w:val="24"/>
              </w:rPr>
            </w:pPr>
          </w:p>
        </w:tc>
        <w:tc>
          <w:tcPr>
            <w:tcW w:w="4151" w:type="dxa"/>
            <w:vAlign w:val="center"/>
          </w:tcPr>
          <w:p w:rsidR="001A02EA" w:rsidRPr="00824C98" w:rsidRDefault="001A02EA" w:rsidP="00E54F1D">
            <w:pPr>
              <w:pStyle w:val="Akapitzlist"/>
              <w:numPr>
                <w:ilvl w:val="0"/>
                <w:numId w:val="25"/>
              </w:numPr>
              <w:shd w:val="clear" w:color="auto" w:fill="FFFFFF"/>
              <w:tabs>
                <w:tab w:val="left" w:pos="426"/>
              </w:tabs>
              <w:ind w:hanging="725"/>
              <w:jc w:val="both"/>
              <w:rPr>
                <w:rFonts w:ascii="Arial" w:hAnsi="Arial" w:cs="Arial"/>
                <w:sz w:val="24"/>
              </w:rPr>
            </w:pPr>
            <w:r w:rsidRPr="00824C98">
              <w:rPr>
                <w:rFonts w:ascii="Arial" w:hAnsi="Arial" w:cs="Arial"/>
                <w:sz w:val="24"/>
              </w:rPr>
              <w:t>szkieletu</w:t>
            </w:r>
          </w:p>
        </w:tc>
        <w:tc>
          <w:tcPr>
            <w:tcW w:w="540" w:type="dxa"/>
            <w:tcBorders>
              <w:tl2br w:val="single" w:sz="4" w:space="0" w:color="auto"/>
              <w:tr2bl w:val="single" w:sz="4" w:space="0" w:color="auto"/>
            </w:tcBorders>
          </w:tcPr>
          <w:p w:rsidR="001A02EA" w:rsidRPr="00824C98" w:rsidRDefault="001A02EA" w:rsidP="001A02EA">
            <w:pPr>
              <w:rPr>
                <w:rFonts w:ascii="Arial" w:hAnsi="Arial" w:cs="Arial"/>
                <w:sz w:val="24"/>
                <w:szCs w:val="24"/>
              </w:rPr>
            </w:pPr>
          </w:p>
        </w:tc>
        <w:tc>
          <w:tcPr>
            <w:tcW w:w="475" w:type="dxa"/>
            <w:tcBorders>
              <w:tl2br w:val="nil"/>
              <w:tr2bl w:val="nil"/>
            </w:tcBorders>
            <w:vAlign w:val="center"/>
          </w:tcPr>
          <w:p w:rsidR="001A02EA" w:rsidRPr="00DF5EEA" w:rsidRDefault="001A02EA" w:rsidP="001A02EA">
            <w:pPr>
              <w:jc w:val="center"/>
              <w:rPr>
                <w:rFonts w:ascii="Arial" w:hAnsi="Arial" w:cs="Arial"/>
                <w:b/>
                <w:sz w:val="24"/>
                <w:szCs w:val="24"/>
              </w:rPr>
            </w:pPr>
          </w:p>
        </w:tc>
        <w:tc>
          <w:tcPr>
            <w:tcW w:w="1642" w:type="dxa"/>
            <w:tcBorders>
              <w:tl2br w:val="nil"/>
              <w:tr2bl w:val="nil"/>
            </w:tcBorders>
            <w:vAlign w:val="center"/>
          </w:tcPr>
          <w:p w:rsidR="001A02EA" w:rsidRPr="00DF5EEA" w:rsidRDefault="001A02EA" w:rsidP="001A02EA">
            <w:pPr>
              <w:jc w:val="center"/>
              <w:rPr>
                <w:rFonts w:ascii="Arial" w:hAnsi="Arial" w:cs="Arial"/>
                <w:b/>
                <w:sz w:val="24"/>
                <w:szCs w:val="24"/>
              </w:rPr>
            </w:pPr>
            <w:r w:rsidRPr="00DF5EEA">
              <w:rPr>
                <w:rFonts w:ascii="Arial" w:hAnsi="Arial" w:cs="Arial"/>
                <w:b/>
                <w:sz w:val="24"/>
                <w:szCs w:val="24"/>
              </w:rPr>
              <w:t>TAK</w:t>
            </w:r>
          </w:p>
        </w:tc>
        <w:tc>
          <w:tcPr>
            <w:tcW w:w="1737" w:type="dxa"/>
            <w:vMerge/>
            <w:vAlign w:val="center"/>
          </w:tcPr>
          <w:p w:rsidR="001A02EA" w:rsidRPr="00824C98" w:rsidRDefault="001A02EA" w:rsidP="001A02EA">
            <w:pPr>
              <w:jc w:val="center"/>
              <w:rPr>
                <w:rFonts w:ascii="Arial" w:hAnsi="Arial" w:cs="Arial"/>
                <w:sz w:val="24"/>
                <w:szCs w:val="24"/>
              </w:rPr>
            </w:pPr>
          </w:p>
        </w:tc>
      </w:tr>
      <w:tr w:rsidR="001A02EA" w:rsidRPr="00824C98" w:rsidTr="001A02EA">
        <w:tc>
          <w:tcPr>
            <w:tcW w:w="522" w:type="dxa"/>
            <w:vMerge/>
            <w:vAlign w:val="center"/>
          </w:tcPr>
          <w:p w:rsidR="001A02EA" w:rsidRPr="00824C98" w:rsidRDefault="001A02EA" w:rsidP="00E54F1D">
            <w:pPr>
              <w:pStyle w:val="Akapitzlist"/>
              <w:numPr>
                <w:ilvl w:val="0"/>
                <w:numId w:val="24"/>
              </w:numPr>
              <w:ind w:hanging="720"/>
              <w:rPr>
                <w:rFonts w:ascii="Arial" w:hAnsi="Arial" w:cs="Arial"/>
                <w:sz w:val="24"/>
                <w:szCs w:val="24"/>
              </w:rPr>
            </w:pPr>
          </w:p>
        </w:tc>
        <w:tc>
          <w:tcPr>
            <w:tcW w:w="4151" w:type="dxa"/>
            <w:vAlign w:val="center"/>
          </w:tcPr>
          <w:p w:rsidR="001A02EA" w:rsidRPr="00824C98" w:rsidRDefault="001A02EA" w:rsidP="00E54F1D">
            <w:pPr>
              <w:pStyle w:val="Akapitzlist"/>
              <w:numPr>
                <w:ilvl w:val="0"/>
                <w:numId w:val="25"/>
              </w:numPr>
              <w:shd w:val="clear" w:color="auto" w:fill="FFFFFF"/>
              <w:tabs>
                <w:tab w:val="left" w:pos="426"/>
              </w:tabs>
              <w:ind w:hanging="725"/>
              <w:jc w:val="both"/>
              <w:rPr>
                <w:rFonts w:ascii="Arial" w:hAnsi="Arial" w:cs="Arial"/>
                <w:sz w:val="24"/>
              </w:rPr>
            </w:pPr>
            <w:r w:rsidRPr="00824C98">
              <w:rPr>
                <w:rFonts w:ascii="Arial" w:hAnsi="Arial" w:cs="Arial"/>
                <w:sz w:val="24"/>
              </w:rPr>
              <w:t>płachty</w:t>
            </w:r>
          </w:p>
        </w:tc>
        <w:tc>
          <w:tcPr>
            <w:tcW w:w="540" w:type="dxa"/>
            <w:tcBorders>
              <w:tl2br w:val="single" w:sz="4" w:space="0" w:color="auto"/>
              <w:tr2bl w:val="single" w:sz="4" w:space="0" w:color="auto"/>
            </w:tcBorders>
          </w:tcPr>
          <w:p w:rsidR="001A02EA" w:rsidRPr="00824C98" w:rsidRDefault="001A02EA" w:rsidP="001A02EA">
            <w:pPr>
              <w:rPr>
                <w:rFonts w:ascii="Arial" w:hAnsi="Arial" w:cs="Arial"/>
                <w:sz w:val="24"/>
                <w:szCs w:val="24"/>
              </w:rPr>
            </w:pPr>
          </w:p>
        </w:tc>
        <w:tc>
          <w:tcPr>
            <w:tcW w:w="475" w:type="dxa"/>
            <w:tcBorders>
              <w:bottom w:val="single" w:sz="4" w:space="0" w:color="auto"/>
              <w:tl2br w:val="nil"/>
              <w:tr2bl w:val="nil"/>
            </w:tcBorders>
            <w:vAlign w:val="center"/>
          </w:tcPr>
          <w:p w:rsidR="001A02EA" w:rsidRPr="00DF5EEA" w:rsidRDefault="001A02EA" w:rsidP="001A02EA">
            <w:pPr>
              <w:jc w:val="center"/>
              <w:rPr>
                <w:rFonts w:ascii="Arial" w:hAnsi="Arial" w:cs="Arial"/>
                <w:b/>
                <w:sz w:val="24"/>
                <w:szCs w:val="24"/>
              </w:rPr>
            </w:pPr>
          </w:p>
        </w:tc>
        <w:tc>
          <w:tcPr>
            <w:tcW w:w="1642" w:type="dxa"/>
            <w:tcBorders>
              <w:tl2br w:val="nil"/>
              <w:tr2bl w:val="nil"/>
            </w:tcBorders>
            <w:vAlign w:val="center"/>
          </w:tcPr>
          <w:p w:rsidR="001A02EA" w:rsidRPr="00DF5EEA" w:rsidRDefault="001A02EA" w:rsidP="001A02EA">
            <w:pPr>
              <w:jc w:val="center"/>
              <w:rPr>
                <w:rFonts w:ascii="Arial" w:hAnsi="Arial" w:cs="Arial"/>
                <w:b/>
                <w:sz w:val="24"/>
                <w:szCs w:val="24"/>
              </w:rPr>
            </w:pPr>
            <w:r w:rsidRPr="00DF5EEA">
              <w:rPr>
                <w:rFonts w:ascii="Arial" w:hAnsi="Arial" w:cs="Arial"/>
                <w:b/>
                <w:sz w:val="24"/>
                <w:szCs w:val="24"/>
              </w:rPr>
              <w:t>TAK</w:t>
            </w:r>
          </w:p>
        </w:tc>
        <w:tc>
          <w:tcPr>
            <w:tcW w:w="1737" w:type="dxa"/>
            <w:vMerge/>
            <w:vAlign w:val="center"/>
          </w:tcPr>
          <w:p w:rsidR="001A02EA" w:rsidRPr="00824C98" w:rsidRDefault="001A02EA" w:rsidP="001A02EA">
            <w:pPr>
              <w:jc w:val="center"/>
              <w:rPr>
                <w:rFonts w:ascii="Arial" w:hAnsi="Arial" w:cs="Arial"/>
                <w:sz w:val="24"/>
                <w:szCs w:val="24"/>
              </w:rPr>
            </w:pPr>
          </w:p>
        </w:tc>
      </w:tr>
      <w:tr w:rsidR="001A02EA" w:rsidRPr="00824C98" w:rsidTr="001A02EA">
        <w:tc>
          <w:tcPr>
            <w:tcW w:w="522" w:type="dxa"/>
            <w:vMerge/>
            <w:vAlign w:val="center"/>
          </w:tcPr>
          <w:p w:rsidR="001A02EA" w:rsidRPr="00824C98" w:rsidRDefault="001A02EA" w:rsidP="00E54F1D">
            <w:pPr>
              <w:pStyle w:val="Akapitzlist"/>
              <w:numPr>
                <w:ilvl w:val="0"/>
                <w:numId w:val="24"/>
              </w:numPr>
              <w:ind w:hanging="720"/>
              <w:rPr>
                <w:rFonts w:ascii="Arial" w:hAnsi="Arial" w:cs="Arial"/>
                <w:sz w:val="24"/>
                <w:szCs w:val="24"/>
              </w:rPr>
            </w:pPr>
          </w:p>
        </w:tc>
        <w:tc>
          <w:tcPr>
            <w:tcW w:w="4151" w:type="dxa"/>
            <w:vAlign w:val="center"/>
          </w:tcPr>
          <w:p w:rsidR="001A02EA" w:rsidRPr="00824C98" w:rsidRDefault="001A02EA" w:rsidP="00E54F1D">
            <w:pPr>
              <w:pStyle w:val="Akapitzlist"/>
              <w:numPr>
                <w:ilvl w:val="0"/>
                <w:numId w:val="25"/>
              </w:numPr>
              <w:shd w:val="clear" w:color="auto" w:fill="FFFFFF"/>
              <w:tabs>
                <w:tab w:val="left" w:pos="426"/>
              </w:tabs>
              <w:ind w:hanging="725"/>
              <w:jc w:val="both"/>
              <w:rPr>
                <w:rFonts w:ascii="Arial" w:hAnsi="Arial" w:cs="Arial"/>
                <w:sz w:val="24"/>
              </w:rPr>
            </w:pPr>
            <w:r w:rsidRPr="00824C98">
              <w:rPr>
                <w:rFonts w:ascii="Arial" w:hAnsi="Arial" w:cs="Arial"/>
                <w:sz w:val="24"/>
              </w:rPr>
              <w:t>linek i odciągów</w:t>
            </w:r>
          </w:p>
        </w:tc>
        <w:tc>
          <w:tcPr>
            <w:tcW w:w="540" w:type="dxa"/>
            <w:tcBorders>
              <w:tl2br w:val="single" w:sz="4" w:space="0" w:color="auto"/>
              <w:tr2bl w:val="single" w:sz="4" w:space="0" w:color="auto"/>
            </w:tcBorders>
          </w:tcPr>
          <w:p w:rsidR="001A02EA" w:rsidRPr="00824C98" w:rsidRDefault="001A02EA" w:rsidP="001A02EA">
            <w:pPr>
              <w:rPr>
                <w:rFonts w:ascii="Arial" w:hAnsi="Arial" w:cs="Arial"/>
                <w:sz w:val="24"/>
                <w:szCs w:val="24"/>
              </w:rPr>
            </w:pPr>
          </w:p>
        </w:tc>
        <w:tc>
          <w:tcPr>
            <w:tcW w:w="475" w:type="dxa"/>
            <w:tcBorders>
              <w:bottom w:val="single" w:sz="4" w:space="0" w:color="auto"/>
              <w:tl2br w:val="nil"/>
              <w:tr2bl w:val="nil"/>
            </w:tcBorders>
            <w:vAlign w:val="center"/>
          </w:tcPr>
          <w:p w:rsidR="001A02EA" w:rsidRPr="00DF5EEA" w:rsidRDefault="001A02EA" w:rsidP="001A02EA">
            <w:pPr>
              <w:jc w:val="center"/>
              <w:rPr>
                <w:rFonts w:ascii="Arial" w:hAnsi="Arial" w:cs="Arial"/>
                <w:b/>
                <w:sz w:val="24"/>
                <w:szCs w:val="24"/>
              </w:rPr>
            </w:pPr>
            <w:r w:rsidRPr="00DF5EEA">
              <w:rPr>
                <w:rFonts w:ascii="Arial" w:hAnsi="Arial" w:cs="Arial"/>
                <w:b/>
                <w:sz w:val="24"/>
                <w:szCs w:val="24"/>
              </w:rPr>
              <w:t>TAK</w:t>
            </w:r>
          </w:p>
        </w:tc>
        <w:tc>
          <w:tcPr>
            <w:tcW w:w="1642" w:type="dxa"/>
            <w:tcBorders>
              <w:tl2br w:val="nil"/>
              <w:tr2bl w:val="nil"/>
            </w:tcBorders>
            <w:vAlign w:val="center"/>
          </w:tcPr>
          <w:p w:rsidR="001A02EA" w:rsidRPr="00DF5EEA" w:rsidRDefault="001A02EA" w:rsidP="001A02EA">
            <w:pPr>
              <w:jc w:val="center"/>
              <w:rPr>
                <w:rFonts w:ascii="Arial" w:hAnsi="Arial" w:cs="Arial"/>
                <w:b/>
                <w:sz w:val="24"/>
                <w:szCs w:val="24"/>
              </w:rPr>
            </w:pPr>
          </w:p>
        </w:tc>
        <w:tc>
          <w:tcPr>
            <w:tcW w:w="1737" w:type="dxa"/>
            <w:vMerge/>
            <w:vAlign w:val="center"/>
          </w:tcPr>
          <w:p w:rsidR="001A02EA" w:rsidRPr="00824C98" w:rsidRDefault="001A02EA" w:rsidP="001A02EA">
            <w:pPr>
              <w:jc w:val="center"/>
              <w:rPr>
                <w:rFonts w:ascii="Arial" w:hAnsi="Arial" w:cs="Arial"/>
                <w:sz w:val="24"/>
                <w:szCs w:val="24"/>
              </w:rPr>
            </w:pPr>
          </w:p>
        </w:tc>
      </w:tr>
      <w:tr w:rsidR="001A02EA" w:rsidRPr="00824C98" w:rsidTr="001A02EA">
        <w:tc>
          <w:tcPr>
            <w:tcW w:w="522" w:type="dxa"/>
            <w:vMerge/>
            <w:vAlign w:val="center"/>
          </w:tcPr>
          <w:p w:rsidR="001A02EA" w:rsidRPr="00824C98" w:rsidRDefault="001A02EA" w:rsidP="00E54F1D">
            <w:pPr>
              <w:pStyle w:val="Akapitzlist"/>
              <w:numPr>
                <w:ilvl w:val="0"/>
                <w:numId w:val="24"/>
              </w:numPr>
              <w:ind w:hanging="720"/>
              <w:rPr>
                <w:rFonts w:ascii="Arial" w:hAnsi="Arial" w:cs="Arial"/>
                <w:sz w:val="24"/>
                <w:szCs w:val="24"/>
              </w:rPr>
            </w:pPr>
          </w:p>
        </w:tc>
        <w:tc>
          <w:tcPr>
            <w:tcW w:w="4151" w:type="dxa"/>
            <w:vAlign w:val="center"/>
          </w:tcPr>
          <w:p w:rsidR="001A02EA" w:rsidRPr="00824C98" w:rsidRDefault="001A02EA" w:rsidP="00E54F1D">
            <w:pPr>
              <w:pStyle w:val="Akapitzlist"/>
              <w:numPr>
                <w:ilvl w:val="0"/>
                <w:numId w:val="25"/>
              </w:numPr>
              <w:shd w:val="clear" w:color="auto" w:fill="FFFFFF"/>
              <w:tabs>
                <w:tab w:val="left" w:pos="426"/>
              </w:tabs>
              <w:ind w:hanging="725"/>
              <w:jc w:val="both"/>
              <w:rPr>
                <w:rFonts w:ascii="Arial" w:hAnsi="Arial" w:cs="Arial"/>
                <w:sz w:val="24"/>
              </w:rPr>
            </w:pPr>
            <w:r w:rsidRPr="00824C98">
              <w:rPr>
                <w:rFonts w:ascii="Arial" w:hAnsi="Arial" w:cs="Arial"/>
                <w:sz w:val="24"/>
              </w:rPr>
              <w:t>punktów świetlnych</w:t>
            </w:r>
          </w:p>
        </w:tc>
        <w:tc>
          <w:tcPr>
            <w:tcW w:w="540" w:type="dxa"/>
          </w:tcPr>
          <w:p w:rsidR="001A02EA" w:rsidRPr="00824C98" w:rsidRDefault="001A02EA" w:rsidP="001A02EA">
            <w:pPr>
              <w:rPr>
                <w:rFonts w:ascii="Arial" w:hAnsi="Arial" w:cs="Arial"/>
                <w:sz w:val="24"/>
                <w:szCs w:val="24"/>
              </w:rPr>
            </w:pPr>
          </w:p>
        </w:tc>
        <w:tc>
          <w:tcPr>
            <w:tcW w:w="475" w:type="dxa"/>
            <w:tcBorders>
              <w:tl2br w:val="nil"/>
              <w:tr2bl w:val="nil"/>
            </w:tcBorders>
            <w:vAlign w:val="center"/>
          </w:tcPr>
          <w:p w:rsidR="001A02EA" w:rsidRPr="00DF5EEA" w:rsidRDefault="001A02EA" w:rsidP="001A02EA">
            <w:pPr>
              <w:jc w:val="center"/>
              <w:rPr>
                <w:rFonts w:ascii="Arial" w:hAnsi="Arial" w:cs="Arial"/>
                <w:b/>
                <w:sz w:val="24"/>
                <w:szCs w:val="24"/>
              </w:rPr>
            </w:pPr>
          </w:p>
        </w:tc>
        <w:tc>
          <w:tcPr>
            <w:tcW w:w="1642" w:type="dxa"/>
            <w:tcBorders>
              <w:tl2br w:val="nil"/>
              <w:tr2bl w:val="nil"/>
            </w:tcBorders>
            <w:vAlign w:val="center"/>
          </w:tcPr>
          <w:p w:rsidR="001A02EA" w:rsidRPr="00DF5EEA" w:rsidRDefault="001A02EA" w:rsidP="001A02EA">
            <w:pPr>
              <w:jc w:val="center"/>
              <w:rPr>
                <w:rFonts w:ascii="Arial" w:hAnsi="Arial" w:cs="Arial"/>
                <w:b/>
                <w:sz w:val="24"/>
                <w:szCs w:val="24"/>
              </w:rPr>
            </w:pPr>
            <w:r w:rsidRPr="00DF5EEA">
              <w:rPr>
                <w:rFonts w:ascii="Arial" w:hAnsi="Arial" w:cs="Arial"/>
                <w:b/>
                <w:sz w:val="24"/>
                <w:szCs w:val="24"/>
              </w:rPr>
              <w:t>TAK</w:t>
            </w:r>
          </w:p>
        </w:tc>
        <w:tc>
          <w:tcPr>
            <w:tcW w:w="1737" w:type="dxa"/>
            <w:vAlign w:val="center"/>
          </w:tcPr>
          <w:p w:rsidR="001A02EA" w:rsidRPr="00824C98" w:rsidRDefault="001A02EA" w:rsidP="001A02EA">
            <w:pPr>
              <w:jc w:val="center"/>
              <w:rPr>
                <w:rFonts w:ascii="Arial" w:hAnsi="Arial" w:cs="Arial"/>
                <w:sz w:val="24"/>
                <w:szCs w:val="24"/>
              </w:rPr>
            </w:pPr>
            <w:r w:rsidRPr="00824C98">
              <w:rPr>
                <w:rFonts w:ascii="Arial" w:hAnsi="Arial" w:cs="Arial"/>
                <w:sz w:val="24"/>
                <w:szCs w:val="24"/>
              </w:rPr>
              <w:t>Wymiana żarówek</w:t>
            </w:r>
          </w:p>
        </w:tc>
      </w:tr>
      <w:tr w:rsidR="001A02EA" w:rsidRPr="00824C98" w:rsidTr="001A02EA">
        <w:tc>
          <w:tcPr>
            <w:tcW w:w="522" w:type="dxa"/>
            <w:vMerge/>
            <w:vAlign w:val="center"/>
          </w:tcPr>
          <w:p w:rsidR="001A02EA" w:rsidRPr="00824C98" w:rsidRDefault="001A02EA" w:rsidP="00E54F1D">
            <w:pPr>
              <w:pStyle w:val="Akapitzlist"/>
              <w:numPr>
                <w:ilvl w:val="0"/>
                <w:numId w:val="24"/>
              </w:numPr>
              <w:ind w:hanging="720"/>
              <w:rPr>
                <w:rFonts w:ascii="Arial" w:hAnsi="Arial" w:cs="Arial"/>
                <w:sz w:val="24"/>
                <w:szCs w:val="24"/>
              </w:rPr>
            </w:pPr>
          </w:p>
        </w:tc>
        <w:tc>
          <w:tcPr>
            <w:tcW w:w="4151" w:type="dxa"/>
            <w:vAlign w:val="center"/>
          </w:tcPr>
          <w:p w:rsidR="001A02EA" w:rsidRPr="00824C98" w:rsidRDefault="001A02EA" w:rsidP="001A02EA">
            <w:pPr>
              <w:shd w:val="clear" w:color="auto" w:fill="FFFFFF"/>
              <w:tabs>
                <w:tab w:val="left" w:pos="426"/>
              </w:tabs>
              <w:ind w:left="68"/>
              <w:jc w:val="both"/>
              <w:rPr>
                <w:rFonts w:ascii="Arial" w:hAnsi="Arial" w:cs="Arial"/>
                <w:sz w:val="24"/>
              </w:rPr>
            </w:pPr>
            <w:r w:rsidRPr="00824C98">
              <w:rPr>
                <w:rFonts w:ascii="Arial" w:hAnsi="Arial" w:cs="Arial"/>
                <w:sz w:val="24"/>
              </w:rPr>
              <w:t>………………………………………...</w:t>
            </w:r>
          </w:p>
          <w:p w:rsidR="001A02EA" w:rsidRPr="00824C98" w:rsidRDefault="001A02EA" w:rsidP="001A02EA">
            <w:pPr>
              <w:shd w:val="clear" w:color="auto" w:fill="FFFFFF"/>
              <w:tabs>
                <w:tab w:val="left" w:pos="426"/>
              </w:tabs>
              <w:ind w:left="68"/>
              <w:jc w:val="both"/>
              <w:rPr>
                <w:rFonts w:ascii="Arial" w:hAnsi="Arial" w:cs="Arial"/>
                <w:sz w:val="24"/>
              </w:rPr>
            </w:pPr>
            <w:r w:rsidRPr="00824C98">
              <w:rPr>
                <w:rFonts w:ascii="Arial" w:hAnsi="Arial" w:cs="Arial"/>
                <w:sz w:val="24"/>
              </w:rPr>
              <w:t>………………………………………...</w:t>
            </w:r>
          </w:p>
          <w:p w:rsidR="001A02EA" w:rsidRPr="00824C98" w:rsidRDefault="001A02EA" w:rsidP="001A02EA">
            <w:pPr>
              <w:shd w:val="clear" w:color="auto" w:fill="FFFFFF"/>
              <w:tabs>
                <w:tab w:val="left" w:pos="426"/>
              </w:tabs>
              <w:ind w:left="68"/>
              <w:jc w:val="both"/>
              <w:rPr>
                <w:rFonts w:ascii="Arial" w:hAnsi="Arial" w:cs="Arial"/>
                <w:sz w:val="24"/>
              </w:rPr>
            </w:pPr>
            <w:r w:rsidRPr="00824C98">
              <w:rPr>
                <w:rFonts w:ascii="Arial" w:hAnsi="Arial" w:cs="Arial"/>
                <w:sz w:val="24"/>
              </w:rPr>
              <w:t>………………………………………...</w:t>
            </w:r>
          </w:p>
        </w:tc>
        <w:tc>
          <w:tcPr>
            <w:tcW w:w="540" w:type="dxa"/>
          </w:tcPr>
          <w:p w:rsidR="001A02EA" w:rsidRPr="00824C98" w:rsidRDefault="001A02EA" w:rsidP="001A02EA">
            <w:pPr>
              <w:rPr>
                <w:rFonts w:ascii="Arial" w:hAnsi="Arial" w:cs="Arial"/>
                <w:sz w:val="24"/>
                <w:szCs w:val="24"/>
              </w:rPr>
            </w:pPr>
          </w:p>
        </w:tc>
        <w:tc>
          <w:tcPr>
            <w:tcW w:w="475" w:type="dxa"/>
            <w:tcBorders>
              <w:tl2br w:val="nil"/>
              <w:tr2bl w:val="nil"/>
            </w:tcBorders>
          </w:tcPr>
          <w:p w:rsidR="001A02EA" w:rsidRPr="00824C98" w:rsidRDefault="001A02EA" w:rsidP="001A02EA">
            <w:pPr>
              <w:rPr>
                <w:rFonts w:ascii="Arial" w:hAnsi="Arial" w:cs="Arial"/>
                <w:sz w:val="24"/>
                <w:szCs w:val="24"/>
              </w:rPr>
            </w:pPr>
          </w:p>
        </w:tc>
        <w:tc>
          <w:tcPr>
            <w:tcW w:w="1642" w:type="dxa"/>
            <w:tcBorders>
              <w:tl2br w:val="nil"/>
              <w:tr2bl w:val="nil"/>
            </w:tcBorders>
          </w:tcPr>
          <w:p w:rsidR="001A02EA" w:rsidRPr="00824C98" w:rsidRDefault="001A02EA" w:rsidP="001A02EA">
            <w:pPr>
              <w:rPr>
                <w:rFonts w:ascii="Arial" w:hAnsi="Arial" w:cs="Arial"/>
                <w:sz w:val="24"/>
                <w:szCs w:val="24"/>
              </w:rPr>
            </w:pPr>
          </w:p>
        </w:tc>
        <w:tc>
          <w:tcPr>
            <w:tcW w:w="1737" w:type="dxa"/>
            <w:vAlign w:val="center"/>
          </w:tcPr>
          <w:p w:rsidR="001A02EA" w:rsidRPr="00824C98" w:rsidRDefault="001A02EA" w:rsidP="001A02EA">
            <w:pPr>
              <w:jc w:val="center"/>
              <w:rPr>
                <w:rFonts w:ascii="Arial" w:hAnsi="Arial" w:cs="Arial"/>
                <w:sz w:val="24"/>
                <w:szCs w:val="24"/>
              </w:rPr>
            </w:pPr>
            <w:r w:rsidRPr="00824C98">
              <w:rPr>
                <w:rFonts w:ascii="Arial" w:hAnsi="Arial" w:cs="Arial"/>
                <w:sz w:val="24"/>
                <w:szCs w:val="24"/>
              </w:rPr>
              <w:t>Wykazać dodatkowe elementy do wymiany lub naprawy</w:t>
            </w:r>
          </w:p>
        </w:tc>
      </w:tr>
      <w:tr w:rsidR="001A02EA" w:rsidRPr="00824C98" w:rsidTr="001A02EA">
        <w:tc>
          <w:tcPr>
            <w:tcW w:w="522" w:type="dxa"/>
            <w:vAlign w:val="center"/>
          </w:tcPr>
          <w:p w:rsidR="001A02EA" w:rsidRPr="00824C98" w:rsidRDefault="001A02EA" w:rsidP="00E54F1D">
            <w:pPr>
              <w:pStyle w:val="Akapitzlist"/>
              <w:numPr>
                <w:ilvl w:val="0"/>
                <w:numId w:val="24"/>
              </w:numPr>
              <w:ind w:hanging="720"/>
              <w:rPr>
                <w:rFonts w:ascii="Arial" w:hAnsi="Arial" w:cs="Arial"/>
                <w:sz w:val="24"/>
                <w:szCs w:val="24"/>
              </w:rPr>
            </w:pPr>
          </w:p>
        </w:tc>
        <w:tc>
          <w:tcPr>
            <w:tcW w:w="4151" w:type="dxa"/>
            <w:vAlign w:val="center"/>
          </w:tcPr>
          <w:p w:rsidR="001A02EA" w:rsidRPr="00824C98" w:rsidRDefault="001A02EA" w:rsidP="001A02EA">
            <w:pPr>
              <w:shd w:val="clear" w:color="auto" w:fill="FFFFFF"/>
              <w:tabs>
                <w:tab w:val="left" w:pos="426"/>
              </w:tabs>
              <w:ind w:left="68"/>
              <w:jc w:val="both"/>
              <w:rPr>
                <w:rFonts w:ascii="Arial" w:hAnsi="Arial" w:cs="Arial"/>
                <w:sz w:val="24"/>
              </w:rPr>
            </w:pPr>
            <w:r w:rsidRPr="00824C98">
              <w:rPr>
                <w:rFonts w:ascii="Arial" w:hAnsi="Arial" w:cs="Arial"/>
                <w:sz w:val="24"/>
              </w:rPr>
              <w:t>Naprawa i konserwacja palników olejowych RIELLO 40 G 2 oraz całej instalacji zasilającej, niesprawne elementy usprawnić lub wymienić na nowe.</w:t>
            </w:r>
          </w:p>
        </w:tc>
        <w:tc>
          <w:tcPr>
            <w:tcW w:w="540" w:type="dxa"/>
          </w:tcPr>
          <w:p w:rsidR="001A02EA" w:rsidRPr="00824C98" w:rsidRDefault="001A02EA" w:rsidP="001A02EA">
            <w:pPr>
              <w:rPr>
                <w:rFonts w:ascii="Arial" w:hAnsi="Arial" w:cs="Arial"/>
                <w:sz w:val="24"/>
                <w:szCs w:val="24"/>
              </w:rPr>
            </w:pPr>
          </w:p>
        </w:tc>
        <w:tc>
          <w:tcPr>
            <w:tcW w:w="475" w:type="dxa"/>
            <w:tcBorders>
              <w:tl2br w:val="nil"/>
              <w:tr2bl w:val="nil"/>
            </w:tcBorders>
          </w:tcPr>
          <w:p w:rsidR="001A02EA" w:rsidRPr="00824C98" w:rsidRDefault="001A02EA" w:rsidP="001A02EA">
            <w:pPr>
              <w:rPr>
                <w:rFonts w:ascii="Arial" w:hAnsi="Arial" w:cs="Arial"/>
                <w:sz w:val="24"/>
                <w:szCs w:val="24"/>
              </w:rPr>
            </w:pPr>
          </w:p>
        </w:tc>
        <w:tc>
          <w:tcPr>
            <w:tcW w:w="1642" w:type="dxa"/>
            <w:tcBorders>
              <w:tl2br w:val="nil"/>
              <w:tr2bl w:val="nil"/>
            </w:tcBorders>
            <w:vAlign w:val="center"/>
          </w:tcPr>
          <w:p w:rsidR="001A02EA" w:rsidRPr="00DF5EEA" w:rsidRDefault="001A02EA" w:rsidP="001A02EA">
            <w:pPr>
              <w:jc w:val="center"/>
              <w:rPr>
                <w:rFonts w:ascii="Arial" w:hAnsi="Arial" w:cs="Arial"/>
                <w:b/>
                <w:sz w:val="24"/>
                <w:szCs w:val="24"/>
              </w:rPr>
            </w:pPr>
            <w:r w:rsidRPr="00DF5EEA">
              <w:rPr>
                <w:rFonts w:ascii="Arial" w:hAnsi="Arial" w:cs="Arial"/>
                <w:b/>
                <w:sz w:val="24"/>
                <w:szCs w:val="24"/>
              </w:rPr>
              <w:t>TAK</w:t>
            </w:r>
          </w:p>
        </w:tc>
        <w:tc>
          <w:tcPr>
            <w:tcW w:w="1737" w:type="dxa"/>
          </w:tcPr>
          <w:p w:rsidR="001A02EA" w:rsidRPr="00824C98" w:rsidRDefault="001A02EA" w:rsidP="001A02EA">
            <w:pPr>
              <w:rPr>
                <w:rFonts w:ascii="Arial" w:hAnsi="Arial" w:cs="Arial"/>
                <w:sz w:val="24"/>
                <w:szCs w:val="24"/>
              </w:rPr>
            </w:pPr>
          </w:p>
        </w:tc>
      </w:tr>
      <w:tr w:rsidR="001A02EA" w:rsidRPr="00824C98" w:rsidTr="001A02EA">
        <w:trPr>
          <w:cantSplit/>
          <w:trHeight w:val="1134"/>
        </w:trPr>
        <w:tc>
          <w:tcPr>
            <w:tcW w:w="522" w:type="dxa"/>
            <w:vAlign w:val="center"/>
          </w:tcPr>
          <w:p w:rsidR="001A02EA" w:rsidRPr="00824C98" w:rsidRDefault="001A02EA" w:rsidP="00E54F1D">
            <w:pPr>
              <w:pStyle w:val="Akapitzlist"/>
              <w:numPr>
                <w:ilvl w:val="0"/>
                <w:numId w:val="24"/>
              </w:numPr>
              <w:ind w:hanging="696"/>
              <w:rPr>
                <w:rFonts w:ascii="Arial" w:hAnsi="Arial" w:cs="Arial"/>
                <w:sz w:val="24"/>
                <w:szCs w:val="24"/>
              </w:rPr>
            </w:pPr>
          </w:p>
        </w:tc>
        <w:tc>
          <w:tcPr>
            <w:tcW w:w="4151" w:type="dxa"/>
            <w:vAlign w:val="center"/>
          </w:tcPr>
          <w:p w:rsidR="001A02EA" w:rsidRPr="00824C98" w:rsidRDefault="001A02EA" w:rsidP="001A02EA">
            <w:pPr>
              <w:shd w:val="clear" w:color="auto" w:fill="FFFFFF"/>
              <w:tabs>
                <w:tab w:val="left" w:pos="0"/>
              </w:tabs>
              <w:ind w:left="74"/>
              <w:jc w:val="both"/>
              <w:rPr>
                <w:rFonts w:ascii="Arial" w:hAnsi="Arial" w:cs="Arial"/>
                <w:sz w:val="24"/>
              </w:rPr>
            </w:pPr>
            <w:r w:rsidRPr="00824C98">
              <w:rPr>
                <w:rFonts w:ascii="Arial" w:hAnsi="Arial" w:cs="Arial"/>
                <w:sz w:val="24"/>
              </w:rPr>
              <w:t>Zakres lub inne elementy uszkodzone</w:t>
            </w:r>
          </w:p>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A02EA" w:rsidRPr="00824C98" w:rsidRDefault="001A02EA" w:rsidP="001A02EA">
            <w:pPr>
              <w:shd w:val="clear" w:color="auto" w:fill="FFFFFF"/>
              <w:tabs>
                <w:tab w:val="left" w:pos="426"/>
              </w:tabs>
              <w:ind w:left="66"/>
              <w:jc w:val="both"/>
              <w:rPr>
                <w:rFonts w:ascii="Arial" w:hAnsi="Arial" w:cs="Arial"/>
                <w:sz w:val="24"/>
                <w:szCs w:val="24"/>
              </w:rPr>
            </w:pPr>
            <w:r w:rsidRPr="00824C98">
              <w:rPr>
                <w:rFonts w:ascii="Arial" w:hAnsi="Arial" w:cs="Arial"/>
                <w:sz w:val="24"/>
                <w:szCs w:val="24"/>
              </w:rPr>
              <w:t>……………………………………….</w:t>
            </w:r>
          </w:p>
          <w:p w:rsidR="001A02EA" w:rsidRPr="00824C98" w:rsidRDefault="001A02EA" w:rsidP="001A02EA">
            <w:pPr>
              <w:shd w:val="clear" w:color="auto" w:fill="FFFFFF"/>
              <w:tabs>
                <w:tab w:val="left" w:pos="426"/>
              </w:tabs>
              <w:ind w:left="66"/>
              <w:jc w:val="both"/>
              <w:rPr>
                <w:rFonts w:ascii="Arial" w:hAnsi="Arial" w:cs="Arial"/>
                <w:sz w:val="24"/>
                <w:szCs w:val="24"/>
              </w:rPr>
            </w:pPr>
          </w:p>
        </w:tc>
        <w:tc>
          <w:tcPr>
            <w:tcW w:w="540" w:type="dxa"/>
          </w:tcPr>
          <w:p w:rsidR="001A02EA" w:rsidRPr="00824C98" w:rsidRDefault="001A02EA" w:rsidP="001A02EA">
            <w:pPr>
              <w:rPr>
                <w:rFonts w:ascii="Arial" w:hAnsi="Arial" w:cs="Arial"/>
                <w:sz w:val="24"/>
                <w:szCs w:val="24"/>
              </w:rPr>
            </w:pPr>
          </w:p>
        </w:tc>
        <w:tc>
          <w:tcPr>
            <w:tcW w:w="475" w:type="dxa"/>
            <w:tcBorders>
              <w:tl2br w:val="nil"/>
              <w:tr2bl w:val="nil"/>
            </w:tcBorders>
          </w:tcPr>
          <w:p w:rsidR="001A02EA" w:rsidRPr="00824C98" w:rsidRDefault="001A02EA" w:rsidP="001A02EA">
            <w:pPr>
              <w:rPr>
                <w:rFonts w:ascii="Arial" w:hAnsi="Arial" w:cs="Arial"/>
                <w:sz w:val="24"/>
                <w:szCs w:val="24"/>
              </w:rPr>
            </w:pPr>
          </w:p>
        </w:tc>
        <w:tc>
          <w:tcPr>
            <w:tcW w:w="1642" w:type="dxa"/>
            <w:tcBorders>
              <w:tl2br w:val="nil"/>
              <w:tr2bl w:val="nil"/>
            </w:tcBorders>
          </w:tcPr>
          <w:p w:rsidR="001A02EA" w:rsidRPr="00824C98" w:rsidRDefault="001A02EA" w:rsidP="001A02EA">
            <w:pPr>
              <w:rPr>
                <w:rFonts w:ascii="Arial" w:hAnsi="Arial" w:cs="Arial"/>
                <w:sz w:val="24"/>
                <w:szCs w:val="24"/>
              </w:rPr>
            </w:pPr>
          </w:p>
        </w:tc>
        <w:tc>
          <w:tcPr>
            <w:tcW w:w="1737" w:type="dxa"/>
            <w:textDirection w:val="btLr"/>
            <w:vAlign w:val="center"/>
          </w:tcPr>
          <w:p w:rsidR="001A02EA" w:rsidRPr="00824C98" w:rsidRDefault="001A02EA" w:rsidP="001A02EA">
            <w:pPr>
              <w:ind w:left="113" w:right="113"/>
              <w:jc w:val="center"/>
              <w:rPr>
                <w:rFonts w:ascii="Arial" w:hAnsi="Arial" w:cs="Arial"/>
                <w:sz w:val="24"/>
                <w:szCs w:val="24"/>
              </w:rPr>
            </w:pPr>
            <w:r w:rsidRPr="00824C98">
              <w:rPr>
                <w:rFonts w:ascii="Arial" w:hAnsi="Arial" w:cs="Arial"/>
                <w:sz w:val="24"/>
                <w:szCs w:val="24"/>
              </w:rPr>
              <w:t>wyszczególnić</w:t>
            </w:r>
          </w:p>
        </w:tc>
      </w:tr>
    </w:tbl>
    <w:p w:rsidR="001A02EA" w:rsidRPr="00267585"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spacing w:after="0" w:line="240" w:lineRule="auto"/>
        <w:jc w:val="center"/>
        <w:rPr>
          <w:rFonts w:ascii="Arial" w:hAnsi="Arial" w:cs="Arial"/>
          <w:b/>
          <w:sz w:val="28"/>
          <w:szCs w:val="28"/>
          <w:u w:val="single"/>
        </w:rPr>
      </w:pPr>
    </w:p>
    <w:p w:rsidR="001A02EA" w:rsidRDefault="001A02EA" w:rsidP="001A02EA">
      <w:pPr>
        <w:spacing w:after="0" w:line="240" w:lineRule="auto"/>
        <w:rPr>
          <w:rFonts w:ascii="Arial" w:hAnsi="Arial" w:cs="Arial"/>
          <w:b/>
          <w:sz w:val="28"/>
          <w:szCs w:val="28"/>
          <w:u w:val="single"/>
        </w:rPr>
      </w:pPr>
    </w:p>
    <w:p w:rsidR="001A02EA" w:rsidRDefault="001A02EA" w:rsidP="001A02EA">
      <w:pPr>
        <w:spacing w:after="0" w:line="240" w:lineRule="auto"/>
        <w:rPr>
          <w:rFonts w:ascii="Arial" w:hAnsi="Arial" w:cs="Arial"/>
          <w:b/>
          <w:sz w:val="28"/>
          <w:szCs w:val="28"/>
          <w:u w:val="single"/>
        </w:rPr>
      </w:pPr>
    </w:p>
    <w:p w:rsidR="001A02EA" w:rsidRDefault="001A02EA" w:rsidP="001A02EA">
      <w:pPr>
        <w:spacing w:after="0" w:line="240" w:lineRule="auto"/>
        <w:rPr>
          <w:rFonts w:ascii="Arial" w:hAnsi="Arial" w:cs="Arial"/>
          <w:b/>
          <w:sz w:val="28"/>
          <w:szCs w:val="28"/>
          <w:u w:val="single"/>
        </w:rPr>
      </w:pPr>
    </w:p>
    <w:p w:rsidR="001A02EA" w:rsidRDefault="001A02EA" w:rsidP="001A02EA">
      <w:pPr>
        <w:spacing w:after="0" w:line="240" w:lineRule="auto"/>
        <w:rPr>
          <w:rFonts w:ascii="Arial" w:hAnsi="Arial" w:cs="Arial"/>
          <w:b/>
          <w:sz w:val="28"/>
          <w:szCs w:val="28"/>
          <w:u w:val="single"/>
        </w:rPr>
      </w:pPr>
    </w:p>
    <w:p w:rsidR="001A02EA" w:rsidRDefault="001A02EA" w:rsidP="001A02EA">
      <w:pPr>
        <w:spacing w:after="0" w:line="240" w:lineRule="auto"/>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1A02EA" w:rsidRDefault="001A02EA" w:rsidP="001A02EA">
      <w:pPr>
        <w:spacing w:after="0" w:line="240" w:lineRule="auto"/>
        <w:jc w:val="center"/>
        <w:rPr>
          <w:rFonts w:ascii="Arial" w:hAnsi="Arial" w:cs="Arial"/>
          <w:b/>
          <w:sz w:val="28"/>
          <w:szCs w:val="28"/>
          <w:u w:val="single"/>
        </w:rPr>
      </w:pPr>
      <w:r>
        <w:rPr>
          <w:rFonts w:ascii="Arial" w:hAnsi="Arial" w:cs="Arial"/>
          <w:b/>
          <w:sz w:val="28"/>
          <w:szCs w:val="28"/>
          <w:u w:val="single"/>
        </w:rPr>
        <w:lastRenderedPageBreak/>
        <w:t>ZADANIE NR 3</w:t>
      </w:r>
    </w:p>
    <w:p w:rsidR="001A02EA" w:rsidRDefault="001A02EA" w:rsidP="001A02EA">
      <w:pPr>
        <w:spacing w:after="0" w:line="240" w:lineRule="auto"/>
        <w:jc w:val="center"/>
        <w:rPr>
          <w:rFonts w:ascii="Arial" w:hAnsi="Arial" w:cs="Arial"/>
          <w:b/>
          <w:sz w:val="28"/>
          <w:szCs w:val="28"/>
          <w:u w:val="single"/>
        </w:rPr>
      </w:pPr>
    </w:p>
    <w:p w:rsidR="001A02EA" w:rsidRPr="0008560E" w:rsidRDefault="001A02EA" w:rsidP="001A02EA">
      <w:pPr>
        <w:pStyle w:val="Akapitzlist"/>
        <w:spacing w:line="360" w:lineRule="auto"/>
        <w:ind w:left="1080"/>
        <w:jc w:val="center"/>
        <w:rPr>
          <w:rFonts w:ascii="Arial" w:hAnsi="Arial" w:cs="Arial"/>
          <w:b/>
          <w:sz w:val="32"/>
          <w:szCs w:val="32"/>
        </w:rPr>
      </w:pPr>
      <w:r>
        <w:rPr>
          <w:rFonts w:ascii="Arial" w:hAnsi="Arial" w:cs="Arial"/>
          <w:b/>
          <w:sz w:val="32"/>
          <w:szCs w:val="32"/>
        </w:rPr>
        <w:t>Remont główny</w:t>
      </w:r>
      <w:r w:rsidRPr="0008560E">
        <w:rPr>
          <w:rFonts w:ascii="Arial" w:hAnsi="Arial" w:cs="Arial"/>
          <w:b/>
          <w:sz w:val="32"/>
          <w:szCs w:val="32"/>
        </w:rPr>
        <w:t xml:space="preserve"> KP – </w:t>
      </w:r>
      <w:r>
        <w:rPr>
          <w:rFonts w:ascii="Arial" w:hAnsi="Arial" w:cs="Arial"/>
          <w:b/>
          <w:sz w:val="32"/>
          <w:szCs w:val="32"/>
        </w:rPr>
        <w:t>200/</w:t>
      </w:r>
      <w:r w:rsidRPr="0008560E">
        <w:rPr>
          <w:rFonts w:ascii="Arial" w:hAnsi="Arial" w:cs="Arial"/>
          <w:b/>
          <w:sz w:val="32"/>
          <w:szCs w:val="32"/>
        </w:rPr>
        <w:t>340</w:t>
      </w:r>
    </w:p>
    <w:p w:rsidR="001A02EA" w:rsidRDefault="001A02EA" w:rsidP="001A02EA">
      <w:pPr>
        <w:spacing w:line="360" w:lineRule="auto"/>
        <w:rPr>
          <w:rFonts w:ascii="Arial" w:hAnsi="Arial" w:cs="Arial"/>
          <w:b/>
          <w:sz w:val="24"/>
          <w:szCs w:val="24"/>
        </w:rPr>
      </w:pPr>
      <w:r w:rsidRPr="000B7E73">
        <w:rPr>
          <w:rFonts w:ascii="Arial" w:hAnsi="Arial" w:cs="Arial"/>
          <w:b/>
          <w:sz w:val="24"/>
          <w:szCs w:val="24"/>
        </w:rPr>
        <w:t xml:space="preserve">Zakres </w:t>
      </w:r>
      <w:r>
        <w:rPr>
          <w:rFonts w:ascii="Arial" w:hAnsi="Arial" w:cs="Arial"/>
          <w:b/>
          <w:sz w:val="24"/>
          <w:szCs w:val="24"/>
        </w:rPr>
        <w:t>remontu głównego kuchni polowej kp-340 nr fabr. 1541 rok prod. 1986</w:t>
      </w:r>
    </w:p>
    <w:p w:rsidR="001A02EA" w:rsidRPr="00537BD9" w:rsidRDefault="001A02EA" w:rsidP="001A02EA">
      <w:pPr>
        <w:pStyle w:val="Bezodstpw"/>
        <w:rPr>
          <w:rFonts w:ascii="Arial" w:hAnsi="Arial" w:cs="Arial"/>
          <w:sz w:val="24"/>
          <w:szCs w:val="24"/>
        </w:rPr>
      </w:pPr>
      <w:r w:rsidRPr="00537BD9">
        <w:rPr>
          <w:rFonts w:ascii="Arial" w:hAnsi="Arial" w:cs="Arial"/>
          <w:b/>
          <w:sz w:val="24"/>
          <w:szCs w:val="24"/>
        </w:rPr>
        <w:t>Podwozie</w:t>
      </w:r>
      <w:r w:rsidRPr="00537BD9">
        <w:rPr>
          <w:rFonts w:ascii="Arial" w:hAnsi="Arial" w:cs="Arial"/>
          <w:sz w:val="24"/>
          <w:szCs w:val="24"/>
        </w:rPr>
        <w:t>: zużyte tuleje łożyskowe wahaczy, zużyte wahacze amortyzatorów, nieszczelny układ hamulcowy, wyeksploatowane cylinderki hamulcowe oraz szczęki i bębny.</w:t>
      </w:r>
    </w:p>
    <w:p w:rsidR="001A02EA" w:rsidRPr="00537BD9" w:rsidRDefault="001A02EA" w:rsidP="001A02EA">
      <w:pPr>
        <w:pStyle w:val="Bezodstpw"/>
        <w:rPr>
          <w:rFonts w:ascii="Arial" w:hAnsi="Arial" w:cs="Arial"/>
          <w:sz w:val="24"/>
          <w:szCs w:val="24"/>
        </w:rPr>
      </w:pPr>
      <w:r w:rsidRPr="00537BD9">
        <w:rPr>
          <w:rFonts w:ascii="Arial" w:hAnsi="Arial" w:cs="Arial"/>
          <w:b/>
          <w:sz w:val="24"/>
          <w:szCs w:val="24"/>
        </w:rPr>
        <w:t>Instalacja elektryczna</w:t>
      </w:r>
      <w:r w:rsidRPr="00537BD9">
        <w:rPr>
          <w:rFonts w:ascii="Arial" w:hAnsi="Arial" w:cs="Arial"/>
          <w:sz w:val="24"/>
          <w:szCs w:val="24"/>
        </w:rPr>
        <w:t>: zmurszała i popękana, ślady licznych napraw, końcówki przewodów nadpalone i utlenione.</w:t>
      </w:r>
    </w:p>
    <w:p w:rsidR="001A02EA" w:rsidRPr="00537BD9" w:rsidRDefault="001A02EA" w:rsidP="001A02EA">
      <w:pPr>
        <w:pStyle w:val="Bezodstpw"/>
        <w:rPr>
          <w:rFonts w:ascii="Arial" w:hAnsi="Arial" w:cs="Arial"/>
          <w:sz w:val="24"/>
          <w:szCs w:val="24"/>
        </w:rPr>
      </w:pPr>
      <w:r w:rsidRPr="00537BD9">
        <w:rPr>
          <w:rFonts w:ascii="Arial" w:hAnsi="Arial" w:cs="Arial"/>
          <w:b/>
          <w:sz w:val="24"/>
          <w:szCs w:val="24"/>
        </w:rPr>
        <w:t>Nadwozie części specjalnej</w:t>
      </w:r>
      <w:r w:rsidRPr="00537BD9">
        <w:rPr>
          <w:rFonts w:ascii="Arial" w:hAnsi="Arial" w:cs="Arial"/>
          <w:sz w:val="24"/>
          <w:szCs w:val="24"/>
        </w:rPr>
        <w:t>: niesprawny zawór spustowy kotła 110l, wytłoczone i zmurszałe gumowe uszczelki kotłów, wyeksploatowane palenisko oraz ruszt kuchni, zużyte wyposażenie kuchni.</w:t>
      </w:r>
    </w:p>
    <w:p w:rsidR="001A02EA" w:rsidRPr="00537BD9" w:rsidRDefault="001A02EA" w:rsidP="001A02EA">
      <w:pPr>
        <w:pStyle w:val="Bezodstpw"/>
        <w:rPr>
          <w:rFonts w:ascii="Arial" w:hAnsi="Arial" w:cs="Arial"/>
          <w:sz w:val="24"/>
          <w:szCs w:val="24"/>
        </w:rPr>
      </w:pPr>
      <w:r w:rsidRPr="00537BD9">
        <w:rPr>
          <w:rFonts w:ascii="Arial" w:hAnsi="Arial" w:cs="Arial"/>
          <w:b/>
          <w:sz w:val="24"/>
          <w:szCs w:val="24"/>
        </w:rPr>
        <w:t>Osprzęt</w:t>
      </w:r>
      <w:r w:rsidRPr="00537BD9">
        <w:rPr>
          <w:rFonts w:ascii="Arial" w:hAnsi="Arial" w:cs="Arial"/>
          <w:sz w:val="24"/>
          <w:szCs w:val="24"/>
        </w:rPr>
        <w:t>: wyeksploatowane, przerdzewiałe oraz zużyte wyposażenie kuchni, skrzynia na żywność – osprzęt wyeksploatowany nie spełniający wymogów HACCP.</w:t>
      </w:r>
    </w:p>
    <w:p w:rsidR="001A02EA" w:rsidRPr="00537BD9" w:rsidRDefault="001A02EA" w:rsidP="001A02EA">
      <w:pPr>
        <w:pStyle w:val="Bezodstpw"/>
        <w:rPr>
          <w:rFonts w:ascii="Arial" w:hAnsi="Arial" w:cs="Arial"/>
          <w:sz w:val="24"/>
          <w:szCs w:val="24"/>
        </w:rPr>
      </w:pPr>
      <w:r w:rsidRPr="00537BD9">
        <w:rPr>
          <w:rFonts w:ascii="Arial" w:hAnsi="Arial" w:cs="Arial"/>
          <w:b/>
          <w:sz w:val="24"/>
          <w:szCs w:val="24"/>
        </w:rPr>
        <w:t>Kotły</w:t>
      </w:r>
      <w:r w:rsidRPr="00537BD9">
        <w:rPr>
          <w:rFonts w:ascii="Arial" w:hAnsi="Arial" w:cs="Arial"/>
          <w:sz w:val="24"/>
          <w:szCs w:val="24"/>
        </w:rPr>
        <w:t>: zużyty silikon</w:t>
      </w:r>
      <w:r>
        <w:rPr>
          <w:rFonts w:ascii="Arial" w:hAnsi="Arial" w:cs="Arial"/>
          <w:sz w:val="24"/>
          <w:szCs w:val="24"/>
        </w:rPr>
        <w:t xml:space="preserve"> </w:t>
      </w:r>
      <w:r w:rsidRPr="00537BD9">
        <w:rPr>
          <w:rFonts w:ascii="Arial" w:hAnsi="Arial" w:cs="Arial"/>
          <w:sz w:val="24"/>
          <w:szCs w:val="24"/>
        </w:rPr>
        <w:t>w płaszczach kotłów.</w:t>
      </w:r>
    </w:p>
    <w:p w:rsidR="001A02EA" w:rsidRDefault="001A02EA" w:rsidP="001A02EA">
      <w:pPr>
        <w:shd w:val="clear" w:color="auto" w:fill="FFFFFF"/>
        <w:tabs>
          <w:tab w:val="left" w:pos="370"/>
        </w:tabs>
        <w:spacing w:line="360" w:lineRule="auto"/>
        <w:ind w:right="3"/>
        <w:jc w:val="both"/>
        <w:rPr>
          <w:rFonts w:ascii="Arial" w:hAnsi="Arial" w:cs="Arial"/>
          <w:b/>
          <w:u w:val="single"/>
        </w:rPr>
      </w:pPr>
    </w:p>
    <w:p w:rsidR="001A02EA" w:rsidRPr="009D48C6" w:rsidRDefault="001A02EA" w:rsidP="00E54F1D">
      <w:pPr>
        <w:pStyle w:val="Akapitzlist"/>
        <w:numPr>
          <w:ilvl w:val="0"/>
          <w:numId w:val="59"/>
        </w:numPr>
        <w:shd w:val="clear" w:color="auto" w:fill="FFFFFF"/>
        <w:tabs>
          <w:tab w:val="left" w:pos="370"/>
        </w:tabs>
        <w:spacing w:line="360" w:lineRule="auto"/>
        <w:ind w:right="3"/>
        <w:jc w:val="both"/>
        <w:rPr>
          <w:rFonts w:ascii="Arial" w:hAnsi="Arial" w:cs="Arial"/>
          <w:b/>
          <w:u w:val="single"/>
        </w:rPr>
      </w:pPr>
      <w:r w:rsidRPr="009D48C6">
        <w:rPr>
          <w:rFonts w:ascii="Arial" w:hAnsi="Arial" w:cs="Arial"/>
          <w:b/>
          <w:u w:val="single"/>
        </w:rPr>
        <w:t>Podwozie i nadwozie:</w:t>
      </w:r>
    </w:p>
    <w:p w:rsidR="001A02EA" w:rsidRPr="008B2D9E" w:rsidRDefault="001A02EA" w:rsidP="00E54F1D">
      <w:pPr>
        <w:pStyle w:val="Akapitzlist"/>
        <w:numPr>
          <w:ilvl w:val="0"/>
          <w:numId w:val="60"/>
        </w:numPr>
        <w:shd w:val="clear" w:color="auto" w:fill="FFFFFF"/>
        <w:tabs>
          <w:tab w:val="left" w:pos="426"/>
        </w:tabs>
        <w:spacing w:after="120" w:line="240" w:lineRule="auto"/>
        <w:ind w:right="6"/>
        <w:contextualSpacing w:val="0"/>
        <w:jc w:val="both"/>
        <w:rPr>
          <w:rFonts w:ascii="Arial" w:hAnsi="Arial" w:cs="Arial"/>
          <w:sz w:val="24"/>
        </w:rPr>
      </w:pPr>
      <w:r w:rsidRPr="008B2D9E">
        <w:rPr>
          <w:rFonts w:ascii="Arial" w:hAnsi="Arial" w:cs="Arial"/>
          <w:sz w:val="24"/>
        </w:rPr>
        <w:t>Spełnianie aktualnie obowiązujących warunków dopuszczenia do ruchu na drogach publicznych i ukompletowanie zgodne z dokumentacją techniczną producenta.</w:t>
      </w:r>
    </w:p>
    <w:p w:rsidR="001A02EA" w:rsidRPr="008B2D9E" w:rsidRDefault="001A02EA" w:rsidP="00E54F1D">
      <w:pPr>
        <w:pStyle w:val="Akapitzlist"/>
        <w:numPr>
          <w:ilvl w:val="0"/>
          <w:numId w:val="60"/>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Weryfikacja s</w:t>
      </w:r>
      <w:r w:rsidRPr="008B2D9E">
        <w:rPr>
          <w:rFonts w:ascii="Arial" w:hAnsi="Arial" w:cs="Arial"/>
          <w:sz w:val="24"/>
        </w:rPr>
        <w:t>tan</w:t>
      </w:r>
      <w:r>
        <w:rPr>
          <w:rFonts w:ascii="Arial" w:hAnsi="Arial" w:cs="Arial"/>
          <w:sz w:val="24"/>
        </w:rPr>
        <w:t>u</w:t>
      </w:r>
      <w:r w:rsidRPr="008B2D9E">
        <w:rPr>
          <w:rFonts w:ascii="Arial" w:hAnsi="Arial" w:cs="Arial"/>
          <w:sz w:val="24"/>
        </w:rPr>
        <w:t xml:space="preserve"> techniczn</w:t>
      </w:r>
      <w:r>
        <w:rPr>
          <w:rFonts w:ascii="Arial" w:hAnsi="Arial" w:cs="Arial"/>
          <w:sz w:val="24"/>
        </w:rPr>
        <w:t>ego</w:t>
      </w:r>
      <w:r w:rsidRPr="008B2D9E">
        <w:rPr>
          <w:rFonts w:ascii="Arial" w:hAnsi="Arial" w:cs="Arial"/>
          <w:sz w:val="24"/>
        </w:rPr>
        <w:t xml:space="preserve"> i doprowadzenie do pełnej sprawności.</w:t>
      </w:r>
    </w:p>
    <w:p w:rsidR="001A02EA" w:rsidRPr="008B2D9E" w:rsidRDefault="001A02EA" w:rsidP="00E54F1D">
      <w:pPr>
        <w:pStyle w:val="Akapitzlist"/>
        <w:numPr>
          <w:ilvl w:val="0"/>
          <w:numId w:val="60"/>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 xml:space="preserve">Demontaż kuchni polowej KP – </w:t>
      </w:r>
      <w:r>
        <w:rPr>
          <w:rFonts w:ascii="Arial" w:hAnsi="Arial" w:cs="Arial"/>
          <w:sz w:val="24"/>
        </w:rPr>
        <w:t>200/</w:t>
      </w:r>
      <w:r w:rsidRPr="008B2D9E">
        <w:rPr>
          <w:rFonts w:ascii="Arial" w:hAnsi="Arial" w:cs="Arial"/>
          <w:sz w:val="24"/>
        </w:rPr>
        <w:t>340 z przyczepy jednoosiowej.</w:t>
      </w:r>
    </w:p>
    <w:p w:rsidR="001A02EA" w:rsidRPr="008B2D9E" w:rsidRDefault="001A02EA" w:rsidP="00E54F1D">
      <w:pPr>
        <w:pStyle w:val="Akapitzlist"/>
        <w:numPr>
          <w:ilvl w:val="0"/>
          <w:numId w:val="60"/>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 xml:space="preserve">Demontaż osprzętu kuchni polowej KP – </w:t>
      </w:r>
      <w:r>
        <w:rPr>
          <w:rFonts w:ascii="Arial" w:hAnsi="Arial" w:cs="Arial"/>
          <w:sz w:val="24"/>
        </w:rPr>
        <w:t>200/</w:t>
      </w:r>
      <w:r w:rsidRPr="008B2D9E">
        <w:rPr>
          <w:rFonts w:ascii="Arial" w:hAnsi="Arial" w:cs="Arial"/>
          <w:sz w:val="24"/>
        </w:rPr>
        <w:t>340 z nadwozia.</w:t>
      </w:r>
    </w:p>
    <w:p w:rsidR="001A02EA" w:rsidRPr="008B2D9E" w:rsidRDefault="001A02EA" w:rsidP="00E54F1D">
      <w:pPr>
        <w:pStyle w:val="Akapitzlist"/>
        <w:numPr>
          <w:ilvl w:val="0"/>
          <w:numId w:val="60"/>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Demontaż do zespołu, podzespołu, elementu (części).</w:t>
      </w:r>
    </w:p>
    <w:p w:rsidR="001A02EA" w:rsidRPr="00D24FC7" w:rsidRDefault="001A02EA" w:rsidP="00E54F1D">
      <w:pPr>
        <w:pStyle w:val="Akapitzlist"/>
        <w:numPr>
          <w:ilvl w:val="0"/>
          <w:numId w:val="60"/>
        </w:numPr>
        <w:shd w:val="clear" w:color="auto" w:fill="FFFFFF"/>
        <w:tabs>
          <w:tab w:val="left" w:pos="426"/>
        </w:tabs>
        <w:spacing w:after="0" w:line="360" w:lineRule="auto"/>
        <w:ind w:right="6"/>
        <w:jc w:val="both"/>
        <w:rPr>
          <w:rFonts w:ascii="Arial" w:hAnsi="Arial" w:cs="Arial"/>
          <w:b/>
          <w:sz w:val="24"/>
        </w:rPr>
      </w:pPr>
      <w:r w:rsidRPr="008B2D9E">
        <w:rPr>
          <w:rFonts w:ascii="Arial" w:hAnsi="Arial" w:cs="Arial"/>
          <w:sz w:val="24"/>
        </w:rPr>
        <w:t xml:space="preserve">Proces technologiczny </w:t>
      </w:r>
      <w:r>
        <w:rPr>
          <w:rFonts w:ascii="Arial" w:hAnsi="Arial" w:cs="Arial"/>
          <w:sz w:val="24"/>
        </w:rPr>
        <w:t>naprawy</w:t>
      </w:r>
      <w:r w:rsidRPr="008B2D9E">
        <w:rPr>
          <w:rFonts w:ascii="Arial" w:hAnsi="Arial" w:cs="Arial"/>
          <w:sz w:val="24"/>
        </w:rPr>
        <w:t xml:space="preserve"> powinien przewidywać </w:t>
      </w:r>
      <w:r w:rsidRPr="00E3267F">
        <w:rPr>
          <w:rFonts w:ascii="Arial" w:hAnsi="Arial" w:cs="Arial"/>
          <w:b/>
          <w:sz w:val="24"/>
        </w:rPr>
        <w:t>weryfikację, wymianę i naprawę:</w:t>
      </w:r>
    </w:p>
    <w:tbl>
      <w:tblPr>
        <w:tblStyle w:val="Tabela-Siatka"/>
        <w:tblW w:w="9067" w:type="dxa"/>
        <w:tblLayout w:type="fixed"/>
        <w:tblLook w:val="04A0" w:firstRow="1" w:lastRow="0" w:firstColumn="1" w:lastColumn="0" w:noHBand="0" w:noVBand="1"/>
      </w:tblPr>
      <w:tblGrid>
        <w:gridCol w:w="562"/>
        <w:gridCol w:w="4253"/>
        <w:gridCol w:w="425"/>
        <w:gridCol w:w="425"/>
        <w:gridCol w:w="1276"/>
        <w:gridCol w:w="2126"/>
      </w:tblGrid>
      <w:tr w:rsidR="001A02EA" w:rsidRPr="00312690" w:rsidTr="001A02EA">
        <w:trPr>
          <w:cantSplit/>
          <w:trHeight w:val="494"/>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253"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126"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2126"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382"/>
        </w:trPr>
        <w:tc>
          <w:tcPr>
            <w:tcW w:w="562" w:type="dxa"/>
            <w:vMerge/>
            <w:vAlign w:val="center"/>
          </w:tcPr>
          <w:p w:rsidR="001A02EA" w:rsidRPr="00270FC8" w:rsidRDefault="001A02EA" w:rsidP="001A02EA">
            <w:pPr>
              <w:rPr>
                <w:rFonts w:ascii="Arial" w:hAnsi="Arial" w:cs="Arial"/>
              </w:rPr>
            </w:pPr>
          </w:p>
        </w:tc>
        <w:tc>
          <w:tcPr>
            <w:tcW w:w="4253" w:type="dxa"/>
            <w:vMerge/>
            <w:vAlign w:val="center"/>
          </w:tcPr>
          <w:p w:rsidR="001A02EA" w:rsidRPr="00312690" w:rsidRDefault="001A02EA" w:rsidP="001A02EA">
            <w:pPr>
              <w:jc w:val="center"/>
              <w:rPr>
                <w:rFonts w:ascii="Arial" w:hAnsi="Arial" w:cs="Arial"/>
              </w:rPr>
            </w:pPr>
          </w:p>
        </w:tc>
        <w:tc>
          <w:tcPr>
            <w:tcW w:w="42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42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276"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2126" w:type="dxa"/>
            <w:vMerge/>
            <w:vAlign w:val="center"/>
          </w:tcPr>
          <w:p w:rsidR="001A02EA" w:rsidRPr="00312690" w:rsidRDefault="001A02EA" w:rsidP="001A02EA">
            <w:pPr>
              <w:jc w:val="center"/>
              <w:rPr>
                <w:rFonts w:ascii="Arial" w:hAnsi="Arial" w:cs="Arial"/>
              </w:rPr>
            </w:pPr>
          </w:p>
        </w:tc>
      </w:tr>
      <w:tr w:rsidR="001A02EA" w:rsidTr="001A02EA">
        <w:trPr>
          <w:cantSplit/>
          <w:trHeight w:val="992"/>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Uzupełnienie wszystkich drobnych elementów jak: zawleczki, nakrętki, sworznie</w:t>
            </w:r>
            <w:r>
              <w:rPr>
                <w:rFonts w:ascii="Arial" w:hAnsi="Arial" w:cs="Arial"/>
                <w:sz w:val="24"/>
                <w:szCs w:val="24"/>
              </w:rPr>
              <w:t xml:space="preserve"> przetyczki, łańcuszki itp.</w:t>
            </w:r>
          </w:p>
        </w:tc>
        <w:tc>
          <w:tcPr>
            <w:tcW w:w="425" w:type="dxa"/>
            <w:tcBorders>
              <w:tl2br w:val="single" w:sz="4" w:space="0" w:color="auto"/>
              <w:tr2bl w:val="single" w:sz="4" w:space="0" w:color="auto"/>
            </w:tcBorders>
            <w:vAlign w:val="center"/>
          </w:tcPr>
          <w:p w:rsidR="001A02EA" w:rsidRDefault="001A02EA" w:rsidP="001A02EA">
            <w:pPr>
              <w:jc w:val="center"/>
            </w:pPr>
          </w:p>
        </w:tc>
        <w:tc>
          <w:tcPr>
            <w:tcW w:w="425" w:type="dxa"/>
            <w:tcBorders>
              <w:tl2br w:val="single" w:sz="4" w:space="0" w:color="auto"/>
              <w:tr2bl w:val="single" w:sz="4" w:space="0" w:color="auto"/>
            </w:tcBorders>
            <w:vAlign w:val="center"/>
          </w:tcPr>
          <w:p w:rsidR="001A02EA" w:rsidRDefault="001A02EA" w:rsidP="001A02EA">
            <w:pPr>
              <w:jc w:val="center"/>
            </w:pPr>
          </w:p>
        </w:tc>
        <w:tc>
          <w:tcPr>
            <w:tcW w:w="1276" w:type="dxa"/>
            <w:vAlign w:val="center"/>
          </w:tcPr>
          <w:p w:rsidR="001A02EA" w:rsidRDefault="001A02EA" w:rsidP="001A02EA">
            <w:pPr>
              <w:jc w:val="center"/>
            </w:pPr>
            <w:r>
              <w:t>TAK</w:t>
            </w:r>
          </w:p>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396"/>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śruby i nakrętki uchwytu mocującego kuchnię do podwozia</w:t>
            </w:r>
          </w:p>
        </w:tc>
        <w:tc>
          <w:tcPr>
            <w:tcW w:w="425" w:type="dxa"/>
            <w:vAlign w:val="center"/>
          </w:tcPr>
          <w:p w:rsidR="001A02EA" w:rsidRDefault="001A02EA" w:rsidP="001A02EA">
            <w:pPr>
              <w:jc w:val="center"/>
            </w:pPr>
            <w:r>
              <w:t>TAK</w:t>
            </w:r>
          </w:p>
        </w:tc>
        <w:tc>
          <w:tcPr>
            <w:tcW w:w="425" w:type="dxa"/>
            <w:vAlign w:val="center"/>
          </w:tcPr>
          <w:p w:rsidR="001A02EA" w:rsidRDefault="001A02EA" w:rsidP="001A02EA">
            <w:pPr>
              <w:jc w:val="center"/>
            </w:pPr>
          </w:p>
        </w:tc>
        <w:tc>
          <w:tcPr>
            <w:tcW w:w="1276" w:type="dxa"/>
            <w:vAlign w:val="center"/>
          </w:tcPr>
          <w:p w:rsidR="001A02EA" w:rsidRDefault="001A02EA" w:rsidP="001A02EA">
            <w:pPr>
              <w:jc w:val="center"/>
            </w:pPr>
          </w:p>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935"/>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uszkodzonych lub uzupełnienie brakujących podkładek gumowych w</w:t>
            </w:r>
            <w:r>
              <w:rPr>
                <w:rFonts w:ascii="Arial" w:hAnsi="Arial" w:cs="Arial"/>
                <w:sz w:val="24"/>
                <w:szCs w:val="24"/>
              </w:rPr>
              <w:t>spornika mocowania kuchni</w:t>
            </w:r>
          </w:p>
        </w:tc>
        <w:tc>
          <w:tcPr>
            <w:tcW w:w="425" w:type="dxa"/>
            <w:vAlign w:val="center"/>
          </w:tcPr>
          <w:p w:rsidR="001A02EA" w:rsidRDefault="001A02EA" w:rsidP="001A02EA">
            <w:pPr>
              <w:jc w:val="center"/>
            </w:pPr>
            <w:r>
              <w:t>TAK</w:t>
            </w:r>
          </w:p>
        </w:tc>
        <w:tc>
          <w:tcPr>
            <w:tcW w:w="425" w:type="dxa"/>
            <w:vAlign w:val="center"/>
          </w:tcPr>
          <w:p w:rsidR="001A02EA" w:rsidRDefault="001A02EA" w:rsidP="001A02EA">
            <w:pPr>
              <w:jc w:val="center"/>
            </w:pPr>
          </w:p>
        </w:tc>
        <w:tc>
          <w:tcPr>
            <w:tcW w:w="1276" w:type="dxa"/>
            <w:vAlign w:val="center"/>
          </w:tcPr>
          <w:p w:rsidR="001A02EA" w:rsidRDefault="001A02EA" w:rsidP="001A02EA">
            <w:pPr>
              <w:jc w:val="center"/>
            </w:pPr>
          </w:p>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638"/>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425" w:type="dxa"/>
            <w:vAlign w:val="center"/>
          </w:tcPr>
          <w:p w:rsidR="001A02EA" w:rsidRPr="00DB0742" w:rsidRDefault="001A02EA" w:rsidP="001A02EA">
            <w:pPr>
              <w:jc w:val="center"/>
              <w:rPr>
                <w:rFonts w:ascii="Arial" w:hAnsi="Arial" w:cs="Arial"/>
                <w:sz w:val="24"/>
                <w:szCs w:val="24"/>
              </w:rPr>
            </w:pPr>
          </w:p>
        </w:tc>
        <w:tc>
          <w:tcPr>
            <w:tcW w:w="425"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1276" w:type="dxa"/>
            <w:vAlign w:val="center"/>
          </w:tcPr>
          <w:p w:rsidR="001A02EA" w:rsidRPr="00DB0742" w:rsidRDefault="001A02EA" w:rsidP="001A02EA">
            <w:pPr>
              <w:jc w:val="center"/>
              <w:rPr>
                <w:rFonts w:ascii="Arial" w:hAnsi="Arial" w:cs="Arial"/>
                <w:sz w:val="24"/>
                <w:szCs w:val="24"/>
              </w:rPr>
            </w:pPr>
          </w:p>
        </w:tc>
        <w:tc>
          <w:tcPr>
            <w:tcW w:w="2126" w:type="dxa"/>
          </w:tcPr>
          <w:p w:rsidR="001A02EA" w:rsidRPr="00DB0742" w:rsidRDefault="001A02EA" w:rsidP="001A02EA">
            <w:pPr>
              <w:jc w:val="center"/>
              <w:rPr>
                <w:rFonts w:ascii="Arial" w:hAnsi="Arial" w:cs="Arial"/>
                <w:sz w:val="24"/>
                <w:szCs w:val="24"/>
              </w:rPr>
            </w:pPr>
            <w:r w:rsidRPr="00DB0742">
              <w:rPr>
                <w:rFonts w:ascii="Arial" w:hAnsi="Arial" w:cs="Arial"/>
                <w:sz w:val="24"/>
                <w:szCs w:val="24"/>
              </w:rPr>
              <w:t>Wycieki wody i silikonu są niedopuszczalne.</w:t>
            </w:r>
          </w:p>
        </w:tc>
      </w:tr>
      <w:tr w:rsidR="001A02EA" w:rsidTr="001A02EA">
        <w:trPr>
          <w:cantSplit/>
          <w:trHeight w:val="638"/>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Naprawa kotłów i w</w:t>
            </w:r>
            <w:r w:rsidRPr="00DB0742">
              <w:rPr>
                <w:rFonts w:ascii="Arial" w:hAnsi="Arial" w:cs="Arial"/>
                <w:sz w:val="24"/>
                <w:szCs w:val="24"/>
              </w:rPr>
              <w:t>ymian</w:t>
            </w:r>
            <w:r>
              <w:rPr>
                <w:rFonts w:ascii="Arial" w:hAnsi="Arial" w:cs="Arial"/>
                <w:sz w:val="24"/>
                <w:szCs w:val="24"/>
              </w:rPr>
              <w:t>a</w:t>
            </w:r>
            <w:r w:rsidRPr="00DB0742">
              <w:rPr>
                <w:rFonts w:ascii="Arial" w:hAnsi="Arial" w:cs="Arial"/>
                <w:sz w:val="24"/>
                <w:szCs w:val="24"/>
              </w:rPr>
              <w:t xml:space="preserve"> silikonu /nośnika grzewczego/ w płaszczach kotłów 50</w:t>
            </w:r>
            <w:r>
              <w:rPr>
                <w:rFonts w:ascii="Arial" w:hAnsi="Arial" w:cs="Arial"/>
                <w:sz w:val="24"/>
                <w:szCs w:val="24"/>
              </w:rPr>
              <w:t>,</w:t>
            </w:r>
            <w:r w:rsidRPr="00DB0742">
              <w:rPr>
                <w:rFonts w:ascii="Arial" w:hAnsi="Arial" w:cs="Arial"/>
                <w:sz w:val="24"/>
                <w:szCs w:val="24"/>
              </w:rPr>
              <w:t xml:space="preserve"> 80</w:t>
            </w:r>
            <w:r>
              <w:rPr>
                <w:rFonts w:ascii="Arial" w:hAnsi="Arial" w:cs="Arial"/>
                <w:sz w:val="24"/>
                <w:szCs w:val="24"/>
              </w:rPr>
              <w:t xml:space="preserve"> i 110</w:t>
            </w:r>
            <w:r w:rsidRPr="00DB0742">
              <w:rPr>
                <w:rFonts w:ascii="Arial" w:hAnsi="Arial" w:cs="Arial"/>
                <w:sz w:val="24"/>
                <w:szCs w:val="24"/>
              </w:rPr>
              <w:t xml:space="preserve"> L </w:t>
            </w:r>
          </w:p>
        </w:tc>
        <w:tc>
          <w:tcPr>
            <w:tcW w:w="425"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425" w:type="dxa"/>
            <w:vAlign w:val="center"/>
          </w:tcPr>
          <w:p w:rsidR="001A02EA" w:rsidRPr="00DB0742" w:rsidRDefault="001A02EA" w:rsidP="001A02EA">
            <w:pPr>
              <w:jc w:val="center"/>
              <w:rPr>
                <w:rFonts w:ascii="Arial" w:hAnsi="Arial" w:cs="Arial"/>
                <w:sz w:val="24"/>
                <w:szCs w:val="24"/>
              </w:rPr>
            </w:pPr>
          </w:p>
        </w:tc>
        <w:tc>
          <w:tcPr>
            <w:tcW w:w="1276" w:type="dxa"/>
            <w:vAlign w:val="center"/>
          </w:tcPr>
          <w:p w:rsidR="001A02EA" w:rsidRPr="00DB0742" w:rsidRDefault="001A02EA" w:rsidP="001A02EA">
            <w:pPr>
              <w:jc w:val="center"/>
              <w:rPr>
                <w:rFonts w:ascii="Arial" w:hAnsi="Arial" w:cs="Arial"/>
                <w:sz w:val="24"/>
                <w:szCs w:val="24"/>
              </w:rPr>
            </w:pPr>
          </w:p>
        </w:tc>
        <w:tc>
          <w:tcPr>
            <w:tcW w:w="2126" w:type="dxa"/>
          </w:tcPr>
          <w:p w:rsidR="001A02EA" w:rsidRPr="00DB0742" w:rsidRDefault="001A02EA" w:rsidP="001A02EA">
            <w:pPr>
              <w:jc w:val="center"/>
              <w:rPr>
                <w:rFonts w:ascii="Arial" w:hAnsi="Arial" w:cs="Arial"/>
                <w:sz w:val="24"/>
                <w:szCs w:val="24"/>
              </w:rPr>
            </w:pPr>
            <w:r w:rsidRPr="00180DC1">
              <w:rPr>
                <w:rFonts w:ascii="Arial" w:hAnsi="Arial" w:cs="Arial"/>
                <w:sz w:val="24"/>
                <w:szCs w:val="24"/>
              </w:rPr>
              <w:t xml:space="preserve">Specyfikacja wg zapisów </w:t>
            </w:r>
            <w:r>
              <w:rPr>
                <w:rFonts w:ascii="Arial" w:hAnsi="Arial" w:cs="Arial"/>
                <w:sz w:val="24"/>
                <w:szCs w:val="24"/>
              </w:rPr>
              <w:t>rodz. VI</w:t>
            </w:r>
            <w:r w:rsidRPr="00180DC1">
              <w:rPr>
                <w:rFonts w:ascii="Arial" w:hAnsi="Arial" w:cs="Arial"/>
                <w:sz w:val="24"/>
                <w:szCs w:val="24"/>
              </w:rPr>
              <w:t>.</w:t>
            </w:r>
            <w:r w:rsidRPr="006912EB">
              <w:rPr>
                <w:rFonts w:ascii="Arial" w:hAnsi="Arial" w:cs="Arial"/>
                <w:sz w:val="24"/>
                <w:szCs w:val="24"/>
                <w:vertAlign w:val="superscript"/>
              </w:rPr>
              <w:t>*2)</w:t>
            </w:r>
          </w:p>
        </w:tc>
      </w:tr>
      <w:tr w:rsidR="001A02EA" w:rsidTr="001A02EA">
        <w:trPr>
          <w:cantSplit/>
          <w:trHeight w:val="638"/>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korpusie kotła i </w:t>
            </w:r>
            <w:r w:rsidRPr="008B2D9E">
              <w:rPr>
                <w:rFonts w:ascii="Arial" w:hAnsi="Arial" w:cs="Arial"/>
                <w:sz w:val="24"/>
                <w:szCs w:val="24"/>
              </w:rPr>
              <w:t>w pokrywach kotłów</w:t>
            </w:r>
          </w:p>
        </w:tc>
        <w:tc>
          <w:tcPr>
            <w:tcW w:w="425" w:type="dxa"/>
          </w:tcPr>
          <w:p w:rsidR="001A02EA" w:rsidRDefault="001A02EA" w:rsidP="001A02EA">
            <w:r>
              <w:t>TAK</w:t>
            </w:r>
          </w:p>
        </w:tc>
        <w:tc>
          <w:tcPr>
            <w:tcW w:w="425" w:type="dxa"/>
            <w:tcBorders>
              <w:bottom w:val="single" w:sz="4" w:space="0" w:color="auto"/>
            </w:tcBorders>
          </w:tcPr>
          <w:p w:rsidR="001A02EA" w:rsidRDefault="001A02EA" w:rsidP="001A02EA"/>
        </w:tc>
        <w:tc>
          <w:tcPr>
            <w:tcW w:w="1276" w:type="dxa"/>
            <w:tcBorders>
              <w:bottom w:val="single" w:sz="4" w:space="0" w:color="auto"/>
            </w:tcBorders>
          </w:tcPr>
          <w:p w:rsidR="001A02EA" w:rsidRDefault="001A02EA" w:rsidP="001A02EA"/>
        </w:tc>
        <w:tc>
          <w:tcPr>
            <w:tcW w:w="2126" w:type="dxa"/>
            <w:vMerge w:val="restart"/>
            <w:vAlign w:val="center"/>
          </w:tcPr>
          <w:p w:rsidR="001A02EA" w:rsidRPr="00640ED0" w:rsidRDefault="001A02EA" w:rsidP="001A02EA">
            <w:pPr>
              <w:jc w:val="center"/>
              <w:rPr>
                <w:rFonts w:ascii="Arial" w:hAnsi="Arial" w:cs="Arial"/>
                <w:sz w:val="24"/>
              </w:rPr>
            </w:pPr>
            <w:r>
              <w:rPr>
                <w:rFonts w:ascii="Arial" w:hAnsi="Arial" w:cs="Arial"/>
                <w:sz w:val="24"/>
              </w:rPr>
              <w:t>Nie realizuje się przy wykonaniu pkt. 5)</w:t>
            </w:r>
          </w:p>
        </w:tc>
      </w:tr>
      <w:tr w:rsidR="001A02EA" w:rsidTr="001A02EA">
        <w:trPr>
          <w:cantSplit/>
          <w:trHeight w:val="326"/>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uszczelki pokrywy kotłów</w:t>
            </w:r>
          </w:p>
        </w:tc>
        <w:tc>
          <w:tcPr>
            <w:tcW w:w="425" w:type="dxa"/>
            <w:tcBorders>
              <w:bottom w:val="single" w:sz="4" w:space="0" w:color="auto"/>
            </w:tcBorders>
          </w:tcPr>
          <w:p w:rsidR="001A02EA" w:rsidRDefault="001A02EA" w:rsidP="001A02EA"/>
        </w:tc>
        <w:tc>
          <w:tcPr>
            <w:tcW w:w="425" w:type="dxa"/>
            <w:tcBorders>
              <w:tl2br w:val="single" w:sz="4" w:space="0" w:color="auto"/>
              <w:tr2bl w:val="single" w:sz="4" w:space="0" w:color="auto"/>
            </w:tcBorders>
          </w:tcPr>
          <w:p w:rsidR="001A02EA" w:rsidRDefault="001A02EA" w:rsidP="001A02EA"/>
        </w:tc>
        <w:tc>
          <w:tcPr>
            <w:tcW w:w="1276" w:type="dxa"/>
            <w:tcBorders>
              <w:bottom w:val="single" w:sz="4" w:space="0" w:color="auto"/>
              <w:tl2br w:val="single" w:sz="4" w:space="0" w:color="auto"/>
              <w:tr2bl w:val="single" w:sz="4" w:space="0" w:color="auto"/>
            </w:tcBorders>
          </w:tcPr>
          <w:p w:rsidR="001A02EA" w:rsidRDefault="001A02EA" w:rsidP="001A02EA"/>
        </w:tc>
        <w:tc>
          <w:tcPr>
            <w:tcW w:w="2126" w:type="dxa"/>
            <w:vMerge/>
            <w:vAlign w:val="center"/>
          </w:tcPr>
          <w:p w:rsidR="001A02EA" w:rsidRPr="00640ED0" w:rsidRDefault="001A02EA" w:rsidP="001A02EA">
            <w:pPr>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443F4C">
              <w:rPr>
                <w:rFonts w:ascii="Arial" w:hAnsi="Arial" w:cs="Arial"/>
                <w:sz w:val="24"/>
                <w:szCs w:val="24"/>
              </w:rPr>
              <w:t>Sprawdzenie stanu kotłów – wykonanie zabiegu mycia, czyszczenia i polerowania.</w:t>
            </w:r>
          </w:p>
        </w:tc>
        <w:tc>
          <w:tcPr>
            <w:tcW w:w="425" w:type="dxa"/>
            <w:tcBorders>
              <w:tl2br w:val="single" w:sz="4" w:space="0" w:color="auto"/>
              <w:tr2bl w:val="single" w:sz="4" w:space="0" w:color="auto"/>
            </w:tcBorders>
          </w:tcPr>
          <w:p w:rsidR="001A02EA" w:rsidRDefault="001A02EA" w:rsidP="001A02EA"/>
        </w:tc>
        <w:tc>
          <w:tcPr>
            <w:tcW w:w="425" w:type="dxa"/>
            <w:tcBorders>
              <w:bottom w:val="single" w:sz="4" w:space="0" w:color="auto"/>
            </w:tcBorders>
          </w:tcPr>
          <w:p w:rsidR="001A02EA" w:rsidRDefault="001A02EA" w:rsidP="001A02EA"/>
        </w:tc>
        <w:tc>
          <w:tcPr>
            <w:tcW w:w="1276" w:type="dxa"/>
            <w:tcBorders>
              <w:bottom w:val="single" w:sz="4" w:space="0" w:color="auto"/>
              <w:tl2br w:val="single" w:sz="4" w:space="0" w:color="auto"/>
              <w:tr2bl w:val="single" w:sz="4" w:space="0" w:color="auto"/>
            </w:tcBorders>
          </w:tcPr>
          <w:p w:rsidR="001A02EA" w:rsidRDefault="001A02EA" w:rsidP="001A02EA"/>
        </w:tc>
        <w:tc>
          <w:tcPr>
            <w:tcW w:w="2126" w:type="dxa"/>
            <w:vMerge/>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422"/>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2D3BF4" w:rsidRDefault="001A02EA" w:rsidP="001A02EA">
            <w:pPr>
              <w:rPr>
                <w:rFonts w:ascii="Arial" w:hAnsi="Arial" w:cs="Arial"/>
                <w:sz w:val="24"/>
                <w:szCs w:val="24"/>
              </w:rPr>
            </w:pPr>
            <w:r>
              <w:rPr>
                <w:rFonts w:ascii="Arial" w:hAnsi="Arial" w:cs="Arial"/>
                <w:sz w:val="24"/>
                <w:szCs w:val="24"/>
              </w:rPr>
              <w:t>Wymiana kotła</w:t>
            </w:r>
          </w:p>
        </w:tc>
        <w:tc>
          <w:tcPr>
            <w:tcW w:w="425" w:type="dxa"/>
          </w:tcPr>
          <w:p w:rsidR="001A02EA" w:rsidRDefault="001A02EA" w:rsidP="001A02EA"/>
        </w:tc>
        <w:tc>
          <w:tcPr>
            <w:tcW w:w="425" w:type="dxa"/>
            <w:vMerge w:val="restart"/>
            <w:tcBorders>
              <w:tl2br w:val="single" w:sz="4" w:space="0" w:color="auto"/>
              <w:tr2bl w:val="single" w:sz="4" w:space="0" w:color="auto"/>
            </w:tcBorders>
          </w:tcPr>
          <w:p w:rsidR="001A02EA" w:rsidRDefault="001A02EA" w:rsidP="001A02EA"/>
        </w:tc>
        <w:tc>
          <w:tcPr>
            <w:tcW w:w="1276" w:type="dxa"/>
            <w:vMerge w:val="restart"/>
            <w:tcBorders>
              <w:tl2br w:val="single" w:sz="4" w:space="0" w:color="auto"/>
              <w:tr2bl w:val="single" w:sz="4" w:space="0" w:color="auto"/>
            </w:tcBorders>
          </w:tcPr>
          <w:p w:rsidR="001A02EA" w:rsidRDefault="001A02EA" w:rsidP="001A02EA"/>
        </w:tc>
        <w:tc>
          <w:tcPr>
            <w:tcW w:w="2126" w:type="dxa"/>
            <w:vMerge w:val="restart"/>
            <w:vAlign w:val="center"/>
          </w:tcPr>
          <w:p w:rsidR="001A02EA" w:rsidRDefault="001A02EA" w:rsidP="001A02EA">
            <w:pPr>
              <w:jc w:val="center"/>
              <w:rPr>
                <w:rFonts w:ascii="Arial" w:hAnsi="Arial" w:cs="Arial"/>
                <w:sz w:val="24"/>
              </w:rPr>
            </w:pPr>
            <w:r>
              <w:rPr>
                <w:rFonts w:ascii="Arial" w:hAnsi="Arial" w:cs="Arial"/>
                <w:sz w:val="24"/>
              </w:rPr>
              <w:t xml:space="preserve">Nie realizuje się przy wykonaniu pkt. 4)-8). </w:t>
            </w:r>
          </w:p>
          <w:p w:rsidR="001A02EA" w:rsidRPr="00640ED0" w:rsidRDefault="001A02EA" w:rsidP="001A02EA">
            <w:pPr>
              <w:jc w:val="center"/>
              <w:rPr>
                <w:rFonts w:ascii="Arial" w:hAnsi="Arial" w:cs="Arial"/>
                <w:sz w:val="24"/>
              </w:rPr>
            </w:pPr>
            <w:r>
              <w:rPr>
                <w:rFonts w:ascii="Arial" w:hAnsi="Arial" w:cs="Arial"/>
                <w:sz w:val="24"/>
              </w:rPr>
              <w:t>Kocioł po wymianie powinien spełniać wymagania specyfikacji  w pkt. 4)</w:t>
            </w:r>
          </w:p>
        </w:tc>
      </w:tr>
      <w:tr w:rsidR="001A02EA" w:rsidTr="001A02EA">
        <w:trPr>
          <w:cantSplit/>
          <w:trHeight w:val="429"/>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2D3BF4" w:rsidRDefault="001A02EA" w:rsidP="001A02EA">
            <w:pPr>
              <w:jc w:val="center"/>
              <w:rPr>
                <w:rFonts w:ascii="Arial" w:hAnsi="Arial" w:cs="Arial"/>
                <w:sz w:val="24"/>
                <w:szCs w:val="24"/>
              </w:rPr>
            </w:pPr>
            <w:r>
              <w:rPr>
                <w:rFonts w:ascii="Arial" w:hAnsi="Arial" w:cs="Arial"/>
                <w:sz w:val="24"/>
                <w:szCs w:val="24"/>
              </w:rPr>
              <w:t>50 l</w:t>
            </w:r>
          </w:p>
        </w:tc>
        <w:tc>
          <w:tcPr>
            <w:tcW w:w="425" w:type="dxa"/>
          </w:tcPr>
          <w:p w:rsidR="001A02EA" w:rsidRDefault="001A02EA" w:rsidP="001A02EA"/>
        </w:tc>
        <w:tc>
          <w:tcPr>
            <w:tcW w:w="425" w:type="dxa"/>
            <w:vMerge/>
            <w:tcBorders>
              <w:tl2br w:val="single" w:sz="4" w:space="0" w:color="auto"/>
              <w:tr2bl w:val="single" w:sz="4" w:space="0" w:color="auto"/>
            </w:tcBorders>
          </w:tcPr>
          <w:p w:rsidR="001A02EA" w:rsidRDefault="001A02EA" w:rsidP="001A02EA"/>
        </w:tc>
        <w:tc>
          <w:tcPr>
            <w:tcW w:w="1276" w:type="dxa"/>
            <w:vMerge/>
            <w:tcBorders>
              <w:tl2br w:val="single" w:sz="4" w:space="0" w:color="auto"/>
              <w:tr2bl w:val="single" w:sz="4" w:space="0" w:color="auto"/>
            </w:tcBorders>
          </w:tcPr>
          <w:p w:rsidR="001A02EA" w:rsidRDefault="001A02EA" w:rsidP="001A02EA"/>
        </w:tc>
        <w:tc>
          <w:tcPr>
            <w:tcW w:w="2126" w:type="dxa"/>
            <w:vMerge/>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420"/>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2D3BF4" w:rsidRDefault="001A02EA" w:rsidP="001A02EA">
            <w:pPr>
              <w:jc w:val="center"/>
              <w:rPr>
                <w:rFonts w:ascii="Arial" w:hAnsi="Arial" w:cs="Arial"/>
                <w:sz w:val="24"/>
                <w:szCs w:val="24"/>
              </w:rPr>
            </w:pPr>
            <w:r>
              <w:rPr>
                <w:rFonts w:ascii="Arial" w:hAnsi="Arial" w:cs="Arial"/>
                <w:sz w:val="24"/>
                <w:szCs w:val="24"/>
              </w:rPr>
              <w:t>50 l</w:t>
            </w:r>
          </w:p>
        </w:tc>
        <w:tc>
          <w:tcPr>
            <w:tcW w:w="425" w:type="dxa"/>
          </w:tcPr>
          <w:p w:rsidR="001A02EA" w:rsidRDefault="001A02EA" w:rsidP="001A02EA"/>
        </w:tc>
        <w:tc>
          <w:tcPr>
            <w:tcW w:w="425" w:type="dxa"/>
            <w:vMerge/>
            <w:tcBorders>
              <w:tl2br w:val="single" w:sz="4" w:space="0" w:color="auto"/>
              <w:tr2bl w:val="single" w:sz="4" w:space="0" w:color="auto"/>
            </w:tcBorders>
          </w:tcPr>
          <w:p w:rsidR="001A02EA" w:rsidRDefault="001A02EA" w:rsidP="001A02EA"/>
        </w:tc>
        <w:tc>
          <w:tcPr>
            <w:tcW w:w="1276" w:type="dxa"/>
            <w:vMerge/>
            <w:tcBorders>
              <w:tl2br w:val="single" w:sz="4" w:space="0" w:color="auto"/>
              <w:tr2bl w:val="single" w:sz="4" w:space="0" w:color="auto"/>
            </w:tcBorders>
          </w:tcPr>
          <w:p w:rsidR="001A02EA" w:rsidRDefault="001A02EA" w:rsidP="001A02EA"/>
        </w:tc>
        <w:tc>
          <w:tcPr>
            <w:tcW w:w="2126" w:type="dxa"/>
            <w:vMerge/>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412"/>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2D3BF4" w:rsidRDefault="001A02EA" w:rsidP="001A02EA">
            <w:pPr>
              <w:jc w:val="center"/>
              <w:rPr>
                <w:rFonts w:ascii="Arial" w:hAnsi="Arial" w:cs="Arial"/>
                <w:sz w:val="24"/>
                <w:szCs w:val="24"/>
              </w:rPr>
            </w:pPr>
            <w:r>
              <w:rPr>
                <w:rFonts w:ascii="Arial" w:hAnsi="Arial" w:cs="Arial"/>
                <w:sz w:val="24"/>
                <w:szCs w:val="24"/>
              </w:rPr>
              <w:t xml:space="preserve">50 l/110 l </w:t>
            </w:r>
            <w:r w:rsidRPr="0040290D">
              <w:rPr>
                <w:rFonts w:ascii="Arial" w:hAnsi="Arial" w:cs="Arial"/>
                <w:sz w:val="16"/>
                <w:szCs w:val="16"/>
              </w:rPr>
              <w:t>(niepotrzebne skreślić)</w:t>
            </w:r>
          </w:p>
        </w:tc>
        <w:tc>
          <w:tcPr>
            <w:tcW w:w="425" w:type="dxa"/>
          </w:tcPr>
          <w:p w:rsidR="001A02EA" w:rsidRDefault="001A02EA" w:rsidP="001A02EA"/>
        </w:tc>
        <w:tc>
          <w:tcPr>
            <w:tcW w:w="425" w:type="dxa"/>
            <w:vMerge/>
            <w:tcBorders>
              <w:tl2br w:val="single" w:sz="4" w:space="0" w:color="auto"/>
              <w:tr2bl w:val="single" w:sz="4" w:space="0" w:color="auto"/>
            </w:tcBorders>
          </w:tcPr>
          <w:p w:rsidR="001A02EA" w:rsidRDefault="001A02EA" w:rsidP="001A02EA"/>
        </w:tc>
        <w:tc>
          <w:tcPr>
            <w:tcW w:w="1276" w:type="dxa"/>
            <w:vMerge/>
            <w:tcBorders>
              <w:tl2br w:val="single" w:sz="4" w:space="0" w:color="auto"/>
              <w:tr2bl w:val="single" w:sz="4" w:space="0" w:color="auto"/>
            </w:tcBorders>
          </w:tcPr>
          <w:p w:rsidR="001A02EA" w:rsidRDefault="001A02EA" w:rsidP="001A02EA"/>
        </w:tc>
        <w:tc>
          <w:tcPr>
            <w:tcW w:w="2126" w:type="dxa"/>
            <w:vMerge/>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404"/>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2D3BF4" w:rsidRDefault="001A02EA" w:rsidP="001A02EA">
            <w:pPr>
              <w:jc w:val="center"/>
              <w:rPr>
                <w:rFonts w:ascii="Arial" w:hAnsi="Arial" w:cs="Arial"/>
                <w:sz w:val="24"/>
                <w:szCs w:val="24"/>
              </w:rPr>
            </w:pPr>
            <w:r>
              <w:rPr>
                <w:rFonts w:ascii="Arial" w:hAnsi="Arial" w:cs="Arial"/>
                <w:sz w:val="24"/>
                <w:szCs w:val="24"/>
              </w:rPr>
              <w:t xml:space="preserve">50l/80 l </w:t>
            </w:r>
            <w:r w:rsidRPr="0040290D">
              <w:rPr>
                <w:rFonts w:ascii="Arial" w:hAnsi="Arial" w:cs="Arial"/>
                <w:sz w:val="16"/>
                <w:szCs w:val="16"/>
              </w:rPr>
              <w:t>(niepotrzebne skreślić)</w:t>
            </w:r>
          </w:p>
        </w:tc>
        <w:tc>
          <w:tcPr>
            <w:tcW w:w="425" w:type="dxa"/>
          </w:tcPr>
          <w:p w:rsidR="001A02EA" w:rsidRDefault="001A02EA" w:rsidP="001A02EA"/>
        </w:tc>
        <w:tc>
          <w:tcPr>
            <w:tcW w:w="425" w:type="dxa"/>
            <w:vMerge/>
            <w:tcBorders>
              <w:tl2br w:val="single" w:sz="4" w:space="0" w:color="auto"/>
              <w:tr2bl w:val="single" w:sz="4" w:space="0" w:color="auto"/>
            </w:tcBorders>
          </w:tcPr>
          <w:p w:rsidR="001A02EA" w:rsidRDefault="001A02EA" w:rsidP="001A02EA"/>
        </w:tc>
        <w:tc>
          <w:tcPr>
            <w:tcW w:w="1276" w:type="dxa"/>
            <w:vMerge/>
            <w:tcBorders>
              <w:tl2br w:val="single" w:sz="4" w:space="0" w:color="auto"/>
              <w:tr2bl w:val="single" w:sz="4" w:space="0" w:color="auto"/>
            </w:tcBorders>
          </w:tcPr>
          <w:p w:rsidR="001A02EA" w:rsidRDefault="001A02EA" w:rsidP="001A02EA"/>
        </w:tc>
        <w:tc>
          <w:tcPr>
            <w:tcW w:w="2126" w:type="dxa"/>
            <w:vMerge/>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390"/>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Default="001A02EA" w:rsidP="001A02EA">
            <w:pPr>
              <w:jc w:val="center"/>
              <w:rPr>
                <w:rFonts w:ascii="Arial" w:hAnsi="Arial" w:cs="Arial"/>
                <w:sz w:val="24"/>
                <w:szCs w:val="24"/>
              </w:rPr>
            </w:pPr>
            <w:r>
              <w:rPr>
                <w:rFonts w:ascii="Arial" w:hAnsi="Arial" w:cs="Arial"/>
                <w:sz w:val="24"/>
                <w:szCs w:val="24"/>
              </w:rPr>
              <w:t>20 l</w:t>
            </w:r>
          </w:p>
        </w:tc>
        <w:tc>
          <w:tcPr>
            <w:tcW w:w="425" w:type="dxa"/>
          </w:tcPr>
          <w:p w:rsidR="001A02EA" w:rsidRDefault="001A02EA" w:rsidP="001A02EA"/>
        </w:tc>
        <w:tc>
          <w:tcPr>
            <w:tcW w:w="425" w:type="dxa"/>
            <w:vMerge/>
            <w:tcBorders>
              <w:bottom w:val="single" w:sz="4" w:space="0" w:color="auto"/>
              <w:tl2br w:val="single" w:sz="4" w:space="0" w:color="auto"/>
              <w:tr2bl w:val="single" w:sz="4" w:space="0" w:color="auto"/>
            </w:tcBorders>
          </w:tcPr>
          <w:p w:rsidR="001A02EA" w:rsidRDefault="001A02EA" w:rsidP="001A02EA"/>
        </w:tc>
        <w:tc>
          <w:tcPr>
            <w:tcW w:w="1276" w:type="dxa"/>
            <w:vMerge/>
            <w:tcBorders>
              <w:bottom w:val="single" w:sz="4" w:space="0" w:color="auto"/>
              <w:tl2br w:val="single" w:sz="4" w:space="0" w:color="auto"/>
              <w:tr2bl w:val="single" w:sz="4" w:space="0" w:color="auto"/>
            </w:tcBorders>
          </w:tcPr>
          <w:p w:rsidR="001A02EA" w:rsidRDefault="001A02EA" w:rsidP="001A02EA"/>
        </w:tc>
        <w:tc>
          <w:tcPr>
            <w:tcW w:w="2126" w:type="dxa"/>
            <w:vMerge/>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2D3BF4">
              <w:rPr>
                <w:rFonts w:ascii="Arial" w:hAnsi="Arial" w:cs="Arial"/>
                <w:sz w:val="24"/>
                <w:szCs w:val="24"/>
              </w:rPr>
              <w:t>Wymiana uszkodzonej instalacji spustowej kotłów</w:t>
            </w:r>
          </w:p>
        </w:tc>
        <w:tc>
          <w:tcPr>
            <w:tcW w:w="425" w:type="dxa"/>
          </w:tcPr>
          <w:p w:rsidR="001A02EA" w:rsidRDefault="001A02EA" w:rsidP="001A02EA">
            <w:r>
              <w:t>TAK</w:t>
            </w:r>
          </w:p>
        </w:tc>
        <w:tc>
          <w:tcPr>
            <w:tcW w:w="425" w:type="dxa"/>
            <w:tcBorders>
              <w:bottom w:val="single" w:sz="4" w:space="0" w:color="auto"/>
            </w:tcBorders>
          </w:tcPr>
          <w:p w:rsidR="001A02EA" w:rsidRDefault="001A02EA" w:rsidP="001A02EA"/>
        </w:tc>
        <w:tc>
          <w:tcPr>
            <w:tcW w:w="1276" w:type="dxa"/>
            <w:tcBorders>
              <w:bottom w:val="single" w:sz="4" w:space="0" w:color="auto"/>
            </w:tcBorders>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w:t>
            </w:r>
            <w:r w:rsidRPr="008B2D9E">
              <w:rPr>
                <w:rFonts w:ascii="Arial" w:hAnsi="Arial" w:cs="Arial"/>
                <w:sz w:val="24"/>
                <w:szCs w:val="24"/>
              </w:rPr>
              <w:t>osłonie,</w:t>
            </w:r>
          </w:p>
        </w:tc>
        <w:tc>
          <w:tcPr>
            <w:tcW w:w="425" w:type="dxa"/>
          </w:tcPr>
          <w:p w:rsidR="001A02EA" w:rsidRDefault="001A02EA" w:rsidP="001A02EA">
            <w:r>
              <w:t>TAK</w:t>
            </w:r>
          </w:p>
        </w:tc>
        <w:tc>
          <w:tcPr>
            <w:tcW w:w="425" w:type="dxa"/>
            <w:tcBorders>
              <w:bottom w:val="single" w:sz="4" w:space="0" w:color="auto"/>
            </w:tcBorders>
          </w:tcPr>
          <w:p w:rsidR="001A02EA" w:rsidRDefault="001A02EA" w:rsidP="001A02EA"/>
        </w:tc>
        <w:tc>
          <w:tcPr>
            <w:tcW w:w="1276" w:type="dxa"/>
            <w:tcBorders>
              <w:bottom w:val="single" w:sz="4" w:space="0" w:color="auto"/>
            </w:tcBorders>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uszkodzonej uszczelki osłony</w:t>
            </w:r>
          </w:p>
        </w:tc>
        <w:tc>
          <w:tcPr>
            <w:tcW w:w="425" w:type="dxa"/>
          </w:tcPr>
          <w:p w:rsidR="001A02EA" w:rsidRDefault="001A02EA" w:rsidP="001A02EA"/>
        </w:tc>
        <w:tc>
          <w:tcPr>
            <w:tcW w:w="425" w:type="dxa"/>
            <w:tcBorders>
              <w:bottom w:val="single" w:sz="4" w:space="0" w:color="auto"/>
              <w:tl2br w:val="single" w:sz="4" w:space="0" w:color="auto"/>
              <w:tr2bl w:val="single" w:sz="4" w:space="0" w:color="auto"/>
            </w:tcBorders>
          </w:tcPr>
          <w:p w:rsidR="001A02EA" w:rsidRDefault="001A02EA" w:rsidP="001A02EA"/>
        </w:tc>
        <w:tc>
          <w:tcPr>
            <w:tcW w:w="1276" w:type="dxa"/>
            <w:tcBorders>
              <w:bottom w:val="single" w:sz="4" w:space="0" w:color="auto"/>
              <w:tl2br w:val="nil"/>
              <w:tr2bl w:val="nil"/>
            </w:tcBorders>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141"/>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w:t>
            </w:r>
            <w:r>
              <w:rPr>
                <w:rFonts w:ascii="Arial" w:hAnsi="Arial" w:cs="Arial"/>
                <w:sz w:val="24"/>
                <w:szCs w:val="24"/>
              </w:rPr>
              <w:t>ana uszkodzonego zaczepu kuchni</w:t>
            </w:r>
          </w:p>
        </w:tc>
        <w:tc>
          <w:tcPr>
            <w:tcW w:w="425" w:type="dxa"/>
          </w:tcPr>
          <w:p w:rsidR="001A02EA" w:rsidRDefault="001A02EA" w:rsidP="001A02EA"/>
        </w:tc>
        <w:tc>
          <w:tcPr>
            <w:tcW w:w="425" w:type="dxa"/>
            <w:tcBorders>
              <w:tl2br w:val="single" w:sz="4" w:space="0" w:color="auto"/>
              <w:tr2bl w:val="single" w:sz="4" w:space="0" w:color="auto"/>
            </w:tcBorders>
          </w:tcPr>
          <w:p w:rsidR="001A02EA" w:rsidRDefault="001A02EA" w:rsidP="001A02EA"/>
        </w:tc>
        <w:tc>
          <w:tcPr>
            <w:tcW w:w="1276" w:type="dxa"/>
            <w:tcBorders>
              <w:tl2br w:val="single" w:sz="4" w:space="0" w:color="auto"/>
              <w:tr2bl w:val="single" w:sz="4" w:space="0" w:color="auto"/>
            </w:tcBorders>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41"/>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w:t>
            </w:r>
            <w:r>
              <w:rPr>
                <w:rFonts w:ascii="Arial" w:hAnsi="Arial" w:cs="Arial"/>
                <w:sz w:val="24"/>
                <w:szCs w:val="24"/>
              </w:rPr>
              <w:t>odzonego wahacza, amortyzatora</w:t>
            </w:r>
          </w:p>
        </w:tc>
        <w:tc>
          <w:tcPr>
            <w:tcW w:w="425" w:type="dxa"/>
          </w:tcPr>
          <w:p w:rsidR="001A02EA" w:rsidRDefault="001A02EA" w:rsidP="001A02EA"/>
        </w:tc>
        <w:tc>
          <w:tcPr>
            <w:tcW w:w="425" w:type="dxa"/>
          </w:tcPr>
          <w:p w:rsidR="001A02EA" w:rsidRDefault="001A02EA" w:rsidP="001A02EA">
            <w:r>
              <w:t>TAK</w:t>
            </w:r>
          </w:p>
        </w:tc>
        <w:tc>
          <w:tcPr>
            <w:tcW w:w="1276" w:type="dxa"/>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Wymianę zu</w:t>
            </w:r>
            <w:r>
              <w:rPr>
                <w:rFonts w:ascii="Arial" w:hAnsi="Arial" w:cs="Arial"/>
                <w:sz w:val="24"/>
                <w:szCs w:val="24"/>
              </w:rPr>
              <w:t>żytych tulejek łożyskowych wahaczy</w:t>
            </w:r>
          </w:p>
        </w:tc>
        <w:tc>
          <w:tcPr>
            <w:tcW w:w="425" w:type="dxa"/>
          </w:tcPr>
          <w:p w:rsidR="001A02EA" w:rsidRDefault="001A02EA" w:rsidP="001A02EA"/>
        </w:tc>
        <w:tc>
          <w:tcPr>
            <w:tcW w:w="425" w:type="dxa"/>
            <w:tcBorders>
              <w:bottom w:val="single" w:sz="4" w:space="0" w:color="auto"/>
            </w:tcBorders>
          </w:tcPr>
          <w:p w:rsidR="001A02EA" w:rsidRDefault="001A02EA" w:rsidP="001A02EA">
            <w:r>
              <w:t>TAK</w:t>
            </w:r>
          </w:p>
        </w:tc>
        <w:tc>
          <w:tcPr>
            <w:tcW w:w="1276" w:type="dxa"/>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Koła jezdne</w:t>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p>
        </w:tc>
        <w:tc>
          <w:tcPr>
            <w:tcW w:w="425" w:type="dxa"/>
          </w:tcPr>
          <w:p w:rsidR="001A02EA" w:rsidRDefault="001A02EA" w:rsidP="001A02EA">
            <w:r>
              <w:t>TAK</w:t>
            </w:r>
          </w:p>
        </w:tc>
        <w:tc>
          <w:tcPr>
            <w:tcW w:w="425" w:type="dxa"/>
            <w:tcBorders>
              <w:bottom w:val="single" w:sz="4" w:space="0" w:color="auto"/>
              <w:tl2br w:val="single" w:sz="4" w:space="0" w:color="auto"/>
              <w:tr2bl w:val="single" w:sz="4" w:space="0" w:color="auto"/>
            </w:tcBorders>
          </w:tcPr>
          <w:p w:rsidR="001A02EA" w:rsidRDefault="001A02EA" w:rsidP="001A02EA"/>
        </w:tc>
        <w:tc>
          <w:tcPr>
            <w:tcW w:w="1276" w:type="dxa"/>
            <w:tcBorders>
              <w:bottom w:val="single" w:sz="4" w:space="0" w:color="auto"/>
            </w:tcBorders>
          </w:tcPr>
          <w:p w:rsidR="001A02EA" w:rsidRDefault="001A02EA" w:rsidP="001A02EA"/>
        </w:tc>
        <w:tc>
          <w:tcPr>
            <w:tcW w:w="2126" w:type="dxa"/>
            <w:vAlign w:val="center"/>
          </w:tcPr>
          <w:p w:rsidR="001A02EA" w:rsidRPr="00640ED0" w:rsidRDefault="001A02EA" w:rsidP="001A02EA">
            <w:pPr>
              <w:jc w:val="center"/>
              <w:rPr>
                <w:rFonts w:ascii="Arial" w:hAnsi="Arial" w:cs="Arial"/>
                <w:sz w:val="24"/>
              </w:rPr>
            </w:pPr>
            <w:r w:rsidRPr="00C52D9B">
              <w:rPr>
                <w:rFonts w:ascii="Arial" w:hAnsi="Arial" w:cs="Arial"/>
                <w:sz w:val="24"/>
                <w:szCs w:val="24"/>
              </w:rPr>
              <w:t xml:space="preserve">+ </w:t>
            </w:r>
            <w:r>
              <w:rPr>
                <w:rFonts w:ascii="Arial" w:hAnsi="Arial" w:cs="Arial"/>
                <w:sz w:val="24"/>
                <w:szCs w:val="24"/>
              </w:rPr>
              <w:t xml:space="preserve">wymiana </w:t>
            </w:r>
            <w:r w:rsidRPr="00C52D9B">
              <w:rPr>
                <w:rFonts w:ascii="Arial" w:hAnsi="Arial" w:cs="Arial"/>
                <w:sz w:val="24"/>
                <w:szCs w:val="24"/>
              </w:rPr>
              <w:t>ogumieni</w:t>
            </w:r>
            <w:r>
              <w:rPr>
                <w:rFonts w:ascii="Arial" w:hAnsi="Arial" w:cs="Arial"/>
                <w:sz w:val="24"/>
                <w:szCs w:val="24"/>
              </w:rPr>
              <w:t>a</w:t>
            </w:r>
          </w:p>
        </w:tc>
      </w:tr>
      <w:tr w:rsidR="001A02EA" w:rsidTr="001A02EA">
        <w:trPr>
          <w:cantSplit/>
          <w:trHeight w:val="510"/>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Pr>
                <w:rFonts w:ascii="Arial" w:hAnsi="Arial" w:cs="Arial"/>
                <w:sz w:val="24"/>
                <w:szCs w:val="24"/>
              </w:rPr>
              <w:t>Wymiana łożysk kół</w:t>
            </w:r>
          </w:p>
        </w:tc>
        <w:tc>
          <w:tcPr>
            <w:tcW w:w="425" w:type="dxa"/>
          </w:tcPr>
          <w:p w:rsidR="001A02EA" w:rsidRDefault="001A02EA" w:rsidP="001A02EA"/>
        </w:tc>
        <w:tc>
          <w:tcPr>
            <w:tcW w:w="425" w:type="dxa"/>
            <w:tcBorders>
              <w:bottom w:val="single" w:sz="4" w:space="0" w:color="auto"/>
              <w:tl2br w:val="single" w:sz="4" w:space="0" w:color="auto"/>
              <w:tr2bl w:val="single" w:sz="4" w:space="0" w:color="auto"/>
            </w:tcBorders>
          </w:tcPr>
          <w:p w:rsidR="001A02EA" w:rsidRDefault="001A02EA" w:rsidP="001A02EA"/>
        </w:tc>
        <w:tc>
          <w:tcPr>
            <w:tcW w:w="1276" w:type="dxa"/>
            <w:tcBorders>
              <w:bottom w:val="single" w:sz="4" w:space="0" w:color="auto"/>
              <w:tl2br w:val="single" w:sz="4" w:space="0" w:color="auto"/>
              <w:tr2bl w:val="single" w:sz="4" w:space="0" w:color="auto"/>
            </w:tcBorders>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Pr>
                <w:rFonts w:ascii="Arial" w:hAnsi="Arial" w:cs="Arial"/>
                <w:sz w:val="24"/>
                <w:szCs w:val="24"/>
              </w:rPr>
              <w:t>Wymiana piast</w:t>
            </w:r>
          </w:p>
        </w:tc>
        <w:tc>
          <w:tcPr>
            <w:tcW w:w="425" w:type="dxa"/>
          </w:tcPr>
          <w:p w:rsidR="001A02EA" w:rsidRDefault="001A02EA" w:rsidP="001A02EA"/>
        </w:tc>
        <w:tc>
          <w:tcPr>
            <w:tcW w:w="425" w:type="dxa"/>
            <w:tcBorders>
              <w:tl2br w:val="single" w:sz="4" w:space="0" w:color="auto"/>
              <w:tr2bl w:val="single" w:sz="4" w:space="0" w:color="auto"/>
            </w:tcBorders>
          </w:tcPr>
          <w:p w:rsidR="001A02EA" w:rsidRDefault="001A02EA" w:rsidP="001A02EA"/>
        </w:tc>
        <w:tc>
          <w:tcPr>
            <w:tcW w:w="1276" w:type="dxa"/>
            <w:tcBorders>
              <w:tl2br w:val="single" w:sz="4" w:space="0" w:color="auto"/>
              <w:tr2bl w:val="single" w:sz="4" w:space="0" w:color="auto"/>
            </w:tcBorders>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 xml:space="preserve">Wymiana </w:t>
            </w:r>
            <w:r w:rsidRPr="00C52D9B">
              <w:rPr>
                <w:rFonts w:ascii="Arial" w:hAnsi="Arial" w:cs="Arial"/>
                <w:sz w:val="24"/>
                <w:szCs w:val="24"/>
              </w:rPr>
              <w:t xml:space="preserve">uszkodzonej instalacji </w:t>
            </w:r>
            <w:r>
              <w:rPr>
                <w:rFonts w:ascii="Arial" w:hAnsi="Arial" w:cs="Arial"/>
                <w:sz w:val="24"/>
                <w:szCs w:val="24"/>
              </w:rPr>
              <w:t>i  elementów układu hamulcowego</w:t>
            </w:r>
          </w:p>
        </w:tc>
        <w:tc>
          <w:tcPr>
            <w:tcW w:w="425" w:type="dxa"/>
          </w:tcPr>
          <w:p w:rsidR="001A02EA" w:rsidRDefault="001A02EA" w:rsidP="001A02EA">
            <w:r>
              <w:t>TAK</w:t>
            </w:r>
          </w:p>
        </w:tc>
        <w:tc>
          <w:tcPr>
            <w:tcW w:w="425" w:type="dxa"/>
          </w:tcPr>
          <w:p w:rsidR="001A02EA" w:rsidRDefault="001A02EA" w:rsidP="001A02EA"/>
        </w:tc>
        <w:tc>
          <w:tcPr>
            <w:tcW w:w="1276" w:type="dxa"/>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Pr>
                <w:rFonts w:ascii="Arial" w:hAnsi="Arial" w:cs="Arial"/>
                <w:sz w:val="24"/>
                <w:szCs w:val="24"/>
              </w:rPr>
              <w:t>Instalacja</w:t>
            </w:r>
            <w:r w:rsidRPr="00C52D9B">
              <w:rPr>
                <w:rFonts w:ascii="Arial" w:hAnsi="Arial" w:cs="Arial"/>
                <w:sz w:val="24"/>
                <w:szCs w:val="24"/>
              </w:rPr>
              <w:t xml:space="preserve"> elektryczn</w:t>
            </w:r>
            <w:r>
              <w:rPr>
                <w:rFonts w:ascii="Arial" w:hAnsi="Arial" w:cs="Arial"/>
                <w:sz w:val="24"/>
                <w:szCs w:val="24"/>
              </w:rPr>
              <w:t>a</w:t>
            </w:r>
          </w:p>
        </w:tc>
        <w:tc>
          <w:tcPr>
            <w:tcW w:w="425" w:type="dxa"/>
            <w:tcBorders>
              <w:bottom w:val="single" w:sz="4" w:space="0" w:color="auto"/>
            </w:tcBorders>
          </w:tcPr>
          <w:p w:rsidR="001A02EA" w:rsidRDefault="001A02EA" w:rsidP="001A02EA">
            <w:r>
              <w:t>TAK</w:t>
            </w:r>
          </w:p>
        </w:tc>
        <w:tc>
          <w:tcPr>
            <w:tcW w:w="425" w:type="dxa"/>
          </w:tcPr>
          <w:p w:rsidR="001A02EA" w:rsidRDefault="001A02EA" w:rsidP="001A02EA"/>
        </w:tc>
        <w:tc>
          <w:tcPr>
            <w:tcW w:w="1276" w:type="dxa"/>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Prostowanie pogiętych u</w:t>
            </w:r>
            <w:r>
              <w:rPr>
                <w:rFonts w:ascii="Arial" w:hAnsi="Arial" w:cs="Arial"/>
                <w:sz w:val="24"/>
                <w:szCs w:val="24"/>
              </w:rPr>
              <w:t>chwytów, wsporników oraz podpór</w:t>
            </w:r>
          </w:p>
        </w:tc>
        <w:tc>
          <w:tcPr>
            <w:tcW w:w="425" w:type="dxa"/>
            <w:tcBorders>
              <w:tl2br w:val="single" w:sz="4" w:space="0" w:color="auto"/>
              <w:tr2bl w:val="single" w:sz="4" w:space="0" w:color="auto"/>
            </w:tcBorders>
          </w:tcPr>
          <w:p w:rsidR="001A02EA" w:rsidRDefault="001A02EA" w:rsidP="001A02EA"/>
        </w:tc>
        <w:tc>
          <w:tcPr>
            <w:tcW w:w="425" w:type="dxa"/>
          </w:tcPr>
          <w:p w:rsidR="001A02EA" w:rsidRDefault="001A02EA" w:rsidP="001A02EA"/>
        </w:tc>
        <w:tc>
          <w:tcPr>
            <w:tcW w:w="1276" w:type="dxa"/>
          </w:tcPr>
          <w:p w:rsidR="001A02EA" w:rsidRDefault="001A02EA" w:rsidP="001A02EA"/>
        </w:tc>
        <w:tc>
          <w:tcPr>
            <w:tcW w:w="2126" w:type="dxa"/>
            <w:vAlign w:val="center"/>
          </w:tcPr>
          <w:p w:rsidR="001A02EA" w:rsidRPr="00640ED0" w:rsidRDefault="001A02EA" w:rsidP="001A02EA">
            <w:pPr>
              <w:jc w:val="center"/>
              <w:rPr>
                <w:rFonts w:ascii="Arial" w:hAnsi="Arial" w:cs="Arial"/>
                <w:sz w:val="24"/>
              </w:rPr>
            </w:pPr>
            <w:r>
              <w:rPr>
                <w:rFonts w:ascii="Arial" w:hAnsi="Arial" w:cs="Arial"/>
                <w:sz w:val="24"/>
              </w:rPr>
              <w:t>w przypadku braku uzupełnienie</w:t>
            </w:r>
          </w:p>
        </w:tc>
      </w:tr>
      <w:tr w:rsidR="001A02EA" w:rsidTr="001A02EA">
        <w:trPr>
          <w:cantSplit/>
          <w:trHeight w:val="354"/>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Przyspawanie naderwanych zaczepów, wsporników i uchwytów</w:t>
            </w:r>
          </w:p>
        </w:tc>
        <w:tc>
          <w:tcPr>
            <w:tcW w:w="425" w:type="dxa"/>
            <w:tcBorders>
              <w:tl2br w:val="single" w:sz="4" w:space="0" w:color="auto"/>
              <w:tr2bl w:val="single" w:sz="4" w:space="0" w:color="auto"/>
            </w:tcBorders>
          </w:tcPr>
          <w:p w:rsidR="001A02EA" w:rsidRDefault="001A02EA" w:rsidP="001A02EA"/>
        </w:tc>
        <w:tc>
          <w:tcPr>
            <w:tcW w:w="425" w:type="dxa"/>
            <w:tcBorders>
              <w:bottom w:val="single" w:sz="4" w:space="0" w:color="auto"/>
            </w:tcBorders>
          </w:tcPr>
          <w:p w:rsidR="001A02EA" w:rsidRDefault="001A02EA" w:rsidP="001A02EA"/>
        </w:tc>
        <w:tc>
          <w:tcPr>
            <w:tcW w:w="1276" w:type="dxa"/>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609"/>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Wymianę uszkodzonego lub przepalonego rusztu</w:t>
            </w:r>
          </w:p>
        </w:tc>
        <w:tc>
          <w:tcPr>
            <w:tcW w:w="425" w:type="dxa"/>
          </w:tcPr>
          <w:p w:rsidR="001A02EA" w:rsidRDefault="001A02EA" w:rsidP="001A02EA"/>
        </w:tc>
        <w:tc>
          <w:tcPr>
            <w:tcW w:w="425" w:type="dxa"/>
            <w:tcBorders>
              <w:tl2br w:val="single" w:sz="4" w:space="0" w:color="auto"/>
              <w:tr2bl w:val="single" w:sz="4" w:space="0" w:color="auto"/>
            </w:tcBorders>
          </w:tcPr>
          <w:p w:rsidR="001A02EA" w:rsidRDefault="001A02EA" w:rsidP="001A02EA"/>
        </w:tc>
        <w:tc>
          <w:tcPr>
            <w:tcW w:w="1276" w:type="dxa"/>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 xml:space="preserve"> i konstrukcji.</w:t>
            </w:r>
          </w:p>
        </w:tc>
        <w:tc>
          <w:tcPr>
            <w:tcW w:w="425" w:type="dxa"/>
            <w:tcBorders>
              <w:bottom w:val="single" w:sz="4" w:space="0" w:color="auto"/>
            </w:tcBorders>
          </w:tcPr>
          <w:p w:rsidR="001A02EA" w:rsidRPr="00DB0742" w:rsidRDefault="001A02EA" w:rsidP="001A02EA">
            <w:pPr>
              <w:rPr>
                <w:rFonts w:ascii="Arial" w:hAnsi="Arial" w:cs="Arial"/>
                <w:sz w:val="24"/>
                <w:szCs w:val="24"/>
              </w:rPr>
            </w:pPr>
          </w:p>
        </w:tc>
        <w:tc>
          <w:tcPr>
            <w:tcW w:w="425" w:type="dxa"/>
            <w:tcBorders>
              <w:bottom w:val="single" w:sz="4" w:space="0" w:color="auto"/>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276" w:type="dxa"/>
            <w:tcBorders>
              <w:bottom w:val="single" w:sz="4" w:space="0" w:color="auto"/>
            </w:tcBorders>
          </w:tcPr>
          <w:p w:rsidR="001A02EA" w:rsidRPr="00DB0742" w:rsidRDefault="001A02EA" w:rsidP="001A02EA">
            <w:pPr>
              <w:rPr>
                <w:rFonts w:ascii="Arial" w:hAnsi="Arial" w:cs="Arial"/>
                <w:sz w:val="24"/>
                <w:szCs w:val="24"/>
              </w:rPr>
            </w:pPr>
          </w:p>
        </w:tc>
        <w:tc>
          <w:tcPr>
            <w:tcW w:w="2126" w:type="dxa"/>
          </w:tcPr>
          <w:p w:rsidR="001A02EA" w:rsidRPr="00DB0742" w:rsidRDefault="001A02EA" w:rsidP="001A02EA">
            <w:pPr>
              <w:rPr>
                <w:rFonts w:ascii="Arial" w:hAnsi="Arial" w:cs="Arial"/>
                <w:sz w:val="24"/>
                <w:szCs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 poszycia wewnętrznego i palenisk trzonu kuchennego</w:t>
            </w:r>
            <w:r>
              <w:rPr>
                <w:rFonts w:ascii="Arial" w:hAnsi="Arial" w:cs="Arial"/>
                <w:sz w:val="24"/>
                <w:szCs w:val="24"/>
              </w:rPr>
              <w:t>.</w:t>
            </w:r>
          </w:p>
        </w:tc>
        <w:tc>
          <w:tcPr>
            <w:tcW w:w="425"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25"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276" w:type="dxa"/>
            <w:tcBorders>
              <w:bottom w:val="single" w:sz="4" w:space="0" w:color="auto"/>
            </w:tcBorders>
          </w:tcPr>
          <w:p w:rsidR="001A02EA" w:rsidRPr="00DB0742" w:rsidRDefault="001A02EA" w:rsidP="001A02EA">
            <w:pPr>
              <w:rPr>
                <w:rFonts w:ascii="Arial" w:hAnsi="Arial" w:cs="Arial"/>
                <w:sz w:val="24"/>
                <w:szCs w:val="24"/>
              </w:rPr>
            </w:pPr>
          </w:p>
        </w:tc>
        <w:tc>
          <w:tcPr>
            <w:tcW w:w="2126" w:type="dxa"/>
          </w:tcPr>
          <w:p w:rsidR="001A02EA" w:rsidRPr="00DB0742" w:rsidRDefault="001A02EA" w:rsidP="001A02EA">
            <w:pPr>
              <w:rPr>
                <w:rFonts w:ascii="Arial" w:hAnsi="Arial" w:cs="Arial"/>
                <w:sz w:val="24"/>
                <w:szCs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Naprawa ramy podwozia</w:t>
            </w:r>
          </w:p>
        </w:tc>
        <w:tc>
          <w:tcPr>
            <w:tcW w:w="425" w:type="dxa"/>
            <w:tcBorders>
              <w:tl2br w:val="single" w:sz="4" w:space="0" w:color="auto"/>
              <w:tr2bl w:val="single" w:sz="4" w:space="0" w:color="auto"/>
            </w:tcBorders>
          </w:tcPr>
          <w:p w:rsidR="001A02EA" w:rsidRDefault="001A02EA" w:rsidP="001A02EA"/>
        </w:tc>
        <w:tc>
          <w:tcPr>
            <w:tcW w:w="425" w:type="dxa"/>
            <w:tcBorders>
              <w:bottom w:val="single" w:sz="4" w:space="0" w:color="auto"/>
            </w:tcBorders>
          </w:tcPr>
          <w:p w:rsidR="001A02EA" w:rsidRDefault="001A02EA" w:rsidP="001A02EA"/>
        </w:tc>
        <w:tc>
          <w:tcPr>
            <w:tcW w:w="1276" w:type="dxa"/>
            <w:tcBorders>
              <w:bottom w:val="single" w:sz="4" w:space="0" w:color="auto"/>
              <w:tl2br w:val="single" w:sz="4" w:space="0" w:color="auto"/>
              <w:tr2bl w:val="single" w:sz="4" w:space="0" w:color="auto"/>
            </w:tcBorders>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przepustnicy w k</w:t>
            </w:r>
            <w:r>
              <w:rPr>
                <w:rFonts w:ascii="Arial" w:hAnsi="Arial" w:cs="Arial"/>
                <w:sz w:val="24"/>
                <w:szCs w:val="24"/>
              </w:rPr>
              <w:t>ominie</w:t>
            </w:r>
          </w:p>
        </w:tc>
        <w:tc>
          <w:tcPr>
            <w:tcW w:w="425" w:type="dxa"/>
          </w:tcPr>
          <w:p w:rsidR="001A02EA" w:rsidRDefault="001A02EA" w:rsidP="001A02EA"/>
        </w:tc>
        <w:tc>
          <w:tcPr>
            <w:tcW w:w="425" w:type="dxa"/>
            <w:tcBorders>
              <w:bottom w:val="single" w:sz="4" w:space="0" w:color="auto"/>
            </w:tcBorders>
          </w:tcPr>
          <w:p w:rsidR="001A02EA" w:rsidRDefault="001A02EA" w:rsidP="001A02EA">
            <w:r>
              <w:t>TAK</w:t>
            </w:r>
          </w:p>
        </w:tc>
        <w:tc>
          <w:tcPr>
            <w:tcW w:w="1276" w:type="dxa"/>
            <w:tcBorders>
              <w:bottom w:val="single" w:sz="4" w:space="0" w:color="auto"/>
            </w:tcBorders>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65"/>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P</w:t>
            </w:r>
            <w:r w:rsidRPr="008B2D9E">
              <w:rPr>
                <w:rFonts w:ascii="Arial" w:hAnsi="Arial" w:cs="Arial"/>
                <w:sz w:val="24"/>
                <w:szCs w:val="24"/>
              </w:rPr>
              <w:t>rostowanie i ewentualne przyspawanie uszkodzonego kapturka komina</w:t>
            </w:r>
          </w:p>
        </w:tc>
        <w:tc>
          <w:tcPr>
            <w:tcW w:w="425" w:type="dxa"/>
          </w:tcPr>
          <w:p w:rsidR="001A02EA" w:rsidRDefault="001A02EA" w:rsidP="001A02EA"/>
        </w:tc>
        <w:tc>
          <w:tcPr>
            <w:tcW w:w="425" w:type="dxa"/>
            <w:tcBorders>
              <w:tl2br w:val="single" w:sz="4" w:space="0" w:color="auto"/>
              <w:tr2bl w:val="single" w:sz="4" w:space="0" w:color="auto"/>
            </w:tcBorders>
          </w:tcPr>
          <w:p w:rsidR="001A02EA" w:rsidRDefault="001A02EA" w:rsidP="001A02EA"/>
        </w:tc>
        <w:tc>
          <w:tcPr>
            <w:tcW w:w="1276" w:type="dxa"/>
            <w:tcBorders>
              <w:tl2br w:val="single" w:sz="4" w:space="0" w:color="auto"/>
              <w:tr2bl w:val="single" w:sz="4" w:space="0" w:color="auto"/>
            </w:tcBorders>
          </w:tcPr>
          <w:p w:rsidR="001A02EA" w:rsidRDefault="001A02EA" w:rsidP="001A02EA"/>
        </w:tc>
        <w:tc>
          <w:tcPr>
            <w:tcW w:w="2126"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1105"/>
        </w:trPr>
        <w:tc>
          <w:tcPr>
            <w:tcW w:w="562" w:type="dxa"/>
            <w:vAlign w:val="center"/>
          </w:tcPr>
          <w:p w:rsidR="001A02EA" w:rsidRPr="00270FC8" w:rsidRDefault="001A02EA" w:rsidP="00E54F1D">
            <w:pPr>
              <w:pStyle w:val="Akapitzlist"/>
              <w:numPr>
                <w:ilvl w:val="0"/>
                <w:numId w:val="7"/>
              </w:numPr>
              <w:ind w:left="315" w:hanging="315"/>
              <w:rPr>
                <w:rFonts w:ascii="Arial" w:hAnsi="Arial" w:cs="Arial"/>
              </w:rPr>
            </w:pPr>
          </w:p>
        </w:tc>
        <w:tc>
          <w:tcPr>
            <w:tcW w:w="4253"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Pr="00DB0742" w:rsidRDefault="001A02EA" w:rsidP="001A02EA">
            <w:pPr>
              <w:shd w:val="clear" w:color="auto" w:fill="FFFFFF"/>
              <w:tabs>
                <w:tab w:val="left" w:pos="426"/>
              </w:tabs>
              <w:ind w:left="66"/>
              <w:jc w:val="both"/>
              <w:rPr>
                <w:rFonts w:ascii="Arial" w:hAnsi="Arial" w:cs="Arial"/>
                <w:sz w:val="24"/>
                <w:szCs w:val="24"/>
              </w:rPr>
            </w:pPr>
          </w:p>
        </w:tc>
        <w:tc>
          <w:tcPr>
            <w:tcW w:w="425" w:type="dxa"/>
          </w:tcPr>
          <w:p w:rsidR="001A02EA" w:rsidRPr="00DB0742" w:rsidRDefault="001A02EA" w:rsidP="001A02EA">
            <w:pPr>
              <w:rPr>
                <w:rFonts w:ascii="Arial" w:hAnsi="Arial" w:cs="Arial"/>
                <w:sz w:val="24"/>
                <w:szCs w:val="24"/>
              </w:rPr>
            </w:pPr>
          </w:p>
        </w:tc>
        <w:tc>
          <w:tcPr>
            <w:tcW w:w="425" w:type="dxa"/>
          </w:tcPr>
          <w:p w:rsidR="001A02EA" w:rsidRPr="00DB0742" w:rsidRDefault="001A02EA" w:rsidP="001A02EA">
            <w:pPr>
              <w:rPr>
                <w:rFonts w:ascii="Arial" w:hAnsi="Arial" w:cs="Arial"/>
                <w:sz w:val="24"/>
                <w:szCs w:val="24"/>
              </w:rPr>
            </w:pPr>
          </w:p>
        </w:tc>
        <w:tc>
          <w:tcPr>
            <w:tcW w:w="1276" w:type="dxa"/>
          </w:tcPr>
          <w:p w:rsidR="001A02EA" w:rsidRPr="00DB0742" w:rsidRDefault="001A02EA" w:rsidP="001A02EA">
            <w:pPr>
              <w:rPr>
                <w:rFonts w:ascii="Arial" w:hAnsi="Arial" w:cs="Arial"/>
                <w:sz w:val="24"/>
                <w:szCs w:val="24"/>
              </w:rPr>
            </w:pPr>
          </w:p>
        </w:tc>
        <w:tc>
          <w:tcPr>
            <w:tcW w:w="2126" w:type="dxa"/>
            <w:textDirection w:val="btLr"/>
            <w:vAlign w:val="center"/>
          </w:tcPr>
          <w:p w:rsidR="001A02EA" w:rsidRPr="00DB0742" w:rsidRDefault="001A02EA" w:rsidP="001A02EA">
            <w:pPr>
              <w:ind w:left="113" w:right="113"/>
              <w:jc w:val="center"/>
              <w:rPr>
                <w:rFonts w:ascii="Arial" w:hAnsi="Arial" w:cs="Arial"/>
                <w:sz w:val="24"/>
                <w:szCs w:val="24"/>
              </w:rPr>
            </w:pPr>
            <w:r>
              <w:rPr>
                <w:rFonts w:ascii="Arial" w:hAnsi="Arial" w:cs="Arial"/>
                <w:sz w:val="24"/>
                <w:szCs w:val="24"/>
              </w:rPr>
              <w:t>wyszczególnić</w:t>
            </w:r>
          </w:p>
        </w:tc>
      </w:tr>
    </w:tbl>
    <w:p w:rsidR="001A02EA" w:rsidRPr="00A31DFE" w:rsidRDefault="001A02EA" w:rsidP="001A02EA">
      <w:pPr>
        <w:shd w:val="clear" w:color="auto" w:fill="FFFFFF"/>
        <w:tabs>
          <w:tab w:val="left" w:pos="426"/>
        </w:tabs>
        <w:spacing w:after="0" w:line="360" w:lineRule="auto"/>
        <w:ind w:right="6"/>
        <w:jc w:val="both"/>
        <w:rPr>
          <w:rFonts w:ascii="Arial" w:hAnsi="Arial" w:cs="Arial"/>
          <w:sz w:val="24"/>
        </w:rPr>
      </w:pPr>
      <w:r w:rsidRPr="00A31DFE">
        <w:rPr>
          <w:rFonts w:ascii="Arial" w:hAnsi="Arial" w:cs="Arial"/>
          <w:sz w:val="24"/>
          <w:vertAlign w:val="superscript"/>
        </w:rPr>
        <w:t>*1)</w:t>
      </w:r>
      <w:r w:rsidRPr="00A31DFE">
        <w:rPr>
          <w:rFonts w:ascii="Arial" w:hAnsi="Arial" w:cs="Arial"/>
          <w:sz w:val="24"/>
        </w:rPr>
        <w:t xml:space="preserve"> komisja wskazuje zakres prac przy klasyfikacji – znak „</w:t>
      </w:r>
      <w:r w:rsidRPr="00A31DFE">
        <w:rPr>
          <w:rFonts w:ascii="Arial" w:hAnsi="Arial" w:cs="Arial"/>
          <w:b/>
          <w:sz w:val="24"/>
        </w:rPr>
        <w:t>X”</w:t>
      </w:r>
      <w:r w:rsidRPr="00A31DFE">
        <w:rPr>
          <w:rFonts w:ascii="Arial" w:hAnsi="Arial" w:cs="Arial"/>
          <w:sz w:val="24"/>
        </w:rPr>
        <w:t xml:space="preserve"> (wybór pojedynczy).</w:t>
      </w:r>
    </w:p>
    <w:p w:rsidR="001A02EA" w:rsidRDefault="001A02EA" w:rsidP="001A02EA">
      <w:pPr>
        <w:pStyle w:val="Akapitzlist"/>
        <w:shd w:val="clear" w:color="auto" w:fill="FFFFFF"/>
        <w:tabs>
          <w:tab w:val="left" w:pos="426"/>
        </w:tabs>
        <w:spacing w:after="0" w:line="36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1A02EA" w:rsidRPr="008B2D9E" w:rsidRDefault="001A02EA" w:rsidP="00E54F1D">
      <w:pPr>
        <w:pStyle w:val="Akapitzlist"/>
        <w:numPr>
          <w:ilvl w:val="0"/>
          <w:numId w:val="61"/>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Zakonserwowanie profili zamkniętych i elementów nie malowanych.</w:t>
      </w:r>
    </w:p>
    <w:p w:rsidR="001A02EA" w:rsidRPr="008B2D9E" w:rsidRDefault="001A02EA" w:rsidP="00E54F1D">
      <w:pPr>
        <w:pStyle w:val="Akapitzlist"/>
        <w:numPr>
          <w:ilvl w:val="0"/>
          <w:numId w:val="61"/>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Wykonanie powłok malarskich.</w:t>
      </w:r>
    </w:p>
    <w:p w:rsidR="001A02EA" w:rsidRPr="008B2D9E" w:rsidRDefault="001A02EA" w:rsidP="00E54F1D">
      <w:pPr>
        <w:pStyle w:val="Akapitzlist"/>
        <w:numPr>
          <w:ilvl w:val="0"/>
          <w:numId w:val="61"/>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Nasmarowanie i z</w:t>
      </w:r>
      <w:r w:rsidRPr="008B2D9E">
        <w:rPr>
          <w:rFonts w:ascii="Arial" w:hAnsi="Arial" w:cs="Arial"/>
          <w:sz w:val="24"/>
        </w:rPr>
        <w:t>abezpieczenie wszystkich punktów smarowania.</w:t>
      </w:r>
    </w:p>
    <w:p w:rsidR="001A02EA" w:rsidRPr="00267585" w:rsidRDefault="001A02EA" w:rsidP="001A02EA">
      <w:pPr>
        <w:pStyle w:val="Akapitzlist"/>
        <w:shd w:val="clear" w:color="auto" w:fill="FFFFFF"/>
        <w:tabs>
          <w:tab w:val="left" w:pos="426"/>
        </w:tabs>
        <w:spacing w:after="0" w:line="360" w:lineRule="auto"/>
        <w:ind w:left="425" w:right="6" w:hanging="425"/>
        <w:rPr>
          <w:rFonts w:ascii="Arial" w:hAnsi="Arial" w:cs="Arial"/>
        </w:rPr>
      </w:pPr>
    </w:p>
    <w:p w:rsidR="001A02EA" w:rsidRPr="00D67DF2" w:rsidRDefault="001A02EA" w:rsidP="001A02EA">
      <w:pPr>
        <w:shd w:val="clear" w:color="auto" w:fill="FFFFFF"/>
        <w:tabs>
          <w:tab w:val="left" w:pos="370"/>
        </w:tabs>
        <w:spacing w:line="360" w:lineRule="auto"/>
        <w:ind w:right="3"/>
        <w:jc w:val="both"/>
        <w:rPr>
          <w:rFonts w:ascii="Arial" w:hAnsi="Arial" w:cs="Arial"/>
          <w:b/>
          <w:u w:val="single"/>
        </w:rPr>
      </w:pPr>
      <w:r>
        <w:rPr>
          <w:rFonts w:ascii="Arial" w:hAnsi="Arial" w:cs="Arial"/>
          <w:b/>
          <w:u w:val="single"/>
        </w:rPr>
        <w:t>II. Wyposażenie</w:t>
      </w:r>
      <w:r w:rsidRPr="00D67DF2">
        <w:rPr>
          <w:rFonts w:ascii="Arial" w:hAnsi="Arial" w:cs="Arial"/>
          <w:b/>
          <w:u w:val="single"/>
        </w:rPr>
        <w:t>:</w:t>
      </w:r>
    </w:p>
    <w:tbl>
      <w:tblPr>
        <w:tblStyle w:val="Tabela-Siatka"/>
        <w:tblW w:w="9358" w:type="dxa"/>
        <w:tblLook w:val="04A0" w:firstRow="1" w:lastRow="0" w:firstColumn="1" w:lastColumn="0" w:noHBand="0" w:noVBand="1"/>
      </w:tblPr>
      <w:tblGrid>
        <w:gridCol w:w="522"/>
        <w:gridCol w:w="4644"/>
        <w:gridCol w:w="475"/>
        <w:gridCol w:w="683"/>
        <w:gridCol w:w="1305"/>
        <w:gridCol w:w="1737"/>
      </w:tblGrid>
      <w:tr w:rsidR="001A02EA" w:rsidRPr="00312690" w:rsidTr="001A02EA">
        <w:trPr>
          <w:cantSplit/>
          <w:trHeight w:val="411"/>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644"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255" w:type="dxa"/>
            <w:gridSpan w:val="3"/>
            <w:tcBorders>
              <w:bottom w:val="single" w:sz="4" w:space="0" w:color="auto"/>
            </w:tcBorders>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97"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261"/>
        </w:trPr>
        <w:tc>
          <w:tcPr>
            <w:tcW w:w="562" w:type="dxa"/>
            <w:vMerge/>
            <w:vAlign w:val="center"/>
          </w:tcPr>
          <w:p w:rsidR="001A02EA" w:rsidRPr="00270FC8" w:rsidRDefault="001A02EA" w:rsidP="001A02EA">
            <w:pPr>
              <w:rPr>
                <w:rFonts w:ascii="Arial" w:hAnsi="Arial" w:cs="Arial"/>
              </w:rPr>
            </w:pPr>
          </w:p>
        </w:tc>
        <w:tc>
          <w:tcPr>
            <w:tcW w:w="4644" w:type="dxa"/>
            <w:vMerge/>
            <w:vAlign w:val="center"/>
          </w:tcPr>
          <w:p w:rsidR="001A02EA" w:rsidRPr="00312690" w:rsidRDefault="001A02EA" w:rsidP="001A02EA">
            <w:pPr>
              <w:jc w:val="center"/>
              <w:rPr>
                <w:rFonts w:ascii="Arial" w:hAnsi="Arial" w:cs="Arial"/>
              </w:rPr>
            </w:pP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305"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897" w:type="dxa"/>
            <w:vMerge/>
            <w:vAlign w:val="center"/>
          </w:tcPr>
          <w:p w:rsidR="001A02EA" w:rsidRPr="00312690" w:rsidRDefault="001A02EA" w:rsidP="001A02EA">
            <w:pPr>
              <w:jc w:val="center"/>
              <w:rPr>
                <w:rFonts w:ascii="Arial" w:hAnsi="Arial" w:cs="Arial"/>
              </w:rPr>
            </w:pPr>
          </w:p>
        </w:tc>
      </w:tr>
      <w:tr w:rsidR="001A02EA" w:rsidRPr="00DB0742" w:rsidTr="001A02EA">
        <w:tc>
          <w:tcPr>
            <w:tcW w:w="562" w:type="dxa"/>
            <w:vAlign w:val="center"/>
          </w:tcPr>
          <w:p w:rsidR="001A02EA" w:rsidRPr="00DB0742" w:rsidRDefault="001A02EA" w:rsidP="00E54F1D">
            <w:pPr>
              <w:pStyle w:val="Akapitzlist"/>
              <w:numPr>
                <w:ilvl w:val="0"/>
                <w:numId w:val="10"/>
              </w:numPr>
              <w:ind w:hanging="720"/>
              <w:rPr>
                <w:rFonts w:ascii="Arial" w:hAnsi="Arial" w:cs="Arial"/>
                <w:sz w:val="24"/>
                <w:szCs w:val="24"/>
              </w:rPr>
            </w:pPr>
          </w:p>
        </w:tc>
        <w:tc>
          <w:tcPr>
            <w:tcW w:w="464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Pr>
                <w:rFonts w:ascii="Arial" w:hAnsi="Arial" w:cs="Arial"/>
                <w:sz w:val="24"/>
              </w:rPr>
              <w:t>…………………….</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305" w:type="dxa"/>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Wpisać typ, model. Jeżeli znajduje się na wyposażeniu.</w:t>
            </w:r>
          </w:p>
        </w:tc>
      </w:tr>
      <w:tr w:rsidR="001A02EA" w:rsidRPr="00DB0742" w:rsidTr="001A02EA">
        <w:tc>
          <w:tcPr>
            <w:tcW w:w="562" w:type="dxa"/>
            <w:vAlign w:val="center"/>
          </w:tcPr>
          <w:p w:rsidR="001A02EA" w:rsidRPr="00DB0742" w:rsidRDefault="001A02EA" w:rsidP="00E54F1D">
            <w:pPr>
              <w:pStyle w:val="Akapitzlist"/>
              <w:numPr>
                <w:ilvl w:val="0"/>
                <w:numId w:val="10"/>
              </w:numPr>
              <w:ind w:hanging="720"/>
              <w:rPr>
                <w:rFonts w:ascii="Arial" w:hAnsi="Arial" w:cs="Arial"/>
                <w:sz w:val="24"/>
                <w:szCs w:val="24"/>
              </w:rPr>
            </w:pPr>
          </w:p>
        </w:tc>
        <w:tc>
          <w:tcPr>
            <w:tcW w:w="4644" w:type="dxa"/>
            <w:vAlign w:val="center"/>
          </w:tcPr>
          <w:p w:rsidR="001A02EA" w:rsidRDefault="001A02EA" w:rsidP="001A02EA">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 xml:space="preserve">j w tym pomiar </w:t>
            </w:r>
            <w:r w:rsidRPr="005C5573">
              <w:rPr>
                <w:rFonts w:ascii="Arial" w:hAnsi="Arial" w:cs="Arial"/>
                <w:sz w:val="24"/>
              </w:rPr>
              <w:t>parametrów zabezpieczenia 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vAlign w:val="center"/>
          </w:tcPr>
          <w:p w:rsidR="001A02EA" w:rsidRPr="00DB0742" w:rsidRDefault="001A02EA" w:rsidP="001A02EA">
            <w:pPr>
              <w:jc w:val="center"/>
              <w:rPr>
                <w:rFonts w:ascii="Arial" w:hAnsi="Arial" w:cs="Arial"/>
                <w:sz w:val="24"/>
                <w:szCs w:val="24"/>
              </w:rPr>
            </w:pPr>
            <w:r>
              <w:rPr>
                <w:rFonts w:ascii="Arial" w:hAnsi="Arial" w:cs="Arial"/>
                <w:sz w:val="24"/>
                <w:szCs w:val="24"/>
              </w:rPr>
              <w:t>TAK</w:t>
            </w:r>
          </w:p>
        </w:tc>
        <w:tc>
          <w:tcPr>
            <w:tcW w:w="1305" w:type="dxa"/>
            <w:tcBorders>
              <w:bottom w:val="single" w:sz="4" w:space="0" w:color="auto"/>
            </w:tcBorders>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sidRPr="0076668F">
              <w:rPr>
                <w:rFonts w:ascii="Arial" w:hAnsi="Arial" w:cs="Arial"/>
                <w:sz w:val="24"/>
              </w:rPr>
              <w:t>Wymiana uszkodzonych elementów.</w:t>
            </w:r>
          </w:p>
        </w:tc>
      </w:tr>
      <w:tr w:rsidR="001A02EA" w:rsidRPr="00DB0742" w:rsidTr="001A02EA">
        <w:tc>
          <w:tcPr>
            <w:tcW w:w="562" w:type="dxa"/>
            <w:vMerge w:val="restart"/>
            <w:vAlign w:val="center"/>
          </w:tcPr>
          <w:p w:rsidR="001A02EA" w:rsidRPr="00DB0742" w:rsidRDefault="001A02EA" w:rsidP="00E54F1D">
            <w:pPr>
              <w:pStyle w:val="Akapitzlist"/>
              <w:numPr>
                <w:ilvl w:val="0"/>
                <w:numId w:val="10"/>
              </w:numPr>
              <w:ind w:hanging="720"/>
              <w:rPr>
                <w:rFonts w:ascii="Arial" w:hAnsi="Arial" w:cs="Arial"/>
                <w:sz w:val="24"/>
                <w:szCs w:val="24"/>
              </w:rPr>
            </w:pPr>
          </w:p>
        </w:tc>
        <w:tc>
          <w:tcPr>
            <w:tcW w:w="464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1305" w:type="dxa"/>
            <w:tcBorders>
              <w:bottom w:val="single" w:sz="4" w:space="0" w:color="auto"/>
            </w:tcBorders>
          </w:tcPr>
          <w:p w:rsidR="001A02EA" w:rsidRPr="00DB0742" w:rsidRDefault="001A02EA" w:rsidP="001A02EA">
            <w:pPr>
              <w:rPr>
                <w:rFonts w:ascii="Arial" w:hAnsi="Arial" w:cs="Arial"/>
                <w:sz w:val="24"/>
                <w:szCs w:val="24"/>
              </w:rPr>
            </w:pPr>
          </w:p>
        </w:tc>
        <w:tc>
          <w:tcPr>
            <w:tcW w:w="1897" w:type="dxa"/>
            <w:vMerge w:val="restart"/>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Wymiana tylko zużytych części i elementów.</w:t>
            </w:r>
          </w:p>
        </w:tc>
      </w:tr>
      <w:tr w:rsidR="001A02EA" w:rsidRPr="00DB0742" w:rsidTr="001A02EA">
        <w:tc>
          <w:tcPr>
            <w:tcW w:w="562" w:type="dxa"/>
            <w:vMerge/>
            <w:vAlign w:val="center"/>
          </w:tcPr>
          <w:p w:rsidR="001A02EA" w:rsidRPr="00DB0742" w:rsidRDefault="001A02EA" w:rsidP="00E54F1D">
            <w:pPr>
              <w:pStyle w:val="Akapitzlist"/>
              <w:numPr>
                <w:ilvl w:val="0"/>
                <w:numId w:val="10"/>
              </w:numPr>
              <w:ind w:hanging="720"/>
              <w:rPr>
                <w:rFonts w:ascii="Arial" w:hAnsi="Arial" w:cs="Arial"/>
                <w:sz w:val="24"/>
                <w:szCs w:val="24"/>
              </w:rPr>
            </w:pPr>
          </w:p>
        </w:tc>
        <w:tc>
          <w:tcPr>
            <w:tcW w:w="4644" w:type="dxa"/>
            <w:vAlign w:val="center"/>
          </w:tcPr>
          <w:p w:rsidR="001A02EA" w:rsidRPr="00DF7002" w:rsidRDefault="001A02EA" w:rsidP="00E54F1D">
            <w:pPr>
              <w:pStyle w:val="Akapitzlist"/>
              <w:numPr>
                <w:ilvl w:val="0"/>
                <w:numId w:val="11"/>
              </w:numPr>
              <w:shd w:val="clear" w:color="auto" w:fill="FFFFFF"/>
              <w:tabs>
                <w:tab w:val="left" w:pos="426"/>
              </w:tabs>
              <w:ind w:hanging="1240"/>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10"/>
              </w:numPr>
              <w:ind w:hanging="720"/>
              <w:rPr>
                <w:rFonts w:ascii="Arial" w:hAnsi="Arial" w:cs="Arial"/>
                <w:sz w:val="24"/>
                <w:szCs w:val="24"/>
              </w:rPr>
            </w:pPr>
          </w:p>
        </w:tc>
        <w:tc>
          <w:tcPr>
            <w:tcW w:w="4644" w:type="dxa"/>
            <w:vAlign w:val="center"/>
          </w:tcPr>
          <w:p w:rsidR="001A02EA" w:rsidRPr="00DF7002" w:rsidRDefault="001A02EA" w:rsidP="00E54F1D">
            <w:pPr>
              <w:pStyle w:val="Akapitzlist"/>
              <w:numPr>
                <w:ilvl w:val="0"/>
                <w:numId w:val="11"/>
              </w:numPr>
              <w:shd w:val="clear" w:color="auto" w:fill="FFFFFF"/>
              <w:tabs>
                <w:tab w:val="left" w:pos="426"/>
              </w:tabs>
              <w:ind w:hanging="124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10"/>
              </w:numPr>
              <w:ind w:hanging="720"/>
              <w:rPr>
                <w:rFonts w:ascii="Arial" w:hAnsi="Arial" w:cs="Arial"/>
                <w:sz w:val="24"/>
                <w:szCs w:val="24"/>
              </w:rPr>
            </w:pPr>
          </w:p>
        </w:tc>
        <w:tc>
          <w:tcPr>
            <w:tcW w:w="4644" w:type="dxa"/>
            <w:vAlign w:val="center"/>
          </w:tcPr>
          <w:p w:rsidR="001A02EA" w:rsidRPr="00DF7002" w:rsidRDefault="001A02EA" w:rsidP="00E54F1D">
            <w:pPr>
              <w:pStyle w:val="Akapitzlist"/>
              <w:numPr>
                <w:ilvl w:val="0"/>
                <w:numId w:val="11"/>
              </w:numPr>
              <w:shd w:val="clear" w:color="auto" w:fill="FFFFFF"/>
              <w:tabs>
                <w:tab w:val="left" w:pos="426"/>
              </w:tabs>
              <w:ind w:hanging="124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Merge/>
            <w:vAlign w:val="center"/>
          </w:tcPr>
          <w:p w:rsidR="001A02EA" w:rsidRPr="0076668F" w:rsidRDefault="001A02EA" w:rsidP="001A02EA">
            <w:pPr>
              <w:jc w:val="center"/>
              <w:rPr>
                <w:rFonts w:ascii="Arial" w:hAnsi="Arial" w:cs="Arial"/>
                <w:sz w:val="24"/>
                <w:szCs w:val="24"/>
              </w:rPr>
            </w:pPr>
          </w:p>
        </w:tc>
      </w:tr>
      <w:tr w:rsidR="001A02EA" w:rsidRPr="00DB0742" w:rsidTr="001A02EA">
        <w:trPr>
          <w:trHeight w:val="1666"/>
        </w:trPr>
        <w:tc>
          <w:tcPr>
            <w:tcW w:w="562" w:type="dxa"/>
            <w:vMerge/>
            <w:vAlign w:val="center"/>
          </w:tcPr>
          <w:p w:rsidR="001A02EA" w:rsidRPr="00DB0742" w:rsidRDefault="001A02EA" w:rsidP="00E54F1D">
            <w:pPr>
              <w:pStyle w:val="Akapitzlist"/>
              <w:numPr>
                <w:ilvl w:val="0"/>
                <w:numId w:val="10"/>
              </w:numPr>
              <w:ind w:hanging="720"/>
              <w:rPr>
                <w:rFonts w:ascii="Arial" w:hAnsi="Arial" w:cs="Arial"/>
                <w:sz w:val="24"/>
                <w:szCs w:val="24"/>
              </w:rPr>
            </w:pPr>
          </w:p>
        </w:tc>
        <w:tc>
          <w:tcPr>
            <w:tcW w:w="4644" w:type="dxa"/>
            <w:vAlign w:val="center"/>
          </w:tcPr>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CA2DC1"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DF7002" w:rsidRDefault="001A02EA" w:rsidP="001A02EA">
            <w:pPr>
              <w:shd w:val="clear" w:color="auto" w:fill="FFFFFF"/>
              <w:tabs>
                <w:tab w:val="left" w:pos="426"/>
              </w:tabs>
              <w:ind w:left="68"/>
              <w:jc w:val="both"/>
              <w:rPr>
                <w:rFonts w:ascii="Arial" w:hAnsi="Arial" w:cs="Arial"/>
                <w:sz w:val="24"/>
              </w:rPr>
            </w:pP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Wykazać dodatkowe elementy do wymiany lub naprawy</w:t>
            </w:r>
          </w:p>
        </w:tc>
      </w:tr>
      <w:tr w:rsidR="001A02EA" w:rsidRPr="00DB0742" w:rsidTr="001A02EA">
        <w:tc>
          <w:tcPr>
            <w:tcW w:w="562" w:type="dxa"/>
            <w:vAlign w:val="center"/>
          </w:tcPr>
          <w:p w:rsidR="001A02EA" w:rsidRPr="00DB0742" w:rsidRDefault="001A02EA" w:rsidP="00E54F1D">
            <w:pPr>
              <w:pStyle w:val="Akapitzlist"/>
              <w:numPr>
                <w:ilvl w:val="0"/>
                <w:numId w:val="10"/>
              </w:numPr>
              <w:ind w:hanging="720"/>
              <w:rPr>
                <w:rFonts w:ascii="Arial" w:hAnsi="Arial" w:cs="Arial"/>
                <w:sz w:val="24"/>
                <w:szCs w:val="24"/>
              </w:rPr>
            </w:pPr>
          </w:p>
        </w:tc>
        <w:tc>
          <w:tcPr>
            <w:tcW w:w="4644"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tcPr>
          <w:p w:rsidR="001A02EA" w:rsidRPr="00DB0742" w:rsidRDefault="001A02EA" w:rsidP="001A02EA">
            <w:pPr>
              <w:rPr>
                <w:rFonts w:ascii="Arial" w:hAnsi="Arial" w:cs="Arial"/>
                <w:sz w:val="24"/>
                <w:szCs w:val="24"/>
              </w:rPr>
            </w:pPr>
          </w:p>
        </w:tc>
      </w:tr>
    </w:tbl>
    <w:p w:rsidR="001A02EA" w:rsidRPr="00267585"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wskazuje zakres prac przy klasyfikacji –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spacing w:after="0" w:line="240" w:lineRule="auto"/>
        <w:jc w:val="center"/>
        <w:rPr>
          <w:rFonts w:ascii="Arial" w:hAnsi="Arial" w:cs="Arial"/>
          <w:b/>
          <w:sz w:val="24"/>
          <w:szCs w:val="24"/>
        </w:rPr>
      </w:pPr>
    </w:p>
    <w:p w:rsidR="001A02EA" w:rsidRDefault="001A02EA" w:rsidP="001A02EA">
      <w:pPr>
        <w:spacing w:after="0" w:line="240" w:lineRule="auto"/>
        <w:jc w:val="center"/>
        <w:rPr>
          <w:rFonts w:ascii="Arial" w:hAnsi="Arial" w:cs="Arial"/>
          <w:b/>
          <w:sz w:val="24"/>
          <w:szCs w:val="24"/>
        </w:rPr>
      </w:pPr>
    </w:p>
    <w:p w:rsidR="001A02EA" w:rsidRDefault="001A02EA" w:rsidP="001A02EA">
      <w:pPr>
        <w:spacing w:after="0" w:line="240" w:lineRule="auto"/>
        <w:jc w:val="center"/>
        <w:rPr>
          <w:rFonts w:ascii="Arial" w:hAnsi="Arial" w:cs="Arial"/>
          <w:b/>
          <w:sz w:val="24"/>
          <w:szCs w:val="24"/>
        </w:rPr>
      </w:pPr>
    </w:p>
    <w:p w:rsidR="001A02EA" w:rsidRPr="0008560E" w:rsidRDefault="001A02EA" w:rsidP="001A02EA">
      <w:pPr>
        <w:pStyle w:val="Akapitzlist"/>
        <w:spacing w:line="360" w:lineRule="auto"/>
        <w:ind w:left="1080"/>
        <w:jc w:val="center"/>
        <w:rPr>
          <w:rFonts w:ascii="Arial" w:hAnsi="Arial" w:cs="Arial"/>
          <w:b/>
          <w:sz w:val="32"/>
          <w:szCs w:val="32"/>
        </w:rPr>
      </w:pPr>
      <w:r>
        <w:rPr>
          <w:rFonts w:ascii="Arial" w:hAnsi="Arial" w:cs="Arial"/>
          <w:b/>
          <w:sz w:val="32"/>
          <w:szCs w:val="32"/>
        </w:rPr>
        <w:t>Remont</w:t>
      </w:r>
      <w:r w:rsidRPr="0008560E">
        <w:rPr>
          <w:rFonts w:ascii="Arial" w:hAnsi="Arial" w:cs="Arial"/>
          <w:b/>
          <w:sz w:val="32"/>
          <w:szCs w:val="32"/>
        </w:rPr>
        <w:t xml:space="preserve"> średni KP – </w:t>
      </w:r>
      <w:r>
        <w:rPr>
          <w:rFonts w:ascii="Arial" w:hAnsi="Arial" w:cs="Arial"/>
          <w:b/>
          <w:sz w:val="32"/>
          <w:szCs w:val="32"/>
        </w:rPr>
        <w:t>200/</w:t>
      </w:r>
      <w:r w:rsidRPr="0008560E">
        <w:rPr>
          <w:rFonts w:ascii="Arial" w:hAnsi="Arial" w:cs="Arial"/>
          <w:b/>
          <w:sz w:val="32"/>
          <w:szCs w:val="32"/>
        </w:rPr>
        <w:t>340</w:t>
      </w:r>
    </w:p>
    <w:p w:rsidR="001A02EA" w:rsidRDefault="001A02EA" w:rsidP="001A02EA">
      <w:pPr>
        <w:spacing w:line="360" w:lineRule="auto"/>
        <w:rPr>
          <w:rFonts w:ascii="Arial" w:hAnsi="Arial" w:cs="Arial"/>
          <w:b/>
          <w:sz w:val="24"/>
          <w:szCs w:val="24"/>
        </w:rPr>
      </w:pPr>
      <w:r w:rsidRPr="000B7E73">
        <w:rPr>
          <w:rFonts w:ascii="Arial" w:hAnsi="Arial" w:cs="Arial"/>
          <w:b/>
          <w:sz w:val="24"/>
          <w:szCs w:val="24"/>
        </w:rPr>
        <w:t xml:space="preserve">Zakres </w:t>
      </w:r>
      <w:r>
        <w:rPr>
          <w:rFonts w:ascii="Arial" w:hAnsi="Arial" w:cs="Arial"/>
          <w:b/>
          <w:sz w:val="24"/>
          <w:szCs w:val="24"/>
        </w:rPr>
        <w:t>remontu średniego kuchni polowej KP – 340 nr fabr. 2120 rok prod. 1970</w:t>
      </w:r>
    </w:p>
    <w:p w:rsidR="001A02EA" w:rsidRPr="000505C5" w:rsidRDefault="001A02EA" w:rsidP="001A02EA">
      <w:pPr>
        <w:pStyle w:val="Bezodstpw"/>
        <w:rPr>
          <w:rFonts w:ascii="Arial" w:hAnsi="Arial" w:cs="Arial"/>
          <w:sz w:val="24"/>
          <w:szCs w:val="24"/>
        </w:rPr>
      </w:pPr>
      <w:r w:rsidRPr="000505C5">
        <w:rPr>
          <w:rFonts w:ascii="Arial" w:hAnsi="Arial" w:cs="Arial"/>
          <w:sz w:val="24"/>
          <w:szCs w:val="24"/>
        </w:rPr>
        <w:t>Poszycie zewnętrzne wymaga napraw, zmurszała uszczelka pokrywy KP – ślady korozji, zmatowiała powłoka lakiernicza, niesprawny zawór spustowy kotła 110, niesprawny układ hamulcowy.</w:t>
      </w:r>
    </w:p>
    <w:p w:rsidR="001A02EA" w:rsidRDefault="001A02EA" w:rsidP="001A02EA">
      <w:pPr>
        <w:shd w:val="clear" w:color="auto" w:fill="FFFFFF"/>
        <w:tabs>
          <w:tab w:val="left" w:pos="370"/>
        </w:tabs>
        <w:spacing w:line="360" w:lineRule="auto"/>
        <w:ind w:right="3"/>
        <w:jc w:val="both"/>
        <w:rPr>
          <w:rFonts w:ascii="Arial" w:hAnsi="Arial" w:cs="Arial"/>
          <w:b/>
          <w:u w:val="single"/>
        </w:rPr>
      </w:pPr>
    </w:p>
    <w:p w:rsidR="001A02EA" w:rsidRPr="00D24FC7" w:rsidRDefault="001A02EA" w:rsidP="00E54F1D">
      <w:pPr>
        <w:pStyle w:val="Akapitzlist"/>
        <w:numPr>
          <w:ilvl w:val="0"/>
          <w:numId w:val="62"/>
        </w:numPr>
        <w:shd w:val="clear" w:color="auto" w:fill="FFFFFF"/>
        <w:tabs>
          <w:tab w:val="left" w:pos="370"/>
        </w:tabs>
        <w:spacing w:line="360" w:lineRule="auto"/>
        <w:ind w:right="3"/>
        <w:jc w:val="both"/>
        <w:rPr>
          <w:rFonts w:ascii="Arial" w:hAnsi="Arial" w:cs="Arial"/>
          <w:b/>
          <w:u w:val="single"/>
        </w:rPr>
      </w:pPr>
      <w:r w:rsidRPr="00D24FC7">
        <w:rPr>
          <w:rFonts w:ascii="Arial" w:hAnsi="Arial" w:cs="Arial"/>
          <w:b/>
          <w:u w:val="single"/>
        </w:rPr>
        <w:t>Podwozie i nadwozie:</w:t>
      </w:r>
    </w:p>
    <w:p w:rsidR="001A02EA" w:rsidRPr="008B2D9E" w:rsidRDefault="001A02EA" w:rsidP="00E54F1D">
      <w:pPr>
        <w:pStyle w:val="Akapitzlist"/>
        <w:numPr>
          <w:ilvl w:val="0"/>
          <w:numId w:val="63"/>
        </w:numPr>
        <w:shd w:val="clear" w:color="auto" w:fill="FFFFFF"/>
        <w:tabs>
          <w:tab w:val="left" w:pos="426"/>
        </w:tabs>
        <w:spacing w:after="120" w:line="240" w:lineRule="auto"/>
        <w:ind w:right="6"/>
        <w:contextualSpacing w:val="0"/>
        <w:jc w:val="both"/>
        <w:rPr>
          <w:rFonts w:ascii="Arial" w:hAnsi="Arial" w:cs="Arial"/>
          <w:sz w:val="24"/>
        </w:rPr>
      </w:pPr>
      <w:r w:rsidRPr="008B2D9E">
        <w:rPr>
          <w:rFonts w:ascii="Arial" w:hAnsi="Arial" w:cs="Arial"/>
          <w:sz w:val="24"/>
        </w:rPr>
        <w:t>Spełnianie aktualnie obowiązujących warunków dopuszczenia do ruchu na drogach publicznych i ukompletowanie zgodne z dokumentacją techniczną producenta.</w:t>
      </w:r>
    </w:p>
    <w:p w:rsidR="001A02EA" w:rsidRPr="008B2D9E" w:rsidRDefault="001A02EA" w:rsidP="00E54F1D">
      <w:pPr>
        <w:pStyle w:val="Akapitzlist"/>
        <w:numPr>
          <w:ilvl w:val="0"/>
          <w:numId w:val="63"/>
        </w:numPr>
        <w:shd w:val="clear" w:color="auto" w:fill="FFFFFF"/>
        <w:tabs>
          <w:tab w:val="left" w:pos="426"/>
        </w:tabs>
        <w:spacing w:after="0" w:line="360" w:lineRule="auto"/>
        <w:ind w:right="6"/>
        <w:jc w:val="both"/>
        <w:rPr>
          <w:rFonts w:ascii="Arial" w:hAnsi="Arial" w:cs="Arial"/>
          <w:sz w:val="24"/>
        </w:rPr>
      </w:pPr>
      <w:r>
        <w:rPr>
          <w:rFonts w:ascii="Arial" w:hAnsi="Arial" w:cs="Arial"/>
          <w:sz w:val="24"/>
        </w:rPr>
        <w:lastRenderedPageBreak/>
        <w:t>Weryfikacja s</w:t>
      </w:r>
      <w:r w:rsidRPr="008B2D9E">
        <w:rPr>
          <w:rFonts w:ascii="Arial" w:hAnsi="Arial" w:cs="Arial"/>
          <w:sz w:val="24"/>
        </w:rPr>
        <w:t>tan</w:t>
      </w:r>
      <w:r>
        <w:rPr>
          <w:rFonts w:ascii="Arial" w:hAnsi="Arial" w:cs="Arial"/>
          <w:sz w:val="24"/>
        </w:rPr>
        <w:t>u</w:t>
      </w:r>
      <w:r w:rsidRPr="008B2D9E">
        <w:rPr>
          <w:rFonts w:ascii="Arial" w:hAnsi="Arial" w:cs="Arial"/>
          <w:sz w:val="24"/>
        </w:rPr>
        <w:t xml:space="preserve"> techniczn</w:t>
      </w:r>
      <w:r>
        <w:rPr>
          <w:rFonts w:ascii="Arial" w:hAnsi="Arial" w:cs="Arial"/>
          <w:sz w:val="24"/>
        </w:rPr>
        <w:t>ego</w:t>
      </w:r>
      <w:r w:rsidRPr="008B2D9E">
        <w:rPr>
          <w:rFonts w:ascii="Arial" w:hAnsi="Arial" w:cs="Arial"/>
          <w:sz w:val="24"/>
        </w:rPr>
        <w:t xml:space="preserve"> i doprowadzenie do pełnej sprawności.</w:t>
      </w:r>
    </w:p>
    <w:p w:rsidR="001A02EA" w:rsidRPr="008B2D9E" w:rsidRDefault="001A02EA" w:rsidP="00E54F1D">
      <w:pPr>
        <w:pStyle w:val="Akapitzlist"/>
        <w:numPr>
          <w:ilvl w:val="0"/>
          <w:numId w:val="63"/>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Demontaż kuchni polowej KP – 340 z przyczepy jednoosiowej.</w:t>
      </w:r>
    </w:p>
    <w:p w:rsidR="001A02EA" w:rsidRDefault="001A02EA" w:rsidP="00E54F1D">
      <w:pPr>
        <w:pStyle w:val="Akapitzlist"/>
        <w:numPr>
          <w:ilvl w:val="0"/>
          <w:numId w:val="63"/>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Demontaż osprzętu kuchni polowej KP – 340 z nadwozia.</w:t>
      </w:r>
    </w:p>
    <w:p w:rsidR="001A02EA" w:rsidRDefault="001A02EA" w:rsidP="00E54F1D">
      <w:pPr>
        <w:pStyle w:val="Akapitzlist"/>
        <w:numPr>
          <w:ilvl w:val="0"/>
          <w:numId w:val="63"/>
        </w:numPr>
        <w:shd w:val="clear" w:color="auto" w:fill="FFFFFF"/>
        <w:tabs>
          <w:tab w:val="left" w:pos="426"/>
        </w:tabs>
        <w:spacing w:after="0" w:line="360" w:lineRule="auto"/>
        <w:ind w:right="6"/>
        <w:jc w:val="both"/>
        <w:rPr>
          <w:rFonts w:ascii="Arial" w:hAnsi="Arial" w:cs="Arial"/>
          <w:sz w:val="24"/>
        </w:rPr>
      </w:pPr>
      <w:r w:rsidRPr="00D65697">
        <w:rPr>
          <w:rFonts w:ascii="Arial" w:hAnsi="Arial" w:cs="Arial"/>
          <w:sz w:val="24"/>
        </w:rPr>
        <w:t xml:space="preserve">Demontaż do zespołu, podzespołu, </w:t>
      </w:r>
      <w:r>
        <w:rPr>
          <w:rFonts w:ascii="Arial" w:hAnsi="Arial" w:cs="Arial"/>
          <w:sz w:val="24"/>
        </w:rPr>
        <w:t>d</w:t>
      </w:r>
      <w:r w:rsidRPr="00D65697">
        <w:rPr>
          <w:rFonts w:ascii="Arial" w:hAnsi="Arial" w:cs="Arial"/>
          <w:sz w:val="24"/>
        </w:rPr>
        <w:t>emontaż do części tylko w przypadku wskazania uszkodzenia i konieczności weryfikacji.</w:t>
      </w:r>
    </w:p>
    <w:p w:rsidR="001A02EA" w:rsidRDefault="001A02EA" w:rsidP="00E54F1D">
      <w:pPr>
        <w:pStyle w:val="Akapitzlist"/>
        <w:numPr>
          <w:ilvl w:val="0"/>
          <w:numId w:val="63"/>
        </w:numPr>
        <w:shd w:val="clear" w:color="auto" w:fill="FFFFFF"/>
        <w:tabs>
          <w:tab w:val="left" w:pos="426"/>
        </w:tabs>
        <w:spacing w:after="0" w:line="360" w:lineRule="auto"/>
        <w:ind w:right="6"/>
        <w:jc w:val="both"/>
        <w:rPr>
          <w:rFonts w:ascii="Arial" w:hAnsi="Arial" w:cs="Arial"/>
          <w:b/>
          <w:sz w:val="24"/>
        </w:rPr>
      </w:pPr>
      <w:r w:rsidRPr="00D65697">
        <w:rPr>
          <w:rFonts w:ascii="Arial" w:hAnsi="Arial" w:cs="Arial"/>
          <w:sz w:val="24"/>
        </w:rPr>
        <w:t xml:space="preserve">Proces technologiczny </w:t>
      </w:r>
      <w:r>
        <w:rPr>
          <w:rFonts w:ascii="Arial" w:hAnsi="Arial" w:cs="Arial"/>
          <w:sz w:val="24"/>
        </w:rPr>
        <w:t>naprawy</w:t>
      </w:r>
      <w:r w:rsidRPr="00D65697">
        <w:rPr>
          <w:rFonts w:ascii="Arial" w:hAnsi="Arial" w:cs="Arial"/>
          <w:sz w:val="24"/>
        </w:rPr>
        <w:t xml:space="preserve"> powinien przewidywać </w:t>
      </w:r>
      <w:r w:rsidRPr="00E3267F">
        <w:rPr>
          <w:rFonts w:ascii="Arial" w:hAnsi="Arial" w:cs="Arial"/>
          <w:b/>
          <w:sz w:val="24"/>
        </w:rPr>
        <w:t>weryfikację, wymianę i naprawę:</w:t>
      </w:r>
    </w:p>
    <w:tbl>
      <w:tblPr>
        <w:tblStyle w:val="Tabela-Siatka"/>
        <w:tblW w:w="9067" w:type="dxa"/>
        <w:tblLayout w:type="fixed"/>
        <w:tblLook w:val="04A0" w:firstRow="1" w:lastRow="0" w:firstColumn="1" w:lastColumn="0" w:noHBand="0" w:noVBand="1"/>
      </w:tblPr>
      <w:tblGrid>
        <w:gridCol w:w="562"/>
        <w:gridCol w:w="4253"/>
        <w:gridCol w:w="567"/>
        <w:gridCol w:w="567"/>
        <w:gridCol w:w="1276"/>
        <w:gridCol w:w="1842"/>
      </w:tblGrid>
      <w:tr w:rsidR="001A02EA" w:rsidRPr="00312690" w:rsidTr="001A02EA">
        <w:trPr>
          <w:cantSplit/>
          <w:trHeight w:val="494"/>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253"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410"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42"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382"/>
        </w:trPr>
        <w:tc>
          <w:tcPr>
            <w:tcW w:w="562" w:type="dxa"/>
            <w:vMerge/>
            <w:vAlign w:val="center"/>
          </w:tcPr>
          <w:p w:rsidR="001A02EA" w:rsidRPr="00270FC8" w:rsidRDefault="001A02EA" w:rsidP="001A02EA">
            <w:pPr>
              <w:rPr>
                <w:rFonts w:ascii="Arial" w:hAnsi="Arial" w:cs="Arial"/>
              </w:rPr>
            </w:pPr>
          </w:p>
        </w:tc>
        <w:tc>
          <w:tcPr>
            <w:tcW w:w="4253" w:type="dxa"/>
            <w:vMerge/>
            <w:vAlign w:val="center"/>
          </w:tcPr>
          <w:p w:rsidR="001A02EA" w:rsidRPr="00312690" w:rsidRDefault="001A02EA" w:rsidP="001A02EA">
            <w:pPr>
              <w:jc w:val="center"/>
              <w:rPr>
                <w:rFonts w:ascii="Arial" w:hAnsi="Arial" w:cs="Arial"/>
              </w:rPr>
            </w:pPr>
          </w:p>
        </w:tc>
        <w:tc>
          <w:tcPr>
            <w:tcW w:w="567"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567"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276"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842" w:type="dxa"/>
            <w:vMerge/>
            <w:vAlign w:val="center"/>
          </w:tcPr>
          <w:p w:rsidR="001A02EA" w:rsidRPr="00312690" w:rsidRDefault="001A02EA" w:rsidP="001A02EA">
            <w:pPr>
              <w:jc w:val="center"/>
              <w:rPr>
                <w:rFonts w:ascii="Arial" w:hAnsi="Arial" w:cs="Arial"/>
              </w:rPr>
            </w:pPr>
          </w:p>
        </w:tc>
      </w:tr>
      <w:tr w:rsidR="001A02EA" w:rsidRPr="00640ED0" w:rsidTr="001A02EA">
        <w:trPr>
          <w:cantSplit/>
          <w:trHeight w:val="992"/>
        </w:trPr>
        <w:tc>
          <w:tcPr>
            <w:tcW w:w="562" w:type="dxa"/>
            <w:vAlign w:val="center"/>
          </w:tcPr>
          <w:p w:rsidR="001A02EA" w:rsidRPr="00270FC8" w:rsidRDefault="001A02EA" w:rsidP="00E54F1D">
            <w:pPr>
              <w:pStyle w:val="Akapitzlist"/>
              <w:numPr>
                <w:ilvl w:val="0"/>
                <w:numId w:val="15"/>
              </w:numPr>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Uzupełnienie wszystkich drobnych elementów jak: zawleczki, nakrętki, sworznie</w:t>
            </w:r>
            <w:r>
              <w:rPr>
                <w:rFonts w:ascii="Arial" w:hAnsi="Arial" w:cs="Arial"/>
                <w:sz w:val="24"/>
                <w:szCs w:val="24"/>
              </w:rPr>
              <w:t xml:space="preserve"> przetyczki, łańcuszki itp.</w:t>
            </w:r>
          </w:p>
        </w:tc>
        <w:tc>
          <w:tcPr>
            <w:tcW w:w="567" w:type="dxa"/>
            <w:tcBorders>
              <w:tl2br w:val="single" w:sz="4" w:space="0" w:color="auto"/>
              <w:tr2bl w:val="single" w:sz="4" w:space="0" w:color="auto"/>
            </w:tcBorders>
          </w:tcPr>
          <w:p w:rsidR="001A02EA" w:rsidRDefault="001A02EA" w:rsidP="001A02EA"/>
        </w:tc>
        <w:tc>
          <w:tcPr>
            <w:tcW w:w="567" w:type="dxa"/>
            <w:tcBorders>
              <w:tl2br w:val="single" w:sz="4" w:space="0" w:color="auto"/>
              <w:tr2bl w:val="single" w:sz="4" w:space="0" w:color="auto"/>
            </w:tcBorders>
          </w:tcPr>
          <w:p w:rsidR="001A02EA" w:rsidRDefault="001A02EA" w:rsidP="001A02EA"/>
        </w:tc>
        <w:tc>
          <w:tcPr>
            <w:tcW w:w="1276" w:type="dxa"/>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396"/>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śruby i nakrętki uchwytu mocującego kuchnię do podwozia</w:t>
            </w:r>
          </w:p>
        </w:tc>
        <w:tc>
          <w:tcPr>
            <w:tcW w:w="567" w:type="dxa"/>
          </w:tcPr>
          <w:p w:rsidR="001A02EA" w:rsidRDefault="001A02EA" w:rsidP="001A02EA"/>
        </w:tc>
        <w:tc>
          <w:tcPr>
            <w:tcW w:w="567" w:type="dxa"/>
          </w:tcPr>
          <w:p w:rsidR="001A02EA" w:rsidRDefault="001A02EA" w:rsidP="001A02EA">
            <w:r>
              <w:t>TAK</w:t>
            </w:r>
          </w:p>
        </w:tc>
        <w:tc>
          <w:tcPr>
            <w:tcW w:w="1276" w:type="dxa"/>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935"/>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uszkodzonych lub uzupełnienie brakujących podkładek gumowych w</w:t>
            </w:r>
            <w:r>
              <w:rPr>
                <w:rFonts w:ascii="Arial" w:hAnsi="Arial" w:cs="Arial"/>
                <w:sz w:val="24"/>
                <w:szCs w:val="24"/>
              </w:rPr>
              <w:t>spornika mocowania kuchni</w:t>
            </w:r>
          </w:p>
        </w:tc>
        <w:tc>
          <w:tcPr>
            <w:tcW w:w="567" w:type="dxa"/>
          </w:tcPr>
          <w:p w:rsidR="001A02EA" w:rsidRDefault="001A02EA" w:rsidP="001A02EA"/>
        </w:tc>
        <w:tc>
          <w:tcPr>
            <w:tcW w:w="567" w:type="dxa"/>
          </w:tcPr>
          <w:p w:rsidR="001A02EA" w:rsidRDefault="001A02EA" w:rsidP="001A02EA"/>
        </w:tc>
        <w:tc>
          <w:tcPr>
            <w:tcW w:w="1276" w:type="dxa"/>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DB0742" w:rsidTr="001A02EA">
        <w:trPr>
          <w:cantSplit/>
          <w:trHeight w:val="638"/>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567" w:type="dxa"/>
          </w:tcPr>
          <w:p w:rsidR="001A02EA" w:rsidRPr="00DB0742" w:rsidRDefault="001A02EA" w:rsidP="001A02EA">
            <w:pPr>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1276" w:type="dxa"/>
          </w:tcPr>
          <w:p w:rsidR="001A02EA" w:rsidRPr="00DB0742" w:rsidRDefault="001A02EA" w:rsidP="001A02EA">
            <w:pPr>
              <w:rPr>
                <w:rFonts w:ascii="Arial" w:hAnsi="Arial" w:cs="Arial"/>
                <w:sz w:val="24"/>
                <w:szCs w:val="24"/>
              </w:rPr>
            </w:pPr>
          </w:p>
        </w:tc>
        <w:tc>
          <w:tcPr>
            <w:tcW w:w="1842" w:type="dxa"/>
          </w:tcPr>
          <w:p w:rsidR="001A02EA" w:rsidRPr="00DB0742" w:rsidRDefault="001A02EA" w:rsidP="001A02EA">
            <w:pPr>
              <w:jc w:val="center"/>
              <w:rPr>
                <w:rFonts w:ascii="Arial" w:hAnsi="Arial" w:cs="Arial"/>
                <w:sz w:val="24"/>
                <w:szCs w:val="24"/>
              </w:rPr>
            </w:pPr>
            <w:r w:rsidRPr="00DB0742">
              <w:rPr>
                <w:rFonts w:ascii="Arial" w:hAnsi="Arial" w:cs="Arial"/>
                <w:sz w:val="24"/>
                <w:szCs w:val="24"/>
              </w:rPr>
              <w:t>Wycieki wody i silikonu są niedopuszczalne.</w:t>
            </w:r>
          </w:p>
        </w:tc>
      </w:tr>
      <w:tr w:rsidR="001A02EA" w:rsidRPr="00DB0742" w:rsidTr="001A02EA">
        <w:trPr>
          <w:cantSplit/>
          <w:trHeight w:val="638"/>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Naprawa kotłów i w</w:t>
            </w:r>
            <w:r w:rsidRPr="00DB0742">
              <w:rPr>
                <w:rFonts w:ascii="Arial" w:hAnsi="Arial" w:cs="Arial"/>
                <w:sz w:val="24"/>
                <w:szCs w:val="24"/>
              </w:rPr>
              <w:t>ymian</w:t>
            </w:r>
            <w:r>
              <w:rPr>
                <w:rFonts w:ascii="Arial" w:hAnsi="Arial" w:cs="Arial"/>
                <w:sz w:val="24"/>
                <w:szCs w:val="24"/>
              </w:rPr>
              <w:t>a</w:t>
            </w:r>
            <w:r w:rsidRPr="00DB0742">
              <w:rPr>
                <w:rFonts w:ascii="Arial" w:hAnsi="Arial" w:cs="Arial"/>
                <w:sz w:val="24"/>
                <w:szCs w:val="24"/>
              </w:rPr>
              <w:t xml:space="preserve"> silikonu /nośnika grzewczego/ w płaszczach kotłów 50</w:t>
            </w:r>
            <w:r>
              <w:rPr>
                <w:rFonts w:ascii="Arial" w:hAnsi="Arial" w:cs="Arial"/>
                <w:sz w:val="24"/>
                <w:szCs w:val="24"/>
              </w:rPr>
              <w:t>,</w:t>
            </w:r>
            <w:r w:rsidRPr="00DB0742">
              <w:rPr>
                <w:rFonts w:ascii="Arial" w:hAnsi="Arial" w:cs="Arial"/>
                <w:sz w:val="24"/>
                <w:szCs w:val="24"/>
              </w:rPr>
              <w:t xml:space="preserve"> 80</w:t>
            </w:r>
            <w:r>
              <w:rPr>
                <w:rFonts w:ascii="Arial" w:hAnsi="Arial" w:cs="Arial"/>
                <w:sz w:val="24"/>
                <w:szCs w:val="24"/>
              </w:rPr>
              <w:t xml:space="preserve"> i 110</w:t>
            </w:r>
            <w:r w:rsidRPr="00DB0742">
              <w:rPr>
                <w:rFonts w:ascii="Arial" w:hAnsi="Arial" w:cs="Arial"/>
                <w:sz w:val="24"/>
                <w:szCs w:val="24"/>
              </w:rPr>
              <w:t xml:space="preserve"> L </w:t>
            </w:r>
          </w:p>
        </w:tc>
        <w:tc>
          <w:tcPr>
            <w:tcW w:w="567" w:type="dxa"/>
          </w:tcPr>
          <w:p w:rsidR="001A02EA" w:rsidRPr="00DB0742" w:rsidRDefault="001A02EA" w:rsidP="001A02EA">
            <w:pPr>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1276" w:type="dxa"/>
          </w:tcPr>
          <w:p w:rsidR="001A02EA" w:rsidRPr="00DB0742" w:rsidRDefault="001A02EA" w:rsidP="001A02EA">
            <w:pPr>
              <w:rPr>
                <w:rFonts w:ascii="Arial" w:hAnsi="Arial" w:cs="Arial"/>
                <w:sz w:val="24"/>
                <w:szCs w:val="24"/>
              </w:rPr>
            </w:pPr>
          </w:p>
        </w:tc>
        <w:tc>
          <w:tcPr>
            <w:tcW w:w="1842" w:type="dxa"/>
          </w:tcPr>
          <w:p w:rsidR="001A02EA" w:rsidRPr="00DB0742" w:rsidRDefault="001A02EA" w:rsidP="001A02EA">
            <w:pPr>
              <w:jc w:val="center"/>
              <w:rPr>
                <w:rFonts w:ascii="Arial" w:hAnsi="Arial" w:cs="Arial"/>
                <w:sz w:val="24"/>
                <w:szCs w:val="24"/>
              </w:rPr>
            </w:pPr>
            <w:r>
              <w:rPr>
                <w:rFonts w:ascii="Arial" w:hAnsi="Arial" w:cs="Arial"/>
                <w:sz w:val="24"/>
                <w:szCs w:val="24"/>
              </w:rPr>
              <w:t>Specyfikacja wg zapisów rodz. VI</w:t>
            </w:r>
            <w:r w:rsidRPr="00180DC1">
              <w:rPr>
                <w:rFonts w:ascii="Arial" w:hAnsi="Arial" w:cs="Arial"/>
                <w:sz w:val="24"/>
                <w:szCs w:val="24"/>
              </w:rPr>
              <w:t>.</w:t>
            </w:r>
            <w:r w:rsidRPr="006912EB">
              <w:rPr>
                <w:rFonts w:ascii="Arial" w:hAnsi="Arial" w:cs="Arial"/>
                <w:sz w:val="24"/>
                <w:szCs w:val="24"/>
                <w:vertAlign w:val="superscript"/>
              </w:rPr>
              <w:t>*2)</w:t>
            </w:r>
          </w:p>
        </w:tc>
      </w:tr>
      <w:tr w:rsidR="001A02EA" w:rsidRPr="00640ED0" w:rsidTr="001A02EA">
        <w:trPr>
          <w:cantSplit/>
          <w:trHeight w:val="638"/>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korpusie kotła i </w:t>
            </w:r>
            <w:r w:rsidRPr="008B2D9E">
              <w:rPr>
                <w:rFonts w:ascii="Arial" w:hAnsi="Arial" w:cs="Arial"/>
                <w:sz w:val="24"/>
                <w:szCs w:val="24"/>
              </w:rPr>
              <w:t>w pokrywach kotłów</w:t>
            </w:r>
          </w:p>
        </w:tc>
        <w:tc>
          <w:tcPr>
            <w:tcW w:w="567" w:type="dxa"/>
          </w:tcPr>
          <w:p w:rsidR="001A02EA" w:rsidRDefault="001A02EA" w:rsidP="001A02EA"/>
        </w:tc>
        <w:tc>
          <w:tcPr>
            <w:tcW w:w="567" w:type="dxa"/>
            <w:tcBorders>
              <w:bottom w:val="single" w:sz="4" w:space="0" w:color="auto"/>
            </w:tcBorders>
          </w:tcPr>
          <w:p w:rsidR="001A02EA" w:rsidRDefault="001A02EA" w:rsidP="001A02EA">
            <w:r>
              <w:t>TAK</w:t>
            </w:r>
          </w:p>
        </w:tc>
        <w:tc>
          <w:tcPr>
            <w:tcW w:w="1276" w:type="dxa"/>
            <w:tcBorders>
              <w:bottom w:val="single" w:sz="4" w:space="0" w:color="auto"/>
            </w:tcBorders>
          </w:tcPr>
          <w:p w:rsidR="001A02EA" w:rsidRDefault="001A02EA" w:rsidP="001A02EA"/>
        </w:tc>
        <w:tc>
          <w:tcPr>
            <w:tcW w:w="1842" w:type="dxa"/>
            <w:vMerge w:val="restart"/>
            <w:vAlign w:val="center"/>
          </w:tcPr>
          <w:p w:rsidR="001A02EA" w:rsidRDefault="001A02EA" w:rsidP="001A02EA">
            <w:pPr>
              <w:jc w:val="center"/>
              <w:rPr>
                <w:rFonts w:ascii="Arial" w:hAnsi="Arial" w:cs="Arial"/>
                <w:sz w:val="24"/>
              </w:rPr>
            </w:pPr>
          </w:p>
          <w:p w:rsidR="001A02EA" w:rsidRPr="00640ED0" w:rsidRDefault="001A02EA" w:rsidP="001A02EA">
            <w:pPr>
              <w:jc w:val="center"/>
              <w:rPr>
                <w:rFonts w:ascii="Arial" w:hAnsi="Arial" w:cs="Arial"/>
                <w:sz w:val="24"/>
              </w:rPr>
            </w:pPr>
            <w:r>
              <w:rPr>
                <w:rFonts w:ascii="Arial" w:hAnsi="Arial" w:cs="Arial"/>
                <w:sz w:val="24"/>
              </w:rPr>
              <w:t>Nie realizuje się przy wykonaniu pkt. 5)</w:t>
            </w:r>
          </w:p>
        </w:tc>
      </w:tr>
      <w:tr w:rsidR="001A02EA" w:rsidRPr="00640ED0" w:rsidTr="001A02EA">
        <w:trPr>
          <w:cantSplit/>
          <w:trHeight w:val="326"/>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uszczelki pokrywy kotłów</w:t>
            </w:r>
          </w:p>
        </w:tc>
        <w:tc>
          <w:tcPr>
            <w:tcW w:w="567" w:type="dxa"/>
            <w:tcBorders>
              <w:bottom w:val="single" w:sz="4" w:space="0" w:color="auto"/>
            </w:tcBorders>
          </w:tcPr>
          <w:p w:rsidR="001A02EA" w:rsidRDefault="001A02EA" w:rsidP="001A02EA">
            <w:r>
              <w:t>TAK</w:t>
            </w:r>
          </w:p>
        </w:tc>
        <w:tc>
          <w:tcPr>
            <w:tcW w:w="567" w:type="dxa"/>
            <w:tcBorders>
              <w:tl2br w:val="single" w:sz="4" w:space="0" w:color="auto"/>
              <w:tr2bl w:val="single" w:sz="4" w:space="0" w:color="auto"/>
            </w:tcBorders>
          </w:tcPr>
          <w:p w:rsidR="001A02EA" w:rsidRDefault="001A02EA" w:rsidP="001A02EA"/>
        </w:tc>
        <w:tc>
          <w:tcPr>
            <w:tcW w:w="1276" w:type="dxa"/>
            <w:tcBorders>
              <w:bottom w:val="single" w:sz="4" w:space="0" w:color="auto"/>
              <w:tl2br w:val="single" w:sz="4" w:space="0" w:color="auto"/>
              <w:tr2bl w:val="single" w:sz="4" w:space="0" w:color="auto"/>
            </w:tcBorders>
          </w:tcPr>
          <w:p w:rsidR="001A02EA" w:rsidRDefault="001A02EA" w:rsidP="001A02EA"/>
        </w:tc>
        <w:tc>
          <w:tcPr>
            <w:tcW w:w="1842" w:type="dxa"/>
            <w:vMerge/>
            <w:vAlign w:val="center"/>
          </w:tcPr>
          <w:p w:rsidR="001A02EA" w:rsidRPr="00640ED0" w:rsidRDefault="001A02EA" w:rsidP="001A02EA">
            <w:pPr>
              <w:jc w:val="center"/>
              <w:rPr>
                <w:rFonts w:ascii="Arial" w:hAnsi="Arial" w:cs="Arial"/>
                <w:sz w:val="24"/>
              </w:rPr>
            </w:pPr>
          </w:p>
        </w:tc>
      </w:tr>
      <w:tr w:rsidR="001A02EA" w:rsidRPr="00640ED0" w:rsidTr="001A02EA">
        <w:trPr>
          <w:cantSplit/>
          <w:trHeight w:val="587"/>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443F4C">
              <w:rPr>
                <w:rFonts w:ascii="Arial" w:hAnsi="Arial" w:cs="Arial"/>
                <w:sz w:val="24"/>
                <w:szCs w:val="24"/>
              </w:rPr>
              <w:t>Sprawdzenie stanu kotłów – wykonanie zabiegu mycia, czyszczenia i polerowania.</w:t>
            </w:r>
          </w:p>
        </w:tc>
        <w:tc>
          <w:tcPr>
            <w:tcW w:w="567" w:type="dxa"/>
            <w:tcBorders>
              <w:tl2br w:val="single" w:sz="4" w:space="0" w:color="auto"/>
              <w:tr2bl w:val="single" w:sz="4" w:space="0" w:color="auto"/>
            </w:tcBorders>
          </w:tcPr>
          <w:p w:rsidR="001A02EA" w:rsidRDefault="001A02EA" w:rsidP="001A02EA"/>
        </w:tc>
        <w:tc>
          <w:tcPr>
            <w:tcW w:w="567" w:type="dxa"/>
            <w:tcBorders>
              <w:bottom w:val="single" w:sz="4" w:space="0" w:color="auto"/>
            </w:tcBorders>
          </w:tcPr>
          <w:p w:rsidR="001A02EA" w:rsidRDefault="001A02EA" w:rsidP="001A02EA"/>
        </w:tc>
        <w:tc>
          <w:tcPr>
            <w:tcW w:w="1276" w:type="dxa"/>
            <w:tcBorders>
              <w:bottom w:val="single" w:sz="4" w:space="0" w:color="auto"/>
              <w:tl2br w:val="single" w:sz="4" w:space="0" w:color="auto"/>
              <w:tr2bl w:val="single" w:sz="4" w:space="0" w:color="auto"/>
            </w:tcBorders>
          </w:tcPr>
          <w:p w:rsidR="001A02EA" w:rsidRDefault="001A02EA" w:rsidP="001A02EA"/>
        </w:tc>
        <w:tc>
          <w:tcPr>
            <w:tcW w:w="1842" w:type="dxa"/>
            <w:vMerge/>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587"/>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2D3BF4">
              <w:rPr>
                <w:rFonts w:ascii="Arial" w:hAnsi="Arial" w:cs="Arial"/>
                <w:sz w:val="24"/>
                <w:szCs w:val="24"/>
              </w:rPr>
              <w:t>Wymiana uszkodzonej instalacji spustowej kotłów</w:t>
            </w:r>
          </w:p>
        </w:tc>
        <w:tc>
          <w:tcPr>
            <w:tcW w:w="567" w:type="dxa"/>
          </w:tcPr>
          <w:p w:rsidR="001A02EA" w:rsidRDefault="001A02EA" w:rsidP="001A02EA">
            <w:r>
              <w:t>TAK</w:t>
            </w:r>
          </w:p>
        </w:tc>
        <w:tc>
          <w:tcPr>
            <w:tcW w:w="567" w:type="dxa"/>
            <w:tcBorders>
              <w:bottom w:val="single" w:sz="4" w:space="0" w:color="auto"/>
            </w:tcBorders>
          </w:tcPr>
          <w:p w:rsidR="001A02EA" w:rsidRDefault="001A02EA" w:rsidP="001A02EA"/>
        </w:tc>
        <w:tc>
          <w:tcPr>
            <w:tcW w:w="1276" w:type="dxa"/>
            <w:tcBorders>
              <w:bottom w:val="single" w:sz="4" w:space="0" w:color="auto"/>
            </w:tcBorders>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587"/>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w:t>
            </w:r>
            <w:r w:rsidRPr="008B2D9E">
              <w:rPr>
                <w:rFonts w:ascii="Arial" w:hAnsi="Arial" w:cs="Arial"/>
                <w:sz w:val="24"/>
                <w:szCs w:val="24"/>
              </w:rPr>
              <w:t>osłonie,</w:t>
            </w:r>
          </w:p>
        </w:tc>
        <w:tc>
          <w:tcPr>
            <w:tcW w:w="567" w:type="dxa"/>
          </w:tcPr>
          <w:p w:rsidR="001A02EA" w:rsidRDefault="001A02EA" w:rsidP="001A02EA">
            <w:r>
              <w:t>TAK</w:t>
            </w:r>
          </w:p>
        </w:tc>
        <w:tc>
          <w:tcPr>
            <w:tcW w:w="567" w:type="dxa"/>
            <w:tcBorders>
              <w:bottom w:val="single" w:sz="4" w:space="0" w:color="auto"/>
            </w:tcBorders>
          </w:tcPr>
          <w:p w:rsidR="001A02EA" w:rsidRDefault="001A02EA" w:rsidP="001A02EA"/>
        </w:tc>
        <w:tc>
          <w:tcPr>
            <w:tcW w:w="1276" w:type="dxa"/>
            <w:tcBorders>
              <w:bottom w:val="single" w:sz="4" w:space="0" w:color="auto"/>
            </w:tcBorders>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587"/>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uszkodzonej uszczelki osłony</w:t>
            </w:r>
          </w:p>
        </w:tc>
        <w:tc>
          <w:tcPr>
            <w:tcW w:w="567" w:type="dxa"/>
          </w:tcPr>
          <w:p w:rsidR="001A02EA" w:rsidRDefault="001A02EA" w:rsidP="001A02EA">
            <w:r>
              <w:t>TAK</w:t>
            </w:r>
          </w:p>
        </w:tc>
        <w:tc>
          <w:tcPr>
            <w:tcW w:w="567" w:type="dxa"/>
            <w:tcBorders>
              <w:bottom w:val="single" w:sz="4" w:space="0" w:color="auto"/>
              <w:tl2br w:val="single" w:sz="4" w:space="0" w:color="auto"/>
              <w:tr2bl w:val="single" w:sz="4" w:space="0" w:color="auto"/>
            </w:tcBorders>
          </w:tcPr>
          <w:p w:rsidR="001A02EA" w:rsidRDefault="001A02EA" w:rsidP="001A02EA"/>
        </w:tc>
        <w:tc>
          <w:tcPr>
            <w:tcW w:w="1276" w:type="dxa"/>
            <w:tcBorders>
              <w:bottom w:val="single" w:sz="4" w:space="0" w:color="auto"/>
              <w:tl2br w:val="nil"/>
              <w:tr2bl w:val="nil"/>
            </w:tcBorders>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141"/>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w:t>
            </w:r>
            <w:r>
              <w:rPr>
                <w:rFonts w:ascii="Arial" w:hAnsi="Arial" w:cs="Arial"/>
                <w:sz w:val="24"/>
                <w:szCs w:val="24"/>
              </w:rPr>
              <w:t>ana uszkodzonego zaczepu kuchni</w:t>
            </w:r>
          </w:p>
        </w:tc>
        <w:tc>
          <w:tcPr>
            <w:tcW w:w="567" w:type="dxa"/>
          </w:tcPr>
          <w:p w:rsidR="001A02EA" w:rsidRDefault="001A02EA" w:rsidP="001A02EA"/>
        </w:tc>
        <w:tc>
          <w:tcPr>
            <w:tcW w:w="567" w:type="dxa"/>
            <w:tcBorders>
              <w:tl2br w:val="single" w:sz="4" w:space="0" w:color="auto"/>
              <w:tr2bl w:val="single" w:sz="4" w:space="0" w:color="auto"/>
            </w:tcBorders>
          </w:tcPr>
          <w:p w:rsidR="001A02EA" w:rsidRDefault="001A02EA" w:rsidP="001A02EA"/>
        </w:tc>
        <w:tc>
          <w:tcPr>
            <w:tcW w:w="1276" w:type="dxa"/>
            <w:tcBorders>
              <w:tl2br w:val="single" w:sz="4" w:space="0" w:color="auto"/>
              <w:tr2bl w:val="single" w:sz="4" w:space="0" w:color="auto"/>
            </w:tcBorders>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541"/>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w:t>
            </w:r>
            <w:r>
              <w:rPr>
                <w:rFonts w:ascii="Arial" w:hAnsi="Arial" w:cs="Arial"/>
                <w:sz w:val="24"/>
                <w:szCs w:val="24"/>
              </w:rPr>
              <w:t>odzonego wahacza, amortyzatora</w:t>
            </w:r>
          </w:p>
        </w:tc>
        <w:tc>
          <w:tcPr>
            <w:tcW w:w="567" w:type="dxa"/>
          </w:tcPr>
          <w:p w:rsidR="001A02EA" w:rsidRDefault="001A02EA" w:rsidP="001A02EA"/>
        </w:tc>
        <w:tc>
          <w:tcPr>
            <w:tcW w:w="567" w:type="dxa"/>
          </w:tcPr>
          <w:p w:rsidR="001A02EA" w:rsidRDefault="001A02EA" w:rsidP="001A02EA"/>
        </w:tc>
        <w:tc>
          <w:tcPr>
            <w:tcW w:w="1276" w:type="dxa"/>
          </w:tcPr>
          <w:p w:rsidR="001A02EA" w:rsidRDefault="001A02EA" w:rsidP="001A02EA">
            <w: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510"/>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Wymianę zu</w:t>
            </w:r>
            <w:r>
              <w:rPr>
                <w:rFonts w:ascii="Arial" w:hAnsi="Arial" w:cs="Arial"/>
                <w:sz w:val="24"/>
                <w:szCs w:val="24"/>
              </w:rPr>
              <w:t>żytych tulejek łożyskowych wahaczy</w:t>
            </w:r>
          </w:p>
        </w:tc>
        <w:tc>
          <w:tcPr>
            <w:tcW w:w="567" w:type="dxa"/>
            <w:tcBorders>
              <w:bottom w:val="single" w:sz="4" w:space="0" w:color="auto"/>
            </w:tcBorders>
          </w:tcPr>
          <w:p w:rsidR="001A02EA" w:rsidRDefault="001A02EA" w:rsidP="001A02EA">
            <w:r>
              <w:t>TAK</w:t>
            </w:r>
          </w:p>
        </w:tc>
        <w:tc>
          <w:tcPr>
            <w:tcW w:w="567" w:type="dxa"/>
            <w:tcBorders>
              <w:bottom w:val="single" w:sz="4" w:space="0" w:color="auto"/>
            </w:tcBorders>
          </w:tcPr>
          <w:p w:rsidR="001A02EA" w:rsidRDefault="001A02EA" w:rsidP="001A02EA"/>
        </w:tc>
        <w:tc>
          <w:tcPr>
            <w:tcW w:w="1276" w:type="dxa"/>
            <w:tcBorders>
              <w:bottom w:val="single" w:sz="4" w:space="0" w:color="auto"/>
            </w:tcBorders>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510"/>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Koła jezdne</w:t>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p>
        </w:tc>
        <w:tc>
          <w:tcPr>
            <w:tcW w:w="567" w:type="dxa"/>
            <w:tcBorders>
              <w:bottom w:val="single" w:sz="4" w:space="0" w:color="auto"/>
              <w:tl2br w:val="single" w:sz="4" w:space="0" w:color="auto"/>
              <w:tr2bl w:val="single" w:sz="4" w:space="0" w:color="auto"/>
            </w:tcBorders>
          </w:tcPr>
          <w:p w:rsidR="001A02EA" w:rsidRDefault="001A02EA" w:rsidP="001A02EA"/>
        </w:tc>
        <w:tc>
          <w:tcPr>
            <w:tcW w:w="567" w:type="dxa"/>
            <w:tcBorders>
              <w:bottom w:val="single" w:sz="4" w:space="0" w:color="auto"/>
              <w:tl2br w:val="single" w:sz="4" w:space="0" w:color="auto"/>
              <w:tr2bl w:val="single" w:sz="4" w:space="0" w:color="auto"/>
            </w:tcBorders>
          </w:tcPr>
          <w:p w:rsidR="001A02EA" w:rsidRDefault="001A02EA" w:rsidP="001A02EA"/>
        </w:tc>
        <w:tc>
          <w:tcPr>
            <w:tcW w:w="1276" w:type="dxa"/>
            <w:tcBorders>
              <w:bottom w:val="single" w:sz="4" w:space="0" w:color="auto"/>
              <w:tl2br w:val="nil"/>
              <w:tr2bl w:val="nil"/>
            </w:tcBorders>
          </w:tcPr>
          <w:p w:rsidR="001A02EA" w:rsidRPr="009647D6" w:rsidRDefault="001A02EA" w:rsidP="001A02EA">
            <w:r w:rsidRPr="009647D6">
              <w:tab/>
            </w:r>
          </w:p>
          <w:p w:rsidR="001A02EA" w:rsidRDefault="001A02EA" w:rsidP="001A02EA">
            <w:r>
              <w:t>TAK</w:t>
            </w:r>
          </w:p>
        </w:tc>
        <w:tc>
          <w:tcPr>
            <w:tcW w:w="1842" w:type="dxa"/>
            <w:vAlign w:val="center"/>
          </w:tcPr>
          <w:p w:rsidR="001A02EA" w:rsidRPr="00640ED0" w:rsidRDefault="001A02EA" w:rsidP="001A02EA">
            <w:pPr>
              <w:jc w:val="center"/>
              <w:rPr>
                <w:rFonts w:ascii="Arial" w:hAnsi="Arial" w:cs="Arial"/>
                <w:sz w:val="24"/>
              </w:rPr>
            </w:pPr>
            <w:r w:rsidRPr="00C52D9B">
              <w:rPr>
                <w:rFonts w:ascii="Arial" w:hAnsi="Arial" w:cs="Arial"/>
                <w:sz w:val="24"/>
                <w:szCs w:val="24"/>
              </w:rPr>
              <w:t xml:space="preserve">+ </w:t>
            </w:r>
            <w:r>
              <w:rPr>
                <w:rFonts w:ascii="Arial" w:hAnsi="Arial" w:cs="Arial"/>
                <w:sz w:val="24"/>
                <w:szCs w:val="24"/>
              </w:rPr>
              <w:t xml:space="preserve">wymiana </w:t>
            </w:r>
            <w:r w:rsidRPr="00C52D9B">
              <w:rPr>
                <w:rFonts w:ascii="Arial" w:hAnsi="Arial" w:cs="Arial"/>
                <w:sz w:val="24"/>
                <w:szCs w:val="24"/>
              </w:rPr>
              <w:t>ogumieni</w:t>
            </w:r>
            <w:r>
              <w:rPr>
                <w:rFonts w:ascii="Arial" w:hAnsi="Arial" w:cs="Arial"/>
                <w:sz w:val="24"/>
                <w:szCs w:val="24"/>
              </w:rPr>
              <w:t>a</w:t>
            </w:r>
          </w:p>
        </w:tc>
      </w:tr>
      <w:tr w:rsidR="001A02EA" w:rsidRPr="00640ED0" w:rsidTr="001A02EA">
        <w:trPr>
          <w:cantSplit/>
          <w:trHeight w:val="510"/>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Pr>
                <w:rFonts w:ascii="Arial" w:hAnsi="Arial" w:cs="Arial"/>
                <w:sz w:val="24"/>
                <w:szCs w:val="24"/>
              </w:rPr>
              <w:t>Wymiana łożysk kół</w:t>
            </w:r>
          </w:p>
        </w:tc>
        <w:tc>
          <w:tcPr>
            <w:tcW w:w="567" w:type="dxa"/>
            <w:tcBorders>
              <w:bottom w:val="single" w:sz="4" w:space="0" w:color="auto"/>
              <w:tr2bl w:val="single" w:sz="4" w:space="0" w:color="auto"/>
            </w:tcBorders>
          </w:tcPr>
          <w:p w:rsidR="001A02EA" w:rsidRDefault="001A02EA" w:rsidP="001A02EA"/>
        </w:tc>
        <w:tc>
          <w:tcPr>
            <w:tcW w:w="567" w:type="dxa"/>
            <w:tcBorders>
              <w:bottom w:val="single" w:sz="4" w:space="0" w:color="auto"/>
              <w:tl2br w:val="single" w:sz="4" w:space="0" w:color="auto"/>
              <w:tr2bl w:val="single" w:sz="4" w:space="0" w:color="auto"/>
            </w:tcBorders>
          </w:tcPr>
          <w:p w:rsidR="001A02EA" w:rsidRDefault="001A02EA" w:rsidP="001A02EA"/>
        </w:tc>
        <w:tc>
          <w:tcPr>
            <w:tcW w:w="1276" w:type="dxa"/>
            <w:tcBorders>
              <w:bottom w:val="single" w:sz="4" w:space="0" w:color="auto"/>
              <w:tl2br w:val="nil"/>
              <w:tr2bl w:val="nil"/>
            </w:tcBorders>
          </w:tcPr>
          <w:p w:rsidR="001A02EA" w:rsidRDefault="001A02EA" w:rsidP="001A02EA">
            <w: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510"/>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Pr>
                <w:rFonts w:ascii="Arial" w:hAnsi="Arial" w:cs="Arial"/>
                <w:sz w:val="24"/>
                <w:szCs w:val="24"/>
              </w:rPr>
              <w:t>Wymiana piast</w:t>
            </w:r>
          </w:p>
        </w:tc>
        <w:tc>
          <w:tcPr>
            <w:tcW w:w="567" w:type="dxa"/>
            <w:tcBorders>
              <w:tl2br w:val="single" w:sz="4" w:space="0" w:color="auto"/>
              <w:tr2bl w:val="single" w:sz="4" w:space="0" w:color="auto"/>
            </w:tcBorders>
          </w:tcPr>
          <w:p w:rsidR="001A02EA" w:rsidRDefault="001A02EA" w:rsidP="001A02EA"/>
        </w:tc>
        <w:tc>
          <w:tcPr>
            <w:tcW w:w="567" w:type="dxa"/>
            <w:tcBorders>
              <w:tl2br w:val="single" w:sz="4" w:space="0" w:color="auto"/>
              <w:tr2bl w:val="single" w:sz="4" w:space="0" w:color="auto"/>
            </w:tcBorders>
          </w:tcPr>
          <w:p w:rsidR="001A02EA" w:rsidRDefault="001A02EA" w:rsidP="001A02EA"/>
        </w:tc>
        <w:tc>
          <w:tcPr>
            <w:tcW w:w="1276" w:type="dxa"/>
            <w:tcBorders>
              <w:tl2br w:val="nil"/>
              <w:tr2bl w:val="nil"/>
            </w:tcBorders>
          </w:tcPr>
          <w:p w:rsidR="001A02EA" w:rsidRDefault="001A02EA" w:rsidP="001A02EA">
            <w: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510"/>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 xml:space="preserve">Wymiana </w:t>
            </w:r>
            <w:r w:rsidRPr="00C52D9B">
              <w:rPr>
                <w:rFonts w:ascii="Arial" w:hAnsi="Arial" w:cs="Arial"/>
                <w:sz w:val="24"/>
                <w:szCs w:val="24"/>
              </w:rPr>
              <w:t xml:space="preserve">uszkodzonej instalacji </w:t>
            </w:r>
            <w:r>
              <w:rPr>
                <w:rFonts w:ascii="Arial" w:hAnsi="Arial" w:cs="Arial"/>
                <w:sz w:val="24"/>
                <w:szCs w:val="24"/>
              </w:rPr>
              <w:t>i  elementów układu hamulcowego</w:t>
            </w:r>
          </w:p>
        </w:tc>
        <w:tc>
          <w:tcPr>
            <w:tcW w:w="567" w:type="dxa"/>
          </w:tcPr>
          <w:p w:rsidR="001A02EA" w:rsidRDefault="001A02EA" w:rsidP="001A02EA">
            <w:r>
              <w:t>TAK</w:t>
            </w:r>
          </w:p>
        </w:tc>
        <w:tc>
          <w:tcPr>
            <w:tcW w:w="567" w:type="dxa"/>
          </w:tcPr>
          <w:p w:rsidR="001A02EA" w:rsidRDefault="001A02EA" w:rsidP="001A02EA"/>
        </w:tc>
        <w:tc>
          <w:tcPr>
            <w:tcW w:w="1276" w:type="dxa"/>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510"/>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Pr>
                <w:rFonts w:ascii="Arial" w:hAnsi="Arial" w:cs="Arial"/>
                <w:sz w:val="24"/>
                <w:szCs w:val="24"/>
              </w:rPr>
              <w:t>Instalacja</w:t>
            </w:r>
            <w:r w:rsidRPr="00C52D9B">
              <w:rPr>
                <w:rFonts w:ascii="Arial" w:hAnsi="Arial" w:cs="Arial"/>
                <w:sz w:val="24"/>
                <w:szCs w:val="24"/>
              </w:rPr>
              <w:t xml:space="preserve"> elektryczn</w:t>
            </w:r>
            <w:r>
              <w:rPr>
                <w:rFonts w:ascii="Arial" w:hAnsi="Arial" w:cs="Arial"/>
                <w:sz w:val="24"/>
                <w:szCs w:val="24"/>
              </w:rPr>
              <w:t>a</w:t>
            </w:r>
          </w:p>
        </w:tc>
        <w:tc>
          <w:tcPr>
            <w:tcW w:w="567" w:type="dxa"/>
            <w:tcBorders>
              <w:bottom w:val="single" w:sz="4" w:space="0" w:color="auto"/>
            </w:tcBorders>
          </w:tcPr>
          <w:p w:rsidR="001A02EA" w:rsidRDefault="001A02EA" w:rsidP="001A02EA"/>
        </w:tc>
        <w:tc>
          <w:tcPr>
            <w:tcW w:w="567" w:type="dxa"/>
          </w:tcPr>
          <w:p w:rsidR="001A02EA" w:rsidRDefault="001A02EA" w:rsidP="001A02EA">
            <w:r>
              <w:t>TAK</w:t>
            </w:r>
          </w:p>
        </w:tc>
        <w:tc>
          <w:tcPr>
            <w:tcW w:w="1276" w:type="dxa"/>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510"/>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Prostowanie pogiętych u</w:t>
            </w:r>
            <w:r>
              <w:rPr>
                <w:rFonts w:ascii="Arial" w:hAnsi="Arial" w:cs="Arial"/>
                <w:sz w:val="24"/>
                <w:szCs w:val="24"/>
              </w:rPr>
              <w:t>chwytów, wsporników oraz podpór</w:t>
            </w:r>
          </w:p>
        </w:tc>
        <w:tc>
          <w:tcPr>
            <w:tcW w:w="567" w:type="dxa"/>
            <w:tcBorders>
              <w:tl2br w:val="single" w:sz="4" w:space="0" w:color="auto"/>
              <w:tr2bl w:val="single" w:sz="4" w:space="0" w:color="auto"/>
            </w:tcBorders>
          </w:tcPr>
          <w:p w:rsidR="001A02EA" w:rsidRDefault="001A02EA" w:rsidP="001A02EA"/>
        </w:tc>
        <w:tc>
          <w:tcPr>
            <w:tcW w:w="567" w:type="dxa"/>
          </w:tcPr>
          <w:p w:rsidR="001A02EA" w:rsidRDefault="001A02EA" w:rsidP="001A02EA">
            <w:r>
              <w:t>TAK</w:t>
            </w:r>
          </w:p>
        </w:tc>
        <w:tc>
          <w:tcPr>
            <w:tcW w:w="1276" w:type="dxa"/>
          </w:tcPr>
          <w:p w:rsidR="001A02EA" w:rsidRDefault="001A02EA" w:rsidP="001A02EA"/>
        </w:tc>
        <w:tc>
          <w:tcPr>
            <w:tcW w:w="1842" w:type="dxa"/>
            <w:vAlign w:val="center"/>
          </w:tcPr>
          <w:p w:rsidR="001A02EA" w:rsidRPr="00640ED0" w:rsidRDefault="001A02EA" w:rsidP="001A02EA">
            <w:pPr>
              <w:jc w:val="center"/>
              <w:rPr>
                <w:rFonts w:ascii="Arial" w:hAnsi="Arial" w:cs="Arial"/>
                <w:sz w:val="24"/>
              </w:rPr>
            </w:pPr>
            <w:r>
              <w:rPr>
                <w:rFonts w:ascii="Arial" w:hAnsi="Arial" w:cs="Arial"/>
                <w:sz w:val="24"/>
              </w:rPr>
              <w:t>w przypadku braku uzupełnienie</w:t>
            </w:r>
          </w:p>
        </w:tc>
      </w:tr>
      <w:tr w:rsidR="001A02EA" w:rsidRPr="00640ED0" w:rsidTr="001A02EA">
        <w:trPr>
          <w:cantSplit/>
          <w:trHeight w:val="354"/>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Przyspawanie naderwanych zaczepów, wsporników i uchwytów</w:t>
            </w:r>
          </w:p>
        </w:tc>
        <w:tc>
          <w:tcPr>
            <w:tcW w:w="567" w:type="dxa"/>
            <w:tcBorders>
              <w:tl2br w:val="single" w:sz="4" w:space="0" w:color="auto"/>
              <w:tr2bl w:val="single" w:sz="4" w:space="0" w:color="auto"/>
            </w:tcBorders>
          </w:tcPr>
          <w:p w:rsidR="001A02EA" w:rsidRDefault="001A02EA" w:rsidP="001A02EA"/>
        </w:tc>
        <w:tc>
          <w:tcPr>
            <w:tcW w:w="567" w:type="dxa"/>
            <w:tcBorders>
              <w:bottom w:val="single" w:sz="4" w:space="0" w:color="auto"/>
            </w:tcBorders>
          </w:tcPr>
          <w:p w:rsidR="001A02EA" w:rsidRDefault="001A02EA" w:rsidP="001A02EA">
            <w:r>
              <w:t>TAK</w:t>
            </w:r>
          </w:p>
        </w:tc>
        <w:tc>
          <w:tcPr>
            <w:tcW w:w="1276" w:type="dxa"/>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609"/>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Wymianę uszkodzonego lub przepalonego rusztu</w:t>
            </w:r>
          </w:p>
        </w:tc>
        <w:tc>
          <w:tcPr>
            <w:tcW w:w="567" w:type="dxa"/>
          </w:tcPr>
          <w:p w:rsidR="001A02EA" w:rsidRDefault="001A02EA" w:rsidP="001A02EA">
            <w:r>
              <w:t>TAK</w:t>
            </w:r>
          </w:p>
        </w:tc>
        <w:tc>
          <w:tcPr>
            <w:tcW w:w="567" w:type="dxa"/>
            <w:tcBorders>
              <w:tl2br w:val="single" w:sz="4" w:space="0" w:color="auto"/>
              <w:tr2bl w:val="single" w:sz="4" w:space="0" w:color="auto"/>
            </w:tcBorders>
          </w:tcPr>
          <w:p w:rsidR="001A02EA" w:rsidRDefault="001A02EA" w:rsidP="001A02EA"/>
        </w:tc>
        <w:tc>
          <w:tcPr>
            <w:tcW w:w="1276" w:type="dxa"/>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DB0742" w:rsidTr="001A02EA">
        <w:trPr>
          <w:cantSplit/>
          <w:trHeight w:val="440"/>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 xml:space="preserve"> i konstrukcji.</w:t>
            </w:r>
          </w:p>
        </w:tc>
        <w:tc>
          <w:tcPr>
            <w:tcW w:w="567" w:type="dxa"/>
            <w:tcBorders>
              <w:bottom w:val="single" w:sz="4" w:space="0" w:color="auto"/>
            </w:tcBorders>
          </w:tcPr>
          <w:p w:rsidR="001A02EA" w:rsidRPr="00DB0742" w:rsidRDefault="001A02EA" w:rsidP="001A02EA">
            <w:pPr>
              <w:rPr>
                <w:rFonts w:ascii="Arial" w:hAnsi="Arial" w:cs="Arial"/>
                <w:sz w:val="24"/>
                <w:szCs w:val="24"/>
              </w:rPr>
            </w:pPr>
          </w:p>
        </w:tc>
        <w:tc>
          <w:tcPr>
            <w:tcW w:w="567" w:type="dxa"/>
            <w:tcBorders>
              <w:bottom w:val="single" w:sz="4" w:space="0" w:color="auto"/>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276" w:type="dxa"/>
            <w:tcBorders>
              <w:bottom w:val="single" w:sz="4" w:space="0" w:color="auto"/>
            </w:tcBorders>
          </w:tcPr>
          <w:p w:rsidR="001A02EA" w:rsidRPr="00DB0742" w:rsidRDefault="001A02EA" w:rsidP="001A02EA">
            <w:pPr>
              <w:rPr>
                <w:rFonts w:ascii="Arial" w:hAnsi="Arial" w:cs="Arial"/>
                <w:sz w:val="24"/>
                <w:szCs w:val="24"/>
              </w:rPr>
            </w:pPr>
          </w:p>
        </w:tc>
        <w:tc>
          <w:tcPr>
            <w:tcW w:w="1842" w:type="dxa"/>
          </w:tcPr>
          <w:p w:rsidR="001A02EA" w:rsidRPr="00DB0742" w:rsidRDefault="001A02EA" w:rsidP="001A02EA">
            <w:pPr>
              <w:rPr>
                <w:rFonts w:ascii="Arial" w:hAnsi="Arial" w:cs="Arial"/>
                <w:sz w:val="24"/>
                <w:szCs w:val="24"/>
              </w:rPr>
            </w:pPr>
          </w:p>
        </w:tc>
      </w:tr>
      <w:tr w:rsidR="001A02EA" w:rsidRPr="00DB0742" w:rsidTr="001A02EA">
        <w:trPr>
          <w:cantSplit/>
          <w:trHeight w:val="440"/>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 poszycia wewnętrznego i palenisk trzonu kuchennego</w:t>
            </w:r>
            <w:r>
              <w:rPr>
                <w:rFonts w:ascii="Arial" w:hAnsi="Arial" w:cs="Arial"/>
                <w:sz w:val="24"/>
                <w:szCs w:val="24"/>
              </w:rPr>
              <w:t>.</w:t>
            </w: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276" w:type="dxa"/>
            <w:tcBorders>
              <w:bottom w:val="single" w:sz="4" w:space="0" w:color="auto"/>
            </w:tcBorders>
          </w:tcPr>
          <w:p w:rsidR="001A02EA" w:rsidRPr="00DB0742" w:rsidRDefault="001A02EA" w:rsidP="001A02EA">
            <w:pPr>
              <w:rPr>
                <w:rFonts w:ascii="Arial" w:hAnsi="Arial" w:cs="Arial"/>
                <w:sz w:val="24"/>
                <w:szCs w:val="24"/>
              </w:rPr>
            </w:pPr>
          </w:p>
        </w:tc>
        <w:tc>
          <w:tcPr>
            <w:tcW w:w="1842" w:type="dxa"/>
          </w:tcPr>
          <w:p w:rsidR="001A02EA" w:rsidRPr="00DB0742" w:rsidRDefault="001A02EA" w:rsidP="001A02EA">
            <w:pPr>
              <w:rPr>
                <w:rFonts w:ascii="Arial" w:hAnsi="Arial" w:cs="Arial"/>
                <w:sz w:val="24"/>
                <w:szCs w:val="24"/>
              </w:rPr>
            </w:pPr>
          </w:p>
        </w:tc>
      </w:tr>
      <w:tr w:rsidR="001A02EA" w:rsidRPr="00640ED0" w:rsidTr="001A02EA">
        <w:trPr>
          <w:cantSplit/>
          <w:trHeight w:val="440"/>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przepustnicy w k</w:t>
            </w:r>
            <w:r>
              <w:rPr>
                <w:rFonts w:ascii="Arial" w:hAnsi="Arial" w:cs="Arial"/>
                <w:sz w:val="24"/>
                <w:szCs w:val="24"/>
              </w:rPr>
              <w:t>ominie</w:t>
            </w:r>
          </w:p>
        </w:tc>
        <w:tc>
          <w:tcPr>
            <w:tcW w:w="567" w:type="dxa"/>
          </w:tcPr>
          <w:p w:rsidR="001A02EA" w:rsidRDefault="001A02EA" w:rsidP="001A02EA"/>
        </w:tc>
        <w:tc>
          <w:tcPr>
            <w:tcW w:w="567" w:type="dxa"/>
            <w:tcBorders>
              <w:bottom w:val="single" w:sz="4" w:space="0" w:color="auto"/>
            </w:tcBorders>
          </w:tcPr>
          <w:p w:rsidR="001A02EA" w:rsidRDefault="001A02EA" w:rsidP="001A02EA"/>
        </w:tc>
        <w:tc>
          <w:tcPr>
            <w:tcW w:w="1276" w:type="dxa"/>
            <w:tcBorders>
              <w:bottom w:val="single" w:sz="4" w:space="0" w:color="auto"/>
            </w:tcBorders>
          </w:tcPr>
          <w:p w:rsidR="001A02EA" w:rsidRDefault="001A02EA" w:rsidP="001A02EA">
            <w: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640ED0" w:rsidTr="001A02EA">
        <w:trPr>
          <w:cantSplit/>
          <w:trHeight w:val="65"/>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P</w:t>
            </w:r>
            <w:r w:rsidRPr="008B2D9E">
              <w:rPr>
                <w:rFonts w:ascii="Arial" w:hAnsi="Arial" w:cs="Arial"/>
                <w:sz w:val="24"/>
                <w:szCs w:val="24"/>
              </w:rPr>
              <w:t>rostowanie i ewentualne przyspawanie uszkodzonego kapturka komina</w:t>
            </w:r>
          </w:p>
        </w:tc>
        <w:tc>
          <w:tcPr>
            <w:tcW w:w="567" w:type="dxa"/>
          </w:tcPr>
          <w:p w:rsidR="001A02EA" w:rsidRDefault="001A02EA" w:rsidP="001A02EA"/>
        </w:tc>
        <w:tc>
          <w:tcPr>
            <w:tcW w:w="567" w:type="dxa"/>
            <w:tcBorders>
              <w:tl2br w:val="single" w:sz="4" w:space="0" w:color="auto"/>
              <w:tr2bl w:val="single" w:sz="4" w:space="0" w:color="auto"/>
            </w:tcBorders>
          </w:tcPr>
          <w:p w:rsidR="001A02EA" w:rsidRDefault="001A02EA" w:rsidP="001A02EA"/>
        </w:tc>
        <w:tc>
          <w:tcPr>
            <w:tcW w:w="1276" w:type="dxa"/>
            <w:tcBorders>
              <w:tl2br w:val="single" w:sz="4" w:space="0" w:color="auto"/>
              <w:tr2bl w:val="single" w:sz="4" w:space="0" w:color="auto"/>
            </w:tcBorders>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RPr="00DB0742" w:rsidTr="001A02EA">
        <w:trPr>
          <w:cantSplit/>
          <w:trHeight w:val="1105"/>
        </w:trPr>
        <w:tc>
          <w:tcPr>
            <w:tcW w:w="562" w:type="dxa"/>
            <w:vAlign w:val="center"/>
          </w:tcPr>
          <w:p w:rsidR="001A02EA" w:rsidRPr="00270FC8" w:rsidRDefault="001A02EA" w:rsidP="00E54F1D">
            <w:pPr>
              <w:pStyle w:val="Akapitzlist"/>
              <w:numPr>
                <w:ilvl w:val="0"/>
                <w:numId w:val="15"/>
              </w:numPr>
              <w:ind w:left="315" w:hanging="315"/>
              <w:rPr>
                <w:rFonts w:ascii="Arial" w:hAnsi="Arial" w:cs="Arial"/>
              </w:rPr>
            </w:pPr>
          </w:p>
        </w:tc>
        <w:tc>
          <w:tcPr>
            <w:tcW w:w="4253"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Pr="00DB0742" w:rsidRDefault="001A02EA" w:rsidP="001A02EA">
            <w:pPr>
              <w:shd w:val="clear" w:color="auto" w:fill="FFFFFF"/>
              <w:tabs>
                <w:tab w:val="left" w:pos="426"/>
              </w:tabs>
              <w:ind w:left="66"/>
              <w:jc w:val="both"/>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1276" w:type="dxa"/>
          </w:tcPr>
          <w:p w:rsidR="001A02EA" w:rsidRPr="00DB0742" w:rsidRDefault="001A02EA" w:rsidP="001A02EA">
            <w:pPr>
              <w:rPr>
                <w:rFonts w:ascii="Arial" w:hAnsi="Arial" w:cs="Arial"/>
                <w:sz w:val="24"/>
                <w:szCs w:val="24"/>
              </w:rPr>
            </w:pPr>
          </w:p>
        </w:tc>
        <w:tc>
          <w:tcPr>
            <w:tcW w:w="1842" w:type="dxa"/>
            <w:textDirection w:val="btLr"/>
            <w:vAlign w:val="center"/>
          </w:tcPr>
          <w:p w:rsidR="001A02EA" w:rsidRPr="00DB0742" w:rsidRDefault="001A02EA" w:rsidP="001A02EA">
            <w:pPr>
              <w:ind w:left="113" w:right="113"/>
              <w:jc w:val="center"/>
              <w:rPr>
                <w:rFonts w:ascii="Arial" w:hAnsi="Arial" w:cs="Arial"/>
                <w:sz w:val="24"/>
                <w:szCs w:val="24"/>
              </w:rPr>
            </w:pPr>
            <w:r>
              <w:rPr>
                <w:rFonts w:ascii="Arial" w:hAnsi="Arial" w:cs="Arial"/>
                <w:sz w:val="24"/>
                <w:szCs w:val="24"/>
              </w:rPr>
              <w:t>wyszczególnić</w:t>
            </w:r>
          </w:p>
        </w:tc>
      </w:tr>
    </w:tbl>
    <w:p w:rsidR="001A02EA" w:rsidRDefault="001A02EA" w:rsidP="001A02EA">
      <w:pPr>
        <w:shd w:val="clear" w:color="auto" w:fill="FFFFFF"/>
        <w:tabs>
          <w:tab w:val="left" w:pos="426"/>
        </w:tabs>
        <w:spacing w:after="0" w:line="360" w:lineRule="auto"/>
        <w:ind w:right="6"/>
        <w:jc w:val="both"/>
        <w:rPr>
          <w:rFonts w:ascii="Arial" w:hAnsi="Arial" w:cs="Arial"/>
          <w:b/>
          <w:sz w:val="24"/>
        </w:rPr>
      </w:pPr>
    </w:p>
    <w:p w:rsidR="001A02EA" w:rsidRPr="00FB5EC5" w:rsidRDefault="001A02EA" w:rsidP="001A02EA">
      <w:pPr>
        <w:shd w:val="clear" w:color="auto" w:fill="FFFFFF"/>
        <w:tabs>
          <w:tab w:val="left" w:pos="426"/>
        </w:tabs>
        <w:spacing w:after="0" w:line="360" w:lineRule="auto"/>
        <w:ind w:right="6"/>
        <w:jc w:val="both"/>
        <w:rPr>
          <w:rFonts w:ascii="Arial" w:hAnsi="Arial" w:cs="Arial"/>
          <w:b/>
          <w:sz w:val="24"/>
        </w:rPr>
      </w:pPr>
    </w:p>
    <w:p w:rsidR="001A02EA" w:rsidRPr="00267585" w:rsidRDefault="001A02EA" w:rsidP="001A02EA">
      <w:pPr>
        <w:pStyle w:val="Akapitzlist"/>
        <w:shd w:val="clear" w:color="auto" w:fill="FFFFFF"/>
        <w:tabs>
          <w:tab w:val="left" w:pos="426"/>
        </w:tabs>
        <w:spacing w:after="0" w:line="360" w:lineRule="auto"/>
        <w:ind w:left="425" w:right="6" w:hanging="425"/>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pStyle w:val="Akapitzlist"/>
        <w:shd w:val="clear" w:color="auto" w:fill="FFFFFF"/>
        <w:tabs>
          <w:tab w:val="left" w:pos="426"/>
        </w:tabs>
        <w:spacing w:after="0" w:line="36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1A02EA" w:rsidRDefault="001A02EA" w:rsidP="00E54F1D">
      <w:pPr>
        <w:pStyle w:val="Akapitzlist"/>
        <w:numPr>
          <w:ilvl w:val="0"/>
          <w:numId w:val="76"/>
        </w:numPr>
        <w:shd w:val="clear" w:color="auto" w:fill="FFFFFF"/>
        <w:tabs>
          <w:tab w:val="left" w:pos="426"/>
        </w:tabs>
        <w:spacing w:before="60" w:after="0" w:line="240" w:lineRule="auto"/>
        <w:ind w:right="6"/>
        <w:contextualSpacing w:val="0"/>
        <w:jc w:val="both"/>
        <w:rPr>
          <w:rFonts w:ascii="Arial" w:hAnsi="Arial" w:cs="Arial"/>
          <w:sz w:val="24"/>
        </w:rPr>
      </w:pPr>
      <w:r w:rsidRPr="008B2D9E">
        <w:rPr>
          <w:rFonts w:ascii="Arial" w:hAnsi="Arial" w:cs="Arial"/>
          <w:sz w:val="24"/>
        </w:rPr>
        <w:t>Zakonserwowanie profili zamkniętych i elementów nie malowanych.</w:t>
      </w:r>
    </w:p>
    <w:p w:rsidR="001A02EA" w:rsidRPr="0008560E" w:rsidRDefault="001A02EA" w:rsidP="00E54F1D">
      <w:pPr>
        <w:pStyle w:val="Akapitzlist"/>
        <w:numPr>
          <w:ilvl w:val="0"/>
          <w:numId w:val="76"/>
        </w:numPr>
        <w:shd w:val="clear" w:color="auto" w:fill="FFFFFF"/>
        <w:tabs>
          <w:tab w:val="left" w:pos="426"/>
        </w:tabs>
        <w:spacing w:after="0" w:line="240" w:lineRule="auto"/>
        <w:ind w:right="6"/>
        <w:jc w:val="both"/>
        <w:rPr>
          <w:rFonts w:ascii="Arial" w:hAnsi="Arial" w:cs="Arial"/>
          <w:sz w:val="24"/>
        </w:rPr>
      </w:pPr>
      <w:r w:rsidRPr="0008560E">
        <w:rPr>
          <w:rFonts w:ascii="Arial" w:hAnsi="Arial" w:cs="Arial"/>
          <w:sz w:val="24"/>
        </w:rPr>
        <w:t>Uzupełnienie powłok malarskich.</w:t>
      </w:r>
    </w:p>
    <w:p w:rsidR="001A02EA" w:rsidRPr="008B2D9E" w:rsidRDefault="001A02EA" w:rsidP="00E54F1D">
      <w:pPr>
        <w:pStyle w:val="Akapitzlist"/>
        <w:numPr>
          <w:ilvl w:val="0"/>
          <w:numId w:val="76"/>
        </w:numPr>
        <w:shd w:val="clear" w:color="auto" w:fill="FFFFFF"/>
        <w:tabs>
          <w:tab w:val="left" w:pos="426"/>
        </w:tabs>
        <w:spacing w:after="0" w:line="240" w:lineRule="auto"/>
        <w:ind w:right="6"/>
        <w:jc w:val="both"/>
        <w:rPr>
          <w:rFonts w:ascii="Arial" w:hAnsi="Arial" w:cs="Arial"/>
          <w:sz w:val="24"/>
        </w:rPr>
      </w:pPr>
      <w:r>
        <w:rPr>
          <w:rFonts w:ascii="Arial" w:hAnsi="Arial" w:cs="Arial"/>
          <w:sz w:val="24"/>
        </w:rPr>
        <w:t>Nasmarowanie i z</w:t>
      </w:r>
      <w:r w:rsidRPr="008B2D9E">
        <w:rPr>
          <w:rFonts w:ascii="Arial" w:hAnsi="Arial" w:cs="Arial"/>
          <w:sz w:val="24"/>
        </w:rPr>
        <w:t>abezpieczenie wszystkich punktów smarowania.</w:t>
      </w:r>
    </w:p>
    <w:p w:rsidR="001A02EA" w:rsidRDefault="001A02EA" w:rsidP="001A02EA">
      <w:pPr>
        <w:pStyle w:val="Akapitzlist"/>
        <w:shd w:val="clear" w:color="auto" w:fill="FFFFFF"/>
        <w:tabs>
          <w:tab w:val="left" w:pos="426"/>
        </w:tabs>
        <w:spacing w:after="0" w:line="360" w:lineRule="auto"/>
        <w:ind w:left="425" w:right="6" w:hanging="425"/>
        <w:rPr>
          <w:rFonts w:ascii="Arial" w:hAnsi="Arial" w:cs="Arial"/>
        </w:rPr>
      </w:pPr>
    </w:p>
    <w:p w:rsidR="00791FDF" w:rsidRPr="00267585" w:rsidRDefault="00791FDF" w:rsidP="001A02EA">
      <w:pPr>
        <w:pStyle w:val="Akapitzlist"/>
        <w:shd w:val="clear" w:color="auto" w:fill="FFFFFF"/>
        <w:tabs>
          <w:tab w:val="left" w:pos="426"/>
        </w:tabs>
        <w:spacing w:after="0" w:line="360" w:lineRule="auto"/>
        <w:ind w:left="425" w:right="6" w:hanging="425"/>
        <w:rPr>
          <w:rFonts w:ascii="Arial" w:hAnsi="Arial" w:cs="Arial"/>
        </w:rPr>
      </w:pPr>
    </w:p>
    <w:p w:rsidR="001A02EA" w:rsidRPr="00D67DF2" w:rsidRDefault="001A02EA" w:rsidP="001A02EA">
      <w:pPr>
        <w:shd w:val="clear" w:color="auto" w:fill="FFFFFF"/>
        <w:tabs>
          <w:tab w:val="left" w:pos="370"/>
        </w:tabs>
        <w:spacing w:line="360" w:lineRule="auto"/>
        <w:ind w:right="3"/>
        <w:jc w:val="both"/>
        <w:rPr>
          <w:rFonts w:ascii="Arial" w:hAnsi="Arial" w:cs="Arial"/>
          <w:b/>
          <w:u w:val="single"/>
        </w:rPr>
      </w:pPr>
      <w:r>
        <w:rPr>
          <w:rFonts w:ascii="Arial" w:hAnsi="Arial" w:cs="Arial"/>
          <w:b/>
          <w:u w:val="single"/>
        </w:rPr>
        <w:lastRenderedPageBreak/>
        <w:t>II. W</w:t>
      </w:r>
      <w:r w:rsidRPr="00D67DF2">
        <w:rPr>
          <w:rFonts w:ascii="Arial" w:hAnsi="Arial" w:cs="Arial"/>
          <w:b/>
          <w:u w:val="single"/>
        </w:rPr>
        <w:t>yposażeni</w:t>
      </w:r>
      <w:r>
        <w:rPr>
          <w:rFonts w:ascii="Arial" w:hAnsi="Arial" w:cs="Arial"/>
          <w:b/>
          <w:u w:val="single"/>
        </w:rPr>
        <w:t>e</w:t>
      </w:r>
      <w:r w:rsidRPr="00D67DF2">
        <w:rPr>
          <w:rFonts w:ascii="Arial" w:hAnsi="Arial" w:cs="Arial"/>
          <w:b/>
          <w:u w:val="single"/>
        </w:rPr>
        <w:t>:</w:t>
      </w:r>
    </w:p>
    <w:tbl>
      <w:tblPr>
        <w:tblStyle w:val="Tabela-Siatka"/>
        <w:tblW w:w="9533" w:type="dxa"/>
        <w:tblLook w:val="04A0" w:firstRow="1" w:lastRow="0" w:firstColumn="1" w:lastColumn="0" w:noHBand="0" w:noVBand="1"/>
      </w:tblPr>
      <w:tblGrid>
        <w:gridCol w:w="562"/>
        <w:gridCol w:w="4819"/>
        <w:gridCol w:w="475"/>
        <w:gridCol w:w="475"/>
        <w:gridCol w:w="1305"/>
        <w:gridCol w:w="1897"/>
      </w:tblGrid>
      <w:tr w:rsidR="001A02EA" w:rsidRPr="00312690" w:rsidTr="001A02EA">
        <w:trPr>
          <w:cantSplit/>
          <w:trHeight w:val="411"/>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819"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255" w:type="dxa"/>
            <w:gridSpan w:val="3"/>
            <w:tcBorders>
              <w:bottom w:val="single" w:sz="4" w:space="0" w:color="auto"/>
            </w:tcBorders>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97"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261"/>
        </w:trPr>
        <w:tc>
          <w:tcPr>
            <w:tcW w:w="562" w:type="dxa"/>
            <w:vMerge/>
            <w:vAlign w:val="center"/>
          </w:tcPr>
          <w:p w:rsidR="001A02EA" w:rsidRPr="00270FC8" w:rsidRDefault="001A02EA" w:rsidP="001A02EA">
            <w:pPr>
              <w:rPr>
                <w:rFonts w:ascii="Arial" w:hAnsi="Arial" w:cs="Arial"/>
              </w:rPr>
            </w:pPr>
          </w:p>
        </w:tc>
        <w:tc>
          <w:tcPr>
            <w:tcW w:w="4819" w:type="dxa"/>
            <w:vMerge/>
            <w:vAlign w:val="center"/>
          </w:tcPr>
          <w:p w:rsidR="001A02EA" w:rsidRPr="00312690" w:rsidRDefault="001A02EA" w:rsidP="001A02EA">
            <w:pPr>
              <w:jc w:val="center"/>
              <w:rPr>
                <w:rFonts w:ascii="Arial" w:hAnsi="Arial" w:cs="Arial"/>
              </w:rPr>
            </w:pP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305"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897" w:type="dxa"/>
            <w:vMerge/>
            <w:vAlign w:val="center"/>
          </w:tcPr>
          <w:p w:rsidR="001A02EA" w:rsidRPr="00312690" w:rsidRDefault="001A02EA" w:rsidP="001A02EA">
            <w:pPr>
              <w:jc w:val="center"/>
              <w:rPr>
                <w:rFonts w:ascii="Arial" w:hAnsi="Arial" w:cs="Arial"/>
              </w:rPr>
            </w:pPr>
          </w:p>
        </w:tc>
      </w:tr>
      <w:tr w:rsidR="001A02EA" w:rsidRPr="00DB0742" w:rsidTr="001A02EA">
        <w:tc>
          <w:tcPr>
            <w:tcW w:w="562" w:type="dxa"/>
            <w:vAlign w:val="center"/>
          </w:tcPr>
          <w:p w:rsidR="001A02EA" w:rsidRPr="00DB0742" w:rsidRDefault="001A02EA" w:rsidP="00E54F1D">
            <w:pPr>
              <w:pStyle w:val="Akapitzlist"/>
              <w:numPr>
                <w:ilvl w:val="0"/>
                <w:numId w:val="16"/>
              </w:numPr>
              <w:tabs>
                <w:tab w:val="left" w:pos="344"/>
              </w:tabs>
              <w:ind w:left="315" w:hanging="284"/>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Pr>
                <w:rFonts w:ascii="Arial" w:hAnsi="Arial" w:cs="Arial"/>
                <w:sz w:val="24"/>
              </w:rPr>
              <w:t>………………………</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305" w:type="dxa"/>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Dotyczy wszystkich typów zespołów prądotwórczych</w:t>
            </w:r>
          </w:p>
        </w:tc>
      </w:tr>
      <w:tr w:rsidR="001A02EA" w:rsidRPr="00DB0742" w:rsidTr="001A02EA">
        <w:tc>
          <w:tcPr>
            <w:tcW w:w="562" w:type="dxa"/>
            <w:vAlign w:val="center"/>
          </w:tcPr>
          <w:p w:rsidR="001A02EA" w:rsidRPr="00DB0742" w:rsidRDefault="001A02EA" w:rsidP="00E54F1D">
            <w:pPr>
              <w:pStyle w:val="Akapitzlist"/>
              <w:numPr>
                <w:ilvl w:val="0"/>
                <w:numId w:val="16"/>
              </w:numPr>
              <w:ind w:hanging="720"/>
              <w:rPr>
                <w:rFonts w:ascii="Arial" w:hAnsi="Arial" w:cs="Arial"/>
                <w:sz w:val="24"/>
                <w:szCs w:val="24"/>
              </w:rPr>
            </w:pPr>
          </w:p>
        </w:tc>
        <w:tc>
          <w:tcPr>
            <w:tcW w:w="4819" w:type="dxa"/>
            <w:vAlign w:val="center"/>
          </w:tcPr>
          <w:p w:rsidR="001A02EA" w:rsidRDefault="001A02EA" w:rsidP="001A02EA">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 xml:space="preserve">j w tym pomiar </w:t>
            </w:r>
            <w:r w:rsidRPr="005C5573">
              <w:rPr>
                <w:rFonts w:ascii="Arial" w:hAnsi="Arial" w:cs="Arial"/>
                <w:sz w:val="24"/>
              </w:rPr>
              <w:t>parametrów zabezpieczenia 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1305" w:type="dxa"/>
            <w:tcBorders>
              <w:bottom w:val="single" w:sz="4" w:space="0" w:color="auto"/>
            </w:tcBorders>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sidRPr="0076668F">
              <w:rPr>
                <w:rFonts w:ascii="Arial" w:hAnsi="Arial" w:cs="Arial"/>
                <w:sz w:val="24"/>
              </w:rPr>
              <w:t>Wymiana uszkodzonych elementów.</w:t>
            </w:r>
          </w:p>
        </w:tc>
      </w:tr>
      <w:tr w:rsidR="001A02EA" w:rsidRPr="00DB0742" w:rsidTr="001A02EA">
        <w:tc>
          <w:tcPr>
            <w:tcW w:w="562" w:type="dxa"/>
            <w:vMerge w:val="restart"/>
            <w:vAlign w:val="center"/>
          </w:tcPr>
          <w:p w:rsidR="001A02EA" w:rsidRPr="00DB0742" w:rsidRDefault="001A02EA" w:rsidP="00E54F1D">
            <w:pPr>
              <w:pStyle w:val="Akapitzlist"/>
              <w:numPr>
                <w:ilvl w:val="0"/>
                <w:numId w:val="16"/>
              </w:numPr>
              <w:ind w:hanging="720"/>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1305" w:type="dxa"/>
            <w:tcBorders>
              <w:bottom w:val="single" w:sz="4" w:space="0" w:color="auto"/>
            </w:tcBorders>
          </w:tcPr>
          <w:p w:rsidR="001A02EA" w:rsidRPr="00DB0742" w:rsidRDefault="001A02EA" w:rsidP="001A02EA">
            <w:pPr>
              <w:rPr>
                <w:rFonts w:ascii="Arial" w:hAnsi="Arial" w:cs="Arial"/>
                <w:sz w:val="24"/>
                <w:szCs w:val="24"/>
              </w:rPr>
            </w:pPr>
          </w:p>
        </w:tc>
        <w:tc>
          <w:tcPr>
            <w:tcW w:w="1897" w:type="dxa"/>
            <w:vMerge w:val="restart"/>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Wymiana tylko zużytych części i elementów.</w:t>
            </w:r>
          </w:p>
        </w:tc>
      </w:tr>
      <w:tr w:rsidR="001A02EA" w:rsidRPr="00DB0742" w:rsidTr="001A02EA">
        <w:tc>
          <w:tcPr>
            <w:tcW w:w="562" w:type="dxa"/>
            <w:vMerge/>
            <w:vAlign w:val="center"/>
          </w:tcPr>
          <w:p w:rsidR="001A02EA" w:rsidRPr="00DB0742" w:rsidRDefault="001A02EA" w:rsidP="00E54F1D">
            <w:pPr>
              <w:pStyle w:val="Akapitzlist"/>
              <w:numPr>
                <w:ilvl w:val="0"/>
                <w:numId w:val="16"/>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17"/>
              </w:numPr>
              <w:shd w:val="clear" w:color="auto" w:fill="FFFFFF"/>
              <w:tabs>
                <w:tab w:val="left" w:pos="426"/>
              </w:tabs>
              <w:ind w:hanging="1268"/>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16"/>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17"/>
              </w:numPr>
              <w:shd w:val="clear" w:color="auto" w:fill="FFFFFF"/>
              <w:tabs>
                <w:tab w:val="left" w:pos="426"/>
              </w:tabs>
              <w:ind w:hanging="124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16"/>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17"/>
              </w:numPr>
              <w:shd w:val="clear" w:color="auto" w:fill="FFFFFF"/>
              <w:tabs>
                <w:tab w:val="left" w:pos="426"/>
              </w:tabs>
              <w:ind w:hanging="124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Merge/>
            <w:vAlign w:val="center"/>
          </w:tcPr>
          <w:p w:rsidR="001A02EA" w:rsidRPr="0076668F" w:rsidRDefault="001A02EA" w:rsidP="001A02EA">
            <w:pPr>
              <w:jc w:val="center"/>
              <w:rPr>
                <w:rFonts w:ascii="Arial" w:hAnsi="Arial" w:cs="Arial"/>
                <w:sz w:val="24"/>
                <w:szCs w:val="24"/>
              </w:rPr>
            </w:pPr>
          </w:p>
        </w:tc>
      </w:tr>
      <w:tr w:rsidR="001A02EA" w:rsidRPr="00DB0742" w:rsidTr="001A02EA">
        <w:trPr>
          <w:trHeight w:val="1666"/>
        </w:trPr>
        <w:tc>
          <w:tcPr>
            <w:tcW w:w="562" w:type="dxa"/>
            <w:vMerge/>
            <w:vAlign w:val="center"/>
          </w:tcPr>
          <w:p w:rsidR="001A02EA" w:rsidRPr="00DB0742" w:rsidRDefault="001A02EA" w:rsidP="00E54F1D">
            <w:pPr>
              <w:pStyle w:val="Akapitzlist"/>
              <w:numPr>
                <w:ilvl w:val="0"/>
                <w:numId w:val="16"/>
              </w:numPr>
              <w:ind w:hanging="720"/>
              <w:rPr>
                <w:rFonts w:ascii="Arial" w:hAnsi="Arial" w:cs="Arial"/>
                <w:sz w:val="24"/>
                <w:szCs w:val="24"/>
              </w:rPr>
            </w:pPr>
          </w:p>
        </w:tc>
        <w:tc>
          <w:tcPr>
            <w:tcW w:w="4819" w:type="dxa"/>
            <w:vAlign w:val="center"/>
          </w:tcPr>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CA2DC1"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DF7002" w:rsidRDefault="001A02EA" w:rsidP="001A02EA">
            <w:pPr>
              <w:shd w:val="clear" w:color="auto" w:fill="FFFFFF"/>
              <w:tabs>
                <w:tab w:val="left" w:pos="426"/>
              </w:tabs>
              <w:ind w:left="68"/>
              <w:jc w:val="both"/>
              <w:rPr>
                <w:rFonts w:ascii="Arial" w:hAnsi="Arial" w:cs="Arial"/>
                <w:sz w:val="24"/>
              </w:rPr>
            </w:pP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Wykazać dodatkowe elementy do wymiany lub naprawy</w:t>
            </w:r>
          </w:p>
        </w:tc>
      </w:tr>
      <w:tr w:rsidR="001A02EA" w:rsidRPr="00DB0742" w:rsidTr="001A02EA">
        <w:tc>
          <w:tcPr>
            <w:tcW w:w="562" w:type="dxa"/>
            <w:vAlign w:val="center"/>
          </w:tcPr>
          <w:p w:rsidR="001A02EA" w:rsidRPr="00DB0742" w:rsidRDefault="001A02EA" w:rsidP="00E54F1D">
            <w:pPr>
              <w:pStyle w:val="Akapitzlist"/>
              <w:numPr>
                <w:ilvl w:val="0"/>
                <w:numId w:val="16"/>
              </w:numPr>
              <w:ind w:hanging="720"/>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tcPr>
          <w:p w:rsidR="001A02EA" w:rsidRPr="00DB0742" w:rsidRDefault="001A02EA" w:rsidP="001A02EA">
            <w:pPr>
              <w:rPr>
                <w:rFonts w:ascii="Arial" w:hAnsi="Arial" w:cs="Arial"/>
                <w:sz w:val="24"/>
                <w:szCs w:val="24"/>
              </w:rPr>
            </w:pPr>
          </w:p>
        </w:tc>
      </w:tr>
    </w:tbl>
    <w:p w:rsidR="001A02EA"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pStyle w:val="Akapitzlist"/>
        <w:spacing w:line="360" w:lineRule="auto"/>
        <w:ind w:left="1080"/>
        <w:jc w:val="center"/>
        <w:rPr>
          <w:rFonts w:ascii="Arial" w:hAnsi="Arial" w:cs="Arial"/>
          <w:b/>
          <w:sz w:val="32"/>
          <w:szCs w:val="32"/>
        </w:rPr>
      </w:pPr>
    </w:p>
    <w:p w:rsidR="001A02EA" w:rsidRPr="0008560E" w:rsidRDefault="001A02EA" w:rsidP="001A02EA">
      <w:pPr>
        <w:pStyle w:val="Akapitzlist"/>
        <w:spacing w:line="360" w:lineRule="auto"/>
        <w:ind w:left="1080"/>
        <w:jc w:val="center"/>
        <w:rPr>
          <w:rFonts w:ascii="Arial" w:hAnsi="Arial" w:cs="Arial"/>
          <w:b/>
          <w:sz w:val="32"/>
          <w:szCs w:val="32"/>
        </w:rPr>
      </w:pPr>
      <w:r>
        <w:rPr>
          <w:rFonts w:ascii="Arial" w:hAnsi="Arial" w:cs="Arial"/>
          <w:b/>
          <w:sz w:val="32"/>
          <w:szCs w:val="32"/>
        </w:rPr>
        <w:t>Remont</w:t>
      </w:r>
      <w:r w:rsidRPr="0008560E">
        <w:rPr>
          <w:rFonts w:ascii="Arial" w:hAnsi="Arial" w:cs="Arial"/>
          <w:b/>
          <w:sz w:val="32"/>
          <w:szCs w:val="32"/>
        </w:rPr>
        <w:t xml:space="preserve"> średni KP – </w:t>
      </w:r>
      <w:r>
        <w:rPr>
          <w:rFonts w:ascii="Arial" w:hAnsi="Arial" w:cs="Arial"/>
          <w:b/>
          <w:sz w:val="32"/>
          <w:szCs w:val="32"/>
        </w:rPr>
        <w:t>200/</w:t>
      </w:r>
      <w:r w:rsidRPr="0008560E">
        <w:rPr>
          <w:rFonts w:ascii="Arial" w:hAnsi="Arial" w:cs="Arial"/>
          <w:b/>
          <w:sz w:val="32"/>
          <w:szCs w:val="32"/>
        </w:rPr>
        <w:t>340</w:t>
      </w:r>
    </w:p>
    <w:p w:rsidR="001A02EA" w:rsidRDefault="001A02EA" w:rsidP="001A02EA">
      <w:pPr>
        <w:spacing w:line="360" w:lineRule="auto"/>
        <w:rPr>
          <w:rFonts w:ascii="Arial" w:hAnsi="Arial" w:cs="Arial"/>
          <w:b/>
          <w:sz w:val="24"/>
          <w:szCs w:val="24"/>
        </w:rPr>
      </w:pPr>
      <w:r w:rsidRPr="000B7E73">
        <w:rPr>
          <w:rFonts w:ascii="Arial" w:hAnsi="Arial" w:cs="Arial"/>
          <w:b/>
          <w:sz w:val="24"/>
          <w:szCs w:val="24"/>
        </w:rPr>
        <w:t xml:space="preserve">Zakres </w:t>
      </w:r>
      <w:r>
        <w:rPr>
          <w:rFonts w:ascii="Arial" w:hAnsi="Arial" w:cs="Arial"/>
          <w:b/>
          <w:sz w:val="24"/>
          <w:szCs w:val="24"/>
        </w:rPr>
        <w:t>remontu średniego kuchni polowej KP-340 nr fabr. 125, rok prod. 1989</w:t>
      </w:r>
    </w:p>
    <w:p w:rsidR="001A02EA" w:rsidRPr="00BC486E" w:rsidRDefault="001A02EA" w:rsidP="001A02EA">
      <w:pPr>
        <w:pStyle w:val="Bezodstpw"/>
        <w:rPr>
          <w:rFonts w:ascii="Arial" w:hAnsi="Arial" w:cs="Arial"/>
          <w:b/>
          <w:sz w:val="24"/>
          <w:szCs w:val="24"/>
        </w:rPr>
      </w:pPr>
      <w:r w:rsidRPr="00BC486E">
        <w:rPr>
          <w:rFonts w:ascii="Arial" w:hAnsi="Arial" w:cs="Arial"/>
          <w:b/>
          <w:sz w:val="24"/>
          <w:szCs w:val="24"/>
        </w:rPr>
        <w:t xml:space="preserve">Podwozie: </w:t>
      </w:r>
      <w:r w:rsidRPr="00BC486E">
        <w:rPr>
          <w:rFonts w:ascii="Arial" w:hAnsi="Arial" w:cs="Arial"/>
          <w:sz w:val="24"/>
          <w:szCs w:val="24"/>
        </w:rPr>
        <w:t>ubytki powłoki lakierniczej i ślady korozji, zmurszałe i popękane przewody instalacji elektrycznej, układ hamulcowy do weryfikacji</w:t>
      </w:r>
      <w:r w:rsidRPr="00BC486E">
        <w:rPr>
          <w:rFonts w:ascii="Arial" w:hAnsi="Arial" w:cs="Arial"/>
          <w:b/>
          <w:sz w:val="24"/>
          <w:szCs w:val="24"/>
        </w:rPr>
        <w:t>.</w:t>
      </w:r>
    </w:p>
    <w:p w:rsidR="001A02EA" w:rsidRPr="00BC486E" w:rsidRDefault="001A02EA" w:rsidP="001A02EA">
      <w:pPr>
        <w:pStyle w:val="Bezodstpw"/>
        <w:rPr>
          <w:rFonts w:ascii="Arial" w:hAnsi="Arial" w:cs="Arial"/>
          <w:sz w:val="24"/>
          <w:szCs w:val="24"/>
        </w:rPr>
      </w:pPr>
      <w:r w:rsidRPr="00BC486E">
        <w:rPr>
          <w:rFonts w:ascii="Arial" w:hAnsi="Arial" w:cs="Arial"/>
          <w:b/>
          <w:sz w:val="24"/>
          <w:szCs w:val="24"/>
        </w:rPr>
        <w:t>Część specjalna</w:t>
      </w:r>
      <w:r w:rsidRPr="00BC486E">
        <w:rPr>
          <w:rFonts w:ascii="Arial" w:hAnsi="Arial" w:cs="Arial"/>
          <w:sz w:val="24"/>
          <w:szCs w:val="24"/>
        </w:rPr>
        <w:t xml:space="preserve">: ubytki powłoki lakierniczej i ślady korozji korpusu kuchni, zmurszałe uszczelki skrzyń bocznych i pokryw kotłów. </w:t>
      </w:r>
    </w:p>
    <w:p w:rsidR="001A02EA" w:rsidRPr="00BC486E" w:rsidRDefault="001A02EA" w:rsidP="001A02EA">
      <w:pPr>
        <w:pStyle w:val="Bezodstpw"/>
        <w:rPr>
          <w:rFonts w:ascii="Arial" w:hAnsi="Arial" w:cs="Arial"/>
          <w:sz w:val="24"/>
          <w:szCs w:val="24"/>
        </w:rPr>
      </w:pPr>
      <w:r>
        <w:rPr>
          <w:rFonts w:ascii="Arial" w:hAnsi="Arial" w:cs="Arial"/>
          <w:sz w:val="24"/>
          <w:szCs w:val="24"/>
        </w:rPr>
        <w:t>Kotły 110S2841407, 80S3841519, 50 l jednopłaszczowych x 2 szt, 20l jednopłaszczowy. Wymagana wymiana czynnika grzewczego oraz legalizacja kotłów. Zawory bezpieczeństwa wymagają regeneracji.</w:t>
      </w:r>
    </w:p>
    <w:p w:rsidR="001A02EA" w:rsidRDefault="001A02EA" w:rsidP="001A02EA">
      <w:pPr>
        <w:shd w:val="clear" w:color="auto" w:fill="FFFFFF"/>
        <w:tabs>
          <w:tab w:val="left" w:pos="370"/>
        </w:tabs>
        <w:spacing w:line="360" w:lineRule="auto"/>
        <w:ind w:right="3"/>
        <w:jc w:val="both"/>
        <w:rPr>
          <w:rFonts w:ascii="Arial" w:hAnsi="Arial" w:cs="Arial"/>
          <w:b/>
          <w:u w:val="single"/>
        </w:rPr>
      </w:pPr>
    </w:p>
    <w:p w:rsidR="00791FDF" w:rsidRDefault="00791FDF" w:rsidP="001A02EA">
      <w:pPr>
        <w:shd w:val="clear" w:color="auto" w:fill="FFFFFF"/>
        <w:tabs>
          <w:tab w:val="left" w:pos="370"/>
        </w:tabs>
        <w:spacing w:line="360" w:lineRule="auto"/>
        <w:ind w:right="3"/>
        <w:jc w:val="both"/>
        <w:rPr>
          <w:rFonts w:ascii="Arial" w:hAnsi="Arial" w:cs="Arial"/>
          <w:b/>
          <w:u w:val="single"/>
        </w:rPr>
      </w:pPr>
    </w:p>
    <w:p w:rsidR="001A02EA" w:rsidRPr="00D24FC7" w:rsidRDefault="001A02EA" w:rsidP="00E54F1D">
      <w:pPr>
        <w:pStyle w:val="Akapitzlist"/>
        <w:numPr>
          <w:ilvl w:val="0"/>
          <w:numId w:val="64"/>
        </w:numPr>
        <w:shd w:val="clear" w:color="auto" w:fill="FFFFFF"/>
        <w:tabs>
          <w:tab w:val="left" w:pos="370"/>
        </w:tabs>
        <w:spacing w:line="360" w:lineRule="auto"/>
        <w:ind w:right="3"/>
        <w:jc w:val="both"/>
        <w:rPr>
          <w:rFonts w:ascii="Arial" w:hAnsi="Arial" w:cs="Arial"/>
          <w:b/>
          <w:u w:val="single"/>
        </w:rPr>
      </w:pPr>
      <w:r w:rsidRPr="00D24FC7">
        <w:rPr>
          <w:rFonts w:ascii="Arial" w:hAnsi="Arial" w:cs="Arial"/>
          <w:b/>
          <w:u w:val="single"/>
        </w:rPr>
        <w:lastRenderedPageBreak/>
        <w:t>Podwozie i nadwozie:</w:t>
      </w:r>
    </w:p>
    <w:p w:rsidR="001A02EA" w:rsidRPr="008B2D9E" w:rsidRDefault="001A02EA" w:rsidP="00E54F1D">
      <w:pPr>
        <w:pStyle w:val="Akapitzlist"/>
        <w:numPr>
          <w:ilvl w:val="0"/>
          <w:numId w:val="65"/>
        </w:numPr>
        <w:shd w:val="clear" w:color="auto" w:fill="FFFFFF"/>
        <w:tabs>
          <w:tab w:val="left" w:pos="426"/>
        </w:tabs>
        <w:spacing w:after="120" w:line="240" w:lineRule="auto"/>
        <w:ind w:right="6"/>
        <w:contextualSpacing w:val="0"/>
        <w:jc w:val="both"/>
        <w:rPr>
          <w:rFonts w:ascii="Arial" w:hAnsi="Arial" w:cs="Arial"/>
          <w:sz w:val="24"/>
        </w:rPr>
      </w:pPr>
      <w:r w:rsidRPr="008B2D9E">
        <w:rPr>
          <w:rFonts w:ascii="Arial" w:hAnsi="Arial" w:cs="Arial"/>
          <w:sz w:val="24"/>
        </w:rPr>
        <w:t>Spełnianie aktualnie obowiązujących warunków dopuszczenia do ruchu na drogach publicznych i ukompletowanie zgodne z dokumentacją techniczną producenta.</w:t>
      </w:r>
    </w:p>
    <w:p w:rsidR="001A02EA" w:rsidRPr="008B2D9E" w:rsidRDefault="001A02EA" w:rsidP="00E54F1D">
      <w:pPr>
        <w:pStyle w:val="Akapitzlist"/>
        <w:numPr>
          <w:ilvl w:val="0"/>
          <w:numId w:val="65"/>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Weryfikacja s</w:t>
      </w:r>
      <w:r w:rsidRPr="008B2D9E">
        <w:rPr>
          <w:rFonts w:ascii="Arial" w:hAnsi="Arial" w:cs="Arial"/>
          <w:sz w:val="24"/>
        </w:rPr>
        <w:t>tan</w:t>
      </w:r>
      <w:r>
        <w:rPr>
          <w:rFonts w:ascii="Arial" w:hAnsi="Arial" w:cs="Arial"/>
          <w:sz w:val="24"/>
        </w:rPr>
        <w:t>u</w:t>
      </w:r>
      <w:r w:rsidRPr="008B2D9E">
        <w:rPr>
          <w:rFonts w:ascii="Arial" w:hAnsi="Arial" w:cs="Arial"/>
          <w:sz w:val="24"/>
        </w:rPr>
        <w:t xml:space="preserve"> techniczn</w:t>
      </w:r>
      <w:r>
        <w:rPr>
          <w:rFonts w:ascii="Arial" w:hAnsi="Arial" w:cs="Arial"/>
          <w:sz w:val="24"/>
        </w:rPr>
        <w:t>ego</w:t>
      </w:r>
      <w:r w:rsidRPr="008B2D9E">
        <w:rPr>
          <w:rFonts w:ascii="Arial" w:hAnsi="Arial" w:cs="Arial"/>
          <w:sz w:val="24"/>
        </w:rPr>
        <w:t xml:space="preserve"> i doprowadzenie do pełnej sprawności.</w:t>
      </w:r>
    </w:p>
    <w:p w:rsidR="001A02EA" w:rsidRPr="008B2D9E" w:rsidRDefault="001A02EA" w:rsidP="00E54F1D">
      <w:pPr>
        <w:pStyle w:val="Akapitzlist"/>
        <w:numPr>
          <w:ilvl w:val="0"/>
          <w:numId w:val="65"/>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Demontaż kuchni polowej KP – 340 z przyczepy jednoosiowej.</w:t>
      </w:r>
    </w:p>
    <w:p w:rsidR="001A02EA" w:rsidRDefault="001A02EA" w:rsidP="00E54F1D">
      <w:pPr>
        <w:pStyle w:val="Akapitzlist"/>
        <w:numPr>
          <w:ilvl w:val="0"/>
          <w:numId w:val="65"/>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Demontaż osprzętu kuchni polowej KP – 340 z nadwozia.</w:t>
      </w:r>
    </w:p>
    <w:p w:rsidR="001A02EA" w:rsidRDefault="001A02EA" w:rsidP="00E54F1D">
      <w:pPr>
        <w:pStyle w:val="Akapitzlist"/>
        <w:numPr>
          <w:ilvl w:val="0"/>
          <w:numId w:val="65"/>
        </w:numPr>
        <w:shd w:val="clear" w:color="auto" w:fill="FFFFFF"/>
        <w:tabs>
          <w:tab w:val="left" w:pos="426"/>
        </w:tabs>
        <w:spacing w:after="0" w:line="360" w:lineRule="auto"/>
        <w:ind w:right="6"/>
        <w:jc w:val="both"/>
        <w:rPr>
          <w:rFonts w:ascii="Arial" w:hAnsi="Arial" w:cs="Arial"/>
          <w:sz w:val="24"/>
        </w:rPr>
      </w:pPr>
      <w:r w:rsidRPr="00D65697">
        <w:rPr>
          <w:rFonts w:ascii="Arial" w:hAnsi="Arial" w:cs="Arial"/>
          <w:sz w:val="24"/>
        </w:rPr>
        <w:t xml:space="preserve">Demontaż do zespołu, podzespołu, </w:t>
      </w:r>
      <w:r>
        <w:rPr>
          <w:rFonts w:ascii="Arial" w:hAnsi="Arial" w:cs="Arial"/>
          <w:sz w:val="24"/>
        </w:rPr>
        <w:t>d</w:t>
      </w:r>
      <w:r w:rsidRPr="00D65697">
        <w:rPr>
          <w:rFonts w:ascii="Arial" w:hAnsi="Arial" w:cs="Arial"/>
          <w:sz w:val="24"/>
        </w:rPr>
        <w:t>emontaż do części tylko w przypadku wskazania uszkodzenia i konieczności weryfikacji.</w:t>
      </w:r>
    </w:p>
    <w:p w:rsidR="001A02EA" w:rsidRPr="00D24FC7" w:rsidRDefault="001A02EA" w:rsidP="00E54F1D">
      <w:pPr>
        <w:pStyle w:val="Akapitzlist"/>
        <w:numPr>
          <w:ilvl w:val="0"/>
          <w:numId w:val="65"/>
        </w:numPr>
        <w:shd w:val="clear" w:color="auto" w:fill="FFFFFF"/>
        <w:tabs>
          <w:tab w:val="left" w:pos="426"/>
        </w:tabs>
        <w:spacing w:after="0" w:line="360" w:lineRule="auto"/>
        <w:ind w:right="6"/>
        <w:jc w:val="both"/>
        <w:rPr>
          <w:rFonts w:ascii="Arial" w:hAnsi="Arial" w:cs="Arial"/>
          <w:b/>
          <w:sz w:val="24"/>
        </w:rPr>
      </w:pPr>
      <w:r w:rsidRPr="00D65697">
        <w:rPr>
          <w:rFonts w:ascii="Arial" w:hAnsi="Arial" w:cs="Arial"/>
          <w:sz w:val="24"/>
        </w:rPr>
        <w:t xml:space="preserve">Proces technologiczny </w:t>
      </w:r>
      <w:r>
        <w:rPr>
          <w:rFonts w:ascii="Arial" w:hAnsi="Arial" w:cs="Arial"/>
          <w:sz w:val="24"/>
        </w:rPr>
        <w:t>naprawy</w:t>
      </w:r>
      <w:r w:rsidRPr="00D65697">
        <w:rPr>
          <w:rFonts w:ascii="Arial" w:hAnsi="Arial" w:cs="Arial"/>
          <w:sz w:val="24"/>
        </w:rPr>
        <w:t xml:space="preserve"> powinien przewidywać </w:t>
      </w:r>
      <w:r w:rsidRPr="00E3267F">
        <w:rPr>
          <w:rFonts w:ascii="Arial" w:hAnsi="Arial" w:cs="Arial"/>
          <w:b/>
          <w:sz w:val="24"/>
        </w:rPr>
        <w:t>weryfikację, wymianę i naprawę:</w:t>
      </w:r>
    </w:p>
    <w:tbl>
      <w:tblPr>
        <w:tblStyle w:val="Tabela-Siatka"/>
        <w:tblW w:w="9067" w:type="dxa"/>
        <w:tblLayout w:type="fixed"/>
        <w:tblLook w:val="04A0" w:firstRow="1" w:lastRow="0" w:firstColumn="1" w:lastColumn="0" w:noHBand="0" w:noVBand="1"/>
      </w:tblPr>
      <w:tblGrid>
        <w:gridCol w:w="562"/>
        <w:gridCol w:w="4253"/>
        <w:gridCol w:w="567"/>
        <w:gridCol w:w="567"/>
        <w:gridCol w:w="1276"/>
        <w:gridCol w:w="1842"/>
      </w:tblGrid>
      <w:tr w:rsidR="001A02EA" w:rsidRPr="00312690" w:rsidTr="001A02EA">
        <w:trPr>
          <w:cantSplit/>
          <w:trHeight w:val="494"/>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253"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410"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42"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382"/>
        </w:trPr>
        <w:tc>
          <w:tcPr>
            <w:tcW w:w="562" w:type="dxa"/>
            <w:vMerge/>
            <w:vAlign w:val="center"/>
          </w:tcPr>
          <w:p w:rsidR="001A02EA" w:rsidRPr="00270FC8" w:rsidRDefault="001A02EA" w:rsidP="001A02EA">
            <w:pPr>
              <w:rPr>
                <w:rFonts w:ascii="Arial" w:hAnsi="Arial" w:cs="Arial"/>
              </w:rPr>
            </w:pPr>
          </w:p>
        </w:tc>
        <w:tc>
          <w:tcPr>
            <w:tcW w:w="4253" w:type="dxa"/>
            <w:vMerge/>
            <w:vAlign w:val="center"/>
          </w:tcPr>
          <w:p w:rsidR="001A02EA" w:rsidRPr="00312690" w:rsidRDefault="001A02EA" w:rsidP="001A02EA">
            <w:pPr>
              <w:jc w:val="center"/>
              <w:rPr>
                <w:rFonts w:ascii="Arial" w:hAnsi="Arial" w:cs="Arial"/>
              </w:rPr>
            </w:pPr>
          </w:p>
        </w:tc>
        <w:tc>
          <w:tcPr>
            <w:tcW w:w="567"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567"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276"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842" w:type="dxa"/>
            <w:vMerge/>
            <w:vAlign w:val="center"/>
          </w:tcPr>
          <w:p w:rsidR="001A02EA" w:rsidRPr="00312690" w:rsidRDefault="001A02EA" w:rsidP="001A02EA">
            <w:pPr>
              <w:jc w:val="center"/>
              <w:rPr>
                <w:rFonts w:ascii="Arial" w:hAnsi="Arial" w:cs="Arial"/>
              </w:rPr>
            </w:pPr>
          </w:p>
        </w:tc>
      </w:tr>
      <w:tr w:rsidR="001A02EA" w:rsidTr="001A02EA">
        <w:trPr>
          <w:cantSplit/>
          <w:trHeight w:val="992"/>
        </w:trPr>
        <w:tc>
          <w:tcPr>
            <w:tcW w:w="562" w:type="dxa"/>
            <w:vAlign w:val="center"/>
          </w:tcPr>
          <w:p w:rsidR="001A02EA" w:rsidRPr="00270FC8" w:rsidRDefault="001A02EA" w:rsidP="00E54F1D">
            <w:pPr>
              <w:pStyle w:val="Akapitzlist"/>
              <w:numPr>
                <w:ilvl w:val="0"/>
                <w:numId w:val="97"/>
              </w:numPr>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Uzupełnienie wszystkich drobnych elementów jak: zawleczki, nakrętki, sworznie</w:t>
            </w:r>
            <w:r>
              <w:rPr>
                <w:rFonts w:ascii="Arial" w:hAnsi="Arial" w:cs="Arial"/>
                <w:sz w:val="24"/>
                <w:szCs w:val="24"/>
              </w:rPr>
              <w:t xml:space="preserve"> przetyczki, łańcuszki itp.</w:t>
            </w:r>
          </w:p>
        </w:tc>
        <w:tc>
          <w:tcPr>
            <w:tcW w:w="567" w:type="dxa"/>
            <w:tcBorders>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567" w:type="dxa"/>
            <w:tcBorders>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vAlign w:val="center"/>
          </w:tcPr>
          <w:p w:rsidR="001A02EA" w:rsidRPr="00854832" w:rsidRDefault="001A02EA" w:rsidP="001A02EA">
            <w:pPr>
              <w:jc w:val="center"/>
              <w:rPr>
                <w:rFonts w:ascii="Arial" w:hAnsi="Arial" w:cs="Arial"/>
                <w:sz w:val="24"/>
                <w:szCs w:val="24"/>
              </w:rPr>
            </w:pPr>
            <w:r w:rsidRPr="00854832">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396"/>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śruby i nakrętki uchwytu mocującego kuchnię do podwozia</w:t>
            </w:r>
          </w:p>
        </w:tc>
        <w:tc>
          <w:tcPr>
            <w:tcW w:w="567" w:type="dxa"/>
            <w:vAlign w:val="center"/>
          </w:tcPr>
          <w:p w:rsidR="001A02EA" w:rsidRPr="00854832" w:rsidRDefault="001A02EA" w:rsidP="001A02EA">
            <w:pPr>
              <w:jc w:val="center"/>
              <w:rPr>
                <w:rFonts w:ascii="Arial" w:hAnsi="Arial" w:cs="Arial"/>
                <w:sz w:val="24"/>
                <w:szCs w:val="24"/>
              </w:rPr>
            </w:pPr>
          </w:p>
        </w:tc>
        <w:tc>
          <w:tcPr>
            <w:tcW w:w="567" w:type="dxa"/>
            <w:vAlign w:val="center"/>
          </w:tcPr>
          <w:p w:rsidR="001A02EA" w:rsidRPr="00854832" w:rsidRDefault="001A02EA" w:rsidP="001A02EA">
            <w:pPr>
              <w:jc w:val="center"/>
              <w:rPr>
                <w:rFonts w:ascii="Arial" w:hAnsi="Arial" w:cs="Arial"/>
                <w:sz w:val="24"/>
                <w:szCs w:val="24"/>
              </w:rPr>
            </w:pPr>
          </w:p>
        </w:tc>
        <w:tc>
          <w:tcPr>
            <w:tcW w:w="1276" w:type="dxa"/>
            <w:vAlign w:val="center"/>
          </w:tcPr>
          <w:p w:rsidR="001A02EA" w:rsidRPr="00854832"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935"/>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uszkodzonych lub uzupełnienie brakujących podkładek gumowych w</w:t>
            </w:r>
            <w:r>
              <w:rPr>
                <w:rFonts w:ascii="Arial" w:hAnsi="Arial" w:cs="Arial"/>
                <w:sz w:val="24"/>
                <w:szCs w:val="24"/>
              </w:rPr>
              <w:t>spornika mocowania kuchni</w:t>
            </w:r>
          </w:p>
        </w:tc>
        <w:tc>
          <w:tcPr>
            <w:tcW w:w="567" w:type="dxa"/>
            <w:vAlign w:val="center"/>
          </w:tcPr>
          <w:p w:rsidR="001A02EA" w:rsidRPr="00854832" w:rsidRDefault="001A02EA" w:rsidP="001A02EA">
            <w:pPr>
              <w:jc w:val="center"/>
              <w:rPr>
                <w:rFonts w:ascii="Arial" w:hAnsi="Arial" w:cs="Arial"/>
                <w:sz w:val="24"/>
                <w:szCs w:val="24"/>
              </w:rPr>
            </w:pPr>
          </w:p>
        </w:tc>
        <w:tc>
          <w:tcPr>
            <w:tcW w:w="567" w:type="dxa"/>
            <w:vAlign w:val="center"/>
          </w:tcPr>
          <w:p w:rsidR="001A02EA" w:rsidRPr="00854832" w:rsidRDefault="001A02EA" w:rsidP="001A02EA">
            <w:pPr>
              <w:jc w:val="center"/>
              <w:rPr>
                <w:rFonts w:ascii="Arial" w:hAnsi="Arial" w:cs="Arial"/>
                <w:sz w:val="24"/>
                <w:szCs w:val="24"/>
              </w:rPr>
            </w:pPr>
          </w:p>
        </w:tc>
        <w:tc>
          <w:tcPr>
            <w:tcW w:w="1276" w:type="dxa"/>
            <w:vAlign w:val="center"/>
          </w:tcPr>
          <w:p w:rsidR="001A02EA" w:rsidRPr="00854832"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638"/>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567" w:type="dxa"/>
            <w:vAlign w:val="center"/>
          </w:tcPr>
          <w:p w:rsidR="001A02EA" w:rsidRPr="00854832" w:rsidRDefault="001A02EA" w:rsidP="001A02EA">
            <w:pPr>
              <w:jc w:val="center"/>
              <w:rPr>
                <w:rFonts w:ascii="Arial" w:hAnsi="Arial" w:cs="Arial"/>
                <w:sz w:val="24"/>
                <w:szCs w:val="24"/>
              </w:rPr>
            </w:pPr>
          </w:p>
        </w:tc>
        <w:tc>
          <w:tcPr>
            <w:tcW w:w="567" w:type="dxa"/>
            <w:vAlign w:val="center"/>
          </w:tcPr>
          <w:p w:rsidR="001A02EA" w:rsidRPr="00854832" w:rsidRDefault="001A02EA" w:rsidP="001A02EA">
            <w:pPr>
              <w:jc w:val="center"/>
              <w:rPr>
                <w:rFonts w:ascii="Arial" w:hAnsi="Arial" w:cs="Arial"/>
                <w:sz w:val="24"/>
                <w:szCs w:val="24"/>
              </w:rPr>
            </w:pPr>
          </w:p>
        </w:tc>
        <w:tc>
          <w:tcPr>
            <w:tcW w:w="1276" w:type="dxa"/>
            <w:vAlign w:val="center"/>
          </w:tcPr>
          <w:p w:rsidR="001A02EA" w:rsidRPr="00854832" w:rsidRDefault="001A02EA" w:rsidP="001A02EA">
            <w:pPr>
              <w:jc w:val="center"/>
              <w:rPr>
                <w:rFonts w:ascii="Arial" w:hAnsi="Arial" w:cs="Arial"/>
                <w:sz w:val="24"/>
                <w:szCs w:val="24"/>
              </w:rPr>
            </w:pPr>
            <w:r>
              <w:rPr>
                <w:rFonts w:ascii="Arial" w:hAnsi="Arial" w:cs="Arial"/>
                <w:sz w:val="24"/>
                <w:szCs w:val="24"/>
              </w:rPr>
              <w:t>TAK</w:t>
            </w:r>
          </w:p>
        </w:tc>
        <w:tc>
          <w:tcPr>
            <w:tcW w:w="1842" w:type="dxa"/>
          </w:tcPr>
          <w:p w:rsidR="001A02EA" w:rsidRPr="00DB0742" w:rsidRDefault="001A02EA" w:rsidP="001A02EA">
            <w:pPr>
              <w:jc w:val="center"/>
              <w:rPr>
                <w:rFonts w:ascii="Arial" w:hAnsi="Arial" w:cs="Arial"/>
                <w:sz w:val="24"/>
                <w:szCs w:val="24"/>
              </w:rPr>
            </w:pPr>
            <w:r w:rsidRPr="00DB0742">
              <w:rPr>
                <w:rFonts w:ascii="Arial" w:hAnsi="Arial" w:cs="Arial"/>
                <w:sz w:val="24"/>
                <w:szCs w:val="24"/>
              </w:rPr>
              <w:t>Wycieki wody i silikonu są niedopuszczalne.</w:t>
            </w:r>
          </w:p>
        </w:tc>
      </w:tr>
      <w:tr w:rsidR="001A02EA" w:rsidTr="001A02EA">
        <w:trPr>
          <w:cantSplit/>
          <w:trHeight w:val="638"/>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Naprawa kotłów i w</w:t>
            </w:r>
            <w:r w:rsidRPr="00DB0742">
              <w:rPr>
                <w:rFonts w:ascii="Arial" w:hAnsi="Arial" w:cs="Arial"/>
                <w:sz w:val="24"/>
                <w:szCs w:val="24"/>
              </w:rPr>
              <w:t>ymian</w:t>
            </w:r>
            <w:r>
              <w:rPr>
                <w:rFonts w:ascii="Arial" w:hAnsi="Arial" w:cs="Arial"/>
                <w:sz w:val="24"/>
                <w:szCs w:val="24"/>
              </w:rPr>
              <w:t>a</w:t>
            </w:r>
            <w:r w:rsidRPr="00DB0742">
              <w:rPr>
                <w:rFonts w:ascii="Arial" w:hAnsi="Arial" w:cs="Arial"/>
                <w:sz w:val="24"/>
                <w:szCs w:val="24"/>
              </w:rPr>
              <w:t xml:space="preserve"> silikonu /nośnika grzewczego/ w płaszczach kotłów 50</w:t>
            </w:r>
            <w:r>
              <w:rPr>
                <w:rFonts w:ascii="Arial" w:hAnsi="Arial" w:cs="Arial"/>
                <w:sz w:val="24"/>
                <w:szCs w:val="24"/>
              </w:rPr>
              <w:t>,</w:t>
            </w:r>
            <w:r w:rsidRPr="00DB0742">
              <w:rPr>
                <w:rFonts w:ascii="Arial" w:hAnsi="Arial" w:cs="Arial"/>
                <w:sz w:val="24"/>
                <w:szCs w:val="24"/>
              </w:rPr>
              <w:t xml:space="preserve"> 80</w:t>
            </w:r>
            <w:r>
              <w:rPr>
                <w:rFonts w:ascii="Arial" w:hAnsi="Arial" w:cs="Arial"/>
                <w:sz w:val="24"/>
                <w:szCs w:val="24"/>
              </w:rPr>
              <w:t xml:space="preserve"> i 110</w:t>
            </w:r>
            <w:r w:rsidRPr="00DB0742">
              <w:rPr>
                <w:rFonts w:ascii="Arial" w:hAnsi="Arial" w:cs="Arial"/>
                <w:sz w:val="24"/>
                <w:szCs w:val="24"/>
              </w:rPr>
              <w:t xml:space="preserve"> L </w:t>
            </w:r>
          </w:p>
        </w:tc>
        <w:tc>
          <w:tcPr>
            <w:tcW w:w="567" w:type="dxa"/>
            <w:vAlign w:val="center"/>
          </w:tcPr>
          <w:p w:rsidR="001A02EA" w:rsidRPr="00854832" w:rsidRDefault="001A02EA" w:rsidP="001A02EA">
            <w:pPr>
              <w:jc w:val="center"/>
              <w:rPr>
                <w:rFonts w:ascii="Arial" w:hAnsi="Arial" w:cs="Arial"/>
                <w:sz w:val="24"/>
                <w:szCs w:val="24"/>
              </w:rPr>
            </w:pPr>
            <w:r>
              <w:rPr>
                <w:rFonts w:ascii="Arial" w:hAnsi="Arial" w:cs="Arial"/>
                <w:sz w:val="24"/>
                <w:szCs w:val="24"/>
              </w:rPr>
              <w:t>ZR, TAK</w:t>
            </w:r>
          </w:p>
        </w:tc>
        <w:tc>
          <w:tcPr>
            <w:tcW w:w="567" w:type="dxa"/>
            <w:vAlign w:val="center"/>
          </w:tcPr>
          <w:p w:rsidR="001A02EA" w:rsidRPr="00854832" w:rsidRDefault="001A02EA" w:rsidP="001A02EA">
            <w:pPr>
              <w:jc w:val="center"/>
              <w:rPr>
                <w:rFonts w:ascii="Arial" w:hAnsi="Arial" w:cs="Arial"/>
                <w:sz w:val="24"/>
                <w:szCs w:val="24"/>
              </w:rPr>
            </w:pPr>
          </w:p>
        </w:tc>
        <w:tc>
          <w:tcPr>
            <w:tcW w:w="1276" w:type="dxa"/>
            <w:vAlign w:val="center"/>
          </w:tcPr>
          <w:p w:rsidR="001A02EA" w:rsidRPr="00854832" w:rsidRDefault="001A02EA" w:rsidP="001A02EA">
            <w:pPr>
              <w:jc w:val="center"/>
              <w:rPr>
                <w:rFonts w:ascii="Arial" w:hAnsi="Arial" w:cs="Arial"/>
                <w:sz w:val="24"/>
                <w:szCs w:val="24"/>
              </w:rPr>
            </w:pPr>
          </w:p>
        </w:tc>
        <w:tc>
          <w:tcPr>
            <w:tcW w:w="1842" w:type="dxa"/>
          </w:tcPr>
          <w:p w:rsidR="001A02EA" w:rsidRPr="00DB0742" w:rsidRDefault="001A02EA" w:rsidP="001A02EA">
            <w:pPr>
              <w:jc w:val="center"/>
              <w:rPr>
                <w:rFonts w:ascii="Arial" w:hAnsi="Arial" w:cs="Arial"/>
                <w:sz w:val="24"/>
                <w:szCs w:val="24"/>
              </w:rPr>
            </w:pPr>
            <w:r>
              <w:rPr>
                <w:rFonts w:ascii="Arial" w:hAnsi="Arial" w:cs="Arial"/>
                <w:sz w:val="24"/>
                <w:szCs w:val="24"/>
              </w:rPr>
              <w:t>Specyfikacja wg zapisów rodz. VI</w:t>
            </w:r>
            <w:r w:rsidRPr="00180DC1">
              <w:rPr>
                <w:rFonts w:ascii="Arial" w:hAnsi="Arial" w:cs="Arial"/>
                <w:sz w:val="24"/>
                <w:szCs w:val="24"/>
              </w:rPr>
              <w:t>.</w:t>
            </w:r>
            <w:r w:rsidRPr="006912EB">
              <w:rPr>
                <w:rFonts w:ascii="Arial" w:hAnsi="Arial" w:cs="Arial"/>
                <w:sz w:val="24"/>
                <w:szCs w:val="24"/>
                <w:vertAlign w:val="superscript"/>
              </w:rPr>
              <w:t>*2)</w:t>
            </w:r>
          </w:p>
        </w:tc>
      </w:tr>
      <w:tr w:rsidR="001A02EA" w:rsidTr="001A02EA">
        <w:trPr>
          <w:cantSplit/>
          <w:trHeight w:val="638"/>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korpusie kotła i </w:t>
            </w:r>
            <w:r w:rsidRPr="008B2D9E">
              <w:rPr>
                <w:rFonts w:ascii="Arial" w:hAnsi="Arial" w:cs="Arial"/>
                <w:sz w:val="24"/>
                <w:szCs w:val="24"/>
              </w:rPr>
              <w:t>w pokrywach kotłów</w:t>
            </w:r>
          </w:p>
        </w:tc>
        <w:tc>
          <w:tcPr>
            <w:tcW w:w="567" w:type="dxa"/>
            <w:vAlign w:val="center"/>
          </w:tcPr>
          <w:p w:rsidR="001A02EA" w:rsidRPr="00854832"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bottom w:val="single" w:sz="4" w:space="0" w:color="auto"/>
            </w:tcBorders>
            <w:vAlign w:val="center"/>
          </w:tcPr>
          <w:p w:rsidR="001A02EA" w:rsidRPr="00854832" w:rsidRDefault="001A02EA" w:rsidP="001A02EA">
            <w:pPr>
              <w:jc w:val="center"/>
              <w:rPr>
                <w:rFonts w:ascii="Arial" w:hAnsi="Arial" w:cs="Arial"/>
                <w:sz w:val="24"/>
                <w:szCs w:val="24"/>
              </w:rPr>
            </w:pPr>
          </w:p>
        </w:tc>
        <w:tc>
          <w:tcPr>
            <w:tcW w:w="1842" w:type="dxa"/>
            <w:vMerge w:val="restart"/>
            <w:vAlign w:val="center"/>
          </w:tcPr>
          <w:p w:rsidR="001A02EA" w:rsidRDefault="001A02EA" w:rsidP="001A02EA">
            <w:pPr>
              <w:jc w:val="center"/>
              <w:rPr>
                <w:rFonts w:ascii="Arial" w:hAnsi="Arial" w:cs="Arial"/>
                <w:sz w:val="24"/>
              </w:rPr>
            </w:pPr>
          </w:p>
          <w:p w:rsidR="001A02EA" w:rsidRPr="00640ED0" w:rsidRDefault="001A02EA" w:rsidP="001A02EA">
            <w:pPr>
              <w:jc w:val="center"/>
              <w:rPr>
                <w:rFonts w:ascii="Arial" w:hAnsi="Arial" w:cs="Arial"/>
                <w:sz w:val="24"/>
              </w:rPr>
            </w:pPr>
            <w:r>
              <w:rPr>
                <w:rFonts w:ascii="Arial" w:hAnsi="Arial" w:cs="Arial"/>
                <w:sz w:val="24"/>
              </w:rPr>
              <w:t>Nie realizuje się przy wykonaniu pkt. 5)</w:t>
            </w:r>
          </w:p>
        </w:tc>
      </w:tr>
      <w:tr w:rsidR="001A02EA" w:rsidTr="001A02EA">
        <w:trPr>
          <w:cantSplit/>
          <w:trHeight w:val="326"/>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uszczelki pokrywy kotłów</w:t>
            </w:r>
          </w:p>
        </w:tc>
        <w:tc>
          <w:tcPr>
            <w:tcW w:w="567" w:type="dxa"/>
            <w:tcBorders>
              <w:bottom w:val="single" w:sz="4" w:space="0" w:color="auto"/>
            </w:tcBorders>
            <w:vAlign w:val="center"/>
          </w:tcPr>
          <w:p w:rsidR="001A02EA" w:rsidRPr="00854832" w:rsidRDefault="001A02EA" w:rsidP="001A02EA">
            <w:pPr>
              <w:jc w:val="center"/>
              <w:rPr>
                <w:rFonts w:ascii="Arial" w:hAnsi="Arial" w:cs="Arial"/>
                <w:sz w:val="24"/>
                <w:szCs w:val="24"/>
              </w:rPr>
            </w:pPr>
          </w:p>
        </w:tc>
        <w:tc>
          <w:tcPr>
            <w:tcW w:w="567" w:type="dxa"/>
            <w:tcBorders>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bottom w:val="single" w:sz="4" w:space="0" w:color="auto"/>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842" w:type="dxa"/>
            <w:vMerge/>
            <w:vAlign w:val="center"/>
          </w:tcPr>
          <w:p w:rsidR="001A02EA" w:rsidRPr="00640ED0" w:rsidRDefault="001A02EA" w:rsidP="001A02EA">
            <w:pPr>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443F4C">
              <w:rPr>
                <w:rFonts w:ascii="Arial" w:hAnsi="Arial" w:cs="Arial"/>
                <w:sz w:val="24"/>
                <w:szCs w:val="24"/>
              </w:rPr>
              <w:t>Sprawdzenie stanu kotłów – wykonanie zabiegu mycia, czyszczenia i polerowania.</w:t>
            </w:r>
          </w:p>
        </w:tc>
        <w:tc>
          <w:tcPr>
            <w:tcW w:w="567" w:type="dxa"/>
            <w:tcBorders>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bottom w:val="single" w:sz="4" w:space="0" w:color="auto"/>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842" w:type="dxa"/>
            <w:vMerge/>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2D3BF4">
              <w:rPr>
                <w:rFonts w:ascii="Arial" w:hAnsi="Arial" w:cs="Arial"/>
                <w:sz w:val="24"/>
                <w:szCs w:val="24"/>
              </w:rPr>
              <w:t>Wymiana uszkodzonej instalacji spustowej kotłów</w:t>
            </w:r>
          </w:p>
        </w:tc>
        <w:tc>
          <w:tcPr>
            <w:tcW w:w="567" w:type="dxa"/>
            <w:vAlign w:val="center"/>
          </w:tcPr>
          <w:p w:rsidR="001A02EA" w:rsidRPr="00854832"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bottom w:val="single" w:sz="4" w:space="0" w:color="auto"/>
            </w:tcBorders>
            <w:vAlign w:val="center"/>
          </w:tcPr>
          <w:p w:rsidR="001A02EA" w:rsidRPr="00854832"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w:t>
            </w:r>
            <w:r w:rsidRPr="008B2D9E">
              <w:rPr>
                <w:rFonts w:ascii="Arial" w:hAnsi="Arial" w:cs="Arial"/>
                <w:sz w:val="24"/>
                <w:szCs w:val="24"/>
              </w:rPr>
              <w:t>osłonie,</w:t>
            </w:r>
          </w:p>
        </w:tc>
        <w:tc>
          <w:tcPr>
            <w:tcW w:w="567" w:type="dxa"/>
            <w:vAlign w:val="center"/>
          </w:tcPr>
          <w:p w:rsidR="001A02EA" w:rsidRPr="00854832"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bottom w:val="single" w:sz="4" w:space="0" w:color="auto"/>
            </w:tcBorders>
            <w:vAlign w:val="center"/>
          </w:tcPr>
          <w:p w:rsidR="001A02EA" w:rsidRPr="00854832"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uszkodzonej uszczelki osłony</w:t>
            </w:r>
          </w:p>
        </w:tc>
        <w:tc>
          <w:tcPr>
            <w:tcW w:w="567" w:type="dxa"/>
            <w:vAlign w:val="center"/>
          </w:tcPr>
          <w:p w:rsidR="001A02EA" w:rsidRPr="00854832" w:rsidRDefault="001A02EA" w:rsidP="001A02EA">
            <w:pPr>
              <w:jc w:val="center"/>
              <w:rPr>
                <w:rFonts w:ascii="Arial" w:hAnsi="Arial" w:cs="Arial"/>
                <w:sz w:val="24"/>
                <w:szCs w:val="24"/>
              </w:rPr>
            </w:pPr>
          </w:p>
        </w:tc>
        <w:tc>
          <w:tcPr>
            <w:tcW w:w="567" w:type="dxa"/>
            <w:tcBorders>
              <w:bottom w:val="single" w:sz="4" w:space="0" w:color="auto"/>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bottom w:val="single" w:sz="4" w:space="0" w:color="auto"/>
              <w:tl2br w:val="nil"/>
              <w:tr2bl w:val="nil"/>
            </w:tcBorders>
            <w:vAlign w:val="center"/>
          </w:tcPr>
          <w:p w:rsidR="001A02EA" w:rsidRPr="00854832"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141"/>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w:t>
            </w:r>
            <w:r>
              <w:rPr>
                <w:rFonts w:ascii="Arial" w:hAnsi="Arial" w:cs="Arial"/>
                <w:sz w:val="24"/>
                <w:szCs w:val="24"/>
              </w:rPr>
              <w:t>ana uszkodzonego zaczepu kuchni</w:t>
            </w:r>
          </w:p>
        </w:tc>
        <w:tc>
          <w:tcPr>
            <w:tcW w:w="567" w:type="dxa"/>
            <w:vAlign w:val="center"/>
          </w:tcPr>
          <w:p w:rsidR="001A02EA" w:rsidRPr="00854832" w:rsidRDefault="001A02EA" w:rsidP="001A02EA">
            <w:pPr>
              <w:jc w:val="center"/>
              <w:rPr>
                <w:rFonts w:ascii="Arial" w:hAnsi="Arial" w:cs="Arial"/>
                <w:sz w:val="24"/>
                <w:szCs w:val="24"/>
              </w:rPr>
            </w:pPr>
          </w:p>
        </w:tc>
        <w:tc>
          <w:tcPr>
            <w:tcW w:w="567" w:type="dxa"/>
            <w:tcBorders>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41"/>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w:t>
            </w:r>
            <w:r>
              <w:rPr>
                <w:rFonts w:ascii="Arial" w:hAnsi="Arial" w:cs="Arial"/>
                <w:sz w:val="24"/>
                <w:szCs w:val="24"/>
              </w:rPr>
              <w:t>odzonego wahacza, amortyzatora</w:t>
            </w:r>
          </w:p>
        </w:tc>
        <w:tc>
          <w:tcPr>
            <w:tcW w:w="567" w:type="dxa"/>
            <w:vAlign w:val="center"/>
          </w:tcPr>
          <w:p w:rsidR="001A02EA" w:rsidRPr="00854832" w:rsidRDefault="001A02EA" w:rsidP="001A02EA">
            <w:pPr>
              <w:jc w:val="center"/>
              <w:rPr>
                <w:rFonts w:ascii="Arial" w:hAnsi="Arial" w:cs="Arial"/>
                <w:sz w:val="24"/>
                <w:szCs w:val="24"/>
              </w:rPr>
            </w:pPr>
          </w:p>
        </w:tc>
        <w:tc>
          <w:tcPr>
            <w:tcW w:w="567" w:type="dxa"/>
            <w:vAlign w:val="center"/>
          </w:tcPr>
          <w:p w:rsidR="001A02EA" w:rsidRPr="00854832" w:rsidRDefault="001A02EA" w:rsidP="001A02EA">
            <w:pPr>
              <w:jc w:val="center"/>
              <w:rPr>
                <w:rFonts w:ascii="Arial" w:hAnsi="Arial" w:cs="Arial"/>
                <w:sz w:val="24"/>
                <w:szCs w:val="24"/>
              </w:rPr>
            </w:pPr>
          </w:p>
        </w:tc>
        <w:tc>
          <w:tcPr>
            <w:tcW w:w="1276" w:type="dxa"/>
            <w:vAlign w:val="center"/>
          </w:tcPr>
          <w:p w:rsidR="001A02EA" w:rsidRDefault="001A02EA" w:rsidP="001A02EA">
            <w:pPr>
              <w:jc w:val="center"/>
            </w:pPr>
            <w:r w:rsidRPr="00591F29">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Wymianę zu</w:t>
            </w:r>
            <w:r>
              <w:rPr>
                <w:rFonts w:ascii="Arial" w:hAnsi="Arial" w:cs="Arial"/>
                <w:sz w:val="24"/>
                <w:szCs w:val="24"/>
              </w:rPr>
              <w:t>żytych tulejek łożyskowych wahaczy</w:t>
            </w:r>
          </w:p>
        </w:tc>
        <w:tc>
          <w:tcPr>
            <w:tcW w:w="567" w:type="dxa"/>
            <w:tcBorders>
              <w:bottom w:val="single" w:sz="4" w:space="0" w:color="auto"/>
            </w:tcBorders>
            <w:vAlign w:val="center"/>
          </w:tcPr>
          <w:p w:rsidR="001A02EA" w:rsidRPr="00854832"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bottom w:val="single" w:sz="4" w:space="0" w:color="auto"/>
            </w:tcBorders>
            <w:vAlign w:val="center"/>
          </w:tcPr>
          <w:p w:rsidR="001A02EA" w:rsidRDefault="001A02EA" w:rsidP="001A02EA">
            <w:pPr>
              <w:jc w:val="center"/>
            </w:pPr>
            <w:r w:rsidRPr="00591F29">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Koła jezdne</w:t>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p>
        </w:tc>
        <w:tc>
          <w:tcPr>
            <w:tcW w:w="567" w:type="dxa"/>
            <w:tcBorders>
              <w:bottom w:val="single" w:sz="4" w:space="0" w:color="auto"/>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567" w:type="dxa"/>
            <w:tcBorders>
              <w:bottom w:val="single" w:sz="4" w:space="0" w:color="auto"/>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bottom w:val="single" w:sz="4" w:space="0" w:color="auto"/>
              <w:tl2br w:val="nil"/>
              <w:tr2bl w:val="nil"/>
            </w:tcBorders>
            <w:vAlign w:val="center"/>
          </w:tcPr>
          <w:p w:rsidR="001A02EA" w:rsidRDefault="001A02EA" w:rsidP="001A02EA">
            <w:pPr>
              <w:jc w:val="center"/>
            </w:pPr>
            <w:r w:rsidRPr="00591F29">
              <w:rPr>
                <w:rFonts w:ascii="Arial" w:hAnsi="Arial" w:cs="Arial"/>
                <w:sz w:val="24"/>
                <w:szCs w:val="24"/>
              </w:rPr>
              <w:t>TAK</w:t>
            </w:r>
          </w:p>
        </w:tc>
        <w:tc>
          <w:tcPr>
            <w:tcW w:w="1842" w:type="dxa"/>
            <w:vAlign w:val="center"/>
          </w:tcPr>
          <w:p w:rsidR="001A02EA" w:rsidRPr="00640ED0" w:rsidRDefault="001A02EA" w:rsidP="001A02EA">
            <w:pPr>
              <w:jc w:val="center"/>
              <w:rPr>
                <w:rFonts w:ascii="Arial" w:hAnsi="Arial" w:cs="Arial"/>
                <w:sz w:val="24"/>
              </w:rPr>
            </w:pPr>
            <w:r w:rsidRPr="00C52D9B">
              <w:rPr>
                <w:rFonts w:ascii="Arial" w:hAnsi="Arial" w:cs="Arial"/>
                <w:sz w:val="24"/>
                <w:szCs w:val="24"/>
              </w:rPr>
              <w:t xml:space="preserve">+ </w:t>
            </w:r>
            <w:r>
              <w:rPr>
                <w:rFonts w:ascii="Arial" w:hAnsi="Arial" w:cs="Arial"/>
                <w:sz w:val="24"/>
                <w:szCs w:val="24"/>
              </w:rPr>
              <w:t xml:space="preserve">wymiana </w:t>
            </w:r>
            <w:r w:rsidRPr="00C52D9B">
              <w:rPr>
                <w:rFonts w:ascii="Arial" w:hAnsi="Arial" w:cs="Arial"/>
                <w:sz w:val="24"/>
                <w:szCs w:val="24"/>
              </w:rPr>
              <w:t>ogumieni</w:t>
            </w:r>
            <w:r>
              <w:rPr>
                <w:rFonts w:ascii="Arial" w:hAnsi="Arial" w:cs="Arial"/>
                <w:sz w:val="24"/>
                <w:szCs w:val="24"/>
              </w:rPr>
              <w:t>a</w:t>
            </w:r>
          </w:p>
        </w:tc>
      </w:tr>
      <w:tr w:rsidR="001A02EA" w:rsidTr="001A02EA">
        <w:trPr>
          <w:cantSplit/>
          <w:trHeight w:val="510"/>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Pr>
                <w:rFonts w:ascii="Arial" w:hAnsi="Arial" w:cs="Arial"/>
                <w:sz w:val="24"/>
                <w:szCs w:val="24"/>
              </w:rPr>
              <w:t>Wymiana łożysk kół</w:t>
            </w:r>
          </w:p>
        </w:tc>
        <w:tc>
          <w:tcPr>
            <w:tcW w:w="567" w:type="dxa"/>
            <w:tcBorders>
              <w:bottom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567" w:type="dxa"/>
            <w:tcBorders>
              <w:bottom w:val="single" w:sz="4" w:space="0" w:color="auto"/>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bottom w:val="single" w:sz="4" w:space="0" w:color="auto"/>
              <w:tl2br w:val="nil"/>
              <w:tr2bl w:val="nil"/>
            </w:tcBorders>
            <w:vAlign w:val="center"/>
          </w:tcPr>
          <w:p w:rsidR="001A02EA" w:rsidRDefault="001A02EA" w:rsidP="001A02EA">
            <w:pPr>
              <w:jc w:val="center"/>
            </w:pPr>
            <w:r w:rsidRPr="00591F29">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Pr>
                <w:rFonts w:ascii="Arial" w:hAnsi="Arial" w:cs="Arial"/>
                <w:sz w:val="24"/>
                <w:szCs w:val="24"/>
              </w:rPr>
              <w:t>Wymiana piast</w:t>
            </w:r>
          </w:p>
        </w:tc>
        <w:tc>
          <w:tcPr>
            <w:tcW w:w="567" w:type="dxa"/>
            <w:tcBorders>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567" w:type="dxa"/>
            <w:tcBorders>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tl2br w:val="nil"/>
              <w:tr2bl w:val="nil"/>
            </w:tcBorders>
            <w:vAlign w:val="center"/>
          </w:tcPr>
          <w:p w:rsidR="001A02EA" w:rsidRDefault="001A02EA" w:rsidP="001A02EA">
            <w:pPr>
              <w:jc w:val="center"/>
            </w:pPr>
            <w:r w:rsidRPr="00591F29">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 xml:space="preserve">Wymiana </w:t>
            </w:r>
            <w:r w:rsidRPr="00C52D9B">
              <w:rPr>
                <w:rFonts w:ascii="Arial" w:hAnsi="Arial" w:cs="Arial"/>
                <w:sz w:val="24"/>
                <w:szCs w:val="24"/>
              </w:rPr>
              <w:t xml:space="preserve">uszkodzonej instalacji </w:t>
            </w:r>
            <w:r>
              <w:rPr>
                <w:rFonts w:ascii="Arial" w:hAnsi="Arial" w:cs="Arial"/>
                <w:sz w:val="24"/>
                <w:szCs w:val="24"/>
              </w:rPr>
              <w:t>i  elementów układu hamulcowego</w:t>
            </w:r>
          </w:p>
        </w:tc>
        <w:tc>
          <w:tcPr>
            <w:tcW w:w="567" w:type="dxa"/>
            <w:vAlign w:val="center"/>
          </w:tcPr>
          <w:p w:rsidR="001A02EA" w:rsidRPr="00854832" w:rsidRDefault="001A02EA" w:rsidP="001A02EA">
            <w:pPr>
              <w:jc w:val="center"/>
              <w:rPr>
                <w:rFonts w:ascii="Arial" w:hAnsi="Arial" w:cs="Arial"/>
                <w:sz w:val="24"/>
                <w:szCs w:val="24"/>
              </w:rPr>
            </w:pPr>
          </w:p>
        </w:tc>
        <w:tc>
          <w:tcPr>
            <w:tcW w:w="567" w:type="dxa"/>
            <w:vAlign w:val="center"/>
          </w:tcPr>
          <w:p w:rsidR="001A02EA" w:rsidRPr="00854832" w:rsidRDefault="001A02EA" w:rsidP="001A02EA">
            <w:pPr>
              <w:jc w:val="center"/>
              <w:rPr>
                <w:rFonts w:ascii="Arial" w:hAnsi="Arial" w:cs="Arial"/>
                <w:sz w:val="24"/>
                <w:szCs w:val="24"/>
              </w:rPr>
            </w:pPr>
          </w:p>
        </w:tc>
        <w:tc>
          <w:tcPr>
            <w:tcW w:w="1276" w:type="dxa"/>
            <w:vAlign w:val="center"/>
          </w:tcPr>
          <w:p w:rsidR="001A02EA" w:rsidRDefault="001A02EA" w:rsidP="001A02EA">
            <w:pPr>
              <w:jc w:val="center"/>
            </w:pPr>
            <w:r w:rsidRPr="00591F29">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Pr>
                <w:rFonts w:ascii="Arial" w:hAnsi="Arial" w:cs="Arial"/>
                <w:sz w:val="24"/>
                <w:szCs w:val="24"/>
              </w:rPr>
              <w:t>Instalacja</w:t>
            </w:r>
            <w:r w:rsidRPr="00C52D9B">
              <w:rPr>
                <w:rFonts w:ascii="Arial" w:hAnsi="Arial" w:cs="Arial"/>
                <w:sz w:val="24"/>
                <w:szCs w:val="24"/>
              </w:rPr>
              <w:t xml:space="preserve"> elektryczn</w:t>
            </w:r>
            <w:r>
              <w:rPr>
                <w:rFonts w:ascii="Arial" w:hAnsi="Arial" w:cs="Arial"/>
                <w:sz w:val="24"/>
                <w:szCs w:val="24"/>
              </w:rPr>
              <w:t>a</w:t>
            </w:r>
          </w:p>
        </w:tc>
        <w:tc>
          <w:tcPr>
            <w:tcW w:w="567" w:type="dxa"/>
            <w:tcBorders>
              <w:bottom w:val="single" w:sz="4" w:space="0" w:color="auto"/>
            </w:tcBorders>
            <w:vAlign w:val="center"/>
          </w:tcPr>
          <w:p w:rsidR="001A02EA" w:rsidRPr="00854832" w:rsidRDefault="001A02EA" w:rsidP="001A02EA">
            <w:pPr>
              <w:jc w:val="center"/>
              <w:rPr>
                <w:rFonts w:ascii="Arial" w:hAnsi="Arial" w:cs="Arial"/>
                <w:sz w:val="24"/>
                <w:szCs w:val="24"/>
              </w:rPr>
            </w:pPr>
          </w:p>
        </w:tc>
        <w:tc>
          <w:tcPr>
            <w:tcW w:w="567" w:type="dxa"/>
            <w:vAlign w:val="center"/>
          </w:tcPr>
          <w:p w:rsidR="001A02EA" w:rsidRPr="00854832" w:rsidRDefault="001A02EA" w:rsidP="001A02EA">
            <w:pPr>
              <w:jc w:val="center"/>
              <w:rPr>
                <w:rFonts w:ascii="Arial" w:hAnsi="Arial" w:cs="Arial"/>
                <w:sz w:val="24"/>
                <w:szCs w:val="24"/>
              </w:rPr>
            </w:pPr>
          </w:p>
        </w:tc>
        <w:tc>
          <w:tcPr>
            <w:tcW w:w="1276" w:type="dxa"/>
            <w:vAlign w:val="center"/>
          </w:tcPr>
          <w:p w:rsidR="001A02EA" w:rsidRDefault="001A02EA" w:rsidP="001A02EA">
            <w:pPr>
              <w:jc w:val="center"/>
            </w:pPr>
            <w:r w:rsidRPr="00591F29">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Prostowanie pogiętych u</w:t>
            </w:r>
            <w:r>
              <w:rPr>
                <w:rFonts w:ascii="Arial" w:hAnsi="Arial" w:cs="Arial"/>
                <w:sz w:val="24"/>
                <w:szCs w:val="24"/>
              </w:rPr>
              <w:t>chwytów, wsporników oraz podpór</w:t>
            </w:r>
          </w:p>
        </w:tc>
        <w:tc>
          <w:tcPr>
            <w:tcW w:w="567" w:type="dxa"/>
            <w:tcBorders>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567" w:type="dxa"/>
            <w:vAlign w:val="center"/>
          </w:tcPr>
          <w:p w:rsidR="001A02EA" w:rsidRPr="00854832" w:rsidRDefault="001A02EA" w:rsidP="001A02EA">
            <w:pPr>
              <w:jc w:val="center"/>
              <w:rPr>
                <w:rFonts w:ascii="Arial" w:hAnsi="Arial" w:cs="Arial"/>
                <w:sz w:val="24"/>
                <w:szCs w:val="24"/>
              </w:rPr>
            </w:pPr>
          </w:p>
        </w:tc>
        <w:tc>
          <w:tcPr>
            <w:tcW w:w="1276" w:type="dxa"/>
            <w:vAlign w:val="center"/>
          </w:tcPr>
          <w:p w:rsidR="001A02EA" w:rsidRDefault="001A02EA" w:rsidP="001A02EA">
            <w:pPr>
              <w:jc w:val="center"/>
            </w:pPr>
            <w:r w:rsidRPr="00591F29">
              <w:rPr>
                <w:rFonts w:ascii="Arial" w:hAnsi="Arial" w:cs="Arial"/>
                <w:sz w:val="24"/>
                <w:szCs w:val="24"/>
              </w:rPr>
              <w:t>TAK</w:t>
            </w:r>
          </w:p>
        </w:tc>
        <w:tc>
          <w:tcPr>
            <w:tcW w:w="1842" w:type="dxa"/>
            <w:vAlign w:val="center"/>
          </w:tcPr>
          <w:p w:rsidR="001A02EA" w:rsidRPr="00640ED0" w:rsidRDefault="001A02EA" w:rsidP="001A02EA">
            <w:pPr>
              <w:jc w:val="center"/>
              <w:rPr>
                <w:rFonts w:ascii="Arial" w:hAnsi="Arial" w:cs="Arial"/>
                <w:sz w:val="24"/>
              </w:rPr>
            </w:pPr>
            <w:r>
              <w:rPr>
                <w:rFonts w:ascii="Arial" w:hAnsi="Arial" w:cs="Arial"/>
                <w:sz w:val="24"/>
              </w:rPr>
              <w:t>w przypadku braku uzupełnienie</w:t>
            </w:r>
          </w:p>
        </w:tc>
      </w:tr>
      <w:tr w:rsidR="001A02EA" w:rsidTr="001A02EA">
        <w:trPr>
          <w:cantSplit/>
          <w:trHeight w:val="354"/>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Przyspawanie naderwanych zaczepów, wsporników i uchwytów</w:t>
            </w:r>
          </w:p>
        </w:tc>
        <w:tc>
          <w:tcPr>
            <w:tcW w:w="567" w:type="dxa"/>
            <w:tcBorders>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vAlign w:val="center"/>
          </w:tcPr>
          <w:p w:rsidR="001A02EA" w:rsidRDefault="001A02EA" w:rsidP="001A02EA">
            <w:pPr>
              <w:jc w:val="center"/>
            </w:pPr>
            <w:r w:rsidRPr="00591F29">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609"/>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Wymianę uszkodzonego lub przepalonego rusztu</w:t>
            </w:r>
          </w:p>
        </w:tc>
        <w:tc>
          <w:tcPr>
            <w:tcW w:w="567" w:type="dxa"/>
            <w:vAlign w:val="center"/>
          </w:tcPr>
          <w:p w:rsidR="001A02EA" w:rsidRPr="00854832" w:rsidRDefault="001A02EA" w:rsidP="001A02EA">
            <w:pPr>
              <w:jc w:val="center"/>
              <w:rPr>
                <w:rFonts w:ascii="Arial" w:hAnsi="Arial" w:cs="Arial"/>
                <w:sz w:val="24"/>
                <w:szCs w:val="24"/>
              </w:rPr>
            </w:pPr>
          </w:p>
        </w:tc>
        <w:tc>
          <w:tcPr>
            <w:tcW w:w="567" w:type="dxa"/>
            <w:tcBorders>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vAlign w:val="center"/>
          </w:tcPr>
          <w:p w:rsidR="001A02EA" w:rsidRDefault="001A02EA" w:rsidP="001A02EA">
            <w:pPr>
              <w:jc w:val="center"/>
            </w:pPr>
            <w:r w:rsidRPr="00591F29">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 xml:space="preserve"> i konstrukcji.</w:t>
            </w:r>
          </w:p>
        </w:tc>
        <w:tc>
          <w:tcPr>
            <w:tcW w:w="567" w:type="dxa"/>
            <w:tcBorders>
              <w:bottom w:val="single" w:sz="4" w:space="0" w:color="auto"/>
            </w:tcBorders>
            <w:vAlign w:val="center"/>
          </w:tcPr>
          <w:p w:rsidR="001A02EA" w:rsidRPr="00854832"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bottom w:val="single" w:sz="4" w:space="0" w:color="auto"/>
            </w:tcBorders>
            <w:vAlign w:val="center"/>
          </w:tcPr>
          <w:p w:rsidR="001A02EA" w:rsidRDefault="001A02EA" w:rsidP="001A02EA">
            <w:pPr>
              <w:jc w:val="center"/>
            </w:pPr>
            <w:r w:rsidRPr="00591F29">
              <w:rPr>
                <w:rFonts w:ascii="Arial" w:hAnsi="Arial" w:cs="Arial"/>
                <w:sz w:val="24"/>
                <w:szCs w:val="24"/>
              </w:rPr>
              <w:t>TAK</w:t>
            </w:r>
          </w:p>
        </w:tc>
        <w:tc>
          <w:tcPr>
            <w:tcW w:w="1842" w:type="dxa"/>
          </w:tcPr>
          <w:p w:rsidR="001A02EA" w:rsidRPr="00DB0742" w:rsidRDefault="001A02EA" w:rsidP="001A02EA">
            <w:pPr>
              <w:rPr>
                <w:rFonts w:ascii="Arial" w:hAnsi="Arial" w:cs="Arial"/>
                <w:sz w:val="24"/>
                <w:szCs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 poszycia wewnętrznego i palenisk trzonu kuchennego</w:t>
            </w:r>
            <w:r>
              <w:rPr>
                <w:rFonts w:ascii="Arial" w:hAnsi="Arial" w:cs="Arial"/>
                <w:sz w:val="24"/>
                <w:szCs w:val="24"/>
              </w:rPr>
              <w:t>.</w:t>
            </w:r>
          </w:p>
        </w:tc>
        <w:tc>
          <w:tcPr>
            <w:tcW w:w="567" w:type="dxa"/>
            <w:tcBorders>
              <w:bottom w:val="single" w:sz="4" w:space="0" w:color="auto"/>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567" w:type="dxa"/>
            <w:tcBorders>
              <w:bottom w:val="single" w:sz="4" w:space="0" w:color="auto"/>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bottom w:val="single" w:sz="4" w:space="0" w:color="auto"/>
            </w:tcBorders>
            <w:vAlign w:val="center"/>
          </w:tcPr>
          <w:p w:rsidR="001A02EA" w:rsidRDefault="001A02EA" w:rsidP="001A02EA">
            <w:pPr>
              <w:jc w:val="center"/>
            </w:pPr>
            <w:r w:rsidRPr="00591F29">
              <w:rPr>
                <w:rFonts w:ascii="Arial" w:hAnsi="Arial" w:cs="Arial"/>
                <w:sz w:val="24"/>
                <w:szCs w:val="24"/>
              </w:rPr>
              <w:t>TAK</w:t>
            </w:r>
          </w:p>
        </w:tc>
        <w:tc>
          <w:tcPr>
            <w:tcW w:w="1842" w:type="dxa"/>
          </w:tcPr>
          <w:p w:rsidR="001A02EA" w:rsidRPr="00DB0742" w:rsidRDefault="001A02EA" w:rsidP="001A02EA">
            <w:pPr>
              <w:rPr>
                <w:rFonts w:ascii="Arial" w:hAnsi="Arial" w:cs="Arial"/>
                <w:sz w:val="24"/>
                <w:szCs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przepustnicy w k</w:t>
            </w:r>
            <w:r>
              <w:rPr>
                <w:rFonts w:ascii="Arial" w:hAnsi="Arial" w:cs="Arial"/>
                <w:sz w:val="24"/>
                <w:szCs w:val="24"/>
              </w:rPr>
              <w:t>ominie</w:t>
            </w:r>
          </w:p>
        </w:tc>
        <w:tc>
          <w:tcPr>
            <w:tcW w:w="567" w:type="dxa"/>
            <w:vAlign w:val="center"/>
          </w:tcPr>
          <w:p w:rsidR="001A02EA" w:rsidRPr="00854832"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bottom w:val="single" w:sz="4" w:space="0" w:color="auto"/>
            </w:tcBorders>
            <w:vAlign w:val="center"/>
          </w:tcPr>
          <w:p w:rsidR="001A02EA" w:rsidRDefault="001A02EA" w:rsidP="001A02EA">
            <w:pPr>
              <w:jc w:val="center"/>
            </w:pPr>
            <w:r w:rsidRPr="00591F29">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65"/>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P</w:t>
            </w:r>
            <w:r w:rsidRPr="008B2D9E">
              <w:rPr>
                <w:rFonts w:ascii="Arial" w:hAnsi="Arial" w:cs="Arial"/>
                <w:sz w:val="24"/>
                <w:szCs w:val="24"/>
              </w:rPr>
              <w:t>rostowanie i ewentualne przyspawanie uszkodzonego kapturka komina</w:t>
            </w:r>
          </w:p>
        </w:tc>
        <w:tc>
          <w:tcPr>
            <w:tcW w:w="567" w:type="dxa"/>
            <w:vAlign w:val="center"/>
          </w:tcPr>
          <w:p w:rsidR="001A02EA" w:rsidRPr="00854832" w:rsidRDefault="001A02EA" w:rsidP="001A02EA">
            <w:pPr>
              <w:jc w:val="center"/>
              <w:rPr>
                <w:rFonts w:ascii="Arial" w:hAnsi="Arial" w:cs="Arial"/>
                <w:sz w:val="24"/>
                <w:szCs w:val="24"/>
              </w:rPr>
            </w:pPr>
          </w:p>
        </w:tc>
        <w:tc>
          <w:tcPr>
            <w:tcW w:w="567" w:type="dxa"/>
            <w:tcBorders>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276" w:type="dxa"/>
            <w:tcBorders>
              <w:tl2br w:val="single" w:sz="4" w:space="0" w:color="auto"/>
              <w:tr2bl w:val="single" w:sz="4" w:space="0" w:color="auto"/>
            </w:tcBorders>
            <w:vAlign w:val="center"/>
          </w:tcPr>
          <w:p w:rsidR="001A02EA" w:rsidRPr="00854832" w:rsidRDefault="001A02EA" w:rsidP="001A02EA">
            <w:pPr>
              <w:jc w:val="center"/>
              <w:rPr>
                <w:rFonts w:ascii="Arial" w:hAnsi="Arial" w:cs="Arial"/>
                <w:sz w:val="24"/>
                <w:szCs w:val="24"/>
              </w:rPr>
            </w:pP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1105"/>
        </w:trPr>
        <w:tc>
          <w:tcPr>
            <w:tcW w:w="562" w:type="dxa"/>
            <w:vAlign w:val="center"/>
          </w:tcPr>
          <w:p w:rsidR="001A02EA" w:rsidRPr="00270FC8" w:rsidRDefault="001A02EA" w:rsidP="00E54F1D">
            <w:pPr>
              <w:pStyle w:val="Akapitzlist"/>
              <w:numPr>
                <w:ilvl w:val="0"/>
                <w:numId w:val="97"/>
              </w:numPr>
              <w:ind w:left="315" w:hanging="315"/>
              <w:rPr>
                <w:rFonts w:ascii="Arial" w:hAnsi="Arial" w:cs="Arial"/>
              </w:rPr>
            </w:pPr>
          </w:p>
        </w:tc>
        <w:tc>
          <w:tcPr>
            <w:tcW w:w="4253"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Pr="00DB0742" w:rsidRDefault="001A02EA" w:rsidP="001A02EA">
            <w:pPr>
              <w:shd w:val="clear" w:color="auto" w:fill="FFFFFF"/>
              <w:tabs>
                <w:tab w:val="left" w:pos="426"/>
              </w:tabs>
              <w:ind w:left="66"/>
              <w:jc w:val="both"/>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1276" w:type="dxa"/>
          </w:tcPr>
          <w:p w:rsidR="001A02EA" w:rsidRPr="00DB0742" w:rsidRDefault="001A02EA" w:rsidP="001A02EA">
            <w:pPr>
              <w:rPr>
                <w:rFonts w:ascii="Arial" w:hAnsi="Arial" w:cs="Arial"/>
                <w:sz w:val="24"/>
                <w:szCs w:val="24"/>
              </w:rPr>
            </w:pPr>
          </w:p>
        </w:tc>
        <w:tc>
          <w:tcPr>
            <w:tcW w:w="1842" w:type="dxa"/>
            <w:textDirection w:val="btLr"/>
            <w:vAlign w:val="center"/>
          </w:tcPr>
          <w:p w:rsidR="001A02EA" w:rsidRPr="00DB0742" w:rsidRDefault="001A02EA" w:rsidP="001A02EA">
            <w:pPr>
              <w:ind w:left="113" w:right="113"/>
              <w:jc w:val="center"/>
              <w:rPr>
                <w:rFonts w:ascii="Arial" w:hAnsi="Arial" w:cs="Arial"/>
                <w:sz w:val="24"/>
                <w:szCs w:val="24"/>
              </w:rPr>
            </w:pPr>
            <w:r>
              <w:rPr>
                <w:rFonts w:ascii="Arial" w:hAnsi="Arial" w:cs="Arial"/>
                <w:sz w:val="24"/>
                <w:szCs w:val="24"/>
              </w:rPr>
              <w:t>wyszczególnić</w:t>
            </w:r>
          </w:p>
        </w:tc>
      </w:tr>
    </w:tbl>
    <w:p w:rsidR="001A02EA" w:rsidRPr="00267585" w:rsidRDefault="001A02EA" w:rsidP="001A02EA">
      <w:pPr>
        <w:pStyle w:val="Akapitzlist"/>
        <w:shd w:val="clear" w:color="auto" w:fill="FFFFFF"/>
        <w:tabs>
          <w:tab w:val="left" w:pos="426"/>
        </w:tabs>
        <w:spacing w:after="0" w:line="360" w:lineRule="auto"/>
        <w:ind w:left="425" w:right="6" w:hanging="425"/>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pStyle w:val="Akapitzlist"/>
        <w:shd w:val="clear" w:color="auto" w:fill="FFFFFF"/>
        <w:tabs>
          <w:tab w:val="left" w:pos="426"/>
        </w:tabs>
        <w:spacing w:after="0" w:line="36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1A02EA" w:rsidRDefault="001A02EA" w:rsidP="00E54F1D">
      <w:pPr>
        <w:pStyle w:val="Akapitzlist"/>
        <w:numPr>
          <w:ilvl w:val="0"/>
          <w:numId w:val="75"/>
        </w:numPr>
        <w:shd w:val="clear" w:color="auto" w:fill="FFFFFF"/>
        <w:tabs>
          <w:tab w:val="left" w:pos="426"/>
        </w:tabs>
        <w:spacing w:before="60" w:after="0" w:line="240" w:lineRule="auto"/>
        <w:ind w:right="6"/>
        <w:contextualSpacing w:val="0"/>
        <w:jc w:val="both"/>
        <w:rPr>
          <w:rFonts w:ascii="Arial" w:hAnsi="Arial" w:cs="Arial"/>
          <w:sz w:val="24"/>
        </w:rPr>
      </w:pPr>
      <w:r w:rsidRPr="008B2D9E">
        <w:rPr>
          <w:rFonts w:ascii="Arial" w:hAnsi="Arial" w:cs="Arial"/>
          <w:sz w:val="24"/>
        </w:rPr>
        <w:t>Zakonserwowanie profili zamkniętych i elementów nie malowanych.</w:t>
      </w:r>
    </w:p>
    <w:p w:rsidR="001A02EA" w:rsidRPr="0008560E" w:rsidRDefault="001A02EA" w:rsidP="00E54F1D">
      <w:pPr>
        <w:pStyle w:val="Akapitzlist"/>
        <w:numPr>
          <w:ilvl w:val="0"/>
          <w:numId w:val="75"/>
        </w:numPr>
        <w:shd w:val="clear" w:color="auto" w:fill="FFFFFF"/>
        <w:tabs>
          <w:tab w:val="left" w:pos="426"/>
        </w:tabs>
        <w:spacing w:after="0" w:line="240" w:lineRule="auto"/>
        <w:ind w:right="6"/>
        <w:jc w:val="both"/>
        <w:rPr>
          <w:rFonts w:ascii="Arial" w:hAnsi="Arial" w:cs="Arial"/>
          <w:sz w:val="24"/>
        </w:rPr>
      </w:pPr>
      <w:r w:rsidRPr="0008560E">
        <w:rPr>
          <w:rFonts w:ascii="Arial" w:hAnsi="Arial" w:cs="Arial"/>
          <w:sz w:val="24"/>
        </w:rPr>
        <w:t>Uzupełnienie powłok malarskich.</w:t>
      </w:r>
    </w:p>
    <w:p w:rsidR="001A02EA" w:rsidRPr="008B2D9E" w:rsidRDefault="001A02EA" w:rsidP="00E54F1D">
      <w:pPr>
        <w:pStyle w:val="Akapitzlist"/>
        <w:numPr>
          <w:ilvl w:val="0"/>
          <w:numId w:val="75"/>
        </w:numPr>
        <w:shd w:val="clear" w:color="auto" w:fill="FFFFFF"/>
        <w:tabs>
          <w:tab w:val="left" w:pos="426"/>
        </w:tabs>
        <w:spacing w:after="0" w:line="240" w:lineRule="auto"/>
        <w:ind w:right="6"/>
        <w:jc w:val="both"/>
        <w:rPr>
          <w:rFonts w:ascii="Arial" w:hAnsi="Arial" w:cs="Arial"/>
          <w:sz w:val="24"/>
        </w:rPr>
      </w:pPr>
      <w:r>
        <w:rPr>
          <w:rFonts w:ascii="Arial" w:hAnsi="Arial" w:cs="Arial"/>
          <w:sz w:val="24"/>
        </w:rPr>
        <w:lastRenderedPageBreak/>
        <w:t>Nasmarowanie i z</w:t>
      </w:r>
      <w:r w:rsidRPr="008B2D9E">
        <w:rPr>
          <w:rFonts w:ascii="Arial" w:hAnsi="Arial" w:cs="Arial"/>
          <w:sz w:val="24"/>
        </w:rPr>
        <w:t>abezpieczenie wszystkich punktów smarowania.</w:t>
      </w:r>
    </w:p>
    <w:p w:rsidR="001A02EA" w:rsidRPr="00267585" w:rsidRDefault="001A02EA" w:rsidP="001A02EA">
      <w:pPr>
        <w:pStyle w:val="Akapitzlist"/>
        <w:shd w:val="clear" w:color="auto" w:fill="FFFFFF"/>
        <w:tabs>
          <w:tab w:val="left" w:pos="426"/>
        </w:tabs>
        <w:spacing w:after="0" w:line="360" w:lineRule="auto"/>
        <w:ind w:left="425" w:right="6" w:hanging="425"/>
        <w:rPr>
          <w:rFonts w:ascii="Arial" w:hAnsi="Arial" w:cs="Arial"/>
        </w:rPr>
      </w:pPr>
    </w:p>
    <w:p w:rsidR="001A02EA" w:rsidRPr="00D67DF2" w:rsidRDefault="001A02EA" w:rsidP="001A02EA">
      <w:pPr>
        <w:shd w:val="clear" w:color="auto" w:fill="FFFFFF"/>
        <w:tabs>
          <w:tab w:val="left" w:pos="370"/>
        </w:tabs>
        <w:spacing w:line="360" w:lineRule="auto"/>
        <w:ind w:right="3"/>
        <w:jc w:val="both"/>
        <w:rPr>
          <w:rFonts w:ascii="Arial" w:hAnsi="Arial" w:cs="Arial"/>
          <w:b/>
          <w:u w:val="single"/>
        </w:rPr>
      </w:pPr>
      <w:r>
        <w:rPr>
          <w:rFonts w:ascii="Arial" w:hAnsi="Arial" w:cs="Arial"/>
          <w:b/>
          <w:u w:val="single"/>
        </w:rPr>
        <w:t>II. W</w:t>
      </w:r>
      <w:r w:rsidRPr="00D67DF2">
        <w:rPr>
          <w:rFonts w:ascii="Arial" w:hAnsi="Arial" w:cs="Arial"/>
          <w:b/>
          <w:u w:val="single"/>
        </w:rPr>
        <w:t>yposażeni</w:t>
      </w:r>
      <w:r>
        <w:rPr>
          <w:rFonts w:ascii="Arial" w:hAnsi="Arial" w:cs="Arial"/>
          <w:b/>
          <w:u w:val="single"/>
        </w:rPr>
        <w:t>e</w:t>
      </w:r>
      <w:r w:rsidRPr="00D67DF2">
        <w:rPr>
          <w:rFonts w:ascii="Arial" w:hAnsi="Arial" w:cs="Arial"/>
          <w:b/>
          <w:u w:val="single"/>
        </w:rPr>
        <w:t>:</w:t>
      </w:r>
    </w:p>
    <w:tbl>
      <w:tblPr>
        <w:tblStyle w:val="Tabela-Siatka"/>
        <w:tblW w:w="9533" w:type="dxa"/>
        <w:tblLook w:val="04A0" w:firstRow="1" w:lastRow="0" w:firstColumn="1" w:lastColumn="0" w:noHBand="0" w:noVBand="1"/>
      </w:tblPr>
      <w:tblGrid>
        <w:gridCol w:w="562"/>
        <w:gridCol w:w="4819"/>
        <w:gridCol w:w="475"/>
        <w:gridCol w:w="475"/>
        <w:gridCol w:w="1305"/>
        <w:gridCol w:w="1897"/>
      </w:tblGrid>
      <w:tr w:rsidR="001A02EA" w:rsidRPr="00312690" w:rsidTr="001A02EA">
        <w:trPr>
          <w:cantSplit/>
          <w:trHeight w:val="411"/>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819"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255" w:type="dxa"/>
            <w:gridSpan w:val="3"/>
            <w:tcBorders>
              <w:bottom w:val="single" w:sz="4" w:space="0" w:color="auto"/>
            </w:tcBorders>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97"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261"/>
        </w:trPr>
        <w:tc>
          <w:tcPr>
            <w:tcW w:w="562" w:type="dxa"/>
            <w:vMerge/>
            <w:vAlign w:val="center"/>
          </w:tcPr>
          <w:p w:rsidR="001A02EA" w:rsidRPr="00270FC8" w:rsidRDefault="001A02EA" w:rsidP="001A02EA">
            <w:pPr>
              <w:rPr>
                <w:rFonts w:ascii="Arial" w:hAnsi="Arial" w:cs="Arial"/>
              </w:rPr>
            </w:pPr>
          </w:p>
        </w:tc>
        <w:tc>
          <w:tcPr>
            <w:tcW w:w="4819" w:type="dxa"/>
            <w:vMerge/>
            <w:vAlign w:val="center"/>
          </w:tcPr>
          <w:p w:rsidR="001A02EA" w:rsidRPr="00312690" w:rsidRDefault="001A02EA" w:rsidP="001A02EA">
            <w:pPr>
              <w:jc w:val="center"/>
              <w:rPr>
                <w:rFonts w:ascii="Arial" w:hAnsi="Arial" w:cs="Arial"/>
              </w:rPr>
            </w:pP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305"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897" w:type="dxa"/>
            <w:vMerge/>
            <w:vAlign w:val="center"/>
          </w:tcPr>
          <w:p w:rsidR="001A02EA" w:rsidRPr="00312690" w:rsidRDefault="001A02EA" w:rsidP="001A02EA">
            <w:pPr>
              <w:jc w:val="center"/>
              <w:rPr>
                <w:rFonts w:ascii="Arial" w:hAnsi="Arial" w:cs="Arial"/>
              </w:rPr>
            </w:pPr>
          </w:p>
        </w:tc>
      </w:tr>
      <w:tr w:rsidR="001A02EA" w:rsidRPr="00DB0742" w:rsidTr="001A02EA">
        <w:tc>
          <w:tcPr>
            <w:tcW w:w="562" w:type="dxa"/>
            <w:vAlign w:val="center"/>
          </w:tcPr>
          <w:p w:rsidR="001A02EA" w:rsidRPr="00DB0742" w:rsidRDefault="001A02EA" w:rsidP="00E54F1D">
            <w:pPr>
              <w:pStyle w:val="Akapitzlist"/>
              <w:numPr>
                <w:ilvl w:val="0"/>
                <w:numId w:val="98"/>
              </w:numPr>
              <w:tabs>
                <w:tab w:val="left" w:pos="344"/>
              </w:tabs>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Pr>
                <w:rFonts w:ascii="Arial" w:hAnsi="Arial" w:cs="Arial"/>
                <w:sz w:val="24"/>
              </w:rPr>
              <w:t>BRAK</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305" w:type="dxa"/>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Dotyczy wszystkich typów zespołów prądotwórczych</w:t>
            </w:r>
          </w:p>
        </w:tc>
      </w:tr>
      <w:tr w:rsidR="001A02EA" w:rsidRPr="00DB0742" w:rsidTr="001A02EA">
        <w:tc>
          <w:tcPr>
            <w:tcW w:w="562" w:type="dxa"/>
            <w:vAlign w:val="center"/>
          </w:tcPr>
          <w:p w:rsidR="001A02EA" w:rsidRPr="00DB0742" w:rsidRDefault="001A02EA" w:rsidP="00E54F1D">
            <w:pPr>
              <w:pStyle w:val="Akapitzlist"/>
              <w:numPr>
                <w:ilvl w:val="0"/>
                <w:numId w:val="98"/>
              </w:numPr>
              <w:ind w:hanging="720"/>
              <w:rPr>
                <w:rFonts w:ascii="Arial" w:hAnsi="Arial" w:cs="Arial"/>
                <w:sz w:val="24"/>
                <w:szCs w:val="24"/>
              </w:rPr>
            </w:pPr>
          </w:p>
        </w:tc>
        <w:tc>
          <w:tcPr>
            <w:tcW w:w="4819" w:type="dxa"/>
            <w:vAlign w:val="center"/>
          </w:tcPr>
          <w:p w:rsidR="001A02EA" w:rsidRDefault="001A02EA" w:rsidP="001A02EA">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 xml:space="preserve">j w tym pomiar </w:t>
            </w:r>
            <w:r w:rsidRPr="005C5573">
              <w:rPr>
                <w:rFonts w:ascii="Arial" w:hAnsi="Arial" w:cs="Arial"/>
                <w:sz w:val="24"/>
              </w:rPr>
              <w:t>parametrów zabezpieczenia 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1305" w:type="dxa"/>
            <w:tcBorders>
              <w:bottom w:val="single" w:sz="4" w:space="0" w:color="auto"/>
            </w:tcBorders>
            <w:vAlign w:val="center"/>
          </w:tcPr>
          <w:p w:rsidR="001A02EA" w:rsidRPr="00620FD3" w:rsidRDefault="001A02EA" w:rsidP="001A02EA">
            <w:pPr>
              <w:jc w:val="center"/>
              <w:rPr>
                <w:rFonts w:ascii="Arial" w:hAnsi="Arial" w:cs="Arial"/>
                <w:b/>
                <w:sz w:val="24"/>
                <w:szCs w:val="24"/>
              </w:rPr>
            </w:pPr>
            <w:r>
              <w:rPr>
                <w:rFonts w:ascii="Arial" w:hAnsi="Arial" w:cs="Arial"/>
                <w:b/>
                <w:sz w:val="24"/>
                <w:szCs w:val="24"/>
              </w:rPr>
              <w:t>TAK</w:t>
            </w:r>
          </w:p>
        </w:tc>
        <w:tc>
          <w:tcPr>
            <w:tcW w:w="1897" w:type="dxa"/>
            <w:vAlign w:val="center"/>
          </w:tcPr>
          <w:p w:rsidR="001A02EA" w:rsidRPr="00DB0742" w:rsidRDefault="001A02EA" w:rsidP="001A02EA">
            <w:pPr>
              <w:jc w:val="center"/>
              <w:rPr>
                <w:rFonts w:ascii="Arial" w:hAnsi="Arial" w:cs="Arial"/>
                <w:sz w:val="24"/>
                <w:szCs w:val="24"/>
              </w:rPr>
            </w:pPr>
            <w:r w:rsidRPr="0076668F">
              <w:rPr>
                <w:rFonts w:ascii="Arial" w:hAnsi="Arial" w:cs="Arial"/>
                <w:sz w:val="24"/>
              </w:rPr>
              <w:t>Wymiana uszkodzonych elementów.</w:t>
            </w:r>
          </w:p>
        </w:tc>
      </w:tr>
      <w:tr w:rsidR="001A02EA" w:rsidRPr="00DB0742" w:rsidTr="001A02EA">
        <w:tc>
          <w:tcPr>
            <w:tcW w:w="562" w:type="dxa"/>
            <w:vMerge w:val="restart"/>
            <w:vAlign w:val="center"/>
          </w:tcPr>
          <w:p w:rsidR="001A02EA" w:rsidRPr="00DB0742" w:rsidRDefault="001A02EA" w:rsidP="00E54F1D">
            <w:pPr>
              <w:pStyle w:val="Akapitzlist"/>
              <w:numPr>
                <w:ilvl w:val="0"/>
                <w:numId w:val="98"/>
              </w:numPr>
              <w:ind w:hanging="720"/>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1305" w:type="dxa"/>
            <w:tcBorders>
              <w:bottom w:val="single" w:sz="4" w:space="0" w:color="auto"/>
            </w:tcBorders>
            <w:vAlign w:val="center"/>
          </w:tcPr>
          <w:p w:rsidR="001A02EA" w:rsidRPr="00620FD3" w:rsidRDefault="001A02EA" w:rsidP="001A02EA">
            <w:pPr>
              <w:jc w:val="center"/>
              <w:rPr>
                <w:rFonts w:ascii="Arial" w:hAnsi="Arial" w:cs="Arial"/>
                <w:b/>
                <w:sz w:val="24"/>
                <w:szCs w:val="24"/>
              </w:rPr>
            </w:pPr>
            <w:r>
              <w:rPr>
                <w:rFonts w:ascii="Arial" w:hAnsi="Arial" w:cs="Arial"/>
                <w:b/>
                <w:sz w:val="24"/>
                <w:szCs w:val="24"/>
              </w:rPr>
              <w:t>TAK</w:t>
            </w:r>
          </w:p>
        </w:tc>
        <w:tc>
          <w:tcPr>
            <w:tcW w:w="1897" w:type="dxa"/>
            <w:vMerge w:val="restart"/>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Wymiana tylko zużytych części i elementów.</w:t>
            </w:r>
          </w:p>
        </w:tc>
      </w:tr>
      <w:tr w:rsidR="001A02EA" w:rsidRPr="00DB0742" w:rsidTr="001A02EA">
        <w:tc>
          <w:tcPr>
            <w:tcW w:w="562" w:type="dxa"/>
            <w:vMerge/>
            <w:vAlign w:val="center"/>
          </w:tcPr>
          <w:p w:rsidR="001A02EA" w:rsidRPr="00DB0742" w:rsidRDefault="001A02EA" w:rsidP="00E54F1D">
            <w:pPr>
              <w:pStyle w:val="Akapitzlist"/>
              <w:numPr>
                <w:ilvl w:val="0"/>
                <w:numId w:val="98"/>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17"/>
              </w:numPr>
              <w:shd w:val="clear" w:color="auto" w:fill="FFFFFF"/>
              <w:tabs>
                <w:tab w:val="left" w:pos="426"/>
              </w:tabs>
              <w:ind w:hanging="1268"/>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vAlign w:val="center"/>
          </w:tcPr>
          <w:p w:rsidR="001A02EA" w:rsidRPr="00620FD3" w:rsidRDefault="001A02EA" w:rsidP="001A02EA">
            <w:pPr>
              <w:jc w:val="center"/>
              <w:rPr>
                <w:rFonts w:ascii="Arial" w:hAnsi="Arial" w:cs="Arial"/>
                <w:b/>
                <w:sz w:val="24"/>
                <w:szCs w:val="24"/>
              </w:rPr>
            </w:pPr>
            <w:r>
              <w:rPr>
                <w:rFonts w:ascii="Arial" w:hAnsi="Arial" w:cs="Arial"/>
                <w:b/>
                <w:sz w:val="24"/>
                <w:szCs w:val="24"/>
              </w:rPr>
              <w:t>TAK</w:t>
            </w: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98"/>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17"/>
              </w:numPr>
              <w:shd w:val="clear" w:color="auto" w:fill="FFFFFF"/>
              <w:tabs>
                <w:tab w:val="left" w:pos="426"/>
              </w:tabs>
              <w:ind w:hanging="124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vAlign w:val="center"/>
          </w:tcPr>
          <w:p w:rsidR="001A02EA" w:rsidRPr="00620FD3" w:rsidRDefault="001A02EA" w:rsidP="001A02EA">
            <w:pPr>
              <w:jc w:val="center"/>
              <w:rPr>
                <w:rFonts w:ascii="Arial" w:hAnsi="Arial" w:cs="Arial"/>
                <w:b/>
                <w:sz w:val="24"/>
                <w:szCs w:val="24"/>
              </w:rPr>
            </w:pPr>
            <w:r>
              <w:rPr>
                <w:rFonts w:ascii="Arial" w:hAnsi="Arial" w:cs="Arial"/>
                <w:b/>
                <w:sz w:val="24"/>
                <w:szCs w:val="24"/>
              </w:rPr>
              <w:t>TAK</w:t>
            </w: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98"/>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17"/>
              </w:numPr>
              <w:shd w:val="clear" w:color="auto" w:fill="FFFFFF"/>
              <w:tabs>
                <w:tab w:val="left" w:pos="426"/>
              </w:tabs>
              <w:ind w:hanging="124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vAlign w:val="center"/>
          </w:tcPr>
          <w:p w:rsidR="001A02EA" w:rsidRPr="00620FD3" w:rsidRDefault="001A02EA" w:rsidP="001A02EA">
            <w:pPr>
              <w:jc w:val="center"/>
              <w:rPr>
                <w:rFonts w:ascii="Arial" w:hAnsi="Arial" w:cs="Arial"/>
                <w:b/>
                <w:sz w:val="24"/>
                <w:szCs w:val="24"/>
              </w:rPr>
            </w:pPr>
            <w:r>
              <w:rPr>
                <w:rFonts w:ascii="Arial" w:hAnsi="Arial" w:cs="Arial"/>
                <w:b/>
                <w:sz w:val="24"/>
                <w:szCs w:val="24"/>
              </w:rPr>
              <w:t>TAK</w:t>
            </w:r>
          </w:p>
        </w:tc>
        <w:tc>
          <w:tcPr>
            <w:tcW w:w="1897" w:type="dxa"/>
            <w:vMerge/>
            <w:vAlign w:val="center"/>
          </w:tcPr>
          <w:p w:rsidR="001A02EA" w:rsidRPr="0076668F" w:rsidRDefault="001A02EA" w:rsidP="001A02EA">
            <w:pPr>
              <w:jc w:val="center"/>
              <w:rPr>
                <w:rFonts w:ascii="Arial" w:hAnsi="Arial" w:cs="Arial"/>
                <w:sz w:val="24"/>
                <w:szCs w:val="24"/>
              </w:rPr>
            </w:pPr>
          </w:p>
        </w:tc>
      </w:tr>
      <w:tr w:rsidR="001A02EA" w:rsidRPr="00DB0742" w:rsidTr="001A02EA">
        <w:trPr>
          <w:trHeight w:val="1666"/>
        </w:trPr>
        <w:tc>
          <w:tcPr>
            <w:tcW w:w="562" w:type="dxa"/>
            <w:vMerge/>
            <w:vAlign w:val="center"/>
          </w:tcPr>
          <w:p w:rsidR="001A02EA" w:rsidRPr="00DB0742" w:rsidRDefault="001A02EA" w:rsidP="00E54F1D">
            <w:pPr>
              <w:pStyle w:val="Akapitzlist"/>
              <w:numPr>
                <w:ilvl w:val="0"/>
                <w:numId w:val="98"/>
              </w:numPr>
              <w:ind w:hanging="720"/>
              <w:rPr>
                <w:rFonts w:ascii="Arial" w:hAnsi="Arial" w:cs="Arial"/>
                <w:sz w:val="24"/>
                <w:szCs w:val="24"/>
              </w:rPr>
            </w:pPr>
          </w:p>
        </w:tc>
        <w:tc>
          <w:tcPr>
            <w:tcW w:w="4819" w:type="dxa"/>
            <w:vAlign w:val="center"/>
          </w:tcPr>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CA2DC1"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DF7002" w:rsidRDefault="001A02EA" w:rsidP="001A02EA">
            <w:pPr>
              <w:shd w:val="clear" w:color="auto" w:fill="FFFFFF"/>
              <w:tabs>
                <w:tab w:val="left" w:pos="426"/>
              </w:tabs>
              <w:ind w:left="68"/>
              <w:jc w:val="both"/>
              <w:rPr>
                <w:rFonts w:ascii="Arial" w:hAnsi="Arial" w:cs="Arial"/>
                <w:sz w:val="24"/>
              </w:rPr>
            </w:pP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vAlign w:val="center"/>
          </w:tcPr>
          <w:p w:rsidR="001A02EA" w:rsidRPr="00620FD3" w:rsidRDefault="001A02EA" w:rsidP="001A02EA">
            <w:pPr>
              <w:jc w:val="center"/>
              <w:rPr>
                <w:rFonts w:ascii="Arial" w:hAnsi="Arial" w:cs="Arial"/>
                <w:b/>
                <w:sz w:val="24"/>
                <w:szCs w:val="24"/>
              </w:rPr>
            </w:pP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Wykazać dodatkowe elementy do wymiany lub naprawy</w:t>
            </w:r>
          </w:p>
        </w:tc>
      </w:tr>
      <w:tr w:rsidR="001A02EA" w:rsidRPr="00DB0742" w:rsidTr="001A02EA">
        <w:tc>
          <w:tcPr>
            <w:tcW w:w="562" w:type="dxa"/>
            <w:vAlign w:val="center"/>
          </w:tcPr>
          <w:p w:rsidR="001A02EA" w:rsidRPr="00DB0742" w:rsidRDefault="001A02EA" w:rsidP="00E54F1D">
            <w:pPr>
              <w:pStyle w:val="Akapitzlist"/>
              <w:numPr>
                <w:ilvl w:val="0"/>
                <w:numId w:val="98"/>
              </w:numPr>
              <w:ind w:hanging="720"/>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tcPr>
          <w:p w:rsidR="001A02EA" w:rsidRPr="00DB0742" w:rsidRDefault="001A02EA" w:rsidP="001A02EA">
            <w:pPr>
              <w:rPr>
                <w:rFonts w:ascii="Arial" w:hAnsi="Arial" w:cs="Arial"/>
                <w:sz w:val="24"/>
                <w:szCs w:val="24"/>
              </w:rPr>
            </w:pPr>
          </w:p>
        </w:tc>
      </w:tr>
    </w:tbl>
    <w:p w:rsidR="001A02EA"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spacing w:after="0" w:line="240" w:lineRule="auto"/>
        <w:jc w:val="center"/>
        <w:rPr>
          <w:rFonts w:ascii="Arial" w:hAnsi="Arial" w:cs="Arial"/>
          <w:b/>
          <w:sz w:val="24"/>
          <w:szCs w:val="24"/>
        </w:rPr>
      </w:pPr>
    </w:p>
    <w:p w:rsidR="001A02EA" w:rsidRDefault="001A02EA" w:rsidP="001A02EA">
      <w:pPr>
        <w:spacing w:after="0" w:line="240" w:lineRule="auto"/>
        <w:jc w:val="center"/>
        <w:rPr>
          <w:rFonts w:ascii="Arial" w:hAnsi="Arial" w:cs="Arial"/>
          <w:b/>
          <w:sz w:val="24"/>
          <w:szCs w:val="24"/>
        </w:rPr>
      </w:pPr>
    </w:p>
    <w:p w:rsidR="001A02EA" w:rsidRPr="0008560E" w:rsidRDefault="001A02EA" w:rsidP="001A02EA">
      <w:pPr>
        <w:pStyle w:val="Akapitzlist"/>
        <w:spacing w:line="360" w:lineRule="auto"/>
        <w:ind w:left="1080"/>
        <w:jc w:val="center"/>
        <w:rPr>
          <w:rFonts w:ascii="Arial" w:hAnsi="Arial" w:cs="Arial"/>
          <w:b/>
          <w:sz w:val="32"/>
          <w:szCs w:val="32"/>
        </w:rPr>
      </w:pPr>
      <w:r>
        <w:rPr>
          <w:rFonts w:ascii="Arial" w:hAnsi="Arial" w:cs="Arial"/>
          <w:b/>
          <w:sz w:val="32"/>
          <w:szCs w:val="32"/>
        </w:rPr>
        <w:t>Remont</w:t>
      </w:r>
      <w:r w:rsidRPr="0008560E">
        <w:rPr>
          <w:rFonts w:ascii="Arial" w:hAnsi="Arial" w:cs="Arial"/>
          <w:b/>
          <w:sz w:val="32"/>
          <w:szCs w:val="32"/>
        </w:rPr>
        <w:t xml:space="preserve"> średni KP – </w:t>
      </w:r>
      <w:r>
        <w:rPr>
          <w:rFonts w:ascii="Arial" w:hAnsi="Arial" w:cs="Arial"/>
          <w:b/>
          <w:sz w:val="32"/>
          <w:szCs w:val="32"/>
        </w:rPr>
        <w:t>200/</w:t>
      </w:r>
      <w:r w:rsidRPr="0008560E">
        <w:rPr>
          <w:rFonts w:ascii="Arial" w:hAnsi="Arial" w:cs="Arial"/>
          <w:b/>
          <w:sz w:val="32"/>
          <w:szCs w:val="32"/>
        </w:rPr>
        <w:t>340</w:t>
      </w:r>
    </w:p>
    <w:p w:rsidR="001A02EA" w:rsidRDefault="001A02EA" w:rsidP="001A02EA">
      <w:pPr>
        <w:spacing w:line="360" w:lineRule="auto"/>
        <w:rPr>
          <w:rFonts w:ascii="Arial" w:hAnsi="Arial" w:cs="Arial"/>
          <w:b/>
          <w:sz w:val="24"/>
          <w:szCs w:val="24"/>
        </w:rPr>
      </w:pPr>
      <w:r w:rsidRPr="000B7E73">
        <w:rPr>
          <w:rFonts w:ascii="Arial" w:hAnsi="Arial" w:cs="Arial"/>
          <w:b/>
          <w:sz w:val="24"/>
          <w:szCs w:val="24"/>
        </w:rPr>
        <w:t xml:space="preserve">Zakres </w:t>
      </w:r>
      <w:r>
        <w:rPr>
          <w:rFonts w:ascii="Arial" w:hAnsi="Arial" w:cs="Arial"/>
          <w:b/>
          <w:sz w:val="24"/>
          <w:szCs w:val="24"/>
        </w:rPr>
        <w:t>remontu średniego kuchni polowej KP – 340 nr 996 rok prod. 1986</w:t>
      </w:r>
    </w:p>
    <w:p w:rsidR="001A02EA" w:rsidRDefault="001A02EA" w:rsidP="001A02EA">
      <w:pPr>
        <w:pStyle w:val="Bezodstpw"/>
        <w:rPr>
          <w:rFonts w:ascii="Arial" w:hAnsi="Arial" w:cs="Arial"/>
        </w:rPr>
      </w:pPr>
      <w:r>
        <w:rPr>
          <w:rFonts w:ascii="Arial" w:hAnsi="Arial" w:cs="Arial"/>
        </w:rPr>
        <w:t>Poszycie zewnętrzne wymaga napraw, zmurszała uszczelka pokrywy KP – ślady korozji, zmatowiała powłoka lakiernicza, niesprawny zawór spustowy kotła 110, niesprawny układ hamulcowy.</w:t>
      </w:r>
    </w:p>
    <w:p w:rsidR="001A02EA" w:rsidRPr="00620FD3" w:rsidRDefault="001A02EA" w:rsidP="001A02EA">
      <w:pPr>
        <w:pStyle w:val="Bezodstpw"/>
        <w:rPr>
          <w:rFonts w:ascii="Arial" w:hAnsi="Arial" w:cs="Arial"/>
        </w:rPr>
      </w:pPr>
    </w:p>
    <w:p w:rsidR="001A02EA" w:rsidRPr="00D24FC7" w:rsidRDefault="001A02EA" w:rsidP="00E54F1D">
      <w:pPr>
        <w:pStyle w:val="Akapitzlist"/>
        <w:numPr>
          <w:ilvl w:val="0"/>
          <w:numId w:val="66"/>
        </w:numPr>
        <w:shd w:val="clear" w:color="auto" w:fill="FFFFFF"/>
        <w:tabs>
          <w:tab w:val="left" w:pos="370"/>
        </w:tabs>
        <w:spacing w:line="360" w:lineRule="auto"/>
        <w:ind w:right="3"/>
        <w:jc w:val="both"/>
        <w:rPr>
          <w:rFonts w:ascii="Arial" w:hAnsi="Arial" w:cs="Arial"/>
          <w:b/>
          <w:u w:val="single"/>
        </w:rPr>
      </w:pPr>
      <w:r w:rsidRPr="00D24FC7">
        <w:rPr>
          <w:rFonts w:ascii="Arial" w:hAnsi="Arial" w:cs="Arial"/>
          <w:b/>
          <w:u w:val="single"/>
        </w:rPr>
        <w:t>Podwozie i nadwozie:</w:t>
      </w:r>
    </w:p>
    <w:p w:rsidR="001A02EA" w:rsidRPr="008B2D9E" w:rsidRDefault="001A02EA" w:rsidP="00E54F1D">
      <w:pPr>
        <w:pStyle w:val="Akapitzlist"/>
        <w:numPr>
          <w:ilvl w:val="0"/>
          <w:numId w:val="67"/>
        </w:numPr>
        <w:shd w:val="clear" w:color="auto" w:fill="FFFFFF"/>
        <w:tabs>
          <w:tab w:val="left" w:pos="426"/>
        </w:tabs>
        <w:spacing w:after="120" w:line="240" w:lineRule="auto"/>
        <w:ind w:right="6"/>
        <w:contextualSpacing w:val="0"/>
        <w:jc w:val="both"/>
        <w:rPr>
          <w:rFonts w:ascii="Arial" w:hAnsi="Arial" w:cs="Arial"/>
          <w:sz w:val="24"/>
        </w:rPr>
      </w:pPr>
      <w:r w:rsidRPr="008B2D9E">
        <w:rPr>
          <w:rFonts w:ascii="Arial" w:hAnsi="Arial" w:cs="Arial"/>
          <w:sz w:val="24"/>
        </w:rPr>
        <w:t>Spełnianie aktualnie obowiązujących warunków dopuszczenia do ruchu na drogach publicznych i ukompletowanie zgodne z dokumentacją techniczną producenta.</w:t>
      </w:r>
    </w:p>
    <w:p w:rsidR="001A02EA" w:rsidRPr="008B2D9E" w:rsidRDefault="001A02EA" w:rsidP="00E54F1D">
      <w:pPr>
        <w:pStyle w:val="Akapitzlist"/>
        <w:numPr>
          <w:ilvl w:val="0"/>
          <w:numId w:val="67"/>
        </w:numPr>
        <w:shd w:val="clear" w:color="auto" w:fill="FFFFFF"/>
        <w:tabs>
          <w:tab w:val="left" w:pos="426"/>
        </w:tabs>
        <w:spacing w:after="0" w:line="360" w:lineRule="auto"/>
        <w:ind w:right="6"/>
        <w:jc w:val="both"/>
        <w:rPr>
          <w:rFonts w:ascii="Arial" w:hAnsi="Arial" w:cs="Arial"/>
          <w:sz w:val="24"/>
        </w:rPr>
      </w:pPr>
      <w:r>
        <w:rPr>
          <w:rFonts w:ascii="Arial" w:hAnsi="Arial" w:cs="Arial"/>
          <w:sz w:val="24"/>
        </w:rPr>
        <w:lastRenderedPageBreak/>
        <w:t>Weryfikacja s</w:t>
      </w:r>
      <w:r w:rsidRPr="008B2D9E">
        <w:rPr>
          <w:rFonts w:ascii="Arial" w:hAnsi="Arial" w:cs="Arial"/>
          <w:sz w:val="24"/>
        </w:rPr>
        <w:t>tan</w:t>
      </w:r>
      <w:r>
        <w:rPr>
          <w:rFonts w:ascii="Arial" w:hAnsi="Arial" w:cs="Arial"/>
          <w:sz w:val="24"/>
        </w:rPr>
        <w:t>u</w:t>
      </w:r>
      <w:r w:rsidRPr="008B2D9E">
        <w:rPr>
          <w:rFonts w:ascii="Arial" w:hAnsi="Arial" w:cs="Arial"/>
          <w:sz w:val="24"/>
        </w:rPr>
        <w:t xml:space="preserve"> techniczn</w:t>
      </w:r>
      <w:r>
        <w:rPr>
          <w:rFonts w:ascii="Arial" w:hAnsi="Arial" w:cs="Arial"/>
          <w:sz w:val="24"/>
        </w:rPr>
        <w:t>ego</w:t>
      </w:r>
      <w:r w:rsidRPr="008B2D9E">
        <w:rPr>
          <w:rFonts w:ascii="Arial" w:hAnsi="Arial" w:cs="Arial"/>
          <w:sz w:val="24"/>
        </w:rPr>
        <w:t xml:space="preserve"> i doprowadzenie do pełnej sprawności.</w:t>
      </w:r>
    </w:p>
    <w:p w:rsidR="001A02EA" w:rsidRPr="008B2D9E" w:rsidRDefault="001A02EA" w:rsidP="00E54F1D">
      <w:pPr>
        <w:pStyle w:val="Akapitzlist"/>
        <w:numPr>
          <w:ilvl w:val="0"/>
          <w:numId w:val="67"/>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Demontaż kuchni polowej KP – 340 z przyczepy jednoosiowej.</w:t>
      </w:r>
    </w:p>
    <w:p w:rsidR="001A02EA" w:rsidRDefault="001A02EA" w:rsidP="00E54F1D">
      <w:pPr>
        <w:pStyle w:val="Akapitzlist"/>
        <w:numPr>
          <w:ilvl w:val="0"/>
          <w:numId w:val="67"/>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Demontaż osprzętu kuchni polowej KP – 340 z nadwozia.</w:t>
      </w:r>
    </w:p>
    <w:p w:rsidR="001A02EA" w:rsidRDefault="001A02EA" w:rsidP="00E54F1D">
      <w:pPr>
        <w:pStyle w:val="Akapitzlist"/>
        <w:numPr>
          <w:ilvl w:val="0"/>
          <w:numId w:val="67"/>
        </w:numPr>
        <w:shd w:val="clear" w:color="auto" w:fill="FFFFFF"/>
        <w:tabs>
          <w:tab w:val="left" w:pos="426"/>
        </w:tabs>
        <w:spacing w:after="0" w:line="360" w:lineRule="auto"/>
        <w:ind w:right="6"/>
        <w:jc w:val="both"/>
        <w:rPr>
          <w:rFonts w:ascii="Arial" w:hAnsi="Arial" w:cs="Arial"/>
          <w:sz w:val="24"/>
        </w:rPr>
      </w:pPr>
      <w:r w:rsidRPr="00D65697">
        <w:rPr>
          <w:rFonts w:ascii="Arial" w:hAnsi="Arial" w:cs="Arial"/>
          <w:sz w:val="24"/>
        </w:rPr>
        <w:t xml:space="preserve">Demontaż do zespołu, podzespołu, </w:t>
      </w:r>
      <w:r>
        <w:rPr>
          <w:rFonts w:ascii="Arial" w:hAnsi="Arial" w:cs="Arial"/>
          <w:sz w:val="24"/>
        </w:rPr>
        <w:t>d</w:t>
      </w:r>
      <w:r w:rsidRPr="00D65697">
        <w:rPr>
          <w:rFonts w:ascii="Arial" w:hAnsi="Arial" w:cs="Arial"/>
          <w:sz w:val="24"/>
        </w:rPr>
        <w:t>emontaż do części tylko w przypadku wskazania uszkodzenia i konieczności weryfikacji.</w:t>
      </w:r>
    </w:p>
    <w:p w:rsidR="001A02EA" w:rsidRPr="00D24FC7" w:rsidRDefault="001A02EA" w:rsidP="00E54F1D">
      <w:pPr>
        <w:pStyle w:val="Akapitzlist"/>
        <w:numPr>
          <w:ilvl w:val="0"/>
          <w:numId w:val="67"/>
        </w:numPr>
        <w:shd w:val="clear" w:color="auto" w:fill="FFFFFF"/>
        <w:tabs>
          <w:tab w:val="left" w:pos="426"/>
        </w:tabs>
        <w:spacing w:after="0" w:line="360" w:lineRule="auto"/>
        <w:ind w:right="6"/>
        <w:jc w:val="both"/>
        <w:rPr>
          <w:rFonts w:ascii="Arial" w:hAnsi="Arial" w:cs="Arial"/>
          <w:b/>
          <w:sz w:val="24"/>
        </w:rPr>
      </w:pPr>
      <w:r w:rsidRPr="00D65697">
        <w:rPr>
          <w:rFonts w:ascii="Arial" w:hAnsi="Arial" w:cs="Arial"/>
          <w:sz w:val="24"/>
        </w:rPr>
        <w:t xml:space="preserve">Proces technologiczny </w:t>
      </w:r>
      <w:r>
        <w:rPr>
          <w:rFonts w:ascii="Arial" w:hAnsi="Arial" w:cs="Arial"/>
          <w:sz w:val="24"/>
        </w:rPr>
        <w:t>naprawy</w:t>
      </w:r>
      <w:r w:rsidRPr="00D65697">
        <w:rPr>
          <w:rFonts w:ascii="Arial" w:hAnsi="Arial" w:cs="Arial"/>
          <w:sz w:val="24"/>
        </w:rPr>
        <w:t xml:space="preserve"> powinien przewidywać </w:t>
      </w:r>
      <w:r w:rsidRPr="00E3267F">
        <w:rPr>
          <w:rFonts w:ascii="Arial" w:hAnsi="Arial" w:cs="Arial"/>
          <w:b/>
          <w:sz w:val="24"/>
        </w:rPr>
        <w:t>weryfikację, wymianę i naprawę:</w:t>
      </w:r>
    </w:p>
    <w:tbl>
      <w:tblPr>
        <w:tblStyle w:val="Tabela-Siatka"/>
        <w:tblW w:w="9067" w:type="dxa"/>
        <w:tblLayout w:type="fixed"/>
        <w:tblLook w:val="04A0" w:firstRow="1" w:lastRow="0" w:firstColumn="1" w:lastColumn="0" w:noHBand="0" w:noVBand="1"/>
      </w:tblPr>
      <w:tblGrid>
        <w:gridCol w:w="562"/>
        <w:gridCol w:w="4253"/>
        <w:gridCol w:w="567"/>
        <w:gridCol w:w="567"/>
        <w:gridCol w:w="1276"/>
        <w:gridCol w:w="1842"/>
      </w:tblGrid>
      <w:tr w:rsidR="001A02EA" w:rsidRPr="00312690" w:rsidTr="001A02EA">
        <w:trPr>
          <w:cantSplit/>
          <w:trHeight w:val="494"/>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253"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410"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42"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382"/>
        </w:trPr>
        <w:tc>
          <w:tcPr>
            <w:tcW w:w="562" w:type="dxa"/>
            <w:vMerge/>
            <w:vAlign w:val="center"/>
          </w:tcPr>
          <w:p w:rsidR="001A02EA" w:rsidRPr="00270FC8" w:rsidRDefault="001A02EA" w:rsidP="001A02EA">
            <w:pPr>
              <w:rPr>
                <w:rFonts w:ascii="Arial" w:hAnsi="Arial" w:cs="Arial"/>
              </w:rPr>
            </w:pPr>
          </w:p>
        </w:tc>
        <w:tc>
          <w:tcPr>
            <w:tcW w:w="4253" w:type="dxa"/>
            <w:vMerge/>
            <w:vAlign w:val="center"/>
          </w:tcPr>
          <w:p w:rsidR="001A02EA" w:rsidRPr="00312690" w:rsidRDefault="001A02EA" w:rsidP="001A02EA">
            <w:pPr>
              <w:jc w:val="center"/>
              <w:rPr>
                <w:rFonts w:ascii="Arial" w:hAnsi="Arial" w:cs="Arial"/>
              </w:rPr>
            </w:pPr>
          </w:p>
        </w:tc>
        <w:tc>
          <w:tcPr>
            <w:tcW w:w="567"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567"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276"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842" w:type="dxa"/>
            <w:vMerge/>
            <w:vAlign w:val="center"/>
          </w:tcPr>
          <w:p w:rsidR="001A02EA" w:rsidRPr="00312690" w:rsidRDefault="001A02EA" w:rsidP="001A02EA">
            <w:pPr>
              <w:jc w:val="center"/>
              <w:rPr>
                <w:rFonts w:ascii="Arial" w:hAnsi="Arial" w:cs="Arial"/>
              </w:rPr>
            </w:pPr>
          </w:p>
        </w:tc>
      </w:tr>
      <w:tr w:rsidR="001A02EA" w:rsidTr="001A02EA">
        <w:trPr>
          <w:cantSplit/>
          <w:trHeight w:val="992"/>
        </w:trPr>
        <w:tc>
          <w:tcPr>
            <w:tcW w:w="562" w:type="dxa"/>
            <w:vAlign w:val="center"/>
          </w:tcPr>
          <w:p w:rsidR="001A02EA" w:rsidRPr="00270FC8" w:rsidRDefault="001A02EA" w:rsidP="00E54F1D">
            <w:pPr>
              <w:pStyle w:val="Akapitzlist"/>
              <w:numPr>
                <w:ilvl w:val="0"/>
                <w:numId w:val="87"/>
              </w:numPr>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Uzupełnienie wszystkich drobnych elementów jak: zawleczki, nakrętki, sworznie</w:t>
            </w:r>
            <w:r>
              <w:rPr>
                <w:rFonts w:ascii="Arial" w:hAnsi="Arial" w:cs="Arial"/>
                <w:sz w:val="24"/>
                <w:szCs w:val="24"/>
              </w:rPr>
              <w:t xml:space="preserve"> przetyczki, łańcuszki itp.</w:t>
            </w:r>
          </w:p>
        </w:tc>
        <w:tc>
          <w:tcPr>
            <w:tcW w:w="567" w:type="dxa"/>
            <w:tcBorders>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567" w:type="dxa"/>
            <w:tcBorders>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396"/>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śruby i nakrętki uchwytu mocującego kuchnię do podwozia</w:t>
            </w:r>
          </w:p>
        </w:tc>
        <w:tc>
          <w:tcPr>
            <w:tcW w:w="567" w:type="dxa"/>
            <w:vAlign w:val="center"/>
          </w:tcPr>
          <w:p w:rsidR="001A02EA" w:rsidRPr="00620FD3" w:rsidRDefault="001A02EA" w:rsidP="001A02EA">
            <w:pPr>
              <w:jc w:val="center"/>
              <w:rPr>
                <w:rFonts w:ascii="Arial" w:hAnsi="Arial" w:cs="Arial"/>
                <w:sz w:val="24"/>
                <w:szCs w:val="24"/>
              </w:rPr>
            </w:pPr>
          </w:p>
        </w:tc>
        <w:tc>
          <w:tcPr>
            <w:tcW w:w="567" w:type="dxa"/>
            <w:vAlign w:val="center"/>
          </w:tcPr>
          <w:p w:rsidR="001A02EA" w:rsidRPr="00620FD3" w:rsidRDefault="001A02EA" w:rsidP="001A02EA">
            <w:pPr>
              <w:jc w:val="center"/>
              <w:rPr>
                <w:rFonts w:ascii="Arial" w:hAnsi="Arial" w:cs="Arial"/>
                <w:sz w:val="24"/>
                <w:szCs w:val="24"/>
              </w:rPr>
            </w:pPr>
          </w:p>
        </w:tc>
        <w:tc>
          <w:tcPr>
            <w:tcW w:w="1276" w:type="dxa"/>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935"/>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uszkodzonych lub uzupełnienie brakujących podkładek gumowych w</w:t>
            </w:r>
            <w:r>
              <w:rPr>
                <w:rFonts w:ascii="Arial" w:hAnsi="Arial" w:cs="Arial"/>
                <w:sz w:val="24"/>
                <w:szCs w:val="24"/>
              </w:rPr>
              <w:t>spornika mocowania kuchni</w:t>
            </w:r>
          </w:p>
        </w:tc>
        <w:tc>
          <w:tcPr>
            <w:tcW w:w="567" w:type="dxa"/>
            <w:vAlign w:val="center"/>
          </w:tcPr>
          <w:p w:rsidR="001A02EA" w:rsidRPr="00620FD3" w:rsidRDefault="001A02EA" w:rsidP="001A02EA">
            <w:pPr>
              <w:jc w:val="center"/>
              <w:rPr>
                <w:rFonts w:ascii="Arial" w:hAnsi="Arial" w:cs="Arial"/>
                <w:sz w:val="24"/>
                <w:szCs w:val="24"/>
              </w:rPr>
            </w:pPr>
          </w:p>
        </w:tc>
        <w:tc>
          <w:tcPr>
            <w:tcW w:w="567" w:type="dxa"/>
            <w:vAlign w:val="center"/>
          </w:tcPr>
          <w:p w:rsidR="001A02EA" w:rsidRPr="00620FD3" w:rsidRDefault="001A02EA" w:rsidP="001A02EA">
            <w:pPr>
              <w:jc w:val="center"/>
              <w:rPr>
                <w:rFonts w:ascii="Arial" w:hAnsi="Arial" w:cs="Arial"/>
                <w:sz w:val="24"/>
                <w:szCs w:val="24"/>
              </w:rPr>
            </w:pPr>
          </w:p>
        </w:tc>
        <w:tc>
          <w:tcPr>
            <w:tcW w:w="1276" w:type="dxa"/>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638"/>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567" w:type="dxa"/>
            <w:vAlign w:val="center"/>
          </w:tcPr>
          <w:p w:rsidR="001A02EA" w:rsidRPr="00620FD3" w:rsidRDefault="001A02EA" w:rsidP="001A02EA">
            <w:pPr>
              <w:jc w:val="center"/>
              <w:rPr>
                <w:rFonts w:ascii="Arial" w:hAnsi="Arial" w:cs="Arial"/>
                <w:sz w:val="24"/>
                <w:szCs w:val="24"/>
              </w:rPr>
            </w:pPr>
          </w:p>
        </w:tc>
        <w:tc>
          <w:tcPr>
            <w:tcW w:w="567" w:type="dxa"/>
            <w:vAlign w:val="center"/>
          </w:tcPr>
          <w:p w:rsidR="001A02EA" w:rsidRPr="00620FD3" w:rsidRDefault="001A02EA" w:rsidP="001A02EA">
            <w:pPr>
              <w:jc w:val="center"/>
              <w:rPr>
                <w:rFonts w:ascii="Arial" w:hAnsi="Arial" w:cs="Arial"/>
                <w:sz w:val="24"/>
                <w:szCs w:val="24"/>
              </w:rPr>
            </w:pPr>
          </w:p>
        </w:tc>
        <w:tc>
          <w:tcPr>
            <w:tcW w:w="1276" w:type="dxa"/>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cPr>
          <w:p w:rsidR="001A02EA" w:rsidRPr="00DB0742" w:rsidRDefault="001A02EA" w:rsidP="001A02EA">
            <w:pPr>
              <w:jc w:val="center"/>
              <w:rPr>
                <w:rFonts w:ascii="Arial" w:hAnsi="Arial" w:cs="Arial"/>
                <w:sz w:val="24"/>
                <w:szCs w:val="24"/>
              </w:rPr>
            </w:pPr>
            <w:r w:rsidRPr="00DB0742">
              <w:rPr>
                <w:rFonts w:ascii="Arial" w:hAnsi="Arial" w:cs="Arial"/>
                <w:sz w:val="24"/>
                <w:szCs w:val="24"/>
              </w:rPr>
              <w:t>Wycieki wody i silikonu są niedopuszczalne.</w:t>
            </w:r>
          </w:p>
        </w:tc>
      </w:tr>
      <w:tr w:rsidR="001A02EA" w:rsidTr="001A02EA">
        <w:trPr>
          <w:cantSplit/>
          <w:trHeight w:val="638"/>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Naprawa kotłów i w</w:t>
            </w:r>
            <w:r w:rsidRPr="00DB0742">
              <w:rPr>
                <w:rFonts w:ascii="Arial" w:hAnsi="Arial" w:cs="Arial"/>
                <w:sz w:val="24"/>
                <w:szCs w:val="24"/>
              </w:rPr>
              <w:t>ymian</w:t>
            </w:r>
            <w:r>
              <w:rPr>
                <w:rFonts w:ascii="Arial" w:hAnsi="Arial" w:cs="Arial"/>
                <w:sz w:val="24"/>
                <w:szCs w:val="24"/>
              </w:rPr>
              <w:t>a</w:t>
            </w:r>
            <w:r w:rsidRPr="00DB0742">
              <w:rPr>
                <w:rFonts w:ascii="Arial" w:hAnsi="Arial" w:cs="Arial"/>
                <w:sz w:val="24"/>
                <w:szCs w:val="24"/>
              </w:rPr>
              <w:t xml:space="preserve"> silikonu /nośnika grzewczego/ w płaszczach kotłów 50</w:t>
            </w:r>
            <w:r>
              <w:rPr>
                <w:rFonts w:ascii="Arial" w:hAnsi="Arial" w:cs="Arial"/>
                <w:sz w:val="24"/>
                <w:szCs w:val="24"/>
              </w:rPr>
              <w:t>,</w:t>
            </w:r>
            <w:r w:rsidRPr="00DB0742">
              <w:rPr>
                <w:rFonts w:ascii="Arial" w:hAnsi="Arial" w:cs="Arial"/>
                <w:sz w:val="24"/>
                <w:szCs w:val="24"/>
              </w:rPr>
              <w:t xml:space="preserve"> 80</w:t>
            </w:r>
            <w:r>
              <w:rPr>
                <w:rFonts w:ascii="Arial" w:hAnsi="Arial" w:cs="Arial"/>
                <w:sz w:val="24"/>
                <w:szCs w:val="24"/>
              </w:rPr>
              <w:t xml:space="preserve"> i 110</w:t>
            </w:r>
            <w:r w:rsidRPr="00DB0742">
              <w:rPr>
                <w:rFonts w:ascii="Arial" w:hAnsi="Arial" w:cs="Arial"/>
                <w:sz w:val="24"/>
                <w:szCs w:val="24"/>
              </w:rPr>
              <w:t xml:space="preserve"> L </w:t>
            </w:r>
          </w:p>
        </w:tc>
        <w:tc>
          <w:tcPr>
            <w:tcW w:w="567" w:type="dxa"/>
            <w:vAlign w:val="center"/>
          </w:tcPr>
          <w:p w:rsidR="001A02EA" w:rsidRPr="00620FD3" w:rsidRDefault="001A02EA" w:rsidP="001A02EA">
            <w:pPr>
              <w:jc w:val="center"/>
              <w:rPr>
                <w:rFonts w:ascii="Arial" w:hAnsi="Arial" w:cs="Arial"/>
                <w:sz w:val="24"/>
                <w:szCs w:val="24"/>
              </w:rPr>
            </w:pPr>
          </w:p>
        </w:tc>
        <w:tc>
          <w:tcPr>
            <w:tcW w:w="567" w:type="dxa"/>
            <w:vAlign w:val="center"/>
          </w:tcPr>
          <w:p w:rsidR="001A02EA" w:rsidRPr="00620FD3" w:rsidRDefault="001A02EA" w:rsidP="001A02EA">
            <w:pPr>
              <w:jc w:val="center"/>
              <w:rPr>
                <w:rFonts w:ascii="Arial" w:hAnsi="Arial" w:cs="Arial"/>
                <w:sz w:val="24"/>
                <w:szCs w:val="24"/>
              </w:rPr>
            </w:pPr>
          </w:p>
        </w:tc>
        <w:tc>
          <w:tcPr>
            <w:tcW w:w="1276" w:type="dxa"/>
            <w:vAlign w:val="center"/>
          </w:tcPr>
          <w:p w:rsidR="001A02EA" w:rsidRPr="00620FD3" w:rsidRDefault="001A02EA" w:rsidP="001A02EA">
            <w:pPr>
              <w:jc w:val="center"/>
              <w:rPr>
                <w:rFonts w:ascii="Arial" w:hAnsi="Arial" w:cs="Arial"/>
                <w:sz w:val="24"/>
                <w:szCs w:val="24"/>
              </w:rPr>
            </w:pPr>
          </w:p>
        </w:tc>
        <w:tc>
          <w:tcPr>
            <w:tcW w:w="1842" w:type="dxa"/>
          </w:tcPr>
          <w:p w:rsidR="001A02EA" w:rsidRPr="00DB0742" w:rsidRDefault="001A02EA" w:rsidP="001A02EA">
            <w:pPr>
              <w:jc w:val="center"/>
              <w:rPr>
                <w:rFonts w:ascii="Arial" w:hAnsi="Arial" w:cs="Arial"/>
                <w:sz w:val="24"/>
                <w:szCs w:val="24"/>
              </w:rPr>
            </w:pPr>
            <w:r>
              <w:rPr>
                <w:rFonts w:ascii="Arial" w:hAnsi="Arial" w:cs="Arial"/>
                <w:sz w:val="24"/>
                <w:szCs w:val="24"/>
              </w:rPr>
              <w:t>Specyfikacja wg zapisów rodz. VI</w:t>
            </w:r>
            <w:r w:rsidRPr="00180DC1">
              <w:rPr>
                <w:rFonts w:ascii="Arial" w:hAnsi="Arial" w:cs="Arial"/>
                <w:sz w:val="24"/>
                <w:szCs w:val="24"/>
              </w:rPr>
              <w:t>.</w:t>
            </w:r>
            <w:r w:rsidRPr="006912EB">
              <w:rPr>
                <w:rFonts w:ascii="Arial" w:hAnsi="Arial" w:cs="Arial"/>
                <w:sz w:val="24"/>
                <w:szCs w:val="24"/>
                <w:vertAlign w:val="superscript"/>
              </w:rPr>
              <w:t>*2)</w:t>
            </w:r>
          </w:p>
        </w:tc>
      </w:tr>
      <w:tr w:rsidR="001A02EA" w:rsidTr="001A02EA">
        <w:trPr>
          <w:cantSplit/>
          <w:trHeight w:val="638"/>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korpusie kotła i </w:t>
            </w:r>
            <w:r w:rsidRPr="008B2D9E">
              <w:rPr>
                <w:rFonts w:ascii="Arial" w:hAnsi="Arial" w:cs="Arial"/>
                <w:sz w:val="24"/>
                <w:szCs w:val="24"/>
              </w:rPr>
              <w:t>w pokrywach kotłów</w:t>
            </w:r>
          </w:p>
        </w:tc>
        <w:tc>
          <w:tcPr>
            <w:tcW w:w="567" w:type="dxa"/>
            <w:vAlign w:val="center"/>
          </w:tcPr>
          <w:p w:rsidR="001A02EA" w:rsidRPr="00620FD3"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tcBorders>
              <w:bottom w:val="single" w:sz="4" w:space="0" w:color="auto"/>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vMerge w:val="restart"/>
            <w:vAlign w:val="center"/>
          </w:tcPr>
          <w:p w:rsidR="001A02EA" w:rsidRDefault="001A02EA" w:rsidP="001A02EA">
            <w:pPr>
              <w:jc w:val="center"/>
              <w:rPr>
                <w:rFonts w:ascii="Arial" w:hAnsi="Arial" w:cs="Arial"/>
                <w:sz w:val="24"/>
              </w:rPr>
            </w:pPr>
          </w:p>
          <w:p w:rsidR="001A02EA" w:rsidRPr="00640ED0" w:rsidRDefault="001A02EA" w:rsidP="001A02EA">
            <w:pPr>
              <w:jc w:val="center"/>
              <w:rPr>
                <w:rFonts w:ascii="Arial" w:hAnsi="Arial" w:cs="Arial"/>
                <w:sz w:val="24"/>
              </w:rPr>
            </w:pPr>
            <w:r>
              <w:rPr>
                <w:rFonts w:ascii="Arial" w:hAnsi="Arial" w:cs="Arial"/>
                <w:sz w:val="24"/>
              </w:rPr>
              <w:t>Nie realizuje się przy wykonaniu pkt. 5)</w:t>
            </w:r>
          </w:p>
        </w:tc>
      </w:tr>
      <w:tr w:rsidR="001A02EA" w:rsidTr="001A02EA">
        <w:trPr>
          <w:cantSplit/>
          <w:trHeight w:val="326"/>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uszczelki pokrywy kotłów</w:t>
            </w:r>
          </w:p>
        </w:tc>
        <w:tc>
          <w:tcPr>
            <w:tcW w:w="567" w:type="dxa"/>
            <w:tcBorders>
              <w:bottom w:val="single" w:sz="4" w:space="0" w:color="auto"/>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567" w:type="dxa"/>
            <w:tcBorders>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tcBorders>
              <w:bottom w:val="single" w:sz="4" w:space="0" w:color="auto"/>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842" w:type="dxa"/>
            <w:vMerge/>
            <w:vAlign w:val="center"/>
          </w:tcPr>
          <w:p w:rsidR="001A02EA" w:rsidRPr="00640ED0" w:rsidRDefault="001A02EA" w:rsidP="001A02EA">
            <w:pPr>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443F4C">
              <w:rPr>
                <w:rFonts w:ascii="Arial" w:hAnsi="Arial" w:cs="Arial"/>
                <w:sz w:val="24"/>
                <w:szCs w:val="24"/>
              </w:rPr>
              <w:t>Sprawdzenie stanu kotłów – wykonanie zabiegu mycia, czyszczenia i polerowania.</w:t>
            </w:r>
          </w:p>
        </w:tc>
        <w:tc>
          <w:tcPr>
            <w:tcW w:w="567" w:type="dxa"/>
            <w:tcBorders>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276" w:type="dxa"/>
            <w:tcBorders>
              <w:bottom w:val="single" w:sz="4" w:space="0" w:color="auto"/>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842" w:type="dxa"/>
            <w:vMerge/>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2D3BF4">
              <w:rPr>
                <w:rFonts w:ascii="Arial" w:hAnsi="Arial" w:cs="Arial"/>
                <w:sz w:val="24"/>
                <w:szCs w:val="24"/>
              </w:rPr>
              <w:t>Wymiana uszkodzonej instalacji spustowej kotłów</w:t>
            </w:r>
          </w:p>
        </w:tc>
        <w:tc>
          <w:tcPr>
            <w:tcW w:w="567" w:type="dxa"/>
            <w:vAlign w:val="center"/>
          </w:tcPr>
          <w:p w:rsidR="001A02EA" w:rsidRPr="00620FD3"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tcBorders>
              <w:bottom w:val="single" w:sz="4" w:space="0" w:color="auto"/>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w:t>
            </w:r>
            <w:r w:rsidRPr="008B2D9E">
              <w:rPr>
                <w:rFonts w:ascii="Arial" w:hAnsi="Arial" w:cs="Arial"/>
                <w:sz w:val="24"/>
                <w:szCs w:val="24"/>
              </w:rPr>
              <w:t>osłonie,</w:t>
            </w:r>
          </w:p>
        </w:tc>
        <w:tc>
          <w:tcPr>
            <w:tcW w:w="567" w:type="dxa"/>
            <w:vAlign w:val="center"/>
          </w:tcPr>
          <w:p w:rsidR="001A02EA" w:rsidRPr="00620FD3"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tcBorders>
              <w:bottom w:val="single" w:sz="4" w:space="0" w:color="auto"/>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uszkodzonej uszczelki osłony</w:t>
            </w:r>
          </w:p>
        </w:tc>
        <w:tc>
          <w:tcPr>
            <w:tcW w:w="567" w:type="dxa"/>
            <w:vAlign w:val="center"/>
          </w:tcPr>
          <w:p w:rsidR="001A02EA" w:rsidRPr="00620FD3" w:rsidRDefault="001A02EA" w:rsidP="001A02EA">
            <w:pPr>
              <w:jc w:val="center"/>
              <w:rPr>
                <w:rFonts w:ascii="Arial" w:hAnsi="Arial" w:cs="Arial"/>
                <w:sz w:val="24"/>
                <w:szCs w:val="24"/>
              </w:rPr>
            </w:pPr>
          </w:p>
        </w:tc>
        <w:tc>
          <w:tcPr>
            <w:tcW w:w="567" w:type="dxa"/>
            <w:tcBorders>
              <w:bottom w:val="single" w:sz="4" w:space="0" w:color="auto"/>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tcBorders>
              <w:bottom w:val="single" w:sz="4" w:space="0" w:color="auto"/>
              <w:tl2br w:val="nil"/>
              <w:tr2bl w:val="nil"/>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141"/>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w:t>
            </w:r>
            <w:r>
              <w:rPr>
                <w:rFonts w:ascii="Arial" w:hAnsi="Arial" w:cs="Arial"/>
                <w:sz w:val="24"/>
                <w:szCs w:val="24"/>
              </w:rPr>
              <w:t>ana uszkodzonego zaczepu kuchni</w:t>
            </w:r>
          </w:p>
        </w:tc>
        <w:tc>
          <w:tcPr>
            <w:tcW w:w="567" w:type="dxa"/>
            <w:vAlign w:val="center"/>
          </w:tcPr>
          <w:p w:rsidR="001A02EA" w:rsidRPr="00620FD3" w:rsidRDefault="001A02EA" w:rsidP="001A02EA">
            <w:pPr>
              <w:jc w:val="center"/>
              <w:rPr>
                <w:rFonts w:ascii="Arial" w:hAnsi="Arial" w:cs="Arial"/>
                <w:sz w:val="24"/>
                <w:szCs w:val="24"/>
              </w:rPr>
            </w:pPr>
          </w:p>
        </w:tc>
        <w:tc>
          <w:tcPr>
            <w:tcW w:w="567" w:type="dxa"/>
            <w:tcBorders>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tcBorders>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41"/>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w:t>
            </w:r>
            <w:r>
              <w:rPr>
                <w:rFonts w:ascii="Arial" w:hAnsi="Arial" w:cs="Arial"/>
                <w:sz w:val="24"/>
                <w:szCs w:val="24"/>
              </w:rPr>
              <w:t>odzonego wahacza, amortyzatora</w:t>
            </w:r>
          </w:p>
        </w:tc>
        <w:tc>
          <w:tcPr>
            <w:tcW w:w="567" w:type="dxa"/>
            <w:vAlign w:val="center"/>
          </w:tcPr>
          <w:p w:rsidR="001A02EA" w:rsidRPr="00620FD3" w:rsidRDefault="001A02EA" w:rsidP="001A02EA">
            <w:pPr>
              <w:jc w:val="center"/>
              <w:rPr>
                <w:rFonts w:ascii="Arial" w:hAnsi="Arial" w:cs="Arial"/>
                <w:sz w:val="24"/>
                <w:szCs w:val="24"/>
              </w:rPr>
            </w:pPr>
          </w:p>
        </w:tc>
        <w:tc>
          <w:tcPr>
            <w:tcW w:w="567" w:type="dxa"/>
            <w:vAlign w:val="center"/>
          </w:tcPr>
          <w:p w:rsidR="001A02EA" w:rsidRPr="00620FD3" w:rsidRDefault="001A02EA" w:rsidP="001A02EA">
            <w:pPr>
              <w:jc w:val="center"/>
              <w:rPr>
                <w:rFonts w:ascii="Arial" w:hAnsi="Arial" w:cs="Arial"/>
                <w:sz w:val="24"/>
                <w:szCs w:val="24"/>
              </w:rPr>
            </w:pPr>
          </w:p>
        </w:tc>
        <w:tc>
          <w:tcPr>
            <w:tcW w:w="1276" w:type="dxa"/>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Wymianę zu</w:t>
            </w:r>
            <w:r>
              <w:rPr>
                <w:rFonts w:ascii="Arial" w:hAnsi="Arial" w:cs="Arial"/>
                <w:sz w:val="24"/>
                <w:szCs w:val="24"/>
              </w:rPr>
              <w:t>żytych tulejek łożyskowych wahaczy</w:t>
            </w:r>
          </w:p>
        </w:tc>
        <w:tc>
          <w:tcPr>
            <w:tcW w:w="567" w:type="dxa"/>
            <w:tcBorders>
              <w:bottom w:val="single" w:sz="4" w:space="0" w:color="auto"/>
            </w:tcBorders>
            <w:vAlign w:val="center"/>
          </w:tcPr>
          <w:p w:rsidR="001A02EA" w:rsidRPr="00620FD3"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tcBorders>
              <w:bottom w:val="single" w:sz="4" w:space="0" w:color="auto"/>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Koła jezdne</w:t>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p>
        </w:tc>
        <w:tc>
          <w:tcPr>
            <w:tcW w:w="567" w:type="dxa"/>
            <w:tcBorders>
              <w:bottom w:val="single" w:sz="4" w:space="0" w:color="auto"/>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567" w:type="dxa"/>
            <w:tcBorders>
              <w:bottom w:val="single" w:sz="4" w:space="0" w:color="auto"/>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tcBorders>
              <w:bottom w:val="single" w:sz="4" w:space="0" w:color="auto"/>
              <w:tl2br w:val="nil"/>
              <w:tr2bl w:val="nil"/>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p w:rsidR="001A02EA" w:rsidRPr="00620FD3" w:rsidRDefault="001A02EA" w:rsidP="001A02EA">
            <w:pPr>
              <w:jc w:val="center"/>
              <w:rPr>
                <w:rFonts w:ascii="Arial" w:hAnsi="Arial" w:cs="Arial"/>
                <w:sz w:val="24"/>
                <w:szCs w:val="24"/>
              </w:rPr>
            </w:pPr>
          </w:p>
        </w:tc>
        <w:tc>
          <w:tcPr>
            <w:tcW w:w="1842" w:type="dxa"/>
            <w:vAlign w:val="center"/>
          </w:tcPr>
          <w:p w:rsidR="001A02EA" w:rsidRPr="00640ED0" w:rsidRDefault="001A02EA" w:rsidP="001A02EA">
            <w:pPr>
              <w:jc w:val="center"/>
              <w:rPr>
                <w:rFonts w:ascii="Arial" w:hAnsi="Arial" w:cs="Arial"/>
                <w:sz w:val="24"/>
              </w:rPr>
            </w:pPr>
            <w:r w:rsidRPr="00C52D9B">
              <w:rPr>
                <w:rFonts w:ascii="Arial" w:hAnsi="Arial" w:cs="Arial"/>
                <w:sz w:val="24"/>
                <w:szCs w:val="24"/>
              </w:rPr>
              <w:t xml:space="preserve">+ </w:t>
            </w:r>
            <w:r>
              <w:rPr>
                <w:rFonts w:ascii="Arial" w:hAnsi="Arial" w:cs="Arial"/>
                <w:sz w:val="24"/>
                <w:szCs w:val="24"/>
              </w:rPr>
              <w:t xml:space="preserve">wymiana </w:t>
            </w:r>
            <w:r w:rsidRPr="00C52D9B">
              <w:rPr>
                <w:rFonts w:ascii="Arial" w:hAnsi="Arial" w:cs="Arial"/>
                <w:sz w:val="24"/>
                <w:szCs w:val="24"/>
              </w:rPr>
              <w:t>ogumieni</w:t>
            </w:r>
            <w:r>
              <w:rPr>
                <w:rFonts w:ascii="Arial" w:hAnsi="Arial" w:cs="Arial"/>
                <w:sz w:val="24"/>
                <w:szCs w:val="24"/>
              </w:rPr>
              <w:t>a</w:t>
            </w:r>
          </w:p>
        </w:tc>
      </w:tr>
      <w:tr w:rsidR="001A02EA" w:rsidTr="001A02EA">
        <w:trPr>
          <w:cantSplit/>
          <w:trHeight w:val="510"/>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Pr>
                <w:rFonts w:ascii="Arial" w:hAnsi="Arial" w:cs="Arial"/>
                <w:sz w:val="24"/>
                <w:szCs w:val="24"/>
              </w:rPr>
              <w:t>Wymiana łożysk kół</w:t>
            </w:r>
          </w:p>
        </w:tc>
        <w:tc>
          <w:tcPr>
            <w:tcW w:w="567" w:type="dxa"/>
            <w:tcBorders>
              <w:bottom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567" w:type="dxa"/>
            <w:tcBorders>
              <w:bottom w:val="single" w:sz="4" w:space="0" w:color="auto"/>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tcBorders>
              <w:bottom w:val="single" w:sz="4" w:space="0" w:color="auto"/>
              <w:tl2br w:val="nil"/>
              <w:tr2bl w:val="nil"/>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Pr>
                <w:rFonts w:ascii="Arial" w:hAnsi="Arial" w:cs="Arial"/>
                <w:sz w:val="24"/>
                <w:szCs w:val="24"/>
              </w:rPr>
              <w:t>Wymiana piast</w:t>
            </w:r>
          </w:p>
        </w:tc>
        <w:tc>
          <w:tcPr>
            <w:tcW w:w="567" w:type="dxa"/>
            <w:tcBorders>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567" w:type="dxa"/>
            <w:tcBorders>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tcBorders>
              <w:tl2br w:val="nil"/>
              <w:tr2bl w:val="nil"/>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 xml:space="preserve">Wymiana </w:t>
            </w:r>
            <w:r w:rsidRPr="00C52D9B">
              <w:rPr>
                <w:rFonts w:ascii="Arial" w:hAnsi="Arial" w:cs="Arial"/>
                <w:sz w:val="24"/>
                <w:szCs w:val="24"/>
              </w:rPr>
              <w:t xml:space="preserve">uszkodzonej instalacji </w:t>
            </w:r>
            <w:r>
              <w:rPr>
                <w:rFonts w:ascii="Arial" w:hAnsi="Arial" w:cs="Arial"/>
                <w:sz w:val="24"/>
                <w:szCs w:val="24"/>
              </w:rPr>
              <w:t>i  elementów układu hamulcowego</w:t>
            </w:r>
          </w:p>
        </w:tc>
        <w:tc>
          <w:tcPr>
            <w:tcW w:w="567" w:type="dxa"/>
            <w:vAlign w:val="center"/>
          </w:tcPr>
          <w:p w:rsidR="001A02EA" w:rsidRPr="00620FD3" w:rsidRDefault="001A02EA" w:rsidP="001A02EA">
            <w:pPr>
              <w:jc w:val="center"/>
              <w:rPr>
                <w:rFonts w:ascii="Arial" w:hAnsi="Arial" w:cs="Arial"/>
                <w:sz w:val="24"/>
                <w:szCs w:val="24"/>
              </w:rPr>
            </w:pPr>
          </w:p>
        </w:tc>
        <w:tc>
          <w:tcPr>
            <w:tcW w:w="567" w:type="dxa"/>
            <w:vAlign w:val="center"/>
          </w:tcPr>
          <w:p w:rsidR="001A02EA" w:rsidRPr="00620FD3" w:rsidRDefault="001A02EA" w:rsidP="001A02EA">
            <w:pPr>
              <w:jc w:val="center"/>
              <w:rPr>
                <w:rFonts w:ascii="Arial" w:hAnsi="Arial" w:cs="Arial"/>
                <w:sz w:val="24"/>
                <w:szCs w:val="24"/>
              </w:rPr>
            </w:pPr>
          </w:p>
        </w:tc>
        <w:tc>
          <w:tcPr>
            <w:tcW w:w="1276" w:type="dxa"/>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Default="001A02EA" w:rsidP="001A02EA">
            <w:pPr>
              <w:rPr>
                <w:rFonts w:ascii="Arial" w:hAnsi="Arial" w:cs="Arial"/>
                <w:sz w:val="24"/>
                <w:szCs w:val="24"/>
              </w:rPr>
            </w:pPr>
            <w:r>
              <w:rPr>
                <w:rFonts w:ascii="Arial" w:hAnsi="Arial" w:cs="Arial"/>
                <w:sz w:val="24"/>
                <w:szCs w:val="24"/>
              </w:rPr>
              <w:t>Instalacja</w:t>
            </w:r>
            <w:r w:rsidRPr="00C52D9B">
              <w:rPr>
                <w:rFonts w:ascii="Arial" w:hAnsi="Arial" w:cs="Arial"/>
                <w:sz w:val="24"/>
                <w:szCs w:val="24"/>
              </w:rPr>
              <w:t xml:space="preserve"> elektryczn</w:t>
            </w:r>
            <w:r>
              <w:rPr>
                <w:rFonts w:ascii="Arial" w:hAnsi="Arial" w:cs="Arial"/>
                <w:sz w:val="24"/>
                <w:szCs w:val="24"/>
              </w:rPr>
              <w:t>a</w:t>
            </w:r>
          </w:p>
        </w:tc>
        <w:tc>
          <w:tcPr>
            <w:tcW w:w="567" w:type="dxa"/>
            <w:tcBorders>
              <w:bottom w:val="single" w:sz="4" w:space="0" w:color="auto"/>
            </w:tcBorders>
            <w:vAlign w:val="center"/>
          </w:tcPr>
          <w:p w:rsidR="001A02EA" w:rsidRPr="00620FD3" w:rsidRDefault="001A02EA" w:rsidP="001A02EA">
            <w:pPr>
              <w:jc w:val="center"/>
              <w:rPr>
                <w:rFonts w:ascii="Arial" w:hAnsi="Arial" w:cs="Arial"/>
                <w:sz w:val="24"/>
                <w:szCs w:val="24"/>
              </w:rPr>
            </w:pPr>
          </w:p>
        </w:tc>
        <w:tc>
          <w:tcPr>
            <w:tcW w:w="567" w:type="dxa"/>
            <w:vAlign w:val="center"/>
          </w:tcPr>
          <w:p w:rsidR="001A02EA" w:rsidRPr="00620FD3" w:rsidRDefault="001A02EA" w:rsidP="001A02EA">
            <w:pPr>
              <w:jc w:val="center"/>
              <w:rPr>
                <w:rFonts w:ascii="Arial" w:hAnsi="Arial" w:cs="Arial"/>
                <w:sz w:val="24"/>
                <w:szCs w:val="24"/>
              </w:rPr>
            </w:pPr>
          </w:p>
        </w:tc>
        <w:tc>
          <w:tcPr>
            <w:tcW w:w="1276" w:type="dxa"/>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Prostowanie pogiętych u</w:t>
            </w:r>
            <w:r>
              <w:rPr>
                <w:rFonts w:ascii="Arial" w:hAnsi="Arial" w:cs="Arial"/>
                <w:sz w:val="24"/>
                <w:szCs w:val="24"/>
              </w:rPr>
              <w:t>chwytów, wsporników oraz podpór</w:t>
            </w:r>
          </w:p>
        </w:tc>
        <w:tc>
          <w:tcPr>
            <w:tcW w:w="567" w:type="dxa"/>
            <w:tcBorders>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567" w:type="dxa"/>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276" w:type="dxa"/>
            <w:vAlign w:val="center"/>
          </w:tcPr>
          <w:p w:rsidR="001A02EA" w:rsidRPr="00620FD3" w:rsidRDefault="001A02EA" w:rsidP="001A02EA">
            <w:pPr>
              <w:jc w:val="center"/>
              <w:rPr>
                <w:rFonts w:ascii="Arial" w:hAnsi="Arial" w:cs="Arial"/>
                <w:sz w:val="24"/>
                <w:szCs w:val="24"/>
              </w:rPr>
            </w:pPr>
          </w:p>
        </w:tc>
        <w:tc>
          <w:tcPr>
            <w:tcW w:w="1842" w:type="dxa"/>
            <w:vAlign w:val="center"/>
          </w:tcPr>
          <w:p w:rsidR="001A02EA" w:rsidRPr="00640ED0" w:rsidRDefault="001A02EA" w:rsidP="001A02EA">
            <w:pPr>
              <w:jc w:val="center"/>
              <w:rPr>
                <w:rFonts w:ascii="Arial" w:hAnsi="Arial" w:cs="Arial"/>
                <w:sz w:val="24"/>
              </w:rPr>
            </w:pPr>
            <w:r>
              <w:rPr>
                <w:rFonts w:ascii="Arial" w:hAnsi="Arial" w:cs="Arial"/>
                <w:sz w:val="24"/>
              </w:rPr>
              <w:t>w przypadku braku uzupełnienie</w:t>
            </w:r>
          </w:p>
        </w:tc>
      </w:tr>
      <w:tr w:rsidR="001A02EA" w:rsidTr="001A02EA">
        <w:trPr>
          <w:cantSplit/>
          <w:trHeight w:val="354"/>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Przyspawanie naderwanych zaczepów, wsporników i uchwytów</w:t>
            </w:r>
          </w:p>
        </w:tc>
        <w:tc>
          <w:tcPr>
            <w:tcW w:w="567" w:type="dxa"/>
            <w:tcBorders>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276" w:type="dxa"/>
            <w:vAlign w:val="center"/>
          </w:tcPr>
          <w:p w:rsidR="001A02EA" w:rsidRPr="00620FD3" w:rsidRDefault="001A02EA" w:rsidP="001A02EA">
            <w:pPr>
              <w:jc w:val="center"/>
              <w:rPr>
                <w:rFonts w:ascii="Arial" w:hAnsi="Arial" w:cs="Arial"/>
                <w:sz w:val="24"/>
                <w:szCs w:val="24"/>
              </w:rPr>
            </w:pP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609"/>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Wymianę uszkodzonego lub przepalonego rusztu</w:t>
            </w:r>
          </w:p>
        </w:tc>
        <w:tc>
          <w:tcPr>
            <w:tcW w:w="567" w:type="dxa"/>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567" w:type="dxa"/>
            <w:tcBorders>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vAlign w:val="center"/>
          </w:tcPr>
          <w:p w:rsidR="001A02EA" w:rsidRPr="00620FD3" w:rsidRDefault="001A02EA" w:rsidP="001A02EA">
            <w:pPr>
              <w:jc w:val="center"/>
              <w:rPr>
                <w:rFonts w:ascii="Arial" w:hAnsi="Arial" w:cs="Arial"/>
                <w:sz w:val="24"/>
                <w:szCs w:val="24"/>
              </w:rPr>
            </w:pP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 xml:space="preserve"> i konstrukcji.</w:t>
            </w:r>
          </w:p>
        </w:tc>
        <w:tc>
          <w:tcPr>
            <w:tcW w:w="567" w:type="dxa"/>
            <w:tcBorders>
              <w:bottom w:val="single" w:sz="4" w:space="0" w:color="auto"/>
            </w:tcBorders>
            <w:vAlign w:val="center"/>
          </w:tcPr>
          <w:p w:rsidR="001A02EA" w:rsidRPr="00620FD3"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276" w:type="dxa"/>
            <w:tcBorders>
              <w:bottom w:val="single" w:sz="4" w:space="0" w:color="auto"/>
            </w:tcBorders>
            <w:vAlign w:val="center"/>
          </w:tcPr>
          <w:p w:rsidR="001A02EA" w:rsidRPr="00620FD3" w:rsidRDefault="001A02EA" w:rsidP="001A02EA">
            <w:pPr>
              <w:jc w:val="center"/>
              <w:rPr>
                <w:rFonts w:ascii="Arial" w:hAnsi="Arial" w:cs="Arial"/>
                <w:sz w:val="24"/>
                <w:szCs w:val="24"/>
              </w:rPr>
            </w:pPr>
          </w:p>
        </w:tc>
        <w:tc>
          <w:tcPr>
            <w:tcW w:w="1842" w:type="dxa"/>
          </w:tcPr>
          <w:p w:rsidR="001A02EA" w:rsidRPr="00DB0742" w:rsidRDefault="001A02EA" w:rsidP="001A02EA">
            <w:pPr>
              <w:rPr>
                <w:rFonts w:ascii="Arial" w:hAnsi="Arial" w:cs="Arial"/>
                <w:sz w:val="24"/>
                <w:szCs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Naprawę/wymiana elementów poszycia wewnętrznego i palenisk trzonu kuchennego</w:t>
            </w:r>
            <w:r>
              <w:rPr>
                <w:rFonts w:ascii="Arial" w:hAnsi="Arial" w:cs="Arial"/>
                <w:sz w:val="24"/>
                <w:szCs w:val="24"/>
              </w:rPr>
              <w:t>.</w:t>
            </w:r>
          </w:p>
        </w:tc>
        <w:tc>
          <w:tcPr>
            <w:tcW w:w="567" w:type="dxa"/>
            <w:tcBorders>
              <w:bottom w:val="single" w:sz="4" w:space="0" w:color="auto"/>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567" w:type="dxa"/>
            <w:tcBorders>
              <w:bottom w:val="single" w:sz="4" w:space="0" w:color="auto"/>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tcBorders>
              <w:bottom w:val="single" w:sz="4" w:space="0" w:color="auto"/>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cPr>
          <w:p w:rsidR="001A02EA" w:rsidRPr="00DB0742" w:rsidRDefault="001A02EA" w:rsidP="001A02EA">
            <w:pPr>
              <w:rPr>
                <w:rFonts w:ascii="Arial" w:hAnsi="Arial" w:cs="Arial"/>
                <w:sz w:val="24"/>
                <w:szCs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przepustnicy w k</w:t>
            </w:r>
            <w:r>
              <w:rPr>
                <w:rFonts w:ascii="Arial" w:hAnsi="Arial" w:cs="Arial"/>
                <w:sz w:val="24"/>
                <w:szCs w:val="24"/>
              </w:rPr>
              <w:t>ominie</w:t>
            </w:r>
          </w:p>
        </w:tc>
        <w:tc>
          <w:tcPr>
            <w:tcW w:w="567" w:type="dxa"/>
            <w:vAlign w:val="center"/>
          </w:tcPr>
          <w:p w:rsidR="001A02EA" w:rsidRPr="00620FD3" w:rsidRDefault="001A02EA" w:rsidP="001A02EA">
            <w:pPr>
              <w:jc w:val="center"/>
              <w:rPr>
                <w:rFonts w:ascii="Arial" w:hAnsi="Arial" w:cs="Arial"/>
                <w:sz w:val="24"/>
                <w:szCs w:val="24"/>
              </w:rPr>
            </w:pPr>
          </w:p>
        </w:tc>
        <w:tc>
          <w:tcPr>
            <w:tcW w:w="567" w:type="dxa"/>
            <w:tcBorders>
              <w:bottom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tcBorders>
              <w:bottom w:val="single" w:sz="4" w:space="0" w:color="auto"/>
            </w:tcBorders>
            <w:vAlign w:val="center"/>
          </w:tcPr>
          <w:p w:rsidR="001A02EA" w:rsidRPr="00620FD3" w:rsidRDefault="001A02EA" w:rsidP="001A02EA">
            <w:pPr>
              <w:jc w:val="center"/>
              <w:rPr>
                <w:rFonts w:ascii="Arial" w:hAnsi="Arial" w:cs="Arial"/>
                <w:sz w:val="24"/>
                <w:szCs w:val="24"/>
              </w:rPr>
            </w:pPr>
            <w:r>
              <w:rPr>
                <w:rFonts w:ascii="Arial" w:hAnsi="Arial" w:cs="Arial"/>
                <w:sz w:val="24"/>
                <w:szCs w:val="24"/>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65"/>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8B2D9E" w:rsidRDefault="001A02EA" w:rsidP="001A02EA">
            <w:pPr>
              <w:rPr>
                <w:rFonts w:ascii="Arial" w:hAnsi="Arial" w:cs="Arial"/>
                <w:sz w:val="24"/>
                <w:szCs w:val="24"/>
              </w:rPr>
            </w:pPr>
            <w:r>
              <w:rPr>
                <w:rFonts w:ascii="Arial" w:hAnsi="Arial" w:cs="Arial"/>
                <w:sz w:val="24"/>
                <w:szCs w:val="24"/>
              </w:rPr>
              <w:t>P</w:t>
            </w:r>
            <w:r w:rsidRPr="008B2D9E">
              <w:rPr>
                <w:rFonts w:ascii="Arial" w:hAnsi="Arial" w:cs="Arial"/>
                <w:sz w:val="24"/>
                <w:szCs w:val="24"/>
              </w:rPr>
              <w:t>rostowanie i ewentualne przyspawanie uszkodzonego kapturka komina</w:t>
            </w:r>
          </w:p>
        </w:tc>
        <w:tc>
          <w:tcPr>
            <w:tcW w:w="567" w:type="dxa"/>
            <w:vAlign w:val="center"/>
          </w:tcPr>
          <w:p w:rsidR="001A02EA" w:rsidRPr="00620FD3" w:rsidRDefault="001A02EA" w:rsidP="001A02EA">
            <w:pPr>
              <w:jc w:val="center"/>
              <w:rPr>
                <w:rFonts w:ascii="Arial" w:hAnsi="Arial" w:cs="Arial"/>
                <w:sz w:val="24"/>
                <w:szCs w:val="24"/>
              </w:rPr>
            </w:pPr>
          </w:p>
        </w:tc>
        <w:tc>
          <w:tcPr>
            <w:tcW w:w="567" w:type="dxa"/>
            <w:tcBorders>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276" w:type="dxa"/>
            <w:tcBorders>
              <w:tl2br w:val="single" w:sz="4" w:space="0" w:color="auto"/>
              <w:tr2bl w:val="single" w:sz="4" w:space="0" w:color="auto"/>
            </w:tcBorders>
            <w:vAlign w:val="center"/>
          </w:tcPr>
          <w:p w:rsidR="001A02EA" w:rsidRPr="00620FD3" w:rsidRDefault="001A02EA" w:rsidP="001A02EA">
            <w:pPr>
              <w:jc w:val="center"/>
              <w:rPr>
                <w:rFonts w:ascii="Arial" w:hAnsi="Arial" w:cs="Arial"/>
                <w:sz w:val="24"/>
                <w:szCs w:val="24"/>
              </w:rPr>
            </w:pP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1105"/>
        </w:trPr>
        <w:tc>
          <w:tcPr>
            <w:tcW w:w="562" w:type="dxa"/>
            <w:vAlign w:val="center"/>
          </w:tcPr>
          <w:p w:rsidR="001A02EA" w:rsidRPr="00270FC8" w:rsidRDefault="001A02EA" w:rsidP="00E54F1D">
            <w:pPr>
              <w:pStyle w:val="Akapitzlist"/>
              <w:numPr>
                <w:ilvl w:val="0"/>
                <w:numId w:val="87"/>
              </w:numPr>
              <w:ind w:left="315" w:hanging="315"/>
              <w:rPr>
                <w:rFonts w:ascii="Arial" w:hAnsi="Arial" w:cs="Arial"/>
              </w:rPr>
            </w:pPr>
          </w:p>
        </w:tc>
        <w:tc>
          <w:tcPr>
            <w:tcW w:w="4253"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Pr="00DB0742" w:rsidRDefault="001A02EA" w:rsidP="001A02EA">
            <w:pPr>
              <w:shd w:val="clear" w:color="auto" w:fill="FFFFFF"/>
              <w:tabs>
                <w:tab w:val="left" w:pos="426"/>
              </w:tabs>
              <w:ind w:left="66"/>
              <w:jc w:val="both"/>
              <w:rPr>
                <w:rFonts w:ascii="Arial" w:hAnsi="Arial" w:cs="Arial"/>
                <w:sz w:val="24"/>
                <w:szCs w:val="24"/>
              </w:rPr>
            </w:pPr>
          </w:p>
        </w:tc>
        <w:tc>
          <w:tcPr>
            <w:tcW w:w="567" w:type="dxa"/>
            <w:vAlign w:val="center"/>
          </w:tcPr>
          <w:p w:rsidR="001A02EA" w:rsidRPr="00620FD3" w:rsidRDefault="001A02EA" w:rsidP="001A02EA">
            <w:pPr>
              <w:jc w:val="center"/>
              <w:rPr>
                <w:rFonts w:ascii="Arial" w:hAnsi="Arial" w:cs="Arial"/>
                <w:sz w:val="24"/>
                <w:szCs w:val="24"/>
              </w:rPr>
            </w:pPr>
          </w:p>
        </w:tc>
        <w:tc>
          <w:tcPr>
            <w:tcW w:w="567" w:type="dxa"/>
            <w:vAlign w:val="center"/>
          </w:tcPr>
          <w:p w:rsidR="001A02EA" w:rsidRPr="00620FD3" w:rsidRDefault="001A02EA" w:rsidP="001A02EA">
            <w:pPr>
              <w:jc w:val="center"/>
              <w:rPr>
                <w:rFonts w:ascii="Arial" w:hAnsi="Arial" w:cs="Arial"/>
                <w:sz w:val="24"/>
                <w:szCs w:val="24"/>
              </w:rPr>
            </w:pPr>
          </w:p>
        </w:tc>
        <w:tc>
          <w:tcPr>
            <w:tcW w:w="1276" w:type="dxa"/>
            <w:vAlign w:val="center"/>
          </w:tcPr>
          <w:p w:rsidR="001A02EA" w:rsidRPr="00620FD3" w:rsidRDefault="001A02EA" w:rsidP="001A02EA">
            <w:pPr>
              <w:jc w:val="center"/>
              <w:rPr>
                <w:rFonts w:ascii="Arial" w:hAnsi="Arial" w:cs="Arial"/>
                <w:sz w:val="24"/>
                <w:szCs w:val="24"/>
              </w:rPr>
            </w:pPr>
          </w:p>
        </w:tc>
        <w:tc>
          <w:tcPr>
            <w:tcW w:w="1842" w:type="dxa"/>
            <w:textDirection w:val="btLr"/>
            <w:vAlign w:val="center"/>
          </w:tcPr>
          <w:p w:rsidR="001A02EA" w:rsidRPr="00DB0742" w:rsidRDefault="001A02EA" w:rsidP="001A02EA">
            <w:pPr>
              <w:ind w:left="113" w:right="113"/>
              <w:jc w:val="center"/>
              <w:rPr>
                <w:rFonts w:ascii="Arial" w:hAnsi="Arial" w:cs="Arial"/>
                <w:sz w:val="24"/>
                <w:szCs w:val="24"/>
              </w:rPr>
            </w:pPr>
            <w:r>
              <w:rPr>
                <w:rFonts w:ascii="Arial" w:hAnsi="Arial" w:cs="Arial"/>
                <w:sz w:val="24"/>
                <w:szCs w:val="24"/>
              </w:rPr>
              <w:t>wyszczególnić</w:t>
            </w:r>
          </w:p>
        </w:tc>
      </w:tr>
    </w:tbl>
    <w:p w:rsidR="001A02EA" w:rsidRPr="00267585" w:rsidRDefault="001A02EA" w:rsidP="001A02EA">
      <w:pPr>
        <w:pStyle w:val="Akapitzlist"/>
        <w:shd w:val="clear" w:color="auto" w:fill="FFFFFF"/>
        <w:tabs>
          <w:tab w:val="left" w:pos="426"/>
        </w:tabs>
        <w:spacing w:after="0" w:line="360" w:lineRule="auto"/>
        <w:ind w:left="425" w:right="6" w:hanging="425"/>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pStyle w:val="Akapitzlist"/>
        <w:shd w:val="clear" w:color="auto" w:fill="FFFFFF"/>
        <w:tabs>
          <w:tab w:val="left" w:pos="426"/>
        </w:tabs>
        <w:spacing w:after="0" w:line="36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1A02EA" w:rsidRDefault="001A02EA" w:rsidP="00E54F1D">
      <w:pPr>
        <w:pStyle w:val="Akapitzlist"/>
        <w:numPr>
          <w:ilvl w:val="0"/>
          <w:numId w:val="74"/>
        </w:numPr>
        <w:shd w:val="clear" w:color="auto" w:fill="FFFFFF"/>
        <w:tabs>
          <w:tab w:val="left" w:pos="426"/>
        </w:tabs>
        <w:spacing w:before="60" w:after="0" w:line="240" w:lineRule="auto"/>
        <w:ind w:right="6"/>
        <w:contextualSpacing w:val="0"/>
        <w:jc w:val="both"/>
        <w:rPr>
          <w:rFonts w:ascii="Arial" w:hAnsi="Arial" w:cs="Arial"/>
          <w:sz w:val="24"/>
        </w:rPr>
      </w:pPr>
      <w:r w:rsidRPr="008B2D9E">
        <w:rPr>
          <w:rFonts w:ascii="Arial" w:hAnsi="Arial" w:cs="Arial"/>
          <w:sz w:val="24"/>
        </w:rPr>
        <w:t>Zakonserwowanie profili zamkniętych i elementów nie malowanych.</w:t>
      </w:r>
    </w:p>
    <w:p w:rsidR="001A02EA" w:rsidRPr="0008560E" w:rsidRDefault="001A02EA" w:rsidP="00E54F1D">
      <w:pPr>
        <w:pStyle w:val="Akapitzlist"/>
        <w:numPr>
          <w:ilvl w:val="0"/>
          <w:numId w:val="74"/>
        </w:numPr>
        <w:shd w:val="clear" w:color="auto" w:fill="FFFFFF"/>
        <w:tabs>
          <w:tab w:val="left" w:pos="426"/>
        </w:tabs>
        <w:spacing w:after="0" w:line="240" w:lineRule="auto"/>
        <w:ind w:right="6"/>
        <w:jc w:val="both"/>
        <w:rPr>
          <w:rFonts w:ascii="Arial" w:hAnsi="Arial" w:cs="Arial"/>
          <w:sz w:val="24"/>
        </w:rPr>
      </w:pPr>
      <w:r w:rsidRPr="0008560E">
        <w:rPr>
          <w:rFonts w:ascii="Arial" w:hAnsi="Arial" w:cs="Arial"/>
          <w:sz w:val="24"/>
        </w:rPr>
        <w:t>Uzupełnienie powłok malarskich.</w:t>
      </w:r>
    </w:p>
    <w:p w:rsidR="001A02EA" w:rsidRPr="008B2D9E" w:rsidRDefault="001A02EA" w:rsidP="00E54F1D">
      <w:pPr>
        <w:pStyle w:val="Akapitzlist"/>
        <w:numPr>
          <w:ilvl w:val="0"/>
          <w:numId w:val="74"/>
        </w:numPr>
        <w:shd w:val="clear" w:color="auto" w:fill="FFFFFF"/>
        <w:tabs>
          <w:tab w:val="left" w:pos="426"/>
        </w:tabs>
        <w:spacing w:after="0" w:line="240" w:lineRule="auto"/>
        <w:ind w:right="6"/>
        <w:jc w:val="both"/>
        <w:rPr>
          <w:rFonts w:ascii="Arial" w:hAnsi="Arial" w:cs="Arial"/>
          <w:sz w:val="24"/>
        </w:rPr>
      </w:pPr>
      <w:r>
        <w:rPr>
          <w:rFonts w:ascii="Arial" w:hAnsi="Arial" w:cs="Arial"/>
          <w:sz w:val="24"/>
        </w:rPr>
        <w:t>Nasmarowanie i z</w:t>
      </w:r>
      <w:r w:rsidRPr="008B2D9E">
        <w:rPr>
          <w:rFonts w:ascii="Arial" w:hAnsi="Arial" w:cs="Arial"/>
          <w:sz w:val="24"/>
        </w:rPr>
        <w:t>abezpieczenie wszystkich punktów smarowania.</w:t>
      </w:r>
    </w:p>
    <w:p w:rsidR="001A02EA" w:rsidRPr="00267585" w:rsidRDefault="001A02EA" w:rsidP="001A02EA">
      <w:pPr>
        <w:pStyle w:val="Akapitzlist"/>
        <w:shd w:val="clear" w:color="auto" w:fill="FFFFFF"/>
        <w:tabs>
          <w:tab w:val="left" w:pos="426"/>
        </w:tabs>
        <w:spacing w:after="0" w:line="360" w:lineRule="auto"/>
        <w:ind w:left="425" w:right="6" w:hanging="425"/>
        <w:rPr>
          <w:rFonts w:ascii="Arial" w:hAnsi="Arial" w:cs="Arial"/>
        </w:rPr>
      </w:pPr>
    </w:p>
    <w:p w:rsidR="001A02EA" w:rsidRPr="00D67DF2" w:rsidRDefault="001A02EA" w:rsidP="001A02EA">
      <w:pPr>
        <w:shd w:val="clear" w:color="auto" w:fill="FFFFFF"/>
        <w:tabs>
          <w:tab w:val="left" w:pos="370"/>
        </w:tabs>
        <w:spacing w:line="360" w:lineRule="auto"/>
        <w:ind w:right="3"/>
        <w:jc w:val="both"/>
        <w:rPr>
          <w:rFonts w:ascii="Arial" w:hAnsi="Arial" w:cs="Arial"/>
          <w:b/>
          <w:u w:val="single"/>
        </w:rPr>
      </w:pPr>
      <w:r>
        <w:rPr>
          <w:rFonts w:ascii="Arial" w:hAnsi="Arial" w:cs="Arial"/>
          <w:b/>
          <w:u w:val="single"/>
        </w:rPr>
        <w:t>II. W</w:t>
      </w:r>
      <w:r w:rsidRPr="00D67DF2">
        <w:rPr>
          <w:rFonts w:ascii="Arial" w:hAnsi="Arial" w:cs="Arial"/>
          <w:b/>
          <w:u w:val="single"/>
        </w:rPr>
        <w:t>yposażeni</w:t>
      </w:r>
      <w:r>
        <w:rPr>
          <w:rFonts w:ascii="Arial" w:hAnsi="Arial" w:cs="Arial"/>
          <w:b/>
          <w:u w:val="single"/>
        </w:rPr>
        <w:t>e</w:t>
      </w:r>
      <w:r w:rsidRPr="00D67DF2">
        <w:rPr>
          <w:rFonts w:ascii="Arial" w:hAnsi="Arial" w:cs="Arial"/>
          <w:b/>
          <w:u w:val="single"/>
        </w:rPr>
        <w:t>:</w:t>
      </w:r>
    </w:p>
    <w:tbl>
      <w:tblPr>
        <w:tblStyle w:val="Tabela-Siatka"/>
        <w:tblW w:w="9533" w:type="dxa"/>
        <w:tblLook w:val="04A0" w:firstRow="1" w:lastRow="0" w:firstColumn="1" w:lastColumn="0" w:noHBand="0" w:noVBand="1"/>
      </w:tblPr>
      <w:tblGrid>
        <w:gridCol w:w="562"/>
        <w:gridCol w:w="4819"/>
        <w:gridCol w:w="475"/>
        <w:gridCol w:w="475"/>
        <w:gridCol w:w="1305"/>
        <w:gridCol w:w="1897"/>
      </w:tblGrid>
      <w:tr w:rsidR="001A02EA" w:rsidRPr="00312690" w:rsidTr="001A02EA">
        <w:trPr>
          <w:cantSplit/>
          <w:trHeight w:val="411"/>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lastRenderedPageBreak/>
              <w:t>Lp.</w:t>
            </w:r>
          </w:p>
        </w:tc>
        <w:tc>
          <w:tcPr>
            <w:tcW w:w="4819"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255" w:type="dxa"/>
            <w:gridSpan w:val="3"/>
            <w:tcBorders>
              <w:bottom w:val="single" w:sz="4" w:space="0" w:color="auto"/>
            </w:tcBorders>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97"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261"/>
        </w:trPr>
        <w:tc>
          <w:tcPr>
            <w:tcW w:w="562" w:type="dxa"/>
            <w:vMerge/>
            <w:vAlign w:val="center"/>
          </w:tcPr>
          <w:p w:rsidR="001A02EA" w:rsidRPr="00270FC8" w:rsidRDefault="001A02EA" w:rsidP="001A02EA">
            <w:pPr>
              <w:rPr>
                <w:rFonts w:ascii="Arial" w:hAnsi="Arial" w:cs="Arial"/>
              </w:rPr>
            </w:pPr>
          </w:p>
        </w:tc>
        <w:tc>
          <w:tcPr>
            <w:tcW w:w="4819" w:type="dxa"/>
            <w:vMerge/>
            <w:vAlign w:val="center"/>
          </w:tcPr>
          <w:p w:rsidR="001A02EA" w:rsidRPr="00312690" w:rsidRDefault="001A02EA" w:rsidP="001A02EA">
            <w:pPr>
              <w:jc w:val="center"/>
              <w:rPr>
                <w:rFonts w:ascii="Arial" w:hAnsi="Arial" w:cs="Arial"/>
              </w:rPr>
            </w:pP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305"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897" w:type="dxa"/>
            <w:vMerge/>
            <w:vAlign w:val="center"/>
          </w:tcPr>
          <w:p w:rsidR="001A02EA" w:rsidRPr="00312690" w:rsidRDefault="001A02EA" w:rsidP="001A02EA">
            <w:pPr>
              <w:jc w:val="center"/>
              <w:rPr>
                <w:rFonts w:ascii="Arial" w:hAnsi="Arial" w:cs="Arial"/>
              </w:rPr>
            </w:pPr>
          </w:p>
        </w:tc>
      </w:tr>
      <w:tr w:rsidR="001A02EA" w:rsidRPr="00DB0742" w:rsidTr="001A02EA">
        <w:tc>
          <w:tcPr>
            <w:tcW w:w="562" w:type="dxa"/>
            <w:vAlign w:val="center"/>
          </w:tcPr>
          <w:p w:rsidR="001A02EA" w:rsidRPr="00DB0742" w:rsidRDefault="001A02EA" w:rsidP="00E54F1D">
            <w:pPr>
              <w:pStyle w:val="Akapitzlist"/>
              <w:numPr>
                <w:ilvl w:val="0"/>
                <w:numId w:val="99"/>
              </w:numPr>
              <w:tabs>
                <w:tab w:val="left" w:pos="344"/>
              </w:tabs>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Pr>
                <w:rFonts w:ascii="Arial" w:hAnsi="Arial" w:cs="Arial"/>
                <w:sz w:val="24"/>
              </w:rPr>
              <w:t>………………………</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305" w:type="dxa"/>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Dotyczy wszystkich typów zespołów prądotwórczych</w:t>
            </w:r>
          </w:p>
        </w:tc>
      </w:tr>
      <w:tr w:rsidR="001A02EA" w:rsidRPr="00DB0742" w:rsidTr="001A02EA">
        <w:tc>
          <w:tcPr>
            <w:tcW w:w="562" w:type="dxa"/>
            <w:vAlign w:val="center"/>
          </w:tcPr>
          <w:p w:rsidR="001A02EA" w:rsidRPr="00DB0742" w:rsidRDefault="001A02EA" w:rsidP="00E54F1D">
            <w:pPr>
              <w:pStyle w:val="Akapitzlist"/>
              <w:numPr>
                <w:ilvl w:val="0"/>
                <w:numId w:val="99"/>
              </w:numPr>
              <w:ind w:hanging="720"/>
              <w:rPr>
                <w:rFonts w:ascii="Arial" w:hAnsi="Arial" w:cs="Arial"/>
                <w:sz w:val="24"/>
                <w:szCs w:val="24"/>
              </w:rPr>
            </w:pPr>
          </w:p>
        </w:tc>
        <w:tc>
          <w:tcPr>
            <w:tcW w:w="4819" w:type="dxa"/>
            <w:vAlign w:val="center"/>
          </w:tcPr>
          <w:p w:rsidR="001A02EA" w:rsidRDefault="001A02EA" w:rsidP="001A02EA">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 xml:space="preserve">j w tym pomiar </w:t>
            </w:r>
            <w:r w:rsidRPr="005C5573">
              <w:rPr>
                <w:rFonts w:ascii="Arial" w:hAnsi="Arial" w:cs="Arial"/>
                <w:sz w:val="24"/>
              </w:rPr>
              <w:t>parametrów zabezpieczenia 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1305" w:type="dxa"/>
            <w:tcBorders>
              <w:bottom w:val="single" w:sz="4" w:space="0" w:color="auto"/>
            </w:tcBorders>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sidRPr="0076668F">
              <w:rPr>
                <w:rFonts w:ascii="Arial" w:hAnsi="Arial" w:cs="Arial"/>
                <w:sz w:val="24"/>
              </w:rPr>
              <w:t>Wymiana uszkodzonych elementów.</w:t>
            </w:r>
          </w:p>
        </w:tc>
      </w:tr>
      <w:tr w:rsidR="001A02EA" w:rsidRPr="00DB0742" w:rsidTr="001A02EA">
        <w:tc>
          <w:tcPr>
            <w:tcW w:w="562" w:type="dxa"/>
            <w:vMerge w:val="restart"/>
            <w:vAlign w:val="center"/>
          </w:tcPr>
          <w:p w:rsidR="001A02EA" w:rsidRPr="00DB0742" w:rsidRDefault="001A02EA" w:rsidP="00E54F1D">
            <w:pPr>
              <w:pStyle w:val="Akapitzlist"/>
              <w:numPr>
                <w:ilvl w:val="0"/>
                <w:numId w:val="99"/>
              </w:numPr>
              <w:ind w:hanging="720"/>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1305" w:type="dxa"/>
            <w:tcBorders>
              <w:bottom w:val="single" w:sz="4" w:space="0" w:color="auto"/>
            </w:tcBorders>
          </w:tcPr>
          <w:p w:rsidR="001A02EA" w:rsidRPr="00DB0742" w:rsidRDefault="001A02EA" w:rsidP="001A02EA">
            <w:pPr>
              <w:rPr>
                <w:rFonts w:ascii="Arial" w:hAnsi="Arial" w:cs="Arial"/>
                <w:sz w:val="24"/>
                <w:szCs w:val="24"/>
              </w:rPr>
            </w:pPr>
          </w:p>
        </w:tc>
        <w:tc>
          <w:tcPr>
            <w:tcW w:w="1897" w:type="dxa"/>
            <w:vMerge w:val="restart"/>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Wymiana tylko zużytych części i elementów.</w:t>
            </w:r>
          </w:p>
        </w:tc>
      </w:tr>
      <w:tr w:rsidR="001A02EA" w:rsidRPr="00DB0742" w:rsidTr="001A02EA">
        <w:tc>
          <w:tcPr>
            <w:tcW w:w="562" w:type="dxa"/>
            <w:vMerge/>
            <w:vAlign w:val="center"/>
          </w:tcPr>
          <w:p w:rsidR="001A02EA" w:rsidRPr="00DB0742" w:rsidRDefault="001A02EA" w:rsidP="00E54F1D">
            <w:pPr>
              <w:pStyle w:val="Akapitzlist"/>
              <w:numPr>
                <w:ilvl w:val="0"/>
                <w:numId w:val="99"/>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17"/>
              </w:numPr>
              <w:shd w:val="clear" w:color="auto" w:fill="FFFFFF"/>
              <w:tabs>
                <w:tab w:val="left" w:pos="426"/>
              </w:tabs>
              <w:ind w:hanging="1268"/>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99"/>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17"/>
              </w:numPr>
              <w:shd w:val="clear" w:color="auto" w:fill="FFFFFF"/>
              <w:tabs>
                <w:tab w:val="left" w:pos="426"/>
              </w:tabs>
              <w:ind w:hanging="124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99"/>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17"/>
              </w:numPr>
              <w:shd w:val="clear" w:color="auto" w:fill="FFFFFF"/>
              <w:tabs>
                <w:tab w:val="left" w:pos="426"/>
              </w:tabs>
              <w:ind w:hanging="124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Merge/>
            <w:vAlign w:val="center"/>
          </w:tcPr>
          <w:p w:rsidR="001A02EA" w:rsidRPr="0076668F" w:rsidRDefault="001A02EA" w:rsidP="001A02EA">
            <w:pPr>
              <w:jc w:val="center"/>
              <w:rPr>
                <w:rFonts w:ascii="Arial" w:hAnsi="Arial" w:cs="Arial"/>
                <w:sz w:val="24"/>
                <w:szCs w:val="24"/>
              </w:rPr>
            </w:pPr>
          </w:p>
        </w:tc>
      </w:tr>
      <w:tr w:rsidR="001A02EA" w:rsidRPr="00DB0742" w:rsidTr="001A02EA">
        <w:trPr>
          <w:trHeight w:val="1666"/>
        </w:trPr>
        <w:tc>
          <w:tcPr>
            <w:tcW w:w="562" w:type="dxa"/>
            <w:vMerge/>
            <w:vAlign w:val="center"/>
          </w:tcPr>
          <w:p w:rsidR="001A02EA" w:rsidRPr="00DB0742" w:rsidRDefault="001A02EA" w:rsidP="00E54F1D">
            <w:pPr>
              <w:pStyle w:val="Akapitzlist"/>
              <w:numPr>
                <w:ilvl w:val="0"/>
                <w:numId w:val="99"/>
              </w:numPr>
              <w:ind w:hanging="720"/>
              <w:rPr>
                <w:rFonts w:ascii="Arial" w:hAnsi="Arial" w:cs="Arial"/>
                <w:sz w:val="24"/>
                <w:szCs w:val="24"/>
              </w:rPr>
            </w:pPr>
          </w:p>
        </w:tc>
        <w:tc>
          <w:tcPr>
            <w:tcW w:w="4819" w:type="dxa"/>
            <w:vAlign w:val="center"/>
          </w:tcPr>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CA2DC1"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DF7002" w:rsidRDefault="001A02EA" w:rsidP="001A02EA">
            <w:pPr>
              <w:shd w:val="clear" w:color="auto" w:fill="FFFFFF"/>
              <w:tabs>
                <w:tab w:val="left" w:pos="426"/>
              </w:tabs>
              <w:ind w:left="68"/>
              <w:jc w:val="both"/>
              <w:rPr>
                <w:rFonts w:ascii="Arial" w:hAnsi="Arial" w:cs="Arial"/>
                <w:sz w:val="24"/>
              </w:rPr>
            </w:pP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Wykazać dodatkowe elementy do wymiany lub naprawy</w:t>
            </w:r>
          </w:p>
        </w:tc>
      </w:tr>
      <w:tr w:rsidR="001A02EA" w:rsidRPr="00DB0742" w:rsidTr="001A02EA">
        <w:tc>
          <w:tcPr>
            <w:tcW w:w="562" w:type="dxa"/>
            <w:vAlign w:val="center"/>
          </w:tcPr>
          <w:p w:rsidR="001A02EA" w:rsidRPr="00DB0742" w:rsidRDefault="001A02EA" w:rsidP="00E54F1D">
            <w:pPr>
              <w:pStyle w:val="Akapitzlist"/>
              <w:numPr>
                <w:ilvl w:val="0"/>
                <w:numId w:val="99"/>
              </w:numPr>
              <w:ind w:hanging="720"/>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tcPr>
          <w:p w:rsidR="001A02EA" w:rsidRPr="00DB0742" w:rsidRDefault="001A02EA" w:rsidP="001A02EA">
            <w:pPr>
              <w:rPr>
                <w:rFonts w:ascii="Arial" w:hAnsi="Arial" w:cs="Arial"/>
                <w:sz w:val="24"/>
                <w:szCs w:val="24"/>
              </w:rPr>
            </w:pPr>
          </w:p>
        </w:tc>
      </w:tr>
    </w:tbl>
    <w:p w:rsidR="001A02EA"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spacing w:after="0" w:line="240" w:lineRule="auto"/>
        <w:jc w:val="center"/>
        <w:rPr>
          <w:rFonts w:ascii="Arial" w:hAnsi="Arial" w:cs="Arial"/>
          <w:b/>
          <w:sz w:val="24"/>
          <w:szCs w:val="24"/>
        </w:rPr>
      </w:pPr>
    </w:p>
    <w:p w:rsidR="001A02EA" w:rsidRPr="0008560E" w:rsidRDefault="001A02EA" w:rsidP="001A02EA">
      <w:pPr>
        <w:pStyle w:val="Akapitzlist"/>
        <w:spacing w:after="120" w:line="360" w:lineRule="auto"/>
        <w:ind w:left="1077"/>
        <w:contextualSpacing w:val="0"/>
        <w:jc w:val="center"/>
        <w:rPr>
          <w:rFonts w:ascii="Arial" w:hAnsi="Arial" w:cs="Arial"/>
          <w:b/>
          <w:sz w:val="32"/>
          <w:szCs w:val="32"/>
        </w:rPr>
      </w:pPr>
      <w:r w:rsidRPr="0008560E">
        <w:rPr>
          <w:rFonts w:ascii="Arial" w:hAnsi="Arial" w:cs="Arial"/>
          <w:b/>
          <w:sz w:val="32"/>
          <w:szCs w:val="32"/>
        </w:rPr>
        <w:t xml:space="preserve">Naprawa konserwacyjna KP – </w:t>
      </w:r>
      <w:r>
        <w:rPr>
          <w:rFonts w:ascii="Arial" w:hAnsi="Arial" w:cs="Arial"/>
          <w:b/>
          <w:sz w:val="32"/>
          <w:szCs w:val="32"/>
        </w:rPr>
        <w:t>200/</w:t>
      </w:r>
      <w:r w:rsidRPr="0008560E">
        <w:rPr>
          <w:rFonts w:ascii="Arial" w:hAnsi="Arial" w:cs="Arial"/>
          <w:b/>
          <w:sz w:val="32"/>
          <w:szCs w:val="32"/>
        </w:rPr>
        <w:t>340</w:t>
      </w:r>
    </w:p>
    <w:p w:rsidR="001A02EA" w:rsidRDefault="001A02EA" w:rsidP="001A02EA">
      <w:pPr>
        <w:spacing w:after="120" w:line="360" w:lineRule="auto"/>
        <w:rPr>
          <w:rFonts w:ascii="Arial" w:hAnsi="Arial" w:cs="Arial"/>
          <w:b/>
          <w:sz w:val="24"/>
          <w:szCs w:val="24"/>
        </w:rPr>
      </w:pPr>
      <w:r w:rsidRPr="000B7E73">
        <w:rPr>
          <w:rFonts w:ascii="Arial" w:hAnsi="Arial" w:cs="Arial"/>
          <w:b/>
          <w:sz w:val="24"/>
          <w:szCs w:val="24"/>
        </w:rPr>
        <w:t>Zakres naprawy</w:t>
      </w:r>
      <w:r>
        <w:rPr>
          <w:rFonts w:ascii="Arial" w:hAnsi="Arial" w:cs="Arial"/>
          <w:b/>
          <w:sz w:val="24"/>
          <w:szCs w:val="24"/>
        </w:rPr>
        <w:t xml:space="preserve"> konserwacyjnej kuchni polowej KP – 340 nr fabr. 609 rok prod. 1986</w:t>
      </w:r>
    </w:p>
    <w:p w:rsidR="001A02EA" w:rsidRPr="00D24FC7" w:rsidRDefault="001A02EA" w:rsidP="00E54F1D">
      <w:pPr>
        <w:pStyle w:val="Akapitzlist"/>
        <w:numPr>
          <w:ilvl w:val="0"/>
          <w:numId w:val="68"/>
        </w:numPr>
        <w:shd w:val="clear" w:color="auto" w:fill="FFFFFF"/>
        <w:tabs>
          <w:tab w:val="left" w:pos="370"/>
        </w:tabs>
        <w:spacing w:line="360" w:lineRule="auto"/>
        <w:ind w:right="3"/>
        <w:jc w:val="both"/>
        <w:rPr>
          <w:rFonts w:ascii="Arial" w:hAnsi="Arial" w:cs="Arial"/>
          <w:b/>
          <w:u w:val="single"/>
        </w:rPr>
      </w:pPr>
      <w:r w:rsidRPr="00D24FC7">
        <w:rPr>
          <w:rFonts w:ascii="Arial" w:hAnsi="Arial" w:cs="Arial"/>
          <w:b/>
          <w:u w:val="single"/>
        </w:rPr>
        <w:t>Podwozie i nadwozie:</w:t>
      </w:r>
    </w:p>
    <w:p w:rsidR="001A02EA" w:rsidRPr="008B2D9E" w:rsidRDefault="001A02EA" w:rsidP="00E54F1D">
      <w:pPr>
        <w:pStyle w:val="Akapitzlist"/>
        <w:numPr>
          <w:ilvl w:val="0"/>
          <w:numId w:val="69"/>
        </w:numPr>
        <w:shd w:val="clear" w:color="auto" w:fill="FFFFFF"/>
        <w:tabs>
          <w:tab w:val="left" w:pos="426"/>
        </w:tabs>
        <w:spacing w:after="120" w:line="240" w:lineRule="auto"/>
        <w:ind w:right="6"/>
        <w:contextualSpacing w:val="0"/>
        <w:jc w:val="both"/>
        <w:rPr>
          <w:rFonts w:ascii="Arial" w:hAnsi="Arial" w:cs="Arial"/>
          <w:sz w:val="24"/>
        </w:rPr>
      </w:pPr>
      <w:r w:rsidRPr="008B2D9E">
        <w:rPr>
          <w:rFonts w:ascii="Arial" w:hAnsi="Arial" w:cs="Arial"/>
          <w:sz w:val="24"/>
        </w:rPr>
        <w:t>Spełnianie aktualnie obowiązujących warunków dopuszczenia do ruchu na drogach publicznych i ukompletowanie zgodne z dokumentacją techniczną producenta.</w:t>
      </w:r>
    </w:p>
    <w:p w:rsidR="001A02EA" w:rsidRPr="008B2D9E" w:rsidRDefault="001A02EA" w:rsidP="00E54F1D">
      <w:pPr>
        <w:pStyle w:val="Akapitzlist"/>
        <w:numPr>
          <w:ilvl w:val="0"/>
          <w:numId w:val="69"/>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Weryfikacja s</w:t>
      </w:r>
      <w:r w:rsidRPr="008B2D9E">
        <w:rPr>
          <w:rFonts w:ascii="Arial" w:hAnsi="Arial" w:cs="Arial"/>
          <w:sz w:val="24"/>
        </w:rPr>
        <w:t>tan</w:t>
      </w:r>
      <w:r>
        <w:rPr>
          <w:rFonts w:ascii="Arial" w:hAnsi="Arial" w:cs="Arial"/>
          <w:sz w:val="24"/>
        </w:rPr>
        <w:t>u</w:t>
      </w:r>
      <w:r w:rsidRPr="008B2D9E">
        <w:rPr>
          <w:rFonts w:ascii="Arial" w:hAnsi="Arial" w:cs="Arial"/>
          <w:sz w:val="24"/>
        </w:rPr>
        <w:t xml:space="preserve"> techniczn</w:t>
      </w:r>
      <w:r>
        <w:rPr>
          <w:rFonts w:ascii="Arial" w:hAnsi="Arial" w:cs="Arial"/>
          <w:sz w:val="24"/>
        </w:rPr>
        <w:t>ego</w:t>
      </w:r>
      <w:r w:rsidRPr="008B2D9E">
        <w:rPr>
          <w:rFonts w:ascii="Arial" w:hAnsi="Arial" w:cs="Arial"/>
          <w:sz w:val="24"/>
        </w:rPr>
        <w:t xml:space="preserve"> i doprowadzenie do pełnej sprawności.</w:t>
      </w:r>
    </w:p>
    <w:p w:rsidR="001A02EA" w:rsidRPr="008B2D9E" w:rsidRDefault="001A02EA" w:rsidP="00E54F1D">
      <w:pPr>
        <w:pStyle w:val="Akapitzlist"/>
        <w:numPr>
          <w:ilvl w:val="0"/>
          <w:numId w:val="69"/>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Demontaż kuchni polowej KP – 340 z przyczepy jednoosiowej.</w:t>
      </w:r>
    </w:p>
    <w:p w:rsidR="001A02EA" w:rsidRDefault="001A02EA" w:rsidP="00E54F1D">
      <w:pPr>
        <w:pStyle w:val="Akapitzlist"/>
        <w:numPr>
          <w:ilvl w:val="0"/>
          <w:numId w:val="69"/>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Demontaż osprzętu kuchni polowej KP – 340 z nadwozia.</w:t>
      </w:r>
    </w:p>
    <w:p w:rsidR="001A02EA" w:rsidRDefault="001A02EA" w:rsidP="00E54F1D">
      <w:pPr>
        <w:pStyle w:val="Akapitzlist"/>
        <w:numPr>
          <w:ilvl w:val="0"/>
          <w:numId w:val="69"/>
        </w:numPr>
        <w:shd w:val="clear" w:color="auto" w:fill="FFFFFF"/>
        <w:tabs>
          <w:tab w:val="left" w:pos="426"/>
        </w:tabs>
        <w:spacing w:after="0" w:line="360" w:lineRule="auto"/>
        <w:ind w:right="6"/>
        <w:jc w:val="both"/>
        <w:rPr>
          <w:rFonts w:ascii="Arial" w:hAnsi="Arial" w:cs="Arial"/>
          <w:sz w:val="24"/>
        </w:rPr>
      </w:pPr>
      <w:r w:rsidRPr="00D65697">
        <w:rPr>
          <w:rFonts w:ascii="Arial" w:hAnsi="Arial" w:cs="Arial"/>
          <w:sz w:val="24"/>
        </w:rPr>
        <w:t xml:space="preserve">Demontaż do zespołu, podzespołu, </w:t>
      </w:r>
      <w:r>
        <w:rPr>
          <w:rFonts w:ascii="Arial" w:hAnsi="Arial" w:cs="Arial"/>
          <w:sz w:val="24"/>
        </w:rPr>
        <w:t>d</w:t>
      </w:r>
      <w:r w:rsidRPr="00D65697">
        <w:rPr>
          <w:rFonts w:ascii="Arial" w:hAnsi="Arial" w:cs="Arial"/>
          <w:sz w:val="24"/>
        </w:rPr>
        <w:t>emontaż do części tylko w przypadku wskazania uszkodzenia i konieczności weryfikacji.</w:t>
      </w:r>
    </w:p>
    <w:p w:rsidR="001A02EA" w:rsidRPr="00D24FC7" w:rsidRDefault="001A02EA" w:rsidP="00E54F1D">
      <w:pPr>
        <w:pStyle w:val="Akapitzlist"/>
        <w:numPr>
          <w:ilvl w:val="0"/>
          <w:numId w:val="69"/>
        </w:numPr>
        <w:shd w:val="clear" w:color="auto" w:fill="FFFFFF"/>
        <w:tabs>
          <w:tab w:val="left" w:pos="426"/>
        </w:tabs>
        <w:spacing w:after="0" w:line="360" w:lineRule="auto"/>
        <w:ind w:right="6"/>
        <w:jc w:val="both"/>
        <w:rPr>
          <w:rFonts w:ascii="Arial" w:hAnsi="Arial" w:cs="Arial"/>
          <w:b/>
          <w:sz w:val="24"/>
        </w:rPr>
      </w:pPr>
      <w:r w:rsidRPr="00D65697">
        <w:rPr>
          <w:rFonts w:ascii="Arial" w:hAnsi="Arial" w:cs="Arial"/>
          <w:sz w:val="24"/>
        </w:rPr>
        <w:lastRenderedPageBreak/>
        <w:t xml:space="preserve">Proces technologiczny </w:t>
      </w:r>
      <w:r>
        <w:rPr>
          <w:rFonts w:ascii="Arial" w:hAnsi="Arial" w:cs="Arial"/>
          <w:sz w:val="24"/>
        </w:rPr>
        <w:t>naprawy</w:t>
      </w:r>
      <w:r w:rsidRPr="00D65697">
        <w:rPr>
          <w:rFonts w:ascii="Arial" w:hAnsi="Arial" w:cs="Arial"/>
          <w:sz w:val="24"/>
        </w:rPr>
        <w:t xml:space="preserve"> powinien przewidywać </w:t>
      </w:r>
      <w:r w:rsidRPr="00E3267F">
        <w:rPr>
          <w:rFonts w:ascii="Arial" w:hAnsi="Arial" w:cs="Arial"/>
          <w:b/>
          <w:sz w:val="24"/>
        </w:rPr>
        <w:t>weryfikację, wymianę i naprawę:</w:t>
      </w:r>
    </w:p>
    <w:tbl>
      <w:tblPr>
        <w:tblStyle w:val="Tabela-Siatka"/>
        <w:tblW w:w="9067" w:type="dxa"/>
        <w:tblLayout w:type="fixed"/>
        <w:tblLook w:val="04A0" w:firstRow="1" w:lastRow="0" w:firstColumn="1" w:lastColumn="0" w:noHBand="0" w:noVBand="1"/>
      </w:tblPr>
      <w:tblGrid>
        <w:gridCol w:w="562"/>
        <w:gridCol w:w="4111"/>
        <w:gridCol w:w="567"/>
        <w:gridCol w:w="567"/>
        <w:gridCol w:w="1418"/>
        <w:gridCol w:w="1842"/>
      </w:tblGrid>
      <w:tr w:rsidR="001A02EA" w:rsidRPr="00312690" w:rsidTr="001A02EA">
        <w:trPr>
          <w:cantSplit/>
          <w:trHeight w:val="494"/>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111"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552"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42"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382"/>
        </w:trPr>
        <w:tc>
          <w:tcPr>
            <w:tcW w:w="562" w:type="dxa"/>
            <w:vMerge/>
            <w:vAlign w:val="center"/>
          </w:tcPr>
          <w:p w:rsidR="001A02EA" w:rsidRPr="00270FC8" w:rsidRDefault="001A02EA" w:rsidP="001A02EA">
            <w:pPr>
              <w:rPr>
                <w:rFonts w:ascii="Arial" w:hAnsi="Arial" w:cs="Arial"/>
              </w:rPr>
            </w:pPr>
          </w:p>
        </w:tc>
        <w:tc>
          <w:tcPr>
            <w:tcW w:w="4111" w:type="dxa"/>
            <w:vMerge/>
            <w:vAlign w:val="center"/>
          </w:tcPr>
          <w:p w:rsidR="001A02EA" w:rsidRPr="00312690" w:rsidRDefault="001A02EA" w:rsidP="001A02EA">
            <w:pPr>
              <w:jc w:val="center"/>
              <w:rPr>
                <w:rFonts w:ascii="Arial" w:hAnsi="Arial" w:cs="Arial"/>
              </w:rPr>
            </w:pPr>
          </w:p>
        </w:tc>
        <w:tc>
          <w:tcPr>
            <w:tcW w:w="567"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567"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418"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842" w:type="dxa"/>
            <w:vMerge/>
            <w:vAlign w:val="center"/>
          </w:tcPr>
          <w:p w:rsidR="001A02EA" w:rsidRPr="00312690" w:rsidRDefault="001A02EA" w:rsidP="001A02EA">
            <w:pPr>
              <w:jc w:val="center"/>
              <w:rPr>
                <w:rFonts w:ascii="Arial" w:hAnsi="Arial" w:cs="Arial"/>
              </w:rPr>
            </w:pPr>
          </w:p>
        </w:tc>
      </w:tr>
      <w:tr w:rsidR="001A02EA" w:rsidTr="001A02EA">
        <w:trPr>
          <w:cantSplit/>
          <w:trHeight w:val="992"/>
        </w:trPr>
        <w:tc>
          <w:tcPr>
            <w:tcW w:w="562" w:type="dxa"/>
            <w:vAlign w:val="center"/>
          </w:tcPr>
          <w:p w:rsidR="001A02EA" w:rsidRPr="00270FC8" w:rsidRDefault="001A02EA" w:rsidP="00E54F1D">
            <w:pPr>
              <w:pStyle w:val="Akapitzlist"/>
              <w:numPr>
                <w:ilvl w:val="0"/>
                <w:numId w:val="19"/>
              </w:numPr>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Uzupełnienie wszystkich drobnych elementów jak: zawleczki, nakrętki, sworznie</w:t>
            </w:r>
            <w:r>
              <w:rPr>
                <w:rFonts w:ascii="Arial" w:hAnsi="Arial" w:cs="Arial"/>
                <w:sz w:val="24"/>
                <w:szCs w:val="24"/>
              </w:rPr>
              <w:t xml:space="preserve"> przetyczki, łańcuszki itp.</w:t>
            </w:r>
          </w:p>
        </w:tc>
        <w:tc>
          <w:tcPr>
            <w:tcW w:w="567" w:type="dxa"/>
            <w:tcBorders>
              <w:tl2br w:val="single" w:sz="4" w:space="0" w:color="auto"/>
              <w:tr2bl w:val="single" w:sz="4" w:space="0" w:color="auto"/>
            </w:tcBorders>
          </w:tcPr>
          <w:p w:rsidR="001A02EA" w:rsidRDefault="001A02EA" w:rsidP="001A02EA"/>
        </w:tc>
        <w:tc>
          <w:tcPr>
            <w:tcW w:w="567" w:type="dxa"/>
            <w:tcBorders>
              <w:tl2br w:val="single" w:sz="4" w:space="0" w:color="auto"/>
              <w:tr2bl w:val="single" w:sz="4" w:space="0" w:color="auto"/>
            </w:tcBorders>
          </w:tcPr>
          <w:p w:rsidR="001A02EA" w:rsidRDefault="001A02EA" w:rsidP="001A02EA"/>
        </w:tc>
        <w:tc>
          <w:tcPr>
            <w:tcW w:w="1418" w:type="dxa"/>
          </w:tcPr>
          <w:p w:rsidR="001A02EA" w:rsidRDefault="001A02EA" w:rsidP="001A02EA">
            <w: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396"/>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śruby i nakrętki uchwytu mocującego kuchnię do podwozia</w:t>
            </w:r>
          </w:p>
        </w:tc>
        <w:tc>
          <w:tcPr>
            <w:tcW w:w="567" w:type="dxa"/>
          </w:tcPr>
          <w:p w:rsidR="001A02EA" w:rsidRDefault="001A02EA" w:rsidP="001A02EA"/>
        </w:tc>
        <w:tc>
          <w:tcPr>
            <w:tcW w:w="567" w:type="dxa"/>
          </w:tcPr>
          <w:p w:rsidR="001A02EA" w:rsidRDefault="001A02EA" w:rsidP="001A02EA"/>
        </w:tc>
        <w:tc>
          <w:tcPr>
            <w:tcW w:w="1418" w:type="dxa"/>
          </w:tcPr>
          <w:p w:rsidR="001A02EA" w:rsidRDefault="001A02EA" w:rsidP="001A02EA">
            <w: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935"/>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uszkodzonych lub uzupełnienie brakujących podkładek gumowych w</w:t>
            </w:r>
            <w:r>
              <w:rPr>
                <w:rFonts w:ascii="Arial" w:hAnsi="Arial" w:cs="Arial"/>
                <w:sz w:val="24"/>
                <w:szCs w:val="24"/>
              </w:rPr>
              <w:t>spornika mocowania kuchni</w:t>
            </w:r>
          </w:p>
        </w:tc>
        <w:tc>
          <w:tcPr>
            <w:tcW w:w="567" w:type="dxa"/>
          </w:tcPr>
          <w:p w:rsidR="001A02EA" w:rsidRDefault="001A02EA" w:rsidP="001A02EA"/>
        </w:tc>
        <w:tc>
          <w:tcPr>
            <w:tcW w:w="567" w:type="dxa"/>
          </w:tcPr>
          <w:p w:rsidR="001A02EA" w:rsidRDefault="001A02EA" w:rsidP="001A02EA"/>
        </w:tc>
        <w:tc>
          <w:tcPr>
            <w:tcW w:w="1418" w:type="dxa"/>
          </w:tcPr>
          <w:p w:rsidR="001A02EA" w:rsidRDefault="001A02EA" w:rsidP="001A02EA">
            <w: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638"/>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567" w:type="dxa"/>
          </w:tcPr>
          <w:p w:rsidR="001A02EA" w:rsidRPr="00DB0742" w:rsidRDefault="001A02EA" w:rsidP="001A02EA">
            <w:pPr>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1418" w:type="dxa"/>
          </w:tcPr>
          <w:p w:rsidR="001A02EA" w:rsidRPr="00DB0742" w:rsidRDefault="001A02EA" w:rsidP="001A02EA">
            <w:pPr>
              <w:rPr>
                <w:rFonts w:ascii="Arial" w:hAnsi="Arial" w:cs="Arial"/>
                <w:sz w:val="24"/>
                <w:szCs w:val="24"/>
              </w:rPr>
            </w:pPr>
            <w:r>
              <w:rPr>
                <w:rFonts w:ascii="Arial" w:hAnsi="Arial" w:cs="Arial"/>
                <w:sz w:val="24"/>
                <w:szCs w:val="24"/>
              </w:rPr>
              <w:t>TAK</w:t>
            </w:r>
          </w:p>
        </w:tc>
        <w:tc>
          <w:tcPr>
            <w:tcW w:w="1842" w:type="dxa"/>
          </w:tcPr>
          <w:p w:rsidR="001A02EA" w:rsidRPr="00DB0742" w:rsidRDefault="001A02EA" w:rsidP="001A02EA">
            <w:pPr>
              <w:jc w:val="center"/>
              <w:rPr>
                <w:rFonts w:ascii="Arial" w:hAnsi="Arial" w:cs="Arial"/>
                <w:sz w:val="24"/>
                <w:szCs w:val="24"/>
              </w:rPr>
            </w:pPr>
            <w:r w:rsidRPr="00DB0742">
              <w:rPr>
                <w:rFonts w:ascii="Arial" w:hAnsi="Arial" w:cs="Arial"/>
                <w:sz w:val="24"/>
                <w:szCs w:val="24"/>
              </w:rPr>
              <w:t>Wycieki wody i silikonu są niedopuszczalne.</w:t>
            </w:r>
          </w:p>
        </w:tc>
      </w:tr>
      <w:tr w:rsidR="001A02EA" w:rsidTr="001A02EA">
        <w:trPr>
          <w:cantSplit/>
          <w:trHeight w:val="638"/>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Naprawa kotłów i w</w:t>
            </w:r>
            <w:r w:rsidRPr="00DB0742">
              <w:rPr>
                <w:rFonts w:ascii="Arial" w:hAnsi="Arial" w:cs="Arial"/>
                <w:sz w:val="24"/>
                <w:szCs w:val="24"/>
              </w:rPr>
              <w:t>ymian</w:t>
            </w:r>
            <w:r>
              <w:rPr>
                <w:rFonts w:ascii="Arial" w:hAnsi="Arial" w:cs="Arial"/>
                <w:sz w:val="24"/>
                <w:szCs w:val="24"/>
              </w:rPr>
              <w:t>a</w:t>
            </w:r>
            <w:r w:rsidRPr="00DB0742">
              <w:rPr>
                <w:rFonts w:ascii="Arial" w:hAnsi="Arial" w:cs="Arial"/>
                <w:sz w:val="24"/>
                <w:szCs w:val="24"/>
              </w:rPr>
              <w:t xml:space="preserve"> silikonu /nośnika grzewczego/ w płaszczach kotłów 50</w:t>
            </w:r>
            <w:r>
              <w:rPr>
                <w:rFonts w:ascii="Arial" w:hAnsi="Arial" w:cs="Arial"/>
                <w:sz w:val="24"/>
                <w:szCs w:val="24"/>
              </w:rPr>
              <w:t>,</w:t>
            </w:r>
            <w:r w:rsidRPr="00DB0742">
              <w:rPr>
                <w:rFonts w:ascii="Arial" w:hAnsi="Arial" w:cs="Arial"/>
                <w:sz w:val="24"/>
                <w:szCs w:val="24"/>
              </w:rPr>
              <w:t xml:space="preserve"> 80</w:t>
            </w:r>
            <w:r>
              <w:rPr>
                <w:rFonts w:ascii="Arial" w:hAnsi="Arial" w:cs="Arial"/>
                <w:sz w:val="24"/>
                <w:szCs w:val="24"/>
              </w:rPr>
              <w:t xml:space="preserve"> i 110</w:t>
            </w:r>
            <w:r w:rsidRPr="00DB0742">
              <w:rPr>
                <w:rFonts w:ascii="Arial" w:hAnsi="Arial" w:cs="Arial"/>
                <w:sz w:val="24"/>
                <w:szCs w:val="24"/>
              </w:rPr>
              <w:t xml:space="preserve"> L </w:t>
            </w:r>
          </w:p>
        </w:tc>
        <w:tc>
          <w:tcPr>
            <w:tcW w:w="567" w:type="dxa"/>
          </w:tcPr>
          <w:p w:rsidR="001A02EA" w:rsidRPr="00DB0742" w:rsidRDefault="001A02EA" w:rsidP="001A02EA">
            <w:pPr>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1418" w:type="dxa"/>
          </w:tcPr>
          <w:p w:rsidR="001A02EA" w:rsidRPr="00DB0742" w:rsidRDefault="001A02EA" w:rsidP="001A02EA">
            <w:pPr>
              <w:rPr>
                <w:rFonts w:ascii="Arial" w:hAnsi="Arial" w:cs="Arial"/>
                <w:sz w:val="24"/>
                <w:szCs w:val="24"/>
              </w:rPr>
            </w:pPr>
          </w:p>
        </w:tc>
        <w:tc>
          <w:tcPr>
            <w:tcW w:w="1842" w:type="dxa"/>
          </w:tcPr>
          <w:p w:rsidR="001A02EA" w:rsidRPr="00DB0742" w:rsidRDefault="001A02EA" w:rsidP="001A02EA">
            <w:pPr>
              <w:jc w:val="center"/>
              <w:rPr>
                <w:rFonts w:ascii="Arial" w:hAnsi="Arial" w:cs="Arial"/>
                <w:sz w:val="24"/>
                <w:szCs w:val="24"/>
              </w:rPr>
            </w:pPr>
            <w:r>
              <w:rPr>
                <w:rFonts w:ascii="Arial" w:hAnsi="Arial" w:cs="Arial"/>
                <w:sz w:val="24"/>
                <w:szCs w:val="24"/>
              </w:rPr>
              <w:t>Specyfikacja wg zapisów rodz. VI</w:t>
            </w:r>
            <w:r w:rsidRPr="00180DC1">
              <w:rPr>
                <w:rFonts w:ascii="Arial" w:hAnsi="Arial" w:cs="Arial"/>
                <w:sz w:val="24"/>
                <w:szCs w:val="24"/>
              </w:rPr>
              <w:t>.</w:t>
            </w:r>
            <w:r w:rsidRPr="006912EB">
              <w:rPr>
                <w:rFonts w:ascii="Arial" w:hAnsi="Arial" w:cs="Arial"/>
                <w:sz w:val="24"/>
                <w:szCs w:val="24"/>
                <w:vertAlign w:val="superscript"/>
              </w:rPr>
              <w:t>*2)</w:t>
            </w:r>
          </w:p>
        </w:tc>
      </w:tr>
      <w:tr w:rsidR="001A02EA" w:rsidTr="001A02EA">
        <w:trPr>
          <w:cantSplit/>
          <w:trHeight w:val="638"/>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korpusie kotła i </w:t>
            </w:r>
            <w:r w:rsidRPr="008B2D9E">
              <w:rPr>
                <w:rFonts w:ascii="Arial" w:hAnsi="Arial" w:cs="Arial"/>
                <w:sz w:val="24"/>
                <w:szCs w:val="24"/>
              </w:rPr>
              <w:t>w pokrywach kotłów</w:t>
            </w:r>
          </w:p>
        </w:tc>
        <w:tc>
          <w:tcPr>
            <w:tcW w:w="567" w:type="dxa"/>
          </w:tcPr>
          <w:p w:rsidR="001A02EA" w:rsidRDefault="001A02EA" w:rsidP="001A02EA">
            <w:r>
              <w:t>ZR, TAK</w:t>
            </w:r>
          </w:p>
        </w:tc>
        <w:tc>
          <w:tcPr>
            <w:tcW w:w="567" w:type="dxa"/>
            <w:tcBorders>
              <w:bottom w:val="single" w:sz="4" w:space="0" w:color="auto"/>
            </w:tcBorders>
          </w:tcPr>
          <w:p w:rsidR="001A02EA" w:rsidRDefault="001A02EA" w:rsidP="001A02EA"/>
        </w:tc>
        <w:tc>
          <w:tcPr>
            <w:tcW w:w="1418" w:type="dxa"/>
            <w:tcBorders>
              <w:bottom w:val="single" w:sz="4" w:space="0" w:color="auto"/>
            </w:tcBorders>
          </w:tcPr>
          <w:p w:rsidR="001A02EA" w:rsidRDefault="001A02EA" w:rsidP="001A02EA"/>
        </w:tc>
        <w:tc>
          <w:tcPr>
            <w:tcW w:w="1842" w:type="dxa"/>
            <w:vMerge w:val="restart"/>
            <w:vAlign w:val="center"/>
          </w:tcPr>
          <w:p w:rsidR="001A02EA" w:rsidRDefault="001A02EA" w:rsidP="001A02EA">
            <w:pPr>
              <w:jc w:val="center"/>
              <w:rPr>
                <w:rFonts w:ascii="Arial" w:hAnsi="Arial" w:cs="Arial"/>
                <w:sz w:val="24"/>
              </w:rPr>
            </w:pPr>
          </w:p>
          <w:p w:rsidR="001A02EA" w:rsidRPr="00640ED0" w:rsidRDefault="001A02EA" w:rsidP="001A02EA">
            <w:pPr>
              <w:jc w:val="center"/>
              <w:rPr>
                <w:rFonts w:ascii="Arial" w:hAnsi="Arial" w:cs="Arial"/>
                <w:sz w:val="24"/>
              </w:rPr>
            </w:pPr>
            <w:r>
              <w:rPr>
                <w:rFonts w:ascii="Arial" w:hAnsi="Arial" w:cs="Arial"/>
                <w:sz w:val="24"/>
              </w:rPr>
              <w:t>Nie realizuje się przy wykonaniu pkt. 5)</w:t>
            </w:r>
          </w:p>
        </w:tc>
      </w:tr>
      <w:tr w:rsidR="001A02EA" w:rsidTr="001A02EA">
        <w:trPr>
          <w:cantSplit/>
          <w:trHeight w:val="326"/>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uszczelki pokrywy kotłów</w:t>
            </w:r>
          </w:p>
        </w:tc>
        <w:tc>
          <w:tcPr>
            <w:tcW w:w="567" w:type="dxa"/>
            <w:tcBorders>
              <w:bottom w:val="single" w:sz="4" w:space="0" w:color="auto"/>
            </w:tcBorders>
          </w:tcPr>
          <w:p w:rsidR="001A02EA" w:rsidRDefault="001A02EA" w:rsidP="001A02EA"/>
        </w:tc>
        <w:tc>
          <w:tcPr>
            <w:tcW w:w="567" w:type="dxa"/>
            <w:tcBorders>
              <w:tl2br w:val="single" w:sz="4" w:space="0" w:color="auto"/>
              <w:tr2bl w:val="single" w:sz="4" w:space="0" w:color="auto"/>
            </w:tcBorders>
          </w:tcPr>
          <w:p w:rsidR="001A02EA" w:rsidRDefault="001A02EA" w:rsidP="001A02EA"/>
        </w:tc>
        <w:tc>
          <w:tcPr>
            <w:tcW w:w="1418" w:type="dxa"/>
            <w:tcBorders>
              <w:bottom w:val="single" w:sz="4" w:space="0" w:color="auto"/>
              <w:tl2br w:val="single" w:sz="4" w:space="0" w:color="auto"/>
              <w:tr2bl w:val="single" w:sz="4" w:space="0" w:color="auto"/>
            </w:tcBorders>
          </w:tcPr>
          <w:p w:rsidR="001A02EA" w:rsidRDefault="001A02EA" w:rsidP="001A02EA"/>
        </w:tc>
        <w:tc>
          <w:tcPr>
            <w:tcW w:w="1842" w:type="dxa"/>
            <w:vMerge/>
            <w:vAlign w:val="center"/>
          </w:tcPr>
          <w:p w:rsidR="001A02EA" w:rsidRPr="00640ED0" w:rsidRDefault="001A02EA" w:rsidP="001A02EA">
            <w:pPr>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443F4C">
              <w:rPr>
                <w:rFonts w:ascii="Arial" w:hAnsi="Arial" w:cs="Arial"/>
                <w:sz w:val="24"/>
                <w:szCs w:val="24"/>
              </w:rPr>
              <w:t>Sprawdzenie stanu kotłów – wykonanie zabiegu mycia, czyszczenia i polerowania.</w:t>
            </w:r>
          </w:p>
        </w:tc>
        <w:tc>
          <w:tcPr>
            <w:tcW w:w="567" w:type="dxa"/>
            <w:tcBorders>
              <w:tl2br w:val="single" w:sz="4" w:space="0" w:color="auto"/>
              <w:tr2bl w:val="single" w:sz="4" w:space="0" w:color="auto"/>
            </w:tcBorders>
          </w:tcPr>
          <w:p w:rsidR="001A02EA" w:rsidRDefault="001A02EA" w:rsidP="001A02EA"/>
        </w:tc>
        <w:tc>
          <w:tcPr>
            <w:tcW w:w="567" w:type="dxa"/>
            <w:tcBorders>
              <w:bottom w:val="single" w:sz="4" w:space="0" w:color="auto"/>
            </w:tcBorders>
          </w:tcPr>
          <w:p w:rsidR="001A02EA" w:rsidRDefault="001A02EA" w:rsidP="001A02EA"/>
        </w:tc>
        <w:tc>
          <w:tcPr>
            <w:tcW w:w="1418" w:type="dxa"/>
            <w:tcBorders>
              <w:bottom w:val="single" w:sz="4" w:space="0" w:color="auto"/>
              <w:tl2br w:val="single" w:sz="4" w:space="0" w:color="auto"/>
              <w:tr2bl w:val="single" w:sz="4" w:space="0" w:color="auto"/>
            </w:tcBorders>
          </w:tcPr>
          <w:p w:rsidR="001A02EA" w:rsidRDefault="001A02EA" w:rsidP="001A02EA"/>
        </w:tc>
        <w:tc>
          <w:tcPr>
            <w:tcW w:w="1842" w:type="dxa"/>
            <w:vMerge/>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2D3BF4">
              <w:rPr>
                <w:rFonts w:ascii="Arial" w:hAnsi="Arial" w:cs="Arial"/>
                <w:sz w:val="24"/>
                <w:szCs w:val="24"/>
              </w:rPr>
              <w:t>Wymiana uszkodzonej instalacji spustowej kotłów</w:t>
            </w:r>
          </w:p>
        </w:tc>
        <w:tc>
          <w:tcPr>
            <w:tcW w:w="567" w:type="dxa"/>
          </w:tcPr>
          <w:p w:rsidR="001A02EA" w:rsidRDefault="001A02EA" w:rsidP="001A02EA"/>
        </w:tc>
        <w:tc>
          <w:tcPr>
            <w:tcW w:w="567" w:type="dxa"/>
            <w:tcBorders>
              <w:bottom w:val="single" w:sz="4" w:space="0" w:color="auto"/>
            </w:tcBorders>
          </w:tcPr>
          <w:p w:rsidR="001A02EA" w:rsidRDefault="001A02EA" w:rsidP="001A02EA"/>
        </w:tc>
        <w:tc>
          <w:tcPr>
            <w:tcW w:w="1418" w:type="dxa"/>
            <w:tcBorders>
              <w:bottom w:val="single" w:sz="4" w:space="0" w:color="auto"/>
            </w:tcBorders>
            <w:vAlign w:val="center"/>
          </w:tcPr>
          <w:p w:rsidR="001A02EA" w:rsidRPr="0011175C" w:rsidRDefault="001A02EA" w:rsidP="001A02EA">
            <w:pPr>
              <w:jc w:val="center"/>
              <w:rPr>
                <w:b/>
              </w:rPr>
            </w:pPr>
            <w:r w:rsidRPr="0011175C">
              <w:rPr>
                <w:b/>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w:t>
            </w:r>
            <w:r w:rsidRPr="008B2D9E">
              <w:rPr>
                <w:rFonts w:ascii="Arial" w:hAnsi="Arial" w:cs="Arial"/>
                <w:sz w:val="24"/>
                <w:szCs w:val="24"/>
              </w:rPr>
              <w:t>osłonie,</w:t>
            </w:r>
          </w:p>
        </w:tc>
        <w:tc>
          <w:tcPr>
            <w:tcW w:w="567" w:type="dxa"/>
          </w:tcPr>
          <w:p w:rsidR="001A02EA" w:rsidRDefault="001A02EA" w:rsidP="001A02EA"/>
        </w:tc>
        <w:tc>
          <w:tcPr>
            <w:tcW w:w="567" w:type="dxa"/>
            <w:tcBorders>
              <w:bottom w:val="single" w:sz="4" w:space="0" w:color="auto"/>
            </w:tcBorders>
          </w:tcPr>
          <w:p w:rsidR="001A02EA" w:rsidRDefault="001A02EA" w:rsidP="001A02EA"/>
        </w:tc>
        <w:tc>
          <w:tcPr>
            <w:tcW w:w="1418" w:type="dxa"/>
            <w:tcBorders>
              <w:bottom w:val="single" w:sz="4" w:space="0" w:color="auto"/>
            </w:tcBorders>
            <w:vAlign w:val="center"/>
          </w:tcPr>
          <w:p w:rsidR="001A02EA" w:rsidRPr="0011175C" w:rsidRDefault="001A02EA" w:rsidP="001A02EA">
            <w:pPr>
              <w:jc w:val="center"/>
              <w:rPr>
                <w:b/>
              </w:rPr>
            </w:pPr>
            <w:r w:rsidRPr="0011175C">
              <w:rPr>
                <w:b/>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uszkodzonej uszczelki osłony</w:t>
            </w:r>
          </w:p>
        </w:tc>
        <w:tc>
          <w:tcPr>
            <w:tcW w:w="567" w:type="dxa"/>
          </w:tcPr>
          <w:p w:rsidR="001A02EA" w:rsidRDefault="001A02EA" w:rsidP="001A02EA"/>
        </w:tc>
        <w:tc>
          <w:tcPr>
            <w:tcW w:w="567" w:type="dxa"/>
            <w:tcBorders>
              <w:bottom w:val="single" w:sz="4" w:space="0" w:color="auto"/>
              <w:tl2br w:val="single" w:sz="4" w:space="0" w:color="auto"/>
              <w:tr2bl w:val="single" w:sz="4" w:space="0" w:color="auto"/>
            </w:tcBorders>
          </w:tcPr>
          <w:p w:rsidR="001A02EA" w:rsidRDefault="001A02EA" w:rsidP="001A02EA"/>
        </w:tc>
        <w:tc>
          <w:tcPr>
            <w:tcW w:w="1418" w:type="dxa"/>
            <w:tcBorders>
              <w:bottom w:val="single" w:sz="4" w:space="0" w:color="auto"/>
              <w:tl2br w:val="nil"/>
              <w:tr2bl w:val="nil"/>
            </w:tcBorders>
            <w:vAlign w:val="center"/>
          </w:tcPr>
          <w:p w:rsidR="001A02EA" w:rsidRPr="0011175C" w:rsidRDefault="001A02EA" w:rsidP="001A02EA">
            <w:pPr>
              <w:jc w:val="center"/>
              <w:rPr>
                <w:b/>
              </w:rPr>
            </w:pPr>
            <w:r w:rsidRPr="0011175C">
              <w:rPr>
                <w:b/>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Pr>
                <w:rFonts w:ascii="Arial" w:hAnsi="Arial" w:cs="Arial"/>
                <w:sz w:val="24"/>
                <w:szCs w:val="24"/>
              </w:rPr>
              <w:t>Koła jezdne</w:t>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p>
        </w:tc>
        <w:tc>
          <w:tcPr>
            <w:tcW w:w="567" w:type="dxa"/>
            <w:tcBorders>
              <w:bottom w:val="single" w:sz="4" w:space="0" w:color="auto"/>
              <w:tl2br w:val="single" w:sz="4" w:space="0" w:color="auto"/>
              <w:tr2bl w:val="single" w:sz="4" w:space="0" w:color="auto"/>
            </w:tcBorders>
          </w:tcPr>
          <w:p w:rsidR="001A02EA" w:rsidRDefault="001A02EA" w:rsidP="001A02EA"/>
        </w:tc>
        <w:tc>
          <w:tcPr>
            <w:tcW w:w="567" w:type="dxa"/>
            <w:tcBorders>
              <w:bottom w:val="single" w:sz="4" w:space="0" w:color="auto"/>
              <w:tl2br w:val="single" w:sz="4" w:space="0" w:color="auto"/>
              <w:tr2bl w:val="single" w:sz="4" w:space="0" w:color="auto"/>
            </w:tcBorders>
          </w:tcPr>
          <w:p w:rsidR="001A02EA" w:rsidRDefault="001A02EA" w:rsidP="001A02EA"/>
        </w:tc>
        <w:tc>
          <w:tcPr>
            <w:tcW w:w="1418" w:type="dxa"/>
            <w:tcBorders>
              <w:bottom w:val="single" w:sz="4" w:space="0" w:color="auto"/>
              <w:tl2br w:val="nil"/>
              <w:tr2bl w:val="nil"/>
            </w:tcBorders>
            <w:vAlign w:val="center"/>
          </w:tcPr>
          <w:p w:rsidR="001A02EA" w:rsidRPr="0011175C" w:rsidRDefault="001A02EA" w:rsidP="001A02EA">
            <w:pPr>
              <w:jc w:val="center"/>
              <w:rPr>
                <w:b/>
              </w:rPr>
            </w:pPr>
          </w:p>
          <w:p w:rsidR="001A02EA" w:rsidRPr="0011175C" w:rsidRDefault="001A02EA" w:rsidP="001A02EA">
            <w:pPr>
              <w:jc w:val="center"/>
              <w:rPr>
                <w:b/>
              </w:rPr>
            </w:pPr>
            <w:r w:rsidRPr="0011175C">
              <w:rPr>
                <w:b/>
              </w:rPr>
              <w:t>TAK</w:t>
            </w:r>
          </w:p>
        </w:tc>
        <w:tc>
          <w:tcPr>
            <w:tcW w:w="1842" w:type="dxa"/>
            <w:vAlign w:val="center"/>
          </w:tcPr>
          <w:p w:rsidR="001A02EA" w:rsidRPr="00640ED0" w:rsidRDefault="001A02EA" w:rsidP="001A02EA">
            <w:pPr>
              <w:jc w:val="center"/>
              <w:rPr>
                <w:rFonts w:ascii="Arial" w:hAnsi="Arial" w:cs="Arial"/>
                <w:sz w:val="24"/>
              </w:rPr>
            </w:pPr>
            <w:r w:rsidRPr="00C52D9B">
              <w:rPr>
                <w:rFonts w:ascii="Arial" w:hAnsi="Arial" w:cs="Arial"/>
                <w:sz w:val="24"/>
                <w:szCs w:val="24"/>
              </w:rPr>
              <w:t xml:space="preserve">+ </w:t>
            </w:r>
            <w:r>
              <w:rPr>
                <w:rFonts w:ascii="Arial" w:hAnsi="Arial" w:cs="Arial"/>
                <w:sz w:val="24"/>
                <w:szCs w:val="24"/>
              </w:rPr>
              <w:t xml:space="preserve">wymiana </w:t>
            </w:r>
            <w:r w:rsidRPr="00C52D9B">
              <w:rPr>
                <w:rFonts w:ascii="Arial" w:hAnsi="Arial" w:cs="Arial"/>
                <w:sz w:val="24"/>
                <w:szCs w:val="24"/>
              </w:rPr>
              <w:t>ogumieni</w:t>
            </w:r>
            <w:r>
              <w:rPr>
                <w:rFonts w:ascii="Arial" w:hAnsi="Arial" w:cs="Arial"/>
                <w:sz w:val="24"/>
                <w:szCs w:val="24"/>
              </w:rPr>
              <w:t>a</w:t>
            </w:r>
          </w:p>
        </w:tc>
      </w:tr>
      <w:tr w:rsidR="001A02EA" w:rsidTr="001A02EA">
        <w:trPr>
          <w:cantSplit/>
          <w:trHeight w:val="510"/>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Pr>
                <w:rFonts w:ascii="Arial" w:hAnsi="Arial" w:cs="Arial"/>
                <w:sz w:val="24"/>
                <w:szCs w:val="24"/>
              </w:rPr>
              <w:t xml:space="preserve">Naprawa </w:t>
            </w:r>
            <w:r w:rsidRPr="00C52D9B">
              <w:rPr>
                <w:rFonts w:ascii="Arial" w:hAnsi="Arial" w:cs="Arial"/>
                <w:sz w:val="24"/>
                <w:szCs w:val="24"/>
              </w:rPr>
              <w:t xml:space="preserve">uszkodzonej instalacji </w:t>
            </w:r>
            <w:r>
              <w:rPr>
                <w:rFonts w:ascii="Arial" w:hAnsi="Arial" w:cs="Arial"/>
                <w:sz w:val="24"/>
                <w:szCs w:val="24"/>
              </w:rPr>
              <w:t>i  elementów układu hamulcowego</w:t>
            </w:r>
          </w:p>
        </w:tc>
        <w:tc>
          <w:tcPr>
            <w:tcW w:w="567" w:type="dxa"/>
          </w:tcPr>
          <w:p w:rsidR="001A02EA" w:rsidRDefault="001A02EA" w:rsidP="001A02EA"/>
        </w:tc>
        <w:tc>
          <w:tcPr>
            <w:tcW w:w="567" w:type="dxa"/>
          </w:tcPr>
          <w:p w:rsidR="001A02EA" w:rsidRDefault="001A02EA" w:rsidP="001A02EA"/>
        </w:tc>
        <w:tc>
          <w:tcPr>
            <w:tcW w:w="1418" w:type="dxa"/>
            <w:vAlign w:val="center"/>
          </w:tcPr>
          <w:p w:rsidR="001A02EA" w:rsidRPr="0011175C" w:rsidRDefault="001A02EA" w:rsidP="001A02EA">
            <w:pPr>
              <w:jc w:val="center"/>
              <w:rPr>
                <w:b/>
              </w:rPr>
            </w:pPr>
            <w:r w:rsidRPr="0011175C">
              <w:rPr>
                <w:b/>
              </w:rPr>
              <w:t>TAK</w:t>
            </w:r>
          </w:p>
        </w:tc>
        <w:tc>
          <w:tcPr>
            <w:tcW w:w="1842" w:type="dxa"/>
            <w:vMerge w:val="restart"/>
            <w:vAlign w:val="center"/>
          </w:tcPr>
          <w:p w:rsidR="001A02EA" w:rsidRPr="00640ED0" w:rsidRDefault="001A02EA" w:rsidP="001A02EA">
            <w:pPr>
              <w:jc w:val="center"/>
              <w:rPr>
                <w:rFonts w:ascii="Arial" w:hAnsi="Arial" w:cs="Arial"/>
                <w:sz w:val="24"/>
              </w:rPr>
            </w:pPr>
            <w:r>
              <w:rPr>
                <w:rFonts w:ascii="Arial" w:hAnsi="Arial" w:cs="Arial"/>
                <w:sz w:val="24"/>
              </w:rPr>
              <w:t>Wymiana tylko elementu uszkodzonego</w:t>
            </w:r>
          </w:p>
        </w:tc>
      </w:tr>
      <w:tr w:rsidR="001A02EA" w:rsidTr="001A02EA">
        <w:trPr>
          <w:cantSplit/>
          <w:trHeight w:val="510"/>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Default="001A02EA" w:rsidP="001A02EA">
            <w:pPr>
              <w:rPr>
                <w:rFonts w:ascii="Arial" w:hAnsi="Arial" w:cs="Arial"/>
                <w:sz w:val="24"/>
                <w:szCs w:val="24"/>
              </w:rPr>
            </w:pPr>
            <w:r>
              <w:rPr>
                <w:rFonts w:ascii="Arial" w:hAnsi="Arial" w:cs="Arial"/>
                <w:sz w:val="24"/>
                <w:szCs w:val="24"/>
              </w:rPr>
              <w:t>Instalacja</w:t>
            </w:r>
            <w:r w:rsidRPr="00C52D9B">
              <w:rPr>
                <w:rFonts w:ascii="Arial" w:hAnsi="Arial" w:cs="Arial"/>
                <w:sz w:val="24"/>
                <w:szCs w:val="24"/>
              </w:rPr>
              <w:t xml:space="preserve"> elektryczn</w:t>
            </w:r>
            <w:r>
              <w:rPr>
                <w:rFonts w:ascii="Arial" w:hAnsi="Arial" w:cs="Arial"/>
                <w:sz w:val="24"/>
                <w:szCs w:val="24"/>
              </w:rPr>
              <w:t>a</w:t>
            </w:r>
          </w:p>
        </w:tc>
        <w:tc>
          <w:tcPr>
            <w:tcW w:w="567" w:type="dxa"/>
            <w:tcBorders>
              <w:bottom w:val="single" w:sz="4" w:space="0" w:color="auto"/>
            </w:tcBorders>
          </w:tcPr>
          <w:p w:rsidR="001A02EA" w:rsidRDefault="001A02EA" w:rsidP="001A02EA"/>
        </w:tc>
        <w:tc>
          <w:tcPr>
            <w:tcW w:w="567" w:type="dxa"/>
          </w:tcPr>
          <w:p w:rsidR="001A02EA" w:rsidRDefault="001A02EA" w:rsidP="001A02EA"/>
        </w:tc>
        <w:tc>
          <w:tcPr>
            <w:tcW w:w="1418" w:type="dxa"/>
            <w:vAlign w:val="center"/>
          </w:tcPr>
          <w:p w:rsidR="001A02EA" w:rsidRPr="0011175C" w:rsidRDefault="001A02EA" w:rsidP="001A02EA">
            <w:pPr>
              <w:jc w:val="center"/>
              <w:rPr>
                <w:b/>
              </w:rPr>
            </w:pPr>
            <w:r w:rsidRPr="0011175C">
              <w:rPr>
                <w:b/>
              </w:rPr>
              <w:t>TAK</w:t>
            </w:r>
          </w:p>
        </w:tc>
        <w:tc>
          <w:tcPr>
            <w:tcW w:w="1842" w:type="dxa"/>
            <w:vMerge/>
            <w:vAlign w:val="center"/>
          </w:tcPr>
          <w:p w:rsidR="001A02EA" w:rsidRPr="00640ED0" w:rsidRDefault="001A02EA" w:rsidP="001A02EA">
            <w:pPr>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Prostowanie pogiętych u</w:t>
            </w:r>
            <w:r>
              <w:rPr>
                <w:rFonts w:ascii="Arial" w:hAnsi="Arial" w:cs="Arial"/>
                <w:sz w:val="24"/>
                <w:szCs w:val="24"/>
              </w:rPr>
              <w:t>chwytów, wsporników oraz podpór</w:t>
            </w:r>
          </w:p>
        </w:tc>
        <w:tc>
          <w:tcPr>
            <w:tcW w:w="567" w:type="dxa"/>
            <w:tcBorders>
              <w:tl2br w:val="single" w:sz="4" w:space="0" w:color="auto"/>
              <w:tr2bl w:val="single" w:sz="4" w:space="0" w:color="auto"/>
            </w:tcBorders>
          </w:tcPr>
          <w:p w:rsidR="001A02EA" w:rsidRDefault="001A02EA" w:rsidP="001A02EA"/>
        </w:tc>
        <w:tc>
          <w:tcPr>
            <w:tcW w:w="567" w:type="dxa"/>
          </w:tcPr>
          <w:p w:rsidR="001A02EA" w:rsidRDefault="001A02EA" w:rsidP="001A02EA"/>
        </w:tc>
        <w:tc>
          <w:tcPr>
            <w:tcW w:w="1418" w:type="dxa"/>
            <w:vAlign w:val="center"/>
          </w:tcPr>
          <w:p w:rsidR="001A02EA" w:rsidRPr="0011175C" w:rsidRDefault="001A02EA" w:rsidP="001A02EA">
            <w:pPr>
              <w:jc w:val="center"/>
              <w:rPr>
                <w:b/>
              </w:rPr>
            </w:pPr>
            <w:r w:rsidRPr="0011175C">
              <w:rPr>
                <w:b/>
              </w:rPr>
              <w:t>TAK</w:t>
            </w:r>
          </w:p>
        </w:tc>
        <w:tc>
          <w:tcPr>
            <w:tcW w:w="1842" w:type="dxa"/>
            <w:vAlign w:val="center"/>
          </w:tcPr>
          <w:p w:rsidR="001A02EA" w:rsidRPr="00640ED0" w:rsidRDefault="001A02EA" w:rsidP="001A02EA">
            <w:pPr>
              <w:jc w:val="center"/>
              <w:rPr>
                <w:rFonts w:ascii="Arial" w:hAnsi="Arial" w:cs="Arial"/>
                <w:sz w:val="24"/>
              </w:rPr>
            </w:pPr>
            <w:r>
              <w:rPr>
                <w:rFonts w:ascii="Arial" w:hAnsi="Arial" w:cs="Arial"/>
                <w:sz w:val="24"/>
              </w:rPr>
              <w:t>w przypadku braku uzupełnienie</w:t>
            </w:r>
          </w:p>
        </w:tc>
      </w:tr>
      <w:tr w:rsidR="001A02EA" w:rsidTr="001A02EA">
        <w:trPr>
          <w:cantSplit/>
          <w:trHeight w:val="354"/>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Przyspawanie naderwanych zaczepów, wsporników</w:t>
            </w:r>
            <w:r>
              <w:rPr>
                <w:rFonts w:ascii="Arial" w:hAnsi="Arial" w:cs="Arial"/>
                <w:sz w:val="24"/>
                <w:szCs w:val="24"/>
              </w:rPr>
              <w:t>,</w:t>
            </w:r>
            <w:r w:rsidRPr="008B2D9E">
              <w:rPr>
                <w:rFonts w:ascii="Arial" w:hAnsi="Arial" w:cs="Arial"/>
                <w:sz w:val="24"/>
                <w:szCs w:val="24"/>
              </w:rPr>
              <w:t xml:space="preserve"> uchwytów</w:t>
            </w:r>
            <w:r>
              <w:rPr>
                <w:rFonts w:ascii="Arial" w:hAnsi="Arial" w:cs="Arial"/>
                <w:sz w:val="24"/>
                <w:szCs w:val="24"/>
              </w:rPr>
              <w:t xml:space="preserve"> i pozostałych elementów trzonu i komina.</w:t>
            </w:r>
          </w:p>
        </w:tc>
        <w:tc>
          <w:tcPr>
            <w:tcW w:w="567" w:type="dxa"/>
            <w:tcBorders>
              <w:bottom w:val="single" w:sz="4" w:space="0" w:color="auto"/>
              <w:tl2br w:val="single" w:sz="4" w:space="0" w:color="auto"/>
              <w:tr2bl w:val="single" w:sz="4" w:space="0" w:color="auto"/>
            </w:tcBorders>
          </w:tcPr>
          <w:p w:rsidR="001A02EA" w:rsidRDefault="001A02EA" w:rsidP="001A02EA"/>
        </w:tc>
        <w:tc>
          <w:tcPr>
            <w:tcW w:w="567" w:type="dxa"/>
            <w:tcBorders>
              <w:bottom w:val="single" w:sz="4" w:space="0" w:color="auto"/>
            </w:tcBorders>
          </w:tcPr>
          <w:p w:rsidR="001A02EA" w:rsidRDefault="001A02EA" w:rsidP="001A02EA"/>
        </w:tc>
        <w:tc>
          <w:tcPr>
            <w:tcW w:w="1418" w:type="dxa"/>
            <w:vAlign w:val="center"/>
          </w:tcPr>
          <w:p w:rsidR="001A02EA" w:rsidRPr="0011175C" w:rsidRDefault="001A02EA" w:rsidP="001A02EA">
            <w:pPr>
              <w:jc w:val="center"/>
              <w:rPr>
                <w:b/>
              </w:rPr>
            </w:pPr>
            <w:r w:rsidRPr="0011175C">
              <w:rPr>
                <w:b/>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 xml:space="preserve"> i konstrukcji.</w:t>
            </w: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418" w:type="dxa"/>
            <w:tcBorders>
              <w:bottom w:val="single" w:sz="4" w:space="0" w:color="auto"/>
            </w:tcBorders>
            <w:vAlign w:val="center"/>
          </w:tcPr>
          <w:p w:rsidR="001A02EA" w:rsidRPr="0011175C" w:rsidRDefault="001A02EA" w:rsidP="001A02EA">
            <w:pPr>
              <w:jc w:val="center"/>
              <w:rPr>
                <w:b/>
              </w:rPr>
            </w:pPr>
            <w:r w:rsidRPr="0011175C">
              <w:rPr>
                <w:b/>
              </w:rPr>
              <w:t>TAK</w:t>
            </w:r>
          </w:p>
        </w:tc>
        <w:tc>
          <w:tcPr>
            <w:tcW w:w="1842" w:type="dxa"/>
          </w:tcPr>
          <w:p w:rsidR="001A02EA" w:rsidRPr="00DB0742" w:rsidRDefault="001A02EA" w:rsidP="001A02EA">
            <w:pPr>
              <w:rPr>
                <w:rFonts w:ascii="Arial" w:hAnsi="Arial" w:cs="Arial"/>
                <w:sz w:val="24"/>
                <w:szCs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 elementów poszycia wewnętrznego i palenisk trzonu kuchennego</w:t>
            </w:r>
            <w:r>
              <w:rPr>
                <w:rFonts w:ascii="Arial" w:hAnsi="Arial" w:cs="Arial"/>
                <w:sz w:val="24"/>
                <w:szCs w:val="24"/>
              </w:rPr>
              <w:t>.</w:t>
            </w: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418" w:type="dxa"/>
            <w:tcBorders>
              <w:bottom w:val="single" w:sz="4" w:space="0" w:color="auto"/>
            </w:tcBorders>
            <w:vAlign w:val="center"/>
          </w:tcPr>
          <w:p w:rsidR="001A02EA" w:rsidRPr="0011175C" w:rsidRDefault="001A02EA" w:rsidP="001A02EA">
            <w:pPr>
              <w:jc w:val="center"/>
              <w:rPr>
                <w:b/>
              </w:rPr>
            </w:pPr>
            <w:r w:rsidRPr="0011175C">
              <w:rPr>
                <w:b/>
              </w:rPr>
              <w:t>TAK</w:t>
            </w:r>
          </w:p>
        </w:tc>
        <w:tc>
          <w:tcPr>
            <w:tcW w:w="1842" w:type="dxa"/>
          </w:tcPr>
          <w:p w:rsidR="001A02EA" w:rsidRPr="00DB0742" w:rsidRDefault="001A02EA" w:rsidP="001A02EA">
            <w:pPr>
              <w:rPr>
                <w:rFonts w:ascii="Arial" w:hAnsi="Arial" w:cs="Arial"/>
                <w:sz w:val="24"/>
                <w:szCs w:val="24"/>
              </w:rPr>
            </w:pPr>
          </w:p>
        </w:tc>
      </w:tr>
      <w:tr w:rsidR="001A02EA" w:rsidTr="001A02EA">
        <w:trPr>
          <w:cantSplit/>
          <w:trHeight w:val="1105"/>
        </w:trPr>
        <w:tc>
          <w:tcPr>
            <w:tcW w:w="562" w:type="dxa"/>
            <w:vAlign w:val="center"/>
          </w:tcPr>
          <w:p w:rsidR="001A02EA" w:rsidRPr="00270FC8" w:rsidRDefault="001A02EA" w:rsidP="00E54F1D">
            <w:pPr>
              <w:pStyle w:val="Akapitzlist"/>
              <w:numPr>
                <w:ilvl w:val="0"/>
                <w:numId w:val="19"/>
              </w:numPr>
              <w:ind w:left="315" w:hanging="315"/>
              <w:rPr>
                <w:rFonts w:ascii="Arial" w:hAnsi="Arial" w:cs="Arial"/>
              </w:rPr>
            </w:pPr>
          </w:p>
        </w:tc>
        <w:tc>
          <w:tcPr>
            <w:tcW w:w="4111"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Default="001A02EA" w:rsidP="001A02EA">
            <w:pPr>
              <w:shd w:val="clear" w:color="auto" w:fill="FFFFFF"/>
              <w:tabs>
                <w:tab w:val="left" w:pos="426"/>
              </w:tabs>
              <w:ind w:left="66"/>
              <w:jc w:val="both"/>
              <w:rPr>
                <w:rFonts w:ascii="Arial" w:hAnsi="Arial" w:cs="Arial"/>
                <w:sz w:val="24"/>
                <w:szCs w:val="24"/>
              </w:rPr>
            </w:pPr>
            <w:r w:rsidRPr="0011175C">
              <w:rPr>
                <w:rFonts w:ascii="Arial" w:hAnsi="Arial" w:cs="Arial"/>
                <w:b/>
                <w:sz w:val="24"/>
                <w:szCs w:val="24"/>
              </w:rPr>
              <w:t>Wyposażenie kuchni nie spełnia wymogów HACCP oraz nie jest zgodne z zestawem fabrycznym w związku z czym wymaga wymiany i dokompletowania</w:t>
            </w:r>
            <w:r>
              <w:rPr>
                <w:rFonts w:ascii="Arial" w:hAnsi="Arial" w:cs="Arial"/>
                <w:sz w:val="24"/>
                <w:szCs w:val="24"/>
              </w:rPr>
              <w:t>.</w:t>
            </w:r>
          </w:p>
          <w:p w:rsidR="001A02EA" w:rsidRPr="00DB0742" w:rsidRDefault="001A02EA" w:rsidP="001A02EA">
            <w:pPr>
              <w:shd w:val="clear" w:color="auto" w:fill="FFFFFF"/>
              <w:tabs>
                <w:tab w:val="left" w:pos="426"/>
              </w:tabs>
              <w:ind w:left="66"/>
              <w:jc w:val="both"/>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1418" w:type="dxa"/>
            <w:vAlign w:val="center"/>
          </w:tcPr>
          <w:p w:rsidR="001A02EA" w:rsidRPr="0011175C" w:rsidRDefault="001A02EA" w:rsidP="001A02EA">
            <w:pPr>
              <w:jc w:val="center"/>
              <w:rPr>
                <w:b/>
              </w:rPr>
            </w:pPr>
            <w:r w:rsidRPr="0011175C">
              <w:rPr>
                <w:b/>
              </w:rPr>
              <w:t>TAK</w:t>
            </w:r>
          </w:p>
        </w:tc>
        <w:tc>
          <w:tcPr>
            <w:tcW w:w="1842" w:type="dxa"/>
            <w:textDirection w:val="btLr"/>
            <w:vAlign w:val="center"/>
          </w:tcPr>
          <w:p w:rsidR="001A02EA" w:rsidRPr="00DB0742" w:rsidRDefault="001A02EA" w:rsidP="001A02EA">
            <w:pPr>
              <w:ind w:left="113" w:right="113"/>
              <w:jc w:val="center"/>
              <w:rPr>
                <w:rFonts w:ascii="Arial" w:hAnsi="Arial" w:cs="Arial"/>
                <w:sz w:val="24"/>
                <w:szCs w:val="24"/>
              </w:rPr>
            </w:pPr>
            <w:r>
              <w:rPr>
                <w:rFonts w:ascii="Arial" w:hAnsi="Arial" w:cs="Arial"/>
                <w:sz w:val="24"/>
                <w:szCs w:val="24"/>
              </w:rPr>
              <w:t>wyszczególnić</w:t>
            </w:r>
          </w:p>
        </w:tc>
      </w:tr>
    </w:tbl>
    <w:p w:rsidR="001A02EA" w:rsidRPr="00267585" w:rsidRDefault="001A02EA" w:rsidP="001A02EA">
      <w:pPr>
        <w:pStyle w:val="Akapitzlist"/>
        <w:shd w:val="clear" w:color="auto" w:fill="FFFFFF"/>
        <w:tabs>
          <w:tab w:val="left" w:pos="426"/>
        </w:tabs>
        <w:spacing w:after="0" w:line="240" w:lineRule="auto"/>
        <w:ind w:left="425" w:right="6" w:hanging="425"/>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Pr="00267585" w:rsidRDefault="001A02EA" w:rsidP="001A02EA">
      <w:pPr>
        <w:pStyle w:val="Akapitzlist"/>
        <w:shd w:val="clear" w:color="auto" w:fill="FFFFFF"/>
        <w:tabs>
          <w:tab w:val="left" w:pos="426"/>
        </w:tabs>
        <w:spacing w:after="0" w:line="24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1A02EA" w:rsidRDefault="001A02EA" w:rsidP="00E54F1D">
      <w:pPr>
        <w:pStyle w:val="Akapitzlist"/>
        <w:numPr>
          <w:ilvl w:val="0"/>
          <w:numId w:val="73"/>
        </w:numPr>
        <w:shd w:val="clear" w:color="auto" w:fill="FFFFFF"/>
        <w:tabs>
          <w:tab w:val="left" w:pos="426"/>
        </w:tabs>
        <w:spacing w:before="60" w:after="0" w:line="240" w:lineRule="auto"/>
        <w:ind w:right="6"/>
        <w:contextualSpacing w:val="0"/>
        <w:jc w:val="both"/>
        <w:rPr>
          <w:rFonts w:ascii="Arial" w:hAnsi="Arial" w:cs="Arial"/>
          <w:sz w:val="24"/>
        </w:rPr>
      </w:pPr>
      <w:r w:rsidRPr="008B2D9E">
        <w:rPr>
          <w:rFonts w:ascii="Arial" w:hAnsi="Arial" w:cs="Arial"/>
          <w:sz w:val="24"/>
        </w:rPr>
        <w:t>Zakonserwowanie profili zamkniętych i elementów nie malowanych.</w:t>
      </w:r>
    </w:p>
    <w:p w:rsidR="001A02EA" w:rsidRPr="0008560E" w:rsidRDefault="001A02EA" w:rsidP="00E54F1D">
      <w:pPr>
        <w:pStyle w:val="Akapitzlist"/>
        <w:numPr>
          <w:ilvl w:val="0"/>
          <w:numId w:val="73"/>
        </w:numPr>
        <w:shd w:val="clear" w:color="auto" w:fill="FFFFFF"/>
        <w:tabs>
          <w:tab w:val="left" w:pos="426"/>
        </w:tabs>
        <w:spacing w:after="0" w:line="240" w:lineRule="auto"/>
        <w:ind w:right="6"/>
        <w:jc w:val="both"/>
        <w:rPr>
          <w:rFonts w:ascii="Arial" w:hAnsi="Arial" w:cs="Arial"/>
          <w:sz w:val="24"/>
        </w:rPr>
      </w:pPr>
      <w:r w:rsidRPr="0008560E">
        <w:rPr>
          <w:rFonts w:ascii="Arial" w:hAnsi="Arial" w:cs="Arial"/>
          <w:sz w:val="24"/>
        </w:rPr>
        <w:t>Uzupełnienie powłok malarskich.</w:t>
      </w:r>
    </w:p>
    <w:p w:rsidR="001A02EA" w:rsidRPr="008B2D9E" w:rsidRDefault="001A02EA" w:rsidP="00E54F1D">
      <w:pPr>
        <w:pStyle w:val="Akapitzlist"/>
        <w:numPr>
          <w:ilvl w:val="0"/>
          <w:numId w:val="73"/>
        </w:numPr>
        <w:shd w:val="clear" w:color="auto" w:fill="FFFFFF"/>
        <w:tabs>
          <w:tab w:val="left" w:pos="426"/>
        </w:tabs>
        <w:spacing w:after="0" w:line="240" w:lineRule="auto"/>
        <w:ind w:right="6"/>
        <w:jc w:val="both"/>
        <w:rPr>
          <w:rFonts w:ascii="Arial" w:hAnsi="Arial" w:cs="Arial"/>
          <w:sz w:val="24"/>
        </w:rPr>
      </w:pPr>
      <w:r>
        <w:rPr>
          <w:rFonts w:ascii="Arial" w:hAnsi="Arial" w:cs="Arial"/>
          <w:sz w:val="24"/>
        </w:rPr>
        <w:t>Nasmarowanie i z</w:t>
      </w:r>
      <w:r w:rsidRPr="008B2D9E">
        <w:rPr>
          <w:rFonts w:ascii="Arial" w:hAnsi="Arial" w:cs="Arial"/>
          <w:sz w:val="24"/>
        </w:rPr>
        <w:t>abezpieczenie wszystkich punktów smarowania.</w:t>
      </w:r>
    </w:p>
    <w:p w:rsidR="001A02EA" w:rsidRPr="008B2D9E" w:rsidRDefault="001A02EA" w:rsidP="001A02EA">
      <w:pPr>
        <w:pStyle w:val="Akapitzlist"/>
        <w:shd w:val="clear" w:color="auto" w:fill="FFFFFF"/>
        <w:tabs>
          <w:tab w:val="left" w:pos="426"/>
        </w:tabs>
        <w:spacing w:after="0" w:line="240" w:lineRule="auto"/>
        <w:ind w:left="425" w:right="6"/>
        <w:jc w:val="both"/>
        <w:rPr>
          <w:rFonts w:ascii="Arial" w:hAnsi="Arial" w:cs="Arial"/>
          <w:sz w:val="24"/>
        </w:rPr>
      </w:pPr>
    </w:p>
    <w:p w:rsidR="001A02EA" w:rsidRPr="00D67DF2" w:rsidRDefault="001A02EA" w:rsidP="001A02EA">
      <w:pPr>
        <w:shd w:val="clear" w:color="auto" w:fill="FFFFFF"/>
        <w:tabs>
          <w:tab w:val="left" w:pos="370"/>
        </w:tabs>
        <w:spacing w:before="120" w:after="120" w:line="240" w:lineRule="auto"/>
        <w:ind w:right="6"/>
        <w:jc w:val="both"/>
        <w:rPr>
          <w:rFonts w:ascii="Arial" w:hAnsi="Arial" w:cs="Arial"/>
          <w:b/>
          <w:u w:val="single"/>
        </w:rPr>
      </w:pPr>
      <w:r>
        <w:rPr>
          <w:rFonts w:ascii="Arial" w:hAnsi="Arial" w:cs="Arial"/>
          <w:b/>
          <w:u w:val="single"/>
        </w:rPr>
        <w:t>II. W</w:t>
      </w:r>
      <w:r w:rsidRPr="00D67DF2">
        <w:rPr>
          <w:rFonts w:ascii="Arial" w:hAnsi="Arial" w:cs="Arial"/>
          <w:b/>
          <w:u w:val="single"/>
        </w:rPr>
        <w:t>yposażeni</w:t>
      </w:r>
      <w:r>
        <w:rPr>
          <w:rFonts w:ascii="Arial" w:hAnsi="Arial" w:cs="Arial"/>
          <w:b/>
          <w:u w:val="single"/>
        </w:rPr>
        <w:t>e</w:t>
      </w:r>
      <w:r w:rsidRPr="00D67DF2">
        <w:rPr>
          <w:rFonts w:ascii="Arial" w:hAnsi="Arial" w:cs="Arial"/>
          <w:b/>
          <w:u w:val="single"/>
        </w:rPr>
        <w:t>:</w:t>
      </w:r>
    </w:p>
    <w:tbl>
      <w:tblPr>
        <w:tblStyle w:val="Tabela-Siatka"/>
        <w:tblW w:w="9533" w:type="dxa"/>
        <w:tblLook w:val="04A0" w:firstRow="1" w:lastRow="0" w:firstColumn="1" w:lastColumn="0" w:noHBand="0" w:noVBand="1"/>
      </w:tblPr>
      <w:tblGrid>
        <w:gridCol w:w="540"/>
        <w:gridCol w:w="4722"/>
        <w:gridCol w:w="475"/>
        <w:gridCol w:w="683"/>
        <w:gridCol w:w="1305"/>
        <w:gridCol w:w="1808"/>
      </w:tblGrid>
      <w:tr w:rsidR="001A02EA" w:rsidRPr="00312690" w:rsidTr="001A02EA">
        <w:trPr>
          <w:cantSplit/>
          <w:trHeight w:val="411"/>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819"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255" w:type="dxa"/>
            <w:gridSpan w:val="3"/>
            <w:tcBorders>
              <w:bottom w:val="single" w:sz="4" w:space="0" w:color="auto"/>
            </w:tcBorders>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97"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261"/>
        </w:trPr>
        <w:tc>
          <w:tcPr>
            <w:tcW w:w="562" w:type="dxa"/>
            <w:vMerge/>
            <w:vAlign w:val="center"/>
          </w:tcPr>
          <w:p w:rsidR="001A02EA" w:rsidRPr="00270FC8" w:rsidRDefault="001A02EA" w:rsidP="001A02EA">
            <w:pPr>
              <w:rPr>
                <w:rFonts w:ascii="Arial" w:hAnsi="Arial" w:cs="Arial"/>
              </w:rPr>
            </w:pPr>
          </w:p>
        </w:tc>
        <w:tc>
          <w:tcPr>
            <w:tcW w:w="4819" w:type="dxa"/>
            <w:vMerge/>
            <w:vAlign w:val="center"/>
          </w:tcPr>
          <w:p w:rsidR="001A02EA" w:rsidRPr="00312690" w:rsidRDefault="001A02EA" w:rsidP="001A02EA">
            <w:pPr>
              <w:jc w:val="center"/>
              <w:rPr>
                <w:rFonts w:ascii="Arial" w:hAnsi="Arial" w:cs="Arial"/>
              </w:rPr>
            </w:pP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305"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897" w:type="dxa"/>
            <w:vMerge/>
            <w:vAlign w:val="center"/>
          </w:tcPr>
          <w:p w:rsidR="001A02EA" w:rsidRPr="00312690" w:rsidRDefault="001A02EA" w:rsidP="001A02EA">
            <w:pPr>
              <w:jc w:val="center"/>
              <w:rPr>
                <w:rFonts w:ascii="Arial" w:hAnsi="Arial" w:cs="Arial"/>
              </w:rPr>
            </w:pPr>
          </w:p>
        </w:tc>
      </w:tr>
      <w:tr w:rsidR="001A02EA" w:rsidRPr="00DB0742" w:rsidTr="001A02EA">
        <w:tc>
          <w:tcPr>
            <w:tcW w:w="562" w:type="dxa"/>
            <w:vAlign w:val="center"/>
          </w:tcPr>
          <w:p w:rsidR="001A02EA" w:rsidRPr="00DB0742" w:rsidRDefault="001A02EA" w:rsidP="00E54F1D">
            <w:pPr>
              <w:pStyle w:val="Akapitzlist"/>
              <w:numPr>
                <w:ilvl w:val="0"/>
                <w:numId w:val="28"/>
              </w:numPr>
              <w:tabs>
                <w:tab w:val="left" w:pos="344"/>
              </w:tabs>
              <w:ind w:left="454" w:hanging="454"/>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Pr>
                <w:rFonts w:ascii="Arial" w:hAnsi="Arial" w:cs="Arial"/>
                <w:sz w:val="24"/>
              </w:rPr>
              <w:t>……………….</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305" w:type="dxa"/>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Wpisać typ, model. Jeżeli znajduje się na wyposażeniu.</w:t>
            </w:r>
          </w:p>
        </w:tc>
      </w:tr>
      <w:tr w:rsidR="001A02EA" w:rsidRPr="00DB0742" w:rsidTr="001A02EA">
        <w:tc>
          <w:tcPr>
            <w:tcW w:w="562" w:type="dxa"/>
            <w:vAlign w:val="center"/>
          </w:tcPr>
          <w:p w:rsidR="001A02EA" w:rsidRPr="00DB0742" w:rsidRDefault="001A02EA" w:rsidP="00E54F1D">
            <w:pPr>
              <w:pStyle w:val="Akapitzlist"/>
              <w:numPr>
                <w:ilvl w:val="0"/>
                <w:numId w:val="28"/>
              </w:numPr>
              <w:ind w:hanging="720"/>
              <w:rPr>
                <w:rFonts w:ascii="Arial" w:hAnsi="Arial" w:cs="Arial"/>
                <w:sz w:val="24"/>
                <w:szCs w:val="24"/>
              </w:rPr>
            </w:pPr>
          </w:p>
        </w:tc>
        <w:tc>
          <w:tcPr>
            <w:tcW w:w="4819" w:type="dxa"/>
            <w:vAlign w:val="center"/>
          </w:tcPr>
          <w:p w:rsidR="001A02EA" w:rsidRDefault="001A02EA" w:rsidP="001A02EA">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 xml:space="preserve">j w tym pomiar </w:t>
            </w:r>
            <w:r w:rsidRPr="005C5573">
              <w:rPr>
                <w:rFonts w:ascii="Arial" w:hAnsi="Arial" w:cs="Arial"/>
                <w:sz w:val="24"/>
              </w:rPr>
              <w:t>parametrów zabezpieczenia 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1305" w:type="dxa"/>
            <w:tcBorders>
              <w:bottom w:val="single" w:sz="4" w:space="0" w:color="auto"/>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897" w:type="dxa"/>
            <w:vAlign w:val="center"/>
          </w:tcPr>
          <w:p w:rsidR="001A02EA" w:rsidRPr="00DB0742" w:rsidRDefault="001A02EA" w:rsidP="001A02EA">
            <w:pPr>
              <w:jc w:val="center"/>
              <w:rPr>
                <w:rFonts w:ascii="Arial" w:hAnsi="Arial" w:cs="Arial"/>
                <w:sz w:val="24"/>
                <w:szCs w:val="24"/>
              </w:rPr>
            </w:pPr>
            <w:r w:rsidRPr="0076668F">
              <w:rPr>
                <w:rFonts w:ascii="Arial" w:hAnsi="Arial" w:cs="Arial"/>
                <w:sz w:val="24"/>
              </w:rPr>
              <w:t>Wymiana uszkodzonych elementów.</w:t>
            </w:r>
          </w:p>
        </w:tc>
      </w:tr>
      <w:tr w:rsidR="001A02EA" w:rsidRPr="00DB0742" w:rsidTr="001A02EA">
        <w:tc>
          <w:tcPr>
            <w:tcW w:w="562" w:type="dxa"/>
            <w:vMerge w:val="restart"/>
            <w:vAlign w:val="center"/>
          </w:tcPr>
          <w:p w:rsidR="001A02EA" w:rsidRPr="00DB0742" w:rsidRDefault="001A02EA" w:rsidP="00E54F1D">
            <w:pPr>
              <w:pStyle w:val="Akapitzlist"/>
              <w:numPr>
                <w:ilvl w:val="0"/>
                <w:numId w:val="28"/>
              </w:numPr>
              <w:ind w:hanging="720"/>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1305"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897" w:type="dxa"/>
            <w:vMerge w:val="restart"/>
            <w:vAlign w:val="center"/>
          </w:tcPr>
          <w:p w:rsidR="001A02EA" w:rsidRPr="00DB0742" w:rsidRDefault="001A02EA" w:rsidP="001A02EA">
            <w:pPr>
              <w:jc w:val="center"/>
              <w:rPr>
                <w:rFonts w:ascii="Arial" w:hAnsi="Arial" w:cs="Arial"/>
                <w:sz w:val="24"/>
                <w:szCs w:val="24"/>
              </w:rPr>
            </w:pPr>
            <w:r>
              <w:rPr>
                <w:rFonts w:ascii="Arial" w:hAnsi="Arial" w:cs="Arial"/>
                <w:sz w:val="24"/>
                <w:szCs w:val="24"/>
              </w:rPr>
              <w:t>Konserwacja i naprawa uszkodzonych elementów..</w:t>
            </w:r>
          </w:p>
        </w:tc>
      </w:tr>
      <w:tr w:rsidR="001A02EA" w:rsidRPr="00DB0742" w:rsidTr="001A02EA">
        <w:tc>
          <w:tcPr>
            <w:tcW w:w="562" w:type="dxa"/>
            <w:vMerge/>
            <w:vAlign w:val="center"/>
          </w:tcPr>
          <w:p w:rsidR="001A02EA" w:rsidRPr="00DB0742" w:rsidRDefault="001A02EA" w:rsidP="00E54F1D">
            <w:pPr>
              <w:pStyle w:val="Akapitzlist"/>
              <w:numPr>
                <w:ilvl w:val="0"/>
                <w:numId w:val="28"/>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20"/>
              </w:numPr>
              <w:shd w:val="clear" w:color="auto" w:fill="FFFFFF"/>
              <w:tabs>
                <w:tab w:val="left" w:pos="426"/>
              </w:tabs>
              <w:ind w:hanging="1268"/>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30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28"/>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20"/>
              </w:numPr>
              <w:shd w:val="clear" w:color="auto" w:fill="FFFFFF"/>
              <w:tabs>
                <w:tab w:val="left" w:pos="426"/>
              </w:tabs>
              <w:ind w:hanging="124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30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28"/>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20"/>
              </w:numPr>
              <w:shd w:val="clear" w:color="auto" w:fill="FFFFFF"/>
              <w:tabs>
                <w:tab w:val="left" w:pos="426"/>
              </w:tabs>
              <w:ind w:hanging="124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30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897" w:type="dxa"/>
            <w:vMerge/>
            <w:vAlign w:val="center"/>
          </w:tcPr>
          <w:p w:rsidR="001A02EA" w:rsidRPr="0076668F" w:rsidRDefault="001A02EA" w:rsidP="001A02EA">
            <w:pPr>
              <w:jc w:val="center"/>
              <w:rPr>
                <w:rFonts w:ascii="Arial" w:hAnsi="Arial" w:cs="Arial"/>
                <w:sz w:val="24"/>
                <w:szCs w:val="24"/>
              </w:rPr>
            </w:pPr>
          </w:p>
        </w:tc>
      </w:tr>
      <w:tr w:rsidR="001A02EA" w:rsidRPr="00DB0742" w:rsidTr="001A02EA">
        <w:trPr>
          <w:trHeight w:val="1666"/>
        </w:trPr>
        <w:tc>
          <w:tcPr>
            <w:tcW w:w="562" w:type="dxa"/>
            <w:vMerge/>
            <w:vAlign w:val="center"/>
          </w:tcPr>
          <w:p w:rsidR="001A02EA" w:rsidRPr="00DB0742" w:rsidRDefault="001A02EA" w:rsidP="00E54F1D">
            <w:pPr>
              <w:pStyle w:val="Akapitzlist"/>
              <w:numPr>
                <w:ilvl w:val="0"/>
                <w:numId w:val="28"/>
              </w:numPr>
              <w:ind w:hanging="720"/>
              <w:rPr>
                <w:rFonts w:ascii="Arial" w:hAnsi="Arial" w:cs="Arial"/>
                <w:sz w:val="24"/>
                <w:szCs w:val="24"/>
              </w:rPr>
            </w:pPr>
          </w:p>
        </w:tc>
        <w:tc>
          <w:tcPr>
            <w:tcW w:w="4819" w:type="dxa"/>
            <w:vAlign w:val="center"/>
          </w:tcPr>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CA2DC1"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DF7002" w:rsidRDefault="001A02EA" w:rsidP="001A02EA">
            <w:pPr>
              <w:shd w:val="clear" w:color="auto" w:fill="FFFFFF"/>
              <w:tabs>
                <w:tab w:val="left" w:pos="426"/>
              </w:tabs>
              <w:ind w:left="68"/>
              <w:jc w:val="both"/>
              <w:rPr>
                <w:rFonts w:ascii="Arial" w:hAnsi="Arial" w:cs="Arial"/>
                <w:sz w:val="24"/>
              </w:rPr>
            </w:pP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Wykazać dodatkowe elementy do wymiany lub naprawy</w:t>
            </w:r>
          </w:p>
        </w:tc>
      </w:tr>
      <w:tr w:rsidR="001A02EA" w:rsidRPr="00DB0742" w:rsidTr="001A02EA">
        <w:tc>
          <w:tcPr>
            <w:tcW w:w="562" w:type="dxa"/>
            <w:vAlign w:val="center"/>
          </w:tcPr>
          <w:p w:rsidR="001A02EA" w:rsidRPr="00DB0742" w:rsidRDefault="001A02EA" w:rsidP="00E54F1D">
            <w:pPr>
              <w:pStyle w:val="Akapitzlist"/>
              <w:numPr>
                <w:ilvl w:val="0"/>
                <w:numId w:val="28"/>
              </w:numPr>
              <w:ind w:hanging="720"/>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897" w:type="dxa"/>
          </w:tcPr>
          <w:p w:rsidR="001A02EA" w:rsidRPr="00DB0742" w:rsidRDefault="001A02EA" w:rsidP="001A02EA">
            <w:pPr>
              <w:rPr>
                <w:rFonts w:ascii="Arial" w:hAnsi="Arial" w:cs="Arial"/>
                <w:sz w:val="24"/>
                <w:szCs w:val="24"/>
              </w:rPr>
            </w:pPr>
          </w:p>
        </w:tc>
      </w:tr>
    </w:tbl>
    <w:p w:rsidR="001A02EA"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spacing w:after="0" w:line="240" w:lineRule="auto"/>
        <w:jc w:val="center"/>
        <w:rPr>
          <w:rFonts w:ascii="Arial" w:hAnsi="Arial" w:cs="Arial"/>
          <w:b/>
          <w:sz w:val="24"/>
          <w:szCs w:val="24"/>
        </w:rPr>
      </w:pPr>
    </w:p>
    <w:p w:rsidR="00791FDF" w:rsidRDefault="00791FDF" w:rsidP="001A02EA">
      <w:pPr>
        <w:pStyle w:val="Akapitzlist"/>
        <w:spacing w:after="120" w:line="360" w:lineRule="auto"/>
        <w:ind w:left="1077"/>
        <w:contextualSpacing w:val="0"/>
        <w:jc w:val="center"/>
        <w:rPr>
          <w:rFonts w:ascii="Arial" w:hAnsi="Arial" w:cs="Arial"/>
          <w:b/>
          <w:sz w:val="32"/>
          <w:szCs w:val="32"/>
        </w:rPr>
      </w:pPr>
    </w:p>
    <w:p w:rsidR="001A02EA" w:rsidRPr="0008560E" w:rsidRDefault="001A02EA" w:rsidP="001A02EA">
      <w:pPr>
        <w:pStyle w:val="Akapitzlist"/>
        <w:spacing w:after="120" w:line="360" w:lineRule="auto"/>
        <w:ind w:left="1077"/>
        <w:contextualSpacing w:val="0"/>
        <w:jc w:val="center"/>
        <w:rPr>
          <w:rFonts w:ascii="Arial" w:hAnsi="Arial" w:cs="Arial"/>
          <w:b/>
          <w:sz w:val="32"/>
          <w:szCs w:val="32"/>
        </w:rPr>
      </w:pPr>
      <w:r w:rsidRPr="0008560E">
        <w:rPr>
          <w:rFonts w:ascii="Arial" w:hAnsi="Arial" w:cs="Arial"/>
          <w:b/>
          <w:sz w:val="32"/>
          <w:szCs w:val="32"/>
        </w:rPr>
        <w:t xml:space="preserve">Naprawa konserwacyjna KP – </w:t>
      </w:r>
      <w:r>
        <w:rPr>
          <w:rFonts w:ascii="Arial" w:hAnsi="Arial" w:cs="Arial"/>
          <w:b/>
          <w:sz w:val="32"/>
          <w:szCs w:val="32"/>
        </w:rPr>
        <w:t>200/</w:t>
      </w:r>
      <w:r w:rsidRPr="0008560E">
        <w:rPr>
          <w:rFonts w:ascii="Arial" w:hAnsi="Arial" w:cs="Arial"/>
          <w:b/>
          <w:sz w:val="32"/>
          <w:szCs w:val="32"/>
        </w:rPr>
        <w:t>340</w:t>
      </w:r>
    </w:p>
    <w:p w:rsidR="001A02EA" w:rsidRDefault="001A02EA" w:rsidP="001A02EA">
      <w:pPr>
        <w:spacing w:after="120" w:line="360" w:lineRule="auto"/>
        <w:rPr>
          <w:rFonts w:ascii="Arial" w:hAnsi="Arial" w:cs="Arial"/>
          <w:b/>
          <w:sz w:val="24"/>
          <w:szCs w:val="24"/>
        </w:rPr>
      </w:pPr>
      <w:r w:rsidRPr="000B7E73">
        <w:rPr>
          <w:rFonts w:ascii="Arial" w:hAnsi="Arial" w:cs="Arial"/>
          <w:b/>
          <w:sz w:val="24"/>
          <w:szCs w:val="24"/>
        </w:rPr>
        <w:t>Zakres naprawy</w:t>
      </w:r>
      <w:r>
        <w:rPr>
          <w:rFonts w:ascii="Arial" w:hAnsi="Arial" w:cs="Arial"/>
          <w:b/>
          <w:sz w:val="24"/>
          <w:szCs w:val="24"/>
        </w:rPr>
        <w:t xml:space="preserve"> konserwacyjnej kuchni polowej KP – 340 nr fabr. 4045 rok prod. 1980</w:t>
      </w:r>
    </w:p>
    <w:p w:rsidR="001A02EA" w:rsidRPr="00D24FC7" w:rsidRDefault="001A02EA" w:rsidP="00E54F1D">
      <w:pPr>
        <w:pStyle w:val="Akapitzlist"/>
        <w:numPr>
          <w:ilvl w:val="0"/>
          <w:numId w:val="70"/>
        </w:numPr>
        <w:shd w:val="clear" w:color="auto" w:fill="FFFFFF"/>
        <w:tabs>
          <w:tab w:val="left" w:pos="370"/>
        </w:tabs>
        <w:spacing w:line="360" w:lineRule="auto"/>
        <w:ind w:right="3"/>
        <w:jc w:val="both"/>
        <w:rPr>
          <w:rFonts w:ascii="Arial" w:hAnsi="Arial" w:cs="Arial"/>
          <w:b/>
          <w:u w:val="single"/>
        </w:rPr>
      </w:pPr>
      <w:r w:rsidRPr="00D24FC7">
        <w:rPr>
          <w:rFonts w:ascii="Arial" w:hAnsi="Arial" w:cs="Arial"/>
          <w:b/>
          <w:u w:val="single"/>
        </w:rPr>
        <w:t>Podwozie i nadwozie:</w:t>
      </w:r>
    </w:p>
    <w:p w:rsidR="001A02EA" w:rsidRPr="008B2D9E" w:rsidRDefault="001A02EA" w:rsidP="00E54F1D">
      <w:pPr>
        <w:pStyle w:val="Akapitzlist"/>
        <w:numPr>
          <w:ilvl w:val="0"/>
          <w:numId w:val="71"/>
        </w:numPr>
        <w:shd w:val="clear" w:color="auto" w:fill="FFFFFF"/>
        <w:tabs>
          <w:tab w:val="left" w:pos="426"/>
        </w:tabs>
        <w:spacing w:after="120" w:line="240" w:lineRule="auto"/>
        <w:ind w:right="6"/>
        <w:contextualSpacing w:val="0"/>
        <w:jc w:val="both"/>
        <w:rPr>
          <w:rFonts w:ascii="Arial" w:hAnsi="Arial" w:cs="Arial"/>
          <w:sz w:val="24"/>
        </w:rPr>
      </w:pPr>
      <w:r w:rsidRPr="008B2D9E">
        <w:rPr>
          <w:rFonts w:ascii="Arial" w:hAnsi="Arial" w:cs="Arial"/>
          <w:sz w:val="24"/>
        </w:rPr>
        <w:t>Spełnianie aktualnie obowiązujących warunków dopuszczenia do ruchu na drogach publicznych i ukompletowanie zgodne z dokumentacją techniczną producenta.</w:t>
      </w:r>
    </w:p>
    <w:p w:rsidR="001A02EA" w:rsidRPr="008B2D9E" w:rsidRDefault="001A02EA" w:rsidP="00E54F1D">
      <w:pPr>
        <w:pStyle w:val="Akapitzlist"/>
        <w:numPr>
          <w:ilvl w:val="0"/>
          <w:numId w:val="71"/>
        </w:numPr>
        <w:shd w:val="clear" w:color="auto" w:fill="FFFFFF"/>
        <w:tabs>
          <w:tab w:val="left" w:pos="426"/>
        </w:tabs>
        <w:spacing w:after="0" w:line="360" w:lineRule="auto"/>
        <w:ind w:right="6"/>
        <w:jc w:val="both"/>
        <w:rPr>
          <w:rFonts w:ascii="Arial" w:hAnsi="Arial" w:cs="Arial"/>
          <w:sz w:val="24"/>
        </w:rPr>
      </w:pPr>
      <w:r>
        <w:rPr>
          <w:rFonts w:ascii="Arial" w:hAnsi="Arial" w:cs="Arial"/>
          <w:sz w:val="24"/>
        </w:rPr>
        <w:t>Weryfikacja s</w:t>
      </w:r>
      <w:r w:rsidRPr="008B2D9E">
        <w:rPr>
          <w:rFonts w:ascii="Arial" w:hAnsi="Arial" w:cs="Arial"/>
          <w:sz w:val="24"/>
        </w:rPr>
        <w:t>tan</w:t>
      </w:r>
      <w:r>
        <w:rPr>
          <w:rFonts w:ascii="Arial" w:hAnsi="Arial" w:cs="Arial"/>
          <w:sz w:val="24"/>
        </w:rPr>
        <w:t>u</w:t>
      </w:r>
      <w:r w:rsidRPr="008B2D9E">
        <w:rPr>
          <w:rFonts w:ascii="Arial" w:hAnsi="Arial" w:cs="Arial"/>
          <w:sz w:val="24"/>
        </w:rPr>
        <w:t xml:space="preserve"> techniczn</w:t>
      </w:r>
      <w:r>
        <w:rPr>
          <w:rFonts w:ascii="Arial" w:hAnsi="Arial" w:cs="Arial"/>
          <w:sz w:val="24"/>
        </w:rPr>
        <w:t>ego</w:t>
      </w:r>
      <w:r w:rsidRPr="008B2D9E">
        <w:rPr>
          <w:rFonts w:ascii="Arial" w:hAnsi="Arial" w:cs="Arial"/>
          <w:sz w:val="24"/>
        </w:rPr>
        <w:t xml:space="preserve"> i doprowadzenie do pełnej sprawności.</w:t>
      </w:r>
    </w:p>
    <w:p w:rsidR="001A02EA" w:rsidRPr="008B2D9E" w:rsidRDefault="001A02EA" w:rsidP="00E54F1D">
      <w:pPr>
        <w:pStyle w:val="Akapitzlist"/>
        <w:numPr>
          <w:ilvl w:val="0"/>
          <w:numId w:val="71"/>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Demontaż kuchni polowej KP – 340 z przyczepy jednoosiowej.</w:t>
      </w:r>
    </w:p>
    <w:p w:rsidR="001A02EA" w:rsidRDefault="001A02EA" w:rsidP="00E54F1D">
      <w:pPr>
        <w:pStyle w:val="Akapitzlist"/>
        <w:numPr>
          <w:ilvl w:val="0"/>
          <w:numId w:val="71"/>
        </w:numPr>
        <w:shd w:val="clear" w:color="auto" w:fill="FFFFFF"/>
        <w:tabs>
          <w:tab w:val="left" w:pos="426"/>
        </w:tabs>
        <w:spacing w:after="0" w:line="360" w:lineRule="auto"/>
        <w:ind w:right="6"/>
        <w:jc w:val="both"/>
        <w:rPr>
          <w:rFonts w:ascii="Arial" w:hAnsi="Arial" w:cs="Arial"/>
          <w:sz w:val="24"/>
        </w:rPr>
      </w:pPr>
      <w:r w:rsidRPr="008B2D9E">
        <w:rPr>
          <w:rFonts w:ascii="Arial" w:hAnsi="Arial" w:cs="Arial"/>
          <w:sz w:val="24"/>
        </w:rPr>
        <w:t>Demontaż osprzętu kuchni polowej KP – 340 z nadwozia.</w:t>
      </w:r>
    </w:p>
    <w:p w:rsidR="001A02EA" w:rsidRDefault="001A02EA" w:rsidP="00E54F1D">
      <w:pPr>
        <w:pStyle w:val="Akapitzlist"/>
        <w:numPr>
          <w:ilvl w:val="0"/>
          <w:numId w:val="71"/>
        </w:numPr>
        <w:shd w:val="clear" w:color="auto" w:fill="FFFFFF"/>
        <w:tabs>
          <w:tab w:val="left" w:pos="426"/>
        </w:tabs>
        <w:spacing w:after="0" w:line="360" w:lineRule="auto"/>
        <w:ind w:right="6"/>
        <w:jc w:val="both"/>
        <w:rPr>
          <w:rFonts w:ascii="Arial" w:hAnsi="Arial" w:cs="Arial"/>
          <w:sz w:val="24"/>
        </w:rPr>
      </w:pPr>
      <w:r w:rsidRPr="00D65697">
        <w:rPr>
          <w:rFonts w:ascii="Arial" w:hAnsi="Arial" w:cs="Arial"/>
          <w:sz w:val="24"/>
        </w:rPr>
        <w:t xml:space="preserve">Demontaż do zespołu, podzespołu, </w:t>
      </w:r>
      <w:r>
        <w:rPr>
          <w:rFonts w:ascii="Arial" w:hAnsi="Arial" w:cs="Arial"/>
          <w:sz w:val="24"/>
        </w:rPr>
        <w:t>d</w:t>
      </w:r>
      <w:r w:rsidRPr="00D65697">
        <w:rPr>
          <w:rFonts w:ascii="Arial" w:hAnsi="Arial" w:cs="Arial"/>
          <w:sz w:val="24"/>
        </w:rPr>
        <w:t>emontaż do części tylko w przypadku wskazania uszkodzenia i konieczności weryfikacji.</w:t>
      </w:r>
    </w:p>
    <w:p w:rsidR="001A02EA" w:rsidRPr="00D24FC7" w:rsidRDefault="001A02EA" w:rsidP="00E54F1D">
      <w:pPr>
        <w:pStyle w:val="Akapitzlist"/>
        <w:numPr>
          <w:ilvl w:val="0"/>
          <w:numId w:val="71"/>
        </w:numPr>
        <w:shd w:val="clear" w:color="auto" w:fill="FFFFFF"/>
        <w:tabs>
          <w:tab w:val="left" w:pos="426"/>
        </w:tabs>
        <w:spacing w:after="0" w:line="360" w:lineRule="auto"/>
        <w:ind w:right="6"/>
        <w:jc w:val="both"/>
        <w:rPr>
          <w:rFonts w:ascii="Arial" w:hAnsi="Arial" w:cs="Arial"/>
          <w:b/>
          <w:sz w:val="24"/>
        </w:rPr>
      </w:pPr>
      <w:r w:rsidRPr="00D65697">
        <w:rPr>
          <w:rFonts w:ascii="Arial" w:hAnsi="Arial" w:cs="Arial"/>
          <w:sz w:val="24"/>
        </w:rPr>
        <w:t xml:space="preserve">Proces technologiczny </w:t>
      </w:r>
      <w:r>
        <w:rPr>
          <w:rFonts w:ascii="Arial" w:hAnsi="Arial" w:cs="Arial"/>
          <w:sz w:val="24"/>
        </w:rPr>
        <w:t>naprawy</w:t>
      </w:r>
      <w:r w:rsidRPr="00D65697">
        <w:rPr>
          <w:rFonts w:ascii="Arial" w:hAnsi="Arial" w:cs="Arial"/>
          <w:sz w:val="24"/>
        </w:rPr>
        <w:t xml:space="preserve"> powinien przewidywać </w:t>
      </w:r>
      <w:r w:rsidRPr="00E3267F">
        <w:rPr>
          <w:rFonts w:ascii="Arial" w:hAnsi="Arial" w:cs="Arial"/>
          <w:b/>
          <w:sz w:val="24"/>
        </w:rPr>
        <w:t>weryfikację, wymianę i naprawę:</w:t>
      </w:r>
    </w:p>
    <w:tbl>
      <w:tblPr>
        <w:tblStyle w:val="Tabela-Siatka"/>
        <w:tblW w:w="9067" w:type="dxa"/>
        <w:tblLayout w:type="fixed"/>
        <w:tblLook w:val="04A0" w:firstRow="1" w:lastRow="0" w:firstColumn="1" w:lastColumn="0" w:noHBand="0" w:noVBand="1"/>
      </w:tblPr>
      <w:tblGrid>
        <w:gridCol w:w="562"/>
        <w:gridCol w:w="4111"/>
        <w:gridCol w:w="567"/>
        <w:gridCol w:w="567"/>
        <w:gridCol w:w="1418"/>
        <w:gridCol w:w="1842"/>
      </w:tblGrid>
      <w:tr w:rsidR="001A02EA" w:rsidRPr="00312690" w:rsidTr="001A02EA">
        <w:trPr>
          <w:cantSplit/>
          <w:trHeight w:val="494"/>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111"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552"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42"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382"/>
        </w:trPr>
        <w:tc>
          <w:tcPr>
            <w:tcW w:w="562" w:type="dxa"/>
            <w:vMerge/>
            <w:vAlign w:val="center"/>
          </w:tcPr>
          <w:p w:rsidR="001A02EA" w:rsidRPr="00270FC8" w:rsidRDefault="001A02EA" w:rsidP="001A02EA">
            <w:pPr>
              <w:rPr>
                <w:rFonts w:ascii="Arial" w:hAnsi="Arial" w:cs="Arial"/>
              </w:rPr>
            </w:pPr>
          </w:p>
        </w:tc>
        <w:tc>
          <w:tcPr>
            <w:tcW w:w="4111" w:type="dxa"/>
            <w:vMerge/>
            <w:vAlign w:val="center"/>
          </w:tcPr>
          <w:p w:rsidR="001A02EA" w:rsidRPr="00312690" w:rsidRDefault="001A02EA" w:rsidP="001A02EA">
            <w:pPr>
              <w:jc w:val="center"/>
              <w:rPr>
                <w:rFonts w:ascii="Arial" w:hAnsi="Arial" w:cs="Arial"/>
              </w:rPr>
            </w:pPr>
          </w:p>
        </w:tc>
        <w:tc>
          <w:tcPr>
            <w:tcW w:w="567"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567"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418"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842" w:type="dxa"/>
            <w:vMerge/>
            <w:vAlign w:val="center"/>
          </w:tcPr>
          <w:p w:rsidR="001A02EA" w:rsidRPr="00312690" w:rsidRDefault="001A02EA" w:rsidP="001A02EA">
            <w:pPr>
              <w:jc w:val="center"/>
              <w:rPr>
                <w:rFonts w:ascii="Arial" w:hAnsi="Arial" w:cs="Arial"/>
              </w:rPr>
            </w:pPr>
          </w:p>
        </w:tc>
      </w:tr>
      <w:tr w:rsidR="001A02EA" w:rsidTr="001A02EA">
        <w:trPr>
          <w:cantSplit/>
          <w:trHeight w:val="992"/>
        </w:trPr>
        <w:tc>
          <w:tcPr>
            <w:tcW w:w="562" w:type="dxa"/>
            <w:vAlign w:val="center"/>
          </w:tcPr>
          <w:p w:rsidR="001A02EA" w:rsidRPr="00270FC8" w:rsidRDefault="001A02EA" w:rsidP="00E54F1D">
            <w:pPr>
              <w:pStyle w:val="Akapitzlist"/>
              <w:numPr>
                <w:ilvl w:val="0"/>
                <w:numId w:val="100"/>
              </w:numPr>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Uzupełnienie wszystkich drobnych elementów jak: zawleczki, nakrętki, sworznie</w:t>
            </w:r>
            <w:r>
              <w:rPr>
                <w:rFonts w:ascii="Arial" w:hAnsi="Arial" w:cs="Arial"/>
                <w:sz w:val="24"/>
                <w:szCs w:val="24"/>
              </w:rPr>
              <w:t xml:space="preserve"> przetyczki, łańcuszki itp.</w:t>
            </w:r>
          </w:p>
        </w:tc>
        <w:tc>
          <w:tcPr>
            <w:tcW w:w="567" w:type="dxa"/>
            <w:tcBorders>
              <w:tl2br w:val="single" w:sz="4" w:space="0" w:color="auto"/>
              <w:tr2bl w:val="single" w:sz="4" w:space="0" w:color="auto"/>
            </w:tcBorders>
          </w:tcPr>
          <w:p w:rsidR="001A02EA" w:rsidRDefault="001A02EA" w:rsidP="001A02EA"/>
        </w:tc>
        <w:tc>
          <w:tcPr>
            <w:tcW w:w="567" w:type="dxa"/>
            <w:tcBorders>
              <w:tl2br w:val="single" w:sz="4" w:space="0" w:color="auto"/>
              <w:tr2bl w:val="single" w:sz="4" w:space="0" w:color="auto"/>
            </w:tcBorders>
          </w:tcPr>
          <w:p w:rsidR="001A02EA" w:rsidRDefault="001A02EA" w:rsidP="001A02EA"/>
        </w:tc>
        <w:tc>
          <w:tcPr>
            <w:tcW w:w="1418" w:type="dxa"/>
            <w:vAlign w:val="center"/>
          </w:tcPr>
          <w:p w:rsidR="001A02EA" w:rsidRPr="0011175C" w:rsidRDefault="001A02EA" w:rsidP="001A02EA">
            <w:pPr>
              <w:jc w:val="center"/>
              <w:rPr>
                <w:sz w:val="28"/>
                <w:szCs w:val="28"/>
              </w:rPr>
            </w:pPr>
            <w:r>
              <w:rPr>
                <w:sz w:val="28"/>
                <w:szCs w:val="28"/>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396"/>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śruby i nakrętki uchwytu mocującego kuchnię do podwozia</w:t>
            </w:r>
          </w:p>
        </w:tc>
        <w:tc>
          <w:tcPr>
            <w:tcW w:w="567" w:type="dxa"/>
          </w:tcPr>
          <w:p w:rsidR="001A02EA" w:rsidRDefault="001A02EA" w:rsidP="001A02EA"/>
        </w:tc>
        <w:tc>
          <w:tcPr>
            <w:tcW w:w="567" w:type="dxa"/>
          </w:tcPr>
          <w:p w:rsidR="001A02EA" w:rsidRDefault="001A02EA" w:rsidP="001A02EA"/>
        </w:tc>
        <w:tc>
          <w:tcPr>
            <w:tcW w:w="1418" w:type="dxa"/>
            <w:vAlign w:val="center"/>
          </w:tcPr>
          <w:p w:rsidR="001A02EA" w:rsidRPr="0011175C" w:rsidRDefault="001A02EA" w:rsidP="001A02EA">
            <w:pPr>
              <w:jc w:val="center"/>
              <w:rPr>
                <w:sz w:val="28"/>
                <w:szCs w:val="28"/>
              </w:rPr>
            </w:pPr>
            <w:r>
              <w:rPr>
                <w:sz w:val="28"/>
                <w:szCs w:val="28"/>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935"/>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uszkodzonych lub uzupełnienie brakujących podkładek gumowych w</w:t>
            </w:r>
            <w:r>
              <w:rPr>
                <w:rFonts w:ascii="Arial" w:hAnsi="Arial" w:cs="Arial"/>
                <w:sz w:val="24"/>
                <w:szCs w:val="24"/>
              </w:rPr>
              <w:t>spornika mocowania kuchni</w:t>
            </w:r>
          </w:p>
        </w:tc>
        <w:tc>
          <w:tcPr>
            <w:tcW w:w="567" w:type="dxa"/>
          </w:tcPr>
          <w:p w:rsidR="001A02EA" w:rsidRDefault="001A02EA" w:rsidP="001A02EA"/>
        </w:tc>
        <w:tc>
          <w:tcPr>
            <w:tcW w:w="567" w:type="dxa"/>
          </w:tcPr>
          <w:p w:rsidR="001A02EA" w:rsidRDefault="001A02EA" w:rsidP="001A02EA"/>
        </w:tc>
        <w:tc>
          <w:tcPr>
            <w:tcW w:w="1418" w:type="dxa"/>
            <w:vAlign w:val="center"/>
          </w:tcPr>
          <w:p w:rsidR="001A02EA" w:rsidRPr="0011175C" w:rsidRDefault="001A02EA" w:rsidP="001A02EA">
            <w:pPr>
              <w:jc w:val="center"/>
              <w:rPr>
                <w:sz w:val="28"/>
                <w:szCs w:val="28"/>
              </w:rPr>
            </w:pPr>
            <w:r>
              <w:rPr>
                <w:sz w:val="28"/>
                <w:szCs w:val="28"/>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638"/>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567" w:type="dxa"/>
          </w:tcPr>
          <w:p w:rsidR="001A02EA" w:rsidRPr="00DB0742" w:rsidRDefault="001A02EA" w:rsidP="001A02EA">
            <w:pPr>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1418" w:type="dxa"/>
            <w:vAlign w:val="center"/>
          </w:tcPr>
          <w:p w:rsidR="001A02EA" w:rsidRPr="0011175C" w:rsidRDefault="001A02EA" w:rsidP="001A02EA">
            <w:pPr>
              <w:jc w:val="center"/>
              <w:rPr>
                <w:rFonts w:ascii="Arial" w:hAnsi="Arial" w:cs="Arial"/>
                <w:sz w:val="28"/>
                <w:szCs w:val="28"/>
              </w:rPr>
            </w:pPr>
          </w:p>
        </w:tc>
        <w:tc>
          <w:tcPr>
            <w:tcW w:w="1842" w:type="dxa"/>
          </w:tcPr>
          <w:p w:rsidR="001A02EA" w:rsidRPr="00DB0742" w:rsidRDefault="001A02EA" w:rsidP="001A02EA">
            <w:pPr>
              <w:jc w:val="center"/>
              <w:rPr>
                <w:rFonts w:ascii="Arial" w:hAnsi="Arial" w:cs="Arial"/>
                <w:sz w:val="24"/>
                <w:szCs w:val="24"/>
              </w:rPr>
            </w:pPr>
            <w:r w:rsidRPr="00DB0742">
              <w:rPr>
                <w:rFonts w:ascii="Arial" w:hAnsi="Arial" w:cs="Arial"/>
                <w:sz w:val="24"/>
                <w:szCs w:val="24"/>
              </w:rPr>
              <w:t>Wycieki wody i silikonu są niedopuszczalne.</w:t>
            </w:r>
          </w:p>
        </w:tc>
      </w:tr>
      <w:tr w:rsidR="001A02EA" w:rsidTr="001A02EA">
        <w:trPr>
          <w:cantSplit/>
          <w:trHeight w:val="638"/>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Naprawa kotłów i w</w:t>
            </w:r>
            <w:r w:rsidRPr="00DB0742">
              <w:rPr>
                <w:rFonts w:ascii="Arial" w:hAnsi="Arial" w:cs="Arial"/>
                <w:sz w:val="24"/>
                <w:szCs w:val="24"/>
              </w:rPr>
              <w:t>ymian</w:t>
            </w:r>
            <w:r>
              <w:rPr>
                <w:rFonts w:ascii="Arial" w:hAnsi="Arial" w:cs="Arial"/>
                <w:sz w:val="24"/>
                <w:szCs w:val="24"/>
              </w:rPr>
              <w:t>a</w:t>
            </w:r>
            <w:r w:rsidRPr="00DB0742">
              <w:rPr>
                <w:rFonts w:ascii="Arial" w:hAnsi="Arial" w:cs="Arial"/>
                <w:sz w:val="24"/>
                <w:szCs w:val="24"/>
              </w:rPr>
              <w:t xml:space="preserve"> silikonu /nośnika grzewczego/ w płaszczach kotłów 50</w:t>
            </w:r>
            <w:r>
              <w:rPr>
                <w:rFonts w:ascii="Arial" w:hAnsi="Arial" w:cs="Arial"/>
                <w:sz w:val="24"/>
                <w:szCs w:val="24"/>
              </w:rPr>
              <w:t>,</w:t>
            </w:r>
            <w:r w:rsidRPr="00DB0742">
              <w:rPr>
                <w:rFonts w:ascii="Arial" w:hAnsi="Arial" w:cs="Arial"/>
                <w:sz w:val="24"/>
                <w:szCs w:val="24"/>
              </w:rPr>
              <w:t xml:space="preserve"> 80</w:t>
            </w:r>
            <w:r>
              <w:rPr>
                <w:rFonts w:ascii="Arial" w:hAnsi="Arial" w:cs="Arial"/>
                <w:sz w:val="24"/>
                <w:szCs w:val="24"/>
              </w:rPr>
              <w:t xml:space="preserve"> i 110</w:t>
            </w:r>
            <w:r w:rsidRPr="00DB0742">
              <w:rPr>
                <w:rFonts w:ascii="Arial" w:hAnsi="Arial" w:cs="Arial"/>
                <w:sz w:val="24"/>
                <w:szCs w:val="24"/>
              </w:rPr>
              <w:t xml:space="preserve"> L </w:t>
            </w:r>
          </w:p>
        </w:tc>
        <w:tc>
          <w:tcPr>
            <w:tcW w:w="567" w:type="dxa"/>
          </w:tcPr>
          <w:p w:rsidR="001A02EA" w:rsidRPr="00DB0742" w:rsidRDefault="001A02EA" w:rsidP="001A02EA">
            <w:pPr>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1418" w:type="dxa"/>
            <w:vAlign w:val="center"/>
          </w:tcPr>
          <w:p w:rsidR="001A02EA" w:rsidRPr="0011175C" w:rsidRDefault="001A02EA" w:rsidP="001A02EA">
            <w:pPr>
              <w:jc w:val="center"/>
              <w:rPr>
                <w:rFonts w:ascii="Arial" w:hAnsi="Arial" w:cs="Arial"/>
                <w:sz w:val="28"/>
                <w:szCs w:val="28"/>
              </w:rPr>
            </w:pPr>
          </w:p>
        </w:tc>
        <w:tc>
          <w:tcPr>
            <w:tcW w:w="1842" w:type="dxa"/>
          </w:tcPr>
          <w:p w:rsidR="001A02EA" w:rsidRPr="00DB0742" w:rsidRDefault="001A02EA" w:rsidP="001A02EA">
            <w:pPr>
              <w:jc w:val="center"/>
              <w:rPr>
                <w:rFonts w:ascii="Arial" w:hAnsi="Arial" w:cs="Arial"/>
                <w:sz w:val="24"/>
                <w:szCs w:val="24"/>
              </w:rPr>
            </w:pPr>
            <w:r>
              <w:rPr>
                <w:rFonts w:ascii="Arial" w:hAnsi="Arial" w:cs="Arial"/>
                <w:sz w:val="24"/>
                <w:szCs w:val="24"/>
              </w:rPr>
              <w:t>Specyfikacja wg zapisów rodz. VI</w:t>
            </w:r>
            <w:r w:rsidRPr="00180DC1">
              <w:rPr>
                <w:rFonts w:ascii="Arial" w:hAnsi="Arial" w:cs="Arial"/>
                <w:sz w:val="24"/>
                <w:szCs w:val="24"/>
              </w:rPr>
              <w:t>.</w:t>
            </w:r>
            <w:r w:rsidRPr="006912EB">
              <w:rPr>
                <w:rFonts w:ascii="Arial" w:hAnsi="Arial" w:cs="Arial"/>
                <w:sz w:val="24"/>
                <w:szCs w:val="24"/>
                <w:vertAlign w:val="superscript"/>
              </w:rPr>
              <w:t>*2)</w:t>
            </w:r>
          </w:p>
        </w:tc>
      </w:tr>
      <w:tr w:rsidR="001A02EA" w:rsidTr="001A02EA">
        <w:trPr>
          <w:cantSplit/>
          <w:trHeight w:val="638"/>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korpusie kotła i </w:t>
            </w:r>
            <w:r w:rsidRPr="008B2D9E">
              <w:rPr>
                <w:rFonts w:ascii="Arial" w:hAnsi="Arial" w:cs="Arial"/>
                <w:sz w:val="24"/>
                <w:szCs w:val="24"/>
              </w:rPr>
              <w:t>w pokrywach kotłów</w:t>
            </w:r>
          </w:p>
        </w:tc>
        <w:tc>
          <w:tcPr>
            <w:tcW w:w="567" w:type="dxa"/>
          </w:tcPr>
          <w:p w:rsidR="001A02EA" w:rsidRDefault="001A02EA" w:rsidP="001A02EA"/>
        </w:tc>
        <w:tc>
          <w:tcPr>
            <w:tcW w:w="567" w:type="dxa"/>
            <w:tcBorders>
              <w:bottom w:val="single" w:sz="4" w:space="0" w:color="auto"/>
            </w:tcBorders>
          </w:tcPr>
          <w:p w:rsidR="001A02EA" w:rsidRDefault="001A02EA" w:rsidP="001A02EA"/>
        </w:tc>
        <w:tc>
          <w:tcPr>
            <w:tcW w:w="1418" w:type="dxa"/>
            <w:tcBorders>
              <w:bottom w:val="single" w:sz="4" w:space="0" w:color="auto"/>
            </w:tcBorders>
            <w:vAlign w:val="center"/>
          </w:tcPr>
          <w:p w:rsidR="001A02EA" w:rsidRPr="0011175C" w:rsidRDefault="001A02EA" w:rsidP="001A02EA">
            <w:pPr>
              <w:jc w:val="center"/>
              <w:rPr>
                <w:sz w:val="28"/>
                <w:szCs w:val="28"/>
              </w:rPr>
            </w:pPr>
            <w:r>
              <w:rPr>
                <w:sz w:val="28"/>
                <w:szCs w:val="28"/>
              </w:rPr>
              <w:t>TAK</w:t>
            </w:r>
          </w:p>
        </w:tc>
        <w:tc>
          <w:tcPr>
            <w:tcW w:w="1842" w:type="dxa"/>
            <w:vMerge w:val="restart"/>
            <w:vAlign w:val="center"/>
          </w:tcPr>
          <w:p w:rsidR="001A02EA" w:rsidRDefault="001A02EA" w:rsidP="001A02EA">
            <w:pPr>
              <w:jc w:val="center"/>
              <w:rPr>
                <w:rFonts w:ascii="Arial" w:hAnsi="Arial" w:cs="Arial"/>
                <w:sz w:val="24"/>
              </w:rPr>
            </w:pPr>
          </w:p>
          <w:p w:rsidR="001A02EA" w:rsidRPr="00640ED0" w:rsidRDefault="001A02EA" w:rsidP="001A02EA">
            <w:pPr>
              <w:jc w:val="center"/>
              <w:rPr>
                <w:rFonts w:ascii="Arial" w:hAnsi="Arial" w:cs="Arial"/>
                <w:sz w:val="24"/>
              </w:rPr>
            </w:pPr>
            <w:r>
              <w:rPr>
                <w:rFonts w:ascii="Arial" w:hAnsi="Arial" w:cs="Arial"/>
                <w:sz w:val="24"/>
              </w:rPr>
              <w:t>Nie realizuje się przy wykonaniu pkt. 5)</w:t>
            </w:r>
          </w:p>
        </w:tc>
      </w:tr>
      <w:tr w:rsidR="001A02EA" w:rsidTr="001A02EA">
        <w:trPr>
          <w:cantSplit/>
          <w:trHeight w:val="326"/>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uszczelki pokrywy kotłów</w:t>
            </w:r>
          </w:p>
        </w:tc>
        <w:tc>
          <w:tcPr>
            <w:tcW w:w="567" w:type="dxa"/>
            <w:tcBorders>
              <w:bottom w:val="single" w:sz="4" w:space="0" w:color="auto"/>
            </w:tcBorders>
          </w:tcPr>
          <w:p w:rsidR="001A02EA" w:rsidRDefault="001A02EA" w:rsidP="001A02EA"/>
        </w:tc>
        <w:tc>
          <w:tcPr>
            <w:tcW w:w="567" w:type="dxa"/>
            <w:tcBorders>
              <w:tl2br w:val="single" w:sz="4" w:space="0" w:color="auto"/>
              <w:tr2bl w:val="single" w:sz="4" w:space="0" w:color="auto"/>
            </w:tcBorders>
          </w:tcPr>
          <w:p w:rsidR="001A02EA" w:rsidRDefault="001A02EA" w:rsidP="001A02EA"/>
        </w:tc>
        <w:tc>
          <w:tcPr>
            <w:tcW w:w="1418" w:type="dxa"/>
            <w:tcBorders>
              <w:bottom w:val="single" w:sz="4" w:space="0" w:color="auto"/>
              <w:tl2br w:val="single" w:sz="4" w:space="0" w:color="auto"/>
              <w:tr2bl w:val="single" w:sz="4" w:space="0" w:color="auto"/>
            </w:tcBorders>
          </w:tcPr>
          <w:p w:rsidR="001A02EA" w:rsidRDefault="001A02EA" w:rsidP="001A02EA"/>
        </w:tc>
        <w:tc>
          <w:tcPr>
            <w:tcW w:w="1842" w:type="dxa"/>
            <w:vMerge/>
            <w:vAlign w:val="center"/>
          </w:tcPr>
          <w:p w:rsidR="001A02EA" w:rsidRPr="00640ED0" w:rsidRDefault="001A02EA" w:rsidP="001A02EA">
            <w:pPr>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443F4C">
              <w:rPr>
                <w:rFonts w:ascii="Arial" w:hAnsi="Arial" w:cs="Arial"/>
                <w:sz w:val="24"/>
                <w:szCs w:val="24"/>
              </w:rPr>
              <w:t>Sprawdzenie stanu kotłów – wykonanie zabiegu mycia, czyszczenia i polerowania.</w:t>
            </w:r>
          </w:p>
        </w:tc>
        <w:tc>
          <w:tcPr>
            <w:tcW w:w="567" w:type="dxa"/>
            <w:tcBorders>
              <w:tl2br w:val="single" w:sz="4" w:space="0" w:color="auto"/>
              <w:tr2bl w:val="single" w:sz="4" w:space="0" w:color="auto"/>
            </w:tcBorders>
          </w:tcPr>
          <w:p w:rsidR="001A02EA" w:rsidRDefault="001A02EA" w:rsidP="001A02EA"/>
        </w:tc>
        <w:tc>
          <w:tcPr>
            <w:tcW w:w="567" w:type="dxa"/>
            <w:tcBorders>
              <w:bottom w:val="single" w:sz="4" w:space="0" w:color="auto"/>
            </w:tcBorders>
          </w:tcPr>
          <w:p w:rsidR="001A02EA" w:rsidRDefault="001A02EA" w:rsidP="001A02EA"/>
        </w:tc>
        <w:tc>
          <w:tcPr>
            <w:tcW w:w="1418" w:type="dxa"/>
            <w:tcBorders>
              <w:bottom w:val="single" w:sz="4" w:space="0" w:color="auto"/>
              <w:tl2br w:val="single" w:sz="4" w:space="0" w:color="auto"/>
              <w:tr2bl w:val="single" w:sz="4" w:space="0" w:color="auto"/>
            </w:tcBorders>
          </w:tcPr>
          <w:p w:rsidR="001A02EA" w:rsidRDefault="001A02EA" w:rsidP="001A02EA"/>
        </w:tc>
        <w:tc>
          <w:tcPr>
            <w:tcW w:w="1842" w:type="dxa"/>
            <w:vMerge/>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2D3BF4">
              <w:rPr>
                <w:rFonts w:ascii="Arial" w:hAnsi="Arial" w:cs="Arial"/>
                <w:sz w:val="24"/>
                <w:szCs w:val="24"/>
              </w:rPr>
              <w:t>Wymiana uszkodzonej instalacji spustowej kotłów</w:t>
            </w:r>
          </w:p>
        </w:tc>
        <w:tc>
          <w:tcPr>
            <w:tcW w:w="567" w:type="dxa"/>
          </w:tcPr>
          <w:p w:rsidR="001A02EA" w:rsidRDefault="001A02EA" w:rsidP="001A02EA"/>
        </w:tc>
        <w:tc>
          <w:tcPr>
            <w:tcW w:w="567" w:type="dxa"/>
            <w:tcBorders>
              <w:bottom w:val="single" w:sz="4" w:space="0" w:color="auto"/>
            </w:tcBorders>
          </w:tcPr>
          <w:p w:rsidR="001A02EA" w:rsidRDefault="001A02EA" w:rsidP="001A02EA"/>
        </w:tc>
        <w:tc>
          <w:tcPr>
            <w:tcW w:w="1418" w:type="dxa"/>
            <w:tcBorders>
              <w:bottom w:val="single" w:sz="4" w:space="0" w:color="auto"/>
            </w:tcBorders>
          </w:tcPr>
          <w:p w:rsidR="001A02EA" w:rsidRDefault="001A02EA" w:rsidP="001A02EA">
            <w: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w:t>
            </w:r>
            <w:r w:rsidRPr="008B2D9E">
              <w:rPr>
                <w:rFonts w:ascii="Arial" w:hAnsi="Arial" w:cs="Arial"/>
                <w:sz w:val="24"/>
                <w:szCs w:val="24"/>
              </w:rPr>
              <w:t>osłonie,</w:t>
            </w:r>
          </w:p>
        </w:tc>
        <w:tc>
          <w:tcPr>
            <w:tcW w:w="567" w:type="dxa"/>
          </w:tcPr>
          <w:p w:rsidR="001A02EA" w:rsidRDefault="001A02EA" w:rsidP="001A02EA"/>
        </w:tc>
        <w:tc>
          <w:tcPr>
            <w:tcW w:w="567" w:type="dxa"/>
            <w:tcBorders>
              <w:bottom w:val="single" w:sz="4" w:space="0" w:color="auto"/>
            </w:tcBorders>
          </w:tcPr>
          <w:p w:rsidR="001A02EA" w:rsidRDefault="001A02EA" w:rsidP="001A02EA"/>
        </w:tc>
        <w:tc>
          <w:tcPr>
            <w:tcW w:w="1418" w:type="dxa"/>
            <w:tcBorders>
              <w:bottom w:val="single" w:sz="4" w:space="0" w:color="auto"/>
            </w:tcBorders>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uszkodzonej uszczelki osłony</w:t>
            </w:r>
          </w:p>
        </w:tc>
        <w:tc>
          <w:tcPr>
            <w:tcW w:w="567" w:type="dxa"/>
          </w:tcPr>
          <w:p w:rsidR="001A02EA" w:rsidRDefault="001A02EA" w:rsidP="001A02EA"/>
        </w:tc>
        <w:tc>
          <w:tcPr>
            <w:tcW w:w="567" w:type="dxa"/>
            <w:tcBorders>
              <w:bottom w:val="single" w:sz="4" w:space="0" w:color="auto"/>
              <w:tl2br w:val="single" w:sz="4" w:space="0" w:color="auto"/>
              <w:tr2bl w:val="single" w:sz="4" w:space="0" w:color="auto"/>
            </w:tcBorders>
          </w:tcPr>
          <w:p w:rsidR="001A02EA" w:rsidRDefault="001A02EA" w:rsidP="001A02EA"/>
        </w:tc>
        <w:tc>
          <w:tcPr>
            <w:tcW w:w="1418" w:type="dxa"/>
            <w:tcBorders>
              <w:bottom w:val="single" w:sz="4" w:space="0" w:color="auto"/>
              <w:tl2br w:val="nil"/>
              <w:tr2bl w:val="nil"/>
            </w:tcBorders>
          </w:tcPr>
          <w:p w:rsidR="001A02EA" w:rsidRDefault="001A02EA" w:rsidP="001A02EA"/>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Pr>
                <w:rFonts w:ascii="Arial" w:hAnsi="Arial" w:cs="Arial"/>
                <w:sz w:val="24"/>
                <w:szCs w:val="24"/>
              </w:rPr>
              <w:t>Koła jezdne</w:t>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p>
        </w:tc>
        <w:tc>
          <w:tcPr>
            <w:tcW w:w="567" w:type="dxa"/>
            <w:tcBorders>
              <w:bottom w:val="single" w:sz="4" w:space="0" w:color="auto"/>
              <w:tl2br w:val="single" w:sz="4" w:space="0" w:color="auto"/>
              <w:tr2bl w:val="single" w:sz="4" w:space="0" w:color="auto"/>
            </w:tcBorders>
          </w:tcPr>
          <w:p w:rsidR="001A02EA" w:rsidRDefault="001A02EA" w:rsidP="001A02EA"/>
        </w:tc>
        <w:tc>
          <w:tcPr>
            <w:tcW w:w="567" w:type="dxa"/>
            <w:tcBorders>
              <w:bottom w:val="single" w:sz="4" w:space="0" w:color="auto"/>
              <w:tl2br w:val="single" w:sz="4" w:space="0" w:color="auto"/>
              <w:tr2bl w:val="single" w:sz="4" w:space="0" w:color="auto"/>
            </w:tcBorders>
          </w:tcPr>
          <w:p w:rsidR="001A02EA" w:rsidRDefault="001A02EA" w:rsidP="001A02EA"/>
        </w:tc>
        <w:tc>
          <w:tcPr>
            <w:tcW w:w="1418" w:type="dxa"/>
            <w:tcBorders>
              <w:bottom w:val="single" w:sz="4" w:space="0" w:color="auto"/>
              <w:tl2br w:val="nil"/>
              <w:tr2bl w:val="nil"/>
            </w:tcBorders>
          </w:tcPr>
          <w:p w:rsidR="001A02EA" w:rsidRPr="009647D6" w:rsidRDefault="001A02EA" w:rsidP="001A02EA">
            <w:r w:rsidRPr="009647D6">
              <w:tab/>
            </w:r>
          </w:p>
          <w:p w:rsidR="001A02EA" w:rsidRDefault="001A02EA" w:rsidP="001A02EA">
            <w:r>
              <w:t>TAK</w:t>
            </w:r>
          </w:p>
        </w:tc>
        <w:tc>
          <w:tcPr>
            <w:tcW w:w="1842" w:type="dxa"/>
            <w:vAlign w:val="center"/>
          </w:tcPr>
          <w:p w:rsidR="001A02EA" w:rsidRPr="00640ED0" w:rsidRDefault="001A02EA" w:rsidP="001A02EA">
            <w:pPr>
              <w:jc w:val="center"/>
              <w:rPr>
                <w:rFonts w:ascii="Arial" w:hAnsi="Arial" w:cs="Arial"/>
                <w:sz w:val="24"/>
              </w:rPr>
            </w:pPr>
            <w:r w:rsidRPr="00C52D9B">
              <w:rPr>
                <w:rFonts w:ascii="Arial" w:hAnsi="Arial" w:cs="Arial"/>
                <w:sz w:val="24"/>
                <w:szCs w:val="24"/>
              </w:rPr>
              <w:t xml:space="preserve">+ </w:t>
            </w:r>
            <w:r>
              <w:rPr>
                <w:rFonts w:ascii="Arial" w:hAnsi="Arial" w:cs="Arial"/>
                <w:sz w:val="24"/>
                <w:szCs w:val="24"/>
              </w:rPr>
              <w:t xml:space="preserve">wymiana </w:t>
            </w:r>
            <w:r w:rsidRPr="00C52D9B">
              <w:rPr>
                <w:rFonts w:ascii="Arial" w:hAnsi="Arial" w:cs="Arial"/>
                <w:sz w:val="24"/>
                <w:szCs w:val="24"/>
              </w:rPr>
              <w:t>ogumieni</w:t>
            </w:r>
            <w:r>
              <w:rPr>
                <w:rFonts w:ascii="Arial" w:hAnsi="Arial" w:cs="Arial"/>
                <w:sz w:val="24"/>
                <w:szCs w:val="24"/>
              </w:rPr>
              <w:t>a</w:t>
            </w:r>
          </w:p>
        </w:tc>
      </w:tr>
      <w:tr w:rsidR="001A02EA" w:rsidTr="001A02EA">
        <w:trPr>
          <w:cantSplit/>
          <w:trHeight w:val="510"/>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Pr>
                <w:rFonts w:ascii="Arial" w:hAnsi="Arial" w:cs="Arial"/>
                <w:sz w:val="24"/>
                <w:szCs w:val="24"/>
              </w:rPr>
              <w:t xml:space="preserve">Naprawa </w:t>
            </w:r>
            <w:r w:rsidRPr="00C52D9B">
              <w:rPr>
                <w:rFonts w:ascii="Arial" w:hAnsi="Arial" w:cs="Arial"/>
                <w:sz w:val="24"/>
                <w:szCs w:val="24"/>
              </w:rPr>
              <w:t xml:space="preserve">uszkodzonej instalacji </w:t>
            </w:r>
            <w:r>
              <w:rPr>
                <w:rFonts w:ascii="Arial" w:hAnsi="Arial" w:cs="Arial"/>
                <w:sz w:val="24"/>
                <w:szCs w:val="24"/>
              </w:rPr>
              <w:t>i  elementów układu hamulcowego</w:t>
            </w:r>
          </w:p>
        </w:tc>
        <w:tc>
          <w:tcPr>
            <w:tcW w:w="567" w:type="dxa"/>
          </w:tcPr>
          <w:p w:rsidR="001A02EA" w:rsidRDefault="001A02EA" w:rsidP="001A02EA"/>
        </w:tc>
        <w:tc>
          <w:tcPr>
            <w:tcW w:w="567" w:type="dxa"/>
          </w:tcPr>
          <w:p w:rsidR="001A02EA" w:rsidRDefault="001A02EA" w:rsidP="001A02EA"/>
        </w:tc>
        <w:tc>
          <w:tcPr>
            <w:tcW w:w="1418" w:type="dxa"/>
          </w:tcPr>
          <w:p w:rsidR="001A02EA" w:rsidRDefault="001A02EA" w:rsidP="001A02EA"/>
        </w:tc>
        <w:tc>
          <w:tcPr>
            <w:tcW w:w="1842" w:type="dxa"/>
            <w:vMerge w:val="restart"/>
            <w:vAlign w:val="center"/>
          </w:tcPr>
          <w:p w:rsidR="001A02EA" w:rsidRPr="00640ED0" w:rsidRDefault="001A02EA" w:rsidP="001A02EA">
            <w:pPr>
              <w:jc w:val="center"/>
              <w:rPr>
                <w:rFonts w:ascii="Arial" w:hAnsi="Arial" w:cs="Arial"/>
                <w:sz w:val="24"/>
              </w:rPr>
            </w:pPr>
            <w:r>
              <w:rPr>
                <w:rFonts w:ascii="Arial" w:hAnsi="Arial" w:cs="Arial"/>
                <w:sz w:val="24"/>
              </w:rPr>
              <w:t>Wymiana tylko elementu uszkodzonego</w:t>
            </w:r>
          </w:p>
        </w:tc>
      </w:tr>
      <w:tr w:rsidR="001A02EA" w:rsidTr="001A02EA">
        <w:trPr>
          <w:cantSplit/>
          <w:trHeight w:val="510"/>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Default="001A02EA" w:rsidP="001A02EA">
            <w:pPr>
              <w:rPr>
                <w:rFonts w:ascii="Arial" w:hAnsi="Arial" w:cs="Arial"/>
                <w:sz w:val="24"/>
                <w:szCs w:val="24"/>
              </w:rPr>
            </w:pPr>
            <w:r>
              <w:rPr>
                <w:rFonts w:ascii="Arial" w:hAnsi="Arial" w:cs="Arial"/>
                <w:sz w:val="24"/>
                <w:szCs w:val="24"/>
              </w:rPr>
              <w:t>Instalacja</w:t>
            </w:r>
            <w:r w:rsidRPr="00C52D9B">
              <w:rPr>
                <w:rFonts w:ascii="Arial" w:hAnsi="Arial" w:cs="Arial"/>
                <w:sz w:val="24"/>
                <w:szCs w:val="24"/>
              </w:rPr>
              <w:t xml:space="preserve"> elektryczn</w:t>
            </w:r>
            <w:r>
              <w:rPr>
                <w:rFonts w:ascii="Arial" w:hAnsi="Arial" w:cs="Arial"/>
                <w:sz w:val="24"/>
                <w:szCs w:val="24"/>
              </w:rPr>
              <w:t>a</w:t>
            </w:r>
          </w:p>
        </w:tc>
        <w:tc>
          <w:tcPr>
            <w:tcW w:w="567" w:type="dxa"/>
            <w:tcBorders>
              <w:bottom w:val="single" w:sz="4" w:space="0" w:color="auto"/>
            </w:tcBorders>
          </w:tcPr>
          <w:p w:rsidR="001A02EA" w:rsidRDefault="001A02EA" w:rsidP="001A02EA"/>
        </w:tc>
        <w:tc>
          <w:tcPr>
            <w:tcW w:w="567" w:type="dxa"/>
          </w:tcPr>
          <w:p w:rsidR="001A02EA" w:rsidRDefault="001A02EA" w:rsidP="001A02EA"/>
        </w:tc>
        <w:tc>
          <w:tcPr>
            <w:tcW w:w="1418" w:type="dxa"/>
          </w:tcPr>
          <w:p w:rsidR="001A02EA" w:rsidRDefault="001A02EA" w:rsidP="001A02EA">
            <w:r>
              <w:t>TAK</w:t>
            </w:r>
          </w:p>
        </w:tc>
        <w:tc>
          <w:tcPr>
            <w:tcW w:w="1842" w:type="dxa"/>
            <w:vMerge/>
            <w:vAlign w:val="center"/>
          </w:tcPr>
          <w:p w:rsidR="001A02EA" w:rsidRPr="00640ED0" w:rsidRDefault="001A02EA" w:rsidP="001A02EA">
            <w:pPr>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Prostowanie pogiętych u</w:t>
            </w:r>
            <w:r>
              <w:rPr>
                <w:rFonts w:ascii="Arial" w:hAnsi="Arial" w:cs="Arial"/>
                <w:sz w:val="24"/>
                <w:szCs w:val="24"/>
              </w:rPr>
              <w:t>chwytów, wsporników oraz podpór</w:t>
            </w:r>
          </w:p>
        </w:tc>
        <w:tc>
          <w:tcPr>
            <w:tcW w:w="567" w:type="dxa"/>
            <w:tcBorders>
              <w:tl2br w:val="single" w:sz="4" w:space="0" w:color="auto"/>
              <w:tr2bl w:val="single" w:sz="4" w:space="0" w:color="auto"/>
            </w:tcBorders>
          </w:tcPr>
          <w:p w:rsidR="001A02EA" w:rsidRDefault="001A02EA" w:rsidP="001A02EA"/>
        </w:tc>
        <w:tc>
          <w:tcPr>
            <w:tcW w:w="567" w:type="dxa"/>
          </w:tcPr>
          <w:p w:rsidR="001A02EA" w:rsidRDefault="001A02EA" w:rsidP="001A02EA"/>
        </w:tc>
        <w:tc>
          <w:tcPr>
            <w:tcW w:w="1418" w:type="dxa"/>
          </w:tcPr>
          <w:p w:rsidR="001A02EA" w:rsidRDefault="001A02EA" w:rsidP="001A02EA">
            <w:r>
              <w:t>TAK</w:t>
            </w:r>
          </w:p>
        </w:tc>
        <w:tc>
          <w:tcPr>
            <w:tcW w:w="1842" w:type="dxa"/>
            <w:vAlign w:val="center"/>
          </w:tcPr>
          <w:p w:rsidR="001A02EA" w:rsidRPr="00640ED0" w:rsidRDefault="001A02EA" w:rsidP="001A02EA">
            <w:pPr>
              <w:jc w:val="center"/>
              <w:rPr>
                <w:rFonts w:ascii="Arial" w:hAnsi="Arial" w:cs="Arial"/>
                <w:sz w:val="24"/>
              </w:rPr>
            </w:pPr>
            <w:r>
              <w:rPr>
                <w:rFonts w:ascii="Arial" w:hAnsi="Arial" w:cs="Arial"/>
                <w:sz w:val="24"/>
              </w:rPr>
              <w:t>w przypadku braku uzupełnienie</w:t>
            </w:r>
          </w:p>
        </w:tc>
      </w:tr>
      <w:tr w:rsidR="001A02EA" w:rsidTr="001A02EA">
        <w:trPr>
          <w:cantSplit/>
          <w:trHeight w:val="354"/>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Przyspawanie naderwanych zaczepów, wsporników</w:t>
            </w:r>
            <w:r>
              <w:rPr>
                <w:rFonts w:ascii="Arial" w:hAnsi="Arial" w:cs="Arial"/>
                <w:sz w:val="24"/>
                <w:szCs w:val="24"/>
              </w:rPr>
              <w:t>,</w:t>
            </w:r>
            <w:r w:rsidRPr="008B2D9E">
              <w:rPr>
                <w:rFonts w:ascii="Arial" w:hAnsi="Arial" w:cs="Arial"/>
                <w:sz w:val="24"/>
                <w:szCs w:val="24"/>
              </w:rPr>
              <w:t xml:space="preserve"> uchwytów</w:t>
            </w:r>
            <w:r>
              <w:rPr>
                <w:rFonts w:ascii="Arial" w:hAnsi="Arial" w:cs="Arial"/>
                <w:sz w:val="24"/>
                <w:szCs w:val="24"/>
              </w:rPr>
              <w:t xml:space="preserve"> i pozostałych elementów trzonu i komina.</w:t>
            </w:r>
          </w:p>
        </w:tc>
        <w:tc>
          <w:tcPr>
            <w:tcW w:w="567" w:type="dxa"/>
            <w:tcBorders>
              <w:bottom w:val="single" w:sz="4" w:space="0" w:color="auto"/>
              <w:tl2br w:val="single" w:sz="4" w:space="0" w:color="auto"/>
              <w:tr2bl w:val="single" w:sz="4" w:space="0" w:color="auto"/>
            </w:tcBorders>
          </w:tcPr>
          <w:p w:rsidR="001A02EA" w:rsidRDefault="001A02EA" w:rsidP="001A02EA"/>
        </w:tc>
        <w:tc>
          <w:tcPr>
            <w:tcW w:w="567" w:type="dxa"/>
            <w:tcBorders>
              <w:bottom w:val="single" w:sz="4" w:space="0" w:color="auto"/>
            </w:tcBorders>
          </w:tcPr>
          <w:p w:rsidR="001A02EA" w:rsidRDefault="001A02EA" w:rsidP="001A02EA"/>
        </w:tc>
        <w:tc>
          <w:tcPr>
            <w:tcW w:w="1418" w:type="dxa"/>
          </w:tcPr>
          <w:p w:rsidR="001A02EA" w:rsidRDefault="001A02EA" w:rsidP="001A02EA">
            <w: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 xml:space="preserve"> i konstrukcji.</w:t>
            </w: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418" w:type="dxa"/>
            <w:tcBorders>
              <w:bottom w:val="single" w:sz="4" w:space="0" w:color="auto"/>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842" w:type="dxa"/>
          </w:tcPr>
          <w:p w:rsidR="001A02EA" w:rsidRPr="00DB0742" w:rsidRDefault="001A02EA" w:rsidP="001A02EA">
            <w:pPr>
              <w:rPr>
                <w:rFonts w:ascii="Arial" w:hAnsi="Arial" w:cs="Arial"/>
                <w:sz w:val="24"/>
                <w:szCs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 elementów poszycia wewnętrznego i palenisk trzonu kuchennego</w:t>
            </w:r>
            <w:r>
              <w:rPr>
                <w:rFonts w:ascii="Arial" w:hAnsi="Arial" w:cs="Arial"/>
                <w:sz w:val="24"/>
                <w:szCs w:val="24"/>
              </w:rPr>
              <w:t>.</w:t>
            </w: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418" w:type="dxa"/>
            <w:tcBorders>
              <w:bottom w:val="single" w:sz="4" w:space="0" w:color="auto"/>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842" w:type="dxa"/>
          </w:tcPr>
          <w:p w:rsidR="001A02EA" w:rsidRPr="00DB0742" w:rsidRDefault="001A02EA" w:rsidP="001A02EA">
            <w:pPr>
              <w:rPr>
                <w:rFonts w:ascii="Arial" w:hAnsi="Arial" w:cs="Arial"/>
                <w:sz w:val="24"/>
                <w:szCs w:val="24"/>
              </w:rPr>
            </w:pPr>
          </w:p>
        </w:tc>
      </w:tr>
      <w:tr w:rsidR="001A02EA" w:rsidTr="001A02EA">
        <w:trPr>
          <w:cantSplit/>
          <w:trHeight w:val="1105"/>
        </w:trPr>
        <w:tc>
          <w:tcPr>
            <w:tcW w:w="562" w:type="dxa"/>
            <w:vAlign w:val="center"/>
          </w:tcPr>
          <w:p w:rsidR="001A02EA" w:rsidRPr="00270FC8" w:rsidRDefault="001A02EA" w:rsidP="00E54F1D">
            <w:pPr>
              <w:pStyle w:val="Akapitzlist"/>
              <w:numPr>
                <w:ilvl w:val="0"/>
                <w:numId w:val="100"/>
              </w:numPr>
              <w:ind w:left="315" w:hanging="315"/>
              <w:rPr>
                <w:rFonts w:ascii="Arial" w:hAnsi="Arial" w:cs="Arial"/>
              </w:rPr>
            </w:pPr>
          </w:p>
        </w:tc>
        <w:tc>
          <w:tcPr>
            <w:tcW w:w="4111"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t>
            </w:r>
          </w:p>
          <w:p w:rsidR="001A02EA" w:rsidRPr="00DB0742" w:rsidRDefault="001A02EA" w:rsidP="001A02EA">
            <w:pPr>
              <w:shd w:val="clear" w:color="auto" w:fill="FFFFFF"/>
              <w:tabs>
                <w:tab w:val="left" w:pos="426"/>
              </w:tabs>
              <w:ind w:left="66"/>
              <w:jc w:val="both"/>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1418" w:type="dxa"/>
          </w:tcPr>
          <w:p w:rsidR="001A02EA" w:rsidRPr="00DB0742" w:rsidRDefault="001A02EA" w:rsidP="001A02EA">
            <w:pPr>
              <w:rPr>
                <w:rFonts w:ascii="Arial" w:hAnsi="Arial" w:cs="Arial"/>
                <w:sz w:val="24"/>
                <w:szCs w:val="24"/>
              </w:rPr>
            </w:pPr>
          </w:p>
        </w:tc>
        <w:tc>
          <w:tcPr>
            <w:tcW w:w="1842" w:type="dxa"/>
            <w:textDirection w:val="btLr"/>
            <w:vAlign w:val="center"/>
          </w:tcPr>
          <w:p w:rsidR="001A02EA" w:rsidRPr="00DB0742" w:rsidRDefault="001A02EA" w:rsidP="001A02EA">
            <w:pPr>
              <w:ind w:left="113" w:right="113"/>
              <w:jc w:val="center"/>
              <w:rPr>
                <w:rFonts w:ascii="Arial" w:hAnsi="Arial" w:cs="Arial"/>
                <w:sz w:val="24"/>
                <w:szCs w:val="24"/>
              </w:rPr>
            </w:pPr>
            <w:r>
              <w:rPr>
                <w:rFonts w:ascii="Arial" w:hAnsi="Arial" w:cs="Arial"/>
                <w:sz w:val="24"/>
                <w:szCs w:val="24"/>
              </w:rPr>
              <w:t>wyszczególnić</w:t>
            </w:r>
          </w:p>
        </w:tc>
      </w:tr>
    </w:tbl>
    <w:p w:rsidR="001A02EA" w:rsidRPr="00267585" w:rsidRDefault="001A02EA" w:rsidP="001A02EA">
      <w:pPr>
        <w:pStyle w:val="Akapitzlist"/>
        <w:shd w:val="clear" w:color="auto" w:fill="FFFFFF"/>
        <w:tabs>
          <w:tab w:val="left" w:pos="426"/>
        </w:tabs>
        <w:spacing w:after="0" w:line="240" w:lineRule="auto"/>
        <w:ind w:left="425" w:right="6" w:hanging="425"/>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pStyle w:val="Akapitzlist"/>
        <w:shd w:val="clear" w:color="auto" w:fill="FFFFFF"/>
        <w:tabs>
          <w:tab w:val="left" w:pos="426"/>
        </w:tabs>
        <w:spacing w:after="0" w:line="24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1A02EA" w:rsidRDefault="001A02EA" w:rsidP="00E54F1D">
      <w:pPr>
        <w:pStyle w:val="Akapitzlist"/>
        <w:numPr>
          <w:ilvl w:val="0"/>
          <w:numId w:val="72"/>
        </w:numPr>
        <w:shd w:val="clear" w:color="auto" w:fill="FFFFFF"/>
        <w:tabs>
          <w:tab w:val="left" w:pos="426"/>
        </w:tabs>
        <w:spacing w:before="60" w:after="0" w:line="240" w:lineRule="auto"/>
        <w:ind w:right="6"/>
        <w:contextualSpacing w:val="0"/>
        <w:jc w:val="both"/>
        <w:rPr>
          <w:rFonts w:ascii="Arial" w:hAnsi="Arial" w:cs="Arial"/>
          <w:sz w:val="24"/>
        </w:rPr>
      </w:pPr>
      <w:r w:rsidRPr="008B2D9E">
        <w:rPr>
          <w:rFonts w:ascii="Arial" w:hAnsi="Arial" w:cs="Arial"/>
          <w:sz w:val="24"/>
        </w:rPr>
        <w:t>Zakonserwowanie profili zamkniętych i elementów nie malowanych.</w:t>
      </w:r>
    </w:p>
    <w:p w:rsidR="001A02EA" w:rsidRPr="0008560E" w:rsidRDefault="001A02EA" w:rsidP="00E54F1D">
      <w:pPr>
        <w:pStyle w:val="Akapitzlist"/>
        <w:numPr>
          <w:ilvl w:val="0"/>
          <w:numId w:val="72"/>
        </w:numPr>
        <w:shd w:val="clear" w:color="auto" w:fill="FFFFFF"/>
        <w:tabs>
          <w:tab w:val="left" w:pos="426"/>
        </w:tabs>
        <w:spacing w:after="0" w:line="240" w:lineRule="auto"/>
        <w:ind w:right="6"/>
        <w:jc w:val="both"/>
        <w:rPr>
          <w:rFonts w:ascii="Arial" w:hAnsi="Arial" w:cs="Arial"/>
          <w:sz w:val="24"/>
        </w:rPr>
      </w:pPr>
      <w:r w:rsidRPr="0008560E">
        <w:rPr>
          <w:rFonts w:ascii="Arial" w:hAnsi="Arial" w:cs="Arial"/>
          <w:sz w:val="24"/>
        </w:rPr>
        <w:t>Uzupełnienie powłok malarskich.</w:t>
      </w:r>
    </w:p>
    <w:p w:rsidR="001A02EA" w:rsidRPr="008B2D9E" w:rsidRDefault="001A02EA" w:rsidP="00E54F1D">
      <w:pPr>
        <w:pStyle w:val="Akapitzlist"/>
        <w:numPr>
          <w:ilvl w:val="0"/>
          <w:numId w:val="72"/>
        </w:numPr>
        <w:shd w:val="clear" w:color="auto" w:fill="FFFFFF"/>
        <w:tabs>
          <w:tab w:val="left" w:pos="426"/>
        </w:tabs>
        <w:spacing w:after="0" w:line="240" w:lineRule="auto"/>
        <w:ind w:right="6"/>
        <w:jc w:val="both"/>
        <w:rPr>
          <w:rFonts w:ascii="Arial" w:hAnsi="Arial" w:cs="Arial"/>
          <w:sz w:val="24"/>
        </w:rPr>
      </w:pPr>
      <w:r>
        <w:rPr>
          <w:rFonts w:ascii="Arial" w:hAnsi="Arial" w:cs="Arial"/>
          <w:sz w:val="24"/>
        </w:rPr>
        <w:t>Nasmarowanie i z</w:t>
      </w:r>
      <w:r w:rsidRPr="008B2D9E">
        <w:rPr>
          <w:rFonts w:ascii="Arial" w:hAnsi="Arial" w:cs="Arial"/>
          <w:sz w:val="24"/>
        </w:rPr>
        <w:t>abezpieczenie wszystkich punktów smarowania.</w:t>
      </w:r>
    </w:p>
    <w:p w:rsidR="001A02EA" w:rsidRPr="00267585" w:rsidRDefault="001A02EA" w:rsidP="001A02EA">
      <w:pPr>
        <w:pStyle w:val="Akapitzlist"/>
        <w:shd w:val="clear" w:color="auto" w:fill="FFFFFF"/>
        <w:tabs>
          <w:tab w:val="left" w:pos="426"/>
        </w:tabs>
        <w:spacing w:after="0" w:line="240" w:lineRule="auto"/>
        <w:ind w:left="425" w:right="6" w:hanging="425"/>
        <w:rPr>
          <w:rFonts w:ascii="Arial" w:hAnsi="Arial" w:cs="Arial"/>
        </w:rPr>
      </w:pPr>
    </w:p>
    <w:p w:rsidR="001A02EA" w:rsidRPr="00D67DF2" w:rsidRDefault="001A02EA" w:rsidP="001A02EA">
      <w:pPr>
        <w:shd w:val="clear" w:color="auto" w:fill="FFFFFF"/>
        <w:tabs>
          <w:tab w:val="left" w:pos="370"/>
        </w:tabs>
        <w:spacing w:before="120" w:after="120" w:line="240" w:lineRule="auto"/>
        <w:ind w:right="6"/>
        <w:jc w:val="both"/>
        <w:rPr>
          <w:rFonts w:ascii="Arial" w:hAnsi="Arial" w:cs="Arial"/>
          <w:b/>
          <w:u w:val="single"/>
        </w:rPr>
      </w:pPr>
      <w:r>
        <w:rPr>
          <w:rFonts w:ascii="Arial" w:hAnsi="Arial" w:cs="Arial"/>
          <w:b/>
          <w:u w:val="single"/>
        </w:rPr>
        <w:t>II. W</w:t>
      </w:r>
      <w:r w:rsidRPr="00D67DF2">
        <w:rPr>
          <w:rFonts w:ascii="Arial" w:hAnsi="Arial" w:cs="Arial"/>
          <w:b/>
          <w:u w:val="single"/>
        </w:rPr>
        <w:t>yposażeni</w:t>
      </w:r>
      <w:r>
        <w:rPr>
          <w:rFonts w:ascii="Arial" w:hAnsi="Arial" w:cs="Arial"/>
          <w:b/>
          <w:u w:val="single"/>
        </w:rPr>
        <w:t>e</w:t>
      </w:r>
      <w:r w:rsidRPr="00D67DF2">
        <w:rPr>
          <w:rFonts w:ascii="Arial" w:hAnsi="Arial" w:cs="Arial"/>
          <w:b/>
          <w:u w:val="single"/>
        </w:rPr>
        <w:t>:</w:t>
      </w:r>
    </w:p>
    <w:tbl>
      <w:tblPr>
        <w:tblStyle w:val="Tabela-Siatka"/>
        <w:tblW w:w="9533" w:type="dxa"/>
        <w:tblLook w:val="04A0" w:firstRow="1" w:lastRow="0" w:firstColumn="1" w:lastColumn="0" w:noHBand="0" w:noVBand="1"/>
      </w:tblPr>
      <w:tblGrid>
        <w:gridCol w:w="562"/>
        <w:gridCol w:w="4819"/>
        <w:gridCol w:w="475"/>
        <w:gridCol w:w="475"/>
        <w:gridCol w:w="1305"/>
        <w:gridCol w:w="1897"/>
      </w:tblGrid>
      <w:tr w:rsidR="001A02EA" w:rsidRPr="00312690" w:rsidTr="001A02EA">
        <w:trPr>
          <w:cantSplit/>
          <w:trHeight w:val="411"/>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819"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255" w:type="dxa"/>
            <w:gridSpan w:val="3"/>
            <w:tcBorders>
              <w:bottom w:val="single" w:sz="4" w:space="0" w:color="auto"/>
            </w:tcBorders>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97"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261"/>
        </w:trPr>
        <w:tc>
          <w:tcPr>
            <w:tcW w:w="562" w:type="dxa"/>
            <w:vMerge/>
            <w:vAlign w:val="center"/>
          </w:tcPr>
          <w:p w:rsidR="001A02EA" w:rsidRPr="00270FC8" w:rsidRDefault="001A02EA" w:rsidP="001A02EA">
            <w:pPr>
              <w:rPr>
                <w:rFonts w:ascii="Arial" w:hAnsi="Arial" w:cs="Arial"/>
              </w:rPr>
            </w:pPr>
          </w:p>
        </w:tc>
        <w:tc>
          <w:tcPr>
            <w:tcW w:w="4819" w:type="dxa"/>
            <w:vMerge/>
            <w:vAlign w:val="center"/>
          </w:tcPr>
          <w:p w:rsidR="001A02EA" w:rsidRPr="00312690" w:rsidRDefault="001A02EA" w:rsidP="001A02EA">
            <w:pPr>
              <w:jc w:val="center"/>
              <w:rPr>
                <w:rFonts w:ascii="Arial" w:hAnsi="Arial" w:cs="Arial"/>
              </w:rPr>
            </w:pP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305"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897" w:type="dxa"/>
            <w:vMerge/>
            <w:vAlign w:val="center"/>
          </w:tcPr>
          <w:p w:rsidR="001A02EA" w:rsidRPr="00312690" w:rsidRDefault="001A02EA" w:rsidP="001A02EA">
            <w:pPr>
              <w:jc w:val="center"/>
              <w:rPr>
                <w:rFonts w:ascii="Arial" w:hAnsi="Arial" w:cs="Arial"/>
              </w:rPr>
            </w:pPr>
          </w:p>
        </w:tc>
      </w:tr>
      <w:tr w:rsidR="001A02EA" w:rsidRPr="00DB0742" w:rsidTr="001A02EA">
        <w:tc>
          <w:tcPr>
            <w:tcW w:w="562" w:type="dxa"/>
            <w:vAlign w:val="center"/>
          </w:tcPr>
          <w:p w:rsidR="001A02EA" w:rsidRPr="00DB0742" w:rsidRDefault="001A02EA" w:rsidP="00E54F1D">
            <w:pPr>
              <w:pStyle w:val="Akapitzlist"/>
              <w:numPr>
                <w:ilvl w:val="0"/>
                <w:numId w:val="101"/>
              </w:numPr>
              <w:tabs>
                <w:tab w:val="left" w:pos="344"/>
              </w:tabs>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Pr>
                <w:rFonts w:ascii="Arial" w:hAnsi="Arial" w:cs="Arial"/>
                <w:sz w:val="24"/>
              </w:rPr>
              <w:t>……………….</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305" w:type="dxa"/>
          </w:tcPr>
          <w:p w:rsidR="001A02EA" w:rsidRPr="00DB0742" w:rsidRDefault="001A02EA" w:rsidP="001A02EA">
            <w:pPr>
              <w:rPr>
                <w:rFonts w:ascii="Arial" w:hAnsi="Arial" w:cs="Arial"/>
                <w:sz w:val="24"/>
                <w:szCs w:val="24"/>
              </w:rPr>
            </w:pPr>
            <w:r>
              <w:rPr>
                <w:rFonts w:ascii="Arial" w:hAnsi="Arial" w:cs="Arial"/>
                <w:sz w:val="24"/>
                <w:szCs w:val="24"/>
              </w:rPr>
              <w:t>TAK</w:t>
            </w: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Wpisać typ, model. Jeżeli znajduje się na wyposażeniu.</w:t>
            </w:r>
          </w:p>
        </w:tc>
      </w:tr>
      <w:tr w:rsidR="001A02EA" w:rsidRPr="00DB0742" w:rsidTr="001A02EA">
        <w:tc>
          <w:tcPr>
            <w:tcW w:w="562" w:type="dxa"/>
            <w:vAlign w:val="center"/>
          </w:tcPr>
          <w:p w:rsidR="001A02EA" w:rsidRPr="00DB0742" w:rsidRDefault="001A02EA" w:rsidP="00E54F1D">
            <w:pPr>
              <w:pStyle w:val="Akapitzlist"/>
              <w:numPr>
                <w:ilvl w:val="0"/>
                <w:numId w:val="101"/>
              </w:numPr>
              <w:ind w:hanging="720"/>
              <w:rPr>
                <w:rFonts w:ascii="Arial" w:hAnsi="Arial" w:cs="Arial"/>
                <w:sz w:val="24"/>
                <w:szCs w:val="24"/>
              </w:rPr>
            </w:pPr>
          </w:p>
        </w:tc>
        <w:tc>
          <w:tcPr>
            <w:tcW w:w="4819" w:type="dxa"/>
            <w:vAlign w:val="center"/>
          </w:tcPr>
          <w:p w:rsidR="001A02EA" w:rsidRDefault="001A02EA" w:rsidP="001A02EA">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 xml:space="preserve">j w tym pomiar </w:t>
            </w:r>
            <w:r w:rsidRPr="005C5573">
              <w:rPr>
                <w:rFonts w:ascii="Arial" w:hAnsi="Arial" w:cs="Arial"/>
                <w:sz w:val="24"/>
              </w:rPr>
              <w:t>parametrów zabezpieczenia 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1305" w:type="dxa"/>
            <w:tcBorders>
              <w:bottom w:val="single" w:sz="4" w:space="0" w:color="auto"/>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897" w:type="dxa"/>
            <w:vAlign w:val="center"/>
          </w:tcPr>
          <w:p w:rsidR="001A02EA" w:rsidRPr="00DB0742" w:rsidRDefault="001A02EA" w:rsidP="001A02EA">
            <w:pPr>
              <w:jc w:val="center"/>
              <w:rPr>
                <w:rFonts w:ascii="Arial" w:hAnsi="Arial" w:cs="Arial"/>
                <w:sz w:val="24"/>
                <w:szCs w:val="24"/>
              </w:rPr>
            </w:pPr>
            <w:r w:rsidRPr="0076668F">
              <w:rPr>
                <w:rFonts w:ascii="Arial" w:hAnsi="Arial" w:cs="Arial"/>
                <w:sz w:val="24"/>
              </w:rPr>
              <w:t>Wymiana uszkodzonych elementów.</w:t>
            </w:r>
          </w:p>
        </w:tc>
      </w:tr>
      <w:tr w:rsidR="001A02EA" w:rsidRPr="00DB0742" w:rsidTr="001A02EA">
        <w:tc>
          <w:tcPr>
            <w:tcW w:w="562" w:type="dxa"/>
            <w:vMerge w:val="restart"/>
            <w:vAlign w:val="center"/>
          </w:tcPr>
          <w:p w:rsidR="001A02EA" w:rsidRPr="00DB0742" w:rsidRDefault="001A02EA" w:rsidP="00E54F1D">
            <w:pPr>
              <w:pStyle w:val="Akapitzlist"/>
              <w:numPr>
                <w:ilvl w:val="0"/>
                <w:numId w:val="101"/>
              </w:numPr>
              <w:ind w:hanging="720"/>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1305"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897" w:type="dxa"/>
            <w:vMerge w:val="restart"/>
            <w:vAlign w:val="center"/>
          </w:tcPr>
          <w:p w:rsidR="001A02EA" w:rsidRPr="00DB0742" w:rsidRDefault="001A02EA" w:rsidP="001A02EA">
            <w:pPr>
              <w:jc w:val="center"/>
              <w:rPr>
                <w:rFonts w:ascii="Arial" w:hAnsi="Arial" w:cs="Arial"/>
                <w:sz w:val="24"/>
                <w:szCs w:val="24"/>
              </w:rPr>
            </w:pPr>
            <w:r>
              <w:rPr>
                <w:rFonts w:ascii="Arial" w:hAnsi="Arial" w:cs="Arial"/>
                <w:sz w:val="24"/>
                <w:szCs w:val="24"/>
              </w:rPr>
              <w:t>Konserwacja i naprawa uszkodzonych elementów..</w:t>
            </w:r>
          </w:p>
        </w:tc>
      </w:tr>
      <w:tr w:rsidR="001A02EA" w:rsidRPr="00DB0742" w:rsidTr="001A02EA">
        <w:tc>
          <w:tcPr>
            <w:tcW w:w="562" w:type="dxa"/>
            <w:vMerge/>
            <w:vAlign w:val="center"/>
          </w:tcPr>
          <w:p w:rsidR="001A02EA" w:rsidRPr="00DB0742" w:rsidRDefault="001A02EA" w:rsidP="00E54F1D">
            <w:pPr>
              <w:pStyle w:val="Akapitzlist"/>
              <w:numPr>
                <w:ilvl w:val="0"/>
                <w:numId w:val="101"/>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20"/>
              </w:numPr>
              <w:shd w:val="clear" w:color="auto" w:fill="FFFFFF"/>
              <w:tabs>
                <w:tab w:val="left" w:pos="426"/>
              </w:tabs>
              <w:ind w:hanging="1268"/>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101"/>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20"/>
              </w:numPr>
              <w:shd w:val="clear" w:color="auto" w:fill="FFFFFF"/>
              <w:tabs>
                <w:tab w:val="left" w:pos="426"/>
              </w:tabs>
              <w:ind w:hanging="124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0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101"/>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20"/>
              </w:numPr>
              <w:shd w:val="clear" w:color="auto" w:fill="FFFFFF"/>
              <w:tabs>
                <w:tab w:val="left" w:pos="426"/>
              </w:tabs>
              <w:ind w:hanging="124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0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897" w:type="dxa"/>
            <w:vMerge/>
            <w:vAlign w:val="center"/>
          </w:tcPr>
          <w:p w:rsidR="001A02EA" w:rsidRPr="0076668F" w:rsidRDefault="001A02EA" w:rsidP="001A02EA">
            <w:pPr>
              <w:jc w:val="center"/>
              <w:rPr>
                <w:rFonts w:ascii="Arial" w:hAnsi="Arial" w:cs="Arial"/>
                <w:sz w:val="24"/>
                <w:szCs w:val="24"/>
              </w:rPr>
            </w:pPr>
          </w:p>
        </w:tc>
      </w:tr>
      <w:tr w:rsidR="001A02EA" w:rsidRPr="00DB0742" w:rsidTr="001A02EA">
        <w:trPr>
          <w:trHeight w:val="1666"/>
        </w:trPr>
        <w:tc>
          <w:tcPr>
            <w:tcW w:w="562" w:type="dxa"/>
            <w:vMerge/>
            <w:vAlign w:val="center"/>
          </w:tcPr>
          <w:p w:rsidR="001A02EA" w:rsidRPr="00DB0742" w:rsidRDefault="001A02EA" w:rsidP="00E54F1D">
            <w:pPr>
              <w:pStyle w:val="Akapitzlist"/>
              <w:numPr>
                <w:ilvl w:val="0"/>
                <w:numId w:val="101"/>
              </w:numPr>
              <w:ind w:hanging="720"/>
              <w:rPr>
                <w:rFonts w:ascii="Arial" w:hAnsi="Arial" w:cs="Arial"/>
                <w:sz w:val="24"/>
                <w:szCs w:val="24"/>
              </w:rPr>
            </w:pPr>
          </w:p>
        </w:tc>
        <w:tc>
          <w:tcPr>
            <w:tcW w:w="4819" w:type="dxa"/>
            <w:vAlign w:val="center"/>
          </w:tcPr>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CA2DC1"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DF7002" w:rsidRDefault="001A02EA" w:rsidP="001A02EA">
            <w:pPr>
              <w:shd w:val="clear" w:color="auto" w:fill="FFFFFF"/>
              <w:tabs>
                <w:tab w:val="left" w:pos="426"/>
              </w:tabs>
              <w:ind w:left="68"/>
              <w:jc w:val="both"/>
              <w:rPr>
                <w:rFonts w:ascii="Arial" w:hAnsi="Arial" w:cs="Arial"/>
                <w:sz w:val="24"/>
              </w:rPr>
            </w:pP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Wykazać dodatkowe elementy do wymiany lub naprawy</w:t>
            </w:r>
          </w:p>
        </w:tc>
      </w:tr>
      <w:tr w:rsidR="001A02EA" w:rsidRPr="00DB0742" w:rsidTr="001A02EA">
        <w:tc>
          <w:tcPr>
            <w:tcW w:w="562" w:type="dxa"/>
            <w:vAlign w:val="center"/>
          </w:tcPr>
          <w:p w:rsidR="001A02EA" w:rsidRPr="00DB0742" w:rsidRDefault="001A02EA" w:rsidP="00E54F1D">
            <w:pPr>
              <w:pStyle w:val="Akapitzlist"/>
              <w:numPr>
                <w:ilvl w:val="0"/>
                <w:numId w:val="101"/>
              </w:numPr>
              <w:ind w:hanging="720"/>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897" w:type="dxa"/>
          </w:tcPr>
          <w:p w:rsidR="001A02EA" w:rsidRPr="00DB0742" w:rsidRDefault="001A02EA" w:rsidP="001A02EA">
            <w:pPr>
              <w:rPr>
                <w:rFonts w:ascii="Arial" w:hAnsi="Arial" w:cs="Arial"/>
                <w:sz w:val="24"/>
                <w:szCs w:val="24"/>
              </w:rPr>
            </w:pPr>
          </w:p>
        </w:tc>
      </w:tr>
    </w:tbl>
    <w:p w:rsidR="001A02EA"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pStyle w:val="Akapitzlist"/>
        <w:spacing w:after="120" w:line="360" w:lineRule="auto"/>
        <w:ind w:left="1077"/>
        <w:contextualSpacing w:val="0"/>
        <w:jc w:val="center"/>
        <w:rPr>
          <w:rFonts w:ascii="Arial" w:hAnsi="Arial" w:cs="Arial"/>
          <w:b/>
          <w:sz w:val="32"/>
          <w:szCs w:val="32"/>
        </w:rPr>
      </w:pPr>
    </w:p>
    <w:p w:rsidR="001A02EA" w:rsidRPr="0008560E" w:rsidRDefault="001A02EA" w:rsidP="001A02EA">
      <w:pPr>
        <w:pStyle w:val="Akapitzlist"/>
        <w:spacing w:after="120" w:line="360" w:lineRule="auto"/>
        <w:ind w:left="1077"/>
        <w:contextualSpacing w:val="0"/>
        <w:jc w:val="center"/>
        <w:rPr>
          <w:rFonts w:ascii="Arial" w:hAnsi="Arial" w:cs="Arial"/>
          <w:b/>
          <w:sz w:val="32"/>
          <w:szCs w:val="32"/>
        </w:rPr>
      </w:pPr>
      <w:r w:rsidRPr="0008560E">
        <w:rPr>
          <w:rFonts w:ascii="Arial" w:hAnsi="Arial" w:cs="Arial"/>
          <w:b/>
          <w:sz w:val="32"/>
          <w:szCs w:val="32"/>
        </w:rPr>
        <w:lastRenderedPageBreak/>
        <w:t xml:space="preserve">Naprawa konserwacyjna KP – </w:t>
      </w:r>
      <w:r>
        <w:rPr>
          <w:rFonts w:ascii="Arial" w:hAnsi="Arial" w:cs="Arial"/>
          <w:b/>
          <w:sz w:val="32"/>
          <w:szCs w:val="32"/>
        </w:rPr>
        <w:t>200/</w:t>
      </w:r>
      <w:r w:rsidRPr="0008560E">
        <w:rPr>
          <w:rFonts w:ascii="Arial" w:hAnsi="Arial" w:cs="Arial"/>
          <w:b/>
          <w:sz w:val="32"/>
          <w:szCs w:val="32"/>
        </w:rPr>
        <w:t>340</w:t>
      </w:r>
    </w:p>
    <w:p w:rsidR="001A02EA" w:rsidRDefault="001A02EA" w:rsidP="001A02EA">
      <w:pPr>
        <w:spacing w:after="120" w:line="360" w:lineRule="auto"/>
        <w:rPr>
          <w:rFonts w:ascii="Arial" w:hAnsi="Arial" w:cs="Arial"/>
          <w:b/>
          <w:sz w:val="24"/>
          <w:szCs w:val="24"/>
        </w:rPr>
      </w:pPr>
      <w:r w:rsidRPr="000B7E73">
        <w:rPr>
          <w:rFonts w:ascii="Arial" w:hAnsi="Arial" w:cs="Arial"/>
          <w:b/>
          <w:sz w:val="24"/>
          <w:szCs w:val="24"/>
        </w:rPr>
        <w:t>Zakres naprawy</w:t>
      </w:r>
      <w:r>
        <w:rPr>
          <w:rFonts w:ascii="Arial" w:hAnsi="Arial" w:cs="Arial"/>
          <w:b/>
          <w:sz w:val="24"/>
          <w:szCs w:val="24"/>
        </w:rPr>
        <w:t xml:space="preserve"> konserwacyjnej kuchni polowej KP – 200 nr fabr. 1791 rok prod. 1975</w:t>
      </w:r>
    </w:p>
    <w:p w:rsidR="001A02EA" w:rsidRPr="00CA2DC1" w:rsidRDefault="001A02EA" w:rsidP="001A02EA">
      <w:pPr>
        <w:shd w:val="clear" w:color="auto" w:fill="FFFFFF"/>
        <w:tabs>
          <w:tab w:val="left" w:pos="370"/>
        </w:tabs>
        <w:spacing w:line="360" w:lineRule="auto"/>
        <w:ind w:right="3"/>
        <w:jc w:val="both"/>
        <w:rPr>
          <w:rFonts w:ascii="Arial" w:hAnsi="Arial" w:cs="Arial"/>
          <w:b/>
          <w:u w:val="single"/>
        </w:rPr>
      </w:pPr>
      <w:r w:rsidRPr="00CA2DC1">
        <w:rPr>
          <w:rFonts w:ascii="Arial" w:hAnsi="Arial" w:cs="Arial"/>
          <w:b/>
          <w:u w:val="single"/>
        </w:rPr>
        <w:t xml:space="preserve">I. </w:t>
      </w:r>
      <w:r>
        <w:rPr>
          <w:rFonts w:ascii="Arial" w:hAnsi="Arial" w:cs="Arial"/>
          <w:b/>
          <w:u w:val="single"/>
        </w:rPr>
        <w:t>Podwozie</w:t>
      </w:r>
      <w:r w:rsidRPr="00CA2DC1">
        <w:rPr>
          <w:rFonts w:ascii="Arial" w:hAnsi="Arial" w:cs="Arial"/>
          <w:b/>
          <w:u w:val="single"/>
        </w:rPr>
        <w:t xml:space="preserve"> i nadwozi</w:t>
      </w:r>
      <w:r>
        <w:rPr>
          <w:rFonts w:ascii="Arial" w:hAnsi="Arial" w:cs="Arial"/>
          <w:b/>
          <w:u w:val="single"/>
        </w:rPr>
        <w:t>e</w:t>
      </w:r>
      <w:r w:rsidRPr="00CA2DC1">
        <w:rPr>
          <w:rFonts w:ascii="Arial" w:hAnsi="Arial" w:cs="Arial"/>
          <w:b/>
          <w:u w:val="single"/>
        </w:rPr>
        <w:t>:</w:t>
      </w:r>
    </w:p>
    <w:p w:rsidR="001A02EA" w:rsidRPr="008B2D9E" w:rsidRDefault="001A02EA" w:rsidP="00E54F1D">
      <w:pPr>
        <w:pStyle w:val="Akapitzlist"/>
        <w:numPr>
          <w:ilvl w:val="0"/>
          <w:numId w:val="72"/>
        </w:numPr>
        <w:shd w:val="clear" w:color="auto" w:fill="FFFFFF"/>
        <w:tabs>
          <w:tab w:val="left" w:pos="426"/>
        </w:tabs>
        <w:spacing w:after="120" w:line="240" w:lineRule="auto"/>
        <w:ind w:left="425" w:right="6" w:hanging="426"/>
        <w:contextualSpacing w:val="0"/>
        <w:jc w:val="both"/>
        <w:rPr>
          <w:rFonts w:ascii="Arial" w:hAnsi="Arial" w:cs="Arial"/>
          <w:sz w:val="24"/>
        </w:rPr>
      </w:pPr>
      <w:r w:rsidRPr="008B2D9E">
        <w:rPr>
          <w:rFonts w:ascii="Arial" w:hAnsi="Arial" w:cs="Arial"/>
          <w:sz w:val="24"/>
        </w:rPr>
        <w:t>Spełnianie aktualnie obowiązujących warunków dopuszczenia do ruchu na drogach publicznych i ukompletowanie zgodne z dokumentacją techniczną producenta.</w:t>
      </w:r>
    </w:p>
    <w:p w:rsidR="001A02EA" w:rsidRPr="008B2D9E" w:rsidRDefault="001A02EA" w:rsidP="00E54F1D">
      <w:pPr>
        <w:pStyle w:val="Akapitzlist"/>
        <w:numPr>
          <w:ilvl w:val="0"/>
          <w:numId w:val="72"/>
        </w:numPr>
        <w:shd w:val="clear" w:color="auto" w:fill="FFFFFF"/>
        <w:tabs>
          <w:tab w:val="left" w:pos="426"/>
        </w:tabs>
        <w:spacing w:after="0" w:line="240" w:lineRule="auto"/>
        <w:ind w:left="425" w:right="6"/>
        <w:jc w:val="both"/>
        <w:rPr>
          <w:rFonts w:ascii="Arial" w:hAnsi="Arial" w:cs="Arial"/>
          <w:sz w:val="24"/>
        </w:rPr>
      </w:pPr>
      <w:r>
        <w:rPr>
          <w:rFonts w:ascii="Arial" w:hAnsi="Arial" w:cs="Arial"/>
          <w:sz w:val="24"/>
        </w:rPr>
        <w:t>Weryfikacja s</w:t>
      </w:r>
      <w:r w:rsidRPr="008B2D9E">
        <w:rPr>
          <w:rFonts w:ascii="Arial" w:hAnsi="Arial" w:cs="Arial"/>
          <w:sz w:val="24"/>
        </w:rPr>
        <w:t>tan</w:t>
      </w:r>
      <w:r>
        <w:rPr>
          <w:rFonts w:ascii="Arial" w:hAnsi="Arial" w:cs="Arial"/>
          <w:sz w:val="24"/>
        </w:rPr>
        <w:t>u</w:t>
      </w:r>
      <w:r w:rsidRPr="008B2D9E">
        <w:rPr>
          <w:rFonts w:ascii="Arial" w:hAnsi="Arial" w:cs="Arial"/>
          <w:sz w:val="24"/>
        </w:rPr>
        <w:t xml:space="preserve"> techniczn</w:t>
      </w:r>
      <w:r>
        <w:rPr>
          <w:rFonts w:ascii="Arial" w:hAnsi="Arial" w:cs="Arial"/>
          <w:sz w:val="24"/>
        </w:rPr>
        <w:t>ego</w:t>
      </w:r>
      <w:r w:rsidRPr="008B2D9E">
        <w:rPr>
          <w:rFonts w:ascii="Arial" w:hAnsi="Arial" w:cs="Arial"/>
          <w:sz w:val="24"/>
        </w:rPr>
        <w:t xml:space="preserve"> i doprowadzenie do pełnej sprawności.</w:t>
      </w:r>
    </w:p>
    <w:p w:rsidR="001A02EA" w:rsidRPr="008B2D9E" w:rsidRDefault="001A02EA" w:rsidP="00E54F1D">
      <w:pPr>
        <w:pStyle w:val="Akapitzlist"/>
        <w:numPr>
          <w:ilvl w:val="0"/>
          <w:numId w:val="72"/>
        </w:numPr>
        <w:shd w:val="clear" w:color="auto" w:fill="FFFFFF"/>
        <w:tabs>
          <w:tab w:val="left" w:pos="426"/>
        </w:tabs>
        <w:spacing w:after="0" w:line="240" w:lineRule="auto"/>
        <w:ind w:left="425" w:right="6"/>
        <w:jc w:val="both"/>
        <w:rPr>
          <w:rFonts w:ascii="Arial" w:hAnsi="Arial" w:cs="Arial"/>
          <w:sz w:val="24"/>
        </w:rPr>
      </w:pPr>
      <w:r w:rsidRPr="008B2D9E">
        <w:rPr>
          <w:rFonts w:ascii="Arial" w:hAnsi="Arial" w:cs="Arial"/>
          <w:sz w:val="24"/>
        </w:rPr>
        <w:t>Demontaż kuchni polowej KP – 340 z przyczepy jednoosiowej.</w:t>
      </w:r>
    </w:p>
    <w:p w:rsidR="001A02EA" w:rsidRDefault="001A02EA" w:rsidP="00E54F1D">
      <w:pPr>
        <w:pStyle w:val="Akapitzlist"/>
        <w:numPr>
          <w:ilvl w:val="0"/>
          <w:numId w:val="72"/>
        </w:numPr>
        <w:shd w:val="clear" w:color="auto" w:fill="FFFFFF"/>
        <w:tabs>
          <w:tab w:val="left" w:pos="426"/>
        </w:tabs>
        <w:spacing w:after="0" w:line="240" w:lineRule="auto"/>
        <w:ind w:left="425" w:right="6"/>
        <w:jc w:val="both"/>
        <w:rPr>
          <w:rFonts w:ascii="Arial" w:hAnsi="Arial" w:cs="Arial"/>
          <w:sz w:val="24"/>
        </w:rPr>
      </w:pPr>
      <w:r w:rsidRPr="008B2D9E">
        <w:rPr>
          <w:rFonts w:ascii="Arial" w:hAnsi="Arial" w:cs="Arial"/>
          <w:sz w:val="24"/>
        </w:rPr>
        <w:t>Demontaż osprzętu kuchni polowej KP – 340 z nadwozia.</w:t>
      </w:r>
    </w:p>
    <w:p w:rsidR="001A02EA" w:rsidRDefault="001A02EA" w:rsidP="00E54F1D">
      <w:pPr>
        <w:pStyle w:val="Akapitzlist"/>
        <w:numPr>
          <w:ilvl w:val="0"/>
          <w:numId w:val="72"/>
        </w:numPr>
        <w:shd w:val="clear" w:color="auto" w:fill="FFFFFF"/>
        <w:tabs>
          <w:tab w:val="left" w:pos="426"/>
        </w:tabs>
        <w:spacing w:after="0" w:line="240" w:lineRule="auto"/>
        <w:ind w:left="425" w:right="6"/>
        <w:jc w:val="both"/>
        <w:rPr>
          <w:rFonts w:ascii="Arial" w:hAnsi="Arial" w:cs="Arial"/>
          <w:sz w:val="24"/>
        </w:rPr>
      </w:pPr>
      <w:r w:rsidRPr="00D65697">
        <w:rPr>
          <w:rFonts w:ascii="Arial" w:hAnsi="Arial" w:cs="Arial"/>
          <w:sz w:val="24"/>
        </w:rPr>
        <w:t xml:space="preserve">Demontaż do zespołu, , </w:t>
      </w:r>
      <w:r>
        <w:rPr>
          <w:rFonts w:ascii="Arial" w:hAnsi="Arial" w:cs="Arial"/>
          <w:sz w:val="24"/>
        </w:rPr>
        <w:t>d</w:t>
      </w:r>
      <w:r w:rsidRPr="00D65697">
        <w:rPr>
          <w:rFonts w:ascii="Arial" w:hAnsi="Arial" w:cs="Arial"/>
          <w:sz w:val="24"/>
        </w:rPr>
        <w:t xml:space="preserve">emontaż do podzespołu </w:t>
      </w:r>
      <w:r>
        <w:rPr>
          <w:rFonts w:ascii="Arial" w:hAnsi="Arial" w:cs="Arial"/>
          <w:sz w:val="24"/>
        </w:rPr>
        <w:t xml:space="preserve">lub </w:t>
      </w:r>
      <w:r w:rsidRPr="00D65697">
        <w:rPr>
          <w:rFonts w:ascii="Arial" w:hAnsi="Arial" w:cs="Arial"/>
          <w:sz w:val="24"/>
        </w:rPr>
        <w:t>części tylko w przypadku wskazania uszkodzenia i konieczności weryfikacji.</w:t>
      </w:r>
    </w:p>
    <w:p w:rsidR="001A02EA" w:rsidRPr="00E3267F" w:rsidRDefault="001A02EA" w:rsidP="00E54F1D">
      <w:pPr>
        <w:pStyle w:val="Akapitzlist"/>
        <w:numPr>
          <w:ilvl w:val="0"/>
          <w:numId w:val="72"/>
        </w:numPr>
        <w:shd w:val="clear" w:color="auto" w:fill="FFFFFF"/>
        <w:tabs>
          <w:tab w:val="left" w:pos="426"/>
        </w:tabs>
        <w:spacing w:after="0" w:line="240" w:lineRule="auto"/>
        <w:ind w:left="425" w:right="6"/>
        <w:jc w:val="both"/>
        <w:rPr>
          <w:rFonts w:ascii="Arial" w:hAnsi="Arial" w:cs="Arial"/>
          <w:b/>
          <w:sz w:val="24"/>
        </w:rPr>
      </w:pPr>
      <w:r w:rsidRPr="00D65697">
        <w:rPr>
          <w:rFonts w:ascii="Arial" w:hAnsi="Arial" w:cs="Arial"/>
          <w:sz w:val="24"/>
        </w:rPr>
        <w:t xml:space="preserve">Proces technologiczny </w:t>
      </w:r>
      <w:r>
        <w:rPr>
          <w:rFonts w:ascii="Arial" w:hAnsi="Arial" w:cs="Arial"/>
          <w:sz w:val="24"/>
        </w:rPr>
        <w:t>naprawy</w:t>
      </w:r>
      <w:r w:rsidRPr="00D65697">
        <w:rPr>
          <w:rFonts w:ascii="Arial" w:hAnsi="Arial" w:cs="Arial"/>
          <w:sz w:val="24"/>
        </w:rPr>
        <w:t xml:space="preserve"> powinien przewidywać </w:t>
      </w:r>
      <w:r w:rsidRPr="00E3267F">
        <w:rPr>
          <w:rFonts w:ascii="Arial" w:hAnsi="Arial" w:cs="Arial"/>
          <w:b/>
          <w:sz w:val="24"/>
        </w:rPr>
        <w:t xml:space="preserve">weryfikację, wymianę </w:t>
      </w:r>
      <w:r>
        <w:rPr>
          <w:rFonts w:ascii="Arial" w:hAnsi="Arial" w:cs="Arial"/>
          <w:b/>
          <w:sz w:val="24"/>
        </w:rPr>
        <w:br/>
      </w:r>
      <w:r w:rsidRPr="00E3267F">
        <w:rPr>
          <w:rFonts w:ascii="Arial" w:hAnsi="Arial" w:cs="Arial"/>
          <w:b/>
          <w:sz w:val="24"/>
        </w:rPr>
        <w:t>i naprawę:</w:t>
      </w:r>
    </w:p>
    <w:tbl>
      <w:tblPr>
        <w:tblStyle w:val="Tabela-Siatka"/>
        <w:tblW w:w="9067" w:type="dxa"/>
        <w:tblLayout w:type="fixed"/>
        <w:tblLook w:val="04A0" w:firstRow="1" w:lastRow="0" w:firstColumn="1" w:lastColumn="0" w:noHBand="0" w:noVBand="1"/>
      </w:tblPr>
      <w:tblGrid>
        <w:gridCol w:w="562"/>
        <w:gridCol w:w="4111"/>
        <w:gridCol w:w="567"/>
        <w:gridCol w:w="567"/>
        <w:gridCol w:w="1418"/>
        <w:gridCol w:w="1842"/>
      </w:tblGrid>
      <w:tr w:rsidR="001A02EA" w:rsidRPr="00312690" w:rsidTr="001A02EA">
        <w:trPr>
          <w:cantSplit/>
          <w:trHeight w:val="494"/>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111"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552" w:type="dxa"/>
            <w:gridSpan w:val="3"/>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42"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382"/>
        </w:trPr>
        <w:tc>
          <w:tcPr>
            <w:tcW w:w="562" w:type="dxa"/>
            <w:vMerge/>
            <w:vAlign w:val="center"/>
          </w:tcPr>
          <w:p w:rsidR="001A02EA" w:rsidRPr="00270FC8" w:rsidRDefault="001A02EA" w:rsidP="001A02EA">
            <w:pPr>
              <w:rPr>
                <w:rFonts w:ascii="Arial" w:hAnsi="Arial" w:cs="Arial"/>
              </w:rPr>
            </w:pPr>
          </w:p>
        </w:tc>
        <w:tc>
          <w:tcPr>
            <w:tcW w:w="4111" w:type="dxa"/>
            <w:vMerge/>
            <w:vAlign w:val="center"/>
          </w:tcPr>
          <w:p w:rsidR="001A02EA" w:rsidRPr="00312690" w:rsidRDefault="001A02EA" w:rsidP="001A02EA">
            <w:pPr>
              <w:jc w:val="center"/>
              <w:rPr>
                <w:rFonts w:ascii="Arial" w:hAnsi="Arial" w:cs="Arial"/>
              </w:rPr>
            </w:pPr>
          </w:p>
        </w:tc>
        <w:tc>
          <w:tcPr>
            <w:tcW w:w="567"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567"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418"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842" w:type="dxa"/>
            <w:vMerge/>
            <w:vAlign w:val="center"/>
          </w:tcPr>
          <w:p w:rsidR="001A02EA" w:rsidRPr="00312690" w:rsidRDefault="001A02EA" w:rsidP="001A02EA">
            <w:pPr>
              <w:jc w:val="center"/>
              <w:rPr>
                <w:rFonts w:ascii="Arial" w:hAnsi="Arial" w:cs="Arial"/>
              </w:rPr>
            </w:pPr>
          </w:p>
        </w:tc>
      </w:tr>
      <w:tr w:rsidR="001A02EA" w:rsidTr="001A02EA">
        <w:trPr>
          <w:cantSplit/>
          <w:trHeight w:val="992"/>
        </w:trPr>
        <w:tc>
          <w:tcPr>
            <w:tcW w:w="562" w:type="dxa"/>
            <w:vAlign w:val="center"/>
          </w:tcPr>
          <w:p w:rsidR="001A02EA" w:rsidRPr="00270FC8" w:rsidRDefault="001A02EA" w:rsidP="00E54F1D">
            <w:pPr>
              <w:pStyle w:val="Akapitzlist"/>
              <w:numPr>
                <w:ilvl w:val="0"/>
                <w:numId w:val="100"/>
              </w:numPr>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Uzupełnienie wszystkich drobnych elementów jak: zawleczki, nakrętki, sworznie</w:t>
            </w:r>
            <w:r>
              <w:rPr>
                <w:rFonts w:ascii="Arial" w:hAnsi="Arial" w:cs="Arial"/>
                <w:sz w:val="24"/>
                <w:szCs w:val="24"/>
              </w:rPr>
              <w:t xml:space="preserve"> przetyczki, łańcuszki itp.</w:t>
            </w:r>
          </w:p>
        </w:tc>
        <w:tc>
          <w:tcPr>
            <w:tcW w:w="567" w:type="dxa"/>
            <w:tcBorders>
              <w:tl2br w:val="single" w:sz="4" w:space="0" w:color="auto"/>
              <w:tr2bl w:val="single" w:sz="4" w:space="0" w:color="auto"/>
            </w:tcBorders>
          </w:tcPr>
          <w:p w:rsidR="001A02EA" w:rsidRDefault="001A02EA" w:rsidP="001A02EA"/>
        </w:tc>
        <w:tc>
          <w:tcPr>
            <w:tcW w:w="567" w:type="dxa"/>
            <w:tcBorders>
              <w:tl2br w:val="single" w:sz="4" w:space="0" w:color="auto"/>
              <w:tr2bl w:val="single" w:sz="4" w:space="0" w:color="auto"/>
            </w:tcBorders>
          </w:tcPr>
          <w:p w:rsidR="001A02EA" w:rsidRDefault="001A02EA" w:rsidP="001A02EA"/>
        </w:tc>
        <w:tc>
          <w:tcPr>
            <w:tcW w:w="1418" w:type="dxa"/>
          </w:tcPr>
          <w:p w:rsidR="001A02EA" w:rsidRDefault="001A02EA" w:rsidP="001A02EA">
            <w: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396"/>
        </w:trPr>
        <w:tc>
          <w:tcPr>
            <w:tcW w:w="562" w:type="dxa"/>
            <w:vAlign w:val="center"/>
          </w:tcPr>
          <w:p w:rsidR="001A02EA" w:rsidRPr="00270FC8" w:rsidRDefault="001A02EA" w:rsidP="00E54F1D">
            <w:pPr>
              <w:pStyle w:val="Akapitzlist"/>
              <w:numPr>
                <w:ilvl w:val="0"/>
                <w:numId w:val="102"/>
              </w:numPr>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uszkodzonej śruby i nakrętki uchwytu mocującego kuchnię do podwozia</w:t>
            </w:r>
          </w:p>
        </w:tc>
        <w:tc>
          <w:tcPr>
            <w:tcW w:w="567" w:type="dxa"/>
          </w:tcPr>
          <w:p w:rsidR="001A02EA" w:rsidRDefault="001A02EA" w:rsidP="001A02EA"/>
        </w:tc>
        <w:tc>
          <w:tcPr>
            <w:tcW w:w="567" w:type="dxa"/>
          </w:tcPr>
          <w:p w:rsidR="001A02EA" w:rsidRDefault="001A02EA" w:rsidP="001A02EA"/>
        </w:tc>
        <w:tc>
          <w:tcPr>
            <w:tcW w:w="1418" w:type="dxa"/>
          </w:tcPr>
          <w:p w:rsidR="001A02EA" w:rsidRDefault="001A02EA" w:rsidP="001A02EA">
            <w: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935"/>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uszkodzonych lub uzupełnienie brakujących podkładek gumowych w</w:t>
            </w:r>
            <w:r>
              <w:rPr>
                <w:rFonts w:ascii="Arial" w:hAnsi="Arial" w:cs="Arial"/>
                <w:sz w:val="24"/>
                <w:szCs w:val="24"/>
              </w:rPr>
              <w:t>spornika mocowania kuchni</w:t>
            </w:r>
          </w:p>
        </w:tc>
        <w:tc>
          <w:tcPr>
            <w:tcW w:w="567" w:type="dxa"/>
          </w:tcPr>
          <w:p w:rsidR="001A02EA" w:rsidRDefault="001A02EA" w:rsidP="001A02EA"/>
        </w:tc>
        <w:tc>
          <w:tcPr>
            <w:tcW w:w="567" w:type="dxa"/>
          </w:tcPr>
          <w:p w:rsidR="001A02EA" w:rsidRDefault="001A02EA" w:rsidP="001A02EA"/>
        </w:tc>
        <w:tc>
          <w:tcPr>
            <w:tcW w:w="1418" w:type="dxa"/>
          </w:tcPr>
          <w:p w:rsidR="001A02EA" w:rsidRDefault="001A02EA" w:rsidP="001A02EA">
            <w: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638"/>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 xml:space="preserve">Sprawdzenie szczelności kotłów. </w:t>
            </w:r>
          </w:p>
        </w:tc>
        <w:tc>
          <w:tcPr>
            <w:tcW w:w="567" w:type="dxa"/>
          </w:tcPr>
          <w:p w:rsidR="001A02EA" w:rsidRPr="00DB0742" w:rsidRDefault="001A02EA" w:rsidP="001A02EA">
            <w:pPr>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1418" w:type="dxa"/>
          </w:tcPr>
          <w:p w:rsidR="001A02EA" w:rsidRPr="00DB0742" w:rsidRDefault="001A02EA" w:rsidP="001A02EA">
            <w:pPr>
              <w:rPr>
                <w:rFonts w:ascii="Arial" w:hAnsi="Arial" w:cs="Arial"/>
                <w:sz w:val="24"/>
                <w:szCs w:val="24"/>
              </w:rPr>
            </w:pPr>
            <w:r>
              <w:rPr>
                <w:rFonts w:ascii="Arial" w:hAnsi="Arial" w:cs="Arial"/>
                <w:sz w:val="24"/>
                <w:szCs w:val="24"/>
              </w:rPr>
              <w:t>TAK</w:t>
            </w:r>
          </w:p>
        </w:tc>
        <w:tc>
          <w:tcPr>
            <w:tcW w:w="1842" w:type="dxa"/>
          </w:tcPr>
          <w:p w:rsidR="001A02EA" w:rsidRPr="00DB0742" w:rsidRDefault="001A02EA" w:rsidP="001A02EA">
            <w:pPr>
              <w:jc w:val="center"/>
              <w:rPr>
                <w:rFonts w:ascii="Arial" w:hAnsi="Arial" w:cs="Arial"/>
                <w:sz w:val="24"/>
                <w:szCs w:val="24"/>
              </w:rPr>
            </w:pPr>
            <w:r w:rsidRPr="00DB0742">
              <w:rPr>
                <w:rFonts w:ascii="Arial" w:hAnsi="Arial" w:cs="Arial"/>
                <w:sz w:val="24"/>
                <w:szCs w:val="24"/>
              </w:rPr>
              <w:t>Wycieki wody i silikonu są niedopuszczalne.</w:t>
            </w:r>
          </w:p>
        </w:tc>
      </w:tr>
      <w:tr w:rsidR="001A02EA" w:rsidTr="001A02EA">
        <w:trPr>
          <w:cantSplit/>
          <w:trHeight w:val="638"/>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Naprawa kotłów i w</w:t>
            </w:r>
            <w:r w:rsidRPr="00DB0742">
              <w:rPr>
                <w:rFonts w:ascii="Arial" w:hAnsi="Arial" w:cs="Arial"/>
                <w:sz w:val="24"/>
                <w:szCs w:val="24"/>
              </w:rPr>
              <w:t>ymian</w:t>
            </w:r>
            <w:r>
              <w:rPr>
                <w:rFonts w:ascii="Arial" w:hAnsi="Arial" w:cs="Arial"/>
                <w:sz w:val="24"/>
                <w:szCs w:val="24"/>
              </w:rPr>
              <w:t>a</w:t>
            </w:r>
            <w:r w:rsidRPr="00DB0742">
              <w:rPr>
                <w:rFonts w:ascii="Arial" w:hAnsi="Arial" w:cs="Arial"/>
                <w:sz w:val="24"/>
                <w:szCs w:val="24"/>
              </w:rPr>
              <w:t xml:space="preserve"> silikonu /nośnika grzewczego/ w płaszczach kotłów 50</w:t>
            </w:r>
            <w:r>
              <w:rPr>
                <w:rFonts w:ascii="Arial" w:hAnsi="Arial" w:cs="Arial"/>
                <w:sz w:val="24"/>
                <w:szCs w:val="24"/>
              </w:rPr>
              <w:t>,</w:t>
            </w:r>
            <w:r w:rsidRPr="00DB0742">
              <w:rPr>
                <w:rFonts w:ascii="Arial" w:hAnsi="Arial" w:cs="Arial"/>
                <w:sz w:val="24"/>
                <w:szCs w:val="24"/>
              </w:rPr>
              <w:t xml:space="preserve"> 80</w:t>
            </w:r>
            <w:r>
              <w:rPr>
                <w:rFonts w:ascii="Arial" w:hAnsi="Arial" w:cs="Arial"/>
                <w:sz w:val="24"/>
                <w:szCs w:val="24"/>
              </w:rPr>
              <w:t xml:space="preserve"> i 110</w:t>
            </w:r>
            <w:r w:rsidRPr="00DB0742">
              <w:rPr>
                <w:rFonts w:ascii="Arial" w:hAnsi="Arial" w:cs="Arial"/>
                <w:sz w:val="24"/>
                <w:szCs w:val="24"/>
              </w:rPr>
              <w:t xml:space="preserve"> L </w:t>
            </w:r>
          </w:p>
        </w:tc>
        <w:tc>
          <w:tcPr>
            <w:tcW w:w="567" w:type="dxa"/>
          </w:tcPr>
          <w:p w:rsidR="001A02EA" w:rsidRPr="00DB0742" w:rsidRDefault="001A02EA" w:rsidP="001A02EA">
            <w:pPr>
              <w:rPr>
                <w:rFonts w:ascii="Arial" w:hAnsi="Arial" w:cs="Arial"/>
                <w:sz w:val="24"/>
                <w:szCs w:val="24"/>
              </w:rPr>
            </w:pPr>
            <w:r>
              <w:rPr>
                <w:rFonts w:ascii="Arial" w:hAnsi="Arial" w:cs="Arial"/>
                <w:sz w:val="24"/>
                <w:szCs w:val="24"/>
              </w:rPr>
              <w:t>ZR, TAK</w:t>
            </w:r>
          </w:p>
        </w:tc>
        <w:tc>
          <w:tcPr>
            <w:tcW w:w="567" w:type="dxa"/>
          </w:tcPr>
          <w:p w:rsidR="001A02EA" w:rsidRPr="00DB0742" w:rsidRDefault="001A02EA" w:rsidP="001A02EA">
            <w:pPr>
              <w:rPr>
                <w:rFonts w:ascii="Arial" w:hAnsi="Arial" w:cs="Arial"/>
                <w:sz w:val="24"/>
                <w:szCs w:val="24"/>
              </w:rPr>
            </w:pPr>
          </w:p>
        </w:tc>
        <w:tc>
          <w:tcPr>
            <w:tcW w:w="1418" w:type="dxa"/>
          </w:tcPr>
          <w:p w:rsidR="001A02EA" w:rsidRPr="00DB0742" w:rsidRDefault="001A02EA" w:rsidP="001A02EA">
            <w:pPr>
              <w:rPr>
                <w:rFonts w:ascii="Arial" w:hAnsi="Arial" w:cs="Arial"/>
                <w:sz w:val="24"/>
                <w:szCs w:val="24"/>
              </w:rPr>
            </w:pPr>
          </w:p>
        </w:tc>
        <w:tc>
          <w:tcPr>
            <w:tcW w:w="1842" w:type="dxa"/>
          </w:tcPr>
          <w:p w:rsidR="001A02EA" w:rsidRPr="00DB0742" w:rsidRDefault="001A02EA" w:rsidP="001A02EA">
            <w:pPr>
              <w:jc w:val="center"/>
              <w:rPr>
                <w:rFonts w:ascii="Arial" w:hAnsi="Arial" w:cs="Arial"/>
                <w:sz w:val="24"/>
                <w:szCs w:val="24"/>
              </w:rPr>
            </w:pPr>
            <w:r>
              <w:rPr>
                <w:rFonts w:ascii="Arial" w:hAnsi="Arial" w:cs="Arial"/>
                <w:sz w:val="24"/>
                <w:szCs w:val="24"/>
              </w:rPr>
              <w:t>Specyfikacja wg zapisów rodz. VI</w:t>
            </w:r>
            <w:r w:rsidRPr="00180DC1">
              <w:rPr>
                <w:rFonts w:ascii="Arial" w:hAnsi="Arial" w:cs="Arial"/>
                <w:sz w:val="24"/>
                <w:szCs w:val="24"/>
              </w:rPr>
              <w:t>.</w:t>
            </w:r>
            <w:r w:rsidRPr="006912EB">
              <w:rPr>
                <w:rFonts w:ascii="Arial" w:hAnsi="Arial" w:cs="Arial"/>
                <w:sz w:val="24"/>
                <w:szCs w:val="24"/>
                <w:vertAlign w:val="superscript"/>
              </w:rPr>
              <w:t>*2)</w:t>
            </w:r>
          </w:p>
        </w:tc>
      </w:tr>
      <w:tr w:rsidR="001A02EA" w:rsidTr="001A02EA">
        <w:trPr>
          <w:cantSplit/>
          <w:trHeight w:val="638"/>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korpusie kotła i </w:t>
            </w:r>
            <w:r w:rsidRPr="008B2D9E">
              <w:rPr>
                <w:rFonts w:ascii="Arial" w:hAnsi="Arial" w:cs="Arial"/>
                <w:sz w:val="24"/>
                <w:szCs w:val="24"/>
              </w:rPr>
              <w:t>w pokrywach kotłów</w:t>
            </w:r>
          </w:p>
        </w:tc>
        <w:tc>
          <w:tcPr>
            <w:tcW w:w="567" w:type="dxa"/>
          </w:tcPr>
          <w:p w:rsidR="001A02EA" w:rsidRDefault="001A02EA" w:rsidP="001A02EA"/>
        </w:tc>
        <w:tc>
          <w:tcPr>
            <w:tcW w:w="567" w:type="dxa"/>
            <w:tcBorders>
              <w:bottom w:val="single" w:sz="4" w:space="0" w:color="auto"/>
            </w:tcBorders>
          </w:tcPr>
          <w:p w:rsidR="001A02EA" w:rsidRDefault="001A02EA" w:rsidP="001A02EA"/>
        </w:tc>
        <w:tc>
          <w:tcPr>
            <w:tcW w:w="1418" w:type="dxa"/>
            <w:tcBorders>
              <w:bottom w:val="single" w:sz="4" w:space="0" w:color="auto"/>
            </w:tcBorders>
          </w:tcPr>
          <w:p w:rsidR="001A02EA" w:rsidRDefault="001A02EA" w:rsidP="001A02EA"/>
        </w:tc>
        <w:tc>
          <w:tcPr>
            <w:tcW w:w="1842" w:type="dxa"/>
            <w:vMerge w:val="restart"/>
            <w:vAlign w:val="center"/>
          </w:tcPr>
          <w:p w:rsidR="001A02EA" w:rsidRDefault="001A02EA" w:rsidP="001A02EA">
            <w:pPr>
              <w:jc w:val="center"/>
              <w:rPr>
                <w:rFonts w:ascii="Arial" w:hAnsi="Arial" w:cs="Arial"/>
                <w:sz w:val="24"/>
              </w:rPr>
            </w:pPr>
          </w:p>
          <w:p w:rsidR="001A02EA" w:rsidRPr="00640ED0" w:rsidRDefault="001A02EA" w:rsidP="001A02EA">
            <w:pPr>
              <w:jc w:val="center"/>
              <w:rPr>
                <w:rFonts w:ascii="Arial" w:hAnsi="Arial" w:cs="Arial"/>
                <w:sz w:val="24"/>
              </w:rPr>
            </w:pPr>
            <w:r>
              <w:rPr>
                <w:rFonts w:ascii="Arial" w:hAnsi="Arial" w:cs="Arial"/>
                <w:sz w:val="24"/>
              </w:rPr>
              <w:t>Nie realizuje się przy wykonaniu pkt. 5)</w:t>
            </w:r>
          </w:p>
        </w:tc>
      </w:tr>
      <w:tr w:rsidR="001A02EA" w:rsidTr="001A02EA">
        <w:trPr>
          <w:cantSplit/>
          <w:trHeight w:val="326"/>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uszczelki pokrywy kotłów</w:t>
            </w:r>
          </w:p>
        </w:tc>
        <w:tc>
          <w:tcPr>
            <w:tcW w:w="567" w:type="dxa"/>
            <w:tcBorders>
              <w:bottom w:val="single" w:sz="4" w:space="0" w:color="auto"/>
            </w:tcBorders>
          </w:tcPr>
          <w:p w:rsidR="001A02EA" w:rsidRDefault="001A02EA" w:rsidP="001A02EA"/>
        </w:tc>
        <w:tc>
          <w:tcPr>
            <w:tcW w:w="567" w:type="dxa"/>
            <w:tcBorders>
              <w:tl2br w:val="single" w:sz="4" w:space="0" w:color="auto"/>
              <w:tr2bl w:val="single" w:sz="4" w:space="0" w:color="auto"/>
            </w:tcBorders>
          </w:tcPr>
          <w:p w:rsidR="001A02EA" w:rsidRDefault="001A02EA" w:rsidP="001A02EA"/>
        </w:tc>
        <w:tc>
          <w:tcPr>
            <w:tcW w:w="1418" w:type="dxa"/>
            <w:tcBorders>
              <w:bottom w:val="single" w:sz="4" w:space="0" w:color="auto"/>
              <w:tl2br w:val="single" w:sz="4" w:space="0" w:color="auto"/>
              <w:tr2bl w:val="single" w:sz="4" w:space="0" w:color="auto"/>
            </w:tcBorders>
          </w:tcPr>
          <w:p w:rsidR="001A02EA" w:rsidRDefault="001A02EA" w:rsidP="001A02EA"/>
        </w:tc>
        <w:tc>
          <w:tcPr>
            <w:tcW w:w="1842" w:type="dxa"/>
            <w:vMerge/>
            <w:vAlign w:val="center"/>
          </w:tcPr>
          <w:p w:rsidR="001A02EA" w:rsidRPr="00640ED0" w:rsidRDefault="001A02EA" w:rsidP="001A02EA">
            <w:pPr>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443F4C">
              <w:rPr>
                <w:rFonts w:ascii="Arial" w:hAnsi="Arial" w:cs="Arial"/>
                <w:sz w:val="24"/>
                <w:szCs w:val="24"/>
              </w:rPr>
              <w:t>Sprawdzenie stanu kotłów – wykonanie zabiegu mycia, czyszczenia i polerowania.</w:t>
            </w:r>
          </w:p>
        </w:tc>
        <w:tc>
          <w:tcPr>
            <w:tcW w:w="567" w:type="dxa"/>
            <w:tcBorders>
              <w:tl2br w:val="single" w:sz="4" w:space="0" w:color="auto"/>
              <w:tr2bl w:val="single" w:sz="4" w:space="0" w:color="auto"/>
            </w:tcBorders>
          </w:tcPr>
          <w:p w:rsidR="001A02EA" w:rsidRDefault="001A02EA" w:rsidP="001A02EA"/>
        </w:tc>
        <w:tc>
          <w:tcPr>
            <w:tcW w:w="567" w:type="dxa"/>
            <w:tcBorders>
              <w:bottom w:val="single" w:sz="4" w:space="0" w:color="auto"/>
            </w:tcBorders>
          </w:tcPr>
          <w:p w:rsidR="001A02EA" w:rsidRDefault="001A02EA" w:rsidP="001A02EA"/>
        </w:tc>
        <w:tc>
          <w:tcPr>
            <w:tcW w:w="1418" w:type="dxa"/>
            <w:tcBorders>
              <w:bottom w:val="single" w:sz="4" w:space="0" w:color="auto"/>
              <w:tl2br w:val="single" w:sz="4" w:space="0" w:color="auto"/>
              <w:tr2bl w:val="single" w:sz="4" w:space="0" w:color="auto"/>
            </w:tcBorders>
          </w:tcPr>
          <w:p w:rsidR="001A02EA" w:rsidRDefault="001A02EA" w:rsidP="001A02EA"/>
        </w:tc>
        <w:tc>
          <w:tcPr>
            <w:tcW w:w="1842" w:type="dxa"/>
            <w:vMerge/>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2D3BF4">
              <w:rPr>
                <w:rFonts w:ascii="Arial" w:hAnsi="Arial" w:cs="Arial"/>
                <w:sz w:val="24"/>
                <w:szCs w:val="24"/>
              </w:rPr>
              <w:t>Wymiana uszkodzonej instalacji spustowej kotłów</w:t>
            </w:r>
          </w:p>
        </w:tc>
        <w:tc>
          <w:tcPr>
            <w:tcW w:w="567" w:type="dxa"/>
          </w:tcPr>
          <w:p w:rsidR="001A02EA" w:rsidRDefault="001A02EA" w:rsidP="001A02EA"/>
        </w:tc>
        <w:tc>
          <w:tcPr>
            <w:tcW w:w="567" w:type="dxa"/>
            <w:tcBorders>
              <w:bottom w:val="single" w:sz="4" w:space="0" w:color="auto"/>
            </w:tcBorders>
          </w:tcPr>
          <w:p w:rsidR="001A02EA" w:rsidRDefault="001A02EA" w:rsidP="001A02EA"/>
        </w:tc>
        <w:tc>
          <w:tcPr>
            <w:tcW w:w="1418" w:type="dxa"/>
            <w:tcBorders>
              <w:bottom w:val="single" w:sz="4" w:space="0" w:color="auto"/>
            </w:tcBorders>
            <w:vAlign w:val="center"/>
          </w:tcPr>
          <w:p w:rsidR="001A02EA" w:rsidRPr="003F23FC" w:rsidRDefault="001A02EA" w:rsidP="001A02EA">
            <w:pPr>
              <w:jc w:val="center"/>
              <w:rPr>
                <w:b/>
                <w:sz w:val="28"/>
                <w:szCs w:val="28"/>
              </w:rPr>
            </w:pPr>
            <w:r w:rsidRPr="003F23FC">
              <w:rPr>
                <w:b/>
                <w:sz w:val="28"/>
                <w:szCs w:val="28"/>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Default="001A02EA" w:rsidP="001A02EA">
            <w:pPr>
              <w:rPr>
                <w:rFonts w:ascii="Arial" w:hAnsi="Arial" w:cs="Arial"/>
                <w:sz w:val="24"/>
                <w:szCs w:val="24"/>
              </w:rPr>
            </w:pPr>
            <w:r w:rsidRPr="008B2D9E">
              <w:rPr>
                <w:rFonts w:ascii="Arial" w:hAnsi="Arial" w:cs="Arial"/>
                <w:sz w:val="24"/>
                <w:szCs w:val="24"/>
              </w:rPr>
              <w:t>Wymian</w:t>
            </w:r>
            <w:r>
              <w:rPr>
                <w:rFonts w:ascii="Arial" w:hAnsi="Arial" w:cs="Arial"/>
                <w:sz w:val="24"/>
                <w:szCs w:val="24"/>
              </w:rPr>
              <w:t>a</w:t>
            </w:r>
            <w:r w:rsidRPr="008B2D9E">
              <w:rPr>
                <w:rFonts w:ascii="Arial" w:hAnsi="Arial" w:cs="Arial"/>
                <w:sz w:val="24"/>
                <w:szCs w:val="24"/>
              </w:rPr>
              <w:t xml:space="preserve"> uszkodzonego zaworu bezpieczeństw</w:t>
            </w:r>
            <w:r>
              <w:rPr>
                <w:rFonts w:ascii="Arial" w:hAnsi="Arial" w:cs="Arial"/>
                <w:sz w:val="24"/>
                <w:szCs w:val="24"/>
              </w:rPr>
              <w:t>a</w:t>
            </w:r>
            <w:r w:rsidRPr="008B2D9E">
              <w:rPr>
                <w:rFonts w:ascii="Arial" w:hAnsi="Arial" w:cs="Arial"/>
                <w:sz w:val="24"/>
                <w:szCs w:val="24"/>
              </w:rPr>
              <w:t xml:space="preserve"> </w:t>
            </w:r>
            <w:r>
              <w:rPr>
                <w:rFonts w:ascii="Arial" w:hAnsi="Arial" w:cs="Arial"/>
                <w:sz w:val="24"/>
                <w:szCs w:val="24"/>
              </w:rPr>
              <w:t xml:space="preserve">w </w:t>
            </w:r>
            <w:r w:rsidRPr="008B2D9E">
              <w:rPr>
                <w:rFonts w:ascii="Arial" w:hAnsi="Arial" w:cs="Arial"/>
                <w:sz w:val="24"/>
                <w:szCs w:val="24"/>
              </w:rPr>
              <w:t>osłonie,</w:t>
            </w:r>
          </w:p>
        </w:tc>
        <w:tc>
          <w:tcPr>
            <w:tcW w:w="567" w:type="dxa"/>
          </w:tcPr>
          <w:p w:rsidR="001A02EA" w:rsidRDefault="001A02EA" w:rsidP="001A02EA"/>
        </w:tc>
        <w:tc>
          <w:tcPr>
            <w:tcW w:w="567" w:type="dxa"/>
            <w:tcBorders>
              <w:bottom w:val="single" w:sz="4" w:space="0" w:color="auto"/>
            </w:tcBorders>
          </w:tcPr>
          <w:p w:rsidR="001A02EA" w:rsidRDefault="001A02EA" w:rsidP="001A02EA"/>
        </w:tc>
        <w:tc>
          <w:tcPr>
            <w:tcW w:w="1418" w:type="dxa"/>
            <w:tcBorders>
              <w:bottom w:val="single" w:sz="4" w:space="0" w:color="auto"/>
            </w:tcBorders>
            <w:vAlign w:val="center"/>
          </w:tcPr>
          <w:p w:rsidR="001A02EA" w:rsidRPr="003F23FC" w:rsidRDefault="001A02EA" w:rsidP="001A02EA">
            <w:pPr>
              <w:jc w:val="center"/>
              <w:rPr>
                <w:b/>
                <w:sz w:val="28"/>
                <w:szCs w:val="28"/>
              </w:rPr>
            </w:pPr>
            <w:r w:rsidRPr="003F23FC">
              <w:rPr>
                <w:b/>
                <w:sz w:val="28"/>
                <w:szCs w:val="28"/>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87"/>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Pr>
                <w:rFonts w:ascii="Arial" w:hAnsi="Arial" w:cs="Arial"/>
                <w:sz w:val="24"/>
                <w:szCs w:val="24"/>
              </w:rPr>
              <w:t>Wymiana</w:t>
            </w:r>
            <w:r w:rsidRPr="008B2D9E">
              <w:rPr>
                <w:rFonts w:ascii="Arial" w:hAnsi="Arial" w:cs="Arial"/>
                <w:sz w:val="24"/>
                <w:szCs w:val="24"/>
              </w:rPr>
              <w:t xml:space="preserve"> uszkodzonej uszczelki osłony</w:t>
            </w:r>
          </w:p>
        </w:tc>
        <w:tc>
          <w:tcPr>
            <w:tcW w:w="567" w:type="dxa"/>
          </w:tcPr>
          <w:p w:rsidR="001A02EA" w:rsidRDefault="001A02EA" w:rsidP="001A02EA"/>
        </w:tc>
        <w:tc>
          <w:tcPr>
            <w:tcW w:w="567" w:type="dxa"/>
            <w:tcBorders>
              <w:bottom w:val="single" w:sz="4" w:space="0" w:color="auto"/>
              <w:tl2br w:val="single" w:sz="4" w:space="0" w:color="auto"/>
              <w:tr2bl w:val="single" w:sz="4" w:space="0" w:color="auto"/>
            </w:tcBorders>
          </w:tcPr>
          <w:p w:rsidR="001A02EA" w:rsidRDefault="001A02EA" w:rsidP="001A02EA"/>
        </w:tc>
        <w:tc>
          <w:tcPr>
            <w:tcW w:w="1418" w:type="dxa"/>
            <w:tcBorders>
              <w:bottom w:val="single" w:sz="4" w:space="0" w:color="auto"/>
              <w:tl2br w:val="nil"/>
              <w:tr2bl w:val="nil"/>
            </w:tcBorders>
            <w:vAlign w:val="center"/>
          </w:tcPr>
          <w:p w:rsidR="001A02EA" w:rsidRPr="003F23FC" w:rsidRDefault="001A02EA" w:rsidP="001A02EA">
            <w:pPr>
              <w:jc w:val="center"/>
              <w:rPr>
                <w:b/>
                <w:sz w:val="28"/>
                <w:szCs w:val="28"/>
              </w:rPr>
            </w:pPr>
            <w:r w:rsidRPr="003F23FC">
              <w:rPr>
                <w:b/>
                <w:sz w:val="28"/>
                <w:szCs w:val="28"/>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Pr>
                <w:rFonts w:ascii="Arial" w:hAnsi="Arial" w:cs="Arial"/>
                <w:sz w:val="24"/>
                <w:szCs w:val="24"/>
              </w:rPr>
              <w:t>Koła jezdne</w:t>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r w:rsidRPr="00C52D9B">
              <w:rPr>
                <w:rFonts w:ascii="Arial" w:hAnsi="Arial" w:cs="Arial"/>
                <w:sz w:val="24"/>
                <w:szCs w:val="24"/>
              </w:rPr>
              <w:tab/>
            </w:r>
          </w:p>
        </w:tc>
        <w:tc>
          <w:tcPr>
            <w:tcW w:w="567" w:type="dxa"/>
            <w:tcBorders>
              <w:bottom w:val="single" w:sz="4" w:space="0" w:color="auto"/>
              <w:tl2br w:val="single" w:sz="4" w:space="0" w:color="auto"/>
              <w:tr2bl w:val="single" w:sz="4" w:space="0" w:color="auto"/>
            </w:tcBorders>
          </w:tcPr>
          <w:p w:rsidR="001A02EA" w:rsidRDefault="001A02EA" w:rsidP="001A02EA"/>
        </w:tc>
        <w:tc>
          <w:tcPr>
            <w:tcW w:w="567" w:type="dxa"/>
            <w:tcBorders>
              <w:bottom w:val="single" w:sz="4" w:space="0" w:color="auto"/>
              <w:tl2br w:val="single" w:sz="4" w:space="0" w:color="auto"/>
              <w:tr2bl w:val="single" w:sz="4" w:space="0" w:color="auto"/>
            </w:tcBorders>
          </w:tcPr>
          <w:p w:rsidR="001A02EA" w:rsidRDefault="001A02EA" w:rsidP="001A02EA"/>
        </w:tc>
        <w:tc>
          <w:tcPr>
            <w:tcW w:w="1418" w:type="dxa"/>
            <w:tcBorders>
              <w:bottom w:val="single" w:sz="4" w:space="0" w:color="auto"/>
              <w:tl2br w:val="nil"/>
              <w:tr2bl w:val="nil"/>
            </w:tcBorders>
            <w:vAlign w:val="center"/>
          </w:tcPr>
          <w:p w:rsidR="001A02EA" w:rsidRPr="003F23FC" w:rsidRDefault="001A02EA" w:rsidP="001A02EA">
            <w:pPr>
              <w:jc w:val="center"/>
              <w:rPr>
                <w:b/>
                <w:sz w:val="28"/>
                <w:szCs w:val="28"/>
              </w:rPr>
            </w:pPr>
            <w:r w:rsidRPr="003F23FC">
              <w:rPr>
                <w:b/>
                <w:sz w:val="28"/>
                <w:szCs w:val="28"/>
              </w:rPr>
              <w:t>TAK</w:t>
            </w:r>
          </w:p>
        </w:tc>
        <w:tc>
          <w:tcPr>
            <w:tcW w:w="1842" w:type="dxa"/>
            <w:vAlign w:val="center"/>
          </w:tcPr>
          <w:p w:rsidR="001A02EA" w:rsidRPr="00640ED0" w:rsidRDefault="001A02EA" w:rsidP="001A02EA">
            <w:pPr>
              <w:jc w:val="center"/>
              <w:rPr>
                <w:rFonts w:ascii="Arial" w:hAnsi="Arial" w:cs="Arial"/>
                <w:sz w:val="24"/>
              </w:rPr>
            </w:pPr>
            <w:r w:rsidRPr="00C52D9B">
              <w:rPr>
                <w:rFonts w:ascii="Arial" w:hAnsi="Arial" w:cs="Arial"/>
                <w:sz w:val="24"/>
                <w:szCs w:val="24"/>
              </w:rPr>
              <w:t xml:space="preserve">+ </w:t>
            </w:r>
            <w:r>
              <w:rPr>
                <w:rFonts w:ascii="Arial" w:hAnsi="Arial" w:cs="Arial"/>
                <w:sz w:val="24"/>
                <w:szCs w:val="24"/>
              </w:rPr>
              <w:t xml:space="preserve">wymiana </w:t>
            </w:r>
            <w:r w:rsidRPr="00C52D9B">
              <w:rPr>
                <w:rFonts w:ascii="Arial" w:hAnsi="Arial" w:cs="Arial"/>
                <w:sz w:val="24"/>
                <w:szCs w:val="24"/>
              </w:rPr>
              <w:t>ogumieni</w:t>
            </w:r>
            <w:r>
              <w:rPr>
                <w:rFonts w:ascii="Arial" w:hAnsi="Arial" w:cs="Arial"/>
                <w:sz w:val="24"/>
                <w:szCs w:val="24"/>
              </w:rPr>
              <w:t>a</w:t>
            </w:r>
          </w:p>
        </w:tc>
      </w:tr>
      <w:tr w:rsidR="001A02EA" w:rsidTr="001A02EA">
        <w:trPr>
          <w:cantSplit/>
          <w:trHeight w:val="510"/>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Pr>
                <w:rFonts w:ascii="Arial" w:hAnsi="Arial" w:cs="Arial"/>
                <w:sz w:val="24"/>
                <w:szCs w:val="24"/>
              </w:rPr>
              <w:t xml:space="preserve">Naprawa </w:t>
            </w:r>
            <w:r w:rsidRPr="00C52D9B">
              <w:rPr>
                <w:rFonts w:ascii="Arial" w:hAnsi="Arial" w:cs="Arial"/>
                <w:sz w:val="24"/>
                <w:szCs w:val="24"/>
              </w:rPr>
              <w:t xml:space="preserve">uszkodzonej instalacji </w:t>
            </w:r>
            <w:r>
              <w:rPr>
                <w:rFonts w:ascii="Arial" w:hAnsi="Arial" w:cs="Arial"/>
                <w:sz w:val="24"/>
                <w:szCs w:val="24"/>
              </w:rPr>
              <w:t>i  elementów układu hamulcowego</w:t>
            </w:r>
          </w:p>
        </w:tc>
        <w:tc>
          <w:tcPr>
            <w:tcW w:w="567" w:type="dxa"/>
          </w:tcPr>
          <w:p w:rsidR="001A02EA" w:rsidRDefault="001A02EA" w:rsidP="001A02EA"/>
        </w:tc>
        <w:tc>
          <w:tcPr>
            <w:tcW w:w="567" w:type="dxa"/>
          </w:tcPr>
          <w:p w:rsidR="001A02EA" w:rsidRDefault="001A02EA" w:rsidP="001A02EA"/>
        </w:tc>
        <w:tc>
          <w:tcPr>
            <w:tcW w:w="1418" w:type="dxa"/>
            <w:vAlign w:val="center"/>
          </w:tcPr>
          <w:p w:rsidR="001A02EA" w:rsidRPr="003F23FC" w:rsidRDefault="001A02EA" w:rsidP="001A02EA">
            <w:pPr>
              <w:jc w:val="center"/>
              <w:rPr>
                <w:b/>
                <w:sz w:val="28"/>
                <w:szCs w:val="28"/>
              </w:rPr>
            </w:pPr>
            <w:r w:rsidRPr="003F23FC">
              <w:rPr>
                <w:b/>
                <w:sz w:val="28"/>
                <w:szCs w:val="28"/>
              </w:rPr>
              <w:t>TAK</w:t>
            </w:r>
          </w:p>
        </w:tc>
        <w:tc>
          <w:tcPr>
            <w:tcW w:w="1842" w:type="dxa"/>
            <w:vMerge w:val="restart"/>
            <w:vAlign w:val="center"/>
          </w:tcPr>
          <w:p w:rsidR="001A02EA" w:rsidRPr="00640ED0" w:rsidRDefault="001A02EA" w:rsidP="001A02EA">
            <w:pPr>
              <w:jc w:val="center"/>
              <w:rPr>
                <w:rFonts w:ascii="Arial" w:hAnsi="Arial" w:cs="Arial"/>
                <w:sz w:val="24"/>
              </w:rPr>
            </w:pPr>
            <w:r>
              <w:rPr>
                <w:rFonts w:ascii="Arial" w:hAnsi="Arial" w:cs="Arial"/>
                <w:sz w:val="24"/>
              </w:rPr>
              <w:t>Wymiana tylko elementu uszkodzonego</w:t>
            </w:r>
          </w:p>
        </w:tc>
      </w:tr>
      <w:tr w:rsidR="001A02EA" w:rsidTr="001A02EA">
        <w:trPr>
          <w:cantSplit/>
          <w:trHeight w:val="510"/>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Default="001A02EA" w:rsidP="001A02EA">
            <w:pPr>
              <w:rPr>
                <w:rFonts w:ascii="Arial" w:hAnsi="Arial" w:cs="Arial"/>
                <w:sz w:val="24"/>
                <w:szCs w:val="24"/>
              </w:rPr>
            </w:pPr>
            <w:r>
              <w:rPr>
                <w:rFonts w:ascii="Arial" w:hAnsi="Arial" w:cs="Arial"/>
                <w:sz w:val="24"/>
                <w:szCs w:val="24"/>
              </w:rPr>
              <w:t>Instalacja</w:t>
            </w:r>
            <w:r w:rsidRPr="00C52D9B">
              <w:rPr>
                <w:rFonts w:ascii="Arial" w:hAnsi="Arial" w:cs="Arial"/>
                <w:sz w:val="24"/>
                <w:szCs w:val="24"/>
              </w:rPr>
              <w:t xml:space="preserve"> elektryczn</w:t>
            </w:r>
            <w:r>
              <w:rPr>
                <w:rFonts w:ascii="Arial" w:hAnsi="Arial" w:cs="Arial"/>
                <w:sz w:val="24"/>
                <w:szCs w:val="24"/>
              </w:rPr>
              <w:t>a</w:t>
            </w:r>
          </w:p>
        </w:tc>
        <w:tc>
          <w:tcPr>
            <w:tcW w:w="567" w:type="dxa"/>
            <w:tcBorders>
              <w:bottom w:val="single" w:sz="4" w:space="0" w:color="auto"/>
            </w:tcBorders>
          </w:tcPr>
          <w:p w:rsidR="001A02EA" w:rsidRDefault="001A02EA" w:rsidP="001A02EA"/>
        </w:tc>
        <w:tc>
          <w:tcPr>
            <w:tcW w:w="567" w:type="dxa"/>
          </w:tcPr>
          <w:p w:rsidR="001A02EA" w:rsidRDefault="001A02EA" w:rsidP="001A02EA"/>
        </w:tc>
        <w:tc>
          <w:tcPr>
            <w:tcW w:w="1418" w:type="dxa"/>
            <w:vAlign w:val="center"/>
          </w:tcPr>
          <w:p w:rsidR="001A02EA" w:rsidRPr="003F23FC" w:rsidRDefault="001A02EA" w:rsidP="001A02EA">
            <w:pPr>
              <w:jc w:val="center"/>
              <w:rPr>
                <w:b/>
                <w:sz w:val="28"/>
                <w:szCs w:val="28"/>
              </w:rPr>
            </w:pPr>
            <w:r w:rsidRPr="003F23FC">
              <w:rPr>
                <w:b/>
                <w:sz w:val="28"/>
                <w:szCs w:val="28"/>
              </w:rPr>
              <w:t>TAK</w:t>
            </w:r>
          </w:p>
        </w:tc>
        <w:tc>
          <w:tcPr>
            <w:tcW w:w="1842" w:type="dxa"/>
            <w:vMerge/>
            <w:vAlign w:val="center"/>
          </w:tcPr>
          <w:p w:rsidR="001A02EA" w:rsidRPr="00640ED0" w:rsidRDefault="001A02EA" w:rsidP="001A02EA">
            <w:pPr>
              <w:jc w:val="center"/>
              <w:rPr>
                <w:rFonts w:ascii="Arial" w:hAnsi="Arial" w:cs="Arial"/>
                <w:sz w:val="24"/>
              </w:rPr>
            </w:pPr>
          </w:p>
        </w:tc>
      </w:tr>
      <w:tr w:rsidR="001A02EA" w:rsidTr="001A02EA">
        <w:trPr>
          <w:cantSplit/>
          <w:trHeight w:val="510"/>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Prostowanie pogiętych u</w:t>
            </w:r>
            <w:r>
              <w:rPr>
                <w:rFonts w:ascii="Arial" w:hAnsi="Arial" w:cs="Arial"/>
                <w:sz w:val="24"/>
                <w:szCs w:val="24"/>
              </w:rPr>
              <w:t>chwytów, wsporników oraz podpór</w:t>
            </w:r>
          </w:p>
        </w:tc>
        <w:tc>
          <w:tcPr>
            <w:tcW w:w="567" w:type="dxa"/>
            <w:tcBorders>
              <w:tl2br w:val="single" w:sz="4" w:space="0" w:color="auto"/>
              <w:tr2bl w:val="single" w:sz="4" w:space="0" w:color="auto"/>
            </w:tcBorders>
          </w:tcPr>
          <w:p w:rsidR="001A02EA" w:rsidRDefault="001A02EA" w:rsidP="001A02EA"/>
        </w:tc>
        <w:tc>
          <w:tcPr>
            <w:tcW w:w="567" w:type="dxa"/>
          </w:tcPr>
          <w:p w:rsidR="001A02EA" w:rsidRDefault="001A02EA" w:rsidP="001A02EA"/>
        </w:tc>
        <w:tc>
          <w:tcPr>
            <w:tcW w:w="1418" w:type="dxa"/>
            <w:vAlign w:val="center"/>
          </w:tcPr>
          <w:p w:rsidR="001A02EA" w:rsidRPr="003F23FC" w:rsidRDefault="001A02EA" w:rsidP="001A02EA">
            <w:pPr>
              <w:jc w:val="center"/>
              <w:rPr>
                <w:b/>
                <w:sz w:val="28"/>
                <w:szCs w:val="28"/>
              </w:rPr>
            </w:pPr>
            <w:r w:rsidRPr="003F23FC">
              <w:rPr>
                <w:b/>
                <w:sz w:val="28"/>
                <w:szCs w:val="28"/>
              </w:rPr>
              <w:t>TAK</w:t>
            </w:r>
          </w:p>
        </w:tc>
        <w:tc>
          <w:tcPr>
            <w:tcW w:w="1842" w:type="dxa"/>
            <w:vAlign w:val="center"/>
          </w:tcPr>
          <w:p w:rsidR="001A02EA" w:rsidRPr="00640ED0" w:rsidRDefault="001A02EA" w:rsidP="001A02EA">
            <w:pPr>
              <w:jc w:val="center"/>
              <w:rPr>
                <w:rFonts w:ascii="Arial" w:hAnsi="Arial" w:cs="Arial"/>
                <w:sz w:val="24"/>
              </w:rPr>
            </w:pPr>
            <w:r>
              <w:rPr>
                <w:rFonts w:ascii="Arial" w:hAnsi="Arial" w:cs="Arial"/>
                <w:sz w:val="24"/>
              </w:rPr>
              <w:t>w przypadku braku uzupełnienie</w:t>
            </w:r>
          </w:p>
        </w:tc>
      </w:tr>
      <w:tr w:rsidR="001A02EA" w:rsidTr="001A02EA">
        <w:trPr>
          <w:cantSplit/>
          <w:trHeight w:val="354"/>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8B2D9E" w:rsidRDefault="001A02EA" w:rsidP="001A02EA">
            <w:pPr>
              <w:rPr>
                <w:rFonts w:ascii="Arial" w:hAnsi="Arial" w:cs="Arial"/>
                <w:sz w:val="24"/>
                <w:szCs w:val="24"/>
              </w:rPr>
            </w:pPr>
            <w:r w:rsidRPr="008B2D9E">
              <w:rPr>
                <w:rFonts w:ascii="Arial" w:hAnsi="Arial" w:cs="Arial"/>
                <w:sz w:val="24"/>
                <w:szCs w:val="24"/>
              </w:rPr>
              <w:t>Przyspawanie naderwanych zaczepów, wsporników</w:t>
            </w:r>
            <w:r>
              <w:rPr>
                <w:rFonts w:ascii="Arial" w:hAnsi="Arial" w:cs="Arial"/>
                <w:sz w:val="24"/>
                <w:szCs w:val="24"/>
              </w:rPr>
              <w:t>,</w:t>
            </w:r>
            <w:r w:rsidRPr="008B2D9E">
              <w:rPr>
                <w:rFonts w:ascii="Arial" w:hAnsi="Arial" w:cs="Arial"/>
                <w:sz w:val="24"/>
                <w:szCs w:val="24"/>
              </w:rPr>
              <w:t xml:space="preserve"> uchwytów</w:t>
            </w:r>
            <w:r>
              <w:rPr>
                <w:rFonts w:ascii="Arial" w:hAnsi="Arial" w:cs="Arial"/>
                <w:sz w:val="24"/>
                <w:szCs w:val="24"/>
              </w:rPr>
              <w:t xml:space="preserve"> i pozostałych elementów trzonu i komina.</w:t>
            </w:r>
          </w:p>
        </w:tc>
        <w:tc>
          <w:tcPr>
            <w:tcW w:w="567" w:type="dxa"/>
            <w:tcBorders>
              <w:bottom w:val="single" w:sz="4" w:space="0" w:color="auto"/>
              <w:tl2br w:val="single" w:sz="4" w:space="0" w:color="auto"/>
              <w:tr2bl w:val="single" w:sz="4" w:space="0" w:color="auto"/>
            </w:tcBorders>
          </w:tcPr>
          <w:p w:rsidR="001A02EA" w:rsidRDefault="001A02EA" w:rsidP="001A02EA"/>
        </w:tc>
        <w:tc>
          <w:tcPr>
            <w:tcW w:w="567" w:type="dxa"/>
            <w:tcBorders>
              <w:bottom w:val="single" w:sz="4" w:space="0" w:color="auto"/>
            </w:tcBorders>
          </w:tcPr>
          <w:p w:rsidR="001A02EA" w:rsidRDefault="001A02EA" w:rsidP="001A02EA"/>
        </w:tc>
        <w:tc>
          <w:tcPr>
            <w:tcW w:w="1418" w:type="dxa"/>
            <w:vAlign w:val="center"/>
          </w:tcPr>
          <w:p w:rsidR="001A02EA" w:rsidRPr="003F23FC" w:rsidRDefault="001A02EA" w:rsidP="001A02EA">
            <w:pPr>
              <w:jc w:val="center"/>
              <w:rPr>
                <w:b/>
                <w:sz w:val="28"/>
                <w:szCs w:val="28"/>
              </w:rPr>
            </w:pPr>
            <w:r w:rsidRPr="003F23FC">
              <w:rPr>
                <w:b/>
                <w:sz w:val="28"/>
                <w:szCs w:val="28"/>
              </w:rPr>
              <w:t>TAK</w:t>
            </w:r>
          </w:p>
        </w:tc>
        <w:tc>
          <w:tcPr>
            <w:tcW w:w="1842" w:type="dxa"/>
            <w:textDirection w:val="btLr"/>
            <w:vAlign w:val="center"/>
          </w:tcPr>
          <w:p w:rsidR="001A02EA" w:rsidRPr="00640ED0" w:rsidRDefault="001A02EA" w:rsidP="001A02EA">
            <w:pPr>
              <w:ind w:left="113" w:right="113"/>
              <w:jc w:val="center"/>
              <w:rPr>
                <w:rFonts w:ascii="Arial" w:hAnsi="Arial" w:cs="Arial"/>
                <w:sz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 elementów</w:t>
            </w:r>
            <w:r>
              <w:rPr>
                <w:rFonts w:ascii="Arial" w:hAnsi="Arial" w:cs="Arial"/>
                <w:sz w:val="24"/>
                <w:szCs w:val="24"/>
              </w:rPr>
              <w:t xml:space="preserve"> poszycia zewnętrznego </w:t>
            </w:r>
            <w:r w:rsidRPr="00DB0742">
              <w:rPr>
                <w:rFonts w:ascii="Arial" w:hAnsi="Arial" w:cs="Arial"/>
                <w:sz w:val="24"/>
                <w:szCs w:val="24"/>
              </w:rPr>
              <w:t>trzonu kuchennego</w:t>
            </w:r>
            <w:r>
              <w:rPr>
                <w:rFonts w:ascii="Arial" w:hAnsi="Arial" w:cs="Arial"/>
                <w:sz w:val="24"/>
                <w:szCs w:val="24"/>
              </w:rPr>
              <w:t xml:space="preserve"> i konstrukcji.</w:t>
            </w: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418" w:type="dxa"/>
            <w:tcBorders>
              <w:bottom w:val="single" w:sz="4" w:space="0" w:color="auto"/>
            </w:tcBorders>
            <w:vAlign w:val="center"/>
          </w:tcPr>
          <w:p w:rsidR="001A02EA" w:rsidRPr="003F23FC" w:rsidRDefault="001A02EA" w:rsidP="001A02EA">
            <w:pPr>
              <w:jc w:val="center"/>
              <w:rPr>
                <w:b/>
                <w:sz w:val="28"/>
                <w:szCs w:val="28"/>
              </w:rPr>
            </w:pPr>
            <w:r w:rsidRPr="003F23FC">
              <w:rPr>
                <w:b/>
                <w:sz w:val="28"/>
                <w:szCs w:val="28"/>
              </w:rPr>
              <w:t>TAK</w:t>
            </w:r>
          </w:p>
        </w:tc>
        <w:tc>
          <w:tcPr>
            <w:tcW w:w="1842" w:type="dxa"/>
          </w:tcPr>
          <w:p w:rsidR="001A02EA" w:rsidRPr="00DB0742" w:rsidRDefault="001A02EA" w:rsidP="001A02EA">
            <w:pPr>
              <w:rPr>
                <w:rFonts w:ascii="Arial" w:hAnsi="Arial" w:cs="Arial"/>
                <w:sz w:val="24"/>
                <w:szCs w:val="24"/>
              </w:rPr>
            </w:pPr>
          </w:p>
        </w:tc>
      </w:tr>
      <w:tr w:rsidR="001A02EA" w:rsidTr="001A02EA">
        <w:trPr>
          <w:cantSplit/>
          <w:trHeight w:val="440"/>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DB0742" w:rsidRDefault="001A02EA" w:rsidP="001A02EA">
            <w:pPr>
              <w:shd w:val="clear" w:color="auto" w:fill="FFFFFF"/>
              <w:tabs>
                <w:tab w:val="left" w:pos="426"/>
              </w:tabs>
              <w:ind w:left="66"/>
              <w:jc w:val="both"/>
              <w:rPr>
                <w:rFonts w:ascii="Arial" w:hAnsi="Arial" w:cs="Arial"/>
                <w:sz w:val="24"/>
                <w:szCs w:val="24"/>
              </w:rPr>
            </w:pPr>
            <w:r w:rsidRPr="00DB0742">
              <w:rPr>
                <w:rFonts w:ascii="Arial" w:hAnsi="Arial" w:cs="Arial"/>
                <w:sz w:val="24"/>
                <w:szCs w:val="24"/>
              </w:rPr>
              <w:t>Naprawę elementów poszycia wewnętrznego i palenisk trzonu kuchennego</w:t>
            </w:r>
            <w:r>
              <w:rPr>
                <w:rFonts w:ascii="Arial" w:hAnsi="Arial" w:cs="Arial"/>
                <w:sz w:val="24"/>
                <w:szCs w:val="24"/>
              </w:rPr>
              <w:t>.</w:t>
            </w: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567"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418" w:type="dxa"/>
            <w:tcBorders>
              <w:bottom w:val="single" w:sz="4" w:space="0" w:color="auto"/>
            </w:tcBorders>
            <w:vAlign w:val="center"/>
          </w:tcPr>
          <w:p w:rsidR="001A02EA" w:rsidRPr="003F23FC" w:rsidRDefault="001A02EA" w:rsidP="001A02EA">
            <w:pPr>
              <w:jc w:val="center"/>
              <w:rPr>
                <w:b/>
                <w:sz w:val="28"/>
                <w:szCs w:val="28"/>
              </w:rPr>
            </w:pPr>
            <w:r w:rsidRPr="003F23FC">
              <w:rPr>
                <w:b/>
                <w:sz w:val="28"/>
                <w:szCs w:val="28"/>
              </w:rPr>
              <w:t>TAK</w:t>
            </w:r>
          </w:p>
        </w:tc>
        <w:tc>
          <w:tcPr>
            <w:tcW w:w="1842" w:type="dxa"/>
          </w:tcPr>
          <w:p w:rsidR="001A02EA" w:rsidRPr="00DB0742" w:rsidRDefault="001A02EA" w:rsidP="001A02EA">
            <w:pPr>
              <w:rPr>
                <w:rFonts w:ascii="Arial" w:hAnsi="Arial" w:cs="Arial"/>
                <w:sz w:val="24"/>
                <w:szCs w:val="24"/>
              </w:rPr>
            </w:pPr>
          </w:p>
        </w:tc>
      </w:tr>
      <w:tr w:rsidR="001A02EA" w:rsidTr="001A02EA">
        <w:trPr>
          <w:cantSplit/>
          <w:trHeight w:val="1105"/>
        </w:trPr>
        <w:tc>
          <w:tcPr>
            <w:tcW w:w="562" w:type="dxa"/>
            <w:vAlign w:val="center"/>
          </w:tcPr>
          <w:p w:rsidR="001A02EA" w:rsidRPr="00270FC8" w:rsidRDefault="001A02EA" w:rsidP="00E54F1D">
            <w:pPr>
              <w:pStyle w:val="Akapitzlist"/>
              <w:numPr>
                <w:ilvl w:val="0"/>
                <w:numId w:val="102"/>
              </w:numPr>
              <w:ind w:left="315" w:hanging="315"/>
              <w:rPr>
                <w:rFonts w:ascii="Arial" w:hAnsi="Arial" w:cs="Arial"/>
              </w:rPr>
            </w:pPr>
          </w:p>
        </w:tc>
        <w:tc>
          <w:tcPr>
            <w:tcW w:w="4111" w:type="dxa"/>
            <w:vAlign w:val="center"/>
          </w:tcPr>
          <w:p w:rsidR="001A02EA" w:rsidRPr="00640ED0" w:rsidRDefault="001A02EA" w:rsidP="001A02EA">
            <w:pPr>
              <w:shd w:val="clear" w:color="auto" w:fill="FFFFFF"/>
              <w:tabs>
                <w:tab w:val="left" w:pos="0"/>
              </w:tabs>
              <w:ind w:left="74"/>
              <w:jc w:val="both"/>
              <w:rPr>
                <w:rFonts w:ascii="Arial" w:hAnsi="Arial" w:cs="Arial"/>
                <w:sz w:val="24"/>
              </w:rPr>
            </w:pPr>
            <w:r>
              <w:rPr>
                <w:rFonts w:ascii="Arial" w:hAnsi="Arial" w:cs="Arial"/>
                <w:sz w:val="24"/>
              </w:rPr>
              <w:t>Zakres lub inne elementy uszkodzone</w:t>
            </w:r>
          </w:p>
          <w:p w:rsidR="001A02EA" w:rsidRDefault="001A02EA" w:rsidP="001A02EA">
            <w:pPr>
              <w:shd w:val="clear" w:color="auto" w:fill="FFFFFF"/>
              <w:tabs>
                <w:tab w:val="left" w:pos="426"/>
              </w:tabs>
              <w:ind w:left="66"/>
              <w:jc w:val="both"/>
              <w:rPr>
                <w:rFonts w:ascii="Arial" w:hAnsi="Arial" w:cs="Arial"/>
                <w:sz w:val="24"/>
                <w:szCs w:val="24"/>
              </w:rPr>
            </w:pPr>
            <w:r>
              <w:rPr>
                <w:rFonts w:ascii="Arial" w:hAnsi="Arial" w:cs="Arial"/>
                <w:sz w:val="24"/>
                <w:szCs w:val="24"/>
              </w:rPr>
              <w:t>Wyposażenie kuchni nie spełnia wymogów HACCP w związku z czym wymaga wymiany i dokompletowania</w:t>
            </w:r>
          </w:p>
          <w:p w:rsidR="001A02EA" w:rsidRPr="00DB0742" w:rsidRDefault="001A02EA" w:rsidP="001A02EA">
            <w:pPr>
              <w:shd w:val="clear" w:color="auto" w:fill="FFFFFF"/>
              <w:tabs>
                <w:tab w:val="left" w:pos="426"/>
              </w:tabs>
              <w:ind w:left="66"/>
              <w:jc w:val="both"/>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567" w:type="dxa"/>
          </w:tcPr>
          <w:p w:rsidR="001A02EA" w:rsidRPr="00DB0742" w:rsidRDefault="001A02EA" w:rsidP="001A02EA">
            <w:pPr>
              <w:rPr>
                <w:rFonts w:ascii="Arial" w:hAnsi="Arial" w:cs="Arial"/>
                <w:sz w:val="24"/>
                <w:szCs w:val="24"/>
              </w:rPr>
            </w:pPr>
          </w:p>
        </w:tc>
        <w:tc>
          <w:tcPr>
            <w:tcW w:w="1418" w:type="dxa"/>
            <w:vAlign w:val="center"/>
          </w:tcPr>
          <w:p w:rsidR="001A02EA" w:rsidRPr="003F23FC" w:rsidRDefault="001A02EA" w:rsidP="001A02EA">
            <w:pPr>
              <w:jc w:val="center"/>
              <w:rPr>
                <w:b/>
                <w:sz w:val="28"/>
                <w:szCs w:val="28"/>
              </w:rPr>
            </w:pPr>
            <w:r w:rsidRPr="003F23FC">
              <w:rPr>
                <w:b/>
                <w:sz w:val="28"/>
                <w:szCs w:val="28"/>
              </w:rPr>
              <w:t>TAK</w:t>
            </w:r>
          </w:p>
        </w:tc>
        <w:tc>
          <w:tcPr>
            <w:tcW w:w="1842" w:type="dxa"/>
            <w:textDirection w:val="btLr"/>
            <w:vAlign w:val="center"/>
          </w:tcPr>
          <w:p w:rsidR="001A02EA" w:rsidRPr="00DB0742" w:rsidRDefault="001A02EA" w:rsidP="001A02EA">
            <w:pPr>
              <w:ind w:left="113" w:right="113"/>
              <w:jc w:val="center"/>
              <w:rPr>
                <w:rFonts w:ascii="Arial" w:hAnsi="Arial" w:cs="Arial"/>
                <w:sz w:val="24"/>
                <w:szCs w:val="24"/>
              </w:rPr>
            </w:pPr>
            <w:r>
              <w:rPr>
                <w:rFonts w:ascii="Arial" w:hAnsi="Arial" w:cs="Arial"/>
                <w:sz w:val="24"/>
                <w:szCs w:val="24"/>
              </w:rPr>
              <w:t>wyszczególnić</w:t>
            </w:r>
          </w:p>
        </w:tc>
      </w:tr>
    </w:tbl>
    <w:p w:rsidR="001A02EA" w:rsidRPr="00267585" w:rsidRDefault="001A02EA" w:rsidP="001A02EA">
      <w:pPr>
        <w:pStyle w:val="Akapitzlist"/>
        <w:shd w:val="clear" w:color="auto" w:fill="FFFFFF"/>
        <w:tabs>
          <w:tab w:val="left" w:pos="426"/>
        </w:tabs>
        <w:spacing w:after="0" w:line="240" w:lineRule="auto"/>
        <w:ind w:left="425" w:right="6" w:hanging="425"/>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Pr="00267585" w:rsidRDefault="001A02EA" w:rsidP="001A02EA">
      <w:pPr>
        <w:pStyle w:val="Akapitzlist"/>
        <w:shd w:val="clear" w:color="auto" w:fill="FFFFFF"/>
        <w:tabs>
          <w:tab w:val="left" w:pos="426"/>
        </w:tabs>
        <w:spacing w:after="0" w:line="240" w:lineRule="auto"/>
        <w:ind w:left="425" w:right="6" w:hanging="425"/>
        <w:rPr>
          <w:rFonts w:ascii="Arial" w:hAnsi="Arial" w:cs="Arial"/>
        </w:rPr>
      </w:pPr>
      <w:r w:rsidRPr="00A31DFE">
        <w:rPr>
          <w:rFonts w:ascii="Arial" w:hAnsi="Arial" w:cs="Arial"/>
          <w:vertAlign w:val="superscript"/>
        </w:rPr>
        <w:t>*2)</w:t>
      </w:r>
      <w:r>
        <w:rPr>
          <w:rFonts w:ascii="Arial" w:hAnsi="Arial" w:cs="Arial"/>
        </w:rPr>
        <w:t xml:space="preserve"> wpisać zakres podstawowy </w:t>
      </w:r>
      <w:r w:rsidRPr="00A31DFE">
        <w:rPr>
          <w:rFonts w:ascii="Arial" w:hAnsi="Arial" w:cs="Arial"/>
          <w:b/>
        </w:rPr>
        <w:t>(ZP)</w:t>
      </w:r>
      <w:r>
        <w:rPr>
          <w:rFonts w:ascii="Arial" w:hAnsi="Arial" w:cs="Arial"/>
        </w:rPr>
        <w:t xml:space="preserve"> lub zakres rozszerzony (</w:t>
      </w:r>
      <w:r w:rsidRPr="00A31DFE">
        <w:rPr>
          <w:rFonts w:ascii="Arial" w:hAnsi="Arial" w:cs="Arial"/>
          <w:b/>
        </w:rPr>
        <w:t>ZR)</w:t>
      </w:r>
      <w:r>
        <w:rPr>
          <w:rFonts w:ascii="Arial" w:hAnsi="Arial" w:cs="Arial"/>
        </w:rPr>
        <w:t>.</w:t>
      </w:r>
    </w:p>
    <w:p w:rsidR="001A02EA" w:rsidRDefault="001A02EA" w:rsidP="00E54F1D">
      <w:pPr>
        <w:pStyle w:val="Akapitzlist"/>
        <w:numPr>
          <w:ilvl w:val="0"/>
          <w:numId w:val="77"/>
        </w:numPr>
        <w:shd w:val="clear" w:color="auto" w:fill="FFFFFF"/>
        <w:tabs>
          <w:tab w:val="left" w:pos="426"/>
        </w:tabs>
        <w:spacing w:before="60" w:after="0" w:line="240" w:lineRule="auto"/>
        <w:ind w:right="6"/>
        <w:contextualSpacing w:val="0"/>
        <w:jc w:val="both"/>
        <w:rPr>
          <w:rFonts w:ascii="Arial" w:hAnsi="Arial" w:cs="Arial"/>
          <w:sz w:val="24"/>
        </w:rPr>
      </w:pPr>
      <w:r w:rsidRPr="008B2D9E">
        <w:rPr>
          <w:rFonts w:ascii="Arial" w:hAnsi="Arial" w:cs="Arial"/>
          <w:sz w:val="24"/>
        </w:rPr>
        <w:t>Zakonserwowanie profili zamkniętych i elementów nie malowanych.</w:t>
      </w:r>
    </w:p>
    <w:p w:rsidR="001A02EA" w:rsidRPr="0008560E" w:rsidRDefault="001A02EA" w:rsidP="00E54F1D">
      <w:pPr>
        <w:pStyle w:val="Akapitzlist"/>
        <w:numPr>
          <w:ilvl w:val="0"/>
          <w:numId w:val="77"/>
        </w:numPr>
        <w:shd w:val="clear" w:color="auto" w:fill="FFFFFF"/>
        <w:tabs>
          <w:tab w:val="left" w:pos="426"/>
        </w:tabs>
        <w:spacing w:after="0" w:line="240" w:lineRule="auto"/>
        <w:ind w:right="6"/>
        <w:jc w:val="both"/>
        <w:rPr>
          <w:rFonts w:ascii="Arial" w:hAnsi="Arial" w:cs="Arial"/>
          <w:sz w:val="24"/>
        </w:rPr>
      </w:pPr>
      <w:r w:rsidRPr="0008560E">
        <w:rPr>
          <w:rFonts w:ascii="Arial" w:hAnsi="Arial" w:cs="Arial"/>
          <w:sz w:val="24"/>
        </w:rPr>
        <w:t>Uzupełnienie powłok malarskich.</w:t>
      </w:r>
    </w:p>
    <w:p w:rsidR="001A02EA" w:rsidRPr="008B2D9E" w:rsidRDefault="001A02EA" w:rsidP="00E54F1D">
      <w:pPr>
        <w:pStyle w:val="Akapitzlist"/>
        <w:numPr>
          <w:ilvl w:val="0"/>
          <w:numId w:val="77"/>
        </w:numPr>
        <w:shd w:val="clear" w:color="auto" w:fill="FFFFFF"/>
        <w:tabs>
          <w:tab w:val="left" w:pos="426"/>
        </w:tabs>
        <w:spacing w:after="0" w:line="240" w:lineRule="auto"/>
        <w:ind w:right="6"/>
        <w:jc w:val="both"/>
        <w:rPr>
          <w:rFonts w:ascii="Arial" w:hAnsi="Arial" w:cs="Arial"/>
          <w:sz w:val="24"/>
        </w:rPr>
      </w:pPr>
      <w:r>
        <w:rPr>
          <w:rFonts w:ascii="Arial" w:hAnsi="Arial" w:cs="Arial"/>
          <w:sz w:val="24"/>
        </w:rPr>
        <w:t>Nasmarowanie i z</w:t>
      </w:r>
      <w:r w:rsidRPr="008B2D9E">
        <w:rPr>
          <w:rFonts w:ascii="Arial" w:hAnsi="Arial" w:cs="Arial"/>
          <w:sz w:val="24"/>
        </w:rPr>
        <w:t>abezpieczenie wszystkich punktów smarowania.</w:t>
      </w:r>
    </w:p>
    <w:p w:rsidR="001A02EA" w:rsidRPr="00D67DF2" w:rsidRDefault="001A02EA" w:rsidP="001A02EA">
      <w:pPr>
        <w:shd w:val="clear" w:color="auto" w:fill="FFFFFF"/>
        <w:tabs>
          <w:tab w:val="left" w:pos="370"/>
        </w:tabs>
        <w:spacing w:before="120" w:after="120" w:line="240" w:lineRule="auto"/>
        <w:ind w:right="6"/>
        <w:jc w:val="both"/>
        <w:rPr>
          <w:rFonts w:ascii="Arial" w:hAnsi="Arial" w:cs="Arial"/>
          <w:b/>
          <w:u w:val="single"/>
        </w:rPr>
      </w:pPr>
      <w:r>
        <w:rPr>
          <w:rFonts w:ascii="Arial" w:hAnsi="Arial" w:cs="Arial"/>
          <w:b/>
          <w:u w:val="single"/>
        </w:rPr>
        <w:t>II. W</w:t>
      </w:r>
      <w:r w:rsidRPr="00D67DF2">
        <w:rPr>
          <w:rFonts w:ascii="Arial" w:hAnsi="Arial" w:cs="Arial"/>
          <w:b/>
          <w:u w:val="single"/>
        </w:rPr>
        <w:t>yposażeni</w:t>
      </w:r>
      <w:r>
        <w:rPr>
          <w:rFonts w:ascii="Arial" w:hAnsi="Arial" w:cs="Arial"/>
          <w:b/>
          <w:u w:val="single"/>
        </w:rPr>
        <w:t>e</w:t>
      </w:r>
      <w:r w:rsidRPr="00D67DF2">
        <w:rPr>
          <w:rFonts w:ascii="Arial" w:hAnsi="Arial" w:cs="Arial"/>
          <w:b/>
          <w:u w:val="single"/>
        </w:rPr>
        <w:t>:</w:t>
      </w:r>
    </w:p>
    <w:tbl>
      <w:tblPr>
        <w:tblStyle w:val="Tabela-Siatka"/>
        <w:tblW w:w="9533" w:type="dxa"/>
        <w:tblLook w:val="04A0" w:firstRow="1" w:lastRow="0" w:firstColumn="1" w:lastColumn="0" w:noHBand="0" w:noVBand="1"/>
      </w:tblPr>
      <w:tblGrid>
        <w:gridCol w:w="562"/>
        <w:gridCol w:w="4819"/>
        <w:gridCol w:w="475"/>
        <w:gridCol w:w="475"/>
        <w:gridCol w:w="1305"/>
        <w:gridCol w:w="1897"/>
      </w:tblGrid>
      <w:tr w:rsidR="001A02EA" w:rsidRPr="00312690" w:rsidTr="001A02EA">
        <w:trPr>
          <w:cantSplit/>
          <w:trHeight w:val="411"/>
        </w:trPr>
        <w:tc>
          <w:tcPr>
            <w:tcW w:w="562" w:type="dxa"/>
            <w:vMerge w:val="restart"/>
            <w:vAlign w:val="center"/>
          </w:tcPr>
          <w:p w:rsidR="001A02EA" w:rsidRPr="00270FC8" w:rsidRDefault="001A02EA" w:rsidP="001A02EA">
            <w:pPr>
              <w:rPr>
                <w:rFonts w:ascii="Arial" w:hAnsi="Arial" w:cs="Arial"/>
              </w:rPr>
            </w:pPr>
            <w:r w:rsidRPr="00270FC8">
              <w:rPr>
                <w:rFonts w:ascii="Arial" w:hAnsi="Arial" w:cs="Arial"/>
              </w:rPr>
              <w:t>Lp.</w:t>
            </w:r>
          </w:p>
        </w:tc>
        <w:tc>
          <w:tcPr>
            <w:tcW w:w="4819" w:type="dxa"/>
            <w:vMerge w:val="restart"/>
            <w:vAlign w:val="center"/>
          </w:tcPr>
          <w:p w:rsidR="001A02EA" w:rsidRDefault="001A02EA" w:rsidP="001A02EA">
            <w:pPr>
              <w:jc w:val="center"/>
              <w:rPr>
                <w:rFonts w:ascii="Arial" w:hAnsi="Arial" w:cs="Arial"/>
              </w:rPr>
            </w:pPr>
            <w:r>
              <w:rPr>
                <w:rFonts w:ascii="Arial" w:hAnsi="Arial" w:cs="Arial"/>
              </w:rPr>
              <w:t>Zakres, zespól, podzespół, cześć</w:t>
            </w:r>
          </w:p>
        </w:tc>
        <w:tc>
          <w:tcPr>
            <w:tcW w:w="2255" w:type="dxa"/>
            <w:gridSpan w:val="3"/>
            <w:tcBorders>
              <w:bottom w:val="single" w:sz="4" w:space="0" w:color="auto"/>
            </w:tcBorders>
            <w:vAlign w:val="center"/>
          </w:tcPr>
          <w:p w:rsidR="001A02EA" w:rsidRPr="00E3267F" w:rsidRDefault="001A02EA" w:rsidP="001A02EA">
            <w:pPr>
              <w:jc w:val="center"/>
              <w:rPr>
                <w:rFonts w:ascii="Arial" w:hAnsi="Arial" w:cs="Arial"/>
                <w:b/>
              </w:rPr>
            </w:pPr>
            <w:r w:rsidRPr="00E3267F">
              <w:rPr>
                <w:rFonts w:ascii="Arial" w:hAnsi="Arial" w:cs="Arial"/>
                <w:b/>
              </w:rPr>
              <w:t>Klasyfikacja</w:t>
            </w:r>
            <w:r w:rsidRPr="00E3267F">
              <w:rPr>
                <w:rFonts w:ascii="Arial" w:hAnsi="Arial" w:cs="Arial"/>
                <w:b/>
                <w:vertAlign w:val="superscript"/>
              </w:rPr>
              <w:t>*1)</w:t>
            </w:r>
          </w:p>
        </w:tc>
        <w:tc>
          <w:tcPr>
            <w:tcW w:w="1897" w:type="dxa"/>
            <w:vMerge w:val="restart"/>
            <w:vAlign w:val="center"/>
          </w:tcPr>
          <w:p w:rsidR="001A02EA" w:rsidRPr="00312690" w:rsidRDefault="001A02EA" w:rsidP="001A02EA">
            <w:pPr>
              <w:jc w:val="center"/>
              <w:rPr>
                <w:rFonts w:ascii="Arial" w:hAnsi="Arial" w:cs="Arial"/>
              </w:rPr>
            </w:pPr>
            <w:r w:rsidRPr="00312690">
              <w:rPr>
                <w:rFonts w:ascii="Arial" w:hAnsi="Arial" w:cs="Arial"/>
              </w:rPr>
              <w:t>Uwagi</w:t>
            </w:r>
          </w:p>
        </w:tc>
      </w:tr>
      <w:tr w:rsidR="001A02EA" w:rsidRPr="00312690" w:rsidTr="001A02EA">
        <w:trPr>
          <w:cantSplit/>
          <w:trHeight w:val="1261"/>
        </w:trPr>
        <w:tc>
          <w:tcPr>
            <w:tcW w:w="562" w:type="dxa"/>
            <w:vMerge/>
            <w:vAlign w:val="center"/>
          </w:tcPr>
          <w:p w:rsidR="001A02EA" w:rsidRPr="00270FC8" w:rsidRDefault="001A02EA" w:rsidP="001A02EA">
            <w:pPr>
              <w:rPr>
                <w:rFonts w:ascii="Arial" w:hAnsi="Arial" w:cs="Arial"/>
              </w:rPr>
            </w:pPr>
          </w:p>
        </w:tc>
        <w:tc>
          <w:tcPr>
            <w:tcW w:w="4819" w:type="dxa"/>
            <w:vMerge/>
            <w:vAlign w:val="center"/>
          </w:tcPr>
          <w:p w:rsidR="001A02EA" w:rsidRPr="00312690" w:rsidRDefault="001A02EA" w:rsidP="001A02EA">
            <w:pPr>
              <w:jc w:val="center"/>
              <w:rPr>
                <w:rFonts w:ascii="Arial" w:hAnsi="Arial" w:cs="Arial"/>
              </w:rPr>
            </w:pP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Wymiana</w:t>
            </w:r>
          </w:p>
        </w:tc>
        <w:tc>
          <w:tcPr>
            <w:tcW w:w="475" w:type="dxa"/>
            <w:tcBorders>
              <w:bottom w:val="single" w:sz="4" w:space="0" w:color="auto"/>
            </w:tcBorders>
            <w:textDirection w:val="btLr"/>
            <w:vAlign w:val="center"/>
          </w:tcPr>
          <w:p w:rsidR="001A02EA" w:rsidRPr="00312690" w:rsidRDefault="001A02EA" w:rsidP="001A02EA">
            <w:pPr>
              <w:ind w:left="113" w:right="113"/>
              <w:jc w:val="center"/>
              <w:rPr>
                <w:rFonts w:ascii="Arial" w:hAnsi="Arial" w:cs="Arial"/>
              </w:rPr>
            </w:pPr>
            <w:r w:rsidRPr="00312690">
              <w:rPr>
                <w:rFonts w:ascii="Arial" w:hAnsi="Arial" w:cs="Arial"/>
              </w:rPr>
              <w:t>Naprawa</w:t>
            </w:r>
          </w:p>
        </w:tc>
        <w:tc>
          <w:tcPr>
            <w:tcW w:w="1305" w:type="dxa"/>
            <w:vAlign w:val="center"/>
          </w:tcPr>
          <w:p w:rsidR="001A02EA" w:rsidRPr="00312690" w:rsidRDefault="001A02EA" w:rsidP="001A02EA">
            <w:pPr>
              <w:jc w:val="center"/>
              <w:rPr>
                <w:rFonts w:ascii="Arial" w:hAnsi="Arial" w:cs="Arial"/>
              </w:rPr>
            </w:pPr>
            <w:r w:rsidRPr="00312690">
              <w:rPr>
                <w:rFonts w:ascii="Arial" w:hAnsi="Arial" w:cs="Arial"/>
              </w:rPr>
              <w:t>Przegląd, weryfikacja z wyminą lub naprawą</w:t>
            </w:r>
          </w:p>
        </w:tc>
        <w:tc>
          <w:tcPr>
            <w:tcW w:w="1897" w:type="dxa"/>
            <w:vMerge/>
            <w:vAlign w:val="center"/>
          </w:tcPr>
          <w:p w:rsidR="001A02EA" w:rsidRPr="00312690" w:rsidRDefault="001A02EA" w:rsidP="001A02EA">
            <w:pPr>
              <w:jc w:val="center"/>
              <w:rPr>
                <w:rFonts w:ascii="Arial" w:hAnsi="Arial" w:cs="Arial"/>
              </w:rPr>
            </w:pPr>
          </w:p>
        </w:tc>
      </w:tr>
      <w:tr w:rsidR="001A02EA" w:rsidRPr="00DB0742" w:rsidTr="001A02EA">
        <w:tc>
          <w:tcPr>
            <w:tcW w:w="562" w:type="dxa"/>
            <w:vAlign w:val="center"/>
          </w:tcPr>
          <w:p w:rsidR="001A02EA" w:rsidRPr="00DB0742" w:rsidRDefault="001A02EA" w:rsidP="00E54F1D">
            <w:pPr>
              <w:pStyle w:val="Akapitzlist"/>
              <w:numPr>
                <w:ilvl w:val="0"/>
                <w:numId w:val="103"/>
              </w:numPr>
              <w:tabs>
                <w:tab w:val="left" w:pos="344"/>
              </w:tabs>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 xml:space="preserve">Przegląd i weryfikacja zespołu prądotwórczego typu </w:t>
            </w:r>
            <w:r>
              <w:rPr>
                <w:rFonts w:ascii="Arial" w:hAnsi="Arial" w:cs="Arial"/>
                <w:sz w:val="24"/>
              </w:rPr>
              <w:t>……………….</w:t>
            </w:r>
            <w:r w:rsidRPr="00DB0742">
              <w:rPr>
                <w:rFonts w:ascii="Arial" w:hAnsi="Arial" w:cs="Arial"/>
                <w:sz w:val="24"/>
              </w:rPr>
              <w:t>, sprawdzenie funkcjonowania, osiąganych parametrów - wymiana uszkodzonych części, elementów, filtrów, oleju.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305" w:type="dxa"/>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Wpisać typ, model. Jeżeli znajduje się na wyposażeniu.</w:t>
            </w:r>
          </w:p>
        </w:tc>
      </w:tr>
      <w:tr w:rsidR="001A02EA" w:rsidRPr="00DB0742" w:rsidTr="001A02EA">
        <w:tc>
          <w:tcPr>
            <w:tcW w:w="562" w:type="dxa"/>
            <w:vAlign w:val="center"/>
          </w:tcPr>
          <w:p w:rsidR="001A02EA" w:rsidRPr="00DB0742" w:rsidRDefault="001A02EA" w:rsidP="00E54F1D">
            <w:pPr>
              <w:pStyle w:val="Akapitzlist"/>
              <w:numPr>
                <w:ilvl w:val="0"/>
                <w:numId w:val="103"/>
              </w:numPr>
              <w:ind w:hanging="720"/>
              <w:rPr>
                <w:rFonts w:ascii="Arial" w:hAnsi="Arial" w:cs="Arial"/>
                <w:sz w:val="24"/>
                <w:szCs w:val="24"/>
              </w:rPr>
            </w:pPr>
          </w:p>
        </w:tc>
        <w:tc>
          <w:tcPr>
            <w:tcW w:w="4819" w:type="dxa"/>
            <w:vAlign w:val="center"/>
          </w:tcPr>
          <w:p w:rsidR="001A02EA" w:rsidRDefault="001A02EA" w:rsidP="001A02EA">
            <w:pPr>
              <w:shd w:val="clear" w:color="auto" w:fill="FFFFFF"/>
              <w:tabs>
                <w:tab w:val="left" w:pos="426"/>
              </w:tabs>
              <w:ind w:left="68"/>
              <w:jc w:val="both"/>
              <w:rPr>
                <w:rFonts w:ascii="Arial" w:hAnsi="Arial" w:cs="Arial"/>
                <w:sz w:val="24"/>
              </w:rPr>
            </w:pPr>
            <w:r w:rsidRPr="0076668F">
              <w:rPr>
                <w:rFonts w:ascii="Arial" w:hAnsi="Arial" w:cs="Arial"/>
                <w:sz w:val="24"/>
              </w:rPr>
              <w:t>Przegląd oraz sprawdzenie instalacji elektryczne</w:t>
            </w:r>
            <w:r>
              <w:rPr>
                <w:rFonts w:ascii="Arial" w:hAnsi="Arial" w:cs="Arial"/>
                <w:sz w:val="24"/>
              </w:rPr>
              <w:t xml:space="preserve">j w tym pomiar </w:t>
            </w:r>
            <w:r w:rsidRPr="005C5573">
              <w:rPr>
                <w:rFonts w:ascii="Arial" w:hAnsi="Arial" w:cs="Arial"/>
                <w:sz w:val="24"/>
              </w:rPr>
              <w:t>parametrów zabezpieczenia przeciwporażeniowego (uziemienie, izolacja, wyłącznik różnicowo-prądowy).</w:t>
            </w:r>
            <w:r w:rsidRPr="0076668F">
              <w:rPr>
                <w:rFonts w:ascii="Arial" w:hAnsi="Arial" w:cs="Arial"/>
                <w:sz w:val="24"/>
              </w:rPr>
              <w:tab/>
            </w:r>
            <w:r w:rsidRPr="0076668F">
              <w:rPr>
                <w:rFonts w:ascii="Arial" w:hAnsi="Arial" w:cs="Arial"/>
                <w:sz w:val="24"/>
              </w:rPr>
              <w:tab/>
            </w:r>
            <w:r w:rsidRPr="0076668F">
              <w:rPr>
                <w:rFonts w:ascii="Arial" w:hAnsi="Arial" w:cs="Arial"/>
                <w:sz w:val="24"/>
              </w:rPr>
              <w:tab/>
            </w: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1305" w:type="dxa"/>
            <w:tcBorders>
              <w:bottom w:val="single" w:sz="4" w:space="0" w:color="auto"/>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897" w:type="dxa"/>
            <w:vAlign w:val="center"/>
          </w:tcPr>
          <w:p w:rsidR="001A02EA" w:rsidRPr="00DB0742" w:rsidRDefault="001A02EA" w:rsidP="001A02EA">
            <w:pPr>
              <w:jc w:val="center"/>
              <w:rPr>
                <w:rFonts w:ascii="Arial" w:hAnsi="Arial" w:cs="Arial"/>
                <w:sz w:val="24"/>
                <w:szCs w:val="24"/>
              </w:rPr>
            </w:pPr>
            <w:r w:rsidRPr="0076668F">
              <w:rPr>
                <w:rFonts w:ascii="Arial" w:hAnsi="Arial" w:cs="Arial"/>
                <w:sz w:val="24"/>
              </w:rPr>
              <w:t>Wymiana uszkodzonych elementów.</w:t>
            </w:r>
          </w:p>
        </w:tc>
      </w:tr>
      <w:tr w:rsidR="001A02EA" w:rsidRPr="00DB0742" w:rsidTr="001A02EA">
        <w:tc>
          <w:tcPr>
            <w:tcW w:w="562" w:type="dxa"/>
            <w:vMerge w:val="restart"/>
            <w:vAlign w:val="center"/>
          </w:tcPr>
          <w:p w:rsidR="001A02EA" w:rsidRPr="00DB0742" w:rsidRDefault="001A02EA" w:rsidP="00E54F1D">
            <w:pPr>
              <w:pStyle w:val="Akapitzlist"/>
              <w:numPr>
                <w:ilvl w:val="0"/>
                <w:numId w:val="103"/>
              </w:numPr>
              <w:ind w:hanging="720"/>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Pr>
                <w:rFonts w:ascii="Arial" w:hAnsi="Arial" w:cs="Arial"/>
                <w:sz w:val="24"/>
              </w:rPr>
              <w:t>Naprawa</w:t>
            </w:r>
            <w:r w:rsidRPr="00DB0742">
              <w:rPr>
                <w:rFonts w:ascii="Arial" w:hAnsi="Arial" w:cs="Arial"/>
                <w:sz w:val="24"/>
              </w:rPr>
              <w:t xml:space="preserve"> elementów namiotu: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cBorders>
          </w:tcPr>
          <w:p w:rsidR="001A02EA" w:rsidRPr="00DB0742" w:rsidRDefault="001A02EA" w:rsidP="001A02EA">
            <w:pPr>
              <w:rPr>
                <w:rFonts w:ascii="Arial" w:hAnsi="Arial" w:cs="Arial"/>
                <w:sz w:val="24"/>
                <w:szCs w:val="24"/>
              </w:rPr>
            </w:pPr>
          </w:p>
        </w:tc>
        <w:tc>
          <w:tcPr>
            <w:tcW w:w="1305" w:type="dxa"/>
            <w:tcBorders>
              <w:bottom w:val="single" w:sz="4" w:space="0" w:color="auto"/>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897" w:type="dxa"/>
            <w:vMerge w:val="restart"/>
            <w:vAlign w:val="center"/>
          </w:tcPr>
          <w:p w:rsidR="001A02EA" w:rsidRPr="00DB0742" w:rsidRDefault="001A02EA" w:rsidP="001A02EA">
            <w:pPr>
              <w:jc w:val="center"/>
              <w:rPr>
                <w:rFonts w:ascii="Arial" w:hAnsi="Arial" w:cs="Arial"/>
                <w:sz w:val="24"/>
                <w:szCs w:val="24"/>
              </w:rPr>
            </w:pPr>
            <w:r>
              <w:rPr>
                <w:rFonts w:ascii="Arial" w:hAnsi="Arial" w:cs="Arial"/>
                <w:sz w:val="24"/>
                <w:szCs w:val="24"/>
              </w:rPr>
              <w:t>Konserwacja i naprawa uszkodzonych elementów..</w:t>
            </w:r>
          </w:p>
        </w:tc>
      </w:tr>
      <w:tr w:rsidR="001A02EA" w:rsidRPr="00DB0742" w:rsidTr="001A02EA">
        <w:tc>
          <w:tcPr>
            <w:tcW w:w="562" w:type="dxa"/>
            <w:vMerge/>
            <w:vAlign w:val="center"/>
          </w:tcPr>
          <w:p w:rsidR="001A02EA" w:rsidRPr="00DB0742" w:rsidRDefault="001A02EA" w:rsidP="00E54F1D">
            <w:pPr>
              <w:pStyle w:val="Akapitzlist"/>
              <w:numPr>
                <w:ilvl w:val="0"/>
                <w:numId w:val="103"/>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20"/>
              </w:numPr>
              <w:shd w:val="clear" w:color="auto" w:fill="FFFFFF"/>
              <w:tabs>
                <w:tab w:val="left" w:pos="426"/>
              </w:tabs>
              <w:ind w:hanging="1268"/>
              <w:jc w:val="both"/>
              <w:rPr>
                <w:rFonts w:ascii="Arial" w:hAnsi="Arial" w:cs="Arial"/>
                <w:sz w:val="24"/>
              </w:rPr>
            </w:pPr>
            <w:r w:rsidRPr="00DF7002">
              <w:rPr>
                <w:rFonts w:ascii="Arial" w:hAnsi="Arial" w:cs="Arial"/>
                <w:sz w:val="24"/>
              </w:rPr>
              <w:t>szkieletu</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103"/>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20"/>
              </w:numPr>
              <w:shd w:val="clear" w:color="auto" w:fill="FFFFFF"/>
              <w:tabs>
                <w:tab w:val="left" w:pos="426"/>
              </w:tabs>
              <w:ind w:hanging="1240"/>
              <w:jc w:val="both"/>
              <w:rPr>
                <w:rFonts w:ascii="Arial" w:hAnsi="Arial" w:cs="Arial"/>
                <w:sz w:val="24"/>
              </w:rPr>
            </w:pPr>
            <w:r w:rsidRPr="00DF7002">
              <w:rPr>
                <w:rFonts w:ascii="Arial" w:hAnsi="Arial" w:cs="Arial"/>
                <w:sz w:val="24"/>
              </w:rPr>
              <w:t>płachty</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0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897" w:type="dxa"/>
            <w:vMerge/>
            <w:vAlign w:val="center"/>
          </w:tcPr>
          <w:p w:rsidR="001A02EA" w:rsidRPr="00DB0742" w:rsidRDefault="001A02EA" w:rsidP="001A02EA">
            <w:pPr>
              <w:jc w:val="center"/>
              <w:rPr>
                <w:rFonts w:ascii="Arial" w:hAnsi="Arial" w:cs="Arial"/>
                <w:sz w:val="24"/>
                <w:szCs w:val="24"/>
              </w:rPr>
            </w:pPr>
          </w:p>
        </w:tc>
      </w:tr>
      <w:tr w:rsidR="001A02EA" w:rsidRPr="00DB0742" w:rsidTr="001A02EA">
        <w:tc>
          <w:tcPr>
            <w:tcW w:w="562" w:type="dxa"/>
            <w:vMerge/>
            <w:vAlign w:val="center"/>
          </w:tcPr>
          <w:p w:rsidR="001A02EA" w:rsidRPr="00DB0742" w:rsidRDefault="001A02EA" w:rsidP="00E54F1D">
            <w:pPr>
              <w:pStyle w:val="Akapitzlist"/>
              <w:numPr>
                <w:ilvl w:val="0"/>
                <w:numId w:val="103"/>
              </w:numPr>
              <w:ind w:hanging="720"/>
              <w:rPr>
                <w:rFonts w:ascii="Arial" w:hAnsi="Arial" w:cs="Arial"/>
                <w:sz w:val="24"/>
                <w:szCs w:val="24"/>
              </w:rPr>
            </w:pPr>
          </w:p>
        </w:tc>
        <w:tc>
          <w:tcPr>
            <w:tcW w:w="4819" w:type="dxa"/>
            <w:vAlign w:val="center"/>
          </w:tcPr>
          <w:p w:rsidR="001A02EA" w:rsidRPr="00DF7002" w:rsidRDefault="001A02EA" w:rsidP="00E54F1D">
            <w:pPr>
              <w:pStyle w:val="Akapitzlist"/>
              <w:numPr>
                <w:ilvl w:val="0"/>
                <w:numId w:val="20"/>
              </w:numPr>
              <w:shd w:val="clear" w:color="auto" w:fill="FFFFFF"/>
              <w:tabs>
                <w:tab w:val="left" w:pos="426"/>
              </w:tabs>
              <w:ind w:hanging="1240"/>
              <w:jc w:val="both"/>
              <w:rPr>
                <w:rFonts w:ascii="Arial" w:hAnsi="Arial" w:cs="Arial"/>
                <w:sz w:val="24"/>
              </w:rPr>
            </w:pPr>
            <w:r w:rsidRPr="00DF7002">
              <w:rPr>
                <w:rFonts w:ascii="Arial" w:hAnsi="Arial" w:cs="Arial"/>
                <w:sz w:val="24"/>
              </w:rPr>
              <w:t>linek i odciągów</w:t>
            </w:r>
          </w:p>
        </w:tc>
        <w:tc>
          <w:tcPr>
            <w:tcW w:w="47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475" w:type="dxa"/>
            <w:tcBorders>
              <w:bottom w:val="single" w:sz="4" w:space="0" w:color="auto"/>
              <w:tl2br w:val="nil"/>
              <w:tr2bl w:val="nil"/>
            </w:tcBorders>
          </w:tcPr>
          <w:p w:rsidR="001A02EA" w:rsidRPr="00DB0742" w:rsidRDefault="001A02EA" w:rsidP="001A02EA">
            <w:pPr>
              <w:rPr>
                <w:rFonts w:ascii="Arial" w:hAnsi="Arial" w:cs="Arial"/>
                <w:sz w:val="24"/>
                <w:szCs w:val="24"/>
              </w:rPr>
            </w:pPr>
          </w:p>
        </w:tc>
        <w:tc>
          <w:tcPr>
            <w:tcW w:w="1305" w:type="dxa"/>
            <w:tcBorders>
              <w:tl2br w:val="single" w:sz="4" w:space="0" w:color="auto"/>
              <w:tr2bl w:val="single" w:sz="4" w:space="0" w:color="auto"/>
            </w:tcBorders>
          </w:tcPr>
          <w:p w:rsidR="001A02EA" w:rsidRPr="00DB0742" w:rsidRDefault="001A02EA" w:rsidP="001A02EA">
            <w:pPr>
              <w:rPr>
                <w:rFonts w:ascii="Arial" w:hAnsi="Arial" w:cs="Arial"/>
                <w:sz w:val="24"/>
                <w:szCs w:val="24"/>
              </w:rPr>
            </w:pPr>
          </w:p>
        </w:tc>
        <w:tc>
          <w:tcPr>
            <w:tcW w:w="1897" w:type="dxa"/>
            <w:vMerge/>
            <w:vAlign w:val="center"/>
          </w:tcPr>
          <w:p w:rsidR="001A02EA" w:rsidRPr="0076668F" w:rsidRDefault="001A02EA" w:rsidP="001A02EA">
            <w:pPr>
              <w:jc w:val="center"/>
              <w:rPr>
                <w:rFonts w:ascii="Arial" w:hAnsi="Arial" w:cs="Arial"/>
                <w:sz w:val="24"/>
                <w:szCs w:val="24"/>
              </w:rPr>
            </w:pPr>
          </w:p>
        </w:tc>
      </w:tr>
      <w:tr w:rsidR="001A02EA" w:rsidRPr="00DB0742" w:rsidTr="001A02EA">
        <w:trPr>
          <w:trHeight w:val="1666"/>
        </w:trPr>
        <w:tc>
          <w:tcPr>
            <w:tcW w:w="562" w:type="dxa"/>
            <w:vMerge/>
            <w:vAlign w:val="center"/>
          </w:tcPr>
          <w:p w:rsidR="001A02EA" w:rsidRPr="00DB0742" w:rsidRDefault="001A02EA" w:rsidP="00E54F1D">
            <w:pPr>
              <w:pStyle w:val="Akapitzlist"/>
              <w:numPr>
                <w:ilvl w:val="0"/>
                <w:numId w:val="103"/>
              </w:numPr>
              <w:ind w:hanging="720"/>
              <w:rPr>
                <w:rFonts w:ascii="Arial" w:hAnsi="Arial" w:cs="Arial"/>
                <w:sz w:val="24"/>
                <w:szCs w:val="24"/>
              </w:rPr>
            </w:pPr>
          </w:p>
        </w:tc>
        <w:tc>
          <w:tcPr>
            <w:tcW w:w="4819" w:type="dxa"/>
            <w:vAlign w:val="center"/>
          </w:tcPr>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CA2DC1" w:rsidRDefault="001A02EA" w:rsidP="001A02EA">
            <w:pPr>
              <w:pStyle w:val="Akapitzlist"/>
              <w:shd w:val="clear" w:color="auto" w:fill="FFFFFF"/>
              <w:tabs>
                <w:tab w:val="left" w:pos="426"/>
              </w:tabs>
              <w:ind w:left="1440" w:hanging="1226"/>
              <w:jc w:val="both"/>
              <w:rPr>
                <w:rFonts w:ascii="Arial" w:hAnsi="Arial" w:cs="Arial"/>
                <w:sz w:val="24"/>
              </w:rPr>
            </w:pPr>
            <w:r>
              <w:rPr>
                <w:rFonts w:ascii="Arial" w:hAnsi="Arial" w:cs="Arial"/>
                <w:sz w:val="24"/>
              </w:rPr>
              <w:t>…………………………………………….</w:t>
            </w:r>
          </w:p>
          <w:p w:rsidR="001A02EA" w:rsidRPr="00DF7002" w:rsidRDefault="001A02EA" w:rsidP="001A02EA">
            <w:pPr>
              <w:shd w:val="clear" w:color="auto" w:fill="FFFFFF"/>
              <w:tabs>
                <w:tab w:val="left" w:pos="426"/>
              </w:tabs>
              <w:ind w:left="68"/>
              <w:jc w:val="both"/>
              <w:rPr>
                <w:rFonts w:ascii="Arial" w:hAnsi="Arial" w:cs="Arial"/>
                <w:sz w:val="24"/>
              </w:rPr>
            </w:pP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p>
        </w:tc>
        <w:tc>
          <w:tcPr>
            <w:tcW w:w="1897" w:type="dxa"/>
            <w:vAlign w:val="center"/>
          </w:tcPr>
          <w:p w:rsidR="001A02EA" w:rsidRPr="00DB0742" w:rsidRDefault="001A02EA" w:rsidP="001A02EA">
            <w:pPr>
              <w:jc w:val="center"/>
              <w:rPr>
                <w:rFonts w:ascii="Arial" w:hAnsi="Arial" w:cs="Arial"/>
                <w:sz w:val="24"/>
                <w:szCs w:val="24"/>
              </w:rPr>
            </w:pPr>
            <w:r>
              <w:rPr>
                <w:rFonts w:ascii="Arial" w:hAnsi="Arial" w:cs="Arial"/>
                <w:sz w:val="24"/>
                <w:szCs w:val="24"/>
              </w:rPr>
              <w:t>Wykazać dodatkowe elementy do wymiany lub naprawy</w:t>
            </w:r>
          </w:p>
        </w:tc>
      </w:tr>
      <w:tr w:rsidR="001A02EA" w:rsidRPr="00DB0742" w:rsidTr="001A02EA">
        <w:tc>
          <w:tcPr>
            <w:tcW w:w="562" w:type="dxa"/>
            <w:vAlign w:val="center"/>
          </w:tcPr>
          <w:p w:rsidR="001A02EA" w:rsidRPr="00DB0742" w:rsidRDefault="001A02EA" w:rsidP="00E54F1D">
            <w:pPr>
              <w:pStyle w:val="Akapitzlist"/>
              <w:numPr>
                <w:ilvl w:val="0"/>
                <w:numId w:val="103"/>
              </w:numPr>
              <w:ind w:hanging="720"/>
              <w:rPr>
                <w:rFonts w:ascii="Arial" w:hAnsi="Arial" w:cs="Arial"/>
                <w:sz w:val="24"/>
                <w:szCs w:val="24"/>
              </w:rPr>
            </w:pPr>
          </w:p>
        </w:tc>
        <w:tc>
          <w:tcPr>
            <w:tcW w:w="4819" w:type="dxa"/>
            <w:vAlign w:val="center"/>
          </w:tcPr>
          <w:p w:rsidR="001A02EA" w:rsidRPr="00DB0742" w:rsidRDefault="001A02EA" w:rsidP="001A02EA">
            <w:pPr>
              <w:shd w:val="clear" w:color="auto" w:fill="FFFFFF"/>
              <w:tabs>
                <w:tab w:val="left" w:pos="426"/>
              </w:tabs>
              <w:ind w:left="68"/>
              <w:jc w:val="both"/>
              <w:rPr>
                <w:rFonts w:ascii="Arial" w:hAnsi="Arial" w:cs="Arial"/>
                <w:sz w:val="24"/>
              </w:rPr>
            </w:pPr>
            <w:r w:rsidRPr="00DB0742">
              <w:rPr>
                <w:rFonts w:ascii="Arial" w:hAnsi="Arial" w:cs="Arial"/>
                <w:sz w:val="24"/>
              </w:rPr>
              <w:t>Naprawa i konserwacja palników olejowych RIELLO 40 G 2 oraz całej instalacji zasilającej, niesprawne elementy usprawnić lub wymienić na nowe.</w:t>
            </w:r>
          </w:p>
        </w:tc>
        <w:tc>
          <w:tcPr>
            <w:tcW w:w="475" w:type="dxa"/>
          </w:tcPr>
          <w:p w:rsidR="001A02EA" w:rsidRPr="00DB0742" w:rsidRDefault="001A02EA" w:rsidP="001A02EA">
            <w:pPr>
              <w:rPr>
                <w:rFonts w:ascii="Arial" w:hAnsi="Arial" w:cs="Arial"/>
                <w:sz w:val="24"/>
                <w:szCs w:val="24"/>
              </w:rPr>
            </w:pPr>
          </w:p>
        </w:tc>
        <w:tc>
          <w:tcPr>
            <w:tcW w:w="475" w:type="dxa"/>
            <w:tcBorders>
              <w:tl2br w:val="nil"/>
              <w:tr2bl w:val="nil"/>
            </w:tcBorders>
          </w:tcPr>
          <w:p w:rsidR="001A02EA" w:rsidRPr="00DB0742" w:rsidRDefault="001A02EA" w:rsidP="001A02EA">
            <w:pPr>
              <w:rPr>
                <w:rFonts w:ascii="Arial" w:hAnsi="Arial" w:cs="Arial"/>
                <w:sz w:val="24"/>
                <w:szCs w:val="24"/>
              </w:rPr>
            </w:pPr>
          </w:p>
        </w:tc>
        <w:tc>
          <w:tcPr>
            <w:tcW w:w="1305" w:type="dxa"/>
            <w:tcBorders>
              <w:tl2br w:val="nil"/>
              <w:tr2bl w:val="nil"/>
            </w:tcBorders>
          </w:tcPr>
          <w:p w:rsidR="001A02EA" w:rsidRPr="00DB0742" w:rsidRDefault="001A02EA" w:rsidP="001A02EA">
            <w:pPr>
              <w:rPr>
                <w:rFonts w:ascii="Arial" w:hAnsi="Arial" w:cs="Arial"/>
                <w:sz w:val="24"/>
                <w:szCs w:val="24"/>
              </w:rPr>
            </w:pPr>
            <w:r>
              <w:rPr>
                <w:rFonts w:ascii="Arial" w:hAnsi="Arial" w:cs="Arial"/>
                <w:sz w:val="24"/>
                <w:szCs w:val="24"/>
              </w:rPr>
              <w:t>TAK</w:t>
            </w:r>
          </w:p>
        </w:tc>
        <w:tc>
          <w:tcPr>
            <w:tcW w:w="1897" w:type="dxa"/>
          </w:tcPr>
          <w:p w:rsidR="001A02EA" w:rsidRPr="00DB0742" w:rsidRDefault="001A02EA" w:rsidP="001A02EA">
            <w:pPr>
              <w:rPr>
                <w:rFonts w:ascii="Arial" w:hAnsi="Arial" w:cs="Arial"/>
                <w:sz w:val="24"/>
                <w:szCs w:val="24"/>
              </w:rPr>
            </w:pPr>
          </w:p>
        </w:tc>
      </w:tr>
    </w:tbl>
    <w:p w:rsidR="001A02EA" w:rsidRDefault="001A02EA" w:rsidP="001A02EA">
      <w:pPr>
        <w:pStyle w:val="Akapitzlist"/>
        <w:shd w:val="clear" w:color="auto" w:fill="FFFFFF"/>
        <w:tabs>
          <w:tab w:val="left" w:pos="426"/>
        </w:tabs>
        <w:spacing w:after="0" w:line="360" w:lineRule="auto"/>
        <w:ind w:left="425" w:right="6" w:hanging="425"/>
        <w:jc w:val="center"/>
        <w:rPr>
          <w:rFonts w:ascii="Arial" w:hAnsi="Arial" w:cs="Arial"/>
        </w:rPr>
      </w:pPr>
      <w:r w:rsidRPr="00267585">
        <w:rPr>
          <w:rFonts w:ascii="Arial" w:hAnsi="Arial" w:cs="Arial"/>
          <w:vertAlign w:val="superscript"/>
        </w:rPr>
        <w:t>*1)</w:t>
      </w:r>
      <w:r w:rsidRPr="00267585">
        <w:rPr>
          <w:rFonts w:ascii="Arial" w:hAnsi="Arial" w:cs="Arial"/>
        </w:rPr>
        <w:t xml:space="preserve"> komisja wskazuj</w:t>
      </w:r>
      <w:r>
        <w:rPr>
          <w:rFonts w:ascii="Arial" w:hAnsi="Arial" w:cs="Arial"/>
        </w:rPr>
        <w:t>e zakres prac przy klasyfikacji</w:t>
      </w:r>
      <w:r w:rsidRPr="00267585">
        <w:rPr>
          <w:rFonts w:ascii="Arial" w:hAnsi="Arial" w:cs="Arial"/>
        </w:rPr>
        <w:t>– znak „</w:t>
      </w:r>
      <w:r w:rsidRPr="00267585">
        <w:rPr>
          <w:rFonts w:ascii="Arial" w:hAnsi="Arial" w:cs="Arial"/>
          <w:b/>
        </w:rPr>
        <w:t>+”</w:t>
      </w:r>
      <w:r w:rsidRPr="00267585">
        <w:rPr>
          <w:rFonts w:ascii="Arial" w:hAnsi="Arial" w:cs="Arial"/>
        </w:rPr>
        <w:t xml:space="preserve"> lub „</w:t>
      </w:r>
      <w:r w:rsidRPr="00267585">
        <w:rPr>
          <w:rFonts w:ascii="Arial" w:hAnsi="Arial" w:cs="Arial"/>
          <w:b/>
        </w:rPr>
        <w:t>tak</w:t>
      </w:r>
      <w:r w:rsidRPr="00267585">
        <w:rPr>
          <w:rFonts w:ascii="Arial" w:hAnsi="Arial" w:cs="Arial"/>
        </w:rPr>
        <w:t>”(wybór pojedynczy).</w:t>
      </w:r>
    </w:p>
    <w:p w:rsidR="001A02EA" w:rsidRDefault="001A02EA" w:rsidP="001A02EA">
      <w:pPr>
        <w:spacing w:after="0" w:line="240" w:lineRule="auto"/>
        <w:jc w:val="center"/>
        <w:rPr>
          <w:rFonts w:ascii="Arial" w:hAnsi="Arial" w:cs="Arial"/>
          <w:b/>
          <w:sz w:val="28"/>
          <w:szCs w:val="28"/>
          <w:u w:val="single"/>
        </w:rPr>
      </w:pPr>
    </w:p>
    <w:p w:rsidR="001A02EA" w:rsidRDefault="001A02EA" w:rsidP="001A02EA">
      <w:pPr>
        <w:spacing w:after="0" w:line="240" w:lineRule="auto"/>
        <w:jc w:val="center"/>
        <w:rPr>
          <w:rFonts w:ascii="Arial" w:hAnsi="Arial" w:cs="Arial"/>
          <w:b/>
          <w:sz w:val="28"/>
          <w:szCs w:val="28"/>
          <w:u w:val="single"/>
        </w:rPr>
      </w:pPr>
    </w:p>
    <w:p w:rsidR="001A02EA" w:rsidRDefault="001A02EA" w:rsidP="001A02EA">
      <w:pPr>
        <w:spacing w:after="0" w:line="240" w:lineRule="auto"/>
        <w:jc w:val="center"/>
        <w:rPr>
          <w:rFonts w:ascii="Arial" w:hAnsi="Arial" w:cs="Arial"/>
          <w:b/>
          <w:sz w:val="28"/>
          <w:szCs w:val="28"/>
          <w:u w:val="single"/>
        </w:rPr>
      </w:pPr>
    </w:p>
    <w:p w:rsidR="001A02EA" w:rsidRDefault="001A02EA" w:rsidP="001A02EA">
      <w:pPr>
        <w:spacing w:after="0" w:line="240" w:lineRule="auto"/>
        <w:jc w:val="center"/>
        <w:rPr>
          <w:rFonts w:ascii="Arial" w:hAnsi="Arial" w:cs="Arial"/>
          <w:b/>
          <w:sz w:val="28"/>
          <w:szCs w:val="28"/>
          <w:u w:val="single"/>
        </w:rPr>
      </w:pPr>
    </w:p>
    <w:p w:rsidR="001A02EA" w:rsidRDefault="001A02EA" w:rsidP="001A02EA">
      <w:pPr>
        <w:spacing w:after="0" w:line="240" w:lineRule="auto"/>
        <w:jc w:val="center"/>
        <w:rPr>
          <w:rFonts w:ascii="Arial" w:hAnsi="Arial" w:cs="Arial"/>
          <w:b/>
          <w:sz w:val="28"/>
          <w:szCs w:val="28"/>
          <w:u w:val="single"/>
        </w:rPr>
      </w:pPr>
    </w:p>
    <w:p w:rsidR="001A02EA" w:rsidRDefault="001A02EA" w:rsidP="001A02EA">
      <w:pPr>
        <w:spacing w:after="0" w:line="240" w:lineRule="auto"/>
        <w:jc w:val="center"/>
        <w:rPr>
          <w:rFonts w:ascii="Arial" w:hAnsi="Arial" w:cs="Arial"/>
          <w:b/>
          <w:sz w:val="28"/>
          <w:szCs w:val="28"/>
          <w:u w:val="single"/>
        </w:rPr>
      </w:pPr>
    </w:p>
    <w:p w:rsidR="001A02EA" w:rsidRDefault="001A02EA" w:rsidP="001A02EA">
      <w:pPr>
        <w:spacing w:after="0" w:line="240" w:lineRule="auto"/>
        <w:jc w:val="center"/>
        <w:rPr>
          <w:rFonts w:ascii="Arial" w:hAnsi="Arial" w:cs="Arial"/>
          <w:b/>
          <w:sz w:val="28"/>
          <w:szCs w:val="28"/>
          <w:u w:val="single"/>
        </w:rPr>
      </w:pPr>
    </w:p>
    <w:p w:rsidR="001A02EA" w:rsidRDefault="001A02EA" w:rsidP="001A02EA">
      <w:pPr>
        <w:spacing w:after="0" w:line="240" w:lineRule="auto"/>
        <w:jc w:val="center"/>
        <w:rPr>
          <w:rFonts w:ascii="Arial" w:hAnsi="Arial" w:cs="Arial"/>
          <w:b/>
          <w:sz w:val="28"/>
          <w:szCs w:val="28"/>
          <w:u w:val="single"/>
        </w:rPr>
      </w:pPr>
    </w:p>
    <w:p w:rsidR="001A02EA" w:rsidRDefault="001A02EA" w:rsidP="001A02EA">
      <w:pPr>
        <w:spacing w:after="0" w:line="240" w:lineRule="auto"/>
        <w:jc w:val="center"/>
        <w:rPr>
          <w:rFonts w:ascii="Arial" w:hAnsi="Arial" w:cs="Arial"/>
          <w:b/>
          <w:sz w:val="28"/>
          <w:szCs w:val="28"/>
          <w:u w:val="single"/>
        </w:rPr>
      </w:pPr>
    </w:p>
    <w:p w:rsidR="001A02EA" w:rsidRDefault="001A02EA" w:rsidP="001A02EA">
      <w:pPr>
        <w:spacing w:after="0" w:line="240" w:lineRule="auto"/>
        <w:jc w:val="center"/>
        <w:rPr>
          <w:rFonts w:ascii="Arial" w:hAnsi="Arial" w:cs="Arial"/>
          <w:b/>
          <w:sz w:val="28"/>
          <w:szCs w:val="28"/>
          <w:u w:val="single"/>
        </w:rPr>
      </w:pPr>
    </w:p>
    <w:p w:rsidR="001A02EA" w:rsidRDefault="001A02EA" w:rsidP="001A02EA">
      <w:pPr>
        <w:spacing w:after="0" w:line="240" w:lineRule="auto"/>
        <w:jc w:val="center"/>
        <w:rPr>
          <w:rFonts w:ascii="Arial" w:hAnsi="Arial" w:cs="Arial"/>
          <w:b/>
          <w:sz w:val="28"/>
          <w:szCs w:val="28"/>
          <w:u w:val="single"/>
        </w:rPr>
      </w:pPr>
    </w:p>
    <w:p w:rsidR="001A02EA" w:rsidRDefault="001A02EA"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791FDF" w:rsidRDefault="00791FDF" w:rsidP="001A02EA">
      <w:pPr>
        <w:spacing w:after="0" w:line="240" w:lineRule="auto"/>
        <w:jc w:val="center"/>
        <w:rPr>
          <w:rFonts w:ascii="Arial" w:hAnsi="Arial" w:cs="Arial"/>
          <w:b/>
          <w:sz w:val="28"/>
          <w:szCs w:val="28"/>
          <w:u w:val="single"/>
        </w:rPr>
      </w:pPr>
    </w:p>
    <w:p w:rsidR="001A02EA" w:rsidRPr="0069677D" w:rsidRDefault="001A02EA" w:rsidP="001A02EA">
      <w:pPr>
        <w:spacing w:after="0" w:line="240" w:lineRule="auto"/>
        <w:jc w:val="center"/>
        <w:rPr>
          <w:rFonts w:ascii="Arial" w:hAnsi="Arial" w:cs="Arial"/>
          <w:b/>
          <w:sz w:val="28"/>
          <w:szCs w:val="28"/>
        </w:rPr>
      </w:pPr>
      <w:r w:rsidRPr="0069677D">
        <w:rPr>
          <w:rFonts w:ascii="Arial" w:hAnsi="Arial" w:cs="Arial"/>
          <w:b/>
          <w:sz w:val="28"/>
          <w:szCs w:val="28"/>
        </w:rPr>
        <w:lastRenderedPageBreak/>
        <w:t>ZADANIE NR 4</w:t>
      </w:r>
    </w:p>
    <w:p w:rsidR="001A02EA" w:rsidRDefault="001A02EA" w:rsidP="001A02EA">
      <w:pPr>
        <w:spacing w:after="0" w:line="240" w:lineRule="auto"/>
        <w:jc w:val="center"/>
        <w:rPr>
          <w:rFonts w:ascii="Arial" w:hAnsi="Arial" w:cs="Arial"/>
          <w:b/>
          <w:sz w:val="28"/>
          <w:szCs w:val="28"/>
          <w:u w:val="single"/>
        </w:rPr>
      </w:pPr>
    </w:p>
    <w:p w:rsidR="001A02EA" w:rsidRPr="00F12D2E" w:rsidRDefault="001A02EA" w:rsidP="001A02EA">
      <w:pPr>
        <w:spacing w:line="360" w:lineRule="auto"/>
        <w:ind w:left="720" w:hanging="578"/>
        <w:rPr>
          <w:rFonts w:ascii="Arial" w:hAnsi="Arial" w:cs="Arial"/>
          <w:b/>
          <w:sz w:val="32"/>
          <w:szCs w:val="32"/>
        </w:rPr>
      </w:pPr>
      <w:r w:rsidRPr="00F12D2E">
        <w:rPr>
          <w:rFonts w:ascii="Arial" w:hAnsi="Arial" w:cs="Arial"/>
          <w:b/>
          <w:sz w:val="32"/>
          <w:szCs w:val="32"/>
        </w:rPr>
        <w:t>Remont średni  - Zbiornik na wodę 500 dm3 na płozach typ. XZZ1.</w:t>
      </w:r>
    </w:p>
    <w:p w:rsidR="001A02EA" w:rsidRPr="00494499" w:rsidRDefault="001A02EA" w:rsidP="001A02EA">
      <w:pPr>
        <w:spacing w:line="360" w:lineRule="auto"/>
        <w:rPr>
          <w:rFonts w:ascii="Arial" w:hAnsi="Arial" w:cs="Arial"/>
          <w:b/>
          <w:sz w:val="24"/>
          <w:szCs w:val="24"/>
        </w:rPr>
      </w:pPr>
      <w:r w:rsidRPr="00494499">
        <w:rPr>
          <w:rFonts w:ascii="Arial" w:hAnsi="Arial" w:cs="Arial"/>
          <w:b/>
          <w:sz w:val="24"/>
          <w:szCs w:val="24"/>
        </w:rPr>
        <w:t xml:space="preserve">Zakres </w:t>
      </w:r>
      <w:r>
        <w:rPr>
          <w:rFonts w:ascii="Arial" w:hAnsi="Arial" w:cs="Arial"/>
          <w:b/>
          <w:sz w:val="24"/>
          <w:szCs w:val="24"/>
        </w:rPr>
        <w:t>remontu średniego zbiornika na wodę nr fabr. 398 rok prod. 1984</w:t>
      </w:r>
    </w:p>
    <w:p w:rsidR="001A02EA" w:rsidRPr="00494499" w:rsidRDefault="001A02EA" w:rsidP="001A02EA">
      <w:pPr>
        <w:shd w:val="clear" w:color="auto" w:fill="FFFFFF"/>
        <w:tabs>
          <w:tab w:val="left" w:pos="370"/>
        </w:tabs>
        <w:spacing w:line="360" w:lineRule="auto"/>
        <w:ind w:right="3"/>
        <w:jc w:val="both"/>
        <w:rPr>
          <w:rFonts w:ascii="Arial" w:hAnsi="Arial" w:cs="Arial"/>
          <w:b/>
          <w:u w:val="single"/>
        </w:rPr>
      </w:pPr>
      <w:r w:rsidRPr="00494499">
        <w:rPr>
          <w:rFonts w:ascii="Arial" w:hAnsi="Arial" w:cs="Arial"/>
          <w:b/>
          <w:u w:val="single"/>
        </w:rPr>
        <w:t xml:space="preserve">I. </w:t>
      </w:r>
      <w:r>
        <w:rPr>
          <w:rFonts w:ascii="Arial" w:hAnsi="Arial" w:cs="Arial"/>
          <w:b/>
          <w:u w:val="single"/>
        </w:rPr>
        <w:t>Zbiornik, rama, płozy i osprzęt:</w:t>
      </w:r>
    </w:p>
    <w:p w:rsidR="001A02EA" w:rsidRPr="00021878" w:rsidRDefault="001A02EA" w:rsidP="00E54F1D">
      <w:pPr>
        <w:pStyle w:val="Akapitzlist"/>
        <w:numPr>
          <w:ilvl w:val="0"/>
          <w:numId w:val="33"/>
        </w:numPr>
        <w:shd w:val="clear" w:color="auto" w:fill="FFFFFF"/>
        <w:tabs>
          <w:tab w:val="left" w:pos="426"/>
        </w:tabs>
        <w:spacing w:after="0" w:line="360" w:lineRule="auto"/>
        <w:ind w:right="6" w:hanging="2375"/>
        <w:jc w:val="both"/>
        <w:rPr>
          <w:rFonts w:ascii="Arial" w:hAnsi="Arial" w:cs="Arial"/>
          <w:color w:val="000000" w:themeColor="text1"/>
          <w:sz w:val="24"/>
        </w:rPr>
      </w:pPr>
      <w:r w:rsidRPr="00021878">
        <w:rPr>
          <w:rFonts w:ascii="Arial" w:hAnsi="Arial" w:cs="Arial"/>
          <w:color w:val="000000" w:themeColor="text1"/>
          <w:sz w:val="24"/>
        </w:rPr>
        <w:t>Demontaż zbiornika do zespołu, podzespołu i elementu (części).</w:t>
      </w:r>
    </w:p>
    <w:p w:rsidR="001A02EA" w:rsidRPr="00021878" w:rsidRDefault="001A02EA" w:rsidP="00E54F1D">
      <w:pPr>
        <w:pStyle w:val="Akapitzlist"/>
        <w:numPr>
          <w:ilvl w:val="0"/>
          <w:numId w:val="33"/>
        </w:numPr>
        <w:shd w:val="clear" w:color="auto" w:fill="FFFFFF"/>
        <w:tabs>
          <w:tab w:val="left" w:pos="426"/>
        </w:tabs>
        <w:spacing w:after="0" w:line="360" w:lineRule="auto"/>
        <w:ind w:left="426" w:right="6"/>
        <w:jc w:val="both"/>
        <w:rPr>
          <w:rFonts w:ascii="Arial" w:hAnsi="Arial" w:cs="Arial"/>
          <w:b/>
          <w:color w:val="000000" w:themeColor="text1"/>
          <w:sz w:val="24"/>
        </w:rPr>
      </w:pPr>
      <w:r w:rsidRPr="00021878">
        <w:rPr>
          <w:rFonts w:ascii="Arial" w:hAnsi="Arial" w:cs="Arial"/>
          <w:color w:val="000000" w:themeColor="text1"/>
          <w:sz w:val="24"/>
        </w:rPr>
        <w:t xml:space="preserve">Proces technologiczny naprawy powinien przewidywać </w:t>
      </w:r>
      <w:r w:rsidRPr="00021878">
        <w:rPr>
          <w:rFonts w:ascii="Arial" w:hAnsi="Arial" w:cs="Arial"/>
          <w:b/>
          <w:color w:val="000000" w:themeColor="text1"/>
          <w:sz w:val="24"/>
        </w:rPr>
        <w:t>naprawę/wymianę:</w:t>
      </w:r>
    </w:p>
    <w:tbl>
      <w:tblPr>
        <w:tblStyle w:val="Tabela-Siatka"/>
        <w:tblW w:w="9209" w:type="dxa"/>
        <w:tblLayout w:type="fixed"/>
        <w:tblLook w:val="04A0" w:firstRow="1" w:lastRow="0" w:firstColumn="1" w:lastColumn="0" w:noHBand="0" w:noVBand="1"/>
      </w:tblPr>
      <w:tblGrid>
        <w:gridCol w:w="562"/>
        <w:gridCol w:w="4253"/>
        <w:gridCol w:w="709"/>
        <w:gridCol w:w="828"/>
        <w:gridCol w:w="1305"/>
        <w:gridCol w:w="1552"/>
      </w:tblGrid>
      <w:tr w:rsidR="001A02EA" w:rsidRPr="00A558BC" w:rsidTr="001A02EA">
        <w:trPr>
          <w:cantSplit/>
          <w:trHeight w:val="494"/>
        </w:trPr>
        <w:tc>
          <w:tcPr>
            <w:tcW w:w="562" w:type="dxa"/>
            <w:vMerge w:val="restart"/>
            <w:vAlign w:val="center"/>
          </w:tcPr>
          <w:p w:rsidR="001A02EA" w:rsidRPr="00A558BC" w:rsidRDefault="001A02EA" w:rsidP="001A02EA">
            <w:pPr>
              <w:rPr>
                <w:rFonts w:ascii="Arial" w:hAnsi="Arial" w:cs="Arial"/>
                <w:color w:val="000000" w:themeColor="text1"/>
              </w:rPr>
            </w:pPr>
            <w:r w:rsidRPr="00A558BC">
              <w:rPr>
                <w:rFonts w:ascii="Arial" w:hAnsi="Arial" w:cs="Arial"/>
                <w:color w:val="000000" w:themeColor="text1"/>
              </w:rPr>
              <w:t>Lp.</w:t>
            </w:r>
          </w:p>
        </w:tc>
        <w:tc>
          <w:tcPr>
            <w:tcW w:w="4253"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Zakres, zespól, podzespół, cześć</w:t>
            </w:r>
          </w:p>
        </w:tc>
        <w:tc>
          <w:tcPr>
            <w:tcW w:w="2842" w:type="dxa"/>
            <w:gridSpan w:val="3"/>
            <w:vAlign w:val="center"/>
          </w:tcPr>
          <w:p w:rsidR="001A02EA" w:rsidRPr="003E6934" w:rsidRDefault="001A02EA" w:rsidP="001A02EA">
            <w:pPr>
              <w:jc w:val="center"/>
              <w:rPr>
                <w:rFonts w:ascii="Arial" w:hAnsi="Arial" w:cs="Arial"/>
                <w:b/>
                <w:color w:val="000000" w:themeColor="text1"/>
              </w:rPr>
            </w:pPr>
            <w:r w:rsidRPr="003E6934">
              <w:rPr>
                <w:rFonts w:ascii="Arial" w:hAnsi="Arial" w:cs="Arial"/>
                <w:b/>
                <w:color w:val="000000" w:themeColor="text1"/>
              </w:rPr>
              <w:t>Klasyfikacja</w:t>
            </w:r>
            <w:r w:rsidRPr="003E6934">
              <w:rPr>
                <w:rFonts w:ascii="Arial" w:hAnsi="Arial" w:cs="Arial"/>
                <w:b/>
                <w:color w:val="000000" w:themeColor="text1"/>
                <w:vertAlign w:val="superscript"/>
              </w:rPr>
              <w:t>*1)</w:t>
            </w:r>
          </w:p>
        </w:tc>
        <w:tc>
          <w:tcPr>
            <w:tcW w:w="1552"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Uwagi</w:t>
            </w:r>
          </w:p>
        </w:tc>
      </w:tr>
      <w:tr w:rsidR="001A02EA" w:rsidRPr="00A558BC" w:rsidTr="001A02EA">
        <w:trPr>
          <w:cantSplit/>
          <w:trHeight w:val="1382"/>
        </w:trPr>
        <w:tc>
          <w:tcPr>
            <w:tcW w:w="562" w:type="dxa"/>
            <w:vMerge/>
            <w:vAlign w:val="center"/>
          </w:tcPr>
          <w:p w:rsidR="001A02EA" w:rsidRPr="00A558BC" w:rsidRDefault="001A02EA" w:rsidP="001A02EA">
            <w:pPr>
              <w:rPr>
                <w:rFonts w:ascii="Arial" w:hAnsi="Arial" w:cs="Arial"/>
                <w:color w:val="000000" w:themeColor="text1"/>
              </w:rPr>
            </w:pPr>
          </w:p>
        </w:tc>
        <w:tc>
          <w:tcPr>
            <w:tcW w:w="4253" w:type="dxa"/>
            <w:vMerge/>
            <w:vAlign w:val="center"/>
          </w:tcPr>
          <w:p w:rsidR="001A02EA" w:rsidRPr="00A558BC" w:rsidRDefault="001A02EA" w:rsidP="001A02EA">
            <w:pPr>
              <w:jc w:val="center"/>
              <w:rPr>
                <w:rFonts w:ascii="Arial" w:hAnsi="Arial" w:cs="Arial"/>
                <w:color w:val="000000" w:themeColor="text1"/>
              </w:rPr>
            </w:pPr>
          </w:p>
        </w:tc>
        <w:tc>
          <w:tcPr>
            <w:tcW w:w="709"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Wymiana</w:t>
            </w:r>
          </w:p>
        </w:tc>
        <w:tc>
          <w:tcPr>
            <w:tcW w:w="828"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Naprawa</w:t>
            </w:r>
          </w:p>
        </w:tc>
        <w:tc>
          <w:tcPr>
            <w:tcW w:w="1305" w:type="dxa"/>
            <w:tcBorders>
              <w:bottom w:val="single" w:sz="4" w:space="0" w:color="auto"/>
            </w:tcBorders>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Przegląd, weryfikacja z wyminą lub naprawą</w:t>
            </w:r>
          </w:p>
        </w:tc>
        <w:tc>
          <w:tcPr>
            <w:tcW w:w="1552" w:type="dxa"/>
            <w:vMerge/>
            <w:vAlign w:val="center"/>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E54F1D">
            <w:pPr>
              <w:pStyle w:val="Akapitzlist"/>
              <w:numPr>
                <w:ilvl w:val="0"/>
                <w:numId w:val="34"/>
              </w:numPr>
              <w:ind w:hanging="696"/>
              <w:rPr>
                <w:rFonts w:ascii="Arial" w:hAnsi="Arial" w:cs="Arial"/>
                <w:color w:val="000000" w:themeColor="text1"/>
              </w:rPr>
            </w:pPr>
          </w:p>
        </w:tc>
        <w:tc>
          <w:tcPr>
            <w:tcW w:w="4253" w:type="dxa"/>
            <w:vAlign w:val="center"/>
          </w:tcPr>
          <w:p w:rsidR="001A02EA" w:rsidRPr="00A558BC" w:rsidRDefault="001A02EA" w:rsidP="001A02EA">
            <w:pPr>
              <w:shd w:val="clear" w:color="auto" w:fill="FFFFFF"/>
              <w:tabs>
                <w:tab w:val="left" w:pos="0"/>
              </w:tabs>
              <w:jc w:val="both"/>
              <w:rPr>
                <w:rFonts w:ascii="Arial" w:hAnsi="Arial" w:cs="Arial"/>
                <w:color w:val="000000" w:themeColor="text1"/>
                <w:sz w:val="24"/>
              </w:rPr>
            </w:pPr>
            <w:r w:rsidRPr="00A558BC">
              <w:rPr>
                <w:rFonts w:ascii="Arial" w:hAnsi="Arial" w:cs="Arial"/>
                <w:color w:val="000000" w:themeColor="text1"/>
                <w:sz w:val="24"/>
              </w:rPr>
              <w:t>Zbiornik wody:</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single" w:sz="4" w:space="0" w:color="auto"/>
              <w:tr2bl w:val="single" w:sz="4" w:space="0" w:color="auto"/>
            </w:tcBorders>
          </w:tcPr>
          <w:p w:rsidR="001A02EA" w:rsidRPr="00A558BC" w:rsidRDefault="001A02EA" w:rsidP="001A02EA">
            <w:pPr>
              <w:rPr>
                <w:color w:val="000000" w:themeColor="text1"/>
              </w:rPr>
            </w:pPr>
          </w:p>
        </w:tc>
        <w:tc>
          <w:tcPr>
            <w:tcW w:w="1305" w:type="dxa"/>
            <w:tcBorders>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1A02EA">
            <w:pPr>
              <w:ind w:left="284"/>
              <w:rPr>
                <w:rFonts w:ascii="Arial" w:hAnsi="Arial" w:cs="Arial"/>
                <w:color w:val="000000" w:themeColor="text1"/>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poszycie zewnętrzne, izolacja termiczna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Pr>
          <w:p w:rsidR="001A02EA" w:rsidRPr="00A558BC" w:rsidRDefault="001A02EA" w:rsidP="001A02EA">
            <w:pPr>
              <w:rPr>
                <w:color w:val="000000" w:themeColor="text1"/>
              </w:rPr>
            </w:pPr>
          </w:p>
        </w:tc>
        <w:tc>
          <w:tcPr>
            <w:tcW w:w="1305" w:type="dxa"/>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r>
              <w:rPr>
                <w:rFonts w:ascii="Arial" w:hAnsi="Arial" w:cs="Arial"/>
                <w:color w:val="000000" w:themeColor="text1"/>
              </w:rPr>
              <w:t>Wymiana niesprawnej izolacji termicznej</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wnętrze zbiornika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Czyszczenie i konserwacja</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właz i uszczelnieniem</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nil"/>
              <w:tr2bl w:val="nil"/>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falochron</w:t>
            </w:r>
          </w:p>
        </w:tc>
        <w:tc>
          <w:tcPr>
            <w:tcW w:w="709" w:type="dxa"/>
            <w:tcBorders>
              <w:bottom w:val="single" w:sz="4" w:space="0" w:color="auto"/>
              <w:tr2bl w:val="nil"/>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r>
              <w:rPr>
                <w:rFonts w:ascii="Arial" w:hAnsi="Arial" w:cs="Arial"/>
                <w:color w:val="000000" w:themeColor="text1"/>
              </w:rPr>
              <w:t>Dopuszcza się regenerację</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Pr>
                <w:rFonts w:ascii="Arial" w:hAnsi="Arial" w:cs="Arial"/>
                <w:color w:val="000000" w:themeColor="text1"/>
                <w:sz w:val="24"/>
              </w:rPr>
              <w:t>uchwyty mocujące węże ssawne</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34"/>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Armatura i instalacja wodna – węzeł dystrybucyjny: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021878" w:rsidTr="001A02EA">
        <w:trPr>
          <w:trHeight w:val="97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zawór</w:t>
            </w:r>
          </w:p>
        </w:tc>
        <w:tc>
          <w:tcPr>
            <w:tcW w:w="709" w:type="dxa"/>
            <w:tcBorders>
              <w:bottom w:val="single" w:sz="4" w:space="0" w:color="auto"/>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val="restart"/>
          </w:tcPr>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Niedopuszczalne nieszczelności układu, wymiana uszkodzonych elementów armatury i uszczelnień.</w:t>
            </w:r>
          </w:p>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Uzupełnienie braku w zaślepkę. Elementy gumowe wymienić.</w:t>
            </w:r>
          </w:p>
        </w:tc>
      </w:tr>
      <w:tr w:rsidR="001A02EA" w:rsidRPr="00021878" w:rsidTr="001A02EA">
        <w:trPr>
          <w:trHeight w:val="1275"/>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pokrętło i przedłużenie rękojeści zaworu spustowego</w:t>
            </w:r>
          </w:p>
        </w:tc>
        <w:tc>
          <w:tcPr>
            <w:tcW w:w="709"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rPr>
          <w:trHeight w:val="39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zaślepk</w:t>
            </w:r>
            <w:r>
              <w:rPr>
                <w:rFonts w:ascii="Arial" w:hAnsi="Arial" w:cs="Arial"/>
                <w:color w:val="000000" w:themeColor="text1"/>
                <w:sz w:val="24"/>
              </w:rPr>
              <w:t>a</w:t>
            </w:r>
            <w:r w:rsidRPr="00021878">
              <w:rPr>
                <w:rFonts w:ascii="Arial" w:hAnsi="Arial" w:cs="Arial"/>
                <w:color w:val="000000" w:themeColor="text1"/>
                <w:sz w:val="24"/>
              </w:rPr>
              <w:t xml:space="preserve"> armatury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34"/>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Rama</w:t>
            </w:r>
            <w:r>
              <w:rPr>
                <w:rFonts w:ascii="Arial" w:hAnsi="Arial" w:cs="Arial"/>
                <w:color w:val="000000" w:themeColor="text1"/>
                <w:sz w:val="24"/>
              </w:rPr>
              <w:t xml:space="preserve"> nośna</w:t>
            </w:r>
            <w:r w:rsidRPr="00021878">
              <w:rPr>
                <w:rFonts w:ascii="Arial" w:hAnsi="Arial" w:cs="Arial"/>
                <w:color w:val="000000" w:themeColor="text1"/>
                <w:sz w:val="24"/>
              </w:rPr>
              <w:t xml:space="preserve"> i płozy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tl2br w:val="single" w:sz="4" w:space="0" w:color="auto"/>
              <w:tr2bl w:val="single" w:sz="4" w:space="0" w:color="auto"/>
            </w:tcBorders>
          </w:tcPr>
          <w:p w:rsidR="001A02EA" w:rsidRPr="00021878" w:rsidRDefault="001A02EA" w:rsidP="001A02EA">
            <w:pPr>
              <w:rPr>
                <w:color w:val="000000" w:themeColor="text1"/>
              </w:rPr>
            </w:pPr>
          </w:p>
        </w:tc>
        <w:tc>
          <w:tcPr>
            <w:tcW w:w="1305" w:type="dxa"/>
            <w:tcBorders>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rama nośna</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Pr>
          <w:p w:rsidR="001A02EA" w:rsidRPr="008307F4" w:rsidRDefault="001A02EA" w:rsidP="001A02EA">
            <w:pPr>
              <w:rPr>
                <w:color w:val="000000" w:themeColor="text1"/>
              </w:rPr>
            </w:pPr>
          </w:p>
        </w:tc>
        <w:tc>
          <w:tcPr>
            <w:tcW w:w="1305" w:type="dxa"/>
          </w:tcPr>
          <w:p w:rsidR="001A02EA" w:rsidRPr="008307F4" w:rsidRDefault="001A02EA" w:rsidP="001A02EA">
            <w:pPr>
              <w:rPr>
                <w:color w:val="000000" w:themeColor="text1"/>
              </w:rPr>
            </w:pPr>
            <w:r w:rsidRPr="008307F4">
              <w:rPr>
                <w:color w:val="000000" w:themeColor="text1"/>
              </w:rPr>
              <w:tab/>
            </w:r>
            <w:r w:rsidRPr="008307F4">
              <w:rPr>
                <w:color w:val="000000" w:themeColor="text1"/>
              </w:rPr>
              <w:tab/>
            </w: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łapy wsporcze do montażu na podwoziu kuchni KP 200/340</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mocowania i uchwyty na osprzęt i pompę skrzydełkową</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l2br w:val="nil"/>
              <w:tr2bl w:val="nil"/>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Pr>
                <w:rFonts w:ascii="Arial" w:hAnsi="Arial" w:cs="Arial"/>
                <w:color w:val="000000" w:themeColor="text1"/>
                <w:sz w:val="24"/>
              </w:rPr>
              <w:t>płozy wysuwalne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tl2br w:val="nil"/>
              <w:tr2bl w:val="nil"/>
            </w:tcBorders>
          </w:tcPr>
          <w:p w:rsidR="001A02EA" w:rsidRPr="008307F4" w:rsidRDefault="001A02EA" w:rsidP="001A02EA">
            <w:pPr>
              <w:rPr>
                <w:color w:val="000000" w:themeColor="text1"/>
              </w:rPr>
            </w:pPr>
            <w:r>
              <w:rPr>
                <w:color w:val="000000" w:themeColor="text1"/>
              </w:rPr>
              <w:t>TAK</w:t>
            </w:r>
          </w:p>
        </w:tc>
        <w:tc>
          <w:tcPr>
            <w:tcW w:w="1305" w:type="dxa"/>
            <w:tcBorders>
              <w:tl2br w:val="nil"/>
              <w:tr2bl w:val="nil"/>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E54F1D">
            <w:pPr>
              <w:pStyle w:val="Akapitzlist"/>
              <w:numPr>
                <w:ilvl w:val="0"/>
                <w:numId w:val="34"/>
              </w:numPr>
              <w:ind w:hanging="689"/>
              <w:rPr>
                <w:rFonts w:ascii="Arial" w:hAnsi="Arial" w:cs="Arial"/>
                <w:color w:val="000000" w:themeColor="text1"/>
              </w:rPr>
            </w:pPr>
          </w:p>
        </w:tc>
        <w:tc>
          <w:tcPr>
            <w:tcW w:w="4253" w:type="dxa"/>
            <w:vAlign w:val="center"/>
          </w:tcPr>
          <w:p w:rsidR="001A02EA" w:rsidRPr="008307F4" w:rsidRDefault="001A02EA" w:rsidP="001A02EA">
            <w:pPr>
              <w:shd w:val="clear" w:color="auto" w:fill="FFFFFF"/>
              <w:tabs>
                <w:tab w:val="left" w:pos="0"/>
              </w:tabs>
              <w:ind w:left="74"/>
              <w:jc w:val="both"/>
              <w:rPr>
                <w:rFonts w:ascii="Arial" w:hAnsi="Arial" w:cs="Arial"/>
                <w:color w:val="000000" w:themeColor="text1"/>
                <w:sz w:val="24"/>
              </w:rPr>
            </w:pPr>
            <w:r w:rsidRPr="008307F4">
              <w:rPr>
                <w:rFonts w:ascii="Arial" w:hAnsi="Arial" w:cs="Arial"/>
                <w:color w:val="000000" w:themeColor="text1"/>
                <w:sz w:val="24"/>
              </w:rPr>
              <w:t>Wyposażenie i osprzęt:</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305" w:type="dxa"/>
            <w:tcBorders>
              <w:tl2br w:val="single" w:sz="4" w:space="0" w:color="auto"/>
              <w:tr2bl w:val="single" w:sz="4" w:space="0" w:color="auto"/>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skrzynia na osprzęt i wyposażenie (konstrukcja, zawiasy i zamkniecie)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8"/>
              </w:numPr>
              <w:shd w:val="clear" w:color="auto" w:fill="FFFFFF"/>
              <w:tabs>
                <w:tab w:val="left" w:pos="0"/>
              </w:tabs>
              <w:ind w:left="598" w:hanging="425"/>
              <w:jc w:val="both"/>
              <w:rPr>
                <w:rFonts w:ascii="Arial" w:hAnsi="Arial" w:cs="Arial"/>
                <w:color w:val="000000" w:themeColor="text1"/>
              </w:rPr>
            </w:pPr>
            <w:r w:rsidRPr="008307F4">
              <w:rPr>
                <w:rFonts w:ascii="Arial" w:hAnsi="Arial" w:cs="Arial"/>
                <w:color w:val="000000" w:themeColor="text1"/>
              </w:rPr>
              <w:t>pompa wyporowo-skrzydełkowa ręczna</w:t>
            </w:r>
            <w:r w:rsidRPr="008307F4">
              <w:rPr>
                <w:rStyle w:val="Odwoanieprzypisudolnego"/>
                <w:rFonts w:ascii="Arial" w:hAnsi="Arial" w:cs="Arial"/>
                <w:color w:val="000000" w:themeColor="text1"/>
              </w:rPr>
              <w:footnoteReference w:id="13"/>
            </w:r>
          </w:p>
        </w:tc>
        <w:tc>
          <w:tcPr>
            <w:tcW w:w="709" w:type="dxa"/>
            <w:tcBorders>
              <w:bottom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r>
              <w:rPr>
                <w:rFonts w:ascii="Arial" w:hAnsi="Arial" w:cs="Arial"/>
                <w:color w:val="000000" w:themeColor="text1"/>
              </w:rPr>
              <w:t>Dopuszcza się regenerację</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stojak składany do pompy ręcznej</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l2br w:val="nil"/>
              <w:tr2bl w:val="nil"/>
            </w:tcBorders>
          </w:tcPr>
          <w:p w:rsidR="001A02EA" w:rsidRPr="00054150" w:rsidRDefault="001A02EA" w:rsidP="001A02EA">
            <w:pPr>
              <w:rPr>
                <w:color w:val="000000" w:themeColor="text1"/>
              </w:rPr>
            </w:pPr>
          </w:p>
        </w:tc>
        <w:tc>
          <w:tcPr>
            <w:tcW w:w="1305" w:type="dxa"/>
            <w:tcBorders>
              <w:bottom w:val="single" w:sz="4" w:space="0" w:color="auto"/>
              <w:tl2br w:val="nil"/>
              <w:tr2bl w:val="nil"/>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r>
              <w:rPr>
                <w:rFonts w:ascii="Arial" w:hAnsi="Arial" w:cs="Arial"/>
                <w:color w:val="000000" w:themeColor="text1"/>
              </w:rPr>
              <w:t>Tylko naprawa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ssawny śr. 52 mm, dł. 3 m</w:t>
            </w:r>
            <w:r w:rsidRPr="00054150">
              <w:rPr>
                <w:rFonts w:ascii="Arial" w:hAnsi="Arial" w:cs="Arial"/>
                <w:color w:val="000000" w:themeColor="text1"/>
              </w:rPr>
              <w:tab/>
            </w:r>
          </w:p>
        </w:tc>
        <w:tc>
          <w:tcPr>
            <w:tcW w:w="709" w:type="dxa"/>
          </w:tcPr>
          <w:p w:rsidR="001A02EA" w:rsidRPr="00054150"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val="restart"/>
          </w:tcPr>
          <w:p w:rsidR="001A02EA" w:rsidRPr="00054150" w:rsidRDefault="001A02EA" w:rsidP="001A02EA">
            <w:pPr>
              <w:jc w:val="center"/>
              <w:rPr>
                <w:rFonts w:ascii="Arial" w:hAnsi="Arial" w:cs="Arial"/>
                <w:color w:val="000000" w:themeColor="text1"/>
              </w:rPr>
            </w:pPr>
            <w:r w:rsidRPr="00054150">
              <w:rPr>
                <w:rFonts w:ascii="Arial" w:hAnsi="Arial" w:cs="Arial"/>
                <w:color w:val="000000" w:themeColor="text1"/>
              </w:rPr>
              <w:t>Wymiana tylko jeżeli nie były wymienione w przeciągu 10 lat.</w:t>
            </w:r>
            <w:r>
              <w:rPr>
                <w:rFonts w:ascii="Arial" w:hAnsi="Arial" w:cs="Arial"/>
                <w:color w:val="000000" w:themeColor="text1"/>
              </w:rPr>
              <w:t xml:space="preserve"> Konserwacja.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śr. 52 mm, dł. 5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o śr. 52 mm, dł. 1,8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kosz ssawny 52</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klucz do łączników</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cBorders>
          </w:tcPr>
          <w:p w:rsidR="001A02EA" w:rsidRPr="00054150" w:rsidRDefault="001A02EA" w:rsidP="001A02EA">
            <w:pPr>
              <w:rPr>
                <w:color w:val="000000" w:themeColor="text1"/>
              </w:rPr>
            </w:pPr>
          </w:p>
        </w:tc>
        <w:tc>
          <w:tcPr>
            <w:tcW w:w="1305" w:type="dxa"/>
            <w:tcBorders>
              <w:bottom w:val="single" w:sz="4" w:space="0" w:color="auto"/>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p>
        </w:tc>
      </w:tr>
      <w:tr w:rsidR="001A02EA" w:rsidRPr="00054150" w:rsidTr="001A02EA">
        <w:trPr>
          <w:cantSplit/>
          <w:trHeight w:val="1997"/>
        </w:trPr>
        <w:tc>
          <w:tcPr>
            <w:tcW w:w="562" w:type="dxa"/>
            <w:vAlign w:val="center"/>
          </w:tcPr>
          <w:p w:rsidR="001A02EA" w:rsidRPr="00054150" w:rsidRDefault="001A02EA" w:rsidP="00E54F1D">
            <w:pPr>
              <w:pStyle w:val="Akapitzlist"/>
              <w:numPr>
                <w:ilvl w:val="0"/>
                <w:numId w:val="34"/>
              </w:numPr>
              <w:ind w:hanging="689"/>
              <w:rPr>
                <w:rFonts w:ascii="Arial" w:hAnsi="Arial" w:cs="Arial"/>
                <w:color w:val="000000" w:themeColor="text1"/>
              </w:rPr>
            </w:pPr>
          </w:p>
        </w:tc>
        <w:tc>
          <w:tcPr>
            <w:tcW w:w="4253" w:type="dxa"/>
            <w:vAlign w:val="center"/>
          </w:tcPr>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Zakres lub inne elementy uszkodzone</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r w:rsidRPr="00054150">
              <w:rPr>
                <w:rFonts w:ascii="Arial" w:hAnsi="Arial" w:cs="Arial"/>
                <w:color w:val="000000" w:themeColor="text1"/>
                <w:sz w:val="24"/>
              </w:rPr>
              <w:tab/>
            </w:r>
            <w:r w:rsidRPr="00054150">
              <w:rPr>
                <w:rFonts w:ascii="Arial" w:hAnsi="Arial" w:cs="Arial"/>
                <w:color w:val="000000" w:themeColor="text1"/>
                <w:sz w:val="24"/>
              </w:rPr>
              <w:tab/>
            </w:r>
          </w:p>
        </w:tc>
        <w:tc>
          <w:tcPr>
            <w:tcW w:w="709" w:type="dxa"/>
          </w:tcPr>
          <w:p w:rsidR="001A02EA" w:rsidRPr="00054150" w:rsidRDefault="001A02EA" w:rsidP="001A02EA">
            <w:pPr>
              <w:rPr>
                <w:color w:val="000000" w:themeColor="text1"/>
              </w:rPr>
            </w:pPr>
          </w:p>
        </w:tc>
        <w:tc>
          <w:tcPr>
            <w:tcW w:w="828" w:type="dxa"/>
            <w:tcBorders>
              <w:tl2br w:val="nil"/>
              <w:tr2bl w:val="nil"/>
            </w:tcBorders>
          </w:tcPr>
          <w:p w:rsidR="001A02EA" w:rsidRPr="00054150" w:rsidRDefault="001A02EA" w:rsidP="001A02EA">
            <w:pPr>
              <w:rPr>
                <w:color w:val="000000" w:themeColor="text1"/>
              </w:rPr>
            </w:pPr>
          </w:p>
        </w:tc>
        <w:tc>
          <w:tcPr>
            <w:tcW w:w="1305" w:type="dxa"/>
            <w:tcBorders>
              <w:tl2br w:val="nil"/>
              <w:tr2bl w:val="nil"/>
            </w:tcBorders>
          </w:tcPr>
          <w:p w:rsidR="001A02EA" w:rsidRPr="00054150" w:rsidRDefault="001A02EA" w:rsidP="001A02EA">
            <w:pPr>
              <w:rPr>
                <w:color w:val="000000" w:themeColor="text1"/>
              </w:rPr>
            </w:pPr>
          </w:p>
        </w:tc>
        <w:tc>
          <w:tcPr>
            <w:tcW w:w="1552" w:type="dxa"/>
            <w:textDirection w:val="btLr"/>
            <w:vAlign w:val="center"/>
          </w:tcPr>
          <w:p w:rsidR="001A02EA" w:rsidRPr="00054150" w:rsidRDefault="001A02EA" w:rsidP="001A02EA">
            <w:pPr>
              <w:ind w:left="113" w:right="113"/>
              <w:jc w:val="center"/>
              <w:rPr>
                <w:rFonts w:ascii="Arial" w:hAnsi="Arial" w:cs="Arial"/>
                <w:color w:val="000000" w:themeColor="text1"/>
              </w:rPr>
            </w:pPr>
            <w:r w:rsidRPr="00054150">
              <w:rPr>
                <w:rFonts w:ascii="Arial" w:hAnsi="Arial" w:cs="Arial"/>
                <w:color w:val="000000" w:themeColor="text1"/>
                <w:sz w:val="24"/>
              </w:rPr>
              <w:t>wyszczególnić</w:t>
            </w:r>
          </w:p>
        </w:tc>
      </w:tr>
    </w:tbl>
    <w:p w:rsidR="001A02EA" w:rsidRPr="00054150" w:rsidRDefault="001A02EA" w:rsidP="001A02EA">
      <w:pPr>
        <w:shd w:val="clear" w:color="auto" w:fill="FFFFFF"/>
        <w:tabs>
          <w:tab w:val="left" w:pos="426"/>
        </w:tabs>
        <w:spacing w:after="0" w:line="360" w:lineRule="auto"/>
        <w:ind w:right="6"/>
        <w:jc w:val="center"/>
        <w:rPr>
          <w:rFonts w:ascii="Arial" w:hAnsi="Arial" w:cs="Arial"/>
          <w:color w:val="000000" w:themeColor="text1"/>
        </w:rPr>
      </w:pPr>
      <w:r w:rsidRPr="00054150">
        <w:rPr>
          <w:rFonts w:ascii="Arial" w:hAnsi="Arial" w:cs="Arial"/>
          <w:color w:val="000000" w:themeColor="text1"/>
          <w:vertAlign w:val="superscript"/>
        </w:rPr>
        <w:t>*1)</w:t>
      </w:r>
      <w:r w:rsidRPr="00054150">
        <w:rPr>
          <w:rFonts w:ascii="Arial" w:hAnsi="Arial" w:cs="Arial"/>
          <w:color w:val="000000" w:themeColor="text1"/>
        </w:rPr>
        <w:t xml:space="preserve"> komisja wskazuje zakres prac przy klasyfikacji – znak „</w:t>
      </w:r>
      <w:r w:rsidRPr="00054150">
        <w:rPr>
          <w:rFonts w:ascii="Arial" w:hAnsi="Arial" w:cs="Arial"/>
          <w:b/>
          <w:color w:val="000000" w:themeColor="text1"/>
        </w:rPr>
        <w:t>+”</w:t>
      </w:r>
      <w:r w:rsidRPr="00054150">
        <w:rPr>
          <w:rFonts w:ascii="Arial" w:hAnsi="Arial" w:cs="Arial"/>
          <w:color w:val="000000" w:themeColor="text1"/>
        </w:rPr>
        <w:t xml:space="preserve"> lub „</w:t>
      </w:r>
      <w:r w:rsidRPr="00054150">
        <w:rPr>
          <w:rFonts w:ascii="Arial" w:hAnsi="Arial" w:cs="Arial"/>
          <w:b/>
          <w:color w:val="000000" w:themeColor="text1"/>
        </w:rPr>
        <w:t>tak</w:t>
      </w:r>
      <w:r w:rsidRPr="00054150">
        <w:rPr>
          <w:rFonts w:ascii="Arial" w:hAnsi="Arial" w:cs="Arial"/>
          <w:color w:val="000000" w:themeColor="text1"/>
        </w:rPr>
        <w:t>”(wybór pojedynczy).</w:t>
      </w:r>
    </w:p>
    <w:p w:rsidR="001A02EA" w:rsidRPr="00054150" w:rsidRDefault="001A02EA" w:rsidP="00E54F1D">
      <w:pPr>
        <w:pStyle w:val="Akapitzlist"/>
        <w:numPr>
          <w:ilvl w:val="0"/>
          <w:numId w:val="3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Uzupełnienie wszystkich przetyczek, łańcuszków  i nakrętek mocujących.</w:t>
      </w:r>
    </w:p>
    <w:p w:rsidR="001A02EA" w:rsidRPr="00054150" w:rsidRDefault="001A02EA" w:rsidP="00E54F1D">
      <w:pPr>
        <w:pStyle w:val="Akapitzlist"/>
        <w:numPr>
          <w:ilvl w:val="0"/>
          <w:numId w:val="3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szCs w:val="24"/>
        </w:rPr>
        <w:t>Czyszczenie elementów niemalowanych.</w:t>
      </w:r>
    </w:p>
    <w:p w:rsidR="001A02EA" w:rsidRPr="00054150" w:rsidRDefault="001A02EA" w:rsidP="00E54F1D">
      <w:pPr>
        <w:pStyle w:val="Akapitzlist"/>
        <w:numPr>
          <w:ilvl w:val="0"/>
          <w:numId w:val="3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Wykonanie powłok malarskich.</w:t>
      </w:r>
    </w:p>
    <w:p w:rsidR="001A02EA" w:rsidRDefault="001A02EA" w:rsidP="00E54F1D">
      <w:pPr>
        <w:pStyle w:val="Akapitzlist"/>
        <w:numPr>
          <w:ilvl w:val="0"/>
          <w:numId w:val="3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Zakonserwowanie profili zamkniętych i elementów nie malowanych.</w:t>
      </w:r>
    </w:p>
    <w:p w:rsidR="001A02EA" w:rsidRPr="0069677D" w:rsidRDefault="001A02EA" w:rsidP="00E54F1D">
      <w:pPr>
        <w:pStyle w:val="Akapitzlist"/>
        <w:numPr>
          <w:ilvl w:val="0"/>
          <w:numId w:val="33"/>
        </w:numPr>
        <w:shd w:val="clear" w:color="auto" w:fill="FFFFFF"/>
        <w:tabs>
          <w:tab w:val="left" w:pos="426"/>
        </w:tabs>
        <w:spacing w:after="0" w:line="360" w:lineRule="auto"/>
        <w:ind w:left="426" w:right="6"/>
        <w:jc w:val="both"/>
        <w:rPr>
          <w:rFonts w:ascii="Arial" w:hAnsi="Arial" w:cs="Arial"/>
          <w:color w:val="000000" w:themeColor="text1"/>
          <w:sz w:val="24"/>
        </w:rPr>
      </w:pPr>
      <w:r w:rsidRPr="0069677D">
        <w:rPr>
          <w:rFonts w:ascii="Arial" w:hAnsi="Arial" w:cs="Arial"/>
          <w:color w:val="000000" w:themeColor="text1"/>
          <w:sz w:val="24"/>
        </w:rPr>
        <w:t>Nasmarowanie i zabezpieczenie wszystkich punktów smarowania</w:t>
      </w:r>
    </w:p>
    <w:p w:rsidR="001A02EA" w:rsidRDefault="001A02EA" w:rsidP="001A02EA">
      <w:pPr>
        <w:spacing w:after="0" w:line="240" w:lineRule="auto"/>
        <w:jc w:val="center"/>
        <w:rPr>
          <w:rFonts w:ascii="Arial" w:hAnsi="Arial" w:cs="Arial"/>
          <w:b/>
          <w:sz w:val="28"/>
          <w:szCs w:val="28"/>
          <w:u w:val="single"/>
        </w:rPr>
      </w:pPr>
    </w:p>
    <w:p w:rsidR="001A02EA" w:rsidRPr="00F12D2E" w:rsidRDefault="001A02EA" w:rsidP="001A02EA">
      <w:pPr>
        <w:spacing w:line="360" w:lineRule="auto"/>
        <w:ind w:left="720" w:hanging="578"/>
        <w:rPr>
          <w:rFonts w:ascii="Arial" w:hAnsi="Arial" w:cs="Arial"/>
          <w:b/>
          <w:sz w:val="32"/>
          <w:szCs w:val="32"/>
        </w:rPr>
      </w:pPr>
      <w:r w:rsidRPr="00F12D2E">
        <w:rPr>
          <w:rFonts w:ascii="Arial" w:hAnsi="Arial" w:cs="Arial"/>
          <w:b/>
          <w:sz w:val="32"/>
          <w:szCs w:val="32"/>
        </w:rPr>
        <w:t>Remont średni  - Zbiornik na wodę 500 dm3 na płozach typ. XZZ1.</w:t>
      </w:r>
    </w:p>
    <w:p w:rsidR="001A02EA" w:rsidRDefault="001A02EA" w:rsidP="001A02EA">
      <w:pPr>
        <w:spacing w:line="360" w:lineRule="auto"/>
        <w:rPr>
          <w:rFonts w:ascii="Arial" w:hAnsi="Arial" w:cs="Arial"/>
          <w:b/>
          <w:sz w:val="24"/>
          <w:szCs w:val="24"/>
        </w:rPr>
      </w:pPr>
      <w:r w:rsidRPr="00494499">
        <w:rPr>
          <w:rFonts w:ascii="Arial" w:hAnsi="Arial" w:cs="Arial"/>
          <w:b/>
          <w:sz w:val="24"/>
          <w:szCs w:val="24"/>
        </w:rPr>
        <w:t xml:space="preserve">Zakres </w:t>
      </w:r>
      <w:r>
        <w:rPr>
          <w:rFonts w:ascii="Arial" w:hAnsi="Arial" w:cs="Arial"/>
          <w:b/>
          <w:sz w:val="24"/>
          <w:szCs w:val="24"/>
        </w:rPr>
        <w:t>remontu średniego zbiornika na wodę nr fabr. 428 rok prod. 1986</w:t>
      </w:r>
    </w:p>
    <w:p w:rsidR="001A02EA" w:rsidRPr="00CD6BE8" w:rsidRDefault="001A02EA" w:rsidP="001A02EA">
      <w:pPr>
        <w:pStyle w:val="Bezodstpw"/>
        <w:rPr>
          <w:rFonts w:ascii="Arial" w:hAnsi="Arial" w:cs="Arial"/>
          <w:sz w:val="24"/>
          <w:szCs w:val="24"/>
        </w:rPr>
      </w:pPr>
      <w:r>
        <w:rPr>
          <w:rFonts w:ascii="Arial" w:hAnsi="Arial" w:cs="Arial"/>
          <w:sz w:val="24"/>
          <w:szCs w:val="24"/>
        </w:rPr>
        <w:t>Zmatowiała powłoka lakiernicza zbiornika , zawór wodny niesprawny, płoza zbiornika uszkodzona, uszczelka pokrywy zmurszała oraz uszczelki pompy wodnej.</w:t>
      </w:r>
    </w:p>
    <w:p w:rsidR="001A02EA" w:rsidRPr="00494499" w:rsidRDefault="001A02EA" w:rsidP="001A02EA">
      <w:pPr>
        <w:shd w:val="clear" w:color="auto" w:fill="FFFFFF"/>
        <w:tabs>
          <w:tab w:val="left" w:pos="370"/>
        </w:tabs>
        <w:spacing w:line="360" w:lineRule="auto"/>
        <w:ind w:right="3"/>
        <w:jc w:val="both"/>
        <w:rPr>
          <w:rFonts w:ascii="Arial" w:hAnsi="Arial" w:cs="Arial"/>
          <w:b/>
          <w:u w:val="single"/>
        </w:rPr>
      </w:pPr>
      <w:r w:rsidRPr="00494499">
        <w:rPr>
          <w:rFonts w:ascii="Arial" w:hAnsi="Arial" w:cs="Arial"/>
          <w:b/>
          <w:u w:val="single"/>
        </w:rPr>
        <w:lastRenderedPageBreak/>
        <w:t xml:space="preserve">I. </w:t>
      </w:r>
      <w:r>
        <w:rPr>
          <w:rFonts w:ascii="Arial" w:hAnsi="Arial" w:cs="Arial"/>
          <w:b/>
          <w:u w:val="single"/>
        </w:rPr>
        <w:t>Zbiornik, rama, płozy i osprzęt:</w:t>
      </w:r>
    </w:p>
    <w:p w:rsidR="001A02EA" w:rsidRPr="00021878" w:rsidRDefault="001A02EA" w:rsidP="00E54F1D">
      <w:pPr>
        <w:pStyle w:val="Akapitzlist"/>
        <w:numPr>
          <w:ilvl w:val="0"/>
          <w:numId w:val="78"/>
        </w:numPr>
        <w:shd w:val="clear" w:color="auto" w:fill="FFFFFF"/>
        <w:tabs>
          <w:tab w:val="left" w:pos="426"/>
        </w:tabs>
        <w:spacing w:after="0" w:line="360" w:lineRule="auto"/>
        <w:ind w:right="6" w:hanging="2375"/>
        <w:jc w:val="both"/>
        <w:rPr>
          <w:rFonts w:ascii="Arial" w:hAnsi="Arial" w:cs="Arial"/>
          <w:color w:val="000000" w:themeColor="text1"/>
          <w:sz w:val="24"/>
        </w:rPr>
      </w:pPr>
      <w:r w:rsidRPr="00021878">
        <w:rPr>
          <w:rFonts w:ascii="Arial" w:hAnsi="Arial" w:cs="Arial"/>
          <w:color w:val="000000" w:themeColor="text1"/>
          <w:sz w:val="24"/>
        </w:rPr>
        <w:t>Demontaż zbiornika do zespołu, podzespołu i elementu (części).</w:t>
      </w:r>
    </w:p>
    <w:p w:rsidR="001A02EA" w:rsidRPr="00021878" w:rsidRDefault="001A02EA" w:rsidP="00E54F1D">
      <w:pPr>
        <w:pStyle w:val="Akapitzlist"/>
        <w:numPr>
          <w:ilvl w:val="0"/>
          <w:numId w:val="78"/>
        </w:numPr>
        <w:shd w:val="clear" w:color="auto" w:fill="FFFFFF"/>
        <w:tabs>
          <w:tab w:val="left" w:pos="426"/>
        </w:tabs>
        <w:spacing w:after="0" w:line="360" w:lineRule="auto"/>
        <w:ind w:right="6" w:hanging="2375"/>
        <w:jc w:val="both"/>
        <w:rPr>
          <w:rFonts w:ascii="Arial" w:hAnsi="Arial" w:cs="Arial"/>
          <w:b/>
          <w:color w:val="000000" w:themeColor="text1"/>
          <w:sz w:val="24"/>
        </w:rPr>
      </w:pPr>
      <w:r w:rsidRPr="00021878">
        <w:rPr>
          <w:rFonts w:ascii="Arial" w:hAnsi="Arial" w:cs="Arial"/>
          <w:color w:val="000000" w:themeColor="text1"/>
          <w:sz w:val="24"/>
        </w:rPr>
        <w:t xml:space="preserve">Proces technologiczny naprawy powinien przewidywać </w:t>
      </w:r>
      <w:r w:rsidRPr="00021878">
        <w:rPr>
          <w:rFonts w:ascii="Arial" w:hAnsi="Arial" w:cs="Arial"/>
          <w:b/>
          <w:color w:val="000000" w:themeColor="text1"/>
          <w:sz w:val="24"/>
        </w:rPr>
        <w:t>naprawę/wymianę:</w:t>
      </w:r>
    </w:p>
    <w:tbl>
      <w:tblPr>
        <w:tblStyle w:val="Tabela-Siatka"/>
        <w:tblW w:w="9209" w:type="dxa"/>
        <w:tblLayout w:type="fixed"/>
        <w:tblLook w:val="04A0" w:firstRow="1" w:lastRow="0" w:firstColumn="1" w:lastColumn="0" w:noHBand="0" w:noVBand="1"/>
      </w:tblPr>
      <w:tblGrid>
        <w:gridCol w:w="562"/>
        <w:gridCol w:w="4253"/>
        <w:gridCol w:w="709"/>
        <w:gridCol w:w="828"/>
        <w:gridCol w:w="1305"/>
        <w:gridCol w:w="1552"/>
      </w:tblGrid>
      <w:tr w:rsidR="001A02EA" w:rsidRPr="00A558BC" w:rsidTr="001A02EA">
        <w:trPr>
          <w:cantSplit/>
          <w:trHeight w:val="494"/>
        </w:trPr>
        <w:tc>
          <w:tcPr>
            <w:tcW w:w="562" w:type="dxa"/>
            <w:vMerge w:val="restart"/>
            <w:vAlign w:val="center"/>
          </w:tcPr>
          <w:p w:rsidR="001A02EA" w:rsidRPr="00A558BC" w:rsidRDefault="001A02EA" w:rsidP="001A02EA">
            <w:pPr>
              <w:rPr>
                <w:rFonts w:ascii="Arial" w:hAnsi="Arial" w:cs="Arial"/>
                <w:color w:val="000000" w:themeColor="text1"/>
              </w:rPr>
            </w:pPr>
            <w:r w:rsidRPr="00A558BC">
              <w:rPr>
                <w:rFonts w:ascii="Arial" w:hAnsi="Arial" w:cs="Arial"/>
                <w:color w:val="000000" w:themeColor="text1"/>
              </w:rPr>
              <w:t>Lp.</w:t>
            </w:r>
          </w:p>
        </w:tc>
        <w:tc>
          <w:tcPr>
            <w:tcW w:w="4253"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Zakres, zespól, podzespół, cześć</w:t>
            </w:r>
          </w:p>
        </w:tc>
        <w:tc>
          <w:tcPr>
            <w:tcW w:w="2842" w:type="dxa"/>
            <w:gridSpan w:val="3"/>
            <w:vAlign w:val="center"/>
          </w:tcPr>
          <w:p w:rsidR="001A02EA" w:rsidRPr="003E6934" w:rsidRDefault="001A02EA" w:rsidP="001A02EA">
            <w:pPr>
              <w:jc w:val="center"/>
              <w:rPr>
                <w:rFonts w:ascii="Arial" w:hAnsi="Arial" w:cs="Arial"/>
                <w:b/>
                <w:color w:val="000000" w:themeColor="text1"/>
              </w:rPr>
            </w:pPr>
            <w:r w:rsidRPr="003E6934">
              <w:rPr>
                <w:rFonts w:ascii="Arial" w:hAnsi="Arial" w:cs="Arial"/>
                <w:b/>
                <w:color w:val="000000" w:themeColor="text1"/>
              </w:rPr>
              <w:t>Klasyfikacja</w:t>
            </w:r>
            <w:r w:rsidRPr="003E6934">
              <w:rPr>
                <w:rFonts w:ascii="Arial" w:hAnsi="Arial" w:cs="Arial"/>
                <w:b/>
                <w:color w:val="000000" w:themeColor="text1"/>
                <w:vertAlign w:val="superscript"/>
              </w:rPr>
              <w:t>*1)</w:t>
            </w:r>
          </w:p>
        </w:tc>
        <w:tc>
          <w:tcPr>
            <w:tcW w:w="1552"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Uwagi</w:t>
            </w:r>
          </w:p>
        </w:tc>
      </w:tr>
      <w:tr w:rsidR="001A02EA" w:rsidRPr="00A558BC" w:rsidTr="001A02EA">
        <w:trPr>
          <w:cantSplit/>
          <w:trHeight w:val="1382"/>
        </w:trPr>
        <w:tc>
          <w:tcPr>
            <w:tcW w:w="562" w:type="dxa"/>
            <w:vMerge/>
            <w:vAlign w:val="center"/>
          </w:tcPr>
          <w:p w:rsidR="001A02EA" w:rsidRPr="00A558BC" w:rsidRDefault="001A02EA" w:rsidP="001A02EA">
            <w:pPr>
              <w:rPr>
                <w:rFonts w:ascii="Arial" w:hAnsi="Arial" w:cs="Arial"/>
                <w:color w:val="000000" w:themeColor="text1"/>
              </w:rPr>
            </w:pPr>
          </w:p>
        </w:tc>
        <w:tc>
          <w:tcPr>
            <w:tcW w:w="4253" w:type="dxa"/>
            <w:vMerge/>
            <w:vAlign w:val="center"/>
          </w:tcPr>
          <w:p w:rsidR="001A02EA" w:rsidRPr="00A558BC" w:rsidRDefault="001A02EA" w:rsidP="001A02EA">
            <w:pPr>
              <w:jc w:val="center"/>
              <w:rPr>
                <w:rFonts w:ascii="Arial" w:hAnsi="Arial" w:cs="Arial"/>
                <w:color w:val="000000" w:themeColor="text1"/>
              </w:rPr>
            </w:pPr>
          </w:p>
        </w:tc>
        <w:tc>
          <w:tcPr>
            <w:tcW w:w="709"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Wymiana</w:t>
            </w:r>
          </w:p>
        </w:tc>
        <w:tc>
          <w:tcPr>
            <w:tcW w:w="828"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Naprawa</w:t>
            </w:r>
          </w:p>
        </w:tc>
        <w:tc>
          <w:tcPr>
            <w:tcW w:w="1305" w:type="dxa"/>
            <w:tcBorders>
              <w:bottom w:val="single" w:sz="4" w:space="0" w:color="auto"/>
            </w:tcBorders>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Przegląd, weryfikacja z wyminą lub naprawą</w:t>
            </w:r>
          </w:p>
        </w:tc>
        <w:tc>
          <w:tcPr>
            <w:tcW w:w="1552" w:type="dxa"/>
            <w:vMerge/>
            <w:vAlign w:val="center"/>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E54F1D">
            <w:pPr>
              <w:pStyle w:val="Akapitzlist"/>
              <w:numPr>
                <w:ilvl w:val="0"/>
                <w:numId w:val="88"/>
              </w:numPr>
              <w:rPr>
                <w:rFonts w:ascii="Arial" w:hAnsi="Arial" w:cs="Arial"/>
                <w:color w:val="000000" w:themeColor="text1"/>
              </w:rPr>
            </w:pPr>
          </w:p>
        </w:tc>
        <w:tc>
          <w:tcPr>
            <w:tcW w:w="4253" w:type="dxa"/>
            <w:vAlign w:val="center"/>
          </w:tcPr>
          <w:p w:rsidR="001A02EA" w:rsidRPr="00A558BC" w:rsidRDefault="001A02EA" w:rsidP="001A02EA">
            <w:pPr>
              <w:shd w:val="clear" w:color="auto" w:fill="FFFFFF"/>
              <w:tabs>
                <w:tab w:val="left" w:pos="0"/>
              </w:tabs>
              <w:jc w:val="both"/>
              <w:rPr>
                <w:rFonts w:ascii="Arial" w:hAnsi="Arial" w:cs="Arial"/>
                <w:color w:val="000000" w:themeColor="text1"/>
                <w:sz w:val="24"/>
              </w:rPr>
            </w:pPr>
            <w:r w:rsidRPr="00A558BC">
              <w:rPr>
                <w:rFonts w:ascii="Arial" w:hAnsi="Arial" w:cs="Arial"/>
                <w:color w:val="000000" w:themeColor="text1"/>
                <w:sz w:val="24"/>
              </w:rPr>
              <w:t>Zbiornik wody:</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single" w:sz="4" w:space="0" w:color="auto"/>
              <w:tr2bl w:val="single" w:sz="4" w:space="0" w:color="auto"/>
            </w:tcBorders>
          </w:tcPr>
          <w:p w:rsidR="001A02EA" w:rsidRPr="00A558BC" w:rsidRDefault="001A02EA" w:rsidP="001A02EA">
            <w:pPr>
              <w:rPr>
                <w:color w:val="000000" w:themeColor="text1"/>
              </w:rPr>
            </w:pPr>
          </w:p>
        </w:tc>
        <w:tc>
          <w:tcPr>
            <w:tcW w:w="1305" w:type="dxa"/>
            <w:tcBorders>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1A02EA">
            <w:pPr>
              <w:ind w:left="284"/>
              <w:rPr>
                <w:rFonts w:ascii="Arial" w:hAnsi="Arial" w:cs="Arial"/>
                <w:color w:val="000000" w:themeColor="text1"/>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poszycie zewnętrzne, izolacja termiczna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Pr>
          <w:p w:rsidR="001A02EA" w:rsidRPr="00A558BC" w:rsidRDefault="001A02EA" w:rsidP="001A02EA">
            <w:pPr>
              <w:rPr>
                <w:color w:val="000000" w:themeColor="text1"/>
              </w:rPr>
            </w:pPr>
            <w:r>
              <w:rPr>
                <w:color w:val="000000" w:themeColor="text1"/>
              </w:rPr>
              <w:t>TAK</w:t>
            </w:r>
          </w:p>
        </w:tc>
        <w:tc>
          <w:tcPr>
            <w:tcW w:w="1305" w:type="dxa"/>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r>
              <w:rPr>
                <w:rFonts w:ascii="Arial" w:hAnsi="Arial" w:cs="Arial"/>
                <w:color w:val="000000" w:themeColor="text1"/>
              </w:rPr>
              <w:t>Wymiana niesprawnej izolacji termicznej</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wnętrze zbiornika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Czyszczenie i konserwacja</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właz i uszczelnieniem</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nil"/>
              <w:tr2bl w:val="nil"/>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nil"/>
              <w:tr2bl w:val="nil"/>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falochron</w:t>
            </w:r>
          </w:p>
        </w:tc>
        <w:tc>
          <w:tcPr>
            <w:tcW w:w="709" w:type="dxa"/>
            <w:tcBorders>
              <w:bottom w:val="single" w:sz="4" w:space="0" w:color="auto"/>
              <w:tr2bl w:val="nil"/>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r>
              <w:rPr>
                <w:rFonts w:ascii="Arial" w:hAnsi="Arial" w:cs="Arial"/>
                <w:color w:val="000000" w:themeColor="text1"/>
              </w:rPr>
              <w:t>Dopuszcza się regenerację</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Pr>
                <w:rFonts w:ascii="Arial" w:hAnsi="Arial" w:cs="Arial"/>
                <w:color w:val="000000" w:themeColor="text1"/>
                <w:sz w:val="24"/>
              </w:rPr>
              <w:t>uchwyty mocujące węże ssawne</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88"/>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Armatura i instalacja wodna – węzeł dystrybucyjny: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021878" w:rsidTr="001A02EA">
        <w:trPr>
          <w:trHeight w:val="97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zawór</w:t>
            </w:r>
          </w:p>
        </w:tc>
        <w:tc>
          <w:tcPr>
            <w:tcW w:w="709" w:type="dxa"/>
            <w:tcBorders>
              <w:bottom w:val="single" w:sz="4" w:space="0" w:color="auto"/>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val="restart"/>
          </w:tcPr>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Niedopuszczalne nieszczelności układu, wymiana uszkodzonych elementów armatury i uszczelnień.</w:t>
            </w:r>
          </w:p>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Uzupełnienie braku w zaślepkę. Elementy gumowe wymienić.</w:t>
            </w:r>
          </w:p>
        </w:tc>
      </w:tr>
      <w:tr w:rsidR="001A02EA" w:rsidRPr="00021878" w:rsidTr="001A02EA">
        <w:trPr>
          <w:trHeight w:val="1275"/>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pokrętło i przedłużenie rękojeści zaworu spustowego</w:t>
            </w:r>
          </w:p>
        </w:tc>
        <w:tc>
          <w:tcPr>
            <w:tcW w:w="709"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rPr>
          <w:trHeight w:val="39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zaślepk</w:t>
            </w:r>
            <w:r>
              <w:rPr>
                <w:rFonts w:ascii="Arial" w:hAnsi="Arial" w:cs="Arial"/>
                <w:color w:val="000000" w:themeColor="text1"/>
                <w:sz w:val="24"/>
              </w:rPr>
              <w:t>a</w:t>
            </w:r>
            <w:r w:rsidRPr="00021878">
              <w:rPr>
                <w:rFonts w:ascii="Arial" w:hAnsi="Arial" w:cs="Arial"/>
                <w:color w:val="000000" w:themeColor="text1"/>
                <w:sz w:val="24"/>
              </w:rPr>
              <w:t xml:space="preserve"> armatury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88"/>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Rama</w:t>
            </w:r>
            <w:r>
              <w:rPr>
                <w:rFonts w:ascii="Arial" w:hAnsi="Arial" w:cs="Arial"/>
                <w:color w:val="000000" w:themeColor="text1"/>
                <w:sz w:val="24"/>
              </w:rPr>
              <w:t xml:space="preserve"> nośna</w:t>
            </w:r>
            <w:r w:rsidRPr="00021878">
              <w:rPr>
                <w:rFonts w:ascii="Arial" w:hAnsi="Arial" w:cs="Arial"/>
                <w:color w:val="000000" w:themeColor="text1"/>
                <w:sz w:val="24"/>
              </w:rPr>
              <w:t xml:space="preserve"> i płozy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tl2br w:val="single" w:sz="4" w:space="0" w:color="auto"/>
              <w:tr2bl w:val="single" w:sz="4" w:space="0" w:color="auto"/>
            </w:tcBorders>
          </w:tcPr>
          <w:p w:rsidR="001A02EA" w:rsidRPr="00021878" w:rsidRDefault="001A02EA" w:rsidP="001A02EA">
            <w:pPr>
              <w:rPr>
                <w:color w:val="000000" w:themeColor="text1"/>
              </w:rPr>
            </w:pPr>
          </w:p>
        </w:tc>
        <w:tc>
          <w:tcPr>
            <w:tcW w:w="1305" w:type="dxa"/>
            <w:tcBorders>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rama nośna</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Pr>
          <w:p w:rsidR="001A02EA" w:rsidRPr="008307F4" w:rsidRDefault="001A02EA" w:rsidP="001A02EA">
            <w:pPr>
              <w:rPr>
                <w:color w:val="000000" w:themeColor="text1"/>
              </w:rPr>
            </w:pPr>
            <w:r>
              <w:rPr>
                <w:color w:val="000000" w:themeColor="text1"/>
              </w:rPr>
              <w:t>TAK</w:t>
            </w:r>
          </w:p>
        </w:tc>
        <w:tc>
          <w:tcPr>
            <w:tcW w:w="1305" w:type="dxa"/>
          </w:tcPr>
          <w:p w:rsidR="001A02EA" w:rsidRPr="008307F4" w:rsidRDefault="001A02EA" w:rsidP="001A02EA">
            <w:pPr>
              <w:rPr>
                <w:color w:val="000000" w:themeColor="text1"/>
              </w:rPr>
            </w:pPr>
            <w:r w:rsidRPr="008307F4">
              <w:rPr>
                <w:color w:val="000000" w:themeColor="text1"/>
              </w:rPr>
              <w:tab/>
            </w:r>
            <w:r w:rsidRPr="008307F4">
              <w:rPr>
                <w:color w:val="000000" w:themeColor="text1"/>
              </w:rPr>
              <w:tab/>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łapy wsporcze do montażu na podwoziu kuchni KP 200/340</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mocowania i uchwyty na osprzęt i pompę skrzydełkową</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l2br w:val="nil"/>
              <w:tr2bl w:val="nil"/>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Pr>
                <w:rFonts w:ascii="Arial" w:hAnsi="Arial" w:cs="Arial"/>
                <w:color w:val="000000" w:themeColor="text1"/>
                <w:sz w:val="24"/>
              </w:rPr>
              <w:t>płozy wysuwalne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tl2br w:val="nil"/>
              <w:tr2bl w:val="nil"/>
            </w:tcBorders>
          </w:tcPr>
          <w:p w:rsidR="001A02EA" w:rsidRPr="008307F4" w:rsidRDefault="001A02EA" w:rsidP="001A02EA">
            <w:pPr>
              <w:rPr>
                <w:color w:val="000000" w:themeColor="text1"/>
              </w:rPr>
            </w:pPr>
          </w:p>
        </w:tc>
        <w:tc>
          <w:tcPr>
            <w:tcW w:w="1305" w:type="dxa"/>
            <w:tcBorders>
              <w:tl2br w:val="nil"/>
              <w:tr2bl w:val="nil"/>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E54F1D">
            <w:pPr>
              <w:pStyle w:val="Akapitzlist"/>
              <w:numPr>
                <w:ilvl w:val="0"/>
                <w:numId w:val="88"/>
              </w:numPr>
              <w:ind w:hanging="689"/>
              <w:rPr>
                <w:rFonts w:ascii="Arial" w:hAnsi="Arial" w:cs="Arial"/>
                <w:color w:val="000000" w:themeColor="text1"/>
              </w:rPr>
            </w:pPr>
          </w:p>
        </w:tc>
        <w:tc>
          <w:tcPr>
            <w:tcW w:w="4253" w:type="dxa"/>
            <w:vAlign w:val="center"/>
          </w:tcPr>
          <w:p w:rsidR="001A02EA" w:rsidRPr="008307F4" w:rsidRDefault="001A02EA" w:rsidP="001A02EA">
            <w:pPr>
              <w:shd w:val="clear" w:color="auto" w:fill="FFFFFF"/>
              <w:tabs>
                <w:tab w:val="left" w:pos="0"/>
              </w:tabs>
              <w:ind w:left="74"/>
              <w:jc w:val="both"/>
              <w:rPr>
                <w:rFonts w:ascii="Arial" w:hAnsi="Arial" w:cs="Arial"/>
                <w:color w:val="000000" w:themeColor="text1"/>
                <w:sz w:val="24"/>
              </w:rPr>
            </w:pPr>
            <w:r w:rsidRPr="008307F4">
              <w:rPr>
                <w:rFonts w:ascii="Arial" w:hAnsi="Arial" w:cs="Arial"/>
                <w:color w:val="000000" w:themeColor="text1"/>
                <w:sz w:val="24"/>
              </w:rPr>
              <w:t>Wyposażenie i osprzęt:</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305" w:type="dxa"/>
            <w:tcBorders>
              <w:tl2br w:val="single" w:sz="4" w:space="0" w:color="auto"/>
              <w:tr2bl w:val="single" w:sz="4" w:space="0" w:color="auto"/>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skrzynia na osprzęt i wyposażenie (konstrukcja, zawiasy i zamkniecie)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8"/>
              </w:numPr>
              <w:shd w:val="clear" w:color="auto" w:fill="FFFFFF"/>
              <w:tabs>
                <w:tab w:val="left" w:pos="0"/>
              </w:tabs>
              <w:ind w:left="598" w:hanging="425"/>
              <w:jc w:val="both"/>
              <w:rPr>
                <w:rFonts w:ascii="Arial" w:hAnsi="Arial" w:cs="Arial"/>
                <w:color w:val="000000" w:themeColor="text1"/>
              </w:rPr>
            </w:pPr>
            <w:r w:rsidRPr="008307F4">
              <w:rPr>
                <w:rFonts w:ascii="Arial" w:hAnsi="Arial" w:cs="Arial"/>
                <w:color w:val="000000" w:themeColor="text1"/>
              </w:rPr>
              <w:t>pompa wyporowo-skrzydełkowa ręczna</w:t>
            </w:r>
            <w:r w:rsidRPr="008307F4">
              <w:rPr>
                <w:rStyle w:val="Odwoanieprzypisudolnego"/>
                <w:rFonts w:ascii="Arial" w:hAnsi="Arial" w:cs="Arial"/>
                <w:color w:val="000000" w:themeColor="text1"/>
              </w:rPr>
              <w:footnoteReference w:id="14"/>
            </w:r>
          </w:p>
        </w:tc>
        <w:tc>
          <w:tcPr>
            <w:tcW w:w="709" w:type="dxa"/>
            <w:tcBorders>
              <w:bottom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r>
              <w:rPr>
                <w:rFonts w:ascii="Arial" w:hAnsi="Arial" w:cs="Arial"/>
                <w:color w:val="000000" w:themeColor="text1"/>
              </w:rPr>
              <w:t>Dopuszcza się regenerację</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stojak składany do pompy ręcznej</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l2br w:val="nil"/>
              <w:tr2bl w:val="nil"/>
            </w:tcBorders>
          </w:tcPr>
          <w:p w:rsidR="001A02EA" w:rsidRPr="00054150" w:rsidRDefault="001A02EA" w:rsidP="001A02EA">
            <w:pPr>
              <w:rPr>
                <w:color w:val="000000" w:themeColor="text1"/>
              </w:rPr>
            </w:pPr>
            <w:r>
              <w:rPr>
                <w:color w:val="000000" w:themeColor="text1"/>
              </w:rPr>
              <w:t>TAK</w:t>
            </w:r>
          </w:p>
        </w:tc>
        <w:tc>
          <w:tcPr>
            <w:tcW w:w="1305" w:type="dxa"/>
            <w:tcBorders>
              <w:bottom w:val="single" w:sz="4" w:space="0" w:color="auto"/>
              <w:tl2br w:val="nil"/>
              <w:tr2bl w:val="nil"/>
            </w:tcBorders>
          </w:tcPr>
          <w:p w:rsidR="001A02EA" w:rsidRPr="00054150" w:rsidRDefault="001A02EA" w:rsidP="001A02EA">
            <w:pPr>
              <w:rPr>
                <w:color w:val="000000" w:themeColor="text1"/>
              </w:rPr>
            </w:pPr>
          </w:p>
        </w:tc>
        <w:tc>
          <w:tcPr>
            <w:tcW w:w="1552" w:type="dxa"/>
          </w:tcPr>
          <w:p w:rsidR="001A02EA" w:rsidRPr="00054150" w:rsidRDefault="001A02EA" w:rsidP="001A02EA">
            <w:pPr>
              <w:jc w:val="center"/>
              <w:rPr>
                <w:rFonts w:ascii="Arial" w:hAnsi="Arial" w:cs="Arial"/>
                <w:color w:val="000000" w:themeColor="text1"/>
              </w:rPr>
            </w:pPr>
            <w:r>
              <w:rPr>
                <w:rFonts w:ascii="Arial" w:hAnsi="Arial" w:cs="Arial"/>
                <w:color w:val="000000" w:themeColor="text1"/>
              </w:rPr>
              <w:t>Tylko naprawa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ssawny śr. 52 mm, dł. 3 m</w:t>
            </w:r>
            <w:r w:rsidRPr="00054150">
              <w:rPr>
                <w:rFonts w:ascii="Arial" w:hAnsi="Arial" w:cs="Arial"/>
                <w:color w:val="000000" w:themeColor="text1"/>
              </w:rPr>
              <w:tab/>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val="restart"/>
          </w:tcPr>
          <w:p w:rsidR="001A02EA" w:rsidRPr="00054150" w:rsidRDefault="001A02EA" w:rsidP="001A02EA">
            <w:pPr>
              <w:jc w:val="center"/>
              <w:rPr>
                <w:rFonts w:ascii="Arial" w:hAnsi="Arial" w:cs="Arial"/>
                <w:color w:val="000000" w:themeColor="text1"/>
              </w:rPr>
            </w:pPr>
            <w:r w:rsidRPr="00054150">
              <w:rPr>
                <w:rFonts w:ascii="Arial" w:hAnsi="Arial" w:cs="Arial"/>
                <w:color w:val="000000" w:themeColor="text1"/>
              </w:rPr>
              <w:t>Wymiana tylko jeżeli nie były wymienione w przeciągu 10 lat.</w:t>
            </w:r>
            <w:r>
              <w:rPr>
                <w:rFonts w:ascii="Arial" w:hAnsi="Arial" w:cs="Arial"/>
                <w:color w:val="000000" w:themeColor="text1"/>
              </w:rPr>
              <w:t xml:space="preserve"> Konserwacja.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śr. 52 mm, dł. 5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o śr. 52 mm, dł. 1,8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kosz ssawny 52</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klucz do łączników</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cBorders>
          </w:tcPr>
          <w:p w:rsidR="001A02EA" w:rsidRPr="00054150" w:rsidRDefault="001A02EA" w:rsidP="001A02EA">
            <w:pPr>
              <w:rPr>
                <w:color w:val="000000" w:themeColor="text1"/>
              </w:rPr>
            </w:pPr>
            <w:r>
              <w:rPr>
                <w:color w:val="000000" w:themeColor="text1"/>
              </w:rPr>
              <w:t>TAK</w:t>
            </w:r>
          </w:p>
        </w:tc>
        <w:tc>
          <w:tcPr>
            <w:tcW w:w="1305" w:type="dxa"/>
            <w:tcBorders>
              <w:bottom w:val="single" w:sz="4" w:space="0" w:color="auto"/>
            </w:tcBorders>
          </w:tcPr>
          <w:p w:rsidR="001A02EA" w:rsidRPr="00054150" w:rsidRDefault="001A02EA" w:rsidP="001A02EA">
            <w:pPr>
              <w:rPr>
                <w:color w:val="000000" w:themeColor="text1"/>
              </w:rPr>
            </w:pPr>
          </w:p>
        </w:tc>
        <w:tc>
          <w:tcPr>
            <w:tcW w:w="1552" w:type="dxa"/>
          </w:tcPr>
          <w:p w:rsidR="001A02EA" w:rsidRPr="00054150" w:rsidRDefault="001A02EA" w:rsidP="001A02EA">
            <w:pPr>
              <w:jc w:val="center"/>
              <w:rPr>
                <w:rFonts w:ascii="Arial" w:hAnsi="Arial" w:cs="Arial"/>
                <w:color w:val="000000" w:themeColor="text1"/>
              </w:rPr>
            </w:pPr>
          </w:p>
        </w:tc>
      </w:tr>
      <w:tr w:rsidR="001A02EA" w:rsidRPr="00054150" w:rsidTr="001A02EA">
        <w:trPr>
          <w:cantSplit/>
          <w:trHeight w:val="1997"/>
        </w:trPr>
        <w:tc>
          <w:tcPr>
            <w:tcW w:w="562" w:type="dxa"/>
            <w:vAlign w:val="center"/>
          </w:tcPr>
          <w:p w:rsidR="001A02EA" w:rsidRPr="00054150" w:rsidRDefault="001A02EA" w:rsidP="00E54F1D">
            <w:pPr>
              <w:pStyle w:val="Akapitzlist"/>
              <w:numPr>
                <w:ilvl w:val="0"/>
                <w:numId w:val="88"/>
              </w:numPr>
              <w:ind w:hanging="689"/>
              <w:rPr>
                <w:rFonts w:ascii="Arial" w:hAnsi="Arial" w:cs="Arial"/>
                <w:color w:val="000000" w:themeColor="text1"/>
              </w:rPr>
            </w:pPr>
          </w:p>
        </w:tc>
        <w:tc>
          <w:tcPr>
            <w:tcW w:w="4253" w:type="dxa"/>
            <w:vAlign w:val="center"/>
          </w:tcPr>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Zakres lub inne elementy uszkodzone</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r w:rsidRPr="00054150">
              <w:rPr>
                <w:rFonts w:ascii="Arial" w:hAnsi="Arial" w:cs="Arial"/>
                <w:color w:val="000000" w:themeColor="text1"/>
                <w:sz w:val="24"/>
              </w:rPr>
              <w:tab/>
            </w:r>
            <w:r w:rsidRPr="00054150">
              <w:rPr>
                <w:rFonts w:ascii="Arial" w:hAnsi="Arial" w:cs="Arial"/>
                <w:color w:val="000000" w:themeColor="text1"/>
                <w:sz w:val="24"/>
              </w:rPr>
              <w:tab/>
            </w:r>
          </w:p>
        </w:tc>
        <w:tc>
          <w:tcPr>
            <w:tcW w:w="709" w:type="dxa"/>
          </w:tcPr>
          <w:p w:rsidR="001A02EA" w:rsidRPr="00054150" w:rsidRDefault="001A02EA" w:rsidP="001A02EA">
            <w:pPr>
              <w:rPr>
                <w:color w:val="000000" w:themeColor="text1"/>
              </w:rPr>
            </w:pPr>
          </w:p>
        </w:tc>
        <w:tc>
          <w:tcPr>
            <w:tcW w:w="828" w:type="dxa"/>
            <w:tcBorders>
              <w:tl2br w:val="nil"/>
              <w:tr2bl w:val="nil"/>
            </w:tcBorders>
          </w:tcPr>
          <w:p w:rsidR="001A02EA" w:rsidRPr="00054150" w:rsidRDefault="001A02EA" w:rsidP="001A02EA">
            <w:pPr>
              <w:rPr>
                <w:color w:val="000000" w:themeColor="text1"/>
              </w:rPr>
            </w:pPr>
          </w:p>
        </w:tc>
        <w:tc>
          <w:tcPr>
            <w:tcW w:w="1305" w:type="dxa"/>
            <w:tcBorders>
              <w:tl2br w:val="nil"/>
              <w:tr2bl w:val="nil"/>
            </w:tcBorders>
          </w:tcPr>
          <w:p w:rsidR="001A02EA" w:rsidRPr="00054150" w:rsidRDefault="001A02EA" w:rsidP="001A02EA">
            <w:pPr>
              <w:rPr>
                <w:color w:val="000000" w:themeColor="text1"/>
              </w:rPr>
            </w:pPr>
          </w:p>
        </w:tc>
        <w:tc>
          <w:tcPr>
            <w:tcW w:w="1552" w:type="dxa"/>
            <w:textDirection w:val="btLr"/>
            <w:vAlign w:val="center"/>
          </w:tcPr>
          <w:p w:rsidR="001A02EA" w:rsidRPr="00054150" w:rsidRDefault="001A02EA" w:rsidP="001A02EA">
            <w:pPr>
              <w:ind w:left="113" w:right="113"/>
              <w:jc w:val="center"/>
              <w:rPr>
                <w:rFonts w:ascii="Arial" w:hAnsi="Arial" w:cs="Arial"/>
                <w:color w:val="000000" w:themeColor="text1"/>
              </w:rPr>
            </w:pPr>
            <w:r w:rsidRPr="00054150">
              <w:rPr>
                <w:rFonts w:ascii="Arial" w:hAnsi="Arial" w:cs="Arial"/>
                <w:color w:val="000000" w:themeColor="text1"/>
                <w:sz w:val="24"/>
              </w:rPr>
              <w:t>wyszczególnić</w:t>
            </w:r>
          </w:p>
        </w:tc>
      </w:tr>
    </w:tbl>
    <w:p w:rsidR="001A02EA" w:rsidRPr="00054150" w:rsidRDefault="001A02EA" w:rsidP="001A02EA">
      <w:pPr>
        <w:shd w:val="clear" w:color="auto" w:fill="FFFFFF"/>
        <w:tabs>
          <w:tab w:val="left" w:pos="426"/>
        </w:tabs>
        <w:spacing w:after="0" w:line="360" w:lineRule="auto"/>
        <w:ind w:right="6"/>
        <w:jc w:val="center"/>
        <w:rPr>
          <w:rFonts w:ascii="Arial" w:hAnsi="Arial" w:cs="Arial"/>
          <w:color w:val="000000" w:themeColor="text1"/>
        </w:rPr>
      </w:pPr>
      <w:r w:rsidRPr="00054150">
        <w:rPr>
          <w:rFonts w:ascii="Arial" w:hAnsi="Arial" w:cs="Arial"/>
          <w:color w:val="000000" w:themeColor="text1"/>
          <w:vertAlign w:val="superscript"/>
        </w:rPr>
        <w:t>*1)</w:t>
      </w:r>
      <w:r w:rsidRPr="00054150">
        <w:rPr>
          <w:rFonts w:ascii="Arial" w:hAnsi="Arial" w:cs="Arial"/>
          <w:color w:val="000000" w:themeColor="text1"/>
        </w:rPr>
        <w:t xml:space="preserve"> komisja wskazuje zakres prac przy klasyfikacji – znak „</w:t>
      </w:r>
      <w:r w:rsidRPr="00054150">
        <w:rPr>
          <w:rFonts w:ascii="Arial" w:hAnsi="Arial" w:cs="Arial"/>
          <w:b/>
          <w:color w:val="000000" w:themeColor="text1"/>
        </w:rPr>
        <w:t>+”</w:t>
      </w:r>
      <w:r w:rsidRPr="00054150">
        <w:rPr>
          <w:rFonts w:ascii="Arial" w:hAnsi="Arial" w:cs="Arial"/>
          <w:color w:val="000000" w:themeColor="text1"/>
        </w:rPr>
        <w:t xml:space="preserve"> lub „</w:t>
      </w:r>
      <w:r w:rsidRPr="00054150">
        <w:rPr>
          <w:rFonts w:ascii="Arial" w:hAnsi="Arial" w:cs="Arial"/>
          <w:b/>
          <w:color w:val="000000" w:themeColor="text1"/>
        </w:rPr>
        <w:t>tak</w:t>
      </w:r>
      <w:r w:rsidRPr="00054150">
        <w:rPr>
          <w:rFonts w:ascii="Arial" w:hAnsi="Arial" w:cs="Arial"/>
          <w:color w:val="000000" w:themeColor="text1"/>
        </w:rPr>
        <w:t>”(wybór pojedynczy).</w:t>
      </w:r>
    </w:p>
    <w:p w:rsidR="001A02EA" w:rsidRPr="00054150" w:rsidRDefault="001A02EA" w:rsidP="00E54F1D">
      <w:pPr>
        <w:pStyle w:val="Akapitzlist"/>
        <w:numPr>
          <w:ilvl w:val="0"/>
          <w:numId w:val="79"/>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054150">
        <w:rPr>
          <w:rFonts w:ascii="Arial" w:hAnsi="Arial" w:cs="Arial"/>
          <w:color w:val="000000" w:themeColor="text1"/>
          <w:sz w:val="24"/>
        </w:rPr>
        <w:t>Uzupełnienie wszystkich przetyczek, łańcuszków  i nakrętek mocujących.</w:t>
      </w:r>
    </w:p>
    <w:p w:rsidR="001A02EA" w:rsidRPr="00054150" w:rsidRDefault="001A02EA" w:rsidP="00E54F1D">
      <w:pPr>
        <w:pStyle w:val="Akapitzlist"/>
        <w:numPr>
          <w:ilvl w:val="0"/>
          <w:numId w:val="79"/>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054150">
        <w:rPr>
          <w:rFonts w:ascii="Arial" w:hAnsi="Arial" w:cs="Arial"/>
          <w:color w:val="000000" w:themeColor="text1"/>
          <w:sz w:val="24"/>
          <w:szCs w:val="24"/>
        </w:rPr>
        <w:t>Czyszczenie elementów niemalowanych.</w:t>
      </w:r>
    </w:p>
    <w:p w:rsidR="001A02EA" w:rsidRPr="00054150" w:rsidRDefault="001A02EA" w:rsidP="00E54F1D">
      <w:pPr>
        <w:pStyle w:val="Akapitzlist"/>
        <w:numPr>
          <w:ilvl w:val="0"/>
          <w:numId w:val="79"/>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054150">
        <w:rPr>
          <w:rFonts w:ascii="Arial" w:hAnsi="Arial" w:cs="Arial"/>
          <w:color w:val="000000" w:themeColor="text1"/>
          <w:sz w:val="24"/>
        </w:rPr>
        <w:t>Wykonanie powłok malarskich.</w:t>
      </w:r>
    </w:p>
    <w:p w:rsidR="001A02EA" w:rsidRDefault="001A02EA" w:rsidP="00E54F1D">
      <w:pPr>
        <w:pStyle w:val="Akapitzlist"/>
        <w:numPr>
          <w:ilvl w:val="0"/>
          <w:numId w:val="79"/>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054150">
        <w:rPr>
          <w:rFonts w:ascii="Arial" w:hAnsi="Arial" w:cs="Arial"/>
          <w:color w:val="000000" w:themeColor="text1"/>
          <w:sz w:val="24"/>
        </w:rPr>
        <w:t>Zakonserwowanie profili zamkniętych i elementów nie malowanych.</w:t>
      </w:r>
    </w:p>
    <w:p w:rsidR="001A02EA" w:rsidRDefault="001A02EA" w:rsidP="00E54F1D">
      <w:pPr>
        <w:pStyle w:val="Akapitzlist"/>
        <w:numPr>
          <w:ilvl w:val="0"/>
          <w:numId w:val="79"/>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CD6BE8">
        <w:rPr>
          <w:rFonts w:ascii="Arial" w:hAnsi="Arial" w:cs="Arial"/>
          <w:color w:val="000000" w:themeColor="text1"/>
          <w:sz w:val="24"/>
        </w:rPr>
        <w:t>Nasmarowanie i zabezpieczenie wszystkich punktów smarowania</w:t>
      </w:r>
    </w:p>
    <w:p w:rsidR="001A02EA" w:rsidRDefault="001A02EA" w:rsidP="001A02EA">
      <w:pPr>
        <w:pStyle w:val="Akapitzlist"/>
        <w:shd w:val="clear" w:color="auto" w:fill="FFFFFF"/>
        <w:tabs>
          <w:tab w:val="left" w:pos="426"/>
        </w:tabs>
        <w:spacing w:after="0" w:line="360" w:lineRule="auto"/>
        <w:ind w:left="426" w:right="6"/>
        <w:jc w:val="both"/>
        <w:rPr>
          <w:rFonts w:ascii="Arial" w:hAnsi="Arial" w:cs="Arial"/>
          <w:color w:val="000000" w:themeColor="text1"/>
          <w:sz w:val="24"/>
        </w:rPr>
      </w:pPr>
    </w:p>
    <w:p w:rsidR="001A02EA" w:rsidRPr="00F12D2E" w:rsidRDefault="001A02EA" w:rsidP="001A02EA">
      <w:pPr>
        <w:spacing w:line="360" w:lineRule="auto"/>
        <w:ind w:left="720" w:hanging="578"/>
        <w:rPr>
          <w:rFonts w:ascii="Arial" w:hAnsi="Arial" w:cs="Arial"/>
          <w:b/>
          <w:sz w:val="32"/>
          <w:szCs w:val="32"/>
        </w:rPr>
      </w:pPr>
      <w:r w:rsidRPr="00F12D2E">
        <w:rPr>
          <w:rFonts w:ascii="Arial" w:hAnsi="Arial" w:cs="Arial"/>
          <w:b/>
          <w:sz w:val="32"/>
          <w:szCs w:val="32"/>
        </w:rPr>
        <w:t>Remont średni  - Zbiornik na wodę 500 dm3 na płozach typ. XZZ1.</w:t>
      </w:r>
    </w:p>
    <w:p w:rsidR="001A02EA" w:rsidRDefault="001A02EA" w:rsidP="001A02EA">
      <w:pPr>
        <w:spacing w:line="360" w:lineRule="auto"/>
        <w:rPr>
          <w:rFonts w:ascii="Arial" w:hAnsi="Arial" w:cs="Arial"/>
          <w:b/>
          <w:sz w:val="24"/>
          <w:szCs w:val="24"/>
        </w:rPr>
      </w:pPr>
      <w:r w:rsidRPr="00494499">
        <w:rPr>
          <w:rFonts w:ascii="Arial" w:hAnsi="Arial" w:cs="Arial"/>
          <w:b/>
          <w:sz w:val="24"/>
          <w:szCs w:val="24"/>
        </w:rPr>
        <w:t xml:space="preserve">Zakres </w:t>
      </w:r>
      <w:r>
        <w:rPr>
          <w:rFonts w:ascii="Arial" w:hAnsi="Arial" w:cs="Arial"/>
          <w:b/>
          <w:sz w:val="24"/>
          <w:szCs w:val="24"/>
        </w:rPr>
        <w:t>remontu średniego zbiornika na wodę nr fabr. 274 rok prod. 1982</w:t>
      </w:r>
    </w:p>
    <w:p w:rsidR="001A02EA" w:rsidRPr="006F6F43" w:rsidRDefault="001A02EA" w:rsidP="001A02EA">
      <w:pPr>
        <w:spacing w:line="360" w:lineRule="auto"/>
        <w:rPr>
          <w:rFonts w:ascii="Arial" w:hAnsi="Arial" w:cs="Arial"/>
          <w:sz w:val="24"/>
          <w:szCs w:val="24"/>
        </w:rPr>
      </w:pPr>
      <w:r w:rsidRPr="006F6F43">
        <w:rPr>
          <w:rFonts w:ascii="Arial" w:hAnsi="Arial" w:cs="Arial"/>
          <w:sz w:val="24"/>
          <w:szCs w:val="24"/>
        </w:rPr>
        <w:t>Ubytki, wgniecenia oraz ślady korozji na poszyciu zewnętrznym. Zmurszałe uszczelki złącz wodnych i klapy wlewowej, odkształcone płozy. Nie posiada falochronu.</w:t>
      </w:r>
    </w:p>
    <w:p w:rsidR="001A02EA" w:rsidRPr="00494499" w:rsidRDefault="001A02EA" w:rsidP="001A02EA">
      <w:pPr>
        <w:shd w:val="clear" w:color="auto" w:fill="FFFFFF"/>
        <w:tabs>
          <w:tab w:val="left" w:pos="370"/>
        </w:tabs>
        <w:spacing w:line="360" w:lineRule="auto"/>
        <w:ind w:right="3"/>
        <w:jc w:val="both"/>
        <w:rPr>
          <w:rFonts w:ascii="Arial" w:hAnsi="Arial" w:cs="Arial"/>
          <w:b/>
          <w:u w:val="single"/>
        </w:rPr>
      </w:pPr>
      <w:r w:rsidRPr="00494499">
        <w:rPr>
          <w:rFonts w:ascii="Arial" w:hAnsi="Arial" w:cs="Arial"/>
          <w:b/>
          <w:u w:val="single"/>
        </w:rPr>
        <w:t xml:space="preserve">I. </w:t>
      </w:r>
      <w:r>
        <w:rPr>
          <w:rFonts w:ascii="Arial" w:hAnsi="Arial" w:cs="Arial"/>
          <w:b/>
          <w:u w:val="single"/>
        </w:rPr>
        <w:t>Zbiornik, rama, płozy i osprzęt:</w:t>
      </w:r>
    </w:p>
    <w:p w:rsidR="001A02EA" w:rsidRPr="00021878" w:rsidRDefault="001A02EA" w:rsidP="00E54F1D">
      <w:pPr>
        <w:pStyle w:val="Akapitzlist"/>
        <w:numPr>
          <w:ilvl w:val="0"/>
          <w:numId w:val="80"/>
        </w:numPr>
        <w:shd w:val="clear" w:color="auto" w:fill="FFFFFF"/>
        <w:tabs>
          <w:tab w:val="left" w:pos="426"/>
        </w:tabs>
        <w:spacing w:after="0" w:line="360" w:lineRule="auto"/>
        <w:ind w:left="709" w:right="6" w:hanging="283"/>
        <w:jc w:val="both"/>
        <w:rPr>
          <w:rFonts w:ascii="Arial" w:hAnsi="Arial" w:cs="Arial"/>
          <w:color w:val="000000" w:themeColor="text1"/>
          <w:sz w:val="24"/>
        </w:rPr>
      </w:pPr>
      <w:r w:rsidRPr="00021878">
        <w:rPr>
          <w:rFonts w:ascii="Arial" w:hAnsi="Arial" w:cs="Arial"/>
          <w:color w:val="000000" w:themeColor="text1"/>
          <w:sz w:val="24"/>
        </w:rPr>
        <w:t>Demontaż zbiornika do zespołu, podzespołu i elementu (części).</w:t>
      </w:r>
    </w:p>
    <w:p w:rsidR="001A02EA" w:rsidRPr="00021878" w:rsidRDefault="001A02EA" w:rsidP="00E54F1D">
      <w:pPr>
        <w:pStyle w:val="Akapitzlist"/>
        <w:numPr>
          <w:ilvl w:val="0"/>
          <w:numId w:val="80"/>
        </w:numPr>
        <w:shd w:val="clear" w:color="auto" w:fill="FFFFFF"/>
        <w:tabs>
          <w:tab w:val="left" w:pos="426"/>
        </w:tabs>
        <w:spacing w:after="0" w:line="360" w:lineRule="auto"/>
        <w:ind w:left="709" w:right="6" w:hanging="283"/>
        <w:jc w:val="both"/>
        <w:rPr>
          <w:rFonts w:ascii="Arial" w:hAnsi="Arial" w:cs="Arial"/>
          <w:b/>
          <w:color w:val="000000" w:themeColor="text1"/>
          <w:sz w:val="24"/>
        </w:rPr>
      </w:pPr>
      <w:r w:rsidRPr="00021878">
        <w:rPr>
          <w:rFonts w:ascii="Arial" w:hAnsi="Arial" w:cs="Arial"/>
          <w:color w:val="000000" w:themeColor="text1"/>
          <w:sz w:val="24"/>
        </w:rPr>
        <w:t xml:space="preserve">Proces technologiczny naprawy powinien przewidywać </w:t>
      </w:r>
      <w:r w:rsidRPr="00021878">
        <w:rPr>
          <w:rFonts w:ascii="Arial" w:hAnsi="Arial" w:cs="Arial"/>
          <w:b/>
          <w:color w:val="000000" w:themeColor="text1"/>
          <w:sz w:val="24"/>
        </w:rPr>
        <w:t>naprawę/wymianę:</w:t>
      </w:r>
    </w:p>
    <w:tbl>
      <w:tblPr>
        <w:tblStyle w:val="Tabela-Siatka"/>
        <w:tblW w:w="9209" w:type="dxa"/>
        <w:tblLayout w:type="fixed"/>
        <w:tblLook w:val="04A0" w:firstRow="1" w:lastRow="0" w:firstColumn="1" w:lastColumn="0" w:noHBand="0" w:noVBand="1"/>
      </w:tblPr>
      <w:tblGrid>
        <w:gridCol w:w="562"/>
        <w:gridCol w:w="4253"/>
        <w:gridCol w:w="709"/>
        <w:gridCol w:w="828"/>
        <w:gridCol w:w="1305"/>
        <w:gridCol w:w="1552"/>
      </w:tblGrid>
      <w:tr w:rsidR="001A02EA" w:rsidRPr="00A558BC" w:rsidTr="001A02EA">
        <w:trPr>
          <w:cantSplit/>
          <w:trHeight w:val="494"/>
        </w:trPr>
        <w:tc>
          <w:tcPr>
            <w:tcW w:w="562" w:type="dxa"/>
            <w:vMerge w:val="restart"/>
            <w:vAlign w:val="center"/>
          </w:tcPr>
          <w:p w:rsidR="001A02EA" w:rsidRPr="00A558BC" w:rsidRDefault="001A02EA" w:rsidP="001A02EA">
            <w:pPr>
              <w:rPr>
                <w:rFonts w:ascii="Arial" w:hAnsi="Arial" w:cs="Arial"/>
                <w:color w:val="000000" w:themeColor="text1"/>
              </w:rPr>
            </w:pPr>
            <w:r w:rsidRPr="00A558BC">
              <w:rPr>
                <w:rFonts w:ascii="Arial" w:hAnsi="Arial" w:cs="Arial"/>
                <w:color w:val="000000" w:themeColor="text1"/>
              </w:rPr>
              <w:t>Lp.</w:t>
            </w:r>
          </w:p>
        </w:tc>
        <w:tc>
          <w:tcPr>
            <w:tcW w:w="4253"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Zakres, zespól, podzespół, cześć</w:t>
            </w:r>
          </w:p>
        </w:tc>
        <w:tc>
          <w:tcPr>
            <w:tcW w:w="2842" w:type="dxa"/>
            <w:gridSpan w:val="3"/>
            <w:vAlign w:val="center"/>
          </w:tcPr>
          <w:p w:rsidR="001A02EA" w:rsidRPr="003E6934" w:rsidRDefault="001A02EA" w:rsidP="001A02EA">
            <w:pPr>
              <w:jc w:val="center"/>
              <w:rPr>
                <w:rFonts w:ascii="Arial" w:hAnsi="Arial" w:cs="Arial"/>
                <w:b/>
                <w:color w:val="000000" w:themeColor="text1"/>
              </w:rPr>
            </w:pPr>
            <w:r w:rsidRPr="003E6934">
              <w:rPr>
                <w:rFonts w:ascii="Arial" w:hAnsi="Arial" w:cs="Arial"/>
                <w:b/>
                <w:color w:val="000000" w:themeColor="text1"/>
              </w:rPr>
              <w:t>Klasyfikacja</w:t>
            </w:r>
            <w:r w:rsidRPr="003E6934">
              <w:rPr>
                <w:rFonts w:ascii="Arial" w:hAnsi="Arial" w:cs="Arial"/>
                <w:b/>
                <w:color w:val="000000" w:themeColor="text1"/>
                <w:vertAlign w:val="superscript"/>
              </w:rPr>
              <w:t>*1)</w:t>
            </w:r>
          </w:p>
        </w:tc>
        <w:tc>
          <w:tcPr>
            <w:tcW w:w="1552"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Uwagi</w:t>
            </w:r>
          </w:p>
        </w:tc>
      </w:tr>
      <w:tr w:rsidR="001A02EA" w:rsidRPr="00A558BC" w:rsidTr="001A02EA">
        <w:trPr>
          <w:cantSplit/>
          <w:trHeight w:val="1382"/>
        </w:trPr>
        <w:tc>
          <w:tcPr>
            <w:tcW w:w="562" w:type="dxa"/>
            <w:vMerge/>
            <w:vAlign w:val="center"/>
          </w:tcPr>
          <w:p w:rsidR="001A02EA" w:rsidRPr="00A558BC" w:rsidRDefault="001A02EA" w:rsidP="001A02EA">
            <w:pPr>
              <w:rPr>
                <w:rFonts w:ascii="Arial" w:hAnsi="Arial" w:cs="Arial"/>
                <w:color w:val="000000" w:themeColor="text1"/>
              </w:rPr>
            </w:pPr>
          </w:p>
        </w:tc>
        <w:tc>
          <w:tcPr>
            <w:tcW w:w="4253" w:type="dxa"/>
            <w:vMerge/>
            <w:vAlign w:val="center"/>
          </w:tcPr>
          <w:p w:rsidR="001A02EA" w:rsidRPr="00A558BC" w:rsidRDefault="001A02EA" w:rsidP="001A02EA">
            <w:pPr>
              <w:jc w:val="center"/>
              <w:rPr>
                <w:rFonts w:ascii="Arial" w:hAnsi="Arial" w:cs="Arial"/>
                <w:color w:val="000000" w:themeColor="text1"/>
              </w:rPr>
            </w:pPr>
          </w:p>
        </w:tc>
        <w:tc>
          <w:tcPr>
            <w:tcW w:w="709"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Wymiana</w:t>
            </w:r>
          </w:p>
        </w:tc>
        <w:tc>
          <w:tcPr>
            <w:tcW w:w="828"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Naprawa</w:t>
            </w:r>
          </w:p>
        </w:tc>
        <w:tc>
          <w:tcPr>
            <w:tcW w:w="1305" w:type="dxa"/>
            <w:tcBorders>
              <w:bottom w:val="single" w:sz="4" w:space="0" w:color="auto"/>
            </w:tcBorders>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Przegląd, weryfikacja z wyminą lub naprawą</w:t>
            </w:r>
          </w:p>
        </w:tc>
        <w:tc>
          <w:tcPr>
            <w:tcW w:w="1552" w:type="dxa"/>
            <w:vMerge/>
            <w:vAlign w:val="center"/>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E54F1D">
            <w:pPr>
              <w:pStyle w:val="Akapitzlist"/>
              <w:numPr>
                <w:ilvl w:val="0"/>
                <w:numId w:val="104"/>
              </w:numPr>
              <w:rPr>
                <w:rFonts w:ascii="Arial" w:hAnsi="Arial" w:cs="Arial"/>
                <w:color w:val="000000" w:themeColor="text1"/>
              </w:rPr>
            </w:pPr>
          </w:p>
        </w:tc>
        <w:tc>
          <w:tcPr>
            <w:tcW w:w="4253" w:type="dxa"/>
            <w:vAlign w:val="center"/>
          </w:tcPr>
          <w:p w:rsidR="001A02EA" w:rsidRPr="00A558BC" w:rsidRDefault="001A02EA" w:rsidP="001A02EA">
            <w:pPr>
              <w:shd w:val="clear" w:color="auto" w:fill="FFFFFF"/>
              <w:tabs>
                <w:tab w:val="left" w:pos="0"/>
              </w:tabs>
              <w:jc w:val="both"/>
              <w:rPr>
                <w:rFonts w:ascii="Arial" w:hAnsi="Arial" w:cs="Arial"/>
                <w:color w:val="000000" w:themeColor="text1"/>
                <w:sz w:val="24"/>
              </w:rPr>
            </w:pPr>
            <w:r w:rsidRPr="00A558BC">
              <w:rPr>
                <w:rFonts w:ascii="Arial" w:hAnsi="Arial" w:cs="Arial"/>
                <w:color w:val="000000" w:themeColor="text1"/>
                <w:sz w:val="24"/>
              </w:rPr>
              <w:t>Zbiornik wody:</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single" w:sz="4" w:space="0" w:color="auto"/>
              <w:tr2bl w:val="single" w:sz="4" w:space="0" w:color="auto"/>
            </w:tcBorders>
          </w:tcPr>
          <w:p w:rsidR="001A02EA" w:rsidRPr="00A558BC" w:rsidRDefault="001A02EA" w:rsidP="001A02EA">
            <w:pPr>
              <w:rPr>
                <w:color w:val="000000" w:themeColor="text1"/>
              </w:rPr>
            </w:pPr>
          </w:p>
        </w:tc>
        <w:tc>
          <w:tcPr>
            <w:tcW w:w="1305" w:type="dxa"/>
            <w:tcBorders>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1A02EA">
            <w:pPr>
              <w:ind w:left="284"/>
              <w:rPr>
                <w:rFonts w:ascii="Arial" w:hAnsi="Arial" w:cs="Arial"/>
                <w:color w:val="000000" w:themeColor="text1"/>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poszycie zewnętrzne, izolacja termiczna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Pr>
          <w:p w:rsidR="001A02EA" w:rsidRPr="00A558BC" w:rsidRDefault="001A02EA" w:rsidP="001A02EA">
            <w:pPr>
              <w:rPr>
                <w:color w:val="000000" w:themeColor="text1"/>
              </w:rPr>
            </w:pPr>
          </w:p>
        </w:tc>
        <w:tc>
          <w:tcPr>
            <w:tcW w:w="1305" w:type="dxa"/>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r>
              <w:rPr>
                <w:rFonts w:ascii="Arial" w:hAnsi="Arial" w:cs="Arial"/>
                <w:color w:val="000000" w:themeColor="text1"/>
              </w:rPr>
              <w:t>Wymiana niesprawnej izolacji termicznej</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wnętrze zbiornika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Czyszczenie i konserwacja</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właz i uszczelnieniem</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nil"/>
              <w:tr2bl w:val="nil"/>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falochron</w:t>
            </w:r>
          </w:p>
        </w:tc>
        <w:tc>
          <w:tcPr>
            <w:tcW w:w="709" w:type="dxa"/>
            <w:tcBorders>
              <w:bottom w:val="single" w:sz="4" w:space="0" w:color="auto"/>
              <w:tr2bl w:val="nil"/>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r>
              <w:rPr>
                <w:rFonts w:ascii="Arial" w:hAnsi="Arial" w:cs="Arial"/>
                <w:color w:val="000000" w:themeColor="text1"/>
              </w:rPr>
              <w:t>Dopuszcza się regenerację</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Pr>
                <w:rFonts w:ascii="Arial" w:hAnsi="Arial" w:cs="Arial"/>
                <w:color w:val="000000" w:themeColor="text1"/>
                <w:sz w:val="24"/>
              </w:rPr>
              <w:t>uchwyty mocujące węże ssawne</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104"/>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Armatura i instalacja wodna – węzeł dystrybucyjny: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021878" w:rsidTr="001A02EA">
        <w:trPr>
          <w:trHeight w:val="97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zawór</w:t>
            </w:r>
          </w:p>
        </w:tc>
        <w:tc>
          <w:tcPr>
            <w:tcW w:w="709" w:type="dxa"/>
            <w:tcBorders>
              <w:bottom w:val="single" w:sz="4" w:space="0" w:color="auto"/>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val="restart"/>
          </w:tcPr>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Niedopuszczalne nieszczelności układu, wymiana uszkodzonych elementów armatury i uszczelnień.</w:t>
            </w:r>
          </w:p>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Uzupełnienie braku w zaślepkę. Elementy gumowe wymienić.</w:t>
            </w:r>
          </w:p>
        </w:tc>
      </w:tr>
      <w:tr w:rsidR="001A02EA" w:rsidRPr="00021878" w:rsidTr="001A02EA">
        <w:trPr>
          <w:trHeight w:val="1275"/>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pokrętło i przedłużenie rękojeści zaworu spustowego</w:t>
            </w:r>
          </w:p>
        </w:tc>
        <w:tc>
          <w:tcPr>
            <w:tcW w:w="709"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rPr>
          <w:trHeight w:val="39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zaślepk</w:t>
            </w:r>
            <w:r>
              <w:rPr>
                <w:rFonts w:ascii="Arial" w:hAnsi="Arial" w:cs="Arial"/>
                <w:color w:val="000000" w:themeColor="text1"/>
                <w:sz w:val="24"/>
              </w:rPr>
              <w:t>a</w:t>
            </w:r>
            <w:r w:rsidRPr="00021878">
              <w:rPr>
                <w:rFonts w:ascii="Arial" w:hAnsi="Arial" w:cs="Arial"/>
                <w:color w:val="000000" w:themeColor="text1"/>
                <w:sz w:val="24"/>
              </w:rPr>
              <w:t xml:space="preserve"> armatury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104"/>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Rama</w:t>
            </w:r>
            <w:r>
              <w:rPr>
                <w:rFonts w:ascii="Arial" w:hAnsi="Arial" w:cs="Arial"/>
                <w:color w:val="000000" w:themeColor="text1"/>
                <w:sz w:val="24"/>
              </w:rPr>
              <w:t xml:space="preserve"> nośna</w:t>
            </w:r>
            <w:r w:rsidRPr="00021878">
              <w:rPr>
                <w:rFonts w:ascii="Arial" w:hAnsi="Arial" w:cs="Arial"/>
                <w:color w:val="000000" w:themeColor="text1"/>
                <w:sz w:val="24"/>
              </w:rPr>
              <w:t xml:space="preserve"> i płozy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tl2br w:val="single" w:sz="4" w:space="0" w:color="auto"/>
              <w:tr2bl w:val="single" w:sz="4" w:space="0" w:color="auto"/>
            </w:tcBorders>
          </w:tcPr>
          <w:p w:rsidR="001A02EA" w:rsidRPr="00021878" w:rsidRDefault="001A02EA" w:rsidP="001A02EA">
            <w:pPr>
              <w:rPr>
                <w:color w:val="000000" w:themeColor="text1"/>
              </w:rPr>
            </w:pPr>
          </w:p>
        </w:tc>
        <w:tc>
          <w:tcPr>
            <w:tcW w:w="1305" w:type="dxa"/>
            <w:tcBorders>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rama nośna</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Pr>
          <w:p w:rsidR="001A02EA" w:rsidRPr="008307F4" w:rsidRDefault="001A02EA" w:rsidP="001A02EA">
            <w:pPr>
              <w:rPr>
                <w:color w:val="000000" w:themeColor="text1"/>
              </w:rPr>
            </w:pPr>
          </w:p>
        </w:tc>
        <w:tc>
          <w:tcPr>
            <w:tcW w:w="1305" w:type="dxa"/>
          </w:tcPr>
          <w:p w:rsidR="001A02EA" w:rsidRPr="008307F4" w:rsidRDefault="001A02EA" w:rsidP="001A02EA">
            <w:pPr>
              <w:rPr>
                <w:color w:val="000000" w:themeColor="text1"/>
              </w:rPr>
            </w:pPr>
            <w:r w:rsidRPr="008307F4">
              <w:rPr>
                <w:color w:val="000000" w:themeColor="text1"/>
              </w:rPr>
              <w:tab/>
            </w:r>
            <w:r w:rsidRPr="008307F4">
              <w:rPr>
                <w:color w:val="000000" w:themeColor="text1"/>
              </w:rPr>
              <w:tab/>
            </w: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łapy wsporcze do montażu na podwoziu kuchni KP 200/340</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mocowania i uchwyty na osprzęt i pompę skrzydełkową</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l2br w:val="nil"/>
              <w:tr2bl w:val="nil"/>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Pr>
                <w:rFonts w:ascii="Arial" w:hAnsi="Arial" w:cs="Arial"/>
                <w:color w:val="000000" w:themeColor="text1"/>
                <w:sz w:val="24"/>
              </w:rPr>
              <w:t>płozy wysuwalne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tl2br w:val="nil"/>
              <w:tr2bl w:val="nil"/>
            </w:tcBorders>
          </w:tcPr>
          <w:p w:rsidR="001A02EA" w:rsidRPr="008307F4" w:rsidRDefault="001A02EA" w:rsidP="001A02EA">
            <w:pPr>
              <w:rPr>
                <w:color w:val="000000" w:themeColor="text1"/>
              </w:rPr>
            </w:pPr>
            <w:r>
              <w:rPr>
                <w:color w:val="000000" w:themeColor="text1"/>
              </w:rPr>
              <w:t>TAK</w:t>
            </w:r>
          </w:p>
        </w:tc>
        <w:tc>
          <w:tcPr>
            <w:tcW w:w="1305" w:type="dxa"/>
            <w:tcBorders>
              <w:tl2br w:val="nil"/>
              <w:tr2bl w:val="nil"/>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E54F1D">
            <w:pPr>
              <w:pStyle w:val="Akapitzlist"/>
              <w:numPr>
                <w:ilvl w:val="0"/>
                <w:numId w:val="104"/>
              </w:numPr>
              <w:ind w:hanging="689"/>
              <w:rPr>
                <w:rFonts w:ascii="Arial" w:hAnsi="Arial" w:cs="Arial"/>
                <w:color w:val="000000" w:themeColor="text1"/>
              </w:rPr>
            </w:pPr>
          </w:p>
        </w:tc>
        <w:tc>
          <w:tcPr>
            <w:tcW w:w="4253" w:type="dxa"/>
            <w:vAlign w:val="center"/>
          </w:tcPr>
          <w:p w:rsidR="001A02EA" w:rsidRPr="008307F4" w:rsidRDefault="001A02EA" w:rsidP="001A02EA">
            <w:pPr>
              <w:shd w:val="clear" w:color="auto" w:fill="FFFFFF"/>
              <w:tabs>
                <w:tab w:val="left" w:pos="0"/>
              </w:tabs>
              <w:ind w:left="74"/>
              <w:jc w:val="both"/>
              <w:rPr>
                <w:rFonts w:ascii="Arial" w:hAnsi="Arial" w:cs="Arial"/>
                <w:color w:val="000000" w:themeColor="text1"/>
                <w:sz w:val="24"/>
              </w:rPr>
            </w:pPr>
            <w:r w:rsidRPr="008307F4">
              <w:rPr>
                <w:rFonts w:ascii="Arial" w:hAnsi="Arial" w:cs="Arial"/>
                <w:color w:val="000000" w:themeColor="text1"/>
                <w:sz w:val="24"/>
              </w:rPr>
              <w:t>Wyposażenie i osprzęt:</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305" w:type="dxa"/>
            <w:tcBorders>
              <w:tl2br w:val="single" w:sz="4" w:space="0" w:color="auto"/>
              <w:tr2bl w:val="single" w:sz="4" w:space="0" w:color="auto"/>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skrzynia na osprzęt i wyposażenie (konstrukcja, zawiasy i zamkniecie)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8"/>
              </w:numPr>
              <w:shd w:val="clear" w:color="auto" w:fill="FFFFFF"/>
              <w:tabs>
                <w:tab w:val="left" w:pos="0"/>
              </w:tabs>
              <w:ind w:left="598" w:hanging="425"/>
              <w:jc w:val="both"/>
              <w:rPr>
                <w:rFonts w:ascii="Arial" w:hAnsi="Arial" w:cs="Arial"/>
                <w:color w:val="000000" w:themeColor="text1"/>
              </w:rPr>
            </w:pPr>
            <w:r w:rsidRPr="008307F4">
              <w:rPr>
                <w:rFonts w:ascii="Arial" w:hAnsi="Arial" w:cs="Arial"/>
                <w:color w:val="000000" w:themeColor="text1"/>
              </w:rPr>
              <w:t>pompa wyporowo-skrzydełkowa ręczna</w:t>
            </w:r>
            <w:r w:rsidRPr="008307F4">
              <w:rPr>
                <w:rStyle w:val="Odwoanieprzypisudolnego"/>
                <w:rFonts w:ascii="Arial" w:hAnsi="Arial" w:cs="Arial"/>
                <w:color w:val="000000" w:themeColor="text1"/>
              </w:rPr>
              <w:footnoteReference w:id="15"/>
            </w:r>
          </w:p>
        </w:tc>
        <w:tc>
          <w:tcPr>
            <w:tcW w:w="709" w:type="dxa"/>
            <w:tcBorders>
              <w:bottom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r>
              <w:rPr>
                <w:rFonts w:ascii="Arial" w:hAnsi="Arial" w:cs="Arial"/>
                <w:color w:val="000000" w:themeColor="text1"/>
              </w:rPr>
              <w:t>Dopuszcza się regenerację</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stojak składany do pompy ręcznej</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l2br w:val="nil"/>
              <w:tr2bl w:val="nil"/>
            </w:tcBorders>
          </w:tcPr>
          <w:p w:rsidR="001A02EA" w:rsidRPr="00054150" w:rsidRDefault="001A02EA" w:rsidP="001A02EA">
            <w:pPr>
              <w:rPr>
                <w:color w:val="000000" w:themeColor="text1"/>
              </w:rPr>
            </w:pPr>
          </w:p>
        </w:tc>
        <w:tc>
          <w:tcPr>
            <w:tcW w:w="1305" w:type="dxa"/>
            <w:tcBorders>
              <w:bottom w:val="single" w:sz="4" w:space="0" w:color="auto"/>
              <w:tl2br w:val="nil"/>
              <w:tr2bl w:val="nil"/>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r>
              <w:rPr>
                <w:rFonts w:ascii="Arial" w:hAnsi="Arial" w:cs="Arial"/>
                <w:color w:val="000000" w:themeColor="text1"/>
              </w:rPr>
              <w:t>Tylko naprawa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ssawny śr. 52 mm, dł. 3 m</w:t>
            </w:r>
            <w:r w:rsidRPr="00054150">
              <w:rPr>
                <w:rFonts w:ascii="Arial" w:hAnsi="Arial" w:cs="Arial"/>
                <w:color w:val="000000" w:themeColor="text1"/>
              </w:rPr>
              <w:tab/>
            </w:r>
          </w:p>
        </w:tc>
        <w:tc>
          <w:tcPr>
            <w:tcW w:w="709" w:type="dxa"/>
          </w:tcPr>
          <w:p w:rsidR="001A02EA" w:rsidRPr="00054150"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val="restart"/>
          </w:tcPr>
          <w:p w:rsidR="001A02EA" w:rsidRPr="00054150" w:rsidRDefault="001A02EA" w:rsidP="001A02EA">
            <w:pPr>
              <w:jc w:val="center"/>
              <w:rPr>
                <w:rFonts w:ascii="Arial" w:hAnsi="Arial" w:cs="Arial"/>
                <w:color w:val="000000" w:themeColor="text1"/>
              </w:rPr>
            </w:pPr>
            <w:r w:rsidRPr="00054150">
              <w:rPr>
                <w:rFonts w:ascii="Arial" w:hAnsi="Arial" w:cs="Arial"/>
                <w:color w:val="000000" w:themeColor="text1"/>
              </w:rPr>
              <w:t>Wymiana tylko jeżeli nie były wymienione w przeciągu 10 lat.</w:t>
            </w:r>
            <w:r>
              <w:rPr>
                <w:rFonts w:ascii="Arial" w:hAnsi="Arial" w:cs="Arial"/>
                <w:color w:val="000000" w:themeColor="text1"/>
              </w:rPr>
              <w:t xml:space="preserve"> Konserwacja.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śr. 52 mm, dł. 5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o śr. 52 mm, dł. 1,8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kosz ssawny 52</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klucz do łączników</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cBorders>
          </w:tcPr>
          <w:p w:rsidR="001A02EA" w:rsidRPr="00054150" w:rsidRDefault="001A02EA" w:rsidP="001A02EA">
            <w:pPr>
              <w:rPr>
                <w:color w:val="000000" w:themeColor="text1"/>
              </w:rPr>
            </w:pPr>
          </w:p>
        </w:tc>
        <w:tc>
          <w:tcPr>
            <w:tcW w:w="1305" w:type="dxa"/>
            <w:tcBorders>
              <w:bottom w:val="single" w:sz="4" w:space="0" w:color="auto"/>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p>
        </w:tc>
      </w:tr>
      <w:tr w:rsidR="001A02EA" w:rsidRPr="00054150" w:rsidTr="001A02EA">
        <w:trPr>
          <w:cantSplit/>
          <w:trHeight w:val="1997"/>
        </w:trPr>
        <w:tc>
          <w:tcPr>
            <w:tcW w:w="562" w:type="dxa"/>
            <w:vAlign w:val="center"/>
          </w:tcPr>
          <w:p w:rsidR="001A02EA" w:rsidRPr="00054150" w:rsidRDefault="001A02EA" w:rsidP="00E54F1D">
            <w:pPr>
              <w:pStyle w:val="Akapitzlist"/>
              <w:numPr>
                <w:ilvl w:val="0"/>
                <w:numId w:val="104"/>
              </w:numPr>
              <w:ind w:hanging="689"/>
              <w:rPr>
                <w:rFonts w:ascii="Arial" w:hAnsi="Arial" w:cs="Arial"/>
                <w:color w:val="000000" w:themeColor="text1"/>
              </w:rPr>
            </w:pPr>
          </w:p>
        </w:tc>
        <w:tc>
          <w:tcPr>
            <w:tcW w:w="4253" w:type="dxa"/>
            <w:vAlign w:val="center"/>
          </w:tcPr>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Zakres lub inne elementy uszkodzone</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r w:rsidRPr="00054150">
              <w:rPr>
                <w:rFonts w:ascii="Arial" w:hAnsi="Arial" w:cs="Arial"/>
                <w:color w:val="000000" w:themeColor="text1"/>
                <w:sz w:val="24"/>
              </w:rPr>
              <w:tab/>
            </w:r>
            <w:r w:rsidRPr="00054150">
              <w:rPr>
                <w:rFonts w:ascii="Arial" w:hAnsi="Arial" w:cs="Arial"/>
                <w:color w:val="000000" w:themeColor="text1"/>
                <w:sz w:val="24"/>
              </w:rPr>
              <w:tab/>
            </w:r>
          </w:p>
        </w:tc>
        <w:tc>
          <w:tcPr>
            <w:tcW w:w="709" w:type="dxa"/>
          </w:tcPr>
          <w:p w:rsidR="001A02EA" w:rsidRPr="00054150" w:rsidRDefault="001A02EA" w:rsidP="001A02EA">
            <w:pPr>
              <w:rPr>
                <w:color w:val="000000" w:themeColor="text1"/>
              </w:rPr>
            </w:pPr>
          </w:p>
        </w:tc>
        <w:tc>
          <w:tcPr>
            <w:tcW w:w="828" w:type="dxa"/>
            <w:tcBorders>
              <w:tl2br w:val="nil"/>
              <w:tr2bl w:val="nil"/>
            </w:tcBorders>
          </w:tcPr>
          <w:p w:rsidR="001A02EA" w:rsidRPr="00054150" w:rsidRDefault="001A02EA" w:rsidP="001A02EA">
            <w:pPr>
              <w:rPr>
                <w:color w:val="000000" w:themeColor="text1"/>
              </w:rPr>
            </w:pPr>
          </w:p>
        </w:tc>
        <w:tc>
          <w:tcPr>
            <w:tcW w:w="1305" w:type="dxa"/>
            <w:tcBorders>
              <w:tl2br w:val="nil"/>
              <w:tr2bl w:val="nil"/>
            </w:tcBorders>
          </w:tcPr>
          <w:p w:rsidR="001A02EA" w:rsidRPr="00054150" w:rsidRDefault="001A02EA" w:rsidP="001A02EA">
            <w:pPr>
              <w:rPr>
                <w:color w:val="000000" w:themeColor="text1"/>
              </w:rPr>
            </w:pPr>
          </w:p>
        </w:tc>
        <w:tc>
          <w:tcPr>
            <w:tcW w:w="1552" w:type="dxa"/>
            <w:textDirection w:val="btLr"/>
            <w:vAlign w:val="center"/>
          </w:tcPr>
          <w:p w:rsidR="001A02EA" w:rsidRPr="00054150" w:rsidRDefault="001A02EA" w:rsidP="001A02EA">
            <w:pPr>
              <w:ind w:left="113" w:right="113"/>
              <w:jc w:val="center"/>
              <w:rPr>
                <w:rFonts w:ascii="Arial" w:hAnsi="Arial" w:cs="Arial"/>
                <w:color w:val="000000" w:themeColor="text1"/>
              </w:rPr>
            </w:pPr>
            <w:r w:rsidRPr="00054150">
              <w:rPr>
                <w:rFonts w:ascii="Arial" w:hAnsi="Arial" w:cs="Arial"/>
                <w:color w:val="000000" w:themeColor="text1"/>
                <w:sz w:val="24"/>
              </w:rPr>
              <w:t>wyszczególnić</w:t>
            </w:r>
          </w:p>
        </w:tc>
      </w:tr>
    </w:tbl>
    <w:p w:rsidR="001A02EA" w:rsidRPr="00054150" w:rsidRDefault="001A02EA" w:rsidP="001A02EA">
      <w:pPr>
        <w:shd w:val="clear" w:color="auto" w:fill="FFFFFF"/>
        <w:tabs>
          <w:tab w:val="left" w:pos="426"/>
        </w:tabs>
        <w:spacing w:after="0" w:line="360" w:lineRule="auto"/>
        <w:ind w:right="6"/>
        <w:jc w:val="center"/>
        <w:rPr>
          <w:rFonts w:ascii="Arial" w:hAnsi="Arial" w:cs="Arial"/>
          <w:color w:val="000000" w:themeColor="text1"/>
        </w:rPr>
      </w:pPr>
      <w:r w:rsidRPr="00054150">
        <w:rPr>
          <w:rFonts w:ascii="Arial" w:hAnsi="Arial" w:cs="Arial"/>
          <w:color w:val="000000" w:themeColor="text1"/>
          <w:vertAlign w:val="superscript"/>
        </w:rPr>
        <w:t>*1)</w:t>
      </w:r>
      <w:r w:rsidRPr="00054150">
        <w:rPr>
          <w:rFonts w:ascii="Arial" w:hAnsi="Arial" w:cs="Arial"/>
          <w:color w:val="000000" w:themeColor="text1"/>
        </w:rPr>
        <w:t xml:space="preserve"> komisja wskazuje zakres prac przy klasyfikacji – znak „</w:t>
      </w:r>
      <w:r w:rsidRPr="00054150">
        <w:rPr>
          <w:rFonts w:ascii="Arial" w:hAnsi="Arial" w:cs="Arial"/>
          <w:b/>
          <w:color w:val="000000" w:themeColor="text1"/>
        </w:rPr>
        <w:t>+”</w:t>
      </w:r>
      <w:r w:rsidRPr="00054150">
        <w:rPr>
          <w:rFonts w:ascii="Arial" w:hAnsi="Arial" w:cs="Arial"/>
          <w:color w:val="000000" w:themeColor="text1"/>
        </w:rPr>
        <w:t xml:space="preserve"> lub „</w:t>
      </w:r>
      <w:r w:rsidRPr="00054150">
        <w:rPr>
          <w:rFonts w:ascii="Arial" w:hAnsi="Arial" w:cs="Arial"/>
          <w:b/>
          <w:color w:val="000000" w:themeColor="text1"/>
        </w:rPr>
        <w:t>tak</w:t>
      </w:r>
      <w:r w:rsidRPr="00054150">
        <w:rPr>
          <w:rFonts w:ascii="Arial" w:hAnsi="Arial" w:cs="Arial"/>
          <w:color w:val="000000" w:themeColor="text1"/>
        </w:rPr>
        <w:t>”(wybór pojedynczy).</w:t>
      </w:r>
    </w:p>
    <w:p w:rsidR="001A02EA" w:rsidRPr="00054150" w:rsidRDefault="001A02EA" w:rsidP="00E54F1D">
      <w:pPr>
        <w:pStyle w:val="Akapitzlist"/>
        <w:numPr>
          <w:ilvl w:val="0"/>
          <w:numId w:val="81"/>
        </w:numPr>
        <w:shd w:val="clear" w:color="auto" w:fill="FFFFFF"/>
        <w:tabs>
          <w:tab w:val="left" w:pos="426"/>
        </w:tabs>
        <w:spacing w:after="0" w:line="360" w:lineRule="auto"/>
        <w:ind w:left="1276" w:right="6" w:hanging="1134"/>
        <w:jc w:val="both"/>
        <w:rPr>
          <w:rFonts w:ascii="Arial" w:hAnsi="Arial" w:cs="Arial"/>
          <w:color w:val="000000" w:themeColor="text1"/>
          <w:sz w:val="24"/>
        </w:rPr>
      </w:pPr>
      <w:r w:rsidRPr="00054150">
        <w:rPr>
          <w:rFonts w:ascii="Arial" w:hAnsi="Arial" w:cs="Arial"/>
          <w:color w:val="000000" w:themeColor="text1"/>
          <w:sz w:val="24"/>
        </w:rPr>
        <w:t>Uzupełnienie wszystkich przetyczek, łańcuszków  i nakrętek mocujących.</w:t>
      </w:r>
    </w:p>
    <w:p w:rsidR="001A02EA" w:rsidRPr="00054150" w:rsidRDefault="001A02EA" w:rsidP="00E54F1D">
      <w:pPr>
        <w:pStyle w:val="Akapitzlist"/>
        <w:numPr>
          <w:ilvl w:val="0"/>
          <w:numId w:val="81"/>
        </w:numPr>
        <w:shd w:val="clear" w:color="auto" w:fill="FFFFFF"/>
        <w:tabs>
          <w:tab w:val="left" w:pos="426"/>
        </w:tabs>
        <w:spacing w:after="0" w:line="360" w:lineRule="auto"/>
        <w:ind w:left="1276" w:right="6" w:hanging="1134"/>
        <w:jc w:val="both"/>
        <w:rPr>
          <w:rFonts w:ascii="Arial" w:hAnsi="Arial" w:cs="Arial"/>
          <w:color w:val="000000" w:themeColor="text1"/>
          <w:sz w:val="24"/>
        </w:rPr>
      </w:pPr>
      <w:r w:rsidRPr="00054150">
        <w:rPr>
          <w:rFonts w:ascii="Arial" w:hAnsi="Arial" w:cs="Arial"/>
          <w:color w:val="000000" w:themeColor="text1"/>
          <w:sz w:val="24"/>
          <w:szCs w:val="24"/>
        </w:rPr>
        <w:t>Czyszczenie elementów niemalowanych.</w:t>
      </w:r>
    </w:p>
    <w:p w:rsidR="001A02EA" w:rsidRPr="00054150" w:rsidRDefault="001A02EA" w:rsidP="00E54F1D">
      <w:pPr>
        <w:pStyle w:val="Akapitzlist"/>
        <w:numPr>
          <w:ilvl w:val="0"/>
          <w:numId w:val="81"/>
        </w:numPr>
        <w:shd w:val="clear" w:color="auto" w:fill="FFFFFF"/>
        <w:tabs>
          <w:tab w:val="left" w:pos="426"/>
        </w:tabs>
        <w:spacing w:after="0" w:line="360" w:lineRule="auto"/>
        <w:ind w:left="1276" w:right="6" w:hanging="1134"/>
        <w:jc w:val="both"/>
        <w:rPr>
          <w:rFonts w:ascii="Arial" w:hAnsi="Arial" w:cs="Arial"/>
          <w:color w:val="000000" w:themeColor="text1"/>
          <w:sz w:val="24"/>
        </w:rPr>
      </w:pPr>
      <w:r w:rsidRPr="00054150">
        <w:rPr>
          <w:rFonts w:ascii="Arial" w:hAnsi="Arial" w:cs="Arial"/>
          <w:color w:val="000000" w:themeColor="text1"/>
          <w:sz w:val="24"/>
        </w:rPr>
        <w:t>Wykonanie powłok malarskich.</w:t>
      </w:r>
    </w:p>
    <w:p w:rsidR="001A02EA" w:rsidRDefault="001A02EA" w:rsidP="00E54F1D">
      <w:pPr>
        <w:pStyle w:val="Akapitzlist"/>
        <w:numPr>
          <w:ilvl w:val="0"/>
          <w:numId w:val="81"/>
        </w:numPr>
        <w:shd w:val="clear" w:color="auto" w:fill="FFFFFF"/>
        <w:tabs>
          <w:tab w:val="left" w:pos="426"/>
        </w:tabs>
        <w:spacing w:after="0" w:line="360" w:lineRule="auto"/>
        <w:ind w:left="1276" w:right="6" w:hanging="1134"/>
        <w:jc w:val="both"/>
        <w:rPr>
          <w:rFonts w:ascii="Arial" w:hAnsi="Arial" w:cs="Arial"/>
          <w:color w:val="000000" w:themeColor="text1"/>
          <w:sz w:val="24"/>
        </w:rPr>
      </w:pPr>
      <w:r w:rsidRPr="00054150">
        <w:rPr>
          <w:rFonts w:ascii="Arial" w:hAnsi="Arial" w:cs="Arial"/>
          <w:color w:val="000000" w:themeColor="text1"/>
          <w:sz w:val="24"/>
        </w:rPr>
        <w:t>Zakonserwowanie profili zamkniętych i elementów nie malowanych.</w:t>
      </w:r>
    </w:p>
    <w:p w:rsidR="001A02EA" w:rsidRDefault="001A02EA" w:rsidP="00E54F1D">
      <w:pPr>
        <w:pStyle w:val="Akapitzlist"/>
        <w:numPr>
          <w:ilvl w:val="0"/>
          <w:numId w:val="81"/>
        </w:numPr>
        <w:shd w:val="clear" w:color="auto" w:fill="FFFFFF"/>
        <w:tabs>
          <w:tab w:val="left" w:pos="426"/>
        </w:tabs>
        <w:spacing w:after="0" w:line="360" w:lineRule="auto"/>
        <w:ind w:left="1276" w:right="6" w:hanging="1134"/>
        <w:jc w:val="both"/>
        <w:rPr>
          <w:rFonts w:ascii="Arial" w:hAnsi="Arial" w:cs="Arial"/>
          <w:color w:val="000000" w:themeColor="text1"/>
          <w:sz w:val="24"/>
        </w:rPr>
      </w:pPr>
      <w:r w:rsidRPr="00CD6BE8">
        <w:rPr>
          <w:rFonts w:ascii="Arial" w:hAnsi="Arial" w:cs="Arial"/>
          <w:color w:val="000000" w:themeColor="text1"/>
          <w:sz w:val="24"/>
        </w:rPr>
        <w:t>Nasmarowanie i zabezpieczenie wszystkich punktów smarowania</w:t>
      </w:r>
    </w:p>
    <w:p w:rsidR="001A02EA" w:rsidRDefault="001A02EA" w:rsidP="001A02EA">
      <w:pPr>
        <w:shd w:val="clear" w:color="auto" w:fill="FFFFFF"/>
        <w:tabs>
          <w:tab w:val="left" w:pos="426"/>
        </w:tabs>
        <w:spacing w:after="0" w:line="360" w:lineRule="auto"/>
        <w:ind w:left="142" w:right="6"/>
        <w:jc w:val="both"/>
        <w:rPr>
          <w:rFonts w:ascii="Arial" w:hAnsi="Arial" w:cs="Arial"/>
          <w:color w:val="000000" w:themeColor="text1"/>
          <w:sz w:val="24"/>
        </w:rPr>
      </w:pPr>
    </w:p>
    <w:p w:rsidR="001A02EA" w:rsidRPr="00F12D2E" w:rsidRDefault="001A02EA" w:rsidP="001A02EA">
      <w:pPr>
        <w:spacing w:line="360" w:lineRule="auto"/>
        <w:ind w:left="720" w:hanging="578"/>
        <w:rPr>
          <w:rFonts w:ascii="Arial" w:hAnsi="Arial" w:cs="Arial"/>
          <w:b/>
          <w:sz w:val="32"/>
          <w:szCs w:val="32"/>
        </w:rPr>
      </w:pPr>
      <w:r w:rsidRPr="00F12D2E">
        <w:rPr>
          <w:rFonts w:ascii="Arial" w:hAnsi="Arial" w:cs="Arial"/>
          <w:b/>
          <w:sz w:val="32"/>
          <w:szCs w:val="32"/>
        </w:rPr>
        <w:t>Remont średni  - Zbiornik na wodę 500 dm3 na płozach typ. XZZ1.</w:t>
      </w:r>
    </w:p>
    <w:p w:rsidR="001A02EA" w:rsidRDefault="001A02EA" w:rsidP="001A02EA">
      <w:pPr>
        <w:spacing w:line="360" w:lineRule="auto"/>
        <w:rPr>
          <w:rFonts w:ascii="Arial" w:hAnsi="Arial" w:cs="Arial"/>
          <w:b/>
          <w:sz w:val="24"/>
          <w:szCs w:val="24"/>
        </w:rPr>
      </w:pPr>
      <w:r w:rsidRPr="00494499">
        <w:rPr>
          <w:rFonts w:ascii="Arial" w:hAnsi="Arial" w:cs="Arial"/>
          <w:b/>
          <w:sz w:val="24"/>
          <w:szCs w:val="24"/>
        </w:rPr>
        <w:t xml:space="preserve">Zakres </w:t>
      </w:r>
      <w:r>
        <w:rPr>
          <w:rFonts w:ascii="Arial" w:hAnsi="Arial" w:cs="Arial"/>
          <w:b/>
          <w:sz w:val="24"/>
          <w:szCs w:val="24"/>
        </w:rPr>
        <w:t>remontu średniego zbiornika na wodę nr fabr. 189, ROK PROD. 1982</w:t>
      </w:r>
    </w:p>
    <w:p w:rsidR="001A02EA" w:rsidRPr="00494499" w:rsidRDefault="001A02EA" w:rsidP="001A02EA">
      <w:pPr>
        <w:spacing w:line="360" w:lineRule="auto"/>
        <w:rPr>
          <w:rFonts w:ascii="Arial" w:hAnsi="Arial" w:cs="Arial"/>
          <w:b/>
          <w:sz w:val="24"/>
          <w:szCs w:val="24"/>
        </w:rPr>
      </w:pPr>
      <w:r>
        <w:rPr>
          <w:rFonts w:ascii="Arial" w:hAnsi="Arial" w:cs="Arial"/>
          <w:sz w:val="24"/>
          <w:szCs w:val="24"/>
        </w:rPr>
        <w:t>Zmatowiała powłoka lakiernicza zbiornika , zawór wodny niesprawny, płoza zbiornika uszkodzona, uszczelka pokrywy zmurszała oraz uszczelki pompy wodnej</w:t>
      </w:r>
    </w:p>
    <w:p w:rsidR="001A02EA" w:rsidRPr="00494499" w:rsidRDefault="001A02EA" w:rsidP="001A02EA">
      <w:pPr>
        <w:shd w:val="clear" w:color="auto" w:fill="FFFFFF"/>
        <w:tabs>
          <w:tab w:val="left" w:pos="370"/>
        </w:tabs>
        <w:spacing w:line="360" w:lineRule="auto"/>
        <w:ind w:right="3"/>
        <w:jc w:val="both"/>
        <w:rPr>
          <w:rFonts w:ascii="Arial" w:hAnsi="Arial" w:cs="Arial"/>
          <w:b/>
          <w:u w:val="single"/>
        </w:rPr>
      </w:pPr>
      <w:r w:rsidRPr="00494499">
        <w:rPr>
          <w:rFonts w:ascii="Arial" w:hAnsi="Arial" w:cs="Arial"/>
          <w:b/>
          <w:u w:val="single"/>
        </w:rPr>
        <w:t xml:space="preserve">I. </w:t>
      </w:r>
      <w:r>
        <w:rPr>
          <w:rFonts w:ascii="Arial" w:hAnsi="Arial" w:cs="Arial"/>
          <w:b/>
          <w:u w:val="single"/>
        </w:rPr>
        <w:t>Zbiornik, rama, płozy i osprzęt:</w:t>
      </w:r>
    </w:p>
    <w:p w:rsidR="001A02EA" w:rsidRPr="00021878" w:rsidRDefault="001A02EA" w:rsidP="00E54F1D">
      <w:pPr>
        <w:pStyle w:val="Akapitzlist"/>
        <w:numPr>
          <w:ilvl w:val="0"/>
          <w:numId w:val="82"/>
        </w:numPr>
        <w:shd w:val="clear" w:color="auto" w:fill="FFFFFF"/>
        <w:tabs>
          <w:tab w:val="left" w:pos="426"/>
        </w:tabs>
        <w:spacing w:after="0" w:line="360" w:lineRule="auto"/>
        <w:ind w:right="6" w:hanging="2517"/>
        <w:jc w:val="both"/>
        <w:rPr>
          <w:rFonts w:ascii="Arial" w:hAnsi="Arial" w:cs="Arial"/>
          <w:color w:val="000000" w:themeColor="text1"/>
          <w:sz w:val="24"/>
        </w:rPr>
      </w:pPr>
      <w:r w:rsidRPr="00021878">
        <w:rPr>
          <w:rFonts w:ascii="Arial" w:hAnsi="Arial" w:cs="Arial"/>
          <w:color w:val="000000" w:themeColor="text1"/>
          <w:sz w:val="24"/>
        </w:rPr>
        <w:t>Demontaż zbiornika do zespołu, podzespołu i elementu (części).</w:t>
      </w:r>
    </w:p>
    <w:p w:rsidR="001A02EA" w:rsidRPr="00021878" w:rsidRDefault="001A02EA" w:rsidP="00E54F1D">
      <w:pPr>
        <w:pStyle w:val="Akapitzlist"/>
        <w:numPr>
          <w:ilvl w:val="0"/>
          <w:numId w:val="82"/>
        </w:numPr>
        <w:shd w:val="clear" w:color="auto" w:fill="FFFFFF"/>
        <w:tabs>
          <w:tab w:val="left" w:pos="426"/>
        </w:tabs>
        <w:spacing w:after="0" w:line="360" w:lineRule="auto"/>
        <w:ind w:right="6" w:hanging="2517"/>
        <w:jc w:val="both"/>
        <w:rPr>
          <w:rFonts w:ascii="Arial" w:hAnsi="Arial" w:cs="Arial"/>
          <w:b/>
          <w:color w:val="000000" w:themeColor="text1"/>
          <w:sz w:val="24"/>
        </w:rPr>
      </w:pPr>
      <w:r w:rsidRPr="00021878">
        <w:rPr>
          <w:rFonts w:ascii="Arial" w:hAnsi="Arial" w:cs="Arial"/>
          <w:color w:val="000000" w:themeColor="text1"/>
          <w:sz w:val="24"/>
        </w:rPr>
        <w:t xml:space="preserve">Proces technologiczny naprawy powinien przewidywać </w:t>
      </w:r>
      <w:r w:rsidRPr="00021878">
        <w:rPr>
          <w:rFonts w:ascii="Arial" w:hAnsi="Arial" w:cs="Arial"/>
          <w:b/>
          <w:color w:val="000000" w:themeColor="text1"/>
          <w:sz w:val="24"/>
        </w:rPr>
        <w:t>naprawę/wymianę:</w:t>
      </w:r>
    </w:p>
    <w:tbl>
      <w:tblPr>
        <w:tblStyle w:val="Tabela-Siatka"/>
        <w:tblW w:w="9209" w:type="dxa"/>
        <w:tblLayout w:type="fixed"/>
        <w:tblLook w:val="04A0" w:firstRow="1" w:lastRow="0" w:firstColumn="1" w:lastColumn="0" w:noHBand="0" w:noVBand="1"/>
      </w:tblPr>
      <w:tblGrid>
        <w:gridCol w:w="562"/>
        <w:gridCol w:w="4253"/>
        <w:gridCol w:w="709"/>
        <w:gridCol w:w="828"/>
        <w:gridCol w:w="1156"/>
        <w:gridCol w:w="1701"/>
      </w:tblGrid>
      <w:tr w:rsidR="001A02EA" w:rsidRPr="00A558BC" w:rsidTr="001A02EA">
        <w:trPr>
          <w:cantSplit/>
          <w:trHeight w:val="494"/>
        </w:trPr>
        <w:tc>
          <w:tcPr>
            <w:tcW w:w="562" w:type="dxa"/>
            <w:vMerge w:val="restart"/>
            <w:vAlign w:val="center"/>
          </w:tcPr>
          <w:p w:rsidR="001A02EA" w:rsidRPr="00A558BC" w:rsidRDefault="001A02EA" w:rsidP="001A02EA">
            <w:pPr>
              <w:rPr>
                <w:rFonts w:ascii="Arial" w:hAnsi="Arial" w:cs="Arial"/>
                <w:color w:val="000000" w:themeColor="text1"/>
              </w:rPr>
            </w:pPr>
            <w:r w:rsidRPr="00A558BC">
              <w:rPr>
                <w:rFonts w:ascii="Arial" w:hAnsi="Arial" w:cs="Arial"/>
                <w:color w:val="000000" w:themeColor="text1"/>
              </w:rPr>
              <w:t>Lp.</w:t>
            </w:r>
          </w:p>
        </w:tc>
        <w:tc>
          <w:tcPr>
            <w:tcW w:w="4253"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Zakres, zespól, podzespół, cześć</w:t>
            </w:r>
          </w:p>
        </w:tc>
        <w:tc>
          <w:tcPr>
            <w:tcW w:w="2693" w:type="dxa"/>
            <w:gridSpan w:val="3"/>
            <w:vAlign w:val="center"/>
          </w:tcPr>
          <w:p w:rsidR="001A02EA" w:rsidRPr="003E6934" w:rsidRDefault="001A02EA" w:rsidP="001A02EA">
            <w:pPr>
              <w:jc w:val="center"/>
              <w:rPr>
                <w:rFonts w:ascii="Arial" w:hAnsi="Arial" w:cs="Arial"/>
                <w:b/>
                <w:color w:val="000000" w:themeColor="text1"/>
              </w:rPr>
            </w:pPr>
            <w:r w:rsidRPr="003E6934">
              <w:rPr>
                <w:rFonts w:ascii="Arial" w:hAnsi="Arial" w:cs="Arial"/>
                <w:b/>
                <w:color w:val="000000" w:themeColor="text1"/>
              </w:rPr>
              <w:t>Klasyfikacja</w:t>
            </w:r>
            <w:r w:rsidRPr="003E6934">
              <w:rPr>
                <w:rFonts w:ascii="Arial" w:hAnsi="Arial" w:cs="Arial"/>
                <w:b/>
                <w:color w:val="000000" w:themeColor="text1"/>
                <w:vertAlign w:val="superscript"/>
              </w:rPr>
              <w:t>*1)</w:t>
            </w:r>
          </w:p>
        </w:tc>
        <w:tc>
          <w:tcPr>
            <w:tcW w:w="1701"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Uwagi</w:t>
            </w:r>
          </w:p>
        </w:tc>
      </w:tr>
      <w:tr w:rsidR="001A02EA" w:rsidRPr="00A558BC" w:rsidTr="001A02EA">
        <w:trPr>
          <w:cantSplit/>
          <w:trHeight w:val="1382"/>
        </w:trPr>
        <w:tc>
          <w:tcPr>
            <w:tcW w:w="562" w:type="dxa"/>
            <w:vMerge/>
            <w:vAlign w:val="center"/>
          </w:tcPr>
          <w:p w:rsidR="001A02EA" w:rsidRPr="00A558BC" w:rsidRDefault="001A02EA" w:rsidP="001A02EA">
            <w:pPr>
              <w:rPr>
                <w:rFonts w:ascii="Arial" w:hAnsi="Arial" w:cs="Arial"/>
                <w:color w:val="000000" w:themeColor="text1"/>
              </w:rPr>
            </w:pPr>
          </w:p>
        </w:tc>
        <w:tc>
          <w:tcPr>
            <w:tcW w:w="4253" w:type="dxa"/>
            <w:vMerge/>
            <w:vAlign w:val="center"/>
          </w:tcPr>
          <w:p w:rsidR="001A02EA" w:rsidRPr="00A558BC" w:rsidRDefault="001A02EA" w:rsidP="001A02EA">
            <w:pPr>
              <w:jc w:val="center"/>
              <w:rPr>
                <w:rFonts w:ascii="Arial" w:hAnsi="Arial" w:cs="Arial"/>
                <w:color w:val="000000" w:themeColor="text1"/>
              </w:rPr>
            </w:pPr>
          </w:p>
        </w:tc>
        <w:tc>
          <w:tcPr>
            <w:tcW w:w="709"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Wymiana</w:t>
            </w:r>
          </w:p>
        </w:tc>
        <w:tc>
          <w:tcPr>
            <w:tcW w:w="828"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Naprawa</w:t>
            </w:r>
          </w:p>
        </w:tc>
        <w:tc>
          <w:tcPr>
            <w:tcW w:w="1156" w:type="dxa"/>
            <w:tcBorders>
              <w:bottom w:val="single" w:sz="4" w:space="0" w:color="auto"/>
            </w:tcBorders>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Przegląd, weryfikacja z wyminą lub naprawą</w:t>
            </w:r>
          </w:p>
        </w:tc>
        <w:tc>
          <w:tcPr>
            <w:tcW w:w="1701" w:type="dxa"/>
            <w:vMerge/>
            <w:vAlign w:val="center"/>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E54F1D">
            <w:pPr>
              <w:pStyle w:val="Akapitzlist"/>
              <w:numPr>
                <w:ilvl w:val="0"/>
                <w:numId w:val="89"/>
              </w:numPr>
              <w:rPr>
                <w:rFonts w:ascii="Arial" w:hAnsi="Arial" w:cs="Arial"/>
                <w:color w:val="000000" w:themeColor="text1"/>
              </w:rPr>
            </w:pPr>
          </w:p>
        </w:tc>
        <w:tc>
          <w:tcPr>
            <w:tcW w:w="4253" w:type="dxa"/>
            <w:vAlign w:val="center"/>
          </w:tcPr>
          <w:p w:rsidR="001A02EA" w:rsidRPr="00A558BC" w:rsidRDefault="001A02EA" w:rsidP="001A02EA">
            <w:pPr>
              <w:shd w:val="clear" w:color="auto" w:fill="FFFFFF"/>
              <w:tabs>
                <w:tab w:val="left" w:pos="0"/>
              </w:tabs>
              <w:jc w:val="both"/>
              <w:rPr>
                <w:rFonts w:ascii="Arial" w:hAnsi="Arial" w:cs="Arial"/>
                <w:color w:val="000000" w:themeColor="text1"/>
                <w:sz w:val="24"/>
              </w:rPr>
            </w:pPr>
            <w:r w:rsidRPr="00A558BC">
              <w:rPr>
                <w:rFonts w:ascii="Arial" w:hAnsi="Arial" w:cs="Arial"/>
                <w:color w:val="000000" w:themeColor="text1"/>
                <w:sz w:val="24"/>
              </w:rPr>
              <w:t>Zbiornik wody:</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single" w:sz="4" w:space="0" w:color="auto"/>
              <w:tr2bl w:val="single" w:sz="4" w:space="0" w:color="auto"/>
            </w:tcBorders>
          </w:tcPr>
          <w:p w:rsidR="001A02EA" w:rsidRPr="00A558BC" w:rsidRDefault="001A02EA" w:rsidP="001A02EA">
            <w:pPr>
              <w:rPr>
                <w:color w:val="000000" w:themeColor="text1"/>
              </w:rPr>
            </w:pPr>
          </w:p>
        </w:tc>
        <w:tc>
          <w:tcPr>
            <w:tcW w:w="1156" w:type="dxa"/>
            <w:tcBorders>
              <w:tl2br w:val="single" w:sz="4" w:space="0" w:color="auto"/>
              <w:tr2bl w:val="single" w:sz="4" w:space="0" w:color="auto"/>
            </w:tcBorders>
          </w:tcPr>
          <w:p w:rsidR="001A02EA" w:rsidRPr="00A558BC" w:rsidRDefault="001A02EA" w:rsidP="001A02EA">
            <w:pPr>
              <w:rPr>
                <w:color w:val="000000" w:themeColor="text1"/>
              </w:rPr>
            </w:pPr>
          </w:p>
        </w:tc>
        <w:tc>
          <w:tcPr>
            <w:tcW w:w="1701" w:type="dxa"/>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1A02EA">
            <w:pPr>
              <w:ind w:left="284"/>
              <w:rPr>
                <w:rFonts w:ascii="Arial" w:hAnsi="Arial" w:cs="Arial"/>
                <w:color w:val="000000" w:themeColor="text1"/>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poszycie zewnętrzne, izolacja termiczna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Pr>
          <w:p w:rsidR="001A02EA" w:rsidRPr="00A558BC" w:rsidRDefault="001A02EA" w:rsidP="001A02EA">
            <w:pPr>
              <w:rPr>
                <w:color w:val="000000" w:themeColor="text1"/>
              </w:rPr>
            </w:pPr>
          </w:p>
        </w:tc>
        <w:tc>
          <w:tcPr>
            <w:tcW w:w="1156" w:type="dxa"/>
          </w:tcPr>
          <w:p w:rsidR="001A02EA" w:rsidRPr="00A558BC" w:rsidRDefault="001A02EA" w:rsidP="001A02EA">
            <w:pPr>
              <w:rPr>
                <w:color w:val="000000" w:themeColor="text1"/>
              </w:rPr>
            </w:pPr>
            <w:r>
              <w:rPr>
                <w:color w:val="000000" w:themeColor="text1"/>
              </w:rPr>
              <w:t>TAK</w:t>
            </w:r>
          </w:p>
        </w:tc>
        <w:tc>
          <w:tcPr>
            <w:tcW w:w="1701" w:type="dxa"/>
          </w:tcPr>
          <w:p w:rsidR="001A02EA" w:rsidRPr="00A558BC" w:rsidRDefault="001A02EA" w:rsidP="001A02EA">
            <w:pPr>
              <w:jc w:val="center"/>
              <w:rPr>
                <w:rFonts w:ascii="Arial" w:hAnsi="Arial" w:cs="Arial"/>
                <w:color w:val="000000" w:themeColor="text1"/>
              </w:rPr>
            </w:pPr>
            <w:r>
              <w:rPr>
                <w:rFonts w:ascii="Arial" w:hAnsi="Arial" w:cs="Arial"/>
                <w:color w:val="000000" w:themeColor="text1"/>
              </w:rPr>
              <w:t>Wymiana niesprawnej izolacji termicznej</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wnętrze zbiornika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156"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701" w:type="dxa"/>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Czyszczenie i konserwacja</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właz i uszczelnieniem</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nil"/>
              <w:tr2bl w:val="nil"/>
            </w:tcBorders>
          </w:tcPr>
          <w:p w:rsidR="001A02EA" w:rsidRPr="00A558BC" w:rsidRDefault="001A02EA" w:rsidP="001A02EA">
            <w:pPr>
              <w:rPr>
                <w:color w:val="000000" w:themeColor="text1"/>
              </w:rPr>
            </w:pPr>
          </w:p>
        </w:tc>
        <w:tc>
          <w:tcPr>
            <w:tcW w:w="1156"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701"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sidRPr="00A558BC">
              <w:rPr>
                <w:rFonts w:ascii="Arial" w:hAnsi="Arial" w:cs="Arial"/>
                <w:color w:val="000000" w:themeColor="text1"/>
                <w:sz w:val="24"/>
              </w:rPr>
              <w:t>falochron</w:t>
            </w:r>
          </w:p>
        </w:tc>
        <w:tc>
          <w:tcPr>
            <w:tcW w:w="709" w:type="dxa"/>
            <w:tcBorders>
              <w:bottom w:val="single" w:sz="4" w:space="0" w:color="auto"/>
              <w:tr2bl w:val="nil"/>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156"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701" w:type="dxa"/>
          </w:tcPr>
          <w:p w:rsidR="001A02EA" w:rsidRPr="00A558BC" w:rsidRDefault="001A02EA" w:rsidP="001A02EA">
            <w:pPr>
              <w:jc w:val="center"/>
              <w:rPr>
                <w:rFonts w:ascii="Arial" w:hAnsi="Arial" w:cs="Arial"/>
                <w:color w:val="000000" w:themeColor="text1"/>
              </w:rPr>
            </w:pPr>
            <w:r>
              <w:rPr>
                <w:rFonts w:ascii="Arial" w:hAnsi="Arial" w:cs="Arial"/>
                <w:color w:val="000000" w:themeColor="text1"/>
              </w:rPr>
              <w:t>Dopuszcza się regenerację</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558BC" w:rsidRDefault="001A02EA" w:rsidP="00E54F1D">
            <w:pPr>
              <w:pStyle w:val="Akapitzlist"/>
              <w:numPr>
                <w:ilvl w:val="0"/>
                <w:numId w:val="35"/>
              </w:numPr>
              <w:shd w:val="clear" w:color="auto" w:fill="FFFFFF"/>
              <w:tabs>
                <w:tab w:val="left" w:pos="0"/>
              </w:tabs>
              <w:ind w:left="742" w:hanging="425"/>
              <w:jc w:val="both"/>
              <w:rPr>
                <w:rFonts w:ascii="Arial" w:hAnsi="Arial" w:cs="Arial"/>
                <w:color w:val="000000" w:themeColor="text1"/>
                <w:sz w:val="24"/>
              </w:rPr>
            </w:pPr>
            <w:r>
              <w:rPr>
                <w:rFonts w:ascii="Arial" w:hAnsi="Arial" w:cs="Arial"/>
                <w:color w:val="000000" w:themeColor="text1"/>
                <w:sz w:val="24"/>
              </w:rPr>
              <w:t>uchwyty mocujące węże ssawne</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156"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701" w:type="dxa"/>
          </w:tcPr>
          <w:p w:rsidR="001A02EA" w:rsidRPr="00A558BC"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89"/>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Armatura i instalacja wodna – węzeł dystrybucyjny: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156"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701" w:type="dxa"/>
          </w:tcPr>
          <w:p w:rsidR="001A02EA" w:rsidRPr="00021878" w:rsidRDefault="001A02EA" w:rsidP="001A02EA">
            <w:pPr>
              <w:jc w:val="center"/>
              <w:rPr>
                <w:rFonts w:ascii="Arial" w:hAnsi="Arial" w:cs="Arial"/>
                <w:color w:val="000000" w:themeColor="text1"/>
              </w:rPr>
            </w:pPr>
          </w:p>
        </w:tc>
      </w:tr>
      <w:tr w:rsidR="001A02EA" w:rsidRPr="00021878" w:rsidTr="001A02EA">
        <w:trPr>
          <w:trHeight w:val="97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zawór</w:t>
            </w:r>
          </w:p>
        </w:tc>
        <w:tc>
          <w:tcPr>
            <w:tcW w:w="709" w:type="dxa"/>
            <w:tcBorders>
              <w:bottom w:val="single" w:sz="4" w:space="0" w:color="auto"/>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156"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701" w:type="dxa"/>
            <w:vMerge w:val="restart"/>
          </w:tcPr>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Niedopuszczalne nieszczelności układu, wymiana uszkodzonych elementów armatury i uszczelnień.</w:t>
            </w:r>
          </w:p>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Uzupełnienie braku w zaślepkę. Elementy gumowe wymienić.</w:t>
            </w:r>
          </w:p>
        </w:tc>
      </w:tr>
      <w:tr w:rsidR="001A02EA" w:rsidRPr="00021878" w:rsidTr="001A02EA">
        <w:trPr>
          <w:trHeight w:val="1275"/>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pokrętło i przedłużenie rękojeści zaworu spustowego</w:t>
            </w:r>
          </w:p>
        </w:tc>
        <w:tc>
          <w:tcPr>
            <w:tcW w:w="709"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156"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701" w:type="dxa"/>
            <w:vMerge/>
          </w:tcPr>
          <w:p w:rsidR="001A02EA" w:rsidRPr="00021878" w:rsidRDefault="001A02EA" w:rsidP="001A02EA">
            <w:pPr>
              <w:jc w:val="center"/>
              <w:rPr>
                <w:rFonts w:ascii="Arial" w:hAnsi="Arial" w:cs="Arial"/>
                <w:color w:val="000000" w:themeColor="text1"/>
              </w:rPr>
            </w:pPr>
          </w:p>
        </w:tc>
      </w:tr>
      <w:tr w:rsidR="001A02EA" w:rsidRPr="00021878" w:rsidTr="001A02EA">
        <w:trPr>
          <w:trHeight w:val="39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36"/>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zaślepk</w:t>
            </w:r>
            <w:r>
              <w:rPr>
                <w:rFonts w:ascii="Arial" w:hAnsi="Arial" w:cs="Arial"/>
                <w:color w:val="000000" w:themeColor="text1"/>
                <w:sz w:val="24"/>
              </w:rPr>
              <w:t>a</w:t>
            </w:r>
            <w:r w:rsidRPr="00021878">
              <w:rPr>
                <w:rFonts w:ascii="Arial" w:hAnsi="Arial" w:cs="Arial"/>
                <w:color w:val="000000" w:themeColor="text1"/>
                <w:sz w:val="24"/>
              </w:rPr>
              <w:t xml:space="preserve"> armatury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156"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701" w:type="dxa"/>
            <w:vMerge/>
          </w:tcPr>
          <w:p w:rsidR="001A02EA" w:rsidRPr="00021878"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89"/>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Rama</w:t>
            </w:r>
            <w:r>
              <w:rPr>
                <w:rFonts w:ascii="Arial" w:hAnsi="Arial" w:cs="Arial"/>
                <w:color w:val="000000" w:themeColor="text1"/>
                <w:sz w:val="24"/>
              </w:rPr>
              <w:t xml:space="preserve"> nośna</w:t>
            </w:r>
            <w:r w:rsidRPr="00021878">
              <w:rPr>
                <w:rFonts w:ascii="Arial" w:hAnsi="Arial" w:cs="Arial"/>
                <w:color w:val="000000" w:themeColor="text1"/>
                <w:sz w:val="24"/>
              </w:rPr>
              <w:t xml:space="preserve"> i płozy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tl2br w:val="single" w:sz="4" w:space="0" w:color="auto"/>
              <w:tr2bl w:val="single" w:sz="4" w:space="0" w:color="auto"/>
            </w:tcBorders>
          </w:tcPr>
          <w:p w:rsidR="001A02EA" w:rsidRPr="00021878" w:rsidRDefault="001A02EA" w:rsidP="001A02EA">
            <w:pPr>
              <w:rPr>
                <w:color w:val="000000" w:themeColor="text1"/>
              </w:rPr>
            </w:pPr>
          </w:p>
        </w:tc>
        <w:tc>
          <w:tcPr>
            <w:tcW w:w="1156" w:type="dxa"/>
            <w:tcBorders>
              <w:tl2br w:val="single" w:sz="4" w:space="0" w:color="auto"/>
              <w:tr2bl w:val="single" w:sz="4" w:space="0" w:color="auto"/>
            </w:tcBorders>
          </w:tcPr>
          <w:p w:rsidR="001A02EA" w:rsidRPr="00021878" w:rsidRDefault="001A02EA" w:rsidP="001A02EA">
            <w:pPr>
              <w:rPr>
                <w:color w:val="000000" w:themeColor="text1"/>
              </w:rPr>
            </w:pPr>
          </w:p>
        </w:tc>
        <w:tc>
          <w:tcPr>
            <w:tcW w:w="1701" w:type="dxa"/>
          </w:tcPr>
          <w:p w:rsidR="001A02EA" w:rsidRPr="00021878"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rama nośna</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Pr>
          <w:p w:rsidR="001A02EA" w:rsidRPr="008307F4" w:rsidRDefault="001A02EA" w:rsidP="001A02EA">
            <w:pPr>
              <w:rPr>
                <w:color w:val="000000" w:themeColor="text1"/>
              </w:rPr>
            </w:pPr>
          </w:p>
        </w:tc>
        <w:tc>
          <w:tcPr>
            <w:tcW w:w="1156" w:type="dxa"/>
          </w:tcPr>
          <w:p w:rsidR="001A02EA" w:rsidRPr="008307F4" w:rsidRDefault="001A02EA" w:rsidP="001A02EA">
            <w:pPr>
              <w:jc w:val="center"/>
              <w:rPr>
                <w:color w:val="000000" w:themeColor="text1"/>
              </w:rPr>
            </w:pPr>
            <w:r>
              <w:rPr>
                <w:color w:val="000000" w:themeColor="text1"/>
              </w:rPr>
              <w:t>TAK</w:t>
            </w:r>
          </w:p>
        </w:tc>
        <w:tc>
          <w:tcPr>
            <w:tcW w:w="1701"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łapy wsporcze do montażu na podwoziu kuchni KP 200/340</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cBorders>
          </w:tcPr>
          <w:p w:rsidR="001A02EA" w:rsidRPr="008307F4" w:rsidRDefault="001A02EA" w:rsidP="001A02EA">
            <w:pPr>
              <w:rPr>
                <w:color w:val="000000" w:themeColor="text1"/>
              </w:rPr>
            </w:pPr>
          </w:p>
        </w:tc>
        <w:tc>
          <w:tcPr>
            <w:tcW w:w="1156"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701"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mocowania i uchwyty na osprzęt i pompę skrzydełkową</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156" w:type="dxa"/>
            <w:tcBorders>
              <w:bottom w:val="single" w:sz="4" w:space="0" w:color="auto"/>
              <w:tl2br w:val="nil"/>
              <w:tr2bl w:val="nil"/>
            </w:tcBorders>
          </w:tcPr>
          <w:p w:rsidR="001A02EA" w:rsidRPr="008307F4" w:rsidRDefault="001A02EA" w:rsidP="001A02EA">
            <w:pPr>
              <w:rPr>
                <w:color w:val="000000" w:themeColor="text1"/>
              </w:rPr>
            </w:pPr>
            <w:r>
              <w:rPr>
                <w:color w:val="000000" w:themeColor="text1"/>
              </w:rPr>
              <w:t>TAK</w:t>
            </w:r>
          </w:p>
        </w:tc>
        <w:tc>
          <w:tcPr>
            <w:tcW w:w="1701"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7"/>
              </w:numPr>
              <w:shd w:val="clear" w:color="auto" w:fill="FFFFFF"/>
              <w:tabs>
                <w:tab w:val="left" w:pos="0"/>
              </w:tabs>
              <w:ind w:left="458" w:hanging="283"/>
              <w:jc w:val="both"/>
              <w:rPr>
                <w:rFonts w:ascii="Arial" w:hAnsi="Arial" w:cs="Arial"/>
                <w:color w:val="000000" w:themeColor="text1"/>
                <w:sz w:val="24"/>
              </w:rPr>
            </w:pPr>
            <w:r>
              <w:rPr>
                <w:rFonts w:ascii="Arial" w:hAnsi="Arial" w:cs="Arial"/>
                <w:color w:val="000000" w:themeColor="text1"/>
                <w:sz w:val="24"/>
              </w:rPr>
              <w:t>płozy wysuwalne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tl2br w:val="nil"/>
              <w:tr2bl w:val="nil"/>
            </w:tcBorders>
          </w:tcPr>
          <w:p w:rsidR="001A02EA" w:rsidRPr="008307F4" w:rsidRDefault="001A02EA" w:rsidP="001A02EA">
            <w:pPr>
              <w:rPr>
                <w:color w:val="000000" w:themeColor="text1"/>
              </w:rPr>
            </w:pPr>
          </w:p>
        </w:tc>
        <w:tc>
          <w:tcPr>
            <w:tcW w:w="1156" w:type="dxa"/>
            <w:tcBorders>
              <w:tl2br w:val="nil"/>
              <w:tr2bl w:val="nil"/>
            </w:tcBorders>
          </w:tcPr>
          <w:p w:rsidR="001A02EA" w:rsidRPr="008307F4" w:rsidRDefault="001A02EA" w:rsidP="001A02EA">
            <w:pPr>
              <w:rPr>
                <w:color w:val="000000" w:themeColor="text1"/>
              </w:rPr>
            </w:pPr>
            <w:r>
              <w:rPr>
                <w:color w:val="000000" w:themeColor="text1"/>
              </w:rPr>
              <w:t>TAK</w:t>
            </w:r>
          </w:p>
        </w:tc>
        <w:tc>
          <w:tcPr>
            <w:tcW w:w="1701"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E54F1D">
            <w:pPr>
              <w:pStyle w:val="Akapitzlist"/>
              <w:numPr>
                <w:ilvl w:val="0"/>
                <w:numId w:val="89"/>
              </w:numPr>
              <w:ind w:hanging="689"/>
              <w:rPr>
                <w:rFonts w:ascii="Arial" w:hAnsi="Arial" w:cs="Arial"/>
                <w:color w:val="000000" w:themeColor="text1"/>
              </w:rPr>
            </w:pPr>
          </w:p>
        </w:tc>
        <w:tc>
          <w:tcPr>
            <w:tcW w:w="4253" w:type="dxa"/>
            <w:vAlign w:val="center"/>
          </w:tcPr>
          <w:p w:rsidR="001A02EA" w:rsidRPr="008307F4" w:rsidRDefault="001A02EA" w:rsidP="001A02EA">
            <w:pPr>
              <w:shd w:val="clear" w:color="auto" w:fill="FFFFFF"/>
              <w:tabs>
                <w:tab w:val="left" w:pos="0"/>
              </w:tabs>
              <w:ind w:left="74"/>
              <w:jc w:val="both"/>
              <w:rPr>
                <w:rFonts w:ascii="Arial" w:hAnsi="Arial" w:cs="Arial"/>
                <w:color w:val="000000" w:themeColor="text1"/>
                <w:sz w:val="24"/>
              </w:rPr>
            </w:pPr>
            <w:r w:rsidRPr="008307F4">
              <w:rPr>
                <w:rFonts w:ascii="Arial" w:hAnsi="Arial" w:cs="Arial"/>
                <w:color w:val="000000" w:themeColor="text1"/>
                <w:sz w:val="24"/>
              </w:rPr>
              <w:t>Wyposażenie i osprzęt:</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156" w:type="dxa"/>
            <w:tcBorders>
              <w:tl2br w:val="single" w:sz="4" w:space="0" w:color="auto"/>
              <w:tr2bl w:val="single" w:sz="4" w:space="0" w:color="auto"/>
            </w:tcBorders>
          </w:tcPr>
          <w:p w:rsidR="001A02EA" w:rsidRPr="008307F4" w:rsidRDefault="001A02EA" w:rsidP="001A02EA">
            <w:pPr>
              <w:rPr>
                <w:color w:val="000000" w:themeColor="text1"/>
              </w:rPr>
            </w:pPr>
          </w:p>
        </w:tc>
        <w:tc>
          <w:tcPr>
            <w:tcW w:w="1701"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skrzynia na osprzęt i wyposażenie (konstrukcja, zawiasy i zamkniecie)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156"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701"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38"/>
              </w:numPr>
              <w:shd w:val="clear" w:color="auto" w:fill="FFFFFF"/>
              <w:tabs>
                <w:tab w:val="left" w:pos="0"/>
              </w:tabs>
              <w:ind w:left="598" w:hanging="425"/>
              <w:jc w:val="both"/>
              <w:rPr>
                <w:rFonts w:ascii="Arial" w:hAnsi="Arial" w:cs="Arial"/>
                <w:color w:val="000000" w:themeColor="text1"/>
              </w:rPr>
            </w:pPr>
            <w:r w:rsidRPr="008307F4">
              <w:rPr>
                <w:rFonts w:ascii="Arial" w:hAnsi="Arial" w:cs="Arial"/>
                <w:color w:val="000000" w:themeColor="text1"/>
              </w:rPr>
              <w:t>pompa wyporowo-skrzydełkowa ręczna</w:t>
            </w:r>
            <w:r w:rsidRPr="008307F4">
              <w:rPr>
                <w:rStyle w:val="Odwoanieprzypisudolnego"/>
                <w:rFonts w:ascii="Arial" w:hAnsi="Arial" w:cs="Arial"/>
                <w:color w:val="000000" w:themeColor="text1"/>
              </w:rPr>
              <w:footnoteReference w:id="16"/>
            </w:r>
          </w:p>
        </w:tc>
        <w:tc>
          <w:tcPr>
            <w:tcW w:w="709" w:type="dxa"/>
            <w:tcBorders>
              <w:bottom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156"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701" w:type="dxa"/>
          </w:tcPr>
          <w:p w:rsidR="001A02EA" w:rsidRPr="008307F4" w:rsidRDefault="001A02EA" w:rsidP="001A02EA">
            <w:pPr>
              <w:jc w:val="center"/>
              <w:rPr>
                <w:rFonts w:ascii="Arial" w:hAnsi="Arial" w:cs="Arial"/>
                <w:color w:val="000000" w:themeColor="text1"/>
              </w:rPr>
            </w:pPr>
            <w:r>
              <w:rPr>
                <w:rFonts w:ascii="Arial" w:hAnsi="Arial" w:cs="Arial"/>
                <w:color w:val="000000" w:themeColor="text1"/>
              </w:rPr>
              <w:t>Dopuszcza się regenerację</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stojak składany do pompy ręcznej</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l2br w:val="nil"/>
              <w:tr2bl w:val="nil"/>
            </w:tcBorders>
          </w:tcPr>
          <w:p w:rsidR="001A02EA" w:rsidRPr="00054150" w:rsidRDefault="001A02EA" w:rsidP="001A02EA">
            <w:pPr>
              <w:rPr>
                <w:color w:val="000000" w:themeColor="text1"/>
              </w:rPr>
            </w:pPr>
          </w:p>
        </w:tc>
        <w:tc>
          <w:tcPr>
            <w:tcW w:w="1156" w:type="dxa"/>
            <w:tcBorders>
              <w:bottom w:val="single" w:sz="4" w:space="0" w:color="auto"/>
              <w:tl2br w:val="nil"/>
              <w:tr2bl w:val="nil"/>
            </w:tcBorders>
          </w:tcPr>
          <w:p w:rsidR="001A02EA" w:rsidRPr="00054150" w:rsidRDefault="001A02EA" w:rsidP="001A02EA">
            <w:pPr>
              <w:rPr>
                <w:color w:val="000000" w:themeColor="text1"/>
              </w:rPr>
            </w:pPr>
            <w:r>
              <w:rPr>
                <w:color w:val="000000" w:themeColor="text1"/>
              </w:rPr>
              <w:t>TAK</w:t>
            </w:r>
          </w:p>
        </w:tc>
        <w:tc>
          <w:tcPr>
            <w:tcW w:w="1701" w:type="dxa"/>
          </w:tcPr>
          <w:p w:rsidR="001A02EA" w:rsidRPr="00054150" w:rsidRDefault="001A02EA" w:rsidP="001A02EA">
            <w:pPr>
              <w:jc w:val="center"/>
              <w:rPr>
                <w:rFonts w:ascii="Arial" w:hAnsi="Arial" w:cs="Arial"/>
                <w:color w:val="000000" w:themeColor="text1"/>
              </w:rPr>
            </w:pPr>
            <w:r>
              <w:rPr>
                <w:rFonts w:ascii="Arial" w:hAnsi="Arial" w:cs="Arial"/>
                <w:color w:val="000000" w:themeColor="text1"/>
              </w:rPr>
              <w:t>Tylko naprawa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ssawny śr. 52 mm, dł. 3 m</w:t>
            </w:r>
            <w:r w:rsidRPr="00054150">
              <w:rPr>
                <w:rFonts w:ascii="Arial" w:hAnsi="Arial" w:cs="Arial"/>
                <w:color w:val="000000" w:themeColor="text1"/>
              </w:rPr>
              <w:tab/>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156"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701" w:type="dxa"/>
            <w:vMerge w:val="restart"/>
          </w:tcPr>
          <w:p w:rsidR="001A02EA" w:rsidRPr="00054150" w:rsidRDefault="001A02EA" w:rsidP="001A02EA">
            <w:pPr>
              <w:jc w:val="center"/>
              <w:rPr>
                <w:rFonts w:ascii="Arial" w:hAnsi="Arial" w:cs="Arial"/>
                <w:color w:val="000000" w:themeColor="text1"/>
              </w:rPr>
            </w:pPr>
            <w:r w:rsidRPr="00054150">
              <w:rPr>
                <w:rFonts w:ascii="Arial" w:hAnsi="Arial" w:cs="Arial"/>
                <w:color w:val="000000" w:themeColor="text1"/>
              </w:rPr>
              <w:t>Wymiana tylko jeżeli nie były wymienione w przeciągu 10 lat.</w:t>
            </w:r>
            <w:r>
              <w:rPr>
                <w:rFonts w:ascii="Arial" w:hAnsi="Arial" w:cs="Arial"/>
                <w:color w:val="000000" w:themeColor="text1"/>
              </w:rPr>
              <w:t xml:space="preserve"> Konserwacja.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śr. 52 mm, dł. 5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156"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701"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o śr. 52 mm, dł. 1,8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156"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701"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kosz ssawny 52</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156"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701"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38"/>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klucz do łączników</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cBorders>
          </w:tcPr>
          <w:p w:rsidR="001A02EA" w:rsidRPr="00054150" w:rsidRDefault="001A02EA" w:rsidP="001A02EA">
            <w:pPr>
              <w:rPr>
                <w:color w:val="000000" w:themeColor="text1"/>
              </w:rPr>
            </w:pPr>
          </w:p>
        </w:tc>
        <w:tc>
          <w:tcPr>
            <w:tcW w:w="1156" w:type="dxa"/>
            <w:tcBorders>
              <w:bottom w:val="single" w:sz="4" w:space="0" w:color="auto"/>
            </w:tcBorders>
          </w:tcPr>
          <w:p w:rsidR="001A02EA" w:rsidRPr="00054150" w:rsidRDefault="001A02EA" w:rsidP="001A02EA">
            <w:pPr>
              <w:rPr>
                <w:color w:val="000000" w:themeColor="text1"/>
              </w:rPr>
            </w:pPr>
            <w:r>
              <w:rPr>
                <w:color w:val="000000" w:themeColor="text1"/>
              </w:rPr>
              <w:t>TAK</w:t>
            </w:r>
          </w:p>
        </w:tc>
        <w:tc>
          <w:tcPr>
            <w:tcW w:w="1701" w:type="dxa"/>
          </w:tcPr>
          <w:p w:rsidR="001A02EA" w:rsidRPr="00054150" w:rsidRDefault="001A02EA" w:rsidP="001A02EA">
            <w:pPr>
              <w:jc w:val="center"/>
              <w:rPr>
                <w:rFonts w:ascii="Arial" w:hAnsi="Arial" w:cs="Arial"/>
                <w:color w:val="000000" w:themeColor="text1"/>
              </w:rPr>
            </w:pPr>
          </w:p>
        </w:tc>
      </w:tr>
      <w:tr w:rsidR="001A02EA" w:rsidRPr="00054150" w:rsidTr="001A02EA">
        <w:trPr>
          <w:cantSplit/>
          <w:trHeight w:val="1997"/>
        </w:trPr>
        <w:tc>
          <w:tcPr>
            <w:tcW w:w="562" w:type="dxa"/>
            <w:vAlign w:val="center"/>
          </w:tcPr>
          <w:p w:rsidR="001A02EA" w:rsidRPr="00054150" w:rsidRDefault="001A02EA" w:rsidP="00E54F1D">
            <w:pPr>
              <w:pStyle w:val="Akapitzlist"/>
              <w:numPr>
                <w:ilvl w:val="0"/>
                <w:numId w:val="89"/>
              </w:numPr>
              <w:ind w:hanging="689"/>
              <w:rPr>
                <w:rFonts w:ascii="Arial" w:hAnsi="Arial" w:cs="Arial"/>
                <w:color w:val="000000" w:themeColor="text1"/>
              </w:rPr>
            </w:pPr>
          </w:p>
        </w:tc>
        <w:tc>
          <w:tcPr>
            <w:tcW w:w="4253" w:type="dxa"/>
            <w:vAlign w:val="center"/>
          </w:tcPr>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Zakres lub inne elementy uszkodzone</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r w:rsidRPr="00054150">
              <w:rPr>
                <w:rFonts w:ascii="Arial" w:hAnsi="Arial" w:cs="Arial"/>
                <w:color w:val="000000" w:themeColor="text1"/>
                <w:sz w:val="24"/>
              </w:rPr>
              <w:tab/>
            </w:r>
            <w:r w:rsidRPr="00054150">
              <w:rPr>
                <w:rFonts w:ascii="Arial" w:hAnsi="Arial" w:cs="Arial"/>
                <w:color w:val="000000" w:themeColor="text1"/>
                <w:sz w:val="24"/>
              </w:rPr>
              <w:tab/>
            </w:r>
          </w:p>
        </w:tc>
        <w:tc>
          <w:tcPr>
            <w:tcW w:w="709" w:type="dxa"/>
          </w:tcPr>
          <w:p w:rsidR="001A02EA" w:rsidRPr="00054150" w:rsidRDefault="001A02EA" w:rsidP="001A02EA">
            <w:pPr>
              <w:rPr>
                <w:color w:val="000000" w:themeColor="text1"/>
              </w:rPr>
            </w:pPr>
          </w:p>
        </w:tc>
        <w:tc>
          <w:tcPr>
            <w:tcW w:w="828" w:type="dxa"/>
            <w:tcBorders>
              <w:tl2br w:val="nil"/>
              <w:tr2bl w:val="nil"/>
            </w:tcBorders>
          </w:tcPr>
          <w:p w:rsidR="001A02EA" w:rsidRPr="00054150" w:rsidRDefault="001A02EA" w:rsidP="001A02EA">
            <w:pPr>
              <w:rPr>
                <w:color w:val="000000" w:themeColor="text1"/>
              </w:rPr>
            </w:pPr>
          </w:p>
        </w:tc>
        <w:tc>
          <w:tcPr>
            <w:tcW w:w="1156" w:type="dxa"/>
            <w:tcBorders>
              <w:tl2br w:val="nil"/>
              <w:tr2bl w:val="nil"/>
            </w:tcBorders>
          </w:tcPr>
          <w:p w:rsidR="001A02EA" w:rsidRPr="00054150" w:rsidRDefault="001A02EA" w:rsidP="001A02EA">
            <w:pPr>
              <w:rPr>
                <w:color w:val="000000" w:themeColor="text1"/>
              </w:rPr>
            </w:pPr>
          </w:p>
        </w:tc>
        <w:tc>
          <w:tcPr>
            <w:tcW w:w="1701" w:type="dxa"/>
            <w:textDirection w:val="btLr"/>
            <w:vAlign w:val="center"/>
          </w:tcPr>
          <w:p w:rsidR="001A02EA" w:rsidRPr="00054150" w:rsidRDefault="001A02EA" w:rsidP="001A02EA">
            <w:pPr>
              <w:ind w:left="113" w:right="113"/>
              <w:jc w:val="center"/>
              <w:rPr>
                <w:rFonts w:ascii="Arial" w:hAnsi="Arial" w:cs="Arial"/>
                <w:color w:val="000000" w:themeColor="text1"/>
              </w:rPr>
            </w:pPr>
            <w:r w:rsidRPr="00054150">
              <w:rPr>
                <w:rFonts w:ascii="Arial" w:hAnsi="Arial" w:cs="Arial"/>
                <w:color w:val="000000" w:themeColor="text1"/>
                <w:sz w:val="24"/>
              </w:rPr>
              <w:t>wyszczególnić</w:t>
            </w:r>
          </w:p>
        </w:tc>
      </w:tr>
    </w:tbl>
    <w:p w:rsidR="001A02EA" w:rsidRPr="00054150" w:rsidRDefault="001A02EA" w:rsidP="001A02EA">
      <w:pPr>
        <w:shd w:val="clear" w:color="auto" w:fill="FFFFFF"/>
        <w:tabs>
          <w:tab w:val="left" w:pos="426"/>
        </w:tabs>
        <w:spacing w:after="0" w:line="360" w:lineRule="auto"/>
        <w:ind w:right="6"/>
        <w:jc w:val="center"/>
        <w:rPr>
          <w:rFonts w:ascii="Arial" w:hAnsi="Arial" w:cs="Arial"/>
          <w:color w:val="000000" w:themeColor="text1"/>
        </w:rPr>
      </w:pPr>
      <w:r w:rsidRPr="00054150">
        <w:rPr>
          <w:rFonts w:ascii="Arial" w:hAnsi="Arial" w:cs="Arial"/>
          <w:color w:val="000000" w:themeColor="text1"/>
          <w:vertAlign w:val="superscript"/>
        </w:rPr>
        <w:t>*1)</w:t>
      </w:r>
      <w:r w:rsidRPr="00054150">
        <w:rPr>
          <w:rFonts w:ascii="Arial" w:hAnsi="Arial" w:cs="Arial"/>
          <w:color w:val="000000" w:themeColor="text1"/>
        </w:rPr>
        <w:t xml:space="preserve"> komisja wskazuje zakres prac przy klasyfikacji – znak „</w:t>
      </w:r>
      <w:r w:rsidRPr="00054150">
        <w:rPr>
          <w:rFonts w:ascii="Arial" w:hAnsi="Arial" w:cs="Arial"/>
          <w:b/>
          <w:color w:val="000000" w:themeColor="text1"/>
        </w:rPr>
        <w:t>+”</w:t>
      </w:r>
      <w:r w:rsidRPr="00054150">
        <w:rPr>
          <w:rFonts w:ascii="Arial" w:hAnsi="Arial" w:cs="Arial"/>
          <w:color w:val="000000" w:themeColor="text1"/>
        </w:rPr>
        <w:t xml:space="preserve"> lub „</w:t>
      </w:r>
      <w:r w:rsidRPr="00054150">
        <w:rPr>
          <w:rFonts w:ascii="Arial" w:hAnsi="Arial" w:cs="Arial"/>
          <w:b/>
          <w:color w:val="000000" w:themeColor="text1"/>
        </w:rPr>
        <w:t>tak</w:t>
      </w:r>
      <w:r w:rsidRPr="00054150">
        <w:rPr>
          <w:rFonts w:ascii="Arial" w:hAnsi="Arial" w:cs="Arial"/>
          <w:color w:val="000000" w:themeColor="text1"/>
        </w:rPr>
        <w:t>”(wybór pojedynczy).</w:t>
      </w:r>
    </w:p>
    <w:p w:rsidR="001A02EA" w:rsidRPr="00054150" w:rsidRDefault="001A02EA" w:rsidP="00E54F1D">
      <w:pPr>
        <w:pStyle w:val="Akapitzlist"/>
        <w:numPr>
          <w:ilvl w:val="0"/>
          <w:numId w:val="83"/>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054150">
        <w:rPr>
          <w:rFonts w:ascii="Arial" w:hAnsi="Arial" w:cs="Arial"/>
          <w:color w:val="000000" w:themeColor="text1"/>
          <w:sz w:val="24"/>
        </w:rPr>
        <w:t>Uzupełnienie wszystkich przetyczek, łańcuszków  i nakrętek mocujących.</w:t>
      </w:r>
    </w:p>
    <w:p w:rsidR="001A02EA" w:rsidRPr="00054150" w:rsidRDefault="001A02EA" w:rsidP="00E54F1D">
      <w:pPr>
        <w:pStyle w:val="Akapitzlist"/>
        <w:numPr>
          <w:ilvl w:val="0"/>
          <w:numId w:val="83"/>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054150">
        <w:rPr>
          <w:rFonts w:ascii="Arial" w:hAnsi="Arial" w:cs="Arial"/>
          <w:color w:val="000000" w:themeColor="text1"/>
          <w:sz w:val="24"/>
          <w:szCs w:val="24"/>
        </w:rPr>
        <w:t>Czyszczenie elementów niemalowanych.</w:t>
      </w:r>
    </w:p>
    <w:p w:rsidR="001A02EA" w:rsidRPr="00054150" w:rsidRDefault="001A02EA" w:rsidP="00E54F1D">
      <w:pPr>
        <w:pStyle w:val="Akapitzlist"/>
        <w:numPr>
          <w:ilvl w:val="0"/>
          <w:numId w:val="83"/>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054150">
        <w:rPr>
          <w:rFonts w:ascii="Arial" w:hAnsi="Arial" w:cs="Arial"/>
          <w:color w:val="000000" w:themeColor="text1"/>
          <w:sz w:val="24"/>
        </w:rPr>
        <w:t>Wykonanie powłok malarskich.</w:t>
      </w:r>
    </w:p>
    <w:p w:rsidR="001A02EA" w:rsidRDefault="001A02EA" w:rsidP="00E54F1D">
      <w:pPr>
        <w:pStyle w:val="Akapitzlist"/>
        <w:numPr>
          <w:ilvl w:val="0"/>
          <w:numId w:val="83"/>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054150">
        <w:rPr>
          <w:rFonts w:ascii="Arial" w:hAnsi="Arial" w:cs="Arial"/>
          <w:color w:val="000000" w:themeColor="text1"/>
          <w:sz w:val="24"/>
        </w:rPr>
        <w:t>Zakonserwowanie profili zamkniętych i elementów nie malowanych.</w:t>
      </w:r>
    </w:p>
    <w:p w:rsidR="001A02EA" w:rsidRDefault="001A02EA" w:rsidP="00E54F1D">
      <w:pPr>
        <w:pStyle w:val="Akapitzlist"/>
        <w:numPr>
          <w:ilvl w:val="0"/>
          <w:numId w:val="83"/>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CD6BE8">
        <w:rPr>
          <w:rFonts w:ascii="Arial" w:hAnsi="Arial" w:cs="Arial"/>
          <w:color w:val="000000" w:themeColor="text1"/>
          <w:sz w:val="24"/>
        </w:rPr>
        <w:t>Nasmarowanie i zabezpieczenie wszystkich punktów smarowania</w:t>
      </w:r>
    </w:p>
    <w:p w:rsidR="001A02EA" w:rsidRDefault="001A02EA" w:rsidP="001A02EA">
      <w:pPr>
        <w:shd w:val="clear" w:color="auto" w:fill="FFFFFF"/>
        <w:tabs>
          <w:tab w:val="left" w:pos="426"/>
        </w:tabs>
        <w:spacing w:after="0" w:line="360" w:lineRule="auto"/>
        <w:ind w:left="66" w:right="6"/>
        <w:jc w:val="both"/>
        <w:rPr>
          <w:rFonts w:ascii="Arial" w:hAnsi="Arial" w:cs="Arial"/>
          <w:color w:val="000000" w:themeColor="text1"/>
          <w:sz w:val="24"/>
        </w:rPr>
      </w:pPr>
    </w:p>
    <w:p w:rsidR="001A02EA" w:rsidRDefault="001A02EA" w:rsidP="001A02EA">
      <w:pPr>
        <w:shd w:val="clear" w:color="auto" w:fill="FFFFFF"/>
        <w:tabs>
          <w:tab w:val="left" w:pos="426"/>
        </w:tabs>
        <w:spacing w:after="0" w:line="360" w:lineRule="auto"/>
        <w:ind w:left="66" w:right="6"/>
        <w:jc w:val="both"/>
        <w:rPr>
          <w:rFonts w:ascii="Arial" w:hAnsi="Arial" w:cs="Arial"/>
          <w:color w:val="000000" w:themeColor="text1"/>
          <w:sz w:val="24"/>
        </w:rPr>
      </w:pPr>
    </w:p>
    <w:p w:rsidR="001A02EA" w:rsidRPr="00F12D2E" w:rsidRDefault="001A02EA" w:rsidP="001A02EA">
      <w:pPr>
        <w:spacing w:line="360" w:lineRule="auto"/>
        <w:ind w:left="720" w:hanging="720"/>
        <w:rPr>
          <w:rFonts w:ascii="Arial" w:hAnsi="Arial" w:cs="Arial"/>
          <w:b/>
          <w:sz w:val="32"/>
          <w:szCs w:val="32"/>
        </w:rPr>
      </w:pPr>
      <w:r w:rsidRPr="00F12D2E">
        <w:rPr>
          <w:rFonts w:ascii="Arial" w:hAnsi="Arial" w:cs="Arial"/>
          <w:b/>
          <w:sz w:val="32"/>
          <w:szCs w:val="32"/>
        </w:rPr>
        <w:t>Naprawa konserwacyjna  - Zbiornik na wodę 500 dm3 na płozach typ. XZZ1.</w:t>
      </w:r>
    </w:p>
    <w:p w:rsidR="001A02EA" w:rsidRDefault="001A02EA" w:rsidP="001A02EA">
      <w:pPr>
        <w:spacing w:line="360" w:lineRule="auto"/>
        <w:rPr>
          <w:rFonts w:ascii="Arial" w:hAnsi="Arial" w:cs="Arial"/>
          <w:b/>
          <w:sz w:val="24"/>
          <w:szCs w:val="24"/>
        </w:rPr>
      </w:pPr>
      <w:r w:rsidRPr="00494499">
        <w:rPr>
          <w:rFonts w:ascii="Arial" w:hAnsi="Arial" w:cs="Arial"/>
          <w:b/>
          <w:sz w:val="24"/>
          <w:szCs w:val="24"/>
        </w:rPr>
        <w:t>Zakres naprawy</w:t>
      </w:r>
      <w:r>
        <w:rPr>
          <w:rFonts w:ascii="Arial" w:hAnsi="Arial" w:cs="Arial"/>
          <w:b/>
          <w:sz w:val="24"/>
          <w:szCs w:val="24"/>
        </w:rPr>
        <w:t xml:space="preserve"> konserwacyjnej zbiornika na wodę nr fabr.130 , rok prod 1984</w:t>
      </w:r>
    </w:p>
    <w:p w:rsidR="001A02EA" w:rsidRPr="00634AF2" w:rsidRDefault="001A02EA" w:rsidP="001A02EA">
      <w:pPr>
        <w:pStyle w:val="Bezodstpw"/>
        <w:rPr>
          <w:rFonts w:ascii="Arial" w:hAnsi="Arial" w:cs="Arial"/>
          <w:sz w:val="24"/>
          <w:szCs w:val="24"/>
        </w:rPr>
      </w:pPr>
      <w:r w:rsidRPr="00634AF2">
        <w:rPr>
          <w:rFonts w:ascii="Arial" w:hAnsi="Arial" w:cs="Arial"/>
          <w:sz w:val="24"/>
          <w:szCs w:val="24"/>
        </w:rPr>
        <w:t>Ubytki powłoki lakierniczej i ślady korozji poszycia zewnętrznego, płaszcz wewnętrzny utleniony. Przeciekający zawór spustowy zbiornika oraz zmurszałe uszczelnienia wokół zaworu spustowego powodujące wycieki.</w:t>
      </w:r>
    </w:p>
    <w:p w:rsidR="001A02EA" w:rsidRDefault="001A02EA" w:rsidP="001A02EA">
      <w:pPr>
        <w:shd w:val="clear" w:color="auto" w:fill="FFFFFF"/>
        <w:tabs>
          <w:tab w:val="left" w:pos="370"/>
        </w:tabs>
        <w:spacing w:line="360" w:lineRule="auto"/>
        <w:ind w:right="3"/>
        <w:jc w:val="both"/>
        <w:rPr>
          <w:rFonts w:ascii="Arial" w:hAnsi="Arial" w:cs="Arial"/>
          <w:b/>
          <w:u w:val="single"/>
        </w:rPr>
      </w:pPr>
    </w:p>
    <w:p w:rsidR="001A02EA" w:rsidRPr="00494499" w:rsidRDefault="001A02EA" w:rsidP="001A02EA">
      <w:pPr>
        <w:shd w:val="clear" w:color="auto" w:fill="FFFFFF"/>
        <w:tabs>
          <w:tab w:val="left" w:pos="370"/>
        </w:tabs>
        <w:spacing w:line="360" w:lineRule="auto"/>
        <w:ind w:right="3"/>
        <w:jc w:val="both"/>
        <w:rPr>
          <w:rFonts w:ascii="Arial" w:hAnsi="Arial" w:cs="Arial"/>
          <w:b/>
          <w:u w:val="single"/>
        </w:rPr>
      </w:pPr>
      <w:r w:rsidRPr="00494499">
        <w:rPr>
          <w:rFonts w:ascii="Arial" w:hAnsi="Arial" w:cs="Arial"/>
          <w:b/>
          <w:u w:val="single"/>
        </w:rPr>
        <w:t xml:space="preserve">I. </w:t>
      </w:r>
      <w:r>
        <w:rPr>
          <w:rFonts w:ascii="Arial" w:hAnsi="Arial" w:cs="Arial"/>
          <w:b/>
          <w:u w:val="single"/>
        </w:rPr>
        <w:t>Zbiornik, rama, płozy i osprzęt:</w:t>
      </w:r>
    </w:p>
    <w:p w:rsidR="001A02EA" w:rsidRDefault="001A02EA" w:rsidP="00E54F1D">
      <w:pPr>
        <w:pStyle w:val="Akapitzlist"/>
        <w:numPr>
          <w:ilvl w:val="0"/>
          <w:numId w:val="39"/>
        </w:numPr>
        <w:shd w:val="clear" w:color="auto" w:fill="FFFFFF"/>
        <w:tabs>
          <w:tab w:val="left" w:pos="426"/>
        </w:tabs>
        <w:spacing w:after="0" w:line="360" w:lineRule="auto"/>
        <w:ind w:right="6" w:hanging="2375"/>
        <w:jc w:val="both"/>
        <w:rPr>
          <w:rFonts w:ascii="Arial" w:hAnsi="Arial" w:cs="Arial"/>
          <w:color w:val="000000" w:themeColor="text1"/>
          <w:sz w:val="24"/>
        </w:rPr>
      </w:pPr>
      <w:r w:rsidRPr="00021878">
        <w:rPr>
          <w:rFonts w:ascii="Arial" w:hAnsi="Arial" w:cs="Arial"/>
          <w:color w:val="000000" w:themeColor="text1"/>
          <w:sz w:val="24"/>
        </w:rPr>
        <w:t>Demontaż zbiornika do zespołu, podzespołu i elementu (części).</w:t>
      </w:r>
    </w:p>
    <w:p w:rsidR="001A02EA" w:rsidRPr="00E536B0" w:rsidRDefault="001A02EA" w:rsidP="00E54F1D">
      <w:pPr>
        <w:pStyle w:val="Akapitzlist"/>
        <w:numPr>
          <w:ilvl w:val="0"/>
          <w:numId w:val="39"/>
        </w:numPr>
        <w:shd w:val="clear" w:color="auto" w:fill="FFFFFF"/>
        <w:tabs>
          <w:tab w:val="left" w:pos="426"/>
        </w:tabs>
        <w:spacing w:after="0" w:line="360" w:lineRule="auto"/>
        <w:ind w:left="426" w:right="6" w:hanging="284"/>
        <w:jc w:val="both"/>
        <w:rPr>
          <w:rFonts w:ascii="Arial" w:hAnsi="Arial" w:cs="Arial"/>
          <w:color w:val="000000" w:themeColor="text1"/>
          <w:sz w:val="24"/>
        </w:rPr>
      </w:pPr>
      <w:r w:rsidRPr="00E536B0">
        <w:rPr>
          <w:rFonts w:ascii="Arial" w:hAnsi="Arial" w:cs="Arial"/>
          <w:color w:val="000000" w:themeColor="text1"/>
          <w:sz w:val="24"/>
        </w:rPr>
        <w:t xml:space="preserve">Proces technologiczny naprawy powinien przewidywać </w:t>
      </w:r>
      <w:r w:rsidRPr="00E536B0">
        <w:rPr>
          <w:rFonts w:ascii="Arial" w:hAnsi="Arial" w:cs="Arial"/>
          <w:b/>
          <w:color w:val="000000" w:themeColor="text1"/>
          <w:sz w:val="24"/>
        </w:rPr>
        <w:t xml:space="preserve">weryfikację, wymianę </w:t>
      </w:r>
      <w:r w:rsidRPr="00E536B0">
        <w:rPr>
          <w:rFonts w:ascii="Arial" w:hAnsi="Arial" w:cs="Arial"/>
          <w:b/>
          <w:color w:val="000000" w:themeColor="text1"/>
          <w:sz w:val="24"/>
        </w:rPr>
        <w:br/>
        <w:t>i naprawę:</w:t>
      </w:r>
    </w:p>
    <w:tbl>
      <w:tblPr>
        <w:tblStyle w:val="Tabela-Siatka"/>
        <w:tblW w:w="9209" w:type="dxa"/>
        <w:tblLayout w:type="fixed"/>
        <w:tblLook w:val="04A0" w:firstRow="1" w:lastRow="0" w:firstColumn="1" w:lastColumn="0" w:noHBand="0" w:noVBand="1"/>
      </w:tblPr>
      <w:tblGrid>
        <w:gridCol w:w="562"/>
        <w:gridCol w:w="4253"/>
        <w:gridCol w:w="709"/>
        <w:gridCol w:w="828"/>
        <w:gridCol w:w="1305"/>
        <w:gridCol w:w="1552"/>
      </w:tblGrid>
      <w:tr w:rsidR="001A02EA" w:rsidRPr="00A558BC" w:rsidTr="001A02EA">
        <w:trPr>
          <w:cantSplit/>
          <w:trHeight w:val="494"/>
        </w:trPr>
        <w:tc>
          <w:tcPr>
            <w:tcW w:w="562" w:type="dxa"/>
            <w:vMerge w:val="restart"/>
            <w:vAlign w:val="center"/>
          </w:tcPr>
          <w:p w:rsidR="001A02EA" w:rsidRPr="00A558BC" w:rsidRDefault="001A02EA" w:rsidP="001A02EA">
            <w:pPr>
              <w:rPr>
                <w:rFonts w:ascii="Arial" w:hAnsi="Arial" w:cs="Arial"/>
                <w:color w:val="000000" w:themeColor="text1"/>
              </w:rPr>
            </w:pPr>
            <w:r w:rsidRPr="00A558BC">
              <w:rPr>
                <w:rFonts w:ascii="Arial" w:hAnsi="Arial" w:cs="Arial"/>
                <w:color w:val="000000" w:themeColor="text1"/>
              </w:rPr>
              <w:t>Lp.</w:t>
            </w:r>
          </w:p>
        </w:tc>
        <w:tc>
          <w:tcPr>
            <w:tcW w:w="4253"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Zakres, zespól, podzespół, cześć</w:t>
            </w:r>
          </w:p>
        </w:tc>
        <w:tc>
          <w:tcPr>
            <w:tcW w:w="2842" w:type="dxa"/>
            <w:gridSpan w:val="3"/>
            <w:vAlign w:val="center"/>
          </w:tcPr>
          <w:p w:rsidR="001A02EA" w:rsidRPr="003E6934" w:rsidRDefault="001A02EA" w:rsidP="001A02EA">
            <w:pPr>
              <w:jc w:val="center"/>
              <w:rPr>
                <w:rFonts w:ascii="Arial" w:hAnsi="Arial" w:cs="Arial"/>
                <w:b/>
                <w:color w:val="000000" w:themeColor="text1"/>
              </w:rPr>
            </w:pPr>
            <w:r w:rsidRPr="003E6934">
              <w:rPr>
                <w:rFonts w:ascii="Arial" w:hAnsi="Arial" w:cs="Arial"/>
                <w:b/>
                <w:color w:val="000000" w:themeColor="text1"/>
              </w:rPr>
              <w:t>Klasyfikacja</w:t>
            </w:r>
            <w:r w:rsidRPr="003E6934">
              <w:rPr>
                <w:rFonts w:ascii="Arial" w:hAnsi="Arial" w:cs="Arial"/>
                <w:b/>
                <w:color w:val="000000" w:themeColor="text1"/>
                <w:vertAlign w:val="superscript"/>
              </w:rPr>
              <w:t>*1)</w:t>
            </w:r>
          </w:p>
        </w:tc>
        <w:tc>
          <w:tcPr>
            <w:tcW w:w="1552"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Uwagi</w:t>
            </w:r>
          </w:p>
        </w:tc>
      </w:tr>
      <w:tr w:rsidR="001A02EA" w:rsidRPr="00A558BC" w:rsidTr="001A02EA">
        <w:trPr>
          <w:cantSplit/>
          <w:trHeight w:val="1382"/>
        </w:trPr>
        <w:tc>
          <w:tcPr>
            <w:tcW w:w="562" w:type="dxa"/>
            <w:vMerge/>
            <w:vAlign w:val="center"/>
          </w:tcPr>
          <w:p w:rsidR="001A02EA" w:rsidRPr="00A558BC" w:rsidRDefault="001A02EA" w:rsidP="001A02EA">
            <w:pPr>
              <w:rPr>
                <w:rFonts w:ascii="Arial" w:hAnsi="Arial" w:cs="Arial"/>
                <w:color w:val="000000" w:themeColor="text1"/>
              </w:rPr>
            </w:pPr>
          </w:p>
        </w:tc>
        <w:tc>
          <w:tcPr>
            <w:tcW w:w="4253" w:type="dxa"/>
            <w:vMerge/>
            <w:vAlign w:val="center"/>
          </w:tcPr>
          <w:p w:rsidR="001A02EA" w:rsidRPr="00A558BC" w:rsidRDefault="001A02EA" w:rsidP="001A02EA">
            <w:pPr>
              <w:jc w:val="center"/>
              <w:rPr>
                <w:rFonts w:ascii="Arial" w:hAnsi="Arial" w:cs="Arial"/>
                <w:color w:val="000000" w:themeColor="text1"/>
              </w:rPr>
            </w:pPr>
          </w:p>
        </w:tc>
        <w:tc>
          <w:tcPr>
            <w:tcW w:w="709"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Wymiana</w:t>
            </w:r>
          </w:p>
        </w:tc>
        <w:tc>
          <w:tcPr>
            <w:tcW w:w="828"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Naprawa</w:t>
            </w:r>
          </w:p>
        </w:tc>
        <w:tc>
          <w:tcPr>
            <w:tcW w:w="1305" w:type="dxa"/>
            <w:tcBorders>
              <w:bottom w:val="single" w:sz="4" w:space="0" w:color="auto"/>
            </w:tcBorders>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Przegląd, weryfikacja z wyminą lub naprawą</w:t>
            </w:r>
          </w:p>
        </w:tc>
        <w:tc>
          <w:tcPr>
            <w:tcW w:w="1552" w:type="dxa"/>
            <w:vMerge/>
            <w:vAlign w:val="center"/>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29381E">
            <w:pPr>
              <w:pStyle w:val="Akapitzlist"/>
              <w:numPr>
                <w:ilvl w:val="0"/>
                <w:numId w:val="108"/>
              </w:numPr>
              <w:rPr>
                <w:rFonts w:ascii="Arial" w:hAnsi="Arial" w:cs="Arial"/>
                <w:color w:val="000000" w:themeColor="text1"/>
              </w:rPr>
            </w:pPr>
          </w:p>
        </w:tc>
        <w:tc>
          <w:tcPr>
            <w:tcW w:w="4253" w:type="dxa"/>
            <w:vAlign w:val="center"/>
          </w:tcPr>
          <w:p w:rsidR="001A02EA" w:rsidRPr="00A558BC" w:rsidRDefault="001A02EA" w:rsidP="001A02EA">
            <w:pPr>
              <w:shd w:val="clear" w:color="auto" w:fill="FFFFFF"/>
              <w:tabs>
                <w:tab w:val="left" w:pos="0"/>
              </w:tabs>
              <w:jc w:val="both"/>
              <w:rPr>
                <w:rFonts w:ascii="Arial" w:hAnsi="Arial" w:cs="Arial"/>
                <w:color w:val="000000" w:themeColor="text1"/>
                <w:sz w:val="24"/>
              </w:rPr>
            </w:pPr>
            <w:r w:rsidRPr="00A558BC">
              <w:rPr>
                <w:rFonts w:ascii="Arial" w:hAnsi="Arial" w:cs="Arial"/>
                <w:color w:val="000000" w:themeColor="text1"/>
                <w:sz w:val="24"/>
              </w:rPr>
              <w:t>Zbiornik wody:</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single" w:sz="4" w:space="0" w:color="auto"/>
              <w:tr2bl w:val="single" w:sz="4" w:space="0" w:color="auto"/>
            </w:tcBorders>
          </w:tcPr>
          <w:p w:rsidR="001A02EA" w:rsidRPr="00A558BC" w:rsidRDefault="001A02EA" w:rsidP="001A02EA">
            <w:pPr>
              <w:rPr>
                <w:color w:val="000000" w:themeColor="text1"/>
              </w:rPr>
            </w:pPr>
          </w:p>
        </w:tc>
        <w:tc>
          <w:tcPr>
            <w:tcW w:w="1305" w:type="dxa"/>
            <w:tcBorders>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1A02EA">
            <w:pPr>
              <w:ind w:left="284"/>
              <w:rPr>
                <w:rFonts w:ascii="Arial" w:hAnsi="Arial" w:cs="Arial"/>
                <w:color w:val="000000" w:themeColor="text1"/>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poszycie zewnętrzne, izolacja termiczna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Pr>
          <w:p w:rsidR="001A02EA" w:rsidRPr="00A558BC" w:rsidRDefault="001A02EA" w:rsidP="001A02EA">
            <w:pPr>
              <w:rPr>
                <w:color w:val="000000" w:themeColor="text1"/>
              </w:rPr>
            </w:pPr>
          </w:p>
        </w:tc>
        <w:tc>
          <w:tcPr>
            <w:tcW w:w="1305" w:type="dxa"/>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wnętrze zbiornika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Czyszczenie i konserwacja</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właz i uszczelnieniem</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nil"/>
              <w:tr2bl w:val="nil"/>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falochron</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uchwyty mocujące węże ssawne</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29381E">
            <w:pPr>
              <w:pStyle w:val="Akapitzlist"/>
              <w:numPr>
                <w:ilvl w:val="0"/>
                <w:numId w:val="108"/>
              </w:numPr>
              <w:ind w:hanging="689"/>
              <w:rPr>
                <w:rFonts w:ascii="Arial" w:hAnsi="Arial" w:cs="Arial"/>
                <w:color w:val="000000" w:themeColor="text1"/>
              </w:rPr>
            </w:pPr>
          </w:p>
        </w:tc>
        <w:tc>
          <w:tcPr>
            <w:tcW w:w="4253" w:type="dxa"/>
            <w:vAlign w:val="center"/>
          </w:tcPr>
          <w:p w:rsidR="001A02EA" w:rsidRPr="00A91A56" w:rsidRDefault="001A02EA" w:rsidP="001A02EA">
            <w:pPr>
              <w:shd w:val="clear" w:color="auto" w:fill="FFFFFF"/>
              <w:tabs>
                <w:tab w:val="left" w:pos="0"/>
              </w:tabs>
              <w:jc w:val="both"/>
              <w:rPr>
                <w:rFonts w:ascii="Arial" w:hAnsi="Arial" w:cs="Arial"/>
                <w:color w:val="000000" w:themeColor="text1"/>
                <w:sz w:val="24"/>
              </w:rPr>
            </w:pPr>
            <w:r w:rsidRPr="00A91A56">
              <w:rPr>
                <w:rFonts w:ascii="Arial" w:hAnsi="Arial" w:cs="Arial"/>
                <w:color w:val="000000" w:themeColor="text1"/>
                <w:sz w:val="24"/>
              </w:rPr>
              <w:t>Armatura i instalacja wodna – węzeł dystrybucyjny: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021878" w:rsidTr="001A02EA">
        <w:trPr>
          <w:trHeight w:val="97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zawór</w:t>
            </w:r>
          </w:p>
        </w:tc>
        <w:tc>
          <w:tcPr>
            <w:tcW w:w="709" w:type="dxa"/>
            <w:tcBorders>
              <w:bottom w:val="single" w:sz="4" w:space="0" w:color="auto"/>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val="restart"/>
          </w:tcPr>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Niedopuszczalne nieszczelności układu, wymiana uszkodzonych elementów armatury i uszczelnień.</w:t>
            </w:r>
          </w:p>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Uzupełnienie braku w zaślepkę. Elementy gumowe wymienić.</w:t>
            </w:r>
          </w:p>
        </w:tc>
      </w:tr>
      <w:tr w:rsidR="001A02EA" w:rsidRPr="00021878" w:rsidTr="001A02EA">
        <w:trPr>
          <w:trHeight w:val="1275"/>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pokrętło i przedłużenie rękojeści zaworu spustowego</w:t>
            </w:r>
          </w:p>
        </w:tc>
        <w:tc>
          <w:tcPr>
            <w:tcW w:w="709" w:type="dxa"/>
            <w:tcBorders>
              <w:bottom w:val="single" w:sz="4" w:space="0" w:color="auto"/>
              <w:tl2br w:val="nil"/>
              <w:tr2bl w:val="nil"/>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rPr>
          <w:trHeight w:val="39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zaślepk</w:t>
            </w:r>
            <w:r>
              <w:rPr>
                <w:rFonts w:ascii="Arial" w:hAnsi="Arial" w:cs="Arial"/>
                <w:color w:val="000000" w:themeColor="text1"/>
                <w:sz w:val="24"/>
              </w:rPr>
              <w:t>a</w:t>
            </w:r>
            <w:r w:rsidRPr="00021878">
              <w:rPr>
                <w:rFonts w:ascii="Arial" w:hAnsi="Arial" w:cs="Arial"/>
                <w:color w:val="000000" w:themeColor="text1"/>
                <w:sz w:val="24"/>
              </w:rPr>
              <w:t xml:space="preserve"> armatury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29381E">
            <w:pPr>
              <w:pStyle w:val="Akapitzlist"/>
              <w:numPr>
                <w:ilvl w:val="0"/>
                <w:numId w:val="108"/>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Rama</w:t>
            </w:r>
            <w:r>
              <w:rPr>
                <w:rFonts w:ascii="Arial" w:hAnsi="Arial" w:cs="Arial"/>
                <w:color w:val="000000" w:themeColor="text1"/>
                <w:sz w:val="24"/>
              </w:rPr>
              <w:t xml:space="preserve"> nośna</w:t>
            </w:r>
            <w:r w:rsidRPr="00021878">
              <w:rPr>
                <w:rFonts w:ascii="Arial" w:hAnsi="Arial" w:cs="Arial"/>
                <w:color w:val="000000" w:themeColor="text1"/>
                <w:sz w:val="24"/>
              </w:rPr>
              <w:t xml:space="preserve"> i płozy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tl2br w:val="single" w:sz="4" w:space="0" w:color="auto"/>
              <w:tr2bl w:val="single" w:sz="4" w:space="0" w:color="auto"/>
            </w:tcBorders>
          </w:tcPr>
          <w:p w:rsidR="001A02EA" w:rsidRPr="00021878" w:rsidRDefault="001A02EA" w:rsidP="001A02EA">
            <w:pPr>
              <w:rPr>
                <w:color w:val="000000" w:themeColor="text1"/>
              </w:rPr>
            </w:pPr>
          </w:p>
        </w:tc>
        <w:tc>
          <w:tcPr>
            <w:tcW w:w="1305" w:type="dxa"/>
            <w:tcBorders>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rama nośna</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Pr>
          <w:p w:rsidR="001A02EA" w:rsidRPr="008307F4" w:rsidRDefault="001A02EA" w:rsidP="001A02EA">
            <w:pPr>
              <w:rPr>
                <w:color w:val="000000" w:themeColor="text1"/>
              </w:rPr>
            </w:pPr>
          </w:p>
        </w:tc>
        <w:tc>
          <w:tcPr>
            <w:tcW w:w="1305" w:type="dxa"/>
          </w:tcPr>
          <w:p w:rsidR="001A02EA" w:rsidRPr="008307F4" w:rsidRDefault="001A02EA" w:rsidP="001A02EA">
            <w:pPr>
              <w:rPr>
                <w:color w:val="000000" w:themeColor="text1"/>
              </w:rPr>
            </w:pPr>
            <w:r w:rsidRPr="008307F4">
              <w:rPr>
                <w:color w:val="000000" w:themeColor="text1"/>
              </w:rPr>
              <w:tab/>
            </w:r>
            <w:r w:rsidRPr="008307F4">
              <w:rPr>
                <w:color w:val="000000" w:themeColor="text1"/>
              </w:rPr>
              <w:tab/>
            </w:r>
            <w:r>
              <w:rPr>
                <w:color w:val="000000" w:themeColor="text1"/>
              </w:rPr>
              <w:t>TAK</w:t>
            </w:r>
          </w:p>
        </w:tc>
        <w:tc>
          <w:tcPr>
            <w:tcW w:w="1552" w:type="dxa"/>
            <w:vMerge w:val="restart"/>
          </w:tcPr>
          <w:p w:rsidR="001A02EA" w:rsidRPr="008307F4" w:rsidRDefault="001A02EA" w:rsidP="001A02EA">
            <w:pPr>
              <w:jc w:val="center"/>
              <w:rPr>
                <w:rFonts w:ascii="Arial" w:hAnsi="Arial" w:cs="Arial"/>
                <w:color w:val="000000" w:themeColor="text1"/>
              </w:rPr>
            </w:pPr>
            <w:r>
              <w:rPr>
                <w:rFonts w:ascii="Arial" w:hAnsi="Arial" w:cs="Arial"/>
                <w:color w:val="000000" w:themeColor="text1"/>
              </w:rPr>
              <w:t>Obejmuję tylko konserwację. Naprawa tylko pojedynczych uszkodzeń.</w:t>
            </w: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łapy wsporcze do montażu na podwoziu kuchni KP 200/340</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mocowania i uchwyty na osprzęt i pompę skrzydełkową</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l2br w:val="nil"/>
              <w:tr2bl w:val="nil"/>
            </w:tcBorders>
          </w:tcPr>
          <w:p w:rsidR="001A02EA" w:rsidRPr="008307F4" w:rsidRDefault="001A02EA" w:rsidP="001A02EA">
            <w:pPr>
              <w:rPr>
                <w:color w:val="000000" w:themeColor="text1"/>
              </w:rPr>
            </w:pPr>
            <w:r>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Pr>
                <w:rFonts w:ascii="Arial" w:hAnsi="Arial" w:cs="Arial"/>
                <w:color w:val="000000" w:themeColor="text1"/>
                <w:sz w:val="24"/>
              </w:rPr>
              <w:t>płozy wysuwalne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tl2br w:val="nil"/>
              <w:tr2bl w:val="nil"/>
            </w:tcBorders>
          </w:tcPr>
          <w:p w:rsidR="001A02EA" w:rsidRPr="008307F4" w:rsidRDefault="001A02EA" w:rsidP="001A02EA">
            <w:pPr>
              <w:rPr>
                <w:color w:val="000000" w:themeColor="text1"/>
              </w:rPr>
            </w:pPr>
          </w:p>
        </w:tc>
        <w:tc>
          <w:tcPr>
            <w:tcW w:w="1305" w:type="dxa"/>
            <w:tcBorders>
              <w:tl2br w:val="nil"/>
              <w:tr2bl w:val="nil"/>
            </w:tcBorders>
          </w:tcPr>
          <w:p w:rsidR="001A02EA" w:rsidRPr="008307F4" w:rsidRDefault="001A02EA" w:rsidP="001A02EA">
            <w:pPr>
              <w:rPr>
                <w:color w:val="000000" w:themeColor="text1"/>
              </w:rPr>
            </w:pPr>
            <w:r>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29381E">
            <w:pPr>
              <w:pStyle w:val="Akapitzlist"/>
              <w:numPr>
                <w:ilvl w:val="0"/>
                <w:numId w:val="108"/>
              </w:numPr>
              <w:ind w:hanging="689"/>
              <w:rPr>
                <w:rFonts w:ascii="Arial" w:hAnsi="Arial" w:cs="Arial"/>
                <w:color w:val="000000" w:themeColor="text1"/>
              </w:rPr>
            </w:pPr>
          </w:p>
        </w:tc>
        <w:tc>
          <w:tcPr>
            <w:tcW w:w="4253" w:type="dxa"/>
            <w:vAlign w:val="center"/>
          </w:tcPr>
          <w:p w:rsidR="001A02EA" w:rsidRPr="008307F4" w:rsidRDefault="001A02EA" w:rsidP="001A02EA">
            <w:pPr>
              <w:shd w:val="clear" w:color="auto" w:fill="FFFFFF"/>
              <w:tabs>
                <w:tab w:val="left" w:pos="0"/>
              </w:tabs>
              <w:ind w:left="74"/>
              <w:jc w:val="both"/>
              <w:rPr>
                <w:rFonts w:ascii="Arial" w:hAnsi="Arial" w:cs="Arial"/>
                <w:color w:val="000000" w:themeColor="text1"/>
                <w:sz w:val="24"/>
              </w:rPr>
            </w:pPr>
            <w:r w:rsidRPr="008307F4">
              <w:rPr>
                <w:rFonts w:ascii="Arial" w:hAnsi="Arial" w:cs="Arial"/>
                <w:color w:val="000000" w:themeColor="text1"/>
                <w:sz w:val="24"/>
              </w:rPr>
              <w:t>Wyposażenie i osprzęt:</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305" w:type="dxa"/>
            <w:tcBorders>
              <w:tl2br w:val="single" w:sz="4" w:space="0" w:color="auto"/>
              <w:tr2bl w:val="single" w:sz="4" w:space="0" w:color="auto"/>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skrzynia na osprzęt i wyposażenie (konstrukcja, zawiasy i zamkniecie)</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598" w:hanging="425"/>
              <w:jc w:val="both"/>
              <w:rPr>
                <w:rFonts w:ascii="Arial" w:hAnsi="Arial" w:cs="Arial"/>
                <w:color w:val="000000" w:themeColor="text1"/>
              </w:rPr>
            </w:pPr>
            <w:r w:rsidRPr="008307F4">
              <w:rPr>
                <w:rFonts w:ascii="Arial" w:hAnsi="Arial" w:cs="Arial"/>
                <w:color w:val="000000" w:themeColor="text1"/>
              </w:rPr>
              <w:t>pompa wyporowo-skrzydełkowa ręczna</w:t>
            </w:r>
            <w:r w:rsidRPr="008307F4">
              <w:rPr>
                <w:rStyle w:val="Odwoanieprzypisudolnego"/>
                <w:rFonts w:ascii="Arial" w:hAnsi="Arial" w:cs="Arial"/>
                <w:color w:val="000000" w:themeColor="text1"/>
              </w:rPr>
              <w:footnoteReference w:id="17"/>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stojak składany do pompy ręcznej</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l2br w:val="nil"/>
              <w:tr2bl w:val="nil"/>
            </w:tcBorders>
          </w:tcPr>
          <w:p w:rsidR="001A02EA" w:rsidRPr="00054150" w:rsidRDefault="001A02EA" w:rsidP="001A02EA">
            <w:pPr>
              <w:rPr>
                <w:color w:val="000000" w:themeColor="text1"/>
              </w:rPr>
            </w:pPr>
          </w:p>
        </w:tc>
        <w:tc>
          <w:tcPr>
            <w:tcW w:w="1305" w:type="dxa"/>
            <w:tcBorders>
              <w:bottom w:val="single" w:sz="4" w:space="0" w:color="auto"/>
              <w:tl2br w:val="nil"/>
              <w:tr2bl w:val="nil"/>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r>
              <w:rPr>
                <w:rFonts w:ascii="Arial" w:hAnsi="Arial" w:cs="Arial"/>
                <w:color w:val="000000" w:themeColor="text1"/>
              </w:rPr>
              <w:t>Tylko naprawa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ssawny śr. 52 mm, dł. 3 m</w:t>
            </w:r>
            <w:r w:rsidRPr="00054150">
              <w:rPr>
                <w:rFonts w:ascii="Arial" w:hAnsi="Arial" w:cs="Arial"/>
                <w:color w:val="000000" w:themeColor="text1"/>
              </w:rPr>
              <w:tab/>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val="restart"/>
          </w:tcPr>
          <w:p w:rsidR="001A02EA" w:rsidRPr="00054150" w:rsidRDefault="001A02EA" w:rsidP="001A02EA">
            <w:pPr>
              <w:jc w:val="center"/>
              <w:rPr>
                <w:rFonts w:ascii="Arial" w:hAnsi="Arial" w:cs="Arial"/>
                <w:color w:val="000000" w:themeColor="text1"/>
              </w:rPr>
            </w:pPr>
            <w:r w:rsidRPr="00054150">
              <w:rPr>
                <w:rFonts w:ascii="Arial" w:hAnsi="Arial" w:cs="Arial"/>
                <w:color w:val="000000" w:themeColor="text1"/>
              </w:rPr>
              <w:t>Wymiana tylko jeżeli nie były wymienione w przeciągu 10 lat.</w:t>
            </w:r>
            <w:r>
              <w:rPr>
                <w:rFonts w:ascii="Arial" w:hAnsi="Arial" w:cs="Arial"/>
                <w:color w:val="000000" w:themeColor="text1"/>
              </w:rPr>
              <w:t xml:space="preserve"> Konserwacja.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śr. 52 mm, dł. 5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o śr. 52 mm, dł. 1,8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kosz ssawny 52</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klucz do łączników</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cBorders>
          </w:tcPr>
          <w:p w:rsidR="001A02EA" w:rsidRPr="00054150" w:rsidRDefault="001A02EA" w:rsidP="001A02EA">
            <w:pPr>
              <w:rPr>
                <w:color w:val="000000" w:themeColor="text1"/>
              </w:rPr>
            </w:pPr>
          </w:p>
        </w:tc>
        <w:tc>
          <w:tcPr>
            <w:tcW w:w="1305" w:type="dxa"/>
            <w:tcBorders>
              <w:bottom w:val="single" w:sz="4" w:space="0" w:color="auto"/>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p>
        </w:tc>
      </w:tr>
      <w:tr w:rsidR="001A02EA" w:rsidRPr="00054150" w:rsidTr="001A02EA">
        <w:trPr>
          <w:cantSplit/>
          <w:trHeight w:val="1997"/>
        </w:trPr>
        <w:tc>
          <w:tcPr>
            <w:tcW w:w="562" w:type="dxa"/>
            <w:vAlign w:val="center"/>
          </w:tcPr>
          <w:p w:rsidR="001A02EA" w:rsidRPr="00054150" w:rsidRDefault="001A02EA" w:rsidP="0029381E">
            <w:pPr>
              <w:pStyle w:val="Akapitzlist"/>
              <w:numPr>
                <w:ilvl w:val="0"/>
                <w:numId w:val="108"/>
              </w:numPr>
              <w:ind w:hanging="689"/>
              <w:rPr>
                <w:rFonts w:ascii="Arial" w:hAnsi="Arial" w:cs="Arial"/>
                <w:color w:val="000000" w:themeColor="text1"/>
              </w:rPr>
            </w:pPr>
          </w:p>
        </w:tc>
        <w:tc>
          <w:tcPr>
            <w:tcW w:w="4253" w:type="dxa"/>
            <w:vAlign w:val="center"/>
          </w:tcPr>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Zakres lub inne elementy uszkodzone</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r w:rsidRPr="00054150">
              <w:rPr>
                <w:rFonts w:ascii="Arial" w:hAnsi="Arial" w:cs="Arial"/>
                <w:color w:val="000000" w:themeColor="text1"/>
                <w:sz w:val="24"/>
              </w:rPr>
              <w:tab/>
            </w:r>
            <w:r w:rsidRPr="00054150">
              <w:rPr>
                <w:rFonts w:ascii="Arial" w:hAnsi="Arial" w:cs="Arial"/>
                <w:color w:val="000000" w:themeColor="text1"/>
                <w:sz w:val="24"/>
              </w:rPr>
              <w:tab/>
            </w:r>
          </w:p>
        </w:tc>
        <w:tc>
          <w:tcPr>
            <w:tcW w:w="709" w:type="dxa"/>
          </w:tcPr>
          <w:p w:rsidR="001A02EA" w:rsidRPr="00054150" w:rsidRDefault="001A02EA" w:rsidP="001A02EA">
            <w:pPr>
              <w:rPr>
                <w:color w:val="000000" w:themeColor="text1"/>
              </w:rPr>
            </w:pPr>
          </w:p>
        </w:tc>
        <w:tc>
          <w:tcPr>
            <w:tcW w:w="828" w:type="dxa"/>
            <w:tcBorders>
              <w:tl2br w:val="nil"/>
              <w:tr2bl w:val="nil"/>
            </w:tcBorders>
          </w:tcPr>
          <w:p w:rsidR="001A02EA" w:rsidRPr="00054150" w:rsidRDefault="001A02EA" w:rsidP="001A02EA">
            <w:pPr>
              <w:rPr>
                <w:color w:val="000000" w:themeColor="text1"/>
              </w:rPr>
            </w:pPr>
          </w:p>
        </w:tc>
        <w:tc>
          <w:tcPr>
            <w:tcW w:w="1305" w:type="dxa"/>
            <w:tcBorders>
              <w:tl2br w:val="nil"/>
              <w:tr2bl w:val="nil"/>
            </w:tcBorders>
          </w:tcPr>
          <w:p w:rsidR="001A02EA" w:rsidRPr="00054150" w:rsidRDefault="001A02EA" w:rsidP="001A02EA">
            <w:pPr>
              <w:rPr>
                <w:color w:val="000000" w:themeColor="text1"/>
              </w:rPr>
            </w:pPr>
          </w:p>
        </w:tc>
        <w:tc>
          <w:tcPr>
            <w:tcW w:w="1552" w:type="dxa"/>
            <w:textDirection w:val="btLr"/>
            <w:vAlign w:val="center"/>
          </w:tcPr>
          <w:p w:rsidR="001A02EA" w:rsidRPr="00054150" w:rsidRDefault="001A02EA" w:rsidP="001A02EA">
            <w:pPr>
              <w:ind w:left="113" w:right="113"/>
              <w:jc w:val="center"/>
              <w:rPr>
                <w:rFonts w:ascii="Arial" w:hAnsi="Arial" w:cs="Arial"/>
                <w:color w:val="000000" w:themeColor="text1"/>
              </w:rPr>
            </w:pPr>
            <w:r w:rsidRPr="00054150">
              <w:rPr>
                <w:rFonts w:ascii="Arial" w:hAnsi="Arial" w:cs="Arial"/>
                <w:color w:val="000000" w:themeColor="text1"/>
                <w:sz w:val="24"/>
              </w:rPr>
              <w:t>wyszczególnić</w:t>
            </w:r>
          </w:p>
        </w:tc>
      </w:tr>
    </w:tbl>
    <w:p w:rsidR="001A02EA" w:rsidRPr="00054150" w:rsidRDefault="001A02EA" w:rsidP="001A02EA">
      <w:pPr>
        <w:shd w:val="clear" w:color="auto" w:fill="FFFFFF"/>
        <w:tabs>
          <w:tab w:val="left" w:pos="426"/>
        </w:tabs>
        <w:spacing w:after="0" w:line="360" w:lineRule="auto"/>
        <w:ind w:right="6"/>
        <w:jc w:val="center"/>
        <w:rPr>
          <w:rFonts w:ascii="Arial" w:hAnsi="Arial" w:cs="Arial"/>
          <w:color w:val="000000" w:themeColor="text1"/>
        </w:rPr>
      </w:pPr>
      <w:r w:rsidRPr="00054150">
        <w:rPr>
          <w:rFonts w:ascii="Arial" w:hAnsi="Arial" w:cs="Arial"/>
          <w:color w:val="000000" w:themeColor="text1"/>
          <w:vertAlign w:val="superscript"/>
        </w:rPr>
        <w:lastRenderedPageBreak/>
        <w:t>*1)</w:t>
      </w:r>
      <w:r w:rsidRPr="00054150">
        <w:rPr>
          <w:rFonts w:ascii="Arial" w:hAnsi="Arial" w:cs="Arial"/>
          <w:color w:val="000000" w:themeColor="text1"/>
        </w:rPr>
        <w:t xml:space="preserve"> komisja wskazuje zakres prac przy klasyfikacji – znak „</w:t>
      </w:r>
      <w:r w:rsidRPr="00054150">
        <w:rPr>
          <w:rFonts w:ascii="Arial" w:hAnsi="Arial" w:cs="Arial"/>
          <w:b/>
          <w:color w:val="000000" w:themeColor="text1"/>
        </w:rPr>
        <w:t>+”</w:t>
      </w:r>
      <w:r w:rsidRPr="00054150">
        <w:rPr>
          <w:rFonts w:ascii="Arial" w:hAnsi="Arial" w:cs="Arial"/>
          <w:color w:val="000000" w:themeColor="text1"/>
        </w:rPr>
        <w:t xml:space="preserve"> lub „</w:t>
      </w:r>
      <w:r w:rsidRPr="00054150">
        <w:rPr>
          <w:rFonts w:ascii="Arial" w:hAnsi="Arial" w:cs="Arial"/>
          <w:b/>
          <w:color w:val="000000" w:themeColor="text1"/>
        </w:rPr>
        <w:t>tak</w:t>
      </w:r>
      <w:r w:rsidRPr="00054150">
        <w:rPr>
          <w:rFonts w:ascii="Arial" w:hAnsi="Arial" w:cs="Arial"/>
          <w:color w:val="000000" w:themeColor="text1"/>
        </w:rPr>
        <w:t>”(wybór pojedynczy).</w:t>
      </w:r>
    </w:p>
    <w:p w:rsidR="001A02EA" w:rsidRPr="00054150"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Uzupełnienie wszystkich przetyczek, łańcuszków  i nakrętek mocujących.</w:t>
      </w:r>
    </w:p>
    <w:p w:rsidR="001A02EA" w:rsidRPr="00054150"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szCs w:val="24"/>
        </w:rPr>
        <w:t>Czyszczenie elementów niemalowanych.</w:t>
      </w:r>
    </w:p>
    <w:p w:rsidR="001A02EA" w:rsidRPr="00054150"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Wykonanie powłok malarskich.</w:t>
      </w:r>
    </w:p>
    <w:p w:rsidR="001A02EA" w:rsidRPr="00054150"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Zakonserwowanie profili zamkniętych i elementów nie malowanych.</w:t>
      </w:r>
    </w:p>
    <w:p w:rsidR="001A02EA"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Nasmarowanie i zabezpieczenie wszystkich punktów smarowania.</w:t>
      </w:r>
    </w:p>
    <w:p w:rsidR="001A02EA" w:rsidRDefault="001A02EA" w:rsidP="001A02EA">
      <w:pPr>
        <w:shd w:val="clear" w:color="auto" w:fill="FFFFFF"/>
        <w:tabs>
          <w:tab w:val="left" w:pos="426"/>
        </w:tabs>
        <w:spacing w:after="0" w:line="360" w:lineRule="auto"/>
        <w:ind w:left="66" w:right="6"/>
        <w:jc w:val="both"/>
        <w:rPr>
          <w:rFonts w:ascii="Arial" w:hAnsi="Arial" w:cs="Arial"/>
          <w:color w:val="000000" w:themeColor="text1"/>
          <w:sz w:val="24"/>
        </w:rPr>
      </w:pPr>
    </w:p>
    <w:p w:rsidR="001A02EA" w:rsidRPr="00F12D2E" w:rsidRDefault="001A02EA" w:rsidP="001A02EA">
      <w:pPr>
        <w:spacing w:line="360" w:lineRule="auto"/>
        <w:ind w:left="720" w:hanging="720"/>
        <w:rPr>
          <w:rFonts w:ascii="Arial" w:hAnsi="Arial" w:cs="Arial"/>
          <w:b/>
          <w:sz w:val="32"/>
          <w:szCs w:val="32"/>
        </w:rPr>
      </w:pPr>
      <w:r w:rsidRPr="00F12D2E">
        <w:rPr>
          <w:rFonts w:ascii="Arial" w:hAnsi="Arial" w:cs="Arial"/>
          <w:b/>
          <w:sz w:val="32"/>
          <w:szCs w:val="32"/>
        </w:rPr>
        <w:t>Naprawa konserwacyjna  - Zbiornik na wodę 500 dm3 na płozach typ. XZZ1.</w:t>
      </w:r>
    </w:p>
    <w:p w:rsidR="001A02EA" w:rsidRDefault="001A02EA" w:rsidP="001A02EA">
      <w:pPr>
        <w:spacing w:line="360" w:lineRule="auto"/>
        <w:rPr>
          <w:rFonts w:ascii="Arial" w:hAnsi="Arial" w:cs="Arial"/>
          <w:b/>
          <w:sz w:val="24"/>
          <w:szCs w:val="24"/>
        </w:rPr>
      </w:pPr>
      <w:r w:rsidRPr="00494499">
        <w:rPr>
          <w:rFonts w:ascii="Arial" w:hAnsi="Arial" w:cs="Arial"/>
          <w:b/>
          <w:sz w:val="24"/>
          <w:szCs w:val="24"/>
        </w:rPr>
        <w:t>Zakres naprawy</w:t>
      </w:r>
      <w:r>
        <w:rPr>
          <w:rFonts w:ascii="Arial" w:hAnsi="Arial" w:cs="Arial"/>
          <w:b/>
          <w:sz w:val="24"/>
          <w:szCs w:val="24"/>
        </w:rPr>
        <w:t xml:space="preserve"> konserwacyjnej zbiornika na wodę nr fabr. 1679, rok prod. 1977</w:t>
      </w:r>
    </w:p>
    <w:p w:rsidR="001A02EA" w:rsidRDefault="001A02EA" w:rsidP="001A02EA">
      <w:pPr>
        <w:pStyle w:val="Bezodstpw"/>
        <w:rPr>
          <w:rFonts w:ascii="Arial" w:hAnsi="Arial" w:cs="Arial"/>
          <w:sz w:val="24"/>
          <w:szCs w:val="24"/>
        </w:rPr>
      </w:pPr>
      <w:r w:rsidRPr="00634AF2">
        <w:rPr>
          <w:rFonts w:ascii="Arial" w:hAnsi="Arial" w:cs="Arial"/>
          <w:sz w:val="24"/>
          <w:szCs w:val="24"/>
        </w:rPr>
        <w:t>Ubytki powłoki lakierniczej i ślady korozji poszycia zewnętrznego, płaszcz wewnętrzny utleniony. Przeciekający zawór spustowy zbiornika oraz zmurszałe uszczelnienia wokół zaworu spustowego powodujące wycieki</w:t>
      </w:r>
      <w:r>
        <w:rPr>
          <w:rFonts w:ascii="Arial" w:hAnsi="Arial" w:cs="Arial"/>
          <w:sz w:val="24"/>
          <w:szCs w:val="24"/>
        </w:rPr>
        <w:t>.</w:t>
      </w:r>
    </w:p>
    <w:p w:rsidR="001A02EA" w:rsidRPr="006A0552" w:rsidRDefault="001A02EA" w:rsidP="001A02EA">
      <w:pPr>
        <w:pStyle w:val="Bezodstpw"/>
        <w:rPr>
          <w:rFonts w:ascii="Arial" w:hAnsi="Arial" w:cs="Arial"/>
          <w:sz w:val="24"/>
          <w:szCs w:val="24"/>
        </w:rPr>
      </w:pPr>
    </w:p>
    <w:p w:rsidR="001A02EA" w:rsidRPr="00494499" w:rsidRDefault="001A02EA" w:rsidP="001A02EA">
      <w:pPr>
        <w:shd w:val="clear" w:color="auto" w:fill="FFFFFF"/>
        <w:tabs>
          <w:tab w:val="left" w:pos="370"/>
        </w:tabs>
        <w:spacing w:line="360" w:lineRule="auto"/>
        <w:ind w:right="3"/>
        <w:jc w:val="both"/>
        <w:rPr>
          <w:rFonts w:ascii="Arial" w:hAnsi="Arial" w:cs="Arial"/>
          <w:b/>
          <w:u w:val="single"/>
        </w:rPr>
      </w:pPr>
      <w:r w:rsidRPr="00494499">
        <w:rPr>
          <w:rFonts w:ascii="Arial" w:hAnsi="Arial" w:cs="Arial"/>
          <w:b/>
          <w:u w:val="single"/>
        </w:rPr>
        <w:t xml:space="preserve">I. </w:t>
      </w:r>
      <w:r>
        <w:rPr>
          <w:rFonts w:ascii="Arial" w:hAnsi="Arial" w:cs="Arial"/>
          <w:b/>
          <w:u w:val="single"/>
        </w:rPr>
        <w:t>Zbiornik, rama, płozy i osprzęt:</w:t>
      </w:r>
    </w:p>
    <w:p w:rsidR="001A02EA" w:rsidRDefault="001A02EA" w:rsidP="00E54F1D">
      <w:pPr>
        <w:pStyle w:val="Akapitzlist"/>
        <w:numPr>
          <w:ilvl w:val="0"/>
          <w:numId w:val="84"/>
        </w:numPr>
        <w:shd w:val="clear" w:color="auto" w:fill="FFFFFF"/>
        <w:tabs>
          <w:tab w:val="left" w:pos="426"/>
        </w:tabs>
        <w:spacing w:after="0" w:line="360" w:lineRule="auto"/>
        <w:ind w:left="709" w:right="6" w:hanging="283"/>
        <w:jc w:val="both"/>
        <w:rPr>
          <w:rFonts w:ascii="Arial" w:hAnsi="Arial" w:cs="Arial"/>
          <w:color w:val="000000" w:themeColor="text1"/>
          <w:sz w:val="24"/>
        </w:rPr>
      </w:pPr>
      <w:r w:rsidRPr="00021878">
        <w:rPr>
          <w:rFonts w:ascii="Arial" w:hAnsi="Arial" w:cs="Arial"/>
          <w:color w:val="000000" w:themeColor="text1"/>
          <w:sz w:val="24"/>
        </w:rPr>
        <w:t>Demontaż zbiornika do zespołu, podzespołu i elementu (części).</w:t>
      </w:r>
    </w:p>
    <w:p w:rsidR="001A02EA" w:rsidRPr="00E536B0" w:rsidRDefault="001A02EA" w:rsidP="00E54F1D">
      <w:pPr>
        <w:pStyle w:val="Akapitzlist"/>
        <w:numPr>
          <w:ilvl w:val="0"/>
          <w:numId w:val="84"/>
        </w:numPr>
        <w:shd w:val="clear" w:color="auto" w:fill="FFFFFF"/>
        <w:tabs>
          <w:tab w:val="left" w:pos="426"/>
        </w:tabs>
        <w:spacing w:after="0" w:line="360" w:lineRule="auto"/>
        <w:ind w:left="709" w:right="6" w:hanging="283"/>
        <w:jc w:val="both"/>
        <w:rPr>
          <w:rFonts w:ascii="Arial" w:hAnsi="Arial" w:cs="Arial"/>
          <w:color w:val="000000" w:themeColor="text1"/>
          <w:sz w:val="24"/>
        </w:rPr>
      </w:pPr>
      <w:r w:rsidRPr="00E536B0">
        <w:rPr>
          <w:rFonts w:ascii="Arial" w:hAnsi="Arial" w:cs="Arial"/>
          <w:color w:val="000000" w:themeColor="text1"/>
          <w:sz w:val="24"/>
        </w:rPr>
        <w:t xml:space="preserve">Proces technologiczny naprawy powinien przewidywać </w:t>
      </w:r>
      <w:r w:rsidRPr="00E536B0">
        <w:rPr>
          <w:rFonts w:ascii="Arial" w:hAnsi="Arial" w:cs="Arial"/>
          <w:b/>
          <w:color w:val="000000" w:themeColor="text1"/>
          <w:sz w:val="24"/>
        </w:rPr>
        <w:t xml:space="preserve">weryfikację, wymianę </w:t>
      </w:r>
      <w:r w:rsidRPr="00E536B0">
        <w:rPr>
          <w:rFonts w:ascii="Arial" w:hAnsi="Arial" w:cs="Arial"/>
          <w:b/>
          <w:color w:val="000000" w:themeColor="text1"/>
          <w:sz w:val="24"/>
        </w:rPr>
        <w:br/>
        <w:t>i naprawę:</w:t>
      </w:r>
    </w:p>
    <w:tbl>
      <w:tblPr>
        <w:tblStyle w:val="Tabela-Siatka"/>
        <w:tblW w:w="9209" w:type="dxa"/>
        <w:tblLayout w:type="fixed"/>
        <w:tblLook w:val="04A0" w:firstRow="1" w:lastRow="0" w:firstColumn="1" w:lastColumn="0" w:noHBand="0" w:noVBand="1"/>
      </w:tblPr>
      <w:tblGrid>
        <w:gridCol w:w="562"/>
        <w:gridCol w:w="4253"/>
        <w:gridCol w:w="709"/>
        <w:gridCol w:w="828"/>
        <w:gridCol w:w="1305"/>
        <w:gridCol w:w="1552"/>
      </w:tblGrid>
      <w:tr w:rsidR="001A02EA" w:rsidRPr="00A558BC" w:rsidTr="001A02EA">
        <w:trPr>
          <w:cantSplit/>
          <w:trHeight w:val="494"/>
        </w:trPr>
        <w:tc>
          <w:tcPr>
            <w:tcW w:w="562" w:type="dxa"/>
            <w:vMerge w:val="restart"/>
            <w:vAlign w:val="center"/>
          </w:tcPr>
          <w:p w:rsidR="001A02EA" w:rsidRPr="00A558BC" w:rsidRDefault="001A02EA" w:rsidP="001A02EA">
            <w:pPr>
              <w:rPr>
                <w:rFonts w:ascii="Arial" w:hAnsi="Arial" w:cs="Arial"/>
                <w:color w:val="000000" w:themeColor="text1"/>
              </w:rPr>
            </w:pPr>
            <w:r w:rsidRPr="00A558BC">
              <w:rPr>
                <w:rFonts w:ascii="Arial" w:hAnsi="Arial" w:cs="Arial"/>
                <w:color w:val="000000" w:themeColor="text1"/>
              </w:rPr>
              <w:t>Lp.</w:t>
            </w:r>
          </w:p>
        </w:tc>
        <w:tc>
          <w:tcPr>
            <w:tcW w:w="4253"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Zakres, zespól, podzespół, cześć</w:t>
            </w:r>
          </w:p>
        </w:tc>
        <w:tc>
          <w:tcPr>
            <w:tcW w:w="2842" w:type="dxa"/>
            <w:gridSpan w:val="3"/>
            <w:vAlign w:val="center"/>
          </w:tcPr>
          <w:p w:rsidR="001A02EA" w:rsidRPr="003E6934" w:rsidRDefault="001A02EA" w:rsidP="001A02EA">
            <w:pPr>
              <w:jc w:val="center"/>
              <w:rPr>
                <w:rFonts w:ascii="Arial" w:hAnsi="Arial" w:cs="Arial"/>
                <w:b/>
                <w:color w:val="000000" w:themeColor="text1"/>
              </w:rPr>
            </w:pPr>
            <w:r w:rsidRPr="003E6934">
              <w:rPr>
                <w:rFonts w:ascii="Arial" w:hAnsi="Arial" w:cs="Arial"/>
                <w:b/>
                <w:color w:val="000000" w:themeColor="text1"/>
              </w:rPr>
              <w:t>Klasyfikacja</w:t>
            </w:r>
            <w:r w:rsidRPr="003E6934">
              <w:rPr>
                <w:rFonts w:ascii="Arial" w:hAnsi="Arial" w:cs="Arial"/>
                <w:b/>
                <w:color w:val="000000" w:themeColor="text1"/>
                <w:vertAlign w:val="superscript"/>
              </w:rPr>
              <w:t>*1)</w:t>
            </w:r>
          </w:p>
        </w:tc>
        <w:tc>
          <w:tcPr>
            <w:tcW w:w="1552"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Uwagi</w:t>
            </w:r>
          </w:p>
        </w:tc>
      </w:tr>
      <w:tr w:rsidR="001A02EA" w:rsidRPr="00A558BC" w:rsidTr="001A02EA">
        <w:trPr>
          <w:cantSplit/>
          <w:trHeight w:val="1382"/>
        </w:trPr>
        <w:tc>
          <w:tcPr>
            <w:tcW w:w="562" w:type="dxa"/>
            <w:vMerge/>
            <w:vAlign w:val="center"/>
          </w:tcPr>
          <w:p w:rsidR="001A02EA" w:rsidRPr="00A558BC" w:rsidRDefault="001A02EA" w:rsidP="001A02EA">
            <w:pPr>
              <w:rPr>
                <w:rFonts w:ascii="Arial" w:hAnsi="Arial" w:cs="Arial"/>
                <w:color w:val="000000" w:themeColor="text1"/>
              </w:rPr>
            </w:pPr>
          </w:p>
        </w:tc>
        <w:tc>
          <w:tcPr>
            <w:tcW w:w="4253" w:type="dxa"/>
            <w:vMerge/>
            <w:vAlign w:val="center"/>
          </w:tcPr>
          <w:p w:rsidR="001A02EA" w:rsidRPr="00A558BC" w:rsidRDefault="001A02EA" w:rsidP="001A02EA">
            <w:pPr>
              <w:jc w:val="center"/>
              <w:rPr>
                <w:rFonts w:ascii="Arial" w:hAnsi="Arial" w:cs="Arial"/>
                <w:color w:val="000000" w:themeColor="text1"/>
              </w:rPr>
            </w:pPr>
          </w:p>
        </w:tc>
        <w:tc>
          <w:tcPr>
            <w:tcW w:w="709"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Wymiana</w:t>
            </w:r>
          </w:p>
        </w:tc>
        <w:tc>
          <w:tcPr>
            <w:tcW w:w="828"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Naprawa</w:t>
            </w:r>
          </w:p>
        </w:tc>
        <w:tc>
          <w:tcPr>
            <w:tcW w:w="1305" w:type="dxa"/>
            <w:tcBorders>
              <w:bottom w:val="single" w:sz="4" w:space="0" w:color="auto"/>
            </w:tcBorders>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Przegląd, weryfikacja z wyminą lub naprawą</w:t>
            </w:r>
          </w:p>
        </w:tc>
        <w:tc>
          <w:tcPr>
            <w:tcW w:w="1552" w:type="dxa"/>
            <w:vMerge/>
            <w:vAlign w:val="center"/>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E54F1D">
            <w:pPr>
              <w:pStyle w:val="Akapitzlist"/>
              <w:numPr>
                <w:ilvl w:val="0"/>
                <w:numId w:val="105"/>
              </w:numPr>
              <w:rPr>
                <w:rFonts w:ascii="Arial" w:hAnsi="Arial" w:cs="Arial"/>
                <w:color w:val="000000" w:themeColor="text1"/>
              </w:rPr>
            </w:pPr>
          </w:p>
        </w:tc>
        <w:tc>
          <w:tcPr>
            <w:tcW w:w="4253" w:type="dxa"/>
            <w:vAlign w:val="center"/>
          </w:tcPr>
          <w:p w:rsidR="001A02EA" w:rsidRPr="00A558BC" w:rsidRDefault="001A02EA" w:rsidP="001A02EA">
            <w:pPr>
              <w:shd w:val="clear" w:color="auto" w:fill="FFFFFF"/>
              <w:tabs>
                <w:tab w:val="left" w:pos="0"/>
              </w:tabs>
              <w:jc w:val="both"/>
              <w:rPr>
                <w:rFonts w:ascii="Arial" w:hAnsi="Arial" w:cs="Arial"/>
                <w:color w:val="000000" w:themeColor="text1"/>
                <w:sz w:val="24"/>
              </w:rPr>
            </w:pPr>
            <w:r w:rsidRPr="00A558BC">
              <w:rPr>
                <w:rFonts w:ascii="Arial" w:hAnsi="Arial" w:cs="Arial"/>
                <w:color w:val="000000" w:themeColor="text1"/>
                <w:sz w:val="24"/>
              </w:rPr>
              <w:t>Zbiornik wody:</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single" w:sz="4" w:space="0" w:color="auto"/>
              <w:tr2bl w:val="single" w:sz="4" w:space="0" w:color="auto"/>
            </w:tcBorders>
          </w:tcPr>
          <w:p w:rsidR="001A02EA" w:rsidRPr="00A558BC" w:rsidRDefault="001A02EA" w:rsidP="001A02EA">
            <w:pPr>
              <w:rPr>
                <w:color w:val="000000" w:themeColor="text1"/>
              </w:rPr>
            </w:pPr>
          </w:p>
        </w:tc>
        <w:tc>
          <w:tcPr>
            <w:tcW w:w="1305" w:type="dxa"/>
            <w:tcBorders>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1A02EA">
            <w:pPr>
              <w:ind w:left="284"/>
              <w:rPr>
                <w:rFonts w:ascii="Arial" w:hAnsi="Arial" w:cs="Arial"/>
                <w:color w:val="000000" w:themeColor="text1"/>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poszycie zewnętrzne, izolacja termiczna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Pr>
          <w:p w:rsidR="001A02EA" w:rsidRPr="00A558BC" w:rsidRDefault="001A02EA" w:rsidP="001A02EA">
            <w:pPr>
              <w:rPr>
                <w:color w:val="000000" w:themeColor="text1"/>
              </w:rPr>
            </w:pPr>
          </w:p>
        </w:tc>
        <w:tc>
          <w:tcPr>
            <w:tcW w:w="1305" w:type="dxa"/>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wnętrze zbiornika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Czyszczenie i konserwacja</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właz i uszczelnieniem</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nil"/>
              <w:tr2bl w:val="nil"/>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falochron</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uchwyty mocujące węże ssawne</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105"/>
              </w:numPr>
              <w:ind w:hanging="689"/>
              <w:rPr>
                <w:rFonts w:ascii="Arial" w:hAnsi="Arial" w:cs="Arial"/>
                <w:color w:val="000000" w:themeColor="text1"/>
              </w:rPr>
            </w:pPr>
          </w:p>
        </w:tc>
        <w:tc>
          <w:tcPr>
            <w:tcW w:w="4253" w:type="dxa"/>
            <w:vAlign w:val="center"/>
          </w:tcPr>
          <w:p w:rsidR="001A02EA" w:rsidRPr="00A91A56" w:rsidRDefault="001A02EA" w:rsidP="001A02EA">
            <w:pPr>
              <w:shd w:val="clear" w:color="auto" w:fill="FFFFFF"/>
              <w:tabs>
                <w:tab w:val="left" w:pos="0"/>
              </w:tabs>
              <w:jc w:val="both"/>
              <w:rPr>
                <w:rFonts w:ascii="Arial" w:hAnsi="Arial" w:cs="Arial"/>
                <w:color w:val="000000" w:themeColor="text1"/>
                <w:sz w:val="24"/>
              </w:rPr>
            </w:pPr>
            <w:r w:rsidRPr="00A91A56">
              <w:rPr>
                <w:rFonts w:ascii="Arial" w:hAnsi="Arial" w:cs="Arial"/>
                <w:color w:val="000000" w:themeColor="text1"/>
                <w:sz w:val="24"/>
              </w:rPr>
              <w:t>Armatura i instalacja wodna – węzeł dystrybucyjny: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021878" w:rsidTr="001A02EA">
        <w:trPr>
          <w:trHeight w:val="97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zawór</w:t>
            </w:r>
          </w:p>
        </w:tc>
        <w:tc>
          <w:tcPr>
            <w:tcW w:w="709" w:type="dxa"/>
            <w:tcBorders>
              <w:bottom w:val="single" w:sz="4" w:space="0" w:color="auto"/>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val="restart"/>
          </w:tcPr>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 xml:space="preserve">Niedopuszczalne nieszczelności układu, </w:t>
            </w:r>
            <w:r w:rsidRPr="00021878">
              <w:rPr>
                <w:rFonts w:ascii="Arial" w:hAnsi="Arial" w:cs="Arial"/>
                <w:color w:val="000000" w:themeColor="text1"/>
                <w:sz w:val="20"/>
                <w:szCs w:val="20"/>
              </w:rPr>
              <w:lastRenderedPageBreak/>
              <w:t>wymiana uszkodzonych elementów armatury i uszczelnień.</w:t>
            </w:r>
          </w:p>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Uzupełnienie braku w zaślepkę. Elementy gumowe wymienić.</w:t>
            </w:r>
          </w:p>
        </w:tc>
      </w:tr>
      <w:tr w:rsidR="001A02EA" w:rsidRPr="00021878" w:rsidTr="001A02EA">
        <w:trPr>
          <w:trHeight w:val="1275"/>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pokrętło i przedłużenie rękojeści zaworu spustowego</w:t>
            </w:r>
          </w:p>
        </w:tc>
        <w:tc>
          <w:tcPr>
            <w:tcW w:w="709" w:type="dxa"/>
            <w:tcBorders>
              <w:bottom w:val="single" w:sz="4" w:space="0" w:color="auto"/>
              <w:tl2br w:val="nil"/>
              <w:tr2bl w:val="nil"/>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rPr>
          <w:trHeight w:val="39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zaślepk</w:t>
            </w:r>
            <w:r>
              <w:rPr>
                <w:rFonts w:ascii="Arial" w:hAnsi="Arial" w:cs="Arial"/>
                <w:color w:val="000000" w:themeColor="text1"/>
                <w:sz w:val="24"/>
              </w:rPr>
              <w:t>a</w:t>
            </w:r>
            <w:r w:rsidRPr="00021878">
              <w:rPr>
                <w:rFonts w:ascii="Arial" w:hAnsi="Arial" w:cs="Arial"/>
                <w:color w:val="000000" w:themeColor="text1"/>
                <w:sz w:val="24"/>
              </w:rPr>
              <w:t xml:space="preserve"> armatury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105"/>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Rama</w:t>
            </w:r>
            <w:r>
              <w:rPr>
                <w:rFonts w:ascii="Arial" w:hAnsi="Arial" w:cs="Arial"/>
                <w:color w:val="000000" w:themeColor="text1"/>
                <w:sz w:val="24"/>
              </w:rPr>
              <w:t xml:space="preserve"> nośna</w:t>
            </w:r>
            <w:r w:rsidRPr="00021878">
              <w:rPr>
                <w:rFonts w:ascii="Arial" w:hAnsi="Arial" w:cs="Arial"/>
                <w:color w:val="000000" w:themeColor="text1"/>
                <w:sz w:val="24"/>
              </w:rPr>
              <w:t xml:space="preserve"> i płozy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tl2br w:val="single" w:sz="4" w:space="0" w:color="auto"/>
              <w:tr2bl w:val="single" w:sz="4" w:space="0" w:color="auto"/>
            </w:tcBorders>
          </w:tcPr>
          <w:p w:rsidR="001A02EA" w:rsidRPr="00021878" w:rsidRDefault="001A02EA" w:rsidP="001A02EA">
            <w:pPr>
              <w:rPr>
                <w:color w:val="000000" w:themeColor="text1"/>
              </w:rPr>
            </w:pPr>
          </w:p>
        </w:tc>
        <w:tc>
          <w:tcPr>
            <w:tcW w:w="1305" w:type="dxa"/>
            <w:tcBorders>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rama nośna</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Pr>
          <w:p w:rsidR="001A02EA" w:rsidRPr="008307F4" w:rsidRDefault="001A02EA" w:rsidP="001A02EA">
            <w:pPr>
              <w:rPr>
                <w:color w:val="000000" w:themeColor="text1"/>
              </w:rPr>
            </w:pPr>
          </w:p>
        </w:tc>
        <w:tc>
          <w:tcPr>
            <w:tcW w:w="1305" w:type="dxa"/>
          </w:tcPr>
          <w:p w:rsidR="001A02EA" w:rsidRPr="008307F4" w:rsidRDefault="001A02EA" w:rsidP="001A02EA">
            <w:pPr>
              <w:rPr>
                <w:color w:val="000000" w:themeColor="text1"/>
              </w:rPr>
            </w:pPr>
            <w:r w:rsidRPr="008307F4">
              <w:rPr>
                <w:color w:val="000000" w:themeColor="text1"/>
              </w:rPr>
              <w:tab/>
            </w:r>
            <w:r w:rsidRPr="008307F4">
              <w:rPr>
                <w:color w:val="000000" w:themeColor="text1"/>
              </w:rPr>
              <w:tab/>
            </w:r>
            <w:r>
              <w:rPr>
                <w:color w:val="000000" w:themeColor="text1"/>
              </w:rPr>
              <w:t>TAK</w:t>
            </w:r>
          </w:p>
        </w:tc>
        <w:tc>
          <w:tcPr>
            <w:tcW w:w="1552" w:type="dxa"/>
            <w:vMerge w:val="restart"/>
          </w:tcPr>
          <w:p w:rsidR="001A02EA" w:rsidRPr="008307F4" w:rsidRDefault="001A02EA" w:rsidP="001A02EA">
            <w:pPr>
              <w:jc w:val="center"/>
              <w:rPr>
                <w:rFonts w:ascii="Arial" w:hAnsi="Arial" w:cs="Arial"/>
                <w:color w:val="000000" w:themeColor="text1"/>
              </w:rPr>
            </w:pPr>
            <w:r>
              <w:rPr>
                <w:rFonts w:ascii="Arial" w:hAnsi="Arial" w:cs="Arial"/>
                <w:color w:val="000000" w:themeColor="text1"/>
              </w:rPr>
              <w:t>Obejmuję tylko konserwację. Naprawa tylko pojedynczych uszkodzeń.</w:t>
            </w: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łapy wsporcze do montażu na podwoziu kuchni KP 200/340</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mocowania i uchwyty na osprzęt i pompę skrzydełkową</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l2br w:val="nil"/>
              <w:tr2bl w:val="nil"/>
            </w:tcBorders>
          </w:tcPr>
          <w:p w:rsidR="001A02EA" w:rsidRPr="008307F4" w:rsidRDefault="001A02EA" w:rsidP="001A02EA">
            <w:pPr>
              <w:rPr>
                <w:color w:val="000000" w:themeColor="text1"/>
              </w:rPr>
            </w:pPr>
            <w:r>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Pr>
                <w:rFonts w:ascii="Arial" w:hAnsi="Arial" w:cs="Arial"/>
                <w:color w:val="000000" w:themeColor="text1"/>
                <w:sz w:val="24"/>
              </w:rPr>
              <w:t>płozy wysuwalne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tl2br w:val="nil"/>
              <w:tr2bl w:val="nil"/>
            </w:tcBorders>
          </w:tcPr>
          <w:p w:rsidR="001A02EA" w:rsidRPr="008307F4" w:rsidRDefault="001A02EA" w:rsidP="001A02EA">
            <w:pPr>
              <w:rPr>
                <w:color w:val="000000" w:themeColor="text1"/>
              </w:rPr>
            </w:pPr>
          </w:p>
        </w:tc>
        <w:tc>
          <w:tcPr>
            <w:tcW w:w="1305" w:type="dxa"/>
            <w:tcBorders>
              <w:tl2br w:val="nil"/>
              <w:tr2bl w:val="nil"/>
            </w:tcBorders>
          </w:tcPr>
          <w:p w:rsidR="001A02EA" w:rsidRPr="008307F4" w:rsidRDefault="001A02EA" w:rsidP="001A02EA">
            <w:pPr>
              <w:rPr>
                <w:color w:val="000000" w:themeColor="text1"/>
              </w:rPr>
            </w:pPr>
            <w:r>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E54F1D">
            <w:pPr>
              <w:pStyle w:val="Akapitzlist"/>
              <w:numPr>
                <w:ilvl w:val="0"/>
                <w:numId w:val="105"/>
              </w:numPr>
              <w:ind w:hanging="689"/>
              <w:rPr>
                <w:rFonts w:ascii="Arial" w:hAnsi="Arial" w:cs="Arial"/>
                <w:color w:val="000000" w:themeColor="text1"/>
              </w:rPr>
            </w:pPr>
          </w:p>
        </w:tc>
        <w:tc>
          <w:tcPr>
            <w:tcW w:w="4253" w:type="dxa"/>
            <w:vAlign w:val="center"/>
          </w:tcPr>
          <w:p w:rsidR="001A02EA" w:rsidRPr="008307F4" w:rsidRDefault="001A02EA" w:rsidP="001A02EA">
            <w:pPr>
              <w:shd w:val="clear" w:color="auto" w:fill="FFFFFF"/>
              <w:tabs>
                <w:tab w:val="left" w:pos="0"/>
              </w:tabs>
              <w:ind w:left="74"/>
              <w:jc w:val="both"/>
              <w:rPr>
                <w:rFonts w:ascii="Arial" w:hAnsi="Arial" w:cs="Arial"/>
                <w:color w:val="000000" w:themeColor="text1"/>
                <w:sz w:val="24"/>
              </w:rPr>
            </w:pPr>
            <w:r w:rsidRPr="008307F4">
              <w:rPr>
                <w:rFonts w:ascii="Arial" w:hAnsi="Arial" w:cs="Arial"/>
                <w:color w:val="000000" w:themeColor="text1"/>
                <w:sz w:val="24"/>
              </w:rPr>
              <w:t>Wyposażenie i osprzęt:</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305" w:type="dxa"/>
            <w:tcBorders>
              <w:tl2br w:val="single" w:sz="4" w:space="0" w:color="auto"/>
              <w:tr2bl w:val="single" w:sz="4" w:space="0" w:color="auto"/>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skrzynia na osprzęt i wyposażenie (konstrukcja, zawiasy i zamkniecie)</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598" w:hanging="425"/>
              <w:jc w:val="both"/>
              <w:rPr>
                <w:rFonts w:ascii="Arial" w:hAnsi="Arial" w:cs="Arial"/>
                <w:color w:val="000000" w:themeColor="text1"/>
              </w:rPr>
            </w:pPr>
            <w:r w:rsidRPr="008307F4">
              <w:rPr>
                <w:rFonts w:ascii="Arial" w:hAnsi="Arial" w:cs="Arial"/>
                <w:color w:val="000000" w:themeColor="text1"/>
              </w:rPr>
              <w:t>pompa wyporowo-skrzydełkowa ręczna</w:t>
            </w:r>
            <w:r w:rsidRPr="008307F4">
              <w:rPr>
                <w:rStyle w:val="Odwoanieprzypisudolnego"/>
                <w:rFonts w:ascii="Arial" w:hAnsi="Arial" w:cs="Arial"/>
                <w:color w:val="000000" w:themeColor="text1"/>
              </w:rPr>
              <w:footnoteReference w:id="18"/>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stojak składany do pompy ręcznej</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l2br w:val="nil"/>
              <w:tr2bl w:val="nil"/>
            </w:tcBorders>
          </w:tcPr>
          <w:p w:rsidR="001A02EA" w:rsidRPr="00054150" w:rsidRDefault="001A02EA" w:rsidP="001A02EA">
            <w:pPr>
              <w:rPr>
                <w:color w:val="000000" w:themeColor="text1"/>
              </w:rPr>
            </w:pPr>
          </w:p>
        </w:tc>
        <w:tc>
          <w:tcPr>
            <w:tcW w:w="1305" w:type="dxa"/>
            <w:tcBorders>
              <w:bottom w:val="single" w:sz="4" w:space="0" w:color="auto"/>
              <w:tl2br w:val="nil"/>
              <w:tr2bl w:val="nil"/>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r>
              <w:rPr>
                <w:rFonts w:ascii="Arial" w:hAnsi="Arial" w:cs="Arial"/>
                <w:color w:val="000000" w:themeColor="text1"/>
              </w:rPr>
              <w:t>Tylko naprawa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ssawny śr. 52 mm, dł. 3 m</w:t>
            </w:r>
            <w:r w:rsidRPr="00054150">
              <w:rPr>
                <w:rFonts w:ascii="Arial" w:hAnsi="Arial" w:cs="Arial"/>
                <w:color w:val="000000" w:themeColor="text1"/>
              </w:rPr>
              <w:tab/>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val="restart"/>
          </w:tcPr>
          <w:p w:rsidR="001A02EA" w:rsidRPr="00054150" w:rsidRDefault="001A02EA" w:rsidP="001A02EA">
            <w:pPr>
              <w:jc w:val="center"/>
              <w:rPr>
                <w:rFonts w:ascii="Arial" w:hAnsi="Arial" w:cs="Arial"/>
                <w:color w:val="000000" w:themeColor="text1"/>
              </w:rPr>
            </w:pPr>
            <w:r w:rsidRPr="00054150">
              <w:rPr>
                <w:rFonts w:ascii="Arial" w:hAnsi="Arial" w:cs="Arial"/>
                <w:color w:val="000000" w:themeColor="text1"/>
              </w:rPr>
              <w:t>Wymiana tylko jeżeli nie były wymienione w przeciągu 10 lat.</w:t>
            </w:r>
            <w:r>
              <w:rPr>
                <w:rFonts w:ascii="Arial" w:hAnsi="Arial" w:cs="Arial"/>
                <w:color w:val="000000" w:themeColor="text1"/>
              </w:rPr>
              <w:t xml:space="preserve"> Konserwacja.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śr. 52 mm, dł. 5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o śr. 52 mm, dł. 1,8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kosz ssawny 52</w:t>
            </w:r>
          </w:p>
        </w:tc>
        <w:tc>
          <w:tcPr>
            <w:tcW w:w="709" w:type="dxa"/>
          </w:tcPr>
          <w:p w:rsidR="001A02EA" w:rsidRPr="00054150"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klucz do łączników</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cBorders>
          </w:tcPr>
          <w:p w:rsidR="001A02EA" w:rsidRPr="00054150" w:rsidRDefault="001A02EA" w:rsidP="001A02EA">
            <w:pPr>
              <w:rPr>
                <w:color w:val="000000" w:themeColor="text1"/>
              </w:rPr>
            </w:pPr>
          </w:p>
        </w:tc>
        <w:tc>
          <w:tcPr>
            <w:tcW w:w="1305" w:type="dxa"/>
            <w:tcBorders>
              <w:bottom w:val="single" w:sz="4" w:space="0" w:color="auto"/>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p>
        </w:tc>
      </w:tr>
      <w:tr w:rsidR="001A02EA" w:rsidRPr="00054150" w:rsidTr="001A02EA">
        <w:trPr>
          <w:cantSplit/>
          <w:trHeight w:val="1997"/>
        </w:trPr>
        <w:tc>
          <w:tcPr>
            <w:tcW w:w="562" w:type="dxa"/>
            <w:vAlign w:val="center"/>
          </w:tcPr>
          <w:p w:rsidR="001A02EA" w:rsidRPr="00054150" w:rsidRDefault="001A02EA" w:rsidP="00E54F1D">
            <w:pPr>
              <w:pStyle w:val="Akapitzlist"/>
              <w:numPr>
                <w:ilvl w:val="0"/>
                <w:numId w:val="105"/>
              </w:numPr>
              <w:ind w:hanging="689"/>
              <w:rPr>
                <w:rFonts w:ascii="Arial" w:hAnsi="Arial" w:cs="Arial"/>
                <w:color w:val="000000" w:themeColor="text1"/>
              </w:rPr>
            </w:pPr>
          </w:p>
        </w:tc>
        <w:tc>
          <w:tcPr>
            <w:tcW w:w="4253" w:type="dxa"/>
            <w:vAlign w:val="center"/>
          </w:tcPr>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Zakres lub inne elementy uszkodzone</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r w:rsidRPr="00054150">
              <w:rPr>
                <w:rFonts w:ascii="Arial" w:hAnsi="Arial" w:cs="Arial"/>
                <w:color w:val="000000" w:themeColor="text1"/>
                <w:sz w:val="24"/>
              </w:rPr>
              <w:tab/>
            </w:r>
            <w:r w:rsidRPr="00054150">
              <w:rPr>
                <w:rFonts w:ascii="Arial" w:hAnsi="Arial" w:cs="Arial"/>
                <w:color w:val="000000" w:themeColor="text1"/>
                <w:sz w:val="24"/>
              </w:rPr>
              <w:tab/>
            </w:r>
          </w:p>
        </w:tc>
        <w:tc>
          <w:tcPr>
            <w:tcW w:w="709" w:type="dxa"/>
          </w:tcPr>
          <w:p w:rsidR="001A02EA" w:rsidRPr="00054150" w:rsidRDefault="001A02EA" w:rsidP="001A02EA">
            <w:pPr>
              <w:rPr>
                <w:color w:val="000000" w:themeColor="text1"/>
              </w:rPr>
            </w:pPr>
          </w:p>
        </w:tc>
        <w:tc>
          <w:tcPr>
            <w:tcW w:w="828" w:type="dxa"/>
            <w:tcBorders>
              <w:tl2br w:val="nil"/>
              <w:tr2bl w:val="nil"/>
            </w:tcBorders>
          </w:tcPr>
          <w:p w:rsidR="001A02EA" w:rsidRPr="00054150" w:rsidRDefault="001A02EA" w:rsidP="001A02EA">
            <w:pPr>
              <w:rPr>
                <w:color w:val="000000" w:themeColor="text1"/>
              </w:rPr>
            </w:pPr>
          </w:p>
        </w:tc>
        <w:tc>
          <w:tcPr>
            <w:tcW w:w="1305" w:type="dxa"/>
            <w:tcBorders>
              <w:tl2br w:val="nil"/>
              <w:tr2bl w:val="nil"/>
            </w:tcBorders>
          </w:tcPr>
          <w:p w:rsidR="001A02EA" w:rsidRPr="00054150" w:rsidRDefault="001A02EA" w:rsidP="001A02EA">
            <w:pPr>
              <w:rPr>
                <w:color w:val="000000" w:themeColor="text1"/>
              </w:rPr>
            </w:pPr>
          </w:p>
        </w:tc>
        <w:tc>
          <w:tcPr>
            <w:tcW w:w="1552" w:type="dxa"/>
            <w:textDirection w:val="btLr"/>
            <w:vAlign w:val="center"/>
          </w:tcPr>
          <w:p w:rsidR="001A02EA" w:rsidRPr="00054150" w:rsidRDefault="001A02EA" w:rsidP="001A02EA">
            <w:pPr>
              <w:ind w:left="113" w:right="113"/>
              <w:jc w:val="center"/>
              <w:rPr>
                <w:rFonts w:ascii="Arial" w:hAnsi="Arial" w:cs="Arial"/>
                <w:color w:val="000000" w:themeColor="text1"/>
              </w:rPr>
            </w:pPr>
            <w:r w:rsidRPr="00054150">
              <w:rPr>
                <w:rFonts w:ascii="Arial" w:hAnsi="Arial" w:cs="Arial"/>
                <w:color w:val="000000" w:themeColor="text1"/>
                <w:sz w:val="24"/>
              </w:rPr>
              <w:t>wyszczególnić</w:t>
            </w:r>
          </w:p>
        </w:tc>
      </w:tr>
    </w:tbl>
    <w:p w:rsidR="001A02EA" w:rsidRPr="00054150" w:rsidRDefault="001A02EA" w:rsidP="001A02EA">
      <w:pPr>
        <w:shd w:val="clear" w:color="auto" w:fill="FFFFFF"/>
        <w:tabs>
          <w:tab w:val="left" w:pos="426"/>
        </w:tabs>
        <w:spacing w:after="0" w:line="360" w:lineRule="auto"/>
        <w:ind w:right="6"/>
        <w:jc w:val="center"/>
        <w:rPr>
          <w:rFonts w:ascii="Arial" w:hAnsi="Arial" w:cs="Arial"/>
          <w:color w:val="000000" w:themeColor="text1"/>
        </w:rPr>
      </w:pPr>
      <w:r w:rsidRPr="00054150">
        <w:rPr>
          <w:rFonts w:ascii="Arial" w:hAnsi="Arial" w:cs="Arial"/>
          <w:color w:val="000000" w:themeColor="text1"/>
          <w:vertAlign w:val="superscript"/>
        </w:rPr>
        <w:t>*1)</w:t>
      </w:r>
      <w:r w:rsidRPr="00054150">
        <w:rPr>
          <w:rFonts w:ascii="Arial" w:hAnsi="Arial" w:cs="Arial"/>
          <w:color w:val="000000" w:themeColor="text1"/>
        </w:rPr>
        <w:t xml:space="preserve"> komisja wskazuje zakres prac przy klasyfikacji – znak „</w:t>
      </w:r>
      <w:r w:rsidRPr="00054150">
        <w:rPr>
          <w:rFonts w:ascii="Arial" w:hAnsi="Arial" w:cs="Arial"/>
          <w:b/>
          <w:color w:val="000000" w:themeColor="text1"/>
        </w:rPr>
        <w:t>+”</w:t>
      </w:r>
      <w:r w:rsidRPr="00054150">
        <w:rPr>
          <w:rFonts w:ascii="Arial" w:hAnsi="Arial" w:cs="Arial"/>
          <w:color w:val="000000" w:themeColor="text1"/>
        </w:rPr>
        <w:t xml:space="preserve"> lub „</w:t>
      </w:r>
      <w:r w:rsidRPr="00054150">
        <w:rPr>
          <w:rFonts w:ascii="Arial" w:hAnsi="Arial" w:cs="Arial"/>
          <w:b/>
          <w:color w:val="000000" w:themeColor="text1"/>
        </w:rPr>
        <w:t>tak</w:t>
      </w:r>
      <w:r w:rsidRPr="00054150">
        <w:rPr>
          <w:rFonts w:ascii="Arial" w:hAnsi="Arial" w:cs="Arial"/>
          <w:color w:val="000000" w:themeColor="text1"/>
        </w:rPr>
        <w:t>”(wybór pojedynczy).</w:t>
      </w:r>
    </w:p>
    <w:p w:rsidR="001A02EA" w:rsidRPr="00054150" w:rsidRDefault="001A02EA" w:rsidP="00E54F1D">
      <w:pPr>
        <w:pStyle w:val="Akapitzlist"/>
        <w:numPr>
          <w:ilvl w:val="0"/>
          <w:numId w:val="85"/>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054150">
        <w:rPr>
          <w:rFonts w:ascii="Arial" w:hAnsi="Arial" w:cs="Arial"/>
          <w:color w:val="000000" w:themeColor="text1"/>
          <w:sz w:val="24"/>
        </w:rPr>
        <w:t>Uzupełnienie wszystkich przetyczek, łańcuszków  i nakrętek mocujących.</w:t>
      </w:r>
    </w:p>
    <w:p w:rsidR="001A02EA" w:rsidRPr="00054150" w:rsidRDefault="001A02EA" w:rsidP="00E54F1D">
      <w:pPr>
        <w:pStyle w:val="Akapitzlist"/>
        <w:numPr>
          <w:ilvl w:val="0"/>
          <w:numId w:val="85"/>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054150">
        <w:rPr>
          <w:rFonts w:ascii="Arial" w:hAnsi="Arial" w:cs="Arial"/>
          <w:color w:val="000000" w:themeColor="text1"/>
          <w:sz w:val="24"/>
          <w:szCs w:val="24"/>
        </w:rPr>
        <w:t>Czyszczenie elementów niemalowanych.</w:t>
      </w:r>
    </w:p>
    <w:p w:rsidR="001A02EA" w:rsidRPr="00054150" w:rsidRDefault="001A02EA" w:rsidP="00E54F1D">
      <w:pPr>
        <w:pStyle w:val="Akapitzlist"/>
        <w:numPr>
          <w:ilvl w:val="0"/>
          <w:numId w:val="85"/>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054150">
        <w:rPr>
          <w:rFonts w:ascii="Arial" w:hAnsi="Arial" w:cs="Arial"/>
          <w:color w:val="000000" w:themeColor="text1"/>
          <w:sz w:val="24"/>
        </w:rPr>
        <w:t>Wykonanie powłok malarskich.</w:t>
      </w:r>
    </w:p>
    <w:p w:rsidR="001A02EA" w:rsidRPr="00054150" w:rsidRDefault="001A02EA" w:rsidP="00E54F1D">
      <w:pPr>
        <w:pStyle w:val="Akapitzlist"/>
        <w:numPr>
          <w:ilvl w:val="0"/>
          <w:numId w:val="85"/>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054150">
        <w:rPr>
          <w:rFonts w:ascii="Arial" w:hAnsi="Arial" w:cs="Arial"/>
          <w:color w:val="000000" w:themeColor="text1"/>
          <w:sz w:val="24"/>
        </w:rPr>
        <w:t>Zakonserwowanie profili zamkniętych i elementów nie malowanych.</w:t>
      </w:r>
    </w:p>
    <w:p w:rsidR="001A02EA" w:rsidRDefault="001A02EA" w:rsidP="00E54F1D">
      <w:pPr>
        <w:pStyle w:val="Akapitzlist"/>
        <w:numPr>
          <w:ilvl w:val="0"/>
          <w:numId w:val="85"/>
        </w:numPr>
        <w:shd w:val="clear" w:color="auto" w:fill="FFFFFF"/>
        <w:tabs>
          <w:tab w:val="left" w:pos="426"/>
        </w:tabs>
        <w:spacing w:after="0" w:line="360" w:lineRule="auto"/>
        <w:ind w:left="851" w:right="6" w:hanging="425"/>
        <w:jc w:val="both"/>
        <w:rPr>
          <w:rFonts w:ascii="Arial" w:hAnsi="Arial" w:cs="Arial"/>
          <w:color w:val="000000" w:themeColor="text1"/>
          <w:sz w:val="24"/>
        </w:rPr>
      </w:pPr>
      <w:r w:rsidRPr="00054150">
        <w:rPr>
          <w:rFonts w:ascii="Arial" w:hAnsi="Arial" w:cs="Arial"/>
          <w:color w:val="000000" w:themeColor="text1"/>
          <w:sz w:val="24"/>
        </w:rPr>
        <w:t>Nasmarowanie i zabezpieczenie wszystkich punktów smarowania.</w:t>
      </w:r>
    </w:p>
    <w:p w:rsidR="001A02EA" w:rsidRPr="00F12D2E" w:rsidRDefault="001A02EA" w:rsidP="001A02EA">
      <w:pPr>
        <w:spacing w:line="360" w:lineRule="auto"/>
        <w:ind w:left="720" w:hanging="720"/>
        <w:rPr>
          <w:rFonts w:ascii="Arial" w:hAnsi="Arial" w:cs="Arial"/>
          <w:b/>
          <w:sz w:val="32"/>
          <w:szCs w:val="32"/>
        </w:rPr>
      </w:pPr>
      <w:r w:rsidRPr="00F12D2E">
        <w:rPr>
          <w:rFonts w:ascii="Arial" w:hAnsi="Arial" w:cs="Arial"/>
          <w:b/>
          <w:sz w:val="32"/>
          <w:szCs w:val="32"/>
        </w:rPr>
        <w:lastRenderedPageBreak/>
        <w:t>Naprawa konserwacyjna  - Zbiornik na wodę 500 dm3 na płozach typ. XZZ1.</w:t>
      </w:r>
    </w:p>
    <w:p w:rsidR="001A02EA" w:rsidRDefault="001A02EA" w:rsidP="001A02EA">
      <w:pPr>
        <w:spacing w:line="360" w:lineRule="auto"/>
        <w:rPr>
          <w:rFonts w:ascii="Arial" w:hAnsi="Arial" w:cs="Arial"/>
          <w:b/>
          <w:sz w:val="24"/>
          <w:szCs w:val="24"/>
        </w:rPr>
      </w:pPr>
      <w:r w:rsidRPr="00494499">
        <w:rPr>
          <w:rFonts w:ascii="Arial" w:hAnsi="Arial" w:cs="Arial"/>
          <w:b/>
          <w:sz w:val="24"/>
          <w:szCs w:val="24"/>
        </w:rPr>
        <w:t>Zakres naprawy</w:t>
      </w:r>
      <w:r>
        <w:rPr>
          <w:rFonts w:ascii="Arial" w:hAnsi="Arial" w:cs="Arial"/>
          <w:b/>
          <w:sz w:val="24"/>
          <w:szCs w:val="24"/>
        </w:rPr>
        <w:t xml:space="preserve"> konserwacyjnej zbiornika na wodę nr fabr. 2269, rok prod. 1979</w:t>
      </w:r>
    </w:p>
    <w:p w:rsidR="001A02EA" w:rsidRPr="00494499" w:rsidRDefault="001A02EA" w:rsidP="001A02EA">
      <w:pPr>
        <w:spacing w:line="360" w:lineRule="auto"/>
        <w:rPr>
          <w:rFonts w:ascii="Arial" w:hAnsi="Arial" w:cs="Arial"/>
          <w:b/>
          <w:sz w:val="24"/>
          <w:szCs w:val="24"/>
        </w:rPr>
      </w:pPr>
      <w:r w:rsidRPr="00634AF2">
        <w:rPr>
          <w:rFonts w:ascii="Arial" w:hAnsi="Arial" w:cs="Arial"/>
          <w:sz w:val="24"/>
          <w:szCs w:val="24"/>
        </w:rPr>
        <w:t>Ubytki powłoki lakierniczej i ślady korozji poszycia zewnętrznego, płaszcz wewnętrzny utleniony. Przeciekający zawór spustowy zbiornika oraz zmurszałe uszczelnienia wokół zaworu spustowego powodujące wycieki</w:t>
      </w:r>
    </w:p>
    <w:p w:rsidR="001A02EA" w:rsidRPr="00494499" w:rsidRDefault="001A02EA" w:rsidP="001A02EA">
      <w:pPr>
        <w:shd w:val="clear" w:color="auto" w:fill="FFFFFF"/>
        <w:tabs>
          <w:tab w:val="left" w:pos="370"/>
        </w:tabs>
        <w:spacing w:line="360" w:lineRule="auto"/>
        <w:ind w:right="3"/>
        <w:jc w:val="both"/>
        <w:rPr>
          <w:rFonts w:ascii="Arial" w:hAnsi="Arial" w:cs="Arial"/>
          <w:b/>
          <w:u w:val="single"/>
        </w:rPr>
      </w:pPr>
      <w:r w:rsidRPr="00494499">
        <w:rPr>
          <w:rFonts w:ascii="Arial" w:hAnsi="Arial" w:cs="Arial"/>
          <w:b/>
          <w:u w:val="single"/>
        </w:rPr>
        <w:t xml:space="preserve">I. </w:t>
      </w:r>
      <w:r>
        <w:rPr>
          <w:rFonts w:ascii="Arial" w:hAnsi="Arial" w:cs="Arial"/>
          <w:b/>
          <w:u w:val="single"/>
        </w:rPr>
        <w:t>Zbiornik, rama, płozy i osprzęt:</w:t>
      </w:r>
    </w:p>
    <w:p w:rsidR="001A02EA" w:rsidRDefault="001A02EA" w:rsidP="00E54F1D">
      <w:pPr>
        <w:pStyle w:val="Akapitzlist"/>
        <w:numPr>
          <w:ilvl w:val="0"/>
          <w:numId w:val="86"/>
        </w:numPr>
        <w:shd w:val="clear" w:color="auto" w:fill="FFFFFF"/>
        <w:tabs>
          <w:tab w:val="left" w:pos="426"/>
        </w:tabs>
        <w:spacing w:after="0" w:line="360" w:lineRule="auto"/>
        <w:ind w:right="6" w:hanging="2375"/>
        <w:jc w:val="both"/>
        <w:rPr>
          <w:rFonts w:ascii="Arial" w:hAnsi="Arial" w:cs="Arial"/>
          <w:color w:val="000000" w:themeColor="text1"/>
          <w:sz w:val="24"/>
        </w:rPr>
      </w:pPr>
      <w:r w:rsidRPr="00021878">
        <w:rPr>
          <w:rFonts w:ascii="Arial" w:hAnsi="Arial" w:cs="Arial"/>
          <w:color w:val="000000" w:themeColor="text1"/>
          <w:sz w:val="24"/>
        </w:rPr>
        <w:t>Demontaż zbiornika do zespołu, podzespołu i elementu (części).</w:t>
      </w:r>
    </w:p>
    <w:p w:rsidR="001A02EA" w:rsidRPr="00E536B0" w:rsidRDefault="001A02EA" w:rsidP="00E54F1D">
      <w:pPr>
        <w:pStyle w:val="Akapitzlist"/>
        <w:numPr>
          <w:ilvl w:val="0"/>
          <w:numId w:val="86"/>
        </w:numPr>
        <w:shd w:val="clear" w:color="auto" w:fill="FFFFFF"/>
        <w:tabs>
          <w:tab w:val="left" w:pos="426"/>
        </w:tabs>
        <w:spacing w:after="0" w:line="360" w:lineRule="auto"/>
        <w:ind w:right="6" w:hanging="2375"/>
        <w:jc w:val="both"/>
        <w:rPr>
          <w:rFonts w:ascii="Arial" w:hAnsi="Arial" w:cs="Arial"/>
          <w:color w:val="000000" w:themeColor="text1"/>
          <w:sz w:val="24"/>
        </w:rPr>
      </w:pPr>
      <w:r w:rsidRPr="00E536B0">
        <w:rPr>
          <w:rFonts w:ascii="Arial" w:hAnsi="Arial" w:cs="Arial"/>
          <w:color w:val="000000" w:themeColor="text1"/>
          <w:sz w:val="24"/>
        </w:rPr>
        <w:t xml:space="preserve">Proces technologiczny naprawy powinien przewidywać </w:t>
      </w:r>
      <w:r w:rsidRPr="00E536B0">
        <w:rPr>
          <w:rFonts w:ascii="Arial" w:hAnsi="Arial" w:cs="Arial"/>
          <w:b/>
          <w:color w:val="000000" w:themeColor="text1"/>
          <w:sz w:val="24"/>
        </w:rPr>
        <w:t xml:space="preserve">weryfikację, wymianę </w:t>
      </w:r>
      <w:r w:rsidRPr="00E536B0">
        <w:rPr>
          <w:rFonts w:ascii="Arial" w:hAnsi="Arial" w:cs="Arial"/>
          <w:b/>
          <w:color w:val="000000" w:themeColor="text1"/>
          <w:sz w:val="24"/>
        </w:rPr>
        <w:br/>
        <w:t>i naprawę:</w:t>
      </w:r>
    </w:p>
    <w:tbl>
      <w:tblPr>
        <w:tblStyle w:val="Tabela-Siatka"/>
        <w:tblW w:w="9209" w:type="dxa"/>
        <w:tblLayout w:type="fixed"/>
        <w:tblLook w:val="04A0" w:firstRow="1" w:lastRow="0" w:firstColumn="1" w:lastColumn="0" w:noHBand="0" w:noVBand="1"/>
      </w:tblPr>
      <w:tblGrid>
        <w:gridCol w:w="562"/>
        <w:gridCol w:w="4253"/>
        <w:gridCol w:w="709"/>
        <w:gridCol w:w="828"/>
        <w:gridCol w:w="1305"/>
        <w:gridCol w:w="1552"/>
      </w:tblGrid>
      <w:tr w:rsidR="001A02EA" w:rsidRPr="00A558BC" w:rsidTr="001A02EA">
        <w:trPr>
          <w:cantSplit/>
          <w:trHeight w:val="494"/>
        </w:trPr>
        <w:tc>
          <w:tcPr>
            <w:tcW w:w="562" w:type="dxa"/>
            <w:vMerge w:val="restart"/>
            <w:vAlign w:val="center"/>
          </w:tcPr>
          <w:p w:rsidR="001A02EA" w:rsidRPr="00A558BC" w:rsidRDefault="001A02EA" w:rsidP="001A02EA">
            <w:pPr>
              <w:rPr>
                <w:rFonts w:ascii="Arial" w:hAnsi="Arial" w:cs="Arial"/>
                <w:color w:val="000000" w:themeColor="text1"/>
              </w:rPr>
            </w:pPr>
            <w:r w:rsidRPr="00A558BC">
              <w:rPr>
                <w:rFonts w:ascii="Arial" w:hAnsi="Arial" w:cs="Arial"/>
                <w:color w:val="000000" w:themeColor="text1"/>
              </w:rPr>
              <w:t>Lp.</w:t>
            </w:r>
          </w:p>
        </w:tc>
        <w:tc>
          <w:tcPr>
            <w:tcW w:w="4253"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Zakres, zespól, podzespół, cześć</w:t>
            </w:r>
          </w:p>
        </w:tc>
        <w:tc>
          <w:tcPr>
            <w:tcW w:w="2842" w:type="dxa"/>
            <w:gridSpan w:val="3"/>
            <w:vAlign w:val="center"/>
          </w:tcPr>
          <w:p w:rsidR="001A02EA" w:rsidRPr="003E6934" w:rsidRDefault="001A02EA" w:rsidP="001A02EA">
            <w:pPr>
              <w:jc w:val="center"/>
              <w:rPr>
                <w:rFonts w:ascii="Arial" w:hAnsi="Arial" w:cs="Arial"/>
                <w:b/>
                <w:color w:val="000000" w:themeColor="text1"/>
              </w:rPr>
            </w:pPr>
            <w:r w:rsidRPr="003E6934">
              <w:rPr>
                <w:rFonts w:ascii="Arial" w:hAnsi="Arial" w:cs="Arial"/>
                <w:b/>
                <w:color w:val="000000" w:themeColor="text1"/>
              </w:rPr>
              <w:t>Klasyfikacja</w:t>
            </w:r>
            <w:r w:rsidRPr="003E6934">
              <w:rPr>
                <w:rFonts w:ascii="Arial" w:hAnsi="Arial" w:cs="Arial"/>
                <w:b/>
                <w:color w:val="000000" w:themeColor="text1"/>
                <w:vertAlign w:val="superscript"/>
              </w:rPr>
              <w:t>*1)</w:t>
            </w:r>
          </w:p>
        </w:tc>
        <w:tc>
          <w:tcPr>
            <w:tcW w:w="1552"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Uwagi</w:t>
            </w:r>
          </w:p>
        </w:tc>
      </w:tr>
      <w:tr w:rsidR="001A02EA" w:rsidRPr="00A558BC" w:rsidTr="001A02EA">
        <w:trPr>
          <w:cantSplit/>
          <w:trHeight w:val="1382"/>
        </w:trPr>
        <w:tc>
          <w:tcPr>
            <w:tcW w:w="562" w:type="dxa"/>
            <w:vMerge/>
            <w:vAlign w:val="center"/>
          </w:tcPr>
          <w:p w:rsidR="001A02EA" w:rsidRPr="00A558BC" w:rsidRDefault="001A02EA" w:rsidP="001A02EA">
            <w:pPr>
              <w:rPr>
                <w:rFonts w:ascii="Arial" w:hAnsi="Arial" w:cs="Arial"/>
                <w:color w:val="000000" w:themeColor="text1"/>
              </w:rPr>
            </w:pPr>
          </w:p>
        </w:tc>
        <w:tc>
          <w:tcPr>
            <w:tcW w:w="4253" w:type="dxa"/>
            <w:vMerge/>
            <w:vAlign w:val="center"/>
          </w:tcPr>
          <w:p w:rsidR="001A02EA" w:rsidRPr="00A558BC" w:rsidRDefault="001A02EA" w:rsidP="001A02EA">
            <w:pPr>
              <w:jc w:val="center"/>
              <w:rPr>
                <w:rFonts w:ascii="Arial" w:hAnsi="Arial" w:cs="Arial"/>
                <w:color w:val="000000" w:themeColor="text1"/>
              </w:rPr>
            </w:pPr>
          </w:p>
        </w:tc>
        <w:tc>
          <w:tcPr>
            <w:tcW w:w="709"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Wymiana</w:t>
            </w:r>
          </w:p>
        </w:tc>
        <w:tc>
          <w:tcPr>
            <w:tcW w:w="828"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Naprawa</w:t>
            </w:r>
          </w:p>
        </w:tc>
        <w:tc>
          <w:tcPr>
            <w:tcW w:w="1305" w:type="dxa"/>
            <w:tcBorders>
              <w:bottom w:val="single" w:sz="4" w:space="0" w:color="auto"/>
            </w:tcBorders>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Przegląd, weryfikacja z wyminą lub naprawą</w:t>
            </w:r>
          </w:p>
        </w:tc>
        <w:tc>
          <w:tcPr>
            <w:tcW w:w="1552" w:type="dxa"/>
            <w:vMerge/>
            <w:vAlign w:val="center"/>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E54F1D">
            <w:pPr>
              <w:pStyle w:val="Akapitzlist"/>
              <w:numPr>
                <w:ilvl w:val="0"/>
                <w:numId w:val="106"/>
              </w:numPr>
              <w:rPr>
                <w:rFonts w:ascii="Arial" w:hAnsi="Arial" w:cs="Arial"/>
                <w:color w:val="000000" w:themeColor="text1"/>
              </w:rPr>
            </w:pPr>
          </w:p>
        </w:tc>
        <w:tc>
          <w:tcPr>
            <w:tcW w:w="4253" w:type="dxa"/>
            <w:vAlign w:val="center"/>
          </w:tcPr>
          <w:p w:rsidR="001A02EA" w:rsidRPr="00A558BC" w:rsidRDefault="001A02EA" w:rsidP="001A02EA">
            <w:pPr>
              <w:shd w:val="clear" w:color="auto" w:fill="FFFFFF"/>
              <w:tabs>
                <w:tab w:val="left" w:pos="0"/>
              </w:tabs>
              <w:jc w:val="both"/>
              <w:rPr>
                <w:rFonts w:ascii="Arial" w:hAnsi="Arial" w:cs="Arial"/>
                <w:color w:val="000000" w:themeColor="text1"/>
                <w:sz w:val="24"/>
              </w:rPr>
            </w:pPr>
            <w:r w:rsidRPr="00A558BC">
              <w:rPr>
                <w:rFonts w:ascii="Arial" w:hAnsi="Arial" w:cs="Arial"/>
                <w:color w:val="000000" w:themeColor="text1"/>
                <w:sz w:val="24"/>
              </w:rPr>
              <w:t>Zbiornik wody:</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single" w:sz="4" w:space="0" w:color="auto"/>
              <w:tr2bl w:val="single" w:sz="4" w:space="0" w:color="auto"/>
            </w:tcBorders>
          </w:tcPr>
          <w:p w:rsidR="001A02EA" w:rsidRPr="00A558BC" w:rsidRDefault="001A02EA" w:rsidP="001A02EA">
            <w:pPr>
              <w:rPr>
                <w:color w:val="000000" w:themeColor="text1"/>
              </w:rPr>
            </w:pPr>
          </w:p>
        </w:tc>
        <w:tc>
          <w:tcPr>
            <w:tcW w:w="1305" w:type="dxa"/>
            <w:tcBorders>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1A02EA">
            <w:pPr>
              <w:ind w:left="284"/>
              <w:rPr>
                <w:rFonts w:ascii="Arial" w:hAnsi="Arial" w:cs="Arial"/>
                <w:color w:val="000000" w:themeColor="text1"/>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poszycie zewnętrzne, izolacja termiczna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Pr>
          <w:p w:rsidR="001A02EA" w:rsidRPr="00A558BC" w:rsidRDefault="001A02EA" w:rsidP="001A02EA">
            <w:pPr>
              <w:rPr>
                <w:color w:val="000000" w:themeColor="text1"/>
              </w:rPr>
            </w:pPr>
          </w:p>
        </w:tc>
        <w:tc>
          <w:tcPr>
            <w:tcW w:w="1305" w:type="dxa"/>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wnętrze zbiornika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Czyszczenie i konserwacja</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właz i uszczelnieniem</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nil"/>
              <w:tr2bl w:val="nil"/>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falochron</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uchwyty mocujące węże ssawne</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106"/>
              </w:numPr>
              <w:ind w:hanging="689"/>
              <w:rPr>
                <w:rFonts w:ascii="Arial" w:hAnsi="Arial" w:cs="Arial"/>
                <w:color w:val="000000" w:themeColor="text1"/>
              </w:rPr>
            </w:pPr>
          </w:p>
        </w:tc>
        <w:tc>
          <w:tcPr>
            <w:tcW w:w="4253" w:type="dxa"/>
            <w:vAlign w:val="center"/>
          </w:tcPr>
          <w:p w:rsidR="001A02EA" w:rsidRPr="00A91A56" w:rsidRDefault="001A02EA" w:rsidP="001A02EA">
            <w:pPr>
              <w:shd w:val="clear" w:color="auto" w:fill="FFFFFF"/>
              <w:tabs>
                <w:tab w:val="left" w:pos="0"/>
              </w:tabs>
              <w:jc w:val="both"/>
              <w:rPr>
                <w:rFonts w:ascii="Arial" w:hAnsi="Arial" w:cs="Arial"/>
                <w:color w:val="000000" w:themeColor="text1"/>
                <w:sz w:val="24"/>
              </w:rPr>
            </w:pPr>
            <w:r w:rsidRPr="00A91A56">
              <w:rPr>
                <w:rFonts w:ascii="Arial" w:hAnsi="Arial" w:cs="Arial"/>
                <w:color w:val="000000" w:themeColor="text1"/>
                <w:sz w:val="24"/>
              </w:rPr>
              <w:t>Armatura i instalacja wodna – węzeł dystrybucyjny: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021878" w:rsidTr="001A02EA">
        <w:trPr>
          <w:trHeight w:val="97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zawór</w:t>
            </w:r>
          </w:p>
        </w:tc>
        <w:tc>
          <w:tcPr>
            <w:tcW w:w="709" w:type="dxa"/>
            <w:tcBorders>
              <w:bottom w:val="single" w:sz="4" w:space="0" w:color="auto"/>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val="restart"/>
          </w:tcPr>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Niedopuszczalne nieszczelności układu, wymiana uszkodzonych elementów armatury i uszczelnień.</w:t>
            </w:r>
          </w:p>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Uzupełnienie braku w zaślepkę. Elementy gumowe wymienić.</w:t>
            </w:r>
          </w:p>
        </w:tc>
      </w:tr>
      <w:tr w:rsidR="001A02EA" w:rsidRPr="00021878" w:rsidTr="001A02EA">
        <w:trPr>
          <w:trHeight w:val="1275"/>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pokrętło i przedłużenie rękojeści zaworu spustowego</w:t>
            </w:r>
          </w:p>
        </w:tc>
        <w:tc>
          <w:tcPr>
            <w:tcW w:w="709" w:type="dxa"/>
            <w:tcBorders>
              <w:bottom w:val="single" w:sz="4" w:space="0" w:color="auto"/>
              <w:tl2br w:val="nil"/>
              <w:tr2bl w:val="nil"/>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rPr>
          <w:trHeight w:val="39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zaślepk</w:t>
            </w:r>
            <w:r>
              <w:rPr>
                <w:rFonts w:ascii="Arial" w:hAnsi="Arial" w:cs="Arial"/>
                <w:color w:val="000000" w:themeColor="text1"/>
                <w:sz w:val="24"/>
              </w:rPr>
              <w:t>a</w:t>
            </w:r>
            <w:r w:rsidRPr="00021878">
              <w:rPr>
                <w:rFonts w:ascii="Arial" w:hAnsi="Arial" w:cs="Arial"/>
                <w:color w:val="000000" w:themeColor="text1"/>
                <w:sz w:val="24"/>
              </w:rPr>
              <w:t xml:space="preserve"> armatury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106"/>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Rama</w:t>
            </w:r>
            <w:r>
              <w:rPr>
                <w:rFonts w:ascii="Arial" w:hAnsi="Arial" w:cs="Arial"/>
                <w:color w:val="000000" w:themeColor="text1"/>
                <w:sz w:val="24"/>
              </w:rPr>
              <w:t xml:space="preserve"> nośna</w:t>
            </w:r>
            <w:r w:rsidRPr="00021878">
              <w:rPr>
                <w:rFonts w:ascii="Arial" w:hAnsi="Arial" w:cs="Arial"/>
                <w:color w:val="000000" w:themeColor="text1"/>
                <w:sz w:val="24"/>
              </w:rPr>
              <w:t xml:space="preserve"> i płozy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tl2br w:val="single" w:sz="4" w:space="0" w:color="auto"/>
              <w:tr2bl w:val="single" w:sz="4" w:space="0" w:color="auto"/>
            </w:tcBorders>
          </w:tcPr>
          <w:p w:rsidR="001A02EA" w:rsidRPr="00021878" w:rsidRDefault="001A02EA" w:rsidP="001A02EA">
            <w:pPr>
              <w:rPr>
                <w:color w:val="000000" w:themeColor="text1"/>
              </w:rPr>
            </w:pPr>
          </w:p>
        </w:tc>
        <w:tc>
          <w:tcPr>
            <w:tcW w:w="1305" w:type="dxa"/>
            <w:tcBorders>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rama nośna</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Pr>
          <w:p w:rsidR="001A02EA" w:rsidRPr="008307F4" w:rsidRDefault="001A02EA" w:rsidP="001A02EA">
            <w:pPr>
              <w:rPr>
                <w:color w:val="000000" w:themeColor="text1"/>
              </w:rPr>
            </w:pPr>
          </w:p>
        </w:tc>
        <w:tc>
          <w:tcPr>
            <w:tcW w:w="1305" w:type="dxa"/>
          </w:tcPr>
          <w:p w:rsidR="001A02EA" w:rsidRPr="008307F4" w:rsidRDefault="001A02EA" w:rsidP="001A02EA">
            <w:pPr>
              <w:rPr>
                <w:color w:val="000000" w:themeColor="text1"/>
              </w:rPr>
            </w:pPr>
            <w:r w:rsidRPr="008307F4">
              <w:rPr>
                <w:color w:val="000000" w:themeColor="text1"/>
              </w:rPr>
              <w:tab/>
            </w:r>
            <w:r w:rsidRPr="008307F4">
              <w:rPr>
                <w:color w:val="000000" w:themeColor="text1"/>
              </w:rPr>
              <w:tab/>
            </w:r>
            <w:r>
              <w:rPr>
                <w:color w:val="000000" w:themeColor="text1"/>
              </w:rPr>
              <w:t>TAK</w:t>
            </w:r>
          </w:p>
        </w:tc>
        <w:tc>
          <w:tcPr>
            <w:tcW w:w="1552" w:type="dxa"/>
            <w:vMerge w:val="restart"/>
          </w:tcPr>
          <w:p w:rsidR="001A02EA" w:rsidRPr="008307F4" w:rsidRDefault="001A02EA" w:rsidP="001A02EA">
            <w:pPr>
              <w:jc w:val="center"/>
              <w:rPr>
                <w:rFonts w:ascii="Arial" w:hAnsi="Arial" w:cs="Arial"/>
                <w:color w:val="000000" w:themeColor="text1"/>
              </w:rPr>
            </w:pPr>
            <w:r>
              <w:rPr>
                <w:rFonts w:ascii="Arial" w:hAnsi="Arial" w:cs="Arial"/>
                <w:color w:val="000000" w:themeColor="text1"/>
              </w:rPr>
              <w:t>Obejmuję tylko konserwację. Naprawa tylko pojedynczych uszkodzeń.</w:t>
            </w: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łapy wsporcze do montażu na podwoziu kuchni KP 200/340</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mocowania i uchwyty na osprzęt i pompę skrzydełkową</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l2br w:val="nil"/>
              <w:tr2bl w:val="nil"/>
            </w:tcBorders>
          </w:tcPr>
          <w:p w:rsidR="001A02EA" w:rsidRPr="008307F4" w:rsidRDefault="001A02EA" w:rsidP="001A02EA">
            <w:pPr>
              <w:rPr>
                <w:color w:val="000000" w:themeColor="text1"/>
              </w:rPr>
            </w:pPr>
            <w:r>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Pr>
                <w:rFonts w:ascii="Arial" w:hAnsi="Arial" w:cs="Arial"/>
                <w:color w:val="000000" w:themeColor="text1"/>
                <w:sz w:val="24"/>
              </w:rPr>
              <w:t>płozy wysuwalne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tl2br w:val="nil"/>
              <w:tr2bl w:val="nil"/>
            </w:tcBorders>
          </w:tcPr>
          <w:p w:rsidR="001A02EA" w:rsidRPr="008307F4" w:rsidRDefault="001A02EA" w:rsidP="001A02EA">
            <w:pPr>
              <w:rPr>
                <w:color w:val="000000" w:themeColor="text1"/>
              </w:rPr>
            </w:pPr>
          </w:p>
        </w:tc>
        <w:tc>
          <w:tcPr>
            <w:tcW w:w="1305" w:type="dxa"/>
            <w:tcBorders>
              <w:tl2br w:val="nil"/>
              <w:tr2bl w:val="nil"/>
            </w:tcBorders>
          </w:tcPr>
          <w:p w:rsidR="001A02EA" w:rsidRPr="008307F4" w:rsidRDefault="001A02EA" w:rsidP="001A02EA">
            <w:pPr>
              <w:rPr>
                <w:color w:val="000000" w:themeColor="text1"/>
              </w:rPr>
            </w:pPr>
            <w:r>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E54F1D">
            <w:pPr>
              <w:pStyle w:val="Akapitzlist"/>
              <w:numPr>
                <w:ilvl w:val="0"/>
                <w:numId w:val="106"/>
              </w:numPr>
              <w:ind w:hanging="689"/>
              <w:rPr>
                <w:rFonts w:ascii="Arial" w:hAnsi="Arial" w:cs="Arial"/>
                <w:color w:val="000000" w:themeColor="text1"/>
              </w:rPr>
            </w:pPr>
          </w:p>
        </w:tc>
        <w:tc>
          <w:tcPr>
            <w:tcW w:w="4253" w:type="dxa"/>
            <w:vAlign w:val="center"/>
          </w:tcPr>
          <w:p w:rsidR="001A02EA" w:rsidRPr="008307F4" w:rsidRDefault="001A02EA" w:rsidP="001A02EA">
            <w:pPr>
              <w:shd w:val="clear" w:color="auto" w:fill="FFFFFF"/>
              <w:tabs>
                <w:tab w:val="left" w:pos="0"/>
              </w:tabs>
              <w:ind w:left="74"/>
              <w:jc w:val="both"/>
              <w:rPr>
                <w:rFonts w:ascii="Arial" w:hAnsi="Arial" w:cs="Arial"/>
                <w:color w:val="000000" w:themeColor="text1"/>
                <w:sz w:val="24"/>
              </w:rPr>
            </w:pPr>
            <w:r w:rsidRPr="008307F4">
              <w:rPr>
                <w:rFonts w:ascii="Arial" w:hAnsi="Arial" w:cs="Arial"/>
                <w:color w:val="000000" w:themeColor="text1"/>
                <w:sz w:val="24"/>
              </w:rPr>
              <w:t>Wyposażenie i osprzęt:</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305" w:type="dxa"/>
            <w:tcBorders>
              <w:tl2br w:val="single" w:sz="4" w:space="0" w:color="auto"/>
              <w:tr2bl w:val="single" w:sz="4" w:space="0" w:color="auto"/>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skrzynia na osprzęt i wyposażenie (konstrukcja, zawiasy i zamkniecie)</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598" w:hanging="425"/>
              <w:jc w:val="both"/>
              <w:rPr>
                <w:rFonts w:ascii="Arial" w:hAnsi="Arial" w:cs="Arial"/>
                <w:color w:val="000000" w:themeColor="text1"/>
              </w:rPr>
            </w:pPr>
            <w:r w:rsidRPr="008307F4">
              <w:rPr>
                <w:rFonts w:ascii="Arial" w:hAnsi="Arial" w:cs="Arial"/>
                <w:color w:val="000000" w:themeColor="text1"/>
              </w:rPr>
              <w:t>pompa wyporowo-skrzydełkowa ręczna</w:t>
            </w:r>
            <w:r w:rsidRPr="008307F4">
              <w:rPr>
                <w:rStyle w:val="Odwoanieprzypisudolnego"/>
                <w:rFonts w:ascii="Arial" w:hAnsi="Arial" w:cs="Arial"/>
                <w:color w:val="000000" w:themeColor="text1"/>
              </w:rPr>
              <w:footnoteReference w:id="19"/>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stojak składany do pompy ręcznej</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l2br w:val="nil"/>
              <w:tr2bl w:val="nil"/>
            </w:tcBorders>
          </w:tcPr>
          <w:p w:rsidR="001A02EA" w:rsidRPr="00054150" w:rsidRDefault="001A02EA" w:rsidP="001A02EA">
            <w:pPr>
              <w:rPr>
                <w:color w:val="000000" w:themeColor="text1"/>
              </w:rPr>
            </w:pPr>
          </w:p>
        </w:tc>
        <w:tc>
          <w:tcPr>
            <w:tcW w:w="1305" w:type="dxa"/>
            <w:tcBorders>
              <w:bottom w:val="single" w:sz="4" w:space="0" w:color="auto"/>
              <w:tl2br w:val="nil"/>
              <w:tr2bl w:val="nil"/>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r>
              <w:rPr>
                <w:rFonts w:ascii="Arial" w:hAnsi="Arial" w:cs="Arial"/>
                <w:color w:val="000000" w:themeColor="text1"/>
              </w:rPr>
              <w:t>Tylko naprawa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ssawny śr. 52 mm, dł. 3 m</w:t>
            </w:r>
            <w:r w:rsidRPr="00054150">
              <w:rPr>
                <w:rFonts w:ascii="Arial" w:hAnsi="Arial" w:cs="Arial"/>
                <w:color w:val="000000" w:themeColor="text1"/>
              </w:rPr>
              <w:tab/>
            </w:r>
          </w:p>
        </w:tc>
        <w:tc>
          <w:tcPr>
            <w:tcW w:w="709" w:type="dxa"/>
          </w:tcPr>
          <w:p w:rsidR="001A02EA" w:rsidRPr="00054150"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val="restart"/>
          </w:tcPr>
          <w:p w:rsidR="001A02EA" w:rsidRPr="00054150" w:rsidRDefault="001A02EA" w:rsidP="001A02EA">
            <w:pPr>
              <w:jc w:val="center"/>
              <w:rPr>
                <w:rFonts w:ascii="Arial" w:hAnsi="Arial" w:cs="Arial"/>
                <w:color w:val="000000" w:themeColor="text1"/>
              </w:rPr>
            </w:pPr>
            <w:r w:rsidRPr="00054150">
              <w:rPr>
                <w:rFonts w:ascii="Arial" w:hAnsi="Arial" w:cs="Arial"/>
                <w:color w:val="000000" w:themeColor="text1"/>
              </w:rPr>
              <w:t>Wymiana tylko jeżeli nie były wymienione w przeciągu 10 lat.</w:t>
            </w:r>
            <w:r>
              <w:rPr>
                <w:rFonts w:ascii="Arial" w:hAnsi="Arial" w:cs="Arial"/>
                <w:color w:val="000000" w:themeColor="text1"/>
              </w:rPr>
              <w:t xml:space="preserve"> Konserwacja.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śr. 52 mm, dł. 5 m</w:t>
            </w:r>
          </w:p>
        </w:tc>
        <w:tc>
          <w:tcPr>
            <w:tcW w:w="709" w:type="dxa"/>
          </w:tcPr>
          <w:p w:rsidR="001A02EA" w:rsidRPr="00054150"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o śr. 52 mm, dł. 1,8 m</w:t>
            </w:r>
          </w:p>
        </w:tc>
        <w:tc>
          <w:tcPr>
            <w:tcW w:w="709" w:type="dxa"/>
          </w:tcPr>
          <w:p w:rsidR="001A02EA" w:rsidRPr="00054150"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kosz ssawny 52</w:t>
            </w:r>
          </w:p>
        </w:tc>
        <w:tc>
          <w:tcPr>
            <w:tcW w:w="709" w:type="dxa"/>
          </w:tcPr>
          <w:p w:rsidR="001A02EA" w:rsidRPr="00054150"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klucz do łączników</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cBorders>
          </w:tcPr>
          <w:p w:rsidR="001A02EA" w:rsidRPr="00054150" w:rsidRDefault="001A02EA" w:rsidP="001A02EA">
            <w:pPr>
              <w:rPr>
                <w:color w:val="000000" w:themeColor="text1"/>
              </w:rPr>
            </w:pPr>
          </w:p>
        </w:tc>
        <w:tc>
          <w:tcPr>
            <w:tcW w:w="1305" w:type="dxa"/>
            <w:tcBorders>
              <w:bottom w:val="single" w:sz="4" w:space="0" w:color="auto"/>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p>
        </w:tc>
      </w:tr>
      <w:tr w:rsidR="001A02EA" w:rsidRPr="00054150" w:rsidTr="001A02EA">
        <w:trPr>
          <w:cantSplit/>
          <w:trHeight w:val="1997"/>
        </w:trPr>
        <w:tc>
          <w:tcPr>
            <w:tcW w:w="562" w:type="dxa"/>
            <w:vAlign w:val="center"/>
          </w:tcPr>
          <w:p w:rsidR="001A02EA" w:rsidRPr="00054150" w:rsidRDefault="001A02EA" w:rsidP="00E54F1D">
            <w:pPr>
              <w:pStyle w:val="Akapitzlist"/>
              <w:numPr>
                <w:ilvl w:val="0"/>
                <w:numId w:val="106"/>
              </w:numPr>
              <w:ind w:hanging="689"/>
              <w:rPr>
                <w:rFonts w:ascii="Arial" w:hAnsi="Arial" w:cs="Arial"/>
                <w:color w:val="000000" w:themeColor="text1"/>
              </w:rPr>
            </w:pPr>
          </w:p>
        </w:tc>
        <w:tc>
          <w:tcPr>
            <w:tcW w:w="4253" w:type="dxa"/>
            <w:vAlign w:val="center"/>
          </w:tcPr>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Zakres lub inne elementy uszkodzone</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r w:rsidRPr="00054150">
              <w:rPr>
                <w:rFonts w:ascii="Arial" w:hAnsi="Arial" w:cs="Arial"/>
                <w:color w:val="000000" w:themeColor="text1"/>
                <w:sz w:val="24"/>
              </w:rPr>
              <w:tab/>
            </w:r>
            <w:r w:rsidRPr="00054150">
              <w:rPr>
                <w:rFonts w:ascii="Arial" w:hAnsi="Arial" w:cs="Arial"/>
                <w:color w:val="000000" w:themeColor="text1"/>
                <w:sz w:val="24"/>
              </w:rPr>
              <w:tab/>
            </w:r>
          </w:p>
        </w:tc>
        <w:tc>
          <w:tcPr>
            <w:tcW w:w="709" w:type="dxa"/>
          </w:tcPr>
          <w:p w:rsidR="001A02EA" w:rsidRPr="00054150" w:rsidRDefault="001A02EA" w:rsidP="001A02EA">
            <w:pPr>
              <w:rPr>
                <w:color w:val="000000" w:themeColor="text1"/>
              </w:rPr>
            </w:pPr>
          </w:p>
        </w:tc>
        <w:tc>
          <w:tcPr>
            <w:tcW w:w="828" w:type="dxa"/>
            <w:tcBorders>
              <w:tl2br w:val="nil"/>
              <w:tr2bl w:val="nil"/>
            </w:tcBorders>
          </w:tcPr>
          <w:p w:rsidR="001A02EA" w:rsidRPr="00054150" w:rsidRDefault="001A02EA" w:rsidP="001A02EA">
            <w:pPr>
              <w:rPr>
                <w:color w:val="000000" w:themeColor="text1"/>
              </w:rPr>
            </w:pPr>
          </w:p>
        </w:tc>
        <w:tc>
          <w:tcPr>
            <w:tcW w:w="1305" w:type="dxa"/>
            <w:tcBorders>
              <w:tl2br w:val="nil"/>
              <w:tr2bl w:val="nil"/>
            </w:tcBorders>
          </w:tcPr>
          <w:p w:rsidR="001A02EA" w:rsidRPr="00054150" w:rsidRDefault="001A02EA" w:rsidP="001A02EA">
            <w:pPr>
              <w:rPr>
                <w:color w:val="000000" w:themeColor="text1"/>
              </w:rPr>
            </w:pPr>
          </w:p>
        </w:tc>
        <w:tc>
          <w:tcPr>
            <w:tcW w:w="1552" w:type="dxa"/>
            <w:textDirection w:val="btLr"/>
            <w:vAlign w:val="center"/>
          </w:tcPr>
          <w:p w:rsidR="001A02EA" w:rsidRPr="00054150" w:rsidRDefault="001A02EA" w:rsidP="001A02EA">
            <w:pPr>
              <w:ind w:left="113" w:right="113"/>
              <w:jc w:val="center"/>
              <w:rPr>
                <w:rFonts w:ascii="Arial" w:hAnsi="Arial" w:cs="Arial"/>
                <w:color w:val="000000" w:themeColor="text1"/>
              </w:rPr>
            </w:pPr>
            <w:r w:rsidRPr="00054150">
              <w:rPr>
                <w:rFonts w:ascii="Arial" w:hAnsi="Arial" w:cs="Arial"/>
                <w:color w:val="000000" w:themeColor="text1"/>
                <w:sz w:val="24"/>
              </w:rPr>
              <w:t>wyszczególnić</w:t>
            </w:r>
          </w:p>
        </w:tc>
      </w:tr>
    </w:tbl>
    <w:p w:rsidR="001A02EA" w:rsidRPr="00054150" w:rsidRDefault="001A02EA" w:rsidP="001A02EA">
      <w:pPr>
        <w:shd w:val="clear" w:color="auto" w:fill="FFFFFF"/>
        <w:tabs>
          <w:tab w:val="left" w:pos="426"/>
        </w:tabs>
        <w:spacing w:after="0" w:line="360" w:lineRule="auto"/>
        <w:ind w:right="6"/>
        <w:jc w:val="center"/>
        <w:rPr>
          <w:rFonts w:ascii="Arial" w:hAnsi="Arial" w:cs="Arial"/>
          <w:color w:val="000000" w:themeColor="text1"/>
        </w:rPr>
      </w:pPr>
      <w:r w:rsidRPr="00054150">
        <w:rPr>
          <w:rFonts w:ascii="Arial" w:hAnsi="Arial" w:cs="Arial"/>
          <w:color w:val="000000" w:themeColor="text1"/>
          <w:vertAlign w:val="superscript"/>
        </w:rPr>
        <w:t>*1)</w:t>
      </w:r>
      <w:r w:rsidRPr="00054150">
        <w:rPr>
          <w:rFonts w:ascii="Arial" w:hAnsi="Arial" w:cs="Arial"/>
          <w:color w:val="000000" w:themeColor="text1"/>
        </w:rPr>
        <w:t xml:space="preserve"> komisja wskazuje zakres prac przy klasyfikacji – znak „</w:t>
      </w:r>
      <w:r w:rsidRPr="00054150">
        <w:rPr>
          <w:rFonts w:ascii="Arial" w:hAnsi="Arial" w:cs="Arial"/>
          <w:b/>
          <w:color w:val="000000" w:themeColor="text1"/>
        </w:rPr>
        <w:t>+”</w:t>
      </w:r>
      <w:r w:rsidRPr="00054150">
        <w:rPr>
          <w:rFonts w:ascii="Arial" w:hAnsi="Arial" w:cs="Arial"/>
          <w:color w:val="000000" w:themeColor="text1"/>
        </w:rPr>
        <w:t xml:space="preserve"> lub „</w:t>
      </w:r>
      <w:r w:rsidRPr="00054150">
        <w:rPr>
          <w:rFonts w:ascii="Arial" w:hAnsi="Arial" w:cs="Arial"/>
          <w:b/>
          <w:color w:val="000000" w:themeColor="text1"/>
        </w:rPr>
        <w:t>tak</w:t>
      </w:r>
      <w:r w:rsidRPr="00054150">
        <w:rPr>
          <w:rFonts w:ascii="Arial" w:hAnsi="Arial" w:cs="Arial"/>
          <w:color w:val="000000" w:themeColor="text1"/>
        </w:rPr>
        <w:t>”(wybór pojedynczy).</w:t>
      </w:r>
    </w:p>
    <w:p w:rsidR="001A02EA" w:rsidRPr="00054150"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Uzupełnienie wszystkich przetyczek, łańcuszków  i nakrętek mocujących.</w:t>
      </w:r>
    </w:p>
    <w:p w:rsidR="001A02EA" w:rsidRPr="00054150"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szCs w:val="24"/>
        </w:rPr>
        <w:t>Czyszczenie elementów niemalowanych.</w:t>
      </w:r>
    </w:p>
    <w:p w:rsidR="001A02EA" w:rsidRPr="00054150"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Wykonanie powłok malarskich.</w:t>
      </w:r>
    </w:p>
    <w:p w:rsidR="001A02EA" w:rsidRPr="00054150"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Zakonserwowanie profili zamkniętych i elementów nie malowanych.</w:t>
      </w:r>
    </w:p>
    <w:p w:rsidR="001A02EA"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Nasmarowanie i zabezpieczenie wszystkich punktów smarowania.</w:t>
      </w:r>
    </w:p>
    <w:p w:rsidR="001A02EA" w:rsidRDefault="001A02EA" w:rsidP="001A02EA">
      <w:pPr>
        <w:shd w:val="clear" w:color="auto" w:fill="FFFFFF"/>
        <w:tabs>
          <w:tab w:val="left" w:pos="426"/>
        </w:tabs>
        <w:spacing w:after="0" w:line="360" w:lineRule="auto"/>
        <w:ind w:left="66" w:right="6"/>
        <w:jc w:val="both"/>
        <w:rPr>
          <w:rFonts w:ascii="Arial" w:hAnsi="Arial" w:cs="Arial"/>
          <w:color w:val="000000" w:themeColor="text1"/>
          <w:sz w:val="24"/>
        </w:rPr>
      </w:pPr>
    </w:p>
    <w:p w:rsidR="001A02EA" w:rsidRPr="00F12D2E" w:rsidRDefault="001A02EA" w:rsidP="001A02EA">
      <w:pPr>
        <w:spacing w:line="360" w:lineRule="auto"/>
        <w:ind w:left="720" w:hanging="720"/>
        <w:rPr>
          <w:rFonts w:ascii="Arial" w:hAnsi="Arial" w:cs="Arial"/>
          <w:b/>
          <w:sz w:val="32"/>
          <w:szCs w:val="32"/>
        </w:rPr>
      </w:pPr>
      <w:r w:rsidRPr="00F12D2E">
        <w:rPr>
          <w:rFonts w:ascii="Arial" w:hAnsi="Arial" w:cs="Arial"/>
          <w:b/>
          <w:sz w:val="32"/>
          <w:szCs w:val="32"/>
        </w:rPr>
        <w:t>Naprawa konserwacyjna  - Zbiornik na wodę 500 dm3 na płozach typ. XZZ1.</w:t>
      </w:r>
    </w:p>
    <w:p w:rsidR="001A02EA" w:rsidRPr="00494499" w:rsidRDefault="001A02EA" w:rsidP="001A02EA">
      <w:pPr>
        <w:spacing w:line="360" w:lineRule="auto"/>
        <w:rPr>
          <w:rFonts w:ascii="Arial" w:hAnsi="Arial" w:cs="Arial"/>
          <w:b/>
          <w:sz w:val="24"/>
          <w:szCs w:val="24"/>
        </w:rPr>
      </w:pPr>
      <w:r w:rsidRPr="00494499">
        <w:rPr>
          <w:rFonts w:ascii="Arial" w:hAnsi="Arial" w:cs="Arial"/>
          <w:b/>
          <w:sz w:val="24"/>
          <w:szCs w:val="24"/>
        </w:rPr>
        <w:t>Zakres naprawy</w:t>
      </w:r>
      <w:r>
        <w:rPr>
          <w:rFonts w:ascii="Arial" w:hAnsi="Arial" w:cs="Arial"/>
          <w:b/>
          <w:sz w:val="24"/>
          <w:szCs w:val="24"/>
        </w:rPr>
        <w:t xml:space="preserve"> konserwacyjnej  zbiornika na wodę nr 2013, rok prod. 1978</w:t>
      </w:r>
    </w:p>
    <w:p w:rsidR="001A02EA" w:rsidRPr="00494499" w:rsidRDefault="001A02EA" w:rsidP="001A02EA">
      <w:pPr>
        <w:shd w:val="clear" w:color="auto" w:fill="FFFFFF"/>
        <w:tabs>
          <w:tab w:val="left" w:pos="370"/>
        </w:tabs>
        <w:spacing w:line="360" w:lineRule="auto"/>
        <w:ind w:right="3"/>
        <w:jc w:val="both"/>
        <w:rPr>
          <w:rFonts w:ascii="Arial" w:hAnsi="Arial" w:cs="Arial"/>
          <w:b/>
          <w:u w:val="single"/>
        </w:rPr>
      </w:pPr>
      <w:r w:rsidRPr="00494499">
        <w:rPr>
          <w:rFonts w:ascii="Arial" w:hAnsi="Arial" w:cs="Arial"/>
          <w:b/>
          <w:u w:val="single"/>
        </w:rPr>
        <w:lastRenderedPageBreak/>
        <w:t xml:space="preserve">I. </w:t>
      </w:r>
      <w:r>
        <w:rPr>
          <w:rFonts w:ascii="Arial" w:hAnsi="Arial" w:cs="Arial"/>
          <w:b/>
          <w:u w:val="single"/>
        </w:rPr>
        <w:t>Zbiornik, rama, płozy i osprzęt:</w:t>
      </w:r>
    </w:p>
    <w:p w:rsidR="001A02EA" w:rsidRDefault="001A02EA" w:rsidP="00E54F1D">
      <w:pPr>
        <w:pStyle w:val="Akapitzlist"/>
        <w:numPr>
          <w:ilvl w:val="0"/>
          <w:numId w:val="90"/>
        </w:numPr>
        <w:shd w:val="clear" w:color="auto" w:fill="FFFFFF"/>
        <w:tabs>
          <w:tab w:val="left" w:pos="426"/>
        </w:tabs>
        <w:spacing w:after="0" w:line="360" w:lineRule="auto"/>
        <w:ind w:right="6" w:hanging="2517"/>
        <w:jc w:val="both"/>
        <w:rPr>
          <w:rFonts w:ascii="Arial" w:hAnsi="Arial" w:cs="Arial"/>
          <w:color w:val="000000" w:themeColor="text1"/>
          <w:sz w:val="24"/>
        </w:rPr>
      </w:pPr>
      <w:r w:rsidRPr="00021878">
        <w:rPr>
          <w:rFonts w:ascii="Arial" w:hAnsi="Arial" w:cs="Arial"/>
          <w:color w:val="000000" w:themeColor="text1"/>
          <w:sz w:val="24"/>
        </w:rPr>
        <w:t>Demontaż zbiornika do zespołu, podzespołu i elementu (części).</w:t>
      </w:r>
    </w:p>
    <w:p w:rsidR="001A02EA" w:rsidRPr="00E536B0" w:rsidRDefault="001A02EA" w:rsidP="00E54F1D">
      <w:pPr>
        <w:pStyle w:val="Akapitzlist"/>
        <w:numPr>
          <w:ilvl w:val="0"/>
          <w:numId w:val="90"/>
        </w:numPr>
        <w:shd w:val="clear" w:color="auto" w:fill="FFFFFF"/>
        <w:tabs>
          <w:tab w:val="left" w:pos="426"/>
        </w:tabs>
        <w:spacing w:after="0" w:line="360" w:lineRule="auto"/>
        <w:ind w:right="6" w:hanging="2517"/>
        <w:jc w:val="both"/>
        <w:rPr>
          <w:rFonts w:ascii="Arial" w:hAnsi="Arial" w:cs="Arial"/>
          <w:color w:val="000000" w:themeColor="text1"/>
          <w:sz w:val="24"/>
        </w:rPr>
      </w:pPr>
      <w:r w:rsidRPr="00E536B0">
        <w:rPr>
          <w:rFonts w:ascii="Arial" w:hAnsi="Arial" w:cs="Arial"/>
          <w:color w:val="000000" w:themeColor="text1"/>
          <w:sz w:val="24"/>
        </w:rPr>
        <w:t xml:space="preserve">Proces technologiczny naprawy powinien przewidywać </w:t>
      </w:r>
      <w:r w:rsidRPr="00E536B0">
        <w:rPr>
          <w:rFonts w:ascii="Arial" w:hAnsi="Arial" w:cs="Arial"/>
          <w:b/>
          <w:color w:val="000000" w:themeColor="text1"/>
          <w:sz w:val="24"/>
        </w:rPr>
        <w:t xml:space="preserve">weryfikację, wymianę </w:t>
      </w:r>
      <w:r w:rsidRPr="00E536B0">
        <w:rPr>
          <w:rFonts w:ascii="Arial" w:hAnsi="Arial" w:cs="Arial"/>
          <w:b/>
          <w:color w:val="000000" w:themeColor="text1"/>
          <w:sz w:val="24"/>
        </w:rPr>
        <w:br/>
        <w:t>i naprawę:</w:t>
      </w:r>
    </w:p>
    <w:tbl>
      <w:tblPr>
        <w:tblStyle w:val="Tabela-Siatka"/>
        <w:tblW w:w="9209" w:type="dxa"/>
        <w:tblLayout w:type="fixed"/>
        <w:tblLook w:val="04A0" w:firstRow="1" w:lastRow="0" w:firstColumn="1" w:lastColumn="0" w:noHBand="0" w:noVBand="1"/>
      </w:tblPr>
      <w:tblGrid>
        <w:gridCol w:w="562"/>
        <w:gridCol w:w="4253"/>
        <w:gridCol w:w="709"/>
        <w:gridCol w:w="828"/>
        <w:gridCol w:w="1305"/>
        <w:gridCol w:w="1552"/>
      </w:tblGrid>
      <w:tr w:rsidR="001A02EA" w:rsidRPr="00A558BC" w:rsidTr="001A02EA">
        <w:trPr>
          <w:cantSplit/>
          <w:trHeight w:val="494"/>
        </w:trPr>
        <w:tc>
          <w:tcPr>
            <w:tcW w:w="562" w:type="dxa"/>
            <w:vMerge w:val="restart"/>
            <w:vAlign w:val="center"/>
          </w:tcPr>
          <w:p w:rsidR="001A02EA" w:rsidRPr="00A558BC" w:rsidRDefault="001A02EA" w:rsidP="001A02EA">
            <w:pPr>
              <w:rPr>
                <w:rFonts w:ascii="Arial" w:hAnsi="Arial" w:cs="Arial"/>
                <w:color w:val="000000" w:themeColor="text1"/>
              </w:rPr>
            </w:pPr>
            <w:r w:rsidRPr="00A558BC">
              <w:rPr>
                <w:rFonts w:ascii="Arial" w:hAnsi="Arial" w:cs="Arial"/>
                <w:color w:val="000000" w:themeColor="text1"/>
              </w:rPr>
              <w:t>Lp.</w:t>
            </w:r>
          </w:p>
        </w:tc>
        <w:tc>
          <w:tcPr>
            <w:tcW w:w="4253"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Zakres, zespól, podzespół, cześć</w:t>
            </w:r>
          </w:p>
        </w:tc>
        <w:tc>
          <w:tcPr>
            <w:tcW w:w="2842" w:type="dxa"/>
            <w:gridSpan w:val="3"/>
            <w:vAlign w:val="center"/>
          </w:tcPr>
          <w:p w:rsidR="001A02EA" w:rsidRPr="003E6934" w:rsidRDefault="001A02EA" w:rsidP="001A02EA">
            <w:pPr>
              <w:jc w:val="center"/>
              <w:rPr>
                <w:rFonts w:ascii="Arial" w:hAnsi="Arial" w:cs="Arial"/>
                <w:b/>
                <w:color w:val="000000" w:themeColor="text1"/>
              </w:rPr>
            </w:pPr>
            <w:r w:rsidRPr="003E6934">
              <w:rPr>
                <w:rFonts w:ascii="Arial" w:hAnsi="Arial" w:cs="Arial"/>
                <w:b/>
                <w:color w:val="000000" w:themeColor="text1"/>
              </w:rPr>
              <w:t>Klasyfikacja</w:t>
            </w:r>
            <w:r w:rsidRPr="003E6934">
              <w:rPr>
                <w:rFonts w:ascii="Arial" w:hAnsi="Arial" w:cs="Arial"/>
                <w:b/>
                <w:color w:val="000000" w:themeColor="text1"/>
                <w:vertAlign w:val="superscript"/>
              </w:rPr>
              <w:t>*1)</w:t>
            </w:r>
          </w:p>
        </w:tc>
        <w:tc>
          <w:tcPr>
            <w:tcW w:w="1552"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Uwagi</w:t>
            </w:r>
          </w:p>
        </w:tc>
      </w:tr>
      <w:tr w:rsidR="001A02EA" w:rsidRPr="00A558BC" w:rsidTr="001A02EA">
        <w:trPr>
          <w:cantSplit/>
          <w:trHeight w:val="1382"/>
        </w:trPr>
        <w:tc>
          <w:tcPr>
            <w:tcW w:w="562" w:type="dxa"/>
            <w:vMerge/>
            <w:vAlign w:val="center"/>
          </w:tcPr>
          <w:p w:rsidR="001A02EA" w:rsidRPr="00A558BC" w:rsidRDefault="001A02EA" w:rsidP="001A02EA">
            <w:pPr>
              <w:rPr>
                <w:rFonts w:ascii="Arial" w:hAnsi="Arial" w:cs="Arial"/>
                <w:color w:val="000000" w:themeColor="text1"/>
              </w:rPr>
            </w:pPr>
          </w:p>
        </w:tc>
        <w:tc>
          <w:tcPr>
            <w:tcW w:w="4253" w:type="dxa"/>
            <w:vMerge/>
            <w:vAlign w:val="center"/>
          </w:tcPr>
          <w:p w:rsidR="001A02EA" w:rsidRPr="00A558BC" w:rsidRDefault="001A02EA" w:rsidP="001A02EA">
            <w:pPr>
              <w:jc w:val="center"/>
              <w:rPr>
                <w:rFonts w:ascii="Arial" w:hAnsi="Arial" w:cs="Arial"/>
                <w:color w:val="000000" w:themeColor="text1"/>
              </w:rPr>
            </w:pPr>
          </w:p>
        </w:tc>
        <w:tc>
          <w:tcPr>
            <w:tcW w:w="709"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Wymiana</w:t>
            </w:r>
          </w:p>
        </w:tc>
        <w:tc>
          <w:tcPr>
            <w:tcW w:w="828"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Naprawa</w:t>
            </w:r>
          </w:p>
        </w:tc>
        <w:tc>
          <w:tcPr>
            <w:tcW w:w="1305" w:type="dxa"/>
            <w:tcBorders>
              <w:bottom w:val="single" w:sz="4" w:space="0" w:color="auto"/>
            </w:tcBorders>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Przegląd, weryfikacja z wyminą lub naprawą</w:t>
            </w:r>
          </w:p>
        </w:tc>
        <w:tc>
          <w:tcPr>
            <w:tcW w:w="1552" w:type="dxa"/>
            <w:vMerge/>
            <w:vAlign w:val="center"/>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9D3E96" w:rsidRDefault="001A02EA" w:rsidP="001A02EA">
            <w:pPr>
              <w:ind w:left="360"/>
              <w:rPr>
                <w:rFonts w:ascii="Arial" w:hAnsi="Arial" w:cs="Arial"/>
                <w:color w:val="000000" w:themeColor="text1"/>
              </w:rPr>
            </w:pPr>
            <w:r>
              <w:rPr>
                <w:rFonts w:ascii="Arial" w:hAnsi="Arial" w:cs="Arial"/>
                <w:color w:val="000000" w:themeColor="text1"/>
              </w:rPr>
              <w:t>1</w:t>
            </w:r>
          </w:p>
        </w:tc>
        <w:tc>
          <w:tcPr>
            <w:tcW w:w="4253" w:type="dxa"/>
            <w:vAlign w:val="center"/>
          </w:tcPr>
          <w:p w:rsidR="001A02EA" w:rsidRPr="00A558BC" w:rsidRDefault="001A02EA" w:rsidP="001A02EA">
            <w:pPr>
              <w:shd w:val="clear" w:color="auto" w:fill="FFFFFF"/>
              <w:tabs>
                <w:tab w:val="left" w:pos="0"/>
              </w:tabs>
              <w:jc w:val="both"/>
              <w:rPr>
                <w:rFonts w:ascii="Arial" w:hAnsi="Arial" w:cs="Arial"/>
                <w:color w:val="000000" w:themeColor="text1"/>
                <w:sz w:val="24"/>
              </w:rPr>
            </w:pPr>
            <w:r w:rsidRPr="00A558BC">
              <w:rPr>
                <w:rFonts w:ascii="Arial" w:hAnsi="Arial" w:cs="Arial"/>
                <w:color w:val="000000" w:themeColor="text1"/>
                <w:sz w:val="24"/>
              </w:rPr>
              <w:t>Zbiornik wody:</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single" w:sz="4" w:space="0" w:color="auto"/>
              <w:tr2bl w:val="single" w:sz="4" w:space="0" w:color="auto"/>
            </w:tcBorders>
          </w:tcPr>
          <w:p w:rsidR="001A02EA" w:rsidRPr="00A558BC" w:rsidRDefault="001A02EA" w:rsidP="001A02EA">
            <w:pPr>
              <w:rPr>
                <w:color w:val="000000" w:themeColor="text1"/>
              </w:rPr>
            </w:pPr>
          </w:p>
        </w:tc>
        <w:tc>
          <w:tcPr>
            <w:tcW w:w="1305" w:type="dxa"/>
            <w:tcBorders>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1A02EA">
            <w:pPr>
              <w:ind w:left="284"/>
              <w:rPr>
                <w:rFonts w:ascii="Arial" w:hAnsi="Arial" w:cs="Arial"/>
                <w:color w:val="000000" w:themeColor="text1"/>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poszycie zewnętrzne, izolacja termiczna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Pr>
          <w:p w:rsidR="001A02EA" w:rsidRPr="00A558BC" w:rsidRDefault="001A02EA" w:rsidP="001A02EA">
            <w:pPr>
              <w:rPr>
                <w:color w:val="000000" w:themeColor="text1"/>
              </w:rPr>
            </w:pPr>
          </w:p>
        </w:tc>
        <w:tc>
          <w:tcPr>
            <w:tcW w:w="1305" w:type="dxa"/>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wnętrze zbiornika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Czyszczenie i konserwacja</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właz i uszczelnieniem</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nil"/>
              <w:tr2bl w:val="nil"/>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falochron</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nil"/>
              <w:tr2bl w:val="nil"/>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uchwyty mocujące węże ssawne</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106"/>
              </w:numPr>
              <w:ind w:hanging="689"/>
              <w:rPr>
                <w:rFonts w:ascii="Arial" w:hAnsi="Arial" w:cs="Arial"/>
                <w:color w:val="000000" w:themeColor="text1"/>
              </w:rPr>
            </w:pPr>
          </w:p>
        </w:tc>
        <w:tc>
          <w:tcPr>
            <w:tcW w:w="4253" w:type="dxa"/>
            <w:vAlign w:val="center"/>
          </w:tcPr>
          <w:p w:rsidR="001A02EA" w:rsidRPr="00A91A56" w:rsidRDefault="001A02EA" w:rsidP="001A02EA">
            <w:pPr>
              <w:shd w:val="clear" w:color="auto" w:fill="FFFFFF"/>
              <w:tabs>
                <w:tab w:val="left" w:pos="0"/>
              </w:tabs>
              <w:jc w:val="both"/>
              <w:rPr>
                <w:rFonts w:ascii="Arial" w:hAnsi="Arial" w:cs="Arial"/>
                <w:color w:val="000000" w:themeColor="text1"/>
                <w:sz w:val="24"/>
              </w:rPr>
            </w:pPr>
            <w:r w:rsidRPr="00A91A56">
              <w:rPr>
                <w:rFonts w:ascii="Arial" w:hAnsi="Arial" w:cs="Arial"/>
                <w:color w:val="000000" w:themeColor="text1"/>
                <w:sz w:val="24"/>
              </w:rPr>
              <w:t>Armatura i instalacja wodna – węzeł dystrybucyjny: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021878" w:rsidTr="001A02EA">
        <w:trPr>
          <w:trHeight w:val="97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zawór</w:t>
            </w:r>
          </w:p>
        </w:tc>
        <w:tc>
          <w:tcPr>
            <w:tcW w:w="709" w:type="dxa"/>
            <w:tcBorders>
              <w:bottom w:val="single" w:sz="4" w:space="0" w:color="auto"/>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val="restart"/>
          </w:tcPr>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Niedopuszczalne nieszczelności układu, wymiana uszkodzonych elementów armatury i uszczelnień.</w:t>
            </w:r>
          </w:p>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Uzupełnienie braku w zaślepkę. Elementy gumowe wymienić.</w:t>
            </w:r>
          </w:p>
        </w:tc>
      </w:tr>
      <w:tr w:rsidR="001A02EA" w:rsidRPr="00021878" w:rsidTr="001A02EA">
        <w:trPr>
          <w:trHeight w:val="1275"/>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pokrętło i przedłużenie rękojeści zaworu spustowego</w:t>
            </w:r>
          </w:p>
        </w:tc>
        <w:tc>
          <w:tcPr>
            <w:tcW w:w="709"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rPr>
          <w:trHeight w:val="39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zaślepk</w:t>
            </w:r>
            <w:r>
              <w:rPr>
                <w:rFonts w:ascii="Arial" w:hAnsi="Arial" w:cs="Arial"/>
                <w:color w:val="000000" w:themeColor="text1"/>
                <w:sz w:val="24"/>
              </w:rPr>
              <w:t>a</w:t>
            </w:r>
            <w:r w:rsidRPr="00021878">
              <w:rPr>
                <w:rFonts w:ascii="Arial" w:hAnsi="Arial" w:cs="Arial"/>
                <w:color w:val="000000" w:themeColor="text1"/>
                <w:sz w:val="24"/>
              </w:rPr>
              <w:t xml:space="preserve"> armatury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106"/>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Rama</w:t>
            </w:r>
            <w:r>
              <w:rPr>
                <w:rFonts w:ascii="Arial" w:hAnsi="Arial" w:cs="Arial"/>
                <w:color w:val="000000" w:themeColor="text1"/>
                <w:sz w:val="24"/>
              </w:rPr>
              <w:t xml:space="preserve"> nośna</w:t>
            </w:r>
            <w:r w:rsidRPr="00021878">
              <w:rPr>
                <w:rFonts w:ascii="Arial" w:hAnsi="Arial" w:cs="Arial"/>
                <w:color w:val="000000" w:themeColor="text1"/>
                <w:sz w:val="24"/>
              </w:rPr>
              <w:t xml:space="preserve"> i płozy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tl2br w:val="single" w:sz="4" w:space="0" w:color="auto"/>
              <w:tr2bl w:val="single" w:sz="4" w:space="0" w:color="auto"/>
            </w:tcBorders>
          </w:tcPr>
          <w:p w:rsidR="001A02EA" w:rsidRPr="00021878" w:rsidRDefault="001A02EA" w:rsidP="001A02EA">
            <w:pPr>
              <w:rPr>
                <w:color w:val="000000" w:themeColor="text1"/>
              </w:rPr>
            </w:pPr>
          </w:p>
        </w:tc>
        <w:tc>
          <w:tcPr>
            <w:tcW w:w="1305" w:type="dxa"/>
            <w:tcBorders>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rama nośna</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Pr>
          <w:p w:rsidR="001A02EA" w:rsidRPr="008307F4" w:rsidRDefault="001A02EA" w:rsidP="001A02EA">
            <w:pPr>
              <w:rPr>
                <w:color w:val="000000" w:themeColor="text1"/>
              </w:rPr>
            </w:pPr>
            <w:r>
              <w:rPr>
                <w:color w:val="000000" w:themeColor="text1"/>
              </w:rPr>
              <w:t>tak</w:t>
            </w:r>
          </w:p>
        </w:tc>
        <w:tc>
          <w:tcPr>
            <w:tcW w:w="1305" w:type="dxa"/>
          </w:tcPr>
          <w:p w:rsidR="001A02EA" w:rsidRPr="008307F4" w:rsidRDefault="001A02EA" w:rsidP="001A02EA">
            <w:pPr>
              <w:rPr>
                <w:color w:val="000000" w:themeColor="text1"/>
              </w:rPr>
            </w:pPr>
            <w:r w:rsidRPr="008307F4">
              <w:rPr>
                <w:color w:val="000000" w:themeColor="text1"/>
              </w:rPr>
              <w:tab/>
            </w:r>
            <w:r w:rsidRPr="008307F4">
              <w:rPr>
                <w:color w:val="000000" w:themeColor="text1"/>
              </w:rPr>
              <w:tab/>
            </w:r>
          </w:p>
        </w:tc>
        <w:tc>
          <w:tcPr>
            <w:tcW w:w="1552" w:type="dxa"/>
            <w:vMerge w:val="restart"/>
          </w:tcPr>
          <w:p w:rsidR="001A02EA" w:rsidRPr="008307F4" w:rsidRDefault="001A02EA" w:rsidP="001A02EA">
            <w:pPr>
              <w:jc w:val="center"/>
              <w:rPr>
                <w:rFonts w:ascii="Arial" w:hAnsi="Arial" w:cs="Arial"/>
                <w:color w:val="000000" w:themeColor="text1"/>
              </w:rPr>
            </w:pPr>
            <w:r>
              <w:rPr>
                <w:rFonts w:ascii="Arial" w:hAnsi="Arial" w:cs="Arial"/>
                <w:color w:val="000000" w:themeColor="text1"/>
              </w:rPr>
              <w:t>Obejmuję tylko konserwację. Naprawa tylko pojedynczych uszkodzeń.</w:t>
            </w: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łapy wsporcze do montażu na podwoziu kuchni KP 200/340</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305" w:type="dxa"/>
            <w:tcBorders>
              <w:bottom w:val="single" w:sz="4" w:space="0" w:color="auto"/>
            </w:tcBorders>
          </w:tcPr>
          <w:p w:rsidR="001A02EA" w:rsidRPr="008307F4" w:rsidRDefault="001A02EA" w:rsidP="001A02EA">
            <w:pPr>
              <w:rPr>
                <w:color w:val="000000" w:themeColor="text1"/>
              </w:rPr>
            </w:pP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mocowania i uchwyty na osprzęt i pompę skrzydełkową</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r>
              <w:rPr>
                <w:color w:val="000000" w:themeColor="text1"/>
              </w:rPr>
              <w:t>tak</w:t>
            </w:r>
          </w:p>
        </w:tc>
        <w:tc>
          <w:tcPr>
            <w:tcW w:w="1305" w:type="dxa"/>
            <w:tcBorders>
              <w:bottom w:val="single" w:sz="4" w:space="0" w:color="auto"/>
              <w:tl2br w:val="nil"/>
              <w:tr2bl w:val="nil"/>
            </w:tcBorders>
          </w:tcPr>
          <w:p w:rsidR="001A02EA" w:rsidRPr="008307F4" w:rsidRDefault="001A02EA" w:rsidP="001A02EA">
            <w:pPr>
              <w:rPr>
                <w:color w:val="000000" w:themeColor="text1"/>
              </w:rPr>
            </w:pP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Pr>
                <w:rFonts w:ascii="Arial" w:hAnsi="Arial" w:cs="Arial"/>
                <w:color w:val="000000" w:themeColor="text1"/>
                <w:sz w:val="24"/>
              </w:rPr>
              <w:t>płozy wysuwalne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tl2br w:val="nil"/>
              <w:tr2bl w:val="nil"/>
            </w:tcBorders>
          </w:tcPr>
          <w:p w:rsidR="001A02EA" w:rsidRPr="008307F4" w:rsidRDefault="001A02EA" w:rsidP="001A02EA">
            <w:pPr>
              <w:rPr>
                <w:color w:val="000000" w:themeColor="text1"/>
              </w:rPr>
            </w:pPr>
            <w:r>
              <w:rPr>
                <w:color w:val="000000" w:themeColor="text1"/>
              </w:rPr>
              <w:t>tak</w:t>
            </w:r>
          </w:p>
        </w:tc>
        <w:tc>
          <w:tcPr>
            <w:tcW w:w="1305" w:type="dxa"/>
            <w:tcBorders>
              <w:tl2br w:val="nil"/>
              <w:tr2bl w:val="nil"/>
            </w:tcBorders>
          </w:tcPr>
          <w:p w:rsidR="001A02EA" w:rsidRPr="008307F4" w:rsidRDefault="001A02EA" w:rsidP="001A02EA">
            <w:pPr>
              <w:rPr>
                <w:color w:val="000000" w:themeColor="text1"/>
              </w:rPr>
            </w:pP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E54F1D">
            <w:pPr>
              <w:pStyle w:val="Akapitzlist"/>
              <w:numPr>
                <w:ilvl w:val="0"/>
                <w:numId w:val="106"/>
              </w:numPr>
              <w:ind w:hanging="689"/>
              <w:rPr>
                <w:rFonts w:ascii="Arial" w:hAnsi="Arial" w:cs="Arial"/>
                <w:color w:val="000000" w:themeColor="text1"/>
              </w:rPr>
            </w:pPr>
          </w:p>
        </w:tc>
        <w:tc>
          <w:tcPr>
            <w:tcW w:w="4253" w:type="dxa"/>
            <w:vAlign w:val="center"/>
          </w:tcPr>
          <w:p w:rsidR="001A02EA" w:rsidRPr="008307F4" w:rsidRDefault="001A02EA" w:rsidP="001A02EA">
            <w:pPr>
              <w:shd w:val="clear" w:color="auto" w:fill="FFFFFF"/>
              <w:tabs>
                <w:tab w:val="left" w:pos="0"/>
              </w:tabs>
              <w:ind w:left="74"/>
              <w:jc w:val="both"/>
              <w:rPr>
                <w:rFonts w:ascii="Arial" w:hAnsi="Arial" w:cs="Arial"/>
                <w:color w:val="000000" w:themeColor="text1"/>
                <w:sz w:val="24"/>
              </w:rPr>
            </w:pPr>
            <w:r w:rsidRPr="008307F4">
              <w:rPr>
                <w:rFonts w:ascii="Arial" w:hAnsi="Arial" w:cs="Arial"/>
                <w:color w:val="000000" w:themeColor="text1"/>
                <w:sz w:val="24"/>
              </w:rPr>
              <w:t>Wyposażenie i osprzęt:</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305" w:type="dxa"/>
            <w:tcBorders>
              <w:tl2br w:val="single" w:sz="4" w:space="0" w:color="auto"/>
              <w:tr2bl w:val="single" w:sz="4" w:space="0" w:color="auto"/>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skrzynia na osprzęt i wyposażenie (konstrukcja, zawiasy i zamkniecie)</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598" w:hanging="425"/>
              <w:jc w:val="both"/>
              <w:rPr>
                <w:rFonts w:ascii="Arial" w:hAnsi="Arial" w:cs="Arial"/>
                <w:color w:val="000000" w:themeColor="text1"/>
              </w:rPr>
            </w:pPr>
            <w:r w:rsidRPr="008307F4">
              <w:rPr>
                <w:rFonts w:ascii="Arial" w:hAnsi="Arial" w:cs="Arial"/>
                <w:color w:val="000000" w:themeColor="text1"/>
              </w:rPr>
              <w:t>pompa wyporowo-skrzydełkowa ręczna</w:t>
            </w:r>
            <w:r w:rsidRPr="008307F4">
              <w:rPr>
                <w:rStyle w:val="Odwoanieprzypisudolnego"/>
                <w:rFonts w:ascii="Arial" w:hAnsi="Arial" w:cs="Arial"/>
                <w:color w:val="000000" w:themeColor="text1"/>
              </w:rPr>
              <w:footnoteReference w:id="20"/>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stojak składany do pompy ręcznej</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l2br w:val="nil"/>
              <w:tr2bl w:val="nil"/>
            </w:tcBorders>
          </w:tcPr>
          <w:p w:rsidR="001A02EA" w:rsidRPr="00054150" w:rsidRDefault="001A02EA" w:rsidP="001A02EA">
            <w:pPr>
              <w:rPr>
                <w:color w:val="000000" w:themeColor="text1"/>
              </w:rPr>
            </w:pPr>
          </w:p>
        </w:tc>
        <w:tc>
          <w:tcPr>
            <w:tcW w:w="1305" w:type="dxa"/>
            <w:tcBorders>
              <w:bottom w:val="single" w:sz="4" w:space="0" w:color="auto"/>
              <w:tl2br w:val="nil"/>
              <w:tr2bl w:val="nil"/>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r>
              <w:rPr>
                <w:rFonts w:ascii="Arial" w:hAnsi="Arial" w:cs="Arial"/>
                <w:color w:val="000000" w:themeColor="text1"/>
              </w:rPr>
              <w:t>Tylko naprawa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ssawny śr. 52 mm, dł. 3 m</w:t>
            </w:r>
            <w:r w:rsidRPr="00054150">
              <w:rPr>
                <w:rFonts w:ascii="Arial" w:hAnsi="Arial" w:cs="Arial"/>
                <w:color w:val="000000" w:themeColor="text1"/>
              </w:rPr>
              <w:tab/>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val="restart"/>
          </w:tcPr>
          <w:p w:rsidR="001A02EA" w:rsidRPr="00054150" w:rsidRDefault="001A02EA" w:rsidP="001A02EA">
            <w:pPr>
              <w:jc w:val="center"/>
              <w:rPr>
                <w:rFonts w:ascii="Arial" w:hAnsi="Arial" w:cs="Arial"/>
                <w:color w:val="000000" w:themeColor="text1"/>
              </w:rPr>
            </w:pPr>
            <w:r w:rsidRPr="00054150">
              <w:rPr>
                <w:rFonts w:ascii="Arial" w:hAnsi="Arial" w:cs="Arial"/>
                <w:color w:val="000000" w:themeColor="text1"/>
              </w:rPr>
              <w:t>Wymiana tylko jeżeli nie były wymienione w przeciągu 10 lat.</w:t>
            </w:r>
            <w:r>
              <w:rPr>
                <w:rFonts w:ascii="Arial" w:hAnsi="Arial" w:cs="Arial"/>
                <w:color w:val="000000" w:themeColor="text1"/>
              </w:rPr>
              <w:t xml:space="preserve"> Konserwacja.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śr. 52 mm, dł. 5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o śr. 52 mm, dł. 1,8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kosz ssawny 52</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klucz do łączników</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cBorders>
          </w:tcPr>
          <w:p w:rsidR="001A02EA" w:rsidRPr="00054150" w:rsidRDefault="001A02EA" w:rsidP="001A02EA">
            <w:pPr>
              <w:rPr>
                <w:color w:val="000000" w:themeColor="text1"/>
              </w:rPr>
            </w:pPr>
          </w:p>
        </w:tc>
        <w:tc>
          <w:tcPr>
            <w:tcW w:w="1305" w:type="dxa"/>
            <w:tcBorders>
              <w:bottom w:val="single" w:sz="4" w:space="0" w:color="auto"/>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p>
        </w:tc>
      </w:tr>
      <w:tr w:rsidR="001A02EA" w:rsidRPr="00054150" w:rsidTr="001A02EA">
        <w:trPr>
          <w:cantSplit/>
          <w:trHeight w:val="1997"/>
        </w:trPr>
        <w:tc>
          <w:tcPr>
            <w:tcW w:w="562" w:type="dxa"/>
            <w:vAlign w:val="center"/>
          </w:tcPr>
          <w:p w:rsidR="001A02EA" w:rsidRPr="00054150" w:rsidRDefault="001A02EA" w:rsidP="00E54F1D">
            <w:pPr>
              <w:pStyle w:val="Akapitzlist"/>
              <w:numPr>
                <w:ilvl w:val="0"/>
                <w:numId w:val="91"/>
              </w:numPr>
              <w:rPr>
                <w:rFonts w:ascii="Arial" w:hAnsi="Arial" w:cs="Arial"/>
                <w:color w:val="000000" w:themeColor="text1"/>
              </w:rPr>
            </w:pPr>
          </w:p>
        </w:tc>
        <w:tc>
          <w:tcPr>
            <w:tcW w:w="4253" w:type="dxa"/>
            <w:vAlign w:val="center"/>
          </w:tcPr>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Zakres lub inne elementy uszkodzone</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r w:rsidRPr="00054150">
              <w:rPr>
                <w:rFonts w:ascii="Arial" w:hAnsi="Arial" w:cs="Arial"/>
                <w:color w:val="000000" w:themeColor="text1"/>
                <w:sz w:val="24"/>
              </w:rPr>
              <w:tab/>
            </w:r>
            <w:r w:rsidRPr="00054150">
              <w:rPr>
                <w:rFonts w:ascii="Arial" w:hAnsi="Arial" w:cs="Arial"/>
                <w:color w:val="000000" w:themeColor="text1"/>
                <w:sz w:val="24"/>
              </w:rPr>
              <w:tab/>
            </w:r>
          </w:p>
        </w:tc>
        <w:tc>
          <w:tcPr>
            <w:tcW w:w="709" w:type="dxa"/>
          </w:tcPr>
          <w:p w:rsidR="001A02EA" w:rsidRPr="00054150" w:rsidRDefault="001A02EA" w:rsidP="001A02EA">
            <w:pPr>
              <w:rPr>
                <w:color w:val="000000" w:themeColor="text1"/>
              </w:rPr>
            </w:pPr>
          </w:p>
        </w:tc>
        <w:tc>
          <w:tcPr>
            <w:tcW w:w="828" w:type="dxa"/>
            <w:tcBorders>
              <w:tl2br w:val="nil"/>
              <w:tr2bl w:val="nil"/>
            </w:tcBorders>
          </w:tcPr>
          <w:p w:rsidR="001A02EA" w:rsidRPr="00054150" w:rsidRDefault="001A02EA" w:rsidP="001A02EA">
            <w:pPr>
              <w:rPr>
                <w:color w:val="000000" w:themeColor="text1"/>
              </w:rPr>
            </w:pPr>
          </w:p>
        </w:tc>
        <w:tc>
          <w:tcPr>
            <w:tcW w:w="1305" w:type="dxa"/>
            <w:tcBorders>
              <w:tl2br w:val="nil"/>
              <w:tr2bl w:val="nil"/>
            </w:tcBorders>
          </w:tcPr>
          <w:p w:rsidR="001A02EA" w:rsidRPr="00054150" w:rsidRDefault="001A02EA" w:rsidP="001A02EA">
            <w:pPr>
              <w:rPr>
                <w:color w:val="000000" w:themeColor="text1"/>
              </w:rPr>
            </w:pPr>
          </w:p>
        </w:tc>
        <w:tc>
          <w:tcPr>
            <w:tcW w:w="1552" w:type="dxa"/>
            <w:textDirection w:val="btLr"/>
            <w:vAlign w:val="center"/>
          </w:tcPr>
          <w:p w:rsidR="001A02EA" w:rsidRPr="00054150" w:rsidRDefault="001A02EA" w:rsidP="001A02EA">
            <w:pPr>
              <w:ind w:left="113" w:right="113"/>
              <w:jc w:val="center"/>
              <w:rPr>
                <w:rFonts w:ascii="Arial" w:hAnsi="Arial" w:cs="Arial"/>
                <w:color w:val="000000" w:themeColor="text1"/>
              </w:rPr>
            </w:pPr>
            <w:r w:rsidRPr="00054150">
              <w:rPr>
                <w:rFonts w:ascii="Arial" w:hAnsi="Arial" w:cs="Arial"/>
                <w:color w:val="000000" w:themeColor="text1"/>
                <w:sz w:val="24"/>
              </w:rPr>
              <w:t>wyszczególnić</w:t>
            </w:r>
          </w:p>
        </w:tc>
      </w:tr>
    </w:tbl>
    <w:p w:rsidR="001A02EA" w:rsidRPr="00054150" w:rsidRDefault="001A02EA" w:rsidP="001A02EA">
      <w:pPr>
        <w:shd w:val="clear" w:color="auto" w:fill="FFFFFF"/>
        <w:tabs>
          <w:tab w:val="left" w:pos="426"/>
        </w:tabs>
        <w:spacing w:after="0" w:line="360" w:lineRule="auto"/>
        <w:ind w:right="6"/>
        <w:jc w:val="center"/>
        <w:rPr>
          <w:rFonts w:ascii="Arial" w:hAnsi="Arial" w:cs="Arial"/>
          <w:color w:val="000000" w:themeColor="text1"/>
        </w:rPr>
      </w:pPr>
      <w:r w:rsidRPr="00054150">
        <w:rPr>
          <w:rFonts w:ascii="Arial" w:hAnsi="Arial" w:cs="Arial"/>
          <w:color w:val="000000" w:themeColor="text1"/>
          <w:vertAlign w:val="superscript"/>
        </w:rPr>
        <w:t>*1)</w:t>
      </w:r>
      <w:r w:rsidRPr="00054150">
        <w:rPr>
          <w:rFonts w:ascii="Arial" w:hAnsi="Arial" w:cs="Arial"/>
          <w:color w:val="000000" w:themeColor="text1"/>
        </w:rPr>
        <w:t xml:space="preserve"> komisja wskazuje zakres prac przy klasyfikacji – znak „</w:t>
      </w:r>
      <w:r w:rsidRPr="00054150">
        <w:rPr>
          <w:rFonts w:ascii="Arial" w:hAnsi="Arial" w:cs="Arial"/>
          <w:b/>
          <w:color w:val="000000" w:themeColor="text1"/>
        </w:rPr>
        <w:t>+”</w:t>
      </w:r>
      <w:r w:rsidRPr="00054150">
        <w:rPr>
          <w:rFonts w:ascii="Arial" w:hAnsi="Arial" w:cs="Arial"/>
          <w:color w:val="000000" w:themeColor="text1"/>
        </w:rPr>
        <w:t xml:space="preserve"> lub „</w:t>
      </w:r>
      <w:r w:rsidRPr="00054150">
        <w:rPr>
          <w:rFonts w:ascii="Arial" w:hAnsi="Arial" w:cs="Arial"/>
          <w:b/>
          <w:color w:val="000000" w:themeColor="text1"/>
        </w:rPr>
        <w:t>tak</w:t>
      </w:r>
      <w:r w:rsidRPr="00054150">
        <w:rPr>
          <w:rFonts w:ascii="Arial" w:hAnsi="Arial" w:cs="Arial"/>
          <w:color w:val="000000" w:themeColor="text1"/>
        </w:rPr>
        <w:t>”(wybór pojedynczy).</w:t>
      </w:r>
    </w:p>
    <w:p w:rsidR="001A02EA" w:rsidRPr="00054150"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Uzupełnienie wszystkich przetyczek, łańcuszków  i nakrętek mocujących.</w:t>
      </w:r>
    </w:p>
    <w:p w:rsidR="001A02EA" w:rsidRPr="00054150"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szCs w:val="24"/>
        </w:rPr>
        <w:t>Czyszczenie elementów niemalowanych.</w:t>
      </w:r>
    </w:p>
    <w:p w:rsidR="001A02EA" w:rsidRPr="00054150"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Wykonanie powłok malarskich.</w:t>
      </w:r>
    </w:p>
    <w:p w:rsidR="001A02EA" w:rsidRPr="00054150"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Zakonserwowanie profili zamkniętych i elementów nie malowanych.</w:t>
      </w:r>
    </w:p>
    <w:p w:rsidR="001A02EA" w:rsidRDefault="001A02EA" w:rsidP="00E54F1D">
      <w:pPr>
        <w:pStyle w:val="Akapitzlist"/>
        <w:numPr>
          <w:ilvl w:val="0"/>
          <w:numId w:val="39"/>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Nasmarowanie i zabezpieczenie wszystkich punktów smarowania.</w:t>
      </w:r>
    </w:p>
    <w:p w:rsidR="001A02EA" w:rsidRDefault="001A02EA" w:rsidP="001A02EA">
      <w:pPr>
        <w:shd w:val="clear" w:color="auto" w:fill="FFFFFF"/>
        <w:tabs>
          <w:tab w:val="left" w:pos="426"/>
        </w:tabs>
        <w:spacing w:after="0" w:line="360" w:lineRule="auto"/>
        <w:ind w:left="66" w:right="6"/>
        <w:jc w:val="both"/>
        <w:rPr>
          <w:rFonts w:ascii="Arial" w:hAnsi="Arial" w:cs="Arial"/>
          <w:color w:val="000000" w:themeColor="text1"/>
          <w:sz w:val="24"/>
        </w:rPr>
      </w:pPr>
    </w:p>
    <w:p w:rsidR="001A02EA" w:rsidRPr="00F12D2E" w:rsidRDefault="001A02EA" w:rsidP="001A02EA">
      <w:pPr>
        <w:spacing w:line="360" w:lineRule="auto"/>
        <w:ind w:left="720" w:hanging="720"/>
        <w:rPr>
          <w:rFonts w:ascii="Arial" w:hAnsi="Arial" w:cs="Arial"/>
          <w:b/>
          <w:sz w:val="32"/>
          <w:szCs w:val="32"/>
        </w:rPr>
      </w:pPr>
      <w:r w:rsidRPr="00F12D2E">
        <w:rPr>
          <w:rFonts w:ascii="Arial" w:hAnsi="Arial" w:cs="Arial"/>
          <w:b/>
          <w:sz w:val="32"/>
          <w:szCs w:val="32"/>
        </w:rPr>
        <w:t>Naprawa konserwacyjna  - Zbiornik na wodę 500 dm3 na płozach typ. XZZ1.</w:t>
      </w:r>
    </w:p>
    <w:p w:rsidR="001A02EA" w:rsidRPr="00494499" w:rsidRDefault="001A02EA" w:rsidP="001A02EA">
      <w:pPr>
        <w:spacing w:line="360" w:lineRule="auto"/>
        <w:rPr>
          <w:rFonts w:ascii="Arial" w:hAnsi="Arial" w:cs="Arial"/>
          <w:b/>
          <w:sz w:val="24"/>
          <w:szCs w:val="24"/>
        </w:rPr>
      </w:pPr>
      <w:r w:rsidRPr="00494499">
        <w:rPr>
          <w:rFonts w:ascii="Arial" w:hAnsi="Arial" w:cs="Arial"/>
          <w:b/>
          <w:sz w:val="24"/>
          <w:szCs w:val="24"/>
        </w:rPr>
        <w:t>Zakres naprawy</w:t>
      </w:r>
      <w:r>
        <w:rPr>
          <w:rFonts w:ascii="Arial" w:hAnsi="Arial" w:cs="Arial"/>
          <w:b/>
          <w:sz w:val="24"/>
          <w:szCs w:val="24"/>
        </w:rPr>
        <w:t xml:space="preserve"> konserwacyjnej zbiornika na wodę nr fabr. 277, rok prod. 1982</w:t>
      </w:r>
    </w:p>
    <w:p w:rsidR="001A02EA" w:rsidRPr="00494499" w:rsidRDefault="001A02EA" w:rsidP="001A02EA">
      <w:pPr>
        <w:shd w:val="clear" w:color="auto" w:fill="FFFFFF"/>
        <w:tabs>
          <w:tab w:val="left" w:pos="370"/>
        </w:tabs>
        <w:spacing w:line="360" w:lineRule="auto"/>
        <w:ind w:right="3"/>
        <w:jc w:val="both"/>
        <w:rPr>
          <w:rFonts w:ascii="Arial" w:hAnsi="Arial" w:cs="Arial"/>
          <w:b/>
          <w:u w:val="single"/>
        </w:rPr>
      </w:pPr>
      <w:r w:rsidRPr="00494499">
        <w:rPr>
          <w:rFonts w:ascii="Arial" w:hAnsi="Arial" w:cs="Arial"/>
          <w:b/>
          <w:u w:val="single"/>
        </w:rPr>
        <w:t xml:space="preserve">I. </w:t>
      </w:r>
      <w:r>
        <w:rPr>
          <w:rFonts w:ascii="Arial" w:hAnsi="Arial" w:cs="Arial"/>
          <w:b/>
          <w:u w:val="single"/>
        </w:rPr>
        <w:t>Zbiornik, rama, płozy i osprzęt:</w:t>
      </w:r>
    </w:p>
    <w:p w:rsidR="001A02EA" w:rsidRDefault="001A02EA" w:rsidP="00E54F1D">
      <w:pPr>
        <w:pStyle w:val="Akapitzlist"/>
        <w:numPr>
          <w:ilvl w:val="0"/>
          <w:numId w:val="92"/>
        </w:numPr>
        <w:shd w:val="clear" w:color="auto" w:fill="FFFFFF"/>
        <w:tabs>
          <w:tab w:val="left" w:pos="426"/>
        </w:tabs>
        <w:spacing w:after="0" w:line="360" w:lineRule="auto"/>
        <w:ind w:left="426" w:right="6" w:hanging="426"/>
        <w:jc w:val="both"/>
        <w:rPr>
          <w:rFonts w:ascii="Arial" w:hAnsi="Arial" w:cs="Arial"/>
          <w:color w:val="000000" w:themeColor="text1"/>
          <w:sz w:val="24"/>
        </w:rPr>
      </w:pPr>
      <w:r w:rsidRPr="00021878">
        <w:rPr>
          <w:rFonts w:ascii="Arial" w:hAnsi="Arial" w:cs="Arial"/>
          <w:color w:val="000000" w:themeColor="text1"/>
          <w:sz w:val="24"/>
        </w:rPr>
        <w:t>Demontaż zbiornika do zespołu, podzespołu i elementu (części).</w:t>
      </w:r>
    </w:p>
    <w:p w:rsidR="001A02EA" w:rsidRPr="00E536B0" w:rsidRDefault="001A02EA" w:rsidP="00E54F1D">
      <w:pPr>
        <w:pStyle w:val="Akapitzlist"/>
        <w:numPr>
          <w:ilvl w:val="0"/>
          <w:numId w:val="92"/>
        </w:numPr>
        <w:shd w:val="clear" w:color="auto" w:fill="FFFFFF"/>
        <w:tabs>
          <w:tab w:val="left" w:pos="426"/>
        </w:tabs>
        <w:spacing w:after="0" w:line="360" w:lineRule="auto"/>
        <w:ind w:left="426" w:right="6" w:hanging="426"/>
        <w:jc w:val="both"/>
        <w:rPr>
          <w:rFonts w:ascii="Arial" w:hAnsi="Arial" w:cs="Arial"/>
          <w:color w:val="000000" w:themeColor="text1"/>
          <w:sz w:val="24"/>
        </w:rPr>
      </w:pPr>
      <w:r w:rsidRPr="00E536B0">
        <w:rPr>
          <w:rFonts w:ascii="Arial" w:hAnsi="Arial" w:cs="Arial"/>
          <w:color w:val="000000" w:themeColor="text1"/>
          <w:sz w:val="24"/>
        </w:rPr>
        <w:t xml:space="preserve">Proces technologiczny naprawy powinien przewidywać </w:t>
      </w:r>
      <w:r w:rsidRPr="00E536B0">
        <w:rPr>
          <w:rFonts w:ascii="Arial" w:hAnsi="Arial" w:cs="Arial"/>
          <w:b/>
          <w:color w:val="000000" w:themeColor="text1"/>
          <w:sz w:val="24"/>
        </w:rPr>
        <w:t xml:space="preserve">weryfikację, wymianę </w:t>
      </w:r>
      <w:r w:rsidRPr="00E536B0">
        <w:rPr>
          <w:rFonts w:ascii="Arial" w:hAnsi="Arial" w:cs="Arial"/>
          <w:b/>
          <w:color w:val="000000" w:themeColor="text1"/>
          <w:sz w:val="24"/>
        </w:rPr>
        <w:br/>
        <w:t>i naprawę:</w:t>
      </w:r>
    </w:p>
    <w:tbl>
      <w:tblPr>
        <w:tblStyle w:val="Tabela-Siatka"/>
        <w:tblW w:w="9209" w:type="dxa"/>
        <w:tblLayout w:type="fixed"/>
        <w:tblLook w:val="04A0" w:firstRow="1" w:lastRow="0" w:firstColumn="1" w:lastColumn="0" w:noHBand="0" w:noVBand="1"/>
      </w:tblPr>
      <w:tblGrid>
        <w:gridCol w:w="562"/>
        <w:gridCol w:w="4253"/>
        <w:gridCol w:w="709"/>
        <w:gridCol w:w="828"/>
        <w:gridCol w:w="1305"/>
        <w:gridCol w:w="1552"/>
      </w:tblGrid>
      <w:tr w:rsidR="001A02EA" w:rsidRPr="00A558BC" w:rsidTr="001A02EA">
        <w:trPr>
          <w:cantSplit/>
          <w:trHeight w:val="494"/>
        </w:trPr>
        <w:tc>
          <w:tcPr>
            <w:tcW w:w="562" w:type="dxa"/>
            <w:vMerge w:val="restart"/>
            <w:vAlign w:val="center"/>
          </w:tcPr>
          <w:p w:rsidR="001A02EA" w:rsidRPr="00A558BC" w:rsidRDefault="001A02EA" w:rsidP="001A02EA">
            <w:pPr>
              <w:rPr>
                <w:rFonts w:ascii="Arial" w:hAnsi="Arial" w:cs="Arial"/>
                <w:color w:val="000000" w:themeColor="text1"/>
              </w:rPr>
            </w:pPr>
            <w:r w:rsidRPr="00A558BC">
              <w:rPr>
                <w:rFonts w:ascii="Arial" w:hAnsi="Arial" w:cs="Arial"/>
                <w:color w:val="000000" w:themeColor="text1"/>
              </w:rPr>
              <w:t>Lp.</w:t>
            </w:r>
          </w:p>
        </w:tc>
        <w:tc>
          <w:tcPr>
            <w:tcW w:w="4253"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Zakres, zespól, podzespół, cześć</w:t>
            </w:r>
          </w:p>
        </w:tc>
        <w:tc>
          <w:tcPr>
            <w:tcW w:w="2842" w:type="dxa"/>
            <w:gridSpan w:val="3"/>
            <w:vAlign w:val="center"/>
          </w:tcPr>
          <w:p w:rsidR="001A02EA" w:rsidRPr="003E6934" w:rsidRDefault="001A02EA" w:rsidP="001A02EA">
            <w:pPr>
              <w:jc w:val="center"/>
              <w:rPr>
                <w:rFonts w:ascii="Arial" w:hAnsi="Arial" w:cs="Arial"/>
                <w:b/>
                <w:color w:val="000000" w:themeColor="text1"/>
              </w:rPr>
            </w:pPr>
            <w:r w:rsidRPr="003E6934">
              <w:rPr>
                <w:rFonts w:ascii="Arial" w:hAnsi="Arial" w:cs="Arial"/>
                <w:b/>
                <w:color w:val="000000" w:themeColor="text1"/>
              </w:rPr>
              <w:t>Klasyfikacja</w:t>
            </w:r>
            <w:r w:rsidRPr="003E6934">
              <w:rPr>
                <w:rFonts w:ascii="Arial" w:hAnsi="Arial" w:cs="Arial"/>
                <w:b/>
                <w:color w:val="000000" w:themeColor="text1"/>
                <w:vertAlign w:val="superscript"/>
              </w:rPr>
              <w:t>*1)</w:t>
            </w:r>
          </w:p>
        </w:tc>
        <w:tc>
          <w:tcPr>
            <w:tcW w:w="1552"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Uwagi</w:t>
            </w:r>
          </w:p>
        </w:tc>
      </w:tr>
      <w:tr w:rsidR="001A02EA" w:rsidRPr="00A558BC" w:rsidTr="001A02EA">
        <w:trPr>
          <w:cantSplit/>
          <w:trHeight w:val="1382"/>
        </w:trPr>
        <w:tc>
          <w:tcPr>
            <w:tcW w:w="562" w:type="dxa"/>
            <w:vMerge/>
            <w:vAlign w:val="center"/>
          </w:tcPr>
          <w:p w:rsidR="001A02EA" w:rsidRPr="00A558BC" w:rsidRDefault="001A02EA" w:rsidP="001A02EA">
            <w:pPr>
              <w:rPr>
                <w:rFonts w:ascii="Arial" w:hAnsi="Arial" w:cs="Arial"/>
                <w:color w:val="000000" w:themeColor="text1"/>
              </w:rPr>
            </w:pPr>
          </w:p>
        </w:tc>
        <w:tc>
          <w:tcPr>
            <w:tcW w:w="4253" w:type="dxa"/>
            <w:vMerge/>
            <w:vAlign w:val="center"/>
          </w:tcPr>
          <w:p w:rsidR="001A02EA" w:rsidRPr="00A558BC" w:rsidRDefault="001A02EA" w:rsidP="001A02EA">
            <w:pPr>
              <w:jc w:val="center"/>
              <w:rPr>
                <w:rFonts w:ascii="Arial" w:hAnsi="Arial" w:cs="Arial"/>
                <w:color w:val="000000" w:themeColor="text1"/>
              </w:rPr>
            </w:pPr>
          </w:p>
        </w:tc>
        <w:tc>
          <w:tcPr>
            <w:tcW w:w="709"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Wymiana</w:t>
            </w:r>
          </w:p>
        </w:tc>
        <w:tc>
          <w:tcPr>
            <w:tcW w:w="828"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Naprawa</w:t>
            </w:r>
          </w:p>
        </w:tc>
        <w:tc>
          <w:tcPr>
            <w:tcW w:w="1305" w:type="dxa"/>
            <w:tcBorders>
              <w:bottom w:val="single" w:sz="4" w:space="0" w:color="auto"/>
            </w:tcBorders>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Przegląd, weryfikacja z wyminą lub naprawą</w:t>
            </w:r>
          </w:p>
        </w:tc>
        <w:tc>
          <w:tcPr>
            <w:tcW w:w="1552" w:type="dxa"/>
            <w:vMerge/>
            <w:vAlign w:val="center"/>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E54F1D">
            <w:pPr>
              <w:pStyle w:val="Akapitzlist"/>
              <w:numPr>
                <w:ilvl w:val="0"/>
                <w:numId w:val="107"/>
              </w:numPr>
              <w:rPr>
                <w:rFonts w:ascii="Arial" w:hAnsi="Arial" w:cs="Arial"/>
                <w:color w:val="000000" w:themeColor="text1"/>
              </w:rPr>
            </w:pPr>
          </w:p>
        </w:tc>
        <w:tc>
          <w:tcPr>
            <w:tcW w:w="4253" w:type="dxa"/>
            <w:vAlign w:val="center"/>
          </w:tcPr>
          <w:p w:rsidR="001A02EA" w:rsidRPr="00A558BC" w:rsidRDefault="001A02EA" w:rsidP="001A02EA">
            <w:pPr>
              <w:shd w:val="clear" w:color="auto" w:fill="FFFFFF"/>
              <w:tabs>
                <w:tab w:val="left" w:pos="0"/>
              </w:tabs>
              <w:jc w:val="both"/>
              <w:rPr>
                <w:rFonts w:ascii="Arial" w:hAnsi="Arial" w:cs="Arial"/>
                <w:color w:val="000000" w:themeColor="text1"/>
                <w:sz w:val="24"/>
              </w:rPr>
            </w:pPr>
            <w:r w:rsidRPr="00A558BC">
              <w:rPr>
                <w:rFonts w:ascii="Arial" w:hAnsi="Arial" w:cs="Arial"/>
                <w:color w:val="000000" w:themeColor="text1"/>
                <w:sz w:val="24"/>
              </w:rPr>
              <w:t>Zbiornik wody:</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single" w:sz="4" w:space="0" w:color="auto"/>
              <w:tr2bl w:val="single" w:sz="4" w:space="0" w:color="auto"/>
            </w:tcBorders>
          </w:tcPr>
          <w:p w:rsidR="001A02EA" w:rsidRPr="00A558BC" w:rsidRDefault="001A02EA" w:rsidP="001A02EA">
            <w:pPr>
              <w:rPr>
                <w:color w:val="000000" w:themeColor="text1"/>
              </w:rPr>
            </w:pPr>
          </w:p>
        </w:tc>
        <w:tc>
          <w:tcPr>
            <w:tcW w:w="1305" w:type="dxa"/>
            <w:tcBorders>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1A02EA">
            <w:pPr>
              <w:ind w:left="284"/>
              <w:rPr>
                <w:rFonts w:ascii="Arial" w:hAnsi="Arial" w:cs="Arial"/>
                <w:color w:val="000000" w:themeColor="text1"/>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poszycie zewnętrzne, izolacja termiczna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Pr>
          <w:p w:rsidR="001A02EA" w:rsidRPr="00A558BC" w:rsidRDefault="001A02EA" w:rsidP="001A02EA">
            <w:pPr>
              <w:rPr>
                <w:color w:val="000000" w:themeColor="text1"/>
              </w:rPr>
            </w:pPr>
          </w:p>
        </w:tc>
        <w:tc>
          <w:tcPr>
            <w:tcW w:w="1305" w:type="dxa"/>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wnętrze zbiornika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Czyszczenie i konserwacja</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właz i uszczelnieniem</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nil"/>
              <w:tr2bl w:val="nil"/>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falochron</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uchwyty mocujące węże ssawne</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107"/>
              </w:numPr>
              <w:ind w:hanging="689"/>
              <w:rPr>
                <w:rFonts w:ascii="Arial" w:hAnsi="Arial" w:cs="Arial"/>
                <w:color w:val="000000" w:themeColor="text1"/>
              </w:rPr>
            </w:pPr>
          </w:p>
        </w:tc>
        <w:tc>
          <w:tcPr>
            <w:tcW w:w="4253" w:type="dxa"/>
            <w:vAlign w:val="center"/>
          </w:tcPr>
          <w:p w:rsidR="001A02EA" w:rsidRPr="00A91A56" w:rsidRDefault="001A02EA" w:rsidP="001A02EA">
            <w:pPr>
              <w:shd w:val="clear" w:color="auto" w:fill="FFFFFF"/>
              <w:tabs>
                <w:tab w:val="left" w:pos="0"/>
              </w:tabs>
              <w:jc w:val="both"/>
              <w:rPr>
                <w:rFonts w:ascii="Arial" w:hAnsi="Arial" w:cs="Arial"/>
                <w:color w:val="000000" w:themeColor="text1"/>
                <w:sz w:val="24"/>
              </w:rPr>
            </w:pPr>
            <w:r w:rsidRPr="00A91A56">
              <w:rPr>
                <w:rFonts w:ascii="Arial" w:hAnsi="Arial" w:cs="Arial"/>
                <w:color w:val="000000" w:themeColor="text1"/>
                <w:sz w:val="24"/>
              </w:rPr>
              <w:t>Armatura i instalacja wodna – węzeł dystrybucyjny: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021878" w:rsidTr="001A02EA">
        <w:trPr>
          <w:trHeight w:val="97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zawór</w:t>
            </w:r>
          </w:p>
        </w:tc>
        <w:tc>
          <w:tcPr>
            <w:tcW w:w="709" w:type="dxa"/>
            <w:tcBorders>
              <w:bottom w:val="single" w:sz="4" w:space="0" w:color="auto"/>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val="restart"/>
          </w:tcPr>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Niedopuszczalne nieszczelności układu, wymiana uszkodzonych elementów armatury i uszczelnień.</w:t>
            </w:r>
          </w:p>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Uzupełnienie braku w zaślepkę. Elementy gumowe wymienić.</w:t>
            </w:r>
          </w:p>
        </w:tc>
      </w:tr>
      <w:tr w:rsidR="001A02EA" w:rsidRPr="00021878" w:rsidTr="001A02EA">
        <w:trPr>
          <w:trHeight w:val="1275"/>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pokrętło i przedłużenie rękojeści zaworu spustowego</w:t>
            </w:r>
          </w:p>
        </w:tc>
        <w:tc>
          <w:tcPr>
            <w:tcW w:w="709" w:type="dxa"/>
            <w:tcBorders>
              <w:bottom w:val="single" w:sz="4" w:space="0" w:color="auto"/>
              <w:tl2br w:val="nil"/>
              <w:tr2bl w:val="nil"/>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rPr>
          <w:trHeight w:val="39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zaślepk</w:t>
            </w:r>
            <w:r>
              <w:rPr>
                <w:rFonts w:ascii="Arial" w:hAnsi="Arial" w:cs="Arial"/>
                <w:color w:val="000000" w:themeColor="text1"/>
                <w:sz w:val="24"/>
              </w:rPr>
              <w:t>a</w:t>
            </w:r>
            <w:r w:rsidRPr="00021878">
              <w:rPr>
                <w:rFonts w:ascii="Arial" w:hAnsi="Arial" w:cs="Arial"/>
                <w:color w:val="000000" w:themeColor="text1"/>
                <w:sz w:val="24"/>
              </w:rPr>
              <w:t xml:space="preserve"> armatury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107"/>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Rama</w:t>
            </w:r>
            <w:r>
              <w:rPr>
                <w:rFonts w:ascii="Arial" w:hAnsi="Arial" w:cs="Arial"/>
                <w:color w:val="000000" w:themeColor="text1"/>
                <w:sz w:val="24"/>
              </w:rPr>
              <w:t xml:space="preserve"> nośna</w:t>
            </w:r>
            <w:r w:rsidRPr="00021878">
              <w:rPr>
                <w:rFonts w:ascii="Arial" w:hAnsi="Arial" w:cs="Arial"/>
                <w:color w:val="000000" w:themeColor="text1"/>
                <w:sz w:val="24"/>
              </w:rPr>
              <w:t xml:space="preserve"> i płozy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tl2br w:val="single" w:sz="4" w:space="0" w:color="auto"/>
              <w:tr2bl w:val="single" w:sz="4" w:space="0" w:color="auto"/>
            </w:tcBorders>
          </w:tcPr>
          <w:p w:rsidR="001A02EA" w:rsidRPr="00021878" w:rsidRDefault="001A02EA" w:rsidP="001A02EA">
            <w:pPr>
              <w:rPr>
                <w:color w:val="000000" w:themeColor="text1"/>
              </w:rPr>
            </w:pPr>
          </w:p>
        </w:tc>
        <w:tc>
          <w:tcPr>
            <w:tcW w:w="1305" w:type="dxa"/>
            <w:tcBorders>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rama nośna</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Pr>
          <w:p w:rsidR="001A02EA" w:rsidRPr="008307F4" w:rsidRDefault="001A02EA" w:rsidP="001A02EA">
            <w:pPr>
              <w:rPr>
                <w:color w:val="000000" w:themeColor="text1"/>
              </w:rPr>
            </w:pPr>
          </w:p>
        </w:tc>
        <w:tc>
          <w:tcPr>
            <w:tcW w:w="1305" w:type="dxa"/>
          </w:tcPr>
          <w:p w:rsidR="001A02EA" w:rsidRPr="00A558BC" w:rsidRDefault="001A02EA" w:rsidP="001A02EA">
            <w:pPr>
              <w:rPr>
                <w:color w:val="000000" w:themeColor="text1"/>
              </w:rPr>
            </w:pPr>
            <w:r>
              <w:rPr>
                <w:color w:val="000000" w:themeColor="text1"/>
              </w:rPr>
              <w:t>tak</w:t>
            </w:r>
          </w:p>
        </w:tc>
        <w:tc>
          <w:tcPr>
            <w:tcW w:w="1552" w:type="dxa"/>
            <w:vMerge w:val="restart"/>
          </w:tcPr>
          <w:p w:rsidR="001A02EA" w:rsidRPr="008307F4" w:rsidRDefault="001A02EA" w:rsidP="001A02EA">
            <w:pPr>
              <w:jc w:val="center"/>
              <w:rPr>
                <w:rFonts w:ascii="Arial" w:hAnsi="Arial" w:cs="Arial"/>
                <w:color w:val="000000" w:themeColor="text1"/>
              </w:rPr>
            </w:pPr>
            <w:r>
              <w:rPr>
                <w:rFonts w:ascii="Arial" w:hAnsi="Arial" w:cs="Arial"/>
                <w:color w:val="000000" w:themeColor="text1"/>
              </w:rPr>
              <w:t>Obejmuję tylko konserwację. Naprawa tylko pojedynczych uszkodzeń.</w:t>
            </w: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łapy wsporcze do montażu na podwoziu kuchni KP 200/340</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mocowania i uchwyty na osprzęt i pompę skrzydełkową</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Pr>
                <w:rFonts w:ascii="Arial" w:hAnsi="Arial" w:cs="Arial"/>
                <w:color w:val="000000" w:themeColor="text1"/>
                <w:sz w:val="24"/>
              </w:rPr>
              <w:t>płozy wysuwalne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tl2br w:val="nil"/>
              <w:tr2bl w:val="nil"/>
            </w:tcBorders>
          </w:tcPr>
          <w:p w:rsidR="001A02EA" w:rsidRPr="008307F4" w:rsidRDefault="001A02EA" w:rsidP="001A02EA">
            <w:pPr>
              <w:rPr>
                <w:color w:val="000000" w:themeColor="text1"/>
              </w:rPr>
            </w:pPr>
          </w:p>
        </w:tc>
        <w:tc>
          <w:tcPr>
            <w:tcW w:w="1305" w:type="dxa"/>
            <w:tcBorders>
              <w:tl2br w:val="nil"/>
              <w:tr2bl w:val="nil"/>
            </w:tcBorders>
          </w:tcPr>
          <w:p w:rsidR="001A02EA" w:rsidRPr="00A558BC" w:rsidRDefault="001A02EA" w:rsidP="001A02EA">
            <w:pPr>
              <w:rPr>
                <w:color w:val="000000" w:themeColor="text1"/>
              </w:rPr>
            </w:pPr>
            <w:r>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E54F1D">
            <w:pPr>
              <w:pStyle w:val="Akapitzlist"/>
              <w:numPr>
                <w:ilvl w:val="0"/>
                <w:numId w:val="107"/>
              </w:numPr>
              <w:ind w:hanging="689"/>
              <w:rPr>
                <w:rFonts w:ascii="Arial" w:hAnsi="Arial" w:cs="Arial"/>
                <w:color w:val="000000" w:themeColor="text1"/>
              </w:rPr>
            </w:pPr>
          </w:p>
        </w:tc>
        <w:tc>
          <w:tcPr>
            <w:tcW w:w="4253" w:type="dxa"/>
            <w:vAlign w:val="center"/>
          </w:tcPr>
          <w:p w:rsidR="001A02EA" w:rsidRPr="008307F4" w:rsidRDefault="001A02EA" w:rsidP="001A02EA">
            <w:pPr>
              <w:shd w:val="clear" w:color="auto" w:fill="FFFFFF"/>
              <w:tabs>
                <w:tab w:val="left" w:pos="0"/>
              </w:tabs>
              <w:ind w:left="74"/>
              <w:jc w:val="both"/>
              <w:rPr>
                <w:rFonts w:ascii="Arial" w:hAnsi="Arial" w:cs="Arial"/>
                <w:color w:val="000000" w:themeColor="text1"/>
                <w:sz w:val="24"/>
              </w:rPr>
            </w:pPr>
            <w:r w:rsidRPr="008307F4">
              <w:rPr>
                <w:rFonts w:ascii="Arial" w:hAnsi="Arial" w:cs="Arial"/>
                <w:color w:val="000000" w:themeColor="text1"/>
                <w:sz w:val="24"/>
              </w:rPr>
              <w:t>Wyposażenie i osprzęt:</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305" w:type="dxa"/>
            <w:tcBorders>
              <w:tl2br w:val="single" w:sz="4" w:space="0" w:color="auto"/>
              <w:tr2bl w:val="single" w:sz="4" w:space="0" w:color="auto"/>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skrzynia na osprzęt i wyposażenie (konstrukcja, zawiasy i zamkniecie)</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598" w:hanging="425"/>
              <w:jc w:val="both"/>
              <w:rPr>
                <w:rFonts w:ascii="Arial" w:hAnsi="Arial" w:cs="Arial"/>
                <w:color w:val="000000" w:themeColor="text1"/>
              </w:rPr>
            </w:pPr>
            <w:r w:rsidRPr="008307F4">
              <w:rPr>
                <w:rFonts w:ascii="Arial" w:hAnsi="Arial" w:cs="Arial"/>
                <w:color w:val="000000" w:themeColor="text1"/>
              </w:rPr>
              <w:t>pompa wyporowo-skrzydełkowa ręczna</w:t>
            </w:r>
            <w:r w:rsidRPr="008307F4">
              <w:rPr>
                <w:rStyle w:val="Odwoanieprzypisudolnego"/>
                <w:rFonts w:ascii="Arial" w:hAnsi="Arial" w:cs="Arial"/>
                <w:color w:val="000000" w:themeColor="text1"/>
              </w:rPr>
              <w:footnoteReference w:id="21"/>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stojak składany do pompy ręcznej</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l2br w:val="nil"/>
              <w:tr2bl w:val="nil"/>
            </w:tcBorders>
          </w:tcPr>
          <w:p w:rsidR="001A02EA" w:rsidRPr="00054150"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r>
              <w:rPr>
                <w:rFonts w:ascii="Arial" w:hAnsi="Arial" w:cs="Arial"/>
                <w:color w:val="000000" w:themeColor="text1"/>
              </w:rPr>
              <w:t>Tylko naprawa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ssawny śr. 52 mm, dł. 3 m</w:t>
            </w:r>
            <w:r w:rsidRPr="00054150">
              <w:rPr>
                <w:rFonts w:ascii="Arial" w:hAnsi="Arial" w:cs="Arial"/>
                <w:color w:val="000000" w:themeColor="text1"/>
              </w:rPr>
              <w:tab/>
            </w:r>
          </w:p>
        </w:tc>
        <w:tc>
          <w:tcPr>
            <w:tcW w:w="709" w:type="dxa"/>
          </w:tcPr>
          <w:p w:rsidR="001A02EA" w:rsidRPr="00A558BC"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val="restart"/>
          </w:tcPr>
          <w:p w:rsidR="001A02EA" w:rsidRPr="00054150" w:rsidRDefault="001A02EA" w:rsidP="001A02EA">
            <w:pPr>
              <w:jc w:val="center"/>
              <w:rPr>
                <w:rFonts w:ascii="Arial" w:hAnsi="Arial" w:cs="Arial"/>
                <w:color w:val="000000" w:themeColor="text1"/>
              </w:rPr>
            </w:pPr>
            <w:r w:rsidRPr="00054150">
              <w:rPr>
                <w:rFonts w:ascii="Arial" w:hAnsi="Arial" w:cs="Arial"/>
                <w:color w:val="000000" w:themeColor="text1"/>
              </w:rPr>
              <w:t xml:space="preserve">Wymiana tylko jeżeli nie były wymienione w przeciągu </w:t>
            </w:r>
            <w:r w:rsidRPr="00054150">
              <w:rPr>
                <w:rFonts w:ascii="Arial" w:hAnsi="Arial" w:cs="Arial"/>
                <w:color w:val="000000" w:themeColor="text1"/>
              </w:rPr>
              <w:lastRenderedPageBreak/>
              <w:t>10 lat.</w:t>
            </w:r>
            <w:r>
              <w:rPr>
                <w:rFonts w:ascii="Arial" w:hAnsi="Arial" w:cs="Arial"/>
                <w:color w:val="000000" w:themeColor="text1"/>
              </w:rPr>
              <w:t xml:space="preserve"> Konserwacja.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śr. 52 mm, dł. 5 m</w:t>
            </w:r>
          </w:p>
        </w:tc>
        <w:tc>
          <w:tcPr>
            <w:tcW w:w="709" w:type="dxa"/>
          </w:tcPr>
          <w:p w:rsidR="001A02EA" w:rsidRPr="00A558BC"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o śr. 52 mm, dł. 1,8 m</w:t>
            </w:r>
          </w:p>
        </w:tc>
        <w:tc>
          <w:tcPr>
            <w:tcW w:w="709" w:type="dxa"/>
          </w:tcPr>
          <w:p w:rsidR="001A02EA" w:rsidRPr="00A558BC"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kosz ssawny 52</w:t>
            </w:r>
          </w:p>
        </w:tc>
        <w:tc>
          <w:tcPr>
            <w:tcW w:w="709" w:type="dxa"/>
          </w:tcPr>
          <w:p w:rsidR="001A02EA" w:rsidRPr="00A558BC"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klucz do łączników</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cBorders>
          </w:tcPr>
          <w:p w:rsidR="001A02EA" w:rsidRPr="00054150" w:rsidRDefault="001A02EA" w:rsidP="001A02EA">
            <w:pPr>
              <w:rPr>
                <w:color w:val="000000" w:themeColor="text1"/>
              </w:rPr>
            </w:pPr>
          </w:p>
        </w:tc>
        <w:tc>
          <w:tcPr>
            <w:tcW w:w="1305"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p>
        </w:tc>
      </w:tr>
      <w:tr w:rsidR="001A02EA" w:rsidRPr="00054150" w:rsidTr="001A02EA">
        <w:trPr>
          <w:cantSplit/>
          <w:trHeight w:val="1997"/>
        </w:trPr>
        <w:tc>
          <w:tcPr>
            <w:tcW w:w="562" w:type="dxa"/>
            <w:vAlign w:val="center"/>
          </w:tcPr>
          <w:p w:rsidR="001A02EA" w:rsidRPr="00054150" w:rsidRDefault="001A02EA" w:rsidP="00E54F1D">
            <w:pPr>
              <w:pStyle w:val="Akapitzlist"/>
              <w:numPr>
                <w:ilvl w:val="0"/>
                <w:numId w:val="107"/>
              </w:numPr>
              <w:ind w:hanging="689"/>
              <w:rPr>
                <w:rFonts w:ascii="Arial" w:hAnsi="Arial" w:cs="Arial"/>
                <w:color w:val="000000" w:themeColor="text1"/>
              </w:rPr>
            </w:pPr>
          </w:p>
        </w:tc>
        <w:tc>
          <w:tcPr>
            <w:tcW w:w="4253" w:type="dxa"/>
            <w:vAlign w:val="center"/>
          </w:tcPr>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Zakres lub inne elementy uszkodzone</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r w:rsidRPr="00054150">
              <w:rPr>
                <w:rFonts w:ascii="Arial" w:hAnsi="Arial" w:cs="Arial"/>
                <w:color w:val="000000" w:themeColor="text1"/>
                <w:sz w:val="24"/>
              </w:rPr>
              <w:tab/>
            </w:r>
            <w:r w:rsidRPr="00054150">
              <w:rPr>
                <w:rFonts w:ascii="Arial" w:hAnsi="Arial" w:cs="Arial"/>
                <w:color w:val="000000" w:themeColor="text1"/>
                <w:sz w:val="24"/>
              </w:rPr>
              <w:tab/>
            </w:r>
          </w:p>
        </w:tc>
        <w:tc>
          <w:tcPr>
            <w:tcW w:w="709" w:type="dxa"/>
          </w:tcPr>
          <w:p w:rsidR="001A02EA" w:rsidRPr="00054150" w:rsidRDefault="001A02EA" w:rsidP="001A02EA">
            <w:pPr>
              <w:rPr>
                <w:color w:val="000000" w:themeColor="text1"/>
              </w:rPr>
            </w:pPr>
          </w:p>
        </w:tc>
        <w:tc>
          <w:tcPr>
            <w:tcW w:w="828" w:type="dxa"/>
            <w:tcBorders>
              <w:tl2br w:val="nil"/>
              <w:tr2bl w:val="nil"/>
            </w:tcBorders>
          </w:tcPr>
          <w:p w:rsidR="001A02EA" w:rsidRPr="00054150" w:rsidRDefault="001A02EA" w:rsidP="001A02EA">
            <w:pPr>
              <w:rPr>
                <w:color w:val="000000" w:themeColor="text1"/>
              </w:rPr>
            </w:pPr>
          </w:p>
        </w:tc>
        <w:tc>
          <w:tcPr>
            <w:tcW w:w="1305" w:type="dxa"/>
            <w:tcBorders>
              <w:tl2br w:val="nil"/>
              <w:tr2bl w:val="nil"/>
            </w:tcBorders>
          </w:tcPr>
          <w:p w:rsidR="001A02EA" w:rsidRPr="00054150" w:rsidRDefault="001A02EA" w:rsidP="001A02EA">
            <w:pPr>
              <w:rPr>
                <w:color w:val="000000" w:themeColor="text1"/>
              </w:rPr>
            </w:pPr>
          </w:p>
        </w:tc>
        <w:tc>
          <w:tcPr>
            <w:tcW w:w="1552" w:type="dxa"/>
            <w:textDirection w:val="btLr"/>
            <w:vAlign w:val="center"/>
          </w:tcPr>
          <w:p w:rsidR="001A02EA" w:rsidRPr="00054150" w:rsidRDefault="001A02EA" w:rsidP="001A02EA">
            <w:pPr>
              <w:ind w:left="113" w:right="113"/>
              <w:jc w:val="center"/>
              <w:rPr>
                <w:rFonts w:ascii="Arial" w:hAnsi="Arial" w:cs="Arial"/>
                <w:color w:val="000000" w:themeColor="text1"/>
              </w:rPr>
            </w:pPr>
            <w:r w:rsidRPr="00054150">
              <w:rPr>
                <w:rFonts w:ascii="Arial" w:hAnsi="Arial" w:cs="Arial"/>
                <w:color w:val="000000" w:themeColor="text1"/>
                <w:sz w:val="24"/>
              </w:rPr>
              <w:t>wyszczególnić</w:t>
            </w:r>
          </w:p>
        </w:tc>
      </w:tr>
    </w:tbl>
    <w:p w:rsidR="001A02EA" w:rsidRPr="00054150" w:rsidRDefault="001A02EA" w:rsidP="001A02EA">
      <w:pPr>
        <w:shd w:val="clear" w:color="auto" w:fill="FFFFFF"/>
        <w:tabs>
          <w:tab w:val="left" w:pos="426"/>
        </w:tabs>
        <w:spacing w:after="0" w:line="360" w:lineRule="auto"/>
        <w:ind w:right="6"/>
        <w:jc w:val="center"/>
        <w:rPr>
          <w:rFonts w:ascii="Arial" w:hAnsi="Arial" w:cs="Arial"/>
          <w:color w:val="000000" w:themeColor="text1"/>
        </w:rPr>
      </w:pPr>
      <w:r w:rsidRPr="00054150">
        <w:rPr>
          <w:rFonts w:ascii="Arial" w:hAnsi="Arial" w:cs="Arial"/>
          <w:color w:val="000000" w:themeColor="text1"/>
          <w:vertAlign w:val="superscript"/>
        </w:rPr>
        <w:t>*1)</w:t>
      </w:r>
      <w:r w:rsidRPr="00054150">
        <w:rPr>
          <w:rFonts w:ascii="Arial" w:hAnsi="Arial" w:cs="Arial"/>
          <w:color w:val="000000" w:themeColor="text1"/>
        </w:rPr>
        <w:t xml:space="preserve"> komisja wskazuje zakres prac przy klasyfikacji – znak „</w:t>
      </w:r>
      <w:r w:rsidRPr="00054150">
        <w:rPr>
          <w:rFonts w:ascii="Arial" w:hAnsi="Arial" w:cs="Arial"/>
          <w:b/>
          <w:color w:val="000000" w:themeColor="text1"/>
        </w:rPr>
        <w:t>+”</w:t>
      </w:r>
      <w:r w:rsidRPr="00054150">
        <w:rPr>
          <w:rFonts w:ascii="Arial" w:hAnsi="Arial" w:cs="Arial"/>
          <w:color w:val="000000" w:themeColor="text1"/>
        </w:rPr>
        <w:t xml:space="preserve"> lub „</w:t>
      </w:r>
      <w:r w:rsidRPr="00054150">
        <w:rPr>
          <w:rFonts w:ascii="Arial" w:hAnsi="Arial" w:cs="Arial"/>
          <w:b/>
          <w:color w:val="000000" w:themeColor="text1"/>
        </w:rPr>
        <w:t>tak</w:t>
      </w:r>
      <w:r w:rsidRPr="00054150">
        <w:rPr>
          <w:rFonts w:ascii="Arial" w:hAnsi="Arial" w:cs="Arial"/>
          <w:color w:val="000000" w:themeColor="text1"/>
        </w:rPr>
        <w:t>”(wybór pojedynczy).</w:t>
      </w:r>
    </w:p>
    <w:p w:rsidR="001A02EA" w:rsidRPr="00054150" w:rsidRDefault="001A02EA" w:rsidP="00E54F1D">
      <w:pPr>
        <w:pStyle w:val="Akapitzlist"/>
        <w:numPr>
          <w:ilvl w:val="0"/>
          <w:numId w:val="92"/>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Uzupełnienie wszystkich przetyczek, łańcuszków  i nakrętek mocujących.</w:t>
      </w:r>
    </w:p>
    <w:p w:rsidR="001A02EA" w:rsidRPr="00054150" w:rsidRDefault="001A02EA" w:rsidP="00E54F1D">
      <w:pPr>
        <w:pStyle w:val="Akapitzlist"/>
        <w:numPr>
          <w:ilvl w:val="0"/>
          <w:numId w:val="92"/>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szCs w:val="24"/>
        </w:rPr>
        <w:t>Czyszczenie elementów niemalowanych.</w:t>
      </w:r>
    </w:p>
    <w:p w:rsidR="001A02EA" w:rsidRPr="00054150" w:rsidRDefault="001A02EA" w:rsidP="00E54F1D">
      <w:pPr>
        <w:pStyle w:val="Akapitzlist"/>
        <w:numPr>
          <w:ilvl w:val="0"/>
          <w:numId w:val="92"/>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Wykonanie powłok malarskich.</w:t>
      </w:r>
    </w:p>
    <w:p w:rsidR="001A02EA" w:rsidRPr="00054150" w:rsidRDefault="001A02EA" w:rsidP="00E54F1D">
      <w:pPr>
        <w:pStyle w:val="Akapitzlist"/>
        <w:numPr>
          <w:ilvl w:val="0"/>
          <w:numId w:val="92"/>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Zakonserwowanie profili zamkniętych i elementów nie malowanych.</w:t>
      </w:r>
    </w:p>
    <w:p w:rsidR="001A02EA" w:rsidRDefault="001A02EA" w:rsidP="00E54F1D">
      <w:pPr>
        <w:pStyle w:val="Akapitzlist"/>
        <w:numPr>
          <w:ilvl w:val="0"/>
          <w:numId w:val="92"/>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Nasmarowanie i zabezpieczenie wszystkich punktów smarowania.</w:t>
      </w:r>
    </w:p>
    <w:p w:rsidR="001A02EA" w:rsidRDefault="001A02EA" w:rsidP="001A02EA">
      <w:pPr>
        <w:shd w:val="clear" w:color="auto" w:fill="FFFFFF"/>
        <w:tabs>
          <w:tab w:val="left" w:pos="426"/>
        </w:tabs>
        <w:spacing w:after="0" w:line="360" w:lineRule="auto"/>
        <w:ind w:left="66" w:right="6"/>
        <w:jc w:val="both"/>
        <w:rPr>
          <w:rFonts w:ascii="Arial" w:hAnsi="Arial" w:cs="Arial"/>
          <w:color w:val="000000" w:themeColor="text1"/>
          <w:sz w:val="24"/>
        </w:rPr>
      </w:pPr>
    </w:p>
    <w:p w:rsidR="001A02EA" w:rsidRDefault="001A02EA" w:rsidP="001A02EA">
      <w:pPr>
        <w:shd w:val="clear" w:color="auto" w:fill="FFFFFF"/>
        <w:tabs>
          <w:tab w:val="left" w:pos="426"/>
        </w:tabs>
        <w:spacing w:after="0" w:line="360" w:lineRule="auto"/>
        <w:ind w:left="66" w:right="6"/>
        <w:jc w:val="both"/>
        <w:rPr>
          <w:rFonts w:ascii="Arial" w:hAnsi="Arial" w:cs="Arial"/>
          <w:color w:val="000000" w:themeColor="text1"/>
          <w:sz w:val="24"/>
        </w:rPr>
      </w:pPr>
    </w:p>
    <w:p w:rsidR="001A02EA" w:rsidRPr="00F12D2E" w:rsidRDefault="001A02EA" w:rsidP="001A02EA">
      <w:pPr>
        <w:spacing w:line="360" w:lineRule="auto"/>
        <w:ind w:left="720" w:hanging="720"/>
        <w:rPr>
          <w:rFonts w:ascii="Arial" w:hAnsi="Arial" w:cs="Arial"/>
          <w:b/>
          <w:sz w:val="32"/>
          <w:szCs w:val="32"/>
        </w:rPr>
      </w:pPr>
      <w:r w:rsidRPr="00F12D2E">
        <w:rPr>
          <w:rFonts w:ascii="Arial" w:hAnsi="Arial" w:cs="Arial"/>
          <w:b/>
          <w:sz w:val="32"/>
          <w:szCs w:val="32"/>
        </w:rPr>
        <w:t>Naprawa konserwacyjna  - Zbiornik na wodę 500 dm3 na płozach typ. XZZ1.</w:t>
      </w:r>
    </w:p>
    <w:p w:rsidR="001A02EA" w:rsidRPr="00494499" w:rsidRDefault="001A02EA" w:rsidP="001A02EA">
      <w:pPr>
        <w:spacing w:line="360" w:lineRule="auto"/>
        <w:rPr>
          <w:rFonts w:ascii="Arial" w:hAnsi="Arial" w:cs="Arial"/>
          <w:b/>
          <w:sz w:val="24"/>
          <w:szCs w:val="24"/>
        </w:rPr>
      </w:pPr>
      <w:r w:rsidRPr="00494499">
        <w:rPr>
          <w:rFonts w:ascii="Arial" w:hAnsi="Arial" w:cs="Arial"/>
          <w:b/>
          <w:sz w:val="24"/>
          <w:szCs w:val="24"/>
        </w:rPr>
        <w:t>Zakres naprawy</w:t>
      </w:r>
      <w:r>
        <w:rPr>
          <w:rFonts w:ascii="Arial" w:hAnsi="Arial" w:cs="Arial"/>
          <w:b/>
          <w:sz w:val="24"/>
          <w:szCs w:val="24"/>
        </w:rPr>
        <w:t xml:space="preserve"> konserwacyjnej zbiornika na wodę nr fabr. 737 rok prod. 1980</w:t>
      </w:r>
    </w:p>
    <w:p w:rsidR="001A02EA" w:rsidRPr="00494499" w:rsidRDefault="001A02EA" w:rsidP="001A02EA">
      <w:pPr>
        <w:shd w:val="clear" w:color="auto" w:fill="FFFFFF"/>
        <w:tabs>
          <w:tab w:val="left" w:pos="370"/>
        </w:tabs>
        <w:spacing w:line="360" w:lineRule="auto"/>
        <w:ind w:right="3"/>
        <w:jc w:val="both"/>
        <w:rPr>
          <w:rFonts w:ascii="Arial" w:hAnsi="Arial" w:cs="Arial"/>
          <w:b/>
          <w:u w:val="single"/>
        </w:rPr>
      </w:pPr>
      <w:r w:rsidRPr="00494499">
        <w:rPr>
          <w:rFonts w:ascii="Arial" w:hAnsi="Arial" w:cs="Arial"/>
          <w:b/>
          <w:u w:val="single"/>
        </w:rPr>
        <w:t xml:space="preserve">I. </w:t>
      </w:r>
      <w:r>
        <w:rPr>
          <w:rFonts w:ascii="Arial" w:hAnsi="Arial" w:cs="Arial"/>
          <w:b/>
          <w:u w:val="single"/>
        </w:rPr>
        <w:t>Zbiornik, rama, płozy i osprzęt:</w:t>
      </w:r>
    </w:p>
    <w:p w:rsidR="001A02EA" w:rsidRDefault="001A02EA" w:rsidP="00E54F1D">
      <w:pPr>
        <w:pStyle w:val="Akapitzlist"/>
        <w:numPr>
          <w:ilvl w:val="0"/>
          <w:numId w:val="93"/>
        </w:numPr>
        <w:shd w:val="clear" w:color="auto" w:fill="FFFFFF"/>
        <w:tabs>
          <w:tab w:val="left" w:pos="426"/>
        </w:tabs>
        <w:spacing w:after="0" w:line="360" w:lineRule="auto"/>
        <w:ind w:right="6" w:hanging="2517"/>
        <w:jc w:val="both"/>
        <w:rPr>
          <w:rFonts w:ascii="Arial" w:hAnsi="Arial" w:cs="Arial"/>
          <w:color w:val="000000" w:themeColor="text1"/>
          <w:sz w:val="24"/>
        </w:rPr>
      </w:pPr>
      <w:r w:rsidRPr="00021878">
        <w:rPr>
          <w:rFonts w:ascii="Arial" w:hAnsi="Arial" w:cs="Arial"/>
          <w:color w:val="000000" w:themeColor="text1"/>
          <w:sz w:val="24"/>
        </w:rPr>
        <w:t>Demontaż zbiornika do zespołu, podzespołu i elementu (części).</w:t>
      </w:r>
    </w:p>
    <w:p w:rsidR="001A02EA" w:rsidRPr="00E536B0" w:rsidRDefault="001A02EA" w:rsidP="00E54F1D">
      <w:pPr>
        <w:pStyle w:val="Akapitzlist"/>
        <w:numPr>
          <w:ilvl w:val="0"/>
          <w:numId w:val="93"/>
        </w:numPr>
        <w:shd w:val="clear" w:color="auto" w:fill="FFFFFF"/>
        <w:tabs>
          <w:tab w:val="left" w:pos="426"/>
        </w:tabs>
        <w:spacing w:after="0" w:line="360" w:lineRule="auto"/>
        <w:ind w:right="6" w:hanging="2517"/>
        <w:jc w:val="both"/>
        <w:rPr>
          <w:rFonts w:ascii="Arial" w:hAnsi="Arial" w:cs="Arial"/>
          <w:color w:val="000000" w:themeColor="text1"/>
          <w:sz w:val="24"/>
        </w:rPr>
      </w:pPr>
      <w:r w:rsidRPr="00E536B0">
        <w:rPr>
          <w:rFonts w:ascii="Arial" w:hAnsi="Arial" w:cs="Arial"/>
          <w:color w:val="000000" w:themeColor="text1"/>
          <w:sz w:val="24"/>
        </w:rPr>
        <w:t xml:space="preserve">Proces technologiczny naprawy powinien przewidywać </w:t>
      </w:r>
      <w:r w:rsidRPr="00E536B0">
        <w:rPr>
          <w:rFonts w:ascii="Arial" w:hAnsi="Arial" w:cs="Arial"/>
          <w:b/>
          <w:color w:val="000000" w:themeColor="text1"/>
          <w:sz w:val="24"/>
        </w:rPr>
        <w:t xml:space="preserve">weryfikację, wymianę </w:t>
      </w:r>
      <w:r w:rsidRPr="00E536B0">
        <w:rPr>
          <w:rFonts w:ascii="Arial" w:hAnsi="Arial" w:cs="Arial"/>
          <w:b/>
          <w:color w:val="000000" w:themeColor="text1"/>
          <w:sz w:val="24"/>
        </w:rPr>
        <w:br/>
        <w:t>i naprawę:</w:t>
      </w:r>
    </w:p>
    <w:tbl>
      <w:tblPr>
        <w:tblStyle w:val="Tabela-Siatka"/>
        <w:tblW w:w="9209" w:type="dxa"/>
        <w:tblLayout w:type="fixed"/>
        <w:tblLook w:val="04A0" w:firstRow="1" w:lastRow="0" w:firstColumn="1" w:lastColumn="0" w:noHBand="0" w:noVBand="1"/>
      </w:tblPr>
      <w:tblGrid>
        <w:gridCol w:w="562"/>
        <w:gridCol w:w="4253"/>
        <w:gridCol w:w="709"/>
        <w:gridCol w:w="828"/>
        <w:gridCol w:w="1305"/>
        <w:gridCol w:w="1552"/>
      </w:tblGrid>
      <w:tr w:rsidR="001A02EA" w:rsidRPr="00A558BC" w:rsidTr="001A02EA">
        <w:trPr>
          <w:cantSplit/>
          <w:trHeight w:val="494"/>
        </w:trPr>
        <w:tc>
          <w:tcPr>
            <w:tcW w:w="562" w:type="dxa"/>
            <w:vMerge w:val="restart"/>
            <w:vAlign w:val="center"/>
          </w:tcPr>
          <w:p w:rsidR="001A02EA" w:rsidRPr="00A558BC" w:rsidRDefault="001A02EA" w:rsidP="001A02EA">
            <w:pPr>
              <w:rPr>
                <w:rFonts w:ascii="Arial" w:hAnsi="Arial" w:cs="Arial"/>
                <w:color w:val="000000" w:themeColor="text1"/>
              </w:rPr>
            </w:pPr>
            <w:r w:rsidRPr="00A558BC">
              <w:rPr>
                <w:rFonts w:ascii="Arial" w:hAnsi="Arial" w:cs="Arial"/>
                <w:color w:val="000000" w:themeColor="text1"/>
              </w:rPr>
              <w:t>Lp.</w:t>
            </w:r>
          </w:p>
        </w:tc>
        <w:tc>
          <w:tcPr>
            <w:tcW w:w="4253"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Zakres, zespól, podzespół, cześć</w:t>
            </w:r>
          </w:p>
        </w:tc>
        <w:tc>
          <w:tcPr>
            <w:tcW w:w="2842" w:type="dxa"/>
            <w:gridSpan w:val="3"/>
            <w:vAlign w:val="center"/>
          </w:tcPr>
          <w:p w:rsidR="001A02EA" w:rsidRPr="003E6934" w:rsidRDefault="001A02EA" w:rsidP="001A02EA">
            <w:pPr>
              <w:jc w:val="center"/>
              <w:rPr>
                <w:rFonts w:ascii="Arial" w:hAnsi="Arial" w:cs="Arial"/>
                <w:b/>
                <w:color w:val="000000" w:themeColor="text1"/>
              </w:rPr>
            </w:pPr>
            <w:r w:rsidRPr="003E6934">
              <w:rPr>
                <w:rFonts w:ascii="Arial" w:hAnsi="Arial" w:cs="Arial"/>
                <w:b/>
                <w:color w:val="000000" w:themeColor="text1"/>
              </w:rPr>
              <w:t>Klasyfikacja</w:t>
            </w:r>
            <w:r w:rsidRPr="003E6934">
              <w:rPr>
                <w:rFonts w:ascii="Arial" w:hAnsi="Arial" w:cs="Arial"/>
                <w:b/>
                <w:color w:val="000000" w:themeColor="text1"/>
                <w:vertAlign w:val="superscript"/>
              </w:rPr>
              <w:t>*1)</w:t>
            </w:r>
          </w:p>
        </w:tc>
        <w:tc>
          <w:tcPr>
            <w:tcW w:w="1552"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Uwagi</w:t>
            </w:r>
          </w:p>
        </w:tc>
      </w:tr>
      <w:tr w:rsidR="001A02EA" w:rsidRPr="00A558BC" w:rsidTr="001A02EA">
        <w:trPr>
          <w:cantSplit/>
          <w:trHeight w:val="1382"/>
        </w:trPr>
        <w:tc>
          <w:tcPr>
            <w:tcW w:w="562" w:type="dxa"/>
            <w:vMerge/>
            <w:vAlign w:val="center"/>
          </w:tcPr>
          <w:p w:rsidR="001A02EA" w:rsidRPr="00A558BC" w:rsidRDefault="001A02EA" w:rsidP="001A02EA">
            <w:pPr>
              <w:rPr>
                <w:rFonts w:ascii="Arial" w:hAnsi="Arial" w:cs="Arial"/>
                <w:color w:val="000000" w:themeColor="text1"/>
              </w:rPr>
            </w:pPr>
          </w:p>
        </w:tc>
        <w:tc>
          <w:tcPr>
            <w:tcW w:w="4253" w:type="dxa"/>
            <w:vMerge/>
            <w:vAlign w:val="center"/>
          </w:tcPr>
          <w:p w:rsidR="001A02EA" w:rsidRPr="00A558BC" w:rsidRDefault="001A02EA" w:rsidP="001A02EA">
            <w:pPr>
              <w:jc w:val="center"/>
              <w:rPr>
                <w:rFonts w:ascii="Arial" w:hAnsi="Arial" w:cs="Arial"/>
                <w:color w:val="000000" w:themeColor="text1"/>
              </w:rPr>
            </w:pPr>
          </w:p>
        </w:tc>
        <w:tc>
          <w:tcPr>
            <w:tcW w:w="709"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Wymiana</w:t>
            </w:r>
          </w:p>
        </w:tc>
        <w:tc>
          <w:tcPr>
            <w:tcW w:w="828"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Naprawa</w:t>
            </w:r>
          </w:p>
        </w:tc>
        <w:tc>
          <w:tcPr>
            <w:tcW w:w="1305" w:type="dxa"/>
            <w:tcBorders>
              <w:bottom w:val="single" w:sz="4" w:space="0" w:color="auto"/>
            </w:tcBorders>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Przegląd, weryfikacja z wyminą lub naprawą</w:t>
            </w:r>
          </w:p>
        </w:tc>
        <w:tc>
          <w:tcPr>
            <w:tcW w:w="1552" w:type="dxa"/>
            <w:vMerge/>
            <w:vAlign w:val="center"/>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E54F1D">
            <w:pPr>
              <w:pStyle w:val="Akapitzlist"/>
              <w:numPr>
                <w:ilvl w:val="0"/>
                <w:numId w:val="94"/>
              </w:numPr>
              <w:rPr>
                <w:rFonts w:ascii="Arial" w:hAnsi="Arial" w:cs="Arial"/>
                <w:color w:val="000000" w:themeColor="text1"/>
              </w:rPr>
            </w:pPr>
          </w:p>
        </w:tc>
        <w:tc>
          <w:tcPr>
            <w:tcW w:w="4253" w:type="dxa"/>
            <w:vAlign w:val="center"/>
          </w:tcPr>
          <w:p w:rsidR="001A02EA" w:rsidRPr="00A558BC" w:rsidRDefault="001A02EA" w:rsidP="001A02EA">
            <w:pPr>
              <w:shd w:val="clear" w:color="auto" w:fill="FFFFFF"/>
              <w:tabs>
                <w:tab w:val="left" w:pos="0"/>
              </w:tabs>
              <w:jc w:val="both"/>
              <w:rPr>
                <w:rFonts w:ascii="Arial" w:hAnsi="Arial" w:cs="Arial"/>
                <w:color w:val="000000" w:themeColor="text1"/>
                <w:sz w:val="24"/>
              </w:rPr>
            </w:pPr>
            <w:r w:rsidRPr="00A558BC">
              <w:rPr>
                <w:rFonts w:ascii="Arial" w:hAnsi="Arial" w:cs="Arial"/>
                <w:color w:val="000000" w:themeColor="text1"/>
                <w:sz w:val="24"/>
              </w:rPr>
              <w:t>Zbiornik wody:</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single" w:sz="4" w:space="0" w:color="auto"/>
              <w:tr2bl w:val="single" w:sz="4" w:space="0" w:color="auto"/>
            </w:tcBorders>
          </w:tcPr>
          <w:p w:rsidR="001A02EA" w:rsidRPr="00A558BC" w:rsidRDefault="001A02EA" w:rsidP="001A02EA">
            <w:pPr>
              <w:rPr>
                <w:color w:val="000000" w:themeColor="text1"/>
              </w:rPr>
            </w:pPr>
          </w:p>
        </w:tc>
        <w:tc>
          <w:tcPr>
            <w:tcW w:w="1305" w:type="dxa"/>
            <w:tcBorders>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1A02EA">
            <w:pPr>
              <w:ind w:left="284"/>
              <w:rPr>
                <w:rFonts w:ascii="Arial" w:hAnsi="Arial" w:cs="Arial"/>
                <w:color w:val="000000" w:themeColor="text1"/>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poszycie zewnętrzne, izolacja termiczna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Pr>
          <w:p w:rsidR="001A02EA" w:rsidRPr="00A558BC" w:rsidRDefault="001A02EA" w:rsidP="001A02EA">
            <w:pPr>
              <w:rPr>
                <w:color w:val="000000" w:themeColor="text1"/>
              </w:rPr>
            </w:pPr>
          </w:p>
        </w:tc>
        <w:tc>
          <w:tcPr>
            <w:tcW w:w="1305" w:type="dxa"/>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wnętrze zbiornika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Czyszczenie i konserwacja</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właz i uszczelnieniem</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nil"/>
              <w:tr2bl w:val="nil"/>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falochron</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nil"/>
              <w:tr2bl w:val="nil"/>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uchwyty mocujące węże ssawne</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94"/>
              </w:numPr>
              <w:ind w:hanging="689"/>
              <w:rPr>
                <w:rFonts w:ascii="Arial" w:hAnsi="Arial" w:cs="Arial"/>
                <w:color w:val="000000" w:themeColor="text1"/>
              </w:rPr>
            </w:pPr>
          </w:p>
        </w:tc>
        <w:tc>
          <w:tcPr>
            <w:tcW w:w="4253" w:type="dxa"/>
            <w:vAlign w:val="center"/>
          </w:tcPr>
          <w:p w:rsidR="001A02EA" w:rsidRPr="00A91A56" w:rsidRDefault="001A02EA" w:rsidP="001A02EA">
            <w:pPr>
              <w:shd w:val="clear" w:color="auto" w:fill="FFFFFF"/>
              <w:tabs>
                <w:tab w:val="left" w:pos="0"/>
              </w:tabs>
              <w:jc w:val="both"/>
              <w:rPr>
                <w:rFonts w:ascii="Arial" w:hAnsi="Arial" w:cs="Arial"/>
                <w:color w:val="000000" w:themeColor="text1"/>
                <w:sz w:val="24"/>
              </w:rPr>
            </w:pPr>
            <w:r w:rsidRPr="00A91A56">
              <w:rPr>
                <w:rFonts w:ascii="Arial" w:hAnsi="Arial" w:cs="Arial"/>
                <w:color w:val="000000" w:themeColor="text1"/>
                <w:sz w:val="24"/>
              </w:rPr>
              <w:t>Armatura i instalacja wodna – węzeł dystrybucyjny: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021878" w:rsidTr="001A02EA">
        <w:trPr>
          <w:trHeight w:val="97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zawór</w:t>
            </w:r>
          </w:p>
        </w:tc>
        <w:tc>
          <w:tcPr>
            <w:tcW w:w="709" w:type="dxa"/>
            <w:tcBorders>
              <w:bottom w:val="single" w:sz="4" w:space="0" w:color="auto"/>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val="restart"/>
          </w:tcPr>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Niedopuszczalne nieszczelności układu, wymiana uszkodzonych elementów armatury i uszczelnień.</w:t>
            </w:r>
          </w:p>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Uzupełnienie braku w zaślepkę. Elementy gumowe wymienić.</w:t>
            </w:r>
          </w:p>
        </w:tc>
      </w:tr>
      <w:tr w:rsidR="001A02EA" w:rsidRPr="00021878" w:rsidTr="001A02EA">
        <w:trPr>
          <w:trHeight w:val="1275"/>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pokrętło i przedłużenie rękojeści zaworu spustowego</w:t>
            </w:r>
          </w:p>
        </w:tc>
        <w:tc>
          <w:tcPr>
            <w:tcW w:w="709"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rPr>
          <w:trHeight w:val="39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zaślepk</w:t>
            </w:r>
            <w:r>
              <w:rPr>
                <w:rFonts w:ascii="Arial" w:hAnsi="Arial" w:cs="Arial"/>
                <w:color w:val="000000" w:themeColor="text1"/>
                <w:sz w:val="24"/>
              </w:rPr>
              <w:t>a</w:t>
            </w:r>
            <w:r w:rsidRPr="00021878">
              <w:rPr>
                <w:rFonts w:ascii="Arial" w:hAnsi="Arial" w:cs="Arial"/>
                <w:color w:val="000000" w:themeColor="text1"/>
                <w:sz w:val="24"/>
              </w:rPr>
              <w:t xml:space="preserve"> armatury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94"/>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Rama</w:t>
            </w:r>
            <w:r>
              <w:rPr>
                <w:rFonts w:ascii="Arial" w:hAnsi="Arial" w:cs="Arial"/>
                <w:color w:val="000000" w:themeColor="text1"/>
                <w:sz w:val="24"/>
              </w:rPr>
              <w:t xml:space="preserve"> nośna</w:t>
            </w:r>
            <w:r w:rsidRPr="00021878">
              <w:rPr>
                <w:rFonts w:ascii="Arial" w:hAnsi="Arial" w:cs="Arial"/>
                <w:color w:val="000000" w:themeColor="text1"/>
                <w:sz w:val="24"/>
              </w:rPr>
              <w:t xml:space="preserve"> i płozy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tl2br w:val="single" w:sz="4" w:space="0" w:color="auto"/>
              <w:tr2bl w:val="single" w:sz="4" w:space="0" w:color="auto"/>
            </w:tcBorders>
          </w:tcPr>
          <w:p w:rsidR="001A02EA" w:rsidRPr="00021878" w:rsidRDefault="001A02EA" w:rsidP="001A02EA">
            <w:pPr>
              <w:rPr>
                <w:color w:val="000000" w:themeColor="text1"/>
              </w:rPr>
            </w:pPr>
          </w:p>
        </w:tc>
        <w:tc>
          <w:tcPr>
            <w:tcW w:w="1305" w:type="dxa"/>
            <w:tcBorders>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rama nośna</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Pr>
          <w:p w:rsidR="001A02EA" w:rsidRPr="008307F4" w:rsidRDefault="001A02EA" w:rsidP="001A02EA">
            <w:pPr>
              <w:rPr>
                <w:color w:val="000000" w:themeColor="text1"/>
              </w:rPr>
            </w:pPr>
            <w:r>
              <w:rPr>
                <w:color w:val="000000" w:themeColor="text1"/>
              </w:rPr>
              <w:t>tak</w:t>
            </w:r>
          </w:p>
        </w:tc>
        <w:tc>
          <w:tcPr>
            <w:tcW w:w="1305" w:type="dxa"/>
          </w:tcPr>
          <w:p w:rsidR="001A02EA" w:rsidRPr="008307F4" w:rsidRDefault="001A02EA" w:rsidP="001A02EA">
            <w:pPr>
              <w:rPr>
                <w:color w:val="000000" w:themeColor="text1"/>
              </w:rPr>
            </w:pPr>
          </w:p>
        </w:tc>
        <w:tc>
          <w:tcPr>
            <w:tcW w:w="1552" w:type="dxa"/>
            <w:vMerge w:val="restart"/>
          </w:tcPr>
          <w:p w:rsidR="001A02EA" w:rsidRPr="008307F4" w:rsidRDefault="001A02EA" w:rsidP="001A02EA">
            <w:pPr>
              <w:jc w:val="center"/>
              <w:rPr>
                <w:rFonts w:ascii="Arial" w:hAnsi="Arial" w:cs="Arial"/>
                <w:color w:val="000000" w:themeColor="text1"/>
              </w:rPr>
            </w:pPr>
            <w:r>
              <w:rPr>
                <w:rFonts w:ascii="Arial" w:hAnsi="Arial" w:cs="Arial"/>
                <w:color w:val="000000" w:themeColor="text1"/>
              </w:rPr>
              <w:t>Obejmuję tylko konserwację. Naprawa tylko pojedynczych uszkodzeń.</w:t>
            </w: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łapy wsporcze do montażu na podwoziu kuchni KP 200/340</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cBorders>
          </w:tcPr>
          <w:p w:rsidR="001A02EA" w:rsidRPr="008307F4" w:rsidRDefault="001A02EA" w:rsidP="001A02EA">
            <w:pPr>
              <w:rPr>
                <w:color w:val="000000" w:themeColor="text1"/>
              </w:rPr>
            </w:pPr>
            <w:r>
              <w:rPr>
                <w:color w:val="000000" w:themeColor="text1"/>
              </w:rPr>
              <w:t>tak</w:t>
            </w:r>
          </w:p>
        </w:tc>
        <w:tc>
          <w:tcPr>
            <w:tcW w:w="1305" w:type="dxa"/>
            <w:tcBorders>
              <w:bottom w:val="single" w:sz="4" w:space="0" w:color="auto"/>
            </w:tcBorders>
          </w:tcPr>
          <w:p w:rsidR="001A02EA" w:rsidRPr="008307F4" w:rsidRDefault="001A02EA" w:rsidP="001A02EA">
            <w:pPr>
              <w:rPr>
                <w:color w:val="000000" w:themeColor="text1"/>
              </w:rPr>
            </w:pP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mocowania i uchwyty na osprzęt i pompę skrzydełkową</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r>
              <w:rPr>
                <w:color w:val="000000" w:themeColor="text1"/>
              </w:rPr>
              <w:t>tak</w:t>
            </w:r>
          </w:p>
        </w:tc>
        <w:tc>
          <w:tcPr>
            <w:tcW w:w="1305" w:type="dxa"/>
            <w:tcBorders>
              <w:bottom w:val="single" w:sz="4" w:space="0" w:color="auto"/>
              <w:tl2br w:val="nil"/>
              <w:tr2bl w:val="nil"/>
            </w:tcBorders>
          </w:tcPr>
          <w:p w:rsidR="001A02EA" w:rsidRPr="008307F4" w:rsidRDefault="001A02EA" w:rsidP="001A02EA">
            <w:pPr>
              <w:rPr>
                <w:color w:val="000000" w:themeColor="text1"/>
              </w:rPr>
            </w:pP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Pr>
                <w:rFonts w:ascii="Arial" w:hAnsi="Arial" w:cs="Arial"/>
                <w:color w:val="000000" w:themeColor="text1"/>
                <w:sz w:val="24"/>
              </w:rPr>
              <w:t>płozy wysuwalne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tl2br w:val="nil"/>
              <w:tr2bl w:val="nil"/>
            </w:tcBorders>
          </w:tcPr>
          <w:p w:rsidR="001A02EA" w:rsidRPr="008307F4" w:rsidRDefault="001A02EA" w:rsidP="001A02EA">
            <w:pPr>
              <w:rPr>
                <w:color w:val="000000" w:themeColor="text1"/>
              </w:rPr>
            </w:pPr>
            <w:r>
              <w:rPr>
                <w:color w:val="000000" w:themeColor="text1"/>
              </w:rPr>
              <w:t>tak</w:t>
            </w:r>
          </w:p>
        </w:tc>
        <w:tc>
          <w:tcPr>
            <w:tcW w:w="1305" w:type="dxa"/>
            <w:tcBorders>
              <w:tl2br w:val="nil"/>
              <w:tr2bl w:val="nil"/>
            </w:tcBorders>
          </w:tcPr>
          <w:p w:rsidR="001A02EA" w:rsidRPr="008307F4" w:rsidRDefault="001A02EA" w:rsidP="001A02EA">
            <w:pPr>
              <w:rPr>
                <w:color w:val="000000" w:themeColor="text1"/>
              </w:rPr>
            </w:pP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E54F1D">
            <w:pPr>
              <w:pStyle w:val="Akapitzlist"/>
              <w:numPr>
                <w:ilvl w:val="0"/>
                <w:numId w:val="94"/>
              </w:numPr>
              <w:ind w:hanging="689"/>
              <w:rPr>
                <w:rFonts w:ascii="Arial" w:hAnsi="Arial" w:cs="Arial"/>
                <w:color w:val="000000" w:themeColor="text1"/>
              </w:rPr>
            </w:pPr>
          </w:p>
        </w:tc>
        <w:tc>
          <w:tcPr>
            <w:tcW w:w="4253" w:type="dxa"/>
            <w:vAlign w:val="center"/>
          </w:tcPr>
          <w:p w:rsidR="001A02EA" w:rsidRPr="008307F4" w:rsidRDefault="001A02EA" w:rsidP="001A02EA">
            <w:pPr>
              <w:shd w:val="clear" w:color="auto" w:fill="FFFFFF"/>
              <w:tabs>
                <w:tab w:val="left" w:pos="0"/>
              </w:tabs>
              <w:ind w:left="74"/>
              <w:jc w:val="both"/>
              <w:rPr>
                <w:rFonts w:ascii="Arial" w:hAnsi="Arial" w:cs="Arial"/>
                <w:color w:val="000000" w:themeColor="text1"/>
                <w:sz w:val="24"/>
              </w:rPr>
            </w:pPr>
            <w:r w:rsidRPr="008307F4">
              <w:rPr>
                <w:rFonts w:ascii="Arial" w:hAnsi="Arial" w:cs="Arial"/>
                <w:color w:val="000000" w:themeColor="text1"/>
                <w:sz w:val="24"/>
              </w:rPr>
              <w:t>Wyposażenie i osprzęt:</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305" w:type="dxa"/>
            <w:tcBorders>
              <w:tl2br w:val="single" w:sz="4" w:space="0" w:color="auto"/>
              <w:tr2bl w:val="single" w:sz="4" w:space="0" w:color="auto"/>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skrzynia na osprzęt i wyposażenie (konstrukcja, zawiasy i zamkniecie)</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r>
              <w:rPr>
                <w:color w:val="000000" w:themeColor="text1"/>
              </w:rPr>
              <w:t>tak</w:t>
            </w:r>
          </w:p>
        </w:tc>
        <w:tc>
          <w:tcPr>
            <w:tcW w:w="1305" w:type="dxa"/>
            <w:tcBorders>
              <w:bottom w:val="single" w:sz="4" w:space="0" w:color="auto"/>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598" w:hanging="425"/>
              <w:jc w:val="both"/>
              <w:rPr>
                <w:rFonts w:ascii="Arial" w:hAnsi="Arial" w:cs="Arial"/>
                <w:color w:val="000000" w:themeColor="text1"/>
              </w:rPr>
            </w:pPr>
            <w:r w:rsidRPr="008307F4">
              <w:rPr>
                <w:rFonts w:ascii="Arial" w:hAnsi="Arial" w:cs="Arial"/>
                <w:color w:val="000000" w:themeColor="text1"/>
              </w:rPr>
              <w:t>pompa wyporowo-skrzydełkowa ręczna</w:t>
            </w:r>
            <w:r w:rsidRPr="008307F4">
              <w:rPr>
                <w:rStyle w:val="Odwoanieprzypisudolnego"/>
                <w:rFonts w:ascii="Arial" w:hAnsi="Arial" w:cs="Arial"/>
                <w:color w:val="000000" w:themeColor="text1"/>
              </w:rPr>
              <w:footnoteReference w:id="22"/>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r>
              <w:rPr>
                <w:color w:val="000000" w:themeColor="text1"/>
              </w:rPr>
              <w:t>tak</w:t>
            </w:r>
          </w:p>
        </w:tc>
        <w:tc>
          <w:tcPr>
            <w:tcW w:w="1305" w:type="dxa"/>
            <w:tcBorders>
              <w:bottom w:val="single" w:sz="4" w:space="0" w:color="auto"/>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stojak składany do pompy ręcznej</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l2br w:val="nil"/>
              <w:tr2bl w:val="nil"/>
            </w:tcBorders>
          </w:tcPr>
          <w:p w:rsidR="001A02EA" w:rsidRPr="00054150" w:rsidRDefault="001A02EA" w:rsidP="001A02EA">
            <w:pPr>
              <w:rPr>
                <w:color w:val="000000" w:themeColor="text1"/>
              </w:rPr>
            </w:pPr>
            <w:r>
              <w:rPr>
                <w:color w:val="000000" w:themeColor="text1"/>
              </w:rPr>
              <w:t>tak</w:t>
            </w:r>
          </w:p>
        </w:tc>
        <w:tc>
          <w:tcPr>
            <w:tcW w:w="1305" w:type="dxa"/>
            <w:tcBorders>
              <w:bottom w:val="single" w:sz="4" w:space="0" w:color="auto"/>
              <w:tl2br w:val="nil"/>
              <w:tr2bl w:val="nil"/>
            </w:tcBorders>
          </w:tcPr>
          <w:p w:rsidR="001A02EA" w:rsidRPr="00054150" w:rsidRDefault="001A02EA" w:rsidP="001A02EA">
            <w:pPr>
              <w:rPr>
                <w:color w:val="000000" w:themeColor="text1"/>
              </w:rPr>
            </w:pPr>
          </w:p>
        </w:tc>
        <w:tc>
          <w:tcPr>
            <w:tcW w:w="1552" w:type="dxa"/>
          </w:tcPr>
          <w:p w:rsidR="001A02EA" w:rsidRPr="00054150" w:rsidRDefault="001A02EA" w:rsidP="001A02EA">
            <w:pPr>
              <w:jc w:val="center"/>
              <w:rPr>
                <w:rFonts w:ascii="Arial" w:hAnsi="Arial" w:cs="Arial"/>
                <w:color w:val="000000" w:themeColor="text1"/>
              </w:rPr>
            </w:pPr>
            <w:r>
              <w:rPr>
                <w:rFonts w:ascii="Arial" w:hAnsi="Arial" w:cs="Arial"/>
                <w:color w:val="000000" w:themeColor="text1"/>
              </w:rPr>
              <w:t>Tylko naprawa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ssawny śr. 52 mm, dł. 3 m</w:t>
            </w:r>
            <w:r w:rsidRPr="00054150">
              <w:rPr>
                <w:rFonts w:ascii="Arial" w:hAnsi="Arial" w:cs="Arial"/>
                <w:color w:val="000000" w:themeColor="text1"/>
              </w:rPr>
              <w:tab/>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val="restart"/>
          </w:tcPr>
          <w:p w:rsidR="001A02EA" w:rsidRPr="00054150" w:rsidRDefault="001A02EA" w:rsidP="001A02EA">
            <w:pPr>
              <w:jc w:val="center"/>
              <w:rPr>
                <w:rFonts w:ascii="Arial" w:hAnsi="Arial" w:cs="Arial"/>
                <w:color w:val="000000" w:themeColor="text1"/>
              </w:rPr>
            </w:pPr>
            <w:r w:rsidRPr="00054150">
              <w:rPr>
                <w:rFonts w:ascii="Arial" w:hAnsi="Arial" w:cs="Arial"/>
                <w:color w:val="000000" w:themeColor="text1"/>
              </w:rPr>
              <w:t>Wymiana tylko jeżeli nie były wymienione w przeciągu 10 lat.</w:t>
            </w:r>
            <w:r>
              <w:rPr>
                <w:rFonts w:ascii="Arial" w:hAnsi="Arial" w:cs="Arial"/>
                <w:color w:val="000000" w:themeColor="text1"/>
              </w:rPr>
              <w:t xml:space="preserve"> Konserwacja.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śr. 52 mm, dł. 5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o śr. 52 mm, dł. 1,8 m</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kosz ssawny 52</w:t>
            </w:r>
          </w:p>
        </w:tc>
        <w:tc>
          <w:tcPr>
            <w:tcW w:w="709" w:type="dxa"/>
          </w:tcPr>
          <w:p w:rsidR="001A02EA" w:rsidRPr="00054150" w:rsidRDefault="001A02EA" w:rsidP="001A02EA">
            <w:pPr>
              <w:rPr>
                <w:color w:val="000000" w:themeColor="text1"/>
              </w:rPr>
            </w:pPr>
            <w:r>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klucz do łączników</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cBorders>
          </w:tcPr>
          <w:p w:rsidR="001A02EA" w:rsidRPr="00054150" w:rsidRDefault="001A02EA" w:rsidP="001A02EA">
            <w:pPr>
              <w:rPr>
                <w:color w:val="000000" w:themeColor="text1"/>
              </w:rPr>
            </w:pPr>
          </w:p>
        </w:tc>
        <w:tc>
          <w:tcPr>
            <w:tcW w:w="1305" w:type="dxa"/>
            <w:tcBorders>
              <w:bottom w:val="single" w:sz="4" w:space="0" w:color="auto"/>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p>
        </w:tc>
      </w:tr>
      <w:tr w:rsidR="001A02EA" w:rsidRPr="00054150" w:rsidTr="001A02EA">
        <w:trPr>
          <w:cantSplit/>
          <w:trHeight w:val="1997"/>
        </w:trPr>
        <w:tc>
          <w:tcPr>
            <w:tcW w:w="562" w:type="dxa"/>
            <w:vAlign w:val="center"/>
          </w:tcPr>
          <w:p w:rsidR="001A02EA" w:rsidRPr="00054150" w:rsidRDefault="001A02EA" w:rsidP="00E54F1D">
            <w:pPr>
              <w:pStyle w:val="Akapitzlist"/>
              <w:numPr>
                <w:ilvl w:val="0"/>
                <w:numId w:val="94"/>
              </w:numPr>
              <w:ind w:hanging="689"/>
              <w:rPr>
                <w:rFonts w:ascii="Arial" w:hAnsi="Arial" w:cs="Arial"/>
                <w:color w:val="000000" w:themeColor="text1"/>
              </w:rPr>
            </w:pPr>
          </w:p>
        </w:tc>
        <w:tc>
          <w:tcPr>
            <w:tcW w:w="4253" w:type="dxa"/>
            <w:vAlign w:val="center"/>
          </w:tcPr>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Zakres lub inne elementy uszkodzone</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r w:rsidRPr="00054150">
              <w:rPr>
                <w:rFonts w:ascii="Arial" w:hAnsi="Arial" w:cs="Arial"/>
                <w:color w:val="000000" w:themeColor="text1"/>
                <w:sz w:val="24"/>
              </w:rPr>
              <w:tab/>
            </w:r>
            <w:r w:rsidRPr="00054150">
              <w:rPr>
                <w:rFonts w:ascii="Arial" w:hAnsi="Arial" w:cs="Arial"/>
                <w:color w:val="000000" w:themeColor="text1"/>
                <w:sz w:val="24"/>
              </w:rPr>
              <w:tab/>
            </w:r>
          </w:p>
        </w:tc>
        <w:tc>
          <w:tcPr>
            <w:tcW w:w="709" w:type="dxa"/>
          </w:tcPr>
          <w:p w:rsidR="001A02EA" w:rsidRPr="00054150" w:rsidRDefault="001A02EA" w:rsidP="001A02EA">
            <w:pPr>
              <w:rPr>
                <w:color w:val="000000" w:themeColor="text1"/>
              </w:rPr>
            </w:pPr>
          </w:p>
        </w:tc>
        <w:tc>
          <w:tcPr>
            <w:tcW w:w="828" w:type="dxa"/>
            <w:tcBorders>
              <w:tl2br w:val="nil"/>
              <w:tr2bl w:val="nil"/>
            </w:tcBorders>
          </w:tcPr>
          <w:p w:rsidR="001A02EA" w:rsidRPr="00054150" w:rsidRDefault="001A02EA" w:rsidP="001A02EA">
            <w:pPr>
              <w:rPr>
                <w:color w:val="000000" w:themeColor="text1"/>
              </w:rPr>
            </w:pPr>
          </w:p>
        </w:tc>
        <w:tc>
          <w:tcPr>
            <w:tcW w:w="1305" w:type="dxa"/>
            <w:tcBorders>
              <w:tl2br w:val="nil"/>
              <w:tr2bl w:val="nil"/>
            </w:tcBorders>
          </w:tcPr>
          <w:p w:rsidR="001A02EA" w:rsidRPr="00054150" w:rsidRDefault="001A02EA" w:rsidP="001A02EA">
            <w:pPr>
              <w:rPr>
                <w:color w:val="000000" w:themeColor="text1"/>
              </w:rPr>
            </w:pPr>
          </w:p>
        </w:tc>
        <w:tc>
          <w:tcPr>
            <w:tcW w:w="1552" w:type="dxa"/>
            <w:textDirection w:val="btLr"/>
            <w:vAlign w:val="center"/>
          </w:tcPr>
          <w:p w:rsidR="001A02EA" w:rsidRPr="00054150" w:rsidRDefault="001A02EA" w:rsidP="001A02EA">
            <w:pPr>
              <w:ind w:left="113" w:right="113"/>
              <w:jc w:val="center"/>
              <w:rPr>
                <w:rFonts w:ascii="Arial" w:hAnsi="Arial" w:cs="Arial"/>
                <w:color w:val="000000" w:themeColor="text1"/>
              </w:rPr>
            </w:pPr>
            <w:r w:rsidRPr="00054150">
              <w:rPr>
                <w:rFonts w:ascii="Arial" w:hAnsi="Arial" w:cs="Arial"/>
                <w:color w:val="000000" w:themeColor="text1"/>
                <w:sz w:val="24"/>
              </w:rPr>
              <w:t>wyszczególnić</w:t>
            </w:r>
          </w:p>
        </w:tc>
      </w:tr>
    </w:tbl>
    <w:p w:rsidR="001A02EA" w:rsidRPr="00054150" w:rsidRDefault="001A02EA" w:rsidP="001A02EA">
      <w:pPr>
        <w:shd w:val="clear" w:color="auto" w:fill="FFFFFF"/>
        <w:tabs>
          <w:tab w:val="left" w:pos="426"/>
        </w:tabs>
        <w:spacing w:after="0" w:line="360" w:lineRule="auto"/>
        <w:ind w:right="6"/>
        <w:jc w:val="center"/>
        <w:rPr>
          <w:rFonts w:ascii="Arial" w:hAnsi="Arial" w:cs="Arial"/>
          <w:color w:val="000000" w:themeColor="text1"/>
        </w:rPr>
      </w:pPr>
      <w:r w:rsidRPr="00054150">
        <w:rPr>
          <w:rFonts w:ascii="Arial" w:hAnsi="Arial" w:cs="Arial"/>
          <w:color w:val="000000" w:themeColor="text1"/>
          <w:vertAlign w:val="superscript"/>
        </w:rPr>
        <w:t>*1)</w:t>
      </w:r>
      <w:r w:rsidRPr="00054150">
        <w:rPr>
          <w:rFonts w:ascii="Arial" w:hAnsi="Arial" w:cs="Arial"/>
          <w:color w:val="000000" w:themeColor="text1"/>
        </w:rPr>
        <w:t xml:space="preserve"> komisja wskazuje zakres prac przy klasyfikacji – znak „</w:t>
      </w:r>
      <w:r w:rsidRPr="00054150">
        <w:rPr>
          <w:rFonts w:ascii="Arial" w:hAnsi="Arial" w:cs="Arial"/>
          <w:b/>
          <w:color w:val="000000" w:themeColor="text1"/>
        </w:rPr>
        <w:t>+”</w:t>
      </w:r>
      <w:r w:rsidRPr="00054150">
        <w:rPr>
          <w:rFonts w:ascii="Arial" w:hAnsi="Arial" w:cs="Arial"/>
          <w:color w:val="000000" w:themeColor="text1"/>
        </w:rPr>
        <w:t xml:space="preserve"> lub „</w:t>
      </w:r>
      <w:r w:rsidRPr="00054150">
        <w:rPr>
          <w:rFonts w:ascii="Arial" w:hAnsi="Arial" w:cs="Arial"/>
          <w:b/>
          <w:color w:val="000000" w:themeColor="text1"/>
        </w:rPr>
        <w:t>tak</w:t>
      </w:r>
      <w:r w:rsidRPr="00054150">
        <w:rPr>
          <w:rFonts w:ascii="Arial" w:hAnsi="Arial" w:cs="Arial"/>
          <w:color w:val="000000" w:themeColor="text1"/>
        </w:rPr>
        <w:t>”(wybór pojedynczy).</w:t>
      </w:r>
    </w:p>
    <w:p w:rsidR="001A02EA" w:rsidRPr="00054150" w:rsidRDefault="001A02EA" w:rsidP="00E54F1D">
      <w:pPr>
        <w:pStyle w:val="Akapitzlist"/>
        <w:numPr>
          <w:ilvl w:val="0"/>
          <w:numId w:val="9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Uzupełnienie wszystkich przetyczek, łańcuszków  i nakrętek mocujących.</w:t>
      </w:r>
    </w:p>
    <w:p w:rsidR="001A02EA" w:rsidRPr="00054150" w:rsidRDefault="001A02EA" w:rsidP="00E54F1D">
      <w:pPr>
        <w:pStyle w:val="Akapitzlist"/>
        <w:numPr>
          <w:ilvl w:val="0"/>
          <w:numId w:val="9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szCs w:val="24"/>
        </w:rPr>
        <w:lastRenderedPageBreak/>
        <w:t>Czyszczenie elementów niemalowanych.</w:t>
      </w:r>
    </w:p>
    <w:p w:rsidR="001A02EA" w:rsidRPr="00054150" w:rsidRDefault="001A02EA" w:rsidP="00E54F1D">
      <w:pPr>
        <w:pStyle w:val="Akapitzlist"/>
        <w:numPr>
          <w:ilvl w:val="0"/>
          <w:numId w:val="9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Wykonanie powłok malarskich.</w:t>
      </w:r>
    </w:p>
    <w:p w:rsidR="001A02EA" w:rsidRPr="00054150" w:rsidRDefault="001A02EA" w:rsidP="00E54F1D">
      <w:pPr>
        <w:pStyle w:val="Akapitzlist"/>
        <w:numPr>
          <w:ilvl w:val="0"/>
          <w:numId w:val="9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Zakonserwowanie profili zamkniętych i elementów nie malowanych.</w:t>
      </w:r>
    </w:p>
    <w:p w:rsidR="001A02EA" w:rsidRDefault="001A02EA" w:rsidP="00E54F1D">
      <w:pPr>
        <w:pStyle w:val="Akapitzlist"/>
        <w:numPr>
          <w:ilvl w:val="0"/>
          <w:numId w:val="93"/>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Nasmarowanie i zabezpieczenie wszystkich punktów smarowania.</w:t>
      </w:r>
    </w:p>
    <w:p w:rsidR="001A02EA" w:rsidRDefault="001A02EA" w:rsidP="001A02EA">
      <w:pPr>
        <w:shd w:val="clear" w:color="auto" w:fill="FFFFFF"/>
        <w:tabs>
          <w:tab w:val="left" w:pos="426"/>
        </w:tabs>
        <w:spacing w:after="0" w:line="360" w:lineRule="auto"/>
        <w:ind w:left="66" w:right="6"/>
        <w:jc w:val="both"/>
        <w:rPr>
          <w:rFonts w:ascii="Arial" w:hAnsi="Arial" w:cs="Arial"/>
          <w:color w:val="000000" w:themeColor="text1"/>
          <w:sz w:val="24"/>
        </w:rPr>
      </w:pPr>
    </w:p>
    <w:p w:rsidR="001A02EA" w:rsidRPr="00F12D2E" w:rsidRDefault="001A02EA" w:rsidP="001A02EA">
      <w:pPr>
        <w:spacing w:line="360" w:lineRule="auto"/>
        <w:ind w:left="720" w:hanging="720"/>
        <w:rPr>
          <w:rFonts w:ascii="Arial" w:hAnsi="Arial" w:cs="Arial"/>
          <w:b/>
          <w:sz w:val="32"/>
          <w:szCs w:val="32"/>
        </w:rPr>
      </w:pPr>
      <w:r w:rsidRPr="00F12D2E">
        <w:rPr>
          <w:rFonts w:ascii="Arial" w:hAnsi="Arial" w:cs="Arial"/>
          <w:b/>
          <w:sz w:val="32"/>
          <w:szCs w:val="32"/>
        </w:rPr>
        <w:t>Naprawa konserwacyjna  - Zbiornik na wodę 500 dm3 na płozach typ. XZZ1.</w:t>
      </w:r>
    </w:p>
    <w:p w:rsidR="001A02EA" w:rsidRPr="00494499" w:rsidRDefault="001A02EA" w:rsidP="001A02EA">
      <w:pPr>
        <w:spacing w:line="360" w:lineRule="auto"/>
        <w:rPr>
          <w:rFonts w:ascii="Arial" w:hAnsi="Arial" w:cs="Arial"/>
          <w:b/>
          <w:sz w:val="24"/>
          <w:szCs w:val="24"/>
        </w:rPr>
      </w:pPr>
      <w:r w:rsidRPr="00494499">
        <w:rPr>
          <w:rFonts w:ascii="Arial" w:hAnsi="Arial" w:cs="Arial"/>
          <w:b/>
          <w:sz w:val="24"/>
          <w:szCs w:val="24"/>
        </w:rPr>
        <w:t>Zakres naprawy</w:t>
      </w:r>
      <w:r>
        <w:rPr>
          <w:rFonts w:ascii="Arial" w:hAnsi="Arial" w:cs="Arial"/>
          <w:b/>
          <w:sz w:val="24"/>
          <w:szCs w:val="24"/>
        </w:rPr>
        <w:t xml:space="preserve"> konserwacyjnej zbiornika na wodę nr fabr. 1002, rok prod. 1988</w:t>
      </w:r>
    </w:p>
    <w:p w:rsidR="001A02EA" w:rsidRPr="00494499" w:rsidRDefault="001A02EA" w:rsidP="001A02EA">
      <w:pPr>
        <w:shd w:val="clear" w:color="auto" w:fill="FFFFFF"/>
        <w:tabs>
          <w:tab w:val="left" w:pos="370"/>
        </w:tabs>
        <w:spacing w:line="360" w:lineRule="auto"/>
        <w:ind w:right="3"/>
        <w:jc w:val="both"/>
        <w:rPr>
          <w:rFonts w:ascii="Arial" w:hAnsi="Arial" w:cs="Arial"/>
          <w:b/>
          <w:u w:val="single"/>
        </w:rPr>
      </w:pPr>
      <w:r w:rsidRPr="00494499">
        <w:rPr>
          <w:rFonts w:ascii="Arial" w:hAnsi="Arial" w:cs="Arial"/>
          <w:b/>
          <w:u w:val="single"/>
        </w:rPr>
        <w:t xml:space="preserve">I. </w:t>
      </w:r>
      <w:r>
        <w:rPr>
          <w:rFonts w:ascii="Arial" w:hAnsi="Arial" w:cs="Arial"/>
          <w:b/>
          <w:u w:val="single"/>
        </w:rPr>
        <w:t>Zbiornik, rama, płozy i osprzęt:</w:t>
      </w:r>
    </w:p>
    <w:p w:rsidR="001A02EA" w:rsidRDefault="001A02EA" w:rsidP="00E54F1D">
      <w:pPr>
        <w:pStyle w:val="Akapitzlist"/>
        <w:numPr>
          <w:ilvl w:val="0"/>
          <w:numId w:val="95"/>
        </w:numPr>
        <w:shd w:val="clear" w:color="auto" w:fill="FFFFFF"/>
        <w:tabs>
          <w:tab w:val="left" w:pos="426"/>
        </w:tabs>
        <w:spacing w:after="0" w:line="360" w:lineRule="auto"/>
        <w:ind w:left="426" w:right="6" w:hanging="426"/>
        <w:jc w:val="both"/>
        <w:rPr>
          <w:rFonts w:ascii="Arial" w:hAnsi="Arial" w:cs="Arial"/>
          <w:color w:val="000000" w:themeColor="text1"/>
          <w:sz w:val="24"/>
        </w:rPr>
      </w:pPr>
      <w:r w:rsidRPr="00021878">
        <w:rPr>
          <w:rFonts w:ascii="Arial" w:hAnsi="Arial" w:cs="Arial"/>
          <w:color w:val="000000" w:themeColor="text1"/>
          <w:sz w:val="24"/>
        </w:rPr>
        <w:t>Demontaż zbiornika do zespołu, podzespołu i elementu (części).</w:t>
      </w:r>
    </w:p>
    <w:p w:rsidR="001A02EA" w:rsidRPr="00E536B0" w:rsidRDefault="001A02EA" w:rsidP="00E54F1D">
      <w:pPr>
        <w:pStyle w:val="Akapitzlist"/>
        <w:numPr>
          <w:ilvl w:val="0"/>
          <w:numId w:val="95"/>
        </w:numPr>
        <w:shd w:val="clear" w:color="auto" w:fill="FFFFFF"/>
        <w:tabs>
          <w:tab w:val="left" w:pos="426"/>
        </w:tabs>
        <w:spacing w:after="0" w:line="360" w:lineRule="auto"/>
        <w:ind w:left="426" w:right="6" w:hanging="426"/>
        <w:jc w:val="both"/>
        <w:rPr>
          <w:rFonts w:ascii="Arial" w:hAnsi="Arial" w:cs="Arial"/>
          <w:color w:val="000000" w:themeColor="text1"/>
          <w:sz w:val="24"/>
        </w:rPr>
      </w:pPr>
      <w:r w:rsidRPr="00E536B0">
        <w:rPr>
          <w:rFonts w:ascii="Arial" w:hAnsi="Arial" w:cs="Arial"/>
          <w:color w:val="000000" w:themeColor="text1"/>
          <w:sz w:val="24"/>
        </w:rPr>
        <w:t xml:space="preserve">Proces technologiczny naprawy powinien przewidywać </w:t>
      </w:r>
      <w:r w:rsidRPr="00E536B0">
        <w:rPr>
          <w:rFonts w:ascii="Arial" w:hAnsi="Arial" w:cs="Arial"/>
          <w:b/>
          <w:color w:val="000000" w:themeColor="text1"/>
          <w:sz w:val="24"/>
        </w:rPr>
        <w:t xml:space="preserve">weryfikację, wymianę </w:t>
      </w:r>
      <w:r w:rsidRPr="00E536B0">
        <w:rPr>
          <w:rFonts w:ascii="Arial" w:hAnsi="Arial" w:cs="Arial"/>
          <w:b/>
          <w:color w:val="000000" w:themeColor="text1"/>
          <w:sz w:val="24"/>
        </w:rPr>
        <w:br/>
        <w:t>i naprawę:</w:t>
      </w:r>
    </w:p>
    <w:tbl>
      <w:tblPr>
        <w:tblStyle w:val="Tabela-Siatka"/>
        <w:tblW w:w="9209" w:type="dxa"/>
        <w:tblLayout w:type="fixed"/>
        <w:tblLook w:val="04A0" w:firstRow="1" w:lastRow="0" w:firstColumn="1" w:lastColumn="0" w:noHBand="0" w:noVBand="1"/>
      </w:tblPr>
      <w:tblGrid>
        <w:gridCol w:w="562"/>
        <w:gridCol w:w="4253"/>
        <w:gridCol w:w="709"/>
        <w:gridCol w:w="828"/>
        <w:gridCol w:w="1305"/>
        <w:gridCol w:w="1552"/>
      </w:tblGrid>
      <w:tr w:rsidR="001A02EA" w:rsidRPr="00A558BC" w:rsidTr="001A02EA">
        <w:trPr>
          <w:cantSplit/>
          <w:trHeight w:val="494"/>
        </w:trPr>
        <w:tc>
          <w:tcPr>
            <w:tcW w:w="562" w:type="dxa"/>
            <w:vMerge w:val="restart"/>
            <w:vAlign w:val="center"/>
          </w:tcPr>
          <w:p w:rsidR="001A02EA" w:rsidRPr="00A558BC" w:rsidRDefault="001A02EA" w:rsidP="001A02EA">
            <w:pPr>
              <w:rPr>
                <w:rFonts w:ascii="Arial" w:hAnsi="Arial" w:cs="Arial"/>
                <w:color w:val="000000" w:themeColor="text1"/>
              </w:rPr>
            </w:pPr>
            <w:r w:rsidRPr="00A558BC">
              <w:rPr>
                <w:rFonts w:ascii="Arial" w:hAnsi="Arial" w:cs="Arial"/>
                <w:color w:val="000000" w:themeColor="text1"/>
              </w:rPr>
              <w:t>Lp.</w:t>
            </w:r>
          </w:p>
        </w:tc>
        <w:tc>
          <w:tcPr>
            <w:tcW w:w="4253"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Zakres, zespól, podzespół, cześć</w:t>
            </w:r>
          </w:p>
        </w:tc>
        <w:tc>
          <w:tcPr>
            <w:tcW w:w="2842" w:type="dxa"/>
            <w:gridSpan w:val="3"/>
            <w:vAlign w:val="center"/>
          </w:tcPr>
          <w:p w:rsidR="001A02EA" w:rsidRPr="003E6934" w:rsidRDefault="001A02EA" w:rsidP="001A02EA">
            <w:pPr>
              <w:jc w:val="center"/>
              <w:rPr>
                <w:rFonts w:ascii="Arial" w:hAnsi="Arial" w:cs="Arial"/>
                <w:b/>
                <w:color w:val="000000" w:themeColor="text1"/>
              </w:rPr>
            </w:pPr>
            <w:r w:rsidRPr="003E6934">
              <w:rPr>
                <w:rFonts w:ascii="Arial" w:hAnsi="Arial" w:cs="Arial"/>
                <w:b/>
                <w:color w:val="000000" w:themeColor="text1"/>
              </w:rPr>
              <w:t>Klasyfikacja</w:t>
            </w:r>
            <w:r w:rsidRPr="003E6934">
              <w:rPr>
                <w:rFonts w:ascii="Arial" w:hAnsi="Arial" w:cs="Arial"/>
                <w:b/>
                <w:color w:val="000000" w:themeColor="text1"/>
                <w:vertAlign w:val="superscript"/>
              </w:rPr>
              <w:t>*1)</w:t>
            </w:r>
          </w:p>
        </w:tc>
        <w:tc>
          <w:tcPr>
            <w:tcW w:w="1552" w:type="dxa"/>
            <w:vMerge w:val="restart"/>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Uwagi</w:t>
            </w:r>
          </w:p>
        </w:tc>
      </w:tr>
      <w:tr w:rsidR="001A02EA" w:rsidRPr="00A558BC" w:rsidTr="001A02EA">
        <w:trPr>
          <w:cantSplit/>
          <w:trHeight w:val="1382"/>
        </w:trPr>
        <w:tc>
          <w:tcPr>
            <w:tcW w:w="562" w:type="dxa"/>
            <w:vMerge/>
            <w:vAlign w:val="center"/>
          </w:tcPr>
          <w:p w:rsidR="001A02EA" w:rsidRPr="00A558BC" w:rsidRDefault="001A02EA" w:rsidP="001A02EA">
            <w:pPr>
              <w:rPr>
                <w:rFonts w:ascii="Arial" w:hAnsi="Arial" w:cs="Arial"/>
                <w:color w:val="000000" w:themeColor="text1"/>
              </w:rPr>
            </w:pPr>
          </w:p>
        </w:tc>
        <w:tc>
          <w:tcPr>
            <w:tcW w:w="4253" w:type="dxa"/>
            <w:vMerge/>
            <w:vAlign w:val="center"/>
          </w:tcPr>
          <w:p w:rsidR="001A02EA" w:rsidRPr="00A558BC" w:rsidRDefault="001A02EA" w:rsidP="001A02EA">
            <w:pPr>
              <w:jc w:val="center"/>
              <w:rPr>
                <w:rFonts w:ascii="Arial" w:hAnsi="Arial" w:cs="Arial"/>
                <w:color w:val="000000" w:themeColor="text1"/>
              </w:rPr>
            </w:pPr>
          </w:p>
        </w:tc>
        <w:tc>
          <w:tcPr>
            <w:tcW w:w="709"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Wymiana</w:t>
            </w:r>
          </w:p>
        </w:tc>
        <w:tc>
          <w:tcPr>
            <w:tcW w:w="828" w:type="dxa"/>
            <w:tcBorders>
              <w:bottom w:val="single" w:sz="4" w:space="0" w:color="auto"/>
            </w:tcBorders>
            <w:textDirection w:val="btLr"/>
            <w:vAlign w:val="center"/>
          </w:tcPr>
          <w:p w:rsidR="001A02EA" w:rsidRPr="00A558BC" w:rsidRDefault="001A02EA" w:rsidP="001A02EA">
            <w:pPr>
              <w:ind w:left="113" w:right="113"/>
              <w:jc w:val="center"/>
              <w:rPr>
                <w:rFonts w:ascii="Arial" w:hAnsi="Arial" w:cs="Arial"/>
                <w:color w:val="000000" w:themeColor="text1"/>
              </w:rPr>
            </w:pPr>
            <w:r w:rsidRPr="00A558BC">
              <w:rPr>
                <w:rFonts w:ascii="Arial" w:hAnsi="Arial" w:cs="Arial"/>
                <w:color w:val="000000" w:themeColor="text1"/>
              </w:rPr>
              <w:t>Naprawa</w:t>
            </w:r>
          </w:p>
        </w:tc>
        <w:tc>
          <w:tcPr>
            <w:tcW w:w="1305" w:type="dxa"/>
            <w:tcBorders>
              <w:bottom w:val="single" w:sz="4" w:space="0" w:color="auto"/>
            </w:tcBorders>
            <w:vAlign w:val="center"/>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Przegląd, weryfikacja z wyminą lub naprawą</w:t>
            </w:r>
          </w:p>
        </w:tc>
        <w:tc>
          <w:tcPr>
            <w:tcW w:w="1552" w:type="dxa"/>
            <w:vMerge/>
            <w:vAlign w:val="center"/>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E54F1D">
            <w:pPr>
              <w:pStyle w:val="Akapitzlist"/>
              <w:numPr>
                <w:ilvl w:val="0"/>
                <w:numId w:val="96"/>
              </w:numPr>
              <w:rPr>
                <w:rFonts w:ascii="Arial" w:hAnsi="Arial" w:cs="Arial"/>
                <w:color w:val="000000" w:themeColor="text1"/>
              </w:rPr>
            </w:pPr>
          </w:p>
        </w:tc>
        <w:tc>
          <w:tcPr>
            <w:tcW w:w="4253" w:type="dxa"/>
            <w:vAlign w:val="center"/>
          </w:tcPr>
          <w:p w:rsidR="001A02EA" w:rsidRPr="00A558BC" w:rsidRDefault="001A02EA" w:rsidP="001A02EA">
            <w:pPr>
              <w:shd w:val="clear" w:color="auto" w:fill="FFFFFF"/>
              <w:tabs>
                <w:tab w:val="left" w:pos="0"/>
              </w:tabs>
              <w:jc w:val="both"/>
              <w:rPr>
                <w:rFonts w:ascii="Arial" w:hAnsi="Arial" w:cs="Arial"/>
                <w:color w:val="000000" w:themeColor="text1"/>
                <w:sz w:val="24"/>
              </w:rPr>
            </w:pPr>
            <w:r w:rsidRPr="00A558BC">
              <w:rPr>
                <w:rFonts w:ascii="Arial" w:hAnsi="Arial" w:cs="Arial"/>
                <w:color w:val="000000" w:themeColor="text1"/>
                <w:sz w:val="24"/>
              </w:rPr>
              <w:t>Zbiornik wody:</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single" w:sz="4" w:space="0" w:color="auto"/>
              <w:tr2bl w:val="single" w:sz="4" w:space="0" w:color="auto"/>
            </w:tcBorders>
          </w:tcPr>
          <w:p w:rsidR="001A02EA" w:rsidRPr="00A558BC" w:rsidRDefault="001A02EA" w:rsidP="001A02EA">
            <w:pPr>
              <w:rPr>
                <w:color w:val="000000" w:themeColor="text1"/>
              </w:rPr>
            </w:pPr>
          </w:p>
        </w:tc>
        <w:tc>
          <w:tcPr>
            <w:tcW w:w="1305" w:type="dxa"/>
            <w:tcBorders>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A558BC" w:rsidTr="001A02EA">
        <w:tc>
          <w:tcPr>
            <w:tcW w:w="562" w:type="dxa"/>
            <w:vAlign w:val="center"/>
          </w:tcPr>
          <w:p w:rsidR="001A02EA" w:rsidRPr="00A558BC" w:rsidRDefault="001A02EA" w:rsidP="001A02EA">
            <w:pPr>
              <w:ind w:left="284"/>
              <w:rPr>
                <w:rFonts w:ascii="Arial" w:hAnsi="Arial" w:cs="Arial"/>
                <w:color w:val="000000" w:themeColor="text1"/>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poszycie zewnętrzne, izolacja termiczna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Pr>
          <w:p w:rsidR="001A02EA" w:rsidRPr="00A558BC" w:rsidRDefault="001A02EA" w:rsidP="001A02EA">
            <w:pPr>
              <w:rPr>
                <w:color w:val="000000" w:themeColor="text1"/>
              </w:rPr>
            </w:pPr>
          </w:p>
        </w:tc>
        <w:tc>
          <w:tcPr>
            <w:tcW w:w="1305" w:type="dxa"/>
          </w:tcPr>
          <w:p w:rsidR="001A02EA" w:rsidRPr="00A558BC" w:rsidRDefault="001A02EA" w:rsidP="001A02EA">
            <w:pPr>
              <w:rPr>
                <w:color w:val="000000" w:themeColor="text1"/>
              </w:rPr>
            </w:pPr>
            <w:r>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wnętrze zbiornika</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cBorders>
          </w:tcPr>
          <w:p w:rsidR="001A02EA" w:rsidRDefault="001A02EA" w:rsidP="001A02EA">
            <w:r w:rsidRPr="00D7038A">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r w:rsidRPr="00A558BC">
              <w:rPr>
                <w:rFonts w:ascii="Arial" w:hAnsi="Arial" w:cs="Arial"/>
                <w:color w:val="000000" w:themeColor="text1"/>
              </w:rPr>
              <w:t>Czyszczenie i konserwacja</w:t>
            </w: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właz i uszczelnieniem</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tl2br w:val="nil"/>
              <w:tr2bl w:val="nil"/>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Default="001A02EA" w:rsidP="001A02EA">
            <w:r w:rsidRPr="00D7038A">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falochron</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p>
        </w:tc>
        <w:tc>
          <w:tcPr>
            <w:tcW w:w="1305" w:type="dxa"/>
            <w:tcBorders>
              <w:bottom w:val="single" w:sz="4" w:space="0" w:color="auto"/>
              <w:tl2br w:val="nil"/>
              <w:tr2bl w:val="nil"/>
            </w:tcBorders>
          </w:tcPr>
          <w:p w:rsidR="001A02EA" w:rsidRDefault="001A02EA" w:rsidP="001A02EA">
            <w:r w:rsidRPr="00D7038A">
              <w:rPr>
                <w:color w:val="000000" w:themeColor="text1"/>
              </w:rPr>
              <w:t>tak</w:t>
            </w:r>
          </w:p>
        </w:tc>
        <w:tc>
          <w:tcPr>
            <w:tcW w:w="1552" w:type="dxa"/>
          </w:tcPr>
          <w:p w:rsidR="001A02EA" w:rsidRPr="00A558BC" w:rsidRDefault="001A02EA" w:rsidP="001A02EA">
            <w:pPr>
              <w:jc w:val="center"/>
              <w:rPr>
                <w:rFonts w:ascii="Arial" w:hAnsi="Arial" w:cs="Arial"/>
                <w:color w:val="000000" w:themeColor="text1"/>
              </w:rPr>
            </w:pPr>
          </w:p>
        </w:tc>
      </w:tr>
      <w:tr w:rsidR="001A02EA" w:rsidRPr="00494499" w:rsidTr="001A02EA">
        <w:tc>
          <w:tcPr>
            <w:tcW w:w="562" w:type="dxa"/>
            <w:vAlign w:val="center"/>
          </w:tcPr>
          <w:p w:rsidR="001A02EA" w:rsidRPr="00494499" w:rsidRDefault="001A02EA" w:rsidP="001A02EA">
            <w:pPr>
              <w:ind w:left="284"/>
              <w:rPr>
                <w:rFonts w:ascii="Arial" w:hAnsi="Arial" w:cs="Arial"/>
                <w:color w:val="00B050"/>
              </w:rPr>
            </w:pPr>
          </w:p>
        </w:tc>
        <w:tc>
          <w:tcPr>
            <w:tcW w:w="4253" w:type="dxa"/>
            <w:vAlign w:val="center"/>
          </w:tcPr>
          <w:p w:rsidR="001A02EA" w:rsidRPr="00A91A56" w:rsidRDefault="001A02EA" w:rsidP="00E54F1D">
            <w:pPr>
              <w:pStyle w:val="Akapitzlist"/>
              <w:numPr>
                <w:ilvl w:val="0"/>
                <w:numId w:val="41"/>
              </w:numPr>
              <w:shd w:val="clear" w:color="auto" w:fill="FFFFFF"/>
              <w:tabs>
                <w:tab w:val="left" w:pos="0"/>
              </w:tabs>
              <w:ind w:left="742" w:hanging="425"/>
              <w:jc w:val="both"/>
              <w:rPr>
                <w:rFonts w:ascii="Arial" w:hAnsi="Arial" w:cs="Arial"/>
                <w:color w:val="000000" w:themeColor="text1"/>
                <w:sz w:val="24"/>
              </w:rPr>
            </w:pPr>
            <w:r w:rsidRPr="00A91A56">
              <w:rPr>
                <w:rFonts w:ascii="Arial" w:hAnsi="Arial" w:cs="Arial"/>
                <w:color w:val="000000" w:themeColor="text1"/>
                <w:sz w:val="24"/>
              </w:rPr>
              <w:t>uchwyty mocujące węże ssawne</w:t>
            </w:r>
          </w:p>
        </w:tc>
        <w:tc>
          <w:tcPr>
            <w:tcW w:w="709"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828" w:type="dxa"/>
            <w:tcBorders>
              <w:bottom w:val="single" w:sz="4" w:space="0" w:color="auto"/>
            </w:tcBorders>
          </w:tcPr>
          <w:p w:rsidR="001A02EA" w:rsidRPr="00A558BC" w:rsidRDefault="001A02EA" w:rsidP="001A02EA">
            <w:pPr>
              <w:rPr>
                <w:color w:val="000000" w:themeColor="text1"/>
              </w:rPr>
            </w:pPr>
            <w:r>
              <w:rPr>
                <w:color w:val="000000" w:themeColor="text1"/>
              </w:rPr>
              <w:t>tak</w:t>
            </w:r>
          </w:p>
        </w:tc>
        <w:tc>
          <w:tcPr>
            <w:tcW w:w="1305" w:type="dxa"/>
            <w:tcBorders>
              <w:bottom w:val="single" w:sz="4" w:space="0" w:color="auto"/>
              <w:tl2br w:val="single" w:sz="4" w:space="0" w:color="auto"/>
              <w:tr2bl w:val="single" w:sz="4" w:space="0" w:color="auto"/>
            </w:tcBorders>
          </w:tcPr>
          <w:p w:rsidR="001A02EA" w:rsidRPr="00A558BC" w:rsidRDefault="001A02EA" w:rsidP="001A02EA">
            <w:pPr>
              <w:rPr>
                <w:color w:val="000000" w:themeColor="text1"/>
              </w:rPr>
            </w:pPr>
          </w:p>
        </w:tc>
        <w:tc>
          <w:tcPr>
            <w:tcW w:w="1552" w:type="dxa"/>
          </w:tcPr>
          <w:p w:rsidR="001A02EA" w:rsidRPr="00A558BC"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96"/>
              </w:numPr>
              <w:ind w:hanging="689"/>
              <w:rPr>
                <w:rFonts w:ascii="Arial" w:hAnsi="Arial" w:cs="Arial"/>
                <w:color w:val="000000" w:themeColor="text1"/>
              </w:rPr>
            </w:pPr>
          </w:p>
        </w:tc>
        <w:tc>
          <w:tcPr>
            <w:tcW w:w="4253" w:type="dxa"/>
            <w:vAlign w:val="center"/>
          </w:tcPr>
          <w:p w:rsidR="001A02EA" w:rsidRPr="00A91A56" w:rsidRDefault="001A02EA" w:rsidP="001A02EA">
            <w:pPr>
              <w:shd w:val="clear" w:color="auto" w:fill="FFFFFF"/>
              <w:tabs>
                <w:tab w:val="left" w:pos="0"/>
              </w:tabs>
              <w:jc w:val="both"/>
              <w:rPr>
                <w:rFonts w:ascii="Arial" w:hAnsi="Arial" w:cs="Arial"/>
                <w:color w:val="000000" w:themeColor="text1"/>
                <w:sz w:val="24"/>
              </w:rPr>
            </w:pPr>
            <w:r w:rsidRPr="00A91A56">
              <w:rPr>
                <w:rFonts w:ascii="Arial" w:hAnsi="Arial" w:cs="Arial"/>
                <w:color w:val="000000" w:themeColor="text1"/>
                <w:sz w:val="24"/>
              </w:rPr>
              <w:t>Armatura i instalacja wodna – węzeł dystrybucyjny: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021878" w:rsidTr="001A02EA">
        <w:trPr>
          <w:trHeight w:val="97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zawór</w:t>
            </w:r>
          </w:p>
        </w:tc>
        <w:tc>
          <w:tcPr>
            <w:tcW w:w="709" w:type="dxa"/>
            <w:tcBorders>
              <w:bottom w:val="single" w:sz="4" w:space="0" w:color="auto"/>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val="restart"/>
          </w:tcPr>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Niedopuszczalne nieszczelności układu, wymiana uszkodzonych elementów armatury i uszczelnień.</w:t>
            </w:r>
          </w:p>
          <w:p w:rsidR="001A02EA" w:rsidRPr="00021878" w:rsidRDefault="001A02EA" w:rsidP="001A02EA">
            <w:pPr>
              <w:jc w:val="center"/>
              <w:rPr>
                <w:rFonts w:ascii="Arial" w:hAnsi="Arial" w:cs="Arial"/>
                <w:color w:val="000000" w:themeColor="text1"/>
                <w:sz w:val="20"/>
                <w:szCs w:val="20"/>
              </w:rPr>
            </w:pPr>
            <w:r w:rsidRPr="00021878">
              <w:rPr>
                <w:rFonts w:ascii="Arial" w:hAnsi="Arial" w:cs="Arial"/>
                <w:color w:val="000000" w:themeColor="text1"/>
                <w:sz w:val="20"/>
                <w:szCs w:val="20"/>
              </w:rPr>
              <w:t xml:space="preserve">Uzupełnienie braku w zaślepkę. Elementy </w:t>
            </w:r>
            <w:r w:rsidRPr="00021878">
              <w:rPr>
                <w:rFonts w:ascii="Arial" w:hAnsi="Arial" w:cs="Arial"/>
                <w:color w:val="000000" w:themeColor="text1"/>
                <w:sz w:val="20"/>
                <w:szCs w:val="20"/>
              </w:rPr>
              <w:lastRenderedPageBreak/>
              <w:t>gumowe wymienić.</w:t>
            </w:r>
          </w:p>
        </w:tc>
      </w:tr>
      <w:tr w:rsidR="001A02EA" w:rsidRPr="00021878" w:rsidTr="001A02EA">
        <w:trPr>
          <w:trHeight w:val="1275"/>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pokrętło i przedłużenie rękojeści zaworu spustowego</w:t>
            </w:r>
          </w:p>
        </w:tc>
        <w:tc>
          <w:tcPr>
            <w:tcW w:w="709"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rPr>
          <w:trHeight w:val="398"/>
        </w:trPr>
        <w:tc>
          <w:tcPr>
            <w:tcW w:w="562" w:type="dxa"/>
            <w:vAlign w:val="center"/>
          </w:tcPr>
          <w:p w:rsidR="001A02EA" w:rsidRPr="00021878" w:rsidRDefault="001A02EA" w:rsidP="001A02EA">
            <w:pPr>
              <w:ind w:left="284"/>
              <w:rPr>
                <w:rFonts w:ascii="Arial" w:hAnsi="Arial" w:cs="Arial"/>
                <w:color w:val="000000" w:themeColor="text1"/>
              </w:rPr>
            </w:pPr>
          </w:p>
        </w:tc>
        <w:tc>
          <w:tcPr>
            <w:tcW w:w="4253" w:type="dxa"/>
            <w:vAlign w:val="center"/>
          </w:tcPr>
          <w:p w:rsidR="001A02EA" w:rsidRPr="00021878" w:rsidRDefault="001A02EA" w:rsidP="00E54F1D">
            <w:pPr>
              <w:pStyle w:val="Akapitzlist"/>
              <w:numPr>
                <w:ilvl w:val="0"/>
                <w:numId w:val="42"/>
              </w:numPr>
              <w:shd w:val="clear" w:color="auto" w:fill="FFFFFF"/>
              <w:tabs>
                <w:tab w:val="left" w:pos="0"/>
              </w:tabs>
              <w:ind w:left="458" w:hanging="283"/>
              <w:jc w:val="both"/>
              <w:rPr>
                <w:rFonts w:ascii="Arial" w:hAnsi="Arial" w:cs="Arial"/>
                <w:color w:val="000000" w:themeColor="text1"/>
                <w:sz w:val="24"/>
              </w:rPr>
            </w:pPr>
            <w:r w:rsidRPr="00021878">
              <w:rPr>
                <w:rFonts w:ascii="Arial" w:hAnsi="Arial" w:cs="Arial"/>
                <w:color w:val="000000" w:themeColor="text1"/>
                <w:sz w:val="24"/>
              </w:rPr>
              <w:t>zaślepk</w:t>
            </w:r>
            <w:r>
              <w:rPr>
                <w:rFonts w:ascii="Arial" w:hAnsi="Arial" w:cs="Arial"/>
                <w:color w:val="000000" w:themeColor="text1"/>
                <w:sz w:val="24"/>
              </w:rPr>
              <w:t>a</w:t>
            </w:r>
            <w:r w:rsidRPr="00021878">
              <w:rPr>
                <w:rFonts w:ascii="Arial" w:hAnsi="Arial" w:cs="Arial"/>
                <w:color w:val="000000" w:themeColor="text1"/>
                <w:sz w:val="24"/>
              </w:rPr>
              <w:t xml:space="preserve"> armatury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bottom w:val="single" w:sz="4" w:space="0" w:color="auto"/>
              <w:tl2br w:val="nil"/>
              <w:tr2bl w:val="nil"/>
            </w:tcBorders>
          </w:tcPr>
          <w:p w:rsidR="001A02EA" w:rsidRPr="00021878" w:rsidRDefault="001A02EA" w:rsidP="001A02EA">
            <w:pPr>
              <w:rPr>
                <w:color w:val="000000" w:themeColor="text1"/>
              </w:rPr>
            </w:pPr>
          </w:p>
        </w:tc>
        <w:tc>
          <w:tcPr>
            <w:tcW w:w="1305" w:type="dxa"/>
            <w:tcBorders>
              <w:bottom w:val="single" w:sz="4" w:space="0" w:color="auto"/>
              <w:tl2br w:val="nil"/>
              <w:tr2bl w:val="nil"/>
            </w:tcBorders>
          </w:tcPr>
          <w:p w:rsidR="001A02EA" w:rsidRPr="00021878" w:rsidRDefault="001A02EA" w:rsidP="001A02EA">
            <w:pPr>
              <w:rPr>
                <w:color w:val="000000" w:themeColor="text1"/>
              </w:rPr>
            </w:pPr>
            <w:r>
              <w:rPr>
                <w:color w:val="000000" w:themeColor="text1"/>
              </w:rPr>
              <w:t>tak</w:t>
            </w:r>
          </w:p>
        </w:tc>
        <w:tc>
          <w:tcPr>
            <w:tcW w:w="1552" w:type="dxa"/>
            <w:vMerge/>
          </w:tcPr>
          <w:p w:rsidR="001A02EA" w:rsidRPr="00021878" w:rsidRDefault="001A02EA" w:rsidP="001A02EA">
            <w:pPr>
              <w:jc w:val="center"/>
              <w:rPr>
                <w:rFonts w:ascii="Arial" w:hAnsi="Arial" w:cs="Arial"/>
                <w:color w:val="000000" w:themeColor="text1"/>
              </w:rPr>
            </w:pPr>
          </w:p>
        </w:tc>
      </w:tr>
      <w:tr w:rsidR="001A02EA" w:rsidRPr="00021878" w:rsidTr="001A02EA">
        <w:tc>
          <w:tcPr>
            <w:tcW w:w="562" w:type="dxa"/>
            <w:vAlign w:val="center"/>
          </w:tcPr>
          <w:p w:rsidR="001A02EA" w:rsidRPr="00021878" w:rsidRDefault="001A02EA" w:rsidP="00E54F1D">
            <w:pPr>
              <w:pStyle w:val="Akapitzlist"/>
              <w:numPr>
                <w:ilvl w:val="0"/>
                <w:numId w:val="96"/>
              </w:numPr>
              <w:ind w:hanging="689"/>
              <w:rPr>
                <w:rFonts w:ascii="Arial" w:hAnsi="Arial" w:cs="Arial"/>
                <w:color w:val="000000" w:themeColor="text1"/>
              </w:rPr>
            </w:pPr>
          </w:p>
        </w:tc>
        <w:tc>
          <w:tcPr>
            <w:tcW w:w="4253" w:type="dxa"/>
            <w:vAlign w:val="center"/>
          </w:tcPr>
          <w:p w:rsidR="001A02EA" w:rsidRPr="00021878" w:rsidRDefault="001A02EA" w:rsidP="001A02EA">
            <w:pPr>
              <w:shd w:val="clear" w:color="auto" w:fill="FFFFFF"/>
              <w:tabs>
                <w:tab w:val="left" w:pos="0"/>
              </w:tabs>
              <w:jc w:val="both"/>
              <w:rPr>
                <w:rFonts w:ascii="Arial" w:hAnsi="Arial" w:cs="Arial"/>
                <w:color w:val="000000" w:themeColor="text1"/>
                <w:sz w:val="24"/>
              </w:rPr>
            </w:pPr>
            <w:r w:rsidRPr="00021878">
              <w:rPr>
                <w:rFonts w:ascii="Arial" w:hAnsi="Arial" w:cs="Arial"/>
                <w:color w:val="000000" w:themeColor="text1"/>
                <w:sz w:val="24"/>
              </w:rPr>
              <w:t>Rama</w:t>
            </w:r>
            <w:r>
              <w:rPr>
                <w:rFonts w:ascii="Arial" w:hAnsi="Arial" w:cs="Arial"/>
                <w:color w:val="000000" w:themeColor="text1"/>
                <w:sz w:val="24"/>
              </w:rPr>
              <w:t xml:space="preserve"> nośna</w:t>
            </w:r>
            <w:r w:rsidRPr="00021878">
              <w:rPr>
                <w:rFonts w:ascii="Arial" w:hAnsi="Arial" w:cs="Arial"/>
                <w:color w:val="000000" w:themeColor="text1"/>
                <w:sz w:val="24"/>
              </w:rPr>
              <w:t xml:space="preserve"> i płozy</w:t>
            </w:r>
          </w:p>
        </w:tc>
        <w:tc>
          <w:tcPr>
            <w:tcW w:w="709" w:type="dxa"/>
            <w:tcBorders>
              <w:bottom w:val="single" w:sz="4" w:space="0" w:color="auto"/>
              <w:tl2br w:val="single" w:sz="4" w:space="0" w:color="auto"/>
              <w:tr2bl w:val="single" w:sz="4" w:space="0" w:color="auto"/>
            </w:tcBorders>
          </w:tcPr>
          <w:p w:rsidR="001A02EA" w:rsidRPr="00021878" w:rsidRDefault="001A02EA" w:rsidP="001A02EA">
            <w:pPr>
              <w:rPr>
                <w:color w:val="000000" w:themeColor="text1"/>
              </w:rPr>
            </w:pPr>
          </w:p>
        </w:tc>
        <w:tc>
          <w:tcPr>
            <w:tcW w:w="828" w:type="dxa"/>
            <w:tcBorders>
              <w:tl2br w:val="single" w:sz="4" w:space="0" w:color="auto"/>
              <w:tr2bl w:val="single" w:sz="4" w:space="0" w:color="auto"/>
            </w:tcBorders>
          </w:tcPr>
          <w:p w:rsidR="001A02EA" w:rsidRPr="00021878" w:rsidRDefault="001A02EA" w:rsidP="001A02EA">
            <w:pPr>
              <w:rPr>
                <w:color w:val="000000" w:themeColor="text1"/>
              </w:rPr>
            </w:pPr>
          </w:p>
        </w:tc>
        <w:tc>
          <w:tcPr>
            <w:tcW w:w="1305" w:type="dxa"/>
            <w:tcBorders>
              <w:tl2br w:val="single" w:sz="4" w:space="0" w:color="auto"/>
              <w:tr2bl w:val="single" w:sz="4" w:space="0" w:color="auto"/>
            </w:tcBorders>
          </w:tcPr>
          <w:p w:rsidR="001A02EA" w:rsidRPr="00021878" w:rsidRDefault="001A02EA" w:rsidP="001A02EA">
            <w:pPr>
              <w:rPr>
                <w:color w:val="000000" w:themeColor="text1"/>
              </w:rPr>
            </w:pPr>
          </w:p>
        </w:tc>
        <w:tc>
          <w:tcPr>
            <w:tcW w:w="1552" w:type="dxa"/>
          </w:tcPr>
          <w:p w:rsidR="001A02EA" w:rsidRPr="00021878"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rama nośna</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Pr>
          <w:p w:rsidR="001A02EA" w:rsidRPr="008307F4" w:rsidRDefault="001A02EA" w:rsidP="001A02EA">
            <w:pPr>
              <w:rPr>
                <w:color w:val="000000" w:themeColor="text1"/>
              </w:rPr>
            </w:pPr>
          </w:p>
        </w:tc>
        <w:tc>
          <w:tcPr>
            <w:tcW w:w="1305" w:type="dxa"/>
          </w:tcPr>
          <w:p w:rsidR="001A02EA" w:rsidRDefault="001A02EA" w:rsidP="001A02EA">
            <w:r w:rsidRPr="00BE2A06">
              <w:rPr>
                <w:color w:val="000000" w:themeColor="text1"/>
              </w:rPr>
              <w:t>tak</w:t>
            </w:r>
          </w:p>
        </w:tc>
        <w:tc>
          <w:tcPr>
            <w:tcW w:w="1552" w:type="dxa"/>
            <w:vMerge w:val="restart"/>
          </w:tcPr>
          <w:p w:rsidR="001A02EA" w:rsidRPr="008307F4" w:rsidRDefault="001A02EA" w:rsidP="001A02EA">
            <w:pPr>
              <w:jc w:val="center"/>
              <w:rPr>
                <w:rFonts w:ascii="Arial" w:hAnsi="Arial" w:cs="Arial"/>
                <w:color w:val="000000" w:themeColor="text1"/>
              </w:rPr>
            </w:pPr>
            <w:r>
              <w:rPr>
                <w:rFonts w:ascii="Arial" w:hAnsi="Arial" w:cs="Arial"/>
                <w:color w:val="000000" w:themeColor="text1"/>
              </w:rPr>
              <w:t>Obejmuję tylko konserwację. Naprawa tylko pojedynczych uszkodzeń.</w:t>
            </w: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łapy wsporcze do montażu na podwoziu kuchni KP 200/340</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cBorders>
          </w:tcPr>
          <w:p w:rsidR="001A02EA" w:rsidRPr="008307F4" w:rsidRDefault="001A02EA" w:rsidP="001A02EA">
            <w:pPr>
              <w:rPr>
                <w:color w:val="000000" w:themeColor="text1"/>
              </w:rPr>
            </w:pPr>
          </w:p>
        </w:tc>
        <w:tc>
          <w:tcPr>
            <w:tcW w:w="1305" w:type="dxa"/>
            <w:tcBorders>
              <w:bottom w:val="single" w:sz="4" w:space="0" w:color="auto"/>
            </w:tcBorders>
          </w:tcPr>
          <w:p w:rsidR="001A02EA" w:rsidRDefault="001A02EA" w:rsidP="001A02EA">
            <w:r w:rsidRPr="00BE2A06">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sidRPr="008307F4">
              <w:rPr>
                <w:rFonts w:ascii="Arial" w:hAnsi="Arial" w:cs="Arial"/>
                <w:color w:val="000000" w:themeColor="text1"/>
                <w:sz w:val="24"/>
              </w:rPr>
              <w:t>mocowania i uchwyty na osprzęt i pompę skrzydełkową</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l2br w:val="nil"/>
              <w:tr2bl w:val="nil"/>
            </w:tcBorders>
          </w:tcPr>
          <w:p w:rsidR="001A02EA" w:rsidRDefault="001A02EA" w:rsidP="001A02EA">
            <w:r w:rsidRPr="00BE2A06">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3"/>
              </w:numPr>
              <w:shd w:val="clear" w:color="auto" w:fill="FFFFFF"/>
              <w:tabs>
                <w:tab w:val="left" w:pos="0"/>
              </w:tabs>
              <w:ind w:left="458" w:hanging="283"/>
              <w:jc w:val="both"/>
              <w:rPr>
                <w:rFonts w:ascii="Arial" w:hAnsi="Arial" w:cs="Arial"/>
                <w:color w:val="000000" w:themeColor="text1"/>
                <w:sz w:val="24"/>
              </w:rPr>
            </w:pPr>
            <w:r>
              <w:rPr>
                <w:rFonts w:ascii="Arial" w:hAnsi="Arial" w:cs="Arial"/>
                <w:color w:val="000000" w:themeColor="text1"/>
                <w:sz w:val="24"/>
              </w:rPr>
              <w:t>płozy wysuwalne</w:t>
            </w:r>
          </w:p>
        </w:tc>
        <w:tc>
          <w:tcPr>
            <w:tcW w:w="709" w:type="dxa"/>
            <w:tcBorders>
              <w:tl2br w:val="single" w:sz="4" w:space="0" w:color="auto"/>
              <w:tr2bl w:val="single" w:sz="4" w:space="0" w:color="auto"/>
            </w:tcBorders>
          </w:tcPr>
          <w:p w:rsidR="001A02EA" w:rsidRPr="008307F4" w:rsidRDefault="001A02EA" w:rsidP="001A02EA">
            <w:pPr>
              <w:rPr>
                <w:color w:val="000000" w:themeColor="text1"/>
              </w:rPr>
            </w:pPr>
          </w:p>
        </w:tc>
        <w:tc>
          <w:tcPr>
            <w:tcW w:w="828" w:type="dxa"/>
            <w:tcBorders>
              <w:tl2br w:val="nil"/>
              <w:tr2bl w:val="nil"/>
            </w:tcBorders>
          </w:tcPr>
          <w:p w:rsidR="001A02EA" w:rsidRPr="008307F4" w:rsidRDefault="001A02EA" w:rsidP="001A02EA">
            <w:pPr>
              <w:rPr>
                <w:color w:val="000000" w:themeColor="text1"/>
              </w:rPr>
            </w:pPr>
          </w:p>
        </w:tc>
        <w:tc>
          <w:tcPr>
            <w:tcW w:w="1305" w:type="dxa"/>
            <w:tcBorders>
              <w:tl2br w:val="nil"/>
              <w:tr2bl w:val="nil"/>
            </w:tcBorders>
          </w:tcPr>
          <w:p w:rsidR="001A02EA" w:rsidRDefault="001A02EA" w:rsidP="001A02EA">
            <w:r w:rsidRPr="00BE2A06">
              <w:rPr>
                <w:color w:val="000000" w:themeColor="text1"/>
              </w:rPr>
              <w:t>tak</w:t>
            </w:r>
          </w:p>
        </w:tc>
        <w:tc>
          <w:tcPr>
            <w:tcW w:w="1552" w:type="dxa"/>
            <w:vMerge/>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E54F1D">
            <w:pPr>
              <w:pStyle w:val="Akapitzlist"/>
              <w:numPr>
                <w:ilvl w:val="0"/>
                <w:numId w:val="96"/>
              </w:numPr>
              <w:ind w:hanging="689"/>
              <w:rPr>
                <w:rFonts w:ascii="Arial" w:hAnsi="Arial" w:cs="Arial"/>
                <w:color w:val="000000" w:themeColor="text1"/>
              </w:rPr>
            </w:pPr>
          </w:p>
        </w:tc>
        <w:tc>
          <w:tcPr>
            <w:tcW w:w="4253" w:type="dxa"/>
            <w:vAlign w:val="center"/>
          </w:tcPr>
          <w:p w:rsidR="001A02EA" w:rsidRPr="008307F4" w:rsidRDefault="001A02EA" w:rsidP="001A02EA">
            <w:pPr>
              <w:shd w:val="clear" w:color="auto" w:fill="FFFFFF"/>
              <w:tabs>
                <w:tab w:val="left" w:pos="0"/>
              </w:tabs>
              <w:ind w:left="74"/>
              <w:jc w:val="both"/>
              <w:rPr>
                <w:rFonts w:ascii="Arial" w:hAnsi="Arial" w:cs="Arial"/>
                <w:color w:val="000000" w:themeColor="text1"/>
                <w:sz w:val="24"/>
              </w:rPr>
            </w:pPr>
            <w:r w:rsidRPr="008307F4">
              <w:rPr>
                <w:rFonts w:ascii="Arial" w:hAnsi="Arial" w:cs="Arial"/>
                <w:color w:val="000000" w:themeColor="text1"/>
                <w:sz w:val="24"/>
              </w:rPr>
              <w:t>Wyposażenie i osprzęt:</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1305" w:type="dxa"/>
            <w:tcBorders>
              <w:tl2br w:val="single" w:sz="4" w:space="0" w:color="auto"/>
              <w:tr2bl w:val="single" w:sz="4" w:space="0" w:color="auto"/>
            </w:tcBorders>
          </w:tcPr>
          <w:p w:rsidR="001A02EA" w:rsidRPr="008307F4" w:rsidRDefault="001A02EA" w:rsidP="001A02EA">
            <w:pPr>
              <w:rPr>
                <w:color w:val="000000" w:themeColor="text1"/>
              </w:rPr>
            </w:pP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skrzynia na osprzęt i wyposażenie (konstrukcja, zawiasy i zamkniecie)</w:t>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Default="001A02EA" w:rsidP="001A02EA">
            <w:r w:rsidRPr="00924402">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8307F4" w:rsidTr="001A02EA">
        <w:tc>
          <w:tcPr>
            <w:tcW w:w="562" w:type="dxa"/>
            <w:vAlign w:val="center"/>
          </w:tcPr>
          <w:p w:rsidR="001A02EA" w:rsidRPr="008307F4" w:rsidRDefault="001A02EA" w:rsidP="001A02EA">
            <w:pPr>
              <w:ind w:left="284"/>
              <w:rPr>
                <w:rFonts w:ascii="Arial" w:hAnsi="Arial" w:cs="Arial"/>
                <w:color w:val="000000" w:themeColor="text1"/>
              </w:rPr>
            </w:pPr>
          </w:p>
        </w:tc>
        <w:tc>
          <w:tcPr>
            <w:tcW w:w="4253" w:type="dxa"/>
            <w:vAlign w:val="center"/>
          </w:tcPr>
          <w:p w:rsidR="001A02EA" w:rsidRPr="008307F4" w:rsidRDefault="001A02EA" w:rsidP="00E54F1D">
            <w:pPr>
              <w:pStyle w:val="Akapitzlist"/>
              <w:numPr>
                <w:ilvl w:val="0"/>
                <w:numId w:val="44"/>
              </w:numPr>
              <w:shd w:val="clear" w:color="auto" w:fill="FFFFFF"/>
              <w:tabs>
                <w:tab w:val="left" w:pos="0"/>
              </w:tabs>
              <w:ind w:left="598" w:hanging="425"/>
              <w:jc w:val="both"/>
              <w:rPr>
                <w:rFonts w:ascii="Arial" w:hAnsi="Arial" w:cs="Arial"/>
                <w:color w:val="000000" w:themeColor="text1"/>
              </w:rPr>
            </w:pPr>
            <w:r w:rsidRPr="008307F4">
              <w:rPr>
                <w:rFonts w:ascii="Arial" w:hAnsi="Arial" w:cs="Arial"/>
                <w:color w:val="000000" w:themeColor="text1"/>
              </w:rPr>
              <w:t>pompa wyporowo-skrzydełkowa ręczna</w:t>
            </w:r>
            <w:r w:rsidRPr="008307F4">
              <w:rPr>
                <w:rStyle w:val="Odwoanieprzypisudolnego"/>
                <w:rFonts w:ascii="Arial" w:hAnsi="Arial" w:cs="Arial"/>
                <w:color w:val="000000" w:themeColor="text1"/>
              </w:rPr>
              <w:footnoteReference w:id="23"/>
            </w:r>
          </w:p>
        </w:tc>
        <w:tc>
          <w:tcPr>
            <w:tcW w:w="709" w:type="dxa"/>
            <w:tcBorders>
              <w:bottom w:val="single" w:sz="4" w:space="0" w:color="auto"/>
              <w:tl2br w:val="single" w:sz="4" w:space="0" w:color="auto"/>
              <w:tr2bl w:val="single" w:sz="4" w:space="0" w:color="auto"/>
            </w:tcBorders>
          </w:tcPr>
          <w:p w:rsidR="001A02EA" w:rsidRPr="008307F4" w:rsidRDefault="001A02EA" w:rsidP="001A02EA">
            <w:pPr>
              <w:rPr>
                <w:color w:val="000000" w:themeColor="text1"/>
              </w:rPr>
            </w:pPr>
          </w:p>
        </w:tc>
        <w:tc>
          <w:tcPr>
            <w:tcW w:w="828" w:type="dxa"/>
            <w:tcBorders>
              <w:bottom w:val="single" w:sz="4" w:space="0" w:color="auto"/>
              <w:tl2br w:val="nil"/>
              <w:tr2bl w:val="nil"/>
            </w:tcBorders>
          </w:tcPr>
          <w:p w:rsidR="001A02EA" w:rsidRPr="008307F4" w:rsidRDefault="001A02EA" w:rsidP="001A02EA">
            <w:pPr>
              <w:rPr>
                <w:color w:val="000000" w:themeColor="text1"/>
              </w:rPr>
            </w:pPr>
          </w:p>
        </w:tc>
        <w:tc>
          <w:tcPr>
            <w:tcW w:w="1305" w:type="dxa"/>
            <w:tcBorders>
              <w:bottom w:val="single" w:sz="4" w:space="0" w:color="auto"/>
            </w:tcBorders>
          </w:tcPr>
          <w:p w:rsidR="001A02EA" w:rsidRDefault="001A02EA" w:rsidP="001A02EA">
            <w:r w:rsidRPr="00924402">
              <w:rPr>
                <w:color w:val="000000" w:themeColor="text1"/>
              </w:rPr>
              <w:t>tak</w:t>
            </w:r>
          </w:p>
        </w:tc>
        <w:tc>
          <w:tcPr>
            <w:tcW w:w="1552" w:type="dxa"/>
          </w:tcPr>
          <w:p w:rsidR="001A02EA" w:rsidRPr="008307F4"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Pr>
                <w:rFonts w:ascii="Arial" w:hAnsi="Arial" w:cs="Arial"/>
                <w:color w:val="000000" w:themeColor="text1"/>
              </w:rPr>
              <w:t>stojak składany do pompy ręcznej</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l2br w:val="nil"/>
              <w:tr2bl w:val="nil"/>
            </w:tcBorders>
          </w:tcPr>
          <w:p w:rsidR="001A02EA" w:rsidRPr="00054150" w:rsidRDefault="001A02EA" w:rsidP="001A02EA">
            <w:pPr>
              <w:rPr>
                <w:color w:val="000000" w:themeColor="text1"/>
              </w:rPr>
            </w:pPr>
          </w:p>
        </w:tc>
        <w:tc>
          <w:tcPr>
            <w:tcW w:w="1305" w:type="dxa"/>
            <w:tcBorders>
              <w:bottom w:val="single" w:sz="4" w:space="0" w:color="auto"/>
              <w:tl2br w:val="nil"/>
              <w:tr2bl w:val="nil"/>
            </w:tcBorders>
          </w:tcPr>
          <w:p w:rsidR="001A02EA" w:rsidRDefault="001A02EA" w:rsidP="001A02EA">
            <w:r w:rsidRPr="00924402">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r>
              <w:rPr>
                <w:rFonts w:ascii="Arial" w:hAnsi="Arial" w:cs="Arial"/>
                <w:color w:val="000000" w:themeColor="text1"/>
              </w:rPr>
              <w:t>Tylko naprawa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ssawny śr. 52 mm, dł. 3 m</w:t>
            </w:r>
            <w:r w:rsidRPr="00054150">
              <w:rPr>
                <w:rFonts w:ascii="Arial" w:hAnsi="Arial" w:cs="Arial"/>
                <w:color w:val="000000" w:themeColor="text1"/>
              </w:rPr>
              <w:tab/>
            </w:r>
          </w:p>
        </w:tc>
        <w:tc>
          <w:tcPr>
            <w:tcW w:w="709" w:type="dxa"/>
          </w:tcPr>
          <w:p w:rsidR="001A02EA" w:rsidRDefault="001A02EA" w:rsidP="001A02EA">
            <w:r w:rsidRPr="00602DF4">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val="restart"/>
          </w:tcPr>
          <w:p w:rsidR="001A02EA" w:rsidRPr="00054150" w:rsidRDefault="001A02EA" w:rsidP="001A02EA">
            <w:pPr>
              <w:jc w:val="center"/>
              <w:rPr>
                <w:rFonts w:ascii="Arial" w:hAnsi="Arial" w:cs="Arial"/>
                <w:color w:val="000000" w:themeColor="text1"/>
              </w:rPr>
            </w:pPr>
            <w:r w:rsidRPr="00054150">
              <w:rPr>
                <w:rFonts w:ascii="Arial" w:hAnsi="Arial" w:cs="Arial"/>
                <w:color w:val="000000" w:themeColor="text1"/>
              </w:rPr>
              <w:t>Wymiana tylko jeżeli nie były wymienione w przeciągu 10 lat.</w:t>
            </w:r>
            <w:r>
              <w:rPr>
                <w:rFonts w:ascii="Arial" w:hAnsi="Arial" w:cs="Arial"/>
                <w:color w:val="000000" w:themeColor="text1"/>
              </w:rPr>
              <w:t xml:space="preserve"> Konserwacja.</w:t>
            </w: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śr. 52 mm, dł. 5 m</w:t>
            </w:r>
          </w:p>
        </w:tc>
        <w:tc>
          <w:tcPr>
            <w:tcW w:w="709" w:type="dxa"/>
          </w:tcPr>
          <w:p w:rsidR="001A02EA" w:rsidRDefault="001A02EA" w:rsidP="001A02EA">
            <w:r w:rsidRPr="00602DF4">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wąż tłoczny o śr. 52 mm, dł. 1,8 m</w:t>
            </w:r>
          </w:p>
        </w:tc>
        <w:tc>
          <w:tcPr>
            <w:tcW w:w="709" w:type="dxa"/>
          </w:tcPr>
          <w:p w:rsidR="001A02EA" w:rsidRDefault="001A02EA" w:rsidP="001A02EA">
            <w:r w:rsidRPr="00602DF4">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kosz ssawny 52</w:t>
            </w:r>
          </w:p>
        </w:tc>
        <w:tc>
          <w:tcPr>
            <w:tcW w:w="709" w:type="dxa"/>
          </w:tcPr>
          <w:p w:rsidR="001A02EA" w:rsidRDefault="001A02EA" w:rsidP="001A02EA">
            <w:r w:rsidRPr="00602DF4">
              <w:rPr>
                <w:color w:val="000000" w:themeColor="text1"/>
              </w:rPr>
              <w:t>tak</w:t>
            </w:r>
          </w:p>
        </w:tc>
        <w:tc>
          <w:tcPr>
            <w:tcW w:w="828"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305" w:type="dxa"/>
            <w:tcBorders>
              <w:bottom w:val="single" w:sz="4" w:space="0" w:color="auto"/>
              <w:tl2br w:val="single" w:sz="4" w:space="0" w:color="auto"/>
              <w:tr2bl w:val="single" w:sz="4" w:space="0" w:color="auto"/>
            </w:tcBorders>
          </w:tcPr>
          <w:p w:rsidR="001A02EA" w:rsidRPr="00054150" w:rsidRDefault="001A02EA" w:rsidP="001A02EA">
            <w:pPr>
              <w:rPr>
                <w:color w:val="000000" w:themeColor="text1"/>
              </w:rPr>
            </w:pPr>
          </w:p>
        </w:tc>
        <w:tc>
          <w:tcPr>
            <w:tcW w:w="1552" w:type="dxa"/>
            <w:vMerge/>
          </w:tcPr>
          <w:p w:rsidR="001A02EA" w:rsidRPr="00054150" w:rsidRDefault="001A02EA" w:rsidP="001A02EA">
            <w:pPr>
              <w:jc w:val="center"/>
              <w:rPr>
                <w:rFonts w:ascii="Arial" w:hAnsi="Arial" w:cs="Arial"/>
                <w:color w:val="000000" w:themeColor="text1"/>
              </w:rPr>
            </w:pPr>
          </w:p>
        </w:tc>
      </w:tr>
      <w:tr w:rsidR="001A02EA" w:rsidRPr="00054150" w:rsidTr="001A02EA">
        <w:tc>
          <w:tcPr>
            <w:tcW w:w="562" w:type="dxa"/>
            <w:vAlign w:val="center"/>
          </w:tcPr>
          <w:p w:rsidR="001A02EA" w:rsidRPr="00054150" w:rsidRDefault="001A02EA" w:rsidP="001A02EA">
            <w:pPr>
              <w:ind w:left="284"/>
              <w:rPr>
                <w:rFonts w:ascii="Arial" w:hAnsi="Arial" w:cs="Arial"/>
                <w:color w:val="000000" w:themeColor="text1"/>
              </w:rPr>
            </w:pPr>
          </w:p>
        </w:tc>
        <w:tc>
          <w:tcPr>
            <w:tcW w:w="4253" w:type="dxa"/>
            <w:vAlign w:val="center"/>
          </w:tcPr>
          <w:p w:rsidR="001A02EA" w:rsidRPr="00054150" w:rsidRDefault="001A02EA" w:rsidP="00E54F1D">
            <w:pPr>
              <w:pStyle w:val="Akapitzlist"/>
              <w:numPr>
                <w:ilvl w:val="0"/>
                <w:numId w:val="44"/>
              </w:numPr>
              <w:shd w:val="clear" w:color="auto" w:fill="FFFFFF"/>
              <w:tabs>
                <w:tab w:val="left" w:pos="0"/>
              </w:tabs>
              <w:ind w:left="600" w:hanging="425"/>
              <w:jc w:val="both"/>
              <w:rPr>
                <w:rFonts w:ascii="Arial" w:hAnsi="Arial" w:cs="Arial"/>
                <w:color w:val="000000" w:themeColor="text1"/>
              </w:rPr>
            </w:pPr>
            <w:r w:rsidRPr="00054150">
              <w:rPr>
                <w:rFonts w:ascii="Arial" w:hAnsi="Arial" w:cs="Arial"/>
                <w:color w:val="000000" w:themeColor="text1"/>
              </w:rPr>
              <w:t>klucz do łączników</w:t>
            </w:r>
          </w:p>
        </w:tc>
        <w:tc>
          <w:tcPr>
            <w:tcW w:w="709" w:type="dxa"/>
            <w:tcBorders>
              <w:tl2br w:val="single" w:sz="4" w:space="0" w:color="auto"/>
              <w:tr2bl w:val="single" w:sz="4" w:space="0" w:color="auto"/>
            </w:tcBorders>
          </w:tcPr>
          <w:p w:rsidR="001A02EA" w:rsidRPr="00054150" w:rsidRDefault="001A02EA" w:rsidP="001A02EA">
            <w:pPr>
              <w:rPr>
                <w:color w:val="000000" w:themeColor="text1"/>
              </w:rPr>
            </w:pPr>
          </w:p>
        </w:tc>
        <w:tc>
          <w:tcPr>
            <w:tcW w:w="828" w:type="dxa"/>
            <w:tcBorders>
              <w:bottom w:val="single" w:sz="4" w:space="0" w:color="auto"/>
            </w:tcBorders>
          </w:tcPr>
          <w:p w:rsidR="001A02EA" w:rsidRPr="00054150" w:rsidRDefault="001A02EA" w:rsidP="001A02EA">
            <w:pPr>
              <w:rPr>
                <w:color w:val="000000" w:themeColor="text1"/>
              </w:rPr>
            </w:pPr>
          </w:p>
        </w:tc>
        <w:tc>
          <w:tcPr>
            <w:tcW w:w="1305" w:type="dxa"/>
            <w:tcBorders>
              <w:bottom w:val="single" w:sz="4" w:space="0" w:color="auto"/>
            </w:tcBorders>
          </w:tcPr>
          <w:p w:rsidR="001A02EA" w:rsidRPr="00054150" w:rsidRDefault="001A02EA" w:rsidP="001A02EA">
            <w:pPr>
              <w:rPr>
                <w:color w:val="000000" w:themeColor="text1"/>
              </w:rPr>
            </w:pPr>
            <w:r>
              <w:rPr>
                <w:color w:val="000000" w:themeColor="text1"/>
              </w:rPr>
              <w:t>tak</w:t>
            </w:r>
          </w:p>
        </w:tc>
        <w:tc>
          <w:tcPr>
            <w:tcW w:w="1552" w:type="dxa"/>
          </w:tcPr>
          <w:p w:rsidR="001A02EA" w:rsidRPr="00054150" w:rsidRDefault="001A02EA" w:rsidP="001A02EA">
            <w:pPr>
              <w:jc w:val="center"/>
              <w:rPr>
                <w:rFonts w:ascii="Arial" w:hAnsi="Arial" w:cs="Arial"/>
                <w:color w:val="000000" w:themeColor="text1"/>
              </w:rPr>
            </w:pPr>
          </w:p>
        </w:tc>
      </w:tr>
      <w:tr w:rsidR="001A02EA" w:rsidRPr="00054150" w:rsidTr="001A02EA">
        <w:trPr>
          <w:cantSplit/>
          <w:trHeight w:val="1997"/>
        </w:trPr>
        <w:tc>
          <w:tcPr>
            <w:tcW w:w="562" w:type="dxa"/>
            <w:vAlign w:val="center"/>
          </w:tcPr>
          <w:p w:rsidR="001A02EA" w:rsidRPr="00054150" w:rsidRDefault="001A02EA" w:rsidP="00E54F1D">
            <w:pPr>
              <w:pStyle w:val="Akapitzlist"/>
              <w:numPr>
                <w:ilvl w:val="0"/>
                <w:numId w:val="96"/>
              </w:numPr>
              <w:ind w:hanging="689"/>
              <w:rPr>
                <w:rFonts w:ascii="Arial" w:hAnsi="Arial" w:cs="Arial"/>
                <w:color w:val="000000" w:themeColor="text1"/>
              </w:rPr>
            </w:pPr>
          </w:p>
        </w:tc>
        <w:tc>
          <w:tcPr>
            <w:tcW w:w="4253" w:type="dxa"/>
            <w:vAlign w:val="center"/>
          </w:tcPr>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Zakres lub inne elementy uszkodzone</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p>
          <w:p w:rsidR="001A02EA" w:rsidRPr="00054150" w:rsidRDefault="001A02EA" w:rsidP="001A02EA">
            <w:pPr>
              <w:shd w:val="clear" w:color="auto" w:fill="FFFFFF"/>
              <w:tabs>
                <w:tab w:val="left" w:pos="0"/>
              </w:tabs>
              <w:ind w:left="74"/>
              <w:jc w:val="both"/>
              <w:rPr>
                <w:rFonts w:ascii="Arial" w:hAnsi="Arial" w:cs="Arial"/>
                <w:color w:val="000000" w:themeColor="text1"/>
                <w:sz w:val="24"/>
              </w:rPr>
            </w:pPr>
            <w:r w:rsidRPr="00054150">
              <w:rPr>
                <w:rFonts w:ascii="Arial" w:hAnsi="Arial" w:cs="Arial"/>
                <w:color w:val="000000" w:themeColor="text1"/>
                <w:sz w:val="24"/>
              </w:rPr>
              <w:t>……………………………………...</w:t>
            </w:r>
            <w:r w:rsidRPr="00054150">
              <w:rPr>
                <w:rFonts w:ascii="Arial" w:hAnsi="Arial" w:cs="Arial"/>
                <w:color w:val="000000" w:themeColor="text1"/>
                <w:sz w:val="24"/>
              </w:rPr>
              <w:tab/>
            </w:r>
            <w:r w:rsidRPr="00054150">
              <w:rPr>
                <w:rFonts w:ascii="Arial" w:hAnsi="Arial" w:cs="Arial"/>
                <w:color w:val="000000" w:themeColor="text1"/>
                <w:sz w:val="24"/>
              </w:rPr>
              <w:tab/>
            </w:r>
          </w:p>
        </w:tc>
        <w:tc>
          <w:tcPr>
            <w:tcW w:w="709" w:type="dxa"/>
          </w:tcPr>
          <w:p w:rsidR="001A02EA" w:rsidRPr="00054150" w:rsidRDefault="001A02EA" w:rsidP="001A02EA">
            <w:pPr>
              <w:rPr>
                <w:color w:val="000000" w:themeColor="text1"/>
              </w:rPr>
            </w:pPr>
          </w:p>
        </w:tc>
        <w:tc>
          <w:tcPr>
            <w:tcW w:w="828" w:type="dxa"/>
            <w:tcBorders>
              <w:tl2br w:val="nil"/>
              <w:tr2bl w:val="nil"/>
            </w:tcBorders>
          </w:tcPr>
          <w:p w:rsidR="001A02EA" w:rsidRPr="00054150" w:rsidRDefault="001A02EA" w:rsidP="001A02EA">
            <w:pPr>
              <w:rPr>
                <w:color w:val="000000" w:themeColor="text1"/>
              </w:rPr>
            </w:pPr>
          </w:p>
        </w:tc>
        <w:tc>
          <w:tcPr>
            <w:tcW w:w="1305" w:type="dxa"/>
            <w:tcBorders>
              <w:tl2br w:val="nil"/>
              <w:tr2bl w:val="nil"/>
            </w:tcBorders>
          </w:tcPr>
          <w:p w:rsidR="001A02EA" w:rsidRPr="00054150" w:rsidRDefault="001A02EA" w:rsidP="001A02EA">
            <w:pPr>
              <w:rPr>
                <w:color w:val="000000" w:themeColor="text1"/>
              </w:rPr>
            </w:pPr>
          </w:p>
        </w:tc>
        <w:tc>
          <w:tcPr>
            <w:tcW w:w="1552" w:type="dxa"/>
            <w:textDirection w:val="btLr"/>
            <w:vAlign w:val="center"/>
          </w:tcPr>
          <w:p w:rsidR="001A02EA" w:rsidRPr="00054150" w:rsidRDefault="001A02EA" w:rsidP="001A02EA">
            <w:pPr>
              <w:ind w:left="113" w:right="113"/>
              <w:jc w:val="center"/>
              <w:rPr>
                <w:rFonts w:ascii="Arial" w:hAnsi="Arial" w:cs="Arial"/>
                <w:color w:val="000000" w:themeColor="text1"/>
              </w:rPr>
            </w:pPr>
            <w:r w:rsidRPr="00054150">
              <w:rPr>
                <w:rFonts w:ascii="Arial" w:hAnsi="Arial" w:cs="Arial"/>
                <w:color w:val="000000" w:themeColor="text1"/>
                <w:sz w:val="24"/>
              </w:rPr>
              <w:t>wyszczególnić</w:t>
            </w:r>
          </w:p>
        </w:tc>
      </w:tr>
    </w:tbl>
    <w:p w:rsidR="001A02EA" w:rsidRPr="00054150" w:rsidRDefault="001A02EA" w:rsidP="001A02EA">
      <w:pPr>
        <w:shd w:val="clear" w:color="auto" w:fill="FFFFFF"/>
        <w:tabs>
          <w:tab w:val="left" w:pos="426"/>
        </w:tabs>
        <w:spacing w:after="0" w:line="360" w:lineRule="auto"/>
        <w:ind w:right="6"/>
        <w:jc w:val="center"/>
        <w:rPr>
          <w:rFonts w:ascii="Arial" w:hAnsi="Arial" w:cs="Arial"/>
          <w:color w:val="000000" w:themeColor="text1"/>
        </w:rPr>
      </w:pPr>
      <w:r w:rsidRPr="00054150">
        <w:rPr>
          <w:rFonts w:ascii="Arial" w:hAnsi="Arial" w:cs="Arial"/>
          <w:color w:val="000000" w:themeColor="text1"/>
          <w:vertAlign w:val="superscript"/>
        </w:rPr>
        <w:t>*1)</w:t>
      </w:r>
      <w:r w:rsidRPr="00054150">
        <w:rPr>
          <w:rFonts w:ascii="Arial" w:hAnsi="Arial" w:cs="Arial"/>
          <w:color w:val="000000" w:themeColor="text1"/>
        </w:rPr>
        <w:t xml:space="preserve"> komisja wskazuje zakres prac przy klasyfikacji – znak „</w:t>
      </w:r>
      <w:r w:rsidRPr="00054150">
        <w:rPr>
          <w:rFonts w:ascii="Arial" w:hAnsi="Arial" w:cs="Arial"/>
          <w:b/>
          <w:color w:val="000000" w:themeColor="text1"/>
        </w:rPr>
        <w:t>+”</w:t>
      </w:r>
      <w:r w:rsidRPr="00054150">
        <w:rPr>
          <w:rFonts w:ascii="Arial" w:hAnsi="Arial" w:cs="Arial"/>
          <w:color w:val="000000" w:themeColor="text1"/>
        </w:rPr>
        <w:t xml:space="preserve"> lub „</w:t>
      </w:r>
      <w:r w:rsidRPr="00054150">
        <w:rPr>
          <w:rFonts w:ascii="Arial" w:hAnsi="Arial" w:cs="Arial"/>
          <w:b/>
          <w:color w:val="000000" w:themeColor="text1"/>
        </w:rPr>
        <w:t>tak</w:t>
      </w:r>
      <w:r w:rsidRPr="00054150">
        <w:rPr>
          <w:rFonts w:ascii="Arial" w:hAnsi="Arial" w:cs="Arial"/>
          <w:color w:val="000000" w:themeColor="text1"/>
        </w:rPr>
        <w:t>”(wybór pojedynczy).</w:t>
      </w:r>
    </w:p>
    <w:p w:rsidR="001A02EA" w:rsidRPr="00054150" w:rsidRDefault="001A02EA" w:rsidP="00E54F1D">
      <w:pPr>
        <w:pStyle w:val="Akapitzlist"/>
        <w:numPr>
          <w:ilvl w:val="0"/>
          <w:numId w:val="95"/>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Uzupełnienie wszystkich przetyczek, łańcuszków  i nakrętek mocujących.</w:t>
      </w:r>
    </w:p>
    <w:p w:rsidR="001A02EA" w:rsidRPr="00054150" w:rsidRDefault="001A02EA" w:rsidP="00E54F1D">
      <w:pPr>
        <w:pStyle w:val="Akapitzlist"/>
        <w:numPr>
          <w:ilvl w:val="0"/>
          <w:numId w:val="95"/>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szCs w:val="24"/>
        </w:rPr>
        <w:t>Czyszczenie elementów niemalowanych.</w:t>
      </w:r>
    </w:p>
    <w:p w:rsidR="001A02EA" w:rsidRPr="00054150" w:rsidRDefault="001A02EA" w:rsidP="00E54F1D">
      <w:pPr>
        <w:pStyle w:val="Akapitzlist"/>
        <w:numPr>
          <w:ilvl w:val="0"/>
          <w:numId w:val="95"/>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Wykonanie powłok malarskich.</w:t>
      </w:r>
    </w:p>
    <w:p w:rsidR="001A02EA" w:rsidRPr="00054150" w:rsidRDefault="001A02EA" w:rsidP="00E54F1D">
      <w:pPr>
        <w:pStyle w:val="Akapitzlist"/>
        <w:numPr>
          <w:ilvl w:val="0"/>
          <w:numId w:val="95"/>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Zakonserwowanie profili zamkniętych i elementów nie malowanych.</w:t>
      </w:r>
    </w:p>
    <w:p w:rsidR="001A02EA" w:rsidRDefault="001A02EA" w:rsidP="00E54F1D">
      <w:pPr>
        <w:pStyle w:val="Akapitzlist"/>
        <w:numPr>
          <w:ilvl w:val="0"/>
          <w:numId w:val="95"/>
        </w:numPr>
        <w:shd w:val="clear" w:color="auto" w:fill="FFFFFF"/>
        <w:tabs>
          <w:tab w:val="left" w:pos="426"/>
        </w:tabs>
        <w:spacing w:after="0" w:line="360" w:lineRule="auto"/>
        <w:ind w:left="426" w:right="6"/>
        <w:jc w:val="both"/>
        <w:rPr>
          <w:rFonts w:ascii="Arial" w:hAnsi="Arial" w:cs="Arial"/>
          <w:color w:val="000000" w:themeColor="text1"/>
          <w:sz w:val="24"/>
        </w:rPr>
      </w:pPr>
      <w:r w:rsidRPr="00054150">
        <w:rPr>
          <w:rFonts w:ascii="Arial" w:hAnsi="Arial" w:cs="Arial"/>
          <w:color w:val="000000" w:themeColor="text1"/>
          <w:sz w:val="24"/>
        </w:rPr>
        <w:t>Nasmarowanie i zabezpieczenie wszystkich punktów smarowania.</w:t>
      </w:r>
    </w:p>
    <w:p w:rsidR="001A02EA" w:rsidRPr="00634AF2" w:rsidRDefault="001A02EA" w:rsidP="001A02EA">
      <w:pPr>
        <w:shd w:val="clear" w:color="auto" w:fill="FFFFFF"/>
        <w:tabs>
          <w:tab w:val="left" w:pos="426"/>
        </w:tabs>
        <w:spacing w:after="0" w:line="360" w:lineRule="auto"/>
        <w:ind w:left="66" w:right="6"/>
        <w:jc w:val="both"/>
        <w:rPr>
          <w:rFonts w:ascii="Arial" w:hAnsi="Arial" w:cs="Arial"/>
          <w:color w:val="000000" w:themeColor="text1"/>
          <w:sz w:val="24"/>
        </w:rPr>
      </w:pPr>
    </w:p>
    <w:p w:rsidR="00A34759" w:rsidRDefault="00A34759" w:rsidP="001A02EA">
      <w:pPr>
        <w:widowControl w:val="0"/>
        <w:shd w:val="clear" w:color="auto" w:fill="FFFFFF"/>
        <w:tabs>
          <w:tab w:val="left" w:pos="418"/>
          <w:tab w:val="left" w:pos="4253"/>
        </w:tabs>
        <w:autoSpaceDE w:val="0"/>
        <w:autoSpaceDN w:val="0"/>
        <w:adjustRightInd w:val="0"/>
        <w:spacing w:after="0" w:line="240" w:lineRule="auto"/>
        <w:ind w:right="5244"/>
        <w:rPr>
          <w:rFonts w:ascii="Arial" w:eastAsia="Times New Roman" w:hAnsi="Arial" w:cs="Arial"/>
          <w:b/>
          <w:szCs w:val="23"/>
          <w:lang w:eastAsia="pl-PL"/>
        </w:rPr>
      </w:pPr>
    </w:p>
    <w:p w:rsidR="00791FDF" w:rsidRDefault="00791FDF" w:rsidP="001A02EA">
      <w:pPr>
        <w:widowControl w:val="0"/>
        <w:shd w:val="clear" w:color="auto" w:fill="FFFFFF"/>
        <w:tabs>
          <w:tab w:val="left" w:pos="418"/>
          <w:tab w:val="left" w:pos="4253"/>
        </w:tabs>
        <w:autoSpaceDE w:val="0"/>
        <w:autoSpaceDN w:val="0"/>
        <w:adjustRightInd w:val="0"/>
        <w:spacing w:after="0" w:line="240" w:lineRule="auto"/>
        <w:ind w:right="5244"/>
        <w:rPr>
          <w:rFonts w:ascii="Arial" w:eastAsia="Times New Roman" w:hAnsi="Arial" w:cs="Arial"/>
          <w:b/>
          <w:szCs w:val="23"/>
          <w:lang w:eastAsia="pl-PL"/>
        </w:rPr>
      </w:pPr>
    </w:p>
    <w:p w:rsidR="00791FDF" w:rsidRDefault="00791FDF" w:rsidP="001A02EA">
      <w:pPr>
        <w:widowControl w:val="0"/>
        <w:shd w:val="clear" w:color="auto" w:fill="FFFFFF"/>
        <w:tabs>
          <w:tab w:val="left" w:pos="418"/>
          <w:tab w:val="left" w:pos="4253"/>
        </w:tabs>
        <w:autoSpaceDE w:val="0"/>
        <w:autoSpaceDN w:val="0"/>
        <w:adjustRightInd w:val="0"/>
        <w:spacing w:after="0" w:line="240" w:lineRule="auto"/>
        <w:ind w:right="5244"/>
        <w:rPr>
          <w:rFonts w:ascii="Arial" w:eastAsia="Times New Roman" w:hAnsi="Arial" w:cs="Arial"/>
          <w:b/>
          <w:szCs w:val="23"/>
          <w:lang w:eastAsia="pl-PL"/>
        </w:rPr>
      </w:pPr>
    </w:p>
    <w:p w:rsidR="00791FDF" w:rsidRDefault="00791FDF" w:rsidP="001A02EA">
      <w:pPr>
        <w:widowControl w:val="0"/>
        <w:shd w:val="clear" w:color="auto" w:fill="FFFFFF"/>
        <w:tabs>
          <w:tab w:val="left" w:pos="418"/>
          <w:tab w:val="left" w:pos="4253"/>
        </w:tabs>
        <w:autoSpaceDE w:val="0"/>
        <w:autoSpaceDN w:val="0"/>
        <w:adjustRightInd w:val="0"/>
        <w:spacing w:after="0" w:line="240" w:lineRule="auto"/>
        <w:ind w:right="5244"/>
        <w:rPr>
          <w:rFonts w:ascii="Arial" w:eastAsia="Times New Roman" w:hAnsi="Arial" w:cs="Arial"/>
          <w:b/>
          <w:szCs w:val="23"/>
          <w:lang w:eastAsia="pl-PL"/>
        </w:rPr>
      </w:pPr>
    </w:p>
    <w:p w:rsidR="00791FDF" w:rsidRDefault="00791FDF" w:rsidP="001A02EA">
      <w:pPr>
        <w:widowControl w:val="0"/>
        <w:shd w:val="clear" w:color="auto" w:fill="FFFFFF"/>
        <w:tabs>
          <w:tab w:val="left" w:pos="418"/>
          <w:tab w:val="left" w:pos="4253"/>
        </w:tabs>
        <w:autoSpaceDE w:val="0"/>
        <w:autoSpaceDN w:val="0"/>
        <w:adjustRightInd w:val="0"/>
        <w:spacing w:after="0" w:line="240" w:lineRule="auto"/>
        <w:ind w:right="5244"/>
        <w:rPr>
          <w:rFonts w:ascii="Arial" w:eastAsia="Times New Roman" w:hAnsi="Arial" w:cs="Arial"/>
          <w:b/>
          <w:szCs w:val="23"/>
          <w:lang w:eastAsia="pl-PL"/>
        </w:rPr>
      </w:pPr>
    </w:p>
    <w:p w:rsidR="00791FDF" w:rsidRDefault="00791FDF" w:rsidP="001A02EA">
      <w:pPr>
        <w:widowControl w:val="0"/>
        <w:shd w:val="clear" w:color="auto" w:fill="FFFFFF"/>
        <w:tabs>
          <w:tab w:val="left" w:pos="418"/>
          <w:tab w:val="left" w:pos="4253"/>
        </w:tabs>
        <w:autoSpaceDE w:val="0"/>
        <w:autoSpaceDN w:val="0"/>
        <w:adjustRightInd w:val="0"/>
        <w:spacing w:after="0" w:line="240" w:lineRule="auto"/>
        <w:ind w:right="5244"/>
        <w:rPr>
          <w:rFonts w:ascii="Arial" w:eastAsia="Times New Roman" w:hAnsi="Arial" w:cs="Arial"/>
          <w:b/>
          <w:szCs w:val="23"/>
          <w:lang w:eastAsia="pl-PL"/>
        </w:rPr>
      </w:pPr>
    </w:p>
    <w:p w:rsidR="00791FDF" w:rsidRDefault="00791FDF" w:rsidP="001A02EA">
      <w:pPr>
        <w:widowControl w:val="0"/>
        <w:shd w:val="clear" w:color="auto" w:fill="FFFFFF"/>
        <w:tabs>
          <w:tab w:val="left" w:pos="418"/>
          <w:tab w:val="left" w:pos="4253"/>
        </w:tabs>
        <w:autoSpaceDE w:val="0"/>
        <w:autoSpaceDN w:val="0"/>
        <w:adjustRightInd w:val="0"/>
        <w:spacing w:after="0" w:line="240" w:lineRule="auto"/>
        <w:ind w:right="5244"/>
        <w:rPr>
          <w:rFonts w:ascii="Arial" w:eastAsia="Times New Roman" w:hAnsi="Arial" w:cs="Arial"/>
          <w:b/>
          <w:szCs w:val="23"/>
          <w:lang w:eastAsia="pl-PL"/>
        </w:rPr>
      </w:pPr>
    </w:p>
    <w:p w:rsidR="00791FDF" w:rsidRDefault="00791FDF" w:rsidP="001A02EA">
      <w:pPr>
        <w:widowControl w:val="0"/>
        <w:shd w:val="clear" w:color="auto" w:fill="FFFFFF"/>
        <w:tabs>
          <w:tab w:val="left" w:pos="418"/>
          <w:tab w:val="left" w:pos="4253"/>
        </w:tabs>
        <w:autoSpaceDE w:val="0"/>
        <w:autoSpaceDN w:val="0"/>
        <w:adjustRightInd w:val="0"/>
        <w:spacing w:after="0" w:line="240" w:lineRule="auto"/>
        <w:ind w:right="5244"/>
        <w:rPr>
          <w:rFonts w:ascii="Arial" w:eastAsia="Times New Roman" w:hAnsi="Arial" w:cs="Arial"/>
          <w:b/>
          <w:szCs w:val="23"/>
          <w:lang w:eastAsia="pl-PL"/>
        </w:rPr>
      </w:pPr>
      <w:bookmarkStart w:id="0" w:name="_GoBack"/>
      <w:bookmarkEnd w:id="0"/>
    </w:p>
    <w:sectPr w:rsidR="00791FDF" w:rsidSect="00791FDF">
      <w:footerReference w:type="default" r:id="rId10"/>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4D" w:rsidRDefault="0013004D" w:rsidP="00BC5B2A">
      <w:pPr>
        <w:spacing w:after="0" w:line="240" w:lineRule="auto"/>
      </w:pPr>
      <w:r>
        <w:separator/>
      </w:r>
    </w:p>
  </w:endnote>
  <w:endnote w:type="continuationSeparator" w:id="0">
    <w:p w:rsidR="0013004D" w:rsidRDefault="0013004D" w:rsidP="00BC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292462"/>
      <w:docPartObj>
        <w:docPartGallery w:val="Page Numbers (Bottom of Page)"/>
        <w:docPartUnique/>
      </w:docPartObj>
    </w:sdtPr>
    <w:sdtEndPr/>
    <w:sdtContent>
      <w:sdt>
        <w:sdtPr>
          <w:id w:val="-2038101403"/>
          <w:docPartObj>
            <w:docPartGallery w:val="Page Numbers (Top of Page)"/>
            <w:docPartUnique/>
          </w:docPartObj>
        </w:sdtPr>
        <w:sdtEndPr/>
        <w:sdtContent>
          <w:p w:rsidR="001A02EA" w:rsidRDefault="001A02E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52D12">
              <w:rPr>
                <w:b/>
                <w:bCs/>
                <w:noProof/>
              </w:rPr>
              <w:t>90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2D12">
              <w:rPr>
                <w:b/>
                <w:bCs/>
                <w:noProof/>
              </w:rPr>
              <w:t>90</w:t>
            </w:r>
            <w:r>
              <w:rPr>
                <w:b/>
                <w:bCs/>
                <w:sz w:val="24"/>
                <w:szCs w:val="24"/>
              </w:rPr>
              <w:fldChar w:fldCharType="end"/>
            </w:r>
          </w:p>
        </w:sdtContent>
      </w:sdt>
    </w:sdtContent>
  </w:sdt>
  <w:p w:rsidR="001A02EA" w:rsidRDefault="001A02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4D" w:rsidRDefault="0013004D" w:rsidP="00BC5B2A">
      <w:pPr>
        <w:spacing w:after="0" w:line="240" w:lineRule="auto"/>
      </w:pPr>
      <w:r>
        <w:separator/>
      </w:r>
    </w:p>
  </w:footnote>
  <w:footnote w:type="continuationSeparator" w:id="0">
    <w:p w:rsidR="0013004D" w:rsidRDefault="0013004D" w:rsidP="00BC5B2A">
      <w:pPr>
        <w:spacing w:after="0" w:line="240" w:lineRule="auto"/>
      </w:pPr>
      <w:r>
        <w:continuationSeparator/>
      </w:r>
    </w:p>
  </w:footnote>
  <w:footnote w:id="1">
    <w:p w:rsidR="001A02EA" w:rsidRDefault="001A02EA" w:rsidP="0077576C">
      <w:pPr>
        <w:pStyle w:val="Tekstprzypisudolnego"/>
        <w:ind w:left="284" w:hanging="284"/>
      </w:pPr>
      <w:r>
        <w:rPr>
          <w:rStyle w:val="Odwoanieprzypisudolnego"/>
        </w:rPr>
        <w:footnoteRef/>
      </w:r>
      <w:r>
        <w:t xml:space="preserve"> </w:t>
      </w:r>
      <w:r>
        <w:tab/>
      </w:r>
      <w:r w:rsidRPr="0077576C">
        <w:rPr>
          <w:rFonts w:ascii="Arial" w:hAnsi="Arial" w:cs="Arial"/>
          <w:sz w:val="18"/>
          <w:szCs w:val="18"/>
        </w:rPr>
        <w:t xml:space="preserve">Użyta nazwa Naprawa Średnia i Naprawa Główna jest tożsama z nazwą Remont Średni i Remont główny odpowiednio. </w:t>
      </w:r>
      <w:r>
        <w:rPr>
          <w:rFonts w:ascii="Arial" w:hAnsi="Arial" w:cs="Arial"/>
          <w:sz w:val="18"/>
          <w:szCs w:val="18"/>
        </w:rPr>
        <w:t>Definicje te</w:t>
      </w:r>
      <w:r w:rsidRPr="0077576C">
        <w:rPr>
          <w:rFonts w:ascii="Arial" w:hAnsi="Arial" w:cs="Arial"/>
          <w:sz w:val="18"/>
          <w:szCs w:val="18"/>
        </w:rPr>
        <w:t xml:space="preserve"> swoim zakresem </w:t>
      </w:r>
      <w:r>
        <w:rPr>
          <w:rFonts w:ascii="Arial" w:hAnsi="Arial" w:cs="Arial"/>
          <w:sz w:val="18"/>
          <w:szCs w:val="18"/>
        </w:rPr>
        <w:t xml:space="preserve">obejmują </w:t>
      </w:r>
      <w:r w:rsidRPr="0077576C">
        <w:rPr>
          <w:rFonts w:ascii="Arial" w:hAnsi="Arial" w:cs="Arial"/>
          <w:sz w:val="18"/>
          <w:szCs w:val="18"/>
        </w:rPr>
        <w:t>i są zgodne z definicją wskazaną w zapisach pkt.  7.20 i 7.22 Komunikatu Ministra Rozwoju I Finansów z dnia 25 maja 2017 r. w sprawie ogłoszenia uchwały Komitetu Standardów Rachunkowości w sprawie przyjęcia Krajowego Standardu Rachunkowości Nr 11 „Środki trwałe” (Dz.U. z 2017 r. poz. 105).</w:t>
      </w:r>
    </w:p>
  </w:footnote>
  <w:footnote w:id="2">
    <w:p w:rsidR="001A02EA" w:rsidRDefault="001A02EA" w:rsidP="001C2FB9">
      <w:pPr>
        <w:pStyle w:val="Tekstprzypisudolnego"/>
      </w:pPr>
      <w:r>
        <w:rPr>
          <w:rStyle w:val="Odwoanieprzypisudolnego"/>
        </w:rPr>
        <w:footnoteRef/>
      </w:r>
      <w:r>
        <w:t xml:space="preserve"> Do opracowania załącznika wykorzystać specyfikacje napraw w rozdziale I,II i III.</w:t>
      </w:r>
    </w:p>
  </w:footnote>
  <w:footnote w:id="3">
    <w:p w:rsidR="001A02EA" w:rsidRDefault="001A02EA" w:rsidP="00624988">
      <w:pPr>
        <w:pStyle w:val="Tekstprzypisudolnego"/>
      </w:pPr>
      <w:r>
        <w:rPr>
          <w:rStyle w:val="Odwoanieprzypisudolnego"/>
        </w:rPr>
        <w:footnoteRef/>
      </w:r>
      <w:r>
        <w:t xml:space="preserve"> Do opracowania załącznika wykorzystać specyfikacje napraw w rozdziale I,II i III.</w:t>
      </w:r>
    </w:p>
  </w:footnote>
  <w:footnote w:id="4">
    <w:p w:rsidR="001A02EA" w:rsidRDefault="001A02EA" w:rsidP="00624988">
      <w:pPr>
        <w:pStyle w:val="Tekstprzypisudolnego"/>
      </w:pPr>
      <w:r>
        <w:rPr>
          <w:rStyle w:val="Odwoanieprzypisudolnego"/>
        </w:rPr>
        <w:footnoteRef/>
      </w:r>
      <w:r>
        <w:t xml:space="preserve"> Do opracowania załącznika wykorzystać specyfikacje napraw w rozdziale I i II.</w:t>
      </w:r>
    </w:p>
  </w:footnote>
  <w:footnote w:id="5">
    <w:p w:rsidR="001A02EA" w:rsidRDefault="001A02EA" w:rsidP="00624988">
      <w:pPr>
        <w:pStyle w:val="Tekstprzypisudolnego"/>
      </w:pPr>
      <w:r>
        <w:rPr>
          <w:rStyle w:val="Odwoanieprzypisudolnego"/>
        </w:rPr>
        <w:footnoteRef/>
      </w:r>
      <w:r>
        <w:t xml:space="preserve"> Do opracowania załącznika wykorzystać specyfikacje napraw w rozdziale I i II.</w:t>
      </w:r>
    </w:p>
  </w:footnote>
  <w:footnote w:id="6">
    <w:p w:rsidR="001A02EA" w:rsidRDefault="001A02EA" w:rsidP="00624988">
      <w:pPr>
        <w:pStyle w:val="Tekstprzypisudolnego"/>
      </w:pPr>
      <w:r>
        <w:rPr>
          <w:rStyle w:val="Odwoanieprzypisudolnego"/>
        </w:rPr>
        <w:footnoteRef/>
      </w:r>
      <w:r>
        <w:t xml:space="preserve"> Do opracowania załącznika wykorzystać specyfikacje napraw w rozdziale I i II.</w:t>
      </w:r>
    </w:p>
  </w:footnote>
  <w:footnote w:id="7">
    <w:p w:rsidR="001A02EA" w:rsidRDefault="001A02EA" w:rsidP="002C29A9">
      <w:pPr>
        <w:pStyle w:val="Tekstprzypisudolnego"/>
        <w:ind w:left="284" w:hanging="284"/>
      </w:pPr>
      <w:r>
        <w:rPr>
          <w:rStyle w:val="Odwoanieprzypisudolnego"/>
        </w:rPr>
        <w:footnoteRef/>
      </w:r>
      <w:r>
        <w:t xml:space="preserve"> </w:t>
      </w:r>
      <w:r>
        <w:tab/>
        <w:t xml:space="preserve">druk dostępny na stronie SharePoint, sieci (Milnet-Z)  </w:t>
      </w:r>
      <w:hyperlink r:id="rId1" w:history="1">
        <w:r w:rsidRPr="001518C1">
          <w:rPr>
            <w:rStyle w:val="Hipercze"/>
          </w:rPr>
          <w:t>http://iwspsz.ron.int</w:t>
        </w:r>
      </w:hyperlink>
      <w:r>
        <w:t xml:space="preserve">, zakładka Logistyka/Służby Materiałowe/Szefostwo Służby Żywnościowej, w bibliotece dokumentów 8. Sprzęt polowy/kotły. </w:t>
      </w:r>
    </w:p>
  </w:footnote>
  <w:footnote w:id="8">
    <w:p w:rsidR="001A02EA" w:rsidRDefault="001A02EA" w:rsidP="002C29A9">
      <w:pPr>
        <w:pStyle w:val="Tekstprzypisudolnego"/>
        <w:ind w:left="284" w:hanging="284"/>
      </w:pPr>
      <w:r>
        <w:rPr>
          <w:rStyle w:val="Odwoanieprzypisudolnego"/>
        </w:rPr>
        <w:footnoteRef/>
      </w:r>
      <w:r>
        <w:t xml:space="preserve"> </w:t>
      </w:r>
      <w:r>
        <w:tab/>
        <w:t>Olej Turmsilon K-100 lub równoważny</w:t>
      </w:r>
    </w:p>
    <w:p w:rsidR="001A02EA" w:rsidRPr="002C29A9" w:rsidRDefault="001A02EA" w:rsidP="002C29A9">
      <w:pPr>
        <w:pStyle w:val="Tekstprzypisudolnego"/>
        <w:ind w:firstLine="284"/>
        <w:rPr>
          <w:b/>
        </w:rPr>
      </w:pPr>
      <w:r w:rsidRPr="002C29A9">
        <w:rPr>
          <w:b/>
        </w:rPr>
        <w:t>Wymagania:</w:t>
      </w:r>
    </w:p>
    <w:p w:rsidR="001A02EA" w:rsidRDefault="001A02EA" w:rsidP="002C29A9">
      <w:pPr>
        <w:pStyle w:val="Tekstprzypisudolnego"/>
        <w:ind w:firstLine="708"/>
      </w:pPr>
      <w:r>
        <w:t>- typ oleju – silikonowy</w:t>
      </w:r>
    </w:p>
    <w:p w:rsidR="001A02EA" w:rsidRDefault="001A02EA" w:rsidP="002C29A9">
      <w:pPr>
        <w:pStyle w:val="Tekstprzypisudolnego"/>
        <w:ind w:firstLine="708"/>
      </w:pPr>
      <w:r>
        <w:t>- kolor bezbarwny, transparentny</w:t>
      </w:r>
    </w:p>
    <w:p w:rsidR="001A02EA" w:rsidRDefault="001A02EA" w:rsidP="002C29A9">
      <w:pPr>
        <w:pStyle w:val="Tekstprzypisudolnego"/>
        <w:ind w:firstLine="708"/>
      </w:pPr>
      <w:r>
        <w:t xml:space="preserve">- lepkość w temp +25°C 100±5 [mm²/ sek ], </w:t>
      </w:r>
    </w:p>
    <w:p w:rsidR="001A02EA" w:rsidRDefault="001A02EA" w:rsidP="002C29A9">
      <w:pPr>
        <w:pStyle w:val="Tekstprzypisudolnego"/>
        <w:ind w:firstLine="708"/>
      </w:pPr>
      <w:r>
        <w:t>- gęstość w temp. +25oC – ok.0,97g/cm3</w:t>
      </w:r>
    </w:p>
    <w:p w:rsidR="001A02EA" w:rsidRDefault="001A02EA" w:rsidP="002C29A9">
      <w:pPr>
        <w:pStyle w:val="Tekstprzypisudolnego"/>
        <w:ind w:firstLine="708"/>
      </w:pPr>
      <w:r>
        <w:t xml:space="preserve">- zawartość substancji lotnych  &lt; 0,5%,  </w:t>
      </w:r>
    </w:p>
    <w:p w:rsidR="001A02EA" w:rsidRDefault="001A02EA" w:rsidP="002C29A9">
      <w:pPr>
        <w:pStyle w:val="Tekstprzypisudolnego"/>
        <w:ind w:firstLine="708"/>
      </w:pPr>
      <w:r>
        <w:t xml:space="preserve">- temperatura krzepnięcia - 50°C , </w:t>
      </w:r>
    </w:p>
    <w:p w:rsidR="001A02EA" w:rsidRDefault="001A02EA" w:rsidP="002C29A9">
      <w:pPr>
        <w:pStyle w:val="Tekstprzypisudolnego"/>
        <w:ind w:firstLine="708"/>
      </w:pPr>
      <w:r>
        <w:t xml:space="preserve">- punkt zapłonu        &gt; 300°C, </w:t>
      </w:r>
    </w:p>
    <w:p w:rsidR="001A02EA" w:rsidRDefault="001A02EA" w:rsidP="002C29A9">
      <w:pPr>
        <w:pStyle w:val="Tekstprzypisudolnego"/>
        <w:ind w:firstLine="708"/>
      </w:pPr>
      <w:r>
        <w:t>- odporność termiczna &gt; + 275 °C</w:t>
      </w:r>
    </w:p>
    <w:p w:rsidR="001A02EA" w:rsidRDefault="001A02EA" w:rsidP="002C29A9">
      <w:pPr>
        <w:pStyle w:val="Tekstprzypisudolnego"/>
        <w:ind w:firstLine="284"/>
      </w:pPr>
      <w:r w:rsidRPr="002C29A9">
        <w:rPr>
          <w:b/>
        </w:rPr>
        <w:t xml:space="preserve">Dokumenty dołączone do oferty: </w:t>
      </w:r>
      <w:r>
        <w:t xml:space="preserve"> karta charakterystyki produktu.</w:t>
      </w:r>
    </w:p>
  </w:footnote>
  <w:footnote w:id="9">
    <w:p w:rsidR="001A02EA" w:rsidRPr="00EB69C3" w:rsidRDefault="001A02EA" w:rsidP="00B96CB5">
      <w:pPr>
        <w:pStyle w:val="Tekstprzypisudolnego"/>
        <w:ind w:left="426" w:hanging="426"/>
        <w:rPr>
          <w:rFonts w:ascii="Arial" w:hAnsi="Arial" w:cs="Arial"/>
          <w:sz w:val="18"/>
          <w:szCs w:val="18"/>
        </w:rPr>
      </w:pPr>
      <w:r w:rsidRPr="00EB69C3">
        <w:rPr>
          <w:rStyle w:val="Odwoanieprzypisudolnego"/>
          <w:rFonts w:ascii="Arial" w:hAnsi="Arial" w:cs="Arial"/>
          <w:sz w:val="18"/>
          <w:szCs w:val="18"/>
        </w:rPr>
        <w:footnoteRef/>
      </w:r>
      <w:r w:rsidRPr="00EB69C3">
        <w:rPr>
          <w:rFonts w:ascii="Arial" w:hAnsi="Arial" w:cs="Arial"/>
          <w:sz w:val="18"/>
          <w:szCs w:val="18"/>
        </w:rPr>
        <w:t xml:space="preserve"> </w:t>
      </w:r>
      <w:r w:rsidRPr="00EB69C3">
        <w:rPr>
          <w:rFonts w:ascii="Arial" w:hAnsi="Arial" w:cs="Arial"/>
          <w:sz w:val="18"/>
          <w:szCs w:val="18"/>
        </w:rPr>
        <w:tab/>
        <w:t>Pompa ręczna skrzydełkowa nr. 4: parametry pompy: wydajność – nie mniejsza niż 110 dm</w:t>
      </w:r>
      <w:r w:rsidRPr="00EB69C3">
        <w:rPr>
          <w:rFonts w:ascii="Arial" w:hAnsi="Arial" w:cs="Arial"/>
          <w:sz w:val="18"/>
          <w:szCs w:val="18"/>
          <w:vertAlign w:val="superscript"/>
        </w:rPr>
        <w:t>3</w:t>
      </w:r>
      <w:r w:rsidRPr="00EB69C3">
        <w:rPr>
          <w:rFonts w:ascii="Arial" w:hAnsi="Arial" w:cs="Arial"/>
          <w:sz w:val="18"/>
          <w:szCs w:val="18"/>
        </w:rPr>
        <w:t xml:space="preserve"> na min; wysokość zassania - 7 m; wysokość podnoszenia - 20 m.</w:t>
      </w:r>
    </w:p>
  </w:footnote>
  <w:footnote w:id="10">
    <w:p w:rsidR="001A02EA" w:rsidRDefault="001A02EA" w:rsidP="00B96CB5">
      <w:pPr>
        <w:pStyle w:val="Tekstprzypisudolnego"/>
        <w:ind w:left="426" w:hanging="426"/>
      </w:pPr>
      <w:r>
        <w:rPr>
          <w:rStyle w:val="Odwoanieprzypisudolnego"/>
        </w:rPr>
        <w:footnoteRef/>
      </w:r>
      <w:r>
        <w:t xml:space="preserve"> </w:t>
      </w:r>
      <w:r>
        <w:tab/>
        <w:t>Do opracowania załącznika wykorzystać specyfikacje napraw w rozdziale I.</w:t>
      </w:r>
    </w:p>
  </w:footnote>
  <w:footnote w:id="11">
    <w:p w:rsidR="001A02EA" w:rsidRPr="00EB69C3" w:rsidRDefault="001A02EA" w:rsidP="00E536B0">
      <w:pPr>
        <w:pStyle w:val="Tekstprzypisudolnego"/>
        <w:ind w:left="426" w:hanging="426"/>
        <w:rPr>
          <w:rFonts w:ascii="Arial" w:hAnsi="Arial" w:cs="Arial"/>
          <w:sz w:val="18"/>
          <w:szCs w:val="18"/>
        </w:rPr>
      </w:pPr>
      <w:r w:rsidRPr="00EB69C3">
        <w:rPr>
          <w:rStyle w:val="Odwoanieprzypisudolnego"/>
          <w:rFonts w:ascii="Arial" w:hAnsi="Arial" w:cs="Arial"/>
          <w:sz w:val="18"/>
          <w:szCs w:val="18"/>
        </w:rPr>
        <w:footnoteRef/>
      </w:r>
      <w:r w:rsidRPr="00EB69C3">
        <w:rPr>
          <w:rFonts w:ascii="Arial" w:hAnsi="Arial" w:cs="Arial"/>
          <w:sz w:val="18"/>
          <w:szCs w:val="18"/>
        </w:rPr>
        <w:t xml:space="preserve"> </w:t>
      </w:r>
      <w:r w:rsidRPr="00EB69C3">
        <w:rPr>
          <w:rFonts w:ascii="Arial" w:hAnsi="Arial" w:cs="Arial"/>
          <w:sz w:val="18"/>
          <w:szCs w:val="18"/>
        </w:rPr>
        <w:tab/>
        <w:t>Pompa ręczna skrzydełkowa nr. 4: parametry pompy: wydajność – nie mniejsza niż 110 dm</w:t>
      </w:r>
      <w:r w:rsidRPr="00EB69C3">
        <w:rPr>
          <w:rFonts w:ascii="Arial" w:hAnsi="Arial" w:cs="Arial"/>
          <w:sz w:val="18"/>
          <w:szCs w:val="18"/>
          <w:vertAlign w:val="superscript"/>
        </w:rPr>
        <w:t>3</w:t>
      </w:r>
      <w:r w:rsidRPr="00EB69C3">
        <w:rPr>
          <w:rFonts w:ascii="Arial" w:hAnsi="Arial" w:cs="Arial"/>
          <w:sz w:val="18"/>
          <w:szCs w:val="18"/>
        </w:rPr>
        <w:t xml:space="preserve"> na min; wysokość zassania - 7 m; wysokość podnoszenia - 20 m.</w:t>
      </w:r>
    </w:p>
  </w:footnote>
  <w:footnote w:id="12">
    <w:p w:rsidR="001A02EA" w:rsidRDefault="001A02EA" w:rsidP="00E536B0">
      <w:pPr>
        <w:pStyle w:val="Tekstprzypisudolnego"/>
        <w:ind w:left="426" w:hanging="426"/>
      </w:pPr>
      <w:r>
        <w:rPr>
          <w:rStyle w:val="Odwoanieprzypisudolnego"/>
        </w:rPr>
        <w:footnoteRef/>
      </w:r>
      <w:r>
        <w:t xml:space="preserve"> </w:t>
      </w:r>
      <w:r>
        <w:tab/>
        <w:t>Do opracowania załącznika wykorzystać specyfikacje napraw w rozdziale I.</w:t>
      </w:r>
    </w:p>
  </w:footnote>
  <w:footnote w:id="13">
    <w:p w:rsidR="001A02EA" w:rsidRPr="00EB69C3" w:rsidRDefault="001A02EA" w:rsidP="001A02EA">
      <w:pPr>
        <w:pStyle w:val="Tekstprzypisudolnego"/>
        <w:ind w:left="426" w:hanging="426"/>
        <w:rPr>
          <w:rFonts w:ascii="Arial" w:hAnsi="Arial" w:cs="Arial"/>
          <w:sz w:val="18"/>
          <w:szCs w:val="18"/>
        </w:rPr>
      </w:pPr>
      <w:r w:rsidRPr="00EB69C3">
        <w:rPr>
          <w:rStyle w:val="Odwoanieprzypisudolnego"/>
          <w:rFonts w:ascii="Arial" w:hAnsi="Arial" w:cs="Arial"/>
          <w:sz w:val="18"/>
          <w:szCs w:val="18"/>
        </w:rPr>
        <w:footnoteRef/>
      </w:r>
      <w:r w:rsidRPr="00EB69C3">
        <w:rPr>
          <w:rFonts w:ascii="Arial" w:hAnsi="Arial" w:cs="Arial"/>
          <w:sz w:val="18"/>
          <w:szCs w:val="18"/>
        </w:rPr>
        <w:t xml:space="preserve"> </w:t>
      </w:r>
      <w:r w:rsidRPr="00EB69C3">
        <w:rPr>
          <w:rFonts w:ascii="Arial" w:hAnsi="Arial" w:cs="Arial"/>
          <w:sz w:val="18"/>
          <w:szCs w:val="18"/>
        </w:rPr>
        <w:tab/>
        <w:t>Pompa ręczna skrzydełkowa nr. 4: parametry pompy: wydajność – nie mniejsza niż 110 dm</w:t>
      </w:r>
      <w:r w:rsidRPr="00EB69C3">
        <w:rPr>
          <w:rFonts w:ascii="Arial" w:hAnsi="Arial" w:cs="Arial"/>
          <w:sz w:val="18"/>
          <w:szCs w:val="18"/>
          <w:vertAlign w:val="superscript"/>
        </w:rPr>
        <w:t>3</w:t>
      </w:r>
      <w:r w:rsidRPr="00EB69C3">
        <w:rPr>
          <w:rFonts w:ascii="Arial" w:hAnsi="Arial" w:cs="Arial"/>
          <w:sz w:val="18"/>
          <w:szCs w:val="18"/>
        </w:rPr>
        <w:t xml:space="preserve"> na min; wysokość zassania - 7 m; wysokość podnoszenia - 20 m.</w:t>
      </w:r>
    </w:p>
  </w:footnote>
  <w:footnote w:id="14">
    <w:p w:rsidR="001A02EA" w:rsidRPr="00EB69C3" w:rsidRDefault="001A02EA" w:rsidP="001A02EA">
      <w:pPr>
        <w:pStyle w:val="Tekstprzypisudolnego"/>
        <w:ind w:left="426" w:hanging="426"/>
        <w:rPr>
          <w:rFonts w:ascii="Arial" w:hAnsi="Arial" w:cs="Arial"/>
          <w:sz w:val="18"/>
          <w:szCs w:val="18"/>
        </w:rPr>
      </w:pPr>
      <w:r w:rsidRPr="00EB69C3">
        <w:rPr>
          <w:rStyle w:val="Odwoanieprzypisudolnego"/>
          <w:rFonts w:ascii="Arial" w:hAnsi="Arial" w:cs="Arial"/>
          <w:sz w:val="18"/>
          <w:szCs w:val="18"/>
        </w:rPr>
        <w:footnoteRef/>
      </w:r>
      <w:r w:rsidRPr="00EB69C3">
        <w:rPr>
          <w:rFonts w:ascii="Arial" w:hAnsi="Arial" w:cs="Arial"/>
          <w:sz w:val="18"/>
          <w:szCs w:val="18"/>
        </w:rPr>
        <w:t xml:space="preserve"> </w:t>
      </w:r>
      <w:r w:rsidRPr="00EB69C3">
        <w:rPr>
          <w:rFonts w:ascii="Arial" w:hAnsi="Arial" w:cs="Arial"/>
          <w:sz w:val="18"/>
          <w:szCs w:val="18"/>
        </w:rPr>
        <w:tab/>
        <w:t>Pompa ręczna skrzydełkowa nr. 4: parametry pompy: wydajność – nie mniejsza niż 110 dm</w:t>
      </w:r>
      <w:r w:rsidRPr="00EB69C3">
        <w:rPr>
          <w:rFonts w:ascii="Arial" w:hAnsi="Arial" w:cs="Arial"/>
          <w:sz w:val="18"/>
          <w:szCs w:val="18"/>
          <w:vertAlign w:val="superscript"/>
        </w:rPr>
        <w:t>3</w:t>
      </w:r>
      <w:r w:rsidRPr="00EB69C3">
        <w:rPr>
          <w:rFonts w:ascii="Arial" w:hAnsi="Arial" w:cs="Arial"/>
          <w:sz w:val="18"/>
          <w:szCs w:val="18"/>
        </w:rPr>
        <w:t xml:space="preserve"> na min; wysokość zassania - 7 m; wysokość podnoszenia - 20 m.</w:t>
      </w:r>
    </w:p>
  </w:footnote>
  <w:footnote w:id="15">
    <w:p w:rsidR="001A02EA" w:rsidRPr="00EB69C3" w:rsidRDefault="001A02EA" w:rsidP="001A02EA">
      <w:pPr>
        <w:pStyle w:val="Tekstprzypisudolnego"/>
        <w:ind w:left="426" w:hanging="426"/>
        <w:rPr>
          <w:rFonts w:ascii="Arial" w:hAnsi="Arial" w:cs="Arial"/>
          <w:sz w:val="18"/>
          <w:szCs w:val="18"/>
        </w:rPr>
      </w:pPr>
      <w:r w:rsidRPr="00EB69C3">
        <w:rPr>
          <w:rStyle w:val="Odwoanieprzypisudolnego"/>
          <w:rFonts w:ascii="Arial" w:hAnsi="Arial" w:cs="Arial"/>
          <w:sz w:val="18"/>
          <w:szCs w:val="18"/>
        </w:rPr>
        <w:footnoteRef/>
      </w:r>
      <w:r w:rsidRPr="00EB69C3">
        <w:rPr>
          <w:rFonts w:ascii="Arial" w:hAnsi="Arial" w:cs="Arial"/>
          <w:sz w:val="18"/>
          <w:szCs w:val="18"/>
        </w:rPr>
        <w:t xml:space="preserve"> </w:t>
      </w:r>
      <w:r w:rsidRPr="00EB69C3">
        <w:rPr>
          <w:rFonts w:ascii="Arial" w:hAnsi="Arial" w:cs="Arial"/>
          <w:sz w:val="18"/>
          <w:szCs w:val="18"/>
        </w:rPr>
        <w:tab/>
        <w:t>Pompa ręczna skrzydełkowa nr. 4: parametry pompy: wydajność – nie mniejsza niż 110 dm</w:t>
      </w:r>
      <w:r w:rsidRPr="00EB69C3">
        <w:rPr>
          <w:rFonts w:ascii="Arial" w:hAnsi="Arial" w:cs="Arial"/>
          <w:sz w:val="18"/>
          <w:szCs w:val="18"/>
          <w:vertAlign w:val="superscript"/>
        </w:rPr>
        <w:t>3</w:t>
      </w:r>
      <w:r w:rsidRPr="00EB69C3">
        <w:rPr>
          <w:rFonts w:ascii="Arial" w:hAnsi="Arial" w:cs="Arial"/>
          <w:sz w:val="18"/>
          <w:szCs w:val="18"/>
        </w:rPr>
        <w:t xml:space="preserve"> na min; wysokość zassania - 7 m; wysokość podnoszenia - 20 m.</w:t>
      </w:r>
    </w:p>
  </w:footnote>
  <w:footnote w:id="16">
    <w:p w:rsidR="001A02EA" w:rsidRPr="00EB69C3" w:rsidRDefault="001A02EA" w:rsidP="001A02EA">
      <w:pPr>
        <w:pStyle w:val="Tekstprzypisudolnego"/>
        <w:ind w:left="426" w:hanging="426"/>
        <w:rPr>
          <w:rFonts w:ascii="Arial" w:hAnsi="Arial" w:cs="Arial"/>
          <w:sz w:val="18"/>
          <w:szCs w:val="18"/>
        </w:rPr>
      </w:pPr>
      <w:r w:rsidRPr="00EB69C3">
        <w:rPr>
          <w:rStyle w:val="Odwoanieprzypisudolnego"/>
          <w:rFonts w:ascii="Arial" w:hAnsi="Arial" w:cs="Arial"/>
          <w:sz w:val="18"/>
          <w:szCs w:val="18"/>
        </w:rPr>
        <w:footnoteRef/>
      </w:r>
      <w:r w:rsidRPr="00EB69C3">
        <w:rPr>
          <w:rFonts w:ascii="Arial" w:hAnsi="Arial" w:cs="Arial"/>
          <w:sz w:val="18"/>
          <w:szCs w:val="18"/>
        </w:rPr>
        <w:t xml:space="preserve"> </w:t>
      </w:r>
      <w:r w:rsidRPr="00EB69C3">
        <w:rPr>
          <w:rFonts w:ascii="Arial" w:hAnsi="Arial" w:cs="Arial"/>
          <w:sz w:val="18"/>
          <w:szCs w:val="18"/>
        </w:rPr>
        <w:tab/>
        <w:t>Pompa ręczna skrzydełkowa nr. 4: parametry pompy: wydajność – nie mniejsza niż 110 dm</w:t>
      </w:r>
      <w:r w:rsidRPr="00EB69C3">
        <w:rPr>
          <w:rFonts w:ascii="Arial" w:hAnsi="Arial" w:cs="Arial"/>
          <w:sz w:val="18"/>
          <w:szCs w:val="18"/>
          <w:vertAlign w:val="superscript"/>
        </w:rPr>
        <w:t>3</w:t>
      </w:r>
      <w:r w:rsidRPr="00EB69C3">
        <w:rPr>
          <w:rFonts w:ascii="Arial" w:hAnsi="Arial" w:cs="Arial"/>
          <w:sz w:val="18"/>
          <w:szCs w:val="18"/>
        </w:rPr>
        <w:t xml:space="preserve"> na min; wysokość zassania - 7 m; wysokość podnoszenia - 20 m.</w:t>
      </w:r>
    </w:p>
  </w:footnote>
  <w:footnote w:id="17">
    <w:p w:rsidR="001A02EA" w:rsidRPr="00EB69C3" w:rsidRDefault="001A02EA" w:rsidP="001A02EA">
      <w:pPr>
        <w:pStyle w:val="Tekstprzypisudolnego"/>
        <w:ind w:left="426" w:hanging="426"/>
        <w:rPr>
          <w:rFonts w:ascii="Arial" w:hAnsi="Arial" w:cs="Arial"/>
          <w:sz w:val="18"/>
          <w:szCs w:val="18"/>
        </w:rPr>
      </w:pPr>
      <w:r w:rsidRPr="00EB69C3">
        <w:rPr>
          <w:rStyle w:val="Odwoanieprzypisudolnego"/>
          <w:rFonts w:ascii="Arial" w:hAnsi="Arial" w:cs="Arial"/>
          <w:sz w:val="18"/>
          <w:szCs w:val="18"/>
        </w:rPr>
        <w:footnoteRef/>
      </w:r>
      <w:r w:rsidRPr="00EB69C3">
        <w:rPr>
          <w:rFonts w:ascii="Arial" w:hAnsi="Arial" w:cs="Arial"/>
          <w:sz w:val="18"/>
          <w:szCs w:val="18"/>
        </w:rPr>
        <w:t xml:space="preserve"> </w:t>
      </w:r>
      <w:r w:rsidRPr="00EB69C3">
        <w:rPr>
          <w:rFonts w:ascii="Arial" w:hAnsi="Arial" w:cs="Arial"/>
          <w:sz w:val="18"/>
          <w:szCs w:val="18"/>
        </w:rPr>
        <w:tab/>
        <w:t>Pompa ręczna skrzydełkowa nr. 4: parametry pompy: wydajność – nie mniejsza niż 110 dm</w:t>
      </w:r>
      <w:r w:rsidRPr="00EB69C3">
        <w:rPr>
          <w:rFonts w:ascii="Arial" w:hAnsi="Arial" w:cs="Arial"/>
          <w:sz w:val="18"/>
          <w:szCs w:val="18"/>
          <w:vertAlign w:val="superscript"/>
        </w:rPr>
        <w:t>3</w:t>
      </w:r>
      <w:r w:rsidRPr="00EB69C3">
        <w:rPr>
          <w:rFonts w:ascii="Arial" w:hAnsi="Arial" w:cs="Arial"/>
          <w:sz w:val="18"/>
          <w:szCs w:val="18"/>
        </w:rPr>
        <w:t xml:space="preserve"> na min; wysokość zassania - 7 m; wysokość podnoszenia - 20 m.</w:t>
      </w:r>
    </w:p>
  </w:footnote>
  <w:footnote w:id="18">
    <w:p w:rsidR="001A02EA" w:rsidRPr="00EB69C3" w:rsidRDefault="001A02EA" w:rsidP="001A02EA">
      <w:pPr>
        <w:pStyle w:val="Tekstprzypisudolnego"/>
        <w:ind w:left="426" w:hanging="426"/>
        <w:rPr>
          <w:rFonts w:ascii="Arial" w:hAnsi="Arial" w:cs="Arial"/>
          <w:sz w:val="18"/>
          <w:szCs w:val="18"/>
        </w:rPr>
      </w:pPr>
      <w:r w:rsidRPr="00EB69C3">
        <w:rPr>
          <w:rStyle w:val="Odwoanieprzypisudolnego"/>
          <w:rFonts w:ascii="Arial" w:hAnsi="Arial" w:cs="Arial"/>
          <w:sz w:val="18"/>
          <w:szCs w:val="18"/>
        </w:rPr>
        <w:footnoteRef/>
      </w:r>
      <w:r w:rsidRPr="00EB69C3">
        <w:rPr>
          <w:rFonts w:ascii="Arial" w:hAnsi="Arial" w:cs="Arial"/>
          <w:sz w:val="18"/>
          <w:szCs w:val="18"/>
        </w:rPr>
        <w:t xml:space="preserve"> </w:t>
      </w:r>
      <w:r w:rsidRPr="00EB69C3">
        <w:rPr>
          <w:rFonts w:ascii="Arial" w:hAnsi="Arial" w:cs="Arial"/>
          <w:sz w:val="18"/>
          <w:szCs w:val="18"/>
        </w:rPr>
        <w:tab/>
        <w:t>Pompa ręczna skrzydełkowa nr. 4: parametry pompy: wydajność – nie mniejsza niż 110 dm</w:t>
      </w:r>
      <w:r w:rsidRPr="00EB69C3">
        <w:rPr>
          <w:rFonts w:ascii="Arial" w:hAnsi="Arial" w:cs="Arial"/>
          <w:sz w:val="18"/>
          <w:szCs w:val="18"/>
          <w:vertAlign w:val="superscript"/>
        </w:rPr>
        <w:t>3</w:t>
      </w:r>
      <w:r w:rsidRPr="00EB69C3">
        <w:rPr>
          <w:rFonts w:ascii="Arial" w:hAnsi="Arial" w:cs="Arial"/>
          <w:sz w:val="18"/>
          <w:szCs w:val="18"/>
        </w:rPr>
        <w:t xml:space="preserve"> na min; wysokość zassania - 7 m; wysokość podnoszenia - 20 m.</w:t>
      </w:r>
    </w:p>
  </w:footnote>
  <w:footnote w:id="19">
    <w:p w:rsidR="001A02EA" w:rsidRPr="00EB69C3" w:rsidRDefault="001A02EA" w:rsidP="001A02EA">
      <w:pPr>
        <w:pStyle w:val="Tekstprzypisudolnego"/>
        <w:ind w:left="426" w:hanging="426"/>
        <w:rPr>
          <w:rFonts w:ascii="Arial" w:hAnsi="Arial" w:cs="Arial"/>
          <w:sz w:val="18"/>
          <w:szCs w:val="18"/>
        </w:rPr>
      </w:pPr>
      <w:r w:rsidRPr="00EB69C3">
        <w:rPr>
          <w:rStyle w:val="Odwoanieprzypisudolnego"/>
          <w:rFonts w:ascii="Arial" w:hAnsi="Arial" w:cs="Arial"/>
          <w:sz w:val="18"/>
          <w:szCs w:val="18"/>
        </w:rPr>
        <w:footnoteRef/>
      </w:r>
      <w:r w:rsidRPr="00EB69C3">
        <w:rPr>
          <w:rFonts w:ascii="Arial" w:hAnsi="Arial" w:cs="Arial"/>
          <w:sz w:val="18"/>
          <w:szCs w:val="18"/>
        </w:rPr>
        <w:t xml:space="preserve"> </w:t>
      </w:r>
      <w:r w:rsidRPr="00EB69C3">
        <w:rPr>
          <w:rFonts w:ascii="Arial" w:hAnsi="Arial" w:cs="Arial"/>
          <w:sz w:val="18"/>
          <w:szCs w:val="18"/>
        </w:rPr>
        <w:tab/>
        <w:t>Pompa ręczna skrzydełkowa nr. 4: parametry pompy: wydajność – nie mniejsza niż 110 dm</w:t>
      </w:r>
      <w:r w:rsidRPr="00EB69C3">
        <w:rPr>
          <w:rFonts w:ascii="Arial" w:hAnsi="Arial" w:cs="Arial"/>
          <w:sz w:val="18"/>
          <w:szCs w:val="18"/>
          <w:vertAlign w:val="superscript"/>
        </w:rPr>
        <w:t>3</w:t>
      </w:r>
      <w:r w:rsidRPr="00EB69C3">
        <w:rPr>
          <w:rFonts w:ascii="Arial" w:hAnsi="Arial" w:cs="Arial"/>
          <w:sz w:val="18"/>
          <w:szCs w:val="18"/>
        </w:rPr>
        <w:t xml:space="preserve"> na min; wysokość zassania - 7 m; wysokość podnoszenia - 20 m.</w:t>
      </w:r>
    </w:p>
  </w:footnote>
  <w:footnote w:id="20">
    <w:p w:rsidR="001A02EA" w:rsidRPr="00EB69C3" w:rsidRDefault="001A02EA" w:rsidP="001A02EA">
      <w:pPr>
        <w:pStyle w:val="Tekstprzypisudolnego"/>
        <w:ind w:left="426" w:hanging="426"/>
        <w:rPr>
          <w:rFonts w:ascii="Arial" w:hAnsi="Arial" w:cs="Arial"/>
          <w:sz w:val="18"/>
          <w:szCs w:val="18"/>
        </w:rPr>
      </w:pPr>
      <w:r w:rsidRPr="00EB69C3">
        <w:rPr>
          <w:rStyle w:val="Odwoanieprzypisudolnego"/>
          <w:rFonts w:ascii="Arial" w:hAnsi="Arial" w:cs="Arial"/>
          <w:sz w:val="18"/>
          <w:szCs w:val="18"/>
        </w:rPr>
        <w:footnoteRef/>
      </w:r>
      <w:r w:rsidRPr="00EB69C3">
        <w:rPr>
          <w:rFonts w:ascii="Arial" w:hAnsi="Arial" w:cs="Arial"/>
          <w:sz w:val="18"/>
          <w:szCs w:val="18"/>
        </w:rPr>
        <w:t xml:space="preserve"> </w:t>
      </w:r>
      <w:r w:rsidRPr="00EB69C3">
        <w:rPr>
          <w:rFonts w:ascii="Arial" w:hAnsi="Arial" w:cs="Arial"/>
          <w:sz w:val="18"/>
          <w:szCs w:val="18"/>
        </w:rPr>
        <w:tab/>
        <w:t>Pompa ręczna skrzydełkowa nr. 4: parametry pompy: wydajność – nie mniejsza niż 110 dm</w:t>
      </w:r>
      <w:r w:rsidRPr="00EB69C3">
        <w:rPr>
          <w:rFonts w:ascii="Arial" w:hAnsi="Arial" w:cs="Arial"/>
          <w:sz w:val="18"/>
          <w:szCs w:val="18"/>
          <w:vertAlign w:val="superscript"/>
        </w:rPr>
        <w:t>3</w:t>
      </w:r>
      <w:r w:rsidRPr="00EB69C3">
        <w:rPr>
          <w:rFonts w:ascii="Arial" w:hAnsi="Arial" w:cs="Arial"/>
          <w:sz w:val="18"/>
          <w:szCs w:val="18"/>
        </w:rPr>
        <w:t xml:space="preserve"> na min; wysokość zassania - 7 m; wysokość podnoszenia - 20 m.</w:t>
      </w:r>
    </w:p>
  </w:footnote>
  <w:footnote w:id="21">
    <w:p w:rsidR="001A02EA" w:rsidRPr="00EB69C3" w:rsidRDefault="001A02EA" w:rsidP="001A02EA">
      <w:pPr>
        <w:pStyle w:val="Tekstprzypisudolnego"/>
        <w:ind w:left="426" w:hanging="426"/>
        <w:rPr>
          <w:rFonts w:ascii="Arial" w:hAnsi="Arial" w:cs="Arial"/>
          <w:sz w:val="18"/>
          <w:szCs w:val="18"/>
        </w:rPr>
      </w:pPr>
      <w:r w:rsidRPr="00EB69C3">
        <w:rPr>
          <w:rStyle w:val="Odwoanieprzypisudolnego"/>
          <w:rFonts w:ascii="Arial" w:hAnsi="Arial" w:cs="Arial"/>
          <w:sz w:val="18"/>
          <w:szCs w:val="18"/>
        </w:rPr>
        <w:footnoteRef/>
      </w:r>
      <w:r w:rsidRPr="00EB69C3">
        <w:rPr>
          <w:rFonts w:ascii="Arial" w:hAnsi="Arial" w:cs="Arial"/>
          <w:sz w:val="18"/>
          <w:szCs w:val="18"/>
        </w:rPr>
        <w:t xml:space="preserve"> </w:t>
      </w:r>
      <w:r w:rsidRPr="00EB69C3">
        <w:rPr>
          <w:rFonts w:ascii="Arial" w:hAnsi="Arial" w:cs="Arial"/>
          <w:sz w:val="18"/>
          <w:szCs w:val="18"/>
        </w:rPr>
        <w:tab/>
        <w:t>Pompa ręczna skrzydełkowa nr. 4: parametry pompy: wydajność – nie mniejsza niż 110 dm</w:t>
      </w:r>
      <w:r w:rsidRPr="00EB69C3">
        <w:rPr>
          <w:rFonts w:ascii="Arial" w:hAnsi="Arial" w:cs="Arial"/>
          <w:sz w:val="18"/>
          <w:szCs w:val="18"/>
          <w:vertAlign w:val="superscript"/>
        </w:rPr>
        <w:t>3</w:t>
      </w:r>
      <w:r w:rsidRPr="00EB69C3">
        <w:rPr>
          <w:rFonts w:ascii="Arial" w:hAnsi="Arial" w:cs="Arial"/>
          <w:sz w:val="18"/>
          <w:szCs w:val="18"/>
        </w:rPr>
        <w:t xml:space="preserve"> na min; wysokość zassania - 7 m; wysokość podnoszenia - 20 m.</w:t>
      </w:r>
    </w:p>
  </w:footnote>
  <w:footnote w:id="22">
    <w:p w:rsidR="001A02EA" w:rsidRPr="00EB69C3" w:rsidRDefault="001A02EA" w:rsidP="001A02EA">
      <w:pPr>
        <w:pStyle w:val="Tekstprzypisudolnego"/>
        <w:ind w:left="426" w:hanging="426"/>
        <w:rPr>
          <w:rFonts w:ascii="Arial" w:hAnsi="Arial" w:cs="Arial"/>
          <w:sz w:val="18"/>
          <w:szCs w:val="18"/>
        </w:rPr>
      </w:pPr>
      <w:r w:rsidRPr="00EB69C3">
        <w:rPr>
          <w:rStyle w:val="Odwoanieprzypisudolnego"/>
          <w:rFonts w:ascii="Arial" w:hAnsi="Arial" w:cs="Arial"/>
          <w:sz w:val="18"/>
          <w:szCs w:val="18"/>
        </w:rPr>
        <w:footnoteRef/>
      </w:r>
      <w:r w:rsidRPr="00EB69C3">
        <w:rPr>
          <w:rFonts w:ascii="Arial" w:hAnsi="Arial" w:cs="Arial"/>
          <w:sz w:val="18"/>
          <w:szCs w:val="18"/>
        </w:rPr>
        <w:t xml:space="preserve"> </w:t>
      </w:r>
      <w:r w:rsidRPr="00EB69C3">
        <w:rPr>
          <w:rFonts w:ascii="Arial" w:hAnsi="Arial" w:cs="Arial"/>
          <w:sz w:val="18"/>
          <w:szCs w:val="18"/>
        </w:rPr>
        <w:tab/>
        <w:t>Pompa ręczna skrzydełkowa nr. 4: parametry pompy: wydajność – nie mniejsza niż 110 dm</w:t>
      </w:r>
      <w:r w:rsidRPr="00EB69C3">
        <w:rPr>
          <w:rFonts w:ascii="Arial" w:hAnsi="Arial" w:cs="Arial"/>
          <w:sz w:val="18"/>
          <w:szCs w:val="18"/>
          <w:vertAlign w:val="superscript"/>
        </w:rPr>
        <w:t>3</w:t>
      </w:r>
      <w:r w:rsidRPr="00EB69C3">
        <w:rPr>
          <w:rFonts w:ascii="Arial" w:hAnsi="Arial" w:cs="Arial"/>
          <w:sz w:val="18"/>
          <w:szCs w:val="18"/>
        </w:rPr>
        <w:t xml:space="preserve"> na min; wysokość zassania - 7 m; wysokość podnoszenia - 20 m.</w:t>
      </w:r>
    </w:p>
  </w:footnote>
  <w:footnote w:id="23">
    <w:p w:rsidR="001A02EA" w:rsidRPr="00EB69C3" w:rsidRDefault="001A02EA" w:rsidP="001A02EA">
      <w:pPr>
        <w:pStyle w:val="Tekstprzypisudolnego"/>
        <w:ind w:left="426" w:hanging="426"/>
        <w:rPr>
          <w:rFonts w:ascii="Arial" w:hAnsi="Arial" w:cs="Arial"/>
          <w:sz w:val="18"/>
          <w:szCs w:val="18"/>
        </w:rPr>
      </w:pPr>
      <w:r w:rsidRPr="00EB69C3">
        <w:rPr>
          <w:rStyle w:val="Odwoanieprzypisudolnego"/>
          <w:rFonts w:ascii="Arial" w:hAnsi="Arial" w:cs="Arial"/>
          <w:sz w:val="18"/>
          <w:szCs w:val="18"/>
        </w:rPr>
        <w:footnoteRef/>
      </w:r>
      <w:r w:rsidRPr="00EB69C3">
        <w:rPr>
          <w:rFonts w:ascii="Arial" w:hAnsi="Arial" w:cs="Arial"/>
          <w:sz w:val="18"/>
          <w:szCs w:val="18"/>
        </w:rPr>
        <w:t xml:space="preserve"> </w:t>
      </w:r>
      <w:r w:rsidRPr="00EB69C3">
        <w:rPr>
          <w:rFonts w:ascii="Arial" w:hAnsi="Arial" w:cs="Arial"/>
          <w:sz w:val="18"/>
          <w:szCs w:val="18"/>
        </w:rPr>
        <w:tab/>
        <w:t>Pompa ręczna skrzydełkowa nr. 4: parametry pompy: wydajność – nie mniejsza niż 110 dm</w:t>
      </w:r>
      <w:r w:rsidRPr="00EB69C3">
        <w:rPr>
          <w:rFonts w:ascii="Arial" w:hAnsi="Arial" w:cs="Arial"/>
          <w:sz w:val="18"/>
          <w:szCs w:val="18"/>
          <w:vertAlign w:val="superscript"/>
        </w:rPr>
        <w:t>3</w:t>
      </w:r>
      <w:r w:rsidRPr="00EB69C3">
        <w:rPr>
          <w:rFonts w:ascii="Arial" w:hAnsi="Arial" w:cs="Arial"/>
          <w:sz w:val="18"/>
          <w:szCs w:val="18"/>
        </w:rPr>
        <w:t xml:space="preserve"> na min; wysokość zassania - 7 m; wysokość podnoszenia - 20 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968"/>
    <w:multiLevelType w:val="hybridMultilevel"/>
    <w:tmpl w:val="C6E03036"/>
    <w:lvl w:ilvl="0" w:tplc="D862DD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23A13"/>
    <w:multiLevelType w:val="hybridMultilevel"/>
    <w:tmpl w:val="CD7E0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45512"/>
    <w:multiLevelType w:val="hybridMultilevel"/>
    <w:tmpl w:val="9710E1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A082B"/>
    <w:multiLevelType w:val="hybridMultilevel"/>
    <w:tmpl w:val="2C3668BE"/>
    <w:lvl w:ilvl="0" w:tplc="300CA47E">
      <w:start w:val="1"/>
      <w:numFmt w:val="lowerLetter"/>
      <w:lvlText w:val="%1)"/>
      <w:lvlJc w:val="left"/>
      <w:pPr>
        <w:ind w:left="238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AC3C05"/>
    <w:multiLevelType w:val="hybridMultilevel"/>
    <w:tmpl w:val="ADC619D4"/>
    <w:lvl w:ilvl="0" w:tplc="070A7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22B84"/>
    <w:multiLevelType w:val="hybridMultilevel"/>
    <w:tmpl w:val="5C802054"/>
    <w:lvl w:ilvl="0" w:tplc="FF725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0D6E41"/>
    <w:multiLevelType w:val="hybridMultilevel"/>
    <w:tmpl w:val="0A7EE288"/>
    <w:lvl w:ilvl="0" w:tplc="1026BFA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7672E"/>
    <w:multiLevelType w:val="hybridMultilevel"/>
    <w:tmpl w:val="30E2D226"/>
    <w:lvl w:ilvl="0" w:tplc="7CDA5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F4249"/>
    <w:multiLevelType w:val="hybridMultilevel"/>
    <w:tmpl w:val="6F7669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13434"/>
    <w:multiLevelType w:val="hybridMultilevel"/>
    <w:tmpl w:val="C36E0636"/>
    <w:lvl w:ilvl="0" w:tplc="9B1E711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96E57"/>
    <w:multiLevelType w:val="hybridMultilevel"/>
    <w:tmpl w:val="97EA8B50"/>
    <w:lvl w:ilvl="0" w:tplc="AC76DF84">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041E9E"/>
    <w:multiLevelType w:val="hybridMultilevel"/>
    <w:tmpl w:val="73F62DA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12BB56C5"/>
    <w:multiLevelType w:val="hybridMultilevel"/>
    <w:tmpl w:val="CBF07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92E3C"/>
    <w:multiLevelType w:val="hybridMultilevel"/>
    <w:tmpl w:val="CBF07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17417"/>
    <w:multiLevelType w:val="hybridMultilevel"/>
    <w:tmpl w:val="9F646D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9A1FA3"/>
    <w:multiLevelType w:val="hybridMultilevel"/>
    <w:tmpl w:val="D658877A"/>
    <w:lvl w:ilvl="0" w:tplc="48FECE9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AF61D1"/>
    <w:multiLevelType w:val="hybridMultilevel"/>
    <w:tmpl w:val="BBA2BB0E"/>
    <w:lvl w:ilvl="0" w:tplc="24F05A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1F5A8A"/>
    <w:multiLevelType w:val="hybridMultilevel"/>
    <w:tmpl w:val="CD7E0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E163F8"/>
    <w:multiLevelType w:val="hybridMultilevel"/>
    <w:tmpl w:val="9000E032"/>
    <w:lvl w:ilvl="0" w:tplc="B93266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1629C3"/>
    <w:multiLevelType w:val="hybridMultilevel"/>
    <w:tmpl w:val="2C3668BE"/>
    <w:lvl w:ilvl="0" w:tplc="300CA47E">
      <w:start w:val="1"/>
      <w:numFmt w:val="lowerLetter"/>
      <w:lvlText w:val="%1)"/>
      <w:lvlJc w:val="left"/>
      <w:pPr>
        <w:ind w:left="238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7553C0"/>
    <w:multiLevelType w:val="hybridMultilevel"/>
    <w:tmpl w:val="CD7E0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E04967"/>
    <w:multiLevelType w:val="hybridMultilevel"/>
    <w:tmpl w:val="848EAC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846F9F"/>
    <w:multiLevelType w:val="multilevel"/>
    <w:tmpl w:val="502AD3BE"/>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23" w15:restartNumberingAfterBreak="0">
    <w:nsid w:val="1A8765AA"/>
    <w:multiLevelType w:val="hybridMultilevel"/>
    <w:tmpl w:val="97EA8B50"/>
    <w:lvl w:ilvl="0" w:tplc="AC76DF84">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041845"/>
    <w:multiLevelType w:val="hybridMultilevel"/>
    <w:tmpl w:val="A650C45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B23886"/>
    <w:multiLevelType w:val="hybridMultilevel"/>
    <w:tmpl w:val="97EA8B50"/>
    <w:lvl w:ilvl="0" w:tplc="AC76DF84">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7E3F48"/>
    <w:multiLevelType w:val="hybridMultilevel"/>
    <w:tmpl w:val="963E4A7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BF0A2E"/>
    <w:multiLevelType w:val="hybridMultilevel"/>
    <w:tmpl w:val="962A7416"/>
    <w:lvl w:ilvl="0" w:tplc="23FCCA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DF3F30"/>
    <w:multiLevelType w:val="hybridMultilevel"/>
    <w:tmpl w:val="88FA4A86"/>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213D9A"/>
    <w:multiLevelType w:val="hybridMultilevel"/>
    <w:tmpl w:val="0CD0D250"/>
    <w:lvl w:ilvl="0" w:tplc="EAF6A63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24524"/>
    <w:multiLevelType w:val="hybridMultilevel"/>
    <w:tmpl w:val="97EA8B50"/>
    <w:lvl w:ilvl="0" w:tplc="AC76DF84">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EE58A1"/>
    <w:multiLevelType w:val="hybridMultilevel"/>
    <w:tmpl w:val="2C3668BE"/>
    <w:lvl w:ilvl="0" w:tplc="300CA47E">
      <w:start w:val="1"/>
      <w:numFmt w:val="lowerLetter"/>
      <w:lvlText w:val="%1)"/>
      <w:lvlJc w:val="left"/>
      <w:pPr>
        <w:ind w:left="238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926418"/>
    <w:multiLevelType w:val="hybridMultilevel"/>
    <w:tmpl w:val="5AB07D40"/>
    <w:lvl w:ilvl="0" w:tplc="D0107984">
      <w:start w:val="3"/>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3360A6"/>
    <w:multiLevelType w:val="hybridMultilevel"/>
    <w:tmpl w:val="148817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1A866C6"/>
    <w:multiLevelType w:val="hybridMultilevel"/>
    <w:tmpl w:val="91EA6B6E"/>
    <w:lvl w:ilvl="0" w:tplc="924287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4A1A78"/>
    <w:multiLevelType w:val="hybridMultilevel"/>
    <w:tmpl w:val="3A48697C"/>
    <w:lvl w:ilvl="0" w:tplc="B4800D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927D40"/>
    <w:multiLevelType w:val="hybridMultilevel"/>
    <w:tmpl w:val="8510393A"/>
    <w:lvl w:ilvl="0" w:tplc="A984CE76">
      <w:start w:val="3"/>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0F2A49"/>
    <w:multiLevelType w:val="hybridMultilevel"/>
    <w:tmpl w:val="EAC06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4841B82"/>
    <w:multiLevelType w:val="hybridMultilevel"/>
    <w:tmpl w:val="97EA8B50"/>
    <w:lvl w:ilvl="0" w:tplc="AC76DF84">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F451F3"/>
    <w:multiLevelType w:val="hybridMultilevel"/>
    <w:tmpl w:val="5BDEBA00"/>
    <w:lvl w:ilvl="0" w:tplc="6846DC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269C58F1"/>
    <w:multiLevelType w:val="hybridMultilevel"/>
    <w:tmpl w:val="99387C28"/>
    <w:lvl w:ilvl="0" w:tplc="21B09E1E">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3E6C2F"/>
    <w:multiLevelType w:val="hybridMultilevel"/>
    <w:tmpl w:val="13DC56DE"/>
    <w:lvl w:ilvl="0" w:tplc="69E2656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CD6A23"/>
    <w:multiLevelType w:val="hybridMultilevel"/>
    <w:tmpl w:val="2C0C3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0F438B"/>
    <w:multiLevelType w:val="hybridMultilevel"/>
    <w:tmpl w:val="148817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B064F7F"/>
    <w:multiLevelType w:val="hybridMultilevel"/>
    <w:tmpl w:val="B19063E2"/>
    <w:lvl w:ilvl="0" w:tplc="300CA47E">
      <w:start w:val="1"/>
      <w:numFmt w:val="lowerLetter"/>
      <w:lvlText w:val="%1)"/>
      <w:lvlJc w:val="left"/>
      <w:pPr>
        <w:ind w:left="238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9478B"/>
    <w:multiLevelType w:val="hybridMultilevel"/>
    <w:tmpl w:val="97EA8B50"/>
    <w:lvl w:ilvl="0" w:tplc="AC76DF84">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A51BBC"/>
    <w:multiLevelType w:val="hybridMultilevel"/>
    <w:tmpl w:val="2C3668BE"/>
    <w:lvl w:ilvl="0" w:tplc="300CA47E">
      <w:start w:val="1"/>
      <w:numFmt w:val="lowerLetter"/>
      <w:lvlText w:val="%1)"/>
      <w:lvlJc w:val="left"/>
      <w:pPr>
        <w:ind w:left="238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DA6392"/>
    <w:multiLevelType w:val="hybridMultilevel"/>
    <w:tmpl w:val="FE70B7FC"/>
    <w:lvl w:ilvl="0" w:tplc="14DEDD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084405"/>
    <w:multiLevelType w:val="hybridMultilevel"/>
    <w:tmpl w:val="848EAC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13D1EF5"/>
    <w:multiLevelType w:val="hybridMultilevel"/>
    <w:tmpl w:val="44ACE7FA"/>
    <w:lvl w:ilvl="0" w:tplc="F3E8B9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456A92"/>
    <w:multiLevelType w:val="hybridMultilevel"/>
    <w:tmpl w:val="8020E198"/>
    <w:lvl w:ilvl="0" w:tplc="1C8224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F34C28"/>
    <w:multiLevelType w:val="hybridMultilevel"/>
    <w:tmpl w:val="97EA8B50"/>
    <w:lvl w:ilvl="0" w:tplc="AC76DF84">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097886"/>
    <w:multiLevelType w:val="hybridMultilevel"/>
    <w:tmpl w:val="1B32959A"/>
    <w:lvl w:ilvl="0" w:tplc="AC5E1ACC">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140FE4"/>
    <w:multiLevelType w:val="hybridMultilevel"/>
    <w:tmpl w:val="FDC048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1C7C162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F8248F"/>
    <w:multiLevelType w:val="hybridMultilevel"/>
    <w:tmpl w:val="73F62DA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5" w15:restartNumberingAfterBreak="0">
    <w:nsid w:val="38055965"/>
    <w:multiLevelType w:val="hybridMultilevel"/>
    <w:tmpl w:val="810C0A86"/>
    <w:lvl w:ilvl="0" w:tplc="4F107E8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8D05FB"/>
    <w:multiLevelType w:val="hybridMultilevel"/>
    <w:tmpl w:val="59E86C82"/>
    <w:lvl w:ilvl="0" w:tplc="B8FC2958">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D22A07"/>
    <w:multiLevelType w:val="hybridMultilevel"/>
    <w:tmpl w:val="59BCE482"/>
    <w:lvl w:ilvl="0" w:tplc="A6C421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C0A16FA"/>
    <w:multiLevelType w:val="hybridMultilevel"/>
    <w:tmpl w:val="597C69B2"/>
    <w:lvl w:ilvl="0" w:tplc="C7F467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0B14EE"/>
    <w:multiLevelType w:val="hybridMultilevel"/>
    <w:tmpl w:val="49F833D8"/>
    <w:lvl w:ilvl="0" w:tplc="E3B63F7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6842D6"/>
    <w:multiLevelType w:val="hybridMultilevel"/>
    <w:tmpl w:val="B4F6B48A"/>
    <w:lvl w:ilvl="0" w:tplc="66D8D720">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EE5837"/>
    <w:multiLevelType w:val="hybridMultilevel"/>
    <w:tmpl w:val="E7B218B8"/>
    <w:lvl w:ilvl="0" w:tplc="FD961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26359F"/>
    <w:multiLevelType w:val="hybridMultilevel"/>
    <w:tmpl w:val="AEA68CE0"/>
    <w:lvl w:ilvl="0" w:tplc="191242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AE7BBE"/>
    <w:multiLevelType w:val="hybridMultilevel"/>
    <w:tmpl w:val="F04E61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57A28D7"/>
    <w:multiLevelType w:val="hybridMultilevel"/>
    <w:tmpl w:val="09487938"/>
    <w:lvl w:ilvl="0" w:tplc="420E806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073B65"/>
    <w:multiLevelType w:val="hybridMultilevel"/>
    <w:tmpl w:val="B71AE71A"/>
    <w:lvl w:ilvl="0" w:tplc="16CE653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6308AC"/>
    <w:multiLevelType w:val="hybridMultilevel"/>
    <w:tmpl w:val="A02A0F00"/>
    <w:lvl w:ilvl="0" w:tplc="044400FA">
      <w:start w:val="1"/>
      <w:numFmt w:val="upperRoman"/>
      <w:lvlText w:val="%1"/>
      <w:lvlJc w:val="right"/>
      <w:pPr>
        <w:ind w:left="144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8262DB8"/>
    <w:multiLevelType w:val="hybridMultilevel"/>
    <w:tmpl w:val="7438F79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AB0F8D"/>
    <w:multiLevelType w:val="hybridMultilevel"/>
    <w:tmpl w:val="77E6195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6D7023"/>
    <w:multiLevelType w:val="hybridMultilevel"/>
    <w:tmpl w:val="F59022A0"/>
    <w:lvl w:ilvl="0" w:tplc="150E2D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DF7B73"/>
    <w:multiLevelType w:val="hybridMultilevel"/>
    <w:tmpl w:val="7BC6FEF2"/>
    <w:lvl w:ilvl="0" w:tplc="F3B03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01754C"/>
    <w:multiLevelType w:val="hybridMultilevel"/>
    <w:tmpl w:val="97EA8B50"/>
    <w:lvl w:ilvl="0" w:tplc="AC76DF84">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C531FD"/>
    <w:multiLevelType w:val="hybridMultilevel"/>
    <w:tmpl w:val="E048A4EE"/>
    <w:lvl w:ilvl="0" w:tplc="23CC9AF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6074CE"/>
    <w:multiLevelType w:val="hybridMultilevel"/>
    <w:tmpl w:val="CBF07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9D7BE0"/>
    <w:multiLevelType w:val="hybridMultilevel"/>
    <w:tmpl w:val="1BD8737C"/>
    <w:lvl w:ilvl="0" w:tplc="58C297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1046B0"/>
    <w:multiLevelType w:val="hybridMultilevel"/>
    <w:tmpl w:val="FE26A156"/>
    <w:lvl w:ilvl="0" w:tplc="6846DC74">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22C2755"/>
    <w:multiLevelType w:val="hybridMultilevel"/>
    <w:tmpl w:val="CD7E0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53721A"/>
    <w:multiLevelType w:val="hybridMultilevel"/>
    <w:tmpl w:val="3D3A32B4"/>
    <w:lvl w:ilvl="0" w:tplc="756632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8A482A"/>
    <w:multiLevelType w:val="hybridMultilevel"/>
    <w:tmpl w:val="9A0659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E31118"/>
    <w:multiLevelType w:val="hybridMultilevel"/>
    <w:tmpl w:val="82CC5B3A"/>
    <w:lvl w:ilvl="0" w:tplc="83889A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E52D51"/>
    <w:multiLevelType w:val="hybridMultilevel"/>
    <w:tmpl w:val="9618879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DD6218"/>
    <w:multiLevelType w:val="hybridMultilevel"/>
    <w:tmpl w:val="148817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C1857B4"/>
    <w:multiLevelType w:val="hybridMultilevel"/>
    <w:tmpl w:val="CBF07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92179D"/>
    <w:multiLevelType w:val="hybridMultilevel"/>
    <w:tmpl w:val="97EA8B50"/>
    <w:lvl w:ilvl="0" w:tplc="AC76DF84">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B90074"/>
    <w:multiLevelType w:val="hybridMultilevel"/>
    <w:tmpl w:val="CBF07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1034EC"/>
    <w:multiLevelType w:val="hybridMultilevel"/>
    <w:tmpl w:val="F04E61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4624854"/>
    <w:multiLevelType w:val="hybridMultilevel"/>
    <w:tmpl w:val="FA86988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E8460D"/>
    <w:multiLevelType w:val="hybridMultilevel"/>
    <w:tmpl w:val="2C3668BE"/>
    <w:lvl w:ilvl="0" w:tplc="300CA47E">
      <w:start w:val="1"/>
      <w:numFmt w:val="lowerLetter"/>
      <w:lvlText w:val="%1)"/>
      <w:lvlJc w:val="left"/>
      <w:pPr>
        <w:ind w:left="238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5B5F4D"/>
    <w:multiLevelType w:val="hybridMultilevel"/>
    <w:tmpl w:val="CD8271DC"/>
    <w:lvl w:ilvl="0" w:tplc="6368210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772086"/>
    <w:multiLevelType w:val="hybridMultilevel"/>
    <w:tmpl w:val="E16EBC9A"/>
    <w:lvl w:ilvl="0" w:tplc="A8069830">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CE11BD"/>
    <w:multiLevelType w:val="hybridMultilevel"/>
    <w:tmpl w:val="86EC86F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EF1443"/>
    <w:multiLevelType w:val="hybridMultilevel"/>
    <w:tmpl w:val="2C3668BE"/>
    <w:lvl w:ilvl="0" w:tplc="300CA47E">
      <w:start w:val="1"/>
      <w:numFmt w:val="lowerLetter"/>
      <w:lvlText w:val="%1)"/>
      <w:lvlJc w:val="left"/>
      <w:pPr>
        <w:ind w:left="238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210F02"/>
    <w:multiLevelType w:val="hybridMultilevel"/>
    <w:tmpl w:val="08FE3EE6"/>
    <w:lvl w:ilvl="0" w:tplc="30A0F7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E159DA"/>
    <w:multiLevelType w:val="hybridMultilevel"/>
    <w:tmpl w:val="CBF07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353DCD"/>
    <w:multiLevelType w:val="hybridMultilevel"/>
    <w:tmpl w:val="3990A86A"/>
    <w:lvl w:ilvl="0" w:tplc="AAA87E32">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0277ED"/>
    <w:multiLevelType w:val="hybridMultilevel"/>
    <w:tmpl w:val="7A32688A"/>
    <w:lvl w:ilvl="0" w:tplc="77CADA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7C4294"/>
    <w:multiLevelType w:val="hybridMultilevel"/>
    <w:tmpl w:val="97EA8B50"/>
    <w:lvl w:ilvl="0" w:tplc="AC76DF84">
      <w:start w:val="1"/>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CB436E"/>
    <w:multiLevelType w:val="hybridMultilevel"/>
    <w:tmpl w:val="1054C576"/>
    <w:lvl w:ilvl="0" w:tplc="A2B0A66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4A087C"/>
    <w:multiLevelType w:val="hybridMultilevel"/>
    <w:tmpl w:val="68145452"/>
    <w:lvl w:ilvl="0" w:tplc="FC668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A53AA1"/>
    <w:multiLevelType w:val="hybridMultilevel"/>
    <w:tmpl w:val="0F00D178"/>
    <w:lvl w:ilvl="0" w:tplc="0415000F">
      <w:start w:val="1"/>
      <w:numFmt w:val="decimal"/>
      <w:lvlText w:val="%1."/>
      <w:lvlJc w:val="left"/>
      <w:pPr>
        <w:ind w:left="720" w:hanging="360"/>
      </w:pPr>
      <w:rPr>
        <w:rFonts w:hint="default"/>
      </w:rPr>
    </w:lvl>
    <w:lvl w:ilvl="1" w:tplc="A5D800AE">
      <w:start w:val="1"/>
      <w:numFmt w:val="lowerLetter"/>
      <w:lvlText w:val="%2)"/>
      <w:lvlJc w:val="left"/>
      <w:pPr>
        <w:ind w:left="1440" w:hanging="360"/>
      </w:pPr>
      <w:rPr>
        <w:rFonts w:ascii="Arial" w:eastAsia="Times New Roman" w:hAnsi="Arial" w:cs="Arial"/>
      </w:rPr>
    </w:lvl>
    <w:lvl w:ilvl="2" w:tplc="300CA47E">
      <w:start w:val="1"/>
      <w:numFmt w:val="lowerLetter"/>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B94741"/>
    <w:multiLevelType w:val="hybridMultilevel"/>
    <w:tmpl w:val="B2502FA0"/>
    <w:lvl w:ilvl="0" w:tplc="F76A2D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36142B"/>
    <w:multiLevelType w:val="hybridMultilevel"/>
    <w:tmpl w:val="9F646D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9A63BF"/>
    <w:multiLevelType w:val="hybridMultilevel"/>
    <w:tmpl w:val="C7A24382"/>
    <w:lvl w:ilvl="0" w:tplc="6846DC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76D341D6"/>
    <w:multiLevelType w:val="hybridMultilevel"/>
    <w:tmpl w:val="B19063E2"/>
    <w:lvl w:ilvl="0" w:tplc="300CA47E">
      <w:start w:val="1"/>
      <w:numFmt w:val="lowerLetter"/>
      <w:lvlText w:val="%1)"/>
      <w:lvlJc w:val="left"/>
      <w:pPr>
        <w:ind w:left="238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D57466"/>
    <w:multiLevelType w:val="hybridMultilevel"/>
    <w:tmpl w:val="76088CDA"/>
    <w:lvl w:ilvl="0" w:tplc="76D65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E37EDF"/>
    <w:multiLevelType w:val="hybridMultilevel"/>
    <w:tmpl w:val="F5100A5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9B1FE3"/>
    <w:multiLevelType w:val="hybridMultilevel"/>
    <w:tmpl w:val="CD7E0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780595"/>
    <w:multiLevelType w:val="hybridMultilevel"/>
    <w:tmpl w:val="B600B21C"/>
    <w:lvl w:ilvl="0" w:tplc="A23A1390">
      <w:start w:val="3"/>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AB3215"/>
    <w:multiLevelType w:val="hybridMultilevel"/>
    <w:tmpl w:val="FE70B7FC"/>
    <w:lvl w:ilvl="0" w:tplc="14DEDD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EC76FAC"/>
    <w:multiLevelType w:val="hybridMultilevel"/>
    <w:tmpl w:val="F278A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F0406FE"/>
    <w:multiLevelType w:val="hybridMultilevel"/>
    <w:tmpl w:val="DDFCB2E4"/>
    <w:lvl w:ilvl="0" w:tplc="5E84847C">
      <w:start w:val="3"/>
      <w:numFmt w:val="decimal"/>
      <w:lvlText w:val="%1."/>
      <w:lvlJc w:val="left"/>
      <w:pPr>
        <w:ind w:left="2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1B7E88"/>
    <w:multiLevelType w:val="hybridMultilevel"/>
    <w:tmpl w:val="848EAC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9"/>
  </w:num>
  <w:num w:numId="2">
    <w:abstractNumId w:val="101"/>
  </w:num>
  <w:num w:numId="3">
    <w:abstractNumId w:val="53"/>
  </w:num>
  <w:num w:numId="4">
    <w:abstractNumId w:val="51"/>
  </w:num>
  <w:num w:numId="5">
    <w:abstractNumId w:val="76"/>
  </w:num>
  <w:num w:numId="6">
    <w:abstractNumId w:val="10"/>
  </w:num>
  <w:num w:numId="7">
    <w:abstractNumId w:val="48"/>
  </w:num>
  <w:num w:numId="8">
    <w:abstractNumId w:val="73"/>
  </w:num>
  <w:num w:numId="9">
    <w:abstractNumId w:val="13"/>
  </w:num>
  <w:num w:numId="10">
    <w:abstractNumId w:val="106"/>
  </w:num>
  <w:num w:numId="11">
    <w:abstractNumId w:val="33"/>
  </w:num>
  <w:num w:numId="12">
    <w:abstractNumId w:val="66"/>
  </w:num>
  <w:num w:numId="13">
    <w:abstractNumId w:val="85"/>
  </w:num>
  <w:num w:numId="14">
    <w:abstractNumId w:val="23"/>
  </w:num>
  <w:num w:numId="15">
    <w:abstractNumId w:val="21"/>
  </w:num>
  <w:num w:numId="16">
    <w:abstractNumId w:val="1"/>
  </w:num>
  <w:num w:numId="17">
    <w:abstractNumId w:val="43"/>
  </w:num>
  <w:num w:numId="18">
    <w:abstractNumId w:val="30"/>
  </w:num>
  <w:num w:numId="19">
    <w:abstractNumId w:val="111"/>
  </w:num>
  <w:num w:numId="20">
    <w:abstractNumId w:val="81"/>
  </w:num>
  <w:num w:numId="21">
    <w:abstractNumId w:val="96"/>
  </w:num>
  <w:num w:numId="22">
    <w:abstractNumId w:val="82"/>
  </w:num>
  <w:num w:numId="23">
    <w:abstractNumId w:val="84"/>
  </w:num>
  <w:num w:numId="24">
    <w:abstractNumId w:val="20"/>
  </w:num>
  <w:num w:numId="25">
    <w:abstractNumId w:val="63"/>
  </w:num>
  <w:num w:numId="26">
    <w:abstractNumId w:val="8"/>
  </w:num>
  <w:num w:numId="27">
    <w:abstractNumId w:val="22"/>
  </w:num>
  <w:num w:numId="28">
    <w:abstractNumId w:val="17"/>
  </w:num>
  <w:num w:numId="29">
    <w:abstractNumId w:val="39"/>
  </w:num>
  <w:num w:numId="30">
    <w:abstractNumId w:val="102"/>
  </w:num>
  <w:num w:numId="31">
    <w:abstractNumId w:val="14"/>
  </w:num>
  <w:num w:numId="32">
    <w:abstractNumId w:val="75"/>
  </w:num>
  <w:num w:numId="33">
    <w:abstractNumId w:val="38"/>
  </w:num>
  <w:num w:numId="34">
    <w:abstractNumId w:val="12"/>
  </w:num>
  <w:num w:numId="35">
    <w:abstractNumId w:val="103"/>
  </w:num>
  <w:num w:numId="36">
    <w:abstractNumId w:val="91"/>
  </w:num>
  <w:num w:numId="37">
    <w:abstractNumId w:val="87"/>
  </w:num>
  <w:num w:numId="38">
    <w:abstractNumId w:val="46"/>
  </w:num>
  <w:num w:numId="39">
    <w:abstractNumId w:val="83"/>
  </w:num>
  <w:num w:numId="40">
    <w:abstractNumId w:val="93"/>
  </w:num>
  <w:num w:numId="41">
    <w:abstractNumId w:val="44"/>
  </w:num>
  <w:num w:numId="42">
    <w:abstractNumId w:val="3"/>
  </w:num>
  <w:num w:numId="43">
    <w:abstractNumId w:val="19"/>
  </w:num>
  <w:num w:numId="44">
    <w:abstractNumId w:val="31"/>
  </w:num>
  <w:num w:numId="45">
    <w:abstractNumId w:val="54"/>
  </w:num>
  <w:num w:numId="46">
    <w:abstractNumId w:val="11"/>
  </w:num>
  <w:num w:numId="47">
    <w:abstractNumId w:val="37"/>
  </w:num>
  <w:num w:numId="48">
    <w:abstractNumId w:val="49"/>
  </w:num>
  <w:num w:numId="49">
    <w:abstractNumId w:val="28"/>
  </w:num>
  <w:num w:numId="50">
    <w:abstractNumId w:val="16"/>
  </w:num>
  <w:num w:numId="51">
    <w:abstractNumId w:val="2"/>
  </w:num>
  <w:num w:numId="52">
    <w:abstractNumId w:val="77"/>
  </w:num>
  <w:num w:numId="53">
    <w:abstractNumId w:val="26"/>
  </w:num>
  <w:num w:numId="54">
    <w:abstractNumId w:val="69"/>
  </w:num>
  <w:num w:numId="55">
    <w:abstractNumId w:val="86"/>
  </w:num>
  <w:num w:numId="56">
    <w:abstractNumId w:val="15"/>
  </w:num>
  <w:num w:numId="57">
    <w:abstractNumId w:val="27"/>
  </w:num>
  <w:num w:numId="58">
    <w:abstractNumId w:val="59"/>
  </w:num>
  <w:num w:numId="59">
    <w:abstractNumId w:val="34"/>
  </w:num>
  <w:num w:numId="60">
    <w:abstractNumId w:val="67"/>
  </w:num>
  <w:num w:numId="61">
    <w:abstractNumId w:val="9"/>
  </w:num>
  <w:num w:numId="62">
    <w:abstractNumId w:val="18"/>
  </w:num>
  <w:num w:numId="63">
    <w:abstractNumId w:val="24"/>
  </w:num>
  <w:num w:numId="64">
    <w:abstractNumId w:val="79"/>
  </w:num>
  <w:num w:numId="65">
    <w:abstractNumId w:val="105"/>
  </w:num>
  <w:num w:numId="66">
    <w:abstractNumId w:val="95"/>
  </w:num>
  <w:num w:numId="67">
    <w:abstractNumId w:val="90"/>
  </w:num>
  <w:num w:numId="68">
    <w:abstractNumId w:val="50"/>
  </w:num>
  <w:num w:numId="69">
    <w:abstractNumId w:val="68"/>
  </w:num>
  <w:num w:numId="70">
    <w:abstractNumId w:val="100"/>
  </w:num>
  <w:num w:numId="71">
    <w:abstractNumId w:val="80"/>
  </w:num>
  <w:num w:numId="72">
    <w:abstractNumId w:val="64"/>
  </w:num>
  <w:num w:numId="73">
    <w:abstractNumId w:val="55"/>
  </w:num>
  <w:num w:numId="74">
    <w:abstractNumId w:val="97"/>
  </w:num>
  <w:num w:numId="75">
    <w:abstractNumId w:val="72"/>
  </w:num>
  <w:num w:numId="76">
    <w:abstractNumId w:val="6"/>
  </w:num>
  <w:num w:numId="77">
    <w:abstractNumId w:val="29"/>
  </w:num>
  <w:num w:numId="78">
    <w:abstractNumId w:val="56"/>
  </w:num>
  <w:num w:numId="79">
    <w:abstractNumId w:val="107"/>
  </w:num>
  <w:num w:numId="80">
    <w:abstractNumId w:val="60"/>
  </w:num>
  <w:num w:numId="81">
    <w:abstractNumId w:val="36"/>
  </w:num>
  <w:num w:numId="82">
    <w:abstractNumId w:val="94"/>
  </w:num>
  <w:num w:numId="83">
    <w:abstractNumId w:val="32"/>
  </w:num>
  <w:num w:numId="84">
    <w:abstractNumId w:val="52"/>
  </w:num>
  <w:num w:numId="85">
    <w:abstractNumId w:val="110"/>
  </w:num>
  <w:num w:numId="86">
    <w:abstractNumId w:val="40"/>
  </w:num>
  <w:num w:numId="87">
    <w:abstractNumId w:val="88"/>
  </w:num>
  <w:num w:numId="88">
    <w:abstractNumId w:val="65"/>
  </w:num>
  <w:num w:numId="89">
    <w:abstractNumId w:val="35"/>
  </w:num>
  <w:num w:numId="90">
    <w:abstractNumId w:val="89"/>
  </w:num>
  <w:num w:numId="91">
    <w:abstractNumId w:val="108"/>
  </w:num>
  <w:num w:numId="92">
    <w:abstractNumId w:val="45"/>
  </w:num>
  <w:num w:numId="93">
    <w:abstractNumId w:val="25"/>
  </w:num>
  <w:num w:numId="94">
    <w:abstractNumId w:val="47"/>
  </w:num>
  <w:num w:numId="95">
    <w:abstractNumId w:val="71"/>
  </w:num>
  <w:num w:numId="96">
    <w:abstractNumId w:val="98"/>
  </w:num>
  <w:num w:numId="97">
    <w:abstractNumId w:val="58"/>
  </w:num>
  <w:num w:numId="98">
    <w:abstractNumId w:val="4"/>
  </w:num>
  <w:num w:numId="99">
    <w:abstractNumId w:val="62"/>
  </w:num>
  <w:num w:numId="100">
    <w:abstractNumId w:val="61"/>
  </w:num>
  <w:num w:numId="101">
    <w:abstractNumId w:val="0"/>
  </w:num>
  <w:num w:numId="102">
    <w:abstractNumId w:val="70"/>
  </w:num>
  <w:num w:numId="103">
    <w:abstractNumId w:val="7"/>
  </w:num>
  <w:num w:numId="104">
    <w:abstractNumId w:val="41"/>
  </w:num>
  <w:num w:numId="105">
    <w:abstractNumId w:val="74"/>
  </w:num>
  <w:num w:numId="106">
    <w:abstractNumId w:val="104"/>
  </w:num>
  <w:num w:numId="107">
    <w:abstractNumId w:val="5"/>
  </w:num>
  <w:num w:numId="108">
    <w:abstractNumId w:val="92"/>
  </w:num>
  <w:num w:numId="109">
    <w:abstractNumId w:val="78"/>
  </w:num>
  <w:num w:numId="110">
    <w:abstractNumId w:val="57"/>
  </w:num>
  <w:num w:numId="111">
    <w:abstractNumId w:val="42"/>
  </w:num>
  <w:num w:numId="112">
    <w:abstractNumId w:val="10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4C"/>
    <w:rsid w:val="00001820"/>
    <w:rsid w:val="00016BB8"/>
    <w:rsid w:val="00021878"/>
    <w:rsid w:val="0002655C"/>
    <w:rsid w:val="00036208"/>
    <w:rsid w:val="000447E5"/>
    <w:rsid w:val="00044D0E"/>
    <w:rsid w:val="000451E8"/>
    <w:rsid w:val="00054150"/>
    <w:rsid w:val="00063D86"/>
    <w:rsid w:val="00072FB7"/>
    <w:rsid w:val="000732B6"/>
    <w:rsid w:val="000829CC"/>
    <w:rsid w:val="00084052"/>
    <w:rsid w:val="0008560E"/>
    <w:rsid w:val="000B7E73"/>
    <w:rsid w:val="000C5F3A"/>
    <w:rsid w:val="001046F4"/>
    <w:rsid w:val="00123EF8"/>
    <w:rsid w:val="0013004D"/>
    <w:rsid w:val="0013771A"/>
    <w:rsid w:val="00142AD1"/>
    <w:rsid w:val="001464B0"/>
    <w:rsid w:val="00150A4C"/>
    <w:rsid w:val="00152D12"/>
    <w:rsid w:val="0016365C"/>
    <w:rsid w:val="001636E5"/>
    <w:rsid w:val="00167271"/>
    <w:rsid w:val="001719CE"/>
    <w:rsid w:val="00176844"/>
    <w:rsid w:val="00180DC1"/>
    <w:rsid w:val="00193457"/>
    <w:rsid w:val="001978A6"/>
    <w:rsid w:val="001A02EA"/>
    <w:rsid w:val="001A289E"/>
    <w:rsid w:val="001A4272"/>
    <w:rsid w:val="001A59F5"/>
    <w:rsid w:val="001C2FB9"/>
    <w:rsid w:val="001C30AC"/>
    <w:rsid w:val="001E7789"/>
    <w:rsid w:val="001E7823"/>
    <w:rsid w:val="00216FA2"/>
    <w:rsid w:val="00225AE1"/>
    <w:rsid w:val="00234797"/>
    <w:rsid w:val="00260AA4"/>
    <w:rsid w:val="002622B0"/>
    <w:rsid w:val="00262CD4"/>
    <w:rsid w:val="00267585"/>
    <w:rsid w:val="00270FC8"/>
    <w:rsid w:val="00274066"/>
    <w:rsid w:val="00284059"/>
    <w:rsid w:val="0029381E"/>
    <w:rsid w:val="002B469C"/>
    <w:rsid w:val="002C29A9"/>
    <w:rsid w:val="002C4E12"/>
    <w:rsid w:val="002D3BF4"/>
    <w:rsid w:val="002D791E"/>
    <w:rsid w:val="002D7DDD"/>
    <w:rsid w:val="002E32FE"/>
    <w:rsid w:val="002F2C47"/>
    <w:rsid w:val="00312690"/>
    <w:rsid w:val="00332A04"/>
    <w:rsid w:val="00354583"/>
    <w:rsid w:val="00372FCC"/>
    <w:rsid w:val="003951B4"/>
    <w:rsid w:val="003A301D"/>
    <w:rsid w:val="003A7718"/>
    <w:rsid w:val="003A7FF9"/>
    <w:rsid w:val="003B3BA3"/>
    <w:rsid w:val="003D1EFB"/>
    <w:rsid w:val="003E6934"/>
    <w:rsid w:val="00400394"/>
    <w:rsid w:val="0040290D"/>
    <w:rsid w:val="0040470E"/>
    <w:rsid w:val="00422936"/>
    <w:rsid w:val="00427832"/>
    <w:rsid w:val="00430DC1"/>
    <w:rsid w:val="0043130A"/>
    <w:rsid w:val="00443F4C"/>
    <w:rsid w:val="00447717"/>
    <w:rsid w:val="00461E2E"/>
    <w:rsid w:val="00473D2D"/>
    <w:rsid w:val="00480229"/>
    <w:rsid w:val="00483CF9"/>
    <w:rsid w:val="004927EC"/>
    <w:rsid w:val="00494499"/>
    <w:rsid w:val="004B43CA"/>
    <w:rsid w:val="004B53B7"/>
    <w:rsid w:val="004C6C42"/>
    <w:rsid w:val="004D188D"/>
    <w:rsid w:val="004D7800"/>
    <w:rsid w:val="004F2EA2"/>
    <w:rsid w:val="00504045"/>
    <w:rsid w:val="00504D29"/>
    <w:rsid w:val="00524A77"/>
    <w:rsid w:val="00555C02"/>
    <w:rsid w:val="00563566"/>
    <w:rsid w:val="00563FFE"/>
    <w:rsid w:val="0056468A"/>
    <w:rsid w:val="005724EF"/>
    <w:rsid w:val="0058100D"/>
    <w:rsid w:val="005841ED"/>
    <w:rsid w:val="00595837"/>
    <w:rsid w:val="005C3F3E"/>
    <w:rsid w:val="005C5573"/>
    <w:rsid w:val="00624988"/>
    <w:rsid w:val="006260F3"/>
    <w:rsid w:val="00640ED0"/>
    <w:rsid w:val="006425B9"/>
    <w:rsid w:val="006451BB"/>
    <w:rsid w:val="006718BA"/>
    <w:rsid w:val="00684212"/>
    <w:rsid w:val="00691087"/>
    <w:rsid w:val="006912EB"/>
    <w:rsid w:val="00696AE9"/>
    <w:rsid w:val="006A3CFF"/>
    <w:rsid w:val="006A5D55"/>
    <w:rsid w:val="006B22A2"/>
    <w:rsid w:val="006B3A75"/>
    <w:rsid w:val="006C5C1E"/>
    <w:rsid w:val="006F02FB"/>
    <w:rsid w:val="00703AB1"/>
    <w:rsid w:val="00704690"/>
    <w:rsid w:val="007141FC"/>
    <w:rsid w:val="0074608D"/>
    <w:rsid w:val="00753F97"/>
    <w:rsid w:val="007626DB"/>
    <w:rsid w:val="00764F19"/>
    <w:rsid w:val="0076668F"/>
    <w:rsid w:val="00771062"/>
    <w:rsid w:val="0077576C"/>
    <w:rsid w:val="00791FDF"/>
    <w:rsid w:val="00792C2E"/>
    <w:rsid w:val="0079678D"/>
    <w:rsid w:val="007A4B2F"/>
    <w:rsid w:val="007B63B5"/>
    <w:rsid w:val="00824C98"/>
    <w:rsid w:val="008306E7"/>
    <w:rsid w:val="008307F4"/>
    <w:rsid w:val="00834649"/>
    <w:rsid w:val="008407C5"/>
    <w:rsid w:val="00841962"/>
    <w:rsid w:val="00841C00"/>
    <w:rsid w:val="008676AE"/>
    <w:rsid w:val="00876042"/>
    <w:rsid w:val="00880EF5"/>
    <w:rsid w:val="00883732"/>
    <w:rsid w:val="00886DC1"/>
    <w:rsid w:val="008946FD"/>
    <w:rsid w:val="008A2E21"/>
    <w:rsid w:val="008A3342"/>
    <w:rsid w:val="008B2D9E"/>
    <w:rsid w:val="008C2735"/>
    <w:rsid w:val="008D2328"/>
    <w:rsid w:val="008D26CE"/>
    <w:rsid w:val="008D2F37"/>
    <w:rsid w:val="008E0B74"/>
    <w:rsid w:val="00913115"/>
    <w:rsid w:val="009258D3"/>
    <w:rsid w:val="00930964"/>
    <w:rsid w:val="00943761"/>
    <w:rsid w:val="00951157"/>
    <w:rsid w:val="009647D6"/>
    <w:rsid w:val="009847FF"/>
    <w:rsid w:val="00986F50"/>
    <w:rsid w:val="00990989"/>
    <w:rsid w:val="009A4EF3"/>
    <w:rsid w:val="009B12BC"/>
    <w:rsid w:val="009B7F21"/>
    <w:rsid w:val="009C30F1"/>
    <w:rsid w:val="009C49A2"/>
    <w:rsid w:val="009D2277"/>
    <w:rsid w:val="009D485D"/>
    <w:rsid w:val="009E0ABB"/>
    <w:rsid w:val="009E4276"/>
    <w:rsid w:val="009E4A2F"/>
    <w:rsid w:val="009E5B63"/>
    <w:rsid w:val="009F13CA"/>
    <w:rsid w:val="009F493D"/>
    <w:rsid w:val="009F4DF5"/>
    <w:rsid w:val="00A17572"/>
    <w:rsid w:val="00A30344"/>
    <w:rsid w:val="00A31DFE"/>
    <w:rsid w:val="00A34759"/>
    <w:rsid w:val="00A41373"/>
    <w:rsid w:val="00A558BC"/>
    <w:rsid w:val="00A8658A"/>
    <w:rsid w:val="00A91A56"/>
    <w:rsid w:val="00AA0CAF"/>
    <w:rsid w:val="00AA2A6F"/>
    <w:rsid w:val="00AA2DE2"/>
    <w:rsid w:val="00AB1897"/>
    <w:rsid w:val="00AB4DF8"/>
    <w:rsid w:val="00B06200"/>
    <w:rsid w:val="00B12A95"/>
    <w:rsid w:val="00B16C75"/>
    <w:rsid w:val="00B20E4F"/>
    <w:rsid w:val="00B24FA5"/>
    <w:rsid w:val="00B32BCE"/>
    <w:rsid w:val="00B349F0"/>
    <w:rsid w:val="00B41A4F"/>
    <w:rsid w:val="00B41E36"/>
    <w:rsid w:val="00B57923"/>
    <w:rsid w:val="00B90121"/>
    <w:rsid w:val="00B96CB5"/>
    <w:rsid w:val="00B974A1"/>
    <w:rsid w:val="00BB0F43"/>
    <w:rsid w:val="00BB10A9"/>
    <w:rsid w:val="00BB6C84"/>
    <w:rsid w:val="00BC5B2A"/>
    <w:rsid w:val="00BC6A4D"/>
    <w:rsid w:val="00BC7661"/>
    <w:rsid w:val="00BD7E9F"/>
    <w:rsid w:val="00BE09BC"/>
    <w:rsid w:val="00BF00D4"/>
    <w:rsid w:val="00BF4409"/>
    <w:rsid w:val="00C122EE"/>
    <w:rsid w:val="00C13A61"/>
    <w:rsid w:val="00C2771E"/>
    <w:rsid w:val="00C34814"/>
    <w:rsid w:val="00C52D9B"/>
    <w:rsid w:val="00C63CDA"/>
    <w:rsid w:val="00C64BA8"/>
    <w:rsid w:val="00C709C7"/>
    <w:rsid w:val="00C73FAD"/>
    <w:rsid w:val="00C90764"/>
    <w:rsid w:val="00C9535D"/>
    <w:rsid w:val="00C97F4C"/>
    <w:rsid w:val="00CA2DC1"/>
    <w:rsid w:val="00CD5C7D"/>
    <w:rsid w:val="00D04E2E"/>
    <w:rsid w:val="00D26D29"/>
    <w:rsid w:val="00D402EE"/>
    <w:rsid w:val="00D60E34"/>
    <w:rsid w:val="00D65697"/>
    <w:rsid w:val="00DA1A0C"/>
    <w:rsid w:val="00DB002C"/>
    <w:rsid w:val="00DB0742"/>
    <w:rsid w:val="00DD70C8"/>
    <w:rsid w:val="00DF02D8"/>
    <w:rsid w:val="00DF0AB2"/>
    <w:rsid w:val="00DF1A94"/>
    <w:rsid w:val="00DF27A3"/>
    <w:rsid w:val="00DF7002"/>
    <w:rsid w:val="00E1185F"/>
    <w:rsid w:val="00E13892"/>
    <w:rsid w:val="00E242ED"/>
    <w:rsid w:val="00E25D06"/>
    <w:rsid w:val="00E317F6"/>
    <w:rsid w:val="00E3267F"/>
    <w:rsid w:val="00E375E4"/>
    <w:rsid w:val="00E536B0"/>
    <w:rsid w:val="00E54F1D"/>
    <w:rsid w:val="00E65173"/>
    <w:rsid w:val="00EB140A"/>
    <w:rsid w:val="00EB24EF"/>
    <w:rsid w:val="00EB69C3"/>
    <w:rsid w:val="00EE14CB"/>
    <w:rsid w:val="00EE5EC2"/>
    <w:rsid w:val="00EF480A"/>
    <w:rsid w:val="00F051D7"/>
    <w:rsid w:val="00F10D2B"/>
    <w:rsid w:val="00F12D2E"/>
    <w:rsid w:val="00F158B3"/>
    <w:rsid w:val="00F22E00"/>
    <w:rsid w:val="00F4198F"/>
    <w:rsid w:val="00F558A1"/>
    <w:rsid w:val="00F605FA"/>
    <w:rsid w:val="00F679FD"/>
    <w:rsid w:val="00F83EEB"/>
    <w:rsid w:val="00F92FCA"/>
    <w:rsid w:val="00FA6616"/>
    <w:rsid w:val="00FB4DEC"/>
    <w:rsid w:val="00FB7E48"/>
    <w:rsid w:val="00FC2594"/>
    <w:rsid w:val="00FD2CC3"/>
    <w:rsid w:val="00FE3007"/>
    <w:rsid w:val="00FF6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203AF-5C79-421A-852A-ED66EC2F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qFormat/>
    <w:rsid w:val="00B41E36"/>
    <w:pPr>
      <w:keepNext/>
      <w:spacing w:after="0" w:line="240" w:lineRule="auto"/>
      <w:outlineLvl w:val="3"/>
    </w:pPr>
    <w:rPr>
      <w:rFonts w:ascii="Times New Roman" w:eastAsia="Arial Unicode MS"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D7800"/>
    <w:pPr>
      <w:ind w:left="720"/>
      <w:contextualSpacing/>
    </w:pPr>
  </w:style>
  <w:style w:type="character" w:styleId="Tekstzastpczy">
    <w:name w:val="Placeholder Text"/>
    <w:basedOn w:val="Domylnaczcionkaakapitu"/>
    <w:uiPriority w:val="99"/>
    <w:semiHidden/>
    <w:rsid w:val="001978A6"/>
    <w:rPr>
      <w:color w:val="808080"/>
    </w:rPr>
  </w:style>
  <w:style w:type="paragraph" w:styleId="Tekstdymka">
    <w:name w:val="Balloon Text"/>
    <w:basedOn w:val="Normalny"/>
    <w:link w:val="TekstdymkaZnak"/>
    <w:uiPriority w:val="99"/>
    <w:semiHidden/>
    <w:unhideWhenUsed/>
    <w:rsid w:val="001978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78A6"/>
    <w:rPr>
      <w:rFonts w:ascii="Tahoma" w:hAnsi="Tahoma" w:cs="Tahoma"/>
      <w:sz w:val="16"/>
      <w:szCs w:val="16"/>
    </w:rPr>
  </w:style>
  <w:style w:type="paragraph" w:customStyle="1" w:styleId="Tekstpodstawowywcity21">
    <w:name w:val="Tekst podstawowy wcięty 21"/>
    <w:basedOn w:val="Normalny"/>
    <w:rsid w:val="008D2328"/>
    <w:pPr>
      <w:spacing w:after="0" w:line="240" w:lineRule="auto"/>
      <w:ind w:left="142" w:firstLine="426"/>
      <w:jc w:val="both"/>
    </w:pPr>
    <w:rPr>
      <w:rFonts w:ascii="Times New Roman" w:eastAsia="Times New Roman" w:hAnsi="Times New Roman" w:cs="Times New Roman"/>
      <w:lang w:eastAsia="zh-CN"/>
    </w:rPr>
  </w:style>
  <w:style w:type="paragraph" w:styleId="Nagwek">
    <w:name w:val="header"/>
    <w:basedOn w:val="Normalny"/>
    <w:link w:val="NagwekZnak"/>
    <w:uiPriority w:val="99"/>
    <w:unhideWhenUsed/>
    <w:rsid w:val="00BC5B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B2A"/>
  </w:style>
  <w:style w:type="paragraph" w:styleId="Stopka">
    <w:name w:val="footer"/>
    <w:basedOn w:val="Normalny"/>
    <w:link w:val="StopkaZnak"/>
    <w:unhideWhenUsed/>
    <w:rsid w:val="00BC5B2A"/>
    <w:pPr>
      <w:tabs>
        <w:tab w:val="center" w:pos="4536"/>
        <w:tab w:val="right" w:pos="9072"/>
      </w:tabs>
      <w:spacing w:after="0" w:line="240" w:lineRule="auto"/>
    </w:pPr>
  </w:style>
  <w:style w:type="character" w:customStyle="1" w:styleId="StopkaZnak">
    <w:name w:val="Stopka Znak"/>
    <w:basedOn w:val="Domylnaczcionkaakapitu"/>
    <w:link w:val="Stopka"/>
    <w:rsid w:val="00BC5B2A"/>
  </w:style>
  <w:style w:type="character" w:customStyle="1" w:styleId="AkapitzlistZnak">
    <w:name w:val="Akapit z listą Znak"/>
    <w:link w:val="Akapitzlist"/>
    <w:uiPriority w:val="34"/>
    <w:rsid w:val="00B90121"/>
  </w:style>
  <w:style w:type="character" w:customStyle="1" w:styleId="Nagwek2Znak">
    <w:name w:val="Nagłówek 2 Znak"/>
    <w:semiHidden/>
    <w:locked/>
    <w:rsid w:val="00072FB7"/>
    <w:rPr>
      <w:rFonts w:ascii="Cambria" w:hAnsi="Cambria" w:cs="Times New Roman"/>
      <w:b/>
      <w:bCs/>
      <w:color w:val="4F81BD"/>
      <w:sz w:val="26"/>
      <w:szCs w:val="26"/>
    </w:rPr>
  </w:style>
  <w:style w:type="table" w:styleId="Tabela-Siatka">
    <w:name w:val="Table Grid"/>
    <w:basedOn w:val="Standardowy"/>
    <w:uiPriority w:val="39"/>
    <w:rsid w:val="00312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C2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29A9"/>
    <w:rPr>
      <w:sz w:val="20"/>
      <w:szCs w:val="20"/>
    </w:rPr>
  </w:style>
  <w:style w:type="character" w:styleId="Odwoanieprzypisudolnego">
    <w:name w:val="footnote reference"/>
    <w:basedOn w:val="Domylnaczcionkaakapitu"/>
    <w:uiPriority w:val="99"/>
    <w:semiHidden/>
    <w:unhideWhenUsed/>
    <w:rsid w:val="002C29A9"/>
    <w:rPr>
      <w:vertAlign w:val="superscript"/>
    </w:rPr>
  </w:style>
  <w:style w:type="character" w:styleId="Hipercze">
    <w:name w:val="Hyperlink"/>
    <w:basedOn w:val="Domylnaczcionkaakapitu"/>
    <w:uiPriority w:val="99"/>
    <w:unhideWhenUsed/>
    <w:rsid w:val="002C29A9"/>
    <w:rPr>
      <w:color w:val="0000FF" w:themeColor="hyperlink"/>
      <w:u w:val="single"/>
    </w:rPr>
  </w:style>
  <w:style w:type="paragraph" w:styleId="NormalnyWeb">
    <w:name w:val="Normal (Web)"/>
    <w:basedOn w:val="Normalny"/>
    <w:uiPriority w:val="99"/>
    <w:semiHidden/>
    <w:unhideWhenUsed/>
    <w:rsid w:val="009F4DF5"/>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rsid w:val="0079678D"/>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79678D"/>
    <w:rPr>
      <w:rFonts w:ascii="Times New Roman" w:eastAsia="Times New Roman" w:hAnsi="Times New Roman" w:cs="Times New Roman"/>
      <w:sz w:val="20"/>
      <w:szCs w:val="20"/>
      <w:lang w:eastAsia="pl-PL"/>
    </w:rPr>
  </w:style>
  <w:style w:type="paragraph" w:customStyle="1" w:styleId="a3b1">
    <w:name w:val="a3b1"/>
    <w:basedOn w:val="Normalny"/>
    <w:rsid w:val="00EF48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B41E36"/>
    <w:rPr>
      <w:rFonts w:ascii="Times New Roman" w:eastAsia="Arial Unicode MS" w:hAnsi="Times New Roman" w:cs="Times New Roman"/>
      <w:b/>
      <w:bCs/>
      <w:sz w:val="24"/>
      <w:szCs w:val="24"/>
      <w:lang w:eastAsia="pl-PL"/>
    </w:rPr>
  </w:style>
  <w:style w:type="paragraph" w:styleId="Tekstpodstawowy3">
    <w:name w:val="Body Text 3"/>
    <w:basedOn w:val="Normalny"/>
    <w:link w:val="Tekstpodstawowy3Znak"/>
    <w:uiPriority w:val="99"/>
    <w:semiHidden/>
    <w:unhideWhenUsed/>
    <w:rsid w:val="00B41E36"/>
    <w:pPr>
      <w:spacing w:after="120"/>
    </w:pPr>
    <w:rPr>
      <w:sz w:val="16"/>
      <w:szCs w:val="16"/>
    </w:rPr>
  </w:style>
  <w:style w:type="character" w:customStyle="1" w:styleId="Tekstpodstawowy3Znak">
    <w:name w:val="Tekst podstawowy 3 Znak"/>
    <w:basedOn w:val="Domylnaczcionkaakapitu"/>
    <w:link w:val="Tekstpodstawowy3"/>
    <w:uiPriority w:val="99"/>
    <w:semiHidden/>
    <w:rsid w:val="00B41E36"/>
    <w:rPr>
      <w:sz w:val="16"/>
      <w:szCs w:val="16"/>
    </w:rPr>
  </w:style>
  <w:style w:type="paragraph" w:styleId="Bezodstpw">
    <w:name w:val="No Spacing"/>
    <w:uiPriority w:val="1"/>
    <w:qFormat/>
    <w:rsid w:val="001A02EA"/>
    <w:pPr>
      <w:spacing w:after="0" w:line="240" w:lineRule="auto"/>
    </w:pPr>
  </w:style>
  <w:style w:type="paragraph" w:customStyle="1" w:styleId="Default">
    <w:name w:val="Default"/>
    <w:rsid w:val="00791F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0149">
      <w:bodyDiv w:val="1"/>
      <w:marLeft w:val="0"/>
      <w:marRight w:val="0"/>
      <w:marTop w:val="0"/>
      <w:marBottom w:val="0"/>
      <w:divBdr>
        <w:top w:val="none" w:sz="0" w:space="0" w:color="auto"/>
        <w:left w:val="none" w:sz="0" w:space="0" w:color="auto"/>
        <w:bottom w:val="none" w:sz="0" w:space="0" w:color="auto"/>
        <w:right w:val="none" w:sz="0" w:space="0" w:color="auto"/>
      </w:divBdr>
    </w:div>
    <w:div w:id="1239557805">
      <w:bodyDiv w:val="1"/>
      <w:marLeft w:val="0"/>
      <w:marRight w:val="0"/>
      <w:marTop w:val="0"/>
      <w:marBottom w:val="0"/>
      <w:divBdr>
        <w:top w:val="none" w:sz="0" w:space="0" w:color="auto"/>
        <w:left w:val="none" w:sz="0" w:space="0" w:color="auto"/>
        <w:bottom w:val="none" w:sz="0" w:space="0" w:color="auto"/>
        <w:right w:val="none" w:sz="0" w:space="0" w:color="auto"/>
      </w:divBdr>
    </w:div>
    <w:div w:id="17940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iwsps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2928-425C-4B57-9E6C-248064B58CF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05F3B68-19B3-4481-8068-0A654A9A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90</Pages>
  <Words>17011</Words>
  <Characters>102072</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KOPERSKI</dc:creator>
  <cp:keywords/>
  <dc:description/>
  <cp:lastModifiedBy>GAWRYSIAK Artur</cp:lastModifiedBy>
  <cp:revision>7</cp:revision>
  <cp:lastPrinted>2022-05-31T09:44:00Z</cp:lastPrinted>
  <dcterms:created xsi:type="dcterms:W3CDTF">2022-06-20T10:52:00Z</dcterms:created>
  <dcterms:modified xsi:type="dcterms:W3CDTF">2022-06-22T06:44:00Z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992fb451-f34e-4b9d-a7c3-68d7dc4b15e7</vt:lpwstr>
  </property>
  <property fmtid="{D5CDD505-2E9C-101B-9397-08002B2CF9AE}" pid="3" name="bjSaver">
    <vt:lpwstr>CYKMPuw/09dAjoVxtUthxad9/boGnF+n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