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90439B" w:rsidP="00AB167E">
      <w:pPr>
        <w:spacing w:line="240" w:lineRule="auto"/>
        <w:ind w:left="0" w:firstLine="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286385</wp:posOffset>
            </wp:positionH>
            <wp:positionV relativeFrom="margin">
              <wp:posOffset>1778635</wp:posOffset>
            </wp:positionV>
            <wp:extent cx="5741670" cy="860425"/>
            <wp:effectExtent l="19050" t="0" r="0" b="0"/>
            <wp:wrapSquare wrapText="bothSides"/>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70" cy="860425"/>
                    </a:xfrm>
                    <a:prstGeom prst="rect">
                      <a:avLst/>
                    </a:prstGeom>
                    <a:noFill/>
                    <a:ln>
                      <a:noFill/>
                    </a:ln>
                  </pic:spPr>
                </pic:pic>
              </a:graphicData>
            </a:graphic>
          </wp:anchor>
        </w:drawing>
      </w: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C25E7D" w:rsidRDefault="00C25E7D" w:rsidP="0089739F">
      <w:pPr>
        <w:spacing w:line="240" w:lineRule="auto"/>
        <w:ind w:left="0" w:firstLine="0"/>
        <w:rPr>
          <w:rFonts w:ascii="Times New Roman" w:hAnsi="Times New Roman" w:cs="Times New Roman"/>
          <w:i/>
          <w:iCs/>
          <w:sz w:val="24"/>
          <w:szCs w:val="24"/>
        </w:rPr>
      </w:pPr>
    </w:p>
    <w:p w:rsidR="0090439B" w:rsidRPr="00476D24" w:rsidRDefault="00027601" w:rsidP="00476D24">
      <w:pPr>
        <w:suppressAutoHyphens/>
        <w:spacing w:after="100" w:afterAutospacing="1" w:line="276" w:lineRule="auto"/>
        <w:ind w:firstLine="0"/>
        <w:contextualSpacing/>
        <w:jc w:val="both"/>
        <w:rPr>
          <w:rFonts w:ascii="Times New Roman" w:hAnsi="Times New Roman" w:cs="Times New Roman"/>
          <w:b/>
          <w:bCs/>
          <w:sz w:val="20"/>
          <w:szCs w:val="20"/>
          <w:lang w:eastAsia="ar-SA"/>
        </w:rPr>
      </w:pPr>
      <w:r w:rsidRPr="00476D24">
        <w:rPr>
          <w:rFonts w:ascii="Times New Roman" w:hAnsi="Times New Roman" w:cs="Times New Roman"/>
          <w:iCs/>
        </w:rPr>
        <w:t xml:space="preserve">Projekt realizowany w ramach </w:t>
      </w:r>
      <w:r w:rsidR="0090439B" w:rsidRPr="00476D24">
        <w:rPr>
          <w:rFonts w:ascii="Times New Roman" w:hAnsi="Times New Roman" w:cs="Times New Roman"/>
          <w:bCs/>
          <w:lang w:eastAsia="ar-SA"/>
        </w:rP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w:t>
      </w:r>
      <w:r w:rsidR="00476D24">
        <w:rPr>
          <w:rFonts w:ascii="Times New Roman" w:hAnsi="Times New Roman" w:cs="Times New Roman"/>
          <w:bCs/>
          <w:lang w:eastAsia="ar-SA"/>
        </w:rPr>
        <w:t xml:space="preserve">umerze </w:t>
      </w:r>
      <w:r w:rsidR="00476D24" w:rsidRPr="00476D24">
        <w:rPr>
          <w:rFonts w:ascii="Times New Roman" w:hAnsi="Times New Roman" w:cs="Times New Roman"/>
          <w:bCs/>
          <w:sz w:val="20"/>
          <w:szCs w:val="20"/>
          <w:lang w:eastAsia="ar-SA"/>
        </w:rPr>
        <w:t>POPC.05.01.00-00-0001/21-</w:t>
      </w:r>
      <w:r w:rsidR="0090439B" w:rsidRPr="00476D24">
        <w:rPr>
          <w:rFonts w:ascii="Times New Roman" w:hAnsi="Times New Roman" w:cs="Times New Roman"/>
          <w:bCs/>
          <w:sz w:val="20"/>
          <w:szCs w:val="20"/>
          <w:lang w:eastAsia="ar-SA"/>
        </w:rPr>
        <w:t>00.</w:t>
      </w:r>
    </w:p>
    <w:p w:rsidR="00027601" w:rsidRDefault="00027601" w:rsidP="0090439B">
      <w:pPr>
        <w:spacing w:line="240" w:lineRule="auto"/>
        <w:ind w:left="0" w:firstLine="0"/>
        <w:jc w:val="center"/>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DC197D" w:rsidRDefault="00950EC7" w:rsidP="00641FF6">
      <w:pPr>
        <w:spacing w:line="240" w:lineRule="auto"/>
        <w:jc w:val="center"/>
        <w:rPr>
          <w:rFonts w:ascii="Times New Roman" w:hAnsi="Times New Roman" w:cs="Times New Roman"/>
          <w:i/>
          <w:iCs/>
        </w:rPr>
      </w:pPr>
      <w:r>
        <w:rPr>
          <w:rFonts w:ascii="Times New Roman" w:hAnsi="Times New Roman" w:cs="Times New Roman"/>
          <w:i/>
          <w:iCs/>
        </w:rPr>
        <w:t>(t</w:t>
      </w:r>
      <w:r w:rsidR="00800901" w:rsidRPr="00AA3C20">
        <w:rPr>
          <w:rFonts w:ascii="Times New Roman" w:hAnsi="Times New Roman" w:cs="Times New Roman"/>
          <w:i/>
          <w:iCs/>
        </w:rPr>
        <w:t xml:space="preserve">j. Dz. U. z 2019 r. poz. </w:t>
      </w:r>
      <w:r>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641FF6" w:rsidRDefault="00641FF6" w:rsidP="00641FF6">
      <w:pPr>
        <w:spacing w:line="240" w:lineRule="auto"/>
        <w:jc w:val="center"/>
        <w:rPr>
          <w:rFonts w:ascii="Times New Roman" w:hAnsi="Times New Roman" w:cs="Times New Roman"/>
          <w:i/>
          <w:iCs/>
        </w:rPr>
      </w:pPr>
    </w:p>
    <w:p w:rsidR="00641FF6" w:rsidRPr="00641FF6" w:rsidRDefault="00641FF6" w:rsidP="00641FF6">
      <w:pPr>
        <w:spacing w:line="240" w:lineRule="auto"/>
        <w:jc w:val="center"/>
        <w:rPr>
          <w:rFonts w:ascii="Times New Roman" w:hAnsi="Times New Roman" w:cs="Times New Roman"/>
          <w:i/>
          <w:iCs/>
        </w:rPr>
      </w:pPr>
    </w:p>
    <w:p w:rsidR="00FA6911" w:rsidRPr="00641FF6" w:rsidRDefault="00641FF6" w:rsidP="00641FF6">
      <w:pPr>
        <w:pStyle w:val="Tekstpodstawowy"/>
        <w:jc w:val="center"/>
        <w:rPr>
          <w:rFonts w:ascii="Times New Roman" w:hAnsi="Times New Roman" w:cs="Times New Roman"/>
          <w:b/>
          <w:bCs/>
          <w:i/>
          <w:iCs/>
          <w:sz w:val="32"/>
          <w:szCs w:val="32"/>
          <w:u w:val="single"/>
        </w:rPr>
      </w:pPr>
      <w:r w:rsidRPr="00641FF6">
        <w:rPr>
          <w:rFonts w:ascii="Times New Roman" w:hAnsi="Times New Roman" w:cs="Times New Roman"/>
          <w:b/>
          <w:bCs/>
          <w:color w:val="000000"/>
          <w:sz w:val="32"/>
          <w:szCs w:val="32"/>
        </w:rPr>
        <w:t xml:space="preserve">„Dostawa sprzętu, usług i oprogramowania dla Gminy Bobolice </w:t>
      </w:r>
      <w:r w:rsidR="00286B26">
        <w:rPr>
          <w:rFonts w:ascii="Times New Roman" w:hAnsi="Times New Roman" w:cs="Times New Roman"/>
          <w:b/>
          <w:bCs/>
          <w:color w:val="000000"/>
          <w:sz w:val="32"/>
          <w:szCs w:val="32"/>
        </w:rPr>
        <w:br/>
      </w:r>
      <w:r w:rsidRPr="00641FF6">
        <w:rPr>
          <w:rFonts w:ascii="Times New Roman" w:hAnsi="Times New Roman" w:cs="Times New Roman"/>
          <w:b/>
          <w:bCs/>
          <w:color w:val="000000"/>
          <w:sz w:val="32"/>
          <w:szCs w:val="32"/>
        </w:rPr>
        <w:t xml:space="preserve">i jej jednostek podległych w ramach Programu </w:t>
      </w:r>
      <w:r w:rsidRPr="00641FF6">
        <w:rPr>
          <w:rFonts w:ascii="Times New Roman" w:hAnsi="Times New Roman" w:cs="Times New Roman"/>
          <w:b/>
          <w:bCs/>
          <w:i/>
          <w:iCs/>
          <w:color w:val="000000"/>
          <w:sz w:val="32"/>
          <w:szCs w:val="32"/>
        </w:rPr>
        <w:t>Cyfrowa Gmina”</w:t>
      </w: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FA6911" w:rsidRPr="000828E2" w:rsidRDefault="00FA6911" w:rsidP="00A91E8D">
      <w:pPr>
        <w:pStyle w:val="Tekstpodstawowy"/>
        <w:spacing w:line="276" w:lineRule="auto"/>
        <w:rPr>
          <w:rFonts w:ascii="Times New Roman" w:hAnsi="Times New Roman" w:cs="Times New Roman"/>
          <w:bCs/>
          <w:iCs/>
          <w:sz w:val="22"/>
          <w:szCs w:val="22"/>
          <w:u w:val="single"/>
        </w:rPr>
      </w:pPr>
      <w:r w:rsidRPr="000828E2">
        <w:rPr>
          <w:rFonts w:ascii="Times New Roman" w:hAnsi="Times New Roman" w:cs="Times New Roman"/>
          <w:bCs/>
          <w:iCs/>
          <w:sz w:val="22"/>
          <w:szCs w:val="22"/>
          <w:u w:val="single"/>
        </w:rPr>
        <w:t>kod CPV:</w:t>
      </w:r>
    </w:p>
    <w:p w:rsidR="00A42D98" w:rsidRPr="000828E2" w:rsidRDefault="00847971" w:rsidP="00A42D98">
      <w:pPr>
        <w:spacing w:line="240" w:lineRule="auto"/>
        <w:ind w:left="1134" w:hanging="1134"/>
        <w:jc w:val="both"/>
        <w:rPr>
          <w:rFonts w:ascii="Times New Roman" w:hAnsi="Times New Roman" w:cs="Times New Roman"/>
        </w:rPr>
      </w:pPr>
      <w:r>
        <w:rPr>
          <w:rFonts w:ascii="Times New Roman" w:hAnsi="Times New Roman" w:cs="Times New Roman"/>
        </w:rPr>
        <w:t>30213000-5 Komputery osobiste</w:t>
      </w:r>
      <w:r w:rsidR="00A42D98" w:rsidRPr="000828E2">
        <w:rPr>
          <w:rFonts w:ascii="Times New Roman" w:hAnsi="Times New Roman" w:cs="Times New Roman"/>
        </w:rPr>
        <w:t xml:space="preserve"> </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30213100-6</w:t>
      </w:r>
      <w:r w:rsidR="00A42D98" w:rsidRPr="000828E2">
        <w:rPr>
          <w:rFonts w:ascii="Times New Roman" w:hAnsi="Times New Roman" w:cs="Times New Roman"/>
        </w:rPr>
        <w:t xml:space="preserve"> </w:t>
      </w:r>
      <w:r>
        <w:rPr>
          <w:rFonts w:ascii="Times New Roman" w:hAnsi="Times New Roman" w:cs="Times New Roman"/>
        </w:rPr>
        <w:t>Komputer przenośne</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30231300-0</w:t>
      </w:r>
      <w:r w:rsidR="00A42D98" w:rsidRPr="000828E2">
        <w:rPr>
          <w:rFonts w:ascii="Times New Roman" w:hAnsi="Times New Roman" w:cs="Times New Roman"/>
        </w:rPr>
        <w:t xml:space="preserve"> </w:t>
      </w:r>
      <w:r>
        <w:rPr>
          <w:rFonts w:ascii="Times New Roman" w:hAnsi="Times New Roman" w:cs="Times New Roman"/>
        </w:rPr>
        <w:t>Monitory ekranowe</w:t>
      </w:r>
      <w:r w:rsidR="00A42D98" w:rsidRPr="000828E2">
        <w:rPr>
          <w:rFonts w:ascii="Times New Roman" w:hAnsi="Times New Roman" w:cs="Times New Roman"/>
        </w:rPr>
        <w:t xml:space="preserve"> </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30232110-8</w:t>
      </w:r>
      <w:r w:rsidR="00A42D98" w:rsidRPr="000828E2">
        <w:rPr>
          <w:rFonts w:ascii="Times New Roman" w:hAnsi="Times New Roman" w:cs="Times New Roman"/>
        </w:rPr>
        <w:t xml:space="preserve"> </w:t>
      </w:r>
      <w:r>
        <w:rPr>
          <w:rFonts w:ascii="Times New Roman" w:hAnsi="Times New Roman" w:cs="Times New Roman"/>
        </w:rPr>
        <w:t>Drukarki laserowe</w:t>
      </w:r>
      <w:r w:rsidR="00A42D98" w:rsidRPr="000828E2">
        <w:rPr>
          <w:rFonts w:ascii="Times New Roman" w:hAnsi="Times New Roman" w:cs="Times New Roman"/>
        </w:rPr>
        <w:t xml:space="preserve"> </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31682530-4</w:t>
      </w:r>
      <w:r w:rsidR="00A42D98" w:rsidRPr="000828E2">
        <w:rPr>
          <w:rFonts w:ascii="Times New Roman" w:hAnsi="Times New Roman" w:cs="Times New Roman"/>
        </w:rPr>
        <w:t xml:space="preserve"> </w:t>
      </w:r>
      <w:r>
        <w:rPr>
          <w:rFonts w:ascii="Times New Roman" w:hAnsi="Times New Roman" w:cs="Times New Roman"/>
        </w:rPr>
        <w:t>Awaryjne urządzenia energetyczne</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30237460-1</w:t>
      </w:r>
      <w:r w:rsidR="00A42D98" w:rsidRPr="000828E2">
        <w:rPr>
          <w:rFonts w:ascii="Times New Roman" w:hAnsi="Times New Roman" w:cs="Times New Roman"/>
        </w:rPr>
        <w:t xml:space="preserve"> </w:t>
      </w:r>
      <w:r>
        <w:rPr>
          <w:rFonts w:ascii="Times New Roman" w:hAnsi="Times New Roman" w:cs="Times New Roman"/>
        </w:rPr>
        <w:t>Klawiatury komputerowe</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30216130-6</w:t>
      </w:r>
      <w:r w:rsidR="00A42D98" w:rsidRPr="000828E2">
        <w:rPr>
          <w:rFonts w:ascii="Times New Roman" w:hAnsi="Times New Roman" w:cs="Times New Roman"/>
        </w:rPr>
        <w:t xml:space="preserve"> </w:t>
      </w:r>
      <w:r>
        <w:rPr>
          <w:rFonts w:ascii="Times New Roman" w:hAnsi="Times New Roman" w:cs="Times New Roman"/>
        </w:rPr>
        <w:t>Czytniki kodu kreskowego</w:t>
      </w:r>
      <w:r w:rsidR="00A42D98" w:rsidRPr="000828E2">
        <w:rPr>
          <w:rFonts w:ascii="Times New Roman" w:hAnsi="Times New Roman" w:cs="Times New Roman"/>
        </w:rPr>
        <w:t xml:space="preserve"> </w:t>
      </w:r>
    </w:p>
    <w:p w:rsidR="00A42D98" w:rsidRPr="000828E2" w:rsidRDefault="00A42D98" w:rsidP="00A42D98">
      <w:pPr>
        <w:spacing w:line="240" w:lineRule="auto"/>
        <w:jc w:val="both"/>
        <w:rPr>
          <w:rFonts w:ascii="Times New Roman" w:hAnsi="Times New Roman" w:cs="Times New Roman"/>
        </w:rPr>
      </w:pPr>
      <w:r w:rsidRPr="000828E2">
        <w:rPr>
          <w:rFonts w:ascii="Times New Roman" w:hAnsi="Times New Roman" w:cs="Times New Roman"/>
        </w:rPr>
        <w:t xml:space="preserve">48000000-8 Pakiety oprogramowania i systemy informatyczne </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32420000-3</w:t>
      </w:r>
      <w:r w:rsidR="00A42D98" w:rsidRPr="000828E2">
        <w:rPr>
          <w:rFonts w:ascii="Times New Roman" w:hAnsi="Times New Roman" w:cs="Times New Roman"/>
        </w:rPr>
        <w:t xml:space="preserve"> </w:t>
      </w:r>
      <w:r>
        <w:rPr>
          <w:rFonts w:ascii="Times New Roman" w:hAnsi="Times New Roman" w:cs="Times New Roman"/>
        </w:rPr>
        <w:t>Urządzenia sieciowe</w:t>
      </w:r>
      <w:r w:rsidR="00A42D98" w:rsidRPr="000828E2">
        <w:rPr>
          <w:rFonts w:ascii="Times New Roman" w:hAnsi="Times New Roman" w:cs="Times New Roman"/>
        </w:rPr>
        <w:t xml:space="preserve"> </w:t>
      </w:r>
    </w:p>
    <w:p w:rsidR="0089739F" w:rsidRDefault="0089739F" w:rsidP="0090089E">
      <w:pPr>
        <w:shd w:val="clear" w:color="auto" w:fill="FFFFFF"/>
        <w:spacing w:line="240" w:lineRule="auto"/>
        <w:ind w:left="0" w:firstLine="0"/>
        <w:jc w:val="both"/>
        <w:rPr>
          <w:rFonts w:ascii="Times New Roman" w:hAnsi="Times New Roman" w:cs="Times New Roman"/>
          <w:sz w:val="24"/>
          <w:szCs w:val="24"/>
        </w:rPr>
      </w:pPr>
    </w:p>
    <w:p w:rsidR="0089739F" w:rsidRDefault="0089739F"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A6911" w:rsidRDefault="00FA6911" w:rsidP="00FA6911">
      <w:pPr>
        <w:shd w:val="clear" w:color="auto" w:fill="FFFFFF"/>
        <w:tabs>
          <w:tab w:val="left" w:pos="1230"/>
        </w:tabs>
        <w:spacing w:line="240" w:lineRule="auto"/>
        <w:ind w:left="0" w:firstLine="0"/>
        <w:jc w:val="both"/>
        <w:rPr>
          <w:rFonts w:ascii="Times New Roman" w:hAnsi="Times New Roman" w:cs="Times New Roman"/>
          <w:sz w:val="24"/>
          <w:szCs w:val="24"/>
        </w:rPr>
      </w:pPr>
    </w:p>
    <w:p w:rsidR="003804C5" w:rsidRDefault="003804C5" w:rsidP="00027601">
      <w:pPr>
        <w:shd w:val="clear" w:color="auto" w:fill="FFFFFF"/>
        <w:spacing w:line="240" w:lineRule="auto"/>
        <w:ind w:left="0" w:firstLine="0"/>
        <w:jc w:val="both"/>
        <w:rPr>
          <w:rFonts w:ascii="Times New Roman" w:hAnsi="Times New Roman" w:cs="Times New Roman"/>
        </w:rPr>
      </w:pPr>
    </w:p>
    <w:p w:rsidR="003804C5" w:rsidRDefault="003804C5" w:rsidP="00027601">
      <w:pPr>
        <w:shd w:val="clear" w:color="auto" w:fill="FFFFFF"/>
        <w:spacing w:line="240" w:lineRule="auto"/>
        <w:ind w:left="0" w:firstLine="0"/>
        <w:jc w:val="both"/>
        <w:rPr>
          <w:rFonts w:ascii="Times New Roman" w:hAnsi="Times New Roman" w:cs="Times New Roman"/>
        </w:rPr>
      </w:pPr>
    </w:p>
    <w:p w:rsidR="003804C5" w:rsidRDefault="003804C5" w:rsidP="00027601">
      <w:pPr>
        <w:shd w:val="clear" w:color="auto" w:fill="FFFFFF"/>
        <w:spacing w:line="240" w:lineRule="auto"/>
        <w:ind w:left="0" w:firstLine="0"/>
        <w:jc w:val="both"/>
        <w:rPr>
          <w:rFonts w:ascii="Times New Roman" w:hAnsi="Times New Roman" w:cs="Times New Roman"/>
        </w:rPr>
      </w:pPr>
    </w:p>
    <w:p w:rsidR="00027601" w:rsidRPr="00B60878" w:rsidRDefault="00027601" w:rsidP="00027601">
      <w:pPr>
        <w:shd w:val="clear" w:color="auto" w:fill="FFFFFF"/>
        <w:spacing w:line="240" w:lineRule="auto"/>
        <w:ind w:left="0" w:firstLine="0"/>
        <w:jc w:val="both"/>
        <w:rPr>
          <w:rFonts w:ascii="Times New Roman" w:hAnsi="Times New Roman" w:cs="Times New Roman"/>
        </w:rPr>
        <w:sectPr w:rsidR="00027601" w:rsidRPr="00B60878"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ED0C37">
        <w:rPr>
          <w:rFonts w:ascii="Times New Roman" w:hAnsi="Times New Roman" w:cs="Times New Roman"/>
        </w:rPr>
        <w:t>Bobolice,</w:t>
      </w:r>
      <w:r w:rsidRPr="00ED0C37">
        <w:rPr>
          <w:rFonts w:ascii="Times New Roman" w:hAnsi="Times New Roman" w:cs="Times New Roman"/>
          <w:b/>
          <w:bCs/>
        </w:rPr>
        <w:t>202</w:t>
      </w:r>
      <w:r w:rsidR="00847971" w:rsidRPr="00ED0C37">
        <w:rPr>
          <w:rFonts w:ascii="Times New Roman" w:hAnsi="Times New Roman" w:cs="Times New Roman"/>
          <w:b/>
          <w:bCs/>
        </w:rPr>
        <w:t>2-03-11</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B60878">
        <w:rPr>
          <w:rFonts w:ascii="Times New Roman" w:hAnsi="Times New Roman" w:cs="Times New Roman"/>
          <w:b/>
          <w:bCs/>
        </w:rPr>
        <w:lastRenderedPageBreak/>
        <w:t>Nr sprawy: ZP.</w:t>
      </w:r>
      <w:r w:rsidR="00847971">
        <w:rPr>
          <w:rFonts w:ascii="Times New Roman" w:hAnsi="Times New Roman" w:cs="Times New Roman"/>
          <w:b/>
          <w:bCs/>
        </w:rPr>
        <w:t>042</w:t>
      </w:r>
      <w:r w:rsidRPr="00B60878">
        <w:rPr>
          <w:rFonts w:ascii="Times New Roman" w:hAnsi="Times New Roman" w:cs="Times New Roman"/>
          <w:b/>
          <w:bCs/>
        </w:rPr>
        <w:t>.</w:t>
      </w:r>
      <w:r w:rsidR="00847971">
        <w:rPr>
          <w:rFonts w:ascii="Times New Roman" w:hAnsi="Times New Roman" w:cs="Times New Roman"/>
          <w:b/>
          <w:bCs/>
        </w:rPr>
        <w:t>2.</w:t>
      </w:r>
      <w:r w:rsidRPr="00B60878">
        <w:rPr>
          <w:rFonts w:ascii="Times New Roman" w:hAnsi="Times New Roman" w:cs="Times New Roman"/>
          <w:b/>
          <w:bCs/>
        </w:rPr>
        <w:t>20</w:t>
      </w:r>
      <w:r w:rsidR="00847971">
        <w:rPr>
          <w:rFonts w:ascii="Times New Roman" w:hAnsi="Times New Roman" w:cs="Times New Roman"/>
          <w:b/>
          <w:bCs/>
        </w:rPr>
        <w:t>22</w:t>
      </w:r>
      <w:r w:rsidRPr="00B60878">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4935EB" w:rsidRDefault="004935EB"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B01226" w:rsidRPr="00B6431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sidR="00B64315">
        <w:rPr>
          <w:rFonts w:ascii="Times New Roman" w:hAnsi="Times New Roman" w:cs="Times New Roman"/>
          <w:sz w:val="18"/>
          <w:szCs w:val="18"/>
        </w:rPr>
        <w:t>es Zamawiającego</w:t>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E375A7" w:rsidRPr="00B64315">
        <w:rPr>
          <w:rFonts w:ascii="Times New Roman" w:hAnsi="Times New Roman" w:cs="Times New Roman"/>
          <w:sz w:val="18"/>
          <w:szCs w:val="18"/>
        </w:rPr>
        <w:t xml:space="preserve">strona </w:t>
      </w:r>
      <w:r w:rsidR="00A13E14">
        <w:rPr>
          <w:rFonts w:ascii="Times New Roman" w:hAnsi="Times New Roman" w:cs="Times New Roman"/>
          <w:sz w:val="18"/>
          <w:szCs w:val="18"/>
        </w:rPr>
        <w:t>3</w:t>
      </w:r>
    </w:p>
    <w:p w:rsidR="00B01226" w:rsidRPr="00B64315" w:rsidRDefault="00B64315"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w:t>
      </w:r>
      <w:r w:rsidR="00C449BA">
        <w:rPr>
          <w:rFonts w:ascii="Times New Roman" w:hAnsi="Times New Roman" w:cs="Times New Roman"/>
          <w:sz w:val="18"/>
          <w:szCs w:val="18"/>
        </w:rPr>
        <w:t>h</w:t>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45430E" w:rsidRPr="00B64315">
        <w:rPr>
          <w:rFonts w:ascii="Times New Roman" w:hAnsi="Times New Roman" w:cs="Times New Roman"/>
          <w:sz w:val="18"/>
          <w:szCs w:val="18"/>
        </w:rPr>
        <w:t>st</w:t>
      </w:r>
      <w:r w:rsidR="00E375A7" w:rsidRPr="00B64315">
        <w:rPr>
          <w:rFonts w:ascii="Times New Roman" w:hAnsi="Times New Roman" w:cs="Times New Roman"/>
          <w:sz w:val="18"/>
          <w:szCs w:val="18"/>
        </w:rPr>
        <w:t xml:space="preserve">rona </w:t>
      </w:r>
      <w:r w:rsidR="00A13E14">
        <w:rPr>
          <w:rFonts w:ascii="Times New Roman" w:hAnsi="Times New Roman" w:cs="Times New Roman"/>
          <w:sz w:val="18"/>
          <w:szCs w:val="18"/>
        </w:rPr>
        <w:t>3</w:t>
      </w:r>
    </w:p>
    <w:p w:rsidR="009A1230" w:rsidRPr="00965762" w:rsidRDefault="009A1230" w:rsidP="00B64315">
      <w:pPr>
        <w:numPr>
          <w:ilvl w:val="0"/>
          <w:numId w:val="3"/>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w:t>
      </w:r>
      <w:r w:rsidR="00965762" w:rsidRPr="00965762">
        <w:rPr>
          <w:rFonts w:ascii="Times New Roman" w:hAnsi="Times New Roman" w:cs="Times New Roman"/>
          <w:sz w:val="18"/>
          <w:szCs w:val="18"/>
        </w:rPr>
        <w:t>zielenia zamówieni</w:t>
      </w:r>
      <w:r w:rsidR="00AA4CE7">
        <w:rPr>
          <w:rFonts w:ascii="Times New Roman" w:hAnsi="Times New Roman" w:cs="Times New Roman"/>
          <w:sz w:val="18"/>
          <w:szCs w:val="18"/>
        </w:rPr>
        <w:t>a</w:t>
      </w:r>
      <w:r w:rsidR="00AA4CE7">
        <w:rPr>
          <w:rFonts w:ascii="Times New Roman" w:hAnsi="Times New Roman" w:cs="Times New Roman"/>
          <w:sz w:val="18"/>
          <w:szCs w:val="18"/>
        </w:rPr>
        <w:tab/>
      </w:r>
      <w:r w:rsidR="00A13E14">
        <w:rPr>
          <w:rFonts w:ascii="Times New Roman" w:hAnsi="Times New Roman" w:cs="Times New Roman"/>
          <w:sz w:val="18"/>
          <w:szCs w:val="18"/>
        </w:rPr>
        <w:t>strona 4</w:t>
      </w:r>
    </w:p>
    <w:p w:rsidR="00B01226" w:rsidRPr="008A5B82" w:rsidRDefault="00B01226" w:rsidP="000340D2">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w:t>
      </w:r>
      <w:r w:rsidR="0045430E" w:rsidRPr="008A5B82">
        <w:rPr>
          <w:rFonts w:ascii="Times New Roman" w:hAnsi="Times New Roman" w:cs="Times New Roman"/>
          <w:sz w:val="18"/>
          <w:szCs w:val="18"/>
        </w:rPr>
        <w:t>iotu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E375A7" w:rsidRPr="008A5B82">
        <w:rPr>
          <w:rFonts w:ascii="Times New Roman" w:hAnsi="Times New Roman" w:cs="Times New Roman"/>
          <w:sz w:val="18"/>
          <w:szCs w:val="18"/>
        </w:rPr>
        <w:t xml:space="preserve">strona </w:t>
      </w:r>
      <w:r w:rsidR="00023232">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w:t>
      </w:r>
      <w:r w:rsidR="0045430E" w:rsidRPr="008A5B82">
        <w:rPr>
          <w:rFonts w:ascii="Times New Roman" w:hAnsi="Times New Roman" w:cs="Times New Roman"/>
          <w:sz w:val="18"/>
          <w:szCs w:val="18"/>
        </w:rPr>
        <w:t>ęści zamówienia</w:t>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t xml:space="preserve">strona </w:t>
      </w:r>
      <w:r w:rsidR="00023232">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zamówieniach</w:t>
      </w:r>
      <w:r w:rsidR="00BF611C" w:rsidRPr="008A5B82">
        <w:rPr>
          <w:rFonts w:ascii="Times New Roman" w:hAnsi="Times New Roman" w:cs="Times New Roman"/>
          <w:sz w:val="18"/>
          <w:szCs w:val="18"/>
        </w:rPr>
        <w:t>, o których mowa w art. 67 ust. 1 pkt</w:t>
      </w:r>
      <w:r w:rsidR="004737EE">
        <w:rPr>
          <w:rFonts w:ascii="Times New Roman" w:hAnsi="Times New Roman" w:cs="Times New Roman"/>
          <w:sz w:val="18"/>
          <w:szCs w:val="18"/>
        </w:rPr>
        <w:t>.</w:t>
      </w:r>
      <w:r w:rsidR="00BF611C" w:rsidRPr="008A5B82">
        <w:rPr>
          <w:rFonts w:ascii="Times New Roman" w:hAnsi="Times New Roman" w:cs="Times New Roman"/>
          <w:sz w:val="18"/>
          <w:szCs w:val="18"/>
        </w:rPr>
        <w:t xml:space="preserve"> 6</w:t>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t xml:space="preserve">strona </w:t>
      </w:r>
      <w:r w:rsidR="00A13E14">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sidR="00AA4CE7">
        <w:rPr>
          <w:rFonts w:ascii="Times New Roman" w:hAnsi="Times New Roman" w:cs="Times New Roman"/>
          <w:sz w:val="18"/>
          <w:szCs w:val="18"/>
        </w:rPr>
        <w:t>in wykonania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Pr="008A5B82">
        <w:rPr>
          <w:rFonts w:ascii="Times New Roman" w:hAnsi="Times New Roman" w:cs="Times New Roman"/>
          <w:sz w:val="18"/>
          <w:szCs w:val="18"/>
        </w:rPr>
        <w:t xml:space="preserve">strona </w:t>
      </w:r>
      <w:r w:rsidR="00A13E14">
        <w:rPr>
          <w:rFonts w:ascii="Times New Roman" w:hAnsi="Times New Roman" w:cs="Times New Roman"/>
          <w:sz w:val="18"/>
          <w:szCs w:val="18"/>
        </w:rPr>
        <w:t>5</w:t>
      </w:r>
    </w:p>
    <w:p w:rsidR="003D7B63" w:rsidRPr="009427D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4737EE">
        <w:rPr>
          <w:rFonts w:ascii="Times New Roman" w:hAnsi="Times New Roman" w:cs="Times New Roman"/>
          <w:sz w:val="18"/>
          <w:szCs w:val="18"/>
        </w:rPr>
        <w:t xml:space="preserve">postępowaniu </w:t>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t>strona 5</w:t>
      </w:r>
    </w:p>
    <w:p w:rsidR="003D7B63" w:rsidRPr="009427D9" w:rsidRDefault="003D7B63"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3D7B63" w:rsidRPr="009427D9" w:rsidRDefault="003D7B63" w:rsidP="003D7B63">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00464718" w:rsidRPr="009427D9">
        <w:rPr>
          <w:rFonts w:ascii="Times New Roman" w:hAnsi="Times New Roman" w:cs="Times New Roman"/>
          <w:sz w:val="18"/>
          <w:szCs w:val="18"/>
        </w:rPr>
        <w:tab/>
      </w:r>
      <w:r w:rsidR="009427D9" w:rsidRPr="009427D9">
        <w:rPr>
          <w:rFonts w:ascii="Times New Roman" w:hAnsi="Times New Roman" w:cs="Times New Roman"/>
          <w:sz w:val="18"/>
          <w:szCs w:val="18"/>
        </w:rPr>
        <w:t>udz</w:t>
      </w:r>
      <w:r w:rsidRPr="009427D9">
        <w:rPr>
          <w:rFonts w:ascii="Times New Roman" w:hAnsi="Times New Roman" w:cs="Times New Roman"/>
          <w:sz w:val="18"/>
          <w:szCs w:val="18"/>
        </w:rPr>
        <w:t>i</w:t>
      </w:r>
      <w:r w:rsidR="009427D9" w:rsidRPr="009427D9">
        <w:rPr>
          <w:rFonts w:ascii="Times New Roman" w:hAnsi="Times New Roman" w:cs="Times New Roman"/>
          <w:sz w:val="18"/>
          <w:szCs w:val="18"/>
        </w:rPr>
        <w:t>ał</w:t>
      </w:r>
      <w:r w:rsidRPr="009427D9">
        <w:rPr>
          <w:rFonts w:ascii="Times New Roman" w:hAnsi="Times New Roman" w:cs="Times New Roman"/>
          <w:sz w:val="18"/>
          <w:szCs w:val="18"/>
        </w:rPr>
        <w:t>u w postępowaniu oraz wykazania braku podstaw wyk</w:t>
      </w:r>
      <w:r w:rsidR="009427D9" w:rsidRPr="009427D9">
        <w:rPr>
          <w:rFonts w:ascii="Times New Roman" w:hAnsi="Times New Roman" w:cs="Times New Roman"/>
          <w:sz w:val="18"/>
          <w:szCs w:val="18"/>
        </w:rPr>
        <w:t>luczenia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023232">
        <w:rPr>
          <w:rFonts w:ascii="Times New Roman" w:hAnsi="Times New Roman" w:cs="Times New Roman"/>
          <w:sz w:val="18"/>
          <w:szCs w:val="18"/>
        </w:rPr>
        <w:t>strona 8</w:t>
      </w:r>
    </w:p>
    <w:p w:rsidR="003D7B63" w:rsidRPr="009427D9" w:rsidRDefault="003D7B63" w:rsidP="003D7B63">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3D7B63" w:rsidRPr="009427D9" w:rsidRDefault="003D7B63" w:rsidP="003D7B63">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B01226" w:rsidRPr="009427D9" w:rsidRDefault="00AA4CE7" w:rsidP="00F91AB4">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01226" w:rsidRPr="009427D9">
        <w:rPr>
          <w:rFonts w:ascii="Times New Roman" w:hAnsi="Times New Roman"/>
          <w:sz w:val="18"/>
          <w:szCs w:val="18"/>
        </w:rPr>
        <w:t xml:space="preserve">strona </w:t>
      </w:r>
      <w:r w:rsidR="00AA348C">
        <w:rPr>
          <w:rFonts w:ascii="Times New Roman" w:hAnsi="Times New Roman"/>
          <w:sz w:val="18"/>
          <w:szCs w:val="18"/>
        </w:rPr>
        <w:t>11</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t>strona 1</w:t>
      </w:r>
      <w:r w:rsidR="00FF3EE8">
        <w:rPr>
          <w:rFonts w:ascii="Times New Roman" w:hAnsi="Times New Roman" w:cs="Times New Roman"/>
          <w:sz w:val="18"/>
          <w:szCs w:val="18"/>
        </w:rPr>
        <w:t>2</w:t>
      </w:r>
    </w:p>
    <w:p w:rsidR="00B01226" w:rsidRDefault="00AA4CE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4737EE">
        <w:rPr>
          <w:rFonts w:ascii="Times New Roman" w:hAnsi="Times New Roman" w:cs="Times New Roman"/>
          <w:sz w:val="18"/>
          <w:szCs w:val="18"/>
        </w:rPr>
        <w:t>2</w:t>
      </w:r>
    </w:p>
    <w:p w:rsidR="00C9359A" w:rsidRPr="009427D9" w:rsidRDefault="00C9359A"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w:t>
      </w:r>
      <w:r w:rsidR="00AA348C">
        <w:rPr>
          <w:rFonts w:ascii="Times New Roman" w:hAnsi="Times New Roman" w:cs="Times New Roman"/>
          <w:sz w:val="18"/>
          <w:szCs w:val="18"/>
        </w:rPr>
        <w:t>z z negocjacjami</w:t>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t>strona 13</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sidR="00AA4CE7">
        <w:rPr>
          <w:rFonts w:ascii="Times New Roman" w:hAnsi="Times New Roman" w:cs="Times New Roman"/>
          <w:sz w:val="18"/>
          <w:szCs w:val="18"/>
        </w:rPr>
        <w:t>is sposobu przygotowania oferty</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5E561B" w:rsidRPr="009427D9">
        <w:rPr>
          <w:rFonts w:ascii="Times New Roman" w:hAnsi="Times New Roman" w:cs="Times New Roman"/>
          <w:sz w:val="18"/>
          <w:szCs w:val="18"/>
        </w:rPr>
        <w:t>strona 1</w:t>
      </w:r>
      <w:r w:rsidR="00AA348C">
        <w:rPr>
          <w:rFonts w:ascii="Times New Roman" w:hAnsi="Times New Roman" w:cs="Times New Roman"/>
          <w:sz w:val="18"/>
          <w:szCs w:val="18"/>
        </w:rPr>
        <w:t>4</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023232">
        <w:rPr>
          <w:rFonts w:ascii="Times New Roman" w:hAnsi="Times New Roman" w:cs="Times New Roman"/>
          <w:sz w:val="18"/>
          <w:szCs w:val="18"/>
        </w:rPr>
        <w:t>5</w:t>
      </w:r>
    </w:p>
    <w:p w:rsidR="00B01226" w:rsidRPr="009427D9" w:rsidRDefault="00F91AB4" w:rsidP="00F91AB4">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sidR="00AA4CE7">
        <w:rPr>
          <w:rFonts w:ascii="Times New Roman" w:hAnsi="Times New Roman"/>
          <w:sz w:val="18"/>
          <w:szCs w:val="18"/>
        </w:rPr>
        <w:t>iczania ceny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B01226" w:rsidRPr="009427D9">
        <w:rPr>
          <w:rFonts w:ascii="Times New Roman" w:hAnsi="Times New Roman"/>
          <w:sz w:val="18"/>
          <w:szCs w:val="18"/>
        </w:rPr>
        <w:t>strona 1</w:t>
      </w:r>
      <w:r w:rsidR="00AA348C">
        <w:rPr>
          <w:rFonts w:ascii="Times New Roman" w:hAnsi="Times New Roman"/>
          <w:sz w:val="18"/>
          <w:szCs w:val="18"/>
        </w:rPr>
        <w:t>6</w:t>
      </w:r>
    </w:p>
    <w:p w:rsidR="00AA4CE7"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sidR="00AA4CE7">
        <w:rPr>
          <w:rFonts w:ascii="Times New Roman" w:hAnsi="Times New Roman"/>
          <w:sz w:val="18"/>
          <w:szCs w:val="18"/>
        </w:rPr>
        <w:tab/>
      </w:r>
      <w:r w:rsidR="00AA4CE7">
        <w:rPr>
          <w:rFonts w:ascii="Times New Roman" w:hAnsi="Times New Roman"/>
          <w:sz w:val="18"/>
          <w:szCs w:val="18"/>
        </w:rPr>
        <w:tab/>
      </w:r>
    </w:p>
    <w:p w:rsidR="00B01226" w:rsidRPr="009427D9" w:rsidRDefault="00F91AB4" w:rsidP="00AA4CE7">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sidR="00AA4CE7">
        <w:rPr>
          <w:rFonts w:ascii="Times New Roman" w:hAnsi="Times New Roman"/>
          <w:sz w:val="18"/>
          <w:szCs w:val="18"/>
        </w:rPr>
        <w:t xml:space="preserve"> kryteriów i sposobu oceny oferty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348C">
        <w:rPr>
          <w:rFonts w:ascii="Times New Roman" w:hAnsi="Times New Roman"/>
          <w:sz w:val="18"/>
          <w:szCs w:val="18"/>
        </w:rPr>
        <w:t>strona 17</w:t>
      </w:r>
    </w:p>
    <w:p w:rsidR="00F91AB4"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B01226" w:rsidRPr="009427D9" w:rsidRDefault="00F91AB4" w:rsidP="00F91AB4">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5338AB" w:rsidRPr="009427D9">
        <w:rPr>
          <w:rFonts w:ascii="Times New Roman" w:hAnsi="Times New Roman" w:cs="Times New Roman"/>
          <w:sz w:val="18"/>
          <w:szCs w:val="18"/>
        </w:rPr>
        <w:t xml:space="preserve">strona </w:t>
      </w:r>
      <w:r w:rsidR="00AA348C">
        <w:rPr>
          <w:rFonts w:ascii="Times New Roman" w:hAnsi="Times New Roman" w:cs="Times New Roman"/>
          <w:sz w:val="18"/>
          <w:szCs w:val="18"/>
        </w:rPr>
        <w:t>18</w:t>
      </w:r>
    </w:p>
    <w:p w:rsidR="00B01226" w:rsidRPr="009427D9"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005E59A7" w:rsidRPr="009427D9">
        <w:rPr>
          <w:rFonts w:ascii="Times New Roman" w:hAnsi="Times New Roman"/>
          <w:sz w:val="18"/>
          <w:szCs w:val="18"/>
        </w:rPr>
        <w:tab/>
      </w:r>
      <w:r w:rsidR="005E59A7" w:rsidRPr="009427D9">
        <w:rPr>
          <w:rFonts w:ascii="Times New Roman" w:hAnsi="Times New Roman"/>
          <w:sz w:val="18"/>
          <w:szCs w:val="18"/>
        </w:rPr>
        <w:tab/>
      </w:r>
      <w:r w:rsidR="005E59A7" w:rsidRPr="009427D9">
        <w:rPr>
          <w:rFonts w:ascii="Times New Roman" w:hAnsi="Times New Roman"/>
          <w:sz w:val="18"/>
          <w:szCs w:val="18"/>
        </w:rPr>
        <w:tab/>
      </w:r>
      <w:r w:rsidRPr="009427D9">
        <w:rPr>
          <w:rFonts w:ascii="Times New Roman" w:hAnsi="Times New Roman"/>
          <w:sz w:val="18"/>
          <w:szCs w:val="18"/>
        </w:rPr>
        <w:t xml:space="preserve">               </w:t>
      </w:r>
      <w:r w:rsidR="009427D9" w:rsidRPr="009427D9">
        <w:rPr>
          <w:rFonts w:ascii="Times New Roman" w:hAnsi="Times New Roman"/>
          <w:sz w:val="18"/>
          <w:szCs w:val="18"/>
        </w:rPr>
        <w:t xml:space="preserve">              </w:t>
      </w:r>
      <w:r w:rsidR="00AA4CE7">
        <w:rPr>
          <w:rFonts w:ascii="Times New Roman" w:hAnsi="Times New Roman"/>
          <w:sz w:val="18"/>
          <w:szCs w:val="18"/>
        </w:rPr>
        <w:tab/>
      </w:r>
      <w:r w:rsidR="00384EDD">
        <w:rPr>
          <w:rFonts w:ascii="Times New Roman" w:hAnsi="Times New Roman"/>
          <w:sz w:val="18"/>
          <w:szCs w:val="18"/>
        </w:rPr>
        <w:t>strona 18</w:t>
      </w:r>
    </w:p>
    <w:p w:rsidR="00C60727" w:rsidRPr="009427D9" w:rsidRDefault="00023232" w:rsidP="00C60727">
      <w:pPr>
        <w:pStyle w:val="Akapitzlist"/>
        <w:numPr>
          <w:ilvl w:val="0"/>
          <w:numId w:val="3"/>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00F91AB4" w:rsidRPr="009427D9">
        <w:rPr>
          <w:rFonts w:ascii="Times New Roman" w:hAnsi="Times New Roman"/>
          <w:sz w:val="18"/>
          <w:szCs w:val="18"/>
        </w:rPr>
        <w:t xml:space="preserve"> postanowienia, które zostaną wprowadzone do treści zawartej umowy w sprawie </w:t>
      </w:r>
    </w:p>
    <w:p w:rsidR="00B01226" w:rsidRPr="00A36E26" w:rsidRDefault="00C60727" w:rsidP="00C60727">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023232">
        <w:rPr>
          <w:rFonts w:ascii="Times New Roman" w:hAnsi="Times New Roman"/>
          <w:sz w:val="18"/>
          <w:szCs w:val="18"/>
        </w:rPr>
        <w:t>strona 19</w:t>
      </w:r>
      <w:r w:rsidRPr="009427D9">
        <w:rPr>
          <w:rFonts w:ascii="Times New Roman" w:hAnsi="Times New Roman"/>
          <w:sz w:val="18"/>
          <w:szCs w:val="18"/>
        </w:rPr>
        <w:t xml:space="preserve">         </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B01226"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00A1486D"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B01226" w:rsidRPr="009427D9">
        <w:rPr>
          <w:rFonts w:ascii="Times New Roman" w:hAnsi="Times New Roman" w:cs="Times New Roman"/>
          <w:sz w:val="18"/>
          <w:szCs w:val="18"/>
        </w:rPr>
        <w:t xml:space="preserve">strona </w:t>
      </w:r>
      <w:r w:rsidR="005E59A7" w:rsidRPr="009427D9">
        <w:rPr>
          <w:rFonts w:ascii="Times New Roman" w:hAnsi="Times New Roman" w:cs="Times New Roman"/>
          <w:sz w:val="18"/>
          <w:szCs w:val="18"/>
        </w:rPr>
        <w:t>2</w:t>
      </w:r>
      <w:r w:rsidR="001667FC">
        <w:rPr>
          <w:rFonts w:ascii="Times New Roman" w:hAnsi="Times New Roman" w:cs="Times New Roman"/>
          <w:sz w:val="18"/>
          <w:szCs w:val="18"/>
        </w:rPr>
        <w:t>0</w:t>
      </w:r>
    </w:p>
    <w:p w:rsidR="004C596E" w:rsidRPr="009427D9" w:rsidRDefault="00C60727" w:rsidP="00C60727">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00B01226" w:rsidRPr="009427D9">
        <w:rPr>
          <w:rFonts w:ascii="Times New Roman" w:hAnsi="Times New Roman"/>
          <w:sz w:val="18"/>
          <w:szCs w:val="18"/>
        </w:rPr>
        <w:tab/>
      </w:r>
      <w:r w:rsidRPr="009427D9">
        <w:rPr>
          <w:rFonts w:ascii="Times New Roman" w:hAnsi="Times New Roman"/>
          <w:sz w:val="18"/>
          <w:szCs w:val="18"/>
        </w:rPr>
        <w:t xml:space="preserve">                                                                                         </w:t>
      </w:r>
      <w:r w:rsidR="00AA4CE7">
        <w:rPr>
          <w:rFonts w:ascii="Times New Roman" w:hAnsi="Times New Roman"/>
          <w:sz w:val="18"/>
          <w:szCs w:val="18"/>
        </w:rPr>
        <w:tab/>
      </w:r>
      <w:r w:rsidR="00B01226" w:rsidRPr="009427D9">
        <w:rPr>
          <w:rFonts w:ascii="Times New Roman" w:hAnsi="Times New Roman"/>
          <w:sz w:val="18"/>
          <w:szCs w:val="18"/>
        </w:rPr>
        <w:t xml:space="preserve">strona </w:t>
      </w:r>
      <w:r w:rsidR="009435E4" w:rsidRPr="009427D9">
        <w:rPr>
          <w:rFonts w:ascii="Times New Roman" w:hAnsi="Times New Roman"/>
          <w:sz w:val="18"/>
          <w:szCs w:val="18"/>
        </w:rPr>
        <w:t>2</w:t>
      </w:r>
      <w:r w:rsidR="001667FC">
        <w:rPr>
          <w:rFonts w:ascii="Times New Roman" w:hAnsi="Times New Roman"/>
          <w:sz w:val="18"/>
          <w:szCs w:val="18"/>
        </w:rPr>
        <w:t>0</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4C596E"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009435E4"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9435E4" w:rsidRPr="009427D9">
        <w:rPr>
          <w:rFonts w:ascii="Times New Roman" w:hAnsi="Times New Roman" w:cs="Times New Roman"/>
          <w:sz w:val="18"/>
          <w:szCs w:val="18"/>
        </w:rPr>
        <w:t>strona 2</w:t>
      </w:r>
      <w:r w:rsidR="001667FC">
        <w:rPr>
          <w:rFonts w:ascii="Times New Roman" w:hAnsi="Times New Roman" w:cs="Times New Roman"/>
          <w:sz w:val="18"/>
          <w:szCs w:val="18"/>
        </w:rPr>
        <w:t>0</w:t>
      </w:r>
    </w:p>
    <w:p w:rsidR="00C60727" w:rsidRPr="009427D9" w:rsidRDefault="00C60727" w:rsidP="00205945">
      <w:pPr>
        <w:pStyle w:val="Akapitzlist"/>
        <w:numPr>
          <w:ilvl w:val="0"/>
          <w:numId w:val="3"/>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 z</w:t>
      </w:r>
      <w:r w:rsidR="009427D9" w:rsidRPr="009427D9">
        <w:rPr>
          <w:rFonts w:ascii="Times New Roman" w:hAnsi="Times New Roman"/>
          <w:bCs/>
          <w:sz w:val="18"/>
          <w:szCs w:val="18"/>
        </w:rPr>
        <w:t xml:space="preserve">amówienia.             </w:t>
      </w:r>
      <w:r w:rsidR="00AA4CE7">
        <w:rPr>
          <w:rFonts w:ascii="Times New Roman" w:hAnsi="Times New Roman"/>
          <w:bCs/>
          <w:sz w:val="18"/>
          <w:szCs w:val="18"/>
        </w:rPr>
        <w:tab/>
      </w:r>
      <w:r w:rsidR="001667FC">
        <w:rPr>
          <w:rFonts w:ascii="Times New Roman" w:hAnsi="Times New Roman"/>
          <w:bCs/>
          <w:sz w:val="18"/>
          <w:szCs w:val="18"/>
        </w:rPr>
        <w:t>strona 21</w:t>
      </w:r>
    </w:p>
    <w:p w:rsidR="00C60727" w:rsidRPr="00A36E2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E14FCC" w:rsidRPr="004737EE" w:rsidRDefault="001C2B6F" w:rsidP="0020594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DB7E29" w:rsidRPr="004737EE">
        <w:rPr>
          <w:rFonts w:ascii="Times New Roman" w:hAnsi="Times New Roman" w:cs="Times New Roman"/>
          <w:bCs/>
          <w:sz w:val="18"/>
          <w:szCs w:val="18"/>
        </w:rPr>
        <w:t>strona 2</w:t>
      </w:r>
      <w:r w:rsidR="001667FC">
        <w:rPr>
          <w:rFonts w:ascii="Times New Roman" w:hAnsi="Times New Roman" w:cs="Times New Roman"/>
          <w:bCs/>
          <w:sz w:val="18"/>
          <w:szCs w:val="18"/>
        </w:rPr>
        <w:t>2</w:t>
      </w:r>
    </w:p>
    <w:p w:rsidR="00CD39CE" w:rsidRPr="004737EE" w:rsidRDefault="00CD39CE" w:rsidP="00CD39CE">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sidR="00866B42">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AA348C">
        <w:rPr>
          <w:rFonts w:ascii="Times New Roman" w:hAnsi="Times New Roman" w:cs="Times New Roman"/>
          <w:sz w:val="18"/>
          <w:szCs w:val="18"/>
        </w:rPr>
        <w:t xml:space="preserve"> </w:t>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t>strona 53</w:t>
      </w:r>
    </w:p>
    <w:p w:rsidR="00EE7E3F" w:rsidRPr="004737EE" w:rsidRDefault="00EE7E3F" w:rsidP="00CD39CE">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Oświadczenie Wykonawcy dotyczące o spełniania warunków udziału</w:t>
      </w:r>
      <w:r w:rsidR="004737EE" w:rsidRPr="004737EE">
        <w:rPr>
          <w:rFonts w:ascii="Times New Roman" w:hAnsi="Times New Roman" w:cs="Times New Roman"/>
          <w:sz w:val="18"/>
          <w:szCs w:val="18"/>
        </w:rPr>
        <w:t xml:space="preserve"> w postępowaniu – Z</w:t>
      </w:r>
      <w:r w:rsidR="00ED612C" w:rsidRPr="004737EE">
        <w:rPr>
          <w:rFonts w:ascii="Times New Roman" w:hAnsi="Times New Roman" w:cs="Times New Roman"/>
          <w:sz w:val="18"/>
          <w:szCs w:val="18"/>
        </w:rPr>
        <w:t>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t xml:space="preserve">strona </w:t>
      </w:r>
      <w:r w:rsidR="00023232">
        <w:rPr>
          <w:rFonts w:ascii="Times New Roman" w:hAnsi="Times New Roman" w:cs="Times New Roman"/>
          <w:sz w:val="18"/>
          <w:szCs w:val="18"/>
        </w:rPr>
        <w:t>5</w:t>
      </w:r>
      <w:r w:rsidR="00AA348C">
        <w:rPr>
          <w:rFonts w:ascii="Times New Roman" w:hAnsi="Times New Roman" w:cs="Times New Roman"/>
          <w:sz w:val="18"/>
          <w:szCs w:val="18"/>
        </w:rPr>
        <w:t>7</w:t>
      </w:r>
    </w:p>
    <w:p w:rsidR="00ED612C" w:rsidRPr="00845710" w:rsidRDefault="00ED612C" w:rsidP="00AA4CE7">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sidR="00845710">
        <w:rPr>
          <w:rFonts w:ascii="Times New Roman" w:hAnsi="Times New Roman" w:cs="Times New Roman"/>
          <w:sz w:val="18"/>
          <w:szCs w:val="18"/>
        </w:rPr>
        <w:t>k wykluczenia z postępowania – Z</w:t>
      </w:r>
      <w:r w:rsidRPr="00845710">
        <w:rPr>
          <w:rFonts w:ascii="Times New Roman" w:hAnsi="Times New Roman" w:cs="Times New Roman"/>
          <w:sz w:val="18"/>
          <w:szCs w:val="18"/>
        </w:rPr>
        <w:t xml:space="preserve">ałącznik nr </w:t>
      </w:r>
      <w:r w:rsidR="00AA4CE7" w:rsidRPr="00845710">
        <w:rPr>
          <w:rFonts w:ascii="Times New Roman" w:hAnsi="Times New Roman" w:cs="Times New Roman"/>
          <w:sz w:val="18"/>
          <w:szCs w:val="18"/>
        </w:rPr>
        <w:t>1</w:t>
      </w:r>
      <w:r w:rsidR="00AA4CE7" w:rsidRPr="00845710">
        <w:rPr>
          <w:rFonts w:ascii="Times New Roman" w:hAnsi="Times New Roman" w:cs="Times New Roman"/>
          <w:sz w:val="18"/>
          <w:szCs w:val="18"/>
        </w:rPr>
        <w:tab/>
      </w:r>
      <w:r w:rsidR="00845710">
        <w:rPr>
          <w:rFonts w:ascii="Times New Roman" w:hAnsi="Times New Roman" w:cs="Times New Roman"/>
          <w:sz w:val="18"/>
          <w:szCs w:val="18"/>
        </w:rPr>
        <w:t>strona</w:t>
      </w:r>
      <w:r w:rsidR="00AA348C">
        <w:rPr>
          <w:rFonts w:ascii="Times New Roman" w:hAnsi="Times New Roman" w:cs="Times New Roman"/>
          <w:sz w:val="18"/>
          <w:szCs w:val="18"/>
        </w:rPr>
        <w:t xml:space="preserve"> 58</w:t>
      </w:r>
    </w:p>
    <w:p w:rsidR="00067ECA" w:rsidRPr="00845710" w:rsidRDefault="00ED612C" w:rsidP="000D7FD6">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w:t>
      </w:r>
      <w:r w:rsidR="00845710" w:rsidRPr="00845710">
        <w:rPr>
          <w:rFonts w:ascii="Times New Roman" w:hAnsi="Times New Roman" w:cs="Times New Roman"/>
          <w:bCs/>
          <w:sz w:val="18"/>
          <w:szCs w:val="18"/>
        </w:rPr>
        <w:t xml:space="preserve"> Z</w:t>
      </w:r>
      <w:r w:rsidR="009427D9" w:rsidRPr="00845710">
        <w:rPr>
          <w:rFonts w:ascii="Times New Roman" w:hAnsi="Times New Roman" w:cs="Times New Roman"/>
          <w:bCs/>
          <w:sz w:val="18"/>
          <w:szCs w:val="18"/>
        </w:rPr>
        <w:t>ałącznik nr 2</w:t>
      </w:r>
      <w:r w:rsidR="009427D9" w:rsidRPr="00845710">
        <w:rPr>
          <w:rFonts w:ascii="Times New Roman" w:hAnsi="Times New Roman" w:cs="Times New Roman"/>
          <w:bCs/>
          <w:sz w:val="18"/>
          <w:szCs w:val="18"/>
        </w:rPr>
        <w:tab/>
      </w:r>
      <w:r w:rsidR="009427D9" w:rsidRPr="00845710">
        <w:rPr>
          <w:rFonts w:ascii="Times New Roman" w:hAnsi="Times New Roman" w:cs="Times New Roman"/>
          <w:bCs/>
          <w:sz w:val="18"/>
          <w:szCs w:val="18"/>
        </w:rPr>
        <w:tab/>
      </w:r>
      <w:r w:rsidR="009427D9" w:rsidRPr="00845710">
        <w:rPr>
          <w:rFonts w:ascii="Times New Roman" w:hAnsi="Times New Roman" w:cs="Times New Roman"/>
          <w:bCs/>
          <w:sz w:val="18"/>
          <w:szCs w:val="18"/>
        </w:rPr>
        <w:tab/>
      </w:r>
      <w:r w:rsidR="00AA348C">
        <w:rPr>
          <w:rFonts w:ascii="Times New Roman" w:hAnsi="Times New Roman" w:cs="Times New Roman"/>
          <w:sz w:val="18"/>
          <w:szCs w:val="18"/>
        </w:rPr>
        <w:t>strona 59</w:t>
      </w:r>
    </w:p>
    <w:p w:rsidR="00AA4CE7" w:rsidRPr="00845710" w:rsidRDefault="000D7FD6" w:rsidP="00AA4CE7">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w:t>
      </w:r>
      <w:r w:rsidR="00AA4CE7" w:rsidRPr="00845710">
        <w:rPr>
          <w:rFonts w:ascii="Times New Roman" w:hAnsi="Times New Roman" w:cs="Times New Roman"/>
          <w:sz w:val="18"/>
          <w:szCs w:val="18"/>
        </w:rPr>
        <w:t>iającego z</w:t>
      </w:r>
      <w:r w:rsidR="00AA348C">
        <w:rPr>
          <w:rFonts w:ascii="Times New Roman" w:hAnsi="Times New Roman" w:cs="Times New Roman"/>
          <w:sz w:val="18"/>
          <w:szCs w:val="18"/>
        </w:rPr>
        <w:t>asoby – Załącznik nr 3</w:t>
      </w:r>
      <w:r w:rsidR="00AA348C">
        <w:rPr>
          <w:rFonts w:ascii="Times New Roman" w:hAnsi="Times New Roman" w:cs="Times New Roman"/>
          <w:sz w:val="18"/>
          <w:szCs w:val="18"/>
        </w:rPr>
        <w:tab/>
        <w:t>strona 60</w:t>
      </w:r>
    </w:p>
    <w:p w:rsidR="009C5049" w:rsidRPr="00845710" w:rsidRDefault="00EE7E3F" w:rsidP="00AA4CE7">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 xml:space="preserve">Zobowiązanie </w:t>
      </w:r>
      <w:r w:rsidR="009C5049" w:rsidRPr="00845710">
        <w:rPr>
          <w:rFonts w:ascii="Times New Roman" w:hAnsi="Times New Roman" w:cs="Times New Roman"/>
          <w:sz w:val="18"/>
          <w:szCs w:val="18"/>
        </w:rPr>
        <w:t>podmiotu do oddania</w:t>
      </w:r>
      <w:r w:rsidRPr="00845710">
        <w:rPr>
          <w:rFonts w:ascii="Times New Roman" w:hAnsi="Times New Roman" w:cs="Times New Roman"/>
          <w:sz w:val="18"/>
          <w:szCs w:val="18"/>
        </w:rPr>
        <w:t xml:space="preserve"> do dyspozycji </w:t>
      </w:r>
      <w:r w:rsidR="009C5049" w:rsidRPr="00845710">
        <w:rPr>
          <w:rFonts w:ascii="Times New Roman" w:hAnsi="Times New Roman" w:cs="Times New Roman"/>
          <w:sz w:val="18"/>
          <w:szCs w:val="18"/>
        </w:rPr>
        <w:t xml:space="preserve">Wykonawcy </w:t>
      </w:r>
      <w:r w:rsidRPr="00845710">
        <w:rPr>
          <w:rFonts w:ascii="Times New Roman" w:hAnsi="Times New Roman" w:cs="Times New Roman"/>
          <w:sz w:val="18"/>
          <w:szCs w:val="18"/>
        </w:rPr>
        <w:t xml:space="preserve">niezbędnych zasobów </w:t>
      </w:r>
      <w:r w:rsidR="009C5049" w:rsidRPr="00845710">
        <w:rPr>
          <w:rFonts w:ascii="Times New Roman" w:hAnsi="Times New Roman" w:cs="Times New Roman"/>
          <w:sz w:val="18"/>
          <w:szCs w:val="18"/>
        </w:rPr>
        <w:t>na potrzeby realizacji zamówienia</w:t>
      </w:r>
    </w:p>
    <w:p w:rsidR="009427D9" w:rsidRPr="00845710" w:rsidRDefault="00845710"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w:t>
      </w:r>
      <w:r w:rsidR="009C5049" w:rsidRPr="00845710">
        <w:rPr>
          <w:rFonts w:ascii="Times New Roman" w:hAnsi="Times New Roman" w:cs="Times New Roman"/>
          <w:sz w:val="18"/>
          <w:szCs w:val="18"/>
        </w:rPr>
        <w:t>ałącznik nr 4</w:t>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348C">
        <w:rPr>
          <w:rFonts w:ascii="Times New Roman" w:hAnsi="Times New Roman" w:cs="Times New Roman"/>
          <w:sz w:val="18"/>
          <w:szCs w:val="18"/>
        </w:rPr>
        <w:t>strona 62</w:t>
      </w:r>
    </w:p>
    <w:p w:rsidR="00F90F21" w:rsidRPr="00845710" w:rsidRDefault="009C5049"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AA348C">
        <w:rPr>
          <w:rFonts w:ascii="Times New Roman" w:hAnsi="Times New Roman" w:cs="Times New Roman"/>
          <w:sz w:val="18"/>
          <w:szCs w:val="18"/>
        </w:rPr>
        <w:t xml:space="preserve">– Załącznik nr 5 </w:t>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r>
      <w:r w:rsidR="00AA348C">
        <w:rPr>
          <w:rFonts w:ascii="Times New Roman" w:hAnsi="Times New Roman" w:cs="Times New Roman"/>
          <w:sz w:val="18"/>
          <w:szCs w:val="18"/>
        </w:rPr>
        <w:tab/>
        <w:t>strona 64</w:t>
      </w:r>
    </w:p>
    <w:p w:rsidR="006B17B1" w:rsidRDefault="00455DA4" w:rsidP="00023232">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sidR="00387351">
        <w:rPr>
          <w:rFonts w:ascii="Times New Roman" w:hAnsi="Times New Roman" w:cs="Times New Roman"/>
          <w:bCs/>
          <w:sz w:val="18"/>
          <w:szCs w:val="18"/>
        </w:rPr>
        <w:t>Wykaz dostaw</w:t>
      </w:r>
      <w:r w:rsidR="00384569" w:rsidRPr="00B03A9D">
        <w:rPr>
          <w:rFonts w:ascii="Times New Roman" w:hAnsi="Times New Roman" w:cs="Times New Roman"/>
          <w:bCs/>
          <w:sz w:val="18"/>
          <w:szCs w:val="18"/>
        </w:rPr>
        <w:t xml:space="preserve"> – Załącznik nr 6</w:t>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023232">
        <w:rPr>
          <w:rFonts w:ascii="Times New Roman" w:hAnsi="Times New Roman" w:cs="Times New Roman"/>
          <w:bCs/>
          <w:sz w:val="18"/>
          <w:szCs w:val="18"/>
        </w:rPr>
        <w:tab/>
        <w:t>s</w:t>
      </w:r>
      <w:r w:rsidR="00AA348C">
        <w:rPr>
          <w:rFonts w:ascii="Times New Roman" w:hAnsi="Times New Roman" w:cs="Times New Roman"/>
          <w:bCs/>
          <w:sz w:val="18"/>
          <w:szCs w:val="18"/>
        </w:rPr>
        <w:t>trona 65</w:t>
      </w:r>
      <w:r w:rsidR="00712CF3">
        <w:rPr>
          <w:rFonts w:ascii="Times New Roman" w:hAnsi="Times New Roman" w:cs="Times New Roman"/>
          <w:bCs/>
          <w:sz w:val="18"/>
          <w:szCs w:val="18"/>
        </w:rPr>
        <w:tab/>
      </w:r>
      <w:r w:rsidR="00712CF3">
        <w:rPr>
          <w:rFonts w:ascii="Times New Roman" w:hAnsi="Times New Roman" w:cs="Times New Roman"/>
          <w:bCs/>
          <w:sz w:val="18"/>
          <w:szCs w:val="18"/>
        </w:rPr>
        <w:tab/>
      </w:r>
      <w:r w:rsidR="00B03A9D" w:rsidRPr="00387351">
        <w:rPr>
          <w:rFonts w:ascii="Times New Roman" w:hAnsi="Times New Roman" w:cs="Times New Roman"/>
          <w:bCs/>
          <w:sz w:val="18"/>
          <w:szCs w:val="18"/>
        </w:rPr>
        <w:t xml:space="preserve">Kosztorys </w:t>
      </w:r>
      <w:r w:rsidR="00387351" w:rsidRPr="00387351">
        <w:rPr>
          <w:rFonts w:ascii="Times New Roman" w:hAnsi="Times New Roman" w:cs="Times New Roman"/>
          <w:bCs/>
          <w:sz w:val="18"/>
          <w:szCs w:val="18"/>
        </w:rPr>
        <w:t>szczegółowy</w:t>
      </w:r>
      <w:r w:rsidR="00CF1622">
        <w:rPr>
          <w:rFonts w:ascii="Times New Roman" w:hAnsi="Times New Roman" w:cs="Times New Roman"/>
          <w:bCs/>
          <w:sz w:val="18"/>
          <w:szCs w:val="18"/>
        </w:rPr>
        <w:t xml:space="preserve"> – Załącznik nr </w:t>
      </w:r>
      <w:r w:rsidR="006B17B1">
        <w:rPr>
          <w:rFonts w:ascii="Times New Roman" w:hAnsi="Times New Roman" w:cs="Times New Roman"/>
          <w:bCs/>
          <w:sz w:val="18"/>
          <w:szCs w:val="18"/>
        </w:rPr>
        <w:t>7</w:t>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r>
      <w:r w:rsidR="00AA348C">
        <w:rPr>
          <w:rFonts w:ascii="Times New Roman" w:hAnsi="Times New Roman" w:cs="Times New Roman"/>
          <w:bCs/>
          <w:sz w:val="18"/>
          <w:szCs w:val="18"/>
        </w:rPr>
        <w:tab/>
        <w:t>strona 66</w:t>
      </w:r>
      <w:r w:rsidR="00023232">
        <w:rPr>
          <w:rFonts w:ascii="Times New Roman" w:hAnsi="Times New Roman" w:cs="Times New Roman"/>
          <w:bCs/>
          <w:sz w:val="18"/>
          <w:szCs w:val="18"/>
        </w:rPr>
        <w:tab/>
      </w:r>
      <w:r w:rsidR="00023232">
        <w:rPr>
          <w:rFonts w:ascii="Times New Roman" w:hAnsi="Times New Roman" w:cs="Times New Roman"/>
          <w:bCs/>
          <w:sz w:val="18"/>
          <w:szCs w:val="18"/>
        </w:rPr>
        <w:tab/>
      </w:r>
      <w:r w:rsidR="006B17B1" w:rsidRPr="00B03A9D">
        <w:rPr>
          <w:rFonts w:ascii="Times New Roman" w:hAnsi="Times New Roman" w:cs="Times New Roman"/>
          <w:bCs/>
          <w:sz w:val="18"/>
          <w:szCs w:val="18"/>
        </w:rPr>
        <w:t xml:space="preserve">Wzór Umowy </w:t>
      </w:r>
      <w:r w:rsidR="00BF52DA">
        <w:rPr>
          <w:rFonts w:ascii="Times New Roman" w:hAnsi="Times New Roman" w:cs="Times New Roman"/>
          <w:bCs/>
          <w:sz w:val="18"/>
          <w:szCs w:val="18"/>
        </w:rPr>
        <w:t>dla Zadania od nr 1 do nr 3</w:t>
      </w:r>
      <w:r w:rsidR="006B17B1">
        <w:rPr>
          <w:rFonts w:ascii="Times New Roman" w:hAnsi="Times New Roman" w:cs="Times New Roman"/>
          <w:bCs/>
          <w:sz w:val="18"/>
          <w:szCs w:val="18"/>
        </w:rPr>
        <w:t>– Załącznik nr 8</w:t>
      </w:r>
    </w:p>
    <w:p w:rsidR="00BF52DA" w:rsidRDefault="00BF52DA" w:rsidP="006B17B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dla Zadania od nr 4 do nr 5 – Załącznik nr 9</w:t>
      </w:r>
    </w:p>
    <w:p w:rsidR="00CA565F" w:rsidRPr="00950EC7"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EA7BAF" w:rsidP="00EA7BAF">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EA7BAF" w:rsidRPr="00BB143D" w:rsidRDefault="00EA7BAF" w:rsidP="00EA7BAF">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e–mail: </w:t>
      </w:r>
      <w:hyperlink r:id="rId13" w:history="1">
        <w:r w:rsidRPr="00BB143D">
          <w:rPr>
            <w:rStyle w:val="Hipercze"/>
            <w:rFonts w:ascii="Times New Roman" w:hAnsi="Times New Roman"/>
            <w:color w:val="auto"/>
            <w:sz w:val="22"/>
            <w:szCs w:val="22"/>
            <w:u w:val="none"/>
            <w:lang w:val="en-US"/>
          </w:rPr>
          <w:t>zamowieniapubliczne@bobolice.pl</w:t>
        </w:r>
      </w:hyperlink>
      <w:r w:rsidRPr="00BB143D">
        <w:rPr>
          <w:rFonts w:ascii="Times New Roman" w:hAnsi="Times New Roman" w:cs="Times New Roman"/>
          <w:sz w:val="22"/>
          <w:szCs w:val="22"/>
          <w:lang w:val="en-US"/>
        </w:rPr>
        <w:t>.</w:t>
      </w:r>
    </w:p>
    <w:p w:rsidR="00EA7BAF" w:rsidRPr="00BB143D" w:rsidRDefault="00EA7BAF" w:rsidP="00EA7BAF">
      <w:pPr>
        <w:pStyle w:val="Tekstpodstawowy"/>
        <w:widowControl/>
        <w:ind w:left="400" w:right="29"/>
        <w:rPr>
          <w:rFonts w:ascii="Times New Roman" w:hAnsi="Times New Roman" w:cs="Times New Roman"/>
          <w:sz w:val="22"/>
          <w:szCs w:val="22"/>
        </w:rPr>
      </w:pPr>
    </w:p>
    <w:p w:rsidR="00EA7BAF" w:rsidRPr="00BB143D" w:rsidRDefault="00EA7BAF" w:rsidP="00EA7BAF">
      <w:pPr>
        <w:spacing w:line="240" w:lineRule="auto"/>
        <w:ind w:firstLine="0"/>
        <w:jc w:val="both"/>
        <w:rPr>
          <w:rFonts w:ascii="Times New Roman" w:hAnsi="Times New Roman" w:cs="Times New Roman"/>
        </w:rPr>
      </w:pPr>
      <w:r w:rsidRPr="00BB143D">
        <w:rPr>
          <w:rFonts w:ascii="Times New Roman" w:hAnsi="Times New Roman" w:cs="Times New Roman"/>
        </w:rPr>
        <w:t xml:space="preserve">Adres strony internetowej, na której jest prowadzone postępowanie i na której będą dostępne wszelkie dokumenty związane z prowadzoną procedurą: </w:t>
      </w:r>
      <w:hyperlink r:id="rId14" w:history="1">
        <w:r w:rsidRPr="00E745CC">
          <w:rPr>
            <w:rStyle w:val="Hipercze"/>
            <w:rFonts w:ascii="Times New Roman" w:hAnsi="Times New Roman"/>
            <w:color w:val="5A6378" w:themeColor="text2"/>
          </w:rPr>
          <w:t>https://platformazakupowa.pl/pn/bobolice</w:t>
        </w:r>
      </w:hyperlink>
      <w:r w:rsidRPr="00BB143D">
        <w:rPr>
          <w:rFonts w:ascii="Times New Roman" w:hAnsi="Times New Roman" w:cs="Times New Roman"/>
        </w:rPr>
        <w:t>  </w:t>
      </w:r>
    </w:p>
    <w:p w:rsidR="00EA7BAF"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Default="00EA7BAF"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8333F3" w:rsidRPr="00D265FD"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9A2FDC"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r>
        <w:rPr>
          <w:rFonts w:ascii="Times New Roman" w:hAnsi="Times New Roman" w:cs="Times New Roman"/>
          <w:b/>
          <w:bCs/>
        </w:rPr>
        <w:t xml:space="preserve">ZADANIE </w:t>
      </w:r>
      <w:r w:rsidR="004B0B7F">
        <w:rPr>
          <w:rFonts w:ascii="Times New Roman" w:hAnsi="Times New Roman" w:cs="Times New Roman"/>
          <w:b/>
          <w:bCs/>
        </w:rPr>
        <w:t>OD NR 1 DO NR 5</w:t>
      </w:r>
    </w:p>
    <w:p w:rsidR="00EA7BAF" w:rsidRPr="009A2FDC" w:rsidRDefault="00EA7BAF" w:rsidP="009147C4">
      <w:pPr>
        <w:pStyle w:val="normal"/>
        <w:numPr>
          <w:ilvl w:val="0"/>
          <w:numId w:val="23"/>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EA7BAF" w:rsidRPr="001A2458" w:rsidRDefault="00EA7BAF" w:rsidP="009147C4">
      <w:pPr>
        <w:pStyle w:val="normal"/>
        <w:numPr>
          <w:ilvl w:val="0"/>
          <w:numId w:val="21"/>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administratorem Pani/Pana danych osobowych jest Gmina Bobolice z siedzibą  – Urząd Miejski w Bobolicach, ul. Ratuszowa 1, 76 – 020 Bobolice,</w:t>
      </w:r>
    </w:p>
    <w:p w:rsidR="00EA7BAF" w:rsidRPr="00D179E5" w:rsidRDefault="00EA7BAF" w:rsidP="009147C4">
      <w:pPr>
        <w:pStyle w:val="normal"/>
        <w:numPr>
          <w:ilvl w:val="0"/>
          <w:numId w:val="21"/>
        </w:numPr>
        <w:spacing w:line="240" w:lineRule="auto"/>
        <w:ind w:left="1418" w:hanging="401"/>
        <w:jc w:val="both"/>
        <w:rPr>
          <w:rFonts w:ascii="Times New Roman" w:hAnsi="Times New Roman" w:cs="Times New Roman"/>
        </w:rPr>
      </w:pPr>
      <w:r w:rsidRPr="007F24C6">
        <w:rPr>
          <w:rFonts w:ascii="Times New Roman" w:hAnsi="Times New Roman" w:cs="Times New Roman"/>
          <w:w w:val="105"/>
        </w:rPr>
        <w:t xml:space="preserve">inspektorem ochrony danych osobowych w Gminie Bobolice jest Przemysław Chojnowski,           e-mail: </w:t>
      </w:r>
      <w:hyperlink r:id="rId15" w:history="1">
        <w:r w:rsidRPr="007F24C6">
          <w:rPr>
            <w:rStyle w:val="Hipercze"/>
            <w:rFonts w:ascii="Times New Roman" w:hAnsi="Times New Roman"/>
            <w:color w:val="auto"/>
            <w:w w:val="105"/>
            <w:u w:val="none"/>
          </w:rPr>
          <w:t>iod@bobolice.pl</w:t>
        </w:r>
      </w:hyperlink>
      <w:r w:rsidRPr="007F24C6">
        <w:rPr>
          <w:rFonts w:ascii="Times New Roman" w:hAnsi="Times New Roman" w:cs="Times New Roman"/>
        </w:rPr>
        <w:t>,</w:t>
      </w:r>
      <w:r w:rsidR="00A36E26" w:rsidRPr="007F24C6">
        <w:rPr>
          <w:rFonts w:ascii="Times New Roman" w:hAnsi="Times New Roman" w:cs="Times New Roman"/>
        </w:rPr>
        <w:t xml:space="preserve"> </w:t>
      </w:r>
      <w:r w:rsidRPr="007F24C6">
        <w:rPr>
          <w:rFonts w:ascii="Times New Roman" w:hAnsi="Times New Roman" w:cs="Times New Roman"/>
        </w:rPr>
        <w:t>Pani/Pana dane osobowe</w:t>
      </w:r>
      <w:r w:rsidRPr="00A36E26">
        <w:rPr>
          <w:rFonts w:ascii="Times New Roman" w:hAnsi="Times New Roman" w:cs="Times New Roman"/>
        </w:rPr>
        <w:t xml:space="preserve"> przetwarzane będą na podstawie art. 6 ust. 1 </w:t>
      </w:r>
      <w:r w:rsidR="00F7396E">
        <w:rPr>
          <w:rFonts w:ascii="Times New Roman" w:hAnsi="Times New Roman" w:cs="Times New Roman"/>
        </w:rPr>
        <w:br/>
      </w:r>
      <w:r w:rsidRPr="00A36E26">
        <w:rPr>
          <w:rFonts w:ascii="Times New Roman" w:hAnsi="Times New Roman" w:cs="Times New Roman"/>
        </w:rPr>
        <w:t>lit. c RODO w celu związanym z przedmiotowym postępowaniem o udzielenie zamówienia publicznego pn</w:t>
      </w:r>
      <w:r w:rsidR="00A36E26" w:rsidRPr="00A36E26">
        <w:rPr>
          <w:rFonts w:ascii="Times New Roman" w:hAnsi="Times New Roman" w:cs="Times New Roman"/>
        </w:rPr>
        <w:t xml:space="preserve"> </w:t>
      </w:r>
      <w:r w:rsidR="002350C5" w:rsidRPr="002350C5">
        <w:rPr>
          <w:rFonts w:ascii="Times New Roman" w:hAnsi="Times New Roman" w:cs="Times New Roman"/>
        </w:rPr>
        <w:t>„</w:t>
      </w:r>
      <w:r w:rsidR="002350C5" w:rsidRPr="002350C5">
        <w:rPr>
          <w:rFonts w:ascii="Times New Roman" w:hAnsi="Times New Roman" w:cs="Times New Roman"/>
          <w:b/>
          <w:bCs/>
          <w:color w:val="000000"/>
        </w:rPr>
        <w:t xml:space="preserve">Dostawa sprzętu, usług i oprogramowania dla Gminy Bobolice i jej jednostek podległych w ramach Programu </w:t>
      </w:r>
      <w:r w:rsidR="002350C5" w:rsidRPr="002350C5">
        <w:rPr>
          <w:rFonts w:ascii="Times New Roman" w:hAnsi="Times New Roman" w:cs="Times New Roman"/>
          <w:b/>
          <w:bCs/>
          <w:i/>
          <w:iCs/>
          <w:color w:val="000000"/>
        </w:rPr>
        <w:t>Cyfrowa Gmina</w:t>
      </w:r>
      <w:r w:rsidR="002350C5">
        <w:rPr>
          <w:rFonts w:ascii="Times New Roman" w:hAnsi="Times New Roman" w:cs="Times New Roman"/>
        </w:rPr>
        <w:t>”</w:t>
      </w:r>
      <w:r w:rsidR="00D179E5">
        <w:rPr>
          <w:rFonts w:ascii="Times New Roman" w:hAnsi="Times New Roman" w:cs="Times New Roman"/>
        </w:rPr>
        <w:t xml:space="preserve"> </w:t>
      </w:r>
      <w:r w:rsidRPr="00D179E5">
        <w:rPr>
          <w:rFonts w:ascii="Times New Roman" w:hAnsi="Times New Roman" w:cs="Times New Roman"/>
        </w:rPr>
        <w:t xml:space="preserve">nr postępowania </w:t>
      </w:r>
      <w:r w:rsidR="00A36E26" w:rsidRPr="00D179E5">
        <w:rPr>
          <w:rFonts w:ascii="Times New Roman" w:hAnsi="Times New Roman" w:cs="Times New Roman"/>
          <w:b/>
        </w:rPr>
        <w:t>ZP.</w:t>
      </w:r>
      <w:r w:rsidR="00532E7A">
        <w:rPr>
          <w:rFonts w:ascii="Times New Roman" w:hAnsi="Times New Roman" w:cs="Times New Roman"/>
          <w:b/>
        </w:rPr>
        <w:t>042.2</w:t>
      </w:r>
      <w:r w:rsidR="00793FA1" w:rsidRPr="00D179E5">
        <w:rPr>
          <w:rFonts w:ascii="Times New Roman" w:hAnsi="Times New Roman" w:cs="Times New Roman"/>
          <w:b/>
        </w:rPr>
        <w:t>.</w:t>
      </w:r>
      <w:r w:rsidR="00532E7A">
        <w:rPr>
          <w:rFonts w:ascii="Times New Roman" w:hAnsi="Times New Roman" w:cs="Times New Roman"/>
          <w:b/>
        </w:rPr>
        <w:t>2022</w:t>
      </w:r>
      <w:r w:rsidRPr="00D179E5">
        <w:rPr>
          <w:rFonts w:ascii="Times New Roman" w:hAnsi="Times New Roman" w:cs="Times New Roman"/>
          <w:b/>
        </w:rPr>
        <w:t>.SZ</w:t>
      </w:r>
      <w:r w:rsidR="00A36E26" w:rsidRPr="00D179E5">
        <w:rPr>
          <w:rFonts w:ascii="Times New Roman" w:hAnsi="Times New Roman" w:cs="Times New Roman"/>
        </w:rPr>
        <w:t xml:space="preserve">. </w:t>
      </w:r>
      <w:r w:rsidRPr="00D179E5">
        <w:rPr>
          <w:rFonts w:ascii="Times New Roman" w:hAnsi="Times New Roman" w:cs="Times New Roman"/>
        </w:rPr>
        <w:t xml:space="preserve">prowadzonym w trybie podstawowym </w:t>
      </w:r>
      <w:r w:rsidR="00532E7A">
        <w:rPr>
          <w:rFonts w:ascii="Times New Roman" w:hAnsi="Times New Roman" w:cs="Times New Roman"/>
        </w:rPr>
        <w:t xml:space="preserve">z możliwością </w:t>
      </w:r>
      <w:r w:rsidRPr="00D179E5">
        <w:rPr>
          <w:rFonts w:ascii="Times New Roman" w:hAnsi="Times New Roman" w:cs="Times New Roman"/>
        </w:rPr>
        <w:t>negocjacji (art. 275 pkt</w:t>
      </w:r>
      <w:r w:rsidR="00950EC7" w:rsidRPr="00D179E5">
        <w:rPr>
          <w:rFonts w:ascii="Times New Roman" w:hAnsi="Times New Roman" w:cs="Times New Roman"/>
        </w:rPr>
        <w:t>.</w:t>
      </w:r>
      <w:r w:rsidR="00532E7A">
        <w:rPr>
          <w:rFonts w:ascii="Times New Roman" w:hAnsi="Times New Roman" w:cs="Times New Roman"/>
        </w:rPr>
        <w:t xml:space="preserve"> 2</w:t>
      </w:r>
      <w:r w:rsidRPr="00D179E5">
        <w:rPr>
          <w:rFonts w:ascii="Times New Roman" w:hAnsi="Times New Roman" w:cs="Times New Roman"/>
        </w:rPr>
        <w:t xml:space="preserve"> ustawy Pzp),</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A1230">
        <w:rPr>
          <w:rFonts w:ascii="Times New Roman" w:hAnsi="Times New Roman" w:cs="Times New Roman"/>
        </w:rPr>
        <w:br/>
      </w:r>
      <w:r w:rsidRPr="009A2FDC">
        <w:rPr>
          <w:rFonts w:ascii="Times New Roman" w:hAnsi="Times New Roman" w:cs="Times New Roman"/>
        </w:rPr>
        <w:t>w postępowaniu o udzielenie zamówienia publicznego.</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w odniesieniu do Pani/Pana danych osobowych decyzje nie będą podejmowane w sposób zautomatyzowany, stosownie do art. 22 RODO.</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16 RODO prawo do sprostowania Pani/Pana danych osobowych (</w:t>
      </w:r>
      <w:r>
        <w:rPr>
          <w:rFonts w:ascii="Times New Roman" w:hAnsi="Times New Roman" w:cs="Times New Roman"/>
          <w:i/>
        </w:rPr>
        <w:t>skorzystanie z </w:t>
      </w:r>
      <w:r w:rsidRPr="009A2FDC">
        <w:rPr>
          <w:rFonts w:ascii="Times New Roman" w:hAnsi="Times New Roman" w:cs="Times New Roman"/>
          <w:i/>
        </w:rPr>
        <w:t>prawa do sprostowania nie może skutkować zmianą wyniku postępowania o udzielenie zamówienia publicznego ani zmianą postanowień umowy w zakresie niezgodnym z ustawą PZP oraz nie może naruszać integralności protokołu oraz jego załączników</w:t>
      </w:r>
      <w:r w:rsidRPr="009A2FDC">
        <w:rPr>
          <w:rFonts w:ascii="Times New Roman" w:hAnsi="Times New Roman" w:cs="Times New Roman"/>
        </w:rPr>
        <w:t>);</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na podstawie art. 18 RODO prawo żądania od administratora ograniczenia przetwarzania danych osobowych z zastrzeżeniem okresu trwania postępowania o udzielenie zamówienia publicznego </w:t>
      </w:r>
      <w:r w:rsidRPr="009A2FDC">
        <w:rPr>
          <w:rFonts w:ascii="Times New Roman" w:hAnsi="Times New Roman" w:cs="Times New Roman"/>
        </w:rPr>
        <w:lastRenderedPageBreak/>
        <w:t>lub konkursu oraz przypadków, o których mowa w art. 18 ust. 2 RODO (</w:t>
      </w:r>
      <w:r w:rsidRPr="009A2FD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2FDC">
        <w:rPr>
          <w:rFonts w:ascii="Times New Roman" w:hAnsi="Times New Roman" w:cs="Times New Roman"/>
        </w:rPr>
        <w:t>);</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A2FDC">
        <w:rPr>
          <w:rFonts w:ascii="Times New Roman" w:hAnsi="Times New Roman" w:cs="Times New Roman"/>
          <w:i/>
        </w:rPr>
        <w:t xml:space="preserve"> </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B01226" w:rsidRPr="00B622D8"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8333F3" w:rsidRPr="00B622D8"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7B5354" w:rsidRPr="007B5354" w:rsidRDefault="007B5354" w:rsidP="007B5354">
      <w:pPr>
        <w:pStyle w:val="Akapitzlist"/>
        <w:shd w:val="clear" w:color="auto" w:fill="FFFFFF"/>
        <w:tabs>
          <w:tab w:val="left" w:pos="0"/>
        </w:tabs>
        <w:spacing w:line="240" w:lineRule="auto"/>
        <w:ind w:left="783" w:right="-233" w:firstLine="0"/>
        <w:jc w:val="both"/>
        <w:rPr>
          <w:rFonts w:ascii="Times New Roman" w:hAnsi="Times New Roman"/>
          <w:b/>
          <w:bCs/>
        </w:rPr>
      </w:pPr>
      <w:r>
        <w:rPr>
          <w:rFonts w:ascii="Times New Roman" w:hAnsi="Times New Roman"/>
          <w:b/>
          <w:bCs/>
        </w:rPr>
        <w:tab/>
      </w:r>
      <w:r w:rsidRPr="007B5354">
        <w:rPr>
          <w:rFonts w:ascii="Times New Roman" w:hAnsi="Times New Roman"/>
          <w:b/>
          <w:bCs/>
        </w:rPr>
        <w:t>ZADANIE OD NR 1 DO NR 5</w:t>
      </w:r>
    </w:p>
    <w:p w:rsidR="0036549E" w:rsidRPr="00576D23" w:rsidRDefault="00666FF6"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    </w:t>
      </w:r>
      <w:r w:rsidR="0036549E" w:rsidRPr="00576D23">
        <w:rPr>
          <w:rFonts w:ascii="Times New Roman" w:hAnsi="Times New Roman" w:cs="Times New Roman"/>
        </w:rPr>
        <w:t>Postępowanie o udzielanie zamówienia publicznego prowadzone jest w trybie podstawowym  o jakim stanowi art. 275 pkt</w:t>
      </w:r>
      <w:r w:rsidR="00205AEE">
        <w:rPr>
          <w:rFonts w:ascii="Times New Roman" w:hAnsi="Times New Roman" w:cs="Times New Roman"/>
        </w:rPr>
        <w:t>.</w:t>
      </w:r>
      <w:r w:rsidR="0075098C">
        <w:rPr>
          <w:rFonts w:ascii="Times New Roman" w:hAnsi="Times New Roman" w:cs="Times New Roman"/>
        </w:rPr>
        <w:t xml:space="preserve"> 2</w:t>
      </w:r>
      <w:r w:rsidR="0036549E" w:rsidRPr="00576D23">
        <w:rPr>
          <w:rFonts w:ascii="Times New Roman" w:hAnsi="Times New Roman" w:cs="Times New Roman"/>
        </w:rPr>
        <w:t xml:space="preserve"> ustawy z dnia  11 września 2019 r. Prawo zamówień publicznych (</w:t>
      </w:r>
      <w:r w:rsidR="00205AEE">
        <w:rPr>
          <w:rFonts w:ascii="Times New Roman" w:hAnsi="Times New Roman" w:cs="Times New Roman"/>
          <w:iCs/>
        </w:rPr>
        <w:t>t</w:t>
      </w:r>
      <w:r w:rsidR="0036549E" w:rsidRPr="00576D23">
        <w:rPr>
          <w:rFonts w:ascii="Times New Roman" w:hAnsi="Times New Roman" w:cs="Times New Roman"/>
          <w:iCs/>
        </w:rPr>
        <w:t>j. Dz. U. z 2019 r.</w:t>
      </w:r>
      <w:r w:rsidR="00950EC7">
        <w:rPr>
          <w:rFonts w:ascii="Times New Roman" w:hAnsi="Times New Roman" w:cs="Times New Roman"/>
          <w:iCs/>
        </w:rPr>
        <w:t xml:space="preserve"> poz. 1129</w:t>
      </w:r>
      <w:r w:rsidR="0036549E" w:rsidRPr="00576D23">
        <w:rPr>
          <w:rFonts w:ascii="Times New Roman" w:hAnsi="Times New Roman" w:cs="Times New Roman"/>
          <w:iCs/>
        </w:rPr>
        <w:t xml:space="preserve"> ze zm.</w:t>
      </w:r>
      <w:r w:rsidR="0036549E" w:rsidRPr="00576D23">
        <w:rPr>
          <w:rFonts w:ascii="Times New Roman" w:hAnsi="Times New Roman" w:cs="Times New Roman"/>
        </w:rPr>
        <w:t>), zwanej dalej „ustawą Pzp”, aktów wykonawczych do ustawy oraz niniejszej Specyfikacji Warunków Zamówienia zwanej dalej „SWZ”.</w:t>
      </w:r>
    </w:p>
    <w:p w:rsidR="0075098C" w:rsidRDefault="00666FF6" w:rsidP="009147C4">
      <w:pPr>
        <w:widowControl/>
        <w:numPr>
          <w:ilvl w:val="0"/>
          <w:numId w:val="14"/>
        </w:numPr>
        <w:tabs>
          <w:tab w:val="num" w:pos="-709"/>
        </w:tabs>
        <w:spacing w:line="240" w:lineRule="auto"/>
        <w:ind w:left="993" w:right="28" w:hanging="425"/>
        <w:jc w:val="both"/>
        <w:rPr>
          <w:rFonts w:ascii="Times New Roman" w:hAnsi="Times New Roman" w:cs="Times New Roman"/>
          <w:b/>
        </w:rPr>
      </w:pPr>
      <w:r>
        <w:rPr>
          <w:rFonts w:ascii="Times New Roman" w:hAnsi="Times New Roman" w:cs="Times New Roman"/>
          <w:b/>
        </w:rPr>
        <w:t xml:space="preserve">    </w:t>
      </w:r>
      <w:r w:rsidR="00460869" w:rsidRPr="009D56C5">
        <w:rPr>
          <w:rFonts w:ascii="Times New Roman" w:hAnsi="Times New Roman" w:cs="Times New Roman"/>
          <w:b/>
        </w:rPr>
        <w:t xml:space="preserve">Na podstawie </w:t>
      </w:r>
      <w:r w:rsidR="00B8461E" w:rsidRPr="009D56C5">
        <w:rPr>
          <w:rFonts w:ascii="Times New Roman" w:hAnsi="Times New Roman" w:cs="Times New Roman"/>
          <w:b/>
        </w:rPr>
        <w:t xml:space="preserve">art. </w:t>
      </w:r>
      <w:r w:rsidR="009D56C5" w:rsidRPr="009D56C5">
        <w:rPr>
          <w:rFonts w:ascii="Times New Roman" w:hAnsi="Times New Roman" w:cs="Times New Roman"/>
          <w:b/>
        </w:rPr>
        <w:t>310</w:t>
      </w:r>
      <w:r w:rsidR="00460869" w:rsidRPr="009D56C5">
        <w:rPr>
          <w:rFonts w:ascii="Times New Roman" w:hAnsi="Times New Roman" w:cs="Times New Roman"/>
          <w:b/>
        </w:rPr>
        <w:t xml:space="preserve"> </w:t>
      </w:r>
      <w:r w:rsidR="00126EF7" w:rsidRPr="009D56C5">
        <w:rPr>
          <w:rFonts w:ascii="Times New Roman" w:hAnsi="Times New Roman" w:cs="Times New Roman"/>
          <w:b/>
        </w:rPr>
        <w:t>ustawy „Pzp</w:t>
      </w:r>
      <w:r w:rsidR="00B8461E" w:rsidRPr="009D56C5">
        <w:rPr>
          <w:rFonts w:ascii="Times New Roman" w:hAnsi="Times New Roman" w:cs="Times New Roman"/>
          <w:b/>
        </w:rPr>
        <w:t>”</w:t>
      </w:r>
      <w:r w:rsidR="00460869" w:rsidRPr="009D56C5">
        <w:rPr>
          <w:rFonts w:ascii="Times New Roman" w:hAnsi="Times New Roman" w:cs="Times New Roman"/>
        </w:rPr>
        <w:t xml:space="preserve"> </w:t>
      </w:r>
      <w:r w:rsidR="00460869" w:rsidRPr="009D56C5">
        <w:rPr>
          <w:rFonts w:ascii="Times New Roman" w:hAnsi="Times New Roman" w:cs="Times New Roman"/>
          <w:b/>
          <w:bCs/>
        </w:rPr>
        <w:t xml:space="preserve">Zamawiający może unieważnić postępowanie o udzielenie zamówienia, jeżeli środki, które Zamawiający zamierzał przeznaczyć na sfinansowanie całości </w:t>
      </w:r>
      <w:r w:rsidR="00F7396E">
        <w:rPr>
          <w:rFonts w:ascii="Times New Roman" w:hAnsi="Times New Roman" w:cs="Times New Roman"/>
          <w:b/>
          <w:bCs/>
        </w:rPr>
        <w:br/>
      </w:r>
      <w:r w:rsidR="00460869" w:rsidRPr="009D56C5">
        <w:rPr>
          <w:rFonts w:ascii="Times New Roman" w:hAnsi="Times New Roman" w:cs="Times New Roman"/>
          <w:b/>
          <w:bCs/>
        </w:rPr>
        <w:t xml:space="preserve">lub części zamówienia, nie zostały mu przyznane, a możliwość unieważnienia postępowania </w:t>
      </w:r>
      <w:r w:rsidR="00F7396E">
        <w:rPr>
          <w:rFonts w:ascii="Times New Roman" w:hAnsi="Times New Roman" w:cs="Times New Roman"/>
          <w:b/>
          <w:bCs/>
        </w:rPr>
        <w:br/>
      </w:r>
      <w:r w:rsidR="00460869" w:rsidRPr="009D56C5">
        <w:rPr>
          <w:rFonts w:ascii="Times New Roman" w:hAnsi="Times New Roman" w:cs="Times New Roman"/>
          <w:b/>
          <w:bCs/>
        </w:rPr>
        <w:t>na tej podstawie została przewidziana w ogłoszeniu o zamówieniu</w:t>
      </w:r>
      <w:r w:rsidR="00460869" w:rsidRPr="009D56C5">
        <w:rPr>
          <w:rFonts w:ascii="Times New Roman" w:hAnsi="Times New Roman" w:cs="Times New Roman"/>
        </w:rPr>
        <w:t xml:space="preserve"> </w:t>
      </w:r>
      <w:r w:rsidR="00460869" w:rsidRPr="009D56C5">
        <w:rPr>
          <w:rFonts w:ascii="Times New Roman" w:hAnsi="Times New Roman" w:cs="Times New Roman"/>
          <w:b/>
        </w:rPr>
        <w:t>w postępowaniu</w:t>
      </w:r>
      <w:r w:rsidR="009D56C5" w:rsidRPr="009D56C5">
        <w:rPr>
          <w:rFonts w:ascii="Times New Roman" w:hAnsi="Times New Roman" w:cs="Times New Roman"/>
          <w:b/>
        </w:rPr>
        <w:t xml:space="preserve"> prowadzonym </w:t>
      </w:r>
      <w:r w:rsidR="00F7396E">
        <w:rPr>
          <w:rFonts w:ascii="Times New Roman" w:hAnsi="Times New Roman" w:cs="Times New Roman"/>
          <w:b/>
        </w:rPr>
        <w:br/>
      </w:r>
      <w:r w:rsidR="009D56C5" w:rsidRPr="009D56C5">
        <w:rPr>
          <w:rFonts w:ascii="Times New Roman" w:hAnsi="Times New Roman" w:cs="Times New Roman"/>
          <w:b/>
        </w:rPr>
        <w:t>w trybie podstawowym.</w:t>
      </w:r>
    </w:p>
    <w:p w:rsidR="0075098C" w:rsidRPr="0075098C" w:rsidRDefault="0075098C" w:rsidP="009147C4">
      <w:pPr>
        <w:widowControl/>
        <w:numPr>
          <w:ilvl w:val="0"/>
          <w:numId w:val="14"/>
        </w:numPr>
        <w:tabs>
          <w:tab w:val="num" w:pos="-709"/>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Pr="0075098C">
        <w:rPr>
          <w:rFonts w:ascii="Times New Roman" w:hAnsi="Times New Roman" w:cs="Times New Roman"/>
          <w:w w:val="105"/>
        </w:rPr>
        <w:t>Negocjacje treści ofert:</w:t>
      </w:r>
    </w:p>
    <w:p w:rsid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1"/>
          <w:w w:val="105"/>
        </w:rPr>
        <w:t>nie mogą prowadzić do zmiany treści SWZ;</w:t>
      </w:r>
    </w:p>
    <w:p w:rsid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8"/>
          <w:w w:val="105"/>
        </w:rPr>
        <w:t xml:space="preserve">dotyczą wyłącznie tych elementów treści ofert, które podlegają ocenie w ramach </w:t>
      </w:r>
      <w:r w:rsidRPr="0075098C">
        <w:rPr>
          <w:rFonts w:ascii="Times New Roman" w:hAnsi="Times New Roman" w:cs="Times New Roman"/>
          <w:w w:val="105"/>
        </w:rPr>
        <w:t>kryteriów oceny ofert;</w:t>
      </w:r>
    </w:p>
    <w:p w:rsidR="0075098C" w:rsidRP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2"/>
          <w:w w:val="105"/>
        </w:rPr>
        <w:t>mają charakter poufny.</w:t>
      </w:r>
    </w:p>
    <w:p w:rsidR="0075098C" w:rsidRPr="0075098C" w:rsidRDefault="0075098C" w:rsidP="009147C4">
      <w:pPr>
        <w:pStyle w:val="Bezodstpw"/>
        <w:numPr>
          <w:ilvl w:val="0"/>
          <w:numId w:val="14"/>
        </w:numPr>
        <w:tabs>
          <w:tab w:val="clear" w:pos="786"/>
          <w:tab w:val="num" w:pos="993"/>
        </w:tabs>
        <w:ind w:hanging="216"/>
        <w:jc w:val="both"/>
        <w:rPr>
          <w:rFonts w:ascii="Times New Roman" w:hAnsi="Times New Roman" w:cs="Times New Roman"/>
          <w:spacing w:val="5"/>
          <w:w w:val="105"/>
        </w:rPr>
      </w:pPr>
      <w:r>
        <w:rPr>
          <w:rFonts w:ascii="Times New Roman" w:hAnsi="Times New Roman" w:cs="Times New Roman"/>
          <w:spacing w:val="5"/>
          <w:w w:val="105"/>
        </w:rPr>
        <w:t xml:space="preserve">   </w:t>
      </w:r>
      <w:r w:rsidRPr="0075098C">
        <w:rPr>
          <w:rFonts w:ascii="Times New Roman" w:hAnsi="Times New Roman" w:cs="Times New Roman"/>
          <w:spacing w:val="5"/>
          <w:w w:val="105"/>
        </w:rPr>
        <w:t xml:space="preserve">W przypadku skorzystania przez </w:t>
      </w:r>
      <w:r w:rsidRPr="00811EF7">
        <w:rPr>
          <w:rFonts w:ascii="Times New Roman" w:hAnsi="Times New Roman" w:cs="Times New Roman"/>
          <w:b/>
          <w:spacing w:val="5"/>
          <w:w w:val="105"/>
        </w:rPr>
        <w:t>Zamawiającego</w:t>
      </w:r>
      <w:r w:rsidRPr="0075098C">
        <w:rPr>
          <w:rFonts w:ascii="Times New Roman" w:hAnsi="Times New Roman" w:cs="Times New Roman"/>
          <w:spacing w:val="5"/>
          <w:w w:val="105"/>
        </w:rPr>
        <w:t xml:space="preserve"> z możliwości prowadzenia</w:t>
      </w:r>
      <w:r w:rsidRPr="0075098C">
        <w:rPr>
          <w:rFonts w:ascii="Times New Roman" w:hAnsi="Times New Roman" w:cs="Times New Roman"/>
          <w:spacing w:val="5"/>
        </w:rPr>
        <w:t xml:space="preserve"> </w:t>
      </w:r>
      <w:r w:rsidRPr="0075098C">
        <w:rPr>
          <w:rFonts w:ascii="Times New Roman" w:hAnsi="Times New Roman" w:cs="Times New Roman"/>
          <w:w w:val="105"/>
        </w:rPr>
        <w:t>negocjacji:</w:t>
      </w:r>
    </w:p>
    <w:p w:rsid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spacing w:val="3"/>
          <w:w w:val="105"/>
        </w:rPr>
        <w:t xml:space="preserve">może on zaprosić jednocześnie </w:t>
      </w:r>
      <w:r w:rsidRPr="00811EF7">
        <w:rPr>
          <w:rFonts w:ascii="Times New Roman" w:hAnsi="Times New Roman" w:cs="Times New Roman"/>
          <w:b/>
          <w:spacing w:val="3"/>
          <w:w w:val="105"/>
        </w:rPr>
        <w:t>Wykonawców</w:t>
      </w:r>
      <w:r w:rsidRPr="0075098C">
        <w:rPr>
          <w:rFonts w:ascii="Times New Roman" w:hAnsi="Times New Roman" w:cs="Times New Roman"/>
          <w:spacing w:val="3"/>
          <w:w w:val="105"/>
        </w:rPr>
        <w:t xml:space="preserve"> do negocjacji ofert złożonych</w:t>
      </w:r>
      <w:r w:rsidRPr="0075098C">
        <w:rPr>
          <w:rFonts w:ascii="Times New Roman" w:hAnsi="Times New Roman" w:cs="Times New Roman"/>
          <w:spacing w:val="3"/>
        </w:rPr>
        <w:t xml:space="preserve"> </w:t>
      </w:r>
      <w:r w:rsidRPr="0075098C">
        <w:rPr>
          <w:rFonts w:ascii="Times New Roman" w:hAnsi="Times New Roman" w:cs="Times New Roman"/>
          <w:spacing w:val="3"/>
        </w:rPr>
        <w:br/>
      </w:r>
      <w:r w:rsidRPr="0075098C">
        <w:rPr>
          <w:rFonts w:ascii="Times New Roman" w:hAnsi="Times New Roman" w:cs="Times New Roman"/>
          <w:w w:val="105"/>
        </w:rPr>
        <w:t>w odpowiedzi na    ogłoszenie o zamówieniu, jeżeli nie podlegały one odrzuceniu;</w:t>
      </w:r>
    </w:p>
    <w:p w:rsid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spacing w:val="-7"/>
          <w:w w:val="105"/>
        </w:rPr>
        <w:t>w zaproszeniu do negocjacji wskazuje on miejsce, termin i sposób prowadzenia</w:t>
      </w:r>
      <w:r w:rsidRPr="0075098C">
        <w:rPr>
          <w:rFonts w:ascii="Times New Roman" w:hAnsi="Times New Roman" w:cs="Times New Roman"/>
          <w:spacing w:val="-7"/>
        </w:rPr>
        <w:t xml:space="preserve"> </w:t>
      </w:r>
      <w:r w:rsidRPr="0075098C">
        <w:rPr>
          <w:rFonts w:ascii="Times New Roman" w:hAnsi="Times New Roman" w:cs="Times New Roman"/>
          <w:spacing w:val="-3"/>
          <w:w w:val="105"/>
        </w:rPr>
        <w:t>negocjacji, a także kryteria oceny ofert, w ramach których będą prowadzone</w:t>
      </w:r>
      <w:r w:rsidRPr="0075098C">
        <w:rPr>
          <w:rFonts w:ascii="Times New Roman" w:hAnsi="Times New Roman" w:cs="Times New Roman"/>
          <w:spacing w:val="-3"/>
        </w:rPr>
        <w:t xml:space="preserve"> </w:t>
      </w:r>
      <w:r w:rsidRPr="0075098C">
        <w:rPr>
          <w:rFonts w:ascii="Times New Roman" w:hAnsi="Times New Roman" w:cs="Times New Roman"/>
          <w:w w:val="105"/>
        </w:rPr>
        <w:t>negocjacje w celu ulepszenia treści ofert;</w:t>
      </w:r>
    </w:p>
    <w:p w:rsidR="0075098C" w:rsidRP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w w:val="105"/>
        </w:rPr>
        <w:t xml:space="preserve">informuje on równocześnie wszystkich </w:t>
      </w:r>
      <w:r w:rsidRPr="00811EF7">
        <w:rPr>
          <w:rFonts w:ascii="Times New Roman" w:hAnsi="Times New Roman" w:cs="Times New Roman"/>
          <w:b/>
          <w:w w:val="105"/>
        </w:rPr>
        <w:t>Wykonawców,</w:t>
      </w:r>
      <w:r w:rsidRPr="0075098C">
        <w:rPr>
          <w:rFonts w:ascii="Times New Roman" w:hAnsi="Times New Roman" w:cs="Times New Roman"/>
          <w:w w:val="105"/>
        </w:rPr>
        <w:t xml:space="preserve"> których oferty złożone</w:t>
      </w:r>
      <w:r w:rsidRPr="0075098C">
        <w:rPr>
          <w:rFonts w:ascii="Times New Roman" w:hAnsi="Times New Roman" w:cs="Times New Roman"/>
        </w:rPr>
        <w:t xml:space="preserve"> </w:t>
      </w:r>
      <w:r w:rsidRPr="0075098C">
        <w:rPr>
          <w:rFonts w:ascii="Times New Roman" w:hAnsi="Times New Roman" w:cs="Times New Roman"/>
        </w:rPr>
        <w:br/>
      </w:r>
      <w:r w:rsidRPr="0075098C">
        <w:rPr>
          <w:rFonts w:ascii="Times New Roman" w:hAnsi="Times New Roman" w:cs="Times New Roman"/>
          <w:spacing w:val="-9"/>
          <w:w w:val="105"/>
        </w:rPr>
        <w:t>w odpowiedzi na ogłoszenie o zamówieniu nie zostały odrzucone, o zakończeniu</w:t>
      </w:r>
      <w:r w:rsidRPr="0075098C">
        <w:rPr>
          <w:rFonts w:ascii="Times New Roman" w:hAnsi="Times New Roman" w:cs="Times New Roman"/>
          <w:spacing w:val="-9"/>
        </w:rPr>
        <w:t xml:space="preserve"> </w:t>
      </w:r>
      <w:r w:rsidRPr="0075098C">
        <w:rPr>
          <w:rFonts w:ascii="Times New Roman" w:hAnsi="Times New Roman" w:cs="Times New Roman"/>
          <w:w w:val="105"/>
        </w:rPr>
        <w:t>negocjacji oraz zaprasza ich do składania ofert dodatkowych.</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spacing w:val="9"/>
          <w:w w:val="105"/>
        </w:rPr>
        <w:t>Wykonawca</w:t>
      </w:r>
      <w:r w:rsidRPr="0075098C">
        <w:rPr>
          <w:rFonts w:ascii="Times New Roman" w:hAnsi="Times New Roman" w:cs="Times New Roman"/>
          <w:spacing w:val="9"/>
          <w:w w:val="105"/>
        </w:rPr>
        <w:t xml:space="preserve"> może złożyć ofertę dodatkową, która zawiera nowe propozycje</w:t>
      </w:r>
      <w:r w:rsidRPr="0075098C">
        <w:rPr>
          <w:rFonts w:ascii="Times New Roman" w:hAnsi="Times New Roman" w:cs="Times New Roman"/>
          <w:spacing w:val="9"/>
        </w:rPr>
        <w:t xml:space="preserve"> </w:t>
      </w:r>
      <w:r w:rsidRPr="0075098C">
        <w:rPr>
          <w:rFonts w:ascii="Times New Roman" w:hAnsi="Times New Roman" w:cs="Times New Roman"/>
          <w:spacing w:val="9"/>
        </w:rPr>
        <w:br/>
      </w:r>
      <w:r w:rsidR="000175D4">
        <w:rPr>
          <w:rFonts w:ascii="Times New Roman" w:hAnsi="Times New Roman" w:cs="Times New Roman"/>
          <w:spacing w:val="4"/>
          <w:w w:val="105"/>
        </w:rPr>
        <w:t xml:space="preserve"> </w:t>
      </w:r>
      <w:r w:rsidRPr="0075098C">
        <w:rPr>
          <w:rFonts w:ascii="Times New Roman" w:hAnsi="Times New Roman" w:cs="Times New Roman"/>
          <w:spacing w:val="4"/>
          <w:w w:val="105"/>
        </w:rPr>
        <w:t>w zakresie treści oferty podlegające ocenie w ramach kryteriów oceny ofert</w:t>
      </w:r>
      <w:r w:rsidRPr="0075098C">
        <w:rPr>
          <w:rFonts w:ascii="Times New Roman" w:hAnsi="Times New Roman" w:cs="Times New Roman"/>
          <w:spacing w:val="4"/>
        </w:rPr>
        <w:t xml:space="preserve"> </w:t>
      </w:r>
      <w:r w:rsidRPr="0075098C">
        <w:rPr>
          <w:rFonts w:ascii="Times New Roman" w:hAnsi="Times New Roman" w:cs="Times New Roman"/>
          <w:spacing w:val="-5"/>
          <w:w w:val="105"/>
        </w:rPr>
        <w:t xml:space="preserve">wskazanych przez </w:t>
      </w:r>
      <w:r w:rsidRPr="00811EF7">
        <w:rPr>
          <w:rFonts w:ascii="Times New Roman" w:hAnsi="Times New Roman" w:cs="Times New Roman"/>
          <w:b/>
          <w:spacing w:val="-5"/>
          <w:w w:val="105"/>
        </w:rPr>
        <w:t>Zamawiającego</w:t>
      </w:r>
      <w:r w:rsidRPr="0075098C">
        <w:rPr>
          <w:rFonts w:ascii="Times New Roman" w:hAnsi="Times New Roman" w:cs="Times New Roman"/>
          <w:spacing w:val="-5"/>
          <w:w w:val="105"/>
        </w:rPr>
        <w:t xml:space="preserve"> w zaproszeniu do negocjacji.</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Oferta dodatkowa nie może być mniej korzystna w żadnym z kryteriów oceny ofert</w:t>
      </w:r>
      <w:r w:rsidRPr="000175D4">
        <w:rPr>
          <w:rFonts w:ascii="Times New Roman" w:hAnsi="Times New Roman" w:cs="Times New Roman"/>
          <w:spacing w:val="-5"/>
        </w:rPr>
        <w:t xml:space="preserve"> </w:t>
      </w:r>
      <w:r w:rsidRPr="000175D4">
        <w:rPr>
          <w:rFonts w:ascii="Times New Roman" w:hAnsi="Times New Roman" w:cs="Times New Roman"/>
          <w:spacing w:val="11"/>
          <w:w w:val="105"/>
        </w:rPr>
        <w:t xml:space="preserve">wskazanych </w:t>
      </w:r>
      <w:r w:rsidR="00AE5806">
        <w:rPr>
          <w:rFonts w:ascii="Times New Roman" w:hAnsi="Times New Roman" w:cs="Times New Roman"/>
          <w:spacing w:val="11"/>
          <w:w w:val="105"/>
        </w:rPr>
        <w:br/>
      </w:r>
      <w:r w:rsidRPr="000175D4">
        <w:rPr>
          <w:rFonts w:ascii="Times New Roman" w:hAnsi="Times New Roman" w:cs="Times New Roman"/>
          <w:spacing w:val="11"/>
          <w:w w:val="105"/>
        </w:rPr>
        <w:t>w zaproszeniu do negocjacji niż oferta złożona w odpowiedzi</w:t>
      </w:r>
      <w:r w:rsidR="000175D4">
        <w:rPr>
          <w:rFonts w:ascii="Times New Roman" w:hAnsi="Times New Roman" w:cs="Times New Roman"/>
          <w:spacing w:val="11"/>
          <w:w w:val="105"/>
        </w:rPr>
        <w:t xml:space="preserve"> </w:t>
      </w:r>
      <w:r w:rsidRPr="000175D4">
        <w:rPr>
          <w:rFonts w:ascii="Times New Roman" w:hAnsi="Times New Roman" w:cs="Times New Roman"/>
          <w:w w:val="105"/>
        </w:rPr>
        <w:t>na ogłoszenie o zamówieniu.</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 xml:space="preserve">Oferta przestaje wiązać </w:t>
      </w:r>
      <w:r w:rsidRPr="00811EF7">
        <w:rPr>
          <w:rFonts w:ascii="Times New Roman" w:hAnsi="Times New Roman" w:cs="Times New Roman"/>
          <w:b/>
          <w:spacing w:val="-5"/>
          <w:w w:val="105"/>
        </w:rPr>
        <w:t>Wykonawcę</w:t>
      </w:r>
      <w:r w:rsidRPr="000175D4">
        <w:rPr>
          <w:rFonts w:ascii="Times New Roman" w:hAnsi="Times New Roman" w:cs="Times New Roman"/>
          <w:spacing w:val="-5"/>
          <w:w w:val="105"/>
        </w:rPr>
        <w:t xml:space="preserve"> w zakresie, w jakim złoży on ofertę dodatkową</w:t>
      </w:r>
      <w:r w:rsidRPr="000175D4">
        <w:rPr>
          <w:rFonts w:ascii="Times New Roman" w:hAnsi="Times New Roman" w:cs="Times New Roman"/>
          <w:spacing w:val="-5"/>
        </w:rPr>
        <w:t xml:space="preserve"> </w:t>
      </w:r>
      <w:r w:rsidRPr="000175D4">
        <w:rPr>
          <w:rFonts w:ascii="Times New Roman" w:hAnsi="Times New Roman" w:cs="Times New Roman"/>
          <w:w w:val="105"/>
        </w:rPr>
        <w:t>zawierającą korzystniejsze propozycje w ramach każdego z kryteriów oceny ofert</w:t>
      </w:r>
      <w:r w:rsidRPr="000175D4">
        <w:rPr>
          <w:rFonts w:ascii="Times New Roman" w:hAnsi="Times New Roman" w:cs="Times New Roman"/>
        </w:rPr>
        <w:t xml:space="preserve"> </w:t>
      </w:r>
      <w:r w:rsidRPr="000175D4">
        <w:rPr>
          <w:rFonts w:ascii="Times New Roman" w:hAnsi="Times New Roman" w:cs="Times New Roman"/>
          <w:spacing w:val="-11"/>
          <w:w w:val="105"/>
        </w:rPr>
        <w:t xml:space="preserve">wskazanych w zaproszeniu </w:t>
      </w:r>
      <w:r w:rsidR="00AE5806">
        <w:rPr>
          <w:rFonts w:ascii="Times New Roman" w:hAnsi="Times New Roman" w:cs="Times New Roman"/>
          <w:spacing w:val="-11"/>
          <w:w w:val="105"/>
        </w:rPr>
        <w:br/>
      </w:r>
      <w:r w:rsidRPr="000175D4">
        <w:rPr>
          <w:rFonts w:ascii="Times New Roman" w:hAnsi="Times New Roman" w:cs="Times New Roman"/>
          <w:spacing w:val="-11"/>
          <w:w w:val="105"/>
        </w:rPr>
        <w:t>do negocjacji.</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2"/>
          <w:w w:val="105"/>
        </w:rPr>
        <w:t>Oferta dodatkowa, która jest mniej korzystna w którymkolwiek z kryteriów oceny</w:t>
      </w:r>
      <w:r w:rsidRPr="000175D4">
        <w:rPr>
          <w:rFonts w:ascii="Times New Roman" w:hAnsi="Times New Roman" w:cs="Times New Roman"/>
          <w:spacing w:val="-2"/>
        </w:rPr>
        <w:t xml:space="preserve"> </w:t>
      </w:r>
      <w:r w:rsidRPr="000175D4">
        <w:rPr>
          <w:rFonts w:ascii="Times New Roman" w:hAnsi="Times New Roman" w:cs="Times New Roman"/>
          <w:spacing w:val="2"/>
          <w:w w:val="105"/>
        </w:rPr>
        <w:t xml:space="preserve">ofert wskazanych </w:t>
      </w:r>
      <w:r w:rsidR="00AE5806">
        <w:rPr>
          <w:rFonts w:ascii="Times New Roman" w:hAnsi="Times New Roman" w:cs="Times New Roman"/>
          <w:spacing w:val="2"/>
          <w:w w:val="105"/>
        </w:rPr>
        <w:br/>
      </w:r>
      <w:r w:rsidRPr="000175D4">
        <w:rPr>
          <w:rFonts w:ascii="Times New Roman" w:hAnsi="Times New Roman" w:cs="Times New Roman"/>
          <w:spacing w:val="2"/>
          <w:w w:val="105"/>
        </w:rPr>
        <w:t>w zaproszeniu do negocjacji niż oferta złożona w odpowiedzi</w:t>
      </w:r>
      <w:r w:rsidRPr="000175D4">
        <w:rPr>
          <w:rFonts w:ascii="Times New Roman" w:hAnsi="Times New Roman" w:cs="Times New Roman"/>
          <w:spacing w:val="2"/>
        </w:rPr>
        <w:t xml:space="preserve"> </w:t>
      </w:r>
      <w:r w:rsidRPr="000175D4">
        <w:rPr>
          <w:rFonts w:ascii="Times New Roman" w:hAnsi="Times New Roman" w:cs="Times New Roman"/>
          <w:w w:val="105"/>
        </w:rPr>
        <w:t>na ogłoszenie o zamówieniu, podlega odrzuceniu.</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spacing w:val="-2"/>
          <w:w w:val="105"/>
        </w:rPr>
        <w:t>Zamawiający</w:t>
      </w:r>
      <w:r w:rsidRPr="000175D4">
        <w:rPr>
          <w:rFonts w:ascii="Times New Roman" w:hAnsi="Times New Roman" w:cs="Times New Roman"/>
          <w:b/>
          <w:spacing w:val="-2"/>
          <w:w w:val="105"/>
        </w:rPr>
        <w:t xml:space="preserve"> nie przewiduje możliwości ograniczenia liczby Wykonawców</w:t>
      </w:r>
      <w:r w:rsidRPr="000175D4">
        <w:rPr>
          <w:rFonts w:ascii="Times New Roman" w:hAnsi="Times New Roman" w:cs="Times New Roman"/>
          <w:spacing w:val="-2"/>
          <w:w w:val="105"/>
        </w:rPr>
        <w:t xml:space="preserve">, </w:t>
      </w:r>
      <w:r w:rsidRPr="000175D4">
        <w:rPr>
          <w:rFonts w:ascii="Times New Roman" w:hAnsi="Times New Roman" w:cs="Times New Roman"/>
          <w:spacing w:val="-5"/>
          <w:w w:val="105"/>
        </w:rPr>
        <w:t xml:space="preserve">których zaprosi </w:t>
      </w:r>
      <w:r w:rsidR="00AE5806">
        <w:rPr>
          <w:rFonts w:ascii="Times New Roman" w:hAnsi="Times New Roman" w:cs="Times New Roman"/>
          <w:spacing w:val="-5"/>
          <w:w w:val="105"/>
        </w:rPr>
        <w:br/>
      </w:r>
      <w:r w:rsidRPr="000175D4">
        <w:rPr>
          <w:rFonts w:ascii="Times New Roman" w:hAnsi="Times New Roman" w:cs="Times New Roman"/>
          <w:spacing w:val="-5"/>
          <w:w w:val="105"/>
        </w:rPr>
        <w:t>do negocjacji ofert.</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 xml:space="preserve">W przypadku, gdy </w:t>
      </w:r>
      <w:r w:rsidRPr="00811EF7">
        <w:rPr>
          <w:rFonts w:ascii="Times New Roman" w:hAnsi="Times New Roman" w:cs="Times New Roman"/>
          <w:b/>
          <w:spacing w:val="5"/>
          <w:w w:val="105"/>
        </w:rPr>
        <w:t>Zamawiający</w:t>
      </w:r>
      <w:r w:rsidRPr="000175D4">
        <w:rPr>
          <w:rFonts w:ascii="Times New Roman" w:hAnsi="Times New Roman" w:cs="Times New Roman"/>
          <w:spacing w:val="5"/>
          <w:w w:val="105"/>
        </w:rPr>
        <w:t xml:space="preserve"> nie prowadzi negocjacji, dokonuje wyboru</w:t>
      </w:r>
      <w:r w:rsidRPr="000175D4">
        <w:rPr>
          <w:rFonts w:ascii="Times New Roman" w:hAnsi="Times New Roman" w:cs="Times New Roman"/>
          <w:spacing w:val="5"/>
        </w:rPr>
        <w:t xml:space="preserve"> </w:t>
      </w:r>
      <w:r w:rsidRPr="000175D4">
        <w:rPr>
          <w:rFonts w:ascii="Times New Roman" w:hAnsi="Times New Roman" w:cs="Times New Roman"/>
          <w:spacing w:val="3"/>
          <w:w w:val="105"/>
        </w:rPr>
        <w:t>najkorzystniejszej oferty spośród niepodlegających odrzuceniu ofert złożonych</w:t>
      </w:r>
      <w:r w:rsidRPr="000175D4">
        <w:rPr>
          <w:rFonts w:ascii="Times New Roman" w:hAnsi="Times New Roman" w:cs="Times New Roman"/>
          <w:spacing w:val="3"/>
        </w:rPr>
        <w:t xml:space="preserve"> </w:t>
      </w:r>
      <w:r w:rsidRPr="000175D4">
        <w:rPr>
          <w:rFonts w:ascii="Times New Roman" w:hAnsi="Times New Roman" w:cs="Times New Roman"/>
          <w:spacing w:val="-5"/>
          <w:w w:val="105"/>
        </w:rPr>
        <w:t xml:space="preserve">w odpowiedzi na ogłoszenie </w:t>
      </w:r>
      <w:r w:rsidR="00AE5806">
        <w:rPr>
          <w:rFonts w:ascii="Times New Roman" w:hAnsi="Times New Roman" w:cs="Times New Roman"/>
          <w:spacing w:val="-5"/>
          <w:w w:val="105"/>
        </w:rPr>
        <w:br/>
      </w:r>
      <w:r w:rsidRPr="000175D4">
        <w:rPr>
          <w:rFonts w:ascii="Times New Roman" w:hAnsi="Times New Roman" w:cs="Times New Roman"/>
          <w:spacing w:val="-5"/>
          <w:w w:val="105"/>
        </w:rPr>
        <w:t>o zamówieniu.</w:t>
      </w:r>
    </w:p>
    <w:p w:rsidR="0075098C" w:rsidRP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rPr>
        <w:t>Zamawiający</w:t>
      </w:r>
      <w:r w:rsidRPr="000175D4">
        <w:rPr>
          <w:rFonts w:ascii="Times New Roman" w:hAnsi="Times New Roman" w:cs="Times New Roman"/>
        </w:rPr>
        <w:t xml:space="preserve"> przewiduje wybór najkorzystniejszej oferty z możliwością przeprowadzenia negocjacji, </w:t>
      </w:r>
      <w:r w:rsidR="00811EF7">
        <w:rPr>
          <w:rFonts w:ascii="Times New Roman" w:hAnsi="Times New Roman" w:cs="Times New Roman"/>
        </w:rPr>
        <w:br/>
      </w:r>
      <w:r w:rsidRPr="000175D4">
        <w:rPr>
          <w:rFonts w:ascii="Times New Roman" w:hAnsi="Times New Roman" w:cs="Times New Roman"/>
        </w:rPr>
        <w:lastRenderedPageBreak/>
        <w:t>w celu ulepszenia treści ofert.</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 </w:t>
      </w:r>
      <w:r w:rsidR="00647B76" w:rsidRPr="00576D23">
        <w:rPr>
          <w:rFonts w:ascii="Times New Roman" w:hAnsi="Times New Roman" w:cs="Times New Roman"/>
        </w:rPr>
        <w:t>Wartość zamówienia nie przekracza progów unijnych o jakich stanowi art. 3 ustawy Pzp.</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b/>
          <w:bCs/>
        </w:rPr>
        <w:t xml:space="preserve"> </w:t>
      </w:r>
      <w:r w:rsidR="00647B76" w:rsidRPr="00576D23">
        <w:rPr>
          <w:rFonts w:ascii="Times New Roman" w:hAnsi="Times New Roman"/>
          <w:b/>
          <w:bCs/>
        </w:rPr>
        <w:t>Zamawiający</w:t>
      </w:r>
      <w:r w:rsidR="00647B76" w:rsidRPr="00576D23">
        <w:rPr>
          <w:rFonts w:ascii="Times New Roman" w:hAnsi="Times New Roman"/>
        </w:rPr>
        <w:t xml:space="preserve"> nie dopuszcza składania ofert wariantowych.</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b/>
          <w:bCs/>
        </w:rPr>
        <w:t xml:space="preserve"> </w:t>
      </w:r>
      <w:r w:rsidR="00647B76" w:rsidRPr="00576D23">
        <w:rPr>
          <w:rFonts w:ascii="Times New Roman" w:hAnsi="Times New Roman"/>
          <w:b/>
          <w:bCs/>
        </w:rPr>
        <w:t xml:space="preserve">Zamawiający </w:t>
      </w:r>
      <w:r w:rsidR="00647B76" w:rsidRPr="00576D23">
        <w:rPr>
          <w:rFonts w:ascii="Times New Roman" w:hAnsi="Times New Roman"/>
          <w:bCs/>
        </w:rPr>
        <w:t>nie przewiduje aukcji elektronicznej.</w:t>
      </w:r>
    </w:p>
    <w:p w:rsidR="00647B76" w:rsidRPr="00576D23"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przewiduje złożenia oferty w postaci katalogów elektronicznych.</w:t>
      </w:r>
    </w:p>
    <w:p w:rsidR="00647B76" w:rsidRPr="00576D23"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prowadzi postępowania w celu zawarcia umowy ramowej.</w:t>
      </w:r>
    </w:p>
    <w:p w:rsidR="00647B76"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zastrzega możliwości ubiegania się o udzielenie zamówienia wyłącznie przez</w:t>
      </w:r>
      <w:r w:rsidR="00647B76">
        <w:rPr>
          <w:rFonts w:ascii="Times New Roman" w:hAnsi="Times New Roman" w:cs="Times New Roman"/>
        </w:rPr>
        <w:t> </w:t>
      </w:r>
      <w:r w:rsidR="00647B76" w:rsidRPr="00576D23">
        <w:rPr>
          <w:rFonts w:ascii="Times New Roman" w:hAnsi="Times New Roman" w:cs="Times New Roman"/>
          <w:b/>
        </w:rPr>
        <w:t>Wykonawców</w:t>
      </w:r>
      <w:r w:rsidR="00647B76">
        <w:rPr>
          <w:rFonts w:ascii="Times New Roman" w:hAnsi="Times New Roman" w:cs="Times New Roman"/>
        </w:rPr>
        <w:t>, o których mowa w art. 94 Pzp.</w:t>
      </w:r>
    </w:p>
    <w:p w:rsidR="00647B76" w:rsidRDefault="00647B76" w:rsidP="009147C4">
      <w:pPr>
        <w:pStyle w:val="normal"/>
        <w:numPr>
          <w:ilvl w:val="0"/>
          <w:numId w:val="14"/>
        </w:numPr>
        <w:tabs>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iem osób, o których mowa w art. 96 ust. 2 pkt</w:t>
      </w:r>
      <w:r w:rsidR="00205AEE">
        <w:rPr>
          <w:rFonts w:ascii="Times New Roman" w:hAnsi="Times New Roman" w:cs="Times New Roman"/>
        </w:rPr>
        <w:t>.</w:t>
      </w:r>
      <w:r>
        <w:rPr>
          <w:rFonts w:ascii="Times New Roman" w:hAnsi="Times New Roman" w:cs="Times New Roman"/>
        </w:rPr>
        <w:t xml:space="preserve"> 2 Pzp.</w:t>
      </w:r>
    </w:p>
    <w:p w:rsidR="00647B76" w:rsidRDefault="00647B76" w:rsidP="00647B76">
      <w:pPr>
        <w:shd w:val="clear" w:color="auto" w:fill="FFFFFF"/>
        <w:tabs>
          <w:tab w:val="left" w:pos="0"/>
        </w:tabs>
        <w:spacing w:line="240" w:lineRule="auto"/>
        <w:ind w:left="0" w:right="-233" w:firstLine="0"/>
        <w:jc w:val="both"/>
        <w:rPr>
          <w:rFonts w:ascii="Times New Roman" w:hAnsi="Times New Roman" w:cs="Times New Roman"/>
        </w:rPr>
      </w:pPr>
    </w:p>
    <w:p w:rsidR="00B01226" w:rsidRDefault="00F31F8E"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8333F3" w:rsidRPr="00FB580E" w:rsidRDefault="008333F3" w:rsidP="008333F3">
      <w:pPr>
        <w:shd w:val="clear" w:color="auto" w:fill="FFFFFF"/>
        <w:tabs>
          <w:tab w:val="left" w:pos="-426"/>
        </w:tabs>
        <w:spacing w:line="240" w:lineRule="auto"/>
        <w:ind w:left="1125" w:right="-233" w:firstLine="0"/>
        <w:jc w:val="both"/>
        <w:rPr>
          <w:rFonts w:ascii="Times New Roman" w:hAnsi="Times New Roman" w:cs="Times New Roman"/>
          <w:b/>
          <w:bCs/>
        </w:rPr>
      </w:pPr>
    </w:p>
    <w:p w:rsidR="00AE5806" w:rsidRPr="007B5354" w:rsidRDefault="00FF3197" w:rsidP="00FF3197">
      <w:pPr>
        <w:pStyle w:val="Akapitzlist"/>
        <w:shd w:val="clear" w:color="auto" w:fill="FFFFFF"/>
        <w:tabs>
          <w:tab w:val="left" w:pos="0"/>
        </w:tabs>
        <w:spacing w:line="240" w:lineRule="auto"/>
        <w:ind w:left="1068" w:right="-233" w:firstLine="0"/>
        <w:jc w:val="both"/>
        <w:rPr>
          <w:rFonts w:ascii="Times New Roman" w:hAnsi="Times New Roman"/>
          <w:b/>
          <w:bCs/>
        </w:rPr>
      </w:pPr>
      <w:r>
        <w:rPr>
          <w:rFonts w:ascii="Times New Roman" w:hAnsi="Times New Roman"/>
          <w:b/>
          <w:bCs/>
        </w:rPr>
        <w:tab/>
      </w:r>
      <w:r w:rsidR="00AE5806" w:rsidRPr="007B5354">
        <w:rPr>
          <w:rFonts w:ascii="Times New Roman" w:hAnsi="Times New Roman"/>
          <w:b/>
          <w:bCs/>
        </w:rPr>
        <w:t>ZADANIE OD NR 1 DO NR 5</w:t>
      </w:r>
    </w:p>
    <w:p w:rsidR="00A13E14" w:rsidRPr="00B60878" w:rsidRDefault="0074047B" w:rsidP="009147C4">
      <w:pPr>
        <w:pStyle w:val="NormalnyWeb"/>
        <w:numPr>
          <w:ilvl w:val="0"/>
          <w:numId w:val="42"/>
        </w:numPr>
        <w:spacing w:before="0" w:beforeAutospacing="0" w:after="0"/>
        <w:jc w:val="both"/>
        <w:rPr>
          <w:rFonts w:ascii="Times New Roman" w:hAnsi="Times New Roman" w:cs="Times New Roman"/>
          <w:bCs/>
          <w:iCs/>
          <w:sz w:val="22"/>
          <w:szCs w:val="22"/>
          <w:u w:val="single"/>
        </w:rPr>
      </w:pPr>
      <w:r w:rsidRPr="00B60878">
        <w:rPr>
          <w:rFonts w:ascii="Times New Roman" w:hAnsi="Times New Roman" w:cs="Times New Roman"/>
          <w:sz w:val="22"/>
          <w:szCs w:val="22"/>
        </w:rPr>
        <w:t xml:space="preserve">Przedmiotem zamówienia jest </w:t>
      </w:r>
      <w:r w:rsidR="00B02707" w:rsidRPr="00B60878">
        <w:rPr>
          <w:rFonts w:ascii="Times New Roman" w:hAnsi="Times New Roman"/>
          <w:sz w:val="22"/>
          <w:szCs w:val="22"/>
        </w:rPr>
        <w:t>realizacja</w:t>
      </w:r>
      <w:r w:rsidRPr="00B60878">
        <w:rPr>
          <w:rFonts w:ascii="Times New Roman" w:hAnsi="Times New Roman"/>
          <w:sz w:val="22"/>
          <w:szCs w:val="22"/>
        </w:rPr>
        <w:t xml:space="preserve"> zadania pn. </w:t>
      </w:r>
      <w:r w:rsidR="00811EF7" w:rsidRPr="00811EF7">
        <w:rPr>
          <w:rFonts w:ascii="Times New Roman" w:hAnsi="Times New Roman"/>
          <w:sz w:val="22"/>
          <w:szCs w:val="22"/>
        </w:rPr>
        <w:t>„</w:t>
      </w:r>
      <w:r w:rsidR="00811EF7" w:rsidRPr="00811EF7">
        <w:rPr>
          <w:rFonts w:ascii="Times New Roman" w:hAnsi="Times New Roman" w:cs="Times New Roman"/>
          <w:b/>
          <w:bCs/>
          <w:color w:val="000000"/>
          <w:sz w:val="22"/>
          <w:szCs w:val="22"/>
        </w:rPr>
        <w:t xml:space="preserve">Dostawa sprzętu, usług i oprogramowania dla Gminy Bobolice i jej jednostek podległych w ramach Programu </w:t>
      </w:r>
      <w:r w:rsidR="00811EF7" w:rsidRPr="00811EF7">
        <w:rPr>
          <w:rFonts w:ascii="Times New Roman" w:hAnsi="Times New Roman" w:cs="Times New Roman"/>
          <w:b/>
          <w:bCs/>
          <w:i/>
          <w:iCs/>
          <w:color w:val="000000"/>
          <w:sz w:val="22"/>
          <w:szCs w:val="22"/>
        </w:rPr>
        <w:t>Cyfrowa Gmina”</w:t>
      </w:r>
      <w:r w:rsidR="00723016" w:rsidRPr="00B60878">
        <w:rPr>
          <w:rFonts w:ascii="Times New Roman" w:hAnsi="Times New Roman" w:cs="Times New Roman"/>
          <w:sz w:val="22"/>
          <w:szCs w:val="22"/>
        </w:rPr>
        <w:t xml:space="preserve">, </w:t>
      </w:r>
      <w:r w:rsidR="00FE2748" w:rsidRPr="00B60878">
        <w:rPr>
          <w:rFonts w:ascii="Times New Roman" w:hAnsi="Times New Roman" w:cs="Times New Roman"/>
          <w:sz w:val="22"/>
          <w:szCs w:val="22"/>
        </w:rPr>
        <w:t xml:space="preserve">podzielonego </w:t>
      </w:r>
      <w:r w:rsidR="00811EF7">
        <w:rPr>
          <w:rFonts w:ascii="Times New Roman" w:hAnsi="Times New Roman" w:cs="Times New Roman"/>
          <w:sz w:val="22"/>
          <w:szCs w:val="22"/>
        </w:rPr>
        <w:br/>
      </w:r>
      <w:r w:rsidR="00FE2748" w:rsidRPr="00B60878">
        <w:rPr>
          <w:rFonts w:ascii="Times New Roman" w:hAnsi="Times New Roman" w:cs="Times New Roman"/>
          <w:sz w:val="22"/>
          <w:szCs w:val="22"/>
        </w:rPr>
        <w:t xml:space="preserve">na </w:t>
      </w:r>
      <w:r w:rsidR="00AE5806">
        <w:rPr>
          <w:rFonts w:ascii="Times New Roman" w:hAnsi="Times New Roman" w:cs="Times New Roman"/>
          <w:sz w:val="22"/>
          <w:szCs w:val="22"/>
        </w:rPr>
        <w:t>pięć (5)</w:t>
      </w:r>
      <w:r w:rsidR="00FE2748" w:rsidRPr="00B60878">
        <w:rPr>
          <w:rFonts w:ascii="Times New Roman" w:hAnsi="Times New Roman" w:cs="Times New Roman"/>
          <w:sz w:val="22"/>
          <w:szCs w:val="22"/>
        </w:rPr>
        <w:t xml:space="preserve"> części, zawarte</w:t>
      </w:r>
      <w:r w:rsidR="00723016" w:rsidRPr="00B60878">
        <w:rPr>
          <w:rFonts w:ascii="Times New Roman" w:hAnsi="Times New Roman" w:cs="Times New Roman"/>
          <w:sz w:val="22"/>
          <w:szCs w:val="22"/>
        </w:rPr>
        <w:t xml:space="preserve"> w SWZ w Rozdziale B </w:t>
      </w:r>
      <w:r w:rsidR="00932995">
        <w:rPr>
          <w:rFonts w:ascii="Times New Roman" w:hAnsi="Times New Roman" w:cs="Times New Roman"/>
          <w:sz w:val="22"/>
          <w:szCs w:val="22"/>
        </w:rPr>
        <w:t>„Opis przedmiotu zamówienia”</w:t>
      </w:r>
      <w:r w:rsidR="00AE5806">
        <w:rPr>
          <w:rFonts w:ascii="Times New Roman" w:hAnsi="Times New Roman" w:cs="Times New Roman"/>
          <w:sz w:val="22"/>
          <w:szCs w:val="22"/>
        </w:rPr>
        <w:t xml:space="preserve">. </w:t>
      </w:r>
      <w:r w:rsidR="00647B76" w:rsidRPr="00B60878">
        <w:rPr>
          <w:rFonts w:ascii="Times New Roman" w:hAnsi="Times New Roman" w:cs="Times New Roman"/>
          <w:b/>
          <w:bCs/>
          <w:sz w:val="22"/>
          <w:szCs w:val="22"/>
        </w:rPr>
        <w:t>Wszystkie zapisy S</w:t>
      </w:r>
      <w:r w:rsidR="00B02707" w:rsidRPr="00B60878">
        <w:rPr>
          <w:rFonts w:ascii="Times New Roman" w:hAnsi="Times New Roman" w:cs="Times New Roman"/>
          <w:b/>
          <w:bCs/>
          <w:sz w:val="22"/>
          <w:szCs w:val="22"/>
        </w:rPr>
        <w:t xml:space="preserve">WZ </w:t>
      </w:r>
      <w:r w:rsidR="00811EF7">
        <w:rPr>
          <w:rFonts w:ascii="Times New Roman" w:hAnsi="Times New Roman" w:cs="Times New Roman"/>
          <w:b/>
          <w:bCs/>
          <w:sz w:val="22"/>
          <w:szCs w:val="22"/>
        </w:rPr>
        <w:br/>
      </w:r>
      <w:r w:rsidR="00B02707" w:rsidRPr="00B60878">
        <w:rPr>
          <w:rFonts w:ascii="Times New Roman" w:hAnsi="Times New Roman" w:cs="Times New Roman"/>
          <w:b/>
          <w:bCs/>
          <w:sz w:val="22"/>
          <w:szCs w:val="22"/>
        </w:rPr>
        <w:t>i załączniki dotyczące przedmiotu zamówienia rozpatrywać należy łącznie – wraz z wsz</w:t>
      </w:r>
      <w:r w:rsidR="00AE5806">
        <w:rPr>
          <w:rFonts w:ascii="Times New Roman" w:hAnsi="Times New Roman" w:cs="Times New Roman"/>
          <w:b/>
          <w:bCs/>
          <w:sz w:val="22"/>
          <w:szCs w:val="22"/>
        </w:rPr>
        <w:t xml:space="preserve">ystkimi załączonymi dokumentami </w:t>
      </w:r>
      <w:r w:rsidR="00B02707" w:rsidRPr="00B60878">
        <w:rPr>
          <w:rFonts w:ascii="Times New Roman" w:hAnsi="Times New Roman" w:cs="Times New Roman"/>
          <w:b/>
          <w:bCs/>
          <w:sz w:val="22"/>
          <w:szCs w:val="22"/>
        </w:rPr>
        <w:t>(kompleksowo)</w:t>
      </w:r>
      <w:r w:rsidR="00B02707" w:rsidRPr="00B60878">
        <w:rPr>
          <w:rFonts w:ascii="Times New Roman" w:hAnsi="Times New Roman" w:cs="Times New Roman"/>
          <w:b/>
          <w:bCs/>
          <w:color w:val="000000"/>
          <w:sz w:val="22"/>
          <w:szCs w:val="22"/>
        </w:rPr>
        <w:t>.</w:t>
      </w:r>
      <w:r w:rsidR="00B02707" w:rsidRPr="00B60878">
        <w:rPr>
          <w:rFonts w:ascii="Times New Roman" w:hAnsi="Times New Roman" w:cs="Times New Roman"/>
          <w:b/>
          <w:color w:val="000000"/>
          <w:sz w:val="22"/>
          <w:szCs w:val="22"/>
        </w:rPr>
        <w:t xml:space="preserve"> </w:t>
      </w:r>
    </w:p>
    <w:p w:rsidR="00723016" w:rsidRPr="00723016" w:rsidRDefault="00723016" w:rsidP="00723016">
      <w:pPr>
        <w:pStyle w:val="NormalnyWeb"/>
        <w:spacing w:before="0" w:beforeAutospacing="0" w:after="0"/>
        <w:ind w:left="1068"/>
        <w:jc w:val="both"/>
        <w:rPr>
          <w:rFonts w:ascii="Times New Roman" w:hAnsi="Times New Roman" w:cs="Times New Roman"/>
          <w:bCs/>
          <w:iCs/>
          <w:sz w:val="22"/>
          <w:szCs w:val="22"/>
          <w:u w:val="single"/>
        </w:rPr>
      </w:pPr>
    </w:p>
    <w:p w:rsidR="004801AF" w:rsidRDefault="00B01226" w:rsidP="009147C4">
      <w:pPr>
        <w:pStyle w:val="Stopka"/>
        <w:numPr>
          <w:ilvl w:val="0"/>
          <w:numId w:val="13"/>
        </w:numPr>
        <w:tabs>
          <w:tab w:val="clear" w:pos="4536"/>
          <w:tab w:val="clear" w:pos="9072"/>
        </w:tabs>
        <w:spacing w:line="240" w:lineRule="auto"/>
        <w:jc w:val="both"/>
        <w:rPr>
          <w:rFonts w:ascii="Times New Roman" w:hAnsi="Times New Roman"/>
          <w:b/>
          <w:bCs/>
          <w:szCs w:val="22"/>
        </w:rPr>
      </w:pPr>
      <w:r w:rsidRPr="000E112A">
        <w:rPr>
          <w:rFonts w:ascii="Times New Roman" w:hAnsi="Times New Roman"/>
          <w:b/>
          <w:bCs/>
          <w:szCs w:val="22"/>
        </w:rPr>
        <w:t>Opis części zamówienia</w:t>
      </w:r>
      <w:r w:rsidR="00FB580E" w:rsidRPr="000E112A">
        <w:rPr>
          <w:rFonts w:ascii="Times New Roman" w:hAnsi="Times New Roman"/>
          <w:b/>
          <w:bCs/>
          <w:szCs w:val="22"/>
        </w:rPr>
        <w:t>.</w:t>
      </w:r>
    </w:p>
    <w:p w:rsidR="008333F3" w:rsidRPr="000E112A" w:rsidRDefault="008333F3" w:rsidP="008333F3">
      <w:pPr>
        <w:pStyle w:val="Stopka"/>
        <w:tabs>
          <w:tab w:val="clear" w:pos="4536"/>
          <w:tab w:val="clear" w:pos="9072"/>
        </w:tabs>
        <w:spacing w:line="240" w:lineRule="auto"/>
        <w:ind w:left="1125" w:firstLine="0"/>
        <w:jc w:val="both"/>
        <w:rPr>
          <w:rFonts w:ascii="Times New Roman" w:hAnsi="Times New Roman"/>
          <w:b/>
          <w:bCs/>
          <w:szCs w:val="22"/>
        </w:rPr>
      </w:pPr>
    </w:p>
    <w:p w:rsidR="00AE5806" w:rsidRPr="007B5354" w:rsidRDefault="00FF3197" w:rsidP="00AE5806">
      <w:pPr>
        <w:pStyle w:val="Akapitzlist"/>
        <w:shd w:val="clear" w:color="auto" w:fill="FFFFFF"/>
        <w:tabs>
          <w:tab w:val="left" w:pos="0"/>
        </w:tabs>
        <w:spacing w:line="240" w:lineRule="auto"/>
        <w:ind w:left="1125" w:right="-233" w:firstLine="0"/>
        <w:jc w:val="both"/>
        <w:rPr>
          <w:rFonts w:ascii="Times New Roman" w:hAnsi="Times New Roman"/>
          <w:b/>
          <w:bCs/>
        </w:rPr>
      </w:pPr>
      <w:r>
        <w:rPr>
          <w:rFonts w:ascii="Times New Roman" w:hAnsi="Times New Roman"/>
          <w:b/>
          <w:bCs/>
        </w:rPr>
        <w:tab/>
      </w:r>
      <w:r w:rsidR="00AE5806" w:rsidRPr="007B5354">
        <w:rPr>
          <w:rFonts w:ascii="Times New Roman" w:hAnsi="Times New Roman"/>
          <w:b/>
          <w:bCs/>
        </w:rPr>
        <w:t>ZADANIE OD NR 1 DO NR 5</w:t>
      </w:r>
    </w:p>
    <w:p w:rsidR="009659AB" w:rsidRDefault="00AE78CF" w:rsidP="009147C4">
      <w:pPr>
        <w:pStyle w:val="Stopka"/>
        <w:numPr>
          <w:ilvl w:val="6"/>
          <w:numId w:val="13"/>
        </w:numPr>
        <w:tabs>
          <w:tab w:val="clear" w:pos="4536"/>
          <w:tab w:val="clear" w:pos="9072"/>
        </w:tabs>
        <w:spacing w:line="240" w:lineRule="auto"/>
        <w:ind w:left="993" w:hanging="426"/>
        <w:jc w:val="both"/>
        <w:rPr>
          <w:rFonts w:ascii="Times New Roman" w:hAnsi="Times New Roman"/>
        </w:rPr>
      </w:pPr>
      <w:r w:rsidRPr="000E112A">
        <w:rPr>
          <w:rFonts w:ascii="Times New Roman" w:hAnsi="Times New Roman"/>
          <w:b/>
          <w:bCs/>
        </w:rPr>
        <w:t xml:space="preserve">Zamawiający </w:t>
      </w:r>
      <w:r w:rsidRPr="000E112A">
        <w:rPr>
          <w:rFonts w:ascii="Times New Roman" w:hAnsi="Times New Roman"/>
        </w:rPr>
        <w:t>dopuszcza składanie ofert częściowych.</w:t>
      </w:r>
    </w:p>
    <w:p w:rsidR="004926DD" w:rsidRDefault="00687A16" w:rsidP="009147C4">
      <w:pPr>
        <w:pStyle w:val="Stopka"/>
        <w:numPr>
          <w:ilvl w:val="6"/>
          <w:numId w:val="13"/>
        </w:numPr>
        <w:tabs>
          <w:tab w:val="clear" w:pos="4536"/>
          <w:tab w:val="clear" w:pos="9072"/>
        </w:tabs>
        <w:spacing w:line="240" w:lineRule="auto"/>
        <w:ind w:left="993" w:hanging="426"/>
        <w:jc w:val="both"/>
        <w:rPr>
          <w:rFonts w:ascii="Times New Roman" w:hAnsi="Times New Roman"/>
        </w:rPr>
      </w:pPr>
      <w:r w:rsidRPr="009659AB">
        <w:rPr>
          <w:rFonts w:ascii="Times New Roman" w:hAnsi="Times New Roman"/>
        </w:rPr>
        <w:t>Ofertę można składać na wszystkie części.</w:t>
      </w:r>
    </w:p>
    <w:p w:rsidR="004926DD" w:rsidRPr="004926DD" w:rsidRDefault="00687A16" w:rsidP="009147C4">
      <w:pPr>
        <w:pStyle w:val="Stopka"/>
        <w:numPr>
          <w:ilvl w:val="6"/>
          <w:numId w:val="13"/>
        </w:numPr>
        <w:tabs>
          <w:tab w:val="clear" w:pos="4536"/>
          <w:tab w:val="clear" w:pos="9072"/>
        </w:tabs>
        <w:spacing w:line="240" w:lineRule="auto"/>
        <w:ind w:left="993" w:hanging="426"/>
        <w:jc w:val="both"/>
        <w:rPr>
          <w:rFonts w:ascii="Times New Roman" w:hAnsi="Times New Roman"/>
        </w:rPr>
      </w:pPr>
      <w:r w:rsidRPr="009407CB">
        <w:rPr>
          <w:rFonts w:ascii="Times New Roman" w:hAnsi="Times New Roman"/>
          <w:b/>
        </w:rPr>
        <w:t>Zamawiający</w:t>
      </w:r>
      <w:r w:rsidRPr="004926DD">
        <w:rPr>
          <w:rFonts w:ascii="Times New Roman" w:hAnsi="Times New Roman"/>
        </w:rPr>
        <w:t xml:space="preserve"> nie ogranicza liczby części zamówienia, którą można udzielić jednemu</w:t>
      </w:r>
      <w:r w:rsidR="004926DD">
        <w:rPr>
          <w:rFonts w:ascii="Times New Roman" w:hAnsi="Times New Roman"/>
        </w:rPr>
        <w:t xml:space="preserve"> </w:t>
      </w:r>
      <w:r w:rsidRPr="009407CB">
        <w:rPr>
          <w:rFonts w:ascii="Times New Roman" w:hAnsi="Times New Roman"/>
          <w:b/>
        </w:rPr>
        <w:t>Wykonawcy.</w:t>
      </w:r>
    </w:p>
    <w:p w:rsidR="004926DD" w:rsidRDefault="00687A16" w:rsidP="009147C4">
      <w:pPr>
        <w:pStyle w:val="Akapitzlist"/>
        <w:widowControl/>
        <w:numPr>
          <w:ilvl w:val="6"/>
          <w:numId w:val="13"/>
        </w:numPr>
        <w:autoSpaceDE w:val="0"/>
        <w:autoSpaceDN w:val="0"/>
        <w:adjustRightInd w:val="0"/>
        <w:spacing w:line="240" w:lineRule="auto"/>
        <w:ind w:left="993" w:hanging="426"/>
        <w:jc w:val="both"/>
        <w:rPr>
          <w:rFonts w:ascii="Times New Roman" w:hAnsi="Times New Roman"/>
        </w:rPr>
      </w:pPr>
      <w:r w:rsidRPr="004926DD">
        <w:rPr>
          <w:rFonts w:ascii="Times New Roman" w:hAnsi="Times New Roman"/>
        </w:rPr>
        <w:t xml:space="preserve">Każdy </w:t>
      </w:r>
      <w:r w:rsidRPr="009407CB">
        <w:rPr>
          <w:rFonts w:ascii="Times New Roman" w:hAnsi="Times New Roman"/>
          <w:b/>
        </w:rPr>
        <w:t>Wykonawca</w:t>
      </w:r>
      <w:r w:rsidRPr="004926DD">
        <w:rPr>
          <w:rFonts w:ascii="Times New Roman" w:hAnsi="Times New Roman"/>
        </w:rPr>
        <w:t xml:space="preserve"> ma prawo złożyć tylko jedną ofertę w każdej z części zamówienia. Za</w:t>
      </w:r>
      <w:r w:rsidR="004926DD">
        <w:rPr>
          <w:rFonts w:ascii="Times New Roman" w:hAnsi="Times New Roman"/>
        </w:rPr>
        <w:t xml:space="preserve"> </w:t>
      </w:r>
      <w:r w:rsidRPr="004926DD">
        <w:rPr>
          <w:rFonts w:ascii="Times New Roman" w:hAnsi="Times New Roman"/>
        </w:rPr>
        <w:t xml:space="preserve">równoznaczne </w:t>
      </w:r>
      <w:r w:rsidR="009407CB">
        <w:rPr>
          <w:rFonts w:ascii="Times New Roman" w:hAnsi="Times New Roman"/>
        </w:rPr>
        <w:br/>
      </w:r>
      <w:r w:rsidRPr="004926DD">
        <w:rPr>
          <w:rFonts w:ascii="Times New Roman" w:hAnsi="Times New Roman"/>
        </w:rPr>
        <w:t>ze złożeniem więcej niż jednej oferty prze</w:t>
      </w:r>
      <w:r w:rsidR="004926DD">
        <w:rPr>
          <w:rFonts w:ascii="Times New Roman" w:hAnsi="Times New Roman"/>
        </w:rPr>
        <w:t xml:space="preserve">z tego samego </w:t>
      </w:r>
      <w:r w:rsidR="004926DD" w:rsidRPr="009407CB">
        <w:rPr>
          <w:rFonts w:ascii="Times New Roman" w:hAnsi="Times New Roman"/>
          <w:b/>
        </w:rPr>
        <w:t>Wykonawcę</w:t>
      </w:r>
      <w:r w:rsidR="004926DD">
        <w:rPr>
          <w:rFonts w:ascii="Times New Roman" w:hAnsi="Times New Roman"/>
        </w:rPr>
        <w:t xml:space="preserve"> zostanie </w:t>
      </w:r>
      <w:r w:rsidRPr="004926DD">
        <w:rPr>
          <w:rFonts w:ascii="Times New Roman" w:hAnsi="Times New Roman"/>
        </w:rPr>
        <w:t>uznana sytuacja, w której ten sam podmiot występuje w dwóch lub więcej ofertach</w:t>
      </w:r>
      <w:r w:rsidR="004926DD">
        <w:rPr>
          <w:rFonts w:ascii="Times New Roman" w:hAnsi="Times New Roman"/>
        </w:rPr>
        <w:t xml:space="preserve"> </w:t>
      </w:r>
      <w:r w:rsidRPr="004926DD">
        <w:rPr>
          <w:rFonts w:ascii="Times New Roman" w:hAnsi="Times New Roman"/>
        </w:rPr>
        <w:t xml:space="preserve">składanych wspólnie lub jest samodzielnym </w:t>
      </w:r>
      <w:r w:rsidRPr="009407CB">
        <w:rPr>
          <w:rFonts w:ascii="Times New Roman" w:hAnsi="Times New Roman"/>
          <w:b/>
        </w:rPr>
        <w:t>Wykonawcą</w:t>
      </w:r>
      <w:r w:rsidRPr="004926DD">
        <w:rPr>
          <w:rFonts w:ascii="Times New Roman" w:hAnsi="Times New Roman"/>
        </w:rPr>
        <w:t xml:space="preserve"> w ramach jednej części</w:t>
      </w:r>
      <w:r w:rsidR="004926DD">
        <w:rPr>
          <w:rFonts w:ascii="Times New Roman" w:hAnsi="Times New Roman"/>
        </w:rPr>
        <w:t xml:space="preserve"> </w:t>
      </w:r>
      <w:r w:rsidRPr="004926DD">
        <w:rPr>
          <w:rFonts w:ascii="Times New Roman" w:hAnsi="Times New Roman"/>
        </w:rPr>
        <w:t>postępowania, a jednocześnie jest uczestnikiem wspólnej oferty.</w:t>
      </w:r>
    </w:p>
    <w:p w:rsidR="00973D05" w:rsidRPr="004926DD" w:rsidRDefault="00AE78CF" w:rsidP="009147C4">
      <w:pPr>
        <w:pStyle w:val="Akapitzlist"/>
        <w:widowControl/>
        <w:numPr>
          <w:ilvl w:val="6"/>
          <w:numId w:val="13"/>
        </w:numPr>
        <w:autoSpaceDE w:val="0"/>
        <w:autoSpaceDN w:val="0"/>
        <w:adjustRightInd w:val="0"/>
        <w:spacing w:line="240" w:lineRule="auto"/>
        <w:ind w:left="993" w:hanging="426"/>
        <w:jc w:val="both"/>
        <w:rPr>
          <w:rFonts w:ascii="Times New Roman" w:hAnsi="Times New Roman"/>
        </w:rPr>
      </w:pPr>
      <w:r w:rsidRPr="004926DD">
        <w:rPr>
          <w:rFonts w:ascii="Times New Roman" w:hAnsi="Times New Roman"/>
          <w:b/>
          <w:szCs w:val="22"/>
        </w:rPr>
        <w:t>Zamawiający</w:t>
      </w:r>
      <w:r w:rsidR="001571CB" w:rsidRPr="004926DD">
        <w:rPr>
          <w:rFonts w:ascii="Times New Roman" w:hAnsi="Times New Roman"/>
          <w:szCs w:val="22"/>
        </w:rPr>
        <w:t xml:space="preserve"> </w:t>
      </w:r>
      <w:r w:rsidRPr="004926DD">
        <w:rPr>
          <w:rFonts w:ascii="Times New Roman" w:hAnsi="Times New Roman"/>
          <w:szCs w:val="22"/>
        </w:rPr>
        <w:t>dokonał podziału zamówienia na</w:t>
      </w:r>
      <w:r w:rsidR="001571CB" w:rsidRPr="004926DD">
        <w:rPr>
          <w:rFonts w:ascii="Times New Roman" w:hAnsi="Times New Roman"/>
          <w:szCs w:val="22"/>
        </w:rPr>
        <w:t xml:space="preserve"> </w:t>
      </w:r>
      <w:r w:rsidR="00AE5806" w:rsidRPr="004926DD">
        <w:rPr>
          <w:rFonts w:ascii="Times New Roman" w:hAnsi="Times New Roman"/>
          <w:szCs w:val="22"/>
        </w:rPr>
        <w:t>pięć (5)</w:t>
      </w:r>
      <w:r w:rsidRPr="004926DD">
        <w:rPr>
          <w:rFonts w:ascii="Times New Roman" w:hAnsi="Times New Roman"/>
          <w:szCs w:val="22"/>
        </w:rPr>
        <w:t xml:space="preserve"> części</w:t>
      </w:r>
      <w:r w:rsidR="001571CB" w:rsidRPr="004926DD">
        <w:rPr>
          <w:rFonts w:ascii="Times New Roman" w:hAnsi="Times New Roman"/>
          <w:szCs w:val="22"/>
        </w:rPr>
        <w:t xml:space="preserve"> (</w:t>
      </w:r>
      <w:r w:rsidR="00AE5806" w:rsidRPr="004926DD">
        <w:rPr>
          <w:rFonts w:ascii="Times New Roman" w:hAnsi="Times New Roman"/>
          <w:szCs w:val="22"/>
        </w:rPr>
        <w:t>pięć zadań</w:t>
      </w:r>
      <w:r w:rsidR="001571CB" w:rsidRPr="004926DD">
        <w:rPr>
          <w:rFonts w:ascii="Times New Roman" w:hAnsi="Times New Roman"/>
          <w:szCs w:val="22"/>
        </w:rPr>
        <w:t>)</w:t>
      </w:r>
      <w:r w:rsidR="00FE2748" w:rsidRPr="004926DD">
        <w:rPr>
          <w:rFonts w:ascii="Times New Roman" w:hAnsi="Times New Roman"/>
          <w:szCs w:val="22"/>
        </w:rPr>
        <w:t>:</w:t>
      </w:r>
    </w:p>
    <w:p w:rsidR="00FE2748" w:rsidRPr="000E112A" w:rsidRDefault="00FE2748" w:rsidP="00FE2748">
      <w:pPr>
        <w:pStyle w:val="Stopka"/>
        <w:tabs>
          <w:tab w:val="clear" w:pos="4536"/>
          <w:tab w:val="clear" w:pos="9072"/>
        </w:tabs>
        <w:spacing w:line="240" w:lineRule="auto"/>
        <w:ind w:left="993" w:firstLine="0"/>
        <w:jc w:val="both"/>
        <w:rPr>
          <w:rFonts w:ascii="Times New Roman" w:hAnsi="Times New Roman"/>
          <w:b/>
          <w:i/>
          <w:szCs w:val="22"/>
        </w:rPr>
      </w:pPr>
      <w:r w:rsidRPr="000E112A">
        <w:rPr>
          <w:rFonts w:ascii="Times New Roman" w:hAnsi="Times New Roman"/>
          <w:b/>
          <w:szCs w:val="22"/>
        </w:rPr>
        <w:t xml:space="preserve">Zadanie nr 1 </w:t>
      </w:r>
      <w:r w:rsidR="00932995">
        <w:rPr>
          <w:rFonts w:ascii="Times New Roman" w:hAnsi="Times New Roman"/>
          <w:b/>
          <w:i/>
          <w:szCs w:val="22"/>
        </w:rPr>
        <w:t>Zakup komputerów</w:t>
      </w:r>
      <w:r w:rsidR="00B40BFA">
        <w:rPr>
          <w:rFonts w:ascii="Times New Roman" w:hAnsi="Times New Roman"/>
          <w:b/>
          <w:i/>
          <w:szCs w:val="22"/>
        </w:rPr>
        <w:t xml:space="preserve"> przenośnych, komputerów stacjonarnych oraz monitorów.</w:t>
      </w:r>
    </w:p>
    <w:p w:rsidR="00B60878" w:rsidRDefault="00FE2748" w:rsidP="00B40BFA">
      <w:pPr>
        <w:pStyle w:val="Stopka"/>
        <w:tabs>
          <w:tab w:val="clear" w:pos="4536"/>
          <w:tab w:val="clear" w:pos="9072"/>
        </w:tabs>
        <w:spacing w:line="240" w:lineRule="auto"/>
        <w:ind w:left="993" w:firstLine="0"/>
        <w:jc w:val="both"/>
        <w:rPr>
          <w:rFonts w:ascii="Times New Roman" w:hAnsi="Times New Roman"/>
          <w:b/>
          <w:i/>
          <w:szCs w:val="22"/>
        </w:rPr>
      </w:pPr>
      <w:r w:rsidRPr="000E112A">
        <w:rPr>
          <w:rFonts w:ascii="Times New Roman" w:hAnsi="Times New Roman"/>
          <w:b/>
          <w:szCs w:val="22"/>
        </w:rPr>
        <w:t xml:space="preserve">Zadanie nr 2 </w:t>
      </w:r>
      <w:r w:rsidR="00B40BFA">
        <w:rPr>
          <w:rFonts w:ascii="Times New Roman" w:hAnsi="Times New Roman"/>
          <w:b/>
          <w:i/>
          <w:szCs w:val="22"/>
        </w:rPr>
        <w:t>Zakup urządzeń peryferyjnych oraz serwerowych</w:t>
      </w:r>
      <w:r w:rsidR="00B60878" w:rsidRPr="000E112A">
        <w:rPr>
          <w:rFonts w:ascii="Times New Roman" w:hAnsi="Times New Roman"/>
          <w:b/>
          <w:i/>
          <w:szCs w:val="22"/>
        </w:rPr>
        <w:t>.</w:t>
      </w:r>
    </w:p>
    <w:p w:rsidR="00B40BFA" w:rsidRDefault="00B40BFA" w:rsidP="00B40BFA">
      <w:pPr>
        <w:pStyle w:val="Stopka"/>
        <w:tabs>
          <w:tab w:val="clear" w:pos="4536"/>
          <w:tab w:val="clear" w:pos="9072"/>
        </w:tabs>
        <w:spacing w:line="240" w:lineRule="auto"/>
        <w:ind w:left="993" w:firstLine="0"/>
        <w:jc w:val="both"/>
        <w:rPr>
          <w:rFonts w:ascii="Times New Roman" w:hAnsi="Times New Roman"/>
          <w:b/>
          <w:i/>
          <w:szCs w:val="22"/>
        </w:rPr>
      </w:pPr>
      <w:r>
        <w:rPr>
          <w:rFonts w:ascii="Times New Roman" w:hAnsi="Times New Roman"/>
          <w:b/>
          <w:szCs w:val="22"/>
        </w:rPr>
        <w:t xml:space="preserve">Zadanie nr 3 </w:t>
      </w:r>
      <w:r w:rsidRPr="00B40BFA">
        <w:rPr>
          <w:rFonts w:ascii="Times New Roman" w:hAnsi="Times New Roman"/>
          <w:b/>
          <w:i/>
          <w:szCs w:val="22"/>
        </w:rPr>
        <w:t>Zakup sprzętu sieciowego oraz zapór sieciowych.</w:t>
      </w:r>
    </w:p>
    <w:p w:rsidR="00B60878" w:rsidRDefault="00B40BFA" w:rsidP="00B40BFA">
      <w:pPr>
        <w:pStyle w:val="Stopka"/>
        <w:tabs>
          <w:tab w:val="clear" w:pos="4536"/>
          <w:tab w:val="clear" w:pos="9072"/>
          <w:tab w:val="left" w:pos="1843"/>
        </w:tabs>
        <w:spacing w:line="240" w:lineRule="auto"/>
        <w:ind w:left="993" w:firstLine="0"/>
        <w:jc w:val="both"/>
        <w:rPr>
          <w:rFonts w:ascii="Times New Roman" w:hAnsi="Times New Roman"/>
          <w:b/>
          <w:i/>
          <w:szCs w:val="22"/>
        </w:rPr>
      </w:pPr>
      <w:r>
        <w:rPr>
          <w:rFonts w:ascii="Times New Roman" w:hAnsi="Times New Roman"/>
          <w:b/>
          <w:szCs w:val="22"/>
        </w:rPr>
        <w:t xml:space="preserve">Zadanie nr 4 </w:t>
      </w:r>
      <w:r w:rsidRPr="00B40BFA">
        <w:rPr>
          <w:rFonts w:ascii="Times New Roman" w:hAnsi="Times New Roman"/>
          <w:b/>
          <w:i/>
          <w:szCs w:val="22"/>
        </w:rPr>
        <w:t>Zakup i wdrożenie systemu informatycznego do zarządzania placówką publiczną, przedszkolną i żłobkową</w:t>
      </w:r>
      <w:r>
        <w:rPr>
          <w:rFonts w:ascii="Times New Roman" w:hAnsi="Times New Roman"/>
          <w:b/>
          <w:i/>
          <w:szCs w:val="22"/>
        </w:rPr>
        <w:t>.</w:t>
      </w:r>
    </w:p>
    <w:p w:rsidR="00B40BFA" w:rsidRPr="004926DD" w:rsidRDefault="00B40BFA" w:rsidP="00B40BFA">
      <w:pPr>
        <w:pStyle w:val="Stopka"/>
        <w:tabs>
          <w:tab w:val="clear" w:pos="4536"/>
          <w:tab w:val="clear" w:pos="9072"/>
          <w:tab w:val="left" w:pos="1843"/>
        </w:tabs>
        <w:spacing w:line="240" w:lineRule="auto"/>
        <w:ind w:left="993" w:firstLine="0"/>
        <w:jc w:val="both"/>
        <w:rPr>
          <w:rFonts w:ascii="Times New Roman" w:hAnsi="Times New Roman"/>
          <w:b/>
          <w:i/>
          <w:szCs w:val="22"/>
        </w:rPr>
      </w:pPr>
      <w:r>
        <w:rPr>
          <w:rFonts w:ascii="Times New Roman" w:hAnsi="Times New Roman"/>
          <w:b/>
          <w:szCs w:val="22"/>
        </w:rPr>
        <w:t xml:space="preserve">Zadanie nr 5 </w:t>
      </w:r>
      <w:r w:rsidRPr="004926DD">
        <w:rPr>
          <w:rFonts w:ascii="Times New Roman" w:hAnsi="Times New Roman"/>
          <w:b/>
          <w:i/>
          <w:szCs w:val="22"/>
        </w:rPr>
        <w:t>Zakup i wdrożenie systemu informatycznego: budżet obywatelski oraz e-Portal.</w:t>
      </w:r>
    </w:p>
    <w:p w:rsidR="00B40BFA" w:rsidRPr="004926DD" w:rsidRDefault="00B40BFA" w:rsidP="00B40BFA">
      <w:pPr>
        <w:pStyle w:val="Stopka"/>
        <w:tabs>
          <w:tab w:val="clear" w:pos="4536"/>
          <w:tab w:val="clear" w:pos="9072"/>
          <w:tab w:val="left" w:pos="1843"/>
        </w:tabs>
        <w:spacing w:line="240" w:lineRule="auto"/>
        <w:ind w:left="993" w:firstLine="0"/>
        <w:jc w:val="both"/>
        <w:rPr>
          <w:rFonts w:ascii="Times New Roman" w:hAnsi="Times New Roman"/>
          <w:b/>
          <w:bCs/>
          <w:i/>
          <w:szCs w:val="22"/>
        </w:rPr>
      </w:pPr>
    </w:p>
    <w:p w:rsidR="00AE78CF" w:rsidRDefault="00AE78CF" w:rsidP="009147C4">
      <w:pPr>
        <w:pStyle w:val="Stopka"/>
        <w:widowControl/>
        <w:numPr>
          <w:ilvl w:val="0"/>
          <w:numId w:val="13"/>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Pr>
          <w:rFonts w:ascii="Times New Roman" w:hAnsi="Times New Roman"/>
          <w:b/>
          <w:bCs/>
        </w:rPr>
        <w:t xml:space="preserve">, </w:t>
      </w:r>
      <w:r w:rsidRPr="00765D40">
        <w:rPr>
          <w:rFonts w:ascii="Times New Roman" w:hAnsi="Times New Roman"/>
          <w:b/>
          <w:bCs/>
        </w:rPr>
        <w:t>o któr</w:t>
      </w:r>
      <w:r w:rsidR="00126EF7">
        <w:rPr>
          <w:rFonts w:ascii="Times New Roman" w:hAnsi="Times New Roman"/>
          <w:b/>
          <w:bCs/>
        </w:rPr>
        <w:t>ych mowa w art. 214 ust. 1 pkt</w:t>
      </w:r>
      <w:r w:rsidR="00205AEE">
        <w:rPr>
          <w:rFonts w:ascii="Times New Roman" w:hAnsi="Times New Roman"/>
          <w:b/>
          <w:bCs/>
        </w:rPr>
        <w:t>.</w:t>
      </w:r>
      <w:r w:rsidR="00126EF7">
        <w:rPr>
          <w:rFonts w:ascii="Times New Roman" w:hAnsi="Times New Roman"/>
          <w:b/>
          <w:bCs/>
        </w:rPr>
        <w:t xml:space="preserve"> 7</w:t>
      </w:r>
      <w:r w:rsidRPr="00765D40">
        <w:rPr>
          <w:rFonts w:ascii="Times New Roman" w:hAnsi="Times New Roman"/>
          <w:b/>
          <w:bCs/>
        </w:rPr>
        <w:t>.</w:t>
      </w:r>
    </w:p>
    <w:p w:rsidR="008333F3" w:rsidRPr="00765D40" w:rsidRDefault="008333F3" w:rsidP="008333F3">
      <w:pPr>
        <w:pStyle w:val="Stopka"/>
        <w:widowControl/>
        <w:tabs>
          <w:tab w:val="clear" w:pos="4536"/>
          <w:tab w:val="clear" w:pos="9072"/>
        </w:tabs>
        <w:suppressAutoHyphens/>
        <w:spacing w:line="240" w:lineRule="auto"/>
        <w:ind w:left="1125" w:firstLine="0"/>
        <w:jc w:val="both"/>
        <w:rPr>
          <w:rFonts w:ascii="Times New Roman" w:hAnsi="Times New Roman"/>
          <w:b/>
          <w:bCs/>
        </w:rPr>
      </w:pPr>
    </w:p>
    <w:p w:rsidR="003D5D38" w:rsidRPr="007B5354" w:rsidRDefault="00FF3197" w:rsidP="00FF3197">
      <w:pPr>
        <w:pStyle w:val="Akapitzlist"/>
        <w:shd w:val="clear" w:color="auto" w:fill="FFFFFF"/>
        <w:tabs>
          <w:tab w:val="left" w:pos="0"/>
          <w:tab w:val="left" w:pos="1418"/>
        </w:tabs>
        <w:spacing w:line="240" w:lineRule="auto"/>
        <w:ind w:left="1125" w:right="-233" w:firstLine="0"/>
        <w:jc w:val="both"/>
        <w:rPr>
          <w:rFonts w:ascii="Times New Roman" w:hAnsi="Times New Roman"/>
          <w:b/>
          <w:bCs/>
        </w:rPr>
      </w:pPr>
      <w:r>
        <w:rPr>
          <w:rFonts w:ascii="Times New Roman" w:hAnsi="Times New Roman"/>
          <w:b/>
          <w:bCs/>
        </w:rPr>
        <w:tab/>
      </w:r>
      <w:r w:rsidR="003D5D38" w:rsidRPr="007B5354">
        <w:rPr>
          <w:rFonts w:ascii="Times New Roman" w:hAnsi="Times New Roman"/>
          <w:b/>
          <w:bCs/>
        </w:rPr>
        <w:t>ZADANIE OD NR 1 DO NR 5</w:t>
      </w:r>
    </w:p>
    <w:p w:rsidR="00B0133A" w:rsidRDefault="00AE78CF" w:rsidP="009147C4">
      <w:pPr>
        <w:pStyle w:val="Akapitzlist"/>
        <w:widowControl/>
        <w:numPr>
          <w:ilvl w:val="6"/>
          <w:numId w:val="13"/>
        </w:numPr>
        <w:autoSpaceDE w:val="0"/>
        <w:autoSpaceDN w:val="0"/>
        <w:adjustRightInd w:val="0"/>
        <w:spacing w:line="240" w:lineRule="auto"/>
        <w:ind w:left="993" w:hanging="426"/>
        <w:jc w:val="both"/>
        <w:rPr>
          <w:rFonts w:ascii="Times New Roman" w:hAnsi="Times New Roman"/>
          <w:szCs w:val="22"/>
        </w:rPr>
      </w:pPr>
      <w:r w:rsidRPr="00FF3197">
        <w:rPr>
          <w:rFonts w:ascii="Times New Roman" w:hAnsi="Times New Roman"/>
          <w:b/>
          <w:bCs/>
          <w:szCs w:val="22"/>
        </w:rPr>
        <w:t>Zamawiający</w:t>
      </w:r>
      <w:r w:rsidRPr="00FF3197">
        <w:rPr>
          <w:rFonts w:ascii="Times New Roman" w:hAnsi="Times New Roman"/>
          <w:szCs w:val="22"/>
        </w:rPr>
        <w:t xml:space="preserve">  </w:t>
      </w:r>
      <w:r w:rsidR="00FF3197" w:rsidRPr="00FF3197">
        <w:rPr>
          <w:rFonts w:ascii="Times New Roman" w:hAnsi="Times New Roman"/>
          <w:szCs w:val="22"/>
        </w:rPr>
        <w:t xml:space="preserve">nie </w:t>
      </w:r>
      <w:r w:rsidRPr="00FF3197">
        <w:rPr>
          <w:rFonts w:ascii="Times New Roman" w:hAnsi="Times New Roman"/>
          <w:szCs w:val="22"/>
        </w:rPr>
        <w:t>przewiduje udzielenia zamówień, o których mowa w art. 214 ust. 1 pkt</w:t>
      </w:r>
      <w:r w:rsidR="00205AEE" w:rsidRPr="00FF3197">
        <w:rPr>
          <w:rFonts w:ascii="Times New Roman" w:hAnsi="Times New Roman"/>
          <w:szCs w:val="22"/>
        </w:rPr>
        <w:t>.</w:t>
      </w:r>
      <w:r w:rsidRPr="00FF3197">
        <w:rPr>
          <w:rFonts w:ascii="Times New Roman" w:hAnsi="Times New Roman"/>
          <w:szCs w:val="22"/>
        </w:rPr>
        <w:t xml:space="preserve"> </w:t>
      </w:r>
      <w:r w:rsidR="00126EF7" w:rsidRPr="00FF3197">
        <w:rPr>
          <w:rFonts w:ascii="Times New Roman" w:hAnsi="Times New Roman"/>
          <w:szCs w:val="22"/>
        </w:rPr>
        <w:t>7</w:t>
      </w:r>
      <w:r w:rsidRPr="00FF3197">
        <w:rPr>
          <w:rFonts w:ascii="Times New Roman" w:hAnsi="Times New Roman"/>
          <w:szCs w:val="22"/>
        </w:rPr>
        <w:t xml:space="preserve"> ustawy Pzp.</w:t>
      </w:r>
      <w:r w:rsidR="00C65998" w:rsidRPr="00FF3197">
        <w:rPr>
          <w:rFonts w:ascii="Times New Roman" w:hAnsi="Times New Roman"/>
          <w:szCs w:val="22"/>
        </w:rPr>
        <w:t xml:space="preserve"> </w:t>
      </w:r>
    </w:p>
    <w:p w:rsidR="00FF3197" w:rsidRPr="00C65998" w:rsidRDefault="00FF3197" w:rsidP="00FF3197">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8333F3"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C62F0D" w:rsidRPr="001D455F" w:rsidRDefault="00C62F0D" w:rsidP="00C62F0D">
      <w:pPr>
        <w:pStyle w:val="Akapitzlist"/>
        <w:shd w:val="clear" w:color="auto" w:fill="FFFFFF"/>
        <w:tabs>
          <w:tab w:val="left" w:pos="0"/>
        </w:tabs>
        <w:spacing w:line="240" w:lineRule="auto"/>
        <w:ind w:left="1125" w:right="-233" w:firstLine="0"/>
        <w:jc w:val="both"/>
        <w:rPr>
          <w:rFonts w:ascii="Times New Roman" w:hAnsi="Times New Roman"/>
          <w:b/>
          <w:bCs/>
        </w:rPr>
      </w:pPr>
      <w:r>
        <w:rPr>
          <w:rFonts w:ascii="Times New Roman" w:hAnsi="Times New Roman"/>
          <w:b/>
          <w:bCs/>
        </w:rPr>
        <w:tab/>
      </w:r>
      <w:r w:rsidRPr="007B5354">
        <w:rPr>
          <w:rFonts w:ascii="Times New Roman" w:hAnsi="Times New Roman"/>
          <w:b/>
          <w:bCs/>
        </w:rPr>
        <w:t>ZADANIE OD NR 1 DO NR 5</w:t>
      </w:r>
    </w:p>
    <w:p w:rsidR="00FF3197" w:rsidRPr="00C62F0D" w:rsidRDefault="00D35F16" w:rsidP="00C62F0D">
      <w:pPr>
        <w:widowControl/>
        <w:numPr>
          <w:ilvl w:val="6"/>
          <w:numId w:val="13"/>
        </w:numPr>
        <w:suppressAutoHyphens/>
        <w:spacing w:line="240" w:lineRule="auto"/>
        <w:ind w:left="993" w:hanging="426"/>
        <w:jc w:val="both"/>
        <w:rPr>
          <w:rFonts w:ascii="Times New Roman" w:hAnsi="Times New Roman" w:cs="Times New Roman"/>
        </w:rPr>
      </w:pPr>
      <w:r w:rsidRPr="008333F3">
        <w:rPr>
          <w:rFonts w:ascii="Times New Roman" w:hAnsi="Times New Roman" w:cs="Times New Roman"/>
          <w:color w:val="000000"/>
        </w:rPr>
        <w:t xml:space="preserve">Termin wykonania zamówienia obejmuje okres: </w:t>
      </w:r>
    </w:p>
    <w:p w:rsidR="00FE2748" w:rsidRPr="008333F3" w:rsidRDefault="00FE2748" w:rsidP="00FF3197">
      <w:pPr>
        <w:widowControl/>
        <w:suppressAutoHyphens/>
        <w:spacing w:line="240" w:lineRule="auto"/>
        <w:ind w:left="993" w:firstLine="132"/>
        <w:jc w:val="both"/>
        <w:rPr>
          <w:rFonts w:ascii="Times New Roman" w:hAnsi="Times New Roman" w:cs="Times New Roman"/>
          <w:b/>
          <w:color w:val="000000"/>
        </w:rPr>
      </w:pPr>
      <w:r w:rsidRPr="008333F3">
        <w:rPr>
          <w:rFonts w:ascii="Times New Roman" w:hAnsi="Times New Roman" w:cs="Times New Roman"/>
          <w:b/>
          <w:color w:val="000000"/>
        </w:rPr>
        <w:t xml:space="preserve">w terminie </w:t>
      </w:r>
      <w:r w:rsidR="00FF3197">
        <w:rPr>
          <w:rFonts w:ascii="Times New Roman" w:hAnsi="Times New Roman" w:cs="Times New Roman"/>
          <w:b/>
          <w:color w:val="000000"/>
        </w:rPr>
        <w:t>trzech (3) miesięcy od dnia podpisania Umowy</w:t>
      </w:r>
    </w:p>
    <w:p w:rsidR="009B555F" w:rsidRPr="009629F0" w:rsidRDefault="009B555F" w:rsidP="009B555F">
      <w:pPr>
        <w:widowControl/>
        <w:suppressAutoHyphens/>
        <w:spacing w:line="240" w:lineRule="auto"/>
        <w:ind w:left="0" w:firstLine="0"/>
        <w:jc w:val="both"/>
        <w:rPr>
          <w:rFonts w:ascii="Times New Roman" w:hAnsi="Times New Roman" w:cs="Times New Roman"/>
        </w:rPr>
      </w:pPr>
    </w:p>
    <w:p w:rsidR="00B01226" w:rsidRPr="00FE2748" w:rsidRDefault="00B01226" w:rsidP="009147C4">
      <w:pPr>
        <w:numPr>
          <w:ilvl w:val="0"/>
          <w:numId w:val="13"/>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FE2748" w:rsidRDefault="00FE2748" w:rsidP="00FE2748">
      <w:pPr>
        <w:shd w:val="clear" w:color="auto" w:fill="FFFFFF"/>
        <w:tabs>
          <w:tab w:val="left" w:pos="0"/>
        </w:tabs>
        <w:spacing w:line="240" w:lineRule="auto"/>
        <w:ind w:left="1125" w:right="28" w:firstLine="0"/>
        <w:jc w:val="both"/>
        <w:rPr>
          <w:rFonts w:ascii="Times New Roman" w:hAnsi="Times New Roman" w:cs="Times New Roman"/>
          <w:b/>
          <w:bCs/>
        </w:rPr>
      </w:pPr>
    </w:p>
    <w:p w:rsidR="00FF3197" w:rsidRPr="007B5354" w:rsidRDefault="00FF3197" w:rsidP="00FF3197">
      <w:pPr>
        <w:pStyle w:val="Akapitzlist"/>
        <w:shd w:val="clear" w:color="auto" w:fill="FFFFFF"/>
        <w:tabs>
          <w:tab w:val="left" w:pos="0"/>
        </w:tabs>
        <w:spacing w:line="240" w:lineRule="auto"/>
        <w:ind w:left="502" w:right="-233" w:firstLine="0"/>
        <w:jc w:val="both"/>
        <w:rPr>
          <w:rFonts w:ascii="Times New Roman" w:hAnsi="Times New Roman"/>
          <w:b/>
          <w:bCs/>
        </w:rPr>
      </w:pPr>
      <w:r>
        <w:rPr>
          <w:rFonts w:ascii="Times New Roman" w:hAnsi="Times New Roman"/>
          <w:b/>
          <w:bCs/>
        </w:rPr>
        <w:tab/>
      </w:r>
      <w:r>
        <w:rPr>
          <w:rFonts w:ascii="Times New Roman" w:hAnsi="Times New Roman"/>
          <w:b/>
          <w:bCs/>
        </w:rPr>
        <w:tab/>
      </w:r>
      <w:r w:rsidRPr="007B5354">
        <w:rPr>
          <w:rFonts w:ascii="Times New Roman" w:hAnsi="Times New Roman"/>
          <w:b/>
          <w:bCs/>
        </w:rPr>
        <w:t>ZADANIE OD NR 1 DO NR 5</w:t>
      </w:r>
    </w:p>
    <w:p w:rsidR="00E823F2" w:rsidRPr="00292079" w:rsidRDefault="00E823F2" w:rsidP="00826A6E">
      <w:pPr>
        <w:widowControl/>
        <w:numPr>
          <w:ilvl w:val="1"/>
          <w:numId w:val="6"/>
        </w:numPr>
        <w:tabs>
          <w:tab w:val="clear" w:pos="1364"/>
          <w:tab w:val="num" w:pos="993"/>
        </w:tabs>
        <w:spacing w:line="240" w:lineRule="auto"/>
        <w:ind w:left="709" w:right="28" w:hanging="142"/>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p>
    <w:p w:rsidR="00E823F2" w:rsidRDefault="00E823F2" w:rsidP="00826A6E">
      <w:pPr>
        <w:widowControl/>
        <w:numPr>
          <w:ilvl w:val="0"/>
          <w:numId w:val="7"/>
        </w:numPr>
        <w:autoSpaceDE w:val="0"/>
        <w:autoSpaceDN w:val="0"/>
        <w:adjustRightInd w:val="0"/>
        <w:spacing w:line="240" w:lineRule="auto"/>
        <w:ind w:left="1418" w:right="28" w:hanging="284"/>
        <w:jc w:val="both"/>
        <w:rPr>
          <w:rFonts w:ascii="Times New Roman" w:hAnsi="Times New Roman" w:cs="Times New Roman"/>
        </w:rPr>
      </w:pPr>
      <w:r w:rsidRPr="004A4C6C">
        <w:rPr>
          <w:rFonts w:ascii="Times New Roman" w:hAnsi="Times New Roman" w:cs="Times New Roman"/>
          <w:b/>
          <w:u w:val="single"/>
        </w:rPr>
        <w:t>nie podlegają wykluczeniu z postępowania o udzielenie zamówienia na podstawie art. 108 ust. 1 oraz art. 109 ust. 1 pkt 4</w:t>
      </w:r>
      <w:r w:rsidRPr="00292079">
        <w:rPr>
          <w:rFonts w:ascii="Times New Roman" w:hAnsi="Times New Roman" w:cs="Times New Roman"/>
        </w:rPr>
        <w:t>;</w:t>
      </w:r>
      <w:r>
        <w:rPr>
          <w:rFonts w:ascii="Times New Roman" w:hAnsi="Times New Roman" w:cs="Times New Roman"/>
        </w:rPr>
        <w:t xml:space="preserve"> </w:t>
      </w:r>
    </w:p>
    <w:p w:rsidR="00E823F2" w:rsidRPr="00A12F42" w:rsidRDefault="00E823F2" w:rsidP="009147C4">
      <w:pPr>
        <w:pStyle w:val="Akapitzlist"/>
        <w:widowControl/>
        <w:numPr>
          <w:ilvl w:val="0"/>
          <w:numId w:val="25"/>
        </w:numPr>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9147C4">
      <w:pPr>
        <w:pStyle w:val="Akapitzlist"/>
        <w:widowControl/>
        <w:numPr>
          <w:ilvl w:val="0"/>
          <w:numId w:val="26"/>
        </w:numPr>
        <w:tabs>
          <w:tab w:val="left" w:pos="1843"/>
        </w:tabs>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lastRenderedPageBreak/>
        <w:t>będącego osobą fizyczną, którego prawomocnie skazano za przestępstwo:</w:t>
      </w:r>
      <w:r>
        <w:rPr>
          <w:rFonts w:ascii="Times New Roman" w:hAnsi="Times New Roman"/>
          <w:szCs w:val="22"/>
        </w:rPr>
        <w:t xml:space="preserve"> </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lub mające na </w:t>
      </w:r>
      <w:r w:rsidRPr="00C56708">
        <w:rPr>
          <w:rFonts w:ascii="Times New Roman" w:hAnsi="Times New Roman"/>
          <w:szCs w:val="22"/>
        </w:rPr>
        <w:t>celu popełnienie tego przestępstwa,</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205AEE">
        <w:rPr>
          <w:rFonts w:ascii="Times New Roman" w:hAnsi="Times New Roman"/>
          <w:szCs w:val="22"/>
        </w:rPr>
        <w:br/>
      </w:r>
      <w:r w:rsidRPr="00C56708">
        <w:rPr>
          <w:rFonts w:ascii="Times New Roman" w:hAnsi="Times New Roman"/>
          <w:szCs w:val="22"/>
        </w:rPr>
        <w:t>lub przestępstwo skarbowe,</w:t>
      </w:r>
    </w:p>
    <w:p w:rsidR="00E823F2" w:rsidRPr="00A0368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o którym mowa w art. 9 ust. 1 i 3 lub art. 10 ustawy z dnia 15 czerwca 2012 r. o skutkach powierzania wykonywania pracy cudzoziemcom przebywającym wbrew przepisom </w:t>
      </w:r>
      <w:r w:rsidR="009A1230">
        <w:rPr>
          <w:rFonts w:ascii="Times New Roman" w:hAnsi="Times New Roman"/>
          <w:szCs w:val="22"/>
        </w:rPr>
        <w:br/>
      </w:r>
      <w:r w:rsidRPr="00C56708">
        <w:rPr>
          <w:rFonts w:ascii="Times New Roman" w:hAnsi="Times New Roman"/>
          <w:szCs w:val="22"/>
        </w:rPr>
        <w:t>na terytorium Rzeczypospolitej Polskiej</w:t>
      </w:r>
    </w:p>
    <w:p w:rsidR="00E823F2" w:rsidRPr="00A12F42" w:rsidRDefault="00E823F2" w:rsidP="00E823F2">
      <w:pPr>
        <w:pStyle w:val="Akapitzlist"/>
        <w:widowControl/>
        <w:autoSpaceDE w:val="0"/>
        <w:autoSpaceDN w:val="0"/>
        <w:adjustRightInd w:val="0"/>
        <w:spacing w:line="240" w:lineRule="auto"/>
        <w:ind w:left="1843" w:right="28" w:firstLine="0"/>
        <w:jc w:val="both"/>
        <w:rPr>
          <w:rFonts w:ascii="Times New Roman" w:hAnsi="Times New Roman"/>
        </w:rPr>
      </w:pPr>
      <w:r w:rsidRPr="00C56708">
        <w:rPr>
          <w:rFonts w:ascii="Times New Roman" w:hAnsi="Times New Roman"/>
          <w:szCs w:val="22"/>
        </w:rPr>
        <w:t>-</w:t>
      </w:r>
      <w:r>
        <w:rPr>
          <w:rFonts w:ascii="Times New Roman" w:hAnsi="Times New Roman"/>
          <w:szCs w:val="22"/>
        </w:rPr>
        <w:t xml:space="preserve"> </w:t>
      </w:r>
      <w:r w:rsidRPr="00C56708">
        <w:rPr>
          <w:rFonts w:ascii="Times New Roman" w:hAnsi="Times New Roman"/>
          <w:szCs w:val="22"/>
        </w:rPr>
        <w:t>lub za odpowiedni czyn zabroniony określony w przepisach prawa obcego;</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jeżeli urzędującego członka jego organu zarządzającego lub nadzorczego, wspólnika spółki </w:t>
      </w:r>
      <w:r w:rsidR="009A1230">
        <w:rPr>
          <w:rFonts w:ascii="Times New Roman" w:hAnsi="Times New Roman"/>
          <w:szCs w:val="22"/>
        </w:rPr>
        <w:br/>
      </w:r>
      <w:r w:rsidRPr="00C56708">
        <w:rPr>
          <w:rFonts w:ascii="Times New Roman" w:hAnsi="Times New Roman"/>
          <w:szCs w:val="22"/>
        </w:rPr>
        <w:t>w spółce jawnej lub partnerskiej albo komplementariusza w spół</w:t>
      </w:r>
      <w:r>
        <w:rPr>
          <w:rFonts w:ascii="Times New Roman" w:hAnsi="Times New Roman"/>
          <w:szCs w:val="22"/>
        </w:rPr>
        <w:t xml:space="preserve">ce komandytowej </w:t>
      </w:r>
      <w:r w:rsidR="00205AEE">
        <w:rPr>
          <w:rFonts w:ascii="Times New Roman" w:hAnsi="Times New Roman"/>
          <w:szCs w:val="22"/>
        </w:rPr>
        <w:br/>
      </w:r>
      <w:r>
        <w:rPr>
          <w:rFonts w:ascii="Times New Roman" w:hAnsi="Times New Roman"/>
          <w:szCs w:val="22"/>
        </w:rPr>
        <w:t xml:space="preserve">lub komandytowo – </w:t>
      </w:r>
      <w:r w:rsidRPr="00C56708">
        <w:rPr>
          <w:rFonts w:ascii="Times New Roman" w:hAnsi="Times New Roman"/>
          <w:szCs w:val="22"/>
        </w:rPr>
        <w:t>akcyjnej lub prokurenta prawomocnie skazano</w:t>
      </w:r>
      <w:r>
        <w:rPr>
          <w:rFonts w:ascii="Times New Roman" w:hAnsi="Times New Roman"/>
          <w:szCs w:val="22"/>
        </w:rPr>
        <w:t xml:space="preserve"> </w:t>
      </w:r>
      <w:r w:rsidRPr="00C56708">
        <w:rPr>
          <w:rFonts w:ascii="Times New Roman" w:hAnsi="Times New Roman"/>
          <w:szCs w:val="22"/>
        </w:rPr>
        <w:t>za przestępstwo, o którym mowa w pkt</w:t>
      </w:r>
      <w:r w:rsidR="00205AEE">
        <w:rPr>
          <w:rFonts w:ascii="Times New Roman" w:hAnsi="Times New Roman"/>
          <w:szCs w:val="22"/>
        </w:rPr>
        <w:t>.</w:t>
      </w:r>
      <w:r w:rsidRPr="00C56708">
        <w:rPr>
          <w:rFonts w:ascii="Times New Roman" w:hAnsi="Times New Roman"/>
          <w:szCs w:val="22"/>
        </w:rPr>
        <w:t xml:space="preserve"> 1;</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w:t>
      </w:r>
      <w:r w:rsidR="009A1230">
        <w:rPr>
          <w:rFonts w:ascii="Times New Roman" w:hAnsi="Times New Roman"/>
          <w:szCs w:val="22"/>
        </w:rPr>
        <w:br/>
      </w:r>
      <w:r w:rsidRPr="00C56708">
        <w:rPr>
          <w:rFonts w:ascii="Times New Roman" w:hAnsi="Times New Roman"/>
          <w:szCs w:val="22"/>
        </w:rPr>
        <w:t>o zaleganiu z uiszczeniem podatków, opłat lub składek na ubezpieczenie sp</w:t>
      </w:r>
      <w:r>
        <w:rPr>
          <w:rFonts w:ascii="Times New Roman" w:hAnsi="Times New Roman"/>
          <w:szCs w:val="22"/>
        </w:rPr>
        <w:t>ołeczne lub zdrowotne, chyba że </w:t>
      </w:r>
      <w:r w:rsidRPr="00A14D89">
        <w:rPr>
          <w:rFonts w:ascii="Times New Roman" w:hAnsi="Times New Roman"/>
          <w:b/>
          <w:szCs w:val="22"/>
        </w:rPr>
        <w:t>Wykonawca</w:t>
      </w:r>
      <w:r w:rsidR="000A1C5F">
        <w:rPr>
          <w:rFonts w:ascii="Times New Roman" w:hAnsi="Times New Roman"/>
          <w:szCs w:val="22"/>
        </w:rPr>
        <w:t xml:space="preserve"> </w:t>
      </w:r>
      <w:r w:rsidRPr="00C56708">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w:t>
      </w:r>
      <w:r>
        <w:rPr>
          <w:rFonts w:ascii="Times New Roman" w:hAnsi="Times New Roman"/>
          <w:szCs w:val="22"/>
        </w:rPr>
        <w:t xml:space="preserve"> zdrowotne wraz 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wobec którego prawomocnie orzeczono zakaz ubiegania się o zamówienia publiczne;</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sidR="000A1C5F">
        <w:rPr>
          <w:rFonts w:ascii="Times New Roman" w:hAnsi="Times New Roman"/>
          <w:szCs w:val="22"/>
        </w:rPr>
        <w:t xml:space="preserve">, że </w:t>
      </w:r>
      <w:r w:rsidR="000A1C5F" w:rsidRPr="000A1C5F">
        <w:rPr>
          <w:rFonts w:ascii="Times New Roman" w:hAnsi="Times New Roman"/>
          <w:b/>
          <w:szCs w:val="22"/>
        </w:rPr>
        <w:t>W</w:t>
      </w:r>
      <w:r w:rsidRPr="000A1C5F">
        <w:rPr>
          <w:rFonts w:ascii="Times New Roman" w:hAnsi="Times New Roman"/>
          <w:b/>
          <w:szCs w:val="22"/>
        </w:rPr>
        <w:t xml:space="preserve">ykonawca </w:t>
      </w:r>
      <w:r>
        <w:rPr>
          <w:rFonts w:ascii="Times New Roman" w:hAnsi="Times New Roman"/>
          <w:szCs w:val="22"/>
        </w:rPr>
        <w:t xml:space="preserve">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t>
      </w:r>
      <w:r w:rsidR="009A1230">
        <w:rPr>
          <w:rFonts w:ascii="Times New Roman" w:hAnsi="Times New Roman"/>
          <w:szCs w:val="22"/>
        </w:rPr>
        <w:br/>
      </w:r>
      <w:r w:rsidRPr="00C56708">
        <w:rPr>
          <w:rFonts w:ascii="Times New Roman" w:hAnsi="Times New Roman"/>
          <w:szCs w:val="22"/>
        </w:rPr>
        <w:t xml:space="preserve">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dopuszczenie do udziału w postępowaniu, chyba że wykażą, że przygotowali te oferty lub wnioski niezależnie od siebie;</w:t>
      </w:r>
    </w:p>
    <w:p w:rsidR="00E823F2" w:rsidRPr="00C56708"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w:t>
      </w:r>
      <w:r w:rsidR="000A1C5F">
        <w:rPr>
          <w:rFonts w:ascii="Times New Roman" w:hAnsi="Times New Roman"/>
          <w:szCs w:val="22"/>
        </w:rPr>
        <w:t xml:space="preserve"> </w:t>
      </w:r>
      <w:r w:rsidRPr="00C56708">
        <w:rPr>
          <w:rFonts w:ascii="Times New Roman" w:hAnsi="Times New Roman"/>
          <w:szCs w:val="22"/>
        </w:rPr>
        <w:t>ustawy, doszło do zakłócenia konkurencji wynikającego z wcześniejszego zaangażowania tego wykonaw</w:t>
      </w:r>
      <w:r>
        <w:rPr>
          <w:rFonts w:ascii="Times New Roman" w:hAnsi="Times New Roman"/>
          <w:szCs w:val="22"/>
        </w:rPr>
        <w:t>cy lub podmiotu, który należy z </w:t>
      </w:r>
      <w:r w:rsidRPr="00C56708">
        <w:rPr>
          <w:rFonts w:ascii="Times New Roman" w:hAnsi="Times New Roman"/>
          <w:szCs w:val="22"/>
        </w:rPr>
        <w:t>wykonawcą do tej samej grupy kapitałowej w rozumieniu us</w:t>
      </w:r>
      <w:r>
        <w:rPr>
          <w:rFonts w:ascii="Times New Roman" w:hAnsi="Times New Roman"/>
          <w:szCs w:val="22"/>
        </w:rPr>
        <w:t>tawy z dnia 16 lutego 2007 r. o </w:t>
      </w:r>
      <w:r w:rsidRPr="00C56708">
        <w:rPr>
          <w:rFonts w:ascii="Times New Roman" w:hAnsi="Times New Roman"/>
          <w:szCs w:val="22"/>
        </w:rPr>
        <w:t>ochronie konkurencji i konsumentów, chyba że spowodowane tym zakłócenie konkurencji może być wyeliminowane w inny sposób niż przez wykluczenie wykon</w:t>
      </w:r>
      <w:r>
        <w:rPr>
          <w:rFonts w:ascii="Times New Roman" w:hAnsi="Times New Roman"/>
          <w:szCs w:val="22"/>
        </w:rPr>
        <w:t>awcy z udziału w postępowaniu o </w:t>
      </w:r>
      <w:r w:rsidRPr="00C56708">
        <w:rPr>
          <w:rFonts w:ascii="Times New Roman" w:hAnsi="Times New Roman"/>
          <w:szCs w:val="22"/>
        </w:rPr>
        <w:t>udzielenie zamówienia.</w:t>
      </w:r>
    </w:p>
    <w:p w:rsidR="00E823F2" w:rsidRPr="008333F3" w:rsidRDefault="00E823F2" w:rsidP="009147C4">
      <w:pPr>
        <w:pStyle w:val="Akapitzlist"/>
        <w:widowControl/>
        <w:numPr>
          <w:ilvl w:val="0"/>
          <w:numId w:val="25"/>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109 ust. 1 pkt</w:t>
      </w:r>
      <w:r w:rsidR="001026CE">
        <w:rPr>
          <w:rFonts w:ascii="Times New Roman" w:hAnsi="Times New Roman"/>
          <w:szCs w:val="22"/>
        </w:rPr>
        <w:t>.</w:t>
      </w:r>
      <w:r w:rsidRPr="00C56708">
        <w:rPr>
          <w:rFonts w:ascii="Times New Roman" w:hAnsi="Times New Roman"/>
          <w:szCs w:val="22"/>
        </w:rPr>
        <w:t xml:space="preserve">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w stosunku</w:t>
      </w:r>
      <w:r w:rsidR="004D5C56">
        <w:rPr>
          <w:rFonts w:ascii="Times New Roman" w:hAnsi="Times New Roman"/>
          <w:szCs w:val="22"/>
        </w:rPr>
        <w:t>,</w:t>
      </w:r>
      <w:r w:rsidRPr="00C56708">
        <w:rPr>
          <w:rFonts w:ascii="Times New Roman" w:hAnsi="Times New Roman"/>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8333F3"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8333F3">
        <w:rPr>
          <w:rFonts w:ascii="Times New Roman" w:hAnsi="Times New Roman" w:cs="Times New Roman"/>
          <w:b/>
          <w:u w:val="single"/>
        </w:rPr>
        <w:t>spełniają warunki udziału w postępowaniu dotyczące</w:t>
      </w:r>
      <w:r w:rsidRPr="008333F3">
        <w:rPr>
          <w:rFonts w:ascii="Times New Roman" w:hAnsi="Times New Roman" w:cs="Times New Roman"/>
        </w:rPr>
        <w:t>:</w:t>
      </w:r>
    </w:p>
    <w:p w:rsidR="00E90439" w:rsidRPr="008333F3"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b/>
        </w:rPr>
        <w:t>zdolności do występowania w obrocie gospodarczym</w:t>
      </w:r>
      <w:r w:rsidRPr="008333F3">
        <w:rPr>
          <w:rFonts w:ascii="Times New Roman" w:hAnsi="Times New Roman"/>
        </w:rPr>
        <w:t xml:space="preserve">: </w:t>
      </w:r>
      <w:r w:rsidRPr="008333F3">
        <w:rPr>
          <w:rFonts w:ascii="Times New Roman" w:hAnsi="Times New Roman" w:cs="Times New Roman"/>
          <w:b/>
          <w:bCs/>
        </w:rPr>
        <w:t>Zamawiający</w:t>
      </w:r>
      <w:r w:rsidRPr="008333F3">
        <w:rPr>
          <w:rFonts w:ascii="Times New Roman" w:hAnsi="Times New Roman" w:cs="Times New Roman"/>
        </w:rPr>
        <w:t xml:space="preserve"> nie wyznacza szczegółowego warunku w tym zakresie;</w:t>
      </w:r>
    </w:p>
    <w:p w:rsidR="00A11175" w:rsidRPr="008333F3"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cs="Times New Roman"/>
          <w:b/>
        </w:rPr>
        <w:t>sytuacji ekonomicznej lub finansowej</w:t>
      </w:r>
      <w:r w:rsidRPr="008333F3">
        <w:rPr>
          <w:rFonts w:ascii="Times New Roman" w:hAnsi="Times New Roman" w:cs="Times New Roman"/>
        </w:rPr>
        <w:t>:</w:t>
      </w:r>
      <w:r w:rsidR="003C3036" w:rsidRPr="008333F3">
        <w:rPr>
          <w:rFonts w:ascii="Times New Roman" w:hAnsi="Times New Roman" w:cs="Times New Roman"/>
        </w:rPr>
        <w:t xml:space="preserve"> </w:t>
      </w:r>
      <w:r w:rsidR="00E90439" w:rsidRPr="008333F3">
        <w:rPr>
          <w:rFonts w:ascii="Times New Roman" w:hAnsi="Times New Roman"/>
          <w:b/>
        </w:rPr>
        <w:t>Zamawiający</w:t>
      </w:r>
      <w:r w:rsidR="00E90439" w:rsidRPr="008333F3">
        <w:rPr>
          <w:rFonts w:ascii="Times New Roman" w:hAnsi="Times New Roman"/>
        </w:rPr>
        <w:t xml:space="preserve"> uzna ten warunek za spełniony, </w:t>
      </w:r>
      <w:r w:rsidR="008333F3">
        <w:rPr>
          <w:rFonts w:ascii="Times New Roman" w:hAnsi="Times New Roman"/>
        </w:rPr>
        <w:br/>
      </w:r>
      <w:r w:rsidR="00E90439" w:rsidRPr="008333F3">
        <w:rPr>
          <w:rFonts w:ascii="Times New Roman" w:hAnsi="Times New Roman"/>
        </w:rPr>
        <w:t xml:space="preserve">gdy </w:t>
      </w:r>
      <w:r w:rsidR="00E90439" w:rsidRPr="008333F3">
        <w:rPr>
          <w:rFonts w:ascii="Times New Roman" w:hAnsi="Times New Roman"/>
          <w:b/>
        </w:rPr>
        <w:t>Wykonawca</w:t>
      </w:r>
      <w:r w:rsidR="00E90439" w:rsidRPr="008333F3">
        <w:rPr>
          <w:rFonts w:ascii="Times New Roman" w:hAnsi="Times New Roman"/>
        </w:rPr>
        <w:t xml:space="preserve"> posiada aktualną – opłaconą polisę</w:t>
      </w:r>
      <w:r w:rsidR="00E90439" w:rsidRPr="008333F3">
        <w:rPr>
          <w:rFonts w:ascii="Times New Roman" w:hAnsi="Times New Roman"/>
          <w:b/>
        </w:rPr>
        <w:t>,</w:t>
      </w:r>
      <w:r w:rsidR="00E90439" w:rsidRPr="008333F3">
        <w:rPr>
          <w:rFonts w:ascii="Times New Roman" w:hAnsi="Times New Roman"/>
        </w:rPr>
        <w:t xml:space="preserve"> a w przypadku jej braku inny dokument na sumę ubezpieczenia OC nie niższą niż </w:t>
      </w:r>
      <w:r w:rsidR="0064727A">
        <w:rPr>
          <w:rFonts w:ascii="Times New Roman" w:hAnsi="Times New Roman"/>
          <w:b/>
        </w:rPr>
        <w:t>10</w:t>
      </w:r>
      <w:r w:rsidR="00215003" w:rsidRPr="008333F3">
        <w:rPr>
          <w:rFonts w:ascii="Times New Roman" w:hAnsi="Times New Roman"/>
          <w:b/>
        </w:rPr>
        <w:t>0</w:t>
      </w:r>
      <w:r w:rsidR="00E90439" w:rsidRPr="008333F3">
        <w:rPr>
          <w:rFonts w:ascii="Times New Roman" w:hAnsi="Times New Roman"/>
          <w:b/>
        </w:rPr>
        <w:t xml:space="preserve">.000,00 </w:t>
      </w:r>
      <w:r w:rsidR="0025656A" w:rsidRPr="008333F3">
        <w:rPr>
          <w:rFonts w:ascii="Times New Roman" w:hAnsi="Times New Roman"/>
          <w:b/>
        </w:rPr>
        <w:t>zł</w:t>
      </w:r>
      <w:r w:rsidR="00B60878" w:rsidRPr="008333F3">
        <w:rPr>
          <w:rFonts w:ascii="Times New Roman" w:hAnsi="Times New Roman"/>
        </w:rPr>
        <w:t xml:space="preserve"> (słownie: </w:t>
      </w:r>
      <w:r w:rsidR="0064727A">
        <w:rPr>
          <w:rFonts w:ascii="Times New Roman" w:hAnsi="Times New Roman"/>
        </w:rPr>
        <w:t xml:space="preserve">sto </w:t>
      </w:r>
      <w:r w:rsidR="00E90439" w:rsidRPr="008333F3">
        <w:rPr>
          <w:rFonts w:ascii="Times New Roman" w:hAnsi="Times New Roman"/>
        </w:rPr>
        <w:t xml:space="preserve">tysięcy złotych 00/100) </w:t>
      </w:r>
      <w:r w:rsidR="008333F3">
        <w:rPr>
          <w:rFonts w:ascii="Times New Roman" w:hAnsi="Times New Roman"/>
        </w:rPr>
        <w:br/>
      </w:r>
      <w:r w:rsidR="00E90439" w:rsidRPr="008333F3">
        <w:rPr>
          <w:rFonts w:ascii="Times New Roman" w:hAnsi="Times New Roman"/>
        </w:rPr>
        <w:t xml:space="preserve">na </w:t>
      </w:r>
      <w:r w:rsidR="00215003" w:rsidRPr="008333F3">
        <w:rPr>
          <w:rFonts w:ascii="Times New Roman" w:hAnsi="Times New Roman"/>
          <w:b/>
        </w:rPr>
        <w:t>ZADANIE NR 1</w:t>
      </w:r>
      <w:r w:rsidR="0064727A">
        <w:rPr>
          <w:rFonts w:ascii="Times New Roman" w:hAnsi="Times New Roman"/>
        </w:rPr>
        <w:t xml:space="preserve">; </w:t>
      </w:r>
      <w:r w:rsidR="00215003" w:rsidRPr="008333F3">
        <w:rPr>
          <w:rFonts w:ascii="Times New Roman" w:hAnsi="Times New Roman"/>
        </w:rPr>
        <w:t>3</w:t>
      </w:r>
      <w:r w:rsidR="00E90439" w:rsidRPr="008333F3">
        <w:rPr>
          <w:rFonts w:ascii="Times New Roman" w:hAnsi="Times New Roman"/>
          <w:b/>
        </w:rPr>
        <w:t xml:space="preserve">0.000,00 </w:t>
      </w:r>
      <w:r w:rsidR="0025656A" w:rsidRPr="008333F3">
        <w:rPr>
          <w:rFonts w:ascii="Times New Roman" w:hAnsi="Times New Roman"/>
          <w:b/>
        </w:rPr>
        <w:t>zł</w:t>
      </w:r>
      <w:r w:rsidR="00E90439" w:rsidRPr="008333F3">
        <w:rPr>
          <w:rFonts w:ascii="Times New Roman" w:hAnsi="Times New Roman"/>
        </w:rPr>
        <w:t xml:space="preserve"> (słownie: </w:t>
      </w:r>
      <w:r w:rsidR="00215003" w:rsidRPr="008333F3">
        <w:rPr>
          <w:rFonts w:ascii="Times New Roman" w:hAnsi="Times New Roman"/>
        </w:rPr>
        <w:t>trzydzieści</w:t>
      </w:r>
      <w:r w:rsidR="00E90439" w:rsidRPr="008333F3">
        <w:rPr>
          <w:rFonts w:ascii="Times New Roman" w:hAnsi="Times New Roman"/>
        </w:rPr>
        <w:t xml:space="preserve"> tysięcy złotych 00/100) na </w:t>
      </w:r>
      <w:r w:rsidR="00215003" w:rsidRPr="008333F3">
        <w:rPr>
          <w:rFonts w:ascii="Times New Roman" w:hAnsi="Times New Roman"/>
          <w:b/>
        </w:rPr>
        <w:t>ZADANIE NR 2</w:t>
      </w:r>
      <w:r w:rsidR="0064727A">
        <w:rPr>
          <w:rFonts w:ascii="Times New Roman" w:hAnsi="Times New Roman"/>
        </w:rPr>
        <w:t xml:space="preserve">; </w:t>
      </w:r>
      <w:r w:rsidR="0064727A" w:rsidRPr="0064727A">
        <w:rPr>
          <w:rFonts w:ascii="Times New Roman" w:hAnsi="Times New Roman"/>
          <w:b/>
        </w:rPr>
        <w:lastRenderedPageBreak/>
        <w:t>15.000,00 zł</w:t>
      </w:r>
      <w:r w:rsidR="0064727A">
        <w:rPr>
          <w:rFonts w:ascii="Times New Roman" w:hAnsi="Times New Roman"/>
        </w:rPr>
        <w:t xml:space="preserve"> (słownie: piętnaście tysięcy złotych 00/00) na </w:t>
      </w:r>
      <w:r w:rsidR="0064727A" w:rsidRPr="0064727A">
        <w:rPr>
          <w:rFonts w:ascii="Times New Roman" w:hAnsi="Times New Roman"/>
          <w:b/>
        </w:rPr>
        <w:t>ZADANIE NR 3</w:t>
      </w:r>
      <w:r w:rsidR="0064727A">
        <w:rPr>
          <w:rFonts w:ascii="Times New Roman" w:hAnsi="Times New Roman"/>
        </w:rPr>
        <w:t xml:space="preserve">; </w:t>
      </w:r>
      <w:r w:rsidR="0064727A" w:rsidRPr="0064727A">
        <w:rPr>
          <w:rFonts w:ascii="Times New Roman" w:hAnsi="Times New Roman"/>
          <w:b/>
        </w:rPr>
        <w:t>15.000,00 zł</w:t>
      </w:r>
      <w:r w:rsidR="0064727A">
        <w:rPr>
          <w:rFonts w:ascii="Times New Roman" w:hAnsi="Times New Roman"/>
        </w:rPr>
        <w:t xml:space="preserve"> (słownie: piętnaście tysięcy złotych 00/100) na </w:t>
      </w:r>
      <w:r w:rsidR="0064727A" w:rsidRPr="0064727A">
        <w:rPr>
          <w:rFonts w:ascii="Times New Roman" w:hAnsi="Times New Roman"/>
          <w:b/>
        </w:rPr>
        <w:t>ZADANIE NR 4</w:t>
      </w:r>
      <w:r w:rsidR="0064727A">
        <w:rPr>
          <w:rFonts w:ascii="Times New Roman" w:hAnsi="Times New Roman"/>
        </w:rPr>
        <w:t xml:space="preserve">; </w:t>
      </w:r>
      <w:r w:rsidR="0064727A" w:rsidRPr="0064727A">
        <w:rPr>
          <w:rFonts w:ascii="Times New Roman" w:hAnsi="Times New Roman"/>
          <w:b/>
        </w:rPr>
        <w:t>50.000,00 zł</w:t>
      </w:r>
      <w:r w:rsidR="0064727A">
        <w:rPr>
          <w:rFonts w:ascii="Times New Roman" w:hAnsi="Times New Roman"/>
        </w:rPr>
        <w:t xml:space="preserve"> (słownie: pięćdziesiąt tysięcy złotych 00/100) na </w:t>
      </w:r>
      <w:r w:rsidR="0064727A" w:rsidRPr="0064727A">
        <w:rPr>
          <w:rFonts w:ascii="Times New Roman" w:hAnsi="Times New Roman"/>
          <w:b/>
        </w:rPr>
        <w:t>ZADANIE NR 5</w:t>
      </w:r>
      <w:r w:rsidR="0064727A">
        <w:rPr>
          <w:rFonts w:ascii="Times New Roman" w:hAnsi="Times New Roman"/>
        </w:rPr>
        <w:t xml:space="preserve">; </w:t>
      </w:r>
      <w:r w:rsidR="0064727A" w:rsidRPr="0064727A">
        <w:rPr>
          <w:rFonts w:ascii="Times New Roman" w:hAnsi="Times New Roman"/>
          <w:b/>
        </w:rPr>
        <w:t>Wykonawca,</w:t>
      </w:r>
      <w:r w:rsidR="0064727A">
        <w:rPr>
          <w:rFonts w:ascii="Times New Roman" w:hAnsi="Times New Roman"/>
        </w:rPr>
        <w:t xml:space="preserve"> który będzie składał ofertę na wszystkie </w:t>
      </w:r>
      <w:r w:rsidR="0064727A" w:rsidRPr="0064727A">
        <w:rPr>
          <w:rFonts w:ascii="Times New Roman" w:hAnsi="Times New Roman"/>
          <w:b/>
        </w:rPr>
        <w:t>5 zadań</w:t>
      </w:r>
      <w:r w:rsidR="0064727A">
        <w:rPr>
          <w:rFonts w:ascii="Times New Roman" w:hAnsi="Times New Roman"/>
        </w:rPr>
        <w:t xml:space="preserve"> posiada polisę na sumę nie niższą niż </w:t>
      </w:r>
      <w:r w:rsidR="0064727A" w:rsidRPr="0064727A">
        <w:rPr>
          <w:rFonts w:ascii="Times New Roman" w:hAnsi="Times New Roman"/>
          <w:b/>
        </w:rPr>
        <w:t>200.000,00 zł</w:t>
      </w:r>
      <w:r w:rsidR="0064727A">
        <w:rPr>
          <w:rFonts w:ascii="Times New Roman" w:hAnsi="Times New Roman"/>
        </w:rPr>
        <w:t xml:space="preserve"> (słownie: dwieście tysięcy złotych 00/100).</w:t>
      </w:r>
      <w:r w:rsidR="0064727A">
        <w:rPr>
          <w:rFonts w:ascii="Times New Roman" w:hAnsi="Times New Roman"/>
        </w:rPr>
        <w:br/>
      </w:r>
      <w:r w:rsidR="00E90439" w:rsidRPr="008333F3">
        <w:rPr>
          <w:rFonts w:ascii="Times New Roman" w:hAnsi="Times New Roman"/>
        </w:rPr>
        <w:t>W przypadku gdy z treści polisy</w:t>
      </w:r>
      <w:r w:rsidR="003C3036" w:rsidRPr="008333F3">
        <w:rPr>
          <w:rFonts w:ascii="Times New Roman" w:hAnsi="Times New Roman"/>
        </w:rPr>
        <w:t xml:space="preserve"> </w:t>
      </w:r>
      <w:r w:rsidR="00E90439" w:rsidRPr="008333F3">
        <w:rPr>
          <w:rFonts w:ascii="Times New Roman" w:hAnsi="Times New Roman"/>
        </w:rPr>
        <w:t xml:space="preserve">lub dokumentu ubezpieczenia nie będzie wynikało, że ubezpieczenie jest opłacone, </w:t>
      </w:r>
      <w:r w:rsidR="00E90439" w:rsidRPr="008333F3">
        <w:rPr>
          <w:rFonts w:ascii="Times New Roman" w:hAnsi="Times New Roman"/>
          <w:b/>
        </w:rPr>
        <w:t xml:space="preserve">Wykonawca </w:t>
      </w:r>
      <w:r w:rsidR="00E90439" w:rsidRPr="008333F3">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E90439" w:rsidRPr="008333F3">
        <w:rPr>
          <w:rFonts w:ascii="Times New Roman" w:hAnsi="Times New Roman"/>
          <w:b/>
        </w:rPr>
        <w:t xml:space="preserve">Wykonawca </w:t>
      </w:r>
      <w:r w:rsidR="00E90439" w:rsidRPr="008333F3">
        <w:rPr>
          <w:rFonts w:ascii="Times New Roman" w:hAnsi="Times New Roman"/>
        </w:rPr>
        <w:t>zobowiązany jest złożyć odrębne oświadczenie, potwierdzające, że ubezpieczenie zostało opłacone.</w:t>
      </w:r>
    </w:p>
    <w:p w:rsidR="00A11175" w:rsidRPr="008333F3" w:rsidRDefault="003D29E8" w:rsidP="00215003">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b/>
          <w:bCs/>
        </w:rPr>
        <w:t xml:space="preserve">zdolności technicznej lub zawodowej </w:t>
      </w:r>
      <w:r w:rsidRPr="008333F3">
        <w:rPr>
          <w:rFonts w:ascii="Times New Roman" w:hAnsi="Times New Roman"/>
        </w:rPr>
        <w:t xml:space="preserve">– </w:t>
      </w:r>
      <w:r w:rsidR="00A11175" w:rsidRPr="008333F3">
        <w:rPr>
          <w:rFonts w:ascii="Times New Roman" w:hAnsi="Times New Roman"/>
        </w:rPr>
        <w:t xml:space="preserve">gdy </w:t>
      </w:r>
      <w:r w:rsidR="00A11175" w:rsidRPr="008333F3">
        <w:rPr>
          <w:rFonts w:ascii="Times New Roman" w:hAnsi="Times New Roman"/>
          <w:b/>
          <w:bCs/>
        </w:rPr>
        <w:t xml:space="preserve">Wykonawca </w:t>
      </w:r>
      <w:r w:rsidR="00A11175" w:rsidRPr="008333F3">
        <w:rPr>
          <w:rFonts w:ascii="Times New Roman" w:hAnsi="Times New Roman"/>
        </w:rPr>
        <w:t xml:space="preserve">wykaże, że w okresie ostatnich </w:t>
      </w:r>
      <w:r w:rsidR="00E90439" w:rsidRPr="008333F3">
        <w:rPr>
          <w:rFonts w:ascii="Times New Roman" w:hAnsi="Times New Roman"/>
        </w:rPr>
        <w:t>trzech</w:t>
      </w:r>
      <w:r w:rsidR="00A11175" w:rsidRPr="008333F3">
        <w:rPr>
          <w:rFonts w:ascii="Times New Roman" w:hAnsi="Times New Roman"/>
        </w:rPr>
        <w:t xml:space="preserve"> lat przed upływem terminu składania ofert, a jeżeli okres prowadzenia działalności jest krótszy – w tym okresie wykonał </w:t>
      </w:r>
      <w:r w:rsidR="00E90439" w:rsidRPr="008333F3">
        <w:rPr>
          <w:rFonts w:ascii="Times New Roman" w:hAnsi="Times New Roman"/>
        </w:rPr>
        <w:t>taką sam</w:t>
      </w:r>
      <w:r w:rsidR="00D6207E" w:rsidRPr="008333F3">
        <w:rPr>
          <w:rFonts w:ascii="Times New Roman" w:hAnsi="Times New Roman"/>
        </w:rPr>
        <w:t>ą</w:t>
      </w:r>
      <w:r w:rsidR="00E90439" w:rsidRPr="008333F3">
        <w:rPr>
          <w:rFonts w:ascii="Times New Roman" w:hAnsi="Times New Roman"/>
        </w:rPr>
        <w:t xml:space="preserve"> lub podobną co przedmiot zamówienia, </w:t>
      </w:r>
      <w:r w:rsidR="00A11175" w:rsidRPr="008333F3">
        <w:rPr>
          <w:rFonts w:ascii="Times New Roman" w:hAnsi="Times New Roman"/>
        </w:rPr>
        <w:t xml:space="preserve">co najmniej 1 (jedną) </w:t>
      </w:r>
      <w:r w:rsidR="00E90439" w:rsidRPr="008333F3">
        <w:rPr>
          <w:rFonts w:ascii="Times New Roman" w:hAnsi="Times New Roman"/>
        </w:rPr>
        <w:t xml:space="preserve">dostawę </w:t>
      </w:r>
      <w:r w:rsidR="00A11175" w:rsidRPr="008333F3">
        <w:rPr>
          <w:rFonts w:ascii="Times New Roman" w:hAnsi="Times New Roman"/>
        </w:rPr>
        <w:t xml:space="preserve"> </w:t>
      </w:r>
      <w:r w:rsidR="00D6207E" w:rsidRPr="008333F3">
        <w:rPr>
          <w:rFonts w:ascii="Times New Roman" w:hAnsi="Times New Roman"/>
        </w:rPr>
        <w:br/>
      </w:r>
      <w:r w:rsidR="00A11175" w:rsidRPr="008333F3">
        <w:rPr>
          <w:rFonts w:ascii="Times New Roman" w:hAnsi="Times New Roman"/>
        </w:rPr>
        <w:t xml:space="preserve">o łącznej wartości nie mniejszej niż </w:t>
      </w:r>
      <w:r w:rsidR="00215003" w:rsidRPr="008333F3">
        <w:rPr>
          <w:rFonts w:ascii="Times New Roman" w:hAnsi="Times New Roman"/>
          <w:b/>
          <w:bCs/>
        </w:rPr>
        <w:t>15</w:t>
      </w:r>
      <w:r w:rsidR="00A11175" w:rsidRPr="008333F3">
        <w:rPr>
          <w:rFonts w:ascii="Times New Roman" w:hAnsi="Times New Roman"/>
          <w:b/>
          <w:bCs/>
        </w:rPr>
        <w:t xml:space="preserve">0.000,00 zł brutto </w:t>
      </w:r>
      <w:r w:rsidR="00A11175" w:rsidRPr="008333F3">
        <w:rPr>
          <w:rFonts w:ascii="Times New Roman" w:hAnsi="Times New Roman"/>
        </w:rPr>
        <w:t xml:space="preserve">(słownie: </w:t>
      </w:r>
      <w:r w:rsidR="00215003" w:rsidRPr="008333F3">
        <w:rPr>
          <w:rFonts w:ascii="Times New Roman" w:hAnsi="Times New Roman"/>
        </w:rPr>
        <w:t>sto pięćdziesiąt</w:t>
      </w:r>
      <w:r w:rsidR="00A11175" w:rsidRPr="008333F3">
        <w:rPr>
          <w:rFonts w:ascii="Times New Roman" w:hAnsi="Times New Roman"/>
        </w:rPr>
        <w:t xml:space="preserve"> tysięcy złotych 00/100 brutto)</w:t>
      </w:r>
      <w:r w:rsidR="003A4000" w:rsidRPr="008333F3">
        <w:rPr>
          <w:rFonts w:ascii="Times New Roman" w:hAnsi="Times New Roman"/>
        </w:rPr>
        <w:t xml:space="preserve"> na </w:t>
      </w:r>
      <w:r w:rsidR="00215003" w:rsidRPr="008333F3">
        <w:rPr>
          <w:rFonts w:ascii="Times New Roman" w:hAnsi="Times New Roman"/>
          <w:b/>
        </w:rPr>
        <w:t>ZADANIE NR 1</w:t>
      </w:r>
      <w:r w:rsidR="00431474">
        <w:rPr>
          <w:rFonts w:ascii="Times New Roman" w:hAnsi="Times New Roman"/>
        </w:rPr>
        <w:t xml:space="preserve">; </w:t>
      </w:r>
      <w:r w:rsidR="003A4000" w:rsidRPr="008333F3">
        <w:rPr>
          <w:rFonts w:ascii="Times New Roman" w:hAnsi="Times New Roman"/>
          <w:b/>
        </w:rPr>
        <w:t>3</w:t>
      </w:r>
      <w:r w:rsidR="00215003" w:rsidRPr="008333F3">
        <w:rPr>
          <w:rFonts w:ascii="Times New Roman" w:hAnsi="Times New Roman"/>
          <w:b/>
        </w:rPr>
        <w:t>0</w:t>
      </w:r>
      <w:r w:rsidR="0025656A" w:rsidRPr="008333F3">
        <w:rPr>
          <w:rFonts w:ascii="Times New Roman" w:hAnsi="Times New Roman"/>
          <w:b/>
        </w:rPr>
        <w:t>.000,00 zł</w:t>
      </w:r>
      <w:r w:rsidR="0025656A" w:rsidRPr="008333F3">
        <w:rPr>
          <w:rFonts w:ascii="Times New Roman" w:hAnsi="Times New Roman"/>
        </w:rPr>
        <w:t xml:space="preserve"> </w:t>
      </w:r>
      <w:r w:rsidR="008333F3" w:rsidRPr="008333F3">
        <w:rPr>
          <w:rFonts w:ascii="Times New Roman" w:hAnsi="Times New Roman"/>
          <w:b/>
        </w:rPr>
        <w:t>brutto</w:t>
      </w:r>
      <w:r w:rsidR="008333F3">
        <w:rPr>
          <w:rFonts w:ascii="Times New Roman" w:hAnsi="Times New Roman"/>
        </w:rPr>
        <w:t xml:space="preserve"> </w:t>
      </w:r>
      <w:r w:rsidR="0025656A" w:rsidRPr="008333F3">
        <w:rPr>
          <w:rFonts w:ascii="Times New Roman" w:hAnsi="Times New Roman"/>
        </w:rPr>
        <w:t xml:space="preserve">(słownie: </w:t>
      </w:r>
      <w:r w:rsidR="00215003" w:rsidRPr="008333F3">
        <w:rPr>
          <w:rFonts w:ascii="Times New Roman" w:hAnsi="Times New Roman"/>
        </w:rPr>
        <w:t>trzydzieści</w:t>
      </w:r>
      <w:r w:rsidR="0025656A" w:rsidRPr="008333F3">
        <w:rPr>
          <w:rFonts w:ascii="Times New Roman" w:hAnsi="Times New Roman"/>
        </w:rPr>
        <w:t xml:space="preserve"> tysięcy złotych 00/100) </w:t>
      </w:r>
      <w:r w:rsidR="00215003" w:rsidRPr="008333F3">
        <w:rPr>
          <w:rFonts w:ascii="Times New Roman" w:hAnsi="Times New Roman"/>
        </w:rPr>
        <w:br/>
      </w:r>
      <w:r w:rsidR="0025656A" w:rsidRPr="008333F3">
        <w:rPr>
          <w:rFonts w:ascii="Times New Roman" w:hAnsi="Times New Roman"/>
        </w:rPr>
        <w:t>na</w:t>
      </w:r>
      <w:r w:rsidR="0025656A" w:rsidRPr="008333F3">
        <w:rPr>
          <w:rFonts w:ascii="Times New Roman" w:hAnsi="Times New Roman"/>
          <w:b/>
        </w:rPr>
        <w:t xml:space="preserve"> </w:t>
      </w:r>
      <w:r w:rsidR="00215003" w:rsidRPr="008333F3">
        <w:rPr>
          <w:rFonts w:ascii="Times New Roman" w:hAnsi="Times New Roman"/>
          <w:b/>
        </w:rPr>
        <w:t>ZADANIE NR 2</w:t>
      </w:r>
      <w:r w:rsidR="00431474">
        <w:rPr>
          <w:rFonts w:ascii="Times New Roman" w:hAnsi="Times New Roman"/>
          <w:b/>
        </w:rPr>
        <w:t xml:space="preserve">; </w:t>
      </w:r>
      <w:r w:rsidR="00431474" w:rsidRPr="0064727A">
        <w:rPr>
          <w:rFonts w:ascii="Times New Roman" w:hAnsi="Times New Roman"/>
          <w:b/>
        </w:rPr>
        <w:t>15.000,00 zł</w:t>
      </w:r>
      <w:r w:rsidR="00431474">
        <w:rPr>
          <w:rFonts w:ascii="Times New Roman" w:hAnsi="Times New Roman"/>
        </w:rPr>
        <w:t xml:space="preserve"> (słownie: piętnaście tysięcy złotych 00/00) na </w:t>
      </w:r>
      <w:r w:rsidR="00431474" w:rsidRPr="0064727A">
        <w:rPr>
          <w:rFonts w:ascii="Times New Roman" w:hAnsi="Times New Roman"/>
          <w:b/>
        </w:rPr>
        <w:t>ZADANIE NR 3</w:t>
      </w:r>
      <w:r w:rsidR="00431474">
        <w:rPr>
          <w:rFonts w:ascii="Times New Roman" w:hAnsi="Times New Roman"/>
        </w:rPr>
        <w:t xml:space="preserve">; </w:t>
      </w:r>
      <w:r w:rsidR="00431474" w:rsidRPr="0064727A">
        <w:rPr>
          <w:rFonts w:ascii="Times New Roman" w:hAnsi="Times New Roman"/>
          <w:b/>
        </w:rPr>
        <w:t>15.000,00 zł</w:t>
      </w:r>
      <w:r w:rsidR="00431474">
        <w:rPr>
          <w:rFonts w:ascii="Times New Roman" w:hAnsi="Times New Roman"/>
        </w:rPr>
        <w:t xml:space="preserve"> (słownie: piętnaście tysięcy złotych 00/100) na </w:t>
      </w:r>
      <w:r w:rsidR="00431474" w:rsidRPr="0064727A">
        <w:rPr>
          <w:rFonts w:ascii="Times New Roman" w:hAnsi="Times New Roman"/>
          <w:b/>
        </w:rPr>
        <w:t>ZADANIE NR 4</w:t>
      </w:r>
      <w:r w:rsidR="00431474">
        <w:rPr>
          <w:rFonts w:ascii="Times New Roman" w:hAnsi="Times New Roman"/>
        </w:rPr>
        <w:t xml:space="preserve">; </w:t>
      </w:r>
      <w:r w:rsidR="00431474" w:rsidRPr="0064727A">
        <w:rPr>
          <w:rFonts w:ascii="Times New Roman" w:hAnsi="Times New Roman"/>
          <w:b/>
        </w:rPr>
        <w:t>50.000,00 zł</w:t>
      </w:r>
      <w:r w:rsidR="00431474">
        <w:rPr>
          <w:rFonts w:ascii="Times New Roman" w:hAnsi="Times New Roman"/>
        </w:rPr>
        <w:t xml:space="preserve"> (słownie: pięćdziesiąt tysięcy złotych 00/100) na </w:t>
      </w:r>
      <w:r w:rsidR="00431474" w:rsidRPr="0064727A">
        <w:rPr>
          <w:rFonts w:ascii="Times New Roman" w:hAnsi="Times New Roman"/>
          <w:b/>
        </w:rPr>
        <w:t>ZADANIE NR 5</w:t>
      </w:r>
      <w:r w:rsidR="00431474">
        <w:rPr>
          <w:rFonts w:ascii="Times New Roman" w:hAnsi="Times New Roman"/>
        </w:rPr>
        <w:t xml:space="preserve">; </w:t>
      </w:r>
      <w:r w:rsidR="00431474" w:rsidRPr="0064727A">
        <w:rPr>
          <w:rFonts w:ascii="Times New Roman" w:hAnsi="Times New Roman"/>
          <w:b/>
        </w:rPr>
        <w:t>Wykonawca,</w:t>
      </w:r>
      <w:r w:rsidR="00431474">
        <w:rPr>
          <w:rFonts w:ascii="Times New Roman" w:hAnsi="Times New Roman"/>
        </w:rPr>
        <w:t xml:space="preserve"> który będzie składał ofertę </w:t>
      </w:r>
      <w:r w:rsidR="004926DD">
        <w:rPr>
          <w:rFonts w:ascii="Times New Roman" w:hAnsi="Times New Roman"/>
        </w:rPr>
        <w:br/>
      </w:r>
      <w:r w:rsidR="00431474">
        <w:rPr>
          <w:rFonts w:ascii="Times New Roman" w:hAnsi="Times New Roman"/>
        </w:rPr>
        <w:t xml:space="preserve">na wszystkie </w:t>
      </w:r>
      <w:r w:rsidR="00431474" w:rsidRPr="0064727A">
        <w:rPr>
          <w:rFonts w:ascii="Times New Roman" w:hAnsi="Times New Roman"/>
          <w:b/>
        </w:rPr>
        <w:t>5 zadań</w:t>
      </w:r>
      <w:r w:rsidR="00431474">
        <w:rPr>
          <w:rFonts w:ascii="Times New Roman" w:hAnsi="Times New Roman"/>
        </w:rPr>
        <w:t xml:space="preserve"> wykaże wykonanie takiej samej lub podobnej co najmniej jedną (1) dostawę </w:t>
      </w:r>
      <w:r w:rsidR="004926DD">
        <w:rPr>
          <w:rFonts w:ascii="Times New Roman" w:hAnsi="Times New Roman"/>
        </w:rPr>
        <w:br/>
      </w:r>
      <w:r w:rsidR="00431474">
        <w:rPr>
          <w:rFonts w:ascii="Times New Roman" w:hAnsi="Times New Roman"/>
        </w:rPr>
        <w:t xml:space="preserve">o łącznej wartości nie niższej niż </w:t>
      </w:r>
      <w:r w:rsidR="00431474" w:rsidRPr="0064727A">
        <w:rPr>
          <w:rFonts w:ascii="Times New Roman" w:hAnsi="Times New Roman"/>
          <w:b/>
        </w:rPr>
        <w:t>200.000,00 zł</w:t>
      </w:r>
      <w:r w:rsidR="00431474">
        <w:rPr>
          <w:rFonts w:ascii="Times New Roman" w:hAnsi="Times New Roman"/>
        </w:rPr>
        <w:t xml:space="preserve"> (słownie: dwieście tysięcy złotych 00/100).</w:t>
      </w:r>
      <w:r w:rsidR="00431474">
        <w:rPr>
          <w:rFonts w:ascii="Times New Roman" w:hAnsi="Times New Roman"/>
        </w:rPr>
        <w:br/>
      </w:r>
      <w:r w:rsidR="00215003" w:rsidRPr="008333F3">
        <w:rPr>
          <w:rFonts w:ascii="Times New Roman" w:hAnsi="Times New Roman"/>
        </w:rPr>
        <w:t xml:space="preserve"> </w:t>
      </w:r>
      <w:r w:rsidR="00A11175" w:rsidRPr="008333F3">
        <w:rPr>
          <w:rFonts w:ascii="Times New Roman" w:hAnsi="Times New Roman"/>
        </w:rPr>
        <w:t xml:space="preserve">w ramach jednej umowy. Przez określenie </w:t>
      </w:r>
      <w:r w:rsidR="00D6207E" w:rsidRPr="008333F3">
        <w:rPr>
          <w:rFonts w:ascii="Times New Roman" w:hAnsi="Times New Roman"/>
        </w:rPr>
        <w:t>dostawa</w:t>
      </w:r>
      <w:r w:rsidR="00A11175" w:rsidRPr="008333F3">
        <w:rPr>
          <w:rFonts w:ascii="Times New Roman" w:hAnsi="Times New Roman"/>
        </w:rPr>
        <w:t xml:space="preserve"> należy rozumieć </w:t>
      </w:r>
      <w:r w:rsidR="00D67C8C" w:rsidRPr="008333F3">
        <w:rPr>
          <w:rFonts w:ascii="Times New Roman" w:hAnsi="Times New Roman"/>
        </w:rPr>
        <w:t xml:space="preserve">dostawę </w:t>
      </w:r>
      <w:r w:rsidR="00215003" w:rsidRPr="008333F3">
        <w:rPr>
          <w:rFonts w:ascii="Times New Roman" w:hAnsi="Times New Roman"/>
        </w:rPr>
        <w:br/>
      </w:r>
      <w:r w:rsidR="00D67C8C" w:rsidRPr="008333F3">
        <w:rPr>
          <w:rFonts w:ascii="Times New Roman" w:hAnsi="Times New Roman"/>
        </w:rPr>
        <w:t xml:space="preserve">wraz z transportem, rozładunkiem, wniesieniem, montażem i uruchomieniem (jeżeli jest wymagane </w:t>
      </w:r>
      <w:r w:rsidR="00215003" w:rsidRPr="008333F3">
        <w:rPr>
          <w:rFonts w:ascii="Times New Roman" w:hAnsi="Times New Roman"/>
        </w:rPr>
        <w:br/>
      </w:r>
      <w:r w:rsidR="00D67C8C" w:rsidRPr="008333F3">
        <w:rPr>
          <w:rFonts w:ascii="Times New Roman" w:hAnsi="Times New Roman"/>
        </w:rPr>
        <w:t>do prawidłowego działania).</w:t>
      </w:r>
      <w:r w:rsidR="001246C4" w:rsidRPr="008333F3">
        <w:rPr>
          <w:rFonts w:ascii="Times New Roman" w:hAnsi="Times New Roman"/>
        </w:rPr>
        <w:t xml:space="preserve"> </w:t>
      </w:r>
    </w:p>
    <w:p w:rsidR="00A11175" w:rsidRPr="003D29E8" w:rsidRDefault="00A11175" w:rsidP="00A11175">
      <w:pPr>
        <w:pStyle w:val="Akapitzlist"/>
        <w:widowControl/>
        <w:autoSpaceDE w:val="0"/>
        <w:autoSpaceDN w:val="0"/>
        <w:adjustRightInd w:val="0"/>
        <w:spacing w:line="240" w:lineRule="auto"/>
        <w:ind w:left="1364" w:right="28" w:firstLine="0"/>
        <w:jc w:val="both"/>
        <w:rPr>
          <w:rFonts w:ascii="Times New Roman" w:hAnsi="Times New Roman"/>
          <w:i/>
          <w:iCs/>
          <w:color w:val="000000"/>
        </w:rPr>
      </w:pPr>
      <w:r w:rsidRPr="008333F3">
        <w:rPr>
          <w:rFonts w:ascii="Times New Roman" w:hAnsi="Times New Roman"/>
          <w:i/>
          <w:iCs/>
        </w:rPr>
        <w:t xml:space="preserve">W przypadku składania oferty wspólnej ww. warunek musi spełniać co najmniej jeden z </w:t>
      </w:r>
      <w:r w:rsidRPr="008333F3">
        <w:rPr>
          <w:rFonts w:ascii="Times New Roman" w:hAnsi="Times New Roman"/>
          <w:b/>
          <w:bCs/>
          <w:i/>
          <w:iCs/>
        </w:rPr>
        <w:t xml:space="preserve">Wykonawców </w:t>
      </w:r>
      <w:r w:rsidRPr="008333F3">
        <w:rPr>
          <w:rFonts w:ascii="Times New Roman" w:hAnsi="Times New Roman"/>
          <w:b/>
          <w:bCs/>
          <w:i/>
          <w:iCs/>
        </w:rPr>
        <w:br/>
      </w:r>
      <w:r w:rsidRPr="008333F3">
        <w:rPr>
          <w:rFonts w:ascii="Times New Roman" w:hAnsi="Times New Roman"/>
          <w:i/>
          <w:iCs/>
        </w:rPr>
        <w:t xml:space="preserve">w całości. W przypadku, gdy jakakolwiek wartość dotycząca ww. warunku wyrażona będzie w walucie obcej, </w:t>
      </w:r>
      <w:r w:rsidRPr="008333F3">
        <w:rPr>
          <w:rFonts w:ascii="Times New Roman" w:hAnsi="Times New Roman"/>
          <w:b/>
          <w:bCs/>
          <w:i/>
          <w:iCs/>
        </w:rPr>
        <w:t xml:space="preserve">Zamawiający </w:t>
      </w:r>
      <w:r w:rsidRPr="008333F3">
        <w:rPr>
          <w:rFonts w:ascii="Times New Roman" w:hAnsi="Times New Roman"/>
          <w:i/>
          <w:iCs/>
        </w:rPr>
        <w:t>przeliczy tę wartość na walutę polską na podstawie średniego</w:t>
      </w:r>
      <w:r w:rsidRPr="008333F3">
        <w:rPr>
          <w:rFonts w:ascii="Times New Roman" w:hAnsi="Times New Roman"/>
          <w:i/>
          <w:iCs/>
          <w:color w:val="000000"/>
        </w:rPr>
        <w:t xml:space="preserve"> kursu złotego </w:t>
      </w:r>
      <w:r w:rsidRPr="008333F3">
        <w:rPr>
          <w:rFonts w:ascii="Times New Roman" w:hAnsi="Times New Roman"/>
          <w:i/>
          <w:iCs/>
          <w:color w:val="000000"/>
        </w:rPr>
        <w:br/>
        <w:t xml:space="preserve">w stosunku do walut obcych określonego w Tabeli Kursów Narodowego Banku Polskiego, dla danej waluty, z daty wszczęcia postępowania o udzielenie zamówienia publicznego (za datę wszczęcia postępowania </w:t>
      </w:r>
      <w:r w:rsidRPr="008333F3">
        <w:rPr>
          <w:rFonts w:ascii="Times New Roman" w:hAnsi="Times New Roman"/>
          <w:b/>
          <w:bCs/>
          <w:i/>
          <w:iCs/>
          <w:color w:val="000000"/>
        </w:rPr>
        <w:t xml:space="preserve">Zamawiający </w:t>
      </w:r>
      <w:r w:rsidRPr="008333F3">
        <w:rPr>
          <w:rFonts w:ascii="Times New Roman" w:hAnsi="Times New Roman"/>
          <w:i/>
          <w:iCs/>
          <w:color w:val="000000"/>
        </w:rPr>
        <w:t xml:space="preserve">uznaje datę umieszczenia ogłoszenia o zamówieniu w miejscu publicznie dostępnym w swojej siedzibie oraz na stronie internetowej). Jeżeli w tym dniu nie będzie opublikowany średni kurs NBP, </w:t>
      </w:r>
      <w:r w:rsidRPr="008333F3">
        <w:rPr>
          <w:rFonts w:ascii="Times New Roman" w:hAnsi="Times New Roman"/>
          <w:b/>
          <w:bCs/>
          <w:i/>
          <w:iCs/>
          <w:color w:val="000000"/>
        </w:rPr>
        <w:t xml:space="preserve">Zamawiający </w:t>
      </w:r>
      <w:r w:rsidRPr="008333F3">
        <w:rPr>
          <w:rFonts w:ascii="Times New Roman" w:hAnsi="Times New Roman"/>
          <w:i/>
          <w:iCs/>
          <w:color w:val="000000"/>
        </w:rPr>
        <w:t>przyjmie kurs średni z ostatniej tabeli przed wszczęciem postępowania.</w:t>
      </w:r>
    </w:p>
    <w:p w:rsidR="005D73A0" w:rsidRPr="000F2AA7" w:rsidRDefault="00761A3D" w:rsidP="005D73A0">
      <w:pPr>
        <w:widowControl/>
        <w:numPr>
          <w:ilvl w:val="1"/>
          <w:numId w:val="6"/>
        </w:numPr>
        <w:tabs>
          <w:tab w:val="clear" w:pos="1364"/>
          <w:tab w:val="left" w:pos="993"/>
          <w:tab w:val="num" w:pos="2204"/>
        </w:tabs>
        <w:autoSpaceDE w:val="0"/>
        <w:autoSpaceDN w:val="0"/>
        <w:adjustRightInd w:val="0"/>
        <w:spacing w:after="21" w:line="240" w:lineRule="auto"/>
        <w:ind w:left="993" w:right="28" w:hanging="426"/>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może, na każdym etapie postępowania, uznać, że </w:t>
      </w:r>
      <w:r w:rsidRPr="000F2AA7">
        <w:rPr>
          <w:rFonts w:ascii="Times New Roman" w:hAnsi="Times New Roman"/>
          <w:b/>
          <w:bCs/>
          <w:color w:val="000000"/>
        </w:rPr>
        <w:t xml:space="preserve">Wykonawca </w:t>
      </w:r>
      <w:r w:rsidR="00285E46" w:rsidRPr="000F2AA7">
        <w:rPr>
          <w:rFonts w:ascii="Times New Roman" w:hAnsi="Times New Roman"/>
          <w:color w:val="000000"/>
        </w:rPr>
        <w:t xml:space="preserve">nie posiada </w:t>
      </w:r>
      <w:r w:rsidRPr="000F2AA7">
        <w:rPr>
          <w:rFonts w:ascii="Times New Roman" w:hAnsi="Times New Roman"/>
          <w:color w:val="000000"/>
        </w:rPr>
        <w:t>wymaganych zdolności, jeżeli zaangaż</w:t>
      </w:r>
      <w:r w:rsidR="00285E46" w:rsidRPr="000F2AA7">
        <w:rPr>
          <w:rFonts w:ascii="Times New Roman" w:hAnsi="Times New Roman"/>
          <w:color w:val="000000"/>
        </w:rPr>
        <w:t xml:space="preserve">owanie zasobów technicznych lub </w:t>
      </w:r>
      <w:r w:rsidRPr="000F2AA7">
        <w:rPr>
          <w:rFonts w:ascii="Times New Roman" w:hAnsi="Times New Roman"/>
          <w:color w:val="000000"/>
        </w:rPr>
        <w:t>zawodowych</w:t>
      </w:r>
      <w:r w:rsidR="00285E46" w:rsidRPr="000F2AA7">
        <w:rPr>
          <w:rFonts w:ascii="Times New Roman" w:hAnsi="Times New Roman"/>
          <w:color w:val="000000"/>
        </w:rPr>
        <w:t xml:space="preserve"> </w:t>
      </w:r>
      <w:r w:rsidRPr="000F2AA7">
        <w:rPr>
          <w:rFonts w:ascii="Times New Roman" w:hAnsi="Times New Roman"/>
          <w:b/>
          <w:bCs/>
          <w:color w:val="000000"/>
        </w:rPr>
        <w:t xml:space="preserve">Wykonawcy </w:t>
      </w:r>
      <w:r w:rsidR="00285E46" w:rsidRPr="000F2AA7">
        <w:rPr>
          <w:rFonts w:ascii="Times New Roman" w:hAnsi="Times New Roman"/>
          <w:b/>
          <w:bCs/>
          <w:color w:val="000000"/>
        </w:rPr>
        <w:br/>
      </w:r>
      <w:r w:rsidRPr="000F2AA7">
        <w:rPr>
          <w:rFonts w:ascii="Times New Roman" w:hAnsi="Times New Roman"/>
          <w:color w:val="000000"/>
        </w:rPr>
        <w:t xml:space="preserve">w inne przedsięwzięcia gospodarcze </w:t>
      </w:r>
      <w:r w:rsidRPr="000F2AA7">
        <w:rPr>
          <w:rFonts w:ascii="Times New Roman" w:hAnsi="Times New Roman"/>
          <w:b/>
          <w:bCs/>
          <w:color w:val="000000"/>
        </w:rPr>
        <w:t xml:space="preserve">Wykonawcy </w:t>
      </w:r>
      <w:r w:rsidRPr="000F2AA7">
        <w:rPr>
          <w:rFonts w:ascii="Times New Roman" w:hAnsi="Times New Roman"/>
          <w:color w:val="000000"/>
        </w:rPr>
        <w:t>m</w:t>
      </w:r>
      <w:r w:rsidR="00285E46" w:rsidRPr="000F2AA7">
        <w:rPr>
          <w:rFonts w:ascii="Times New Roman" w:hAnsi="Times New Roman"/>
          <w:color w:val="000000"/>
        </w:rPr>
        <w:t xml:space="preserve">oże mieć negatywny </w:t>
      </w:r>
      <w:r w:rsidRPr="000F2AA7">
        <w:rPr>
          <w:rFonts w:ascii="Times New Roman" w:hAnsi="Times New Roman"/>
          <w:color w:val="000000"/>
        </w:rPr>
        <w:t xml:space="preserve">wpływ na realizację zamówienia. </w:t>
      </w:r>
    </w:p>
    <w:p w:rsidR="005D73A0"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b/>
          <w:bCs/>
          <w:color w:val="000000"/>
        </w:rPr>
        <w:t xml:space="preserve">Wykonawca </w:t>
      </w:r>
      <w:r w:rsidRPr="000F2AA7">
        <w:rPr>
          <w:rFonts w:ascii="Times New Roman" w:hAnsi="Times New Roman"/>
          <w:color w:val="000000"/>
        </w:rPr>
        <w:t xml:space="preserve">może w celu potwierdzenia spełniania warunków udziału w postępowaniu, </w:t>
      </w:r>
      <w:r w:rsidR="009A1230" w:rsidRPr="000F2AA7">
        <w:rPr>
          <w:rFonts w:ascii="Times New Roman" w:hAnsi="Times New Roman"/>
          <w:color w:val="000000"/>
        </w:rPr>
        <w:br/>
      </w:r>
      <w:r w:rsidRPr="000F2AA7">
        <w:rPr>
          <w:rFonts w:ascii="Times New Roman" w:hAnsi="Times New Roman"/>
          <w:color w:val="000000"/>
        </w:rPr>
        <w:t xml:space="preserve">w stosownych sytuacjach oraz w odniesieniu do konkretnego zamówienia, polegać na zdolnościach technicznych lub zawodowych innych podmiotów, niezależnie od charakteru prawnego łączących </w:t>
      </w:r>
      <w:r w:rsidR="001A392C" w:rsidRPr="000F2AA7">
        <w:rPr>
          <w:rFonts w:ascii="Times New Roman" w:hAnsi="Times New Roman"/>
          <w:color w:val="000000"/>
        </w:rPr>
        <w:br/>
      </w:r>
      <w:r w:rsidRPr="000F2AA7">
        <w:rPr>
          <w:rFonts w:ascii="Times New Roman" w:hAnsi="Times New Roman"/>
          <w:color w:val="000000"/>
        </w:rPr>
        <w:t xml:space="preserve">go z nim stosunków </w:t>
      </w:r>
      <w:r w:rsidR="00910A20" w:rsidRPr="000F2AA7">
        <w:rPr>
          <w:rFonts w:ascii="Times New Roman" w:hAnsi="Times New Roman"/>
          <w:color w:val="000000"/>
        </w:rPr>
        <w:t>prawnych.</w:t>
      </w:r>
      <w:r w:rsidRPr="000F2AA7">
        <w:rPr>
          <w:rFonts w:ascii="Times New Roman" w:hAnsi="Times New Roman"/>
          <w:color w:val="000000"/>
        </w:rPr>
        <w:t xml:space="preserve"> </w:t>
      </w:r>
    </w:p>
    <w:p w:rsidR="005D73A0" w:rsidRPr="00C62F0D"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C62F0D">
        <w:rPr>
          <w:rFonts w:ascii="Times New Roman" w:hAnsi="Times New Roman"/>
          <w:b/>
          <w:bCs/>
          <w:color w:val="000000"/>
        </w:rPr>
        <w:t>Wykonawca</w:t>
      </w:r>
      <w:r w:rsidRPr="00C62F0D">
        <w:rPr>
          <w:rFonts w:ascii="Times New Roman" w:hAnsi="Times New Roman"/>
          <w:color w:val="000000"/>
        </w:rPr>
        <w:t xml:space="preserve">, który polega na zdolnościach lub sytuacji innych podmiotów, musi udowodnić </w:t>
      </w:r>
      <w:r w:rsidRPr="00C62F0D">
        <w:rPr>
          <w:rFonts w:ascii="Times New Roman" w:hAnsi="Times New Roman"/>
          <w:b/>
          <w:bCs/>
          <w:color w:val="000000"/>
        </w:rPr>
        <w:t>Zamawiającemu</w:t>
      </w:r>
      <w:r w:rsidRPr="00C62F0D">
        <w:rPr>
          <w:rFonts w:ascii="Times New Roman" w:hAnsi="Times New Roman"/>
          <w:color w:val="000000"/>
        </w:rPr>
        <w:t xml:space="preserve">, że realizując zamówienie, będzie dysponował niezbędnymi zasobami tych podmiotów, </w:t>
      </w:r>
      <w:r w:rsidR="00165A96" w:rsidRPr="00C62F0D">
        <w:rPr>
          <w:rFonts w:ascii="Times New Roman" w:hAnsi="Times New Roman"/>
          <w:color w:val="000000"/>
        </w:rPr>
        <w:br/>
      </w:r>
      <w:r w:rsidRPr="00C62F0D">
        <w:rPr>
          <w:rFonts w:ascii="Times New Roman" w:hAnsi="Times New Roman"/>
          <w:color w:val="000000"/>
        </w:rPr>
        <w:t xml:space="preserve">w szczególności przedstawiając (wraz z ofertą) zobowiązanie tych podmiotów do oddania mu do dyspozycji niezbędnych zasobów na potrzeby realizacji zamówienia – </w:t>
      </w:r>
      <w:r w:rsidR="0056308B" w:rsidRPr="00C62F0D">
        <w:rPr>
          <w:rFonts w:ascii="Times New Roman" w:hAnsi="Times New Roman"/>
          <w:b/>
          <w:bCs/>
          <w:color w:val="000000"/>
        </w:rPr>
        <w:t>Z</w:t>
      </w:r>
      <w:r w:rsidR="00205AEE" w:rsidRPr="00C62F0D">
        <w:rPr>
          <w:rFonts w:ascii="Times New Roman" w:hAnsi="Times New Roman"/>
          <w:b/>
          <w:bCs/>
          <w:color w:val="000000"/>
        </w:rPr>
        <w:t>ałącznik nr 4</w:t>
      </w:r>
      <w:r w:rsidR="00910A20" w:rsidRPr="00C62F0D">
        <w:rPr>
          <w:rFonts w:ascii="Times New Roman" w:hAnsi="Times New Roman"/>
          <w:b/>
          <w:bCs/>
          <w:color w:val="000000"/>
        </w:rPr>
        <w:t xml:space="preserve"> do S</w:t>
      </w:r>
      <w:r w:rsidRPr="00C62F0D">
        <w:rPr>
          <w:rFonts w:ascii="Times New Roman" w:hAnsi="Times New Roman"/>
          <w:b/>
          <w:bCs/>
          <w:color w:val="000000"/>
        </w:rPr>
        <w:t>WZ</w:t>
      </w:r>
      <w:r w:rsidRPr="00C62F0D">
        <w:rPr>
          <w:rFonts w:ascii="Times New Roman" w:hAnsi="Times New Roman"/>
          <w:color w:val="000000"/>
        </w:rPr>
        <w:t>.</w:t>
      </w:r>
    </w:p>
    <w:p w:rsidR="005D73A0"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ocenia, czy udostępniane </w:t>
      </w:r>
      <w:r w:rsidRPr="000F2AA7">
        <w:rPr>
          <w:rFonts w:ascii="Times New Roman" w:hAnsi="Times New Roman"/>
          <w:b/>
          <w:bCs/>
          <w:color w:val="000000"/>
        </w:rPr>
        <w:t xml:space="preserve">Wykonawcy </w:t>
      </w:r>
      <w:r w:rsidRPr="000F2AA7">
        <w:rPr>
          <w:rFonts w:ascii="Times New Roman" w:hAnsi="Times New Roman"/>
          <w:color w:val="000000"/>
        </w:rPr>
        <w:t>przez inne po</w:t>
      </w:r>
      <w:r w:rsidR="00910A20" w:rsidRPr="000F2AA7">
        <w:rPr>
          <w:rFonts w:ascii="Times New Roman" w:hAnsi="Times New Roman"/>
          <w:color w:val="000000"/>
        </w:rPr>
        <w:t xml:space="preserve">dmioty zdolności techniczne </w:t>
      </w:r>
      <w:r w:rsidR="001A392C" w:rsidRPr="000F2AA7">
        <w:rPr>
          <w:rFonts w:ascii="Times New Roman" w:hAnsi="Times New Roman"/>
          <w:color w:val="000000"/>
        </w:rPr>
        <w:br/>
      </w:r>
      <w:r w:rsidR="00910A20" w:rsidRPr="000F2AA7">
        <w:rPr>
          <w:rFonts w:ascii="Times New Roman" w:hAnsi="Times New Roman"/>
          <w:color w:val="000000"/>
        </w:rPr>
        <w:t xml:space="preserve">lub </w:t>
      </w:r>
      <w:r w:rsidRPr="000F2AA7">
        <w:rPr>
          <w:rFonts w:ascii="Times New Roman" w:hAnsi="Times New Roman"/>
          <w:color w:val="000000"/>
        </w:rPr>
        <w:t xml:space="preserve">zawodowe, pozwalają na wykazanie przez </w:t>
      </w:r>
      <w:r w:rsidRPr="000F2AA7">
        <w:rPr>
          <w:rFonts w:ascii="Times New Roman" w:hAnsi="Times New Roman"/>
          <w:b/>
          <w:bCs/>
          <w:color w:val="000000"/>
        </w:rPr>
        <w:t xml:space="preserve">Wykonawcę </w:t>
      </w:r>
      <w:r w:rsidRPr="000F2AA7">
        <w:rPr>
          <w:rFonts w:ascii="Times New Roman" w:hAnsi="Times New Roman"/>
          <w:color w:val="000000"/>
        </w:rPr>
        <w:t xml:space="preserve">spełniania warunków udziału </w:t>
      </w:r>
      <w:r w:rsidR="001A392C" w:rsidRPr="000F2AA7">
        <w:rPr>
          <w:rFonts w:ascii="Times New Roman" w:hAnsi="Times New Roman"/>
          <w:color w:val="000000"/>
        </w:rPr>
        <w:br/>
      </w:r>
      <w:r w:rsidRPr="000F2AA7">
        <w:rPr>
          <w:rFonts w:ascii="Times New Roman" w:hAnsi="Times New Roman"/>
          <w:color w:val="000000"/>
        </w:rPr>
        <w:t xml:space="preserve">w postępowaniu oraz bada, czy nie zachodzą wobec tego podmiotu podstawy wykluczenia, o których mowa w art. </w:t>
      </w:r>
      <w:r w:rsidR="00A84D30" w:rsidRPr="000F2AA7">
        <w:rPr>
          <w:rFonts w:ascii="Times New Roman" w:hAnsi="Times New Roman"/>
          <w:color w:val="000000"/>
        </w:rPr>
        <w:t>108</w:t>
      </w:r>
      <w:r w:rsidRPr="000F2AA7">
        <w:rPr>
          <w:rFonts w:ascii="Times New Roman" w:hAnsi="Times New Roman"/>
          <w:color w:val="000000"/>
        </w:rPr>
        <w:t xml:space="preserve"> oraz </w:t>
      </w:r>
      <w:r w:rsidR="00A84D30" w:rsidRPr="000F2AA7">
        <w:rPr>
          <w:rFonts w:ascii="Times New Roman" w:hAnsi="Times New Roman"/>
          <w:color w:val="000000"/>
        </w:rPr>
        <w:t>109</w:t>
      </w:r>
      <w:r w:rsidRPr="000F2AA7">
        <w:rPr>
          <w:rFonts w:ascii="Times New Roman" w:hAnsi="Times New Roman"/>
          <w:color w:val="000000"/>
        </w:rPr>
        <w:t xml:space="preserve">. </w:t>
      </w:r>
    </w:p>
    <w:p w:rsidR="00761A3D"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color w:val="000000"/>
        </w:rPr>
        <w:t xml:space="preserve">Jeżeli zdolności techniczne lub zawodowe lub sytuacja ekonomiczna lub finansowa, podmiotu, </w:t>
      </w:r>
      <w:r w:rsidR="009A1230" w:rsidRPr="000F2AA7">
        <w:rPr>
          <w:rFonts w:ascii="Times New Roman" w:hAnsi="Times New Roman"/>
          <w:color w:val="000000"/>
        </w:rPr>
        <w:br/>
      </w:r>
      <w:r w:rsidRPr="000F2AA7">
        <w:rPr>
          <w:rFonts w:ascii="Times New Roman" w:hAnsi="Times New Roman"/>
          <w:color w:val="000000"/>
        </w:rPr>
        <w:t>o którym mowa w SWZ, Rozdział A pkt</w:t>
      </w:r>
      <w:r w:rsidR="00A37532" w:rsidRPr="000F2AA7">
        <w:rPr>
          <w:rFonts w:ascii="Times New Roman" w:hAnsi="Times New Roman"/>
          <w:color w:val="000000"/>
        </w:rPr>
        <w:t xml:space="preserve">. </w:t>
      </w:r>
      <w:r w:rsidRPr="000F2AA7">
        <w:rPr>
          <w:rFonts w:ascii="Times New Roman" w:hAnsi="Times New Roman"/>
          <w:color w:val="000000"/>
        </w:rPr>
        <w:t xml:space="preserve">VIII.3, nie potwierdzają spełnienia przez </w:t>
      </w:r>
      <w:r w:rsidRPr="000F2AA7">
        <w:rPr>
          <w:rFonts w:ascii="Times New Roman" w:hAnsi="Times New Roman"/>
          <w:b/>
          <w:bCs/>
          <w:color w:val="000000"/>
        </w:rPr>
        <w:t xml:space="preserve">Wykonawcę </w:t>
      </w:r>
      <w:r w:rsidRPr="000F2AA7">
        <w:rPr>
          <w:rFonts w:ascii="Times New Roman" w:hAnsi="Times New Roman"/>
          <w:color w:val="000000"/>
        </w:rPr>
        <w:t xml:space="preserve">warunków udziału w postępowaniu lub zachodzą wobec tych podmiotów podstawy wykluczenia, </w:t>
      </w:r>
      <w:r w:rsidRPr="000F2AA7">
        <w:rPr>
          <w:rFonts w:ascii="Times New Roman" w:hAnsi="Times New Roman"/>
          <w:b/>
          <w:bCs/>
          <w:color w:val="000000"/>
        </w:rPr>
        <w:t xml:space="preserve">Zamawiający </w:t>
      </w:r>
      <w:r w:rsidRPr="000F2AA7">
        <w:rPr>
          <w:rFonts w:ascii="Times New Roman" w:hAnsi="Times New Roman"/>
          <w:color w:val="000000"/>
        </w:rPr>
        <w:t xml:space="preserve">żąda, aby </w:t>
      </w:r>
      <w:r w:rsidRPr="000F2AA7">
        <w:rPr>
          <w:rFonts w:ascii="Times New Roman" w:hAnsi="Times New Roman"/>
          <w:b/>
          <w:bCs/>
          <w:color w:val="000000"/>
        </w:rPr>
        <w:t xml:space="preserve">Wykonawca </w:t>
      </w:r>
      <w:r w:rsidRPr="000F2AA7">
        <w:rPr>
          <w:rFonts w:ascii="Times New Roman" w:hAnsi="Times New Roman"/>
          <w:color w:val="000000"/>
        </w:rPr>
        <w:t xml:space="preserve">w terminie określonym przez </w:t>
      </w:r>
      <w:r w:rsidRPr="000F2AA7">
        <w:rPr>
          <w:rFonts w:ascii="Times New Roman" w:hAnsi="Times New Roman"/>
          <w:b/>
          <w:bCs/>
          <w:color w:val="000000"/>
        </w:rPr>
        <w:t>Zamawiającego</w:t>
      </w:r>
      <w:r w:rsidRPr="000F2AA7">
        <w:rPr>
          <w:rFonts w:ascii="Times New Roman" w:hAnsi="Times New Roman"/>
          <w:color w:val="000000"/>
        </w:rPr>
        <w:t xml:space="preserve">: </w:t>
      </w:r>
    </w:p>
    <w:p w:rsidR="00761A3D" w:rsidRPr="000F2AA7" w:rsidRDefault="00761A3D" w:rsidP="005D73A0">
      <w:pPr>
        <w:widowControl/>
        <w:autoSpaceDE w:val="0"/>
        <w:autoSpaceDN w:val="0"/>
        <w:adjustRightInd w:val="0"/>
        <w:spacing w:after="21" w:line="240" w:lineRule="auto"/>
        <w:ind w:left="656" w:firstLine="337"/>
        <w:jc w:val="both"/>
        <w:rPr>
          <w:rFonts w:ascii="Times New Roman" w:hAnsi="Times New Roman" w:cs="Times New Roman"/>
          <w:color w:val="000000"/>
        </w:rPr>
      </w:pPr>
      <w:r w:rsidRPr="0075098C">
        <w:rPr>
          <w:rFonts w:ascii="Times New Roman" w:hAnsi="Times New Roman" w:cs="Times New Roman"/>
          <w:b/>
          <w:color w:val="000000"/>
        </w:rPr>
        <w:t>1)</w:t>
      </w:r>
      <w:r w:rsidRPr="000F2AA7">
        <w:rPr>
          <w:rFonts w:ascii="Times New Roman" w:hAnsi="Times New Roman" w:cs="Times New Roman"/>
          <w:color w:val="000000"/>
        </w:rPr>
        <w:t xml:space="preserve"> zastąpił ten podmiot innym podmiotem lub podmiotami lub </w:t>
      </w:r>
    </w:p>
    <w:p w:rsidR="00C751A6" w:rsidRPr="0004692B" w:rsidRDefault="00761A3D" w:rsidP="005D73A0">
      <w:pPr>
        <w:widowControl/>
        <w:autoSpaceDE w:val="0"/>
        <w:autoSpaceDN w:val="0"/>
        <w:adjustRightInd w:val="0"/>
        <w:spacing w:line="240" w:lineRule="auto"/>
        <w:ind w:left="1364" w:hanging="371"/>
        <w:jc w:val="both"/>
        <w:rPr>
          <w:rFonts w:ascii="Times New Roman" w:hAnsi="Times New Roman" w:cs="Times New Roman"/>
          <w:color w:val="000000"/>
        </w:rPr>
      </w:pPr>
      <w:r w:rsidRPr="0075098C">
        <w:rPr>
          <w:rFonts w:ascii="Times New Roman" w:hAnsi="Times New Roman" w:cs="Times New Roman"/>
          <w:b/>
          <w:color w:val="000000"/>
        </w:rPr>
        <w:t>2)</w:t>
      </w:r>
      <w:r w:rsidRPr="000F2AA7">
        <w:rPr>
          <w:rFonts w:ascii="Times New Roman" w:hAnsi="Times New Roman" w:cs="Times New Roman"/>
          <w:color w:val="000000"/>
        </w:rPr>
        <w:t xml:space="preserve"> zobowiązał się do osobistego wykonania odpowiedniej części zamówienia, jeżeli wykaże zdolności techniczne lub zawodowe, o których </w:t>
      </w:r>
      <w:r w:rsidRPr="0004692B">
        <w:rPr>
          <w:rFonts w:ascii="Times New Roman" w:hAnsi="Times New Roman" w:cs="Times New Roman"/>
          <w:color w:val="000000"/>
        </w:rPr>
        <w:t>mowa w SWZ, Rozdział A pkt</w:t>
      </w:r>
      <w:r w:rsidR="00A37532" w:rsidRPr="0004692B">
        <w:rPr>
          <w:rFonts w:ascii="Times New Roman" w:hAnsi="Times New Roman" w:cs="Times New Roman"/>
          <w:color w:val="000000"/>
        </w:rPr>
        <w:t>.</w:t>
      </w:r>
      <w:r w:rsidRPr="0004692B">
        <w:rPr>
          <w:rFonts w:ascii="Times New Roman" w:hAnsi="Times New Roman" w:cs="Times New Roman"/>
          <w:color w:val="000000"/>
        </w:rPr>
        <w:t xml:space="preserve"> VIII.1.2) lit. c).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2E541D">
        <w:rPr>
          <w:rFonts w:ascii="Times New Roman" w:hAnsi="Times New Roman"/>
          <w:b/>
          <w:bCs/>
          <w:color w:val="000000"/>
        </w:rPr>
        <w:t xml:space="preserve">Zamawiający </w:t>
      </w:r>
      <w:r w:rsidRPr="002E541D">
        <w:rPr>
          <w:rFonts w:ascii="Times New Roman" w:hAnsi="Times New Roman"/>
          <w:color w:val="000000"/>
        </w:rPr>
        <w:t xml:space="preserve">żąda, aby </w:t>
      </w:r>
      <w:r w:rsidRPr="002E541D">
        <w:rPr>
          <w:rFonts w:ascii="Times New Roman" w:hAnsi="Times New Roman"/>
          <w:b/>
          <w:bCs/>
          <w:color w:val="000000"/>
        </w:rPr>
        <w:t xml:space="preserve">Wykonawca </w:t>
      </w:r>
      <w:r w:rsidRPr="00C62F0D">
        <w:rPr>
          <w:rFonts w:ascii="Times New Roman" w:hAnsi="Times New Roman"/>
          <w:color w:val="000000"/>
        </w:rPr>
        <w:t xml:space="preserve">w </w:t>
      </w:r>
      <w:r w:rsidR="00205AEE" w:rsidRPr="00C62F0D">
        <w:rPr>
          <w:rFonts w:ascii="Times New Roman" w:hAnsi="Times New Roman"/>
          <w:color w:val="000000"/>
        </w:rPr>
        <w:t>F</w:t>
      </w:r>
      <w:r w:rsidRPr="00C62F0D">
        <w:rPr>
          <w:rFonts w:ascii="Times New Roman" w:hAnsi="Times New Roman"/>
          <w:color w:val="000000"/>
        </w:rPr>
        <w:t>ormularzu oferty pkt</w:t>
      </w:r>
      <w:r w:rsidR="00205AEE" w:rsidRPr="00C62F0D">
        <w:rPr>
          <w:rFonts w:ascii="Times New Roman" w:hAnsi="Times New Roman"/>
          <w:color w:val="000000"/>
        </w:rPr>
        <w:t>.</w:t>
      </w:r>
      <w:r w:rsidR="00741E3D" w:rsidRPr="00C62F0D">
        <w:rPr>
          <w:rFonts w:ascii="Times New Roman" w:hAnsi="Times New Roman"/>
          <w:color w:val="000000"/>
        </w:rPr>
        <w:t xml:space="preserve"> IV</w:t>
      </w:r>
      <w:r w:rsidRPr="00C62F0D">
        <w:rPr>
          <w:rFonts w:ascii="Times New Roman" w:hAnsi="Times New Roman"/>
          <w:color w:val="000000"/>
        </w:rPr>
        <w:t>, wskazał</w:t>
      </w:r>
      <w:r w:rsidRPr="000F2AA7">
        <w:rPr>
          <w:rFonts w:ascii="Times New Roman" w:hAnsi="Times New Roman"/>
          <w:color w:val="000000"/>
        </w:rPr>
        <w:t xml:space="preserve"> części zamówienia, których wykonanie zamierza powierzyć podwykonawcom i podanie firm podwykonawców.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zmiana albo rezygnacja z podwykonawcy dotyczy podmiotu, na którego zasoby </w:t>
      </w:r>
      <w:r w:rsidRPr="000F2AA7">
        <w:rPr>
          <w:rFonts w:ascii="Times New Roman" w:hAnsi="Times New Roman"/>
          <w:b/>
          <w:bCs/>
          <w:color w:val="000000"/>
        </w:rPr>
        <w:t xml:space="preserve">Wykonawca </w:t>
      </w:r>
      <w:r w:rsidRPr="000F2AA7">
        <w:rPr>
          <w:rFonts w:ascii="Times New Roman" w:hAnsi="Times New Roman"/>
          <w:color w:val="000000"/>
        </w:rPr>
        <w:t xml:space="preserve">powoływał się, na zasadach określonych w </w:t>
      </w:r>
      <w:r w:rsidR="00C648C9" w:rsidRPr="000F2AA7">
        <w:rPr>
          <w:rFonts w:ascii="Times New Roman" w:hAnsi="Times New Roman"/>
          <w:color w:val="000000"/>
        </w:rPr>
        <w:t>art. 118 ust. 1</w:t>
      </w:r>
      <w:r w:rsidRPr="000F2AA7">
        <w:rPr>
          <w:rFonts w:ascii="Times New Roman" w:hAnsi="Times New Roman"/>
          <w:color w:val="000000"/>
        </w:rPr>
        <w:t xml:space="preserve"> ustawy Pzp, w celu wykazania spełniania </w:t>
      </w:r>
      <w:r w:rsidRPr="000F2AA7">
        <w:rPr>
          <w:rFonts w:ascii="Times New Roman" w:hAnsi="Times New Roman"/>
          <w:color w:val="000000"/>
        </w:rPr>
        <w:lastRenderedPageBreak/>
        <w:t xml:space="preserve">warunków udziału w postępowaniu, </w:t>
      </w:r>
      <w:r w:rsidRPr="000F2AA7">
        <w:rPr>
          <w:rFonts w:ascii="Times New Roman" w:hAnsi="Times New Roman"/>
          <w:b/>
          <w:bCs/>
          <w:color w:val="000000"/>
        </w:rPr>
        <w:t xml:space="preserve">Wykonawca </w:t>
      </w:r>
      <w:r w:rsidRPr="000F2AA7">
        <w:rPr>
          <w:rFonts w:ascii="Times New Roman" w:hAnsi="Times New Roman"/>
          <w:color w:val="000000"/>
        </w:rPr>
        <w:t xml:space="preserve">jest obowiązany wykazać </w:t>
      </w:r>
      <w:r w:rsidRPr="000F2AA7">
        <w:rPr>
          <w:rFonts w:ascii="Times New Roman" w:hAnsi="Times New Roman"/>
          <w:b/>
          <w:bCs/>
          <w:color w:val="000000"/>
        </w:rPr>
        <w:t>Zamawiającemu</w:t>
      </w:r>
      <w:r w:rsidRPr="000F2AA7">
        <w:rPr>
          <w:rFonts w:ascii="Times New Roman" w:hAnsi="Times New Roman"/>
          <w:color w:val="000000"/>
        </w:rPr>
        <w:t xml:space="preserve">, </w:t>
      </w:r>
      <w:r w:rsidR="001A392C" w:rsidRPr="000F2AA7">
        <w:rPr>
          <w:rFonts w:ascii="Times New Roman" w:hAnsi="Times New Roman"/>
          <w:color w:val="000000"/>
        </w:rPr>
        <w:br/>
      </w:r>
      <w:r w:rsidRPr="000F2AA7">
        <w:rPr>
          <w:rFonts w:ascii="Times New Roman" w:hAnsi="Times New Roman"/>
          <w:color w:val="000000"/>
        </w:rPr>
        <w:t xml:space="preserve">że proponowany inny podwykonawca lub </w:t>
      </w:r>
      <w:r w:rsidRPr="000F2AA7">
        <w:rPr>
          <w:rFonts w:ascii="Times New Roman" w:hAnsi="Times New Roman"/>
          <w:b/>
          <w:bCs/>
          <w:color w:val="000000"/>
        </w:rPr>
        <w:t xml:space="preserve">Wykonawca </w:t>
      </w:r>
      <w:r w:rsidRPr="000F2AA7">
        <w:rPr>
          <w:rFonts w:ascii="Times New Roman" w:hAnsi="Times New Roman"/>
          <w:color w:val="000000"/>
        </w:rPr>
        <w:t xml:space="preserve">samodzielnie spełnia je w stopniu </w:t>
      </w:r>
      <w:r w:rsidR="001A392C" w:rsidRPr="000F2AA7">
        <w:rPr>
          <w:rFonts w:ascii="Times New Roman" w:hAnsi="Times New Roman"/>
          <w:color w:val="000000"/>
        </w:rPr>
        <w:br/>
      </w:r>
      <w:r w:rsidRPr="000F2AA7">
        <w:rPr>
          <w:rFonts w:ascii="Times New Roman" w:hAnsi="Times New Roman"/>
          <w:color w:val="000000"/>
        </w:rPr>
        <w:t xml:space="preserve">nie mniejszym niż podwykonawca, na którego zasoby </w:t>
      </w:r>
      <w:r w:rsidRPr="000F2AA7">
        <w:rPr>
          <w:rFonts w:ascii="Times New Roman" w:hAnsi="Times New Roman"/>
          <w:b/>
          <w:bCs/>
          <w:color w:val="000000"/>
        </w:rPr>
        <w:t xml:space="preserve">Wykonawca </w:t>
      </w:r>
      <w:r w:rsidRPr="000F2AA7">
        <w:rPr>
          <w:rFonts w:ascii="Times New Roman" w:hAnsi="Times New Roman"/>
          <w:color w:val="000000"/>
        </w:rPr>
        <w:t xml:space="preserve">powoływał się w trakcie postępowania </w:t>
      </w:r>
      <w:r w:rsidR="000F2AA7" w:rsidRPr="000F2AA7">
        <w:rPr>
          <w:rFonts w:ascii="Times New Roman" w:hAnsi="Times New Roman"/>
          <w:color w:val="000000"/>
        </w:rPr>
        <w:br/>
      </w:r>
      <w:r w:rsidRPr="000F2AA7">
        <w:rPr>
          <w:rFonts w:ascii="Times New Roman" w:hAnsi="Times New Roman"/>
          <w:color w:val="000000"/>
        </w:rPr>
        <w:t xml:space="preserve">o udzielenie zamówienia.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powierzenie podwykonawcy wykonania części zamówienia na </w:t>
      </w:r>
      <w:r w:rsidR="000F2AA7" w:rsidRPr="000F2AA7">
        <w:rPr>
          <w:rFonts w:ascii="Times New Roman" w:hAnsi="Times New Roman"/>
          <w:color w:val="000000"/>
        </w:rPr>
        <w:t>dostawy</w:t>
      </w:r>
      <w:r w:rsidRPr="000F2AA7">
        <w:rPr>
          <w:rFonts w:ascii="Times New Roman" w:hAnsi="Times New Roman"/>
          <w:color w:val="000000"/>
        </w:rPr>
        <w:t xml:space="preserve"> następuje w trakcie jego realizacji, </w:t>
      </w:r>
      <w:r w:rsidRPr="000F2AA7">
        <w:rPr>
          <w:rFonts w:ascii="Times New Roman" w:hAnsi="Times New Roman"/>
          <w:b/>
          <w:bCs/>
          <w:color w:val="000000"/>
        </w:rPr>
        <w:t xml:space="preserve">Wykonawca </w:t>
      </w:r>
      <w:r w:rsidRPr="000F2AA7">
        <w:rPr>
          <w:rFonts w:ascii="Times New Roman" w:hAnsi="Times New Roman"/>
          <w:color w:val="000000"/>
        </w:rPr>
        <w:t xml:space="preserve">na żądanie </w:t>
      </w:r>
      <w:r w:rsidRPr="000F2AA7">
        <w:rPr>
          <w:rFonts w:ascii="Times New Roman" w:hAnsi="Times New Roman"/>
          <w:b/>
          <w:bCs/>
          <w:color w:val="000000"/>
        </w:rPr>
        <w:t xml:space="preserve">Zamawiającego </w:t>
      </w:r>
      <w:r w:rsidRPr="000F2AA7">
        <w:rPr>
          <w:rFonts w:ascii="Times New Roman" w:hAnsi="Times New Roman"/>
          <w:color w:val="000000"/>
        </w:rPr>
        <w:t xml:space="preserve">przedstawia oświadczenie, o którym mowa w art. </w:t>
      </w:r>
      <w:r w:rsidR="00C648C9" w:rsidRPr="000F2AA7">
        <w:rPr>
          <w:rFonts w:ascii="Times New Roman" w:hAnsi="Times New Roman"/>
          <w:color w:val="000000"/>
        </w:rPr>
        <w:t>125</w:t>
      </w:r>
      <w:r w:rsidRPr="000F2AA7">
        <w:rPr>
          <w:rFonts w:ascii="Times New Roman" w:hAnsi="Times New Roman"/>
          <w:color w:val="000000"/>
        </w:rPr>
        <w:t xml:space="preserve"> ust. 1 ustawy Pzp, lub oświadczenia lub dokumenty potwierdzające brak podstaw wykluczenia wobec tego podwykonawcy.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w:t>
      </w:r>
      <w:r w:rsidRPr="000F2AA7">
        <w:rPr>
          <w:rFonts w:ascii="Times New Roman" w:hAnsi="Times New Roman"/>
          <w:b/>
          <w:bCs/>
          <w:color w:val="000000"/>
        </w:rPr>
        <w:t xml:space="preserve">Zamawiający </w:t>
      </w:r>
      <w:r w:rsidRPr="000F2AA7">
        <w:rPr>
          <w:rFonts w:ascii="Times New Roman" w:hAnsi="Times New Roman"/>
          <w:color w:val="000000"/>
        </w:rPr>
        <w:t xml:space="preserve">stwierdzi, że wobec danego podwykonawcy zachodzą podstawy wykluczenia, </w:t>
      </w:r>
      <w:r w:rsidRPr="000F2AA7">
        <w:rPr>
          <w:rFonts w:ascii="Times New Roman" w:hAnsi="Times New Roman"/>
          <w:b/>
          <w:bCs/>
          <w:color w:val="000000"/>
        </w:rPr>
        <w:t xml:space="preserve">Wykonawca </w:t>
      </w:r>
      <w:r w:rsidRPr="000F2AA7">
        <w:rPr>
          <w:rFonts w:ascii="Times New Roman" w:hAnsi="Times New Roman"/>
          <w:color w:val="000000"/>
        </w:rPr>
        <w:t xml:space="preserve">obowiązany jest zastąpić tego podwykonawcę lub zrezygnować z powierzenia wykonania części zamówienia podwykonawcy.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Przepisy SWZ, Rozdziału A pkt</w:t>
      </w:r>
      <w:r w:rsidR="001026CE" w:rsidRPr="000F2AA7">
        <w:rPr>
          <w:rFonts w:ascii="Times New Roman" w:hAnsi="Times New Roman"/>
          <w:color w:val="000000"/>
        </w:rPr>
        <w:t>.</w:t>
      </w:r>
      <w:r w:rsidR="000F2AA7" w:rsidRPr="000F2AA7">
        <w:rPr>
          <w:rFonts w:ascii="Times New Roman" w:hAnsi="Times New Roman"/>
          <w:color w:val="000000"/>
        </w:rPr>
        <w:t xml:space="preserve"> VIII.9 – 10</w:t>
      </w:r>
      <w:r w:rsidRPr="000F2AA7">
        <w:rPr>
          <w:rFonts w:ascii="Times New Roman" w:hAnsi="Times New Roman"/>
          <w:color w:val="000000"/>
        </w:rPr>
        <w:t xml:space="preserve"> stosuje się wobec dalszych podwykonawców. </w:t>
      </w:r>
    </w:p>
    <w:p w:rsidR="00575317"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Powierzenie wykonania części zamówienia podwykonawcom nie zwalnia </w:t>
      </w:r>
      <w:r w:rsidRPr="000F2AA7">
        <w:rPr>
          <w:rFonts w:ascii="Times New Roman" w:hAnsi="Times New Roman"/>
          <w:b/>
          <w:bCs/>
          <w:color w:val="000000"/>
        </w:rPr>
        <w:t xml:space="preserve">Wykonawcy </w:t>
      </w:r>
      <w:r w:rsidR="009A1230" w:rsidRPr="000F2AA7">
        <w:rPr>
          <w:rFonts w:ascii="Times New Roman" w:hAnsi="Times New Roman"/>
          <w:b/>
          <w:bCs/>
          <w:color w:val="000000"/>
        </w:rPr>
        <w:br/>
      </w:r>
      <w:r w:rsidRPr="000F2AA7">
        <w:rPr>
          <w:rFonts w:ascii="Times New Roman" w:hAnsi="Times New Roman"/>
          <w:color w:val="000000"/>
        </w:rPr>
        <w:t>z odpowiedzialności za nale</w:t>
      </w:r>
      <w:r w:rsidR="001A392C" w:rsidRPr="000F2AA7">
        <w:rPr>
          <w:rFonts w:ascii="Times New Roman" w:hAnsi="Times New Roman"/>
          <w:color w:val="000000"/>
        </w:rPr>
        <w:t>żyte wykonanie tego zamówienia.</w:t>
      </w:r>
      <w:r w:rsidR="00205AEE" w:rsidRPr="000F2AA7">
        <w:rPr>
          <w:rFonts w:ascii="Times New Roman" w:hAnsi="Times New Roman"/>
          <w:color w:val="000000"/>
        </w:rPr>
        <w:t xml:space="preserve"> </w:t>
      </w:r>
      <w:r w:rsidRPr="000F2AA7">
        <w:rPr>
          <w:rFonts w:ascii="Times New Roman" w:hAnsi="Times New Roman"/>
          <w:color w:val="000000"/>
        </w:rPr>
        <w:t xml:space="preserve">Warunki udziału w postępowaniu mają </w:t>
      </w:r>
      <w:r w:rsidR="000F2AA7">
        <w:rPr>
          <w:rFonts w:ascii="Times New Roman" w:hAnsi="Times New Roman"/>
          <w:color w:val="000000"/>
        </w:rPr>
        <w:br/>
      </w:r>
      <w:r w:rsidRPr="000F2AA7">
        <w:rPr>
          <w:rFonts w:ascii="Times New Roman" w:hAnsi="Times New Roman"/>
          <w:color w:val="000000"/>
        </w:rPr>
        <w:t xml:space="preserve">na celu zweryfikowanie zdolności </w:t>
      </w:r>
      <w:r w:rsidRPr="000F2AA7">
        <w:rPr>
          <w:rFonts w:ascii="Times New Roman" w:hAnsi="Times New Roman"/>
          <w:b/>
          <w:bCs/>
          <w:color w:val="000000"/>
        </w:rPr>
        <w:t xml:space="preserve">Wykonawcy </w:t>
      </w:r>
      <w:r w:rsidRPr="000F2AA7">
        <w:rPr>
          <w:rFonts w:ascii="Times New Roman" w:hAnsi="Times New Roman"/>
          <w:color w:val="000000"/>
        </w:rPr>
        <w:t xml:space="preserve">do należytego wykonania udzielanego zamówienia. </w:t>
      </w:r>
      <w:r w:rsidRPr="000F2AA7">
        <w:rPr>
          <w:rFonts w:ascii="Times New Roman" w:hAnsi="Times New Roman"/>
          <w:b/>
          <w:bCs/>
          <w:color w:val="000000"/>
        </w:rPr>
        <w:t xml:space="preserve">Zamawiający </w:t>
      </w:r>
      <w:r w:rsidRPr="000F2AA7">
        <w:rPr>
          <w:rFonts w:ascii="Times New Roman" w:hAnsi="Times New Roman"/>
          <w:color w:val="000000"/>
        </w:rPr>
        <w:t xml:space="preserve">dokona oceny spełniania przez </w:t>
      </w:r>
      <w:r w:rsidRPr="000F2AA7">
        <w:rPr>
          <w:rFonts w:ascii="Times New Roman" w:hAnsi="Times New Roman"/>
          <w:b/>
          <w:bCs/>
          <w:color w:val="000000"/>
        </w:rPr>
        <w:t xml:space="preserve">Wykonawców </w:t>
      </w:r>
      <w:r w:rsidRPr="000F2AA7">
        <w:rPr>
          <w:rFonts w:ascii="Times New Roman" w:hAnsi="Times New Roman"/>
          <w:color w:val="000000"/>
        </w:rPr>
        <w:t xml:space="preserve">warunków określonych w SWZ </w:t>
      </w:r>
      <w:r w:rsidR="001A392C" w:rsidRPr="000F2AA7">
        <w:rPr>
          <w:rFonts w:ascii="Times New Roman" w:hAnsi="Times New Roman"/>
          <w:color w:val="000000"/>
        </w:rPr>
        <w:br/>
      </w:r>
      <w:r w:rsidRPr="000F2AA7">
        <w:rPr>
          <w:rFonts w:ascii="Times New Roman" w:hAnsi="Times New Roman"/>
          <w:color w:val="000000"/>
        </w:rPr>
        <w:t xml:space="preserve">wg formuły „spełnia - nie spełnia”, na podstawie oświadczeń i dokumentów określonych w SWZ. Niespełnienie któregokolwiek z warunków spowoduje wykluczenie </w:t>
      </w:r>
      <w:r w:rsidRPr="000F2AA7">
        <w:rPr>
          <w:rFonts w:ascii="Times New Roman" w:hAnsi="Times New Roman"/>
          <w:b/>
          <w:bCs/>
          <w:color w:val="000000"/>
        </w:rPr>
        <w:t xml:space="preserve">Wykonawcy </w:t>
      </w:r>
      <w:r w:rsidRPr="000F2AA7">
        <w:rPr>
          <w:rFonts w:ascii="Times New Roman" w:hAnsi="Times New Roman"/>
          <w:color w:val="000000"/>
        </w:rPr>
        <w:t xml:space="preserve">z postępowania. </w:t>
      </w:r>
    </w:p>
    <w:p w:rsidR="004737EE"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B3031D" w:rsidRDefault="00E22DE0" w:rsidP="009147C4">
      <w:pPr>
        <w:pStyle w:val="Akapitzlist"/>
        <w:numPr>
          <w:ilvl w:val="0"/>
          <w:numId w:val="13"/>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3E7B80" w:rsidRDefault="003E7B80" w:rsidP="003E7B80">
      <w:pPr>
        <w:shd w:val="clear" w:color="auto" w:fill="FFFFFF"/>
        <w:tabs>
          <w:tab w:val="left" w:pos="0"/>
        </w:tabs>
        <w:spacing w:line="240" w:lineRule="auto"/>
        <w:ind w:left="1125" w:right="-233" w:firstLine="0"/>
        <w:jc w:val="both"/>
        <w:rPr>
          <w:rFonts w:ascii="Times New Roman" w:hAnsi="Times New Roman" w:cs="Times New Roman"/>
          <w:b/>
          <w:bCs/>
        </w:rPr>
      </w:pPr>
    </w:p>
    <w:p w:rsidR="004926DD" w:rsidRPr="007B5354" w:rsidRDefault="004926DD" w:rsidP="004926DD">
      <w:pPr>
        <w:pStyle w:val="Akapitzlist"/>
        <w:shd w:val="clear" w:color="auto" w:fill="FFFFFF"/>
        <w:tabs>
          <w:tab w:val="left" w:pos="0"/>
        </w:tabs>
        <w:spacing w:line="240" w:lineRule="auto"/>
        <w:ind w:left="1068" w:right="-233" w:firstLine="0"/>
        <w:jc w:val="both"/>
        <w:rPr>
          <w:rFonts w:ascii="Times New Roman" w:hAnsi="Times New Roman"/>
          <w:b/>
          <w:bCs/>
        </w:rPr>
      </w:pPr>
      <w:r>
        <w:rPr>
          <w:rFonts w:ascii="Times New Roman" w:hAnsi="Times New Roman"/>
          <w:b/>
          <w:bCs/>
        </w:rPr>
        <w:tab/>
      </w:r>
      <w:r w:rsidRPr="007B5354">
        <w:rPr>
          <w:rFonts w:ascii="Times New Roman" w:hAnsi="Times New Roman"/>
          <w:b/>
          <w:bCs/>
        </w:rPr>
        <w:t>ZADANIE OD NR 1 DO NR 5</w:t>
      </w:r>
    </w:p>
    <w:p w:rsidR="005D73A0" w:rsidRDefault="005933C9" w:rsidP="005D73A0">
      <w:pPr>
        <w:widowControl/>
        <w:numPr>
          <w:ilvl w:val="0"/>
          <w:numId w:val="8"/>
        </w:numPr>
        <w:tabs>
          <w:tab w:val="left" w:pos="993"/>
        </w:tabs>
        <w:autoSpaceDE w:val="0"/>
        <w:autoSpaceDN w:val="0"/>
        <w:adjustRightInd w:val="0"/>
        <w:spacing w:line="240" w:lineRule="auto"/>
        <w:ind w:left="993" w:right="28" w:hanging="426"/>
        <w:jc w:val="both"/>
        <w:rPr>
          <w:rStyle w:val="markedcontent"/>
          <w:rFonts w:ascii="Times New Roman" w:hAnsi="Times New Roman" w:cs="Times New Roman"/>
        </w:rPr>
      </w:pPr>
      <w:r w:rsidRPr="00501F2F">
        <w:rPr>
          <w:rStyle w:val="markedcontent"/>
          <w:rFonts w:ascii="Times New Roman" w:hAnsi="Times New Roman" w:cs="Times New Roman"/>
          <w:b/>
        </w:rPr>
        <w:t xml:space="preserve">Zamawiający </w:t>
      </w:r>
      <w:r w:rsidR="00B3031D" w:rsidRPr="00501F2F">
        <w:rPr>
          <w:rStyle w:val="markedcontent"/>
          <w:rFonts w:ascii="Times New Roman" w:hAnsi="Times New Roman" w:cs="Times New Roman"/>
          <w:b/>
        </w:rPr>
        <w:t>zgodnie z art.</w:t>
      </w:r>
      <w:r w:rsidR="002E541D">
        <w:rPr>
          <w:rStyle w:val="markedcontent"/>
          <w:rFonts w:ascii="Times New Roman" w:hAnsi="Times New Roman" w:cs="Times New Roman"/>
          <w:b/>
        </w:rPr>
        <w:t xml:space="preserve"> </w:t>
      </w:r>
      <w:r w:rsidR="00B3031D" w:rsidRPr="00501F2F">
        <w:rPr>
          <w:rStyle w:val="markedcontent"/>
          <w:rFonts w:ascii="Times New Roman" w:hAnsi="Times New Roman" w:cs="Times New Roman"/>
          <w:b/>
        </w:rPr>
        <w:t xml:space="preserve">139.1. </w:t>
      </w:r>
      <w:r w:rsidRPr="00501F2F">
        <w:rPr>
          <w:rStyle w:val="markedcontent"/>
          <w:rFonts w:ascii="Times New Roman" w:hAnsi="Times New Roman" w:cs="Times New Roman"/>
          <w:b/>
        </w:rPr>
        <w:t>może najpierw dokonać badania i oceny ofert, a następnie do</w:t>
      </w:r>
      <w:r w:rsidR="000A1C5F">
        <w:rPr>
          <w:rStyle w:val="markedcontent"/>
          <w:rFonts w:ascii="Times New Roman" w:hAnsi="Times New Roman" w:cs="Times New Roman"/>
          <w:b/>
        </w:rPr>
        <w:t>konać kwalifikacji podmiotowej W</w:t>
      </w:r>
      <w:r w:rsidRPr="00501F2F">
        <w:rPr>
          <w:rStyle w:val="markedcontent"/>
          <w:rFonts w:ascii="Times New Roman" w:hAnsi="Times New Roman" w:cs="Times New Roman"/>
          <w:b/>
        </w:rPr>
        <w:t xml:space="preserve">ykonawcy, którego oferta została najwyżej oceniona, w zakresie braku podstaw wykluczenia oraz spełniania warunków udziału w postępowaniu, o ile taka możliwość została przewidziana w SWZ lub w ogłoszeniu o zamówieniu. </w:t>
      </w:r>
    </w:p>
    <w:p w:rsidR="005D73A0" w:rsidRDefault="00CF765A"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5D73A0">
        <w:rPr>
          <w:rFonts w:ascii="Times New Roman" w:hAnsi="Times New Roman" w:cs="Times New Roman"/>
          <w:b/>
        </w:rPr>
        <w:t>Jeżeli Wykonawca, o którym mowa w pkt</w:t>
      </w:r>
      <w:r w:rsidR="001026CE" w:rsidRPr="005D73A0">
        <w:rPr>
          <w:rFonts w:ascii="Times New Roman" w:hAnsi="Times New Roman" w:cs="Times New Roman"/>
          <w:b/>
        </w:rPr>
        <w:t>.</w:t>
      </w:r>
      <w:r w:rsidRPr="005D73A0">
        <w:rPr>
          <w:rFonts w:ascii="Times New Roman" w:hAnsi="Times New Roman" w:cs="Times New Roman"/>
          <w:b/>
        </w:rPr>
        <w:t xml:space="preserve"> IX.1. uchyla się od zawarcia umowy lub nie wnosi wymaganego zabezpieczenia należytego wykonania umowy, Zamawiający</w:t>
      </w:r>
      <w:r w:rsidR="009B1455" w:rsidRPr="005D73A0">
        <w:rPr>
          <w:rFonts w:ascii="Times New Roman" w:hAnsi="Times New Roman" w:cs="Times New Roman"/>
          <w:b/>
        </w:rPr>
        <w:t xml:space="preserve"> może zbadać, czy nie podlega wykluczeniu oraz czy spełnia warunki udziału w postępowaniu</w:t>
      </w:r>
      <w:r w:rsidR="000A1C5F">
        <w:rPr>
          <w:rFonts w:ascii="Times New Roman" w:hAnsi="Times New Roman" w:cs="Times New Roman"/>
          <w:b/>
        </w:rPr>
        <w:t xml:space="preserve"> </w:t>
      </w:r>
      <w:r w:rsidR="009B1455" w:rsidRPr="005D73A0">
        <w:rPr>
          <w:rFonts w:ascii="Times New Roman" w:hAnsi="Times New Roman" w:cs="Times New Roman"/>
          <w:b/>
        </w:rPr>
        <w:t>Wykonawca, który złożył ofertę najwyżej ocenioną spośród pozostałych ofert</w:t>
      </w:r>
      <w:r w:rsidR="005D73A0">
        <w:rPr>
          <w:rFonts w:ascii="Times New Roman" w:hAnsi="Times New Roman" w:cs="Times New Roman"/>
          <w:b/>
        </w:rPr>
        <w:t>.</w:t>
      </w:r>
    </w:p>
    <w:p w:rsidR="009A352E" w:rsidRPr="005D73A0" w:rsidRDefault="009A352E"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5D73A0">
        <w:rPr>
          <w:rFonts w:ascii="Times New Roman" w:hAnsi="Times New Roman"/>
          <w:b/>
          <w:u w:val="single"/>
        </w:rPr>
        <w:t xml:space="preserve">Dokumenty wymagane przez </w:t>
      </w:r>
      <w:r w:rsidRPr="005D73A0">
        <w:rPr>
          <w:rFonts w:ascii="Times New Roman" w:hAnsi="Times New Roman"/>
          <w:b/>
          <w:bCs/>
          <w:u w:val="single"/>
        </w:rPr>
        <w:t>Zamawiającego, które</w:t>
      </w:r>
      <w:r w:rsidRPr="005D73A0">
        <w:rPr>
          <w:rFonts w:ascii="Times New Roman" w:hAnsi="Times New Roman"/>
          <w:b/>
          <w:u w:val="single"/>
        </w:rPr>
        <w:t xml:space="preserve"> należy dołączyć do oferty: </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 xml:space="preserve">Formularz oferty – </w:t>
      </w:r>
      <w:r w:rsidR="00595B70" w:rsidRPr="00C62F0D">
        <w:rPr>
          <w:rFonts w:ascii="Times New Roman" w:hAnsi="Times New Roman"/>
          <w:b/>
        </w:rPr>
        <w:t>Rozdział C</w:t>
      </w:r>
      <w:r w:rsidR="001548A2"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p>
    <w:p w:rsidR="009A352E"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6849FB">
        <w:rPr>
          <w:rFonts w:ascii="Times New Roman" w:hAnsi="Times New Roman"/>
          <w:i/>
        </w:rPr>
        <w:t xml:space="preserve">W przypadku składania oferty wspólnej </w:t>
      </w:r>
      <w:r>
        <w:rPr>
          <w:rFonts w:ascii="Times New Roman" w:hAnsi="Times New Roman"/>
          <w:i/>
        </w:rPr>
        <w:t>należy złożyć jeden wspólny formularz.</w:t>
      </w:r>
    </w:p>
    <w:p w:rsidR="003D6CC7"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8C6527">
        <w:rPr>
          <w:rFonts w:ascii="Times New Roman" w:hAnsi="Times New Roman"/>
          <w:szCs w:val="22"/>
        </w:rPr>
        <w:t xml:space="preserve">Odpis lub informacja z Krajowego Rejestru Sądowego, Centralnej Ewidencji i Informacji o Działalności Gospodarczej lub innego właściwego rejestru, w celu potwierdzenia, że osoba działająca w imieniu (odpowiednio: </w:t>
      </w:r>
      <w:r w:rsidRPr="008C6527">
        <w:rPr>
          <w:rFonts w:ascii="Times New Roman" w:hAnsi="Times New Roman"/>
          <w:b/>
          <w:szCs w:val="22"/>
        </w:rPr>
        <w:t>Wykonawcy</w:t>
      </w:r>
      <w:r w:rsidRPr="008C6527">
        <w:rPr>
          <w:rFonts w:ascii="Times New Roman" w:hAnsi="Times New Roman"/>
          <w:szCs w:val="22"/>
        </w:rPr>
        <w:t xml:space="preserve"> lub podmiotu udostępniającego zasoby) jest umocowa</w:t>
      </w:r>
      <w:r w:rsidR="00666BB0">
        <w:rPr>
          <w:rFonts w:ascii="Times New Roman" w:hAnsi="Times New Roman"/>
          <w:szCs w:val="22"/>
        </w:rPr>
        <w:t xml:space="preserve">na </w:t>
      </w:r>
      <w:r>
        <w:rPr>
          <w:rFonts w:ascii="Times New Roman" w:hAnsi="Times New Roman"/>
          <w:szCs w:val="22"/>
        </w:rPr>
        <w:t>do jego </w:t>
      </w:r>
      <w:r w:rsidRPr="008C6527">
        <w:rPr>
          <w:rFonts w:ascii="Times New Roman" w:hAnsi="Times New Roman"/>
          <w:szCs w:val="22"/>
        </w:rPr>
        <w:t xml:space="preserve">reprezentowania. </w:t>
      </w:r>
      <w:r w:rsidRPr="008C6527">
        <w:rPr>
          <w:rFonts w:ascii="Times New Roman" w:hAnsi="Times New Roman"/>
          <w:b/>
          <w:szCs w:val="22"/>
        </w:rPr>
        <w:t>Wykonawca</w:t>
      </w:r>
      <w:r w:rsidRPr="008C6527">
        <w:rPr>
          <w:rFonts w:ascii="Times New Roman" w:hAnsi="Times New Roman"/>
          <w:szCs w:val="22"/>
        </w:rPr>
        <w:t xml:space="preserve"> nie jest zobowiązany do złożenie ww. dokumentów, jeżeli</w:t>
      </w:r>
      <w:r>
        <w:rPr>
          <w:rFonts w:ascii="Times New Roman" w:hAnsi="Times New Roman"/>
          <w:szCs w:val="22"/>
        </w:rPr>
        <w:t> </w:t>
      </w:r>
      <w:r w:rsidRPr="008C6527">
        <w:rPr>
          <w:rFonts w:ascii="Times New Roman" w:hAnsi="Times New Roman"/>
          <w:b/>
          <w:szCs w:val="22"/>
        </w:rPr>
        <w:t>Zamawiający</w:t>
      </w:r>
      <w:r w:rsidRPr="008C6527">
        <w:rPr>
          <w:rFonts w:ascii="Times New Roman" w:hAnsi="Times New Roman"/>
          <w:szCs w:val="22"/>
        </w:rPr>
        <w:t xml:space="preserve"> może je uzyskać za pomocą bezpłatnych i ogólnodostępnych baz danych</w:t>
      </w:r>
      <w:r>
        <w:rPr>
          <w:rFonts w:ascii="Times New Roman" w:hAnsi="Times New Roman"/>
          <w:szCs w:val="22"/>
        </w:rPr>
        <w:t>, o </w:t>
      </w:r>
      <w:r w:rsidRPr="008C6527">
        <w:rPr>
          <w:rFonts w:ascii="Times New Roman" w:hAnsi="Times New Roman"/>
          <w:szCs w:val="22"/>
        </w:rPr>
        <w:t>ile</w:t>
      </w:r>
      <w:r>
        <w:rPr>
          <w:rFonts w:ascii="Times New Roman" w:hAnsi="Times New Roman"/>
          <w:szCs w:val="22"/>
        </w:rPr>
        <w:t> </w:t>
      </w:r>
      <w:r w:rsidRPr="008C6527">
        <w:rPr>
          <w:rFonts w:ascii="Times New Roman" w:hAnsi="Times New Roman"/>
          <w:b/>
          <w:szCs w:val="22"/>
        </w:rPr>
        <w:t>Wykonawca</w:t>
      </w:r>
      <w:r w:rsidRPr="008C6527">
        <w:rPr>
          <w:rFonts w:ascii="Times New Roman" w:hAnsi="Times New Roman"/>
          <w:szCs w:val="22"/>
        </w:rPr>
        <w:t xml:space="preserve"> wskazał </w:t>
      </w:r>
      <w:r w:rsidRPr="004C5390">
        <w:rPr>
          <w:rFonts w:ascii="Times New Roman" w:hAnsi="Times New Roman"/>
          <w:szCs w:val="22"/>
        </w:rPr>
        <w:t>w </w:t>
      </w:r>
      <w:r w:rsidR="00595B70" w:rsidRPr="00C62F0D">
        <w:rPr>
          <w:rFonts w:ascii="Times New Roman" w:hAnsi="Times New Roman"/>
          <w:b/>
          <w:szCs w:val="22"/>
        </w:rPr>
        <w:t>Rozdziale C</w:t>
      </w:r>
      <w:r w:rsidRPr="00C62F0D">
        <w:rPr>
          <w:rFonts w:ascii="Times New Roman" w:hAnsi="Times New Roman"/>
          <w:b/>
          <w:szCs w:val="22"/>
        </w:rPr>
        <w:t xml:space="preserve"> do SWZ</w:t>
      </w:r>
      <w:r w:rsidR="000004F1" w:rsidRPr="00C62F0D">
        <w:rPr>
          <w:rFonts w:ascii="Times New Roman" w:hAnsi="Times New Roman"/>
          <w:szCs w:val="22"/>
        </w:rPr>
        <w:t xml:space="preserve"> (F</w:t>
      </w:r>
      <w:r w:rsidRPr="00C62F0D">
        <w:rPr>
          <w:rFonts w:ascii="Times New Roman" w:hAnsi="Times New Roman"/>
          <w:szCs w:val="22"/>
        </w:rPr>
        <w:t xml:space="preserve">ormularz oferty) </w:t>
      </w:r>
      <w:r w:rsidRPr="00C62F0D">
        <w:rPr>
          <w:rFonts w:ascii="Times New Roman" w:hAnsi="Times New Roman"/>
        </w:rPr>
        <w:t>dane umożliwiające dostęp do tych dokumentów.</w:t>
      </w:r>
    </w:p>
    <w:p w:rsidR="003D6CC7" w:rsidRPr="00C62F0D" w:rsidRDefault="003D6CC7"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color w:val="000000"/>
        </w:rPr>
        <w:t xml:space="preserve">Zobowiązanie innego podmiotu do oddania do dyspozycji niezbędnych zasobów na potrzeby realizacji zamówienia, jeżeli </w:t>
      </w:r>
      <w:r w:rsidRPr="00C62F0D">
        <w:rPr>
          <w:rFonts w:ascii="Times New Roman" w:hAnsi="Times New Roman"/>
          <w:b/>
          <w:bCs/>
          <w:color w:val="000000"/>
        </w:rPr>
        <w:t xml:space="preserve">Wykonawca </w:t>
      </w:r>
      <w:r w:rsidRPr="00C62F0D">
        <w:rPr>
          <w:rFonts w:ascii="Times New Roman" w:hAnsi="Times New Roman"/>
          <w:color w:val="000000"/>
        </w:rPr>
        <w:t xml:space="preserve">polega na zdolnościach lub sytuacjach innych podmiotów na zasadach określonych w art. 118 Ustawy Pzp (jeżeli dotyczy) – </w:t>
      </w:r>
      <w:r w:rsidR="004C5390" w:rsidRPr="00C62F0D">
        <w:rPr>
          <w:rFonts w:ascii="Times New Roman" w:hAnsi="Times New Roman"/>
          <w:b/>
          <w:bCs/>
          <w:color w:val="000000"/>
        </w:rPr>
        <w:t>Z</w:t>
      </w:r>
      <w:r w:rsidR="000004F1" w:rsidRPr="00C62F0D">
        <w:rPr>
          <w:rFonts w:ascii="Times New Roman" w:hAnsi="Times New Roman"/>
          <w:b/>
          <w:bCs/>
          <w:color w:val="000000"/>
        </w:rPr>
        <w:t>ałącznik nr 4</w:t>
      </w:r>
      <w:r w:rsidRPr="00C62F0D">
        <w:rPr>
          <w:rFonts w:ascii="Times New Roman" w:hAnsi="Times New Roman"/>
          <w:b/>
          <w:bCs/>
          <w:color w:val="000000"/>
        </w:rPr>
        <w:t xml:space="preserve"> do SWZ</w:t>
      </w:r>
      <w:r w:rsidRPr="00C62F0D">
        <w:rPr>
          <w:rFonts w:ascii="Times New Roman" w:hAnsi="Times New Roman"/>
          <w:color w:val="000000"/>
        </w:rPr>
        <w:t xml:space="preserve">.  </w:t>
      </w:r>
    </w:p>
    <w:p w:rsidR="003D6CC7" w:rsidRPr="003D6CC7" w:rsidRDefault="003D6CC7" w:rsidP="003D6CC7">
      <w:pPr>
        <w:widowControl/>
        <w:autoSpaceDE w:val="0"/>
        <w:autoSpaceDN w:val="0"/>
        <w:adjustRightInd w:val="0"/>
        <w:spacing w:line="240" w:lineRule="auto"/>
        <w:ind w:left="826" w:right="28" w:firstLine="308"/>
        <w:jc w:val="both"/>
        <w:rPr>
          <w:rFonts w:ascii="Times New Roman" w:hAnsi="Times New Roman"/>
          <w:i/>
          <w:iCs/>
          <w:color w:val="000000"/>
        </w:rPr>
      </w:pPr>
      <w:r w:rsidRPr="00C62F0D">
        <w:rPr>
          <w:rFonts w:ascii="Times New Roman" w:hAnsi="Times New Roman"/>
          <w:i/>
          <w:iCs/>
          <w:color w:val="000000"/>
        </w:rPr>
        <w:t>Ww. dokument należy złożyć w oryginale lub kopii notarialnie potwierdzonej.</w:t>
      </w:r>
    </w:p>
    <w:p w:rsidR="006630D0" w:rsidRPr="00C62F0D" w:rsidRDefault="006630D0"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K</w:t>
      </w:r>
      <w:r w:rsidR="004C5390" w:rsidRPr="00C62F0D">
        <w:rPr>
          <w:rFonts w:ascii="Times New Roman" w:hAnsi="Times New Roman"/>
        </w:rPr>
        <w:t>osztorys</w:t>
      </w:r>
      <w:r w:rsidR="000A1C5F" w:rsidRPr="00C62F0D">
        <w:rPr>
          <w:rFonts w:ascii="Times New Roman" w:hAnsi="Times New Roman"/>
        </w:rPr>
        <w:t xml:space="preserve"> </w:t>
      </w:r>
      <w:r w:rsidR="009A0DAD" w:rsidRPr="00C62F0D">
        <w:rPr>
          <w:rFonts w:ascii="Times New Roman" w:hAnsi="Times New Roman"/>
        </w:rPr>
        <w:t>szczegółowy</w:t>
      </w:r>
      <w:r w:rsidR="000A1C5F" w:rsidRPr="00C62F0D">
        <w:rPr>
          <w:rFonts w:ascii="Times New Roman" w:hAnsi="Times New Roman"/>
        </w:rPr>
        <w:t>, który</w:t>
      </w:r>
      <w:r w:rsidRPr="00C62F0D">
        <w:rPr>
          <w:rFonts w:ascii="Times New Roman" w:hAnsi="Times New Roman"/>
        </w:rPr>
        <w:t xml:space="preserve"> będzie podstawą m.in.</w:t>
      </w:r>
      <w:r w:rsidR="00D15342" w:rsidRPr="00C62F0D">
        <w:rPr>
          <w:rFonts w:ascii="Times New Roman" w:hAnsi="Times New Roman"/>
        </w:rPr>
        <w:t xml:space="preserve"> ewentualnego </w:t>
      </w:r>
      <w:r w:rsidR="002E541D" w:rsidRPr="00C62F0D">
        <w:rPr>
          <w:rFonts w:ascii="Times New Roman" w:hAnsi="Times New Roman"/>
        </w:rPr>
        <w:t>aneksowania U</w:t>
      </w:r>
      <w:r w:rsidR="00872BC8" w:rsidRPr="00C62F0D">
        <w:rPr>
          <w:rFonts w:ascii="Times New Roman" w:hAnsi="Times New Roman"/>
        </w:rPr>
        <w:t xml:space="preserve">mowy </w:t>
      </w:r>
      <w:r w:rsidR="00D15342" w:rsidRPr="00C62F0D">
        <w:rPr>
          <w:rFonts w:ascii="Times New Roman" w:hAnsi="Times New Roman"/>
        </w:rPr>
        <w:t>wedłu</w:t>
      </w:r>
      <w:r w:rsidR="00872BC8" w:rsidRPr="00C62F0D">
        <w:rPr>
          <w:rFonts w:ascii="Times New Roman" w:hAnsi="Times New Roman"/>
        </w:rPr>
        <w:t xml:space="preserve">g </w:t>
      </w:r>
      <w:r w:rsidR="00595B70" w:rsidRPr="00C62F0D">
        <w:rPr>
          <w:rFonts w:ascii="Times New Roman" w:hAnsi="Times New Roman"/>
          <w:b/>
        </w:rPr>
        <w:t>Załącznika nr 7</w:t>
      </w:r>
      <w:r w:rsidR="00D15342" w:rsidRPr="00C62F0D">
        <w:rPr>
          <w:rFonts w:ascii="Times New Roman" w:hAnsi="Times New Roman"/>
          <w:b/>
        </w:rPr>
        <w:t xml:space="preserve"> do S</w:t>
      </w:r>
      <w:r w:rsidRPr="00C62F0D">
        <w:rPr>
          <w:rFonts w:ascii="Times New Roman" w:hAnsi="Times New Roman"/>
          <w:b/>
        </w:rPr>
        <w:t>WZ</w:t>
      </w:r>
      <w:r w:rsidRPr="00C62F0D">
        <w:rPr>
          <w:rFonts w:ascii="Times New Roman" w:hAnsi="Times New Roman"/>
        </w:rPr>
        <w:t>.</w:t>
      </w:r>
    </w:p>
    <w:p w:rsidR="006630D0" w:rsidRPr="00C62F0D" w:rsidRDefault="006630D0" w:rsidP="006630D0">
      <w:pPr>
        <w:pStyle w:val="Akapitzlist"/>
        <w:widowControl/>
        <w:autoSpaceDE w:val="0"/>
        <w:autoSpaceDN w:val="0"/>
        <w:adjustRightInd w:val="0"/>
        <w:spacing w:line="240" w:lineRule="auto"/>
        <w:ind w:left="1276" w:right="29" w:firstLine="0"/>
        <w:jc w:val="both"/>
        <w:rPr>
          <w:rFonts w:ascii="Times New Roman" w:hAnsi="Times New Roman"/>
          <w:i/>
          <w:iCs/>
        </w:rPr>
      </w:pPr>
      <w:r w:rsidRPr="00C62F0D">
        <w:rPr>
          <w:rFonts w:ascii="Times New Roman" w:hAnsi="Times New Roman"/>
          <w:i/>
          <w:iCs/>
        </w:rPr>
        <w:t xml:space="preserve">W przypadku składania oferty wspólnej </w:t>
      </w:r>
      <w:r w:rsidRPr="00C62F0D">
        <w:rPr>
          <w:rFonts w:ascii="Times New Roman" w:hAnsi="Times New Roman"/>
          <w:b/>
          <w:bCs/>
          <w:i/>
          <w:iCs/>
        </w:rPr>
        <w:t xml:space="preserve">Wykonawcy </w:t>
      </w:r>
      <w:r w:rsidRPr="00C62F0D">
        <w:rPr>
          <w:rFonts w:ascii="Times New Roman" w:hAnsi="Times New Roman"/>
          <w:i/>
          <w:iCs/>
        </w:rPr>
        <w:t>składający ofertę wspólną składają jeden wspólny dokument.</w:t>
      </w:r>
      <w:r w:rsidRPr="00C62F0D">
        <w:rPr>
          <w:rFonts w:ascii="Times New Roman" w:hAnsi="Times New Roman"/>
          <w:b/>
          <w:i/>
          <w:iCs/>
        </w:rPr>
        <w:t xml:space="preserve"> </w:t>
      </w:r>
      <w:r w:rsidRPr="00C62F0D">
        <w:rPr>
          <w:rFonts w:ascii="Times New Roman" w:hAnsi="Times New Roman"/>
          <w:i/>
          <w:iCs/>
        </w:rPr>
        <w:t>Dokument należy złożyć w oryginale.</w:t>
      </w:r>
    </w:p>
    <w:p w:rsidR="003D6CC7" w:rsidRPr="00D15342" w:rsidRDefault="006630D0" w:rsidP="00D15342">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C62F0D">
        <w:rPr>
          <w:rFonts w:ascii="Times New Roman" w:hAnsi="Times New Roman"/>
          <w:bCs/>
          <w:i/>
          <w:szCs w:val="22"/>
        </w:rPr>
        <w:t xml:space="preserve">W przypadku składania oferty w postaci elektronicznej dokument wymaga kwalifikowanego podpisu elektronicznego osób </w:t>
      </w:r>
      <w:r w:rsidRPr="00C62F0D">
        <w:rPr>
          <w:rFonts w:ascii="Times New Roman" w:hAnsi="Times New Roman"/>
          <w:i/>
          <w:szCs w:val="22"/>
        </w:rPr>
        <w:t xml:space="preserve">uprawnionych do reprezentacji </w:t>
      </w:r>
      <w:r w:rsidRPr="00C62F0D">
        <w:rPr>
          <w:rFonts w:ascii="Times New Roman" w:hAnsi="Times New Roman"/>
          <w:b/>
          <w:i/>
          <w:szCs w:val="22"/>
        </w:rPr>
        <w:t>Wykonawcy</w:t>
      </w:r>
      <w:r w:rsidRPr="00C62F0D">
        <w:rPr>
          <w:rFonts w:ascii="Times New Roman" w:hAnsi="Times New Roman"/>
          <w:i/>
          <w:szCs w:val="22"/>
        </w:rPr>
        <w:t>.</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 xml:space="preserve">Oświadczenie o spełnianiu warunków udziału w postępowaniu – </w:t>
      </w:r>
      <w:r w:rsidR="00673DAB" w:rsidRPr="00C62F0D">
        <w:rPr>
          <w:rFonts w:ascii="Times New Roman" w:hAnsi="Times New Roman"/>
          <w:b/>
        </w:rPr>
        <w:t>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Pr="00C62F0D">
        <w:rPr>
          <w:rFonts w:ascii="Times New Roman" w:hAnsi="Times New Roman"/>
          <w:i/>
        </w:rPr>
        <w:t xml:space="preserve"> składających ofertę wspólną. </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Oświadczenie o braku podstaw do wykluczenia z postępowania</w:t>
      </w:r>
      <w:r w:rsidR="00673DAB" w:rsidRPr="00C62F0D">
        <w:rPr>
          <w:rFonts w:ascii="Times New Roman" w:hAnsi="Times New Roman"/>
          <w:b/>
        </w:rPr>
        <w:t xml:space="preserve"> – 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Pr="00C62F0D">
        <w:rPr>
          <w:rFonts w:ascii="Times New Roman" w:hAnsi="Times New Roman"/>
          <w:i/>
        </w:rPr>
        <w:t xml:space="preserve"> składających ofertę wspólną. </w:t>
      </w:r>
    </w:p>
    <w:p w:rsidR="00CD41B7"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bCs/>
        </w:rPr>
        <w:lastRenderedPageBreak/>
        <w:t xml:space="preserve">Oświadczenie </w:t>
      </w:r>
      <w:r w:rsidRPr="00C62F0D">
        <w:rPr>
          <w:rFonts w:ascii="Times New Roman" w:hAnsi="Times New Roman"/>
          <w:b/>
          <w:bCs/>
        </w:rPr>
        <w:t>Wykonawcy</w:t>
      </w:r>
      <w:r w:rsidRPr="00C62F0D">
        <w:rPr>
          <w:rFonts w:ascii="Times New Roman" w:hAnsi="Times New Roman"/>
          <w:bCs/>
        </w:rPr>
        <w:t xml:space="preserve"> o </w:t>
      </w:r>
      <w:r w:rsidRPr="00C62F0D">
        <w:rPr>
          <w:rFonts w:ascii="Times New Roman" w:hAnsi="Times New Roman"/>
          <w:szCs w:val="22"/>
        </w:rPr>
        <w:t xml:space="preserve">powierzeniu podwykonawcom wykonania wskazanych części (zakresu) zamówienia (jeżeli są już znani), </w:t>
      </w:r>
      <w:r w:rsidR="000004F1" w:rsidRPr="00C62F0D">
        <w:rPr>
          <w:rFonts w:ascii="Times New Roman" w:hAnsi="Times New Roman"/>
        </w:rPr>
        <w:t>zawarte  w F</w:t>
      </w:r>
      <w:r w:rsidRPr="00C62F0D">
        <w:rPr>
          <w:rFonts w:ascii="Times New Roman" w:hAnsi="Times New Roman"/>
        </w:rPr>
        <w:t>ormularzu oferty pkt</w:t>
      </w:r>
      <w:r w:rsidR="000004F1" w:rsidRPr="00C62F0D">
        <w:rPr>
          <w:rFonts w:ascii="Times New Roman" w:hAnsi="Times New Roman"/>
        </w:rPr>
        <w:t>.</w:t>
      </w:r>
      <w:r w:rsidR="00741E3D" w:rsidRPr="00C62F0D">
        <w:rPr>
          <w:rFonts w:ascii="Times New Roman" w:hAnsi="Times New Roman"/>
        </w:rPr>
        <w:t xml:space="preserve"> IV</w:t>
      </w:r>
      <w:r w:rsidRPr="00C62F0D">
        <w:rPr>
          <w:rFonts w:ascii="Times New Roman" w:hAnsi="Times New Roman"/>
        </w:rPr>
        <w:t xml:space="preserve">, stanowiącym </w:t>
      </w:r>
      <w:r w:rsidR="00595B70" w:rsidRPr="00C62F0D">
        <w:rPr>
          <w:rFonts w:ascii="Times New Roman" w:hAnsi="Times New Roman"/>
          <w:b/>
        </w:rPr>
        <w:t>Rozdział C</w:t>
      </w:r>
      <w:r w:rsidR="00666BB0"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p>
    <w:p w:rsidR="00CD41B7" w:rsidRPr="003E7B80"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CD41B7" w:rsidRPr="003E7B80" w:rsidRDefault="00CD41B7"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w:t>
      </w:r>
      <w:r w:rsidR="00F17008" w:rsidRPr="003E7B80">
        <w:rPr>
          <w:rFonts w:ascii="Times New Roman" w:hAnsi="Times New Roman"/>
          <w:szCs w:val="22"/>
        </w:rPr>
        <w:t>no z przedstawionych dokumentów.</w:t>
      </w:r>
    </w:p>
    <w:p w:rsidR="00CD41B7" w:rsidRPr="003E7B80" w:rsidRDefault="00CD41B7" w:rsidP="003E7B80">
      <w:pPr>
        <w:pStyle w:val="Stopka"/>
        <w:widowControl/>
        <w:tabs>
          <w:tab w:val="clear" w:pos="4536"/>
          <w:tab w:val="clear" w:pos="9072"/>
        </w:tabs>
        <w:suppressAutoHyphens/>
        <w:spacing w:line="240" w:lineRule="auto"/>
        <w:ind w:left="1134"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CE336C" w:rsidRPr="003E7B80"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rPr>
        <w:t>Podmiotowe środki dowodowe, tj.:</w:t>
      </w:r>
      <w:r w:rsidR="00CE336C" w:rsidRPr="003E7B80">
        <w:rPr>
          <w:rFonts w:ascii="Times New Roman" w:hAnsi="Times New Roman"/>
        </w:rPr>
        <w:t xml:space="preserve">  </w:t>
      </w:r>
    </w:p>
    <w:p w:rsidR="00CE336C" w:rsidRPr="003E7B80" w:rsidRDefault="00CE336C" w:rsidP="009147C4">
      <w:pPr>
        <w:pStyle w:val="Stopka"/>
        <w:widowControl/>
        <w:numPr>
          <w:ilvl w:val="2"/>
          <w:numId w:val="13"/>
        </w:numPr>
        <w:tabs>
          <w:tab w:val="clear" w:pos="4536"/>
          <w:tab w:val="clear" w:pos="9072"/>
        </w:tabs>
        <w:suppressAutoHyphens/>
        <w:spacing w:line="240" w:lineRule="auto"/>
        <w:ind w:left="1418" w:right="28"/>
        <w:jc w:val="both"/>
        <w:rPr>
          <w:rFonts w:ascii="Times New Roman" w:hAnsi="Times New Roman"/>
        </w:rPr>
      </w:pPr>
      <w:r w:rsidRPr="003E7B80">
        <w:rPr>
          <w:rFonts w:ascii="Times New Roman" w:hAnsi="Times New Roman"/>
        </w:rPr>
        <w:t xml:space="preserve">Zobowiązanie podmiotu udostępniającego zasoby do oddania </w:t>
      </w:r>
      <w:r w:rsidRPr="003E7B80">
        <w:rPr>
          <w:rFonts w:ascii="Times New Roman" w:hAnsi="Times New Roman"/>
          <w:b/>
        </w:rPr>
        <w:t>Wykonawcy</w:t>
      </w:r>
      <w:r w:rsidRPr="003E7B80">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3E7B80">
        <w:rPr>
          <w:rFonts w:ascii="Times New Roman" w:hAnsi="Times New Roman"/>
          <w:b/>
        </w:rPr>
        <w:t>Wykonawca</w:t>
      </w:r>
      <w:r w:rsidRPr="003E7B80">
        <w:rPr>
          <w:rFonts w:ascii="Times New Roman" w:hAnsi="Times New Roman"/>
        </w:rPr>
        <w:t xml:space="preserve"> powołuje się na jego </w:t>
      </w:r>
      <w:r w:rsidRPr="00C62F0D">
        <w:rPr>
          <w:rFonts w:ascii="Times New Roman" w:hAnsi="Times New Roman"/>
        </w:rPr>
        <w:t xml:space="preserve">zasoby – </w:t>
      </w:r>
      <w:r w:rsidR="000831F8" w:rsidRPr="00C62F0D">
        <w:rPr>
          <w:rFonts w:ascii="Times New Roman" w:hAnsi="Times New Roman"/>
          <w:b/>
        </w:rPr>
        <w:t>Z</w:t>
      </w:r>
      <w:r w:rsidR="00F17008" w:rsidRPr="00C62F0D">
        <w:rPr>
          <w:rFonts w:ascii="Times New Roman" w:hAnsi="Times New Roman"/>
          <w:b/>
        </w:rPr>
        <w:t>ałącznik nr 4</w:t>
      </w:r>
      <w:r w:rsidRPr="00C62F0D">
        <w:rPr>
          <w:rFonts w:ascii="Times New Roman" w:hAnsi="Times New Roman"/>
          <w:b/>
        </w:rPr>
        <w:t xml:space="preserve"> do SWZ</w:t>
      </w:r>
      <w:r w:rsidRPr="00C62F0D">
        <w:rPr>
          <w:rFonts w:ascii="Times New Roman" w:hAnsi="Times New Roman"/>
        </w:rPr>
        <w:t>. Zobowiązanie podmiotu udostępniającego zasoby może być zastąpione innym podmiotowym</w:t>
      </w:r>
      <w:r w:rsidRPr="003E7B80">
        <w:rPr>
          <w:rFonts w:ascii="Times New Roman" w:hAnsi="Times New Roman"/>
        </w:rPr>
        <w:t xml:space="preserve"> środkiem dowodowym potwierdzającym, że </w:t>
      </w:r>
      <w:r w:rsidRPr="003E7B80">
        <w:rPr>
          <w:rFonts w:ascii="Times New Roman" w:hAnsi="Times New Roman"/>
          <w:b/>
        </w:rPr>
        <w:t>Wykonawca</w:t>
      </w:r>
      <w:r w:rsidRPr="003E7B80">
        <w:rPr>
          <w:rFonts w:ascii="Times New Roman" w:hAnsi="Times New Roman"/>
        </w:rPr>
        <w:t xml:space="preserve"> realizując zamówienie, będzie dysponował niezbędnymi zasobami tego podmiotu,</w:t>
      </w:r>
    </w:p>
    <w:p w:rsidR="00CE336C" w:rsidRPr="003E7B80"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3E7B80">
        <w:rPr>
          <w:rFonts w:ascii="Times New Roman" w:hAnsi="Times New Roman"/>
          <w:i/>
        </w:rPr>
        <w:t xml:space="preserve">Ww. dokument należy złożyć  tylko wtedy, gdy </w:t>
      </w:r>
      <w:r w:rsidRPr="003E7B80">
        <w:rPr>
          <w:rFonts w:ascii="Times New Roman" w:hAnsi="Times New Roman"/>
          <w:b/>
          <w:i/>
        </w:rPr>
        <w:t>Wykonawca</w:t>
      </w:r>
      <w:r w:rsidRPr="003E7B80">
        <w:rPr>
          <w:rFonts w:ascii="Times New Roman" w:hAnsi="Times New Roman"/>
          <w:i/>
        </w:rPr>
        <w:t xml:space="preserve"> polega na zdolnościach lub sytuacji podmiotu udostępniającego zasoby.</w:t>
      </w:r>
    </w:p>
    <w:p w:rsidR="00FD0F6A" w:rsidRPr="003E7B80" w:rsidRDefault="00FD0F6A"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b/>
        </w:rPr>
        <w:t xml:space="preserve">Wykonawca </w:t>
      </w:r>
      <w:r w:rsidRPr="003E7B80">
        <w:rPr>
          <w:rFonts w:ascii="Times New Roman" w:hAnsi="Times New Roman"/>
        </w:rPr>
        <w:t>spełnia warunki udziału w postępowaniu, tj.:</w:t>
      </w:r>
    </w:p>
    <w:p w:rsidR="00A7410E" w:rsidRPr="008333F3" w:rsidRDefault="00A7410E" w:rsidP="009147C4">
      <w:pPr>
        <w:pStyle w:val="Akapitzlist"/>
        <w:widowControl/>
        <w:numPr>
          <w:ilvl w:val="0"/>
          <w:numId w:val="56"/>
        </w:numPr>
        <w:autoSpaceDE w:val="0"/>
        <w:autoSpaceDN w:val="0"/>
        <w:adjustRightInd w:val="0"/>
        <w:spacing w:line="240" w:lineRule="auto"/>
        <w:ind w:right="28"/>
        <w:jc w:val="both"/>
        <w:rPr>
          <w:rFonts w:ascii="Times New Roman" w:hAnsi="Times New Roman"/>
          <w:b/>
        </w:rPr>
      </w:pPr>
      <w:r w:rsidRPr="008333F3">
        <w:rPr>
          <w:rFonts w:ascii="Times New Roman" w:hAnsi="Times New Roman"/>
        </w:rPr>
        <w:t xml:space="preserve">W celu potwierdzenia spełnienia przez </w:t>
      </w:r>
      <w:r w:rsidRPr="008333F3">
        <w:rPr>
          <w:rFonts w:ascii="Times New Roman" w:hAnsi="Times New Roman"/>
          <w:b/>
        </w:rPr>
        <w:t>Wykonawcę</w:t>
      </w:r>
      <w:r w:rsidRPr="008333F3">
        <w:rPr>
          <w:rFonts w:ascii="Times New Roman" w:hAnsi="Times New Roman"/>
        </w:rPr>
        <w:t xml:space="preserve"> warunku udziału w postępowaniu,</w:t>
      </w:r>
      <w:r w:rsidR="002D15BB" w:rsidRPr="008333F3">
        <w:rPr>
          <w:rFonts w:ascii="Times New Roman" w:hAnsi="Times New Roman"/>
        </w:rPr>
        <w:t xml:space="preserve"> określonego w SWZ, Rozdział A pkt. VIII.1.2) b), </w:t>
      </w:r>
      <w:r w:rsidRPr="008333F3">
        <w:rPr>
          <w:rFonts w:ascii="Times New Roman" w:hAnsi="Times New Roman"/>
        </w:rPr>
        <w:t xml:space="preserve"> Wykonawca przedłoży opłaconą polisę, </w:t>
      </w:r>
      <w:r w:rsidR="00ED2B82" w:rsidRPr="008333F3">
        <w:rPr>
          <w:rFonts w:ascii="Times New Roman" w:hAnsi="Times New Roman"/>
        </w:rPr>
        <w:br/>
      </w:r>
      <w:r w:rsidRPr="008333F3">
        <w:rPr>
          <w:rFonts w:ascii="Times New Roman" w:hAnsi="Times New Roman"/>
        </w:rPr>
        <w:t xml:space="preserve">a w przypadku jej braku inny dokument potwierdzający, że </w:t>
      </w:r>
      <w:r w:rsidRPr="008333F3">
        <w:rPr>
          <w:rFonts w:ascii="Times New Roman" w:hAnsi="Times New Roman"/>
          <w:b/>
        </w:rPr>
        <w:t xml:space="preserve">Wykonawca </w:t>
      </w:r>
      <w:r w:rsidRPr="008333F3">
        <w:rPr>
          <w:rFonts w:ascii="Times New Roman" w:hAnsi="Times New Roman"/>
        </w:rPr>
        <w:t xml:space="preserve">jest ubezpieczony </w:t>
      </w:r>
      <w:r w:rsidR="00ED2B82" w:rsidRPr="008333F3">
        <w:rPr>
          <w:rFonts w:ascii="Times New Roman" w:hAnsi="Times New Roman"/>
        </w:rPr>
        <w:br/>
      </w:r>
      <w:r w:rsidRPr="008333F3">
        <w:rPr>
          <w:rFonts w:ascii="Times New Roman" w:hAnsi="Times New Roman"/>
        </w:rPr>
        <w:t xml:space="preserve">od odpowiedzialności cywilnej w zakresie prowadzonej działalności związanej z przedmiotem zamówienia. </w:t>
      </w:r>
      <w:r w:rsidRPr="008333F3">
        <w:rPr>
          <w:rFonts w:ascii="Times New Roman" w:hAnsi="Times New Roman"/>
          <w:b/>
        </w:rPr>
        <w:t>Zamawiający</w:t>
      </w:r>
      <w:r w:rsidRPr="008333F3">
        <w:rPr>
          <w:rFonts w:ascii="Times New Roman" w:hAnsi="Times New Roman"/>
        </w:rPr>
        <w:t xml:space="preserve"> uzna ten warunek za spełniony, gdy </w:t>
      </w:r>
      <w:r w:rsidRPr="008333F3">
        <w:rPr>
          <w:rFonts w:ascii="Times New Roman" w:hAnsi="Times New Roman"/>
          <w:b/>
        </w:rPr>
        <w:t>Wykonawca</w:t>
      </w:r>
      <w:r w:rsidRPr="008333F3">
        <w:rPr>
          <w:rFonts w:ascii="Times New Roman" w:hAnsi="Times New Roman"/>
        </w:rPr>
        <w:t xml:space="preserve"> posiada aktualną – opłaconą polisę</w:t>
      </w:r>
      <w:r w:rsidRPr="008333F3">
        <w:rPr>
          <w:rFonts w:ascii="Times New Roman" w:hAnsi="Times New Roman"/>
          <w:b/>
        </w:rPr>
        <w:t>,</w:t>
      </w:r>
      <w:r w:rsidRPr="008333F3">
        <w:rPr>
          <w:rFonts w:ascii="Times New Roman" w:hAnsi="Times New Roman"/>
        </w:rPr>
        <w:t xml:space="preserve"> a w przypadku jej braku inny dokument na sumę ubezpieczenia OC nie niższą </w:t>
      </w:r>
      <w:r w:rsidR="00ED2B82" w:rsidRPr="008333F3">
        <w:rPr>
          <w:rFonts w:ascii="Times New Roman" w:hAnsi="Times New Roman"/>
        </w:rPr>
        <w:br/>
      </w:r>
      <w:r w:rsidRPr="008333F3">
        <w:rPr>
          <w:rFonts w:ascii="Times New Roman" w:hAnsi="Times New Roman"/>
        </w:rPr>
        <w:t xml:space="preserve">niż </w:t>
      </w:r>
      <w:r w:rsidR="006A0B35">
        <w:rPr>
          <w:rFonts w:ascii="Times New Roman" w:hAnsi="Times New Roman"/>
          <w:b/>
        </w:rPr>
        <w:t>10</w:t>
      </w:r>
      <w:r w:rsidR="006A0B35" w:rsidRPr="008333F3">
        <w:rPr>
          <w:rFonts w:ascii="Times New Roman" w:hAnsi="Times New Roman"/>
          <w:b/>
        </w:rPr>
        <w:t>0.000,00 zł</w:t>
      </w:r>
      <w:r w:rsidR="006A0B35" w:rsidRPr="008333F3">
        <w:rPr>
          <w:rFonts w:ascii="Times New Roman" w:hAnsi="Times New Roman"/>
        </w:rPr>
        <w:t xml:space="preserve"> (słownie: </w:t>
      </w:r>
      <w:r w:rsidR="006A0B35">
        <w:rPr>
          <w:rFonts w:ascii="Times New Roman" w:hAnsi="Times New Roman"/>
        </w:rPr>
        <w:t xml:space="preserve">sto </w:t>
      </w:r>
      <w:r w:rsidR="006A0B35" w:rsidRPr="008333F3">
        <w:rPr>
          <w:rFonts w:ascii="Times New Roman" w:hAnsi="Times New Roman"/>
        </w:rPr>
        <w:t xml:space="preserve">tysięcy złotych 00/100) na </w:t>
      </w:r>
      <w:r w:rsidR="006A0B35" w:rsidRPr="008333F3">
        <w:rPr>
          <w:rFonts w:ascii="Times New Roman" w:hAnsi="Times New Roman"/>
          <w:b/>
        </w:rPr>
        <w:t>ZADANIE NR 1</w:t>
      </w:r>
      <w:r w:rsidR="006A0B35">
        <w:rPr>
          <w:rFonts w:ascii="Times New Roman" w:hAnsi="Times New Roman"/>
        </w:rPr>
        <w:t xml:space="preserve">; </w:t>
      </w:r>
      <w:r w:rsidR="006A0B35" w:rsidRPr="008333F3">
        <w:rPr>
          <w:rFonts w:ascii="Times New Roman" w:hAnsi="Times New Roman"/>
        </w:rPr>
        <w:t>3</w:t>
      </w:r>
      <w:r w:rsidR="006A0B35" w:rsidRPr="008333F3">
        <w:rPr>
          <w:rFonts w:ascii="Times New Roman" w:hAnsi="Times New Roman"/>
          <w:b/>
        </w:rPr>
        <w:t>0.000,00 zł</w:t>
      </w:r>
      <w:r w:rsidR="006A0B35" w:rsidRPr="008333F3">
        <w:rPr>
          <w:rFonts w:ascii="Times New Roman" w:hAnsi="Times New Roman"/>
        </w:rPr>
        <w:t xml:space="preserve"> (słownie: trzydzieści tysięcy złotych 00/100) na </w:t>
      </w:r>
      <w:r w:rsidR="006A0B35" w:rsidRPr="008333F3">
        <w:rPr>
          <w:rFonts w:ascii="Times New Roman" w:hAnsi="Times New Roman"/>
          <w:b/>
        </w:rPr>
        <w:t>ZADANIE NR 2</w:t>
      </w:r>
      <w:r w:rsidR="006A0B35">
        <w:rPr>
          <w:rFonts w:ascii="Times New Roman" w:hAnsi="Times New Roman"/>
        </w:rPr>
        <w:t xml:space="preserve">; </w:t>
      </w:r>
      <w:r w:rsidR="006A0B35" w:rsidRPr="0064727A">
        <w:rPr>
          <w:rFonts w:ascii="Times New Roman" w:hAnsi="Times New Roman"/>
          <w:b/>
        </w:rPr>
        <w:t>15.000,00 zł</w:t>
      </w:r>
      <w:r w:rsidR="006A0B35">
        <w:rPr>
          <w:rFonts w:ascii="Times New Roman" w:hAnsi="Times New Roman"/>
        </w:rPr>
        <w:t xml:space="preserve"> (słownie: piętnaście tysięcy złotych 00/00) na </w:t>
      </w:r>
      <w:r w:rsidR="006A0B35" w:rsidRPr="0064727A">
        <w:rPr>
          <w:rFonts w:ascii="Times New Roman" w:hAnsi="Times New Roman"/>
          <w:b/>
        </w:rPr>
        <w:t>ZADANIE NR 3</w:t>
      </w:r>
      <w:r w:rsidR="006A0B35">
        <w:rPr>
          <w:rFonts w:ascii="Times New Roman" w:hAnsi="Times New Roman"/>
        </w:rPr>
        <w:t xml:space="preserve">; </w:t>
      </w:r>
      <w:r w:rsidR="006A0B35" w:rsidRPr="0064727A">
        <w:rPr>
          <w:rFonts w:ascii="Times New Roman" w:hAnsi="Times New Roman"/>
          <w:b/>
        </w:rPr>
        <w:t>15.000,00 zł</w:t>
      </w:r>
      <w:r w:rsidR="006A0B35">
        <w:rPr>
          <w:rFonts w:ascii="Times New Roman" w:hAnsi="Times New Roman"/>
        </w:rPr>
        <w:t xml:space="preserve"> (słownie: piętnaście tysięcy złotych 00/100) na </w:t>
      </w:r>
      <w:r w:rsidR="006A0B35" w:rsidRPr="0064727A">
        <w:rPr>
          <w:rFonts w:ascii="Times New Roman" w:hAnsi="Times New Roman"/>
          <w:b/>
        </w:rPr>
        <w:t>ZADANIE NR 4</w:t>
      </w:r>
      <w:r w:rsidR="006A0B35">
        <w:rPr>
          <w:rFonts w:ascii="Times New Roman" w:hAnsi="Times New Roman"/>
        </w:rPr>
        <w:t xml:space="preserve">; </w:t>
      </w:r>
      <w:r w:rsidR="006A0B35" w:rsidRPr="0064727A">
        <w:rPr>
          <w:rFonts w:ascii="Times New Roman" w:hAnsi="Times New Roman"/>
          <w:b/>
        </w:rPr>
        <w:t>50.000,00 zł</w:t>
      </w:r>
      <w:r w:rsidR="006A0B35">
        <w:rPr>
          <w:rFonts w:ascii="Times New Roman" w:hAnsi="Times New Roman"/>
        </w:rPr>
        <w:t xml:space="preserve"> (słownie: pięćdziesiąt tysięcy złotych 00/100) na </w:t>
      </w:r>
      <w:r w:rsidR="006A0B35" w:rsidRPr="0064727A">
        <w:rPr>
          <w:rFonts w:ascii="Times New Roman" w:hAnsi="Times New Roman"/>
          <w:b/>
        </w:rPr>
        <w:t>ZADANIE NR 5</w:t>
      </w:r>
      <w:r w:rsidR="006A0B35">
        <w:rPr>
          <w:rFonts w:ascii="Times New Roman" w:hAnsi="Times New Roman"/>
        </w:rPr>
        <w:t xml:space="preserve">; </w:t>
      </w:r>
      <w:r w:rsidR="006A0B35" w:rsidRPr="0064727A">
        <w:rPr>
          <w:rFonts w:ascii="Times New Roman" w:hAnsi="Times New Roman"/>
          <w:b/>
        </w:rPr>
        <w:t>Wykonawca,</w:t>
      </w:r>
      <w:r w:rsidR="006A0B35">
        <w:rPr>
          <w:rFonts w:ascii="Times New Roman" w:hAnsi="Times New Roman"/>
        </w:rPr>
        <w:t xml:space="preserve"> który będzie składał ofertę na wszystkie </w:t>
      </w:r>
      <w:r w:rsidR="006A0B35" w:rsidRPr="0064727A">
        <w:rPr>
          <w:rFonts w:ascii="Times New Roman" w:hAnsi="Times New Roman"/>
          <w:b/>
        </w:rPr>
        <w:t>5 zadań</w:t>
      </w:r>
      <w:r w:rsidR="006A0B35">
        <w:rPr>
          <w:rFonts w:ascii="Times New Roman" w:hAnsi="Times New Roman"/>
        </w:rPr>
        <w:t xml:space="preserve"> posiada polisę na sumę nie niższą niż </w:t>
      </w:r>
      <w:r w:rsidR="006A0B35" w:rsidRPr="0064727A">
        <w:rPr>
          <w:rFonts w:ascii="Times New Roman" w:hAnsi="Times New Roman"/>
          <w:b/>
        </w:rPr>
        <w:t>200.000,00 zł</w:t>
      </w:r>
      <w:r w:rsidR="006A0B35">
        <w:rPr>
          <w:rFonts w:ascii="Times New Roman" w:hAnsi="Times New Roman"/>
        </w:rPr>
        <w:t xml:space="preserve"> (słownie: dwieście tysięcy złotych 00/100).</w:t>
      </w:r>
      <w:r w:rsidR="006A0B35">
        <w:rPr>
          <w:rFonts w:ascii="Times New Roman" w:hAnsi="Times New Roman"/>
        </w:rPr>
        <w:br/>
      </w:r>
      <w:r w:rsidRPr="008333F3">
        <w:rPr>
          <w:rFonts w:ascii="Times New Roman" w:hAnsi="Times New Roman"/>
        </w:rPr>
        <w:t xml:space="preserve">W przypadku gdy z treści polisy lub dokumentu ubezpieczenia nie będzie wynikało, że ubezpieczenie jest opłacone, </w:t>
      </w:r>
      <w:r w:rsidRPr="008333F3">
        <w:rPr>
          <w:rFonts w:ascii="Times New Roman" w:hAnsi="Times New Roman"/>
          <w:b/>
        </w:rPr>
        <w:t xml:space="preserve">Wykonawca </w:t>
      </w:r>
      <w:r w:rsidRPr="008333F3">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Pr="008333F3">
        <w:rPr>
          <w:rFonts w:ascii="Times New Roman" w:hAnsi="Times New Roman"/>
          <w:b/>
        </w:rPr>
        <w:t xml:space="preserve">Wykonawca </w:t>
      </w:r>
      <w:r w:rsidRPr="008333F3">
        <w:rPr>
          <w:rFonts w:ascii="Times New Roman" w:hAnsi="Times New Roman"/>
        </w:rPr>
        <w:t>zobowiązany jest złożyć odrębne oświadczenie, potwierdzające, że ubezpieczenie zostało opłacone.</w:t>
      </w:r>
    </w:p>
    <w:p w:rsidR="00FD0F6A" w:rsidRPr="008333F3" w:rsidRDefault="00FD0F6A" w:rsidP="009147C4">
      <w:pPr>
        <w:pStyle w:val="Akapitzlist"/>
        <w:widowControl/>
        <w:numPr>
          <w:ilvl w:val="0"/>
          <w:numId w:val="56"/>
        </w:numPr>
        <w:autoSpaceDE w:val="0"/>
        <w:autoSpaceDN w:val="0"/>
        <w:adjustRightInd w:val="0"/>
        <w:spacing w:line="240" w:lineRule="auto"/>
        <w:ind w:right="28"/>
        <w:jc w:val="both"/>
        <w:rPr>
          <w:rFonts w:ascii="Times New Roman" w:hAnsi="Times New Roman"/>
          <w:b/>
        </w:rPr>
      </w:pPr>
      <w:r w:rsidRPr="008333F3">
        <w:rPr>
          <w:rFonts w:ascii="Times New Roman" w:hAnsi="Times New Roman"/>
        </w:rPr>
        <w:t xml:space="preserve">W celu potwierdzenia spełniania przez </w:t>
      </w:r>
      <w:r w:rsidRPr="008333F3">
        <w:rPr>
          <w:rFonts w:ascii="Times New Roman" w:hAnsi="Times New Roman"/>
          <w:b/>
        </w:rPr>
        <w:t>Wykonawcę</w:t>
      </w:r>
      <w:r w:rsidRPr="008333F3">
        <w:rPr>
          <w:rFonts w:ascii="Times New Roman" w:hAnsi="Times New Roman"/>
        </w:rPr>
        <w:t xml:space="preserve"> warunku udziału w postępowaniu określonego w SWZ, Rozdział A pkt</w:t>
      </w:r>
      <w:r w:rsidR="00F17008" w:rsidRPr="008333F3">
        <w:rPr>
          <w:rFonts w:ascii="Times New Roman" w:hAnsi="Times New Roman"/>
        </w:rPr>
        <w:t>.</w:t>
      </w:r>
      <w:r w:rsidR="000831F8" w:rsidRPr="008333F3">
        <w:rPr>
          <w:rFonts w:ascii="Times New Roman" w:hAnsi="Times New Roman"/>
        </w:rPr>
        <w:t xml:space="preserve"> VIII.1.2) c</w:t>
      </w:r>
      <w:r w:rsidRPr="008333F3">
        <w:rPr>
          <w:rFonts w:ascii="Times New Roman" w:hAnsi="Times New Roman"/>
        </w:rPr>
        <w:t xml:space="preserve">), należy </w:t>
      </w:r>
      <w:r w:rsidR="000831F8" w:rsidRPr="008333F3">
        <w:rPr>
          <w:rFonts w:ascii="Times New Roman" w:hAnsi="Times New Roman"/>
          <w:color w:val="000000"/>
        </w:rPr>
        <w:t xml:space="preserve">że w okresie ostatnich trzech lat przed upływem terminu składania ofert, a jeżeli okres prowadzenia działalności jest krótszy – w tym okresie wykonał taką samą lub </w:t>
      </w:r>
      <w:r w:rsidR="000831F8" w:rsidRPr="008333F3">
        <w:rPr>
          <w:rFonts w:ascii="Times New Roman" w:hAnsi="Times New Roman"/>
        </w:rPr>
        <w:t xml:space="preserve">podobną co przedmiot zamówienia, </w:t>
      </w:r>
      <w:r w:rsidR="006A0B35" w:rsidRPr="008333F3">
        <w:rPr>
          <w:rFonts w:ascii="Times New Roman" w:hAnsi="Times New Roman"/>
        </w:rPr>
        <w:t xml:space="preserve">co najmniej 1 (jedną) dostawę  </w:t>
      </w:r>
      <w:r w:rsidR="006A0B35" w:rsidRPr="008333F3">
        <w:rPr>
          <w:rFonts w:ascii="Times New Roman" w:hAnsi="Times New Roman"/>
        </w:rPr>
        <w:br/>
        <w:t xml:space="preserve">o łącznej wartości nie mniejszej niż </w:t>
      </w:r>
      <w:r w:rsidR="006A0B35" w:rsidRPr="008333F3">
        <w:rPr>
          <w:rFonts w:ascii="Times New Roman" w:hAnsi="Times New Roman"/>
          <w:b/>
          <w:bCs/>
        </w:rPr>
        <w:t xml:space="preserve">150.000,00 zł brutto </w:t>
      </w:r>
      <w:r w:rsidR="006A0B35" w:rsidRPr="008333F3">
        <w:rPr>
          <w:rFonts w:ascii="Times New Roman" w:hAnsi="Times New Roman"/>
        </w:rPr>
        <w:t xml:space="preserve">(słownie: sto pięćdziesiąt tysięcy złotych 00/100 brutto) na </w:t>
      </w:r>
      <w:r w:rsidR="006A0B35" w:rsidRPr="008333F3">
        <w:rPr>
          <w:rFonts w:ascii="Times New Roman" w:hAnsi="Times New Roman"/>
          <w:b/>
        </w:rPr>
        <w:t>ZADANIE NR 1</w:t>
      </w:r>
      <w:r w:rsidR="006A0B35">
        <w:rPr>
          <w:rFonts w:ascii="Times New Roman" w:hAnsi="Times New Roman"/>
        </w:rPr>
        <w:t xml:space="preserve">; </w:t>
      </w:r>
      <w:r w:rsidR="006A0B35" w:rsidRPr="008333F3">
        <w:rPr>
          <w:rFonts w:ascii="Times New Roman" w:hAnsi="Times New Roman"/>
          <w:b/>
        </w:rPr>
        <w:t>30.000,00 zł</w:t>
      </w:r>
      <w:r w:rsidR="006A0B35" w:rsidRPr="008333F3">
        <w:rPr>
          <w:rFonts w:ascii="Times New Roman" w:hAnsi="Times New Roman"/>
        </w:rPr>
        <w:t xml:space="preserve"> </w:t>
      </w:r>
      <w:r w:rsidR="006A0B35" w:rsidRPr="008333F3">
        <w:rPr>
          <w:rFonts w:ascii="Times New Roman" w:hAnsi="Times New Roman"/>
          <w:b/>
        </w:rPr>
        <w:t>brutto</w:t>
      </w:r>
      <w:r w:rsidR="006A0B35">
        <w:rPr>
          <w:rFonts w:ascii="Times New Roman" w:hAnsi="Times New Roman"/>
        </w:rPr>
        <w:t xml:space="preserve"> </w:t>
      </w:r>
      <w:r w:rsidR="006A0B35" w:rsidRPr="008333F3">
        <w:rPr>
          <w:rFonts w:ascii="Times New Roman" w:hAnsi="Times New Roman"/>
        </w:rPr>
        <w:t>(słownie: trzyd</w:t>
      </w:r>
      <w:r w:rsidR="00C9734C">
        <w:rPr>
          <w:rFonts w:ascii="Times New Roman" w:hAnsi="Times New Roman"/>
        </w:rPr>
        <w:t xml:space="preserve">zieści tysięcy złotych 00/100) </w:t>
      </w:r>
      <w:r w:rsidR="006A0B35" w:rsidRPr="008333F3">
        <w:rPr>
          <w:rFonts w:ascii="Times New Roman" w:hAnsi="Times New Roman"/>
        </w:rPr>
        <w:t>na</w:t>
      </w:r>
      <w:r w:rsidR="006A0B35" w:rsidRPr="008333F3">
        <w:rPr>
          <w:rFonts w:ascii="Times New Roman" w:hAnsi="Times New Roman"/>
          <w:b/>
        </w:rPr>
        <w:t xml:space="preserve"> ZADANIE NR 2</w:t>
      </w:r>
      <w:r w:rsidR="006A0B35">
        <w:rPr>
          <w:rFonts w:ascii="Times New Roman" w:hAnsi="Times New Roman"/>
          <w:b/>
        </w:rPr>
        <w:t xml:space="preserve">; </w:t>
      </w:r>
      <w:r w:rsidR="006A0B35" w:rsidRPr="0064727A">
        <w:rPr>
          <w:rFonts w:ascii="Times New Roman" w:hAnsi="Times New Roman"/>
          <w:b/>
        </w:rPr>
        <w:t>15.000,00 zł</w:t>
      </w:r>
      <w:r w:rsidR="006A0B35">
        <w:rPr>
          <w:rFonts w:ascii="Times New Roman" w:hAnsi="Times New Roman"/>
        </w:rPr>
        <w:t xml:space="preserve"> (słownie: piętnaście tysięcy złotych 00/00) na </w:t>
      </w:r>
      <w:r w:rsidR="006A0B35" w:rsidRPr="0064727A">
        <w:rPr>
          <w:rFonts w:ascii="Times New Roman" w:hAnsi="Times New Roman"/>
          <w:b/>
        </w:rPr>
        <w:t>ZADANIE NR 3</w:t>
      </w:r>
      <w:r w:rsidR="006A0B35">
        <w:rPr>
          <w:rFonts w:ascii="Times New Roman" w:hAnsi="Times New Roman"/>
        </w:rPr>
        <w:t xml:space="preserve">; </w:t>
      </w:r>
      <w:r w:rsidR="006A0B35" w:rsidRPr="0064727A">
        <w:rPr>
          <w:rFonts w:ascii="Times New Roman" w:hAnsi="Times New Roman"/>
          <w:b/>
        </w:rPr>
        <w:t>15.000,00 zł</w:t>
      </w:r>
      <w:r w:rsidR="006A0B35">
        <w:rPr>
          <w:rFonts w:ascii="Times New Roman" w:hAnsi="Times New Roman"/>
        </w:rPr>
        <w:t xml:space="preserve"> (słownie: piętnaście tysięcy złotych 00/100) na </w:t>
      </w:r>
      <w:r w:rsidR="006A0B35" w:rsidRPr="0064727A">
        <w:rPr>
          <w:rFonts w:ascii="Times New Roman" w:hAnsi="Times New Roman"/>
          <w:b/>
        </w:rPr>
        <w:t>ZADANIE NR 4</w:t>
      </w:r>
      <w:r w:rsidR="006A0B35">
        <w:rPr>
          <w:rFonts w:ascii="Times New Roman" w:hAnsi="Times New Roman"/>
        </w:rPr>
        <w:t xml:space="preserve">; </w:t>
      </w:r>
      <w:r w:rsidR="006A0B35" w:rsidRPr="0064727A">
        <w:rPr>
          <w:rFonts w:ascii="Times New Roman" w:hAnsi="Times New Roman"/>
          <w:b/>
        </w:rPr>
        <w:t>50.000,00 zł</w:t>
      </w:r>
      <w:r w:rsidR="006A0B35">
        <w:rPr>
          <w:rFonts w:ascii="Times New Roman" w:hAnsi="Times New Roman"/>
        </w:rPr>
        <w:t xml:space="preserve"> (słownie: pięćdziesiąt tysięcy złotych 00/100) na </w:t>
      </w:r>
      <w:r w:rsidR="006A0B35" w:rsidRPr="0064727A">
        <w:rPr>
          <w:rFonts w:ascii="Times New Roman" w:hAnsi="Times New Roman"/>
          <w:b/>
        </w:rPr>
        <w:t>ZADANIE NR 5</w:t>
      </w:r>
      <w:r w:rsidR="006A0B35">
        <w:rPr>
          <w:rFonts w:ascii="Times New Roman" w:hAnsi="Times New Roman"/>
        </w:rPr>
        <w:t xml:space="preserve">; </w:t>
      </w:r>
      <w:r w:rsidR="006A0B35" w:rsidRPr="0064727A">
        <w:rPr>
          <w:rFonts w:ascii="Times New Roman" w:hAnsi="Times New Roman"/>
          <w:b/>
        </w:rPr>
        <w:t>Wykonawca,</w:t>
      </w:r>
      <w:r w:rsidR="006A0B35">
        <w:rPr>
          <w:rFonts w:ascii="Times New Roman" w:hAnsi="Times New Roman"/>
        </w:rPr>
        <w:t xml:space="preserve"> który będzie składał ofertę na wszystkie </w:t>
      </w:r>
      <w:r w:rsidR="006A0B35" w:rsidRPr="0064727A">
        <w:rPr>
          <w:rFonts w:ascii="Times New Roman" w:hAnsi="Times New Roman"/>
          <w:b/>
        </w:rPr>
        <w:t>5 zadań</w:t>
      </w:r>
      <w:r w:rsidR="006A0B35">
        <w:rPr>
          <w:rFonts w:ascii="Times New Roman" w:hAnsi="Times New Roman"/>
        </w:rPr>
        <w:t xml:space="preserve"> wykaże wykonanie takiej samej lub podobnej co najmniej jedną (1) dostawę o łącznej wartości nie niższej niż </w:t>
      </w:r>
      <w:r w:rsidR="006A0B35" w:rsidRPr="0064727A">
        <w:rPr>
          <w:rFonts w:ascii="Times New Roman" w:hAnsi="Times New Roman"/>
          <w:b/>
        </w:rPr>
        <w:t>200.000,00 zł</w:t>
      </w:r>
      <w:r w:rsidR="006A0B35">
        <w:rPr>
          <w:rFonts w:ascii="Times New Roman" w:hAnsi="Times New Roman"/>
        </w:rPr>
        <w:t xml:space="preserve"> (słownie: dwieście tysięcy złotych 00/100).</w:t>
      </w:r>
      <w:r w:rsidR="00C62F0D">
        <w:rPr>
          <w:rFonts w:ascii="Times New Roman" w:hAnsi="Times New Roman"/>
        </w:rPr>
        <w:t xml:space="preserve"> w ramach jednej umowy </w:t>
      </w:r>
      <w:r w:rsidRPr="00C62F0D">
        <w:rPr>
          <w:rFonts w:ascii="Times New Roman" w:hAnsi="Times New Roman"/>
        </w:rPr>
        <w:t xml:space="preserve">– </w:t>
      </w:r>
      <w:r w:rsidR="000831F8" w:rsidRPr="00C62F0D">
        <w:rPr>
          <w:rFonts w:ascii="Times New Roman" w:hAnsi="Times New Roman"/>
          <w:b/>
          <w:bCs/>
        </w:rPr>
        <w:t>Z</w:t>
      </w:r>
      <w:r w:rsidR="006F3336" w:rsidRPr="00C62F0D">
        <w:rPr>
          <w:rFonts w:ascii="Times New Roman" w:hAnsi="Times New Roman"/>
          <w:b/>
          <w:bCs/>
        </w:rPr>
        <w:t xml:space="preserve">ałącznik nr 6 </w:t>
      </w:r>
      <w:r w:rsidRPr="00C62F0D">
        <w:rPr>
          <w:rFonts w:ascii="Times New Roman" w:hAnsi="Times New Roman"/>
          <w:b/>
          <w:bCs/>
        </w:rPr>
        <w:t>do SWZ</w:t>
      </w:r>
      <w:r w:rsidRPr="008333F3">
        <w:rPr>
          <w:rFonts w:ascii="Times New Roman" w:hAnsi="Times New Roman"/>
          <w:b/>
          <w:bCs/>
        </w:rPr>
        <w:t xml:space="preserve"> </w:t>
      </w:r>
      <w:r w:rsidR="008333F3" w:rsidRPr="008333F3">
        <w:rPr>
          <w:rFonts w:ascii="Times New Roman" w:hAnsi="Times New Roman"/>
          <w:b/>
          <w:bCs/>
        </w:rPr>
        <w:br/>
      </w:r>
      <w:r w:rsidRPr="008333F3">
        <w:rPr>
          <w:rFonts w:ascii="Times New Roman" w:hAnsi="Times New Roman"/>
        </w:rPr>
        <w:t>(druk do wypełnienia). Do wykazu należy zał</w:t>
      </w:r>
      <w:r w:rsidR="000831F8" w:rsidRPr="008333F3">
        <w:rPr>
          <w:rFonts w:ascii="Times New Roman" w:hAnsi="Times New Roman"/>
        </w:rPr>
        <w:t>ączyć dowody określające czy ta dostawa została wykonana</w:t>
      </w:r>
      <w:r w:rsidRPr="008333F3">
        <w:rPr>
          <w:rFonts w:ascii="Times New Roman" w:hAnsi="Times New Roman"/>
        </w:rPr>
        <w:t xml:space="preserve"> należycie, w szcz</w:t>
      </w:r>
      <w:r w:rsidR="000831F8" w:rsidRPr="008333F3">
        <w:rPr>
          <w:rFonts w:ascii="Times New Roman" w:hAnsi="Times New Roman"/>
        </w:rPr>
        <w:t>ególności podanie informacji o ich wartości, przedmiocie, datach wykonania, przy czym dowodami,</w:t>
      </w:r>
      <w:r w:rsidRPr="008333F3">
        <w:rPr>
          <w:rFonts w:ascii="Times New Roman" w:hAnsi="Times New Roman"/>
        </w:rPr>
        <w:t xml:space="preserve"> o których mowa, są referencje bądź inne dokumenty wystawione przez podmiot, na rzecz którego </w:t>
      </w:r>
      <w:r w:rsidR="000831F8" w:rsidRPr="008333F3">
        <w:rPr>
          <w:rFonts w:ascii="Times New Roman" w:hAnsi="Times New Roman"/>
        </w:rPr>
        <w:t>dostawa była wykonywana</w:t>
      </w:r>
      <w:r w:rsidRPr="008333F3">
        <w:rPr>
          <w:rFonts w:ascii="Times New Roman" w:hAnsi="Times New Roman"/>
        </w:rPr>
        <w:t xml:space="preserve">, a jeżeli z uzasadnionej </w:t>
      </w:r>
      <w:r w:rsidRPr="008333F3">
        <w:rPr>
          <w:rFonts w:ascii="Times New Roman" w:hAnsi="Times New Roman"/>
        </w:rPr>
        <w:lastRenderedPageBreak/>
        <w:t xml:space="preserve">przyczyny o obiektywnym charakterze </w:t>
      </w:r>
      <w:r w:rsidRPr="008333F3">
        <w:rPr>
          <w:rFonts w:ascii="Times New Roman" w:hAnsi="Times New Roman"/>
          <w:b/>
        </w:rPr>
        <w:t>Wykonawca</w:t>
      </w:r>
      <w:r w:rsidRPr="008333F3">
        <w:rPr>
          <w:rFonts w:ascii="Times New Roman" w:hAnsi="Times New Roman"/>
        </w:rPr>
        <w:t xml:space="preserve"> nie jest w stanie uzyskać tych dokumentów – inne dokumenty.</w:t>
      </w:r>
    </w:p>
    <w:p w:rsidR="00FD0F6A" w:rsidRPr="003E7B80" w:rsidRDefault="00FD0F6A" w:rsidP="00FD0F6A">
      <w:pPr>
        <w:widowControl/>
        <w:autoSpaceDE w:val="0"/>
        <w:autoSpaceDN w:val="0"/>
        <w:adjustRightInd w:val="0"/>
        <w:spacing w:line="240" w:lineRule="auto"/>
        <w:ind w:left="1416" w:right="29" w:firstLine="0"/>
        <w:jc w:val="both"/>
        <w:rPr>
          <w:rFonts w:ascii="Times New Roman" w:hAnsi="Times New Roman"/>
        </w:rPr>
      </w:pPr>
      <w:r w:rsidRPr="003E7B80">
        <w:rPr>
          <w:rFonts w:ascii="Times New Roman" w:hAnsi="Times New Roman" w:cs="Times New Roman"/>
          <w:i/>
          <w:iCs/>
        </w:rPr>
        <w:t xml:space="preserve">W przypadku składania oferty wspólnej </w:t>
      </w:r>
      <w:r w:rsidRPr="003E7B80">
        <w:rPr>
          <w:rFonts w:ascii="Times New Roman" w:hAnsi="Times New Roman" w:cs="Times New Roman"/>
          <w:b/>
          <w:bCs/>
          <w:i/>
          <w:iCs/>
        </w:rPr>
        <w:t xml:space="preserve">Wykonawcy </w:t>
      </w:r>
      <w:r w:rsidRPr="003E7B80">
        <w:rPr>
          <w:rFonts w:ascii="Times New Roman" w:hAnsi="Times New Roman" w:cs="Times New Roman"/>
          <w:i/>
          <w:iCs/>
        </w:rPr>
        <w:t>składający ofertę wspólną składają jeden wspólny ww. wykaz za zgodność z oryginałem.</w:t>
      </w:r>
      <w:r w:rsidRPr="003E7B80">
        <w:rPr>
          <w:rFonts w:ascii="Times New Roman" w:hAnsi="Times New Roman" w:cs="Times New Roman"/>
          <w:i/>
          <w:iCs/>
        </w:rPr>
        <w:tab/>
      </w:r>
    </w:p>
    <w:p w:rsidR="009A3B0B"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3E7B80">
        <w:rPr>
          <w:rFonts w:ascii="Times New Roman" w:hAnsi="Times New Roman"/>
        </w:rPr>
        <w:t xml:space="preserve">W celu potwierdzenia, </w:t>
      </w:r>
      <w:r w:rsidRPr="003E7B80">
        <w:rPr>
          <w:rFonts w:ascii="TimesNewRoman" w:eastAsia="TimesNewRoman" w:hAnsi="Times New Roman" w:cs="TimesNewRoman"/>
        </w:rPr>
        <w:t>ż</w:t>
      </w:r>
      <w:r w:rsidRPr="003E7B80">
        <w:rPr>
          <w:rFonts w:ascii="Times New Roman" w:hAnsi="Times New Roman"/>
        </w:rPr>
        <w:t xml:space="preserve">e oferowane </w:t>
      </w:r>
      <w:r w:rsidR="007E6A3B">
        <w:rPr>
          <w:rFonts w:ascii="Times New Roman" w:hAnsi="Times New Roman"/>
        </w:rPr>
        <w:t>dostawy</w:t>
      </w:r>
      <w:r w:rsidRPr="003E7B80">
        <w:rPr>
          <w:rFonts w:ascii="Times New Roman" w:hAnsi="Times New Roman"/>
        </w:rPr>
        <w:t xml:space="preserve"> odpowiadaj</w:t>
      </w:r>
      <w:r w:rsidRPr="003E7B80">
        <w:rPr>
          <w:rFonts w:ascii="TimesNewRoman" w:eastAsia="TimesNewRoman" w:hAnsi="Times New Roman" w:cs="TimesNewRoman" w:hint="eastAsia"/>
        </w:rPr>
        <w:t>ą</w:t>
      </w:r>
      <w:r w:rsidRPr="003E7B80">
        <w:rPr>
          <w:rFonts w:ascii="TimesNewRoman" w:eastAsia="TimesNewRoman" w:hAnsi="Times New Roman" w:cs="TimesNewRoman"/>
        </w:rPr>
        <w:t xml:space="preserve"> </w:t>
      </w:r>
      <w:r w:rsidRPr="003E7B80">
        <w:rPr>
          <w:rFonts w:ascii="Times New Roman" w:hAnsi="Times New Roman"/>
        </w:rPr>
        <w:t>okre</w:t>
      </w:r>
      <w:r w:rsidRPr="003E7B80">
        <w:rPr>
          <w:rFonts w:ascii="TimesNewRoman" w:eastAsia="TimesNewRoman" w:hAnsi="Times New Roman" w:cs="TimesNewRoman" w:hint="eastAsia"/>
        </w:rPr>
        <w:t>ś</w:t>
      </w:r>
      <w:r w:rsidRPr="003E7B80">
        <w:rPr>
          <w:rFonts w:ascii="Times New Roman" w:hAnsi="Times New Roman"/>
        </w:rPr>
        <w:t xml:space="preserve">lonym wymaganiom, </w:t>
      </w:r>
      <w:r w:rsidRPr="003E7B80">
        <w:rPr>
          <w:rFonts w:ascii="Times New Roman" w:hAnsi="Times New Roman"/>
          <w:b/>
        </w:rPr>
        <w:t>Wykonawca</w:t>
      </w:r>
      <w:r w:rsidRPr="003E7B80">
        <w:rPr>
          <w:rFonts w:ascii="Times New Roman" w:hAnsi="Times New Roman"/>
        </w:rPr>
        <w:t xml:space="preserve"> składa </w:t>
      </w:r>
      <w:r w:rsidRPr="003E7B80">
        <w:rPr>
          <w:rFonts w:ascii="Times New Roman" w:hAnsi="Times New Roman"/>
          <w:b/>
          <w:bCs/>
        </w:rPr>
        <w:t>opis rozwi</w:t>
      </w:r>
      <w:r w:rsidRPr="003E7B80">
        <w:rPr>
          <w:rFonts w:ascii="TimesNewRoman" w:eastAsia="TimesNewRoman" w:hAnsi="Times New Roman" w:cs="TimesNewRoman" w:hint="eastAsia"/>
          <w:b/>
        </w:rPr>
        <w:t>ą</w:t>
      </w:r>
      <w:r w:rsidRPr="003E7B80">
        <w:rPr>
          <w:rFonts w:ascii="Times New Roman" w:hAnsi="Times New Roman"/>
          <w:b/>
          <w:bCs/>
        </w:rPr>
        <w:t>za</w:t>
      </w:r>
      <w:r w:rsidRPr="003E7B80">
        <w:rPr>
          <w:rFonts w:ascii="TimesNewRoman" w:eastAsia="TimesNewRoman" w:hAnsi="Times New Roman" w:cs="TimesNewRoman" w:hint="eastAsia"/>
          <w:b/>
        </w:rPr>
        <w:t>ń</w:t>
      </w:r>
      <w:r w:rsidRPr="003E7B80">
        <w:rPr>
          <w:rFonts w:ascii="TimesNewRoman" w:eastAsia="TimesNewRoman" w:hAnsi="Times New Roman" w:cs="TimesNewRoman"/>
        </w:rPr>
        <w:t xml:space="preserve"> </w:t>
      </w:r>
      <w:r w:rsidRPr="003E7B80">
        <w:rPr>
          <w:rFonts w:ascii="Times New Roman" w:hAnsi="Times New Roman"/>
          <w:b/>
          <w:bCs/>
        </w:rPr>
        <w:t>równowa</w:t>
      </w:r>
      <w:r w:rsidRPr="003E7B80">
        <w:rPr>
          <w:rFonts w:ascii="TimesNewRoman" w:eastAsia="TimesNewRoman" w:hAnsi="Times New Roman" w:cs="TimesNewRoman"/>
          <w:b/>
        </w:rPr>
        <w:t>ż</w:t>
      </w:r>
      <w:r w:rsidRPr="003E7B80">
        <w:rPr>
          <w:rFonts w:ascii="Times New Roman" w:hAnsi="Times New Roman"/>
          <w:b/>
          <w:bCs/>
        </w:rPr>
        <w:t xml:space="preserve">nych </w:t>
      </w:r>
      <w:r w:rsidRPr="003E7B80">
        <w:rPr>
          <w:rFonts w:ascii="Times New Roman" w:hAnsi="Times New Roman"/>
        </w:rPr>
        <w:t>– je</w:t>
      </w:r>
      <w:r w:rsidRPr="003E7B80">
        <w:rPr>
          <w:rFonts w:ascii="TimesNewRoman" w:eastAsia="TimesNewRoman" w:hAnsi="Times New Roman" w:cs="TimesNewRoman"/>
        </w:rPr>
        <w:t>ż</w:t>
      </w:r>
      <w:r w:rsidRPr="003E7B80">
        <w:rPr>
          <w:rFonts w:ascii="Times New Roman" w:hAnsi="Times New Roman"/>
        </w:rPr>
        <w:t xml:space="preserve">eli </w:t>
      </w:r>
      <w:r w:rsidRPr="003E7B80">
        <w:rPr>
          <w:rFonts w:ascii="Times New Roman" w:hAnsi="Times New Roman"/>
          <w:b/>
        </w:rPr>
        <w:t>Wykonawca</w:t>
      </w:r>
      <w:r w:rsidRPr="003E7B80">
        <w:rPr>
          <w:rFonts w:ascii="Times New Roman" w:hAnsi="Times New Roman"/>
        </w:rPr>
        <w:t xml:space="preserve"> przewiduje ich zastosowanie</w:t>
      </w:r>
      <w:r w:rsidR="00CE336C" w:rsidRPr="003E7B80">
        <w:rPr>
          <w:rFonts w:ascii="Times New Roman" w:hAnsi="Times New Roman"/>
        </w:rPr>
        <w:t xml:space="preserve"> (w przypadku o którym mowa w S</w:t>
      </w:r>
      <w:r w:rsidRPr="003E7B80">
        <w:rPr>
          <w:rFonts w:ascii="Times New Roman" w:hAnsi="Times New Roman"/>
        </w:rPr>
        <w:t xml:space="preserve">WZ, </w:t>
      </w:r>
      <w:r w:rsidRPr="00666BB0">
        <w:rPr>
          <w:rFonts w:ascii="Times New Roman" w:hAnsi="Times New Roman"/>
        </w:rPr>
        <w:t>Rozdział B – O</w:t>
      </w:r>
      <w:r w:rsidR="006F3336" w:rsidRPr="00666BB0">
        <w:rPr>
          <w:rFonts w:ascii="Times New Roman" w:hAnsi="Times New Roman"/>
        </w:rPr>
        <w:t>pis przedmiotu zamówienia pkt. 6</w:t>
      </w:r>
      <w:r w:rsidR="005C5C48" w:rsidRPr="00666BB0">
        <w:rPr>
          <w:rFonts w:ascii="Times New Roman" w:hAnsi="Times New Roman"/>
        </w:rPr>
        <w:t>, stwierdzające</w:t>
      </w:r>
      <w:r w:rsidR="005C5C48" w:rsidRPr="003E7B80">
        <w:rPr>
          <w:rFonts w:ascii="Times New Roman" w:hAnsi="Times New Roman"/>
        </w:rPr>
        <w:t xml:space="preserve"> jednoznacznie ich równoważność). </w:t>
      </w:r>
      <w:r w:rsidRPr="003E7B80">
        <w:rPr>
          <w:rFonts w:ascii="Times New Roman" w:hAnsi="Times New Roman"/>
        </w:rPr>
        <w:t>Brak opisu rozwi</w:t>
      </w:r>
      <w:r w:rsidRPr="003E7B80">
        <w:rPr>
          <w:rFonts w:ascii="Times New Roman" w:eastAsia="TimesNewRoman" w:hAnsi="Times New Roman"/>
        </w:rPr>
        <w:t>ą</w:t>
      </w:r>
      <w:r w:rsidRPr="003E7B80">
        <w:rPr>
          <w:rFonts w:ascii="Times New Roman" w:hAnsi="Times New Roman"/>
        </w:rPr>
        <w:t>za</w:t>
      </w:r>
      <w:r w:rsidRPr="003E7B80">
        <w:rPr>
          <w:rFonts w:ascii="Times New Roman" w:eastAsia="TimesNewRoman" w:hAnsi="Times New Roman"/>
        </w:rPr>
        <w:t xml:space="preserve">ń </w:t>
      </w:r>
      <w:r w:rsidRPr="003E7B80">
        <w:rPr>
          <w:rFonts w:ascii="Times New Roman" w:hAnsi="Times New Roman"/>
        </w:rPr>
        <w:t>równowa</w:t>
      </w:r>
      <w:r w:rsidRPr="003E7B80">
        <w:rPr>
          <w:rFonts w:ascii="Times New Roman" w:eastAsia="TimesNewRoman" w:hAnsi="Times New Roman"/>
        </w:rPr>
        <w:t>ż</w:t>
      </w:r>
      <w:r w:rsidR="005C5C48" w:rsidRPr="003E7B80">
        <w:rPr>
          <w:rFonts w:ascii="Times New Roman" w:hAnsi="Times New Roman"/>
        </w:rPr>
        <w:t xml:space="preserve">nych będzie traktowane </w:t>
      </w:r>
      <w:r w:rsidRPr="003E7B80">
        <w:rPr>
          <w:rFonts w:ascii="Times New Roman" w:hAnsi="Times New Roman"/>
        </w:rPr>
        <w:t>tak, jakby </w:t>
      </w:r>
      <w:r w:rsidRPr="003E7B80">
        <w:rPr>
          <w:rFonts w:ascii="Times New Roman" w:hAnsi="Times New Roman"/>
          <w:b/>
        </w:rPr>
        <w:t>Wykonawca</w:t>
      </w:r>
      <w:r w:rsidRPr="003E7B80">
        <w:rPr>
          <w:rFonts w:ascii="Times New Roman" w:hAnsi="Times New Roman"/>
        </w:rPr>
        <w:t xml:space="preserve"> oferował materiały o</w:t>
      </w:r>
      <w:r w:rsidR="009E4419" w:rsidRPr="003E7B80">
        <w:rPr>
          <w:rFonts w:ascii="Times New Roman" w:hAnsi="Times New Roman"/>
        </w:rPr>
        <w:t>pisan</w:t>
      </w:r>
      <w:r w:rsidR="00F64369" w:rsidRPr="003E7B80">
        <w:rPr>
          <w:rFonts w:ascii="Times New Roman" w:hAnsi="Times New Roman"/>
        </w:rPr>
        <w:t>e w S</w:t>
      </w:r>
      <w:r w:rsidR="009E4419" w:rsidRPr="003E7B80">
        <w:rPr>
          <w:rFonts w:ascii="Times New Roman" w:hAnsi="Times New Roman"/>
        </w:rPr>
        <w:t>WZ. Zgodnie z art. 99</w:t>
      </w:r>
      <w:r w:rsidRPr="003E7B80">
        <w:rPr>
          <w:rFonts w:ascii="Times New Roman" w:hAnsi="Times New Roman"/>
        </w:rPr>
        <w:t xml:space="preserve"> ust. 5 ustawy Pzp </w:t>
      </w:r>
      <w:r w:rsidRPr="003E7B80">
        <w:rPr>
          <w:rFonts w:ascii="Times New Roman" w:hAnsi="Times New Roman"/>
          <w:b/>
        </w:rPr>
        <w:t>Wykonawca</w:t>
      </w:r>
      <w:r w:rsidRPr="003E7B80">
        <w:rPr>
          <w:rFonts w:ascii="Times New Roman" w:hAnsi="Times New Roman"/>
        </w:rPr>
        <w:t xml:space="preserve">, który powołuje </w:t>
      </w:r>
      <w:r w:rsidR="008333F3">
        <w:rPr>
          <w:rFonts w:ascii="Times New Roman" w:hAnsi="Times New Roman"/>
        </w:rPr>
        <w:br/>
      </w:r>
      <w:r w:rsidRPr="003E7B80">
        <w:rPr>
          <w:rFonts w:ascii="Times New Roman" w:hAnsi="Times New Roman"/>
        </w:rPr>
        <w:t xml:space="preserve">się na rozwiązania równoważne opisywanym przez </w:t>
      </w:r>
      <w:r w:rsidRPr="003E7B80">
        <w:rPr>
          <w:rFonts w:ascii="Times New Roman" w:hAnsi="Times New Roman"/>
          <w:b/>
        </w:rPr>
        <w:t>Zamawiającego</w:t>
      </w:r>
      <w:r w:rsidRPr="003E7B80">
        <w:rPr>
          <w:rFonts w:ascii="Times New Roman" w:hAnsi="Times New Roman"/>
        </w:rPr>
        <w:t xml:space="preserve">, jest obowiązany wykazać, że oferowane przez niego </w:t>
      </w:r>
      <w:r w:rsidR="007E6A3B">
        <w:rPr>
          <w:rFonts w:ascii="Times New Roman" w:hAnsi="Times New Roman"/>
        </w:rPr>
        <w:t>dostawy</w:t>
      </w:r>
      <w:r w:rsidRPr="003E7B80">
        <w:rPr>
          <w:rFonts w:ascii="Times New Roman" w:hAnsi="Times New Roman"/>
        </w:rPr>
        <w:t xml:space="preserve"> spełniają wymagania określone przez </w:t>
      </w:r>
      <w:r w:rsidRPr="003E7B80">
        <w:rPr>
          <w:rFonts w:ascii="Times New Roman" w:hAnsi="Times New Roman"/>
          <w:b/>
        </w:rPr>
        <w:t>Zamawiającego</w:t>
      </w:r>
      <w:r w:rsidRPr="003E7B80">
        <w:rPr>
          <w:rFonts w:ascii="Times New Roman" w:hAnsi="Times New Roman"/>
        </w:rPr>
        <w:t>.</w:t>
      </w:r>
    </w:p>
    <w:p w:rsidR="009A3B0B"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rPr>
        <w:t xml:space="preserve">Na podstawie art. 274 ust. 1 ustawy Pzp </w:t>
      </w:r>
      <w:r w:rsidRPr="009A3B0B">
        <w:rPr>
          <w:rFonts w:ascii="Times New Roman" w:hAnsi="Times New Roman"/>
          <w:b/>
        </w:rPr>
        <w:t>Zamawiający</w:t>
      </w:r>
      <w:r w:rsidRPr="009A3B0B">
        <w:rPr>
          <w:rFonts w:ascii="Times New Roman" w:hAnsi="Times New Roman"/>
        </w:rPr>
        <w:t xml:space="preserve"> wzywa </w:t>
      </w:r>
      <w:r w:rsidRPr="009A3B0B">
        <w:rPr>
          <w:rFonts w:ascii="Times New Roman" w:hAnsi="Times New Roman"/>
          <w:b/>
        </w:rPr>
        <w:t>Wykonawcę</w:t>
      </w:r>
      <w:r w:rsidRPr="009A3B0B">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w:t>
      </w:r>
      <w:r w:rsidR="00A47277">
        <w:rPr>
          <w:rFonts w:ascii="Times New Roman" w:hAnsi="Times New Roman"/>
        </w:rPr>
        <w:br/>
      </w:r>
      <w:r w:rsidRPr="009A3B0B">
        <w:rPr>
          <w:rFonts w:ascii="Times New Roman" w:hAnsi="Times New Roman"/>
        </w:rPr>
        <w:t>lub dokumentach zamówienia, aktualnych na dzień złożenia podmiotowych środków dowodowych.</w:t>
      </w:r>
    </w:p>
    <w:p w:rsidR="009A3B0B"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b/>
        </w:rPr>
        <w:t>Wykonawcy</w:t>
      </w:r>
      <w:r w:rsidRPr="009A3B0B">
        <w:rPr>
          <w:rFonts w:ascii="Times New Roman" w:hAnsi="Times New Roman"/>
        </w:rPr>
        <w:t xml:space="preserve"> zagraniczni – </w:t>
      </w:r>
      <w:r w:rsidRPr="009A3B0B">
        <w:rPr>
          <w:rFonts w:ascii="Times New Roman" w:hAnsi="Times New Roman"/>
          <w:b/>
        </w:rPr>
        <w:t>Zamawiający</w:t>
      </w:r>
      <w:r w:rsidRPr="009A3B0B">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9A3B0B">
        <w:rPr>
          <w:rFonts w:ascii="Times New Roman" w:hAnsi="Times New Roman"/>
          <w:b/>
        </w:rPr>
        <w:t>Zamawiający</w:t>
      </w:r>
      <w:r w:rsidRPr="009A3B0B">
        <w:rPr>
          <w:rFonts w:ascii="Times New Roman" w:hAnsi="Times New Roman"/>
        </w:rPr>
        <w:t xml:space="preserve"> od </w:t>
      </w:r>
      <w:r w:rsidRPr="009A3B0B">
        <w:rPr>
          <w:rFonts w:ascii="Times New Roman" w:hAnsi="Times New Roman"/>
          <w:b/>
        </w:rPr>
        <w:t>Wykonawcy</w:t>
      </w:r>
      <w:r w:rsidRPr="009A3B0B">
        <w:rPr>
          <w:rFonts w:ascii="Times New Roman" w:hAnsi="Times New Roman"/>
        </w:rPr>
        <w:t>.</w:t>
      </w:r>
    </w:p>
    <w:p w:rsidR="009A352E" w:rsidRPr="009A3B0B"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b/>
        </w:rPr>
        <w:t>Zamawiający</w:t>
      </w:r>
      <w:r w:rsidRPr="009A3B0B">
        <w:rPr>
          <w:rFonts w:ascii="Times New Roman" w:hAnsi="Times New Roman"/>
        </w:rPr>
        <w:t xml:space="preserve"> nie wzywa do złożenia podmiotowych środków dowodowych, jeżeli:</w:t>
      </w:r>
    </w:p>
    <w:p w:rsidR="00C021C6" w:rsidRDefault="009A352E" w:rsidP="009147C4">
      <w:pPr>
        <w:pStyle w:val="normal"/>
        <w:numPr>
          <w:ilvl w:val="4"/>
          <w:numId w:val="13"/>
        </w:numPr>
        <w:spacing w:line="240" w:lineRule="auto"/>
        <w:ind w:left="1418" w:hanging="284"/>
        <w:jc w:val="both"/>
        <w:rPr>
          <w:rFonts w:ascii="Times New Roman" w:hAnsi="Times New Roman" w:cs="Times New Roman"/>
        </w:rPr>
      </w:pPr>
      <w:r w:rsidRPr="0001754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01754C">
        <w:rPr>
          <w:rFonts w:ascii="Times New Roman" w:hAnsi="Times New Roman" w:cs="Times New Roman"/>
          <w:b/>
        </w:rPr>
        <w:t xml:space="preserve">Wykonawca </w:t>
      </w:r>
      <w:r w:rsidRPr="0001754C">
        <w:rPr>
          <w:rFonts w:ascii="Times New Roman" w:hAnsi="Times New Roman" w:cs="Times New Roman"/>
        </w:rPr>
        <w:t xml:space="preserve">wskazał w oświadczeniu, o którym mowa </w:t>
      </w:r>
      <w:r w:rsidR="005C5C48">
        <w:rPr>
          <w:rFonts w:ascii="Times New Roman" w:hAnsi="Times New Roman" w:cs="Times New Roman"/>
        </w:rPr>
        <w:br/>
      </w:r>
      <w:r w:rsidRPr="0001754C">
        <w:rPr>
          <w:rFonts w:ascii="Times New Roman" w:hAnsi="Times New Roman" w:cs="Times New Roman"/>
        </w:rPr>
        <w:t>w art. 125 ust. 1 Pzp dane umożliwiające dostęp do tych środków;</w:t>
      </w:r>
    </w:p>
    <w:p w:rsidR="009A352E" w:rsidRPr="00C021C6" w:rsidRDefault="009A352E" w:rsidP="009147C4">
      <w:pPr>
        <w:pStyle w:val="normal"/>
        <w:numPr>
          <w:ilvl w:val="4"/>
          <w:numId w:val="13"/>
        </w:numPr>
        <w:spacing w:line="240" w:lineRule="auto"/>
        <w:ind w:left="1418" w:hanging="284"/>
        <w:jc w:val="both"/>
        <w:rPr>
          <w:rFonts w:ascii="Times New Roman" w:hAnsi="Times New Roman" w:cs="Times New Roman"/>
        </w:rPr>
      </w:pPr>
      <w:r w:rsidRPr="00C021C6">
        <w:rPr>
          <w:rFonts w:ascii="Times New Roman" w:hAnsi="Times New Roman" w:cs="Times New Roman"/>
        </w:rPr>
        <w:t xml:space="preserve">podmiotowym środkiem dowodowym jest oświadczenie, którego treść odpowiada zakresowi </w:t>
      </w:r>
      <w:r w:rsidR="00673DAB" w:rsidRPr="00C021C6">
        <w:rPr>
          <w:rFonts w:ascii="Times New Roman" w:hAnsi="Times New Roman" w:cs="Times New Roman"/>
        </w:rPr>
        <w:t xml:space="preserve">  </w:t>
      </w:r>
      <w:r w:rsidRPr="00C021C6">
        <w:rPr>
          <w:rFonts w:ascii="Times New Roman" w:hAnsi="Times New Roman" w:cs="Times New Roman"/>
        </w:rPr>
        <w:t>oświadczenia, o którym mowa w art. 125 ust. 1 ustawy Pzp.</w:t>
      </w:r>
    </w:p>
    <w:p w:rsid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ich prawidłowość i aktualność.</w:t>
      </w:r>
    </w:p>
    <w:p w:rsidR="009A352E" w:rsidRP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37E83">
        <w:rPr>
          <w:rFonts w:ascii="Times New Roman" w:hAnsi="Times New Roman" w:cs="Times New Roman"/>
        </w:rPr>
        <w:t>W zakresie nieuregulowanym ustawą Pzp lub niniejszą SWZ do oświadczeń i dokumentów składanych przez </w:t>
      </w:r>
      <w:r w:rsidRPr="00037E83">
        <w:rPr>
          <w:rFonts w:ascii="Times New Roman" w:hAnsi="Times New Roman" w:cs="Times New Roman"/>
          <w:b/>
        </w:rPr>
        <w:t>Wykonawcę</w:t>
      </w:r>
      <w:r w:rsidRPr="00037E83">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037E83">
        <w:rPr>
          <w:rFonts w:ascii="Times New Roman" w:hAnsi="Times New Roman" w:cs="Times New Roman"/>
          <w:b/>
        </w:rPr>
        <w:t>Zamawiający</w:t>
      </w:r>
      <w:r w:rsidRPr="00037E83">
        <w:rPr>
          <w:rFonts w:ascii="Times New Roman" w:hAnsi="Times New Roman" w:cs="Times New Roman"/>
        </w:rPr>
        <w:t xml:space="preserve"> od </w:t>
      </w:r>
      <w:r w:rsidRPr="00037E83">
        <w:rPr>
          <w:rFonts w:ascii="Times New Roman" w:hAnsi="Times New Roman" w:cs="Times New Roman"/>
          <w:b/>
        </w:rPr>
        <w:t>Wykonawcy</w:t>
      </w:r>
      <w:r w:rsidRPr="00037E83">
        <w:rPr>
          <w:rFonts w:ascii="Times New Roman" w:hAnsi="Times New Roman" w:cs="Times New Roman"/>
        </w:rPr>
        <w:t xml:space="preserve"> oraz rozporządzenia Prezesa Rady Ministrów z dnia </w:t>
      </w:r>
      <w:r w:rsidRPr="00037E83">
        <w:rPr>
          <w:rFonts w:ascii="Times New Roman" w:hAnsi="Times New Roman" w:cs="Times New Roman"/>
          <w:smallCaps/>
        </w:rPr>
        <w:t xml:space="preserve">30 </w:t>
      </w:r>
      <w:r w:rsidRPr="00037E83">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A352E" w:rsidRP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37E83">
        <w:rPr>
          <w:rFonts w:ascii="Times New Roman" w:hAnsi="Times New Roman"/>
          <w:b/>
          <w:bCs/>
          <w:u w:val="single"/>
        </w:rPr>
        <w:t>Wykonawcy</w:t>
      </w:r>
      <w:r w:rsidRPr="00037E83">
        <w:rPr>
          <w:rFonts w:ascii="Times New Roman" w:hAnsi="Times New Roman"/>
          <w:b/>
          <w:u w:val="single"/>
        </w:rPr>
        <w:t xml:space="preserve"> wspólnie ubiegający się o zamówienie:</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9A352E" w:rsidRPr="00DF7576"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Pełnomocnictwo musi być załączone do oferty wspólnej</w:t>
      </w:r>
      <w:r w:rsidRPr="00800B2B">
        <w:rPr>
          <w:rFonts w:ascii="Times New Roman" w:eastAsia="Arial" w:hAnsi="Times New Roman"/>
          <w:sz w:val="22"/>
          <w:szCs w:val="22"/>
        </w:rPr>
        <w:t xml:space="preserve">. </w:t>
      </w:r>
      <w:r w:rsidRPr="00DF7576">
        <w:rPr>
          <w:rFonts w:ascii="Times New Roman" w:eastAsia="Arial" w:hAnsi="Times New Roman"/>
          <w:sz w:val="22"/>
          <w:szCs w:val="22"/>
        </w:rPr>
        <w:t>Pełnomocnictwo powinno być opatrzone podpisem elektronicznym przez mocodawców, czyli osoby upoważnione do reprezentowania poszczególnych członków konsorcjum lub przez wspólników spółki cywilnej.</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9A352E" w:rsidRPr="00302DB1" w:rsidRDefault="009A352E" w:rsidP="009A352E">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t>
      </w:r>
      <w:r>
        <w:rPr>
          <w:rFonts w:ascii="Times New Roman" w:hAnsi="Times New Roman" w:cs="Times New Roman"/>
          <w:sz w:val="22"/>
          <w:szCs w:val="22"/>
        </w:rPr>
        <w:t xml:space="preserve">żądać kopii </w:t>
      </w:r>
      <w:r w:rsidRPr="00800B2B">
        <w:rPr>
          <w:rFonts w:ascii="Times New Roman" w:hAnsi="Times New Roman" w:cs="Times New Roman"/>
          <w:sz w:val="22"/>
          <w:szCs w:val="22"/>
        </w:rPr>
        <w:t>umowy regulującej współpracę tych</w:t>
      </w:r>
      <w:r>
        <w:rPr>
          <w:rFonts w:ascii="Times New Roman" w:hAnsi="Times New Roman" w:cs="Times New Roman"/>
          <w:sz w:val="22"/>
          <w:szCs w:val="22"/>
        </w:rPr>
        <w:t>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9A352E" w:rsidRPr="00DF77AC" w:rsidRDefault="009A352E" w:rsidP="009A352E">
      <w:pPr>
        <w:pStyle w:val="Tekstpodstawowy"/>
        <w:widowControl/>
        <w:ind w:left="1320" w:right="29" w:hanging="110"/>
        <w:rPr>
          <w:rFonts w:ascii="Times New Roman" w:hAnsi="Times New Roman" w:cs="Times New Roman"/>
          <w:b/>
          <w:bCs/>
          <w:sz w:val="22"/>
          <w:szCs w:val="22"/>
        </w:rPr>
      </w:pPr>
      <w:r w:rsidRPr="00DF77AC">
        <w:rPr>
          <w:rFonts w:ascii="Times New Roman" w:hAnsi="Times New Roman" w:cs="Times New Roman"/>
          <w:sz w:val="22"/>
          <w:szCs w:val="22"/>
        </w:rPr>
        <w:t>- czas obowiązywania umowy, który nie może być krótszy niż okres obejmujący realizację zamówienia.</w:t>
      </w:r>
    </w:p>
    <w:p w:rsidR="009A352E" w:rsidRPr="003A759E" w:rsidRDefault="009A352E" w:rsidP="005C5C48">
      <w:pPr>
        <w:pStyle w:val="Stopka"/>
        <w:widowControl/>
        <w:numPr>
          <w:ilvl w:val="0"/>
          <w:numId w:val="8"/>
        </w:numPr>
        <w:tabs>
          <w:tab w:val="clear" w:pos="4536"/>
          <w:tab w:val="clear" w:pos="9072"/>
        </w:tabs>
        <w:suppressAutoHyphens/>
        <w:spacing w:line="240" w:lineRule="auto"/>
        <w:ind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Pr="003A759E">
        <w:rPr>
          <w:rFonts w:ascii="Times New Roman" w:hAnsi="Times New Roman"/>
        </w:rPr>
        <w:t xml:space="preserve"> </w:t>
      </w:r>
      <w:r w:rsidRPr="003A759E">
        <w:rPr>
          <w:rFonts w:ascii="Times New Roman" w:hAnsi="Times New Roman"/>
          <w:color w:val="000000"/>
        </w:rPr>
        <w:t>musi by</w:t>
      </w:r>
      <w:r>
        <w:rPr>
          <w:rFonts w:ascii="Times New Roman" w:hAnsi="Times New Roman"/>
          <w:color w:val="000000"/>
        </w:rPr>
        <w:t>ć zgodna z postanowieniami SWZ.</w:t>
      </w:r>
      <w:r w:rsidRPr="003A759E">
        <w:rPr>
          <w:rFonts w:ascii="Times New Roman" w:hAnsi="Times New Roman"/>
          <w:color w:val="000000"/>
        </w:rPr>
        <w:t xml:space="preserve"> </w:t>
      </w:r>
    </w:p>
    <w:p w:rsidR="00B01226" w:rsidRPr="00A53D2E"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53D2E">
        <w:rPr>
          <w:rFonts w:ascii="Times New Roman" w:hAnsi="Times New Roman" w:cs="Times New Roman"/>
          <w:b/>
          <w:bCs/>
        </w:rPr>
        <w:tab/>
      </w:r>
    </w:p>
    <w:p w:rsidR="00C3743B" w:rsidRDefault="00C3743B" w:rsidP="009147C4">
      <w:pPr>
        <w:pStyle w:val="Akapitzlist"/>
        <w:numPr>
          <w:ilvl w:val="0"/>
          <w:numId w:val="13"/>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lastRenderedPageBreak/>
        <w:t xml:space="preserve">Informacje o sposobie porozumiewania się Zamawiającego z Wykonawcami oraz przekazywania oświadczeń lub dokumentów, a także wskazanie osób upoważnionych do porozumiewania się z Wykonawcami. </w:t>
      </w:r>
    </w:p>
    <w:p w:rsidR="007E6A3B" w:rsidRPr="007548A5" w:rsidRDefault="007E6A3B" w:rsidP="007E6A3B">
      <w:pPr>
        <w:pStyle w:val="Akapitzlist"/>
        <w:shd w:val="clear" w:color="auto" w:fill="FFFFFF"/>
        <w:tabs>
          <w:tab w:val="left" w:pos="0"/>
        </w:tabs>
        <w:spacing w:line="240" w:lineRule="auto"/>
        <w:ind w:left="1125" w:right="-1" w:firstLine="0"/>
        <w:jc w:val="both"/>
        <w:rPr>
          <w:rFonts w:ascii="Times New Roman" w:hAnsi="Times New Roman"/>
          <w:b/>
          <w:bCs/>
        </w:rPr>
      </w:pPr>
    </w:p>
    <w:p w:rsidR="006A0B35" w:rsidRPr="007B5354" w:rsidRDefault="006A0B35" w:rsidP="006A0B35">
      <w:pPr>
        <w:pStyle w:val="Akapitzlist"/>
        <w:shd w:val="clear" w:color="auto" w:fill="FFFFFF"/>
        <w:tabs>
          <w:tab w:val="left" w:pos="0"/>
        </w:tabs>
        <w:spacing w:line="240" w:lineRule="auto"/>
        <w:ind w:right="-233" w:firstLine="0"/>
        <w:jc w:val="both"/>
        <w:rPr>
          <w:rFonts w:ascii="Times New Roman" w:hAnsi="Times New Roman"/>
          <w:b/>
          <w:bCs/>
        </w:rPr>
      </w:pPr>
      <w:r>
        <w:rPr>
          <w:rFonts w:ascii="Times New Roman" w:hAnsi="Times New Roman"/>
          <w:b/>
          <w:bCs/>
        </w:rPr>
        <w:tab/>
      </w:r>
      <w:r w:rsidRPr="007B5354">
        <w:rPr>
          <w:rFonts w:ascii="Times New Roman" w:hAnsi="Times New Roman"/>
          <w:b/>
          <w:bCs/>
        </w:rPr>
        <w:t>ZADANIE OD NR 1 DO NR 5</w:t>
      </w:r>
    </w:p>
    <w:p w:rsidR="00C3743B" w:rsidRPr="0092378D" w:rsidRDefault="00C3743B" w:rsidP="009147C4">
      <w:pPr>
        <w:pStyle w:val="Akapitzlist"/>
        <w:widowControl/>
        <w:numPr>
          <w:ilvl w:val="0"/>
          <w:numId w:val="29"/>
        </w:numPr>
        <w:spacing w:line="240" w:lineRule="auto"/>
        <w:ind w:left="709" w:right="29" w:hanging="283"/>
        <w:jc w:val="both"/>
        <w:rPr>
          <w:rFonts w:ascii="Times New Roman" w:hAnsi="Times New Roman"/>
        </w:rPr>
      </w:pPr>
      <w:r w:rsidRPr="0092378D">
        <w:rPr>
          <w:rFonts w:ascii="Times New Roman" w:hAnsi="Times New Roman"/>
        </w:rPr>
        <w:t xml:space="preserve">Osobą uprawnioną do kontaktu z </w:t>
      </w:r>
      <w:r w:rsidRPr="0092378D">
        <w:rPr>
          <w:rFonts w:ascii="Times New Roman" w:hAnsi="Times New Roman"/>
          <w:b/>
        </w:rPr>
        <w:t>Wykonawcami</w:t>
      </w:r>
      <w:r w:rsidRPr="0092378D">
        <w:rPr>
          <w:rFonts w:ascii="Times New Roman" w:hAnsi="Times New Roman"/>
        </w:rPr>
        <w:t xml:space="preserve"> jest: </w:t>
      </w:r>
      <w:r w:rsidRPr="00EE7EF5">
        <w:rPr>
          <w:rFonts w:ascii="Times New Roman" w:hAnsi="Times New Roman"/>
        </w:rPr>
        <w:t xml:space="preserve">p. </w:t>
      </w:r>
      <w:r w:rsidR="00E04F8E">
        <w:rPr>
          <w:rFonts w:ascii="Times New Roman" w:hAnsi="Times New Roman"/>
          <w:bCs/>
        </w:rPr>
        <w:t>Sylwia Zadubiec</w:t>
      </w:r>
      <w:r w:rsidRPr="00EE7EF5">
        <w:rPr>
          <w:rFonts w:ascii="Times New Roman" w:hAnsi="Times New Roman"/>
          <w:bCs/>
        </w:rPr>
        <w:t>,</w:t>
      </w:r>
      <w:r w:rsidRPr="0092378D">
        <w:rPr>
          <w:rFonts w:ascii="Times New Roman" w:hAnsi="Times New Roman"/>
          <w:bCs/>
        </w:rPr>
        <w:t xml:space="preserve"> tel. 94-345 84 19</w:t>
      </w:r>
      <w:r w:rsidRPr="0092378D">
        <w:rPr>
          <w:rFonts w:ascii="Times New Roman" w:hAnsi="Times New Roman"/>
        </w:rPr>
        <w:t>,                             e-mail: </w:t>
      </w:r>
      <w:hyperlink r:id="rId16" w:history="1">
        <w:r w:rsidRPr="0092378D">
          <w:rPr>
            <w:rStyle w:val="Hipercze"/>
            <w:rFonts w:ascii="Times New Roman" w:hAnsi="Times New Roman"/>
            <w:color w:val="auto"/>
          </w:rPr>
          <w:t>zamowieniapubliczne@bobolice.pl</w:t>
        </w:r>
      </w:hyperlink>
      <w:r w:rsidRPr="0092378D">
        <w:rPr>
          <w:rFonts w:ascii="Times New Roman" w:hAnsi="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17">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18" w:history="1">
        <w:r w:rsidRPr="0092378D">
          <w:rPr>
            <w:rStyle w:val="Hipercze"/>
            <w:rFonts w:ascii="Times New Roman" w:hAnsi="Times New Roman"/>
            <w:color w:val="auto"/>
          </w:rPr>
          <w:t>https://platformazakupowa.pl/pn/bobolice</w:t>
        </w:r>
      </w:hyperlink>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Korzystanie z platformy zakupowej przez </w:t>
      </w:r>
      <w:r w:rsidRPr="0092378D">
        <w:rPr>
          <w:rFonts w:ascii="Times New Roman" w:hAnsi="Times New Roman" w:cs="Times New Roman"/>
          <w:b/>
        </w:rPr>
        <w:t xml:space="preserve">Wykonawcę </w:t>
      </w:r>
      <w:r w:rsidRPr="0092378D">
        <w:rPr>
          <w:rFonts w:ascii="Times New Roman" w:hAnsi="Times New Roman" w:cs="Times New Roman"/>
        </w:rPr>
        <w:t>jest bezpłatne.</w:t>
      </w:r>
    </w:p>
    <w:p w:rsidR="00C3743B"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W celu skrócenia czasu udzielenia odpowiedzi na pytania preferuje się, aby komunikacja między </w:t>
      </w:r>
      <w:r w:rsidRPr="0092378D">
        <w:rPr>
          <w:rFonts w:ascii="Times New Roman" w:hAnsi="Times New Roman" w:cs="Times New Roman"/>
          <w:b/>
        </w:rPr>
        <w:t>Zamawiającym</w:t>
      </w:r>
      <w:r w:rsidRPr="0092378D">
        <w:rPr>
          <w:rFonts w:ascii="Times New Roman" w:hAnsi="Times New Roman" w:cs="Times New Roman"/>
        </w:rPr>
        <w:t xml:space="preserve"> a </w:t>
      </w:r>
      <w:r w:rsidRPr="0092378D">
        <w:rPr>
          <w:rFonts w:ascii="Times New Roman" w:hAnsi="Times New Roman" w:cs="Times New Roman"/>
          <w:b/>
        </w:rPr>
        <w:t>Wykonawcami</w:t>
      </w:r>
      <w:r>
        <w:rPr>
          <w:rFonts w:ascii="Times New Roman" w:hAnsi="Times New Roman" w:cs="Times New Roman"/>
        </w:rPr>
        <w:t xml:space="preserve"> w zakresie:</w:t>
      </w:r>
    </w:p>
    <w:p w:rsidR="00C3743B" w:rsidRDefault="00C3743B" w:rsidP="009147C4">
      <w:pPr>
        <w:pStyle w:val="normal"/>
        <w:numPr>
          <w:ilvl w:val="0"/>
          <w:numId w:val="31"/>
        </w:numPr>
        <w:pBdr>
          <w:top w:val="nil"/>
          <w:left w:val="nil"/>
          <w:bottom w:val="nil"/>
          <w:right w:val="nil"/>
          <w:between w:val="nil"/>
        </w:pBd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podmiotowych środków dowodowych;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złożenia/poprawienia/uzupełnienia oświadczenia, o którym mowa w art. 125 ust. 1, podmiotowych środków do</w:t>
      </w:r>
      <w:r>
        <w:rPr>
          <w:rFonts w:ascii="Times New Roman" w:hAnsi="Times New Roman"/>
          <w:color w:val="000000"/>
          <w:shd w:val="clear" w:color="auto" w:fill="FFFFFF"/>
        </w:rPr>
        <w:t>wodowych, innych dokumentów lub </w:t>
      </w:r>
      <w:r w:rsidRPr="00940CFD">
        <w:rPr>
          <w:rFonts w:ascii="Times New Roman" w:hAnsi="Times New Roman"/>
          <w:color w:val="000000"/>
          <w:shd w:val="clear" w:color="auto" w:fill="FFFFFF"/>
        </w:rPr>
        <w:t>oświadczeń składanych w postępowaniu;</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dotyczących treści oświadczenia, o którym mowa w art. 125 ust. 1 lub złożonych podm</w:t>
      </w:r>
      <w:r>
        <w:rPr>
          <w:rFonts w:ascii="Times New Roman" w:hAnsi="Times New Roman"/>
          <w:color w:val="000000"/>
          <w:shd w:val="clear" w:color="auto" w:fill="FFFFFF"/>
        </w:rPr>
        <w:t>iotowych środków dowodowych lub </w:t>
      </w:r>
      <w:r w:rsidRPr="00940CFD">
        <w:rPr>
          <w:rFonts w:ascii="Times New Roman" w:hAnsi="Times New Roman"/>
          <w:color w:val="000000"/>
          <w:shd w:val="clear" w:color="auto" w:fill="FFFFFF"/>
        </w:rPr>
        <w:t>innych dokumentów lub oświadczeń składanych w postępowaniu;</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 treści przedmiotowych środków dowodowych;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przesłania odpowiedzi na inne wezwania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wynikające z ustawy - Prawo zamówień publicznych;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wniosków, informacji, oświadczeń </w:t>
      </w:r>
      <w:r w:rsidRPr="007B0826">
        <w:rPr>
          <w:rFonts w:ascii="Times New Roman" w:hAnsi="Times New Roman"/>
          <w:b/>
          <w:color w:val="000000"/>
          <w:shd w:val="clear" w:color="auto" w:fill="FFFFFF"/>
        </w:rPr>
        <w:t>Wykonawcy</w:t>
      </w:r>
      <w:r w:rsidRPr="00940CFD">
        <w:rPr>
          <w:rFonts w:ascii="Times New Roman" w:hAnsi="Times New Roman"/>
          <w:color w:val="000000"/>
          <w:shd w:val="clear" w:color="auto" w:fill="FFFFFF"/>
        </w:rPr>
        <w:t>;</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przesyłania odwołania/inne</w:t>
      </w:r>
      <w:r>
        <w:rPr>
          <w:rFonts w:ascii="Times New Roman" w:hAnsi="Times New Roman"/>
          <w:color w:val="000000"/>
          <w:shd w:val="clear" w:color="auto" w:fill="FFFFFF"/>
        </w:rPr>
        <w:t>,</w:t>
      </w:r>
    </w:p>
    <w:p w:rsidR="00C3743B" w:rsidRPr="0092378D" w:rsidRDefault="00C3743B" w:rsidP="006F3336">
      <w:pPr>
        <w:pStyle w:val="normal"/>
        <w:pBdr>
          <w:top w:val="nil"/>
          <w:left w:val="nil"/>
          <w:bottom w:val="nil"/>
          <w:right w:val="nil"/>
          <w:between w:val="nil"/>
        </w:pBdr>
        <w:spacing w:line="240" w:lineRule="auto"/>
        <w:ind w:firstLine="633"/>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19">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p>
    <w:p w:rsidR="00C3743B" w:rsidRPr="0092378D" w:rsidRDefault="00C3743B" w:rsidP="00C3743B">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 xml:space="preserve">Za datę przekazania (wpływu) oświadczeń, wniosków, zawiadomień oraz informacji przyjmuje się datę ich przesłania za pośrednictwem </w:t>
      </w:r>
      <w:hyperlink r:id="rId20">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w:t>
      </w:r>
      <w:r w:rsidRPr="00E71AC1">
        <w:rPr>
          <w:rFonts w:ascii="Times New Roman" w:hAnsi="Times New Roman" w:cs="Times New Roman"/>
        </w:rPr>
        <w:t>elektro</w:t>
      </w:r>
      <w:r w:rsidRPr="0092378D">
        <w:rPr>
          <w:rFonts w:ascii="Times New Roman" w:hAnsi="Times New Roman" w:cs="Times New Roman"/>
        </w:rPr>
        <w:t xml:space="preserve">nicznej osoby uprawnionej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1" w:history="1">
        <w:r w:rsidRPr="0092378D">
          <w:rPr>
            <w:rStyle w:val="Hipercze"/>
            <w:rFonts w:ascii="Times New Roman" w:hAnsi="Times New Roman"/>
            <w:color w:val="auto"/>
          </w:rPr>
          <w:t>zamowieniapubliczne@bobolice.pl</w:t>
        </w:r>
      </w:hyperlink>
      <w:r>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będzie przekazywał </w:t>
      </w:r>
      <w:r w:rsidRPr="0092378D">
        <w:rPr>
          <w:rFonts w:ascii="Times New Roman" w:hAnsi="Times New Roman" w:cs="Times New Roman"/>
          <w:b/>
        </w:rPr>
        <w:t xml:space="preserve">Wykonawcom </w:t>
      </w:r>
      <w:r w:rsidRPr="0092378D">
        <w:rPr>
          <w:rFonts w:ascii="Times New Roman" w:hAnsi="Times New Roman" w:cs="Times New Roman"/>
        </w:rPr>
        <w:t xml:space="preserve">informacje w formie elektronicznej za pośrednictwem </w:t>
      </w:r>
      <w:hyperlink r:id="rId22">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na platformie w sekcji “Komunikaty”. Korespondencja, której zgodnie z obowiązującymi przepisami adresatem jest konkretny </w:t>
      </w:r>
      <w:r w:rsidRPr="0092378D">
        <w:rPr>
          <w:rFonts w:ascii="Times New Roman" w:hAnsi="Times New Roman" w:cs="Times New Roman"/>
          <w:b/>
        </w:rPr>
        <w:t>Wykonawca</w:t>
      </w:r>
      <w:r w:rsidRPr="0092378D">
        <w:rPr>
          <w:rFonts w:ascii="Times New Roman" w:hAnsi="Times New Roman" w:cs="Times New Roman"/>
        </w:rPr>
        <w:t xml:space="preserve">, będzie przekazywana w formie elektronicznej za pośrednictwem </w:t>
      </w:r>
      <w:hyperlink r:id="rId23">
        <w:r w:rsidRPr="0092378D">
          <w:rPr>
            <w:rFonts w:ascii="Times New Roman" w:hAnsi="Times New Roman" w:cs="Times New Roman"/>
            <w:u w:val="single"/>
          </w:rPr>
          <w:t>platformazakupowa.pl</w:t>
        </w:r>
      </w:hyperlink>
      <w:r w:rsidRPr="0092378D">
        <w:rPr>
          <w:rFonts w:ascii="Times New Roman" w:hAnsi="Times New Roman" w:cs="Times New Roman"/>
        </w:rPr>
        <w:t xml:space="preserve"> do konkretnego </w:t>
      </w:r>
      <w:r w:rsidRPr="0092378D">
        <w:rPr>
          <w:rFonts w:ascii="Times New Roman" w:hAnsi="Times New Roman" w:cs="Times New Roman"/>
          <w:b/>
        </w:rPr>
        <w:t>Wykonawcy</w:t>
      </w:r>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platformazakupowa.pl przesłanych przez </w:t>
      </w:r>
      <w:r w:rsidRPr="0092378D">
        <w:rPr>
          <w:rFonts w:ascii="Times New Roman" w:hAnsi="Times New Roman" w:cs="Times New Roman"/>
          <w:b/>
        </w:rPr>
        <w:t>Zamawiającego</w:t>
      </w:r>
      <w:r w:rsidRPr="0092378D">
        <w:rPr>
          <w:rFonts w:ascii="Times New Roman" w:hAnsi="Times New Roman" w:cs="Times New Roman"/>
        </w:rPr>
        <w:t>, gdyż system powiadomień może ulec awarii lub powiadomienie może trafić do folderu SPAM.</w:t>
      </w:r>
    </w:p>
    <w:p w:rsidR="00C3743B" w:rsidRPr="00CC54E5"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zgodnie z § 11 ust. </w:t>
      </w:r>
      <w:r>
        <w:rPr>
          <w:rFonts w:ascii="Times New Roman" w:hAnsi="Times New Roman" w:cs="Times New Roman"/>
        </w:rPr>
        <w:t>2</w:t>
      </w:r>
      <w:r w:rsidRPr="0092378D">
        <w:rPr>
          <w:rFonts w:ascii="Times New Roman" w:hAnsi="Times New Roman" w:cs="Times New Roman"/>
        </w:rPr>
        <w:t xml:space="preserve">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w:t>
      </w:r>
      <w:r>
        <w:rPr>
          <w:rFonts w:ascii="Times New Roman" w:hAnsi="Times New Roman" w:cs="Times New Roman"/>
        </w:rPr>
        <w:t xml:space="preserve"> zamieszcza wymagania dotyczące specyfikacji połączenia, formatu przesyłanych danych oraz szyfrowania i oznaczania czasu przekazania i odbioru danych za pośrednictwem </w:t>
      </w:r>
      <w:r w:rsidRPr="0092378D">
        <w:rPr>
          <w:rFonts w:ascii="Times New Roman" w:hAnsi="Times New Roman" w:cs="Times New Roman"/>
        </w:rPr>
        <w:t xml:space="preserve"> </w:t>
      </w:r>
      <w:hyperlink r:id="rId24">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0271EA"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w:t>
      </w:r>
      <w:r>
        <w:rPr>
          <w:rFonts w:ascii="Times New Roman" w:hAnsi="Times New Roman" w:cs="Times New Roman"/>
        </w:rPr>
        <w:t xml:space="preserve">. </w:t>
      </w:r>
      <w:r w:rsidRPr="000271EA">
        <w:rPr>
          <w:rFonts w:ascii="Times New Roman" w:hAnsi="Times New Roman" w:cs="Times New Roman"/>
          <w:color w:val="000000"/>
          <w:u w:val="single"/>
        </w:rPr>
        <w:t>Uwaga!</w:t>
      </w:r>
      <w:r w:rsidRPr="000271EA">
        <w:rPr>
          <w:rFonts w:ascii="Times New Roman" w:hAnsi="Times New Roman" w:cs="Times New Roman"/>
          <w:color w:val="000000"/>
        </w:rPr>
        <w:t xml:space="preserve"> od dnia 17 sierpnia 2021,ze względu </w:t>
      </w:r>
      <w:r w:rsidR="00A47277">
        <w:rPr>
          <w:rFonts w:ascii="Times New Roman" w:hAnsi="Times New Roman" w:cs="Times New Roman"/>
          <w:color w:val="000000"/>
        </w:rPr>
        <w:br/>
      </w:r>
      <w:r w:rsidRPr="000271EA">
        <w:rPr>
          <w:rFonts w:ascii="Times New Roman" w:hAnsi="Times New Roman" w:cs="Times New Roman"/>
          <w:color w:val="000000"/>
        </w:rPr>
        <w:t>na zakończenie wspierania przeglądarki Internet Explorer przez firmę Microsoft, stosowanie przeglądarki Internet Explorer nie będzie dopuszczalne</w:t>
      </w:r>
      <w:r>
        <w:rPr>
          <w:rFonts w:ascii="Times New Roman" w:hAnsi="Times New Roman" w:cs="Times New Roman"/>
          <w:color w:val="000000"/>
        </w:rPr>
        <w:t>;</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zainstalowany program Adobe Acrobat Reader lub inny obsługujący format plików pdf,</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platformazakupowa.pl działa według standardu przyjętego w komunikacji sieciowej - kodowanie UTF8,</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lastRenderedPageBreak/>
        <w:t>oznaczenie czasu odbioru danych przez platformę zakupową stanowi datę oraz dokładny czas</w:t>
      </w:r>
      <w:r>
        <w:rPr>
          <w:rFonts w:ascii="Times New Roman" w:hAnsi="Times New Roman" w:cs="Times New Roman"/>
        </w:rPr>
        <w:t xml:space="preserve"> (hh:mm:ss) generowany wg</w:t>
      </w:r>
      <w:r w:rsidRPr="0092378D">
        <w:rPr>
          <w:rFonts w:ascii="Times New Roman" w:hAnsi="Times New Roman" w:cs="Times New Roman"/>
        </w:rPr>
        <w:t xml:space="preserve"> czasu lokalnego serwera synchronizowanego z zegarem Głównego Urzędu Miar.</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C3743B" w:rsidRPr="0092378D" w:rsidRDefault="00C3743B" w:rsidP="009147C4">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 xml:space="preserve">akceptuje warunki korzystania z </w:t>
      </w:r>
      <w:hyperlink r:id="rId25">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 w Regulaminie zamieszczonym na stronie internetowej </w:t>
      </w:r>
      <w:hyperlink r:id="rId26">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C3743B" w:rsidRPr="00A47277" w:rsidRDefault="00C3743B" w:rsidP="009147C4">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zapoznał i stosuje się do Instrukcji składania ofert/wniosków dostępnej</w:t>
      </w:r>
      <w:r w:rsidR="00A47277">
        <w:rPr>
          <w:rFonts w:ascii="Times New Roman" w:hAnsi="Times New Roman" w:cs="Times New Roman"/>
        </w:rPr>
        <w:t xml:space="preserve"> </w:t>
      </w:r>
      <w:hyperlink r:id="rId27" w:history="1">
        <w:r w:rsidR="00A47277" w:rsidRPr="00A47277">
          <w:rPr>
            <w:rStyle w:val="Hipercze"/>
            <w:rFonts w:ascii="Times New Roman" w:hAnsi="Times New Roman"/>
            <w:color w:val="auto"/>
            <w:u w:val="none"/>
          </w:rPr>
          <w:t>pod linkiem</w:t>
        </w:r>
      </w:hyperlink>
      <w:r w:rsidRPr="00A47277">
        <w:rPr>
          <w:rFonts w:ascii="Times New Roman" w:hAnsi="Times New Roman" w:cs="Times New Roman"/>
        </w:rPr>
        <w:t xml:space="preserve"> https://drive.google.com/file/d/1Kd1DttbBeiNWt4q4slS4t76lZVKPbkyD/view.</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z Instrukcją korzystania z </w:t>
      </w:r>
      <w:hyperlink r:id="rId28">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szczególności za sytuację, gdy </w:t>
      </w:r>
      <w:r w:rsidRPr="0092378D">
        <w:rPr>
          <w:rFonts w:ascii="Times New Roman" w:hAnsi="Times New Roman" w:cs="Times New Roman"/>
          <w:b/>
        </w:rPr>
        <w:t>Zamawiający</w:t>
      </w:r>
      <w:r w:rsidRPr="0092378D">
        <w:rPr>
          <w:rFonts w:ascii="Times New Roman" w:hAnsi="Times New Roman" w:cs="Times New Roman"/>
        </w:rPr>
        <w:t xml:space="preserve"> zapozna się z treścią oferty przed upływem terminu składania ofert (np. złożenie oferty w zakładce „Wyślij wiadomość do </w:t>
      </w:r>
      <w:r w:rsidRPr="0092378D">
        <w:rPr>
          <w:rFonts w:ascii="Times New Roman" w:hAnsi="Times New Roman" w:cs="Times New Roman"/>
          <w:b/>
        </w:rPr>
        <w:t>Zamawiającego</w:t>
      </w:r>
      <w:r w:rsidR="00E71AC1">
        <w:rPr>
          <w:rFonts w:ascii="Times New Roman" w:hAnsi="Times New Roman" w:cs="Times New Roman"/>
        </w:rPr>
        <w:t xml:space="preserve">”). </w:t>
      </w:r>
      <w:r w:rsidRPr="0092378D">
        <w:rPr>
          <w:rFonts w:ascii="Times New Roman" w:hAnsi="Times New Roman" w:cs="Times New Roman"/>
        </w:rP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 i nie będzie brana pod uwagę w przedmiotowym postępowaniu ponieważ nie został spełniony obowiązek narzucony </w:t>
      </w:r>
      <w:r w:rsidR="00A47277">
        <w:rPr>
          <w:rFonts w:ascii="Times New Roman" w:hAnsi="Times New Roman" w:cs="Times New Roman"/>
        </w:rPr>
        <w:br/>
      </w:r>
      <w:r w:rsidRPr="0092378D">
        <w:rPr>
          <w:rFonts w:ascii="Times New Roman" w:hAnsi="Times New Roman" w:cs="Times New Roman"/>
        </w:rPr>
        <w:t>w art. 221 Ustawy Prawo Zamówień Publicznych.</w:t>
      </w:r>
    </w:p>
    <w:p w:rsidR="00C3743B" w:rsidRPr="00E77030" w:rsidRDefault="00E71AC1"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Pr>
          <w:rFonts w:ascii="Times New Roman" w:hAnsi="Times New Roman" w:cs="Times New Roman"/>
          <w:b/>
        </w:rPr>
        <w:t xml:space="preserve"> </w:t>
      </w:r>
      <w:r w:rsidR="00C3743B" w:rsidRPr="0092378D">
        <w:rPr>
          <w:rFonts w:ascii="Times New Roman" w:hAnsi="Times New Roman" w:cs="Times New Roman"/>
          <w:b/>
        </w:rPr>
        <w:t>Zamawiający</w:t>
      </w:r>
      <w:r w:rsidR="00C3743B" w:rsidRPr="0092378D">
        <w:rPr>
          <w:rFonts w:ascii="Times New Roman" w:hAnsi="Times New Roman" w:cs="Times New Roman"/>
        </w:rPr>
        <w:t xml:space="preserve"> informuje, że instrukcje korzystania z </w:t>
      </w:r>
      <w:hyperlink r:id="rId29">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0">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znajdują się w zakładce „Instrukcje dla </w:t>
      </w:r>
      <w:r w:rsidR="00C3743B" w:rsidRPr="0092378D">
        <w:rPr>
          <w:rFonts w:ascii="Times New Roman" w:hAnsi="Times New Roman" w:cs="Times New Roman"/>
          <w:b/>
        </w:rPr>
        <w:t>Wykonawców</w:t>
      </w:r>
      <w:r w:rsidR="00C3743B" w:rsidRPr="0092378D">
        <w:rPr>
          <w:rFonts w:ascii="Times New Roman" w:hAnsi="Times New Roman" w:cs="Times New Roman"/>
        </w:rPr>
        <w:t xml:space="preserve">” na stronie internetowej pod adresem: </w:t>
      </w:r>
      <w:hyperlink r:id="rId31">
        <w:r w:rsidR="00C3743B" w:rsidRPr="0092378D">
          <w:rPr>
            <w:rFonts w:ascii="Times New Roman" w:hAnsi="Times New Roman" w:cs="Times New Roman"/>
            <w:u w:val="single"/>
          </w:rPr>
          <w:t>https://platformazakupowa.pl/strona/45-instrukcje</w:t>
        </w:r>
      </w:hyperlink>
      <w:r w:rsidR="00C3743B" w:rsidRPr="0092378D">
        <w:rPr>
          <w:rFonts w:ascii="Times New Roman" w:hAnsi="Times New Roman" w:cs="Times New Roman"/>
        </w:rPr>
        <w:t>.</w:t>
      </w:r>
    </w:p>
    <w:p w:rsidR="00C3743B" w:rsidRPr="00BD5F48" w:rsidRDefault="00E71AC1" w:rsidP="009147C4">
      <w:pPr>
        <w:pStyle w:val="normal"/>
        <w:numPr>
          <w:ilvl w:val="0"/>
          <w:numId w:val="29"/>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Pr>
          <w:rFonts w:ascii="Times New Roman" w:hAnsi="Times New Roman" w:cs="Times New Roman"/>
          <w:b/>
        </w:rPr>
        <w:t xml:space="preserve"> </w:t>
      </w:r>
      <w:r w:rsidR="00C3743B" w:rsidRPr="00BD5F48">
        <w:rPr>
          <w:rFonts w:ascii="Times New Roman" w:hAnsi="Times New Roman" w:cs="Times New Roman"/>
          <w:b/>
        </w:rPr>
        <w:t>Wykonawca</w:t>
      </w:r>
      <w:r w:rsidR="00C3743B" w:rsidRPr="00BD5F48">
        <w:rPr>
          <w:rFonts w:ascii="Times New Roman" w:hAnsi="Times New Roman" w:cs="Times New Roman"/>
        </w:rPr>
        <w:t xml:space="preserve"> może zwrócić się do </w:t>
      </w:r>
      <w:r w:rsidR="00C3743B" w:rsidRPr="00BD5F48">
        <w:rPr>
          <w:rFonts w:ascii="Times New Roman" w:hAnsi="Times New Roman" w:cs="Times New Roman"/>
          <w:b/>
        </w:rPr>
        <w:t>Zamawiającego</w:t>
      </w:r>
      <w:r w:rsidR="00C3743B" w:rsidRPr="00BD5F48">
        <w:rPr>
          <w:rFonts w:ascii="Times New Roman" w:hAnsi="Times New Roman" w:cs="Times New Roman"/>
        </w:rPr>
        <w:t xml:space="preserve"> z wnioskiem o wyjaśnienie treści SWZ. </w:t>
      </w:r>
      <w:r w:rsidR="00C3743B" w:rsidRPr="00BD5F48">
        <w:rPr>
          <w:rFonts w:ascii="Times New Roman" w:hAnsi="Times New Roman" w:cs="Times New Roman"/>
          <w:b/>
        </w:rPr>
        <w:t>Zamawiający</w:t>
      </w:r>
      <w:r w:rsidR="00C3743B">
        <w:rPr>
          <w:rFonts w:ascii="Times New Roman" w:hAnsi="Times New Roman" w:cs="Times New Roman"/>
        </w:rPr>
        <w:t xml:space="preserve"> jest </w:t>
      </w:r>
      <w:r w:rsidR="00C3743B" w:rsidRPr="00BD5F48">
        <w:rPr>
          <w:rFonts w:ascii="Times New Roman" w:hAnsi="Times New Roman" w:cs="Times New Roman"/>
        </w:rPr>
        <w:t xml:space="preserve">obowiązany udzielić wyjaśnień </w:t>
      </w:r>
      <w:r w:rsidR="00C3743B" w:rsidRPr="00BD5F48">
        <w:rPr>
          <w:rFonts w:ascii="Times New Roman" w:eastAsia="A" w:hAnsi="Times New Roman" w:cs="Times New Roman"/>
        </w:rPr>
        <w:t>niezwłocznie, jednak nie później niż na 2 dni przed upływem terminu składania ofert, pod warunkiem że wniosek o wyj</w:t>
      </w:r>
      <w:r w:rsidR="00C3743B">
        <w:rPr>
          <w:rFonts w:ascii="Times New Roman" w:eastAsia="A" w:hAnsi="Times New Roman" w:cs="Times New Roman"/>
        </w:rPr>
        <w:t xml:space="preserve">aśnienie treści SWZ wpłynął do </w:t>
      </w:r>
      <w:r w:rsidR="00C3743B" w:rsidRPr="00BD5F48">
        <w:rPr>
          <w:rFonts w:ascii="Times New Roman" w:eastAsia="A" w:hAnsi="Times New Roman" w:cs="Times New Roman"/>
          <w:b/>
        </w:rPr>
        <w:t>Zamawiającego</w:t>
      </w:r>
      <w:r w:rsidR="00C3743B" w:rsidRPr="00BD5F48">
        <w:rPr>
          <w:rFonts w:ascii="Times New Roman" w:eastAsia="A" w:hAnsi="Times New Roman" w:cs="Times New Roman"/>
        </w:rPr>
        <w:t xml:space="preserve"> nie później niż na 4 dni przed upływem terminu składania ofert.</w:t>
      </w:r>
    </w:p>
    <w:p w:rsidR="00C3743B" w:rsidRPr="001A215B"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1A215B">
        <w:rPr>
          <w:rFonts w:eastAsia="A"/>
          <w:sz w:val="22"/>
          <w:szCs w:val="22"/>
        </w:rPr>
        <w:t xml:space="preserve">Jeżeli </w:t>
      </w:r>
      <w:r w:rsidR="00C3743B" w:rsidRPr="001A215B">
        <w:rPr>
          <w:rFonts w:eastAsia="A"/>
          <w:b/>
          <w:sz w:val="22"/>
          <w:szCs w:val="22"/>
        </w:rPr>
        <w:t>Zamawiający</w:t>
      </w:r>
      <w:r w:rsidR="00C3743B" w:rsidRPr="001A215B">
        <w:rPr>
          <w:rFonts w:eastAsia="A"/>
          <w:sz w:val="22"/>
          <w:szCs w:val="22"/>
        </w:rPr>
        <w:t xml:space="preserve"> nie udzieli wyjaśnień w terminie, o którym mowa w pkt</w:t>
      </w:r>
      <w:r w:rsidR="00B32C76">
        <w:rPr>
          <w:rFonts w:eastAsia="A"/>
          <w:sz w:val="22"/>
          <w:szCs w:val="22"/>
        </w:rPr>
        <w:t>.</w:t>
      </w:r>
      <w:r w:rsidR="00C3743B" w:rsidRPr="001A215B">
        <w:rPr>
          <w:rFonts w:eastAsia="A"/>
          <w:sz w:val="22"/>
          <w:szCs w:val="22"/>
        </w:rPr>
        <w:t xml:space="preserve"> 11 SWZ, przedłuża termin składania ofert o czas niezbędny do zapoznania się wszystkich zainteresowanych </w:t>
      </w:r>
      <w:r w:rsidR="00C3743B" w:rsidRPr="001A215B">
        <w:rPr>
          <w:rFonts w:eastAsia="A"/>
          <w:b/>
          <w:sz w:val="22"/>
          <w:szCs w:val="22"/>
        </w:rPr>
        <w:t>Wykonawców</w:t>
      </w:r>
      <w:r w:rsidR="00C3743B" w:rsidRPr="001A215B">
        <w:rPr>
          <w:rFonts w:eastAsia="A"/>
          <w:sz w:val="22"/>
          <w:szCs w:val="22"/>
        </w:rPr>
        <w:t xml:space="preserve"> z wyjaśnieniami niezbędnymi do należytego przygotowania i złożenia ofert.</w:t>
      </w:r>
    </w:p>
    <w:p w:rsidR="00C3743B" w:rsidRPr="00291F85"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291F85">
        <w:rPr>
          <w:rFonts w:eastAsia="A"/>
          <w:sz w:val="22"/>
          <w:szCs w:val="22"/>
        </w:rPr>
        <w:t>W przypadku gdy wniosek o wyjaśnienie treści SWZ nie wpłynął w terminie</w:t>
      </w:r>
      <w:r w:rsidR="00C3743B">
        <w:rPr>
          <w:rFonts w:eastAsia="A"/>
          <w:sz w:val="22"/>
          <w:szCs w:val="22"/>
        </w:rPr>
        <w:t>, o którym mowa w pkt</w:t>
      </w:r>
      <w:r w:rsidR="00B32C76">
        <w:rPr>
          <w:rFonts w:eastAsia="A"/>
          <w:sz w:val="22"/>
          <w:szCs w:val="22"/>
        </w:rPr>
        <w:t>.</w:t>
      </w:r>
      <w:r w:rsidR="00C3743B">
        <w:rPr>
          <w:rFonts w:eastAsia="A"/>
          <w:sz w:val="22"/>
          <w:szCs w:val="22"/>
        </w:rPr>
        <w:t> </w:t>
      </w:r>
      <w:r w:rsidR="00C3743B" w:rsidRPr="00291F85">
        <w:rPr>
          <w:rFonts w:eastAsia="A"/>
          <w:sz w:val="22"/>
          <w:szCs w:val="22"/>
        </w:rPr>
        <w:t>11</w:t>
      </w:r>
      <w:r w:rsidR="00C3743B">
        <w:rPr>
          <w:rFonts w:eastAsia="A"/>
          <w:sz w:val="22"/>
          <w:szCs w:val="22"/>
        </w:rPr>
        <w:t> </w:t>
      </w:r>
      <w:r w:rsidR="00C3743B" w:rsidRPr="00291F85">
        <w:rPr>
          <w:rFonts w:eastAsia="A"/>
          <w:b/>
          <w:sz w:val="22"/>
          <w:szCs w:val="22"/>
        </w:rPr>
        <w:t>Zamawiający</w:t>
      </w:r>
      <w:r w:rsidR="00C3743B" w:rsidRPr="00291F85">
        <w:rPr>
          <w:rFonts w:eastAsia="A"/>
          <w:sz w:val="22"/>
          <w:szCs w:val="22"/>
        </w:rPr>
        <w:t xml:space="preserve"> nie ma obowiązku udzielania wyjaśnień SWZ oraz obowiązku przedłużenia terminu składania ofert.</w:t>
      </w:r>
    </w:p>
    <w:p w:rsidR="00C3743B" w:rsidRPr="00733750"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Przedłużenie terminu składania ofert, o którym mowa w pkt</w:t>
      </w:r>
      <w:r w:rsidR="00B32C76">
        <w:rPr>
          <w:rFonts w:eastAsia="A"/>
          <w:sz w:val="22"/>
          <w:szCs w:val="22"/>
        </w:rPr>
        <w:t>.</w:t>
      </w:r>
      <w:r w:rsidR="00C3743B" w:rsidRPr="00733750">
        <w:rPr>
          <w:rFonts w:eastAsia="A"/>
          <w:sz w:val="22"/>
          <w:szCs w:val="22"/>
        </w:rPr>
        <w:t xml:space="preserve"> 13,  nie wpływa na bieg terminu składania wniosku o wyjaśnienie treści SWZ.</w:t>
      </w:r>
    </w:p>
    <w:p w:rsidR="00C3743B" w:rsidRPr="00733750"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 xml:space="preserve">Treść zapytań wraz z wyjaśnieniami </w:t>
      </w:r>
      <w:r w:rsidR="00C3743B" w:rsidRPr="00733750">
        <w:rPr>
          <w:rFonts w:eastAsia="A"/>
          <w:b/>
          <w:sz w:val="22"/>
          <w:szCs w:val="22"/>
        </w:rPr>
        <w:t>Zamawiający</w:t>
      </w:r>
      <w:r w:rsidR="00C3743B" w:rsidRPr="00733750">
        <w:rPr>
          <w:rFonts w:eastAsia="A"/>
          <w:sz w:val="22"/>
          <w:szCs w:val="22"/>
        </w:rPr>
        <w:t xml:space="preserve"> udostępnia, bez ujawniania źródła zapytania, na stronie internetowej prowadzonego postępowania.</w:t>
      </w:r>
    </w:p>
    <w:p w:rsidR="00C3743B" w:rsidRDefault="00E71AC1" w:rsidP="009147C4">
      <w:pPr>
        <w:pStyle w:val="ust"/>
        <w:numPr>
          <w:ilvl w:val="0"/>
          <w:numId w:val="29"/>
        </w:numPr>
        <w:tabs>
          <w:tab w:val="left" w:pos="-2694"/>
        </w:tabs>
        <w:spacing w:before="0" w:after="0"/>
        <w:ind w:left="709" w:hanging="288"/>
        <w:outlineLvl w:val="0"/>
        <w:rPr>
          <w:color w:val="FF0000"/>
          <w:sz w:val="22"/>
          <w:szCs w:val="22"/>
        </w:rPr>
      </w:pPr>
      <w:r>
        <w:rPr>
          <w:sz w:val="22"/>
          <w:szCs w:val="22"/>
        </w:rPr>
        <w:t xml:space="preserve"> </w:t>
      </w:r>
      <w:r w:rsidR="00C3743B" w:rsidRPr="00C70328">
        <w:rPr>
          <w:sz w:val="22"/>
          <w:szCs w:val="22"/>
        </w:rPr>
        <w:t>W uzasadnionych przypadkach</w:t>
      </w:r>
      <w:r w:rsidR="00C3743B" w:rsidRPr="00C70328">
        <w:rPr>
          <w:b/>
          <w:sz w:val="22"/>
          <w:szCs w:val="22"/>
        </w:rPr>
        <w:t xml:space="preserve"> Zamawiający</w:t>
      </w:r>
      <w:r w:rsidR="00C3743B" w:rsidRPr="00C70328">
        <w:rPr>
          <w:sz w:val="22"/>
          <w:szCs w:val="22"/>
        </w:rPr>
        <w:t xml:space="preserve"> może przed upływem terminu składania ofert zmienić treść SWZ.</w:t>
      </w:r>
      <w:r w:rsidR="00C3743B">
        <w:rPr>
          <w:sz w:val="22"/>
          <w:szCs w:val="22"/>
        </w:rPr>
        <w:t xml:space="preserve"> </w:t>
      </w:r>
    </w:p>
    <w:p w:rsidR="00C3743B" w:rsidRPr="00C70328"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sidRPr="00C70328">
        <w:rPr>
          <w:sz w:val="22"/>
          <w:szCs w:val="22"/>
        </w:rPr>
        <w:t xml:space="preserve">W przypadku gdy zmiana treści SWZ jest istotna dla sporządzenia oferty lub wymaga od </w:t>
      </w:r>
      <w:r w:rsidR="00C3743B" w:rsidRPr="00674266">
        <w:rPr>
          <w:b/>
          <w:sz w:val="22"/>
          <w:szCs w:val="22"/>
        </w:rPr>
        <w:t>Wykonawców</w:t>
      </w:r>
      <w:r w:rsidR="00C3743B" w:rsidRPr="00C70328">
        <w:rPr>
          <w:sz w:val="22"/>
          <w:szCs w:val="22"/>
        </w:rPr>
        <w:t xml:space="preserve"> dodatkowego czasu na zapoznanie się ze zmianą treści SWZ i przygotowanie ofert, </w:t>
      </w:r>
      <w:r w:rsidR="00C3743B" w:rsidRPr="00674266">
        <w:rPr>
          <w:b/>
          <w:sz w:val="22"/>
          <w:szCs w:val="22"/>
        </w:rPr>
        <w:t>Zamawiający</w:t>
      </w:r>
      <w:r w:rsidR="00C3743B" w:rsidRPr="00C70328">
        <w:rPr>
          <w:sz w:val="22"/>
          <w:szCs w:val="22"/>
        </w:rPr>
        <w:t xml:space="preserve"> przedłuża termin składania ofert o czas niezbędny na ich przygotowanie. </w:t>
      </w:r>
    </w:p>
    <w:p w:rsidR="00C3743B" w:rsidRDefault="00E71AC1" w:rsidP="009147C4">
      <w:pPr>
        <w:pStyle w:val="ust"/>
        <w:numPr>
          <w:ilvl w:val="0"/>
          <w:numId w:val="29"/>
        </w:numPr>
        <w:tabs>
          <w:tab w:val="left" w:pos="-2694"/>
        </w:tabs>
        <w:spacing w:before="0" w:after="0"/>
        <w:ind w:left="709" w:hanging="288"/>
        <w:outlineLvl w:val="0"/>
        <w:rPr>
          <w:sz w:val="22"/>
          <w:szCs w:val="22"/>
        </w:rPr>
      </w:pPr>
      <w:r>
        <w:rPr>
          <w:b/>
          <w:sz w:val="22"/>
          <w:szCs w:val="22"/>
        </w:rPr>
        <w:t xml:space="preserve"> </w:t>
      </w:r>
      <w:r w:rsidR="00C3743B" w:rsidRPr="00674266">
        <w:rPr>
          <w:b/>
          <w:sz w:val="22"/>
          <w:szCs w:val="22"/>
        </w:rPr>
        <w:t>Zamawiający</w:t>
      </w:r>
      <w:r w:rsidR="00C3743B" w:rsidRPr="00822CCE">
        <w:rPr>
          <w:sz w:val="22"/>
          <w:szCs w:val="22"/>
        </w:rPr>
        <w:t xml:space="preserve"> informuje </w:t>
      </w:r>
      <w:r w:rsidR="00C3743B" w:rsidRPr="00674266">
        <w:rPr>
          <w:b/>
          <w:sz w:val="22"/>
          <w:szCs w:val="22"/>
        </w:rPr>
        <w:t>Wykonawców</w:t>
      </w:r>
      <w:r w:rsidR="00C3743B" w:rsidRPr="00822CCE">
        <w:rPr>
          <w:sz w:val="22"/>
          <w:szCs w:val="22"/>
        </w:rPr>
        <w:t xml:space="preserve"> o przedłużonym terminie składania ofert przez zamieszczenie informacji na stronie internetowej prowadzonego postępowania, na której została udostępniona SWZ. </w:t>
      </w:r>
    </w:p>
    <w:p w:rsidR="00C3743B"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Pr>
          <w:sz w:val="22"/>
          <w:szCs w:val="22"/>
        </w:rPr>
        <w:t xml:space="preserve">Informację o przedłużonym terminie składania ofert </w:t>
      </w:r>
      <w:r w:rsidR="00C3743B" w:rsidRPr="00674266">
        <w:rPr>
          <w:b/>
          <w:sz w:val="22"/>
          <w:szCs w:val="22"/>
        </w:rPr>
        <w:t>Zamawiający</w:t>
      </w:r>
      <w:r w:rsidR="00C3743B">
        <w:rPr>
          <w:sz w:val="22"/>
          <w:szCs w:val="22"/>
        </w:rPr>
        <w:t xml:space="preserve"> zamieszcza w ogłoszeniu o zmianie ogłoszenia.</w:t>
      </w:r>
    </w:p>
    <w:p w:rsidR="00C3743B" w:rsidRPr="00C3461A"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sidRPr="00C3461A">
        <w:rPr>
          <w:sz w:val="22"/>
          <w:szCs w:val="22"/>
        </w:rPr>
        <w:t xml:space="preserve">Dokonaną zmianę treści SWZ </w:t>
      </w:r>
      <w:r w:rsidR="00C3743B" w:rsidRPr="00674266">
        <w:rPr>
          <w:b/>
          <w:sz w:val="22"/>
          <w:szCs w:val="22"/>
        </w:rPr>
        <w:t>Zamawiający</w:t>
      </w:r>
      <w:r w:rsidR="00C3743B" w:rsidRPr="00C3461A">
        <w:rPr>
          <w:sz w:val="22"/>
          <w:szCs w:val="22"/>
        </w:rPr>
        <w:t xml:space="preserve"> udostępnia na stronie internetowej prowadzonego postępowania.</w:t>
      </w:r>
    </w:p>
    <w:p w:rsidR="0080554C" w:rsidRPr="0092378D" w:rsidRDefault="0080554C" w:rsidP="008333F3">
      <w:pPr>
        <w:pStyle w:val="normal"/>
        <w:pBdr>
          <w:top w:val="nil"/>
          <w:left w:val="nil"/>
          <w:bottom w:val="nil"/>
          <w:right w:val="nil"/>
          <w:between w:val="nil"/>
        </w:pBdr>
        <w:spacing w:line="240" w:lineRule="auto"/>
        <w:jc w:val="both"/>
        <w:rPr>
          <w:rFonts w:ascii="Times New Roman" w:hAnsi="Times New Roman" w:cs="Times New Roman"/>
        </w:rPr>
      </w:pPr>
    </w:p>
    <w:p w:rsidR="00B01226" w:rsidRPr="00A300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215003" w:rsidRDefault="00215003" w:rsidP="00215003">
      <w:pPr>
        <w:shd w:val="clear" w:color="auto" w:fill="FFFFFF"/>
        <w:tabs>
          <w:tab w:val="left" w:pos="0"/>
        </w:tabs>
        <w:spacing w:line="240" w:lineRule="auto"/>
        <w:ind w:right="-233"/>
        <w:jc w:val="both"/>
        <w:rPr>
          <w:rFonts w:ascii="Times New Roman" w:hAnsi="Times New Roman" w:cs="Times New Roman"/>
          <w:b/>
          <w:bCs/>
          <w:color w:val="FF6600"/>
        </w:rPr>
      </w:pPr>
      <w:r>
        <w:rPr>
          <w:rFonts w:ascii="Times New Roman" w:hAnsi="Times New Roman" w:cs="Times New Roman"/>
          <w:b/>
          <w:bCs/>
          <w:color w:val="FF6600"/>
        </w:rPr>
        <w:tab/>
      </w:r>
      <w:r>
        <w:rPr>
          <w:rFonts w:ascii="Times New Roman" w:hAnsi="Times New Roman" w:cs="Times New Roman"/>
          <w:b/>
          <w:bCs/>
          <w:color w:val="FF6600"/>
        </w:rPr>
        <w:tab/>
      </w:r>
    </w:p>
    <w:p w:rsidR="00576AC2" w:rsidRPr="00576AC2" w:rsidRDefault="006A0B35" w:rsidP="00576AC2">
      <w:pPr>
        <w:pStyle w:val="Bezodstpw"/>
        <w:rPr>
          <w:rFonts w:ascii="Times New Roman" w:hAnsi="Times New Roman" w:cs="Times New Roman"/>
          <w:b/>
        </w:rPr>
      </w:pPr>
      <w:r>
        <w:tab/>
      </w:r>
      <w:r>
        <w:tab/>
      </w:r>
      <w:r>
        <w:tab/>
      </w:r>
      <w:r w:rsidRPr="00576AC2">
        <w:rPr>
          <w:rFonts w:ascii="Times New Roman" w:hAnsi="Times New Roman" w:cs="Times New Roman"/>
          <w:b/>
        </w:rPr>
        <w:t>ZADANIE OD NR 1 DO NR 5</w:t>
      </w:r>
    </w:p>
    <w:p w:rsidR="001A392C" w:rsidRPr="00576AC2" w:rsidRDefault="006A0B35" w:rsidP="009147C4">
      <w:pPr>
        <w:pStyle w:val="Bezodstpw"/>
        <w:numPr>
          <w:ilvl w:val="6"/>
          <w:numId w:val="13"/>
        </w:numPr>
        <w:ind w:left="851"/>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576AC2" w:rsidRPr="00576AC2" w:rsidRDefault="00576AC2" w:rsidP="00576AC2">
      <w:pPr>
        <w:pStyle w:val="Akapitzlist"/>
        <w:shd w:val="clear" w:color="auto" w:fill="FFFFFF"/>
        <w:tabs>
          <w:tab w:val="left" w:pos="0"/>
        </w:tabs>
        <w:spacing w:line="240" w:lineRule="auto"/>
        <w:ind w:left="851" w:right="-233" w:firstLine="0"/>
        <w:jc w:val="both"/>
        <w:rPr>
          <w:rFonts w:ascii="Times New Roman" w:hAnsi="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7126F2" w:rsidRPr="00862028" w:rsidRDefault="007126F2" w:rsidP="007126F2">
      <w:pPr>
        <w:shd w:val="clear" w:color="auto" w:fill="FFFFFF"/>
        <w:tabs>
          <w:tab w:val="left" w:pos="0"/>
        </w:tabs>
        <w:spacing w:line="240" w:lineRule="auto"/>
        <w:ind w:left="1125" w:right="-233" w:firstLine="0"/>
        <w:jc w:val="both"/>
        <w:rPr>
          <w:rFonts w:ascii="Times New Roman" w:hAnsi="Times New Roman" w:cs="Times New Roman"/>
          <w:b/>
          <w:bCs/>
        </w:rPr>
      </w:pPr>
    </w:p>
    <w:p w:rsidR="00576AC2" w:rsidRPr="00576AC2" w:rsidRDefault="00576AC2" w:rsidP="00576AC2">
      <w:pPr>
        <w:shd w:val="clear" w:color="auto" w:fill="FFFFFF"/>
        <w:tabs>
          <w:tab w:val="left" w:pos="0"/>
        </w:tabs>
        <w:spacing w:line="240" w:lineRule="auto"/>
        <w:ind w:left="568" w:right="-233" w:firstLine="0"/>
        <w:jc w:val="both"/>
        <w:rPr>
          <w:rFonts w:ascii="Times New Roman" w:hAnsi="Times New Roman"/>
          <w:b/>
          <w:bCs/>
        </w:rPr>
      </w:pPr>
      <w:r>
        <w:rPr>
          <w:rFonts w:ascii="Times New Roman" w:hAnsi="Times New Roman"/>
          <w:b/>
          <w:bCs/>
        </w:rPr>
        <w:tab/>
      </w:r>
      <w:r>
        <w:rPr>
          <w:rFonts w:ascii="Times New Roman" w:hAnsi="Times New Roman"/>
          <w:b/>
          <w:bCs/>
        </w:rPr>
        <w:tab/>
      </w:r>
      <w:r w:rsidRPr="00576AC2">
        <w:rPr>
          <w:rFonts w:ascii="Times New Roman" w:hAnsi="Times New Roman"/>
          <w:b/>
          <w:bCs/>
        </w:rPr>
        <w:t>ZADANIE OD NR 1 DO NR 5</w:t>
      </w:r>
    </w:p>
    <w:p w:rsidR="00B419DF" w:rsidRPr="004E0782"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4E0782">
        <w:rPr>
          <w:rFonts w:ascii="Times New Roman" w:hAnsi="Times New Roman" w:cs="Times New Roman"/>
          <w:b/>
          <w:bCs/>
        </w:rPr>
        <w:t xml:space="preserve">Wykonawca </w:t>
      </w:r>
      <w:r w:rsidRPr="004E0782">
        <w:rPr>
          <w:rFonts w:ascii="Times New Roman" w:hAnsi="Times New Roman" w:cs="Times New Roman"/>
        </w:rPr>
        <w:t xml:space="preserve">składając ofertę pozostaje nią związany przez okres </w:t>
      </w:r>
      <w:r w:rsidR="006A34DD" w:rsidRPr="004E0782">
        <w:rPr>
          <w:rFonts w:ascii="Times New Roman" w:hAnsi="Times New Roman" w:cs="Times New Roman"/>
          <w:b/>
          <w:bCs/>
        </w:rPr>
        <w:t>30 dni</w:t>
      </w:r>
      <w:r w:rsidR="00B75512" w:rsidRPr="004E0782">
        <w:rPr>
          <w:rFonts w:ascii="Times New Roman" w:hAnsi="Times New Roman" w:cs="Times New Roman"/>
          <w:b/>
          <w:bCs/>
        </w:rPr>
        <w:t>,</w:t>
      </w:r>
      <w:r w:rsidR="006A34DD" w:rsidRPr="004E0782">
        <w:rPr>
          <w:rFonts w:ascii="Times New Roman" w:hAnsi="Times New Roman" w:cs="Times New Roman"/>
          <w:b/>
          <w:bCs/>
        </w:rPr>
        <w:t xml:space="preserve"> </w:t>
      </w:r>
      <w:r w:rsidRPr="004E0782">
        <w:rPr>
          <w:rFonts w:ascii="Times New Roman" w:hAnsi="Times New Roman" w:cs="Times New Roman"/>
        </w:rPr>
        <w:t xml:space="preserve">tj. do dnia </w:t>
      </w:r>
      <w:r w:rsidR="00595B70">
        <w:rPr>
          <w:rFonts w:ascii="Times New Roman" w:hAnsi="Times New Roman" w:cs="Times New Roman"/>
          <w:b/>
        </w:rPr>
        <w:t>09.04.2022 r</w:t>
      </w:r>
      <w:r w:rsidR="006A34DD" w:rsidRPr="004E0782">
        <w:rPr>
          <w:rFonts w:ascii="Times New Roman" w:hAnsi="Times New Roman" w:cs="Times New Roman"/>
          <w:b/>
        </w:rPr>
        <w:t>.</w:t>
      </w:r>
      <w:r w:rsidRPr="004E0782">
        <w:rPr>
          <w:rFonts w:ascii="Times New Roman" w:hAnsi="Times New Roman" w:cs="Times New Roman"/>
        </w:rPr>
        <w:t xml:space="preserve"> Bieg terminu związania ofertą rozpoczyna się wraz z upływem terminu składania ofert.</w:t>
      </w:r>
    </w:p>
    <w:p w:rsidR="00B419DF" w:rsidRPr="00DE3624"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W przypadku gdy wybór najkorzystniejszej oferty nie nastąpi przed upływem terminu związania ofertą</w:t>
      </w:r>
      <w:r>
        <w:rPr>
          <w:rFonts w:ascii="Times New Roman" w:hAnsi="Times New Roman" w:cs="Times New Roman"/>
        </w:rPr>
        <w:t xml:space="preserve">, o którym mowa w </w:t>
      </w:r>
      <w:r w:rsidRPr="00014CB5">
        <w:rPr>
          <w:rFonts w:ascii="Times New Roman" w:hAnsi="Times New Roman" w:cs="Times New Roman"/>
        </w:rPr>
        <w:t>pkt</w:t>
      </w:r>
      <w:r w:rsidR="006F3336" w:rsidRPr="00014CB5">
        <w:rPr>
          <w:rFonts w:ascii="Times New Roman" w:hAnsi="Times New Roman" w:cs="Times New Roman"/>
        </w:rPr>
        <w:t>.</w:t>
      </w:r>
      <w:r w:rsidRPr="00014CB5">
        <w:rPr>
          <w:rFonts w:ascii="Times New Roman" w:hAnsi="Times New Roman" w:cs="Times New Roman"/>
        </w:rPr>
        <w:t xml:space="preserve"> XII.1,</w:t>
      </w:r>
      <w:r>
        <w:rPr>
          <w:rFonts w:ascii="Times New Roman" w:hAnsi="Times New Roman" w:cs="Times New Roman"/>
        </w:rPr>
        <w:t xml:space="preserve"> </w:t>
      </w:r>
      <w:r w:rsidRPr="008C3FE4">
        <w:rPr>
          <w:rFonts w:ascii="Times New Roman" w:hAnsi="Times New Roman" w:cs="Times New Roman"/>
          <w:b/>
        </w:rPr>
        <w:t>Zamawiający</w:t>
      </w:r>
      <w:r w:rsidRPr="00DE3624">
        <w:rPr>
          <w:rFonts w:ascii="Times New Roman" w:hAnsi="Times New Roman" w:cs="Times New Roman"/>
        </w:rPr>
        <w:t xml:space="preserve"> przed upływem terminu związania ofe</w:t>
      </w:r>
      <w:r>
        <w:rPr>
          <w:rFonts w:ascii="Times New Roman" w:hAnsi="Times New Roman" w:cs="Times New Roman"/>
        </w:rPr>
        <w:t xml:space="preserve">rtą zwraca </w:t>
      </w:r>
      <w:r w:rsidR="00B10D4B">
        <w:rPr>
          <w:rFonts w:ascii="Times New Roman" w:hAnsi="Times New Roman" w:cs="Times New Roman"/>
        </w:rPr>
        <w:br/>
      </w:r>
      <w:r>
        <w:rPr>
          <w:rFonts w:ascii="Times New Roman" w:hAnsi="Times New Roman" w:cs="Times New Roman"/>
        </w:rPr>
        <w:t xml:space="preserve">się jednokrotnie do </w:t>
      </w:r>
      <w:r w:rsidRPr="008C3FE4">
        <w:rPr>
          <w:rFonts w:ascii="Times New Roman" w:hAnsi="Times New Roman" w:cs="Times New Roman"/>
          <w:b/>
        </w:rPr>
        <w:t>Wykonawców</w:t>
      </w:r>
      <w:r w:rsidRPr="00DE3624">
        <w:rPr>
          <w:rFonts w:ascii="Times New Roman" w:hAnsi="Times New Roman" w:cs="Times New Roman"/>
        </w:rPr>
        <w:t xml:space="preserve"> o wyrażenie zgody na przedłużenie tego terminu o ws</w:t>
      </w:r>
      <w:r>
        <w:rPr>
          <w:rFonts w:ascii="Times New Roman" w:hAnsi="Times New Roman" w:cs="Times New Roman"/>
        </w:rPr>
        <w:t xml:space="preserve">kazywany </w:t>
      </w:r>
      <w:r w:rsidR="00A47277">
        <w:rPr>
          <w:rFonts w:ascii="Times New Roman" w:hAnsi="Times New Roman" w:cs="Times New Roman"/>
        </w:rPr>
        <w:br/>
      </w:r>
      <w:r>
        <w:rPr>
          <w:rFonts w:ascii="Times New Roman" w:hAnsi="Times New Roman" w:cs="Times New Roman"/>
        </w:rPr>
        <w:t>przez niego okres, nie </w:t>
      </w:r>
      <w:r w:rsidRPr="00DE3624">
        <w:rPr>
          <w:rFonts w:ascii="Times New Roman" w:hAnsi="Times New Roman" w:cs="Times New Roman"/>
        </w:rPr>
        <w:t>dłuższy niż 30 dni.</w:t>
      </w:r>
    </w:p>
    <w:p w:rsidR="00B419DF" w:rsidRPr="00014CB5"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014CB5">
        <w:rPr>
          <w:rFonts w:ascii="Times New Roman" w:hAnsi="Times New Roman" w:cs="Times New Roman"/>
        </w:rPr>
        <w:lastRenderedPageBreak/>
        <w:t>Przedłużenie terminu związania ofertą, o którym mowa w</w:t>
      </w:r>
      <w:r w:rsidR="00E577FF" w:rsidRPr="00014CB5">
        <w:rPr>
          <w:rFonts w:ascii="Times New Roman" w:hAnsi="Times New Roman" w:cs="Times New Roman"/>
        </w:rPr>
        <w:t xml:space="preserve"> pkt</w:t>
      </w:r>
      <w:r w:rsidR="006F3336" w:rsidRPr="00014CB5">
        <w:rPr>
          <w:rFonts w:ascii="Times New Roman" w:hAnsi="Times New Roman" w:cs="Times New Roman"/>
        </w:rPr>
        <w:t>.</w:t>
      </w:r>
      <w:r w:rsidR="00E577FF" w:rsidRPr="00014CB5">
        <w:rPr>
          <w:rFonts w:ascii="Times New Roman" w:hAnsi="Times New Roman" w:cs="Times New Roman"/>
        </w:rPr>
        <w:t xml:space="preserve"> XII.2</w:t>
      </w:r>
      <w:r w:rsidRPr="00014CB5">
        <w:rPr>
          <w:rFonts w:ascii="Times New Roman" w:hAnsi="Times New Roman" w:cs="Times New Roman"/>
        </w:rPr>
        <w:t xml:space="preserve">, wymaga złożenia przez </w:t>
      </w:r>
      <w:r w:rsidRPr="00014CB5">
        <w:rPr>
          <w:rFonts w:ascii="Times New Roman" w:hAnsi="Times New Roman" w:cs="Times New Roman"/>
          <w:b/>
        </w:rPr>
        <w:t>Wykonawcę</w:t>
      </w:r>
      <w:r w:rsidRPr="00014CB5">
        <w:rPr>
          <w:rFonts w:ascii="Times New Roman" w:hAnsi="Times New Roman" w:cs="Times New Roman"/>
        </w:rPr>
        <w:t xml:space="preserve"> pisemnego oświadczenia o wyrażeniu zgody na przedłużenie terminu związania ofertą.</w:t>
      </w:r>
    </w:p>
    <w:p w:rsidR="00C171F8"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014CB5">
        <w:rPr>
          <w:rFonts w:ascii="Times New Roman" w:hAnsi="Times New Roman" w:cs="Times New Roman"/>
        </w:rPr>
        <w:t xml:space="preserve">W przypadku gdy </w:t>
      </w:r>
      <w:r w:rsidRPr="00014CB5">
        <w:rPr>
          <w:rFonts w:ascii="Times New Roman" w:hAnsi="Times New Roman" w:cs="Times New Roman"/>
          <w:b/>
        </w:rPr>
        <w:t>Zamawiający</w:t>
      </w:r>
      <w:r w:rsidRPr="00014CB5">
        <w:rPr>
          <w:rFonts w:ascii="Times New Roman" w:hAnsi="Times New Roman" w:cs="Times New Roman"/>
        </w:rPr>
        <w:t xml:space="preserve"> żąda wniesienia wadium, przedłużenie terminu związania ofertą, o którym mowa w pkt</w:t>
      </w:r>
      <w:r w:rsidR="006F3336" w:rsidRPr="00014CB5">
        <w:rPr>
          <w:rFonts w:ascii="Times New Roman" w:hAnsi="Times New Roman" w:cs="Times New Roman"/>
        </w:rPr>
        <w:t>.</w:t>
      </w:r>
      <w:r w:rsidRPr="00014CB5">
        <w:rPr>
          <w:rFonts w:ascii="Times New Roman" w:hAnsi="Times New Roman" w:cs="Times New Roman"/>
        </w:rPr>
        <w:t xml:space="preserve"> XII.1, następuje wraz z przedłużeniem okresu</w:t>
      </w:r>
      <w:r w:rsidRPr="00DE3624">
        <w:rPr>
          <w:rFonts w:ascii="Times New Roman" w:hAnsi="Times New Roman" w:cs="Times New Roman"/>
        </w:rPr>
        <w:t xml:space="preserve"> ważności wadium albo, jeżeli </w:t>
      </w:r>
      <w:r w:rsidR="00A47277">
        <w:rPr>
          <w:rFonts w:ascii="Times New Roman" w:hAnsi="Times New Roman" w:cs="Times New Roman"/>
        </w:rPr>
        <w:br/>
      </w:r>
      <w:r w:rsidRPr="00DE3624">
        <w:rPr>
          <w:rFonts w:ascii="Times New Roman" w:hAnsi="Times New Roman" w:cs="Times New Roman"/>
        </w:rPr>
        <w:t>nie jest to możliwe, z wniesieniem nowego wadium na przedłużony okres związania ofertą.</w:t>
      </w:r>
    </w:p>
    <w:p w:rsidR="004E0782" w:rsidRDefault="004E0782" w:rsidP="004E0782">
      <w:pPr>
        <w:widowControl/>
        <w:spacing w:line="240" w:lineRule="auto"/>
        <w:ind w:left="567" w:right="29" w:firstLine="0"/>
        <w:jc w:val="both"/>
        <w:rPr>
          <w:rFonts w:ascii="Times New Roman" w:hAnsi="Times New Roman" w:cs="Times New Roman"/>
        </w:rPr>
      </w:pPr>
    </w:p>
    <w:p w:rsidR="00576AC2" w:rsidRPr="000670CA" w:rsidRDefault="00576AC2" w:rsidP="009147C4">
      <w:pPr>
        <w:pStyle w:val="ust"/>
        <w:numPr>
          <w:ilvl w:val="0"/>
          <w:numId w:val="13"/>
        </w:numPr>
        <w:tabs>
          <w:tab w:val="left" w:pos="-2694"/>
        </w:tabs>
        <w:spacing w:before="0" w:after="0"/>
        <w:outlineLvl w:val="0"/>
        <w:rPr>
          <w:b/>
          <w:sz w:val="22"/>
          <w:szCs w:val="22"/>
        </w:rPr>
      </w:pPr>
      <w:r w:rsidRPr="000670CA">
        <w:rPr>
          <w:b/>
          <w:sz w:val="22"/>
          <w:szCs w:val="22"/>
        </w:rPr>
        <w:t>Prowadzenie procedury wraz z negocjacjami.</w:t>
      </w:r>
    </w:p>
    <w:p w:rsidR="00576AC2" w:rsidRPr="000670CA" w:rsidRDefault="00576AC2" w:rsidP="00576AC2">
      <w:pPr>
        <w:pStyle w:val="ust"/>
        <w:tabs>
          <w:tab w:val="left" w:pos="-2694"/>
        </w:tabs>
        <w:spacing w:before="0" w:after="0"/>
        <w:ind w:firstLine="0"/>
        <w:outlineLvl w:val="0"/>
        <w:rPr>
          <w:b/>
          <w:sz w:val="22"/>
          <w:szCs w:val="22"/>
        </w:rPr>
      </w:pPr>
    </w:p>
    <w:p w:rsidR="00576AC2" w:rsidRPr="00576AC2" w:rsidRDefault="00576AC2" w:rsidP="00576AC2">
      <w:pPr>
        <w:shd w:val="clear" w:color="auto" w:fill="FFFFFF"/>
        <w:tabs>
          <w:tab w:val="left" w:pos="0"/>
        </w:tabs>
        <w:spacing w:line="240" w:lineRule="auto"/>
        <w:ind w:left="568" w:right="-233" w:firstLine="0"/>
        <w:jc w:val="both"/>
        <w:rPr>
          <w:rFonts w:ascii="Times New Roman" w:hAnsi="Times New Roman"/>
          <w:b/>
          <w:bCs/>
        </w:rPr>
      </w:pPr>
      <w:r w:rsidRPr="000670CA">
        <w:rPr>
          <w:b/>
        </w:rPr>
        <w:tab/>
      </w:r>
      <w:r>
        <w:rPr>
          <w:b/>
        </w:rPr>
        <w:tab/>
      </w:r>
      <w:r w:rsidRPr="00576AC2">
        <w:rPr>
          <w:rFonts w:ascii="Times New Roman" w:hAnsi="Times New Roman"/>
          <w:b/>
          <w:bCs/>
        </w:rPr>
        <w:t>ZADANIE OD NR 1 DO NR 5</w:t>
      </w:r>
    </w:p>
    <w:p w:rsidR="00576AC2" w:rsidRPr="000670CA" w:rsidRDefault="00576AC2" w:rsidP="009147C4">
      <w:pPr>
        <w:pStyle w:val="ust"/>
        <w:numPr>
          <w:ilvl w:val="0"/>
          <w:numId w:val="59"/>
        </w:numPr>
        <w:tabs>
          <w:tab w:val="left" w:pos="-2694"/>
          <w:tab w:val="left" w:pos="851"/>
        </w:tabs>
        <w:spacing w:before="0" w:after="0"/>
        <w:ind w:hanging="153"/>
        <w:outlineLvl w:val="0"/>
      </w:pPr>
      <w:r w:rsidRPr="00576AC2">
        <w:rPr>
          <w:b/>
          <w:sz w:val="22"/>
          <w:szCs w:val="22"/>
        </w:rPr>
        <w:t>Zamawiający</w:t>
      </w:r>
      <w:r w:rsidRPr="00576AC2">
        <w:rPr>
          <w:sz w:val="22"/>
          <w:szCs w:val="22"/>
        </w:rPr>
        <w:t xml:space="preserve"> przewiduje wybór oferty najkorzystniejszej z możliwością przeprowadzenia negocjacji</w:t>
      </w:r>
      <w:r w:rsidRPr="000670CA">
        <w:t>.</w:t>
      </w:r>
    </w:p>
    <w:p w:rsidR="00576AC2" w:rsidRPr="000670CA" w:rsidRDefault="00576AC2" w:rsidP="009147C4">
      <w:pPr>
        <w:pStyle w:val="Bezodstpw"/>
        <w:numPr>
          <w:ilvl w:val="0"/>
          <w:numId w:val="59"/>
        </w:numPr>
        <w:tabs>
          <w:tab w:val="left" w:pos="851"/>
        </w:tabs>
        <w:ind w:left="851" w:hanging="284"/>
        <w:jc w:val="both"/>
        <w:rPr>
          <w:rFonts w:ascii="Times New Roman" w:hAnsi="Times New Roman" w:cs="Times New Roman"/>
        </w:rPr>
      </w:pPr>
      <w:r w:rsidRPr="000670CA">
        <w:rPr>
          <w:rFonts w:ascii="Times New Roman" w:hAnsi="Times New Roman" w:cs="Times New Roman"/>
        </w:rPr>
        <w:t xml:space="preserve">Negocjacje prowadzone będą w celu ulepszenia treści ofert, które podlegają ocenie w ramach kryteriów oceny ofert. </w:t>
      </w:r>
    </w:p>
    <w:p w:rsidR="00576AC2" w:rsidRPr="000670CA" w:rsidRDefault="00576AC2" w:rsidP="009147C4">
      <w:pPr>
        <w:pStyle w:val="Bezodstpw"/>
        <w:numPr>
          <w:ilvl w:val="0"/>
          <w:numId w:val="59"/>
        </w:numPr>
        <w:tabs>
          <w:tab w:val="left" w:pos="851"/>
        </w:tabs>
        <w:ind w:left="851" w:hanging="284"/>
        <w:jc w:val="both"/>
        <w:rPr>
          <w:rFonts w:ascii="Times New Roman" w:hAnsi="Times New Roman" w:cs="Times New Roman"/>
        </w:rPr>
      </w:pPr>
      <w:r w:rsidRPr="000670CA">
        <w:rPr>
          <w:rFonts w:ascii="Times New Roman" w:hAnsi="Times New Roman" w:cs="Times New Roman"/>
        </w:rPr>
        <w:t xml:space="preserve">W przypadku podjęcia decyzji przez </w:t>
      </w:r>
      <w:r w:rsidRPr="000670CA">
        <w:rPr>
          <w:rFonts w:ascii="Times New Roman" w:hAnsi="Times New Roman" w:cs="Times New Roman"/>
          <w:b/>
        </w:rPr>
        <w:t>Zamawiającego</w:t>
      </w:r>
      <w:r w:rsidRPr="000670CA">
        <w:rPr>
          <w:rFonts w:ascii="Times New Roman" w:hAnsi="Times New Roman" w:cs="Times New Roman"/>
        </w:rPr>
        <w:t xml:space="preserve"> o przeprowadzeniu negocjacji, </w:t>
      </w:r>
      <w:r w:rsidRPr="000670CA">
        <w:rPr>
          <w:rFonts w:ascii="Times New Roman" w:hAnsi="Times New Roman" w:cs="Times New Roman"/>
          <w:b/>
        </w:rPr>
        <w:t>Zamawiający</w:t>
      </w:r>
      <w:r w:rsidRPr="000670CA">
        <w:rPr>
          <w:rFonts w:ascii="Times New Roman" w:hAnsi="Times New Roman" w:cs="Times New Roman"/>
        </w:rPr>
        <w:t xml:space="preserve"> zaprosi do negocjacji wszystkich </w:t>
      </w:r>
      <w:r w:rsidRPr="000670CA">
        <w:rPr>
          <w:rFonts w:ascii="Times New Roman" w:hAnsi="Times New Roman" w:cs="Times New Roman"/>
          <w:b/>
        </w:rPr>
        <w:t>Wykonawców</w:t>
      </w:r>
      <w:r w:rsidRPr="000670CA">
        <w:rPr>
          <w:rFonts w:ascii="Times New Roman" w:hAnsi="Times New Roman" w:cs="Times New Roman"/>
        </w:rPr>
        <w:t>, którzy złożyli oferty w odpowiedzi na ogłoszenie o zamówieniu</w:t>
      </w:r>
      <w:r>
        <w:rPr>
          <w:rFonts w:ascii="Times New Roman" w:hAnsi="Times New Roman" w:cs="Times New Roman"/>
        </w:rPr>
        <w:t>,</w:t>
      </w:r>
      <w:r w:rsidRPr="000670CA">
        <w:rPr>
          <w:rFonts w:ascii="Times New Roman" w:hAnsi="Times New Roman" w:cs="Times New Roman"/>
        </w:rPr>
        <w:t xml:space="preserve"> i których oferty nie podlegają odrzuceniu. </w:t>
      </w:r>
    </w:p>
    <w:p w:rsidR="00576AC2" w:rsidRPr="000670CA" w:rsidRDefault="00576AC2" w:rsidP="009147C4">
      <w:pPr>
        <w:pStyle w:val="Bezodstpw"/>
        <w:numPr>
          <w:ilvl w:val="0"/>
          <w:numId w:val="59"/>
        </w:numPr>
        <w:tabs>
          <w:tab w:val="left" w:pos="851"/>
        </w:tabs>
        <w:ind w:left="1134" w:hanging="567"/>
        <w:jc w:val="both"/>
        <w:rPr>
          <w:rFonts w:ascii="Times New Roman" w:hAnsi="Times New Roman" w:cs="Times New Roman"/>
        </w:rPr>
      </w:pPr>
      <w:r w:rsidRPr="000670CA">
        <w:rPr>
          <w:rFonts w:ascii="Times New Roman" w:hAnsi="Times New Roman" w:cs="Times New Roman"/>
        </w:rPr>
        <w:t xml:space="preserve">W </w:t>
      </w:r>
      <w:r w:rsidRPr="000670CA">
        <w:rPr>
          <w:rFonts w:ascii="Times New Roman" w:hAnsi="Times New Roman" w:cs="Times New Roman"/>
          <w:color w:val="353535"/>
        </w:rPr>
        <w:t xml:space="preserve">przypadku, o którym mowa w ust. 3, </w:t>
      </w:r>
      <w:r w:rsidRPr="000670CA">
        <w:rPr>
          <w:rFonts w:ascii="Times New Roman" w:hAnsi="Times New Roman" w:cs="Times New Roman"/>
          <w:b/>
          <w:color w:val="353535"/>
        </w:rPr>
        <w:t>Zamawiający</w:t>
      </w:r>
      <w:r w:rsidRPr="000670CA">
        <w:rPr>
          <w:rFonts w:ascii="Times New Roman" w:hAnsi="Times New Roman" w:cs="Times New Roman"/>
          <w:color w:val="353535"/>
        </w:rPr>
        <w:t xml:space="preserve"> informuje równocześnie wszystkich </w:t>
      </w:r>
      <w:r w:rsidRPr="000670CA">
        <w:rPr>
          <w:rFonts w:ascii="Times New Roman" w:hAnsi="Times New Roman" w:cs="Times New Roman"/>
          <w:b/>
          <w:color w:val="353535"/>
        </w:rPr>
        <w:t>Wykonawców</w:t>
      </w:r>
      <w:r w:rsidRPr="000670CA">
        <w:rPr>
          <w:rFonts w:ascii="Times New Roman" w:hAnsi="Times New Roman" w:cs="Times New Roman"/>
          <w:color w:val="353535"/>
        </w:rPr>
        <w:t xml:space="preserve">, którzy w odpowiedzi na ogłoszenie o zamówieniu złożyli oferty, o </w:t>
      </w:r>
      <w:r w:rsidRPr="000670CA">
        <w:rPr>
          <w:rFonts w:ascii="Times New Roman" w:hAnsi="Times New Roman" w:cs="Times New Roman"/>
          <w:b/>
          <w:color w:val="353535"/>
        </w:rPr>
        <w:t>Wykonawcach</w:t>
      </w:r>
      <w:r w:rsidRPr="000670CA">
        <w:rPr>
          <w:rFonts w:ascii="Times New Roman" w:hAnsi="Times New Roman" w:cs="Times New Roman"/>
          <w:color w:val="353535"/>
        </w:rPr>
        <w:t xml:space="preserve">: </w:t>
      </w:r>
    </w:p>
    <w:p w:rsidR="00576AC2" w:rsidRPr="000670CA" w:rsidRDefault="00576AC2" w:rsidP="009147C4">
      <w:pPr>
        <w:pStyle w:val="Bezodstpw"/>
        <w:numPr>
          <w:ilvl w:val="4"/>
          <w:numId w:val="13"/>
        </w:numPr>
        <w:tabs>
          <w:tab w:val="clear" w:pos="4005"/>
          <w:tab w:val="num" w:pos="1418"/>
        </w:tabs>
        <w:ind w:left="1134" w:firstLine="0"/>
        <w:jc w:val="both"/>
        <w:rPr>
          <w:rFonts w:ascii="Times New Roman" w:hAnsi="Times New Roman" w:cs="Times New Roman"/>
        </w:rPr>
      </w:pPr>
      <w:r w:rsidRPr="000670CA">
        <w:rPr>
          <w:rFonts w:ascii="Times New Roman" w:hAnsi="Times New Roman" w:cs="Times New Roman"/>
          <w:color w:val="353535"/>
        </w:rPr>
        <w:t xml:space="preserve">których oferty nie zostały odrzucone oraz punktacji przyznanej ofertom w każdym kryterium oceny ofert i łącznej punktacji, </w:t>
      </w:r>
    </w:p>
    <w:p w:rsidR="00576AC2" w:rsidRPr="000670CA" w:rsidRDefault="00576AC2" w:rsidP="009147C4">
      <w:pPr>
        <w:pStyle w:val="Bezodstpw"/>
        <w:numPr>
          <w:ilvl w:val="4"/>
          <w:numId w:val="13"/>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rPr>
        <w:t xml:space="preserve">których oferty zostały odrzucone, </w:t>
      </w:r>
    </w:p>
    <w:p w:rsidR="00576AC2" w:rsidRPr="000670CA" w:rsidRDefault="00576AC2" w:rsidP="009147C4">
      <w:pPr>
        <w:pStyle w:val="Bezodstpw"/>
        <w:numPr>
          <w:ilvl w:val="4"/>
          <w:numId w:val="13"/>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color w:val="353535"/>
        </w:rPr>
        <w:t>którzy nie zostali zakwalifikowani do negocjacji oraz punktacji przyznanej ich ofertom w każdym kryterium oceny ofert i łącznej punktacji, w przypadku, o którym mowa w art.</w:t>
      </w:r>
      <w:r w:rsidRPr="00576AC2">
        <w:rPr>
          <w:rFonts w:ascii="Times New Roman" w:hAnsi="Times New Roman" w:cs="Times New Roman"/>
          <w:color w:val="353535"/>
        </w:rPr>
        <w:t xml:space="preserve"> </w:t>
      </w:r>
      <w:r w:rsidRPr="000670CA">
        <w:rPr>
          <w:rFonts w:ascii="Times New Roman" w:hAnsi="Times New Roman" w:cs="Times New Roman"/>
          <w:color w:val="353535"/>
        </w:rPr>
        <w:t>288 ust. 1 – podając uzasadnienie faktyczne i prawne.</w:t>
      </w:r>
    </w:p>
    <w:p w:rsidR="00576AC2" w:rsidRDefault="00576AC2" w:rsidP="009147C4">
      <w:pPr>
        <w:pStyle w:val="Bezodstpw"/>
        <w:numPr>
          <w:ilvl w:val="0"/>
          <w:numId w:val="59"/>
        </w:numPr>
        <w:ind w:left="851" w:hanging="284"/>
        <w:jc w:val="both"/>
        <w:rPr>
          <w:rFonts w:ascii="Times New Roman" w:hAnsi="Times New Roman" w:cs="Times New Roman"/>
        </w:rPr>
      </w:pPr>
      <w:r w:rsidRPr="00CB11B8">
        <w:rPr>
          <w:rFonts w:ascii="Times New Roman" w:hAnsi="Times New Roman" w:cs="Times New Roman"/>
          <w:b/>
        </w:rPr>
        <w:t>Zamawiający</w:t>
      </w:r>
      <w:r>
        <w:rPr>
          <w:rFonts w:ascii="Times New Roman" w:hAnsi="Times New Roman" w:cs="Times New Roman"/>
        </w:rPr>
        <w:t xml:space="preserve"> </w:t>
      </w:r>
      <w:r w:rsidRPr="000670CA">
        <w:rPr>
          <w:rFonts w:ascii="Times New Roman" w:hAnsi="Times New Roman" w:cs="Times New Roman"/>
        </w:rPr>
        <w:t xml:space="preserve">w przypadku podjęcia decyzji o wyborze najkorzystniejszej oferty </w:t>
      </w:r>
      <w:r>
        <w:rPr>
          <w:rFonts w:ascii="Times New Roman" w:hAnsi="Times New Roman" w:cs="Times New Roman"/>
        </w:rPr>
        <w:br/>
      </w:r>
      <w:r w:rsidRPr="000670CA">
        <w:rPr>
          <w:rFonts w:ascii="Times New Roman" w:hAnsi="Times New Roman" w:cs="Times New Roman"/>
        </w:rPr>
        <w:t xml:space="preserve">z wykorzystaniem negocjacji w celu ulepszenia treści ofert, zaprosi wszystkich </w:t>
      </w:r>
      <w:r w:rsidRPr="000670CA">
        <w:rPr>
          <w:rFonts w:ascii="Times New Roman" w:hAnsi="Times New Roman" w:cs="Times New Roman"/>
          <w:b/>
        </w:rPr>
        <w:t>Wykonawców</w:t>
      </w:r>
      <w:r w:rsidRPr="000670CA">
        <w:rPr>
          <w:rFonts w:ascii="Times New Roman" w:hAnsi="Times New Roman" w:cs="Times New Roman"/>
        </w:rPr>
        <w:t xml:space="preserve">, których oferty uzyskały najkorzystniejszy bilans ceny oraz pozostałych kryteriów oceny ofert.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Podczas negocjacji ofert </w:t>
      </w:r>
      <w:r w:rsidRPr="00576AC2">
        <w:rPr>
          <w:rFonts w:ascii="Times New Roman" w:hAnsi="Times New Roman" w:cs="Times New Roman"/>
          <w:b/>
        </w:rPr>
        <w:t>Zamawiający</w:t>
      </w:r>
      <w:r w:rsidRPr="00576AC2">
        <w:rPr>
          <w:rFonts w:ascii="Times New Roman" w:hAnsi="Times New Roman" w:cs="Times New Roman"/>
        </w:rPr>
        <w:t xml:space="preserve"> zapewnia równe traktowanie wszystkich </w:t>
      </w:r>
      <w:r w:rsidRPr="00576AC2">
        <w:rPr>
          <w:rFonts w:ascii="Times New Roman" w:hAnsi="Times New Roman" w:cs="Times New Roman"/>
          <w:b/>
        </w:rPr>
        <w:t>Wykonawców,</w:t>
      </w:r>
      <w:r w:rsidRPr="00576AC2">
        <w:rPr>
          <w:rFonts w:ascii="Times New Roman" w:hAnsi="Times New Roman" w:cs="Times New Roman"/>
        </w:rPr>
        <w:t xml:space="preserve"> </w:t>
      </w:r>
      <w:r>
        <w:rPr>
          <w:rFonts w:ascii="Times New Roman" w:hAnsi="Times New Roman" w:cs="Times New Roman"/>
        </w:rPr>
        <w:br/>
      </w:r>
      <w:r w:rsidRPr="00576AC2">
        <w:rPr>
          <w:rFonts w:ascii="Times New Roman" w:hAnsi="Times New Roman" w:cs="Times New Roman"/>
        </w:rPr>
        <w:t xml:space="preserve">a prowadzone negocjacje mają poufny charakter. Żadna ze stron nie może, bez zgody drugiej strony, ujawniać informacji technicznych i handlowych związanych z negocjacjami. Zgoda jest udzielana w odniesieniu </w:t>
      </w:r>
      <w:r>
        <w:rPr>
          <w:rFonts w:ascii="Times New Roman" w:hAnsi="Times New Roman" w:cs="Times New Roman"/>
        </w:rPr>
        <w:br/>
      </w:r>
      <w:r w:rsidRPr="00576AC2">
        <w:rPr>
          <w:rFonts w:ascii="Times New Roman" w:hAnsi="Times New Roman" w:cs="Times New Roman"/>
        </w:rPr>
        <w:t xml:space="preserve">do konkretnych informacji i przed ich ujawnieniem.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Negocjacje mogą dotyczyć wyłącznie elementów treści ofert, które podlegają ocenie </w:t>
      </w:r>
      <w:r w:rsidRPr="00576AC2">
        <w:rPr>
          <w:rFonts w:ascii="Times New Roman" w:hAnsi="Times New Roman" w:cs="Times New Roman"/>
        </w:rPr>
        <w:br/>
        <w:t xml:space="preserve">w ramach kryteriów oceny ofert i nie mogą prowadzić do zmiany treści SWZ.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informuje równocześnie wszystkich </w:t>
      </w:r>
      <w:r w:rsidRPr="00576AC2">
        <w:rPr>
          <w:rFonts w:ascii="Times New Roman" w:hAnsi="Times New Roman" w:cs="Times New Roman"/>
          <w:b/>
        </w:rPr>
        <w:t>Wykonawców</w:t>
      </w:r>
      <w:r w:rsidRPr="00576AC2">
        <w:rPr>
          <w:rFonts w:ascii="Times New Roman" w:hAnsi="Times New Roman" w:cs="Times New Roman"/>
        </w:rPr>
        <w:t xml:space="preserve">, których oferty złożone w odpowiedzi </w:t>
      </w:r>
      <w:r>
        <w:rPr>
          <w:rFonts w:ascii="Times New Roman" w:hAnsi="Times New Roman" w:cs="Times New Roman"/>
        </w:rPr>
        <w:br/>
      </w:r>
      <w:r w:rsidRPr="00576AC2">
        <w:rPr>
          <w:rFonts w:ascii="Times New Roman" w:hAnsi="Times New Roman" w:cs="Times New Roman"/>
        </w:rPr>
        <w:t xml:space="preserve">na ogłoszenie o zamówieniu nie zostały odrzucone, o zakończeniu negocjacji oraz zaprasza ich do składania ofert dodatkowych.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W zaproszeniu </w:t>
      </w:r>
      <w:r w:rsidRPr="00576AC2">
        <w:rPr>
          <w:rFonts w:ascii="Times New Roman" w:hAnsi="Times New Roman" w:cs="Times New Roman"/>
          <w:b/>
        </w:rPr>
        <w:t>Zamawiający</w:t>
      </w:r>
      <w:r w:rsidRPr="00576AC2">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576AC2" w:rsidRP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Zaproszenie do złożenia ofert dodatkowych będzie zawierać co najmniej: </w:t>
      </w:r>
    </w:p>
    <w:p w:rsidR="00576AC2" w:rsidRPr="000670CA" w:rsidRDefault="00576AC2" w:rsidP="009147C4">
      <w:pPr>
        <w:pStyle w:val="Bezodstpw"/>
        <w:numPr>
          <w:ilvl w:val="0"/>
          <w:numId w:val="60"/>
        </w:numPr>
        <w:ind w:left="1418" w:hanging="284"/>
        <w:jc w:val="both"/>
        <w:rPr>
          <w:rFonts w:ascii="Times New Roman" w:hAnsi="Times New Roman" w:cs="Times New Roman"/>
          <w:color w:val="000000"/>
        </w:rPr>
      </w:pPr>
      <w:r w:rsidRPr="000670CA">
        <w:rPr>
          <w:rFonts w:ascii="Times New Roman" w:hAnsi="Times New Roman" w:cs="Times New Roman"/>
        </w:rPr>
        <w:t xml:space="preserve">nazwę oraz adres Zamawiającego, numer telefonu, adres poczty elektronicznej oraz strony internetowej prowadzonego postępowania; </w:t>
      </w:r>
    </w:p>
    <w:p w:rsidR="00576AC2" w:rsidRPr="000670CA" w:rsidRDefault="00576AC2" w:rsidP="009147C4">
      <w:pPr>
        <w:pStyle w:val="Bezodstpw"/>
        <w:numPr>
          <w:ilvl w:val="0"/>
          <w:numId w:val="60"/>
        </w:numPr>
        <w:ind w:left="1418" w:hanging="284"/>
        <w:jc w:val="both"/>
        <w:rPr>
          <w:rFonts w:ascii="Times New Roman" w:hAnsi="Times New Roman" w:cs="Times New Roman"/>
          <w:color w:val="000000"/>
        </w:rPr>
      </w:pPr>
      <w:r w:rsidRPr="000670CA">
        <w:rPr>
          <w:rFonts w:ascii="Times New Roman" w:hAnsi="Times New Roman" w:cs="Times New Roman"/>
        </w:rPr>
        <w:t xml:space="preserve"> sposób i termin składania ofert dodatkowych oraz język, w jakich muszą one być sporządzone, oraz termin otwarcia tych ofert. </w:t>
      </w:r>
    </w:p>
    <w:p w:rsidR="00576AC2" w:rsidRDefault="00576AC2" w:rsidP="009147C4">
      <w:pPr>
        <w:pStyle w:val="Bezodstpw"/>
        <w:numPr>
          <w:ilvl w:val="0"/>
          <w:numId w:val="59"/>
        </w:numPr>
        <w:ind w:left="851" w:hanging="284"/>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670CA">
        <w:rPr>
          <w:rFonts w:ascii="Times New Roman" w:hAnsi="Times New Roman" w:cs="Times New Roman"/>
          <w:b/>
        </w:rPr>
        <w:t>Zamawiającego</w:t>
      </w:r>
      <w:r w:rsidRPr="000670CA">
        <w:rPr>
          <w:rFonts w:ascii="Times New Roman" w:hAnsi="Times New Roman" w:cs="Times New Roman"/>
        </w:rPr>
        <w:t xml:space="preserve"> w zaproszeniu </w:t>
      </w:r>
      <w:r>
        <w:rPr>
          <w:rFonts w:ascii="Times New Roman" w:hAnsi="Times New Roman" w:cs="Times New Roman"/>
        </w:rPr>
        <w:br/>
      </w:r>
      <w:r w:rsidRPr="000670CA">
        <w:rPr>
          <w:rFonts w:ascii="Times New Roman" w:hAnsi="Times New Roman" w:cs="Times New Roman"/>
        </w:rPr>
        <w:t xml:space="preserve">o negocjacji.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dodatkowa nie może być mniej korzystna w żadnym z kryteriów oceny ofert wskazanych </w:t>
      </w:r>
      <w:r>
        <w:rPr>
          <w:rFonts w:ascii="Times New Roman" w:hAnsi="Times New Roman" w:cs="Times New Roman"/>
        </w:rPr>
        <w:br/>
      </w:r>
      <w:r w:rsidRPr="00576AC2">
        <w:rPr>
          <w:rFonts w:ascii="Times New Roman" w:hAnsi="Times New Roman" w:cs="Times New Roman"/>
        </w:rPr>
        <w:t xml:space="preserve">w zaproszeniu do negocjacji niż oferta złożona w odpowiedzi na ogłoszenie o zamówieniu.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przestaje wiązać </w:t>
      </w:r>
      <w:r w:rsidRPr="00576AC2">
        <w:rPr>
          <w:rFonts w:ascii="Times New Roman" w:hAnsi="Times New Roman" w:cs="Times New Roman"/>
          <w:b/>
        </w:rPr>
        <w:t>Wykonawcę</w:t>
      </w:r>
      <w:r w:rsidRPr="00576AC2">
        <w:rPr>
          <w:rFonts w:ascii="Times New Roman" w:hAnsi="Times New Roman" w:cs="Times New Roman"/>
        </w:rPr>
        <w:t xml:space="preserve"> w zakresie, w jakim złoży on ofertę dodatkową zawierającą korzystniejsze propozycje w ramach każdego z kryteriów oceny ofert wskazanych w zaproszeniu </w:t>
      </w:r>
      <w:r>
        <w:rPr>
          <w:rFonts w:ascii="Times New Roman" w:hAnsi="Times New Roman" w:cs="Times New Roman"/>
        </w:rPr>
        <w:br/>
      </w:r>
      <w:r w:rsidRPr="00576AC2">
        <w:rPr>
          <w:rFonts w:ascii="Times New Roman" w:hAnsi="Times New Roman" w:cs="Times New Roman"/>
        </w:rPr>
        <w:t xml:space="preserve">do negocjacji. </w:t>
      </w:r>
    </w:p>
    <w:p w:rsidR="00576AC2" w:rsidRP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dodatkowa, która jest mniej korzystna w którymkolwiek z kryteriów oceny ofert wskazanych </w:t>
      </w:r>
      <w:r w:rsidRPr="00576AC2">
        <w:rPr>
          <w:rFonts w:ascii="Times New Roman" w:hAnsi="Times New Roman" w:cs="Times New Roman"/>
        </w:rPr>
        <w:br/>
        <w:t xml:space="preserve">w zaproszeniu do negocjacji niż oferta złożona w odpowiedzi na ogłoszenie o zamówieniu, podlega odrzuceniu. </w:t>
      </w:r>
    </w:p>
    <w:p w:rsidR="004E0782" w:rsidRPr="00BA68B4" w:rsidRDefault="004E0782" w:rsidP="00576AC2">
      <w:pPr>
        <w:widowControl/>
        <w:spacing w:line="240" w:lineRule="auto"/>
        <w:ind w:left="0" w:right="29" w:firstLine="0"/>
        <w:jc w:val="both"/>
        <w:rPr>
          <w:rFonts w:ascii="Times New Roman" w:hAnsi="Times New Roman" w:cs="Times New Roman"/>
        </w:rPr>
      </w:pPr>
    </w:p>
    <w:p w:rsidR="006E5B2D" w:rsidRDefault="00B01226" w:rsidP="009147C4">
      <w:pPr>
        <w:numPr>
          <w:ilvl w:val="0"/>
          <w:numId w:val="13"/>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lastRenderedPageBreak/>
        <w:t>Opis sposobu przygotowania ofert.</w:t>
      </w:r>
    </w:p>
    <w:p w:rsidR="00B01226" w:rsidRPr="00C81ED6" w:rsidRDefault="00B01226" w:rsidP="006E5B2D">
      <w:pPr>
        <w:shd w:val="clear" w:color="auto" w:fill="FFFFFF"/>
        <w:tabs>
          <w:tab w:val="left" w:pos="-1276"/>
        </w:tabs>
        <w:spacing w:line="240" w:lineRule="auto"/>
        <w:ind w:left="1125" w:right="-233" w:firstLine="0"/>
        <w:jc w:val="both"/>
        <w:rPr>
          <w:rFonts w:ascii="Times New Roman" w:hAnsi="Times New Roman" w:cs="Times New Roman"/>
          <w:b/>
          <w:bCs/>
        </w:rPr>
      </w:pPr>
      <w:r w:rsidRPr="00C81ED6">
        <w:rPr>
          <w:rFonts w:ascii="Times New Roman" w:hAnsi="Times New Roman" w:cs="Times New Roman"/>
          <w:b/>
          <w:bCs/>
        </w:rPr>
        <w:tab/>
      </w:r>
    </w:p>
    <w:p w:rsidR="00576AC2" w:rsidRPr="00576AC2" w:rsidRDefault="00576AC2" w:rsidP="00576AC2">
      <w:pPr>
        <w:pStyle w:val="Akapitzlist"/>
        <w:shd w:val="clear" w:color="auto" w:fill="FFFFFF"/>
        <w:tabs>
          <w:tab w:val="left" w:pos="0"/>
        </w:tabs>
        <w:spacing w:line="240" w:lineRule="auto"/>
        <w:ind w:right="-233" w:firstLine="0"/>
        <w:jc w:val="both"/>
        <w:rPr>
          <w:rFonts w:ascii="Times New Roman" w:hAnsi="Times New Roman"/>
          <w:b/>
          <w:bCs/>
        </w:rPr>
      </w:pPr>
      <w:r>
        <w:rPr>
          <w:rFonts w:ascii="Times New Roman" w:hAnsi="Times New Roman"/>
          <w:b/>
          <w:bCs/>
        </w:rPr>
        <w:tab/>
      </w:r>
      <w:r w:rsidRPr="00576AC2">
        <w:rPr>
          <w:rFonts w:ascii="Times New Roman" w:hAnsi="Times New Roman"/>
          <w:b/>
          <w:bCs/>
        </w:rPr>
        <w:t>ZADANIE OD NR 1 DO NR 5</w:t>
      </w:r>
    </w:p>
    <w:p w:rsidR="007D35EB" w:rsidRPr="00E577FF" w:rsidRDefault="007D35EB" w:rsidP="009147C4">
      <w:pPr>
        <w:pStyle w:val="normal"/>
        <w:numPr>
          <w:ilvl w:val="0"/>
          <w:numId w:val="43"/>
        </w:numPr>
        <w:spacing w:line="240" w:lineRule="auto"/>
        <w:jc w:val="both"/>
        <w:rPr>
          <w:rFonts w:ascii="Times New Roman" w:eastAsia="Calibri" w:hAnsi="Times New Roman" w:cs="Times New Roman"/>
        </w:rPr>
      </w:pPr>
      <w:r w:rsidRPr="00E577FF">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E577FF">
        <w:rPr>
          <w:rFonts w:ascii="Times New Roman" w:hAnsi="Times New Roman" w:cs="Times New Roman"/>
          <w:b/>
        </w:rPr>
        <w:t>Wykonawca</w:t>
      </w:r>
      <w:r w:rsidRPr="00E577FF">
        <w:rPr>
          <w:rFonts w:ascii="Times New Roman" w:hAnsi="Times New Roman" w:cs="Times New Roman"/>
        </w:rPr>
        <w:t xml:space="preserve"> składa bezpośrednio na dokumencie, który następnie przesyła do systemu.</w:t>
      </w:r>
    </w:p>
    <w:p w:rsidR="00B10D4B" w:rsidRDefault="007D35EB" w:rsidP="009147C4">
      <w:pPr>
        <w:pStyle w:val="Nagwek5"/>
        <w:keepLines/>
        <w:widowControl/>
        <w:numPr>
          <w:ilvl w:val="0"/>
          <w:numId w:val="43"/>
        </w:numPr>
        <w:jc w:val="both"/>
        <w:rPr>
          <w:rFonts w:ascii="Times New Roman" w:hAnsi="Times New Roman" w:cs="Times New Roman"/>
          <w:b w:val="0"/>
          <w:i w:val="0"/>
          <w:color w:val="000000"/>
          <w:sz w:val="22"/>
          <w:szCs w:val="22"/>
        </w:rPr>
      </w:pPr>
      <w:bookmarkStart w:id="0" w:name="_21eeoojwb3nb" w:colFirst="0" w:colLast="0"/>
      <w:bookmarkEnd w:id="0"/>
      <w:r w:rsidRPr="00E577FF">
        <w:rPr>
          <w:rFonts w:ascii="Times New Roman" w:hAnsi="Times New Roman" w:cs="Times New Roman"/>
          <w:b w:val="0"/>
          <w:i w:val="0"/>
          <w:color w:val="000000"/>
          <w:sz w:val="22"/>
          <w:szCs w:val="22"/>
        </w:rPr>
        <w:t xml:space="preserve">Poświadczenia za zgodność z oryginałem dokonuje odpowiednio </w:t>
      </w:r>
      <w:r w:rsidRPr="00E577FF">
        <w:rPr>
          <w:rFonts w:ascii="Times New Roman" w:hAnsi="Times New Roman" w:cs="Times New Roman"/>
          <w:i w:val="0"/>
          <w:color w:val="000000"/>
          <w:sz w:val="22"/>
          <w:szCs w:val="22"/>
        </w:rPr>
        <w:t>Wykonawca</w:t>
      </w:r>
      <w:r w:rsidRPr="00E577FF">
        <w:rPr>
          <w:rFonts w:ascii="Times New Roman" w:hAnsi="Times New Roman" w:cs="Times New Roman"/>
          <w:b w:val="0"/>
          <w:i w:val="0"/>
          <w:color w:val="000000"/>
          <w:sz w:val="22"/>
          <w:szCs w:val="22"/>
        </w:rPr>
        <w:t xml:space="preserve">, podmiot, na którego zdolnościach lub sytuacji polega </w:t>
      </w:r>
      <w:r w:rsidRPr="00E577FF">
        <w:rPr>
          <w:rFonts w:ascii="Times New Roman" w:hAnsi="Times New Roman" w:cs="Times New Roman"/>
          <w:i w:val="0"/>
          <w:color w:val="000000"/>
          <w:sz w:val="22"/>
          <w:szCs w:val="22"/>
        </w:rPr>
        <w:t>Wykonawca</w:t>
      </w:r>
      <w:r w:rsidRPr="00E577FF">
        <w:rPr>
          <w:rFonts w:ascii="Times New Roman" w:hAnsi="Times New Roman" w:cs="Times New Roman"/>
          <w:b w:val="0"/>
          <w:i w:val="0"/>
          <w:color w:val="000000"/>
          <w:sz w:val="22"/>
          <w:szCs w:val="22"/>
        </w:rPr>
        <w:t xml:space="preserve">, </w:t>
      </w:r>
      <w:r w:rsidRPr="00E577FF">
        <w:rPr>
          <w:rFonts w:ascii="Times New Roman" w:hAnsi="Times New Roman" w:cs="Times New Roman"/>
          <w:i w:val="0"/>
          <w:color w:val="000000"/>
          <w:sz w:val="22"/>
          <w:szCs w:val="22"/>
        </w:rPr>
        <w:t>Wykonawcy</w:t>
      </w:r>
      <w:r w:rsidRPr="00E577FF">
        <w:rPr>
          <w:rFonts w:ascii="Times New Roman" w:hAnsi="Times New Roman" w:cs="Times New Roman"/>
          <w:b w:val="0"/>
          <w:i w:val="0"/>
          <w:color w:val="000000"/>
          <w:sz w:val="22"/>
          <w:szCs w:val="22"/>
        </w:rPr>
        <w:t xml:space="preserve"> wspólnie ubiegający się o udzielenie zamówienia publicznego albo podwykonawca, w zakresie dokumentów, które każdego z nich dotyczą. Poprzez oryginał należy rozumieć dokument podpisany kwalifikowanym podpisem elektronicznym lub podpisem zaufanym </w:t>
      </w:r>
      <w:r w:rsidR="00014CB5">
        <w:rPr>
          <w:rFonts w:ascii="Times New Roman" w:hAnsi="Times New Roman" w:cs="Times New Roman"/>
          <w:b w:val="0"/>
          <w:i w:val="0"/>
          <w:color w:val="000000"/>
          <w:sz w:val="22"/>
          <w:szCs w:val="22"/>
        </w:rPr>
        <w:br/>
      </w:r>
      <w:r w:rsidRPr="00E577FF">
        <w:rPr>
          <w:rFonts w:ascii="Times New Roman" w:hAnsi="Times New Roman" w:cs="Times New Roman"/>
          <w:b w:val="0"/>
          <w:i w:val="0"/>
          <w:color w:val="000000"/>
          <w:sz w:val="22"/>
          <w:szCs w:val="22"/>
        </w:rPr>
        <w:t xml:space="preserve">lub podpisem osobistym przez osobę/osoby upoważnioną/upoważnione. Poświadczenie za zgodność </w:t>
      </w:r>
      <w:r w:rsidR="00014CB5">
        <w:rPr>
          <w:rFonts w:ascii="Times New Roman" w:hAnsi="Times New Roman" w:cs="Times New Roman"/>
          <w:b w:val="0"/>
          <w:i w:val="0"/>
          <w:color w:val="000000"/>
          <w:sz w:val="22"/>
          <w:szCs w:val="22"/>
        </w:rPr>
        <w:br/>
      </w:r>
      <w:r w:rsidRPr="00E577FF">
        <w:rPr>
          <w:rFonts w:ascii="Times New Roman" w:hAnsi="Times New Roman" w:cs="Times New Roman"/>
          <w:b w:val="0"/>
          <w:i w:val="0"/>
          <w:color w:val="000000"/>
          <w:sz w:val="22"/>
          <w:szCs w:val="22"/>
        </w:rPr>
        <w:t xml:space="preserve">z oryginałem następuje w formie elektronicznej podpisane kwalifikowanym podpisem elektronicznym </w:t>
      </w:r>
      <w:r w:rsidR="00014CB5">
        <w:rPr>
          <w:rFonts w:ascii="Times New Roman" w:hAnsi="Times New Roman" w:cs="Times New Roman"/>
          <w:b w:val="0"/>
          <w:i w:val="0"/>
          <w:color w:val="000000"/>
          <w:sz w:val="22"/>
          <w:szCs w:val="22"/>
        </w:rPr>
        <w:br/>
      </w:r>
      <w:r w:rsidRPr="00E577FF">
        <w:rPr>
          <w:rFonts w:ascii="Times New Roman" w:hAnsi="Times New Roman" w:cs="Times New Roman"/>
          <w:b w:val="0"/>
          <w:i w:val="0"/>
          <w:color w:val="000000"/>
          <w:sz w:val="22"/>
          <w:szCs w:val="22"/>
        </w:rPr>
        <w:t xml:space="preserve">lub podpisem zaufanym lub podpisem osobistym przez osobę/osoby upoważnioną/upoważnione. </w:t>
      </w:r>
    </w:p>
    <w:p w:rsidR="007D35EB" w:rsidRPr="00B10D4B" w:rsidRDefault="007D35EB" w:rsidP="009147C4">
      <w:pPr>
        <w:pStyle w:val="Nagwek5"/>
        <w:keepLines/>
        <w:widowControl/>
        <w:numPr>
          <w:ilvl w:val="0"/>
          <w:numId w:val="43"/>
        </w:numPr>
        <w:jc w:val="both"/>
        <w:rPr>
          <w:rFonts w:ascii="Times New Roman" w:hAnsi="Times New Roman" w:cs="Times New Roman"/>
          <w:b w:val="0"/>
          <w:i w:val="0"/>
          <w:color w:val="000000"/>
          <w:sz w:val="22"/>
          <w:szCs w:val="22"/>
        </w:rPr>
      </w:pPr>
      <w:r w:rsidRPr="00B10D4B">
        <w:rPr>
          <w:rFonts w:ascii="Times New Roman" w:hAnsi="Times New Roman" w:cs="Times New Roman"/>
        </w:rPr>
        <w:t>Oferta powinna być:</w:t>
      </w:r>
    </w:p>
    <w:p w:rsidR="00B10D4B" w:rsidRDefault="007D35EB" w:rsidP="009147C4">
      <w:pPr>
        <w:pStyle w:val="normal"/>
        <w:numPr>
          <w:ilvl w:val="1"/>
          <w:numId w:val="33"/>
        </w:numPr>
        <w:spacing w:line="240" w:lineRule="auto"/>
        <w:jc w:val="both"/>
        <w:rPr>
          <w:rFonts w:ascii="Times New Roman" w:hAnsi="Times New Roman" w:cs="Times New Roman"/>
        </w:rPr>
      </w:pPr>
      <w:r w:rsidRPr="00E577FF">
        <w:rPr>
          <w:rFonts w:ascii="Times New Roman" w:hAnsi="Times New Roman" w:cs="Times New Roman"/>
        </w:rPr>
        <w:t>sporządzona na podstawie załączników niniejszej SWZ w języku polskim,</w:t>
      </w:r>
    </w:p>
    <w:p w:rsidR="00B10D4B" w:rsidRDefault="007D35EB" w:rsidP="009147C4">
      <w:pPr>
        <w:pStyle w:val="normal"/>
        <w:numPr>
          <w:ilvl w:val="1"/>
          <w:numId w:val="33"/>
        </w:numPr>
        <w:spacing w:line="240" w:lineRule="auto"/>
        <w:jc w:val="both"/>
        <w:rPr>
          <w:rFonts w:ascii="Times New Roman" w:hAnsi="Times New Roman" w:cs="Times New Roman"/>
        </w:rPr>
      </w:pPr>
      <w:r w:rsidRPr="00B10D4B">
        <w:rPr>
          <w:rFonts w:ascii="Times New Roman" w:hAnsi="Times New Roman" w:cs="Times New Roman"/>
        </w:rPr>
        <w:t>z</w:t>
      </w:r>
      <w:r w:rsidR="00421986">
        <w:rPr>
          <w:rFonts w:ascii="Times New Roman" w:hAnsi="Times New Roman" w:cs="Times New Roman"/>
        </w:rPr>
        <w:t xml:space="preserve">łożona przy użyciu środków komunikacji elektronicznej tzn. za </w:t>
      </w:r>
      <w:r w:rsidRPr="00B10D4B">
        <w:rPr>
          <w:rFonts w:ascii="Times New Roman" w:hAnsi="Times New Roman" w:cs="Times New Roman"/>
        </w:rPr>
        <w:t>pośrednictwem</w:t>
      </w:r>
      <w:r w:rsidR="00421986">
        <w:rPr>
          <w:rFonts w:ascii="Times New Roman" w:hAnsi="Times New Roman" w:cs="Times New Roman"/>
        </w:rPr>
        <w:t xml:space="preserve"> </w:t>
      </w:r>
      <w:hyperlink r:id="rId32">
        <w:r w:rsidRPr="00B10D4B">
          <w:rPr>
            <w:rFonts w:ascii="Times New Roman" w:hAnsi="Times New Roman" w:cs="Times New Roman"/>
            <w:color w:val="5A6378" w:themeColor="text2"/>
            <w:u w:val="single"/>
          </w:rPr>
          <w:t>platformazakupowa.pl</w:t>
        </w:r>
      </w:hyperlink>
      <w:r w:rsidRPr="00B10D4B">
        <w:rPr>
          <w:rFonts w:ascii="Times New Roman" w:hAnsi="Times New Roman" w:cs="Times New Roman"/>
        </w:rPr>
        <w:t>,</w:t>
      </w:r>
    </w:p>
    <w:p w:rsidR="007D35EB" w:rsidRPr="00B10D4B" w:rsidRDefault="007D35EB" w:rsidP="009147C4">
      <w:pPr>
        <w:pStyle w:val="normal"/>
        <w:numPr>
          <w:ilvl w:val="1"/>
          <w:numId w:val="33"/>
        </w:numPr>
        <w:spacing w:line="240" w:lineRule="auto"/>
        <w:jc w:val="both"/>
        <w:rPr>
          <w:rFonts w:ascii="Times New Roman" w:hAnsi="Times New Roman" w:cs="Times New Roman"/>
        </w:rPr>
      </w:pPr>
      <w:r w:rsidRPr="00B10D4B">
        <w:rPr>
          <w:rFonts w:ascii="Times New Roman" w:hAnsi="Times New Roman" w:cs="Times New Roman"/>
        </w:rPr>
        <w:t xml:space="preserve">podpisana </w:t>
      </w:r>
      <w:hyperlink r:id="rId33">
        <w:r w:rsidRPr="00B10D4B">
          <w:rPr>
            <w:rFonts w:ascii="Times New Roman" w:hAnsi="Times New Roman" w:cs="Times New Roman"/>
            <w:b/>
            <w:u w:val="single"/>
          </w:rPr>
          <w:t>kwalifikowanym podpisem elektronicznym</w:t>
        </w:r>
      </w:hyperlink>
      <w:r w:rsidRPr="00B10D4B">
        <w:rPr>
          <w:rFonts w:ascii="Times New Roman" w:hAnsi="Times New Roman" w:cs="Times New Roman"/>
        </w:rPr>
        <w:t xml:space="preserve"> lub </w:t>
      </w:r>
      <w:hyperlink r:id="rId34">
        <w:r w:rsidRPr="00B10D4B">
          <w:rPr>
            <w:rFonts w:ascii="Times New Roman" w:hAnsi="Times New Roman" w:cs="Times New Roman"/>
            <w:b/>
            <w:u w:val="single"/>
          </w:rPr>
          <w:t>podpisem zaufanym</w:t>
        </w:r>
      </w:hyperlink>
      <w:r w:rsidRPr="00B10D4B">
        <w:rPr>
          <w:rFonts w:ascii="Times New Roman" w:hAnsi="Times New Roman" w:cs="Times New Roman"/>
        </w:rPr>
        <w:t xml:space="preserve"> lub </w:t>
      </w:r>
      <w:hyperlink r:id="rId35">
        <w:r w:rsidRPr="00B10D4B">
          <w:rPr>
            <w:rFonts w:ascii="Times New Roman" w:hAnsi="Times New Roman" w:cs="Times New Roman"/>
            <w:b/>
            <w:u w:val="single"/>
          </w:rPr>
          <w:t>podpisem osobistym</w:t>
        </w:r>
      </w:hyperlink>
      <w:r w:rsidRPr="00B10D4B">
        <w:rPr>
          <w:rFonts w:ascii="Times New Roman" w:hAnsi="Times New Roman" w:cs="Times New Roman"/>
        </w:rPr>
        <w:t xml:space="preserve"> przez osobę/osoby upoważnioną/upoważnione.</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E577FF">
        <w:rPr>
          <w:rFonts w:ascii="Times New Roman" w:hAnsi="Times New Roman" w:cs="Times New Roman"/>
        </w:rPr>
        <w:t xml:space="preserve">Podpisy kwalifikowane wykorzystywane przez </w:t>
      </w:r>
      <w:r w:rsidRPr="00E577FF">
        <w:rPr>
          <w:rFonts w:ascii="Times New Roman" w:hAnsi="Times New Roman" w:cs="Times New Roman"/>
          <w:b/>
        </w:rPr>
        <w:t>Wykonawców</w:t>
      </w:r>
      <w:r w:rsidRPr="00E577F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w:t>
      </w:r>
      <w:r w:rsidR="00421986">
        <w:rPr>
          <w:rFonts w:ascii="Times New Roman" w:hAnsi="Times New Roman" w:cs="Times New Roman"/>
        </w:rPr>
        <w:br/>
      </w:r>
      <w:r w:rsidRPr="00E577FF">
        <w:rPr>
          <w:rFonts w:ascii="Times New Roman" w:hAnsi="Times New Roman" w:cs="Times New Roman"/>
        </w:rPr>
        <w:t>od 1 lipca 2016 roku”.</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przypadku wykorzystania formatu podpisu XAdES zewnętrzny </w:t>
      </w:r>
      <w:r w:rsidRPr="00B10D4B">
        <w:rPr>
          <w:rFonts w:ascii="Times New Roman" w:hAnsi="Times New Roman" w:cs="Times New Roman"/>
          <w:b/>
        </w:rPr>
        <w:t xml:space="preserve">Zamawiający </w:t>
      </w:r>
      <w:r w:rsidRPr="00B10D4B">
        <w:rPr>
          <w:rFonts w:ascii="Times New Roman" w:hAnsi="Times New Roman" w:cs="Times New Roman"/>
        </w:rPr>
        <w:t>wymaga dołączenia odpowiedniej ilości plików tj. podpisywanych plików z danymi oraz plików XAdES.</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B10D4B">
        <w:rPr>
          <w:rFonts w:ascii="Times New Roman" w:hAnsi="Times New Roman" w:cs="Times New Roman"/>
          <w:b/>
        </w:rPr>
        <w:t>Wykonawca</w:t>
      </w:r>
      <w:r w:rsidRPr="00B10D4B">
        <w:rPr>
          <w:rFonts w:ascii="Times New Roman" w:hAnsi="Times New Roman" w:cs="Times New Roman"/>
        </w:rPr>
        <w:t xml:space="preserve">, nie później </w:t>
      </w:r>
      <w:r w:rsidR="00421986">
        <w:rPr>
          <w:rFonts w:ascii="Times New Roman" w:hAnsi="Times New Roman" w:cs="Times New Roman"/>
        </w:rPr>
        <w:br/>
      </w:r>
      <w:r w:rsidRPr="00B10D4B">
        <w:rPr>
          <w:rFonts w:ascii="Times New Roman" w:hAnsi="Times New Roman" w:cs="Times New Roman"/>
        </w:rPr>
        <w:t xml:space="preserve">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421986">
        <w:rPr>
          <w:rFonts w:ascii="Times New Roman" w:hAnsi="Times New Roman" w:cs="Times New Roman"/>
        </w:rPr>
        <w:br/>
      </w:r>
      <w:r w:rsidRPr="00B10D4B">
        <w:rPr>
          <w:rFonts w:ascii="Times New Roman" w:hAnsi="Times New Roman" w:cs="Times New Roman"/>
        </w:rPr>
        <w:t>do dołączenia części oferty stanowiącej tajemnicę przedsiębiorstwa.</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Wykonawca</w:t>
      </w:r>
      <w:r w:rsidRPr="00B10D4B">
        <w:rPr>
          <w:rFonts w:ascii="Times New Roman" w:hAnsi="Times New Roman" w:cs="Times New Roman"/>
        </w:rPr>
        <w:t xml:space="preserve">, za pośrednictwem </w:t>
      </w:r>
      <w:hyperlink r:id="rId36">
        <w:r w:rsidRPr="00B10D4B">
          <w:rPr>
            <w:rFonts w:ascii="Times New Roman" w:hAnsi="Times New Roman" w:cs="Times New Roman"/>
            <w:u w:val="single"/>
          </w:rPr>
          <w:t>platformazakupowa.pl</w:t>
        </w:r>
      </w:hyperlink>
      <w:r w:rsidRPr="00B10D4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37">
        <w:r w:rsidRPr="00B10D4B">
          <w:rPr>
            <w:rFonts w:ascii="Times New Roman" w:hAnsi="Times New Roman" w:cs="Times New Roman"/>
            <w:u w:val="single"/>
          </w:rPr>
          <w:t>https://platformazakupowa.pl/strona/45-instrukcje</w:t>
        </w:r>
      </w:hyperlink>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Każdy z </w:t>
      </w:r>
      <w:r w:rsidRPr="00B10D4B">
        <w:rPr>
          <w:rFonts w:ascii="Times New Roman" w:hAnsi="Times New Roman" w:cs="Times New Roman"/>
          <w:b/>
        </w:rPr>
        <w:t>Wykonawców</w:t>
      </w:r>
      <w:r w:rsidRPr="00B10D4B">
        <w:rPr>
          <w:rFonts w:ascii="Times New Roman" w:hAnsi="Times New Roman" w:cs="Times New Roman"/>
        </w:rPr>
        <w:t xml:space="preserve"> może złożyć tylko jedną ofertę. Złożenie większej liczby ofert lub oferty zawierającej propozycje wariantowe spowoduje podlegać będzie odrzuceniu.</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Dokumenty i oświadczenia składane przez </w:t>
      </w:r>
      <w:r w:rsidRPr="00B10D4B">
        <w:rPr>
          <w:rFonts w:ascii="Times New Roman" w:hAnsi="Times New Roman" w:cs="Times New Roman"/>
          <w:b/>
        </w:rPr>
        <w:t>Wykonawcę</w:t>
      </w:r>
      <w:r w:rsidRPr="00B10D4B">
        <w:rPr>
          <w:rFonts w:ascii="Times New Roman" w:hAnsi="Times New Roman" w:cs="Times New Roman"/>
        </w:rPr>
        <w:t xml:space="preserve"> powinny być w języku polskim. W przypadku  załączenia dokumentów sporządzonych w innym języku niż dopuszczony, </w:t>
      </w:r>
      <w:r w:rsidRPr="00B10D4B">
        <w:rPr>
          <w:rFonts w:ascii="Times New Roman" w:hAnsi="Times New Roman" w:cs="Times New Roman"/>
          <w:b/>
        </w:rPr>
        <w:t>Wykonawca</w:t>
      </w:r>
      <w:r w:rsidRPr="00B10D4B">
        <w:rPr>
          <w:rFonts w:ascii="Times New Roman" w:hAnsi="Times New Roman" w:cs="Times New Roman"/>
        </w:rPr>
        <w:t xml:space="preserve"> zobowiązany </w:t>
      </w:r>
      <w:r w:rsidR="00421986">
        <w:rPr>
          <w:rFonts w:ascii="Times New Roman" w:hAnsi="Times New Roman" w:cs="Times New Roman"/>
        </w:rPr>
        <w:br/>
      </w:r>
      <w:r w:rsidRPr="00B10D4B">
        <w:rPr>
          <w:rFonts w:ascii="Times New Roman" w:hAnsi="Times New Roman" w:cs="Times New Roman"/>
        </w:rPr>
        <w:t>jest załączyć tłumaczenie na język polski.</w:t>
      </w:r>
    </w:p>
    <w:p w:rsidR="00B10D4B" w:rsidRPr="009A1497"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9A1497">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421986" w:rsidRPr="009A1497">
        <w:rPr>
          <w:rFonts w:ascii="Times New Roman" w:hAnsi="Times New Roman" w:cs="Times New Roman"/>
        </w:rPr>
        <w:br/>
      </w:r>
      <w:r w:rsidRPr="009A1497">
        <w:rPr>
          <w:rFonts w:ascii="Times New Roman" w:hAnsi="Times New Roman" w:cs="Times New Roman"/>
        </w:rPr>
        <w:t xml:space="preserve">z wyjątkiem kopii poświadczonych odpowiednio przez innego wykonawcę ubiegającego się wspólnie z nim </w:t>
      </w:r>
      <w:r w:rsidR="00421986" w:rsidRPr="009A1497">
        <w:rPr>
          <w:rFonts w:ascii="Times New Roman" w:hAnsi="Times New Roman" w:cs="Times New Roman"/>
        </w:rPr>
        <w:br/>
      </w:r>
      <w:r w:rsidRPr="009A1497">
        <w:rPr>
          <w:rFonts w:ascii="Times New Roman" w:hAnsi="Times New Roman" w:cs="Times New Roman"/>
        </w:rPr>
        <w:t xml:space="preserve">o udzielenie zamówienia, przez podmiot, na którego zdolnościach lub sytuacji polega </w:t>
      </w:r>
      <w:r w:rsidRPr="009A1497">
        <w:rPr>
          <w:rFonts w:ascii="Times New Roman" w:hAnsi="Times New Roman" w:cs="Times New Roman"/>
          <w:b/>
        </w:rPr>
        <w:t>Wykonawca</w:t>
      </w:r>
      <w:r w:rsidRPr="009A1497">
        <w:rPr>
          <w:rFonts w:ascii="Times New Roman" w:hAnsi="Times New Roman" w:cs="Times New Roman"/>
        </w:rPr>
        <w:t>, albo przez podwykonawcę.</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Rozszerzenia plików wykorzystywanych przez Wykonawców powinny być zgodne z</w:t>
      </w:r>
      <w:r w:rsidRPr="00B10D4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rekomenduje wykorzystanie formatów: .pdf .doc .docx .xls .xlsx .jpg (.jpeg) </w:t>
      </w:r>
      <w:r w:rsidRPr="00B10D4B">
        <w:rPr>
          <w:rFonts w:ascii="Times New Roman" w:hAnsi="Times New Roman" w:cs="Times New Roman"/>
          <w:b/>
          <w:u w:val="single"/>
        </w:rPr>
        <w:t>ze szczególnym wskazaniem na .pdf</w:t>
      </w:r>
    </w:p>
    <w:p w:rsidR="007D35EB" w:rsidRP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celu ewentualnej kompresji danych </w:t>
      </w:r>
      <w:r w:rsidRPr="00B10D4B">
        <w:rPr>
          <w:rFonts w:ascii="Times New Roman" w:hAnsi="Times New Roman" w:cs="Times New Roman"/>
          <w:b/>
        </w:rPr>
        <w:t>Zamawiający</w:t>
      </w:r>
      <w:r w:rsidRPr="00B10D4B">
        <w:rPr>
          <w:rFonts w:ascii="Times New Roman" w:hAnsi="Times New Roman" w:cs="Times New Roman"/>
        </w:rPr>
        <w:t xml:space="preserve"> rekomenduje wykorzystanie jednego z rozszerzeń:</w:t>
      </w:r>
    </w:p>
    <w:p w:rsidR="00B10D4B" w:rsidRDefault="007D35EB" w:rsidP="009147C4">
      <w:pPr>
        <w:pStyle w:val="normal"/>
        <w:numPr>
          <w:ilvl w:val="1"/>
          <w:numId w:val="32"/>
        </w:numPr>
        <w:spacing w:line="240" w:lineRule="auto"/>
        <w:jc w:val="both"/>
        <w:rPr>
          <w:rFonts w:ascii="Times New Roman" w:hAnsi="Times New Roman" w:cs="Times New Roman"/>
        </w:rPr>
      </w:pPr>
      <w:r w:rsidRPr="00E577FF">
        <w:rPr>
          <w:rFonts w:ascii="Times New Roman" w:hAnsi="Times New Roman" w:cs="Times New Roman"/>
        </w:rPr>
        <w:t xml:space="preserve">.zip </w:t>
      </w:r>
    </w:p>
    <w:p w:rsidR="007D35EB" w:rsidRPr="00B10D4B" w:rsidRDefault="007D35EB" w:rsidP="009147C4">
      <w:pPr>
        <w:pStyle w:val="normal"/>
        <w:numPr>
          <w:ilvl w:val="1"/>
          <w:numId w:val="32"/>
        </w:numPr>
        <w:spacing w:line="240" w:lineRule="auto"/>
        <w:jc w:val="both"/>
        <w:rPr>
          <w:rFonts w:ascii="Times New Roman" w:hAnsi="Times New Roman" w:cs="Times New Roman"/>
        </w:rPr>
      </w:pPr>
      <w:r w:rsidRPr="00B10D4B">
        <w:rPr>
          <w:rFonts w:ascii="Times New Roman" w:hAnsi="Times New Roman" w:cs="Times New Roman"/>
        </w:rPr>
        <w:t>.7Z</w:t>
      </w:r>
    </w:p>
    <w:p w:rsidR="00B10D4B" w:rsidRDefault="007D35EB" w:rsidP="009147C4">
      <w:pPr>
        <w:pStyle w:val="normal"/>
        <w:numPr>
          <w:ilvl w:val="0"/>
          <w:numId w:val="43"/>
        </w:numPr>
        <w:spacing w:line="240" w:lineRule="auto"/>
        <w:jc w:val="both"/>
        <w:rPr>
          <w:rFonts w:ascii="Times New Roman" w:eastAsia="Calibri" w:hAnsi="Times New Roman" w:cs="Times New Roman"/>
        </w:rPr>
      </w:pPr>
      <w:r w:rsidRPr="00E577FF">
        <w:rPr>
          <w:rFonts w:ascii="Times New Roman" w:hAnsi="Times New Roman" w:cs="Times New Roman"/>
        </w:rPr>
        <w:lastRenderedPageBreak/>
        <w:t xml:space="preserve">Wśród rozszerzeń powszechnych a </w:t>
      </w:r>
      <w:r w:rsidRPr="00E577FF">
        <w:rPr>
          <w:rFonts w:ascii="Times New Roman" w:hAnsi="Times New Roman" w:cs="Times New Roman"/>
          <w:b/>
        </w:rPr>
        <w:t>niewystępujących</w:t>
      </w:r>
      <w:r w:rsidRPr="00E577FF">
        <w:rPr>
          <w:rFonts w:ascii="Times New Roman" w:hAnsi="Times New Roman" w:cs="Times New Roman"/>
        </w:rPr>
        <w:t xml:space="preserve"> w Rozporządzeniu KRI występują: .rar .gif .bmp .numbers .pages. </w:t>
      </w:r>
      <w:r w:rsidRPr="00E577FF">
        <w:rPr>
          <w:rFonts w:ascii="Times New Roman" w:hAnsi="Times New Roman" w:cs="Times New Roman"/>
          <w:b/>
        </w:rPr>
        <w:t>Dokumenty złożone w takich plikach zostaną uznane za złożone nieskutecznie.</w:t>
      </w:r>
    </w:p>
    <w:p w:rsidR="00B10D4B" w:rsidRDefault="007D35EB" w:rsidP="009147C4">
      <w:pPr>
        <w:pStyle w:val="normal"/>
        <w:numPr>
          <w:ilvl w:val="0"/>
          <w:numId w:val="43"/>
        </w:numPr>
        <w:spacing w:line="240" w:lineRule="auto"/>
        <w:jc w:val="both"/>
        <w:rPr>
          <w:rFonts w:ascii="Times New Roman" w:eastAsia="Calibri"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zwraca uwagę na ograniczenia wielkości plików podpisywanych profilem zaufanym, który wynosi </w:t>
      </w:r>
      <w:r w:rsidRPr="00B10D4B">
        <w:rPr>
          <w:rFonts w:ascii="Times New Roman" w:hAnsi="Times New Roman" w:cs="Times New Roman"/>
          <w:b/>
        </w:rPr>
        <w:t>maksymalnie 10MB</w:t>
      </w:r>
      <w:r w:rsidRPr="00B10D4B">
        <w:rPr>
          <w:rFonts w:ascii="Times New Roman" w:hAnsi="Times New Roman" w:cs="Times New Roman"/>
        </w:rPr>
        <w:t xml:space="preserve">, oraz na ograniczenie wielkości plików podpisywanych w aplikacji eDoApp służącej do składania podpisu osobistego, który wynosi </w:t>
      </w:r>
      <w:r w:rsidRPr="00B10D4B">
        <w:rPr>
          <w:rFonts w:ascii="Times New Roman" w:hAnsi="Times New Roman" w:cs="Times New Roman"/>
          <w:b/>
        </w:rPr>
        <w:t>maksymalnie 5MB</w:t>
      </w:r>
      <w:r w:rsidRPr="00B10D4B">
        <w:rPr>
          <w:rFonts w:ascii="Times New Roman" w:hAnsi="Times New Roman" w:cs="Times New Roman"/>
        </w:rPr>
        <w:t>.</w:t>
      </w:r>
    </w:p>
    <w:p w:rsidR="007D35EB" w:rsidRPr="00B10D4B" w:rsidRDefault="007D35EB" w:rsidP="009147C4">
      <w:pPr>
        <w:pStyle w:val="normal"/>
        <w:numPr>
          <w:ilvl w:val="0"/>
          <w:numId w:val="43"/>
        </w:numPr>
        <w:spacing w:line="240" w:lineRule="auto"/>
        <w:jc w:val="both"/>
        <w:rPr>
          <w:rFonts w:ascii="Times New Roman" w:eastAsia="Calibri" w:hAnsi="Times New Roman" w:cs="Times New Roman"/>
        </w:rPr>
      </w:pPr>
      <w:r w:rsidRPr="00B10D4B">
        <w:rPr>
          <w:rFonts w:ascii="Times New Roman" w:hAnsi="Times New Roman" w:cs="Times New Roman"/>
        </w:rPr>
        <w:t xml:space="preserve">W przypadku stosowania przez </w:t>
      </w:r>
      <w:r w:rsidRPr="00B10D4B">
        <w:rPr>
          <w:rFonts w:ascii="Times New Roman" w:hAnsi="Times New Roman" w:cs="Times New Roman"/>
          <w:b/>
        </w:rPr>
        <w:t>Wykonawcę</w:t>
      </w:r>
      <w:r w:rsidRPr="00B10D4B">
        <w:rPr>
          <w:rFonts w:ascii="Times New Roman" w:hAnsi="Times New Roman" w:cs="Times New Roman"/>
        </w:rPr>
        <w:t xml:space="preserve"> kwalifikowanego podpisu elektronicznego:</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E577FF">
        <w:rPr>
          <w:rFonts w:ascii="Times New Roman" w:hAnsi="Times New Roman" w:cs="Times New Roman"/>
        </w:rPr>
        <w:t xml:space="preserve">Ze względu na niskie ryzyko naruszenia integralności pliku oraz łatwiejszą weryfikację podpisu </w:t>
      </w:r>
      <w:r w:rsidRPr="00E577FF">
        <w:rPr>
          <w:rFonts w:ascii="Times New Roman" w:hAnsi="Times New Roman" w:cs="Times New Roman"/>
          <w:b/>
        </w:rPr>
        <w:t>Zamawiający</w:t>
      </w:r>
      <w:r w:rsidRPr="00E577FF">
        <w:rPr>
          <w:rFonts w:ascii="Times New Roman" w:hAnsi="Times New Roman" w:cs="Times New Roman"/>
        </w:rPr>
        <w:t xml:space="preserve"> zaleca, w miarę możliwości, </w:t>
      </w:r>
      <w:r w:rsidRPr="00E577FF">
        <w:rPr>
          <w:rFonts w:ascii="Times New Roman" w:hAnsi="Times New Roman" w:cs="Times New Roman"/>
          <w:b/>
        </w:rPr>
        <w:t xml:space="preserve">przekonwertowanie plików składających się na ofertę na rozszerzenie .pdf  i opatrzenie ich podpisem kwalifikowanym w formacie PAdES. </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E577FF">
        <w:rPr>
          <w:rFonts w:ascii="Times New Roman" w:hAnsi="Times New Roman" w:cs="Times New Roman"/>
        </w:rPr>
        <w:t xml:space="preserve">Pliki w innych formatach niż PDF </w:t>
      </w:r>
      <w:r w:rsidRPr="00E577FF">
        <w:rPr>
          <w:rFonts w:ascii="Times New Roman" w:hAnsi="Times New Roman" w:cs="Times New Roman"/>
          <w:b/>
        </w:rPr>
        <w:t>zaleca się opatrzyć podpisem w formacie XAdES o typie zewnętrznym</w:t>
      </w:r>
      <w:r w:rsidRPr="00E577FF">
        <w:rPr>
          <w:rFonts w:ascii="Times New Roman" w:hAnsi="Times New Roman" w:cs="Times New Roman"/>
        </w:rPr>
        <w:t xml:space="preserve">. </w:t>
      </w:r>
      <w:r w:rsidRPr="00E577FF">
        <w:rPr>
          <w:rFonts w:ascii="Times New Roman" w:hAnsi="Times New Roman" w:cs="Times New Roman"/>
          <w:b/>
        </w:rPr>
        <w:t>Wykonawca</w:t>
      </w:r>
      <w:r w:rsidRPr="00E577FF">
        <w:rPr>
          <w:rFonts w:ascii="Times New Roman" w:hAnsi="Times New Roman" w:cs="Times New Roman"/>
        </w:rPr>
        <w:t xml:space="preserve"> powinien pamiętać, aby plik z podpisem przekazywać łącznie </w:t>
      </w:r>
      <w:r w:rsidR="00421986">
        <w:rPr>
          <w:rFonts w:ascii="Times New Roman" w:hAnsi="Times New Roman" w:cs="Times New Roman"/>
        </w:rPr>
        <w:br/>
      </w:r>
      <w:r w:rsidRPr="00E577FF">
        <w:rPr>
          <w:rFonts w:ascii="Times New Roman" w:hAnsi="Times New Roman" w:cs="Times New Roman"/>
        </w:rPr>
        <w:t>z dokumentem podpisywanym.</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rekomenduje wykorzystanie podpisu z kwalifikowanym znacznikiem czasu.</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w:t>
      </w:r>
      <w:r w:rsidRPr="00421986">
        <w:rPr>
          <w:rFonts w:ascii="Times New Roman" w:hAnsi="Times New Roman" w:cs="Times New Roman"/>
          <w:b/>
        </w:rPr>
        <w:t xml:space="preserve"> w przypadku podpisywania pliku przez kilka osób, stosować podpisy tego samego rodzaju.</w:t>
      </w:r>
      <w:r w:rsidRPr="00421986">
        <w:rPr>
          <w:rFonts w:ascii="Times New Roman" w:hAnsi="Times New Roman" w:cs="Times New Roman"/>
        </w:rPr>
        <w:t xml:space="preserve"> Podpisywanie różnymi rodzajami podpisów np. osobistym i kwalifikowanym może doprowadzić do problemów w weryfikacji plików. </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rPr>
        <w:t>Wykonawca</w:t>
      </w:r>
      <w:r w:rsidRPr="00421986">
        <w:rPr>
          <w:rFonts w:ascii="Times New Roman" w:hAnsi="Times New Roman" w:cs="Times New Roman"/>
        </w:rPr>
        <w:t xml:space="preserve"> z odpowiednim wyprzedzeniem przetestował możliwość prawidłowego wykorzystania wybranej metody podpisania plików oferty.</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Osobą składającą ofertę powinna być osoba kontaktowa podawana w dokumentacji.</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 xml:space="preserve">Jeśli </w:t>
      </w:r>
      <w:r w:rsidRPr="00421986">
        <w:rPr>
          <w:rFonts w:ascii="Times New Roman" w:hAnsi="Times New Roman" w:cs="Times New Roman"/>
          <w:b/>
        </w:rPr>
        <w:t>Wykonawca</w:t>
      </w:r>
      <w:r w:rsidRPr="00421986">
        <w:rPr>
          <w:rFonts w:ascii="Times New Roman" w:hAnsi="Times New Roman" w:cs="Times New Roman"/>
        </w:rPr>
        <w:t xml:space="preserve"> pakuje dokumenty np. w plik o rozszerzeniu .zip, zaleca się wcześniejsze podpisanie każdego ze skompresowanych plików. </w:t>
      </w:r>
    </w:p>
    <w:p w:rsidR="007D35EB" w:rsidRP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u w:val="single"/>
        </w:rPr>
        <w:t>nie</w:t>
      </w:r>
      <w:r w:rsidRPr="00421986">
        <w:rPr>
          <w:rFonts w:ascii="Times New Roman" w:hAnsi="Times New Roman" w:cs="Times New Roman"/>
          <w:b/>
        </w:rPr>
        <w:t xml:space="preserve"> </w:t>
      </w:r>
      <w:r w:rsidRPr="00421986">
        <w:rPr>
          <w:rFonts w:ascii="Times New Roman" w:hAnsi="Times New Roman" w:cs="Times New Roman"/>
        </w:rPr>
        <w:t xml:space="preserve">wprowadzać jakichkolwiek zmian w plikach po podpisaniu ich podpisem kwalifikowanym. Może to skutkować naruszeniem integralności plików co równoważne będzie </w:t>
      </w:r>
      <w:r w:rsidR="00421986">
        <w:rPr>
          <w:rFonts w:ascii="Times New Roman" w:hAnsi="Times New Roman" w:cs="Times New Roman"/>
        </w:rPr>
        <w:br/>
      </w:r>
      <w:r w:rsidRPr="00421986">
        <w:rPr>
          <w:rFonts w:ascii="Times New Roman" w:hAnsi="Times New Roman" w:cs="Times New Roman"/>
        </w:rPr>
        <w:t>z koniecznością odrzucenia oferty.</w:t>
      </w: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9A1497" w:rsidRDefault="009A1497" w:rsidP="009A1497">
      <w:pPr>
        <w:shd w:val="clear" w:color="auto" w:fill="FFFFFF"/>
        <w:spacing w:line="240" w:lineRule="auto"/>
        <w:ind w:left="1525" w:right="-233"/>
        <w:jc w:val="both"/>
        <w:rPr>
          <w:rFonts w:ascii="Times New Roman" w:hAnsi="Times New Roman" w:cs="Times New Roman"/>
          <w:b/>
          <w:bCs/>
        </w:rPr>
      </w:pPr>
    </w:p>
    <w:p w:rsidR="00B97241" w:rsidRPr="00ED0C37" w:rsidRDefault="00B97241" w:rsidP="00B97241">
      <w:pPr>
        <w:pStyle w:val="Akapitzlist"/>
        <w:shd w:val="clear" w:color="auto" w:fill="FFFFFF"/>
        <w:tabs>
          <w:tab w:val="left" w:pos="0"/>
        </w:tabs>
        <w:spacing w:line="240" w:lineRule="auto"/>
        <w:ind w:left="1080" w:right="-233" w:firstLine="0"/>
        <w:jc w:val="both"/>
        <w:rPr>
          <w:rFonts w:ascii="Times New Roman" w:hAnsi="Times New Roman"/>
          <w:b/>
          <w:bCs/>
        </w:rPr>
      </w:pPr>
      <w:r w:rsidRPr="00ED0C37">
        <w:rPr>
          <w:rFonts w:ascii="Times New Roman" w:hAnsi="Times New Roman"/>
          <w:b/>
          <w:bCs/>
        </w:rPr>
        <w:t>ZADANIE OD NR 1 DO NR 5</w:t>
      </w:r>
    </w:p>
    <w:p w:rsidR="00B93B22" w:rsidRPr="00ED0C37" w:rsidRDefault="00B93B22" w:rsidP="009147C4">
      <w:pPr>
        <w:pStyle w:val="normal"/>
        <w:numPr>
          <w:ilvl w:val="0"/>
          <w:numId w:val="12"/>
        </w:numPr>
        <w:tabs>
          <w:tab w:val="clear" w:pos="1080"/>
        </w:tabs>
        <w:spacing w:line="240" w:lineRule="auto"/>
        <w:ind w:left="709" w:hanging="357"/>
        <w:jc w:val="both"/>
        <w:rPr>
          <w:rFonts w:ascii="Times New Roman" w:hAnsi="Times New Roman" w:cs="Times New Roman"/>
        </w:rPr>
      </w:pPr>
      <w:r w:rsidRPr="00ED0C37">
        <w:rPr>
          <w:rFonts w:ascii="Times New Roman" w:hAnsi="Times New Roman" w:cs="Times New Roman"/>
        </w:rPr>
        <w:t xml:space="preserve">Ofertę wraz z wymaganymi dokumentami należy umieścić na </w:t>
      </w:r>
      <w:hyperlink r:id="rId38">
        <w:r w:rsidRPr="00ED0C37">
          <w:rPr>
            <w:rFonts w:ascii="Times New Roman" w:hAnsi="Times New Roman" w:cs="Times New Roman"/>
            <w:color w:val="5A6378" w:themeColor="text2"/>
            <w:u w:val="single"/>
          </w:rPr>
          <w:t>platformazakupowa.pl</w:t>
        </w:r>
      </w:hyperlink>
      <w:r w:rsidRPr="00ED0C37">
        <w:rPr>
          <w:rFonts w:ascii="Times New Roman" w:hAnsi="Times New Roman" w:cs="Times New Roman"/>
        </w:rPr>
        <w:t xml:space="preserve"> pod adresem: </w:t>
      </w:r>
      <w:hyperlink r:id="rId39" w:history="1">
        <w:r w:rsidRPr="00ED0C37">
          <w:rPr>
            <w:rStyle w:val="Hipercze"/>
            <w:rFonts w:ascii="Times New Roman" w:hAnsi="Times New Roman"/>
            <w:color w:val="5A6378" w:themeColor="text2"/>
          </w:rPr>
          <w:t>https://platformazakupowa.pl/pn/bobolice</w:t>
        </w:r>
      </w:hyperlink>
      <w:r w:rsidRPr="00ED0C37">
        <w:rPr>
          <w:rFonts w:ascii="Times New Roman" w:hAnsi="Times New Roman" w:cs="Times New Roman"/>
        </w:rPr>
        <w:t xml:space="preserve">   w myśl Ustawy Pzp na stronie internetowej prowadzonego postępowania  </w:t>
      </w:r>
      <w:r w:rsidR="00BD0B4E" w:rsidRPr="00ED0C37">
        <w:rPr>
          <w:rFonts w:ascii="Times New Roman" w:hAnsi="Times New Roman" w:cs="Times New Roman"/>
          <w:b/>
        </w:rPr>
        <w:t xml:space="preserve">do dnia </w:t>
      </w:r>
      <w:r w:rsidR="00ED0C37">
        <w:rPr>
          <w:rFonts w:ascii="Times New Roman" w:hAnsi="Times New Roman" w:cs="Times New Roman"/>
          <w:b/>
        </w:rPr>
        <w:t>2</w:t>
      </w:r>
      <w:r w:rsidR="00ED0C37" w:rsidRPr="00ED0C37">
        <w:rPr>
          <w:rFonts w:ascii="Times New Roman" w:hAnsi="Times New Roman" w:cs="Times New Roman"/>
          <w:b/>
        </w:rPr>
        <w:t xml:space="preserve">1.03.2022 </w:t>
      </w:r>
      <w:r w:rsidRPr="00ED0C37">
        <w:rPr>
          <w:rFonts w:ascii="Times New Roman" w:hAnsi="Times New Roman" w:cs="Times New Roman"/>
          <w:b/>
        </w:rPr>
        <w:t xml:space="preserve">r. do godziny </w:t>
      </w:r>
      <w:r w:rsidR="00EB385E" w:rsidRPr="00ED0C37">
        <w:rPr>
          <w:rFonts w:ascii="Times New Roman" w:hAnsi="Times New Roman" w:cs="Times New Roman"/>
          <w:b/>
        </w:rPr>
        <w:t>11</w:t>
      </w:r>
      <w:r w:rsidR="006A34DD" w:rsidRPr="00ED0C37">
        <w:rPr>
          <w:rFonts w:ascii="Times New Roman" w:hAnsi="Times New Roman" w:cs="Times New Roman"/>
          <w:b/>
        </w:rPr>
        <w:t>:00.</w:t>
      </w:r>
    </w:p>
    <w:p w:rsidR="00B93B22" w:rsidRPr="00B9774F"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B9774F">
        <w:rPr>
          <w:rFonts w:ascii="Times New Roman" w:hAnsi="Times New Roman" w:cs="Times New Roman"/>
        </w:rPr>
        <w:t>Do oferty należy dołączyć wszystkie wymagane w SWZ dokumenty.</w:t>
      </w:r>
    </w:p>
    <w:p w:rsidR="00B93B22" w:rsidRPr="00873A36"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4C3F84"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0">
        <w:r w:rsidRPr="00E745CC">
          <w:rPr>
            <w:rFonts w:ascii="Times New Roman" w:hAnsi="Times New Roman" w:cs="Times New Roman"/>
            <w:color w:val="5A6378" w:themeColor="text2"/>
            <w:u w:val="single"/>
          </w:rPr>
          <w:t>platformazakupowa.pl</w:t>
        </w:r>
      </w:hyperlink>
      <w:r w:rsidRPr="00873A36">
        <w:rPr>
          <w:rFonts w:ascii="Times New Roman" w:hAnsi="Times New Roman" w:cs="Times New Roman"/>
        </w:rPr>
        <w:t xml:space="preserve">, </w:t>
      </w:r>
      <w:r w:rsidRPr="00521109">
        <w:rPr>
          <w:rFonts w:ascii="Times New Roman" w:hAnsi="Times New Roman" w:cs="Times New Roman"/>
          <w:b/>
        </w:rPr>
        <w:t>Wykonawca</w:t>
      </w:r>
      <w:r w:rsidRPr="00873A36">
        <w:rPr>
          <w:rFonts w:ascii="Times New Roman" w:hAnsi="Times New Roman" w:cs="Times New Roman"/>
        </w:rPr>
        <w:t xml:space="preserve"> powinien złożyć podpis bezpośredni</w:t>
      </w:r>
      <w:r>
        <w:rPr>
          <w:rFonts w:ascii="Times New Roman" w:hAnsi="Times New Roman" w:cs="Times New Roman"/>
        </w:rPr>
        <w:t>o na dokumentach przesłanych za </w:t>
      </w:r>
      <w:r w:rsidRPr="00873A36">
        <w:rPr>
          <w:rFonts w:ascii="Times New Roman" w:hAnsi="Times New Roman" w:cs="Times New Roman"/>
        </w:rPr>
        <w:t xml:space="preserve">pośrednictwem </w:t>
      </w:r>
      <w:hyperlink r:id="rId41">
        <w:r w:rsidRPr="003E01A3">
          <w:rPr>
            <w:rFonts w:ascii="Times New Roman" w:hAnsi="Times New Roman" w:cs="Times New Roman"/>
            <w:color w:val="5A6378" w:themeColor="text2"/>
            <w:u w:val="single"/>
          </w:rPr>
          <w:t>platformazakupowa.pl</w:t>
        </w:r>
      </w:hyperlink>
      <w:r w:rsidRPr="003E01A3">
        <w:rPr>
          <w:rFonts w:ascii="Times New Roman" w:hAnsi="Times New Roman" w:cs="Times New Roman"/>
          <w:color w:val="5A6378" w:themeColor="text2"/>
        </w:rPr>
        <w:t>.</w:t>
      </w:r>
      <w:r w:rsidRPr="00873A36">
        <w:rPr>
          <w:rFonts w:ascii="Times New Roman" w:hAnsi="Times New Roman" w:cs="Times New Roman"/>
        </w:rPr>
        <w:t xml:space="preserve"> Zalecamy stosowanie podpisu na ka</w:t>
      </w:r>
      <w:r>
        <w:rPr>
          <w:rFonts w:ascii="Times New Roman" w:hAnsi="Times New Roman" w:cs="Times New Roman"/>
        </w:rPr>
        <w:t>żdym załączonym pliku osobno, w </w:t>
      </w:r>
      <w:r w:rsidRPr="00873A36">
        <w:rPr>
          <w:rFonts w:ascii="Times New Roman" w:hAnsi="Times New Roman" w:cs="Times New Roman"/>
        </w:rPr>
        <w:t xml:space="preserve">szczególności wskazanych w art. 63 ust 1 oraz ust.2  Pzp, gdzie zaznaczono, iż oferty, wnioski </w:t>
      </w:r>
      <w:r w:rsidR="004C3F84">
        <w:rPr>
          <w:rFonts w:ascii="Times New Roman" w:hAnsi="Times New Roman" w:cs="Times New Roman"/>
        </w:rPr>
        <w:br/>
      </w:r>
      <w:r w:rsidRPr="004C3F84">
        <w:rPr>
          <w:rFonts w:ascii="Times New Roman" w:hAnsi="Times New Roman" w:cs="Times New Roman"/>
        </w:rPr>
        <w:t xml:space="preserve">o dopuszczenie do udziału w postępowaniu oraz oświadczenie, o którym mowa w art. 125 ust.1 sporządza </w:t>
      </w:r>
      <w:r w:rsidR="004C3F84">
        <w:rPr>
          <w:rFonts w:ascii="Times New Roman" w:hAnsi="Times New Roman" w:cs="Times New Roman"/>
        </w:rPr>
        <w:br/>
      </w:r>
      <w:r w:rsidRPr="004C3F84">
        <w:rPr>
          <w:rFonts w:ascii="Times New Roman" w:hAnsi="Times New Roman" w:cs="Times New Roman"/>
        </w:rPr>
        <w:t xml:space="preserve">się, pod rygorem nieważności, w postaci lub formie elektronicznej i opatruje się odpowiednio w odniesieniu </w:t>
      </w:r>
      <w:r w:rsidR="004C3F84">
        <w:rPr>
          <w:rFonts w:ascii="Times New Roman" w:hAnsi="Times New Roman" w:cs="Times New Roman"/>
        </w:rPr>
        <w:br/>
      </w:r>
      <w:r w:rsidRPr="004C3F84">
        <w:rPr>
          <w:rFonts w:ascii="Times New Roman" w:hAnsi="Times New Roman" w:cs="Times New Roman"/>
        </w:rPr>
        <w:t>do wartości postępowania kwalifikowanym podpisem elektronicznym, podpisem zaufanym lub podpisem osobistym.</w:t>
      </w:r>
    </w:p>
    <w:p w:rsidR="00B93B22" w:rsidRPr="00873A36"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w:t>
      </w:r>
      <w:r>
        <w:rPr>
          <w:rFonts w:ascii="Times New Roman" w:hAnsi="Times New Roman" w:cs="Times New Roman"/>
        </w:rPr>
        <w:t>e oferta została zaszyfrowana i </w:t>
      </w:r>
      <w:r w:rsidRPr="00873A36">
        <w:rPr>
          <w:rFonts w:ascii="Times New Roman" w:hAnsi="Times New Roman" w:cs="Times New Roman"/>
        </w:rPr>
        <w:t>złożona.</w:t>
      </w:r>
    </w:p>
    <w:p w:rsidR="00B93B22" w:rsidRPr="00ED0C37"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73A36">
        <w:rPr>
          <w:rFonts w:ascii="Times New Roman" w:hAnsi="Times New Roman" w:cs="Times New Roman"/>
        </w:rPr>
        <w:t xml:space="preserve">Szczegółowa instrukcja dla </w:t>
      </w:r>
      <w:r w:rsidRPr="00CF0F02">
        <w:rPr>
          <w:rFonts w:ascii="Times New Roman" w:hAnsi="Times New Roman" w:cs="Times New Roman"/>
          <w:b/>
        </w:rPr>
        <w:t>Wykonawców</w:t>
      </w:r>
      <w:r w:rsidRPr="00873A36">
        <w:rPr>
          <w:rFonts w:ascii="Times New Roman" w:hAnsi="Times New Roman" w:cs="Times New Roman"/>
        </w:rPr>
        <w:t xml:space="preserve"> dotycząca złożenia, zmiany i wycofania oferty znajduje </w:t>
      </w:r>
      <w:r w:rsidR="004C3F84">
        <w:rPr>
          <w:rFonts w:ascii="Times New Roman" w:hAnsi="Times New Roman" w:cs="Times New Roman"/>
        </w:rPr>
        <w:br/>
      </w:r>
      <w:r w:rsidRPr="00ED0C37">
        <w:rPr>
          <w:rFonts w:ascii="Times New Roman" w:hAnsi="Times New Roman" w:cs="Times New Roman"/>
        </w:rPr>
        <w:t xml:space="preserve">się na stronie internetowej pod adresem:  </w:t>
      </w:r>
      <w:hyperlink r:id="rId42">
        <w:r w:rsidRPr="00ED0C37">
          <w:rPr>
            <w:rFonts w:ascii="Times New Roman" w:hAnsi="Times New Roman" w:cs="Times New Roman"/>
            <w:color w:val="5A6378" w:themeColor="text2"/>
            <w:u w:val="single"/>
          </w:rPr>
          <w:t>https://platformazakupowa.pl/strona/45-instrukcje</w:t>
        </w:r>
      </w:hyperlink>
    </w:p>
    <w:p w:rsidR="00B93B22" w:rsidRPr="00ED0C37"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ED0C37">
        <w:rPr>
          <w:rFonts w:ascii="Times New Roman" w:hAnsi="Times New Roman" w:cs="Times New Roman"/>
        </w:rPr>
        <w:t xml:space="preserve">Otwarcie ofert nastąpi </w:t>
      </w:r>
      <w:r w:rsidRPr="00ED0C37">
        <w:rPr>
          <w:rFonts w:ascii="Times New Roman" w:hAnsi="Times New Roman" w:cs="Times New Roman"/>
          <w:b/>
        </w:rPr>
        <w:t xml:space="preserve">w dniu </w:t>
      </w:r>
      <w:r w:rsidR="00ED0C37" w:rsidRPr="00ED0C37">
        <w:rPr>
          <w:rFonts w:ascii="Times New Roman" w:hAnsi="Times New Roman" w:cs="Times New Roman"/>
          <w:b/>
        </w:rPr>
        <w:t>21.03.2022 r</w:t>
      </w:r>
      <w:r w:rsidRPr="00ED0C37">
        <w:rPr>
          <w:rFonts w:ascii="Times New Roman" w:hAnsi="Times New Roman" w:cs="Times New Roman"/>
          <w:b/>
        </w:rPr>
        <w:t xml:space="preserve">. o godz. </w:t>
      </w:r>
      <w:r w:rsidR="00EB385E" w:rsidRPr="00ED0C37">
        <w:rPr>
          <w:rFonts w:ascii="Times New Roman" w:hAnsi="Times New Roman" w:cs="Times New Roman"/>
          <w:b/>
        </w:rPr>
        <w:t>11</w:t>
      </w:r>
      <w:r w:rsidR="00B632AB" w:rsidRPr="00ED0C37">
        <w:rPr>
          <w:rFonts w:ascii="Times New Roman" w:hAnsi="Times New Roman" w:cs="Times New Roman"/>
          <w:b/>
        </w:rPr>
        <w:t>:30</w:t>
      </w:r>
      <w:r w:rsidR="00343C90" w:rsidRPr="00ED0C37">
        <w:rPr>
          <w:rFonts w:ascii="Times New Roman" w:hAnsi="Times New Roman" w:cs="Times New Roman"/>
          <w:b/>
        </w:rPr>
        <w:t>.</w:t>
      </w:r>
    </w:p>
    <w:p w:rsidR="00B93B22" w:rsidRPr="00BB71E3"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B93B22" w:rsidRDefault="00B93B22" w:rsidP="009147C4">
      <w:pPr>
        <w:pStyle w:val="normal"/>
        <w:numPr>
          <w:ilvl w:val="0"/>
          <w:numId w:val="12"/>
        </w:numPr>
        <w:pBdr>
          <w:top w:val="nil"/>
          <w:left w:val="nil"/>
          <w:bottom w:val="nil"/>
          <w:right w:val="nil"/>
          <w:between w:val="nil"/>
        </w:pBdr>
        <w:tabs>
          <w:tab w:val="clear" w:pos="1080"/>
        </w:tabs>
        <w:spacing w:line="240" w:lineRule="auto"/>
        <w:ind w:left="709" w:hanging="641"/>
        <w:jc w:val="both"/>
        <w:rPr>
          <w:rFonts w:ascii="Times New Roman" w:hAnsi="Times New Roman" w:cs="Times New Roman"/>
        </w:rPr>
      </w:pPr>
      <w:r>
        <w:rPr>
          <w:rFonts w:ascii="Times New Roman" w:hAnsi="Times New Roman" w:cs="Times New Roman"/>
        </w:rPr>
        <w:t>O</w:t>
      </w:r>
      <w:r w:rsidRPr="00CF0F02">
        <w:rPr>
          <w:rFonts w:ascii="Times New Roman" w:hAnsi="Times New Roman" w:cs="Times New Roman"/>
        </w:rPr>
        <w:t>twarcie ofert następuje przy użyciu systemu teleinformatycznego</w:t>
      </w:r>
      <w:r>
        <w:rPr>
          <w:rFonts w:ascii="Times New Roman" w:hAnsi="Times New Roman" w:cs="Times New Roman"/>
        </w:rPr>
        <w:t xml:space="preserve">, tj. </w:t>
      </w:r>
      <w:r w:rsidRPr="001C0FEA">
        <w:rPr>
          <w:rFonts w:ascii="Times New Roman" w:hAnsi="Times New Roman" w:cs="Times New Roman"/>
        </w:rPr>
        <w:t xml:space="preserve">za pośrednictwem </w:t>
      </w:r>
      <w:hyperlink r:id="rId43">
        <w:r w:rsidRPr="003E01A3">
          <w:rPr>
            <w:rFonts w:ascii="Times New Roman" w:hAnsi="Times New Roman" w:cs="Times New Roman"/>
            <w:color w:val="5A6378" w:themeColor="text2"/>
            <w:u w:val="single"/>
          </w:rPr>
          <w:t>platformazakupowa.pl</w:t>
        </w:r>
      </w:hyperlink>
      <w:r>
        <w:rPr>
          <w:rFonts w:ascii="Times New Roman" w:hAnsi="Times New Roman" w:cs="Times New Roman"/>
        </w:rPr>
        <w:t>, w </w:t>
      </w:r>
      <w:r w:rsidRPr="00CF0F02">
        <w:rPr>
          <w:rFonts w:ascii="Times New Roman" w:hAnsi="Times New Roman" w:cs="Times New Roman"/>
        </w:rPr>
        <w:t>przypadku awarii tego systemu,</w:t>
      </w:r>
      <w:r>
        <w:rPr>
          <w:rFonts w:ascii="Times New Roman" w:hAnsi="Times New Roman" w:cs="Times New Roman"/>
        </w:rPr>
        <w:t xml:space="preserve"> która </w:t>
      </w:r>
      <w:r w:rsidRPr="00CF0F02">
        <w:rPr>
          <w:rFonts w:ascii="Times New Roman" w:hAnsi="Times New Roman" w:cs="Times New Roman"/>
        </w:rPr>
        <w:t>powoduje brak możliwości otwarcia ofe</w:t>
      </w:r>
      <w:r>
        <w:rPr>
          <w:rFonts w:ascii="Times New Roman" w:hAnsi="Times New Roman" w:cs="Times New Roman"/>
        </w:rPr>
        <w:t xml:space="preserve">rt </w:t>
      </w:r>
      <w:r w:rsidR="00141F0A">
        <w:rPr>
          <w:rFonts w:ascii="Times New Roman" w:hAnsi="Times New Roman" w:cs="Times New Roman"/>
        </w:rPr>
        <w:br/>
      </w:r>
      <w:r>
        <w:rPr>
          <w:rFonts w:ascii="Times New Roman" w:hAnsi="Times New Roman" w:cs="Times New Roman"/>
        </w:rPr>
        <w:t>w terminie określonym przez </w:t>
      </w:r>
      <w:r w:rsidRPr="00C25973">
        <w:rPr>
          <w:rFonts w:ascii="Times New Roman" w:hAnsi="Times New Roman" w:cs="Times New Roman"/>
          <w:b/>
        </w:rPr>
        <w:t>Zamawiającego</w:t>
      </w:r>
      <w:r w:rsidRPr="00CF0F02">
        <w:rPr>
          <w:rFonts w:ascii="Times New Roman" w:hAnsi="Times New Roman" w:cs="Times New Roman"/>
        </w:rPr>
        <w:t>, otwarcie ofert następuje niezwłocznie po usunięciu awarii.</w:t>
      </w:r>
    </w:p>
    <w:p w:rsidR="00B93B22"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lastRenderedPageBreak/>
        <w:t>Zamawiający</w:t>
      </w:r>
      <w:r w:rsidRPr="00C25973">
        <w:rPr>
          <w:rFonts w:ascii="Times New Roman" w:hAnsi="Times New Roman" w:cs="Times New Roman"/>
        </w:rPr>
        <w:t xml:space="preserve"> poinformuje o zmianie terminu otwarcia ofert na stronie internetowej prowadzonego postępowania.</w:t>
      </w:r>
    </w:p>
    <w:p w:rsidR="00B93B22" w:rsidRPr="00C25973"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B32C76" w:rsidRDefault="00B93B22" w:rsidP="009147C4">
      <w:pPr>
        <w:pStyle w:val="normal"/>
        <w:numPr>
          <w:ilvl w:val="2"/>
          <w:numId w:val="34"/>
        </w:numPr>
        <w:shd w:val="clear" w:color="auto" w:fill="FFFFFF"/>
        <w:spacing w:line="240" w:lineRule="auto"/>
        <w:ind w:left="993" w:hanging="284"/>
        <w:jc w:val="both"/>
        <w:rPr>
          <w:rFonts w:ascii="Times New Roman" w:hAnsi="Times New Roman" w:cs="Times New Roman"/>
        </w:rPr>
      </w:pPr>
      <w:r w:rsidRPr="00CF0F02">
        <w:rPr>
          <w:rFonts w:ascii="Times New Roman" w:hAnsi="Times New Roman" w:cs="Times New Roman"/>
        </w:rPr>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Pr>
          <w:rFonts w:ascii="Times New Roman" w:hAnsi="Times New Roman" w:cs="Times New Roman"/>
        </w:rPr>
        <w:t xml:space="preserve"> których oferty zostały otwarte,</w:t>
      </w:r>
    </w:p>
    <w:p w:rsidR="00421986" w:rsidRPr="00B32C76" w:rsidRDefault="00B93B22" w:rsidP="009147C4">
      <w:pPr>
        <w:pStyle w:val="normal"/>
        <w:numPr>
          <w:ilvl w:val="2"/>
          <w:numId w:val="34"/>
        </w:numPr>
        <w:shd w:val="clear" w:color="auto" w:fill="FFFFFF"/>
        <w:spacing w:line="240" w:lineRule="auto"/>
        <w:ind w:left="993" w:hanging="284"/>
        <w:jc w:val="both"/>
        <w:rPr>
          <w:rFonts w:ascii="Times New Roman" w:hAnsi="Times New Roman" w:cs="Times New Roman"/>
        </w:rPr>
      </w:pPr>
      <w:r w:rsidRPr="00B32C76">
        <w:rPr>
          <w:rFonts w:ascii="Times New Roman" w:hAnsi="Times New Roman" w:cs="Times New Roman"/>
        </w:rPr>
        <w:t>cenach lub kosztach zawartych w ofertach.</w:t>
      </w:r>
    </w:p>
    <w:p w:rsidR="007460B6" w:rsidRPr="00421986" w:rsidRDefault="009F3159" w:rsidP="00421986">
      <w:pPr>
        <w:pStyle w:val="normal"/>
        <w:shd w:val="clear" w:color="auto" w:fill="FFFFFF"/>
        <w:spacing w:line="240" w:lineRule="auto"/>
        <w:ind w:left="426"/>
        <w:jc w:val="both"/>
        <w:rPr>
          <w:rFonts w:ascii="Times New Roman" w:hAnsi="Times New Roman" w:cs="Times New Roman"/>
        </w:rPr>
      </w:pPr>
      <w:r>
        <w:rPr>
          <w:rFonts w:ascii="Times New Roman" w:hAnsi="Times New Roman" w:cs="Times New Roman"/>
        </w:rPr>
        <w:t xml:space="preserve">   </w:t>
      </w:r>
      <w:r w:rsidR="00B93B22" w:rsidRPr="00421986">
        <w:rPr>
          <w:rFonts w:ascii="Times New Roman" w:hAnsi="Times New Roman" w:cs="Times New Roman"/>
        </w:rPr>
        <w:t>Informacja zostanie opublikowana na stronie postępowania na</w:t>
      </w:r>
      <w:hyperlink r:id="rId44">
        <w:r w:rsidR="00B93B22" w:rsidRPr="00421986">
          <w:rPr>
            <w:rFonts w:ascii="Times New Roman" w:hAnsi="Times New Roman" w:cs="Times New Roman"/>
            <w:color w:val="1155CC"/>
            <w:u w:val="single"/>
          </w:rPr>
          <w:t xml:space="preserve"> </w:t>
        </w:r>
        <w:r w:rsidR="00B93B22" w:rsidRPr="00421986">
          <w:rPr>
            <w:rFonts w:ascii="Times New Roman" w:hAnsi="Times New Roman" w:cs="Times New Roman"/>
            <w:u w:val="single"/>
          </w:rPr>
          <w:t>platformazakupowa.pl</w:t>
        </w:r>
      </w:hyperlink>
      <w:r w:rsidR="00B93B22" w:rsidRPr="00421986">
        <w:rPr>
          <w:rFonts w:ascii="Times New Roman" w:hAnsi="Times New Roman" w:cs="Times New Roman"/>
        </w:rPr>
        <w:t xml:space="preserve"> w sekcji ,,Komunikaty” .</w:t>
      </w:r>
    </w:p>
    <w:p w:rsidR="009F3159" w:rsidRDefault="009F3159" w:rsidP="009F3159">
      <w:pPr>
        <w:shd w:val="clear" w:color="auto" w:fill="FFFFFF"/>
        <w:tabs>
          <w:tab w:val="left" w:pos="0"/>
        </w:tabs>
        <w:spacing w:line="240" w:lineRule="auto"/>
        <w:ind w:right="-233"/>
        <w:jc w:val="both"/>
        <w:rPr>
          <w:rFonts w:ascii="Times New Roman" w:hAnsi="Times New Roman" w:cs="Times New Roman"/>
          <w:b/>
          <w:bCs/>
        </w:rPr>
      </w:pPr>
    </w:p>
    <w:p w:rsidR="00B01226" w:rsidRPr="009F31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9F3159">
        <w:rPr>
          <w:rFonts w:ascii="Times New Roman" w:hAnsi="Times New Roman"/>
          <w:b/>
          <w:bCs/>
        </w:rPr>
        <w:t xml:space="preserve">Opis sposobu obliczenia ceny. </w:t>
      </w:r>
    </w:p>
    <w:p w:rsidR="007A6CA7" w:rsidRDefault="00B1470C" w:rsidP="00B1470C">
      <w:pPr>
        <w:shd w:val="clear" w:color="auto" w:fill="FFFFFF"/>
        <w:tabs>
          <w:tab w:val="left" w:pos="975"/>
        </w:tabs>
        <w:spacing w:line="240" w:lineRule="auto"/>
        <w:ind w:left="0" w:firstLine="0"/>
        <w:jc w:val="both"/>
        <w:rPr>
          <w:rFonts w:ascii="Times New Roman" w:hAnsi="Times New Roman" w:cs="Times New Roman"/>
        </w:rPr>
      </w:pPr>
      <w:r>
        <w:rPr>
          <w:rFonts w:ascii="Times New Roman" w:hAnsi="Times New Roman" w:cs="Times New Roman"/>
        </w:rPr>
        <w:tab/>
      </w:r>
      <w:r w:rsidR="009A1497">
        <w:rPr>
          <w:rFonts w:ascii="Times New Roman" w:hAnsi="Times New Roman" w:cs="Times New Roman"/>
        </w:rPr>
        <w:tab/>
      </w:r>
    </w:p>
    <w:p w:rsidR="00B97241" w:rsidRPr="00B97241" w:rsidRDefault="00B97241" w:rsidP="00B97241">
      <w:pPr>
        <w:pStyle w:val="Akapitzlist"/>
        <w:shd w:val="clear" w:color="auto" w:fill="FFFFFF"/>
        <w:tabs>
          <w:tab w:val="left" w:pos="0"/>
        </w:tabs>
        <w:spacing w:line="240" w:lineRule="auto"/>
        <w:ind w:left="644" w:right="-233" w:firstLine="0"/>
        <w:jc w:val="both"/>
        <w:rPr>
          <w:rFonts w:ascii="Times New Roman" w:hAnsi="Times New Roman"/>
          <w:b/>
          <w:bCs/>
        </w:rPr>
      </w:pPr>
      <w:r>
        <w:rPr>
          <w:rFonts w:ascii="Times New Roman" w:hAnsi="Times New Roman"/>
          <w:b/>
          <w:bCs/>
        </w:rPr>
        <w:tab/>
      </w:r>
      <w:r>
        <w:rPr>
          <w:rFonts w:ascii="Times New Roman" w:hAnsi="Times New Roman"/>
          <w:b/>
          <w:bCs/>
        </w:rPr>
        <w:tab/>
      </w:r>
      <w:r w:rsidRPr="00B97241">
        <w:rPr>
          <w:rFonts w:ascii="Times New Roman" w:hAnsi="Times New Roman"/>
          <w:b/>
          <w:bCs/>
        </w:rPr>
        <w:t>ZADANIE OD NR 1 DO NR 5</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Za najkorzystniejszą ofertę uznana zostanie oferta, która uzyska największą liczbę punktów w poszczególnych kryteriach oceny ofert.</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zobowiązany jest do zapoznania się z przedmiotem zamówienia objętym niniejszym postępowaniem.</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określi cenę oferty brutto </w:t>
      </w:r>
      <w:r w:rsidR="00343C90" w:rsidRPr="009F3159">
        <w:rPr>
          <w:rFonts w:ascii="Times New Roman" w:hAnsi="Times New Roman"/>
        </w:rPr>
        <w:t>w oparciu o zapisy niniejszej S</w:t>
      </w:r>
      <w:r w:rsidRPr="009F3159">
        <w:rPr>
          <w:rFonts w:ascii="Times New Roman" w:hAnsi="Times New Roman"/>
        </w:rPr>
        <w:t>WZ, za realizację całego przedmiotu zamówienia, podając ją w zapisie liczbowym i słownie z dokładnością do dwóch miejsc po przecinku.</w:t>
      </w:r>
    </w:p>
    <w:p w:rsidR="0072337F" w:rsidRPr="00613C05" w:rsidRDefault="002F083D" w:rsidP="009147C4">
      <w:pPr>
        <w:pStyle w:val="Akapitzlist"/>
        <w:widowControl/>
        <w:numPr>
          <w:ilvl w:val="0"/>
          <w:numId w:val="18"/>
        </w:numPr>
        <w:spacing w:line="240" w:lineRule="auto"/>
        <w:ind w:right="39"/>
        <w:jc w:val="both"/>
        <w:rPr>
          <w:rFonts w:ascii="Times New Roman" w:hAnsi="Times New Roman"/>
        </w:rPr>
      </w:pPr>
      <w:r w:rsidRPr="0072337F">
        <w:rPr>
          <w:rFonts w:ascii="Times New Roman" w:hAnsi="Times New Roman"/>
          <w:szCs w:val="22"/>
        </w:rPr>
        <w:t xml:space="preserve"> </w:t>
      </w:r>
      <w:r w:rsidR="001C0977" w:rsidRPr="00613C05">
        <w:rPr>
          <w:rFonts w:ascii="Times New Roman" w:hAnsi="Times New Roman"/>
          <w:szCs w:val="22"/>
        </w:rPr>
        <w:t xml:space="preserve">Zaproponowana przez </w:t>
      </w:r>
      <w:r w:rsidR="001C0977" w:rsidRPr="00613C05">
        <w:rPr>
          <w:rFonts w:ascii="Times New Roman" w:hAnsi="Times New Roman"/>
          <w:b/>
          <w:szCs w:val="22"/>
        </w:rPr>
        <w:t>Wykonawcę</w:t>
      </w:r>
      <w:r w:rsidR="001C0977" w:rsidRPr="00613C05">
        <w:rPr>
          <w:rFonts w:ascii="Times New Roman" w:hAnsi="Times New Roman"/>
          <w:szCs w:val="22"/>
        </w:rPr>
        <w:t xml:space="preserve"> cena jest ceną ryczałtową, którą należy</w:t>
      </w:r>
      <w:r w:rsidR="006F3336" w:rsidRPr="00613C05">
        <w:rPr>
          <w:rFonts w:ascii="Times New Roman" w:hAnsi="Times New Roman"/>
          <w:szCs w:val="22"/>
        </w:rPr>
        <w:t xml:space="preserve"> wpisać </w:t>
      </w:r>
      <w:r w:rsidR="0072337F" w:rsidRPr="00613C05">
        <w:rPr>
          <w:rFonts w:ascii="Times New Roman" w:hAnsi="Times New Roman"/>
          <w:szCs w:val="22"/>
        </w:rPr>
        <w:t xml:space="preserve">wraz z proponowanym terminem gwarancji </w:t>
      </w:r>
      <w:r w:rsidR="006F3336" w:rsidRPr="00613C05">
        <w:rPr>
          <w:rFonts w:ascii="Times New Roman" w:hAnsi="Times New Roman"/>
          <w:szCs w:val="22"/>
        </w:rPr>
        <w:t>do F</w:t>
      </w:r>
      <w:r w:rsidR="00343C90" w:rsidRPr="00613C05">
        <w:rPr>
          <w:rFonts w:ascii="Times New Roman" w:hAnsi="Times New Roman"/>
          <w:szCs w:val="22"/>
        </w:rPr>
        <w:t>ormularza oferty (S</w:t>
      </w:r>
      <w:r w:rsidR="00ED0C37" w:rsidRPr="00613C05">
        <w:rPr>
          <w:rFonts w:ascii="Times New Roman" w:hAnsi="Times New Roman"/>
          <w:szCs w:val="22"/>
        </w:rPr>
        <w:t>WZ, Rozdział C</w:t>
      </w:r>
      <w:r w:rsidR="001C0977" w:rsidRPr="00613C05">
        <w:rPr>
          <w:rFonts w:ascii="Times New Roman" w:hAnsi="Times New Roman"/>
          <w:szCs w:val="22"/>
        </w:rPr>
        <w:t xml:space="preserve">) </w:t>
      </w:r>
      <w:r w:rsidR="001C0977" w:rsidRPr="00613C05">
        <w:rPr>
          <w:rFonts w:ascii="Times New Roman" w:hAnsi="Times New Roman"/>
          <w:b/>
          <w:szCs w:val="22"/>
        </w:rPr>
        <w:t>w pkt. </w:t>
      </w:r>
      <w:r w:rsidR="005E578E" w:rsidRPr="00613C05">
        <w:rPr>
          <w:rFonts w:ascii="Times New Roman" w:hAnsi="Times New Roman"/>
          <w:b/>
          <w:szCs w:val="22"/>
        </w:rPr>
        <w:t>II</w:t>
      </w:r>
      <w:r w:rsidR="001C0977" w:rsidRPr="00613C05">
        <w:rPr>
          <w:rFonts w:ascii="Times New Roman" w:hAnsi="Times New Roman"/>
          <w:szCs w:val="22"/>
        </w:rPr>
        <w:t xml:space="preserve">– </w:t>
      </w:r>
      <w:r w:rsidR="00FB63C9" w:rsidRPr="00613C05">
        <w:rPr>
          <w:rFonts w:ascii="Times New Roman" w:hAnsi="Times New Roman"/>
          <w:b/>
          <w:szCs w:val="22"/>
        </w:rPr>
        <w:t>oferowana cena</w:t>
      </w:r>
      <w:r w:rsidR="0072337F" w:rsidRPr="00613C05">
        <w:rPr>
          <w:rFonts w:ascii="Times New Roman" w:hAnsi="Times New Roman"/>
          <w:b/>
          <w:szCs w:val="22"/>
        </w:rPr>
        <w:t xml:space="preserve"> i okres gwarancji</w:t>
      </w:r>
      <w:r w:rsidR="00FB63C9" w:rsidRPr="00613C05">
        <w:rPr>
          <w:rFonts w:ascii="Times New Roman" w:hAnsi="Times New Roman"/>
          <w:b/>
          <w:szCs w:val="22"/>
        </w:rPr>
        <w:t>.</w:t>
      </w:r>
      <w:r w:rsidR="00BD0E9E" w:rsidRPr="00613C05">
        <w:rPr>
          <w:rFonts w:ascii="Times New Roman" w:hAnsi="Times New Roman"/>
          <w:szCs w:val="22"/>
        </w:rPr>
        <w:t xml:space="preserve"> </w:t>
      </w:r>
    </w:p>
    <w:p w:rsidR="009F3159" w:rsidRPr="00613C05" w:rsidRDefault="001C0977" w:rsidP="009147C4">
      <w:pPr>
        <w:pStyle w:val="Akapitzlist"/>
        <w:widowControl/>
        <w:numPr>
          <w:ilvl w:val="0"/>
          <w:numId w:val="18"/>
        </w:numPr>
        <w:spacing w:line="240" w:lineRule="auto"/>
        <w:ind w:right="39"/>
        <w:jc w:val="both"/>
        <w:rPr>
          <w:rFonts w:ascii="Times New Roman" w:hAnsi="Times New Roman"/>
        </w:rPr>
      </w:pPr>
      <w:r w:rsidRPr="00613C05">
        <w:rPr>
          <w:rFonts w:ascii="Times New Roman" w:hAnsi="Times New Roman"/>
        </w:rPr>
        <w:t xml:space="preserve">Dla wyliczenia ceny oferty </w:t>
      </w:r>
      <w:r w:rsidRPr="00613C05">
        <w:rPr>
          <w:rFonts w:ascii="Times New Roman" w:hAnsi="Times New Roman"/>
          <w:b/>
        </w:rPr>
        <w:t xml:space="preserve">Wykonawca </w:t>
      </w:r>
      <w:r w:rsidRPr="00613C05">
        <w:rPr>
          <w:rFonts w:ascii="Times New Roman" w:hAnsi="Times New Roman"/>
        </w:rPr>
        <w:t>obowiązany je</w:t>
      </w:r>
      <w:r w:rsidR="00014CB5" w:rsidRPr="00613C05">
        <w:rPr>
          <w:rFonts w:ascii="Times New Roman" w:hAnsi="Times New Roman"/>
        </w:rPr>
        <w:t xml:space="preserve">st wykonać kosztorys </w:t>
      </w:r>
      <w:r w:rsidR="009A1497" w:rsidRPr="00613C05">
        <w:rPr>
          <w:rFonts w:ascii="Times New Roman" w:hAnsi="Times New Roman"/>
        </w:rPr>
        <w:t>szczegółowy</w:t>
      </w:r>
      <w:r w:rsidR="00CF5732" w:rsidRPr="00613C05">
        <w:rPr>
          <w:rFonts w:ascii="Times New Roman" w:hAnsi="Times New Roman"/>
        </w:rPr>
        <w:t xml:space="preserve">, w oparciu </w:t>
      </w:r>
      <w:r w:rsidR="009A1497" w:rsidRPr="00613C05">
        <w:rPr>
          <w:rFonts w:ascii="Times New Roman" w:hAnsi="Times New Roman"/>
        </w:rPr>
        <w:br/>
      </w:r>
      <w:r w:rsidR="00CF5732" w:rsidRPr="00613C05">
        <w:rPr>
          <w:rFonts w:ascii="Times New Roman" w:hAnsi="Times New Roman"/>
        </w:rPr>
        <w:t>o dołączony do SWZ</w:t>
      </w:r>
      <w:r w:rsidR="00FB63C9" w:rsidRPr="00613C05">
        <w:rPr>
          <w:rFonts w:ascii="Times New Roman" w:hAnsi="Times New Roman"/>
        </w:rPr>
        <w:t xml:space="preserve"> </w:t>
      </w:r>
      <w:r w:rsidR="00FB63C9" w:rsidRPr="00613C05">
        <w:rPr>
          <w:rFonts w:ascii="Times New Roman" w:hAnsi="Times New Roman"/>
          <w:b/>
        </w:rPr>
        <w:t xml:space="preserve">Załącznik nr </w:t>
      </w:r>
      <w:r w:rsidR="00ED0C37" w:rsidRPr="00613C05">
        <w:rPr>
          <w:rFonts w:ascii="Times New Roman" w:hAnsi="Times New Roman"/>
          <w:b/>
        </w:rPr>
        <w:t>7</w:t>
      </w:r>
      <w:r w:rsidR="00FB63C9" w:rsidRPr="00613C05">
        <w:rPr>
          <w:rFonts w:ascii="Times New Roman" w:hAnsi="Times New Roman"/>
        </w:rPr>
        <w:t>. Kosztorys</w:t>
      </w:r>
      <w:r w:rsidRPr="00613C05">
        <w:rPr>
          <w:rFonts w:ascii="Times New Roman" w:hAnsi="Times New Roman"/>
        </w:rPr>
        <w:t xml:space="preserve"> </w:t>
      </w:r>
      <w:r w:rsidR="009A1497" w:rsidRPr="00613C05">
        <w:rPr>
          <w:rFonts w:ascii="Times New Roman" w:hAnsi="Times New Roman"/>
        </w:rPr>
        <w:t>szczegółowy musi być wykonany</w:t>
      </w:r>
      <w:r w:rsidRPr="00613C05">
        <w:rPr>
          <w:rFonts w:ascii="Times New Roman" w:hAnsi="Times New Roman"/>
        </w:rPr>
        <w:t xml:space="preserve"> z zachowaniem </w:t>
      </w:r>
      <w:r w:rsidR="00574CF6" w:rsidRPr="00613C05">
        <w:rPr>
          <w:rFonts w:ascii="Times New Roman" w:hAnsi="Times New Roman"/>
        </w:rPr>
        <w:t xml:space="preserve">wytycznych zawartych </w:t>
      </w:r>
      <w:r w:rsidR="00FB63C9" w:rsidRPr="00613C05">
        <w:rPr>
          <w:rFonts w:ascii="Times New Roman" w:hAnsi="Times New Roman"/>
        </w:rPr>
        <w:t xml:space="preserve">w </w:t>
      </w:r>
      <w:r w:rsidR="00ED0C37" w:rsidRPr="00613C05">
        <w:rPr>
          <w:rFonts w:ascii="Times New Roman" w:hAnsi="Times New Roman"/>
          <w:b/>
        </w:rPr>
        <w:t>Załączniku nr 7</w:t>
      </w:r>
      <w:r w:rsidR="00FB63C9" w:rsidRPr="00613C05">
        <w:rPr>
          <w:rFonts w:ascii="Times New Roman" w:hAnsi="Times New Roman"/>
          <w:b/>
        </w:rPr>
        <w:t>.</w:t>
      </w:r>
      <w:r w:rsidR="00FB63C9" w:rsidRPr="00613C05">
        <w:rPr>
          <w:rFonts w:ascii="Times New Roman" w:hAnsi="Times New Roman"/>
        </w:rPr>
        <w:t xml:space="preserve"> </w:t>
      </w:r>
      <w:r w:rsidRPr="00613C05">
        <w:rPr>
          <w:rFonts w:ascii="Times New Roman" w:hAnsi="Times New Roman"/>
        </w:rPr>
        <w:t xml:space="preserve">Proponowane przez </w:t>
      </w:r>
      <w:r w:rsidRPr="00613C05">
        <w:rPr>
          <w:rFonts w:ascii="Times New Roman" w:hAnsi="Times New Roman"/>
          <w:b/>
          <w:bCs/>
        </w:rPr>
        <w:t xml:space="preserve">Wykonawcę </w:t>
      </w:r>
      <w:r w:rsidRPr="00613C05">
        <w:rPr>
          <w:rFonts w:ascii="Times New Roman" w:hAnsi="Times New Roman"/>
        </w:rPr>
        <w:t>materiały i urządzenia mus</w:t>
      </w:r>
      <w:r w:rsidR="00343C90" w:rsidRPr="00613C05">
        <w:rPr>
          <w:rFonts w:ascii="Times New Roman" w:hAnsi="Times New Roman"/>
        </w:rPr>
        <w:t>zą odpowiadać wymaganiom S</w:t>
      </w:r>
      <w:r w:rsidR="004B4662" w:rsidRPr="00613C05">
        <w:rPr>
          <w:rFonts w:ascii="Times New Roman" w:hAnsi="Times New Roman"/>
        </w:rPr>
        <w:t>WZ </w:t>
      </w:r>
      <w:r w:rsidRPr="00613C05">
        <w:rPr>
          <w:rFonts w:ascii="Times New Roman" w:hAnsi="Times New Roman"/>
        </w:rPr>
        <w:t>i </w:t>
      </w:r>
      <w:r w:rsidR="004B4662" w:rsidRPr="00613C05">
        <w:rPr>
          <w:rFonts w:ascii="Times New Roman" w:hAnsi="Times New Roman"/>
        </w:rPr>
        <w:t>dokumentacji</w:t>
      </w:r>
      <w:r w:rsidRPr="00613C05">
        <w:rPr>
          <w:rFonts w:ascii="Times New Roman" w:hAnsi="Times New Roman"/>
        </w:rPr>
        <w:t>.</w:t>
      </w:r>
    </w:p>
    <w:p w:rsidR="00574CF6"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b/>
          <w:bCs/>
        </w:rPr>
        <w:t xml:space="preserve">Wykonawca </w:t>
      </w:r>
      <w:r w:rsidR="00FB63C9" w:rsidRPr="00957209">
        <w:rPr>
          <w:rFonts w:ascii="Times New Roman" w:hAnsi="Times New Roman"/>
        </w:rPr>
        <w:t xml:space="preserve">sporządza kosztorys </w:t>
      </w:r>
      <w:r w:rsidR="009A1497" w:rsidRPr="00957209">
        <w:rPr>
          <w:rFonts w:ascii="Times New Roman" w:hAnsi="Times New Roman"/>
        </w:rPr>
        <w:t>szczegółowy</w:t>
      </w:r>
      <w:r w:rsidRPr="00957209">
        <w:rPr>
          <w:rFonts w:ascii="Times New Roman" w:hAnsi="Times New Roman"/>
        </w:rPr>
        <w:t xml:space="preserve"> w oparciu o własną, opartą na rachunku ekonomicznym kalkulację cenową. </w:t>
      </w:r>
    </w:p>
    <w:p w:rsidR="009F3159"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rPr>
        <w:t xml:space="preserve">Ogólna cena ofertowa powinna obejmować koszty wykonania </w:t>
      </w:r>
      <w:r w:rsidR="00896802" w:rsidRPr="00957209">
        <w:rPr>
          <w:rFonts w:ascii="Times New Roman" w:hAnsi="Times New Roman"/>
        </w:rPr>
        <w:t>przedmiotu zamówienia</w:t>
      </w:r>
      <w:r w:rsidRPr="00957209">
        <w:rPr>
          <w:rFonts w:ascii="Times New Roman" w:hAnsi="Times New Roman"/>
        </w:rPr>
        <w:t xml:space="preserve"> bezpośrednio wynikających z dokumentacji, powinna także obejmować koszty </w:t>
      </w:r>
      <w:r w:rsidR="00896802" w:rsidRPr="00957209">
        <w:rPr>
          <w:rFonts w:ascii="Times New Roman" w:hAnsi="Times New Roman"/>
        </w:rPr>
        <w:t>przedmiotu zamówienia</w:t>
      </w:r>
      <w:r w:rsidRPr="00957209">
        <w:rPr>
          <w:rFonts w:ascii="Times New Roman" w:hAnsi="Times New Roman"/>
        </w:rPr>
        <w:t xml:space="preserve"> nie ujętych </w:t>
      </w:r>
      <w:r w:rsidR="00896802" w:rsidRPr="00957209">
        <w:rPr>
          <w:rFonts w:ascii="Times New Roman" w:hAnsi="Times New Roman"/>
        </w:rPr>
        <w:br/>
      </w:r>
      <w:r w:rsidRPr="00957209">
        <w:rPr>
          <w:rFonts w:ascii="Times New Roman" w:hAnsi="Times New Roman"/>
        </w:rPr>
        <w:t>w dokumentacji technicznej, a których wykonanie niezbędne jest dla prawidłowego wykonania przedmiotu umowy, jak m.in. podatek VAT, inflację w okresie reali</w:t>
      </w:r>
      <w:r w:rsidRPr="00957209">
        <w:rPr>
          <w:rFonts w:ascii="Times New Roman" w:hAnsi="Times New Roman"/>
        </w:rPr>
        <w:softHyphen/>
        <w:t xml:space="preserve">zacji </w:t>
      </w:r>
      <w:r w:rsidR="00896802" w:rsidRPr="00957209">
        <w:rPr>
          <w:rFonts w:ascii="Times New Roman" w:hAnsi="Times New Roman"/>
        </w:rPr>
        <w:t xml:space="preserve">przedmiotu zamówienia, </w:t>
      </w:r>
      <w:r w:rsidRPr="00957209">
        <w:rPr>
          <w:rFonts w:ascii="Times New Roman" w:hAnsi="Times New Roman"/>
        </w:rPr>
        <w:t xml:space="preserve">odszkodowań </w:t>
      </w:r>
      <w:r w:rsidR="009A1497" w:rsidRPr="00957209">
        <w:rPr>
          <w:rFonts w:ascii="Times New Roman" w:hAnsi="Times New Roman"/>
        </w:rPr>
        <w:br/>
      </w:r>
      <w:r w:rsidRPr="00957209">
        <w:rPr>
          <w:rFonts w:ascii="Times New Roman" w:hAnsi="Times New Roman"/>
        </w:rPr>
        <w:t>za wyrządzone szkody w uprawach i elementach</w:t>
      </w:r>
      <w:r w:rsidR="00896802" w:rsidRPr="00957209">
        <w:rPr>
          <w:rFonts w:ascii="Times New Roman" w:hAnsi="Times New Roman"/>
        </w:rPr>
        <w:t xml:space="preserve"> zagospodarowania zewnętrznego </w:t>
      </w:r>
      <w:r w:rsidRPr="00957209">
        <w:rPr>
          <w:rFonts w:ascii="Times New Roman" w:hAnsi="Times New Roman"/>
        </w:rPr>
        <w:t xml:space="preserve">oraz wszelkie koszty konieczne do poniesienia celem terminowej i prawidłowej realizacji </w:t>
      </w:r>
      <w:r w:rsidR="00896802" w:rsidRPr="00957209">
        <w:rPr>
          <w:rFonts w:ascii="Times New Roman" w:hAnsi="Times New Roman"/>
        </w:rPr>
        <w:t>przedmiotu zamówienia</w:t>
      </w:r>
      <w:r w:rsidRPr="00957209">
        <w:rPr>
          <w:rFonts w:ascii="Times New Roman" w:hAnsi="Times New Roman"/>
        </w:rPr>
        <w:t xml:space="preserve"> oraz tzw. „koszty ryzyka”.</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rPr>
        <w:t>Zamawiający</w:t>
      </w:r>
      <w:r w:rsidRPr="009F3159">
        <w:rPr>
          <w:rFonts w:ascii="Times New Roman" w:hAnsi="Times New Roman"/>
        </w:rPr>
        <w:t xml:space="preserve"> nie zapłaci za pozycje, za które nie zostanie podana przez </w:t>
      </w:r>
      <w:r w:rsidRPr="009F3159">
        <w:rPr>
          <w:rFonts w:ascii="Times New Roman" w:hAnsi="Times New Roman"/>
          <w:b/>
        </w:rPr>
        <w:t>Wykonawcę</w:t>
      </w:r>
      <w:r w:rsidR="008C60C7" w:rsidRPr="009F3159">
        <w:rPr>
          <w:rFonts w:ascii="Times New Roman" w:hAnsi="Times New Roman"/>
        </w:rPr>
        <w:t xml:space="preserve"> żadna cena. Kiedy </w:t>
      </w:r>
      <w:r w:rsidRPr="009F3159">
        <w:rPr>
          <w:rFonts w:ascii="Times New Roman" w:hAnsi="Times New Roman"/>
        </w:rPr>
        <w:t xml:space="preserve">takie </w:t>
      </w:r>
      <w:r w:rsidR="00896802">
        <w:rPr>
          <w:rFonts w:ascii="Times New Roman" w:hAnsi="Times New Roman"/>
        </w:rPr>
        <w:t xml:space="preserve">prace </w:t>
      </w:r>
      <w:r w:rsidRPr="009F3159">
        <w:rPr>
          <w:rFonts w:ascii="Times New Roman" w:hAnsi="Times New Roman"/>
        </w:rPr>
        <w:t>zostaną wykonane, będzie się uważało, że zostały one ujęte w innych cenach elementów.</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Cena musi być wyrażona w złotych polskich niezależnie od wchodzących w jej skład elementów. </w:t>
      </w:r>
      <w:r w:rsidRPr="009F3159">
        <w:rPr>
          <w:rFonts w:ascii="Times New Roman" w:hAnsi="Times New Roman"/>
          <w:b/>
          <w:bCs/>
        </w:rPr>
        <w:t>Zamawiający</w:t>
      </w:r>
      <w:r w:rsidRPr="009F3159">
        <w:rPr>
          <w:rFonts w:ascii="Times New Roman" w:hAnsi="Times New Roman"/>
        </w:rPr>
        <w:t xml:space="preserve"> nie przewiduje rozliczenia się z </w:t>
      </w:r>
      <w:r w:rsidRPr="009F3159">
        <w:rPr>
          <w:rFonts w:ascii="Times New Roman" w:hAnsi="Times New Roman"/>
          <w:b/>
          <w:bCs/>
        </w:rPr>
        <w:t>Wykonawcą</w:t>
      </w:r>
      <w:r w:rsidRPr="009F3159">
        <w:rPr>
          <w:rFonts w:ascii="Times New Roman" w:hAnsi="Times New Roman"/>
        </w:rPr>
        <w:t xml:space="preserve"> w walutach obcych.</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Wszystkie ceny powinny zawierać w sobie ewentualne upusty proponowane przez </w:t>
      </w:r>
      <w:r w:rsidRPr="009F3159">
        <w:rPr>
          <w:rFonts w:ascii="Times New Roman" w:hAnsi="Times New Roman"/>
          <w:b/>
          <w:bCs/>
        </w:rPr>
        <w:t xml:space="preserve">Wykonawcę </w:t>
      </w:r>
      <w:r w:rsidRPr="009F3159">
        <w:rPr>
          <w:rFonts w:ascii="Times New Roman" w:hAnsi="Times New Roman"/>
        </w:rPr>
        <w:t>(niedopuszczalne są żadne negocjacje cenowe).</w:t>
      </w:r>
    </w:p>
    <w:p w:rsidR="009F3159" w:rsidRPr="00E35CAE" w:rsidRDefault="001C0977" w:rsidP="009147C4">
      <w:pPr>
        <w:pStyle w:val="Akapitzlist"/>
        <w:widowControl/>
        <w:numPr>
          <w:ilvl w:val="0"/>
          <w:numId w:val="18"/>
        </w:numPr>
        <w:spacing w:line="240" w:lineRule="auto"/>
        <w:ind w:right="39"/>
        <w:jc w:val="both"/>
        <w:rPr>
          <w:rFonts w:ascii="Times New Roman" w:hAnsi="Times New Roman"/>
        </w:rPr>
      </w:pPr>
      <w:r w:rsidRPr="00E35CAE">
        <w:rPr>
          <w:rFonts w:ascii="Times New Roman" w:hAnsi="Times New Roman"/>
        </w:rPr>
        <w:t>Cenę ofert</w:t>
      </w:r>
      <w:r w:rsidR="00896802">
        <w:rPr>
          <w:rFonts w:ascii="Times New Roman" w:hAnsi="Times New Roman"/>
        </w:rPr>
        <w:t>y należy wpisać do F</w:t>
      </w:r>
      <w:r w:rsidRPr="00E35CAE">
        <w:rPr>
          <w:rFonts w:ascii="Times New Roman" w:hAnsi="Times New Roman"/>
        </w:rPr>
        <w:t>ormularza oferty i mu</w:t>
      </w:r>
      <w:r w:rsidR="00896802">
        <w:rPr>
          <w:rFonts w:ascii="Times New Roman" w:hAnsi="Times New Roman"/>
        </w:rPr>
        <w:t xml:space="preserve">si być ona zgodna z załączonym </w:t>
      </w:r>
      <w:r w:rsidR="008C60C7" w:rsidRPr="00E35CAE">
        <w:rPr>
          <w:rFonts w:ascii="Times New Roman" w:hAnsi="Times New Roman"/>
        </w:rPr>
        <w:t xml:space="preserve">kosztorysem </w:t>
      </w:r>
      <w:r w:rsidR="00896802">
        <w:rPr>
          <w:rFonts w:ascii="Times New Roman" w:hAnsi="Times New Roman"/>
        </w:rPr>
        <w:t>szczegółowym</w:t>
      </w:r>
      <w:r w:rsidR="008C60C7" w:rsidRPr="00E35CAE">
        <w:rPr>
          <w:rFonts w:ascii="Times New Roman" w:hAnsi="Times New Roman"/>
        </w:rPr>
        <w:t>.</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Cena nie podlega waloryzacji.</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Rozliczenia pomiędzy </w:t>
      </w:r>
      <w:r w:rsidRPr="009F3159">
        <w:rPr>
          <w:rFonts w:ascii="Times New Roman" w:hAnsi="Times New Roman"/>
          <w:b/>
          <w:bCs/>
        </w:rPr>
        <w:t xml:space="preserve">Wykonawcą </w:t>
      </w:r>
      <w:r w:rsidRPr="009F3159">
        <w:rPr>
          <w:rFonts w:ascii="Times New Roman" w:hAnsi="Times New Roman"/>
        </w:rPr>
        <w:t xml:space="preserve">a </w:t>
      </w:r>
      <w:r w:rsidRPr="009F3159">
        <w:rPr>
          <w:rFonts w:ascii="Times New Roman" w:hAnsi="Times New Roman"/>
          <w:b/>
          <w:bCs/>
        </w:rPr>
        <w:t xml:space="preserve">Zamawiającym </w:t>
      </w:r>
      <w:r w:rsidRPr="009F3159">
        <w:rPr>
          <w:rFonts w:ascii="Times New Roman" w:hAnsi="Times New Roman"/>
        </w:rPr>
        <w:t>będą dokonywane w złotych polskich.</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2D3D51">
        <w:rPr>
          <w:rFonts w:ascii="Times New Roman" w:hAnsi="Times New Roman"/>
        </w:rPr>
        <w:t>Cena oferty powinna obejmować kom</w:t>
      </w:r>
      <w:r w:rsidRPr="009F3159">
        <w:rPr>
          <w:rFonts w:ascii="Times New Roman" w:hAnsi="Times New Roman"/>
        </w:rPr>
        <w:t>pletne wykonanie zamówienia pu</w:t>
      </w:r>
      <w:r w:rsidR="00CB153D" w:rsidRPr="009F3159">
        <w:rPr>
          <w:rFonts w:ascii="Times New Roman" w:hAnsi="Times New Roman"/>
        </w:rPr>
        <w:t>blicznego i nie podlegać będzie </w:t>
      </w:r>
      <w:r w:rsidRPr="009F3159">
        <w:rPr>
          <w:rFonts w:ascii="Times New Roman" w:hAnsi="Times New Roman"/>
        </w:rPr>
        <w:t>zmianie.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Ceny jednostkowe i stawki określone przez </w:t>
      </w:r>
      <w:r w:rsidRPr="00725C2F">
        <w:rPr>
          <w:rFonts w:ascii="Times New Roman" w:hAnsi="Times New Roman"/>
          <w:b/>
          <w:bCs/>
        </w:rPr>
        <w:t xml:space="preserve">Wykonawcę </w:t>
      </w:r>
      <w:r w:rsidRPr="00725C2F">
        <w:rPr>
          <w:rFonts w:ascii="Times New Roman" w:hAnsi="Times New Roman"/>
        </w:rPr>
        <w:t xml:space="preserve">w kosztorysie </w:t>
      </w:r>
      <w:r w:rsidR="00957209">
        <w:rPr>
          <w:rFonts w:ascii="Times New Roman" w:hAnsi="Times New Roman"/>
        </w:rPr>
        <w:t>szczegółowym</w:t>
      </w:r>
      <w:r w:rsidRPr="009F3159">
        <w:rPr>
          <w:rFonts w:ascii="Times New Roman" w:hAnsi="Times New Roman"/>
        </w:rPr>
        <w:t xml:space="preserve"> nie będą zmieniane w toku realizacji zamówienia i nie będą podlegały waloryzacji.</w:t>
      </w:r>
    </w:p>
    <w:p w:rsidR="00A568BA" w:rsidRPr="00195F96" w:rsidRDefault="001C0977" w:rsidP="009147C4">
      <w:pPr>
        <w:pStyle w:val="Akapitzlist"/>
        <w:numPr>
          <w:ilvl w:val="0"/>
          <w:numId w:val="18"/>
        </w:numPr>
        <w:shd w:val="clear" w:color="auto" w:fill="FFFFFF"/>
        <w:spacing w:line="240" w:lineRule="auto"/>
        <w:jc w:val="both"/>
        <w:rPr>
          <w:rFonts w:ascii="Times New Roman" w:hAnsi="Times New Roman"/>
        </w:rPr>
      </w:pPr>
      <w:r w:rsidRPr="0072337F">
        <w:rPr>
          <w:rFonts w:ascii="Times New Roman" w:hAnsi="Times New Roman"/>
          <w:color w:val="000000"/>
        </w:rPr>
        <w:t xml:space="preserve">Jeżeli złożono ofertę, której wybór prowadziłby do powstania u </w:t>
      </w:r>
      <w:r w:rsidRPr="0072337F">
        <w:rPr>
          <w:rFonts w:ascii="Times New Roman" w:hAnsi="Times New Roman"/>
          <w:b/>
          <w:color w:val="000000"/>
        </w:rPr>
        <w:t>Zamawiającego</w:t>
      </w:r>
      <w:r w:rsidRPr="0072337F">
        <w:rPr>
          <w:rFonts w:ascii="Times New Roman" w:hAnsi="Times New Roman"/>
          <w:color w:val="000000"/>
        </w:rPr>
        <w:t xml:space="preserve"> obowiązku podatkowego zgodnie z przepisami o podatku od towarów i usług, </w:t>
      </w:r>
      <w:r w:rsidRPr="0072337F">
        <w:rPr>
          <w:rFonts w:ascii="Times New Roman" w:hAnsi="Times New Roman"/>
          <w:b/>
          <w:color w:val="000000"/>
        </w:rPr>
        <w:t>Zamawiający</w:t>
      </w:r>
      <w:r w:rsidRPr="0072337F">
        <w:rPr>
          <w:rFonts w:ascii="Times New Roman" w:hAnsi="Times New Roman"/>
          <w:color w:val="000000"/>
        </w:rPr>
        <w:t xml:space="preserve"> w celu oceny takiej oferty dolicza do przedstawionej w niej ceny podatek od towarów i usług, który miałby obowiązek rozliczyć zgodnie z tymi przepisami. </w:t>
      </w:r>
      <w:r w:rsidRPr="0072337F">
        <w:rPr>
          <w:rFonts w:ascii="Times New Roman" w:hAnsi="Times New Roman"/>
          <w:b/>
          <w:color w:val="000000"/>
        </w:rPr>
        <w:t>Wykonawca</w:t>
      </w:r>
      <w:r w:rsidRPr="0072337F">
        <w:rPr>
          <w:rFonts w:ascii="Times New Roman" w:hAnsi="Times New Roman"/>
          <w:color w:val="000000"/>
        </w:rPr>
        <w:t xml:space="preserve">, składając ofertę, informuje </w:t>
      </w:r>
      <w:r w:rsidRPr="0072337F">
        <w:rPr>
          <w:rFonts w:ascii="Times New Roman" w:hAnsi="Times New Roman"/>
          <w:b/>
          <w:color w:val="000000"/>
        </w:rPr>
        <w:t>Zamawiającego</w:t>
      </w:r>
      <w:r w:rsidRPr="0072337F">
        <w:rPr>
          <w:rFonts w:ascii="Times New Roman" w:hAnsi="Times New Roman"/>
          <w:color w:val="000000"/>
        </w:rPr>
        <w:t xml:space="preserve">, czy wybór oferty będzie prowadzić  </w:t>
      </w:r>
      <w:r w:rsidR="006F3336" w:rsidRPr="0072337F">
        <w:rPr>
          <w:rFonts w:ascii="Times New Roman" w:hAnsi="Times New Roman"/>
          <w:color w:val="000000"/>
        </w:rPr>
        <w:br/>
      </w:r>
      <w:r w:rsidRPr="0072337F">
        <w:rPr>
          <w:rFonts w:ascii="Times New Roman" w:hAnsi="Times New Roman"/>
          <w:color w:val="000000"/>
        </w:rPr>
        <w:t xml:space="preserve">do  powstania  u </w:t>
      </w:r>
      <w:r w:rsidRPr="0072337F">
        <w:rPr>
          <w:rFonts w:ascii="Times New Roman" w:hAnsi="Times New Roman"/>
          <w:b/>
          <w:color w:val="000000"/>
        </w:rPr>
        <w:t>Zamawiającego</w:t>
      </w:r>
      <w:r w:rsidRPr="0072337F">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613C05">
        <w:rPr>
          <w:rFonts w:ascii="Times New Roman" w:hAnsi="Times New Roman"/>
          <w:color w:val="000000"/>
          <w:u w:val="single"/>
        </w:rPr>
        <w:t>n</w:t>
      </w:r>
      <w:r w:rsidR="00343C90" w:rsidRPr="00613C05">
        <w:rPr>
          <w:rFonts w:ascii="Times New Roman" w:hAnsi="Times New Roman"/>
          <w:color w:val="000000"/>
          <w:u w:val="single"/>
        </w:rPr>
        <w:t>ależy odpowiednio zaznaczyć w S</w:t>
      </w:r>
      <w:r w:rsidR="00ED0C37" w:rsidRPr="00613C05">
        <w:rPr>
          <w:rFonts w:ascii="Times New Roman" w:hAnsi="Times New Roman"/>
          <w:color w:val="000000"/>
          <w:u w:val="single"/>
        </w:rPr>
        <w:t>WZ, Rozdział C</w:t>
      </w:r>
      <w:r w:rsidRPr="00613C05">
        <w:rPr>
          <w:rFonts w:ascii="Times New Roman" w:hAnsi="Times New Roman"/>
          <w:color w:val="000000"/>
          <w:u w:val="single"/>
        </w:rPr>
        <w:t xml:space="preserve"> Formularz ofertowy pkt</w:t>
      </w:r>
      <w:r w:rsidR="006F3336" w:rsidRPr="00613C05">
        <w:rPr>
          <w:rFonts w:ascii="Times New Roman" w:hAnsi="Times New Roman"/>
          <w:color w:val="000000"/>
          <w:u w:val="single"/>
        </w:rPr>
        <w:t>.</w:t>
      </w:r>
      <w:r w:rsidRPr="00613C05">
        <w:rPr>
          <w:rFonts w:ascii="Times New Roman" w:hAnsi="Times New Roman"/>
          <w:color w:val="000000"/>
          <w:u w:val="single"/>
        </w:rPr>
        <w:t xml:space="preserve"> </w:t>
      </w:r>
      <w:r w:rsidR="004F2385" w:rsidRPr="00613C05">
        <w:rPr>
          <w:rFonts w:ascii="Times New Roman" w:hAnsi="Times New Roman"/>
          <w:color w:val="000000"/>
          <w:u w:val="single"/>
        </w:rPr>
        <w:t>IV ppkt. 4</w:t>
      </w:r>
      <w:r w:rsidRPr="00613C05">
        <w:rPr>
          <w:rFonts w:ascii="Times New Roman" w:hAnsi="Times New Roman"/>
          <w:color w:val="000000"/>
        </w:rPr>
        <w:t>.</w:t>
      </w:r>
    </w:p>
    <w:p w:rsidR="00195F96" w:rsidRPr="0072337F" w:rsidRDefault="00195F96" w:rsidP="00195F96">
      <w:pPr>
        <w:pStyle w:val="Akapitzlist"/>
        <w:shd w:val="clear" w:color="auto" w:fill="FFFFFF"/>
        <w:spacing w:line="240" w:lineRule="auto"/>
        <w:ind w:left="644" w:firstLine="0"/>
        <w:jc w:val="both"/>
        <w:rPr>
          <w:rFonts w:ascii="Times New Roman" w:hAnsi="Times New Roman"/>
        </w:rPr>
      </w:pPr>
    </w:p>
    <w:p w:rsidR="00B01226" w:rsidRPr="00AF386F" w:rsidRDefault="00B01226" w:rsidP="009147C4">
      <w:pPr>
        <w:numPr>
          <w:ilvl w:val="0"/>
          <w:numId w:val="13"/>
        </w:numPr>
        <w:shd w:val="clear" w:color="auto" w:fill="FFFFFF"/>
        <w:tabs>
          <w:tab w:val="left" w:pos="-284"/>
        </w:tabs>
        <w:spacing w:line="240" w:lineRule="auto"/>
        <w:ind w:right="40"/>
        <w:jc w:val="both"/>
        <w:rPr>
          <w:rFonts w:ascii="Times New Roman" w:hAnsi="Times New Roman" w:cs="Times New Roman"/>
          <w:b/>
          <w:bCs/>
        </w:rPr>
      </w:pPr>
      <w:r w:rsidRPr="00AF386F">
        <w:rPr>
          <w:rFonts w:ascii="Times New Roman" w:hAnsi="Times New Roman" w:cs="Times New Roman"/>
          <w:b/>
          <w:bCs/>
        </w:rPr>
        <w:lastRenderedPageBreak/>
        <w:t xml:space="preserve">Opis kryteriów, którymi Zamawiający będzie się kierował przy wyborze oferty, wraz z podaniem </w:t>
      </w:r>
      <w:r w:rsidR="00600937" w:rsidRPr="00AF386F">
        <w:rPr>
          <w:rFonts w:ascii="Times New Roman" w:hAnsi="Times New Roman" w:cs="Times New Roman"/>
          <w:b/>
          <w:bCs/>
        </w:rPr>
        <w:t>wag</w:t>
      </w:r>
      <w:r w:rsidRPr="00AF386F">
        <w:rPr>
          <w:rFonts w:ascii="Times New Roman" w:hAnsi="Times New Roman" w:cs="Times New Roman"/>
          <w:b/>
          <w:bCs/>
        </w:rPr>
        <w:t xml:space="preserve"> tych kr</w:t>
      </w:r>
      <w:r w:rsidR="00D6756C" w:rsidRPr="00AF386F">
        <w:rPr>
          <w:rFonts w:ascii="Times New Roman" w:hAnsi="Times New Roman" w:cs="Times New Roman"/>
          <w:b/>
          <w:bCs/>
        </w:rPr>
        <w:t>yteriów i sposobu oceny ofert.</w:t>
      </w:r>
      <w:r w:rsidR="00D6756C" w:rsidRPr="00AF386F">
        <w:rPr>
          <w:rFonts w:ascii="Times New Roman" w:hAnsi="Times New Roman" w:cs="Times New Roman"/>
          <w:b/>
          <w:bCs/>
        </w:rPr>
        <w:tab/>
      </w:r>
      <w:r w:rsidR="005C2F48" w:rsidRPr="00AF386F">
        <w:rPr>
          <w:rFonts w:ascii="Times New Roman" w:hAnsi="Times New Roman" w:cs="Times New Roman"/>
          <w:b/>
          <w:bCs/>
        </w:rPr>
        <w:t xml:space="preserve"> </w:t>
      </w:r>
    </w:p>
    <w:p w:rsidR="006A006E" w:rsidRDefault="006A006E" w:rsidP="00957209">
      <w:pPr>
        <w:shd w:val="clear" w:color="auto" w:fill="FFFFFF"/>
        <w:spacing w:line="240" w:lineRule="auto"/>
        <w:ind w:right="40"/>
        <w:jc w:val="both"/>
        <w:rPr>
          <w:rFonts w:ascii="Times New Roman" w:hAnsi="Times New Roman" w:cs="Times New Roman"/>
          <w:b/>
          <w:bCs/>
        </w:rPr>
      </w:pPr>
    </w:p>
    <w:p w:rsidR="00B97241" w:rsidRPr="00B97241" w:rsidRDefault="00B97241" w:rsidP="00B97241">
      <w:pPr>
        <w:pStyle w:val="Akapitzlist"/>
        <w:shd w:val="clear" w:color="auto" w:fill="FFFFFF"/>
        <w:tabs>
          <w:tab w:val="left" w:pos="0"/>
        </w:tabs>
        <w:spacing w:line="240" w:lineRule="auto"/>
        <w:ind w:right="-233" w:firstLine="0"/>
        <w:jc w:val="both"/>
        <w:rPr>
          <w:rFonts w:ascii="Times New Roman" w:hAnsi="Times New Roman"/>
          <w:b/>
          <w:bCs/>
        </w:rPr>
      </w:pPr>
      <w:r>
        <w:rPr>
          <w:rFonts w:ascii="Times New Roman" w:hAnsi="Times New Roman"/>
          <w:b/>
          <w:bCs/>
        </w:rPr>
        <w:tab/>
      </w:r>
      <w:r w:rsidRPr="00B97241">
        <w:rPr>
          <w:rFonts w:ascii="Times New Roman" w:hAnsi="Times New Roman"/>
          <w:b/>
          <w:bCs/>
        </w:rPr>
        <w:t>ZADANIE OD NR 1 DO NR 5</w:t>
      </w:r>
    </w:p>
    <w:p w:rsidR="00C73E92" w:rsidRPr="00AF386F"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Ocenie będą podlegać wyłącznie zakwalifikowane oferty, spełniające wszystkie wymogi formalne </w:t>
      </w:r>
      <w:r w:rsidRPr="00AF386F">
        <w:rPr>
          <w:rFonts w:ascii="Times New Roman" w:hAnsi="Times New Roman" w:cs="Times New Roman"/>
          <w:snapToGrid w:val="0"/>
          <w:color w:val="000000"/>
          <w:sz w:val="22"/>
          <w:szCs w:val="22"/>
        </w:rPr>
        <w:br/>
        <w:t xml:space="preserve">i techniczne oraz kryteria kwalifikacyjne (wymagane warunki). </w:t>
      </w:r>
    </w:p>
    <w:p w:rsidR="00C73E92" w:rsidRPr="006F3336"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6F3336">
        <w:rPr>
          <w:rFonts w:ascii="Times New Roman" w:hAnsi="Times New Roman" w:cs="Times New Roman"/>
          <w:snapToGrid w:val="0"/>
          <w:color w:val="000000"/>
          <w:sz w:val="22"/>
          <w:szCs w:val="22"/>
        </w:rPr>
        <w:t xml:space="preserve">Przy wyborze oferty </w:t>
      </w:r>
      <w:r w:rsidRPr="006F3336">
        <w:rPr>
          <w:rFonts w:ascii="Times New Roman" w:hAnsi="Times New Roman" w:cs="Times New Roman"/>
          <w:b/>
          <w:bCs/>
          <w:snapToGrid w:val="0"/>
          <w:color w:val="000000"/>
          <w:sz w:val="22"/>
          <w:szCs w:val="22"/>
        </w:rPr>
        <w:t>Zamawiający</w:t>
      </w:r>
      <w:r w:rsidRPr="006F3336">
        <w:rPr>
          <w:rFonts w:ascii="Times New Roman" w:hAnsi="Times New Roman" w:cs="Times New Roman"/>
          <w:snapToGrid w:val="0"/>
          <w:color w:val="000000"/>
          <w:sz w:val="22"/>
          <w:szCs w:val="22"/>
        </w:rPr>
        <w:t xml:space="preserve"> będzie się kierował następującymi kryteriami oceny ofert: </w:t>
      </w:r>
    </w:p>
    <w:p w:rsidR="00C73E92" w:rsidRPr="004E0782"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4E0782">
        <w:rPr>
          <w:rFonts w:ascii="Times New Roman" w:hAnsi="Times New Roman" w:cs="Times New Roman"/>
          <w:bCs/>
          <w:snapToGrid w:val="0"/>
          <w:color w:val="000000"/>
          <w:sz w:val="22"/>
          <w:szCs w:val="22"/>
        </w:rPr>
        <w:t>cena oferty</w:t>
      </w:r>
      <w:r w:rsidRPr="004E0782">
        <w:rPr>
          <w:rFonts w:ascii="Times New Roman" w:hAnsi="Times New Roman" w:cs="Times New Roman"/>
          <w:b/>
          <w:bCs/>
          <w:snapToGrid w:val="0"/>
          <w:color w:val="000000"/>
          <w:sz w:val="22"/>
          <w:szCs w:val="22"/>
        </w:rPr>
        <w:t xml:space="preserve"> </w:t>
      </w:r>
      <w:r w:rsidRPr="004E0782">
        <w:rPr>
          <w:rFonts w:ascii="Times New Roman" w:hAnsi="Times New Roman" w:cs="Times New Roman"/>
          <w:snapToGrid w:val="0"/>
          <w:color w:val="000000"/>
          <w:sz w:val="22"/>
          <w:szCs w:val="22"/>
        </w:rPr>
        <w:t xml:space="preserve">– </w:t>
      </w:r>
      <w:r w:rsidRPr="004E0782">
        <w:rPr>
          <w:rFonts w:ascii="Times New Roman" w:hAnsi="Times New Roman" w:cs="Times New Roman"/>
          <w:b/>
          <w:snapToGrid w:val="0"/>
          <w:color w:val="000000"/>
          <w:sz w:val="22"/>
          <w:szCs w:val="22"/>
        </w:rPr>
        <w:t>60%</w:t>
      </w:r>
      <w:r w:rsidR="000054DB" w:rsidRPr="004E0782">
        <w:rPr>
          <w:rFonts w:ascii="Times New Roman" w:hAnsi="Times New Roman" w:cs="Times New Roman"/>
          <w:snapToGrid w:val="0"/>
          <w:color w:val="000000"/>
          <w:sz w:val="22"/>
          <w:szCs w:val="22"/>
        </w:rPr>
        <w:t xml:space="preserve"> - według zasad wskazanych w S</w:t>
      </w:r>
      <w:r w:rsidRPr="004E0782">
        <w:rPr>
          <w:rFonts w:ascii="Times New Roman" w:hAnsi="Times New Roman" w:cs="Times New Roman"/>
          <w:snapToGrid w:val="0"/>
          <w:color w:val="000000"/>
          <w:sz w:val="22"/>
          <w:szCs w:val="22"/>
        </w:rPr>
        <w:t>WZ, Rozdział A pkt</w:t>
      </w:r>
      <w:r w:rsidR="006F3336" w:rsidRPr="004E0782">
        <w:rPr>
          <w:rFonts w:ascii="Times New Roman" w:hAnsi="Times New Roman" w:cs="Times New Roman"/>
          <w:snapToGrid w:val="0"/>
          <w:color w:val="000000"/>
          <w:sz w:val="22"/>
          <w:szCs w:val="22"/>
        </w:rPr>
        <w:t>.</w:t>
      </w:r>
      <w:r w:rsidRPr="004E0782">
        <w:rPr>
          <w:rFonts w:ascii="Times New Roman" w:hAnsi="Times New Roman" w:cs="Times New Roman"/>
          <w:snapToGrid w:val="0"/>
          <w:color w:val="000000"/>
          <w:sz w:val="22"/>
          <w:szCs w:val="22"/>
        </w:rPr>
        <w:t xml:space="preserve"> XVI</w:t>
      </w:r>
      <w:r w:rsidR="00B97241">
        <w:rPr>
          <w:rFonts w:ascii="Times New Roman" w:hAnsi="Times New Roman" w:cs="Times New Roman"/>
          <w:snapToGrid w:val="0"/>
          <w:color w:val="000000"/>
          <w:sz w:val="22"/>
          <w:szCs w:val="22"/>
        </w:rPr>
        <w:t>I</w:t>
      </w:r>
      <w:r w:rsidRPr="004E0782">
        <w:rPr>
          <w:rFonts w:ascii="Times New Roman" w:hAnsi="Times New Roman" w:cs="Times New Roman"/>
          <w:snapToGrid w:val="0"/>
          <w:color w:val="000000"/>
          <w:sz w:val="22"/>
          <w:szCs w:val="22"/>
        </w:rPr>
        <w:t>.4,</w:t>
      </w:r>
    </w:p>
    <w:p w:rsidR="00C73E92" w:rsidRPr="004E0782"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termin gwarancji – </w:t>
      </w:r>
      <w:r w:rsidR="00AA3CFE" w:rsidRPr="004E0782">
        <w:rPr>
          <w:rFonts w:ascii="Times New Roman" w:hAnsi="Times New Roman" w:cs="Times New Roman"/>
          <w:b/>
          <w:snapToGrid w:val="0"/>
          <w:color w:val="000000"/>
          <w:sz w:val="22"/>
          <w:szCs w:val="22"/>
        </w:rPr>
        <w:t>4</w:t>
      </w:r>
      <w:r w:rsidRPr="004E0782">
        <w:rPr>
          <w:rFonts w:ascii="Times New Roman" w:hAnsi="Times New Roman" w:cs="Times New Roman"/>
          <w:b/>
          <w:snapToGrid w:val="0"/>
          <w:color w:val="000000"/>
          <w:sz w:val="22"/>
          <w:szCs w:val="22"/>
        </w:rPr>
        <w:t>0%</w:t>
      </w:r>
      <w:r w:rsidR="000054DB" w:rsidRPr="004E0782">
        <w:rPr>
          <w:rFonts w:ascii="Times New Roman" w:hAnsi="Times New Roman" w:cs="Times New Roman"/>
          <w:snapToGrid w:val="0"/>
          <w:color w:val="000000"/>
          <w:sz w:val="22"/>
          <w:szCs w:val="22"/>
        </w:rPr>
        <w:t xml:space="preserve"> - według zasad wskazanych w S</w:t>
      </w:r>
      <w:r w:rsidRPr="004E0782">
        <w:rPr>
          <w:rFonts w:ascii="Times New Roman" w:hAnsi="Times New Roman" w:cs="Times New Roman"/>
          <w:snapToGrid w:val="0"/>
          <w:color w:val="000000"/>
          <w:sz w:val="22"/>
          <w:szCs w:val="22"/>
        </w:rPr>
        <w:t>WZ, Rozdział A pkt</w:t>
      </w:r>
      <w:r w:rsidR="006F3336" w:rsidRPr="004E0782">
        <w:rPr>
          <w:rFonts w:ascii="Times New Roman" w:hAnsi="Times New Roman" w:cs="Times New Roman"/>
          <w:snapToGrid w:val="0"/>
          <w:color w:val="000000"/>
          <w:sz w:val="22"/>
          <w:szCs w:val="22"/>
        </w:rPr>
        <w:t>.</w:t>
      </w:r>
      <w:r w:rsidRPr="004E0782">
        <w:rPr>
          <w:rFonts w:ascii="Times New Roman" w:hAnsi="Times New Roman" w:cs="Times New Roman"/>
          <w:snapToGrid w:val="0"/>
          <w:color w:val="000000"/>
          <w:sz w:val="22"/>
          <w:szCs w:val="22"/>
        </w:rPr>
        <w:t xml:space="preserve"> XVI</w:t>
      </w:r>
      <w:r w:rsidR="00B97241">
        <w:rPr>
          <w:rFonts w:ascii="Times New Roman" w:hAnsi="Times New Roman" w:cs="Times New Roman"/>
          <w:snapToGrid w:val="0"/>
          <w:color w:val="000000"/>
          <w:sz w:val="22"/>
          <w:szCs w:val="22"/>
        </w:rPr>
        <w:t>I</w:t>
      </w:r>
      <w:r w:rsidRPr="004E0782">
        <w:rPr>
          <w:rFonts w:ascii="Times New Roman" w:hAnsi="Times New Roman" w:cs="Times New Roman"/>
          <w:snapToGrid w:val="0"/>
          <w:color w:val="000000"/>
          <w:sz w:val="22"/>
          <w:szCs w:val="22"/>
        </w:rPr>
        <w:t>.5.</w:t>
      </w:r>
    </w:p>
    <w:p w:rsidR="00C73E92"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Liczba punktów zostanie przyznana z dokładnością do dwóch miejsc po przecinku.</w:t>
      </w:r>
    </w:p>
    <w:p w:rsidR="00C73E92"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4E0782" w:rsidRDefault="00C73E92" w:rsidP="00C73E92">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cena oferty.</w:t>
      </w:r>
    </w:p>
    <w:p w:rsidR="00C73E92" w:rsidRPr="004E0782" w:rsidRDefault="00C73E92" w:rsidP="00C73E92">
      <w:pPr>
        <w:shd w:val="clear" w:color="auto" w:fill="FFFFFF"/>
        <w:spacing w:line="240" w:lineRule="auto"/>
        <w:ind w:left="284" w:right="40" w:firstLine="0"/>
        <w:jc w:val="both"/>
        <w:rPr>
          <w:rFonts w:ascii="Times New Roman" w:hAnsi="Times New Roman" w:cs="Times New Roman"/>
          <w:b/>
          <w:bCs/>
          <w:u w:val="single"/>
        </w:rPr>
      </w:pPr>
    </w:p>
    <w:p w:rsidR="00C73E92" w:rsidRPr="004E0782" w:rsidRDefault="00C73E92" w:rsidP="00C73E92">
      <w:pPr>
        <w:shd w:val="clear" w:color="auto" w:fill="FFFFFF"/>
        <w:spacing w:line="240" w:lineRule="auto"/>
        <w:ind w:left="708" w:right="40" w:firstLine="0"/>
        <w:jc w:val="both"/>
        <w:rPr>
          <w:rFonts w:ascii="Times New Roman" w:hAnsi="Times New Roman" w:cs="Times New Roman"/>
        </w:rPr>
      </w:pPr>
      <w:r w:rsidRPr="004E0782">
        <w:rPr>
          <w:rFonts w:ascii="Times New Roman" w:hAnsi="Times New Roman" w:cs="Times New Roman"/>
          <w:b/>
          <w:bCs/>
          <w:u w:val="single"/>
        </w:rPr>
        <w:t xml:space="preserve">Oferta o </w:t>
      </w:r>
      <w:r w:rsidRPr="004E0782">
        <w:rPr>
          <w:rFonts w:ascii="Times New Roman" w:hAnsi="Times New Roman" w:cs="Times New Roman"/>
          <w:b/>
          <w:bCs/>
          <w:color w:val="000000"/>
          <w:u w:val="single"/>
        </w:rPr>
        <w:t>najniższej cenie</w:t>
      </w:r>
      <w:r w:rsidRPr="004E0782">
        <w:rPr>
          <w:rFonts w:ascii="Times New Roman" w:hAnsi="Times New Roman" w:cs="Times New Roman"/>
          <w:b/>
          <w:bCs/>
          <w:u w:val="single"/>
        </w:rPr>
        <w:t xml:space="preserve"> otrzyma maksymalną liczbę punktów, tj. 60.</w:t>
      </w:r>
      <w:r w:rsidRPr="004E0782">
        <w:rPr>
          <w:rFonts w:ascii="Times New Roman" w:hAnsi="Times New Roman" w:cs="Times New Roman"/>
        </w:rPr>
        <w:t xml:space="preserve"> Pozostałe oferty zostaną ocenione przy zastosowaniu poniższego wzoru:</w:t>
      </w:r>
    </w:p>
    <w:p w:rsidR="00C73E92" w:rsidRPr="004E0782" w:rsidRDefault="00C73E92" w:rsidP="0027286B">
      <w:pPr>
        <w:spacing w:line="240" w:lineRule="auto"/>
        <w:ind w:right="39" w:firstLine="709"/>
        <w:jc w:val="both"/>
        <w:rPr>
          <w:rFonts w:ascii="Times New Roman" w:hAnsi="Times New Roman" w:cs="Times New Roman"/>
          <w:i/>
          <w:iCs/>
        </w:rPr>
      </w:pPr>
      <w:r w:rsidRPr="004E0782">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708538847" r:id="rId46"/>
        </w:object>
      </w:r>
      <w:r w:rsidRPr="004E0782">
        <w:rPr>
          <w:rFonts w:ascii="Times New Roman" w:hAnsi="Times New Roman" w:cs="Times New Roman"/>
          <w:bCs/>
        </w:rPr>
        <w:t>100</w:t>
      </w:r>
      <w:r w:rsidRPr="004E0782">
        <w:rPr>
          <w:rFonts w:ascii="Times New Roman" w:hAnsi="Times New Roman" w:cs="Times New Roman"/>
          <w:b/>
          <w:bCs/>
        </w:rPr>
        <w:t xml:space="preserve"> </w:t>
      </w:r>
      <w:r w:rsidRPr="004E0782">
        <w:rPr>
          <w:rFonts w:ascii="Times New Roman" w:hAnsi="Times New Roman" w:cs="Times New Roman"/>
          <w:bCs/>
        </w:rPr>
        <w:t>x 60%</w:t>
      </w:r>
      <w:r w:rsidRPr="004E0782">
        <w:rPr>
          <w:rFonts w:ascii="Times New Roman" w:hAnsi="Times New Roman" w:cs="Times New Roman"/>
          <w:b/>
          <w:bCs/>
        </w:rPr>
        <w:t xml:space="preserve"> </w:t>
      </w:r>
      <w:r w:rsidRPr="004E0782">
        <w:rPr>
          <w:rFonts w:ascii="Times New Roman" w:hAnsi="Times New Roman" w:cs="Times New Roman"/>
          <w:bCs/>
          <w:i/>
          <w:iCs/>
        </w:rPr>
        <w:t>(znaczenie kryterium</w:t>
      </w:r>
      <w:r w:rsidRPr="004E0782">
        <w:rPr>
          <w:rFonts w:ascii="Times New Roman" w:hAnsi="Times New Roman" w:cs="Times New Roman"/>
          <w:i/>
          <w:iCs/>
        </w:rPr>
        <w:t>)</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 xml:space="preserve">Wykonawcy </w:t>
      </w:r>
      <w:r w:rsidRPr="004E0782">
        <w:rPr>
          <w:rFonts w:ascii="Times New Roman" w:hAnsi="Times New Roman" w:cs="Times New Roman"/>
        </w:rPr>
        <w:t>w kryterium cena oferty,</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N</w:t>
      </w:r>
      <w:r w:rsidRPr="004E0782">
        <w:rPr>
          <w:rFonts w:ascii="Times New Roman" w:hAnsi="Times New Roman" w:cs="Times New Roman"/>
        </w:rPr>
        <w:t xml:space="preserve"> - najniższa zaoferowana cena brutto,</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OB</w:t>
      </w:r>
      <w:r w:rsidRPr="004E0782">
        <w:rPr>
          <w:rFonts w:ascii="Times New Roman" w:hAnsi="Times New Roman" w:cs="Times New Roman"/>
        </w:rPr>
        <w:t xml:space="preserve"> - cena brutto zaoferowana w ofercie badanej.</w:t>
      </w:r>
    </w:p>
    <w:p w:rsidR="00C73E92" w:rsidRPr="004E0782"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Liczba punktów w kryterium cena oferty zostanie przyznana z dokładnością do dwóch miejsc po przecinku.</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termin gwarancji.</w:t>
      </w: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Kryterium termin gwarancji (KG) będzie wyliczone według zasad wskazanych w tabeli. Maksymalna ilość punktó</w:t>
      </w:r>
      <w:r w:rsidR="00C80B85" w:rsidRPr="004E0782">
        <w:rPr>
          <w:rFonts w:ascii="Times New Roman" w:hAnsi="Times New Roman" w:cs="Times New Roman"/>
          <w:snapToGrid w:val="0"/>
          <w:color w:val="000000"/>
          <w:sz w:val="22"/>
          <w:szCs w:val="22"/>
        </w:rPr>
        <w:t>w możliwa do przyznania wynosi 4</w:t>
      </w:r>
      <w:r w:rsidRPr="004E0782">
        <w:rPr>
          <w:rFonts w:ascii="Times New Roman" w:hAnsi="Times New Roman" w:cs="Times New Roman"/>
          <w:snapToGrid w:val="0"/>
          <w:color w:val="000000"/>
          <w:sz w:val="22"/>
          <w:szCs w:val="22"/>
        </w:rPr>
        <w:t xml:space="preserve">0 pkt. </w:t>
      </w:r>
    </w:p>
    <w:p w:rsidR="00E70DE8" w:rsidRDefault="00E70DE8"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63408D"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4E0782" w:rsidTr="001A510D">
        <w:tc>
          <w:tcPr>
            <w:tcW w:w="3351" w:type="dxa"/>
          </w:tcPr>
          <w:p w:rsidR="00C73E92" w:rsidRPr="004E0782" w:rsidRDefault="001A510D" w:rsidP="001A510D">
            <w:pPr>
              <w:pStyle w:val="BodyText31"/>
              <w:widowControl w:val="0"/>
              <w:ind w:left="-110" w:right="40" w:firstLine="11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Termin gwarancji w miesiącach</w:t>
            </w:r>
          </w:p>
        </w:tc>
        <w:tc>
          <w:tcPr>
            <w:tcW w:w="2476" w:type="dxa"/>
          </w:tcPr>
          <w:p w:rsidR="00C73E92" w:rsidRPr="004E0782" w:rsidRDefault="00C73E92" w:rsidP="00436019">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C73E92" w:rsidRPr="004E0782" w:rsidTr="001A510D">
        <w:tc>
          <w:tcPr>
            <w:tcW w:w="3351" w:type="dxa"/>
          </w:tcPr>
          <w:p w:rsidR="00C73E92" w:rsidRPr="004E0782" w:rsidRDefault="00FE7A70" w:rsidP="00331AC6">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12</w:t>
            </w:r>
          </w:p>
        </w:tc>
        <w:tc>
          <w:tcPr>
            <w:tcW w:w="2476" w:type="dxa"/>
          </w:tcPr>
          <w:p w:rsidR="00C73E92" w:rsidRPr="004E0782"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w:t>
            </w:r>
            <w:r w:rsidR="00C73E92" w:rsidRPr="004E0782">
              <w:rPr>
                <w:rFonts w:ascii="Times New Roman" w:hAnsi="Times New Roman" w:cs="Times New Roman"/>
                <w:snapToGrid w:val="0"/>
                <w:sz w:val="22"/>
                <w:szCs w:val="22"/>
              </w:rPr>
              <w:t>0</w:t>
            </w:r>
          </w:p>
        </w:tc>
      </w:tr>
      <w:tr w:rsidR="00C73E92" w:rsidRPr="004E0782" w:rsidTr="001A510D">
        <w:tc>
          <w:tcPr>
            <w:tcW w:w="3351" w:type="dxa"/>
          </w:tcPr>
          <w:p w:rsidR="00C73E92" w:rsidRPr="004E0782"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w:t>
            </w:r>
          </w:p>
        </w:tc>
        <w:tc>
          <w:tcPr>
            <w:tcW w:w="2476" w:type="dxa"/>
          </w:tcPr>
          <w:p w:rsidR="00C73E92" w:rsidRPr="004E0782" w:rsidRDefault="006F24E3" w:rsidP="00436019">
            <w:pPr>
              <w:pStyle w:val="BodyText31"/>
              <w:widowControl w:val="0"/>
              <w:ind w:right="40"/>
              <w:jc w:val="center"/>
              <w:rPr>
                <w:rFonts w:ascii="Times New Roman" w:hAnsi="Times New Roman" w:cs="Times New Roman"/>
                <w:snapToGrid w:val="0"/>
                <w:sz w:val="22"/>
                <w:szCs w:val="22"/>
              </w:rPr>
            </w:pPr>
            <w:r w:rsidRPr="004E0782">
              <w:rPr>
                <w:rFonts w:ascii="Times New Roman" w:hAnsi="Times New Roman" w:cs="Times New Roman"/>
                <w:snapToGrid w:val="0"/>
                <w:sz w:val="22"/>
                <w:szCs w:val="22"/>
              </w:rPr>
              <w:t>20</w:t>
            </w:r>
          </w:p>
        </w:tc>
      </w:tr>
      <w:tr w:rsidR="00FE7A70" w:rsidRPr="004E0782" w:rsidTr="001A510D">
        <w:tc>
          <w:tcPr>
            <w:tcW w:w="3351" w:type="dxa"/>
          </w:tcPr>
          <w:p w:rsidR="00FE7A70"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36</w:t>
            </w:r>
          </w:p>
        </w:tc>
        <w:tc>
          <w:tcPr>
            <w:tcW w:w="2476" w:type="dxa"/>
          </w:tcPr>
          <w:p w:rsidR="00FE7A70" w:rsidRPr="004E0782"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C73E92" w:rsidRPr="004E0782" w:rsidTr="001A510D">
        <w:tc>
          <w:tcPr>
            <w:tcW w:w="3351" w:type="dxa"/>
          </w:tcPr>
          <w:p w:rsidR="00C73E92" w:rsidRPr="004E0782" w:rsidRDefault="00C80B85" w:rsidP="00436019">
            <w:pPr>
              <w:pStyle w:val="BodyText31"/>
              <w:widowControl w:val="0"/>
              <w:ind w:right="40"/>
              <w:jc w:val="center"/>
              <w:rPr>
                <w:rFonts w:ascii="Times New Roman" w:hAnsi="Times New Roman" w:cs="Times New Roman"/>
                <w:snapToGrid w:val="0"/>
                <w:sz w:val="22"/>
                <w:szCs w:val="22"/>
              </w:rPr>
            </w:pPr>
            <w:r w:rsidRPr="004E0782">
              <w:rPr>
                <w:rFonts w:ascii="Times New Roman" w:hAnsi="Times New Roman" w:cs="Times New Roman"/>
                <w:snapToGrid w:val="0"/>
                <w:sz w:val="22"/>
                <w:szCs w:val="22"/>
              </w:rPr>
              <w:t>48</w:t>
            </w:r>
            <w:r w:rsidR="00F34CBF">
              <w:rPr>
                <w:rFonts w:ascii="Times New Roman" w:hAnsi="Times New Roman" w:cs="Times New Roman"/>
                <w:snapToGrid w:val="0"/>
                <w:sz w:val="22"/>
                <w:szCs w:val="22"/>
              </w:rPr>
              <w:t xml:space="preserve"> </w:t>
            </w:r>
            <w:r w:rsidR="00E70DE8">
              <w:rPr>
                <w:rFonts w:ascii="Times New Roman" w:hAnsi="Times New Roman" w:cs="Times New Roman"/>
                <w:snapToGrid w:val="0"/>
                <w:sz w:val="22"/>
                <w:szCs w:val="22"/>
              </w:rPr>
              <w:t xml:space="preserve">i więcej </w:t>
            </w:r>
          </w:p>
        </w:tc>
        <w:tc>
          <w:tcPr>
            <w:tcW w:w="2476" w:type="dxa"/>
          </w:tcPr>
          <w:p w:rsidR="00C73E92" w:rsidRPr="004E0782" w:rsidRDefault="006F24E3" w:rsidP="00436019">
            <w:pPr>
              <w:pStyle w:val="BodyText31"/>
              <w:widowControl w:val="0"/>
              <w:ind w:right="40"/>
              <w:jc w:val="center"/>
              <w:rPr>
                <w:rFonts w:ascii="Times New Roman" w:hAnsi="Times New Roman" w:cs="Times New Roman"/>
                <w:snapToGrid w:val="0"/>
                <w:sz w:val="22"/>
                <w:szCs w:val="22"/>
              </w:rPr>
            </w:pPr>
            <w:r w:rsidRPr="004E0782">
              <w:rPr>
                <w:rFonts w:ascii="Times New Roman" w:hAnsi="Times New Roman" w:cs="Times New Roman"/>
                <w:snapToGrid w:val="0"/>
                <w:sz w:val="22"/>
                <w:szCs w:val="22"/>
              </w:rPr>
              <w:t>40</w:t>
            </w:r>
          </w:p>
        </w:tc>
      </w:tr>
    </w:tbl>
    <w:p w:rsidR="00E70DE8" w:rsidRPr="002569A7" w:rsidRDefault="00E70DE8"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1A510D" w:rsidRPr="004E0782" w:rsidRDefault="00C73E92" w:rsidP="009F0B8E">
      <w:pPr>
        <w:pStyle w:val="BodyText31"/>
        <w:widowControl w:val="0"/>
        <w:shd w:val="clear" w:color="auto" w:fill="FFFFFF"/>
        <w:ind w:right="40"/>
        <w:jc w:val="both"/>
        <w:rPr>
          <w:rFonts w:ascii="Times New Roman" w:hAnsi="Times New Roman" w:cs="Times New Roman"/>
          <w:b/>
          <w:snapToGrid w:val="0"/>
          <w:sz w:val="22"/>
          <w:szCs w:val="22"/>
        </w:rPr>
      </w:pPr>
      <w:r w:rsidRPr="004E0782">
        <w:rPr>
          <w:rFonts w:ascii="Times New Roman" w:hAnsi="Times New Roman" w:cs="Times New Roman"/>
          <w:snapToGrid w:val="0"/>
          <w:sz w:val="22"/>
          <w:szCs w:val="22"/>
        </w:rPr>
        <w:tab/>
      </w:r>
      <w:r w:rsidRPr="004E0782">
        <w:rPr>
          <w:rFonts w:ascii="Times New Roman" w:hAnsi="Times New Roman" w:cs="Times New Roman"/>
          <w:b/>
          <w:snapToGrid w:val="0"/>
          <w:sz w:val="22"/>
          <w:szCs w:val="22"/>
        </w:rPr>
        <w:t xml:space="preserve">Uwaga: </w:t>
      </w:r>
    </w:p>
    <w:p w:rsidR="009F0B8E" w:rsidRDefault="009F0B8E" w:rsidP="009147C4">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 xml:space="preserve">Oferta z terminem krótszym niż </w:t>
      </w:r>
      <w:r w:rsidR="00FE7A70">
        <w:rPr>
          <w:rFonts w:ascii="Times New Roman" w:hAnsi="Times New Roman" w:cs="Times New Roman"/>
          <w:b/>
          <w:snapToGrid w:val="0"/>
          <w:sz w:val="22"/>
          <w:szCs w:val="22"/>
        </w:rPr>
        <w:t xml:space="preserve">12 </w:t>
      </w:r>
      <w:r w:rsidR="00ED0C37">
        <w:rPr>
          <w:rFonts w:ascii="Times New Roman" w:hAnsi="Times New Roman" w:cs="Times New Roman"/>
          <w:b/>
          <w:snapToGrid w:val="0"/>
          <w:sz w:val="22"/>
          <w:szCs w:val="22"/>
        </w:rPr>
        <w:t xml:space="preserve">miesięcy </w:t>
      </w:r>
      <w:r w:rsidRPr="004E0782">
        <w:rPr>
          <w:rFonts w:ascii="Times New Roman" w:hAnsi="Times New Roman" w:cs="Times New Roman"/>
          <w:b/>
          <w:snapToGrid w:val="0"/>
          <w:sz w:val="22"/>
          <w:szCs w:val="22"/>
        </w:rPr>
        <w:t>zostanie uznana za niezgodną z zapisami SWZ.</w:t>
      </w:r>
    </w:p>
    <w:p w:rsidR="009F0B8E" w:rsidRPr="004E0782" w:rsidRDefault="009F0B8E" w:rsidP="009147C4">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Oferta z terminem gwa</w:t>
      </w:r>
      <w:r w:rsidR="00ED0C37">
        <w:rPr>
          <w:rFonts w:ascii="Times New Roman" w:hAnsi="Times New Roman" w:cs="Times New Roman"/>
          <w:b/>
          <w:snapToGrid w:val="0"/>
          <w:sz w:val="22"/>
          <w:szCs w:val="22"/>
        </w:rPr>
        <w:t>rancji dłuższym niż 48 miesięcy</w:t>
      </w:r>
      <w:r w:rsidR="00E70DE8">
        <w:rPr>
          <w:rFonts w:ascii="Times New Roman" w:hAnsi="Times New Roman" w:cs="Times New Roman"/>
          <w:b/>
          <w:snapToGrid w:val="0"/>
          <w:sz w:val="22"/>
          <w:szCs w:val="22"/>
        </w:rPr>
        <w:t xml:space="preserve">, </w:t>
      </w:r>
      <w:r w:rsidRPr="004E0782">
        <w:rPr>
          <w:rFonts w:ascii="Times New Roman" w:hAnsi="Times New Roman" w:cs="Times New Roman"/>
          <w:b/>
          <w:snapToGrid w:val="0"/>
          <w:sz w:val="22"/>
          <w:szCs w:val="22"/>
        </w:rPr>
        <w:t>przy ocenie ofert otrzyma ilość punktów jak dla terminu gwarancji 48 miesięcy.</w:t>
      </w:r>
    </w:p>
    <w:p w:rsidR="009F0B8E" w:rsidRPr="004E0782" w:rsidRDefault="009F0B8E" w:rsidP="009F0B8E">
      <w:pPr>
        <w:pStyle w:val="BodyText31"/>
        <w:widowControl w:val="0"/>
        <w:shd w:val="clear" w:color="auto" w:fill="FFFFFF"/>
        <w:ind w:left="1276" w:right="40"/>
        <w:jc w:val="both"/>
        <w:rPr>
          <w:rFonts w:ascii="Times New Roman" w:hAnsi="Times New Roman" w:cs="Times New Roman"/>
          <w:b/>
          <w:snapToGrid w:val="0"/>
          <w:sz w:val="22"/>
          <w:szCs w:val="22"/>
        </w:rPr>
      </w:pPr>
    </w:p>
    <w:p w:rsidR="00FE7A70" w:rsidRPr="00FE7A70"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FE7A70">
        <w:rPr>
          <w:rFonts w:ascii="Times New Roman" w:hAnsi="Times New Roman" w:cs="Times New Roman"/>
          <w:b/>
          <w:snapToGrid w:val="0"/>
          <w:color w:val="000000"/>
          <w:sz w:val="22"/>
          <w:szCs w:val="22"/>
        </w:rPr>
        <w:t xml:space="preserve">Łączna wartość punktowa </w:t>
      </w:r>
      <w:r w:rsidR="00630567" w:rsidRPr="00FE7A70">
        <w:rPr>
          <w:rFonts w:ascii="Times New Roman" w:hAnsi="Times New Roman" w:cs="Times New Roman"/>
          <w:b/>
          <w:snapToGrid w:val="0"/>
          <w:color w:val="000000"/>
          <w:sz w:val="22"/>
          <w:szCs w:val="22"/>
        </w:rPr>
        <w:t>zostanie obliczona według wzoru</w:t>
      </w:r>
      <w:r w:rsidR="00FE7A70">
        <w:rPr>
          <w:rFonts w:ascii="Times New Roman" w:hAnsi="Times New Roman" w:cs="Times New Roman"/>
          <w:b/>
          <w:snapToGrid w:val="0"/>
          <w:color w:val="000000"/>
          <w:sz w:val="22"/>
          <w:szCs w:val="22"/>
        </w:rPr>
        <w:t>:</w:t>
      </w:r>
    </w:p>
    <w:p w:rsidR="00C73E92" w:rsidRPr="004E0782" w:rsidRDefault="00C73E92" w:rsidP="00FE7A7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P = KC + KG </w:t>
      </w:r>
    </w:p>
    <w:p w:rsidR="00C73E92" w:rsidRPr="004E0782" w:rsidRDefault="00C73E92" w:rsidP="0027286B">
      <w:pPr>
        <w:spacing w:line="240" w:lineRule="auto"/>
        <w:ind w:left="401" w:right="39" w:firstLine="708"/>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P – łączna wartość punktowa,</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cena oferty,</w:t>
      </w:r>
    </w:p>
    <w:p w:rsidR="00C73E92" w:rsidRPr="004E0782" w:rsidRDefault="00C73E92" w:rsidP="0063408D">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KG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termin gwarancji.</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Łączna wartość punktowa zostanie przyznana z dokładnością do dwóch miejsc po przecinku.</w:t>
      </w:r>
    </w:p>
    <w:p w:rsidR="00486398" w:rsidRPr="004E0782"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4E0782" w:rsidRDefault="00E07ED8" w:rsidP="009147C4">
      <w:pPr>
        <w:pStyle w:val="Akapitzlist"/>
        <w:numPr>
          <w:ilvl w:val="0"/>
          <w:numId w:val="13"/>
        </w:numPr>
        <w:shd w:val="clear" w:color="auto" w:fill="FFFFFF"/>
        <w:tabs>
          <w:tab w:val="left" w:pos="0"/>
        </w:tabs>
        <w:spacing w:line="240" w:lineRule="auto"/>
        <w:ind w:right="29"/>
        <w:jc w:val="both"/>
        <w:rPr>
          <w:rFonts w:ascii="Times New Roman" w:hAnsi="Times New Roman"/>
          <w:b/>
          <w:bCs/>
        </w:rPr>
      </w:pPr>
      <w:r w:rsidRPr="004E0782">
        <w:rPr>
          <w:rFonts w:ascii="Times New Roman" w:hAnsi="Times New Roman"/>
          <w:b/>
          <w:bCs/>
        </w:rPr>
        <w:t xml:space="preserve">Informacje o formalnościach, jakie powinny zostać dopełnione po wyborze oferty w celu zawarcia umowy w sprawie zamówienia publicznego.  </w:t>
      </w:r>
    </w:p>
    <w:p w:rsidR="003A1062" w:rsidRPr="004E0782" w:rsidRDefault="003A1062" w:rsidP="003A1062">
      <w:pPr>
        <w:shd w:val="clear" w:color="auto" w:fill="FFFFFF"/>
        <w:spacing w:line="240" w:lineRule="auto"/>
        <w:ind w:right="29"/>
        <w:jc w:val="both"/>
        <w:rPr>
          <w:rFonts w:ascii="Times New Roman" w:hAnsi="Times New Roman" w:cs="Times New Roman"/>
          <w:b/>
          <w:bCs/>
        </w:rPr>
      </w:pPr>
    </w:p>
    <w:p w:rsidR="00E07ED8" w:rsidRPr="004E0782" w:rsidRDefault="00FE7A70" w:rsidP="00FE7A70">
      <w:pPr>
        <w:pStyle w:val="Akapitzlist"/>
        <w:shd w:val="clear" w:color="auto" w:fill="FFFFFF"/>
        <w:tabs>
          <w:tab w:val="left" w:pos="0"/>
        </w:tabs>
        <w:spacing w:line="240" w:lineRule="auto"/>
        <w:ind w:right="-233" w:firstLine="0"/>
        <w:jc w:val="both"/>
        <w:rPr>
          <w:rFonts w:ascii="Times New Roman" w:hAnsi="Times New Roman"/>
          <w:b/>
          <w:bCs/>
        </w:rPr>
      </w:pPr>
      <w:r>
        <w:rPr>
          <w:rFonts w:ascii="Times New Roman" w:hAnsi="Times New Roman"/>
          <w:b/>
          <w:bCs/>
        </w:rPr>
        <w:tab/>
      </w:r>
      <w:r w:rsidRPr="00B97241">
        <w:rPr>
          <w:rFonts w:ascii="Times New Roman" w:hAnsi="Times New Roman"/>
          <w:b/>
          <w:bCs/>
        </w:rPr>
        <w:t>ZADANIE OD NR 1 DO NR 5</w:t>
      </w:r>
      <w:r w:rsidR="00E07ED8" w:rsidRPr="004E0782">
        <w:rPr>
          <w:rFonts w:ascii="Times New Roman" w:hAnsi="Times New Roman"/>
          <w:b/>
          <w:bCs/>
        </w:rPr>
        <w:tab/>
      </w:r>
      <w:r w:rsidR="00E07ED8" w:rsidRPr="004E0782">
        <w:rPr>
          <w:rFonts w:ascii="Times New Roman" w:hAnsi="Times New Roman"/>
          <w:b/>
          <w:bCs/>
        </w:rPr>
        <w:tab/>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Osoby reprezentujące </w:t>
      </w:r>
      <w:r w:rsidRPr="004E0782">
        <w:rPr>
          <w:rFonts w:ascii="Times New Roman" w:hAnsi="Times New Roman" w:cs="Times New Roman"/>
          <w:b/>
          <w:sz w:val="22"/>
          <w:szCs w:val="22"/>
        </w:rPr>
        <w:t>Wykonawcę</w:t>
      </w:r>
      <w:r w:rsidRPr="004E0782">
        <w:rPr>
          <w:rFonts w:ascii="Times New Roman" w:hAnsi="Times New Roman" w:cs="Times New Roman"/>
          <w:sz w:val="22"/>
          <w:szCs w:val="22"/>
        </w:rPr>
        <w:t xml:space="preserve"> </w:t>
      </w:r>
      <w:r w:rsidR="003A1062" w:rsidRPr="004E0782">
        <w:rPr>
          <w:rFonts w:ascii="Times New Roman" w:hAnsi="Times New Roman" w:cs="Times New Roman"/>
          <w:sz w:val="22"/>
          <w:szCs w:val="22"/>
        </w:rPr>
        <w:t>przy podpisywaniu U</w:t>
      </w:r>
      <w:r w:rsidRPr="004E0782">
        <w:rPr>
          <w:rFonts w:ascii="Times New Roman" w:hAnsi="Times New Roman" w:cs="Times New Roman"/>
          <w:sz w:val="22"/>
          <w:szCs w:val="22"/>
        </w:rPr>
        <w:t>mowy powinny posiadać ze sobą dokumenty potwierdzając</w:t>
      </w:r>
      <w:r w:rsidR="003A1062" w:rsidRPr="004E0782">
        <w:rPr>
          <w:rFonts w:ascii="Times New Roman" w:hAnsi="Times New Roman" w:cs="Times New Roman"/>
          <w:sz w:val="22"/>
          <w:szCs w:val="22"/>
        </w:rPr>
        <w:t>e ich umocowanie do podpisania U</w:t>
      </w:r>
      <w:r w:rsidRPr="004E0782">
        <w:rPr>
          <w:rFonts w:ascii="Times New Roman" w:hAnsi="Times New Roman" w:cs="Times New Roman"/>
          <w:sz w:val="22"/>
          <w:szCs w:val="22"/>
        </w:rPr>
        <w:t>mowy, o ile umocowanie to nie będzie wynikać z dokumentów załączonych do oferty.</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W przypadku nie dołączenia do oferty umowy zawartej między </w:t>
      </w:r>
      <w:r w:rsidRPr="004E0782">
        <w:rPr>
          <w:rFonts w:ascii="Times New Roman" w:hAnsi="Times New Roman" w:cs="Times New Roman"/>
          <w:b/>
          <w:sz w:val="22"/>
          <w:szCs w:val="22"/>
        </w:rPr>
        <w:t xml:space="preserve">Wykonawcami </w:t>
      </w:r>
      <w:r w:rsidRPr="004E0782">
        <w:rPr>
          <w:rFonts w:ascii="Times New Roman" w:hAnsi="Times New Roman" w:cs="Times New Roman"/>
          <w:sz w:val="22"/>
          <w:szCs w:val="22"/>
        </w:rPr>
        <w:t xml:space="preserve">wspólnie ubiegającymi się o udzielenie zamówienia,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zastrzega sobie prawo żądania kopii umowy regulującej współpracę tych </w:t>
      </w:r>
      <w:r w:rsidRPr="004E0782">
        <w:rPr>
          <w:rFonts w:ascii="Times New Roman" w:hAnsi="Times New Roman" w:cs="Times New Roman"/>
          <w:b/>
          <w:bCs/>
          <w:sz w:val="22"/>
          <w:szCs w:val="22"/>
        </w:rPr>
        <w:t>Wykonawców</w:t>
      </w:r>
      <w:r w:rsidRPr="004E0782">
        <w:rPr>
          <w:rFonts w:ascii="Times New Roman" w:hAnsi="Times New Roman" w:cs="Times New Roman"/>
          <w:sz w:val="22"/>
          <w:szCs w:val="22"/>
        </w:rPr>
        <w:t>, jeżeli ich oferta zosta</w:t>
      </w:r>
      <w:r w:rsidR="003A1062" w:rsidRPr="004E0782">
        <w:rPr>
          <w:rFonts w:ascii="Times New Roman" w:hAnsi="Times New Roman" w:cs="Times New Roman"/>
          <w:sz w:val="22"/>
          <w:szCs w:val="22"/>
        </w:rPr>
        <w:t>nie wybrana, przed podpisaniem U</w:t>
      </w:r>
      <w:r w:rsidRPr="004E0782">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Postanowienia ustalone </w:t>
      </w:r>
      <w:r w:rsidRPr="00613C05">
        <w:rPr>
          <w:rFonts w:ascii="Times New Roman" w:hAnsi="Times New Roman" w:cs="Times New Roman"/>
          <w:sz w:val="22"/>
          <w:szCs w:val="22"/>
        </w:rPr>
        <w:t xml:space="preserve">w </w:t>
      </w:r>
      <w:r w:rsidR="003228CD" w:rsidRPr="00613C05">
        <w:rPr>
          <w:rFonts w:ascii="Times New Roman" w:hAnsi="Times New Roman" w:cs="Times New Roman"/>
          <w:b/>
          <w:sz w:val="22"/>
          <w:szCs w:val="22"/>
        </w:rPr>
        <w:t>Z</w:t>
      </w:r>
      <w:r w:rsidRPr="00613C05">
        <w:rPr>
          <w:rFonts w:ascii="Times New Roman" w:hAnsi="Times New Roman" w:cs="Times New Roman"/>
          <w:b/>
          <w:sz w:val="22"/>
          <w:szCs w:val="22"/>
        </w:rPr>
        <w:t xml:space="preserve">ałączniku nr </w:t>
      </w:r>
      <w:r w:rsidR="00ED0C37" w:rsidRPr="00613C05">
        <w:rPr>
          <w:rFonts w:ascii="Times New Roman" w:hAnsi="Times New Roman" w:cs="Times New Roman"/>
          <w:b/>
          <w:sz w:val="22"/>
          <w:szCs w:val="22"/>
        </w:rPr>
        <w:t>8 i w Załączniku nr 9</w:t>
      </w:r>
      <w:r w:rsidR="00725C2F" w:rsidRPr="00613C05">
        <w:rPr>
          <w:rFonts w:ascii="Times New Roman" w:hAnsi="Times New Roman" w:cs="Times New Roman"/>
          <w:sz w:val="22"/>
          <w:szCs w:val="22"/>
        </w:rPr>
        <w:t>-  wzór U</w:t>
      </w:r>
      <w:r w:rsidRPr="00613C05">
        <w:rPr>
          <w:rFonts w:ascii="Times New Roman" w:hAnsi="Times New Roman" w:cs="Times New Roman"/>
          <w:sz w:val="22"/>
          <w:szCs w:val="22"/>
        </w:rPr>
        <w:t>mowy nie podlegają</w:t>
      </w:r>
      <w:r w:rsidRPr="004E0782">
        <w:rPr>
          <w:rFonts w:ascii="Times New Roman" w:hAnsi="Times New Roman" w:cs="Times New Roman"/>
          <w:sz w:val="22"/>
          <w:szCs w:val="22"/>
        </w:rPr>
        <w:t xml:space="preserve"> negocjacjom.</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b/>
          <w:sz w:val="22"/>
          <w:szCs w:val="22"/>
        </w:rPr>
        <w:t>Zamawiający</w:t>
      </w:r>
      <w:r w:rsidR="003A1062" w:rsidRPr="004E0782">
        <w:rPr>
          <w:rFonts w:ascii="Times New Roman" w:hAnsi="Times New Roman" w:cs="Times New Roman"/>
          <w:sz w:val="22"/>
          <w:szCs w:val="22"/>
        </w:rPr>
        <w:t xml:space="preserve"> zawiera U</w:t>
      </w:r>
      <w:r w:rsidRPr="004E0782">
        <w:rPr>
          <w:rFonts w:ascii="Times New Roman" w:hAnsi="Times New Roman" w:cs="Times New Roman"/>
          <w:sz w:val="22"/>
          <w:szCs w:val="22"/>
        </w:rPr>
        <w:t xml:space="preserve">mowę w sprawie zamówienia publicznego, z zastrzeżeniem art. 577, w terminie nie krótszym niż </w:t>
      </w:r>
      <w:r w:rsidR="002B6F4A" w:rsidRPr="004E0782">
        <w:rPr>
          <w:rFonts w:ascii="Times New Roman" w:hAnsi="Times New Roman" w:cs="Times New Roman"/>
          <w:sz w:val="22"/>
          <w:szCs w:val="22"/>
        </w:rPr>
        <w:t>10</w:t>
      </w:r>
      <w:r w:rsidRPr="004E0782">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4E0782">
        <w:rPr>
          <w:rFonts w:ascii="Times New Roman" w:hAnsi="Times New Roman" w:cs="Times New Roman"/>
          <w:sz w:val="22"/>
          <w:szCs w:val="22"/>
        </w:rPr>
        <w:t>unikacji elektronicznej, albo 15</w:t>
      </w:r>
      <w:r w:rsidRPr="004E0782">
        <w:rPr>
          <w:rFonts w:ascii="Times New Roman" w:hAnsi="Times New Roman" w:cs="Times New Roman"/>
          <w:sz w:val="22"/>
          <w:szCs w:val="22"/>
        </w:rPr>
        <w:t xml:space="preserve"> dni – jeżeli zostało przesłane w inny sposób.</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b/>
          <w:bCs/>
          <w:sz w:val="22"/>
          <w:szCs w:val="22"/>
        </w:rPr>
        <w:t>Zamawiający</w:t>
      </w:r>
      <w:r w:rsidRPr="004E0782">
        <w:rPr>
          <w:rFonts w:ascii="Times New Roman" w:hAnsi="Times New Roman" w:cs="Times New Roman"/>
          <w:sz w:val="22"/>
          <w:szCs w:val="22"/>
        </w:rPr>
        <w:t xml:space="preserve"> mo</w:t>
      </w:r>
      <w:r w:rsidR="003A1062" w:rsidRPr="004E0782">
        <w:rPr>
          <w:rFonts w:ascii="Times New Roman" w:hAnsi="Times New Roman" w:cs="Times New Roman"/>
          <w:sz w:val="22"/>
          <w:szCs w:val="22"/>
        </w:rPr>
        <w:t>że zawrzeć U</w:t>
      </w:r>
      <w:r w:rsidRPr="004E0782">
        <w:rPr>
          <w:rFonts w:ascii="Times New Roman" w:hAnsi="Times New Roman" w:cs="Times New Roman"/>
          <w:sz w:val="22"/>
          <w:szCs w:val="22"/>
        </w:rPr>
        <w:t>mowę w spra</w:t>
      </w:r>
      <w:r w:rsidR="0088582F" w:rsidRPr="004E0782">
        <w:rPr>
          <w:rFonts w:ascii="Times New Roman" w:hAnsi="Times New Roman" w:cs="Times New Roman"/>
          <w:sz w:val="22"/>
          <w:szCs w:val="22"/>
        </w:rPr>
        <w:t>wie zamówienia publicznego przed</w:t>
      </w:r>
      <w:r w:rsidRPr="004E0782">
        <w:rPr>
          <w:rFonts w:ascii="Times New Roman" w:hAnsi="Times New Roman" w:cs="Times New Roman"/>
          <w:sz w:val="22"/>
          <w:szCs w:val="22"/>
        </w:rPr>
        <w:t xml:space="preserve"> upływem terminów, o których mowa w punkcie jak wyżej, jeżeli </w:t>
      </w:r>
      <w:r w:rsidRPr="004E0782">
        <w:rPr>
          <w:rFonts w:ascii="Times New Roman" w:hAnsi="Times New Roman" w:cs="Times New Roman"/>
          <w:bCs/>
          <w:sz w:val="22"/>
          <w:szCs w:val="22"/>
        </w:rPr>
        <w:t xml:space="preserve">w postępowaniu o udzielenie zamówienia prowadzonym </w:t>
      </w:r>
      <w:r w:rsidR="00202A0A" w:rsidRPr="004E0782">
        <w:rPr>
          <w:rFonts w:ascii="Times New Roman" w:hAnsi="Times New Roman" w:cs="Times New Roman"/>
          <w:bCs/>
          <w:sz w:val="22"/>
          <w:szCs w:val="22"/>
        </w:rPr>
        <w:br/>
      </w:r>
      <w:r w:rsidRPr="004E0782">
        <w:rPr>
          <w:rFonts w:ascii="Times New Roman" w:hAnsi="Times New Roman" w:cs="Times New Roman"/>
          <w:bCs/>
          <w:sz w:val="22"/>
          <w:szCs w:val="22"/>
        </w:rPr>
        <w:t>w trybie podstawowym złożono tylko jedną ofertę.</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Jeżeli </w:t>
      </w:r>
      <w:r w:rsidRPr="004E0782">
        <w:rPr>
          <w:rFonts w:ascii="Times New Roman" w:hAnsi="Times New Roman" w:cs="Times New Roman"/>
          <w:b/>
          <w:sz w:val="22"/>
          <w:szCs w:val="22"/>
        </w:rPr>
        <w:t>Wykonawca</w:t>
      </w:r>
      <w:r w:rsidRPr="004E0782">
        <w:rPr>
          <w:rFonts w:ascii="Times New Roman" w:hAnsi="Times New Roman" w:cs="Times New Roman"/>
          <w:sz w:val="22"/>
          <w:szCs w:val="22"/>
        </w:rPr>
        <w:t>, którego oferta została wybrana jako najkorzystn</w:t>
      </w:r>
      <w:r w:rsidR="003A1062" w:rsidRPr="004E0782">
        <w:rPr>
          <w:rFonts w:ascii="Times New Roman" w:hAnsi="Times New Roman" w:cs="Times New Roman"/>
          <w:sz w:val="22"/>
          <w:szCs w:val="22"/>
        </w:rPr>
        <w:t>iejsza, uchyla się od zawarcia U</w:t>
      </w:r>
      <w:r w:rsidRPr="004E0782">
        <w:rPr>
          <w:rFonts w:ascii="Times New Roman" w:hAnsi="Times New Roman" w:cs="Times New Roman"/>
          <w:sz w:val="22"/>
          <w:szCs w:val="22"/>
        </w:rPr>
        <w:t xml:space="preserve">mowy w sprawie zamówienia publicznego,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może dokonać ponownego badania i oceny ofert spośród ofert pozostałych w postępowaniu </w:t>
      </w:r>
      <w:r w:rsidRPr="004E0782">
        <w:rPr>
          <w:rFonts w:ascii="Times New Roman" w:hAnsi="Times New Roman" w:cs="Times New Roman"/>
          <w:b/>
          <w:sz w:val="22"/>
          <w:szCs w:val="22"/>
        </w:rPr>
        <w:t>Wykonawców</w:t>
      </w:r>
      <w:r w:rsidRPr="004E0782">
        <w:rPr>
          <w:rFonts w:ascii="Times New Roman" w:hAnsi="Times New Roman" w:cs="Times New Roman"/>
          <w:sz w:val="22"/>
          <w:szCs w:val="22"/>
        </w:rPr>
        <w:t xml:space="preserve"> oraz wybrać najkorzystniejszą ofer</w:t>
      </w:r>
      <w:r w:rsidR="00156E7D" w:rsidRPr="004E0782">
        <w:rPr>
          <w:rFonts w:ascii="Times New Roman" w:hAnsi="Times New Roman" w:cs="Times New Roman"/>
          <w:sz w:val="22"/>
          <w:szCs w:val="22"/>
        </w:rPr>
        <w:t>tę albo unieważnić postępowanie, o których mowa w art. 263 ustawy Pzp.</w:t>
      </w:r>
    </w:p>
    <w:p w:rsidR="00156E7D" w:rsidRPr="004E0782" w:rsidRDefault="003A1062" w:rsidP="009147C4">
      <w:pPr>
        <w:pStyle w:val="Tekstpodstawowy"/>
        <w:widowControl/>
        <w:numPr>
          <w:ilvl w:val="6"/>
          <w:numId w:val="13"/>
        </w:numPr>
        <w:ind w:left="770" w:right="29" w:hanging="357"/>
        <w:rPr>
          <w:rFonts w:ascii="Times New Roman" w:hAnsi="Times New Roman" w:cs="Times New Roman"/>
          <w:b/>
          <w:sz w:val="22"/>
          <w:szCs w:val="22"/>
          <w:u w:val="single"/>
        </w:rPr>
      </w:pPr>
      <w:r w:rsidRPr="004E0782">
        <w:rPr>
          <w:rFonts w:ascii="Times New Roman" w:hAnsi="Times New Roman" w:cs="Times New Roman"/>
          <w:b/>
          <w:sz w:val="22"/>
          <w:szCs w:val="22"/>
          <w:lang w:eastAsia="en-US"/>
        </w:rPr>
        <w:t>Przed podpisaniem U</w:t>
      </w:r>
      <w:r w:rsidR="00156E7D" w:rsidRPr="004E0782">
        <w:rPr>
          <w:rFonts w:ascii="Times New Roman" w:hAnsi="Times New Roman" w:cs="Times New Roman"/>
          <w:b/>
          <w:sz w:val="22"/>
          <w:szCs w:val="22"/>
          <w:lang w:eastAsia="en-US"/>
        </w:rPr>
        <w:t xml:space="preserve">mowy </w:t>
      </w:r>
      <w:r w:rsidR="00156E7D" w:rsidRPr="004E0782">
        <w:rPr>
          <w:rFonts w:ascii="Times New Roman" w:hAnsi="Times New Roman" w:cs="Times New Roman"/>
          <w:b/>
          <w:bCs/>
          <w:sz w:val="22"/>
          <w:szCs w:val="22"/>
          <w:lang w:eastAsia="en-US"/>
        </w:rPr>
        <w:t>Wykonawca</w:t>
      </w:r>
      <w:r w:rsidR="00156E7D" w:rsidRPr="004E0782">
        <w:rPr>
          <w:rFonts w:ascii="Times New Roman" w:hAnsi="Times New Roman" w:cs="Times New Roman"/>
          <w:b/>
          <w:sz w:val="22"/>
          <w:szCs w:val="22"/>
          <w:lang w:eastAsia="en-US"/>
        </w:rPr>
        <w:t xml:space="preserve"> zobowiązany jest do przedłożenia </w:t>
      </w:r>
      <w:r w:rsidR="00156E7D" w:rsidRPr="004E0782">
        <w:rPr>
          <w:rFonts w:ascii="Times New Roman" w:hAnsi="Times New Roman" w:cs="Times New Roman"/>
          <w:b/>
          <w:bCs/>
          <w:sz w:val="22"/>
          <w:szCs w:val="22"/>
          <w:lang w:eastAsia="en-US"/>
        </w:rPr>
        <w:t>Zamawiającemu</w:t>
      </w:r>
      <w:r w:rsidR="00156E7D" w:rsidRPr="004E0782">
        <w:rPr>
          <w:rFonts w:ascii="Times New Roman" w:hAnsi="Times New Roman" w:cs="Times New Roman"/>
          <w:b/>
          <w:sz w:val="22"/>
          <w:szCs w:val="22"/>
          <w:lang w:eastAsia="en-US"/>
        </w:rPr>
        <w:t xml:space="preserve"> następujących dokumentów, tj.:</w:t>
      </w:r>
    </w:p>
    <w:p w:rsidR="00156E7D" w:rsidRPr="004E0782"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0782">
        <w:rPr>
          <w:rFonts w:ascii="Times New Roman" w:hAnsi="Times New Roman"/>
          <w:b/>
          <w:lang w:eastAsia="en-US"/>
        </w:rPr>
        <w:t>dokument potwierdzający wniesienie zabezpieczenia należytego wykonania umowy,</w:t>
      </w:r>
    </w:p>
    <w:p w:rsidR="00156E7D" w:rsidRPr="00FE7A70"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7A70">
        <w:rPr>
          <w:rFonts w:ascii="Times New Roman" w:hAnsi="Times New Roman" w:cs="Times New Roman"/>
          <w:b/>
        </w:rPr>
        <w:t>opłaconą (wraz z dowodem opłaty składki) polisę ubezpieczeniową odpowiedzialności cywilnej</w:t>
      </w:r>
      <w:r w:rsidR="00687143" w:rsidRPr="00FE7A70">
        <w:rPr>
          <w:rFonts w:ascii="Times New Roman" w:hAnsi="Times New Roman" w:cs="Times New Roman"/>
          <w:b/>
        </w:rPr>
        <w:t xml:space="preserve">, </w:t>
      </w:r>
      <w:r w:rsidR="00687143" w:rsidRPr="00FE7A70">
        <w:rPr>
          <w:rFonts w:ascii="Times New Roman" w:hAnsi="Times New Roman" w:cs="Times New Roman"/>
          <w:b/>
        </w:rPr>
        <w:br/>
      </w:r>
      <w:r w:rsidR="00687143" w:rsidRPr="00FE7A70">
        <w:rPr>
          <w:rFonts w:ascii="Times New Roman" w:hAnsi="Times New Roman"/>
          <w:b/>
        </w:rPr>
        <w:t xml:space="preserve">a w przypadku jej braku inny dokument na sumę ubezpieczenia OC nie niższą </w:t>
      </w:r>
      <w:r w:rsidR="006F24E3" w:rsidRPr="00FE7A70">
        <w:rPr>
          <w:rFonts w:ascii="Times New Roman" w:hAnsi="Times New Roman"/>
          <w:b/>
        </w:rPr>
        <w:t xml:space="preserve">niż </w:t>
      </w:r>
      <w:r w:rsidR="00FE7A70">
        <w:rPr>
          <w:rFonts w:ascii="Times New Roman" w:hAnsi="Times New Roman"/>
          <w:b/>
        </w:rPr>
        <w:t>10</w:t>
      </w:r>
      <w:r w:rsidR="00FE7A70" w:rsidRPr="008333F3">
        <w:rPr>
          <w:rFonts w:ascii="Times New Roman" w:hAnsi="Times New Roman"/>
          <w:b/>
        </w:rPr>
        <w:t>0.000,00 zł</w:t>
      </w:r>
      <w:r w:rsidR="00FE7A70" w:rsidRPr="008333F3">
        <w:rPr>
          <w:rFonts w:ascii="Times New Roman" w:hAnsi="Times New Roman"/>
        </w:rPr>
        <w:t xml:space="preserve"> </w:t>
      </w:r>
      <w:r w:rsidR="00FE7A70" w:rsidRPr="00FE7A70">
        <w:rPr>
          <w:rFonts w:ascii="Times New Roman" w:hAnsi="Times New Roman"/>
          <w:b/>
        </w:rPr>
        <w:t xml:space="preserve">(słownie: sto tysięcy złotych 00/100) na ZADANIE NR 1; 30.000,00 zł (słownie: trzydzieści tysięcy złotych 00/100) na ZADANIE NR 2; 15.000,00 zł (słownie: piętnaście tysięcy złotych 00/00) </w:t>
      </w:r>
      <w:r w:rsidR="00FE7A70">
        <w:rPr>
          <w:rFonts w:ascii="Times New Roman" w:hAnsi="Times New Roman" w:cs="Times New Roman"/>
          <w:b/>
          <w:lang w:eastAsia="en-US"/>
        </w:rPr>
        <w:br/>
      </w:r>
      <w:r w:rsidR="00FE7A70" w:rsidRPr="00FE7A70">
        <w:rPr>
          <w:rFonts w:ascii="Times New Roman" w:hAnsi="Times New Roman"/>
          <w:b/>
        </w:rPr>
        <w:t>na ZADANIE NR 3; 15.000,00 zł (słownie: piętnaście tysięcy złotych 00/100) na ZADANIE NR 4; 50.000,00 zł (słownie: pięćdziesiąt tysięcy złotych 00/100) na ZADANIE NR 5; Wykonawca, który będzie składał ofertę na wszystkie 5 zadań posiada polisę na sumę nie niższą niż 200.000,00 zł (słownie: dwieście tysięcy złotych 00/100).</w:t>
      </w:r>
      <w:r w:rsidRPr="00FE7A70">
        <w:rPr>
          <w:rFonts w:ascii="Times New Roman" w:hAnsi="Times New Roman" w:cs="Times New Roman"/>
          <w:b/>
          <w:lang w:eastAsia="en-US"/>
        </w:rPr>
        <w:t xml:space="preserve">w przypadku </w:t>
      </w:r>
      <w:r w:rsidRPr="00FE7A70">
        <w:rPr>
          <w:rFonts w:ascii="Times New Roman" w:hAnsi="Times New Roman" w:cs="Times New Roman"/>
          <w:b/>
          <w:bCs/>
          <w:lang w:eastAsia="en-US"/>
        </w:rPr>
        <w:t>Wykonawców</w:t>
      </w:r>
      <w:r w:rsidRPr="00FE7A70">
        <w:rPr>
          <w:rFonts w:ascii="Times New Roman" w:hAnsi="Times New Roman" w:cs="Times New Roman"/>
          <w:b/>
          <w:lang w:eastAsia="en-US"/>
        </w:rPr>
        <w:t>, którzy wspó</w:t>
      </w:r>
      <w:r w:rsidR="00687143" w:rsidRPr="00FE7A70">
        <w:rPr>
          <w:rFonts w:ascii="Times New Roman" w:hAnsi="Times New Roman" w:cs="Times New Roman"/>
          <w:b/>
          <w:lang w:eastAsia="en-US"/>
        </w:rPr>
        <w:t>lnie będą realizować przedmiot U</w:t>
      </w:r>
      <w:r w:rsidRPr="00FE7A70">
        <w:rPr>
          <w:rFonts w:ascii="Times New Roman" w:hAnsi="Times New Roman" w:cs="Times New Roman"/>
          <w:b/>
          <w:lang w:eastAsia="en-US"/>
        </w:rPr>
        <w:t xml:space="preserve">mowy, </w:t>
      </w:r>
      <w:r w:rsidRPr="00FE7A70">
        <w:rPr>
          <w:rFonts w:ascii="Times New Roman" w:hAnsi="Times New Roman" w:cs="Times New Roman"/>
          <w:b/>
          <w:bCs/>
          <w:lang w:eastAsia="en-US"/>
        </w:rPr>
        <w:t>Zamawiający</w:t>
      </w:r>
      <w:r w:rsidRPr="00FE7A70">
        <w:rPr>
          <w:rFonts w:ascii="Times New Roman" w:hAnsi="Times New Roman" w:cs="Times New Roman"/>
          <w:b/>
          <w:lang w:eastAsia="en-US"/>
        </w:rPr>
        <w:t xml:space="preserve"> zastrzega sobie prawo żądania umowy zawartej między tymi </w:t>
      </w:r>
      <w:r w:rsidRPr="00FE7A70">
        <w:rPr>
          <w:rFonts w:ascii="Times New Roman" w:hAnsi="Times New Roman" w:cs="Times New Roman"/>
          <w:b/>
          <w:bCs/>
          <w:lang w:eastAsia="en-US"/>
        </w:rPr>
        <w:t>Wykonawcami</w:t>
      </w:r>
      <w:r w:rsidRPr="00FE7A70">
        <w:rPr>
          <w:rFonts w:ascii="Times New Roman" w:hAnsi="Times New Roman" w:cs="Times New Roman"/>
          <w:b/>
          <w:lang w:eastAsia="en-US"/>
        </w:rPr>
        <w:t>.</w:t>
      </w:r>
    </w:p>
    <w:p w:rsidR="00156E7D" w:rsidRPr="004E0782" w:rsidRDefault="00687143" w:rsidP="00156E7D">
      <w:pPr>
        <w:pStyle w:val="Tekstpodstawowy"/>
        <w:widowControl/>
        <w:ind w:left="708" w:right="29"/>
        <w:rPr>
          <w:rFonts w:ascii="Times New Roman" w:hAnsi="Times New Roman" w:cs="Times New Roman"/>
          <w:b/>
          <w:sz w:val="22"/>
          <w:szCs w:val="22"/>
        </w:rPr>
      </w:pPr>
      <w:r w:rsidRPr="004E0782">
        <w:rPr>
          <w:rFonts w:ascii="Times New Roman" w:hAnsi="Times New Roman" w:cs="Times New Roman"/>
          <w:b/>
          <w:sz w:val="22"/>
          <w:szCs w:val="22"/>
        </w:rPr>
        <w:t>Przed podpisaniem U</w:t>
      </w:r>
      <w:r w:rsidR="00156E7D" w:rsidRPr="004E0782">
        <w:rPr>
          <w:rFonts w:ascii="Times New Roman" w:hAnsi="Times New Roman" w:cs="Times New Roman"/>
          <w:b/>
          <w:sz w:val="22"/>
          <w:szCs w:val="22"/>
        </w:rPr>
        <w:t xml:space="preserve">mowy </w:t>
      </w:r>
      <w:r w:rsidR="00156E7D" w:rsidRPr="004E0782">
        <w:rPr>
          <w:rFonts w:ascii="Times New Roman" w:hAnsi="Times New Roman" w:cs="Times New Roman"/>
          <w:b/>
          <w:bCs/>
          <w:sz w:val="22"/>
          <w:szCs w:val="22"/>
        </w:rPr>
        <w:t>Wykonawca</w:t>
      </w:r>
      <w:r w:rsidR="00156E7D" w:rsidRPr="004E0782">
        <w:rPr>
          <w:rFonts w:ascii="Times New Roman" w:hAnsi="Times New Roman" w:cs="Times New Roman"/>
          <w:b/>
          <w:sz w:val="22"/>
          <w:szCs w:val="22"/>
        </w:rPr>
        <w:t xml:space="preserve"> będzie zobowiązany do wniesienia zabezpieczenia należytego wykonania umowy. </w:t>
      </w:r>
    </w:p>
    <w:p w:rsidR="00156E7D" w:rsidRPr="00156E7D" w:rsidRDefault="00156E7D" w:rsidP="00156E7D">
      <w:pPr>
        <w:pStyle w:val="Tekstpodstawowy"/>
        <w:widowControl/>
        <w:ind w:left="708" w:right="29"/>
        <w:rPr>
          <w:rFonts w:ascii="Times New Roman" w:hAnsi="Times New Roman" w:cs="Times New Roman"/>
          <w:b/>
          <w:sz w:val="22"/>
          <w:szCs w:val="22"/>
          <w:u w:val="single"/>
        </w:rPr>
      </w:pPr>
      <w:r w:rsidRPr="004E0782">
        <w:rPr>
          <w:rFonts w:ascii="Times New Roman" w:hAnsi="Times New Roman" w:cs="Times New Roman"/>
          <w:b/>
          <w:sz w:val="22"/>
          <w:szCs w:val="22"/>
          <w:u w:val="single"/>
        </w:rPr>
        <w:t>Nie wywiązanie się z powyższych zobowiązań b</w:t>
      </w:r>
      <w:r w:rsidR="00687143" w:rsidRPr="004E0782">
        <w:rPr>
          <w:rFonts w:ascii="Times New Roman" w:hAnsi="Times New Roman" w:cs="Times New Roman"/>
          <w:b/>
          <w:sz w:val="22"/>
          <w:szCs w:val="22"/>
          <w:u w:val="single"/>
        </w:rPr>
        <w:t>ędzie skutkowało nie zawarciem U</w:t>
      </w:r>
      <w:r w:rsidRPr="004E0782">
        <w:rPr>
          <w:rFonts w:ascii="Times New Roman" w:hAnsi="Times New Roman" w:cs="Times New Roman"/>
          <w:b/>
          <w:sz w:val="22"/>
          <w:szCs w:val="22"/>
          <w:u w:val="single"/>
        </w:rPr>
        <w:t>mowy z wybranym Wykonawcą.</w:t>
      </w:r>
    </w:p>
    <w:p w:rsidR="002812D2" w:rsidRPr="00F04096" w:rsidRDefault="002812D2" w:rsidP="00FE7A70">
      <w:pPr>
        <w:pStyle w:val="Tekstpodstawowy"/>
        <w:widowControl/>
        <w:ind w:right="29"/>
        <w:rPr>
          <w:rFonts w:ascii="Times New Roman" w:hAnsi="Times New Roman" w:cs="Times New Roman"/>
          <w:sz w:val="22"/>
          <w:szCs w:val="22"/>
        </w:rPr>
      </w:pPr>
    </w:p>
    <w:p w:rsidR="00B01226" w:rsidRPr="00F03D51"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color w:val="FF0000"/>
        </w:rPr>
      </w:pPr>
      <w:r w:rsidRPr="00BC299E">
        <w:rPr>
          <w:rFonts w:ascii="Times New Roman" w:hAnsi="Times New Roman" w:cs="Times New Roman"/>
          <w:b/>
          <w:bCs/>
        </w:rPr>
        <w:t xml:space="preserve">Wymagania dotyczące </w:t>
      </w:r>
      <w:r w:rsidRPr="00DE7C91">
        <w:rPr>
          <w:rFonts w:ascii="Times New Roman" w:hAnsi="Times New Roman" w:cs="Times New Roman"/>
          <w:b/>
          <w:bCs/>
        </w:rPr>
        <w:t>zabezpieczenia należytego wykonania umowy</w:t>
      </w:r>
      <w:r w:rsidR="00F03D51">
        <w:rPr>
          <w:rFonts w:ascii="Times New Roman" w:hAnsi="Times New Roman" w:cs="Times New Roman"/>
          <w:b/>
          <w:bCs/>
        </w:rPr>
        <w:t>.</w:t>
      </w:r>
    </w:p>
    <w:p w:rsidR="00F03D51" w:rsidRDefault="00F03D51" w:rsidP="00F03D51">
      <w:pPr>
        <w:shd w:val="clear" w:color="auto" w:fill="FFFFFF"/>
        <w:tabs>
          <w:tab w:val="left" w:pos="0"/>
        </w:tabs>
        <w:spacing w:line="240" w:lineRule="auto"/>
        <w:ind w:left="1125" w:right="-233" w:firstLine="0"/>
        <w:jc w:val="both"/>
        <w:rPr>
          <w:rFonts w:ascii="Times New Roman" w:hAnsi="Times New Roman" w:cs="Times New Roman"/>
          <w:b/>
          <w:bCs/>
        </w:rPr>
      </w:pPr>
    </w:p>
    <w:p w:rsidR="00FE7A70" w:rsidRPr="00FE7A70" w:rsidRDefault="00FE7A70" w:rsidP="00FE7A70">
      <w:pPr>
        <w:widowControl/>
        <w:spacing w:line="240" w:lineRule="auto"/>
        <w:ind w:left="717" w:right="29" w:firstLine="699"/>
        <w:jc w:val="both"/>
        <w:rPr>
          <w:rFonts w:ascii="Times New Roman" w:hAnsi="Times New Roman" w:cs="Times New Roman"/>
        </w:rPr>
      </w:pPr>
      <w:r w:rsidRPr="00B97241">
        <w:rPr>
          <w:rFonts w:ascii="Times New Roman" w:hAnsi="Times New Roman"/>
          <w:b/>
          <w:bCs/>
        </w:rPr>
        <w:t>ZADANIE OD NR 1 DO NR 5</w:t>
      </w:r>
      <w:r w:rsidRPr="004E0782">
        <w:rPr>
          <w:rFonts w:ascii="Times New Roman" w:hAnsi="Times New Roman" w:cs="Times New Roman"/>
          <w:b/>
          <w:bCs/>
        </w:rPr>
        <w:tab/>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Zamawiający</w:t>
      </w:r>
      <w:r w:rsidRPr="00C171F8">
        <w:rPr>
          <w:rFonts w:ascii="Times New Roman" w:hAnsi="Times New Roman" w:cs="Times New Roman"/>
        </w:rPr>
        <w:t xml:space="preserve"> wymaga wniesienia przez </w:t>
      </w:r>
      <w:r w:rsidRPr="00C171F8">
        <w:rPr>
          <w:rFonts w:ascii="Times New Roman" w:hAnsi="Times New Roman" w:cs="Times New Roman"/>
          <w:b/>
          <w:bCs/>
        </w:rPr>
        <w:t>Wykonawcę</w:t>
      </w:r>
      <w:r w:rsidRPr="00C171F8">
        <w:rPr>
          <w:rFonts w:ascii="Times New Roman" w:hAnsi="Times New Roman" w:cs="Times New Roman"/>
        </w:rPr>
        <w:t>, zabezpieczenia na</w:t>
      </w:r>
      <w:r w:rsidR="00F03D51" w:rsidRPr="00C171F8">
        <w:rPr>
          <w:rFonts w:ascii="Times New Roman" w:hAnsi="Times New Roman" w:cs="Times New Roman"/>
        </w:rPr>
        <w:t>leżytego wykonania U</w:t>
      </w:r>
      <w:r w:rsidRPr="00C171F8">
        <w:rPr>
          <w:rFonts w:ascii="Times New Roman" w:hAnsi="Times New Roman" w:cs="Times New Roman"/>
        </w:rPr>
        <w:t>mowy. Zabezpieczenie służy pokryciu wszelkich roszczeń z tytułu niewykonan</w:t>
      </w:r>
      <w:r w:rsidR="00F03D51" w:rsidRPr="00C171F8">
        <w:rPr>
          <w:rFonts w:ascii="Times New Roman" w:hAnsi="Times New Roman" w:cs="Times New Roman"/>
        </w:rPr>
        <w:t>ia lub nienależytego wykonania u</w:t>
      </w:r>
      <w:r w:rsidRPr="00C171F8">
        <w:rPr>
          <w:rFonts w:ascii="Times New Roman" w:hAnsi="Times New Roman" w:cs="Times New Roman"/>
        </w:rPr>
        <w:t>mowy.</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 xml:space="preserve">Wykonawca </w:t>
      </w:r>
      <w:r w:rsidR="00F03D51" w:rsidRPr="00C171F8">
        <w:rPr>
          <w:rFonts w:ascii="Times New Roman" w:hAnsi="Times New Roman" w:cs="Times New Roman"/>
        </w:rPr>
        <w:t>najpóźniej w dniu podpisania U</w:t>
      </w:r>
      <w:r w:rsidRPr="00C171F8">
        <w:rPr>
          <w:rFonts w:ascii="Times New Roman" w:hAnsi="Times New Roman" w:cs="Times New Roman"/>
        </w:rPr>
        <w:t>mowy, lecz przed jej podpisaniem</w:t>
      </w:r>
      <w:r w:rsidRPr="00C171F8">
        <w:rPr>
          <w:rFonts w:ascii="Times New Roman" w:hAnsi="Times New Roman" w:cs="Times New Roman"/>
          <w:b/>
          <w:bCs/>
        </w:rPr>
        <w:t xml:space="preserve"> </w:t>
      </w:r>
      <w:r w:rsidRPr="00C171F8">
        <w:rPr>
          <w:rFonts w:ascii="Times New Roman" w:hAnsi="Times New Roman" w:cs="Times New Roman"/>
        </w:rPr>
        <w:t xml:space="preserve">wniesie zabezpieczenie należytego wykonania umowy. </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którego oferta zostanie </w:t>
      </w:r>
      <w:r w:rsidRPr="00C171F8">
        <w:rPr>
          <w:rFonts w:ascii="Times New Roman" w:hAnsi="Times New Roman" w:cs="Times New Roman"/>
          <w:b/>
          <w:bCs/>
        </w:rPr>
        <w:t xml:space="preserve">wybrana będzie musiał wnieść zabezpieczenie należytego wykonania umowy w wysokości 5% </w:t>
      </w:r>
      <w:r w:rsidRPr="00C171F8">
        <w:rPr>
          <w:rFonts w:ascii="Times New Roman" w:hAnsi="Times New Roman"/>
        </w:rPr>
        <w:t>ceny całkowitej podanej w ofercie.</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zobowiązany jest do wniesienia pełnej kwoty zabezpieczenia należytego wykonania umowy prz</w:t>
      </w:r>
      <w:r w:rsidR="00F03D51" w:rsidRPr="00C171F8">
        <w:rPr>
          <w:rFonts w:ascii="Times New Roman" w:hAnsi="Times New Roman" w:cs="Times New Roman"/>
        </w:rPr>
        <w:t>ed zawarciem U</w:t>
      </w:r>
      <w:r w:rsidRPr="00C171F8">
        <w:rPr>
          <w:rFonts w:ascii="Times New Roman" w:hAnsi="Times New Roman" w:cs="Times New Roman"/>
        </w:rPr>
        <w:t xml:space="preserve">mowy. </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rPr>
        <w:lastRenderedPageBreak/>
        <w:t xml:space="preserve">Zabezpieczenie wniesione w pieniądzu </w:t>
      </w:r>
      <w:r w:rsidRPr="00C171F8">
        <w:rPr>
          <w:rFonts w:ascii="Times New Roman" w:hAnsi="Times New Roman" w:cs="Times New Roman"/>
          <w:b/>
          <w:bCs/>
        </w:rPr>
        <w:t>Wykonawca</w:t>
      </w:r>
      <w:r w:rsidRPr="00C171F8">
        <w:rPr>
          <w:rFonts w:ascii="Times New Roman" w:hAnsi="Times New Roman" w:cs="Times New Roman"/>
        </w:rPr>
        <w:t xml:space="preserve"> zobowiązany będzie wpłacić przelewem na rachunek bankowy </w:t>
      </w:r>
      <w:r w:rsidRPr="00C171F8">
        <w:rPr>
          <w:rFonts w:ascii="Times New Roman" w:hAnsi="Times New Roman" w:cs="Times New Roman"/>
          <w:b/>
          <w:bCs/>
        </w:rPr>
        <w:t>Zamawiającego</w:t>
      </w:r>
      <w:r w:rsidRPr="00C171F8">
        <w:rPr>
          <w:rFonts w:ascii="Times New Roman" w:hAnsi="Times New Roman" w:cs="Times New Roman"/>
        </w:rPr>
        <w:t xml:space="preserve">: </w:t>
      </w:r>
      <w:r w:rsidRPr="00C171F8">
        <w:rPr>
          <w:rFonts w:ascii="Times New Roman" w:hAnsi="Times New Roman" w:cs="Times New Roman"/>
          <w:b/>
          <w:bCs/>
        </w:rPr>
        <w:t xml:space="preserve">PKO BP IO/Koszalin nr: 21 1020 2791 0000 7102 0287 3115 </w:t>
      </w:r>
      <w:r w:rsidRPr="00C171F8">
        <w:rPr>
          <w:rFonts w:ascii="Times New Roman" w:hAnsi="Times New Roman" w:cs="Times New Roman"/>
        </w:rPr>
        <w:t xml:space="preserve"> z podaniem tytułu wpłaty: zabezpieczenie należytego wykonania umowy – </w:t>
      </w:r>
      <w:r w:rsidR="000545F0" w:rsidRPr="000545F0">
        <w:rPr>
          <w:rFonts w:ascii="Times New Roman" w:hAnsi="Times New Roman" w:cs="Times New Roman"/>
        </w:rPr>
        <w:t>„</w:t>
      </w:r>
      <w:r w:rsidR="000545F0" w:rsidRPr="000545F0">
        <w:rPr>
          <w:rFonts w:ascii="Times New Roman" w:hAnsi="Times New Roman" w:cs="Times New Roman"/>
          <w:b/>
          <w:bCs/>
          <w:color w:val="000000"/>
        </w:rPr>
        <w:t xml:space="preserve">Dostawa sprzętu, usług i oprogramowania dla Gminy Bobolice i jej jednostek podległych w ramach Programu </w:t>
      </w:r>
      <w:r w:rsidR="000545F0" w:rsidRPr="000545F0">
        <w:rPr>
          <w:rFonts w:ascii="Times New Roman" w:hAnsi="Times New Roman" w:cs="Times New Roman"/>
          <w:b/>
          <w:bCs/>
          <w:i/>
          <w:iCs/>
          <w:color w:val="000000"/>
        </w:rPr>
        <w:t>Cyfrowa Gmina</w:t>
      </w:r>
      <w:r w:rsidR="000545F0">
        <w:rPr>
          <w:rFonts w:ascii="Times New Roman" w:hAnsi="Times New Roman" w:cs="Times New Roman"/>
          <w:b/>
          <w:bCs/>
          <w:i/>
          <w:iCs/>
          <w:color w:val="000000"/>
        </w:rPr>
        <w:t>’</w:t>
      </w:r>
      <w:r w:rsidR="00F03D51" w:rsidRPr="000545F0">
        <w:rPr>
          <w:rFonts w:ascii="Times New Roman" w:hAnsi="Times New Roman" w:cs="Times New Roman"/>
          <w:b/>
          <w:i/>
        </w:rPr>
        <w:t xml:space="preserve"> </w:t>
      </w:r>
      <w:r w:rsidR="00F03D51" w:rsidRPr="00C171F8">
        <w:rPr>
          <w:rFonts w:ascii="Times New Roman" w:hAnsi="Times New Roman" w:cs="Times New Roman"/>
          <w:b/>
          <w:sz w:val="20"/>
          <w:szCs w:val="20"/>
        </w:rPr>
        <w:t>z dopiskiem ZADANIE NR 1 L</w:t>
      </w:r>
      <w:r w:rsidR="00FE7A70">
        <w:rPr>
          <w:rFonts w:ascii="Times New Roman" w:hAnsi="Times New Roman" w:cs="Times New Roman"/>
          <w:b/>
          <w:sz w:val="20"/>
          <w:szCs w:val="20"/>
        </w:rPr>
        <w:t>UB ZADANIE NR 2 LUB ZADANIE NR 3 LUB ZADANIE NR 4 LUB ZADANIE NR 5 LUB Wykonawca dokonuje zapisu Zadań na jakie składa ofertę</w:t>
      </w:r>
      <w:r w:rsidR="00F03D51" w:rsidRPr="00C171F8">
        <w:rPr>
          <w:rFonts w:ascii="Times New Roman" w:hAnsi="Times New Roman" w:cs="Times New Roman"/>
          <w:b/>
          <w:sz w:val="20"/>
          <w:szCs w:val="20"/>
        </w:rPr>
        <w:t>.</w:t>
      </w:r>
      <w:r w:rsidR="00F03D51" w:rsidRPr="00C171F8">
        <w:rPr>
          <w:rFonts w:ascii="Times New Roman" w:hAnsi="Times New Roman" w:cs="Times New Roman"/>
          <w:b/>
          <w:i/>
          <w:sz w:val="20"/>
          <w:szCs w:val="20"/>
        </w:rPr>
        <w:t xml:space="preserve"> </w:t>
      </w:r>
      <w:r w:rsidRPr="00C171F8">
        <w:rPr>
          <w:rFonts w:ascii="Times New Roman" w:hAnsi="Times New Roman" w:cs="Times New Roman"/>
        </w:rPr>
        <w:t xml:space="preserve">Zabezpieczenie wniesione w formie innej niż w pieniądzu winno być </w:t>
      </w:r>
      <w:r w:rsidRPr="00C171F8">
        <w:rPr>
          <w:rFonts w:ascii="Times New Roman" w:hAnsi="Times New Roman" w:cs="Times New Roman"/>
          <w:b/>
          <w:bCs/>
        </w:rPr>
        <w:t>bezwarunkowe</w:t>
      </w:r>
      <w:r w:rsidRPr="00C171F8">
        <w:rPr>
          <w:rFonts w:ascii="Times New Roman" w:hAnsi="Times New Roman" w:cs="Times New Roman"/>
        </w:rPr>
        <w:t xml:space="preserve">, </w:t>
      </w:r>
      <w:r w:rsidRPr="00C171F8">
        <w:rPr>
          <w:rFonts w:ascii="Times New Roman" w:hAnsi="Times New Roman" w:cs="Times New Roman"/>
          <w:b/>
          <w:bCs/>
        </w:rPr>
        <w:t>nieodwołalne i</w:t>
      </w:r>
      <w:r w:rsidRPr="00C171F8">
        <w:rPr>
          <w:rFonts w:ascii="Times New Roman" w:hAnsi="Times New Roman" w:cs="Times New Roman"/>
        </w:rPr>
        <w:t> </w:t>
      </w:r>
      <w:r w:rsidRPr="00C171F8">
        <w:rPr>
          <w:rFonts w:ascii="Times New Roman" w:hAnsi="Times New Roman" w:cs="Times New Roman"/>
          <w:b/>
          <w:bCs/>
        </w:rPr>
        <w:t>płatne na pierwsze żądanie Zamawiającego</w:t>
      </w:r>
      <w:r w:rsidRPr="00C171F8">
        <w:rPr>
          <w:rFonts w:ascii="Times New Roman" w:hAnsi="Times New Roman" w:cs="Times New Roman"/>
        </w:rPr>
        <w:t xml:space="preserve">. </w:t>
      </w:r>
      <w:r w:rsidRPr="00C171F8">
        <w:rPr>
          <w:rFonts w:ascii="Times New Roman" w:hAnsi="Times New Roman" w:cs="Times New Roman"/>
          <w:b/>
          <w:bCs/>
        </w:rPr>
        <w:t xml:space="preserve">Zamawiający </w:t>
      </w:r>
      <w:r w:rsidRPr="00C171F8">
        <w:rPr>
          <w:rFonts w:ascii="Times New Roman" w:hAnsi="Times New Roman" w:cs="Times New Roman"/>
        </w:rPr>
        <w:t xml:space="preserve">wymaga, aby zabezpieczenie w swojej treści zawierało pokrycie wszelkich roszczeń </w:t>
      </w:r>
      <w:r w:rsidRPr="00C171F8">
        <w:rPr>
          <w:rFonts w:ascii="Times New Roman" w:hAnsi="Times New Roman" w:cs="Times New Roman"/>
          <w:b/>
          <w:bCs/>
        </w:rPr>
        <w:t xml:space="preserve">Zamawiającego </w:t>
      </w:r>
      <w:r w:rsidRPr="00C171F8">
        <w:rPr>
          <w:rFonts w:ascii="Times New Roman" w:hAnsi="Times New Roman" w:cs="Times New Roman"/>
        </w:rPr>
        <w:t>w tym m. in. kary umowne z tytułu niewykonania lub nien</w:t>
      </w:r>
      <w:r w:rsidR="00F03D51" w:rsidRPr="00C171F8">
        <w:rPr>
          <w:rFonts w:ascii="Times New Roman" w:hAnsi="Times New Roman" w:cs="Times New Roman"/>
        </w:rPr>
        <w:t>ależytego wykonania przedmiotu U</w:t>
      </w:r>
      <w:r w:rsidRPr="00C171F8">
        <w:rPr>
          <w:rFonts w:ascii="Times New Roman" w:hAnsi="Times New Roman" w:cs="Times New Roman"/>
        </w:rPr>
        <w:t>mowy lub jego części.</w:t>
      </w:r>
    </w:p>
    <w:p w:rsidR="006A7329" w:rsidRPr="00C171F8" w:rsidRDefault="006A7329"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rPr>
        <w:t xml:space="preserve">Kwota zabezpieczenia podlega zwrotowi na rzecz </w:t>
      </w:r>
      <w:r w:rsidRPr="00C171F8">
        <w:rPr>
          <w:rFonts w:ascii="Times New Roman" w:hAnsi="Times New Roman" w:cs="Times New Roman"/>
          <w:b/>
        </w:rPr>
        <w:t>Wykonawcy:</w:t>
      </w:r>
    </w:p>
    <w:p w:rsidR="006A7329" w:rsidRPr="00C171F8"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w:t>
      </w:r>
      <w:r w:rsidR="006A7329" w:rsidRPr="00FE7A70">
        <w:rPr>
          <w:rFonts w:ascii="Times New Roman" w:hAnsi="Times New Roman"/>
          <w:b/>
        </w:rPr>
        <w:t>.</w:t>
      </w:r>
      <w:r w:rsidRPr="00FE7A70">
        <w:rPr>
          <w:rFonts w:ascii="Times New Roman" w:hAnsi="Times New Roman"/>
          <w:b/>
        </w:rPr>
        <w:t>1.</w:t>
      </w:r>
      <w:r w:rsidR="006A7329" w:rsidRPr="00C171F8">
        <w:rPr>
          <w:rFonts w:ascii="Times New Roman" w:hAnsi="Times New Roman"/>
        </w:rPr>
        <w:t xml:space="preserve"> 70 % w terminie 30 dni od dnia wykonania zamówienia i uznaniu przez </w:t>
      </w:r>
      <w:r w:rsidR="006A7329" w:rsidRPr="00C171F8">
        <w:rPr>
          <w:rFonts w:ascii="Times New Roman" w:hAnsi="Times New Roman"/>
          <w:b/>
        </w:rPr>
        <w:t>Zamawiającego</w:t>
      </w:r>
      <w:r w:rsidR="006A7329" w:rsidRPr="00C171F8">
        <w:rPr>
          <w:rFonts w:ascii="Times New Roman" w:hAnsi="Times New Roman"/>
        </w:rPr>
        <w:t xml:space="preserve"> za należycie wykonane,</w:t>
      </w:r>
    </w:p>
    <w:p w:rsidR="006A7329" w:rsidRPr="006A7329"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6.2.</w:t>
      </w:r>
      <w:r w:rsidR="006A7329" w:rsidRPr="00C171F8">
        <w:rPr>
          <w:rFonts w:ascii="Times New Roman" w:hAnsi="Times New Roman"/>
        </w:rPr>
        <w:t xml:space="preserve"> w pozostałej części, nieużytej na usunięcie ewentualnych </w:t>
      </w:r>
      <w:r w:rsidR="00B0620C" w:rsidRPr="00C171F8">
        <w:rPr>
          <w:rFonts w:ascii="Times New Roman" w:hAnsi="Times New Roman"/>
        </w:rPr>
        <w:t xml:space="preserve">wad, wraz z odsetkami, nie później </w:t>
      </w:r>
      <w:r w:rsidR="006F3336" w:rsidRPr="00C171F8">
        <w:rPr>
          <w:rFonts w:ascii="Times New Roman" w:hAnsi="Times New Roman"/>
        </w:rPr>
        <w:br/>
      </w:r>
      <w:r w:rsidR="00B0620C" w:rsidRPr="00C171F8">
        <w:rPr>
          <w:rFonts w:ascii="Times New Roman" w:hAnsi="Times New Roman"/>
        </w:rPr>
        <w:t>niż w 15 dniu po upływie okresu rękojmi za wady.</w:t>
      </w:r>
    </w:p>
    <w:p w:rsidR="00E07ED8" w:rsidRPr="00D042C2" w:rsidRDefault="00E07ED8" w:rsidP="009147C4">
      <w:pPr>
        <w:widowControl/>
        <w:numPr>
          <w:ilvl w:val="0"/>
          <w:numId w:val="17"/>
        </w:numPr>
        <w:spacing w:line="240" w:lineRule="auto"/>
        <w:ind w:right="29"/>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w:t>
      </w:r>
      <w:r w:rsidR="00F03D51">
        <w:rPr>
          <w:rFonts w:ascii="Times New Roman" w:hAnsi="Times New Roman" w:cs="Times New Roman"/>
        </w:rPr>
        <w:t>pieczenia należytego wykonania U</w:t>
      </w:r>
      <w:r w:rsidRPr="00D042C2">
        <w:rPr>
          <w:rFonts w:ascii="Times New Roman" w:hAnsi="Times New Roman" w:cs="Times New Roman"/>
        </w:rPr>
        <w:t xml:space="preserve">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o których mowa w art. 450 ust. 2 ustawy. </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rPr>
        <w:t>W przypadku nie wykonania lub nien</w:t>
      </w:r>
      <w:r w:rsidR="00F03D51">
        <w:rPr>
          <w:rFonts w:ascii="Times New Roman" w:hAnsi="Times New Roman" w:cs="Times New Roman"/>
        </w:rPr>
        <w:t>ależytego wykonania przedmiotu U</w:t>
      </w:r>
      <w:r w:rsidRPr="00D042C2">
        <w:rPr>
          <w:rFonts w:ascii="Times New Roman" w:hAnsi="Times New Roman" w:cs="Times New Roman"/>
        </w:rPr>
        <w:t xml:space="preserve">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03D51">
        <w:rPr>
          <w:rFonts w:ascii="Times New Roman" w:hAnsi="Times New Roman" w:cs="Times New Roman"/>
        </w:rPr>
        <w:t>odnego z U</w:t>
      </w:r>
      <w:r w:rsidR="00F3747E">
        <w:rPr>
          <w:rFonts w:ascii="Times New Roman" w:hAnsi="Times New Roman" w:cs="Times New Roman"/>
        </w:rPr>
        <w:t xml:space="preserve">mową wykonania </w:t>
      </w:r>
      <w:r w:rsidR="003228CD">
        <w:rPr>
          <w:rFonts w:ascii="Times New Roman" w:hAnsi="Times New Roman" w:cs="Times New Roman"/>
        </w:rPr>
        <w:t>przedmiotu zamówienia</w:t>
      </w:r>
      <w:r w:rsidR="00F3747E">
        <w:rPr>
          <w:rFonts w:ascii="Times New Roman" w:hAnsi="Times New Roman" w:cs="Times New Roman"/>
        </w:rPr>
        <w:t>.</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b/>
          <w:lang w:eastAsia="en-US"/>
        </w:rPr>
        <w:t>Wykonawcy</w:t>
      </w:r>
      <w:r w:rsidRPr="00D042C2">
        <w:rPr>
          <w:rFonts w:ascii="Times New Roman" w:hAnsi="Times New Roman" w:cs="Times New Roman"/>
          <w:lang w:eastAsia="en-US"/>
        </w:rPr>
        <w:t xml:space="preserve"> realizujący wspólnie zamówienie (konsorcjanci) ponoszą solidarną odpowied</w:t>
      </w:r>
      <w:r w:rsidR="00F03D51">
        <w:rPr>
          <w:rFonts w:ascii="Times New Roman" w:hAnsi="Times New Roman" w:cs="Times New Roman"/>
          <w:lang w:eastAsia="en-US"/>
        </w:rPr>
        <w:t>zialność za należyte wykonanie U</w:t>
      </w:r>
      <w:r w:rsidRPr="00D042C2">
        <w:rPr>
          <w:rFonts w:ascii="Times New Roman" w:hAnsi="Times New Roman" w:cs="Times New Roman"/>
          <w:lang w:eastAsia="en-US"/>
        </w:rPr>
        <w:t>mowy i wniesienie zabezpieczenia jej należytego wykonania.</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 xml:space="preserve">Istotne dla stron postanowienia, które zostaną wprowadzone do treści zawartej umowy w sprawie zamówienia publicznego, </w:t>
      </w:r>
      <w:r w:rsidR="00F03D51">
        <w:rPr>
          <w:rFonts w:ascii="Times New Roman" w:hAnsi="Times New Roman" w:cs="Times New Roman"/>
          <w:b/>
          <w:bCs/>
        </w:rPr>
        <w:t>ogólne warunki Umowy albo wzór U</w:t>
      </w:r>
      <w:r w:rsidRPr="00F07C71">
        <w:rPr>
          <w:rFonts w:ascii="Times New Roman" w:hAnsi="Times New Roman" w:cs="Times New Roman"/>
          <w:b/>
          <w:bCs/>
        </w:rPr>
        <w:t>mowy.</w:t>
      </w:r>
      <w:r w:rsidRPr="00F07C71">
        <w:rPr>
          <w:rFonts w:ascii="Times New Roman" w:hAnsi="Times New Roman" w:cs="Times New Roman"/>
          <w:b/>
          <w:bCs/>
        </w:rPr>
        <w:tab/>
      </w:r>
    </w:p>
    <w:p w:rsidR="00B01226" w:rsidRDefault="00B01226" w:rsidP="00F03D51">
      <w:pPr>
        <w:shd w:val="clear" w:color="auto" w:fill="FFFFFF"/>
        <w:spacing w:line="240" w:lineRule="auto"/>
        <w:ind w:left="1525" w:right="-233"/>
        <w:jc w:val="both"/>
        <w:rPr>
          <w:rFonts w:ascii="Times New Roman" w:hAnsi="Times New Roman" w:cs="Times New Roman"/>
          <w:b/>
          <w:bCs/>
        </w:rPr>
      </w:pPr>
    </w:p>
    <w:p w:rsidR="00FE7A70" w:rsidRPr="00FE7A70" w:rsidRDefault="00FE7A70" w:rsidP="00FE7A70">
      <w:pPr>
        <w:pStyle w:val="Akapitzlist"/>
        <w:widowControl/>
        <w:spacing w:line="240" w:lineRule="auto"/>
        <w:ind w:left="1125" w:right="29" w:firstLine="0"/>
        <w:jc w:val="both"/>
        <w:rPr>
          <w:rFonts w:ascii="Times New Roman" w:hAnsi="Times New Roman"/>
        </w:rPr>
      </w:pPr>
      <w:r w:rsidRPr="00FE7A70">
        <w:rPr>
          <w:rFonts w:ascii="Times New Roman" w:hAnsi="Times New Roman"/>
          <w:b/>
          <w:bCs/>
        </w:rPr>
        <w:t>ZADANIE OD NR 1 DO NR 5</w:t>
      </w:r>
      <w:r w:rsidRPr="00FE7A70">
        <w:rPr>
          <w:rFonts w:ascii="Times New Roman" w:hAnsi="Times New Roman"/>
          <w:b/>
          <w:bCs/>
        </w:rPr>
        <w:tab/>
      </w:r>
    </w:p>
    <w:p w:rsidR="00DC24A5" w:rsidRPr="00613C05" w:rsidRDefault="00DC24A5" w:rsidP="009147C4">
      <w:pPr>
        <w:pStyle w:val="Akapitzlist"/>
        <w:numPr>
          <w:ilvl w:val="6"/>
          <w:numId w:val="13"/>
        </w:numPr>
        <w:spacing w:line="240" w:lineRule="auto"/>
        <w:ind w:left="709" w:right="28"/>
        <w:jc w:val="both"/>
        <w:rPr>
          <w:rFonts w:ascii="Times New Roman" w:hAnsi="Times New Roman"/>
        </w:rPr>
      </w:pPr>
      <w:r w:rsidRPr="00F23789">
        <w:rPr>
          <w:rFonts w:ascii="Times New Roman" w:hAnsi="Times New Roman"/>
        </w:rPr>
        <w:t>Istotne posta</w:t>
      </w:r>
      <w:r w:rsidR="00847370" w:rsidRPr="00F23789">
        <w:rPr>
          <w:rFonts w:ascii="Times New Roman" w:hAnsi="Times New Roman"/>
        </w:rPr>
        <w:t>nowienia U</w:t>
      </w:r>
      <w:r w:rsidRPr="00F23789">
        <w:rPr>
          <w:rFonts w:ascii="Times New Roman" w:hAnsi="Times New Roman"/>
        </w:rPr>
        <w:t xml:space="preserve">mowy zawarte zostały </w:t>
      </w:r>
      <w:r w:rsidR="006A36C9" w:rsidRPr="00F23789">
        <w:rPr>
          <w:rFonts w:ascii="Times New Roman" w:hAnsi="Times New Roman"/>
        </w:rPr>
        <w:t>we wzorze U</w:t>
      </w:r>
      <w:r w:rsidRPr="00F23789">
        <w:rPr>
          <w:rFonts w:ascii="Times New Roman" w:hAnsi="Times New Roman"/>
        </w:rPr>
        <w:t xml:space="preserve">mowy </w:t>
      </w:r>
      <w:r w:rsidRPr="00613C05">
        <w:rPr>
          <w:rFonts w:ascii="Times New Roman" w:hAnsi="Times New Roman"/>
        </w:rPr>
        <w:t xml:space="preserve">stanowiącym </w:t>
      </w:r>
      <w:r w:rsidR="003228CD" w:rsidRPr="00613C05">
        <w:rPr>
          <w:rFonts w:ascii="Times New Roman" w:hAnsi="Times New Roman"/>
          <w:b/>
        </w:rPr>
        <w:t>Z</w:t>
      </w:r>
      <w:r w:rsidR="006F3336" w:rsidRPr="00613C05">
        <w:rPr>
          <w:rFonts w:ascii="Times New Roman" w:hAnsi="Times New Roman"/>
          <w:b/>
        </w:rPr>
        <w:t xml:space="preserve">ałącznik nr </w:t>
      </w:r>
      <w:r w:rsidR="00ED0C37" w:rsidRPr="00613C05">
        <w:rPr>
          <w:rFonts w:ascii="Times New Roman" w:hAnsi="Times New Roman"/>
          <w:b/>
        </w:rPr>
        <w:t>8 i Załącznik nr 9</w:t>
      </w:r>
      <w:r w:rsidRPr="00613C05">
        <w:rPr>
          <w:rFonts w:ascii="Times New Roman" w:hAnsi="Times New Roman"/>
          <w:b/>
        </w:rPr>
        <w:t xml:space="preserve"> do SWZ.</w:t>
      </w:r>
      <w:r w:rsidR="006A36C9" w:rsidRPr="00613C05">
        <w:rPr>
          <w:rFonts w:ascii="Times New Roman" w:hAnsi="Times New Roman"/>
        </w:rPr>
        <w:t xml:space="preserve"> Wzór U</w:t>
      </w:r>
      <w:r w:rsidRPr="00613C05">
        <w:rPr>
          <w:rFonts w:ascii="Times New Roman" w:hAnsi="Times New Roman"/>
        </w:rPr>
        <w:t xml:space="preserve">mowy nie może być zmieniony ani modyfikowany przez </w:t>
      </w:r>
      <w:r w:rsidRPr="00613C05">
        <w:rPr>
          <w:rFonts w:ascii="Times New Roman" w:hAnsi="Times New Roman"/>
          <w:b/>
          <w:bCs/>
        </w:rPr>
        <w:t>Wykonawcę</w:t>
      </w:r>
      <w:r w:rsidRPr="00613C05">
        <w:rPr>
          <w:rFonts w:ascii="Times New Roman" w:hAnsi="Times New Roman"/>
        </w:rPr>
        <w:t>.</w:t>
      </w:r>
    </w:p>
    <w:p w:rsidR="00DC24A5" w:rsidRPr="00D042C2" w:rsidRDefault="006A36C9" w:rsidP="009147C4">
      <w:pPr>
        <w:pStyle w:val="Akapitzlist"/>
        <w:numPr>
          <w:ilvl w:val="6"/>
          <w:numId w:val="13"/>
        </w:numPr>
        <w:spacing w:line="240" w:lineRule="auto"/>
        <w:ind w:left="709" w:right="28"/>
        <w:jc w:val="both"/>
        <w:rPr>
          <w:rFonts w:ascii="Times New Roman" w:hAnsi="Times New Roman"/>
        </w:rPr>
      </w:pPr>
      <w:r>
        <w:rPr>
          <w:rFonts w:ascii="Times New Roman" w:hAnsi="Times New Roman"/>
          <w:szCs w:val="22"/>
        </w:rPr>
        <w:t>Przed zawarciem U</w:t>
      </w:r>
      <w:r w:rsidR="00DC24A5" w:rsidRPr="00D042C2">
        <w:rPr>
          <w:rFonts w:ascii="Times New Roman" w:hAnsi="Times New Roman"/>
          <w:szCs w:val="22"/>
        </w:rPr>
        <w:t xml:space="preserve">mowy o niniejsze zamówienie publiczne, jeżeli oferta konsorcjum zostanie wybrana jako najkorzystniejsza, </w:t>
      </w:r>
      <w:r w:rsidR="00DC24A5" w:rsidRPr="00D042C2">
        <w:rPr>
          <w:rFonts w:ascii="Times New Roman" w:hAnsi="Times New Roman"/>
          <w:b/>
          <w:bCs/>
          <w:szCs w:val="22"/>
        </w:rPr>
        <w:t xml:space="preserve">Zamawiający </w:t>
      </w:r>
      <w:r w:rsidR="00DC24A5" w:rsidRPr="00D042C2">
        <w:rPr>
          <w:rFonts w:ascii="Times New Roman" w:hAnsi="Times New Roman"/>
          <w:szCs w:val="22"/>
        </w:rPr>
        <w:t>może żądać kopii umowy regulującej współpracę tych </w:t>
      </w:r>
      <w:r w:rsidR="00DC24A5" w:rsidRPr="00D042C2">
        <w:rPr>
          <w:rFonts w:ascii="Times New Roman" w:hAnsi="Times New Roman"/>
          <w:b/>
          <w:bCs/>
          <w:szCs w:val="22"/>
        </w:rPr>
        <w:t>Wykonawców</w:t>
      </w:r>
      <w:r w:rsidR="00DC24A5" w:rsidRPr="00D042C2">
        <w:rPr>
          <w:rFonts w:ascii="Times New Roman" w:hAnsi="Times New Roman"/>
          <w:szCs w:val="22"/>
        </w:rPr>
        <w:t>, obejmującą m.in.:</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określenie zakresu działania poszczególnych stron umowy,</w:t>
      </w:r>
    </w:p>
    <w:p w:rsidR="00DC24A5" w:rsidRPr="00D042C2" w:rsidRDefault="00DC24A5" w:rsidP="00DC24A5">
      <w:pPr>
        <w:pStyle w:val="Tekstpodstawowy"/>
        <w:widowControl/>
        <w:ind w:left="993" w:right="29" w:hanging="284"/>
        <w:rPr>
          <w:rFonts w:ascii="Times New Roman" w:hAnsi="Times New Roman" w:cs="Times New Roman"/>
          <w:b/>
          <w:bCs/>
          <w:sz w:val="22"/>
          <w:szCs w:val="22"/>
        </w:rPr>
      </w:pPr>
      <w:r w:rsidRPr="00D042C2">
        <w:rPr>
          <w:rFonts w:ascii="Times New Roman" w:hAnsi="Times New Roman" w:cs="Times New Roman"/>
          <w:sz w:val="22"/>
          <w:szCs w:val="22"/>
        </w:rPr>
        <w:t>- czas obowiązywania umowy, który nie może być krótszy niż okres obejmujący realizację zamówienia.</w:t>
      </w:r>
    </w:p>
    <w:p w:rsidR="00DC24A5" w:rsidRPr="00D042C2" w:rsidRDefault="00DC24A5" w:rsidP="009147C4">
      <w:pPr>
        <w:pStyle w:val="Akapitzlist"/>
        <w:numPr>
          <w:ilvl w:val="6"/>
          <w:numId w:val="13"/>
        </w:numPr>
        <w:spacing w:line="240" w:lineRule="auto"/>
        <w:ind w:left="709" w:right="57"/>
        <w:jc w:val="both"/>
        <w:rPr>
          <w:rFonts w:ascii="Times New Roman" w:hAnsi="Times New Roman"/>
        </w:rPr>
      </w:pPr>
      <w:r w:rsidRPr="00D042C2">
        <w:rPr>
          <w:rFonts w:ascii="Times New Roman" w:hAnsi="Times New Roman"/>
          <w:b/>
          <w:bCs/>
        </w:rPr>
        <w:t>Zamawiający</w:t>
      </w:r>
      <w:r w:rsidR="00847370">
        <w:rPr>
          <w:rFonts w:ascii="Times New Roman" w:hAnsi="Times New Roman"/>
        </w:rPr>
        <w:t xml:space="preserve"> przewiduje możliwość zmiany U</w:t>
      </w:r>
      <w:r w:rsidRPr="00D042C2">
        <w:rPr>
          <w:rFonts w:ascii="Times New Roman" w:hAnsi="Times New Roman"/>
        </w:rPr>
        <w:t>mowy,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DC24A5" w:rsidRPr="00D042C2" w:rsidRDefault="00DC24A5" w:rsidP="009147C4">
      <w:pPr>
        <w:numPr>
          <w:ilvl w:val="1"/>
          <w:numId w:val="35"/>
        </w:numPr>
        <w:tabs>
          <w:tab w:val="clear" w:pos="360"/>
        </w:tabs>
        <w:spacing w:line="240" w:lineRule="auto"/>
        <w:ind w:left="993"/>
        <w:jc w:val="both"/>
        <w:rPr>
          <w:rFonts w:ascii="Times New Roman" w:hAnsi="Times New Roman"/>
        </w:rPr>
      </w:pPr>
      <w:r w:rsidRPr="00D042C2">
        <w:rPr>
          <w:rFonts w:ascii="Times New Roman" w:hAnsi="Times New Roman"/>
        </w:rPr>
        <w:t xml:space="preserve">zmiany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p>
    <w:p w:rsidR="00DC24A5" w:rsidRPr="00847370" w:rsidRDefault="00DC24A5" w:rsidP="009147C4">
      <w:pPr>
        <w:numPr>
          <w:ilvl w:val="1"/>
          <w:numId w:val="35"/>
        </w:numPr>
        <w:spacing w:line="240" w:lineRule="auto"/>
        <w:ind w:left="993" w:hanging="330"/>
        <w:jc w:val="both"/>
        <w:rPr>
          <w:rFonts w:ascii="Times New Roman" w:hAnsi="Times New Roman"/>
        </w:rPr>
      </w:pPr>
      <w:r w:rsidRPr="00847370">
        <w:rPr>
          <w:rFonts w:ascii="Times New Roman" w:hAnsi="Times New Roman"/>
          <w:color w:val="000000"/>
        </w:rPr>
        <w:t xml:space="preserve">wystąpienia siły wyższej, w szczególności: katastrofy, awarie, akty wandalizmu. </w:t>
      </w:r>
      <w:r w:rsidRPr="00847370">
        <w:rPr>
          <w:rFonts w:ascii="Times New Roman" w:hAnsi="Times New Roman"/>
        </w:rPr>
        <w:t>Siła wyższa stanowi zdarzenie nagłe, nieprzewidziane i niezależne od woli Stron, lub też takie, którego skutki są niemożliwe do zapobieżenia, uniemoż</w:t>
      </w:r>
      <w:r w:rsidR="00847370" w:rsidRPr="00847370">
        <w:rPr>
          <w:rFonts w:ascii="Times New Roman" w:hAnsi="Times New Roman"/>
        </w:rPr>
        <w:t>liwiające wykonanie przedmiotu U</w:t>
      </w:r>
      <w:r w:rsidRPr="00847370">
        <w:rPr>
          <w:rFonts w:ascii="Times New Roman" w:hAnsi="Times New Roman"/>
        </w:rPr>
        <w:t>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w:t>
      </w:r>
      <w:r w:rsidRPr="00847370">
        <w:rPr>
          <w:rFonts w:ascii="Times New Roman" w:hAnsi="Times New Roman"/>
          <w:sz w:val="20"/>
          <w:szCs w:val="20"/>
        </w:rPr>
        <w:t xml:space="preserve"> </w:t>
      </w:r>
      <w:r w:rsidRPr="00847370">
        <w:rPr>
          <w:rFonts w:ascii="Times New Roman" w:hAnsi="Times New Roman"/>
        </w:rPr>
        <w:t xml:space="preserve">dalszego postępowania. W takich szczególnych przypadkach </w:t>
      </w:r>
      <w:r w:rsidRPr="00847370">
        <w:rPr>
          <w:rFonts w:ascii="Times New Roman" w:hAnsi="Times New Roman"/>
          <w:b/>
        </w:rPr>
        <w:t>Wykonawca</w:t>
      </w:r>
      <w:r w:rsidRPr="00847370">
        <w:rPr>
          <w:rFonts w:ascii="Times New Roman" w:hAnsi="Times New Roman"/>
        </w:rPr>
        <w:t xml:space="preserve"> zobowiązany będzie</w:t>
      </w:r>
      <w:r w:rsidRPr="00847370">
        <w:rPr>
          <w:rFonts w:ascii="Times New Roman" w:hAnsi="Times New Roman"/>
          <w:sz w:val="20"/>
          <w:szCs w:val="20"/>
        </w:rPr>
        <w:t xml:space="preserve"> </w:t>
      </w:r>
      <w:r w:rsidRPr="00847370">
        <w:rPr>
          <w:rFonts w:ascii="Times New Roman" w:hAnsi="Times New Roman"/>
        </w:rPr>
        <w:t xml:space="preserve">w uzgodnieniu z </w:t>
      </w:r>
      <w:r w:rsidRPr="00847370">
        <w:rPr>
          <w:rFonts w:ascii="Times New Roman" w:hAnsi="Times New Roman"/>
          <w:b/>
        </w:rPr>
        <w:t>Zamawiającym</w:t>
      </w:r>
      <w:r w:rsidRPr="00847370">
        <w:rPr>
          <w:rFonts w:ascii="Times New Roman" w:hAnsi="Times New Roman"/>
        </w:rPr>
        <w:t xml:space="preserve"> do powiadomienia upoważnionych przedstawicieli</w:t>
      </w:r>
      <w:r w:rsidR="003228CD" w:rsidRPr="00847370">
        <w:rPr>
          <w:rFonts w:ascii="Times New Roman" w:hAnsi="Times New Roman"/>
        </w:rPr>
        <w:t xml:space="preserve"> </w:t>
      </w:r>
      <w:r w:rsidRPr="00847370">
        <w:rPr>
          <w:rFonts w:ascii="Times New Roman" w:hAnsi="Times New Roman"/>
          <w:b/>
        </w:rPr>
        <w:lastRenderedPageBreak/>
        <w:t>Zamawiającego</w:t>
      </w:r>
      <w:r w:rsidRPr="00847370">
        <w:rPr>
          <w:rFonts w:ascii="Times New Roman" w:hAnsi="Times New Roman"/>
        </w:rPr>
        <w:t xml:space="preserve"> o okresowych zmianach.</w:t>
      </w:r>
      <w:r w:rsidRPr="00847370">
        <w:rPr>
          <w:rFonts w:ascii="Times New Roman" w:hAnsi="Times New Roman"/>
          <w:sz w:val="20"/>
          <w:szCs w:val="20"/>
        </w:rPr>
        <w:t xml:space="preserve"> </w:t>
      </w:r>
      <w:r w:rsidRPr="00847370">
        <w:rPr>
          <w:rFonts w:ascii="Times New Roman" w:hAnsi="Times New Roman"/>
        </w:rPr>
        <w:t>Strony nie ponoszą odpowiedzialności za niewykonanie lub nienależyte wykonanie przedmiotu</w:t>
      </w:r>
      <w:r w:rsidRPr="00847370">
        <w:rPr>
          <w:rFonts w:ascii="Times New Roman" w:hAnsi="Times New Roman"/>
          <w:sz w:val="20"/>
          <w:szCs w:val="20"/>
        </w:rPr>
        <w:t xml:space="preserve"> </w:t>
      </w:r>
      <w:r w:rsidR="00847370" w:rsidRPr="00847370">
        <w:rPr>
          <w:rFonts w:ascii="Times New Roman" w:hAnsi="Times New Roman"/>
        </w:rPr>
        <w:t>U</w:t>
      </w:r>
      <w:r w:rsidRPr="00847370">
        <w:rPr>
          <w:rFonts w:ascii="Times New Roman" w:hAnsi="Times New Roman"/>
        </w:rPr>
        <w:t>mowy będące bezpośrednio następstwem okoliczności, które stanowią skutek działania siły</w:t>
      </w:r>
      <w:r w:rsidRPr="00847370">
        <w:rPr>
          <w:rFonts w:ascii="Times New Roman" w:hAnsi="Times New Roman"/>
          <w:sz w:val="20"/>
          <w:szCs w:val="20"/>
        </w:rPr>
        <w:t xml:space="preserve"> </w:t>
      </w:r>
      <w:r w:rsidRPr="00847370">
        <w:rPr>
          <w:rFonts w:ascii="Times New Roman" w:hAnsi="Times New Roman"/>
        </w:rPr>
        <w:t>wyższej,</w:t>
      </w:r>
    </w:p>
    <w:p w:rsidR="00FF7D13" w:rsidRDefault="00DC24A5" w:rsidP="009147C4">
      <w:pPr>
        <w:numPr>
          <w:ilvl w:val="1"/>
          <w:numId w:val="35"/>
        </w:numPr>
        <w:spacing w:line="240" w:lineRule="auto"/>
        <w:ind w:left="993" w:hanging="330"/>
        <w:jc w:val="both"/>
        <w:rPr>
          <w:rFonts w:ascii="Times New Roman" w:hAnsi="Times New Roman"/>
        </w:rPr>
      </w:pPr>
      <w:r w:rsidRPr="00D042C2">
        <w:rPr>
          <w:rFonts w:ascii="Times New Roman" w:hAnsi="Times New Roman"/>
        </w:rPr>
        <w:t>w przypadku wystąpienia okoliczności, których nie można było przewidzieć na etapie sporządzenia oferty, a które są niezbędne dla pra</w:t>
      </w:r>
      <w:r w:rsidR="00847370">
        <w:rPr>
          <w:rFonts w:ascii="Times New Roman" w:hAnsi="Times New Roman"/>
        </w:rPr>
        <w:t>widłowej realizacji przedmiotu U</w:t>
      </w:r>
      <w:r w:rsidRPr="00D042C2">
        <w:rPr>
          <w:rFonts w:ascii="Times New Roman" w:hAnsi="Times New Roman"/>
        </w:rPr>
        <w:t>mowy, np. </w:t>
      </w:r>
      <w:r w:rsidRPr="00D042C2">
        <w:rPr>
          <w:rFonts w:ascii="Times New Roman" w:hAnsi="Times New Roman"/>
          <w:color w:val="000000"/>
        </w:rPr>
        <w:t>zmiany obowiązujących przepisów, jeżeli zgodnie z nimi konieczne będzie dostosowanie treści Umowy do aktualnego stanu prawnego</w:t>
      </w:r>
      <w:r w:rsidR="00FF7D13">
        <w:rPr>
          <w:rFonts w:ascii="Times New Roman" w:hAnsi="Times New Roman"/>
          <w:color w:val="000000"/>
        </w:rPr>
        <w:t>,</w:t>
      </w:r>
    </w:p>
    <w:p w:rsidR="00FF7D13" w:rsidRPr="00FF7D13" w:rsidRDefault="00FF7D13" w:rsidP="009147C4">
      <w:pPr>
        <w:numPr>
          <w:ilvl w:val="1"/>
          <w:numId w:val="35"/>
        </w:numPr>
        <w:spacing w:line="240" w:lineRule="auto"/>
        <w:ind w:left="993" w:hanging="330"/>
        <w:jc w:val="both"/>
        <w:rPr>
          <w:rFonts w:ascii="Times New Roman" w:hAnsi="Times New Roman"/>
        </w:rPr>
      </w:pPr>
      <w:r>
        <w:rPr>
          <w:rFonts w:ascii="Times New Roman" w:hAnsi="Times New Roman"/>
        </w:rPr>
        <w:t>m</w:t>
      </w:r>
      <w:r w:rsidRPr="00FF7D13">
        <w:rPr>
          <w:rFonts w:ascii="Times New Roman" w:hAnsi="Times New Roman"/>
        </w:rPr>
        <w:t>ożliwość polepszenia parametrów technicznych i jakościowych dostaw.</w:t>
      </w:r>
    </w:p>
    <w:p w:rsidR="00B0620C" w:rsidRDefault="00D042C2" w:rsidP="009147C4">
      <w:pPr>
        <w:numPr>
          <w:ilvl w:val="1"/>
          <w:numId w:val="35"/>
        </w:numPr>
        <w:spacing w:line="240" w:lineRule="auto"/>
        <w:ind w:left="993" w:hanging="330"/>
        <w:jc w:val="both"/>
        <w:rPr>
          <w:rFonts w:ascii="Times New Roman" w:hAnsi="Times New Roman"/>
        </w:rPr>
      </w:pPr>
      <w:r w:rsidRPr="00B0620C">
        <w:rPr>
          <w:rFonts w:ascii="Times New Roman" w:hAnsi="Times New Roman"/>
          <w:b/>
        </w:rPr>
        <w:t>Z</w:t>
      </w:r>
      <w:r w:rsidR="00847370">
        <w:rPr>
          <w:rFonts w:ascii="Times New Roman" w:hAnsi="Times New Roman"/>
          <w:b/>
        </w:rPr>
        <w:t>miany terminu obowiązywania U</w:t>
      </w:r>
      <w:r w:rsidR="00DC24A5" w:rsidRPr="00B0620C">
        <w:rPr>
          <w:rFonts w:ascii="Times New Roman" w:hAnsi="Times New Roman"/>
          <w:b/>
        </w:rPr>
        <w:t>mowy</w:t>
      </w:r>
      <w:r w:rsidR="00DC24A5" w:rsidRPr="00B0620C">
        <w:rPr>
          <w:rFonts w:ascii="Times New Roman" w:hAnsi="Times New Roman"/>
        </w:rPr>
        <w:t xml:space="preserve">. </w:t>
      </w:r>
    </w:p>
    <w:p w:rsidR="006D5754" w:rsidRPr="00640403"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0D5830">
        <w:rPr>
          <w:rFonts w:ascii="Times New Roman" w:hAnsi="Times New Roman" w:cs="Times New Roman"/>
          <w:b/>
          <w:bCs/>
          <w:lang w:eastAsia="en-US"/>
        </w:rPr>
        <w:t>Zamawiający</w:t>
      </w:r>
      <w:r w:rsidR="00ED2973">
        <w:rPr>
          <w:rFonts w:ascii="Times New Roman" w:hAnsi="Times New Roman" w:cs="Times New Roman"/>
          <w:lang w:eastAsia="en-US"/>
        </w:rPr>
        <w:t xml:space="preserve"> przewiduje możliwość zmiany U</w:t>
      </w:r>
      <w:r w:rsidRPr="000D5830">
        <w:rPr>
          <w:rFonts w:ascii="Times New Roman" w:hAnsi="Times New Roman" w:cs="Times New Roman"/>
          <w:lang w:eastAsia="en-US"/>
        </w:rPr>
        <w:t>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r w:rsidRPr="00640403">
        <w:rPr>
          <w:rFonts w:ascii="Times New Roman" w:hAnsi="Times New Roman" w:cs="Times New Roman"/>
          <w:lang w:eastAsia="en-US"/>
        </w:rPr>
        <w:t>.</w:t>
      </w:r>
    </w:p>
    <w:p w:rsidR="006D5754" w:rsidRPr="00BC3DB5" w:rsidRDefault="006D5754" w:rsidP="009147C4">
      <w:pPr>
        <w:widowControl/>
        <w:numPr>
          <w:ilvl w:val="0"/>
          <w:numId w:val="41"/>
        </w:numPr>
        <w:spacing w:line="240" w:lineRule="auto"/>
        <w:jc w:val="both"/>
        <w:rPr>
          <w:rFonts w:ascii="Times New Roman" w:hAnsi="Times New Roman" w:cs="Times New Roman"/>
          <w:lang w:eastAsia="en-US"/>
        </w:rPr>
      </w:pPr>
      <w:r w:rsidRPr="00BC3DB5">
        <w:rPr>
          <w:rFonts w:ascii="Times New Roman" w:hAnsi="Times New Roman" w:cs="Times New Roman"/>
          <w:color w:val="000000"/>
          <w:lang w:eastAsia="en-US"/>
        </w:rPr>
        <w:t>Gdy</w:t>
      </w:r>
      <w:r w:rsidR="00847370">
        <w:rPr>
          <w:rFonts w:ascii="Times New Roman" w:hAnsi="Times New Roman" w:cs="Times New Roman"/>
          <w:color w:val="000000"/>
          <w:lang w:eastAsia="en-US"/>
        </w:rPr>
        <w:t xml:space="preserve"> wykonanie przedmiotu U</w:t>
      </w:r>
      <w:r w:rsidRPr="00BC3DB5">
        <w:rPr>
          <w:rFonts w:ascii="Times New Roman" w:hAnsi="Times New Roman" w:cs="Times New Roman"/>
          <w:color w:val="000000"/>
          <w:lang w:eastAsia="en-US"/>
        </w:rPr>
        <w:t>mowy w pełnym zakresie nie leży w interesie publicznym, czego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nie można było wcześniej przewidzieć. W przypadku ograniczenia zakresu rzeczowego zamówienia wynagrodzenie należne </w:t>
      </w:r>
      <w:r w:rsidRPr="00BC3DB5">
        <w:rPr>
          <w:rFonts w:ascii="Times New Roman" w:hAnsi="Times New Roman" w:cs="Times New Roman"/>
          <w:b/>
          <w:bCs/>
          <w:color w:val="000000"/>
          <w:lang w:eastAsia="en-US"/>
        </w:rPr>
        <w:t>Wykonawcy</w:t>
      </w:r>
      <w:r w:rsidR="00ED2973" w:rsidRPr="00BC3DB5">
        <w:rPr>
          <w:rFonts w:ascii="Times New Roman" w:hAnsi="Times New Roman" w:cs="Times New Roman"/>
          <w:color w:val="000000"/>
          <w:lang w:eastAsia="en-US"/>
        </w:rPr>
        <w:t xml:space="preserve"> zostanie pomniejszone o dostawy</w:t>
      </w:r>
      <w:r w:rsidRPr="00BC3DB5">
        <w:rPr>
          <w:rFonts w:ascii="Times New Roman" w:hAnsi="Times New Roman" w:cs="Times New Roman"/>
          <w:color w:val="000000"/>
          <w:lang w:eastAsia="en-US"/>
        </w:rPr>
        <w:t xml:space="preserve">, zgodnie z kosztorysem </w:t>
      </w:r>
      <w:r w:rsidR="00847370">
        <w:rPr>
          <w:rFonts w:ascii="Times New Roman" w:hAnsi="Times New Roman" w:cs="Times New Roman"/>
          <w:color w:val="000000"/>
          <w:lang w:eastAsia="en-US"/>
        </w:rPr>
        <w:t>szczegółowy</w:t>
      </w:r>
      <w:r w:rsidRPr="00BC3DB5">
        <w:rPr>
          <w:rFonts w:ascii="Times New Roman" w:hAnsi="Times New Roman" w:cs="Times New Roman"/>
          <w:color w:val="000000"/>
          <w:lang w:eastAsia="en-US"/>
        </w:rPr>
        <w:t>, a w szczególności na za</w:t>
      </w:r>
      <w:r w:rsidR="00ED2973" w:rsidRPr="00BC3DB5">
        <w:rPr>
          <w:rFonts w:ascii="Times New Roman" w:hAnsi="Times New Roman" w:cs="Times New Roman"/>
          <w:color w:val="000000"/>
          <w:lang w:eastAsia="en-US"/>
        </w:rPr>
        <w:t>sadach obowiązujących strony z U</w:t>
      </w:r>
      <w:r w:rsidRPr="00BC3DB5">
        <w:rPr>
          <w:rFonts w:ascii="Times New Roman" w:hAnsi="Times New Roman" w:cs="Times New Roman"/>
          <w:color w:val="000000"/>
          <w:lang w:eastAsia="en-US"/>
        </w:rPr>
        <w:t xml:space="preserve">mową. Rozliczenie nastąpi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po przeprowadzeniu inwentaryzacji </w:t>
      </w:r>
      <w:r w:rsidR="00ED2973" w:rsidRPr="00BC3DB5">
        <w:rPr>
          <w:rFonts w:ascii="Times New Roman" w:hAnsi="Times New Roman" w:cs="Times New Roman"/>
          <w:color w:val="000000"/>
          <w:lang w:eastAsia="en-US"/>
        </w:rPr>
        <w:t>dostaw</w:t>
      </w:r>
      <w:r w:rsidRPr="00BC3DB5">
        <w:rPr>
          <w:rFonts w:ascii="Times New Roman" w:hAnsi="Times New Roman" w:cs="Times New Roman"/>
          <w:color w:val="000000"/>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Wystąpienia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dodatkowych, od wykonania których uzależnione jest wykonanie zamówienia podstawowego 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Wstrzymania </w:t>
      </w:r>
      <w:r w:rsidR="00BC3DB5" w:rsidRPr="00AD0243">
        <w:rPr>
          <w:rFonts w:ascii="Times New Roman" w:hAnsi="Times New Roman" w:cs="Times New Roman"/>
          <w:lang w:eastAsia="en-US"/>
        </w:rPr>
        <w:t xml:space="preserve">dostaw </w:t>
      </w:r>
      <w:r w:rsidRPr="00AD0243">
        <w:rPr>
          <w:rFonts w:ascii="Times New Roman" w:hAnsi="Times New Roman" w:cs="Times New Roman"/>
          <w:lang w:eastAsia="en-US"/>
        </w:rPr>
        <w:t xml:space="preserve">przez uprawnione organy, z przyczyn nie wynikających z winy </w:t>
      </w:r>
      <w:r w:rsidRPr="00AD0243">
        <w:rPr>
          <w:rFonts w:ascii="Times New Roman" w:hAnsi="Times New Roman" w:cs="Times New Roman"/>
          <w:b/>
          <w:bCs/>
          <w:lang w:eastAsia="en-US"/>
        </w:rPr>
        <w:t xml:space="preserve">Wykonawcy </w:t>
      </w:r>
      <w:r w:rsidRPr="00AD0243">
        <w:rPr>
          <w:rFonts w:ascii="Times New Roman" w:hAnsi="Times New Roman" w:cs="Times New Roman"/>
          <w:lang w:eastAsia="en-US"/>
        </w:rPr>
        <w:t>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Rezygnacji z wykonania części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nieprzekraczających jednak 20% wynagrodzenia należnego </w:t>
      </w:r>
      <w:r w:rsidRPr="00AD0243">
        <w:rPr>
          <w:rFonts w:ascii="Times New Roman" w:hAnsi="Times New Roman" w:cs="Times New Roman"/>
          <w:b/>
          <w:bCs/>
          <w:lang w:eastAsia="en-US"/>
        </w:rPr>
        <w:t>Wykonawcy</w:t>
      </w:r>
      <w:r w:rsidRPr="00AD0243">
        <w:rPr>
          <w:rFonts w:ascii="Times New Roman" w:hAnsi="Times New Roman" w:cs="Times New Roman"/>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Pr>
          <w:rFonts w:ascii="Times New Roman" w:hAnsi="Times New Roman" w:cs="Times New Roman"/>
          <w:lang w:eastAsia="en-US"/>
        </w:rPr>
        <w:t>Zamawiający za</w:t>
      </w:r>
      <w:r w:rsidR="00BC3DB5">
        <w:rPr>
          <w:rFonts w:ascii="Times New Roman" w:hAnsi="Times New Roman" w:cs="Times New Roman"/>
          <w:lang w:eastAsia="en-US"/>
        </w:rPr>
        <w:t>strzega sobie prawo podpisania U</w:t>
      </w:r>
      <w:r>
        <w:rPr>
          <w:rFonts w:ascii="Times New Roman" w:hAnsi="Times New Roman" w:cs="Times New Roman"/>
          <w:lang w:eastAsia="en-US"/>
        </w:rPr>
        <w:t xml:space="preserve">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DC24A5" w:rsidRPr="009852D5" w:rsidRDefault="009852D5" w:rsidP="009147C4">
      <w:pPr>
        <w:widowControl/>
        <w:numPr>
          <w:ilvl w:val="6"/>
          <w:numId w:val="13"/>
        </w:numPr>
        <w:autoSpaceDE w:val="0"/>
        <w:autoSpaceDN w:val="0"/>
        <w:adjustRightInd w:val="0"/>
        <w:spacing w:line="240" w:lineRule="auto"/>
        <w:ind w:left="709"/>
        <w:jc w:val="both"/>
        <w:rPr>
          <w:rFonts w:ascii="Times New Roman" w:hAnsi="Times New Roman"/>
        </w:rPr>
      </w:pPr>
      <w:r w:rsidRPr="009852D5">
        <w:rPr>
          <w:rFonts w:ascii="Times New Roman" w:hAnsi="Times New Roman"/>
        </w:rPr>
        <w:t>Termin realizacji przedmiotu U</w:t>
      </w:r>
      <w:r w:rsidR="00DC24A5" w:rsidRPr="009852D5">
        <w:rPr>
          <w:rFonts w:ascii="Times New Roman" w:hAnsi="Times New Roman"/>
        </w:rPr>
        <w:t>mowy w odniesieniu do pkt</w:t>
      </w:r>
      <w:r w:rsidR="0092229D" w:rsidRPr="009852D5">
        <w:rPr>
          <w:rFonts w:ascii="Times New Roman" w:hAnsi="Times New Roman"/>
        </w:rPr>
        <w:t>.</w:t>
      </w:r>
      <w:r w:rsidR="00DC24A5" w:rsidRPr="009852D5">
        <w:rPr>
          <w:rFonts w:ascii="Times New Roman" w:hAnsi="Times New Roman"/>
        </w:rPr>
        <w:t xml:space="preserve"> 2),3),4) może ulec skróceniu lub przedłużeniu jedynie o czas trwania powyższych okoliczności.</w:t>
      </w:r>
    </w:p>
    <w:p w:rsidR="00DC24A5" w:rsidRPr="00C972BC" w:rsidRDefault="00C972BC" w:rsidP="009147C4">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rPr>
        <w:t>Wszystkie zmiany U</w:t>
      </w:r>
      <w:r w:rsidR="00DC24A5" w:rsidRPr="00C972BC">
        <w:rPr>
          <w:rFonts w:ascii="Times New Roman" w:hAnsi="Times New Roman"/>
        </w:rPr>
        <w:t xml:space="preserve">mowy wymagają formy pisemnej pod rygorem nieważności z wyłączeniem okoliczności określonych we wzorze </w:t>
      </w:r>
      <w:r w:rsidRPr="00C972BC">
        <w:rPr>
          <w:rFonts w:ascii="Times New Roman" w:hAnsi="Times New Roman"/>
        </w:rPr>
        <w:t>U</w:t>
      </w:r>
      <w:r w:rsidR="00DC24A5" w:rsidRPr="00C972BC">
        <w:rPr>
          <w:rFonts w:ascii="Times New Roman" w:hAnsi="Times New Roman"/>
        </w:rPr>
        <w:t>mowy.</w:t>
      </w:r>
    </w:p>
    <w:p w:rsidR="00DC24A5" w:rsidRPr="00C972BC" w:rsidRDefault="00DC24A5" w:rsidP="009147C4">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b/>
        </w:rPr>
        <w:t>Wykonawca</w:t>
      </w:r>
      <w:r w:rsidRPr="00C972BC">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9147C4">
      <w:pPr>
        <w:numPr>
          <w:ilvl w:val="0"/>
          <w:numId w:val="13"/>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9A7D93" w:rsidRPr="009A7D93" w:rsidRDefault="009A7D93" w:rsidP="009A7D93">
      <w:pPr>
        <w:pStyle w:val="Akapitzlist"/>
        <w:widowControl/>
        <w:spacing w:line="240" w:lineRule="auto"/>
        <w:ind w:left="1125" w:right="29" w:firstLine="0"/>
        <w:jc w:val="both"/>
        <w:rPr>
          <w:rFonts w:ascii="Times New Roman" w:hAnsi="Times New Roman"/>
        </w:rPr>
      </w:pPr>
      <w:r w:rsidRPr="00FE7A70">
        <w:rPr>
          <w:rFonts w:ascii="Times New Roman" w:hAnsi="Times New Roman"/>
          <w:b/>
          <w:bCs/>
        </w:rPr>
        <w:t>ZADANIE OD NR 1 DO NR 5</w:t>
      </w:r>
      <w:r w:rsidRPr="00FE7A70">
        <w:rPr>
          <w:rFonts w:ascii="Times New Roman" w:hAnsi="Times New Roman"/>
          <w:b/>
          <w:bCs/>
        </w:rPr>
        <w:tab/>
      </w: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9147C4">
      <w:pPr>
        <w:numPr>
          <w:ilvl w:val="0"/>
          <w:numId w:val="13"/>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9A7D93" w:rsidRPr="009A7D93" w:rsidRDefault="009A7D93" w:rsidP="009A7D93">
      <w:pPr>
        <w:pStyle w:val="Akapitzlist"/>
        <w:widowControl/>
        <w:spacing w:line="240" w:lineRule="auto"/>
        <w:ind w:left="1125" w:right="29" w:firstLine="0"/>
        <w:jc w:val="both"/>
        <w:rPr>
          <w:rFonts w:ascii="Times New Roman" w:hAnsi="Times New Roman"/>
        </w:rPr>
      </w:pPr>
      <w:r w:rsidRPr="00FE7A70">
        <w:rPr>
          <w:rFonts w:ascii="Times New Roman" w:hAnsi="Times New Roman"/>
          <w:b/>
          <w:bCs/>
        </w:rPr>
        <w:t>ZADANIE OD NR 1 DO NR 5</w:t>
      </w:r>
      <w:r w:rsidRPr="00FE7A70">
        <w:rPr>
          <w:rFonts w:ascii="Times New Roman" w:hAnsi="Times New Roman"/>
          <w:b/>
          <w:bCs/>
        </w:rPr>
        <w:tab/>
      </w:r>
    </w:p>
    <w:p w:rsidR="00522DD8" w:rsidRPr="00657CA3" w:rsidRDefault="00B01226" w:rsidP="009147C4">
      <w:pPr>
        <w:numPr>
          <w:ilvl w:val="0"/>
          <w:numId w:val="16"/>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522DD8" w:rsidRDefault="00522DD8" w:rsidP="00741257">
      <w:pPr>
        <w:pStyle w:val="Akapitzlist1"/>
        <w:tabs>
          <w:tab w:val="left" w:pos="1200"/>
        </w:tabs>
        <w:spacing w:line="240" w:lineRule="auto"/>
        <w:ind w:left="0" w:right="29" w:firstLine="0"/>
        <w:rPr>
          <w:rFonts w:ascii="Times New Roman" w:hAnsi="Times New Roman" w:cs="Times New Roman"/>
        </w:rPr>
      </w:pPr>
    </w:p>
    <w:p w:rsidR="006B3FF9" w:rsidRDefault="00B01226" w:rsidP="009147C4">
      <w:pPr>
        <w:numPr>
          <w:ilvl w:val="0"/>
          <w:numId w:val="13"/>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t xml:space="preserve">Pouczenie o środkach ochrony prawnej przysługujących Wykonawcy w toku postępowania </w:t>
      </w:r>
    </w:p>
    <w:p w:rsidR="00B01226" w:rsidRPr="00626CFE" w:rsidRDefault="00B01226" w:rsidP="006B3FF9">
      <w:pPr>
        <w:shd w:val="clear" w:color="auto" w:fill="FFFFFF"/>
        <w:spacing w:line="240" w:lineRule="auto"/>
        <w:ind w:left="1125" w:right="39" w:firstLine="0"/>
        <w:jc w:val="both"/>
        <w:rPr>
          <w:rFonts w:ascii="Times New Roman" w:hAnsi="Times New Roman" w:cs="Times New Roman"/>
          <w:b/>
          <w:bCs/>
        </w:rPr>
      </w:pPr>
      <w:r w:rsidRPr="00626CFE">
        <w:rPr>
          <w:rFonts w:ascii="Times New Roman" w:hAnsi="Times New Roman" w:cs="Times New Roman"/>
          <w:b/>
          <w:bCs/>
        </w:rPr>
        <w:t>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6B3FF9" w:rsidRDefault="006B3FF9" w:rsidP="006B3FF9">
      <w:pPr>
        <w:pStyle w:val="Akapitzlist"/>
        <w:widowControl/>
        <w:spacing w:line="240" w:lineRule="auto"/>
        <w:ind w:left="709" w:firstLine="0"/>
        <w:jc w:val="both"/>
        <w:rPr>
          <w:rFonts w:ascii="Times New Roman" w:hAnsi="Times New Roman"/>
        </w:rPr>
      </w:pPr>
    </w:p>
    <w:p w:rsidR="009A7D93" w:rsidRPr="009A7D93" w:rsidRDefault="009A7D93" w:rsidP="009A7D93">
      <w:pPr>
        <w:pStyle w:val="Akapitzlist"/>
        <w:widowControl/>
        <w:spacing w:line="240" w:lineRule="auto"/>
        <w:ind w:left="1125" w:right="29" w:firstLine="0"/>
        <w:jc w:val="both"/>
        <w:rPr>
          <w:rFonts w:ascii="Times New Roman" w:hAnsi="Times New Roman"/>
        </w:rPr>
      </w:pPr>
      <w:r w:rsidRPr="00FE7A70">
        <w:rPr>
          <w:rFonts w:ascii="Times New Roman" w:hAnsi="Times New Roman"/>
          <w:b/>
          <w:bCs/>
        </w:rPr>
        <w:t>ZADANIE OD NR 1 DO NR 5</w:t>
      </w:r>
      <w:r w:rsidRPr="00FE7A70">
        <w:rPr>
          <w:rFonts w:ascii="Times New Roman" w:hAnsi="Times New Roman"/>
          <w:b/>
          <w:bCs/>
        </w:rPr>
        <w:tab/>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w:t>
      </w:r>
      <w:r w:rsidR="00657CA3">
        <w:rPr>
          <w:rFonts w:ascii="Times New Roman" w:hAnsi="Times New Roman"/>
        </w:rPr>
        <w:t>.</w:t>
      </w:r>
      <w:r w:rsidRPr="00626CFE">
        <w:rPr>
          <w:rFonts w:ascii="Times New Roman" w:hAnsi="Times New Roman"/>
        </w:rPr>
        <w:t xml:space="preserve"> 15 ustawy Pzp, oraz Rzecznikowi Małych i Średnich Przedsiębiorców.</w:t>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Odwołanie przysługuje na:</w:t>
      </w:r>
    </w:p>
    <w:p w:rsidR="00CD1908" w:rsidRPr="00626CFE" w:rsidRDefault="00CD1908" w:rsidP="009147C4">
      <w:pPr>
        <w:pStyle w:val="Akapitzlist"/>
        <w:widowControl/>
        <w:numPr>
          <w:ilvl w:val="2"/>
          <w:numId w:val="36"/>
        </w:numPr>
        <w:spacing w:line="240" w:lineRule="auto"/>
        <w:ind w:hanging="421"/>
        <w:jc w:val="both"/>
        <w:rPr>
          <w:rFonts w:ascii="Times New Roman" w:hAnsi="Times New Roman"/>
        </w:rPr>
      </w:pPr>
      <w:r w:rsidRPr="00626CFE">
        <w:rPr>
          <w:rFonts w:ascii="Times New Roman" w:hAnsi="Times New Roman"/>
        </w:rPr>
        <w:t xml:space="preserve">niezgodną z przepisami ustawy czynność </w:t>
      </w:r>
      <w:r w:rsidRPr="00626CFE">
        <w:rPr>
          <w:rFonts w:ascii="Times New Roman" w:hAnsi="Times New Roman"/>
          <w:b/>
        </w:rPr>
        <w:t>Zamawiającego</w:t>
      </w:r>
      <w:r w:rsidRPr="00626CFE">
        <w:rPr>
          <w:rFonts w:ascii="Times New Roman" w:hAnsi="Times New Roman"/>
        </w:rPr>
        <w:t>, podjętą w postępowaniu o udzielenie zamówienia, w tym</w:t>
      </w:r>
      <w:r w:rsidR="00AD0243">
        <w:rPr>
          <w:rFonts w:ascii="Times New Roman" w:hAnsi="Times New Roman"/>
        </w:rPr>
        <w:t xml:space="preserve"> na projektowane postanowienie U</w:t>
      </w:r>
      <w:r w:rsidRPr="00626CFE">
        <w:rPr>
          <w:rFonts w:ascii="Times New Roman" w:hAnsi="Times New Roman"/>
        </w:rPr>
        <w:t>mowy;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lastRenderedPageBreak/>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w:t>
      </w:r>
      <w:r w:rsidR="006B3FF9">
        <w:rPr>
          <w:rFonts w:ascii="Times New Roman" w:hAnsi="Times New Roman"/>
        </w:rPr>
        <w:br/>
      </w:r>
      <w:r w:rsidRPr="00626CFE">
        <w:rPr>
          <w:rFonts w:ascii="Times New Roman" w:hAnsi="Times New Roman"/>
        </w:rPr>
        <w:t>był obowiązany na podstawie ustawy;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5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przy użyciu środków komunikacji elektronicznej,</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10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w sposób inny niż określony w 6 lit 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7" w:history="1">
        <w:r w:rsidRPr="00626CFE">
          <w:rPr>
            <w:rStyle w:val="Hipercze"/>
            <w:rFonts w:ascii="Times New Roman" w:hAnsi="Times New Roman"/>
            <w:color w:val="auto"/>
          </w:rPr>
          <w:t>https://platformazakupowa.pl/pn/bobolice</w:t>
        </w:r>
      </w:hyperlink>
      <w:r w:rsidRPr="00626CFE">
        <w:rPr>
          <w:rFonts w:ascii="Times New Roman" w:hAnsi="Times New Roman"/>
        </w:rPr>
        <w:t>).</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 przypadkach innych niż określone w pkt</w:t>
      </w:r>
      <w:r w:rsidR="00657CA3">
        <w:rPr>
          <w:rFonts w:ascii="Times New Roman" w:hAnsi="Times New Roman"/>
        </w:rPr>
        <w:t>.</w:t>
      </w:r>
      <w:r w:rsidRPr="00626CFE">
        <w:rPr>
          <w:rFonts w:ascii="Times New Roman" w:hAnsi="Times New Roman"/>
        </w:rPr>
        <w:t xml:space="preserve"> 6 i 7 wnosi się w terminie 5 dni od dnia, w którym powzięto lub przy zachowaniu należytej staranności można było powziąć wiadomość o okolicznościach stanowiących podstawę jego wniesienia.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o wyborze najkorzystniejszej oferty, odwołanie wnosi się nie później niż w terminie:</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15 dni od dnia zamieszczenia w Biuletynie Zamówień Publicznych ogłoszenia o wyniku postępowania;</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 xml:space="preserve">miesiąca od dnia zawarcia umowy, jeżeli </w:t>
      </w:r>
      <w:r w:rsidRPr="00626CFE">
        <w:rPr>
          <w:rFonts w:ascii="Times New Roman" w:hAnsi="Times New Roman"/>
          <w:b/>
        </w:rPr>
        <w:t>Zamawiający</w:t>
      </w:r>
      <w:r w:rsidRPr="00626CFE">
        <w:rPr>
          <w:rFonts w:ascii="Times New Roman" w:hAnsi="Times New Roman"/>
        </w:rPr>
        <w:t xml:space="preserve"> nie zamieścił w Biuletynie Zamówień Publicznych ogłoszenia o wyniku postępowania.</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W postępowaniu toczącym się wskutek wniesienia skargi stosuje się odpowiednio przepisy ustawy z dnia 17 listopada 1964 r. -Kodeks postępowania cywilnego o apelacji, jeżeli przepisy Działu IX ustawy nie stanowią inaczej.</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 xml:space="preserve">Od wyroku sądu lub postanowienia kończącego postępowanie w sprawie przysługuje skarga kasacyjna </w:t>
      </w:r>
      <w:r w:rsidR="006B3FF9">
        <w:rPr>
          <w:rFonts w:ascii="Times New Roman" w:hAnsi="Times New Roman"/>
        </w:rPr>
        <w:br/>
      </w:r>
      <w:r w:rsidRPr="00626CFE">
        <w:rPr>
          <w:rFonts w:ascii="Times New Roman" w:hAnsi="Times New Roman"/>
        </w:rPr>
        <w:t>do Sądu Najwyższego.</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kasacyjną może wnieść strona oraz Prezes Urzędu.</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9147C4">
      <w:pPr>
        <w:numPr>
          <w:ilvl w:val="0"/>
          <w:numId w:val="13"/>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Default="00CB4575" w:rsidP="00CB4575">
      <w:pPr>
        <w:spacing w:line="240" w:lineRule="auto"/>
        <w:ind w:right="29"/>
        <w:jc w:val="both"/>
        <w:rPr>
          <w:rFonts w:ascii="Times New Roman" w:hAnsi="Times New Roman" w:cs="Times New Roman"/>
          <w:b/>
          <w:bCs/>
        </w:rPr>
      </w:pPr>
    </w:p>
    <w:p w:rsidR="009A7D93" w:rsidRPr="009A7D93" w:rsidRDefault="009A7D93" w:rsidP="009A7D93">
      <w:pPr>
        <w:pStyle w:val="Akapitzlist"/>
        <w:widowControl/>
        <w:spacing w:line="240" w:lineRule="auto"/>
        <w:ind w:left="1125" w:right="29" w:firstLine="0"/>
        <w:jc w:val="both"/>
        <w:rPr>
          <w:rFonts w:ascii="Times New Roman" w:hAnsi="Times New Roman"/>
        </w:rPr>
      </w:pPr>
      <w:r w:rsidRPr="00FE7A70">
        <w:rPr>
          <w:rFonts w:ascii="Times New Roman" w:hAnsi="Times New Roman"/>
          <w:b/>
          <w:bCs/>
        </w:rPr>
        <w:t>ZADANIE OD NR 1 DO NR 5</w:t>
      </w:r>
      <w:r w:rsidRPr="00FE7A70">
        <w:rPr>
          <w:rFonts w:ascii="Times New Roman" w:hAnsi="Times New Roman"/>
          <w:b/>
          <w:bCs/>
        </w:rPr>
        <w:tab/>
      </w: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zastrzega obowiązku osobistego wykonania przez </w:t>
      </w:r>
      <w:r w:rsidRPr="00163D0B">
        <w:rPr>
          <w:rFonts w:ascii="Times New Roman" w:hAnsi="Times New Roman" w:cs="Times New Roman"/>
          <w:b/>
        </w:rPr>
        <w:t>Wykonawcę</w:t>
      </w:r>
      <w:r w:rsidRPr="00163D0B">
        <w:rPr>
          <w:rFonts w:ascii="Times New Roman" w:hAnsi="Times New Roman" w:cs="Times New Roman"/>
        </w:rPr>
        <w:t xml:space="preserve"> kluczowych części zamówienia.</w:t>
      </w: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 </w:t>
      </w:r>
      <w:r w:rsidR="007F5BBF" w:rsidRPr="00613C05">
        <w:rPr>
          <w:rFonts w:ascii="Times New Roman" w:hAnsi="Times New Roman"/>
        </w:rPr>
        <w:t xml:space="preserve">Formularzu oferty </w:t>
      </w:r>
      <w:r w:rsidRPr="00613C05">
        <w:rPr>
          <w:rFonts w:ascii="Times New Roman" w:hAnsi="Times New Roman"/>
        </w:rPr>
        <w:t>, wskazał</w:t>
      </w:r>
      <w:r w:rsidRPr="00163D0B">
        <w:rPr>
          <w:rFonts w:ascii="Times New Roman" w:hAnsi="Times New Roman"/>
        </w:rPr>
        <w:t xml:space="preserve"> części zamówienia, których wykonanie zamierza powierzyć podwykonawcom oraz podania nazw ewentualnych podwykonawców, jeżeli są już znani.</w:t>
      </w:r>
    </w:p>
    <w:p w:rsidR="00422FCB" w:rsidRDefault="00422FCB" w:rsidP="00C70B2B">
      <w:pPr>
        <w:widowControl/>
        <w:spacing w:line="240" w:lineRule="auto"/>
        <w:ind w:left="0" w:firstLine="0"/>
        <w:jc w:val="center"/>
        <w:rPr>
          <w:rFonts w:ascii="Times New Roman" w:hAnsi="Times New Roman" w:cs="Times New Roman"/>
          <w:b/>
          <w:u w:val="single"/>
        </w:rPr>
      </w:pPr>
    </w:p>
    <w:p w:rsidR="00F41C5A" w:rsidRDefault="00F41C5A" w:rsidP="00F41C5A">
      <w:pPr>
        <w:shd w:val="clear" w:color="auto" w:fill="FFFFFF"/>
        <w:spacing w:line="240" w:lineRule="auto"/>
        <w:ind w:left="0" w:firstLine="0"/>
        <w:rPr>
          <w:rFonts w:ascii="Times New Roman" w:hAnsi="Times New Roman" w:cs="Times New Roman"/>
          <w:b/>
          <w:sz w:val="24"/>
          <w:szCs w:val="24"/>
          <w:u w:val="single"/>
        </w:rPr>
      </w:pPr>
    </w:p>
    <w:p w:rsidR="00522DD8" w:rsidRDefault="00522DD8" w:rsidP="00F41C5A">
      <w:pPr>
        <w:shd w:val="clear" w:color="auto" w:fill="FFFFFF"/>
        <w:spacing w:line="240" w:lineRule="auto"/>
        <w:ind w:left="0" w:firstLine="0"/>
        <w:rPr>
          <w:rFonts w:ascii="Times New Roman" w:hAnsi="Times New Roman" w:cs="Times New Roman"/>
          <w:b/>
          <w:sz w:val="24"/>
          <w:szCs w:val="24"/>
          <w:u w:val="single"/>
        </w:rPr>
      </w:pPr>
    </w:p>
    <w:p w:rsidR="00ED0C37" w:rsidRDefault="00ED0C37" w:rsidP="00F41C5A">
      <w:pPr>
        <w:shd w:val="clear" w:color="auto" w:fill="FFFFFF"/>
        <w:spacing w:line="240" w:lineRule="auto"/>
        <w:ind w:left="0" w:firstLine="0"/>
        <w:rPr>
          <w:rFonts w:ascii="Times New Roman" w:hAnsi="Times New Roman" w:cs="Times New Roman"/>
          <w:b/>
          <w:sz w:val="24"/>
          <w:szCs w:val="24"/>
          <w:u w:val="single"/>
        </w:rPr>
      </w:pPr>
    </w:p>
    <w:p w:rsidR="00937988" w:rsidRPr="00D85853" w:rsidRDefault="00937988" w:rsidP="00D85853">
      <w:pPr>
        <w:shd w:val="clear" w:color="auto" w:fill="FFFFFF"/>
        <w:spacing w:line="240" w:lineRule="auto"/>
        <w:ind w:left="0" w:firstLine="0"/>
        <w:jc w:val="center"/>
        <w:rPr>
          <w:rFonts w:ascii="Times New Roman" w:hAnsi="Times New Roman" w:cs="Times New Roman"/>
          <w:b/>
          <w:bCs/>
          <w:u w:val="single"/>
        </w:rPr>
      </w:pPr>
      <w:r w:rsidRPr="00D85853">
        <w:rPr>
          <w:rFonts w:ascii="Times New Roman" w:hAnsi="Times New Roman" w:cs="Times New Roman"/>
          <w:b/>
          <w:u w:val="single"/>
        </w:rPr>
        <w:lastRenderedPageBreak/>
        <w:t>ROZDZIAŁ B</w:t>
      </w:r>
    </w:p>
    <w:p w:rsidR="00FD7EEC" w:rsidRPr="00D85853" w:rsidRDefault="00FD7EEC" w:rsidP="00D85853">
      <w:pPr>
        <w:spacing w:line="240" w:lineRule="auto"/>
        <w:ind w:left="0" w:right="29" w:firstLine="0"/>
        <w:jc w:val="center"/>
        <w:rPr>
          <w:rFonts w:ascii="Times New Roman" w:hAnsi="Times New Roman" w:cs="Times New Roman"/>
          <w:b/>
        </w:rPr>
      </w:pPr>
    </w:p>
    <w:p w:rsidR="00FD1806" w:rsidRPr="00D85853" w:rsidRDefault="00D85853" w:rsidP="00FD1806">
      <w:pPr>
        <w:spacing w:line="240" w:lineRule="auto"/>
        <w:ind w:right="29"/>
        <w:jc w:val="center"/>
        <w:rPr>
          <w:rFonts w:ascii="Times New Roman" w:hAnsi="Times New Roman" w:cs="Times New Roman"/>
          <w:b/>
        </w:rPr>
      </w:pPr>
      <w:r w:rsidRPr="00D85853">
        <w:rPr>
          <w:rFonts w:ascii="Times New Roman" w:hAnsi="Times New Roman" w:cs="Times New Roman"/>
          <w:b/>
        </w:rPr>
        <w:t>OPIS PRZEDMIOTU ZAMÓWIENIA</w:t>
      </w:r>
    </w:p>
    <w:p w:rsidR="00D85853" w:rsidRPr="00D85853" w:rsidRDefault="00D85853" w:rsidP="00D85853">
      <w:pPr>
        <w:shd w:val="clear" w:color="auto" w:fill="FFFFFF"/>
        <w:tabs>
          <w:tab w:val="left" w:pos="-426"/>
        </w:tabs>
        <w:spacing w:line="240" w:lineRule="auto"/>
        <w:ind w:left="0" w:right="29" w:firstLine="0"/>
        <w:jc w:val="center"/>
        <w:rPr>
          <w:rFonts w:ascii="Times New Roman" w:hAnsi="Times New Roman" w:cs="Times New Roman"/>
          <w:b/>
          <w:i/>
        </w:rPr>
      </w:pPr>
    </w:p>
    <w:p w:rsidR="003528CD" w:rsidRDefault="003528CD" w:rsidP="003528CD">
      <w:pPr>
        <w:pStyle w:val="Akapitzlist"/>
        <w:tabs>
          <w:tab w:val="left" w:pos="4350"/>
        </w:tabs>
        <w:spacing w:line="240" w:lineRule="auto"/>
        <w:ind w:left="0" w:right="29" w:firstLine="0"/>
        <w:jc w:val="center"/>
        <w:rPr>
          <w:rFonts w:ascii="Times New Roman" w:hAnsi="Times New Roman"/>
          <w:b/>
          <w:bCs/>
          <w:color w:val="000000"/>
          <w:szCs w:val="22"/>
        </w:rPr>
      </w:pPr>
      <w:r w:rsidRPr="003528CD">
        <w:rPr>
          <w:rFonts w:ascii="Times New Roman" w:hAnsi="Times New Roman"/>
          <w:b/>
          <w:bCs/>
          <w:color w:val="000000"/>
          <w:szCs w:val="22"/>
        </w:rPr>
        <w:t xml:space="preserve">‘Dostawa sprzętu, usług i oprogramowania dla Gminy Bobolice i jej jednostek podległych </w:t>
      </w:r>
    </w:p>
    <w:p w:rsidR="00FD1806" w:rsidRDefault="003528CD" w:rsidP="003528CD">
      <w:pPr>
        <w:pStyle w:val="Akapitzlist"/>
        <w:tabs>
          <w:tab w:val="left" w:pos="4350"/>
        </w:tabs>
        <w:spacing w:line="240" w:lineRule="auto"/>
        <w:ind w:left="0" w:right="29" w:firstLine="0"/>
        <w:jc w:val="center"/>
        <w:rPr>
          <w:rFonts w:ascii="Times New Roman" w:hAnsi="Times New Roman"/>
          <w:b/>
          <w:bCs/>
          <w:i/>
          <w:iCs/>
          <w:color w:val="000000"/>
          <w:szCs w:val="22"/>
        </w:rPr>
      </w:pPr>
      <w:r w:rsidRPr="003528CD">
        <w:rPr>
          <w:rFonts w:ascii="Times New Roman" w:hAnsi="Times New Roman"/>
          <w:b/>
          <w:bCs/>
          <w:color w:val="000000"/>
          <w:szCs w:val="22"/>
        </w:rPr>
        <w:t xml:space="preserve">w ramach Programu </w:t>
      </w:r>
      <w:r w:rsidRPr="003528CD">
        <w:rPr>
          <w:rFonts w:ascii="Times New Roman" w:hAnsi="Times New Roman"/>
          <w:b/>
          <w:bCs/>
          <w:i/>
          <w:iCs/>
          <w:color w:val="000000"/>
          <w:szCs w:val="22"/>
        </w:rPr>
        <w:t>Cyfrowa Gmina”</w:t>
      </w:r>
      <w:r>
        <w:rPr>
          <w:rFonts w:ascii="Times New Roman" w:hAnsi="Times New Roman"/>
          <w:b/>
          <w:bCs/>
          <w:i/>
          <w:iCs/>
          <w:color w:val="000000"/>
          <w:szCs w:val="22"/>
        </w:rPr>
        <w:t>.</w:t>
      </w:r>
    </w:p>
    <w:p w:rsidR="003528CD" w:rsidRPr="003528CD" w:rsidRDefault="003528CD" w:rsidP="003528CD">
      <w:pPr>
        <w:pStyle w:val="Akapitzlist"/>
        <w:tabs>
          <w:tab w:val="left" w:pos="4350"/>
        </w:tabs>
        <w:spacing w:line="240" w:lineRule="auto"/>
        <w:ind w:left="0" w:right="29" w:firstLine="0"/>
        <w:jc w:val="center"/>
        <w:rPr>
          <w:rFonts w:ascii="Times New Roman" w:hAnsi="Times New Roman"/>
          <w:b/>
          <w:szCs w:val="22"/>
          <w:u w:val="single"/>
        </w:rPr>
      </w:pPr>
    </w:p>
    <w:p w:rsidR="00FD1806" w:rsidRPr="00FD1806" w:rsidRDefault="00FD1806" w:rsidP="00D85853">
      <w:pPr>
        <w:pStyle w:val="Akapitzlist"/>
        <w:tabs>
          <w:tab w:val="left" w:pos="4350"/>
        </w:tabs>
        <w:spacing w:line="240" w:lineRule="auto"/>
        <w:ind w:left="0" w:right="29" w:firstLine="0"/>
        <w:jc w:val="center"/>
        <w:rPr>
          <w:rFonts w:ascii="Times New Roman" w:hAnsi="Times New Roman"/>
          <w:b/>
          <w:sz w:val="28"/>
          <w:szCs w:val="28"/>
          <w:u w:val="single"/>
        </w:rPr>
      </w:pPr>
      <w:r w:rsidRPr="00FD1806">
        <w:rPr>
          <w:rFonts w:ascii="Times New Roman" w:hAnsi="Times New Roman"/>
          <w:b/>
          <w:sz w:val="28"/>
          <w:szCs w:val="28"/>
          <w:u w:val="single"/>
        </w:rPr>
        <w:t>ZADANIE NR 1</w:t>
      </w:r>
    </w:p>
    <w:p w:rsidR="00FD1806" w:rsidRPr="00D85853" w:rsidRDefault="00FD1806" w:rsidP="00D85853">
      <w:pPr>
        <w:pStyle w:val="Akapitzlist"/>
        <w:tabs>
          <w:tab w:val="left" w:pos="4350"/>
        </w:tabs>
        <w:spacing w:line="240" w:lineRule="auto"/>
        <w:ind w:left="0" w:right="29" w:firstLine="0"/>
        <w:jc w:val="both"/>
        <w:rPr>
          <w:rFonts w:ascii="Times New Roman" w:hAnsi="Times New Roman"/>
          <w:szCs w:val="22"/>
        </w:rPr>
      </w:pPr>
    </w:p>
    <w:p w:rsidR="007F003B" w:rsidRPr="00F27EE3" w:rsidRDefault="007F003B" w:rsidP="007F003B">
      <w:pPr>
        <w:rPr>
          <w:rFonts w:ascii="Times New Roman" w:eastAsia="Calibri" w:hAnsi="Times New Roman" w:cs="Times New Roman"/>
          <w:b/>
          <w:lang w:eastAsia="en-US"/>
        </w:rPr>
      </w:pPr>
      <w:r>
        <w:rPr>
          <w:rFonts w:ascii="Times New Roman" w:hAnsi="Times New Roman" w:cs="Times New Roman"/>
        </w:rPr>
        <w:tab/>
      </w:r>
      <w:r>
        <w:rPr>
          <w:rFonts w:ascii="Times New Roman" w:hAnsi="Times New Roman" w:cs="Times New Roman"/>
        </w:rPr>
        <w:tab/>
      </w:r>
      <w:r w:rsidR="00D85853" w:rsidRPr="00D85853">
        <w:rPr>
          <w:rFonts w:ascii="Times New Roman" w:hAnsi="Times New Roman" w:cs="Times New Roman"/>
        </w:rPr>
        <w:tab/>
      </w:r>
      <w:r w:rsidRPr="00F27EE3">
        <w:rPr>
          <w:rFonts w:ascii="Times New Roman" w:eastAsia="Calibri" w:hAnsi="Times New Roman" w:cs="Times New Roman"/>
          <w:b/>
          <w:lang w:eastAsia="en-US"/>
        </w:rPr>
        <w:t>Dostawa 21 szt. Monitorów spełniających wymagania, jak niżej:</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84"/>
      </w:tblGrid>
      <w:tr w:rsidR="007F003B" w:rsidRPr="007F003B" w:rsidTr="007F003B">
        <w:tc>
          <w:tcPr>
            <w:tcW w:w="426" w:type="dxa"/>
            <w:shd w:val="clear" w:color="auto" w:fill="E0E0E0"/>
            <w:vAlign w:val="center"/>
          </w:tcPr>
          <w:p w:rsidR="007F003B" w:rsidRPr="007F003B" w:rsidRDefault="007F003B" w:rsidP="007F003B">
            <w:pPr>
              <w:widowControl/>
              <w:spacing w:line="240" w:lineRule="auto"/>
              <w:ind w:left="0" w:firstLine="0"/>
              <w:jc w:val="center"/>
              <w:rPr>
                <w:rFonts w:ascii="Bookman Old Style" w:hAnsi="Bookman Old Style" w:cs="Tahoma"/>
                <w:b/>
                <w:sz w:val="20"/>
                <w:szCs w:val="20"/>
                <w:lang w:eastAsia="en-US"/>
              </w:rPr>
            </w:pPr>
            <w:r w:rsidRPr="007F003B">
              <w:rPr>
                <w:rFonts w:ascii="Bookman Old Style" w:hAnsi="Bookman Old Style" w:cs="Tahoma"/>
                <w:b/>
                <w:sz w:val="20"/>
                <w:szCs w:val="20"/>
                <w:lang w:eastAsia="en-US"/>
              </w:rPr>
              <w:t>Lp.</w:t>
            </w:r>
          </w:p>
        </w:tc>
        <w:tc>
          <w:tcPr>
            <w:tcW w:w="1843" w:type="dxa"/>
            <w:shd w:val="clear" w:color="auto" w:fill="E0E0E0"/>
            <w:vAlign w:val="center"/>
          </w:tcPr>
          <w:p w:rsidR="007F003B" w:rsidRPr="007F003B" w:rsidRDefault="007F003B" w:rsidP="007F003B">
            <w:pPr>
              <w:autoSpaceDE w:val="0"/>
              <w:autoSpaceDN w:val="0"/>
              <w:spacing w:line="240" w:lineRule="auto"/>
              <w:ind w:left="0" w:firstLine="0"/>
              <w:jc w:val="center"/>
              <w:rPr>
                <w:rFonts w:ascii="Bookman Old Style" w:eastAsia="Calibri" w:hAnsi="Bookman Old Style" w:cs="Tahoma"/>
                <w:b/>
                <w:sz w:val="20"/>
                <w:lang w:eastAsia="en-US"/>
              </w:rPr>
            </w:pPr>
            <w:r w:rsidRPr="007F003B">
              <w:rPr>
                <w:rFonts w:ascii="Bookman Old Style" w:eastAsia="Calibri" w:hAnsi="Bookman Old Style" w:cs="Tahoma"/>
                <w:b/>
                <w:sz w:val="20"/>
                <w:lang w:eastAsia="en-US"/>
              </w:rPr>
              <w:t xml:space="preserve">Nazwa </w:t>
            </w:r>
          </w:p>
        </w:tc>
        <w:tc>
          <w:tcPr>
            <w:tcW w:w="8084" w:type="dxa"/>
            <w:shd w:val="clear" w:color="auto" w:fill="E0E0E0"/>
            <w:vAlign w:val="center"/>
          </w:tcPr>
          <w:p w:rsidR="007F003B" w:rsidRPr="007F003B" w:rsidRDefault="007F003B" w:rsidP="007F003B">
            <w:pPr>
              <w:autoSpaceDE w:val="0"/>
              <w:autoSpaceDN w:val="0"/>
              <w:spacing w:line="240" w:lineRule="auto"/>
              <w:ind w:left="-71" w:firstLine="0"/>
              <w:jc w:val="center"/>
              <w:rPr>
                <w:rFonts w:ascii="Bookman Old Style" w:eastAsia="Calibri" w:hAnsi="Bookman Old Style" w:cs="Tahoma"/>
                <w:b/>
                <w:color w:val="FF0000"/>
                <w:sz w:val="20"/>
                <w:lang w:eastAsia="en-US"/>
              </w:rPr>
            </w:pPr>
            <w:r w:rsidRPr="007F003B">
              <w:rPr>
                <w:rFonts w:ascii="Bookman Old Style" w:eastAsia="Calibri" w:hAnsi="Bookman Old Style" w:cs="Tahoma"/>
                <w:b/>
                <w:sz w:val="20"/>
                <w:lang w:eastAsia="en-US"/>
              </w:rPr>
              <w:t>Wymagane minimalne parametry techniczne</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Rozmiar</w:t>
            </w:r>
          </w:p>
        </w:tc>
        <w:tc>
          <w:tcPr>
            <w:tcW w:w="8084" w:type="dxa"/>
          </w:tcPr>
          <w:p w:rsidR="007F003B" w:rsidRPr="007F003B" w:rsidRDefault="007F003B" w:rsidP="007F003B">
            <w:pPr>
              <w:autoSpaceDE w:val="0"/>
              <w:autoSpaceDN w:val="0"/>
              <w:spacing w:line="240" w:lineRule="auto"/>
              <w:ind w:left="0" w:firstLine="0"/>
              <w:outlineLvl w:val="0"/>
              <w:rPr>
                <w:rFonts w:ascii="Bookman Old Style" w:eastAsia="Calibri" w:hAnsi="Bookman Old Style" w:cs="Tahoma"/>
                <w:sz w:val="20"/>
                <w:lang w:eastAsia="en-US"/>
              </w:rPr>
            </w:pPr>
            <w:r w:rsidRPr="007F003B">
              <w:rPr>
                <w:rFonts w:ascii="Bookman Old Style" w:eastAsia="Calibri" w:hAnsi="Bookman Old Style" w:cs="Tahoma"/>
                <w:sz w:val="20"/>
                <w:lang w:eastAsia="en-US"/>
              </w:rPr>
              <w:t xml:space="preserve">Min. 21,5 cala, </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Rozdzielczość</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sz w:val="20"/>
                <w:lang w:eastAsia="en-US"/>
              </w:rPr>
              <w:t>1920 x 1080</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Typ matrycy</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TN</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Format obrazu</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16:9</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Częstotliwość odświeżania</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60 Hz</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Czas reakcji matrycy</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Maksymalnie 5ms</w:t>
            </w:r>
          </w:p>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p>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Jasność</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250 cd/m2</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Kontrast</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sz w:val="20"/>
                <w:lang w:eastAsia="en-US"/>
              </w:rPr>
            </w:pPr>
            <w:r w:rsidRPr="007F003B">
              <w:rPr>
                <w:rFonts w:ascii="Bookman Old Style" w:eastAsia="Calibri" w:hAnsi="Bookman Old Style" w:cs="Calibri"/>
                <w:lang w:eastAsia="en-US"/>
              </w:rPr>
              <w:t>1000:1</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Kąt widzenia</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sz w:val="20"/>
                <w:lang w:eastAsia="en-US"/>
              </w:rPr>
            </w:pPr>
            <w:r w:rsidRPr="007F003B">
              <w:rPr>
                <w:rFonts w:ascii="Bookman Old Style" w:eastAsia="Calibri" w:hAnsi="Bookman Old Style" w:cs="Tahoma"/>
                <w:bCs/>
                <w:sz w:val="20"/>
                <w:lang w:eastAsia="en-US"/>
              </w:rPr>
              <w:t xml:space="preserve">Minimum </w:t>
            </w:r>
            <w:r w:rsidRPr="007F003B">
              <w:rPr>
                <w:rFonts w:ascii="Bookman Old Style" w:eastAsia="Calibri" w:hAnsi="Bookman Old Style" w:cs="Calibri"/>
                <w:lang w:eastAsia="en-US"/>
              </w:rPr>
              <w:t>170°/160°</w:t>
            </w:r>
            <w:r w:rsidRPr="007F003B">
              <w:rPr>
                <w:rFonts w:ascii="Bookman Old Style" w:eastAsia="Calibri" w:hAnsi="Bookman Old Style" w:cs="Tahoma"/>
                <w:sz w:val="20"/>
                <w:lang w:eastAsia="en-US"/>
              </w:rPr>
              <w:t xml:space="preserve"> </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360" w:hanging="36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Złącza</w:t>
            </w:r>
          </w:p>
        </w:tc>
        <w:tc>
          <w:tcPr>
            <w:tcW w:w="8084" w:type="dxa"/>
          </w:tcPr>
          <w:p w:rsidR="007F003B" w:rsidRPr="007F003B" w:rsidRDefault="007F003B" w:rsidP="007F003B">
            <w:pPr>
              <w:widowControl/>
              <w:autoSpaceDE w:val="0"/>
              <w:autoSpaceDN w:val="0"/>
              <w:adjustRightInd w:val="0"/>
              <w:spacing w:line="240" w:lineRule="auto"/>
              <w:ind w:left="0" w:firstLine="0"/>
              <w:rPr>
                <w:rFonts w:ascii="Bookman Old Style" w:eastAsia="Calibri" w:hAnsi="Bookman Old Style" w:cs="Calibri"/>
                <w:sz w:val="24"/>
                <w:szCs w:val="24"/>
                <w:lang w:eastAsia="en-US"/>
              </w:rPr>
            </w:pPr>
            <w:r w:rsidRPr="007F003B">
              <w:rPr>
                <w:rFonts w:ascii="Bookman Old Style" w:eastAsia="Calibri" w:hAnsi="Bookman Old Style" w:cs="Calibri"/>
                <w:lang w:eastAsia="en-US"/>
              </w:rPr>
              <w:t xml:space="preserve">1 x VGA, 1 x HDMI </w:t>
            </w:r>
          </w:p>
          <w:p w:rsidR="007F003B" w:rsidRPr="007F003B" w:rsidRDefault="007F003B" w:rsidP="007F003B">
            <w:pPr>
              <w:autoSpaceDE w:val="0"/>
              <w:autoSpaceDN w:val="0"/>
              <w:spacing w:line="240" w:lineRule="auto"/>
              <w:ind w:left="0" w:firstLine="0"/>
              <w:rPr>
                <w:rFonts w:ascii="Bookman Old Style" w:eastAsia="Calibri" w:hAnsi="Bookman Old Style" w:cs="Tahoma"/>
                <w:sz w:val="20"/>
                <w:lang w:eastAsia="en-US"/>
              </w:rPr>
            </w:pP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Warunki gwarancji</w:t>
            </w:r>
          </w:p>
        </w:tc>
        <w:tc>
          <w:tcPr>
            <w:tcW w:w="8084"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 xml:space="preserve">Minimum 3 lata </w:t>
            </w:r>
          </w:p>
        </w:tc>
      </w:tr>
      <w:tr w:rsidR="007F003B" w:rsidRPr="007F003B" w:rsidTr="007F003B">
        <w:tc>
          <w:tcPr>
            <w:tcW w:w="426" w:type="dxa"/>
          </w:tcPr>
          <w:p w:rsidR="007F003B" w:rsidRPr="007F003B" w:rsidRDefault="007F003B" w:rsidP="009147C4">
            <w:pPr>
              <w:widowControl/>
              <w:numPr>
                <w:ilvl w:val="0"/>
                <w:numId w:val="61"/>
              </w:numPr>
              <w:autoSpaceDE w:val="0"/>
              <w:autoSpaceDN w:val="0"/>
              <w:spacing w:line="240" w:lineRule="auto"/>
              <w:rPr>
                <w:rFonts w:ascii="Bookman Old Style" w:eastAsia="Calibri" w:hAnsi="Bookman Old Style" w:cs="Tahoma"/>
                <w:bCs/>
                <w:sz w:val="20"/>
                <w:lang w:eastAsia="en-US"/>
              </w:rPr>
            </w:pPr>
          </w:p>
        </w:tc>
        <w:tc>
          <w:tcPr>
            <w:tcW w:w="1843" w:type="dxa"/>
          </w:tcPr>
          <w:p w:rsidR="007F003B" w:rsidRPr="007F003B" w:rsidRDefault="007F003B" w:rsidP="007F003B">
            <w:pPr>
              <w:autoSpaceDE w:val="0"/>
              <w:autoSpaceDN w:val="0"/>
              <w:spacing w:line="240" w:lineRule="auto"/>
              <w:ind w:left="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Typowe zużycie energii</w:t>
            </w:r>
          </w:p>
        </w:tc>
        <w:tc>
          <w:tcPr>
            <w:tcW w:w="8084" w:type="dxa"/>
          </w:tcPr>
          <w:p w:rsidR="007F003B" w:rsidRPr="007F003B" w:rsidRDefault="007F003B" w:rsidP="007F003B">
            <w:pPr>
              <w:widowControl/>
              <w:autoSpaceDE w:val="0"/>
              <w:autoSpaceDN w:val="0"/>
              <w:adjustRightInd w:val="0"/>
              <w:spacing w:line="240" w:lineRule="auto"/>
              <w:ind w:left="0" w:firstLine="0"/>
              <w:rPr>
                <w:rFonts w:ascii="Bookman Old Style" w:eastAsia="Calibri" w:hAnsi="Bookman Old Style" w:cs="Calibri"/>
                <w:sz w:val="24"/>
                <w:szCs w:val="24"/>
                <w:lang w:eastAsia="en-US"/>
              </w:rPr>
            </w:pPr>
            <w:r w:rsidRPr="007F003B">
              <w:rPr>
                <w:rFonts w:ascii="Bookman Old Style" w:eastAsia="Calibri" w:hAnsi="Bookman Old Style" w:cs="Calibri"/>
                <w:lang w:eastAsia="en-US"/>
              </w:rPr>
              <w:t xml:space="preserve">Maksymalnie 20W </w:t>
            </w:r>
          </w:p>
          <w:p w:rsidR="007F003B" w:rsidRPr="007F003B" w:rsidRDefault="007F003B" w:rsidP="007F003B">
            <w:pPr>
              <w:widowControl/>
              <w:spacing w:line="240" w:lineRule="auto"/>
              <w:ind w:left="360" w:firstLine="0"/>
              <w:rPr>
                <w:rFonts w:ascii="Bookman Old Style" w:eastAsia="Calibri" w:hAnsi="Bookman Old Style" w:cs="Tahoma"/>
                <w:bCs/>
                <w:sz w:val="20"/>
                <w:lang w:eastAsia="en-US"/>
              </w:rPr>
            </w:pPr>
            <w:r w:rsidRPr="007F003B">
              <w:rPr>
                <w:rFonts w:ascii="Bookman Old Style" w:eastAsia="Calibri" w:hAnsi="Bookman Old Style" w:cs="Tahoma"/>
                <w:bCs/>
                <w:sz w:val="20"/>
                <w:lang w:eastAsia="en-US"/>
              </w:rPr>
              <w:t xml:space="preserve"> </w:t>
            </w:r>
          </w:p>
        </w:tc>
      </w:tr>
    </w:tbl>
    <w:p w:rsidR="007F003B" w:rsidRPr="007F003B" w:rsidRDefault="007F003B" w:rsidP="007F003B">
      <w:pPr>
        <w:autoSpaceDE w:val="0"/>
        <w:autoSpaceDN w:val="0"/>
        <w:spacing w:line="240" w:lineRule="auto"/>
        <w:ind w:left="0" w:firstLine="0"/>
        <w:rPr>
          <w:rFonts w:ascii="Times New Roman" w:eastAsia="Calibri" w:hAnsi="Times New Roman" w:cs="Times New Roman"/>
          <w:lang w:eastAsia="en-US"/>
        </w:rPr>
      </w:pPr>
      <w:r w:rsidRPr="007F003B">
        <w:rPr>
          <w:rFonts w:ascii="Times New Roman" w:eastAsia="Calibri" w:hAnsi="Times New Roman" w:cs="Times New Roman"/>
          <w:lang w:eastAsia="en-US"/>
        </w:rPr>
        <w:t xml:space="preserve"> </w:t>
      </w:r>
    </w:p>
    <w:p w:rsidR="008D45A9" w:rsidRPr="00F27EE3" w:rsidRDefault="00F27EE3" w:rsidP="00F27EE3">
      <w:pPr>
        <w:tabs>
          <w:tab w:val="left" w:pos="1418"/>
        </w:tabs>
        <w:ind w:left="1416"/>
        <w:rPr>
          <w:rFonts w:ascii="Times New Roman" w:hAnsi="Times New Roman" w:cs="Times New Roman"/>
          <w:b/>
        </w:rPr>
      </w:pPr>
      <w:r>
        <w:rPr>
          <w:rFonts w:ascii="Times New Roman" w:hAnsi="Times New Roman" w:cs="Times New Roman"/>
          <w:b/>
        </w:rPr>
        <w:tab/>
      </w:r>
      <w:r w:rsidRPr="00F27EE3">
        <w:rPr>
          <w:rFonts w:ascii="Times New Roman" w:hAnsi="Times New Roman" w:cs="Times New Roman"/>
          <w:b/>
        </w:rPr>
        <w:tab/>
      </w:r>
      <w:r w:rsidR="0061108F" w:rsidRPr="00F27EE3">
        <w:rPr>
          <w:rFonts w:ascii="Times New Roman" w:hAnsi="Times New Roman" w:cs="Times New Roman"/>
          <w:b/>
        </w:rPr>
        <w:t>Dostawa 17 szt. komputerów przenośnych (laptop) wraz z systemem operacyjnym równoważnym do wymienionego spełniające wymagania, jak niżej:</w:t>
      </w:r>
    </w:p>
    <w:tbl>
      <w:tblPr>
        <w:tblpPr w:leftFromText="141" w:rightFromText="141" w:vertAnchor="text" w:horzAnchor="margin" w:tblpY="6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97"/>
        <w:gridCol w:w="1772"/>
        <w:gridCol w:w="8084"/>
      </w:tblGrid>
      <w:tr w:rsidR="0061108F" w:rsidRPr="003C2AF5" w:rsidTr="0061108F">
        <w:tc>
          <w:tcPr>
            <w:tcW w:w="497" w:type="dxa"/>
            <w:shd w:val="clear" w:color="auto" w:fill="E0E0E0"/>
            <w:vAlign w:val="center"/>
          </w:tcPr>
          <w:p w:rsidR="0061108F" w:rsidRPr="003C2AF5" w:rsidRDefault="0061108F" w:rsidP="0061108F">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772" w:type="dxa"/>
            <w:shd w:val="clear" w:color="auto" w:fill="E0E0E0"/>
            <w:vAlign w:val="center"/>
          </w:tcPr>
          <w:p w:rsidR="0061108F" w:rsidRPr="003C2AF5" w:rsidRDefault="0061108F" w:rsidP="0061108F">
            <w:pPr>
              <w:jc w:val="center"/>
              <w:rPr>
                <w:rFonts w:ascii="Bookman Old Style" w:hAnsi="Bookman Old Style" w:cs="Tahoma"/>
                <w:b/>
                <w:sz w:val="20"/>
              </w:rPr>
            </w:pPr>
            <w:r w:rsidRPr="003C2AF5">
              <w:rPr>
                <w:rFonts w:ascii="Bookman Old Style" w:hAnsi="Bookman Old Style" w:cs="Tahoma"/>
                <w:b/>
                <w:sz w:val="20"/>
              </w:rPr>
              <w:t>Nazwa komponentu</w:t>
            </w:r>
          </w:p>
        </w:tc>
        <w:tc>
          <w:tcPr>
            <w:tcW w:w="8084" w:type="dxa"/>
            <w:shd w:val="clear" w:color="auto" w:fill="E0E0E0"/>
            <w:vAlign w:val="center"/>
          </w:tcPr>
          <w:p w:rsidR="0061108F" w:rsidRPr="003C2AF5" w:rsidRDefault="0061108F" w:rsidP="0061108F">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 komputerów</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1.</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Typ</w:t>
            </w:r>
          </w:p>
        </w:tc>
        <w:tc>
          <w:tcPr>
            <w:tcW w:w="8084" w:type="dxa"/>
          </w:tcPr>
          <w:p w:rsidR="0061108F" w:rsidRPr="006E59E6" w:rsidRDefault="0061108F" w:rsidP="0061108F">
            <w:pPr>
              <w:outlineLvl w:val="0"/>
              <w:rPr>
                <w:rFonts w:ascii="Bookman Old Style" w:hAnsi="Bookman Old Style" w:cs="Tahoma"/>
                <w:sz w:val="20"/>
              </w:rPr>
            </w:pPr>
            <w:r w:rsidRPr="006E59E6">
              <w:rPr>
                <w:rFonts w:ascii="Bookman Old Style" w:hAnsi="Bookman Old Style" w:cs="Tahoma"/>
                <w:sz w:val="20"/>
              </w:rPr>
              <w:t>Komputer przenośny typu notebook z ekranem 15,6" o rozdzielczości:</w:t>
            </w:r>
          </w:p>
          <w:p w:rsidR="0061108F" w:rsidRPr="006E59E6" w:rsidRDefault="0061108F" w:rsidP="0061108F">
            <w:pPr>
              <w:outlineLvl w:val="0"/>
              <w:rPr>
                <w:rFonts w:ascii="Bookman Old Style" w:hAnsi="Bookman Old Style" w:cs="Tahoma"/>
                <w:sz w:val="20"/>
              </w:rPr>
            </w:pPr>
            <w:r w:rsidRPr="006E59E6">
              <w:rPr>
                <w:rFonts w:ascii="Bookman Old Style" w:hAnsi="Bookman Old Style" w:cs="Tahoma"/>
                <w:sz w:val="20"/>
              </w:rPr>
              <w:t xml:space="preserve">FHD (1920x1080) </w:t>
            </w:r>
          </w:p>
          <w:p w:rsidR="0061108F" w:rsidRPr="006E59E6" w:rsidRDefault="0061108F" w:rsidP="0061108F">
            <w:pPr>
              <w:outlineLvl w:val="0"/>
              <w:rPr>
                <w:rFonts w:ascii="Bookman Old Style" w:hAnsi="Bookman Old Style" w:cs="Tahoma"/>
                <w:sz w:val="20"/>
              </w:rPr>
            </w:pPr>
            <w:r w:rsidRPr="006E59E6">
              <w:rPr>
                <w:rFonts w:ascii="Bookman Old Style" w:hAnsi="Bookman Old Style" w:cs="Tahoma"/>
                <w:sz w:val="20"/>
              </w:rPr>
              <w:t xml:space="preserve">Matryca: IPS w technologii LED przeciwodblaskowa lub matowa, </w:t>
            </w:r>
          </w:p>
          <w:p w:rsidR="0061108F" w:rsidRPr="006E59E6" w:rsidRDefault="0061108F" w:rsidP="0061108F">
            <w:pPr>
              <w:outlineLvl w:val="0"/>
              <w:rPr>
                <w:rFonts w:ascii="Bookman Old Style" w:hAnsi="Bookman Old Style" w:cs="Tahoma"/>
                <w:sz w:val="20"/>
              </w:rPr>
            </w:pPr>
            <w:r w:rsidRPr="006E59E6">
              <w:rPr>
                <w:rFonts w:ascii="Bookman Old Style" w:hAnsi="Bookman Old Style" w:cs="Tahoma"/>
                <w:sz w:val="20"/>
              </w:rPr>
              <w:t xml:space="preserve">jasność min 250 nitów, </w:t>
            </w:r>
          </w:p>
          <w:p w:rsidR="0061108F" w:rsidRPr="006E59E6" w:rsidRDefault="0061108F" w:rsidP="0061108F">
            <w:pPr>
              <w:outlineLvl w:val="0"/>
              <w:rPr>
                <w:rFonts w:ascii="Bookman Old Style" w:hAnsi="Bookman Old Style" w:cs="Tahoma"/>
                <w:b/>
                <w:color w:val="00B050"/>
                <w:sz w:val="20"/>
              </w:rPr>
            </w:pPr>
            <w:r w:rsidRPr="006E59E6">
              <w:rPr>
                <w:rFonts w:ascii="Bookman Old Style" w:hAnsi="Bookman Old Style" w:cs="Tahoma"/>
                <w:sz w:val="20"/>
              </w:rPr>
              <w:t>kontrast min 600:1</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2.</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Zastosowanie</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sz w:val="20"/>
              </w:rPr>
              <w:t>Komputer będzie wykorzystywany dla potrzeb aplikacji biurowych, aplikacji edukacyjnych, aplika</w:t>
            </w:r>
            <w:r>
              <w:rPr>
                <w:rFonts w:ascii="Bookman Old Style" w:hAnsi="Bookman Old Style" w:cs="Tahoma"/>
                <w:sz w:val="20"/>
              </w:rPr>
              <w:t>cji obliczeniowych, dostępu do I</w:t>
            </w:r>
            <w:r w:rsidRPr="006E59E6">
              <w:rPr>
                <w:rFonts w:ascii="Bookman Old Style" w:hAnsi="Bookman Old Style" w:cs="Tahoma"/>
                <w:sz w:val="20"/>
              </w:rPr>
              <w:t>nternetu oraz poczty elektronicznej, jako lokalna baza danych, stacja programistyczna</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3.</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Procesor</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 xml:space="preserve">Zaoferowany procesor musi uzyskiwać jednocześnie w teście Passmark CPU Mark </w:t>
            </w:r>
            <w:r>
              <w:rPr>
                <w:rFonts w:ascii="Bookman Old Style" w:hAnsi="Bookman Old Style" w:cs="Tahoma"/>
                <w:bCs/>
                <w:sz w:val="20"/>
              </w:rPr>
              <w:t>na dzień 28</w:t>
            </w:r>
            <w:r w:rsidRPr="006E59E6">
              <w:rPr>
                <w:rFonts w:ascii="Bookman Old Style" w:hAnsi="Bookman Old Style" w:cs="Tahoma"/>
                <w:bCs/>
                <w:sz w:val="20"/>
              </w:rPr>
              <w:t xml:space="preserve">.02.2022 wynik min.: </w:t>
            </w:r>
            <w:r w:rsidRPr="006E59E6">
              <w:rPr>
                <w:rFonts w:ascii="Bookman Old Style" w:hAnsi="Bookman Old Style" w:cs="Tahoma"/>
                <w:b/>
                <w:bCs/>
                <w:color w:val="00B050"/>
                <w:sz w:val="20"/>
              </w:rPr>
              <w:t>10000</w:t>
            </w:r>
            <w:r w:rsidRPr="006E59E6">
              <w:rPr>
                <w:rFonts w:ascii="Bookman Old Style" w:hAnsi="Bookman Old Style" w:cs="Tahoma"/>
                <w:bCs/>
                <w:sz w:val="20"/>
              </w:rPr>
              <w:t xml:space="preserve"> punktów (wynik zaproponowanego procesora musi znajdować się na stronie </w:t>
            </w:r>
            <w:hyperlink r:id="rId48" w:history="1">
              <w:r w:rsidRPr="006E59E6">
                <w:rPr>
                  <w:rStyle w:val="Hipercze"/>
                  <w:rFonts w:ascii="Bookman Old Style" w:hAnsi="Bookman Old Style" w:cs="Tahoma"/>
                  <w:sz w:val="20"/>
                </w:rPr>
                <w:t>http://www.cpubenchmark.net</w:t>
              </w:r>
            </w:hyperlink>
            <w:r w:rsidRPr="006E59E6">
              <w:rPr>
                <w:rFonts w:ascii="Bookman Old Style" w:hAnsi="Bookman Old Style" w:cs="Tahoma"/>
                <w:bCs/>
                <w:sz w:val="20"/>
              </w:rPr>
              <w:t xml:space="preserve"> ) – wydruk ze strony należy dołączyć do oferty. </w:t>
            </w:r>
            <w:r w:rsidRPr="006E59E6">
              <w:rPr>
                <w:rFonts w:ascii="Bookman Old Style" w:hAnsi="Bookman Old Style" w:cs="Tahoma"/>
                <w:bCs/>
                <w:sz w:val="20"/>
              </w:rPr>
              <w:br/>
            </w:r>
          </w:p>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 xml:space="preserve">W przypadku użycia przez oferenta testów wydajności Zamawiający zastrzega sobie, iż w celu sprawdzenia poprawności przeprowadzenia testów oferent musi dostarczyć zamawiającemu oprogramowanie testujące, oba </w:t>
            </w:r>
            <w:r w:rsidRPr="006E59E6">
              <w:rPr>
                <w:rFonts w:ascii="Bookman Old Style" w:hAnsi="Bookman Old Style" w:cs="Tahoma"/>
                <w:bCs/>
                <w:sz w:val="20"/>
              </w:rPr>
              <w:lastRenderedPageBreak/>
              <w:t>równoważne porównywalne zestawy oraz dokładny opis użytych testów wraz z wynikami w celu ich sprawdzenia w terminie nie dłuższym niż 3 dni od otrzymania zawiadomienia od zamawiającego.</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lastRenderedPageBreak/>
              <w:t>4.</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Pamięć operacyjna RAM</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
                <w:bCs/>
                <w:color w:val="00B050"/>
                <w:sz w:val="20"/>
              </w:rPr>
              <w:t xml:space="preserve">1 x 8GB DDR4-3200, </w:t>
            </w:r>
            <w:r w:rsidRPr="006E59E6">
              <w:rPr>
                <w:rFonts w:ascii="Bookman Old Style" w:hAnsi="Bookman Old Style" w:cs="Tahoma"/>
                <w:bCs/>
                <w:sz w:val="20"/>
              </w:rPr>
              <w:t>min. jeden slot wolny na dalszą rozbudowę,</w:t>
            </w:r>
            <w:r w:rsidRPr="006E59E6">
              <w:rPr>
                <w:rFonts w:ascii="Bookman Old Style" w:hAnsi="Bookman Old Style" w:cs="Tahoma"/>
                <w:b/>
                <w:bCs/>
                <w:color w:val="00B050"/>
                <w:sz w:val="20"/>
              </w:rPr>
              <w:t xml:space="preserve"> </w:t>
            </w:r>
            <w:r w:rsidRPr="006E59E6">
              <w:rPr>
                <w:rFonts w:ascii="Bookman Old Style" w:hAnsi="Bookman Old Style" w:cs="Tahoma"/>
                <w:bCs/>
                <w:sz w:val="20"/>
              </w:rPr>
              <w:t xml:space="preserve">możliwość rozbudowy do min 16GB </w:t>
            </w:r>
          </w:p>
          <w:p w:rsidR="0061108F" w:rsidRPr="006E59E6" w:rsidRDefault="0061108F" w:rsidP="0061108F">
            <w:pPr>
              <w:rPr>
                <w:rFonts w:ascii="Bookman Old Style" w:hAnsi="Bookman Old Style" w:cs="Tahoma"/>
                <w:bCs/>
                <w:sz w:val="20"/>
              </w:rPr>
            </w:pPr>
          </w:p>
          <w:p w:rsidR="0061108F" w:rsidRPr="006E59E6" w:rsidRDefault="0061108F" w:rsidP="0061108F">
            <w:pPr>
              <w:rPr>
                <w:rFonts w:ascii="Bookman Old Style" w:hAnsi="Bookman Old Style" w:cs="Tahoma"/>
                <w:b/>
                <w:bCs/>
                <w:color w:val="00B050"/>
                <w:sz w:val="20"/>
              </w:rPr>
            </w:pPr>
          </w:p>
        </w:tc>
      </w:tr>
      <w:tr w:rsidR="0061108F" w:rsidRPr="007177E7"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5.</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Parametry pamieci masowej</w:t>
            </w:r>
          </w:p>
        </w:tc>
        <w:tc>
          <w:tcPr>
            <w:tcW w:w="8084" w:type="dxa"/>
          </w:tcPr>
          <w:p w:rsidR="0061108F" w:rsidRPr="0061108F" w:rsidRDefault="0061108F" w:rsidP="009147C4">
            <w:pPr>
              <w:pStyle w:val="Akapitzlist"/>
              <w:numPr>
                <w:ilvl w:val="2"/>
                <w:numId w:val="35"/>
              </w:numPr>
              <w:rPr>
                <w:rFonts w:ascii="Bookman Old Style" w:hAnsi="Bookman Old Style" w:cs="Tahoma"/>
                <w:b/>
                <w:bCs/>
                <w:color w:val="00B050"/>
                <w:sz w:val="20"/>
              </w:rPr>
            </w:pPr>
            <w:r w:rsidRPr="0061108F">
              <w:rPr>
                <w:rFonts w:ascii="Bookman Old Style" w:hAnsi="Bookman Old Style" w:cs="Tahoma"/>
                <w:b/>
                <w:bCs/>
                <w:color w:val="00B050"/>
                <w:sz w:val="20"/>
              </w:rPr>
              <w:t xml:space="preserve"> SSD M.2 NVMe, </w:t>
            </w:r>
            <w:r w:rsidRPr="0061108F">
              <w:rPr>
                <w:rFonts w:ascii="Bookman Old Style" w:hAnsi="Bookman Old Style" w:cs="Tahoma"/>
                <w:bCs/>
                <w:sz w:val="20"/>
              </w:rPr>
              <w:t xml:space="preserve">możliwość rozbudowy o drugi dysk SATA 2,5” </w:t>
            </w:r>
          </w:p>
          <w:p w:rsidR="0061108F" w:rsidRPr="006E59E6" w:rsidRDefault="0061108F" w:rsidP="0061108F">
            <w:pPr>
              <w:rPr>
                <w:rFonts w:ascii="Bookman Old Style" w:hAnsi="Bookman Old Style" w:cs="Tahoma"/>
                <w:b/>
                <w:bCs/>
                <w:color w:val="00B050"/>
                <w:sz w:val="20"/>
              </w:rPr>
            </w:pPr>
          </w:p>
        </w:tc>
      </w:tr>
      <w:tr w:rsidR="0061108F" w:rsidRPr="0072622A"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6.</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Karta graficzna</w:t>
            </w:r>
          </w:p>
        </w:tc>
        <w:tc>
          <w:tcPr>
            <w:tcW w:w="8084" w:type="dxa"/>
          </w:tcPr>
          <w:p w:rsidR="0061108F" w:rsidRPr="006E59E6" w:rsidRDefault="0061108F" w:rsidP="0061108F">
            <w:pPr>
              <w:rPr>
                <w:rFonts w:ascii="Bookman Old Style" w:hAnsi="Bookman Old Style" w:cs="Tahoma"/>
                <w:b/>
                <w:color w:val="00B050"/>
                <w:sz w:val="20"/>
              </w:rPr>
            </w:pPr>
            <w:r w:rsidRPr="006E59E6">
              <w:rPr>
                <w:rFonts w:ascii="Bookman Old Style" w:hAnsi="Bookman Old Style" w:cs="Tahoma"/>
                <w:sz w:val="20"/>
              </w:rPr>
              <w:t xml:space="preserve">Zintegrowana w procesorze z możliwością dynamicznego przydzielenia pamięci systemowej, ze sprzętowym wsparciem dla DirectX 12, osiągająca w teście Average G3D Mark wynik na poziomie min.: </w:t>
            </w:r>
            <w:r w:rsidRPr="006E59E6">
              <w:rPr>
                <w:rFonts w:ascii="Bookman Old Style" w:hAnsi="Bookman Old Style" w:cs="Tahoma"/>
                <w:b/>
                <w:color w:val="00B050"/>
                <w:sz w:val="20"/>
              </w:rPr>
              <w:t>1640</w:t>
            </w:r>
            <w:r w:rsidRPr="006E59E6">
              <w:rPr>
                <w:rFonts w:ascii="Bookman Old Style" w:hAnsi="Bookman Old Style" w:cs="Tahoma"/>
                <w:sz w:val="20"/>
              </w:rPr>
              <w:t xml:space="preserve"> punktów </w:t>
            </w:r>
            <w:r w:rsidRPr="006E59E6">
              <w:rPr>
                <w:rFonts w:ascii="Bookman Old Style" w:hAnsi="Bookman Old Style" w:cs="Tahoma"/>
                <w:bCs/>
                <w:sz w:val="20"/>
              </w:rPr>
              <w:t xml:space="preserve">(wynik zaproponowanej grafiki musi znajdować się na stronie </w:t>
            </w:r>
            <w:hyperlink r:id="rId49" w:history="1">
              <w:r w:rsidRPr="006E59E6">
                <w:rPr>
                  <w:rStyle w:val="Hipercze"/>
                  <w:rFonts w:ascii="Bookman Old Style" w:hAnsi="Bookman Old Style" w:cs="Tahoma"/>
                  <w:sz w:val="20"/>
                </w:rPr>
                <w:t>http://www.videocardbenchmark.net</w:t>
              </w:r>
            </w:hyperlink>
            <w:r w:rsidRPr="006E59E6">
              <w:rPr>
                <w:rFonts w:ascii="Bookman Old Style" w:hAnsi="Bookman Old Style" w:cs="Tahoma"/>
                <w:bCs/>
                <w:sz w:val="20"/>
              </w:rPr>
              <w:t>) – wydruk ze strony należy dołączyć do oferty</w:t>
            </w:r>
          </w:p>
        </w:tc>
      </w:tr>
      <w:tr w:rsidR="0061108F" w:rsidRPr="003C48B4"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7.</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Wyposażenie multimedialne</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Karta dźwiękowa stereo, wbudowane 2 głośniki (stereo)</w:t>
            </w:r>
          </w:p>
          <w:p w:rsidR="0061108F" w:rsidRPr="006E59E6" w:rsidRDefault="0061108F" w:rsidP="0061108F">
            <w:pPr>
              <w:rPr>
                <w:rFonts w:ascii="Bookman Old Style" w:hAnsi="Bookman Old Style" w:cs="Tahoma"/>
                <w:b/>
                <w:color w:val="00B050"/>
                <w:sz w:val="20"/>
              </w:rPr>
            </w:pPr>
            <w:r w:rsidRPr="006E59E6">
              <w:rPr>
                <w:rFonts w:ascii="Bookman Old Style" w:hAnsi="Bookman Old Style" w:cs="Tahoma"/>
                <w:bCs/>
                <w:sz w:val="20"/>
              </w:rPr>
              <w:t xml:space="preserve">Wbudowany w obudowę matrycy mikrofon wraz z kamerą </w:t>
            </w:r>
            <w:r w:rsidRPr="006E59E6">
              <w:rPr>
                <w:rFonts w:ascii="Bookman Old Style" w:hAnsi="Bookman Old Style" w:cs="Tahoma"/>
                <w:b/>
                <w:color w:val="00B050"/>
                <w:sz w:val="20"/>
              </w:rPr>
              <w:t xml:space="preserve">HD </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8.</w:t>
            </w:r>
          </w:p>
        </w:tc>
        <w:tc>
          <w:tcPr>
            <w:tcW w:w="1772" w:type="dxa"/>
          </w:tcPr>
          <w:p w:rsidR="0061108F" w:rsidRPr="006E59E6" w:rsidRDefault="0061108F" w:rsidP="0061108F">
            <w:pPr>
              <w:ind w:left="360" w:hanging="360"/>
              <w:rPr>
                <w:rFonts w:ascii="Bookman Old Style" w:hAnsi="Bookman Old Style" w:cs="Tahoma"/>
                <w:bCs/>
                <w:color w:val="000000"/>
                <w:sz w:val="20"/>
              </w:rPr>
            </w:pPr>
            <w:r w:rsidRPr="006E59E6">
              <w:rPr>
                <w:rFonts w:ascii="Bookman Old Style" w:hAnsi="Bookman Old Style" w:cs="Tahoma"/>
                <w:bCs/>
                <w:color w:val="000000"/>
                <w:sz w:val="20"/>
              </w:rPr>
              <w:t>Wymagania dotyczące baterii i zasilania</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 xml:space="preserve">Wspierająca funkcję szybkiego ładowania. </w:t>
            </w:r>
          </w:p>
          <w:p w:rsidR="0061108F" w:rsidRPr="006E59E6" w:rsidRDefault="0061108F" w:rsidP="0061108F">
            <w:pPr>
              <w:rPr>
                <w:rFonts w:ascii="Bookman Old Style" w:hAnsi="Bookman Old Style" w:cs="Tahoma"/>
                <w:sz w:val="20"/>
              </w:rPr>
            </w:pPr>
            <w:r w:rsidRPr="006E59E6">
              <w:rPr>
                <w:rFonts w:ascii="Bookman Old Style" w:hAnsi="Bookman Old Style" w:cs="Tahoma"/>
                <w:bCs/>
                <w:sz w:val="20"/>
              </w:rPr>
              <w:t xml:space="preserve">Czas pracy na baterii wg dokumentacji producenta min 10 godzin w teście MobileMark 2018 </w:t>
            </w:r>
          </w:p>
        </w:tc>
      </w:tr>
      <w:tr w:rsidR="0061108F" w:rsidRPr="008D155B"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9.</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Zgodność z systemami operacyjnymi i standardami</w:t>
            </w:r>
          </w:p>
        </w:tc>
        <w:tc>
          <w:tcPr>
            <w:tcW w:w="8084" w:type="dxa"/>
          </w:tcPr>
          <w:p w:rsidR="0061108F" w:rsidRPr="006E59E6" w:rsidRDefault="0061108F" w:rsidP="0061108F">
            <w:pPr>
              <w:rPr>
                <w:rFonts w:ascii="Bookman Old Style" w:hAnsi="Bookman Old Style" w:cs="Tahoma"/>
                <w:b/>
                <w:bCs/>
                <w:color w:val="00B050"/>
                <w:sz w:val="20"/>
              </w:rPr>
            </w:pPr>
            <w:r w:rsidRPr="006E59E6">
              <w:rPr>
                <w:rFonts w:ascii="Bookman Old Style" w:hAnsi="Bookman Old Style" w:cs="Tahoma"/>
                <w:bCs/>
                <w:sz w:val="20"/>
              </w:rPr>
              <w:t xml:space="preserve">Zgodność z 64-bitową wersją systemu operacyjnego </w:t>
            </w:r>
            <w:r w:rsidRPr="006E59E6">
              <w:rPr>
                <w:rFonts w:ascii="Bookman Old Style" w:hAnsi="Bookman Old Style" w:cs="Tahoma"/>
                <w:b/>
                <w:color w:val="00B050"/>
                <w:sz w:val="20"/>
              </w:rPr>
              <w:t>Microsoft Windows 11 Home PL</w:t>
            </w:r>
            <w:r w:rsidRPr="006E59E6">
              <w:rPr>
                <w:rFonts w:ascii="Bookman Old Style" w:hAnsi="Bookman Old Style" w:cs="Tahoma"/>
                <w:bCs/>
                <w:sz w:val="20"/>
              </w:rPr>
              <w:t>, zainstalowany system operacyjny niewymagający aktywacji za pomocą telefonu lub Internetu w firmie Microsoft</w:t>
            </w:r>
            <w:r w:rsidRPr="006E59E6">
              <w:rPr>
                <w:rFonts w:ascii="Bookman Old Style" w:hAnsi="Bookman Old Style" w:cs="Tahoma"/>
                <w:b/>
                <w:bCs/>
                <w:color w:val="00B050"/>
                <w:sz w:val="20"/>
              </w:rPr>
              <w:t xml:space="preserve"> </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10.</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Certyfikaty i standardy</w:t>
            </w:r>
          </w:p>
        </w:tc>
        <w:tc>
          <w:tcPr>
            <w:tcW w:w="8084" w:type="dxa"/>
          </w:tcPr>
          <w:p w:rsidR="0061108F" w:rsidRPr="006E59E6" w:rsidRDefault="0061108F" w:rsidP="009147C4">
            <w:pPr>
              <w:widowControl/>
              <w:numPr>
                <w:ilvl w:val="0"/>
                <w:numId w:val="62"/>
              </w:numPr>
              <w:spacing w:line="240" w:lineRule="auto"/>
              <w:rPr>
                <w:rFonts w:ascii="Bookman Old Style" w:hAnsi="Bookman Old Style" w:cs="Tahoma"/>
                <w:bCs/>
                <w:sz w:val="20"/>
              </w:rPr>
            </w:pPr>
            <w:r w:rsidRPr="006E59E6">
              <w:rPr>
                <w:rFonts w:ascii="Bookman Old Style" w:hAnsi="Bookman Old Style" w:cs="Tahoma"/>
                <w:bCs/>
                <w:sz w:val="20"/>
              </w:rPr>
              <w:t>Certyfikat ISO9001:2000 dla producenta sprzętu (należy załączyć do oferty)</w:t>
            </w:r>
          </w:p>
          <w:p w:rsidR="0061108F" w:rsidRPr="006E59E6" w:rsidRDefault="0061108F" w:rsidP="009147C4">
            <w:pPr>
              <w:widowControl/>
              <w:numPr>
                <w:ilvl w:val="0"/>
                <w:numId w:val="62"/>
              </w:numPr>
              <w:spacing w:line="240" w:lineRule="auto"/>
              <w:rPr>
                <w:rFonts w:ascii="Bookman Old Style" w:hAnsi="Bookman Old Style" w:cs="Tahoma"/>
                <w:bCs/>
                <w:sz w:val="20"/>
              </w:rPr>
            </w:pPr>
            <w:r w:rsidRPr="006E59E6">
              <w:rPr>
                <w:rFonts w:ascii="Bookman Old Style" w:hAnsi="Bookman Old Style" w:cs="Tahoma"/>
                <w:bCs/>
                <w:sz w:val="20"/>
              </w:rPr>
              <w:t>Certyfikat ISO 14001 dla producenta sprzętu (należy załączyć do oferty)</w:t>
            </w:r>
          </w:p>
          <w:p w:rsidR="0061108F" w:rsidRPr="006E59E6" w:rsidRDefault="0061108F" w:rsidP="009147C4">
            <w:pPr>
              <w:widowControl/>
              <w:numPr>
                <w:ilvl w:val="0"/>
                <w:numId w:val="62"/>
              </w:numPr>
              <w:spacing w:line="240" w:lineRule="auto"/>
              <w:rPr>
                <w:rFonts w:ascii="Bookman Old Style" w:hAnsi="Bookman Old Style" w:cs="Tahoma"/>
                <w:bCs/>
                <w:sz w:val="20"/>
              </w:rPr>
            </w:pPr>
            <w:r w:rsidRPr="006E59E6">
              <w:rPr>
                <w:rFonts w:ascii="Bookman Old Style" w:hAnsi="Bookman Old Style" w:cs="Tahoma"/>
                <w:bCs/>
                <w:sz w:val="20"/>
              </w:rPr>
              <w:t>Potwierdzenie spełnienia kryteriów środowiskowych, w tym zgodności z dyrektywą RoHS Unii Europejskiej o eliminacji substancji niebezpiecznych w postaci oświadczenia producenta jednostki</w:t>
            </w:r>
          </w:p>
          <w:p w:rsidR="0061108F" w:rsidRPr="006E59E6" w:rsidRDefault="0061108F" w:rsidP="009147C4">
            <w:pPr>
              <w:widowControl/>
              <w:numPr>
                <w:ilvl w:val="0"/>
                <w:numId w:val="62"/>
              </w:numPr>
              <w:spacing w:line="240" w:lineRule="auto"/>
              <w:rPr>
                <w:rFonts w:ascii="Bookman Old Style" w:hAnsi="Bookman Old Style" w:cs="Tahoma"/>
                <w:bCs/>
                <w:sz w:val="20"/>
              </w:rPr>
            </w:pPr>
            <w:r w:rsidRPr="006E59E6">
              <w:rPr>
                <w:rFonts w:ascii="Bookman Old Style" w:hAnsi="Bookman Old Style" w:cs="Tahoma"/>
                <w:bCs/>
                <w:sz w:val="20"/>
              </w:rPr>
              <w:t>Potwierdzenie kompatybilności komputera na stronie Microsoft Windows Hardware Compatibility List na daną platformę systemową (wydruk ze strony)</w:t>
            </w:r>
          </w:p>
          <w:p w:rsidR="0061108F" w:rsidRPr="006E59E6" w:rsidRDefault="0061108F" w:rsidP="009147C4">
            <w:pPr>
              <w:widowControl/>
              <w:numPr>
                <w:ilvl w:val="0"/>
                <w:numId w:val="62"/>
              </w:numPr>
              <w:spacing w:line="240" w:lineRule="auto"/>
              <w:rPr>
                <w:rFonts w:ascii="Bookman Old Style" w:hAnsi="Bookman Old Style" w:cs="Bookman Old Style"/>
                <w:bCs/>
                <w:sz w:val="20"/>
              </w:rPr>
            </w:pPr>
            <w:r w:rsidRPr="006E59E6">
              <w:rPr>
                <w:rFonts w:ascii="Bookman Old Style" w:hAnsi="Bookman Old Style" w:cs="Bookman Old Style"/>
                <w:bCs/>
                <w:sz w:val="20"/>
              </w:rPr>
              <w:t xml:space="preserve">Certyfikat EPEAT 2019 na poziomie SILVER dla Polski </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 xml:space="preserve">Wymagany wpis dotyczący oferowanej stacji dostępowej w internetowym katalogu </w:t>
            </w:r>
            <w:hyperlink r:id="rId50" w:history="1">
              <w:r w:rsidRPr="006E59E6">
                <w:rPr>
                  <w:rStyle w:val="Hipercze"/>
                  <w:rFonts w:ascii="Bookman Old Style" w:hAnsi="Bookman Old Style" w:cs="Tahoma"/>
                  <w:sz w:val="20"/>
                </w:rPr>
                <w:t>http://www.epeat.net</w:t>
              </w:r>
            </w:hyperlink>
            <w:r w:rsidRPr="006E59E6">
              <w:rPr>
                <w:rFonts w:ascii="Bookman Old Style" w:hAnsi="Bookman Old Style" w:cs="Tahoma"/>
                <w:bCs/>
                <w:sz w:val="20"/>
              </w:rPr>
              <w:t xml:space="preserve"> - dopuszcza się wydruk ze strony internetowej</w:t>
            </w:r>
          </w:p>
          <w:p w:rsidR="0061108F" w:rsidRPr="006E59E6" w:rsidRDefault="0061108F" w:rsidP="009147C4">
            <w:pPr>
              <w:widowControl/>
              <w:numPr>
                <w:ilvl w:val="0"/>
                <w:numId w:val="62"/>
              </w:numPr>
              <w:spacing w:line="240" w:lineRule="auto"/>
              <w:rPr>
                <w:rFonts w:ascii="Bookman Old Style" w:hAnsi="Bookman Old Style" w:cs="Tahoma"/>
                <w:bCs/>
                <w:sz w:val="20"/>
              </w:rPr>
            </w:pPr>
            <w:r w:rsidRPr="006E59E6">
              <w:rPr>
                <w:rFonts w:ascii="Bookman Old Style" w:hAnsi="Bookman Old Style" w:cs="Tahoma"/>
                <w:bCs/>
                <w:sz w:val="20"/>
              </w:rPr>
              <w:t>Certyfikat EnergyStar 8.0 – komputer musi znajdowac się na liście zgodności dostępnej na stronie</w:t>
            </w:r>
            <w:r w:rsidRPr="006E59E6">
              <w:rPr>
                <w:rFonts w:ascii="Bookman Old Style" w:hAnsi="Bookman Old Style" w:cs="Tahoma"/>
                <w:bCs/>
                <w:color w:val="FF0000"/>
                <w:sz w:val="20"/>
              </w:rPr>
              <w:t xml:space="preserve"> </w:t>
            </w:r>
            <w:hyperlink r:id="rId51" w:history="1">
              <w:r w:rsidRPr="006E59E6">
                <w:rPr>
                  <w:rStyle w:val="Hipercze"/>
                  <w:rFonts w:ascii="Bookman Old Style" w:hAnsi="Bookman Old Style" w:cs="Tahoma"/>
                  <w:sz w:val="20"/>
                </w:rPr>
                <w:t>www.energystar.gov</w:t>
              </w:r>
            </w:hyperlink>
            <w:r w:rsidRPr="006E59E6">
              <w:rPr>
                <w:rFonts w:ascii="Bookman Old Style" w:hAnsi="Bookman Old Style" w:cs="Tahoma"/>
                <w:bCs/>
                <w:color w:val="FF0000"/>
                <w:sz w:val="20"/>
              </w:rPr>
              <w:t xml:space="preserve"> </w:t>
            </w:r>
          </w:p>
        </w:tc>
      </w:tr>
      <w:tr w:rsidR="0061108F" w:rsidRPr="00772588" w:rsidTr="0061108F">
        <w:tc>
          <w:tcPr>
            <w:tcW w:w="497" w:type="dxa"/>
          </w:tcPr>
          <w:p w:rsidR="0061108F" w:rsidRPr="006E59E6" w:rsidRDefault="0061108F" w:rsidP="0061108F">
            <w:pPr>
              <w:widowControl/>
              <w:spacing w:line="240" w:lineRule="auto"/>
              <w:ind w:left="0" w:firstLine="0"/>
              <w:rPr>
                <w:rFonts w:ascii="Bookman Old Style" w:hAnsi="Bookman Old Style" w:cs="Tahoma"/>
                <w:bCs/>
                <w:i/>
                <w:sz w:val="20"/>
              </w:rPr>
            </w:pPr>
            <w:r>
              <w:rPr>
                <w:rFonts w:ascii="Bookman Old Style" w:hAnsi="Bookman Old Style" w:cs="Tahoma"/>
                <w:bCs/>
                <w:i/>
                <w:sz w:val="20"/>
              </w:rPr>
              <w:t>11.</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Ergonomia</w:t>
            </w:r>
          </w:p>
        </w:tc>
        <w:tc>
          <w:tcPr>
            <w:tcW w:w="8084" w:type="dxa"/>
          </w:tcPr>
          <w:p w:rsidR="0061108F" w:rsidRPr="006E59E6" w:rsidRDefault="0061108F" w:rsidP="0061108F">
            <w:pPr>
              <w:rPr>
                <w:rFonts w:ascii="Bookman Old Style" w:hAnsi="Bookman Old Style" w:cs="Tahoma"/>
                <w:bCs/>
                <w:i/>
                <w:strike/>
                <w:color w:val="FF0000"/>
                <w:sz w:val="20"/>
              </w:rPr>
            </w:pPr>
            <w:r w:rsidRPr="006E59E6">
              <w:rPr>
                <w:rFonts w:ascii="Bookman Old Style" w:hAnsi="Bookman Old Style" w:cs="Tahoma"/>
                <w:b/>
                <w:color w:val="00B050"/>
                <w:sz w:val="20"/>
              </w:rPr>
              <w:t>Głośność</w:t>
            </w:r>
            <w:r w:rsidRPr="006E59E6">
              <w:rPr>
                <w:rFonts w:ascii="Bookman Old Style" w:hAnsi="Bookman Old Style" w:cs="Tahoma"/>
                <w:bCs/>
                <w:sz w:val="20"/>
              </w:rPr>
              <w:t xml:space="preserve"> jednostki centralnej mierzona zgodnie z normą ISO 7779 oraz wykazana zgodnie z normą ISO 9296 w pozycji operatora w trybie (IDLE) wynosząca </w:t>
            </w:r>
            <w:r w:rsidRPr="006E59E6">
              <w:rPr>
                <w:rFonts w:ascii="Bookman Old Style" w:hAnsi="Bookman Old Style" w:cs="Tahoma"/>
                <w:b/>
                <w:color w:val="00B050"/>
                <w:sz w:val="20"/>
              </w:rPr>
              <w:t>maksymalnie 26dB</w:t>
            </w:r>
            <w:r w:rsidRPr="006E59E6">
              <w:rPr>
                <w:rFonts w:ascii="Bookman Old Style" w:hAnsi="Bookman Old Style" w:cs="Tahoma"/>
                <w:bCs/>
                <w:sz w:val="20"/>
              </w:rPr>
              <w:t xml:space="preserve"> (wartość do zweryfikowania w dokumentacji technicznej komputera oraz oświadczenia producenta).</w:t>
            </w:r>
          </w:p>
        </w:tc>
      </w:tr>
      <w:tr w:rsidR="0061108F" w:rsidRPr="003C2AF5" w:rsidTr="0061108F">
        <w:tc>
          <w:tcPr>
            <w:tcW w:w="497" w:type="dxa"/>
          </w:tcPr>
          <w:p w:rsidR="0061108F" w:rsidRPr="006E59E6" w:rsidRDefault="0061108F" w:rsidP="0061108F">
            <w:pPr>
              <w:widowControl/>
              <w:spacing w:line="240" w:lineRule="auto"/>
              <w:ind w:left="0" w:firstLine="0"/>
              <w:rPr>
                <w:rFonts w:ascii="Bookman Old Style" w:hAnsi="Bookman Old Style" w:cs="Tahoma"/>
                <w:bCs/>
                <w:sz w:val="20"/>
              </w:rPr>
            </w:pPr>
            <w:r>
              <w:rPr>
                <w:rFonts w:ascii="Bookman Old Style" w:hAnsi="Bookman Old Style" w:cs="Tahoma"/>
                <w:bCs/>
                <w:sz w:val="20"/>
              </w:rPr>
              <w:t>12.</w:t>
            </w: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Obudowa</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 xml:space="preserve">Waga max </w:t>
            </w:r>
            <w:r w:rsidRPr="006E59E6">
              <w:rPr>
                <w:rFonts w:ascii="Bookman Old Style" w:hAnsi="Bookman Old Style" w:cs="Tahoma"/>
                <w:b/>
                <w:bCs/>
                <w:color w:val="00B050"/>
                <w:sz w:val="20"/>
              </w:rPr>
              <w:t>1.75</w:t>
            </w:r>
            <w:r w:rsidRPr="006E59E6">
              <w:rPr>
                <w:rFonts w:ascii="Bookman Old Style" w:hAnsi="Bookman Old Style" w:cs="Tahoma"/>
                <w:bCs/>
                <w:sz w:val="20"/>
              </w:rPr>
              <w:t xml:space="preserve"> kg z baterią </w:t>
            </w:r>
          </w:p>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Dioda sygnalizująca pracę dysku.</w:t>
            </w:r>
          </w:p>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Dioda sygnalizująca stan zasilania.</w:t>
            </w:r>
          </w:p>
        </w:tc>
      </w:tr>
      <w:tr w:rsidR="0061108F" w:rsidRPr="003C2AF5" w:rsidTr="0061108F">
        <w:tc>
          <w:tcPr>
            <w:tcW w:w="497" w:type="dxa"/>
          </w:tcPr>
          <w:p w:rsidR="0061108F" w:rsidRPr="006E59E6" w:rsidRDefault="0061108F" w:rsidP="009147C4">
            <w:pPr>
              <w:widowControl/>
              <w:numPr>
                <w:ilvl w:val="0"/>
                <w:numId w:val="61"/>
              </w:numPr>
              <w:spacing w:line="240" w:lineRule="auto"/>
              <w:rPr>
                <w:rFonts w:ascii="Bookman Old Style" w:hAnsi="Bookman Old Style" w:cs="Tahoma"/>
                <w:bCs/>
                <w:sz w:val="20"/>
              </w:rPr>
            </w:pP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BIOS</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BIOS zgodny z UEFI.</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 xml:space="preserve">Możliwość odczytania z BIOS: </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lastRenderedPageBreak/>
              <w:t>1. Wersji BIOS</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 xml:space="preserve">2. Modelu procesora, prędkości procesora, </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 xml:space="preserve">3. Informacji o ilości pamięci RAM </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4. Informacji o fabrycznie zainstalowanym systemie operacyjnym</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5. Informacji o: numerze seryjnym, ID płyty głównej.</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6. Informacji o preinstalowanym systemie operacyjnym.</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7. Informacji o baterii: numer seryjny oraz data produkcji.</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Możliwość wyłączenia/włączenia: wirtualizacji, z poziomu BIOS bez uruchamiania systemu operacyjnego z dysku twardego komputera lub innych, podłączonych do niego, urządzeń zewnętrznych.</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Funkcja blokowania/odblokowania BOOT-owania stacji roboczej z dysku twardego, zewnętrznych urządzeń oraz sieci bez potrzeby uruchamiania systemu operacyjnego z dysku twardego komputera lub innych, podłączonych do niego, urządzeń zewnętrznych.</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Ustawienia hasła Administratora oraz Power-On bez potrzeby uruchamiania systemu operacyjnego z dysku twardego komputera lub innych, podłączonych do niego, urządzeń zewnętrznych.</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 xml:space="preserve">Możliwość ustawienia hasła na dysk </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Możliwość włączenia/wyłączenia TPM</w:t>
            </w:r>
          </w:p>
          <w:p w:rsidR="0061108F" w:rsidRPr="006E59E6" w:rsidRDefault="0061108F" w:rsidP="009147C4">
            <w:pPr>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Możliwość włączenia/wyłączenia:</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Karty sieciowej LAN</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Karty sieci bezprzewodowej WiFi</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Bluetooth</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Czytnika kart SD</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Mikrofonu</w:t>
            </w:r>
          </w:p>
          <w:p w:rsidR="0061108F" w:rsidRPr="006E59E6" w:rsidRDefault="0061108F" w:rsidP="009147C4">
            <w:pPr>
              <w:pStyle w:val="Akapitzlist"/>
              <w:widowControl/>
              <w:numPr>
                <w:ilvl w:val="1"/>
                <w:numId w:val="61"/>
              </w:numPr>
              <w:spacing w:line="240" w:lineRule="auto"/>
              <w:rPr>
                <w:rFonts w:ascii="Bookman Old Style" w:hAnsi="Bookman Old Style" w:cs="Tahoma"/>
                <w:bCs/>
                <w:sz w:val="20"/>
              </w:rPr>
            </w:pPr>
            <w:r w:rsidRPr="006E59E6">
              <w:rPr>
                <w:rFonts w:ascii="Bookman Old Style" w:hAnsi="Bookman Old Style" w:cs="Tahoma"/>
                <w:bCs/>
                <w:sz w:val="20"/>
              </w:rPr>
              <w:t>Możliwość ustawienia pracy portów USB podczas POST w tryb:</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Zezwól na działanie wszystkich portów</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Zezwól na działanie tylko klawiatury i myszki podłączonej do portów USB</w:t>
            </w:r>
          </w:p>
          <w:p w:rsidR="0061108F" w:rsidRPr="006E59E6" w:rsidRDefault="0061108F" w:rsidP="009147C4">
            <w:pPr>
              <w:pStyle w:val="Akapitzlist"/>
              <w:widowControl/>
              <w:numPr>
                <w:ilvl w:val="2"/>
                <w:numId w:val="61"/>
              </w:numPr>
              <w:spacing w:line="240" w:lineRule="auto"/>
              <w:rPr>
                <w:rFonts w:ascii="Bookman Old Style" w:hAnsi="Bookman Old Style" w:cs="Tahoma"/>
                <w:bCs/>
                <w:sz w:val="20"/>
              </w:rPr>
            </w:pPr>
            <w:r w:rsidRPr="006E59E6">
              <w:rPr>
                <w:rFonts w:ascii="Bookman Old Style" w:hAnsi="Bookman Old Style" w:cs="Tahoma"/>
                <w:bCs/>
                <w:sz w:val="20"/>
              </w:rPr>
              <w:t>Zezwól na wszystkie urządzenia oprócz pamięci masowych i hubów USB</w:t>
            </w:r>
          </w:p>
        </w:tc>
      </w:tr>
      <w:tr w:rsidR="0061108F" w:rsidRPr="00C56968" w:rsidTr="0061108F">
        <w:tc>
          <w:tcPr>
            <w:tcW w:w="497" w:type="dxa"/>
          </w:tcPr>
          <w:p w:rsidR="0061108F" w:rsidRPr="006E59E6" w:rsidRDefault="0061108F" w:rsidP="009147C4">
            <w:pPr>
              <w:widowControl/>
              <w:numPr>
                <w:ilvl w:val="0"/>
                <w:numId w:val="61"/>
              </w:numPr>
              <w:spacing w:line="240" w:lineRule="auto"/>
              <w:rPr>
                <w:rFonts w:ascii="Bookman Old Style" w:hAnsi="Bookman Old Style" w:cs="Tahoma"/>
                <w:bCs/>
                <w:sz w:val="20"/>
              </w:rPr>
            </w:pP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Bezpieczeństwo</w:t>
            </w:r>
          </w:p>
        </w:tc>
        <w:tc>
          <w:tcPr>
            <w:tcW w:w="8084" w:type="dxa"/>
          </w:tcPr>
          <w:p w:rsidR="0061108F" w:rsidRPr="006E59E6" w:rsidRDefault="0061108F" w:rsidP="0061108F">
            <w:pPr>
              <w:rPr>
                <w:rFonts w:ascii="Bookman Old Style" w:hAnsi="Bookman Old Style" w:cs="Tahoma"/>
                <w:bCs/>
                <w:sz w:val="20"/>
                <w:lang w:val="en-US"/>
              </w:rPr>
            </w:pPr>
            <w:r w:rsidRPr="006E59E6">
              <w:rPr>
                <w:rFonts w:ascii="Bookman Old Style" w:hAnsi="Bookman Old Style" w:cs="Tahoma"/>
                <w:bCs/>
                <w:sz w:val="20"/>
                <w:lang w:val="en-US"/>
              </w:rPr>
              <w:t>FW TPM 2.0</w:t>
            </w:r>
          </w:p>
          <w:p w:rsidR="0061108F" w:rsidRPr="006E59E6" w:rsidRDefault="0061108F" w:rsidP="0061108F">
            <w:pPr>
              <w:rPr>
                <w:rFonts w:ascii="Bookman Old Style" w:hAnsi="Bookman Old Style" w:cs="Tahoma"/>
                <w:bCs/>
                <w:sz w:val="20"/>
                <w:lang w:val="en-US"/>
              </w:rPr>
            </w:pPr>
          </w:p>
        </w:tc>
      </w:tr>
      <w:tr w:rsidR="0061108F" w:rsidRPr="00C56968" w:rsidTr="0061108F">
        <w:tc>
          <w:tcPr>
            <w:tcW w:w="497" w:type="dxa"/>
          </w:tcPr>
          <w:p w:rsidR="0061108F" w:rsidRPr="006E59E6" w:rsidRDefault="0061108F" w:rsidP="009147C4">
            <w:pPr>
              <w:widowControl/>
              <w:numPr>
                <w:ilvl w:val="0"/>
                <w:numId w:val="61"/>
              </w:numPr>
              <w:spacing w:line="240" w:lineRule="auto"/>
              <w:rPr>
                <w:rFonts w:ascii="Bookman Old Style" w:hAnsi="Bookman Old Style" w:cs="Tahoma"/>
                <w:bCs/>
                <w:sz w:val="20"/>
              </w:rPr>
            </w:pPr>
          </w:p>
        </w:tc>
        <w:tc>
          <w:tcPr>
            <w:tcW w:w="1772"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Komunikacja i łączność</w:t>
            </w:r>
          </w:p>
        </w:tc>
        <w:tc>
          <w:tcPr>
            <w:tcW w:w="8084" w:type="dxa"/>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WLAN 802.11b/g/n/ac</w:t>
            </w:r>
            <w:r w:rsidRPr="006E59E6">
              <w:rPr>
                <w:rFonts w:ascii="Bookman Old Style" w:hAnsi="Bookman Old Style" w:cs="Tahoma"/>
                <w:b/>
                <w:bCs/>
                <w:color w:val="00B050"/>
                <w:sz w:val="20"/>
              </w:rPr>
              <w:t xml:space="preserve"> </w:t>
            </w:r>
          </w:p>
          <w:p w:rsidR="0061108F" w:rsidRPr="006E59E6" w:rsidRDefault="0061108F" w:rsidP="0061108F">
            <w:pPr>
              <w:rPr>
                <w:rFonts w:ascii="Bookman Old Style" w:hAnsi="Bookman Old Style" w:cs="Tahoma"/>
                <w:bCs/>
                <w:sz w:val="20"/>
                <w:lang w:val="en-US"/>
              </w:rPr>
            </w:pPr>
            <w:r w:rsidRPr="006E59E6">
              <w:rPr>
                <w:rFonts w:ascii="Bookman Old Style" w:hAnsi="Bookman Old Style" w:cs="Tahoma"/>
                <w:bCs/>
                <w:sz w:val="20"/>
              </w:rPr>
              <w:t xml:space="preserve">Bluetooth 5 </w:t>
            </w:r>
          </w:p>
        </w:tc>
      </w:tr>
      <w:tr w:rsidR="0061108F" w:rsidRPr="001B744A" w:rsidTr="0061108F">
        <w:tc>
          <w:tcPr>
            <w:tcW w:w="497" w:type="dxa"/>
            <w:tcBorders>
              <w:top w:val="single" w:sz="4" w:space="0" w:color="auto"/>
              <w:left w:val="single" w:sz="4" w:space="0" w:color="auto"/>
              <w:bottom w:val="single" w:sz="4" w:space="0" w:color="auto"/>
              <w:right w:val="single" w:sz="4" w:space="0" w:color="auto"/>
            </w:tcBorders>
          </w:tcPr>
          <w:p w:rsidR="0061108F" w:rsidRPr="006E59E6" w:rsidRDefault="0061108F" w:rsidP="009147C4">
            <w:pPr>
              <w:widowControl/>
              <w:numPr>
                <w:ilvl w:val="0"/>
                <w:numId w:val="61"/>
              </w:numPr>
              <w:spacing w:line="240" w:lineRule="auto"/>
              <w:rPr>
                <w:rFonts w:ascii="Bookman Old Style" w:hAnsi="Bookman Old Style" w:cs="Tahoma"/>
                <w:bCs/>
                <w:sz w:val="20"/>
              </w:rPr>
            </w:pPr>
          </w:p>
        </w:tc>
        <w:tc>
          <w:tcPr>
            <w:tcW w:w="1772" w:type="dxa"/>
            <w:tcBorders>
              <w:top w:val="single" w:sz="4" w:space="0" w:color="auto"/>
              <w:left w:val="single" w:sz="4" w:space="0" w:color="auto"/>
              <w:bottom w:val="single" w:sz="4" w:space="0" w:color="auto"/>
              <w:right w:val="single" w:sz="4" w:space="0" w:color="auto"/>
            </w:tcBorders>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Wymagania dodatkowe</w:t>
            </w:r>
          </w:p>
        </w:tc>
        <w:tc>
          <w:tcPr>
            <w:tcW w:w="8084" w:type="dxa"/>
            <w:tcBorders>
              <w:top w:val="single" w:sz="4" w:space="0" w:color="auto"/>
              <w:left w:val="single" w:sz="4" w:space="0" w:color="auto"/>
              <w:bottom w:val="single" w:sz="4" w:space="0" w:color="auto"/>
              <w:right w:val="single" w:sz="4" w:space="0" w:color="auto"/>
            </w:tcBorders>
          </w:tcPr>
          <w:p w:rsidR="0061108F" w:rsidRPr="006E59E6" w:rsidRDefault="0061108F" w:rsidP="0061108F">
            <w:pPr>
              <w:rPr>
                <w:rFonts w:ascii="Bookman Old Style" w:hAnsi="Bookman Old Style" w:cs="Tahoma"/>
                <w:bCs/>
                <w:sz w:val="20"/>
              </w:rPr>
            </w:pPr>
            <w:r w:rsidRPr="006E59E6">
              <w:rPr>
                <w:rFonts w:ascii="Bookman Old Style" w:hAnsi="Bookman Old Style"/>
                <w:sz w:val="20"/>
              </w:rPr>
              <w:t xml:space="preserve">Wbudowane porty i złącza: </w:t>
            </w:r>
          </w:p>
          <w:p w:rsidR="0061108F" w:rsidRPr="006E59E6" w:rsidRDefault="0061108F" w:rsidP="0061108F">
            <w:pPr>
              <w:ind w:left="360"/>
              <w:rPr>
                <w:rFonts w:ascii="Bookman Old Style" w:hAnsi="Bookman Old Style"/>
                <w:sz w:val="20"/>
              </w:rPr>
            </w:pPr>
            <w:r w:rsidRPr="006E59E6">
              <w:rPr>
                <w:rFonts w:ascii="Bookman Old Style" w:hAnsi="Bookman Old Style"/>
                <w:sz w:val="20"/>
              </w:rPr>
              <w:t xml:space="preserve">1 x HDMI </w:t>
            </w:r>
          </w:p>
          <w:p w:rsidR="0061108F" w:rsidRPr="006E59E6" w:rsidRDefault="0061108F" w:rsidP="0061108F">
            <w:pPr>
              <w:ind w:left="360"/>
              <w:rPr>
                <w:rFonts w:ascii="Bookman Old Style" w:hAnsi="Bookman Old Style"/>
                <w:sz w:val="20"/>
              </w:rPr>
            </w:pPr>
            <w:r w:rsidRPr="006E59E6">
              <w:rPr>
                <w:rFonts w:ascii="Bookman Old Style" w:hAnsi="Bookman Old Style"/>
                <w:sz w:val="20"/>
              </w:rPr>
              <w:t xml:space="preserve">2 szt USB Typ-A, </w:t>
            </w:r>
          </w:p>
          <w:p w:rsidR="0061108F" w:rsidRPr="006E59E6" w:rsidRDefault="0061108F" w:rsidP="0061108F">
            <w:pPr>
              <w:ind w:left="360"/>
              <w:rPr>
                <w:rFonts w:ascii="Bookman Old Style" w:hAnsi="Bookman Old Style"/>
                <w:sz w:val="20"/>
              </w:rPr>
            </w:pPr>
            <w:r w:rsidRPr="006E59E6">
              <w:rPr>
                <w:rFonts w:ascii="Bookman Old Style" w:hAnsi="Bookman Old Style"/>
                <w:sz w:val="20"/>
              </w:rPr>
              <w:t xml:space="preserve">1 szt USB Typ-C </w:t>
            </w:r>
          </w:p>
          <w:p w:rsidR="0061108F" w:rsidRPr="006E59E6" w:rsidRDefault="0061108F" w:rsidP="0061108F">
            <w:pPr>
              <w:ind w:left="360"/>
              <w:rPr>
                <w:rFonts w:ascii="Bookman Old Style" w:hAnsi="Bookman Old Style" w:cs="Tahoma"/>
                <w:sz w:val="20"/>
              </w:rPr>
            </w:pPr>
            <w:r w:rsidRPr="006E59E6">
              <w:rPr>
                <w:rFonts w:ascii="Bookman Old Style" w:hAnsi="Bookman Old Style"/>
                <w:sz w:val="20"/>
              </w:rPr>
              <w:t>1x RJ-45, 1 x złącze słuchawkowo i mikrofonowe (dopuszcza się złącze typu COMBO),</w:t>
            </w:r>
            <w:r w:rsidRPr="006E59E6">
              <w:rPr>
                <w:rFonts w:ascii="Bookman Old Style" w:hAnsi="Bookman Old Style" w:cs="Tahoma"/>
                <w:sz w:val="20"/>
              </w:rPr>
              <w:t xml:space="preserve"> </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sz w:val="20"/>
              </w:rPr>
              <w:t>czytnik kart multimedialnych SD/SDHC/SDXC,</w:t>
            </w:r>
            <w:r w:rsidRPr="006E59E6">
              <w:rPr>
                <w:rFonts w:ascii="Bookman Old Style" w:hAnsi="Bookman Old Style" w:cs="Tahoma"/>
                <w:b/>
                <w:color w:val="00B050"/>
                <w:sz w:val="20"/>
              </w:rPr>
              <w:t xml:space="preserve"> </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Karta sieciowa LAN 10/100/1000 Ethernet RJ 45 zintegrowana z płytą główną</w:t>
            </w:r>
          </w:p>
          <w:p w:rsidR="0061108F" w:rsidRPr="006E59E6" w:rsidRDefault="0061108F" w:rsidP="0061108F">
            <w:pPr>
              <w:ind w:left="360"/>
              <w:rPr>
                <w:rFonts w:ascii="Bookman Old Style" w:hAnsi="Bookman Old Style" w:cs="Tahoma"/>
                <w:bCs/>
                <w:sz w:val="20"/>
              </w:rPr>
            </w:pPr>
            <w:r w:rsidRPr="006E59E6">
              <w:rPr>
                <w:rFonts w:ascii="Bookman Old Style" w:hAnsi="Bookman Old Style" w:cs="Tahoma"/>
                <w:bCs/>
                <w:sz w:val="20"/>
              </w:rPr>
              <w:t xml:space="preserve">Klawiatura (układ US -QWERTY), min 102 klawisze z wydzieloną strefą klawiszy numerycznych. Touchpad </w:t>
            </w:r>
          </w:p>
          <w:p w:rsidR="0061108F" w:rsidRPr="006E59E6" w:rsidRDefault="0061108F" w:rsidP="0061108F">
            <w:pPr>
              <w:ind w:left="360"/>
              <w:rPr>
                <w:rFonts w:ascii="Bookman Old Style" w:hAnsi="Bookman Old Style" w:cs="Tahoma"/>
                <w:bCs/>
                <w:sz w:val="20"/>
              </w:rPr>
            </w:pPr>
          </w:p>
          <w:p w:rsidR="0061108F" w:rsidRPr="006E59E6" w:rsidRDefault="0061108F" w:rsidP="0061108F">
            <w:pPr>
              <w:rPr>
                <w:rFonts w:ascii="Bookman Old Style" w:hAnsi="Bookman Old Style"/>
                <w:sz w:val="20"/>
              </w:rPr>
            </w:pPr>
            <w:r w:rsidRPr="006E59E6">
              <w:rPr>
                <w:rFonts w:ascii="Bookman Old Style" w:hAnsi="Bookman Old Style"/>
                <w:sz w:val="20"/>
              </w:rPr>
              <w:t>Wymagana ilość i rozmieszczenie portów nie może być osiągnięta w wyniku stosowania konwerterów, przejściówek itp.</w:t>
            </w:r>
          </w:p>
        </w:tc>
      </w:tr>
      <w:tr w:rsidR="0061108F" w:rsidRPr="001B744A" w:rsidTr="0061108F">
        <w:trPr>
          <w:trHeight w:val="50"/>
        </w:trPr>
        <w:tc>
          <w:tcPr>
            <w:tcW w:w="497" w:type="dxa"/>
            <w:tcBorders>
              <w:top w:val="single" w:sz="4" w:space="0" w:color="auto"/>
              <w:left w:val="single" w:sz="4" w:space="0" w:color="auto"/>
              <w:bottom w:val="single" w:sz="4" w:space="0" w:color="auto"/>
              <w:right w:val="single" w:sz="4" w:space="0" w:color="auto"/>
            </w:tcBorders>
          </w:tcPr>
          <w:p w:rsidR="0061108F" w:rsidRPr="006E59E6" w:rsidRDefault="0061108F" w:rsidP="009147C4">
            <w:pPr>
              <w:widowControl/>
              <w:numPr>
                <w:ilvl w:val="0"/>
                <w:numId w:val="61"/>
              </w:numPr>
              <w:spacing w:line="240" w:lineRule="auto"/>
              <w:rPr>
                <w:rFonts w:ascii="Bookman Old Style" w:hAnsi="Bookman Old Style" w:cs="Tahoma"/>
                <w:bCs/>
                <w:sz w:val="20"/>
              </w:rPr>
            </w:pPr>
          </w:p>
        </w:tc>
        <w:tc>
          <w:tcPr>
            <w:tcW w:w="1772" w:type="dxa"/>
            <w:tcBorders>
              <w:top w:val="single" w:sz="4" w:space="0" w:color="auto"/>
              <w:left w:val="single" w:sz="4" w:space="0" w:color="auto"/>
              <w:bottom w:val="single" w:sz="4" w:space="0" w:color="auto"/>
              <w:right w:val="single" w:sz="4" w:space="0" w:color="auto"/>
            </w:tcBorders>
          </w:tcPr>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Warunki gwarancji</w:t>
            </w:r>
          </w:p>
        </w:tc>
        <w:tc>
          <w:tcPr>
            <w:tcW w:w="8084" w:type="dxa"/>
            <w:tcBorders>
              <w:top w:val="single" w:sz="4" w:space="0" w:color="auto"/>
              <w:left w:val="single" w:sz="4" w:space="0" w:color="auto"/>
              <w:bottom w:val="single" w:sz="4" w:space="0" w:color="auto"/>
              <w:right w:val="single" w:sz="4" w:space="0" w:color="auto"/>
            </w:tcBorders>
          </w:tcPr>
          <w:p w:rsidR="0061108F" w:rsidRPr="006E59E6" w:rsidRDefault="0061108F" w:rsidP="0061108F">
            <w:pPr>
              <w:rPr>
                <w:rFonts w:ascii="Bookman Old Style" w:hAnsi="Bookman Old Style" w:cs="Tahoma"/>
                <w:b/>
                <w:bCs/>
                <w:color w:val="00B050"/>
                <w:sz w:val="20"/>
              </w:rPr>
            </w:pPr>
            <w:r w:rsidRPr="006E59E6">
              <w:rPr>
                <w:rFonts w:ascii="Bookman Old Style" w:hAnsi="Bookman Old Style" w:cs="Tahoma"/>
                <w:b/>
                <w:bCs/>
                <w:color w:val="00B050"/>
                <w:sz w:val="20"/>
              </w:rPr>
              <w:t xml:space="preserve">2 letnia gwarancja producenta </w:t>
            </w:r>
          </w:p>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Firma serwisująca musi posiadać ISO 9001:2000 na świadczenie usług serwisowych oraz posiadać autoryzacje producenta komputera – dokumenty potwierdzające załączyć do oferty.</w:t>
            </w:r>
          </w:p>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 xml:space="preserve">Serwis urządzeń musi być realizowany przez Producenta lub Autoryzowanego Partnera Serwisowego Producenta – wymagane dołączenie do oferty </w:t>
            </w:r>
            <w:r w:rsidRPr="006E59E6">
              <w:rPr>
                <w:rFonts w:ascii="Bookman Old Style" w:hAnsi="Bookman Old Style" w:cs="Tahoma"/>
                <w:bCs/>
                <w:sz w:val="20"/>
              </w:rPr>
              <w:lastRenderedPageBreak/>
              <w:t>oświadczenia Wykonawcy potwierdzonego przez Producenta, że serwis będzie realizowany przez Producenta lub Autoryzowanego Partnera Serwisowego Producenta</w:t>
            </w:r>
          </w:p>
          <w:p w:rsidR="0061108F" w:rsidRPr="006E59E6" w:rsidRDefault="0061108F" w:rsidP="0061108F">
            <w:pPr>
              <w:rPr>
                <w:rFonts w:ascii="Bookman Old Style" w:hAnsi="Bookman Old Style" w:cs="Tahoma"/>
                <w:bCs/>
                <w:sz w:val="20"/>
              </w:rPr>
            </w:pPr>
            <w:r w:rsidRPr="006E59E6">
              <w:rPr>
                <w:rFonts w:ascii="Bookman Old Style" w:hAnsi="Bookman Old Style" w:cs="Tahoma"/>
                <w:bCs/>
                <w:sz w:val="20"/>
              </w:rPr>
              <w:t xml:space="preserve">Możliwość weryfikacji </w:t>
            </w:r>
          </w:p>
          <w:p w:rsidR="0061108F" w:rsidRPr="006E59E6" w:rsidRDefault="0061108F" w:rsidP="0061108F">
            <w:pPr>
              <w:rPr>
                <w:rFonts w:ascii="Bookman Old Style" w:hAnsi="Bookman Old Style"/>
                <w:sz w:val="20"/>
              </w:rPr>
            </w:pPr>
            <w:r w:rsidRPr="006E59E6">
              <w:rPr>
                <w:rFonts w:ascii="Bookman Old Style" w:hAnsi="Bookman Old Style"/>
                <w:sz w:val="20"/>
              </w:rPr>
              <w:t xml:space="preserve">Możliwość sprawdzenia konfiguracji sprzętowej komputera oraz warunków gwarancji po podaniu numeru seryjnego </w:t>
            </w:r>
            <w:r w:rsidRPr="006E59E6">
              <w:rPr>
                <w:rFonts w:ascii="Bookman Old Style" w:hAnsi="Bookman Old Style"/>
                <w:bCs/>
                <w:sz w:val="20"/>
              </w:rPr>
              <w:t>bezpośrednio na stronie producenta</w:t>
            </w:r>
            <w:r w:rsidRPr="006E59E6">
              <w:rPr>
                <w:rFonts w:ascii="Bookman Old Style" w:hAnsi="Bookman Old Style"/>
                <w:sz w:val="20"/>
              </w:rPr>
              <w:t>.</w:t>
            </w:r>
          </w:p>
        </w:tc>
      </w:tr>
    </w:tbl>
    <w:p w:rsidR="00FD1806" w:rsidRDefault="00FD1806" w:rsidP="00F27EE3">
      <w:pPr>
        <w:shd w:val="clear" w:color="auto" w:fill="FFFFFF"/>
        <w:spacing w:line="240" w:lineRule="auto"/>
        <w:ind w:left="0" w:right="-210" w:firstLine="0"/>
        <w:rPr>
          <w:rFonts w:ascii="Times New Roman" w:hAnsi="Times New Roman" w:cs="Times New Roman"/>
          <w:b/>
          <w:bCs/>
          <w:u w:val="single"/>
        </w:rPr>
      </w:pPr>
    </w:p>
    <w:p w:rsidR="0061108F" w:rsidRPr="00F27EE3" w:rsidRDefault="0061108F" w:rsidP="00F27EE3">
      <w:pPr>
        <w:ind w:left="1416" w:firstLine="0"/>
        <w:rPr>
          <w:rFonts w:ascii="Times New Roman" w:hAnsi="Times New Roman" w:cs="Times New Roman"/>
          <w:b/>
        </w:rPr>
      </w:pPr>
      <w:r w:rsidRPr="00F27EE3">
        <w:rPr>
          <w:rFonts w:ascii="Times New Roman" w:hAnsi="Times New Roman" w:cs="Times New Roman"/>
          <w:b/>
        </w:rPr>
        <w:t xml:space="preserve">Dostawa 29 szt. komputerów stacjonarnych wraz z systemem operacyjnym równoważnym </w:t>
      </w:r>
      <w:r w:rsidR="00F27EE3">
        <w:rPr>
          <w:rFonts w:ascii="Times New Roman" w:hAnsi="Times New Roman" w:cs="Times New Roman"/>
          <w:b/>
        </w:rPr>
        <w:br/>
      </w:r>
      <w:r w:rsidRPr="00F27EE3">
        <w:rPr>
          <w:rFonts w:ascii="Times New Roman" w:hAnsi="Times New Roman" w:cs="Times New Roman"/>
          <w:b/>
        </w:rPr>
        <w:t>do wymienionego spełniające wymagania, jak niżej:</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592"/>
        <w:gridCol w:w="1645"/>
        <w:gridCol w:w="8226"/>
      </w:tblGrid>
      <w:tr w:rsidR="0061108F" w:rsidRPr="00672246" w:rsidTr="0061108F">
        <w:trPr>
          <w:trHeight w:val="284"/>
        </w:trPr>
        <w:tc>
          <w:tcPr>
            <w:tcW w:w="283" w:type="pct"/>
            <w:shd w:val="clear" w:color="auto" w:fill="auto"/>
            <w:vAlign w:val="center"/>
          </w:tcPr>
          <w:p w:rsidR="0061108F" w:rsidRPr="00672246" w:rsidRDefault="0061108F" w:rsidP="0061108F">
            <w:pPr>
              <w:pStyle w:val="Tabelapozycja"/>
              <w:jc w:val="both"/>
              <w:rPr>
                <w:rFonts w:ascii="Times New Roman" w:eastAsia="Times New Roman" w:hAnsi="Times New Roman"/>
                <w:b/>
                <w:szCs w:val="22"/>
                <w:lang w:eastAsia="en-US"/>
              </w:rPr>
            </w:pPr>
            <w:r w:rsidRPr="00672246">
              <w:rPr>
                <w:rFonts w:ascii="Times New Roman" w:eastAsia="Times New Roman" w:hAnsi="Times New Roman"/>
                <w:b/>
                <w:szCs w:val="22"/>
                <w:lang w:eastAsia="en-US"/>
              </w:rPr>
              <w:t>Lp.</w:t>
            </w:r>
          </w:p>
        </w:tc>
        <w:tc>
          <w:tcPr>
            <w:tcW w:w="786" w:type="pct"/>
            <w:shd w:val="clear" w:color="auto" w:fill="auto"/>
            <w:vAlign w:val="center"/>
          </w:tcPr>
          <w:p w:rsidR="0061108F" w:rsidRPr="00672246" w:rsidRDefault="0061108F" w:rsidP="0061108F">
            <w:pPr>
              <w:jc w:val="both"/>
              <w:rPr>
                <w:rFonts w:ascii="Times New Roman" w:hAnsi="Times New Roman" w:cs="Times New Roman"/>
                <w:b/>
              </w:rPr>
            </w:pPr>
            <w:r w:rsidRPr="00672246">
              <w:rPr>
                <w:rFonts w:ascii="Times New Roman" w:hAnsi="Times New Roman" w:cs="Times New Roman"/>
                <w:b/>
              </w:rPr>
              <w:t>Nazwa komponentu</w:t>
            </w:r>
          </w:p>
        </w:tc>
        <w:tc>
          <w:tcPr>
            <w:tcW w:w="3931" w:type="pct"/>
            <w:shd w:val="clear" w:color="auto" w:fill="auto"/>
            <w:vAlign w:val="center"/>
          </w:tcPr>
          <w:p w:rsidR="0061108F" w:rsidRPr="00672246" w:rsidRDefault="0061108F" w:rsidP="0061108F">
            <w:pPr>
              <w:ind w:left="-71"/>
              <w:jc w:val="both"/>
              <w:rPr>
                <w:rFonts w:ascii="Times New Roman" w:hAnsi="Times New Roman" w:cs="Times New Roman"/>
                <w:b/>
              </w:rPr>
            </w:pPr>
            <w:r w:rsidRPr="00672246">
              <w:rPr>
                <w:rFonts w:ascii="Times New Roman" w:hAnsi="Times New Roman" w:cs="Times New Roman"/>
                <w:b/>
              </w:rPr>
              <w:t>Wymagane minimalne parametry techniczne komputerów</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1.</w:t>
            </w:r>
          </w:p>
        </w:tc>
        <w:tc>
          <w:tcPr>
            <w:tcW w:w="786" w:type="pct"/>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Komputer</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2.</w:t>
            </w:r>
          </w:p>
        </w:tc>
        <w:tc>
          <w:tcPr>
            <w:tcW w:w="786" w:type="pct"/>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Obudowa</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Typu mini tower z obsługą kart PCI Express wyłącznie o wysokim (pełnym) profilu.</w:t>
            </w:r>
          </w:p>
          <w:p w:rsidR="0061108F" w:rsidRPr="00672246" w:rsidRDefault="0061108F" w:rsidP="0061108F">
            <w:pPr>
              <w:rPr>
                <w:rFonts w:ascii="Times New Roman" w:hAnsi="Times New Roman" w:cs="Times New Roman"/>
              </w:rPr>
            </w:pPr>
            <w:r w:rsidRPr="00672246">
              <w:rPr>
                <w:rFonts w:ascii="Times New Roman" w:hAnsi="Times New Roman" w:cs="Times New Roman"/>
              </w:rPr>
              <w:t>Fabrycznie umożliwiająca montaż min. 2 kieszeni: 1 szt. na napęd optyczny (dopuszcza się stosowanie napedów slim) zewnętrzna, 1 szt. 3,5”na standardowy dysk twardy.</w:t>
            </w:r>
          </w:p>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Wyposażona w czytnik kart multimedialnych </w:t>
            </w:r>
          </w:p>
          <w:p w:rsidR="0061108F" w:rsidRPr="00672246" w:rsidRDefault="0061108F" w:rsidP="0061108F">
            <w:pPr>
              <w:jc w:val="both"/>
              <w:rPr>
                <w:rFonts w:ascii="Times New Roman" w:hAnsi="Times New Roman" w:cs="Times New Roman"/>
                <w:bCs/>
              </w:rPr>
            </w:pPr>
            <w:r w:rsidRPr="00672246">
              <w:rPr>
                <w:rFonts w:ascii="Times New Roman" w:hAnsi="Times New Roman" w:cs="Times New Roman"/>
                <w:bCs/>
              </w:rPr>
              <w:t>- Obudowa trwale oznaczona nazwą producenta, nazwą komputera, numerem PN, numerem seryjnym</w:t>
            </w:r>
          </w:p>
          <w:p w:rsidR="0061108F" w:rsidRPr="00672246" w:rsidRDefault="0061108F" w:rsidP="0061108F">
            <w:pPr>
              <w:rPr>
                <w:rFonts w:ascii="Times New Roman" w:eastAsiaTheme="minorHAnsi" w:hAnsi="Times New Roman" w:cs="Times New Roman"/>
              </w:rPr>
            </w:pPr>
            <w:r w:rsidRPr="00672246">
              <w:rPr>
                <w:rFonts w:ascii="Times New Roman" w:hAnsi="Times New Roman" w:cs="Times New Roman"/>
                <w:bCs/>
              </w:rPr>
              <w:t>- Wyposażona w budowany głośnik o mocy min. 2W</w:t>
            </w:r>
            <w:r w:rsidRPr="00672246">
              <w:rPr>
                <w:rFonts w:ascii="Times New Roman" w:eastAsiaTheme="minorHAnsi" w:hAnsi="Times New Roman" w:cs="Times New Roman"/>
              </w:rPr>
              <w:t xml:space="preserve"> </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3.</w:t>
            </w:r>
          </w:p>
        </w:tc>
        <w:tc>
          <w:tcPr>
            <w:tcW w:w="786" w:type="pct"/>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Zasilacz</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Zasilacz maksymalnie 180W o sprawności minimum 85%</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4.</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Chipset</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Dostosowany do zaoferowanego procesora</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5.</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Płyta główna</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Zaprojektowana i wyprodukowana przez producenta komputera.</w:t>
            </w:r>
          </w:p>
          <w:p w:rsidR="0061108F" w:rsidRPr="00672246" w:rsidRDefault="0061108F" w:rsidP="0061108F">
            <w:pPr>
              <w:rPr>
                <w:rFonts w:ascii="Times New Roman" w:hAnsi="Times New Roman" w:cs="Times New Roman"/>
              </w:rPr>
            </w:pPr>
            <w:r w:rsidRPr="00672246">
              <w:rPr>
                <w:rFonts w:ascii="Times New Roman" w:hAnsi="Times New Roman" w:cs="Times New Roman"/>
              </w:rPr>
              <w:t>Wyposażona w złącza min.:</w:t>
            </w:r>
          </w:p>
          <w:p w:rsidR="0061108F" w:rsidRPr="00672246" w:rsidRDefault="0061108F" w:rsidP="009147C4">
            <w:pPr>
              <w:pStyle w:val="Akapitzlist"/>
              <w:widowControl/>
              <w:numPr>
                <w:ilvl w:val="0"/>
                <w:numId w:val="67"/>
              </w:numPr>
              <w:spacing w:line="240" w:lineRule="auto"/>
              <w:contextualSpacing w:val="0"/>
              <w:rPr>
                <w:rFonts w:ascii="Times New Roman" w:hAnsi="Times New Roman"/>
                <w:lang w:val="en-US"/>
              </w:rPr>
            </w:pPr>
            <w:r w:rsidRPr="00672246">
              <w:rPr>
                <w:rFonts w:ascii="Times New Roman" w:hAnsi="Times New Roman"/>
                <w:lang w:val="en-GB"/>
              </w:rPr>
              <w:t>1 x PCI Express 3.0 x</w:t>
            </w:r>
            <w:r w:rsidRPr="00672246">
              <w:rPr>
                <w:rFonts w:ascii="Times New Roman" w:hAnsi="Times New Roman"/>
                <w:lang w:val="en-US"/>
              </w:rPr>
              <w:t>16,</w:t>
            </w:r>
          </w:p>
          <w:p w:rsidR="0061108F" w:rsidRPr="00672246" w:rsidRDefault="0061108F" w:rsidP="009147C4">
            <w:pPr>
              <w:pStyle w:val="Akapitzlist"/>
              <w:widowControl/>
              <w:numPr>
                <w:ilvl w:val="0"/>
                <w:numId w:val="67"/>
              </w:numPr>
              <w:spacing w:line="240" w:lineRule="auto"/>
              <w:contextualSpacing w:val="0"/>
              <w:rPr>
                <w:rFonts w:ascii="Times New Roman" w:hAnsi="Times New Roman"/>
                <w:lang w:val="en-US"/>
              </w:rPr>
            </w:pPr>
            <w:r w:rsidRPr="00672246">
              <w:rPr>
                <w:rFonts w:ascii="Times New Roman" w:hAnsi="Times New Roman"/>
                <w:lang w:val="en-GB"/>
              </w:rPr>
              <w:t>1 x PCI Express 3.0 x1,</w:t>
            </w:r>
          </w:p>
          <w:p w:rsidR="0061108F" w:rsidRPr="00672246" w:rsidRDefault="0061108F" w:rsidP="009147C4">
            <w:pPr>
              <w:pStyle w:val="Akapitzlist"/>
              <w:widowControl/>
              <w:numPr>
                <w:ilvl w:val="0"/>
                <w:numId w:val="67"/>
              </w:numPr>
              <w:spacing w:line="240" w:lineRule="auto"/>
              <w:contextualSpacing w:val="0"/>
              <w:rPr>
                <w:rFonts w:ascii="Times New Roman" w:hAnsi="Times New Roman"/>
              </w:rPr>
            </w:pPr>
            <w:r w:rsidRPr="00672246">
              <w:rPr>
                <w:rFonts w:ascii="Times New Roman" w:hAnsi="Times New Roman"/>
              </w:rPr>
              <w:t>2 x M.2 z czego min. 1 przeznaczona dla dysku SSD z obsługą PCIe NVMe</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6.</w:t>
            </w:r>
          </w:p>
        </w:tc>
        <w:tc>
          <w:tcPr>
            <w:tcW w:w="786" w:type="pct"/>
          </w:tcPr>
          <w:p w:rsidR="0061108F" w:rsidRPr="00672246" w:rsidRDefault="0061108F" w:rsidP="0061108F">
            <w:pPr>
              <w:rPr>
                <w:rFonts w:ascii="Times New Roman" w:hAnsi="Times New Roman" w:cs="Times New Roman"/>
                <w:bCs/>
              </w:rPr>
            </w:pPr>
            <w:r w:rsidRPr="00672246">
              <w:rPr>
                <w:rFonts w:ascii="Times New Roman" w:hAnsi="Times New Roman" w:cs="Times New Roman"/>
              </w:rPr>
              <w:t>Procesor</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Procesor wielordzeniowy ze zintegrowaną grafiką, zaprojektowany do pracy w komputerach stacjonarnych klasy x86, o wydajności liczonej w punktach równej lub wyższej niż 13000 punktów na podstawie PerformanceTest w teście CPU Mark według wyników Avarage CPU Mark opublikowanych na http://www.cpubenchmark.net/. Wykonawca w składanej ofercie winien podać dokładny model oferowanego podzespołu.</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7.</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Pamięć operacyjna</w:t>
            </w:r>
          </w:p>
        </w:tc>
        <w:tc>
          <w:tcPr>
            <w:tcW w:w="3931" w:type="pct"/>
          </w:tcPr>
          <w:p w:rsidR="0061108F" w:rsidRPr="00672246" w:rsidRDefault="0061108F" w:rsidP="0061108F">
            <w:pPr>
              <w:jc w:val="both"/>
              <w:rPr>
                <w:rFonts w:ascii="Times New Roman" w:hAnsi="Times New Roman" w:cs="Times New Roman"/>
                <w:color w:val="000000"/>
              </w:rPr>
            </w:pPr>
            <w:r w:rsidRPr="00672246">
              <w:rPr>
                <w:rFonts w:ascii="Times New Roman" w:hAnsi="Times New Roman" w:cs="Times New Roman"/>
                <w:color w:val="000000"/>
              </w:rPr>
              <w:t xml:space="preserve">Min. 8GB DDR4 3200MHz z możliwością rozszerzenia do 64 GB </w:t>
            </w:r>
          </w:p>
          <w:p w:rsidR="0061108F" w:rsidRPr="00672246" w:rsidRDefault="0061108F" w:rsidP="0061108F">
            <w:pPr>
              <w:jc w:val="both"/>
              <w:rPr>
                <w:rFonts w:ascii="Times New Roman" w:hAnsi="Times New Roman" w:cs="Times New Roman"/>
                <w:color w:val="000000"/>
              </w:rPr>
            </w:pPr>
            <w:r w:rsidRPr="00672246">
              <w:rPr>
                <w:rFonts w:ascii="Times New Roman" w:hAnsi="Times New Roman" w:cs="Times New Roman"/>
                <w:color w:val="000000"/>
              </w:rPr>
              <w:t>Ilość wolnych banków pamięci: min. 1 szt.</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8.</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Dysk twardy</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Min 256GB SSD M.2 PCIe NVMe zawierający recovery umożliwiające odtworzenie systemu operacyjnego fabrycznie zainstalowanego na komputerze po awarii. </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9.</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Napęd optyczny</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Nagrywarka DVD +/-RW </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lang w:val="sv-SE"/>
              </w:rPr>
            </w:pPr>
            <w:r>
              <w:rPr>
                <w:rFonts w:ascii="Times New Roman" w:hAnsi="Times New Roman" w:cs="Times New Roman"/>
                <w:bCs/>
                <w:lang w:val="sv-SE"/>
              </w:rPr>
              <w:t>10.</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Karta graficzna</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Zintegrowana karta graficzna wykorzystująca pamięć RAM systemu dynamicznie przydzielaną na potrzeby grafiki w trybie UMA (Unified Memory Access) – z możliwością dynamicznego przydzielenia pamięci.</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11.</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Audio</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Karta dźwiękowa zintegrowana z płytą główną, zgodna z High Definition. </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12.</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Karta sieciowa</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LAN 10/100/1000 Mbit/s z funkją PXE oraz Wake on LAN</w:t>
            </w:r>
          </w:p>
          <w:p w:rsidR="0061108F" w:rsidRPr="00672246" w:rsidRDefault="0061108F" w:rsidP="0061108F">
            <w:pPr>
              <w:rPr>
                <w:rFonts w:ascii="Times New Roman" w:hAnsi="Times New Roman" w:cs="Times New Roman"/>
              </w:rPr>
            </w:pPr>
            <w:r w:rsidRPr="00672246">
              <w:rPr>
                <w:rFonts w:ascii="Times New Roman" w:hAnsi="Times New Roman" w:cs="Times New Roman"/>
                <w:lang w:val="en-US"/>
              </w:rPr>
              <w:lastRenderedPageBreak/>
              <w:t>WiFi 802.11ac 2x2 + BT 5.0</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lastRenderedPageBreak/>
              <w:t>13.</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Porty/złącza</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Wbudowane porty/złącza: </w:t>
            </w:r>
          </w:p>
          <w:p w:rsidR="0061108F" w:rsidRPr="00672246" w:rsidRDefault="0061108F" w:rsidP="0061108F">
            <w:pPr>
              <w:ind w:left="708"/>
              <w:rPr>
                <w:rFonts w:ascii="Times New Roman" w:hAnsi="Times New Roman" w:cs="Times New Roman"/>
                <w:lang w:val="en-US"/>
              </w:rPr>
            </w:pPr>
            <w:r w:rsidRPr="00672246">
              <w:rPr>
                <w:rFonts w:ascii="Times New Roman" w:hAnsi="Times New Roman" w:cs="Times New Roman"/>
                <w:lang w:val="en-US"/>
              </w:rPr>
              <w:t xml:space="preserve">- 1 x VGA, </w:t>
            </w:r>
          </w:p>
          <w:p w:rsidR="0061108F" w:rsidRPr="00672246" w:rsidRDefault="0061108F" w:rsidP="0061108F">
            <w:pPr>
              <w:ind w:left="708"/>
              <w:rPr>
                <w:rFonts w:ascii="Times New Roman" w:hAnsi="Times New Roman" w:cs="Times New Roman"/>
                <w:lang w:val="en-US"/>
              </w:rPr>
            </w:pPr>
            <w:r w:rsidRPr="00672246">
              <w:rPr>
                <w:rFonts w:ascii="Times New Roman" w:hAnsi="Times New Roman" w:cs="Times New Roman"/>
                <w:lang w:val="en-US"/>
              </w:rPr>
              <w:t>- 1 x HDMI,</w:t>
            </w:r>
          </w:p>
          <w:p w:rsidR="0061108F" w:rsidRPr="00672246" w:rsidRDefault="0061108F" w:rsidP="0061108F">
            <w:pPr>
              <w:ind w:left="708"/>
              <w:rPr>
                <w:rFonts w:ascii="Times New Roman" w:hAnsi="Times New Roman" w:cs="Times New Roman"/>
              </w:rPr>
            </w:pPr>
            <w:r w:rsidRPr="00672246">
              <w:rPr>
                <w:rFonts w:ascii="Times New Roman" w:hAnsi="Times New Roman" w:cs="Times New Roman"/>
              </w:rPr>
              <w:t>- 8 x USB w tym min. 4 x USB3.1 z przodu komputera</w:t>
            </w:r>
          </w:p>
          <w:p w:rsidR="0061108F" w:rsidRPr="00672246" w:rsidRDefault="0061108F" w:rsidP="0061108F">
            <w:pPr>
              <w:ind w:left="708"/>
              <w:rPr>
                <w:rFonts w:ascii="Times New Roman" w:hAnsi="Times New Roman" w:cs="Times New Roman"/>
              </w:rPr>
            </w:pPr>
            <w:r w:rsidRPr="00672246">
              <w:rPr>
                <w:rFonts w:ascii="Times New Roman" w:hAnsi="Times New Roman" w:cs="Times New Roman"/>
              </w:rPr>
              <w:t xml:space="preserve">- port sieciowy RJ-45, </w:t>
            </w:r>
          </w:p>
          <w:p w:rsidR="0061108F" w:rsidRPr="00672246" w:rsidRDefault="0061108F" w:rsidP="0061108F">
            <w:pPr>
              <w:ind w:left="708"/>
              <w:rPr>
                <w:rFonts w:ascii="Times New Roman" w:hAnsi="Times New Roman" w:cs="Times New Roman"/>
              </w:rPr>
            </w:pPr>
            <w:r w:rsidRPr="00672246">
              <w:rPr>
                <w:rFonts w:ascii="Times New Roman" w:hAnsi="Times New Roman" w:cs="Times New Roman"/>
              </w:rPr>
              <w:t>- porty słuchawek i mikrofonu na przednim lub tylnym panelu obudowy</w:t>
            </w:r>
          </w:p>
          <w:p w:rsidR="0061108F" w:rsidRPr="00672246" w:rsidRDefault="0061108F" w:rsidP="0061108F">
            <w:pPr>
              <w:ind w:left="708"/>
              <w:rPr>
                <w:rFonts w:ascii="Times New Roman" w:hAnsi="Times New Roman" w:cs="Times New Roman"/>
              </w:rPr>
            </w:pPr>
            <w:r w:rsidRPr="00672246">
              <w:rPr>
                <w:rFonts w:ascii="Times New Roman" w:hAnsi="Times New Roman" w:cs="Times New Roman"/>
              </w:rPr>
              <w:t>- czytnik kart pamięci min. SD</w:t>
            </w:r>
          </w:p>
          <w:p w:rsidR="0061108F" w:rsidRPr="00672246" w:rsidRDefault="0061108F" w:rsidP="0061108F">
            <w:pPr>
              <w:rPr>
                <w:rFonts w:ascii="Times New Roman" w:hAnsi="Times New Roman" w:cs="Times New Roman"/>
              </w:rPr>
            </w:pPr>
            <w:r w:rsidRPr="00672246">
              <w:rPr>
                <w:rFonts w:ascii="Times New Roman" w:hAnsi="Times New Roman" w:cs="Times New Roman"/>
              </w:rPr>
              <w:t>Wymagana ilość i rozmieszczenie (na zewnątrz obudowy komputera) wyżej wymienionych portów</w:t>
            </w:r>
            <w:bookmarkStart w:id="1" w:name="_GoBack"/>
            <w:bookmarkEnd w:id="1"/>
            <w:r w:rsidRPr="00672246">
              <w:rPr>
                <w:rFonts w:ascii="Times New Roman" w:hAnsi="Times New Roman" w:cs="Times New Roman"/>
              </w:rPr>
              <w:t xml:space="preserve"> nie może być osiągnięta w wyniku stosowania konwerterów, przejściówek itp.</w:t>
            </w:r>
          </w:p>
          <w:p w:rsidR="0061108F" w:rsidRPr="00672246" w:rsidRDefault="0061108F" w:rsidP="0061108F">
            <w:pPr>
              <w:outlineLvl w:val="0"/>
              <w:rPr>
                <w:rFonts w:ascii="Times New Roman" w:hAnsi="Times New Roman" w:cs="Times New Roman"/>
              </w:rPr>
            </w:pP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14.</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Klawiatura/mysz</w:t>
            </w:r>
          </w:p>
        </w:tc>
        <w:tc>
          <w:tcPr>
            <w:tcW w:w="3931"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Klawiatura przewodowa w układzie US</w:t>
            </w:r>
          </w:p>
          <w:p w:rsidR="0061108F" w:rsidRPr="00672246" w:rsidRDefault="0061108F" w:rsidP="0061108F">
            <w:pPr>
              <w:rPr>
                <w:rFonts w:ascii="Times New Roman" w:hAnsi="Times New Roman" w:cs="Times New Roman"/>
              </w:rPr>
            </w:pPr>
            <w:r w:rsidRPr="00672246">
              <w:rPr>
                <w:rFonts w:ascii="Times New Roman" w:hAnsi="Times New Roman" w:cs="Times New Roman"/>
              </w:rPr>
              <w:t>Mysz przewodowa (scroll)</w:t>
            </w:r>
          </w:p>
        </w:tc>
      </w:tr>
      <w:tr w:rsidR="0061108F" w:rsidRPr="00672246" w:rsidTr="0061108F">
        <w:trPr>
          <w:trHeight w:val="284"/>
        </w:trPr>
        <w:tc>
          <w:tcPr>
            <w:tcW w:w="283" w:type="pct"/>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t>15.</w:t>
            </w:r>
          </w:p>
        </w:tc>
        <w:tc>
          <w:tcPr>
            <w:tcW w:w="786" w:type="pct"/>
          </w:tcPr>
          <w:p w:rsidR="0061108F" w:rsidRPr="00672246" w:rsidRDefault="0061108F" w:rsidP="0061108F">
            <w:pPr>
              <w:rPr>
                <w:rFonts w:ascii="Times New Roman" w:hAnsi="Times New Roman" w:cs="Times New Roman"/>
              </w:rPr>
            </w:pPr>
            <w:r w:rsidRPr="00672246">
              <w:rPr>
                <w:rFonts w:ascii="Times New Roman" w:hAnsi="Times New Roman" w:cs="Times New Roman"/>
              </w:rPr>
              <w:t>System operacyjny</w:t>
            </w:r>
          </w:p>
        </w:tc>
        <w:tc>
          <w:tcPr>
            <w:tcW w:w="3931" w:type="pct"/>
          </w:tcPr>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System operacyjny klasy PC musi spełniać następujące wymagania poprzez wbudowane mechanizmy, bez użycia dodatkowych aplikacji:</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w:t>
            </w:r>
            <w:r w:rsidRPr="00672246">
              <w:rPr>
                <w:rFonts w:ascii="Times New Roman" w:hAnsi="Times New Roman" w:cs="Times New Roman"/>
              </w:rPr>
              <w:tab/>
              <w:t>Dostępne dwa rodzaje graficznego interfejsu użytkownika:</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a.</w:t>
            </w:r>
            <w:r w:rsidRPr="00672246">
              <w:rPr>
                <w:rFonts w:ascii="Times New Roman" w:hAnsi="Times New Roman" w:cs="Times New Roman"/>
              </w:rPr>
              <w:tab/>
              <w:t>Klasyczny, umożliwiający obsługę przy pomocy klawiatury i myszy,</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b.</w:t>
            </w:r>
            <w:r w:rsidRPr="00672246">
              <w:rPr>
                <w:rFonts w:ascii="Times New Roman" w:hAnsi="Times New Roman" w:cs="Times New Roman"/>
              </w:rPr>
              <w:tab/>
              <w:t>Dotykowy umożliwiający sterowanie dotykiem na urządzeniach typu tablet lub monitorach dotykowych</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w:t>
            </w:r>
            <w:r w:rsidRPr="00672246">
              <w:rPr>
                <w:rFonts w:ascii="Times New Roman" w:hAnsi="Times New Roman" w:cs="Times New Roman"/>
              </w:rPr>
              <w:tab/>
              <w:t>Funkcje związane z obsługą komputerów typu tablet, z wbudowanym modułem „uczenia się” pisma użytkownika – obsługa języka polskiego</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w:t>
            </w:r>
            <w:r w:rsidRPr="00672246">
              <w:rPr>
                <w:rFonts w:ascii="Times New Roman" w:hAnsi="Times New Roman" w:cs="Times New Roman"/>
              </w:rPr>
              <w:tab/>
              <w:t>Interfejs użytkownika dostępny w wielu językach do wyboru – w tym polskim i angielskim</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4.</w:t>
            </w:r>
            <w:r w:rsidRPr="00672246">
              <w:rPr>
                <w:rFonts w:ascii="Times New Roman" w:hAnsi="Times New Roman" w:cs="Times New Roman"/>
              </w:rPr>
              <w:tab/>
              <w:t>Możliwość tworzenia pulpitów wirtualnych, przenoszenia aplikacji pomiędzy pulpitami i przełączanie się pomiędzy pulpitami za pomocą skrótów klawiaturowych lub GUI.</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5.</w:t>
            </w:r>
            <w:r w:rsidRPr="00672246">
              <w:rPr>
                <w:rFonts w:ascii="Times New Roman" w:hAnsi="Times New Roman" w:cs="Times New Roman"/>
              </w:rPr>
              <w:tab/>
              <w:t>Wbudowane w system operacyjny minimum dwie przeglądarki Internetowe</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6.</w:t>
            </w:r>
            <w:r w:rsidRPr="00672246">
              <w:rPr>
                <w:rFonts w:ascii="Times New Roman" w:hAnsi="Times New Roman" w:cs="Times New Roman"/>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7.</w:t>
            </w:r>
            <w:r w:rsidRPr="00672246">
              <w:rPr>
                <w:rFonts w:ascii="Times New Roman" w:hAnsi="Times New Roman" w:cs="Times New Roman"/>
              </w:rPr>
              <w:tab/>
              <w:t>Zlokalizowane w języku polskim, co najmniej następujące elementy: menu, pomoc, komunikaty systemowe, menedżer plików.</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8.</w:t>
            </w:r>
            <w:r w:rsidRPr="00672246">
              <w:rPr>
                <w:rFonts w:ascii="Times New Roman" w:hAnsi="Times New Roman" w:cs="Times New Roman"/>
              </w:rPr>
              <w:tab/>
              <w:t>Graficzne środowisko instalacji i konfiguracji dostępne w języku polskim</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9.</w:t>
            </w:r>
            <w:r w:rsidRPr="00672246">
              <w:rPr>
                <w:rFonts w:ascii="Times New Roman" w:hAnsi="Times New Roman" w:cs="Times New Roman"/>
              </w:rPr>
              <w:tab/>
              <w:t>Wbudowany system pomocy w języku polskim.</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10.</w:t>
            </w:r>
            <w:r w:rsidRPr="00672246">
              <w:rPr>
                <w:rFonts w:ascii="Times New Roman" w:hAnsi="Times New Roman" w:cs="Times New Roman"/>
              </w:rPr>
              <w:tab/>
              <w:t>Możliwość przystosowania stanowiska dla osób niepełnosprawnych (np. słabo widzących).</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11.</w:t>
            </w:r>
            <w:r w:rsidRPr="00672246">
              <w:rPr>
                <w:rFonts w:ascii="Times New Roman" w:hAnsi="Times New Roman" w:cs="Times New Roman"/>
              </w:rPr>
              <w:tab/>
              <w:t>Możliwość dokonywania aktualizacji i poprawek systemu poprzez mechanizm zarządzany przez administratora systemu Zamawiającego.</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12.</w:t>
            </w:r>
            <w:r w:rsidRPr="00672246">
              <w:rPr>
                <w:rFonts w:ascii="Times New Roman" w:hAnsi="Times New Roman" w:cs="Times New Roman"/>
              </w:rPr>
              <w:tab/>
              <w:t>Możliwość dostarczania poprawek do systemu operacyjnego w modelu peer-to-peer.</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lastRenderedPageBreak/>
              <w:t>13.</w:t>
            </w:r>
            <w:r w:rsidRPr="00672246">
              <w:rPr>
                <w:rFonts w:ascii="Times New Roman" w:hAnsi="Times New Roman" w:cs="Times New Roman"/>
              </w:rPr>
              <w:tab/>
              <w:t>Możliwość sterowania czasem dostarczania nowych wersji systemu operacyjnego, możliwość centralnego opóźniania dostarczania nowej wersji o minimum 4 miesiące.</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14.</w:t>
            </w:r>
            <w:r w:rsidRPr="00672246">
              <w:rPr>
                <w:rFonts w:ascii="Times New Roman" w:hAnsi="Times New Roman" w:cs="Times New Roman"/>
              </w:rPr>
              <w:tab/>
              <w:t>Zabezpieczony hasłem hierarchiczny dostęp do systemu, konta i profile użytkowników zarządzane zdalnie; praca systemu w trybie ochrony kont użytkowników.</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15.</w:t>
            </w:r>
            <w:r w:rsidRPr="00672246">
              <w:rPr>
                <w:rFonts w:ascii="Times New Roman" w:hAnsi="Times New Roman" w:cs="Times New Roman"/>
              </w:rPr>
              <w:tab/>
              <w:t>Możliwość dołączenia systemu do usługi katalogowej on-premise lub w chmurze.</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16.</w:t>
            </w:r>
            <w:r w:rsidRPr="00672246">
              <w:rPr>
                <w:rFonts w:ascii="Times New Roman" w:hAnsi="Times New Roman" w:cs="Times New Roman"/>
              </w:rPr>
              <w:tab/>
              <w:t>Umożliwienie zablokowania urządzenia w ramach danego konta tylko do uruchamiania wybranej aplikacji - tryb "kiosk".</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17.</w:t>
            </w:r>
            <w:r w:rsidRPr="00672246">
              <w:rPr>
                <w:rFonts w:ascii="Times New Roman" w:hAnsi="Times New Roman" w:cs="Times New Roman"/>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18.</w:t>
            </w:r>
            <w:r w:rsidRPr="00672246">
              <w:rPr>
                <w:rFonts w:ascii="Times New Roman" w:hAnsi="Times New Roman" w:cs="Times New Roman"/>
              </w:rPr>
              <w:tab/>
              <w:t>Zdalna pomoc i współdzielenie aplikacji – możliwość zdalnego przejęcia sesji zalogowanego użytkownika celem rozwiązania problemu z komputerem.</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19.</w:t>
            </w:r>
            <w:r w:rsidRPr="00672246">
              <w:rPr>
                <w:rFonts w:ascii="Times New Roman" w:hAnsi="Times New Roman" w:cs="Times New Roman"/>
              </w:rPr>
              <w:tab/>
              <w:t>Transakcyjny system plików pozwalający na stosowanie przydziałów (ang. quota) na dysku dla użytkowników oraz zapewniający większą niezawodność i pozwalający tworzyć kopie zapasowe.</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20.</w:t>
            </w:r>
            <w:r w:rsidRPr="00672246">
              <w:rPr>
                <w:rFonts w:ascii="Times New Roman" w:hAnsi="Times New Roman" w:cs="Times New Roman"/>
              </w:rPr>
              <w:tab/>
              <w:t>Oprogramowanie dla tworzenia kopii zapasowych (Backup); automatyczne wykonywanie kopii plików z możliwością automatycznego przywrócenia wersji wcześniejszej.</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21.</w:t>
            </w:r>
            <w:r w:rsidRPr="00672246">
              <w:rPr>
                <w:rFonts w:ascii="Times New Roman" w:hAnsi="Times New Roman" w:cs="Times New Roman"/>
              </w:rPr>
              <w:tab/>
              <w:t>Możliwość przywracania obrazu plików systemowych do uprzednio zapisanej postaci.</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22.</w:t>
            </w:r>
            <w:r w:rsidRPr="00672246">
              <w:rPr>
                <w:rFonts w:ascii="Times New Roman" w:hAnsi="Times New Roman" w:cs="Times New Roman"/>
              </w:rPr>
              <w:tab/>
              <w:t>Możliwość przywracania systemu operacyjnego do stanu początkowego z pozostawieniem plików użytkownika.</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23.</w:t>
            </w:r>
            <w:r w:rsidRPr="00672246">
              <w:rPr>
                <w:rFonts w:ascii="Times New Roman" w:hAnsi="Times New Roman" w:cs="Times New Roman"/>
              </w:rPr>
              <w:tab/>
              <w:t>Możliwość blokowania lub dopuszczania dowolnych urządzeń peryferyjnych za pomocą polityk grupowych (np. przy użyciu numerów identyfikacyjnych sprzętu)."</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24.</w:t>
            </w:r>
            <w:r w:rsidRPr="00672246">
              <w:rPr>
                <w:rFonts w:ascii="Times New Roman" w:hAnsi="Times New Roman" w:cs="Times New Roman"/>
              </w:rPr>
              <w:tab/>
              <w:t>Wbudowany mechanizm wirtualizacji typu hypervisor."</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25.</w:t>
            </w:r>
            <w:r w:rsidRPr="00672246">
              <w:rPr>
                <w:rFonts w:ascii="Times New Roman" w:hAnsi="Times New Roman" w:cs="Times New Roman"/>
              </w:rPr>
              <w:tab/>
              <w:t>Wbudowana możliwość zdalnego dostępu do systemu i pracy zdalnej z wykorzystaniem pełnego interfejsu graficznego.</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26.</w:t>
            </w:r>
            <w:r w:rsidRPr="00672246">
              <w:rPr>
                <w:rFonts w:ascii="Times New Roman" w:hAnsi="Times New Roman" w:cs="Times New Roman"/>
              </w:rPr>
              <w:tab/>
              <w:t>Dostępność bezpłatnych biuletynów bezpieczeństwa związanych z działaniem systemu operacyjnego.</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27.</w:t>
            </w:r>
            <w:r w:rsidRPr="00672246">
              <w:rPr>
                <w:rFonts w:ascii="Times New Roman" w:hAnsi="Times New Roman" w:cs="Times New Roman"/>
              </w:rPr>
              <w:tab/>
              <w:t>Wbudowana zapora internetowa (firewall) dla ochrony połączeń internetowych, zintegrowana z systemem konsola do zarządzania ustawieniami zapory i regułami IP v4 i v6.</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28.</w:t>
            </w:r>
            <w:r w:rsidRPr="00672246">
              <w:rPr>
                <w:rFonts w:ascii="Times New Roman" w:hAnsi="Times New Roman" w:cs="Times New Roman"/>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29.</w:t>
            </w:r>
            <w:r w:rsidRPr="00672246">
              <w:rPr>
                <w:rFonts w:ascii="Times New Roman" w:hAnsi="Times New Roman" w:cs="Times New Roman"/>
              </w:rPr>
              <w:tab/>
              <w:t xml:space="preserve">Możliwość zdefiniowania zarządzanych aplikacji w taki sposób aby automatycznie szyfrowały pliki na poziomie systemu plików. Blokowanie bezpośredniego </w:t>
            </w:r>
            <w:r w:rsidRPr="00672246">
              <w:rPr>
                <w:rFonts w:ascii="Times New Roman" w:hAnsi="Times New Roman" w:cs="Times New Roman"/>
              </w:rPr>
              <w:lastRenderedPageBreak/>
              <w:t>kopiowania treści między aplikacjami zarządzanymi a niezarządzanymi.</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30.</w:t>
            </w:r>
            <w:r w:rsidRPr="00672246">
              <w:rPr>
                <w:rFonts w:ascii="Times New Roman" w:hAnsi="Times New Roman" w:cs="Times New Roman"/>
              </w:rPr>
              <w:tab/>
              <w:t>Wbudowany system uwierzytelnienia dwuskładnikowego oparty o certyfikat lub klucz prywatny oraz PIN lub uwierzytelnienie biometryczne.</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31.</w:t>
            </w:r>
            <w:r w:rsidRPr="00672246">
              <w:rPr>
                <w:rFonts w:ascii="Times New Roman" w:hAnsi="Times New Roman" w:cs="Times New Roman"/>
              </w:rPr>
              <w:tab/>
              <w:t>Wbudowane mechanizmy ochrony antywirusowej i przeciw złośliwemu oprogramowaniu z zapewnionymi bezpłatnymi aktualizacjami.</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32.</w:t>
            </w:r>
            <w:r w:rsidRPr="00672246">
              <w:rPr>
                <w:rFonts w:ascii="Times New Roman" w:hAnsi="Times New Roman" w:cs="Times New Roman"/>
              </w:rPr>
              <w:tab/>
              <w:t>Wbudowany system szyfrowania dysku twardego ze wsparciem modułu TPM</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33.</w:t>
            </w:r>
            <w:r w:rsidRPr="00672246">
              <w:rPr>
                <w:rFonts w:ascii="Times New Roman" w:hAnsi="Times New Roman" w:cs="Times New Roman"/>
              </w:rPr>
              <w:tab/>
              <w:t>Możliwość tworzenia i przechowywania kopii zapasowych kluczy odzyskiwania do szyfrowania dysku w usługach katalogowych.</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34.</w:t>
            </w:r>
            <w:r w:rsidRPr="00672246">
              <w:rPr>
                <w:rFonts w:ascii="Times New Roman" w:hAnsi="Times New Roman" w:cs="Times New Roman"/>
              </w:rPr>
              <w:tab/>
              <w:t>Możliwość tworzenia wirtualnych kart inteligentnych.</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35.</w:t>
            </w:r>
            <w:r w:rsidRPr="00672246">
              <w:rPr>
                <w:rFonts w:ascii="Times New Roman" w:hAnsi="Times New Roman" w:cs="Times New Roman"/>
              </w:rPr>
              <w:tab/>
              <w:t>Wsparcie dla firmware UEFI i funkcji bezpiecznego rozruchu (Secure Boot)</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36.</w:t>
            </w:r>
            <w:r w:rsidRPr="00672246">
              <w:rPr>
                <w:rFonts w:ascii="Times New Roman" w:hAnsi="Times New Roman" w:cs="Times New Roman"/>
              </w:rPr>
              <w:tab/>
              <w:t>Wbudowany w system, wykorzystywany automatycznie przez wbudowane przeglądarki filtr reputacyjny URL.</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37.</w:t>
            </w:r>
            <w:r w:rsidRPr="00672246">
              <w:rPr>
                <w:rFonts w:ascii="Times New Roman" w:hAnsi="Times New Roman" w:cs="Times New Roman"/>
              </w:rPr>
              <w:tab/>
              <w:t>Wsparcie dla IPSEC oparte na politykach – wdrażanie IPSEC oparte na zestawach reguł definiujących ustawienia zarządzanych w sposób centralny.</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38.</w:t>
            </w:r>
            <w:r w:rsidRPr="00672246">
              <w:rPr>
                <w:rFonts w:ascii="Times New Roman" w:hAnsi="Times New Roman" w:cs="Times New Roman"/>
              </w:rPr>
              <w:tab/>
              <w:t>Mechanizmy logowania w oparciu o:</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a.</w:t>
            </w:r>
            <w:r w:rsidRPr="00672246">
              <w:rPr>
                <w:rFonts w:ascii="Times New Roman" w:hAnsi="Times New Roman" w:cs="Times New Roman"/>
              </w:rPr>
              <w:tab/>
              <w:t>Login i hasło,</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b.</w:t>
            </w:r>
            <w:r w:rsidRPr="00672246">
              <w:rPr>
                <w:rFonts w:ascii="Times New Roman" w:hAnsi="Times New Roman" w:cs="Times New Roman"/>
              </w:rPr>
              <w:tab/>
              <w:t>Karty inteligentne i certyfikaty (smartcard),</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c.</w:t>
            </w:r>
            <w:r w:rsidRPr="00672246">
              <w:rPr>
                <w:rFonts w:ascii="Times New Roman" w:hAnsi="Times New Roman" w:cs="Times New Roman"/>
              </w:rPr>
              <w:tab/>
              <w:t>Wirtualne karty inteligentne i certyfikaty (logowanie w oparciu o certyfikat chroniony poprzez moduł TPM),</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d.</w:t>
            </w:r>
            <w:r w:rsidRPr="00672246">
              <w:rPr>
                <w:rFonts w:ascii="Times New Roman" w:hAnsi="Times New Roman" w:cs="Times New Roman"/>
              </w:rPr>
              <w:tab/>
              <w:t>Certyfikat/Klucz i PIN</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e.</w:t>
            </w:r>
            <w:r w:rsidRPr="00672246">
              <w:rPr>
                <w:rFonts w:ascii="Times New Roman" w:hAnsi="Times New Roman" w:cs="Times New Roman"/>
              </w:rPr>
              <w:tab/>
              <w:t>Certyfikat/Klucz i uwierzytelnienie biometryczne</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39.</w:t>
            </w:r>
            <w:r w:rsidRPr="00672246">
              <w:rPr>
                <w:rFonts w:ascii="Times New Roman" w:hAnsi="Times New Roman" w:cs="Times New Roman"/>
              </w:rPr>
              <w:tab/>
              <w:t>Wsparcie dla uwierzytelniania na bazie Kerberos v. 5</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40.</w:t>
            </w:r>
            <w:r w:rsidRPr="00672246">
              <w:rPr>
                <w:rFonts w:ascii="Times New Roman" w:hAnsi="Times New Roman" w:cs="Times New Roman"/>
              </w:rPr>
              <w:tab/>
              <w:t>Wbudowany agent do zbierania danych na temat zagrożeń na stacji roboczej.</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41.</w:t>
            </w:r>
            <w:r w:rsidRPr="00672246">
              <w:rPr>
                <w:rFonts w:ascii="Times New Roman" w:hAnsi="Times New Roman" w:cs="Times New Roman"/>
              </w:rPr>
              <w:tab/>
              <w:t>Wsparcie .NET Framework 2.x, 3.x i 4.x – możliwość uruchomienia aplikacji działających we wskazanych środowiskach</w:t>
            </w:r>
          </w:p>
          <w:p w:rsidR="0061108F" w:rsidRPr="00672246" w:rsidRDefault="0061108F" w:rsidP="0061108F">
            <w:pPr>
              <w:spacing w:line="360" w:lineRule="auto"/>
              <w:jc w:val="both"/>
              <w:rPr>
                <w:rFonts w:ascii="Times New Roman" w:hAnsi="Times New Roman" w:cs="Times New Roman"/>
              </w:rPr>
            </w:pPr>
            <w:r w:rsidRPr="00672246">
              <w:rPr>
                <w:rFonts w:ascii="Times New Roman" w:hAnsi="Times New Roman" w:cs="Times New Roman"/>
              </w:rPr>
              <w:t>42.</w:t>
            </w:r>
            <w:r w:rsidRPr="00672246">
              <w:rPr>
                <w:rFonts w:ascii="Times New Roman" w:hAnsi="Times New Roman" w:cs="Times New Roman"/>
              </w:rPr>
              <w:tab/>
              <w:t>Wsparcie dla VBScript – możliwość uruchamiania interpretera poleceń</w:t>
            </w:r>
          </w:p>
          <w:p w:rsidR="0061108F" w:rsidRPr="00672246" w:rsidRDefault="0061108F" w:rsidP="0061108F">
            <w:pPr>
              <w:contextualSpacing/>
              <w:jc w:val="both"/>
              <w:rPr>
                <w:rFonts w:ascii="Times New Roman" w:hAnsi="Times New Roman" w:cs="Times New Roman"/>
              </w:rPr>
            </w:pPr>
            <w:r w:rsidRPr="00672246">
              <w:rPr>
                <w:rFonts w:ascii="Times New Roman" w:hAnsi="Times New Roman" w:cs="Times New Roman"/>
              </w:rPr>
              <w:t>43.</w:t>
            </w:r>
            <w:r w:rsidRPr="00672246">
              <w:rPr>
                <w:rFonts w:ascii="Times New Roman" w:hAnsi="Times New Roman" w:cs="Times New Roman"/>
              </w:rPr>
              <w:tab/>
              <w:t xml:space="preserve">Wsparcie dla PowerShell 5.x – możliwość uruchamiania interpretera poleceń </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lastRenderedPageBreak/>
              <w:t>16.</w:t>
            </w: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BIOS  </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BIOS zgodny ze specyfikacją UEFI </w:t>
            </w:r>
            <w:r w:rsidRPr="00672246">
              <w:rPr>
                <w:rFonts w:ascii="Times New Roman" w:hAnsi="Times New Roman" w:cs="Times New Roman"/>
              </w:rPr>
              <w:br/>
              <w:t xml:space="preserve">- Możliwość, bez uruchamiania systemu operacyjnego z dysku twardego komputera lub innych podłączonych do niego urządzeń zewnętrznych informacji o: </w:t>
            </w:r>
            <w:r w:rsidRPr="00672246">
              <w:rPr>
                <w:rFonts w:ascii="Times New Roman" w:hAnsi="Times New Roman" w:cs="Times New Roman"/>
              </w:rPr>
              <w:br/>
              <w:t>- modelu komputera, PN</w:t>
            </w:r>
          </w:p>
          <w:p w:rsidR="0061108F" w:rsidRPr="00672246" w:rsidRDefault="0061108F" w:rsidP="0061108F">
            <w:pPr>
              <w:rPr>
                <w:rFonts w:ascii="Times New Roman" w:hAnsi="Times New Roman" w:cs="Times New Roman"/>
              </w:rPr>
            </w:pPr>
            <w:r w:rsidRPr="00672246">
              <w:rPr>
                <w:rFonts w:ascii="Times New Roman" w:hAnsi="Times New Roman" w:cs="Times New Roman"/>
              </w:rPr>
              <w:t>- numerze seryjnym,</w:t>
            </w:r>
          </w:p>
          <w:p w:rsidR="0061108F" w:rsidRPr="00672246" w:rsidRDefault="0061108F" w:rsidP="0061108F">
            <w:pPr>
              <w:rPr>
                <w:rFonts w:ascii="Times New Roman" w:hAnsi="Times New Roman" w:cs="Times New Roman"/>
              </w:rPr>
            </w:pPr>
            <w:r w:rsidRPr="00672246">
              <w:rPr>
                <w:rFonts w:ascii="Times New Roman" w:hAnsi="Times New Roman" w:cs="Times New Roman"/>
              </w:rPr>
              <w:t>- AssetTag,</w:t>
            </w:r>
          </w:p>
          <w:p w:rsidR="0061108F" w:rsidRPr="00672246" w:rsidRDefault="0061108F" w:rsidP="0061108F">
            <w:pPr>
              <w:rPr>
                <w:rFonts w:ascii="Times New Roman" w:hAnsi="Times New Roman" w:cs="Times New Roman"/>
              </w:rPr>
            </w:pPr>
            <w:r w:rsidRPr="00672246">
              <w:rPr>
                <w:rFonts w:ascii="Times New Roman" w:hAnsi="Times New Roman" w:cs="Times New Roman"/>
              </w:rPr>
              <w:t>- MAC Adres karty sieciowej,</w:t>
            </w:r>
          </w:p>
          <w:p w:rsidR="0061108F" w:rsidRPr="00672246" w:rsidRDefault="0061108F" w:rsidP="0061108F">
            <w:pPr>
              <w:rPr>
                <w:rFonts w:ascii="Times New Roman" w:hAnsi="Times New Roman" w:cs="Times New Roman"/>
              </w:rPr>
            </w:pPr>
            <w:r w:rsidRPr="00672246">
              <w:rPr>
                <w:rFonts w:ascii="Times New Roman" w:hAnsi="Times New Roman" w:cs="Times New Roman"/>
              </w:rPr>
              <w:t>- wersja Biosu wraz z datą produkcji,</w:t>
            </w:r>
          </w:p>
          <w:p w:rsidR="0061108F" w:rsidRPr="00672246" w:rsidRDefault="0061108F" w:rsidP="0061108F">
            <w:pPr>
              <w:rPr>
                <w:rFonts w:ascii="Times New Roman" w:hAnsi="Times New Roman" w:cs="Times New Roman"/>
              </w:rPr>
            </w:pPr>
            <w:r w:rsidRPr="00672246">
              <w:rPr>
                <w:rFonts w:ascii="Times New Roman" w:hAnsi="Times New Roman" w:cs="Times New Roman"/>
              </w:rPr>
              <w:t>- zainstalowanym procesorze, jego taktowaniu i ilości rdzeni</w:t>
            </w:r>
          </w:p>
          <w:p w:rsidR="0061108F" w:rsidRPr="00672246" w:rsidRDefault="0061108F" w:rsidP="0061108F">
            <w:pPr>
              <w:rPr>
                <w:rFonts w:ascii="Times New Roman" w:hAnsi="Times New Roman" w:cs="Times New Roman"/>
              </w:rPr>
            </w:pPr>
            <w:r w:rsidRPr="00672246">
              <w:rPr>
                <w:rFonts w:ascii="Times New Roman" w:hAnsi="Times New Roman" w:cs="Times New Roman"/>
              </w:rPr>
              <w:t>- ilości pamięci RAM wraz z taktowaniem,</w:t>
            </w:r>
          </w:p>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 stanie pracy wentylatora na procesorze </w:t>
            </w:r>
          </w:p>
          <w:p w:rsidR="0061108F" w:rsidRPr="00672246" w:rsidRDefault="0061108F" w:rsidP="0061108F">
            <w:pPr>
              <w:rPr>
                <w:rFonts w:ascii="Times New Roman" w:hAnsi="Times New Roman" w:cs="Times New Roman"/>
              </w:rPr>
            </w:pPr>
            <w:r w:rsidRPr="00672246">
              <w:rPr>
                <w:rFonts w:ascii="Times New Roman" w:hAnsi="Times New Roman" w:cs="Times New Roman"/>
              </w:rPr>
              <w:t>- napędach lub dyskach podłączonych do portów SATA oraz M.2 (model dysku i napędu optycznego)</w:t>
            </w:r>
          </w:p>
          <w:p w:rsidR="0061108F" w:rsidRPr="00672246" w:rsidRDefault="0061108F" w:rsidP="0061108F">
            <w:pPr>
              <w:rPr>
                <w:rFonts w:ascii="Times New Roman" w:hAnsi="Times New Roman" w:cs="Times New Roman"/>
              </w:rPr>
            </w:pPr>
          </w:p>
          <w:p w:rsidR="0061108F" w:rsidRPr="00672246" w:rsidRDefault="0061108F" w:rsidP="0061108F">
            <w:pPr>
              <w:rPr>
                <w:rFonts w:ascii="Times New Roman" w:hAnsi="Times New Roman" w:cs="Times New Roman"/>
              </w:rPr>
            </w:pPr>
            <w:r w:rsidRPr="00672246">
              <w:rPr>
                <w:rFonts w:ascii="Times New Roman" w:hAnsi="Times New Roman" w:cs="Times New Roman"/>
              </w:rPr>
              <w:lastRenderedPageBreak/>
              <w:t>Możliwość z poziomu Bios:</w:t>
            </w:r>
          </w:p>
          <w:p w:rsidR="0061108F" w:rsidRPr="00672246" w:rsidRDefault="0061108F" w:rsidP="0061108F">
            <w:pPr>
              <w:rPr>
                <w:rFonts w:ascii="Times New Roman" w:hAnsi="Times New Roman" w:cs="Times New Roman"/>
              </w:rPr>
            </w:pPr>
            <w:r w:rsidRPr="00672246">
              <w:rPr>
                <w:rFonts w:ascii="Times New Roman" w:hAnsi="Times New Roman" w:cs="Times New Roman"/>
              </w:rPr>
              <w:t>- wyłączania/włączania portów USB zarówno z przodu jak i z tyłu obudowy</w:t>
            </w:r>
          </w:p>
          <w:p w:rsidR="0061108F" w:rsidRPr="00672246" w:rsidRDefault="0061108F" w:rsidP="0061108F">
            <w:pPr>
              <w:rPr>
                <w:rFonts w:ascii="Times New Roman" w:hAnsi="Times New Roman" w:cs="Times New Roman"/>
              </w:rPr>
            </w:pPr>
            <w:r w:rsidRPr="00672246">
              <w:rPr>
                <w:rFonts w:ascii="Times New Roman" w:hAnsi="Times New Roman" w:cs="Times New Roman"/>
              </w:rPr>
              <w:t>- wyłączenia selektywnego (pojedynczego) portów SATA,</w:t>
            </w:r>
          </w:p>
          <w:p w:rsidR="0061108F" w:rsidRPr="00672246" w:rsidRDefault="0061108F" w:rsidP="0061108F">
            <w:pPr>
              <w:rPr>
                <w:rFonts w:ascii="Times New Roman" w:hAnsi="Times New Roman" w:cs="Times New Roman"/>
              </w:rPr>
            </w:pPr>
            <w:r w:rsidRPr="00672246">
              <w:rPr>
                <w:rFonts w:ascii="Times New Roman" w:hAnsi="Times New Roman" w:cs="Times New Roman"/>
              </w:rPr>
              <w:t>- wyłączenia karty sieciowej, karty audio, portu szeregowego,</w:t>
            </w:r>
          </w:p>
          <w:p w:rsidR="0061108F" w:rsidRPr="00672246" w:rsidRDefault="0061108F" w:rsidP="0061108F">
            <w:pPr>
              <w:rPr>
                <w:rFonts w:ascii="Times New Roman" w:hAnsi="Times New Roman" w:cs="Times New Roman"/>
              </w:rPr>
            </w:pPr>
            <w:r w:rsidRPr="00672246">
              <w:rPr>
                <w:rFonts w:ascii="Times New Roman" w:hAnsi="Times New Roman" w:cs="Times New Roman"/>
              </w:rPr>
              <w:t>- możliwość ustawienia portów USB w jednym z dwóch trybów:</w:t>
            </w:r>
          </w:p>
          <w:p w:rsidR="0061108F" w:rsidRPr="00672246" w:rsidRDefault="0061108F" w:rsidP="009147C4">
            <w:pPr>
              <w:pStyle w:val="Akapitzlist"/>
              <w:widowControl/>
              <w:numPr>
                <w:ilvl w:val="0"/>
                <w:numId w:val="66"/>
              </w:numPr>
              <w:spacing w:line="240" w:lineRule="auto"/>
              <w:contextualSpacing w:val="0"/>
              <w:rPr>
                <w:rFonts w:ascii="Times New Roman" w:hAnsi="Times New Roman"/>
              </w:rPr>
            </w:pPr>
            <w:r w:rsidRPr="00672246">
              <w:rPr>
                <w:rFonts w:ascii="Times New Roman" w:hAnsi="Times New Roman"/>
              </w:rPr>
              <w:t>użytkownik może kopiować dane z urządzenia pamięci masowej podłączonego do pamięci USB na komputer ale nie może kopiować danych z komputera na urządzenia pamięci masowej podłączone do portu USB</w:t>
            </w:r>
          </w:p>
          <w:p w:rsidR="0061108F" w:rsidRPr="00672246" w:rsidRDefault="0061108F" w:rsidP="009147C4">
            <w:pPr>
              <w:pStyle w:val="Akapitzlist"/>
              <w:widowControl/>
              <w:numPr>
                <w:ilvl w:val="0"/>
                <w:numId w:val="66"/>
              </w:numPr>
              <w:spacing w:line="240" w:lineRule="auto"/>
              <w:contextualSpacing w:val="0"/>
              <w:rPr>
                <w:rFonts w:ascii="Times New Roman" w:hAnsi="Times New Roman"/>
              </w:rPr>
            </w:pPr>
            <w:r w:rsidRPr="00672246">
              <w:rPr>
                <w:rFonts w:ascii="Times New Roman" w:hAnsi="Times New Roman"/>
              </w:rPr>
              <w:t xml:space="preserve">użytkownik nie może kopiować danych z urządzenia pamięci masowej podłączonego do portu USB na komputer oraz nie może kopiować danych z komputera na urządzenia pamięci masowej </w:t>
            </w:r>
          </w:p>
          <w:p w:rsidR="0061108F" w:rsidRPr="00672246" w:rsidRDefault="0061108F" w:rsidP="0061108F">
            <w:pPr>
              <w:rPr>
                <w:rFonts w:ascii="Times New Roman" w:hAnsi="Times New Roman" w:cs="Times New Roman"/>
              </w:rPr>
            </w:pPr>
          </w:p>
          <w:p w:rsidR="0061108F" w:rsidRPr="00672246" w:rsidRDefault="0061108F" w:rsidP="0061108F">
            <w:pPr>
              <w:rPr>
                <w:rFonts w:ascii="Times New Roman" w:hAnsi="Times New Roman" w:cs="Times New Roman"/>
              </w:rPr>
            </w:pPr>
            <w:r w:rsidRPr="00672246">
              <w:rPr>
                <w:rFonts w:ascii="Times New Roman" w:hAnsi="Times New Roman" w:cs="Times New Roman"/>
              </w:rPr>
              <w:t>- ustawienia hasła: administratora, Power-On, HDD,</w:t>
            </w:r>
          </w:p>
          <w:p w:rsidR="0061108F" w:rsidRPr="00672246" w:rsidRDefault="0061108F" w:rsidP="0061108F">
            <w:pPr>
              <w:rPr>
                <w:rFonts w:ascii="Times New Roman" w:hAnsi="Times New Roman" w:cs="Times New Roman"/>
              </w:rPr>
            </w:pPr>
            <w:r w:rsidRPr="00672246">
              <w:rPr>
                <w:rFonts w:ascii="Times New Roman" w:hAnsi="Times New Roman" w:cs="Times New Roman"/>
              </w:rPr>
              <w:t>- blokady aktualizacji BIOS bez podania hasła administratora</w:t>
            </w:r>
          </w:p>
          <w:p w:rsidR="0061108F" w:rsidRPr="00672246" w:rsidRDefault="0061108F" w:rsidP="0061108F">
            <w:pPr>
              <w:rPr>
                <w:rFonts w:ascii="Times New Roman" w:hAnsi="Times New Roman" w:cs="Times New Roman"/>
              </w:rPr>
            </w:pPr>
            <w:r w:rsidRPr="00672246">
              <w:rPr>
                <w:rFonts w:ascii="Times New Roman" w:hAnsi="Times New Roman" w:cs="Times New Roman"/>
              </w:rPr>
              <w:t>- załadowania optymalnych ustawień Bios</w:t>
            </w:r>
          </w:p>
          <w:p w:rsidR="0061108F" w:rsidRPr="00672246" w:rsidRDefault="0061108F" w:rsidP="0061108F">
            <w:pPr>
              <w:rPr>
                <w:rFonts w:ascii="Times New Roman" w:hAnsi="Times New Roman" w:cs="Times New Roman"/>
              </w:rPr>
            </w:pPr>
            <w:r w:rsidRPr="00672246">
              <w:rPr>
                <w:rFonts w:ascii="Times New Roman" w:hAnsi="Times New Roman" w:cs="Times New Roman"/>
              </w:rPr>
              <w:t>- obsługa Bios za pomocą klawiatury i myszy</w:t>
            </w:r>
          </w:p>
          <w:p w:rsidR="0061108F" w:rsidRPr="00672246" w:rsidRDefault="0061108F" w:rsidP="0061108F">
            <w:pPr>
              <w:rPr>
                <w:rFonts w:ascii="Times New Roman" w:hAnsi="Times New Roman" w:cs="Times New Roman"/>
              </w:rPr>
            </w:pPr>
            <w:r w:rsidRPr="00672246">
              <w:rPr>
                <w:rFonts w:ascii="Times New Roman" w:hAnsi="Times New Roman" w:cs="Times New Roman"/>
              </w:rPr>
              <w:t xml:space="preserve"> </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widowControl/>
              <w:spacing w:line="240" w:lineRule="auto"/>
              <w:ind w:left="0" w:firstLine="0"/>
              <w:rPr>
                <w:rFonts w:ascii="Times New Roman" w:hAnsi="Times New Roman" w:cs="Times New Roman"/>
                <w:bCs/>
              </w:rPr>
            </w:pPr>
            <w:r>
              <w:rPr>
                <w:rFonts w:ascii="Times New Roman" w:hAnsi="Times New Roman" w:cs="Times New Roman"/>
                <w:bCs/>
              </w:rPr>
              <w:lastRenderedPageBreak/>
              <w:t>17.</w:t>
            </w: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Zintegrowany System Diagnostyczny</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rPr>
            </w:pPr>
            <w:r w:rsidRPr="00672246">
              <w:rPr>
                <w:rFonts w:ascii="Times New Roman" w:hAnsi="Times New Roman" w:cs="Times New Roman"/>
              </w:rPr>
              <w:t>Wizualny system diagnostyczny producenta działający nawet w przypadku uszkodzenia dysku twardego z systemem operacyjnym komputera umożliwiający na wykonanie diagnostyki następujących podzespołów:</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 xml:space="preserve">wykonanie testu pamięci RAM </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test dysku twardego lub SSD</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 xml:space="preserve">test monitora </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test magistrali PCI-e</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test portów USB</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 xml:space="preserve">test płyty głównej </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test myszy i klawiatury</w:t>
            </w:r>
          </w:p>
          <w:p w:rsidR="0061108F" w:rsidRPr="00672246" w:rsidRDefault="0061108F" w:rsidP="009147C4">
            <w:pPr>
              <w:pStyle w:val="Akapitzlist"/>
              <w:widowControl/>
              <w:numPr>
                <w:ilvl w:val="0"/>
                <w:numId w:val="65"/>
              </w:numPr>
              <w:spacing w:after="160" w:line="256" w:lineRule="auto"/>
              <w:rPr>
                <w:rFonts w:ascii="Times New Roman" w:hAnsi="Times New Roman"/>
              </w:rPr>
            </w:pPr>
            <w:r w:rsidRPr="00672246">
              <w:rPr>
                <w:rFonts w:ascii="Times New Roman" w:hAnsi="Times New Roman"/>
              </w:rPr>
              <w:t>test procesora</w:t>
            </w:r>
          </w:p>
          <w:p w:rsidR="0061108F" w:rsidRPr="00672246" w:rsidRDefault="0061108F" w:rsidP="0061108F">
            <w:pPr>
              <w:rPr>
                <w:rFonts w:ascii="Times New Roman" w:hAnsi="Times New Roman" w:cs="Times New Roman"/>
              </w:rPr>
            </w:pPr>
            <w:r w:rsidRPr="00672246">
              <w:rPr>
                <w:rFonts w:ascii="Times New Roman" w:hAnsi="Times New Roman" w:cs="Times New Roman"/>
              </w:rPr>
              <w:t>Wizualna lub dźwiękowa sygnalizacja w przypadku błędów któregokolwiek z powyższych podzespołów komputera.</w:t>
            </w:r>
          </w:p>
          <w:p w:rsidR="0061108F" w:rsidRPr="00672246" w:rsidRDefault="0061108F" w:rsidP="0061108F">
            <w:pPr>
              <w:rPr>
                <w:rFonts w:ascii="Times New Roman" w:hAnsi="Times New Roman" w:cs="Times New Roman"/>
              </w:rPr>
            </w:pPr>
            <w:r w:rsidRPr="00672246">
              <w:rPr>
                <w:rFonts w:ascii="Times New Roman" w:hAnsi="Times New Roman" w:cs="Times New Roman"/>
              </w:rPr>
              <w:t>Ponadto system powinien umożliwiać identyfikacje testowanej jednostki i jej komponentów w następującym zakresie:</w:t>
            </w:r>
          </w:p>
          <w:p w:rsidR="0061108F" w:rsidRPr="00672246" w:rsidRDefault="0061108F" w:rsidP="009147C4">
            <w:pPr>
              <w:pStyle w:val="Akapitzlist"/>
              <w:widowControl/>
              <w:numPr>
                <w:ilvl w:val="0"/>
                <w:numId w:val="64"/>
              </w:numPr>
              <w:spacing w:after="160" w:line="256" w:lineRule="auto"/>
              <w:rPr>
                <w:rFonts w:ascii="Times New Roman" w:hAnsi="Times New Roman"/>
              </w:rPr>
            </w:pPr>
            <w:r w:rsidRPr="00672246">
              <w:rPr>
                <w:rFonts w:ascii="Times New Roman" w:hAnsi="Times New Roman"/>
              </w:rPr>
              <w:t>PC: Producent, model</w:t>
            </w:r>
          </w:p>
          <w:p w:rsidR="0061108F" w:rsidRPr="00672246" w:rsidRDefault="0061108F" w:rsidP="009147C4">
            <w:pPr>
              <w:pStyle w:val="Akapitzlist"/>
              <w:widowControl/>
              <w:numPr>
                <w:ilvl w:val="0"/>
                <w:numId w:val="64"/>
              </w:numPr>
              <w:spacing w:after="160" w:line="256" w:lineRule="auto"/>
              <w:rPr>
                <w:rFonts w:ascii="Times New Roman" w:hAnsi="Times New Roman"/>
              </w:rPr>
            </w:pPr>
            <w:r w:rsidRPr="00672246">
              <w:rPr>
                <w:rFonts w:ascii="Times New Roman" w:hAnsi="Times New Roman"/>
              </w:rPr>
              <w:t>BIOS: Wersja oraz data wydania Bios</w:t>
            </w:r>
          </w:p>
          <w:p w:rsidR="0061108F" w:rsidRPr="00672246" w:rsidRDefault="0061108F" w:rsidP="009147C4">
            <w:pPr>
              <w:pStyle w:val="Akapitzlist"/>
              <w:widowControl/>
              <w:numPr>
                <w:ilvl w:val="0"/>
                <w:numId w:val="64"/>
              </w:numPr>
              <w:spacing w:after="160" w:line="256" w:lineRule="auto"/>
              <w:rPr>
                <w:rFonts w:ascii="Times New Roman" w:hAnsi="Times New Roman"/>
              </w:rPr>
            </w:pPr>
            <w:r w:rsidRPr="00672246">
              <w:rPr>
                <w:rFonts w:ascii="Times New Roman" w:hAnsi="Times New Roman"/>
              </w:rPr>
              <w:t>Procesor: Nazwa, taktowanie</w:t>
            </w:r>
          </w:p>
          <w:p w:rsidR="0061108F" w:rsidRPr="00672246" w:rsidRDefault="0061108F" w:rsidP="009147C4">
            <w:pPr>
              <w:pStyle w:val="Akapitzlist"/>
              <w:widowControl/>
              <w:numPr>
                <w:ilvl w:val="0"/>
                <w:numId w:val="64"/>
              </w:numPr>
              <w:spacing w:after="160" w:line="256" w:lineRule="auto"/>
              <w:rPr>
                <w:rFonts w:ascii="Times New Roman" w:hAnsi="Times New Roman"/>
              </w:rPr>
            </w:pPr>
            <w:r w:rsidRPr="00672246">
              <w:rPr>
                <w:rFonts w:ascii="Times New Roman" w:hAnsi="Times New Roman"/>
              </w:rPr>
              <w:t>Pamięć RAM: Ilość zainstalowanej pamięci RAM, producent oraz numer seryjny poszczególnych kości pamięci</w:t>
            </w:r>
          </w:p>
          <w:p w:rsidR="0061108F" w:rsidRPr="00672246" w:rsidRDefault="0061108F" w:rsidP="009147C4">
            <w:pPr>
              <w:pStyle w:val="Akapitzlist"/>
              <w:widowControl/>
              <w:numPr>
                <w:ilvl w:val="0"/>
                <w:numId w:val="64"/>
              </w:numPr>
              <w:spacing w:after="160" w:line="256" w:lineRule="auto"/>
              <w:rPr>
                <w:rFonts w:ascii="Times New Roman" w:hAnsi="Times New Roman"/>
              </w:rPr>
            </w:pPr>
            <w:r w:rsidRPr="00672246">
              <w:rPr>
                <w:rFonts w:ascii="Times New Roman" w:hAnsi="Times New Roman"/>
              </w:rPr>
              <w:t>Dysk: model, numer seryjny, wersja firmware, pojemność, temperatura pracy</w:t>
            </w:r>
          </w:p>
          <w:p w:rsidR="0061108F" w:rsidRPr="00672246" w:rsidRDefault="0061108F" w:rsidP="009147C4">
            <w:pPr>
              <w:pStyle w:val="Akapitzlist"/>
              <w:widowControl/>
              <w:numPr>
                <w:ilvl w:val="0"/>
                <w:numId w:val="64"/>
              </w:numPr>
              <w:spacing w:after="160" w:line="256" w:lineRule="auto"/>
              <w:rPr>
                <w:rFonts w:ascii="Times New Roman" w:hAnsi="Times New Roman"/>
              </w:rPr>
            </w:pPr>
            <w:r w:rsidRPr="00672246">
              <w:rPr>
                <w:rFonts w:ascii="Times New Roman" w:hAnsi="Times New Roman"/>
              </w:rPr>
              <w:t>Monitor: producent, model, rozdzielczość</w:t>
            </w:r>
          </w:p>
          <w:p w:rsidR="0061108F" w:rsidRPr="00672246" w:rsidRDefault="0061108F" w:rsidP="0061108F">
            <w:pPr>
              <w:rPr>
                <w:rFonts w:ascii="Times New Roman" w:hAnsi="Times New Roman" w:cs="Times New Roman"/>
              </w:rPr>
            </w:pPr>
            <w:r w:rsidRPr="00672246">
              <w:rPr>
                <w:rFonts w:ascii="Times New Roman" w:hAnsi="Times New Roman" w:cs="Times New Roman"/>
              </w:rPr>
              <w:t>System Diagnostyczny działający nawet w przypadku uszkodzenia dysku twardego z systemem operacyjnym komputera.</w:t>
            </w:r>
          </w:p>
          <w:p w:rsidR="0061108F" w:rsidRPr="00672246" w:rsidRDefault="0061108F" w:rsidP="0061108F">
            <w:pPr>
              <w:rPr>
                <w:rFonts w:ascii="Times New Roman" w:hAnsi="Times New Roman" w:cs="Times New Roman"/>
                <w:bCs/>
              </w:rPr>
            </w:pP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1"/>
              </w:numPr>
              <w:spacing w:line="240" w:lineRule="auto"/>
              <w:rPr>
                <w:rFonts w:ascii="Times New Roman" w:hAnsi="Times New Roman" w:cs="Times New Roman"/>
                <w:bCs/>
              </w:rPr>
            </w:pP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Certyfikaty i standardy</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3"/>
              </w:numPr>
              <w:spacing w:line="240" w:lineRule="auto"/>
              <w:rPr>
                <w:rFonts w:ascii="Times New Roman" w:hAnsi="Times New Roman" w:cs="Times New Roman"/>
                <w:bCs/>
              </w:rPr>
            </w:pPr>
            <w:r w:rsidRPr="00672246">
              <w:rPr>
                <w:rFonts w:ascii="Times New Roman" w:hAnsi="Times New Roman" w:cs="Times New Roman"/>
                <w:bCs/>
              </w:rPr>
              <w:t>Certyfikat ISO9001 dla producenta sprzętu (należy załączyć do oferty)</w:t>
            </w:r>
          </w:p>
          <w:p w:rsidR="0061108F" w:rsidRPr="00672246" w:rsidRDefault="0061108F" w:rsidP="009147C4">
            <w:pPr>
              <w:widowControl/>
              <w:numPr>
                <w:ilvl w:val="0"/>
                <w:numId w:val="62"/>
              </w:numPr>
              <w:spacing w:line="240" w:lineRule="auto"/>
              <w:jc w:val="both"/>
              <w:rPr>
                <w:rFonts w:ascii="Times New Roman" w:hAnsi="Times New Roman" w:cs="Times New Roman"/>
                <w:bCs/>
              </w:rPr>
            </w:pPr>
            <w:r w:rsidRPr="00672246">
              <w:rPr>
                <w:rFonts w:ascii="Times New Roman" w:hAnsi="Times New Roman" w:cs="Times New Roman"/>
                <w:bCs/>
              </w:rPr>
              <w:t>Energy Star 8.0</w:t>
            </w:r>
          </w:p>
          <w:p w:rsidR="0061108F" w:rsidRPr="00672246" w:rsidRDefault="0061108F" w:rsidP="009147C4">
            <w:pPr>
              <w:widowControl/>
              <w:numPr>
                <w:ilvl w:val="0"/>
                <w:numId w:val="63"/>
              </w:numPr>
              <w:spacing w:line="240" w:lineRule="auto"/>
              <w:rPr>
                <w:rFonts w:ascii="Times New Roman" w:hAnsi="Times New Roman" w:cs="Times New Roman"/>
                <w:bCs/>
              </w:rPr>
            </w:pPr>
            <w:r w:rsidRPr="00672246">
              <w:rPr>
                <w:rFonts w:ascii="Times New Roman" w:hAnsi="Times New Roman" w:cs="Times New Roman"/>
                <w:bCs/>
              </w:rPr>
              <w:t>Deklaracja zgodności CE (załączyć do oferty)</w:t>
            </w:r>
          </w:p>
          <w:p w:rsidR="0061108F" w:rsidRPr="00672246" w:rsidRDefault="0061108F" w:rsidP="0061108F">
            <w:pPr>
              <w:rPr>
                <w:rFonts w:ascii="Times New Roman" w:hAnsi="Times New Roman" w:cs="Times New Roman"/>
                <w:bCs/>
              </w:rPr>
            </w:pPr>
            <w:r w:rsidRPr="00672246">
              <w:rPr>
                <w:rFonts w:ascii="Times New Roman" w:hAnsi="Times New Roman" w:cs="Times New Roman"/>
                <w:bCs/>
              </w:rPr>
              <w:t>-     Głośność jednostki mierzona z pozycji operatora w trybie IDLE nie większa niż 22 dB – dołączyć dokument potwierdzający głośność jednostki</w:t>
            </w:r>
          </w:p>
          <w:p w:rsidR="0061108F" w:rsidRPr="00672246" w:rsidRDefault="0061108F" w:rsidP="009147C4">
            <w:pPr>
              <w:widowControl/>
              <w:numPr>
                <w:ilvl w:val="0"/>
                <w:numId w:val="63"/>
              </w:numPr>
              <w:spacing w:line="240" w:lineRule="auto"/>
              <w:rPr>
                <w:rFonts w:ascii="Times New Roman" w:hAnsi="Times New Roman" w:cs="Times New Roman"/>
                <w:bCs/>
              </w:rPr>
            </w:pPr>
            <w:r w:rsidRPr="00672246">
              <w:rPr>
                <w:rFonts w:ascii="Times New Roman" w:hAnsi="Times New Roman" w:cs="Times New Roman"/>
                <w:bCs/>
              </w:rPr>
              <w:t xml:space="preserve">Potwierdzenie spełnienia kryteriów środowiskowych, w tym zgodności z dyrektywą </w:t>
            </w:r>
            <w:r w:rsidRPr="00672246">
              <w:rPr>
                <w:rFonts w:ascii="Times New Roman" w:hAnsi="Times New Roman" w:cs="Times New Roman"/>
                <w:bCs/>
              </w:rPr>
              <w:lastRenderedPageBreak/>
              <w:t>RoHS Unii Europejskiej o eliminacji substancji niebezpiecznych w postaci oświadczenia producenta jednostki</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1"/>
              </w:numPr>
              <w:spacing w:line="240" w:lineRule="auto"/>
              <w:rPr>
                <w:rFonts w:ascii="Times New Roman" w:hAnsi="Times New Roman" w:cs="Times New Roman"/>
                <w:bCs/>
              </w:rPr>
            </w:pP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Waga/rozmiary urządzenia</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Wysokość nie może być większa niż 34cm</w:t>
            </w:r>
          </w:p>
          <w:p w:rsidR="0061108F" w:rsidRPr="00672246" w:rsidRDefault="0061108F" w:rsidP="0061108F">
            <w:pPr>
              <w:rPr>
                <w:rFonts w:ascii="Times New Roman" w:hAnsi="Times New Roman" w:cs="Times New Roman"/>
                <w:bCs/>
              </w:rPr>
            </w:pPr>
            <w:r w:rsidRPr="00672246">
              <w:rPr>
                <w:rFonts w:ascii="Times New Roman" w:hAnsi="Times New Roman" w:cs="Times New Roman"/>
                <w:bCs/>
              </w:rPr>
              <w:t>Szerokość nie może być większa niż 15cm</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1"/>
              </w:numPr>
              <w:spacing w:line="240" w:lineRule="auto"/>
              <w:rPr>
                <w:rFonts w:ascii="Times New Roman" w:hAnsi="Times New Roman" w:cs="Times New Roman"/>
                <w:bCs/>
              </w:rPr>
            </w:pP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Bezpieczeństwo i zdalne zarządzanie</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3"/>
              </w:numPr>
              <w:spacing w:line="240" w:lineRule="auto"/>
              <w:rPr>
                <w:rFonts w:ascii="Times New Roman" w:hAnsi="Times New Roman" w:cs="Times New Roman"/>
                <w:bCs/>
              </w:rPr>
            </w:pPr>
            <w:r w:rsidRPr="00672246">
              <w:rPr>
                <w:rFonts w:ascii="Times New Roman" w:hAnsi="Times New Roman" w:cs="Times New Roman"/>
                <w:bCs/>
              </w:rPr>
              <w:t>Złącze typu Kensington Lock, czujnik otwarcia obudowy</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1"/>
              </w:numPr>
              <w:spacing w:line="240" w:lineRule="auto"/>
              <w:rPr>
                <w:rFonts w:ascii="Times New Roman" w:hAnsi="Times New Roman" w:cs="Times New Roman"/>
                <w:bCs/>
              </w:rPr>
            </w:pP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Gwarancja</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rPr>
                <w:rFonts w:ascii="Times New Roman" w:hAnsi="Times New Roman" w:cs="Times New Roman"/>
                <w:bCs/>
              </w:rPr>
            </w:pPr>
            <w:r w:rsidRPr="00672246">
              <w:rPr>
                <w:rFonts w:ascii="Times New Roman" w:hAnsi="Times New Roman" w:cs="Times New Roman"/>
                <w:bCs/>
              </w:rPr>
              <w:t>3 lata świadczona w miejscu użytkowania sprzętu (on-site)</w:t>
            </w:r>
          </w:p>
          <w:p w:rsidR="0061108F" w:rsidRPr="00672246" w:rsidRDefault="0061108F" w:rsidP="0061108F">
            <w:pPr>
              <w:rPr>
                <w:rFonts w:ascii="Times New Roman" w:hAnsi="Times New Roman" w:cs="Times New Roman"/>
                <w:bCs/>
              </w:rPr>
            </w:pPr>
          </w:p>
          <w:p w:rsidR="0061108F" w:rsidRPr="00672246" w:rsidRDefault="0061108F" w:rsidP="0061108F">
            <w:pPr>
              <w:rPr>
                <w:rFonts w:ascii="Times New Roman" w:hAnsi="Times New Roman" w:cs="Times New Roman"/>
              </w:rPr>
            </w:pPr>
            <w:r w:rsidRPr="00672246">
              <w:rPr>
                <w:rFonts w:ascii="Times New Roman" w:hAnsi="Times New Roman" w:cs="Times New Roman"/>
              </w:rPr>
              <w:t>Firma serwisująca musi posiadać ISO 9001 na świadczenie usług serwisowych oraz posiadać autoryzacje producenta urządzeń – dokumenty potwierdzające należy załączyć do oferty.</w:t>
            </w:r>
          </w:p>
          <w:p w:rsidR="0061108F" w:rsidRPr="00672246" w:rsidRDefault="0061108F" w:rsidP="0061108F">
            <w:pPr>
              <w:rPr>
                <w:rFonts w:ascii="Times New Roman" w:hAnsi="Times New Roman" w:cs="Times New Roman"/>
                <w:bCs/>
              </w:rPr>
            </w:pPr>
            <w:r w:rsidRPr="00672246">
              <w:rPr>
                <w:rFonts w:ascii="Times New Roman" w:hAnsi="Times New Roman" w:cs="Times New Roman"/>
              </w:rPr>
              <w:t>Wymagane dołączenie do oferty oświadczenia Producenta potwierdzając, że Serwis urządzeń będzie realizowany bezpośrednio przez Producenta i/lub we współpracy z Autoryzowanym Partnerem Serwisowym Producenta.</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1"/>
              </w:numPr>
              <w:spacing w:line="240" w:lineRule="auto"/>
              <w:rPr>
                <w:rFonts w:ascii="Times New Roman" w:hAnsi="Times New Roman" w:cs="Times New Roman"/>
                <w:bCs/>
              </w:rPr>
            </w:pP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tabs>
                <w:tab w:val="left" w:pos="213"/>
              </w:tabs>
              <w:jc w:val="both"/>
              <w:rPr>
                <w:rFonts w:ascii="Times New Roman" w:hAnsi="Times New Roman" w:cs="Times New Roman"/>
              </w:rPr>
            </w:pPr>
            <w:r w:rsidRPr="00672246">
              <w:rPr>
                <w:rFonts w:ascii="Times New Roman" w:hAnsi="Times New Roman" w:cs="Times New Roman"/>
                <w:bCs/>
              </w:rPr>
              <w:t>Wsparcie techniczne producenta</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8"/>
              </w:numPr>
              <w:spacing w:after="200" w:line="240" w:lineRule="auto"/>
              <w:rPr>
                <w:rFonts w:ascii="Times New Roman" w:hAnsi="Times New Roman" w:cs="Times New Roman"/>
                <w:bCs/>
              </w:rPr>
            </w:pPr>
            <w:r w:rsidRPr="00672246">
              <w:rPr>
                <w:rFonts w:ascii="Times New Roman" w:hAnsi="Times New Roman" w:cs="Times New Roman"/>
                <w:bCs/>
              </w:rPr>
              <w:t xml:space="preserve">Zaawansowana diagnostyka sprzętowa oraz oprogramowania dostępna 24h/dobę na stronie producenta komputera </w:t>
            </w:r>
          </w:p>
          <w:p w:rsidR="0061108F" w:rsidRPr="00672246" w:rsidRDefault="0061108F" w:rsidP="009147C4">
            <w:pPr>
              <w:widowControl/>
              <w:numPr>
                <w:ilvl w:val="0"/>
                <w:numId w:val="68"/>
              </w:numPr>
              <w:spacing w:after="200" w:line="240" w:lineRule="auto"/>
              <w:rPr>
                <w:rFonts w:ascii="Times New Roman" w:hAnsi="Times New Roman" w:cs="Times New Roman"/>
                <w:bCs/>
              </w:rPr>
            </w:pPr>
            <w:r w:rsidRPr="00672246">
              <w:rPr>
                <w:rFonts w:ascii="Times New Roman" w:hAnsi="Times New Roman" w:cs="Times New Roman"/>
                <w:bCs/>
              </w:rPr>
              <w:t xml:space="preserve">Bezpośredni kontakt z Autoryzowanym Partnerem Serwisowym Producenta (brak konieczności zgłaszania każdej usterki sprzętowej telefonicznie), mający na celu przyśpieszenie procesu diagnostyki i skrócenia czasu usunięcia usterki. </w:t>
            </w:r>
          </w:p>
          <w:p w:rsidR="0061108F" w:rsidRPr="00672246" w:rsidRDefault="0061108F" w:rsidP="009147C4">
            <w:pPr>
              <w:widowControl/>
              <w:numPr>
                <w:ilvl w:val="0"/>
                <w:numId w:val="68"/>
              </w:numPr>
              <w:spacing w:after="200" w:line="240" w:lineRule="auto"/>
              <w:rPr>
                <w:rFonts w:ascii="Times New Roman" w:hAnsi="Times New Roman" w:cs="Times New Roman"/>
                <w:bCs/>
              </w:rPr>
            </w:pPr>
            <w:r w:rsidRPr="00672246">
              <w:rPr>
                <w:rFonts w:ascii="Times New Roman" w:hAnsi="Times New Roman" w:cs="Times New Roman"/>
                <w:bCs/>
              </w:rPr>
              <w:t>Aktualna lista Autoryzowanych Partnerów Serwisowych dostępna na stronie Producenta komputera</w:t>
            </w:r>
          </w:p>
          <w:p w:rsidR="0061108F" w:rsidRPr="00672246" w:rsidRDefault="0061108F" w:rsidP="009147C4">
            <w:pPr>
              <w:widowControl/>
              <w:numPr>
                <w:ilvl w:val="0"/>
                <w:numId w:val="68"/>
              </w:numPr>
              <w:spacing w:after="200" w:line="240" w:lineRule="auto"/>
              <w:rPr>
                <w:rFonts w:ascii="Times New Roman" w:hAnsi="Times New Roman" w:cs="Times New Roman"/>
                <w:bCs/>
              </w:rPr>
            </w:pPr>
            <w:r w:rsidRPr="00672246">
              <w:rPr>
                <w:rFonts w:ascii="Times New Roman" w:hAnsi="Times New Roman" w:cs="Times New Roman"/>
                <w:bCs/>
              </w:rPr>
              <w:t xml:space="preserve">Infolinia wsparcia technicznego dedykowana do rozwiązywania usterek oprogramowania – możliwość kontaktu przez telefon, formularz web lub chat online, dostępna w dni powszednie od 9:00-18:00 </w:t>
            </w:r>
          </w:p>
          <w:p w:rsidR="0061108F" w:rsidRPr="00672246" w:rsidRDefault="0061108F" w:rsidP="0061108F">
            <w:pPr>
              <w:rPr>
                <w:rFonts w:ascii="Times New Roman" w:hAnsi="Times New Roman" w:cs="Times New Roman"/>
              </w:rPr>
            </w:pPr>
          </w:p>
          <w:p w:rsidR="0061108F" w:rsidRPr="00672246" w:rsidRDefault="0061108F" w:rsidP="0061108F">
            <w:pPr>
              <w:ind w:left="360"/>
              <w:rPr>
                <w:rFonts w:ascii="Times New Roman" w:hAnsi="Times New Roman" w:cs="Times New Roman"/>
                <w:bCs/>
              </w:rPr>
            </w:pPr>
            <w:r w:rsidRPr="00672246">
              <w:rPr>
                <w:rFonts w:ascii="Times New Roman" w:hAnsi="Times New Roman" w:cs="Times New Roman"/>
              </w:rPr>
              <w:t xml:space="preserve">Możliwość sprawdzenia konfiguracji sprzętowej komputera oraz warunków gwarancji po podaniu numeru seryjnego </w:t>
            </w:r>
            <w:r w:rsidRPr="00672246">
              <w:rPr>
                <w:rFonts w:ascii="Times New Roman" w:hAnsi="Times New Roman" w:cs="Times New Roman"/>
                <w:bCs/>
              </w:rPr>
              <w:t>bezpośrednio na stronie producenta</w:t>
            </w:r>
            <w:r w:rsidRPr="00672246">
              <w:rPr>
                <w:rFonts w:ascii="Times New Roman" w:hAnsi="Times New Roman" w:cs="Times New Roman"/>
              </w:rPr>
              <w:t>.</w:t>
            </w:r>
          </w:p>
        </w:tc>
      </w:tr>
      <w:tr w:rsidR="0061108F" w:rsidRPr="00672246" w:rsidTr="0061108F">
        <w:trPr>
          <w:trHeight w:val="284"/>
        </w:trPr>
        <w:tc>
          <w:tcPr>
            <w:tcW w:w="283" w:type="pct"/>
            <w:tcBorders>
              <w:top w:val="single" w:sz="4" w:space="0" w:color="auto"/>
              <w:left w:val="single" w:sz="4" w:space="0" w:color="auto"/>
              <w:bottom w:val="single" w:sz="4" w:space="0" w:color="auto"/>
              <w:right w:val="single" w:sz="4" w:space="0" w:color="auto"/>
            </w:tcBorders>
          </w:tcPr>
          <w:p w:rsidR="0061108F" w:rsidRPr="00672246" w:rsidRDefault="0061108F" w:rsidP="009147C4">
            <w:pPr>
              <w:widowControl/>
              <w:numPr>
                <w:ilvl w:val="0"/>
                <w:numId w:val="61"/>
              </w:numPr>
              <w:spacing w:line="240" w:lineRule="auto"/>
              <w:rPr>
                <w:rFonts w:ascii="Times New Roman" w:hAnsi="Times New Roman" w:cs="Times New Roman"/>
                <w:bCs/>
              </w:rPr>
            </w:pPr>
          </w:p>
        </w:tc>
        <w:tc>
          <w:tcPr>
            <w:tcW w:w="786"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tabs>
                <w:tab w:val="left" w:pos="213"/>
              </w:tabs>
              <w:jc w:val="both"/>
              <w:rPr>
                <w:rFonts w:ascii="Times New Roman" w:hAnsi="Times New Roman" w:cs="Times New Roman"/>
                <w:bCs/>
              </w:rPr>
            </w:pPr>
            <w:r w:rsidRPr="00672246">
              <w:rPr>
                <w:rFonts w:ascii="Times New Roman" w:hAnsi="Times New Roman" w:cs="Times New Roman"/>
                <w:bCs/>
              </w:rPr>
              <w:t>Wymagania dodatkowe</w:t>
            </w:r>
          </w:p>
        </w:tc>
        <w:tc>
          <w:tcPr>
            <w:tcW w:w="3931" w:type="pct"/>
            <w:tcBorders>
              <w:top w:val="single" w:sz="4" w:space="0" w:color="auto"/>
              <w:left w:val="single" w:sz="4" w:space="0" w:color="auto"/>
              <w:bottom w:val="single" w:sz="4" w:space="0" w:color="auto"/>
              <w:right w:val="single" w:sz="4" w:space="0" w:color="auto"/>
            </w:tcBorders>
          </w:tcPr>
          <w:p w:rsidR="0061108F" w:rsidRPr="00672246" w:rsidRDefault="0061108F" w:rsidP="0061108F">
            <w:pPr>
              <w:spacing w:line="276" w:lineRule="auto"/>
              <w:rPr>
                <w:rFonts w:ascii="Times New Roman" w:hAnsi="Times New Roman" w:cs="Times New Roman"/>
                <w:lang w:val="de-DE"/>
              </w:rPr>
            </w:pPr>
            <w:r w:rsidRPr="00672246">
              <w:rPr>
                <w:rFonts w:ascii="Times New Roman" w:hAnsi="Times New Roman" w:cs="Times New Roman"/>
                <w:lang w:val="de-DE"/>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r>
    </w:tbl>
    <w:p w:rsidR="00FD1806" w:rsidRDefault="00FD1806" w:rsidP="00F27EE3">
      <w:pPr>
        <w:shd w:val="clear" w:color="auto" w:fill="FFFFFF"/>
        <w:spacing w:line="240" w:lineRule="auto"/>
        <w:ind w:left="0" w:right="-210" w:firstLine="0"/>
        <w:rPr>
          <w:rFonts w:ascii="Times New Roman" w:hAnsi="Times New Roman" w:cs="Times New Roman"/>
          <w:b/>
          <w:bCs/>
          <w:u w:val="single"/>
        </w:rPr>
      </w:pPr>
    </w:p>
    <w:p w:rsidR="003528CD" w:rsidRDefault="003528CD" w:rsidP="00934F70">
      <w:pPr>
        <w:shd w:val="clear" w:color="auto" w:fill="FFFFFF"/>
        <w:spacing w:line="240" w:lineRule="auto"/>
        <w:ind w:right="-210"/>
        <w:jc w:val="center"/>
        <w:rPr>
          <w:rFonts w:ascii="Times New Roman" w:hAnsi="Times New Roman" w:cs="Times New Roman"/>
          <w:b/>
          <w:bCs/>
          <w:sz w:val="28"/>
          <w:szCs w:val="28"/>
          <w:u w:val="single"/>
        </w:rPr>
      </w:pPr>
    </w:p>
    <w:p w:rsidR="003528CD" w:rsidRDefault="003528CD" w:rsidP="00934F70">
      <w:pPr>
        <w:shd w:val="clear" w:color="auto" w:fill="FFFFFF"/>
        <w:spacing w:line="240" w:lineRule="auto"/>
        <w:ind w:right="-210"/>
        <w:jc w:val="center"/>
        <w:rPr>
          <w:rFonts w:ascii="Times New Roman" w:hAnsi="Times New Roman" w:cs="Times New Roman"/>
          <w:b/>
          <w:bCs/>
          <w:sz w:val="28"/>
          <w:szCs w:val="28"/>
          <w:u w:val="single"/>
        </w:rPr>
      </w:pPr>
    </w:p>
    <w:p w:rsidR="00FD1806" w:rsidRPr="00F27EE3" w:rsidRDefault="00F27EE3" w:rsidP="00934F70">
      <w:pPr>
        <w:shd w:val="clear" w:color="auto" w:fill="FFFFFF"/>
        <w:spacing w:line="240" w:lineRule="auto"/>
        <w:ind w:right="-210"/>
        <w:jc w:val="center"/>
        <w:rPr>
          <w:rFonts w:ascii="Times New Roman" w:hAnsi="Times New Roman" w:cs="Times New Roman"/>
          <w:b/>
          <w:bCs/>
          <w:sz w:val="28"/>
          <w:szCs w:val="28"/>
          <w:u w:val="single"/>
        </w:rPr>
      </w:pPr>
      <w:r w:rsidRPr="00F27EE3">
        <w:rPr>
          <w:rFonts w:ascii="Times New Roman" w:hAnsi="Times New Roman" w:cs="Times New Roman"/>
          <w:b/>
          <w:bCs/>
          <w:sz w:val="28"/>
          <w:szCs w:val="28"/>
          <w:u w:val="single"/>
        </w:rPr>
        <w:lastRenderedPageBreak/>
        <w:t>ZADANIE NR 2</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FD1806" w:rsidRPr="00F27EE3" w:rsidRDefault="00F27EE3" w:rsidP="00F27EE3">
      <w:pPr>
        <w:ind w:left="1416" w:firstLine="0"/>
        <w:jc w:val="both"/>
        <w:rPr>
          <w:rFonts w:ascii="Times New Roman" w:hAnsi="Times New Roman" w:cs="Times New Roman"/>
        </w:rPr>
      </w:pPr>
      <w:r w:rsidRPr="00F27EE3">
        <w:rPr>
          <w:rFonts w:ascii="Times New Roman" w:hAnsi="Times New Roman" w:cs="Times New Roman"/>
          <w:b/>
        </w:rPr>
        <w:t xml:space="preserve">Dostawa 1 szt. komputera stacjonarnego wraz z systemem operacyjnym równoważnym </w:t>
      </w:r>
      <w:r>
        <w:rPr>
          <w:rFonts w:ascii="Times New Roman" w:hAnsi="Times New Roman" w:cs="Times New Roman"/>
          <w:b/>
        </w:rPr>
        <w:br/>
      </w:r>
      <w:r w:rsidRPr="00F27EE3">
        <w:rPr>
          <w:rFonts w:ascii="Times New Roman" w:hAnsi="Times New Roman" w:cs="Times New Roman"/>
          <w:b/>
        </w:rPr>
        <w:t>do wymienionego spełniające wymagania, jak niżej</w:t>
      </w:r>
      <w:r w:rsidRPr="007A1D71">
        <w:rPr>
          <w:rFonts w:ascii="Times New Roman" w:hAnsi="Times New Roman" w:cs="Times New Roman"/>
        </w:rPr>
        <w:t>:</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481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569"/>
        <w:gridCol w:w="1701"/>
        <w:gridCol w:w="8076"/>
      </w:tblGrid>
      <w:tr w:rsidR="00F27EE3" w:rsidRPr="00E924E4" w:rsidTr="00F27EE3">
        <w:trPr>
          <w:trHeight w:val="284"/>
        </w:trPr>
        <w:tc>
          <w:tcPr>
            <w:tcW w:w="275" w:type="pct"/>
            <w:shd w:val="clear" w:color="auto" w:fill="auto"/>
            <w:vAlign w:val="center"/>
          </w:tcPr>
          <w:p w:rsidR="00F27EE3" w:rsidRPr="00E924E4" w:rsidRDefault="00F27EE3" w:rsidP="00514734">
            <w:pPr>
              <w:pStyle w:val="Tabelapozycja"/>
              <w:jc w:val="both"/>
              <w:rPr>
                <w:rFonts w:ascii="Verdana" w:eastAsia="Times New Roman" w:hAnsi="Verdana" w:cs="Arial"/>
                <w:b/>
                <w:sz w:val="19"/>
                <w:szCs w:val="19"/>
                <w:lang w:eastAsia="en-US"/>
              </w:rPr>
            </w:pPr>
            <w:r w:rsidRPr="00E924E4">
              <w:rPr>
                <w:rFonts w:ascii="Verdana" w:eastAsia="Times New Roman" w:hAnsi="Verdana" w:cs="Arial"/>
                <w:b/>
                <w:sz w:val="19"/>
                <w:szCs w:val="19"/>
                <w:lang w:eastAsia="en-US"/>
              </w:rPr>
              <w:t>Lp.</w:t>
            </w:r>
          </w:p>
        </w:tc>
        <w:tc>
          <w:tcPr>
            <w:tcW w:w="822" w:type="pct"/>
            <w:shd w:val="clear" w:color="auto" w:fill="auto"/>
            <w:vAlign w:val="center"/>
          </w:tcPr>
          <w:p w:rsidR="00F27EE3" w:rsidRDefault="00F27EE3" w:rsidP="00514734">
            <w:pPr>
              <w:jc w:val="both"/>
              <w:rPr>
                <w:rFonts w:ascii="Verdana" w:hAnsi="Verdana"/>
                <w:b/>
                <w:sz w:val="19"/>
                <w:szCs w:val="19"/>
              </w:rPr>
            </w:pPr>
            <w:r>
              <w:rPr>
                <w:rFonts w:ascii="Verdana" w:hAnsi="Verdana"/>
                <w:b/>
                <w:sz w:val="19"/>
                <w:szCs w:val="19"/>
              </w:rPr>
              <w:t>Nazwa</w:t>
            </w:r>
          </w:p>
          <w:p w:rsidR="00F27EE3" w:rsidRPr="00E924E4" w:rsidRDefault="00F27EE3" w:rsidP="00514734">
            <w:pPr>
              <w:jc w:val="both"/>
              <w:rPr>
                <w:rFonts w:ascii="Verdana" w:hAnsi="Verdana"/>
                <w:b/>
                <w:sz w:val="19"/>
                <w:szCs w:val="19"/>
              </w:rPr>
            </w:pPr>
            <w:r w:rsidRPr="00E924E4">
              <w:rPr>
                <w:rFonts w:ascii="Verdana" w:hAnsi="Verdana"/>
                <w:b/>
                <w:sz w:val="19"/>
                <w:szCs w:val="19"/>
              </w:rPr>
              <w:t>komponentu</w:t>
            </w:r>
          </w:p>
        </w:tc>
        <w:tc>
          <w:tcPr>
            <w:tcW w:w="3903" w:type="pct"/>
            <w:shd w:val="clear" w:color="auto" w:fill="auto"/>
            <w:vAlign w:val="center"/>
          </w:tcPr>
          <w:p w:rsidR="00F27EE3" w:rsidRPr="00E924E4" w:rsidRDefault="00F27EE3" w:rsidP="00514734">
            <w:pPr>
              <w:ind w:left="-71"/>
              <w:jc w:val="both"/>
              <w:rPr>
                <w:rFonts w:ascii="Verdana" w:hAnsi="Verdana"/>
                <w:b/>
                <w:sz w:val="19"/>
                <w:szCs w:val="19"/>
              </w:rPr>
            </w:pPr>
            <w:r w:rsidRPr="00E924E4">
              <w:rPr>
                <w:rFonts w:ascii="Verdana" w:hAnsi="Verdana"/>
                <w:b/>
                <w:sz w:val="19"/>
                <w:szCs w:val="19"/>
              </w:rPr>
              <w:t>Wymagane minimalne parametry techniczne komputerów</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 xml:space="preserve">1. </w:t>
            </w:r>
          </w:p>
        </w:tc>
        <w:tc>
          <w:tcPr>
            <w:tcW w:w="822" w:type="pct"/>
          </w:tcPr>
          <w:p w:rsidR="00F27EE3" w:rsidRPr="00E924E4" w:rsidRDefault="00F27EE3" w:rsidP="00514734">
            <w:pPr>
              <w:rPr>
                <w:rFonts w:ascii="Verdana" w:hAnsi="Verdana"/>
                <w:bCs/>
                <w:sz w:val="19"/>
                <w:szCs w:val="19"/>
              </w:rPr>
            </w:pPr>
            <w:r w:rsidRPr="00E924E4">
              <w:rPr>
                <w:rFonts w:ascii="Verdana" w:hAnsi="Verdana"/>
                <w:bCs/>
                <w:sz w:val="19"/>
                <w:szCs w:val="19"/>
              </w:rPr>
              <w:t>Komputer</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Komputer będzie wykorzystywany dla potrzeb aplikacji </w:t>
            </w:r>
            <w:r>
              <w:rPr>
                <w:rFonts w:ascii="Verdana" w:hAnsi="Verdana"/>
                <w:sz w:val="19"/>
                <w:szCs w:val="19"/>
              </w:rPr>
              <w:t xml:space="preserve">graficznych, </w:t>
            </w:r>
            <w:r w:rsidRPr="00E924E4">
              <w:rPr>
                <w:rFonts w:ascii="Verdana" w:hAnsi="Verdana"/>
                <w:sz w:val="19"/>
                <w:szCs w:val="19"/>
              </w:rPr>
              <w:t>biurowych, dostępu do Internetu oraz poczty elektronicznej, jako lokalna baza danych, stacja programistyczna. W ofercie należy podać nazwę producenta, typ, model, oraz numer katalogowy oferowanego sprzętu.</w:t>
            </w:r>
          </w:p>
        </w:tc>
      </w:tr>
      <w:tr w:rsidR="00F27EE3" w:rsidRPr="00E924E4" w:rsidTr="00F27EE3">
        <w:trPr>
          <w:trHeight w:val="1820"/>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2.</w:t>
            </w:r>
          </w:p>
        </w:tc>
        <w:tc>
          <w:tcPr>
            <w:tcW w:w="822" w:type="pct"/>
          </w:tcPr>
          <w:p w:rsidR="00F27EE3" w:rsidRPr="00E924E4" w:rsidRDefault="00F27EE3" w:rsidP="00514734">
            <w:pPr>
              <w:rPr>
                <w:rFonts w:ascii="Verdana" w:hAnsi="Verdana"/>
                <w:bCs/>
                <w:sz w:val="19"/>
                <w:szCs w:val="19"/>
              </w:rPr>
            </w:pPr>
            <w:r w:rsidRPr="00E924E4">
              <w:rPr>
                <w:rFonts w:ascii="Verdana" w:hAnsi="Verdana"/>
                <w:bCs/>
                <w:sz w:val="19"/>
                <w:szCs w:val="19"/>
              </w:rPr>
              <w:t>Obudowa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Typu mini tower z obsługą kart PCI Express wyłącznie o wysokim (pełnym) profilu.</w:t>
            </w:r>
          </w:p>
          <w:p w:rsidR="00F27EE3" w:rsidRPr="00E924E4" w:rsidRDefault="00F27EE3" w:rsidP="00514734">
            <w:pPr>
              <w:rPr>
                <w:rFonts w:ascii="Verdana" w:hAnsi="Verdana"/>
                <w:sz w:val="19"/>
                <w:szCs w:val="19"/>
              </w:rPr>
            </w:pPr>
            <w:r w:rsidRPr="00E924E4">
              <w:rPr>
                <w:rFonts w:ascii="Verdana" w:hAnsi="Verdana"/>
                <w:sz w:val="19"/>
                <w:szCs w:val="19"/>
              </w:rPr>
              <w:t>Fabrycznie umożliwiająca montaż min. 2 kieszeni: 1 szt. na napęd optyczny (dopuszcza się stosowanie napedów slim) zewnętrzna, 1 szt. 3,5”na standardowy dysk twardy.</w:t>
            </w:r>
          </w:p>
          <w:p w:rsidR="00F27EE3" w:rsidRPr="00E924E4" w:rsidRDefault="00F27EE3" w:rsidP="00514734">
            <w:pPr>
              <w:rPr>
                <w:rFonts w:ascii="Verdana" w:hAnsi="Verdana"/>
                <w:sz w:val="19"/>
                <w:szCs w:val="19"/>
              </w:rPr>
            </w:pPr>
            <w:r w:rsidRPr="00E924E4">
              <w:rPr>
                <w:rFonts w:ascii="Verdana" w:hAnsi="Verdana"/>
                <w:sz w:val="19"/>
                <w:szCs w:val="19"/>
              </w:rPr>
              <w:t xml:space="preserve">Wyposażona w czytnik kart multimedialnych </w:t>
            </w:r>
          </w:p>
          <w:p w:rsidR="00F27EE3" w:rsidRPr="00061B17" w:rsidRDefault="00F27EE3" w:rsidP="00514734">
            <w:pPr>
              <w:jc w:val="both"/>
              <w:rPr>
                <w:rFonts w:ascii="Verdana" w:hAnsi="Verdana"/>
                <w:bCs/>
                <w:sz w:val="19"/>
                <w:szCs w:val="19"/>
              </w:rPr>
            </w:pPr>
            <w:r w:rsidRPr="00E924E4">
              <w:rPr>
                <w:rFonts w:ascii="Verdana" w:hAnsi="Verdana"/>
                <w:bCs/>
                <w:sz w:val="19"/>
                <w:szCs w:val="19"/>
              </w:rPr>
              <w:t>- Obudowa trwale oznaczona nazwą producenta, nazwą komputera, numerem MTM, PN, numerem seryjnym</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3.</w:t>
            </w:r>
          </w:p>
        </w:tc>
        <w:tc>
          <w:tcPr>
            <w:tcW w:w="822" w:type="pct"/>
          </w:tcPr>
          <w:p w:rsidR="00F27EE3" w:rsidRPr="00E924E4" w:rsidRDefault="00F27EE3" w:rsidP="00514734">
            <w:pPr>
              <w:rPr>
                <w:rFonts w:ascii="Verdana" w:hAnsi="Verdana"/>
                <w:bCs/>
                <w:sz w:val="19"/>
                <w:szCs w:val="19"/>
              </w:rPr>
            </w:pPr>
            <w:r w:rsidRPr="00E924E4">
              <w:rPr>
                <w:rFonts w:ascii="Verdana" w:hAnsi="Verdana"/>
                <w:bCs/>
                <w:sz w:val="19"/>
                <w:szCs w:val="19"/>
              </w:rPr>
              <w:t>Zasilacz</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Zasilacz maksymalnie </w:t>
            </w:r>
            <w:r>
              <w:rPr>
                <w:rFonts w:ascii="Verdana" w:hAnsi="Verdana"/>
                <w:sz w:val="19"/>
                <w:szCs w:val="19"/>
              </w:rPr>
              <w:t>600</w:t>
            </w:r>
            <w:r w:rsidRPr="00E924E4">
              <w:rPr>
                <w:rFonts w:ascii="Verdana" w:hAnsi="Verdana"/>
                <w:sz w:val="19"/>
                <w:szCs w:val="19"/>
              </w:rPr>
              <w:t>W o sprawności minimum 85%</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4.</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Chipset</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Dostosowany do zaoferowanego procesora</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5.</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Płyta główna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Zaprojektowana i wyprodukowana przez producenta komputera.</w:t>
            </w:r>
          </w:p>
          <w:p w:rsidR="00F27EE3" w:rsidRPr="00E924E4" w:rsidRDefault="00F27EE3" w:rsidP="00514734">
            <w:pPr>
              <w:rPr>
                <w:rFonts w:ascii="Verdana" w:hAnsi="Verdana"/>
                <w:sz w:val="19"/>
                <w:szCs w:val="19"/>
              </w:rPr>
            </w:pPr>
            <w:r w:rsidRPr="00E924E4">
              <w:rPr>
                <w:rFonts w:ascii="Verdana" w:hAnsi="Verdana"/>
                <w:sz w:val="19"/>
                <w:szCs w:val="19"/>
              </w:rPr>
              <w:t>Wyposażona w złącza min.:</w:t>
            </w:r>
          </w:p>
          <w:p w:rsidR="00F27EE3" w:rsidRPr="00E924E4" w:rsidRDefault="00F27EE3" w:rsidP="009147C4">
            <w:pPr>
              <w:pStyle w:val="Akapitzlist"/>
              <w:widowControl/>
              <w:numPr>
                <w:ilvl w:val="0"/>
                <w:numId w:val="67"/>
              </w:numPr>
              <w:spacing w:line="240" w:lineRule="auto"/>
              <w:contextualSpacing w:val="0"/>
              <w:rPr>
                <w:rFonts w:ascii="Verdana" w:hAnsi="Verdana" w:cs="Arial"/>
                <w:sz w:val="19"/>
                <w:szCs w:val="19"/>
                <w:lang w:val="en-US"/>
              </w:rPr>
            </w:pPr>
            <w:r w:rsidRPr="00E924E4">
              <w:rPr>
                <w:rFonts w:ascii="Verdana" w:hAnsi="Verdana" w:cs="Arial"/>
                <w:sz w:val="19"/>
                <w:szCs w:val="19"/>
                <w:lang w:val="en-GB"/>
              </w:rPr>
              <w:t>1 x PCI Express 3.0 x</w:t>
            </w:r>
            <w:r w:rsidRPr="00E924E4">
              <w:rPr>
                <w:rFonts w:ascii="Verdana" w:hAnsi="Verdana" w:cs="Arial"/>
                <w:sz w:val="19"/>
                <w:szCs w:val="19"/>
                <w:lang w:val="en-US"/>
              </w:rPr>
              <w:t>16,</w:t>
            </w:r>
          </w:p>
          <w:p w:rsidR="00F27EE3" w:rsidRPr="00E924E4" w:rsidRDefault="00F27EE3" w:rsidP="009147C4">
            <w:pPr>
              <w:pStyle w:val="Akapitzlist"/>
              <w:widowControl/>
              <w:numPr>
                <w:ilvl w:val="0"/>
                <w:numId w:val="67"/>
              </w:numPr>
              <w:spacing w:line="240" w:lineRule="auto"/>
              <w:contextualSpacing w:val="0"/>
              <w:rPr>
                <w:rFonts w:ascii="Verdana" w:hAnsi="Verdana" w:cs="Arial"/>
                <w:sz w:val="19"/>
                <w:szCs w:val="19"/>
                <w:lang w:val="en-US"/>
              </w:rPr>
            </w:pPr>
            <w:r w:rsidRPr="00E924E4">
              <w:rPr>
                <w:rFonts w:ascii="Verdana" w:hAnsi="Verdana" w:cs="Arial"/>
                <w:sz w:val="19"/>
                <w:szCs w:val="19"/>
                <w:lang w:val="en-GB"/>
              </w:rPr>
              <w:t>1 x PCI Express 3.0 x1,</w:t>
            </w:r>
          </w:p>
          <w:p w:rsidR="00F27EE3" w:rsidRPr="00E924E4" w:rsidRDefault="00F27EE3" w:rsidP="009147C4">
            <w:pPr>
              <w:pStyle w:val="Akapitzlist"/>
              <w:widowControl/>
              <w:numPr>
                <w:ilvl w:val="0"/>
                <w:numId w:val="67"/>
              </w:numPr>
              <w:spacing w:line="240" w:lineRule="auto"/>
              <w:contextualSpacing w:val="0"/>
              <w:rPr>
                <w:rFonts w:ascii="Verdana" w:hAnsi="Verdana" w:cs="Arial"/>
                <w:sz w:val="19"/>
                <w:szCs w:val="19"/>
              </w:rPr>
            </w:pPr>
            <w:r w:rsidRPr="00E924E4">
              <w:rPr>
                <w:rFonts w:ascii="Verdana" w:hAnsi="Verdana" w:cs="Arial"/>
                <w:sz w:val="19"/>
                <w:szCs w:val="19"/>
              </w:rPr>
              <w:t>2 x M.2 z czego min. 1 przeznaczona dla dysku SSD z obsługą PCIe NVMe</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6.</w:t>
            </w:r>
          </w:p>
        </w:tc>
        <w:tc>
          <w:tcPr>
            <w:tcW w:w="822" w:type="pct"/>
          </w:tcPr>
          <w:p w:rsidR="00F27EE3" w:rsidRPr="00E924E4" w:rsidRDefault="00F27EE3" w:rsidP="00514734">
            <w:pPr>
              <w:rPr>
                <w:rFonts w:ascii="Verdana" w:hAnsi="Verdana"/>
                <w:bCs/>
                <w:sz w:val="19"/>
                <w:szCs w:val="19"/>
              </w:rPr>
            </w:pPr>
            <w:r w:rsidRPr="00E924E4">
              <w:rPr>
                <w:rFonts w:ascii="Verdana" w:hAnsi="Verdana"/>
                <w:sz w:val="19"/>
                <w:szCs w:val="19"/>
              </w:rPr>
              <w:t>Procesor</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Procesor wielordzeniowy, zaprojektowany do pracy w komputerach stacjonarnych klasy x86, o wydajności liczonej w punktach równej lub wyższej </w:t>
            </w:r>
            <w:r>
              <w:rPr>
                <w:rFonts w:ascii="Verdana" w:hAnsi="Verdana"/>
                <w:sz w:val="19"/>
                <w:szCs w:val="19"/>
              </w:rPr>
              <w:t xml:space="preserve">niż </w:t>
            </w:r>
            <w:r>
              <w:rPr>
                <w:rFonts w:ascii="Verdana" w:hAnsi="Verdana"/>
                <w:b/>
                <w:bCs/>
                <w:sz w:val="19"/>
                <w:szCs w:val="19"/>
              </w:rPr>
              <w:t>20000</w:t>
            </w:r>
            <w:r w:rsidRPr="004E177E">
              <w:rPr>
                <w:rFonts w:ascii="Verdana" w:hAnsi="Verdana"/>
                <w:b/>
                <w:bCs/>
                <w:sz w:val="19"/>
                <w:szCs w:val="19"/>
              </w:rPr>
              <w:t xml:space="preserve"> pkt.</w:t>
            </w:r>
            <w:r>
              <w:rPr>
                <w:rFonts w:ascii="Verdana" w:hAnsi="Verdana"/>
                <w:b/>
                <w:bCs/>
                <w:sz w:val="19"/>
                <w:szCs w:val="19"/>
              </w:rPr>
              <w:t xml:space="preserve"> </w:t>
            </w:r>
            <w:r w:rsidRPr="00E924E4">
              <w:rPr>
                <w:rFonts w:ascii="Verdana" w:hAnsi="Verdana"/>
                <w:sz w:val="19"/>
                <w:szCs w:val="19"/>
              </w:rPr>
              <w:t>na podstawie PerformanceTest w teście CPU Mark według wyników Avarage CPU Mark opublikowanych na http://www.cpubenchmark.net/. Wykonawca w składanej ofercie winien podać dokładny model oferowanego podzespołu.</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7.</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Pamięć operacyjna</w:t>
            </w:r>
          </w:p>
        </w:tc>
        <w:tc>
          <w:tcPr>
            <w:tcW w:w="3903" w:type="pct"/>
          </w:tcPr>
          <w:p w:rsidR="00F27EE3" w:rsidRPr="00E924E4" w:rsidRDefault="00F27EE3" w:rsidP="00514734">
            <w:pPr>
              <w:jc w:val="both"/>
              <w:rPr>
                <w:rFonts w:ascii="Verdana" w:hAnsi="Verdana"/>
                <w:color w:val="000000"/>
                <w:sz w:val="19"/>
                <w:szCs w:val="19"/>
              </w:rPr>
            </w:pPr>
            <w:r w:rsidRPr="00E924E4">
              <w:rPr>
                <w:rFonts w:ascii="Verdana" w:hAnsi="Verdana"/>
                <w:color w:val="000000"/>
                <w:sz w:val="19"/>
                <w:szCs w:val="19"/>
              </w:rPr>
              <w:t xml:space="preserve">Min. </w:t>
            </w:r>
            <w:r>
              <w:rPr>
                <w:rFonts w:ascii="Verdana" w:hAnsi="Verdana"/>
                <w:color w:val="000000"/>
                <w:sz w:val="19"/>
                <w:szCs w:val="19"/>
              </w:rPr>
              <w:t>16</w:t>
            </w:r>
            <w:r w:rsidRPr="00E924E4">
              <w:rPr>
                <w:rFonts w:ascii="Verdana" w:hAnsi="Verdana"/>
                <w:color w:val="000000"/>
                <w:sz w:val="19"/>
                <w:szCs w:val="19"/>
              </w:rPr>
              <w:t>GB DDR4 3200MHz z możliwością rozszerzenia do</w:t>
            </w:r>
            <w:r>
              <w:rPr>
                <w:rFonts w:ascii="Verdana" w:hAnsi="Verdana"/>
                <w:color w:val="000000"/>
                <w:sz w:val="19"/>
                <w:szCs w:val="19"/>
              </w:rPr>
              <w:t xml:space="preserve"> min.</w:t>
            </w:r>
            <w:r w:rsidRPr="00E924E4">
              <w:rPr>
                <w:rFonts w:ascii="Verdana" w:hAnsi="Verdana"/>
                <w:color w:val="000000"/>
                <w:sz w:val="19"/>
                <w:szCs w:val="19"/>
              </w:rPr>
              <w:t xml:space="preserve"> 32 GB </w:t>
            </w:r>
          </w:p>
          <w:p w:rsidR="00F27EE3" w:rsidRPr="00E924E4" w:rsidRDefault="00F27EE3" w:rsidP="00514734">
            <w:pPr>
              <w:jc w:val="both"/>
              <w:rPr>
                <w:rFonts w:ascii="Verdana" w:hAnsi="Verdana"/>
                <w:color w:val="000000"/>
                <w:sz w:val="19"/>
                <w:szCs w:val="19"/>
              </w:rPr>
            </w:pPr>
            <w:r w:rsidRPr="00E924E4">
              <w:rPr>
                <w:rFonts w:ascii="Verdana" w:hAnsi="Verdana"/>
                <w:color w:val="000000"/>
                <w:sz w:val="19"/>
                <w:szCs w:val="19"/>
              </w:rPr>
              <w:t>Ilość wolnych banków pamięci: min. 1 szt.</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8.</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Dysk twardy</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Min </w:t>
            </w:r>
            <w:r>
              <w:rPr>
                <w:rFonts w:ascii="Verdana" w:hAnsi="Verdana"/>
                <w:sz w:val="19"/>
                <w:szCs w:val="19"/>
              </w:rPr>
              <w:t>512</w:t>
            </w:r>
            <w:r w:rsidRPr="00E924E4">
              <w:rPr>
                <w:rFonts w:ascii="Verdana" w:hAnsi="Verdana"/>
                <w:sz w:val="19"/>
                <w:szCs w:val="19"/>
              </w:rPr>
              <w:t xml:space="preserve">GB SSD M.2 PCIe NVMe zawierający recovery umożliwiające odtworzenie systemu operacyjnego fabrycznie zainstalowanego na komputerze po awarii. </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9.</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Napęd optyczny</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Nagrywarka DVD +/-RW </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lang w:val="sv-SE"/>
              </w:rPr>
            </w:pPr>
            <w:r>
              <w:rPr>
                <w:rFonts w:ascii="Verdana" w:hAnsi="Verdana"/>
                <w:bCs/>
                <w:sz w:val="19"/>
                <w:szCs w:val="19"/>
                <w:lang w:val="sv-SE"/>
              </w:rPr>
              <w:t>10.</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Karta graficzna</w:t>
            </w:r>
          </w:p>
        </w:tc>
        <w:tc>
          <w:tcPr>
            <w:tcW w:w="3903" w:type="pct"/>
          </w:tcPr>
          <w:p w:rsidR="00F27EE3" w:rsidRPr="00E924E4" w:rsidRDefault="00F27EE3" w:rsidP="00514734">
            <w:pPr>
              <w:rPr>
                <w:rFonts w:ascii="Verdana" w:hAnsi="Verdana"/>
                <w:sz w:val="19"/>
                <w:szCs w:val="19"/>
              </w:rPr>
            </w:pPr>
            <w:r>
              <w:rPr>
                <w:rFonts w:ascii="Verdana" w:hAnsi="Verdana"/>
                <w:sz w:val="19"/>
                <w:szCs w:val="19"/>
              </w:rPr>
              <w:t xml:space="preserve">Dedykowana karta graficzna o wydajności liczonej w punktach równej lub wyższej niż </w:t>
            </w:r>
            <w:r w:rsidRPr="003127A7">
              <w:rPr>
                <w:rFonts w:ascii="Verdana" w:hAnsi="Verdana"/>
                <w:b/>
                <w:sz w:val="19"/>
                <w:szCs w:val="19"/>
              </w:rPr>
              <w:t>10000 pkt.</w:t>
            </w:r>
            <w:r>
              <w:rPr>
                <w:rFonts w:ascii="Verdana" w:hAnsi="Verdana"/>
                <w:sz w:val="19"/>
                <w:szCs w:val="19"/>
              </w:rPr>
              <w:t xml:space="preserve"> Na podstawie PeformanceTest w teście average G3D Mark opublikowanych na </w:t>
            </w:r>
            <w:hyperlink r:id="rId52" w:history="1">
              <w:r w:rsidRPr="00C05F9B">
                <w:rPr>
                  <w:rStyle w:val="Hipercze"/>
                  <w:rFonts w:ascii="Verdana" w:hAnsi="Verdana"/>
                  <w:sz w:val="19"/>
                  <w:szCs w:val="19"/>
                </w:rPr>
                <w:t>https://www.videocardbenchmark.net/</w:t>
              </w:r>
            </w:hyperlink>
            <w:r>
              <w:rPr>
                <w:rFonts w:ascii="Verdana" w:hAnsi="Verdana"/>
                <w:sz w:val="19"/>
                <w:szCs w:val="19"/>
              </w:rPr>
              <w:t>. Wykonawca w składanej ofercie winien podać dokładny model oferowanego podzespołu.</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11.</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Audio</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Karta dźwiękowa zintegrowana z płytą główną, zgodna z High Definition. </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12.</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Karta sieciowa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LAN 10/100/1000 Mbit/s z funkją PXE oraz Wake on LAN</w:t>
            </w:r>
          </w:p>
          <w:p w:rsidR="00F27EE3" w:rsidRPr="00E924E4" w:rsidRDefault="00F27EE3" w:rsidP="00514734">
            <w:pPr>
              <w:rPr>
                <w:rFonts w:ascii="Verdana" w:hAnsi="Verdana"/>
                <w:sz w:val="19"/>
                <w:szCs w:val="19"/>
              </w:rPr>
            </w:pPr>
            <w:r w:rsidRPr="00E924E4">
              <w:rPr>
                <w:rFonts w:ascii="Verdana" w:hAnsi="Verdana"/>
                <w:sz w:val="19"/>
                <w:szCs w:val="19"/>
                <w:lang w:val="en-US"/>
              </w:rPr>
              <w:t>WiFi 802.11ac 1x1 + BT 4.0</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13.</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Porty/złącza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Wbudowane porty/złącza: </w:t>
            </w:r>
          </w:p>
          <w:p w:rsidR="00F27EE3" w:rsidRPr="00E924E4" w:rsidRDefault="00F27EE3" w:rsidP="00514734">
            <w:pPr>
              <w:ind w:left="708"/>
              <w:rPr>
                <w:rFonts w:ascii="Verdana" w:hAnsi="Verdana"/>
                <w:sz w:val="19"/>
                <w:szCs w:val="19"/>
                <w:lang w:val="en-US"/>
              </w:rPr>
            </w:pPr>
            <w:r w:rsidRPr="00E924E4">
              <w:rPr>
                <w:rFonts w:ascii="Verdana" w:hAnsi="Verdana"/>
                <w:sz w:val="19"/>
                <w:szCs w:val="19"/>
                <w:lang w:val="en-US"/>
              </w:rPr>
              <w:t xml:space="preserve">- 1 x VGA, </w:t>
            </w:r>
          </w:p>
          <w:p w:rsidR="00F27EE3" w:rsidRPr="00E924E4" w:rsidRDefault="00F27EE3" w:rsidP="00514734">
            <w:pPr>
              <w:ind w:left="708"/>
              <w:rPr>
                <w:rFonts w:ascii="Verdana" w:hAnsi="Verdana"/>
                <w:sz w:val="19"/>
                <w:szCs w:val="19"/>
                <w:lang w:val="en-US"/>
              </w:rPr>
            </w:pPr>
            <w:r w:rsidRPr="00E924E4">
              <w:rPr>
                <w:rFonts w:ascii="Verdana" w:hAnsi="Verdana"/>
                <w:sz w:val="19"/>
                <w:szCs w:val="19"/>
                <w:lang w:val="en-US"/>
              </w:rPr>
              <w:t>- 1 x HDMI,</w:t>
            </w:r>
          </w:p>
          <w:p w:rsidR="00F27EE3" w:rsidRPr="00E924E4" w:rsidRDefault="00F27EE3" w:rsidP="00514734">
            <w:pPr>
              <w:ind w:left="708"/>
              <w:rPr>
                <w:rFonts w:ascii="Verdana" w:hAnsi="Verdana"/>
                <w:sz w:val="19"/>
                <w:szCs w:val="19"/>
              </w:rPr>
            </w:pPr>
            <w:r w:rsidRPr="00E924E4">
              <w:rPr>
                <w:rFonts w:ascii="Verdana" w:hAnsi="Verdana"/>
                <w:sz w:val="19"/>
                <w:szCs w:val="19"/>
              </w:rPr>
              <w:t>- 6 x USB w tym min. 2 x USB3.1 z przodu komputera</w:t>
            </w:r>
          </w:p>
          <w:p w:rsidR="00F27EE3" w:rsidRPr="00E924E4" w:rsidRDefault="00F27EE3" w:rsidP="00514734">
            <w:pPr>
              <w:ind w:left="708"/>
              <w:rPr>
                <w:rFonts w:ascii="Verdana" w:hAnsi="Verdana"/>
                <w:sz w:val="19"/>
                <w:szCs w:val="19"/>
              </w:rPr>
            </w:pPr>
            <w:r w:rsidRPr="00E924E4">
              <w:rPr>
                <w:rFonts w:ascii="Verdana" w:hAnsi="Verdana"/>
                <w:sz w:val="19"/>
                <w:szCs w:val="19"/>
              </w:rPr>
              <w:t xml:space="preserve">- port sieciowy RJ-45, </w:t>
            </w:r>
          </w:p>
          <w:p w:rsidR="00F27EE3" w:rsidRPr="00E924E4" w:rsidRDefault="00F27EE3" w:rsidP="00514734">
            <w:pPr>
              <w:ind w:left="708"/>
              <w:rPr>
                <w:rFonts w:ascii="Verdana" w:hAnsi="Verdana"/>
                <w:sz w:val="19"/>
                <w:szCs w:val="19"/>
              </w:rPr>
            </w:pPr>
            <w:r w:rsidRPr="00E924E4">
              <w:rPr>
                <w:rFonts w:ascii="Verdana" w:hAnsi="Verdana"/>
                <w:sz w:val="19"/>
                <w:szCs w:val="19"/>
              </w:rPr>
              <w:t>- porty słuchawek i mikrofonu na przednim lub tylnym panelu obudowy</w:t>
            </w:r>
          </w:p>
          <w:p w:rsidR="00F27EE3" w:rsidRPr="00E924E4" w:rsidRDefault="00F27EE3" w:rsidP="00514734">
            <w:pPr>
              <w:ind w:left="708"/>
              <w:rPr>
                <w:rFonts w:ascii="Verdana" w:hAnsi="Verdana"/>
                <w:sz w:val="19"/>
                <w:szCs w:val="19"/>
              </w:rPr>
            </w:pPr>
            <w:r w:rsidRPr="00E924E4">
              <w:rPr>
                <w:rFonts w:ascii="Verdana" w:hAnsi="Verdana"/>
                <w:sz w:val="19"/>
                <w:szCs w:val="19"/>
              </w:rPr>
              <w:t>- czytnik kart pamięci min. SD</w:t>
            </w:r>
          </w:p>
          <w:p w:rsidR="00F27EE3" w:rsidRPr="00E924E4" w:rsidRDefault="00F27EE3" w:rsidP="00514734">
            <w:pPr>
              <w:rPr>
                <w:rFonts w:ascii="Verdana" w:hAnsi="Verdana"/>
                <w:sz w:val="19"/>
                <w:szCs w:val="19"/>
              </w:rPr>
            </w:pPr>
            <w:r w:rsidRPr="00E924E4">
              <w:rPr>
                <w:rFonts w:ascii="Verdana" w:hAnsi="Verdana"/>
                <w:sz w:val="19"/>
                <w:szCs w:val="19"/>
              </w:rPr>
              <w:lastRenderedPageBreak/>
              <w:t>Wymagana ilość i rozmieszczenie (na zewnątrz obudowy komputera) portów USB nie może być osiągnięta w wyniku stosowania konwerterów, przejściówek itp.</w:t>
            </w:r>
          </w:p>
          <w:p w:rsidR="00F27EE3" w:rsidRPr="00E924E4" w:rsidRDefault="00F27EE3" w:rsidP="00514734">
            <w:pPr>
              <w:outlineLvl w:val="0"/>
              <w:rPr>
                <w:rFonts w:ascii="Verdana" w:hAnsi="Verdana"/>
                <w:sz w:val="19"/>
                <w:szCs w:val="19"/>
              </w:rPr>
            </w:pP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lastRenderedPageBreak/>
              <w:t>14.</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System operacyjny</w:t>
            </w:r>
          </w:p>
        </w:tc>
        <w:tc>
          <w:tcPr>
            <w:tcW w:w="3903" w:type="pct"/>
          </w:tcPr>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System operacyjny klasy PC musi spełniać następujące wymagania poprzez wbudowane mechanizmy, bez użycia dodatkowych aplikacji: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w:t>
            </w:r>
            <w:r w:rsidRPr="00E924E4">
              <w:rPr>
                <w:rFonts w:ascii="Verdana" w:hAnsi="Verdana"/>
                <w:sz w:val="19"/>
                <w:szCs w:val="19"/>
              </w:rPr>
              <w:tab/>
              <w:t>Dostępne dwa rodzaje graficznego interfejsu użytkownika:</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a.</w:t>
            </w:r>
            <w:r w:rsidRPr="00E924E4">
              <w:rPr>
                <w:rFonts w:ascii="Verdana" w:hAnsi="Verdana"/>
                <w:sz w:val="19"/>
                <w:szCs w:val="19"/>
              </w:rPr>
              <w:tab/>
              <w:t>Klasyczny, umożliwiający obsługę przy pomocy klawiatury i myszy,</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b.</w:t>
            </w:r>
            <w:r w:rsidRPr="00E924E4">
              <w:rPr>
                <w:rFonts w:ascii="Verdana" w:hAnsi="Verdana"/>
                <w:sz w:val="19"/>
                <w:szCs w:val="19"/>
              </w:rPr>
              <w:tab/>
              <w:t>Dotykowy umożliwiający sterowanie dotykiem na urządzeniach typu tablet lub monitorach dotykowych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w:t>
            </w:r>
            <w:r w:rsidRPr="00E924E4">
              <w:rPr>
                <w:rFonts w:ascii="Verdana" w:hAnsi="Verdana"/>
                <w:sz w:val="19"/>
                <w:szCs w:val="19"/>
              </w:rPr>
              <w:tab/>
              <w:t>Funkcje związane z obsługą komputerów typu tablet, z wbudowanym modułem „uczenia się” pisma użytkownika – obsługa języka polskiego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w:t>
            </w:r>
            <w:r w:rsidRPr="00E924E4">
              <w:rPr>
                <w:rFonts w:ascii="Verdana" w:hAnsi="Verdana"/>
                <w:sz w:val="19"/>
                <w:szCs w:val="19"/>
              </w:rPr>
              <w:tab/>
              <w:t>Interfejs użytkownika dostępny w wielu językach do wyboru – w tym polskim i angielskim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w:t>
            </w:r>
            <w:r w:rsidRPr="00E924E4">
              <w:rPr>
                <w:rFonts w:ascii="Verdana" w:hAnsi="Verdana"/>
                <w:sz w:val="19"/>
                <w:szCs w:val="19"/>
              </w:rPr>
              <w:tab/>
              <w:t>Możliwość tworzenia pulpitów wirtualnych, przenoszenia aplikacji pomiędzy pulpitami i przełączanie się pomiędzy pulpitami za pomocą skrótów klawiaturowych lub GUI.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5.</w:t>
            </w:r>
            <w:r w:rsidRPr="00E924E4">
              <w:rPr>
                <w:rFonts w:ascii="Verdana" w:hAnsi="Verdana"/>
                <w:sz w:val="19"/>
                <w:szCs w:val="19"/>
              </w:rPr>
              <w:tab/>
              <w:t>Wbudowane w system operacyjny minimum dwie przeglądarki Internetowe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6.</w:t>
            </w:r>
            <w:r w:rsidRPr="00E924E4">
              <w:rPr>
                <w:rFonts w:ascii="Verdana" w:hAnsi="Verdana"/>
                <w:sz w:val="19"/>
                <w:szCs w:val="19"/>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7.</w:t>
            </w:r>
            <w:r w:rsidRPr="00E924E4">
              <w:rPr>
                <w:rFonts w:ascii="Verdana" w:hAnsi="Verdana"/>
                <w:sz w:val="19"/>
                <w:szCs w:val="19"/>
              </w:rPr>
              <w:tab/>
              <w:t>Zlokalizowane w języku polskim, co najmniej następujące elementy: menu, pomoc, komunikaty systemowe, menedżer plików.</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8.</w:t>
            </w:r>
            <w:r w:rsidRPr="00E924E4">
              <w:rPr>
                <w:rFonts w:ascii="Verdana" w:hAnsi="Verdana"/>
                <w:sz w:val="19"/>
                <w:szCs w:val="19"/>
              </w:rPr>
              <w:tab/>
              <w:t>Graficzne środowisko instalacji i konfiguracji dostępne w języku polskim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9.</w:t>
            </w:r>
            <w:r w:rsidRPr="00E924E4">
              <w:rPr>
                <w:rFonts w:ascii="Verdana" w:hAnsi="Verdana"/>
                <w:sz w:val="19"/>
                <w:szCs w:val="19"/>
              </w:rPr>
              <w:tab/>
              <w:t>Wbudowany system pomocy w języku polskim.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10.</w:t>
            </w:r>
            <w:r w:rsidRPr="00E924E4">
              <w:rPr>
                <w:rFonts w:ascii="Verdana" w:hAnsi="Verdana"/>
                <w:sz w:val="19"/>
                <w:szCs w:val="19"/>
              </w:rPr>
              <w:tab/>
              <w:t>Możliwość przystosowania stanowiska dla osób niepełnosprawnych (np. słabo widzących).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11.</w:t>
            </w:r>
            <w:r w:rsidRPr="00E924E4">
              <w:rPr>
                <w:rFonts w:ascii="Verdana" w:hAnsi="Verdana"/>
                <w:sz w:val="19"/>
                <w:szCs w:val="19"/>
              </w:rPr>
              <w:tab/>
              <w:t>Możliwość dokonywania aktualizacji i poprawek systemu poprzez mechanizm zarządzany przez administratora systemu Zamawiającego.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12.</w:t>
            </w:r>
            <w:r w:rsidRPr="00E924E4">
              <w:rPr>
                <w:rFonts w:ascii="Verdana" w:hAnsi="Verdana"/>
                <w:sz w:val="19"/>
                <w:szCs w:val="19"/>
              </w:rPr>
              <w:tab/>
              <w:t>Możliwość dostarczania poprawek do systemu operacyjnego w modelu peer-to-peer.</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13.</w:t>
            </w:r>
            <w:r w:rsidRPr="00E924E4">
              <w:rPr>
                <w:rFonts w:ascii="Verdana" w:hAnsi="Verdana"/>
                <w:sz w:val="19"/>
                <w:szCs w:val="19"/>
              </w:rPr>
              <w:tab/>
              <w:t>Możliwość sterowania czasem dostarczania nowych wersji systemu operacyjnego, możliwość centralnego opóźniania dostarczania nowej wersji o minimum 4 miesiące.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14.</w:t>
            </w:r>
            <w:r w:rsidRPr="00E924E4">
              <w:rPr>
                <w:rFonts w:ascii="Verdana" w:hAnsi="Verdana"/>
                <w:sz w:val="19"/>
                <w:szCs w:val="19"/>
              </w:rPr>
              <w:tab/>
              <w:t>Zabezpieczony hasłem hierarchiczny dostęp do systemu, konta i profile użytkowników zarządzane zdalnie; praca systemu w trybie ochrony kont użytkowników.</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15.</w:t>
            </w:r>
            <w:r w:rsidRPr="00E924E4">
              <w:rPr>
                <w:rFonts w:ascii="Verdana" w:hAnsi="Verdana"/>
                <w:sz w:val="19"/>
                <w:szCs w:val="19"/>
              </w:rPr>
              <w:tab/>
              <w:t>Możliwość dołączenia systemu do usługi katalogowej on-premise lub w chmurze.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16.</w:t>
            </w:r>
            <w:r w:rsidRPr="00E924E4">
              <w:rPr>
                <w:rFonts w:ascii="Verdana" w:hAnsi="Verdana"/>
                <w:sz w:val="19"/>
                <w:szCs w:val="19"/>
              </w:rPr>
              <w:tab/>
              <w:t>Umożliwienie zablokowania urządzenia w ramach danego konta tylko do uruchamiania wybranej aplikacji - tryb "kiosk".</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17.</w:t>
            </w:r>
            <w:r w:rsidRPr="00E924E4">
              <w:rPr>
                <w:rFonts w:ascii="Verdana" w:hAnsi="Verdana"/>
                <w:sz w:val="19"/>
                <w:szCs w:val="19"/>
              </w:rPr>
              <w:tab/>
              <w:t xml:space="preserve">Możliwość automatycznej synchronizacji plików i folderów roboczych </w:t>
            </w:r>
            <w:r w:rsidRPr="00E924E4">
              <w:rPr>
                <w:rFonts w:ascii="Verdana" w:hAnsi="Verdana"/>
                <w:sz w:val="19"/>
                <w:szCs w:val="19"/>
              </w:rPr>
              <w:lastRenderedPageBreak/>
              <w:t>znajdujących się na firmowym serwerze plików w centrum danych z prywatnym urządzeniem, bez konieczności łączenia się z siecią VPN z poziomu folderu użytkownika zlokalizowanego w centrum danych firmy.</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18.</w:t>
            </w:r>
            <w:r w:rsidRPr="00E924E4">
              <w:rPr>
                <w:rFonts w:ascii="Verdana" w:hAnsi="Verdana"/>
                <w:sz w:val="19"/>
                <w:szCs w:val="19"/>
              </w:rPr>
              <w:tab/>
              <w:t>Zdalna pomoc i współdzielenie aplikacji – możliwość zdalnego przejęcia sesji zalogowanego użytkownika celem rozwiązania problemu z komputerem.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19.</w:t>
            </w:r>
            <w:r w:rsidRPr="00E924E4">
              <w:rPr>
                <w:rFonts w:ascii="Verdana" w:hAnsi="Verdana"/>
                <w:sz w:val="19"/>
                <w:szCs w:val="19"/>
              </w:rPr>
              <w:tab/>
              <w:t>Transakcyjny system plików pozwalający na stosowanie przydziałów (ang. quota) na dysku dla użytkowników oraz zapewniający większą niezawodność i pozwalający tworzyć kopie zapasowe.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20.</w:t>
            </w:r>
            <w:r w:rsidRPr="00E924E4">
              <w:rPr>
                <w:rFonts w:ascii="Verdana" w:hAnsi="Verdana"/>
                <w:sz w:val="19"/>
                <w:szCs w:val="19"/>
              </w:rPr>
              <w:tab/>
              <w:t>Oprogramowanie dla tworzenia kopii zapasowych (Backup); automatyczne wykonywanie kopii plików z możliwością automatycznego przywrócenia wersji wcześniejszej.</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21.</w:t>
            </w:r>
            <w:r w:rsidRPr="00E924E4">
              <w:rPr>
                <w:rFonts w:ascii="Verdana" w:hAnsi="Verdana"/>
                <w:sz w:val="19"/>
                <w:szCs w:val="19"/>
              </w:rPr>
              <w:tab/>
              <w:t>Możliwość przywracania obrazu plików systemowych do uprzednio zapisanej postaci.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22.</w:t>
            </w:r>
            <w:r w:rsidRPr="00E924E4">
              <w:rPr>
                <w:rFonts w:ascii="Verdana" w:hAnsi="Verdana"/>
                <w:sz w:val="19"/>
                <w:szCs w:val="19"/>
              </w:rPr>
              <w:tab/>
              <w:t>Możliwość przywracania systemu operacyjnego do stanu początkowego z pozostawieniem plików użytkownika.</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23.</w:t>
            </w:r>
            <w:r w:rsidRPr="00E924E4">
              <w:rPr>
                <w:rFonts w:ascii="Verdana" w:hAnsi="Verdana"/>
                <w:sz w:val="19"/>
                <w:szCs w:val="19"/>
              </w:rPr>
              <w:tab/>
              <w:t>Możliwość blokowania lub dopuszczania dowolnych urządzeń peryferyjnych za pomocą polityk grupowych (np. przy użyciu numerów identyfikacyjnych sprzętu)."</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24.</w:t>
            </w:r>
            <w:r w:rsidRPr="00E924E4">
              <w:rPr>
                <w:rFonts w:ascii="Verdana" w:hAnsi="Verdana"/>
                <w:sz w:val="19"/>
                <w:szCs w:val="19"/>
              </w:rPr>
              <w:tab/>
              <w:t>Wbudowany mechanizm wirtualizacji typu hypervisor."</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25.</w:t>
            </w:r>
            <w:r w:rsidRPr="00E924E4">
              <w:rPr>
                <w:rFonts w:ascii="Verdana" w:hAnsi="Verdana"/>
                <w:sz w:val="19"/>
                <w:szCs w:val="19"/>
              </w:rPr>
              <w:tab/>
              <w:t>Wbudowana możliwość zdalnego dostępu do systemu i pracy zdalnej z wykorzystaniem pełnego interfejsu graficznego.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26.</w:t>
            </w:r>
            <w:r w:rsidRPr="00E924E4">
              <w:rPr>
                <w:rFonts w:ascii="Verdana" w:hAnsi="Verdana"/>
                <w:sz w:val="19"/>
                <w:szCs w:val="19"/>
              </w:rPr>
              <w:tab/>
              <w:t>Dostępność bezpłatnych biuletynów bezpieczeństwa związanych z działaniem systemu operacyjnego.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27.</w:t>
            </w:r>
            <w:r w:rsidRPr="00E924E4">
              <w:rPr>
                <w:rFonts w:ascii="Verdana" w:hAnsi="Verdana"/>
                <w:sz w:val="19"/>
                <w:szCs w:val="19"/>
              </w:rPr>
              <w:tab/>
              <w:t>Wbudowana zapora internetowa (firewall) dla ochrony połączeń internetowych, zintegrowana z systemem konsola do zarządzania ustawieniami zapory i regułami IP v4 i v6.</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28.</w:t>
            </w:r>
            <w:r w:rsidRPr="00E924E4">
              <w:rPr>
                <w:rFonts w:ascii="Verdana" w:hAnsi="Verdana"/>
                <w:sz w:val="19"/>
                <w:szCs w:val="19"/>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29.</w:t>
            </w:r>
            <w:r w:rsidRPr="00E924E4">
              <w:rPr>
                <w:rFonts w:ascii="Verdana" w:hAnsi="Verdana"/>
                <w:sz w:val="19"/>
                <w:szCs w:val="19"/>
              </w:rPr>
              <w:tab/>
              <w:t>Możliwość zdefiniowania zarządzanych aplikacji w taki sposób aby automatycznie szyfrowały pliki na poziomie systemu plików. Blokowanie bezpośredniego kopiowania treści między aplikacjami zarządzanymi a niezarządzanymi.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30.</w:t>
            </w:r>
            <w:r w:rsidRPr="00E924E4">
              <w:rPr>
                <w:rFonts w:ascii="Verdana" w:hAnsi="Verdana"/>
                <w:sz w:val="19"/>
                <w:szCs w:val="19"/>
              </w:rPr>
              <w:tab/>
              <w:t>Wbudowany system uwierzytelnienia dwuskładnikowego oparty o certyfikat lub klucz prywatny oraz PIN lub uwierzytelnienie biometryczne.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31.</w:t>
            </w:r>
            <w:r w:rsidRPr="00E924E4">
              <w:rPr>
                <w:rFonts w:ascii="Verdana" w:hAnsi="Verdana"/>
                <w:sz w:val="19"/>
                <w:szCs w:val="19"/>
              </w:rPr>
              <w:tab/>
              <w:t>Wbudowane mechanizmy ochrony antywirusowej i przeciw złośliwemu oprogramowaniu z zapewnionymi bezpłatnymi aktualizacjami.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32.</w:t>
            </w:r>
            <w:r w:rsidRPr="00E924E4">
              <w:rPr>
                <w:rFonts w:ascii="Verdana" w:hAnsi="Verdana"/>
                <w:sz w:val="19"/>
                <w:szCs w:val="19"/>
              </w:rPr>
              <w:tab/>
              <w:t>Wbudowany system szyfrowania dysku twardego ze wsparciem modułu TPM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33.</w:t>
            </w:r>
            <w:r w:rsidRPr="00E924E4">
              <w:rPr>
                <w:rFonts w:ascii="Verdana" w:hAnsi="Verdana"/>
                <w:sz w:val="19"/>
                <w:szCs w:val="19"/>
              </w:rPr>
              <w:tab/>
              <w:t>Możliwość tworzenia i przechowywania kopii zapasowych kluczy odzyskiwania do szyfrowania dysku w usługach katalogowych.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34.</w:t>
            </w:r>
            <w:r w:rsidRPr="00E924E4">
              <w:rPr>
                <w:rFonts w:ascii="Verdana" w:hAnsi="Verdana"/>
                <w:sz w:val="19"/>
                <w:szCs w:val="19"/>
              </w:rPr>
              <w:tab/>
              <w:t>Możliwość tworzenia wirtualnych kart inteligentnych.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lastRenderedPageBreak/>
              <w:t>35.</w:t>
            </w:r>
            <w:r w:rsidRPr="00E924E4">
              <w:rPr>
                <w:rFonts w:ascii="Verdana" w:hAnsi="Verdana"/>
                <w:sz w:val="19"/>
                <w:szCs w:val="19"/>
              </w:rPr>
              <w:tab/>
              <w:t>Wsparcie dla firmware UEFI i funkcji bezpiecznego rozruchu (Secure Boot)</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36.</w:t>
            </w:r>
            <w:r w:rsidRPr="00E924E4">
              <w:rPr>
                <w:rFonts w:ascii="Verdana" w:hAnsi="Verdana"/>
                <w:sz w:val="19"/>
                <w:szCs w:val="19"/>
              </w:rPr>
              <w:tab/>
              <w:t>Wbudowany w system, wykorzystywany automatycznie przez wbudowane przeglądarki filtr reputacyjny URL.</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37.</w:t>
            </w:r>
            <w:r w:rsidRPr="00E924E4">
              <w:rPr>
                <w:rFonts w:ascii="Verdana" w:hAnsi="Verdana"/>
                <w:sz w:val="19"/>
                <w:szCs w:val="19"/>
              </w:rPr>
              <w:tab/>
              <w:t>Wsparcie dla IPSEC oparte na politykach – wdrażanie IPSEC oparte na zestawach reguł definiujących ustawienia zarządzanych w sposób centralny.</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38.</w:t>
            </w:r>
            <w:r w:rsidRPr="00E924E4">
              <w:rPr>
                <w:rFonts w:ascii="Verdana" w:hAnsi="Verdana"/>
                <w:sz w:val="19"/>
                <w:szCs w:val="19"/>
              </w:rPr>
              <w:tab/>
              <w:t>Mechanizmy logowania w oparciu 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a.</w:t>
            </w:r>
            <w:r w:rsidRPr="00E924E4">
              <w:rPr>
                <w:rFonts w:ascii="Verdana" w:hAnsi="Verdana"/>
                <w:sz w:val="19"/>
                <w:szCs w:val="19"/>
              </w:rPr>
              <w:tab/>
              <w:t>Login i hasło,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b.</w:t>
            </w:r>
            <w:r w:rsidRPr="00E924E4">
              <w:rPr>
                <w:rFonts w:ascii="Verdana" w:hAnsi="Verdana"/>
                <w:sz w:val="19"/>
                <w:szCs w:val="19"/>
              </w:rPr>
              <w:tab/>
              <w:t>Karty inteligentne i certyfikaty (smartcard),</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c.</w:t>
            </w:r>
            <w:r w:rsidRPr="00E924E4">
              <w:rPr>
                <w:rFonts w:ascii="Verdana" w:hAnsi="Verdana"/>
                <w:sz w:val="19"/>
                <w:szCs w:val="19"/>
              </w:rPr>
              <w:tab/>
              <w:t>Wirtualne karty inteligentne i certyfikaty (logowanie w oparciu o certyfikat chroniony poprzez moduł TPM),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d.</w:t>
            </w:r>
            <w:r w:rsidRPr="00E924E4">
              <w:rPr>
                <w:rFonts w:ascii="Verdana" w:hAnsi="Verdana"/>
                <w:sz w:val="19"/>
                <w:szCs w:val="19"/>
              </w:rPr>
              <w:tab/>
              <w:t>Certyfikat/Klucz i PIN</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e.</w:t>
            </w:r>
            <w:r w:rsidRPr="00E924E4">
              <w:rPr>
                <w:rFonts w:ascii="Verdana" w:hAnsi="Verdana"/>
                <w:sz w:val="19"/>
                <w:szCs w:val="19"/>
              </w:rPr>
              <w:tab/>
              <w:t>Certyfikat/Klucz i uwierzytelnienie biometryczne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39.</w:t>
            </w:r>
            <w:r w:rsidRPr="00E924E4">
              <w:rPr>
                <w:rFonts w:ascii="Verdana" w:hAnsi="Verdana"/>
                <w:sz w:val="19"/>
                <w:szCs w:val="19"/>
              </w:rPr>
              <w:tab/>
              <w:t>Wsparcie dla uwierzytelniania na bazie Kerberos v. 5</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40.</w:t>
            </w:r>
            <w:r w:rsidRPr="00E924E4">
              <w:rPr>
                <w:rFonts w:ascii="Verdana" w:hAnsi="Verdana"/>
                <w:sz w:val="19"/>
                <w:szCs w:val="19"/>
              </w:rPr>
              <w:tab/>
              <w:t>Wbudowany agent do zbierania danych na temat zagrożeń na stacji roboczej.</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41.</w:t>
            </w:r>
            <w:r w:rsidRPr="00E924E4">
              <w:rPr>
                <w:rFonts w:ascii="Verdana" w:hAnsi="Verdana"/>
                <w:sz w:val="19"/>
                <w:szCs w:val="19"/>
              </w:rPr>
              <w:tab/>
              <w:t>Wsparcie .NET Framework 2.x, 3.x i 4.x – możliwość uruchomienia aplikacji działających we wskazanych środowiskach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42.</w:t>
            </w:r>
            <w:r w:rsidRPr="00E924E4">
              <w:rPr>
                <w:rFonts w:ascii="Verdana" w:hAnsi="Verdana"/>
                <w:sz w:val="19"/>
                <w:szCs w:val="19"/>
              </w:rPr>
              <w:tab/>
              <w:t>Wsparcie dla VBScript – możliwość uruchamiania interpretera poleceń</w:t>
            </w:r>
          </w:p>
          <w:p w:rsidR="00F27EE3" w:rsidRPr="00E924E4" w:rsidRDefault="00F27EE3" w:rsidP="00514734">
            <w:pPr>
              <w:contextualSpacing/>
              <w:jc w:val="both"/>
              <w:rPr>
                <w:rFonts w:ascii="Verdana" w:hAnsi="Verdana"/>
                <w:sz w:val="19"/>
                <w:szCs w:val="19"/>
              </w:rPr>
            </w:pPr>
            <w:r w:rsidRPr="00E924E4">
              <w:rPr>
                <w:rFonts w:ascii="Verdana" w:hAnsi="Verdana"/>
                <w:sz w:val="19"/>
                <w:szCs w:val="19"/>
              </w:rPr>
              <w:t>43.</w:t>
            </w:r>
            <w:r w:rsidRPr="00E924E4">
              <w:rPr>
                <w:rFonts w:ascii="Verdana" w:hAnsi="Verdana"/>
                <w:sz w:val="19"/>
                <w:szCs w:val="19"/>
              </w:rPr>
              <w:tab/>
              <w:t xml:space="preserve">Wsparcie dla PowerShell 5.x – możliwość uruchamiania interpretera poleceń </w:t>
            </w:r>
          </w:p>
        </w:tc>
      </w:tr>
      <w:tr w:rsidR="00F27EE3" w:rsidRPr="00E924E4" w:rsidTr="00F27EE3">
        <w:trPr>
          <w:trHeight w:val="284"/>
        </w:trPr>
        <w:tc>
          <w:tcPr>
            <w:tcW w:w="275" w:type="pct"/>
            <w:tcBorders>
              <w:top w:val="single" w:sz="4" w:space="0" w:color="auto"/>
              <w:left w:val="single" w:sz="4" w:space="0" w:color="auto"/>
              <w:bottom w:val="single" w:sz="4" w:space="0" w:color="auto"/>
              <w:right w:val="single" w:sz="4" w:space="0" w:color="auto"/>
            </w:tcBorders>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lastRenderedPageBreak/>
              <w:t>15.</w:t>
            </w:r>
          </w:p>
        </w:tc>
        <w:tc>
          <w:tcPr>
            <w:tcW w:w="822" w:type="pct"/>
            <w:tcBorders>
              <w:top w:val="single" w:sz="4" w:space="0" w:color="auto"/>
              <w:left w:val="single" w:sz="4" w:space="0" w:color="auto"/>
              <w:bottom w:val="single" w:sz="4" w:space="0" w:color="auto"/>
              <w:right w:val="single" w:sz="4" w:space="0" w:color="auto"/>
            </w:tcBorders>
          </w:tcPr>
          <w:p w:rsidR="00F27EE3" w:rsidRPr="00E924E4" w:rsidRDefault="00F27EE3" w:rsidP="00514734">
            <w:pPr>
              <w:rPr>
                <w:rFonts w:ascii="Verdana" w:hAnsi="Verdana"/>
                <w:bCs/>
                <w:sz w:val="19"/>
                <w:szCs w:val="19"/>
              </w:rPr>
            </w:pPr>
            <w:r w:rsidRPr="00E924E4">
              <w:rPr>
                <w:rFonts w:ascii="Verdana" w:hAnsi="Verdana"/>
                <w:bCs/>
                <w:sz w:val="19"/>
                <w:szCs w:val="19"/>
              </w:rPr>
              <w:t>Gwarancja</w:t>
            </w:r>
          </w:p>
        </w:tc>
        <w:tc>
          <w:tcPr>
            <w:tcW w:w="3903" w:type="pct"/>
            <w:tcBorders>
              <w:top w:val="single" w:sz="4" w:space="0" w:color="auto"/>
              <w:left w:val="single" w:sz="4" w:space="0" w:color="auto"/>
              <w:bottom w:val="single" w:sz="4" w:space="0" w:color="auto"/>
              <w:right w:val="single" w:sz="4" w:space="0" w:color="auto"/>
            </w:tcBorders>
          </w:tcPr>
          <w:p w:rsidR="00F27EE3" w:rsidRPr="00E924E4" w:rsidRDefault="00F27EE3" w:rsidP="00514734">
            <w:pPr>
              <w:rPr>
                <w:rFonts w:ascii="Verdana" w:hAnsi="Verdana"/>
                <w:bCs/>
                <w:sz w:val="19"/>
                <w:szCs w:val="19"/>
              </w:rPr>
            </w:pPr>
            <w:r w:rsidRPr="00E924E4">
              <w:rPr>
                <w:rFonts w:ascii="Verdana" w:hAnsi="Verdana"/>
                <w:bCs/>
                <w:sz w:val="19"/>
                <w:szCs w:val="19"/>
              </w:rPr>
              <w:t xml:space="preserve">3 lata </w:t>
            </w:r>
          </w:p>
          <w:p w:rsidR="00F27EE3" w:rsidRPr="00E924E4" w:rsidRDefault="00F27EE3" w:rsidP="00514734">
            <w:pPr>
              <w:rPr>
                <w:rFonts w:ascii="Verdana" w:hAnsi="Verdana"/>
                <w:bCs/>
                <w:sz w:val="19"/>
                <w:szCs w:val="19"/>
              </w:rPr>
            </w:pPr>
          </w:p>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FD1806" w:rsidRPr="00863B93" w:rsidRDefault="004D15BD" w:rsidP="004D15BD">
      <w:pPr>
        <w:ind w:left="1416" w:firstLine="0"/>
        <w:rPr>
          <w:rFonts w:ascii="Times New Roman" w:hAnsi="Times New Roman" w:cs="Times New Roman"/>
          <w:b/>
        </w:rPr>
      </w:pPr>
      <w:r w:rsidRPr="00863B93">
        <w:rPr>
          <w:rFonts w:ascii="Times New Roman" w:hAnsi="Times New Roman" w:cs="Times New Roman"/>
          <w:b/>
        </w:rPr>
        <w:t>Dostawa 6 szt. Zestaw klawiatura bezprzewodowa oraz mysz bezprzewodowa spełniających wymagania, jak niżej:</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08"/>
      </w:tblGrid>
      <w:tr w:rsidR="004D15BD" w:rsidRPr="003C2AF5" w:rsidTr="004D15BD">
        <w:tc>
          <w:tcPr>
            <w:tcW w:w="426" w:type="dxa"/>
            <w:shd w:val="clear" w:color="auto" w:fill="E0E0E0"/>
            <w:vAlign w:val="center"/>
          </w:tcPr>
          <w:p w:rsidR="004D15BD" w:rsidRPr="003C2AF5" w:rsidRDefault="004D15BD"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D15BD" w:rsidRPr="003C2AF5" w:rsidRDefault="004D15BD" w:rsidP="00514734">
            <w:pPr>
              <w:jc w:val="center"/>
              <w:rPr>
                <w:rFonts w:ascii="Bookman Old Style" w:hAnsi="Bookman Old Style" w:cs="Tahoma"/>
                <w:b/>
                <w:sz w:val="20"/>
              </w:rPr>
            </w:pPr>
            <w:r w:rsidRPr="003C2AF5">
              <w:rPr>
                <w:rFonts w:ascii="Bookman Old Style" w:hAnsi="Bookman Old Style" w:cs="Tahoma"/>
                <w:b/>
                <w:sz w:val="20"/>
              </w:rPr>
              <w:t>Nazwa komponentu</w:t>
            </w:r>
          </w:p>
        </w:tc>
        <w:tc>
          <w:tcPr>
            <w:tcW w:w="8008" w:type="dxa"/>
            <w:shd w:val="clear" w:color="auto" w:fill="E0E0E0"/>
            <w:vAlign w:val="center"/>
          </w:tcPr>
          <w:p w:rsidR="004D15BD" w:rsidRPr="003C2AF5" w:rsidRDefault="004D15BD" w:rsidP="00514734">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Typ klawiatury</w:t>
            </w:r>
            <w:r w:rsidRPr="00DB3BF5">
              <w:t xml:space="preserve"> </w:t>
            </w:r>
          </w:p>
        </w:tc>
        <w:tc>
          <w:tcPr>
            <w:tcW w:w="8008" w:type="dxa"/>
          </w:tcPr>
          <w:p w:rsidR="004D15BD" w:rsidRPr="00DB3BF5" w:rsidRDefault="004D15BD" w:rsidP="00514734">
            <w:r w:rsidRPr="00DB3BF5">
              <w:rPr>
                <w:rStyle w:val="attribute-values"/>
              </w:rPr>
              <w:t xml:space="preserve">Membranowa </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pPr>
              <w:rPr>
                <w:rFonts w:ascii="Bookman Old Style" w:hAnsi="Bookman Old Style" w:cs="Tahoma"/>
                <w:bCs/>
                <w:sz w:val="20"/>
              </w:rPr>
            </w:pPr>
            <w:r w:rsidRPr="00DB3BF5">
              <w:rPr>
                <w:rStyle w:val="attribute-name"/>
              </w:rPr>
              <w:t>Układ klawiszy</w:t>
            </w:r>
            <w:r w:rsidRPr="00DB3BF5">
              <w:t xml:space="preserve"> </w:t>
            </w:r>
          </w:p>
        </w:tc>
        <w:tc>
          <w:tcPr>
            <w:tcW w:w="8008" w:type="dxa"/>
          </w:tcPr>
          <w:p w:rsidR="004D15BD" w:rsidRPr="00DB3BF5" w:rsidRDefault="004D15BD" w:rsidP="00514734">
            <w:pPr>
              <w:rPr>
                <w:rFonts w:ascii="Bookman Old Style" w:hAnsi="Bookman Old Style" w:cs="Tahoma"/>
                <w:bCs/>
                <w:sz w:val="20"/>
              </w:rPr>
            </w:pPr>
            <w:r w:rsidRPr="00DB3BF5">
              <w:rPr>
                <w:rStyle w:val="attribute-values"/>
              </w:rPr>
              <w:t>Standardowy</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Klawisze numeryczne</w:t>
            </w:r>
          </w:p>
        </w:tc>
        <w:tc>
          <w:tcPr>
            <w:tcW w:w="8008" w:type="dxa"/>
          </w:tcPr>
          <w:p w:rsidR="004D15BD" w:rsidRPr="00DB3BF5" w:rsidRDefault="004D15BD" w:rsidP="00514734">
            <w:r w:rsidRPr="00DB3BF5">
              <w:rPr>
                <w:rStyle w:val="attribute-values"/>
              </w:rPr>
              <w:t xml:space="preserve">Tak </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Komunikacja z komputerem</w:t>
            </w:r>
            <w:r w:rsidRPr="00DB3BF5">
              <w:t xml:space="preserve"> </w:t>
            </w:r>
            <w:r w:rsidRPr="00DB3BF5">
              <w:rPr>
                <w:rStyle w:val="attribute-values"/>
              </w:rPr>
              <w:t xml:space="preserve"> </w:t>
            </w:r>
          </w:p>
        </w:tc>
        <w:tc>
          <w:tcPr>
            <w:tcW w:w="8008" w:type="dxa"/>
          </w:tcPr>
          <w:p w:rsidR="004D15BD" w:rsidRPr="00DB3BF5" w:rsidRDefault="004D15BD" w:rsidP="00514734">
            <w:r w:rsidRPr="00DB3BF5">
              <w:rPr>
                <w:rStyle w:val="attribute-values"/>
              </w:rPr>
              <w:t xml:space="preserve">Bezprzewodowa </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Interfejs</w:t>
            </w:r>
          </w:p>
        </w:tc>
        <w:tc>
          <w:tcPr>
            <w:tcW w:w="8008" w:type="dxa"/>
          </w:tcPr>
          <w:p w:rsidR="004D15BD" w:rsidRPr="00DB3BF5" w:rsidRDefault="004D15BD" w:rsidP="00514734">
            <w:r w:rsidRPr="00DB3BF5">
              <w:rPr>
                <w:rStyle w:val="attribute-values"/>
              </w:rPr>
              <w:t xml:space="preserve">USB </w:t>
            </w:r>
          </w:p>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08"/>
      </w:tblGrid>
      <w:tr w:rsidR="004D15BD" w:rsidRPr="003C2AF5" w:rsidTr="004D15BD">
        <w:tc>
          <w:tcPr>
            <w:tcW w:w="426" w:type="dxa"/>
            <w:shd w:val="clear" w:color="auto" w:fill="E0E0E0"/>
            <w:vAlign w:val="center"/>
          </w:tcPr>
          <w:p w:rsidR="004D15BD" w:rsidRPr="003C2AF5" w:rsidRDefault="004D15BD"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D15BD" w:rsidRPr="003C2AF5" w:rsidRDefault="004D15BD" w:rsidP="00514734">
            <w:pPr>
              <w:jc w:val="center"/>
              <w:rPr>
                <w:rFonts w:ascii="Bookman Old Style" w:hAnsi="Bookman Old Style" w:cs="Tahoma"/>
                <w:b/>
                <w:sz w:val="20"/>
              </w:rPr>
            </w:pPr>
            <w:r w:rsidRPr="003C2AF5">
              <w:rPr>
                <w:rFonts w:ascii="Bookman Old Style" w:hAnsi="Bookman Old Style" w:cs="Tahoma"/>
                <w:b/>
                <w:sz w:val="20"/>
              </w:rPr>
              <w:t>Nazwa komponentu</w:t>
            </w:r>
          </w:p>
        </w:tc>
        <w:tc>
          <w:tcPr>
            <w:tcW w:w="8008" w:type="dxa"/>
            <w:shd w:val="clear" w:color="auto" w:fill="E0E0E0"/>
            <w:vAlign w:val="center"/>
          </w:tcPr>
          <w:p w:rsidR="004D15BD" w:rsidRPr="003C2AF5" w:rsidRDefault="004D15BD" w:rsidP="00514734">
            <w:pPr>
              <w:ind w:left="-71"/>
              <w:jc w:val="center"/>
              <w:rPr>
                <w:rFonts w:ascii="Bookman Old Style" w:hAnsi="Bookman Old Style" w:cs="Tahoma"/>
                <w:b/>
                <w:color w:val="FF0000"/>
                <w:sz w:val="20"/>
              </w:rPr>
            </w:pPr>
            <w:r w:rsidRPr="003C2AF5">
              <w:rPr>
                <w:rFonts w:ascii="Bookman Old Style" w:hAnsi="Bookman Old Style" w:cs="Tahoma"/>
                <w:b/>
                <w:sz w:val="20"/>
              </w:rPr>
              <w:t xml:space="preserve">Wymagane minimalne parametry techniczne </w:t>
            </w:r>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Konstrukcja myszy </w:t>
            </w:r>
          </w:p>
        </w:tc>
        <w:tc>
          <w:tcPr>
            <w:tcW w:w="8008" w:type="dxa"/>
          </w:tcPr>
          <w:p w:rsidR="004D15BD" w:rsidRPr="00DB3BF5" w:rsidRDefault="00B55C83" w:rsidP="00514734">
            <w:hyperlink r:id="rId53" w:history="1">
              <w:r w:rsidR="004D15BD" w:rsidRPr="00DB3BF5">
                <w:rPr>
                  <w:rStyle w:val="Hipercze"/>
                </w:rPr>
                <w:t>Klasyczna</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Profil myszy </w:t>
            </w:r>
          </w:p>
        </w:tc>
        <w:tc>
          <w:tcPr>
            <w:tcW w:w="8008" w:type="dxa"/>
          </w:tcPr>
          <w:p w:rsidR="004D15BD" w:rsidRPr="00DB3BF5" w:rsidRDefault="00B55C83" w:rsidP="00514734">
            <w:hyperlink r:id="rId54" w:history="1">
              <w:r w:rsidR="004D15BD" w:rsidRPr="00DB3BF5">
                <w:rPr>
                  <w:rStyle w:val="Hipercze"/>
                </w:rPr>
                <w:t>Uniwersalna</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Rodzaj myszy </w:t>
            </w:r>
          </w:p>
        </w:tc>
        <w:tc>
          <w:tcPr>
            <w:tcW w:w="8008" w:type="dxa"/>
          </w:tcPr>
          <w:p w:rsidR="004D15BD" w:rsidRPr="00DB3BF5" w:rsidRDefault="00B55C83" w:rsidP="00514734">
            <w:hyperlink r:id="rId55" w:history="1">
              <w:r w:rsidR="004D15BD" w:rsidRPr="00DB3BF5">
                <w:rPr>
                  <w:rStyle w:val="Hipercze"/>
                </w:rPr>
                <w:t>Bezprzewodowe</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B55C83" w:rsidP="00514734">
            <w:hyperlink r:id="rId56" w:history="1">
              <w:r w:rsidR="004D15BD" w:rsidRPr="00DB3BF5">
                <w:rPr>
                  <w:rStyle w:val="Hipercze"/>
                </w:rPr>
                <w:t xml:space="preserve">Interfejs </w:t>
              </w:r>
            </w:hyperlink>
          </w:p>
        </w:tc>
        <w:tc>
          <w:tcPr>
            <w:tcW w:w="8008" w:type="dxa"/>
          </w:tcPr>
          <w:p w:rsidR="004D15BD" w:rsidRPr="00DB3BF5" w:rsidRDefault="00B55C83" w:rsidP="00514734">
            <w:hyperlink r:id="rId57" w:history="1">
              <w:r w:rsidR="004D15BD" w:rsidRPr="00DB3BF5">
                <w:rPr>
                  <w:rStyle w:val="Hipercze"/>
                </w:rPr>
                <w:t>USB</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Sensor myszy </w:t>
            </w:r>
          </w:p>
        </w:tc>
        <w:tc>
          <w:tcPr>
            <w:tcW w:w="8008" w:type="dxa"/>
          </w:tcPr>
          <w:p w:rsidR="004D15BD" w:rsidRPr="00DB3BF5" w:rsidRDefault="00B55C83" w:rsidP="00514734">
            <w:hyperlink r:id="rId58" w:history="1">
              <w:r w:rsidR="004D15BD" w:rsidRPr="00DB3BF5">
                <w:rPr>
                  <w:rStyle w:val="Hipercze"/>
                </w:rPr>
                <w:t>Optyczny</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pPr>
              <w:widowControl/>
              <w:rPr>
                <w:rFonts w:ascii="Times New Roman" w:hAnsi="Times New Roman" w:cs="Times New Roman"/>
                <w:sz w:val="24"/>
                <w:szCs w:val="24"/>
              </w:rPr>
            </w:pPr>
            <w:r w:rsidRPr="00DB3BF5">
              <w:rPr>
                <w:rFonts w:ascii="Times New Roman" w:hAnsi="Times New Roman" w:cs="Times New Roman"/>
                <w:sz w:val="24"/>
                <w:szCs w:val="24"/>
              </w:rPr>
              <w:t xml:space="preserve">Liczba przycisków </w:t>
            </w:r>
          </w:p>
          <w:p w:rsidR="004D15BD" w:rsidRPr="00DB3BF5" w:rsidRDefault="004D15BD" w:rsidP="00514734"/>
        </w:tc>
        <w:tc>
          <w:tcPr>
            <w:tcW w:w="8008" w:type="dxa"/>
          </w:tcPr>
          <w:p w:rsidR="004D15BD" w:rsidRPr="00DB3BF5" w:rsidRDefault="004D15BD" w:rsidP="00514734">
            <w:pPr>
              <w:widowControl/>
              <w:rPr>
                <w:rFonts w:ascii="Times New Roman" w:hAnsi="Times New Roman" w:cs="Times New Roman"/>
                <w:sz w:val="24"/>
                <w:szCs w:val="24"/>
              </w:rPr>
            </w:pPr>
            <w:r w:rsidRPr="00DB3BF5">
              <w:rPr>
                <w:rFonts w:ascii="Times New Roman" w:hAnsi="Times New Roman" w:cs="Times New Roman"/>
                <w:sz w:val="24"/>
                <w:szCs w:val="24"/>
              </w:rPr>
              <w:t>3</w:t>
            </w:r>
          </w:p>
          <w:p w:rsidR="004D15BD" w:rsidRPr="00DB3BF5" w:rsidRDefault="004D15BD" w:rsidP="00514734"/>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Maksymalna czułość </w:t>
            </w:r>
          </w:p>
        </w:tc>
        <w:tc>
          <w:tcPr>
            <w:tcW w:w="8008" w:type="dxa"/>
          </w:tcPr>
          <w:p w:rsidR="004D15BD" w:rsidRPr="00DB3BF5" w:rsidRDefault="004D15BD" w:rsidP="00514734">
            <w:r w:rsidRPr="00DB3BF5">
              <w:t xml:space="preserve">Minimum: </w:t>
            </w:r>
            <w:hyperlink r:id="rId59" w:history="1">
              <w:r w:rsidRPr="00DB3BF5">
                <w:rPr>
                  <w:rStyle w:val="Hipercze"/>
                </w:rPr>
                <w:t>1000 DPI</w:t>
              </w:r>
            </w:hyperlink>
          </w:p>
          <w:p w:rsidR="004D15BD" w:rsidRPr="00DB3BF5" w:rsidRDefault="004D15BD" w:rsidP="00514734"/>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863B93" w:rsidRPr="00451408" w:rsidRDefault="00863B93" w:rsidP="00451408">
      <w:pPr>
        <w:ind w:left="1416" w:firstLine="0"/>
        <w:rPr>
          <w:rFonts w:ascii="Times New Roman" w:hAnsi="Times New Roman" w:cs="Times New Roman"/>
          <w:b/>
        </w:rPr>
      </w:pPr>
      <w:r w:rsidRPr="00451408">
        <w:rPr>
          <w:rFonts w:ascii="Times New Roman" w:hAnsi="Times New Roman" w:cs="Times New Roman"/>
          <w:b/>
        </w:rPr>
        <w:t xml:space="preserve">Dostawa 1 szt. Urządzenia wielofunkcyjnego drukarka+skaner spełniających wymagania, </w:t>
      </w:r>
      <w:r w:rsidR="00451408">
        <w:rPr>
          <w:rFonts w:ascii="Times New Roman" w:hAnsi="Times New Roman" w:cs="Times New Roman"/>
          <w:b/>
        </w:rPr>
        <w:br/>
      </w:r>
      <w:r w:rsidRPr="00451408">
        <w:rPr>
          <w:rFonts w:ascii="Times New Roman" w:hAnsi="Times New Roman" w:cs="Times New Roman"/>
          <w:b/>
        </w:rPr>
        <w:t>jak niżej:</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Pr="003C2AF5" w:rsidRDefault="00451408" w:rsidP="00514734">
            <w:pPr>
              <w:jc w:val="center"/>
              <w:rPr>
                <w:rFonts w:ascii="Bookman Old Style" w:hAnsi="Bookman Old Style" w:cs="Tahoma"/>
                <w:b/>
                <w:sz w:val="20"/>
              </w:rPr>
            </w:pPr>
            <w:r w:rsidRPr="003C2AF5">
              <w:rPr>
                <w:rFonts w:ascii="Bookman Old Style" w:hAnsi="Bookman Old Style" w:cs="Tahoma"/>
                <w:b/>
                <w:sz w:val="20"/>
              </w:rPr>
              <w:t xml:space="preserve">Nazwa </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 xml:space="preserve">Wymagane minimalne parametry techniczne </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Technologia druku</w:t>
            </w:r>
          </w:p>
        </w:tc>
        <w:tc>
          <w:tcPr>
            <w:tcW w:w="8079" w:type="dxa"/>
          </w:tcPr>
          <w:p w:rsidR="00451408" w:rsidRPr="00172503" w:rsidRDefault="00451408" w:rsidP="00514734">
            <w:pPr>
              <w:outlineLvl w:val="0"/>
              <w:rPr>
                <w:rFonts w:ascii="Bookman Old Style" w:hAnsi="Bookman Old Style" w:cs="Tahoma"/>
                <w:sz w:val="20"/>
              </w:rPr>
            </w:pPr>
            <w:r>
              <w:t>Laserowa, monochromatyczna</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Maksymalna gramatura papieru</w:t>
            </w:r>
          </w:p>
        </w:tc>
        <w:tc>
          <w:tcPr>
            <w:tcW w:w="8079" w:type="dxa"/>
          </w:tcPr>
          <w:p w:rsidR="00451408" w:rsidRPr="00172503" w:rsidRDefault="00451408" w:rsidP="00514734">
            <w:pPr>
              <w:rPr>
                <w:rFonts w:ascii="Bookman Old Style" w:hAnsi="Bookman Old Style" w:cs="Tahoma"/>
                <w:bCs/>
                <w:sz w:val="20"/>
              </w:rPr>
            </w:pPr>
            <w:r>
              <w:t>Min. 200 g/m²</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Obsługiwany typ nośnika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 xml:space="preserve">Papier zwykły, </w:t>
            </w:r>
            <w:r w:rsidRPr="00660AA0">
              <w:rPr>
                <w:rFonts w:ascii="Bookman Old Style" w:hAnsi="Bookman Old Style" w:cs="Tahoma"/>
                <w:bCs/>
                <w:sz w:val="20"/>
              </w:rPr>
              <w:t>Koperty</w:t>
            </w:r>
            <w:r>
              <w:rPr>
                <w:rFonts w:ascii="Bookman Old Style" w:hAnsi="Bookman Old Style" w:cs="Tahoma"/>
                <w:bCs/>
                <w:sz w:val="20"/>
              </w:rPr>
              <w:t xml:space="preserve">, </w:t>
            </w:r>
            <w:r w:rsidRPr="00660AA0">
              <w:rPr>
                <w:rFonts w:ascii="Bookman Old Style" w:hAnsi="Bookman Old Style" w:cs="Tahoma"/>
                <w:bCs/>
                <w:sz w:val="20"/>
              </w:rPr>
              <w:t>Etykiety</w:t>
            </w:r>
            <w:r>
              <w:rPr>
                <w:rFonts w:ascii="Bookman Old Style" w:hAnsi="Bookman Old Style" w:cs="Tahoma"/>
                <w:bCs/>
                <w:sz w:val="20"/>
              </w:rPr>
              <w:t xml:space="preserve">, </w:t>
            </w:r>
            <w:r w:rsidRPr="00660AA0">
              <w:rPr>
                <w:rFonts w:ascii="Bookman Old Style" w:hAnsi="Bookman Old Style" w:cs="Tahoma"/>
                <w:bCs/>
                <w:sz w:val="20"/>
              </w:rPr>
              <w:t>Folia</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Obsługiwane formaty nośników</w:t>
            </w:r>
          </w:p>
        </w:tc>
        <w:tc>
          <w:tcPr>
            <w:tcW w:w="8079" w:type="dxa"/>
          </w:tcPr>
          <w:p w:rsidR="00451408" w:rsidRPr="00660AA0" w:rsidRDefault="00451408" w:rsidP="00514734">
            <w:pPr>
              <w:widowControl/>
              <w:rPr>
                <w:rFonts w:ascii="Times New Roman" w:hAnsi="Times New Roman" w:cs="Times New Roman"/>
                <w:sz w:val="24"/>
                <w:szCs w:val="24"/>
              </w:rPr>
            </w:pPr>
            <w:r w:rsidRPr="00660AA0">
              <w:rPr>
                <w:rFonts w:ascii="Times New Roman" w:hAnsi="Times New Roman" w:cs="Times New Roman"/>
                <w:sz w:val="24"/>
                <w:szCs w:val="24"/>
              </w:rPr>
              <w:t>A4</w:t>
            </w:r>
            <w:r>
              <w:rPr>
                <w:rFonts w:ascii="Times New Roman" w:hAnsi="Times New Roman" w:cs="Times New Roman"/>
                <w:sz w:val="24"/>
                <w:szCs w:val="24"/>
              </w:rPr>
              <w:t xml:space="preserve">, </w:t>
            </w:r>
            <w:r w:rsidRPr="00660AA0">
              <w:rPr>
                <w:rFonts w:ascii="Times New Roman" w:hAnsi="Times New Roman" w:cs="Times New Roman"/>
                <w:sz w:val="24"/>
                <w:szCs w:val="24"/>
              </w:rPr>
              <w:t>A5</w:t>
            </w:r>
            <w:r>
              <w:rPr>
                <w:rFonts w:ascii="Times New Roman" w:hAnsi="Times New Roman" w:cs="Times New Roman"/>
                <w:sz w:val="24"/>
                <w:szCs w:val="24"/>
              </w:rPr>
              <w:t xml:space="preserve">, </w:t>
            </w:r>
            <w:r w:rsidRPr="00660AA0">
              <w:rPr>
                <w:rFonts w:ascii="Times New Roman" w:hAnsi="Times New Roman" w:cs="Times New Roman"/>
                <w:sz w:val="24"/>
                <w:szCs w:val="24"/>
              </w:rPr>
              <w:t>A6</w:t>
            </w:r>
            <w:r>
              <w:rPr>
                <w:rFonts w:ascii="Times New Roman" w:hAnsi="Times New Roman" w:cs="Times New Roman"/>
                <w:sz w:val="24"/>
                <w:szCs w:val="24"/>
              </w:rPr>
              <w:t xml:space="preserve">, </w:t>
            </w:r>
            <w:r w:rsidRPr="00660AA0">
              <w:rPr>
                <w:rFonts w:ascii="Times New Roman" w:hAnsi="Times New Roman" w:cs="Times New Roman"/>
                <w:sz w:val="24"/>
                <w:szCs w:val="24"/>
              </w:rPr>
              <w:t>Letter</w:t>
            </w:r>
          </w:p>
          <w:p w:rsidR="00451408" w:rsidRPr="00172503" w:rsidRDefault="00451408" w:rsidP="00514734">
            <w:pPr>
              <w:rPr>
                <w:rFonts w:ascii="Bookman Old Style" w:hAnsi="Bookman Old Style" w:cs="Tahoma"/>
                <w:bCs/>
                <w:sz w:val="20"/>
              </w:rPr>
            </w:pP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Szybkość druku</w:t>
            </w:r>
          </w:p>
        </w:tc>
        <w:tc>
          <w:tcPr>
            <w:tcW w:w="8079" w:type="dxa"/>
          </w:tcPr>
          <w:p w:rsidR="00451408" w:rsidRPr="00172503" w:rsidRDefault="00451408" w:rsidP="00514734">
            <w:pPr>
              <w:rPr>
                <w:rFonts w:ascii="Bookman Old Style" w:hAnsi="Bookman Old Style" w:cs="Tahoma"/>
                <w:bCs/>
                <w:sz w:val="20"/>
              </w:rPr>
            </w:pPr>
            <w:r>
              <w:t>min 40 str./min</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Maksymalna rozdzielczość druku</w:t>
            </w:r>
          </w:p>
        </w:tc>
        <w:tc>
          <w:tcPr>
            <w:tcW w:w="8079" w:type="dxa"/>
          </w:tcPr>
          <w:p w:rsidR="00451408" w:rsidRPr="00172503" w:rsidRDefault="00451408" w:rsidP="00514734">
            <w:pPr>
              <w:rPr>
                <w:rFonts w:ascii="Bookman Old Style" w:hAnsi="Bookman Old Style" w:cs="Tahoma"/>
                <w:bCs/>
                <w:sz w:val="20"/>
              </w:rPr>
            </w:pPr>
            <w:r>
              <w:t>Minimum: 1200 x 1200 dpi</w:t>
            </w:r>
          </w:p>
          <w:p w:rsidR="00451408" w:rsidRPr="00172503" w:rsidRDefault="00451408" w:rsidP="00514734">
            <w:pPr>
              <w:rPr>
                <w:rFonts w:ascii="Bookman Old Style" w:hAnsi="Bookman Old Style" w:cs="Tahoma"/>
                <w:bCs/>
                <w:sz w:val="20"/>
              </w:rPr>
            </w:pP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Druk dwustronny (dupleks)</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Automatyczny</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Format skanu</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Min. A4</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Szybkość skanowania</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Do 2s</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t>Wyświetlacz</w:t>
            </w:r>
          </w:p>
        </w:tc>
        <w:tc>
          <w:tcPr>
            <w:tcW w:w="8079" w:type="dxa"/>
          </w:tcPr>
          <w:p w:rsidR="00451408" w:rsidRDefault="00451408" w:rsidP="00514734">
            <w:pPr>
              <w:rPr>
                <w:rFonts w:ascii="Bookman Old Style" w:hAnsi="Bookman Old Style" w:cs="Tahoma"/>
                <w:bCs/>
                <w:sz w:val="20"/>
              </w:rPr>
            </w:pPr>
            <w:r>
              <w:t>Wbudowany, dotykowy</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t>Interfejsy</w:t>
            </w:r>
          </w:p>
        </w:tc>
        <w:tc>
          <w:tcPr>
            <w:tcW w:w="8079" w:type="dxa"/>
          </w:tcPr>
          <w:p w:rsidR="00451408" w:rsidRPr="00660AA0" w:rsidRDefault="00451408" w:rsidP="00514734">
            <w:pPr>
              <w:widowControl/>
              <w:rPr>
                <w:rFonts w:ascii="Times New Roman" w:hAnsi="Times New Roman" w:cs="Times New Roman"/>
                <w:sz w:val="24"/>
                <w:szCs w:val="24"/>
              </w:rPr>
            </w:pPr>
            <w:r w:rsidRPr="00660AA0">
              <w:rPr>
                <w:rFonts w:ascii="Times New Roman" w:hAnsi="Times New Roman" w:cs="Times New Roman"/>
                <w:sz w:val="24"/>
                <w:szCs w:val="24"/>
              </w:rPr>
              <w:t>USB</w:t>
            </w:r>
            <w:r>
              <w:rPr>
                <w:rFonts w:ascii="Times New Roman" w:hAnsi="Times New Roman" w:cs="Times New Roman"/>
                <w:sz w:val="24"/>
                <w:szCs w:val="24"/>
              </w:rPr>
              <w:t xml:space="preserve">, </w:t>
            </w:r>
            <w:r w:rsidRPr="00660AA0">
              <w:rPr>
                <w:rFonts w:ascii="Times New Roman" w:hAnsi="Times New Roman" w:cs="Times New Roman"/>
                <w:sz w:val="24"/>
                <w:szCs w:val="24"/>
              </w:rPr>
              <w:t>Wi-Fi</w:t>
            </w:r>
            <w:r>
              <w:rPr>
                <w:rFonts w:ascii="Times New Roman" w:hAnsi="Times New Roman" w:cs="Times New Roman"/>
                <w:sz w:val="24"/>
                <w:szCs w:val="24"/>
              </w:rPr>
              <w:t xml:space="preserve">, </w:t>
            </w:r>
            <w:r w:rsidRPr="00660AA0">
              <w:rPr>
                <w:rFonts w:ascii="Times New Roman" w:hAnsi="Times New Roman" w:cs="Times New Roman"/>
                <w:sz w:val="24"/>
                <w:szCs w:val="24"/>
              </w:rPr>
              <w:t>LAN (Ethernet)</w:t>
            </w:r>
            <w:r>
              <w:rPr>
                <w:rFonts w:ascii="Times New Roman" w:hAnsi="Times New Roman" w:cs="Times New Roman"/>
                <w:sz w:val="24"/>
                <w:szCs w:val="24"/>
              </w:rPr>
              <w:t xml:space="preserve">, </w:t>
            </w:r>
            <w:r w:rsidRPr="00660AA0">
              <w:rPr>
                <w:rFonts w:ascii="Times New Roman" w:hAnsi="Times New Roman" w:cs="Times New Roman"/>
                <w:sz w:val="24"/>
                <w:szCs w:val="24"/>
              </w:rPr>
              <w:t>NFC</w:t>
            </w:r>
          </w:p>
          <w:p w:rsidR="00451408" w:rsidRDefault="00451408" w:rsidP="00514734">
            <w:pPr>
              <w:rPr>
                <w:rFonts w:ascii="Bookman Old Style" w:hAnsi="Bookman Old Style" w:cs="Tahoma"/>
                <w:bCs/>
                <w:sz w:val="20"/>
              </w:rPr>
            </w:pP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Gwarancja</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Minimum 24 miesiące</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 xml:space="preserve">Waga </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Do 25 kg</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p>
        </w:tc>
        <w:tc>
          <w:tcPr>
            <w:tcW w:w="8079" w:type="dxa"/>
          </w:tcPr>
          <w:p w:rsidR="00451408" w:rsidRDefault="00451408" w:rsidP="00514734">
            <w:pPr>
              <w:rPr>
                <w:rFonts w:ascii="Bookman Old Style" w:hAnsi="Bookman Old Style" w:cs="Tahoma"/>
                <w:bCs/>
                <w:sz w:val="20"/>
              </w:rPr>
            </w:pPr>
          </w:p>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451408" w:rsidRDefault="00451408" w:rsidP="00451408">
      <w:pPr>
        <w:ind w:left="708" w:firstLine="708"/>
        <w:rPr>
          <w:rFonts w:ascii="Times New Roman" w:hAnsi="Times New Roman" w:cs="Times New Roman"/>
          <w:b/>
        </w:rPr>
      </w:pPr>
      <w:r w:rsidRPr="00451408">
        <w:rPr>
          <w:rFonts w:ascii="Times New Roman" w:hAnsi="Times New Roman" w:cs="Times New Roman"/>
          <w:b/>
        </w:rPr>
        <w:t>Dostawa 2 szt. serwer wymagania, jak niżej:</w:t>
      </w:r>
    </w:p>
    <w:p w:rsidR="00451408" w:rsidRDefault="00451408" w:rsidP="00451408">
      <w:pPr>
        <w:rPr>
          <w:rFonts w:ascii="Times New Roman" w:hAnsi="Times New Roman" w:cs="Times New Roman"/>
          <w:b/>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Default="00451408" w:rsidP="00451408">
            <w:pPr>
              <w:rPr>
                <w:rFonts w:ascii="Bookman Old Style" w:hAnsi="Bookman Old Style" w:cs="Tahoma"/>
                <w:b/>
                <w:sz w:val="20"/>
              </w:rPr>
            </w:pPr>
            <w:r>
              <w:rPr>
                <w:rFonts w:ascii="Bookman Old Style" w:hAnsi="Bookman Old Style" w:cs="Tahoma"/>
                <w:b/>
                <w:sz w:val="20"/>
              </w:rPr>
              <w:t>Nazwa</w:t>
            </w:r>
          </w:p>
          <w:p w:rsidR="00451408" w:rsidRPr="003C2AF5" w:rsidRDefault="00451408" w:rsidP="00451408">
            <w:pPr>
              <w:rPr>
                <w:rFonts w:ascii="Bookman Old Style" w:hAnsi="Bookman Old Style" w:cs="Tahoma"/>
                <w:b/>
                <w:sz w:val="20"/>
              </w:rPr>
            </w:pPr>
            <w:r w:rsidRPr="003C2AF5">
              <w:rPr>
                <w:rFonts w:ascii="Bookman Old Style" w:hAnsi="Bookman Old Style" w:cs="Tahoma"/>
                <w:b/>
                <w:sz w:val="20"/>
              </w:rPr>
              <w:t>komponentu</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B55C83" w:rsidP="00514734">
            <w:hyperlink r:id="rId60" w:history="1">
              <w:r w:rsidR="00451408">
                <w:rPr>
                  <w:rStyle w:val="Hipercze"/>
                </w:rPr>
                <w:t>Procesor</w:t>
              </w:r>
            </w:hyperlink>
          </w:p>
        </w:tc>
        <w:tc>
          <w:tcPr>
            <w:tcW w:w="8079" w:type="dxa"/>
          </w:tcPr>
          <w:p w:rsidR="00451408" w:rsidRDefault="00451408" w:rsidP="00514734">
            <w:r>
              <w:t>Procesor klasy: serwer</w:t>
            </w:r>
          </w:p>
          <w:p w:rsidR="00451408" w:rsidRDefault="00451408" w:rsidP="00514734">
            <w:r>
              <w:t>Liczba rdzeni: min 4</w:t>
            </w:r>
          </w:p>
          <w:p w:rsidR="00451408" w:rsidRDefault="00451408" w:rsidP="00514734">
            <w:r>
              <w:t>Liczba wątków: min 4</w:t>
            </w:r>
          </w:p>
          <w:p w:rsidR="00451408" w:rsidRDefault="00451408" w:rsidP="00514734">
            <w:r>
              <w:t>Częstotliwość taktowania procesora: min 3.5 GHz</w:t>
            </w:r>
          </w:p>
          <w:p w:rsidR="00451408" w:rsidRPr="00976504" w:rsidRDefault="00451408" w:rsidP="00514734">
            <w:r>
              <w:t>Częstotliwość maksymalna Turbo: min 4.7 GHz</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EB0250" w:rsidRDefault="00451408" w:rsidP="00514734">
            <w:pPr>
              <w:widowControl/>
              <w:rPr>
                <w:rFonts w:ascii="Times New Roman" w:hAnsi="Times New Roman" w:cs="Times New Roman"/>
              </w:rPr>
            </w:pPr>
            <w:r>
              <w:rPr>
                <w:rFonts w:ascii="Times New Roman" w:hAnsi="Times New Roman" w:cs="Times New Roman"/>
              </w:rPr>
              <w:t>Karta graficzna</w:t>
            </w:r>
          </w:p>
          <w:p w:rsidR="00451408" w:rsidRPr="00976504" w:rsidRDefault="00451408" w:rsidP="00514734"/>
        </w:tc>
        <w:tc>
          <w:tcPr>
            <w:tcW w:w="8079" w:type="dxa"/>
          </w:tcPr>
          <w:p w:rsidR="00451408" w:rsidRPr="00976504" w:rsidRDefault="00451408" w:rsidP="00514734">
            <w:r>
              <w:t>Zintegrowana</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B55C83" w:rsidP="00514734">
            <w:hyperlink r:id="rId61" w:history="1">
              <w:r w:rsidR="00451408">
                <w:rPr>
                  <w:rStyle w:val="Hipercze"/>
                </w:rPr>
                <w:t>Pamięć</w:t>
              </w:r>
            </w:hyperlink>
            <w:r w:rsidR="00451408">
              <w:t xml:space="preserve"> RAM</w:t>
            </w:r>
          </w:p>
        </w:tc>
        <w:tc>
          <w:tcPr>
            <w:tcW w:w="8079" w:type="dxa"/>
          </w:tcPr>
          <w:p w:rsidR="00451408" w:rsidRPr="00976504" w:rsidRDefault="00451408" w:rsidP="00514734">
            <w:r>
              <w:t>Minimum 16 GB</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r>
              <w:t>Maksymalna obsługiwana ilość pamięci RAM</w:t>
            </w:r>
          </w:p>
        </w:tc>
        <w:tc>
          <w:tcPr>
            <w:tcW w:w="8079" w:type="dxa"/>
          </w:tcPr>
          <w:p w:rsidR="00451408" w:rsidRPr="00EB0250" w:rsidRDefault="00451408" w:rsidP="00514734">
            <w:pPr>
              <w:widowControl/>
              <w:rPr>
                <w:rFonts w:ascii="Times New Roman" w:hAnsi="Times New Roman" w:cs="Times New Roman"/>
              </w:rPr>
            </w:pPr>
            <w:r w:rsidRPr="00976504">
              <w:rPr>
                <w:rFonts w:ascii="Times New Roman" w:hAnsi="Times New Roman" w:cs="Times New Roman"/>
              </w:rPr>
              <w:t xml:space="preserve">Minimum </w:t>
            </w:r>
            <w:r>
              <w:t>64 GB</w:t>
            </w:r>
          </w:p>
          <w:p w:rsidR="00451408" w:rsidRPr="00976504" w:rsidRDefault="00451408" w:rsidP="00514734"/>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r>
              <w:t xml:space="preserve">Dysk HDD SATA </w:t>
            </w:r>
          </w:p>
        </w:tc>
        <w:tc>
          <w:tcPr>
            <w:tcW w:w="8079" w:type="dxa"/>
          </w:tcPr>
          <w:p w:rsidR="00451408" w:rsidRPr="00976504" w:rsidRDefault="00451408" w:rsidP="00514734">
            <w:r>
              <w:t>2000 GB (2 x 1000 GB), minimum 7200 obr.</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pPr>
              <w:rPr>
                <w:rStyle w:val="def"/>
                <w:rFonts w:ascii="Verdana" w:hAnsi="Verdana"/>
              </w:rPr>
            </w:pPr>
            <w:r>
              <w:t>Wbudowane napędy optyczne</w:t>
            </w:r>
          </w:p>
        </w:tc>
        <w:tc>
          <w:tcPr>
            <w:tcW w:w="8079" w:type="dxa"/>
          </w:tcPr>
          <w:p w:rsidR="00451408" w:rsidRPr="00976504" w:rsidRDefault="00451408" w:rsidP="00514734">
            <w:pPr>
              <w:rPr>
                <w:rStyle w:val="def"/>
                <w:rFonts w:ascii="Verdana" w:hAnsi="Verdana"/>
              </w:rPr>
            </w:pPr>
            <w:r>
              <w:t>Nagrywarka DVD+</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pPr>
              <w:rPr>
                <w:rStyle w:val="def"/>
                <w:rFonts w:ascii="Verdana" w:hAnsi="Verdana"/>
              </w:rPr>
            </w:pPr>
            <w:r>
              <w:t>Łączność</w:t>
            </w:r>
          </w:p>
        </w:tc>
        <w:tc>
          <w:tcPr>
            <w:tcW w:w="8079" w:type="dxa"/>
          </w:tcPr>
          <w:p w:rsidR="00451408" w:rsidRPr="00976504" w:rsidRDefault="00451408" w:rsidP="00514734">
            <w:pPr>
              <w:rPr>
                <w:rStyle w:val="def"/>
                <w:rFonts w:ascii="Verdana" w:hAnsi="Verdana"/>
              </w:rPr>
            </w:pPr>
            <w:r>
              <w:t>LAN 10/100/1000 Mbps</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pPr>
              <w:rPr>
                <w:rStyle w:val="def"/>
                <w:rFonts w:ascii="Verdana" w:hAnsi="Verdana"/>
              </w:rPr>
            </w:pPr>
            <w:r>
              <w:t>Zasilacz</w:t>
            </w:r>
          </w:p>
        </w:tc>
        <w:tc>
          <w:tcPr>
            <w:tcW w:w="8079" w:type="dxa"/>
          </w:tcPr>
          <w:p w:rsidR="00451408" w:rsidRPr="00976504" w:rsidRDefault="00451408" w:rsidP="00514734">
            <w:pPr>
              <w:rPr>
                <w:rStyle w:val="def"/>
                <w:rFonts w:ascii="Verdana" w:hAnsi="Verdana"/>
              </w:rPr>
            </w:pPr>
            <w:r>
              <w:t>Minimum 300 W</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Default="00451408" w:rsidP="00514734">
            <w:r>
              <w:t>System operacyjny</w:t>
            </w:r>
          </w:p>
        </w:tc>
        <w:tc>
          <w:tcPr>
            <w:tcW w:w="8079" w:type="dxa"/>
          </w:tcPr>
          <w:p w:rsidR="00451408" w:rsidRPr="00976504" w:rsidRDefault="00451408" w:rsidP="00514734">
            <w:r>
              <w:t>Microsoft Windows Server 2019 lub nowszy</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Default="00451408" w:rsidP="00514734">
            <w:r>
              <w:t>Złącza</w:t>
            </w:r>
          </w:p>
        </w:tc>
        <w:tc>
          <w:tcPr>
            <w:tcW w:w="8079" w:type="dxa"/>
          </w:tcPr>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USB 2.0 -</w:t>
            </w:r>
            <w:r>
              <w:rPr>
                <w:rFonts w:ascii="Times New Roman" w:hAnsi="Times New Roman" w:cs="Times New Roman"/>
                <w:sz w:val="24"/>
                <w:szCs w:val="24"/>
              </w:rPr>
              <w:t xml:space="preserve"> minimum</w:t>
            </w:r>
            <w:r w:rsidRPr="00E71A72">
              <w:rPr>
                <w:rFonts w:ascii="Times New Roman" w:hAnsi="Times New Roman" w:cs="Times New Roman"/>
                <w:sz w:val="24"/>
                <w:szCs w:val="24"/>
              </w:rPr>
              <w:t xml:space="preserve"> 2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USB 3.2 Gen. 1 -</w:t>
            </w:r>
            <w:r>
              <w:rPr>
                <w:rFonts w:ascii="Times New Roman" w:hAnsi="Times New Roman" w:cs="Times New Roman"/>
                <w:sz w:val="24"/>
                <w:szCs w:val="24"/>
              </w:rPr>
              <w:t xml:space="preserve"> minimum</w:t>
            </w:r>
            <w:r w:rsidRPr="00E71A72">
              <w:rPr>
                <w:rFonts w:ascii="Times New Roman" w:hAnsi="Times New Roman" w:cs="Times New Roman"/>
                <w:sz w:val="24"/>
                <w:szCs w:val="24"/>
              </w:rPr>
              <w:t xml:space="preserve"> 4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Wyjście audio - 1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RJ-45 (LAN) - 1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Display Port - 2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PS/2 - 2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RS-232 - 1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AC-in (wejście zasilania) - 1 szt.</w:t>
            </w:r>
          </w:p>
          <w:p w:rsidR="00451408" w:rsidRPr="00976504" w:rsidRDefault="00451408" w:rsidP="00514734"/>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Default="00451408" w:rsidP="00514734">
            <w:r>
              <w:t>Gwarancja</w:t>
            </w:r>
          </w:p>
        </w:tc>
        <w:tc>
          <w:tcPr>
            <w:tcW w:w="8079" w:type="dxa"/>
          </w:tcPr>
          <w:p w:rsidR="00451408" w:rsidRPr="00976504" w:rsidRDefault="00451408" w:rsidP="00514734">
            <w:r>
              <w:t>36 miesięcy</w:t>
            </w:r>
          </w:p>
        </w:tc>
      </w:tr>
    </w:tbl>
    <w:p w:rsidR="00451408" w:rsidRPr="00451408" w:rsidRDefault="00451408" w:rsidP="00451408">
      <w:pPr>
        <w:rPr>
          <w:rFonts w:ascii="Times New Roman" w:hAnsi="Times New Roman" w:cs="Times New Roman"/>
          <w:b/>
        </w:rPr>
      </w:pPr>
    </w:p>
    <w:p w:rsidR="00451408" w:rsidRDefault="00451408" w:rsidP="00451408">
      <w:pPr>
        <w:ind w:left="1108" w:firstLine="308"/>
        <w:rPr>
          <w:rFonts w:ascii="Times New Roman" w:hAnsi="Times New Roman" w:cs="Times New Roman"/>
          <w:b/>
        </w:rPr>
      </w:pPr>
      <w:r w:rsidRPr="00451408">
        <w:rPr>
          <w:rFonts w:ascii="Times New Roman" w:hAnsi="Times New Roman" w:cs="Times New Roman"/>
          <w:b/>
        </w:rPr>
        <w:t>Dostawa 2 szt. Czytnik kodów laserowych spełniających wymagania, jak niżej:</w:t>
      </w:r>
    </w:p>
    <w:p w:rsidR="00451408" w:rsidRDefault="00451408" w:rsidP="00451408">
      <w:pPr>
        <w:rPr>
          <w:rFonts w:ascii="Times New Roman" w:hAnsi="Times New Roman" w:cs="Times New Roman"/>
          <w:b/>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Default="00451408" w:rsidP="00451408">
            <w:pPr>
              <w:rPr>
                <w:rFonts w:ascii="Bookman Old Style" w:hAnsi="Bookman Old Style" w:cs="Tahoma"/>
                <w:b/>
                <w:sz w:val="20"/>
              </w:rPr>
            </w:pPr>
            <w:r>
              <w:rPr>
                <w:rFonts w:ascii="Bookman Old Style" w:hAnsi="Bookman Old Style" w:cs="Tahoma"/>
                <w:b/>
                <w:sz w:val="20"/>
              </w:rPr>
              <w:t>Nazwa</w:t>
            </w:r>
          </w:p>
          <w:p w:rsidR="00451408" w:rsidRPr="003C2AF5" w:rsidRDefault="00451408" w:rsidP="00451408">
            <w:pPr>
              <w:rPr>
                <w:rFonts w:ascii="Bookman Old Style" w:hAnsi="Bookman Old Style" w:cs="Tahoma"/>
                <w:b/>
                <w:sz w:val="20"/>
              </w:rPr>
            </w:pPr>
            <w:r w:rsidRPr="003C2AF5">
              <w:rPr>
                <w:rFonts w:ascii="Bookman Old Style" w:hAnsi="Bookman Old Style" w:cs="Tahoma"/>
                <w:b/>
                <w:sz w:val="20"/>
              </w:rPr>
              <w:t>komponentu</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r w:rsidRPr="004C6D32">
              <w:rPr>
                <w:rStyle w:val="def"/>
                <w:rFonts w:ascii="Verdana" w:hAnsi="Verdana"/>
              </w:rPr>
              <w:t>Źródło światła</w:t>
            </w:r>
          </w:p>
        </w:tc>
        <w:tc>
          <w:tcPr>
            <w:tcW w:w="8079" w:type="dxa"/>
          </w:tcPr>
          <w:p w:rsidR="00451408" w:rsidRDefault="00451408" w:rsidP="00514734">
            <w:r w:rsidRPr="004C6D32">
              <w:rPr>
                <w:rStyle w:val="def"/>
                <w:rFonts w:ascii="Verdana" w:hAnsi="Verdana"/>
              </w:rPr>
              <w:t>650nm Laser</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r w:rsidRPr="001C2752">
              <w:rPr>
                <w:rStyle w:val="def"/>
                <w:rFonts w:ascii="Verdana" w:hAnsi="Verdana"/>
              </w:rPr>
              <w:t>Metoda skanowania</w:t>
            </w:r>
          </w:p>
        </w:tc>
        <w:tc>
          <w:tcPr>
            <w:tcW w:w="8079" w:type="dxa"/>
          </w:tcPr>
          <w:p w:rsidR="00451408" w:rsidRDefault="00451408" w:rsidP="00514734">
            <w:r w:rsidRPr="001C2752">
              <w:rPr>
                <w:rStyle w:val="def"/>
                <w:rFonts w:ascii="Verdana" w:hAnsi="Verdana"/>
              </w:rPr>
              <w:t>Metoda skanowania</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Pr="00DB3BF5" w:rsidRDefault="00451408" w:rsidP="00514734">
            <w:r>
              <w:rPr>
                <w:rStyle w:val="def"/>
                <w:rFonts w:ascii="Verdana" w:hAnsi="Verdana"/>
              </w:rPr>
              <w:t>Interfejs</w:t>
            </w:r>
          </w:p>
        </w:tc>
        <w:tc>
          <w:tcPr>
            <w:tcW w:w="8079" w:type="dxa"/>
          </w:tcPr>
          <w:p w:rsidR="00451408" w:rsidRPr="00DB3BF5" w:rsidRDefault="00451408" w:rsidP="00514734">
            <w:r>
              <w:rPr>
                <w:rStyle w:val="def"/>
                <w:rFonts w:ascii="Verdana" w:hAnsi="Verdana"/>
              </w:rPr>
              <w:t>USB, Virtual COM</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Pr="00DB3BF5" w:rsidRDefault="00451408" w:rsidP="00514734">
            <w:r>
              <w:rPr>
                <w:rStyle w:val="attribute-name"/>
              </w:rPr>
              <w:t>Waga zestawu</w:t>
            </w:r>
            <w:r w:rsidRPr="00DB3BF5">
              <w:t xml:space="preserve"> </w:t>
            </w:r>
            <w:r w:rsidRPr="00DB3BF5">
              <w:rPr>
                <w:rStyle w:val="attribute-values"/>
              </w:rPr>
              <w:t xml:space="preserve"> </w:t>
            </w:r>
          </w:p>
        </w:tc>
        <w:tc>
          <w:tcPr>
            <w:tcW w:w="8079" w:type="dxa"/>
          </w:tcPr>
          <w:p w:rsidR="00451408" w:rsidRPr="00DB3BF5" w:rsidRDefault="00451408" w:rsidP="00514734">
            <w:r>
              <w:rPr>
                <w:rStyle w:val="attribute-values"/>
              </w:rPr>
              <w:t>Do 500 g</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Pr="00DB3BF5" w:rsidRDefault="00451408" w:rsidP="00514734">
            <w:r>
              <w:rPr>
                <w:rStyle w:val="def"/>
                <w:rFonts w:ascii="Verdana" w:hAnsi="Verdana"/>
              </w:rPr>
              <w:t xml:space="preserve">Czas ładowania </w:t>
            </w:r>
          </w:p>
        </w:tc>
        <w:tc>
          <w:tcPr>
            <w:tcW w:w="8079" w:type="dxa"/>
          </w:tcPr>
          <w:p w:rsidR="00451408" w:rsidRPr="00DB3BF5" w:rsidRDefault="00451408" w:rsidP="00514734">
            <w:r>
              <w:rPr>
                <w:rStyle w:val="def"/>
                <w:rFonts w:ascii="Verdana" w:hAnsi="Verdana"/>
              </w:rPr>
              <w:t>Maksymalnie 4 h</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 xml:space="preserve">Czas pracy </w:t>
            </w:r>
          </w:p>
        </w:tc>
        <w:tc>
          <w:tcPr>
            <w:tcW w:w="8079" w:type="dxa"/>
          </w:tcPr>
          <w:p w:rsidR="00451408" w:rsidRDefault="00451408" w:rsidP="00514734">
            <w:pPr>
              <w:rPr>
                <w:rStyle w:val="def"/>
                <w:rFonts w:ascii="Verdana" w:hAnsi="Verdana"/>
              </w:rPr>
            </w:pPr>
            <w:r>
              <w:rPr>
                <w:rStyle w:val="def"/>
                <w:rFonts w:ascii="Verdana" w:hAnsi="Verdana"/>
              </w:rPr>
              <w:t>Minimum 40 h</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Szybkość odczytu</w:t>
            </w:r>
          </w:p>
        </w:tc>
        <w:tc>
          <w:tcPr>
            <w:tcW w:w="8079" w:type="dxa"/>
          </w:tcPr>
          <w:p w:rsidR="00451408" w:rsidRDefault="00451408" w:rsidP="00514734">
            <w:pPr>
              <w:rPr>
                <w:rStyle w:val="def"/>
                <w:rFonts w:ascii="Verdana" w:hAnsi="Verdana"/>
              </w:rPr>
            </w:pPr>
            <w:r>
              <w:rPr>
                <w:rStyle w:val="def"/>
                <w:rFonts w:ascii="Verdana" w:hAnsi="Verdana"/>
              </w:rPr>
              <w:t>Minimum: 100 razy/sekunda</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Szerokość odczytu [mm]</w:t>
            </w:r>
          </w:p>
        </w:tc>
        <w:tc>
          <w:tcPr>
            <w:tcW w:w="8079" w:type="dxa"/>
          </w:tcPr>
          <w:p w:rsidR="00451408" w:rsidRDefault="00451408" w:rsidP="00514734">
            <w:pPr>
              <w:rPr>
                <w:rStyle w:val="def"/>
                <w:rFonts w:ascii="Verdana" w:hAnsi="Verdana"/>
              </w:rPr>
            </w:pPr>
            <w:r>
              <w:rPr>
                <w:rStyle w:val="def"/>
                <w:rFonts w:ascii="Verdana" w:hAnsi="Verdana"/>
              </w:rPr>
              <w:t>Minimum: 60 X 30, 98 X 100</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 xml:space="preserve">Odczytywane </w:t>
            </w:r>
            <w:r>
              <w:rPr>
                <w:rStyle w:val="def"/>
                <w:rFonts w:ascii="Verdana" w:hAnsi="Verdana"/>
              </w:rPr>
              <w:lastRenderedPageBreak/>
              <w:t>kody</w:t>
            </w:r>
          </w:p>
        </w:tc>
        <w:tc>
          <w:tcPr>
            <w:tcW w:w="8079" w:type="dxa"/>
          </w:tcPr>
          <w:p w:rsidR="00451408" w:rsidRDefault="00451408" w:rsidP="00514734">
            <w:pPr>
              <w:rPr>
                <w:rStyle w:val="def"/>
                <w:rFonts w:ascii="Verdana" w:hAnsi="Verdana"/>
              </w:rPr>
            </w:pPr>
            <w:r>
              <w:rPr>
                <w:rStyle w:val="def"/>
                <w:rFonts w:ascii="Verdana" w:hAnsi="Verdana"/>
              </w:rPr>
              <w:lastRenderedPageBreak/>
              <w:t xml:space="preserve">EAN8, EAN13, UPC-A, UPC-E, CODE128, CODE39, CODE93, CODE11, </w:t>
            </w:r>
            <w:r>
              <w:rPr>
                <w:rStyle w:val="def"/>
                <w:rFonts w:ascii="Verdana" w:hAnsi="Verdana"/>
              </w:rPr>
              <w:lastRenderedPageBreak/>
              <w:t>GS1-DATAE, INDUS25, IATA25, MATRIX25, CHINESE25, CODABAR, MSI, pozostałe jednowymiarowe</w:t>
            </w:r>
          </w:p>
        </w:tc>
      </w:tr>
    </w:tbl>
    <w:p w:rsidR="00451408" w:rsidRPr="00451408" w:rsidRDefault="00451408" w:rsidP="00451408">
      <w:pPr>
        <w:rPr>
          <w:rFonts w:ascii="Times New Roman" w:hAnsi="Times New Roman" w:cs="Times New Roman"/>
          <w:b/>
        </w:rPr>
      </w:pPr>
    </w:p>
    <w:p w:rsidR="00451408" w:rsidRDefault="00451408" w:rsidP="00451408">
      <w:pPr>
        <w:ind w:left="1108" w:firstLine="308"/>
        <w:jc w:val="both"/>
        <w:rPr>
          <w:rFonts w:ascii="Times New Roman" w:hAnsi="Times New Roman" w:cs="Times New Roman"/>
          <w:b/>
        </w:rPr>
      </w:pPr>
      <w:r w:rsidRPr="00451408">
        <w:rPr>
          <w:rFonts w:ascii="Times New Roman" w:hAnsi="Times New Roman" w:cs="Times New Roman"/>
          <w:b/>
        </w:rPr>
        <w:t>Dostawa 29 szt. Zasilaczy awaryjnych UPS spełniających wymagania, jak niżej:</w:t>
      </w:r>
    </w:p>
    <w:p w:rsidR="00451408" w:rsidRDefault="00451408" w:rsidP="00451408">
      <w:pPr>
        <w:jc w:val="both"/>
        <w:rPr>
          <w:rFonts w:ascii="Times New Roman" w:hAnsi="Times New Roman" w:cs="Times New Roman"/>
          <w:b/>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Pr="003C2AF5" w:rsidRDefault="00451408" w:rsidP="00514734">
            <w:pPr>
              <w:jc w:val="center"/>
              <w:rPr>
                <w:rFonts w:ascii="Bookman Old Style" w:hAnsi="Bookman Old Style" w:cs="Tahoma"/>
                <w:b/>
                <w:sz w:val="20"/>
              </w:rPr>
            </w:pPr>
            <w:r w:rsidRPr="003C2AF5">
              <w:rPr>
                <w:rFonts w:ascii="Bookman Old Style" w:hAnsi="Bookman Old Style" w:cs="Tahoma"/>
                <w:b/>
                <w:sz w:val="20"/>
              </w:rPr>
              <w:t xml:space="preserve">Nazwa </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 xml:space="preserve">Wymagane minimalne parametry techniczne </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Moc skuteczna</w:t>
            </w:r>
          </w:p>
        </w:tc>
        <w:tc>
          <w:tcPr>
            <w:tcW w:w="8079" w:type="dxa"/>
          </w:tcPr>
          <w:p w:rsidR="00451408" w:rsidRPr="00172503" w:rsidRDefault="00451408" w:rsidP="00514734">
            <w:pPr>
              <w:outlineLvl w:val="0"/>
              <w:rPr>
                <w:rFonts w:ascii="Bookman Old Style" w:hAnsi="Bookman Old Style" w:cs="Tahoma"/>
                <w:sz w:val="20"/>
              </w:rPr>
            </w:pPr>
            <w:r w:rsidRPr="00172503">
              <w:rPr>
                <w:rFonts w:ascii="Bookman Old Style" w:hAnsi="Bookman Old Style" w:cs="Tahoma"/>
                <w:sz w:val="20"/>
              </w:rPr>
              <w:t xml:space="preserve">Min. </w:t>
            </w:r>
            <w:r>
              <w:rPr>
                <w:rFonts w:ascii="Bookman Old Style" w:hAnsi="Bookman Old Style" w:cs="Tahoma"/>
                <w:sz w:val="20"/>
              </w:rPr>
              <w:t>360  W</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Moc pozorna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sz w:val="20"/>
              </w:rPr>
              <w:t>Min. 650 VA</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Czas podtrzymania dla obciążenia 100%</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Min. 9 minut</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Czas podtrzymania dla obciążenia 50%</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Min. 36 minut</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Częstotliwość odświeżania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60 Hz</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Średni czas ładowania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Do 8 godzin</w:t>
            </w:r>
          </w:p>
          <w:p w:rsidR="00451408" w:rsidRPr="00172503" w:rsidRDefault="00451408" w:rsidP="00514734">
            <w:pPr>
              <w:rPr>
                <w:rFonts w:ascii="Bookman Old Style" w:hAnsi="Bookman Old Style" w:cs="Tahoma"/>
                <w:bCs/>
                <w:sz w:val="20"/>
              </w:rPr>
            </w:pPr>
          </w:p>
          <w:p w:rsidR="00451408" w:rsidRPr="00172503" w:rsidRDefault="00451408" w:rsidP="00514734">
            <w:pPr>
              <w:rPr>
                <w:rFonts w:ascii="Bookman Old Style" w:hAnsi="Bookman Old Style" w:cs="Tahoma"/>
                <w:bCs/>
                <w:sz w:val="20"/>
              </w:rPr>
            </w:pPr>
          </w:p>
        </w:tc>
      </w:tr>
      <w:tr w:rsidR="00451408" w:rsidRPr="007177E7"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Czas przełączania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Do 5 ms</w:t>
            </w:r>
          </w:p>
        </w:tc>
      </w:tr>
      <w:tr w:rsidR="00451408" w:rsidRPr="007177E7"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Waga</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Do 5 kg</w:t>
            </w:r>
          </w:p>
        </w:tc>
      </w:tr>
    </w:tbl>
    <w:p w:rsidR="00451408" w:rsidRDefault="00451408" w:rsidP="00451408">
      <w:pPr>
        <w:jc w:val="both"/>
        <w:rPr>
          <w:rFonts w:ascii="Times New Roman" w:hAnsi="Times New Roman" w:cs="Times New Roman"/>
          <w:b/>
        </w:rPr>
      </w:pPr>
    </w:p>
    <w:p w:rsidR="00514734" w:rsidRDefault="00FE3B65" w:rsidP="002544E9">
      <w:pPr>
        <w:jc w:val="center"/>
        <w:rPr>
          <w:rFonts w:ascii="Times New Roman" w:hAnsi="Times New Roman" w:cs="Times New Roman"/>
          <w:b/>
          <w:sz w:val="28"/>
          <w:szCs w:val="28"/>
          <w:u w:val="single"/>
        </w:rPr>
      </w:pPr>
      <w:r w:rsidRPr="00FE3B65">
        <w:rPr>
          <w:rFonts w:ascii="Times New Roman" w:hAnsi="Times New Roman" w:cs="Times New Roman"/>
          <w:b/>
          <w:sz w:val="28"/>
          <w:szCs w:val="28"/>
          <w:u w:val="single"/>
        </w:rPr>
        <w:t>ZADANIE NR 3</w:t>
      </w:r>
    </w:p>
    <w:p w:rsidR="002544E9" w:rsidRDefault="002544E9" w:rsidP="002544E9">
      <w:pPr>
        <w:jc w:val="center"/>
        <w:rPr>
          <w:rFonts w:ascii="Times New Roman" w:hAnsi="Times New Roman" w:cs="Times New Roman"/>
          <w:b/>
          <w:sz w:val="24"/>
          <w:szCs w:val="24"/>
        </w:rPr>
      </w:pPr>
    </w:p>
    <w:p w:rsidR="002544E9" w:rsidRDefault="00514734" w:rsidP="002544E9">
      <w:pPr>
        <w:jc w:val="center"/>
        <w:rPr>
          <w:rFonts w:ascii="Times New Roman" w:hAnsi="Times New Roman" w:cs="Times New Roman"/>
          <w:b/>
          <w:sz w:val="24"/>
          <w:szCs w:val="24"/>
        </w:rPr>
      </w:pPr>
      <w:r w:rsidRPr="002E5CD3">
        <w:rPr>
          <w:rFonts w:ascii="Times New Roman" w:hAnsi="Times New Roman" w:cs="Times New Roman"/>
          <w:b/>
          <w:sz w:val="24"/>
          <w:szCs w:val="24"/>
        </w:rPr>
        <w:t>Firewall UTM dla MGOPS w Bobolicach</w:t>
      </w:r>
    </w:p>
    <w:p w:rsidR="00514734" w:rsidRPr="002544E9" w:rsidRDefault="00514734" w:rsidP="002544E9">
      <w:pPr>
        <w:rPr>
          <w:rFonts w:ascii="Times New Roman" w:hAnsi="Times New Roman" w:cs="Times New Roman"/>
          <w:b/>
          <w:sz w:val="24"/>
          <w:szCs w:val="24"/>
        </w:rPr>
      </w:pPr>
      <w:r w:rsidRPr="002544E9">
        <w:rPr>
          <w:rFonts w:ascii="Times New Roman" w:hAnsi="Times New Roman" w:cs="Times New Roman"/>
          <w:b/>
          <w:color w:val="000000"/>
        </w:rPr>
        <w:t>Wymagania Ogólne</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 xml:space="preserve">System realizujący funkcję Firewall musi dawać możliwość pracy w jednym z trzech trybów: Routera z funkcją NAT, transparentnym oraz monitorowania na porcie SPAN. </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4 administratorów do poszczególnych instancji systemu.</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System musi wspierać IPv4 oraz IPv6 w zakresie:</w:t>
      </w:r>
    </w:p>
    <w:p w:rsidR="00514734" w:rsidRPr="002E5CD3" w:rsidRDefault="00514734" w:rsidP="009147C4">
      <w:pPr>
        <w:pStyle w:val="Akapitzlist"/>
        <w:widowControl/>
        <w:numPr>
          <w:ilvl w:val="0"/>
          <w:numId w:val="75"/>
        </w:numPr>
        <w:spacing w:after="160" w:line="259" w:lineRule="auto"/>
        <w:ind w:left="1068"/>
        <w:jc w:val="both"/>
        <w:rPr>
          <w:rFonts w:ascii="Times New Roman" w:hAnsi="Times New Roman"/>
          <w:szCs w:val="22"/>
        </w:rPr>
      </w:pPr>
      <w:r w:rsidRPr="002E5CD3">
        <w:rPr>
          <w:rFonts w:ascii="Times New Roman" w:hAnsi="Times New Roman"/>
          <w:szCs w:val="22"/>
        </w:rPr>
        <w:t>Firewall.</w:t>
      </w:r>
    </w:p>
    <w:p w:rsidR="00514734" w:rsidRPr="002E5CD3" w:rsidRDefault="00514734" w:rsidP="009147C4">
      <w:pPr>
        <w:pStyle w:val="Akapitzlist"/>
        <w:widowControl/>
        <w:numPr>
          <w:ilvl w:val="0"/>
          <w:numId w:val="76"/>
        </w:numPr>
        <w:spacing w:after="160" w:line="259" w:lineRule="auto"/>
        <w:ind w:left="1068"/>
        <w:jc w:val="both"/>
        <w:rPr>
          <w:rFonts w:ascii="Times New Roman" w:hAnsi="Times New Roman"/>
          <w:szCs w:val="22"/>
        </w:rPr>
      </w:pPr>
      <w:r w:rsidRPr="002E5CD3">
        <w:rPr>
          <w:rFonts w:ascii="Times New Roman" w:hAnsi="Times New Roman"/>
          <w:szCs w:val="22"/>
        </w:rPr>
        <w:lastRenderedPageBreak/>
        <w:t>Ochrony w warstwie aplikacji.</w:t>
      </w:r>
    </w:p>
    <w:p w:rsidR="00514734" w:rsidRPr="002E5CD3" w:rsidRDefault="00514734" w:rsidP="009147C4">
      <w:pPr>
        <w:pStyle w:val="Akapitzlist"/>
        <w:widowControl/>
        <w:numPr>
          <w:ilvl w:val="0"/>
          <w:numId w:val="77"/>
        </w:numPr>
        <w:spacing w:after="160" w:line="259" w:lineRule="auto"/>
        <w:ind w:left="1068"/>
        <w:jc w:val="both"/>
        <w:rPr>
          <w:rFonts w:ascii="Times New Roman" w:hAnsi="Times New Roman"/>
          <w:szCs w:val="22"/>
        </w:rPr>
      </w:pPr>
      <w:r w:rsidRPr="002E5CD3">
        <w:rPr>
          <w:rFonts w:ascii="Times New Roman" w:hAnsi="Times New Roman"/>
          <w:szCs w:val="22"/>
        </w:rPr>
        <w:t xml:space="preserve">Protokołów routingu dynamicznego. </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Redundancja, monitoring i wykrywanie awarii</w:t>
      </w:r>
    </w:p>
    <w:p w:rsidR="00514734" w:rsidRPr="002E5CD3" w:rsidRDefault="00514734" w:rsidP="009147C4">
      <w:pPr>
        <w:pStyle w:val="Akapitzlist"/>
        <w:widowControl/>
        <w:numPr>
          <w:ilvl w:val="0"/>
          <w:numId w:val="78"/>
        </w:numPr>
        <w:spacing w:after="160" w:line="259" w:lineRule="auto"/>
        <w:jc w:val="both"/>
        <w:rPr>
          <w:rFonts w:ascii="Times New Roman" w:hAnsi="Times New Roman"/>
          <w:szCs w:val="22"/>
        </w:rPr>
      </w:pPr>
      <w:r w:rsidRPr="002E5CD3">
        <w:rPr>
          <w:rFonts w:ascii="Times New Roman" w:hAnsi="Times New Roman"/>
          <w:szCs w:val="22"/>
        </w:rPr>
        <w:t xml:space="preserve">W przypadku systemu pełniącego funkcje: Firewall, IPSec, Kontrola Aplikacji oraz IPS – musi istnieć możliwość łączenia w klaster Active-Active lub Active-Passive. W obu trybach powinna istnieć funkcja synchronizacji sesji firewall. </w:t>
      </w:r>
    </w:p>
    <w:p w:rsidR="00514734" w:rsidRPr="002E5CD3" w:rsidRDefault="00514734" w:rsidP="009147C4">
      <w:pPr>
        <w:pStyle w:val="Akapitzlist"/>
        <w:widowControl/>
        <w:numPr>
          <w:ilvl w:val="0"/>
          <w:numId w:val="78"/>
        </w:numPr>
        <w:spacing w:after="160" w:line="259" w:lineRule="auto"/>
        <w:jc w:val="both"/>
        <w:rPr>
          <w:rFonts w:ascii="Times New Roman" w:hAnsi="Times New Roman"/>
          <w:szCs w:val="22"/>
        </w:rPr>
      </w:pPr>
      <w:r w:rsidRPr="002E5CD3">
        <w:rPr>
          <w:rFonts w:ascii="Times New Roman" w:hAnsi="Times New Roman"/>
          <w:szCs w:val="22"/>
        </w:rPr>
        <w:t>Monitoring i wykrywanie uszkodzenia elementów sprzętowych i programowych systemów zabezpieczeń oraz łączy sieciowych.</w:t>
      </w:r>
    </w:p>
    <w:p w:rsidR="00514734" w:rsidRPr="002E5CD3" w:rsidRDefault="00514734" w:rsidP="009147C4">
      <w:pPr>
        <w:pStyle w:val="Akapitzlist"/>
        <w:widowControl/>
        <w:numPr>
          <w:ilvl w:val="0"/>
          <w:numId w:val="78"/>
        </w:numPr>
        <w:spacing w:after="160" w:line="259" w:lineRule="auto"/>
        <w:jc w:val="both"/>
        <w:rPr>
          <w:rFonts w:ascii="Times New Roman" w:hAnsi="Times New Roman"/>
          <w:szCs w:val="22"/>
        </w:rPr>
      </w:pPr>
      <w:r w:rsidRPr="002E5CD3">
        <w:rPr>
          <w:rFonts w:ascii="Times New Roman" w:hAnsi="Times New Roman"/>
          <w:szCs w:val="22"/>
        </w:rPr>
        <w:t xml:space="preserve">Monitoring stanu realizowanych połączeń VPN. </w:t>
      </w:r>
    </w:p>
    <w:p w:rsidR="00514734" w:rsidRPr="002E5CD3" w:rsidRDefault="00514734" w:rsidP="009147C4">
      <w:pPr>
        <w:pStyle w:val="Akapitzlist"/>
        <w:widowControl/>
        <w:numPr>
          <w:ilvl w:val="0"/>
          <w:numId w:val="78"/>
        </w:numPr>
        <w:spacing w:after="160" w:line="259" w:lineRule="auto"/>
        <w:jc w:val="both"/>
        <w:rPr>
          <w:rFonts w:ascii="Times New Roman" w:hAnsi="Times New Roman"/>
          <w:szCs w:val="22"/>
        </w:rPr>
      </w:pPr>
      <w:r w:rsidRPr="002E5CD3">
        <w:rPr>
          <w:rFonts w:ascii="Times New Roman" w:hAnsi="Times New Roman"/>
          <w:szCs w:val="22"/>
        </w:rPr>
        <w:t>System musi umożliwiać agregację linków statyczną oraz w oparciu o protokół LACP. Powinna istnieć możliwość tworzenia interfejsów redundantnych.</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Interfejsy, Dysk, Zasilanie:</w:t>
      </w:r>
    </w:p>
    <w:p w:rsidR="00514734" w:rsidRPr="002E5CD3" w:rsidRDefault="00514734" w:rsidP="009147C4">
      <w:pPr>
        <w:pStyle w:val="Akapitzlist"/>
        <w:widowControl/>
        <w:numPr>
          <w:ilvl w:val="0"/>
          <w:numId w:val="79"/>
        </w:numPr>
        <w:spacing w:after="160" w:line="259" w:lineRule="auto"/>
        <w:jc w:val="both"/>
        <w:rPr>
          <w:rFonts w:ascii="Times New Roman" w:hAnsi="Times New Roman"/>
          <w:szCs w:val="22"/>
        </w:rPr>
      </w:pPr>
      <w:r w:rsidRPr="002E5CD3">
        <w:rPr>
          <w:rFonts w:ascii="Times New Roman" w:hAnsi="Times New Roman"/>
          <w:szCs w:val="22"/>
        </w:rPr>
        <w:t xml:space="preserve">System realizujący funkcję Firewall musi dysponować minimum: </w:t>
      </w:r>
    </w:p>
    <w:p w:rsidR="00514734" w:rsidRPr="002E5CD3" w:rsidRDefault="00514734" w:rsidP="009147C4">
      <w:pPr>
        <w:pStyle w:val="Akapitzlist"/>
        <w:widowControl/>
        <w:numPr>
          <w:ilvl w:val="0"/>
          <w:numId w:val="80"/>
        </w:numPr>
        <w:spacing w:after="160" w:line="259" w:lineRule="auto"/>
        <w:ind w:left="1068"/>
        <w:jc w:val="both"/>
        <w:rPr>
          <w:rFonts w:ascii="Times New Roman" w:hAnsi="Times New Roman"/>
          <w:szCs w:val="22"/>
        </w:rPr>
      </w:pPr>
      <w:r w:rsidRPr="002E5CD3">
        <w:rPr>
          <w:rFonts w:ascii="Times New Roman" w:hAnsi="Times New Roman"/>
          <w:szCs w:val="22"/>
        </w:rPr>
        <w:t>5 portami Gigabit Ethernet RJ-45.</w:t>
      </w:r>
    </w:p>
    <w:p w:rsidR="00514734" w:rsidRPr="002E5CD3" w:rsidRDefault="00514734" w:rsidP="009147C4">
      <w:pPr>
        <w:pStyle w:val="Akapitzlist"/>
        <w:widowControl/>
        <w:numPr>
          <w:ilvl w:val="0"/>
          <w:numId w:val="79"/>
        </w:numPr>
        <w:spacing w:after="160" w:line="259" w:lineRule="auto"/>
        <w:jc w:val="both"/>
        <w:rPr>
          <w:rFonts w:ascii="Times New Roman" w:hAnsi="Times New Roman"/>
          <w:szCs w:val="22"/>
        </w:rPr>
      </w:pPr>
      <w:r w:rsidRPr="002E5CD3">
        <w:rPr>
          <w:rFonts w:ascii="Times New Roman" w:hAnsi="Times New Roman"/>
          <w:szCs w:val="22"/>
        </w:rPr>
        <w:t>System Firewall musi posiadać wbudowany port konsoli szeregowej oraz gniazdo USB umożliwiające podłączenie modemu 3G/4G oraz instalacji oprogramowania z klucza USB.</w:t>
      </w:r>
    </w:p>
    <w:p w:rsidR="00514734" w:rsidRPr="002E5CD3" w:rsidRDefault="00514734" w:rsidP="009147C4">
      <w:pPr>
        <w:pStyle w:val="Akapitzlist"/>
        <w:widowControl/>
        <w:numPr>
          <w:ilvl w:val="0"/>
          <w:numId w:val="79"/>
        </w:numPr>
        <w:spacing w:after="160" w:line="259" w:lineRule="auto"/>
        <w:jc w:val="both"/>
        <w:rPr>
          <w:rFonts w:ascii="Times New Roman" w:hAnsi="Times New Roman"/>
          <w:szCs w:val="22"/>
        </w:rPr>
      </w:pPr>
      <w:r w:rsidRPr="002E5CD3">
        <w:rPr>
          <w:rFonts w:ascii="Times New Roman" w:hAnsi="Times New Roman"/>
          <w:szCs w:val="22"/>
        </w:rPr>
        <w:t>W ramach systemu Firewall powinna być możliwość zdefiniowania co najmniej 200 interfejsów wirtualnych - definiowanych jako VLAN’y w oparciu o standard 802.1Q.</w:t>
      </w:r>
    </w:p>
    <w:p w:rsidR="00514734" w:rsidRPr="002E5CD3" w:rsidRDefault="00514734" w:rsidP="009147C4">
      <w:pPr>
        <w:pStyle w:val="Akapitzlist"/>
        <w:widowControl/>
        <w:numPr>
          <w:ilvl w:val="0"/>
          <w:numId w:val="79"/>
        </w:numPr>
        <w:spacing w:after="160" w:line="259" w:lineRule="auto"/>
        <w:jc w:val="both"/>
        <w:rPr>
          <w:rFonts w:ascii="Times New Roman" w:hAnsi="Times New Roman"/>
          <w:szCs w:val="22"/>
        </w:rPr>
      </w:pPr>
      <w:r w:rsidRPr="002E5CD3">
        <w:rPr>
          <w:rFonts w:ascii="Times New Roman" w:hAnsi="Times New Roman"/>
          <w:szCs w:val="22"/>
        </w:rPr>
        <w:t>System musi być wyposażony w zasilanie AC.</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Parametry wydajnościowe:</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W zakresie Firewall’a obsługa nie mniej niż 700 tys. jednoczesnych połączeń oraz 35 tys. nowych połączeń na sekundę.</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Przepustowość Stateful Firewall: nie mniej niż 5 Gbps dla pakietów 512 B.</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Przepustowość Firewall z włączoną funkcją Kontroli Aplikacji: nie mniej niż 950 Mbps.</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Wydajność szyfrowania IPSec VPN nie mniej niż 4 Gbps.</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7. Wydajność skanowania ruchu w celu ochrony przed atakami (zarówno client side jak i server side w ramach modułu IPS) dla ruchu Enterprise Traffic Mix - minimum 1 Gbps.</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8. Wydajność skanowania ruchu typu Enterprise Mix z włączonymi funkcjami: IPS, Application Control, Antywirus - minimum 600 Mbps.</w:t>
      </w:r>
    </w:p>
    <w:p w:rsidR="00514734" w:rsidRPr="002E5CD3" w:rsidRDefault="00514734" w:rsidP="009147C4">
      <w:pPr>
        <w:pStyle w:val="Akapitzlist"/>
        <w:widowControl/>
        <w:numPr>
          <w:ilvl w:val="0"/>
          <w:numId w:val="81"/>
        </w:numPr>
        <w:spacing w:after="160" w:line="259" w:lineRule="auto"/>
        <w:jc w:val="both"/>
        <w:rPr>
          <w:rFonts w:ascii="Times New Roman" w:hAnsi="Times New Roman"/>
          <w:szCs w:val="22"/>
        </w:rPr>
      </w:pPr>
      <w:r w:rsidRPr="002E5CD3">
        <w:rPr>
          <w:rFonts w:ascii="Times New Roman" w:hAnsi="Times New Roman"/>
          <w:szCs w:val="22"/>
        </w:rPr>
        <w:t>9. Wydajność systemu w zakresie inspekcji komunikacji szyfrowanej SSL dla ruchu http – minimum 300 Mbps.</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Funkcje Systemu Bezpieczeństwa:</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W ramach dostarczonego systemu ochrony muszą być realizowane wszystkie poniższe funkcje. Mogą one być zrealizowane w postaci osobnych, komercyjnych platform sprzętowych lub programowych:</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Kontrola dostępu - zapora ogniowa klasy Stateful Inspection.</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 xml:space="preserve">Kontrola Aplikacji. </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Poufność transmisji danych  - połączenia szyfrowane IPSec VPN oraz SSL VPN.</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Ochrona przed malware – co najmniej dla protokołów SMTP, POP3, IMAP, HTTP, FTP, HTTPS.</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Ochrona przed atakami  - Intrusion Prevention System.</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 xml:space="preserve">Kontrola stron WWW. </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Kontrola zawartości poczty – Antyspam dla protokołów SMTP, POP3.</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Zarządzanie pasmem (QoS, Traffic shaping).</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 xml:space="preserve">Mechanizmy ochrony przed wyciekiem poufnej informacji (DLP). </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Analiza ruchu szyfrowanego protokołem SSL także dla protokołu HTTP/2.</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lastRenderedPageBreak/>
        <w:t>Funkcja lokalnego serwera DNS ze wsparciem dla DNS over TLS (DoT) oraz DNS over HTTPS (DoH) z możliwością filtrowania zapytań DNS na lokalnym serwerze DNS jak i w ruchu przechodzącym przez system</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Polityki, Firewall</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 xml:space="preserve">2. Polityka Firewall musi uwzględniać adresy IP, użytkowników, protokoły, usługi sieciowe, aplikacje lub zbiory aplikacji, reakcje zabezpieczeń, rejestrowanie zdarzeń. </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3. System musi zapewniać translację adresów NAT: źródłowego i docelowego, translację PAT oraz:</w:t>
      </w:r>
    </w:p>
    <w:p w:rsidR="00514734" w:rsidRPr="002E5CD3" w:rsidRDefault="00514734" w:rsidP="009147C4">
      <w:pPr>
        <w:pStyle w:val="Akapitzlist"/>
        <w:widowControl/>
        <w:numPr>
          <w:ilvl w:val="0"/>
          <w:numId w:val="83"/>
        </w:numPr>
        <w:spacing w:after="160" w:line="259" w:lineRule="auto"/>
        <w:ind w:left="1068"/>
        <w:jc w:val="both"/>
        <w:rPr>
          <w:rFonts w:ascii="Times New Roman" w:hAnsi="Times New Roman"/>
          <w:szCs w:val="22"/>
        </w:rPr>
      </w:pPr>
      <w:r w:rsidRPr="002E5CD3">
        <w:rPr>
          <w:rFonts w:ascii="Times New Roman" w:hAnsi="Times New Roman"/>
          <w:szCs w:val="22"/>
        </w:rPr>
        <w:t>Translację jeden do jeden oraz jeden do wielu.</w:t>
      </w:r>
    </w:p>
    <w:p w:rsidR="00514734" w:rsidRPr="002E5CD3" w:rsidRDefault="00514734" w:rsidP="009147C4">
      <w:pPr>
        <w:pStyle w:val="Akapitzlist"/>
        <w:widowControl/>
        <w:numPr>
          <w:ilvl w:val="0"/>
          <w:numId w:val="84"/>
        </w:numPr>
        <w:spacing w:after="160" w:line="259" w:lineRule="auto"/>
        <w:ind w:left="1068"/>
        <w:jc w:val="both"/>
        <w:rPr>
          <w:rFonts w:ascii="Times New Roman" w:hAnsi="Times New Roman"/>
          <w:szCs w:val="22"/>
          <w:lang w:val="en-US"/>
        </w:rPr>
      </w:pPr>
      <w:r w:rsidRPr="002E5CD3">
        <w:rPr>
          <w:rFonts w:ascii="Times New Roman" w:hAnsi="Times New Roman"/>
          <w:szCs w:val="22"/>
          <w:lang w:val="en-US"/>
        </w:rPr>
        <w:t xml:space="preserve">Dedykowany ALG (Application Level Gateway) dla protokołu SIP. </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W ramach systemu musi istnieć możliwość tworzenia wydzielonych stref bezpieczeństwa np. DMZ, LAN, WAN.</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Możliwość wykorzystania w polityce bezpieczeństwa zewnętrznych repozytoriów zawierających: kategorie url, adresy IP, nazwy domenowe, hash'e złośliwych plików.</w:t>
      </w:r>
    </w:p>
    <w:p w:rsidR="00514734" w:rsidRPr="002E5CD3" w:rsidRDefault="00514734" w:rsidP="009147C4">
      <w:pPr>
        <w:pStyle w:val="Akapitzlist"/>
        <w:widowControl/>
        <w:numPr>
          <w:ilvl w:val="0"/>
          <w:numId w:val="82"/>
        </w:numPr>
        <w:spacing w:after="160" w:line="259" w:lineRule="auto"/>
        <w:jc w:val="both"/>
        <w:rPr>
          <w:rFonts w:ascii="Times New Roman" w:hAnsi="Times New Roman"/>
          <w:szCs w:val="22"/>
        </w:rPr>
      </w:pPr>
      <w:r w:rsidRPr="002E5CD3">
        <w:rPr>
          <w:rFonts w:ascii="Times New Roman" w:hAnsi="Times New Roman"/>
          <w:szCs w:val="22"/>
        </w:rPr>
        <w:t>Element systemu realizujący funkcję Firewall musi integrować się z następującymi rozwiązaniami SDN w celu dynamicznego pobierania informacji o zainstalowanych maszynach wirtualnych po to aby użyć ich przy budowaniu polityk kontroli dostępu.</w:t>
      </w:r>
    </w:p>
    <w:p w:rsidR="00514734" w:rsidRPr="002E5CD3" w:rsidRDefault="00514734" w:rsidP="009147C4">
      <w:pPr>
        <w:pStyle w:val="Akapitzlist"/>
        <w:widowControl/>
        <w:numPr>
          <w:ilvl w:val="0"/>
          <w:numId w:val="85"/>
        </w:numPr>
        <w:spacing w:after="160" w:line="259" w:lineRule="auto"/>
        <w:ind w:left="1068"/>
        <w:jc w:val="both"/>
        <w:rPr>
          <w:rFonts w:ascii="Times New Roman" w:hAnsi="Times New Roman"/>
          <w:szCs w:val="22"/>
        </w:rPr>
      </w:pPr>
      <w:r w:rsidRPr="002E5CD3">
        <w:rPr>
          <w:rFonts w:ascii="Times New Roman" w:hAnsi="Times New Roman"/>
          <w:szCs w:val="22"/>
        </w:rPr>
        <w:t>Amazon Web Services (AWS).</w:t>
      </w:r>
    </w:p>
    <w:p w:rsidR="00514734" w:rsidRPr="002E5CD3" w:rsidRDefault="00514734" w:rsidP="009147C4">
      <w:pPr>
        <w:pStyle w:val="Akapitzlist"/>
        <w:widowControl/>
        <w:numPr>
          <w:ilvl w:val="0"/>
          <w:numId w:val="86"/>
        </w:numPr>
        <w:spacing w:after="160" w:line="259" w:lineRule="auto"/>
        <w:ind w:left="1068"/>
        <w:jc w:val="both"/>
        <w:rPr>
          <w:rFonts w:ascii="Times New Roman" w:hAnsi="Times New Roman"/>
          <w:szCs w:val="22"/>
        </w:rPr>
      </w:pPr>
      <w:r w:rsidRPr="002E5CD3">
        <w:rPr>
          <w:rFonts w:ascii="Times New Roman" w:hAnsi="Times New Roman"/>
          <w:szCs w:val="22"/>
        </w:rPr>
        <w:t xml:space="preserve">Microsoft Azure </w:t>
      </w:r>
    </w:p>
    <w:p w:rsidR="00514734" w:rsidRPr="002E5CD3" w:rsidRDefault="00514734" w:rsidP="009147C4">
      <w:pPr>
        <w:pStyle w:val="Akapitzlist"/>
        <w:widowControl/>
        <w:numPr>
          <w:ilvl w:val="0"/>
          <w:numId w:val="87"/>
        </w:numPr>
        <w:spacing w:after="160" w:line="259" w:lineRule="auto"/>
        <w:ind w:left="1068"/>
        <w:jc w:val="both"/>
        <w:rPr>
          <w:rFonts w:ascii="Times New Roman" w:hAnsi="Times New Roman"/>
          <w:szCs w:val="22"/>
        </w:rPr>
      </w:pPr>
      <w:r w:rsidRPr="002E5CD3">
        <w:rPr>
          <w:rFonts w:ascii="Times New Roman" w:hAnsi="Times New Roman"/>
          <w:szCs w:val="22"/>
        </w:rPr>
        <w:t>Google Cloud Platform (GCP).</w:t>
      </w:r>
    </w:p>
    <w:p w:rsidR="00514734" w:rsidRPr="002E5CD3" w:rsidRDefault="00514734" w:rsidP="009147C4">
      <w:pPr>
        <w:pStyle w:val="Akapitzlist"/>
        <w:widowControl/>
        <w:numPr>
          <w:ilvl w:val="0"/>
          <w:numId w:val="88"/>
        </w:numPr>
        <w:spacing w:after="160" w:line="259" w:lineRule="auto"/>
        <w:ind w:left="1068"/>
        <w:jc w:val="both"/>
        <w:rPr>
          <w:rFonts w:ascii="Times New Roman" w:hAnsi="Times New Roman"/>
          <w:szCs w:val="22"/>
        </w:rPr>
      </w:pPr>
      <w:r w:rsidRPr="002E5CD3">
        <w:rPr>
          <w:rFonts w:ascii="Times New Roman" w:hAnsi="Times New Roman"/>
          <w:szCs w:val="22"/>
        </w:rPr>
        <w:t>OpenStack.</w:t>
      </w:r>
    </w:p>
    <w:p w:rsidR="00514734" w:rsidRPr="002E5CD3" w:rsidRDefault="00514734" w:rsidP="009147C4">
      <w:pPr>
        <w:pStyle w:val="Akapitzlist"/>
        <w:widowControl/>
        <w:numPr>
          <w:ilvl w:val="0"/>
          <w:numId w:val="89"/>
        </w:numPr>
        <w:spacing w:after="160" w:line="259" w:lineRule="auto"/>
        <w:ind w:left="1068"/>
        <w:jc w:val="both"/>
        <w:rPr>
          <w:rFonts w:ascii="Times New Roman" w:hAnsi="Times New Roman"/>
          <w:szCs w:val="22"/>
        </w:rPr>
      </w:pPr>
      <w:r w:rsidRPr="002E5CD3">
        <w:rPr>
          <w:rFonts w:ascii="Times New Roman" w:hAnsi="Times New Roman"/>
          <w:szCs w:val="22"/>
        </w:rPr>
        <w:t>VMware NSX.</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Połączenia VPN</w:t>
      </w:r>
    </w:p>
    <w:p w:rsidR="00514734" w:rsidRPr="002E5CD3" w:rsidRDefault="00514734" w:rsidP="009147C4">
      <w:pPr>
        <w:pStyle w:val="Akapitzlist"/>
        <w:widowControl/>
        <w:numPr>
          <w:ilvl w:val="0"/>
          <w:numId w:val="90"/>
        </w:numPr>
        <w:spacing w:after="160" w:line="259" w:lineRule="auto"/>
        <w:jc w:val="both"/>
        <w:rPr>
          <w:rFonts w:ascii="Times New Roman" w:hAnsi="Times New Roman"/>
          <w:szCs w:val="22"/>
        </w:rPr>
      </w:pPr>
      <w:r w:rsidRPr="002E5CD3">
        <w:rPr>
          <w:rFonts w:ascii="Times New Roman" w:hAnsi="Times New Roman"/>
          <w:szCs w:val="22"/>
        </w:rPr>
        <w:t>System musi umożliwiać konfigurację połączeń typu IPSec VPN. W zakresie tej funkcji musi zapewniać:</w:t>
      </w:r>
    </w:p>
    <w:p w:rsidR="00514734" w:rsidRPr="002E5CD3" w:rsidRDefault="00514734" w:rsidP="009147C4">
      <w:pPr>
        <w:pStyle w:val="Akapitzlist"/>
        <w:widowControl/>
        <w:numPr>
          <w:ilvl w:val="0"/>
          <w:numId w:val="91"/>
        </w:numPr>
        <w:spacing w:after="160" w:line="259" w:lineRule="auto"/>
        <w:ind w:left="1068"/>
        <w:jc w:val="both"/>
        <w:rPr>
          <w:rFonts w:ascii="Times New Roman" w:hAnsi="Times New Roman"/>
          <w:szCs w:val="22"/>
        </w:rPr>
      </w:pPr>
      <w:r w:rsidRPr="002E5CD3">
        <w:rPr>
          <w:rFonts w:ascii="Times New Roman" w:hAnsi="Times New Roman"/>
          <w:szCs w:val="22"/>
        </w:rPr>
        <w:t>Wsparcie dla IKE v1 oraz v2.</w:t>
      </w:r>
    </w:p>
    <w:p w:rsidR="00514734" w:rsidRPr="002E5CD3" w:rsidRDefault="00514734" w:rsidP="009147C4">
      <w:pPr>
        <w:pStyle w:val="Akapitzlist"/>
        <w:widowControl/>
        <w:numPr>
          <w:ilvl w:val="0"/>
          <w:numId w:val="92"/>
        </w:numPr>
        <w:spacing w:after="160" w:line="259" w:lineRule="auto"/>
        <w:ind w:left="1068"/>
        <w:jc w:val="both"/>
        <w:rPr>
          <w:rFonts w:ascii="Times New Roman" w:hAnsi="Times New Roman"/>
          <w:szCs w:val="22"/>
        </w:rPr>
      </w:pPr>
      <w:r w:rsidRPr="002E5CD3">
        <w:rPr>
          <w:rFonts w:ascii="Times New Roman" w:hAnsi="Times New Roman"/>
          <w:szCs w:val="22"/>
        </w:rPr>
        <w:t>Obsługa szyfrowania protokołem AES z kluczem 128 i 256 bitów w trybie pracy Galois/Counter Mode(GCM).</w:t>
      </w:r>
    </w:p>
    <w:p w:rsidR="00514734" w:rsidRPr="002E5CD3" w:rsidRDefault="00514734" w:rsidP="009147C4">
      <w:pPr>
        <w:pStyle w:val="Akapitzlist"/>
        <w:widowControl/>
        <w:numPr>
          <w:ilvl w:val="0"/>
          <w:numId w:val="93"/>
        </w:numPr>
        <w:spacing w:after="160" w:line="259" w:lineRule="auto"/>
        <w:ind w:left="1068"/>
        <w:jc w:val="both"/>
        <w:rPr>
          <w:rFonts w:ascii="Times New Roman" w:hAnsi="Times New Roman"/>
          <w:szCs w:val="22"/>
        </w:rPr>
      </w:pPr>
      <w:r w:rsidRPr="002E5CD3">
        <w:rPr>
          <w:rFonts w:ascii="Times New Roman" w:hAnsi="Times New Roman"/>
          <w:szCs w:val="22"/>
        </w:rPr>
        <w:t>Obsługa protokołu Diffie-Hellman  grup 19 i 20.</w:t>
      </w:r>
    </w:p>
    <w:p w:rsidR="00514734" w:rsidRPr="002E5CD3" w:rsidRDefault="00514734" w:rsidP="009147C4">
      <w:pPr>
        <w:pStyle w:val="Akapitzlist"/>
        <w:widowControl/>
        <w:numPr>
          <w:ilvl w:val="0"/>
          <w:numId w:val="94"/>
        </w:numPr>
        <w:spacing w:after="160" w:line="259" w:lineRule="auto"/>
        <w:ind w:left="1068"/>
        <w:jc w:val="both"/>
        <w:rPr>
          <w:rFonts w:ascii="Times New Roman" w:hAnsi="Times New Roman"/>
          <w:szCs w:val="22"/>
        </w:rPr>
      </w:pPr>
      <w:r w:rsidRPr="002E5CD3">
        <w:rPr>
          <w:rFonts w:ascii="Times New Roman" w:hAnsi="Times New Roman"/>
          <w:szCs w:val="22"/>
        </w:rPr>
        <w:t>Wsparcie dla Pracy w topologii Hub and Spoke oraz Mesh, w tym wsparcie dla dynamicznego zestawiania tuneli pomiędzy SPOKE w topologii HUB and SPOKE.</w:t>
      </w:r>
    </w:p>
    <w:p w:rsidR="00514734" w:rsidRPr="002E5CD3" w:rsidRDefault="00514734" w:rsidP="009147C4">
      <w:pPr>
        <w:pStyle w:val="Akapitzlist"/>
        <w:widowControl/>
        <w:numPr>
          <w:ilvl w:val="0"/>
          <w:numId w:val="95"/>
        </w:numPr>
        <w:spacing w:after="160" w:line="259" w:lineRule="auto"/>
        <w:ind w:left="1068"/>
        <w:jc w:val="both"/>
        <w:rPr>
          <w:rFonts w:ascii="Times New Roman" w:hAnsi="Times New Roman"/>
          <w:szCs w:val="22"/>
        </w:rPr>
      </w:pPr>
      <w:r w:rsidRPr="002E5CD3">
        <w:rPr>
          <w:rFonts w:ascii="Times New Roman" w:hAnsi="Times New Roman"/>
          <w:szCs w:val="22"/>
        </w:rPr>
        <w:t>Tworzenie połączeń typu Site-to-Site oraz Client-to-Site.</w:t>
      </w:r>
    </w:p>
    <w:p w:rsidR="00514734" w:rsidRPr="002E5CD3" w:rsidRDefault="00514734" w:rsidP="009147C4">
      <w:pPr>
        <w:pStyle w:val="Akapitzlist"/>
        <w:widowControl/>
        <w:numPr>
          <w:ilvl w:val="0"/>
          <w:numId w:val="96"/>
        </w:numPr>
        <w:spacing w:after="160" w:line="259" w:lineRule="auto"/>
        <w:ind w:left="1068"/>
        <w:jc w:val="both"/>
        <w:rPr>
          <w:rFonts w:ascii="Times New Roman" w:hAnsi="Times New Roman"/>
          <w:szCs w:val="22"/>
        </w:rPr>
      </w:pPr>
      <w:r w:rsidRPr="002E5CD3">
        <w:rPr>
          <w:rFonts w:ascii="Times New Roman" w:hAnsi="Times New Roman"/>
          <w:szCs w:val="22"/>
        </w:rPr>
        <w:t>Monitorowanie stanu tuneli VPN i stałego utrzymywania ich aktywności.</w:t>
      </w:r>
    </w:p>
    <w:p w:rsidR="00514734" w:rsidRPr="002E5CD3" w:rsidRDefault="00514734" w:rsidP="009147C4">
      <w:pPr>
        <w:pStyle w:val="Akapitzlist"/>
        <w:widowControl/>
        <w:numPr>
          <w:ilvl w:val="0"/>
          <w:numId w:val="97"/>
        </w:numPr>
        <w:spacing w:after="160" w:line="259" w:lineRule="auto"/>
        <w:ind w:left="1068"/>
        <w:jc w:val="both"/>
        <w:rPr>
          <w:rFonts w:ascii="Times New Roman" w:hAnsi="Times New Roman"/>
          <w:szCs w:val="22"/>
        </w:rPr>
      </w:pPr>
      <w:r w:rsidRPr="002E5CD3">
        <w:rPr>
          <w:rFonts w:ascii="Times New Roman" w:hAnsi="Times New Roman"/>
          <w:szCs w:val="22"/>
        </w:rPr>
        <w:t>Możliwość wyboru tunelu przez protokoły: dynamicznego routingu (np. OSPF) oraz routingu statycznego.</w:t>
      </w:r>
    </w:p>
    <w:p w:rsidR="00514734" w:rsidRPr="002E5CD3" w:rsidRDefault="00514734" w:rsidP="009147C4">
      <w:pPr>
        <w:pStyle w:val="Akapitzlist"/>
        <w:widowControl/>
        <w:numPr>
          <w:ilvl w:val="0"/>
          <w:numId w:val="98"/>
        </w:numPr>
        <w:spacing w:after="160" w:line="259" w:lineRule="auto"/>
        <w:ind w:left="1068"/>
        <w:jc w:val="both"/>
        <w:rPr>
          <w:rFonts w:ascii="Times New Roman" w:hAnsi="Times New Roman"/>
          <w:szCs w:val="22"/>
        </w:rPr>
      </w:pPr>
      <w:r w:rsidRPr="002E5CD3">
        <w:rPr>
          <w:rFonts w:ascii="Times New Roman" w:hAnsi="Times New Roman"/>
          <w:szCs w:val="22"/>
        </w:rPr>
        <w:t>Obsługa mechanizmów: IPSec NAT Traversal, DPD, Xauth.</w:t>
      </w:r>
    </w:p>
    <w:p w:rsidR="00514734" w:rsidRPr="002E5CD3" w:rsidRDefault="00514734" w:rsidP="009147C4">
      <w:pPr>
        <w:pStyle w:val="Akapitzlist"/>
        <w:widowControl/>
        <w:numPr>
          <w:ilvl w:val="0"/>
          <w:numId w:val="99"/>
        </w:numPr>
        <w:spacing w:after="160" w:line="259" w:lineRule="auto"/>
        <w:ind w:left="1068"/>
        <w:jc w:val="both"/>
        <w:rPr>
          <w:rFonts w:ascii="Times New Roman" w:hAnsi="Times New Roman"/>
          <w:szCs w:val="22"/>
        </w:rPr>
      </w:pPr>
      <w:r w:rsidRPr="002E5CD3">
        <w:rPr>
          <w:rFonts w:ascii="Times New Roman" w:hAnsi="Times New Roman"/>
          <w:szCs w:val="22"/>
        </w:rPr>
        <w:t>Mechanizm „Split tunneling” dla połączeń Client-to-Site.</w:t>
      </w:r>
    </w:p>
    <w:p w:rsidR="00514734" w:rsidRPr="002E5CD3" w:rsidRDefault="00514734" w:rsidP="009147C4">
      <w:pPr>
        <w:pStyle w:val="Akapitzlist"/>
        <w:widowControl/>
        <w:numPr>
          <w:ilvl w:val="0"/>
          <w:numId w:val="90"/>
        </w:numPr>
        <w:spacing w:after="160" w:line="259" w:lineRule="auto"/>
        <w:jc w:val="both"/>
        <w:rPr>
          <w:rFonts w:ascii="Times New Roman" w:hAnsi="Times New Roman"/>
          <w:szCs w:val="22"/>
        </w:rPr>
      </w:pPr>
      <w:r w:rsidRPr="002E5CD3">
        <w:rPr>
          <w:rFonts w:ascii="Times New Roman" w:hAnsi="Times New Roman"/>
          <w:szCs w:val="22"/>
        </w:rPr>
        <w:t>System musi umożliwiać konfigurację połączeń typu SSL VPN. W zakresie tej funkcji musi zapewniać:</w:t>
      </w:r>
    </w:p>
    <w:p w:rsidR="00514734" w:rsidRPr="002E5CD3" w:rsidRDefault="00514734" w:rsidP="009147C4">
      <w:pPr>
        <w:pStyle w:val="Akapitzlist"/>
        <w:widowControl/>
        <w:numPr>
          <w:ilvl w:val="0"/>
          <w:numId w:val="100"/>
        </w:numPr>
        <w:spacing w:after="160" w:line="259" w:lineRule="auto"/>
        <w:ind w:left="1068"/>
        <w:jc w:val="both"/>
        <w:rPr>
          <w:rFonts w:ascii="Times New Roman" w:hAnsi="Times New Roman"/>
          <w:szCs w:val="22"/>
        </w:rPr>
      </w:pPr>
      <w:r w:rsidRPr="002E5CD3">
        <w:rPr>
          <w:rFonts w:ascii="Times New Roman" w:hAnsi="Times New Roman"/>
          <w:szCs w:val="22"/>
        </w:rPr>
        <w:t>Pracę w trybie Portal  - gdzie dostęp do chronionych zasobów realizowany jest za pośrednictwem przeglądarki. W tym zakresie system musi zapewniać stronę komunikacyjną działającą w oparciu o HTML 5.0.</w:t>
      </w:r>
    </w:p>
    <w:p w:rsidR="00514734" w:rsidRPr="002E5CD3" w:rsidRDefault="00514734" w:rsidP="009147C4">
      <w:pPr>
        <w:pStyle w:val="Akapitzlist"/>
        <w:widowControl/>
        <w:numPr>
          <w:ilvl w:val="0"/>
          <w:numId w:val="101"/>
        </w:numPr>
        <w:spacing w:after="160" w:line="259" w:lineRule="auto"/>
        <w:ind w:left="1068"/>
        <w:jc w:val="both"/>
        <w:rPr>
          <w:rFonts w:ascii="Times New Roman" w:hAnsi="Times New Roman"/>
          <w:szCs w:val="22"/>
        </w:rPr>
      </w:pPr>
      <w:r w:rsidRPr="002E5CD3">
        <w:rPr>
          <w:rFonts w:ascii="Times New Roman" w:hAnsi="Times New Roman"/>
          <w:szCs w:val="22"/>
        </w:rPr>
        <w:t>Pracę w trybie Tunnel z możliwością włączenia funkcji „Split tunneling” przy zastosowaniu dedykowanego klienta.</w:t>
      </w:r>
    </w:p>
    <w:p w:rsidR="00514734" w:rsidRPr="002E5CD3" w:rsidRDefault="00514734" w:rsidP="009147C4">
      <w:pPr>
        <w:pStyle w:val="Akapitzlist"/>
        <w:widowControl/>
        <w:numPr>
          <w:ilvl w:val="0"/>
          <w:numId w:val="102"/>
        </w:numPr>
        <w:spacing w:after="160" w:line="259" w:lineRule="auto"/>
        <w:ind w:left="1068"/>
        <w:jc w:val="both"/>
        <w:rPr>
          <w:rFonts w:ascii="Times New Roman" w:hAnsi="Times New Roman"/>
          <w:szCs w:val="22"/>
        </w:rPr>
      </w:pPr>
      <w:r w:rsidRPr="002E5CD3">
        <w:rPr>
          <w:rFonts w:ascii="Times New Roman" w:hAnsi="Times New Roman"/>
          <w:szCs w:val="22"/>
        </w:rPr>
        <w:t>Producent rozwiązania musi dostarczać oprogramowanie klienckie VPN, które umożliwia realizację połączeń IPSec VPN lub SSL VPN.</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Routing i obsługa łączy WAN</w:t>
      </w:r>
    </w:p>
    <w:p w:rsidR="00514734" w:rsidRPr="002E5CD3" w:rsidRDefault="00514734" w:rsidP="009147C4">
      <w:pPr>
        <w:pStyle w:val="Akapitzlist"/>
        <w:widowControl/>
        <w:numPr>
          <w:ilvl w:val="0"/>
          <w:numId w:val="103"/>
        </w:numPr>
        <w:spacing w:after="160" w:line="259" w:lineRule="auto"/>
        <w:jc w:val="both"/>
        <w:rPr>
          <w:rFonts w:ascii="Times New Roman" w:hAnsi="Times New Roman"/>
          <w:szCs w:val="22"/>
        </w:rPr>
      </w:pPr>
      <w:r w:rsidRPr="002E5CD3">
        <w:rPr>
          <w:rFonts w:ascii="Times New Roman" w:hAnsi="Times New Roman"/>
          <w:szCs w:val="22"/>
        </w:rPr>
        <w:t>W zakresie routingu rozwiązanie powinno zapewniać obsługę:</w:t>
      </w:r>
    </w:p>
    <w:p w:rsidR="00514734" w:rsidRPr="002E5CD3" w:rsidRDefault="00514734" w:rsidP="009147C4">
      <w:pPr>
        <w:pStyle w:val="Akapitzlist"/>
        <w:widowControl/>
        <w:numPr>
          <w:ilvl w:val="0"/>
          <w:numId w:val="104"/>
        </w:numPr>
        <w:spacing w:after="160" w:line="259" w:lineRule="auto"/>
        <w:ind w:left="1068"/>
        <w:jc w:val="both"/>
        <w:rPr>
          <w:rFonts w:ascii="Times New Roman" w:hAnsi="Times New Roman"/>
          <w:szCs w:val="22"/>
        </w:rPr>
      </w:pPr>
      <w:r w:rsidRPr="002E5CD3">
        <w:rPr>
          <w:rFonts w:ascii="Times New Roman" w:hAnsi="Times New Roman"/>
          <w:szCs w:val="22"/>
        </w:rPr>
        <w:t xml:space="preserve">Routingu statycznego. </w:t>
      </w:r>
    </w:p>
    <w:p w:rsidR="00514734" w:rsidRPr="002E5CD3" w:rsidRDefault="00514734" w:rsidP="009147C4">
      <w:pPr>
        <w:pStyle w:val="Akapitzlist"/>
        <w:widowControl/>
        <w:numPr>
          <w:ilvl w:val="0"/>
          <w:numId w:val="105"/>
        </w:numPr>
        <w:spacing w:after="160" w:line="259" w:lineRule="auto"/>
        <w:ind w:left="1068"/>
        <w:jc w:val="both"/>
        <w:rPr>
          <w:rFonts w:ascii="Times New Roman" w:hAnsi="Times New Roman"/>
          <w:szCs w:val="22"/>
        </w:rPr>
      </w:pPr>
      <w:r w:rsidRPr="002E5CD3">
        <w:rPr>
          <w:rFonts w:ascii="Times New Roman" w:hAnsi="Times New Roman"/>
          <w:szCs w:val="22"/>
        </w:rPr>
        <w:t>Policy Based Routingu.</w:t>
      </w:r>
    </w:p>
    <w:p w:rsidR="00514734" w:rsidRPr="002E5CD3" w:rsidRDefault="00514734" w:rsidP="009147C4">
      <w:pPr>
        <w:pStyle w:val="Akapitzlist"/>
        <w:widowControl/>
        <w:numPr>
          <w:ilvl w:val="0"/>
          <w:numId w:val="106"/>
        </w:numPr>
        <w:spacing w:after="160" w:line="259" w:lineRule="auto"/>
        <w:ind w:left="1068"/>
        <w:jc w:val="both"/>
        <w:rPr>
          <w:rFonts w:ascii="Times New Roman" w:hAnsi="Times New Roman"/>
          <w:szCs w:val="22"/>
        </w:rPr>
      </w:pPr>
      <w:r w:rsidRPr="002E5CD3">
        <w:rPr>
          <w:rFonts w:ascii="Times New Roman" w:hAnsi="Times New Roman"/>
          <w:szCs w:val="22"/>
        </w:rPr>
        <w:t xml:space="preserve">Protokołów dynamicznego routingu w oparciu o protokoły: RIPv2, OSPF, BGP oraz PIM. </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lastRenderedPageBreak/>
        <w:t>Funkcje SD-WAN</w:t>
      </w:r>
    </w:p>
    <w:p w:rsidR="00514734" w:rsidRPr="002E5CD3" w:rsidRDefault="00514734" w:rsidP="009147C4">
      <w:pPr>
        <w:pStyle w:val="Akapitzlist"/>
        <w:widowControl/>
        <w:numPr>
          <w:ilvl w:val="0"/>
          <w:numId w:val="107"/>
        </w:numPr>
        <w:spacing w:after="160" w:line="259" w:lineRule="auto"/>
        <w:jc w:val="both"/>
        <w:rPr>
          <w:rFonts w:ascii="Times New Roman" w:hAnsi="Times New Roman"/>
          <w:szCs w:val="22"/>
        </w:rPr>
      </w:pPr>
      <w:r w:rsidRPr="002E5CD3">
        <w:rPr>
          <w:rFonts w:ascii="Times New Roman" w:hAnsi="Times New Roman"/>
          <w:szCs w:val="22"/>
        </w:rPr>
        <w:t>System powinien umożliwiać wykorzystanie protokołów dynamicznego routingu przy konfiguracji równoważenia obciążenia do łączy WAN.</w:t>
      </w:r>
    </w:p>
    <w:p w:rsidR="00514734" w:rsidRPr="002E5CD3" w:rsidRDefault="00514734" w:rsidP="009147C4">
      <w:pPr>
        <w:pStyle w:val="Akapitzlist"/>
        <w:widowControl/>
        <w:numPr>
          <w:ilvl w:val="0"/>
          <w:numId w:val="107"/>
        </w:numPr>
        <w:spacing w:after="160" w:line="259" w:lineRule="auto"/>
        <w:jc w:val="both"/>
        <w:rPr>
          <w:rFonts w:ascii="Times New Roman" w:hAnsi="Times New Roman"/>
          <w:szCs w:val="22"/>
        </w:rPr>
      </w:pPr>
      <w:r w:rsidRPr="002E5CD3">
        <w:rPr>
          <w:rFonts w:ascii="Times New Roman" w:hAnsi="Times New Roman"/>
          <w:szCs w:val="22"/>
        </w:rPr>
        <w:t>Reguły SD-WAN powinny umożliwiać określenie aplikacji jako argumentu dla kierowania ruchu.</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Zarządzanie pasmem</w:t>
      </w:r>
    </w:p>
    <w:p w:rsidR="00514734" w:rsidRPr="002E5CD3" w:rsidRDefault="00514734" w:rsidP="009147C4">
      <w:pPr>
        <w:pStyle w:val="Akapitzlist"/>
        <w:widowControl/>
        <w:numPr>
          <w:ilvl w:val="0"/>
          <w:numId w:val="108"/>
        </w:numPr>
        <w:spacing w:after="160" w:line="259" w:lineRule="auto"/>
        <w:jc w:val="both"/>
        <w:rPr>
          <w:rFonts w:ascii="Times New Roman" w:hAnsi="Times New Roman"/>
          <w:szCs w:val="22"/>
        </w:rPr>
      </w:pPr>
      <w:r w:rsidRPr="002E5CD3">
        <w:rPr>
          <w:rFonts w:ascii="Times New Roman" w:hAnsi="Times New Roman"/>
          <w:szCs w:val="22"/>
        </w:rPr>
        <w:t>System Firewall musi umożliwiać zarządzanie pasmem poprzez określenie: maksymalnej, gwarantowanej ilości pasma,  oznaczanie DSCP oraz wskazanie priorytetu ruchu.</w:t>
      </w:r>
    </w:p>
    <w:p w:rsidR="00514734" w:rsidRPr="002E5CD3" w:rsidRDefault="00514734" w:rsidP="009147C4">
      <w:pPr>
        <w:pStyle w:val="Akapitzlist"/>
        <w:widowControl/>
        <w:numPr>
          <w:ilvl w:val="0"/>
          <w:numId w:val="108"/>
        </w:numPr>
        <w:spacing w:after="160" w:line="259" w:lineRule="auto"/>
        <w:jc w:val="both"/>
        <w:rPr>
          <w:rFonts w:ascii="Times New Roman" w:hAnsi="Times New Roman"/>
          <w:szCs w:val="22"/>
        </w:rPr>
      </w:pPr>
      <w:r w:rsidRPr="002E5CD3">
        <w:rPr>
          <w:rFonts w:ascii="Times New Roman" w:hAnsi="Times New Roman"/>
          <w:szCs w:val="22"/>
        </w:rPr>
        <w:t>Musi istnieć możliwość określania pasma dla poszczególnych aplikacji.</w:t>
      </w:r>
    </w:p>
    <w:p w:rsidR="00514734" w:rsidRPr="002E5CD3" w:rsidRDefault="00514734" w:rsidP="009147C4">
      <w:pPr>
        <w:pStyle w:val="Akapitzlist"/>
        <w:widowControl/>
        <w:numPr>
          <w:ilvl w:val="0"/>
          <w:numId w:val="108"/>
        </w:numPr>
        <w:spacing w:after="160" w:line="259" w:lineRule="auto"/>
        <w:jc w:val="both"/>
        <w:rPr>
          <w:rFonts w:ascii="Times New Roman" w:hAnsi="Times New Roman"/>
          <w:szCs w:val="22"/>
        </w:rPr>
      </w:pPr>
      <w:r w:rsidRPr="002E5CD3">
        <w:rPr>
          <w:rFonts w:ascii="Times New Roman" w:hAnsi="Times New Roman"/>
          <w:szCs w:val="22"/>
        </w:rPr>
        <w:t>System musi zapewniać możliwość zarządzania pasmem dla wybranych kategorii URL.</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Ochrona przed malware</w:t>
      </w:r>
    </w:p>
    <w:p w:rsidR="00514734" w:rsidRPr="002E5CD3" w:rsidRDefault="00514734" w:rsidP="009147C4">
      <w:pPr>
        <w:pStyle w:val="Akapitzlist"/>
        <w:widowControl/>
        <w:numPr>
          <w:ilvl w:val="0"/>
          <w:numId w:val="109"/>
        </w:numPr>
        <w:spacing w:after="160" w:line="259" w:lineRule="auto"/>
        <w:jc w:val="both"/>
        <w:rPr>
          <w:rFonts w:ascii="Times New Roman" w:hAnsi="Times New Roman"/>
          <w:szCs w:val="22"/>
        </w:rPr>
      </w:pPr>
      <w:r w:rsidRPr="002E5CD3">
        <w:rPr>
          <w:rFonts w:ascii="Times New Roman" w:hAnsi="Times New Roman"/>
          <w:szCs w:val="22"/>
        </w:rPr>
        <w:t>Silnik antywirusowy musi umożliwiać skanowanie ruchu w obu kierunkach komunikacji dla protokołów działających na niestandardowych portach (np. FTP na porcie 2021).</w:t>
      </w:r>
    </w:p>
    <w:p w:rsidR="00514734" w:rsidRPr="002E5CD3" w:rsidRDefault="00514734" w:rsidP="009147C4">
      <w:pPr>
        <w:pStyle w:val="Akapitzlist"/>
        <w:widowControl/>
        <w:numPr>
          <w:ilvl w:val="0"/>
          <w:numId w:val="109"/>
        </w:numPr>
        <w:spacing w:after="160" w:line="259" w:lineRule="auto"/>
        <w:jc w:val="both"/>
        <w:rPr>
          <w:rFonts w:ascii="Times New Roman" w:hAnsi="Times New Roman"/>
          <w:szCs w:val="22"/>
        </w:rPr>
      </w:pPr>
      <w:r w:rsidRPr="002E5CD3">
        <w:rPr>
          <w:rFonts w:ascii="Times New Roman" w:hAnsi="Times New Roman"/>
          <w:szCs w:val="22"/>
        </w:rPr>
        <w:t>System musi umożliwiać skanowanie archiwów, w tym co najmniej: zip, RAR.</w:t>
      </w:r>
    </w:p>
    <w:p w:rsidR="00514734" w:rsidRPr="002E5CD3" w:rsidRDefault="00514734" w:rsidP="009147C4">
      <w:pPr>
        <w:pStyle w:val="Akapitzlist"/>
        <w:widowControl/>
        <w:numPr>
          <w:ilvl w:val="0"/>
          <w:numId w:val="109"/>
        </w:numPr>
        <w:spacing w:after="160" w:line="259" w:lineRule="auto"/>
        <w:jc w:val="both"/>
        <w:rPr>
          <w:rFonts w:ascii="Times New Roman" w:hAnsi="Times New Roman"/>
          <w:szCs w:val="22"/>
        </w:rPr>
      </w:pPr>
      <w:r w:rsidRPr="002E5CD3">
        <w:rPr>
          <w:rFonts w:ascii="Times New Roman" w:hAnsi="Times New Roman"/>
          <w:szCs w:val="22"/>
        </w:rPr>
        <w:t>System musi dysponować sygnaturami do ochrony urządzeń mobilnych (co najmniej dla systemu operacyjnego Android).</w:t>
      </w:r>
    </w:p>
    <w:p w:rsidR="00514734" w:rsidRPr="002E5CD3" w:rsidRDefault="00514734" w:rsidP="009147C4">
      <w:pPr>
        <w:pStyle w:val="Akapitzlist"/>
        <w:widowControl/>
        <w:numPr>
          <w:ilvl w:val="0"/>
          <w:numId w:val="109"/>
        </w:numPr>
        <w:spacing w:after="160" w:line="259" w:lineRule="auto"/>
        <w:jc w:val="both"/>
        <w:rPr>
          <w:rFonts w:ascii="Times New Roman" w:hAnsi="Times New Roman"/>
          <w:szCs w:val="22"/>
        </w:rPr>
      </w:pPr>
      <w:r w:rsidRPr="002E5CD3">
        <w:rPr>
          <w:rFonts w:ascii="Times New Roman" w:hAnsi="Times New Roman"/>
          <w:szCs w:val="22"/>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rsidR="00514734" w:rsidRPr="002E5CD3" w:rsidRDefault="00514734" w:rsidP="009147C4">
      <w:pPr>
        <w:pStyle w:val="Akapitzlist"/>
        <w:widowControl/>
        <w:numPr>
          <w:ilvl w:val="0"/>
          <w:numId w:val="109"/>
        </w:numPr>
        <w:spacing w:after="160" w:line="259" w:lineRule="auto"/>
        <w:jc w:val="both"/>
        <w:rPr>
          <w:rFonts w:ascii="Times New Roman" w:hAnsi="Times New Roman"/>
          <w:szCs w:val="22"/>
        </w:rPr>
      </w:pPr>
      <w:r w:rsidRPr="002E5CD3">
        <w:rPr>
          <w:rFonts w:ascii="Times New Roman" w:hAnsi="Times New Roman"/>
          <w:szCs w:val="22"/>
        </w:rPr>
        <w:t>System musi umożliwiać usuwanie aktywnej zawartości plików PDF oraz Microsoft Office bez konieczności blokowania transferu całych plików.</w:t>
      </w:r>
    </w:p>
    <w:p w:rsidR="00514734" w:rsidRPr="002E5CD3" w:rsidRDefault="00514734" w:rsidP="009147C4">
      <w:pPr>
        <w:pStyle w:val="Akapitzlist"/>
        <w:widowControl/>
        <w:numPr>
          <w:ilvl w:val="0"/>
          <w:numId w:val="109"/>
        </w:numPr>
        <w:spacing w:after="160" w:line="259" w:lineRule="auto"/>
        <w:jc w:val="both"/>
        <w:rPr>
          <w:rFonts w:ascii="Times New Roman" w:hAnsi="Times New Roman"/>
          <w:szCs w:val="22"/>
        </w:rPr>
      </w:pPr>
      <w:r w:rsidRPr="002E5CD3">
        <w:rPr>
          <w:rFonts w:ascii="Times New Roman" w:hAnsi="Times New Roman"/>
          <w:szCs w:val="22"/>
        </w:rPr>
        <w:t xml:space="preserve">Możliwość wykorzystania silnika sztucznej inteligencji AI wytrenowanego przez laboratoria producenta. </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Ochrona przed atakami</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Ochrona IPS powinna opierać się co najmniej na analizie sygnaturowej oraz na analizie anomalii w protokołach sieciowych.</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System powinien chronić przed atakami na aplikacje pracujące na niestandardowych portach.</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Baza sygnatur ataków powinna zawierać minimum 5000 wpisów i być aktualizowana automatycznie, zgodnie z harmonogramem definiowanym przez administratora.</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Administrator systemu musi mieć możliwość definiowania własnych wyjątków oraz własnych sygnatur.</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System musi zapewniać wykrywanie anomalii protokołów i ruchu sieciowego, realizując tym samym podstawową ochronę przed atakami typu DoS oraz DDoS.</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Mechanizmy ochrony dla aplikacji Web’owych na poziomie sygnaturowym (co najmniej ochrona przed: CSS, SQL Injecton, Trojany, Exploity, Roboty) oraz możliwość kontrolowania długości nagłówka, ilości parametrów URL, Cookies.</w:t>
      </w:r>
    </w:p>
    <w:p w:rsidR="00514734" w:rsidRPr="002E5CD3" w:rsidRDefault="00514734" w:rsidP="009147C4">
      <w:pPr>
        <w:pStyle w:val="Akapitzlist"/>
        <w:widowControl/>
        <w:numPr>
          <w:ilvl w:val="0"/>
          <w:numId w:val="110"/>
        </w:numPr>
        <w:spacing w:after="160" w:line="259" w:lineRule="auto"/>
        <w:jc w:val="both"/>
        <w:rPr>
          <w:rFonts w:ascii="Times New Roman" w:hAnsi="Times New Roman"/>
          <w:szCs w:val="22"/>
        </w:rPr>
      </w:pPr>
      <w:r w:rsidRPr="002E5CD3">
        <w:rPr>
          <w:rFonts w:ascii="Times New Roman" w:hAnsi="Times New Roman"/>
          <w:szCs w:val="22"/>
        </w:rPr>
        <w:t>Wykrywanie i blokowanie komunikacji C&amp;C do sieci botnet.</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Kontrola aplikacji</w:t>
      </w:r>
    </w:p>
    <w:p w:rsidR="00514734" w:rsidRPr="002E5CD3" w:rsidRDefault="00514734" w:rsidP="009147C4">
      <w:pPr>
        <w:pStyle w:val="Akapitzlist"/>
        <w:widowControl/>
        <w:numPr>
          <w:ilvl w:val="0"/>
          <w:numId w:val="111"/>
        </w:numPr>
        <w:spacing w:after="160" w:line="259" w:lineRule="auto"/>
        <w:jc w:val="both"/>
        <w:rPr>
          <w:rFonts w:ascii="Times New Roman" w:hAnsi="Times New Roman"/>
          <w:szCs w:val="22"/>
        </w:rPr>
      </w:pPr>
      <w:r w:rsidRPr="002E5CD3">
        <w:rPr>
          <w:rFonts w:ascii="Times New Roman" w:hAnsi="Times New Roman"/>
          <w:szCs w:val="22"/>
        </w:rPr>
        <w:t>Funkcja Kontroli Aplikacji powinna umożliwiać kontrolę ruchu na podstawie głębokiej analizy pakietów, nie bazując jedynie na wartościach portów TCP/UDP.</w:t>
      </w:r>
    </w:p>
    <w:p w:rsidR="00514734" w:rsidRPr="002E5CD3" w:rsidRDefault="00514734" w:rsidP="009147C4">
      <w:pPr>
        <w:pStyle w:val="Akapitzlist"/>
        <w:widowControl/>
        <w:numPr>
          <w:ilvl w:val="0"/>
          <w:numId w:val="111"/>
        </w:numPr>
        <w:spacing w:after="160" w:line="259" w:lineRule="auto"/>
        <w:jc w:val="both"/>
        <w:rPr>
          <w:rFonts w:ascii="Times New Roman" w:hAnsi="Times New Roman"/>
          <w:szCs w:val="22"/>
        </w:rPr>
      </w:pPr>
      <w:r w:rsidRPr="002E5CD3">
        <w:rPr>
          <w:rFonts w:ascii="Times New Roman" w:hAnsi="Times New Roman"/>
          <w:szCs w:val="22"/>
        </w:rPr>
        <w:t>Baza Kontroli Aplikacji powinna zawierać minimum 2000 sygnatur i być aktualizowana automatycznie, zgodnie z harmonogramem definiowanym przez administratora.</w:t>
      </w:r>
    </w:p>
    <w:p w:rsidR="00514734" w:rsidRPr="002E5CD3" w:rsidRDefault="00514734" w:rsidP="009147C4">
      <w:pPr>
        <w:pStyle w:val="Akapitzlist"/>
        <w:widowControl/>
        <w:numPr>
          <w:ilvl w:val="0"/>
          <w:numId w:val="111"/>
        </w:numPr>
        <w:spacing w:after="160" w:line="259" w:lineRule="auto"/>
        <w:jc w:val="both"/>
        <w:rPr>
          <w:rFonts w:ascii="Times New Roman" w:hAnsi="Times New Roman"/>
          <w:szCs w:val="22"/>
        </w:rPr>
      </w:pPr>
      <w:r w:rsidRPr="002E5CD3">
        <w:rPr>
          <w:rFonts w:ascii="Times New Roman" w:hAnsi="Times New Roman"/>
          <w:szCs w:val="22"/>
        </w:rPr>
        <w:t xml:space="preserve">Aplikacje chmurowe (co najmniej: Facebook, Google Docs, Dropbox) powinny być kontrolowane pod względem wykonywanych czynności, np.: pobieranie, wysyłanie plików. </w:t>
      </w:r>
    </w:p>
    <w:p w:rsidR="00514734" w:rsidRPr="002E5CD3" w:rsidRDefault="00514734" w:rsidP="009147C4">
      <w:pPr>
        <w:pStyle w:val="Akapitzlist"/>
        <w:widowControl/>
        <w:numPr>
          <w:ilvl w:val="0"/>
          <w:numId w:val="111"/>
        </w:numPr>
        <w:spacing w:after="160" w:line="259" w:lineRule="auto"/>
        <w:jc w:val="both"/>
        <w:rPr>
          <w:rFonts w:ascii="Times New Roman" w:hAnsi="Times New Roman"/>
          <w:szCs w:val="22"/>
        </w:rPr>
      </w:pPr>
      <w:r w:rsidRPr="002E5CD3">
        <w:rPr>
          <w:rFonts w:ascii="Times New Roman" w:hAnsi="Times New Roman"/>
          <w:szCs w:val="22"/>
        </w:rPr>
        <w:t>Baza powinna zawierać kategorie aplikacji szczególnie istotne z punktu widzenia bezpieczeństwa: proxy, P2P.</w:t>
      </w:r>
    </w:p>
    <w:p w:rsidR="00514734" w:rsidRPr="002E5CD3" w:rsidRDefault="00514734" w:rsidP="009147C4">
      <w:pPr>
        <w:pStyle w:val="Akapitzlist"/>
        <w:widowControl/>
        <w:numPr>
          <w:ilvl w:val="0"/>
          <w:numId w:val="111"/>
        </w:numPr>
        <w:spacing w:after="160" w:line="259" w:lineRule="auto"/>
        <w:jc w:val="both"/>
        <w:rPr>
          <w:rFonts w:ascii="Times New Roman" w:hAnsi="Times New Roman"/>
          <w:szCs w:val="22"/>
        </w:rPr>
      </w:pPr>
      <w:r w:rsidRPr="002E5CD3">
        <w:rPr>
          <w:rFonts w:ascii="Times New Roman" w:hAnsi="Times New Roman"/>
          <w:szCs w:val="22"/>
        </w:rPr>
        <w:t xml:space="preserve">Administrator systemu musi mieć możliwość definiowania wyjątków oraz własnych sygnatur. </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Kontrola WWW</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t xml:space="preserve">Moduł kontroli WWW musi korzystać z bazy zawierającej co najmniej 40 milionów adresów URL  pogrupowanych w kategorie tematyczne. </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t>W ramach filtra www powinny być dostępne kategorie istotne z punktu widzenia bezpieczeństwa, jak: malware (lub inne będące źródłem złośliwego oprogramowania), phishing, spam, Dynamic DNS, proxy.</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t>Filtr WWW musi dostarczać kategorii stron zabronionych prawem: Hazard.</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lastRenderedPageBreak/>
        <w:t>Administrator musi mieć możliwość nadpisywania kategorii oraz tworzenia wyjątków – białe/czarne listy dla adresów URL.</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t>Funkcja Safe Search – przeciwdziałająca pojawieniu się niechcianych treści w wynikach wyszukiwarek takich jak: Google, oraz Yahoo.</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t>Administrator musi mieć możliwość definiowania komunikatów zwracanych użytkownikowi dla różnych akcji podejmowanych przez moduł filtrowania.</w:t>
      </w:r>
    </w:p>
    <w:p w:rsidR="00514734" w:rsidRPr="002E5CD3" w:rsidRDefault="00514734" w:rsidP="009147C4">
      <w:pPr>
        <w:pStyle w:val="Akapitzlist"/>
        <w:widowControl/>
        <w:numPr>
          <w:ilvl w:val="0"/>
          <w:numId w:val="112"/>
        </w:numPr>
        <w:spacing w:after="160" w:line="259" w:lineRule="auto"/>
        <w:jc w:val="both"/>
        <w:rPr>
          <w:rFonts w:ascii="Times New Roman" w:hAnsi="Times New Roman"/>
          <w:szCs w:val="22"/>
        </w:rPr>
      </w:pPr>
      <w:r w:rsidRPr="002E5CD3">
        <w:rPr>
          <w:rFonts w:ascii="Times New Roman" w:hAnsi="Times New Roman"/>
          <w:szCs w:val="22"/>
        </w:rPr>
        <w:t xml:space="preserve">W ramach systemu musi istnieć możliwość określenia, dla których kategorii url lub wskazanych url - system nie będzie dokonywał inspekcji szyfrowanej komunikacji. </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Uwierzytelnianie użytkowników w ramach sesji</w:t>
      </w:r>
    </w:p>
    <w:p w:rsidR="00514734" w:rsidRPr="002E5CD3" w:rsidRDefault="00514734" w:rsidP="009147C4">
      <w:pPr>
        <w:pStyle w:val="Akapitzlist"/>
        <w:widowControl/>
        <w:numPr>
          <w:ilvl w:val="0"/>
          <w:numId w:val="113"/>
        </w:numPr>
        <w:spacing w:after="160" w:line="259" w:lineRule="auto"/>
        <w:jc w:val="both"/>
        <w:rPr>
          <w:rFonts w:ascii="Times New Roman" w:hAnsi="Times New Roman"/>
          <w:szCs w:val="22"/>
        </w:rPr>
      </w:pPr>
      <w:r w:rsidRPr="002E5CD3">
        <w:rPr>
          <w:rFonts w:ascii="Times New Roman" w:hAnsi="Times New Roman"/>
          <w:szCs w:val="22"/>
        </w:rPr>
        <w:t>System Firewall musi umożliwiać weryfikację tożsamości użytkowników za pomocą:</w:t>
      </w:r>
    </w:p>
    <w:p w:rsidR="00514734" w:rsidRPr="002E5CD3" w:rsidRDefault="00514734" w:rsidP="009147C4">
      <w:pPr>
        <w:pStyle w:val="Akapitzlist"/>
        <w:widowControl/>
        <w:numPr>
          <w:ilvl w:val="0"/>
          <w:numId w:val="114"/>
        </w:numPr>
        <w:spacing w:after="160" w:line="259" w:lineRule="auto"/>
        <w:ind w:left="1068"/>
        <w:jc w:val="both"/>
        <w:rPr>
          <w:rFonts w:ascii="Times New Roman" w:hAnsi="Times New Roman"/>
          <w:szCs w:val="22"/>
        </w:rPr>
      </w:pPr>
      <w:r w:rsidRPr="002E5CD3">
        <w:rPr>
          <w:rFonts w:ascii="Times New Roman" w:hAnsi="Times New Roman"/>
          <w:szCs w:val="22"/>
        </w:rPr>
        <w:t>Haseł statycznych i definicji użytkowników przechowywanych w lokalnej bazie systemu.</w:t>
      </w:r>
    </w:p>
    <w:p w:rsidR="00514734" w:rsidRPr="002E5CD3" w:rsidRDefault="00514734" w:rsidP="009147C4">
      <w:pPr>
        <w:pStyle w:val="Akapitzlist"/>
        <w:widowControl/>
        <w:numPr>
          <w:ilvl w:val="0"/>
          <w:numId w:val="115"/>
        </w:numPr>
        <w:spacing w:after="160" w:line="259" w:lineRule="auto"/>
        <w:ind w:left="1068"/>
        <w:jc w:val="both"/>
        <w:rPr>
          <w:rFonts w:ascii="Times New Roman" w:hAnsi="Times New Roman"/>
          <w:szCs w:val="22"/>
        </w:rPr>
      </w:pPr>
      <w:r w:rsidRPr="002E5CD3">
        <w:rPr>
          <w:rFonts w:ascii="Times New Roman" w:hAnsi="Times New Roman"/>
          <w:szCs w:val="22"/>
        </w:rPr>
        <w:t>Haseł statycznych i definicji użytkowników przechowywanych w bazach zgodnych z LDAP.</w:t>
      </w:r>
    </w:p>
    <w:p w:rsidR="00514734" w:rsidRPr="002E5CD3" w:rsidRDefault="00514734" w:rsidP="009147C4">
      <w:pPr>
        <w:pStyle w:val="Akapitzlist"/>
        <w:widowControl/>
        <w:numPr>
          <w:ilvl w:val="0"/>
          <w:numId w:val="116"/>
        </w:numPr>
        <w:spacing w:after="160" w:line="259" w:lineRule="auto"/>
        <w:ind w:left="1068"/>
        <w:jc w:val="both"/>
        <w:rPr>
          <w:rFonts w:ascii="Times New Roman" w:hAnsi="Times New Roman"/>
          <w:szCs w:val="22"/>
        </w:rPr>
      </w:pPr>
      <w:r w:rsidRPr="002E5CD3">
        <w:rPr>
          <w:rFonts w:ascii="Times New Roman" w:hAnsi="Times New Roman"/>
          <w:szCs w:val="22"/>
        </w:rPr>
        <w:t xml:space="preserve">Haseł dynamicznych (RADIUS, RSA SecurID) w oparciu o zewnętrzne bazy danych. </w:t>
      </w:r>
    </w:p>
    <w:p w:rsidR="00514734" w:rsidRPr="002E5CD3" w:rsidRDefault="00514734" w:rsidP="009147C4">
      <w:pPr>
        <w:pStyle w:val="Akapitzlist"/>
        <w:widowControl/>
        <w:numPr>
          <w:ilvl w:val="0"/>
          <w:numId w:val="113"/>
        </w:numPr>
        <w:spacing w:after="160" w:line="259" w:lineRule="auto"/>
        <w:jc w:val="both"/>
        <w:rPr>
          <w:rFonts w:ascii="Times New Roman" w:hAnsi="Times New Roman"/>
          <w:szCs w:val="22"/>
        </w:rPr>
      </w:pPr>
      <w:r w:rsidRPr="002E5CD3">
        <w:rPr>
          <w:rFonts w:ascii="Times New Roman" w:hAnsi="Times New Roman"/>
          <w:szCs w:val="22"/>
        </w:rPr>
        <w:t>Musi istnieć możliwość zastosowania w tym procesie uwierzytelniania dwu-składnikowego.</w:t>
      </w:r>
    </w:p>
    <w:p w:rsidR="00514734" w:rsidRPr="002E5CD3" w:rsidRDefault="00514734" w:rsidP="009147C4">
      <w:pPr>
        <w:pStyle w:val="Akapitzlist"/>
        <w:widowControl/>
        <w:numPr>
          <w:ilvl w:val="0"/>
          <w:numId w:val="113"/>
        </w:numPr>
        <w:spacing w:after="160" w:line="259" w:lineRule="auto"/>
        <w:jc w:val="both"/>
        <w:rPr>
          <w:rFonts w:ascii="Times New Roman" w:hAnsi="Times New Roman"/>
          <w:szCs w:val="22"/>
        </w:rPr>
      </w:pPr>
      <w:r w:rsidRPr="002E5CD3">
        <w:rPr>
          <w:rFonts w:ascii="Times New Roman" w:hAnsi="Times New Roman"/>
          <w:szCs w:val="22"/>
        </w:rPr>
        <w:t>Rozwiązanie powinno umożliwiać budowę architektury uwierzytelniania typu Single Sign On przy integracji ze środowiskiem Active Directory oraz zastosowanie innych mechanizmów: RADIUS lub API.</w:t>
      </w:r>
    </w:p>
    <w:p w:rsidR="00514734" w:rsidRPr="002E5CD3" w:rsidRDefault="00514734" w:rsidP="009147C4">
      <w:pPr>
        <w:pStyle w:val="Akapitzlist"/>
        <w:widowControl/>
        <w:numPr>
          <w:ilvl w:val="0"/>
          <w:numId w:val="113"/>
        </w:numPr>
        <w:spacing w:after="160" w:line="259" w:lineRule="auto"/>
        <w:jc w:val="both"/>
        <w:rPr>
          <w:rFonts w:ascii="Times New Roman" w:hAnsi="Times New Roman"/>
          <w:szCs w:val="22"/>
        </w:rPr>
      </w:pPr>
      <w:r w:rsidRPr="002E5CD3">
        <w:rPr>
          <w:rFonts w:ascii="Times New Roman" w:hAnsi="Times New Roman"/>
          <w:szCs w:val="22"/>
        </w:rPr>
        <w:t>Uwierzytelnianie w oparciu o protokół SAML w politykach bezpieczeństwa systemu dotyczących ruchu HTTP.</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Zarządzanie</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Elementy systemu bezpieczeństwa muszą mieć możliwość zarządzania lokalnego z wykorzystaniem protokołów: HTTPS oraz SSH, jak i powinny mieć możliwość współpracy z dedykowanymi platformami  centralnego zarządzania i monitorowania.</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Komunikacja systemów zabezpieczeń z platformami  centralnego zarządzania musi być realizowana z wykorzystaniem szyfrowanych protokołów.</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Powinna istnieć możliwość włączenia mechanizmów uwierzytelniania dwu-składnikowego dla dostępu administracyjnego.</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System musi współpracować z rozwiązaniami monitorowania poprzez protokoły SNMP w wersjach 2c, 3 oraz umożliwiać przekazywanie statystyk ruchu za pomocą protokołów netflow lub sflow.</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System musi mieć możliwość zarządzania przez systemy firm trzecich poprzez API, do którego producent udostępnia dokumentację.</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Element systemu pełniący funkcję Firewal musi posiadać wbudowane narzędzia diagnostyczne, przynajmniej: ping, traceroute, podglądu pakietów, monitorowanie procesowania sesji oraz stanu sesji firewall.</w:t>
      </w:r>
    </w:p>
    <w:p w:rsidR="00514734" w:rsidRPr="002E5CD3" w:rsidRDefault="00514734" w:rsidP="009147C4">
      <w:pPr>
        <w:pStyle w:val="Akapitzlist"/>
        <w:widowControl/>
        <w:numPr>
          <w:ilvl w:val="0"/>
          <w:numId w:val="117"/>
        </w:numPr>
        <w:spacing w:after="160" w:line="259" w:lineRule="auto"/>
        <w:jc w:val="both"/>
        <w:rPr>
          <w:rFonts w:ascii="Times New Roman" w:hAnsi="Times New Roman"/>
          <w:szCs w:val="22"/>
        </w:rPr>
      </w:pPr>
      <w:r w:rsidRPr="002E5CD3">
        <w:rPr>
          <w:rFonts w:ascii="Times New Roman" w:hAnsi="Times New Roman"/>
          <w:szCs w:val="22"/>
        </w:rPr>
        <w:t>Element systemu realizujący funkcję firewall musi umożliwiać wykonanie szeregu zmian przez administratora w CLI lub GUI, które nie zostaną zaimplementowane zanim nie zostaną zatwierdzone.</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Logowanie</w:t>
      </w:r>
    </w:p>
    <w:p w:rsidR="00514734" w:rsidRPr="002E5CD3" w:rsidRDefault="00514734" w:rsidP="009147C4">
      <w:pPr>
        <w:pStyle w:val="Akapitzlist"/>
        <w:widowControl/>
        <w:numPr>
          <w:ilvl w:val="0"/>
          <w:numId w:val="118"/>
        </w:numPr>
        <w:spacing w:after="160" w:line="259" w:lineRule="auto"/>
        <w:jc w:val="both"/>
        <w:rPr>
          <w:rFonts w:ascii="Times New Roman" w:hAnsi="Times New Roman"/>
          <w:szCs w:val="22"/>
        </w:rPr>
      </w:pPr>
      <w:r w:rsidRPr="002E5CD3">
        <w:rPr>
          <w:rFonts w:ascii="Times New Roman" w:hAnsi="Times New Roman"/>
          <w:szCs w:val="22"/>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514734" w:rsidRPr="002E5CD3" w:rsidRDefault="00514734" w:rsidP="009147C4">
      <w:pPr>
        <w:pStyle w:val="Akapitzlist"/>
        <w:widowControl/>
        <w:numPr>
          <w:ilvl w:val="0"/>
          <w:numId w:val="118"/>
        </w:numPr>
        <w:spacing w:after="160" w:line="259" w:lineRule="auto"/>
        <w:jc w:val="both"/>
        <w:rPr>
          <w:rFonts w:ascii="Times New Roman" w:hAnsi="Times New Roman"/>
          <w:szCs w:val="22"/>
        </w:rPr>
      </w:pPr>
      <w:r w:rsidRPr="002E5CD3">
        <w:rPr>
          <w:rFonts w:ascii="Times New Roman" w:hAnsi="Times New Roman"/>
          <w:szCs w:val="22"/>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514734" w:rsidRPr="002E5CD3" w:rsidRDefault="00514734" w:rsidP="009147C4">
      <w:pPr>
        <w:pStyle w:val="Akapitzlist"/>
        <w:widowControl/>
        <w:numPr>
          <w:ilvl w:val="0"/>
          <w:numId w:val="118"/>
        </w:numPr>
        <w:spacing w:after="160" w:line="259" w:lineRule="auto"/>
        <w:jc w:val="both"/>
        <w:rPr>
          <w:rFonts w:ascii="Times New Roman" w:hAnsi="Times New Roman"/>
          <w:szCs w:val="22"/>
        </w:rPr>
      </w:pPr>
      <w:r w:rsidRPr="002E5CD3">
        <w:rPr>
          <w:rFonts w:ascii="Times New Roman" w:hAnsi="Times New Roman"/>
          <w:szCs w:val="22"/>
        </w:rPr>
        <w:t>Logowanie musi obejmować zdarzenia dotyczące wszystkich modułów sieciowych i bezpieczeństwa oferowanego systemu.</w:t>
      </w:r>
    </w:p>
    <w:p w:rsidR="00514734" w:rsidRPr="002E5CD3" w:rsidRDefault="00514734" w:rsidP="009147C4">
      <w:pPr>
        <w:pStyle w:val="Akapitzlist"/>
        <w:widowControl/>
        <w:numPr>
          <w:ilvl w:val="0"/>
          <w:numId w:val="118"/>
        </w:numPr>
        <w:spacing w:after="160" w:line="259" w:lineRule="auto"/>
        <w:jc w:val="both"/>
        <w:rPr>
          <w:rFonts w:ascii="Times New Roman" w:hAnsi="Times New Roman"/>
          <w:szCs w:val="22"/>
        </w:rPr>
      </w:pPr>
      <w:r w:rsidRPr="002E5CD3">
        <w:rPr>
          <w:rFonts w:ascii="Times New Roman" w:hAnsi="Times New Roman"/>
          <w:szCs w:val="22"/>
        </w:rPr>
        <w:t>Musi istnieć możliwość logowania do serwera SYSLOG.</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Certyfikaty</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Poszczególne elementy oferowanego systemu bezpieczeństwa powinny posiadać następujące certyfikacje:</w:t>
      </w:r>
    </w:p>
    <w:p w:rsidR="00514734" w:rsidRPr="002E5CD3" w:rsidRDefault="00514734" w:rsidP="009147C4">
      <w:pPr>
        <w:pStyle w:val="Akapitzlist"/>
        <w:widowControl/>
        <w:numPr>
          <w:ilvl w:val="0"/>
          <w:numId w:val="119"/>
        </w:numPr>
        <w:spacing w:after="160" w:line="259" w:lineRule="auto"/>
        <w:ind w:left="1068"/>
        <w:jc w:val="both"/>
        <w:rPr>
          <w:rFonts w:ascii="Times New Roman" w:hAnsi="Times New Roman"/>
          <w:szCs w:val="22"/>
        </w:rPr>
      </w:pPr>
      <w:r w:rsidRPr="002E5CD3">
        <w:rPr>
          <w:rFonts w:ascii="Times New Roman" w:hAnsi="Times New Roman"/>
          <w:szCs w:val="22"/>
        </w:rPr>
        <w:t>ICSA lub EAL4 dla funkcji Firewall.</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Serwisy i licencje</w:t>
      </w:r>
    </w:p>
    <w:p w:rsidR="00514734" w:rsidRPr="002E5CD3" w:rsidRDefault="00514734" w:rsidP="002E5CD3">
      <w:pPr>
        <w:jc w:val="both"/>
        <w:rPr>
          <w:rFonts w:ascii="Times New Roman" w:hAnsi="Times New Roman" w:cs="Times New Roman"/>
        </w:rPr>
      </w:pPr>
      <w:r w:rsidRPr="002E5CD3">
        <w:rPr>
          <w:rFonts w:ascii="Times New Roman" w:hAnsi="Times New Roman" w:cs="Times New Roman"/>
        </w:rPr>
        <w:t xml:space="preserve">W ramach postępowania powinny zostać dostarczone licencje upoważniające do korzystania z aktualnych baz funkcji </w:t>
      </w:r>
      <w:r w:rsidRPr="002E5CD3">
        <w:rPr>
          <w:rFonts w:ascii="Times New Roman" w:hAnsi="Times New Roman" w:cs="Times New Roman"/>
        </w:rPr>
        <w:lastRenderedPageBreak/>
        <w:t>ochronnych producenta i serwisów. Powinny one obejmować:</w:t>
      </w:r>
    </w:p>
    <w:p w:rsidR="00514734" w:rsidRPr="002E5CD3" w:rsidRDefault="00514734" w:rsidP="002E5CD3">
      <w:pPr>
        <w:ind w:left="708"/>
        <w:jc w:val="both"/>
        <w:rPr>
          <w:rFonts w:ascii="Times New Roman" w:hAnsi="Times New Roman" w:cs="Times New Roman"/>
        </w:rPr>
      </w:pPr>
      <w:r w:rsidRPr="002E5CD3">
        <w:rPr>
          <w:rFonts w:ascii="Times New Roman" w:hAnsi="Times New Roman" w:cs="Times New Roman"/>
        </w:rPr>
        <w:t xml:space="preserve">a)     Kontrola Aplikacji, IPS, Antywirus (z uwzględnieniem sygnatur do ochrony urządzeń mobilnych - co najmniej dla systemu operacyjnego Android), Analiza typu Sandbox, Antyspam, Web Filtering, bazy reputacyjne adresów IP/domen na okres 36 miesięcy. </w:t>
      </w:r>
    </w:p>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Gwarancja oraz wsparcie</w:t>
      </w:r>
    </w:p>
    <w:p w:rsidR="00514734" w:rsidRPr="002E5CD3" w:rsidRDefault="00514734" w:rsidP="009147C4">
      <w:pPr>
        <w:pStyle w:val="Akapitzlist"/>
        <w:widowControl/>
        <w:numPr>
          <w:ilvl w:val="0"/>
          <w:numId w:val="120"/>
        </w:numPr>
        <w:spacing w:after="160" w:line="259" w:lineRule="auto"/>
        <w:jc w:val="both"/>
        <w:rPr>
          <w:rFonts w:ascii="Times New Roman" w:hAnsi="Times New Roman"/>
          <w:szCs w:val="22"/>
        </w:rPr>
      </w:pPr>
      <w:r w:rsidRPr="002E5CD3">
        <w:rPr>
          <w:rFonts w:ascii="Times New Roman" w:hAnsi="Times New Roman"/>
          <w:szCs w:val="22"/>
        </w:rPr>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rsidR="00514734" w:rsidRPr="002544E9" w:rsidRDefault="00514734" w:rsidP="002544E9">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Rozszerzone wsparcie serwisowe AHB/SOS</w:t>
      </w:r>
    </w:p>
    <w:p w:rsidR="00514734" w:rsidRPr="002E5CD3" w:rsidRDefault="00514734" w:rsidP="002E5CD3">
      <w:pPr>
        <w:ind w:left="708"/>
        <w:jc w:val="both"/>
        <w:rPr>
          <w:rFonts w:ascii="Times New Roman" w:hAnsi="Times New Roman" w:cs="Times New Roman"/>
        </w:rPr>
      </w:pPr>
      <w:bookmarkStart w:id="2" w:name="_Hlk90633329"/>
      <w:r w:rsidRPr="002E5CD3">
        <w:rPr>
          <w:rFonts w:ascii="Times New Roman" w:hAnsi="Times New Roman" w:cs="Times New Roman"/>
        </w:rPr>
        <w:t xml:space="preserve">a)       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36 miesięcy. </w:t>
      </w:r>
    </w:p>
    <w:bookmarkEnd w:id="2"/>
    <w:p w:rsidR="00514734" w:rsidRPr="002E5CD3" w:rsidRDefault="00514734" w:rsidP="002E5CD3">
      <w:pPr>
        <w:pStyle w:val="Nagwek1"/>
        <w:numPr>
          <w:ilvl w:val="0"/>
          <w:numId w:val="0"/>
        </w:numPr>
        <w:jc w:val="both"/>
        <w:rPr>
          <w:rFonts w:ascii="Times New Roman" w:hAnsi="Times New Roman" w:cs="Times New Roman"/>
          <w:b w:val="0"/>
          <w:color w:val="000000"/>
        </w:rPr>
      </w:pPr>
      <w:r w:rsidRPr="002E5CD3">
        <w:rPr>
          <w:rFonts w:ascii="Times New Roman" w:hAnsi="Times New Roman" w:cs="Times New Roman"/>
          <w:color w:val="000000"/>
        </w:rPr>
        <w:t>Opisy do wymagań ogólnych</w:t>
      </w:r>
    </w:p>
    <w:p w:rsidR="00514734" w:rsidRPr="002E5CD3" w:rsidRDefault="00514734" w:rsidP="009147C4">
      <w:pPr>
        <w:pStyle w:val="Akapitzlist"/>
        <w:widowControl/>
        <w:numPr>
          <w:ilvl w:val="0"/>
          <w:numId w:val="121"/>
        </w:numPr>
        <w:spacing w:after="160" w:line="259" w:lineRule="auto"/>
        <w:jc w:val="both"/>
        <w:rPr>
          <w:rFonts w:ascii="Times New Roman" w:hAnsi="Times New Roman"/>
          <w:szCs w:val="22"/>
        </w:rPr>
      </w:pPr>
      <w:r w:rsidRPr="002E5CD3">
        <w:rPr>
          <w:rFonts w:ascii="Times New Roman" w:hAnsi="Times New Roman"/>
          <w:szCs w:val="22"/>
        </w:rPr>
        <w:t>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514734" w:rsidRPr="002E5CD3" w:rsidRDefault="00514734" w:rsidP="009147C4">
      <w:pPr>
        <w:pStyle w:val="Akapitzlist"/>
        <w:widowControl/>
        <w:numPr>
          <w:ilvl w:val="0"/>
          <w:numId w:val="121"/>
        </w:numPr>
        <w:spacing w:after="160" w:line="259" w:lineRule="auto"/>
        <w:jc w:val="both"/>
        <w:rPr>
          <w:rFonts w:ascii="Times New Roman" w:hAnsi="Times New Roman"/>
          <w:szCs w:val="22"/>
        </w:rPr>
      </w:pPr>
      <w:r w:rsidRPr="002E5CD3">
        <w:rPr>
          <w:rFonts w:ascii="Times New Roman" w:hAnsi="Times New Roman"/>
          <w:szCs w:val="22"/>
        </w:rPr>
        <w:t>Oferent winien przedłożyć oświadczenie producenta lub autoryzowanego dystrybutora producenta na terenie Polski, iż oferent posiada autoryzację producenta w zakresie sprzedaży oferowanych rozwiązań.</w:t>
      </w:r>
    </w:p>
    <w:p w:rsidR="00514734" w:rsidRPr="002E5CD3" w:rsidRDefault="00514734" w:rsidP="009147C4">
      <w:pPr>
        <w:pStyle w:val="Akapitzlist"/>
        <w:widowControl/>
        <w:numPr>
          <w:ilvl w:val="0"/>
          <w:numId w:val="121"/>
        </w:numPr>
        <w:spacing w:after="160" w:line="259" w:lineRule="auto"/>
        <w:jc w:val="both"/>
        <w:rPr>
          <w:rFonts w:ascii="Times New Roman" w:hAnsi="Times New Roman"/>
          <w:szCs w:val="22"/>
        </w:rPr>
      </w:pPr>
      <w:r w:rsidRPr="002E5CD3">
        <w:rPr>
          <w:rFonts w:ascii="Times New Roman" w:hAnsi="Times New Roman"/>
          <w:szCs w:val="22"/>
        </w:rPr>
        <w:t>Oferent winien przedłożyć certyfikaty producenta, które wskazują, że posiada przynajmniej dwóch inżynierów o specjalizacji Network Security Professional oraz Network Security Architect.</w:t>
      </w:r>
    </w:p>
    <w:p w:rsidR="00514734" w:rsidRPr="002E5CD3" w:rsidRDefault="00514734" w:rsidP="002E5CD3">
      <w:pPr>
        <w:jc w:val="both"/>
        <w:rPr>
          <w:rFonts w:ascii="Times New Roman" w:hAnsi="Times New Roman" w:cs="Times New Roman"/>
        </w:rPr>
      </w:pPr>
    </w:p>
    <w:p w:rsidR="002E5CD3" w:rsidRPr="002E5CD3" w:rsidRDefault="002E5CD3" w:rsidP="002E5CD3">
      <w:pPr>
        <w:jc w:val="center"/>
        <w:rPr>
          <w:rFonts w:ascii="Times New Roman" w:hAnsi="Times New Roman" w:cs="Times New Roman"/>
          <w:b/>
          <w:sz w:val="24"/>
          <w:szCs w:val="24"/>
        </w:rPr>
      </w:pPr>
      <w:r w:rsidRPr="002E5CD3">
        <w:rPr>
          <w:rFonts w:ascii="Times New Roman" w:hAnsi="Times New Roman" w:cs="Times New Roman"/>
          <w:b/>
          <w:sz w:val="24"/>
          <w:szCs w:val="24"/>
        </w:rPr>
        <w:t>Firewall UTM dla UM w Bobolicach</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Wymagania Ogólne</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 xml:space="preserve">System realizujący funkcję Firewall musi dawać możliwość pracy w jednym z trzech trybów: Routera z funkcją NAT, transparentnym oraz monitorowania na porcie SPAN. </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4 administratorów do poszczególnych instancji systemu.</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System musi wspierać IPv4 oraz IPv6 w zakresie:</w:t>
      </w:r>
    </w:p>
    <w:p w:rsidR="002E5CD3" w:rsidRPr="00671815" w:rsidRDefault="002E5CD3" w:rsidP="009147C4">
      <w:pPr>
        <w:pStyle w:val="Akapitzlist"/>
        <w:widowControl/>
        <w:numPr>
          <w:ilvl w:val="0"/>
          <w:numId w:val="122"/>
        </w:numPr>
        <w:spacing w:after="160" w:line="259" w:lineRule="auto"/>
        <w:ind w:left="1068"/>
        <w:jc w:val="both"/>
        <w:rPr>
          <w:rFonts w:ascii="Times New Roman" w:hAnsi="Times New Roman"/>
          <w:szCs w:val="22"/>
        </w:rPr>
      </w:pPr>
      <w:r w:rsidRPr="00671815">
        <w:rPr>
          <w:rFonts w:ascii="Times New Roman" w:hAnsi="Times New Roman"/>
          <w:szCs w:val="22"/>
        </w:rPr>
        <w:t>Firewall.</w:t>
      </w:r>
    </w:p>
    <w:p w:rsidR="002E5CD3" w:rsidRPr="00671815" w:rsidRDefault="002E5CD3" w:rsidP="009147C4">
      <w:pPr>
        <w:pStyle w:val="Akapitzlist"/>
        <w:widowControl/>
        <w:numPr>
          <w:ilvl w:val="0"/>
          <w:numId w:val="123"/>
        </w:numPr>
        <w:spacing w:after="160" w:line="259" w:lineRule="auto"/>
        <w:ind w:left="1068"/>
        <w:jc w:val="both"/>
        <w:rPr>
          <w:rFonts w:ascii="Times New Roman" w:hAnsi="Times New Roman"/>
          <w:szCs w:val="22"/>
        </w:rPr>
      </w:pPr>
      <w:r w:rsidRPr="00671815">
        <w:rPr>
          <w:rFonts w:ascii="Times New Roman" w:hAnsi="Times New Roman"/>
          <w:szCs w:val="22"/>
        </w:rPr>
        <w:t>Ochrony w warstwie aplikacji.</w:t>
      </w:r>
    </w:p>
    <w:p w:rsidR="002E5CD3" w:rsidRPr="00671815" w:rsidRDefault="002E5CD3" w:rsidP="009147C4">
      <w:pPr>
        <w:pStyle w:val="Akapitzlist"/>
        <w:widowControl/>
        <w:numPr>
          <w:ilvl w:val="0"/>
          <w:numId w:val="124"/>
        </w:numPr>
        <w:spacing w:after="160" w:line="259" w:lineRule="auto"/>
        <w:ind w:left="1068"/>
        <w:jc w:val="both"/>
        <w:rPr>
          <w:rFonts w:ascii="Times New Roman" w:hAnsi="Times New Roman"/>
          <w:szCs w:val="22"/>
        </w:rPr>
      </w:pPr>
      <w:r w:rsidRPr="00671815">
        <w:rPr>
          <w:rFonts w:ascii="Times New Roman" w:hAnsi="Times New Roman"/>
          <w:szCs w:val="22"/>
        </w:rPr>
        <w:lastRenderedPageBreak/>
        <w:t xml:space="preserve">Protokołów routingu dynamicznego.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Redundancja, monitoring i wykrywanie awarii</w:t>
      </w:r>
    </w:p>
    <w:p w:rsidR="002E5CD3" w:rsidRPr="00671815" w:rsidRDefault="002E5CD3" w:rsidP="009147C4">
      <w:pPr>
        <w:pStyle w:val="Akapitzlist"/>
        <w:widowControl/>
        <w:numPr>
          <w:ilvl w:val="0"/>
          <w:numId w:val="125"/>
        </w:numPr>
        <w:spacing w:after="160" w:line="259" w:lineRule="auto"/>
        <w:jc w:val="both"/>
        <w:rPr>
          <w:rFonts w:ascii="Times New Roman" w:hAnsi="Times New Roman"/>
          <w:szCs w:val="22"/>
        </w:rPr>
      </w:pPr>
      <w:r w:rsidRPr="00671815">
        <w:rPr>
          <w:rFonts w:ascii="Times New Roman" w:hAnsi="Times New Roman"/>
          <w:szCs w:val="22"/>
        </w:rPr>
        <w:t xml:space="preserve">W przypadku systemu pełniącego funkcje: Firewall, IPSec, Kontrola Aplikacji oraz IPS – musi istnieć możliwość łączenia w klaster Active-Active lub Active-Passive. W obu trybach powinna istnieć funkcja synchronizacji sesji firewall. </w:t>
      </w:r>
    </w:p>
    <w:p w:rsidR="002E5CD3" w:rsidRPr="00671815" w:rsidRDefault="002E5CD3" w:rsidP="009147C4">
      <w:pPr>
        <w:pStyle w:val="Akapitzlist"/>
        <w:widowControl/>
        <w:numPr>
          <w:ilvl w:val="0"/>
          <w:numId w:val="125"/>
        </w:numPr>
        <w:spacing w:after="160" w:line="259" w:lineRule="auto"/>
        <w:jc w:val="both"/>
        <w:rPr>
          <w:rFonts w:ascii="Times New Roman" w:hAnsi="Times New Roman"/>
          <w:szCs w:val="22"/>
        </w:rPr>
      </w:pPr>
      <w:r w:rsidRPr="00671815">
        <w:rPr>
          <w:rFonts w:ascii="Times New Roman" w:hAnsi="Times New Roman"/>
          <w:szCs w:val="22"/>
        </w:rPr>
        <w:t>Monitoring i wykrywanie uszkodzenia elementów sprzętowych i programowych systemów zabezpieczeń oraz łączy sieciowych.</w:t>
      </w:r>
    </w:p>
    <w:p w:rsidR="002E5CD3" w:rsidRPr="00671815" w:rsidRDefault="002E5CD3" w:rsidP="009147C4">
      <w:pPr>
        <w:pStyle w:val="Akapitzlist"/>
        <w:widowControl/>
        <w:numPr>
          <w:ilvl w:val="0"/>
          <w:numId w:val="125"/>
        </w:numPr>
        <w:spacing w:after="160" w:line="259" w:lineRule="auto"/>
        <w:jc w:val="both"/>
        <w:rPr>
          <w:rFonts w:ascii="Times New Roman" w:hAnsi="Times New Roman"/>
          <w:szCs w:val="22"/>
        </w:rPr>
      </w:pPr>
      <w:r w:rsidRPr="00671815">
        <w:rPr>
          <w:rFonts w:ascii="Times New Roman" w:hAnsi="Times New Roman"/>
          <w:szCs w:val="22"/>
        </w:rPr>
        <w:t xml:space="preserve">Monitoring stanu realizowanych połączeń VPN. </w:t>
      </w:r>
    </w:p>
    <w:p w:rsidR="002E5CD3" w:rsidRPr="00671815" w:rsidRDefault="002E5CD3" w:rsidP="009147C4">
      <w:pPr>
        <w:pStyle w:val="Akapitzlist"/>
        <w:widowControl/>
        <w:numPr>
          <w:ilvl w:val="0"/>
          <w:numId w:val="125"/>
        </w:numPr>
        <w:spacing w:after="160" w:line="259" w:lineRule="auto"/>
        <w:jc w:val="both"/>
        <w:rPr>
          <w:rFonts w:ascii="Times New Roman" w:hAnsi="Times New Roman"/>
          <w:szCs w:val="22"/>
        </w:rPr>
      </w:pPr>
      <w:r w:rsidRPr="00671815">
        <w:rPr>
          <w:rFonts w:ascii="Times New Roman" w:hAnsi="Times New Roman"/>
          <w:szCs w:val="22"/>
        </w:rPr>
        <w:t>System musi umożliwiać agregację linków statyczną oraz w oparciu o protokół LACP. Powinna istnieć możliwość tworzenia interfejsów redundantnych.</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Interfejsy, Dysk, Zasilanie:</w:t>
      </w:r>
    </w:p>
    <w:p w:rsidR="002E5CD3" w:rsidRPr="00671815" w:rsidRDefault="002E5CD3" w:rsidP="009147C4">
      <w:pPr>
        <w:pStyle w:val="Akapitzlist"/>
        <w:widowControl/>
        <w:numPr>
          <w:ilvl w:val="0"/>
          <w:numId w:val="126"/>
        </w:numPr>
        <w:spacing w:after="160" w:line="259" w:lineRule="auto"/>
        <w:jc w:val="both"/>
        <w:rPr>
          <w:rFonts w:ascii="Times New Roman" w:hAnsi="Times New Roman"/>
          <w:szCs w:val="22"/>
        </w:rPr>
      </w:pPr>
      <w:r w:rsidRPr="00671815">
        <w:rPr>
          <w:rFonts w:ascii="Times New Roman" w:hAnsi="Times New Roman"/>
          <w:szCs w:val="22"/>
        </w:rPr>
        <w:t xml:space="preserve">System realizujący funkcję Firewall musi dysponować minimum: </w:t>
      </w:r>
    </w:p>
    <w:p w:rsidR="002E5CD3" w:rsidRPr="00671815" w:rsidRDefault="002E5CD3" w:rsidP="009147C4">
      <w:pPr>
        <w:pStyle w:val="Akapitzlist"/>
        <w:widowControl/>
        <w:numPr>
          <w:ilvl w:val="0"/>
          <w:numId w:val="127"/>
        </w:numPr>
        <w:spacing w:after="160" w:line="259" w:lineRule="auto"/>
        <w:ind w:left="1068"/>
        <w:jc w:val="both"/>
        <w:rPr>
          <w:rFonts w:ascii="Times New Roman" w:hAnsi="Times New Roman"/>
          <w:szCs w:val="22"/>
        </w:rPr>
      </w:pPr>
      <w:r w:rsidRPr="00671815">
        <w:rPr>
          <w:rFonts w:ascii="Times New Roman" w:hAnsi="Times New Roman"/>
          <w:szCs w:val="22"/>
        </w:rPr>
        <w:t>10 portami Gigabit Ethernet RJ-45.</w:t>
      </w:r>
    </w:p>
    <w:p w:rsidR="002E5CD3" w:rsidRPr="00671815" w:rsidRDefault="002E5CD3" w:rsidP="009147C4">
      <w:pPr>
        <w:pStyle w:val="Akapitzlist"/>
        <w:widowControl/>
        <w:numPr>
          <w:ilvl w:val="0"/>
          <w:numId w:val="126"/>
        </w:numPr>
        <w:spacing w:after="160" w:line="259" w:lineRule="auto"/>
        <w:jc w:val="both"/>
        <w:rPr>
          <w:rFonts w:ascii="Times New Roman" w:hAnsi="Times New Roman"/>
          <w:szCs w:val="22"/>
        </w:rPr>
      </w:pPr>
      <w:r w:rsidRPr="00671815">
        <w:rPr>
          <w:rFonts w:ascii="Times New Roman" w:hAnsi="Times New Roman"/>
          <w:szCs w:val="22"/>
        </w:rPr>
        <w:t>System Firewall musi posiadać wbudowany port konsoli szeregowej oraz gniazdo USB umożliwiające podłączenie modemu 3G/4G oraz instalacji oprogramowania z klucza USB.</w:t>
      </w:r>
    </w:p>
    <w:p w:rsidR="002E5CD3" w:rsidRPr="00671815" w:rsidRDefault="002E5CD3" w:rsidP="009147C4">
      <w:pPr>
        <w:pStyle w:val="Akapitzlist"/>
        <w:widowControl/>
        <w:numPr>
          <w:ilvl w:val="0"/>
          <w:numId w:val="126"/>
        </w:numPr>
        <w:spacing w:after="160" w:line="259" w:lineRule="auto"/>
        <w:jc w:val="both"/>
        <w:rPr>
          <w:rFonts w:ascii="Times New Roman" w:hAnsi="Times New Roman"/>
          <w:szCs w:val="22"/>
        </w:rPr>
      </w:pPr>
      <w:r w:rsidRPr="00671815">
        <w:rPr>
          <w:rFonts w:ascii="Times New Roman" w:hAnsi="Times New Roman"/>
          <w:szCs w:val="22"/>
        </w:rPr>
        <w:t>W ramach systemu Firewall powinna być możliwość zdefiniowania co najmniej 200 interfejsów wirtualnych - definiowanych jako VLAN’y w oparciu o standard 802.1Q.</w:t>
      </w:r>
    </w:p>
    <w:p w:rsidR="002E5CD3" w:rsidRPr="00671815" w:rsidRDefault="002E5CD3" w:rsidP="009147C4">
      <w:pPr>
        <w:pStyle w:val="Akapitzlist"/>
        <w:widowControl/>
        <w:numPr>
          <w:ilvl w:val="0"/>
          <w:numId w:val="126"/>
        </w:numPr>
        <w:spacing w:after="160" w:line="259" w:lineRule="auto"/>
        <w:jc w:val="both"/>
        <w:rPr>
          <w:rFonts w:ascii="Times New Roman" w:hAnsi="Times New Roman"/>
          <w:szCs w:val="22"/>
        </w:rPr>
      </w:pPr>
      <w:r w:rsidRPr="00671815">
        <w:rPr>
          <w:rFonts w:ascii="Times New Roman" w:hAnsi="Times New Roman"/>
          <w:szCs w:val="22"/>
        </w:rPr>
        <w:t>System musi być wyposażony w zasilanie AC.</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Parametry wydajnościowe:</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W zakresie Firewall’a obsługa nie mniej niż 700 tys. jednoczesnych połączeń oraz 35 tys. nowych połączeń na sekundę.</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Przepustowość Stateful Firewall: nie mniej niż 10 Gbps dla pakietów 512 B.</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Przepustowość Firewall z włączoną funkcją Kontroli Aplikacji: nie mniej niż 1.7 Gbps.</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Wydajność szyfrowania IPSec VPN nie mniej niż 6 Gbps.</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7. Wydajność skanowania ruchu w celu ochrony przed atakami (zarówno client side jak i server side w ramach modułu IPS) dla ruchu Enterprise Traffic Mix - minimum 1.4 Gbps.</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8. Wydajność skanowania ruchu typu Enterprise Mix z włączonymi funkcjami: IPS, Application Control, Antywirus - minimum 700 Mbps.</w:t>
      </w:r>
    </w:p>
    <w:p w:rsidR="002E5CD3" w:rsidRPr="00671815" w:rsidRDefault="002E5CD3" w:rsidP="009147C4">
      <w:pPr>
        <w:pStyle w:val="Akapitzlist"/>
        <w:widowControl/>
        <w:numPr>
          <w:ilvl w:val="0"/>
          <w:numId w:val="128"/>
        </w:numPr>
        <w:spacing w:after="160" w:line="259" w:lineRule="auto"/>
        <w:jc w:val="both"/>
        <w:rPr>
          <w:rFonts w:ascii="Times New Roman" w:hAnsi="Times New Roman"/>
          <w:szCs w:val="22"/>
        </w:rPr>
      </w:pPr>
      <w:r w:rsidRPr="00671815">
        <w:rPr>
          <w:rFonts w:ascii="Times New Roman" w:hAnsi="Times New Roman"/>
          <w:szCs w:val="22"/>
        </w:rPr>
        <w:t>9. Wydajność systemu w zakresie inspekcji komunikacji szyfrowanej SSL dla ruchu http – minimum 600 Mbps.</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Funkcje Systemu Bezpieczeństwa:</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W ramach dostarczonego systemu ochrony muszą być realizowane wszystkie poniższe funkcje. Mogą one być zrealizowane w postaci osobnych, komercyjnych platform sprzętowych lub programowych:</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Kontrola dostępu - zapora ogniowa klasy Stateful Inspection.</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 xml:space="preserve">Kontrola Aplikacji. </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Poufność transmisji danych  - połączenia szyfrowane IPSec VPN oraz SSL VPN.</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Ochrona przed malware – co najmniej dla protokołów SMTP, POP3, IMAP, HTTP, FTP, HTTPS.</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Ochrona przed atakami  - Intrusion Prevention System.</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 xml:space="preserve">Kontrola stron WWW. </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Kontrola zawartości poczty – Antyspam dla protokołów SMTP, POP3.</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Zarządzanie pasmem (QoS, Traffic shaping).</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 xml:space="preserve">Mechanizmy ochrony przed wyciekiem poufnej informacji (DLP). </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Analiza ruchu szyfrowanego protokołem SSL także dla protokołu HTTP/2.</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Funkcja lokalnego serwera DNS ze wsparciem dla DNS over TLS (DoT) oraz DNS over HTTPS (DoH) z możliwością filtrowania zapytań DNS na lokalnym serwerze DNS jak i w ruchu przechodzącym przez system</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lastRenderedPageBreak/>
        <w:t>Polityki, Firewall</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 xml:space="preserve">2. Polityka Firewall musi uwzględniać adresy IP, użytkowników, protokoły, usługi sieciowe, aplikacje lub zbiory aplikacji, reakcje zabezpieczeń, rejestrowanie zdarzeń. </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3. System musi zapewniać translację adresów NAT: źródłowego i docelowego, translację PAT oraz:</w:t>
      </w:r>
    </w:p>
    <w:p w:rsidR="002E5CD3" w:rsidRPr="00671815" w:rsidRDefault="002E5CD3" w:rsidP="009147C4">
      <w:pPr>
        <w:pStyle w:val="Akapitzlist"/>
        <w:widowControl/>
        <w:numPr>
          <w:ilvl w:val="0"/>
          <w:numId w:val="130"/>
        </w:numPr>
        <w:spacing w:after="160" w:line="259" w:lineRule="auto"/>
        <w:ind w:left="1068"/>
        <w:jc w:val="both"/>
        <w:rPr>
          <w:rFonts w:ascii="Times New Roman" w:hAnsi="Times New Roman"/>
          <w:szCs w:val="22"/>
        </w:rPr>
      </w:pPr>
      <w:r w:rsidRPr="00671815">
        <w:rPr>
          <w:rFonts w:ascii="Times New Roman" w:hAnsi="Times New Roman"/>
          <w:szCs w:val="22"/>
        </w:rPr>
        <w:t>Translację jeden do jeden oraz jeden do wielu.</w:t>
      </w:r>
    </w:p>
    <w:p w:rsidR="002E5CD3" w:rsidRPr="00671815" w:rsidRDefault="002E5CD3" w:rsidP="009147C4">
      <w:pPr>
        <w:pStyle w:val="Akapitzlist"/>
        <w:widowControl/>
        <w:numPr>
          <w:ilvl w:val="0"/>
          <w:numId w:val="131"/>
        </w:numPr>
        <w:spacing w:after="160" w:line="259" w:lineRule="auto"/>
        <w:ind w:left="1068"/>
        <w:jc w:val="both"/>
        <w:rPr>
          <w:rFonts w:ascii="Times New Roman" w:hAnsi="Times New Roman"/>
          <w:szCs w:val="22"/>
        </w:rPr>
      </w:pPr>
      <w:r w:rsidRPr="00671815">
        <w:rPr>
          <w:rFonts w:ascii="Times New Roman" w:hAnsi="Times New Roman"/>
          <w:szCs w:val="22"/>
        </w:rPr>
        <w:t xml:space="preserve">Dedykowany ALG (Application Level Gateway) dla protokołu SIP. </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W ramach systemu musi istnieć możliwość tworzenia wydzielonych stref bezpieczeństwa np. DMZ, LAN, WAN.</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Możliwość wykorzystania w polityce bezpieczeństwa zewnętrznych repozytoriów zawierających: kategorie url, adresy IP, nazwy domenowe, hash'e złośliwych plików.</w:t>
      </w:r>
    </w:p>
    <w:p w:rsidR="002E5CD3" w:rsidRPr="00671815" w:rsidRDefault="002E5CD3" w:rsidP="009147C4">
      <w:pPr>
        <w:pStyle w:val="Akapitzlist"/>
        <w:widowControl/>
        <w:numPr>
          <w:ilvl w:val="0"/>
          <w:numId w:val="129"/>
        </w:numPr>
        <w:spacing w:after="160" w:line="259" w:lineRule="auto"/>
        <w:jc w:val="both"/>
        <w:rPr>
          <w:rFonts w:ascii="Times New Roman" w:hAnsi="Times New Roman"/>
          <w:szCs w:val="22"/>
        </w:rPr>
      </w:pPr>
      <w:r w:rsidRPr="00671815">
        <w:rPr>
          <w:rFonts w:ascii="Times New Roman" w:hAnsi="Times New Roman"/>
          <w:szCs w:val="22"/>
        </w:rPr>
        <w:t>Element systemu realizujący funkcję Firewall musi integrować się z następującymi rozwiązaniami SDN w celu dynamicznego pobierania informacji o zainstalowanych maszynach wirtualnych po to aby użyć ich przy budowaniu polityk kontroli dostępu.</w:t>
      </w:r>
    </w:p>
    <w:p w:rsidR="002E5CD3" w:rsidRPr="00671815" w:rsidRDefault="002E5CD3" w:rsidP="009147C4">
      <w:pPr>
        <w:pStyle w:val="Akapitzlist"/>
        <w:widowControl/>
        <w:numPr>
          <w:ilvl w:val="0"/>
          <w:numId w:val="132"/>
        </w:numPr>
        <w:spacing w:after="160" w:line="259" w:lineRule="auto"/>
        <w:ind w:left="1068"/>
        <w:jc w:val="both"/>
        <w:rPr>
          <w:rFonts w:ascii="Times New Roman" w:hAnsi="Times New Roman"/>
          <w:szCs w:val="22"/>
        </w:rPr>
      </w:pPr>
      <w:r w:rsidRPr="00671815">
        <w:rPr>
          <w:rFonts w:ascii="Times New Roman" w:hAnsi="Times New Roman"/>
          <w:szCs w:val="22"/>
        </w:rPr>
        <w:t>Amazon Web Services (AWS).</w:t>
      </w:r>
    </w:p>
    <w:p w:rsidR="002E5CD3" w:rsidRPr="00671815" w:rsidRDefault="002E5CD3" w:rsidP="009147C4">
      <w:pPr>
        <w:pStyle w:val="Akapitzlist"/>
        <w:widowControl/>
        <w:numPr>
          <w:ilvl w:val="0"/>
          <w:numId w:val="133"/>
        </w:numPr>
        <w:spacing w:after="160" w:line="259" w:lineRule="auto"/>
        <w:ind w:left="1068"/>
        <w:jc w:val="both"/>
        <w:rPr>
          <w:rFonts w:ascii="Times New Roman" w:hAnsi="Times New Roman"/>
          <w:szCs w:val="22"/>
        </w:rPr>
      </w:pPr>
      <w:r w:rsidRPr="00671815">
        <w:rPr>
          <w:rFonts w:ascii="Times New Roman" w:hAnsi="Times New Roman"/>
          <w:szCs w:val="22"/>
        </w:rPr>
        <w:t xml:space="preserve">Microsoft Azure </w:t>
      </w:r>
    </w:p>
    <w:p w:rsidR="002E5CD3" w:rsidRPr="00671815" w:rsidRDefault="002E5CD3" w:rsidP="009147C4">
      <w:pPr>
        <w:pStyle w:val="Akapitzlist"/>
        <w:widowControl/>
        <w:numPr>
          <w:ilvl w:val="0"/>
          <w:numId w:val="134"/>
        </w:numPr>
        <w:spacing w:after="160" w:line="259" w:lineRule="auto"/>
        <w:ind w:left="1068"/>
        <w:jc w:val="both"/>
        <w:rPr>
          <w:rFonts w:ascii="Times New Roman" w:hAnsi="Times New Roman"/>
          <w:szCs w:val="22"/>
        </w:rPr>
      </w:pPr>
      <w:r w:rsidRPr="00671815">
        <w:rPr>
          <w:rFonts w:ascii="Times New Roman" w:hAnsi="Times New Roman"/>
          <w:szCs w:val="22"/>
        </w:rPr>
        <w:t>Google Cloud Platform (GCP).</w:t>
      </w:r>
    </w:p>
    <w:p w:rsidR="002E5CD3" w:rsidRPr="00671815" w:rsidRDefault="002E5CD3" w:rsidP="009147C4">
      <w:pPr>
        <w:pStyle w:val="Akapitzlist"/>
        <w:widowControl/>
        <w:numPr>
          <w:ilvl w:val="0"/>
          <w:numId w:val="135"/>
        </w:numPr>
        <w:spacing w:after="160" w:line="259" w:lineRule="auto"/>
        <w:ind w:left="1068"/>
        <w:jc w:val="both"/>
        <w:rPr>
          <w:rFonts w:ascii="Times New Roman" w:hAnsi="Times New Roman"/>
          <w:szCs w:val="22"/>
        </w:rPr>
      </w:pPr>
      <w:r w:rsidRPr="00671815">
        <w:rPr>
          <w:rFonts w:ascii="Times New Roman" w:hAnsi="Times New Roman"/>
          <w:szCs w:val="22"/>
        </w:rPr>
        <w:t>OpenStack.</w:t>
      </w:r>
    </w:p>
    <w:p w:rsidR="002E5CD3" w:rsidRPr="00671815" w:rsidRDefault="002E5CD3" w:rsidP="009147C4">
      <w:pPr>
        <w:pStyle w:val="Akapitzlist"/>
        <w:widowControl/>
        <w:numPr>
          <w:ilvl w:val="0"/>
          <w:numId w:val="136"/>
        </w:numPr>
        <w:spacing w:after="160" w:line="259" w:lineRule="auto"/>
        <w:ind w:left="1068"/>
        <w:jc w:val="both"/>
        <w:rPr>
          <w:rFonts w:ascii="Times New Roman" w:hAnsi="Times New Roman"/>
          <w:szCs w:val="22"/>
        </w:rPr>
      </w:pPr>
      <w:r w:rsidRPr="00671815">
        <w:rPr>
          <w:rFonts w:ascii="Times New Roman" w:hAnsi="Times New Roman"/>
          <w:szCs w:val="22"/>
        </w:rPr>
        <w:t>VMware NSX.</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Połączenia VPN</w:t>
      </w:r>
    </w:p>
    <w:p w:rsidR="002E5CD3" w:rsidRPr="00671815" w:rsidRDefault="002E5CD3" w:rsidP="009147C4">
      <w:pPr>
        <w:pStyle w:val="Akapitzlist"/>
        <w:widowControl/>
        <w:numPr>
          <w:ilvl w:val="0"/>
          <w:numId w:val="137"/>
        </w:numPr>
        <w:spacing w:after="160" w:line="259" w:lineRule="auto"/>
        <w:jc w:val="both"/>
        <w:rPr>
          <w:rFonts w:ascii="Times New Roman" w:hAnsi="Times New Roman"/>
          <w:szCs w:val="22"/>
        </w:rPr>
      </w:pPr>
      <w:r w:rsidRPr="00671815">
        <w:rPr>
          <w:rFonts w:ascii="Times New Roman" w:hAnsi="Times New Roman"/>
          <w:szCs w:val="22"/>
        </w:rPr>
        <w:t>System musi umożliwiać konfigurację połączeń typu IPSec VPN. W zakresie tej funkcji musi zapewniać:</w:t>
      </w:r>
    </w:p>
    <w:p w:rsidR="002E5CD3" w:rsidRPr="00671815" w:rsidRDefault="002E5CD3" w:rsidP="009147C4">
      <w:pPr>
        <w:pStyle w:val="Akapitzlist"/>
        <w:widowControl/>
        <w:numPr>
          <w:ilvl w:val="0"/>
          <w:numId w:val="138"/>
        </w:numPr>
        <w:spacing w:after="160" w:line="259" w:lineRule="auto"/>
        <w:ind w:left="1068"/>
        <w:jc w:val="both"/>
        <w:rPr>
          <w:rFonts w:ascii="Times New Roman" w:hAnsi="Times New Roman"/>
          <w:szCs w:val="22"/>
        </w:rPr>
      </w:pPr>
      <w:r w:rsidRPr="00671815">
        <w:rPr>
          <w:rFonts w:ascii="Times New Roman" w:hAnsi="Times New Roman"/>
          <w:szCs w:val="22"/>
        </w:rPr>
        <w:t>Wsparcie dla IKE v1 oraz v2.</w:t>
      </w:r>
    </w:p>
    <w:p w:rsidR="002E5CD3" w:rsidRPr="00671815" w:rsidRDefault="002E5CD3" w:rsidP="009147C4">
      <w:pPr>
        <w:pStyle w:val="Akapitzlist"/>
        <w:widowControl/>
        <w:numPr>
          <w:ilvl w:val="0"/>
          <w:numId w:val="139"/>
        </w:numPr>
        <w:spacing w:after="160" w:line="259" w:lineRule="auto"/>
        <w:ind w:left="1068"/>
        <w:jc w:val="both"/>
        <w:rPr>
          <w:rFonts w:ascii="Times New Roman" w:hAnsi="Times New Roman"/>
          <w:szCs w:val="22"/>
        </w:rPr>
      </w:pPr>
      <w:r w:rsidRPr="00671815">
        <w:rPr>
          <w:rFonts w:ascii="Times New Roman" w:hAnsi="Times New Roman"/>
          <w:szCs w:val="22"/>
        </w:rPr>
        <w:t>Obsługa szyfrowania protokołem AES z kluczem 128 i 256 bitów w trybie pracy Galois/Counter Mode(GCM).</w:t>
      </w:r>
    </w:p>
    <w:p w:rsidR="002E5CD3" w:rsidRPr="00671815" w:rsidRDefault="002E5CD3" w:rsidP="009147C4">
      <w:pPr>
        <w:pStyle w:val="Akapitzlist"/>
        <w:widowControl/>
        <w:numPr>
          <w:ilvl w:val="0"/>
          <w:numId w:val="140"/>
        </w:numPr>
        <w:spacing w:after="160" w:line="259" w:lineRule="auto"/>
        <w:ind w:left="1068"/>
        <w:jc w:val="both"/>
        <w:rPr>
          <w:rFonts w:ascii="Times New Roman" w:hAnsi="Times New Roman"/>
          <w:szCs w:val="22"/>
        </w:rPr>
      </w:pPr>
      <w:r w:rsidRPr="00671815">
        <w:rPr>
          <w:rFonts w:ascii="Times New Roman" w:hAnsi="Times New Roman"/>
          <w:szCs w:val="22"/>
        </w:rPr>
        <w:t>Obsługa protokołu Diffie-Hellman  grup 19 i 20.</w:t>
      </w:r>
    </w:p>
    <w:p w:rsidR="002E5CD3" w:rsidRPr="00671815" w:rsidRDefault="002E5CD3" w:rsidP="009147C4">
      <w:pPr>
        <w:pStyle w:val="Akapitzlist"/>
        <w:widowControl/>
        <w:numPr>
          <w:ilvl w:val="0"/>
          <w:numId w:val="141"/>
        </w:numPr>
        <w:spacing w:after="160" w:line="259" w:lineRule="auto"/>
        <w:ind w:left="1068"/>
        <w:jc w:val="both"/>
        <w:rPr>
          <w:rFonts w:ascii="Times New Roman" w:hAnsi="Times New Roman"/>
          <w:szCs w:val="22"/>
        </w:rPr>
      </w:pPr>
      <w:r w:rsidRPr="00671815">
        <w:rPr>
          <w:rFonts w:ascii="Times New Roman" w:hAnsi="Times New Roman"/>
          <w:szCs w:val="22"/>
        </w:rPr>
        <w:t>Wsparcie dla Pracy w topologii Hub and Spoke oraz Mesh, w tym wsparcie dla dynamicznego zestawiania tuneli pomiędzy SPOKE w topologii HUB and SPOKE.</w:t>
      </w:r>
    </w:p>
    <w:p w:rsidR="002E5CD3" w:rsidRPr="00671815" w:rsidRDefault="002E5CD3" w:rsidP="009147C4">
      <w:pPr>
        <w:pStyle w:val="Akapitzlist"/>
        <w:widowControl/>
        <w:numPr>
          <w:ilvl w:val="0"/>
          <w:numId w:val="142"/>
        </w:numPr>
        <w:spacing w:after="160" w:line="259" w:lineRule="auto"/>
        <w:ind w:left="1068"/>
        <w:jc w:val="both"/>
        <w:rPr>
          <w:rFonts w:ascii="Times New Roman" w:hAnsi="Times New Roman"/>
          <w:szCs w:val="22"/>
        </w:rPr>
      </w:pPr>
      <w:r w:rsidRPr="00671815">
        <w:rPr>
          <w:rFonts w:ascii="Times New Roman" w:hAnsi="Times New Roman"/>
          <w:szCs w:val="22"/>
        </w:rPr>
        <w:t>Tworzenie połączeń typu Site-to-Site oraz Client-to-Site.</w:t>
      </w:r>
    </w:p>
    <w:p w:rsidR="002E5CD3" w:rsidRPr="00671815" w:rsidRDefault="002E5CD3" w:rsidP="009147C4">
      <w:pPr>
        <w:pStyle w:val="Akapitzlist"/>
        <w:widowControl/>
        <w:numPr>
          <w:ilvl w:val="0"/>
          <w:numId w:val="143"/>
        </w:numPr>
        <w:spacing w:after="160" w:line="259" w:lineRule="auto"/>
        <w:ind w:left="1068"/>
        <w:jc w:val="both"/>
        <w:rPr>
          <w:rFonts w:ascii="Times New Roman" w:hAnsi="Times New Roman"/>
          <w:szCs w:val="22"/>
        </w:rPr>
      </w:pPr>
      <w:r w:rsidRPr="00671815">
        <w:rPr>
          <w:rFonts w:ascii="Times New Roman" w:hAnsi="Times New Roman"/>
          <w:szCs w:val="22"/>
        </w:rPr>
        <w:t>Monitorowanie stanu tuneli VPN i stałego utrzymywania ich aktywności.</w:t>
      </w:r>
    </w:p>
    <w:p w:rsidR="002E5CD3" w:rsidRPr="00671815" w:rsidRDefault="002E5CD3" w:rsidP="009147C4">
      <w:pPr>
        <w:pStyle w:val="Akapitzlist"/>
        <w:widowControl/>
        <w:numPr>
          <w:ilvl w:val="0"/>
          <w:numId w:val="144"/>
        </w:numPr>
        <w:spacing w:after="160" w:line="259" w:lineRule="auto"/>
        <w:ind w:left="1068"/>
        <w:jc w:val="both"/>
        <w:rPr>
          <w:rFonts w:ascii="Times New Roman" w:hAnsi="Times New Roman"/>
          <w:szCs w:val="22"/>
        </w:rPr>
      </w:pPr>
      <w:r w:rsidRPr="00671815">
        <w:rPr>
          <w:rFonts w:ascii="Times New Roman" w:hAnsi="Times New Roman"/>
          <w:szCs w:val="22"/>
        </w:rPr>
        <w:t>Możliwość wyboru tunelu przez protokoły: dynamicznego routingu (np. OSPF) oraz routingu statycznego.</w:t>
      </w:r>
    </w:p>
    <w:p w:rsidR="002E5CD3" w:rsidRPr="00671815" w:rsidRDefault="002E5CD3" w:rsidP="009147C4">
      <w:pPr>
        <w:pStyle w:val="Akapitzlist"/>
        <w:widowControl/>
        <w:numPr>
          <w:ilvl w:val="0"/>
          <w:numId w:val="145"/>
        </w:numPr>
        <w:spacing w:after="160" w:line="259" w:lineRule="auto"/>
        <w:ind w:left="1068"/>
        <w:jc w:val="both"/>
        <w:rPr>
          <w:rFonts w:ascii="Times New Roman" w:hAnsi="Times New Roman"/>
          <w:szCs w:val="22"/>
        </w:rPr>
      </w:pPr>
      <w:r w:rsidRPr="00671815">
        <w:rPr>
          <w:rFonts w:ascii="Times New Roman" w:hAnsi="Times New Roman"/>
          <w:szCs w:val="22"/>
        </w:rPr>
        <w:t>Obsługa mechanizmów: IPSec NAT Traversal, DPD, Xauth.</w:t>
      </w:r>
    </w:p>
    <w:p w:rsidR="002E5CD3" w:rsidRPr="00671815" w:rsidRDefault="002E5CD3" w:rsidP="009147C4">
      <w:pPr>
        <w:pStyle w:val="Akapitzlist"/>
        <w:widowControl/>
        <w:numPr>
          <w:ilvl w:val="0"/>
          <w:numId w:val="146"/>
        </w:numPr>
        <w:spacing w:after="160" w:line="259" w:lineRule="auto"/>
        <w:ind w:left="1068"/>
        <w:jc w:val="both"/>
        <w:rPr>
          <w:rFonts w:ascii="Times New Roman" w:hAnsi="Times New Roman"/>
          <w:szCs w:val="22"/>
        </w:rPr>
      </w:pPr>
      <w:r w:rsidRPr="00671815">
        <w:rPr>
          <w:rFonts w:ascii="Times New Roman" w:hAnsi="Times New Roman"/>
          <w:szCs w:val="22"/>
        </w:rPr>
        <w:t>Mechanizm „Split tunneling” dla połączeń Client-to-Site.</w:t>
      </w:r>
    </w:p>
    <w:p w:rsidR="002E5CD3" w:rsidRPr="00671815" w:rsidRDefault="002E5CD3" w:rsidP="009147C4">
      <w:pPr>
        <w:pStyle w:val="Akapitzlist"/>
        <w:widowControl/>
        <w:numPr>
          <w:ilvl w:val="0"/>
          <w:numId w:val="137"/>
        </w:numPr>
        <w:spacing w:after="160" w:line="259" w:lineRule="auto"/>
        <w:jc w:val="both"/>
        <w:rPr>
          <w:rFonts w:ascii="Times New Roman" w:hAnsi="Times New Roman"/>
          <w:szCs w:val="22"/>
        </w:rPr>
      </w:pPr>
      <w:r w:rsidRPr="00671815">
        <w:rPr>
          <w:rFonts w:ascii="Times New Roman" w:hAnsi="Times New Roman"/>
          <w:szCs w:val="22"/>
        </w:rPr>
        <w:t>System musi umożliwiać konfigurację połączeń typu SSL VPN. W zakresie tej funkcji musi zapewniać:</w:t>
      </w:r>
    </w:p>
    <w:p w:rsidR="002E5CD3" w:rsidRPr="00671815" w:rsidRDefault="002E5CD3" w:rsidP="009147C4">
      <w:pPr>
        <w:pStyle w:val="Akapitzlist"/>
        <w:widowControl/>
        <w:numPr>
          <w:ilvl w:val="0"/>
          <w:numId w:val="147"/>
        </w:numPr>
        <w:spacing w:after="160" w:line="259" w:lineRule="auto"/>
        <w:ind w:left="1068"/>
        <w:jc w:val="both"/>
        <w:rPr>
          <w:rFonts w:ascii="Times New Roman" w:hAnsi="Times New Roman"/>
          <w:szCs w:val="22"/>
        </w:rPr>
      </w:pPr>
      <w:r w:rsidRPr="00671815">
        <w:rPr>
          <w:rFonts w:ascii="Times New Roman" w:hAnsi="Times New Roman"/>
          <w:szCs w:val="22"/>
        </w:rPr>
        <w:t>Pracę w trybie Portal  - gdzie dostęp do chronionych zasobów realizowany jest za pośrednictwem przeglądarki. W tym zakresie system musi zapewniać stronę komunikacyjną działającą w oparciu o HTML 5.0.</w:t>
      </w:r>
    </w:p>
    <w:p w:rsidR="002E5CD3" w:rsidRPr="00671815" w:rsidRDefault="002E5CD3" w:rsidP="009147C4">
      <w:pPr>
        <w:pStyle w:val="Akapitzlist"/>
        <w:widowControl/>
        <w:numPr>
          <w:ilvl w:val="0"/>
          <w:numId w:val="148"/>
        </w:numPr>
        <w:spacing w:after="160" w:line="259" w:lineRule="auto"/>
        <w:ind w:left="1068"/>
        <w:jc w:val="both"/>
        <w:rPr>
          <w:rFonts w:ascii="Times New Roman" w:hAnsi="Times New Roman"/>
          <w:szCs w:val="22"/>
        </w:rPr>
      </w:pPr>
      <w:r w:rsidRPr="00671815">
        <w:rPr>
          <w:rFonts w:ascii="Times New Roman" w:hAnsi="Times New Roman"/>
          <w:szCs w:val="22"/>
        </w:rPr>
        <w:t>Pracę w trybie Tunnel z możliwością włączenia funkcji „Split tunneling” przy zastosowaniu dedykowanego klienta.</w:t>
      </w:r>
    </w:p>
    <w:p w:rsidR="002E5CD3" w:rsidRPr="00671815" w:rsidRDefault="002E5CD3" w:rsidP="009147C4">
      <w:pPr>
        <w:pStyle w:val="Akapitzlist"/>
        <w:widowControl/>
        <w:numPr>
          <w:ilvl w:val="0"/>
          <w:numId w:val="149"/>
        </w:numPr>
        <w:spacing w:after="160" w:line="259" w:lineRule="auto"/>
        <w:ind w:left="1068"/>
        <w:jc w:val="both"/>
        <w:rPr>
          <w:rFonts w:ascii="Times New Roman" w:hAnsi="Times New Roman"/>
          <w:szCs w:val="22"/>
        </w:rPr>
      </w:pPr>
      <w:r w:rsidRPr="00671815">
        <w:rPr>
          <w:rFonts w:ascii="Times New Roman" w:hAnsi="Times New Roman"/>
          <w:szCs w:val="22"/>
        </w:rPr>
        <w:t>Producent rozwiązania musi dostarczać oprogramowanie klienckie VPN, które umożliwia realizację połączeń IPSec VPN lub SSL VPN.</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Routing i obsługa łączy WAN</w:t>
      </w:r>
    </w:p>
    <w:p w:rsidR="002E5CD3" w:rsidRPr="00671815" w:rsidRDefault="002E5CD3" w:rsidP="009147C4">
      <w:pPr>
        <w:pStyle w:val="Akapitzlist"/>
        <w:widowControl/>
        <w:numPr>
          <w:ilvl w:val="0"/>
          <w:numId w:val="150"/>
        </w:numPr>
        <w:spacing w:after="160" w:line="259" w:lineRule="auto"/>
        <w:jc w:val="both"/>
        <w:rPr>
          <w:rFonts w:ascii="Times New Roman" w:hAnsi="Times New Roman"/>
          <w:szCs w:val="22"/>
        </w:rPr>
      </w:pPr>
      <w:r w:rsidRPr="00671815">
        <w:rPr>
          <w:rFonts w:ascii="Times New Roman" w:hAnsi="Times New Roman"/>
          <w:szCs w:val="22"/>
        </w:rPr>
        <w:t>W zakresie routingu rozwiązanie powinno zapewniać obsługę:</w:t>
      </w:r>
    </w:p>
    <w:p w:rsidR="002E5CD3" w:rsidRPr="00671815" w:rsidRDefault="002E5CD3" w:rsidP="009147C4">
      <w:pPr>
        <w:pStyle w:val="Akapitzlist"/>
        <w:widowControl/>
        <w:numPr>
          <w:ilvl w:val="0"/>
          <w:numId w:val="151"/>
        </w:numPr>
        <w:spacing w:after="160" w:line="259" w:lineRule="auto"/>
        <w:ind w:left="1068"/>
        <w:jc w:val="both"/>
        <w:rPr>
          <w:rFonts w:ascii="Times New Roman" w:hAnsi="Times New Roman"/>
          <w:szCs w:val="22"/>
        </w:rPr>
      </w:pPr>
      <w:r w:rsidRPr="00671815">
        <w:rPr>
          <w:rFonts w:ascii="Times New Roman" w:hAnsi="Times New Roman"/>
          <w:szCs w:val="22"/>
        </w:rPr>
        <w:t xml:space="preserve">Routingu statycznego. </w:t>
      </w:r>
    </w:p>
    <w:p w:rsidR="002E5CD3" w:rsidRPr="00671815" w:rsidRDefault="002E5CD3" w:rsidP="009147C4">
      <w:pPr>
        <w:pStyle w:val="Akapitzlist"/>
        <w:widowControl/>
        <w:numPr>
          <w:ilvl w:val="0"/>
          <w:numId w:val="152"/>
        </w:numPr>
        <w:spacing w:after="160" w:line="259" w:lineRule="auto"/>
        <w:ind w:left="1068"/>
        <w:jc w:val="both"/>
        <w:rPr>
          <w:rFonts w:ascii="Times New Roman" w:hAnsi="Times New Roman"/>
          <w:szCs w:val="22"/>
        </w:rPr>
      </w:pPr>
      <w:r w:rsidRPr="00671815">
        <w:rPr>
          <w:rFonts w:ascii="Times New Roman" w:hAnsi="Times New Roman"/>
          <w:szCs w:val="22"/>
        </w:rPr>
        <w:t>Policy Based Routingu.</w:t>
      </w:r>
    </w:p>
    <w:p w:rsidR="002E5CD3" w:rsidRPr="00671815" w:rsidRDefault="002E5CD3" w:rsidP="009147C4">
      <w:pPr>
        <w:pStyle w:val="Akapitzlist"/>
        <w:widowControl/>
        <w:numPr>
          <w:ilvl w:val="0"/>
          <w:numId w:val="153"/>
        </w:numPr>
        <w:spacing w:after="160" w:line="259" w:lineRule="auto"/>
        <w:ind w:left="1068"/>
        <w:jc w:val="both"/>
        <w:rPr>
          <w:rFonts w:ascii="Times New Roman" w:hAnsi="Times New Roman"/>
          <w:szCs w:val="22"/>
        </w:rPr>
      </w:pPr>
      <w:r w:rsidRPr="00671815">
        <w:rPr>
          <w:rFonts w:ascii="Times New Roman" w:hAnsi="Times New Roman"/>
          <w:szCs w:val="22"/>
        </w:rPr>
        <w:t xml:space="preserve">Protokołów dynamicznego routingu w oparciu o protokoły: RIPv2, OSPF, BGP oraz PIM.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Funkcje SD-WAN</w:t>
      </w:r>
    </w:p>
    <w:p w:rsidR="002E5CD3" w:rsidRPr="00671815" w:rsidRDefault="002E5CD3" w:rsidP="009147C4">
      <w:pPr>
        <w:pStyle w:val="Akapitzlist"/>
        <w:widowControl/>
        <w:numPr>
          <w:ilvl w:val="0"/>
          <w:numId w:val="154"/>
        </w:numPr>
        <w:spacing w:after="160" w:line="259" w:lineRule="auto"/>
        <w:jc w:val="both"/>
        <w:rPr>
          <w:rFonts w:ascii="Times New Roman" w:hAnsi="Times New Roman"/>
          <w:szCs w:val="22"/>
        </w:rPr>
      </w:pPr>
      <w:r w:rsidRPr="00671815">
        <w:rPr>
          <w:rFonts w:ascii="Times New Roman" w:hAnsi="Times New Roman"/>
          <w:szCs w:val="22"/>
        </w:rPr>
        <w:t>System powinien umożliwiać wykorzystanie protokołów dynamicznego routingu przy konfiguracji równoważenia obciążenia do łączy WAN.</w:t>
      </w:r>
    </w:p>
    <w:p w:rsidR="002E5CD3" w:rsidRPr="00671815" w:rsidRDefault="002E5CD3" w:rsidP="009147C4">
      <w:pPr>
        <w:pStyle w:val="Akapitzlist"/>
        <w:widowControl/>
        <w:numPr>
          <w:ilvl w:val="0"/>
          <w:numId w:val="154"/>
        </w:numPr>
        <w:spacing w:after="160" w:line="259" w:lineRule="auto"/>
        <w:jc w:val="both"/>
        <w:rPr>
          <w:rFonts w:ascii="Times New Roman" w:hAnsi="Times New Roman"/>
          <w:szCs w:val="22"/>
        </w:rPr>
      </w:pPr>
      <w:r w:rsidRPr="00671815">
        <w:rPr>
          <w:rFonts w:ascii="Times New Roman" w:hAnsi="Times New Roman"/>
          <w:szCs w:val="22"/>
        </w:rPr>
        <w:t>Reguły SD-WAN powinny umożliwiać określenie aplikacji jako argumentu dla kierowania ruchu.</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lastRenderedPageBreak/>
        <w:t>Zarządzanie pasmem</w:t>
      </w:r>
    </w:p>
    <w:p w:rsidR="002E5CD3" w:rsidRPr="00671815" w:rsidRDefault="002E5CD3" w:rsidP="009147C4">
      <w:pPr>
        <w:pStyle w:val="Akapitzlist"/>
        <w:widowControl/>
        <w:numPr>
          <w:ilvl w:val="0"/>
          <w:numId w:val="155"/>
        </w:numPr>
        <w:spacing w:after="160" w:line="259" w:lineRule="auto"/>
        <w:jc w:val="both"/>
        <w:rPr>
          <w:rFonts w:ascii="Times New Roman" w:hAnsi="Times New Roman"/>
          <w:szCs w:val="22"/>
        </w:rPr>
      </w:pPr>
      <w:r w:rsidRPr="00671815">
        <w:rPr>
          <w:rFonts w:ascii="Times New Roman" w:hAnsi="Times New Roman"/>
          <w:szCs w:val="22"/>
        </w:rPr>
        <w:t>System Firewall musi umożliwiać zarządzanie pasmem poprzez określenie: maksymalnej, gwarantowanej ilości pasma,  oznaczanie DSCP oraz wskazanie priorytetu ruchu.</w:t>
      </w:r>
    </w:p>
    <w:p w:rsidR="002E5CD3" w:rsidRPr="00671815" w:rsidRDefault="002E5CD3" w:rsidP="009147C4">
      <w:pPr>
        <w:pStyle w:val="Akapitzlist"/>
        <w:widowControl/>
        <w:numPr>
          <w:ilvl w:val="0"/>
          <w:numId w:val="155"/>
        </w:numPr>
        <w:spacing w:after="160" w:line="259" w:lineRule="auto"/>
        <w:jc w:val="both"/>
        <w:rPr>
          <w:rFonts w:ascii="Times New Roman" w:hAnsi="Times New Roman"/>
          <w:szCs w:val="22"/>
        </w:rPr>
      </w:pPr>
      <w:r w:rsidRPr="00671815">
        <w:rPr>
          <w:rFonts w:ascii="Times New Roman" w:hAnsi="Times New Roman"/>
          <w:szCs w:val="22"/>
        </w:rPr>
        <w:t>Musi istnieć możliwość określania pasma dla poszczególnych aplikacji.</w:t>
      </w:r>
    </w:p>
    <w:p w:rsidR="002E5CD3" w:rsidRPr="00671815" w:rsidRDefault="002E5CD3" w:rsidP="009147C4">
      <w:pPr>
        <w:pStyle w:val="Akapitzlist"/>
        <w:widowControl/>
        <w:numPr>
          <w:ilvl w:val="0"/>
          <w:numId w:val="155"/>
        </w:numPr>
        <w:spacing w:after="160" w:line="259" w:lineRule="auto"/>
        <w:jc w:val="both"/>
        <w:rPr>
          <w:rFonts w:ascii="Times New Roman" w:hAnsi="Times New Roman"/>
          <w:szCs w:val="22"/>
        </w:rPr>
      </w:pPr>
      <w:r w:rsidRPr="00671815">
        <w:rPr>
          <w:rFonts w:ascii="Times New Roman" w:hAnsi="Times New Roman"/>
          <w:szCs w:val="22"/>
        </w:rPr>
        <w:t>System musi zapewniać możliwość zarządzania pasmem dla wybranych kategorii URL.</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Ochrona przed malware</w:t>
      </w:r>
    </w:p>
    <w:p w:rsidR="002E5CD3" w:rsidRPr="00671815" w:rsidRDefault="002E5CD3" w:rsidP="009147C4">
      <w:pPr>
        <w:pStyle w:val="Akapitzlist"/>
        <w:widowControl/>
        <w:numPr>
          <w:ilvl w:val="0"/>
          <w:numId w:val="156"/>
        </w:numPr>
        <w:spacing w:after="160" w:line="259" w:lineRule="auto"/>
        <w:jc w:val="both"/>
        <w:rPr>
          <w:rFonts w:ascii="Times New Roman" w:hAnsi="Times New Roman"/>
          <w:szCs w:val="22"/>
        </w:rPr>
      </w:pPr>
      <w:r w:rsidRPr="00671815">
        <w:rPr>
          <w:rFonts w:ascii="Times New Roman" w:hAnsi="Times New Roman"/>
          <w:szCs w:val="22"/>
        </w:rPr>
        <w:t>Silnik antywirusowy musi umożliwiać skanowanie ruchu w obu kierunkach komunikacji dla protokołów działających na niestandardowych portach (np. FTP na porcie 2021).</w:t>
      </w:r>
    </w:p>
    <w:p w:rsidR="002E5CD3" w:rsidRPr="00671815" w:rsidRDefault="002E5CD3" w:rsidP="009147C4">
      <w:pPr>
        <w:pStyle w:val="Akapitzlist"/>
        <w:widowControl/>
        <w:numPr>
          <w:ilvl w:val="0"/>
          <w:numId w:val="156"/>
        </w:numPr>
        <w:spacing w:after="160" w:line="259" w:lineRule="auto"/>
        <w:jc w:val="both"/>
        <w:rPr>
          <w:rFonts w:ascii="Times New Roman" w:hAnsi="Times New Roman"/>
          <w:szCs w:val="22"/>
        </w:rPr>
      </w:pPr>
      <w:r w:rsidRPr="00671815">
        <w:rPr>
          <w:rFonts w:ascii="Times New Roman" w:hAnsi="Times New Roman"/>
          <w:szCs w:val="22"/>
        </w:rPr>
        <w:t>System musi umożliwiać skanowanie archiwów, w tym co najmniej: zip, RAR.</w:t>
      </w:r>
    </w:p>
    <w:p w:rsidR="002E5CD3" w:rsidRPr="00671815" w:rsidRDefault="002E5CD3" w:rsidP="009147C4">
      <w:pPr>
        <w:pStyle w:val="Akapitzlist"/>
        <w:widowControl/>
        <w:numPr>
          <w:ilvl w:val="0"/>
          <w:numId w:val="156"/>
        </w:numPr>
        <w:spacing w:after="160" w:line="259" w:lineRule="auto"/>
        <w:jc w:val="both"/>
        <w:rPr>
          <w:rFonts w:ascii="Times New Roman" w:hAnsi="Times New Roman"/>
          <w:szCs w:val="22"/>
        </w:rPr>
      </w:pPr>
      <w:r w:rsidRPr="00671815">
        <w:rPr>
          <w:rFonts w:ascii="Times New Roman" w:hAnsi="Times New Roman"/>
          <w:szCs w:val="22"/>
        </w:rPr>
        <w:t>System musi dysponować sygnaturami do ochrony urządzeń mobilnych (co najmniej dla systemu operacyjnego Android).</w:t>
      </w:r>
    </w:p>
    <w:p w:rsidR="002E5CD3" w:rsidRPr="00671815" w:rsidRDefault="002E5CD3" w:rsidP="009147C4">
      <w:pPr>
        <w:pStyle w:val="Akapitzlist"/>
        <w:widowControl/>
        <w:numPr>
          <w:ilvl w:val="0"/>
          <w:numId w:val="156"/>
        </w:numPr>
        <w:spacing w:after="160" w:line="259" w:lineRule="auto"/>
        <w:jc w:val="both"/>
        <w:rPr>
          <w:rFonts w:ascii="Times New Roman" w:hAnsi="Times New Roman"/>
          <w:szCs w:val="22"/>
        </w:rPr>
      </w:pPr>
      <w:r w:rsidRPr="00671815">
        <w:rPr>
          <w:rFonts w:ascii="Times New Roman" w:hAnsi="Times New Roman"/>
          <w:szCs w:val="22"/>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rsidR="002E5CD3" w:rsidRPr="00671815" w:rsidRDefault="002E5CD3" w:rsidP="009147C4">
      <w:pPr>
        <w:pStyle w:val="Akapitzlist"/>
        <w:widowControl/>
        <w:numPr>
          <w:ilvl w:val="0"/>
          <w:numId w:val="156"/>
        </w:numPr>
        <w:spacing w:after="160" w:line="259" w:lineRule="auto"/>
        <w:jc w:val="both"/>
        <w:rPr>
          <w:rFonts w:ascii="Times New Roman" w:hAnsi="Times New Roman"/>
          <w:szCs w:val="22"/>
        </w:rPr>
      </w:pPr>
      <w:r w:rsidRPr="00671815">
        <w:rPr>
          <w:rFonts w:ascii="Times New Roman" w:hAnsi="Times New Roman"/>
          <w:szCs w:val="22"/>
        </w:rPr>
        <w:t>System musi umożliwiać usuwanie aktywnej zawartości plików PDF oraz Microsoft Office bez konieczności blokowania transferu całych plików.</w:t>
      </w:r>
    </w:p>
    <w:p w:rsidR="002E5CD3" w:rsidRPr="00671815" w:rsidRDefault="002E5CD3" w:rsidP="009147C4">
      <w:pPr>
        <w:pStyle w:val="Akapitzlist"/>
        <w:widowControl/>
        <w:numPr>
          <w:ilvl w:val="0"/>
          <w:numId w:val="156"/>
        </w:numPr>
        <w:spacing w:after="160" w:line="259" w:lineRule="auto"/>
        <w:jc w:val="both"/>
        <w:rPr>
          <w:rFonts w:ascii="Times New Roman" w:hAnsi="Times New Roman"/>
          <w:szCs w:val="22"/>
        </w:rPr>
      </w:pPr>
      <w:r w:rsidRPr="00671815">
        <w:rPr>
          <w:rFonts w:ascii="Times New Roman" w:hAnsi="Times New Roman"/>
          <w:szCs w:val="22"/>
        </w:rPr>
        <w:t xml:space="preserve">Możliwość wykorzystania silnika sztucznej inteligencji AI wytrenowanego przez laboratoria producenta.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Ochrona przed atakami</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Ochrona IPS powinna opierać się co najmniej na analizie sygnaturowej oraz na analizie anomalii w protokołach sieciowych.</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System powinien chronić przed atakami na aplikacje pracujące na niestandardowych portach.</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Baza sygnatur ataków powinna zawierać minimum 5000 wpisów i być aktualizowana automatycznie, zgodnie z harmonogramem definiowanym przez administratora.</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Administrator systemu musi mieć możliwość definiowania własnych wyjątków oraz własnych sygnatur.</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System musi zapewniać wykrywanie anomalii protokołów i ruchu sieciowego, realizując tym samym podstawową ochronę przed atakami typu DoS oraz DDoS.</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Mechanizmy ochrony dla aplikacji Web’owych na poziomie sygnaturowym (co najmniej ochrona przed: CSS, SQL Injecton, Trojany, Exploity, Roboty) oraz możliwość kontrolowania długości nagłówka, ilości parametrów URL, Cookies.</w:t>
      </w:r>
    </w:p>
    <w:p w:rsidR="002E5CD3" w:rsidRPr="00671815" w:rsidRDefault="002E5CD3" w:rsidP="009147C4">
      <w:pPr>
        <w:pStyle w:val="Akapitzlist"/>
        <w:widowControl/>
        <w:numPr>
          <w:ilvl w:val="0"/>
          <w:numId w:val="157"/>
        </w:numPr>
        <w:spacing w:after="160" w:line="259" w:lineRule="auto"/>
        <w:jc w:val="both"/>
        <w:rPr>
          <w:rFonts w:ascii="Times New Roman" w:hAnsi="Times New Roman"/>
          <w:szCs w:val="22"/>
        </w:rPr>
      </w:pPr>
      <w:r w:rsidRPr="00671815">
        <w:rPr>
          <w:rFonts w:ascii="Times New Roman" w:hAnsi="Times New Roman"/>
          <w:szCs w:val="22"/>
        </w:rPr>
        <w:t>Wykrywanie i blokowanie komunikacji C&amp;C do sieci botnet.</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Kontrola aplikacji</w:t>
      </w:r>
    </w:p>
    <w:p w:rsidR="002E5CD3" w:rsidRPr="00671815" w:rsidRDefault="002E5CD3" w:rsidP="009147C4">
      <w:pPr>
        <w:pStyle w:val="Akapitzlist"/>
        <w:widowControl/>
        <w:numPr>
          <w:ilvl w:val="0"/>
          <w:numId w:val="158"/>
        </w:numPr>
        <w:spacing w:after="160" w:line="259" w:lineRule="auto"/>
        <w:jc w:val="both"/>
        <w:rPr>
          <w:rFonts w:ascii="Times New Roman" w:hAnsi="Times New Roman"/>
          <w:szCs w:val="22"/>
        </w:rPr>
      </w:pPr>
      <w:r w:rsidRPr="00671815">
        <w:rPr>
          <w:rFonts w:ascii="Times New Roman" w:hAnsi="Times New Roman"/>
          <w:szCs w:val="22"/>
        </w:rPr>
        <w:t>Funkcja Kontroli Aplikacji powinna umożliwiać kontrolę ruchu na podstawie głębokiej analizy pakietów, nie bazując jedynie na wartościach portów TCP/UDP.</w:t>
      </w:r>
    </w:p>
    <w:p w:rsidR="002E5CD3" w:rsidRPr="00671815" w:rsidRDefault="002E5CD3" w:rsidP="009147C4">
      <w:pPr>
        <w:pStyle w:val="Akapitzlist"/>
        <w:widowControl/>
        <w:numPr>
          <w:ilvl w:val="0"/>
          <w:numId w:val="158"/>
        </w:numPr>
        <w:spacing w:after="160" w:line="259" w:lineRule="auto"/>
        <w:jc w:val="both"/>
        <w:rPr>
          <w:rFonts w:ascii="Times New Roman" w:hAnsi="Times New Roman"/>
          <w:szCs w:val="22"/>
        </w:rPr>
      </w:pPr>
      <w:r w:rsidRPr="00671815">
        <w:rPr>
          <w:rFonts w:ascii="Times New Roman" w:hAnsi="Times New Roman"/>
          <w:szCs w:val="22"/>
        </w:rPr>
        <w:t>Baza Kontroli Aplikacji powinna zawierać minimum 2000 sygnatur i być aktualizowana automatycznie, zgodnie z harmonogramem definiowanym przez administratora.</w:t>
      </w:r>
    </w:p>
    <w:p w:rsidR="002E5CD3" w:rsidRPr="00671815" w:rsidRDefault="002E5CD3" w:rsidP="009147C4">
      <w:pPr>
        <w:pStyle w:val="Akapitzlist"/>
        <w:widowControl/>
        <w:numPr>
          <w:ilvl w:val="0"/>
          <w:numId w:val="158"/>
        </w:numPr>
        <w:spacing w:after="160" w:line="259" w:lineRule="auto"/>
        <w:jc w:val="both"/>
        <w:rPr>
          <w:rFonts w:ascii="Times New Roman" w:hAnsi="Times New Roman"/>
          <w:szCs w:val="22"/>
        </w:rPr>
      </w:pPr>
      <w:r w:rsidRPr="00671815">
        <w:rPr>
          <w:rFonts w:ascii="Times New Roman" w:hAnsi="Times New Roman"/>
          <w:szCs w:val="22"/>
        </w:rPr>
        <w:t xml:space="preserve">Aplikacje chmurowe (co najmniej: Facebook, Google Docs, Dropbox) powinny być kontrolowane pod względem wykonywanych czynności, np.: pobieranie, wysyłanie plików. </w:t>
      </w:r>
    </w:p>
    <w:p w:rsidR="002E5CD3" w:rsidRPr="00671815" w:rsidRDefault="002E5CD3" w:rsidP="009147C4">
      <w:pPr>
        <w:pStyle w:val="Akapitzlist"/>
        <w:widowControl/>
        <w:numPr>
          <w:ilvl w:val="0"/>
          <w:numId w:val="158"/>
        </w:numPr>
        <w:spacing w:after="160" w:line="259" w:lineRule="auto"/>
        <w:jc w:val="both"/>
        <w:rPr>
          <w:rFonts w:ascii="Times New Roman" w:hAnsi="Times New Roman"/>
          <w:szCs w:val="22"/>
        </w:rPr>
      </w:pPr>
      <w:r w:rsidRPr="00671815">
        <w:rPr>
          <w:rFonts w:ascii="Times New Roman" w:hAnsi="Times New Roman"/>
          <w:szCs w:val="22"/>
        </w:rPr>
        <w:t>Baza powinna zawierać kategorie aplikacji szczególnie istotne z punktu widzenia bezpieczeństwa: proxy, P2P.</w:t>
      </w:r>
    </w:p>
    <w:p w:rsidR="002E5CD3" w:rsidRPr="00671815" w:rsidRDefault="002E5CD3" w:rsidP="009147C4">
      <w:pPr>
        <w:pStyle w:val="Akapitzlist"/>
        <w:widowControl/>
        <w:numPr>
          <w:ilvl w:val="0"/>
          <w:numId w:val="158"/>
        </w:numPr>
        <w:spacing w:after="160" w:line="259" w:lineRule="auto"/>
        <w:jc w:val="both"/>
        <w:rPr>
          <w:rFonts w:ascii="Times New Roman" w:hAnsi="Times New Roman"/>
          <w:szCs w:val="22"/>
        </w:rPr>
      </w:pPr>
      <w:r w:rsidRPr="00671815">
        <w:rPr>
          <w:rFonts w:ascii="Times New Roman" w:hAnsi="Times New Roman"/>
          <w:szCs w:val="22"/>
        </w:rPr>
        <w:t xml:space="preserve">Administrator systemu musi mieć możliwość definiowania wyjątków oraz własnych sygnatur.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Kontrola WWW</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t xml:space="preserve">Moduł kontroli WWW musi korzystać z bazy zawierającej co najmniej 40 milionów adresów URL  pogrupowanych w kategorie tematyczne. </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t>W ramach filtra www powinny być dostępne kategorie istotne z punktu widzenia bezpieczeństwa, jak: malware (lub inne będące źródłem złośliwego oprogramowania), phishing, spam, Dynamic DNS, proxy.</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t>Filtr WWW musi dostarczać kategorii stron zabronionych prawem: Hazard.</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t>Administrator musi mieć możliwość nadpisywania kategorii oraz tworzenia wyjątków – białe/czarne listy dla adresów URL.</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t>Funkcja Safe Search – przeciwdziałająca pojawieniu się niechcianych treści w wynikach wyszukiwarek takich jak: Google, oraz Yahoo.</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lastRenderedPageBreak/>
        <w:t>Administrator musi mieć możliwość definiowania komunikatów zwracanych użytkownikowi dla różnych akcji podejmowanych przez moduł filtrowania.</w:t>
      </w:r>
    </w:p>
    <w:p w:rsidR="002E5CD3" w:rsidRPr="00671815" w:rsidRDefault="002E5CD3" w:rsidP="009147C4">
      <w:pPr>
        <w:pStyle w:val="Akapitzlist"/>
        <w:widowControl/>
        <w:numPr>
          <w:ilvl w:val="0"/>
          <w:numId w:val="159"/>
        </w:numPr>
        <w:spacing w:after="160" w:line="259" w:lineRule="auto"/>
        <w:jc w:val="both"/>
        <w:rPr>
          <w:rFonts w:ascii="Times New Roman" w:hAnsi="Times New Roman"/>
          <w:szCs w:val="22"/>
        </w:rPr>
      </w:pPr>
      <w:r w:rsidRPr="00671815">
        <w:rPr>
          <w:rFonts w:ascii="Times New Roman" w:hAnsi="Times New Roman"/>
          <w:szCs w:val="22"/>
        </w:rPr>
        <w:t xml:space="preserve">W ramach systemu musi istnieć możliwość określenia, dla których kategorii url lub wskazanych url - system nie będzie dokonywał inspekcji szyfrowanej komunikacji.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Uwierzytelnianie użytkowników w ramach sesji</w:t>
      </w:r>
    </w:p>
    <w:p w:rsidR="002E5CD3" w:rsidRPr="00671815" w:rsidRDefault="002E5CD3" w:rsidP="009147C4">
      <w:pPr>
        <w:pStyle w:val="Akapitzlist"/>
        <w:widowControl/>
        <w:numPr>
          <w:ilvl w:val="0"/>
          <w:numId w:val="160"/>
        </w:numPr>
        <w:spacing w:after="160" w:line="259" w:lineRule="auto"/>
        <w:jc w:val="both"/>
        <w:rPr>
          <w:rFonts w:ascii="Times New Roman" w:hAnsi="Times New Roman"/>
          <w:szCs w:val="22"/>
        </w:rPr>
      </w:pPr>
      <w:r w:rsidRPr="00671815">
        <w:rPr>
          <w:rFonts w:ascii="Times New Roman" w:hAnsi="Times New Roman"/>
          <w:szCs w:val="22"/>
        </w:rPr>
        <w:t>System Firewall musi umożliwiać weryfikację tożsamości użytkowników za pomocą:</w:t>
      </w:r>
    </w:p>
    <w:p w:rsidR="002E5CD3" w:rsidRPr="00671815" w:rsidRDefault="002E5CD3" w:rsidP="009147C4">
      <w:pPr>
        <w:pStyle w:val="Akapitzlist"/>
        <w:widowControl/>
        <w:numPr>
          <w:ilvl w:val="0"/>
          <w:numId w:val="161"/>
        </w:numPr>
        <w:spacing w:after="160" w:line="259" w:lineRule="auto"/>
        <w:ind w:left="1068"/>
        <w:jc w:val="both"/>
        <w:rPr>
          <w:rFonts w:ascii="Times New Roman" w:hAnsi="Times New Roman"/>
          <w:szCs w:val="22"/>
        </w:rPr>
      </w:pPr>
      <w:r w:rsidRPr="00671815">
        <w:rPr>
          <w:rFonts w:ascii="Times New Roman" w:hAnsi="Times New Roman"/>
          <w:szCs w:val="22"/>
        </w:rPr>
        <w:t>Haseł statycznych i definicji użytkowników przechowywanych w lokalnej bazie systemu.</w:t>
      </w:r>
    </w:p>
    <w:p w:rsidR="002E5CD3" w:rsidRPr="00671815" w:rsidRDefault="002E5CD3" w:rsidP="009147C4">
      <w:pPr>
        <w:pStyle w:val="Akapitzlist"/>
        <w:widowControl/>
        <w:numPr>
          <w:ilvl w:val="0"/>
          <w:numId w:val="162"/>
        </w:numPr>
        <w:spacing w:after="160" w:line="259" w:lineRule="auto"/>
        <w:ind w:left="1068"/>
        <w:jc w:val="both"/>
        <w:rPr>
          <w:rFonts w:ascii="Times New Roman" w:hAnsi="Times New Roman"/>
          <w:szCs w:val="22"/>
        </w:rPr>
      </w:pPr>
      <w:r w:rsidRPr="00671815">
        <w:rPr>
          <w:rFonts w:ascii="Times New Roman" w:hAnsi="Times New Roman"/>
          <w:szCs w:val="22"/>
        </w:rPr>
        <w:t>Haseł statycznych i definicji użytkowników przechowywanych w bazach zgodnych z LDAP.</w:t>
      </w:r>
    </w:p>
    <w:p w:rsidR="002E5CD3" w:rsidRPr="00671815" w:rsidRDefault="002E5CD3" w:rsidP="009147C4">
      <w:pPr>
        <w:pStyle w:val="Akapitzlist"/>
        <w:widowControl/>
        <w:numPr>
          <w:ilvl w:val="0"/>
          <w:numId w:val="163"/>
        </w:numPr>
        <w:spacing w:after="160" w:line="259" w:lineRule="auto"/>
        <w:ind w:left="1068"/>
        <w:jc w:val="both"/>
        <w:rPr>
          <w:rFonts w:ascii="Times New Roman" w:hAnsi="Times New Roman"/>
          <w:szCs w:val="22"/>
        </w:rPr>
      </w:pPr>
      <w:r w:rsidRPr="00671815">
        <w:rPr>
          <w:rFonts w:ascii="Times New Roman" w:hAnsi="Times New Roman"/>
          <w:szCs w:val="22"/>
        </w:rPr>
        <w:t xml:space="preserve">Haseł dynamicznych (RADIUS, RSA SecurID) w oparciu o zewnętrzne bazy danych. </w:t>
      </w:r>
    </w:p>
    <w:p w:rsidR="002E5CD3" w:rsidRPr="00671815" w:rsidRDefault="002E5CD3" w:rsidP="009147C4">
      <w:pPr>
        <w:pStyle w:val="Akapitzlist"/>
        <w:widowControl/>
        <w:numPr>
          <w:ilvl w:val="0"/>
          <w:numId w:val="160"/>
        </w:numPr>
        <w:spacing w:after="160" w:line="259" w:lineRule="auto"/>
        <w:jc w:val="both"/>
        <w:rPr>
          <w:rFonts w:ascii="Times New Roman" w:hAnsi="Times New Roman"/>
          <w:szCs w:val="22"/>
        </w:rPr>
      </w:pPr>
      <w:r w:rsidRPr="00671815">
        <w:rPr>
          <w:rFonts w:ascii="Times New Roman" w:hAnsi="Times New Roman"/>
          <w:szCs w:val="22"/>
        </w:rPr>
        <w:t>Musi istnieć możliwość zastosowania w tym procesie uwierzytelniania dwu-składnikowego.</w:t>
      </w:r>
    </w:p>
    <w:p w:rsidR="002E5CD3" w:rsidRPr="00671815" w:rsidRDefault="002E5CD3" w:rsidP="009147C4">
      <w:pPr>
        <w:pStyle w:val="Akapitzlist"/>
        <w:widowControl/>
        <w:numPr>
          <w:ilvl w:val="0"/>
          <w:numId w:val="160"/>
        </w:numPr>
        <w:spacing w:after="160" w:line="259" w:lineRule="auto"/>
        <w:jc w:val="both"/>
        <w:rPr>
          <w:rFonts w:ascii="Times New Roman" w:hAnsi="Times New Roman"/>
          <w:szCs w:val="22"/>
        </w:rPr>
      </w:pPr>
      <w:r w:rsidRPr="00671815">
        <w:rPr>
          <w:rFonts w:ascii="Times New Roman" w:hAnsi="Times New Roman"/>
          <w:szCs w:val="22"/>
        </w:rPr>
        <w:t>Rozwiązanie powinno umożliwiać budowę architektury uwierzytelniania typu Single Sign On przy integracji ze środowiskiem Active Directory oraz zastosowanie innych mechanizmów: RADIUS lub API.</w:t>
      </w:r>
    </w:p>
    <w:p w:rsidR="002E5CD3" w:rsidRPr="00671815" w:rsidRDefault="002E5CD3" w:rsidP="009147C4">
      <w:pPr>
        <w:pStyle w:val="Akapitzlist"/>
        <w:widowControl/>
        <w:numPr>
          <w:ilvl w:val="0"/>
          <w:numId w:val="160"/>
        </w:numPr>
        <w:spacing w:after="160" w:line="259" w:lineRule="auto"/>
        <w:jc w:val="both"/>
        <w:rPr>
          <w:rFonts w:ascii="Times New Roman" w:hAnsi="Times New Roman"/>
          <w:szCs w:val="22"/>
        </w:rPr>
      </w:pPr>
      <w:r w:rsidRPr="00671815">
        <w:rPr>
          <w:rFonts w:ascii="Times New Roman" w:hAnsi="Times New Roman"/>
          <w:szCs w:val="22"/>
        </w:rPr>
        <w:t>Uwierzytelnianie w oparciu o protokół SAML w politykach bezpieczeństwa systemu dotyczących ruchu HTTP.</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Zarządzanie</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Elementy systemu bezpieczeństwa muszą mieć możliwość zarządzania lokalnego z wykorzystaniem protokołów: HTTPS oraz SSH, jak i powinny mieć możliwość współpracy z dedykowanymi platformami  centralnego zarządzania i monitorowania.</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Komunikacja systemów zabezpieczeń z platformami  centralnego zarządzania musi być realizowana z wykorzystaniem szyfrowanych protokołów.</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Powinna istnieć możliwość włączenia mechanizmów uwierzytelniania dwu-składnikowego dla dostępu administracyjnego.</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System musi współpracować z rozwiązaniami monitorowania poprzez protokoły SNMP w wersjach 2c, 3 oraz umożliwiać przekazywanie statystyk ruchu za pomocą protokołów netflow lub sflow.</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System musi mieć możliwość zarządzania przez systemy firm trzecich poprzez API, do którego producent udostępnia dokumentację.</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Element systemu pełniący funkcję Firewal musi posiadać wbudowane narzędzia diagnostyczne, przynajmniej: ping, traceroute, podglądu pakietów, monitorowanie procesowania sesji oraz stanu sesji firewall.</w:t>
      </w:r>
    </w:p>
    <w:p w:rsidR="002E5CD3" w:rsidRPr="00671815" w:rsidRDefault="002E5CD3" w:rsidP="009147C4">
      <w:pPr>
        <w:pStyle w:val="Akapitzlist"/>
        <w:widowControl/>
        <w:numPr>
          <w:ilvl w:val="0"/>
          <w:numId w:val="164"/>
        </w:numPr>
        <w:spacing w:after="160" w:line="259" w:lineRule="auto"/>
        <w:jc w:val="both"/>
        <w:rPr>
          <w:rFonts w:ascii="Times New Roman" w:hAnsi="Times New Roman"/>
          <w:szCs w:val="22"/>
        </w:rPr>
      </w:pPr>
      <w:r w:rsidRPr="00671815">
        <w:rPr>
          <w:rFonts w:ascii="Times New Roman" w:hAnsi="Times New Roman"/>
          <w:szCs w:val="22"/>
        </w:rPr>
        <w:t>Element systemu realizujący funkcję firewall musi umożliwiać wykonanie szeregu zmian przez administratora w CLI lub GUI, które nie zostaną zaimplementowane zanim nie zostaną zatwierdzone.</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Logowanie</w:t>
      </w:r>
    </w:p>
    <w:p w:rsidR="002E5CD3" w:rsidRPr="00671815" w:rsidRDefault="002E5CD3" w:rsidP="009147C4">
      <w:pPr>
        <w:pStyle w:val="Akapitzlist"/>
        <w:widowControl/>
        <w:numPr>
          <w:ilvl w:val="0"/>
          <w:numId w:val="165"/>
        </w:numPr>
        <w:spacing w:after="160" w:line="259" w:lineRule="auto"/>
        <w:jc w:val="both"/>
        <w:rPr>
          <w:rFonts w:ascii="Times New Roman" w:hAnsi="Times New Roman"/>
          <w:szCs w:val="22"/>
        </w:rPr>
      </w:pPr>
      <w:r w:rsidRPr="00671815">
        <w:rPr>
          <w:rFonts w:ascii="Times New Roman" w:hAnsi="Times New Roman"/>
          <w:szCs w:val="22"/>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2E5CD3" w:rsidRPr="00671815" w:rsidRDefault="002E5CD3" w:rsidP="009147C4">
      <w:pPr>
        <w:pStyle w:val="Akapitzlist"/>
        <w:widowControl/>
        <w:numPr>
          <w:ilvl w:val="0"/>
          <w:numId w:val="165"/>
        </w:numPr>
        <w:spacing w:after="160" w:line="259" w:lineRule="auto"/>
        <w:jc w:val="both"/>
        <w:rPr>
          <w:rFonts w:ascii="Times New Roman" w:hAnsi="Times New Roman"/>
          <w:szCs w:val="22"/>
        </w:rPr>
      </w:pPr>
      <w:r w:rsidRPr="00671815">
        <w:rPr>
          <w:rFonts w:ascii="Times New Roman" w:hAnsi="Times New Roman"/>
          <w:szCs w:val="22"/>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2E5CD3" w:rsidRPr="00671815" w:rsidRDefault="002E5CD3" w:rsidP="009147C4">
      <w:pPr>
        <w:pStyle w:val="Akapitzlist"/>
        <w:widowControl/>
        <w:numPr>
          <w:ilvl w:val="0"/>
          <w:numId w:val="165"/>
        </w:numPr>
        <w:spacing w:after="160" w:line="259" w:lineRule="auto"/>
        <w:jc w:val="both"/>
        <w:rPr>
          <w:rFonts w:ascii="Times New Roman" w:hAnsi="Times New Roman"/>
          <w:szCs w:val="22"/>
        </w:rPr>
      </w:pPr>
      <w:r w:rsidRPr="00671815">
        <w:rPr>
          <w:rFonts w:ascii="Times New Roman" w:hAnsi="Times New Roman"/>
          <w:szCs w:val="22"/>
        </w:rPr>
        <w:t>Logowanie musi obejmować zdarzenia dotyczące wszystkich modułów sieciowych i bezpieczeństwa oferowanego systemu.</w:t>
      </w:r>
    </w:p>
    <w:p w:rsidR="002E5CD3" w:rsidRPr="00671815" w:rsidRDefault="002E5CD3" w:rsidP="009147C4">
      <w:pPr>
        <w:pStyle w:val="Akapitzlist"/>
        <w:widowControl/>
        <w:numPr>
          <w:ilvl w:val="0"/>
          <w:numId w:val="165"/>
        </w:numPr>
        <w:spacing w:after="160" w:line="259" w:lineRule="auto"/>
        <w:jc w:val="both"/>
        <w:rPr>
          <w:rFonts w:ascii="Times New Roman" w:hAnsi="Times New Roman"/>
          <w:szCs w:val="22"/>
        </w:rPr>
      </w:pPr>
      <w:r w:rsidRPr="00671815">
        <w:rPr>
          <w:rFonts w:ascii="Times New Roman" w:hAnsi="Times New Roman"/>
          <w:szCs w:val="22"/>
        </w:rPr>
        <w:t>Musi istnieć możliwość logowania do serwera SYSLOG.</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Certyfikaty</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Poszczególne elementy oferowanego systemu bezpieczeństwa powinny posiadać następujące certyfikacje:</w:t>
      </w:r>
    </w:p>
    <w:p w:rsidR="002E5CD3" w:rsidRPr="00671815" w:rsidRDefault="002E5CD3" w:rsidP="009147C4">
      <w:pPr>
        <w:pStyle w:val="Akapitzlist"/>
        <w:widowControl/>
        <w:numPr>
          <w:ilvl w:val="0"/>
          <w:numId w:val="166"/>
        </w:numPr>
        <w:spacing w:after="160" w:line="259" w:lineRule="auto"/>
        <w:ind w:left="1068"/>
        <w:jc w:val="both"/>
        <w:rPr>
          <w:rFonts w:ascii="Times New Roman" w:hAnsi="Times New Roman"/>
          <w:szCs w:val="22"/>
        </w:rPr>
      </w:pPr>
      <w:r w:rsidRPr="00671815">
        <w:rPr>
          <w:rFonts w:ascii="Times New Roman" w:hAnsi="Times New Roman"/>
          <w:szCs w:val="22"/>
        </w:rPr>
        <w:t>ICSA lub EAL4 dla funkcji Firewall.</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Serwisy i licencje</w:t>
      </w:r>
    </w:p>
    <w:p w:rsidR="002E5CD3" w:rsidRPr="00671815" w:rsidRDefault="002E5CD3" w:rsidP="002E5CD3">
      <w:pPr>
        <w:jc w:val="both"/>
        <w:rPr>
          <w:rFonts w:ascii="Times New Roman" w:hAnsi="Times New Roman" w:cs="Times New Roman"/>
        </w:rPr>
      </w:pPr>
      <w:r w:rsidRPr="00671815">
        <w:rPr>
          <w:rFonts w:ascii="Times New Roman" w:hAnsi="Times New Roman" w:cs="Times New Roman"/>
        </w:rPr>
        <w:t>W ramach postępowania powinny zostać dostarczone licencje upoważniające do korzystania z aktualnych baz funkcji ochronnych producenta i serwisów. Powinny one obejmować:</w:t>
      </w:r>
    </w:p>
    <w:p w:rsidR="002E5CD3" w:rsidRPr="00671815" w:rsidRDefault="002E5CD3" w:rsidP="002E5CD3">
      <w:pPr>
        <w:ind w:left="708"/>
        <w:jc w:val="both"/>
        <w:rPr>
          <w:rFonts w:ascii="Times New Roman" w:hAnsi="Times New Roman" w:cs="Times New Roman"/>
        </w:rPr>
      </w:pPr>
      <w:r w:rsidRPr="00671815">
        <w:rPr>
          <w:rFonts w:ascii="Times New Roman" w:hAnsi="Times New Roman" w:cs="Times New Roman"/>
        </w:rPr>
        <w:t>a)     Kontrola Aplikacji, IPS, Antywirus (z uwzględnieniem sygnatur do ochrony urządzeń mobilnych - co najmniej dla systemu operacyjnego Android), Analiza typu Sandbox, Antyspam, Web Filtering, bazy reputacyjne adresów IP/domen na okres 36 miesięcy.</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lastRenderedPageBreak/>
        <w:t>Gwarancja oraz wsparcie</w:t>
      </w:r>
    </w:p>
    <w:p w:rsidR="002E5CD3" w:rsidRPr="00671815" w:rsidRDefault="002E5CD3" w:rsidP="009147C4">
      <w:pPr>
        <w:pStyle w:val="Akapitzlist"/>
        <w:widowControl/>
        <w:numPr>
          <w:ilvl w:val="0"/>
          <w:numId w:val="167"/>
        </w:numPr>
        <w:spacing w:after="160" w:line="259" w:lineRule="auto"/>
        <w:jc w:val="both"/>
        <w:rPr>
          <w:rFonts w:ascii="Times New Roman" w:hAnsi="Times New Roman"/>
          <w:szCs w:val="22"/>
        </w:rPr>
      </w:pPr>
      <w:r w:rsidRPr="00671815">
        <w:rPr>
          <w:rFonts w:ascii="Times New Roman" w:hAnsi="Times New Roman"/>
          <w:szCs w:val="22"/>
        </w:rPr>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Rozszerzone wsparcie serwisowe</w:t>
      </w:r>
    </w:p>
    <w:p w:rsidR="002E5CD3" w:rsidRPr="00671815" w:rsidRDefault="002E5CD3" w:rsidP="002E5CD3">
      <w:pPr>
        <w:jc w:val="both"/>
        <w:rPr>
          <w:rFonts w:ascii="Times New Roman" w:hAnsi="Times New Roman" w:cs="Times New Roman"/>
        </w:rPr>
      </w:pPr>
    </w:p>
    <w:p w:rsidR="002E5CD3" w:rsidRPr="00671815" w:rsidRDefault="002E5CD3" w:rsidP="002E5CD3">
      <w:pPr>
        <w:ind w:left="708"/>
        <w:jc w:val="both"/>
        <w:rPr>
          <w:rFonts w:ascii="Times New Roman" w:hAnsi="Times New Roman" w:cs="Times New Roman"/>
        </w:rPr>
      </w:pPr>
      <w:r w:rsidRPr="00671815">
        <w:rPr>
          <w:rFonts w:ascii="Times New Roman" w:hAnsi="Times New Roman" w:cs="Times New Roman"/>
        </w:rPr>
        <w:t xml:space="preserve">a)       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36 miesięcy. </w:t>
      </w:r>
    </w:p>
    <w:p w:rsidR="002E5CD3" w:rsidRPr="00671815" w:rsidRDefault="002E5CD3" w:rsidP="002E5CD3">
      <w:pPr>
        <w:pStyle w:val="Nagwek1"/>
        <w:numPr>
          <w:ilvl w:val="0"/>
          <w:numId w:val="0"/>
        </w:numPr>
        <w:jc w:val="both"/>
        <w:rPr>
          <w:rFonts w:ascii="Times New Roman" w:hAnsi="Times New Roman" w:cs="Times New Roman"/>
          <w:b w:val="0"/>
          <w:color w:val="000000"/>
        </w:rPr>
      </w:pPr>
      <w:r w:rsidRPr="00671815">
        <w:rPr>
          <w:rFonts w:ascii="Times New Roman" w:hAnsi="Times New Roman" w:cs="Times New Roman"/>
          <w:color w:val="000000"/>
        </w:rPr>
        <w:t>Opisy do wymagań ogólnych</w:t>
      </w:r>
    </w:p>
    <w:p w:rsidR="002E5CD3" w:rsidRPr="00671815" w:rsidRDefault="002E5CD3" w:rsidP="009147C4">
      <w:pPr>
        <w:pStyle w:val="Akapitzlist"/>
        <w:widowControl/>
        <w:numPr>
          <w:ilvl w:val="0"/>
          <w:numId w:val="121"/>
        </w:numPr>
        <w:spacing w:after="160" w:line="259" w:lineRule="auto"/>
        <w:jc w:val="both"/>
        <w:rPr>
          <w:rFonts w:ascii="Times New Roman" w:hAnsi="Times New Roman"/>
          <w:szCs w:val="22"/>
        </w:rPr>
      </w:pPr>
      <w:r w:rsidRPr="00671815">
        <w:rPr>
          <w:rFonts w:ascii="Times New Roman" w:hAnsi="Times New Roman"/>
          <w:szCs w:val="22"/>
        </w:rPr>
        <w:t>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2E5CD3" w:rsidRPr="00671815" w:rsidRDefault="002E5CD3" w:rsidP="009147C4">
      <w:pPr>
        <w:pStyle w:val="Akapitzlist"/>
        <w:widowControl/>
        <w:numPr>
          <w:ilvl w:val="0"/>
          <w:numId w:val="121"/>
        </w:numPr>
        <w:spacing w:after="160" w:line="259" w:lineRule="auto"/>
        <w:jc w:val="both"/>
        <w:rPr>
          <w:rFonts w:ascii="Times New Roman" w:hAnsi="Times New Roman"/>
          <w:szCs w:val="22"/>
        </w:rPr>
      </w:pPr>
      <w:r w:rsidRPr="00671815">
        <w:rPr>
          <w:rFonts w:ascii="Times New Roman" w:hAnsi="Times New Roman"/>
          <w:szCs w:val="22"/>
        </w:rPr>
        <w:t>Oferent winien przedłożyć oświadczenie producenta lub autoryzowanego dystrybutora producenta na terenie Polski, iż oferent posiada autoryzację producenta w zakresie sprzedaży oferowanych rozwiązań.</w:t>
      </w:r>
    </w:p>
    <w:p w:rsidR="002E5CD3" w:rsidRPr="00671815" w:rsidRDefault="002E5CD3" w:rsidP="009147C4">
      <w:pPr>
        <w:pStyle w:val="Akapitzlist"/>
        <w:widowControl/>
        <w:numPr>
          <w:ilvl w:val="0"/>
          <w:numId w:val="121"/>
        </w:numPr>
        <w:spacing w:after="160" w:line="259" w:lineRule="auto"/>
        <w:jc w:val="both"/>
        <w:rPr>
          <w:rFonts w:ascii="Times New Roman" w:hAnsi="Times New Roman"/>
          <w:szCs w:val="22"/>
        </w:rPr>
      </w:pPr>
      <w:r w:rsidRPr="00671815">
        <w:rPr>
          <w:rFonts w:ascii="Times New Roman" w:hAnsi="Times New Roman"/>
          <w:szCs w:val="22"/>
        </w:rPr>
        <w:t>Oferent winien przedłożyć certyfikaty producenta, które wskazują, że posiada przynajmniej dwóch inżynierów o specjalizacji Network Security Professional oraz Network Security Architect.</w:t>
      </w:r>
    </w:p>
    <w:p w:rsidR="00360B14" w:rsidRDefault="00360B14" w:rsidP="00360B14">
      <w:pPr>
        <w:ind w:left="708" w:firstLine="708"/>
        <w:rPr>
          <w:rFonts w:ascii="Times New Roman" w:hAnsi="Times New Roman" w:cs="Times New Roman"/>
          <w:b/>
        </w:rPr>
      </w:pPr>
      <w:r w:rsidRPr="00360B14">
        <w:rPr>
          <w:rFonts w:ascii="Times New Roman" w:hAnsi="Times New Roman" w:cs="Times New Roman"/>
          <w:b/>
        </w:rPr>
        <w:t>Dostawa 3 szt. Router wifi wymagania, jak niżej:</w:t>
      </w:r>
    </w:p>
    <w:p w:rsidR="00360B14" w:rsidRPr="00360B14" w:rsidRDefault="00360B14" w:rsidP="00360B14">
      <w:pPr>
        <w:rPr>
          <w:rFonts w:ascii="Times New Roman" w:hAnsi="Times New Roman" w:cs="Times New Roman"/>
          <w:b/>
        </w:rPr>
      </w:pPr>
    </w:p>
    <w:tbl>
      <w:tblPr>
        <w:tblW w:w="97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67"/>
        <w:gridCol w:w="1843"/>
        <w:gridCol w:w="7371"/>
      </w:tblGrid>
      <w:tr w:rsidR="00360B14" w:rsidRPr="003C2AF5" w:rsidTr="00360B14">
        <w:tc>
          <w:tcPr>
            <w:tcW w:w="567" w:type="dxa"/>
            <w:shd w:val="clear" w:color="auto" w:fill="E0E0E0"/>
            <w:vAlign w:val="center"/>
          </w:tcPr>
          <w:p w:rsidR="00360B14" w:rsidRPr="003C2AF5" w:rsidRDefault="00360B14" w:rsidP="00017D16">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360B14" w:rsidRPr="003C2AF5" w:rsidRDefault="00360B14" w:rsidP="00017D16">
            <w:pPr>
              <w:jc w:val="center"/>
              <w:rPr>
                <w:rFonts w:ascii="Bookman Old Style" w:hAnsi="Bookman Old Style" w:cs="Tahoma"/>
                <w:b/>
                <w:sz w:val="20"/>
              </w:rPr>
            </w:pPr>
            <w:r w:rsidRPr="003C2AF5">
              <w:rPr>
                <w:rFonts w:ascii="Bookman Old Style" w:hAnsi="Bookman Old Style" w:cs="Tahoma"/>
                <w:b/>
                <w:sz w:val="20"/>
              </w:rPr>
              <w:t xml:space="preserve">Nazwa </w:t>
            </w:r>
          </w:p>
        </w:tc>
        <w:tc>
          <w:tcPr>
            <w:tcW w:w="7371" w:type="dxa"/>
            <w:shd w:val="clear" w:color="auto" w:fill="E0E0E0"/>
            <w:vAlign w:val="center"/>
          </w:tcPr>
          <w:p w:rsidR="00360B14" w:rsidRPr="003C2AF5" w:rsidRDefault="00360B14" w:rsidP="00017D16">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r>
              <w:t>Standardy</w:t>
            </w:r>
          </w:p>
        </w:tc>
        <w:tc>
          <w:tcPr>
            <w:tcW w:w="7371" w:type="dxa"/>
          </w:tcPr>
          <w:p w:rsidR="00360B14" w:rsidRDefault="00360B14" w:rsidP="00017D16">
            <w:r>
              <w:rPr>
                <w:b/>
                <w:bCs/>
              </w:rPr>
              <w:t>Wi-Fi 5</w:t>
            </w:r>
            <w:r>
              <w:br/>
              <w:t>IEEE 802.11ac/n/a 5 GHz</w:t>
            </w:r>
            <w:r>
              <w:br/>
              <w:t>IEEE 802.11n/b/g 2,4 GHz</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r>
              <w:t>Prędkości sieci WiFi</w:t>
            </w:r>
          </w:p>
        </w:tc>
        <w:tc>
          <w:tcPr>
            <w:tcW w:w="7371" w:type="dxa"/>
          </w:tcPr>
          <w:p w:rsidR="00360B14" w:rsidRDefault="00360B14" w:rsidP="00017D16">
            <w:r>
              <w:t>5 GHz: 1300 Mb/s (802.11ac)</w:t>
            </w:r>
            <w:r>
              <w:br/>
              <w:t>2,4 GHz: 600 Mb/s (802.11n)</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Pr="00DB3BF5" w:rsidRDefault="00360B14" w:rsidP="00017D16">
            <w:r>
              <w:t>Tryby pracy</w:t>
            </w:r>
          </w:p>
        </w:tc>
        <w:tc>
          <w:tcPr>
            <w:tcW w:w="7371" w:type="dxa"/>
          </w:tcPr>
          <w:p w:rsidR="00360B14" w:rsidRPr="00DB3BF5" w:rsidRDefault="00360B14" w:rsidP="00017D16">
            <w:r>
              <w:t>Tryb routera</w:t>
            </w:r>
            <w:r>
              <w:br/>
              <w:t>Tryb punktu dostępowego</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Pr="00DB3BF5" w:rsidRDefault="00360B14" w:rsidP="00017D16">
            <w:r>
              <w:t>Procesor</w:t>
            </w:r>
          </w:p>
        </w:tc>
        <w:tc>
          <w:tcPr>
            <w:tcW w:w="7371" w:type="dxa"/>
          </w:tcPr>
          <w:p w:rsidR="00360B14" w:rsidRPr="00DB3BF5" w:rsidRDefault="00360B14" w:rsidP="00017D16">
            <w:r>
              <w:t>Procesor z taktowaniem min. 1,2 GHz</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Pr="00DB3BF5" w:rsidRDefault="00360B14" w:rsidP="00017D16">
            <w:r>
              <w:t>Porty Ethernet</w:t>
            </w:r>
          </w:p>
        </w:tc>
        <w:tc>
          <w:tcPr>
            <w:tcW w:w="7371" w:type="dxa"/>
          </w:tcPr>
          <w:p w:rsidR="00360B14" w:rsidRPr="00DB3BF5" w:rsidRDefault="00360B14" w:rsidP="00017D16">
            <w:r>
              <w:t>1 gigabitowy port WAN</w:t>
            </w:r>
            <w:r>
              <w:br/>
              <w:t>min. 4 gigabitowe porty LAN</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pPr>
              <w:rPr>
                <w:rStyle w:val="def"/>
                <w:rFonts w:ascii="Verdana" w:hAnsi="Verdana"/>
              </w:rPr>
            </w:pPr>
            <w:r>
              <w:t>Szyfrowanie sieci WiFi</w:t>
            </w:r>
          </w:p>
        </w:tc>
        <w:tc>
          <w:tcPr>
            <w:tcW w:w="7371" w:type="dxa"/>
          </w:tcPr>
          <w:p w:rsidR="00360B14" w:rsidRDefault="00360B14" w:rsidP="00017D16">
            <w:pPr>
              <w:rPr>
                <w:rStyle w:val="def"/>
                <w:rFonts w:ascii="Verdana" w:hAnsi="Verdana"/>
              </w:rPr>
            </w:pPr>
            <w:r>
              <w:t>Zapora sieciowa SPI</w:t>
            </w:r>
            <w:r>
              <w:br/>
              <w:t>Kontrola dostępu</w:t>
            </w:r>
            <w:r>
              <w:br/>
              <w:t>Wiązanie adresów IP i MAC</w:t>
            </w:r>
            <w:r>
              <w:br/>
              <w:t>Application Layer Gateway</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pPr>
              <w:rPr>
                <w:rStyle w:val="def"/>
                <w:rFonts w:ascii="Verdana" w:hAnsi="Verdana"/>
              </w:rPr>
            </w:pPr>
            <w:r>
              <w:t>Protokoły</w:t>
            </w:r>
          </w:p>
        </w:tc>
        <w:tc>
          <w:tcPr>
            <w:tcW w:w="7371" w:type="dxa"/>
          </w:tcPr>
          <w:p w:rsidR="00360B14" w:rsidRDefault="00360B14" w:rsidP="00017D16">
            <w:pPr>
              <w:rPr>
                <w:rStyle w:val="def"/>
                <w:rFonts w:ascii="Verdana" w:hAnsi="Verdana"/>
              </w:rPr>
            </w:pPr>
            <w:r>
              <w:t>IPv4</w:t>
            </w:r>
            <w:r>
              <w:br/>
              <w:t>IPv6</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pPr>
              <w:rPr>
                <w:rStyle w:val="def"/>
                <w:rFonts w:ascii="Verdana" w:hAnsi="Verdana"/>
              </w:rPr>
            </w:pPr>
            <w:r>
              <w:t>Typy sieci WAN</w:t>
            </w:r>
          </w:p>
        </w:tc>
        <w:tc>
          <w:tcPr>
            <w:tcW w:w="7371" w:type="dxa"/>
          </w:tcPr>
          <w:p w:rsidR="00360B14" w:rsidRDefault="00360B14" w:rsidP="00017D16">
            <w:pPr>
              <w:rPr>
                <w:rStyle w:val="def"/>
                <w:rFonts w:ascii="Verdana" w:hAnsi="Verdana"/>
              </w:rPr>
            </w:pPr>
            <w:r>
              <w:t>Dynamiczne przydzielanie adresów IP</w:t>
            </w:r>
            <w:r>
              <w:br/>
              <w:t>Statyczne przydzielanie adresów IP</w:t>
            </w:r>
            <w:r>
              <w:br/>
              <w:t>PPPoE</w:t>
            </w:r>
            <w:r>
              <w:br/>
            </w:r>
            <w:r>
              <w:lastRenderedPageBreak/>
              <w:t>PPTP</w:t>
            </w:r>
            <w:r>
              <w:br/>
              <w:t>L2TP</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pPr>
              <w:rPr>
                <w:rStyle w:val="def"/>
                <w:rFonts w:ascii="Verdana" w:hAnsi="Verdana"/>
              </w:rPr>
            </w:pPr>
            <w:r>
              <w:t>Przekierowywanie NAT</w:t>
            </w:r>
          </w:p>
        </w:tc>
        <w:tc>
          <w:tcPr>
            <w:tcW w:w="7371" w:type="dxa"/>
          </w:tcPr>
          <w:p w:rsidR="00360B14" w:rsidRDefault="00360B14" w:rsidP="00017D16">
            <w:pPr>
              <w:rPr>
                <w:rStyle w:val="def"/>
                <w:rFonts w:ascii="Verdana" w:hAnsi="Verdana"/>
              </w:rPr>
            </w:pPr>
            <w:r>
              <w:t>Port Forwarding</w:t>
            </w:r>
            <w:r>
              <w:br/>
              <w:t>Port Triggering</w:t>
            </w:r>
            <w:r>
              <w:br/>
              <w:t>DMZ</w:t>
            </w:r>
            <w:r>
              <w:br/>
              <w:t>UPnP</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r>
              <w:t>DHCP</w:t>
            </w:r>
          </w:p>
        </w:tc>
        <w:tc>
          <w:tcPr>
            <w:tcW w:w="7371" w:type="dxa"/>
          </w:tcPr>
          <w:p w:rsidR="00360B14" w:rsidRDefault="00360B14" w:rsidP="00017D16">
            <w:r>
              <w:t>Rezerwacja adresów</w:t>
            </w:r>
            <w:r>
              <w:br/>
              <w:t>Lista klientów DHCP</w:t>
            </w:r>
            <w:r>
              <w:br/>
              <w:t>Serwer</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r>
              <w:t>DDNS</w:t>
            </w:r>
          </w:p>
        </w:tc>
        <w:tc>
          <w:tcPr>
            <w:tcW w:w="7371" w:type="dxa"/>
          </w:tcPr>
          <w:p w:rsidR="00360B14" w:rsidRDefault="00360B14" w:rsidP="00017D16">
            <w:r>
              <w:t>TP-Link</w:t>
            </w:r>
            <w:r>
              <w:br/>
              <w:t>NO-IP</w:t>
            </w:r>
            <w:r>
              <w:br/>
              <w:t>DynDNS</w:t>
            </w:r>
          </w:p>
        </w:tc>
      </w:tr>
      <w:tr w:rsidR="00360B14" w:rsidRPr="003C2AF5" w:rsidTr="00360B14">
        <w:tc>
          <w:tcPr>
            <w:tcW w:w="567" w:type="dxa"/>
          </w:tcPr>
          <w:p w:rsidR="00360B14" w:rsidRPr="00DB3BF5" w:rsidRDefault="00360B14" w:rsidP="009147C4">
            <w:pPr>
              <w:widowControl/>
              <w:numPr>
                <w:ilvl w:val="0"/>
                <w:numId w:val="168"/>
              </w:numPr>
              <w:spacing w:line="240" w:lineRule="auto"/>
              <w:rPr>
                <w:rFonts w:ascii="Bookman Old Style" w:hAnsi="Bookman Old Style" w:cs="Tahoma"/>
                <w:bCs/>
                <w:sz w:val="20"/>
              </w:rPr>
            </w:pPr>
          </w:p>
        </w:tc>
        <w:tc>
          <w:tcPr>
            <w:tcW w:w="1843" w:type="dxa"/>
          </w:tcPr>
          <w:p w:rsidR="00360B14" w:rsidRDefault="00360B14" w:rsidP="00017D16">
            <w:r>
              <w:t>Zarządzanie</w:t>
            </w:r>
          </w:p>
        </w:tc>
        <w:tc>
          <w:tcPr>
            <w:tcW w:w="7371" w:type="dxa"/>
          </w:tcPr>
          <w:p w:rsidR="00360B14" w:rsidRDefault="00360B14" w:rsidP="00017D16">
            <w:r>
              <w:t>Strona zarządzania</w:t>
            </w:r>
          </w:p>
        </w:tc>
      </w:tr>
    </w:tbl>
    <w:p w:rsidR="00FE3B65" w:rsidRDefault="00FE3B65" w:rsidP="00FE3B65">
      <w:pPr>
        <w:rPr>
          <w:rFonts w:ascii="Times New Roman" w:hAnsi="Times New Roman" w:cs="Times New Roman"/>
          <w:b/>
          <w:sz w:val="28"/>
          <w:szCs w:val="28"/>
          <w:u w:val="single"/>
        </w:rPr>
      </w:pPr>
    </w:p>
    <w:p w:rsidR="00360B14" w:rsidRDefault="00360B14" w:rsidP="00360B14">
      <w:pPr>
        <w:ind w:left="1108" w:firstLine="308"/>
        <w:rPr>
          <w:rFonts w:ascii="Times New Roman" w:hAnsi="Times New Roman" w:cs="Times New Roman"/>
          <w:b/>
        </w:rPr>
      </w:pPr>
      <w:r w:rsidRPr="00360B14">
        <w:rPr>
          <w:rFonts w:ascii="Times New Roman" w:hAnsi="Times New Roman" w:cs="Times New Roman"/>
          <w:b/>
        </w:rPr>
        <w:t>Dostawa 3 szt. Switch oraz 2 szt. licencji Windows 10 pro wymagania, jak niżej:</w:t>
      </w:r>
    </w:p>
    <w:tbl>
      <w:tblPr>
        <w:tblW w:w="97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67"/>
        <w:gridCol w:w="1843"/>
        <w:gridCol w:w="7375"/>
      </w:tblGrid>
      <w:tr w:rsidR="00360B14" w:rsidRPr="003C2AF5" w:rsidTr="00360B14">
        <w:tc>
          <w:tcPr>
            <w:tcW w:w="567" w:type="dxa"/>
            <w:shd w:val="clear" w:color="auto" w:fill="E0E0E0"/>
            <w:vAlign w:val="center"/>
          </w:tcPr>
          <w:p w:rsidR="00360B14" w:rsidRPr="003C2AF5" w:rsidRDefault="00360B14" w:rsidP="00017D16">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360B14" w:rsidRPr="003C2AF5" w:rsidRDefault="00360B14" w:rsidP="00017D16">
            <w:pPr>
              <w:jc w:val="center"/>
              <w:rPr>
                <w:rFonts w:ascii="Bookman Old Style" w:hAnsi="Bookman Old Style" w:cs="Tahoma"/>
                <w:b/>
                <w:sz w:val="20"/>
              </w:rPr>
            </w:pPr>
            <w:r w:rsidRPr="003C2AF5">
              <w:rPr>
                <w:rFonts w:ascii="Bookman Old Style" w:hAnsi="Bookman Old Style" w:cs="Tahoma"/>
                <w:b/>
                <w:sz w:val="20"/>
              </w:rPr>
              <w:t xml:space="preserve">Nazwa </w:t>
            </w:r>
          </w:p>
        </w:tc>
        <w:tc>
          <w:tcPr>
            <w:tcW w:w="7375" w:type="dxa"/>
            <w:shd w:val="clear" w:color="auto" w:fill="E0E0E0"/>
            <w:vAlign w:val="center"/>
          </w:tcPr>
          <w:p w:rsidR="00360B14" w:rsidRPr="003C2AF5" w:rsidRDefault="00360B14" w:rsidP="00017D16">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B55C83" w:rsidP="00017D16">
            <w:hyperlink r:id="rId62" w:history="1">
              <w:r w:rsidR="00360B14" w:rsidRPr="00976504">
                <w:rPr>
                  <w:rStyle w:val="Hipercze"/>
                </w:rPr>
                <w:t>Rodzaj obudowy</w:t>
              </w:r>
            </w:hyperlink>
          </w:p>
        </w:tc>
        <w:tc>
          <w:tcPr>
            <w:tcW w:w="7375" w:type="dxa"/>
          </w:tcPr>
          <w:p w:rsidR="00360B14" w:rsidRPr="00976504" w:rsidRDefault="00360B14" w:rsidP="00017D16">
            <w:r w:rsidRPr="00976504">
              <w:t>Rack</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EB0250" w:rsidRDefault="00360B14" w:rsidP="00017D16">
            <w:pPr>
              <w:widowControl/>
              <w:rPr>
                <w:rFonts w:ascii="Times New Roman" w:hAnsi="Times New Roman" w:cs="Times New Roman"/>
              </w:rPr>
            </w:pPr>
            <w:r w:rsidRPr="00EB0250">
              <w:rPr>
                <w:rFonts w:ascii="Times New Roman" w:hAnsi="Times New Roman" w:cs="Times New Roman"/>
              </w:rPr>
              <w:t xml:space="preserve">Architektura portów </w:t>
            </w:r>
          </w:p>
          <w:p w:rsidR="00360B14" w:rsidRPr="00976504" w:rsidRDefault="00360B14" w:rsidP="00017D16"/>
        </w:tc>
        <w:tc>
          <w:tcPr>
            <w:tcW w:w="7375" w:type="dxa"/>
          </w:tcPr>
          <w:p w:rsidR="00360B14" w:rsidRPr="00976504" w:rsidRDefault="00360B14" w:rsidP="00017D16">
            <w:r w:rsidRPr="00976504">
              <w:t>Gigabit Ethernet</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B55C83" w:rsidP="00017D16">
            <w:hyperlink r:id="rId63" w:history="1">
              <w:r w:rsidR="00360B14" w:rsidRPr="00976504">
                <w:rPr>
                  <w:rStyle w:val="Hipercze"/>
                </w:rPr>
                <w:t>Zarządzalny</w:t>
              </w:r>
            </w:hyperlink>
          </w:p>
        </w:tc>
        <w:tc>
          <w:tcPr>
            <w:tcW w:w="7375" w:type="dxa"/>
          </w:tcPr>
          <w:p w:rsidR="00360B14" w:rsidRPr="00976504" w:rsidRDefault="00360B14" w:rsidP="00017D16">
            <w:r w:rsidRPr="00976504">
              <w:t>Tak</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B55C83" w:rsidP="00017D16">
            <w:hyperlink r:id="rId64" w:history="1">
              <w:r w:rsidR="00360B14" w:rsidRPr="00976504">
                <w:rPr>
                  <w:rStyle w:val="Hipercze"/>
                </w:rPr>
                <w:t>Prędkość magistrali</w:t>
              </w:r>
            </w:hyperlink>
          </w:p>
        </w:tc>
        <w:tc>
          <w:tcPr>
            <w:tcW w:w="7375" w:type="dxa"/>
          </w:tcPr>
          <w:p w:rsidR="00360B14" w:rsidRPr="00EB0250" w:rsidRDefault="00360B14" w:rsidP="00017D16">
            <w:pPr>
              <w:widowControl/>
              <w:rPr>
                <w:rFonts w:ascii="Times New Roman" w:hAnsi="Times New Roman" w:cs="Times New Roman"/>
              </w:rPr>
            </w:pPr>
            <w:r w:rsidRPr="00976504">
              <w:rPr>
                <w:rFonts w:ascii="Times New Roman" w:hAnsi="Times New Roman" w:cs="Times New Roman"/>
              </w:rPr>
              <w:t xml:space="preserve">Minimum </w:t>
            </w:r>
            <w:r w:rsidRPr="00EB0250">
              <w:rPr>
                <w:rFonts w:ascii="Times New Roman" w:hAnsi="Times New Roman" w:cs="Times New Roman"/>
              </w:rPr>
              <w:t>48 Gb/s</w:t>
            </w:r>
          </w:p>
          <w:p w:rsidR="00360B14" w:rsidRPr="00976504" w:rsidRDefault="00360B14" w:rsidP="00017D16"/>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B55C83" w:rsidP="00017D16">
            <w:hyperlink r:id="rId65" w:history="1">
              <w:r w:rsidR="00360B14" w:rsidRPr="00976504">
                <w:rPr>
                  <w:rStyle w:val="Hipercze"/>
                </w:rPr>
                <w:t xml:space="preserve">Przepustowość </w:t>
              </w:r>
            </w:hyperlink>
          </w:p>
          <w:p w:rsidR="00360B14" w:rsidRPr="00976504" w:rsidRDefault="00360B14" w:rsidP="00017D16"/>
        </w:tc>
        <w:tc>
          <w:tcPr>
            <w:tcW w:w="7375" w:type="dxa"/>
          </w:tcPr>
          <w:p w:rsidR="00360B14" w:rsidRPr="00976504" w:rsidRDefault="00360B14" w:rsidP="00017D16">
            <w:r w:rsidRPr="00976504">
              <w:t>Minimum 30 Mp/s</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B55C83" w:rsidP="00017D16">
            <w:pPr>
              <w:rPr>
                <w:rStyle w:val="def"/>
                <w:rFonts w:ascii="Verdana" w:hAnsi="Verdana"/>
              </w:rPr>
            </w:pPr>
            <w:hyperlink r:id="rId66" w:history="1">
              <w:r w:rsidR="00360B14" w:rsidRPr="00976504">
                <w:rPr>
                  <w:rStyle w:val="Hipercze"/>
                </w:rPr>
                <w:t>Bufor pamięci</w:t>
              </w:r>
            </w:hyperlink>
          </w:p>
        </w:tc>
        <w:tc>
          <w:tcPr>
            <w:tcW w:w="7375" w:type="dxa"/>
          </w:tcPr>
          <w:p w:rsidR="00360B14" w:rsidRPr="00976504" w:rsidRDefault="00360B14" w:rsidP="00017D16">
            <w:pPr>
              <w:rPr>
                <w:rStyle w:val="def"/>
                <w:rFonts w:ascii="Verdana" w:hAnsi="Verdana"/>
              </w:rPr>
            </w:pPr>
            <w:r w:rsidRPr="00976504">
              <w:t>Minimum 512 KB</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360B14" w:rsidP="00017D16">
            <w:pPr>
              <w:rPr>
                <w:rStyle w:val="def"/>
                <w:rFonts w:ascii="Verdana" w:hAnsi="Verdana"/>
              </w:rPr>
            </w:pPr>
            <w:r w:rsidRPr="00976504">
              <w:t>Całkowita ilość portów</w:t>
            </w:r>
          </w:p>
        </w:tc>
        <w:tc>
          <w:tcPr>
            <w:tcW w:w="7375" w:type="dxa"/>
          </w:tcPr>
          <w:p w:rsidR="00360B14" w:rsidRPr="00976504" w:rsidRDefault="00360B14" w:rsidP="00017D16">
            <w:pPr>
              <w:rPr>
                <w:rStyle w:val="def"/>
                <w:rFonts w:ascii="Verdana" w:hAnsi="Verdana"/>
              </w:rPr>
            </w:pPr>
            <w:r w:rsidRPr="00976504">
              <w:t>Minimum 24</w:t>
            </w:r>
          </w:p>
        </w:tc>
      </w:tr>
      <w:tr w:rsidR="00360B14" w:rsidRPr="003C2AF5" w:rsidTr="00360B14">
        <w:tc>
          <w:tcPr>
            <w:tcW w:w="567" w:type="dxa"/>
          </w:tcPr>
          <w:p w:rsidR="00360B14" w:rsidRPr="00976504" w:rsidRDefault="00360B14" w:rsidP="009147C4">
            <w:pPr>
              <w:widowControl/>
              <w:numPr>
                <w:ilvl w:val="0"/>
                <w:numId w:val="169"/>
              </w:numPr>
              <w:spacing w:line="240" w:lineRule="auto"/>
              <w:rPr>
                <w:rFonts w:ascii="Bookman Old Style" w:hAnsi="Bookman Old Style" w:cs="Tahoma"/>
                <w:bCs/>
              </w:rPr>
            </w:pPr>
          </w:p>
        </w:tc>
        <w:tc>
          <w:tcPr>
            <w:tcW w:w="1843" w:type="dxa"/>
          </w:tcPr>
          <w:p w:rsidR="00360B14" w:rsidRPr="00976504" w:rsidRDefault="00360B14" w:rsidP="00017D16">
            <w:pPr>
              <w:rPr>
                <w:rStyle w:val="def"/>
                <w:rFonts w:ascii="Verdana" w:hAnsi="Verdana"/>
              </w:rPr>
            </w:pPr>
            <w:r w:rsidRPr="00976504">
              <w:t>Ilość złącz 10/100/1000</w:t>
            </w:r>
          </w:p>
        </w:tc>
        <w:tc>
          <w:tcPr>
            <w:tcW w:w="7375" w:type="dxa"/>
          </w:tcPr>
          <w:p w:rsidR="00360B14" w:rsidRPr="00976504" w:rsidRDefault="00360B14" w:rsidP="00017D16">
            <w:pPr>
              <w:rPr>
                <w:rStyle w:val="def"/>
                <w:rFonts w:ascii="Verdana" w:hAnsi="Verdana"/>
              </w:rPr>
            </w:pPr>
            <w:r w:rsidRPr="00976504">
              <w:t>24</w:t>
            </w:r>
          </w:p>
        </w:tc>
      </w:tr>
    </w:tbl>
    <w:p w:rsidR="00962D8D" w:rsidRDefault="00962D8D" w:rsidP="00116524">
      <w:pPr>
        <w:jc w:val="center"/>
        <w:rPr>
          <w:rFonts w:ascii="Times New Roman" w:hAnsi="Times New Roman" w:cs="Times New Roman"/>
          <w:b/>
          <w:sz w:val="28"/>
          <w:szCs w:val="28"/>
          <w:u w:val="single"/>
        </w:rPr>
      </w:pPr>
    </w:p>
    <w:p w:rsidR="00360B14" w:rsidRPr="00116524" w:rsidRDefault="00116524" w:rsidP="00116524">
      <w:pPr>
        <w:jc w:val="center"/>
        <w:rPr>
          <w:rFonts w:ascii="Times New Roman" w:hAnsi="Times New Roman" w:cs="Times New Roman"/>
          <w:b/>
          <w:sz w:val="28"/>
          <w:szCs w:val="28"/>
          <w:u w:val="single"/>
        </w:rPr>
      </w:pPr>
      <w:r w:rsidRPr="00116524">
        <w:rPr>
          <w:rFonts w:ascii="Times New Roman" w:hAnsi="Times New Roman" w:cs="Times New Roman"/>
          <w:b/>
          <w:sz w:val="28"/>
          <w:szCs w:val="28"/>
          <w:u w:val="single"/>
        </w:rPr>
        <w:t>ZADANIE NR 4</w:t>
      </w:r>
    </w:p>
    <w:p w:rsidR="00FD1806" w:rsidRDefault="00FD1806" w:rsidP="002E5CD3">
      <w:pPr>
        <w:shd w:val="clear" w:color="auto" w:fill="FFFFFF"/>
        <w:spacing w:line="240" w:lineRule="auto"/>
        <w:ind w:left="0" w:right="-210" w:firstLine="0"/>
        <w:rPr>
          <w:rFonts w:ascii="Times New Roman" w:hAnsi="Times New Roman" w:cs="Times New Roman"/>
          <w:b/>
          <w:bCs/>
          <w:u w:val="single"/>
        </w:rPr>
      </w:pPr>
    </w:p>
    <w:p w:rsidR="00116524" w:rsidRPr="00116524" w:rsidRDefault="00116524" w:rsidP="00116524">
      <w:pPr>
        <w:pStyle w:val="Default"/>
        <w:jc w:val="both"/>
        <w:rPr>
          <w:rFonts w:ascii="Times New Roman" w:hAnsi="Times New Roman" w:cs="Times New Roman"/>
          <w:b/>
        </w:rPr>
      </w:pPr>
      <w:r w:rsidRPr="00116524">
        <w:rPr>
          <w:rFonts w:ascii="Times New Roman" w:hAnsi="Times New Roman" w:cs="Times New Roman"/>
          <w:b/>
          <w:bCs/>
        </w:rPr>
        <w:t xml:space="preserve">Zakup i wdrożenie systemu informatycznego </w:t>
      </w:r>
      <w:r w:rsidRPr="00116524">
        <w:rPr>
          <w:rFonts w:ascii="Times New Roman" w:hAnsi="Times New Roman" w:cs="Times New Roman"/>
          <w:b/>
        </w:rPr>
        <w:t>do zarządzania placówką publiczną przedszkolną i żłobkową.</w:t>
      </w:r>
    </w:p>
    <w:p w:rsidR="00116524" w:rsidRPr="00116524" w:rsidRDefault="00116524" w:rsidP="00116524">
      <w:pPr>
        <w:jc w:val="both"/>
        <w:rPr>
          <w:rFonts w:ascii="Times New Roman" w:hAnsi="Times New Roman" w:cs="Times New Roman"/>
          <w:sz w:val="24"/>
          <w:szCs w:val="24"/>
        </w:rPr>
      </w:pPr>
    </w:p>
    <w:p w:rsidR="00116524" w:rsidRPr="00116524" w:rsidRDefault="00116524" w:rsidP="00116524">
      <w:pPr>
        <w:spacing w:line="276" w:lineRule="auto"/>
        <w:jc w:val="both"/>
        <w:rPr>
          <w:rFonts w:ascii="Times New Roman" w:hAnsi="Times New Roman" w:cs="Times New Roman"/>
        </w:rPr>
      </w:pPr>
      <w:r w:rsidRPr="008B0046">
        <w:rPr>
          <w:rFonts w:ascii="Times New Roman" w:hAnsi="Times New Roman" w:cs="Times New Roman"/>
        </w:rPr>
        <w:t>System musi posiadać:</w:t>
      </w:r>
    </w:p>
    <w:p w:rsidR="00116524" w:rsidRPr="00116524" w:rsidRDefault="00116524" w:rsidP="009147C4">
      <w:pPr>
        <w:pStyle w:val="Akapitzlist"/>
        <w:widowControl/>
        <w:numPr>
          <w:ilvl w:val="0"/>
          <w:numId w:val="170"/>
        </w:numPr>
        <w:spacing w:line="276" w:lineRule="auto"/>
        <w:jc w:val="both"/>
        <w:rPr>
          <w:rFonts w:ascii="Times New Roman" w:hAnsi="Times New Roman"/>
          <w:szCs w:val="22"/>
        </w:rPr>
      </w:pPr>
      <w:r w:rsidRPr="008B0046">
        <w:rPr>
          <w:rFonts w:ascii="Times New Roman" w:eastAsiaTheme="minorHAnsi" w:hAnsi="Times New Roman"/>
          <w:color w:val="000000"/>
          <w:szCs w:val="22"/>
        </w:rPr>
        <w:t xml:space="preserve">System ewidencji i rejestracji czasu pobytu dziecka w przedszkolu dzięki integracji z kartami zbliżeniowymi oraz czytnikami </w:t>
      </w:r>
      <w:r w:rsidRPr="008B0046">
        <w:rPr>
          <w:rFonts w:ascii="Times New Roman" w:hAnsi="Times New Roman"/>
          <w:szCs w:val="22"/>
        </w:rPr>
        <w:t>System musi być oparty o bazę OpenSource.</w:t>
      </w:r>
    </w:p>
    <w:p w:rsidR="00116524" w:rsidRPr="008B0046" w:rsidRDefault="00116524" w:rsidP="009147C4">
      <w:pPr>
        <w:widowControl/>
        <w:numPr>
          <w:ilvl w:val="0"/>
          <w:numId w:val="170"/>
        </w:numPr>
        <w:spacing w:line="276" w:lineRule="auto"/>
        <w:jc w:val="both"/>
        <w:rPr>
          <w:rFonts w:ascii="Times New Roman" w:hAnsi="Times New Roman" w:cs="Times New Roman"/>
        </w:rPr>
      </w:pPr>
      <w:r w:rsidRPr="008B0046">
        <w:rPr>
          <w:rFonts w:ascii="Times New Roman" w:eastAsiaTheme="minorHAnsi" w:hAnsi="Times New Roman" w:cs="Times New Roman"/>
          <w:color w:val="000000"/>
        </w:rPr>
        <w:t xml:space="preserve"> System rozliczania różnego typu opłat przedszkolnych z uwzględnieniem nadpłat i zaległości, dofinansowań do pobytu i żywienia, a także czasowej przerwy w działalności przedszkola (np. Kwarantanna), </w:t>
      </w:r>
      <w:r w:rsidRPr="008B0046">
        <w:rPr>
          <w:rFonts w:ascii="Times New Roman" w:hAnsi="Times New Roman" w:cs="Times New Roman"/>
        </w:rPr>
        <w:t>System musi być zapewniać bezpieczeństwo danych (w tym w szczególności danych osobowych).</w:t>
      </w:r>
    </w:p>
    <w:p w:rsidR="00116524" w:rsidRPr="008B0046" w:rsidRDefault="00116524" w:rsidP="009147C4">
      <w:pPr>
        <w:widowControl/>
        <w:numPr>
          <w:ilvl w:val="0"/>
          <w:numId w:val="170"/>
        </w:numPr>
        <w:spacing w:line="276" w:lineRule="auto"/>
        <w:jc w:val="both"/>
        <w:rPr>
          <w:rFonts w:ascii="Times New Roman" w:hAnsi="Times New Roman" w:cs="Times New Roman"/>
        </w:rPr>
      </w:pPr>
      <w:r w:rsidRPr="008B0046">
        <w:rPr>
          <w:rFonts w:ascii="Times New Roman" w:hAnsi="Times New Roman" w:cs="Times New Roman"/>
        </w:rPr>
        <w:t>System od strony technicznej musi zapewnić skalowalność w zakresie wydajności, pojemności oraz dołączania nowych użytkowników i elementów infrastruktury sprzętowej.</w:t>
      </w:r>
    </w:p>
    <w:p w:rsidR="00116524" w:rsidRPr="008B0046" w:rsidRDefault="00116524" w:rsidP="009147C4">
      <w:pPr>
        <w:widowControl/>
        <w:numPr>
          <w:ilvl w:val="0"/>
          <w:numId w:val="170"/>
        </w:numPr>
        <w:spacing w:line="276" w:lineRule="auto"/>
        <w:jc w:val="both"/>
        <w:rPr>
          <w:rFonts w:ascii="Times New Roman" w:hAnsi="Times New Roman" w:cs="Times New Roman"/>
        </w:rPr>
      </w:pPr>
      <w:r w:rsidRPr="008B0046">
        <w:rPr>
          <w:rFonts w:ascii="Times New Roman" w:eastAsiaTheme="minorHAnsi" w:hAnsi="Times New Roman" w:cs="Times New Roman"/>
          <w:color w:val="000000"/>
        </w:rPr>
        <w:t xml:space="preserve"> wystawianie rachunków, pokwitowań, faktur i zbiorczych zestawień wpłat</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lastRenderedPageBreak/>
        <w:t xml:space="preserve">Możliwość rozliczania należności wyliczanych na podstawie rejestrowanej obecności dziecka </w:t>
      </w:r>
      <w:r w:rsidRPr="008B0046">
        <w:rPr>
          <w:rFonts w:ascii="Times New Roman" w:eastAsiaTheme="minorHAnsi" w:hAnsi="Times New Roman"/>
          <w:color w:val="000000"/>
          <w:szCs w:val="22"/>
        </w:rPr>
        <w:t xml:space="preserve">oraz dystrybucja do rodziców informacji o naliczonych opłatach.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Opłaty naliczane w formie </w:t>
      </w:r>
      <w:r w:rsidRPr="008B0046">
        <w:rPr>
          <w:rFonts w:ascii="Times New Roman" w:eastAsiaTheme="minorHAnsi" w:hAnsi="Times New Roman"/>
          <w:color w:val="000000"/>
          <w:szCs w:val="22"/>
        </w:rPr>
        <w:t xml:space="preserve">czesnego, stawek dziennych i stawek miesięcznych, z góry, z dołu, mieszane, opcja naliczania minutowego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Możliwość zbiorczego wczytywania użytkowników </w:t>
      </w:r>
      <w:r w:rsidRPr="008B0046">
        <w:rPr>
          <w:rFonts w:ascii="Times New Roman" w:eastAsiaTheme="minorHAnsi" w:hAnsi="Times New Roman"/>
          <w:color w:val="000000"/>
          <w:szCs w:val="22"/>
        </w:rPr>
        <w:t xml:space="preserve">(dzieci, opiekunowie) na podstawie uzupełnionego formularza z danymi.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Mechanizm pozwalający na masowe przypisywanie użytkowników </w:t>
      </w:r>
      <w:r w:rsidRPr="008B0046">
        <w:rPr>
          <w:rFonts w:ascii="Times New Roman" w:eastAsiaTheme="minorHAnsi" w:hAnsi="Times New Roman"/>
          <w:color w:val="000000"/>
          <w:szCs w:val="22"/>
        </w:rPr>
        <w:t xml:space="preserve">z danej grupy do nowej grupy dodatkowej.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Wbudowany moduł do komunikacji </w:t>
      </w:r>
      <w:r w:rsidRPr="008B0046">
        <w:rPr>
          <w:rFonts w:ascii="Times New Roman" w:eastAsiaTheme="minorHAnsi" w:hAnsi="Times New Roman"/>
          <w:color w:val="000000"/>
          <w:szCs w:val="22"/>
        </w:rPr>
        <w:t xml:space="preserve">– pozwalający prowadzenie komunikacji przy użyciu jednego narzędzia z wewnętrzną skrzynką odbiorczą i nadawczą, jak również umożliwiający równoczesną wysyłkę wiadomości na skrzynki pocztowe użytkowników, których adresy e-mail zostały wprowadzone do systemu.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Baza wiedzy </w:t>
      </w:r>
      <w:r w:rsidRPr="008B0046">
        <w:rPr>
          <w:rFonts w:ascii="Times New Roman" w:eastAsiaTheme="minorHAnsi" w:hAnsi="Times New Roman"/>
          <w:color w:val="000000"/>
          <w:szCs w:val="22"/>
        </w:rPr>
        <w:t xml:space="preserve">umożliwiająca zamieszczanie i udostępnianie różnego rodzaju dokumentów (tj. jadłospisy, zarządzenia, wnioski) z możliwością określania, które katalogi/ wpisy mają być dostępne dla danych grup czy pojedynczych użytkowników.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Funkcja informowania rodziców o wszystkich ważnych wydarzeniach </w:t>
      </w:r>
      <w:r w:rsidRPr="008B0046">
        <w:rPr>
          <w:rFonts w:ascii="Times New Roman" w:eastAsiaTheme="minorHAnsi" w:hAnsi="Times New Roman"/>
          <w:color w:val="000000"/>
          <w:szCs w:val="22"/>
        </w:rPr>
        <w:t xml:space="preserve">z wykorzystaniem możliwości zamieszczania ogłoszeń lub wiadomości w trybie komunikatu wyświetlanego w terminarzu.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Zdefiniowane raporty, zestawienia </w:t>
      </w:r>
      <w:r w:rsidRPr="008B0046">
        <w:rPr>
          <w:rFonts w:ascii="Times New Roman" w:eastAsiaTheme="minorHAnsi" w:hAnsi="Times New Roman"/>
          <w:color w:val="000000"/>
          <w:szCs w:val="22"/>
        </w:rPr>
        <w:t xml:space="preserve">oraz możliwość samodzielnej konfiguracji raportów (Szablony raportów).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Możliwość zamieszczania zdjęć</w:t>
      </w:r>
      <w:r w:rsidRPr="008B0046">
        <w:rPr>
          <w:rFonts w:ascii="Times New Roman" w:eastAsiaTheme="minorHAnsi" w:hAnsi="Times New Roman"/>
          <w:color w:val="000000"/>
          <w:szCs w:val="22"/>
        </w:rPr>
        <w:t xml:space="preserve">, albumów ze zdjęciami z określoną grupą uprawnionych do ich wyświetlania, pobierania, jak również komentowania.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Moduł rachunków i faktur </w:t>
      </w:r>
      <w:r w:rsidRPr="008B0046">
        <w:rPr>
          <w:rFonts w:ascii="Times New Roman" w:eastAsiaTheme="minorHAnsi" w:hAnsi="Times New Roman"/>
          <w:color w:val="000000"/>
          <w:szCs w:val="22"/>
        </w:rPr>
        <w:t xml:space="preserve">umożliwiający automatyczne wystawianie, naliczanie i udostępnianie dokumentów w systemie,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Opcja naliczania zwrotów dziennych lub miesięcznych </w:t>
      </w:r>
      <w:r w:rsidRPr="008B0046">
        <w:rPr>
          <w:rFonts w:ascii="Times New Roman" w:eastAsiaTheme="minorHAnsi" w:hAnsi="Times New Roman"/>
          <w:color w:val="000000"/>
          <w:szCs w:val="22"/>
        </w:rPr>
        <w:t xml:space="preserve">w przypadku określonego ciągu nieobecności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Rozbudowany moduł odsetek </w:t>
      </w:r>
      <w:r w:rsidRPr="008B0046">
        <w:rPr>
          <w:rFonts w:ascii="Times New Roman" w:eastAsiaTheme="minorHAnsi" w:hAnsi="Times New Roman"/>
          <w:color w:val="000000"/>
          <w:szCs w:val="22"/>
        </w:rPr>
        <w:t xml:space="preserve">pozwalający na określanie aktualnych wysokości stawek, możliwość definiowania wartości, od jakiej odsetki mają być wykazywane, pozwalający na skonfigurowanie, jakie należności mają zostać rozliczone w pierwszej kolejności, umożliwiający również ręczne dodawanie odsetek. Szczegółowe dane na temat naliczonych odsetek prezentowane w odrębnej zakładce.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color w:val="000000"/>
          <w:szCs w:val="22"/>
        </w:rPr>
        <w:t>M</w:t>
      </w:r>
      <w:r w:rsidRPr="008B0046">
        <w:rPr>
          <w:rFonts w:ascii="Times New Roman" w:eastAsiaTheme="minorHAnsi" w:hAnsi="Times New Roman"/>
          <w:bCs/>
          <w:color w:val="000000"/>
          <w:szCs w:val="22"/>
        </w:rPr>
        <w:t xml:space="preserve">oduł umożliwiający informowanie o określonej aktywności dzieci </w:t>
      </w:r>
      <w:r w:rsidRPr="008B0046">
        <w:rPr>
          <w:rFonts w:ascii="Times New Roman" w:eastAsiaTheme="minorHAnsi" w:hAnsi="Times New Roman"/>
          <w:color w:val="000000"/>
          <w:szCs w:val="22"/>
        </w:rPr>
        <w:t xml:space="preserve">podczas dnia – informowanie rodziców ikonami o ilości zjedzonego posiłku, czasie drzemki, zachowaniu dziecka połączony z możliwością uruchamiania automatycznych powiadomień e-mail i push w aplikacji.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color w:val="000000"/>
          <w:szCs w:val="22"/>
        </w:rPr>
        <w:t xml:space="preserve">Mechanizm umożliwiający </w:t>
      </w:r>
      <w:r w:rsidRPr="008B0046">
        <w:rPr>
          <w:rFonts w:ascii="Times New Roman" w:eastAsiaTheme="minorHAnsi" w:hAnsi="Times New Roman"/>
          <w:bCs/>
          <w:color w:val="000000"/>
          <w:szCs w:val="22"/>
        </w:rPr>
        <w:t xml:space="preserve">zgłaszanie nieobecności </w:t>
      </w:r>
      <w:r w:rsidRPr="008B0046">
        <w:rPr>
          <w:rFonts w:ascii="Times New Roman" w:eastAsiaTheme="minorHAnsi" w:hAnsi="Times New Roman"/>
          <w:color w:val="000000"/>
          <w:szCs w:val="22"/>
        </w:rPr>
        <w:t xml:space="preserve">dziecka pozwalający na określanie różnych terminów zgłaszania nieobecności, np. zgłaszanie nieobecności dziecka na śniadaniu do godziny 15:00 do ostatniego dnia roboczego, a na obiedzie dnia bieżącego do godziny 8:00.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Możliwość ręcznego i automatycznego zatwierdzania nieobecności </w:t>
      </w:r>
      <w:r w:rsidRPr="008B0046">
        <w:rPr>
          <w:rFonts w:ascii="Times New Roman" w:eastAsiaTheme="minorHAnsi" w:hAnsi="Times New Roman"/>
          <w:color w:val="000000"/>
          <w:szCs w:val="22"/>
        </w:rPr>
        <w:t xml:space="preserve">zgłoszonych przez aplikację, uprawnienie z poziomu administratora, nauczycieli do zatwierdzania nieobecności zgłoszonych inną drogą (np. telefonicznie).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Możliwość generowania zestawień </w:t>
      </w:r>
      <w:r w:rsidRPr="008B0046">
        <w:rPr>
          <w:rFonts w:ascii="Times New Roman" w:eastAsiaTheme="minorHAnsi" w:hAnsi="Times New Roman"/>
          <w:color w:val="000000"/>
          <w:szCs w:val="22"/>
        </w:rPr>
        <w:t xml:space="preserve">w zakresie obecności, godzin obecności i zgłoszonych nieobecności dzieci.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Szereg automatycznych powiadomień </w:t>
      </w:r>
      <w:r w:rsidRPr="008B0046">
        <w:rPr>
          <w:rFonts w:ascii="Times New Roman" w:eastAsiaTheme="minorHAnsi" w:hAnsi="Times New Roman"/>
          <w:color w:val="000000"/>
          <w:szCs w:val="22"/>
        </w:rPr>
        <w:t xml:space="preserve">takich jak powiadomienia o zaległościach, dodanej wpłacie, udostępnionym albumie z możliwością samodzielnego określenia, które powiadomienia mają być aktywne i w jaki sposób dystrybuowane (wysyłka na adres e-mail, skrzynka mailowa w aplikacji, powiadomienie push).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System do określania uprawnień różnych typów użytkowników </w:t>
      </w:r>
      <w:r w:rsidRPr="008B0046">
        <w:rPr>
          <w:rFonts w:ascii="Times New Roman" w:eastAsiaTheme="minorHAnsi" w:hAnsi="Times New Roman"/>
          <w:color w:val="000000"/>
          <w:szCs w:val="22"/>
        </w:rPr>
        <w:t xml:space="preserve">pozwalający na zdefiniowanie, do jakich funkcji w systemie są uprawnione dane osoby.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color w:val="000000"/>
          <w:szCs w:val="22"/>
        </w:rPr>
        <w:t xml:space="preserve">Bezpłatna </w:t>
      </w:r>
      <w:r w:rsidRPr="008B0046">
        <w:rPr>
          <w:rFonts w:ascii="Times New Roman" w:eastAsiaTheme="minorHAnsi" w:hAnsi="Times New Roman"/>
          <w:bCs/>
          <w:color w:val="000000"/>
          <w:szCs w:val="22"/>
        </w:rPr>
        <w:t xml:space="preserve">aplikacja mobilna </w:t>
      </w:r>
      <w:r w:rsidRPr="008B0046">
        <w:rPr>
          <w:rFonts w:ascii="Times New Roman" w:eastAsiaTheme="minorHAnsi" w:hAnsi="Times New Roman"/>
          <w:color w:val="000000"/>
          <w:szCs w:val="22"/>
        </w:rPr>
        <w:t xml:space="preserve">dla rodziców,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Wsparcie techniczne dla klientów </w:t>
      </w:r>
      <w:r w:rsidRPr="008B0046">
        <w:rPr>
          <w:rFonts w:ascii="Times New Roman" w:eastAsiaTheme="minorHAnsi" w:hAnsi="Times New Roman"/>
          <w:color w:val="000000"/>
          <w:szCs w:val="22"/>
        </w:rPr>
        <w:t xml:space="preserve">– dostęp do formularza kontaktowego bezpośrednio z instancji jak i telefoniczne i e-mailowe,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Dedykowany czytnik w własnym dostępem do internetu </w:t>
      </w:r>
      <w:r w:rsidRPr="008B0046">
        <w:rPr>
          <w:rFonts w:ascii="Times New Roman" w:eastAsiaTheme="minorHAnsi" w:hAnsi="Times New Roman"/>
          <w:color w:val="000000"/>
          <w:szCs w:val="22"/>
        </w:rPr>
        <w:t xml:space="preserve">(niezależny od internetu placówki)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Możliwość określania i dystrybuowania </w:t>
      </w:r>
      <w:r w:rsidRPr="008B0046">
        <w:rPr>
          <w:rFonts w:ascii="Times New Roman" w:eastAsiaTheme="minorHAnsi" w:hAnsi="Times New Roman"/>
          <w:color w:val="000000"/>
          <w:szCs w:val="22"/>
        </w:rPr>
        <w:t xml:space="preserve">jak również rejestrowania informacji w zakresie zgód RODO, Polityki prywatności i regulaminu użytkownika końcowego z poziomu instancji. </w:t>
      </w:r>
    </w:p>
    <w:p w:rsidR="00116524" w:rsidRPr="008B0046" w:rsidRDefault="00116524" w:rsidP="009147C4">
      <w:pPr>
        <w:pStyle w:val="Akapitzlist"/>
        <w:widowControl/>
        <w:numPr>
          <w:ilvl w:val="0"/>
          <w:numId w:val="170"/>
        </w:numPr>
        <w:autoSpaceDE w:val="0"/>
        <w:autoSpaceDN w:val="0"/>
        <w:adjustRightInd w:val="0"/>
        <w:spacing w:after="53"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Czytnik z oprogramowaniem umożliwiającym zdalny nadzór w zakresie prawidłowego działania urządzenia </w:t>
      </w:r>
      <w:r w:rsidRPr="008B0046">
        <w:rPr>
          <w:rFonts w:ascii="Times New Roman" w:eastAsiaTheme="minorHAnsi" w:hAnsi="Times New Roman"/>
          <w:color w:val="000000"/>
          <w:szCs w:val="22"/>
        </w:rPr>
        <w:t xml:space="preserve">(ostatnia aktywność, połączenie z internetem) </w:t>
      </w:r>
    </w:p>
    <w:p w:rsidR="00116524" w:rsidRPr="008B0046" w:rsidRDefault="00116524" w:rsidP="009147C4">
      <w:pPr>
        <w:pStyle w:val="Akapitzlist"/>
        <w:widowControl/>
        <w:numPr>
          <w:ilvl w:val="0"/>
          <w:numId w:val="170"/>
        </w:numPr>
        <w:autoSpaceDE w:val="0"/>
        <w:autoSpaceDN w:val="0"/>
        <w:adjustRightInd w:val="0"/>
        <w:spacing w:line="240" w:lineRule="auto"/>
        <w:contextualSpacing w:val="0"/>
        <w:jc w:val="both"/>
        <w:rPr>
          <w:rFonts w:ascii="Times New Roman" w:eastAsiaTheme="minorHAnsi" w:hAnsi="Times New Roman"/>
          <w:color w:val="000000"/>
          <w:szCs w:val="22"/>
        </w:rPr>
      </w:pPr>
      <w:r w:rsidRPr="008B0046">
        <w:rPr>
          <w:rFonts w:ascii="Times New Roman" w:eastAsiaTheme="minorHAnsi" w:hAnsi="Times New Roman"/>
          <w:bCs/>
          <w:color w:val="000000"/>
          <w:szCs w:val="22"/>
        </w:rPr>
        <w:t xml:space="preserve">Czytnik działający do 6 godzin bez prądu </w:t>
      </w:r>
    </w:p>
    <w:p w:rsidR="00116524" w:rsidRPr="00116524" w:rsidRDefault="00116524" w:rsidP="00116524">
      <w:pPr>
        <w:widowControl/>
        <w:adjustRightInd w:val="0"/>
        <w:ind w:left="0" w:firstLine="0"/>
        <w:jc w:val="both"/>
        <w:rPr>
          <w:rFonts w:ascii="Times New Roman" w:eastAsiaTheme="minorHAnsi" w:hAnsi="Times New Roman"/>
          <w:color w:val="000000"/>
        </w:rPr>
      </w:pPr>
    </w:p>
    <w:p w:rsidR="00FD1806" w:rsidRPr="00116524" w:rsidRDefault="00116524" w:rsidP="00116524">
      <w:pPr>
        <w:shd w:val="clear" w:color="auto" w:fill="FFFFFF"/>
        <w:spacing w:line="240" w:lineRule="auto"/>
        <w:ind w:left="0" w:right="-210" w:firstLine="0"/>
        <w:jc w:val="center"/>
        <w:rPr>
          <w:rFonts w:ascii="Times New Roman" w:hAnsi="Times New Roman" w:cs="Times New Roman"/>
          <w:b/>
          <w:bCs/>
          <w:sz w:val="28"/>
          <w:szCs w:val="28"/>
          <w:u w:val="single"/>
        </w:rPr>
      </w:pPr>
      <w:r w:rsidRPr="00116524">
        <w:rPr>
          <w:rFonts w:ascii="Times New Roman" w:hAnsi="Times New Roman" w:cs="Times New Roman"/>
          <w:b/>
          <w:bCs/>
          <w:sz w:val="28"/>
          <w:szCs w:val="28"/>
          <w:u w:val="single"/>
        </w:rPr>
        <w:t>ZADANIE NR 5</w:t>
      </w:r>
    </w:p>
    <w:p w:rsidR="00FD1806" w:rsidRDefault="00FD1806" w:rsidP="00691191">
      <w:pPr>
        <w:shd w:val="clear" w:color="auto" w:fill="FFFFFF"/>
        <w:spacing w:line="240" w:lineRule="auto"/>
        <w:ind w:left="0" w:right="-210" w:firstLine="0"/>
        <w:rPr>
          <w:rFonts w:ascii="Times New Roman" w:hAnsi="Times New Roman" w:cs="Times New Roman"/>
          <w:b/>
          <w:bCs/>
          <w:u w:val="single"/>
        </w:rPr>
      </w:pPr>
    </w:p>
    <w:p w:rsidR="00691191" w:rsidRDefault="00691191" w:rsidP="009E4366">
      <w:pPr>
        <w:ind w:left="0" w:firstLine="0"/>
        <w:jc w:val="both"/>
        <w:rPr>
          <w:rFonts w:ascii="Times New Roman" w:hAnsi="Times New Roman" w:cs="Times New Roman"/>
          <w:b/>
          <w:bCs/>
          <w:sz w:val="24"/>
          <w:szCs w:val="24"/>
        </w:rPr>
      </w:pPr>
      <w:r w:rsidRPr="00691191">
        <w:rPr>
          <w:rFonts w:ascii="Times New Roman" w:hAnsi="Times New Roman" w:cs="Times New Roman"/>
          <w:b/>
          <w:bCs/>
          <w:sz w:val="24"/>
          <w:szCs w:val="24"/>
        </w:rPr>
        <w:t>Zakup i wdrożenie systemu informatycznego dla potrzeb przeprowad</w:t>
      </w:r>
      <w:r w:rsidR="009E4366">
        <w:rPr>
          <w:rFonts w:ascii="Times New Roman" w:hAnsi="Times New Roman" w:cs="Times New Roman"/>
          <w:b/>
          <w:bCs/>
          <w:sz w:val="24"/>
          <w:szCs w:val="24"/>
        </w:rPr>
        <w:t xml:space="preserve">zenia konsultacji społecznych </w:t>
      </w:r>
      <w:r w:rsidR="009E4366">
        <w:rPr>
          <w:rFonts w:ascii="Times New Roman" w:hAnsi="Times New Roman" w:cs="Times New Roman"/>
          <w:b/>
          <w:bCs/>
          <w:sz w:val="24"/>
          <w:szCs w:val="24"/>
        </w:rPr>
        <w:br/>
        <w:t xml:space="preserve">w </w:t>
      </w:r>
      <w:r w:rsidRPr="00691191">
        <w:rPr>
          <w:rFonts w:ascii="Times New Roman" w:hAnsi="Times New Roman" w:cs="Times New Roman"/>
          <w:b/>
          <w:bCs/>
          <w:sz w:val="24"/>
          <w:szCs w:val="24"/>
        </w:rPr>
        <w:t>ramach realizacji tzw. Budżetu Obywatelskiego</w:t>
      </w:r>
    </w:p>
    <w:p w:rsidR="00640F90" w:rsidRDefault="00640F90" w:rsidP="009E4366">
      <w:pPr>
        <w:ind w:left="0" w:firstLine="0"/>
        <w:jc w:val="both"/>
        <w:rPr>
          <w:rFonts w:ascii="Times New Roman" w:hAnsi="Times New Roman" w:cs="Times New Roman"/>
          <w:b/>
          <w:bCs/>
          <w:sz w:val="24"/>
          <w:szCs w:val="24"/>
        </w:rPr>
      </w:pPr>
    </w:p>
    <w:p w:rsidR="00691191" w:rsidRPr="00691191" w:rsidRDefault="00691191" w:rsidP="009147C4">
      <w:pPr>
        <w:pStyle w:val="Akapitzlist"/>
        <w:widowControl/>
        <w:numPr>
          <w:ilvl w:val="0"/>
          <w:numId w:val="171"/>
        </w:numPr>
        <w:spacing w:line="276" w:lineRule="auto"/>
        <w:jc w:val="both"/>
        <w:rPr>
          <w:rFonts w:ascii="Times New Roman" w:hAnsi="Times New Roman"/>
        </w:rPr>
      </w:pPr>
      <w:r w:rsidRPr="00691191">
        <w:rPr>
          <w:rFonts w:ascii="Times New Roman" w:hAnsi="Times New Roman"/>
          <w:b/>
          <w:bCs/>
        </w:rPr>
        <w:t>Cele Projektu</w:t>
      </w:r>
    </w:p>
    <w:p w:rsidR="00691191" w:rsidRPr="009E4366" w:rsidRDefault="00691191" w:rsidP="009147C4">
      <w:pPr>
        <w:pStyle w:val="Akapitzlist"/>
        <w:widowControl/>
        <w:numPr>
          <w:ilvl w:val="6"/>
          <w:numId w:val="170"/>
        </w:numPr>
        <w:spacing w:line="276" w:lineRule="auto"/>
        <w:ind w:left="1418" w:hanging="425"/>
        <w:jc w:val="both"/>
        <w:rPr>
          <w:rFonts w:ascii="Times New Roman" w:hAnsi="Times New Roman"/>
        </w:rPr>
      </w:pPr>
      <w:r w:rsidRPr="009E4366">
        <w:rPr>
          <w:rFonts w:ascii="Times New Roman" w:hAnsi="Times New Roman"/>
        </w:rPr>
        <w:lastRenderedPageBreak/>
        <w:t>współuczestnictwo mieszkańców w podejmowaniu decyzji związanych z  wydatkowaniem środków z budżetu gminy na ważne i społecznie oczekiwane działania i inwestycje.</w:t>
      </w:r>
    </w:p>
    <w:p w:rsidR="00691191" w:rsidRPr="00691191" w:rsidRDefault="00691191" w:rsidP="009147C4">
      <w:pPr>
        <w:pStyle w:val="Akapitzlist"/>
        <w:widowControl/>
        <w:numPr>
          <w:ilvl w:val="0"/>
          <w:numId w:val="171"/>
        </w:numPr>
        <w:spacing w:line="276" w:lineRule="auto"/>
        <w:jc w:val="both"/>
        <w:rPr>
          <w:rFonts w:ascii="Times New Roman" w:hAnsi="Times New Roman"/>
        </w:rPr>
      </w:pPr>
      <w:r w:rsidRPr="00691191">
        <w:rPr>
          <w:rFonts w:ascii="Times New Roman" w:hAnsi="Times New Roman"/>
          <w:b/>
          <w:bCs/>
        </w:rPr>
        <w:t>Wymagania funkcjonalne</w:t>
      </w:r>
    </w:p>
    <w:p w:rsidR="009E4366" w:rsidRDefault="009E4366" w:rsidP="009E4366">
      <w:pPr>
        <w:widowControl/>
        <w:spacing w:line="276" w:lineRule="auto"/>
        <w:ind w:left="1276" w:hanging="425"/>
        <w:jc w:val="both"/>
        <w:rPr>
          <w:rFonts w:ascii="Times New Roman" w:hAnsi="Times New Roman"/>
        </w:rPr>
      </w:pPr>
      <w:r w:rsidRPr="00B254BB">
        <w:rPr>
          <w:rFonts w:ascii="Times New Roman" w:hAnsi="Times New Roman"/>
          <w:b/>
        </w:rPr>
        <w:t>1.</w:t>
      </w:r>
      <w:r>
        <w:rPr>
          <w:rFonts w:ascii="Times New Roman" w:hAnsi="Times New Roman"/>
        </w:rPr>
        <w:t xml:space="preserve"> </w:t>
      </w:r>
      <w:r w:rsidR="00691191" w:rsidRPr="009E4366">
        <w:rPr>
          <w:rFonts w:ascii="Times New Roman" w:hAnsi="Times New Roman"/>
        </w:rPr>
        <w:t>System musi być zbudowany w oparciu o architekturę trójwarstwową (warstwa prezentacji, warstwa logiki, warstwa bazy danych).</w:t>
      </w:r>
    </w:p>
    <w:p w:rsidR="009E4366" w:rsidRDefault="009E4366" w:rsidP="009E4366">
      <w:pPr>
        <w:widowControl/>
        <w:spacing w:line="276" w:lineRule="auto"/>
        <w:ind w:left="1134" w:hanging="283"/>
        <w:jc w:val="both"/>
        <w:rPr>
          <w:rFonts w:ascii="Times New Roman" w:hAnsi="Times New Roman"/>
        </w:rPr>
      </w:pPr>
      <w:r w:rsidRPr="00B254BB">
        <w:rPr>
          <w:rFonts w:ascii="Times New Roman" w:hAnsi="Times New Roman"/>
          <w:b/>
        </w:rPr>
        <w:t>2.</w:t>
      </w:r>
      <w:r>
        <w:rPr>
          <w:rFonts w:ascii="Times New Roman" w:hAnsi="Times New Roman"/>
        </w:rPr>
        <w:t xml:space="preserve">  </w:t>
      </w:r>
      <w:r w:rsidR="00691191" w:rsidRPr="009E4366">
        <w:rPr>
          <w:rFonts w:ascii="Times New Roman" w:hAnsi="Times New Roman"/>
        </w:rPr>
        <w:t>System musi być oparty o bazę OpenSource.</w:t>
      </w:r>
    </w:p>
    <w:p w:rsidR="009E4366" w:rsidRDefault="009E4366" w:rsidP="009E4366">
      <w:pPr>
        <w:widowControl/>
        <w:spacing w:line="276" w:lineRule="auto"/>
        <w:ind w:left="1134" w:hanging="283"/>
        <w:jc w:val="both"/>
        <w:rPr>
          <w:rFonts w:ascii="Times New Roman" w:hAnsi="Times New Roman"/>
        </w:rPr>
      </w:pPr>
      <w:r w:rsidRPr="00B254BB">
        <w:rPr>
          <w:rFonts w:ascii="Times New Roman" w:hAnsi="Times New Roman"/>
          <w:b/>
        </w:rPr>
        <w:t>3.</w:t>
      </w:r>
      <w:r>
        <w:rPr>
          <w:rFonts w:ascii="Times New Roman" w:hAnsi="Times New Roman"/>
        </w:rPr>
        <w:t xml:space="preserve"> </w:t>
      </w:r>
      <w:r w:rsidR="00691191" w:rsidRPr="009E4366">
        <w:rPr>
          <w:rFonts w:ascii="Times New Roman" w:hAnsi="Times New Roman"/>
        </w:rPr>
        <w:t>System musi być w wersji przeglądarkowej -  brak konieczności instalowania systemu po stronie użytkownika (logika działania systemu po stronie serwera).</w:t>
      </w:r>
    </w:p>
    <w:p w:rsidR="00691191" w:rsidRPr="009E4366" w:rsidRDefault="009E4366" w:rsidP="009E4366">
      <w:pPr>
        <w:widowControl/>
        <w:spacing w:line="276" w:lineRule="auto"/>
        <w:ind w:left="1134" w:hanging="283"/>
        <w:jc w:val="both"/>
        <w:rPr>
          <w:rFonts w:ascii="Times New Roman" w:hAnsi="Times New Roman"/>
        </w:rPr>
      </w:pPr>
      <w:r w:rsidRPr="00B254BB">
        <w:rPr>
          <w:rFonts w:ascii="Times New Roman" w:hAnsi="Times New Roman"/>
          <w:b/>
        </w:rPr>
        <w:t>4.</w:t>
      </w:r>
      <w:r>
        <w:rPr>
          <w:rFonts w:ascii="Times New Roman" w:hAnsi="Times New Roman"/>
        </w:rPr>
        <w:t xml:space="preserve"> </w:t>
      </w:r>
      <w:r w:rsidR="00691191" w:rsidRPr="009E4366">
        <w:rPr>
          <w:rFonts w:ascii="Times New Roman" w:hAnsi="Times New Roman"/>
        </w:rPr>
        <w:t>System musi być zapewniać bezpieczeństwo danych (w tym w szczególności danych osobowych).</w:t>
      </w:r>
    </w:p>
    <w:p w:rsidR="009E4366"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F05428">
        <w:rPr>
          <w:rFonts w:ascii="Times New Roman" w:hAnsi="Times New Roman" w:cs="Times New Roman"/>
        </w:rPr>
        <w:t>System od strony technicznej musi zapewnić skalowalność w zakresie wydajności, pojemności oraz dołączania nowych użytkowników i elementów infrastruktury sprzętowej.</w:t>
      </w:r>
    </w:p>
    <w:p w:rsidR="009E4366"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9E4366">
        <w:rPr>
          <w:rFonts w:ascii="Times New Roman" w:hAnsi="Times New Roman" w:cs="Times New Roman"/>
        </w:rPr>
        <w:t xml:space="preserve">System musi pozwalać na dostęp do danych wielu użytkownikom na raz, zapewniając jednocześnie ochronę tych danych przed utratą spójności lub zniszczeniem. </w:t>
      </w:r>
    </w:p>
    <w:p w:rsidR="00A83F7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9E4366">
        <w:rPr>
          <w:rFonts w:ascii="Times New Roman" w:hAnsi="Times New Roman" w:cs="Times New Roman"/>
        </w:rPr>
        <w:t>System powinien posiadać mechanizmy śledzenia zmian dokonanych przez użytkowników.</w:t>
      </w:r>
    </w:p>
    <w:p w:rsidR="00A83F7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A83F71">
        <w:rPr>
          <w:rFonts w:ascii="Times New Roman" w:hAnsi="Times New Roman" w:cs="Times New Roman"/>
        </w:rPr>
        <w:t>System musi posiadać polskojęzyczny interfejs użytkownika z obsługą polskich liter</w:t>
      </w:r>
      <w:r w:rsidRPr="00A83F71">
        <w:rPr>
          <w:rFonts w:ascii="Times New Roman" w:hAnsi="Times New Roman" w:cs="Times New Roman"/>
        </w:rPr>
        <w:br/>
        <w:t>i zapewniać sortowanie informacji według polskiego alfabetu w całym obszarze aplikacji.</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A83F71">
        <w:rPr>
          <w:rFonts w:ascii="Times New Roman" w:hAnsi="Times New Roman" w:cs="Times New Roman"/>
        </w:rPr>
        <w:t>W systemie powinna być dostępna obsługa dziennika z informacjami związanymi</w:t>
      </w:r>
      <w:r w:rsidRPr="00A83F71">
        <w:rPr>
          <w:rFonts w:ascii="Times New Roman" w:hAnsi="Times New Roman" w:cs="Times New Roman"/>
        </w:rPr>
        <w:br/>
        <w:t>z udanymi i nieudanymi próbami logowania do systemu z możliwością filtrowania danych zapisywanych w tym logu.</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System musi umożliwiać komunikację z użytkownikami przy użyciu połączenia szyfrowanego 256-bitowym certyfikatem (protokół SSL). Certyfikat musi zostać wygenerowany przez zaufane Centrum Certyfikacji. Jedynie część informacyjna mającą charakter publiczny, może być obsługiwana poprzez protokół http bez stosowania szyfrowania.</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System musi zapewniać możliwoś</w:t>
      </w:r>
      <w:r w:rsidR="000873E1">
        <w:rPr>
          <w:rFonts w:ascii="Times New Roman" w:hAnsi="Times New Roman" w:cs="Times New Roman"/>
        </w:rPr>
        <w:t xml:space="preserve">ć uwierzytelnienia użytkowników </w:t>
      </w:r>
      <w:r w:rsidRPr="000873E1">
        <w:rPr>
          <w:rFonts w:ascii="Times New Roman" w:hAnsi="Times New Roman" w:cs="Times New Roman"/>
        </w:rPr>
        <w:t>z wykorzystaniem lokalnego konta systemu (identyfikatora i hasła) i przydzielanie dostępu.</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 xml:space="preserve">Administrator systemu powinien mieć możliwość definiowania parametrów dotyczących złożoności i długości hasła, okresu ważności hasła czy zasad niepowtarzalności hasła itd. </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Hasła użytkowników w systemie muszą być przechowywane w postaci zaszyfrowanej i nie powinno być możliwości ich odtworzenia, lecz jedynie zresetowania.</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 xml:space="preserve">System powinien zawierać automatyczny mechanizm polegający na wymuszaniu zmiany hasła co X dni, ustalanych przez administratora systemu. </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 xml:space="preserve">Ważne akcje w systemie (np. tworzenie konta przez użytkownika) powinny wymagać dodatkowego potwierdzenia np. za pomocą mechanizmu CAPTCHA. </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System powinien zapewnić definiowanie strony www dostępnej publicznie min. ustawienia terminów oraz zawartości wyświetlania online poszczególnych treści,</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System powinien zapewnić zarządzanie bazą osób uprawnionych do głosowania.</w:t>
      </w:r>
    </w:p>
    <w:p w:rsid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 xml:space="preserve">System musi zapewnić weryfikację tożsamości oddającego głos  przez wysyłane na email lub sms tokena, który należy wprowadzić zwrotnie przy zatwierdzaniu oddania głosu. </w:t>
      </w:r>
    </w:p>
    <w:p w:rsidR="00691191" w:rsidRPr="000873E1" w:rsidRDefault="00691191" w:rsidP="009147C4">
      <w:pPr>
        <w:widowControl/>
        <w:numPr>
          <w:ilvl w:val="0"/>
          <w:numId w:val="165"/>
        </w:numPr>
        <w:tabs>
          <w:tab w:val="left" w:pos="1134"/>
        </w:tabs>
        <w:spacing w:line="276" w:lineRule="auto"/>
        <w:ind w:left="1134" w:hanging="283"/>
        <w:jc w:val="both"/>
        <w:rPr>
          <w:rFonts w:ascii="Times New Roman" w:hAnsi="Times New Roman" w:cs="Times New Roman"/>
        </w:rPr>
      </w:pPr>
      <w:r w:rsidRPr="000873E1">
        <w:rPr>
          <w:rFonts w:ascii="Times New Roman" w:hAnsi="Times New Roman" w:cs="Times New Roman"/>
        </w:rPr>
        <w:t>System musi wspierać realizację etapów min.:</w:t>
      </w:r>
    </w:p>
    <w:p w:rsidR="00691191" w:rsidRPr="00F05428" w:rsidRDefault="00691191" w:rsidP="009147C4">
      <w:pPr>
        <w:widowControl/>
        <w:numPr>
          <w:ilvl w:val="1"/>
          <w:numId w:val="165"/>
        </w:numPr>
        <w:spacing w:line="276" w:lineRule="auto"/>
        <w:ind w:firstLine="414"/>
        <w:jc w:val="both"/>
        <w:rPr>
          <w:rFonts w:ascii="Times New Roman" w:hAnsi="Times New Roman" w:cs="Times New Roman"/>
        </w:rPr>
      </w:pPr>
      <w:r w:rsidRPr="00F05428">
        <w:rPr>
          <w:rFonts w:ascii="Times New Roman" w:hAnsi="Times New Roman" w:cs="Times New Roman"/>
        </w:rPr>
        <w:t>zgłaszanie propozycji projektów do budżetu,</w:t>
      </w:r>
    </w:p>
    <w:p w:rsidR="000873E1" w:rsidRDefault="00691191" w:rsidP="009147C4">
      <w:pPr>
        <w:widowControl/>
        <w:numPr>
          <w:ilvl w:val="1"/>
          <w:numId w:val="165"/>
        </w:numPr>
        <w:spacing w:line="276" w:lineRule="auto"/>
        <w:ind w:firstLine="414"/>
        <w:jc w:val="both"/>
        <w:rPr>
          <w:rFonts w:ascii="Times New Roman" w:hAnsi="Times New Roman" w:cs="Times New Roman"/>
        </w:rPr>
      </w:pPr>
      <w:r w:rsidRPr="00F05428">
        <w:rPr>
          <w:rFonts w:ascii="Times New Roman" w:hAnsi="Times New Roman" w:cs="Times New Roman"/>
        </w:rPr>
        <w:t>weryfikacja projektów,</w:t>
      </w:r>
    </w:p>
    <w:p w:rsidR="000873E1" w:rsidRDefault="00691191" w:rsidP="009147C4">
      <w:pPr>
        <w:widowControl/>
        <w:numPr>
          <w:ilvl w:val="1"/>
          <w:numId w:val="165"/>
        </w:numPr>
        <w:spacing w:line="276" w:lineRule="auto"/>
        <w:ind w:firstLine="414"/>
        <w:jc w:val="both"/>
        <w:rPr>
          <w:rFonts w:ascii="Times New Roman" w:hAnsi="Times New Roman" w:cs="Times New Roman"/>
        </w:rPr>
      </w:pPr>
      <w:r w:rsidRPr="000873E1">
        <w:rPr>
          <w:rFonts w:ascii="Times New Roman" w:hAnsi="Times New Roman" w:cs="Times New Roman"/>
        </w:rPr>
        <w:t>zatwierdzanie i przekazywanie projektów do głosowania,</w:t>
      </w:r>
    </w:p>
    <w:p w:rsidR="00E14843" w:rsidRDefault="00691191" w:rsidP="009147C4">
      <w:pPr>
        <w:widowControl/>
        <w:numPr>
          <w:ilvl w:val="1"/>
          <w:numId w:val="165"/>
        </w:numPr>
        <w:spacing w:line="276" w:lineRule="auto"/>
        <w:ind w:firstLine="414"/>
        <w:jc w:val="both"/>
        <w:rPr>
          <w:rFonts w:ascii="Times New Roman" w:hAnsi="Times New Roman" w:cs="Times New Roman"/>
        </w:rPr>
      </w:pPr>
      <w:r w:rsidRPr="000873E1">
        <w:rPr>
          <w:rFonts w:ascii="Times New Roman" w:hAnsi="Times New Roman" w:cs="Times New Roman"/>
        </w:rPr>
        <w:t>głosowanie on-line i odnotowywanie głosów złożonych w formie papierowej,</w:t>
      </w:r>
    </w:p>
    <w:p w:rsidR="00E14843" w:rsidRDefault="00691191" w:rsidP="009147C4">
      <w:pPr>
        <w:widowControl/>
        <w:numPr>
          <w:ilvl w:val="1"/>
          <w:numId w:val="165"/>
        </w:numPr>
        <w:spacing w:line="276" w:lineRule="auto"/>
        <w:ind w:firstLine="414"/>
        <w:jc w:val="both"/>
        <w:rPr>
          <w:rFonts w:ascii="Times New Roman" w:hAnsi="Times New Roman" w:cs="Times New Roman"/>
        </w:rPr>
      </w:pPr>
      <w:r w:rsidRPr="00E14843">
        <w:rPr>
          <w:rFonts w:ascii="Times New Roman" w:hAnsi="Times New Roman" w:cs="Times New Roman"/>
        </w:rPr>
        <w:t>ustalanie wyników głosowania,</w:t>
      </w:r>
    </w:p>
    <w:p w:rsidR="00E14843" w:rsidRDefault="00691191" w:rsidP="009147C4">
      <w:pPr>
        <w:widowControl/>
        <w:numPr>
          <w:ilvl w:val="1"/>
          <w:numId w:val="165"/>
        </w:numPr>
        <w:spacing w:line="276" w:lineRule="auto"/>
        <w:ind w:left="1418" w:hanging="284"/>
        <w:jc w:val="both"/>
        <w:rPr>
          <w:rFonts w:ascii="Times New Roman" w:hAnsi="Times New Roman" w:cs="Times New Roman"/>
        </w:rPr>
      </w:pPr>
      <w:r w:rsidRPr="00E14843">
        <w:rPr>
          <w:rFonts w:ascii="Times New Roman" w:hAnsi="Times New Roman" w:cs="Times New Roman"/>
        </w:rPr>
        <w:t>statystyki i raporty z przebiegu prac (min. Wykaz zgłoszonych projektów, Wykaz projektów zatwierdzonych do głosowania, Wykaz projektów odrzuconych przy weryfikacji, Wykaz projektów przyjętych do realizacji, Podsumowanie głosowania, Zestawienia głosów wg struktury wiekowej, płci, Zestawienie  wg obszarów/dzielnic/projektów),</w:t>
      </w:r>
    </w:p>
    <w:p w:rsidR="00691191" w:rsidRPr="00E14843" w:rsidRDefault="00691191" w:rsidP="009147C4">
      <w:pPr>
        <w:widowControl/>
        <w:numPr>
          <w:ilvl w:val="1"/>
          <w:numId w:val="165"/>
        </w:numPr>
        <w:spacing w:line="276" w:lineRule="auto"/>
        <w:ind w:left="1418" w:hanging="284"/>
        <w:jc w:val="both"/>
        <w:rPr>
          <w:rFonts w:ascii="Times New Roman" w:hAnsi="Times New Roman" w:cs="Times New Roman"/>
        </w:rPr>
      </w:pPr>
      <w:r w:rsidRPr="00E14843">
        <w:rPr>
          <w:rFonts w:ascii="Times New Roman" w:hAnsi="Times New Roman" w:cs="Times New Roman"/>
        </w:rPr>
        <w:t>kontrola przebiegu głosowania oraz prezentacja on-line przebiegu pracy nad procesem przeprowadzanych konsultacji.</w:t>
      </w:r>
    </w:p>
    <w:p w:rsidR="00691191" w:rsidRPr="00F05428" w:rsidRDefault="00691191" w:rsidP="00995ACB">
      <w:pPr>
        <w:jc w:val="center"/>
        <w:rPr>
          <w:rFonts w:ascii="Times New Roman" w:hAnsi="Times New Roman" w:cs="Times New Roman"/>
        </w:rPr>
      </w:pPr>
    </w:p>
    <w:p w:rsidR="00995ACB" w:rsidRPr="00276023" w:rsidRDefault="00995ACB" w:rsidP="00640F90">
      <w:pPr>
        <w:jc w:val="center"/>
        <w:rPr>
          <w:rFonts w:ascii="Times New Roman" w:hAnsi="Times New Roman" w:cs="Times New Roman"/>
          <w:b/>
        </w:rPr>
      </w:pPr>
      <w:r w:rsidRPr="00276023">
        <w:rPr>
          <w:rFonts w:ascii="Times New Roman" w:hAnsi="Times New Roman" w:cs="Times New Roman"/>
          <w:b/>
        </w:rPr>
        <w:t>Zakup i wdrożenie systemu e-Portal</w:t>
      </w:r>
    </w:p>
    <w:p w:rsidR="00995ACB" w:rsidRPr="00276023" w:rsidRDefault="00995ACB" w:rsidP="00276023">
      <w:pPr>
        <w:spacing w:after="88"/>
        <w:ind w:firstLine="0"/>
        <w:jc w:val="both"/>
        <w:rPr>
          <w:rFonts w:ascii="Times New Roman" w:hAnsi="Times New Roman" w:cs="Times New Roman"/>
        </w:rPr>
      </w:pPr>
      <w:r w:rsidRPr="00276023">
        <w:rPr>
          <w:rFonts w:ascii="Times New Roman" w:hAnsi="Times New Roman" w:cs="Times New Roman"/>
        </w:rPr>
        <w:t>Zakup i wdrożenie systemu e-Portal dla potrzeb świadczenia internetowej obsługi interesantów ze szczególnym uwzględnieniem obszaru podatków i opłat, integracja e-Portalu z systemami dziedzinowymi dla potrzeb elektronizacji procesu obsługi podatkowej i automatyzacji rozliczeń oraz integracja z system obiegu dokumentów  zakresie stanu załatwienia spraw.</w:t>
      </w:r>
    </w:p>
    <w:p w:rsidR="00995ACB" w:rsidRPr="00276023" w:rsidRDefault="00995ACB" w:rsidP="009147C4">
      <w:pPr>
        <w:pStyle w:val="Akapitzlist"/>
        <w:numPr>
          <w:ilvl w:val="3"/>
          <w:numId w:val="13"/>
        </w:numPr>
        <w:tabs>
          <w:tab w:val="left" w:pos="709"/>
          <w:tab w:val="left" w:pos="1134"/>
        </w:tabs>
        <w:spacing w:after="79" w:line="259" w:lineRule="auto"/>
        <w:ind w:left="426" w:firstLine="0"/>
        <w:jc w:val="both"/>
        <w:rPr>
          <w:rFonts w:ascii="Times New Roman" w:hAnsi="Times New Roman"/>
          <w:szCs w:val="22"/>
        </w:rPr>
      </w:pPr>
      <w:r w:rsidRPr="00276023">
        <w:rPr>
          <w:rFonts w:ascii="Times New Roman" w:hAnsi="Times New Roman"/>
          <w:szCs w:val="22"/>
        </w:rPr>
        <w:t>Cele Projektu</w:t>
      </w:r>
    </w:p>
    <w:p w:rsidR="00995ACB" w:rsidRPr="00276023" w:rsidRDefault="00995ACB" w:rsidP="00276023">
      <w:pPr>
        <w:spacing w:after="96"/>
        <w:ind w:left="-1" w:right="9" w:firstLine="366"/>
        <w:jc w:val="both"/>
        <w:rPr>
          <w:rFonts w:ascii="Times New Roman" w:hAnsi="Times New Roman" w:cs="Times New Roman"/>
        </w:rPr>
      </w:pPr>
      <w:r w:rsidRPr="00276023">
        <w:rPr>
          <w:rFonts w:ascii="Times New Roman" w:hAnsi="Times New Roman" w:cs="Times New Roman"/>
        </w:rPr>
        <w:t>Wdrożenie ma umożliwić świadczenie e-Usług w następującym zakresie:</w:t>
      </w:r>
    </w:p>
    <w:p w:rsid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rPr>
        <w:t>ePodatki - udostępnienie informacji o stanie należności danego podatnika w zakresie podatków i opłat występujących w Urzędzie, pozyskiwania informacji o wystawionych decyzjach podatkowych i nakazach płatniczych.</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ePłatności - dokonanie płatności on-line na rachunek Urzędu.</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Powiadomienia — możliwość tworzenia automatycznych powiadomień o zaległościach podatkowych i wydarzeniach dla użytkowników i wysyłania ich na wskazane adresy e-mail lub sms.</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 xml:space="preserve">Umożliwienie załatwienia sprawy w Urzędzie (dostęp do kart usług i formularzy </w:t>
      </w:r>
      <w:r w:rsidRPr="00276023">
        <w:rPr>
          <w:noProof/>
          <w:szCs w:val="22"/>
        </w:rPr>
        <w:drawing>
          <wp:inline distT="0" distB="0" distL="0" distR="0">
            <wp:extent cx="7620" cy="7620"/>
            <wp:effectExtent l="0" t="0" r="0" b="0"/>
            <wp:docPr id="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6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276023">
        <w:rPr>
          <w:rFonts w:ascii="Times New Roman" w:hAnsi="Times New Roman"/>
          <w:szCs w:val="22"/>
        </w:rPr>
        <w:t xml:space="preserve"> wystawionych na ePUAP).</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Moje sprawy — przeglądanie danych w zakresie pism i spraw z systemu obiegu dokumentów dla zalogowanego użytkownika.</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noProof/>
          <w:szCs w:val="22"/>
        </w:rPr>
        <w:drawing>
          <wp:anchor distT="0" distB="0" distL="114300" distR="114300" simplePos="0" relativeHeight="251661312" behindDoc="0" locked="0" layoutInCell="1" allowOverlap="0">
            <wp:simplePos x="0" y="0"/>
            <wp:positionH relativeFrom="page">
              <wp:posOffset>877570</wp:posOffset>
            </wp:positionH>
            <wp:positionV relativeFrom="page">
              <wp:posOffset>4740275</wp:posOffset>
            </wp:positionV>
            <wp:extent cx="3175" cy="6350"/>
            <wp:effectExtent l="0" t="0" r="0" b="0"/>
            <wp:wrapSquare wrapText="bothSides"/>
            <wp:docPr id="14"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68"/>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276023">
        <w:rPr>
          <w:noProof/>
          <w:szCs w:val="22"/>
        </w:rPr>
        <w:drawing>
          <wp:anchor distT="0" distB="0" distL="114300" distR="114300" simplePos="0" relativeHeight="251662336" behindDoc="0" locked="0" layoutInCell="1" allowOverlap="0">
            <wp:simplePos x="0" y="0"/>
            <wp:positionH relativeFrom="page">
              <wp:posOffset>899160</wp:posOffset>
            </wp:positionH>
            <wp:positionV relativeFrom="page">
              <wp:posOffset>4740275</wp:posOffset>
            </wp:positionV>
            <wp:extent cx="6350" cy="6350"/>
            <wp:effectExtent l="0" t="0" r="0" b="0"/>
            <wp:wrapSquare wrapText="bothSides"/>
            <wp:docPr id="13"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69"/>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276023">
        <w:rPr>
          <w:rFonts w:ascii="Times New Roman" w:hAnsi="Times New Roman"/>
          <w:szCs w:val="22"/>
        </w:rPr>
        <w:t>Informacja o urzędzie.</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Aktualności.</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Ankiety — możliwość tworzenia ankiet dla użytkowników (mieszkańców) i otrzymania informacji zwrotnych.</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Kalendarz wydarzeń — edycja i udostępniania dla użytkowników portalu kalendarza wydarzeń.</w:t>
      </w:r>
    </w:p>
    <w:p w:rsidR="00276023"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Formularz kontaktowy.</w:t>
      </w:r>
    </w:p>
    <w:p w:rsidR="00995ACB" w:rsidRPr="00276023" w:rsidRDefault="00995ACB" w:rsidP="009147C4">
      <w:pPr>
        <w:pStyle w:val="Akapitzlist"/>
        <w:widowControl/>
        <w:numPr>
          <w:ilvl w:val="0"/>
          <w:numId w:val="172"/>
        </w:numPr>
        <w:spacing w:line="216" w:lineRule="auto"/>
        <w:ind w:left="993" w:right="9" w:hanging="567"/>
        <w:jc w:val="both"/>
        <w:rPr>
          <w:rFonts w:ascii="Times New Roman" w:hAnsi="Times New Roman"/>
        </w:rPr>
      </w:pPr>
      <w:r w:rsidRPr="00276023">
        <w:rPr>
          <w:rFonts w:ascii="Times New Roman" w:hAnsi="Times New Roman"/>
          <w:szCs w:val="22"/>
        </w:rPr>
        <w:t>Możliwość zapisania się do newslettera i otrzymywania aktualności z urzędu na skrzynkę email.</w:t>
      </w:r>
    </w:p>
    <w:p w:rsidR="00276023" w:rsidRPr="00276023" w:rsidRDefault="00276023" w:rsidP="00276023">
      <w:pPr>
        <w:pStyle w:val="Akapitzlist"/>
        <w:widowControl/>
        <w:spacing w:line="216" w:lineRule="auto"/>
        <w:ind w:left="993" w:right="9" w:firstLine="0"/>
        <w:jc w:val="both"/>
        <w:rPr>
          <w:rFonts w:ascii="Times New Roman" w:hAnsi="Times New Roman"/>
        </w:rPr>
      </w:pPr>
    </w:p>
    <w:p w:rsidR="00995ACB" w:rsidRPr="00276023" w:rsidRDefault="00995ACB" w:rsidP="00276023">
      <w:pPr>
        <w:tabs>
          <w:tab w:val="left" w:pos="709"/>
        </w:tabs>
        <w:ind w:left="1418" w:right="130" w:hanging="709"/>
        <w:jc w:val="both"/>
        <w:rPr>
          <w:rFonts w:ascii="Times New Roman" w:hAnsi="Times New Roman" w:cs="Times New Roman"/>
        </w:rPr>
      </w:pPr>
      <w:r w:rsidRPr="00276023">
        <w:rPr>
          <w:rFonts w:ascii="Times New Roman" w:hAnsi="Times New Roman" w:cs="Times New Roman"/>
          <w:b/>
        </w:rPr>
        <w:t>Il.</w:t>
      </w:r>
      <w:r w:rsidRPr="00276023">
        <w:rPr>
          <w:rFonts w:ascii="Times New Roman" w:hAnsi="Times New Roman" w:cs="Times New Roman"/>
        </w:rPr>
        <w:t xml:space="preserve">  </w:t>
      </w:r>
      <w:r w:rsidR="00276023">
        <w:rPr>
          <w:rFonts w:ascii="Times New Roman" w:hAnsi="Times New Roman" w:cs="Times New Roman"/>
        </w:rPr>
        <w:t xml:space="preserve">      </w:t>
      </w:r>
      <w:r w:rsidRPr="00276023">
        <w:rPr>
          <w:rFonts w:ascii="Times New Roman" w:hAnsi="Times New Roman" w:cs="Times New Roman"/>
        </w:rPr>
        <w:t xml:space="preserve">Wymagania funkcjonalne w zakresie e-Portalu </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 xml:space="preserve">e-Portal musi być zbudowany w oparciu o architekturę trójwarstwową (warstwa </w:t>
      </w:r>
      <w:r w:rsidRPr="00276023">
        <w:rPr>
          <w:rFonts w:ascii="Times New Roman" w:hAnsi="Times New Roman"/>
          <w:noProof/>
          <w:szCs w:val="22"/>
        </w:rPr>
        <w:drawing>
          <wp:inline distT="0" distB="0" distL="0" distR="0">
            <wp:extent cx="228600" cy="15240"/>
            <wp:effectExtent l="19050" t="0" r="0" b="0"/>
            <wp:docPr id="9" name="Picture 1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8"/>
                    <pic:cNvPicPr>
                      <a:picLocks noChangeAspect="1" noChangeArrowheads="1"/>
                    </pic:cNvPicPr>
                  </pic:nvPicPr>
                  <pic:blipFill>
                    <a:blip r:embed="rId70" cstate="print"/>
                    <a:srcRect/>
                    <a:stretch>
                      <a:fillRect/>
                    </a:stretch>
                  </pic:blipFill>
                  <pic:spPr bwMode="auto">
                    <a:xfrm>
                      <a:off x="0" y="0"/>
                      <a:ext cx="228600" cy="15240"/>
                    </a:xfrm>
                    <a:prstGeom prst="rect">
                      <a:avLst/>
                    </a:prstGeom>
                    <a:noFill/>
                    <a:ln w="9525">
                      <a:noFill/>
                      <a:miter lim="800000"/>
                      <a:headEnd/>
                      <a:tailEnd/>
                    </a:ln>
                  </pic:spPr>
                </pic:pic>
              </a:graphicData>
            </a:graphic>
          </wp:inline>
        </w:drawing>
      </w:r>
      <w:r w:rsidRPr="00276023">
        <w:rPr>
          <w:rFonts w:ascii="Times New Roman" w:hAnsi="Times New Roman"/>
          <w:szCs w:val="22"/>
        </w:rPr>
        <w:t xml:space="preserve">   prezentacji, warstwa logiki, warstwa bazy danych).</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e-Portal musi być zapewniać bezpieczeństwo danych (w tym w szczególności danych osobowych).</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e-Portal musi spełniać wymogi WCAG 2.1.</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System od strony technicznej musi zapewnić skalowalność w zakresie wydajności, pojemności oraz dołączania nowych użytkowników i elementów infrastruktury sprzętowej.</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System musi pozwalać na dostęp do danych wielu użytkownikom na raz, zapewniając jednocześnie ochronę tych danych przed utratą spójności lub zniszczeniem.</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System powinien posiadać mechanizmy śledzenia zmian w każdym z posiadanych modułów i rejestr zmian dokonanych przez użytkowników.</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System musi posiadać polskojęzyczny interfejs użytkownika z obsługą polskich liter i zapewniać sortowanie informacji według polskiego alfabetu w całym obszarze aplikacji.</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W systemie powinna być dostępna obsługa dziennika z informacjami związanymi z udanymi i nieudanymi próbami logowania do systemu z możliwością filtrowania danych zapisywanych w tym logu.</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9, e-Portal musi umożliwiać komunikację z użytkownikami przy użyciu połączenia szyfrowanego 256-bitowym certyfikatem (protokół SSL). Certyfikat musi zostać wygenerowany przez zaufane Centrum Certyfikacji. Jedynie część informacyjna mającą charakter publiczny, może być obsługiwana poprzez protokół http bez stosowania szyfrowania.</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e-Portal musi umożliwiać uwierzytelnienie użytkowników za pomocą Krajowego Węzła Identyfikacji Elektronicznej.</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System musi zapewniać również możliwość uwierzytelnienia użytkowników z wykorzystaniem lokalnego konta systemu (identyfikatora i hasła) i przydzielanie dostępu przez obecność w urzędzie i weryfikację dokumentu tożsamości.</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Administrator systemu powinien mieć możliwość definiowania parametrów dotyczących złożoności i długości hasła, okresu ważności hasła czy zasad niepowtarzalności hasła itd.</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Hasła użytkowników w systemie muszą być przechowywane w postaci zaszyfrowanej i nie powinno być możliwości ich odtworzenia, lecz jedynie zresetowania.</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noProof/>
          <w:szCs w:val="22"/>
        </w:rPr>
        <w:drawing>
          <wp:anchor distT="0" distB="0" distL="114300" distR="114300" simplePos="0" relativeHeight="251663360" behindDoc="0" locked="0" layoutInCell="1" allowOverlap="0">
            <wp:simplePos x="0" y="0"/>
            <wp:positionH relativeFrom="page">
              <wp:posOffset>911225</wp:posOffset>
            </wp:positionH>
            <wp:positionV relativeFrom="page">
              <wp:posOffset>5965190</wp:posOffset>
            </wp:positionV>
            <wp:extent cx="8890" cy="12065"/>
            <wp:effectExtent l="0" t="0" r="0" b="0"/>
            <wp:wrapSquare wrapText="bothSides"/>
            <wp:docPr id="12" name="Picture 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
                    <pic:cNvPicPr>
                      <a:picLocks noChangeAspect="1" noChangeArrowheads="1"/>
                    </pic:cNvPicPr>
                  </pic:nvPicPr>
                  <pic:blipFill>
                    <a:blip r:embed="rId71"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276023">
        <w:rPr>
          <w:rFonts w:ascii="Times New Roman" w:hAnsi="Times New Roman"/>
          <w:szCs w:val="22"/>
        </w:rPr>
        <w:t>System powinien zawierać automatyczny mechanizm polegający na wymuszaniu zmiany hasła co x dni, ustalanych przez administratora systemu.</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lastRenderedPageBreak/>
        <w:t>Ważne akcje w systemie (np. logowanie do systemu, zmiana hasła przez użytkownika) powinny wymagać dodatkowego potwierdzenia np. za pomocą mechanizmu CAPTCHA</w:t>
      </w:r>
    </w:p>
    <w:p w:rsid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Funkcjonalność systemu powinna obejmować moduły dostępne bez rejestracji w systemie, jak i moduły dostępne po zarejestrowaniu w aplikacji (dla co najmniej trzech grup użytkowników: administratorów systemu, pracowników urzędu i użytkowników zewnętrznych — mieszkańców).</w:t>
      </w:r>
    </w:p>
    <w:p w:rsidR="00995ACB" w:rsidRPr="00276023" w:rsidRDefault="00995ACB" w:rsidP="009147C4">
      <w:pPr>
        <w:pStyle w:val="Akapitzlist"/>
        <w:numPr>
          <w:ilvl w:val="0"/>
          <w:numId w:val="173"/>
        </w:numPr>
        <w:autoSpaceDE w:val="0"/>
        <w:autoSpaceDN w:val="0"/>
        <w:spacing w:line="240" w:lineRule="auto"/>
        <w:ind w:left="993" w:right="130" w:hanging="567"/>
        <w:contextualSpacing w:val="0"/>
        <w:jc w:val="both"/>
        <w:rPr>
          <w:rFonts w:ascii="Times New Roman" w:hAnsi="Times New Roman"/>
          <w:szCs w:val="22"/>
        </w:rPr>
      </w:pPr>
      <w:r w:rsidRPr="00276023">
        <w:rPr>
          <w:rFonts w:ascii="Times New Roman" w:hAnsi="Times New Roman"/>
          <w:szCs w:val="22"/>
        </w:rPr>
        <w:t>W zakresie strony publicznej (dostępność bez konieczności zalogowania się w systemie) dla użytkowników e-Portal powinien udostępniać minimum następujące funkcjonalności:</w:t>
      </w:r>
    </w:p>
    <w:p w:rsidR="00995ACB" w:rsidRPr="00276023" w:rsidRDefault="00995ACB" w:rsidP="009147C4">
      <w:pPr>
        <w:pStyle w:val="Akapitzlist"/>
        <w:widowControl/>
        <w:numPr>
          <w:ilvl w:val="1"/>
          <w:numId w:val="173"/>
        </w:numPr>
        <w:spacing w:after="5" w:line="255" w:lineRule="auto"/>
        <w:ind w:right="60"/>
        <w:contextualSpacing w:val="0"/>
        <w:jc w:val="both"/>
        <w:rPr>
          <w:rFonts w:ascii="Times New Roman" w:hAnsi="Times New Roman"/>
          <w:szCs w:val="22"/>
        </w:rPr>
      </w:pPr>
      <w:r w:rsidRPr="00276023">
        <w:rPr>
          <w:rFonts w:ascii="Times New Roman" w:hAnsi="Times New Roman"/>
          <w:szCs w:val="22"/>
        </w:rPr>
        <w:t>prezentacja informacji o urzędzie,</w:t>
      </w:r>
    </w:p>
    <w:p w:rsidR="00995ACB" w:rsidRPr="00276023" w:rsidRDefault="00995ACB" w:rsidP="009147C4">
      <w:pPr>
        <w:pStyle w:val="Akapitzlist"/>
        <w:widowControl/>
        <w:numPr>
          <w:ilvl w:val="1"/>
          <w:numId w:val="173"/>
        </w:numPr>
        <w:spacing w:after="5" w:line="255" w:lineRule="auto"/>
        <w:ind w:right="60"/>
        <w:contextualSpacing w:val="0"/>
        <w:jc w:val="both"/>
        <w:rPr>
          <w:rFonts w:ascii="Times New Roman" w:hAnsi="Times New Roman"/>
          <w:szCs w:val="22"/>
        </w:rPr>
      </w:pPr>
      <w:r w:rsidRPr="00276023">
        <w:rPr>
          <w:rFonts w:ascii="Times New Roman" w:hAnsi="Times New Roman"/>
          <w:szCs w:val="22"/>
        </w:rPr>
        <w:t>funkcjonalność obsługi formularza kontaktowego (wysyłania wiadomości do urzędu), prezentacja aktualności zdefiniowanych przez urząd,</w:t>
      </w:r>
    </w:p>
    <w:p w:rsidR="00995ACB" w:rsidRPr="00276023" w:rsidRDefault="00995ACB" w:rsidP="009147C4">
      <w:pPr>
        <w:pStyle w:val="Akapitzlist"/>
        <w:widowControl/>
        <w:numPr>
          <w:ilvl w:val="1"/>
          <w:numId w:val="173"/>
        </w:numPr>
        <w:spacing w:after="5" w:line="255" w:lineRule="auto"/>
        <w:ind w:right="60"/>
        <w:contextualSpacing w:val="0"/>
        <w:jc w:val="both"/>
        <w:rPr>
          <w:rFonts w:ascii="Times New Roman" w:hAnsi="Times New Roman"/>
          <w:szCs w:val="22"/>
        </w:rPr>
      </w:pPr>
      <w:r w:rsidRPr="00276023">
        <w:rPr>
          <w:rFonts w:ascii="Times New Roman" w:hAnsi="Times New Roman"/>
          <w:szCs w:val="22"/>
        </w:rPr>
        <w:t>prezentacja kalendarium wydarzeń wprowadzonych przez urząd, przeprowadzanie ankiet wśród mieszkańców,</w:t>
      </w:r>
    </w:p>
    <w:p w:rsidR="00995ACB" w:rsidRPr="00276023" w:rsidRDefault="00995ACB" w:rsidP="009147C4">
      <w:pPr>
        <w:pStyle w:val="Akapitzlist"/>
        <w:widowControl/>
        <w:numPr>
          <w:ilvl w:val="1"/>
          <w:numId w:val="173"/>
        </w:numPr>
        <w:spacing w:after="5" w:line="255" w:lineRule="auto"/>
        <w:ind w:right="60"/>
        <w:contextualSpacing w:val="0"/>
        <w:jc w:val="both"/>
        <w:rPr>
          <w:rFonts w:ascii="Times New Roman" w:hAnsi="Times New Roman"/>
          <w:szCs w:val="22"/>
        </w:rPr>
      </w:pPr>
      <w:r w:rsidRPr="00276023">
        <w:rPr>
          <w:rFonts w:ascii="Times New Roman" w:hAnsi="Times New Roman"/>
          <w:szCs w:val="22"/>
        </w:rPr>
        <w:t>możliwość zapisania się do newslettera i otrzymywania aktualności z urzędu na skrzynkę email.</w:t>
      </w:r>
    </w:p>
    <w:p w:rsidR="00995ACB" w:rsidRPr="00276023" w:rsidRDefault="00995ACB" w:rsidP="009147C4">
      <w:pPr>
        <w:widowControl/>
        <w:numPr>
          <w:ilvl w:val="0"/>
          <w:numId w:val="173"/>
        </w:numPr>
        <w:spacing w:after="5" w:line="255" w:lineRule="auto"/>
        <w:ind w:left="993" w:right="9" w:hanging="567"/>
        <w:jc w:val="both"/>
        <w:rPr>
          <w:rFonts w:ascii="Times New Roman" w:hAnsi="Times New Roman" w:cs="Times New Roman"/>
        </w:rPr>
      </w:pPr>
      <w:r w:rsidRPr="00276023">
        <w:rPr>
          <w:rFonts w:ascii="Times New Roman" w:hAnsi="Times New Roman" w:cs="Times New Roman"/>
        </w:rPr>
        <w:t>W zakresie części dostępnej dla administratora systemu e-Portal powinien udostępniać minimum następujące funkcjonalności:</w:t>
      </w:r>
    </w:p>
    <w:p w:rsidR="00995ACB" w:rsidRPr="00276023" w:rsidRDefault="00995ACB" w:rsidP="009147C4">
      <w:pPr>
        <w:widowControl/>
        <w:numPr>
          <w:ilvl w:val="1"/>
          <w:numId w:val="173"/>
        </w:numPr>
        <w:spacing w:after="5" w:line="255" w:lineRule="auto"/>
        <w:ind w:right="9"/>
        <w:jc w:val="both"/>
        <w:rPr>
          <w:rFonts w:ascii="Times New Roman" w:hAnsi="Times New Roman" w:cs="Times New Roman"/>
        </w:rPr>
      </w:pPr>
      <w:r w:rsidRPr="00276023">
        <w:rPr>
          <w:rFonts w:ascii="Times New Roman" w:hAnsi="Times New Roman" w:cs="Times New Roman"/>
        </w:rPr>
        <w:t>definiowanie użytkowników systemu,</w:t>
      </w:r>
    </w:p>
    <w:p w:rsidR="00995ACB" w:rsidRPr="00276023" w:rsidRDefault="00995ACB" w:rsidP="009147C4">
      <w:pPr>
        <w:widowControl/>
        <w:numPr>
          <w:ilvl w:val="1"/>
          <w:numId w:val="173"/>
        </w:numPr>
        <w:spacing w:after="5" w:line="255" w:lineRule="auto"/>
        <w:ind w:right="9"/>
        <w:jc w:val="both"/>
        <w:rPr>
          <w:rFonts w:ascii="Times New Roman" w:hAnsi="Times New Roman" w:cs="Times New Roman"/>
        </w:rPr>
      </w:pPr>
      <w:r w:rsidRPr="00276023">
        <w:rPr>
          <w:rFonts w:ascii="Times New Roman" w:hAnsi="Times New Roman" w:cs="Times New Roman"/>
        </w:rPr>
        <w:t>definiowanie parametrów systemu, obsługa słowników systemowych (dane instytucji, zasady zabezpieczeń systemu, parametry eUsług),</w:t>
      </w:r>
    </w:p>
    <w:p w:rsidR="00995ACB" w:rsidRPr="00276023" w:rsidRDefault="00995ACB" w:rsidP="009147C4">
      <w:pPr>
        <w:widowControl/>
        <w:numPr>
          <w:ilvl w:val="1"/>
          <w:numId w:val="173"/>
        </w:numPr>
        <w:spacing w:after="5" w:line="255" w:lineRule="auto"/>
        <w:ind w:right="9"/>
        <w:jc w:val="both"/>
        <w:rPr>
          <w:rFonts w:ascii="Times New Roman" w:hAnsi="Times New Roman" w:cs="Times New Roman"/>
        </w:rPr>
      </w:pPr>
      <w:r w:rsidRPr="00276023">
        <w:rPr>
          <w:rFonts w:ascii="Times New Roman" w:hAnsi="Times New Roman" w:cs="Times New Roman"/>
        </w:rPr>
        <w:t xml:space="preserve">obsługa logów systemowych: historia logowań, zalogowani użytkownicy, logi dotyczące zdarzeń w systemie, </w:t>
      </w:r>
      <w:r w:rsidRPr="00276023">
        <w:rPr>
          <w:rFonts w:ascii="Times New Roman" w:hAnsi="Times New Roman" w:cs="Times New Roman"/>
          <w:noProof/>
        </w:rPr>
        <w:drawing>
          <wp:inline distT="0" distB="0" distL="0" distR="0">
            <wp:extent cx="7620" cy="15240"/>
            <wp:effectExtent l="0" t="0" r="0" b="0"/>
            <wp:docPr id="10" name="Picture 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5"/>
                    <pic:cNvPicPr>
                      <a:picLocks noChangeAspect="1" noChangeArrowheads="1"/>
                    </pic:cNvPicPr>
                  </pic:nvPicPr>
                  <pic:blipFill>
                    <a:blip r:embed="rId72"/>
                    <a:srcRect/>
                    <a:stretch>
                      <a:fillRect/>
                    </a:stretch>
                  </pic:blipFill>
                  <pic:spPr bwMode="auto">
                    <a:xfrm>
                      <a:off x="0" y="0"/>
                      <a:ext cx="7620" cy="15240"/>
                    </a:xfrm>
                    <a:prstGeom prst="rect">
                      <a:avLst/>
                    </a:prstGeom>
                    <a:noFill/>
                    <a:ln w="9525">
                      <a:noFill/>
                      <a:miter lim="800000"/>
                      <a:headEnd/>
                      <a:tailEnd/>
                    </a:ln>
                  </pic:spPr>
                </pic:pic>
              </a:graphicData>
            </a:graphic>
          </wp:inline>
        </w:drawing>
      </w:r>
    </w:p>
    <w:p w:rsidR="00995ACB" w:rsidRPr="00276023" w:rsidRDefault="00995ACB" w:rsidP="009147C4">
      <w:pPr>
        <w:widowControl/>
        <w:numPr>
          <w:ilvl w:val="1"/>
          <w:numId w:val="173"/>
        </w:numPr>
        <w:spacing w:after="5" w:line="255" w:lineRule="auto"/>
        <w:ind w:right="9"/>
        <w:jc w:val="both"/>
        <w:rPr>
          <w:rFonts w:ascii="Times New Roman" w:hAnsi="Times New Roman" w:cs="Times New Roman"/>
        </w:rPr>
      </w:pPr>
      <w:r w:rsidRPr="00276023">
        <w:rPr>
          <w:rFonts w:ascii="Times New Roman" w:hAnsi="Times New Roman" w:cs="Times New Roman"/>
        </w:rPr>
        <w:t>redakcja portalu CMS (artykuły, kalendarium, ankiety, inne parametry).</w:t>
      </w:r>
    </w:p>
    <w:p w:rsidR="00995ACB" w:rsidRPr="00276023" w:rsidRDefault="00995ACB" w:rsidP="009147C4">
      <w:pPr>
        <w:widowControl/>
        <w:numPr>
          <w:ilvl w:val="0"/>
          <w:numId w:val="173"/>
        </w:numPr>
        <w:spacing w:after="5" w:line="255" w:lineRule="auto"/>
        <w:ind w:left="993" w:right="9" w:hanging="567"/>
        <w:jc w:val="both"/>
        <w:rPr>
          <w:rFonts w:ascii="Times New Roman" w:hAnsi="Times New Roman" w:cs="Times New Roman"/>
        </w:rPr>
      </w:pPr>
      <w:r w:rsidRPr="00276023">
        <w:rPr>
          <w:rFonts w:ascii="Times New Roman" w:hAnsi="Times New Roman" w:cs="Times New Roman"/>
        </w:rPr>
        <w:t>W zakresie części dostępnej dla pracowników urzędu e-Portal powinien udostępniać minimum następujące funkcjonalności:</w:t>
      </w:r>
    </w:p>
    <w:p w:rsidR="00995ACB" w:rsidRPr="00276023" w:rsidRDefault="00995ACB" w:rsidP="009147C4">
      <w:pPr>
        <w:widowControl/>
        <w:numPr>
          <w:ilvl w:val="1"/>
          <w:numId w:val="173"/>
        </w:numPr>
        <w:spacing w:after="5" w:line="255" w:lineRule="auto"/>
        <w:ind w:right="9"/>
        <w:jc w:val="both"/>
        <w:rPr>
          <w:rFonts w:ascii="Times New Roman" w:hAnsi="Times New Roman" w:cs="Times New Roman"/>
        </w:rPr>
      </w:pPr>
      <w:r w:rsidRPr="00276023">
        <w:rPr>
          <w:rFonts w:ascii="Times New Roman" w:hAnsi="Times New Roman" w:cs="Times New Roman"/>
        </w:rPr>
        <w:t>zakładanie i weryfikacja kont użytkowników zewnętrznych (nie posiadających Profilu Zaufanego),</w:t>
      </w:r>
    </w:p>
    <w:p w:rsidR="00995ACB" w:rsidRPr="00276023" w:rsidRDefault="00995ACB" w:rsidP="009147C4">
      <w:pPr>
        <w:widowControl/>
        <w:numPr>
          <w:ilvl w:val="1"/>
          <w:numId w:val="173"/>
        </w:numPr>
        <w:spacing w:after="5" w:line="255" w:lineRule="auto"/>
        <w:ind w:right="9"/>
        <w:jc w:val="both"/>
        <w:rPr>
          <w:rFonts w:ascii="Times New Roman" w:hAnsi="Times New Roman" w:cs="Times New Roman"/>
        </w:rPr>
      </w:pPr>
      <w:r w:rsidRPr="00276023">
        <w:rPr>
          <w:rFonts w:ascii="Times New Roman" w:hAnsi="Times New Roman" w:cs="Times New Roman"/>
        </w:rPr>
        <w:t>możliwość przelogowania się na konta użytkowników zewnętrznych (mieszkańców), celem weryfikacji wyświetlanych dla nich informacji — tylko do odczytu danych.</w:t>
      </w:r>
    </w:p>
    <w:p w:rsidR="00995ACB" w:rsidRPr="00276023" w:rsidRDefault="00995ACB" w:rsidP="009147C4">
      <w:pPr>
        <w:widowControl/>
        <w:numPr>
          <w:ilvl w:val="0"/>
          <w:numId w:val="173"/>
        </w:numPr>
        <w:spacing w:after="5" w:line="255" w:lineRule="auto"/>
        <w:ind w:left="993" w:right="9" w:hanging="567"/>
        <w:jc w:val="both"/>
        <w:rPr>
          <w:rFonts w:ascii="Times New Roman" w:hAnsi="Times New Roman" w:cs="Times New Roman"/>
        </w:rPr>
      </w:pPr>
      <w:r w:rsidRPr="00276023">
        <w:rPr>
          <w:rFonts w:ascii="Times New Roman" w:hAnsi="Times New Roman" w:cs="Times New Roman"/>
        </w:rPr>
        <w:t>W zakresie części dostępnej dla zalogowanych użytkowników e-Portal powinien udostępniać minimum następujące funkcje:</w:t>
      </w:r>
    </w:p>
    <w:p w:rsidR="00995ACB" w:rsidRPr="00276023" w:rsidRDefault="00995ACB" w:rsidP="009147C4">
      <w:pPr>
        <w:pStyle w:val="Akapitzlist"/>
        <w:widowControl/>
        <w:numPr>
          <w:ilvl w:val="1"/>
          <w:numId w:val="173"/>
        </w:numPr>
        <w:spacing w:after="5" w:line="255" w:lineRule="auto"/>
        <w:ind w:right="9"/>
        <w:contextualSpacing w:val="0"/>
        <w:jc w:val="both"/>
        <w:rPr>
          <w:rFonts w:ascii="Times New Roman" w:hAnsi="Times New Roman"/>
          <w:szCs w:val="22"/>
        </w:rPr>
      </w:pPr>
      <w:r w:rsidRPr="00276023">
        <w:rPr>
          <w:rFonts w:ascii="Times New Roman" w:hAnsi="Times New Roman"/>
          <w:szCs w:val="22"/>
        </w:rPr>
        <w:t>ePodatki przeglądanie danych w zakresie zobowiązań podatkowych zalogowanego użytkownika w podziale na poszczególne podatki i opłaty występujące w Urzędzie,</w:t>
      </w:r>
    </w:p>
    <w:p w:rsidR="00995ACB" w:rsidRPr="00276023" w:rsidRDefault="00995ACB" w:rsidP="009147C4">
      <w:pPr>
        <w:pStyle w:val="Akapitzlist"/>
        <w:widowControl/>
        <w:numPr>
          <w:ilvl w:val="1"/>
          <w:numId w:val="173"/>
        </w:numPr>
        <w:spacing w:after="5" w:line="255" w:lineRule="auto"/>
        <w:ind w:right="9"/>
        <w:contextualSpacing w:val="0"/>
        <w:jc w:val="both"/>
        <w:rPr>
          <w:rFonts w:ascii="Times New Roman" w:hAnsi="Times New Roman"/>
          <w:szCs w:val="22"/>
        </w:rPr>
      </w:pPr>
      <w:r w:rsidRPr="00276023">
        <w:rPr>
          <w:rFonts w:ascii="Times New Roman" w:hAnsi="Times New Roman"/>
          <w:szCs w:val="22"/>
        </w:rPr>
        <w:t>Moje sprawy — przeglądanie danych w zakresie pism i spraw z systemu obiegu dokumentów dla zalogowanego użytkownika, eUsługi — funkcjonalność dostępu do kart usług i formularzy wystawionych np. na ePUAP.</w:t>
      </w:r>
    </w:p>
    <w:p w:rsidR="00276023" w:rsidRDefault="00995ACB" w:rsidP="009147C4">
      <w:pPr>
        <w:widowControl/>
        <w:numPr>
          <w:ilvl w:val="0"/>
          <w:numId w:val="173"/>
        </w:numPr>
        <w:spacing w:after="5" w:line="255" w:lineRule="auto"/>
        <w:ind w:left="993" w:right="9" w:hanging="567"/>
        <w:jc w:val="both"/>
        <w:rPr>
          <w:rFonts w:ascii="Times New Roman" w:hAnsi="Times New Roman" w:cs="Times New Roman"/>
        </w:rPr>
      </w:pPr>
      <w:r w:rsidRPr="00276023">
        <w:rPr>
          <w:rFonts w:ascii="Times New Roman" w:hAnsi="Times New Roman" w:cs="Times New Roman"/>
        </w:rPr>
        <w:t>W zakresie modułu ePodatki system powinien udostępniać minimum następujące funkcjonalności:</w:t>
      </w:r>
    </w:p>
    <w:p w:rsidR="00276023" w:rsidRDefault="00276023" w:rsidP="009147C4">
      <w:pPr>
        <w:widowControl/>
        <w:numPr>
          <w:ilvl w:val="0"/>
          <w:numId w:val="173"/>
        </w:numPr>
        <w:spacing w:after="5" w:line="255" w:lineRule="auto"/>
        <w:ind w:left="993" w:right="9" w:hanging="567"/>
        <w:jc w:val="both"/>
        <w:rPr>
          <w:rFonts w:ascii="Times New Roman" w:hAnsi="Times New Roman" w:cs="Times New Roman"/>
        </w:rPr>
      </w:pPr>
      <w:r>
        <w:rPr>
          <w:rFonts w:ascii="Times New Roman" w:hAnsi="Times New Roman" w:cs="Times New Roman"/>
        </w:rPr>
        <w:t>P</w:t>
      </w:r>
      <w:r w:rsidR="00995ACB" w:rsidRPr="00276023">
        <w:rPr>
          <w:rFonts w:ascii="Times New Roman" w:hAnsi="Times New Roman" w:cs="Times New Roman"/>
        </w:rPr>
        <w:t>ozyskanie informacji w zakresie wystawionych decyzji wymiarowych, nakazów płatniczych, terminu ich płatności, informacji o dokonanych wpłatach, saldo należności dotyczącego podatków i opłat,</w:t>
      </w:r>
    </w:p>
    <w:p w:rsidR="00276023" w:rsidRDefault="00276023" w:rsidP="009147C4">
      <w:pPr>
        <w:widowControl/>
        <w:numPr>
          <w:ilvl w:val="0"/>
          <w:numId w:val="173"/>
        </w:numPr>
        <w:spacing w:after="5" w:line="255" w:lineRule="auto"/>
        <w:ind w:left="993" w:right="9" w:hanging="567"/>
        <w:jc w:val="both"/>
        <w:rPr>
          <w:rFonts w:ascii="Times New Roman" w:hAnsi="Times New Roman" w:cs="Times New Roman"/>
        </w:rPr>
      </w:pPr>
      <w:r>
        <w:rPr>
          <w:rFonts w:ascii="Times New Roman" w:hAnsi="Times New Roman"/>
        </w:rPr>
        <w:t>P</w:t>
      </w:r>
      <w:r w:rsidR="00995ACB" w:rsidRPr="00276023">
        <w:rPr>
          <w:rFonts w:ascii="Times New Roman" w:hAnsi="Times New Roman"/>
        </w:rPr>
        <w:t>rzeglądanie danych w zakresie zobowiązań podatkowych w podziale na poszczególne podatki i opłaty występujące w Urzędzie, przesyłanie informacji o zbliżającym się terminie płatności za pośrednictwem drogi mailowej lub sms,</w:t>
      </w:r>
    </w:p>
    <w:p w:rsidR="00995ACB" w:rsidRPr="00276023" w:rsidRDefault="00276023" w:rsidP="009147C4">
      <w:pPr>
        <w:widowControl/>
        <w:numPr>
          <w:ilvl w:val="0"/>
          <w:numId w:val="173"/>
        </w:numPr>
        <w:spacing w:after="5" w:line="255" w:lineRule="auto"/>
        <w:ind w:left="993" w:right="9" w:hanging="567"/>
        <w:jc w:val="both"/>
        <w:rPr>
          <w:rFonts w:ascii="Times New Roman" w:hAnsi="Times New Roman" w:cs="Times New Roman"/>
        </w:rPr>
      </w:pPr>
      <w:r>
        <w:rPr>
          <w:rFonts w:ascii="Times New Roman" w:hAnsi="Times New Roman" w:cs="Times New Roman"/>
        </w:rPr>
        <w:t>M</w:t>
      </w:r>
      <w:r w:rsidR="00995ACB" w:rsidRPr="00276023">
        <w:rPr>
          <w:rFonts w:ascii="Times New Roman" w:hAnsi="Times New Roman" w:cs="Times New Roman"/>
        </w:rPr>
        <w:t>ożliwość dokonania płatności wybranych należności podatkowych poprzez system bankowości internetowej (KIR).</w:t>
      </w:r>
    </w:p>
    <w:p w:rsidR="00995ACB" w:rsidRPr="0048051E" w:rsidRDefault="00995ACB" w:rsidP="00995ACB">
      <w:pPr>
        <w:jc w:val="both"/>
        <w:rPr>
          <w:rFonts w:ascii="Times New Roman" w:hAnsi="Times New Roman" w:cs="Times New Roman"/>
        </w:rPr>
      </w:pPr>
    </w:p>
    <w:p w:rsidR="00691191" w:rsidRPr="00F05428" w:rsidRDefault="00691191" w:rsidP="00691191">
      <w:pPr>
        <w:jc w:val="both"/>
        <w:rPr>
          <w:rFonts w:ascii="Times New Roman" w:hAnsi="Times New Roman" w:cs="Times New Roman"/>
        </w:rPr>
      </w:pPr>
    </w:p>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8644CD" w:rsidRDefault="008644CD" w:rsidP="00934F70">
      <w:pPr>
        <w:shd w:val="clear" w:color="auto" w:fill="FFFFFF"/>
        <w:spacing w:line="240" w:lineRule="auto"/>
        <w:ind w:right="-210"/>
        <w:jc w:val="center"/>
        <w:rPr>
          <w:rFonts w:ascii="Times New Roman" w:hAnsi="Times New Roman" w:cs="Times New Roman"/>
          <w:b/>
          <w:bCs/>
          <w:u w:val="single"/>
        </w:rPr>
      </w:pPr>
    </w:p>
    <w:p w:rsidR="00B01226" w:rsidRPr="006F2CC3" w:rsidRDefault="00B01226" w:rsidP="00934F70">
      <w:pPr>
        <w:shd w:val="clear" w:color="auto" w:fill="FFFFFF"/>
        <w:spacing w:line="240" w:lineRule="auto"/>
        <w:ind w:right="-210"/>
        <w:jc w:val="center"/>
        <w:rPr>
          <w:rFonts w:ascii="Times New Roman" w:hAnsi="Times New Roman" w:cs="Times New Roman"/>
          <w:b/>
          <w:bCs/>
          <w:u w:val="single"/>
        </w:rPr>
      </w:pPr>
      <w:r w:rsidRPr="006F2CC3">
        <w:rPr>
          <w:rFonts w:ascii="Times New Roman" w:hAnsi="Times New Roman" w:cs="Times New Roman"/>
          <w:b/>
          <w:bCs/>
          <w:u w:val="single"/>
        </w:rPr>
        <w:lastRenderedPageBreak/>
        <w:t xml:space="preserve">ROZDZIAŁ </w:t>
      </w:r>
      <w:r w:rsidR="00640F90">
        <w:rPr>
          <w:rFonts w:ascii="Times New Roman" w:hAnsi="Times New Roman" w:cs="Times New Roman"/>
          <w:b/>
          <w:bCs/>
          <w:u w:val="single"/>
        </w:rPr>
        <w:t>C</w:t>
      </w:r>
    </w:p>
    <w:p w:rsidR="00B01226" w:rsidRPr="006F2CC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595593" w:rsidRPr="00C32DAF" w:rsidRDefault="00A51CC1" w:rsidP="00595593">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3" w:name="_Toc530463413"/>
      <w:r w:rsidRPr="00C32DAF">
        <w:rPr>
          <w:rFonts w:ascii="Times New Roman" w:eastAsia="Arial" w:hAnsi="Times New Roman" w:cs="Times New Roman"/>
          <w:b/>
          <w:color w:val="FF0000"/>
          <w:sz w:val="18"/>
          <w:szCs w:val="18"/>
          <w:u w:val="single"/>
        </w:rPr>
        <w:t xml:space="preserve">Niniejszy dokument należy opatrzyć zaufanym, osobistym lub kwalifikowanym podpisem elektronicznym. Uwaga! Nanoszenie jakichkolwiek zmian w treści dokumentu po opatrzeniu w.w. podpisem może skutkować naruszeniem integralności podpisu,a </w:t>
      </w:r>
      <w:r w:rsidR="00C32DAF">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w konsekwencji skutkować odrzuceniem oferty.</w:t>
      </w:r>
      <w:r w:rsidR="001F2EC3"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A51CC1" w:rsidRPr="006F2CC3" w:rsidRDefault="002F26E6" w:rsidP="002F26E6">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r w:rsidR="006318CC" w:rsidRPr="006F2CC3">
        <w:rPr>
          <w:rFonts w:ascii="Times New Roman" w:eastAsia="Arial" w:hAnsi="Times New Roman" w:cs="Times New Roman"/>
          <w:b/>
        </w:rPr>
        <w:t>FORMULARZ OFERTOWY</w:t>
      </w:r>
    </w:p>
    <w:p w:rsidR="00A51CC1" w:rsidRPr="005F1D01" w:rsidRDefault="00A51CC1" w:rsidP="005F1D01">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dla postępowania o udzielenie zamówienia publicznego prowadzonego w trybi</w:t>
      </w:r>
      <w:r w:rsidR="00595593" w:rsidRPr="006F2CC3">
        <w:rPr>
          <w:rFonts w:ascii="Times New Roman" w:eastAsia="Arial" w:hAnsi="Times New Roman" w:cs="Times New Roman"/>
        </w:rPr>
        <w:t xml:space="preserve">e podstawowym </w:t>
      </w:r>
      <w:r w:rsidR="00637B59">
        <w:rPr>
          <w:rFonts w:ascii="Times New Roman" w:eastAsia="Arial" w:hAnsi="Times New Roman" w:cs="Times New Roman"/>
        </w:rPr>
        <w:t xml:space="preserve">z możliwością negocjacji </w:t>
      </w:r>
      <w:r w:rsidR="00595593" w:rsidRPr="006F2CC3">
        <w:rPr>
          <w:rFonts w:ascii="Times New Roman" w:eastAsia="Arial" w:hAnsi="Times New Roman" w:cs="Times New Roman"/>
        </w:rPr>
        <w:t xml:space="preserve">na </w:t>
      </w:r>
      <w:r w:rsidRPr="006F2CC3">
        <w:rPr>
          <w:rFonts w:ascii="Times New Roman" w:eastAsia="Arial" w:hAnsi="Times New Roman" w:cs="Times New Roman"/>
        </w:rPr>
        <w:t>podstawie art. 275 pkt</w:t>
      </w:r>
      <w:r w:rsidR="003C7820" w:rsidRPr="006F2CC3">
        <w:rPr>
          <w:rFonts w:ascii="Times New Roman" w:eastAsia="Arial" w:hAnsi="Times New Roman" w:cs="Times New Roman"/>
        </w:rPr>
        <w:t>.</w:t>
      </w:r>
      <w:r w:rsidR="00637B59">
        <w:rPr>
          <w:rFonts w:ascii="Times New Roman" w:eastAsia="Arial" w:hAnsi="Times New Roman" w:cs="Times New Roman"/>
        </w:rPr>
        <w:t xml:space="preserve"> 2</w:t>
      </w:r>
      <w:r w:rsidR="00595593" w:rsidRPr="006F2CC3">
        <w:rPr>
          <w:rFonts w:ascii="Times New Roman" w:eastAsia="Arial" w:hAnsi="Times New Roman" w:cs="Times New Roman"/>
        </w:rPr>
        <w:t xml:space="preserve"> </w:t>
      </w:r>
      <w:r w:rsidRPr="006F2CC3">
        <w:rPr>
          <w:rFonts w:ascii="Times New Roman" w:eastAsia="Arial" w:hAnsi="Times New Roman" w:cs="Times New Roman"/>
        </w:rPr>
        <w:t>o wartości zamówienie nieprzekraczającej progów unijnych o jak</w:t>
      </w:r>
      <w:r w:rsidR="00595593" w:rsidRPr="006F2CC3">
        <w:rPr>
          <w:rFonts w:ascii="Times New Roman" w:eastAsia="Arial" w:hAnsi="Times New Roman" w:cs="Times New Roman"/>
        </w:rPr>
        <w:t xml:space="preserve">ich stanowi </w:t>
      </w:r>
      <w:r w:rsidR="00017D16">
        <w:rPr>
          <w:rFonts w:ascii="Times New Roman" w:eastAsia="Arial" w:hAnsi="Times New Roman" w:cs="Times New Roman"/>
        </w:rPr>
        <w:br/>
      </w:r>
      <w:r w:rsidR="00595593" w:rsidRPr="006F2CC3">
        <w:rPr>
          <w:rFonts w:ascii="Times New Roman" w:eastAsia="Arial" w:hAnsi="Times New Roman" w:cs="Times New Roman"/>
        </w:rPr>
        <w:t xml:space="preserve">art. 3 ustawy </w:t>
      </w:r>
      <w:r w:rsidRPr="006F2CC3">
        <w:rPr>
          <w:rFonts w:ascii="Times New Roman" w:eastAsia="Arial" w:hAnsi="Times New Roman" w:cs="Times New Roman"/>
        </w:rPr>
        <w:t xml:space="preserve">z 11 września 2019 r. - Prawo zamówień publicznych (Dz. U. z 2019 r. poz. </w:t>
      </w:r>
      <w:r w:rsidR="008A1654" w:rsidRPr="006F2CC3">
        <w:rPr>
          <w:rFonts w:ascii="Times New Roman" w:eastAsia="Arial" w:hAnsi="Times New Roman" w:cs="Times New Roman"/>
        </w:rPr>
        <w:t>1129</w:t>
      </w:r>
      <w:r w:rsidRPr="006F2CC3">
        <w:rPr>
          <w:rFonts w:ascii="Times New Roman" w:eastAsia="Arial" w:hAnsi="Times New Roman" w:cs="Times New Roman"/>
        </w:rPr>
        <w:t xml:space="preserve"> ze zm.)</w:t>
      </w:r>
      <w:r w:rsidR="005F1D01">
        <w:rPr>
          <w:rFonts w:ascii="Times New Roman" w:eastAsia="Arial" w:hAnsi="Times New Roman" w:cs="Times New Roman"/>
        </w:rPr>
        <w:t>.</w:t>
      </w:r>
    </w:p>
    <w:p w:rsidR="00A51CC1" w:rsidRPr="006F2CC3" w:rsidRDefault="00A51CC1" w:rsidP="009147C4">
      <w:pPr>
        <w:widowControl/>
        <w:numPr>
          <w:ilvl w:val="0"/>
          <w:numId w:val="46"/>
        </w:numPr>
        <w:pBdr>
          <w:top w:val="nil"/>
          <w:left w:val="nil"/>
          <w:bottom w:val="nil"/>
          <w:right w:val="nil"/>
          <w:between w:val="nil"/>
        </w:pBdr>
        <w:spacing w:line="240" w:lineRule="auto"/>
        <w:jc w:val="both"/>
        <w:rPr>
          <w:rFonts w:ascii="Times New Roman" w:eastAsia="Arial" w:hAnsi="Times New Roman" w:cs="Times New Roman"/>
          <w:b/>
          <w:color w:val="000000"/>
        </w:rPr>
      </w:pPr>
      <w:r w:rsidRPr="006F2CC3">
        <w:rPr>
          <w:rFonts w:ascii="Times New Roman" w:eastAsia="Arial" w:hAnsi="Times New Roman" w:cs="Times New Roman"/>
          <w:b/>
          <w:color w:val="000000"/>
        </w:rPr>
        <w:t>DANE WYKONAWCY*:</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Nazwa (firma) Wykonawcy</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(ulica i nr, miejscowość, kod pocztowy, województwo)</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NIP, REGON</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Telefon</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 xml:space="preserve">Osoba odpowiedzialna za kontakty z Zamawiającym </w:t>
      </w:r>
      <w:r w:rsidRPr="006F2CC3">
        <w:rPr>
          <w:rFonts w:ascii="Times New Roman" w:eastAsia="Arial" w:hAnsi="Times New Roman" w:cs="Times New Roman"/>
          <w:i/>
          <w:color w:val="000000"/>
        </w:rPr>
        <w:t>(jeśli dotyczy)</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5F1D01" w:rsidRDefault="00A51CC1" w:rsidP="005F1D01">
      <w:pPr>
        <w:pStyle w:val="Bezodstpw"/>
        <w:ind w:left="0" w:firstLine="0"/>
        <w:rPr>
          <w:rFonts w:ascii="Times New Roman" w:eastAsia="Arial" w:hAnsi="Times New Roman" w:cs="Times New Roman"/>
          <w:sz w:val="18"/>
          <w:szCs w:val="18"/>
        </w:rPr>
      </w:pPr>
      <w:r w:rsidRPr="005F1D01">
        <w:rPr>
          <w:rFonts w:ascii="Times New Roman" w:eastAsia="Arial" w:hAnsi="Times New Roman" w:cs="Times New Roman"/>
          <w:sz w:val="18"/>
          <w:szCs w:val="18"/>
          <w:vertAlign w:val="superscript"/>
        </w:rPr>
        <w:t>*</w:t>
      </w:r>
      <w:r w:rsidRPr="005F1D01">
        <w:rPr>
          <w:rFonts w:ascii="Times New Roman" w:eastAsia="Arial" w:hAnsi="Times New Roman" w:cs="Times New Roman"/>
          <w:sz w:val="18"/>
          <w:szCs w:val="18"/>
        </w:rPr>
        <w:t xml:space="preserve"> w przypadku oferty składanej przez podmioty występujące wspólnie, powyższe tab</w:t>
      </w:r>
      <w:r w:rsidR="00842392" w:rsidRPr="005F1D01">
        <w:rPr>
          <w:rFonts w:ascii="Times New Roman" w:eastAsia="Arial" w:hAnsi="Times New Roman" w:cs="Times New Roman"/>
          <w:sz w:val="18"/>
          <w:szCs w:val="18"/>
        </w:rPr>
        <w:t xml:space="preserve">ele należy wypełnić dla każdego </w:t>
      </w:r>
      <w:r w:rsidRPr="005F1D01">
        <w:rPr>
          <w:rFonts w:ascii="Times New Roman" w:eastAsia="Arial" w:hAnsi="Times New Roman" w:cs="Times New Roman"/>
          <w:sz w:val="18"/>
          <w:szCs w:val="18"/>
        </w:rPr>
        <w:t>podmiotu osobno (kopiowanie tabel). Dotyczy wspólników spółki cywilnej, członków konsorcjum.</w:t>
      </w:r>
    </w:p>
    <w:p w:rsidR="00A51CC1" w:rsidRPr="006F2CC3" w:rsidRDefault="00A51CC1" w:rsidP="00595593">
      <w:pPr>
        <w:spacing w:line="240" w:lineRule="auto"/>
        <w:ind w:left="0" w:firstLine="0"/>
        <w:rPr>
          <w:rFonts w:ascii="Times New Roman" w:hAnsi="Times New Roman" w:cs="Times New Roman"/>
          <w:b/>
          <w:color w:val="000000"/>
        </w:rPr>
      </w:pP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Osoba upoważniona do reprezentacji Wykonawcy/ów i podpisująca ofertę:</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Imię i Nazwisko</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Numer telefonu</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595593" w:rsidRPr="006F2CC3" w:rsidRDefault="00595593" w:rsidP="00595593">
      <w:pPr>
        <w:ind w:left="0" w:firstLine="0"/>
        <w:jc w:val="both"/>
        <w:rPr>
          <w:rFonts w:ascii="Times New Roman" w:eastAsia="Arial" w:hAnsi="Times New Roman" w:cs="Times New Roman"/>
          <w:b/>
        </w:rPr>
      </w:pPr>
    </w:p>
    <w:p w:rsidR="00A51CC1" w:rsidRPr="006F2CC3" w:rsidRDefault="00A51CC1" w:rsidP="009147C4">
      <w:pPr>
        <w:widowControl/>
        <w:numPr>
          <w:ilvl w:val="0"/>
          <w:numId w:val="46"/>
        </w:numPr>
        <w:pBdr>
          <w:top w:val="nil"/>
          <w:left w:val="nil"/>
          <w:bottom w:val="nil"/>
          <w:right w:val="nil"/>
          <w:between w:val="nil"/>
        </w:pBdr>
        <w:spacing w:line="240" w:lineRule="auto"/>
        <w:jc w:val="both"/>
        <w:rPr>
          <w:rFonts w:ascii="Times New Roman" w:eastAsia="Arial" w:hAnsi="Times New Roman" w:cs="Times New Roman"/>
          <w:b/>
          <w:color w:val="000000"/>
        </w:rPr>
      </w:pPr>
      <w:r w:rsidRPr="006F2CC3">
        <w:rPr>
          <w:rFonts w:ascii="Times New Roman" w:eastAsia="Arial" w:hAnsi="Times New Roman" w:cs="Times New Roman"/>
          <w:b/>
          <w:color w:val="000000"/>
        </w:rPr>
        <w:t>OFERTA</w:t>
      </w:r>
    </w:p>
    <w:p w:rsidR="00A51CC1" w:rsidRPr="006F2CC3" w:rsidRDefault="00A51CC1" w:rsidP="00A51CC1">
      <w:pPr>
        <w:spacing w:line="240" w:lineRule="auto"/>
        <w:jc w:val="both"/>
        <w:rPr>
          <w:rFonts w:ascii="Times New Roman" w:hAnsi="Times New Roman" w:cs="Times New Roman"/>
        </w:rPr>
      </w:pPr>
    </w:p>
    <w:p w:rsidR="00017D16" w:rsidRPr="006F2CC3" w:rsidRDefault="00A51CC1" w:rsidP="005F1D01">
      <w:pPr>
        <w:spacing w:line="240" w:lineRule="auto"/>
        <w:ind w:hanging="40"/>
        <w:jc w:val="both"/>
        <w:rPr>
          <w:rFonts w:ascii="Times New Roman" w:eastAsia="Arial" w:hAnsi="Times New Roman" w:cs="Times New Roman"/>
        </w:rPr>
      </w:pPr>
      <w:r w:rsidRPr="006F2CC3">
        <w:rPr>
          <w:rFonts w:ascii="Times New Roman" w:eastAsia="Arial" w:hAnsi="Times New Roman" w:cs="Times New Roman"/>
        </w:rPr>
        <w:t>Odpowiadając na ogłoszenie o zamówieniu zamieszczone w Biuletynie Informacji Publicznej, do składania ofert</w:t>
      </w:r>
      <w:r w:rsidR="00867E65">
        <w:rPr>
          <w:rFonts w:ascii="Times New Roman" w:eastAsia="Arial" w:hAnsi="Times New Roman" w:cs="Times New Roman"/>
        </w:rPr>
        <w:t xml:space="preserve"> </w:t>
      </w:r>
      <w:r w:rsidR="00867E65">
        <w:rPr>
          <w:rFonts w:ascii="Times New Roman" w:eastAsia="Arial" w:hAnsi="Times New Roman" w:cs="Times New Roman"/>
        </w:rPr>
        <w:br/>
      </w:r>
      <w:r w:rsidRPr="006F2CC3">
        <w:rPr>
          <w:rFonts w:ascii="Times New Roman" w:eastAsia="Arial" w:hAnsi="Times New Roman" w:cs="Times New Roman"/>
        </w:rPr>
        <w:t>w trybie podstawowym bez negocjacji na podstawie art. 275 ust. 1 ustawy Pzp na usługę pn.</w:t>
      </w:r>
      <w:r w:rsidR="00867E65">
        <w:rPr>
          <w:rFonts w:ascii="Times New Roman" w:eastAsia="Arial" w:hAnsi="Times New Roman" w:cs="Times New Roman"/>
        </w:rPr>
        <w:t xml:space="preserve"> </w:t>
      </w:r>
      <w:r w:rsidR="00AF6873">
        <w:rPr>
          <w:rFonts w:ascii="Times New Roman" w:eastAsia="Arial" w:hAnsi="Times New Roman" w:cs="Times New Roman"/>
        </w:rPr>
        <w:t>„</w:t>
      </w:r>
      <w:r w:rsidR="00AF6873">
        <w:rPr>
          <w:rFonts w:ascii="Times New Roman" w:hAnsi="Times New Roman" w:cs="Times New Roman"/>
          <w:b/>
          <w:bCs/>
          <w:color w:val="000000"/>
          <w:sz w:val="20"/>
          <w:szCs w:val="20"/>
        </w:rPr>
        <w:t xml:space="preserve">Dostawa sprzętu, usług i oprogramowania dla Gminy Bobolice i jej jednostek podległych w ramach Programu </w:t>
      </w:r>
      <w:r w:rsidR="00AF6873">
        <w:rPr>
          <w:rFonts w:ascii="Times New Roman" w:hAnsi="Times New Roman" w:cs="Times New Roman"/>
          <w:b/>
          <w:bCs/>
          <w:i/>
          <w:iCs/>
          <w:color w:val="000000"/>
          <w:sz w:val="20"/>
          <w:szCs w:val="20"/>
        </w:rPr>
        <w:t>Cyfrowa Gmina’</w:t>
      </w:r>
      <w:r w:rsidR="00867E65">
        <w:rPr>
          <w:rFonts w:ascii="Times New Roman" w:hAnsi="Times New Roman" w:cs="Times New Roman"/>
          <w:b/>
          <w:i/>
        </w:rPr>
        <w:t>,</w:t>
      </w:r>
      <w:r w:rsidR="00867E65">
        <w:rPr>
          <w:rFonts w:ascii="Times New Roman" w:eastAsia="Arial" w:hAnsi="Times New Roman" w:cs="Times New Roman"/>
        </w:rPr>
        <w:t xml:space="preserve"> oferuję wykonanie przedmiotu </w:t>
      </w:r>
      <w:r w:rsidRPr="006F2CC3">
        <w:rPr>
          <w:rFonts w:ascii="Times New Roman" w:eastAsia="Arial" w:hAnsi="Times New Roman" w:cs="Times New Roman"/>
        </w:rPr>
        <w:t>zamówienia  w pełnym rzeczowym zakresie okr</w:t>
      </w:r>
      <w:r w:rsidR="00313679" w:rsidRPr="006F2CC3">
        <w:rPr>
          <w:rFonts w:ascii="Times New Roman" w:eastAsia="Arial" w:hAnsi="Times New Roman" w:cs="Times New Roman"/>
        </w:rPr>
        <w:t>eślonym w Specyfikacji Warunków</w:t>
      </w:r>
      <w:r w:rsidR="00134959">
        <w:rPr>
          <w:rFonts w:ascii="Times New Roman" w:eastAsia="Arial" w:hAnsi="Times New Roman" w:cs="Times New Roman"/>
        </w:rPr>
        <w:t xml:space="preserve"> </w:t>
      </w:r>
      <w:r w:rsidR="00867E65">
        <w:rPr>
          <w:rFonts w:ascii="Times New Roman" w:eastAsia="Arial" w:hAnsi="Times New Roman" w:cs="Times New Roman"/>
        </w:rPr>
        <w:t xml:space="preserve">Zamówienia  (SWZ), na zasadach </w:t>
      </w:r>
      <w:r w:rsidRPr="006F2CC3">
        <w:rPr>
          <w:rFonts w:ascii="Times New Roman" w:eastAsia="Arial" w:hAnsi="Times New Roman" w:cs="Times New Roman"/>
        </w:rPr>
        <w:t>określonych w ustawie Prawo zamówień publiczny</w:t>
      </w:r>
      <w:r w:rsidR="00313679" w:rsidRPr="006F2CC3">
        <w:rPr>
          <w:rFonts w:ascii="Times New Roman" w:eastAsia="Arial" w:hAnsi="Times New Roman" w:cs="Times New Roman"/>
        </w:rPr>
        <w:t xml:space="preserve">ch  (Dz. U. z 2019 r. poz. </w:t>
      </w:r>
      <w:r w:rsidR="003E6D7B" w:rsidRPr="006F2CC3">
        <w:rPr>
          <w:rFonts w:ascii="Times New Roman" w:eastAsia="Arial" w:hAnsi="Times New Roman" w:cs="Times New Roman"/>
        </w:rPr>
        <w:t>1129</w:t>
      </w:r>
      <w:r w:rsidR="00867E65">
        <w:rPr>
          <w:rFonts w:ascii="Times New Roman" w:eastAsia="Arial" w:hAnsi="Times New Roman" w:cs="Times New Roman"/>
        </w:rPr>
        <w:t xml:space="preserve"> </w:t>
      </w:r>
      <w:r w:rsidRPr="006F2CC3">
        <w:rPr>
          <w:rFonts w:ascii="Times New Roman" w:eastAsia="Arial" w:hAnsi="Times New Roman" w:cs="Times New Roman"/>
        </w:rPr>
        <w:t xml:space="preserve">ze </w:t>
      </w:r>
      <w:r w:rsidR="00867E65">
        <w:rPr>
          <w:rFonts w:ascii="Times New Roman" w:eastAsia="Arial" w:hAnsi="Times New Roman" w:cs="Times New Roman"/>
        </w:rPr>
        <w:t xml:space="preserve">zm.), oraz zgodnie z poniższymi </w:t>
      </w:r>
      <w:r w:rsidRPr="006F2CC3">
        <w:rPr>
          <w:rFonts w:ascii="Times New Roman" w:eastAsia="Arial" w:hAnsi="Times New Roman" w:cs="Times New Roman"/>
        </w:rPr>
        <w:t>warunkami:</w:t>
      </w:r>
    </w:p>
    <w:p w:rsidR="00A51CC1" w:rsidRPr="006F2CC3" w:rsidRDefault="00A51CC1" w:rsidP="0028142B">
      <w:pPr>
        <w:spacing w:line="240" w:lineRule="auto"/>
        <w:ind w:left="0" w:firstLine="0"/>
        <w:rPr>
          <w:rFonts w:ascii="Times New Roman" w:eastAsia="Arial" w:hAnsi="Times New Roman" w:cs="Times New Roman"/>
          <w:b/>
        </w:rPr>
      </w:pPr>
      <w:r w:rsidRPr="006F2CC3">
        <w:rPr>
          <w:rFonts w:ascii="Times New Roman" w:eastAsia="Arial" w:hAnsi="Times New Roman" w:cs="Times New Roman"/>
          <w:b/>
        </w:rPr>
        <w:t>OFEROWANA CENA</w:t>
      </w:r>
      <w:r w:rsidR="006F2CC3" w:rsidRPr="006F2CC3">
        <w:rPr>
          <w:rFonts w:ascii="Times New Roman" w:eastAsia="Arial" w:hAnsi="Times New Roman" w:cs="Times New Roman"/>
          <w:b/>
        </w:rPr>
        <w:t xml:space="preserve"> I OKRES GWARANCJI</w:t>
      </w:r>
    </w:p>
    <w:p w:rsidR="0028142B" w:rsidRDefault="0028142B" w:rsidP="006F5AC5">
      <w:pPr>
        <w:spacing w:line="240" w:lineRule="auto"/>
        <w:rPr>
          <w:rFonts w:ascii="Times New Roman" w:eastAsia="Arial" w:hAnsi="Times New Roman" w:cs="Times New Roman"/>
          <w:b/>
        </w:rPr>
      </w:pPr>
    </w:p>
    <w:p w:rsidR="00441926" w:rsidRPr="006F2CC3" w:rsidRDefault="00441926" w:rsidP="006F5AC5">
      <w:pPr>
        <w:spacing w:line="240" w:lineRule="auto"/>
        <w:rPr>
          <w:rFonts w:ascii="Times New Roman" w:eastAsia="Arial" w:hAnsi="Times New Roman" w:cs="Times New Roman"/>
          <w:b/>
        </w:rPr>
      </w:pPr>
      <w:r w:rsidRPr="006F2CC3">
        <w:rPr>
          <w:rFonts w:ascii="Times New Roman" w:eastAsia="Arial" w:hAnsi="Times New Roman" w:cs="Times New Roman"/>
          <w:b/>
        </w:rPr>
        <w:t>ZADANIE NR 1</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A51CC1" w:rsidRPr="006F2CC3"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5F1D01" w:rsidRDefault="005F1D01" w:rsidP="006318CC">
      <w:pPr>
        <w:spacing w:line="240" w:lineRule="auto"/>
        <w:ind w:left="0" w:firstLine="0"/>
        <w:rPr>
          <w:rFonts w:ascii="Times New Roman" w:eastAsia="Arial" w:hAnsi="Times New Roman" w:cs="Times New Roman"/>
          <w:color w:val="000000"/>
        </w:rPr>
      </w:pPr>
    </w:p>
    <w:p w:rsidR="005F1D01" w:rsidRDefault="005F1D01" w:rsidP="006318CC">
      <w:pPr>
        <w:spacing w:line="240" w:lineRule="auto"/>
        <w:ind w:left="0" w:firstLine="0"/>
        <w:rPr>
          <w:rFonts w:ascii="Times New Roman" w:eastAsia="Arial" w:hAnsi="Times New Roman" w:cs="Times New Roman"/>
          <w:color w:val="000000"/>
        </w:rPr>
      </w:pPr>
    </w:p>
    <w:p w:rsidR="00A51CC1" w:rsidRPr="006F2CC3" w:rsidRDefault="00A51CC1" w:rsidP="006318CC">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A51CC1" w:rsidRPr="006F2CC3"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077B69" w:rsidRPr="006F2CC3" w:rsidRDefault="00077B69" w:rsidP="00F348C1">
      <w:pPr>
        <w:pStyle w:val="Tekstpodstawowy"/>
        <w:spacing w:line="276" w:lineRule="auto"/>
        <w:ind w:right="39"/>
        <w:rPr>
          <w:rFonts w:ascii="Times New Roman" w:hAnsi="Times New Roman" w:cs="Times New Roman"/>
          <w:sz w:val="22"/>
          <w:szCs w:val="22"/>
        </w:rPr>
      </w:pPr>
      <w:r w:rsidRPr="00F348C1">
        <w:rPr>
          <w:rFonts w:ascii="Times New Roman" w:hAnsi="Times New Roman" w:cs="Times New Roman"/>
          <w:sz w:val="22"/>
          <w:szCs w:val="22"/>
        </w:rPr>
        <w:t xml:space="preserve">Powyższa cena została określona w załączonym kosztorysie </w:t>
      </w:r>
      <w:r w:rsidR="00441926" w:rsidRPr="00AC707B">
        <w:rPr>
          <w:rFonts w:ascii="Times New Roman" w:hAnsi="Times New Roman" w:cs="Times New Roman"/>
          <w:sz w:val="22"/>
          <w:szCs w:val="22"/>
        </w:rPr>
        <w:t>szczegółowym</w:t>
      </w:r>
      <w:r w:rsidR="00E46513" w:rsidRPr="00AC707B">
        <w:rPr>
          <w:rFonts w:ascii="Times New Roman" w:hAnsi="Times New Roman" w:cs="Times New Roman"/>
          <w:sz w:val="22"/>
          <w:szCs w:val="22"/>
        </w:rPr>
        <w:t xml:space="preserve"> (</w:t>
      </w:r>
      <w:r w:rsidR="00AC707B">
        <w:rPr>
          <w:rFonts w:ascii="Times New Roman" w:hAnsi="Times New Roman" w:cs="Times New Roman"/>
          <w:b/>
          <w:sz w:val="22"/>
          <w:szCs w:val="22"/>
        </w:rPr>
        <w:t>Załącznik nr 7</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6F2CC3">
        <w:rPr>
          <w:rFonts w:ascii="Times New Roman" w:hAnsi="Times New Roman" w:cs="Times New Roman"/>
          <w:sz w:val="22"/>
          <w:szCs w:val="22"/>
        </w:rPr>
        <w:t xml:space="preserve"> </w:t>
      </w:r>
    </w:p>
    <w:p w:rsidR="00077B69" w:rsidRPr="006F2CC3" w:rsidRDefault="00077B69" w:rsidP="006318CC">
      <w:pPr>
        <w:spacing w:line="240" w:lineRule="auto"/>
        <w:ind w:left="0" w:firstLine="0"/>
        <w:rPr>
          <w:rFonts w:ascii="Times New Roman" w:eastAsia="Arial" w:hAnsi="Times New Roman" w:cs="Times New Roman"/>
        </w:rPr>
      </w:pPr>
    </w:p>
    <w:p w:rsidR="00A51CC1" w:rsidRPr="006F2CC3" w:rsidRDefault="00A51CC1" w:rsidP="00BA325D">
      <w:pPr>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sidRPr="006F2CC3">
        <w:rPr>
          <w:rFonts w:ascii="Times New Roman" w:eastAsia="Arial" w:hAnsi="Times New Roman" w:cs="Times New Roman"/>
          <w:b/>
        </w:rPr>
        <w:t>okres gwarancji</w:t>
      </w:r>
      <w:r w:rsidRPr="006F2CC3">
        <w:rPr>
          <w:rFonts w:ascii="Times New Roman" w:eastAsia="Arial" w:hAnsi="Times New Roman" w:cs="Times New Roman"/>
        </w:rPr>
        <w:t xml:space="preserve"> na wykonanie przedmiotu zamówienia będz</w:t>
      </w:r>
      <w:r w:rsidR="003C7820" w:rsidRPr="006F2CC3">
        <w:rPr>
          <w:rFonts w:ascii="Times New Roman" w:eastAsia="Arial" w:hAnsi="Times New Roman" w:cs="Times New Roman"/>
        </w:rPr>
        <w:t xml:space="preserve">ie wynosił miesięcy (minimum </w:t>
      </w:r>
      <w:r w:rsidR="00017D16">
        <w:rPr>
          <w:rFonts w:ascii="Times New Roman" w:eastAsia="Arial" w:hAnsi="Times New Roman" w:cs="Times New Roman"/>
        </w:rPr>
        <w:t xml:space="preserve">12, 24, 36, </w:t>
      </w:r>
      <w:r w:rsidR="00480B48">
        <w:rPr>
          <w:rFonts w:ascii="Times New Roman" w:eastAsia="Arial" w:hAnsi="Times New Roman" w:cs="Times New Roman"/>
        </w:rPr>
        <w:t>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6F2CC3" w:rsidTr="000F4EED">
        <w:tc>
          <w:tcPr>
            <w:tcW w:w="9080" w:type="dxa"/>
          </w:tcPr>
          <w:p w:rsidR="00A51CC1" w:rsidRPr="006F2CC3" w:rsidRDefault="00A51CC1" w:rsidP="000F4EED">
            <w:pPr>
              <w:spacing w:after="240" w:line="240" w:lineRule="auto"/>
              <w:rPr>
                <w:rFonts w:ascii="Times New Roman" w:eastAsia="Arial" w:hAnsi="Times New Roman" w:cs="Times New Roman"/>
              </w:rPr>
            </w:pPr>
          </w:p>
        </w:tc>
      </w:tr>
    </w:tbl>
    <w:p w:rsidR="00441926" w:rsidRPr="006F2CC3" w:rsidRDefault="00441926" w:rsidP="00441926">
      <w:pPr>
        <w:spacing w:line="240" w:lineRule="auto"/>
        <w:rPr>
          <w:rFonts w:ascii="Times New Roman" w:eastAsia="Arial" w:hAnsi="Times New Roman" w:cs="Times New Roman"/>
          <w:b/>
        </w:rPr>
      </w:pPr>
    </w:p>
    <w:p w:rsidR="00441926" w:rsidRPr="006F2CC3" w:rsidRDefault="00441926" w:rsidP="00441926">
      <w:pPr>
        <w:spacing w:line="240" w:lineRule="auto"/>
        <w:rPr>
          <w:rFonts w:ascii="Times New Roman" w:eastAsia="Arial" w:hAnsi="Times New Roman" w:cs="Times New Roman"/>
          <w:b/>
        </w:rPr>
      </w:pPr>
      <w:r w:rsidRPr="006F2CC3">
        <w:rPr>
          <w:rFonts w:ascii="Times New Roman" w:eastAsia="Arial" w:hAnsi="Times New Roman" w:cs="Times New Roman"/>
          <w:b/>
        </w:rPr>
        <w:t>ZADANIE NR 2</w:t>
      </w:r>
    </w:p>
    <w:p w:rsidR="00441926" w:rsidRPr="006F2CC3" w:rsidRDefault="00441926" w:rsidP="00441926">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441926" w:rsidRPr="006F2CC3" w:rsidTr="00B6087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926" w:rsidRPr="006F2CC3" w:rsidRDefault="00441926" w:rsidP="00B60878">
            <w:pPr>
              <w:spacing w:after="240" w:line="240" w:lineRule="auto"/>
              <w:rPr>
                <w:rFonts w:ascii="Times New Roman" w:eastAsia="Arial" w:hAnsi="Times New Roman" w:cs="Times New Roman"/>
              </w:rPr>
            </w:pPr>
          </w:p>
        </w:tc>
      </w:tr>
    </w:tbl>
    <w:p w:rsidR="00441926" w:rsidRPr="006F2CC3" w:rsidRDefault="00441926" w:rsidP="00441926">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441926" w:rsidRPr="006F2CC3" w:rsidTr="00B6087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926" w:rsidRPr="006F2CC3" w:rsidRDefault="00441926" w:rsidP="00B60878">
            <w:pPr>
              <w:spacing w:after="240" w:line="240" w:lineRule="auto"/>
              <w:rPr>
                <w:rFonts w:ascii="Times New Roman" w:eastAsia="Arial" w:hAnsi="Times New Roman" w:cs="Times New Roman"/>
              </w:rPr>
            </w:pPr>
          </w:p>
        </w:tc>
      </w:tr>
    </w:tbl>
    <w:p w:rsidR="00441926" w:rsidRPr="00B20229" w:rsidRDefault="00441926" w:rsidP="00F348C1">
      <w:pPr>
        <w:pStyle w:val="Tekstpodstawowy"/>
        <w:spacing w:line="276" w:lineRule="auto"/>
        <w:ind w:right="39"/>
        <w:rPr>
          <w:rFonts w:ascii="Times New Roman" w:hAnsi="Times New Roman" w:cs="Times New Roman"/>
          <w:sz w:val="22"/>
          <w:szCs w:val="22"/>
        </w:rPr>
      </w:pPr>
      <w:r w:rsidRPr="00B20229">
        <w:rPr>
          <w:rFonts w:ascii="Times New Roman" w:hAnsi="Times New Roman" w:cs="Times New Roman"/>
          <w:sz w:val="22"/>
          <w:szCs w:val="22"/>
        </w:rPr>
        <w:t xml:space="preserve">Powyższa cena została określona w załączonym </w:t>
      </w:r>
      <w:r w:rsidRPr="00AC707B">
        <w:rPr>
          <w:rFonts w:ascii="Times New Roman" w:hAnsi="Times New Roman" w:cs="Times New Roman"/>
          <w:sz w:val="22"/>
          <w:szCs w:val="22"/>
        </w:rPr>
        <w:t>kosztorysie szczegółowym (</w:t>
      </w:r>
      <w:r w:rsidR="00AC707B">
        <w:rPr>
          <w:rFonts w:ascii="Times New Roman" w:hAnsi="Times New Roman" w:cs="Times New Roman"/>
          <w:b/>
          <w:sz w:val="22"/>
          <w:szCs w:val="22"/>
        </w:rPr>
        <w:t>Załącznik nr 7</w:t>
      </w:r>
      <w:r w:rsidR="00797461" w:rsidRPr="00AC707B">
        <w:rPr>
          <w:rFonts w:ascii="Times New Roman" w:hAnsi="Times New Roman" w:cs="Times New Roman"/>
          <w:b/>
          <w:sz w:val="22"/>
          <w:szCs w:val="22"/>
        </w:rPr>
        <w:t xml:space="preserve"> </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B20229">
        <w:rPr>
          <w:rFonts w:ascii="Times New Roman" w:hAnsi="Times New Roman" w:cs="Times New Roman"/>
          <w:sz w:val="22"/>
          <w:szCs w:val="22"/>
        </w:rPr>
        <w:t xml:space="preserve"> </w:t>
      </w:r>
    </w:p>
    <w:p w:rsidR="00441926" w:rsidRPr="00B20229" w:rsidRDefault="00441926" w:rsidP="00441926">
      <w:pPr>
        <w:spacing w:line="240" w:lineRule="auto"/>
        <w:ind w:left="0" w:firstLine="0"/>
        <w:rPr>
          <w:rFonts w:ascii="Times New Roman" w:eastAsia="Arial" w:hAnsi="Times New Roman" w:cs="Times New Roman"/>
        </w:rPr>
      </w:pPr>
    </w:p>
    <w:p w:rsidR="00441926" w:rsidRPr="00B20229" w:rsidRDefault="00441926" w:rsidP="00BA325D">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sidRPr="00B20229">
        <w:rPr>
          <w:rFonts w:ascii="Times New Roman" w:eastAsia="Arial" w:hAnsi="Times New Roman" w:cs="Times New Roman"/>
          <w:b/>
        </w:rPr>
        <w:t>okres gwarancji</w:t>
      </w:r>
      <w:r w:rsidRPr="00B20229">
        <w:rPr>
          <w:rFonts w:ascii="Times New Roman" w:eastAsia="Arial" w:hAnsi="Times New Roman" w:cs="Times New Roman"/>
        </w:rPr>
        <w:t xml:space="preserve"> na wykonanie przedmiotu zamówienia będzie wynosił miesięcy </w:t>
      </w:r>
      <w:r w:rsidR="00480B48" w:rsidRPr="006F2CC3">
        <w:rPr>
          <w:rFonts w:ascii="Times New Roman" w:eastAsia="Arial" w:hAnsi="Times New Roman" w:cs="Times New Roman"/>
        </w:rPr>
        <w:t xml:space="preserve">(minimum </w:t>
      </w:r>
      <w:r w:rsidR="00017D16">
        <w:rPr>
          <w:rFonts w:ascii="Times New Roman" w:eastAsia="Arial" w:hAnsi="Times New Roman" w:cs="Times New Roman"/>
        </w:rPr>
        <w:t xml:space="preserve">12, 24, </w:t>
      </w:r>
      <w:r w:rsidR="00480B48">
        <w:rPr>
          <w:rFonts w:ascii="Times New Roman" w:eastAsia="Arial" w:hAnsi="Times New Roman" w:cs="Times New Roman"/>
        </w:rPr>
        <w:t>36, 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441926" w:rsidRPr="00B20229" w:rsidTr="00B60878">
        <w:tc>
          <w:tcPr>
            <w:tcW w:w="9080" w:type="dxa"/>
          </w:tcPr>
          <w:p w:rsidR="00441926" w:rsidRPr="00B20229" w:rsidRDefault="00441926" w:rsidP="00B60878">
            <w:pPr>
              <w:spacing w:after="240" w:line="240" w:lineRule="auto"/>
              <w:rPr>
                <w:rFonts w:ascii="Times New Roman" w:eastAsia="Arial" w:hAnsi="Times New Roman" w:cs="Times New Roman"/>
              </w:rPr>
            </w:pPr>
          </w:p>
        </w:tc>
      </w:tr>
    </w:tbl>
    <w:p w:rsidR="00F348C1" w:rsidRDefault="00F348C1" w:rsidP="00F348C1">
      <w:pPr>
        <w:spacing w:line="240" w:lineRule="auto"/>
        <w:ind w:left="0" w:firstLine="0"/>
        <w:rPr>
          <w:rFonts w:ascii="Times New Roman" w:hAnsi="Times New Roman" w:cs="Times New Roman"/>
        </w:rPr>
      </w:pPr>
    </w:p>
    <w:p w:rsidR="00017D16" w:rsidRPr="006F2CC3" w:rsidRDefault="00017D16" w:rsidP="00017D16">
      <w:pPr>
        <w:spacing w:line="240" w:lineRule="auto"/>
        <w:rPr>
          <w:rFonts w:ascii="Times New Roman" w:eastAsia="Arial" w:hAnsi="Times New Roman" w:cs="Times New Roman"/>
          <w:b/>
        </w:rPr>
      </w:pPr>
      <w:r>
        <w:rPr>
          <w:rFonts w:ascii="Times New Roman" w:eastAsia="Arial" w:hAnsi="Times New Roman" w:cs="Times New Roman"/>
          <w:b/>
        </w:rPr>
        <w:t>ZADANIE NR 3</w:t>
      </w:r>
    </w:p>
    <w:p w:rsidR="00017D16" w:rsidRPr="006F2CC3" w:rsidRDefault="00017D16" w:rsidP="00017D16">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017D16" w:rsidRPr="006F2CC3" w:rsidTr="00017D16">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D16" w:rsidRPr="006F2CC3" w:rsidRDefault="00017D16" w:rsidP="00017D16">
            <w:pPr>
              <w:spacing w:after="240" w:line="240" w:lineRule="auto"/>
              <w:rPr>
                <w:rFonts w:ascii="Times New Roman" w:eastAsia="Arial" w:hAnsi="Times New Roman" w:cs="Times New Roman"/>
              </w:rPr>
            </w:pPr>
          </w:p>
        </w:tc>
      </w:tr>
    </w:tbl>
    <w:p w:rsidR="00017D16" w:rsidRPr="006F2CC3" w:rsidRDefault="00017D16" w:rsidP="00017D16">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017D16" w:rsidRPr="006F2CC3" w:rsidTr="00017D16">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D16" w:rsidRPr="006F2CC3" w:rsidRDefault="00017D16" w:rsidP="00017D16">
            <w:pPr>
              <w:spacing w:after="240" w:line="240" w:lineRule="auto"/>
              <w:rPr>
                <w:rFonts w:ascii="Times New Roman" w:eastAsia="Arial" w:hAnsi="Times New Roman" w:cs="Times New Roman"/>
              </w:rPr>
            </w:pPr>
          </w:p>
        </w:tc>
      </w:tr>
    </w:tbl>
    <w:p w:rsidR="00017D16" w:rsidRPr="00B20229" w:rsidRDefault="00017D16" w:rsidP="00017D16">
      <w:pPr>
        <w:pStyle w:val="Tekstpodstawowy"/>
        <w:spacing w:line="276" w:lineRule="auto"/>
        <w:ind w:right="39"/>
        <w:rPr>
          <w:rFonts w:ascii="Times New Roman" w:hAnsi="Times New Roman" w:cs="Times New Roman"/>
          <w:sz w:val="22"/>
          <w:szCs w:val="22"/>
        </w:rPr>
      </w:pPr>
      <w:r w:rsidRPr="00B20229">
        <w:rPr>
          <w:rFonts w:ascii="Times New Roman" w:hAnsi="Times New Roman" w:cs="Times New Roman"/>
          <w:sz w:val="22"/>
          <w:szCs w:val="22"/>
        </w:rPr>
        <w:t xml:space="preserve">Powyższa cena została określona w załączonym </w:t>
      </w:r>
      <w:r w:rsidRPr="00AC707B">
        <w:rPr>
          <w:rFonts w:ascii="Times New Roman" w:hAnsi="Times New Roman" w:cs="Times New Roman"/>
          <w:sz w:val="22"/>
          <w:szCs w:val="22"/>
        </w:rPr>
        <w:t>kosztorysie szczegółowym (</w:t>
      </w:r>
      <w:r w:rsidR="00AC707B" w:rsidRPr="00AC707B">
        <w:rPr>
          <w:rFonts w:ascii="Times New Roman" w:hAnsi="Times New Roman" w:cs="Times New Roman"/>
          <w:b/>
          <w:sz w:val="22"/>
          <w:szCs w:val="22"/>
        </w:rPr>
        <w:t>Załącznik nr 7</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B20229">
        <w:rPr>
          <w:rFonts w:ascii="Times New Roman" w:hAnsi="Times New Roman" w:cs="Times New Roman"/>
          <w:sz w:val="22"/>
          <w:szCs w:val="22"/>
        </w:rPr>
        <w:t xml:space="preserve"> </w:t>
      </w:r>
    </w:p>
    <w:p w:rsidR="00017D16" w:rsidRPr="00B20229" w:rsidRDefault="00017D16" w:rsidP="00017D16">
      <w:pPr>
        <w:spacing w:line="240" w:lineRule="auto"/>
        <w:ind w:left="0" w:firstLine="0"/>
        <w:rPr>
          <w:rFonts w:ascii="Times New Roman" w:eastAsia="Arial" w:hAnsi="Times New Roman" w:cs="Times New Roman"/>
        </w:rPr>
      </w:pPr>
    </w:p>
    <w:p w:rsidR="00017D16" w:rsidRPr="00B20229" w:rsidRDefault="00017D16" w:rsidP="00017D16">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sidRPr="00B20229">
        <w:rPr>
          <w:rFonts w:ascii="Times New Roman" w:eastAsia="Arial" w:hAnsi="Times New Roman" w:cs="Times New Roman"/>
          <w:b/>
        </w:rPr>
        <w:t>okres gwarancji</w:t>
      </w:r>
      <w:r w:rsidRPr="00B20229">
        <w:rPr>
          <w:rFonts w:ascii="Times New Roman" w:eastAsia="Arial" w:hAnsi="Times New Roman" w:cs="Times New Roman"/>
        </w:rPr>
        <w:t xml:space="preserve"> na wykonanie przedmiotu zamówienia będzie wynosił miesięcy </w:t>
      </w:r>
      <w:r w:rsidRPr="006F2CC3">
        <w:rPr>
          <w:rFonts w:ascii="Times New Roman" w:eastAsia="Arial" w:hAnsi="Times New Roman" w:cs="Times New Roman"/>
        </w:rPr>
        <w:t xml:space="preserve">(minimum </w:t>
      </w:r>
      <w:r>
        <w:rPr>
          <w:rFonts w:ascii="Times New Roman" w:eastAsia="Arial" w:hAnsi="Times New Roman" w:cs="Times New Roman"/>
        </w:rPr>
        <w:t>12, 24, 36, 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017D16" w:rsidRPr="00B20229" w:rsidTr="00017D16">
        <w:tc>
          <w:tcPr>
            <w:tcW w:w="9080" w:type="dxa"/>
          </w:tcPr>
          <w:p w:rsidR="00017D16" w:rsidRPr="00B20229" w:rsidRDefault="00017D16" w:rsidP="00017D16">
            <w:pPr>
              <w:spacing w:after="240" w:line="240" w:lineRule="auto"/>
              <w:rPr>
                <w:rFonts w:ascii="Times New Roman" w:eastAsia="Arial" w:hAnsi="Times New Roman" w:cs="Times New Roman"/>
              </w:rPr>
            </w:pPr>
          </w:p>
        </w:tc>
      </w:tr>
    </w:tbl>
    <w:p w:rsidR="00017D16" w:rsidRDefault="00017D16" w:rsidP="00F348C1">
      <w:pPr>
        <w:spacing w:line="240" w:lineRule="auto"/>
        <w:ind w:left="0" w:firstLine="0"/>
        <w:rPr>
          <w:rFonts w:ascii="Times New Roman" w:hAnsi="Times New Roman" w:cs="Times New Roman"/>
        </w:rPr>
      </w:pPr>
    </w:p>
    <w:p w:rsidR="00017D16" w:rsidRPr="006F2CC3" w:rsidRDefault="00017D16" w:rsidP="00017D16">
      <w:pPr>
        <w:spacing w:line="240" w:lineRule="auto"/>
        <w:rPr>
          <w:rFonts w:ascii="Times New Roman" w:eastAsia="Arial" w:hAnsi="Times New Roman" w:cs="Times New Roman"/>
          <w:b/>
        </w:rPr>
      </w:pPr>
      <w:r>
        <w:rPr>
          <w:rFonts w:ascii="Times New Roman" w:eastAsia="Arial" w:hAnsi="Times New Roman" w:cs="Times New Roman"/>
          <w:b/>
        </w:rPr>
        <w:t>ZADANIE NR 4</w:t>
      </w:r>
    </w:p>
    <w:p w:rsidR="00017D16" w:rsidRPr="006F2CC3" w:rsidRDefault="00017D16" w:rsidP="00017D16">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017D16" w:rsidRPr="006F2CC3" w:rsidTr="00017D16">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D16" w:rsidRPr="006F2CC3" w:rsidRDefault="00017D16" w:rsidP="00017D16">
            <w:pPr>
              <w:spacing w:after="240" w:line="240" w:lineRule="auto"/>
              <w:rPr>
                <w:rFonts w:ascii="Times New Roman" w:eastAsia="Arial" w:hAnsi="Times New Roman" w:cs="Times New Roman"/>
              </w:rPr>
            </w:pPr>
          </w:p>
        </w:tc>
      </w:tr>
    </w:tbl>
    <w:p w:rsidR="00017D16" w:rsidRPr="006F2CC3" w:rsidRDefault="00017D16" w:rsidP="00017D16">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017D16" w:rsidRPr="006F2CC3" w:rsidTr="00017D16">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D16" w:rsidRPr="006F2CC3" w:rsidRDefault="00017D16" w:rsidP="00017D16">
            <w:pPr>
              <w:spacing w:after="240" w:line="240" w:lineRule="auto"/>
              <w:rPr>
                <w:rFonts w:ascii="Times New Roman" w:eastAsia="Arial" w:hAnsi="Times New Roman" w:cs="Times New Roman"/>
              </w:rPr>
            </w:pPr>
          </w:p>
        </w:tc>
      </w:tr>
    </w:tbl>
    <w:p w:rsidR="00017D16" w:rsidRPr="00B20229" w:rsidRDefault="00017D16" w:rsidP="00017D16">
      <w:pPr>
        <w:pStyle w:val="Tekstpodstawowy"/>
        <w:spacing w:line="276" w:lineRule="auto"/>
        <w:ind w:right="39"/>
        <w:rPr>
          <w:rFonts w:ascii="Times New Roman" w:hAnsi="Times New Roman" w:cs="Times New Roman"/>
          <w:sz w:val="22"/>
          <w:szCs w:val="22"/>
        </w:rPr>
      </w:pPr>
      <w:r w:rsidRPr="00B20229">
        <w:rPr>
          <w:rFonts w:ascii="Times New Roman" w:hAnsi="Times New Roman" w:cs="Times New Roman"/>
          <w:sz w:val="22"/>
          <w:szCs w:val="22"/>
        </w:rPr>
        <w:t xml:space="preserve">Powyższa cena została określona w załączonym </w:t>
      </w:r>
      <w:r w:rsidRPr="00AC707B">
        <w:rPr>
          <w:rFonts w:ascii="Times New Roman" w:hAnsi="Times New Roman" w:cs="Times New Roman"/>
          <w:sz w:val="22"/>
          <w:szCs w:val="22"/>
        </w:rPr>
        <w:t>kosztorysie szczegółowym (</w:t>
      </w:r>
      <w:r w:rsidR="00AC707B" w:rsidRPr="00AC707B">
        <w:rPr>
          <w:rFonts w:ascii="Times New Roman" w:hAnsi="Times New Roman" w:cs="Times New Roman"/>
          <w:b/>
          <w:sz w:val="22"/>
          <w:szCs w:val="22"/>
        </w:rPr>
        <w:t>Załącznik nr 7</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B20229">
        <w:rPr>
          <w:rFonts w:ascii="Times New Roman" w:hAnsi="Times New Roman" w:cs="Times New Roman"/>
          <w:sz w:val="22"/>
          <w:szCs w:val="22"/>
        </w:rPr>
        <w:t xml:space="preserve"> </w:t>
      </w:r>
    </w:p>
    <w:p w:rsidR="00017D16" w:rsidRPr="00B20229" w:rsidRDefault="00017D16" w:rsidP="00017D16">
      <w:pPr>
        <w:spacing w:line="240" w:lineRule="auto"/>
        <w:ind w:left="0" w:firstLine="0"/>
        <w:rPr>
          <w:rFonts w:ascii="Times New Roman" w:eastAsia="Arial" w:hAnsi="Times New Roman" w:cs="Times New Roman"/>
        </w:rPr>
      </w:pPr>
    </w:p>
    <w:p w:rsidR="00017D16" w:rsidRPr="00B20229" w:rsidRDefault="00017D16" w:rsidP="00017D16">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sidRPr="00B20229">
        <w:rPr>
          <w:rFonts w:ascii="Times New Roman" w:eastAsia="Arial" w:hAnsi="Times New Roman" w:cs="Times New Roman"/>
          <w:b/>
        </w:rPr>
        <w:t>okres gwarancji</w:t>
      </w:r>
      <w:r w:rsidRPr="00B20229">
        <w:rPr>
          <w:rFonts w:ascii="Times New Roman" w:eastAsia="Arial" w:hAnsi="Times New Roman" w:cs="Times New Roman"/>
        </w:rPr>
        <w:t xml:space="preserve"> na wykonanie przedmiotu zamówienia będzie wynosił miesięcy </w:t>
      </w:r>
      <w:r w:rsidRPr="006F2CC3">
        <w:rPr>
          <w:rFonts w:ascii="Times New Roman" w:eastAsia="Arial" w:hAnsi="Times New Roman" w:cs="Times New Roman"/>
        </w:rPr>
        <w:t xml:space="preserve">(minimum </w:t>
      </w:r>
      <w:r>
        <w:rPr>
          <w:rFonts w:ascii="Times New Roman" w:eastAsia="Arial" w:hAnsi="Times New Roman" w:cs="Times New Roman"/>
        </w:rPr>
        <w:t>12, 24, 36, 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017D16" w:rsidRPr="00B20229" w:rsidTr="00017D16">
        <w:tc>
          <w:tcPr>
            <w:tcW w:w="9080" w:type="dxa"/>
          </w:tcPr>
          <w:p w:rsidR="00017D16" w:rsidRPr="00B20229" w:rsidRDefault="00017D16" w:rsidP="00017D16">
            <w:pPr>
              <w:spacing w:after="240" w:line="240" w:lineRule="auto"/>
              <w:rPr>
                <w:rFonts w:ascii="Times New Roman" w:eastAsia="Arial" w:hAnsi="Times New Roman" w:cs="Times New Roman"/>
              </w:rPr>
            </w:pPr>
          </w:p>
        </w:tc>
      </w:tr>
    </w:tbl>
    <w:p w:rsidR="00017D16" w:rsidRDefault="00017D16" w:rsidP="00F348C1">
      <w:pPr>
        <w:spacing w:line="240" w:lineRule="auto"/>
        <w:ind w:left="0" w:firstLine="0"/>
        <w:rPr>
          <w:rFonts w:ascii="Times New Roman" w:hAnsi="Times New Roman" w:cs="Times New Roman"/>
        </w:rPr>
      </w:pPr>
    </w:p>
    <w:p w:rsidR="00017D16" w:rsidRPr="006F2CC3" w:rsidRDefault="00017D16" w:rsidP="00017D16">
      <w:pPr>
        <w:spacing w:line="240" w:lineRule="auto"/>
        <w:rPr>
          <w:rFonts w:ascii="Times New Roman" w:eastAsia="Arial" w:hAnsi="Times New Roman" w:cs="Times New Roman"/>
          <w:b/>
        </w:rPr>
      </w:pPr>
      <w:r>
        <w:rPr>
          <w:rFonts w:ascii="Times New Roman" w:eastAsia="Arial" w:hAnsi="Times New Roman" w:cs="Times New Roman"/>
          <w:b/>
        </w:rPr>
        <w:lastRenderedPageBreak/>
        <w:t>ZADANIE NR 5</w:t>
      </w:r>
    </w:p>
    <w:p w:rsidR="00017D16" w:rsidRPr="006F2CC3" w:rsidRDefault="00017D16" w:rsidP="00017D16">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017D16" w:rsidRPr="006F2CC3" w:rsidTr="00017D16">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D16" w:rsidRPr="006F2CC3" w:rsidRDefault="00017D16" w:rsidP="00017D16">
            <w:pPr>
              <w:spacing w:after="240" w:line="240" w:lineRule="auto"/>
              <w:rPr>
                <w:rFonts w:ascii="Times New Roman" w:eastAsia="Arial" w:hAnsi="Times New Roman" w:cs="Times New Roman"/>
              </w:rPr>
            </w:pPr>
          </w:p>
        </w:tc>
      </w:tr>
    </w:tbl>
    <w:p w:rsidR="00017D16" w:rsidRPr="006F2CC3" w:rsidRDefault="00017D16" w:rsidP="00017D16">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017D16" w:rsidRPr="006F2CC3" w:rsidTr="00017D16">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7D16" w:rsidRPr="006F2CC3" w:rsidRDefault="00017D16" w:rsidP="00017D16">
            <w:pPr>
              <w:spacing w:after="240" w:line="240" w:lineRule="auto"/>
              <w:rPr>
                <w:rFonts w:ascii="Times New Roman" w:eastAsia="Arial" w:hAnsi="Times New Roman" w:cs="Times New Roman"/>
              </w:rPr>
            </w:pPr>
          </w:p>
        </w:tc>
      </w:tr>
    </w:tbl>
    <w:p w:rsidR="00017D16" w:rsidRPr="00B20229" w:rsidRDefault="00017D16" w:rsidP="00017D16">
      <w:pPr>
        <w:pStyle w:val="Tekstpodstawowy"/>
        <w:spacing w:line="276" w:lineRule="auto"/>
        <w:ind w:right="39"/>
        <w:rPr>
          <w:rFonts w:ascii="Times New Roman" w:hAnsi="Times New Roman" w:cs="Times New Roman"/>
          <w:sz w:val="22"/>
          <w:szCs w:val="22"/>
        </w:rPr>
      </w:pPr>
      <w:r w:rsidRPr="00B20229">
        <w:rPr>
          <w:rFonts w:ascii="Times New Roman" w:hAnsi="Times New Roman" w:cs="Times New Roman"/>
          <w:sz w:val="22"/>
          <w:szCs w:val="22"/>
        </w:rPr>
        <w:t xml:space="preserve">Powyższa cena została określona w </w:t>
      </w:r>
      <w:r w:rsidRPr="00AC707B">
        <w:rPr>
          <w:rFonts w:ascii="Times New Roman" w:hAnsi="Times New Roman" w:cs="Times New Roman"/>
          <w:sz w:val="22"/>
          <w:szCs w:val="22"/>
        </w:rPr>
        <w:t>załączonym kosztorysie szczegółowym (</w:t>
      </w:r>
      <w:r w:rsidR="00AC707B" w:rsidRPr="00AC707B">
        <w:rPr>
          <w:rFonts w:ascii="Times New Roman" w:hAnsi="Times New Roman" w:cs="Times New Roman"/>
          <w:b/>
          <w:sz w:val="22"/>
          <w:szCs w:val="22"/>
        </w:rPr>
        <w:t>Załącznik nr 7</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B20229">
        <w:rPr>
          <w:rFonts w:ascii="Times New Roman" w:hAnsi="Times New Roman" w:cs="Times New Roman"/>
          <w:sz w:val="22"/>
          <w:szCs w:val="22"/>
        </w:rPr>
        <w:t xml:space="preserve"> </w:t>
      </w:r>
    </w:p>
    <w:p w:rsidR="00017D16" w:rsidRPr="00B20229" w:rsidRDefault="00017D16" w:rsidP="00017D16">
      <w:pPr>
        <w:spacing w:line="240" w:lineRule="auto"/>
        <w:ind w:left="0" w:firstLine="0"/>
        <w:rPr>
          <w:rFonts w:ascii="Times New Roman" w:eastAsia="Arial" w:hAnsi="Times New Roman" w:cs="Times New Roman"/>
        </w:rPr>
      </w:pPr>
    </w:p>
    <w:p w:rsidR="00017D16" w:rsidRPr="00B20229" w:rsidRDefault="00017D16" w:rsidP="00017D16">
      <w:pPr>
        <w:ind w:left="0" w:firstLine="0"/>
        <w:rPr>
          <w:rFonts w:ascii="Times New Roman" w:eastAsia="Arial" w:hAnsi="Times New Roman" w:cs="Times New Roman"/>
        </w:rPr>
      </w:pPr>
      <w:r w:rsidRPr="00B20229">
        <w:rPr>
          <w:rFonts w:ascii="Times New Roman" w:eastAsia="Arial" w:hAnsi="Times New Roman" w:cs="Times New Roman"/>
        </w:rPr>
        <w:t xml:space="preserve">Oświadczam, że </w:t>
      </w:r>
      <w:r w:rsidRPr="00B20229">
        <w:rPr>
          <w:rFonts w:ascii="Times New Roman" w:eastAsia="Arial" w:hAnsi="Times New Roman" w:cs="Times New Roman"/>
          <w:b/>
        </w:rPr>
        <w:t>okres gwarancji</w:t>
      </w:r>
      <w:r w:rsidRPr="00B20229">
        <w:rPr>
          <w:rFonts w:ascii="Times New Roman" w:eastAsia="Arial" w:hAnsi="Times New Roman" w:cs="Times New Roman"/>
        </w:rPr>
        <w:t xml:space="preserve"> na wykonanie przedmiotu zamówienia będzie wynosił miesięcy </w:t>
      </w:r>
      <w:r w:rsidRPr="006F2CC3">
        <w:rPr>
          <w:rFonts w:ascii="Times New Roman" w:eastAsia="Arial" w:hAnsi="Times New Roman" w:cs="Times New Roman"/>
        </w:rPr>
        <w:t xml:space="preserve">(minimum </w:t>
      </w:r>
      <w:r>
        <w:rPr>
          <w:rFonts w:ascii="Times New Roman" w:eastAsia="Arial" w:hAnsi="Times New Roman" w:cs="Times New Roman"/>
        </w:rPr>
        <w:t>12, 24, 36, 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017D16" w:rsidRPr="00B20229" w:rsidTr="00017D16">
        <w:tc>
          <w:tcPr>
            <w:tcW w:w="9080" w:type="dxa"/>
          </w:tcPr>
          <w:p w:rsidR="00017D16" w:rsidRPr="00B20229" w:rsidRDefault="00017D16" w:rsidP="00017D16">
            <w:pPr>
              <w:spacing w:after="240" w:line="240" w:lineRule="auto"/>
              <w:rPr>
                <w:rFonts w:ascii="Times New Roman" w:eastAsia="Arial" w:hAnsi="Times New Roman" w:cs="Times New Roman"/>
              </w:rPr>
            </w:pPr>
          </w:p>
        </w:tc>
      </w:tr>
    </w:tbl>
    <w:p w:rsidR="00017D16" w:rsidRPr="00B20229" w:rsidRDefault="00017D16" w:rsidP="00F348C1">
      <w:pPr>
        <w:spacing w:line="240" w:lineRule="auto"/>
        <w:ind w:left="0" w:firstLine="0"/>
        <w:rPr>
          <w:rFonts w:ascii="Times New Roman" w:hAnsi="Times New Roman" w:cs="Times New Roman"/>
        </w:rPr>
      </w:pPr>
    </w:p>
    <w:p w:rsidR="00A51CC1" w:rsidRPr="006F2CC3" w:rsidRDefault="00A51CC1" w:rsidP="009147C4">
      <w:pPr>
        <w:numPr>
          <w:ilvl w:val="0"/>
          <w:numId w:val="46"/>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TERMIN REALIZACJI</w:t>
      </w:r>
      <w:r w:rsidRPr="006F2CC3">
        <w:rPr>
          <w:rFonts w:ascii="Times New Roman" w:eastAsia="Arial" w:hAnsi="Times New Roman" w:cs="Times New Roman"/>
          <w:b/>
          <w:color w:val="000000"/>
        </w:rPr>
        <w:br/>
      </w:r>
    </w:p>
    <w:p w:rsidR="00A51CC1" w:rsidRPr="001F0222" w:rsidRDefault="00A51CC1" w:rsidP="006F5AC5">
      <w:pPr>
        <w:pBdr>
          <w:top w:val="nil"/>
          <w:left w:val="nil"/>
          <w:bottom w:val="nil"/>
          <w:right w:val="nil"/>
          <w:between w:val="nil"/>
        </w:pBdr>
        <w:tabs>
          <w:tab w:val="left" w:pos="426"/>
        </w:tabs>
        <w:spacing w:line="360" w:lineRule="auto"/>
        <w:ind w:left="0" w:firstLine="0"/>
        <w:jc w:val="both"/>
        <w:rPr>
          <w:rFonts w:ascii="Times New Roman" w:eastAsia="Arial" w:hAnsi="Times New Roman" w:cs="Times New Roman"/>
          <w:b/>
          <w:color w:val="000000"/>
        </w:rPr>
      </w:pPr>
      <w:r w:rsidRPr="001F0222">
        <w:rPr>
          <w:rFonts w:ascii="Times New Roman" w:eastAsia="Arial" w:hAnsi="Times New Roman" w:cs="Times New Roman"/>
          <w:color w:val="000000"/>
        </w:rPr>
        <w:t>Zobowiązuję się do wykonania pr</w:t>
      </w:r>
      <w:r w:rsidR="005914DE" w:rsidRPr="001F0222">
        <w:rPr>
          <w:rFonts w:ascii="Times New Roman" w:eastAsia="Arial" w:hAnsi="Times New Roman" w:cs="Times New Roman"/>
          <w:color w:val="000000"/>
        </w:rPr>
        <w:t xml:space="preserve">zedmiotu zamówienia w terminie </w:t>
      </w:r>
      <w:r w:rsidR="00017D16">
        <w:rPr>
          <w:rFonts w:ascii="Times New Roman" w:eastAsia="Arial" w:hAnsi="Times New Roman" w:cs="Times New Roman"/>
          <w:b/>
          <w:color w:val="000000"/>
        </w:rPr>
        <w:t>3 miesięcy od dnia podpisania Umowy.</w:t>
      </w:r>
    </w:p>
    <w:p w:rsidR="001B70DA" w:rsidRPr="001B70DA" w:rsidRDefault="001B70DA" w:rsidP="001B70DA">
      <w:pPr>
        <w:widowControl/>
        <w:suppressAutoHyphens/>
        <w:spacing w:line="240" w:lineRule="auto"/>
        <w:ind w:left="993" w:firstLine="0"/>
        <w:jc w:val="both"/>
        <w:rPr>
          <w:rFonts w:ascii="Times New Roman" w:hAnsi="Times New Roman" w:cs="Times New Roman"/>
          <w:b/>
          <w:color w:val="000000"/>
        </w:rPr>
      </w:pPr>
    </w:p>
    <w:p w:rsidR="00A51CC1" w:rsidRPr="006F2CC3" w:rsidRDefault="00A51CC1" w:rsidP="009147C4">
      <w:pPr>
        <w:numPr>
          <w:ilvl w:val="0"/>
          <w:numId w:val="46"/>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A51CC1" w:rsidRPr="006F2CC3" w:rsidRDefault="00A51CC1" w:rsidP="009147C4">
      <w:pPr>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sidR="00BA325D">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sidR="00BA325D">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00313679" w:rsidRPr="006F2CC3">
        <w:rPr>
          <w:rFonts w:ascii="Times New Roman" w:eastAsia="Arial" w:hAnsi="Times New Roman" w:cs="Times New Roman"/>
          <w:color w:val="000000"/>
        </w:rPr>
        <w:br/>
      </w:r>
      <w:r w:rsidRPr="006F2CC3">
        <w:rPr>
          <w:rFonts w:ascii="Times New Roman" w:eastAsia="Arial" w:hAnsi="Times New Roman" w:cs="Times New Roman"/>
          <w:color w:val="000000"/>
        </w:rPr>
        <w:t>i nie wnoszę do niej zastrzeżeń oraz przyjmujemy warunki w nich zawarte,</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sidR="00BA325D">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A51CC1" w:rsidRPr="00244DC5"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sidR="00017D16">
        <w:rPr>
          <w:rFonts w:ascii="Times New Roman" w:eastAsia="Arial" w:hAnsi="Times New Roman" w:cs="Times New Roman"/>
          <w:color w:val="000000"/>
        </w:rPr>
        <w:t>tności – przelewem w terminie 14</w:t>
      </w:r>
      <w:r w:rsidRPr="00244DC5">
        <w:rPr>
          <w:rFonts w:ascii="Times New Roman" w:eastAsia="Arial" w:hAnsi="Times New Roman" w:cs="Times New Roman"/>
          <w:color w:val="000000"/>
        </w:rPr>
        <w:t xml:space="preserve"> dni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w:t>
      </w:r>
      <w:r w:rsidR="001B70DA" w:rsidRPr="00244DC5">
        <w:rPr>
          <w:rFonts w:ascii="Times New Roman" w:eastAsia="Arial" w:hAnsi="Times New Roman" w:cs="Times New Roman"/>
          <w:color w:val="000000"/>
        </w:rPr>
        <w:t xml:space="preserve"> wraz z bezusterkowym protokołem końcowym.</w:t>
      </w:r>
    </w:p>
    <w:p w:rsidR="00AC707B" w:rsidRDefault="00A51CC1" w:rsidP="009147C4">
      <w:pPr>
        <w:numPr>
          <w:ilvl w:val="0"/>
          <w:numId w:val="47"/>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 xml:space="preserve">akceptuję warunki określone w </w:t>
      </w:r>
      <w:r w:rsidR="00BA325D" w:rsidRPr="00DA6402">
        <w:rPr>
          <w:rFonts w:ascii="Times New Roman" w:eastAsia="Arial" w:hAnsi="Times New Roman" w:cs="Times New Roman"/>
          <w:color w:val="000000"/>
        </w:rPr>
        <w:t>projektowanych postanowieniach U</w:t>
      </w:r>
      <w:r w:rsidRPr="00DA6402">
        <w:rPr>
          <w:rFonts w:ascii="Times New Roman" w:eastAsia="Arial" w:hAnsi="Times New Roman" w:cs="Times New Roman"/>
          <w:color w:val="000000"/>
        </w:rPr>
        <w:t>mowy stanowiących</w:t>
      </w:r>
      <w:r w:rsidR="00AC707B">
        <w:rPr>
          <w:rFonts w:ascii="Times New Roman" w:hAnsi="Times New Roman" w:cs="Times New Roman"/>
          <w:color w:val="000000"/>
        </w:rPr>
        <w:t>:</w:t>
      </w:r>
    </w:p>
    <w:p w:rsidR="00AC707B" w:rsidRDefault="00AC707B" w:rsidP="00AC707B">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hAnsi="Times New Roman" w:cs="Times New Roman"/>
          <w:color w:val="000000"/>
        </w:rPr>
        <w:sym w:font="Symbol" w:char="F083"/>
      </w:r>
      <w:r>
        <w:rPr>
          <w:rFonts w:ascii="Times New Roman" w:hAnsi="Times New Roman" w:cs="Times New Roman"/>
          <w:color w:val="000000"/>
        </w:rPr>
        <w:t xml:space="preserve"> </w:t>
      </w:r>
      <w:r>
        <w:rPr>
          <w:rFonts w:ascii="Times New Roman" w:eastAsia="Arial" w:hAnsi="Times New Roman" w:cs="Times New Roman"/>
          <w:b/>
          <w:color w:val="000000"/>
        </w:rPr>
        <w:t>Załącznik Nr 8</w:t>
      </w:r>
      <w:r w:rsidR="00A51CC1" w:rsidRPr="00AC707B">
        <w:rPr>
          <w:rFonts w:ascii="Times New Roman" w:eastAsia="Arial" w:hAnsi="Times New Roman" w:cs="Times New Roman"/>
          <w:b/>
          <w:color w:val="000000"/>
        </w:rPr>
        <w:t xml:space="preserve"> do SW</w:t>
      </w:r>
      <w:r w:rsidRPr="00AC707B">
        <w:rPr>
          <w:rFonts w:ascii="Times New Roman" w:eastAsia="Arial" w:hAnsi="Times New Roman" w:cs="Times New Roman"/>
          <w:b/>
          <w:color w:val="000000"/>
        </w:rPr>
        <w:t>Z</w:t>
      </w:r>
    </w:p>
    <w:p w:rsidR="00AC707B" w:rsidRDefault="00AC707B" w:rsidP="00AC707B">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Pr>
          <w:rFonts w:ascii="Times New Roman" w:eastAsia="Arial" w:hAnsi="Times New Roman" w:cs="Times New Roman"/>
          <w:b/>
          <w:color w:val="000000"/>
        </w:rPr>
        <w:t xml:space="preserve"> Załącznik Nr 9 do SWZ</w:t>
      </w:r>
    </w:p>
    <w:p w:rsidR="00AC707B" w:rsidRDefault="00A51CC1" w:rsidP="00AC707B">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 xml:space="preserve"> i nie wnoszę do niej zastrzeżeń,</w:t>
      </w:r>
    </w:p>
    <w:p w:rsidR="00A51CC1" w:rsidRPr="00AC707B" w:rsidRDefault="00A51CC1" w:rsidP="00AC707B">
      <w:pPr>
        <w:pStyle w:val="Akapitzlist"/>
        <w:numPr>
          <w:ilvl w:val="0"/>
          <w:numId w:val="47"/>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sidR="00AC707B">
        <w:rPr>
          <w:rFonts w:ascii="Times New Roman" w:eastAsia="Arial" w:hAnsi="Times New Roman"/>
          <w:color w:val="000000"/>
        </w:rPr>
        <w:t>.</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A51CC1" w:rsidRPr="006F2CC3" w:rsidRDefault="00BA325D" w:rsidP="009147C4">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00A51CC1"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A51CC1" w:rsidRPr="00F348C1" w:rsidRDefault="00A51CC1" w:rsidP="009147C4">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5 % ceny całkowitej (brutto) podanej </w:t>
      </w:r>
      <w:r w:rsidR="00313679" w:rsidRPr="00F348C1">
        <w:rPr>
          <w:rFonts w:ascii="Times New Roman" w:eastAsia="Arial" w:hAnsi="Times New Roman" w:cs="Times New Roman"/>
          <w:color w:val="000000"/>
        </w:rPr>
        <w:br/>
      </w:r>
      <w:r w:rsidRPr="00F348C1">
        <w:rPr>
          <w:rFonts w:ascii="Times New Roman" w:eastAsia="Arial" w:hAnsi="Times New Roman" w:cs="Times New Roman"/>
          <w:color w:val="000000"/>
        </w:rPr>
        <w:t xml:space="preserve">w </w:t>
      </w:r>
      <w:r w:rsidR="00BA325D" w:rsidRPr="00F348C1">
        <w:rPr>
          <w:rFonts w:ascii="Times New Roman" w:eastAsia="Arial" w:hAnsi="Times New Roman" w:cs="Times New Roman"/>
          <w:color w:val="000000"/>
        </w:rPr>
        <w:t>ofercie.</w:t>
      </w:r>
    </w:p>
    <w:p w:rsidR="005914DE" w:rsidRPr="006F2CC3" w:rsidRDefault="00A51CC1" w:rsidP="009147C4">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834B15" w:rsidRDefault="00F348C1" w:rsidP="00BA325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 xml:space="preserve">samodzielnie,  </w:t>
      </w:r>
    </w:p>
    <w:p w:rsidR="00834B15" w:rsidRPr="00834B15" w:rsidRDefault="00A51CC1" w:rsidP="00F348C1">
      <w:pPr>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00834B15" w:rsidRPr="00834B15">
        <w:rPr>
          <w:rFonts w:ascii="Times New Roman" w:eastAsia="Arial" w:hAnsi="Times New Roman" w:cs="Times New Roman"/>
        </w:rPr>
        <w:t>przy pomocy podwykonawców</w:t>
      </w:r>
      <w:r w:rsidR="00834B15" w:rsidRPr="00834B15">
        <w:rPr>
          <w:rFonts w:ascii="Times New Roman" w:hAnsi="Times New Roman" w:cs="Times New Roman"/>
          <w:b/>
          <w:color w:val="000000"/>
        </w:rPr>
        <w:t xml:space="preserve">    </w:t>
      </w:r>
    </w:p>
    <w:p w:rsidR="00834B15" w:rsidRPr="00834B15" w:rsidRDefault="00834B15" w:rsidP="00834B15">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834B15" w:rsidRPr="00834B15" w:rsidRDefault="00834B15" w:rsidP="00834B15">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hAnsi="Times New Roman" w:cs="Times New Roman"/>
          <w:b/>
        </w:rPr>
      </w:pPr>
    </w:p>
    <w:p w:rsidR="004D286A" w:rsidRDefault="004D286A" w:rsidP="00834B15">
      <w:pPr>
        <w:spacing w:line="240" w:lineRule="auto"/>
        <w:ind w:left="284"/>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lastRenderedPageBreak/>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spacing w:line="240" w:lineRule="auto"/>
              <w:rPr>
                <w:rFonts w:ascii="Times New Roman" w:hAnsi="Times New Roman" w:cs="Times New Roman"/>
              </w:rPr>
            </w:pPr>
          </w:p>
        </w:tc>
      </w:tr>
    </w:tbl>
    <w:p w:rsidR="00834B15" w:rsidRPr="00834B15" w:rsidRDefault="00834B15" w:rsidP="00834B15">
      <w:pPr>
        <w:pStyle w:val="BodyText31"/>
        <w:widowControl w:val="0"/>
        <w:shd w:val="clear" w:color="auto" w:fill="FFFFFF"/>
        <w:spacing w:line="276" w:lineRule="auto"/>
        <w:ind w:right="40"/>
        <w:jc w:val="both"/>
        <w:rPr>
          <w:rFonts w:ascii="Times New Roman" w:hAnsi="Times New Roman" w:cs="Times New Roman"/>
          <w:sz w:val="22"/>
          <w:szCs w:val="22"/>
        </w:rPr>
      </w:pPr>
    </w:p>
    <w:p w:rsidR="00B84A49" w:rsidRPr="00834B15" w:rsidRDefault="00834B15" w:rsidP="009147C4">
      <w:pPr>
        <w:pStyle w:val="BodyText31"/>
        <w:widowControl w:val="0"/>
        <w:numPr>
          <w:ilvl w:val="0"/>
          <w:numId w:val="50"/>
        </w:numPr>
        <w:shd w:val="clear" w:color="auto" w:fill="FFFFFF"/>
        <w:spacing w:line="276" w:lineRule="auto"/>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z przepisami o podatku od towaru i usług</w:t>
      </w:r>
    </w:p>
    <w:p w:rsidR="00B84A49" w:rsidRPr="00BA325D" w:rsidRDefault="00B84A49" w:rsidP="00BA325D">
      <w:pPr>
        <w:pStyle w:val="Tekstpodstawowy"/>
        <w:widowControl/>
        <w:spacing w:line="276" w:lineRule="auto"/>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w:t>
      </w:r>
      <w:r w:rsidR="00080300" w:rsidRPr="006F2CC3">
        <w:rPr>
          <w:rFonts w:ascii="Times New Roman" w:hAnsi="Times New Roman" w:cs="Times New Roman"/>
          <w:b/>
          <w:bCs/>
          <w:i/>
          <w:sz w:val="22"/>
          <w:szCs w:val="22"/>
          <w:u w:val="single"/>
        </w:rPr>
        <w:t>a</w:t>
      </w:r>
      <w:r w:rsidRPr="006F2CC3">
        <w:rPr>
          <w:rFonts w:ascii="Times New Roman" w:hAnsi="Times New Roman" w:cs="Times New Roman"/>
          <w:b/>
          <w:bCs/>
          <w:i/>
          <w:sz w:val="22"/>
          <w:szCs w:val="22"/>
          <w:u w:val="single"/>
        </w:rPr>
        <w:t xml:space="preserve">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A51CC1" w:rsidRPr="006F2CC3" w:rsidRDefault="00A51CC1" w:rsidP="009147C4">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A51CC1" w:rsidRPr="006F2CC3" w:rsidRDefault="00A51CC1" w:rsidP="009147C4">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w:t>
      </w:r>
      <w:r w:rsidR="000C183C" w:rsidRPr="006F2CC3">
        <w:rPr>
          <w:rFonts w:ascii="Times New Roman" w:eastAsia="Arial" w:hAnsi="Times New Roman" w:cs="Times New Roman"/>
          <w:color w:val="000000"/>
        </w:rPr>
        <w:t>y</w:t>
      </w:r>
      <w:r w:rsidRPr="006F2CC3">
        <w:rPr>
          <w:rFonts w:ascii="Times New Roman" w:eastAsia="Arial" w:hAnsi="Times New Roman" w:cs="Times New Roman"/>
          <w:color w:val="000000"/>
        </w:rPr>
        <w:t xml:space="preserve">,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A51CC1" w:rsidRPr="006F2CC3" w:rsidRDefault="00A51CC1" w:rsidP="009147C4">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A51CC1" w:rsidRPr="006F2CC3" w:rsidRDefault="00A51CC1" w:rsidP="00F348C1">
      <w:pPr>
        <w:ind w:left="0" w:firstLine="0"/>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Pr="006F2CC3">
        <w:rPr>
          <w:rFonts w:ascii="Times New Roman" w:eastAsia="Arial" w:hAnsi="Times New Roman" w:cs="Times New Roman"/>
        </w:rPr>
        <w:t xml:space="preserve"> </w:t>
      </w:r>
      <w:r w:rsidR="00313679" w:rsidRPr="006F2CC3">
        <w:rPr>
          <w:rFonts w:ascii="Times New Roman" w:eastAsia="Arial" w:hAnsi="Times New Roman" w:cs="Times New Roman"/>
        </w:rPr>
        <w:t>m</w:t>
      </w:r>
      <w:r w:rsidRPr="006F2CC3">
        <w:rPr>
          <w:rFonts w:ascii="Times New Roman" w:eastAsia="Arial" w:hAnsi="Times New Roman" w:cs="Times New Roman"/>
        </w:rPr>
        <w:t xml:space="preserve">ikroprzedsiębiorstwem,  </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 xml:space="preserve"> małym przedsiębiorstwem,</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średnim przedsiębiorstwem,</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dużym przedsiębiorstwem</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celu potwierdzenia,</w:t>
      </w:r>
      <w:r w:rsidR="000C183C" w:rsidRPr="006F2CC3">
        <w:rPr>
          <w:rFonts w:ascii="Times New Roman" w:eastAsia="Arial" w:hAnsi="Times New Roman" w:cs="Times New Roman"/>
          <w:color w:val="000000"/>
        </w:rPr>
        <w:t xml:space="preserve"> że osoba działająca w imieniu W</w:t>
      </w:r>
      <w:r w:rsidRPr="006F2CC3">
        <w:rPr>
          <w:rFonts w:ascii="Times New Roman" w:eastAsia="Arial" w:hAnsi="Times New Roman" w:cs="Times New Roman"/>
          <w:color w:val="000000"/>
        </w:rPr>
        <w:t xml:space="preserve">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A51CC1" w:rsidRPr="006F2CC3" w:rsidRDefault="00A51CC1" w:rsidP="00F348C1">
      <w:pPr>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F348C1" w:rsidRDefault="00F348C1" w:rsidP="00F348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nie dołączam</w:t>
      </w:r>
    </w:p>
    <w:p w:rsidR="00A51CC1" w:rsidRPr="006F2CC3" w:rsidRDefault="00A51CC1" w:rsidP="00F348C1">
      <w:pPr>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A51CC1" w:rsidRPr="00F348C1" w:rsidRDefault="00A51CC1" w:rsidP="00F348C1">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W przypadku nie dołączenia do oferty w/w dokumentu należy na podstawie § 13</w:t>
      </w:r>
      <w:r w:rsidR="006318CC" w:rsidRPr="006F2CC3">
        <w:rPr>
          <w:rFonts w:ascii="Times New Roman" w:eastAsia="Arial" w:hAnsi="Times New Roman" w:cs="Times New Roman"/>
        </w:rPr>
        <w:t xml:space="preserve"> ust. 2 Rozporządzenia Ministra</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Rozwoju, Pracy i Technologii z dnia 23 grudnia 2020 r. w sprawie podmiotowych</w:t>
      </w:r>
      <w:r w:rsidR="006318CC" w:rsidRPr="006F2CC3">
        <w:rPr>
          <w:rFonts w:ascii="Times New Roman" w:eastAsia="Arial" w:hAnsi="Times New Roman" w:cs="Times New Roman"/>
        </w:rPr>
        <w:t xml:space="preserve"> środków dowodowych </w:t>
      </w:r>
      <w:r w:rsidR="005F7220" w:rsidRPr="006F2CC3">
        <w:rPr>
          <w:rFonts w:ascii="Times New Roman" w:eastAsia="Arial" w:hAnsi="Times New Roman" w:cs="Times New Roman"/>
        </w:rPr>
        <w:br/>
      </w:r>
      <w:r w:rsidR="006318CC" w:rsidRPr="006F2CC3">
        <w:rPr>
          <w:rFonts w:ascii="Times New Roman" w:eastAsia="Arial" w:hAnsi="Times New Roman" w:cs="Times New Roman"/>
        </w:rPr>
        <w:t>oraz innych</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dokumentów lub</w:t>
      </w:r>
      <w:r w:rsidR="000C183C" w:rsidRPr="006F2CC3">
        <w:rPr>
          <w:rFonts w:ascii="Times New Roman" w:eastAsia="Arial" w:hAnsi="Times New Roman" w:cs="Times New Roman"/>
        </w:rPr>
        <w:t xml:space="preserve"> oświadczeń, jakich może żądać Z</w:t>
      </w:r>
      <w:r w:rsidRPr="006F2CC3">
        <w:rPr>
          <w:rFonts w:ascii="Times New Roman" w:eastAsia="Arial" w:hAnsi="Times New Roman" w:cs="Times New Roman"/>
        </w:rPr>
        <w:t>am</w:t>
      </w:r>
      <w:r w:rsidR="000C183C" w:rsidRPr="006F2CC3">
        <w:rPr>
          <w:rFonts w:ascii="Times New Roman" w:eastAsia="Arial" w:hAnsi="Times New Roman" w:cs="Times New Roman"/>
        </w:rPr>
        <w:t>awiający od W</w:t>
      </w:r>
      <w:r w:rsidRPr="006F2CC3">
        <w:rPr>
          <w:rFonts w:ascii="Times New Roman" w:eastAsia="Arial" w:hAnsi="Times New Roman" w:cs="Times New Roman"/>
        </w:rPr>
        <w:t>ykonawcy (Dz.</w:t>
      </w:r>
      <w:r w:rsidR="000C183C" w:rsidRPr="006F2CC3">
        <w:rPr>
          <w:rFonts w:ascii="Times New Roman" w:eastAsia="Arial" w:hAnsi="Times New Roman" w:cs="Times New Roman"/>
        </w:rPr>
        <w:t xml:space="preserve"> </w:t>
      </w:r>
      <w:r w:rsidRPr="006F2CC3">
        <w:rPr>
          <w:rFonts w:ascii="Times New Roman" w:eastAsia="Arial" w:hAnsi="Times New Roman" w:cs="Times New Roman"/>
        </w:rPr>
        <w:t xml:space="preserve">U. z 2020 r., </w:t>
      </w:r>
      <w:r w:rsidR="005F7220" w:rsidRPr="006F2CC3">
        <w:rPr>
          <w:rFonts w:ascii="Times New Roman" w:eastAsia="Arial" w:hAnsi="Times New Roman" w:cs="Times New Roman"/>
        </w:rPr>
        <w:br/>
      </w:r>
      <w:r w:rsidRPr="006F2CC3">
        <w:rPr>
          <w:rFonts w:ascii="Times New Roman" w:eastAsia="Arial" w:hAnsi="Times New Roman" w:cs="Times New Roman"/>
        </w:rPr>
        <w:t xml:space="preserve">poz. 2415) </w:t>
      </w:r>
      <w:r w:rsidRPr="006F2CC3">
        <w:rPr>
          <w:rFonts w:ascii="Times New Roman" w:eastAsia="Arial" w:hAnsi="Times New Roman" w:cs="Times New Roman"/>
          <w:u w:val="single"/>
        </w:rPr>
        <w:t>wskazać</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 xml:space="preserve">dane bezpłatnych i ogólnodostępnych baz danych, umożliwiające dostęp do odpisu </w:t>
      </w:r>
      <w:r w:rsidR="005F7220" w:rsidRPr="006F2CC3">
        <w:rPr>
          <w:rFonts w:ascii="Times New Roman" w:eastAsia="Arial" w:hAnsi="Times New Roman" w:cs="Times New Roman"/>
        </w:rPr>
        <w:br/>
      </w:r>
      <w:r w:rsidRPr="006F2CC3">
        <w:rPr>
          <w:rFonts w:ascii="Times New Roman" w:eastAsia="Arial" w:hAnsi="Times New Roman" w:cs="Times New Roman"/>
        </w:rPr>
        <w:t xml:space="preserve">lub informacji </w:t>
      </w:r>
      <w:r w:rsidR="006318CC" w:rsidRPr="006F2CC3">
        <w:rPr>
          <w:rFonts w:ascii="Times New Roman" w:eastAsia="Arial" w:hAnsi="Times New Roman" w:cs="Times New Roman"/>
        </w:rPr>
        <w:t>z Krajowego</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Rejestru Sądowego, Centralnej Ewidencji i Informacji o działalności Gos</w:t>
      </w:r>
      <w:r w:rsidR="006318CC" w:rsidRPr="006F2CC3">
        <w:rPr>
          <w:rFonts w:ascii="Times New Roman" w:eastAsia="Arial" w:hAnsi="Times New Roman" w:cs="Times New Roman"/>
        </w:rPr>
        <w:t xml:space="preserve">podarczej </w:t>
      </w:r>
      <w:r w:rsidR="005F7220" w:rsidRPr="006F2CC3">
        <w:rPr>
          <w:rFonts w:ascii="Times New Roman" w:eastAsia="Arial" w:hAnsi="Times New Roman" w:cs="Times New Roman"/>
        </w:rPr>
        <w:br/>
      </w:r>
      <w:r w:rsidR="006318CC" w:rsidRPr="006F2CC3">
        <w:rPr>
          <w:rFonts w:ascii="Times New Roman" w:eastAsia="Arial" w:hAnsi="Times New Roman" w:cs="Times New Roman"/>
        </w:rPr>
        <w:t>lub innego właściwego</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rejestru:</w:t>
      </w:r>
      <w:r w:rsidR="00F348C1">
        <w:rPr>
          <w:rFonts w:ascii="Times New Roman" w:eastAsia="Arial" w:hAnsi="Times New Roman" w:cs="Times New Roman"/>
        </w:rPr>
        <w:t xml:space="preserve"> ……………………………………………………………………………………….</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w:t>
      </w:r>
      <w:r w:rsidR="005F7220" w:rsidRPr="006F2CC3">
        <w:rPr>
          <w:rFonts w:ascii="Times New Roman" w:eastAsia="Arial" w:hAnsi="Times New Roman" w:cs="Times New Roman"/>
          <w:color w:val="000000"/>
        </w:rPr>
        <w:t>prawny</w:t>
      </w:r>
      <w:r w:rsidRPr="006F2CC3">
        <w:rPr>
          <w:rFonts w:ascii="Times New Roman" w:eastAsia="Arial" w:hAnsi="Times New Roman" w:cs="Times New Roman"/>
          <w:color w:val="000000"/>
        </w:rPr>
        <w:t xml:space="preserve"> </w:t>
      </w:r>
      <w:r w:rsidR="00313679" w:rsidRPr="006F2CC3">
        <w:rPr>
          <w:rFonts w:ascii="Times New Roman" w:eastAsia="Arial" w:hAnsi="Times New Roman" w:cs="Times New Roman"/>
          <w:color w:val="000000"/>
        </w:rPr>
        <w:br/>
      </w:r>
      <w:r w:rsidRPr="006F2CC3">
        <w:rPr>
          <w:rFonts w:ascii="Times New Roman" w:eastAsia="Arial" w:hAnsi="Times New Roman" w:cs="Times New Roman"/>
          <w:color w:val="000000"/>
        </w:rPr>
        <w:t>i faktyczny, aktualny na dzień złożenia ofert (art. 297 Kodeksu Karnego) (Dz. U. z 2019 r., poz. 1950 ze zm.)</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A51CC1" w:rsidRPr="006F2CC3" w:rsidRDefault="00A51CC1" w:rsidP="00A51CC1">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A51CC1" w:rsidRPr="006F2CC3" w:rsidTr="000F4EED">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hAnsi="Times New Roman" w:cs="Times New Roman"/>
        </w:rPr>
      </w:pPr>
      <w:r w:rsidRPr="006F2CC3">
        <w:rPr>
          <w:rFonts w:ascii="Times New Roman" w:hAnsi="Times New Roman" w:cs="Times New Roman"/>
        </w:rPr>
        <w:br/>
      </w:r>
    </w:p>
    <w:p w:rsidR="00A51CC1" w:rsidRPr="006F2CC3" w:rsidRDefault="00A51CC1" w:rsidP="00A51CC1">
      <w:pPr>
        <w:spacing w:line="240" w:lineRule="auto"/>
        <w:rPr>
          <w:rFonts w:ascii="Times New Roman" w:hAnsi="Times New Roman" w:cs="Times New Roman"/>
        </w:rPr>
      </w:pPr>
    </w:p>
    <w:p w:rsidR="00FB3D4D" w:rsidRPr="006F2CC3" w:rsidRDefault="00FB3D4D" w:rsidP="00575803">
      <w:pPr>
        <w:spacing w:line="240" w:lineRule="auto"/>
        <w:ind w:left="0" w:firstLine="0"/>
        <w:rPr>
          <w:rFonts w:ascii="Times New Roman" w:hAnsi="Times New Roman" w:cs="Times New Roman"/>
        </w:rPr>
      </w:pPr>
    </w:p>
    <w:p w:rsidR="006B2CD2" w:rsidRDefault="00A51CC1" w:rsidP="0048520C">
      <w:pPr>
        <w:spacing w:line="240" w:lineRule="auto"/>
        <w:jc w:val="right"/>
        <w:rPr>
          <w:rFonts w:ascii="Times New Roman" w:hAnsi="Times New Roman" w:cs="Times New Roman"/>
          <w:b/>
          <w:i/>
          <w:sz w:val="16"/>
          <w:szCs w:val="16"/>
        </w:rPr>
      </w:pP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Pr>
          <w:rFonts w:ascii="Times New Roman" w:hAnsi="Times New Roman" w:cs="Times New Roman"/>
          <w:b/>
          <w:i/>
          <w:sz w:val="16"/>
          <w:szCs w:val="16"/>
        </w:rPr>
        <w:tab/>
      </w:r>
      <w:r>
        <w:rPr>
          <w:rFonts w:ascii="Times New Roman" w:hAnsi="Times New Roman" w:cs="Times New Roman"/>
          <w:b/>
          <w:i/>
          <w:sz w:val="16"/>
          <w:szCs w:val="16"/>
        </w:rPr>
        <w:tab/>
      </w:r>
    </w:p>
    <w:p w:rsidR="00807F32" w:rsidRDefault="00807F32" w:rsidP="004D286A">
      <w:pPr>
        <w:spacing w:line="240" w:lineRule="auto"/>
        <w:jc w:val="center"/>
        <w:rPr>
          <w:rFonts w:ascii="Times New Roman" w:hAnsi="Times New Roman" w:cs="Times New Roman"/>
          <w:b/>
          <w:i/>
          <w:sz w:val="16"/>
          <w:szCs w:val="16"/>
        </w:rPr>
      </w:pPr>
    </w:p>
    <w:p w:rsidR="001F0222" w:rsidRDefault="001F0222" w:rsidP="005F7220">
      <w:pPr>
        <w:spacing w:line="240" w:lineRule="auto"/>
        <w:ind w:left="0" w:firstLine="0"/>
        <w:rPr>
          <w:rFonts w:eastAsia="Arial"/>
          <w:b/>
          <w:sz w:val="20"/>
          <w:szCs w:val="20"/>
        </w:rPr>
      </w:pPr>
    </w:p>
    <w:p w:rsidR="00A51CC1" w:rsidRDefault="00A51CC1" w:rsidP="0048520C">
      <w:pPr>
        <w:spacing w:line="240" w:lineRule="auto"/>
        <w:jc w:val="right"/>
        <w:rPr>
          <w:rFonts w:eastAsia="Arial"/>
          <w:b/>
          <w:sz w:val="20"/>
          <w:szCs w:val="20"/>
        </w:rPr>
      </w:pPr>
      <w:r w:rsidRPr="0048520C">
        <w:rPr>
          <w:rFonts w:eastAsia="Arial"/>
          <w:b/>
          <w:sz w:val="20"/>
          <w:szCs w:val="20"/>
        </w:rPr>
        <w:t xml:space="preserve">Załącznik nr </w:t>
      </w:r>
      <w:r w:rsidR="0048520C" w:rsidRPr="0048520C">
        <w:rPr>
          <w:rFonts w:eastAsia="Arial"/>
          <w:b/>
          <w:sz w:val="20"/>
          <w:szCs w:val="20"/>
        </w:rPr>
        <w:t>1</w:t>
      </w:r>
      <w:r w:rsidRPr="0048520C">
        <w:rPr>
          <w:rFonts w:eastAsia="Arial"/>
          <w:b/>
          <w:sz w:val="20"/>
          <w:szCs w:val="20"/>
        </w:rPr>
        <w:t xml:space="preserve"> do SWZ </w:t>
      </w:r>
    </w:p>
    <w:p w:rsidR="00A51CC1" w:rsidRPr="007E7551" w:rsidRDefault="00A51CC1" w:rsidP="007E7551">
      <w:pPr>
        <w:pBdr>
          <w:top w:val="nil"/>
          <w:left w:val="nil"/>
          <w:bottom w:val="nil"/>
          <w:right w:val="nil"/>
          <w:between w:val="nil"/>
        </w:pBdr>
        <w:spacing w:after="160"/>
        <w:ind w:left="0" w:right="70" w:firstLine="0"/>
        <w:jc w:val="both"/>
        <w:rPr>
          <w:rFonts w:eastAsia="Arial"/>
          <w:color w:val="000000"/>
          <w:sz w:val="16"/>
          <w:szCs w:val="16"/>
        </w:rPr>
      </w:pPr>
      <w:r w:rsidRPr="005F1FC2">
        <w:rPr>
          <w:rFonts w:eastAsia="Arial"/>
          <w:b/>
          <w:color w:val="FF0000"/>
          <w:sz w:val="16"/>
          <w:szCs w:val="16"/>
          <w:u w:val="single"/>
        </w:rPr>
        <w:t xml:space="preserve">Niniejszy dokument należy opatrzyć zaufanym, osobistym lub kwalifikowanym podpisem elektronicznym. Uwaga! Nanoszenie jakichkolwiek zmian w treści dokumentu po opatrzeniu w.w. podpisem może skutkować naruszeniem integralności podpisu, </w:t>
      </w:r>
      <w:r w:rsidR="007E7551">
        <w:rPr>
          <w:rFonts w:eastAsia="Arial"/>
          <w:b/>
          <w:color w:val="FF0000"/>
          <w:sz w:val="16"/>
          <w:szCs w:val="16"/>
          <w:u w:val="single"/>
        </w:rPr>
        <w:br/>
      </w:r>
      <w:r w:rsidRPr="005F1FC2">
        <w:rPr>
          <w:rFonts w:eastAsia="Arial"/>
          <w:b/>
          <w:color w:val="FF0000"/>
          <w:sz w:val="16"/>
          <w:szCs w:val="16"/>
          <w:u w:val="single"/>
        </w:rPr>
        <w:t>a w konsekwencji skutkować odrzuceniem oferty</w:t>
      </w:r>
      <w:r w:rsidR="007E7551">
        <w:rPr>
          <w:rFonts w:eastAsia="Arial"/>
          <w:color w:val="000000"/>
          <w:sz w:val="16"/>
          <w:szCs w:val="16"/>
        </w:rPr>
        <w:t xml:space="preserve"> </w:t>
      </w:r>
      <w:r w:rsidRPr="005F1FC2">
        <w:rPr>
          <w:rFonts w:eastAsia="Arial"/>
          <w:b/>
          <w:color w:val="FF0000"/>
          <w:sz w:val="16"/>
          <w:szCs w:val="16"/>
          <w:u w:val="single"/>
        </w:rPr>
        <w:t>Dokument należy wypełnić poprzez uzupełnienie poszczególnych tabel</w:t>
      </w:r>
      <w:r>
        <w:rPr>
          <w:rFonts w:ascii="Times New Roman" w:hAnsi="Times New Roman" w:cs="Times New Roman"/>
          <w:b/>
          <w:color w:val="000000"/>
          <w:sz w:val="24"/>
          <w:szCs w:val="24"/>
          <w:u w:val="single"/>
        </w:rPr>
        <w:t xml:space="preserve">                </w:t>
      </w:r>
      <w:bookmarkStart w:id="4" w:name="_heading=h.gjdgxs" w:colFirst="0" w:colLast="0"/>
      <w:bookmarkEnd w:id="4"/>
    </w:p>
    <w:p w:rsidR="00A51CC1" w:rsidRDefault="00A51CC1" w:rsidP="00A51CC1">
      <w:pPr>
        <w:rPr>
          <w:rFonts w:eastAsia="Arial"/>
          <w:b/>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ind w:right="2068"/>
              <w:rPr>
                <w:i/>
              </w:rPr>
            </w:pPr>
          </w:p>
        </w:tc>
      </w:tr>
    </w:tbl>
    <w:p w:rsidR="00A51CC1" w:rsidRDefault="00A51CC1" w:rsidP="00A51CC1">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A51CC1" w:rsidRDefault="00A51CC1" w:rsidP="00A51CC1">
      <w:pPr>
        <w:rPr>
          <w:rFonts w:eastAsia="Arial"/>
          <w:sz w:val="18"/>
          <w:szCs w:val="18"/>
          <w:u w:val="single"/>
        </w:rPr>
      </w:pPr>
    </w:p>
    <w:p w:rsidR="00A51CC1" w:rsidRPr="00633387" w:rsidRDefault="00A51CC1" w:rsidP="00633387">
      <w:pPr>
        <w:pBdr>
          <w:top w:val="nil"/>
          <w:left w:val="nil"/>
          <w:bottom w:val="nil"/>
          <w:right w:val="nil"/>
          <w:between w:val="nil"/>
        </w:pBdr>
        <w:spacing w:line="360" w:lineRule="auto"/>
        <w:ind w:left="142" w:hanging="142"/>
        <w:jc w:val="both"/>
        <w:rPr>
          <w:rFonts w:eastAsia="Arial"/>
          <w:color w:val="000000"/>
          <w:sz w:val="18"/>
          <w:szCs w:val="18"/>
        </w:rPr>
      </w:pPr>
      <w:r>
        <w:rPr>
          <w:rFonts w:eastAsia="Arial"/>
          <w:color w:val="000000"/>
          <w:sz w:val="18"/>
          <w:szCs w:val="18"/>
        </w:rPr>
        <w:t xml:space="preserve">*Zamawiający nie wzywa do złożenia podmiotowych środków dowodowych, jeżeli może je uzyskać za pomocą bezpłatnych </w:t>
      </w:r>
      <w:r w:rsidR="005F1FC2">
        <w:rPr>
          <w:rFonts w:eastAsia="Arial"/>
          <w:color w:val="000000"/>
          <w:sz w:val="18"/>
          <w:szCs w:val="18"/>
        </w:rPr>
        <w:br/>
      </w:r>
      <w:r>
        <w:rPr>
          <w:rFonts w:eastAsia="Arial"/>
          <w:color w:val="000000"/>
          <w:sz w:val="18"/>
          <w:szCs w:val="18"/>
        </w:rPr>
        <w:t xml:space="preserve">i ogólnodostępnych baz danych, w szczególności rejestrów publicznych w rozumieniu ustawy z dnia 17 lutego 2005 r. </w:t>
      </w:r>
      <w:r w:rsidR="005F1FC2">
        <w:rPr>
          <w:rFonts w:eastAsia="Arial"/>
          <w:color w:val="000000"/>
          <w:sz w:val="18"/>
          <w:szCs w:val="18"/>
        </w:rPr>
        <w:br/>
      </w:r>
      <w:r>
        <w:rPr>
          <w:rFonts w:eastAsia="Arial"/>
          <w:color w:val="000000"/>
          <w:sz w:val="18"/>
          <w:szCs w:val="18"/>
        </w:rPr>
        <w:t>o informatyzacji działalności podmiotów realizujących zadania publiczne, o ile wykonawca wskazał w oświadczeniu, o którym mowa w art. 125 ust. 1, dane umożliwiające dostęp do tych środków.</w:t>
      </w:r>
    </w:p>
    <w:p w:rsidR="00A51CC1" w:rsidRDefault="00A51CC1" w:rsidP="00A51CC1">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ind w:right="2635"/>
              <w:rPr>
                <w:i/>
                <w:color w:val="FF0000"/>
              </w:rPr>
            </w:pPr>
          </w:p>
        </w:tc>
      </w:tr>
    </w:tbl>
    <w:p w:rsidR="00A51CC1" w:rsidRDefault="00A51CC1" w:rsidP="00A51CC1">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A51CC1" w:rsidRDefault="00A51CC1" w:rsidP="005F1FC2">
      <w:pPr>
        <w:ind w:left="0" w:firstLine="0"/>
        <w:rPr>
          <w:rFonts w:eastAsia="Arial"/>
        </w:rPr>
      </w:pPr>
    </w:p>
    <w:p w:rsidR="00A51CC1" w:rsidRDefault="000C183C" w:rsidP="00A51CC1">
      <w:pPr>
        <w:spacing w:after="120" w:line="360" w:lineRule="auto"/>
        <w:jc w:val="center"/>
        <w:rPr>
          <w:rFonts w:eastAsia="Arial"/>
          <w:b/>
        </w:rPr>
      </w:pPr>
      <w:r>
        <w:rPr>
          <w:rFonts w:eastAsia="Arial"/>
          <w:b/>
          <w:u w:val="single"/>
        </w:rPr>
        <w:t>Oświadczenie W</w:t>
      </w:r>
      <w:r w:rsidR="00A51CC1">
        <w:rPr>
          <w:rFonts w:eastAsia="Arial"/>
          <w:b/>
          <w:u w:val="single"/>
        </w:rPr>
        <w:t xml:space="preserve">ykonawcy </w:t>
      </w:r>
    </w:p>
    <w:p w:rsidR="00A51CC1" w:rsidRDefault="00A51CC1" w:rsidP="00633387">
      <w:pPr>
        <w:spacing w:line="360" w:lineRule="auto"/>
        <w:ind w:left="0" w:firstLine="0"/>
        <w:rPr>
          <w:rFonts w:eastAsia="Arial"/>
          <w:sz w:val="20"/>
          <w:szCs w:val="20"/>
        </w:rPr>
      </w:pPr>
      <w:r>
        <w:rPr>
          <w:rFonts w:eastAsia="Arial"/>
          <w:sz w:val="20"/>
          <w:szCs w:val="20"/>
        </w:rPr>
        <w:t>składane na podstawie art. 125 ust. 1 ustawy z dnia 11 września 2019 r.  Prawo za</w:t>
      </w:r>
      <w:r w:rsidR="00633387">
        <w:rPr>
          <w:rFonts w:eastAsia="Arial"/>
          <w:sz w:val="20"/>
          <w:szCs w:val="20"/>
        </w:rPr>
        <w:t xml:space="preserve">mówień publicznych (dalej jako: </w:t>
      </w:r>
      <w:r>
        <w:rPr>
          <w:rFonts w:eastAsia="Arial"/>
          <w:sz w:val="20"/>
          <w:szCs w:val="20"/>
        </w:rPr>
        <w:t xml:space="preserve">ustawa Pzp), </w:t>
      </w:r>
    </w:p>
    <w:p w:rsidR="00A51CC1" w:rsidRDefault="00A51CC1" w:rsidP="009147C4">
      <w:pPr>
        <w:widowControl/>
        <w:numPr>
          <w:ilvl w:val="0"/>
          <w:numId w:val="48"/>
        </w:numPr>
        <w:pBdr>
          <w:top w:val="nil"/>
          <w:left w:val="nil"/>
          <w:bottom w:val="nil"/>
          <w:right w:val="nil"/>
          <w:between w:val="nil"/>
        </w:pBdr>
        <w:spacing w:line="360" w:lineRule="auto"/>
        <w:ind w:left="567" w:hanging="567"/>
        <w:jc w:val="both"/>
        <w:rPr>
          <w:rFonts w:eastAsia="Arial"/>
          <w:b/>
          <w:color w:val="000000"/>
          <w:highlight w:val="lightGray"/>
          <w:u w:val="single"/>
        </w:rPr>
      </w:pPr>
      <w:r>
        <w:rPr>
          <w:rFonts w:eastAsia="Arial"/>
          <w:b/>
          <w:color w:val="000000"/>
          <w:highlight w:val="lightGray"/>
          <w:u w:val="single"/>
        </w:rPr>
        <w:t>DOTYCZĄCE SPEŁNIENIA WARUNKÓW UDZIAŁU W POSTĘPOWANIU</w:t>
      </w:r>
    </w:p>
    <w:p w:rsidR="00A51CC1" w:rsidRPr="005F1FC2" w:rsidRDefault="00A51CC1" w:rsidP="00AB7762">
      <w:pPr>
        <w:pStyle w:val="NormalnyWeb"/>
        <w:spacing w:before="0" w:beforeAutospacing="0" w:after="0"/>
        <w:jc w:val="both"/>
        <w:rPr>
          <w:b/>
          <w:bCs/>
          <w:i/>
          <w:iCs/>
          <w:sz w:val="22"/>
          <w:szCs w:val="22"/>
          <w:u w:val="single"/>
        </w:rPr>
      </w:pPr>
      <w:r>
        <w:rPr>
          <w:rFonts w:eastAsia="Arial"/>
          <w:sz w:val="20"/>
          <w:szCs w:val="20"/>
        </w:rPr>
        <w:t>Na potrzeby postępowania o udzielenie zamówienia publicznego pn</w:t>
      </w:r>
      <w:r w:rsidRPr="000220C0">
        <w:rPr>
          <w:rFonts w:eastAsia="Arial"/>
          <w:sz w:val="20"/>
          <w:szCs w:val="20"/>
        </w:rPr>
        <w:t xml:space="preserve">. </w:t>
      </w:r>
      <w:r w:rsidR="00AB7762">
        <w:rPr>
          <w:rFonts w:eastAsia="Arial"/>
          <w:sz w:val="20"/>
          <w:szCs w:val="20"/>
        </w:rPr>
        <w:t>„</w:t>
      </w:r>
      <w:r w:rsidR="00AB7762">
        <w:rPr>
          <w:rFonts w:ascii="Times New Roman" w:hAnsi="Times New Roman" w:cs="Times New Roman"/>
          <w:b/>
          <w:bCs/>
          <w:color w:val="000000"/>
          <w:sz w:val="20"/>
          <w:szCs w:val="20"/>
        </w:rPr>
        <w:t xml:space="preserve">Dostawa sprzętu, usług i oprogramowania </w:t>
      </w:r>
      <w:r w:rsidR="002C5525">
        <w:rPr>
          <w:rFonts w:ascii="Times New Roman" w:hAnsi="Times New Roman" w:cs="Times New Roman"/>
          <w:b/>
          <w:bCs/>
          <w:color w:val="000000"/>
          <w:sz w:val="20"/>
          <w:szCs w:val="20"/>
        </w:rPr>
        <w:br/>
      </w:r>
      <w:r w:rsidR="00AB7762">
        <w:rPr>
          <w:rFonts w:ascii="Times New Roman" w:hAnsi="Times New Roman" w:cs="Times New Roman"/>
          <w:b/>
          <w:bCs/>
          <w:color w:val="000000"/>
          <w:sz w:val="20"/>
          <w:szCs w:val="20"/>
        </w:rPr>
        <w:t xml:space="preserve">dla Gminy Bobolice i jej jednostek podległych w ramach Programu </w:t>
      </w:r>
      <w:r w:rsidR="00AB7762">
        <w:rPr>
          <w:rFonts w:ascii="Times New Roman" w:hAnsi="Times New Roman" w:cs="Times New Roman"/>
          <w:b/>
          <w:bCs/>
          <w:i/>
          <w:iCs/>
          <w:color w:val="000000"/>
          <w:sz w:val="20"/>
          <w:szCs w:val="20"/>
        </w:rPr>
        <w:t xml:space="preserve">Cyfrowa Gmina” </w:t>
      </w:r>
      <w:r w:rsidRPr="000220C0">
        <w:rPr>
          <w:rFonts w:eastAsia="Arial"/>
          <w:sz w:val="20"/>
          <w:szCs w:val="20"/>
        </w:rPr>
        <w:t>prowadzonego</w:t>
      </w:r>
      <w:r>
        <w:rPr>
          <w:rFonts w:eastAsia="Arial"/>
          <w:sz w:val="20"/>
          <w:szCs w:val="20"/>
        </w:rPr>
        <w:t xml:space="preserve"> przez </w:t>
      </w:r>
      <w:r w:rsidR="005F1FC2">
        <w:rPr>
          <w:rFonts w:eastAsia="Arial"/>
          <w:sz w:val="20"/>
          <w:szCs w:val="20"/>
        </w:rPr>
        <w:t>Gminę Bobolice</w:t>
      </w:r>
      <w:r>
        <w:rPr>
          <w:rFonts w:eastAsia="Arial"/>
          <w:sz w:val="20"/>
          <w:szCs w:val="20"/>
        </w:rPr>
        <w:t>, oświadczam, co następuje:</w:t>
      </w:r>
    </w:p>
    <w:p w:rsidR="005F1FC2" w:rsidRDefault="005F1FC2" w:rsidP="005F1FC2">
      <w:pPr>
        <w:widowControl/>
        <w:pBdr>
          <w:top w:val="nil"/>
          <w:left w:val="nil"/>
          <w:bottom w:val="nil"/>
          <w:right w:val="nil"/>
          <w:between w:val="nil"/>
        </w:pBdr>
        <w:spacing w:line="360" w:lineRule="auto"/>
        <w:ind w:left="284" w:firstLine="0"/>
        <w:jc w:val="both"/>
        <w:rPr>
          <w:rFonts w:eastAsia="Arial"/>
          <w:color w:val="000000"/>
          <w:highlight w:val="lightGray"/>
          <w:u w:val="single"/>
        </w:rPr>
      </w:pPr>
    </w:p>
    <w:p w:rsidR="00A51CC1" w:rsidRDefault="00A51CC1" w:rsidP="009147C4">
      <w:pPr>
        <w:widowControl/>
        <w:numPr>
          <w:ilvl w:val="0"/>
          <w:numId w:val="49"/>
        </w:numPr>
        <w:pBdr>
          <w:top w:val="nil"/>
          <w:left w:val="nil"/>
          <w:bottom w:val="nil"/>
          <w:right w:val="nil"/>
          <w:between w:val="nil"/>
        </w:pBdr>
        <w:spacing w:line="360" w:lineRule="auto"/>
        <w:ind w:left="284" w:hanging="284"/>
        <w:jc w:val="both"/>
        <w:rPr>
          <w:rFonts w:eastAsia="Arial"/>
          <w:color w:val="000000"/>
          <w:highlight w:val="lightGray"/>
          <w:u w:val="single"/>
        </w:rPr>
      </w:pPr>
      <w:r>
        <w:rPr>
          <w:rFonts w:eastAsia="Arial"/>
          <w:color w:val="000000"/>
          <w:highlight w:val="lightGray"/>
          <w:u w:val="single"/>
        </w:rPr>
        <w:t>Informacja dotycząca Wykonawcy:</w:t>
      </w:r>
    </w:p>
    <w:p w:rsidR="00A51CC1" w:rsidRDefault="00A51CC1" w:rsidP="00A51CC1">
      <w:pPr>
        <w:pBdr>
          <w:top w:val="nil"/>
          <w:left w:val="nil"/>
          <w:bottom w:val="nil"/>
          <w:right w:val="nil"/>
          <w:between w:val="nil"/>
        </w:pBdr>
        <w:spacing w:line="240" w:lineRule="auto"/>
        <w:rPr>
          <w:rFonts w:eastAsia="Arial"/>
          <w:color w:val="000000"/>
          <w:sz w:val="20"/>
          <w:szCs w:val="20"/>
        </w:rPr>
      </w:pPr>
      <w:r>
        <w:rPr>
          <w:rFonts w:eastAsia="Arial"/>
          <w:color w:val="000000"/>
          <w:sz w:val="20"/>
          <w:szCs w:val="20"/>
        </w:rPr>
        <w:t xml:space="preserve">Oświadczam, że spełniam </w:t>
      </w: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51CC1" w:rsidTr="000F4EED">
        <w:tc>
          <w:tcPr>
            <w:tcW w:w="562" w:type="dxa"/>
          </w:tcPr>
          <w:p w:rsidR="00A51CC1" w:rsidRDefault="00A51CC1" w:rsidP="000F4EED">
            <w:pPr>
              <w:spacing w:line="360" w:lineRule="auto"/>
              <w:jc w:val="both"/>
              <w:rPr>
                <w:sz w:val="24"/>
                <w:szCs w:val="24"/>
              </w:rPr>
            </w:pPr>
          </w:p>
        </w:tc>
      </w:tr>
    </w:tbl>
    <w:p w:rsidR="00A51CC1" w:rsidRPr="000220C0" w:rsidRDefault="00A51CC1" w:rsidP="00A51CC1">
      <w:pPr>
        <w:spacing w:line="360" w:lineRule="auto"/>
        <w:jc w:val="both"/>
        <w:rPr>
          <w:rFonts w:eastAsia="Arial"/>
          <w:sz w:val="20"/>
          <w:szCs w:val="20"/>
        </w:rPr>
      </w:pPr>
      <w:r w:rsidRPr="000220C0">
        <w:rPr>
          <w:rFonts w:eastAsia="Arial"/>
          <w:sz w:val="20"/>
          <w:szCs w:val="20"/>
        </w:rPr>
        <w:t xml:space="preserve">warunek udziału w postępowaniu określony w </w:t>
      </w:r>
      <w:r w:rsidR="00110484" w:rsidRPr="000220C0">
        <w:rPr>
          <w:rFonts w:eastAsia="Arial"/>
          <w:sz w:val="20"/>
          <w:szCs w:val="20"/>
        </w:rPr>
        <w:t>Rozdziale VIII</w:t>
      </w:r>
      <w:r w:rsidRPr="000220C0">
        <w:rPr>
          <w:rFonts w:eastAsia="Arial"/>
          <w:sz w:val="20"/>
          <w:szCs w:val="20"/>
        </w:rPr>
        <w:t xml:space="preserve"> pkt</w:t>
      </w:r>
      <w:r w:rsidR="00C469D6" w:rsidRPr="000220C0">
        <w:rPr>
          <w:rFonts w:eastAsia="Arial"/>
          <w:sz w:val="20"/>
          <w:szCs w:val="20"/>
        </w:rPr>
        <w:t xml:space="preserve">.1.2. lit. </w:t>
      </w:r>
      <w:r w:rsidR="00D67887" w:rsidRPr="000220C0">
        <w:rPr>
          <w:rFonts w:eastAsia="Arial"/>
          <w:sz w:val="20"/>
          <w:szCs w:val="20"/>
        </w:rPr>
        <w:t>b</w:t>
      </w:r>
      <w:r w:rsidR="00C469D6" w:rsidRPr="000220C0">
        <w:rPr>
          <w:rFonts w:eastAsia="Arial"/>
          <w:sz w:val="20"/>
          <w:szCs w:val="20"/>
        </w:rPr>
        <w:t>.</w:t>
      </w:r>
      <w:r w:rsidR="00110484" w:rsidRPr="000220C0">
        <w:rPr>
          <w:rFonts w:eastAsia="Arial"/>
          <w:sz w:val="20"/>
          <w:szCs w:val="20"/>
        </w:rPr>
        <w:t xml:space="preserve">) </w:t>
      </w:r>
      <w:r w:rsidRPr="000220C0">
        <w:rPr>
          <w:rFonts w:eastAsia="Arial"/>
          <w:sz w:val="20"/>
          <w:szCs w:val="20"/>
        </w:rPr>
        <w:t>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D67887" w:rsidRPr="000220C0" w:rsidTr="00B60878">
        <w:tc>
          <w:tcPr>
            <w:tcW w:w="562" w:type="dxa"/>
          </w:tcPr>
          <w:p w:rsidR="00D67887" w:rsidRPr="000220C0" w:rsidRDefault="00D67887" w:rsidP="00B60878">
            <w:pPr>
              <w:spacing w:line="360" w:lineRule="auto"/>
              <w:jc w:val="both"/>
              <w:rPr>
                <w:sz w:val="24"/>
                <w:szCs w:val="24"/>
              </w:rPr>
            </w:pPr>
          </w:p>
        </w:tc>
      </w:tr>
    </w:tbl>
    <w:p w:rsidR="00D67887" w:rsidRPr="000220C0" w:rsidRDefault="00D67887" w:rsidP="00D67887">
      <w:pPr>
        <w:spacing w:line="360" w:lineRule="auto"/>
        <w:jc w:val="both"/>
        <w:rPr>
          <w:rFonts w:eastAsia="Arial"/>
          <w:sz w:val="20"/>
          <w:szCs w:val="20"/>
        </w:rPr>
      </w:pPr>
      <w:r w:rsidRPr="000220C0">
        <w:rPr>
          <w:rFonts w:eastAsia="Arial"/>
          <w:sz w:val="20"/>
          <w:szCs w:val="20"/>
        </w:rPr>
        <w:t>warunek udziału w postępowaniu określony w Rozdziale VIII pkt.1.2. lit. c.)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D67887" w:rsidRPr="000220C0" w:rsidTr="00B60878">
        <w:tc>
          <w:tcPr>
            <w:tcW w:w="562" w:type="dxa"/>
          </w:tcPr>
          <w:p w:rsidR="00D67887" w:rsidRPr="000220C0" w:rsidRDefault="00D67887" w:rsidP="00B60878">
            <w:pPr>
              <w:spacing w:line="360" w:lineRule="auto"/>
              <w:jc w:val="both"/>
              <w:rPr>
                <w:sz w:val="24"/>
                <w:szCs w:val="24"/>
              </w:rPr>
            </w:pPr>
          </w:p>
        </w:tc>
      </w:tr>
    </w:tbl>
    <w:p w:rsidR="00D67887" w:rsidRPr="000220C0" w:rsidRDefault="00D67887" w:rsidP="00D67887">
      <w:pPr>
        <w:spacing w:line="360" w:lineRule="auto"/>
        <w:jc w:val="both"/>
        <w:rPr>
          <w:rFonts w:eastAsia="Arial"/>
          <w:sz w:val="20"/>
          <w:szCs w:val="20"/>
        </w:rPr>
      </w:pPr>
      <w:r w:rsidRPr="000220C0">
        <w:rPr>
          <w:rFonts w:eastAsia="Arial"/>
          <w:sz w:val="20"/>
          <w:szCs w:val="20"/>
        </w:rPr>
        <w:t>oba warunki udziału w postępowaniu określone w Rozdziale VIII pkt.1.2. lit. b) i c.) Specyfikacji Warunków Zamówienia</w:t>
      </w:r>
    </w:p>
    <w:p w:rsidR="00D67887" w:rsidRPr="00C66D41" w:rsidRDefault="00D67887" w:rsidP="00A51CC1">
      <w:pPr>
        <w:spacing w:line="360" w:lineRule="auto"/>
        <w:jc w:val="both"/>
        <w:rPr>
          <w:rFonts w:eastAsia="Arial"/>
          <w:sz w:val="20"/>
          <w:szCs w:val="20"/>
          <w:highlight w:val="yellow"/>
        </w:rPr>
      </w:pPr>
    </w:p>
    <w:p w:rsidR="00A51CC1" w:rsidRDefault="00A51CC1" w:rsidP="009147C4">
      <w:pPr>
        <w:widowControl/>
        <w:numPr>
          <w:ilvl w:val="0"/>
          <w:numId w:val="49"/>
        </w:numPr>
        <w:pBdr>
          <w:top w:val="nil"/>
          <w:left w:val="nil"/>
          <w:bottom w:val="nil"/>
          <w:right w:val="nil"/>
          <w:between w:val="nil"/>
        </w:pBdr>
        <w:spacing w:line="360" w:lineRule="auto"/>
        <w:ind w:left="284" w:hanging="284"/>
        <w:jc w:val="both"/>
        <w:rPr>
          <w:rFonts w:eastAsia="Arial"/>
          <w:i/>
          <w:color w:val="000000"/>
          <w:sz w:val="18"/>
          <w:szCs w:val="18"/>
          <w:highlight w:val="lightGray"/>
          <w:u w:val="single"/>
        </w:rPr>
      </w:pPr>
      <w:r>
        <w:rPr>
          <w:rFonts w:eastAsia="Arial"/>
          <w:color w:val="000000"/>
          <w:highlight w:val="lightGray"/>
          <w:u w:val="single"/>
        </w:rPr>
        <w:t>Informacja w związku z poleganiem na ZASOBACH INNYCH PODMIOTÓW</w:t>
      </w:r>
      <w:r>
        <w:rPr>
          <w:rFonts w:eastAsia="Arial"/>
          <w:color w:val="000000"/>
          <w:sz w:val="18"/>
          <w:szCs w:val="18"/>
          <w:highlight w:val="lightGray"/>
          <w:u w:val="single"/>
        </w:rPr>
        <w:t xml:space="preserve">( </w:t>
      </w:r>
      <w:r>
        <w:rPr>
          <w:rFonts w:eastAsia="Arial"/>
          <w:i/>
          <w:color w:val="000000"/>
          <w:sz w:val="18"/>
          <w:szCs w:val="18"/>
          <w:highlight w:val="lightGray"/>
          <w:u w:val="single"/>
        </w:rPr>
        <w:t>wypełnić jeśli dotyczy)</w:t>
      </w:r>
    </w:p>
    <w:p w:rsidR="00A51CC1" w:rsidRPr="00110484" w:rsidRDefault="00A51CC1" w:rsidP="005F1FC2">
      <w:pPr>
        <w:ind w:left="0" w:firstLine="0"/>
        <w:jc w:val="both"/>
        <w:rPr>
          <w:rFonts w:eastAsia="Arial"/>
          <w:sz w:val="20"/>
          <w:szCs w:val="20"/>
        </w:rPr>
      </w:pPr>
      <w:r>
        <w:rPr>
          <w:rFonts w:eastAsia="Arial"/>
          <w:sz w:val="20"/>
          <w:szCs w:val="20"/>
        </w:rPr>
        <w:t xml:space="preserve">Oświadczam, że w celu wykazania spełniania warunków udziału w postępowaniu, określonych przez zamawiającego </w:t>
      </w:r>
      <w:r w:rsidR="00624CAA">
        <w:rPr>
          <w:rFonts w:eastAsia="Arial"/>
          <w:sz w:val="20"/>
          <w:szCs w:val="20"/>
        </w:rPr>
        <w:br/>
      </w:r>
      <w:r w:rsidR="00C66D41" w:rsidRPr="00433A16">
        <w:rPr>
          <w:rFonts w:eastAsia="Arial"/>
          <w:sz w:val="20"/>
          <w:szCs w:val="20"/>
        </w:rPr>
        <w:t>w R</w:t>
      </w:r>
      <w:r w:rsidRPr="00433A16">
        <w:rPr>
          <w:rFonts w:eastAsia="Arial"/>
          <w:sz w:val="20"/>
          <w:szCs w:val="20"/>
        </w:rPr>
        <w:t>ozdziale VI</w:t>
      </w:r>
      <w:r w:rsidR="00110484" w:rsidRPr="00433A16">
        <w:rPr>
          <w:rFonts w:eastAsia="Arial"/>
          <w:sz w:val="20"/>
          <w:szCs w:val="20"/>
        </w:rPr>
        <w:t xml:space="preserve">II pkt. 4 </w:t>
      </w:r>
      <w:r w:rsidRPr="00433A16">
        <w:rPr>
          <w:rFonts w:eastAsia="Arial"/>
          <w:sz w:val="20"/>
          <w:szCs w:val="20"/>
        </w:rPr>
        <w:t>Specyfikacji Warunków Zamówienia</w:t>
      </w:r>
      <w:r w:rsidRPr="00433A16">
        <w:rPr>
          <w:rFonts w:eastAsia="Arial"/>
          <w:i/>
          <w:sz w:val="20"/>
          <w:szCs w:val="20"/>
        </w:rPr>
        <w:t>,</w:t>
      </w:r>
      <w:r w:rsidRPr="00433A16">
        <w:rPr>
          <w:rFonts w:eastAsia="Arial"/>
          <w:sz w:val="20"/>
          <w:szCs w:val="20"/>
        </w:rPr>
        <w:t xml:space="preserve"> polegam na zdolnościach następującego/ych podmiotu/ów</w:t>
      </w:r>
      <w:r w:rsidRPr="00110484">
        <w:rPr>
          <w:rFonts w:eastAsia="Arial"/>
          <w:sz w:val="20"/>
          <w:szCs w:val="20"/>
        </w:rPr>
        <w:t xml:space="preserve"> udostępniającego/ych: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110484" w:rsidTr="000F4EED">
        <w:tc>
          <w:tcPr>
            <w:tcW w:w="9080" w:type="dxa"/>
          </w:tcPr>
          <w:p w:rsidR="00A51CC1" w:rsidRPr="00110484" w:rsidRDefault="00A51CC1" w:rsidP="000F4EED">
            <w:pPr>
              <w:ind w:right="2635"/>
              <w:rPr>
                <w:i/>
              </w:rPr>
            </w:pPr>
          </w:p>
        </w:tc>
      </w:tr>
    </w:tbl>
    <w:p w:rsidR="00A51CC1" w:rsidRPr="00110484" w:rsidRDefault="00A51CC1" w:rsidP="00A51CC1">
      <w:pPr>
        <w:rPr>
          <w:rFonts w:eastAsia="Arial"/>
          <w:sz w:val="18"/>
          <w:szCs w:val="18"/>
        </w:rPr>
      </w:pPr>
      <w:r w:rsidRPr="00110484">
        <w:rPr>
          <w:rFonts w:eastAsia="Arial"/>
          <w:sz w:val="18"/>
          <w:szCs w:val="18"/>
        </w:rPr>
        <w:t xml:space="preserve"> </w:t>
      </w:r>
      <w:r w:rsidRPr="00110484">
        <w:rPr>
          <w:rFonts w:eastAsia="Arial"/>
          <w:i/>
          <w:sz w:val="18"/>
          <w:szCs w:val="18"/>
        </w:rPr>
        <w:t>(wskazać podmiot)</w:t>
      </w:r>
      <w:r w:rsidRPr="00110484">
        <w:rPr>
          <w:rFonts w:eastAsia="Arial"/>
          <w:sz w:val="18"/>
          <w:szCs w:val="18"/>
        </w:rPr>
        <w:t xml:space="preserve">   </w:t>
      </w:r>
    </w:p>
    <w:p w:rsidR="00A51CC1" w:rsidRPr="00110484" w:rsidRDefault="00A51CC1" w:rsidP="00A51CC1">
      <w:pPr>
        <w:rPr>
          <w:rFonts w:eastAsia="Arial"/>
          <w:sz w:val="20"/>
          <w:szCs w:val="20"/>
        </w:rPr>
      </w:pPr>
      <w:r w:rsidRPr="00110484">
        <w:rPr>
          <w:rFonts w:eastAsia="Arial"/>
          <w:sz w:val="20"/>
          <w:szCs w:val="20"/>
        </w:rPr>
        <w:t xml:space="preserve">w następującym zakresie: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110484" w:rsidTr="000F4EED">
        <w:trPr>
          <w:trHeight w:val="600"/>
        </w:trPr>
        <w:tc>
          <w:tcPr>
            <w:tcW w:w="9080" w:type="dxa"/>
          </w:tcPr>
          <w:p w:rsidR="00A51CC1" w:rsidRPr="00110484" w:rsidRDefault="00A51CC1" w:rsidP="000F4EED">
            <w:pPr>
              <w:ind w:right="2635"/>
              <w:rPr>
                <w:i/>
              </w:rPr>
            </w:pPr>
          </w:p>
        </w:tc>
      </w:tr>
    </w:tbl>
    <w:p w:rsidR="00A51CC1" w:rsidRPr="00110484" w:rsidRDefault="00A51CC1" w:rsidP="00A51CC1">
      <w:pPr>
        <w:jc w:val="both"/>
        <w:rPr>
          <w:rFonts w:eastAsia="Arial"/>
          <w:sz w:val="18"/>
          <w:szCs w:val="18"/>
        </w:rPr>
      </w:pPr>
      <w:r w:rsidRPr="00110484">
        <w:rPr>
          <w:rFonts w:eastAsia="Arial"/>
          <w:i/>
          <w:sz w:val="18"/>
          <w:szCs w:val="18"/>
        </w:rPr>
        <w:t xml:space="preserve">(określić odpowiedni zakres dla wskazanego podmiotu). </w:t>
      </w:r>
    </w:p>
    <w:p w:rsidR="00A51CC1" w:rsidRDefault="00A51CC1" w:rsidP="00347AB0">
      <w:pPr>
        <w:spacing w:line="360" w:lineRule="auto"/>
        <w:ind w:left="0" w:firstLine="0"/>
        <w:jc w:val="both"/>
        <w:rPr>
          <w:rFonts w:eastAsia="Arial"/>
          <w:sz w:val="20"/>
          <w:szCs w:val="20"/>
        </w:rPr>
      </w:pPr>
      <w:r w:rsidRPr="00110484">
        <w:rPr>
          <w:rFonts w:eastAsia="Arial"/>
          <w:sz w:val="20"/>
          <w:szCs w:val="20"/>
        </w:rPr>
        <w:t>W związku z poleganiem na ZASOBACH INNYCH P</w:t>
      </w:r>
      <w:r w:rsidR="003038DA">
        <w:rPr>
          <w:rFonts w:eastAsia="Arial"/>
          <w:sz w:val="20"/>
          <w:szCs w:val="20"/>
        </w:rPr>
        <w:t>ODMIOTÓW oraz zgodnie zapisami R</w:t>
      </w:r>
      <w:r w:rsidRPr="00110484">
        <w:rPr>
          <w:rFonts w:eastAsia="Arial"/>
          <w:sz w:val="20"/>
          <w:szCs w:val="20"/>
        </w:rPr>
        <w:t xml:space="preserve">ozdziału </w:t>
      </w:r>
      <w:r w:rsidR="00110484" w:rsidRPr="00110484">
        <w:rPr>
          <w:rFonts w:eastAsia="Arial"/>
          <w:sz w:val="20"/>
          <w:szCs w:val="20"/>
        </w:rPr>
        <w:t>VIII</w:t>
      </w:r>
      <w:r w:rsidRPr="00110484">
        <w:rPr>
          <w:rFonts w:eastAsia="Arial"/>
          <w:sz w:val="20"/>
          <w:szCs w:val="20"/>
        </w:rPr>
        <w:t xml:space="preserve"> Specyfikacji Warunków Zamówienia załączam wraz z ofertą:</w:t>
      </w:r>
    </w:p>
    <w:p w:rsidR="00A51CC1" w:rsidRPr="000220C0" w:rsidRDefault="00A51CC1" w:rsidP="009147C4">
      <w:pPr>
        <w:widowControl/>
        <w:numPr>
          <w:ilvl w:val="0"/>
          <w:numId w:val="44"/>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lastRenderedPageBreak/>
        <w:t>Zobowiązania podmiotu udostępn</w:t>
      </w:r>
      <w:r w:rsidR="0099507B">
        <w:rPr>
          <w:rFonts w:eastAsia="Arial"/>
          <w:color w:val="000000"/>
          <w:sz w:val="20"/>
          <w:szCs w:val="20"/>
        </w:rPr>
        <w:t xml:space="preserve">iającego zasoby </w:t>
      </w:r>
      <w:r w:rsidR="0099507B" w:rsidRPr="000220C0">
        <w:rPr>
          <w:rFonts w:eastAsia="Arial"/>
          <w:color w:val="000000"/>
          <w:sz w:val="20"/>
          <w:szCs w:val="20"/>
        </w:rPr>
        <w:t xml:space="preserve">– </w:t>
      </w:r>
      <w:r w:rsidR="0099507B" w:rsidRPr="000220C0">
        <w:rPr>
          <w:rFonts w:eastAsia="Arial"/>
          <w:b/>
          <w:color w:val="000000"/>
          <w:sz w:val="20"/>
          <w:szCs w:val="20"/>
        </w:rPr>
        <w:t>Załącznik nr 4</w:t>
      </w:r>
      <w:r w:rsidRPr="000220C0">
        <w:rPr>
          <w:rFonts w:eastAsia="Arial"/>
          <w:b/>
          <w:color w:val="000000"/>
          <w:sz w:val="20"/>
          <w:szCs w:val="20"/>
        </w:rPr>
        <w:t xml:space="preserve"> do SWZ</w:t>
      </w:r>
      <w:r w:rsidRPr="000220C0">
        <w:rPr>
          <w:rFonts w:eastAsia="Arial"/>
          <w:color w:val="000000"/>
          <w:sz w:val="20"/>
          <w:szCs w:val="20"/>
        </w:rPr>
        <w:t xml:space="preserve"> lub inny podmiotowy środek dowodowy</w:t>
      </w:r>
    </w:p>
    <w:p w:rsidR="00A51CC1" w:rsidRPr="000220C0" w:rsidRDefault="00A51CC1" w:rsidP="009147C4">
      <w:pPr>
        <w:widowControl/>
        <w:numPr>
          <w:ilvl w:val="0"/>
          <w:numId w:val="44"/>
        </w:numPr>
        <w:pBdr>
          <w:top w:val="nil"/>
          <w:left w:val="nil"/>
          <w:bottom w:val="nil"/>
          <w:right w:val="nil"/>
          <w:between w:val="nil"/>
        </w:pBdr>
        <w:spacing w:line="360" w:lineRule="auto"/>
        <w:jc w:val="both"/>
        <w:rPr>
          <w:rFonts w:eastAsia="Arial"/>
          <w:b/>
          <w:color w:val="000000"/>
          <w:sz w:val="20"/>
          <w:szCs w:val="20"/>
        </w:rPr>
      </w:pPr>
      <w:r w:rsidRPr="000220C0">
        <w:rPr>
          <w:rFonts w:eastAsia="Arial"/>
          <w:color w:val="000000"/>
          <w:sz w:val="20"/>
          <w:szCs w:val="20"/>
        </w:rPr>
        <w:t>Oświadczenie podmiotu udostępniającego zasoby potwierdzające brak podstaw wykluczenia tego podmiotu oraz odpowiednio spełnianie warunków udziału w postępow</w:t>
      </w:r>
      <w:r w:rsidR="00C66D41" w:rsidRPr="000220C0">
        <w:rPr>
          <w:rFonts w:eastAsia="Arial"/>
          <w:color w:val="000000"/>
          <w:sz w:val="20"/>
          <w:szCs w:val="20"/>
        </w:rPr>
        <w:t xml:space="preserve">aniu stanowiące </w:t>
      </w:r>
      <w:r w:rsidR="00C66D41" w:rsidRPr="000220C0">
        <w:rPr>
          <w:rFonts w:eastAsia="Arial"/>
          <w:b/>
          <w:color w:val="000000"/>
          <w:sz w:val="20"/>
          <w:szCs w:val="20"/>
        </w:rPr>
        <w:t>Z</w:t>
      </w:r>
      <w:r w:rsidR="0099507B" w:rsidRPr="000220C0">
        <w:rPr>
          <w:rFonts w:eastAsia="Arial"/>
          <w:b/>
          <w:color w:val="000000"/>
          <w:sz w:val="20"/>
          <w:szCs w:val="20"/>
        </w:rPr>
        <w:t>ałącznik nr  3</w:t>
      </w:r>
      <w:r w:rsidRPr="000220C0">
        <w:rPr>
          <w:rFonts w:eastAsia="Arial"/>
          <w:b/>
          <w:color w:val="000000"/>
          <w:sz w:val="20"/>
          <w:szCs w:val="20"/>
        </w:rPr>
        <w:t xml:space="preserve"> do SWZ.</w:t>
      </w:r>
    </w:p>
    <w:p w:rsidR="00A51CC1" w:rsidRDefault="00A51CC1" w:rsidP="00A51CC1">
      <w:pPr>
        <w:spacing w:line="360" w:lineRule="auto"/>
        <w:jc w:val="both"/>
      </w:pPr>
    </w:p>
    <w:p w:rsidR="00A51CC1" w:rsidRDefault="00A51CC1" w:rsidP="009147C4">
      <w:pPr>
        <w:widowControl/>
        <w:numPr>
          <w:ilvl w:val="0"/>
          <w:numId w:val="48"/>
        </w:numPr>
        <w:pBdr>
          <w:top w:val="nil"/>
          <w:left w:val="nil"/>
          <w:bottom w:val="nil"/>
          <w:right w:val="nil"/>
          <w:between w:val="nil"/>
        </w:pBdr>
        <w:spacing w:line="360" w:lineRule="auto"/>
        <w:ind w:left="567" w:hanging="567"/>
        <w:jc w:val="both"/>
        <w:rPr>
          <w:rFonts w:eastAsia="Arial"/>
          <w:b/>
          <w:color w:val="000000"/>
          <w:highlight w:val="lightGray"/>
        </w:rPr>
      </w:pPr>
      <w:r>
        <w:rPr>
          <w:rFonts w:eastAsia="Arial"/>
          <w:b/>
          <w:color w:val="000000"/>
          <w:highlight w:val="lightGray"/>
        </w:rPr>
        <w:t>DOTYCZĄCE BRAKU PODSTAW DO WYKLUCZENIA Z UDZIAŁU W POSTĘPOWANIU</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w:t>
      </w:r>
      <w:r w:rsidR="006F71D7">
        <w:rPr>
          <w:rFonts w:eastAsia="Arial"/>
          <w:color w:val="000000"/>
          <w:sz w:val="20"/>
          <w:szCs w:val="20"/>
        </w:rPr>
        <w:t xml:space="preserve">iu z postępowania na podstawie </w:t>
      </w:r>
      <w:r>
        <w:rPr>
          <w:rFonts w:eastAsia="Arial"/>
          <w:color w:val="000000"/>
          <w:sz w:val="20"/>
          <w:szCs w:val="20"/>
        </w:rPr>
        <w:t>art. 108 ust 1 ustawy Pzp.</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109 ust. 1 pkt. 1, 4 ustawy Pzp.</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 xml:space="preserve">Oświadczam, że zachodzą w stosunku do mnie podstawy wykluczenia z postępowania na podstawie ustawy Pzp art. </w:t>
      </w:r>
    </w:p>
    <w:p w:rsidR="00A51CC1" w:rsidRDefault="00A51CC1" w:rsidP="00A51CC1">
      <w:pPr>
        <w:spacing w:line="360" w:lineRule="auto"/>
        <w:jc w:val="both"/>
        <w:rPr>
          <w:rFonts w:eastAsia="Arial"/>
          <w:sz w:val="18"/>
          <w:szCs w:val="18"/>
        </w:rPr>
      </w:pPr>
      <w:r>
        <w:rPr>
          <w:rFonts w:eastAsia="Arial"/>
          <w:i/>
          <w:sz w:val="18"/>
          <w:szCs w:val="18"/>
        </w:rPr>
        <w:t>(proszę podać mającą zastosowanie podstawę wykluczenia spośród wymienionych w art. 108 ust.1 lub art. 109 ust. 1 pkt</w:t>
      </w:r>
      <w:r w:rsidR="00847D05">
        <w:rPr>
          <w:rFonts w:eastAsia="Arial"/>
          <w:i/>
          <w:sz w:val="18"/>
          <w:szCs w:val="18"/>
        </w:rPr>
        <w:t>.</w:t>
      </w:r>
      <w:r>
        <w:rPr>
          <w:rFonts w:eastAsia="Arial"/>
          <w:i/>
          <w:sz w:val="18"/>
          <w:szCs w:val="18"/>
        </w:rPr>
        <w:t xml:space="preserve"> 4 ustawy Pzp – 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spacing w:line="360" w:lineRule="auto"/>
              <w:jc w:val="both"/>
            </w:pPr>
          </w:p>
        </w:tc>
      </w:tr>
    </w:tbl>
    <w:p w:rsidR="00A51CC1" w:rsidRDefault="00A51CC1" w:rsidP="00864AA4">
      <w:pPr>
        <w:spacing w:line="360" w:lineRule="auto"/>
        <w:ind w:left="0" w:firstLine="0"/>
        <w:jc w:val="both"/>
        <w:rPr>
          <w:rFonts w:eastAsia="Arial"/>
          <w:sz w:val="20"/>
          <w:szCs w:val="20"/>
        </w:rPr>
      </w:pPr>
      <w:r>
        <w:rPr>
          <w:rFonts w:eastAsia="Arial"/>
          <w:sz w:val="20"/>
          <w:szCs w:val="20"/>
        </w:rPr>
        <w:t xml:space="preserve">Jednocześnie oświadczam, że w związku z ww. okolicznością, na podstawie art. 110 ust. 2 ustawy Pzp podjąłem następujące środki naprawcze: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spacing w:line="360" w:lineRule="auto"/>
              <w:jc w:val="both"/>
            </w:pPr>
          </w:p>
        </w:tc>
      </w:tr>
    </w:tbl>
    <w:p w:rsidR="00A51CC1" w:rsidRDefault="00A51CC1" w:rsidP="006F71D7">
      <w:pPr>
        <w:spacing w:line="360" w:lineRule="auto"/>
        <w:ind w:left="0" w:firstLine="0"/>
        <w:jc w:val="both"/>
        <w:rPr>
          <w:rFonts w:ascii="Times New Roman" w:hAnsi="Times New Roman" w:cs="Times New Roman"/>
          <w:i/>
        </w:rPr>
      </w:pPr>
    </w:p>
    <w:p w:rsidR="00A51CC1" w:rsidRPr="00864AA4" w:rsidRDefault="00A51CC1" w:rsidP="009147C4">
      <w:pPr>
        <w:widowControl/>
        <w:numPr>
          <w:ilvl w:val="0"/>
          <w:numId w:val="48"/>
        </w:numPr>
        <w:pBdr>
          <w:top w:val="nil"/>
          <w:left w:val="nil"/>
          <w:bottom w:val="nil"/>
          <w:right w:val="nil"/>
          <w:between w:val="nil"/>
        </w:pBdr>
        <w:shd w:val="clear" w:color="auto" w:fill="BFBFBF"/>
        <w:spacing w:line="360" w:lineRule="auto"/>
        <w:ind w:left="567" w:hanging="567"/>
        <w:jc w:val="both"/>
        <w:rPr>
          <w:rFonts w:eastAsia="Arial"/>
          <w:b/>
          <w:color w:val="000000"/>
        </w:rPr>
      </w:pPr>
      <w:r>
        <w:rPr>
          <w:rFonts w:eastAsia="Arial"/>
          <w:b/>
          <w:color w:val="000000"/>
        </w:rPr>
        <w:t>OŚWIADCZENIE DOTYCZĄCE PODANYCH INFORMACJI:</w:t>
      </w:r>
    </w:p>
    <w:p w:rsidR="00A51CC1" w:rsidRDefault="00A51CC1" w:rsidP="00192A58">
      <w:pPr>
        <w:spacing w:line="360" w:lineRule="auto"/>
        <w:ind w:left="0" w:firstLine="0"/>
        <w:jc w:val="both"/>
        <w:rPr>
          <w:rFonts w:eastAsia="Arial"/>
          <w:sz w:val="20"/>
          <w:szCs w:val="20"/>
        </w:rPr>
      </w:pPr>
      <w:r>
        <w:rPr>
          <w:rFonts w:eastAsia="Arial"/>
          <w:sz w:val="20"/>
          <w:szCs w:val="20"/>
        </w:rPr>
        <w:t>Oświadczam, że wszystkie informacje podane w powyższ</w:t>
      </w:r>
      <w:r w:rsidR="00192A58">
        <w:rPr>
          <w:rFonts w:eastAsia="Arial"/>
          <w:sz w:val="20"/>
          <w:szCs w:val="20"/>
        </w:rPr>
        <w:t xml:space="preserve">ych oświadczeniach są aktualne i zgodne z prawdą oraz </w:t>
      </w:r>
      <w:r>
        <w:rPr>
          <w:rFonts w:eastAsia="Arial"/>
          <w:sz w:val="20"/>
          <w:szCs w:val="20"/>
        </w:rPr>
        <w:t>zostały przedstawione z pełną świadomością konsekwencji wprowad</w:t>
      </w:r>
      <w:r w:rsidR="00192A58">
        <w:rPr>
          <w:rFonts w:eastAsia="Arial"/>
          <w:sz w:val="20"/>
          <w:szCs w:val="20"/>
        </w:rPr>
        <w:t xml:space="preserve">zenia zamawiającego w błąd przy </w:t>
      </w:r>
      <w:r>
        <w:rPr>
          <w:rFonts w:eastAsia="Arial"/>
          <w:sz w:val="20"/>
          <w:szCs w:val="20"/>
        </w:rPr>
        <w:t>przedstawianiu informacji.</w:t>
      </w: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DD5575" w:rsidRPr="00E65E91" w:rsidRDefault="00864AA4" w:rsidP="00864AA4">
      <w:pPr>
        <w:pStyle w:val="Tekstpodstawowy"/>
        <w:tabs>
          <w:tab w:val="left" w:pos="180"/>
          <w:tab w:val="left" w:pos="360"/>
        </w:tabs>
        <w:ind w:right="454"/>
        <w:jc w:val="left"/>
        <w:rPr>
          <w:sz w:val="22"/>
          <w:szCs w:val="22"/>
        </w:rPr>
      </w:pPr>
      <w:r w:rsidRPr="00E65E91">
        <w:rPr>
          <w:sz w:val="22"/>
          <w:szCs w:val="22"/>
        </w:rPr>
        <w:t>*</w:t>
      </w:r>
      <w:r w:rsidR="00E65E91" w:rsidRPr="00E65E91">
        <w:rPr>
          <w:sz w:val="22"/>
          <w:szCs w:val="22"/>
        </w:rPr>
        <w:t>Oświadczenie należy złożyć do każdego z zadań oddzielnie.</w:t>
      </w: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2A6897" w:rsidRDefault="002A6897" w:rsidP="002A6897">
      <w:pPr>
        <w:pStyle w:val="Tekstpodstawowy"/>
        <w:tabs>
          <w:tab w:val="left" w:pos="180"/>
          <w:tab w:val="left" w:pos="360"/>
        </w:tabs>
        <w:ind w:right="454"/>
        <w:jc w:val="right"/>
      </w:pPr>
      <w:r>
        <w:tab/>
      </w:r>
    </w:p>
    <w:p w:rsidR="002A6897" w:rsidRDefault="002A6897"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1800F8" w:rsidRDefault="001800F8" w:rsidP="0048520C">
      <w:pPr>
        <w:ind w:left="7788" w:firstLine="0"/>
        <w:rPr>
          <w:b/>
          <w:sz w:val="20"/>
          <w:szCs w:val="20"/>
        </w:rPr>
      </w:pPr>
    </w:p>
    <w:p w:rsidR="00A816F3" w:rsidRDefault="00A816F3" w:rsidP="00347AB0">
      <w:pPr>
        <w:ind w:left="0" w:firstLine="0"/>
        <w:rPr>
          <w:b/>
          <w:sz w:val="20"/>
          <w:szCs w:val="20"/>
        </w:rPr>
      </w:pPr>
    </w:p>
    <w:p w:rsidR="00DD5575" w:rsidRPr="00622186" w:rsidRDefault="00DD5575" w:rsidP="00085140">
      <w:pPr>
        <w:ind w:left="7788" w:firstLine="0"/>
        <w:rPr>
          <w:b/>
          <w:sz w:val="20"/>
          <w:szCs w:val="20"/>
        </w:rPr>
      </w:pPr>
      <w:r w:rsidRPr="00622186">
        <w:rPr>
          <w:b/>
          <w:sz w:val="20"/>
          <w:szCs w:val="20"/>
        </w:rPr>
        <w:lastRenderedPageBreak/>
        <w:t xml:space="preserve">Załącznik nr </w:t>
      </w:r>
      <w:r w:rsidR="0048520C">
        <w:rPr>
          <w:b/>
          <w:sz w:val="20"/>
          <w:szCs w:val="20"/>
        </w:rPr>
        <w:t>2</w:t>
      </w:r>
      <w:r w:rsidRPr="0048520C">
        <w:rPr>
          <w:b/>
          <w:sz w:val="20"/>
          <w:szCs w:val="20"/>
        </w:rPr>
        <w:t xml:space="preserve"> do SWZ </w:t>
      </w:r>
    </w:p>
    <w:p w:rsidR="00DD5575" w:rsidRPr="007E7551" w:rsidRDefault="00DD5575" w:rsidP="007E7551">
      <w:pPr>
        <w:pStyle w:val="Normalny1"/>
        <w:spacing w:line="276" w:lineRule="auto"/>
        <w:ind w:right="70"/>
        <w:jc w:val="both"/>
        <w:rPr>
          <w:rFonts w:ascii="Arial" w:eastAsia="Times New Roman" w:hAnsi="Arial" w:cs="Arial"/>
          <w:sz w:val="18"/>
          <w:szCs w:val="18"/>
        </w:rPr>
      </w:pPr>
      <w:r w:rsidRPr="00012378">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E7551">
        <w:rPr>
          <w:rFonts w:ascii="Arial" w:eastAsia="Times New Roman" w:hAnsi="Arial" w:cs="Arial"/>
          <w:sz w:val="18"/>
          <w:szCs w:val="18"/>
        </w:rPr>
        <w:t xml:space="preserve"> </w:t>
      </w:r>
      <w:r w:rsidRPr="007E7551">
        <w:rPr>
          <w:rFonts w:ascii="Arial" w:hAnsi="Arial" w:cs="Arial"/>
          <w:b/>
          <w:color w:val="FF0000"/>
          <w:sz w:val="18"/>
          <w:szCs w:val="18"/>
          <w:u w:val="single"/>
        </w:rPr>
        <w:t>Dokument należy wypełnić poprzez uzupełnienie poszczególnych tabel</w:t>
      </w:r>
    </w:p>
    <w:p w:rsidR="00DD5575" w:rsidRPr="001370E0" w:rsidRDefault="00DD5575" w:rsidP="00DD5575">
      <w:pPr>
        <w:autoSpaceDE w:val="0"/>
        <w:autoSpaceDN w:val="0"/>
        <w:adjustRightInd w:val="0"/>
        <w:spacing w:line="288" w:lineRule="auto"/>
        <w:ind w:right="-493"/>
        <w:rPr>
          <w:rFonts w:ascii="Encode Sans Compressed" w:hAnsi="Encode Sans Compressed"/>
        </w:rPr>
      </w:pPr>
      <w:r w:rsidRPr="001370E0">
        <w:rPr>
          <w:rFonts w:ascii="Encode Sans Compressed" w:hAnsi="Encode Sans Compressed"/>
          <w:color w:val="000000"/>
        </w:rPr>
        <w:tab/>
      </w:r>
      <w:r w:rsidRPr="001370E0">
        <w:rPr>
          <w:rFonts w:ascii="Encode Sans Compressed" w:hAnsi="Encode Sans Compressed"/>
          <w:color w:val="000000"/>
        </w:rPr>
        <w:tab/>
      </w:r>
      <w:r w:rsidRPr="001370E0">
        <w:rPr>
          <w:rFonts w:ascii="Encode Sans Compressed" w:hAnsi="Encode Sans Compressed"/>
          <w:color w:val="000000"/>
        </w:rPr>
        <w:tab/>
      </w:r>
    </w:p>
    <w:p w:rsidR="00DD5575" w:rsidRPr="001370E0" w:rsidRDefault="00DD5575" w:rsidP="00DD5575">
      <w:pPr>
        <w:spacing w:line="288" w:lineRule="auto"/>
        <w:rPr>
          <w:rFonts w:ascii="Encode Sans Compressed" w:hAnsi="Encode Sans Compressed"/>
        </w:rPr>
      </w:pPr>
    </w:p>
    <w:p w:rsidR="00DD5575" w:rsidRPr="00FD7775" w:rsidRDefault="00DD5575" w:rsidP="00DD5575">
      <w:pPr>
        <w:jc w:val="center"/>
        <w:rPr>
          <w:b/>
          <w:bCs/>
        </w:rPr>
      </w:pPr>
      <w:r w:rsidRPr="00FD7775">
        <w:rPr>
          <w:b/>
          <w:bCs/>
        </w:rPr>
        <w:t xml:space="preserve">Oświadczenie </w:t>
      </w:r>
    </w:p>
    <w:p w:rsidR="00DD5575" w:rsidRPr="00FD7775" w:rsidRDefault="00DD5575" w:rsidP="00DD5575">
      <w:pPr>
        <w:jc w:val="center"/>
        <w:rPr>
          <w:b/>
          <w:bCs/>
        </w:rPr>
      </w:pPr>
      <w:r w:rsidRPr="00FD7775">
        <w:rPr>
          <w:b/>
          <w:bCs/>
        </w:rPr>
        <w:t xml:space="preserve">Wykonawców wspólnie ubiegających się o udzielenie zamówienia  </w:t>
      </w:r>
    </w:p>
    <w:p w:rsidR="00DD5575" w:rsidRPr="00622186" w:rsidRDefault="00DD5575" w:rsidP="00DD5575">
      <w:pPr>
        <w:jc w:val="center"/>
        <w:rPr>
          <w:b/>
          <w:bCs/>
        </w:rPr>
      </w:pPr>
      <w:r w:rsidRPr="00FD7775">
        <w:rPr>
          <w:b/>
          <w:bCs/>
        </w:rPr>
        <w:t>z art. 117 ust. 4 ustawy z dnia 11 września 2019r. Prawo zamówień publicznych</w:t>
      </w:r>
    </w:p>
    <w:p w:rsidR="00DD5575" w:rsidRPr="00B2571A" w:rsidRDefault="00DD5575" w:rsidP="00DD5575">
      <w:pPr>
        <w:ind w:left="0" w:firstLine="0"/>
        <w:rPr>
          <w:b/>
          <w:bCs/>
        </w:rPr>
      </w:pPr>
    </w:p>
    <w:p w:rsidR="00DD5575" w:rsidRPr="00622186" w:rsidRDefault="00DD5575" w:rsidP="009D4759">
      <w:pPr>
        <w:pStyle w:val="NormalnyWeb"/>
        <w:spacing w:before="0" w:beforeAutospacing="0" w:after="0"/>
        <w:jc w:val="both"/>
        <w:rPr>
          <w:sz w:val="20"/>
          <w:szCs w:val="20"/>
        </w:rPr>
      </w:pPr>
      <w:r w:rsidRPr="00012378">
        <w:rPr>
          <w:b/>
          <w:bCs/>
          <w:sz w:val="20"/>
          <w:szCs w:val="20"/>
        </w:rPr>
        <w:t>Nazwa postępowania</w:t>
      </w:r>
      <w:r w:rsidR="00012378">
        <w:rPr>
          <w:b/>
          <w:bCs/>
          <w:sz w:val="20"/>
          <w:szCs w:val="20"/>
        </w:rPr>
        <w:t xml:space="preserve">; </w:t>
      </w:r>
      <w:r w:rsidR="009D4759">
        <w:rPr>
          <w:b/>
          <w:bCs/>
          <w:sz w:val="20"/>
          <w:szCs w:val="20"/>
        </w:rPr>
        <w:t>„</w:t>
      </w:r>
      <w:r w:rsidR="009D4759">
        <w:rPr>
          <w:rFonts w:ascii="Times New Roman" w:hAnsi="Times New Roman" w:cs="Times New Roman"/>
          <w:b/>
          <w:bCs/>
          <w:color w:val="000000"/>
          <w:sz w:val="20"/>
          <w:szCs w:val="20"/>
        </w:rPr>
        <w:t xml:space="preserve">Dostawa sprzętu, usług i oprogramowania dla Gminy Bobolice i jej jednostek podległych </w:t>
      </w:r>
      <w:r w:rsidR="009D4759">
        <w:rPr>
          <w:rFonts w:ascii="Times New Roman" w:hAnsi="Times New Roman" w:cs="Times New Roman"/>
          <w:b/>
          <w:bCs/>
          <w:color w:val="000000"/>
          <w:sz w:val="20"/>
          <w:szCs w:val="20"/>
        </w:rPr>
        <w:br/>
        <w:t xml:space="preserve">w ramach Programu </w:t>
      </w:r>
      <w:r w:rsidR="009D4759">
        <w:rPr>
          <w:rFonts w:ascii="Times New Roman" w:hAnsi="Times New Roman" w:cs="Times New Roman"/>
          <w:b/>
          <w:bCs/>
          <w:i/>
          <w:iCs/>
          <w:color w:val="000000"/>
          <w:sz w:val="20"/>
          <w:szCs w:val="20"/>
        </w:rPr>
        <w:t>Cyfrowa Gmina’</w:t>
      </w:r>
    </w:p>
    <w:p w:rsidR="00DD5575" w:rsidRPr="00622186" w:rsidRDefault="00DD5575" w:rsidP="009D4759">
      <w:pPr>
        <w:jc w:val="both"/>
        <w:rPr>
          <w:sz w:val="20"/>
          <w:szCs w:val="20"/>
        </w:rPr>
      </w:pPr>
      <w:r w:rsidRPr="00622186">
        <w:rPr>
          <w:sz w:val="20"/>
          <w:szCs w:val="20"/>
        </w:rPr>
        <w:t>My, Wykonawcy wspólnie ubiegający się o udzielenie zamówienia publicznego:</w:t>
      </w:r>
    </w:p>
    <w:p w:rsidR="00DD5575" w:rsidRDefault="00DD5575" w:rsidP="00DD5575"/>
    <w:tbl>
      <w:tblPr>
        <w:tblStyle w:val="Tabela-Siatka"/>
        <w:tblW w:w="0" w:type="auto"/>
        <w:tblLook w:val="04A0"/>
      </w:tblPr>
      <w:tblGrid>
        <w:gridCol w:w="2265"/>
        <w:gridCol w:w="2265"/>
        <w:gridCol w:w="2266"/>
        <w:gridCol w:w="2266"/>
      </w:tblGrid>
      <w:tr w:rsidR="00DD5575" w:rsidRPr="00622186" w:rsidTr="000F4EED">
        <w:tc>
          <w:tcPr>
            <w:tcW w:w="2265" w:type="dxa"/>
            <w:shd w:val="clear" w:color="auto" w:fill="D4D4D6" w:themeFill="background2"/>
          </w:tcPr>
          <w:p w:rsidR="00DD5575" w:rsidRPr="00622186" w:rsidRDefault="00DD5575" w:rsidP="000F4EED">
            <w:pPr>
              <w:jc w:val="center"/>
              <w:rPr>
                <w:b/>
                <w:bCs/>
              </w:rPr>
            </w:pPr>
            <w:r w:rsidRPr="00622186">
              <w:rPr>
                <w:b/>
                <w:bCs/>
              </w:rPr>
              <w:t>Pełna nazwa Wykonawcy</w:t>
            </w:r>
          </w:p>
        </w:tc>
        <w:tc>
          <w:tcPr>
            <w:tcW w:w="2265" w:type="dxa"/>
            <w:shd w:val="clear" w:color="auto" w:fill="D4D4D6" w:themeFill="background2"/>
          </w:tcPr>
          <w:p w:rsidR="00DD5575" w:rsidRPr="00622186" w:rsidRDefault="00DD5575" w:rsidP="000F4EED">
            <w:pPr>
              <w:jc w:val="center"/>
              <w:rPr>
                <w:b/>
                <w:bCs/>
              </w:rPr>
            </w:pPr>
            <w:r w:rsidRPr="00622186">
              <w:rPr>
                <w:b/>
                <w:bCs/>
              </w:rPr>
              <w:t xml:space="preserve">Siedziba </w:t>
            </w:r>
          </w:p>
          <w:p w:rsidR="00DD5575" w:rsidRPr="00622186" w:rsidRDefault="00DD5575" w:rsidP="000F4EED">
            <w:pPr>
              <w:jc w:val="center"/>
              <w:rPr>
                <w:b/>
                <w:bCs/>
              </w:rPr>
            </w:pPr>
            <w:r w:rsidRPr="00622186">
              <w:rPr>
                <w:b/>
                <w:bCs/>
              </w:rPr>
              <w:t>(ulica, miejscowość)</w:t>
            </w:r>
          </w:p>
        </w:tc>
        <w:tc>
          <w:tcPr>
            <w:tcW w:w="2266" w:type="dxa"/>
            <w:shd w:val="clear" w:color="auto" w:fill="D4D4D6" w:themeFill="background2"/>
          </w:tcPr>
          <w:p w:rsidR="00DD5575" w:rsidRPr="00622186" w:rsidRDefault="00DD5575" w:rsidP="000F4EED">
            <w:pPr>
              <w:jc w:val="center"/>
              <w:rPr>
                <w:b/>
                <w:bCs/>
              </w:rPr>
            </w:pPr>
            <w:r w:rsidRPr="00622186">
              <w:rPr>
                <w:b/>
                <w:bCs/>
              </w:rPr>
              <w:t>NIP</w:t>
            </w:r>
          </w:p>
        </w:tc>
        <w:tc>
          <w:tcPr>
            <w:tcW w:w="2266" w:type="dxa"/>
            <w:shd w:val="clear" w:color="auto" w:fill="D4D4D6" w:themeFill="background2"/>
          </w:tcPr>
          <w:p w:rsidR="00DD5575" w:rsidRPr="00622186" w:rsidRDefault="00DD5575" w:rsidP="000F4EED">
            <w:pPr>
              <w:jc w:val="center"/>
              <w:rPr>
                <w:b/>
                <w:bCs/>
              </w:rPr>
            </w:pPr>
            <w:r w:rsidRPr="00622186">
              <w:rPr>
                <w:b/>
                <w:bCs/>
              </w:rPr>
              <w:t>Osoby uprawnione do Reprezentacji</w:t>
            </w:r>
          </w:p>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bl>
    <w:p w:rsidR="00DD5575" w:rsidRDefault="00DD5575" w:rsidP="00DD5575"/>
    <w:p w:rsidR="00DD5575" w:rsidRPr="00622186" w:rsidRDefault="00DD5575" w:rsidP="009E5F6A">
      <w:pPr>
        <w:rPr>
          <w:sz w:val="20"/>
          <w:szCs w:val="20"/>
        </w:rPr>
      </w:pPr>
      <w:r w:rsidRPr="00622186">
        <w:rPr>
          <w:sz w:val="20"/>
          <w:szCs w:val="20"/>
        </w:rPr>
        <w:t>Niniejszym oświadczamy, że:</w:t>
      </w:r>
    </w:p>
    <w:p w:rsidR="00DD5575" w:rsidRPr="000220C0" w:rsidRDefault="00DD5575" w:rsidP="00B64DFE">
      <w:pPr>
        <w:spacing w:line="360" w:lineRule="auto"/>
        <w:ind w:left="0" w:firstLine="0"/>
        <w:jc w:val="both"/>
        <w:rPr>
          <w:sz w:val="20"/>
          <w:szCs w:val="20"/>
        </w:rPr>
      </w:pPr>
      <w:r w:rsidRPr="00622186">
        <w:rPr>
          <w:sz w:val="20"/>
          <w:szCs w:val="20"/>
        </w:rPr>
        <w:t xml:space="preserve">Warunek dotyczący </w:t>
      </w:r>
      <w:r w:rsidR="00B64DFE">
        <w:rPr>
          <w:sz w:val="20"/>
          <w:szCs w:val="20"/>
        </w:rPr>
        <w:t>posiadania opłaconej polisy,</w:t>
      </w:r>
      <w:r w:rsidR="0099507B">
        <w:rPr>
          <w:sz w:val="20"/>
          <w:szCs w:val="20"/>
        </w:rPr>
        <w:t xml:space="preserve"> opisany w </w:t>
      </w:r>
      <w:r w:rsidR="0099507B" w:rsidRPr="000220C0">
        <w:rPr>
          <w:sz w:val="20"/>
          <w:szCs w:val="20"/>
        </w:rPr>
        <w:t>Rozdziale VIII pkt.1.2.lit.</w:t>
      </w:r>
      <w:r w:rsidR="00110484" w:rsidRPr="000220C0">
        <w:rPr>
          <w:sz w:val="20"/>
          <w:szCs w:val="20"/>
        </w:rPr>
        <w:t xml:space="preserve"> </w:t>
      </w:r>
      <w:r w:rsidR="001E6D64" w:rsidRPr="000220C0">
        <w:rPr>
          <w:sz w:val="20"/>
          <w:szCs w:val="20"/>
        </w:rPr>
        <w:t>b</w:t>
      </w:r>
      <w:r w:rsidR="0099507B" w:rsidRPr="000220C0">
        <w:rPr>
          <w:sz w:val="20"/>
          <w:szCs w:val="20"/>
        </w:rPr>
        <w:t xml:space="preserve">) </w:t>
      </w:r>
      <w:r w:rsidR="00110484" w:rsidRPr="000220C0">
        <w:rPr>
          <w:sz w:val="20"/>
          <w:szCs w:val="20"/>
        </w:rPr>
        <w:t xml:space="preserve">Specyfikacji Warunków </w:t>
      </w:r>
      <w:r w:rsidRPr="000220C0">
        <w:rPr>
          <w:sz w:val="20"/>
          <w:szCs w:val="20"/>
        </w:rPr>
        <w:t>Zamówienia</w:t>
      </w:r>
      <w:r w:rsidR="00B64DFE" w:rsidRPr="000220C0">
        <w:rPr>
          <w:sz w:val="20"/>
          <w:szCs w:val="20"/>
        </w:rPr>
        <w:t xml:space="preserve"> </w:t>
      </w:r>
      <w:r w:rsidRPr="000220C0">
        <w:rPr>
          <w:sz w:val="20"/>
        </w:rPr>
        <w:t>sp</w:t>
      </w:r>
      <w:r w:rsidR="00012378" w:rsidRPr="000220C0">
        <w:rPr>
          <w:sz w:val="20"/>
        </w:rPr>
        <w:t>ełnia/</w:t>
      </w:r>
      <w:r w:rsidRPr="000220C0">
        <w:rPr>
          <w:sz w:val="20"/>
        </w:rPr>
        <w:t>ją w naszym imieniu Wykonawca/y:</w:t>
      </w:r>
    </w:p>
    <w:tbl>
      <w:tblPr>
        <w:tblStyle w:val="Tabela-Siatka"/>
        <w:tblW w:w="9067" w:type="dxa"/>
        <w:tblLook w:val="04A0"/>
      </w:tblPr>
      <w:tblGrid>
        <w:gridCol w:w="2660"/>
        <w:gridCol w:w="2551"/>
        <w:gridCol w:w="3856"/>
      </w:tblGrid>
      <w:tr w:rsidR="00DD5575" w:rsidRPr="000220C0" w:rsidTr="007330DA">
        <w:tc>
          <w:tcPr>
            <w:tcW w:w="2660" w:type="dxa"/>
            <w:shd w:val="clear" w:color="auto" w:fill="D4D4D6" w:themeFill="background2"/>
          </w:tcPr>
          <w:p w:rsidR="00DD5575" w:rsidRPr="000220C0" w:rsidRDefault="00DD5575" w:rsidP="000F4EED">
            <w:pPr>
              <w:jc w:val="center"/>
              <w:rPr>
                <w:b/>
                <w:bCs/>
              </w:rPr>
            </w:pPr>
            <w:r w:rsidRPr="000220C0">
              <w:rPr>
                <w:b/>
                <w:bCs/>
              </w:rPr>
              <w:t>Pełna nazwa Wykonawcy</w:t>
            </w:r>
          </w:p>
        </w:tc>
        <w:tc>
          <w:tcPr>
            <w:tcW w:w="2551" w:type="dxa"/>
            <w:shd w:val="clear" w:color="auto" w:fill="D4D4D6" w:themeFill="background2"/>
          </w:tcPr>
          <w:p w:rsidR="00DD5575" w:rsidRPr="000220C0" w:rsidRDefault="00DD5575" w:rsidP="000F4EED">
            <w:pPr>
              <w:jc w:val="center"/>
              <w:rPr>
                <w:b/>
                <w:bCs/>
              </w:rPr>
            </w:pPr>
            <w:r w:rsidRPr="000220C0">
              <w:rPr>
                <w:b/>
                <w:bCs/>
              </w:rPr>
              <w:t xml:space="preserve">Siedziba </w:t>
            </w:r>
          </w:p>
          <w:p w:rsidR="00DD5575" w:rsidRPr="000220C0" w:rsidRDefault="00DD5575" w:rsidP="000F4EED">
            <w:pPr>
              <w:jc w:val="center"/>
              <w:rPr>
                <w:b/>
                <w:bCs/>
              </w:rPr>
            </w:pPr>
            <w:r w:rsidRPr="000220C0">
              <w:rPr>
                <w:b/>
                <w:bCs/>
              </w:rPr>
              <w:t>(ulica, miejscowość)</w:t>
            </w:r>
          </w:p>
        </w:tc>
        <w:tc>
          <w:tcPr>
            <w:tcW w:w="3856" w:type="dxa"/>
            <w:shd w:val="clear" w:color="auto" w:fill="D4D4D6" w:themeFill="background2"/>
          </w:tcPr>
          <w:p w:rsidR="00DD5575" w:rsidRPr="000220C0" w:rsidRDefault="00602C57" w:rsidP="00602C57">
            <w:pPr>
              <w:jc w:val="center"/>
              <w:rPr>
                <w:b/>
                <w:bCs/>
              </w:rPr>
            </w:pPr>
            <w:r w:rsidRPr="000220C0">
              <w:rPr>
                <w:b/>
                <w:bCs/>
              </w:rPr>
              <w:t>Suma ubezpieczenia OC</w:t>
            </w:r>
            <w:r w:rsidR="00DD5575" w:rsidRPr="000220C0">
              <w:rPr>
                <w:b/>
                <w:bCs/>
              </w:rPr>
              <w:t xml:space="preserve"> </w:t>
            </w:r>
            <w:r w:rsidR="00266800" w:rsidRPr="000220C0">
              <w:rPr>
                <w:b/>
                <w:bCs/>
              </w:rPr>
              <w:br/>
            </w:r>
          </w:p>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bl>
    <w:p w:rsidR="00DD5575" w:rsidRPr="000220C0" w:rsidRDefault="00DD5575" w:rsidP="00DD5575"/>
    <w:p w:rsidR="0099507B" w:rsidRPr="00622186" w:rsidRDefault="00DD5575" w:rsidP="0099507B">
      <w:pPr>
        <w:spacing w:line="360" w:lineRule="auto"/>
        <w:jc w:val="both"/>
        <w:rPr>
          <w:sz w:val="20"/>
          <w:szCs w:val="20"/>
        </w:rPr>
      </w:pPr>
      <w:r w:rsidRPr="000220C0">
        <w:rPr>
          <w:sz w:val="20"/>
          <w:szCs w:val="20"/>
        </w:rPr>
        <w:t xml:space="preserve">Warunek dotyczący </w:t>
      </w:r>
      <w:r w:rsidR="00D1049D" w:rsidRPr="000220C0">
        <w:rPr>
          <w:sz w:val="20"/>
          <w:szCs w:val="20"/>
        </w:rPr>
        <w:t>wykonanych dostaw</w:t>
      </w:r>
      <w:r w:rsidRPr="000220C0">
        <w:rPr>
          <w:sz w:val="20"/>
          <w:szCs w:val="20"/>
        </w:rPr>
        <w:t xml:space="preserve"> opisany</w:t>
      </w:r>
      <w:r w:rsidR="0099507B" w:rsidRPr="000220C0">
        <w:rPr>
          <w:sz w:val="20"/>
          <w:szCs w:val="20"/>
        </w:rPr>
        <w:t xml:space="preserve"> w</w:t>
      </w:r>
      <w:r w:rsidRPr="000220C0">
        <w:rPr>
          <w:sz w:val="20"/>
          <w:szCs w:val="20"/>
        </w:rPr>
        <w:t xml:space="preserve"> </w:t>
      </w:r>
      <w:r w:rsidR="0099507B" w:rsidRPr="000220C0">
        <w:rPr>
          <w:sz w:val="20"/>
          <w:szCs w:val="20"/>
        </w:rPr>
        <w:t>Rozdzia</w:t>
      </w:r>
      <w:r w:rsidR="00B64DFE" w:rsidRPr="000220C0">
        <w:rPr>
          <w:sz w:val="20"/>
          <w:szCs w:val="20"/>
        </w:rPr>
        <w:t>le VIII pkt.1.2.lit. c</w:t>
      </w:r>
      <w:r w:rsidR="0099507B" w:rsidRPr="000220C0">
        <w:rPr>
          <w:sz w:val="20"/>
          <w:szCs w:val="20"/>
        </w:rPr>
        <w:t>) Specyfikacji Warunków</w:t>
      </w:r>
      <w:r w:rsidR="0099507B" w:rsidRPr="0099507B">
        <w:rPr>
          <w:sz w:val="20"/>
          <w:szCs w:val="20"/>
        </w:rPr>
        <w:t xml:space="preserve"> Zamówienia</w:t>
      </w:r>
    </w:p>
    <w:p w:rsidR="00DD5575" w:rsidRPr="00B64DFE" w:rsidRDefault="00012378" w:rsidP="00B64DFE">
      <w:pPr>
        <w:spacing w:line="360" w:lineRule="auto"/>
        <w:jc w:val="both"/>
        <w:rPr>
          <w:sz w:val="20"/>
        </w:rPr>
      </w:pPr>
      <w:r>
        <w:rPr>
          <w:sz w:val="20"/>
        </w:rPr>
        <w:t>spełnia/</w:t>
      </w:r>
      <w:r w:rsidR="00DD5575" w:rsidRPr="00622186">
        <w:rPr>
          <w:sz w:val="20"/>
        </w:rPr>
        <w:t>ją w naszym imieniu Wykonawca/y:</w:t>
      </w:r>
    </w:p>
    <w:tbl>
      <w:tblPr>
        <w:tblStyle w:val="Tabela-Siatka"/>
        <w:tblW w:w="9039" w:type="dxa"/>
        <w:tblLook w:val="04A0"/>
      </w:tblPr>
      <w:tblGrid>
        <w:gridCol w:w="1951"/>
        <w:gridCol w:w="2126"/>
        <w:gridCol w:w="1701"/>
        <w:gridCol w:w="1560"/>
        <w:gridCol w:w="1701"/>
      </w:tblGrid>
      <w:tr w:rsidR="00D1049D" w:rsidRPr="00622186" w:rsidTr="00FE1CA5">
        <w:tc>
          <w:tcPr>
            <w:tcW w:w="1951" w:type="dxa"/>
            <w:shd w:val="clear" w:color="auto" w:fill="D4D4D6" w:themeFill="background2"/>
          </w:tcPr>
          <w:p w:rsidR="00D1049D" w:rsidRPr="00622186" w:rsidRDefault="00D1049D" w:rsidP="000F4EED">
            <w:pPr>
              <w:jc w:val="center"/>
              <w:rPr>
                <w:b/>
                <w:bCs/>
              </w:rPr>
            </w:pPr>
            <w:r w:rsidRPr="00622186">
              <w:rPr>
                <w:b/>
                <w:bCs/>
              </w:rPr>
              <w:t>Pełna nazwa Wykonawcy</w:t>
            </w:r>
          </w:p>
        </w:tc>
        <w:tc>
          <w:tcPr>
            <w:tcW w:w="2126" w:type="dxa"/>
            <w:shd w:val="clear" w:color="auto" w:fill="D4D4D6" w:themeFill="background2"/>
          </w:tcPr>
          <w:p w:rsidR="00D1049D" w:rsidRPr="00622186" w:rsidRDefault="00D1049D" w:rsidP="000F4EED">
            <w:pPr>
              <w:jc w:val="center"/>
              <w:rPr>
                <w:b/>
                <w:bCs/>
              </w:rPr>
            </w:pPr>
            <w:r w:rsidRPr="00622186">
              <w:rPr>
                <w:b/>
                <w:bCs/>
              </w:rPr>
              <w:t xml:space="preserve">Siedziba </w:t>
            </w:r>
          </w:p>
          <w:p w:rsidR="00D1049D" w:rsidRPr="00622186" w:rsidRDefault="00D1049D" w:rsidP="000F4EED">
            <w:pPr>
              <w:jc w:val="center"/>
              <w:rPr>
                <w:b/>
                <w:bCs/>
              </w:rPr>
            </w:pPr>
            <w:r w:rsidRPr="00622186">
              <w:rPr>
                <w:b/>
                <w:bCs/>
              </w:rPr>
              <w:t>(ulica, miejscowość)</w:t>
            </w:r>
          </w:p>
        </w:tc>
        <w:tc>
          <w:tcPr>
            <w:tcW w:w="1701" w:type="dxa"/>
            <w:shd w:val="clear" w:color="auto" w:fill="D4D4D6" w:themeFill="background2"/>
          </w:tcPr>
          <w:p w:rsidR="00D1049D" w:rsidRDefault="00D1049D" w:rsidP="00D1049D">
            <w:pPr>
              <w:jc w:val="center"/>
              <w:rPr>
                <w:b/>
                <w:bCs/>
              </w:rPr>
            </w:pPr>
            <w:r>
              <w:rPr>
                <w:b/>
                <w:bCs/>
              </w:rPr>
              <w:t>Przedmiot</w:t>
            </w:r>
          </w:p>
          <w:p w:rsidR="00D1049D" w:rsidRPr="00622186" w:rsidRDefault="00D1049D" w:rsidP="00D1049D">
            <w:pPr>
              <w:jc w:val="center"/>
              <w:rPr>
                <w:b/>
                <w:bCs/>
              </w:rPr>
            </w:pPr>
            <w:r>
              <w:rPr>
                <w:b/>
                <w:bCs/>
              </w:rPr>
              <w:t>zamówienia</w:t>
            </w:r>
            <w:r w:rsidRPr="00622186">
              <w:rPr>
                <w:b/>
                <w:bCs/>
              </w:rPr>
              <w:t xml:space="preserve"> </w:t>
            </w:r>
          </w:p>
        </w:tc>
        <w:tc>
          <w:tcPr>
            <w:tcW w:w="1560" w:type="dxa"/>
            <w:shd w:val="clear" w:color="auto" w:fill="D4D4D6" w:themeFill="background2"/>
          </w:tcPr>
          <w:p w:rsidR="00D1049D" w:rsidRDefault="00D1049D" w:rsidP="00F92C45">
            <w:pPr>
              <w:jc w:val="center"/>
              <w:rPr>
                <w:b/>
                <w:bCs/>
              </w:rPr>
            </w:pPr>
            <w:r>
              <w:rPr>
                <w:b/>
                <w:bCs/>
              </w:rPr>
              <w:t xml:space="preserve">Wartość </w:t>
            </w:r>
          </w:p>
          <w:p w:rsidR="00D1049D" w:rsidRDefault="00D1049D" w:rsidP="00F92C45">
            <w:pPr>
              <w:jc w:val="center"/>
              <w:rPr>
                <w:b/>
                <w:bCs/>
              </w:rPr>
            </w:pPr>
            <w:r>
              <w:rPr>
                <w:b/>
                <w:bCs/>
              </w:rPr>
              <w:t>dostawy</w:t>
            </w:r>
          </w:p>
        </w:tc>
        <w:tc>
          <w:tcPr>
            <w:tcW w:w="1701" w:type="dxa"/>
            <w:shd w:val="clear" w:color="auto" w:fill="D4D4D6" w:themeFill="background2"/>
          </w:tcPr>
          <w:p w:rsidR="00D1049D" w:rsidRDefault="00D1049D" w:rsidP="00F92C45">
            <w:pPr>
              <w:jc w:val="center"/>
              <w:rPr>
                <w:b/>
                <w:bCs/>
              </w:rPr>
            </w:pPr>
            <w:r>
              <w:rPr>
                <w:b/>
                <w:bCs/>
              </w:rPr>
              <w:t xml:space="preserve">Termin </w:t>
            </w:r>
          </w:p>
          <w:p w:rsidR="00D1049D" w:rsidRDefault="00D1049D" w:rsidP="00F92C45">
            <w:pPr>
              <w:jc w:val="center"/>
              <w:rPr>
                <w:b/>
                <w:bCs/>
              </w:rPr>
            </w:pPr>
            <w:r>
              <w:rPr>
                <w:b/>
                <w:bCs/>
              </w:rPr>
              <w:t>wykonania</w:t>
            </w:r>
          </w:p>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bl>
    <w:p w:rsidR="00012378" w:rsidRDefault="00012378" w:rsidP="00DD5575">
      <w:pPr>
        <w:ind w:left="5664" w:firstLine="708"/>
        <w:rPr>
          <w:b/>
          <w:sz w:val="20"/>
          <w:szCs w:val="20"/>
        </w:rPr>
      </w:pPr>
    </w:p>
    <w:p w:rsidR="00012378" w:rsidRDefault="00E65E91" w:rsidP="00E65E91">
      <w:pPr>
        <w:rPr>
          <w:b/>
          <w:sz w:val="20"/>
          <w:szCs w:val="20"/>
        </w:rPr>
      </w:pPr>
      <w:r w:rsidRPr="00E65E91">
        <w:t>*Oświadczenie należy złożyć do każdego z zadań oddzielnie.</w:t>
      </w:r>
    </w:p>
    <w:p w:rsidR="00B64DFE" w:rsidRDefault="00B64DFE" w:rsidP="00DD5575">
      <w:pPr>
        <w:ind w:left="5664" w:firstLine="708"/>
        <w:rPr>
          <w:b/>
          <w:sz w:val="20"/>
          <w:szCs w:val="20"/>
        </w:rPr>
      </w:pPr>
    </w:p>
    <w:p w:rsidR="00602C57" w:rsidRDefault="00602C57" w:rsidP="00DD5575">
      <w:pPr>
        <w:ind w:left="5664" w:firstLine="708"/>
        <w:rPr>
          <w:b/>
          <w:sz w:val="20"/>
          <w:szCs w:val="20"/>
        </w:rPr>
      </w:pPr>
    </w:p>
    <w:p w:rsidR="0099302C" w:rsidRDefault="0099302C" w:rsidP="00DD5575">
      <w:pPr>
        <w:ind w:left="5664" w:firstLine="708"/>
        <w:rPr>
          <w:b/>
          <w:sz w:val="20"/>
          <w:szCs w:val="20"/>
        </w:rPr>
      </w:pPr>
    </w:p>
    <w:p w:rsidR="00B64DFE" w:rsidRDefault="00B64DFE" w:rsidP="00DD5575">
      <w:pPr>
        <w:ind w:left="5664" w:firstLine="708"/>
        <w:rPr>
          <w:b/>
          <w:sz w:val="20"/>
          <w:szCs w:val="20"/>
        </w:rPr>
      </w:pPr>
    </w:p>
    <w:p w:rsidR="00B778B0" w:rsidRDefault="00B778B0" w:rsidP="00DD5575">
      <w:pPr>
        <w:ind w:left="5664" w:firstLine="708"/>
        <w:rPr>
          <w:b/>
          <w:sz w:val="20"/>
          <w:szCs w:val="20"/>
        </w:rPr>
      </w:pPr>
    </w:p>
    <w:p w:rsidR="003038DA" w:rsidRDefault="003038DA" w:rsidP="0048520C">
      <w:pPr>
        <w:ind w:left="7788" w:firstLine="0"/>
        <w:rPr>
          <w:b/>
          <w:sz w:val="20"/>
          <w:szCs w:val="20"/>
        </w:rPr>
      </w:pPr>
    </w:p>
    <w:p w:rsidR="00DD5575" w:rsidRPr="00F92C45" w:rsidRDefault="00DD5575" w:rsidP="0048520C">
      <w:pPr>
        <w:ind w:left="7788" w:firstLine="0"/>
        <w:rPr>
          <w:b/>
          <w:sz w:val="20"/>
          <w:szCs w:val="20"/>
        </w:rPr>
      </w:pPr>
      <w:r w:rsidRPr="00F92C45">
        <w:rPr>
          <w:b/>
          <w:sz w:val="20"/>
          <w:szCs w:val="20"/>
        </w:rPr>
        <w:t xml:space="preserve">Załącznik nr 3 do SWZ </w:t>
      </w:r>
    </w:p>
    <w:p w:rsidR="00DD5575" w:rsidRPr="007E7551" w:rsidRDefault="00DD5575" w:rsidP="00DD5575">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E7551">
        <w:rPr>
          <w:rFonts w:ascii="Arial" w:eastAsia="Times New Roman" w:hAnsi="Arial" w:cs="Arial"/>
          <w:sz w:val="18"/>
          <w:szCs w:val="18"/>
        </w:rPr>
        <w:t xml:space="preserve"> </w:t>
      </w:r>
      <w:r w:rsidRPr="00F92C45">
        <w:rPr>
          <w:rFonts w:ascii="Arial" w:eastAsia="Times New Roman" w:hAnsi="Arial" w:cs="Arial"/>
          <w:b/>
          <w:color w:val="FF0000"/>
          <w:sz w:val="18"/>
          <w:szCs w:val="18"/>
          <w:u w:val="single"/>
        </w:rPr>
        <w:t>Dokument należy wypełnić poprzez uzupełnienie poszczególnych tabel</w:t>
      </w:r>
    </w:p>
    <w:p w:rsidR="00DD5575" w:rsidRPr="00F92C45" w:rsidRDefault="00DD5575" w:rsidP="00DD5575">
      <w:pPr>
        <w:suppressAutoHyphens/>
        <w:spacing w:line="100" w:lineRule="atLeast"/>
        <w:ind w:left="4963" w:hanging="1827"/>
        <w:rPr>
          <w:rFonts w:ascii="Times New Roman" w:hAnsi="Times New Roman" w:cs="Times New Roman"/>
          <w:i/>
          <w:sz w:val="28"/>
          <w:szCs w:val="28"/>
        </w:rPr>
      </w:pPr>
      <w:r w:rsidRPr="00F92C45">
        <w:rPr>
          <w:rFonts w:ascii="Times New Roman" w:hAnsi="Times New Roman" w:cs="Times New Roman"/>
          <w:i/>
          <w:sz w:val="28"/>
          <w:szCs w:val="28"/>
        </w:rPr>
        <w:tab/>
      </w:r>
      <w:r w:rsidRPr="00F92C45">
        <w:rPr>
          <w:rFonts w:ascii="Times New Roman" w:hAnsi="Times New Roman" w:cs="Times New Roman"/>
          <w:i/>
          <w:sz w:val="28"/>
          <w:szCs w:val="28"/>
        </w:rPr>
        <w:tab/>
      </w:r>
      <w:r w:rsidRPr="00F92C45">
        <w:rPr>
          <w:rFonts w:ascii="Times New Roman" w:hAnsi="Times New Roman" w:cs="Times New Roman"/>
          <w:i/>
          <w:sz w:val="28"/>
          <w:szCs w:val="28"/>
        </w:rPr>
        <w:tab/>
      </w:r>
    </w:p>
    <w:p w:rsidR="00DD5575" w:rsidRPr="00F92C45" w:rsidRDefault="00DD5575" w:rsidP="00DD5575">
      <w:pPr>
        <w:rPr>
          <w:b/>
        </w:rPr>
      </w:pPr>
      <w:r w:rsidRPr="00F92C45">
        <w:rPr>
          <w:b/>
        </w:rPr>
        <w:t xml:space="preserve">Podmiot </w:t>
      </w:r>
      <w:r w:rsidR="00C53B52" w:rsidRPr="00F92C45">
        <w:rPr>
          <w:b/>
        </w:rPr>
        <w:t>udostępniający</w:t>
      </w:r>
      <w:r w:rsidRPr="00F92C45">
        <w:rPr>
          <w:b/>
        </w:rPr>
        <w:t xml:space="preserve"> zasoby:</w:t>
      </w: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ind w:right="2068"/>
              <w:rPr>
                <w:i/>
              </w:rPr>
            </w:pPr>
          </w:p>
        </w:tc>
      </w:tr>
    </w:tbl>
    <w:p w:rsidR="00DD5575" w:rsidRPr="00F92C45" w:rsidRDefault="00DD5575" w:rsidP="00DD5575">
      <w:pPr>
        <w:spacing w:line="240" w:lineRule="auto"/>
        <w:ind w:right="2068"/>
        <w:rPr>
          <w:i/>
          <w:sz w:val="18"/>
          <w:szCs w:val="18"/>
        </w:rPr>
      </w:pPr>
      <w:r w:rsidRPr="00F92C45">
        <w:rPr>
          <w:i/>
          <w:sz w:val="18"/>
          <w:szCs w:val="18"/>
        </w:rPr>
        <w:t xml:space="preserve"> (pełna nazwa/firma, adres, w zależności od podmiotu: NIP/PESEL, KRS/CEiDG*)</w:t>
      </w:r>
    </w:p>
    <w:p w:rsidR="00DD5575" w:rsidRPr="00F92C45" w:rsidRDefault="00DD5575" w:rsidP="00DD5575">
      <w:pPr>
        <w:rPr>
          <w:sz w:val="18"/>
          <w:szCs w:val="18"/>
          <w:u w:val="single"/>
        </w:rPr>
      </w:pPr>
    </w:p>
    <w:p w:rsidR="00DD5575" w:rsidRPr="00F92C45" w:rsidRDefault="00DD5575" w:rsidP="00C53B52">
      <w:pPr>
        <w:pStyle w:val="Akapitzlist"/>
        <w:spacing w:line="360" w:lineRule="auto"/>
        <w:ind w:left="0" w:firstLine="0"/>
        <w:jc w:val="both"/>
        <w:rPr>
          <w:rFonts w:cs="Arial"/>
          <w:sz w:val="18"/>
          <w:szCs w:val="18"/>
        </w:rPr>
      </w:pPr>
      <w:r w:rsidRPr="00F92C45">
        <w:rPr>
          <w:rFonts w:cs="Arial"/>
          <w:sz w:val="18"/>
          <w:szCs w:val="18"/>
        </w:rPr>
        <w:t xml:space="preserve">*Zamawiający nie wzywa do złożenia podmiotowych środków dowodowych, jeżeli może je </w:t>
      </w:r>
      <w:r w:rsidR="00C53B52" w:rsidRPr="00F92C45">
        <w:rPr>
          <w:rFonts w:cs="Arial"/>
          <w:sz w:val="18"/>
          <w:szCs w:val="18"/>
        </w:rPr>
        <w:t xml:space="preserve">uzyskać za pomocą bezpłatnych </w:t>
      </w:r>
      <w:r w:rsidR="00C53B52" w:rsidRPr="00F92C45">
        <w:rPr>
          <w:rFonts w:cs="Arial"/>
          <w:sz w:val="18"/>
          <w:szCs w:val="18"/>
        </w:rPr>
        <w:br/>
        <w:t xml:space="preserve">i </w:t>
      </w:r>
      <w:r w:rsidRPr="00F92C45">
        <w:rPr>
          <w:rFonts w:cs="Arial"/>
          <w:sz w:val="18"/>
          <w:szCs w:val="18"/>
        </w:rPr>
        <w:t xml:space="preserve">ogólnodostępnych baz danych, w szczególności rejestrów publicznych w rozumieniu ustawy z dnia 17 lutego 2005 r. </w:t>
      </w:r>
      <w:r w:rsidR="00C53B52" w:rsidRPr="00F92C45">
        <w:rPr>
          <w:rFonts w:cs="Arial"/>
          <w:sz w:val="18"/>
          <w:szCs w:val="18"/>
        </w:rPr>
        <w:br/>
      </w:r>
      <w:r w:rsidRPr="00F92C45">
        <w:rPr>
          <w:rFonts w:cs="Arial"/>
          <w:sz w:val="18"/>
          <w:szCs w:val="18"/>
        </w:rPr>
        <w:t>o informatyzacji działalności podmiotów realizujących zadania publiczne, o ile wykonawca wskazał w oświadczeniu, o którym mowa w art. 125 ust. 1, dane umożliwiające dostęp do tych środków.</w:t>
      </w:r>
    </w:p>
    <w:p w:rsidR="00DD5575" w:rsidRPr="00F92C45" w:rsidRDefault="00DD5575" w:rsidP="00DD5575">
      <w:pPr>
        <w:rPr>
          <w:rFonts w:ascii="Times New Roman" w:hAnsi="Times New Roman" w:cs="Times New Roman"/>
          <w:u w:val="single"/>
        </w:rPr>
      </w:pPr>
    </w:p>
    <w:p w:rsidR="00DD5575" w:rsidRPr="00F92C45" w:rsidRDefault="00DD5575" w:rsidP="00DD5575">
      <w:pPr>
        <w:rPr>
          <w:sz w:val="20"/>
          <w:szCs w:val="20"/>
          <w:u w:val="single"/>
        </w:rPr>
      </w:pPr>
      <w:r w:rsidRPr="00F92C45">
        <w:rPr>
          <w:sz w:val="20"/>
          <w:szCs w:val="20"/>
          <w:u w:val="single"/>
        </w:rPr>
        <w:t>reprezentowany przez:</w:t>
      </w:r>
    </w:p>
    <w:p w:rsidR="00DD5575" w:rsidRPr="00F92C45" w:rsidRDefault="00DD5575" w:rsidP="00DD5575">
      <w:pPr>
        <w:rPr>
          <w:rFonts w:ascii="Times New Roman" w:hAnsi="Times New Roman" w:cs="Times New Roman"/>
          <w:u w:val="single"/>
        </w:rPr>
      </w:pP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ind w:right="2635"/>
              <w:rPr>
                <w:i/>
                <w:color w:val="FF0000"/>
              </w:rPr>
            </w:pPr>
          </w:p>
        </w:tc>
      </w:tr>
    </w:tbl>
    <w:p w:rsidR="00DD5575" w:rsidRPr="00F92C45" w:rsidRDefault="00DD5575" w:rsidP="00DD5575">
      <w:pPr>
        <w:spacing w:line="240" w:lineRule="auto"/>
        <w:ind w:right="2635"/>
        <w:rPr>
          <w:i/>
          <w:sz w:val="18"/>
          <w:szCs w:val="18"/>
        </w:rPr>
      </w:pPr>
      <w:r w:rsidRPr="00F92C45">
        <w:rPr>
          <w:i/>
          <w:sz w:val="18"/>
          <w:szCs w:val="18"/>
        </w:rPr>
        <w:t xml:space="preserve"> (imię, nazwisko, stanowisko/podstawa do reprezentacji)</w:t>
      </w:r>
    </w:p>
    <w:p w:rsidR="00DD5575" w:rsidRPr="00F92C45" w:rsidRDefault="00DD5575" w:rsidP="00DD5575">
      <w:pPr>
        <w:rPr>
          <w:rFonts w:ascii="Times New Roman" w:hAnsi="Times New Roman" w:cs="Times New Roman"/>
          <w:b/>
          <w:iCs/>
        </w:rPr>
      </w:pPr>
    </w:p>
    <w:p w:rsidR="00847D05" w:rsidRPr="00F92C45" w:rsidRDefault="00DD5575" w:rsidP="00847D05">
      <w:pPr>
        <w:pStyle w:val="Bezodstpw"/>
        <w:jc w:val="center"/>
        <w:rPr>
          <w:b/>
        </w:rPr>
      </w:pPr>
      <w:r w:rsidRPr="00F92C45">
        <w:rPr>
          <w:b/>
        </w:rPr>
        <w:t>Oświadczenie podmiotu udostępniającego zasoby</w:t>
      </w:r>
    </w:p>
    <w:p w:rsidR="00DD5575" w:rsidRPr="00F92C45" w:rsidRDefault="00DD5575" w:rsidP="00847D05">
      <w:pPr>
        <w:pStyle w:val="Bezodstpw"/>
        <w:jc w:val="center"/>
        <w:rPr>
          <w:b/>
        </w:rPr>
      </w:pPr>
      <w:r w:rsidRPr="00F92C45">
        <w:rPr>
          <w:b/>
        </w:rPr>
        <w:t>składane na podstawie art. 125 ust. 5 ustawy z dnia 11 września 2019 r.</w:t>
      </w:r>
    </w:p>
    <w:p w:rsidR="00DD5575" w:rsidRPr="00F92C45" w:rsidRDefault="00DD5575" w:rsidP="00847D05">
      <w:pPr>
        <w:pStyle w:val="Bezodstpw"/>
        <w:jc w:val="center"/>
        <w:rPr>
          <w:b/>
        </w:rPr>
      </w:pPr>
      <w:r w:rsidRPr="00F92C45">
        <w:rPr>
          <w:b/>
        </w:rPr>
        <w:t>Prawo zamówień publicznych (dalej jako: ustawa Pzp)</w:t>
      </w:r>
    </w:p>
    <w:p w:rsidR="00847D05" w:rsidRPr="00F92C45" w:rsidRDefault="00847D05" w:rsidP="00847D05">
      <w:pPr>
        <w:pStyle w:val="Bezodstpw"/>
        <w:jc w:val="center"/>
        <w:rPr>
          <w:b/>
          <w:u w:val="single"/>
        </w:rPr>
      </w:pPr>
    </w:p>
    <w:p w:rsidR="00DD5575" w:rsidRPr="00F92C45" w:rsidRDefault="00DD5575" w:rsidP="009147C4">
      <w:pPr>
        <w:pStyle w:val="Akapitzlist"/>
        <w:widowControl/>
        <w:numPr>
          <w:ilvl w:val="0"/>
          <w:numId w:val="51"/>
        </w:numPr>
        <w:suppressAutoHyphens/>
        <w:spacing w:line="360" w:lineRule="auto"/>
        <w:ind w:left="567" w:hanging="567"/>
        <w:contextualSpacing w:val="0"/>
        <w:jc w:val="both"/>
        <w:rPr>
          <w:rFonts w:cs="Arial"/>
          <w:b/>
          <w:szCs w:val="22"/>
          <w:u w:val="single"/>
        </w:rPr>
      </w:pPr>
      <w:r w:rsidRPr="00F92C45">
        <w:rPr>
          <w:rFonts w:cs="Arial"/>
          <w:b/>
          <w:szCs w:val="22"/>
          <w:u w:val="single"/>
        </w:rPr>
        <w:t>DOTYCZĄCE SPEŁNIENIA WARUNKÓW UDZIAŁU W POSTĘPOWANIU</w:t>
      </w:r>
    </w:p>
    <w:p w:rsidR="00DD5575" w:rsidRPr="00F92C45" w:rsidRDefault="00DD5575" w:rsidP="00F92C45">
      <w:pPr>
        <w:pStyle w:val="NormalnyWeb"/>
        <w:spacing w:before="0" w:beforeAutospacing="0" w:after="0"/>
        <w:jc w:val="both"/>
        <w:rPr>
          <w:b/>
          <w:bCs/>
          <w:i/>
          <w:iCs/>
          <w:sz w:val="20"/>
          <w:szCs w:val="20"/>
          <w:u w:val="single"/>
        </w:rPr>
      </w:pPr>
      <w:r w:rsidRPr="00F92C45">
        <w:rPr>
          <w:sz w:val="20"/>
          <w:szCs w:val="20"/>
        </w:rPr>
        <w:t xml:space="preserve">Na potrzeby postępowania o udzielenie zamówienia publicznego pn. </w:t>
      </w:r>
      <w:r w:rsidR="009D4759">
        <w:rPr>
          <w:b/>
          <w:bCs/>
          <w:sz w:val="20"/>
          <w:szCs w:val="20"/>
        </w:rPr>
        <w:t>„</w:t>
      </w:r>
      <w:r w:rsidR="009D4759">
        <w:rPr>
          <w:rFonts w:ascii="Times New Roman" w:hAnsi="Times New Roman" w:cs="Times New Roman"/>
          <w:b/>
          <w:bCs/>
          <w:color w:val="000000"/>
          <w:sz w:val="20"/>
          <w:szCs w:val="20"/>
        </w:rPr>
        <w:t xml:space="preserve">Dostawa sprzętu, usług i oprogramowania </w:t>
      </w:r>
      <w:r w:rsidR="009D4759">
        <w:rPr>
          <w:rFonts w:ascii="Times New Roman" w:hAnsi="Times New Roman" w:cs="Times New Roman"/>
          <w:b/>
          <w:bCs/>
          <w:color w:val="000000"/>
          <w:sz w:val="20"/>
          <w:szCs w:val="20"/>
        </w:rPr>
        <w:br/>
        <w:t xml:space="preserve">dla Gminy Bobolice i jej jednostek podległych w ramach Programu </w:t>
      </w:r>
      <w:r w:rsidR="009D4759">
        <w:rPr>
          <w:rFonts w:ascii="Times New Roman" w:hAnsi="Times New Roman" w:cs="Times New Roman"/>
          <w:b/>
          <w:bCs/>
          <w:i/>
          <w:iCs/>
          <w:color w:val="000000"/>
          <w:sz w:val="20"/>
          <w:szCs w:val="20"/>
        </w:rPr>
        <w:t>Cyfrowa Gmina’</w:t>
      </w:r>
      <w:r w:rsidR="005652DB">
        <w:rPr>
          <w:b/>
          <w:i/>
          <w:sz w:val="20"/>
          <w:szCs w:val="20"/>
        </w:rPr>
        <w:t xml:space="preserve"> </w:t>
      </w:r>
      <w:r w:rsidRPr="00F92C45">
        <w:rPr>
          <w:sz w:val="20"/>
          <w:szCs w:val="20"/>
        </w:rPr>
        <w:t xml:space="preserve">prowadzonego przez </w:t>
      </w:r>
      <w:r w:rsidR="00C53B52" w:rsidRPr="00F92C45">
        <w:rPr>
          <w:sz w:val="20"/>
          <w:szCs w:val="20"/>
        </w:rPr>
        <w:t>Gminę Bobolice</w:t>
      </w:r>
      <w:r w:rsidRPr="00F92C45">
        <w:rPr>
          <w:sz w:val="20"/>
          <w:szCs w:val="20"/>
        </w:rPr>
        <w:t>, oświadczam, co następuje:</w:t>
      </w:r>
    </w:p>
    <w:p w:rsidR="00DD5575" w:rsidRPr="00F92C45" w:rsidRDefault="00DD5575" w:rsidP="009147C4">
      <w:pPr>
        <w:pStyle w:val="Akapitzlist"/>
        <w:widowControl/>
        <w:numPr>
          <w:ilvl w:val="0"/>
          <w:numId w:val="52"/>
        </w:numPr>
        <w:suppressAutoHyphens/>
        <w:spacing w:line="360" w:lineRule="auto"/>
        <w:ind w:left="426" w:hanging="426"/>
        <w:contextualSpacing w:val="0"/>
        <w:jc w:val="both"/>
        <w:rPr>
          <w:rFonts w:cs="Arial"/>
          <w:szCs w:val="22"/>
          <w:u w:val="single"/>
        </w:rPr>
      </w:pPr>
      <w:r w:rsidRPr="00F92C45">
        <w:rPr>
          <w:rFonts w:cs="Arial"/>
          <w:szCs w:val="22"/>
          <w:u w:val="single"/>
        </w:rPr>
        <w:t xml:space="preserve">Informacja dotycząca Podmiotu </w:t>
      </w:r>
      <w:r w:rsidR="00C53B52" w:rsidRPr="00F92C45">
        <w:rPr>
          <w:rFonts w:cs="Arial"/>
          <w:szCs w:val="22"/>
          <w:u w:val="single"/>
        </w:rPr>
        <w:t>udostępniającego</w:t>
      </w:r>
      <w:r w:rsidRPr="00F92C45">
        <w:rPr>
          <w:rFonts w:cs="Arial"/>
          <w:szCs w:val="22"/>
          <w:u w:val="single"/>
        </w:rPr>
        <w:t xml:space="preserve"> zasoby:</w:t>
      </w:r>
    </w:p>
    <w:p w:rsidR="00DD5575" w:rsidRPr="00F92C45" w:rsidRDefault="00DD5575" w:rsidP="00DD5575">
      <w:pPr>
        <w:pStyle w:val="NormalnyWeb"/>
        <w:spacing w:before="0" w:beforeAutospacing="0" w:after="0"/>
        <w:rPr>
          <w:sz w:val="20"/>
          <w:szCs w:val="20"/>
        </w:rPr>
      </w:pPr>
      <w:r w:rsidRPr="00F92C45">
        <w:rPr>
          <w:sz w:val="20"/>
          <w:szCs w:val="20"/>
        </w:rPr>
        <w:t xml:space="preserve">Oświadczam, że spełniam </w:t>
      </w:r>
      <w:r w:rsidRPr="00F92C45">
        <w:rPr>
          <w:i/>
          <w:sz w:val="18"/>
          <w:szCs w:val="18"/>
        </w:rPr>
        <w:t>(</w:t>
      </w:r>
      <w:r w:rsidRPr="00F92C45">
        <w:rPr>
          <w:i/>
          <w:color w:val="000000"/>
          <w:sz w:val="18"/>
          <w:szCs w:val="18"/>
        </w:rPr>
        <w:t>proszę postawić “X” przy właściwej odpowiedzi)</w:t>
      </w:r>
      <w:r w:rsidRPr="00F92C45">
        <w:rPr>
          <w:sz w:val="18"/>
          <w:szCs w:val="18"/>
        </w:rPr>
        <w:t>:</w:t>
      </w:r>
    </w:p>
    <w:p w:rsidR="00DD5575" w:rsidRPr="00F92C45" w:rsidRDefault="00DD5575" w:rsidP="00DD5575">
      <w:pPr>
        <w:pStyle w:val="NormalnyWeb"/>
        <w:spacing w:before="0" w:beforeAutospacing="0" w:after="0"/>
      </w:pP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DD5575" w:rsidRPr="00F92C45" w:rsidRDefault="00DD5575" w:rsidP="00473531">
      <w:pPr>
        <w:spacing w:line="360" w:lineRule="auto"/>
        <w:jc w:val="both"/>
        <w:rPr>
          <w:sz w:val="20"/>
          <w:szCs w:val="20"/>
        </w:rPr>
      </w:pPr>
      <w:r w:rsidRPr="00F92C45">
        <w:rPr>
          <w:sz w:val="20"/>
          <w:szCs w:val="20"/>
        </w:rPr>
        <w:t xml:space="preserve">warunek udziału w postępowaniu określony w </w:t>
      </w:r>
      <w:r w:rsidR="00F92C45">
        <w:rPr>
          <w:rFonts w:eastAsia="Arial"/>
          <w:sz w:val="20"/>
          <w:szCs w:val="20"/>
        </w:rPr>
        <w:t>Rozdziale VIII pkt.1.2. lit. b</w:t>
      </w:r>
      <w:r w:rsidR="000F7C2E" w:rsidRPr="00F92C45">
        <w:rPr>
          <w:rFonts w:eastAsia="Arial"/>
          <w:sz w:val="20"/>
          <w:szCs w:val="20"/>
        </w:rPr>
        <w:t>) Specyfikacji Warunków Zamówienia</w:t>
      </w: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DD5575" w:rsidRPr="00F92C45" w:rsidRDefault="00DD5575" w:rsidP="00DD5575">
      <w:pPr>
        <w:spacing w:line="360" w:lineRule="auto"/>
        <w:jc w:val="both"/>
        <w:rPr>
          <w:rFonts w:ascii="Times New Roman" w:hAnsi="Times New Roman" w:cs="Times New Roman"/>
          <w:sz w:val="24"/>
          <w:szCs w:val="24"/>
        </w:rPr>
      </w:pPr>
      <w:r w:rsidRPr="00F92C45">
        <w:rPr>
          <w:sz w:val="20"/>
          <w:szCs w:val="20"/>
        </w:rPr>
        <w:t xml:space="preserve">warunek udziału w postępowaniu określony </w:t>
      </w:r>
      <w:r w:rsidR="000F7C2E" w:rsidRPr="00F92C45">
        <w:rPr>
          <w:rFonts w:eastAsia="Arial"/>
          <w:sz w:val="20"/>
          <w:szCs w:val="20"/>
        </w:rPr>
        <w:t>w</w:t>
      </w:r>
      <w:r w:rsidR="00F92C45">
        <w:rPr>
          <w:rFonts w:eastAsia="Arial"/>
          <w:sz w:val="20"/>
          <w:szCs w:val="20"/>
        </w:rPr>
        <w:t xml:space="preserve"> Rozdziale VIII pkt.1.2. lit.c</w:t>
      </w:r>
      <w:r w:rsidR="000F7C2E" w:rsidRPr="00F92C45">
        <w:rPr>
          <w:rFonts w:eastAsia="Arial"/>
          <w:sz w:val="20"/>
          <w:szCs w:val="20"/>
        </w:rPr>
        <w:t>) Specyfikacji Warunków Zamówienia</w:t>
      </w: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473531" w:rsidRPr="00F92C45" w:rsidRDefault="00DD5575" w:rsidP="00DD5575">
      <w:pPr>
        <w:spacing w:line="360" w:lineRule="auto"/>
        <w:jc w:val="both"/>
        <w:rPr>
          <w:rFonts w:eastAsia="Arial"/>
          <w:sz w:val="20"/>
          <w:szCs w:val="20"/>
        </w:rPr>
      </w:pPr>
      <w:r w:rsidRPr="00F92C45">
        <w:rPr>
          <w:sz w:val="20"/>
          <w:szCs w:val="20"/>
        </w:rPr>
        <w:t xml:space="preserve">oba warunki udziału w postępowaniu określone przez Zamawiającego </w:t>
      </w:r>
      <w:r w:rsidR="000F7C2E" w:rsidRPr="00F92C45">
        <w:rPr>
          <w:rFonts w:eastAsia="Arial"/>
          <w:sz w:val="20"/>
          <w:szCs w:val="20"/>
        </w:rPr>
        <w:t>w Rozdz</w:t>
      </w:r>
      <w:r w:rsidR="00F92C45">
        <w:rPr>
          <w:rFonts w:eastAsia="Arial"/>
          <w:sz w:val="20"/>
          <w:szCs w:val="20"/>
        </w:rPr>
        <w:t xml:space="preserve">iale VIII pkt.1.2. lit. b) i c </w:t>
      </w:r>
      <w:r w:rsidR="000F7C2E" w:rsidRPr="00F92C45">
        <w:rPr>
          <w:rFonts w:eastAsia="Arial"/>
          <w:sz w:val="20"/>
          <w:szCs w:val="20"/>
        </w:rPr>
        <w:t>)</w:t>
      </w:r>
      <w:r w:rsidR="00473531" w:rsidRPr="00F92C45">
        <w:rPr>
          <w:rFonts w:eastAsia="Arial"/>
          <w:sz w:val="20"/>
          <w:szCs w:val="20"/>
        </w:rPr>
        <w:t xml:space="preserve"> Specyfikacji</w:t>
      </w:r>
    </w:p>
    <w:p w:rsidR="00DD5575" w:rsidRPr="00F92C45" w:rsidRDefault="000F7C2E" w:rsidP="00DD5575">
      <w:pPr>
        <w:spacing w:line="360" w:lineRule="auto"/>
        <w:jc w:val="both"/>
        <w:rPr>
          <w:rFonts w:ascii="Times New Roman" w:hAnsi="Times New Roman" w:cs="Times New Roman"/>
        </w:rPr>
      </w:pPr>
      <w:r w:rsidRPr="00F92C45">
        <w:rPr>
          <w:rFonts w:eastAsia="Arial"/>
          <w:sz w:val="20"/>
          <w:szCs w:val="20"/>
        </w:rPr>
        <w:t>Warunków Zamówienia</w:t>
      </w:r>
    </w:p>
    <w:p w:rsidR="00DD5575" w:rsidRPr="00F92C45" w:rsidRDefault="00DD5575" w:rsidP="009147C4">
      <w:pPr>
        <w:pStyle w:val="Akapitzlist"/>
        <w:widowControl/>
        <w:numPr>
          <w:ilvl w:val="0"/>
          <w:numId w:val="51"/>
        </w:numPr>
        <w:suppressAutoHyphens/>
        <w:spacing w:line="360" w:lineRule="auto"/>
        <w:ind w:left="567" w:hanging="567"/>
        <w:contextualSpacing w:val="0"/>
        <w:jc w:val="both"/>
        <w:rPr>
          <w:rFonts w:cs="Arial"/>
          <w:b/>
          <w:szCs w:val="22"/>
          <w:u w:val="single"/>
        </w:rPr>
      </w:pPr>
      <w:r w:rsidRPr="00F92C45">
        <w:rPr>
          <w:rFonts w:cs="Arial"/>
          <w:b/>
          <w:szCs w:val="22"/>
          <w:u w:val="single"/>
        </w:rPr>
        <w:t>DOTYCZĄCE BRAKU PODSTAW DO WYKLUCZENIA Z UDZIAŁU W POSTĘPOWANIU</w:t>
      </w:r>
    </w:p>
    <w:p w:rsidR="00DD5575"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Oświadczam, że nie podlegam wykluczen</w:t>
      </w:r>
      <w:r w:rsidR="00C53B52" w:rsidRPr="00F92C45">
        <w:rPr>
          <w:rFonts w:cs="Arial"/>
          <w:sz w:val="20"/>
        </w:rPr>
        <w:t xml:space="preserve">iu z postępowania na podstawie </w:t>
      </w:r>
      <w:r w:rsidRPr="00F92C45">
        <w:rPr>
          <w:rFonts w:cs="Arial"/>
          <w:sz w:val="20"/>
        </w:rPr>
        <w:t>art. 108 ust 1 ustawy Pzp.</w:t>
      </w:r>
    </w:p>
    <w:p w:rsidR="00DD5575"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Oświadczam, że nie podlegam wykluczeniu z postępowania na podstawie art. 109 ust. 1 pkt. 1, 4 ustawy Pzp.</w:t>
      </w:r>
    </w:p>
    <w:p w:rsidR="00624CAA"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 xml:space="preserve">Oświadczam, że zachodzą w stosunku do mnie podstawy wykluczenia z postępowania na podstawie ustawy Pzp art. </w:t>
      </w:r>
    </w:p>
    <w:p w:rsidR="00DD5575" w:rsidRPr="00F92C45" w:rsidRDefault="00DD5575" w:rsidP="00DD5575">
      <w:pPr>
        <w:spacing w:line="360" w:lineRule="auto"/>
        <w:jc w:val="both"/>
        <w:rPr>
          <w:sz w:val="18"/>
          <w:szCs w:val="18"/>
        </w:rPr>
      </w:pPr>
      <w:r w:rsidRPr="00F92C45">
        <w:rPr>
          <w:i/>
          <w:sz w:val="18"/>
          <w:szCs w:val="18"/>
        </w:rPr>
        <w:t>(proszę podać mającą zastosowanie podstawę wykluczenia spośród wymienionych w art. 108 ust.1 lub art. 109 ust. 1 pkt</w:t>
      </w:r>
      <w:r w:rsidR="00473531" w:rsidRPr="00F92C45">
        <w:rPr>
          <w:i/>
          <w:sz w:val="18"/>
          <w:szCs w:val="18"/>
        </w:rPr>
        <w:t>.</w:t>
      </w:r>
      <w:r w:rsidRPr="00F92C45">
        <w:rPr>
          <w:i/>
          <w:sz w:val="18"/>
          <w:szCs w:val="18"/>
        </w:rPr>
        <w:t xml:space="preserve"> 4 ustawy Pzp – jeżeli dotyczy)</w:t>
      </w:r>
    </w:p>
    <w:tbl>
      <w:tblPr>
        <w:tblStyle w:val="Tabela-Siatka"/>
        <w:tblpPr w:leftFromText="141" w:rightFromText="141" w:vertAnchor="text" w:horzAnchor="margin" w:tblpY="54"/>
        <w:tblW w:w="0" w:type="auto"/>
        <w:tblLook w:val="04A0"/>
      </w:tblPr>
      <w:tblGrid>
        <w:gridCol w:w="9438"/>
      </w:tblGrid>
      <w:tr w:rsidR="00DD5575" w:rsidRPr="00F92C45" w:rsidTr="000F4EED">
        <w:tc>
          <w:tcPr>
            <w:tcW w:w="9438" w:type="dxa"/>
          </w:tcPr>
          <w:p w:rsidR="00DD5575" w:rsidRPr="00F92C45" w:rsidRDefault="00DD5575" w:rsidP="000F4EED">
            <w:pPr>
              <w:spacing w:line="360" w:lineRule="auto"/>
              <w:jc w:val="both"/>
            </w:pPr>
          </w:p>
        </w:tc>
      </w:tr>
    </w:tbl>
    <w:p w:rsidR="00DD5575" w:rsidRPr="00F92C45" w:rsidRDefault="00DD5575" w:rsidP="00DD5575">
      <w:pPr>
        <w:spacing w:line="360" w:lineRule="auto"/>
        <w:jc w:val="both"/>
        <w:rPr>
          <w:sz w:val="20"/>
          <w:szCs w:val="20"/>
        </w:rPr>
      </w:pPr>
    </w:p>
    <w:p w:rsidR="00C53B52" w:rsidRPr="00F92C45" w:rsidRDefault="00C53B52" w:rsidP="00DD5575">
      <w:pPr>
        <w:spacing w:line="360" w:lineRule="auto"/>
        <w:jc w:val="both"/>
        <w:rPr>
          <w:sz w:val="20"/>
          <w:szCs w:val="20"/>
        </w:rPr>
      </w:pPr>
    </w:p>
    <w:p w:rsidR="00DD5575" w:rsidRPr="00F92C45" w:rsidRDefault="00DD5575" w:rsidP="00C53B52">
      <w:pPr>
        <w:spacing w:line="360" w:lineRule="auto"/>
        <w:ind w:left="142" w:firstLine="0"/>
        <w:jc w:val="both"/>
        <w:rPr>
          <w:sz w:val="20"/>
          <w:szCs w:val="20"/>
        </w:rPr>
      </w:pPr>
      <w:r w:rsidRPr="00F92C45">
        <w:rPr>
          <w:sz w:val="20"/>
          <w:szCs w:val="20"/>
        </w:rPr>
        <w:t>Jednocześnie oświadczam, że w związku z ww. okolicznością, na podstawie art.</w:t>
      </w:r>
      <w:r w:rsidR="00C53B52" w:rsidRPr="00F92C45">
        <w:rPr>
          <w:sz w:val="20"/>
          <w:szCs w:val="20"/>
        </w:rPr>
        <w:t xml:space="preserve"> 110 ust. 2 ustawy Pzp podjąłem </w:t>
      </w:r>
      <w:r w:rsidRPr="00F92C45">
        <w:rPr>
          <w:sz w:val="20"/>
          <w:szCs w:val="20"/>
        </w:rPr>
        <w:t xml:space="preserve">następujące środki naprawcze: </w:t>
      </w: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spacing w:line="360" w:lineRule="auto"/>
              <w:jc w:val="both"/>
            </w:pPr>
          </w:p>
        </w:tc>
      </w:tr>
    </w:tbl>
    <w:p w:rsidR="00DD5575" w:rsidRPr="00F92C45" w:rsidRDefault="00DD5575" w:rsidP="00DD5575">
      <w:pPr>
        <w:spacing w:line="360" w:lineRule="auto"/>
        <w:jc w:val="both"/>
        <w:rPr>
          <w:rFonts w:ascii="Times New Roman" w:hAnsi="Times New Roman" w:cs="Times New Roman"/>
        </w:rPr>
      </w:pPr>
    </w:p>
    <w:p w:rsidR="00DD5575" w:rsidRPr="00F92C45" w:rsidRDefault="00DD5575" w:rsidP="00DD5575">
      <w:pPr>
        <w:shd w:val="clear" w:color="auto" w:fill="BFBFBF" w:themeFill="background1" w:themeFillShade="BF"/>
        <w:spacing w:line="360" w:lineRule="auto"/>
        <w:jc w:val="both"/>
        <w:rPr>
          <w:b/>
        </w:rPr>
      </w:pPr>
      <w:r w:rsidRPr="00F92C45">
        <w:rPr>
          <w:b/>
        </w:rPr>
        <w:t>OŚWIADCZENIE DOTYCZĄCE PODANYCH INFORMACJI:</w:t>
      </w:r>
    </w:p>
    <w:p w:rsidR="00DD5575" w:rsidRPr="00F92C45" w:rsidRDefault="00DD5575" w:rsidP="00DD5575">
      <w:pPr>
        <w:spacing w:line="360" w:lineRule="auto"/>
        <w:jc w:val="both"/>
        <w:rPr>
          <w:rFonts w:ascii="Times New Roman" w:hAnsi="Times New Roman" w:cs="Times New Roman"/>
          <w:b/>
        </w:rPr>
      </w:pPr>
    </w:p>
    <w:p w:rsidR="00DD5575" w:rsidRDefault="00DD5575" w:rsidP="00C53B52">
      <w:pPr>
        <w:spacing w:line="360" w:lineRule="auto"/>
        <w:ind w:left="142" w:firstLine="0"/>
        <w:jc w:val="both"/>
        <w:rPr>
          <w:sz w:val="20"/>
          <w:szCs w:val="20"/>
        </w:rPr>
      </w:pPr>
      <w:r w:rsidRPr="00F92C45">
        <w:rPr>
          <w:sz w:val="20"/>
          <w:szCs w:val="20"/>
        </w:rPr>
        <w:t>Oświadczam, że wszystkie informacje podane w powyższ</w:t>
      </w:r>
      <w:r w:rsidR="00C53B52" w:rsidRPr="00F92C45">
        <w:rPr>
          <w:sz w:val="20"/>
          <w:szCs w:val="20"/>
        </w:rPr>
        <w:t xml:space="preserve">ych oświadczeniach są aktualne i zgodne z prawdą oraz </w:t>
      </w:r>
      <w:r w:rsidRPr="00F92C45">
        <w:rPr>
          <w:sz w:val="20"/>
          <w:szCs w:val="20"/>
        </w:rPr>
        <w:t>zostały przedstawione z pełną świadomością konsekwencji wprowadzenia zamawiającego w błąd przy przedstawianiu informacji.</w:t>
      </w:r>
    </w:p>
    <w:p w:rsidR="00E65E91" w:rsidRPr="00F92C45" w:rsidRDefault="00E65E91" w:rsidP="00C53B52">
      <w:pPr>
        <w:spacing w:line="360" w:lineRule="auto"/>
        <w:ind w:left="142" w:firstLine="0"/>
        <w:jc w:val="both"/>
        <w:rPr>
          <w:sz w:val="20"/>
          <w:szCs w:val="20"/>
        </w:rPr>
      </w:pPr>
    </w:p>
    <w:p w:rsidR="00DD5575" w:rsidRPr="00F92C45" w:rsidRDefault="00E65E91" w:rsidP="00E65E91">
      <w:pPr>
        <w:rPr>
          <w:rFonts w:ascii="Times New Roman" w:hAnsi="Times New Roman" w:cs="Times New Roman"/>
          <w:b/>
        </w:rPr>
      </w:pPr>
      <w:r w:rsidRPr="00E65E91">
        <w:t>*Oświadczenie należy złożyć do każdego z zadań oddzielnie.</w:t>
      </w:r>
    </w:p>
    <w:p w:rsidR="00DD5575" w:rsidRPr="00F92C45" w:rsidRDefault="00DD5575" w:rsidP="00DD5575">
      <w:pPr>
        <w:jc w:val="right"/>
        <w:rPr>
          <w:rFonts w:ascii="Times New Roman" w:hAnsi="Times New Roman" w:cs="Times New Roman"/>
          <w:b/>
        </w:rPr>
      </w:pPr>
    </w:p>
    <w:p w:rsidR="00DD5575" w:rsidRPr="00F92C45" w:rsidRDefault="00DD5575" w:rsidP="00DD5575">
      <w:pPr>
        <w:jc w:val="right"/>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473531" w:rsidRDefault="00473531" w:rsidP="00DD5575">
      <w:pPr>
        <w:jc w:val="right"/>
        <w:rPr>
          <w:b/>
          <w:sz w:val="20"/>
          <w:szCs w:val="20"/>
        </w:rPr>
      </w:pPr>
    </w:p>
    <w:p w:rsidR="00DD5575" w:rsidRPr="00F92C45" w:rsidRDefault="00DD5575" w:rsidP="009D4759">
      <w:pPr>
        <w:ind w:left="7788" w:firstLine="0"/>
        <w:rPr>
          <w:b/>
          <w:sz w:val="20"/>
          <w:szCs w:val="20"/>
        </w:rPr>
      </w:pPr>
      <w:r w:rsidRPr="00F92C45">
        <w:rPr>
          <w:b/>
          <w:sz w:val="20"/>
          <w:szCs w:val="20"/>
        </w:rPr>
        <w:lastRenderedPageBreak/>
        <w:t xml:space="preserve">Załącznik nr </w:t>
      </w:r>
      <w:r w:rsidR="0048520C" w:rsidRPr="00F92C45">
        <w:rPr>
          <w:b/>
          <w:sz w:val="20"/>
          <w:szCs w:val="20"/>
        </w:rPr>
        <w:t xml:space="preserve">4 </w:t>
      </w:r>
      <w:r w:rsidRPr="00F92C45">
        <w:rPr>
          <w:b/>
          <w:sz w:val="20"/>
          <w:szCs w:val="20"/>
        </w:rPr>
        <w:t xml:space="preserve">do SWZ </w:t>
      </w:r>
    </w:p>
    <w:p w:rsidR="00DD5575" w:rsidRPr="00DF0DE9" w:rsidRDefault="00DD5575" w:rsidP="00DF0DE9">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DF0DE9">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DD5575" w:rsidRPr="00F92C45" w:rsidRDefault="00DD5575" w:rsidP="00DD5575">
      <w:pPr>
        <w:jc w:val="center"/>
        <w:rPr>
          <w:rFonts w:ascii="Times New Roman" w:hAnsi="Times New Roman" w:cs="Times New Roman"/>
          <w:b/>
        </w:rPr>
      </w:pPr>
    </w:p>
    <w:p w:rsidR="00C53B52" w:rsidRPr="00F92C45" w:rsidRDefault="00C53B52" w:rsidP="00C53B52">
      <w:pPr>
        <w:pStyle w:val="NormalnyWeb"/>
        <w:spacing w:before="0" w:beforeAutospacing="0" w:after="0"/>
        <w:ind w:left="1416"/>
        <w:jc w:val="center"/>
        <w:rPr>
          <w:b/>
        </w:rPr>
      </w:pPr>
      <w:r w:rsidRPr="00F92C45">
        <w:rPr>
          <w:b/>
        </w:rPr>
        <w:t xml:space="preserve">ZOBOWIĄZANIE PODMIOTU </w:t>
      </w:r>
    </w:p>
    <w:p w:rsidR="00166D70" w:rsidRPr="00166D70" w:rsidRDefault="00DD5575" w:rsidP="00B63AA2">
      <w:pPr>
        <w:pStyle w:val="NormalnyWeb"/>
        <w:spacing w:before="0" w:beforeAutospacing="0" w:after="0"/>
        <w:jc w:val="center"/>
        <w:rPr>
          <w:rFonts w:ascii="Times New Roman" w:hAnsi="Times New Roman" w:cs="Times New Roman"/>
          <w:b/>
          <w:bCs/>
          <w:i/>
          <w:iCs/>
          <w:color w:val="000000"/>
        </w:rPr>
      </w:pPr>
      <w:r w:rsidRPr="00166D70">
        <w:rPr>
          <w:b/>
        </w:rPr>
        <w:t>do oddania do dyspozycji Wykonawcy niezbędnych</w:t>
      </w:r>
      <w:r w:rsidR="002F49CE" w:rsidRPr="00166D70">
        <w:rPr>
          <w:b/>
        </w:rPr>
        <w:t xml:space="preserve"> zasobów na potrzeby </w:t>
      </w:r>
      <w:r w:rsidR="00C53B52" w:rsidRPr="00166D70">
        <w:rPr>
          <w:b/>
        </w:rPr>
        <w:t xml:space="preserve">realizacji </w:t>
      </w:r>
      <w:r w:rsidRPr="00166D70">
        <w:rPr>
          <w:b/>
        </w:rPr>
        <w:t xml:space="preserve">zamówienia pn. </w:t>
      </w:r>
      <w:r w:rsidR="00166D70" w:rsidRPr="00166D70">
        <w:rPr>
          <w:b/>
          <w:bCs/>
        </w:rPr>
        <w:t>„</w:t>
      </w:r>
      <w:r w:rsidR="00166D70" w:rsidRPr="00166D70">
        <w:rPr>
          <w:rFonts w:ascii="Times New Roman" w:hAnsi="Times New Roman" w:cs="Times New Roman"/>
          <w:b/>
          <w:bCs/>
          <w:color w:val="000000"/>
        </w:rPr>
        <w:t xml:space="preserve">Dostawa sprzętu, usług i oprogramowania dla Gminy Bobolice i jej jednostek podległych w ramach Programu </w:t>
      </w:r>
      <w:r w:rsidR="00166D70" w:rsidRPr="00166D70">
        <w:rPr>
          <w:rFonts w:ascii="Times New Roman" w:hAnsi="Times New Roman" w:cs="Times New Roman"/>
          <w:b/>
          <w:bCs/>
          <w:i/>
          <w:iCs/>
          <w:color w:val="000000"/>
        </w:rPr>
        <w:t>Cyfrowa Gmina</w:t>
      </w:r>
      <w:r w:rsidR="00166D70">
        <w:rPr>
          <w:rFonts w:ascii="Times New Roman" w:hAnsi="Times New Roman" w:cs="Times New Roman"/>
          <w:b/>
          <w:bCs/>
          <w:i/>
          <w:iCs/>
          <w:color w:val="000000"/>
        </w:rPr>
        <w:t>”</w:t>
      </w:r>
    </w:p>
    <w:p w:rsidR="00DD5575" w:rsidRPr="00F92C45" w:rsidRDefault="00DD5575" w:rsidP="00B63AA2">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DD5575" w:rsidRPr="00F92C45" w:rsidRDefault="00DD5575" w:rsidP="00DD5575">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DD5575" w:rsidRPr="00F92C45" w:rsidRDefault="00DD5575" w:rsidP="00DD5575">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DD5575" w:rsidRPr="00F92C45" w:rsidRDefault="00DD5575" w:rsidP="00DD5575">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00210503" w:rsidRPr="00F92C45">
        <w:rPr>
          <w:i/>
          <w:iCs/>
          <w:color w:val="000000"/>
          <w:sz w:val="20"/>
          <w:szCs w:val="20"/>
        </w:rPr>
        <w:br/>
      </w:r>
      <w:r w:rsidRPr="00F92C45">
        <w:rPr>
          <w:i/>
          <w:iCs/>
          <w:color w:val="000000"/>
          <w:sz w:val="20"/>
          <w:szCs w:val="20"/>
        </w:rPr>
        <w:t>do warunków udziału w postępowaniu dotyczących wykształcenia , kwalifikacji zawodowych lub doświadczenia , zrealizuje roboty budowlane</w:t>
      </w:r>
      <w:r w:rsidR="00210503" w:rsidRPr="00F92C45">
        <w:rPr>
          <w:i/>
          <w:iCs/>
          <w:color w:val="000000"/>
          <w:sz w:val="20"/>
          <w:szCs w:val="20"/>
        </w:rPr>
        <w:t xml:space="preserve">, </w:t>
      </w:r>
      <w:r w:rsidRPr="00F92C45">
        <w:rPr>
          <w:i/>
          <w:iCs/>
          <w:color w:val="000000"/>
          <w:sz w:val="20"/>
          <w:szCs w:val="20"/>
        </w:rPr>
        <w:t xml:space="preserve">których wskazane zdolności dotyczą  </w:t>
      </w:r>
    </w:p>
    <w:p w:rsidR="00DD5575" w:rsidRPr="00F92C45" w:rsidRDefault="00DD5575" w:rsidP="00DD5575">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w:t>
      </w:r>
      <w:r w:rsidR="00F01B6C" w:rsidRPr="00F92C45">
        <w:rPr>
          <w:i/>
          <w:sz w:val="18"/>
          <w:szCs w:val="18"/>
        </w:rPr>
        <w:t xml:space="preserve"> </w:t>
      </w:r>
      <w:r w:rsidRPr="00F92C45">
        <w:rPr>
          <w:i/>
          <w:sz w:val="18"/>
          <w:szCs w:val="18"/>
        </w:rPr>
        <w:t>podmiotu n</w:t>
      </w:r>
      <w:r w:rsidRPr="00F92C45">
        <w:rPr>
          <w:i/>
          <w:iCs/>
          <w:color w:val="000000"/>
          <w:sz w:val="18"/>
          <w:szCs w:val="18"/>
        </w:rPr>
        <w:t>a zasobach którego polega Wykonawca)</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bookmarkStart w:id="5" w:name="_Hlk68859644"/>
          </w:p>
        </w:tc>
      </w:tr>
      <w:bookmarkEnd w:id="5"/>
    </w:tbl>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166D70" w:rsidRDefault="00166D70" w:rsidP="00166D70">
      <w:pPr>
        <w:autoSpaceDE w:val="0"/>
        <w:autoSpaceDN w:val="0"/>
        <w:adjustRightInd w:val="0"/>
        <w:spacing w:line="288" w:lineRule="auto"/>
        <w:jc w:val="center"/>
        <w:rPr>
          <w:rFonts w:ascii="Times New Roman" w:hAnsi="Times New Roman" w:cs="Times New Roman"/>
          <w:b/>
          <w:bCs/>
          <w:color w:val="000000"/>
          <w:sz w:val="20"/>
          <w:szCs w:val="20"/>
        </w:rPr>
      </w:pPr>
      <w:r>
        <w:rPr>
          <w:b/>
          <w:bCs/>
          <w:sz w:val="20"/>
          <w:szCs w:val="20"/>
        </w:rPr>
        <w:t>„</w:t>
      </w:r>
      <w:r>
        <w:rPr>
          <w:rFonts w:ascii="Times New Roman" w:hAnsi="Times New Roman" w:cs="Times New Roman"/>
          <w:b/>
          <w:bCs/>
          <w:color w:val="000000"/>
          <w:sz w:val="20"/>
          <w:szCs w:val="20"/>
        </w:rPr>
        <w:t xml:space="preserve">Dostawa sprzętu, usług i oprogramowania dla Gminy Bobolice i jej jednostek podległych </w:t>
      </w:r>
    </w:p>
    <w:p w:rsidR="00166D70" w:rsidRDefault="00166D70" w:rsidP="00166D70">
      <w:pPr>
        <w:autoSpaceDE w:val="0"/>
        <w:autoSpaceDN w:val="0"/>
        <w:adjustRightInd w:val="0"/>
        <w:spacing w:line="288" w:lineRule="auto"/>
        <w:jc w:val="center"/>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w ramach Programu </w:t>
      </w:r>
      <w:r>
        <w:rPr>
          <w:rFonts w:ascii="Times New Roman" w:hAnsi="Times New Roman" w:cs="Times New Roman"/>
          <w:b/>
          <w:bCs/>
          <w:i/>
          <w:iCs/>
          <w:color w:val="000000"/>
          <w:sz w:val="20"/>
          <w:szCs w:val="20"/>
        </w:rPr>
        <w:t>Cyfrowa Gmina”</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oświadczam, iż: </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bookmarkStart w:id="6" w:name="_Hlk68859706"/>
          </w:p>
        </w:tc>
      </w:tr>
    </w:tbl>
    <w:bookmarkEnd w:id="6"/>
    <w:p w:rsidR="00DD5575" w:rsidRPr="00F92C45" w:rsidRDefault="00DD5575" w:rsidP="00DD5575">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DD5575" w:rsidP="00FA4195">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6F2385" w:rsidP="00FA4195">
      <w:pPr>
        <w:autoSpaceDE w:val="0"/>
        <w:autoSpaceDN w:val="0"/>
        <w:adjustRightInd w:val="0"/>
        <w:spacing w:line="288" w:lineRule="auto"/>
        <w:ind w:left="0" w:firstLine="0"/>
        <w:rPr>
          <w:sz w:val="20"/>
          <w:szCs w:val="20"/>
        </w:rPr>
      </w:pPr>
      <w:r w:rsidRPr="00F92C45">
        <w:rPr>
          <w:sz w:val="20"/>
          <w:szCs w:val="20"/>
        </w:rPr>
        <w:t xml:space="preserve">d) będę realizował nw. </w:t>
      </w:r>
      <w:r w:rsidR="00A53275">
        <w:rPr>
          <w:sz w:val="20"/>
          <w:szCs w:val="20"/>
        </w:rPr>
        <w:t>dostawy</w:t>
      </w:r>
      <w:r w:rsidR="00DD5575" w:rsidRPr="00F92C45">
        <w:rPr>
          <w:sz w:val="20"/>
          <w:szCs w:val="20"/>
        </w:rPr>
        <w:t xml:space="preserve"> , których dotyczą udostępniane zasoby odnoszące się do warunków udziału </w:t>
      </w:r>
      <w:r w:rsidR="00210503" w:rsidRPr="00F92C45">
        <w:rPr>
          <w:sz w:val="20"/>
          <w:szCs w:val="20"/>
        </w:rPr>
        <w:br/>
      </w:r>
      <w:r w:rsidR="00DD5575" w:rsidRPr="00F92C45">
        <w:rPr>
          <w:sz w:val="20"/>
          <w:szCs w:val="20"/>
        </w:rPr>
        <w:t xml:space="preserve">w postępowaniu, na których polega Wykonawca: </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pStyle w:val="Zwykytekst1"/>
        <w:spacing w:line="288" w:lineRule="auto"/>
        <w:jc w:val="both"/>
        <w:rPr>
          <w:rFonts w:ascii="Arial" w:hAnsi="Arial" w:cs="Arial"/>
        </w:rPr>
      </w:pPr>
      <w:r w:rsidRPr="00F92C45">
        <w:rPr>
          <w:rFonts w:ascii="Arial" w:hAnsi="Arial" w:cs="Arial"/>
          <w:b/>
        </w:rPr>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00210503" w:rsidRPr="00F92C45">
        <w:rPr>
          <w:rFonts w:ascii="Arial" w:hAnsi="Arial" w:cs="Arial"/>
          <w:iCs/>
        </w:rPr>
        <w:br/>
      </w:r>
      <w:r w:rsidRPr="00F92C45">
        <w:rPr>
          <w:rFonts w:ascii="Arial" w:hAnsi="Arial" w:cs="Arial"/>
          <w:iCs/>
        </w:rPr>
        <w:t xml:space="preserve">i Informacji o Działalności Gospodarczej lub innego właściwego rejestru potwierdzające, że osoba działająca </w:t>
      </w:r>
      <w:r w:rsidR="00210503" w:rsidRPr="00F92C45">
        <w:rPr>
          <w:rFonts w:ascii="Arial" w:hAnsi="Arial" w:cs="Arial"/>
          <w:iCs/>
        </w:rPr>
        <w:br/>
      </w:r>
      <w:r w:rsidRPr="00F92C45">
        <w:rPr>
          <w:rFonts w:ascii="Arial" w:hAnsi="Arial" w:cs="Arial"/>
          <w:iCs/>
        </w:rPr>
        <w:t xml:space="preserve">w imieniu podmiotu udostępniającego zasoby jest umocowana do jego </w:t>
      </w:r>
      <w:r w:rsidR="00210503" w:rsidRPr="00F92C45">
        <w:rPr>
          <w:rFonts w:ascii="Arial" w:hAnsi="Arial" w:cs="Arial"/>
          <w:iCs/>
        </w:rPr>
        <w:t>reprezentowania</w:t>
      </w:r>
      <w:r w:rsidR="00210503" w:rsidRPr="00F92C45">
        <w:rPr>
          <w:rFonts w:ascii="Arial" w:hAnsi="Arial" w:cs="Arial"/>
        </w:rPr>
        <w:t xml:space="preserve"> </w:t>
      </w:r>
      <w:r w:rsidR="00210503" w:rsidRPr="00F92C45">
        <w:rPr>
          <w:rFonts w:ascii="Arial" w:hAnsi="Arial" w:cs="Arial"/>
          <w:iCs/>
        </w:rPr>
        <w:t>są</w:t>
      </w:r>
      <w:r w:rsidRPr="00F92C45">
        <w:rPr>
          <w:rFonts w:ascii="Arial" w:hAnsi="Arial" w:cs="Arial"/>
          <w:iCs/>
        </w:rPr>
        <w:t xml:space="preserve"> dostępne za pomocą bezpłatnych i ogólnodostępnych baz danych:</w:t>
      </w:r>
    </w:p>
    <w:p w:rsidR="00DD5575" w:rsidRPr="00F92C45" w:rsidRDefault="00DD5575" w:rsidP="00DD5575">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p w:rsidR="00DD5575" w:rsidRPr="00F92C45" w:rsidRDefault="00DD5575" w:rsidP="000F4EED">
            <w:pPr>
              <w:ind w:right="2635"/>
              <w:rPr>
                <w:i/>
              </w:rPr>
            </w:pPr>
          </w:p>
        </w:tc>
      </w:tr>
    </w:tbl>
    <w:p w:rsidR="00DD5575" w:rsidRPr="00AB5043" w:rsidRDefault="00DD5575" w:rsidP="00DD5575">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DD5575" w:rsidRDefault="00DD5575" w:rsidP="00DD5575"/>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6E7384" w:rsidP="006E7384">
      <w:pPr>
        <w:pStyle w:val="Tekstpodstawowy"/>
        <w:tabs>
          <w:tab w:val="left" w:pos="180"/>
          <w:tab w:val="left" w:pos="360"/>
        </w:tabs>
        <w:ind w:right="454"/>
        <w:jc w:val="left"/>
        <w:rPr>
          <w:rFonts w:ascii="Times New Roman" w:hAnsi="Times New Roman" w:cs="Times New Roman"/>
          <w:b/>
          <w:bCs/>
          <w:sz w:val="22"/>
          <w:szCs w:val="22"/>
        </w:rPr>
      </w:pPr>
      <w:r w:rsidRPr="00E65E91">
        <w:rPr>
          <w:sz w:val="22"/>
          <w:szCs w:val="22"/>
        </w:rPr>
        <w:t>*Oświadczenie należy złożyć do każdego z zadań oddzielnie.</w:t>
      </w: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bookmarkEnd w:id="3"/>
    <w:p w:rsidR="00B01226" w:rsidRDefault="00B01226"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DD5575" w:rsidRPr="00E455BE" w:rsidRDefault="00967033" w:rsidP="00967033">
      <w:pPr>
        <w:spacing w:line="240" w:lineRule="auto"/>
        <w:ind w:left="0" w:right="454" w:firstLine="0"/>
        <w:rPr>
          <w:rFonts w:ascii="Times New Roman" w:hAnsi="Times New Roman" w:cs="Times New Roman"/>
          <w:sz w:val="18"/>
          <w:szCs w:val="18"/>
        </w:rPr>
        <w:sectPr w:rsidR="00DD5575" w:rsidRPr="00E455BE" w:rsidSect="00AA4CE7">
          <w:footerReference w:type="default" r:id="rId73"/>
          <w:type w:val="continuous"/>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r>
        <w:rPr>
          <w:rFonts w:ascii="Times New Roman" w:hAnsi="Times New Roman" w:cs="Times New Roman"/>
          <w:sz w:val="18"/>
          <w:szCs w:val="18"/>
        </w:rPr>
        <w:tab/>
      </w:r>
    </w:p>
    <w:p w:rsidR="00DD5575" w:rsidRPr="00622186" w:rsidRDefault="00DD5575" w:rsidP="00967033">
      <w:pPr>
        <w:ind w:left="6372" w:firstLine="708"/>
        <w:rPr>
          <w:b/>
          <w:sz w:val="20"/>
          <w:szCs w:val="20"/>
        </w:rPr>
      </w:pPr>
      <w:bookmarkStart w:id="7" w:name="A"/>
      <w:bookmarkEnd w:id="7"/>
      <w:r w:rsidRPr="00622186">
        <w:rPr>
          <w:b/>
          <w:sz w:val="20"/>
          <w:szCs w:val="20"/>
        </w:rPr>
        <w:lastRenderedPageBreak/>
        <w:t xml:space="preserve">Załącznik nr </w:t>
      </w:r>
      <w:r w:rsidR="0048520C" w:rsidRPr="0048520C">
        <w:rPr>
          <w:b/>
          <w:sz w:val="20"/>
          <w:szCs w:val="20"/>
        </w:rPr>
        <w:t>5</w:t>
      </w:r>
      <w:r w:rsidRPr="0048520C">
        <w:rPr>
          <w:b/>
          <w:sz w:val="20"/>
          <w:szCs w:val="20"/>
        </w:rPr>
        <w:t xml:space="preserve"> do SWZ </w:t>
      </w:r>
    </w:p>
    <w:p w:rsidR="00DD5575" w:rsidRPr="00DF0DE9" w:rsidRDefault="00DD5575" w:rsidP="00DF0DE9">
      <w:pPr>
        <w:pStyle w:val="Normalny1"/>
        <w:spacing w:line="276" w:lineRule="auto"/>
        <w:ind w:right="70"/>
        <w:jc w:val="both"/>
        <w:rPr>
          <w:rFonts w:ascii="Arial" w:eastAsia="Times New Roman" w:hAnsi="Arial" w:cs="Arial"/>
          <w:color w:val="FF0000"/>
          <w:sz w:val="18"/>
          <w:szCs w:val="18"/>
        </w:rPr>
      </w:pPr>
      <w:r w:rsidRPr="00FA419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DF0DE9">
        <w:rPr>
          <w:rFonts w:ascii="Arial" w:eastAsia="Times New Roman" w:hAnsi="Arial" w:cs="Arial"/>
          <w:color w:val="FF0000"/>
          <w:sz w:val="18"/>
          <w:szCs w:val="18"/>
        </w:rPr>
        <w:t xml:space="preserve"> </w:t>
      </w:r>
      <w:r w:rsidRPr="00DF0DE9">
        <w:rPr>
          <w:rFonts w:ascii="Arial" w:hAnsi="Arial" w:cs="Arial"/>
          <w:b/>
          <w:color w:val="FF0000"/>
          <w:sz w:val="18"/>
          <w:szCs w:val="18"/>
          <w:u w:val="single"/>
        </w:rPr>
        <w:t>Dokument należy wypełnić poprzez uzupełnienie poszczególnych tabel</w:t>
      </w:r>
      <w:r w:rsidRPr="00DF0DE9">
        <w:rPr>
          <w:rFonts w:ascii="Arial" w:hAnsi="Arial" w:cs="Arial"/>
          <w:b/>
          <w:color w:val="FF0000"/>
          <w:sz w:val="20"/>
          <w:szCs w:val="20"/>
          <w:u w:val="single"/>
        </w:rPr>
        <w:t xml:space="preserve">                </w:t>
      </w:r>
      <w:r w:rsidRPr="00DF0DE9">
        <w:rPr>
          <w:rFonts w:ascii="Arial" w:hAnsi="Arial" w:cs="Arial"/>
          <w:b/>
          <w:bCs/>
          <w:sz w:val="20"/>
          <w:szCs w:val="20"/>
        </w:rPr>
        <w:tab/>
      </w:r>
    </w:p>
    <w:p w:rsidR="00DD5575" w:rsidRPr="00622186" w:rsidRDefault="00DD5575" w:rsidP="00DD5575">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DD5575" w:rsidTr="000F4EED">
        <w:tc>
          <w:tcPr>
            <w:tcW w:w="9438" w:type="dxa"/>
          </w:tcPr>
          <w:p w:rsidR="00DD5575" w:rsidRDefault="00DD5575" w:rsidP="000F4EED">
            <w:pPr>
              <w:spacing w:line="240" w:lineRule="auto"/>
              <w:ind w:right="2068"/>
              <w:rPr>
                <w:i/>
              </w:rPr>
            </w:pPr>
          </w:p>
        </w:tc>
      </w:tr>
    </w:tbl>
    <w:p w:rsidR="00DD5575" w:rsidRPr="00622186" w:rsidRDefault="00DD5575" w:rsidP="00DD5575">
      <w:pPr>
        <w:spacing w:line="240" w:lineRule="auto"/>
        <w:ind w:right="2068"/>
        <w:rPr>
          <w:i/>
          <w:sz w:val="18"/>
          <w:szCs w:val="18"/>
        </w:rPr>
      </w:pPr>
      <w:r w:rsidRPr="00622186">
        <w:rPr>
          <w:i/>
          <w:sz w:val="18"/>
          <w:szCs w:val="18"/>
        </w:rPr>
        <w:t>(pełna nazwa/firma, adres, w zależności od podmiotu: NIP/PESEL, KRS/CEiDG)</w:t>
      </w:r>
    </w:p>
    <w:p w:rsidR="00DD5575" w:rsidRDefault="00DD5575" w:rsidP="00DD5575">
      <w:pPr>
        <w:spacing w:line="240" w:lineRule="auto"/>
        <w:ind w:right="2068"/>
        <w:rPr>
          <w:rFonts w:ascii="Times New Roman" w:hAnsi="Times New Roman" w:cs="Times New Roman"/>
          <w:i/>
        </w:rPr>
      </w:pPr>
    </w:p>
    <w:p w:rsidR="00DD5575" w:rsidRPr="002B49BB" w:rsidRDefault="00DD5575" w:rsidP="00DD5575">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DD5575" w:rsidRPr="001F7BEF" w:rsidTr="000F4EED">
        <w:tc>
          <w:tcPr>
            <w:tcW w:w="9438" w:type="dxa"/>
          </w:tcPr>
          <w:p w:rsidR="00DD5575" w:rsidRPr="001F7BEF" w:rsidRDefault="00DD5575" w:rsidP="000F4EED">
            <w:pPr>
              <w:ind w:right="2635"/>
              <w:rPr>
                <w:i/>
                <w:color w:val="000000" w:themeColor="text1"/>
              </w:rPr>
            </w:pPr>
          </w:p>
        </w:tc>
      </w:tr>
    </w:tbl>
    <w:p w:rsidR="00DD5575" w:rsidRPr="00622186" w:rsidRDefault="00DD5575" w:rsidP="00DD5575">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DD5575" w:rsidRPr="001F7BEF" w:rsidRDefault="00DD5575" w:rsidP="00DD5575">
      <w:pPr>
        <w:spacing w:line="240" w:lineRule="auto"/>
        <w:ind w:right="2068"/>
        <w:rPr>
          <w:rFonts w:ascii="Times New Roman" w:hAnsi="Times New Roman" w:cs="Times New Roman"/>
          <w:iCs/>
          <w:color w:val="000000" w:themeColor="text1"/>
        </w:rPr>
      </w:pPr>
    </w:p>
    <w:p w:rsidR="00166D70" w:rsidRDefault="00DD5575" w:rsidP="00166D70">
      <w:pPr>
        <w:pStyle w:val="NormalnyWeb"/>
        <w:spacing w:before="0" w:beforeAutospacing="0" w:after="0"/>
        <w:jc w:val="center"/>
        <w:rPr>
          <w:rFonts w:ascii="Times New Roman" w:hAnsi="Times New Roman" w:cs="Times New Roman"/>
          <w:b/>
          <w:bCs/>
          <w:i/>
          <w:iCs/>
          <w:color w:val="000000"/>
          <w:sz w:val="20"/>
          <w:szCs w:val="20"/>
        </w:rPr>
      </w:pPr>
      <w:r w:rsidRPr="00FA4195">
        <w:rPr>
          <w:b/>
          <w:bCs/>
          <w:sz w:val="20"/>
          <w:szCs w:val="20"/>
        </w:rPr>
        <w:t>Nazwa postępowania</w:t>
      </w:r>
      <w:r w:rsidRPr="000220C0">
        <w:rPr>
          <w:sz w:val="20"/>
          <w:szCs w:val="20"/>
        </w:rPr>
        <w:t xml:space="preserve">: </w:t>
      </w:r>
      <w:r w:rsidR="00166D70">
        <w:rPr>
          <w:b/>
          <w:bCs/>
          <w:sz w:val="20"/>
          <w:szCs w:val="20"/>
        </w:rPr>
        <w:t>„</w:t>
      </w:r>
      <w:r w:rsidR="00166D70">
        <w:rPr>
          <w:rFonts w:ascii="Times New Roman" w:hAnsi="Times New Roman" w:cs="Times New Roman"/>
          <w:b/>
          <w:bCs/>
          <w:color w:val="000000"/>
          <w:sz w:val="20"/>
          <w:szCs w:val="20"/>
        </w:rPr>
        <w:t xml:space="preserve">Dostawa sprzętu, usług i oprogramowania dla Gminy Bobolice i jej jednostek podległych w ramach Programu </w:t>
      </w:r>
      <w:r w:rsidR="00166D70">
        <w:rPr>
          <w:rFonts w:ascii="Times New Roman" w:hAnsi="Times New Roman" w:cs="Times New Roman"/>
          <w:b/>
          <w:bCs/>
          <w:i/>
          <w:iCs/>
          <w:color w:val="000000"/>
          <w:sz w:val="20"/>
          <w:szCs w:val="20"/>
        </w:rPr>
        <w:t>Cyfrowa Gmina”</w:t>
      </w:r>
    </w:p>
    <w:p w:rsidR="00166D70" w:rsidRDefault="00166D70" w:rsidP="00166D70">
      <w:pPr>
        <w:pStyle w:val="NormalnyWeb"/>
        <w:spacing w:before="0" w:beforeAutospacing="0" w:after="0"/>
        <w:rPr>
          <w:b/>
        </w:rPr>
      </w:pPr>
    </w:p>
    <w:p w:rsidR="00DD5575" w:rsidRPr="00622186" w:rsidRDefault="00DD5575" w:rsidP="00166D70">
      <w:pPr>
        <w:pStyle w:val="NormalnyWeb"/>
        <w:spacing w:before="0" w:beforeAutospacing="0" w:after="0"/>
        <w:jc w:val="center"/>
      </w:pPr>
      <w:r w:rsidRPr="00622186">
        <w:rPr>
          <w:b/>
        </w:rPr>
        <w:t>Oświadczenie</w:t>
      </w:r>
      <w:r>
        <w:rPr>
          <w:b/>
        </w:rPr>
        <w:t xml:space="preserve"> Wykonawcy, w zakresie art. 108 ust. 1 pkt</w:t>
      </w:r>
      <w:r w:rsidR="00574427">
        <w:rPr>
          <w:b/>
        </w:rPr>
        <w:t>.</w:t>
      </w:r>
      <w:r>
        <w:rPr>
          <w:b/>
        </w:rPr>
        <w:t xml:space="preserve"> 5 ustawy z dnia 11 września 2019 r. Prawo zamówień publicznych (Dz. U. z 2019 r. poz. 2019 ze zm.)</w:t>
      </w:r>
    </w:p>
    <w:p w:rsidR="00DD5575" w:rsidRPr="00622186" w:rsidRDefault="00DD5575" w:rsidP="009C7A1F">
      <w:pPr>
        <w:autoSpaceDE w:val="0"/>
        <w:ind w:left="0" w:firstLine="0"/>
        <w:jc w:val="both"/>
        <w:rPr>
          <w:sz w:val="20"/>
          <w:szCs w:val="20"/>
        </w:rPr>
      </w:pPr>
      <w:r w:rsidRPr="00622186">
        <w:rPr>
          <w:sz w:val="20"/>
          <w:szCs w:val="20"/>
        </w:rPr>
        <w:t xml:space="preserve">W związku z przystąpieniem do postępowania o udzielenie zamówienia publicznego zgodnie </w:t>
      </w:r>
      <w:r w:rsidR="000F7C2E">
        <w:rPr>
          <w:sz w:val="20"/>
          <w:szCs w:val="20"/>
        </w:rPr>
        <w:br/>
      </w:r>
      <w:r w:rsidRPr="00622186">
        <w:rPr>
          <w:sz w:val="20"/>
          <w:szCs w:val="20"/>
        </w:rPr>
        <w:t xml:space="preserve">z wymogami art. 108 ust. 1 pkt. 5 ustawy z dnia 11 września 2019 r. Prawo zamówień publicznych (tekst jednolity Dz. U. z 2019 poz. </w:t>
      </w:r>
      <w:r w:rsidR="003C5528">
        <w:rPr>
          <w:sz w:val="20"/>
          <w:szCs w:val="20"/>
        </w:rPr>
        <w:t>1129</w:t>
      </w:r>
      <w:r w:rsidRPr="00622186">
        <w:rPr>
          <w:sz w:val="20"/>
          <w:szCs w:val="20"/>
        </w:rPr>
        <w:t xml:space="preserve"> z późn. zm.) oświadczam, że:</w:t>
      </w:r>
    </w:p>
    <w:p w:rsidR="00DD5575" w:rsidRPr="00FA4195" w:rsidRDefault="00DD5575" w:rsidP="009147C4">
      <w:pPr>
        <w:widowControl/>
        <w:numPr>
          <w:ilvl w:val="0"/>
          <w:numId w:val="54"/>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sidR="000F7C2E">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DD5575" w:rsidRPr="00622186" w:rsidRDefault="00DD5575" w:rsidP="009147C4">
      <w:pPr>
        <w:widowControl/>
        <w:numPr>
          <w:ilvl w:val="0"/>
          <w:numId w:val="54"/>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DD5575" w:rsidRPr="00622186" w:rsidRDefault="00DD5575" w:rsidP="00DD5575">
      <w:pPr>
        <w:pStyle w:val="Akapitzlist"/>
        <w:rPr>
          <w:rFonts w:cs="Arial"/>
          <w:sz w:val="20"/>
        </w:rPr>
      </w:pPr>
    </w:p>
    <w:p w:rsidR="00DD5575" w:rsidRPr="000A5DFD" w:rsidRDefault="00DD5575" w:rsidP="00DD5575">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DD5575" w:rsidRPr="00622186" w:rsidTr="000F4EED">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bl>
    <w:p w:rsidR="00DD5575" w:rsidRPr="006A5EEE" w:rsidRDefault="00DD5575" w:rsidP="00DD5575">
      <w:pPr>
        <w:autoSpaceDE w:val="0"/>
        <w:jc w:val="both"/>
        <w:rPr>
          <w:rFonts w:ascii="Times New Roman" w:hAnsi="Times New Roman" w:cs="Times New Roman"/>
        </w:rPr>
      </w:pPr>
    </w:p>
    <w:p w:rsidR="00DD5575" w:rsidRPr="004F0DC7" w:rsidRDefault="00DD5575" w:rsidP="00DD5575">
      <w:pPr>
        <w:autoSpaceDE w:val="0"/>
        <w:rPr>
          <w:sz w:val="18"/>
          <w:szCs w:val="18"/>
        </w:rPr>
      </w:pPr>
      <w:r w:rsidRPr="00622186">
        <w:rPr>
          <w:i/>
          <w:sz w:val="18"/>
          <w:szCs w:val="18"/>
        </w:rPr>
        <w:t xml:space="preserve">* niepotrzebne </w:t>
      </w:r>
      <w:r w:rsidR="00FA4195">
        <w:rPr>
          <w:i/>
          <w:sz w:val="18"/>
          <w:szCs w:val="18"/>
        </w:rPr>
        <w:t>skreślić</w:t>
      </w:r>
    </w:p>
    <w:p w:rsidR="00DD5575" w:rsidRDefault="00DD5575" w:rsidP="00A53275">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DD5575" w:rsidRDefault="00DD5575" w:rsidP="00DD5575">
      <w:pPr>
        <w:rPr>
          <w:sz w:val="20"/>
          <w:szCs w:val="20"/>
        </w:rPr>
      </w:pPr>
    </w:p>
    <w:p w:rsidR="00DD5575" w:rsidRDefault="006523E1" w:rsidP="006523E1">
      <w:pPr>
        <w:spacing w:line="240" w:lineRule="auto"/>
        <w:ind w:left="0" w:firstLine="0"/>
        <w:rPr>
          <w:rFonts w:ascii="Times New Roman" w:hAnsi="Times New Roman" w:cs="Times New Roman"/>
          <w:b/>
          <w:bCs/>
          <w:color w:val="000000"/>
        </w:rPr>
      </w:pPr>
      <w:r w:rsidRPr="00E65E91">
        <w:t>*Oświadczenie należy złożyć do każdego z zadań oddzielnie.</w:t>
      </w:r>
    </w:p>
    <w:p w:rsidR="00DD5575" w:rsidRDefault="00DD5575" w:rsidP="006523E1">
      <w:pPr>
        <w:spacing w:line="240" w:lineRule="auto"/>
        <w:ind w:left="0" w:firstLine="0"/>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1800F8" w:rsidRDefault="001800F8" w:rsidP="00B768C7">
      <w:pPr>
        <w:ind w:left="7080" w:firstLine="0"/>
        <w:rPr>
          <w:rFonts w:ascii="Times New Roman" w:hAnsi="Times New Roman" w:cs="Times New Roman"/>
          <w:b/>
          <w:bCs/>
          <w:color w:val="000000"/>
        </w:rPr>
      </w:pPr>
    </w:p>
    <w:p w:rsidR="00E22608" w:rsidRDefault="00E22608" w:rsidP="00B768C7">
      <w:pPr>
        <w:ind w:left="7080" w:firstLine="0"/>
        <w:rPr>
          <w:rFonts w:ascii="Times New Roman" w:hAnsi="Times New Roman" w:cs="Times New Roman"/>
          <w:b/>
          <w:bCs/>
          <w:color w:val="000000"/>
        </w:rPr>
      </w:pPr>
    </w:p>
    <w:p w:rsidR="00A53275" w:rsidRDefault="00A53275" w:rsidP="00B768C7">
      <w:pPr>
        <w:ind w:left="7080" w:firstLine="0"/>
        <w:rPr>
          <w:rFonts w:ascii="Times New Roman" w:hAnsi="Times New Roman" w:cs="Times New Roman"/>
          <w:b/>
          <w:bCs/>
          <w:color w:val="000000"/>
        </w:rPr>
      </w:pPr>
    </w:p>
    <w:p w:rsidR="00D1049D" w:rsidRDefault="00D1049D" w:rsidP="00D1049D">
      <w:pPr>
        <w:shd w:val="clear" w:color="auto" w:fill="FFFFFF"/>
        <w:spacing w:line="240" w:lineRule="auto"/>
        <w:ind w:left="0" w:firstLine="0"/>
        <w:rPr>
          <w:rFonts w:ascii="Times New Roman" w:hAnsi="Times New Roman" w:cs="Times New Roman"/>
          <w:b/>
          <w:bCs/>
          <w:color w:val="000000"/>
        </w:rPr>
      </w:pPr>
    </w:p>
    <w:p w:rsidR="00DF0DE9" w:rsidRDefault="00DF0DE9" w:rsidP="00D1049D">
      <w:pPr>
        <w:shd w:val="clear" w:color="auto" w:fill="FFFFFF"/>
        <w:spacing w:line="240" w:lineRule="auto"/>
        <w:ind w:left="0" w:firstLine="0"/>
        <w:rPr>
          <w:rFonts w:ascii="Times New Roman" w:hAnsi="Times New Roman" w:cs="Times New Roman"/>
          <w:b/>
          <w:bCs/>
          <w:color w:val="000000"/>
        </w:rPr>
      </w:pPr>
    </w:p>
    <w:p w:rsidR="00E22608" w:rsidRPr="00F35DCD" w:rsidRDefault="00E22608" w:rsidP="00166D70">
      <w:pPr>
        <w:shd w:val="clear" w:color="auto" w:fill="FFFFFF"/>
        <w:spacing w:line="240" w:lineRule="auto"/>
        <w:ind w:left="6372" w:firstLine="708"/>
        <w:rPr>
          <w:rFonts w:ascii="Times New Roman" w:hAnsi="Times New Roman" w:cs="Times New Roman"/>
        </w:rPr>
      </w:pPr>
      <w:r w:rsidRPr="002E541D">
        <w:rPr>
          <w:rFonts w:ascii="Times New Roman" w:hAnsi="Times New Roman" w:cs="Times New Roman"/>
          <w:b/>
          <w:iCs/>
        </w:rPr>
        <w:lastRenderedPageBreak/>
        <w:t xml:space="preserve">Załącznik nr </w:t>
      </w:r>
      <w:r w:rsidR="002E541D" w:rsidRPr="002E541D">
        <w:rPr>
          <w:rFonts w:ascii="Times New Roman" w:hAnsi="Times New Roman" w:cs="Times New Roman"/>
          <w:b/>
          <w:iCs/>
        </w:rPr>
        <w:t>6 do SWZ</w:t>
      </w:r>
    </w:p>
    <w:p w:rsidR="00E22608" w:rsidRPr="00F35DCD" w:rsidRDefault="00E22608" w:rsidP="00E22608">
      <w:pPr>
        <w:spacing w:line="240" w:lineRule="auto"/>
        <w:ind w:left="5664"/>
        <w:jc w:val="both"/>
        <w:rPr>
          <w:rFonts w:ascii="Times New Roman" w:hAnsi="Times New Roman" w:cs="Times New Roman"/>
          <w:color w:val="000000"/>
        </w:rPr>
      </w:pPr>
      <w:r w:rsidRPr="00F35DCD">
        <w:rPr>
          <w:rFonts w:ascii="Times New Roman" w:hAnsi="Times New Roman" w:cs="Times New Roman"/>
          <w:color w:val="000000"/>
        </w:rPr>
        <w:tab/>
      </w:r>
      <w:r w:rsidRPr="00F35DCD">
        <w:rPr>
          <w:rFonts w:ascii="Times New Roman" w:hAnsi="Times New Roman" w:cs="Times New Roman"/>
          <w:color w:val="000000"/>
        </w:rPr>
        <w:tab/>
      </w:r>
    </w:p>
    <w:p w:rsidR="00E22608" w:rsidRPr="00F35DCD" w:rsidRDefault="00E22608" w:rsidP="00D1049D">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E22608" w:rsidRPr="00F35DCD" w:rsidRDefault="00E22608" w:rsidP="00E22608">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E22608" w:rsidRPr="00F35DCD" w:rsidRDefault="00E22608" w:rsidP="00E22608">
      <w:pPr>
        <w:spacing w:line="240" w:lineRule="auto"/>
        <w:jc w:val="right"/>
        <w:rPr>
          <w:rFonts w:ascii="Times New Roman" w:hAnsi="Times New Roman" w:cs="Times New Roman"/>
        </w:rPr>
      </w:pPr>
    </w:p>
    <w:p w:rsidR="00E22608" w:rsidRPr="00A53275" w:rsidRDefault="00E22608" w:rsidP="00E22608">
      <w:pPr>
        <w:spacing w:line="240" w:lineRule="auto"/>
        <w:jc w:val="both"/>
        <w:rPr>
          <w:rFonts w:ascii="Times New Roman" w:hAnsi="Times New Roman" w:cs="Times New Roman"/>
          <w:sz w:val="28"/>
          <w:szCs w:val="28"/>
        </w:rPr>
      </w:pPr>
    </w:p>
    <w:p w:rsidR="00CB6134" w:rsidRPr="00166D70" w:rsidRDefault="00166D70" w:rsidP="00166D70">
      <w:pPr>
        <w:tabs>
          <w:tab w:val="left" w:pos="5030"/>
        </w:tabs>
        <w:spacing w:line="260" w:lineRule="atLeast"/>
        <w:ind w:left="0" w:firstLine="0"/>
        <w:jc w:val="center"/>
        <w:rPr>
          <w:rFonts w:ascii="Times New Roman" w:hAnsi="Times New Roman" w:cs="Times New Roman"/>
          <w:b/>
          <w:sz w:val="28"/>
          <w:szCs w:val="28"/>
        </w:rPr>
      </w:pPr>
      <w:r w:rsidRPr="00166D70">
        <w:rPr>
          <w:rFonts w:ascii="Times New Roman" w:hAnsi="Times New Roman" w:cs="Times New Roman"/>
          <w:b/>
          <w:bCs/>
          <w:sz w:val="28"/>
          <w:szCs w:val="28"/>
        </w:rPr>
        <w:t>„</w:t>
      </w:r>
      <w:r w:rsidRPr="00166D70">
        <w:rPr>
          <w:rFonts w:ascii="Times New Roman" w:hAnsi="Times New Roman" w:cs="Times New Roman"/>
          <w:b/>
          <w:bCs/>
          <w:color w:val="000000"/>
          <w:sz w:val="28"/>
          <w:szCs w:val="28"/>
        </w:rPr>
        <w:t xml:space="preserve">Dostawa sprzętu, usług i oprogramowania dla Gminy Bobolice </w:t>
      </w:r>
      <w:r>
        <w:rPr>
          <w:rFonts w:ascii="Times New Roman" w:hAnsi="Times New Roman" w:cs="Times New Roman"/>
          <w:b/>
          <w:bCs/>
          <w:color w:val="000000"/>
          <w:sz w:val="28"/>
          <w:szCs w:val="28"/>
        </w:rPr>
        <w:br/>
      </w:r>
      <w:r w:rsidRPr="00166D70">
        <w:rPr>
          <w:rFonts w:ascii="Times New Roman" w:hAnsi="Times New Roman" w:cs="Times New Roman"/>
          <w:b/>
          <w:bCs/>
          <w:color w:val="000000"/>
          <w:sz w:val="28"/>
          <w:szCs w:val="28"/>
        </w:rPr>
        <w:t xml:space="preserve">i jej jednostek podległych w ramach Programu </w:t>
      </w:r>
      <w:r w:rsidRPr="00166D70">
        <w:rPr>
          <w:rFonts w:ascii="Times New Roman" w:hAnsi="Times New Roman" w:cs="Times New Roman"/>
          <w:b/>
          <w:bCs/>
          <w:i/>
          <w:iCs/>
          <w:color w:val="000000"/>
          <w:sz w:val="28"/>
          <w:szCs w:val="28"/>
        </w:rPr>
        <w:t>Cyfrowa Gmina</w:t>
      </w:r>
      <w:r>
        <w:rPr>
          <w:rFonts w:ascii="Times New Roman" w:hAnsi="Times New Roman" w:cs="Times New Roman"/>
          <w:b/>
          <w:bCs/>
          <w:i/>
          <w:iCs/>
          <w:color w:val="000000"/>
          <w:sz w:val="28"/>
          <w:szCs w:val="28"/>
        </w:rPr>
        <w:t>”</w:t>
      </w:r>
    </w:p>
    <w:p w:rsidR="00166D70" w:rsidRDefault="00166D70" w:rsidP="00CB6134">
      <w:pPr>
        <w:spacing w:line="276" w:lineRule="auto"/>
        <w:rPr>
          <w:rFonts w:ascii="Times New Roman" w:hAnsi="Times New Roman" w:cs="Times New Roman"/>
          <w:b/>
        </w:rPr>
      </w:pPr>
    </w:p>
    <w:p w:rsidR="00CB6134" w:rsidRPr="00EE0980" w:rsidRDefault="00CB6134" w:rsidP="00CB6134">
      <w:pPr>
        <w:spacing w:line="276" w:lineRule="auto"/>
        <w:rPr>
          <w:rFonts w:ascii="Times New Roman" w:hAnsi="Times New Roman" w:cs="Times New Roman"/>
          <w:b/>
        </w:rPr>
      </w:pPr>
      <w:r w:rsidRPr="00EE0980">
        <w:rPr>
          <w:rFonts w:ascii="Times New Roman" w:hAnsi="Times New Roman" w:cs="Times New Roman"/>
          <w:b/>
        </w:rPr>
        <w:t>Wykonawca:</w:t>
      </w:r>
    </w:p>
    <w:p w:rsidR="00CB6134" w:rsidRPr="00EE0980" w:rsidRDefault="00CB6134" w:rsidP="00CB6134">
      <w:pPr>
        <w:spacing w:line="276" w:lineRule="auto"/>
        <w:rPr>
          <w:rFonts w:ascii="Times New Roman" w:hAnsi="Times New Roman" w:cs="Times New Roman"/>
        </w:rPr>
      </w:pPr>
      <w:r w:rsidRPr="00EE0980">
        <w:rPr>
          <w:rFonts w:ascii="Times New Roman" w:hAnsi="Times New Roman" w:cs="Times New Roman"/>
        </w:rPr>
        <w:t>……………………………………………………………………………………………………………………………………………………………………………………………………</w:t>
      </w:r>
    </w:p>
    <w:p w:rsidR="00CB6134" w:rsidRPr="00EE0980" w:rsidRDefault="00CB6134" w:rsidP="00CB6134">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CB6134" w:rsidRPr="00EE0980" w:rsidRDefault="00CB6134" w:rsidP="00CB6134">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CB6134" w:rsidRPr="00EE0980" w:rsidRDefault="00CB6134" w:rsidP="00CB6134">
      <w:pPr>
        <w:spacing w:line="276" w:lineRule="auto"/>
        <w:rPr>
          <w:rFonts w:ascii="Times New Roman" w:hAnsi="Times New Roman" w:cs="Times New Roman"/>
        </w:rPr>
      </w:pPr>
      <w:r w:rsidRPr="00EE0980">
        <w:rPr>
          <w:rFonts w:ascii="Times New Roman" w:hAnsi="Times New Roman" w:cs="Times New Roman"/>
        </w:rPr>
        <w:t>……………………………………………………………………………………………………………………………………………………………………………………………………</w:t>
      </w:r>
    </w:p>
    <w:p w:rsidR="00CB6134" w:rsidRPr="00EE0980" w:rsidRDefault="00CB6134" w:rsidP="00CB6134">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CB6134" w:rsidRPr="00EE0980" w:rsidRDefault="00CB6134" w:rsidP="00CB6134">
      <w:pPr>
        <w:tabs>
          <w:tab w:val="left" w:pos="5030"/>
        </w:tabs>
        <w:spacing w:line="260" w:lineRule="atLeast"/>
        <w:rPr>
          <w:rFonts w:ascii="Times New Roman" w:hAnsi="Times New Roman" w:cs="Times New Roman"/>
          <w:b/>
        </w:rPr>
      </w:pPr>
    </w:p>
    <w:p w:rsidR="00CB6134" w:rsidRPr="00EE0980" w:rsidRDefault="00CB6134" w:rsidP="00CB6134">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613C05">
        <w:rPr>
          <w:rFonts w:ascii="Times New Roman" w:hAnsi="Times New Roman" w:cs="Times New Roman"/>
          <w:b/>
        </w:rPr>
        <w:t>dostaw</w:t>
      </w:r>
      <w:r w:rsidRPr="00EE0980">
        <w:rPr>
          <w:rFonts w:ascii="Times New Roman" w:hAnsi="Times New Roman" w:cs="Times New Roman"/>
          <w:b/>
        </w:rPr>
        <w:t xml:space="preserve"> wykonanych lub wykonywanych</w:t>
      </w:r>
    </w:p>
    <w:p w:rsidR="00CB6134" w:rsidRPr="00EE0980" w:rsidRDefault="00CB6134" w:rsidP="00CB6134">
      <w:pPr>
        <w:spacing w:line="276"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 xml:space="preserve">niż w okresie ostatnich 3 lat przed upływem terminu składania ofert, a jeżeli okres prowadzenia działalności jest krótszy -w  tym  okresie: co najmniej </w:t>
      </w:r>
    </w:p>
    <w:p w:rsidR="00CB6134" w:rsidRPr="00EE0980" w:rsidRDefault="00CB6134" w:rsidP="00CB6134">
      <w:pPr>
        <w:spacing w:line="276" w:lineRule="auto"/>
        <w:jc w:val="both"/>
        <w:rPr>
          <w:rFonts w:ascii="Times New Roman" w:hAnsi="Times New Roman" w:cs="Times New Roman"/>
        </w:rPr>
      </w:pPr>
    </w:p>
    <w:tbl>
      <w:tblPr>
        <w:tblW w:w="97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211"/>
        <w:gridCol w:w="1714"/>
        <w:gridCol w:w="1571"/>
        <w:gridCol w:w="1572"/>
        <w:gridCol w:w="2089"/>
      </w:tblGrid>
      <w:tr w:rsidR="00CB6134" w:rsidRPr="00EE0980" w:rsidTr="009407CB">
        <w:trPr>
          <w:cantSplit/>
          <w:trHeight w:val="340"/>
          <w:tblHeader/>
          <w:jc w:val="center"/>
        </w:trPr>
        <w:tc>
          <w:tcPr>
            <w:tcW w:w="567" w:type="dxa"/>
            <w:vMerge w:val="restart"/>
            <w:tcBorders>
              <w:top w:val="single" w:sz="4" w:space="0" w:color="auto"/>
              <w:left w:val="single" w:sz="4" w:space="0" w:color="auto"/>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LP</w:t>
            </w:r>
          </w:p>
        </w:tc>
        <w:tc>
          <w:tcPr>
            <w:tcW w:w="2211" w:type="dxa"/>
            <w:vMerge w:val="restart"/>
            <w:tcBorders>
              <w:top w:val="single" w:sz="4" w:space="0" w:color="auto"/>
              <w:left w:val="single" w:sz="4" w:space="0" w:color="auto"/>
              <w:bottom w:val="single" w:sz="4" w:space="0" w:color="auto"/>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Zakres zadania</w:t>
            </w:r>
          </w:p>
        </w:tc>
        <w:tc>
          <w:tcPr>
            <w:tcW w:w="1714" w:type="dxa"/>
            <w:vMerge w:val="restart"/>
            <w:tcBorders>
              <w:top w:val="single" w:sz="4" w:space="0" w:color="auto"/>
              <w:bottom w:val="single" w:sz="4" w:space="0" w:color="auto"/>
              <w:right w:val="nil"/>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Wartość zamówienia</w:t>
            </w:r>
          </w:p>
        </w:tc>
        <w:tc>
          <w:tcPr>
            <w:tcW w:w="3143" w:type="dxa"/>
            <w:gridSpan w:val="2"/>
            <w:tcBorders>
              <w:top w:val="single" w:sz="4" w:space="0" w:color="auto"/>
              <w:bottom w:val="single" w:sz="4" w:space="0" w:color="auto"/>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Termin realizacji</w:t>
            </w:r>
          </w:p>
        </w:tc>
        <w:tc>
          <w:tcPr>
            <w:tcW w:w="2089" w:type="dxa"/>
            <w:vMerge w:val="restart"/>
            <w:tcBorders>
              <w:top w:val="single" w:sz="4" w:space="0" w:color="auto"/>
              <w:left w:val="nil"/>
              <w:right w:val="single" w:sz="4" w:space="0" w:color="auto"/>
            </w:tcBorders>
            <w:vAlign w:val="center"/>
          </w:tcPr>
          <w:p w:rsidR="00CB6134" w:rsidRPr="00EE0980" w:rsidRDefault="00CB6134" w:rsidP="009407CB">
            <w:pPr>
              <w:pStyle w:val="Tekstprzypisudolnego"/>
              <w:spacing w:line="276" w:lineRule="auto"/>
              <w:jc w:val="center"/>
              <w:rPr>
                <w:rFonts w:ascii="Times New Roman" w:hAnsi="Times New Roman" w:cs="Times New Roman"/>
                <w:i/>
              </w:rPr>
            </w:pPr>
            <w:r w:rsidRPr="00EE0980">
              <w:rPr>
                <w:rFonts w:ascii="Times New Roman" w:hAnsi="Times New Roman" w:cs="Times New Roman"/>
                <w:i/>
                <w:lang w:val="pl-PL" w:eastAsia="pl-PL"/>
              </w:rPr>
              <w:t>Nazwa Odbiorcy</w:t>
            </w:r>
          </w:p>
        </w:tc>
      </w:tr>
      <w:tr w:rsidR="00CB6134" w:rsidRPr="00EE0980" w:rsidTr="009407CB">
        <w:trPr>
          <w:cantSplit/>
          <w:trHeight w:val="454"/>
          <w:tblHeader/>
          <w:jc w:val="center"/>
        </w:trPr>
        <w:tc>
          <w:tcPr>
            <w:tcW w:w="567" w:type="dxa"/>
            <w:vMerge/>
            <w:tcBorders>
              <w:left w:val="single" w:sz="4" w:space="0" w:color="auto"/>
            </w:tcBorders>
            <w:vAlign w:val="center"/>
          </w:tcPr>
          <w:p w:rsidR="00CB6134" w:rsidRPr="00EE0980" w:rsidRDefault="00CB6134" w:rsidP="009407CB">
            <w:pPr>
              <w:spacing w:line="276" w:lineRule="auto"/>
              <w:jc w:val="center"/>
              <w:rPr>
                <w:rFonts w:ascii="Times New Roman" w:hAnsi="Times New Roman" w:cs="Times New Roman"/>
                <w:i/>
                <w:szCs w:val="20"/>
              </w:rPr>
            </w:pPr>
          </w:p>
        </w:tc>
        <w:tc>
          <w:tcPr>
            <w:tcW w:w="2211" w:type="dxa"/>
            <w:vMerge/>
            <w:tcBorders>
              <w:top w:val="nil"/>
            </w:tcBorders>
            <w:vAlign w:val="center"/>
          </w:tcPr>
          <w:p w:rsidR="00CB6134" w:rsidRPr="00EE0980" w:rsidRDefault="00CB6134" w:rsidP="009407CB">
            <w:pPr>
              <w:spacing w:line="276" w:lineRule="auto"/>
              <w:jc w:val="center"/>
              <w:rPr>
                <w:rFonts w:ascii="Times New Roman" w:hAnsi="Times New Roman" w:cs="Times New Roman"/>
                <w:i/>
                <w:szCs w:val="20"/>
              </w:rPr>
            </w:pPr>
          </w:p>
        </w:tc>
        <w:tc>
          <w:tcPr>
            <w:tcW w:w="1714" w:type="dxa"/>
            <w:vMerge/>
            <w:tcBorders>
              <w:top w:val="nil"/>
              <w:right w:val="nil"/>
            </w:tcBorders>
            <w:vAlign w:val="center"/>
          </w:tcPr>
          <w:p w:rsidR="00CB6134" w:rsidRPr="00EE0980" w:rsidRDefault="00CB6134" w:rsidP="009407CB">
            <w:pPr>
              <w:spacing w:line="276" w:lineRule="auto"/>
              <w:jc w:val="center"/>
              <w:rPr>
                <w:rFonts w:ascii="Times New Roman" w:hAnsi="Times New Roman" w:cs="Times New Roman"/>
                <w:i/>
                <w:szCs w:val="20"/>
              </w:rPr>
            </w:pPr>
          </w:p>
        </w:tc>
        <w:tc>
          <w:tcPr>
            <w:tcW w:w="1571" w:type="dxa"/>
            <w:tcBorders>
              <w:top w:val="nil"/>
            </w:tcBorders>
            <w:vAlign w:val="center"/>
          </w:tcPr>
          <w:p w:rsidR="00C9734C" w:rsidRDefault="00C9734C" w:rsidP="00C9734C">
            <w:pPr>
              <w:spacing w:line="276" w:lineRule="auto"/>
              <w:rPr>
                <w:rFonts w:ascii="Times New Roman" w:hAnsi="Times New Roman" w:cs="Times New Roman"/>
                <w:i/>
                <w:sz w:val="20"/>
                <w:szCs w:val="20"/>
              </w:rPr>
            </w:pPr>
            <w:r>
              <w:rPr>
                <w:rFonts w:ascii="Times New Roman" w:hAnsi="Times New Roman" w:cs="Times New Roman"/>
                <w:i/>
                <w:sz w:val="20"/>
                <w:szCs w:val="20"/>
              </w:rPr>
              <w:t>Data</w:t>
            </w:r>
          </w:p>
          <w:p w:rsidR="00CB6134" w:rsidRPr="00EE0980" w:rsidRDefault="00CB6134" w:rsidP="00C9734C">
            <w:pPr>
              <w:spacing w:line="276" w:lineRule="auto"/>
              <w:rPr>
                <w:rFonts w:ascii="Times New Roman" w:hAnsi="Times New Roman" w:cs="Times New Roman"/>
                <w:i/>
                <w:sz w:val="20"/>
                <w:szCs w:val="20"/>
              </w:rPr>
            </w:pPr>
            <w:r w:rsidRPr="00EE0980">
              <w:rPr>
                <w:rFonts w:ascii="Times New Roman" w:hAnsi="Times New Roman" w:cs="Times New Roman"/>
                <w:i/>
                <w:sz w:val="20"/>
                <w:szCs w:val="20"/>
              </w:rPr>
              <w:t>rozpoczęcia</w:t>
            </w:r>
          </w:p>
        </w:tc>
        <w:tc>
          <w:tcPr>
            <w:tcW w:w="1572" w:type="dxa"/>
            <w:tcBorders>
              <w:top w:val="nil"/>
              <w:right w:val="single" w:sz="4" w:space="0" w:color="auto"/>
            </w:tcBorders>
            <w:vAlign w:val="center"/>
          </w:tcPr>
          <w:p w:rsidR="00C9734C" w:rsidRDefault="00C9734C" w:rsidP="00C9734C">
            <w:pPr>
              <w:spacing w:line="276" w:lineRule="auto"/>
              <w:rPr>
                <w:rFonts w:ascii="Times New Roman" w:hAnsi="Times New Roman" w:cs="Times New Roman"/>
                <w:i/>
                <w:sz w:val="20"/>
                <w:szCs w:val="20"/>
              </w:rPr>
            </w:pPr>
            <w:r>
              <w:rPr>
                <w:rFonts w:ascii="Times New Roman" w:hAnsi="Times New Roman" w:cs="Times New Roman"/>
                <w:i/>
                <w:sz w:val="20"/>
                <w:szCs w:val="20"/>
              </w:rPr>
              <w:t>Data</w:t>
            </w:r>
          </w:p>
          <w:p w:rsidR="00CB6134" w:rsidRPr="00EE0980" w:rsidRDefault="00CB6134" w:rsidP="00C9734C">
            <w:pPr>
              <w:spacing w:line="276" w:lineRule="auto"/>
              <w:rPr>
                <w:rFonts w:ascii="Times New Roman" w:hAnsi="Times New Roman" w:cs="Times New Roman"/>
                <w:i/>
                <w:sz w:val="20"/>
                <w:szCs w:val="20"/>
              </w:rPr>
            </w:pPr>
            <w:r w:rsidRPr="00EE0980">
              <w:rPr>
                <w:rFonts w:ascii="Times New Roman" w:hAnsi="Times New Roman" w:cs="Times New Roman"/>
                <w:i/>
                <w:sz w:val="20"/>
                <w:szCs w:val="20"/>
              </w:rPr>
              <w:t>zakończenia</w:t>
            </w:r>
          </w:p>
        </w:tc>
        <w:tc>
          <w:tcPr>
            <w:tcW w:w="2089" w:type="dxa"/>
            <w:vMerge/>
            <w:tcBorders>
              <w:left w:val="single" w:sz="4" w:space="0" w:color="auto"/>
              <w:bottom w:val="single" w:sz="4" w:space="0" w:color="auto"/>
              <w:right w:val="single" w:sz="4" w:space="0" w:color="auto"/>
            </w:tcBorders>
            <w:vAlign w:val="center"/>
          </w:tcPr>
          <w:p w:rsidR="00CB6134" w:rsidRPr="00EE0980" w:rsidRDefault="00CB6134" w:rsidP="009407CB">
            <w:pPr>
              <w:spacing w:line="276" w:lineRule="auto"/>
              <w:jc w:val="center"/>
              <w:rPr>
                <w:rFonts w:ascii="Times New Roman" w:hAnsi="Times New Roman" w:cs="Times New Roman"/>
                <w:i/>
                <w:szCs w:val="20"/>
              </w:rPr>
            </w:pPr>
          </w:p>
        </w:tc>
      </w:tr>
      <w:tr w:rsidR="00CB6134" w:rsidRPr="00EE0980" w:rsidTr="009407CB">
        <w:trPr>
          <w:trHeight w:val="567"/>
          <w:jc w:val="center"/>
        </w:trPr>
        <w:tc>
          <w:tcPr>
            <w:tcW w:w="567" w:type="dxa"/>
            <w:vAlign w:val="center"/>
          </w:tcPr>
          <w:p w:rsidR="00CB6134" w:rsidRPr="00EE0980" w:rsidRDefault="00CB6134" w:rsidP="009407CB">
            <w:pPr>
              <w:spacing w:before="120" w:line="276" w:lineRule="auto"/>
              <w:jc w:val="center"/>
              <w:rPr>
                <w:rFonts w:ascii="Times New Roman" w:hAnsi="Times New Roman" w:cs="Times New Roman"/>
              </w:rPr>
            </w:pPr>
            <w:r w:rsidRPr="00EE0980">
              <w:rPr>
                <w:rFonts w:ascii="Times New Roman" w:hAnsi="Times New Roman" w:cs="Times New Roman"/>
              </w:rPr>
              <w:t>1.</w:t>
            </w:r>
          </w:p>
        </w:tc>
        <w:tc>
          <w:tcPr>
            <w:tcW w:w="2211" w:type="dxa"/>
            <w:vAlign w:val="center"/>
          </w:tcPr>
          <w:p w:rsidR="00CB6134" w:rsidRPr="00EE0980" w:rsidRDefault="00CB6134" w:rsidP="009407CB">
            <w:pPr>
              <w:spacing w:before="120" w:line="276" w:lineRule="auto"/>
              <w:jc w:val="center"/>
              <w:rPr>
                <w:rFonts w:ascii="Times New Roman" w:hAnsi="Times New Roman" w:cs="Times New Roman"/>
              </w:rPr>
            </w:pPr>
          </w:p>
        </w:tc>
        <w:tc>
          <w:tcPr>
            <w:tcW w:w="1714" w:type="dxa"/>
            <w:vAlign w:val="center"/>
          </w:tcPr>
          <w:p w:rsidR="00CB6134" w:rsidRPr="00EE0980" w:rsidRDefault="00CB6134" w:rsidP="009407CB">
            <w:pPr>
              <w:spacing w:before="120" w:line="276" w:lineRule="auto"/>
              <w:jc w:val="center"/>
              <w:rPr>
                <w:rFonts w:ascii="Times New Roman" w:hAnsi="Times New Roman" w:cs="Times New Roman"/>
              </w:rPr>
            </w:pPr>
          </w:p>
        </w:tc>
        <w:tc>
          <w:tcPr>
            <w:tcW w:w="1571" w:type="dxa"/>
            <w:tcBorders>
              <w:top w:val="nil"/>
            </w:tcBorders>
            <w:vAlign w:val="center"/>
          </w:tcPr>
          <w:p w:rsidR="00CB6134" w:rsidRPr="00EE0980" w:rsidRDefault="00CB6134" w:rsidP="009407CB">
            <w:pPr>
              <w:spacing w:before="120" w:line="276" w:lineRule="auto"/>
              <w:jc w:val="center"/>
              <w:rPr>
                <w:rFonts w:ascii="Times New Roman" w:hAnsi="Times New Roman" w:cs="Times New Roman"/>
              </w:rPr>
            </w:pPr>
          </w:p>
        </w:tc>
        <w:tc>
          <w:tcPr>
            <w:tcW w:w="1572" w:type="dxa"/>
            <w:tcBorders>
              <w:top w:val="nil"/>
              <w:right w:val="single" w:sz="4" w:space="0" w:color="auto"/>
            </w:tcBorders>
            <w:vAlign w:val="center"/>
          </w:tcPr>
          <w:p w:rsidR="00CB6134" w:rsidRPr="00EE0980" w:rsidRDefault="00CB6134" w:rsidP="009407CB">
            <w:pPr>
              <w:spacing w:before="120" w:line="276" w:lineRule="auto"/>
              <w:jc w:val="center"/>
              <w:rPr>
                <w:rFonts w:ascii="Times New Roman" w:hAnsi="Times New Roman" w:cs="Times New Roman"/>
              </w:rPr>
            </w:pPr>
          </w:p>
        </w:tc>
        <w:tc>
          <w:tcPr>
            <w:tcW w:w="2089" w:type="dxa"/>
            <w:tcBorders>
              <w:top w:val="single" w:sz="4" w:space="0" w:color="auto"/>
              <w:left w:val="single" w:sz="4" w:space="0" w:color="auto"/>
              <w:bottom w:val="single" w:sz="4" w:space="0" w:color="auto"/>
              <w:right w:val="single" w:sz="4" w:space="0" w:color="auto"/>
            </w:tcBorders>
            <w:vAlign w:val="center"/>
          </w:tcPr>
          <w:p w:rsidR="00CB6134" w:rsidRPr="00EE0980" w:rsidRDefault="00CB6134" w:rsidP="009407CB">
            <w:pPr>
              <w:spacing w:before="120" w:line="276" w:lineRule="auto"/>
              <w:jc w:val="center"/>
              <w:rPr>
                <w:rFonts w:ascii="Times New Roman" w:hAnsi="Times New Roman" w:cs="Times New Roman"/>
              </w:rPr>
            </w:pPr>
          </w:p>
        </w:tc>
      </w:tr>
    </w:tbl>
    <w:p w:rsidR="00CB6134" w:rsidRPr="00EE0980" w:rsidRDefault="00CB6134" w:rsidP="00CB6134">
      <w:pPr>
        <w:spacing w:line="276" w:lineRule="auto"/>
        <w:rPr>
          <w:rFonts w:ascii="Times New Roman" w:hAnsi="Times New Roman" w:cs="Times New Roman"/>
        </w:rPr>
      </w:pPr>
    </w:p>
    <w:p w:rsidR="00CB6134" w:rsidRPr="00EE0980" w:rsidRDefault="00CB6134" w:rsidP="00CB6134">
      <w:pPr>
        <w:pStyle w:val="Tekstpodstawowy"/>
        <w:widowControl/>
        <w:numPr>
          <w:ilvl w:val="0"/>
          <w:numId w:val="174"/>
        </w:numPr>
        <w:spacing w:line="276" w:lineRule="auto"/>
        <w:rPr>
          <w:rFonts w:ascii="Times New Roman" w:hAnsi="Times New Roman" w:cs="Times New Roman"/>
          <w:b/>
          <w:sz w:val="18"/>
          <w:szCs w:val="18"/>
        </w:rPr>
      </w:pPr>
      <w:r w:rsidRPr="00EE0980">
        <w:rPr>
          <w:rFonts w:ascii="Times New Roman" w:hAnsi="Times New Roman" w:cs="Times New Roman"/>
          <w:b/>
          <w:sz w:val="18"/>
          <w:szCs w:val="18"/>
        </w:rPr>
        <w:t>Wykonawca jest zobowiązany wypełnić wszystkie rubryki , podając kompletne informacje, z których wynikać będzie spełnienie warunków , o których mowa w SWZ .</w:t>
      </w:r>
    </w:p>
    <w:p w:rsidR="00CB6134" w:rsidRPr="00EE0980" w:rsidRDefault="00CB6134" w:rsidP="00CB6134">
      <w:pPr>
        <w:pStyle w:val="Tekstpodstawowy"/>
        <w:widowControl/>
        <w:numPr>
          <w:ilvl w:val="0"/>
          <w:numId w:val="174"/>
        </w:numPr>
        <w:spacing w:line="276" w:lineRule="auto"/>
        <w:rPr>
          <w:rFonts w:ascii="Times New Roman" w:hAnsi="Times New Roman" w:cs="Times New Roman"/>
          <w:b/>
          <w:sz w:val="18"/>
          <w:szCs w:val="18"/>
        </w:rPr>
      </w:pPr>
      <w:r w:rsidRPr="00EE0980">
        <w:rPr>
          <w:rFonts w:ascii="Times New Roman" w:hAnsi="Times New Roman" w:cs="Times New Roman"/>
          <w:b/>
          <w:sz w:val="18"/>
          <w:szCs w:val="18"/>
        </w:rPr>
        <w:t xml:space="preserve">Do wykazu  należy dołączyć dowody – referencje bądź inne dokumenty (min. 1)  potwierdzające , że  dostawy zostały wykonane  lub są wykonywana należycie. </w:t>
      </w:r>
    </w:p>
    <w:p w:rsidR="00CB6134" w:rsidRPr="00EE0980" w:rsidRDefault="00CB6134" w:rsidP="00CB6134">
      <w:pPr>
        <w:spacing w:line="276" w:lineRule="auto"/>
        <w:rPr>
          <w:rFonts w:ascii="Times New Roman" w:hAnsi="Times New Roman" w:cs="Times New Roman"/>
        </w:rPr>
      </w:pPr>
    </w:p>
    <w:p w:rsidR="00CB6134" w:rsidRPr="00EE0980" w:rsidRDefault="00CB6134" w:rsidP="00CB6134">
      <w:pPr>
        <w:spacing w:line="276" w:lineRule="auto"/>
        <w:rPr>
          <w:rFonts w:ascii="Times New Roman" w:hAnsi="Times New Roman" w:cs="Times New Roman"/>
        </w:rPr>
      </w:pPr>
    </w:p>
    <w:p w:rsidR="00CB6134" w:rsidRPr="00EE0980" w:rsidRDefault="00CB6134" w:rsidP="00C9734C">
      <w:pPr>
        <w:spacing w:after="200"/>
        <w:ind w:left="0" w:firstLine="0"/>
        <w:jc w:val="both"/>
        <w:rPr>
          <w:rFonts w:ascii="Times New Roman" w:hAnsi="Times New Roman" w:cs="Times New Roman"/>
          <w:i/>
          <w:sz w:val="20"/>
          <w:szCs w:val="20"/>
        </w:rPr>
      </w:pPr>
      <w:r w:rsidRPr="00EE0980">
        <w:rPr>
          <w:rFonts w:ascii="Times New Roman" w:hAnsi="Times New Roman" w:cs="Times New Roman"/>
          <w:i/>
          <w:sz w:val="20"/>
          <w:szCs w:val="20"/>
        </w:rPr>
        <w:t>Dokument należy wypełnić i podpisać kwalifikowanym podpisem elektroni</w:t>
      </w:r>
      <w:r w:rsidR="00C9734C">
        <w:rPr>
          <w:rFonts w:ascii="Times New Roman" w:hAnsi="Times New Roman" w:cs="Times New Roman"/>
          <w:i/>
          <w:sz w:val="20"/>
          <w:szCs w:val="20"/>
        </w:rPr>
        <w:t xml:space="preserve">cznym lub podpisem zaufanym </w:t>
      </w:r>
      <w:r w:rsidR="00C9734C">
        <w:rPr>
          <w:rFonts w:ascii="Times New Roman" w:hAnsi="Times New Roman" w:cs="Times New Roman"/>
          <w:i/>
          <w:sz w:val="20"/>
          <w:szCs w:val="20"/>
        </w:rPr>
        <w:br/>
        <w:t xml:space="preserve">lub </w:t>
      </w:r>
      <w:r w:rsidRPr="00EE0980">
        <w:rPr>
          <w:rFonts w:ascii="Times New Roman" w:hAnsi="Times New Roman" w:cs="Times New Roman"/>
          <w:i/>
          <w:sz w:val="20"/>
          <w:szCs w:val="20"/>
        </w:rPr>
        <w:t>podpisem osobistym. Zamawiający zaleca zapisanie dokumentu w formacie PDF.</w:t>
      </w:r>
    </w:p>
    <w:p w:rsidR="00E22608" w:rsidRPr="00EE0980" w:rsidRDefault="00E22608" w:rsidP="00E22608">
      <w:pPr>
        <w:pStyle w:val="Tekstpodstawowy"/>
        <w:rPr>
          <w:rFonts w:ascii="Times New Roman" w:hAnsi="Times New Roman" w:cs="Times New Roman"/>
          <w:sz w:val="22"/>
          <w:szCs w:val="22"/>
        </w:rPr>
      </w:pPr>
    </w:p>
    <w:p w:rsidR="00E22608" w:rsidRPr="00EE0980" w:rsidRDefault="000273F5" w:rsidP="000273F5">
      <w:pPr>
        <w:pStyle w:val="Tekstpodstawowy"/>
        <w:tabs>
          <w:tab w:val="left" w:pos="180"/>
          <w:tab w:val="left" w:pos="360"/>
        </w:tabs>
        <w:ind w:right="28"/>
        <w:jc w:val="left"/>
        <w:rPr>
          <w:rFonts w:ascii="Times New Roman" w:hAnsi="Times New Roman" w:cs="Times New Roman"/>
          <w:b/>
          <w:sz w:val="22"/>
          <w:szCs w:val="22"/>
        </w:rPr>
      </w:pPr>
      <w:r w:rsidRPr="00EE0980">
        <w:rPr>
          <w:rFonts w:ascii="Times New Roman" w:hAnsi="Times New Roman" w:cs="Times New Roman"/>
          <w:sz w:val="22"/>
          <w:szCs w:val="22"/>
        </w:rPr>
        <w:t>*Wykaz należy złożyć do każdego z zadań oddzielnie.</w:t>
      </w:r>
    </w:p>
    <w:p w:rsidR="00E22608" w:rsidRPr="00EE0980" w:rsidRDefault="00E22608" w:rsidP="00E22608">
      <w:pPr>
        <w:pStyle w:val="Tekstpodstawowy"/>
        <w:tabs>
          <w:tab w:val="left" w:pos="180"/>
          <w:tab w:val="left" w:pos="360"/>
        </w:tabs>
        <w:ind w:right="28"/>
        <w:jc w:val="right"/>
        <w:rPr>
          <w:rFonts w:ascii="Times New Roman" w:hAnsi="Times New Roman" w:cs="Times New Roman"/>
          <w:b/>
          <w:sz w:val="22"/>
          <w:szCs w:val="22"/>
        </w:rPr>
      </w:pPr>
    </w:p>
    <w:p w:rsidR="00E22608" w:rsidRPr="00EE0980" w:rsidRDefault="00E22608" w:rsidP="000273F5">
      <w:pPr>
        <w:pStyle w:val="Tekstpodstawowy"/>
        <w:tabs>
          <w:tab w:val="left" w:pos="180"/>
          <w:tab w:val="left" w:pos="360"/>
        </w:tabs>
        <w:ind w:right="28"/>
        <w:jc w:val="left"/>
        <w:rPr>
          <w:rFonts w:ascii="Times New Roman" w:hAnsi="Times New Roman" w:cs="Times New Roman"/>
          <w:b/>
          <w:sz w:val="22"/>
          <w:szCs w:val="22"/>
        </w:rPr>
      </w:pPr>
    </w:p>
    <w:p w:rsidR="00E22608" w:rsidRPr="00EE0980" w:rsidRDefault="00E22608" w:rsidP="00E22608">
      <w:pPr>
        <w:pStyle w:val="Tekstpodstawowy"/>
        <w:tabs>
          <w:tab w:val="left" w:pos="180"/>
          <w:tab w:val="left" w:pos="360"/>
        </w:tabs>
        <w:ind w:right="28"/>
        <w:jc w:val="right"/>
        <w:rPr>
          <w:rFonts w:ascii="Times New Roman" w:hAnsi="Times New Roman" w:cs="Times New Roman"/>
          <w:b/>
          <w:sz w:val="22"/>
          <w:szCs w:val="22"/>
        </w:rPr>
      </w:pPr>
    </w:p>
    <w:p w:rsidR="00E22608" w:rsidRPr="00EE0980" w:rsidRDefault="00E22608" w:rsidP="00E22608">
      <w:pPr>
        <w:pStyle w:val="Tekstpodstawowy"/>
        <w:tabs>
          <w:tab w:val="left" w:pos="180"/>
          <w:tab w:val="left" w:pos="360"/>
        </w:tabs>
        <w:ind w:right="28"/>
        <w:jc w:val="right"/>
        <w:rPr>
          <w:rFonts w:ascii="Times New Roman" w:hAnsi="Times New Roman" w:cs="Times New Roman"/>
          <w:b/>
          <w:sz w:val="22"/>
          <w:szCs w:val="22"/>
        </w:rPr>
      </w:pPr>
    </w:p>
    <w:p w:rsidR="0087771D" w:rsidRDefault="0087771D"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166D70" w:rsidRDefault="00166D70" w:rsidP="00166D70">
      <w:pPr>
        <w:shd w:val="clear" w:color="auto" w:fill="FFFFFF"/>
        <w:spacing w:line="240" w:lineRule="auto"/>
        <w:ind w:left="6372" w:firstLine="708"/>
        <w:rPr>
          <w:rFonts w:ascii="Times New Roman" w:hAnsi="Times New Roman" w:cs="Times New Roman"/>
          <w:b/>
          <w:iCs/>
        </w:rPr>
      </w:pPr>
    </w:p>
    <w:p w:rsidR="00737018" w:rsidRPr="00F35DCD" w:rsidRDefault="00737018" w:rsidP="00166D70">
      <w:pPr>
        <w:shd w:val="clear" w:color="auto" w:fill="FFFFFF"/>
        <w:spacing w:line="240" w:lineRule="auto"/>
        <w:ind w:left="6372" w:firstLine="708"/>
        <w:rPr>
          <w:rFonts w:ascii="Times New Roman" w:hAnsi="Times New Roman" w:cs="Times New Roman"/>
        </w:rPr>
      </w:pPr>
      <w:r w:rsidRPr="002E541D">
        <w:rPr>
          <w:rFonts w:ascii="Times New Roman" w:hAnsi="Times New Roman" w:cs="Times New Roman"/>
          <w:b/>
          <w:iCs/>
        </w:rPr>
        <w:t xml:space="preserve">Załącznik nr </w:t>
      </w:r>
      <w:r w:rsidR="00D90AB3">
        <w:rPr>
          <w:rFonts w:ascii="Times New Roman" w:hAnsi="Times New Roman" w:cs="Times New Roman"/>
          <w:b/>
          <w:iCs/>
        </w:rPr>
        <w:t xml:space="preserve">7 </w:t>
      </w:r>
      <w:r w:rsidRPr="002E541D">
        <w:rPr>
          <w:rFonts w:ascii="Times New Roman" w:hAnsi="Times New Roman" w:cs="Times New Roman"/>
          <w:b/>
          <w:iCs/>
        </w:rPr>
        <w:t>do SWZ</w:t>
      </w:r>
    </w:p>
    <w:p w:rsidR="00737018" w:rsidRPr="00F35DCD" w:rsidRDefault="00737018" w:rsidP="00737018">
      <w:pPr>
        <w:spacing w:line="240" w:lineRule="auto"/>
        <w:ind w:left="5664"/>
        <w:jc w:val="both"/>
        <w:rPr>
          <w:rFonts w:ascii="Times New Roman" w:hAnsi="Times New Roman" w:cs="Times New Roman"/>
          <w:color w:val="000000"/>
        </w:rPr>
      </w:pPr>
      <w:r w:rsidRPr="00F35DCD">
        <w:rPr>
          <w:rFonts w:ascii="Times New Roman" w:hAnsi="Times New Roman" w:cs="Times New Roman"/>
          <w:color w:val="000000"/>
        </w:rPr>
        <w:tab/>
      </w:r>
      <w:r w:rsidRPr="00F35DCD">
        <w:rPr>
          <w:rFonts w:ascii="Times New Roman" w:hAnsi="Times New Roman" w:cs="Times New Roman"/>
          <w:color w:val="000000"/>
        </w:rPr>
        <w:tab/>
      </w:r>
    </w:p>
    <w:p w:rsidR="00737018" w:rsidRPr="00F35DCD" w:rsidRDefault="00737018" w:rsidP="00737018">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737018" w:rsidRPr="00F35DCD" w:rsidRDefault="00737018" w:rsidP="00737018">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737018" w:rsidRPr="00F35DCD" w:rsidRDefault="00737018" w:rsidP="00737018">
      <w:pPr>
        <w:spacing w:line="240" w:lineRule="auto"/>
        <w:jc w:val="right"/>
        <w:rPr>
          <w:rFonts w:ascii="Times New Roman" w:hAnsi="Times New Roman" w:cs="Times New Roman"/>
        </w:rPr>
      </w:pPr>
    </w:p>
    <w:p w:rsidR="00737018" w:rsidRPr="00A53275" w:rsidRDefault="00737018" w:rsidP="00737018">
      <w:pPr>
        <w:spacing w:line="240" w:lineRule="auto"/>
        <w:jc w:val="both"/>
        <w:rPr>
          <w:rFonts w:ascii="Times New Roman" w:hAnsi="Times New Roman" w:cs="Times New Roman"/>
          <w:sz w:val="28"/>
          <w:szCs w:val="28"/>
        </w:rPr>
      </w:pPr>
    </w:p>
    <w:p w:rsidR="00737018" w:rsidRPr="00982484" w:rsidRDefault="00982484" w:rsidP="00982484">
      <w:pPr>
        <w:tabs>
          <w:tab w:val="left" w:pos="5030"/>
        </w:tabs>
        <w:spacing w:line="260" w:lineRule="atLeast"/>
        <w:jc w:val="center"/>
        <w:rPr>
          <w:rFonts w:ascii="Times New Roman" w:hAnsi="Times New Roman" w:cs="Times New Roman"/>
          <w:b/>
          <w:sz w:val="28"/>
          <w:szCs w:val="28"/>
        </w:rPr>
      </w:pPr>
      <w:r w:rsidRPr="00982484">
        <w:rPr>
          <w:rFonts w:ascii="Times New Roman" w:hAnsi="Times New Roman" w:cs="Times New Roman"/>
          <w:b/>
          <w:bCs/>
          <w:sz w:val="28"/>
          <w:szCs w:val="28"/>
        </w:rPr>
        <w:t>„</w:t>
      </w:r>
      <w:r w:rsidRPr="00982484">
        <w:rPr>
          <w:rFonts w:ascii="Times New Roman" w:hAnsi="Times New Roman" w:cs="Times New Roman"/>
          <w:b/>
          <w:bCs/>
          <w:color w:val="000000"/>
          <w:sz w:val="28"/>
          <w:szCs w:val="28"/>
        </w:rPr>
        <w:t xml:space="preserve">Dostawa sprzętu, usług i oprogramowania dla Gminy Bobolice </w:t>
      </w:r>
      <w:r>
        <w:rPr>
          <w:rFonts w:ascii="Times New Roman" w:hAnsi="Times New Roman" w:cs="Times New Roman"/>
          <w:b/>
          <w:bCs/>
          <w:color w:val="000000"/>
          <w:sz w:val="28"/>
          <w:szCs w:val="28"/>
        </w:rPr>
        <w:br/>
      </w:r>
      <w:r w:rsidRPr="00982484">
        <w:rPr>
          <w:rFonts w:ascii="Times New Roman" w:hAnsi="Times New Roman" w:cs="Times New Roman"/>
          <w:b/>
          <w:bCs/>
          <w:color w:val="000000"/>
          <w:sz w:val="28"/>
          <w:szCs w:val="28"/>
        </w:rPr>
        <w:t xml:space="preserve">i jej jednostek podległych w ramach Programu </w:t>
      </w:r>
      <w:r w:rsidRPr="00982484">
        <w:rPr>
          <w:rFonts w:ascii="Times New Roman" w:hAnsi="Times New Roman" w:cs="Times New Roman"/>
          <w:b/>
          <w:bCs/>
          <w:i/>
          <w:iCs/>
          <w:color w:val="000000"/>
          <w:sz w:val="28"/>
          <w:szCs w:val="28"/>
        </w:rPr>
        <w:t>Cyfrowa Gmina’</w:t>
      </w:r>
    </w:p>
    <w:p w:rsidR="00737018" w:rsidRPr="00EE0980" w:rsidRDefault="00737018" w:rsidP="00737018">
      <w:pPr>
        <w:spacing w:line="276" w:lineRule="auto"/>
        <w:rPr>
          <w:rFonts w:ascii="Times New Roman" w:hAnsi="Times New Roman" w:cs="Times New Roman"/>
          <w:b/>
        </w:rPr>
      </w:pPr>
      <w:r w:rsidRPr="00EE0980">
        <w:rPr>
          <w:rFonts w:ascii="Times New Roman" w:hAnsi="Times New Roman" w:cs="Times New Roman"/>
          <w:b/>
        </w:rPr>
        <w:t>Wykonawca:</w:t>
      </w:r>
    </w:p>
    <w:p w:rsidR="00737018" w:rsidRPr="00EE0980" w:rsidRDefault="00737018" w:rsidP="00737018">
      <w:pPr>
        <w:spacing w:line="276" w:lineRule="auto"/>
        <w:rPr>
          <w:rFonts w:ascii="Times New Roman" w:hAnsi="Times New Roman" w:cs="Times New Roman"/>
        </w:rPr>
      </w:pPr>
      <w:r w:rsidRPr="00EE0980">
        <w:rPr>
          <w:rFonts w:ascii="Times New Roman" w:hAnsi="Times New Roman" w:cs="Times New Roman"/>
        </w:rPr>
        <w:t>……………………………………………………………………………………………………………………………………………………………………………………………………</w:t>
      </w:r>
    </w:p>
    <w:p w:rsidR="00737018" w:rsidRPr="00EE0980" w:rsidRDefault="00737018" w:rsidP="00737018">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737018" w:rsidRPr="00EE0980" w:rsidRDefault="00737018" w:rsidP="00737018">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737018" w:rsidRPr="00EE0980" w:rsidRDefault="00737018" w:rsidP="00737018">
      <w:pPr>
        <w:spacing w:line="276" w:lineRule="auto"/>
        <w:rPr>
          <w:rFonts w:ascii="Times New Roman" w:hAnsi="Times New Roman" w:cs="Times New Roman"/>
        </w:rPr>
      </w:pPr>
      <w:r w:rsidRPr="00EE0980">
        <w:rPr>
          <w:rFonts w:ascii="Times New Roman" w:hAnsi="Times New Roman" w:cs="Times New Roman"/>
        </w:rPr>
        <w:t>……………………………………………………………………………………………………………………………………………………………………………………………………</w:t>
      </w:r>
    </w:p>
    <w:p w:rsidR="00737018" w:rsidRPr="00EE0980" w:rsidRDefault="00737018" w:rsidP="00737018">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737018" w:rsidRDefault="00737018" w:rsidP="00E22608">
      <w:pPr>
        <w:ind w:left="0" w:firstLine="0"/>
        <w:rPr>
          <w:rFonts w:ascii="Times New Roman" w:hAnsi="Times New Roman" w:cs="Times New Roman"/>
          <w:b/>
        </w:rPr>
      </w:pPr>
    </w:p>
    <w:p w:rsidR="00737018" w:rsidRDefault="00737018" w:rsidP="00737018">
      <w:pPr>
        <w:ind w:left="0" w:firstLine="0"/>
        <w:jc w:val="center"/>
        <w:rPr>
          <w:rFonts w:ascii="Times New Roman" w:hAnsi="Times New Roman" w:cs="Times New Roman"/>
          <w:b/>
        </w:rPr>
      </w:pPr>
      <w:r>
        <w:rPr>
          <w:rFonts w:ascii="Times New Roman" w:hAnsi="Times New Roman" w:cs="Times New Roman"/>
          <w:b/>
        </w:rPr>
        <w:t>KOSZTORYS SZCZEGÓŁOWY</w:t>
      </w:r>
    </w:p>
    <w:p w:rsidR="00737018" w:rsidRDefault="00737018" w:rsidP="00737018">
      <w:pPr>
        <w:ind w:left="0" w:firstLine="0"/>
        <w:rPr>
          <w:rFonts w:ascii="Times New Roman" w:hAnsi="Times New Roman" w:cs="Times New Roman"/>
          <w:b/>
        </w:rPr>
      </w:pPr>
    </w:p>
    <w:p w:rsidR="00737018" w:rsidRPr="00737018" w:rsidRDefault="00737018" w:rsidP="00737018">
      <w:pPr>
        <w:pStyle w:val="Tekstpodstawowy31"/>
        <w:spacing w:line="276" w:lineRule="auto"/>
        <w:rPr>
          <w:rFonts w:ascii="Times New Roman" w:hAnsi="Times New Roman" w:cs="Times New Roman"/>
          <w:b w:val="0"/>
          <w:sz w:val="22"/>
          <w:szCs w:val="22"/>
        </w:rPr>
      </w:pPr>
      <w:r w:rsidRPr="00737018">
        <w:rPr>
          <w:rFonts w:ascii="Times New Roman" w:hAnsi="Times New Roman" w:cs="Times New Roman"/>
          <w:b w:val="0"/>
          <w:sz w:val="22"/>
          <w:szCs w:val="22"/>
        </w:rPr>
        <w:t>Oferujemy realizację  zamówienia zgodnie z  wymogami  Specyfikacji Warunków Zamówienia:</w:t>
      </w:r>
    </w:p>
    <w:p w:rsidR="00737018" w:rsidRPr="00737018" w:rsidRDefault="00737018" w:rsidP="00737018">
      <w:pPr>
        <w:pStyle w:val="Tekstpodstawowy31"/>
        <w:spacing w:line="276" w:lineRule="auto"/>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381"/>
        <w:gridCol w:w="567"/>
        <w:gridCol w:w="1010"/>
        <w:gridCol w:w="1011"/>
        <w:gridCol w:w="1081"/>
        <w:gridCol w:w="1081"/>
        <w:gridCol w:w="1610"/>
      </w:tblGrid>
      <w:tr w:rsidR="00737018" w:rsidRPr="00737018" w:rsidTr="009407CB">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LP</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Nazwa towaru</w:t>
            </w: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Jm / szt.</w:t>
            </w: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Cena jedn. netto</w:t>
            </w: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Wartość netto</w:t>
            </w: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Wartość podatku VAT ….%</w:t>
            </w: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Wartość brutto</w:t>
            </w: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Wykonawca oferuje:*</w:t>
            </w:r>
          </w:p>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typ, model, producent</w:t>
            </w: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1</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2</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3</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4</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5</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456" w:type="dxa"/>
            <w:gridSpan w:val="4"/>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SUMA:</w:t>
            </w: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bl>
    <w:p w:rsidR="00737018" w:rsidRPr="00737018" w:rsidRDefault="00737018" w:rsidP="00737018">
      <w:pPr>
        <w:pStyle w:val="Tekstpodstawowy31"/>
        <w:spacing w:line="276" w:lineRule="auto"/>
        <w:rPr>
          <w:rFonts w:ascii="Times New Roman" w:hAnsi="Times New Roman" w:cs="Times New Roman"/>
          <w:sz w:val="20"/>
          <w:szCs w:val="20"/>
        </w:rPr>
      </w:pPr>
      <w:r w:rsidRPr="00737018">
        <w:rPr>
          <w:rFonts w:ascii="Times New Roman" w:hAnsi="Times New Roman" w:cs="Times New Roman"/>
          <w:sz w:val="20"/>
          <w:szCs w:val="20"/>
        </w:rPr>
        <w:t>*Zamawiający oczekuje podania danych, które jednoznacznie identyfikują sprzęt i jego elementy składowe. Nie dopuszcza się zastosowania wyrażeń: “</w:t>
      </w:r>
      <w:r w:rsidRPr="00737018">
        <w:rPr>
          <w:rFonts w:ascii="Times New Roman" w:hAnsi="Times New Roman" w:cs="Times New Roman"/>
          <w:i/>
          <w:sz w:val="20"/>
          <w:szCs w:val="20"/>
        </w:rPr>
        <w:t>lub równoważny</w:t>
      </w:r>
      <w:r w:rsidRPr="00737018">
        <w:rPr>
          <w:rFonts w:ascii="Times New Roman" w:hAnsi="Times New Roman" w:cs="Times New Roman"/>
          <w:sz w:val="20"/>
          <w:szCs w:val="20"/>
        </w:rPr>
        <w:t>”, "</w:t>
      </w:r>
      <w:r w:rsidRPr="00737018">
        <w:rPr>
          <w:rFonts w:ascii="Times New Roman" w:hAnsi="Times New Roman" w:cs="Times New Roman"/>
          <w:i/>
          <w:sz w:val="20"/>
          <w:szCs w:val="20"/>
        </w:rPr>
        <w:t>lub odpowiednik</w:t>
      </w:r>
      <w:r w:rsidRPr="00737018">
        <w:rPr>
          <w:rFonts w:ascii="Times New Roman" w:hAnsi="Times New Roman" w:cs="Times New Roman"/>
          <w:sz w:val="20"/>
          <w:szCs w:val="20"/>
        </w:rPr>
        <w:t>" oraz „</w:t>
      </w:r>
      <w:r w:rsidRPr="00737018">
        <w:rPr>
          <w:rFonts w:ascii="Times New Roman" w:hAnsi="Times New Roman" w:cs="Times New Roman"/>
          <w:i/>
          <w:sz w:val="20"/>
          <w:szCs w:val="20"/>
        </w:rPr>
        <w:t>na przykład</w:t>
      </w:r>
      <w:r w:rsidRPr="00737018">
        <w:rPr>
          <w:rFonts w:ascii="Times New Roman" w:hAnsi="Times New Roman" w:cs="Times New Roman"/>
          <w:sz w:val="20"/>
          <w:szCs w:val="20"/>
        </w:rPr>
        <w:t xml:space="preserve">”. Zamawiający </w:t>
      </w:r>
      <w:r w:rsidRPr="00737018">
        <w:rPr>
          <w:rFonts w:ascii="Times New Roman" w:hAnsi="Times New Roman" w:cs="Times New Roman"/>
          <w:sz w:val="20"/>
          <w:szCs w:val="20"/>
          <w:u w:val="single"/>
        </w:rPr>
        <w:t>wymaga</w:t>
      </w:r>
      <w:r w:rsidRPr="00737018">
        <w:rPr>
          <w:rFonts w:ascii="Times New Roman" w:hAnsi="Times New Roman" w:cs="Times New Roman"/>
          <w:sz w:val="20"/>
          <w:szCs w:val="20"/>
        </w:rPr>
        <w:t xml:space="preserve"> dołączenia kart katalogowych wszystkich zaoferowanych produktów.</w:t>
      </w:r>
    </w:p>
    <w:p w:rsidR="00737018" w:rsidRPr="00737018" w:rsidRDefault="00737018" w:rsidP="00737018">
      <w:pPr>
        <w:pStyle w:val="Tekstpodstawowy31"/>
        <w:spacing w:line="276" w:lineRule="auto"/>
        <w:rPr>
          <w:rFonts w:ascii="Times New Roman" w:hAnsi="Times New Roman" w:cs="Times New Roman"/>
          <w:sz w:val="22"/>
          <w:szCs w:val="22"/>
        </w:rPr>
      </w:pPr>
    </w:p>
    <w:p w:rsidR="00DC5092" w:rsidRPr="00EE0980" w:rsidRDefault="00DC5092" w:rsidP="00DC5092">
      <w:pPr>
        <w:pStyle w:val="Tekstpodstawowy"/>
        <w:tabs>
          <w:tab w:val="left" w:pos="180"/>
          <w:tab w:val="left" w:pos="360"/>
        </w:tabs>
        <w:ind w:right="28"/>
        <w:jc w:val="left"/>
        <w:rPr>
          <w:rFonts w:ascii="Times New Roman" w:hAnsi="Times New Roman" w:cs="Times New Roman"/>
          <w:b/>
          <w:sz w:val="22"/>
          <w:szCs w:val="22"/>
        </w:rPr>
      </w:pPr>
      <w:r w:rsidRPr="00EE0980">
        <w:rPr>
          <w:rFonts w:ascii="Times New Roman" w:hAnsi="Times New Roman" w:cs="Times New Roman"/>
          <w:sz w:val="22"/>
          <w:szCs w:val="22"/>
        </w:rPr>
        <w:t>*</w:t>
      </w:r>
      <w:r>
        <w:rPr>
          <w:rFonts w:ascii="Times New Roman" w:hAnsi="Times New Roman" w:cs="Times New Roman"/>
          <w:sz w:val="22"/>
          <w:szCs w:val="22"/>
        </w:rPr>
        <w:t>*</w:t>
      </w:r>
      <w:r w:rsidRPr="00EE0980">
        <w:rPr>
          <w:rFonts w:ascii="Times New Roman" w:hAnsi="Times New Roman" w:cs="Times New Roman"/>
          <w:sz w:val="22"/>
          <w:szCs w:val="22"/>
        </w:rPr>
        <w:t>Wykaz należy złożyć do każdego z zadań oddzielnie.</w:t>
      </w:r>
    </w:p>
    <w:p w:rsidR="00737018" w:rsidRPr="00737018" w:rsidRDefault="00737018" w:rsidP="00737018">
      <w:pPr>
        <w:ind w:left="0" w:firstLine="0"/>
        <w:rPr>
          <w:rFonts w:ascii="Times New Roman" w:hAnsi="Times New Roman" w:cs="Times New Roman"/>
          <w:b/>
        </w:rPr>
      </w:pPr>
    </w:p>
    <w:sectPr w:rsidR="00737018" w:rsidRPr="00737018" w:rsidSect="00DB28BC">
      <w:footerReference w:type="default" r:id="rId74"/>
      <w:pgSz w:w="11907" w:h="16840" w:code="9"/>
      <w:pgMar w:top="1094" w:right="850" w:bottom="125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6A9" w:rsidRDefault="009726A9">
      <w:r>
        <w:separator/>
      </w:r>
    </w:p>
  </w:endnote>
  <w:endnote w:type="continuationSeparator" w:id="1">
    <w:p w:rsidR="009726A9" w:rsidRDefault="00972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lamencoD">
    <w:altName w:val="Courier New"/>
    <w:charset w:val="00"/>
    <w:family w:val="decorativ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Encode Sans Compressed">
    <w:altName w:val="Times New Roman"/>
    <w:charset w:val="EE"/>
    <w:family w:val="auto"/>
    <w:pitch w:val="variable"/>
    <w:sig w:usb0="00000001" w:usb1="5000207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B" w:rsidRDefault="009407CB">
    <w:pPr>
      <w:pStyle w:val="Stopka"/>
      <w:jc w:val="right"/>
      <w:rPr>
        <w:rFonts w:ascii="Times New Roman" w:hAnsi="Times New Roman"/>
        <w:b/>
        <w:bCs/>
        <w:i/>
        <w:iCs/>
        <w:sz w:val="18"/>
        <w:szCs w:val="18"/>
      </w:rPr>
    </w:pPr>
  </w:p>
  <w:p w:rsidR="009407CB" w:rsidRPr="000A5529" w:rsidRDefault="009407CB"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9407CB" w:rsidRDefault="009407CB">
    <w:pPr>
      <w:pStyle w:val="Stopka"/>
      <w:jc w:val="right"/>
      <w:rPr>
        <w:rFonts w:ascii="Times New Roman" w:hAnsi="Times New Roman"/>
        <w:b/>
        <w:bCs/>
        <w:i/>
        <w:iCs/>
        <w:sz w:val="18"/>
        <w:szCs w:val="18"/>
      </w:rPr>
    </w:pPr>
  </w:p>
  <w:p w:rsidR="009407CB" w:rsidRPr="00507975" w:rsidRDefault="009407CB"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B" w:rsidRDefault="009407CB" w:rsidP="00477723">
    <w:pPr>
      <w:pStyle w:val="Stopka"/>
      <w:jc w:val="center"/>
      <w:rPr>
        <w:sz w:val="16"/>
        <w:szCs w:val="16"/>
      </w:rPr>
    </w:pPr>
  </w:p>
  <w:p w:rsidR="009407CB" w:rsidRDefault="009407CB">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859297"/>
      <w:docPartObj>
        <w:docPartGallery w:val="Page Numbers (Bottom of Page)"/>
        <w:docPartUnique/>
      </w:docPartObj>
    </w:sdtPr>
    <w:sdtContent>
      <w:sdt>
        <w:sdtPr>
          <w:id w:val="98381352"/>
          <w:docPartObj>
            <w:docPartGallery w:val="Page Numbers (Top of Page)"/>
            <w:docPartUnique/>
          </w:docPartObj>
        </w:sdtPr>
        <w:sdtContent>
          <w:p w:rsidR="009407CB" w:rsidRPr="000E550F" w:rsidRDefault="009407CB" w:rsidP="00476D24">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9407CB" w:rsidRDefault="009407CB" w:rsidP="00811EF7">
            <w:pPr>
              <w:pStyle w:val="Stopka"/>
              <w:jc w:val="center"/>
              <w:rPr>
                <w:rFonts w:ascii="Times New Roman" w:hAnsi="Times New Roman"/>
                <w:b/>
                <w:bCs/>
                <w:color w:val="000000"/>
                <w:sz w:val="20"/>
              </w:rPr>
            </w:pPr>
            <w:r>
              <w:rPr>
                <w:rFonts w:ascii="Times New Roman" w:hAnsi="Times New Roman"/>
                <w:b/>
                <w:bCs/>
                <w:color w:val="000000"/>
                <w:sz w:val="20"/>
              </w:rPr>
              <w:t xml:space="preserve">„Dostawa sprzętu, usług i oprogramowania dla Gminy Bobolice i jej jednostek podległych </w:t>
            </w:r>
          </w:p>
          <w:p w:rsidR="009407CB" w:rsidRPr="00811EF7" w:rsidRDefault="009407CB" w:rsidP="00811EF7">
            <w:pPr>
              <w:pStyle w:val="Stopka"/>
              <w:jc w:val="center"/>
              <w:rPr>
                <w:rFonts w:ascii="Times New Roman" w:hAnsi="Times New Roman"/>
                <w:b/>
                <w:bCs/>
                <w:color w:val="000000"/>
                <w:sz w:val="20"/>
              </w:rPr>
            </w:pPr>
            <w:r>
              <w:rPr>
                <w:rFonts w:ascii="Times New Roman" w:hAnsi="Times New Roman"/>
                <w:b/>
                <w:bCs/>
                <w:color w:val="000000"/>
                <w:sz w:val="20"/>
              </w:rPr>
              <w:tab/>
            </w:r>
            <w:r>
              <w:rPr>
                <w:rFonts w:ascii="Times New Roman" w:hAnsi="Times New Roman"/>
                <w:b/>
                <w:bCs/>
                <w:color w:val="000000"/>
                <w:sz w:val="20"/>
              </w:rPr>
              <w:tab/>
              <w:t xml:space="preserve">w ramach Programu </w:t>
            </w:r>
            <w:r>
              <w:rPr>
                <w:rFonts w:ascii="Times New Roman" w:hAnsi="Times New Roman"/>
                <w:b/>
                <w:bCs/>
                <w:i/>
                <w:iCs/>
                <w:color w:val="000000"/>
                <w:sz w:val="20"/>
              </w:rPr>
              <w:t>Cyfrowa Gmina</w:t>
            </w:r>
            <w:r>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Pr="00476D24">
              <w:rPr>
                <w:rFonts w:ascii="Times New Roman" w:hAnsi="Times New Roman"/>
                <w:b/>
                <w:sz w:val="20"/>
              </w:rPr>
              <w:fldChar w:fldCharType="begin"/>
            </w:r>
            <w:r w:rsidRPr="00476D24">
              <w:rPr>
                <w:rFonts w:ascii="Times New Roman" w:hAnsi="Times New Roman"/>
                <w:b/>
                <w:sz w:val="20"/>
              </w:rPr>
              <w:instrText>PAGE</w:instrText>
            </w:r>
            <w:r w:rsidRPr="00476D24">
              <w:rPr>
                <w:rFonts w:ascii="Times New Roman" w:hAnsi="Times New Roman"/>
                <w:b/>
                <w:sz w:val="20"/>
              </w:rPr>
              <w:fldChar w:fldCharType="separate"/>
            </w:r>
            <w:r w:rsidR="00AA348C">
              <w:rPr>
                <w:rFonts w:ascii="Times New Roman" w:hAnsi="Times New Roman"/>
                <w:b/>
                <w:noProof/>
                <w:sz w:val="20"/>
              </w:rPr>
              <w:t>2</w:t>
            </w:r>
            <w:r w:rsidRPr="00476D24">
              <w:rPr>
                <w:rFonts w:ascii="Times New Roman" w:hAnsi="Times New Roman"/>
                <w:b/>
                <w:sz w:val="20"/>
              </w:rPr>
              <w:fldChar w:fldCharType="end"/>
            </w:r>
            <w:r w:rsidRPr="00476D24">
              <w:rPr>
                <w:rFonts w:ascii="Times New Roman" w:hAnsi="Times New Roman"/>
                <w:sz w:val="20"/>
              </w:rPr>
              <w:t>/</w:t>
            </w:r>
            <w:r w:rsidRPr="00476D24">
              <w:rPr>
                <w:rFonts w:ascii="Times New Roman" w:hAnsi="Times New Roman"/>
                <w:b/>
                <w:sz w:val="20"/>
              </w:rPr>
              <w:fldChar w:fldCharType="begin"/>
            </w:r>
            <w:r w:rsidRPr="00476D24">
              <w:rPr>
                <w:rFonts w:ascii="Times New Roman" w:hAnsi="Times New Roman"/>
                <w:b/>
                <w:sz w:val="20"/>
              </w:rPr>
              <w:instrText>NUMPAGES</w:instrText>
            </w:r>
            <w:r w:rsidRPr="00476D24">
              <w:rPr>
                <w:rFonts w:ascii="Times New Roman" w:hAnsi="Times New Roman"/>
                <w:b/>
                <w:sz w:val="20"/>
              </w:rPr>
              <w:fldChar w:fldCharType="separate"/>
            </w:r>
            <w:r w:rsidR="00AA348C">
              <w:rPr>
                <w:rFonts w:ascii="Times New Roman" w:hAnsi="Times New Roman"/>
                <w:b/>
                <w:noProof/>
                <w:sz w:val="20"/>
              </w:rPr>
              <w:t>66</w:t>
            </w:r>
            <w:r w:rsidRPr="00476D24">
              <w:rPr>
                <w:rFonts w:ascii="Times New Roman" w:hAnsi="Times New Roman"/>
                <w:b/>
                <w:sz w:val="20"/>
              </w:rPr>
              <w:fldChar w:fldCharType="end"/>
            </w:r>
          </w:p>
        </w:sdtContent>
      </w:sdt>
    </w:sdtContent>
  </w:sdt>
  <w:p w:rsidR="009407CB" w:rsidRDefault="009407CB"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B" w:rsidRPr="000E550F" w:rsidRDefault="009407CB" w:rsidP="000E550F">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982484" w:rsidRPr="00982484" w:rsidRDefault="00982484" w:rsidP="00982484">
    <w:pPr>
      <w:pStyle w:val="Stopka"/>
      <w:jc w:val="center"/>
      <w:rPr>
        <w:rFonts w:ascii="Times New Roman" w:hAnsi="Times New Roman"/>
        <w:b/>
        <w:bCs/>
        <w:color w:val="000000"/>
        <w:sz w:val="20"/>
      </w:rPr>
    </w:pPr>
    <w:r w:rsidRPr="00982484">
      <w:rPr>
        <w:rFonts w:ascii="Times New Roman" w:hAnsi="Times New Roman"/>
        <w:b/>
        <w:bCs/>
        <w:sz w:val="20"/>
      </w:rPr>
      <w:t>„</w:t>
    </w:r>
    <w:r w:rsidRPr="00982484">
      <w:rPr>
        <w:rFonts w:ascii="Times New Roman" w:hAnsi="Times New Roman"/>
        <w:b/>
        <w:bCs/>
        <w:color w:val="000000"/>
        <w:sz w:val="20"/>
      </w:rPr>
      <w:t>Dostawa sprzętu, usług i oprogramowania dla Gminy Bobolice i jej jednostek podległych</w:t>
    </w:r>
  </w:p>
  <w:p w:rsidR="009407CB" w:rsidRPr="00982484" w:rsidRDefault="00982484" w:rsidP="00982484">
    <w:pPr>
      <w:pStyle w:val="Stopka"/>
      <w:jc w:val="center"/>
      <w:rPr>
        <w:rFonts w:ascii="Times New Roman" w:hAnsi="Times New Roman"/>
        <w:sz w:val="20"/>
      </w:rPr>
    </w:pPr>
    <w:r w:rsidRPr="00982484">
      <w:rPr>
        <w:rFonts w:ascii="Times New Roman" w:hAnsi="Times New Roman"/>
        <w:b/>
        <w:bCs/>
        <w:color w:val="000000"/>
        <w:sz w:val="20"/>
      </w:rPr>
      <w:t xml:space="preserve">w ramach Programu </w:t>
    </w:r>
    <w:r w:rsidRPr="00982484">
      <w:rPr>
        <w:rFonts w:ascii="Times New Roman" w:hAnsi="Times New Roman"/>
        <w:b/>
        <w:bCs/>
        <w:i/>
        <w:iCs/>
        <w:color w:val="000000"/>
        <w:sz w:val="20"/>
      </w:rPr>
      <w:t>Cyfrowa Gmina</w:t>
    </w:r>
    <w:r>
      <w:rPr>
        <w:rFonts w:ascii="Times New Roman" w:hAnsi="Times New Roman"/>
        <w:b/>
        <w:bCs/>
        <w:i/>
        <w:iCs/>
        <w:color w:val="000000"/>
        <w:sz w:val="20"/>
      </w:rPr>
      <w:t>”</w:t>
    </w:r>
  </w:p>
  <w:p w:rsidR="009407CB" w:rsidRPr="00197D58" w:rsidRDefault="009407CB">
    <w:pPr>
      <w:pStyle w:val="Stopka"/>
      <w:jc w:val="right"/>
      <w:rPr>
        <w:rFonts w:ascii="Times New Roman" w:hAnsi="Times New Roman"/>
        <w:sz w:val="18"/>
        <w:szCs w:val="18"/>
      </w:rPr>
    </w:pPr>
    <w:r w:rsidRPr="00197D58">
      <w:rPr>
        <w:rFonts w:ascii="Times New Roman" w:hAnsi="Times New Roman"/>
        <w:sz w:val="18"/>
        <w:szCs w:val="18"/>
      </w:rPr>
      <w:t xml:space="preserve">Strona </w:t>
    </w:r>
    <w:r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Pr="00197D58">
      <w:rPr>
        <w:rFonts w:ascii="Times New Roman" w:hAnsi="Times New Roman"/>
        <w:sz w:val="18"/>
        <w:szCs w:val="18"/>
      </w:rPr>
      <w:fldChar w:fldCharType="separate"/>
    </w:r>
    <w:r w:rsidR="00982484">
      <w:rPr>
        <w:rFonts w:ascii="Times New Roman" w:hAnsi="Times New Roman"/>
        <w:noProof/>
        <w:sz w:val="18"/>
        <w:szCs w:val="18"/>
      </w:rPr>
      <w:t>64</w:t>
    </w:r>
    <w:r w:rsidRPr="00197D58">
      <w:rPr>
        <w:rFonts w:ascii="Times New Roman" w:hAnsi="Times New Roman"/>
        <w:sz w:val="18"/>
        <w:szCs w:val="18"/>
      </w:rPr>
      <w:fldChar w:fldCharType="end"/>
    </w:r>
  </w:p>
  <w:p w:rsidR="009407CB" w:rsidRDefault="009407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6A9" w:rsidRDefault="009726A9">
      <w:r>
        <w:separator/>
      </w:r>
    </w:p>
  </w:footnote>
  <w:footnote w:type="continuationSeparator" w:id="1">
    <w:p w:rsidR="009726A9" w:rsidRDefault="00972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B" w:rsidRDefault="009407C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9407CB" w:rsidRDefault="009407C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9407CB" w:rsidRPr="00626B2B" w:rsidRDefault="009407CB"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9407CB" w:rsidRPr="00E97CA1" w:rsidRDefault="009407C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CB" w:rsidRDefault="009407CB"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BC66C4"/>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15F47C4"/>
    <w:multiLevelType w:val="singleLevel"/>
    <w:tmpl w:val="04150001"/>
    <w:lvl w:ilvl="0">
      <w:start w:val="1"/>
      <w:numFmt w:val="bullet"/>
      <w:lvlText w:val=""/>
      <w:lvlJc w:val="left"/>
      <w:pPr>
        <w:ind w:left="720" w:hanging="360"/>
      </w:pPr>
      <w:rPr>
        <w:rFonts w:ascii="Symbol" w:hAnsi="Symbol" w:hint="default"/>
      </w:rPr>
    </w:lvl>
  </w:abstractNum>
  <w:abstractNum w:abstractNumId="10">
    <w:nsid w:val="01B53B8A"/>
    <w:multiLevelType w:val="singleLevel"/>
    <w:tmpl w:val="04150001"/>
    <w:lvl w:ilvl="0">
      <w:start w:val="1"/>
      <w:numFmt w:val="bullet"/>
      <w:lvlText w:val=""/>
      <w:lvlJc w:val="left"/>
      <w:pPr>
        <w:ind w:left="720" w:hanging="360"/>
      </w:pPr>
      <w:rPr>
        <w:rFonts w:ascii="Symbol" w:hAnsi="Symbol" w:hint="default"/>
      </w:rPr>
    </w:lvl>
  </w:abstractNum>
  <w:abstractNum w:abstractNumId="11">
    <w:nsid w:val="01E13B3F"/>
    <w:multiLevelType w:val="singleLevel"/>
    <w:tmpl w:val="0415000F"/>
    <w:lvl w:ilvl="0">
      <w:start w:val="1"/>
      <w:numFmt w:val="decimal"/>
      <w:lvlText w:val="%1."/>
      <w:lvlJc w:val="left"/>
      <w:pPr>
        <w:ind w:left="720" w:hanging="360"/>
      </w:pPr>
    </w:lvl>
  </w:abstractNum>
  <w:abstractNum w:abstractNumId="12">
    <w:nsid w:val="037A136D"/>
    <w:multiLevelType w:val="singleLevel"/>
    <w:tmpl w:val="04150001"/>
    <w:lvl w:ilvl="0">
      <w:start w:val="1"/>
      <w:numFmt w:val="bullet"/>
      <w:lvlText w:val=""/>
      <w:lvlJc w:val="left"/>
      <w:pPr>
        <w:ind w:left="720" w:hanging="360"/>
      </w:pPr>
      <w:rPr>
        <w:rFonts w:ascii="Symbol" w:hAnsi="Symbol" w:hint="default"/>
      </w:rPr>
    </w:lvl>
  </w:abstractNum>
  <w:abstractNum w:abstractNumId="13">
    <w:nsid w:val="03C83B56"/>
    <w:multiLevelType w:val="singleLevel"/>
    <w:tmpl w:val="0415000F"/>
    <w:lvl w:ilvl="0">
      <w:start w:val="1"/>
      <w:numFmt w:val="decimal"/>
      <w:lvlText w:val="%1."/>
      <w:lvlJc w:val="left"/>
      <w:pPr>
        <w:ind w:left="720" w:hanging="360"/>
      </w:pPr>
    </w:lvl>
  </w:abstractNum>
  <w:abstractNum w:abstractNumId="14">
    <w:nsid w:val="03CF529D"/>
    <w:multiLevelType w:val="hybridMultilevel"/>
    <w:tmpl w:val="A50AD910"/>
    <w:lvl w:ilvl="0" w:tplc="9154CC9C">
      <w:start w:val="1"/>
      <w:numFmt w:val="decimal"/>
      <w:lvlText w:val="%1."/>
      <w:lvlJc w:val="left"/>
      <w:pPr>
        <w:ind w:left="720" w:hanging="360"/>
      </w:pPr>
      <w:rPr>
        <w:b/>
      </w:rPr>
    </w:lvl>
    <w:lvl w:ilvl="1" w:tplc="BC5EDF7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4607BDC"/>
    <w:multiLevelType w:val="singleLevel"/>
    <w:tmpl w:val="0415000F"/>
    <w:lvl w:ilvl="0">
      <w:start w:val="1"/>
      <w:numFmt w:val="decimal"/>
      <w:lvlText w:val="%1."/>
      <w:lvlJc w:val="left"/>
      <w:pPr>
        <w:ind w:left="720" w:hanging="360"/>
      </w:pPr>
    </w:lvl>
  </w:abstractNum>
  <w:abstractNum w:abstractNumId="16">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7">
    <w:nsid w:val="07A867E9"/>
    <w:multiLevelType w:val="singleLevel"/>
    <w:tmpl w:val="0415000F"/>
    <w:lvl w:ilvl="0">
      <w:start w:val="1"/>
      <w:numFmt w:val="decimal"/>
      <w:lvlText w:val="%1."/>
      <w:lvlJc w:val="left"/>
      <w:pPr>
        <w:ind w:left="720" w:hanging="360"/>
      </w:pPr>
    </w:lvl>
  </w:abstractNum>
  <w:abstractNum w:abstractNumId="18">
    <w:nsid w:val="07B427A6"/>
    <w:multiLevelType w:val="singleLevel"/>
    <w:tmpl w:val="04150001"/>
    <w:lvl w:ilvl="0">
      <w:start w:val="1"/>
      <w:numFmt w:val="bullet"/>
      <w:lvlText w:val=""/>
      <w:lvlJc w:val="left"/>
      <w:pPr>
        <w:ind w:left="720" w:hanging="360"/>
      </w:pPr>
      <w:rPr>
        <w:rFonts w:ascii="Symbol" w:hAnsi="Symbol" w:hint="default"/>
      </w:rPr>
    </w:lvl>
  </w:abstractNum>
  <w:abstractNum w:abstractNumId="19">
    <w:nsid w:val="0A4C3AC4"/>
    <w:multiLevelType w:val="singleLevel"/>
    <w:tmpl w:val="0415000F"/>
    <w:lvl w:ilvl="0">
      <w:start w:val="1"/>
      <w:numFmt w:val="decimal"/>
      <w:lvlText w:val="%1."/>
      <w:lvlJc w:val="left"/>
      <w:pPr>
        <w:ind w:left="720" w:hanging="360"/>
      </w:pPr>
    </w:lvl>
  </w:abstractNum>
  <w:abstractNum w:abstractNumId="20">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0B962083"/>
    <w:multiLevelType w:val="singleLevel"/>
    <w:tmpl w:val="04150001"/>
    <w:lvl w:ilvl="0">
      <w:start w:val="1"/>
      <w:numFmt w:val="bullet"/>
      <w:lvlText w:val=""/>
      <w:lvlJc w:val="left"/>
      <w:pPr>
        <w:ind w:left="720" w:hanging="360"/>
      </w:pPr>
      <w:rPr>
        <w:rFonts w:ascii="Symbol" w:hAnsi="Symbol" w:hint="default"/>
      </w:rPr>
    </w:lvl>
  </w:abstractNum>
  <w:abstractNum w:abstractNumId="22">
    <w:nsid w:val="0C0A1A27"/>
    <w:multiLevelType w:val="singleLevel"/>
    <w:tmpl w:val="04150001"/>
    <w:lvl w:ilvl="0">
      <w:start w:val="1"/>
      <w:numFmt w:val="bullet"/>
      <w:lvlText w:val=""/>
      <w:lvlJc w:val="left"/>
      <w:pPr>
        <w:ind w:left="720" w:hanging="360"/>
      </w:pPr>
      <w:rPr>
        <w:rFonts w:ascii="Symbol" w:hAnsi="Symbol" w:hint="default"/>
      </w:rPr>
    </w:lvl>
  </w:abstractNum>
  <w:abstractNum w:abstractNumId="23">
    <w:nsid w:val="0C681668"/>
    <w:multiLevelType w:val="singleLevel"/>
    <w:tmpl w:val="0415000F"/>
    <w:lvl w:ilvl="0">
      <w:start w:val="1"/>
      <w:numFmt w:val="decimal"/>
      <w:lvlText w:val="%1."/>
      <w:lvlJc w:val="left"/>
      <w:pPr>
        <w:ind w:left="720" w:hanging="360"/>
      </w:pPr>
    </w:lvl>
  </w:abstractNum>
  <w:abstractNum w:abstractNumId="24">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0DBA3E0C"/>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7">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9">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0">
    <w:nsid w:val="0F557059"/>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F597F2D"/>
    <w:multiLevelType w:val="singleLevel"/>
    <w:tmpl w:val="04150001"/>
    <w:lvl w:ilvl="0">
      <w:start w:val="1"/>
      <w:numFmt w:val="bullet"/>
      <w:lvlText w:val=""/>
      <w:lvlJc w:val="left"/>
      <w:pPr>
        <w:ind w:left="720" w:hanging="360"/>
      </w:pPr>
      <w:rPr>
        <w:rFonts w:ascii="Symbol" w:hAnsi="Symbol" w:hint="default"/>
      </w:rPr>
    </w:lvl>
  </w:abstractNum>
  <w:abstractNum w:abstractNumId="32">
    <w:nsid w:val="0FA14498"/>
    <w:multiLevelType w:val="singleLevel"/>
    <w:tmpl w:val="04150001"/>
    <w:lvl w:ilvl="0">
      <w:start w:val="1"/>
      <w:numFmt w:val="bullet"/>
      <w:lvlText w:val=""/>
      <w:lvlJc w:val="left"/>
      <w:pPr>
        <w:ind w:left="720" w:hanging="360"/>
      </w:pPr>
      <w:rPr>
        <w:rFonts w:ascii="Symbol" w:hAnsi="Symbol" w:hint="default"/>
      </w:rPr>
    </w:lvl>
  </w:abstractNum>
  <w:abstractNum w:abstractNumId="33">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34">
    <w:nsid w:val="12FA2564"/>
    <w:multiLevelType w:val="singleLevel"/>
    <w:tmpl w:val="04150001"/>
    <w:lvl w:ilvl="0">
      <w:start w:val="1"/>
      <w:numFmt w:val="bullet"/>
      <w:lvlText w:val=""/>
      <w:lvlJc w:val="left"/>
      <w:pPr>
        <w:ind w:left="720" w:hanging="360"/>
      </w:pPr>
      <w:rPr>
        <w:rFonts w:ascii="Symbol" w:hAnsi="Symbol" w:hint="default"/>
      </w:rPr>
    </w:lvl>
  </w:abstractNum>
  <w:abstractNum w:abstractNumId="35">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2D37CA"/>
    <w:multiLevelType w:val="singleLevel"/>
    <w:tmpl w:val="0415000F"/>
    <w:lvl w:ilvl="0">
      <w:start w:val="1"/>
      <w:numFmt w:val="decimal"/>
      <w:lvlText w:val="%1."/>
      <w:lvlJc w:val="left"/>
      <w:pPr>
        <w:ind w:left="720" w:hanging="360"/>
      </w:pPr>
    </w:lvl>
  </w:abstractNum>
  <w:abstractNum w:abstractNumId="37">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8">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39">
    <w:nsid w:val="15A22696"/>
    <w:multiLevelType w:val="singleLevel"/>
    <w:tmpl w:val="04150001"/>
    <w:lvl w:ilvl="0">
      <w:start w:val="1"/>
      <w:numFmt w:val="bullet"/>
      <w:lvlText w:val=""/>
      <w:lvlJc w:val="left"/>
      <w:pPr>
        <w:ind w:left="720" w:hanging="360"/>
      </w:pPr>
      <w:rPr>
        <w:rFonts w:ascii="Symbol" w:hAnsi="Symbol" w:hint="default"/>
      </w:rPr>
    </w:lvl>
  </w:abstractNum>
  <w:abstractNum w:abstractNumId="40">
    <w:nsid w:val="16531997"/>
    <w:multiLevelType w:val="singleLevel"/>
    <w:tmpl w:val="04150001"/>
    <w:lvl w:ilvl="0">
      <w:start w:val="1"/>
      <w:numFmt w:val="bullet"/>
      <w:lvlText w:val=""/>
      <w:lvlJc w:val="left"/>
      <w:pPr>
        <w:ind w:left="720" w:hanging="360"/>
      </w:pPr>
      <w:rPr>
        <w:rFonts w:ascii="Symbol" w:hAnsi="Symbol" w:hint="default"/>
      </w:rPr>
    </w:lvl>
  </w:abstractNum>
  <w:abstractNum w:abstractNumId="41">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17E97C0F"/>
    <w:multiLevelType w:val="singleLevel"/>
    <w:tmpl w:val="04150001"/>
    <w:lvl w:ilvl="0">
      <w:start w:val="1"/>
      <w:numFmt w:val="bullet"/>
      <w:lvlText w:val=""/>
      <w:lvlJc w:val="left"/>
      <w:pPr>
        <w:ind w:left="720" w:hanging="360"/>
      </w:pPr>
      <w:rPr>
        <w:rFonts w:ascii="Symbol" w:hAnsi="Symbol" w:hint="default"/>
      </w:rPr>
    </w:lvl>
  </w:abstractNum>
  <w:abstractNum w:abstractNumId="43">
    <w:nsid w:val="187D350E"/>
    <w:multiLevelType w:val="multilevel"/>
    <w:tmpl w:val="4C6A08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8B75267"/>
    <w:multiLevelType w:val="singleLevel"/>
    <w:tmpl w:val="04150001"/>
    <w:lvl w:ilvl="0">
      <w:start w:val="1"/>
      <w:numFmt w:val="bullet"/>
      <w:lvlText w:val=""/>
      <w:lvlJc w:val="left"/>
      <w:pPr>
        <w:ind w:left="720" w:hanging="360"/>
      </w:pPr>
      <w:rPr>
        <w:rFonts w:ascii="Symbol" w:hAnsi="Symbol" w:hint="default"/>
      </w:rPr>
    </w:lvl>
  </w:abstractNum>
  <w:abstractNum w:abstractNumId="45">
    <w:nsid w:val="19661F67"/>
    <w:multiLevelType w:val="singleLevel"/>
    <w:tmpl w:val="04150001"/>
    <w:lvl w:ilvl="0">
      <w:start w:val="1"/>
      <w:numFmt w:val="bullet"/>
      <w:lvlText w:val=""/>
      <w:lvlJc w:val="left"/>
      <w:pPr>
        <w:ind w:left="720" w:hanging="360"/>
      </w:pPr>
      <w:rPr>
        <w:rFonts w:ascii="Symbol" w:hAnsi="Symbol" w:hint="default"/>
      </w:rPr>
    </w:lvl>
  </w:abstractNum>
  <w:abstractNum w:abstractNumId="46">
    <w:nsid w:val="1A56138A"/>
    <w:multiLevelType w:val="singleLevel"/>
    <w:tmpl w:val="0415000F"/>
    <w:lvl w:ilvl="0">
      <w:start w:val="1"/>
      <w:numFmt w:val="decimal"/>
      <w:lvlText w:val="%1."/>
      <w:lvlJc w:val="left"/>
      <w:pPr>
        <w:ind w:left="720" w:hanging="360"/>
      </w:pPr>
    </w:lvl>
  </w:abstractNum>
  <w:abstractNum w:abstractNumId="47">
    <w:nsid w:val="1A596D12"/>
    <w:multiLevelType w:val="singleLevel"/>
    <w:tmpl w:val="04150001"/>
    <w:lvl w:ilvl="0">
      <w:start w:val="1"/>
      <w:numFmt w:val="bullet"/>
      <w:lvlText w:val=""/>
      <w:lvlJc w:val="left"/>
      <w:pPr>
        <w:ind w:left="720" w:hanging="360"/>
      </w:pPr>
      <w:rPr>
        <w:rFonts w:ascii="Symbol" w:hAnsi="Symbol" w:hint="default"/>
      </w:rPr>
    </w:lvl>
  </w:abstractNum>
  <w:abstractNum w:abstractNumId="48">
    <w:nsid w:val="1A99142F"/>
    <w:multiLevelType w:val="singleLevel"/>
    <w:tmpl w:val="04150001"/>
    <w:lvl w:ilvl="0">
      <w:start w:val="1"/>
      <w:numFmt w:val="bullet"/>
      <w:lvlText w:val=""/>
      <w:lvlJc w:val="left"/>
      <w:pPr>
        <w:ind w:left="720" w:hanging="360"/>
      </w:pPr>
      <w:rPr>
        <w:rFonts w:ascii="Symbol" w:hAnsi="Symbol" w:hint="default"/>
      </w:rPr>
    </w:lvl>
  </w:abstractNum>
  <w:abstractNum w:abstractNumId="49">
    <w:nsid w:val="1D2C611C"/>
    <w:multiLevelType w:val="singleLevel"/>
    <w:tmpl w:val="04150001"/>
    <w:lvl w:ilvl="0">
      <w:start w:val="1"/>
      <w:numFmt w:val="bullet"/>
      <w:lvlText w:val=""/>
      <w:lvlJc w:val="left"/>
      <w:pPr>
        <w:ind w:left="720" w:hanging="360"/>
      </w:pPr>
      <w:rPr>
        <w:rFonts w:ascii="Symbol" w:hAnsi="Symbol" w:hint="default"/>
      </w:rPr>
    </w:lvl>
  </w:abstractNum>
  <w:abstractNum w:abstractNumId="50">
    <w:nsid w:val="1DB7267A"/>
    <w:multiLevelType w:val="multilevel"/>
    <w:tmpl w:val="A3D00C9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2">
    <w:nsid w:val="1FCE56F2"/>
    <w:multiLevelType w:val="singleLevel"/>
    <w:tmpl w:val="04150001"/>
    <w:lvl w:ilvl="0">
      <w:start w:val="1"/>
      <w:numFmt w:val="bullet"/>
      <w:lvlText w:val=""/>
      <w:lvlJc w:val="left"/>
      <w:pPr>
        <w:ind w:left="720" w:hanging="360"/>
      </w:pPr>
      <w:rPr>
        <w:rFonts w:ascii="Symbol" w:hAnsi="Symbol" w:hint="default"/>
      </w:rPr>
    </w:lvl>
  </w:abstractNum>
  <w:abstractNum w:abstractNumId="53">
    <w:nsid w:val="202E4DA5"/>
    <w:multiLevelType w:val="hybridMultilevel"/>
    <w:tmpl w:val="3C166F0E"/>
    <w:lvl w:ilvl="0" w:tplc="0415000F">
      <w:start w:val="4"/>
      <w:numFmt w:val="decimal"/>
      <w:lvlText w:val="2.%1)"/>
      <w:lvlJc w:val="left"/>
      <w:pPr>
        <w:tabs>
          <w:tab w:val="num" w:pos="928"/>
        </w:tabs>
        <w:ind w:left="928" w:hanging="360"/>
      </w:pPr>
      <w:rPr>
        <w:rFonts w:cs="Times New Roman" w:hint="default"/>
        <w:b/>
        <w:bCs/>
        <w:i w:val="0"/>
        <w:iCs w:val="0"/>
      </w:rPr>
    </w:lvl>
    <w:lvl w:ilvl="1" w:tplc="53DEE304">
      <w:start w:val="1"/>
      <w:numFmt w:val="decimal"/>
      <w:lvlText w:val="%2."/>
      <w:lvlJc w:val="left"/>
      <w:pPr>
        <w:tabs>
          <w:tab w:val="num" w:pos="748"/>
        </w:tabs>
        <w:ind w:left="748" w:hanging="360"/>
      </w:pPr>
      <w:rPr>
        <w:rFonts w:cs="Times New Roman" w:hint="default"/>
        <w:b/>
        <w:bCs/>
        <w:i w:val="0"/>
        <w:iCs w:val="0"/>
      </w:rPr>
    </w:lvl>
    <w:lvl w:ilvl="2" w:tplc="04150001">
      <w:start w:val="1"/>
      <w:numFmt w:val="decimal"/>
      <w:lvlText w:val="%3."/>
      <w:lvlJc w:val="left"/>
      <w:pPr>
        <w:tabs>
          <w:tab w:val="num" w:pos="2728"/>
        </w:tabs>
        <w:ind w:left="2728" w:hanging="360"/>
      </w:pPr>
      <w:rPr>
        <w:rFonts w:ascii="Times New Roman" w:eastAsia="Times New Roman" w:hAnsi="Times New Roman" w:cs="Times New Roman"/>
        <w:b/>
        <w:bCs w:val="0"/>
        <w:color w:val="auto"/>
      </w:rPr>
    </w:lvl>
    <w:lvl w:ilvl="3" w:tplc="199E2318">
      <w:start w:val="1"/>
      <w:numFmt w:val="decimal"/>
      <w:lvlText w:val="%4."/>
      <w:lvlJc w:val="left"/>
      <w:pPr>
        <w:tabs>
          <w:tab w:val="num" w:pos="3268"/>
        </w:tabs>
        <w:ind w:left="3268" w:hanging="360"/>
      </w:pPr>
      <w:rPr>
        <w:rFonts w:cs="Times New Roman"/>
      </w:rPr>
    </w:lvl>
    <w:lvl w:ilvl="4" w:tplc="003687CA">
      <w:start w:val="1"/>
      <w:numFmt w:val="lowerLetter"/>
      <w:lvlText w:val="%5."/>
      <w:lvlJc w:val="left"/>
      <w:pPr>
        <w:tabs>
          <w:tab w:val="num" w:pos="3988"/>
        </w:tabs>
        <w:ind w:left="3988" w:hanging="360"/>
      </w:pPr>
      <w:rPr>
        <w:rFonts w:cs="Times New Roman"/>
      </w:rPr>
    </w:lvl>
    <w:lvl w:ilvl="5" w:tplc="0415001B">
      <w:start w:val="1"/>
      <w:numFmt w:val="lowerRoman"/>
      <w:lvlText w:val="%6."/>
      <w:lvlJc w:val="right"/>
      <w:pPr>
        <w:tabs>
          <w:tab w:val="num" w:pos="4708"/>
        </w:tabs>
        <w:ind w:left="4708" w:hanging="180"/>
      </w:pPr>
      <w:rPr>
        <w:rFonts w:cs="Times New Roman"/>
      </w:rPr>
    </w:lvl>
    <w:lvl w:ilvl="6" w:tplc="0415000F">
      <w:start w:val="1"/>
      <w:numFmt w:val="decimal"/>
      <w:lvlText w:val="%7."/>
      <w:lvlJc w:val="left"/>
      <w:pPr>
        <w:tabs>
          <w:tab w:val="num" w:pos="5428"/>
        </w:tabs>
        <w:ind w:left="5428" w:hanging="360"/>
      </w:pPr>
      <w:rPr>
        <w:rFonts w:cs="Times New Roman"/>
      </w:rPr>
    </w:lvl>
    <w:lvl w:ilvl="7" w:tplc="04150019">
      <w:start w:val="1"/>
      <w:numFmt w:val="lowerLetter"/>
      <w:lvlText w:val="%8."/>
      <w:lvlJc w:val="left"/>
      <w:pPr>
        <w:tabs>
          <w:tab w:val="num" w:pos="6148"/>
        </w:tabs>
        <w:ind w:left="6148" w:hanging="360"/>
      </w:pPr>
      <w:rPr>
        <w:rFonts w:cs="Times New Roman"/>
      </w:rPr>
    </w:lvl>
    <w:lvl w:ilvl="8" w:tplc="0415001B">
      <w:start w:val="1"/>
      <w:numFmt w:val="lowerRoman"/>
      <w:lvlText w:val="%9."/>
      <w:lvlJc w:val="right"/>
      <w:pPr>
        <w:tabs>
          <w:tab w:val="num" w:pos="6868"/>
        </w:tabs>
        <w:ind w:left="6868" w:hanging="180"/>
      </w:pPr>
      <w:rPr>
        <w:rFonts w:cs="Times New Roman"/>
      </w:rPr>
    </w:lvl>
  </w:abstractNum>
  <w:abstractNum w:abstractNumId="54">
    <w:nsid w:val="20482264"/>
    <w:multiLevelType w:val="singleLevel"/>
    <w:tmpl w:val="04150001"/>
    <w:lvl w:ilvl="0">
      <w:start w:val="1"/>
      <w:numFmt w:val="bullet"/>
      <w:lvlText w:val=""/>
      <w:lvlJc w:val="left"/>
      <w:pPr>
        <w:ind w:left="720" w:hanging="360"/>
      </w:pPr>
      <w:rPr>
        <w:rFonts w:ascii="Symbol" w:hAnsi="Symbol" w:hint="default"/>
      </w:rPr>
    </w:lvl>
  </w:abstractNum>
  <w:abstractNum w:abstractNumId="55">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nsid w:val="22606CFA"/>
    <w:multiLevelType w:val="singleLevel"/>
    <w:tmpl w:val="04150001"/>
    <w:lvl w:ilvl="0">
      <w:start w:val="1"/>
      <w:numFmt w:val="bullet"/>
      <w:lvlText w:val=""/>
      <w:lvlJc w:val="left"/>
      <w:pPr>
        <w:ind w:left="720" w:hanging="360"/>
      </w:pPr>
      <w:rPr>
        <w:rFonts w:ascii="Symbol" w:hAnsi="Symbol" w:hint="default"/>
      </w:rPr>
    </w:lvl>
  </w:abstractNum>
  <w:abstractNum w:abstractNumId="58">
    <w:nsid w:val="22D4606F"/>
    <w:multiLevelType w:val="singleLevel"/>
    <w:tmpl w:val="0415000F"/>
    <w:lvl w:ilvl="0">
      <w:start w:val="1"/>
      <w:numFmt w:val="decimal"/>
      <w:lvlText w:val="%1."/>
      <w:lvlJc w:val="left"/>
      <w:pPr>
        <w:ind w:left="720" w:hanging="360"/>
      </w:pPr>
    </w:lvl>
  </w:abstractNum>
  <w:abstractNum w:abstractNumId="59">
    <w:nsid w:val="236B7BB2"/>
    <w:multiLevelType w:val="singleLevel"/>
    <w:tmpl w:val="0415000F"/>
    <w:lvl w:ilvl="0">
      <w:start w:val="1"/>
      <w:numFmt w:val="decimal"/>
      <w:lvlText w:val="%1."/>
      <w:lvlJc w:val="left"/>
      <w:pPr>
        <w:ind w:left="720" w:hanging="360"/>
      </w:pPr>
    </w:lvl>
  </w:abstractNum>
  <w:abstractNum w:abstractNumId="60">
    <w:nsid w:val="2469051E"/>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4A74F64"/>
    <w:multiLevelType w:val="singleLevel"/>
    <w:tmpl w:val="0415000F"/>
    <w:lvl w:ilvl="0">
      <w:start w:val="1"/>
      <w:numFmt w:val="decimal"/>
      <w:lvlText w:val="%1."/>
      <w:lvlJc w:val="left"/>
      <w:pPr>
        <w:ind w:left="720" w:hanging="360"/>
      </w:pPr>
    </w:lvl>
  </w:abstractNum>
  <w:abstractNum w:abstractNumId="62">
    <w:nsid w:val="24C71A1A"/>
    <w:multiLevelType w:val="multilevel"/>
    <w:tmpl w:val="1E76DA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26216E1B"/>
    <w:multiLevelType w:val="singleLevel"/>
    <w:tmpl w:val="0415000F"/>
    <w:lvl w:ilvl="0">
      <w:start w:val="1"/>
      <w:numFmt w:val="decimal"/>
      <w:lvlText w:val="%1."/>
      <w:lvlJc w:val="left"/>
      <w:pPr>
        <w:ind w:left="720" w:hanging="360"/>
      </w:pPr>
    </w:lvl>
  </w:abstractNum>
  <w:abstractNum w:abstractNumId="64">
    <w:nsid w:val="263162A3"/>
    <w:multiLevelType w:val="singleLevel"/>
    <w:tmpl w:val="04150001"/>
    <w:lvl w:ilvl="0">
      <w:start w:val="1"/>
      <w:numFmt w:val="bullet"/>
      <w:lvlText w:val=""/>
      <w:lvlJc w:val="left"/>
      <w:pPr>
        <w:ind w:left="720" w:hanging="360"/>
      </w:pPr>
      <w:rPr>
        <w:rFonts w:ascii="Symbol" w:hAnsi="Symbol" w:hint="default"/>
      </w:rPr>
    </w:lvl>
  </w:abstractNum>
  <w:abstractNum w:abstractNumId="65">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6">
    <w:nsid w:val="271B6B26"/>
    <w:multiLevelType w:val="singleLevel"/>
    <w:tmpl w:val="0415000F"/>
    <w:lvl w:ilvl="0">
      <w:start w:val="1"/>
      <w:numFmt w:val="decimal"/>
      <w:lvlText w:val="%1."/>
      <w:lvlJc w:val="left"/>
      <w:pPr>
        <w:ind w:left="720" w:hanging="360"/>
      </w:pPr>
    </w:lvl>
  </w:abstractNum>
  <w:abstractNum w:abstractNumId="67">
    <w:nsid w:val="28853B23"/>
    <w:multiLevelType w:val="singleLevel"/>
    <w:tmpl w:val="0415000F"/>
    <w:lvl w:ilvl="0">
      <w:start w:val="1"/>
      <w:numFmt w:val="decimal"/>
      <w:lvlText w:val="%1."/>
      <w:lvlJc w:val="left"/>
      <w:pPr>
        <w:ind w:left="720" w:hanging="360"/>
      </w:pPr>
    </w:lvl>
  </w:abstractNum>
  <w:abstractNum w:abstractNumId="68">
    <w:nsid w:val="2AA54791"/>
    <w:multiLevelType w:val="hybridMultilevel"/>
    <w:tmpl w:val="04BC0CD6"/>
    <w:lvl w:ilvl="0" w:tplc="35880158">
      <w:start w:val="1"/>
      <w:numFmt w:val="decimal"/>
      <w:lvlText w:val="%1."/>
      <w:lvlJc w:val="left"/>
      <w:pPr>
        <w:ind w:left="1068" w:hanging="360"/>
      </w:pPr>
      <w:rPr>
        <w:b/>
      </w:rPr>
    </w:lvl>
    <w:lvl w:ilvl="1" w:tplc="C62653CC" w:tentative="1">
      <w:start w:val="1"/>
      <w:numFmt w:val="lowerLetter"/>
      <w:lvlText w:val="%2."/>
      <w:lvlJc w:val="left"/>
      <w:pPr>
        <w:ind w:left="1788" w:hanging="360"/>
      </w:pPr>
    </w:lvl>
    <w:lvl w:ilvl="2" w:tplc="27E257B0" w:tentative="1">
      <w:start w:val="1"/>
      <w:numFmt w:val="lowerRoman"/>
      <w:lvlText w:val="%3."/>
      <w:lvlJc w:val="right"/>
      <w:pPr>
        <w:ind w:left="2508" w:hanging="180"/>
      </w:pPr>
    </w:lvl>
    <w:lvl w:ilvl="3" w:tplc="9612A59A" w:tentative="1">
      <w:start w:val="1"/>
      <w:numFmt w:val="decimal"/>
      <w:lvlText w:val="%4."/>
      <w:lvlJc w:val="left"/>
      <w:pPr>
        <w:ind w:left="3228" w:hanging="360"/>
      </w:pPr>
    </w:lvl>
    <w:lvl w:ilvl="4" w:tplc="87C4CD9E" w:tentative="1">
      <w:start w:val="1"/>
      <w:numFmt w:val="lowerLetter"/>
      <w:lvlText w:val="%5."/>
      <w:lvlJc w:val="left"/>
      <w:pPr>
        <w:ind w:left="3948" w:hanging="360"/>
      </w:pPr>
    </w:lvl>
    <w:lvl w:ilvl="5" w:tplc="CB4E1FFA" w:tentative="1">
      <w:start w:val="1"/>
      <w:numFmt w:val="lowerRoman"/>
      <w:lvlText w:val="%6."/>
      <w:lvlJc w:val="right"/>
      <w:pPr>
        <w:ind w:left="4668" w:hanging="180"/>
      </w:pPr>
    </w:lvl>
    <w:lvl w:ilvl="6" w:tplc="380214BA" w:tentative="1">
      <w:start w:val="1"/>
      <w:numFmt w:val="decimal"/>
      <w:lvlText w:val="%7."/>
      <w:lvlJc w:val="left"/>
      <w:pPr>
        <w:ind w:left="5388" w:hanging="360"/>
      </w:pPr>
    </w:lvl>
    <w:lvl w:ilvl="7" w:tplc="67383BAA" w:tentative="1">
      <w:start w:val="1"/>
      <w:numFmt w:val="lowerLetter"/>
      <w:lvlText w:val="%8."/>
      <w:lvlJc w:val="left"/>
      <w:pPr>
        <w:ind w:left="6108" w:hanging="360"/>
      </w:pPr>
    </w:lvl>
    <w:lvl w:ilvl="8" w:tplc="634E36DC" w:tentative="1">
      <w:start w:val="1"/>
      <w:numFmt w:val="lowerRoman"/>
      <w:lvlText w:val="%9."/>
      <w:lvlJc w:val="right"/>
      <w:pPr>
        <w:ind w:left="6828" w:hanging="180"/>
      </w:pPr>
    </w:lvl>
  </w:abstractNum>
  <w:abstractNum w:abstractNumId="69">
    <w:nsid w:val="2B0B0514"/>
    <w:multiLevelType w:val="singleLevel"/>
    <w:tmpl w:val="04150001"/>
    <w:lvl w:ilvl="0">
      <w:start w:val="1"/>
      <w:numFmt w:val="bullet"/>
      <w:lvlText w:val=""/>
      <w:lvlJc w:val="left"/>
      <w:pPr>
        <w:ind w:left="720" w:hanging="360"/>
      </w:pPr>
      <w:rPr>
        <w:rFonts w:ascii="Symbol" w:hAnsi="Symbol" w:hint="default"/>
      </w:rPr>
    </w:lvl>
  </w:abstractNum>
  <w:abstractNum w:abstractNumId="70">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1">
    <w:nsid w:val="2D571857"/>
    <w:multiLevelType w:val="singleLevel"/>
    <w:tmpl w:val="04150001"/>
    <w:lvl w:ilvl="0">
      <w:start w:val="1"/>
      <w:numFmt w:val="bullet"/>
      <w:lvlText w:val=""/>
      <w:lvlJc w:val="left"/>
      <w:pPr>
        <w:ind w:left="720" w:hanging="360"/>
      </w:pPr>
      <w:rPr>
        <w:rFonts w:ascii="Symbol" w:hAnsi="Symbol" w:hint="default"/>
      </w:rPr>
    </w:lvl>
  </w:abstractNum>
  <w:abstractNum w:abstractNumId="72">
    <w:nsid w:val="2EE848C4"/>
    <w:multiLevelType w:val="singleLevel"/>
    <w:tmpl w:val="04150001"/>
    <w:lvl w:ilvl="0">
      <w:start w:val="1"/>
      <w:numFmt w:val="bullet"/>
      <w:lvlText w:val=""/>
      <w:lvlJc w:val="left"/>
      <w:pPr>
        <w:ind w:left="720" w:hanging="360"/>
      </w:pPr>
      <w:rPr>
        <w:rFonts w:ascii="Symbol" w:hAnsi="Symbol" w:hint="default"/>
      </w:rPr>
    </w:lvl>
  </w:abstractNum>
  <w:abstractNum w:abstractNumId="73">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74">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5">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33F04316"/>
    <w:multiLevelType w:val="singleLevel"/>
    <w:tmpl w:val="04150001"/>
    <w:lvl w:ilvl="0">
      <w:start w:val="1"/>
      <w:numFmt w:val="bullet"/>
      <w:lvlText w:val=""/>
      <w:lvlJc w:val="left"/>
      <w:pPr>
        <w:ind w:left="720" w:hanging="360"/>
      </w:pPr>
      <w:rPr>
        <w:rFonts w:ascii="Symbol" w:hAnsi="Symbol" w:hint="default"/>
      </w:rPr>
    </w:lvl>
  </w:abstractNum>
  <w:abstractNum w:abstractNumId="77">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78">
    <w:nsid w:val="353166E3"/>
    <w:multiLevelType w:val="singleLevel"/>
    <w:tmpl w:val="0415000F"/>
    <w:lvl w:ilvl="0">
      <w:start w:val="1"/>
      <w:numFmt w:val="decimal"/>
      <w:lvlText w:val="%1."/>
      <w:lvlJc w:val="left"/>
      <w:pPr>
        <w:ind w:left="720" w:hanging="360"/>
      </w:pPr>
    </w:lvl>
  </w:abstractNum>
  <w:abstractNum w:abstractNumId="79">
    <w:nsid w:val="38E155CB"/>
    <w:multiLevelType w:val="singleLevel"/>
    <w:tmpl w:val="04150001"/>
    <w:lvl w:ilvl="0">
      <w:start w:val="1"/>
      <w:numFmt w:val="bullet"/>
      <w:lvlText w:val=""/>
      <w:lvlJc w:val="left"/>
      <w:pPr>
        <w:ind w:left="720" w:hanging="360"/>
      </w:pPr>
      <w:rPr>
        <w:rFonts w:ascii="Symbol" w:hAnsi="Symbol" w:hint="default"/>
      </w:rPr>
    </w:lvl>
  </w:abstractNum>
  <w:abstractNum w:abstractNumId="80">
    <w:nsid w:val="38E43630"/>
    <w:multiLevelType w:val="singleLevel"/>
    <w:tmpl w:val="04150001"/>
    <w:lvl w:ilvl="0">
      <w:start w:val="1"/>
      <w:numFmt w:val="bullet"/>
      <w:lvlText w:val=""/>
      <w:lvlJc w:val="left"/>
      <w:pPr>
        <w:ind w:left="720" w:hanging="360"/>
      </w:pPr>
      <w:rPr>
        <w:rFonts w:ascii="Symbol" w:hAnsi="Symbol" w:hint="default"/>
      </w:rPr>
    </w:lvl>
  </w:abstractNum>
  <w:abstractNum w:abstractNumId="81">
    <w:nsid w:val="39CE4187"/>
    <w:multiLevelType w:val="singleLevel"/>
    <w:tmpl w:val="04150001"/>
    <w:lvl w:ilvl="0">
      <w:start w:val="1"/>
      <w:numFmt w:val="bullet"/>
      <w:lvlText w:val=""/>
      <w:lvlJc w:val="left"/>
      <w:pPr>
        <w:ind w:left="720" w:hanging="360"/>
      </w:pPr>
      <w:rPr>
        <w:rFonts w:ascii="Symbol" w:hAnsi="Symbol" w:hint="default"/>
      </w:rPr>
    </w:lvl>
  </w:abstractNum>
  <w:abstractNum w:abstractNumId="82">
    <w:nsid w:val="3A7D7B81"/>
    <w:multiLevelType w:val="singleLevel"/>
    <w:tmpl w:val="04150001"/>
    <w:lvl w:ilvl="0">
      <w:start w:val="1"/>
      <w:numFmt w:val="bullet"/>
      <w:lvlText w:val=""/>
      <w:lvlJc w:val="left"/>
      <w:pPr>
        <w:ind w:left="720" w:hanging="360"/>
      </w:pPr>
      <w:rPr>
        <w:rFonts w:ascii="Symbol" w:hAnsi="Symbol" w:hint="default"/>
      </w:rPr>
    </w:lvl>
  </w:abstractNum>
  <w:abstractNum w:abstractNumId="83">
    <w:nsid w:val="3ADB2738"/>
    <w:multiLevelType w:val="singleLevel"/>
    <w:tmpl w:val="04150001"/>
    <w:lvl w:ilvl="0">
      <w:start w:val="1"/>
      <w:numFmt w:val="bullet"/>
      <w:lvlText w:val=""/>
      <w:lvlJc w:val="left"/>
      <w:pPr>
        <w:ind w:left="720" w:hanging="360"/>
      </w:pPr>
      <w:rPr>
        <w:rFonts w:ascii="Symbol" w:hAnsi="Symbol" w:hint="default"/>
      </w:rPr>
    </w:lvl>
  </w:abstractNum>
  <w:abstractNum w:abstractNumId="84">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3DF81AC0"/>
    <w:multiLevelType w:val="singleLevel"/>
    <w:tmpl w:val="0415000F"/>
    <w:lvl w:ilvl="0">
      <w:start w:val="1"/>
      <w:numFmt w:val="decimal"/>
      <w:lvlText w:val="%1."/>
      <w:lvlJc w:val="left"/>
      <w:pPr>
        <w:ind w:left="720" w:hanging="360"/>
      </w:pPr>
    </w:lvl>
  </w:abstractNum>
  <w:abstractNum w:abstractNumId="87">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88">
    <w:nsid w:val="40720A29"/>
    <w:multiLevelType w:val="hybridMultilevel"/>
    <w:tmpl w:val="7A0CA17E"/>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34022F4">
      <w:start w:val="256"/>
      <w:numFmt w:val="decimal"/>
      <w:lvlText w:val="%3"/>
      <w:lvlJc w:val="left"/>
      <w:pPr>
        <w:ind w:left="756" w:hanging="396"/>
      </w:pPr>
      <w:rPr>
        <w:rFonts w:hint="default"/>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89">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2364A2B"/>
    <w:multiLevelType w:val="singleLevel"/>
    <w:tmpl w:val="0415000F"/>
    <w:lvl w:ilvl="0">
      <w:start w:val="1"/>
      <w:numFmt w:val="decimal"/>
      <w:lvlText w:val="%1."/>
      <w:lvlJc w:val="left"/>
      <w:pPr>
        <w:ind w:left="720" w:hanging="360"/>
      </w:pPr>
    </w:lvl>
  </w:abstractNum>
  <w:abstractNum w:abstractNumId="92">
    <w:nsid w:val="423D6E09"/>
    <w:multiLevelType w:val="singleLevel"/>
    <w:tmpl w:val="04150001"/>
    <w:lvl w:ilvl="0">
      <w:start w:val="1"/>
      <w:numFmt w:val="bullet"/>
      <w:lvlText w:val=""/>
      <w:lvlJc w:val="left"/>
      <w:pPr>
        <w:ind w:left="720" w:hanging="360"/>
      </w:pPr>
      <w:rPr>
        <w:rFonts w:ascii="Symbol" w:hAnsi="Symbol" w:hint="default"/>
      </w:rPr>
    </w:lvl>
  </w:abstractNum>
  <w:abstractNum w:abstractNumId="93">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4">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95">
    <w:nsid w:val="45C61205"/>
    <w:multiLevelType w:val="singleLevel"/>
    <w:tmpl w:val="04150001"/>
    <w:lvl w:ilvl="0">
      <w:start w:val="1"/>
      <w:numFmt w:val="bullet"/>
      <w:lvlText w:val=""/>
      <w:lvlJc w:val="left"/>
      <w:pPr>
        <w:ind w:left="720" w:hanging="360"/>
      </w:pPr>
      <w:rPr>
        <w:rFonts w:ascii="Symbol" w:hAnsi="Symbol" w:hint="default"/>
      </w:rPr>
    </w:lvl>
  </w:abstractNum>
  <w:abstractNum w:abstractNumId="96">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63073BA"/>
    <w:multiLevelType w:val="multilevel"/>
    <w:tmpl w:val="92FC6216"/>
    <w:lvl w:ilvl="0">
      <w:start w:val="1"/>
      <w:numFmt w:val="decimal"/>
      <w:lvlText w:val="%1."/>
      <w:lvlJc w:val="left"/>
      <w:pPr>
        <w:ind w:left="72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99">
    <w:nsid w:val="479859DC"/>
    <w:multiLevelType w:val="singleLevel"/>
    <w:tmpl w:val="0415000F"/>
    <w:lvl w:ilvl="0">
      <w:start w:val="1"/>
      <w:numFmt w:val="decimal"/>
      <w:lvlText w:val="%1."/>
      <w:lvlJc w:val="left"/>
      <w:pPr>
        <w:ind w:left="720" w:hanging="360"/>
      </w:pPr>
    </w:lvl>
  </w:abstractNum>
  <w:abstractNum w:abstractNumId="100">
    <w:nsid w:val="481A5353"/>
    <w:multiLevelType w:val="singleLevel"/>
    <w:tmpl w:val="0415000F"/>
    <w:lvl w:ilvl="0">
      <w:start w:val="1"/>
      <w:numFmt w:val="decimal"/>
      <w:lvlText w:val="%1."/>
      <w:lvlJc w:val="left"/>
      <w:pPr>
        <w:ind w:left="720" w:hanging="360"/>
      </w:pPr>
    </w:lvl>
  </w:abstractNum>
  <w:abstractNum w:abstractNumId="101">
    <w:nsid w:val="48C876A1"/>
    <w:multiLevelType w:val="singleLevel"/>
    <w:tmpl w:val="04150001"/>
    <w:lvl w:ilvl="0">
      <w:start w:val="1"/>
      <w:numFmt w:val="bullet"/>
      <w:lvlText w:val=""/>
      <w:lvlJc w:val="left"/>
      <w:pPr>
        <w:ind w:left="720" w:hanging="360"/>
      </w:pPr>
      <w:rPr>
        <w:rFonts w:ascii="Symbol" w:hAnsi="Symbol" w:hint="default"/>
      </w:rPr>
    </w:lvl>
  </w:abstractNum>
  <w:abstractNum w:abstractNumId="102">
    <w:nsid w:val="49E801EE"/>
    <w:multiLevelType w:val="singleLevel"/>
    <w:tmpl w:val="04150001"/>
    <w:lvl w:ilvl="0">
      <w:start w:val="1"/>
      <w:numFmt w:val="bullet"/>
      <w:lvlText w:val=""/>
      <w:lvlJc w:val="left"/>
      <w:pPr>
        <w:ind w:left="720" w:hanging="360"/>
      </w:pPr>
      <w:rPr>
        <w:rFonts w:ascii="Symbol" w:hAnsi="Symbol" w:hint="default"/>
      </w:rPr>
    </w:lvl>
  </w:abstractNum>
  <w:abstractNum w:abstractNumId="103">
    <w:nsid w:val="4A1E1432"/>
    <w:multiLevelType w:val="singleLevel"/>
    <w:tmpl w:val="0415000F"/>
    <w:lvl w:ilvl="0">
      <w:start w:val="1"/>
      <w:numFmt w:val="decimal"/>
      <w:lvlText w:val="%1."/>
      <w:lvlJc w:val="left"/>
      <w:pPr>
        <w:ind w:left="720" w:hanging="360"/>
      </w:pPr>
    </w:lvl>
  </w:abstractNum>
  <w:abstractNum w:abstractNumId="104">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105">
    <w:nsid w:val="4C104D92"/>
    <w:multiLevelType w:val="multilevel"/>
    <w:tmpl w:val="8368BA5E"/>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106">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C825A67"/>
    <w:multiLevelType w:val="singleLevel"/>
    <w:tmpl w:val="04150001"/>
    <w:lvl w:ilvl="0">
      <w:start w:val="1"/>
      <w:numFmt w:val="bullet"/>
      <w:lvlText w:val=""/>
      <w:lvlJc w:val="left"/>
      <w:pPr>
        <w:ind w:left="720" w:hanging="360"/>
      </w:pPr>
      <w:rPr>
        <w:rFonts w:ascii="Symbol" w:hAnsi="Symbol" w:hint="default"/>
      </w:rPr>
    </w:lvl>
  </w:abstractNum>
  <w:abstractNum w:abstractNumId="108">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nsid w:val="4DE35109"/>
    <w:multiLevelType w:val="singleLevel"/>
    <w:tmpl w:val="0415000F"/>
    <w:lvl w:ilvl="0">
      <w:start w:val="1"/>
      <w:numFmt w:val="decimal"/>
      <w:lvlText w:val="%1."/>
      <w:lvlJc w:val="left"/>
      <w:pPr>
        <w:ind w:left="720" w:hanging="360"/>
      </w:pPr>
    </w:lvl>
  </w:abstractNum>
  <w:abstractNum w:abstractNumId="112">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113">
    <w:nsid w:val="4E99053D"/>
    <w:multiLevelType w:val="multilevel"/>
    <w:tmpl w:val="2F789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F0B1F9A"/>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F262DBF"/>
    <w:multiLevelType w:val="hybridMultilevel"/>
    <w:tmpl w:val="74D0BE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nsid w:val="50510523"/>
    <w:multiLevelType w:val="singleLevel"/>
    <w:tmpl w:val="0415000F"/>
    <w:lvl w:ilvl="0">
      <w:start w:val="1"/>
      <w:numFmt w:val="decimal"/>
      <w:lvlText w:val="%1."/>
      <w:lvlJc w:val="left"/>
      <w:pPr>
        <w:ind w:left="720" w:hanging="360"/>
      </w:pPr>
    </w:lvl>
  </w:abstractNum>
  <w:abstractNum w:abstractNumId="117">
    <w:nsid w:val="50C97538"/>
    <w:multiLevelType w:val="singleLevel"/>
    <w:tmpl w:val="0415000F"/>
    <w:lvl w:ilvl="0">
      <w:start w:val="1"/>
      <w:numFmt w:val="decimal"/>
      <w:lvlText w:val="%1."/>
      <w:lvlJc w:val="left"/>
      <w:pPr>
        <w:ind w:left="720" w:hanging="360"/>
      </w:pPr>
    </w:lvl>
  </w:abstractNum>
  <w:abstractNum w:abstractNumId="118">
    <w:nsid w:val="53733925"/>
    <w:multiLevelType w:val="hybridMultilevel"/>
    <w:tmpl w:val="55A40EB8"/>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119">
    <w:nsid w:val="53FA6C88"/>
    <w:multiLevelType w:val="singleLevel"/>
    <w:tmpl w:val="0415000F"/>
    <w:lvl w:ilvl="0">
      <w:start w:val="1"/>
      <w:numFmt w:val="decimal"/>
      <w:lvlText w:val="%1."/>
      <w:lvlJc w:val="left"/>
      <w:pPr>
        <w:ind w:left="720" w:hanging="360"/>
      </w:pPr>
    </w:lvl>
  </w:abstractNum>
  <w:abstractNum w:abstractNumId="120">
    <w:nsid w:val="53FE7983"/>
    <w:multiLevelType w:val="singleLevel"/>
    <w:tmpl w:val="04150001"/>
    <w:lvl w:ilvl="0">
      <w:start w:val="1"/>
      <w:numFmt w:val="bullet"/>
      <w:lvlText w:val=""/>
      <w:lvlJc w:val="left"/>
      <w:pPr>
        <w:ind w:left="720" w:hanging="360"/>
      </w:pPr>
      <w:rPr>
        <w:rFonts w:ascii="Symbol" w:hAnsi="Symbol" w:hint="default"/>
      </w:rPr>
    </w:lvl>
  </w:abstractNum>
  <w:abstractNum w:abstractNumId="121">
    <w:nsid w:val="54FD42A1"/>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55137323"/>
    <w:multiLevelType w:val="singleLevel"/>
    <w:tmpl w:val="0415000F"/>
    <w:lvl w:ilvl="0">
      <w:start w:val="1"/>
      <w:numFmt w:val="decimal"/>
      <w:lvlText w:val="%1."/>
      <w:lvlJc w:val="left"/>
      <w:pPr>
        <w:ind w:left="720" w:hanging="360"/>
      </w:pPr>
    </w:lvl>
  </w:abstractNum>
  <w:abstractNum w:abstractNumId="123">
    <w:nsid w:val="55AD1FA3"/>
    <w:multiLevelType w:val="singleLevel"/>
    <w:tmpl w:val="04150001"/>
    <w:lvl w:ilvl="0">
      <w:start w:val="1"/>
      <w:numFmt w:val="bullet"/>
      <w:lvlText w:val=""/>
      <w:lvlJc w:val="left"/>
      <w:pPr>
        <w:ind w:left="720" w:hanging="360"/>
      </w:pPr>
      <w:rPr>
        <w:rFonts w:ascii="Symbol" w:hAnsi="Symbol" w:hint="default"/>
      </w:rPr>
    </w:lvl>
  </w:abstractNum>
  <w:abstractNum w:abstractNumId="124">
    <w:nsid w:val="57B45030"/>
    <w:multiLevelType w:val="singleLevel"/>
    <w:tmpl w:val="04150001"/>
    <w:lvl w:ilvl="0">
      <w:start w:val="1"/>
      <w:numFmt w:val="bullet"/>
      <w:lvlText w:val=""/>
      <w:lvlJc w:val="left"/>
      <w:pPr>
        <w:ind w:left="720" w:hanging="360"/>
      </w:pPr>
      <w:rPr>
        <w:rFonts w:ascii="Symbol" w:hAnsi="Symbol" w:hint="default"/>
      </w:rPr>
    </w:lvl>
  </w:abstractNum>
  <w:abstractNum w:abstractNumId="125">
    <w:nsid w:val="580E49AD"/>
    <w:multiLevelType w:val="singleLevel"/>
    <w:tmpl w:val="04150001"/>
    <w:lvl w:ilvl="0">
      <w:start w:val="1"/>
      <w:numFmt w:val="bullet"/>
      <w:lvlText w:val=""/>
      <w:lvlJc w:val="left"/>
      <w:pPr>
        <w:ind w:left="720" w:hanging="360"/>
      </w:pPr>
      <w:rPr>
        <w:rFonts w:ascii="Symbol" w:hAnsi="Symbol" w:hint="default"/>
      </w:rPr>
    </w:lvl>
  </w:abstractNum>
  <w:abstractNum w:abstractNumId="126">
    <w:nsid w:val="58C66B18"/>
    <w:multiLevelType w:val="hybridMultilevel"/>
    <w:tmpl w:val="5BA8C6A6"/>
    <w:lvl w:ilvl="0" w:tplc="8920F1AC">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59C52084"/>
    <w:multiLevelType w:val="singleLevel"/>
    <w:tmpl w:val="04150001"/>
    <w:lvl w:ilvl="0">
      <w:start w:val="1"/>
      <w:numFmt w:val="bullet"/>
      <w:lvlText w:val=""/>
      <w:lvlJc w:val="left"/>
      <w:pPr>
        <w:ind w:left="720" w:hanging="360"/>
      </w:pPr>
      <w:rPr>
        <w:rFonts w:ascii="Symbol" w:hAnsi="Symbol" w:hint="default"/>
      </w:rPr>
    </w:lvl>
  </w:abstractNum>
  <w:abstractNum w:abstractNumId="128">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nsid w:val="5B0B739C"/>
    <w:multiLevelType w:val="singleLevel"/>
    <w:tmpl w:val="04150001"/>
    <w:lvl w:ilvl="0">
      <w:start w:val="1"/>
      <w:numFmt w:val="bullet"/>
      <w:lvlText w:val=""/>
      <w:lvlJc w:val="left"/>
      <w:pPr>
        <w:ind w:left="720" w:hanging="360"/>
      </w:pPr>
      <w:rPr>
        <w:rFonts w:ascii="Symbol" w:hAnsi="Symbol" w:hint="default"/>
      </w:rPr>
    </w:lvl>
  </w:abstractNum>
  <w:abstractNum w:abstractNumId="130">
    <w:nsid w:val="5B2026B4"/>
    <w:multiLevelType w:val="singleLevel"/>
    <w:tmpl w:val="04150001"/>
    <w:lvl w:ilvl="0">
      <w:start w:val="1"/>
      <w:numFmt w:val="bullet"/>
      <w:lvlText w:val=""/>
      <w:lvlJc w:val="left"/>
      <w:pPr>
        <w:ind w:left="720" w:hanging="360"/>
      </w:pPr>
      <w:rPr>
        <w:rFonts w:ascii="Symbol" w:hAnsi="Symbol" w:hint="default"/>
      </w:rPr>
    </w:lvl>
  </w:abstractNum>
  <w:abstractNum w:abstractNumId="131">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2">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133">
    <w:nsid w:val="5DE26BE1"/>
    <w:multiLevelType w:val="singleLevel"/>
    <w:tmpl w:val="0415000F"/>
    <w:lvl w:ilvl="0">
      <w:start w:val="1"/>
      <w:numFmt w:val="decimal"/>
      <w:lvlText w:val="%1."/>
      <w:lvlJc w:val="left"/>
      <w:pPr>
        <w:ind w:left="720" w:hanging="360"/>
      </w:pPr>
    </w:lvl>
  </w:abstractNum>
  <w:abstractNum w:abstractNumId="134">
    <w:nsid w:val="5EA4158C"/>
    <w:multiLevelType w:val="singleLevel"/>
    <w:tmpl w:val="04150001"/>
    <w:lvl w:ilvl="0">
      <w:start w:val="1"/>
      <w:numFmt w:val="bullet"/>
      <w:lvlText w:val=""/>
      <w:lvlJc w:val="left"/>
      <w:pPr>
        <w:ind w:left="720" w:hanging="360"/>
      </w:pPr>
      <w:rPr>
        <w:rFonts w:ascii="Symbol" w:hAnsi="Symbol" w:hint="default"/>
      </w:rPr>
    </w:lvl>
  </w:abstractNum>
  <w:abstractNum w:abstractNumId="135">
    <w:nsid w:val="5EDA254F"/>
    <w:multiLevelType w:val="hybridMultilevel"/>
    <w:tmpl w:val="1A2A46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5F3E05DC"/>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0D10CED"/>
    <w:multiLevelType w:val="singleLevel"/>
    <w:tmpl w:val="04150001"/>
    <w:lvl w:ilvl="0">
      <w:start w:val="1"/>
      <w:numFmt w:val="bullet"/>
      <w:lvlText w:val=""/>
      <w:lvlJc w:val="left"/>
      <w:pPr>
        <w:ind w:left="720" w:hanging="360"/>
      </w:pPr>
      <w:rPr>
        <w:rFonts w:ascii="Symbol" w:hAnsi="Symbol" w:hint="default"/>
      </w:rPr>
    </w:lvl>
  </w:abstractNum>
  <w:abstractNum w:abstractNumId="138">
    <w:nsid w:val="60F847C5"/>
    <w:multiLevelType w:val="singleLevel"/>
    <w:tmpl w:val="04150001"/>
    <w:lvl w:ilvl="0">
      <w:start w:val="1"/>
      <w:numFmt w:val="bullet"/>
      <w:lvlText w:val=""/>
      <w:lvlJc w:val="left"/>
      <w:pPr>
        <w:ind w:left="720" w:hanging="360"/>
      </w:pPr>
      <w:rPr>
        <w:rFonts w:ascii="Symbol" w:hAnsi="Symbol" w:hint="default"/>
      </w:rPr>
    </w:lvl>
  </w:abstractNum>
  <w:abstractNum w:abstractNumId="139">
    <w:nsid w:val="62C03B04"/>
    <w:multiLevelType w:val="hybridMultilevel"/>
    <w:tmpl w:val="06D456B0"/>
    <w:lvl w:ilvl="0" w:tplc="3FE828C6">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1">
    <w:nsid w:val="63DF2FFF"/>
    <w:multiLevelType w:val="singleLevel"/>
    <w:tmpl w:val="04150001"/>
    <w:lvl w:ilvl="0">
      <w:start w:val="1"/>
      <w:numFmt w:val="bullet"/>
      <w:lvlText w:val=""/>
      <w:lvlJc w:val="left"/>
      <w:pPr>
        <w:ind w:left="720" w:hanging="360"/>
      </w:pPr>
      <w:rPr>
        <w:rFonts w:ascii="Symbol" w:hAnsi="Symbol" w:hint="default"/>
      </w:rPr>
    </w:lvl>
  </w:abstractNum>
  <w:abstractNum w:abstractNumId="142">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nsid w:val="6661614C"/>
    <w:multiLevelType w:val="singleLevel"/>
    <w:tmpl w:val="04150001"/>
    <w:lvl w:ilvl="0">
      <w:start w:val="1"/>
      <w:numFmt w:val="bullet"/>
      <w:lvlText w:val=""/>
      <w:lvlJc w:val="left"/>
      <w:pPr>
        <w:ind w:left="720" w:hanging="360"/>
      </w:pPr>
      <w:rPr>
        <w:rFonts w:ascii="Symbol" w:hAnsi="Symbol" w:hint="default"/>
      </w:rPr>
    </w:lvl>
  </w:abstractNum>
  <w:abstractNum w:abstractNumId="145">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46">
    <w:nsid w:val="66E10F31"/>
    <w:multiLevelType w:val="singleLevel"/>
    <w:tmpl w:val="04150001"/>
    <w:lvl w:ilvl="0">
      <w:start w:val="1"/>
      <w:numFmt w:val="bullet"/>
      <w:lvlText w:val=""/>
      <w:lvlJc w:val="left"/>
      <w:pPr>
        <w:ind w:left="720" w:hanging="360"/>
      </w:pPr>
      <w:rPr>
        <w:rFonts w:ascii="Symbol" w:hAnsi="Symbol" w:hint="default"/>
      </w:rPr>
    </w:lvl>
  </w:abstractNum>
  <w:abstractNum w:abstractNumId="147">
    <w:nsid w:val="677949A6"/>
    <w:multiLevelType w:val="singleLevel"/>
    <w:tmpl w:val="04150001"/>
    <w:lvl w:ilvl="0">
      <w:start w:val="1"/>
      <w:numFmt w:val="bullet"/>
      <w:lvlText w:val=""/>
      <w:lvlJc w:val="left"/>
      <w:pPr>
        <w:ind w:left="720" w:hanging="360"/>
      </w:pPr>
      <w:rPr>
        <w:rFonts w:ascii="Symbol" w:hAnsi="Symbol" w:hint="default"/>
      </w:rPr>
    </w:lvl>
  </w:abstractNum>
  <w:abstractNum w:abstractNumId="148">
    <w:nsid w:val="6849117B"/>
    <w:multiLevelType w:val="singleLevel"/>
    <w:tmpl w:val="04150001"/>
    <w:lvl w:ilvl="0">
      <w:start w:val="1"/>
      <w:numFmt w:val="bullet"/>
      <w:lvlText w:val=""/>
      <w:lvlJc w:val="left"/>
      <w:pPr>
        <w:ind w:left="720" w:hanging="360"/>
      </w:pPr>
      <w:rPr>
        <w:rFonts w:ascii="Symbol" w:hAnsi="Symbol" w:hint="default"/>
      </w:rPr>
    </w:lvl>
  </w:abstractNum>
  <w:abstractNum w:abstractNumId="149">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150">
    <w:nsid w:val="6A4C3326"/>
    <w:multiLevelType w:val="singleLevel"/>
    <w:tmpl w:val="04150001"/>
    <w:lvl w:ilvl="0">
      <w:start w:val="1"/>
      <w:numFmt w:val="bullet"/>
      <w:lvlText w:val=""/>
      <w:lvlJc w:val="left"/>
      <w:pPr>
        <w:ind w:left="720" w:hanging="360"/>
      </w:pPr>
      <w:rPr>
        <w:rFonts w:ascii="Symbol" w:hAnsi="Symbol" w:hint="default"/>
      </w:rPr>
    </w:lvl>
  </w:abstractNum>
  <w:abstractNum w:abstractNumId="151">
    <w:nsid w:val="6B71287D"/>
    <w:multiLevelType w:val="singleLevel"/>
    <w:tmpl w:val="0415000F"/>
    <w:lvl w:ilvl="0">
      <w:start w:val="1"/>
      <w:numFmt w:val="decimal"/>
      <w:lvlText w:val="%1."/>
      <w:lvlJc w:val="left"/>
      <w:pPr>
        <w:ind w:left="720" w:hanging="360"/>
      </w:pPr>
    </w:lvl>
  </w:abstractNum>
  <w:abstractNum w:abstractNumId="152">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153">
    <w:nsid w:val="6C0713A2"/>
    <w:multiLevelType w:val="singleLevel"/>
    <w:tmpl w:val="04150001"/>
    <w:lvl w:ilvl="0">
      <w:start w:val="1"/>
      <w:numFmt w:val="bullet"/>
      <w:lvlText w:val=""/>
      <w:lvlJc w:val="left"/>
      <w:pPr>
        <w:ind w:left="720" w:hanging="360"/>
      </w:pPr>
      <w:rPr>
        <w:rFonts w:ascii="Symbol" w:hAnsi="Symbol" w:hint="default"/>
      </w:rPr>
    </w:lvl>
  </w:abstractNum>
  <w:abstractNum w:abstractNumId="154">
    <w:nsid w:val="6CAA77A6"/>
    <w:multiLevelType w:val="singleLevel"/>
    <w:tmpl w:val="04150001"/>
    <w:lvl w:ilvl="0">
      <w:start w:val="1"/>
      <w:numFmt w:val="bullet"/>
      <w:lvlText w:val=""/>
      <w:lvlJc w:val="left"/>
      <w:pPr>
        <w:ind w:left="720" w:hanging="360"/>
      </w:pPr>
      <w:rPr>
        <w:rFonts w:ascii="Symbol" w:hAnsi="Symbol" w:hint="default"/>
      </w:rPr>
    </w:lvl>
  </w:abstractNum>
  <w:abstractNum w:abstractNumId="155">
    <w:nsid w:val="6DB75701"/>
    <w:multiLevelType w:val="singleLevel"/>
    <w:tmpl w:val="04150001"/>
    <w:lvl w:ilvl="0">
      <w:start w:val="1"/>
      <w:numFmt w:val="bullet"/>
      <w:lvlText w:val=""/>
      <w:lvlJc w:val="left"/>
      <w:pPr>
        <w:ind w:left="720" w:hanging="360"/>
      </w:pPr>
      <w:rPr>
        <w:rFonts w:ascii="Symbol" w:hAnsi="Symbol" w:hint="default"/>
      </w:rPr>
    </w:lvl>
  </w:abstractNum>
  <w:abstractNum w:abstractNumId="156">
    <w:nsid w:val="6DDD02F1"/>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E9A468A"/>
    <w:multiLevelType w:val="singleLevel"/>
    <w:tmpl w:val="0415000F"/>
    <w:lvl w:ilvl="0">
      <w:start w:val="1"/>
      <w:numFmt w:val="decimal"/>
      <w:lvlText w:val="%1."/>
      <w:lvlJc w:val="left"/>
      <w:pPr>
        <w:ind w:left="720" w:hanging="360"/>
      </w:pPr>
    </w:lvl>
  </w:abstractNum>
  <w:abstractNum w:abstractNumId="158">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70DD18E3"/>
    <w:multiLevelType w:val="singleLevel"/>
    <w:tmpl w:val="04150001"/>
    <w:lvl w:ilvl="0">
      <w:start w:val="1"/>
      <w:numFmt w:val="bullet"/>
      <w:lvlText w:val=""/>
      <w:lvlJc w:val="left"/>
      <w:pPr>
        <w:ind w:left="720" w:hanging="360"/>
      </w:pPr>
      <w:rPr>
        <w:rFonts w:ascii="Symbol" w:hAnsi="Symbol" w:hint="default"/>
      </w:rPr>
    </w:lvl>
  </w:abstractNum>
  <w:abstractNum w:abstractNumId="161">
    <w:nsid w:val="71687547"/>
    <w:multiLevelType w:val="hybridMultilevel"/>
    <w:tmpl w:val="CE9A652E"/>
    <w:lvl w:ilvl="0" w:tplc="FABEDF10">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3">
    <w:nsid w:val="74E37180"/>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5A74E81"/>
    <w:multiLevelType w:val="singleLevel"/>
    <w:tmpl w:val="04150001"/>
    <w:lvl w:ilvl="0">
      <w:start w:val="1"/>
      <w:numFmt w:val="bullet"/>
      <w:lvlText w:val=""/>
      <w:lvlJc w:val="left"/>
      <w:pPr>
        <w:ind w:left="720" w:hanging="360"/>
      </w:pPr>
      <w:rPr>
        <w:rFonts w:ascii="Symbol" w:hAnsi="Symbol" w:hint="default"/>
      </w:rPr>
    </w:lvl>
  </w:abstractNum>
  <w:abstractNum w:abstractNumId="165">
    <w:nsid w:val="75E75DD0"/>
    <w:multiLevelType w:val="singleLevel"/>
    <w:tmpl w:val="04150001"/>
    <w:lvl w:ilvl="0">
      <w:start w:val="1"/>
      <w:numFmt w:val="bullet"/>
      <w:lvlText w:val=""/>
      <w:lvlJc w:val="left"/>
      <w:pPr>
        <w:ind w:left="720" w:hanging="360"/>
      </w:pPr>
      <w:rPr>
        <w:rFonts w:ascii="Symbol" w:hAnsi="Symbol" w:hint="default"/>
      </w:rPr>
    </w:lvl>
  </w:abstractNum>
  <w:abstractNum w:abstractNumId="166">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167">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8">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69">
    <w:nsid w:val="77FE1CA4"/>
    <w:multiLevelType w:val="singleLevel"/>
    <w:tmpl w:val="0415000F"/>
    <w:lvl w:ilvl="0">
      <w:start w:val="1"/>
      <w:numFmt w:val="decimal"/>
      <w:lvlText w:val="%1."/>
      <w:lvlJc w:val="left"/>
      <w:pPr>
        <w:ind w:left="720" w:hanging="360"/>
      </w:pPr>
    </w:lvl>
  </w:abstractNum>
  <w:abstractNum w:abstractNumId="170">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171">
    <w:nsid w:val="79852FA8"/>
    <w:multiLevelType w:val="singleLevel"/>
    <w:tmpl w:val="0415000F"/>
    <w:lvl w:ilvl="0">
      <w:start w:val="1"/>
      <w:numFmt w:val="decimal"/>
      <w:lvlText w:val="%1."/>
      <w:lvlJc w:val="left"/>
      <w:pPr>
        <w:ind w:left="720" w:hanging="360"/>
      </w:pPr>
    </w:lvl>
  </w:abstractNum>
  <w:abstractNum w:abstractNumId="172">
    <w:nsid w:val="7A20730D"/>
    <w:multiLevelType w:val="multilevel"/>
    <w:tmpl w:val="F5F66A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AA2646F"/>
    <w:multiLevelType w:val="singleLevel"/>
    <w:tmpl w:val="0415000F"/>
    <w:lvl w:ilvl="0">
      <w:start w:val="1"/>
      <w:numFmt w:val="decimal"/>
      <w:lvlText w:val="%1."/>
      <w:lvlJc w:val="left"/>
      <w:pPr>
        <w:ind w:left="720" w:hanging="360"/>
      </w:pPr>
    </w:lvl>
  </w:abstractNum>
  <w:abstractNum w:abstractNumId="174">
    <w:nsid w:val="7BDF786E"/>
    <w:multiLevelType w:val="singleLevel"/>
    <w:tmpl w:val="0415000F"/>
    <w:lvl w:ilvl="0">
      <w:start w:val="1"/>
      <w:numFmt w:val="decimal"/>
      <w:lvlText w:val="%1."/>
      <w:lvlJc w:val="left"/>
      <w:pPr>
        <w:ind w:left="720" w:hanging="360"/>
      </w:pPr>
    </w:lvl>
  </w:abstractNum>
  <w:abstractNum w:abstractNumId="175">
    <w:nsid w:val="7C341CC2"/>
    <w:multiLevelType w:val="singleLevel"/>
    <w:tmpl w:val="04150001"/>
    <w:lvl w:ilvl="0">
      <w:start w:val="1"/>
      <w:numFmt w:val="bullet"/>
      <w:lvlText w:val=""/>
      <w:lvlJc w:val="left"/>
      <w:pPr>
        <w:ind w:left="720" w:hanging="360"/>
      </w:pPr>
      <w:rPr>
        <w:rFonts w:ascii="Symbol" w:hAnsi="Symbol" w:hint="default"/>
      </w:rPr>
    </w:lvl>
  </w:abstractNum>
  <w:abstractNum w:abstractNumId="176">
    <w:nsid w:val="7C69120F"/>
    <w:multiLevelType w:val="singleLevel"/>
    <w:tmpl w:val="04150001"/>
    <w:lvl w:ilvl="0">
      <w:start w:val="1"/>
      <w:numFmt w:val="bullet"/>
      <w:lvlText w:val=""/>
      <w:lvlJc w:val="left"/>
      <w:pPr>
        <w:ind w:left="720" w:hanging="360"/>
      </w:pPr>
      <w:rPr>
        <w:rFonts w:ascii="Symbol" w:hAnsi="Symbol" w:hint="default"/>
      </w:rPr>
    </w:lvl>
  </w:abstractNum>
  <w:abstractNum w:abstractNumId="17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8">
    <w:nsid w:val="7D796548"/>
    <w:multiLevelType w:val="singleLevel"/>
    <w:tmpl w:val="04150001"/>
    <w:lvl w:ilvl="0">
      <w:start w:val="1"/>
      <w:numFmt w:val="bullet"/>
      <w:lvlText w:val=""/>
      <w:lvlJc w:val="left"/>
      <w:pPr>
        <w:ind w:left="720" w:hanging="360"/>
      </w:pPr>
      <w:rPr>
        <w:rFonts w:ascii="Symbol" w:hAnsi="Symbol" w:hint="default"/>
      </w:rPr>
    </w:lvl>
  </w:abstractNum>
  <w:abstractNum w:abstractNumId="179">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180">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abstractNum w:abstractNumId="181">
    <w:nsid w:val="7F2C1B1A"/>
    <w:multiLevelType w:val="hybridMultilevel"/>
    <w:tmpl w:val="86F610F6"/>
    <w:lvl w:ilvl="0" w:tplc="F356DD44">
      <w:start w:val="1"/>
      <w:numFmt w:val="decimal"/>
      <w:lvlText w:val="%1."/>
      <w:lvlJc w:val="left"/>
      <w:pPr>
        <w:ind w:left="36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FD623A34">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4465C">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264A4">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AF00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78D3EC">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C1816">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82A2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A485A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0"/>
  </w:num>
  <w:num w:numId="2">
    <w:abstractNumId w:val="28"/>
  </w:num>
  <w:num w:numId="3">
    <w:abstractNumId w:val="118"/>
  </w:num>
  <w:num w:numId="4">
    <w:abstractNumId w:val="104"/>
  </w:num>
  <w:num w:numId="5">
    <w:abstractNumId w:val="177"/>
  </w:num>
  <w:num w:numId="6">
    <w:abstractNumId w:val="98"/>
  </w:num>
  <w:num w:numId="7">
    <w:abstractNumId w:val="16"/>
  </w:num>
  <w:num w:numId="8">
    <w:abstractNumId w:val="170"/>
  </w:num>
  <w:num w:numId="9">
    <w:abstractNumId w:val="159"/>
  </w:num>
  <w:num w:numId="10">
    <w:abstractNumId w:val="87"/>
  </w:num>
  <w:num w:numId="11">
    <w:abstractNumId w:val="53"/>
  </w:num>
  <w:num w:numId="12">
    <w:abstractNumId w:val="29"/>
  </w:num>
  <w:num w:numId="13">
    <w:abstractNumId w:val="105"/>
  </w:num>
  <w:num w:numId="14">
    <w:abstractNumId w:val="139"/>
  </w:num>
  <w:num w:numId="15">
    <w:abstractNumId w:val="65"/>
  </w:num>
  <w:num w:numId="16">
    <w:abstractNumId w:val="168"/>
  </w:num>
  <w:num w:numId="17">
    <w:abstractNumId w:val="55"/>
  </w:num>
  <w:num w:numId="18">
    <w:abstractNumId w:val="77"/>
  </w:num>
  <w:num w:numId="19">
    <w:abstractNumId w:val="152"/>
  </w:num>
  <w:num w:numId="20">
    <w:abstractNumId w:val="26"/>
  </w:num>
  <w:num w:numId="21">
    <w:abstractNumId w:val="93"/>
  </w:num>
  <w:num w:numId="22">
    <w:abstractNumId w:val="70"/>
  </w:num>
  <w:num w:numId="23">
    <w:abstractNumId w:val="94"/>
  </w:num>
  <w:num w:numId="24">
    <w:abstractNumId w:val="74"/>
  </w:num>
  <w:num w:numId="25">
    <w:abstractNumId w:val="38"/>
  </w:num>
  <w:num w:numId="26">
    <w:abstractNumId w:val="89"/>
  </w:num>
  <w:num w:numId="27">
    <w:abstractNumId w:val="33"/>
  </w:num>
  <w:num w:numId="28">
    <w:abstractNumId w:val="20"/>
  </w:num>
  <w:num w:numId="29">
    <w:abstractNumId w:val="158"/>
  </w:num>
  <w:num w:numId="30">
    <w:abstractNumId w:val="56"/>
  </w:num>
  <w:num w:numId="31">
    <w:abstractNumId w:val="180"/>
  </w:num>
  <w:num w:numId="32">
    <w:abstractNumId w:val="75"/>
  </w:num>
  <w:num w:numId="33">
    <w:abstractNumId w:val="110"/>
  </w:num>
  <w:num w:numId="34">
    <w:abstractNumId w:val="112"/>
  </w:num>
  <w:num w:numId="35">
    <w:abstractNumId w:val="88"/>
  </w:num>
  <w:num w:numId="36">
    <w:abstractNumId w:val="51"/>
  </w:num>
  <w:num w:numId="37">
    <w:abstractNumId w:val="145"/>
  </w:num>
  <w:num w:numId="38">
    <w:abstractNumId w:val="149"/>
  </w:num>
  <w:num w:numId="39">
    <w:abstractNumId w:val="37"/>
  </w:num>
  <w:num w:numId="40">
    <w:abstractNumId w:val="85"/>
  </w:num>
  <w:num w:numId="41">
    <w:abstractNumId w:val="126"/>
  </w:num>
  <w:num w:numId="42">
    <w:abstractNumId w:val="68"/>
  </w:num>
  <w:num w:numId="43">
    <w:abstractNumId w:val="73"/>
  </w:num>
  <w:num w:numId="44">
    <w:abstractNumId w:val="43"/>
  </w:num>
  <w:num w:numId="45">
    <w:abstractNumId w:val="62"/>
  </w:num>
  <w:num w:numId="46">
    <w:abstractNumId w:val="172"/>
  </w:num>
  <w:num w:numId="47">
    <w:abstractNumId w:val="162"/>
  </w:num>
  <w:num w:numId="48">
    <w:abstractNumId w:val="27"/>
  </w:num>
  <w:num w:numId="49">
    <w:abstractNumId w:val="113"/>
  </w:num>
  <w:num w:numId="50">
    <w:abstractNumId w:val="143"/>
  </w:num>
  <w:num w:numId="51">
    <w:abstractNumId w:val="132"/>
  </w:num>
  <w:num w:numId="52">
    <w:abstractNumId w:val="179"/>
  </w:num>
  <w:num w:numId="53">
    <w:abstractNumId w:val="166"/>
  </w:num>
  <w:num w:numId="54">
    <w:abstractNumId w:val="3"/>
  </w:num>
  <w:num w:numId="55">
    <w:abstractNumId w:val="131"/>
  </w:num>
  <w:num w:numId="56">
    <w:abstractNumId w:val="115"/>
  </w:num>
  <w:num w:numId="57">
    <w:abstractNumId w:val="106"/>
  </w:num>
  <w:num w:numId="58">
    <w:abstractNumId w:val="24"/>
  </w:num>
  <w:num w:numId="59">
    <w:abstractNumId w:val="96"/>
  </w:num>
  <w:num w:numId="60">
    <w:abstractNumId w:val="142"/>
  </w:num>
  <w:num w:numId="61">
    <w:abstractNumId w:val="114"/>
  </w:num>
  <w:num w:numId="62">
    <w:abstractNumId w:val="167"/>
  </w:num>
  <w:num w:numId="63">
    <w:abstractNumId w:val="128"/>
  </w:num>
  <w:num w:numId="64">
    <w:abstractNumId w:val="109"/>
  </w:num>
  <w:num w:numId="65">
    <w:abstractNumId w:val="90"/>
  </w:num>
  <w:num w:numId="66">
    <w:abstractNumId w:val="35"/>
  </w:num>
  <w:num w:numId="67">
    <w:abstractNumId w:val="108"/>
  </w:num>
  <w:num w:numId="68">
    <w:abstractNumId w:val="41"/>
  </w:num>
  <w:num w:numId="69">
    <w:abstractNumId w:val="60"/>
  </w:num>
  <w:num w:numId="70">
    <w:abstractNumId w:val="136"/>
  </w:num>
  <w:num w:numId="71">
    <w:abstractNumId w:val="30"/>
  </w:num>
  <w:num w:numId="72">
    <w:abstractNumId w:val="8"/>
  </w:num>
  <w:num w:numId="73">
    <w:abstractNumId w:val="25"/>
  </w:num>
  <w:num w:numId="74">
    <w:abstractNumId w:val="163"/>
  </w:num>
  <w:num w:numId="75">
    <w:abstractNumId w:val="39"/>
  </w:num>
  <w:num w:numId="76">
    <w:abstractNumId w:val="95"/>
  </w:num>
  <w:num w:numId="77">
    <w:abstractNumId w:val="107"/>
  </w:num>
  <w:num w:numId="78">
    <w:abstractNumId w:val="11"/>
  </w:num>
  <w:num w:numId="79">
    <w:abstractNumId w:val="36"/>
  </w:num>
  <w:num w:numId="80">
    <w:abstractNumId w:val="123"/>
  </w:num>
  <w:num w:numId="81">
    <w:abstractNumId w:val="173"/>
  </w:num>
  <w:num w:numId="82">
    <w:abstractNumId w:val="99"/>
  </w:num>
  <w:num w:numId="83">
    <w:abstractNumId w:val="9"/>
  </w:num>
  <w:num w:numId="84">
    <w:abstractNumId w:val="72"/>
  </w:num>
  <w:num w:numId="85">
    <w:abstractNumId w:val="71"/>
  </w:num>
  <w:num w:numId="86">
    <w:abstractNumId w:val="147"/>
  </w:num>
  <w:num w:numId="87">
    <w:abstractNumId w:val="138"/>
  </w:num>
  <w:num w:numId="88">
    <w:abstractNumId w:val="80"/>
  </w:num>
  <w:num w:numId="89">
    <w:abstractNumId w:val="54"/>
  </w:num>
  <w:num w:numId="90">
    <w:abstractNumId w:val="46"/>
  </w:num>
  <w:num w:numId="91">
    <w:abstractNumId w:val="160"/>
  </w:num>
  <w:num w:numId="92">
    <w:abstractNumId w:val="153"/>
  </w:num>
  <w:num w:numId="93">
    <w:abstractNumId w:val="130"/>
  </w:num>
  <w:num w:numId="94">
    <w:abstractNumId w:val="127"/>
  </w:num>
  <w:num w:numId="95">
    <w:abstractNumId w:val="44"/>
  </w:num>
  <w:num w:numId="96">
    <w:abstractNumId w:val="64"/>
  </w:num>
  <w:num w:numId="97">
    <w:abstractNumId w:val="49"/>
  </w:num>
  <w:num w:numId="98">
    <w:abstractNumId w:val="69"/>
  </w:num>
  <w:num w:numId="99">
    <w:abstractNumId w:val="137"/>
  </w:num>
  <w:num w:numId="100">
    <w:abstractNumId w:val="32"/>
  </w:num>
  <w:num w:numId="101">
    <w:abstractNumId w:val="83"/>
  </w:num>
  <w:num w:numId="102">
    <w:abstractNumId w:val="120"/>
  </w:num>
  <w:num w:numId="103">
    <w:abstractNumId w:val="116"/>
  </w:num>
  <w:num w:numId="104">
    <w:abstractNumId w:val="141"/>
  </w:num>
  <w:num w:numId="105">
    <w:abstractNumId w:val="57"/>
  </w:num>
  <w:num w:numId="106">
    <w:abstractNumId w:val="124"/>
  </w:num>
  <w:num w:numId="107">
    <w:abstractNumId w:val="169"/>
  </w:num>
  <w:num w:numId="108">
    <w:abstractNumId w:val="61"/>
  </w:num>
  <w:num w:numId="109">
    <w:abstractNumId w:val="111"/>
  </w:num>
  <w:num w:numId="110">
    <w:abstractNumId w:val="151"/>
  </w:num>
  <w:num w:numId="111">
    <w:abstractNumId w:val="103"/>
  </w:num>
  <w:num w:numId="112">
    <w:abstractNumId w:val="157"/>
  </w:num>
  <w:num w:numId="113">
    <w:abstractNumId w:val="15"/>
  </w:num>
  <w:num w:numId="114">
    <w:abstractNumId w:val="129"/>
  </w:num>
  <w:num w:numId="115">
    <w:abstractNumId w:val="79"/>
  </w:num>
  <w:num w:numId="116">
    <w:abstractNumId w:val="10"/>
  </w:num>
  <w:num w:numId="117">
    <w:abstractNumId w:val="171"/>
  </w:num>
  <w:num w:numId="118">
    <w:abstractNumId w:val="174"/>
  </w:num>
  <w:num w:numId="119">
    <w:abstractNumId w:val="150"/>
  </w:num>
  <w:num w:numId="120">
    <w:abstractNumId w:val="17"/>
  </w:num>
  <w:num w:numId="121">
    <w:abstractNumId w:val="23"/>
  </w:num>
  <w:num w:numId="122">
    <w:abstractNumId w:val="175"/>
  </w:num>
  <w:num w:numId="123">
    <w:abstractNumId w:val="21"/>
  </w:num>
  <w:num w:numId="124">
    <w:abstractNumId w:val="18"/>
  </w:num>
  <w:num w:numId="125">
    <w:abstractNumId w:val="119"/>
  </w:num>
  <w:num w:numId="126">
    <w:abstractNumId w:val="67"/>
  </w:num>
  <w:num w:numId="127">
    <w:abstractNumId w:val="125"/>
  </w:num>
  <w:num w:numId="128">
    <w:abstractNumId w:val="66"/>
  </w:num>
  <w:num w:numId="129">
    <w:abstractNumId w:val="59"/>
  </w:num>
  <w:num w:numId="130">
    <w:abstractNumId w:val="146"/>
  </w:num>
  <w:num w:numId="131">
    <w:abstractNumId w:val="164"/>
  </w:num>
  <w:num w:numId="132">
    <w:abstractNumId w:val="48"/>
  </w:num>
  <w:num w:numId="133">
    <w:abstractNumId w:val="12"/>
  </w:num>
  <w:num w:numId="134">
    <w:abstractNumId w:val="154"/>
  </w:num>
  <w:num w:numId="135">
    <w:abstractNumId w:val="40"/>
  </w:num>
  <w:num w:numId="136">
    <w:abstractNumId w:val="82"/>
  </w:num>
  <w:num w:numId="137">
    <w:abstractNumId w:val="122"/>
  </w:num>
  <w:num w:numId="138">
    <w:abstractNumId w:val="45"/>
  </w:num>
  <w:num w:numId="139">
    <w:abstractNumId w:val="34"/>
  </w:num>
  <w:num w:numId="140">
    <w:abstractNumId w:val="31"/>
  </w:num>
  <w:num w:numId="141">
    <w:abstractNumId w:val="42"/>
  </w:num>
  <w:num w:numId="142">
    <w:abstractNumId w:val="144"/>
  </w:num>
  <w:num w:numId="143">
    <w:abstractNumId w:val="52"/>
  </w:num>
  <w:num w:numId="144">
    <w:abstractNumId w:val="134"/>
  </w:num>
  <w:num w:numId="145">
    <w:abstractNumId w:val="47"/>
  </w:num>
  <w:num w:numId="146">
    <w:abstractNumId w:val="176"/>
  </w:num>
  <w:num w:numId="147">
    <w:abstractNumId w:val="22"/>
  </w:num>
  <w:num w:numId="148">
    <w:abstractNumId w:val="81"/>
  </w:num>
  <w:num w:numId="149">
    <w:abstractNumId w:val="165"/>
  </w:num>
  <w:num w:numId="150">
    <w:abstractNumId w:val="58"/>
  </w:num>
  <w:num w:numId="151">
    <w:abstractNumId w:val="76"/>
  </w:num>
  <w:num w:numId="152">
    <w:abstractNumId w:val="155"/>
  </w:num>
  <w:num w:numId="153">
    <w:abstractNumId w:val="92"/>
  </w:num>
  <w:num w:numId="154">
    <w:abstractNumId w:val="91"/>
  </w:num>
  <w:num w:numId="155">
    <w:abstractNumId w:val="63"/>
  </w:num>
  <w:num w:numId="156">
    <w:abstractNumId w:val="100"/>
  </w:num>
  <w:num w:numId="157">
    <w:abstractNumId w:val="78"/>
  </w:num>
  <w:num w:numId="158">
    <w:abstractNumId w:val="86"/>
  </w:num>
  <w:num w:numId="159">
    <w:abstractNumId w:val="117"/>
  </w:num>
  <w:num w:numId="160">
    <w:abstractNumId w:val="133"/>
  </w:num>
  <w:num w:numId="161">
    <w:abstractNumId w:val="101"/>
  </w:num>
  <w:num w:numId="162">
    <w:abstractNumId w:val="102"/>
  </w:num>
  <w:num w:numId="163">
    <w:abstractNumId w:val="148"/>
  </w:num>
  <w:num w:numId="164">
    <w:abstractNumId w:val="19"/>
  </w:num>
  <w:num w:numId="165">
    <w:abstractNumId w:val="97"/>
  </w:num>
  <w:num w:numId="166">
    <w:abstractNumId w:val="178"/>
  </w:num>
  <w:num w:numId="167">
    <w:abstractNumId w:val="13"/>
  </w:num>
  <w:num w:numId="168">
    <w:abstractNumId w:val="121"/>
  </w:num>
  <w:num w:numId="169">
    <w:abstractNumId w:val="156"/>
  </w:num>
  <w:num w:numId="170">
    <w:abstractNumId w:val="50"/>
  </w:num>
  <w:num w:numId="171">
    <w:abstractNumId w:val="161"/>
  </w:num>
  <w:num w:numId="172">
    <w:abstractNumId w:val="181"/>
  </w:num>
  <w:num w:numId="173">
    <w:abstractNumId w:val="14"/>
  </w:num>
  <w:num w:numId="174">
    <w:abstractNumId w:val="135"/>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33154"/>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D4"/>
    <w:rsid w:val="000175EA"/>
    <w:rsid w:val="00017789"/>
    <w:rsid w:val="0001787C"/>
    <w:rsid w:val="000179BC"/>
    <w:rsid w:val="00017AEA"/>
    <w:rsid w:val="00017B7A"/>
    <w:rsid w:val="00017C69"/>
    <w:rsid w:val="00017D16"/>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232"/>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5F0"/>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6EF"/>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01E"/>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3A"/>
    <w:rsid w:val="00084876"/>
    <w:rsid w:val="000848C7"/>
    <w:rsid w:val="00084CC9"/>
    <w:rsid w:val="00084DBB"/>
    <w:rsid w:val="00084E29"/>
    <w:rsid w:val="00084F3F"/>
    <w:rsid w:val="00084F65"/>
    <w:rsid w:val="0008504D"/>
    <w:rsid w:val="00085140"/>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3E1"/>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75"/>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524"/>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42E"/>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67"/>
    <w:rsid w:val="00166891"/>
    <w:rsid w:val="00166CF6"/>
    <w:rsid w:val="00166D41"/>
    <w:rsid w:val="00166D70"/>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00"/>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B86"/>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10D"/>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900"/>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C5"/>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4E9"/>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9A7"/>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23"/>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6044"/>
    <w:rsid w:val="0028633B"/>
    <w:rsid w:val="00286765"/>
    <w:rsid w:val="00286773"/>
    <w:rsid w:val="002867AA"/>
    <w:rsid w:val="00286932"/>
    <w:rsid w:val="00286963"/>
    <w:rsid w:val="00286B26"/>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525"/>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5CD3"/>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DA"/>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8CD"/>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B14"/>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D38"/>
    <w:rsid w:val="003D5F0A"/>
    <w:rsid w:val="003D5FBC"/>
    <w:rsid w:val="003D5FF5"/>
    <w:rsid w:val="003D60E3"/>
    <w:rsid w:val="003D617E"/>
    <w:rsid w:val="003D61A3"/>
    <w:rsid w:val="003D6474"/>
    <w:rsid w:val="003D6540"/>
    <w:rsid w:val="003D688B"/>
    <w:rsid w:val="003D6C7A"/>
    <w:rsid w:val="003D6CC7"/>
    <w:rsid w:val="003D6DDA"/>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1B"/>
    <w:rsid w:val="00422536"/>
    <w:rsid w:val="00422675"/>
    <w:rsid w:val="004227F6"/>
    <w:rsid w:val="00422B13"/>
    <w:rsid w:val="00422B17"/>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474"/>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16"/>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08"/>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24"/>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6DD"/>
    <w:rsid w:val="004928CE"/>
    <w:rsid w:val="004929C6"/>
    <w:rsid w:val="00492B0C"/>
    <w:rsid w:val="00492B87"/>
    <w:rsid w:val="00492D06"/>
    <w:rsid w:val="00493054"/>
    <w:rsid w:val="00493189"/>
    <w:rsid w:val="00493313"/>
    <w:rsid w:val="00493324"/>
    <w:rsid w:val="00493394"/>
    <w:rsid w:val="00493428"/>
    <w:rsid w:val="004935EB"/>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B7F"/>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5BD"/>
    <w:rsid w:val="004D163C"/>
    <w:rsid w:val="004D19F4"/>
    <w:rsid w:val="004D1A8A"/>
    <w:rsid w:val="004D1CFF"/>
    <w:rsid w:val="004D1F97"/>
    <w:rsid w:val="004D20C3"/>
    <w:rsid w:val="004D2283"/>
    <w:rsid w:val="004D26C7"/>
    <w:rsid w:val="004D27A6"/>
    <w:rsid w:val="004D286A"/>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044"/>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744"/>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326"/>
    <w:rsid w:val="00514734"/>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2E7A"/>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DB"/>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7"/>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AC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B7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D01"/>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EFC"/>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767"/>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08F"/>
    <w:rsid w:val="00611125"/>
    <w:rsid w:val="006112D8"/>
    <w:rsid w:val="0061139D"/>
    <w:rsid w:val="00611409"/>
    <w:rsid w:val="00611AF3"/>
    <w:rsid w:val="00611EF3"/>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C05"/>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B59"/>
    <w:rsid w:val="00637C21"/>
    <w:rsid w:val="00637C6A"/>
    <w:rsid w:val="00637E00"/>
    <w:rsid w:val="00637F05"/>
    <w:rsid w:val="00640403"/>
    <w:rsid w:val="0064044E"/>
    <w:rsid w:val="00640460"/>
    <w:rsid w:val="006406D5"/>
    <w:rsid w:val="00640B2D"/>
    <w:rsid w:val="00640CD2"/>
    <w:rsid w:val="00640CDE"/>
    <w:rsid w:val="00640E55"/>
    <w:rsid w:val="00640F90"/>
    <w:rsid w:val="0064100E"/>
    <w:rsid w:val="0064105D"/>
    <w:rsid w:val="0064138F"/>
    <w:rsid w:val="006414ED"/>
    <w:rsid w:val="006415EB"/>
    <w:rsid w:val="00641956"/>
    <w:rsid w:val="00641A79"/>
    <w:rsid w:val="00641B23"/>
    <w:rsid w:val="00641B52"/>
    <w:rsid w:val="00641CDB"/>
    <w:rsid w:val="00641D20"/>
    <w:rsid w:val="00641E07"/>
    <w:rsid w:val="00641FF6"/>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7A"/>
    <w:rsid w:val="006472B5"/>
    <w:rsid w:val="006474AC"/>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DF"/>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3A2"/>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1E6"/>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A16"/>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191"/>
    <w:rsid w:val="00691288"/>
    <w:rsid w:val="00691324"/>
    <w:rsid w:val="0069134B"/>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35"/>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7B1"/>
    <w:rsid w:val="006B1A63"/>
    <w:rsid w:val="006B1AC8"/>
    <w:rsid w:val="006B1D1F"/>
    <w:rsid w:val="006B1D2E"/>
    <w:rsid w:val="006B1F0D"/>
    <w:rsid w:val="006B1F21"/>
    <w:rsid w:val="006B2176"/>
    <w:rsid w:val="006B22FD"/>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415"/>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18"/>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8C"/>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F4"/>
    <w:rsid w:val="007A6209"/>
    <w:rsid w:val="007A622D"/>
    <w:rsid w:val="007A64B0"/>
    <w:rsid w:val="007A64B7"/>
    <w:rsid w:val="007A64D5"/>
    <w:rsid w:val="007A6528"/>
    <w:rsid w:val="007A65FC"/>
    <w:rsid w:val="007A68A7"/>
    <w:rsid w:val="007A68D0"/>
    <w:rsid w:val="007A69BE"/>
    <w:rsid w:val="007A6CA7"/>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354"/>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73E"/>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03B"/>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8E0"/>
    <w:rsid w:val="007F59FE"/>
    <w:rsid w:val="007F5AF1"/>
    <w:rsid w:val="007F5BBF"/>
    <w:rsid w:val="007F5D4C"/>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2"/>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EF7"/>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971"/>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93"/>
    <w:rsid w:val="00863BC6"/>
    <w:rsid w:val="00863E94"/>
    <w:rsid w:val="00863ECB"/>
    <w:rsid w:val="00864016"/>
    <w:rsid w:val="0086420F"/>
    <w:rsid w:val="008643F5"/>
    <w:rsid w:val="00864441"/>
    <w:rsid w:val="008644CD"/>
    <w:rsid w:val="008645F3"/>
    <w:rsid w:val="00864616"/>
    <w:rsid w:val="0086465D"/>
    <w:rsid w:val="008646FA"/>
    <w:rsid w:val="00864810"/>
    <w:rsid w:val="0086483A"/>
    <w:rsid w:val="008649FD"/>
    <w:rsid w:val="00864AA4"/>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B42"/>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8BD"/>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BD1"/>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39B"/>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7C4"/>
    <w:rsid w:val="0091484C"/>
    <w:rsid w:val="00914BE5"/>
    <w:rsid w:val="00914C73"/>
    <w:rsid w:val="00914CA6"/>
    <w:rsid w:val="00914E29"/>
    <w:rsid w:val="00914E81"/>
    <w:rsid w:val="00914EFB"/>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995"/>
    <w:rsid w:val="00932C55"/>
    <w:rsid w:val="00932C59"/>
    <w:rsid w:val="00932C84"/>
    <w:rsid w:val="00932E31"/>
    <w:rsid w:val="00932F1A"/>
    <w:rsid w:val="00932FC0"/>
    <w:rsid w:val="0093300B"/>
    <w:rsid w:val="0093302F"/>
    <w:rsid w:val="00933113"/>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CB"/>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D8D"/>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9AB"/>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6A9"/>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484"/>
    <w:rsid w:val="00982902"/>
    <w:rsid w:val="00982949"/>
    <w:rsid w:val="00982A74"/>
    <w:rsid w:val="00982AE1"/>
    <w:rsid w:val="00982BC3"/>
    <w:rsid w:val="00982D7C"/>
    <w:rsid w:val="00983495"/>
    <w:rsid w:val="00983499"/>
    <w:rsid w:val="00983586"/>
    <w:rsid w:val="0098398A"/>
    <w:rsid w:val="00983ED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AC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D93"/>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264"/>
    <w:rsid w:val="009D0409"/>
    <w:rsid w:val="009D07F2"/>
    <w:rsid w:val="009D08FF"/>
    <w:rsid w:val="009D0A29"/>
    <w:rsid w:val="009D0C31"/>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59"/>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366"/>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0E53"/>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D4D"/>
    <w:rsid w:val="00A43E0F"/>
    <w:rsid w:val="00A43E69"/>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6F3"/>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3F71"/>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A85"/>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8C"/>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762"/>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07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806"/>
    <w:rsid w:val="00AE596E"/>
    <w:rsid w:val="00AE5D69"/>
    <w:rsid w:val="00AE5EE9"/>
    <w:rsid w:val="00AE6168"/>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873"/>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4BB"/>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BFC"/>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BF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C83"/>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AA2"/>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8B0"/>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241"/>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8CC"/>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AC"/>
    <w:rsid w:val="00BF51B6"/>
    <w:rsid w:val="00BF5219"/>
    <w:rsid w:val="00BF5241"/>
    <w:rsid w:val="00BF5282"/>
    <w:rsid w:val="00BF52DA"/>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2F0D"/>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896"/>
    <w:rsid w:val="00C658B1"/>
    <w:rsid w:val="00C65998"/>
    <w:rsid w:val="00C65B5F"/>
    <w:rsid w:val="00C65F49"/>
    <w:rsid w:val="00C65FDB"/>
    <w:rsid w:val="00C66262"/>
    <w:rsid w:val="00C66369"/>
    <w:rsid w:val="00C6640E"/>
    <w:rsid w:val="00C664E3"/>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543"/>
    <w:rsid w:val="00C7071C"/>
    <w:rsid w:val="00C7075C"/>
    <w:rsid w:val="00C70826"/>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9A"/>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65B"/>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622"/>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B3"/>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092"/>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46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52"/>
    <w:rsid w:val="00E146E3"/>
    <w:rsid w:val="00E1484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BD"/>
    <w:rsid w:val="00E832C4"/>
    <w:rsid w:val="00E834B3"/>
    <w:rsid w:val="00E838A8"/>
    <w:rsid w:val="00E839B4"/>
    <w:rsid w:val="00E83AED"/>
    <w:rsid w:val="00E83C6C"/>
    <w:rsid w:val="00E83EF2"/>
    <w:rsid w:val="00E84213"/>
    <w:rsid w:val="00E84311"/>
    <w:rsid w:val="00E84314"/>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C37"/>
    <w:rsid w:val="00ED0D3E"/>
    <w:rsid w:val="00ED0D78"/>
    <w:rsid w:val="00ED0EBD"/>
    <w:rsid w:val="00ED0F30"/>
    <w:rsid w:val="00ED107A"/>
    <w:rsid w:val="00ED1117"/>
    <w:rsid w:val="00ED1136"/>
    <w:rsid w:val="00ED116B"/>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980"/>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27EE3"/>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06"/>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65"/>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A70"/>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23"/>
    <w:rsid w:val="00FF2797"/>
    <w:rsid w:val="00FF2A62"/>
    <w:rsid w:val="00FF2AF4"/>
    <w:rsid w:val="00FF2B3B"/>
    <w:rsid w:val="00FF2B96"/>
    <w:rsid w:val="00FF2BF4"/>
    <w:rsid w:val="00FF2C01"/>
    <w:rsid w:val="00FF2FA6"/>
    <w:rsid w:val="00FF3058"/>
    <w:rsid w:val="00FF3190"/>
    <w:rsid w:val="00FF3197"/>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55"/>
      </w:numPr>
    </w:pPr>
  </w:style>
  <w:style w:type="paragraph" w:customStyle="1" w:styleId="Tabelapozycja">
    <w:name w:val="Tabela pozycja"/>
    <w:basedOn w:val="Normalny"/>
    <w:rsid w:val="0061108F"/>
    <w:pPr>
      <w:widowControl/>
      <w:spacing w:line="240" w:lineRule="auto"/>
      <w:ind w:left="0" w:firstLine="0"/>
    </w:pPr>
    <w:rPr>
      <w:rFonts w:eastAsia="MS Outlook" w:cs="Times New Roman"/>
      <w:szCs w:val="20"/>
    </w:rPr>
  </w:style>
  <w:style w:type="character" w:customStyle="1" w:styleId="attribute-name">
    <w:name w:val="attribute-name"/>
    <w:basedOn w:val="Domylnaczcionkaakapitu"/>
    <w:rsid w:val="004D15BD"/>
  </w:style>
  <w:style w:type="character" w:customStyle="1" w:styleId="attribute-values">
    <w:name w:val="attribute-values"/>
    <w:basedOn w:val="Domylnaczcionkaakapitu"/>
    <w:rsid w:val="004D15BD"/>
  </w:style>
  <w:style w:type="character" w:customStyle="1" w:styleId="def">
    <w:name w:val="def"/>
    <w:basedOn w:val="Domylnaczcionkaakapitu"/>
    <w:rsid w:val="00451408"/>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bobolice" TargetMode="External"/><Relationship Id="rId50" Type="http://schemas.openxmlformats.org/officeDocument/2006/relationships/hyperlink" Target="http://www.epeat.net" TargetMode="External"/><Relationship Id="rId55" Type="http://schemas.openxmlformats.org/officeDocument/2006/relationships/hyperlink" Target="https://www.morele.net/mysz-logitech-m190-full-size-910-005906-7069880/" TargetMode="External"/><Relationship Id="rId63" Type="http://schemas.openxmlformats.org/officeDocument/2006/relationships/hyperlink" Target="https://www.morele.net/switch-tp-link-tl-sg1024de-607522/?gclid=Cj0KCQiA3-yQBhD3ARIsAHuHT675uAQscq-Q9hI3rHGeJEDE0adiWiND3Q8G1MApd_w66DUpg1J98j0aAkvLEALw_wcB" TargetMode="External"/><Relationship Id="rId68" Type="http://schemas.openxmlformats.org/officeDocument/2006/relationships/image" Target="media/image4.jpe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2.wmf"/><Relationship Id="rId53" Type="http://schemas.openxmlformats.org/officeDocument/2006/relationships/hyperlink" Target="https://www.morele.net/mysz-logitech-m190-full-size-910-005906-7069880/" TargetMode="External"/><Relationship Id="rId58" Type="http://schemas.openxmlformats.org/officeDocument/2006/relationships/hyperlink" Target="https://www.morele.net/mysz-logitech-m190-full-size-910-005906-7069880/" TargetMode="External"/><Relationship Id="rId66" Type="http://schemas.openxmlformats.org/officeDocument/2006/relationships/hyperlink" Target="https://www.morele.net/switch-tp-link-tl-sg1024de-607522/?gclid=Cj0KCQiA3-yQBhD3ARIsAHuHT675uAQscq-Q9hI3rHGeJEDE0adiWiND3Q8G1MApd_w66DUpg1J98j0aAkvLEALw_wcB" TargetMode="External"/><Relationship Id="rId7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www.videocardbenchmark.net" TargetMode="External"/><Relationship Id="rId57" Type="http://schemas.openxmlformats.org/officeDocument/2006/relationships/hyperlink" Target="https://www.morele.net/mysz-logitech-m190-full-size-910-005906-7069880/" TargetMode="External"/><Relationship Id="rId61" Type="http://schemas.openxmlformats.org/officeDocument/2006/relationships/hyperlink" Target="https://www.morele.net/switch-tp-link-tl-sg1024de-607522/?gclid=Cj0KCQiA3-yQBhD3ARIsAHuHT675uAQscq-Q9hI3rHGeJEDE0adiWiND3Q8G1MApd_w66DUpg1J98j0aAkvLEALw_wcB"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hyperlink" Target="https://www.videocardbenchmark.net/" TargetMode="External"/><Relationship Id="rId60" Type="http://schemas.openxmlformats.org/officeDocument/2006/relationships/hyperlink" Target="https://www.morele.net/switch-tp-link-tl-sg1024de-607522/?gclid=Cj0KCQiA3-yQBhD3ARIsAHuHT675uAQscq-Q9hI3rHGeJEDE0adiWiND3Q8G1MApd_w66DUpg1J98j0aAkvLEALw_wcB" TargetMode="External"/><Relationship Id="rId65" Type="http://schemas.openxmlformats.org/officeDocument/2006/relationships/hyperlink" Target="https://www.morele.net/switch-tp-link-tl-sg1024de-607522/?gclid=Cj0KCQiA3-yQBhD3ARIsAHuHT675uAQscq-Q9hI3rHGeJEDE0adiWiND3Q8G1MApd_w66DUpg1J98j0aAkvLEALw_wcB"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pod%20linkiem"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www.cpubenchmark.net" TargetMode="External"/><Relationship Id="rId56" Type="http://schemas.openxmlformats.org/officeDocument/2006/relationships/hyperlink" Target="https://www.morele.net/mysz-logitech-m190-full-size-910-005906-7069880/" TargetMode="External"/><Relationship Id="rId64" Type="http://schemas.openxmlformats.org/officeDocument/2006/relationships/hyperlink" Target="https://www.morele.net/switch-tp-link-tl-sg1024de-607522/?gclid=Cj0KCQiA3-yQBhD3ARIsAHuHT675uAQscq-Q9hI3rHGeJEDE0adiWiND3Q8G1MApd_w66DUpg1J98j0aAkvLEALw_wcB" TargetMode="External"/><Relationship Id="rId69" Type="http://schemas.openxmlformats.org/officeDocument/2006/relationships/image" Target="media/image5.jpeg"/><Relationship Id="rId8" Type="http://schemas.openxmlformats.org/officeDocument/2006/relationships/image" Target="media/image1.emf"/><Relationship Id="rId51" Type="http://schemas.openxmlformats.org/officeDocument/2006/relationships/hyperlink" Target="http://www.energystar.gov" TargetMode="External"/><Relationship Id="rId72"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59" Type="http://schemas.openxmlformats.org/officeDocument/2006/relationships/hyperlink" Target="https://www.morele.net/mysz-logitech-m190-full-size-910-005906-7069880/" TargetMode="External"/><Relationship Id="rId67" Type="http://schemas.openxmlformats.org/officeDocument/2006/relationships/image" Target="media/image3.jpeg"/><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www.morele.net/mysz-logitech-m190-full-size-910-005906-7069880/" TargetMode="External"/><Relationship Id="rId62" Type="http://schemas.openxmlformats.org/officeDocument/2006/relationships/hyperlink" Target="https://www.morele.net/switch-tp-link-tl-sg1024de-607522/?gclid=Cj0KCQiA3-yQBhD3ARIsAHuHT675uAQscq-Q9hI3rHGeJEDE0adiWiND3Q8G1MApd_w66DUpg1J98j0aAkvLEALw_wcB" TargetMode="External"/><Relationship Id="rId70" Type="http://schemas.openxmlformats.org/officeDocument/2006/relationships/image" Target="media/image6.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0195-4A0A-46ED-BA00-E0138F3B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10163</TotalTime>
  <Pages>66</Pages>
  <Words>27283</Words>
  <Characters>163701</Characters>
  <Application>Microsoft Office Word</Application>
  <DocSecurity>0</DocSecurity>
  <Lines>1364</Lines>
  <Paragraphs>381</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190603</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12314</cp:revision>
  <cp:lastPrinted>2022-03-11T07:21:00Z</cp:lastPrinted>
  <dcterms:created xsi:type="dcterms:W3CDTF">2019-01-03T12:38:00Z</dcterms:created>
  <dcterms:modified xsi:type="dcterms:W3CDTF">2022-03-11T20:21:00Z</dcterms:modified>
</cp:coreProperties>
</file>