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73FF69" w:rsidR="00680AA1" w:rsidRPr="00413E25" w:rsidRDefault="00F05576" w:rsidP="001804D9">
      <w:pPr>
        <w:jc w:val="center"/>
        <w:rPr>
          <w:b/>
          <w:color w:val="000000" w:themeColor="text1"/>
          <w:sz w:val="34"/>
          <w:szCs w:val="34"/>
        </w:rPr>
      </w:pPr>
      <w:r w:rsidRPr="00413E25">
        <w:rPr>
          <w:b/>
          <w:color w:val="000000" w:themeColor="text1"/>
          <w:sz w:val="34"/>
          <w:szCs w:val="34"/>
        </w:rPr>
        <w:t>SPECYFIKACJA WARUNKÓW ZAMÓWIENIA</w:t>
      </w:r>
    </w:p>
    <w:p w14:paraId="1E1A28A7" w14:textId="32D72A68" w:rsidR="004C138D" w:rsidRPr="00413E25" w:rsidRDefault="004C138D" w:rsidP="001804D9">
      <w:pPr>
        <w:jc w:val="center"/>
        <w:rPr>
          <w:b/>
          <w:color w:val="000000" w:themeColor="text1"/>
          <w:sz w:val="34"/>
          <w:szCs w:val="34"/>
        </w:rPr>
      </w:pPr>
      <w:r w:rsidRPr="00413E25">
        <w:rPr>
          <w:b/>
          <w:color w:val="000000" w:themeColor="text1"/>
          <w:sz w:val="34"/>
          <w:szCs w:val="34"/>
        </w:rPr>
        <w:t>(SWZ)</w:t>
      </w:r>
    </w:p>
    <w:p w14:paraId="00000002" w14:textId="77777777" w:rsidR="00680AA1" w:rsidRPr="00413E25" w:rsidRDefault="00680AA1" w:rsidP="001804D9">
      <w:pPr>
        <w:jc w:val="center"/>
        <w:rPr>
          <w:color w:val="000000" w:themeColor="text1"/>
        </w:rPr>
      </w:pPr>
    </w:p>
    <w:p w14:paraId="00000003" w14:textId="0382AE07" w:rsidR="00680AA1" w:rsidRPr="00413E25" w:rsidRDefault="00680AA1" w:rsidP="001804D9">
      <w:pPr>
        <w:jc w:val="center"/>
        <w:rPr>
          <w:color w:val="000000" w:themeColor="text1"/>
          <w:sz w:val="24"/>
          <w:szCs w:val="24"/>
        </w:rPr>
      </w:pPr>
    </w:p>
    <w:p w14:paraId="475AF8A4" w14:textId="77777777" w:rsidR="004C138D" w:rsidRPr="00413E25" w:rsidRDefault="004C138D" w:rsidP="001804D9">
      <w:pPr>
        <w:jc w:val="center"/>
        <w:rPr>
          <w:color w:val="000000" w:themeColor="text1"/>
          <w:sz w:val="24"/>
          <w:szCs w:val="24"/>
        </w:rPr>
      </w:pPr>
    </w:p>
    <w:p w14:paraId="00000004" w14:textId="77777777" w:rsidR="00680AA1" w:rsidRPr="00413E25" w:rsidRDefault="00F05576" w:rsidP="001804D9">
      <w:pPr>
        <w:jc w:val="center"/>
        <w:rPr>
          <w:b/>
          <w:color w:val="000000" w:themeColor="text1"/>
          <w:sz w:val="32"/>
          <w:szCs w:val="32"/>
        </w:rPr>
      </w:pPr>
      <w:r w:rsidRPr="00413E25">
        <w:rPr>
          <w:b/>
          <w:color w:val="000000" w:themeColor="text1"/>
          <w:sz w:val="32"/>
          <w:szCs w:val="32"/>
        </w:rPr>
        <w:t>ZAMAWIAJĄCY:</w:t>
      </w:r>
    </w:p>
    <w:p w14:paraId="00000005" w14:textId="166CD0F6" w:rsidR="00680AA1" w:rsidRPr="00413E25" w:rsidRDefault="00902D8D" w:rsidP="001804D9">
      <w:pPr>
        <w:jc w:val="center"/>
        <w:rPr>
          <w:b/>
          <w:color w:val="000000" w:themeColor="text1"/>
          <w:sz w:val="32"/>
          <w:szCs w:val="32"/>
        </w:rPr>
      </w:pPr>
      <w:r w:rsidRPr="00413E25">
        <w:rPr>
          <w:b/>
          <w:color w:val="000000" w:themeColor="text1"/>
          <w:sz w:val="32"/>
          <w:szCs w:val="32"/>
        </w:rPr>
        <w:t xml:space="preserve">Gmina Nowy Dwór Gdański </w:t>
      </w:r>
    </w:p>
    <w:p w14:paraId="00000006" w14:textId="77777777" w:rsidR="00680AA1" w:rsidRPr="00413E25" w:rsidRDefault="00680AA1" w:rsidP="001804D9">
      <w:pPr>
        <w:jc w:val="center"/>
        <w:rPr>
          <w:color w:val="000000" w:themeColor="text1"/>
          <w:sz w:val="26"/>
          <w:szCs w:val="26"/>
        </w:rPr>
      </w:pPr>
    </w:p>
    <w:p w14:paraId="5D0E00A0" w14:textId="77777777" w:rsidR="00435D98" w:rsidRPr="003E0704" w:rsidRDefault="00435D98" w:rsidP="00435D98">
      <w:pPr>
        <w:spacing w:before="240"/>
        <w:jc w:val="center"/>
      </w:pPr>
      <w:r w:rsidRPr="003E0704">
        <w:t xml:space="preserve">zaprasza do złożenia oferty w trybie art. 275 pkt </w:t>
      </w:r>
      <w:r>
        <w:t>2</w:t>
      </w:r>
      <w:r w:rsidRPr="003E0704">
        <w:t xml:space="preserve"> o wartości zamówienia nieprzekraczającej progów unijnych o jakich stanowi art. 3 ustawy z 11 września 2019 r. - Prawo zamówień publicznych (Dz. U. z </w:t>
      </w:r>
      <w:r>
        <w:t>2023</w:t>
      </w:r>
      <w:r w:rsidRPr="003E0704">
        <w:t xml:space="preserve"> r. poz. </w:t>
      </w:r>
      <w:r>
        <w:t>1605</w:t>
      </w:r>
      <w:r w:rsidRPr="003E0704">
        <w:t xml:space="preserve"> z </w:t>
      </w:r>
      <w:proofErr w:type="spellStart"/>
      <w:r w:rsidRPr="003E0704">
        <w:t>późn</w:t>
      </w:r>
      <w:proofErr w:type="spellEnd"/>
      <w:r w:rsidRPr="003E0704">
        <w:t xml:space="preserve">. zm.) – dalej ustawy PZP, </w:t>
      </w:r>
      <w:r w:rsidRPr="003E0704">
        <w:br/>
        <w:t xml:space="preserve">na roboty budowlane pn.: </w:t>
      </w:r>
    </w:p>
    <w:p w14:paraId="58823114" w14:textId="6A1A855D" w:rsidR="00964D5B" w:rsidRDefault="00964D5B" w:rsidP="00964D5B">
      <w:pPr>
        <w:jc w:val="center"/>
      </w:pPr>
    </w:p>
    <w:p w14:paraId="7A08578F" w14:textId="6B7C3FE3" w:rsidR="00964D5B" w:rsidRPr="00964D5B" w:rsidRDefault="00AF5217" w:rsidP="00435D98">
      <w:pPr>
        <w:jc w:val="center"/>
        <w:rPr>
          <w:b/>
          <w:color w:val="000000" w:themeColor="text1"/>
          <w:sz w:val="32"/>
          <w:szCs w:val="32"/>
        </w:rPr>
      </w:pPr>
      <w:r w:rsidRPr="00413E25">
        <w:br/>
      </w:r>
      <w:bookmarkStart w:id="0" w:name="_Hlk85619757"/>
      <w:r w:rsidR="00964D5B" w:rsidRPr="00964D5B">
        <w:rPr>
          <w:b/>
          <w:color w:val="000000" w:themeColor="text1"/>
          <w:sz w:val="32"/>
          <w:szCs w:val="32"/>
        </w:rPr>
        <w:t xml:space="preserve">„Budowa </w:t>
      </w:r>
      <w:proofErr w:type="spellStart"/>
      <w:r w:rsidR="00435D98">
        <w:rPr>
          <w:b/>
          <w:color w:val="000000" w:themeColor="text1"/>
          <w:sz w:val="32"/>
          <w:szCs w:val="32"/>
        </w:rPr>
        <w:t>Skateparku</w:t>
      </w:r>
      <w:proofErr w:type="spellEnd"/>
      <w:r w:rsidR="00435D98">
        <w:rPr>
          <w:b/>
          <w:color w:val="000000" w:themeColor="text1"/>
          <w:sz w:val="32"/>
          <w:szCs w:val="32"/>
        </w:rPr>
        <w:t xml:space="preserve"> w Nowym Dworze Gdańskim</w:t>
      </w:r>
      <w:r w:rsidR="00964D5B" w:rsidRPr="00964D5B">
        <w:rPr>
          <w:b/>
          <w:color w:val="000000" w:themeColor="text1"/>
          <w:sz w:val="32"/>
          <w:szCs w:val="32"/>
        </w:rPr>
        <w:t>”</w:t>
      </w:r>
      <w:bookmarkEnd w:id="0"/>
    </w:p>
    <w:p w14:paraId="00000011" w14:textId="3E5FD81C" w:rsidR="00680AA1" w:rsidRPr="00413E25" w:rsidRDefault="00F05576" w:rsidP="001804D9">
      <w:pPr>
        <w:spacing w:before="240"/>
        <w:jc w:val="center"/>
      </w:pPr>
      <w:r w:rsidRPr="00413E25">
        <w:t>Nr postępowania:</w:t>
      </w:r>
      <w:r w:rsidR="00CA0C28" w:rsidRPr="00413E25">
        <w:t xml:space="preserve"> </w:t>
      </w:r>
      <w:r w:rsidR="00964D5B">
        <w:t>ZP.271.</w:t>
      </w:r>
      <w:r w:rsidR="00435D98">
        <w:t>6</w:t>
      </w:r>
      <w:r w:rsidR="00964D5B">
        <w:t>.202</w:t>
      </w:r>
      <w:r w:rsidR="00435D98">
        <w:t>4</w:t>
      </w:r>
    </w:p>
    <w:p w14:paraId="00000012" w14:textId="77777777" w:rsidR="00680AA1" w:rsidRPr="00413E25" w:rsidRDefault="00680AA1" w:rsidP="001804D9">
      <w:pPr>
        <w:jc w:val="center"/>
      </w:pPr>
    </w:p>
    <w:p w14:paraId="00000013" w14:textId="77777777" w:rsidR="00680AA1" w:rsidRPr="00413E25" w:rsidRDefault="00680AA1" w:rsidP="001804D9">
      <w:pPr>
        <w:jc w:val="center"/>
      </w:pPr>
    </w:p>
    <w:p w14:paraId="00000014" w14:textId="77777777" w:rsidR="00680AA1" w:rsidRPr="00413E25" w:rsidRDefault="00680AA1" w:rsidP="001804D9">
      <w:pPr>
        <w:jc w:val="center"/>
      </w:pPr>
    </w:p>
    <w:p w14:paraId="00000015" w14:textId="77777777" w:rsidR="00680AA1" w:rsidRPr="00413E25" w:rsidRDefault="00680AA1" w:rsidP="001804D9">
      <w:pPr>
        <w:jc w:val="center"/>
      </w:pPr>
    </w:p>
    <w:p w14:paraId="297A15FC" w14:textId="77777777" w:rsidR="00CA0C28" w:rsidRPr="00413E25" w:rsidRDefault="00CA0C28" w:rsidP="001804D9">
      <w:pPr>
        <w:suppressAutoHyphens/>
      </w:pPr>
    </w:p>
    <w:p w14:paraId="5F377E21" w14:textId="4453FAFC" w:rsidR="00CA0C28" w:rsidRPr="00413E25" w:rsidRDefault="00CA0C28" w:rsidP="001804D9">
      <w:pPr>
        <w:suppressAutoHyphens/>
        <w:rPr>
          <w:color w:val="000000"/>
          <w:lang w:eastAsia="ar-SA"/>
        </w:rPr>
      </w:pPr>
      <w:r w:rsidRPr="00413E25">
        <w:tab/>
      </w:r>
      <w:r w:rsidRPr="00413E25">
        <w:tab/>
      </w:r>
      <w:r w:rsidRPr="00413E25">
        <w:tab/>
      </w:r>
      <w:r w:rsidRPr="00413E25">
        <w:tab/>
      </w:r>
      <w:r w:rsidRPr="00413E25">
        <w:tab/>
      </w:r>
      <w:r w:rsidRPr="00413E25">
        <w:tab/>
      </w:r>
      <w:r w:rsidRPr="00413E25">
        <w:tab/>
      </w:r>
      <w:r w:rsidRPr="00413E25">
        <w:tab/>
      </w:r>
      <w:r w:rsidRPr="00413E25">
        <w:rPr>
          <w:color w:val="000000"/>
          <w:lang w:eastAsia="ar-SA"/>
        </w:rPr>
        <w:t>ZATWIERDZAM</w:t>
      </w:r>
    </w:p>
    <w:p w14:paraId="35FA81BF" w14:textId="77777777" w:rsidR="00CA0C28" w:rsidRPr="00413E25" w:rsidRDefault="00CA0C28" w:rsidP="001804D9">
      <w:pPr>
        <w:suppressAutoHyphens/>
        <w:rPr>
          <w:color w:val="000000"/>
          <w:lang w:eastAsia="ar-SA"/>
        </w:rPr>
      </w:pPr>
    </w:p>
    <w:p w14:paraId="6B70FA50" w14:textId="77777777" w:rsidR="00E94048" w:rsidRPr="00E94048" w:rsidRDefault="00E94048" w:rsidP="00E94048">
      <w:pPr>
        <w:autoSpaceDE w:val="0"/>
        <w:autoSpaceDN w:val="0"/>
        <w:adjustRightInd w:val="0"/>
        <w:ind w:left="4320" w:firstLine="720"/>
        <w:rPr>
          <w:color w:val="000000"/>
          <w:sz w:val="20"/>
          <w:szCs w:val="20"/>
        </w:rPr>
      </w:pPr>
      <w:r w:rsidRPr="00E94048">
        <w:rPr>
          <w:b/>
          <w:bCs/>
          <w:color w:val="000000"/>
          <w:sz w:val="20"/>
          <w:szCs w:val="20"/>
        </w:rPr>
        <w:t xml:space="preserve">mgr inż. Jacek Michalski </w:t>
      </w:r>
    </w:p>
    <w:p w14:paraId="683FC0E0" w14:textId="77777777" w:rsidR="00E94048" w:rsidRPr="00E94048" w:rsidRDefault="00E94048" w:rsidP="00E94048">
      <w:pPr>
        <w:autoSpaceDE w:val="0"/>
        <w:autoSpaceDN w:val="0"/>
        <w:adjustRightInd w:val="0"/>
        <w:spacing w:line="240" w:lineRule="auto"/>
        <w:ind w:left="4320" w:firstLine="720"/>
        <w:rPr>
          <w:color w:val="000000"/>
          <w:sz w:val="20"/>
          <w:szCs w:val="20"/>
        </w:rPr>
      </w:pPr>
      <w:r w:rsidRPr="00E94048">
        <w:rPr>
          <w:b/>
          <w:bCs/>
          <w:color w:val="000000"/>
          <w:sz w:val="20"/>
          <w:szCs w:val="20"/>
        </w:rPr>
        <w:t xml:space="preserve">Burmistrz Nowego Dworu Gdańskiego </w:t>
      </w:r>
    </w:p>
    <w:p w14:paraId="70D74E47" w14:textId="77777777" w:rsidR="00E94048" w:rsidRPr="00E94048" w:rsidRDefault="00E94048" w:rsidP="00E94048">
      <w:pPr>
        <w:suppressAutoHyphens/>
        <w:spacing w:line="240" w:lineRule="auto"/>
        <w:ind w:left="5007" w:right="969" w:firstLine="33"/>
        <w:rPr>
          <w:i/>
          <w:iCs/>
          <w:color w:val="000000"/>
          <w:sz w:val="18"/>
          <w:szCs w:val="18"/>
        </w:rPr>
      </w:pPr>
      <w:r w:rsidRPr="00E94048">
        <w:rPr>
          <w:i/>
          <w:iCs/>
          <w:color w:val="000000"/>
          <w:sz w:val="20"/>
          <w:szCs w:val="20"/>
        </w:rPr>
        <w:t>(</w:t>
      </w:r>
      <w:r w:rsidRPr="00E94048">
        <w:rPr>
          <w:i/>
          <w:iCs/>
          <w:color w:val="000000"/>
          <w:sz w:val="18"/>
          <w:szCs w:val="18"/>
        </w:rPr>
        <w:t>dokument podpisany elektronicznie)</w:t>
      </w:r>
    </w:p>
    <w:p w14:paraId="0EE2F222" w14:textId="77777777" w:rsidR="00E94048" w:rsidRPr="00E94048" w:rsidRDefault="00E94048" w:rsidP="00E94048">
      <w:pPr>
        <w:suppressAutoHyphens/>
        <w:spacing w:line="240" w:lineRule="auto"/>
        <w:ind w:left="4974" w:right="969" w:firstLine="33"/>
        <w:jc w:val="center"/>
        <w:rPr>
          <w:bCs/>
          <w:color w:val="000000"/>
          <w:sz w:val="18"/>
          <w:szCs w:val="18"/>
          <w:lang w:eastAsia="ar-SA"/>
        </w:rPr>
      </w:pPr>
      <w:r w:rsidRPr="00E94048">
        <w:rPr>
          <w:i/>
          <w:iCs/>
          <w:color w:val="000000"/>
          <w:sz w:val="18"/>
          <w:szCs w:val="18"/>
        </w:rPr>
        <w:t xml:space="preserve"> </w:t>
      </w:r>
      <w:r w:rsidRPr="00E94048">
        <w:rPr>
          <w:bCs/>
          <w:color w:val="000000"/>
          <w:sz w:val="18"/>
          <w:szCs w:val="18"/>
          <w:lang w:eastAsia="ar-SA"/>
        </w:rPr>
        <w:t>/podpis kierownika zamawiającego/</w:t>
      </w:r>
    </w:p>
    <w:p w14:paraId="25246572" w14:textId="77777777" w:rsidR="00CA0C28" w:rsidRPr="00E94048" w:rsidRDefault="00CA0C28" w:rsidP="001804D9">
      <w:pPr>
        <w:tabs>
          <w:tab w:val="left" w:pos="6300"/>
        </w:tabs>
        <w:suppressAutoHyphens/>
        <w:ind w:right="969"/>
        <w:jc w:val="right"/>
        <w:rPr>
          <w:bCs/>
          <w:color w:val="000000"/>
          <w:sz w:val="20"/>
          <w:szCs w:val="20"/>
          <w:lang w:eastAsia="ar-SA"/>
        </w:rPr>
      </w:pPr>
    </w:p>
    <w:p w14:paraId="00000017" w14:textId="77777777" w:rsidR="00680AA1" w:rsidRPr="00413E25" w:rsidRDefault="00680AA1" w:rsidP="001804D9">
      <w:pPr>
        <w:jc w:val="center"/>
      </w:pPr>
    </w:p>
    <w:p w14:paraId="00000018" w14:textId="77777777" w:rsidR="00680AA1" w:rsidRPr="00413E25" w:rsidRDefault="00680AA1" w:rsidP="001804D9">
      <w:pPr>
        <w:jc w:val="center"/>
      </w:pPr>
    </w:p>
    <w:p w14:paraId="00000019" w14:textId="77777777" w:rsidR="00680AA1" w:rsidRPr="00413E25" w:rsidRDefault="00680AA1" w:rsidP="001804D9">
      <w:pPr>
        <w:jc w:val="center"/>
      </w:pPr>
    </w:p>
    <w:p w14:paraId="0000001A" w14:textId="77777777" w:rsidR="00680AA1" w:rsidRPr="00413E25" w:rsidRDefault="00680AA1" w:rsidP="001804D9">
      <w:pPr>
        <w:jc w:val="center"/>
      </w:pPr>
    </w:p>
    <w:p w14:paraId="0000001B" w14:textId="77777777" w:rsidR="00680AA1" w:rsidRPr="00413E25" w:rsidRDefault="00680AA1" w:rsidP="001804D9">
      <w:pPr>
        <w:jc w:val="center"/>
      </w:pPr>
    </w:p>
    <w:p w14:paraId="0000001C" w14:textId="77777777" w:rsidR="00680AA1" w:rsidRPr="00413E25" w:rsidRDefault="00680AA1" w:rsidP="001804D9">
      <w:pPr>
        <w:jc w:val="center"/>
      </w:pPr>
    </w:p>
    <w:p w14:paraId="0000001D" w14:textId="77777777" w:rsidR="00680AA1" w:rsidRPr="00413E25" w:rsidRDefault="00680AA1" w:rsidP="001804D9">
      <w:pPr>
        <w:jc w:val="center"/>
      </w:pPr>
    </w:p>
    <w:p w14:paraId="0000001E" w14:textId="77777777" w:rsidR="00680AA1" w:rsidRPr="00413E25" w:rsidRDefault="00680AA1" w:rsidP="001804D9">
      <w:pPr>
        <w:jc w:val="center"/>
      </w:pPr>
    </w:p>
    <w:p w14:paraId="0000001F" w14:textId="77777777" w:rsidR="00680AA1" w:rsidRPr="00413E25" w:rsidRDefault="00680AA1" w:rsidP="001804D9">
      <w:pPr>
        <w:jc w:val="center"/>
      </w:pPr>
    </w:p>
    <w:p w14:paraId="00000020" w14:textId="77777777" w:rsidR="00680AA1" w:rsidRPr="00413E25" w:rsidRDefault="00680AA1" w:rsidP="001804D9">
      <w:pPr>
        <w:jc w:val="center"/>
      </w:pPr>
    </w:p>
    <w:p w14:paraId="00000021" w14:textId="77777777" w:rsidR="00680AA1" w:rsidRPr="00413E25" w:rsidRDefault="00680AA1" w:rsidP="001804D9">
      <w:pPr>
        <w:jc w:val="center"/>
      </w:pPr>
    </w:p>
    <w:p w14:paraId="00000022" w14:textId="77777777" w:rsidR="00680AA1" w:rsidRPr="00413E25" w:rsidRDefault="00680AA1" w:rsidP="001804D9">
      <w:pPr>
        <w:jc w:val="center"/>
      </w:pPr>
    </w:p>
    <w:p w14:paraId="00000023" w14:textId="77777777" w:rsidR="00680AA1" w:rsidRPr="00413E25" w:rsidRDefault="00680AA1" w:rsidP="001804D9">
      <w:pPr>
        <w:jc w:val="center"/>
      </w:pPr>
    </w:p>
    <w:p w14:paraId="00000024" w14:textId="77777777" w:rsidR="00680AA1" w:rsidRPr="00413E25" w:rsidRDefault="00680AA1" w:rsidP="001804D9"/>
    <w:p w14:paraId="00000029" w14:textId="77777777" w:rsidR="00680AA1" w:rsidRPr="00413E25" w:rsidRDefault="00680AA1" w:rsidP="001804D9"/>
    <w:p w14:paraId="00000045" w14:textId="59CE2578" w:rsidR="00680AA1" w:rsidRPr="00413E25" w:rsidRDefault="00F05576" w:rsidP="001804D9">
      <w:pPr>
        <w:rPr>
          <w:b/>
          <w:sz w:val="24"/>
          <w:szCs w:val="24"/>
        </w:rPr>
      </w:pPr>
      <w:r w:rsidRPr="00413E25">
        <w:br w:type="page"/>
      </w:r>
    </w:p>
    <w:p w14:paraId="00000046" w14:textId="77777777" w:rsidR="00680AA1" w:rsidRPr="00413E25" w:rsidRDefault="00F05576" w:rsidP="001804D9">
      <w:pPr>
        <w:pStyle w:val="Nagwek2"/>
        <w:rPr>
          <w:b/>
          <w:bCs/>
          <w:sz w:val="28"/>
          <w:szCs w:val="28"/>
        </w:rPr>
      </w:pPr>
      <w:bookmarkStart w:id="1" w:name="_kabgz8l7slm3" w:colFirst="0" w:colLast="0"/>
      <w:bookmarkEnd w:id="1"/>
      <w:r w:rsidRPr="00413E25">
        <w:rPr>
          <w:b/>
          <w:bCs/>
          <w:sz w:val="28"/>
          <w:szCs w:val="28"/>
        </w:rPr>
        <w:lastRenderedPageBreak/>
        <w:t>I. Nazwa oraz adres Zamawiającego</w:t>
      </w:r>
    </w:p>
    <w:p w14:paraId="3CF2B10A" w14:textId="77777777" w:rsidR="008E13B3" w:rsidRPr="00413E25" w:rsidRDefault="00902D8D" w:rsidP="001804D9">
      <w:pPr>
        <w:rPr>
          <w:b/>
          <w:color w:val="000000" w:themeColor="text1"/>
          <w:sz w:val="20"/>
          <w:szCs w:val="20"/>
        </w:rPr>
      </w:pPr>
      <w:r w:rsidRPr="00413E25">
        <w:rPr>
          <w:b/>
          <w:color w:val="000000" w:themeColor="text1"/>
          <w:sz w:val="20"/>
          <w:szCs w:val="20"/>
        </w:rPr>
        <w:t>Gmina Nowy Dwór Gdański</w:t>
      </w:r>
    </w:p>
    <w:p w14:paraId="43A42BDF" w14:textId="2FF2BE6F" w:rsidR="008E13B3" w:rsidRPr="00413E25" w:rsidRDefault="00954007" w:rsidP="001804D9">
      <w:pPr>
        <w:rPr>
          <w:b/>
          <w:color w:val="000000" w:themeColor="text1"/>
          <w:sz w:val="20"/>
          <w:szCs w:val="20"/>
        </w:rPr>
      </w:pPr>
      <w:r w:rsidRPr="00413E25">
        <w:rPr>
          <w:b/>
          <w:color w:val="000000" w:themeColor="text1"/>
          <w:sz w:val="20"/>
          <w:szCs w:val="20"/>
        </w:rPr>
        <w:t>u</w:t>
      </w:r>
      <w:r w:rsidR="00902D8D" w:rsidRPr="00413E25">
        <w:rPr>
          <w:b/>
          <w:color w:val="000000" w:themeColor="text1"/>
          <w:sz w:val="20"/>
          <w:szCs w:val="20"/>
        </w:rPr>
        <w:t xml:space="preserve">l. </w:t>
      </w:r>
      <w:r w:rsidR="008E13B3" w:rsidRPr="00413E25">
        <w:rPr>
          <w:b/>
          <w:color w:val="000000" w:themeColor="text1"/>
          <w:sz w:val="20"/>
          <w:szCs w:val="20"/>
        </w:rPr>
        <w:t xml:space="preserve">Ernesta </w:t>
      </w:r>
      <w:r w:rsidR="00902D8D" w:rsidRPr="00413E25">
        <w:rPr>
          <w:b/>
          <w:color w:val="000000" w:themeColor="text1"/>
          <w:sz w:val="20"/>
          <w:szCs w:val="20"/>
        </w:rPr>
        <w:t xml:space="preserve">Wejhera 3, 82-100 Nowy Dwór Gdański </w:t>
      </w:r>
    </w:p>
    <w:p w14:paraId="4868C0FD" w14:textId="77777777" w:rsidR="008E13B3" w:rsidRPr="00413E25" w:rsidRDefault="00F05576" w:rsidP="001804D9">
      <w:pPr>
        <w:rPr>
          <w:b/>
          <w:color w:val="000000" w:themeColor="text1"/>
          <w:sz w:val="20"/>
          <w:szCs w:val="20"/>
        </w:rPr>
      </w:pPr>
      <w:r w:rsidRPr="00413E25">
        <w:rPr>
          <w:b/>
          <w:color w:val="000000" w:themeColor="text1"/>
          <w:sz w:val="20"/>
          <w:szCs w:val="20"/>
        </w:rPr>
        <w:t>NIP</w:t>
      </w:r>
      <w:r w:rsidR="00902D8D" w:rsidRPr="00413E25">
        <w:rPr>
          <w:b/>
          <w:color w:val="000000" w:themeColor="text1"/>
          <w:sz w:val="20"/>
          <w:szCs w:val="20"/>
        </w:rPr>
        <w:t>: 579</w:t>
      </w:r>
      <w:r w:rsidR="00CA0C28" w:rsidRPr="00413E25">
        <w:rPr>
          <w:b/>
          <w:color w:val="000000" w:themeColor="text1"/>
          <w:sz w:val="20"/>
          <w:szCs w:val="20"/>
        </w:rPr>
        <w:t>-</w:t>
      </w:r>
      <w:r w:rsidR="00902D8D" w:rsidRPr="00413E25">
        <w:rPr>
          <w:b/>
          <w:color w:val="000000" w:themeColor="text1"/>
          <w:sz w:val="20"/>
          <w:szCs w:val="20"/>
        </w:rPr>
        <w:t>206</w:t>
      </w:r>
      <w:r w:rsidR="00CA0C28" w:rsidRPr="00413E25">
        <w:rPr>
          <w:b/>
          <w:color w:val="000000" w:themeColor="text1"/>
          <w:sz w:val="20"/>
          <w:szCs w:val="20"/>
        </w:rPr>
        <w:t>-</w:t>
      </w:r>
      <w:r w:rsidR="00902D8D" w:rsidRPr="00413E25">
        <w:rPr>
          <w:b/>
          <w:color w:val="000000" w:themeColor="text1"/>
          <w:sz w:val="20"/>
          <w:szCs w:val="20"/>
        </w:rPr>
        <w:t>12</w:t>
      </w:r>
      <w:r w:rsidR="00CA0C28" w:rsidRPr="00413E25">
        <w:rPr>
          <w:b/>
          <w:color w:val="000000" w:themeColor="text1"/>
          <w:sz w:val="20"/>
          <w:szCs w:val="20"/>
        </w:rPr>
        <w:t>-</w:t>
      </w:r>
      <w:r w:rsidR="00902D8D" w:rsidRPr="00413E25">
        <w:rPr>
          <w:b/>
          <w:color w:val="000000" w:themeColor="text1"/>
          <w:sz w:val="20"/>
          <w:szCs w:val="20"/>
        </w:rPr>
        <w:t>43</w:t>
      </w:r>
      <w:r w:rsidR="008E13B3" w:rsidRPr="00413E25">
        <w:rPr>
          <w:b/>
          <w:color w:val="000000"/>
          <w:sz w:val="20"/>
          <w:szCs w:val="20"/>
          <w:lang w:val="pl-PL" w:eastAsia="en-US"/>
        </w:rPr>
        <w:t xml:space="preserve"> REGON: 170747891</w:t>
      </w:r>
    </w:p>
    <w:p w14:paraId="2295E79C" w14:textId="77777777" w:rsidR="00954007" w:rsidRPr="00413E25" w:rsidRDefault="008E13B3" w:rsidP="001804D9">
      <w:pPr>
        <w:rPr>
          <w:b/>
          <w:color w:val="000000" w:themeColor="text1"/>
          <w:sz w:val="20"/>
          <w:szCs w:val="20"/>
        </w:rPr>
      </w:pPr>
      <w:r w:rsidRPr="00413E25">
        <w:rPr>
          <w:b/>
          <w:color w:val="000000"/>
          <w:sz w:val="20"/>
          <w:szCs w:val="20"/>
          <w:lang w:val="pl-PL" w:eastAsia="en-US"/>
        </w:rPr>
        <w:t>tel. (55) 247 24 01, fax (55) 247 24 05</w:t>
      </w:r>
    </w:p>
    <w:p w14:paraId="5853F526" w14:textId="77777777" w:rsidR="00954007" w:rsidRPr="00413E25" w:rsidRDefault="00954007" w:rsidP="001804D9">
      <w:pPr>
        <w:rPr>
          <w:color w:val="000000"/>
          <w:sz w:val="20"/>
          <w:szCs w:val="20"/>
          <w:lang w:val="pl-PL"/>
        </w:rPr>
      </w:pPr>
    </w:p>
    <w:p w14:paraId="330957F3" w14:textId="107D016B" w:rsidR="00954007" w:rsidRPr="00413E25" w:rsidRDefault="00954007" w:rsidP="001804D9">
      <w:pPr>
        <w:rPr>
          <w:color w:val="000000"/>
          <w:sz w:val="20"/>
          <w:szCs w:val="20"/>
          <w:lang w:val="pl-PL"/>
        </w:rPr>
      </w:pPr>
      <w:r w:rsidRPr="00413E25">
        <w:rPr>
          <w:color w:val="000000"/>
          <w:sz w:val="20"/>
          <w:szCs w:val="20"/>
          <w:lang w:val="pl-PL"/>
        </w:rPr>
        <w:t xml:space="preserve">strona internetowa: </w:t>
      </w:r>
      <w:hyperlink r:id="rId8" w:history="1">
        <w:r w:rsidRPr="00413E25">
          <w:rPr>
            <w:rStyle w:val="Hipercze"/>
            <w:sz w:val="20"/>
            <w:szCs w:val="20"/>
            <w:lang w:val="pl-PL"/>
          </w:rPr>
          <w:t>www.bip.miastonowydwor.pl</w:t>
        </w:r>
      </w:hyperlink>
      <w:r w:rsidRPr="00413E25">
        <w:rPr>
          <w:color w:val="000000"/>
          <w:sz w:val="20"/>
          <w:szCs w:val="20"/>
          <w:lang w:val="pl-PL"/>
        </w:rPr>
        <w:t xml:space="preserve"> </w:t>
      </w:r>
    </w:p>
    <w:p w14:paraId="67396ADC" w14:textId="48BF07E0" w:rsidR="00954007" w:rsidRPr="00413E25" w:rsidRDefault="00954007" w:rsidP="001804D9">
      <w:pPr>
        <w:rPr>
          <w:color w:val="000000"/>
          <w:sz w:val="20"/>
          <w:szCs w:val="20"/>
          <w:lang w:val="pl-PL"/>
        </w:rPr>
      </w:pPr>
      <w:r w:rsidRPr="00413E25">
        <w:rPr>
          <w:color w:val="000000"/>
          <w:sz w:val="20"/>
          <w:szCs w:val="20"/>
          <w:lang w:val="pl-PL"/>
        </w:rPr>
        <w:t xml:space="preserve">postępowanie jest prowadzone za pośrednictwem Platformy znajdującej się pod adresem: </w:t>
      </w:r>
      <w:hyperlink r:id="rId9" w:history="1">
        <w:r w:rsidRPr="00413E25">
          <w:rPr>
            <w:rStyle w:val="Hipercze"/>
            <w:sz w:val="20"/>
            <w:szCs w:val="20"/>
          </w:rPr>
          <w:t>https://platformazakupowa.pl/pn/miastonowydwor</w:t>
        </w:r>
      </w:hyperlink>
      <w:r w:rsidRPr="00413E25">
        <w:rPr>
          <w:sz w:val="20"/>
          <w:szCs w:val="20"/>
        </w:rPr>
        <w:t> </w:t>
      </w:r>
    </w:p>
    <w:p w14:paraId="39A76EF2" w14:textId="051BE76C" w:rsidR="008E13B3" w:rsidRPr="00413E25" w:rsidRDefault="008E13B3" w:rsidP="001804D9">
      <w:pPr>
        <w:rPr>
          <w:color w:val="000000" w:themeColor="text1"/>
          <w:sz w:val="20"/>
          <w:szCs w:val="20"/>
        </w:rPr>
      </w:pPr>
      <w:r w:rsidRPr="00413E25">
        <w:rPr>
          <w:color w:val="000000"/>
          <w:sz w:val="20"/>
          <w:szCs w:val="20"/>
          <w:lang w:val="pl-PL" w:eastAsia="en-US"/>
        </w:rPr>
        <w:t xml:space="preserve">E-mail: </w:t>
      </w:r>
      <w:hyperlink r:id="rId10" w:history="1">
        <w:r w:rsidR="00AA6890" w:rsidRPr="00413E25">
          <w:rPr>
            <w:rStyle w:val="Hipercze"/>
            <w:sz w:val="20"/>
            <w:szCs w:val="20"/>
          </w:rPr>
          <w:t>urzad@miastonowydwor.pl</w:t>
        </w:r>
      </w:hyperlink>
      <w:r w:rsidR="00954007" w:rsidRPr="00413E25">
        <w:rPr>
          <w:sz w:val="20"/>
          <w:szCs w:val="20"/>
        </w:rPr>
        <w:t xml:space="preserve"> </w:t>
      </w:r>
    </w:p>
    <w:p w14:paraId="2B870B15" w14:textId="77777777" w:rsidR="00954007" w:rsidRPr="00413E25" w:rsidRDefault="00954007" w:rsidP="001804D9">
      <w:pPr>
        <w:jc w:val="both"/>
        <w:rPr>
          <w:sz w:val="20"/>
          <w:szCs w:val="20"/>
        </w:rPr>
      </w:pPr>
    </w:p>
    <w:p w14:paraId="0ABA0286" w14:textId="475F3BD4" w:rsidR="00CA0C28" w:rsidRPr="00413E25" w:rsidRDefault="00F05576" w:rsidP="001804D9">
      <w:pPr>
        <w:jc w:val="both"/>
        <w:rPr>
          <w:b/>
          <w:color w:val="000000"/>
          <w:sz w:val="20"/>
          <w:szCs w:val="20"/>
          <w:lang w:val="pl-PL" w:eastAsia="en-US"/>
        </w:rPr>
      </w:pPr>
      <w:r w:rsidRPr="00413E25">
        <w:rPr>
          <w:sz w:val="20"/>
          <w:szCs w:val="20"/>
        </w:rPr>
        <w:t>Godziny pracy Zamawiającego:</w:t>
      </w:r>
      <w:r w:rsidR="00CA0C28" w:rsidRPr="00413E25">
        <w:rPr>
          <w:color w:val="000000"/>
          <w:sz w:val="20"/>
          <w:szCs w:val="20"/>
        </w:rPr>
        <w:t xml:space="preserve"> poniedziałek/wtorek/czwartek godz. 7.30 – 15.30, środa 7.30 – 16.30, piątek 7.30 – 14.30. </w:t>
      </w:r>
    </w:p>
    <w:p w14:paraId="2BC21F83" w14:textId="77777777" w:rsidR="00AF5217" w:rsidRPr="00413E25" w:rsidRDefault="00AF5217" w:rsidP="001804D9">
      <w:pPr>
        <w:jc w:val="both"/>
        <w:rPr>
          <w:sz w:val="20"/>
          <w:szCs w:val="20"/>
          <w:u w:val="single"/>
        </w:rPr>
      </w:pPr>
    </w:p>
    <w:p w14:paraId="00000061" w14:textId="28139E70" w:rsidR="00680AA1" w:rsidRPr="00413E25" w:rsidRDefault="00F05576" w:rsidP="001804D9">
      <w:pPr>
        <w:pStyle w:val="Nagwek2"/>
        <w:spacing w:before="240" w:after="240"/>
        <w:rPr>
          <w:b/>
          <w:bCs/>
          <w:sz w:val="28"/>
          <w:szCs w:val="28"/>
        </w:rPr>
      </w:pPr>
      <w:bookmarkStart w:id="2" w:name="_qj2p3iyqlwum" w:colFirst="0" w:colLast="0"/>
      <w:bookmarkStart w:id="3" w:name="_epsepounxnv1" w:colFirst="0" w:colLast="0"/>
      <w:bookmarkEnd w:id="2"/>
      <w:bookmarkEnd w:id="3"/>
      <w:r w:rsidRPr="00413E25">
        <w:rPr>
          <w:b/>
          <w:bCs/>
          <w:sz w:val="28"/>
          <w:szCs w:val="28"/>
        </w:rPr>
        <w:t>II. Tryb udzielania zamówienia</w:t>
      </w:r>
    </w:p>
    <w:p w14:paraId="74476EB6" w14:textId="77777777" w:rsidR="00435D98" w:rsidRPr="00435D98" w:rsidRDefault="00435D98" w:rsidP="00435D98">
      <w:pPr>
        <w:numPr>
          <w:ilvl w:val="0"/>
          <w:numId w:val="15"/>
        </w:numPr>
        <w:spacing w:before="240"/>
        <w:ind w:left="360"/>
        <w:jc w:val="both"/>
        <w:rPr>
          <w:sz w:val="20"/>
          <w:szCs w:val="20"/>
        </w:rPr>
      </w:pPr>
      <w:r w:rsidRPr="00435D98">
        <w:rPr>
          <w:sz w:val="20"/>
          <w:szCs w:val="20"/>
        </w:rPr>
        <w:t xml:space="preserve">Niniejsze postępowanie prowadzone jest w trybie podstawowym z możliwością prowadzenia negocjacji, o jakim stanowi art. 275 pkt 2 ustawy PZP oraz na podstawie niniejszej Specyfikacji Warunków Zamówienia, zwaną dalej „SWZ”. </w:t>
      </w:r>
    </w:p>
    <w:p w14:paraId="00000063" w14:textId="77777777" w:rsidR="00680AA1" w:rsidRPr="00435D98" w:rsidRDefault="00F05576" w:rsidP="002F789D">
      <w:pPr>
        <w:numPr>
          <w:ilvl w:val="0"/>
          <w:numId w:val="15"/>
        </w:numPr>
        <w:spacing w:before="240"/>
        <w:ind w:left="360"/>
        <w:jc w:val="both"/>
        <w:rPr>
          <w:sz w:val="20"/>
          <w:szCs w:val="20"/>
        </w:rPr>
      </w:pPr>
      <w:r w:rsidRPr="00435D98">
        <w:rPr>
          <w:sz w:val="20"/>
          <w:szCs w:val="20"/>
        </w:rPr>
        <w:t xml:space="preserve">Zamawiający nie przewiduje prowadzenia negocjacji. </w:t>
      </w:r>
    </w:p>
    <w:p w14:paraId="00000064" w14:textId="77777777" w:rsidR="00680AA1" w:rsidRPr="00413E25" w:rsidRDefault="00F05576" w:rsidP="002F789D">
      <w:pPr>
        <w:numPr>
          <w:ilvl w:val="0"/>
          <w:numId w:val="15"/>
        </w:numPr>
        <w:spacing w:before="240"/>
        <w:ind w:left="360"/>
        <w:jc w:val="both"/>
        <w:rPr>
          <w:sz w:val="20"/>
          <w:szCs w:val="20"/>
        </w:rPr>
      </w:pPr>
      <w:r w:rsidRPr="00413E25">
        <w:rPr>
          <w:sz w:val="20"/>
          <w:szCs w:val="20"/>
        </w:rPr>
        <w:t xml:space="preserve">Szacunkowa wartość przedmiotowego zamówienia nie przekracza progów unijnych o jakich mowa w art. 3 ustawy PZP.  </w:t>
      </w:r>
    </w:p>
    <w:p w14:paraId="00000066" w14:textId="77777777" w:rsidR="00680AA1" w:rsidRPr="00413E25" w:rsidRDefault="00F05576" w:rsidP="002F789D">
      <w:pPr>
        <w:numPr>
          <w:ilvl w:val="0"/>
          <w:numId w:val="15"/>
        </w:numPr>
        <w:spacing w:before="240"/>
        <w:ind w:left="360"/>
        <w:jc w:val="both"/>
        <w:rPr>
          <w:sz w:val="20"/>
          <w:szCs w:val="20"/>
        </w:rPr>
      </w:pPr>
      <w:r w:rsidRPr="00413E25">
        <w:rPr>
          <w:sz w:val="20"/>
          <w:szCs w:val="20"/>
        </w:rPr>
        <w:t>Zamawiający nie przewiduje aukcji elektronicznej.</w:t>
      </w:r>
    </w:p>
    <w:p w14:paraId="0F169A08" w14:textId="77777777" w:rsidR="00564C47" w:rsidRPr="00413E25" w:rsidRDefault="00F05576" w:rsidP="002F789D">
      <w:pPr>
        <w:numPr>
          <w:ilvl w:val="0"/>
          <w:numId w:val="15"/>
        </w:numPr>
        <w:spacing w:before="240"/>
        <w:ind w:left="360"/>
        <w:jc w:val="both"/>
        <w:rPr>
          <w:sz w:val="20"/>
          <w:szCs w:val="20"/>
        </w:rPr>
      </w:pPr>
      <w:r w:rsidRPr="00413E25">
        <w:rPr>
          <w:sz w:val="20"/>
          <w:szCs w:val="20"/>
        </w:rPr>
        <w:t>Zamawiający nie prowadzi postępowania w celu zawarcia umowy ramowej.</w:t>
      </w:r>
    </w:p>
    <w:p w14:paraId="0E785F47" w14:textId="3FF7B7FE" w:rsidR="00564C47" w:rsidRDefault="00564C47" w:rsidP="002F789D">
      <w:pPr>
        <w:numPr>
          <w:ilvl w:val="0"/>
          <w:numId w:val="15"/>
        </w:numPr>
        <w:spacing w:before="240"/>
        <w:ind w:left="360"/>
        <w:jc w:val="both"/>
        <w:rPr>
          <w:sz w:val="20"/>
          <w:szCs w:val="20"/>
        </w:rPr>
      </w:pPr>
      <w:r w:rsidRPr="00413E25">
        <w:rPr>
          <w:sz w:val="20"/>
          <w:szCs w:val="20"/>
        </w:rPr>
        <w:t xml:space="preserve">Zamawiający </w:t>
      </w:r>
      <w:r w:rsidR="00E363B2">
        <w:rPr>
          <w:sz w:val="20"/>
          <w:szCs w:val="20"/>
        </w:rPr>
        <w:t xml:space="preserve">nie </w:t>
      </w:r>
      <w:r w:rsidRPr="00413E25">
        <w:rPr>
          <w:sz w:val="20"/>
          <w:szCs w:val="20"/>
        </w:rPr>
        <w:t>dopuszcza składani</w:t>
      </w:r>
      <w:r w:rsidR="00E363B2">
        <w:rPr>
          <w:sz w:val="20"/>
          <w:szCs w:val="20"/>
        </w:rPr>
        <w:t>a</w:t>
      </w:r>
      <w:r w:rsidRPr="00413E25">
        <w:rPr>
          <w:sz w:val="20"/>
          <w:szCs w:val="20"/>
        </w:rPr>
        <w:t xml:space="preserve"> ofert częściowych.</w:t>
      </w:r>
      <w:r w:rsidR="00A92B2C" w:rsidRPr="00413E25">
        <w:rPr>
          <w:sz w:val="20"/>
          <w:szCs w:val="20"/>
        </w:rPr>
        <w:t xml:space="preserve"> </w:t>
      </w:r>
    </w:p>
    <w:p w14:paraId="735CA67D" w14:textId="069E6114" w:rsidR="00FF1845" w:rsidRDefault="00FF1845" w:rsidP="002F789D">
      <w:pPr>
        <w:spacing w:before="240"/>
        <w:ind w:left="360"/>
        <w:jc w:val="both"/>
        <w:rPr>
          <w:sz w:val="20"/>
          <w:szCs w:val="20"/>
        </w:rPr>
      </w:pPr>
      <w:r>
        <w:rPr>
          <w:sz w:val="20"/>
          <w:szCs w:val="20"/>
        </w:rPr>
        <w:t>Uzasadnienie braku podziału na części:</w:t>
      </w:r>
    </w:p>
    <w:p w14:paraId="69C0F222" w14:textId="0DA567F4" w:rsidR="00CE7C77" w:rsidRPr="00CE7C77" w:rsidRDefault="00003A15" w:rsidP="00CE7C77">
      <w:pPr>
        <w:ind w:left="360"/>
        <w:jc w:val="both"/>
        <w:rPr>
          <w:sz w:val="20"/>
          <w:szCs w:val="20"/>
        </w:rPr>
      </w:pPr>
      <w:bookmarkStart w:id="4" w:name="_Hlk86221574"/>
      <w:r>
        <w:rPr>
          <w:sz w:val="20"/>
          <w:szCs w:val="20"/>
        </w:rPr>
        <w:t>P</w:t>
      </w:r>
      <w:r w:rsidR="00C102AF">
        <w:rPr>
          <w:sz w:val="20"/>
          <w:szCs w:val="20"/>
        </w:rPr>
        <w:t xml:space="preserve">rzedmiot zamówienia </w:t>
      </w:r>
      <w:r w:rsidR="00AA2556">
        <w:rPr>
          <w:sz w:val="20"/>
          <w:szCs w:val="20"/>
        </w:rPr>
        <w:t>–</w:t>
      </w:r>
      <w:r w:rsidR="00AA2556" w:rsidRPr="00AA2556">
        <w:rPr>
          <w:sz w:val="20"/>
          <w:szCs w:val="20"/>
        </w:rPr>
        <w:t xml:space="preserve"> </w:t>
      </w:r>
      <w:r w:rsidR="00AA2556" w:rsidRPr="00C102AF">
        <w:rPr>
          <w:sz w:val="20"/>
          <w:szCs w:val="20"/>
        </w:rPr>
        <w:t xml:space="preserve">Budowa </w:t>
      </w:r>
      <w:proofErr w:type="spellStart"/>
      <w:r w:rsidR="00CE7C77">
        <w:rPr>
          <w:sz w:val="20"/>
          <w:szCs w:val="20"/>
        </w:rPr>
        <w:t>skateparku</w:t>
      </w:r>
      <w:proofErr w:type="spellEnd"/>
      <w:r w:rsidR="00CE7C77">
        <w:rPr>
          <w:sz w:val="20"/>
          <w:szCs w:val="20"/>
        </w:rPr>
        <w:t xml:space="preserve"> </w:t>
      </w:r>
      <w:r w:rsidR="00AA2556">
        <w:rPr>
          <w:sz w:val="20"/>
          <w:szCs w:val="20"/>
        </w:rPr>
        <w:t xml:space="preserve">- </w:t>
      </w:r>
      <w:r w:rsidR="00C102AF">
        <w:rPr>
          <w:sz w:val="20"/>
          <w:szCs w:val="20"/>
        </w:rPr>
        <w:t>stanowi zwarty kompleks o charakterze specjalistycznego obiektu budowlanego</w:t>
      </w:r>
      <w:r w:rsidR="00416A9F">
        <w:rPr>
          <w:sz w:val="20"/>
          <w:szCs w:val="20"/>
        </w:rPr>
        <w:t>. Zasadnym jest więc</w:t>
      </w:r>
      <w:r w:rsidR="00A15CAD">
        <w:rPr>
          <w:sz w:val="20"/>
          <w:szCs w:val="20"/>
        </w:rPr>
        <w:t>,</w:t>
      </w:r>
      <w:r w:rsidR="00416A9F">
        <w:rPr>
          <w:sz w:val="20"/>
          <w:szCs w:val="20"/>
        </w:rPr>
        <w:t xml:space="preserve"> aby </w:t>
      </w:r>
      <w:r w:rsidR="00A15CAD">
        <w:rPr>
          <w:sz w:val="20"/>
          <w:szCs w:val="20"/>
        </w:rPr>
        <w:t>przedmiot umowy</w:t>
      </w:r>
      <w:r w:rsidR="00416A9F">
        <w:rPr>
          <w:sz w:val="20"/>
          <w:szCs w:val="20"/>
        </w:rPr>
        <w:t xml:space="preserve"> wykonywał jeden Wykonawca ze </w:t>
      </w:r>
      <w:r w:rsidR="00A15CAD">
        <w:rPr>
          <w:sz w:val="20"/>
          <w:szCs w:val="20"/>
        </w:rPr>
        <w:t xml:space="preserve">względu na ściśle powiązane ze sobą roboty budowlane, stanowiące łącznie jeden, niemożliwy do rozdzielenia element budowlany oraz </w:t>
      </w:r>
      <w:r w:rsidR="00CE7C77">
        <w:rPr>
          <w:sz w:val="20"/>
          <w:szCs w:val="20"/>
        </w:rPr>
        <w:t xml:space="preserve">przez wzgląd </w:t>
      </w:r>
      <w:r w:rsidR="00A15CAD">
        <w:rPr>
          <w:sz w:val="20"/>
          <w:szCs w:val="20"/>
        </w:rPr>
        <w:t>na zachowanie rygorów technologicznych</w:t>
      </w:r>
      <w:r w:rsidR="00A535F9">
        <w:rPr>
          <w:sz w:val="20"/>
          <w:szCs w:val="20"/>
        </w:rPr>
        <w:t xml:space="preserve">, a także </w:t>
      </w:r>
      <w:r w:rsidR="00A15CAD">
        <w:rPr>
          <w:sz w:val="20"/>
          <w:szCs w:val="20"/>
        </w:rPr>
        <w:t xml:space="preserve">udzieloną gwarancję na wykonane roboty. </w:t>
      </w:r>
      <w:r w:rsidR="00C102AF" w:rsidRPr="00FF1845">
        <w:rPr>
          <w:sz w:val="20"/>
          <w:szCs w:val="20"/>
        </w:rPr>
        <w:t xml:space="preserve">Podzielenie zamówienia na części </w:t>
      </w:r>
      <w:r w:rsidR="000B77E7">
        <w:rPr>
          <w:sz w:val="20"/>
          <w:szCs w:val="20"/>
        </w:rPr>
        <w:t>skutkowałoby</w:t>
      </w:r>
      <w:r w:rsidR="00C102AF" w:rsidRPr="00FF1845">
        <w:rPr>
          <w:sz w:val="20"/>
          <w:szCs w:val="20"/>
        </w:rPr>
        <w:t xml:space="preserve"> nadmiernymi trudnościami technicznymi, zwiększonymi kosztami wykonania zamówienia, a także potrzebą skoordynowania działań różnych </w:t>
      </w:r>
      <w:r w:rsidR="00C102AF" w:rsidRPr="00CE7C77">
        <w:rPr>
          <w:sz w:val="20"/>
          <w:szCs w:val="20"/>
        </w:rPr>
        <w:t>wykonawców realizujących poszczególne części zamówienia</w:t>
      </w:r>
      <w:r w:rsidR="00CE7C77" w:rsidRPr="00CE7C77">
        <w:rPr>
          <w:sz w:val="20"/>
          <w:szCs w:val="20"/>
        </w:rPr>
        <w:t xml:space="preserve"> w krótkim czasie</w:t>
      </w:r>
      <w:r w:rsidR="00C102AF" w:rsidRPr="00CE7C77">
        <w:rPr>
          <w:sz w:val="20"/>
          <w:szCs w:val="20"/>
        </w:rPr>
        <w:t>, które mogłyby zagrozić właściwemu wykonaniu zadania.</w:t>
      </w:r>
      <w:r w:rsidR="00CE7C77" w:rsidRPr="00CE7C77">
        <w:rPr>
          <w:sz w:val="20"/>
          <w:szCs w:val="20"/>
        </w:rPr>
        <w:t xml:space="preserve">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2A15DFA4" w14:textId="77777777" w:rsidR="00CE7C77" w:rsidRPr="00CE7C77" w:rsidRDefault="00CE7C77" w:rsidP="00CE7C77">
      <w:pPr>
        <w:ind w:left="360"/>
        <w:jc w:val="both"/>
        <w:rPr>
          <w:sz w:val="20"/>
          <w:szCs w:val="20"/>
        </w:rPr>
      </w:pPr>
      <w:r w:rsidRPr="00CE7C77">
        <w:rPr>
          <w:sz w:val="20"/>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4"/>
    <w:p w14:paraId="56A5DBD1" w14:textId="77777777" w:rsidR="00564C47" w:rsidRPr="00413E25" w:rsidRDefault="00564C47" w:rsidP="00D0216C">
      <w:pPr>
        <w:numPr>
          <w:ilvl w:val="0"/>
          <w:numId w:val="15"/>
        </w:numPr>
        <w:spacing w:before="240"/>
        <w:ind w:left="360"/>
        <w:jc w:val="both"/>
        <w:rPr>
          <w:sz w:val="20"/>
          <w:szCs w:val="20"/>
        </w:rPr>
      </w:pPr>
      <w:r w:rsidRPr="00413E25">
        <w:rPr>
          <w:sz w:val="20"/>
          <w:szCs w:val="20"/>
        </w:rPr>
        <w:t>Zamawiający nie dopuszcza składania ofert wariantowych oraz w postaci katalogów elektronicznych.</w:t>
      </w:r>
    </w:p>
    <w:p w14:paraId="78201636" w14:textId="54819DB8" w:rsidR="00564C47" w:rsidRPr="00CE7C77" w:rsidRDefault="00564C47" w:rsidP="00D0216C">
      <w:pPr>
        <w:numPr>
          <w:ilvl w:val="0"/>
          <w:numId w:val="15"/>
        </w:numPr>
        <w:spacing w:before="240"/>
        <w:ind w:left="360"/>
        <w:jc w:val="both"/>
        <w:rPr>
          <w:sz w:val="20"/>
          <w:szCs w:val="20"/>
        </w:rPr>
      </w:pPr>
      <w:r w:rsidRPr="00413E25">
        <w:rPr>
          <w:sz w:val="20"/>
          <w:szCs w:val="20"/>
        </w:rPr>
        <w:lastRenderedPageBreak/>
        <w:t xml:space="preserve">Zamawiający nie przewiduje </w:t>
      </w:r>
      <w:r w:rsidRPr="00CE7C77">
        <w:rPr>
          <w:sz w:val="20"/>
          <w:szCs w:val="20"/>
        </w:rPr>
        <w:t>udzielania zamówień, o których mowa w art. 214 ust. 1 pkt 7 i 8.</w:t>
      </w:r>
    </w:p>
    <w:p w14:paraId="6B615980" w14:textId="060759E2" w:rsidR="0048044D" w:rsidRPr="00CE7C77" w:rsidRDefault="00F05576" w:rsidP="00D0216C">
      <w:pPr>
        <w:numPr>
          <w:ilvl w:val="0"/>
          <w:numId w:val="15"/>
        </w:numPr>
        <w:spacing w:before="240"/>
        <w:ind w:left="360"/>
        <w:jc w:val="both"/>
        <w:rPr>
          <w:sz w:val="20"/>
          <w:szCs w:val="20"/>
        </w:rPr>
      </w:pPr>
      <w:r w:rsidRPr="00CE7C77">
        <w:rPr>
          <w:sz w:val="20"/>
          <w:szCs w:val="20"/>
        </w:rPr>
        <w:t>Zamawiający nie zastrzega możliwości ubiegania się o udzielenie zamówienia wyłącznie przez Wykonawców, o których mowa w art. 94 PZP</w:t>
      </w:r>
      <w:r w:rsidR="00DC15FB" w:rsidRPr="00CE7C77">
        <w:rPr>
          <w:sz w:val="20"/>
          <w:szCs w:val="20"/>
        </w:rPr>
        <w:t>.</w:t>
      </w:r>
      <w:bookmarkStart w:id="5" w:name="_x24vtaagcm5x" w:colFirst="0" w:colLast="0"/>
      <w:bookmarkEnd w:id="5"/>
    </w:p>
    <w:p w14:paraId="00936026" w14:textId="1C3C7401" w:rsidR="00CE7C77" w:rsidRDefault="00CE7C77" w:rsidP="00CE7C77">
      <w:pPr>
        <w:numPr>
          <w:ilvl w:val="0"/>
          <w:numId w:val="15"/>
        </w:numPr>
        <w:spacing w:before="240"/>
        <w:ind w:left="360"/>
        <w:jc w:val="both"/>
        <w:rPr>
          <w:sz w:val="20"/>
          <w:szCs w:val="20"/>
        </w:rPr>
      </w:pPr>
      <w:r w:rsidRPr="00CE7C77">
        <w:rPr>
          <w:sz w:val="20"/>
          <w:szCs w:val="20"/>
        </w:rPr>
        <w:t>Zamawiający nie wymaga w niniejszym postępowaniu przedmiotowych środków dowodowych.</w:t>
      </w:r>
    </w:p>
    <w:p w14:paraId="5F10C46F" w14:textId="27216BBB" w:rsidR="00A40777" w:rsidRPr="00A40777" w:rsidRDefault="00A40777" w:rsidP="00A40777">
      <w:pPr>
        <w:numPr>
          <w:ilvl w:val="0"/>
          <w:numId w:val="15"/>
        </w:numPr>
        <w:spacing w:before="240"/>
        <w:ind w:left="360"/>
        <w:jc w:val="both"/>
        <w:rPr>
          <w:sz w:val="20"/>
          <w:szCs w:val="20"/>
        </w:rPr>
      </w:pPr>
      <w:r w:rsidRPr="00A40777">
        <w:rPr>
          <w:sz w:val="20"/>
          <w:szCs w:val="20"/>
        </w:rPr>
        <w:t>W zakresie nieuregulowanym niniejszą specyfikacją warunków zamówienia zastosowanie mają przepisy ustawy Prawo Zamówień Publicznych</w:t>
      </w:r>
      <w:r w:rsidRPr="00A40777">
        <w:rPr>
          <w:color w:val="000000"/>
          <w:sz w:val="20"/>
          <w:szCs w:val="20"/>
        </w:rPr>
        <w:t xml:space="preserve"> z dnia 11 września 2019 r. (t. j. Dz. U. z 2023 r., poz. 1605 z </w:t>
      </w:r>
      <w:proofErr w:type="spellStart"/>
      <w:r w:rsidRPr="00A40777">
        <w:rPr>
          <w:color w:val="000000"/>
          <w:sz w:val="20"/>
          <w:szCs w:val="20"/>
        </w:rPr>
        <w:t>późn</w:t>
      </w:r>
      <w:proofErr w:type="spellEnd"/>
      <w:r w:rsidRPr="00A40777">
        <w:rPr>
          <w:color w:val="000000"/>
          <w:sz w:val="20"/>
          <w:szCs w:val="20"/>
        </w:rPr>
        <w:t>. zm.) wraz aktami wykonawczymi.</w:t>
      </w:r>
    </w:p>
    <w:p w14:paraId="5B1E4001" w14:textId="5B7A027C" w:rsidR="00435D98" w:rsidRPr="00435D98" w:rsidRDefault="00435D98" w:rsidP="00D0216C">
      <w:pPr>
        <w:numPr>
          <w:ilvl w:val="0"/>
          <w:numId w:val="15"/>
        </w:numPr>
        <w:spacing w:before="240"/>
        <w:ind w:left="360"/>
        <w:jc w:val="both"/>
        <w:rPr>
          <w:b/>
          <w:bCs/>
          <w:sz w:val="20"/>
          <w:szCs w:val="20"/>
        </w:rPr>
      </w:pPr>
      <w:bookmarkStart w:id="6" w:name="_Hlk162596496"/>
      <w:r w:rsidRPr="00CE7C77">
        <w:rPr>
          <w:b/>
          <w:bCs/>
          <w:sz w:val="20"/>
          <w:szCs w:val="20"/>
        </w:rPr>
        <w:t xml:space="preserve">Zamawiający realizuje </w:t>
      </w:r>
      <w:r w:rsidR="00CE7C77" w:rsidRPr="00CE7C77">
        <w:rPr>
          <w:b/>
          <w:bCs/>
          <w:sz w:val="20"/>
          <w:szCs w:val="20"/>
        </w:rPr>
        <w:t>inwestycję</w:t>
      </w:r>
      <w:r w:rsidRPr="00435D98">
        <w:rPr>
          <w:b/>
          <w:bCs/>
          <w:sz w:val="20"/>
          <w:szCs w:val="20"/>
        </w:rPr>
        <w:t xml:space="preserve"> w ramach programu „Sportowa Polska – Program rozwoju lokalnej infrastruktury sportowej – Edycja 2023”</w:t>
      </w:r>
      <w:r w:rsidR="00A40777">
        <w:rPr>
          <w:b/>
          <w:bCs/>
          <w:sz w:val="20"/>
          <w:szCs w:val="20"/>
        </w:rPr>
        <w:t xml:space="preserve">. Inwestycja uzyskała dofinansowanie </w:t>
      </w:r>
      <w:r w:rsidR="00A40777">
        <w:rPr>
          <w:b/>
          <w:bCs/>
          <w:sz w:val="20"/>
          <w:szCs w:val="20"/>
        </w:rPr>
        <w:br/>
        <w:t>ze środków Funduszu Rozwoju Kultury Fizycznej, których dysponentem jest Minister Sportu i Turystyki.</w:t>
      </w:r>
    </w:p>
    <w:bookmarkEnd w:id="6"/>
    <w:p w14:paraId="630FEE25" w14:textId="77777777" w:rsidR="00866681" w:rsidRPr="00413E25" w:rsidRDefault="00866681" w:rsidP="001804D9">
      <w:pPr>
        <w:spacing w:before="240"/>
        <w:jc w:val="both"/>
        <w:rPr>
          <w:sz w:val="20"/>
          <w:szCs w:val="20"/>
        </w:rPr>
      </w:pPr>
    </w:p>
    <w:p w14:paraId="0000006F" w14:textId="587A6AD5" w:rsidR="00680AA1" w:rsidRPr="00413E25" w:rsidRDefault="00F05576" w:rsidP="00214598">
      <w:pPr>
        <w:pStyle w:val="Nagwek2"/>
        <w:spacing w:before="0" w:after="100" w:afterAutospacing="1"/>
        <w:rPr>
          <w:b/>
          <w:bCs/>
          <w:sz w:val="28"/>
          <w:szCs w:val="28"/>
        </w:rPr>
      </w:pPr>
      <w:r w:rsidRPr="00413E25">
        <w:rPr>
          <w:b/>
          <w:bCs/>
          <w:sz w:val="28"/>
          <w:szCs w:val="28"/>
        </w:rPr>
        <w:t>I</w:t>
      </w:r>
      <w:r w:rsidR="00D95B0C" w:rsidRPr="00413E25">
        <w:rPr>
          <w:b/>
          <w:bCs/>
          <w:sz w:val="28"/>
          <w:szCs w:val="28"/>
        </w:rPr>
        <w:t>II</w:t>
      </w:r>
      <w:r w:rsidRPr="00413E25">
        <w:rPr>
          <w:b/>
          <w:bCs/>
          <w:sz w:val="28"/>
          <w:szCs w:val="28"/>
        </w:rPr>
        <w:t>. Opis przedmiotu zamówienia</w:t>
      </w:r>
    </w:p>
    <w:p w14:paraId="3EE5CC95" w14:textId="77777777" w:rsidR="00C10D40" w:rsidRDefault="00C10D40" w:rsidP="005C6793">
      <w:pPr>
        <w:numPr>
          <w:ilvl w:val="0"/>
          <w:numId w:val="54"/>
        </w:numPr>
        <w:ind w:left="453"/>
        <w:jc w:val="both"/>
        <w:rPr>
          <w:sz w:val="20"/>
          <w:szCs w:val="20"/>
        </w:rPr>
      </w:pPr>
      <w:bookmarkStart w:id="7" w:name="_Hlk84338165"/>
      <w:r>
        <w:rPr>
          <w:sz w:val="20"/>
          <w:szCs w:val="20"/>
        </w:rPr>
        <w:t xml:space="preserve">Przedmiotem zamówienia jest </w:t>
      </w:r>
      <w:r>
        <w:rPr>
          <w:b/>
          <w:bCs/>
          <w:sz w:val="20"/>
          <w:szCs w:val="20"/>
        </w:rPr>
        <w:t>„</w:t>
      </w:r>
      <w:r w:rsidRPr="00477156">
        <w:rPr>
          <w:b/>
          <w:bCs/>
          <w:sz w:val="20"/>
          <w:szCs w:val="20"/>
        </w:rPr>
        <w:t xml:space="preserve">Budowa </w:t>
      </w:r>
      <w:proofErr w:type="spellStart"/>
      <w:r w:rsidRPr="00477156">
        <w:rPr>
          <w:b/>
          <w:bCs/>
          <w:sz w:val="20"/>
          <w:szCs w:val="20"/>
        </w:rPr>
        <w:t>skateparku</w:t>
      </w:r>
      <w:proofErr w:type="spellEnd"/>
      <w:r w:rsidRPr="00477156">
        <w:rPr>
          <w:b/>
          <w:bCs/>
          <w:sz w:val="20"/>
          <w:szCs w:val="20"/>
        </w:rPr>
        <w:t xml:space="preserve"> w Nowym Dworze Gdańskim</w:t>
      </w:r>
      <w:r>
        <w:rPr>
          <w:b/>
          <w:bCs/>
          <w:sz w:val="20"/>
          <w:szCs w:val="20"/>
        </w:rPr>
        <w:t>”.</w:t>
      </w:r>
    </w:p>
    <w:p w14:paraId="10E635F7" w14:textId="77777777" w:rsidR="00C10D40" w:rsidRDefault="00C10D40" w:rsidP="00C10D40">
      <w:pPr>
        <w:jc w:val="both"/>
        <w:rPr>
          <w:rFonts w:cstheme="minorHAnsi"/>
          <w:sz w:val="20"/>
          <w:szCs w:val="20"/>
        </w:rPr>
      </w:pPr>
    </w:p>
    <w:p w14:paraId="6AB1034B" w14:textId="77777777" w:rsidR="00C10D40" w:rsidRDefault="00C10D40" w:rsidP="00C10D40">
      <w:pPr>
        <w:jc w:val="both"/>
        <w:rPr>
          <w:sz w:val="20"/>
          <w:szCs w:val="20"/>
        </w:rPr>
      </w:pPr>
      <w:r>
        <w:rPr>
          <w:sz w:val="20"/>
          <w:szCs w:val="20"/>
        </w:rPr>
        <w:t xml:space="preserve">Przedmiotem inwestycji jest stworzenie nowego miejsca aktywnej rekreacji przy wykorzystaniu walorów istniejącego terenu parku przy zachowaniu jego podstawowej funkcji. </w:t>
      </w:r>
    </w:p>
    <w:p w14:paraId="23D847CA" w14:textId="77777777" w:rsidR="00C10D40" w:rsidRDefault="00C10D40" w:rsidP="00C10D40">
      <w:pPr>
        <w:jc w:val="both"/>
        <w:rPr>
          <w:sz w:val="20"/>
          <w:szCs w:val="20"/>
        </w:rPr>
      </w:pPr>
    </w:p>
    <w:p w14:paraId="3B46C74E" w14:textId="77777777" w:rsidR="00C10D40" w:rsidRDefault="00C10D40" w:rsidP="00C10D40">
      <w:pPr>
        <w:jc w:val="both"/>
        <w:rPr>
          <w:sz w:val="20"/>
          <w:szCs w:val="20"/>
        </w:rPr>
      </w:pPr>
      <w:r>
        <w:rPr>
          <w:sz w:val="20"/>
          <w:szCs w:val="20"/>
        </w:rPr>
        <w:t>Lokalizacja: Nowy Dwór Gdański ul. Warszawska, dz. Nr 575/2</w:t>
      </w:r>
    </w:p>
    <w:p w14:paraId="2558DAA6" w14:textId="77777777" w:rsidR="00C10D40" w:rsidRDefault="00C10D40" w:rsidP="00C10D40">
      <w:pPr>
        <w:jc w:val="both"/>
        <w:rPr>
          <w:sz w:val="20"/>
          <w:szCs w:val="20"/>
        </w:rPr>
      </w:pPr>
    </w:p>
    <w:p w14:paraId="5CC8C794" w14:textId="77777777" w:rsidR="00C10D40" w:rsidRDefault="00C10D40" w:rsidP="00C10D40">
      <w:pPr>
        <w:jc w:val="both"/>
        <w:rPr>
          <w:sz w:val="20"/>
          <w:szCs w:val="20"/>
        </w:rPr>
      </w:pPr>
    </w:p>
    <w:p w14:paraId="77E73FA6" w14:textId="77777777" w:rsidR="00214598" w:rsidRDefault="00214598" w:rsidP="00214598">
      <w:pPr>
        <w:jc w:val="both"/>
        <w:rPr>
          <w:sz w:val="20"/>
          <w:szCs w:val="20"/>
        </w:rPr>
      </w:pPr>
      <w:r>
        <w:rPr>
          <w:sz w:val="20"/>
          <w:szCs w:val="20"/>
        </w:rPr>
        <w:t xml:space="preserve">W ramach projektowanej inwestycji wybudowany zostanie </w:t>
      </w:r>
      <w:proofErr w:type="spellStart"/>
      <w:r>
        <w:rPr>
          <w:sz w:val="20"/>
          <w:szCs w:val="20"/>
        </w:rPr>
        <w:t>ska</w:t>
      </w:r>
      <w:r w:rsidRPr="009033C4">
        <w:rPr>
          <w:sz w:val="20"/>
          <w:szCs w:val="20"/>
        </w:rPr>
        <w:t>tepark</w:t>
      </w:r>
      <w:proofErr w:type="spellEnd"/>
      <w:r w:rsidRPr="009033C4">
        <w:rPr>
          <w:sz w:val="20"/>
          <w:szCs w:val="20"/>
        </w:rPr>
        <w:t xml:space="preserve"> w północnej części działki wraz z infrastrukturą</w:t>
      </w:r>
      <w:r>
        <w:rPr>
          <w:sz w:val="20"/>
          <w:szCs w:val="20"/>
        </w:rPr>
        <w:t xml:space="preserve"> </w:t>
      </w:r>
      <w:r w:rsidRPr="009033C4">
        <w:rPr>
          <w:sz w:val="20"/>
          <w:szCs w:val="20"/>
        </w:rPr>
        <w:t>towarzyszącą i zagospodarowanie</w:t>
      </w:r>
      <w:r>
        <w:rPr>
          <w:sz w:val="20"/>
          <w:szCs w:val="20"/>
        </w:rPr>
        <w:t>m</w:t>
      </w:r>
      <w:r w:rsidRPr="009033C4">
        <w:rPr>
          <w:sz w:val="20"/>
          <w:szCs w:val="20"/>
        </w:rPr>
        <w:t xml:space="preserve"> terenu zielonego - trawnika prowadzącego od </w:t>
      </w:r>
      <w:proofErr w:type="spellStart"/>
      <w:r w:rsidRPr="009033C4">
        <w:rPr>
          <w:sz w:val="20"/>
          <w:szCs w:val="20"/>
        </w:rPr>
        <w:t>skateparku</w:t>
      </w:r>
      <w:proofErr w:type="spellEnd"/>
      <w:r>
        <w:rPr>
          <w:sz w:val="20"/>
          <w:szCs w:val="20"/>
        </w:rPr>
        <w:t xml:space="preserve"> </w:t>
      </w:r>
      <w:r w:rsidRPr="009033C4">
        <w:rPr>
          <w:sz w:val="20"/>
          <w:szCs w:val="20"/>
        </w:rPr>
        <w:t xml:space="preserve">w stronę </w:t>
      </w:r>
      <w:r>
        <w:rPr>
          <w:sz w:val="20"/>
          <w:szCs w:val="20"/>
        </w:rPr>
        <w:t xml:space="preserve">istniejącego </w:t>
      </w:r>
      <w:r w:rsidRPr="009033C4">
        <w:rPr>
          <w:sz w:val="20"/>
          <w:szCs w:val="20"/>
        </w:rPr>
        <w:t xml:space="preserve">toru rowerowego. </w:t>
      </w:r>
      <w:r>
        <w:rPr>
          <w:sz w:val="20"/>
          <w:szCs w:val="20"/>
        </w:rPr>
        <w:t>P</w:t>
      </w:r>
      <w:r w:rsidRPr="009033C4">
        <w:rPr>
          <w:sz w:val="20"/>
          <w:szCs w:val="20"/>
        </w:rPr>
        <w:t>lanuje się także utwardzenie głównej ścieżki w</w:t>
      </w:r>
      <w:r>
        <w:rPr>
          <w:sz w:val="20"/>
          <w:szCs w:val="20"/>
        </w:rPr>
        <w:t xml:space="preserve"> </w:t>
      </w:r>
      <w:r w:rsidRPr="009033C4">
        <w:rPr>
          <w:sz w:val="20"/>
          <w:szCs w:val="20"/>
        </w:rPr>
        <w:t>parku na fragmencie łączącym oba etapy.</w:t>
      </w:r>
    </w:p>
    <w:p w14:paraId="7D81BC63" w14:textId="77777777" w:rsidR="00214598" w:rsidRDefault="00214598" w:rsidP="00214598">
      <w:pPr>
        <w:jc w:val="both"/>
        <w:rPr>
          <w:sz w:val="20"/>
          <w:szCs w:val="20"/>
        </w:rPr>
      </w:pPr>
    </w:p>
    <w:p w14:paraId="7525102E" w14:textId="77777777" w:rsidR="00214598" w:rsidRDefault="00214598" w:rsidP="00214598">
      <w:pPr>
        <w:jc w:val="both"/>
        <w:rPr>
          <w:sz w:val="20"/>
          <w:szCs w:val="20"/>
        </w:rPr>
      </w:pPr>
      <w:r w:rsidRPr="00ED5282">
        <w:rPr>
          <w:sz w:val="20"/>
          <w:szCs w:val="20"/>
        </w:rPr>
        <w:t xml:space="preserve">Projekt przewiduje wykonanie </w:t>
      </w:r>
      <w:proofErr w:type="spellStart"/>
      <w:r w:rsidRPr="00ED5282">
        <w:rPr>
          <w:sz w:val="20"/>
          <w:szCs w:val="20"/>
        </w:rPr>
        <w:t>skateparku</w:t>
      </w:r>
      <w:proofErr w:type="spellEnd"/>
      <w:r w:rsidRPr="00ED5282">
        <w:rPr>
          <w:sz w:val="20"/>
          <w:szCs w:val="20"/>
        </w:rPr>
        <w:t xml:space="preserve"> w formie </w:t>
      </w:r>
      <w:r w:rsidRPr="00ED5282">
        <w:rPr>
          <w:rFonts w:hint="eastAsia"/>
          <w:sz w:val="20"/>
          <w:szCs w:val="20"/>
        </w:rPr>
        <w:t>ż</w:t>
      </w:r>
      <w:r w:rsidRPr="00ED5282">
        <w:rPr>
          <w:sz w:val="20"/>
          <w:szCs w:val="20"/>
        </w:rPr>
        <w:t>elbetowej p</w:t>
      </w:r>
      <w:r w:rsidRPr="00ED5282">
        <w:rPr>
          <w:rFonts w:hint="eastAsia"/>
          <w:sz w:val="20"/>
          <w:szCs w:val="20"/>
        </w:rPr>
        <w:t>ł</w:t>
      </w:r>
      <w:r w:rsidRPr="00ED5282">
        <w:rPr>
          <w:sz w:val="20"/>
          <w:szCs w:val="20"/>
        </w:rPr>
        <w:t>yty z wyprofilowanymi</w:t>
      </w:r>
      <w:r>
        <w:rPr>
          <w:sz w:val="20"/>
          <w:szCs w:val="20"/>
        </w:rPr>
        <w:t xml:space="preserve"> </w:t>
      </w:r>
      <w:r w:rsidRPr="00ED5282">
        <w:rPr>
          <w:sz w:val="20"/>
          <w:szCs w:val="20"/>
        </w:rPr>
        <w:t xml:space="preserve">przeszkodami </w:t>
      </w:r>
      <w:r w:rsidRPr="00ED5282">
        <w:rPr>
          <w:rFonts w:hint="eastAsia"/>
          <w:sz w:val="20"/>
          <w:szCs w:val="20"/>
        </w:rPr>
        <w:t>ż</w:t>
      </w:r>
      <w:r w:rsidRPr="00ED5282">
        <w:rPr>
          <w:sz w:val="20"/>
          <w:szCs w:val="20"/>
        </w:rPr>
        <w:t>elbetowymi przystosowanymi do jazdy po nich na rolkach, deskorolkach,</w:t>
      </w:r>
      <w:r>
        <w:rPr>
          <w:sz w:val="20"/>
          <w:szCs w:val="20"/>
        </w:rPr>
        <w:t xml:space="preserve"> </w:t>
      </w:r>
      <w:r w:rsidRPr="00ED5282">
        <w:rPr>
          <w:sz w:val="20"/>
          <w:szCs w:val="20"/>
        </w:rPr>
        <w:t xml:space="preserve">hulajnogach i rowerach </w:t>
      </w:r>
      <w:proofErr w:type="spellStart"/>
      <w:r w:rsidRPr="00ED5282">
        <w:rPr>
          <w:sz w:val="20"/>
          <w:szCs w:val="20"/>
        </w:rPr>
        <w:t>bmx</w:t>
      </w:r>
      <w:proofErr w:type="spellEnd"/>
      <w:r w:rsidRPr="00ED5282">
        <w:rPr>
          <w:sz w:val="20"/>
          <w:szCs w:val="20"/>
        </w:rPr>
        <w:t xml:space="preserve"> wraz z elementami uzupe</w:t>
      </w:r>
      <w:r w:rsidRPr="00ED5282">
        <w:rPr>
          <w:rFonts w:hint="eastAsia"/>
          <w:sz w:val="20"/>
          <w:szCs w:val="20"/>
        </w:rPr>
        <w:t>ł</w:t>
      </w:r>
      <w:r w:rsidRPr="00ED5282">
        <w:rPr>
          <w:sz w:val="20"/>
          <w:szCs w:val="20"/>
        </w:rPr>
        <w:t>niaj</w:t>
      </w:r>
      <w:r w:rsidRPr="00ED5282">
        <w:rPr>
          <w:rFonts w:hint="eastAsia"/>
          <w:sz w:val="20"/>
          <w:szCs w:val="20"/>
        </w:rPr>
        <w:t>ą</w:t>
      </w:r>
      <w:r w:rsidRPr="00ED5282">
        <w:rPr>
          <w:sz w:val="20"/>
          <w:szCs w:val="20"/>
        </w:rPr>
        <w:t>cymi takimi jak por</w:t>
      </w:r>
      <w:r w:rsidRPr="00ED5282">
        <w:rPr>
          <w:rFonts w:hint="eastAsia"/>
          <w:sz w:val="20"/>
          <w:szCs w:val="20"/>
        </w:rPr>
        <w:t>ę</w:t>
      </w:r>
      <w:r w:rsidRPr="00ED5282">
        <w:rPr>
          <w:sz w:val="20"/>
          <w:szCs w:val="20"/>
        </w:rPr>
        <w:t>cze i murki.</w:t>
      </w:r>
      <w:r>
        <w:rPr>
          <w:sz w:val="20"/>
          <w:szCs w:val="20"/>
        </w:rPr>
        <w:t xml:space="preserve"> </w:t>
      </w:r>
      <w:proofErr w:type="spellStart"/>
      <w:r w:rsidRPr="00ED5282">
        <w:rPr>
          <w:sz w:val="20"/>
          <w:szCs w:val="20"/>
        </w:rPr>
        <w:t>Skatepark</w:t>
      </w:r>
      <w:proofErr w:type="spellEnd"/>
      <w:r w:rsidRPr="00ED5282">
        <w:rPr>
          <w:sz w:val="20"/>
          <w:szCs w:val="20"/>
        </w:rPr>
        <w:t xml:space="preserve"> zosta</w:t>
      </w:r>
      <w:r w:rsidRPr="00ED5282">
        <w:rPr>
          <w:rFonts w:hint="eastAsia"/>
          <w:sz w:val="20"/>
          <w:szCs w:val="20"/>
        </w:rPr>
        <w:t>ł</w:t>
      </w:r>
      <w:r w:rsidRPr="00ED5282">
        <w:rPr>
          <w:sz w:val="20"/>
          <w:szCs w:val="20"/>
        </w:rPr>
        <w:t xml:space="preserve"> </w:t>
      </w:r>
      <w:r>
        <w:rPr>
          <w:sz w:val="20"/>
          <w:szCs w:val="20"/>
        </w:rPr>
        <w:t>wkomponowany</w:t>
      </w:r>
      <w:r w:rsidRPr="00ED5282">
        <w:rPr>
          <w:sz w:val="20"/>
          <w:szCs w:val="20"/>
        </w:rPr>
        <w:t xml:space="preserve"> pomi</w:t>
      </w:r>
      <w:r w:rsidRPr="00ED5282">
        <w:rPr>
          <w:rFonts w:hint="eastAsia"/>
          <w:sz w:val="20"/>
          <w:szCs w:val="20"/>
        </w:rPr>
        <w:t>ę</w:t>
      </w:r>
      <w:r w:rsidRPr="00ED5282">
        <w:rPr>
          <w:sz w:val="20"/>
          <w:szCs w:val="20"/>
        </w:rPr>
        <w:t>dzy istniej</w:t>
      </w:r>
      <w:r w:rsidRPr="00ED5282">
        <w:rPr>
          <w:rFonts w:hint="eastAsia"/>
          <w:sz w:val="20"/>
          <w:szCs w:val="20"/>
        </w:rPr>
        <w:t>ą</w:t>
      </w:r>
      <w:r w:rsidRPr="00ED5282">
        <w:rPr>
          <w:sz w:val="20"/>
          <w:szCs w:val="20"/>
        </w:rPr>
        <w:t>cy drzewostan z jego pe</w:t>
      </w:r>
      <w:r w:rsidRPr="00ED5282">
        <w:rPr>
          <w:rFonts w:hint="eastAsia"/>
          <w:sz w:val="20"/>
          <w:szCs w:val="20"/>
        </w:rPr>
        <w:t>ł</w:t>
      </w:r>
      <w:r w:rsidRPr="00ED5282">
        <w:rPr>
          <w:sz w:val="20"/>
          <w:szCs w:val="20"/>
        </w:rPr>
        <w:t>nym poszanowaniem</w:t>
      </w:r>
      <w:r>
        <w:rPr>
          <w:sz w:val="20"/>
          <w:szCs w:val="20"/>
        </w:rPr>
        <w:t xml:space="preserve"> </w:t>
      </w:r>
      <w:r w:rsidRPr="00ED5282">
        <w:rPr>
          <w:sz w:val="20"/>
          <w:szCs w:val="20"/>
        </w:rPr>
        <w:t>oraz pomi</w:t>
      </w:r>
      <w:r w:rsidRPr="00ED5282">
        <w:rPr>
          <w:rFonts w:hint="eastAsia"/>
          <w:sz w:val="20"/>
          <w:szCs w:val="20"/>
        </w:rPr>
        <w:t>ę</w:t>
      </w:r>
      <w:r w:rsidRPr="00ED5282">
        <w:rPr>
          <w:sz w:val="20"/>
          <w:szCs w:val="20"/>
        </w:rPr>
        <w:t>dzy ci</w:t>
      </w:r>
      <w:r w:rsidRPr="00ED5282">
        <w:rPr>
          <w:rFonts w:hint="eastAsia"/>
          <w:sz w:val="20"/>
          <w:szCs w:val="20"/>
        </w:rPr>
        <w:t>ą</w:t>
      </w:r>
      <w:r w:rsidRPr="00ED5282">
        <w:rPr>
          <w:sz w:val="20"/>
          <w:szCs w:val="20"/>
        </w:rPr>
        <w:t>gi piesze znajduj</w:t>
      </w:r>
      <w:r w:rsidRPr="00ED5282">
        <w:rPr>
          <w:rFonts w:hint="eastAsia"/>
          <w:sz w:val="20"/>
          <w:szCs w:val="20"/>
        </w:rPr>
        <w:t>ą</w:t>
      </w:r>
      <w:r w:rsidRPr="00ED5282">
        <w:rPr>
          <w:sz w:val="20"/>
          <w:szCs w:val="20"/>
        </w:rPr>
        <w:t>ce si</w:t>
      </w:r>
      <w:r w:rsidRPr="00ED5282">
        <w:rPr>
          <w:rFonts w:hint="eastAsia"/>
          <w:sz w:val="20"/>
          <w:szCs w:val="20"/>
        </w:rPr>
        <w:t>ę</w:t>
      </w:r>
      <w:r w:rsidRPr="00ED5282">
        <w:rPr>
          <w:sz w:val="20"/>
          <w:szCs w:val="20"/>
        </w:rPr>
        <w:t xml:space="preserve"> po wschodniej i zachodniej stronie</w:t>
      </w:r>
      <w:r>
        <w:rPr>
          <w:sz w:val="20"/>
          <w:szCs w:val="20"/>
        </w:rPr>
        <w:t xml:space="preserve"> parku</w:t>
      </w:r>
      <w:r w:rsidRPr="00ED5282">
        <w:rPr>
          <w:sz w:val="20"/>
          <w:szCs w:val="20"/>
        </w:rPr>
        <w:t>, zyskuj</w:t>
      </w:r>
      <w:r w:rsidRPr="00ED5282">
        <w:rPr>
          <w:rFonts w:hint="eastAsia"/>
          <w:sz w:val="20"/>
          <w:szCs w:val="20"/>
        </w:rPr>
        <w:t>ą</w:t>
      </w:r>
      <w:r w:rsidRPr="00ED5282">
        <w:rPr>
          <w:sz w:val="20"/>
          <w:szCs w:val="20"/>
        </w:rPr>
        <w:t>c tym</w:t>
      </w:r>
      <w:r>
        <w:rPr>
          <w:sz w:val="20"/>
          <w:szCs w:val="20"/>
        </w:rPr>
        <w:t xml:space="preserve"> </w:t>
      </w:r>
      <w:r w:rsidRPr="00ED5282">
        <w:rPr>
          <w:sz w:val="20"/>
          <w:szCs w:val="20"/>
        </w:rPr>
        <w:t>samym niepowtarzalny, oryginalny kszta</w:t>
      </w:r>
      <w:r w:rsidRPr="00ED5282">
        <w:rPr>
          <w:rFonts w:hint="eastAsia"/>
          <w:sz w:val="20"/>
          <w:szCs w:val="20"/>
        </w:rPr>
        <w:t>ł</w:t>
      </w:r>
      <w:r w:rsidRPr="00ED5282">
        <w:rPr>
          <w:sz w:val="20"/>
          <w:szCs w:val="20"/>
        </w:rPr>
        <w:t>t i charakter.</w:t>
      </w:r>
    </w:p>
    <w:p w14:paraId="29EABC68" w14:textId="77777777" w:rsidR="00214598" w:rsidRDefault="00214598" w:rsidP="00214598">
      <w:pPr>
        <w:jc w:val="both"/>
        <w:rPr>
          <w:sz w:val="20"/>
          <w:szCs w:val="20"/>
        </w:rPr>
      </w:pPr>
    </w:p>
    <w:p w14:paraId="2D4AB9D3" w14:textId="77777777" w:rsidR="00214598" w:rsidRDefault="00214598" w:rsidP="00214598">
      <w:pPr>
        <w:jc w:val="both"/>
        <w:rPr>
          <w:sz w:val="20"/>
          <w:szCs w:val="20"/>
        </w:rPr>
      </w:pPr>
      <w:r w:rsidRPr="009033C4">
        <w:rPr>
          <w:sz w:val="20"/>
          <w:szCs w:val="20"/>
        </w:rPr>
        <w:t xml:space="preserve">W ramach </w:t>
      </w:r>
      <w:r>
        <w:rPr>
          <w:sz w:val="20"/>
          <w:szCs w:val="20"/>
        </w:rPr>
        <w:t>inwestycji</w:t>
      </w:r>
      <w:r w:rsidRPr="009033C4">
        <w:rPr>
          <w:sz w:val="20"/>
          <w:szCs w:val="20"/>
        </w:rPr>
        <w:t xml:space="preserve"> przewiduje się usunięcie istniejących utwardzeń pod ławkami,</w:t>
      </w:r>
      <w:r>
        <w:rPr>
          <w:sz w:val="20"/>
          <w:szCs w:val="20"/>
        </w:rPr>
        <w:t xml:space="preserve"> </w:t>
      </w:r>
      <w:r w:rsidRPr="009033C4">
        <w:rPr>
          <w:sz w:val="20"/>
          <w:szCs w:val="20"/>
        </w:rPr>
        <w:t>usunięcie utwardzenia szutrowej ścieżki, nowe utwardzenie szutrowe ścieżki, utwardzenie</w:t>
      </w:r>
      <w:r>
        <w:rPr>
          <w:sz w:val="20"/>
          <w:szCs w:val="20"/>
        </w:rPr>
        <w:t xml:space="preserve"> </w:t>
      </w:r>
      <w:r w:rsidRPr="009033C4">
        <w:rPr>
          <w:sz w:val="20"/>
          <w:szCs w:val="20"/>
        </w:rPr>
        <w:t xml:space="preserve">betonowe, urządzenia i przeszkody </w:t>
      </w:r>
      <w:proofErr w:type="spellStart"/>
      <w:r w:rsidRPr="009033C4">
        <w:rPr>
          <w:sz w:val="20"/>
          <w:szCs w:val="20"/>
        </w:rPr>
        <w:t>skateparku</w:t>
      </w:r>
      <w:proofErr w:type="spellEnd"/>
      <w:r w:rsidRPr="009033C4">
        <w:rPr>
          <w:sz w:val="20"/>
          <w:szCs w:val="20"/>
        </w:rPr>
        <w:t>, wykonanie palisad, przeniesienie i</w:t>
      </w:r>
      <w:r>
        <w:rPr>
          <w:sz w:val="20"/>
          <w:szCs w:val="20"/>
        </w:rPr>
        <w:t xml:space="preserve"> </w:t>
      </w:r>
      <w:r w:rsidRPr="009033C4">
        <w:rPr>
          <w:sz w:val="20"/>
          <w:szCs w:val="20"/>
        </w:rPr>
        <w:t xml:space="preserve">odnowienie istniejących ławek, </w:t>
      </w:r>
      <w:r>
        <w:rPr>
          <w:sz w:val="20"/>
          <w:szCs w:val="20"/>
        </w:rPr>
        <w:t xml:space="preserve">nowe ławki, podest, </w:t>
      </w:r>
      <w:r w:rsidRPr="009033C4">
        <w:rPr>
          <w:sz w:val="20"/>
          <w:szCs w:val="20"/>
        </w:rPr>
        <w:t>nowe kosze na śmieci, stojaki rowerowe, regulaminy,</w:t>
      </w:r>
      <w:r>
        <w:rPr>
          <w:sz w:val="20"/>
          <w:szCs w:val="20"/>
        </w:rPr>
        <w:t xml:space="preserve"> </w:t>
      </w:r>
      <w:r w:rsidRPr="009033C4">
        <w:rPr>
          <w:sz w:val="20"/>
          <w:szCs w:val="20"/>
        </w:rPr>
        <w:t xml:space="preserve">hamaki, utwardzenie z kostki betonowej do połączenia </w:t>
      </w:r>
      <w:proofErr w:type="spellStart"/>
      <w:r w:rsidRPr="009033C4">
        <w:rPr>
          <w:sz w:val="20"/>
          <w:szCs w:val="20"/>
        </w:rPr>
        <w:t>skateparku</w:t>
      </w:r>
      <w:proofErr w:type="spellEnd"/>
      <w:r w:rsidRPr="009033C4">
        <w:rPr>
          <w:sz w:val="20"/>
          <w:szCs w:val="20"/>
        </w:rPr>
        <w:t xml:space="preserve"> z torem rowerowym.</w:t>
      </w:r>
    </w:p>
    <w:p w14:paraId="26C7978A" w14:textId="77777777" w:rsidR="00214598" w:rsidRDefault="00214598" w:rsidP="00214598">
      <w:pPr>
        <w:jc w:val="both"/>
        <w:rPr>
          <w:sz w:val="20"/>
          <w:szCs w:val="20"/>
        </w:rPr>
      </w:pPr>
    </w:p>
    <w:p w14:paraId="520D5256" w14:textId="77777777" w:rsidR="00214598" w:rsidRPr="00A40777" w:rsidRDefault="00214598" w:rsidP="00214598">
      <w:pPr>
        <w:jc w:val="both"/>
        <w:rPr>
          <w:color w:val="FF0000"/>
          <w:sz w:val="20"/>
          <w:szCs w:val="20"/>
        </w:rPr>
      </w:pPr>
    </w:p>
    <w:p w14:paraId="641C98D6" w14:textId="77777777" w:rsidR="00214598" w:rsidRDefault="00214598" w:rsidP="00214598">
      <w:pPr>
        <w:pStyle w:val="Default"/>
        <w:spacing w:line="276" w:lineRule="auto"/>
        <w:jc w:val="both"/>
        <w:rPr>
          <w:b/>
          <w:bCs/>
          <w:sz w:val="20"/>
          <w:szCs w:val="20"/>
        </w:rPr>
      </w:pPr>
      <w:r>
        <w:rPr>
          <w:b/>
          <w:bCs/>
          <w:sz w:val="20"/>
          <w:szCs w:val="20"/>
        </w:rPr>
        <w:t>Zakres prac:</w:t>
      </w:r>
    </w:p>
    <w:p w14:paraId="382043A7" w14:textId="6EC4F035" w:rsidR="00214598" w:rsidRPr="00E862EF" w:rsidRDefault="00214598" w:rsidP="00214598">
      <w:pPr>
        <w:jc w:val="both"/>
        <w:rPr>
          <w:sz w:val="20"/>
          <w:szCs w:val="20"/>
        </w:rPr>
      </w:pPr>
      <w:r w:rsidRPr="00E862EF">
        <w:rPr>
          <w:sz w:val="20"/>
          <w:szCs w:val="20"/>
        </w:rPr>
        <w:t xml:space="preserve">- usunięcie istniejącej ścieżki szutrowej po zachodniej części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48D02573" w14:textId="5CA28EBD" w:rsidR="00214598" w:rsidRPr="00E862EF" w:rsidRDefault="00214598" w:rsidP="00214598">
      <w:pPr>
        <w:jc w:val="both"/>
        <w:rPr>
          <w:sz w:val="20"/>
          <w:szCs w:val="20"/>
        </w:rPr>
      </w:pPr>
      <w:r w:rsidRPr="00E862EF">
        <w:rPr>
          <w:sz w:val="20"/>
          <w:szCs w:val="20"/>
        </w:rPr>
        <w:t xml:space="preserve">- usunięcie utwardzeń pod ławkami w południowej części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74398710" w14:textId="10246634" w:rsidR="00214598" w:rsidRPr="00E862EF" w:rsidRDefault="00214598" w:rsidP="00214598">
      <w:pPr>
        <w:jc w:val="both"/>
        <w:rPr>
          <w:sz w:val="20"/>
          <w:szCs w:val="20"/>
        </w:rPr>
      </w:pPr>
      <w:r w:rsidRPr="00E862EF">
        <w:rPr>
          <w:sz w:val="20"/>
          <w:szCs w:val="20"/>
        </w:rPr>
        <w:t xml:space="preserve">- wykonanie rury osłonowej dla sieci elektrycznej </w:t>
      </w:r>
      <w:proofErr w:type="spellStart"/>
      <w:r w:rsidRPr="00E862EF">
        <w:rPr>
          <w:sz w:val="20"/>
          <w:szCs w:val="20"/>
        </w:rPr>
        <w:t>eN</w:t>
      </w:r>
      <w:proofErr w:type="spellEnd"/>
      <w:r w:rsidRPr="00E862EF">
        <w:rPr>
          <w:sz w:val="20"/>
          <w:szCs w:val="20"/>
        </w:rPr>
        <w:t xml:space="preserve"> pod terenem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5DFF6C4B" w14:textId="20373B43" w:rsidR="00214598" w:rsidRPr="00E862EF" w:rsidRDefault="00214598" w:rsidP="00214598">
      <w:pPr>
        <w:jc w:val="both"/>
        <w:rPr>
          <w:sz w:val="20"/>
          <w:szCs w:val="20"/>
        </w:rPr>
      </w:pPr>
      <w:r w:rsidRPr="00E862EF">
        <w:rPr>
          <w:sz w:val="20"/>
          <w:szCs w:val="20"/>
        </w:rPr>
        <w:t xml:space="preserve">- ukształtowanie geometrii figur i </w:t>
      </w:r>
      <w:r>
        <w:rPr>
          <w:sz w:val="20"/>
          <w:szCs w:val="20"/>
        </w:rPr>
        <w:t xml:space="preserve">ich </w:t>
      </w:r>
      <w:r w:rsidRPr="00E862EF">
        <w:rPr>
          <w:sz w:val="20"/>
          <w:szCs w:val="20"/>
        </w:rPr>
        <w:t>zagęszczenie</w:t>
      </w:r>
      <w:r w:rsidR="00F86A49">
        <w:rPr>
          <w:sz w:val="20"/>
          <w:szCs w:val="20"/>
        </w:rPr>
        <w:t>,</w:t>
      </w:r>
    </w:p>
    <w:p w14:paraId="2AEA6046" w14:textId="6E0C4A2F" w:rsidR="00214598" w:rsidRPr="00E862EF" w:rsidRDefault="00214598" w:rsidP="00214598">
      <w:pPr>
        <w:jc w:val="both"/>
        <w:rPr>
          <w:sz w:val="20"/>
          <w:szCs w:val="20"/>
        </w:rPr>
      </w:pPr>
      <w:r w:rsidRPr="00E862EF">
        <w:rPr>
          <w:sz w:val="20"/>
          <w:szCs w:val="20"/>
        </w:rPr>
        <w:t>- wykonanie podbudowy z kruszywa naturalnego</w:t>
      </w:r>
      <w:r w:rsidR="00F86A49">
        <w:rPr>
          <w:sz w:val="20"/>
          <w:szCs w:val="20"/>
        </w:rPr>
        <w:t>,</w:t>
      </w:r>
    </w:p>
    <w:p w14:paraId="7C7C2DE6" w14:textId="6886DED1" w:rsidR="00214598" w:rsidRPr="00E862EF" w:rsidRDefault="00214598" w:rsidP="00214598">
      <w:pPr>
        <w:jc w:val="both"/>
        <w:rPr>
          <w:sz w:val="20"/>
          <w:szCs w:val="20"/>
        </w:rPr>
      </w:pPr>
      <w:r w:rsidRPr="00E862EF">
        <w:rPr>
          <w:sz w:val="20"/>
          <w:szCs w:val="20"/>
        </w:rPr>
        <w:t>- wykonanie urządzeń i przeszkód</w:t>
      </w:r>
      <w:r w:rsidR="00F86A49">
        <w:rPr>
          <w:sz w:val="20"/>
          <w:szCs w:val="20"/>
        </w:rPr>
        <w:t>,</w:t>
      </w:r>
    </w:p>
    <w:p w14:paraId="42F9D3E7" w14:textId="5FE3452D" w:rsidR="00214598" w:rsidRPr="00E862EF" w:rsidRDefault="00214598" w:rsidP="00214598">
      <w:pPr>
        <w:jc w:val="both"/>
        <w:rPr>
          <w:sz w:val="20"/>
          <w:szCs w:val="20"/>
        </w:rPr>
      </w:pPr>
      <w:r w:rsidRPr="00E862EF">
        <w:rPr>
          <w:sz w:val="20"/>
          <w:szCs w:val="20"/>
        </w:rPr>
        <w:t xml:space="preserve">- wykonanie nawierzchni betonowej </w:t>
      </w:r>
      <w:proofErr w:type="spellStart"/>
      <w:r w:rsidR="00F86A49">
        <w:rPr>
          <w:sz w:val="20"/>
          <w:szCs w:val="20"/>
        </w:rPr>
        <w:t>S</w:t>
      </w:r>
      <w:r w:rsidRPr="00E862EF">
        <w:rPr>
          <w:sz w:val="20"/>
          <w:szCs w:val="20"/>
        </w:rPr>
        <w:t>kateparku</w:t>
      </w:r>
      <w:proofErr w:type="spellEnd"/>
      <w:r w:rsidR="00F86A49">
        <w:rPr>
          <w:sz w:val="20"/>
          <w:szCs w:val="20"/>
        </w:rPr>
        <w:t>,</w:t>
      </w:r>
    </w:p>
    <w:p w14:paraId="7D66EE78" w14:textId="7BF517D4" w:rsidR="00214598" w:rsidRDefault="00214598" w:rsidP="00214598">
      <w:pPr>
        <w:jc w:val="both"/>
        <w:rPr>
          <w:sz w:val="20"/>
          <w:szCs w:val="20"/>
        </w:rPr>
      </w:pPr>
      <w:r w:rsidRPr="00E862EF">
        <w:rPr>
          <w:sz w:val="20"/>
          <w:szCs w:val="20"/>
        </w:rPr>
        <w:lastRenderedPageBreak/>
        <w:t>- wykonanie nacięć dylatacyjnych</w:t>
      </w:r>
    </w:p>
    <w:p w14:paraId="70D771CB" w14:textId="6B9DB8FC" w:rsidR="00214598" w:rsidRPr="00E862EF" w:rsidRDefault="00214598" w:rsidP="00214598">
      <w:pPr>
        <w:jc w:val="both"/>
        <w:rPr>
          <w:sz w:val="20"/>
          <w:szCs w:val="20"/>
        </w:rPr>
      </w:pPr>
      <w:r w:rsidRPr="00E862EF">
        <w:rPr>
          <w:sz w:val="20"/>
          <w:szCs w:val="20"/>
        </w:rPr>
        <w:t xml:space="preserve">- wykonanie palisad przy wejściach do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143570DC" w14:textId="49D19351" w:rsidR="00214598" w:rsidRPr="00E862EF" w:rsidRDefault="00214598" w:rsidP="00214598">
      <w:pPr>
        <w:jc w:val="both"/>
        <w:rPr>
          <w:sz w:val="20"/>
          <w:szCs w:val="20"/>
        </w:rPr>
      </w:pPr>
      <w:r w:rsidRPr="00E862EF">
        <w:rPr>
          <w:sz w:val="20"/>
          <w:szCs w:val="20"/>
        </w:rPr>
        <w:t xml:space="preserve">- wykonanie ścieżki utwardzonej z kostki betonowej na odcinku od proj. </w:t>
      </w:r>
      <w:proofErr w:type="spellStart"/>
      <w:r w:rsidR="00E00A9B">
        <w:rPr>
          <w:sz w:val="20"/>
          <w:szCs w:val="20"/>
        </w:rPr>
        <w:t>S</w:t>
      </w:r>
      <w:r w:rsidRPr="00E862EF">
        <w:rPr>
          <w:sz w:val="20"/>
          <w:szCs w:val="20"/>
        </w:rPr>
        <w:t>kateparku</w:t>
      </w:r>
      <w:proofErr w:type="spellEnd"/>
      <w:r w:rsidRPr="00E862EF">
        <w:rPr>
          <w:sz w:val="20"/>
          <w:szCs w:val="20"/>
        </w:rPr>
        <w:t xml:space="preserve"> do</w:t>
      </w:r>
      <w:r>
        <w:rPr>
          <w:sz w:val="20"/>
          <w:szCs w:val="20"/>
        </w:rPr>
        <w:t xml:space="preserve"> </w:t>
      </w:r>
      <w:r w:rsidRPr="00E862EF">
        <w:rPr>
          <w:sz w:val="20"/>
          <w:szCs w:val="20"/>
        </w:rPr>
        <w:t>wjazdu na tor rowerowy</w:t>
      </w:r>
      <w:r w:rsidR="00F86A49">
        <w:rPr>
          <w:sz w:val="20"/>
          <w:szCs w:val="20"/>
        </w:rPr>
        <w:t>,</w:t>
      </w:r>
    </w:p>
    <w:p w14:paraId="613761FD" w14:textId="65F994B3" w:rsidR="00214598" w:rsidRPr="00E862EF" w:rsidRDefault="00214598" w:rsidP="00214598">
      <w:pPr>
        <w:jc w:val="both"/>
        <w:rPr>
          <w:sz w:val="20"/>
          <w:szCs w:val="20"/>
        </w:rPr>
      </w:pPr>
      <w:r w:rsidRPr="00E862EF">
        <w:rPr>
          <w:sz w:val="20"/>
          <w:szCs w:val="20"/>
        </w:rPr>
        <w:t xml:space="preserve">- wykonanie szutrowej ścieżki po zachodniej stronie </w:t>
      </w:r>
      <w:r w:rsidR="00F86A49">
        <w:rPr>
          <w:sz w:val="20"/>
          <w:szCs w:val="20"/>
        </w:rPr>
        <w:t>,</w:t>
      </w:r>
      <w:r w:rsidRPr="00E862EF">
        <w:rPr>
          <w:sz w:val="20"/>
          <w:szCs w:val="20"/>
        </w:rPr>
        <w:t xml:space="preserve">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24B71E59" w14:textId="0FC16E32" w:rsidR="00214598" w:rsidRPr="00E862EF" w:rsidRDefault="00214598" w:rsidP="00214598">
      <w:pPr>
        <w:jc w:val="both"/>
        <w:rPr>
          <w:sz w:val="20"/>
          <w:szCs w:val="20"/>
        </w:rPr>
      </w:pPr>
      <w:r w:rsidRPr="00E862EF">
        <w:rPr>
          <w:sz w:val="20"/>
          <w:szCs w:val="20"/>
        </w:rPr>
        <w:t xml:space="preserve">- wykonanie szutrowych utwardzeń pod ławki i przy 2 wejściu do proj. </w:t>
      </w:r>
      <w:proofErr w:type="spellStart"/>
      <w:r w:rsidR="00F86A49" w:rsidRPr="00E862EF">
        <w:rPr>
          <w:sz w:val="20"/>
          <w:szCs w:val="20"/>
        </w:rPr>
        <w:t>S</w:t>
      </w:r>
      <w:r w:rsidRPr="00E862EF">
        <w:rPr>
          <w:sz w:val="20"/>
          <w:szCs w:val="20"/>
        </w:rPr>
        <w:t>kateparku</w:t>
      </w:r>
      <w:proofErr w:type="spellEnd"/>
      <w:r w:rsidR="00F86A49">
        <w:rPr>
          <w:sz w:val="20"/>
          <w:szCs w:val="20"/>
        </w:rPr>
        <w:t>,</w:t>
      </w:r>
    </w:p>
    <w:p w14:paraId="20140457" w14:textId="0AAD20D3" w:rsidR="00214598" w:rsidRPr="00E862EF" w:rsidRDefault="00214598" w:rsidP="00214598">
      <w:pPr>
        <w:jc w:val="both"/>
        <w:rPr>
          <w:sz w:val="20"/>
          <w:szCs w:val="20"/>
        </w:rPr>
      </w:pPr>
      <w:r w:rsidRPr="00E862EF">
        <w:rPr>
          <w:sz w:val="20"/>
          <w:szCs w:val="20"/>
        </w:rPr>
        <w:t>- montaż odnowionych istniejących ławek wzdłuż zaprojektowanej ścieżki szutrowej i z kostki</w:t>
      </w:r>
      <w:r w:rsidR="00F86A49">
        <w:rPr>
          <w:sz w:val="20"/>
          <w:szCs w:val="20"/>
        </w:rPr>
        <w:t>,</w:t>
      </w:r>
    </w:p>
    <w:p w14:paraId="3AF74670" w14:textId="77777777" w:rsidR="00214598" w:rsidRPr="00E862EF" w:rsidRDefault="00214598" w:rsidP="00214598">
      <w:pPr>
        <w:jc w:val="both"/>
        <w:rPr>
          <w:sz w:val="20"/>
          <w:szCs w:val="20"/>
        </w:rPr>
      </w:pPr>
      <w:r w:rsidRPr="00E862EF">
        <w:rPr>
          <w:sz w:val="20"/>
          <w:szCs w:val="20"/>
        </w:rPr>
        <w:t xml:space="preserve">- montaż </w:t>
      </w:r>
      <w:r>
        <w:rPr>
          <w:sz w:val="20"/>
          <w:szCs w:val="20"/>
        </w:rPr>
        <w:t xml:space="preserve">elementów </w:t>
      </w:r>
      <w:r w:rsidRPr="00E862EF">
        <w:rPr>
          <w:sz w:val="20"/>
          <w:szCs w:val="20"/>
        </w:rPr>
        <w:t>małej architektury: stojaki na rowery, kosze na śmieci, regulaminy, hamaki</w:t>
      </w:r>
    </w:p>
    <w:p w14:paraId="3B55FF72" w14:textId="2ED0FC05" w:rsidR="00214598" w:rsidRPr="00E862EF" w:rsidRDefault="00214598" w:rsidP="00214598">
      <w:pPr>
        <w:jc w:val="both"/>
        <w:rPr>
          <w:sz w:val="20"/>
          <w:szCs w:val="20"/>
        </w:rPr>
      </w:pPr>
      <w:r w:rsidRPr="00E862EF">
        <w:rPr>
          <w:sz w:val="20"/>
          <w:szCs w:val="20"/>
        </w:rPr>
        <w:t xml:space="preserve">- wykonanie nowych </w:t>
      </w:r>
      <w:proofErr w:type="spellStart"/>
      <w:r w:rsidRPr="00E862EF">
        <w:rPr>
          <w:sz w:val="20"/>
          <w:szCs w:val="20"/>
        </w:rPr>
        <w:t>nasadzeń</w:t>
      </w:r>
      <w:proofErr w:type="spellEnd"/>
      <w:r w:rsidRPr="00E862EF">
        <w:rPr>
          <w:sz w:val="20"/>
          <w:szCs w:val="20"/>
        </w:rPr>
        <w:t xml:space="preserve"> zieleni, trawników</w:t>
      </w:r>
      <w:r w:rsidR="00F86A49">
        <w:rPr>
          <w:sz w:val="20"/>
          <w:szCs w:val="20"/>
        </w:rPr>
        <w:t>,</w:t>
      </w:r>
    </w:p>
    <w:p w14:paraId="6D357A33" w14:textId="22611C97" w:rsidR="00214598" w:rsidRPr="00E862EF" w:rsidRDefault="00214598" w:rsidP="00214598">
      <w:pPr>
        <w:jc w:val="both"/>
        <w:rPr>
          <w:sz w:val="20"/>
          <w:szCs w:val="20"/>
        </w:rPr>
      </w:pPr>
      <w:r w:rsidRPr="00E862EF">
        <w:rPr>
          <w:sz w:val="20"/>
          <w:szCs w:val="20"/>
        </w:rPr>
        <w:t>- uporządkowanie istniejącej na terenie zieleni</w:t>
      </w:r>
      <w:r w:rsidR="00F86A49">
        <w:rPr>
          <w:sz w:val="20"/>
          <w:szCs w:val="20"/>
        </w:rPr>
        <w:t>,</w:t>
      </w:r>
    </w:p>
    <w:p w14:paraId="379DE2CD" w14:textId="02929F5B" w:rsidR="00214598" w:rsidRDefault="00214598" w:rsidP="00214598">
      <w:pPr>
        <w:jc w:val="both"/>
        <w:rPr>
          <w:sz w:val="20"/>
          <w:szCs w:val="20"/>
        </w:rPr>
      </w:pPr>
      <w:r w:rsidRPr="00E862EF">
        <w:rPr>
          <w:sz w:val="20"/>
          <w:szCs w:val="20"/>
        </w:rPr>
        <w:t>- zapewnienie odpowiedniego odwodnienia terenu poprzez wykonanie lokalnych obniżeń</w:t>
      </w:r>
      <w:r>
        <w:rPr>
          <w:sz w:val="20"/>
          <w:szCs w:val="20"/>
        </w:rPr>
        <w:t xml:space="preserve"> </w:t>
      </w:r>
      <w:r w:rsidRPr="00E862EF">
        <w:rPr>
          <w:sz w:val="20"/>
          <w:szCs w:val="20"/>
        </w:rPr>
        <w:t>terenowych</w:t>
      </w:r>
      <w:r w:rsidR="00F86A49">
        <w:rPr>
          <w:sz w:val="20"/>
          <w:szCs w:val="20"/>
        </w:rPr>
        <w:t>,</w:t>
      </w:r>
    </w:p>
    <w:p w14:paraId="3F129815" w14:textId="77777777" w:rsidR="00214598" w:rsidRDefault="00214598" w:rsidP="00214598">
      <w:pPr>
        <w:pStyle w:val="Default"/>
        <w:spacing w:line="276" w:lineRule="auto"/>
        <w:jc w:val="both"/>
        <w:rPr>
          <w:sz w:val="20"/>
          <w:szCs w:val="20"/>
        </w:rPr>
      </w:pPr>
      <w:r>
        <w:rPr>
          <w:sz w:val="20"/>
          <w:szCs w:val="20"/>
        </w:rPr>
        <w:t xml:space="preserve">- opracowanie i uzyskanie akceptacji Zamawiającego projektu tablicy z regulaminem. </w:t>
      </w:r>
    </w:p>
    <w:p w14:paraId="47612DA7" w14:textId="77777777" w:rsidR="00214598" w:rsidRDefault="00214598" w:rsidP="00214598">
      <w:pPr>
        <w:autoSpaceDE w:val="0"/>
        <w:jc w:val="both"/>
        <w:rPr>
          <w:b/>
          <w:bCs/>
          <w:color w:val="000000"/>
          <w:sz w:val="20"/>
          <w:szCs w:val="20"/>
          <w:u w:val="single"/>
        </w:rPr>
      </w:pPr>
    </w:p>
    <w:p w14:paraId="76213934" w14:textId="77777777" w:rsidR="00214598" w:rsidRDefault="00214598" w:rsidP="00214598">
      <w:pPr>
        <w:autoSpaceDE w:val="0"/>
        <w:jc w:val="both"/>
        <w:rPr>
          <w:b/>
          <w:bCs/>
          <w:color w:val="000000"/>
          <w:sz w:val="20"/>
          <w:szCs w:val="20"/>
          <w:u w:val="single"/>
        </w:rPr>
      </w:pPr>
    </w:p>
    <w:p w14:paraId="739C826A" w14:textId="77777777" w:rsidR="00214598" w:rsidRDefault="00214598" w:rsidP="00214598">
      <w:pPr>
        <w:autoSpaceDE w:val="0"/>
        <w:autoSpaceDN w:val="0"/>
        <w:adjustRightInd w:val="0"/>
        <w:jc w:val="both"/>
        <w:rPr>
          <w:color w:val="000000"/>
          <w:sz w:val="20"/>
          <w:szCs w:val="20"/>
        </w:rPr>
      </w:pPr>
      <w:r>
        <w:rPr>
          <w:sz w:val="20"/>
          <w:szCs w:val="20"/>
        </w:rPr>
        <w:t xml:space="preserve">Szczegółowy zakres robót do wykonania określa dokumentacja projektowa pn. </w:t>
      </w:r>
      <w:r w:rsidRPr="006E75E7">
        <w:rPr>
          <w:sz w:val="20"/>
          <w:szCs w:val="20"/>
        </w:rPr>
        <w:t xml:space="preserve">Budowa toru </w:t>
      </w:r>
      <w:r>
        <w:rPr>
          <w:sz w:val="20"/>
          <w:szCs w:val="20"/>
        </w:rPr>
        <w:t xml:space="preserve"> r</w:t>
      </w:r>
      <w:r w:rsidRPr="006E75E7">
        <w:rPr>
          <w:sz w:val="20"/>
          <w:szCs w:val="20"/>
        </w:rPr>
        <w:t>owerowego typu '</w:t>
      </w:r>
      <w:proofErr w:type="spellStart"/>
      <w:r w:rsidRPr="006E75E7">
        <w:rPr>
          <w:sz w:val="20"/>
          <w:szCs w:val="20"/>
        </w:rPr>
        <w:t>pumptrack</w:t>
      </w:r>
      <w:proofErr w:type="spellEnd"/>
      <w:r w:rsidRPr="006E75E7">
        <w:rPr>
          <w:sz w:val="20"/>
          <w:szCs w:val="20"/>
        </w:rPr>
        <w:t xml:space="preserve">' i </w:t>
      </w:r>
      <w:proofErr w:type="spellStart"/>
      <w:r w:rsidRPr="006E75E7">
        <w:rPr>
          <w:sz w:val="20"/>
          <w:szCs w:val="20"/>
        </w:rPr>
        <w:t>skateparku</w:t>
      </w:r>
      <w:proofErr w:type="spellEnd"/>
      <w:r w:rsidRPr="006E75E7">
        <w:rPr>
          <w:sz w:val="20"/>
          <w:szCs w:val="20"/>
        </w:rPr>
        <w:t xml:space="preserve"> wraz z</w:t>
      </w:r>
      <w:r>
        <w:rPr>
          <w:sz w:val="20"/>
          <w:szCs w:val="20"/>
        </w:rPr>
        <w:t xml:space="preserve"> </w:t>
      </w:r>
      <w:r w:rsidRPr="006E75E7">
        <w:rPr>
          <w:sz w:val="20"/>
          <w:szCs w:val="20"/>
        </w:rPr>
        <w:t xml:space="preserve">infrastrukturą towarzyszącą i urządzeniami małej architektury – </w:t>
      </w:r>
      <w:r w:rsidRPr="00ED5282">
        <w:rPr>
          <w:b/>
          <w:bCs/>
          <w:sz w:val="20"/>
          <w:szCs w:val="20"/>
        </w:rPr>
        <w:t>ETAP II</w:t>
      </w:r>
      <w:r>
        <w:rPr>
          <w:sz w:val="20"/>
          <w:szCs w:val="20"/>
        </w:rPr>
        <w:t>, specyfikacja techniczna wykonania i odbioru robót budowlanych oraz przedmiary robót jako dokumenty pomocnicze, stanowiące załączniki do SWZ. Wykonawca powinien traktować przedmiar robót przygotowany przez Zamawiającego, jako dokument informacyjny, z którego może korzystać, ale nie ma takiego obowiązku.</w:t>
      </w:r>
    </w:p>
    <w:p w14:paraId="56440688" w14:textId="77777777" w:rsidR="00214598" w:rsidRDefault="00214598" w:rsidP="00214598">
      <w:pPr>
        <w:autoSpaceDE w:val="0"/>
        <w:jc w:val="both"/>
        <w:rPr>
          <w:b/>
          <w:bCs/>
          <w:color w:val="000000"/>
          <w:sz w:val="20"/>
          <w:szCs w:val="20"/>
          <w:u w:val="single"/>
        </w:rPr>
      </w:pPr>
    </w:p>
    <w:p w14:paraId="198A59C4" w14:textId="7C73FAB6" w:rsidR="00C10D40" w:rsidRPr="0003247E" w:rsidRDefault="0003247E" w:rsidP="0003247E">
      <w:pPr>
        <w:pStyle w:val="Akapitzlist"/>
        <w:numPr>
          <w:ilvl w:val="0"/>
          <w:numId w:val="54"/>
        </w:numPr>
        <w:autoSpaceDE w:val="0"/>
        <w:jc w:val="both"/>
        <w:rPr>
          <w:rFonts w:ascii="Arial" w:hAnsi="Arial" w:cs="Arial"/>
          <w:b/>
          <w:bCs/>
          <w:color w:val="000000"/>
          <w:sz w:val="20"/>
          <w:szCs w:val="20"/>
        </w:rPr>
      </w:pPr>
      <w:r w:rsidRPr="0003247E">
        <w:rPr>
          <w:rFonts w:ascii="Arial" w:hAnsi="Arial" w:cs="Arial"/>
          <w:b/>
          <w:bCs/>
          <w:color w:val="000000"/>
          <w:sz w:val="20"/>
          <w:szCs w:val="20"/>
        </w:rPr>
        <w:t>Szczegółowy zakres zamówienia obejmuje także:</w:t>
      </w:r>
    </w:p>
    <w:p w14:paraId="0600B1D8" w14:textId="77777777" w:rsidR="00214598" w:rsidRDefault="00214598" w:rsidP="005C6793">
      <w:pPr>
        <w:pStyle w:val="Akapitzlist"/>
        <w:numPr>
          <w:ilvl w:val="0"/>
          <w:numId w:val="53"/>
        </w:numPr>
        <w:tabs>
          <w:tab w:val="left" w:pos="284"/>
        </w:tabs>
        <w:spacing w:after="0"/>
        <w:ind w:left="757"/>
        <w:jc w:val="both"/>
        <w:rPr>
          <w:rFonts w:ascii="Arial" w:hAnsi="Arial" w:cs="Arial"/>
        </w:rPr>
      </w:pPr>
      <w:bookmarkStart w:id="8" w:name="_Hlk163029633"/>
      <w:bookmarkStart w:id="9" w:name="_Hlk162597634"/>
      <w:r>
        <w:rPr>
          <w:rFonts w:ascii="Arial" w:hAnsi="Arial" w:cs="Arial"/>
          <w:sz w:val="20"/>
          <w:szCs w:val="20"/>
          <w:lang w:bidi="en-US"/>
        </w:rPr>
        <w:t xml:space="preserve">kompleksowe wykonanie robót budowlanych w oparciu o dokumentację projektową </w:t>
      </w:r>
      <w:r>
        <w:rPr>
          <w:sz w:val="20"/>
          <w:szCs w:val="20"/>
        </w:rPr>
        <w:t xml:space="preserve">pn. </w:t>
      </w:r>
      <w:r w:rsidRPr="006E75E7">
        <w:rPr>
          <w:rFonts w:ascii="Arial" w:eastAsia="Arial" w:hAnsi="Arial" w:cs="Arial"/>
          <w:sz w:val="20"/>
          <w:szCs w:val="20"/>
          <w:lang w:eastAsia="pl-PL"/>
        </w:rPr>
        <w:t xml:space="preserve">Budowa toru </w:t>
      </w:r>
      <w:r>
        <w:rPr>
          <w:sz w:val="20"/>
          <w:szCs w:val="20"/>
        </w:rPr>
        <w:t xml:space="preserve"> r</w:t>
      </w:r>
      <w:r w:rsidRPr="006E75E7">
        <w:rPr>
          <w:rFonts w:ascii="Arial" w:eastAsia="Arial" w:hAnsi="Arial" w:cs="Arial"/>
          <w:sz w:val="20"/>
          <w:szCs w:val="20"/>
          <w:lang w:eastAsia="pl-PL"/>
        </w:rPr>
        <w:t>owerowego typu '</w:t>
      </w:r>
      <w:proofErr w:type="spellStart"/>
      <w:r w:rsidRPr="006E75E7">
        <w:rPr>
          <w:rFonts w:ascii="Arial" w:eastAsia="Arial" w:hAnsi="Arial" w:cs="Arial"/>
          <w:sz w:val="20"/>
          <w:szCs w:val="20"/>
          <w:lang w:eastAsia="pl-PL"/>
        </w:rPr>
        <w:t>pumptrack</w:t>
      </w:r>
      <w:proofErr w:type="spellEnd"/>
      <w:r w:rsidRPr="006E75E7">
        <w:rPr>
          <w:rFonts w:ascii="Arial" w:eastAsia="Arial" w:hAnsi="Arial" w:cs="Arial"/>
          <w:sz w:val="20"/>
          <w:szCs w:val="20"/>
          <w:lang w:eastAsia="pl-PL"/>
        </w:rPr>
        <w:t xml:space="preserve">' i </w:t>
      </w:r>
      <w:proofErr w:type="spellStart"/>
      <w:r w:rsidRPr="006E75E7">
        <w:rPr>
          <w:rFonts w:ascii="Arial" w:eastAsia="Arial" w:hAnsi="Arial" w:cs="Arial"/>
          <w:sz w:val="20"/>
          <w:szCs w:val="20"/>
          <w:lang w:eastAsia="pl-PL"/>
        </w:rPr>
        <w:t>skateparku</w:t>
      </w:r>
      <w:proofErr w:type="spellEnd"/>
      <w:r w:rsidRPr="006E75E7">
        <w:rPr>
          <w:rFonts w:ascii="Arial" w:eastAsia="Arial" w:hAnsi="Arial" w:cs="Arial"/>
          <w:sz w:val="20"/>
          <w:szCs w:val="20"/>
          <w:lang w:eastAsia="pl-PL"/>
        </w:rPr>
        <w:t xml:space="preserve"> wraz z</w:t>
      </w:r>
      <w:r>
        <w:rPr>
          <w:sz w:val="20"/>
          <w:szCs w:val="20"/>
        </w:rPr>
        <w:t xml:space="preserve"> </w:t>
      </w:r>
      <w:r w:rsidRPr="006E75E7">
        <w:rPr>
          <w:rFonts w:ascii="Arial" w:eastAsia="Arial" w:hAnsi="Arial" w:cs="Arial"/>
          <w:sz w:val="20"/>
          <w:szCs w:val="20"/>
          <w:lang w:eastAsia="pl-PL"/>
        </w:rPr>
        <w:t>infrastrukturą towarzyszącą i urządzeniami małej architektury</w:t>
      </w:r>
      <w:r w:rsidRPr="006E75E7">
        <w:rPr>
          <w:rFonts w:ascii="Arial" w:hAnsi="Arial" w:cs="Arial"/>
          <w:sz w:val="20"/>
          <w:szCs w:val="20"/>
        </w:rPr>
        <w:t xml:space="preserve"> – </w:t>
      </w:r>
      <w:r w:rsidRPr="00ED5282">
        <w:rPr>
          <w:rFonts w:ascii="Arial" w:hAnsi="Arial" w:cs="Arial"/>
          <w:b/>
          <w:bCs/>
          <w:sz w:val="20"/>
          <w:szCs w:val="20"/>
        </w:rPr>
        <w:t>ETAP II</w:t>
      </w:r>
      <w:r>
        <w:rPr>
          <w:rFonts w:ascii="Arial" w:hAnsi="Arial" w:cs="Arial"/>
          <w:sz w:val="20"/>
          <w:szCs w:val="20"/>
          <w:lang w:bidi="en-US"/>
        </w:rPr>
        <w:t>,</w:t>
      </w:r>
    </w:p>
    <w:p w14:paraId="63B36F5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Pr>
          <w:rFonts w:ascii="Arial" w:hAnsi="Arial" w:cs="Arial"/>
          <w:sz w:val="20"/>
          <w:szCs w:val="20"/>
        </w:rPr>
        <w:t>ppoż</w:t>
      </w:r>
      <w:proofErr w:type="spellEnd"/>
      <w:r>
        <w:rPr>
          <w:rFonts w:ascii="Arial" w:hAnsi="Arial" w:cs="Arial"/>
          <w:sz w:val="20"/>
          <w:szCs w:val="20"/>
        </w:rPr>
        <w:t>,</w:t>
      </w:r>
    </w:p>
    <w:p w14:paraId="75C3BF43" w14:textId="77777777" w:rsidR="00214598" w:rsidRPr="009879CD" w:rsidRDefault="00214598" w:rsidP="005C6793">
      <w:pPr>
        <w:pStyle w:val="Akapitzlist"/>
        <w:numPr>
          <w:ilvl w:val="0"/>
          <w:numId w:val="53"/>
        </w:numPr>
        <w:tabs>
          <w:tab w:val="left" w:pos="284"/>
        </w:tabs>
        <w:spacing w:after="0"/>
        <w:ind w:left="757"/>
        <w:jc w:val="both"/>
        <w:rPr>
          <w:rFonts w:ascii="Arial" w:hAnsi="Arial" w:cs="Arial"/>
          <w:sz w:val="20"/>
          <w:szCs w:val="20"/>
        </w:rPr>
      </w:pPr>
      <w:r w:rsidRPr="009879CD">
        <w:rPr>
          <w:rFonts w:ascii="Arial" w:hAnsi="Arial" w:cs="Arial"/>
          <w:sz w:val="20"/>
          <w:szCs w:val="20"/>
        </w:rPr>
        <w:t xml:space="preserve">zgłoszenie do organów administracyjnych </w:t>
      </w:r>
      <w:r>
        <w:rPr>
          <w:rFonts w:ascii="Arial" w:hAnsi="Arial" w:cs="Arial"/>
          <w:sz w:val="20"/>
          <w:szCs w:val="20"/>
        </w:rPr>
        <w:t xml:space="preserve">rozpoczęcia i </w:t>
      </w:r>
      <w:r w:rsidRPr="009879CD">
        <w:rPr>
          <w:rFonts w:ascii="Arial" w:hAnsi="Arial" w:cs="Arial"/>
          <w:sz w:val="20"/>
          <w:szCs w:val="20"/>
        </w:rPr>
        <w:t>zakończenia robót budowlanych wraz z kompletem wymaganych dokumentów;</w:t>
      </w:r>
    </w:p>
    <w:p w14:paraId="718D58EF"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699C2BB"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3D06E27"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4E1EAF6D"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A3CB999"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56A8E39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283117B7"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7E678FD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606D69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informowanie Zamawiającego o terminie robót ulegających zakryciu oraz o terminie odbioru robót zanikających (odbiór dokonany przez Zamawiającego). Jeżeli Wykonawca nie poinformował o tych terminach Zamawiającego, zobowiązany jest odkryć roboty lub wykonać </w:t>
      </w:r>
      <w:r>
        <w:rPr>
          <w:rFonts w:ascii="Arial" w:hAnsi="Arial" w:cs="Arial"/>
          <w:sz w:val="20"/>
          <w:szCs w:val="20"/>
          <w:lang w:bidi="en-US"/>
        </w:rPr>
        <w:lastRenderedPageBreak/>
        <w:t>otwory niezbędne do zbadania robót, a następnie przywrócić roboty do stanu poprzedniego, na swój koszt,</w:t>
      </w:r>
    </w:p>
    <w:p w14:paraId="2F635FCF"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125F52D5" w14:textId="77777777" w:rsidR="00214598" w:rsidRPr="009879C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9879CD">
        <w:rPr>
          <w:rFonts w:ascii="Arial" w:hAnsi="Arial" w:cs="Arial"/>
          <w:sz w:val="20"/>
          <w:szCs w:val="20"/>
          <w:lang w:bidi="en-US"/>
        </w:rPr>
        <w:t xml:space="preserve">umożliwienie wstępu na teren budowy pracownikom organów nadzoru budowlanego, </w:t>
      </w:r>
      <w:r w:rsidRPr="009879CD">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6DF9658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13B9F0E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F5C5CC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756056B2"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0BEAD60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4B21FC59" w14:textId="77777777" w:rsidR="00214598" w:rsidRPr="000F6B50"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0F6B50">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robót. Terminy narad koordynacyjnych oraz ich częstotliwość będą ustalały Strony umowy. Narady będą prowadzone i protokołowane przez Zamawiającego, a kopie protokołu będą dostarczone wszystkim osobom zaproszonym na naradę;</w:t>
      </w:r>
    </w:p>
    <w:p w14:paraId="71DABD71"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6FA29375"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4AFFCFA3"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52CD7BDA"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01539A8"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3951A53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0C3D12BE"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E04C6FC"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385281B9"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50475752"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5BEDB8B5" w14:textId="77777777" w:rsidR="00214598"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49D3E260" w14:textId="77777777" w:rsidR="00214598" w:rsidRPr="002F789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skompletowanie i przedstawienie Zamawiającemu dokumentów pozwalających na ocenę prawidłowego wykonania przedmiotu odbioru robót, w tym inwentaryzacji geodezyjno- </w:t>
      </w:r>
      <w:r w:rsidRPr="002F789D">
        <w:rPr>
          <w:rFonts w:ascii="Arial" w:hAnsi="Arial" w:cs="Arial"/>
          <w:sz w:val="20"/>
          <w:szCs w:val="20"/>
          <w:lang w:bidi="en-US"/>
        </w:rPr>
        <w:t>powykonawczej,</w:t>
      </w:r>
    </w:p>
    <w:p w14:paraId="60A068EC" w14:textId="20230BC5" w:rsidR="00214598" w:rsidRPr="002F789D" w:rsidRDefault="00214598" w:rsidP="005C6793">
      <w:pPr>
        <w:pStyle w:val="Akapitzlist"/>
        <w:numPr>
          <w:ilvl w:val="0"/>
          <w:numId w:val="53"/>
        </w:numPr>
        <w:tabs>
          <w:tab w:val="left" w:pos="284"/>
        </w:tabs>
        <w:spacing w:after="0"/>
        <w:ind w:left="757"/>
        <w:jc w:val="both"/>
        <w:rPr>
          <w:rFonts w:ascii="Arial" w:hAnsi="Arial" w:cs="Arial"/>
          <w:sz w:val="20"/>
          <w:szCs w:val="20"/>
          <w:lang w:bidi="en-US"/>
        </w:rPr>
      </w:pPr>
      <w:r w:rsidRPr="002F789D">
        <w:rPr>
          <w:rFonts w:ascii="Arial" w:hAnsi="Arial" w:cs="Arial"/>
          <w:sz w:val="20"/>
          <w:szCs w:val="20"/>
        </w:rPr>
        <w:t>wykonanie oraz montaż wolnostojącej tablicy informacyjnej zawierającej informacje o dofinansowaniu o wymiarach 180x120 cm, przy czym lokalizacja tablicy zostanie ustalona z Zamawiającym. Projekt tablicy zostanie przekazany Wykonawcy po podpisaniu umowy</w:t>
      </w:r>
      <w:r>
        <w:rPr>
          <w:rFonts w:ascii="Arial" w:hAnsi="Arial" w:cs="Arial"/>
          <w:sz w:val="20"/>
          <w:szCs w:val="20"/>
        </w:rPr>
        <w:t>.</w:t>
      </w:r>
      <w:bookmarkEnd w:id="8"/>
    </w:p>
    <w:p w14:paraId="28FACC3E" w14:textId="42926A31" w:rsidR="002F789D" w:rsidRPr="00214598" w:rsidRDefault="002F789D" w:rsidP="00214598">
      <w:pPr>
        <w:tabs>
          <w:tab w:val="left" w:pos="284"/>
        </w:tabs>
        <w:jc w:val="both"/>
        <w:rPr>
          <w:sz w:val="20"/>
          <w:szCs w:val="20"/>
          <w:lang w:bidi="en-US"/>
        </w:rPr>
      </w:pPr>
    </w:p>
    <w:bookmarkEnd w:id="9"/>
    <w:bookmarkEnd w:id="7"/>
    <w:p w14:paraId="0436F69A" w14:textId="77777777" w:rsidR="00244F7A" w:rsidRPr="00A40777" w:rsidRDefault="00244F7A" w:rsidP="001804D9">
      <w:pPr>
        <w:jc w:val="both"/>
        <w:rPr>
          <w:color w:val="FF0000"/>
          <w:sz w:val="20"/>
          <w:szCs w:val="20"/>
        </w:rPr>
      </w:pPr>
    </w:p>
    <w:p w14:paraId="1A684653" w14:textId="2C7A1BA9" w:rsidR="004913A0" w:rsidRPr="00C10D40" w:rsidRDefault="00517A2E" w:rsidP="001804D9">
      <w:pPr>
        <w:jc w:val="both"/>
        <w:rPr>
          <w:sz w:val="20"/>
          <w:szCs w:val="20"/>
          <w:lang w:val="pl-PL"/>
        </w:rPr>
      </w:pPr>
      <w:r w:rsidRPr="00C10D40">
        <w:rPr>
          <w:sz w:val="20"/>
          <w:szCs w:val="20"/>
          <w:lang w:val="pl-PL"/>
        </w:rPr>
        <w:t xml:space="preserve">Warunki dotyczące realizacji przedmiotu zamówienia zostały określone w projekcie umowy, stanowiącym </w:t>
      </w:r>
      <w:r w:rsidRPr="00C10D40">
        <w:rPr>
          <w:b/>
          <w:bCs/>
          <w:sz w:val="20"/>
          <w:szCs w:val="20"/>
          <w:lang w:val="pl-PL"/>
        </w:rPr>
        <w:t>załącznik nr</w:t>
      </w:r>
      <w:r w:rsidR="00E115D4" w:rsidRPr="00C10D40">
        <w:rPr>
          <w:b/>
          <w:bCs/>
          <w:sz w:val="20"/>
          <w:szCs w:val="20"/>
          <w:lang w:val="pl-PL"/>
        </w:rPr>
        <w:t xml:space="preserve"> </w:t>
      </w:r>
      <w:r w:rsidR="00376690" w:rsidRPr="00C10D40">
        <w:rPr>
          <w:b/>
          <w:bCs/>
          <w:sz w:val="20"/>
          <w:szCs w:val="20"/>
          <w:lang w:val="pl-PL"/>
        </w:rPr>
        <w:t>10</w:t>
      </w:r>
      <w:r w:rsidR="00E115D4" w:rsidRPr="00C10D40">
        <w:rPr>
          <w:b/>
          <w:bCs/>
          <w:sz w:val="20"/>
          <w:szCs w:val="20"/>
          <w:lang w:val="pl-PL"/>
        </w:rPr>
        <w:t xml:space="preserve"> </w:t>
      </w:r>
      <w:r w:rsidRPr="00C10D40">
        <w:rPr>
          <w:b/>
          <w:bCs/>
          <w:sz w:val="20"/>
          <w:szCs w:val="20"/>
          <w:lang w:val="pl-PL"/>
        </w:rPr>
        <w:t xml:space="preserve">do </w:t>
      </w:r>
      <w:r w:rsidR="00D95B0C" w:rsidRPr="00C10D40">
        <w:rPr>
          <w:b/>
          <w:bCs/>
          <w:sz w:val="20"/>
          <w:szCs w:val="20"/>
          <w:lang w:val="pl-PL"/>
        </w:rPr>
        <w:t>SWZ</w:t>
      </w:r>
      <w:r w:rsidRPr="00C10D40">
        <w:rPr>
          <w:sz w:val="20"/>
          <w:szCs w:val="20"/>
          <w:lang w:val="pl-PL"/>
        </w:rPr>
        <w:t xml:space="preserve"> oraz wynikają z przepisów prawa. </w:t>
      </w:r>
    </w:p>
    <w:p w14:paraId="2280E295" w14:textId="77777777" w:rsidR="004913A0" w:rsidRPr="00C10D40" w:rsidRDefault="004913A0" w:rsidP="001804D9">
      <w:pPr>
        <w:jc w:val="both"/>
        <w:rPr>
          <w:sz w:val="20"/>
          <w:szCs w:val="20"/>
          <w:lang w:val="pl-PL"/>
        </w:rPr>
      </w:pPr>
    </w:p>
    <w:p w14:paraId="38414E16" w14:textId="2D5EA230" w:rsidR="00517A2E" w:rsidRPr="00C10D40" w:rsidRDefault="00517A2E" w:rsidP="001804D9">
      <w:pPr>
        <w:jc w:val="both"/>
        <w:rPr>
          <w:sz w:val="20"/>
          <w:szCs w:val="20"/>
          <w:lang w:val="pl-PL"/>
        </w:rPr>
      </w:pPr>
      <w:r w:rsidRPr="00C10D40">
        <w:rPr>
          <w:sz w:val="2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4F533CC0" w14:textId="77777777" w:rsidR="00003819" w:rsidRPr="00A40777" w:rsidRDefault="00003819" w:rsidP="001804D9">
      <w:pPr>
        <w:jc w:val="both"/>
        <w:rPr>
          <w:color w:val="FF0000"/>
          <w:sz w:val="20"/>
          <w:szCs w:val="20"/>
        </w:rPr>
      </w:pPr>
    </w:p>
    <w:p w14:paraId="4293EA2A" w14:textId="15090C9F" w:rsidR="00003819" w:rsidRPr="004C7AA2" w:rsidRDefault="00F05576" w:rsidP="001804D9">
      <w:pPr>
        <w:pStyle w:val="Akapitzlist"/>
        <w:numPr>
          <w:ilvl w:val="0"/>
          <w:numId w:val="1"/>
        </w:numPr>
        <w:ind w:left="453"/>
        <w:jc w:val="both"/>
        <w:rPr>
          <w:rFonts w:ascii="Arial" w:hAnsi="Arial" w:cs="Arial"/>
          <w:sz w:val="20"/>
          <w:szCs w:val="20"/>
        </w:rPr>
      </w:pPr>
      <w:r w:rsidRPr="004C7AA2">
        <w:rPr>
          <w:rFonts w:ascii="Arial" w:hAnsi="Arial" w:cs="Arial"/>
          <w:sz w:val="20"/>
          <w:szCs w:val="20"/>
        </w:rPr>
        <w:t xml:space="preserve">Wspólny Słownik Zamówień CPV: </w:t>
      </w:r>
    </w:p>
    <w:p w14:paraId="4EA48769" w14:textId="2ADB9DFD" w:rsidR="004C7AA2" w:rsidRPr="004C7AA2" w:rsidRDefault="004C7AA2" w:rsidP="0003247E">
      <w:pPr>
        <w:jc w:val="both"/>
        <w:rPr>
          <w:b/>
          <w:bCs/>
          <w:sz w:val="20"/>
          <w:szCs w:val="20"/>
        </w:rPr>
      </w:pPr>
      <w:r w:rsidRPr="004C7AA2">
        <w:rPr>
          <w:b/>
          <w:bCs/>
          <w:sz w:val="20"/>
          <w:szCs w:val="20"/>
        </w:rPr>
        <w:t>45000000-7 Roboty budowlane</w:t>
      </w:r>
    </w:p>
    <w:p w14:paraId="18EB9479" w14:textId="4648BFA3" w:rsidR="004C7AA2" w:rsidRPr="004C7AA2" w:rsidRDefault="004C7AA2" w:rsidP="0003247E">
      <w:pPr>
        <w:jc w:val="both"/>
        <w:rPr>
          <w:b/>
          <w:bCs/>
          <w:sz w:val="20"/>
          <w:szCs w:val="20"/>
        </w:rPr>
      </w:pPr>
      <w:r w:rsidRPr="004C7AA2">
        <w:rPr>
          <w:b/>
          <w:bCs/>
          <w:sz w:val="20"/>
          <w:szCs w:val="20"/>
        </w:rPr>
        <w:t>45111200-0 Roboty w zakresie przygotowania terenu pod budowę i roboty ziemne</w:t>
      </w:r>
    </w:p>
    <w:p w14:paraId="20ABAAD2" w14:textId="2110C25C" w:rsidR="004C7AA2" w:rsidRPr="004C7AA2" w:rsidRDefault="004C7AA2" w:rsidP="0003247E">
      <w:pPr>
        <w:jc w:val="both"/>
        <w:rPr>
          <w:b/>
          <w:bCs/>
          <w:sz w:val="20"/>
          <w:szCs w:val="20"/>
        </w:rPr>
      </w:pPr>
      <w:r w:rsidRPr="004C7AA2">
        <w:rPr>
          <w:b/>
          <w:bCs/>
          <w:sz w:val="20"/>
          <w:szCs w:val="20"/>
        </w:rPr>
        <w:t>451130</w:t>
      </w:r>
      <w:r w:rsidR="0003247E">
        <w:rPr>
          <w:b/>
          <w:bCs/>
          <w:sz w:val="20"/>
          <w:szCs w:val="20"/>
        </w:rPr>
        <w:t>0</w:t>
      </w:r>
      <w:r w:rsidRPr="004C7AA2">
        <w:rPr>
          <w:b/>
          <w:bCs/>
          <w:sz w:val="20"/>
          <w:szCs w:val="20"/>
        </w:rPr>
        <w:t>0-2 Roboty na placu budowy</w:t>
      </w:r>
    </w:p>
    <w:p w14:paraId="74C4EAFD" w14:textId="6544ACC1" w:rsidR="004C7AA2" w:rsidRPr="004C7AA2" w:rsidRDefault="004C7AA2" w:rsidP="0003247E">
      <w:pPr>
        <w:jc w:val="both"/>
        <w:rPr>
          <w:b/>
          <w:bCs/>
          <w:sz w:val="20"/>
          <w:szCs w:val="20"/>
        </w:rPr>
      </w:pPr>
      <w:r w:rsidRPr="004C7AA2">
        <w:rPr>
          <w:b/>
          <w:bCs/>
          <w:sz w:val="20"/>
          <w:szCs w:val="20"/>
        </w:rPr>
        <w:t>45111291-4 Roboty w zakresie zagospodarowania terenu</w:t>
      </w:r>
    </w:p>
    <w:p w14:paraId="310BA1E3" w14:textId="5A8738D5" w:rsidR="004C7AA2" w:rsidRPr="004C7AA2" w:rsidRDefault="004C7AA2" w:rsidP="0003247E">
      <w:pPr>
        <w:jc w:val="both"/>
        <w:rPr>
          <w:b/>
          <w:bCs/>
          <w:sz w:val="20"/>
          <w:szCs w:val="20"/>
        </w:rPr>
      </w:pPr>
      <w:r w:rsidRPr="004C7AA2">
        <w:rPr>
          <w:b/>
          <w:bCs/>
          <w:sz w:val="20"/>
          <w:szCs w:val="20"/>
        </w:rPr>
        <w:t>45223800-4 Montaż i wznoszenie gotowych konstrukcji (mała architektura i</w:t>
      </w:r>
      <w:r w:rsidR="0003247E">
        <w:rPr>
          <w:b/>
          <w:bCs/>
          <w:sz w:val="20"/>
          <w:szCs w:val="20"/>
        </w:rPr>
        <w:t xml:space="preserve"> </w:t>
      </w:r>
      <w:r w:rsidRPr="004C7AA2">
        <w:rPr>
          <w:b/>
          <w:bCs/>
          <w:sz w:val="20"/>
          <w:szCs w:val="20"/>
        </w:rPr>
        <w:t xml:space="preserve">wyposażenie </w:t>
      </w:r>
      <w:proofErr w:type="spellStart"/>
      <w:r w:rsidRPr="004C7AA2">
        <w:rPr>
          <w:b/>
          <w:bCs/>
          <w:sz w:val="20"/>
          <w:szCs w:val="20"/>
        </w:rPr>
        <w:t>skateparku</w:t>
      </w:r>
      <w:proofErr w:type="spellEnd"/>
      <w:r w:rsidRPr="004C7AA2">
        <w:rPr>
          <w:b/>
          <w:bCs/>
          <w:sz w:val="20"/>
          <w:szCs w:val="20"/>
        </w:rPr>
        <w:t>)</w:t>
      </w:r>
    </w:p>
    <w:p w14:paraId="264E48CC" w14:textId="3C373D9E" w:rsidR="004C7AA2" w:rsidRPr="004C7AA2" w:rsidRDefault="004C7AA2" w:rsidP="0003247E">
      <w:pPr>
        <w:jc w:val="both"/>
        <w:rPr>
          <w:b/>
          <w:bCs/>
          <w:sz w:val="20"/>
          <w:szCs w:val="20"/>
        </w:rPr>
      </w:pPr>
      <w:r w:rsidRPr="004C7AA2">
        <w:rPr>
          <w:b/>
          <w:bCs/>
          <w:sz w:val="20"/>
          <w:szCs w:val="20"/>
        </w:rPr>
        <w:t>45233200-1 Roboty w zakresie rożnych nawierzchni</w:t>
      </w:r>
    </w:p>
    <w:p w14:paraId="244B90F4" w14:textId="2E4399E9" w:rsidR="004C7AA2" w:rsidRPr="004C7AA2" w:rsidRDefault="004C7AA2" w:rsidP="0003247E">
      <w:pPr>
        <w:jc w:val="both"/>
        <w:rPr>
          <w:b/>
          <w:bCs/>
          <w:sz w:val="20"/>
          <w:szCs w:val="20"/>
        </w:rPr>
      </w:pPr>
      <w:r w:rsidRPr="004C7AA2">
        <w:rPr>
          <w:b/>
          <w:bCs/>
          <w:sz w:val="20"/>
          <w:szCs w:val="20"/>
        </w:rPr>
        <w:t>45233120-6 Roboty w zakresie budowy dr</w:t>
      </w:r>
      <w:r>
        <w:rPr>
          <w:b/>
          <w:bCs/>
          <w:sz w:val="20"/>
          <w:szCs w:val="20"/>
        </w:rPr>
        <w:t>ó</w:t>
      </w:r>
      <w:r w:rsidRPr="004C7AA2">
        <w:rPr>
          <w:b/>
          <w:bCs/>
          <w:sz w:val="20"/>
          <w:szCs w:val="20"/>
        </w:rPr>
        <w:t>g</w:t>
      </w:r>
    </w:p>
    <w:p w14:paraId="3CD19095" w14:textId="72744C5E" w:rsidR="004C7AA2" w:rsidRPr="004C7AA2" w:rsidRDefault="004C7AA2" w:rsidP="0003247E">
      <w:pPr>
        <w:jc w:val="both"/>
        <w:rPr>
          <w:b/>
          <w:bCs/>
          <w:color w:val="FF0000"/>
          <w:sz w:val="20"/>
          <w:szCs w:val="20"/>
        </w:rPr>
      </w:pPr>
      <w:r w:rsidRPr="004C7AA2">
        <w:rPr>
          <w:b/>
          <w:bCs/>
          <w:sz w:val="20"/>
          <w:szCs w:val="20"/>
        </w:rPr>
        <w:t>45112710-5 Roboty w zakresie kształtowania teren</w:t>
      </w:r>
      <w:r>
        <w:rPr>
          <w:b/>
          <w:bCs/>
          <w:sz w:val="20"/>
          <w:szCs w:val="20"/>
        </w:rPr>
        <w:t>ó</w:t>
      </w:r>
      <w:r w:rsidRPr="004C7AA2">
        <w:rPr>
          <w:b/>
          <w:bCs/>
          <w:sz w:val="20"/>
          <w:szCs w:val="20"/>
        </w:rPr>
        <w:t>w zielonych</w:t>
      </w:r>
    </w:p>
    <w:p w14:paraId="48EB6747" w14:textId="77777777" w:rsidR="00BE63D8" w:rsidRPr="007E7FE1" w:rsidRDefault="00954007" w:rsidP="001804D9">
      <w:pPr>
        <w:numPr>
          <w:ilvl w:val="0"/>
          <w:numId w:val="1"/>
        </w:numPr>
        <w:spacing w:before="240"/>
        <w:ind w:left="453"/>
        <w:jc w:val="both"/>
        <w:rPr>
          <w:sz w:val="20"/>
          <w:szCs w:val="20"/>
        </w:rPr>
      </w:pPr>
      <w:r w:rsidRPr="007E7FE1">
        <w:rPr>
          <w:sz w:val="20"/>
          <w:szCs w:val="20"/>
          <w:lang w:val="pl-PL"/>
        </w:rPr>
        <w:t xml:space="preserve">Rozwiązania równoważne: </w:t>
      </w:r>
    </w:p>
    <w:p w14:paraId="787543BF" w14:textId="40CFF68C" w:rsidR="00BE63D8" w:rsidRPr="007E7FE1" w:rsidRDefault="00954007" w:rsidP="005C6793">
      <w:pPr>
        <w:pStyle w:val="Akapitzlist"/>
        <w:numPr>
          <w:ilvl w:val="0"/>
          <w:numId w:val="24"/>
        </w:numPr>
        <w:ind w:left="927"/>
        <w:jc w:val="both"/>
        <w:rPr>
          <w:rFonts w:ascii="Arial" w:eastAsia="Arial" w:hAnsi="Arial" w:cs="Arial"/>
          <w:sz w:val="20"/>
          <w:szCs w:val="20"/>
          <w:lang w:eastAsia="pl-PL"/>
        </w:rPr>
      </w:pPr>
      <w:r w:rsidRPr="007E7FE1">
        <w:rPr>
          <w:rFonts w:ascii="Arial" w:hAnsi="Arial" w:cs="Arial"/>
          <w:sz w:val="20"/>
          <w:szCs w:val="20"/>
        </w:rPr>
        <w:t xml:space="preserve">Zamawiający dopuszcza ujęcie w ofercie, a następnie wbudowanie rozwiązań równoważnych polegających na zastosowaniu innych materiałów i urządzeń niż podane </w:t>
      </w:r>
      <w:r w:rsidR="004913A0" w:rsidRPr="007E7FE1">
        <w:rPr>
          <w:rFonts w:ascii="Arial" w:hAnsi="Arial" w:cs="Arial"/>
          <w:sz w:val="20"/>
          <w:szCs w:val="20"/>
        </w:rPr>
        <w:br/>
      </w:r>
      <w:r w:rsidRPr="007E7FE1">
        <w:rPr>
          <w:rFonts w:ascii="Arial" w:hAnsi="Arial" w:cs="Arial"/>
          <w:sz w:val="20"/>
          <w:szCs w:val="20"/>
        </w:rPr>
        <w:t>w dokumentacji projektowej pod warunkiem</w:t>
      </w:r>
      <w:r w:rsidR="00E51782" w:rsidRPr="007E7FE1">
        <w:rPr>
          <w:rFonts w:ascii="Arial" w:hAnsi="Arial" w:cs="Arial"/>
          <w:sz w:val="20"/>
          <w:szCs w:val="20"/>
        </w:rPr>
        <w:t xml:space="preserve">, że gwarantują one realizację robót w zgodzie </w:t>
      </w:r>
      <w:r w:rsidR="00C711CE" w:rsidRPr="007E7FE1">
        <w:rPr>
          <w:rFonts w:ascii="Arial" w:hAnsi="Arial" w:cs="Arial"/>
          <w:sz w:val="20"/>
          <w:szCs w:val="20"/>
        </w:rPr>
        <w:br/>
      </w:r>
      <w:r w:rsidR="00E51782" w:rsidRPr="007E7FE1">
        <w:rPr>
          <w:rFonts w:ascii="Arial" w:hAnsi="Arial" w:cs="Arial"/>
          <w:sz w:val="20"/>
          <w:szCs w:val="20"/>
        </w:rPr>
        <w:t>z projektem oraz zapewnią uzyskanie parametrów technicznych nie gorszych od założonych w dokumentacji projektowej</w:t>
      </w:r>
      <w:r w:rsidRPr="007E7FE1">
        <w:rPr>
          <w:rFonts w:ascii="Arial" w:hAnsi="Arial" w:cs="Arial"/>
          <w:sz w:val="20"/>
          <w:szCs w:val="20"/>
        </w:rPr>
        <w:t xml:space="preserve">, </w:t>
      </w:r>
    </w:p>
    <w:p w14:paraId="011B9D76" w14:textId="05322178"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tam, gdzie w dokumentacji projektowej lub przedmiarach, zostało wskazane pochodzenie (marka, znak towarowy, producent, dostawca) materiałów lub wskazano normy, o których mowa w art. 101 ust. 1 - 3 ustawy</w:t>
      </w:r>
      <w:r w:rsidR="004913A0" w:rsidRPr="007E7FE1">
        <w:rPr>
          <w:rFonts w:ascii="Arial" w:hAnsi="Arial" w:cs="Arial"/>
          <w:sz w:val="20"/>
          <w:szCs w:val="20"/>
        </w:rPr>
        <w:t xml:space="preserve"> PZP</w:t>
      </w:r>
      <w:r w:rsidRPr="007E7FE1">
        <w:rPr>
          <w:rFonts w:ascii="Arial" w:hAnsi="Arial" w:cs="Arial"/>
          <w:sz w:val="20"/>
          <w:szCs w:val="20"/>
        </w:rPr>
        <w:t xml:space="preserve">, Zamawiający dopuszcza oferowanie materiałów lub rozwiązań równoważnych pod względem parametrów technicznych, użytkowych oraz eksploatacyjnych pod warunkiem, że gwarantują one realizację robót w zgodzie z projektem oraz zapewnią uzyskanie parametrów technicznych nie gorszych od założonych </w:t>
      </w:r>
      <w:r w:rsidR="00C711CE" w:rsidRPr="007E7FE1">
        <w:rPr>
          <w:rFonts w:ascii="Arial" w:hAnsi="Arial" w:cs="Arial"/>
          <w:sz w:val="20"/>
          <w:szCs w:val="20"/>
        </w:rPr>
        <w:br/>
      </w:r>
      <w:r w:rsidRPr="007E7FE1">
        <w:rPr>
          <w:rFonts w:ascii="Arial" w:hAnsi="Arial" w:cs="Arial"/>
          <w:sz w:val="20"/>
          <w:szCs w:val="20"/>
        </w:rPr>
        <w:t xml:space="preserve">w </w:t>
      </w:r>
      <w:r w:rsidR="00E51782" w:rsidRPr="007E7FE1">
        <w:rPr>
          <w:rFonts w:ascii="Arial" w:hAnsi="Arial" w:cs="Arial"/>
          <w:sz w:val="20"/>
          <w:szCs w:val="20"/>
        </w:rPr>
        <w:t>dokumentacji projektowej</w:t>
      </w:r>
      <w:r w:rsidRPr="007E7FE1">
        <w:rPr>
          <w:rFonts w:ascii="Arial" w:hAnsi="Arial" w:cs="Arial"/>
          <w:sz w:val="20"/>
          <w:szCs w:val="20"/>
        </w:rPr>
        <w:t xml:space="preserve">, </w:t>
      </w:r>
    </w:p>
    <w:p w14:paraId="272ADCC0" w14:textId="6F3AAC7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Zamawiający wskazuje, że </w:t>
      </w:r>
      <w:r w:rsidR="00E51782" w:rsidRPr="007E7FE1">
        <w:rPr>
          <w:rFonts w:ascii="Arial" w:hAnsi="Arial" w:cs="Arial"/>
          <w:sz w:val="20"/>
          <w:szCs w:val="20"/>
        </w:rPr>
        <w:t xml:space="preserve">określenie </w:t>
      </w:r>
      <w:r w:rsidRPr="007E7FE1">
        <w:rPr>
          <w:rFonts w:ascii="Arial" w:hAnsi="Arial" w:cs="Arial"/>
          <w:sz w:val="20"/>
          <w:szCs w:val="20"/>
        </w:rPr>
        <w:t>wskazanie marki, znaku towarowego, producenta lub dostawcy w dokumentacji projektowej</w:t>
      </w:r>
      <w:r w:rsidR="004913A0" w:rsidRPr="007E7FE1">
        <w:rPr>
          <w:rFonts w:ascii="Arial" w:hAnsi="Arial" w:cs="Arial"/>
          <w:sz w:val="20"/>
          <w:szCs w:val="20"/>
        </w:rPr>
        <w:t xml:space="preserve"> </w:t>
      </w:r>
      <w:r w:rsidRPr="007E7FE1">
        <w:rPr>
          <w:rFonts w:ascii="Arial" w:hAnsi="Arial" w:cs="Arial"/>
          <w:sz w:val="20"/>
          <w:szCs w:val="20"/>
        </w:rPr>
        <w:t xml:space="preserve">lub przedmiarach ma charakter przykładowy </w:t>
      </w:r>
      <w:r w:rsidR="00C711CE" w:rsidRPr="007E7FE1">
        <w:rPr>
          <w:rFonts w:ascii="Arial" w:hAnsi="Arial" w:cs="Arial"/>
          <w:sz w:val="20"/>
          <w:szCs w:val="20"/>
        </w:rPr>
        <w:br/>
      </w:r>
      <w:r w:rsidRPr="007E7FE1">
        <w:rPr>
          <w:rFonts w:ascii="Arial" w:hAnsi="Arial" w:cs="Arial"/>
          <w:sz w:val="20"/>
          <w:szCs w:val="20"/>
        </w:rPr>
        <w:t>i nadrzędna jest zasada dopuszczania stosowania materiałów lub rozwiązań równoważnych;</w:t>
      </w:r>
      <w:r w:rsidR="00BE63D8" w:rsidRPr="007E7FE1">
        <w:rPr>
          <w:rFonts w:ascii="Arial" w:hAnsi="Arial" w:cs="Arial"/>
          <w:sz w:val="20"/>
          <w:szCs w:val="20"/>
        </w:rPr>
        <w:t xml:space="preserve"> </w:t>
      </w:r>
      <w:r w:rsidRPr="007E7FE1">
        <w:rPr>
          <w:rFonts w:ascii="Arial" w:hAnsi="Arial" w:cs="Arial"/>
          <w:sz w:val="20"/>
          <w:szCs w:val="20"/>
        </w:rPr>
        <w:t xml:space="preserve">w takiej sytuacji Zamawiający wymaga, złożenia stosownych dokumentów, uwiarygodniających równoważność tych materiałów i urządzeń. Złożone ww. dokumenty będą podlegały ocenie Zamawiającego, </w:t>
      </w:r>
    </w:p>
    <w:p w14:paraId="4F08A36B" w14:textId="77777777"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w przypadku, gdy Wykonawca nie złoży w ofercie dokumentów dotyczących zastosowania innych materiałów i urządzeń, to rozumie się przez to, że do kalkulacji ceny oferty ujęto materiały i urządzenia zaproponowane w opisie przedmiotu zamówienia. Pod pojęciem „parametry” rozumie się funkcjonalność, przeznaczenie, kolorystykę, strukturę, rodzaj materiału, kształt, wielkość, bezpieczeństwo, wytrzymałość oraz pozostałe parametry przypisane poszczególnym materiałom i urządzeniom w opisie przedmiotu zamówienia, </w:t>
      </w:r>
    </w:p>
    <w:p w14:paraId="007B75FF" w14:textId="38F65F91" w:rsidR="00BE63D8" w:rsidRPr="007E7FE1" w:rsidRDefault="00954007" w:rsidP="005C6793">
      <w:pPr>
        <w:pStyle w:val="Akapitzlist"/>
        <w:numPr>
          <w:ilvl w:val="0"/>
          <w:numId w:val="24"/>
        </w:numPr>
        <w:spacing w:after="0"/>
        <w:ind w:left="927"/>
        <w:jc w:val="both"/>
        <w:rPr>
          <w:rFonts w:ascii="Arial" w:eastAsia="Arial" w:hAnsi="Arial" w:cs="Arial"/>
          <w:sz w:val="20"/>
          <w:szCs w:val="20"/>
          <w:lang w:eastAsia="pl-PL"/>
        </w:rPr>
      </w:pPr>
      <w:r w:rsidRPr="007E7FE1">
        <w:rPr>
          <w:rFonts w:ascii="Arial" w:hAnsi="Arial" w:cs="Arial"/>
          <w:sz w:val="20"/>
          <w:szCs w:val="20"/>
        </w:rPr>
        <w:t xml:space="preserve">dopisuje się wyraz „lub równoważny” do wszystkich nazw, znaków towarowych, patentów lub pochodzenia wskazanych w opisie przedmiotu zamówienia; wszystkie zapisy specyfikacji należy rozpatrywać łącznie z opisem technicznym zawartym w dokumentacji technicznej; </w:t>
      </w:r>
      <w:r w:rsidR="00C711CE" w:rsidRPr="007E7FE1">
        <w:rPr>
          <w:rFonts w:ascii="Arial" w:hAnsi="Arial" w:cs="Arial"/>
          <w:sz w:val="20"/>
          <w:szCs w:val="20"/>
        </w:rPr>
        <w:br/>
      </w:r>
      <w:r w:rsidRPr="007E7FE1">
        <w:rPr>
          <w:rFonts w:ascii="Arial" w:hAnsi="Arial" w:cs="Arial"/>
          <w:sz w:val="20"/>
          <w:szCs w:val="20"/>
        </w:rPr>
        <w:t xml:space="preserve">w sytuacji, gdy wymagania w specyfikacji przekraczają wymagania zawarte w normach, zastosowanie mają postanowienia zawarte w specyfikacji. </w:t>
      </w:r>
    </w:p>
    <w:p w14:paraId="2CAA6D02" w14:textId="77777777" w:rsidR="00932A83" w:rsidRPr="007E7FE1" w:rsidRDefault="00932A83" w:rsidP="001804D9">
      <w:pPr>
        <w:pStyle w:val="Akapitzlist"/>
        <w:spacing w:after="0"/>
        <w:ind w:left="927"/>
        <w:jc w:val="both"/>
        <w:rPr>
          <w:rFonts w:ascii="Arial" w:eastAsia="Arial" w:hAnsi="Arial" w:cs="Arial"/>
          <w:sz w:val="20"/>
          <w:szCs w:val="20"/>
          <w:lang w:eastAsia="pl-PL"/>
        </w:rPr>
      </w:pPr>
    </w:p>
    <w:p w14:paraId="7306B3B0" w14:textId="6026723E"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sz w:val="20"/>
          <w:szCs w:val="20"/>
        </w:rPr>
        <w:t>Wykonawca zobowiązany jest do udzielenia okresu gwarancji</w:t>
      </w:r>
      <w:r w:rsidRPr="002F789D">
        <w:rPr>
          <w:rFonts w:ascii="Arial" w:hAnsi="Arial" w:cs="Arial"/>
          <w:sz w:val="20"/>
          <w:szCs w:val="20"/>
          <w:lang w:bidi="en-US"/>
        </w:rPr>
        <w:t xml:space="preserve"> jakości na przedmiot umowy</w:t>
      </w:r>
      <w:r w:rsidRPr="002F789D">
        <w:rPr>
          <w:rFonts w:ascii="Arial" w:hAnsi="Arial" w:cs="Arial"/>
          <w:sz w:val="20"/>
          <w:szCs w:val="20"/>
        </w:rPr>
        <w:t xml:space="preserve"> nie krótszego niż </w:t>
      </w:r>
      <w:r w:rsidR="00EE061F">
        <w:rPr>
          <w:rFonts w:ascii="Arial" w:hAnsi="Arial" w:cs="Arial"/>
          <w:sz w:val="20"/>
          <w:szCs w:val="20"/>
        </w:rPr>
        <w:t>72</w:t>
      </w:r>
      <w:r w:rsidRPr="002F789D">
        <w:rPr>
          <w:rFonts w:ascii="Arial" w:hAnsi="Arial" w:cs="Arial"/>
          <w:sz w:val="20"/>
          <w:szCs w:val="20"/>
        </w:rPr>
        <w:t xml:space="preserve"> miesi</w:t>
      </w:r>
      <w:r w:rsidR="00EE061F">
        <w:rPr>
          <w:rFonts w:ascii="Arial" w:hAnsi="Arial" w:cs="Arial"/>
          <w:sz w:val="20"/>
          <w:szCs w:val="20"/>
        </w:rPr>
        <w:t>ące</w:t>
      </w:r>
      <w:r w:rsidRPr="002F789D">
        <w:rPr>
          <w:rFonts w:ascii="Arial" w:hAnsi="Arial" w:cs="Arial"/>
          <w:sz w:val="20"/>
          <w:szCs w:val="20"/>
        </w:rPr>
        <w:t xml:space="preserve">, licząc od daty podpisania protokołu odbioru końcowego, </w:t>
      </w:r>
      <w:r w:rsidRPr="002F789D">
        <w:rPr>
          <w:rFonts w:ascii="Arial" w:hAnsi="Arial" w:cs="Arial"/>
          <w:sz w:val="20"/>
          <w:szCs w:val="20"/>
          <w:lang w:bidi="en-US"/>
        </w:rPr>
        <w:t xml:space="preserve">niezależnie </w:t>
      </w:r>
      <w:r w:rsidRPr="002F789D">
        <w:rPr>
          <w:rFonts w:ascii="Arial" w:hAnsi="Arial" w:cs="Arial"/>
          <w:sz w:val="20"/>
          <w:szCs w:val="20"/>
          <w:lang w:bidi="en-US"/>
        </w:rPr>
        <w:lastRenderedPageBreak/>
        <w:t>od materiałów/urządzeń na które obowiązuje gwarancja jakości udzielona przez producenta.</w:t>
      </w:r>
      <w:r w:rsidRPr="002F789D">
        <w:rPr>
          <w:rFonts w:ascii="Arial" w:hAnsi="Arial" w:cs="Arial"/>
          <w:sz w:val="20"/>
          <w:szCs w:val="20"/>
        </w:rPr>
        <w:t xml:space="preserve"> Dłuższy niż </w:t>
      </w:r>
      <w:r w:rsidR="0003247E">
        <w:rPr>
          <w:rFonts w:ascii="Arial" w:hAnsi="Arial" w:cs="Arial"/>
          <w:sz w:val="20"/>
          <w:szCs w:val="20"/>
        </w:rPr>
        <w:t>72</w:t>
      </w:r>
      <w:r w:rsidRPr="002F789D">
        <w:rPr>
          <w:rFonts w:ascii="Arial" w:hAnsi="Arial" w:cs="Arial"/>
          <w:sz w:val="20"/>
          <w:szCs w:val="20"/>
        </w:rPr>
        <w:t xml:space="preserve"> miesi</w:t>
      </w:r>
      <w:r w:rsidR="00EE061F">
        <w:rPr>
          <w:rFonts w:ascii="Arial" w:hAnsi="Arial" w:cs="Arial"/>
          <w:sz w:val="20"/>
          <w:szCs w:val="20"/>
        </w:rPr>
        <w:t>ące</w:t>
      </w:r>
      <w:r w:rsidRPr="002F789D">
        <w:rPr>
          <w:rFonts w:ascii="Arial" w:hAnsi="Arial" w:cs="Arial"/>
          <w:sz w:val="20"/>
          <w:szCs w:val="20"/>
        </w:rPr>
        <w:t xml:space="preserve"> okres gwarancji będzie punktowany zgodnie z zasadami określonymi </w:t>
      </w:r>
      <w:r w:rsidR="00031E1D" w:rsidRPr="002F789D">
        <w:rPr>
          <w:rFonts w:ascii="Arial" w:hAnsi="Arial" w:cs="Arial"/>
          <w:sz w:val="20"/>
          <w:szCs w:val="20"/>
        </w:rPr>
        <w:br/>
      </w:r>
      <w:r w:rsidRPr="002F789D">
        <w:rPr>
          <w:rFonts w:ascii="Arial" w:hAnsi="Arial" w:cs="Arial"/>
          <w:sz w:val="20"/>
          <w:szCs w:val="20"/>
        </w:rPr>
        <w:t>w rozdziale XI</w:t>
      </w:r>
      <w:r w:rsidR="00031E1D" w:rsidRPr="002F789D">
        <w:rPr>
          <w:rFonts w:ascii="Arial" w:hAnsi="Arial" w:cs="Arial"/>
          <w:sz w:val="20"/>
          <w:szCs w:val="20"/>
        </w:rPr>
        <w:t>X</w:t>
      </w:r>
      <w:r w:rsidRPr="002F789D">
        <w:rPr>
          <w:rFonts w:ascii="Arial" w:hAnsi="Arial" w:cs="Arial"/>
          <w:sz w:val="20"/>
          <w:szCs w:val="20"/>
        </w:rPr>
        <w:t xml:space="preserve"> niniejszej SWZ</w:t>
      </w:r>
      <w:bookmarkStart w:id="10" w:name="_Hlk499618996"/>
      <w:r w:rsidRPr="002F789D">
        <w:rPr>
          <w:rFonts w:ascii="Arial" w:hAnsi="Arial" w:cs="Arial"/>
          <w:sz w:val="20"/>
          <w:szCs w:val="20"/>
        </w:rPr>
        <w:t>.</w:t>
      </w:r>
    </w:p>
    <w:p w14:paraId="1BEAB137" w14:textId="77777777" w:rsidR="00031E1D" w:rsidRPr="002F789D" w:rsidRDefault="00031E1D" w:rsidP="001804D9">
      <w:pPr>
        <w:pStyle w:val="Akapitzlist"/>
        <w:spacing w:before="240"/>
        <w:ind w:left="453"/>
        <w:jc w:val="both"/>
        <w:rPr>
          <w:rFonts w:ascii="Arial" w:eastAsia="Arial" w:hAnsi="Arial" w:cs="Arial"/>
          <w:sz w:val="20"/>
          <w:szCs w:val="20"/>
          <w:lang w:eastAsia="pl-PL"/>
        </w:rPr>
      </w:pPr>
    </w:p>
    <w:p w14:paraId="099BDCFB" w14:textId="5EBD0289"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sz w:val="20"/>
          <w:szCs w:val="20"/>
        </w:rPr>
        <w:t>Zamawiający wymaga</w:t>
      </w:r>
      <w:r w:rsidR="006C2EEA" w:rsidRPr="002F789D">
        <w:rPr>
          <w:rFonts w:ascii="Arial" w:hAnsi="Arial" w:cs="Arial"/>
          <w:sz w:val="20"/>
          <w:szCs w:val="20"/>
        </w:rPr>
        <w:t>,</w:t>
      </w:r>
      <w:r w:rsidRPr="002F789D">
        <w:rPr>
          <w:rFonts w:ascii="Arial" w:hAnsi="Arial" w:cs="Arial"/>
          <w:sz w:val="20"/>
          <w:szCs w:val="20"/>
        </w:rPr>
        <w:t xml:space="preserve"> aby Wykonawca posiadał przez cały okres obowiązywania Umowy ubezpieczenie odpowiedzialności cywilnej w zakresie prowadzonej działalności związanej </w:t>
      </w:r>
      <w:r w:rsidR="00C711CE" w:rsidRPr="002F789D">
        <w:rPr>
          <w:rFonts w:ascii="Arial" w:hAnsi="Arial" w:cs="Arial"/>
          <w:sz w:val="20"/>
          <w:szCs w:val="20"/>
        </w:rPr>
        <w:br/>
      </w:r>
      <w:r w:rsidRPr="002F789D">
        <w:rPr>
          <w:rFonts w:ascii="Arial" w:hAnsi="Arial" w:cs="Arial"/>
          <w:sz w:val="20"/>
          <w:szCs w:val="20"/>
        </w:rPr>
        <w:t>z przedmiotem zamówienia z sumą ubezpieczenia nie mniejszą niż wartość przedmiotu umowy dla jednej i wszystkich szkód.</w:t>
      </w:r>
      <w:bookmarkEnd w:id="10"/>
    </w:p>
    <w:p w14:paraId="3B7933D2" w14:textId="77777777" w:rsidR="00031E1D" w:rsidRPr="002F789D" w:rsidRDefault="00031E1D" w:rsidP="001804D9">
      <w:pPr>
        <w:pStyle w:val="Akapitzlist"/>
        <w:rPr>
          <w:rFonts w:ascii="Arial" w:hAnsi="Arial" w:cs="Arial"/>
          <w:bCs/>
          <w:sz w:val="20"/>
          <w:szCs w:val="20"/>
        </w:rPr>
      </w:pPr>
    </w:p>
    <w:p w14:paraId="7A857086" w14:textId="77777777" w:rsidR="00031E1D" w:rsidRPr="002F789D" w:rsidRDefault="00517A2E"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11" w:name="_s0i9odf430x7" w:colFirst="0" w:colLast="0"/>
      <w:bookmarkEnd w:id="11"/>
    </w:p>
    <w:p w14:paraId="6C3ACF38" w14:textId="77777777" w:rsidR="00031E1D" w:rsidRPr="002F789D" w:rsidRDefault="00031E1D" w:rsidP="001804D9">
      <w:pPr>
        <w:pStyle w:val="Akapitzlist"/>
        <w:rPr>
          <w:rFonts w:ascii="Arial" w:hAnsi="Arial" w:cs="Arial"/>
          <w:bCs/>
          <w:sz w:val="20"/>
          <w:szCs w:val="20"/>
        </w:rPr>
      </w:pPr>
    </w:p>
    <w:p w14:paraId="2F2D0826" w14:textId="1345C6E2" w:rsidR="00973DAF" w:rsidRPr="002F789D" w:rsidRDefault="00973DAF" w:rsidP="001804D9">
      <w:pPr>
        <w:pStyle w:val="Akapitzlist"/>
        <w:numPr>
          <w:ilvl w:val="0"/>
          <w:numId w:val="1"/>
        </w:numPr>
        <w:spacing w:before="240"/>
        <w:ind w:left="453"/>
        <w:jc w:val="both"/>
        <w:rPr>
          <w:rFonts w:ascii="Arial" w:eastAsia="Arial" w:hAnsi="Arial" w:cs="Arial"/>
          <w:sz w:val="20"/>
          <w:szCs w:val="20"/>
          <w:lang w:eastAsia="pl-PL"/>
        </w:rPr>
      </w:pPr>
      <w:r w:rsidRPr="002F789D">
        <w:rPr>
          <w:rFonts w:ascii="Arial" w:hAnsi="Arial" w:cs="Arial"/>
          <w:bCs/>
          <w:sz w:val="20"/>
          <w:szCs w:val="20"/>
        </w:rPr>
        <w:t>Wymagania dotyczące zatrudnienia osób na podstawie stosunku pracy</w:t>
      </w:r>
    </w:p>
    <w:p w14:paraId="65481276" w14:textId="4683E02B" w:rsidR="00973DAF" w:rsidRPr="002F789D" w:rsidRDefault="00973DAF" w:rsidP="001804D9">
      <w:pPr>
        <w:pStyle w:val="Akapitzlist"/>
        <w:ind w:left="453"/>
        <w:jc w:val="both"/>
        <w:rPr>
          <w:rFonts w:ascii="Arial" w:hAnsi="Arial" w:cs="Arial"/>
          <w:sz w:val="20"/>
          <w:szCs w:val="20"/>
        </w:rPr>
      </w:pPr>
      <w:r w:rsidRPr="002F789D">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2F789D">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2958BAB5" w14:textId="2B140AC8"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przygotowawcze</w:t>
      </w:r>
      <w:r w:rsidR="0003247E">
        <w:rPr>
          <w:rFonts w:ascii="Arial" w:eastAsia="Times New Roman" w:hAnsi="Arial" w:cs="Arial"/>
          <w:bCs/>
          <w:sz w:val="20"/>
          <w:szCs w:val="20"/>
          <w:lang w:eastAsia="pl-PL"/>
        </w:rPr>
        <w:t>,</w:t>
      </w:r>
    </w:p>
    <w:p w14:paraId="2461C5FD" w14:textId="1EC897EA"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ziemne</w:t>
      </w:r>
      <w:r w:rsidR="0003247E">
        <w:rPr>
          <w:rFonts w:ascii="Arial" w:eastAsia="Times New Roman" w:hAnsi="Arial" w:cs="Arial"/>
          <w:bCs/>
          <w:sz w:val="20"/>
          <w:szCs w:val="20"/>
          <w:lang w:eastAsia="pl-PL"/>
        </w:rPr>
        <w:t>,</w:t>
      </w:r>
    </w:p>
    <w:p w14:paraId="3E038F78" w14:textId="6AA8D5D5"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wykonanie podbudowy</w:t>
      </w:r>
      <w:r w:rsidR="0003247E">
        <w:rPr>
          <w:rFonts w:ascii="Arial" w:eastAsia="Times New Roman" w:hAnsi="Arial" w:cs="Arial"/>
          <w:bCs/>
          <w:sz w:val="20"/>
          <w:szCs w:val="20"/>
          <w:lang w:eastAsia="pl-PL"/>
        </w:rPr>
        <w:t>,</w:t>
      </w:r>
    </w:p>
    <w:p w14:paraId="093953ED" w14:textId="1BA264FF"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wykonanie nawierzchni</w:t>
      </w:r>
      <w:r w:rsidR="0003247E">
        <w:rPr>
          <w:rFonts w:ascii="Arial" w:eastAsia="Times New Roman" w:hAnsi="Arial" w:cs="Arial"/>
          <w:bCs/>
          <w:sz w:val="20"/>
          <w:szCs w:val="20"/>
          <w:lang w:eastAsia="pl-PL"/>
        </w:rPr>
        <w:t>,</w:t>
      </w:r>
    </w:p>
    <w:p w14:paraId="49BC8DF2" w14:textId="4E137F03" w:rsidR="000821B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 xml:space="preserve">roboty związane z budową </w:t>
      </w:r>
      <w:proofErr w:type="spellStart"/>
      <w:r w:rsidR="0003247E">
        <w:rPr>
          <w:rFonts w:ascii="Arial" w:eastAsia="Times New Roman" w:hAnsi="Arial" w:cs="Arial"/>
          <w:bCs/>
          <w:sz w:val="20"/>
          <w:szCs w:val="20"/>
          <w:lang w:eastAsia="pl-PL"/>
        </w:rPr>
        <w:t>S</w:t>
      </w:r>
      <w:r w:rsidR="002F789D">
        <w:rPr>
          <w:rFonts w:ascii="Arial" w:eastAsia="Times New Roman" w:hAnsi="Arial" w:cs="Arial"/>
          <w:bCs/>
          <w:sz w:val="20"/>
          <w:szCs w:val="20"/>
          <w:lang w:eastAsia="pl-PL"/>
        </w:rPr>
        <w:t>kateparku</w:t>
      </w:r>
      <w:proofErr w:type="spellEnd"/>
      <w:r w:rsidR="0003247E">
        <w:rPr>
          <w:rFonts w:ascii="Arial" w:eastAsia="Times New Roman" w:hAnsi="Arial" w:cs="Arial"/>
          <w:bCs/>
          <w:sz w:val="20"/>
          <w:szCs w:val="20"/>
          <w:lang w:eastAsia="pl-PL"/>
        </w:rPr>
        <w:t>,</w:t>
      </w:r>
    </w:p>
    <w:p w14:paraId="657D8114" w14:textId="261ACF19" w:rsidR="006263C2" w:rsidRPr="002F789D" w:rsidRDefault="006263C2" w:rsidP="005C6793">
      <w:pPr>
        <w:pStyle w:val="Akapitzlist"/>
        <w:numPr>
          <w:ilvl w:val="0"/>
          <w:numId w:val="33"/>
        </w:numPr>
        <w:spacing w:after="0"/>
        <w:jc w:val="both"/>
        <w:rPr>
          <w:rFonts w:ascii="Arial" w:eastAsia="Times New Roman" w:hAnsi="Arial" w:cs="Arial"/>
          <w:bCs/>
          <w:sz w:val="20"/>
          <w:szCs w:val="20"/>
          <w:lang w:eastAsia="pl-PL"/>
        </w:rPr>
      </w:pPr>
      <w:r w:rsidRPr="002F789D">
        <w:rPr>
          <w:rFonts w:ascii="Arial" w:eastAsia="Times New Roman" w:hAnsi="Arial" w:cs="Arial"/>
          <w:bCs/>
          <w:sz w:val="20"/>
          <w:szCs w:val="20"/>
          <w:lang w:eastAsia="pl-PL"/>
        </w:rPr>
        <w:t>roboty montażowe</w:t>
      </w:r>
      <w:r w:rsidR="00452F95" w:rsidRPr="002F789D">
        <w:rPr>
          <w:rFonts w:ascii="Arial" w:eastAsia="Times New Roman" w:hAnsi="Arial" w:cs="Arial"/>
          <w:bCs/>
          <w:sz w:val="20"/>
          <w:szCs w:val="20"/>
          <w:lang w:eastAsia="pl-PL"/>
        </w:rPr>
        <w:t>.</w:t>
      </w:r>
    </w:p>
    <w:p w14:paraId="698D5E12" w14:textId="7845276C" w:rsidR="003D1301" w:rsidRPr="002F789D" w:rsidRDefault="00973DAF" w:rsidP="001804D9">
      <w:pPr>
        <w:ind w:left="454"/>
        <w:jc w:val="both"/>
        <w:rPr>
          <w:rFonts w:eastAsiaTheme="minorHAnsi"/>
          <w:sz w:val="20"/>
          <w:szCs w:val="20"/>
        </w:rPr>
      </w:pPr>
      <w:r w:rsidRPr="002F789D">
        <w:rPr>
          <w:bCs/>
          <w:sz w:val="20"/>
          <w:szCs w:val="20"/>
          <w:lang w:eastAsia="ar-SA"/>
        </w:rPr>
        <w:t xml:space="preserve">W związku z powyższym </w:t>
      </w:r>
      <w:r w:rsidRPr="002F789D">
        <w:rPr>
          <w:rFonts w:eastAsiaTheme="minorHAnsi"/>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B2DFD31" w14:textId="4BD5DD31" w:rsidR="003D1301" w:rsidRPr="002F789D" w:rsidRDefault="003D1301" w:rsidP="001804D9">
      <w:pPr>
        <w:ind w:left="454"/>
        <w:jc w:val="both"/>
        <w:rPr>
          <w:b/>
          <w:bCs/>
          <w:sz w:val="20"/>
          <w:szCs w:val="20"/>
          <w:lang w:val="pl-PL"/>
        </w:rPr>
      </w:pPr>
      <w:r w:rsidRPr="002F789D">
        <w:rPr>
          <w:sz w:val="20"/>
          <w:szCs w:val="20"/>
          <w:lang w:val="pl-PL"/>
        </w:rPr>
        <w:t xml:space="preserve">Szczegółowe wymagania dotyczące realizacji oraz egzekwowania wymogu zatrudnienia na podstawie stosunku pracy zostały określone w projekcie umowy, stanowiącym </w:t>
      </w:r>
      <w:r w:rsidRPr="002F789D">
        <w:rPr>
          <w:b/>
          <w:bCs/>
          <w:sz w:val="20"/>
          <w:szCs w:val="20"/>
          <w:lang w:val="pl-PL"/>
        </w:rPr>
        <w:t xml:space="preserve">załącznik nr </w:t>
      </w:r>
      <w:r w:rsidR="00137557" w:rsidRPr="002F789D">
        <w:rPr>
          <w:b/>
          <w:bCs/>
          <w:sz w:val="20"/>
          <w:szCs w:val="20"/>
          <w:lang w:val="pl-PL"/>
        </w:rPr>
        <w:t>10</w:t>
      </w:r>
      <w:r w:rsidRPr="002F789D">
        <w:rPr>
          <w:b/>
          <w:bCs/>
          <w:sz w:val="20"/>
          <w:szCs w:val="20"/>
          <w:lang w:val="pl-PL"/>
        </w:rPr>
        <w:t xml:space="preserve"> do </w:t>
      </w:r>
      <w:r w:rsidR="00D95B0C" w:rsidRPr="002F789D">
        <w:rPr>
          <w:b/>
          <w:bCs/>
          <w:sz w:val="20"/>
          <w:szCs w:val="20"/>
          <w:lang w:val="pl-PL"/>
        </w:rPr>
        <w:t>SWZ.</w:t>
      </w:r>
    </w:p>
    <w:p w14:paraId="4C64C958" w14:textId="77777777" w:rsidR="00BE63D8" w:rsidRPr="002F789D" w:rsidRDefault="00BE63D8" w:rsidP="001804D9">
      <w:pPr>
        <w:ind w:left="454"/>
        <w:jc w:val="both"/>
        <w:rPr>
          <w:rFonts w:eastAsiaTheme="minorHAnsi"/>
          <w:b/>
          <w:bCs/>
          <w:sz w:val="20"/>
          <w:szCs w:val="20"/>
        </w:rPr>
      </w:pPr>
    </w:p>
    <w:p w14:paraId="21F82832" w14:textId="339FA3F8" w:rsidR="003D1301" w:rsidRPr="002F789D" w:rsidRDefault="003D1301" w:rsidP="001804D9">
      <w:pPr>
        <w:pStyle w:val="Akapitzlist"/>
        <w:numPr>
          <w:ilvl w:val="0"/>
          <w:numId w:val="1"/>
        </w:numPr>
        <w:ind w:left="453"/>
        <w:jc w:val="both"/>
        <w:rPr>
          <w:rFonts w:ascii="Arial" w:eastAsiaTheme="minorHAnsi" w:hAnsi="Arial" w:cs="Arial"/>
          <w:sz w:val="20"/>
          <w:szCs w:val="20"/>
          <w:lang w:val="pl"/>
        </w:rPr>
      </w:pPr>
      <w:r w:rsidRPr="002F789D">
        <w:rPr>
          <w:rFonts w:ascii="Arial" w:hAnsi="Arial" w:cs="Arial"/>
          <w:sz w:val="20"/>
          <w:szCs w:val="20"/>
        </w:rPr>
        <w:t>Zamawiający nie określa dodatkowych wymagań związanych z zatrudnianiem osób, o których mowa w art. 96 ust. 2 pkt 2 ustawy</w:t>
      </w:r>
      <w:r w:rsidR="00137557" w:rsidRPr="002F789D">
        <w:rPr>
          <w:rFonts w:ascii="Arial" w:hAnsi="Arial" w:cs="Arial"/>
          <w:sz w:val="20"/>
          <w:szCs w:val="20"/>
        </w:rPr>
        <w:t xml:space="preserve"> PZP</w:t>
      </w:r>
      <w:r w:rsidRPr="002F789D">
        <w:rPr>
          <w:rFonts w:ascii="Arial" w:hAnsi="Arial" w:cs="Arial"/>
          <w:sz w:val="20"/>
          <w:szCs w:val="20"/>
        </w:rPr>
        <w:t xml:space="preserve">. </w:t>
      </w:r>
    </w:p>
    <w:p w14:paraId="29C90088" w14:textId="77777777" w:rsidR="00BE63D8" w:rsidRPr="002F789D" w:rsidRDefault="00BE63D8" w:rsidP="001804D9">
      <w:pPr>
        <w:pStyle w:val="Akapitzlist"/>
        <w:ind w:left="453"/>
        <w:jc w:val="both"/>
        <w:rPr>
          <w:rFonts w:ascii="Arial" w:eastAsiaTheme="minorHAnsi" w:hAnsi="Arial" w:cs="Arial"/>
          <w:sz w:val="20"/>
          <w:szCs w:val="20"/>
          <w:lang w:val="pl"/>
        </w:rPr>
      </w:pPr>
    </w:p>
    <w:p w14:paraId="3BB68973" w14:textId="1609FE87" w:rsidR="00BE63D8" w:rsidRPr="002F789D" w:rsidRDefault="003D1301" w:rsidP="001804D9">
      <w:pPr>
        <w:pStyle w:val="Akapitzlist"/>
        <w:numPr>
          <w:ilvl w:val="0"/>
          <w:numId w:val="1"/>
        </w:numPr>
        <w:ind w:left="453"/>
        <w:jc w:val="both"/>
        <w:rPr>
          <w:rFonts w:ascii="Arial" w:eastAsiaTheme="minorHAnsi" w:hAnsi="Arial" w:cs="Arial"/>
          <w:sz w:val="20"/>
          <w:szCs w:val="20"/>
          <w:lang w:val="pl"/>
        </w:rPr>
      </w:pPr>
      <w:r w:rsidRPr="002F789D">
        <w:rPr>
          <w:rFonts w:ascii="Arial" w:hAnsi="Arial" w:cs="Arial"/>
          <w:sz w:val="2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413E25" w:rsidRDefault="00564C47" w:rsidP="001804D9">
      <w:pPr>
        <w:pStyle w:val="Nagwek2"/>
        <w:rPr>
          <w:b/>
          <w:bCs/>
          <w:sz w:val="28"/>
          <w:szCs w:val="28"/>
        </w:rPr>
      </w:pPr>
      <w:r w:rsidRPr="00413E25">
        <w:rPr>
          <w:b/>
          <w:bCs/>
          <w:sz w:val="28"/>
          <w:szCs w:val="28"/>
        </w:rPr>
        <w:t>I</w:t>
      </w:r>
      <w:r w:rsidR="00D95B0C" w:rsidRPr="00413E25">
        <w:rPr>
          <w:b/>
          <w:bCs/>
          <w:sz w:val="28"/>
          <w:szCs w:val="28"/>
        </w:rPr>
        <w:t xml:space="preserve">V. </w:t>
      </w:r>
      <w:r w:rsidR="00F05576" w:rsidRPr="00413E25">
        <w:rPr>
          <w:b/>
          <w:bCs/>
          <w:sz w:val="28"/>
          <w:szCs w:val="28"/>
        </w:rPr>
        <w:t>Wizja lokalna</w:t>
      </w:r>
    </w:p>
    <w:p w14:paraId="1535C66C" w14:textId="7059EDE9" w:rsidR="003D1301" w:rsidRPr="00A40777" w:rsidRDefault="00F05576" w:rsidP="00D0216C">
      <w:pPr>
        <w:numPr>
          <w:ilvl w:val="0"/>
          <w:numId w:val="8"/>
        </w:numPr>
        <w:spacing w:before="240" w:after="40"/>
        <w:ind w:left="426"/>
        <w:jc w:val="both"/>
        <w:rPr>
          <w:color w:val="000000" w:themeColor="text1"/>
          <w:sz w:val="20"/>
          <w:szCs w:val="20"/>
        </w:rPr>
      </w:pPr>
      <w:r w:rsidRPr="00413E25">
        <w:rPr>
          <w:color w:val="000000" w:themeColor="text1"/>
          <w:sz w:val="20"/>
          <w:szCs w:val="20"/>
        </w:rPr>
        <w:t xml:space="preserve">Zamawiający informuje, że złożenie oferty </w:t>
      </w:r>
      <w:r w:rsidR="003D1301" w:rsidRPr="00413E25">
        <w:rPr>
          <w:color w:val="000000" w:themeColor="text1"/>
          <w:sz w:val="20"/>
          <w:szCs w:val="20"/>
        </w:rPr>
        <w:t xml:space="preserve">nie </w:t>
      </w:r>
      <w:r w:rsidRPr="00413E25">
        <w:rPr>
          <w:color w:val="000000" w:themeColor="text1"/>
          <w:sz w:val="20"/>
          <w:szCs w:val="20"/>
        </w:rPr>
        <w:t xml:space="preserve">musi być poprzedzone odbyciem wizji lokalnej lub sprawdzeniem dokumentów dotyczących zamówienia jakie znajdują się w dyspozycji </w:t>
      </w:r>
      <w:r w:rsidRPr="00A40777">
        <w:rPr>
          <w:color w:val="000000" w:themeColor="text1"/>
          <w:sz w:val="20"/>
          <w:szCs w:val="20"/>
        </w:rPr>
        <w:t xml:space="preserve">Zamawiającego </w:t>
      </w:r>
      <w:r w:rsidR="003D1301" w:rsidRPr="00A40777">
        <w:rPr>
          <w:color w:val="000000" w:themeColor="text1"/>
          <w:sz w:val="20"/>
          <w:szCs w:val="20"/>
        </w:rPr>
        <w:t>i</w:t>
      </w:r>
      <w:r w:rsidRPr="00A40777">
        <w:rPr>
          <w:color w:val="000000" w:themeColor="text1"/>
          <w:sz w:val="20"/>
          <w:szCs w:val="20"/>
        </w:rPr>
        <w:t xml:space="preserve"> jakie</w:t>
      </w:r>
      <w:r w:rsidR="003D1301" w:rsidRPr="00A40777">
        <w:rPr>
          <w:color w:val="000000" w:themeColor="text1"/>
          <w:sz w:val="20"/>
          <w:szCs w:val="20"/>
        </w:rPr>
        <w:t xml:space="preserve"> zostały</w:t>
      </w:r>
      <w:r w:rsidRPr="00A40777">
        <w:rPr>
          <w:color w:val="000000" w:themeColor="text1"/>
          <w:sz w:val="20"/>
          <w:szCs w:val="20"/>
        </w:rPr>
        <w:t xml:space="preserve"> udostępniane</w:t>
      </w:r>
      <w:r w:rsidR="003D1301" w:rsidRPr="00A40777">
        <w:rPr>
          <w:color w:val="000000" w:themeColor="text1"/>
          <w:sz w:val="20"/>
          <w:szCs w:val="20"/>
        </w:rPr>
        <w:t>.</w:t>
      </w:r>
    </w:p>
    <w:p w14:paraId="314A6890" w14:textId="661BB38A" w:rsidR="003D1301" w:rsidRPr="00A40777" w:rsidRDefault="003D1301" w:rsidP="00D0216C">
      <w:pPr>
        <w:numPr>
          <w:ilvl w:val="0"/>
          <w:numId w:val="8"/>
        </w:numPr>
        <w:spacing w:before="240" w:after="40"/>
        <w:ind w:left="426"/>
        <w:jc w:val="both"/>
        <w:rPr>
          <w:color w:val="000000" w:themeColor="text1"/>
          <w:sz w:val="20"/>
          <w:szCs w:val="20"/>
        </w:rPr>
      </w:pPr>
      <w:r w:rsidRPr="00A40777">
        <w:rPr>
          <w:color w:val="000000" w:themeColor="text1"/>
          <w:sz w:val="20"/>
          <w:szCs w:val="20"/>
        </w:rPr>
        <w:t>Zamawiający z</w:t>
      </w:r>
      <w:r w:rsidR="00517A2E" w:rsidRPr="00A40777">
        <w:rPr>
          <w:color w:val="000000" w:themeColor="text1"/>
          <w:sz w:val="20"/>
          <w:szCs w:val="20"/>
        </w:rPr>
        <w:t xml:space="preserve">aleca dokonanie wizji lokalnej </w:t>
      </w:r>
      <w:r w:rsidRPr="00A40777">
        <w:rPr>
          <w:color w:val="000000" w:themeColor="text1"/>
          <w:sz w:val="20"/>
          <w:szCs w:val="20"/>
        </w:rPr>
        <w:t>lub sprawdzenie dokumentów dotyczących zamówienia</w:t>
      </w:r>
      <w:r w:rsidR="00517A2E" w:rsidRPr="00A40777">
        <w:rPr>
          <w:color w:val="000000" w:themeColor="text1"/>
          <w:sz w:val="20"/>
          <w:szCs w:val="20"/>
        </w:rPr>
        <w:t xml:space="preserve">. </w:t>
      </w:r>
      <w:r w:rsidR="00A40777" w:rsidRPr="00A40777">
        <w:rPr>
          <w:sz w:val="20"/>
          <w:szCs w:val="20"/>
        </w:rPr>
        <w:t xml:space="preserve">Wizję lokalną można odbyć samodzielnie lub jej termin ustalić indywidualnie </w:t>
      </w:r>
      <w:r w:rsidR="00517A2E" w:rsidRPr="00A40777">
        <w:rPr>
          <w:color w:val="000000" w:themeColor="text1"/>
          <w:sz w:val="20"/>
          <w:szCs w:val="20"/>
        </w:rPr>
        <w:t xml:space="preserve">z </w:t>
      </w:r>
      <w:r w:rsidR="00A40777" w:rsidRPr="00A40777">
        <w:rPr>
          <w:color w:val="000000" w:themeColor="text1"/>
          <w:sz w:val="20"/>
          <w:szCs w:val="20"/>
        </w:rPr>
        <w:t xml:space="preserve">P. Patrycją </w:t>
      </w:r>
      <w:proofErr w:type="spellStart"/>
      <w:r w:rsidR="00A40777" w:rsidRPr="00A40777">
        <w:rPr>
          <w:color w:val="000000" w:themeColor="text1"/>
          <w:sz w:val="20"/>
          <w:szCs w:val="20"/>
        </w:rPr>
        <w:t>Drabarz</w:t>
      </w:r>
      <w:proofErr w:type="spellEnd"/>
      <w:r w:rsidR="00A40777" w:rsidRPr="00A40777">
        <w:rPr>
          <w:color w:val="000000" w:themeColor="text1"/>
          <w:sz w:val="20"/>
          <w:szCs w:val="20"/>
        </w:rPr>
        <w:t xml:space="preserve"> - Jost</w:t>
      </w:r>
      <w:r w:rsidRPr="00A40777">
        <w:rPr>
          <w:color w:val="000000" w:themeColor="text1"/>
          <w:sz w:val="20"/>
          <w:szCs w:val="20"/>
        </w:rPr>
        <w:t xml:space="preserve"> </w:t>
      </w:r>
      <w:r w:rsidR="00517A2E" w:rsidRPr="00A40777">
        <w:rPr>
          <w:color w:val="000000" w:themeColor="text1"/>
          <w:sz w:val="20"/>
          <w:szCs w:val="20"/>
        </w:rPr>
        <w:t xml:space="preserve">pod nr telefonu 55 625 77 76. </w:t>
      </w:r>
    </w:p>
    <w:p w14:paraId="681A1798" w14:textId="0591D3B9" w:rsidR="00517A2E" w:rsidRPr="00413E25" w:rsidRDefault="00517A2E" w:rsidP="00D0216C">
      <w:pPr>
        <w:numPr>
          <w:ilvl w:val="0"/>
          <w:numId w:val="8"/>
        </w:numPr>
        <w:spacing w:before="240" w:after="40"/>
        <w:ind w:left="426"/>
        <w:jc w:val="both"/>
        <w:rPr>
          <w:color w:val="000000" w:themeColor="text1"/>
          <w:sz w:val="20"/>
          <w:szCs w:val="20"/>
        </w:rPr>
      </w:pPr>
      <w:r w:rsidRPr="00413E25">
        <w:rPr>
          <w:b/>
          <w:color w:val="000000" w:themeColor="text1"/>
          <w:sz w:val="20"/>
          <w:szCs w:val="20"/>
          <w:u w:val="single"/>
        </w:rPr>
        <w:t>Zamawiający informuje, iż nie dokonanie wizji lokalnej przez Wykonawcę nie będzie skutkować konsekwencjami w postaci wykluczenia z postępowania bądź odrzucenia oferty.</w:t>
      </w:r>
    </w:p>
    <w:p w14:paraId="0000007A" w14:textId="7E918CAF" w:rsidR="00680AA1" w:rsidRPr="00413E25" w:rsidRDefault="00D95B0C" w:rsidP="001804D9">
      <w:pPr>
        <w:pStyle w:val="Nagwek2"/>
        <w:rPr>
          <w:b/>
          <w:bCs/>
          <w:sz w:val="28"/>
          <w:szCs w:val="28"/>
        </w:rPr>
      </w:pPr>
      <w:bookmarkStart w:id="12" w:name="_l3y36xf8w2mt" w:colFirst="0" w:colLast="0"/>
      <w:bookmarkEnd w:id="12"/>
      <w:r w:rsidRPr="00413E25">
        <w:rPr>
          <w:b/>
          <w:bCs/>
          <w:sz w:val="28"/>
          <w:szCs w:val="28"/>
        </w:rPr>
        <w:lastRenderedPageBreak/>
        <w:t>V</w:t>
      </w:r>
      <w:r w:rsidR="00F05576" w:rsidRPr="00413E25">
        <w:rPr>
          <w:b/>
          <w:bCs/>
          <w:sz w:val="28"/>
          <w:szCs w:val="28"/>
        </w:rPr>
        <w:t>. Podwykonawstwo</w:t>
      </w:r>
    </w:p>
    <w:p w14:paraId="0000007B" w14:textId="6FEF9CC1"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 xml:space="preserve">Wykonawca może powierzyć wykonanie części zamówienia podwykonawcy (podwykonawcom). </w:t>
      </w:r>
    </w:p>
    <w:p w14:paraId="0000007C" w14:textId="1D1C0786"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nie zastrzega obowiązku osobistego wykonania przez Wykonawcę kluczowych części zamówieni</w:t>
      </w:r>
      <w:r w:rsidR="00366DA4" w:rsidRPr="00413E25">
        <w:rPr>
          <w:color w:val="000000" w:themeColor="text1"/>
          <w:sz w:val="20"/>
          <w:szCs w:val="20"/>
        </w:rPr>
        <w:t>a</w:t>
      </w:r>
      <w:r w:rsidRPr="00413E25">
        <w:rPr>
          <w:color w:val="000000" w:themeColor="text1"/>
          <w:sz w:val="20"/>
          <w:szCs w:val="20"/>
        </w:rPr>
        <w:t>.</w:t>
      </w:r>
      <w:r w:rsidR="008503B2" w:rsidRPr="00413E25">
        <w:rPr>
          <w:color w:val="000000" w:themeColor="text1"/>
          <w:sz w:val="20"/>
          <w:szCs w:val="20"/>
        </w:rPr>
        <w:t xml:space="preserve"> </w:t>
      </w:r>
    </w:p>
    <w:p w14:paraId="0000007D" w14:textId="6C02CF92" w:rsidR="00680AA1" w:rsidRPr="00413E25" w:rsidRDefault="00F05576" w:rsidP="00D0216C">
      <w:pPr>
        <w:numPr>
          <w:ilvl w:val="0"/>
          <w:numId w:val="7"/>
        </w:numPr>
        <w:spacing w:before="240"/>
        <w:jc w:val="both"/>
        <w:rPr>
          <w:color w:val="000000" w:themeColor="text1"/>
          <w:sz w:val="20"/>
          <w:szCs w:val="20"/>
        </w:rPr>
      </w:pPr>
      <w:r w:rsidRPr="00413E25">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413E25">
        <w:rPr>
          <w:color w:val="000000" w:themeColor="text1"/>
          <w:sz w:val="20"/>
          <w:szCs w:val="20"/>
        </w:rPr>
        <w:t>w</w:t>
      </w:r>
      <w:r w:rsidRPr="00413E25">
        <w:rPr>
          <w:color w:val="000000" w:themeColor="text1"/>
          <w:sz w:val="20"/>
          <w:szCs w:val="20"/>
        </w:rPr>
        <w:t>ykonawcó</w:t>
      </w:r>
      <w:r w:rsidR="00F94D0C" w:rsidRPr="00413E25">
        <w:rPr>
          <w:color w:val="000000" w:themeColor="text1"/>
          <w:sz w:val="20"/>
          <w:szCs w:val="20"/>
        </w:rPr>
        <w:t>w</w:t>
      </w:r>
      <w:r w:rsidRPr="00413E25">
        <w:rPr>
          <w:color w:val="000000" w:themeColor="text1"/>
          <w:sz w:val="20"/>
          <w:szCs w:val="20"/>
        </w:rPr>
        <w:t>.</w:t>
      </w:r>
    </w:p>
    <w:p w14:paraId="0000007E" w14:textId="6C619861" w:rsidR="00680AA1" w:rsidRPr="00413E25" w:rsidRDefault="00F05576" w:rsidP="001804D9">
      <w:pPr>
        <w:pStyle w:val="Nagwek2"/>
        <w:rPr>
          <w:b/>
          <w:bCs/>
          <w:sz w:val="28"/>
          <w:szCs w:val="28"/>
        </w:rPr>
      </w:pPr>
      <w:bookmarkStart w:id="13" w:name="_6katmqtjrys4" w:colFirst="0" w:colLast="0"/>
      <w:bookmarkEnd w:id="13"/>
      <w:r w:rsidRPr="00413E25">
        <w:rPr>
          <w:b/>
          <w:bCs/>
          <w:sz w:val="28"/>
          <w:szCs w:val="28"/>
        </w:rPr>
        <w:t>VI. Termin wykonania zamówienia</w:t>
      </w:r>
    </w:p>
    <w:p w14:paraId="0000007F" w14:textId="7BACF2D3" w:rsidR="00680AA1" w:rsidRPr="00413E25" w:rsidRDefault="00F05576" w:rsidP="00D0216C">
      <w:pPr>
        <w:numPr>
          <w:ilvl w:val="0"/>
          <w:numId w:val="12"/>
        </w:numPr>
        <w:spacing w:before="240"/>
        <w:ind w:right="20"/>
        <w:jc w:val="both"/>
        <w:rPr>
          <w:sz w:val="20"/>
          <w:szCs w:val="20"/>
        </w:rPr>
      </w:pPr>
      <w:r w:rsidRPr="00413E25">
        <w:rPr>
          <w:sz w:val="20"/>
          <w:szCs w:val="20"/>
        </w:rPr>
        <w:t>Termin realizacji zamówienia wynosi</w:t>
      </w:r>
      <w:r w:rsidRPr="00413E25">
        <w:rPr>
          <w:b/>
          <w:bCs/>
          <w:sz w:val="20"/>
          <w:szCs w:val="20"/>
        </w:rPr>
        <w:t xml:space="preserve">: </w:t>
      </w:r>
      <w:r w:rsidR="00A40777">
        <w:rPr>
          <w:b/>
          <w:bCs/>
          <w:sz w:val="20"/>
          <w:szCs w:val="20"/>
        </w:rPr>
        <w:t>3 miesiące od daty zawarcia umowy.</w:t>
      </w:r>
    </w:p>
    <w:p w14:paraId="00000081" w14:textId="3A7812EF" w:rsidR="00680AA1" w:rsidRPr="00413E25" w:rsidRDefault="00F05576" w:rsidP="001804D9">
      <w:pPr>
        <w:pStyle w:val="Nagwek2"/>
        <w:tabs>
          <w:tab w:val="left" w:pos="0"/>
        </w:tabs>
        <w:rPr>
          <w:b/>
          <w:bCs/>
        </w:rPr>
      </w:pPr>
      <w:bookmarkStart w:id="14" w:name="_nz5qrlch0jbr" w:colFirst="0" w:colLast="0"/>
      <w:bookmarkEnd w:id="14"/>
      <w:r w:rsidRPr="00413E25">
        <w:rPr>
          <w:b/>
          <w:bCs/>
        </w:rPr>
        <w:t>VII. Warunki udziału w postępowaniu</w:t>
      </w:r>
    </w:p>
    <w:p w14:paraId="00000082" w14:textId="5863DAE0" w:rsidR="00680AA1" w:rsidRPr="00413E25" w:rsidRDefault="00F05576" w:rsidP="005C6793">
      <w:pPr>
        <w:numPr>
          <w:ilvl w:val="0"/>
          <w:numId w:val="36"/>
        </w:numPr>
        <w:spacing w:before="240" w:after="120"/>
        <w:ind w:right="20"/>
        <w:jc w:val="both"/>
        <w:rPr>
          <w:sz w:val="20"/>
          <w:szCs w:val="20"/>
        </w:rPr>
      </w:pPr>
      <w:r w:rsidRPr="00413E25">
        <w:rPr>
          <w:sz w:val="20"/>
          <w:szCs w:val="20"/>
        </w:rPr>
        <w:t>O udzielenie zamówienia mogą ubiegać się Wykonawcy, którzy nie podlegają wykluczeniu oraz spełniają określone przez Zamawiającego warunki</w:t>
      </w:r>
      <w:r w:rsidRPr="00413E25">
        <w:rPr>
          <w:b/>
          <w:sz w:val="20"/>
          <w:szCs w:val="20"/>
          <w:highlight w:val="white"/>
        </w:rPr>
        <w:t xml:space="preserve"> </w:t>
      </w:r>
      <w:r w:rsidRPr="00413E25">
        <w:rPr>
          <w:sz w:val="20"/>
          <w:szCs w:val="20"/>
          <w:highlight w:val="white"/>
        </w:rPr>
        <w:t>udziału w postępowaniu.</w:t>
      </w:r>
    </w:p>
    <w:p w14:paraId="00000083" w14:textId="77777777" w:rsidR="00680AA1" w:rsidRPr="00413E25" w:rsidRDefault="00F05576" w:rsidP="005C6793">
      <w:pPr>
        <w:numPr>
          <w:ilvl w:val="0"/>
          <w:numId w:val="36"/>
        </w:numPr>
        <w:spacing w:after="120"/>
        <w:ind w:right="20"/>
        <w:jc w:val="both"/>
        <w:rPr>
          <w:sz w:val="20"/>
          <w:szCs w:val="20"/>
        </w:rPr>
      </w:pPr>
      <w:r w:rsidRPr="00413E25">
        <w:rPr>
          <w:sz w:val="20"/>
          <w:szCs w:val="20"/>
        </w:rPr>
        <w:t>O udzielenie zamówienia mogą ubiegać się Wykonawcy, którzy spełniają warunki dotyczące:</w:t>
      </w:r>
    </w:p>
    <w:p w14:paraId="0A685881"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zdolności do występowania w obrocie gospodarczym:</w:t>
      </w:r>
    </w:p>
    <w:p w14:paraId="00000085" w14:textId="60D5D6EB"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7471B4A4"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uprawnień do prowadzenia określonej działalności gospodarczej lub zawodowej, o ile wynika to z odrębnych przepisó</w:t>
      </w:r>
      <w:r w:rsidR="00CB1881" w:rsidRPr="00413E25">
        <w:rPr>
          <w:b/>
          <w:sz w:val="20"/>
          <w:szCs w:val="20"/>
        </w:rPr>
        <w:t>w:</w:t>
      </w:r>
    </w:p>
    <w:p w14:paraId="00000087" w14:textId="2EC33E7D"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5B115E76" w14:textId="77777777" w:rsidR="00CB1881" w:rsidRPr="00413E25" w:rsidRDefault="00F05576" w:rsidP="00D0216C">
      <w:pPr>
        <w:numPr>
          <w:ilvl w:val="0"/>
          <w:numId w:val="3"/>
        </w:numPr>
        <w:spacing w:after="120"/>
        <w:ind w:left="852" w:right="20" w:hanging="426"/>
        <w:jc w:val="both"/>
        <w:rPr>
          <w:sz w:val="20"/>
          <w:szCs w:val="20"/>
        </w:rPr>
      </w:pPr>
      <w:r w:rsidRPr="00413E25">
        <w:rPr>
          <w:b/>
          <w:sz w:val="20"/>
          <w:szCs w:val="20"/>
        </w:rPr>
        <w:t>sytuacji ekonomicznej lub finansowej:</w:t>
      </w:r>
    </w:p>
    <w:p w14:paraId="00000089" w14:textId="32CAF404" w:rsidR="00680AA1" w:rsidRPr="00413E25" w:rsidRDefault="00CB1881" w:rsidP="00376690">
      <w:pPr>
        <w:spacing w:after="120"/>
        <w:ind w:left="852" w:right="20"/>
        <w:jc w:val="both"/>
        <w:rPr>
          <w:sz w:val="20"/>
          <w:szCs w:val="20"/>
        </w:rPr>
      </w:pPr>
      <w:r w:rsidRPr="00413E25">
        <w:rPr>
          <w:color w:val="000000"/>
          <w:sz w:val="20"/>
          <w:szCs w:val="20"/>
        </w:rPr>
        <w:t>Zamawiający nie wyznacza szczegółowego warunku w tym zakresie.</w:t>
      </w:r>
    </w:p>
    <w:p w14:paraId="0000008A" w14:textId="6D1BAB7C" w:rsidR="00680AA1" w:rsidRPr="00413E25" w:rsidRDefault="00F05576" w:rsidP="00D0216C">
      <w:pPr>
        <w:numPr>
          <w:ilvl w:val="0"/>
          <w:numId w:val="3"/>
        </w:numPr>
        <w:spacing w:after="120"/>
        <w:ind w:left="852" w:right="20" w:hanging="426"/>
        <w:jc w:val="both"/>
        <w:rPr>
          <w:sz w:val="20"/>
          <w:szCs w:val="20"/>
        </w:rPr>
      </w:pPr>
      <w:r w:rsidRPr="00413E25">
        <w:rPr>
          <w:b/>
          <w:sz w:val="20"/>
          <w:szCs w:val="20"/>
        </w:rPr>
        <w:t>zdolności technicznej lub zawodowe</w:t>
      </w:r>
      <w:r w:rsidR="00340AD9" w:rsidRPr="00413E25">
        <w:rPr>
          <w:b/>
          <w:sz w:val="20"/>
          <w:szCs w:val="20"/>
        </w:rPr>
        <w:t>j:</w:t>
      </w:r>
    </w:p>
    <w:p w14:paraId="525FB0D9" w14:textId="0DC98286" w:rsidR="00FF6CCB" w:rsidRPr="00EE061F" w:rsidRDefault="00FF6CCB" w:rsidP="005C6793">
      <w:pPr>
        <w:pStyle w:val="Akapitzlist"/>
        <w:numPr>
          <w:ilvl w:val="0"/>
          <w:numId w:val="20"/>
        </w:numPr>
        <w:suppressAutoHyphens/>
        <w:spacing w:after="120"/>
        <w:ind w:left="1210"/>
        <w:jc w:val="both"/>
        <w:rPr>
          <w:rFonts w:ascii="Arial" w:eastAsia="TimesNewRoman" w:hAnsi="Arial" w:cs="Arial"/>
          <w:sz w:val="20"/>
          <w:szCs w:val="20"/>
          <w:lang w:bidi="pl-PL"/>
        </w:rPr>
      </w:pPr>
      <w:bookmarkStart w:id="15" w:name="_Hlk532469298"/>
      <w:r w:rsidRPr="009D6376">
        <w:rPr>
          <w:rFonts w:ascii="Arial" w:hAnsi="Arial" w:cs="Arial"/>
          <w:sz w:val="20"/>
          <w:szCs w:val="20"/>
          <w:lang w:bidi="pl-PL"/>
        </w:rPr>
        <w:t>Warunek ten zostanie spełniony jeżeli Wykonawca wykaże, że</w:t>
      </w:r>
      <w:r w:rsidRPr="009D6376">
        <w:rPr>
          <w:rFonts w:ascii="Arial" w:eastAsia="TimesNewRoman" w:hAnsi="Arial" w:cs="Arial"/>
          <w:sz w:val="20"/>
          <w:szCs w:val="20"/>
          <w:lang w:bidi="pl-PL"/>
        </w:rPr>
        <w:t xml:space="preserve"> w okresie ostatnich 5 lat przed upływem terminu składania ofert, a jeżeli okres prowadzenia działalności jest krótszy to w tym okresie, wykonał i </w:t>
      </w:r>
      <w:r w:rsidRPr="00EE061F">
        <w:rPr>
          <w:rFonts w:ascii="Arial" w:eastAsia="TimesNewRoman" w:hAnsi="Arial" w:cs="Arial"/>
          <w:sz w:val="20"/>
          <w:szCs w:val="20"/>
          <w:lang w:bidi="pl-PL"/>
        </w:rPr>
        <w:t xml:space="preserve">prawidłowo ukończył </w:t>
      </w:r>
      <w:bookmarkStart w:id="16" w:name="_Hlk162956004"/>
      <w:r w:rsidR="00EE061F" w:rsidRPr="00EE061F">
        <w:rPr>
          <w:rFonts w:ascii="Arial" w:hAnsi="Arial" w:cs="Arial"/>
          <w:sz w:val="20"/>
          <w:szCs w:val="20"/>
          <w:shd w:val="clear" w:color="auto" w:fill="FFFFFF"/>
        </w:rPr>
        <w:t xml:space="preserve">co najmniej jedną robotę budowlaną </w:t>
      </w:r>
      <w:r w:rsidR="00EE061F" w:rsidRPr="00EE061F">
        <w:rPr>
          <w:rFonts w:ascii="Arial" w:hAnsi="Arial" w:cs="Arial"/>
          <w:b/>
          <w:bCs/>
          <w:sz w:val="20"/>
          <w:szCs w:val="20"/>
          <w:shd w:val="clear" w:color="auto" w:fill="FFFFFF"/>
        </w:rPr>
        <w:t xml:space="preserve">polegającą na budowie </w:t>
      </w:r>
      <w:proofErr w:type="spellStart"/>
      <w:r w:rsidR="00EE061F" w:rsidRPr="00EE061F">
        <w:rPr>
          <w:rFonts w:ascii="Arial" w:hAnsi="Arial" w:cs="Arial"/>
          <w:b/>
          <w:bCs/>
          <w:sz w:val="20"/>
          <w:szCs w:val="20"/>
          <w:shd w:val="clear" w:color="auto" w:fill="FFFFFF"/>
        </w:rPr>
        <w:t>skateparku</w:t>
      </w:r>
      <w:proofErr w:type="spellEnd"/>
      <w:r w:rsidR="00EE061F" w:rsidRPr="00EE061F">
        <w:rPr>
          <w:rFonts w:ascii="Arial" w:hAnsi="Arial" w:cs="Arial"/>
          <w:b/>
          <w:bCs/>
          <w:sz w:val="20"/>
          <w:szCs w:val="20"/>
          <w:shd w:val="clear" w:color="auto" w:fill="FFFFFF"/>
        </w:rPr>
        <w:t xml:space="preserve"> z nawierzchnią betonową o </w:t>
      </w:r>
      <w:bookmarkEnd w:id="16"/>
      <w:r w:rsidRPr="00EE061F">
        <w:rPr>
          <w:rFonts w:ascii="Arial" w:hAnsi="Arial" w:cs="Arial"/>
          <w:b/>
          <w:sz w:val="20"/>
          <w:szCs w:val="20"/>
          <w:lang w:bidi="en-US"/>
        </w:rPr>
        <w:t xml:space="preserve">wartości nie mniejszej niż </w:t>
      </w:r>
      <w:r w:rsidR="00EE061F" w:rsidRPr="00EE061F">
        <w:rPr>
          <w:rFonts w:ascii="Arial" w:hAnsi="Arial" w:cs="Arial"/>
          <w:b/>
          <w:sz w:val="20"/>
          <w:szCs w:val="20"/>
          <w:lang w:bidi="en-US"/>
        </w:rPr>
        <w:t>65</w:t>
      </w:r>
      <w:r w:rsidR="00431C23" w:rsidRPr="00EE061F">
        <w:rPr>
          <w:rFonts w:ascii="Arial" w:hAnsi="Arial" w:cs="Arial"/>
          <w:b/>
          <w:sz w:val="20"/>
          <w:szCs w:val="20"/>
          <w:lang w:bidi="en-US"/>
        </w:rPr>
        <w:t>0 000</w:t>
      </w:r>
      <w:r w:rsidRPr="00EE061F">
        <w:rPr>
          <w:rFonts w:ascii="Arial" w:hAnsi="Arial" w:cs="Arial"/>
          <w:b/>
          <w:sz w:val="20"/>
          <w:szCs w:val="20"/>
          <w:lang w:bidi="en-US"/>
        </w:rPr>
        <w:t>,00 zł</w:t>
      </w:r>
    </w:p>
    <w:p w14:paraId="559F4925" w14:textId="23E1A1AB" w:rsidR="00340AD9" w:rsidRPr="009D6376" w:rsidRDefault="001C3E31" w:rsidP="005C6793">
      <w:pPr>
        <w:pStyle w:val="Akapitzlist"/>
        <w:numPr>
          <w:ilvl w:val="0"/>
          <w:numId w:val="20"/>
        </w:numPr>
        <w:suppressAutoHyphens/>
        <w:spacing w:after="0"/>
        <w:ind w:left="1210"/>
        <w:jc w:val="both"/>
        <w:rPr>
          <w:rFonts w:ascii="Arial" w:eastAsia="TimesNewRoman" w:hAnsi="Arial" w:cs="Arial"/>
          <w:sz w:val="20"/>
          <w:szCs w:val="20"/>
          <w:lang w:bidi="pl-PL"/>
        </w:rPr>
      </w:pPr>
      <w:r w:rsidRPr="009D6376">
        <w:rPr>
          <w:rFonts w:ascii="Arial" w:hAnsi="Arial" w:cs="Arial"/>
          <w:sz w:val="20"/>
          <w:szCs w:val="20"/>
          <w:lang w:bidi="pl-PL"/>
        </w:rPr>
        <w:t xml:space="preserve">Warunek ten zostanie spełniony jeżeli Wykonawca wykaże skierowanie </w:t>
      </w:r>
      <w:r w:rsidRPr="009D6376">
        <w:rPr>
          <w:rFonts w:ascii="Arial" w:hAnsi="Arial" w:cs="Arial"/>
          <w:sz w:val="20"/>
          <w:szCs w:val="20"/>
        </w:rPr>
        <w:t>do realizacji zamówienia publicznego następujące osoby</w:t>
      </w:r>
      <w:bookmarkStart w:id="17" w:name="_Hlk29548064"/>
      <w:bookmarkEnd w:id="15"/>
      <w:r w:rsidR="00340AD9" w:rsidRPr="009D6376">
        <w:rPr>
          <w:rFonts w:ascii="Arial" w:hAnsi="Arial" w:cs="Arial"/>
          <w:sz w:val="20"/>
          <w:szCs w:val="20"/>
        </w:rPr>
        <w:t>:</w:t>
      </w:r>
    </w:p>
    <w:p w14:paraId="11B90631" w14:textId="77777777" w:rsidR="00F24C82" w:rsidRPr="009D6376" w:rsidRDefault="00F24C82" w:rsidP="005C6793">
      <w:pPr>
        <w:numPr>
          <w:ilvl w:val="0"/>
          <w:numId w:val="47"/>
        </w:numPr>
        <w:suppressAutoHyphens/>
        <w:jc w:val="both"/>
        <w:rPr>
          <w:sz w:val="20"/>
          <w:szCs w:val="20"/>
          <w:lang w:bidi="pl-PL"/>
        </w:rPr>
      </w:pPr>
      <w:r w:rsidRPr="009D6376">
        <w:rPr>
          <w:b/>
          <w:sz w:val="20"/>
          <w:szCs w:val="20"/>
          <w:lang w:bidi="pl-PL"/>
        </w:rPr>
        <w:t>kierownik budowy</w:t>
      </w:r>
      <w:r w:rsidRPr="009D6376">
        <w:rPr>
          <w:sz w:val="20"/>
          <w:szCs w:val="20"/>
          <w:lang w:bidi="pl-PL"/>
        </w:rPr>
        <w:t xml:space="preserve"> – </w:t>
      </w:r>
      <w:r w:rsidRPr="009D6376">
        <w:rPr>
          <w:sz w:val="20"/>
          <w:szCs w:val="20"/>
          <w:u w:val="single"/>
          <w:lang w:bidi="pl-PL"/>
        </w:rPr>
        <w:t>minimalna liczba osób: 1</w:t>
      </w:r>
      <w:r w:rsidRPr="009D6376">
        <w:rPr>
          <w:sz w:val="20"/>
          <w:szCs w:val="20"/>
          <w:lang w:bidi="pl-PL"/>
        </w:rPr>
        <w:t xml:space="preserve">, </w:t>
      </w:r>
      <w:r w:rsidRPr="009D6376">
        <w:rPr>
          <w:sz w:val="20"/>
          <w:szCs w:val="20"/>
          <w:u w:val="single"/>
          <w:lang w:bidi="pl-PL"/>
        </w:rPr>
        <w:t>kwalifikacje:</w:t>
      </w:r>
      <w:r w:rsidRPr="009D6376">
        <w:rPr>
          <w:sz w:val="20"/>
          <w:szCs w:val="20"/>
          <w:lang w:bidi="pl-PL"/>
        </w:rPr>
        <w:t xml:space="preserve"> uprawnienia budowlane do kierowania robotami budowlanymi w specjalności konstrukcyjno-budowlanej bez ograniczeń lub do kierowania robotami budowlanymi w specjalności drogowej bez ograniczeń, </w:t>
      </w:r>
      <w:r w:rsidRPr="009D6376">
        <w:rPr>
          <w:sz w:val="20"/>
          <w:szCs w:val="20"/>
          <w:u w:val="single"/>
          <w:lang w:bidi="pl-PL"/>
        </w:rPr>
        <w:t>doświadczenie:</w:t>
      </w:r>
      <w:r w:rsidRPr="009D6376">
        <w:rPr>
          <w:sz w:val="20"/>
          <w:szCs w:val="20"/>
          <w:lang w:bidi="pl-PL"/>
        </w:rPr>
        <w:t xml:space="preserve"> co najmniej 36 miesięcy doświadczenia zawodowego </w:t>
      </w:r>
      <w:r w:rsidR="00E62DB0" w:rsidRPr="009D6376">
        <w:rPr>
          <w:sz w:val="20"/>
          <w:szCs w:val="20"/>
          <w:lang w:bidi="pl-PL"/>
        </w:rPr>
        <w:t>na stanowisku kierownika budowy lub kierownika robót;</w:t>
      </w:r>
    </w:p>
    <w:bookmarkEnd w:id="17"/>
    <w:p w14:paraId="66F32E11" w14:textId="0837973D" w:rsidR="0072484B" w:rsidRPr="00413E25" w:rsidRDefault="005830B5" w:rsidP="005C6793">
      <w:pPr>
        <w:numPr>
          <w:ilvl w:val="0"/>
          <w:numId w:val="36"/>
        </w:numPr>
        <w:spacing w:after="120"/>
        <w:jc w:val="both"/>
        <w:rPr>
          <w:sz w:val="20"/>
          <w:szCs w:val="20"/>
        </w:rPr>
      </w:pPr>
      <w:r w:rsidRPr="00413E25">
        <w:rPr>
          <w:sz w:val="20"/>
          <w:szCs w:val="20"/>
        </w:rPr>
        <w:t xml:space="preserve">Uprawnienia do pełnienia samodzielnych funkcji w budownictwie, o których mowa powyżej powinny być zgodne z ustawą z dnia 7 lipca 1994 r. Prawo budowlane </w:t>
      </w:r>
      <w:r w:rsidRPr="009D6376">
        <w:rPr>
          <w:sz w:val="20"/>
          <w:szCs w:val="20"/>
        </w:rPr>
        <w:t>(</w:t>
      </w:r>
      <w:r w:rsidR="009D6376" w:rsidRPr="009D6376">
        <w:rPr>
          <w:color w:val="000000"/>
          <w:sz w:val="20"/>
          <w:szCs w:val="20"/>
        </w:rPr>
        <w:t>tekst jednolity - Dz. U. z 2023 r.,</w:t>
      </w:r>
      <w:r w:rsidRPr="00413E25">
        <w:rPr>
          <w:sz w:val="20"/>
          <w:szCs w:val="20"/>
        </w:rPr>
        <w:t xml:space="preserve"> poz. </w:t>
      </w:r>
      <w:r w:rsidR="00EE061F">
        <w:rPr>
          <w:sz w:val="20"/>
          <w:szCs w:val="20"/>
        </w:rPr>
        <w:t>682</w:t>
      </w:r>
      <w:r w:rsidRPr="00413E25">
        <w:rPr>
          <w:sz w:val="20"/>
          <w:szCs w:val="20"/>
        </w:rPr>
        <w:t xml:space="preserve"> z </w:t>
      </w:r>
      <w:proofErr w:type="spellStart"/>
      <w:r w:rsidRPr="00413E25">
        <w:rPr>
          <w:sz w:val="20"/>
          <w:szCs w:val="20"/>
        </w:rPr>
        <w:t>późn</w:t>
      </w:r>
      <w:proofErr w:type="spellEnd"/>
      <w:r w:rsidRPr="00413E25">
        <w:rPr>
          <w:sz w:val="20"/>
          <w:szCs w:val="20"/>
        </w:rPr>
        <w:t>. zm.) oraz aktami wykonawczymi do ww. ustawy.</w:t>
      </w:r>
    </w:p>
    <w:p w14:paraId="313481A4" w14:textId="77777777" w:rsidR="00671436" w:rsidRDefault="00E16ED9" w:rsidP="005C6793">
      <w:pPr>
        <w:numPr>
          <w:ilvl w:val="0"/>
          <w:numId w:val="36"/>
        </w:numPr>
        <w:spacing w:after="120"/>
        <w:jc w:val="both"/>
        <w:rPr>
          <w:sz w:val="20"/>
          <w:szCs w:val="20"/>
        </w:rPr>
      </w:pPr>
      <w:r w:rsidRPr="00413E25">
        <w:rPr>
          <w:sz w:val="20"/>
          <w:szCs w:val="20"/>
        </w:rPr>
        <w:t xml:space="preserve">W przypadku wykonawców wspólnie ubiegających się o udzielenie zamówienia warunki, o których mowa w ust. 2 zostaną spełnione, jeżeli co najmniej jeden z tych wykonawców wykaże ich </w:t>
      </w:r>
      <w:r w:rsidR="00671436">
        <w:rPr>
          <w:sz w:val="20"/>
          <w:szCs w:val="20"/>
        </w:rPr>
        <w:br w:type="page"/>
      </w:r>
    </w:p>
    <w:p w14:paraId="54F96A2B" w14:textId="694FB08A" w:rsidR="00E16ED9" w:rsidRPr="00413E25" w:rsidRDefault="00E16ED9" w:rsidP="00671436">
      <w:pPr>
        <w:spacing w:after="120"/>
        <w:ind w:left="454"/>
        <w:jc w:val="both"/>
        <w:rPr>
          <w:sz w:val="20"/>
          <w:szCs w:val="20"/>
        </w:rPr>
      </w:pPr>
      <w:r w:rsidRPr="00413E25">
        <w:rPr>
          <w:sz w:val="20"/>
          <w:szCs w:val="20"/>
        </w:rPr>
        <w:lastRenderedPageBreak/>
        <w:t xml:space="preserve">spełnienie albo wszyscy wykonawcy wspólnie ubiegający się o udzielenie zamówienia wykażą spełnienie warunków. </w:t>
      </w:r>
    </w:p>
    <w:p w14:paraId="22287970" w14:textId="77777777" w:rsidR="00B66F57" w:rsidRPr="00413E25" w:rsidRDefault="00214C7C" w:rsidP="005C6793">
      <w:pPr>
        <w:numPr>
          <w:ilvl w:val="0"/>
          <w:numId w:val="36"/>
        </w:numPr>
        <w:spacing w:after="120"/>
        <w:jc w:val="both"/>
        <w:rPr>
          <w:sz w:val="20"/>
          <w:szCs w:val="20"/>
        </w:rPr>
      </w:pPr>
      <w:r w:rsidRPr="00413E25">
        <w:rPr>
          <w:sz w:val="20"/>
          <w:szCs w:val="20"/>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413E25">
        <w:rPr>
          <w:sz w:val="20"/>
          <w:szCs w:val="20"/>
        </w:rPr>
        <w:t>1</w:t>
      </w:r>
      <w:r w:rsidRPr="00413E25">
        <w:rPr>
          <w:sz w:val="20"/>
          <w:szCs w:val="20"/>
        </w:rPr>
        <w:t xml:space="preserve"> r., poz. </w:t>
      </w:r>
      <w:r w:rsidR="001638B0" w:rsidRPr="00413E25">
        <w:rPr>
          <w:sz w:val="20"/>
          <w:szCs w:val="20"/>
        </w:rPr>
        <w:t>1646</w:t>
      </w:r>
      <w:r w:rsidRPr="00413E25">
        <w:rPr>
          <w:sz w:val="20"/>
          <w:szCs w:val="20"/>
        </w:rPr>
        <w:t xml:space="preserve">). </w:t>
      </w:r>
    </w:p>
    <w:p w14:paraId="6B9C1C63" w14:textId="64A3D236" w:rsidR="00340AD9" w:rsidRPr="00413E25" w:rsidRDefault="00F05576" w:rsidP="005C6793">
      <w:pPr>
        <w:numPr>
          <w:ilvl w:val="0"/>
          <w:numId w:val="36"/>
        </w:numPr>
        <w:spacing w:after="120"/>
        <w:jc w:val="both"/>
        <w:rPr>
          <w:sz w:val="20"/>
          <w:szCs w:val="20"/>
        </w:rPr>
      </w:pPr>
      <w:r w:rsidRPr="00413E25">
        <w:rPr>
          <w:sz w:val="20"/>
          <w:szCs w:val="20"/>
        </w:rPr>
        <w:t xml:space="preserve">Zamawiający może na każdym etapie postępowania, uznać, że Wykonawca nie posiada wymaganych zdolności, jeżeli posiadanie przez </w:t>
      </w:r>
      <w:r w:rsidR="00F46FF0" w:rsidRPr="00413E25">
        <w:rPr>
          <w:sz w:val="20"/>
          <w:szCs w:val="20"/>
        </w:rPr>
        <w:t>W</w:t>
      </w:r>
      <w:r w:rsidRPr="00413E25">
        <w:rPr>
          <w:sz w:val="20"/>
          <w:szCs w:val="20"/>
        </w:rPr>
        <w:t xml:space="preserve">ykonawcę sprzecznych interesów, </w:t>
      </w:r>
      <w:r w:rsidR="00340AD9" w:rsidRPr="00413E25">
        <w:rPr>
          <w:sz w:val="20"/>
          <w:szCs w:val="20"/>
        </w:rPr>
        <w:br/>
      </w:r>
      <w:r w:rsidRPr="00413E25">
        <w:rPr>
          <w:sz w:val="20"/>
          <w:szCs w:val="20"/>
        </w:rPr>
        <w:t xml:space="preserve">w szczególności zaangażowanie zasobów technicznych lub zawodowych </w:t>
      </w:r>
      <w:r w:rsidR="00F46FF0" w:rsidRPr="00413E25">
        <w:rPr>
          <w:sz w:val="20"/>
          <w:szCs w:val="20"/>
        </w:rPr>
        <w:t>W</w:t>
      </w:r>
      <w:r w:rsidRPr="00413E25">
        <w:rPr>
          <w:sz w:val="20"/>
          <w:szCs w:val="20"/>
        </w:rPr>
        <w:t xml:space="preserve">ykonawcy w inne przedsięwzięcia gospodarcze </w:t>
      </w:r>
      <w:r w:rsidR="00F46FF0" w:rsidRPr="00413E25">
        <w:rPr>
          <w:sz w:val="20"/>
          <w:szCs w:val="20"/>
        </w:rPr>
        <w:t>W</w:t>
      </w:r>
      <w:r w:rsidRPr="00413E25">
        <w:rPr>
          <w:sz w:val="20"/>
          <w:szCs w:val="20"/>
        </w:rPr>
        <w:t>ykonawcy może mieć negatywny wpływ na realizację zamówienia.</w:t>
      </w:r>
    </w:p>
    <w:p w14:paraId="0000008E" w14:textId="3CBE34D9" w:rsidR="00680AA1" w:rsidRPr="00413E25" w:rsidRDefault="00D95B0C" w:rsidP="001804D9">
      <w:pPr>
        <w:pStyle w:val="Nagwek2"/>
        <w:rPr>
          <w:b/>
          <w:bCs/>
          <w:sz w:val="28"/>
          <w:szCs w:val="28"/>
        </w:rPr>
      </w:pPr>
      <w:bookmarkStart w:id="18" w:name="_sv3xn7chhdup" w:colFirst="0" w:colLast="0"/>
      <w:bookmarkEnd w:id="18"/>
      <w:r w:rsidRPr="00413E25">
        <w:rPr>
          <w:b/>
          <w:bCs/>
          <w:sz w:val="28"/>
          <w:szCs w:val="28"/>
        </w:rPr>
        <w:t>VIII</w:t>
      </w:r>
      <w:r w:rsidR="00F05576" w:rsidRPr="00413E25">
        <w:rPr>
          <w:b/>
          <w:bCs/>
          <w:sz w:val="28"/>
          <w:szCs w:val="28"/>
        </w:rPr>
        <w:t>. Podstawy wykluczenia z postępowania</w:t>
      </w:r>
    </w:p>
    <w:p w14:paraId="0000008F" w14:textId="77777777" w:rsidR="00680AA1" w:rsidRPr="00413E25" w:rsidRDefault="00F05576" w:rsidP="001804D9">
      <w:pPr>
        <w:numPr>
          <w:ilvl w:val="0"/>
          <w:numId w:val="2"/>
        </w:numPr>
        <w:spacing w:before="120"/>
        <w:ind w:left="452"/>
        <w:jc w:val="both"/>
        <w:rPr>
          <w:sz w:val="20"/>
          <w:szCs w:val="20"/>
        </w:rPr>
      </w:pPr>
      <w:r w:rsidRPr="00413E25">
        <w:rPr>
          <w:sz w:val="20"/>
          <w:szCs w:val="20"/>
        </w:rPr>
        <w:t>Z postępowania o udzielenie zamówienia wyklucza się Wykonawców, w stosunku do których zachodzi którakolwiek z okoliczności wskazanych:</w:t>
      </w:r>
    </w:p>
    <w:p w14:paraId="00000090" w14:textId="03771BBB" w:rsidR="00680AA1" w:rsidRPr="00413E25" w:rsidRDefault="00F05576" w:rsidP="00D0216C">
      <w:pPr>
        <w:numPr>
          <w:ilvl w:val="0"/>
          <w:numId w:val="13"/>
        </w:numPr>
        <w:spacing w:before="120"/>
        <w:ind w:left="953" w:hanging="386"/>
        <w:jc w:val="both"/>
        <w:rPr>
          <w:sz w:val="20"/>
          <w:szCs w:val="20"/>
        </w:rPr>
      </w:pPr>
      <w:r w:rsidRPr="00413E25">
        <w:rPr>
          <w:sz w:val="20"/>
          <w:szCs w:val="20"/>
        </w:rPr>
        <w:t>w art. 108 ust. 1 PZP;</w:t>
      </w:r>
    </w:p>
    <w:p w14:paraId="00000091" w14:textId="79005FA1" w:rsidR="00680AA1" w:rsidRPr="00413E25" w:rsidRDefault="00F05576" w:rsidP="00D0216C">
      <w:pPr>
        <w:numPr>
          <w:ilvl w:val="0"/>
          <w:numId w:val="13"/>
        </w:numPr>
        <w:spacing w:before="120"/>
        <w:ind w:left="953" w:hanging="386"/>
        <w:jc w:val="both"/>
        <w:rPr>
          <w:sz w:val="20"/>
          <w:szCs w:val="20"/>
        </w:rPr>
      </w:pPr>
      <w:r w:rsidRPr="00413E25">
        <w:rPr>
          <w:sz w:val="20"/>
          <w:szCs w:val="20"/>
        </w:rPr>
        <w:t>w art. 109 ust. 1 pkt. 4, 5, 7</w:t>
      </w:r>
      <w:r w:rsidR="006D6ED2">
        <w:rPr>
          <w:sz w:val="20"/>
          <w:szCs w:val="20"/>
        </w:rPr>
        <w:t>, 8 i 10</w:t>
      </w:r>
      <w:r w:rsidRPr="00413E25">
        <w:rPr>
          <w:sz w:val="20"/>
          <w:szCs w:val="20"/>
        </w:rPr>
        <w:t xml:space="preserve"> PZP, tj.:</w:t>
      </w:r>
    </w:p>
    <w:p w14:paraId="00000092" w14:textId="364F6D5A" w:rsidR="00680AA1" w:rsidRPr="00413E25" w:rsidRDefault="00F05576" w:rsidP="00D0216C">
      <w:pPr>
        <w:numPr>
          <w:ilvl w:val="0"/>
          <w:numId w:val="5"/>
        </w:numPr>
        <w:spacing w:before="120" w:after="60"/>
        <w:ind w:left="1246" w:hanging="434"/>
        <w:jc w:val="both"/>
        <w:rPr>
          <w:sz w:val="20"/>
          <w:szCs w:val="20"/>
        </w:rPr>
      </w:pPr>
      <w:r w:rsidRPr="00413E25">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413E25">
        <w:rPr>
          <w:sz w:val="20"/>
          <w:szCs w:val="20"/>
        </w:rPr>
        <w:t>,</w:t>
      </w:r>
    </w:p>
    <w:p w14:paraId="00000093" w14:textId="30D914C2" w:rsidR="00680AA1" w:rsidRPr="00413E25" w:rsidRDefault="00F05576" w:rsidP="00D0216C">
      <w:pPr>
        <w:numPr>
          <w:ilvl w:val="0"/>
          <w:numId w:val="5"/>
        </w:numPr>
        <w:spacing w:before="120"/>
        <w:ind w:left="1246" w:hanging="434"/>
        <w:jc w:val="both"/>
        <w:rPr>
          <w:sz w:val="20"/>
          <w:szCs w:val="20"/>
        </w:rPr>
      </w:pPr>
      <w:r w:rsidRPr="00413E25">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413E25">
        <w:rPr>
          <w:sz w:val="20"/>
          <w:szCs w:val="20"/>
        </w:rPr>
        <w:t>Z</w:t>
      </w:r>
      <w:r w:rsidRPr="00413E25">
        <w:rPr>
          <w:sz w:val="20"/>
          <w:szCs w:val="20"/>
        </w:rPr>
        <w:t>amawiający jest w stanie wykazać za pomocą stosownych dowodów</w:t>
      </w:r>
      <w:r w:rsidR="00564C47" w:rsidRPr="00413E25">
        <w:rPr>
          <w:sz w:val="20"/>
          <w:szCs w:val="20"/>
        </w:rPr>
        <w:t>,</w:t>
      </w:r>
    </w:p>
    <w:p w14:paraId="53092860" w14:textId="77777777" w:rsidR="006D6ED2" w:rsidRDefault="00F05576" w:rsidP="00D0216C">
      <w:pPr>
        <w:numPr>
          <w:ilvl w:val="0"/>
          <w:numId w:val="5"/>
        </w:numPr>
        <w:spacing w:before="120"/>
        <w:ind w:left="1246" w:hanging="434"/>
        <w:jc w:val="both"/>
        <w:rPr>
          <w:sz w:val="20"/>
          <w:szCs w:val="20"/>
        </w:rPr>
      </w:pPr>
      <w:r w:rsidRPr="00413E25">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Pr>
          <w:sz w:val="20"/>
          <w:szCs w:val="20"/>
        </w:rPr>
        <w:t>,</w:t>
      </w:r>
    </w:p>
    <w:p w14:paraId="00000094" w14:textId="167BCEB0" w:rsidR="00680AA1" w:rsidRDefault="005E4C31" w:rsidP="00D0216C">
      <w:pPr>
        <w:numPr>
          <w:ilvl w:val="0"/>
          <w:numId w:val="5"/>
        </w:numPr>
        <w:spacing w:before="120"/>
        <w:ind w:left="1246" w:hanging="434"/>
        <w:jc w:val="both"/>
        <w:rPr>
          <w:sz w:val="20"/>
          <w:szCs w:val="20"/>
        </w:rPr>
      </w:pPr>
      <w:bookmarkStart w:id="19" w:name="_Hlk85621147"/>
      <w:r w:rsidRPr="005E4C31">
        <w:rPr>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w:t>
      </w:r>
      <w:r>
        <w:rPr>
          <w:sz w:val="20"/>
          <w:szCs w:val="20"/>
        </w:rPr>
        <w:t xml:space="preserve">h, </w:t>
      </w:r>
    </w:p>
    <w:p w14:paraId="26B4FAE0" w14:textId="33760EFF" w:rsidR="005E4C31" w:rsidRPr="00413E25" w:rsidRDefault="00B9541A" w:rsidP="00D0216C">
      <w:pPr>
        <w:numPr>
          <w:ilvl w:val="0"/>
          <w:numId w:val="5"/>
        </w:numPr>
        <w:spacing w:before="120"/>
        <w:ind w:left="1246" w:hanging="434"/>
        <w:jc w:val="both"/>
        <w:rPr>
          <w:sz w:val="20"/>
          <w:szCs w:val="20"/>
        </w:rPr>
      </w:pPr>
      <w:r w:rsidRPr="00B9541A">
        <w:rPr>
          <w:sz w:val="20"/>
          <w:szCs w:val="20"/>
        </w:rPr>
        <w:t>który w wyniku lekkomyślności lub niedbalstwa przedstawił informacje wprowadzające w błąd, co mogło mieć istotny wpływ na decyzje podejmowane przez zamawiającego w postępowaniu o udzielenie zamówienia</w:t>
      </w:r>
      <w:r>
        <w:rPr>
          <w:sz w:val="20"/>
          <w:szCs w:val="20"/>
        </w:rPr>
        <w:t>.</w:t>
      </w:r>
    </w:p>
    <w:bookmarkEnd w:id="19"/>
    <w:p w14:paraId="00000095" w14:textId="485818FE" w:rsidR="00680AA1" w:rsidRDefault="00F05576" w:rsidP="001804D9">
      <w:pPr>
        <w:numPr>
          <w:ilvl w:val="0"/>
          <w:numId w:val="2"/>
        </w:numPr>
        <w:spacing w:before="120"/>
        <w:ind w:left="452"/>
        <w:jc w:val="both"/>
        <w:rPr>
          <w:sz w:val="20"/>
          <w:szCs w:val="20"/>
        </w:rPr>
      </w:pPr>
      <w:r w:rsidRPr="00413E25">
        <w:rPr>
          <w:sz w:val="20"/>
          <w:szCs w:val="20"/>
        </w:rPr>
        <w:t>Wykluczenie Wykonawcy następuje zgodnie z art. 111 PZP</w:t>
      </w:r>
      <w:r w:rsidR="00D52CA7" w:rsidRPr="00413E25">
        <w:rPr>
          <w:sz w:val="20"/>
          <w:szCs w:val="20"/>
        </w:rPr>
        <w:t>.</w:t>
      </w:r>
    </w:p>
    <w:p w14:paraId="28388D24" w14:textId="77777777" w:rsidR="00A40777" w:rsidRPr="00A40777" w:rsidRDefault="00A40777" w:rsidP="00A40777">
      <w:pPr>
        <w:numPr>
          <w:ilvl w:val="0"/>
          <w:numId w:val="2"/>
        </w:numPr>
        <w:spacing w:before="120"/>
        <w:ind w:left="452"/>
        <w:jc w:val="both"/>
        <w:rPr>
          <w:sz w:val="20"/>
          <w:szCs w:val="20"/>
        </w:rPr>
      </w:pPr>
      <w:r w:rsidRPr="00A40777">
        <w:rPr>
          <w:rStyle w:val="markedcontent"/>
          <w:iCs/>
          <w:sz w:val="20"/>
          <w:szCs w:val="20"/>
        </w:rPr>
        <w:t xml:space="preserve">Mocą </w:t>
      </w:r>
      <w:bookmarkStart w:id="20" w:name="_Hlk104288938"/>
      <w:r w:rsidRPr="00A40777">
        <w:rPr>
          <w:rStyle w:val="markedcontent"/>
          <w:iCs/>
          <w:sz w:val="20"/>
          <w:szCs w:val="20"/>
        </w:rPr>
        <w:t xml:space="preserve">art. 7 ust. 1 </w:t>
      </w:r>
      <w:r w:rsidRPr="00A40777">
        <w:rPr>
          <w:iCs/>
          <w:sz w:val="20"/>
          <w:szCs w:val="20"/>
        </w:rPr>
        <w:t xml:space="preserve"> </w:t>
      </w:r>
      <w:bookmarkStart w:id="21" w:name="_Hlk102646195"/>
      <w:r w:rsidRPr="00A40777">
        <w:rPr>
          <w:iCs/>
          <w:sz w:val="20"/>
          <w:szCs w:val="20"/>
        </w:rPr>
        <w:t xml:space="preserve">ustawy z dnia 13 kwietnia 2022 r. </w:t>
      </w:r>
      <w:r w:rsidRPr="00A40777">
        <w:rPr>
          <w:bCs/>
          <w:iCs/>
          <w:sz w:val="20"/>
          <w:szCs w:val="20"/>
        </w:rPr>
        <w:t>o szczególnych rozwiązaniach w zakresie przeciwdziałania wspieraniu agresji na Ukrainę</w:t>
      </w:r>
      <w:bookmarkEnd w:id="20"/>
      <w:r w:rsidRPr="00A40777">
        <w:rPr>
          <w:bCs/>
          <w:iCs/>
          <w:sz w:val="20"/>
          <w:szCs w:val="20"/>
        </w:rPr>
        <w:t xml:space="preserve"> oraz służących ochronie bezpieczeństwa narodowego (Dz. U. 2023 poz. 1497 z </w:t>
      </w:r>
      <w:proofErr w:type="spellStart"/>
      <w:r w:rsidRPr="00A40777">
        <w:rPr>
          <w:bCs/>
          <w:iCs/>
          <w:sz w:val="20"/>
          <w:szCs w:val="20"/>
        </w:rPr>
        <w:t>późn</w:t>
      </w:r>
      <w:proofErr w:type="spellEnd"/>
      <w:r w:rsidRPr="00A40777">
        <w:rPr>
          <w:bCs/>
          <w:iCs/>
          <w:sz w:val="20"/>
          <w:szCs w:val="20"/>
        </w:rPr>
        <w:t>. zm.)</w:t>
      </w:r>
      <w:bookmarkEnd w:id="21"/>
      <w:r w:rsidRPr="00A40777">
        <w:rPr>
          <w:bCs/>
          <w:iCs/>
          <w:sz w:val="20"/>
          <w:szCs w:val="20"/>
        </w:rPr>
        <w:t xml:space="preserve"> z</w:t>
      </w:r>
      <w:r w:rsidRPr="00A40777">
        <w:rPr>
          <w:sz w:val="20"/>
          <w:szCs w:val="20"/>
        </w:rPr>
        <w:t xml:space="preserve"> postępowania o udzielenie zamówienia publicznego wyklucza się:</w:t>
      </w:r>
    </w:p>
    <w:p w14:paraId="1C8B55C1"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wymienionego w wykazach określonych w rozporządzeniu 765/2006 i rozporządzeniu 269/2014 albo wpisanego na listę na podstawie </w:t>
      </w:r>
      <w:r w:rsidRPr="00A40777">
        <w:rPr>
          <w:bCs/>
          <w:iCs/>
          <w:sz w:val="20"/>
          <w:szCs w:val="20"/>
        </w:rPr>
        <w:lastRenderedPageBreak/>
        <w:t>decyzji w sprawie wpisu na listę rozstrzygającej o zastosowaniu środka, o którym mowa w art. 1 pkt 3;</w:t>
      </w:r>
    </w:p>
    <w:p w14:paraId="28657F04" w14:textId="77777777"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beneficjentem rzeczywistym w rozumieniu ustawy z dnia 1 marca 2018 r. o przeciwdziałaniu praniu pieniędzy oraz finansowaniu terroryzmu (Dz. U. z 2022 r. poz. 593, z </w:t>
      </w:r>
      <w:proofErr w:type="spellStart"/>
      <w:r w:rsidRPr="00A40777">
        <w:rPr>
          <w:bCs/>
          <w:iCs/>
          <w:sz w:val="20"/>
          <w:szCs w:val="20"/>
        </w:rPr>
        <w:t>późn</w:t>
      </w:r>
      <w:proofErr w:type="spellEnd"/>
      <w:r w:rsidRPr="00A40777">
        <w:rPr>
          <w:bCs/>
          <w:iCs/>
          <w:sz w:val="20"/>
          <w:szCs w:val="20"/>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1BA6FD6" w14:textId="76AE0E4F" w:rsidR="00A40777" w:rsidRPr="00A40777" w:rsidRDefault="00A40777" w:rsidP="005C6793">
      <w:pPr>
        <w:numPr>
          <w:ilvl w:val="0"/>
          <w:numId w:val="51"/>
        </w:numPr>
        <w:jc w:val="both"/>
        <w:rPr>
          <w:bCs/>
          <w:iCs/>
          <w:sz w:val="20"/>
          <w:szCs w:val="20"/>
        </w:rPr>
      </w:pPr>
      <w:r w:rsidRPr="00A40777">
        <w:rPr>
          <w:bCs/>
          <w:iCs/>
          <w:sz w:val="20"/>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2CA44EF0" w:rsidR="00680AA1" w:rsidRPr="00413E25" w:rsidRDefault="00D95B0C" w:rsidP="001804D9">
      <w:pPr>
        <w:pStyle w:val="Nagwek2"/>
        <w:jc w:val="both"/>
        <w:rPr>
          <w:b/>
          <w:bCs/>
          <w:sz w:val="28"/>
          <w:szCs w:val="28"/>
        </w:rPr>
      </w:pPr>
      <w:bookmarkStart w:id="22" w:name="_crlv0voso4yw" w:colFirst="0" w:colLast="0"/>
      <w:bookmarkEnd w:id="22"/>
      <w:r w:rsidRPr="00413E25">
        <w:rPr>
          <w:b/>
          <w:bCs/>
          <w:sz w:val="28"/>
          <w:szCs w:val="28"/>
        </w:rPr>
        <w:t>I</w:t>
      </w:r>
      <w:r w:rsidR="00F05576" w:rsidRPr="00413E25">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Do oferty </w:t>
      </w:r>
      <w:r w:rsidR="00A6126E" w:rsidRPr="00413E25">
        <w:rPr>
          <w:color w:val="000000"/>
          <w:sz w:val="20"/>
          <w:szCs w:val="20"/>
          <w:lang w:val="pl-PL"/>
        </w:rPr>
        <w:t>Wykonawca zobowiązany jest dołączyć aktualne na dzień składania ofert oświadczenie o spełnianiu warunków udziału w postępowaniu (</w:t>
      </w:r>
      <w:r w:rsidR="00A6126E" w:rsidRPr="00413E25">
        <w:rPr>
          <w:b/>
          <w:bCs/>
          <w:sz w:val="20"/>
          <w:szCs w:val="20"/>
          <w:lang w:val="pl-PL"/>
        </w:rPr>
        <w:t>załącznik nr 3 do SWZ</w:t>
      </w:r>
      <w:r w:rsidR="00A6126E" w:rsidRPr="00413E25">
        <w:rPr>
          <w:sz w:val="20"/>
          <w:szCs w:val="20"/>
          <w:lang w:val="pl-PL"/>
        </w:rPr>
        <w:t>) oraz o braku podstaw do wykluczenia z postępowania (</w:t>
      </w:r>
      <w:r w:rsidR="00A6126E" w:rsidRPr="00413E25">
        <w:rPr>
          <w:b/>
          <w:bCs/>
          <w:sz w:val="20"/>
          <w:szCs w:val="20"/>
          <w:lang w:val="pl-PL"/>
        </w:rPr>
        <w:t>załącznik nr 2 do SWZ</w:t>
      </w:r>
      <w:r w:rsidR="00A6126E" w:rsidRPr="00413E25">
        <w:rPr>
          <w:sz w:val="20"/>
          <w:szCs w:val="20"/>
          <w:lang w:val="pl-PL"/>
        </w:rPr>
        <w:t xml:space="preserve">). </w:t>
      </w:r>
    </w:p>
    <w:p w14:paraId="47CBFDE4" w14:textId="77777777"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Zamawiający w</w:t>
      </w:r>
      <w:r w:rsidR="00D52CA7" w:rsidRPr="00413E25">
        <w:rPr>
          <w:sz w:val="20"/>
          <w:szCs w:val="20"/>
        </w:rPr>
        <w:t>ezwie</w:t>
      </w:r>
      <w:r w:rsidRPr="00413E25">
        <w:rPr>
          <w:sz w:val="20"/>
          <w:szCs w:val="20"/>
        </w:rPr>
        <w:t xml:space="preserve"> </w:t>
      </w:r>
      <w:r w:rsidR="00F46FF0" w:rsidRPr="00413E25">
        <w:rPr>
          <w:sz w:val="20"/>
          <w:szCs w:val="20"/>
        </w:rPr>
        <w:t>W</w:t>
      </w:r>
      <w:r w:rsidRPr="00413E25">
        <w:rPr>
          <w:sz w:val="20"/>
          <w:szCs w:val="20"/>
        </w:rPr>
        <w:t xml:space="preserve">ykonawcę, którego oferta została najwyżej oceniona, do złożenia </w:t>
      </w:r>
      <w:r w:rsidR="00564C47" w:rsidRPr="00413E25">
        <w:rPr>
          <w:sz w:val="20"/>
          <w:szCs w:val="20"/>
        </w:rPr>
        <w:br/>
      </w:r>
      <w:r w:rsidRPr="00413E25">
        <w:rPr>
          <w:sz w:val="20"/>
          <w:szCs w:val="20"/>
        </w:rPr>
        <w:t xml:space="preserve">w wyznaczonym terminie, nie krótszym niż 5 dni od dnia wezwania, </w:t>
      </w:r>
      <w:r w:rsidR="00D52CA7" w:rsidRPr="00413E25">
        <w:rPr>
          <w:sz w:val="20"/>
          <w:szCs w:val="20"/>
        </w:rPr>
        <w:t xml:space="preserve">aktualnych na dzień złożenia </w:t>
      </w:r>
      <w:r w:rsidRPr="00413E25">
        <w:rPr>
          <w:sz w:val="20"/>
          <w:szCs w:val="20"/>
        </w:rPr>
        <w:t>podmiotowych środków dowodowych</w:t>
      </w:r>
      <w:r w:rsidR="00564C47" w:rsidRPr="00413E25">
        <w:rPr>
          <w:sz w:val="20"/>
          <w:szCs w:val="20"/>
        </w:rPr>
        <w:t>.</w:t>
      </w:r>
    </w:p>
    <w:p w14:paraId="1B19183E" w14:textId="27AFA0FC" w:rsidR="004363A5" w:rsidRPr="00413E25" w:rsidRDefault="00F05576" w:rsidP="00D0216C">
      <w:pPr>
        <w:numPr>
          <w:ilvl w:val="0"/>
          <w:numId w:val="6"/>
        </w:numPr>
        <w:autoSpaceDE w:val="0"/>
        <w:autoSpaceDN w:val="0"/>
        <w:adjustRightInd w:val="0"/>
        <w:spacing w:before="240" w:after="120"/>
        <w:ind w:left="426" w:hanging="426"/>
        <w:jc w:val="both"/>
        <w:rPr>
          <w:color w:val="000000"/>
          <w:sz w:val="20"/>
          <w:szCs w:val="20"/>
          <w:lang w:val="pl-PL"/>
        </w:rPr>
      </w:pPr>
      <w:r w:rsidRPr="00413E25">
        <w:rPr>
          <w:sz w:val="20"/>
          <w:szCs w:val="20"/>
        </w:rPr>
        <w:t xml:space="preserve">Podmiotowe środki dowodowe wymagane od </w:t>
      </w:r>
      <w:r w:rsidR="005633B5" w:rsidRPr="00413E25">
        <w:rPr>
          <w:sz w:val="20"/>
          <w:szCs w:val="20"/>
        </w:rPr>
        <w:t>W</w:t>
      </w:r>
      <w:r w:rsidRPr="00413E25">
        <w:rPr>
          <w:sz w:val="20"/>
          <w:szCs w:val="20"/>
        </w:rPr>
        <w:t>ykonawcy obejmują:</w:t>
      </w:r>
    </w:p>
    <w:p w14:paraId="7AB156B2" w14:textId="5E94A32C" w:rsidR="004363A5"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świadczenie </w:t>
      </w:r>
      <w:r w:rsidR="005633B5" w:rsidRPr="00413E25">
        <w:rPr>
          <w:rFonts w:ascii="Arial" w:hAnsi="Arial" w:cs="Arial"/>
          <w:sz w:val="20"/>
          <w:szCs w:val="20"/>
        </w:rPr>
        <w:t>W</w:t>
      </w:r>
      <w:r w:rsidR="00F05576" w:rsidRPr="00413E25">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413E25">
        <w:rPr>
          <w:rFonts w:ascii="Arial" w:hAnsi="Arial" w:cs="Arial"/>
          <w:sz w:val="20"/>
          <w:szCs w:val="20"/>
        </w:rPr>
        <w:t>ą</w:t>
      </w:r>
      <w:r w:rsidR="00F05576" w:rsidRPr="00413E25">
        <w:rPr>
          <w:rFonts w:ascii="Arial" w:hAnsi="Arial" w:cs="Arial"/>
          <w:sz w:val="20"/>
          <w:szCs w:val="20"/>
        </w:rPr>
        <w:t>, któr</w:t>
      </w:r>
      <w:r w:rsidR="00E67AC6" w:rsidRPr="00413E25">
        <w:rPr>
          <w:rFonts w:ascii="Arial" w:hAnsi="Arial" w:cs="Arial"/>
          <w:sz w:val="20"/>
          <w:szCs w:val="20"/>
        </w:rPr>
        <w:t>y</w:t>
      </w:r>
      <w:r w:rsidR="00F05576" w:rsidRPr="00413E25">
        <w:rPr>
          <w:rFonts w:ascii="Arial" w:hAnsi="Arial" w:cs="Arial"/>
          <w:sz w:val="20"/>
          <w:szCs w:val="20"/>
        </w:rPr>
        <w:t xml:space="preserve"> złoży</w:t>
      </w:r>
      <w:r w:rsidR="00E67AC6" w:rsidRPr="00413E25">
        <w:rPr>
          <w:rFonts w:ascii="Arial" w:hAnsi="Arial" w:cs="Arial"/>
          <w:sz w:val="20"/>
          <w:szCs w:val="20"/>
        </w:rPr>
        <w:t>ł</w:t>
      </w:r>
      <w:r w:rsidR="00F05576" w:rsidRPr="00413E25">
        <w:rPr>
          <w:rFonts w:ascii="Arial" w:hAnsi="Arial" w:cs="Arial"/>
          <w:sz w:val="20"/>
          <w:szCs w:val="20"/>
        </w:rPr>
        <w:t xml:space="preserve"> odrębn</w:t>
      </w:r>
      <w:r w:rsidR="00E67AC6" w:rsidRPr="00413E25">
        <w:rPr>
          <w:rFonts w:ascii="Arial" w:hAnsi="Arial" w:cs="Arial"/>
          <w:sz w:val="20"/>
          <w:szCs w:val="20"/>
        </w:rPr>
        <w:t>ą</w:t>
      </w:r>
      <w:r w:rsidR="00F05576" w:rsidRPr="00413E25">
        <w:rPr>
          <w:rFonts w:ascii="Arial" w:hAnsi="Arial" w:cs="Arial"/>
          <w:sz w:val="20"/>
          <w:szCs w:val="20"/>
        </w:rPr>
        <w:t xml:space="preserve"> ofert</w:t>
      </w:r>
      <w:r w:rsidR="00E67AC6" w:rsidRPr="00413E25">
        <w:rPr>
          <w:rFonts w:ascii="Arial" w:hAnsi="Arial" w:cs="Arial"/>
          <w:sz w:val="20"/>
          <w:szCs w:val="20"/>
        </w:rPr>
        <w:t>ę</w:t>
      </w:r>
      <w:r w:rsidR="00F05576" w:rsidRPr="00413E25">
        <w:rPr>
          <w:rFonts w:ascii="Arial" w:hAnsi="Arial" w:cs="Arial"/>
          <w:sz w:val="20"/>
          <w:szCs w:val="20"/>
        </w:rPr>
        <w:t>, albo oświadczenia o przynależności do tej samej grupy kapitałowej wraz z dokumentami lub informacjami potwierdzającymi przygotowanie oferty</w:t>
      </w:r>
      <w:r w:rsidRPr="00413E25">
        <w:rPr>
          <w:rFonts w:ascii="Arial" w:hAnsi="Arial" w:cs="Arial"/>
          <w:sz w:val="20"/>
          <w:szCs w:val="20"/>
        </w:rPr>
        <w:t xml:space="preserve"> </w:t>
      </w:r>
      <w:r w:rsidR="00F05576" w:rsidRPr="00413E25">
        <w:rPr>
          <w:rFonts w:ascii="Arial" w:hAnsi="Arial" w:cs="Arial"/>
          <w:sz w:val="20"/>
          <w:szCs w:val="20"/>
        </w:rPr>
        <w:t xml:space="preserve">niezależnie od innego </w:t>
      </w:r>
      <w:r w:rsidR="005633B5" w:rsidRPr="00413E25">
        <w:rPr>
          <w:rFonts w:ascii="Arial" w:hAnsi="Arial" w:cs="Arial"/>
          <w:sz w:val="20"/>
          <w:szCs w:val="20"/>
        </w:rPr>
        <w:t>W</w:t>
      </w:r>
      <w:r w:rsidR="00F05576" w:rsidRPr="00413E25">
        <w:rPr>
          <w:rFonts w:ascii="Arial" w:hAnsi="Arial" w:cs="Arial"/>
          <w:sz w:val="20"/>
          <w:szCs w:val="20"/>
        </w:rPr>
        <w:t xml:space="preserve">ykonawcy należącego do tej samej grupy kapitałowej – </w:t>
      </w:r>
      <w:r w:rsidR="00F05576" w:rsidRPr="00413E25">
        <w:rPr>
          <w:rFonts w:ascii="Arial" w:hAnsi="Arial" w:cs="Arial"/>
          <w:b/>
          <w:sz w:val="20"/>
          <w:szCs w:val="20"/>
        </w:rPr>
        <w:t xml:space="preserve">załącznik nr </w:t>
      </w:r>
      <w:r w:rsidR="00A6126E" w:rsidRPr="00413E25">
        <w:rPr>
          <w:rFonts w:ascii="Arial" w:hAnsi="Arial" w:cs="Arial"/>
          <w:b/>
          <w:sz w:val="20"/>
          <w:szCs w:val="20"/>
        </w:rPr>
        <w:t xml:space="preserve">6 </w:t>
      </w:r>
      <w:r w:rsidR="00F05576" w:rsidRPr="00413E25">
        <w:rPr>
          <w:rFonts w:ascii="Arial" w:hAnsi="Arial" w:cs="Arial"/>
          <w:b/>
          <w:sz w:val="20"/>
          <w:szCs w:val="20"/>
        </w:rPr>
        <w:t>do SWZ</w:t>
      </w:r>
      <w:r w:rsidR="00B26E8F" w:rsidRPr="00413E25">
        <w:rPr>
          <w:rFonts w:ascii="Arial" w:hAnsi="Arial" w:cs="Arial"/>
          <w:bCs/>
          <w:sz w:val="20"/>
          <w:szCs w:val="20"/>
        </w:rPr>
        <w:t>,</w:t>
      </w:r>
    </w:p>
    <w:p w14:paraId="52542C07" w14:textId="3ADF4B7A" w:rsidR="00C435EA" w:rsidRPr="00413E25" w:rsidRDefault="003153D0"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o</w:t>
      </w:r>
      <w:r w:rsidR="00F05576" w:rsidRPr="00413E25">
        <w:rPr>
          <w:rFonts w:ascii="Arial" w:hAnsi="Arial" w:cs="Arial"/>
          <w:sz w:val="20"/>
          <w:szCs w:val="20"/>
        </w:rPr>
        <w:t xml:space="preserve">dpis lub informacja z Krajowego Rejestru Sądowego lub z Centralnej Ewidencji </w:t>
      </w:r>
      <w:r w:rsidR="00B26E8F" w:rsidRPr="00413E25">
        <w:rPr>
          <w:rFonts w:ascii="Arial" w:hAnsi="Arial" w:cs="Arial"/>
          <w:sz w:val="20"/>
          <w:szCs w:val="20"/>
        </w:rPr>
        <w:br/>
      </w:r>
      <w:r w:rsidR="00F05576" w:rsidRPr="00413E25">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413E25">
        <w:rPr>
          <w:rFonts w:ascii="Arial" w:hAnsi="Arial" w:cs="Arial"/>
          <w:sz w:val="20"/>
          <w:szCs w:val="20"/>
        </w:rPr>
        <w:t>,</w:t>
      </w:r>
    </w:p>
    <w:p w14:paraId="634C865D" w14:textId="5EC1BAD9" w:rsidR="00C435EA" w:rsidRPr="00413E25" w:rsidRDefault="00B733C9"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413E25">
        <w:rPr>
          <w:rStyle w:val="Uwydatnienie"/>
          <w:rFonts w:ascii="Arial" w:hAnsi="Arial" w:cs="Arial"/>
          <w:i w:val="0"/>
          <w:iCs w:val="0"/>
          <w:sz w:val="20"/>
          <w:szCs w:val="20"/>
        </w:rPr>
        <w:t>inne dokumenty</w:t>
      </w:r>
      <w:r w:rsidRPr="00413E25">
        <w:rPr>
          <w:rFonts w:ascii="Arial" w:hAnsi="Arial" w:cs="Arial"/>
          <w:sz w:val="20"/>
          <w:szCs w:val="20"/>
        </w:rPr>
        <w:t xml:space="preserve"> sporządzone przez podmiot, na rzecz którego roboty budowlane zostały wykonane, a jeżeli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ykonawca</w:t>
      </w:r>
      <w:r w:rsidRPr="00413E25">
        <w:rPr>
          <w:rFonts w:ascii="Arial" w:hAnsi="Arial" w:cs="Arial"/>
          <w:sz w:val="20"/>
          <w:szCs w:val="20"/>
        </w:rPr>
        <w:t xml:space="preserve"> z przyczyn niezależnych od niego nie jest w stanie uzyskać tych </w:t>
      </w:r>
      <w:r w:rsidRPr="00413E25">
        <w:rPr>
          <w:rStyle w:val="Uwydatnienie"/>
          <w:rFonts w:ascii="Arial" w:hAnsi="Arial" w:cs="Arial"/>
          <w:i w:val="0"/>
          <w:iCs w:val="0"/>
          <w:sz w:val="20"/>
          <w:szCs w:val="20"/>
        </w:rPr>
        <w:t>dokumentów - inne</w:t>
      </w:r>
      <w:r w:rsidRPr="00413E25">
        <w:rPr>
          <w:rFonts w:ascii="Arial" w:hAnsi="Arial" w:cs="Arial"/>
          <w:i/>
          <w:iCs/>
          <w:sz w:val="20"/>
          <w:szCs w:val="20"/>
        </w:rPr>
        <w:t xml:space="preserve"> </w:t>
      </w:r>
      <w:r w:rsidRPr="00413E25">
        <w:rPr>
          <w:rFonts w:ascii="Arial" w:hAnsi="Arial" w:cs="Arial"/>
          <w:sz w:val="20"/>
          <w:szCs w:val="20"/>
        </w:rPr>
        <w:t>odpowiednie</w:t>
      </w:r>
      <w:r w:rsidRPr="00413E25">
        <w:rPr>
          <w:rFonts w:ascii="Arial" w:hAnsi="Arial" w:cs="Arial"/>
          <w:i/>
          <w:iCs/>
          <w:sz w:val="20"/>
          <w:szCs w:val="20"/>
        </w:rPr>
        <w:t xml:space="preserve"> </w:t>
      </w:r>
      <w:r w:rsidRPr="00413E25">
        <w:rPr>
          <w:rStyle w:val="Uwydatnienie"/>
          <w:rFonts w:ascii="Arial" w:hAnsi="Arial" w:cs="Arial"/>
          <w:i w:val="0"/>
          <w:iCs w:val="0"/>
          <w:sz w:val="20"/>
          <w:szCs w:val="20"/>
        </w:rPr>
        <w:t>dokumenty</w:t>
      </w:r>
      <w:r w:rsidR="00010D34" w:rsidRPr="00413E25">
        <w:rPr>
          <w:rFonts w:ascii="Arial" w:hAnsi="Arial" w:cs="Arial"/>
          <w:sz w:val="20"/>
          <w:szCs w:val="20"/>
        </w:rPr>
        <w:t xml:space="preserve"> </w:t>
      </w:r>
      <w:r w:rsidRPr="00413E25">
        <w:rPr>
          <w:rFonts w:ascii="Arial" w:hAnsi="Arial" w:cs="Arial"/>
          <w:sz w:val="20"/>
          <w:szCs w:val="20"/>
        </w:rPr>
        <w:t xml:space="preserve">– </w:t>
      </w:r>
      <w:r w:rsidRPr="00413E25">
        <w:rPr>
          <w:rFonts w:ascii="Arial" w:hAnsi="Arial" w:cs="Arial"/>
          <w:b/>
          <w:sz w:val="20"/>
          <w:szCs w:val="20"/>
        </w:rPr>
        <w:t>załącznik nr</w:t>
      </w:r>
      <w:r w:rsidR="004363A5" w:rsidRPr="00413E25">
        <w:rPr>
          <w:rFonts w:ascii="Arial" w:hAnsi="Arial" w:cs="Arial"/>
          <w:b/>
          <w:sz w:val="20"/>
          <w:szCs w:val="20"/>
        </w:rPr>
        <w:t xml:space="preserve"> 7 </w:t>
      </w:r>
      <w:r w:rsidRPr="00413E25">
        <w:rPr>
          <w:rFonts w:ascii="Arial" w:hAnsi="Arial" w:cs="Arial"/>
          <w:b/>
          <w:sz w:val="20"/>
          <w:szCs w:val="20"/>
        </w:rPr>
        <w:t>do SWZ</w:t>
      </w:r>
      <w:r w:rsidR="00B26E8F" w:rsidRPr="00413E25">
        <w:rPr>
          <w:rFonts w:ascii="Arial" w:hAnsi="Arial" w:cs="Arial"/>
          <w:sz w:val="20"/>
          <w:szCs w:val="20"/>
        </w:rPr>
        <w:t>,</w:t>
      </w:r>
    </w:p>
    <w:p w14:paraId="4BA1BCC1" w14:textId="2F7B9BEC" w:rsidR="004363A5" w:rsidRPr="00413E25" w:rsidRDefault="00010D34" w:rsidP="005C6793">
      <w:pPr>
        <w:pStyle w:val="Akapitzlist"/>
        <w:numPr>
          <w:ilvl w:val="0"/>
          <w:numId w:val="25"/>
        </w:numPr>
        <w:autoSpaceDE w:val="0"/>
        <w:autoSpaceDN w:val="0"/>
        <w:adjustRightInd w:val="0"/>
        <w:spacing w:before="240" w:after="120"/>
        <w:jc w:val="both"/>
        <w:rPr>
          <w:rFonts w:ascii="Arial" w:hAnsi="Arial" w:cs="Arial"/>
          <w:color w:val="000000"/>
          <w:sz w:val="20"/>
          <w:szCs w:val="20"/>
        </w:rPr>
      </w:pPr>
      <w:r w:rsidRPr="00413E25">
        <w:rPr>
          <w:rFonts w:ascii="Arial" w:hAnsi="Arial" w:cs="Arial"/>
          <w:sz w:val="20"/>
          <w:szCs w:val="20"/>
        </w:rPr>
        <w:lastRenderedPageBreak/>
        <w:t xml:space="preserve">wykaz osób, skierowanych przez </w:t>
      </w:r>
      <w:r w:rsidR="00F46FF0" w:rsidRPr="00413E25">
        <w:rPr>
          <w:rStyle w:val="Uwydatnienie"/>
          <w:rFonts w:ascii="Arial" w:hAnsi="Arial" w:cs="Arial"/>
          <w:i w:val="0"/>
          <w:iCs w:val="0"/>
          <w:sz w:val="20"/>
          <w:szCs w:val="20"/>
        </w:rPr>
        <w:t>W</w:t>
      </w:r>
      <w:r w:rsidRPr="00413E25">
        <w:rPr>
          <w:rStyle w:val="Uwydatnienie"/>
          <w:rFonts w:ascii="Arial" w:hAnsi="Arial" w:cs="Arial"/>
          <w:i w:val="0"/>
          <w:iCs w:val="0"/>
          <w:sz w:val="20"/>
          <w:szCs w:val="20"/>
        </w:rPr>
        <w:t>ykonawcę</w:t>
      </w:r>
      <w:r w:rsidRPr="00413E25">
        <w:rPr>
          <w:rFonts w:ascii="Arial" w:hAnsi="Arial" w:cs="Arial"/>
          <w:sz w:val="20"/>
          <w:szCs w:val="20"/>
        </w:rPr>
        <w:t xml:space="preserve"> do realizacji zamówienia publicznego, </w:t>
      </w:r>
      <w:r w:rsidR="00B26E8F" w:rsidRPr="00413E25">
        <w:rPr>
          <w:rFonts w:ascii="Arial" w:hAnsi="Arial" w:cs="Arial"/>
          <w:sz w:val="20"/>
          <w:szCs w:val="20"/>
        </w:rPr>
        <w:br/>
      </w:r>
      <w:r w:rsidRPr="00413E25">
        <w:rPr>
          <w:rFonts w:ascii="Arial" w:hAnsi="Arial" w:cs="Arial"/>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413E25">
        <w:rPr>
          <w:rFonts w:ascii="Arial" w:hAnsi="Arial" w:cs="Arial"/>
          <w:sz w:val="20"/>
          <w:szCs w:val="20"/>
        </w:rPr>
        <w:br/>
      </w:r>
      <w:r w:rsidRPr="00413E25">
        <w:rPr>
          <w:rFonts w:ascii="Arial" w:hAnsi="Arial" w:cs="Arial"/>
          <w:sz w:val="20"/>
          <w:szCs w:val="20"/>
        </w:rPr>
        <w:t xml:space="preserve">o podstawie do dysponowania tymi osobami – </w:t>
      </w:r>
      <w:r w:rsidRPr="00413E25">
        <w:rPr>
          <w:rFonts w:ascii="Arial" w:hAnsi="Arial" w:cs="Arial"/>
          <w:b/>
          <w:sz w:val="20"/>
          <w:szCs w:val="20"/>
        </w:rPr>
        <w:t>załącznik nr</w:t>
      </w:r>
      <w:r w:rsidR="004363A5" w:rsidRPr="00413E25">
        <w:rPr>
          <w:rFonts w:ascii="Arial" w:hAnsi="Arial" w:cs="Arial"/>
          <w:b/>
          <w:sz w:val="20"/>
          <w:szCs w:val="20"/>
        </w:rPr>
        <w:t xml:space="preserve"> 8</w:t>
      </w:r>
      <w:r w:rsidR="00B26E8F" w:rsidRPr="00413E25">
        <w:rPr>
          <w:rFonts w:ascii="Arial" w:hAnsi="Arial" w:cs="Arial"/>
          <w:b/>
          <w:sz w:val="20"/>
          <w:szCs w:val="20"/>
        </w:rPr>
        <w:t xml:space="preserve"> </w:t>
      </w:r>
      <w:r w:rsidRPr="00413E25">
        <w:rPr>
          <w:rFonts w:ascii="Arial" w:hAnsi="Arial" w:cs="Arial"/>
          <w:b/>
          <w:sz w:val="20"/>
          <w:szCs w:val="20"/>
        </w:rPr>
        <w:t>do SWZ</w:t>
      </w:r>
      <w:r w:rsidR="00B26E8F" w:rsidRPr="00413E25">
        <w:rPr>
          <w:rFonts w:ascii="Arial" w:hAnsi="Arial" w:cs="Arial"/>
          <w:sz w:val="20"/>
          <w:szCs w:val="20"/>
        </w:rPr>
        <w:t>.</w:t>
      </w:r>
    </w:p>
    <w:p w14:paraId="16D30EA9" w14:textId="77777777" w:rsidR="004363A5" w:rsidRPr="00413E25" w:rsidRDefault="004363A5" w:rsidP="00592815">
      <w:pPr>
        <w:pStyle w:val="Akapitzlist"/>
        <w:spacing w:after="120"/>
        <w:rPr>
          <w:rFonts w:ascii="Arial" w:hAnsi="Arial" w:cs="Arial"/>
          <w:sz w:val="20"/>
          <w:szCs w:val="20"/>
        </w:rPr>
      </w:pPr>
    </w:p>
    <w:p w14:paraId="170F3AB3" w14:textId="0F8403E9" w:rsidR="00592815"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Jeżeli </w:t>
      </w:r>
      <w:r w:rsidR="00613B44" w:rsidRPr="00413E25">
        <w:rPr>
          <w:rFonts w:ascii="Arial" w:hAnsi="Arial" w:cs="Arial"/>
          <w:color w:val="000000"/>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413E25" w:rsidRDefault="00784162" w:rsidP="00784162">
      <w:pPr>
        <w:pStyle w:val="Akapitzlist"/>
        <w:autoSpaceDE w:val="0"/>
        <w:autoSpaceDN w:val="0"/>
        <w:adjustRightInd w:val="0"/>
        <w:spacing w:before="240" w:after="120"/>
        <w:ind w:left="360"/>
        <w:jc w:val="both"/>
        <w:rPr>
          <w:rFonts w:ascii="Arial" w:hAnsi="Arial" w:cs="Arial"/>
          <w:color w:val="000000"/>
          <w:sz w:val="20"/>
          <w:szCs w:val="20"/>
        </w:rPr>
      </w:pPr>
    </w:p>
    <w:p w14:paraId="454BDD74" w14:textId="7266AD20" w:rsidR="00613B44" w:rsidRPr="00413E25"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color w:val="000000"/>
          <w:sz w:val="2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413E25">
        <w:rPr>
          <w:rFonts w:ascii="Arial" w:hAnsi="Arial" w:cs="Arial"/>
          <w:color w:val="000000"/>
          <w:sz w:val="23"/>
          <w:szCs w:val="23"/>
        </w:rPr>
        <w:t xml:space="preserve"> </w:t>
      </w:r>
    </w:p>
    <w:p w14:paraId="44D7B052" w14:textId="77777777" w:rsidR="00784162" w:rsidRPr="00413E25" w:rsidRDefault="00784162" w:rsidP="00784162">
      <w:pPr>
        <w:pStyle w:val="Akapitzlist"/>
        <w:rPr>
          <w:rFonts w:ascii="Arial" w:hAnsi="Arial" w:cs="Arial"/>
          <w:color w:val="000000"/>
          <w:sz w:val="20"/>
          <w:szCs w:val="20"/>
        </w:rPr>
      </w:pPr>
    </w:p>
    <w:p w14:paraId="1057A7DA" w14:textId="278B7F52" w:rsidR="00784162"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 xml:space="preserve">Wykonawca nie jest zobowiązany do złożenia podmiotowych środków dowodowych, które </w:t>
      </w:r>
      <w:r w:rsidR="0056464B" w:rsidRPr="00413E25">
        <w:rPr>
          <w:rFonts w:ascii="Arial" w:hAnsi="Arial" w:cs="Arial"/>
          <w:sz w:val="20"/>
          <w:szCs w:val="20"/>
        </w:rPr>
        <w:t>Z</w:t>
      </w:r>
      <w:r w:rsidRPr="00413E25">
        <w:rPr>
          <w:rFonts w:ascii="Arial" w:hAnsi="Arial" w:cs="Arial"/>
          <w:sz w:val="20"/>
          <w:szCs w:val="20"/>
        </w:rPr>
        <w:t xml:space="preserve">amawiający posiada, jeżeli Wykonawca wskaże te środki oraz potwierdzi ich prawidłowość </w:t>
      </w:r>
      <w:r w:rsidR="00B26E8F" w:rsidRPr="00413E25">
        <w:rPr>
          <w:rFonts w:ascii="Arial" w:hAnsi="Arial" w:cs="Arial"/>
          <w:sz w:val="20"/>
          <w:szCs w:val="20"/>
        </w:rPr>
        <w:br/>
      </w:r>
      <w:r w:rsidRPr="00413E25">
        <w:rPr>
          <w:rFonts w:ascii="Arial" w:hAnsi="Arial" w:cs="Arial"/>
          <w:sz w:val="20"/>
          <w:szCs w:val="20"/>
        </w:rPr>
        <w:t>i aktualność.</w:t>
      </w:r>
    </w:p>
    <w:p w14:paraId="740556BC" w14:textId="77777777" w:rsidR="00784162" w:rsidRPr="00413E25" w:rsidRDefault="00784162" w:rsidP="00784162">
      <w:pPr>
        <w:pStyle w:val="Akapitzlist"/>
        <w:rPr>
          <w:rFonts w:ascii="Arial" w:hAnsi="Arial" w:cs="Arial"/>
          <w:color w:val="000000"/>
          <w:sz w:val="20"/>
          <w:szCs w:val="20"/>
        </w:rPr>
      </w:pPr>
    </w:p>
    <w:p w14:paraId="000000A2" w14:textId="28841942" w:rsidR="00680AA1" w:rsidRPr="00413E25"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 w:val="20"/>
          <w:szCs w:val="20"/>
        </w:rPr>
      </w:pPr>
      <w:r w:rsidRPr="00413E25">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w:t>
      </w:r>
      <w:r w:rsidR="006B3F67" w:rsidRPr="00413E25">
        <w:rPr>
          <w:rFonts w:ascii="Arial" w:hAnsi="Arial" w:cs="Arial"/>
          <w:sz w:val="20"/>
          <w:szCs w:val="20"/>
        </w:rPr>
        <w:t>,</w:t>
      </w:r>
      <w:r w:rsidRPr="00413E25">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413E25">
        <w:rPr>
          <w:rFonts w:ascii="Arial" w:hAnsi="Arial" w:cs="Arial"/>
          <w:sz w:val="20"/>
          <w:szCs w:val="20"/>
        </w:rPr>
        <w:t>Z</w:t>
      </w:r>
      <w:r w:rsidRPr="00413E25">
        <w:rPr>
          <w:rFonts w:ascii="Arial" w:hAnsi="Arial" w:cs="Arial"/>
          <w:sz w:val="20"/>
          <w:szCs w:val="20"/>
        </w:rPr>
        <w:t xml:space="preserve">amawiający od </w:t>
      </w:r>
      <w:r w:rsidR="005633B5" w:rsidRPr="00413E25">
        <w:rPr>
          <w:rFonts w:ascii="Arial" w:hAnsi="Arial" w:cs="Arial"/>
          <w:sz w:val="20"/>
          <w:szCs w:val="20"/>
        </w:rPr>
        <w:t>W</w:t>
      </w:r>
      <w:r w:rsidRPr="00413E25">
        <w:rPr>
          <w:rFonts w:ascii="Arial" w:hAnsi="Arial" w:cs="Arial"/>
          <w:sz w:val="20"/>
          <w:szCs w:val="20"/>
        </w:rPr>
        <w:t xml:space="preserve">ykonawcy oraz rozporządzenia Prezesa Rady Ministrów z dnia </w:t>
      </w:r>
      <w:r w:rsidR="006B3F67" w:rsidRPr="00413E25">
        <w:rPr>
          <w:rFonts w:ascii="Arial" w:hAnsi="Arial" w:cs="Arial"/>
          <w:sz w:val="20"/>
          <w:szCs w:val="20"/>
        </w:rPr>
        <w:t>30</w:t>
      </w:r>
      <w:r w:rsidR="00B26E8F" w:rsidRPr="00413E25">
        <w:rPr>
          <w:rFonts w:ascii="Arial" w:hAnsi="Arial" w:cs="Arial"/>
          <w:smallCaps/>
          <w:sz w:val="20"/>
          <w:szCs w:val="20"/>
        </w:rPr>
        <w:t xml:space="preserve"> </w:t>
      </w:r>
      <w:r w:rsidRPr="00413E25">
        <w:rPr>
          <w:rFonts w:ascii="Arial" w:hAnsi="Arial" w:cs="Arial"/>
          <w:sz w:val="20"/>
          <w:szCs w:val="20"/>
        </w:rPr>
        <w:t xml:space="preserve">grudnia </w:t>
      </w:r>
      <w:r w:rsidR="00B26E8F" w:rsidRPr="00413E25">
        <w:rPr>
          <w:rFonts w:ascii="Arial" w:hAnsi="Arial" w:cs="Arial"/>
          <w:sz w:val="20"/>
          <w:szCs w:val="20"/>
        </w:rPr>
        <w:br/>
      </w:r>
      <w:r w:rsidRPr="00413E25">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413E25">
        <w:rPr>
          <w:rFonts w:ascii="Arial" w:hAnsi="Arial" w:cs="Arial"/>
          <w:sz w:val="20"/>
          <w:szCs w:val="20"/>
        </w:rPr>
        <w:br/>
      </w:r>
      <w:r w:rsidRPr="00413E25">
        <w:rPr>
          <w:rFonts w:ascii="Arial" w:hAnsi="Arial" w:cs="Arial"/>
          <w:sz w:val="20"/>
          <w:szCs w:val="20"/>
        </w:rPr>
        <w:t>o udzielenie zamówienia publicznego lub konkursie.</w:t>
      </w:r>
    </w:p>
    <w:p w14:paraId="000000A3" w14:textId="12182237" w:rsidR="00680AA1" w:rsidRPr="00413E25" w:rsidRDefault="00F05576" w:rsidP="001804D9">
      <w:pPr>
        <w:pStyle w:val="Nagwek2"/>
        <w:rPr>
          <w:b/>
          <w:bCs/>
          <w:color w:val="000000" w:themeColor="text1"/>
          <w:sz w:val="28"/>
          <w:szCs w:val="28"/>
        </w:rPr>
      </w:pPr>
      <w:bookmarkStart w:id="23" w:name="_gb4nrns0uw97" w:colFirst="0" w:colLast="0"/>
      <w:bookmarkEnd w:id="23"/>
      <w:r w:rsidRPr="00413E25">
        <w:rPr>
          <w:b/>
          <w:bCs/>
          <w:color w:val="000000" w:themeColor="text1"/>
          <w:sz w:val="28"/>
          <w:szCs w:val="28"/>
        </w:rPr>
        <w:t>X. Poleganie na zasobach innych podmiotó</w:t>
      </w:r>
      <w:r w:rsidR="00D81A6A" w:rsidRPr="00413E25">
        <w:rPr>
          <w:b/>
          <w:bCs/>
          <w:color w:val="000000" w:themeColor="text1"/>
          <w:sz w:val="28"/>
          <w:szCs w:val="28"/>
        </w:rPr>
        <w:t>w</w:t>
      </w:r>
    </w:p>
    <w:p w14:paraId="0340EA71" w14:textId="517E776A" w:rsidR="005F4D62" w:rsidRPr="00413E25" w:rsidRDefault="00613B44"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413E25" w:rsidRDefault="00EF43CD" w:rsidP="001804D9">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 odniesieniu do warunków dotyczących </w:t>
      </w:r>
      <w:r w:rsidR="00D81A6A" w:rsidRPr="00413E25">
        <w:rPr>
          <w:rFonts w:ascii="Arial" w:hAnsi="Arial" w:cs="Arial"/>
          <w:sz w:val="20"/>
          <w:szCs w:val="20"/>
        </w:rPr>
        <w:t xml:space="preserve">wykształcenia, kwalifikacji zawodowych lub </w:t>
      </w:r>
      <w:r w:rsidRPr="00413E25">
        <w:rPr>
          <w:rFonts w:ascii="Arial" w:hAnsi="Arial" w:cs="Arial"/>
          <w:sz w:val="20"/>
          <w:szCs w:val="20"/>
        </w:rPr>
        <w:t xml:space="preserve">doświadczenia, </w:t>
      </w:r>
      <w:r w:rsidR="005633B5" w:rsidRPr="00413E25">
        <w:rPr>
          <w:rFonts w:ascii="Arial" w:hAnsi="Arial" w:cs="Arial"/>
          <w:sz w:val="20"/>
          <w:szCs w:val="20"/>
        </w:rPr>
        <w:t>W</w:t>
      </w:r>
      <w:r w:rsidRPr="00413E25">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413E25" w:rsidRDefault="005F4D62" w:rsidP="001804D9">
      <w:pPr>
        <w:pStyle w:val="Akapitzlist"/>
        <w:rPr>
          <w:rFonts w:ascii="Arial" w:hAnsi="Arial" w:cs="Arial"/>
          <w:sz w:val="20"/>
          <w:szCs w:val="20"/>
        </w:rPr>
      </w:pPr>
    </w:p>
    <w:p w14:paraId="5314DA5D" w14:textId="7C0440B9"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413E25">
        <w:rPr>
          <w:rFonts w:ascii="Arial" w:hAnsi="Arial" w:cs="Arial"/>
          <w:sz w:val="20"/>
          <w:szCs w:val="20"/>
        </w:rPr>
        <w:lastRenderedPageBreak/>
        <w:t>środek dowodowy potwierdzający, że Wykonawca realizując zamówienie, będzie dysponował niezbędnymi zasobami tych podmiotó</w:t>
      </w:r>
      <w:r w:rsidR="00D81A6A" w:rsidRPr="00413E25">
        <w:rPr>
          <w:rFonts w:ascii="Arial" w:hAnsi="Arial" w:cs="Arial"/>
          <w:sz w:val="20"/>
          <w:szCs w:val="20"/>
        </w:rPr>
        <w:t>w.</w:t>
      </w:r>
      <w:r w:rsidRPr="00413E25">
        <w:rPr>
          <w:rFonts w:ascii="Arial" w:hAnsi="Arial" w:cs="Arial"/>
          <w:sz w:val="20"/>
          <w:szCs w:val="20"/>
        </w:rPr>
        <w:t xml:space="preserve"> Wzór oświadczenia stanowi </w:t>
      </w:r>
      <w:r w:rsidRPr="00413E25">
        <w:rPr>
          <w:rFonts w:ascii="Arial" w:hAnsi="Arial" w:cs="Arial"/>
          <w:b/>
          <w:sz w:val="20"/>
          <w:szCs w:val="20"/>
        </w:rPr>
        <w:t xml:space="preserve">załącznik nr </w:t>
      </w:r>
      <w:r w:rsidR="00B26E8F" w:rsidRPr="00413E25">
        <w:rPr>
          <w:rFonts w:ascii="Arial" w:hAnsi="Arial" w:cs="Arial"/>
          <w:b/>
          <w:sz w:val="20"/>
          <w:szCs w:val="20"/>
        </w:rPr>
        <w:t>4</w:t>
      </w:r>
      <w:r w:rsidR="005F4D62" w:rsidRPr="00413E25">
        <w:rPr>
          <w:rFonts w:ascii="Arial" w:hAnsi="Arial" w:cs="Arial"/>
          <w:b/>
          <w:sz w:val="20"/>
          <w:szCs w:val="20"/>
        </w:rPr>
        <w:t xml:space="preserve"> </w:t>
      </w:r>
      <w:r w:rsidRPr="00413E25">
        <w:rPr>
          <w:rFonts w:ascii="Arial" w:hAnsi="Arial" w:cs="Arial"/>
          <w:b/>
          <w:sz w:val="20"/>
          <w:szCs w:val="20"/>
        </w:rPr>
        <w:t>do SWZ.</w:t>
      </w:r>
      <w:r w:rsidR="00D81A6A" w:rsidRPr="00413E25">
        <w:rPr>
          <w:rFonts w:ascii="Arial" w:hAnsi="Arial" w:cs="Arial"/>
          <w:b/>
          <w:sz w:val="20"/>
          <w:szCs w:val="20"/>
        </w:rPr>
        <w:t xml:space="preserve"> </w:t>
      </w:r>
    </w:p>
    <w:p w14:paraId="6209FB2C" w14:textId="77777777" w:rsidR="005F4D62" w:rsidRPr="00413E25" w:rsidRDefault="005F4D62" w:rsidP="001804D9">
      <w:pPr>
        <w:pStyle w:val="Akapitzlist"/>
        <w:rPr>
          <w:rFonts w:ascii="Arial" w:hAnsi="Arial" w:cs="Arial"/>
          <w:color w:val="000000"/>
          <w:sz w:val="23"/>
          <w:szCs w:val="23"/>
        </w:rPr>
      </w:pPr>
    </w:p>
    <w:p w14:paraId="08CEEE7C" w14:textId="561E6321" w:rsidR="005F4D62" w:rsidRPr="00413E25" w:rsidRDefault="005F4D62"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Zobowiązanie podmiotu udostępniającego zasoby, o którym mowa w</w:t>
      </w:r>
      <w:r w:rsidR="00B26E8F" w:rsidRPr="00413E25">
        <w:rPr>
          <w:rFonts w:ascii="Arial" w:hAnsi="Arial" w:cs="Arial"/>
          <w:color w:val="000000"/>
          <w:sz w:val="20"/>
          <w:szCs w:val="20"/>
        </w:rPr>
        <w:t xml:space="preserve"> ust. </w:t>
      </w:r>
      <w:r w:rsidR="0056464B" w:rsidRPr="00413E25">
        <w:rPr>
          <w:rFonts w:ascii="Arial" w:hAnsi="Arial" w:cs="Arial"/>
          <w:color w:val="000000"/>
          <w:sz w:val="20"/>
          <w:szCs w:val="20"/>
        </w:rPr>
        <w:t>3</w:t>
      </w:r>
      <w:r w:rsidRPr="00413E25">
        <w:rPr>
          <w:rFonts w:ascii="Arial" w:hAnsi="Arial" w:cs="Arial"/>
          <w:color w:val="000000"/>
          <w:sz w:val="20"/>
          <w:szCs w:val="20"/>
        </w:rPr>
        <w:t xml:space="preserve">, potwierdza, że stosunek łączący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413E25" w:rsidRDefault="005F4D62" w:rsidP="001804D9">
      <w:pPr>
        <w:pStyle w:val="Akapitzlist"/>
        <w:rPr>
          <w:rFonts w:ascii="Arial" w:hAnsi="Arial" w:cs="Arial"/>
          <w:color w:val="000000"/>
          <w:sz w:val="20"/>
          <w:szCs w:val="20"/>
        </w:rPr>
      </w:pPr>
    </w:p>
    <w:p w14:paraId="0DF46B17" w14:textId="4FE562C0"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zakres dostępnych </w:t>
      </w:r>
      <w:r w:rsidR="00F46FF0" w:rsidRPr="00413E25">
        <w:rPr>
          <w:rFonts w:ascii="Arial" w:hAnsi="Arial" w:cs="Arial"/>
          <w:color w:val="000000"/>
          <w:sz w:val="20"/>
          <w:szCs w:val="20"/>
        </w:rPr>
        <w:t>W</w:t>
      </w:r>
      <w:r w:rsidRPr="00413E25">
        <w:rPr>
          <w:rFonts w:ascii="Arial" w:hAnsi="Arial" w:cs="Arial"/>
          <w:color w:val="000000"/>
          <w:sz w:val="20"/>
          <w:szCs w:val="20"/>
        </w:rPr>
        <w:t>ykonawcy zasobów podmiotu udostępniającego zasoby</w:t>
      </w:r>
      <w:r w:rsidR="00B26E8F" w:rsidRPr="00413E25">
        <w:rPr>
          <w:rFonts w:ascii="Arial" w:hAnsi="Arial" w:cs="Arial"/>
          <w:color w:val="000000"/>
          <w:sz w:val="20"/>
          <w:szCs w:val="20"/>
        </w:rPr>
        <w:t>,</w:t>
      </w:r>
      <w:r w:rsidRPr="00413E25">
        <w:rPr>
          <w:rFonts w:ascii="Arial" w:hAnsi="Arial" w:cs="Arial"/>
          <w:color w:val="000000"/>
          <w:sz w:val="20"/>
          <w:szCs w:val="20"/>
        </w:rPr>
        <w:t xml:space="preserve"> </w:t>
      </w:r>
    </w:p>
    <w:p w14:paraId="580CF1A6" w14:textId="2E0A38B1"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sposób i okres udostępnienia </w:t>
      </w:r>
      <w:r w:rsidR="00F46FF0" w:rsidRPr="00413E25">
        <w:rPr>
          <w:rFonts w:ascii="Arial" w:hAnsi="Arial" w:cs="Arial"/>
          <w:color w:val="000000"/>
          <w:sz w:val="20"/>
          <w:szCs w:val="20"/>
        </w:rPr>
        <w:t>W</w:t>
      </w:r>
      <w:r w:rsidRPr="00413E25">
        <w:rPr>
          <w:rFonts w:ascii="Arial" w:hAnsi="Arial" w:cs="Arial"/>
          <w:color w:val="000000"/>
          <w:sz w:val="20"/>
          <w:szCs w:val="20"/>
        </w:rPr>
        <w:t>ykonawcy i wykorzystania przez niego zasobów podmiotu udostępniającego te zasoby przy wykonywaniu zamówienia</w:t>
      </w:r>
      <w:r w:rsidR="00B26E8F" w:rsidRPr="00413E25">
        <w:rPr>
          <w:rFonts w:ascii="Arial" w:hAnsi="Arial" w:cs="Arial"/>
          <w:color w:val="000000"/>
          <w:sz w:val="20"/>
          <w:szCs w:val="20"/>
        </w:rPr>
        <w:t>,</w:t>
      </w:r>
    </w:p>
    <w:p w14:paraId="4A8A0172" w14:textId="592DA914" w:rsidR="005F4D62" w:rsidRPr="00413E25" w:rsidRDefault="005F4D62" w:rsidP="005C6793">
      <w:pPr>
        <w:pStyle w:val="Akapitzlist"/>
        <w:numPr>
          <w:ilvl w:val="0"/>
          <w:numId w:val="26"/>
        </w:numPr>
        <w:autoSpaceDE w:val="0"/>
        <w:autoSpaceDN w:val="0"/>
        <w:adjustRightInd w:val="0"/>
        <w:ind w:left="927"/>
        <w:jc w:val="both"/>
        <w:rPr>
          <w:rFonts w:ascii="Arial" w:hAnsi="Arial" w:cs="Arial"/>
          <w:color w:val="000000"/>
          <w:sz w:val="20"/>
          <w:szCs w:val="20"/>
        </w:rPr>
      </w:pPr>
      <w:r w:rsidRPr="00413E25">
        <w:rPr>
          <w:rFonts w:ascii="Arial" w:hAnsi="Arial" w:cs="Arial"/>
          <w:color w:val="000000"/>
          <w:sz w:val="20"/>
          <w:szCs w:val="20"/>
        </w:rPr>
        <w:t xml:space="preserve">czy i w jakim zakresie podmiot udostępniający zasoby, na zdolnościach którego </w:t>
      </w:r>
      <w:r w:rsidR="00F46FF0" w:rsidRPr="00413E25">
        <w:rPr>
          <w:rFonts w:ascii="Arial" w:hAnsi="Arial" w:cs="Arial"/>
          <w:color w:val="000000"/>
          <w:sz w:val="20"/>
          <w:szCs w:val="20"/>
        </w:rPr>
        <w:t>W</w:t>
      </w:r>
      <w:r w:rsidRPr="00413E25">
        <w:rPr>
          <w:rFonts w:ascii="Arial" w:hAnsi="Arial" w:cs="Arial"/>
          <w:color w:val="000000"/>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413E25" w:rsidRDefault="005F4D62" w:rsidP="001804D9">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Zamawiający ocenia, czy udostępniane </w:t>
      </w:r>
      <w:r w:rsidR="00F46FF0" w:rsidRPr="00413E25">
        <w:rPr>
          <w:rFonts w:ascii="Arial" w:hAnsi="Arial" w:cs="Arial"/>
          <w:sz w:val="20"/>
          <w:szCs w:val="20"/>
        </w:rPr>
        <w:t>W</w:t>
      </w:r>
      <w:r w:rsidRPr="00413E25">
        <w:rPr>
          <w:rFonts w:ascii="Arial" w:hAnsi="Arial" w:cs="Arial"/>
          <w:sz w:val="20"/>
          <w:szCs w:val="20"/>
        </w:rPr>
        <w:t xml:space="preserve">ykonawcy przez podmioty udostępniające zasoby zdolności techniczne lub zawodowe, pozwalają na wykazanie przez </w:t>
      </w:r>
      <w:r w:rsidR="005633B5" w:rsidRPr="00413E25">
        <w:rPr>
          <w:rFonts w:ascii="Arial" w:hAnsi="Arial" w:cs="Arial"/>
          <w:sz w:val="20"/>
          <w:szCs w:val="20"/>
        </w:rPr>
        <w:t>W</w:t>
      </w:r>
      <w:r w:rsidRPr="00413E25">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413E25">
        <w:rPr>
          <w:rFonts w:ascii="Arial" w:hAnsi="Arial" w:cs="Arial"/>
          <w:sz w:val="20"/>
          <w:szCs w:val="20"/>
        </w:rPr>
        <w:t>W</w:t>
      </w:r>
      <w:r w:rsidRPr="00413E25">
        <w:rPr>
          <w:rFonts w:ascii="Arial" w:hAnsi="Arial" w:cs="Arial"/>
          <w:sz w:val="20"/>
          <w:szCs w:val="20"/>
        </w:rPr>
        <w:t>ykonawcy.</w:t>
      </w:r>
    </w:p>
    <w:p w14:paraId="33464CA2" w14:textId="77777777" w:rsidR="005F4D62" w:rsidRPr="00413E25" w:rsidRDefault="005F4D62" w:rsidP="001804D9">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 xml:space="preserve">Jeżeli zdolności techniczne lub zawodowe podmiotu udostępniającego zasoby nie potwierdzają spełniania przez </w:t>
      </w:r>
      <w:r w:rsidR="00F46FF0" w:rsidRPr="00413E25">
        <w:rPr>
          <w:rFonts w:ascii="Arial" w:hAnsi="Arial" w:cs="Arial"/>
          <w:sz w:val="20"/>
          <w:szCs w:val="20"/>
        </w:rPr>
        <w:t>W</w:t>
      </w:r>
      <w:r w:rsidRPr="00413E25">
        <w:rPr>
          <w:rFonts w:ascii="Arial" w:hAnsi="Arial" w:cs="Arial"/>
          <w:sz w:val="20"/>
          <w:szCs w:val="20"/>
        </w:rPr>
        <w:t xml:space="preserve">ykonawcę warunków udziału w postępowaniu lub zachodzą wobec tego podmiotu podstawy wykluczenia, </w:t>
      </w:r>
      <w:r w:rsidR="0056464B" w:rsidRPr="00413E25">
        <w:rPr>
          <w:rFonts w:ascii="Arial" w:hAnsi="Arial" w:cs="Arial"/>
          <w:sz w:val="20"/>
          <w:szCs w:val="20"/>
        </w:rPr>
        <w:t>Z</w:t>
      </w:r>
      <w:r w:rsidRPr="00413E25">
        <w:rPr>
          <w:rFonts w:ascii="Arial" w:hAnsi="Arial" w:cs="Arial"/>
          <w:sz w:val="20"/>
          <w:szCs w:val="20"/>
        </w:rPr>
        <w:t xml:space="preserve">amawiający żąda, aby Wykonawca w terminie określonym przez </w:t>
      </w:r>
      <w:r w:rsidR="0056464B" w:rsidRPr="00413E25">
        <w:rPr>
          <w:rFonts w:ascii="Arial" w:hAnsi="Arial" w:cs="Arial"/>
          <w:sz w:val="20"/>
          <w:szCs w:val="20"/>
        </w:rPr>
        <w:t>Z</w:t>
      </w:r>
      <w:r w:rsidRPr="00413E25">
        <w:rPr>
          <w:rFonts w:ascii="Arial" w:hAnsi="Arial" w:cs="Arial"/>
          <w:sz w:val="20"/>
          <w:szCs w:val="20"/>
        </w:rPr>
        <w:t>amawiającego zastąpił ten podmiot innym podmiotem lub podmiotami albo wykazał, że samodzielnie spełnia warunki udziału w postępowani</w:t>
      </w:r>
      <w:r w:rsidR="00D81A6A" w:rsidRPr="00413E25">
        <w:rPr>
          <w:rFonts w:ascii="Arial" w:hAnsi="Arial" w:cs="Arial"/>
          <w:sz w:val="20"/>
          <w:szCs w:val="20"/>
        </w:rPr>
        <w:t>u.</w:t>
      </w:r>
    </w:p>
    <w:p w14:paraId="77EB8D3A" w14:textId="77777777" w:rsidR="005F4D62" w:rsidRPr="00413E25" w:rsidRDefault="005F4D62" w:rsidP="001804D9">
      <w:pPr>
        <w:pStyle w:val="Akapitzlist"/>
        <w:rPr>
          <w:rFonts w:ascii="Arial" w:hAnsi="Arial" w:cs="Arial"/>
          <w:b/>
          <w:sz w:val="20"/>
          <w:szCs w:val="20"/>
        </w:rPr>
      </w:pPr>
    </w:p>
    <w:p w14:paraId="20575403" w14:textId="141718D7" w:rsidR="005F4D62"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b/>
          <w:sz w:val="20"/>
          <w:szCs w:val="20"/>
        </w:rPr>
        <w:t xml:space="preserve">UWAGA: </w:t>
      </w:r>
      <w:r w:rsidRPr="00413E25">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413E25">
        <w:rPr>
          <w:rFonts w:ascii="Arial" w:hAnsi="Arial" w:cs="Arial"/>
          <w:sz w:val="20"/>
          <w:szCs w:val="20"/>
        </w:rPr>
        <w:br/>
      </w:r>
      <w:r w:rsidRPr="00413E25">
        <w:rPr>
          <w:rFonts w:ascii="Arial" w:hAnsi="Arial" w:cs="Arial"/>
          <w:sz w:val="20"/>
          <w:szCs w:val="20"/>
        </w:rPr>
        <w:t>w danym zakresie na zdolnościach lub sytuacji podmiotów udostępniających zasob</w:t>
      </w:r>
      <w:r w:rsidR="00D81A6A" w:rsidRPr="00413E25">
        <w:rPr>
          <w:rFonts w:ascii="Arial" w:hAnsi="Arial" w:cs="Arial"/>
          <w:sz w:val="20"/>
          <w:szCs w:val="20"/>
        </w:rPr>
        <w:t>y.</w:t>
      </w:r>
    </w:p>
    <w:p w14:paraId="513EC28B" w14:textId="77777777" w:rsidR="005F4D62" w:rsidRPr="00413E25" w:rsidRDefault="005F4D62" w:rsidP="001804D9">
      <w:pPr>
        <w:pStyle w:val="Akapitzlist"/>
        <w:rPr>
          <w:rFonts w:ascii="Arial" w:hAnsi="Arial" w:cs="Arial"/>
          <w:sz w:val="20"/>
          <w:szCs w:val="20"/>
        </w:rPr>
      </w:pPr>
    </w:p>
    <w:p w14:paraId="000000AA" w14:textId="14B5B11A" w:rsidR="00680AA1" w:rsidRPr="00413E25" w:rsidRDefault="00F05576" w:rsidP="00D0216C">
      <w:pPr>
        <w:pStyle w:val="Akapitzlist"/>
        <w:numPr>
          <w:ilvl w:val="3"/>
          <w:numId w:val="6"/>
        </w:numPr>
        <w:autoSpaceDE w:val="0"/>
        <w:autoSpaceDN w:val="0"/>
        <w:adjustRightInd w:val="0"/>
        <w:ind w:left="360"/>
        <w:jc w:val="both"/>
        <w:rPr>
          <w:rFonts w:ascii="Arial" w:hAnsi="Arial" w:cs="Arial"/>
          <w:color w:val="000000"/>
          <w:sz w:val="20"/>
          <w:szCs w:val="20"/>
        </w:rPr>
      </w:pPr>
      <w:r w:rsidRPr="00413E25">
        <w:rPr>
          <w:rFonts w:ascii="Arial" w:hAnsi="Arial" w:cs="Arial"/>
          <w:sz w:val="20"/>
          <w:szCs w:val="20"/>
        </w:rPr>
        <w:t>Wykonawca, w przypadku polegania na zdolnościach lub sytuacji podmiotów udostępniających zasoby, przedstawia, wraz z oświadczeniem, o którym mowa w</w:t>
      </w:r>
      <w:r w:rsidR="00143677" w:rsidRPr="00413E25">
        <w:rPr>
          <w:rFonts w:ascii="Arial" w:hAnsi="Arial" w:cs="Arial"/>
          <w:sz w:val="20"/>
          <w:szCs w:val="20"/>
        </w:rPr>
        <w:t xml:space="preserve"> </w:t>
      </w:r>
      <w:r w:rsidRPr="00413E25">
        <w:rPr>
          <w:rFonts w:ascii="Arial" w:hAnsi="Arial" w:cs="Arial"/>
          <w:sz w:val="20"/>
          <w:szCs w:val="20"/>
        </w:rPr>
        <w:t xml:space="preserve">ust. </w:t>
      </w:r>
      <w:r w:rsidR="00143677" w:rsidRPr="00413E25">
        <w:rPr>
          <w:rFonts w:ascii="Arial" w:hAnsi="Arial" w:cs="Arial"/>
          <w:sz w:val="20"/>
          <w:szCs w:val="20"/>
        </w:rPr>
        <w:t>3</w:t>
      </w:r>
      <w:r w:rsidRPr="00413E25">
        <w:rPr>
          <w:rFonts w:ascii="Arial" w:hAnsi="Arial" w:cs="Arial"/>
          <w:sz w:val="20"/>
          <w:szCs w:val="20"/>
        </w:rPr>
        <w:t>, także oświadczenie</w:t>
      </w:r>
      <w:r w:rsidR="00143677" w:rsidRPr="00413E25">
        <w:rPr>
          <w:rFonts w:ascii="Arial" w:hAnsi="Arial" w:cs="Arial"/>
          <w:sz w:val="20"/>
          <w:szCs w:val="20"/>
        </w:rPr>
        <w:t xml:space="preserve"> </w:t>
      </w:r>
      <w:r w:rsidRPr="00413E25">
        <w:rPr>
          <w:rFonts w:ascii="Arial" w:hAnsi="Arial" w:cs="Arial"/>
          <w:sz w:val="20"/>
          <w:szCs w:val="20"/>
        </w:rPr>
        <w:t>podmiotu udostępniającego zasoby, potwierdzające brak podstaw wykluczenia tego podmiotu oraz odpowiednio spełnianie warunków udziału w postępowaniu, w zakresie, w jakim Wykonawca powołuje się na jego zasoby,</w:t>
      </w:r>
      <w:r w:rsidR="005F4D62" w:rsidRPr="00413E25">
        <w:rPr>
          <w:rFonts w:ascii="Arial" w:hAnsi="Arial" w:cs="Arial"/>
          <w:sz w:val="20"/>
          <w:szCs w:val="20"/>
        </w:rPr>
        <w:t xml:space="preserve"> wzór stanowi </w:t>
      </w:r>
      <w:r w:rsidR="005F4D62" w:rsidRPr="00413E25">
        <w:rPr>
          <w:rFonts w:ascii="Arial" w:hAnsi="Arial" w:cs="Arial"/>
          <w:b/>
          <w:bCs/>
          <w:sz w:val="20"/>
          <w:szCs w:val="20"/>
        </w:rPr>
        <w:t xml:space="preserve">załącznik nr </w:t>
      </w:r>
      <w:r w:rsidR="00143677" w:rsidRPr="00413E25">
        <w:rPr>
          <w:rFonts w:ascii="Arial" w:hAnsi="Arial" w:cs="Arial"/>
          <w:b/>
          <w:bCs/>
          <w:sz w:val="20"/>
          <w:szCs w:val="20"/>
        </w:rPr>
        <w:t>5</w:t>
      </w:r>
      <w:r w:rsidR="005F4D62" w:rsidRPr="00413E25">
        <w:rPr>
          <w:rFonts w:ascii="Arial" w:hAnsi="Arial" w:cs="Arial"/>
          <w:b/>
          <w:bCs/>
          <w:sz w:val="20"/>
          <w:szCs w:val="20"/>
        </w:rPr>
        <w:t xml:space="preserve"> do SWZ.</w:t>
      </w:r>
    </w:p>
    <w:p w14:paraId="000000AB" w14:textId="261FF741" w:rsidR="00680AA1" w:rsidRPr="00413E25" w:rsidRDefault="00F05576" w:rsidP="001804D9">
      <w:pPr>
        <w:pStyle w:val="Nagwek2"/>
        <w:jc w:val="both"/>
        <w:rPr>
          <w:b/>
          <w:bCs/>
          <w:sz w:val="28"/>
          <w:szCs w:val="28"/>
        </w:rPr>
      </w:pPr>
      <w:bookmarkStart w:id="24" w:name="_lodptpqf2xh0" w:colFirst="0" w:colLast="0"/>
      <w:bookmarkEnd w:id="24"/>
      <w:r w:rsidRPr="00413E25">
        <w:rPr>
          <w:b/>
          <w:bCs/>
          <w:sz w:val="28"/>
          <w:szCs w:val="28"/>
        </w:rPr>
        <w:t xml:space="preserve">XI. Informacja dla Wykonawców wspólnie ubiegających się </w:t>
      </w:r>
      <w:r w:rsidR="00D95B0C" w:rsidRPr="00413E25">
        <w:rPr>
          <w:b/>
          <w:bCs/>
          <w:sz w:val="28"/>
          <w:szCs w:val="28"/>
        </w:rPr>
        <w:br/>
      </w:r>
      <w:r w:rsidRPr="00413E25">
        <w:rPr>
          <w:b/>
          <w:bCs/>
          <w:sz w:val="28"/>
          <w:szCs w:val="28"/>
        </w:rPr>
        <w:t>o udzielenie zamówienia</w:t>
      </w:r>
    </w:p>
    <w:p w14:paraId="672F5D67" w14:textId="1C0BF09F" w:rsidR="00885296" w:rsidRPr="005324FB" w:rsidRDefault="00F05576" w:rsidP="005324FB">
      <w:pPr>
        <w:numPr>
          <w:ilvl w:val="0"/>
          <w:numId w:val="11"/>
        </w:numPr>
        <w:spacing w:before="240"/>
        <w:ind w:left="452"/>
        <w:jc w:val="both"/>
        <w:rPr>
          <w:sz w:val="20"/>
          <w:szCs w:val="20"/>
        </w:rPr>
      </w:pPr>
      <w:r w:rsidRPr="005324FB">
        <w:rPr>
          <w:sz w:val="20"/>
          <w:szCs w:val="20"/>
        </w:rPr>
        <w:t xml:space="preserve">Wykonawcy mogą wspólnie ubiegać się o udzielenie zamówienia. W takim przypadku Wykonawcy ustanawiają pełnomocnika do reprezentowania ich w postępowaniu albo do reprezentowania </w:t>
      </w:r>
      <w:r w:rsidR="00885296" w:rsidRPr="005324FB">
        <w:rPr>
          <w:sz w:val="20"/>
          <w:szCs w:val="20"/>
        </w:rPr>
        <w:br/>
      </w:r>
      <w:r w:rsidRPr="005324FB">
        <w:rPr>
          <w:sz w:val="20"/>
          <w:szCs w:val="20"/>
        </w:rPr>
        <w:t>i zawarcia umowy w sprawie zamówienia publicznego. Pełnomocnictwo</w:t>
      </w:r>
      <w:r w:rsidRPr="005324FB">
        <w:rPr>
          <w:b/>
          <w:sz w:val="20"/>
          <w:szCs w:val="20"/>
        </w:rPr>
        <w:t xml:space="preserve"> </w:t>
      </w:r>
      <w:r w:rsidRPr="005324FB">
        <w:rPr>
          <w:sz w:val="20"/>
          <w:szCs w:val="20"/>
        </w:rPr>
        <w:t xml:space="preserve">winno być załączone do oferty. </w:t>
      </w:r>
    </w:p>
    <w:p w14:paraId="2D7380FA" w14:textId="14CBE070" w:rsidR="00885296" w:rsidRPr="005324FB" w:rsidRDefault="00F05576" w:rsidP="005324FB">
      <w:pPr>
        <w:numPr>
          <w:ilvl w:val="0"/>
          <w:numId w:val="11"/>
        </w:numPr>
        <w:spacing w:before="240"/>
        <w:ind w:left="452"/>
        <w:jc w:val="both"/>
        <w:rPr>
          <w:sz w:val="20"/>
          <w:szCs w:val="20"/>
        </w:rPr>
      </w:pPr>
      <w:r w:rsidRPr="005324FB">
        <w:rPr>
          <w:sz w:val="20"/>
          <w:szCs w:val="20"/>
        </w:rPr>
        <w:t xml:space="preserve">W przypadku Wykonawców wspólnie ubiegających się o udzielenie zamówienia, oświadczenia, </w:t>
      </w:r>
      <w:r w:rsidR="00885296" w:rsidRPr="005324FB">
        <w:rPr>
          <w:sz w:val="20"/>
          <w:szCs w:val="20"/>
        </w:rPr>
        <w:br/>
      </w:r>
      <w:r w:rsidRPr="005324FB">
        <w:rPr>
          <w:sz w:val="20"/>
          <w:szCs w:val="20"/>
        </w:rPr>
        <w:t xml:space="preserve">o których mowa w Rozdziale </w:t>
      </w:r>
      <w:r w:rsidR="00143677" w:rsidRPr="005324FB">
        <w:rPr>
          <w:sz w:val="20"/>
          <w:szCs w:val="20"/>
        </w:rPr>
        <w:t>I</w:t>
      </w:r>
      <w:r w:rsidRPr="005324FB">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16DB2568" w:rsidR="00885296" w:rsidRPr="005324FB" w:rsidRDefault="00F05576" w:rsidP="005324FB">
      <w:pPr>
        <w:numPr>
          <w:ilvl w:val="0"/>
          <w:numId w:val="11"/>
        </w:numPr>
        <w:spacing w:before="240"/>
        <w:ind w:left="452"/>
        <w:jc w:val="both"/>
        <w:rPr>
          <w:sz w:val="20"/>
          <w:szCs w:val="20"/>
        </w:rPr>
      </w:pPr>
      <w:bookmarkStart w:id="25" w:name="_Hlk67646981"/>
      <w:r w:rsidRPr="005324FB">
        <w:rPr>
          <w:sz w:val="20"/>
          <w:szCs w:val="20"/>
        </w:rPr>
        <w:t>Wykonawcy wspólnie ubiegający się o udzielenie zamówienia dołączają do oferty oświadczenie, z którego wynika, które roboty budowlane</w:t>
      </w:r>
      <w:r w:rsidR="00885296" w:rsidRPr="005324FB">
        <w:rPr>
          <w:sz w:val="20"/>
          <w:szCs w:val="20"/>
        </w:rPr>
        <w:t xml:space="preserve"> </w:t>
      </w:r>
      <w:r w:rsidRPr="005324FB">
        <w:rPr>
          <w:sz w:val="20"/>
          <w:szCs w:val="20"/>
        </w:rPr>
        <w:t xml:space="preserve">wykonają poszczególni </w:t>
      </w:r>
      <w:r w:rsidR="005633B5" w:rsidRPr="005324FB">
        <w:rPr>
          <w:sz w:val="20"/>
          <w:szCs w:val="20"/>
        </w:rPr>
        <w:t>W</w:t>
      </w:r>
      <w:r w:rsidRPr="005324FB">
        <w:rPr>
          <w:sz w:val="20"/>
          <w:szCs w:val="20"/>
        </w:rPr>
        <w:t>ykonawcy</w:t>
      </w:r>
      <w:bookmarkEnd w:id="25"/>
      <w:r w:rsidR="00567C64" w:rsidRPr="005324FB">
        <w:rPr>
          <w:sz w:val="20"/>
          <w:szCs w:val="20"/>
        </w:rPr>
        <w:t xml:space="preserve">, </w:t>
      </w:r>
      <w:r w:rsidR="00567AB8" w:rsidRPr="005324FB">
        <w:rPr>
          <w:sz w:val="20"/>
          <w:szCs w:val="20"/>
        </w:rPr>
        <w:t>Formularz oświadczenia stanowi</w:t>
      </w:r>
      <w:r w:rsidR="00567C64" w:rsidRPr="005324FB">
        <w:rPr>
          <w:sz w:val="20"/>
          <w:szCs w:val="20"/>
        </w:rPr>
        <w:t xml:space="preserve"> </w:t>
      </w:r>
      <w:r w:rsidR="00567C64" w:rsidRPr="005324FB">
        <w:rPr>
          <w:b/>
          <w:bCs/>
          <w:sz w:val="20"/>
          <w:szCs w:val="20"/>
        </w:rPr>
        <w:t>załącznik nr 9 do SWZ</w:t>
      </w:r>
      <w:r w:rsidRPr="005324FB">
        <w:rPr>
          <w:b/>
          <w:bCs/>
          <w:sz w:val="20"/>
          <w:szCs w:val="20"/>
        </w:rPr>
        <w:t>.</w:t>
      </w:r>
    </w:p>
    <w:p w14:paraId="000000AF" w14:textId="3EECB7B9" w:rsidR="00680AA1" w:rsidRPr="005324FB" w:rsidRDefault="00F05576" w:rsidP="005324FB">
      <w:pPr>
        <w:numPr>
          <w:ilvl w:val="0"/>
          <w:numId w:val="11"/>
        </w:numPr>
        <w:spacing w:before="240" w:after="240"/>
        <w:ind w:left="452"/>
        <w:jc w:val="both"/>
        <w:rPr>
          <w:sz w:val="20"/>
          <w:szCs w:val="20"/>
        </w:rPr>
      </w:pPr>
      <w:r w:rsidRPr="005324FB">
        <w:rPr>
          <w:sz w:val="20"/>
          <w:szCs w:val="20"/>
        </w:rPr>
        <w:lastRenderedPageBreak/>
        <w:t>Oświadczenia i dokumenty potwierdzające brak podstaw do wykluczenia z postępowania składa każdy z Wykonawców wspólnie ubiegających się o zamówienie.</w:t>
      </w:r>
    </w:p>
    <w:p w14:paraId="7F8AB71B" w14:textId="1AC891BD" w:rsidR="005324FB" w:rsidRPr="005324FB" w:rsidRDefault="005324FB" w:rsidP="005324FB">
      <w:pPr>
        <w:numPr>
          <w:ilvl w:val="0"/>
          <w:numId w:val="11"/>
        </w:numPr>
        <w:ind w:left="452"/>
        <w:jc w:val="both"/>
        <w:rPr>
          <w:sz w:val="20"/>
          <w:szCs w:val="20"/>
        </w:rPr>
      </w:pPr>
      <w:r w:rsidRPr="005324FB">
        <w:rPr>
          <w:sz w:val="20"/>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413E25" w:rsidRDefault="00F05576" w:rsidP="001804D9">
      <w:pPr>
        <w:pStyle w:val="Nagwek2"/>
        <w:spacing w:before="240" w:after="240"/>
        <w:jc w:val="both"/>
        <w:rPr>
          <w:b/>
          <w:bCs/>
          <w:sz w:val="28"/>
          <w:szCs w:val="28"/>
        </w:rPr>
      </w:pPr>
      <w:bookmarkStart w:id="26" w:name="_tp7vefgpgfgi" w:colFirst="0" w:colLast="0"/>
      <w:bookmarkEnd w:id="26"/>
      <w:r w:rsidRPr="00413E25">
        <w:rPr>
          <w:b/>
          <w:bCs/>
          <w:sz w:val="28"/>
          <w:szCs w:val="28"/>
        </w:rPr>
        <w:t xml:space="preserve">XII. Informacje o sposobie porozumiewania się </w:t>
      </w:r>
      <w:r w:rsidR="0054525C" w:rsidRPr="00413E25">
        <w:rPr>
          <w:b/>
          <w:bCs/>
          <w:sz w:val="28"/>
          <w:szCs w:val="28"/>
        </w:rPr>
        <w:t>Z</w:t>
      </w:r>
      <w:r w:rsidRPr="00413E25">
        <w:rPr>
          <w:b/>
          <w:bCs/>
          <w:sz w:val="28"/>
          <w:szCs w:val="28"/>
        </w:rPr>
        <w:t xml:space="preserve">amawiającego </w:t>
      </w:r>
      <w:r w:rsidR="00D95B0C" w:rsidRPr="00413E25">
        <w:rPr>
          <w:b/>
          <w:bCs/>
          <w:sz w:val="28"/>
          <w:szCs w:val="28"/>
        </w:rPr>
        <w:br/>
      </w:r>
      <w:r w:rsidRPr="00413E25">
        <w:rPr>
          <w:b/>
          <w:bCs/>
          <w:sz w:val="28"/>
          <w:szCs w:val="28"/>
        </w:rPr>
        <w:t>z Wykonawcami oraz przekazywania oświadczeń lub</w:t>
      </w:r>
      <w:r w:rsidR="00885296" w:rsidRPr="00413E25">
        <w:rPr>
          <w:b/>
          <w:bCs/>
          <w:sz w:val="28"/>
          <w:szCs w:val="28"/>
        </w:rPr>
        <w:t xml:space="preserve"> </w:t>
      </w:r>
      <w:r w:rsidRPr="00413E25">
        <w:rPr>
          <w:b/>
          <w:bCs/>
          <w:sz w:val="28"/>
          <w:szCs w:val="28"/>
        </w:rPr>
        <w:t>dokumentów</w:t>
      </w:r>
    </w:p>
    <w:p w14:paraId="70CE0695" w14:textId="2ADF69E8" w:rsidR="00B04228"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Postępowanie prowadzone jest w języku polskim w formie elektronicznej za pośrednictwem </w:t>
      </w:r>
      <w:hyperlink r:id="rId11">
        <w:r w:rsidRPr="00413E25">
          <w:rPr>
            <w:rFonts w:ascii="Arial" w:hAnsi="Arial" w:cs="Arial"/>
            <w:color w:val="0070C0"/>
            <w:sz w:val="20"/>
            <w:szCs w:val="20"/>
            <w:u w:val="single"/>
          </w:rPr>
          <w:t>platformazakupowa.pl</w:t>
        </w:r>
      </w:hyperlink>
      <w:r w:rsidRPr="00413E25">
        <w:rPr>
          <w:rFonts w:ascii="Arial" w:hAnsi="Arial" w:cs="Arial"/>
          <w:color w:val="0070C0"/>
          <w:sz w:val="20"/>
          <w:szCs w:val="20"/>
        </w:rPr>
        <w:t xml:space="preserve"> </w:t>
      </w:r>
      <w:r w:rsidRPr="00413E25">
        <w:rPr>
          <w:rFonts w:ascii="Arial" w:hAnsi="Arial" w:cs="Arial"/>
          <w:sz w:val="20"/>
          <w:szCs w:val="20"/>
        </w:rPr>
        <w:t>pod adrese</w:t>
      </w:r>
      <w:r w:rsidR="008208FD" w:rsidRPr="00413E25">
        <w:rPr>
          <w:rFonts w:ascii="Arial" w:hAnsi="Arial" w:cs="Arial"/>
          <w:sz w:val="20"/>
          <w:szCs w:val="20"/>
        </w:rPr>
        <w:t xml:space="preserve">m </w:t>
      </w:r>
      <w:hyperlink r:id="rId12" w:tgtFrame="_blank" w:history="1">
        <w:r w:rsidR="00885296" w:rsidRPr="00413E25">
          <w:rPr>
            <w:rFonts w:ascii="Arial" w:hAnsi="Arial" w:cs="Arial"/>
            <w:color w:val="0070C0"/>
            <w:sz w:val="20"/>
            <w:szCs w:val="20"/>
            <w:u w:val="single"/>
          </w:rPr>
          <w:t>https://platformazakupowa.pl/pn/miastonowydwor</w:t>
        </w:r>
      </w:hyperlink>
    </w:p>
    <w:p w14:paraId="57EEB2C9" w14:textId="77777777" w:rsidR="00B04228" w:rsidRPr="00413E25" w:rsidRDefault="00B04228" w:rsidP="001804D9">
      <w:pPr>
        <w:pStyle w:val="Akapitzlist"/>
        <w:ind w:left="360"/>
        <w:jc w:val="both"/>
        <w:rPr>
          <w:rFonts w:ascii="Arial" w:hAnsi="Arial" w:cs="Arial"/>
          <w:sz w:val="20"/>
          <w:szCs w:val="20"/>
        </w:rPr>
      </w:pPr>
    </w:p>
    <w:p w14:paraId="7FECE83F" w14:textId="5520A621" w:rsidR="00B04228" w:rsidRPr="00413E25" w:rsidRDefault="00B04228"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Komunikacja w przedmiotowym postępowaniu, w tym składanie ofert, wymiana informacji oraz przekazywanie dokumentów lub oświadczeń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ykonawcą, </w:t>
      </w:r>
      <w:r w:rsidR="00C711CE" w:rsidRPr="00413E25">
        <w:rPr>
          <w:rFonts w:ascii="Arial" w:hAnsi="Arial" w:cs="Arial"/>
          <w:sz w:val="20"/>
          <w:szCs w:val="20"/>
        </w:rPr>
        <w:br/>
      </w:r>
      <w:r w:rsidRPr="00413E25">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413E25">
        <w:rPr>
          <w:rFonts w:ascii="Arial" w:hAnsi="Arial" w:cs="Arial"/>
          <w:sz w:val="20"/>
          <w:szCs w:val="20"/>
        </w:rPr>
        <w:t xml:space="preserve"> </w:t>
      </w:r>
      <w:hyperlink r:id="rId13" w:tgtFrame="_blank" w:history="1">
        <w:r w:rsidR="00D95B0C" w:rsidRPr="00413E25">
          <w:rPr>
            <w:rFonts w:ascii="Arial" w:hAnsi="Arial" w:cs="Arial"/>
            <w:color w:val="0070C0"/>
            <w:sz w:val="20"/>
            <w:szCs w:val="20"/>
            <w:u w:val="single"/>
          </w:rPr>
          <w:t>https://platformazakupowa.pl/pn/miastonowydwor</w:t>
        </w:r>
      </w:hyperlink>
      <w:r w:rsidRPr="00413E25">
        <w:rPr>
          <w:rStyle w:val="Hipercze"/>
          <w:rFonts w:ascii="Arial" w:hAnsi="Arial" w:cs="Arial"/>
          <w:sz w:val="20"/>
          <w:szCs w:val="20"/>
          <w:u w:val="none"/>
        </w:rPr>
        <w:t xml:space="preserve">. </w:t>
      </w:r>
      <w:r w:rsidRPr="00413E25">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413E25" w:rsidRDefault="00B04228" w:rsidP="001804D9">
      <w:pPr>
        <w:pStyle w:val="Akapitzlist"/>
        <w:rPr>
          <w:rFonts w:ascii="Arial" w:hAnsi="Arial" w:cs="Arial"/>
          <w:sz w:val="20"/>
          <w:szCs w:val="20"/>
        </w:rPr>
      </w:pPr>
    </w:p>
    <w:p w14:paraId="5931B655" w14:textId="6F619E60" w:rsidR="003D5169" w:rsidRPr="00413E25" w:rsidRDefault="00F05576" w:rsidP="00D0216C">
      <w:pPr>
        <w:pStyle w:val="Akapitzlist"/>
        <w:numPr>
          <w:ilvl w:val="0"/>
          <w:numId w:val="10"/>
        </w:numPr>
        <w:ind w:left="360"/>
        <w:jc w:val="both"/>
        <w:rPr>
          <w:rFonts w:ascii="Arial" w:hAnsi="Arial" w:cs="Arial"/>
          <w:color w:val="0070C0"/>
          <w:sz w:val="20"/>
          <w:szCs w:val="20"/>
        </w:rPr>
      </w:pPr>
      <w:r w:rsidRPr="00413E25">
        <w:rPr>
          <w:rFonts w:ascii="Arial" w:hAnsi="Arial" w:cs="Arial"/>
          <w:sz w:val="20"/>
          <w:szCs w:val="20"/>
        </w:rPr>
        <w:t xml:space="preserve">W celu skrócenia czasu udzielenia odpowiedzi na pytania preferuje się, aby komunikacja między </w:t>
      </w:r>
      <w:r w:rsidR="0054525C" w:rsidRPr="00413E25">
        <w:rPr>
          <w:rFonts w:ascii="Arial" w:hAnsi="Arial" w:cs="Arial"/>
          <w:sz w:val="20"/>
          <w:szCs w:val="20"/>
        </w:rPr>
        <w:t>Z</w:t>
      </w:r>
      <w:r w:rsidRPr="00413E25">
        <w:rPr>
          <w:rFonts w:ascii="Arial" w:hAnsi="Arial" w:cs="Arial"/>
          <w:sz w:val="20"/>
          <w:szCs w:val="20"/>
        </w:rPr>
        <w:t xml:space="preserve">amawiającym a </w:t>
      </w:r>
      <w:r w:rsidR="002F341A" w:rsidRPr="00413E25">
        <w:rPr>
          <w:rFonts w:ascii="Arial" w:hAnsi="Arial" w:cs="Arial"/>
          <w:sz w:val="20"/>
          <w:szCs w:val="20"/>
        </w:rPr>
        <w:t>W</w:t>
      </w:r>
      <w:r w:rsidRPr="00413E25">
        <w:rPr>
          <w:rFonts w:ascii="Arial" w:hAnsi="Arial" w:cs="Arial"/>
          <w:sz w:val="20"/>
          <w:szCs w:val="20"/>
        </w:rPr>
        <w:t xml:space="preserve">ykonawcami, w tym wszelkie oświadczenia, wnioski, zawiadomienia oraz informacje, przekazywane były za pośrednictwem </w:t>
      </w:r>
      <w:hyperlink r:id="rId14">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i formularza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Za datę przekazania (wpływu) oświadczeń, wniosków, zawiadomień oraz informacji przyjmuje się datę ich przesłania za pośrednictwem </w:t>
      </w:r>
      <w:hyperlink r:id="rId15">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poprzez kliknięcie przycisku  </w:t>
      </w:r>
      <w:r w:rsidRPr="00413E25">
        <w:rPr>
          <w:rFonts w:ascii="Arial" w:hAnsi="Arial" w:cs="Arial"/>
          <w:b/>
          <w:bCs/>
          <w:sz w:val="20"/>
          <w:szCs w:val="20"/>
        </w:rPr>
        <w:t xml:space="preserve">„Wyślij wiadomość do </w:t>
      </w:r>
      <w:r w:rsidR="0054525C" w:rsidRPr="00413E25">
        <w:rPr>
          <w:rFonts w:ascii="Arial" w:hAnsi="Arial" w:cs="Arial"/>
          <w:b/>
          <w:bCs/>
          <w:sz w:val="20"/>
          <w:szCs w:val="20"/>
        </w:rPr>
        <w:t>Z</w:t>
      </w:r>
      <w:r w:rsidRPr="00413E25">
        <w:rPr>
          <w:rFonts w:ascii="Arial" w:hAnsi="Arial" w:cs="Arial"/>
          <w:b/>
          <w:bCs/>
          <w:sz w:val="20"/>
          <w:szCs w:val="20"/>
        </w:rPr>
        <w:t>amawiającego”</w:t>
      </w:r>
      <w:r w:rsidRPr="00413E25">
        <w:rPr>
          <w:rFonts w:ascii="Arial" w:hAnsi="Arial" w:cs="Arial"/>
          <w:sz w:val="20"/>
          <w:szCs w:val="20"/>
        </w:rPr>
        <w:t xml:space="preserve"> po których pojawi się komunikat, że wiadomość została wysłana do </w:t>
      </w:r>
      <w:r w:rsidR="0054525C" w:rsidRPr="00413E25">
        <w:rPr>
          <w:rFonts w:ascii="Arial" w:hAnsi="Arial" w:cs="Arial"/>
          <w:sz w:val="20"/>
          <w:szCs w:val="20"/>
        </w:rPr>
        <w:t>Z</w:t>
      </w:r>
      <w:r w:rsidRPr="00413E25">
        <w:rPr>
          <w:rFonts w:ascii="Arial" w:hAnsi="Arial" w:cs="Arial"/>
          <w:sz w:val="20"/>
          <w:szCs w:val="20"/>
        </w:rPr>
        <w:t>amawiającego. Zamawiający dopuszcza, opcjonalnie, komunikację  za pośrednictwem poczty elektronicznej. Adres poczty elektronicznej</w:t>
      </w:r>
      <w:r w:rsidR="003D5169" w:rsidRPr="00413E25">
        <w:rPr>
          <w:rFonts w:ascii="Arial" w:hAnsi="Arial" w:cs="Arial"/>
          <w:sz w:val="20"/>
          <w:szCs w:val="20"/>
        </w:rPr>
        <w:t xml:space="preserve">: </w:t>
      </w:r>
      <w:hyperlink r:id="rId16" w:history="1">
        <w:r w:rsidR="003D5169" w:rsidRPr="00413E25">
          <w:rPr>
            <w:rStyle w:val="Hipercze"/>
            <w:rFonts w:ascii="Arial" w:hAnsi="Arial" w:cs="Arial"/>
            <w:color w:val="0070C0"/>
            <w:sz w:val="20"/>
            <w:szCs w:val="20"/>
          </w:rPr>
          <w:t>urzad@miastonowydwor.pl</w:t>
        </w:r>
      </w:hyperlink>
      <w:r w:rsidR="004E40D1" w:rsidRPr="00413E25">
        <w:rPr>
          <w:rFonts w:ascii="Arial" w:hAnsi="Arial" w:cs="Arial"/>
          <w:color w:val="0070C0"/>
          <w:sz w:val="20"/>
          <w:szCs w:val="20"/>
        </w:rPr>
        <w:t xml:space="preserve">. </w:t>
      </w:r>
      <w:r w:rsidR="004E40D1" w:rsidRPr="00413E25">
        <w:rPr>
          <w:rFonts w:ascii="Arial" w:hAnsi="Arial" w:cs="Arial"/>
          <w:sz w:val="20"/>
          <w:szCs w:val="20"/>
        </w:rPr>
        <w:t xml:space="preserve">Forma komunikacji za pośrednictwem </w:t>
      </w:r>
      <w:r w:rsidR="00CF37CB" w:rsidRPr="00413E25">
        <w:rPr>
          <w:rFonts w:ascii="Arial" w:hAnsi="Arial" w:cs="Arial"/>
          <w:sz w:val="20"/>
          <w:szCs w:val="20"/>
        </w:rPr>
        <w:t>poczty elektronicznej nie dotyczy złożenia oferty.</w:t>
      </w:r>
      <w:r w:rsidR="00CF37CB" w:rsidRPr="00413E25">
        <w:rPr>
          <w:rFonts w:ascii="Arial" w:hAnsi="Arial" w:cs="Arial"/>
          <w:color w:val="0070C0"/>
          <w:sz w:val="20"/>
          <w:szCs w:val="20"/>
        </w:rPr>
        <w:t xml:space="preserve"> </w:t>
      </w:r>
    </w:p>
    <w:p w14:paraId="632CCDBE" w14:textId="77777777" w:rsidR="003D5169" w:rsidRPr="00413E25" w:rsidRDefault="003D5169" w:rsidP="001804D9">
      <w:pPr>
        <w:pStyle w:val="Akapitzlist"/>
        <w:rPr>
          <w:rFonts w:ascii="Arial" w:hAnsi="Arial" w:cs="Arial"/>
          <w:sz w:val="20"/>
          <w:szCs w:val="20"/>
        </w:rPr>
      </w:pPr>
    </w:p>
    <w:p w14:paraId="61F21B25"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Ofertę, oświadczenia,</w:t>
      </w:r>
      <w:r w:rsidR="00BA43BE" w:rsidRPr="00413E25">
        <w:rPr>
          <w:rFonts w:ascii="Arial" w:hAnsi="Arial" w:cs="Arial"/>
          <w:sz w:val="20"/>
          <w:szCs w:val="20"/>
        </w:rPr>
        <w:t xml:space="preserve"> dokumenty</w:t>
      </w:r>
      <w:r w:rsidRPr="00413E25">
        <w:rPr>
          <w:rFonts w:ascii="Arial" w:hAnsi="Arial" w:cs="Arial"/>
          <w:sz w:val="20"/>
          <w:szCs w:val="20"/>
        </w:rPr>
        <w:t xml:space="preserve"> o których mowa w </w:t>
      </w:r>
      <w:r w:rsidR="00BA43BE" w:rsidRPr="00413E25">
        <w:rPr>
          <w:rFonts w:ascii="Arial" w:hAnsi="Arial" w:cs="Arial"/>
          <w:sz w:val="20"/>
          <w:szCs w:val="20"/>
        </w:rPr>
        <w:t>ust. 2</w:t>
      </w:r>
      <w:r w:rsidRPr="00413E25">
        <w:rPr>
          <w:rFonts w:ascii="Arial" w:hAnsi="Arial" w:cs="Arial"/>
          <w:sz w:val="20"/>
          <w:szCs w:val="20"/>
        </w:rPr>
        <w:t xml:space="preserve">, </w:t>
      </w:r>
      <w:r w:rsidR="00BA43BE" w:rsidRPr="00413E25">
        <w:rPr>
          <w:rFonts w:ascii="Arial" w:hAnsi="Arial" w:cs="Arial"/>
          <w:sz w:val="20"/>
          <w:szCs w:val="20"/>
        </w:rPr>
        <w:t xml:space="preserve">w tym </w:t>
      </w:r>
      <w:r w:rsidRPr="00413E25">
        <w:rPr>
          <w:rFonts w:ascii="Arial" w:hAnsi="Arial" w:cs="Arial"/>
          <w:sz w:val="20"/>
          <w:szCs w:val="20"/>
        </w:rPr>
        <w:t>podmiotowe środki dowodowe</w:t>
      </w:r>
      <w:r w:rsidR="00BA43BE" w:rsidRPr="00413E25">
        <w:rPr>
          <w:rFonts w:ascii="Arial" w:hAnsi="Arial" w:cs="Arial"/>
          <w:sz w:val="20"/>
          <w:szCs w:val="20"/>
        </w:rPr>
        <w:t xml:space="preserve"> </w:t>
      </w:r>
      <w:r w:rsidRPr="00413E25">
        <w:rPr>
          <w:rFonts w:ascii="Arial" w:hAnsi="Arial" w:cs="Arial"/>
          <w:sz w:val="20"/>
          <w:szCs w:val="20"/>
        </w:rPr>
        <w:t>oraz zobowiązanie podmiotu udostępniającego</w:t>
      </w:r>
      <w:r w:rsidR="00BA43BE" w:rsidRPr="00413E25">
        <w:rPr>
          <w:rFonts w:ascii="Arial" w:hAnsi="Arial" w:cs="Arial"/>
          <w:sz w:val="20"/>
          <w:szCs w:val="20"/>
        </w:rPr>
        <w:t xml:space="preserve">, </w:t>
      </w:r>
      <w:r w:rsidRPr="00413E25">
        <w:rPr>
          <w:rFonts w:ascii="Arial" w:hAnsi="Arial" w:cs="Arial"/>
          <w:sz w:val="20"/>
          <w:szCs w:val="20"/>
        </w:rPr>
        <w:t>pełnomocnictw</w:t>
      </w:r>
      <w:r w:rsidR="00BA43BE" w:rsidRPr="00413E25">
        <w:rPr>
          <w:rFonts w:ascii="Arial" w:hAnsi="Arial" w:cs="Arial"/>
          <w:sz w:val="20"/>
          <w:szCs w:val="20"/>
        </w:rPr>
        <w:t>a</w:t>
      </w:r>
      <w:r w:rsidRPr="00413E25">
        <w:rPr>
          <w:rFonts w:ascii="Arial" w:hAnsi="Arial" w:cs="Arial"/>
          <w:sz w:val="20"/>
          <w:szCs w:val="20"/>
        </w:rPr>
        <w:t>, sporządza się w postaci elektronicznej, w ogólnie dostępnych formatach danych, w szczególności w formatach: .txt; .rtf; .pdf; .</w:t>
      </w:r>
      <w:proofErr w:type="spellStart"/>
      <w:r w:rsidRPr="00413E25">
        <w:rPr>
          <w:rFonts w:ascii="Arial" w:hAnsi="Arial" w:cs="Arial"/>
          <w:sz w:val="20"/>
          <w:szCs w:val="20"/>
        </w:rPr>
        <w:t>xps</w:t>
      </w:r>
      <w:proofErr w:type="spellEnd"/>
      <w:r w:rsidRPr="00413E25">
        <w:rPr>
          <w:rFonts w:ascii="Arial" w:hAnsi="Arial" w:cs="Arial"/>
          <w:sz w:val="20"/>
          <w:szCs w:val="20"/>
        </w:rPr>
        <w:t>; .</w:t>
      </w:r>
      <w:proofErr w:type="spellStart"/>
      <w:r w:rsidRPr="00413E25">
        <w:rPr>
          <w:rFonts w:ascii="Arial" w:hAnsi="Arial" w:cs="Arial"/>
          <w:sz w:val="20"/>
          <w:szCs w:val="20"/>
        </w:rPr>
        <w:t>odt</w:t>
      </w:r>
      <w:proofErr w:type="spellEnd"/>
      <w:r w:rsidRPr="00413E25">
        <w:rPr>
          <w:rFonts w:ascii="Arial" w:hAnsi="Arial" w:cs="Arial"/>
          <w:sz w:val="20"/>
          <w:szCs w:val="20"/>
        </w:rPr>
        <w:t>; .</w:t>
      </w:r>
      <w:proofErr w:type="spellStart"/>
      <w:r w:rsidRPr="00413E25">
        <w:rPr>
          <w:rFonts w:ascii="Arial" w:hAnsi="Arial" w:cs="Arial"/>
          <w:sz w:val="20"/>
          <w:szCs w:val="20"/>
        </w:rPr>
        <w:t>ods</w:t>
      </w:r>
      <w:proofErr w:type="spellEnd"/>
      <w:r w:rsidRPr="00413E25">
        <w:rPr>
          <w:rFonts w:ascii="Arial" w:hAnsi="Arial" w:cs="Arial"/>
          <w:sz w:val="20"/>
          <w:szCs w:val="20"/>
        </w:rPr>
        <w:t>; .</w:t>
      </w:r>
      <w:proofErr w:type="spellStart"/>
      <w:r w:rsidRPr="00413E25">
        <w:rPr>
          <w:rFonts w:ascii="Arial" w:hAnsi="Arial" w:cs="Arial"/>
          <w:sz w:val="20"/>
          <w:szCs w:val="20"/>
        </w:rPr>
        <w:t>odp</w:t>
      </w:r>
      <w:proofErr w:type="spellEnd"/>
      <w:r w:rsidRPr="00413E25">
        <w:rPr>
          <w:rFonts w:ascii="Arial" w:hAnsi="Arial" w:cs="Arial"/>
          <w:sz w:val="20"/>
          <w:szCs w:val="20"/>
        </w:rPr>
        <w:t>; .</w:t>
      </w:r>
      <w:proofErr w:type="spellStart"/>
      <w:r w:rsidRPr="00413E25">
        <w:rPr>
          <w:rFonts w:ascii="Arial" w:hAnsi="Arial" w:cs="Arial"/>
          <w:sz w:val="20"/>
          <w:szCs w:val="20"/>
        </w:rPr>
        <w:t>doc</w:t>
      </w:r>
      <w:proofErr w:type="spellEnd"/>
      <w:r w:rsidRPr="00413E25">
        <w:rPr>
          <w:rFonts w:ascii="Arial" w:hAnsi="Arial" w:cs="Arial"/>
          <w:sz w:val="20"/>
          <w:szCs w:val="20"/>
        </w:rPr>
        <w:t>; .xls; .</w:t>
      </w:r>
      <w:proofErr w:type="spellStart"/>
      <w:r w:rsidRPr="00413E25">
        <w:rPr>
          <w:rFonts w:ascii="Arial" w:hAnsi="Arial" w:cs="Arial"/>
          <w:sz w:val="20"/>
          <w:szCs w:val="20"/>
        </w:rPr>
        <w:t>ppt</w:t>
      </w:r>
      <w:proofErr w:type="spellEnd"/>
      <w:r w:rsidRPr="00413E25">
        <w:rPr>
          <w:rFonts w:ascii="Arial" w:hAnsi="Arial" w:cs="Arial"/>
          <w:sz w:val="20"/>
          <w:szCs w:val="20"/>
        </w:rPr>
        <w:t>; .</w:t>
      </w:r>
      <w:proofErr w:type="spellStart"/>
      <w:r w:rsidRPr="00413E25">
        <w:rPr>
          <w:rFonts w:ascii="Arial" w:hAnsi="Arial" w:cs="Arial"/>
          <w:sz w:val="20"/>
          <w:szCs w:val="20"/>
        </w:rPr>
        <w:t>docx</w:t>
      </w:r>
      <w:proofErr w:type="spellEnd"/>
      <w:r w:rsidRPr="00413E25">
        <w:rPr>
          <w:rFonts w:ascii="Arial" w:hAnsi="Arial" w:cs="Arial"/>
          <w:sz w:val="20"/>
          <w:szCs w:val="20"/>
        </w:rPr>
        <w:t>; .</w:t>
      </w:r>
      <w:proofErr w:type="spellStart"/>
      <w:r w:rsidRPr="00413E25">
        <w:rPr>
          <w:rFonts w:ascii="Arial" w:hAnsi="Arial" w:cs="Arial"/>
          <w:sz w:val="20"/>
          <w:szCs w:val="20"/>
        </w:rPr>
        <w:t>xlsx</w:t>
      </w:r>
      <w:proofErr w:type="spellEnd"/>
      <w:r w:rsidRPr="00413E25">
        <w:rPr>
          <w:rFonts w:ascii="Arial" w:hAnsi="Arial" w:cs="Arial"/>
          <w:sz w:val="20"/>
          <w:szCs w:val="20"/>
        </w:rPr>
        <w:t>; .</w:t>
      </w:r>
      <w:proofErr w:type="spellStart"/>
      <w:r w:rsidRPr="00413E25">
        <w:rPr>
          <w:rFonts w:ascii="Arial" w:hAnsi="Arial" w:cs="Arial"/>
          <w:sz w:val="20"/>
          <w:szCs w:val="20"/>
        </w:rPr>
        <w:t>pptx</w:t>
      </w:r>
      <w:proofErr w:type="spellEnd"/>
      <w:r w:rsidRPr="00413E25">
        <w:rPr>
          <w:rFonts w:ascii="Arial" w:hAnsi="Arial" w:cs="Arial"/>
          <w:sz w:val="20"/>
          <w:szCs w:val="20"/>
        </w:rPr>
        <w:t>; .</w:t>
      </w:r>
      <w:proofErr w:type="spellStart"/>
      <w:r w:rsidRPr="00413E25">
        <w:rPr>
          <w:rFonts w:ascii="Arial" w:hAnsi="Arial" w:cs="Arial"/>
          <w:sz w:val="20"/>
          <w:szCs w:val="20"/>
        </w:rPr>
        <w:t>csv</w:t>
      </w:r>
      <w:proofErr w:type="spellEnd"/>
      <w:r w:rsidRPr="00413E25">
        <w:rPr>
          <w:rFonts w:ascii="Arial" w:hAnsi="Arial" w:cs="Arial"/>
          <w:sz w:val="20"/>
          <w:szCs w:val="20"/>
        </w:rPr>
        <w:t>.</w:t>
      </w:r>
    </w:p>
    <w:p w14:paraId="2008328F" w14:textId="77777777" w:rsidR="00BA43BE" w:rsidRPr="00413E25" w:rsidRDefault="00BA43BE" w:rsidP="001804D9">
      <w:pPr>
        <w:pStyle w:val="Akapitzlist"/>
        <w:rPr>
          <w:rFonts w:ascii="Arial" w:hAnsi="Arial" w:cs="Arial"/>
          <w:sz w:val="20"/>
          <w:szCs w:val="20"/>
        </w:rPr>
      </w:pPr>
    </w:p>
    <w:p w14:paraId="775B1CE0" w14:textId="77777777" w:rsidR="00BA43BE"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Informacje, oświadczenia lub dokumenty, inne niż określone w </w:t>
      </w:r>
      <w:r w:rsidR="00BA43BE" w:rsidRPr="00413E25">
        <w:rPr>
          <w:rFonts w:ascii="Arial" w:hAnsi="Arial" w:cs="Arial"/>
          <w:sz w:val="20"/>
          <w:szCs w:val="20"/>
        </w:rPr>
        <w:t>ust. 4</w:t>
      </w:r>
      <w:r w:rsidRPr="00413E25">
        <w:rPr>
          <w:rFonts w:ascii="Arial" w:hAnsi="Arial" w:cs="Arial"/>
          <w:sz w:val="20"/>
          <w:szCs w:val="20"/>
        </w:rPr>
        <w:t xml:space="preserve"> przekazywane </w:t>
      </w:r>
      <w:r w:rsidR="00BA43BE" w:rsidRPr="00413E25">
        <w:rPr>
          <w:rFonts w:ascii="Arial" w:hAnsi="Arial" w:cs="Arial"/>
          <w:sz w:val="20"/>
          <w:szCs w:val="20"/>
        </w:rPr>
        <w:br/>
      </w:r>
      <w:r w:rsidRPr="00413E25">
        <w:rPr>
          <w:rFonts w:ascii="Arial" w:hAnsi="Arial" w:cs="Arial"/>
          <w:sz w:val="20"/>
          <w:szCs w:val="20"/>
        </w:rPr>
        <w:t xml:space="preserve">w postępowaniu, sporządza się w postaci elektronicznej, w formatach danych określonych w </w:t>
      </w:r>
      <w:r w:rsidR="00BA43BE" w:rsidRPr="00413E25">
        <w:rPr>
          <w:rFonts w:ascii="Arial" w:hAnsi="Arial" w:cs="Arial"/>
          <w:sz w:val="20"/>
          <w:szCs w:val="20"/>
        </w:rPr>
        <w:t>ust. 4</w:t>
      </w:r>
      <w:r w:rsidRPr="00413E25">
        <w:rPr>
          <w:rFonts w:ascii="Arial" w:hAnsi="Arial" w:cs="Arial"/>
          <w:sz w:val="20"/>
          <w:szCs w:val="20"/>
        </w:rPr>
        <w:t xml:space="preserve"> lub jako tekst wpisany bezpośrednio do wiadomości przekazywanej przy użyciu środków komunikacji elektronicznej, o których mowa w </w:t>
      </w:r>
      <w:r w:rsidR="00BA43BE" w:rsidRPr="00413E25">
        <w:rPr>
          <w:rFonts w:ascii="Arial" w:hAnsi="Arial" w:cs="Arial"/>
          <w:sz w:val="20"/>
          <w:szCs w:val="20"/>
        </w:rPr>
        <w:t>ust. 1</w:t>
      </w:r>
      <w:r w:rsidRPr="00413E25">
        <w:rPr>
          <w:rFonts w:ascii="Arial" w:hAnsi="Arial" w:cs="Arial"/>
          <w:sz w:val="20"/>
          <w:szCs w:val="20"/>
        </w:rPr>
        <w:t>.</w:t>
      </w:r>
    </w:p>
    <w:p w14:paraId="7D6FC3F1" w14:textId="77777777" w:rsidR="00BA43BE" w:rsidRPr="00413E25" w:rsidRDefault="00BA43BE" w:rsidP="001804D9">
      <w:pPr>
        <w:pStyle w:val="Akapitzlist"/>
        <w:rPr>
          <w:rFonts w:ascii="Arial" w:hAnsi="Arial" w:cs="Arial"/>
          <w:sz w:val="20"/>
          <w:szCs w:val="20"/>
        </w:rPr>
      </w:pPr>
    </w:p>
    <w:p w14:paraId="01762A89" w14:textId="4EE55C4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Zamawiający będzie przekazywał </w:t>
      </w:r>
      <w:r w:rsidR="00F46FF0" w:rsidRPr="00413E25">
        <w:rPr>
          <w:rFonts w:ascii="Arial" w:hAnsi="Arial" w:cs="Arial"/>
          <w:sz w:val="20"/>
          <w:szCs w:val="20"/>
        </w:rPr>
        <w:t>W</w:t>
      </w:r>
      <w:r w:rsidRPr="00413E25">
        <w:rPr>
          <w:rFonts w:ascii="Arial" w:hAnsi="Arial" w:cs="Arial"/>
          <w:sz w:val="20"/>
          <w:szCs w:val="20"/>
        </w:rPr>
        <w:t xml:space="preserve">ykonawcom informacje za pośrednictwem </w:t>
      </w:r>
      <w:hyperlink r:id="rId17">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413E25">
        <w:rPr>
          <w:rFonts w:ascii="Arial" w:hAnsi="Arial" w:cs="Arial"/>
          <w:b/>
          <w:bCs/>
          <w:sz w:val="20"/>
          <w:szCs w:val="20"/>
        </w:rPr>
        <w:t>„</w:t>
      </w:r>
      <w:r w:rsidRPr="00413E25">
        <w:rPr>
          <w:rFonts w:ascii="Arial" w:hAnsi="Arial" w:cs="Arial"/>
          <w:b/>
          <w:bCs/>
          <w:sz w:val="20"/>
          <w:szCs w:val="20"/>
        </w:rPr>
        <w:t>Komunikaty”</w:t>
      </w:r>
      <w:r w:rsidRPr="00413E25">
        <w:rPr>
          <w:rFonts w:ascii="Arial" w:hAnsi="Arial" w:cs="Arial"/>
          <w:sz w:val="20"/>
          <w:szCs w:val="20"/>
        </w:rPr>
        <w:t xml:space="preserve">. Korespondencja, której zgodnie z obowiązującymi przepisami adresatem jest konkretny Wykonawca, będzie przekazywana za pośrednictwem </w:t>
      </w:r>
      <w:hyperlink r:id="rId18">
        <w:r w:rsidRPr="00413E25">
          <w:rPr>
            <w:rFonts w:ascii="Arial" w:hAnsi="Arial" w:cs="Arial"/>
            <w:color w:val="1155CC"/>
            <w:sz w:val="20"/>
            <w:szCs w:val="20"/>
            <w:u w:val="single"/>
          </w:rPr>
          <w:t>platformazakupowa.pl</w:t>
        </w:r>
      </w:hyperlink>
      <w:r w:rsidRPr="00413E25">
        <w:rPr>
          <w:rFonts w:ascii="Arial" w:hAnsi="Arial" w:cs="Arial"/>
          <w:sz w:val="20"/>
          <w:szCs w:val="20"/>
        </w:rPr>
        <w:t xml:space="preserve"> do konkretnego </w:t>
      </w:r>
      <w:r w:rsidR="005633B5" w:rsidRPr="00413E25">
        <w:rPr>
          <w:rFonts w:ascii="Arial" w:hAnsi="Arial" w:cs="Arial"/>
          <w:sz w:val="20"/>
          <w:szCs w:val="20"/>
        </w:rPr>
        <w:t>W</w:t>
      </w:r>
      <w:r w:rsidRPr="00413E25">
        <w:rPr>
          <w:rFonts w:ascii="Arial" w:hAnsi="Arial" w:cs="Arial"/>
          <w:sz w:val="20"/>
          <w:szCs w:val="20"/>
        </w:rPr>
        <w:t>ykonawcy.</w:t>
      </w:r>
    </w:p>
    <w:p w14:paraId="2D4A7860" w14:textId="77777777" w:rsidR="003D5169" w:rsidRPr="00413E25" w:rsidRDefault="003D5169" w:rsidP="001804D9">
      <w:pPr>
        <w:pStyle w:val="Akapitzlist"/>
        <w:rPr>
          <w:rFonts w:ascii="Arial" w:hAnsi="Arial" w:cs="Arial"/>
          <w:sz w:val="20"/>
          <w:szCs w:val="20"/>
        </w:rPr>
      </w:pPr>
    </w:p>
    <w:p w14:paraId="298E2918" w14:textId="01205F23" w:rsidR="00B04228"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Wykonawca jako podmiot profesjonalny ma obowiązek sprawdzania komunikatów i wiadomości bezpośrednio na </w:t>
      </w:r>
      <w:hyperlink r:id="rId19">
        <w:r w:rsidR="005A0638" w:rsidRPr="00413E25">
          <w:rPr>
            <w:rFonts w:ascii="Arial" w:hAnsi="Arial" w:cs="Arial"/>
            <w:color w:val="0070C0"/>
            <w:sz w:val="20"/>
            <w:szCs w:val="20"/>
            <w:u w:val="single"/>
          </w:rPr>
          <w:t>platformazakupowa.pl</w:t>
        </w:r>
      </w:hyperlink>
      <w:r w:rsidR="005A0638" w:rsidRPr="00413E25">
        <w:rPr>
          <w:rFonts w:ascii="Arial" w:hAnsi="Arial" w:cs="Arial"/>
          <w:sz w:val="20"/>
          <w:szCs w:val="20"/>
        </w:rPr>
        <w:t xml:space="preserve"> </w:t>
      </w:r>
      <w:r w:rsidRPr="00413E25">
        <w:rPr>
          <w:rFonts w:ascii="Arial" w:hAnsi="Arial" w:cs="Arial"/>
          <w:sz w:val="20"/>
          <w:szCs w:val="20"/>
        </w:rPr>
        <w:t xml:space="preserve">przesłanych przez </w:t>
      </w:r>
      <w:r w:rsidR="0054525C" w:rsidRPr="00413E25">
        <w:rPr>
          <w:rFonts w:ascii="Arial" w:hAnsi="Arial" w:cs="Arial"/>
          <w:sz w:val="20"/>
          <w:szCs w:val="20"/>
        </w:rPr>
        <w:t>Z</w:t>
      </w:r>
      <w:r w:rsidRPr="00413E25">
        <w:rPr>
          <w:rFonts w:ascii="Arial" w:hAnsi="Arial" w:cs="Arial"/>
          <w:sz w:val="20"/>
          <w:szCs w:val="20"/>
        </w:rPr>
        <w:t>amawiającego, gdyż system powiadomień może ulec awarii lub powiadomienie może trafić do folderu SPAM.</w:t>
      </w:r>
    </w:p>
    <w:p w14:paraId="4DCB4294" w14:textId="77777777" w:rsidR="00B04228" w:rsidRPr="00413E25" w:rsidRDefault="00B04228" w:rsidP="001804D9">
      <w:pPr>
        <w:pStyle w:val="Akapitzlist"/>
        <w:rPr>
          <w:rFonts w:ascii="Arial" w:hAnsi="Arial" w:cs="Arial"/>
          <w:sz w:val="20"/>
          <w:szCs w:val="20"/>
        </w:rPr>
      </w:pPr>
    </w:p>
    <w:p w14:paraId="1A487978" w14:textId="6092186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lastRenderedPageBreak/>
        <w:t xml:space="preserve">Zamawiający, zgodnie z § 11 ust. 2 </w:t>
      </w:r>
      <w:r w:rsidR="008208FD" w:rsidRPr="00413E25">
        <w:rPr>
          <w:rFonts w:ascii="Arial" w:hAnsi="Arial" w:cs="Arial"/>
          <w:sz w:val="20"/>
          <w:szCs w:val="20"/>
        </w:rPr>
        <w:t xml:space="preserve">rozporządzenie Prezesa Rady Ministrów </w:t>
      </w:r>
      <w:r w:rsidRPr="00413E25">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413E25">
        <w:rPr>
          <w:rFonts w:ascii="Arial" w:hAnsi="Arial" w:cs="Arial"/>
          <w:sz w:val="20"/>
          <w:szCs w:val="20"/>
        </w:rPr>
        <w:br/>
      </w:r>
      <w:r w:rsidRPr="00413E25">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0">
        <w:r w:rsidRPr="00413E25">
          <w:rPr>
            <w:rFonts w:ascii="Arial" w:hAnsi="Arial" w:cs="Arial"/>
            <w:color w:val="0070C0"/>
            <w:sz w:val="20"/>
            <w:szCs w:val="20"/>
            <w:u w:val="single"/>
          </w:rPr>
          <w:t>platformazakupowa.pl</w:t>
        </w:r>
      </w:hyperlink>
      <w:r w:rsidRPr="00413E25">
        <w:rPr>
          <w:rFonts w:ascii="Arial" w:hAnsi="Arial" w:cs="Arial"/>
          <w:sz w:val="20"/>
          <w:szCs w:val="20"/>
        </w:rPr>
        <w:t>, tj.:</w:t>
      </w:r>
    </w:p>
    <w:p w14:paraId="4B1D0FD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stały dostęp do sieci Internet o gwarantowanej przepustowości nie mniejszej niż 512 </w:t>
      </w:r>
      <w:proofErr w:type="spellStart"/>
      <w:r w:rsidRPr="00413E25">
        <w:rPr>
          <w:rFonts w:ascii="Arial" w:hAnsi="Arial" w:cs="Arial"/>
          <w:sz w:val="20"/>
          <w:szCs w:val="20"/>
        </w:rPr>
        <w:t>kb</w:t>
      </w:r>
      <w:proofErr w:type="spellEnd"/>
      <w:r w:rsidRPr="00413E25">
        <w:rPr>
          <w:rFonts w:ascii="Arial" w:hAnsi="Arial" w:cs="Arial"/>
          <w:sz w:val="20"/>
          <w:szCs w:val="20"/>
        </w:rPr>
        <w:t>/s,</w:t>
      </w:r>
    </w:p>
    <w:p w14:paraId="1B5DC34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413E25">
        <w:rPr>
          <w:rFonts w:ascii="Arial" w:hAnsi="Arial" w:cs="Arial"/>
          <w:sz w:val="20"/>
          <w:szCs w:val="20"/>
        </w:rPr>
        <w:t>,</w:t>
      </w:r>
    </w:p>
    <w:p w14:paraId="5E3AA9EF"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zainstalowana dowolna przeglądarka internetowa, w przypadku Internet Explorer minimalnie wersja 10 0.,</w:t>
      </w:r>
    </w:p>
    <w:p w14:paraId="7273C85C"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włączona obsługa JavaScript,</w:t>
      </w:r>
    </w:p>
    <w:p w14:paraId="599B1644" w14:textId="77777777" w:rsidR="008208FD" w:rsidRPr="00413E25" w:rsidRDefault="00F05576"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 xml:space="preserve">zainstalowany program Adobe </w:t>
      </w:r>
      <w:proofErr w:type="spellStart"/>
      <w:r w:rsidRPr="00413E25">
        <w:rPr>
          <w:rFonts w:ascii="Arial" w:hAnsi="Arial" w:cs="Arial"/>
          <w:sz w:val="20"/>
          <w:szCs w:val="20"/>
        </w:rPr>
        <w:t>Acrobat</w:t>
      </w:r>
      <w:proofErr w:type="spellEnd"/>
      <w:r w:rsidRPr="00413E25">
        <w:rPr>
          <w:rFonts w:ascii="Arial" w:hAnsi="Arial" w:cs="Arial"/>
          <w:sz w:val="20"/>
          <w:szCs w:val="20"/>
        </w:rPr>
        <w:t xml:space="preserve"> Reader lub inny obsługujący format plików .pdf,</w:t>
      </w:r>
    </w:p>
    <w:p w14:paraId="45FC58E3" w14:textId="77777777" w:rsidR="008208FD" w:rsidRPr="00413E25" w:rsidRDefault="00E94048" w:rsidP="005C6793">
      <w:pPr>
        <w:pStyle w:val="Akapitzlist"/>
        <w:numPr>
          <w:ilvl w:val="0"/>
          <w:numId w:val="21"/>
        </w:numPr>
        <w:ind w:left="927"/>
        <w:jc w:val="both"/>
        <w:rPr>
          <w:rFonts w:ascii="Arial" w:hAnsi="Arial" w:cs="Arial"/>
          <w:sz w:val="20"/>
          <w:szCs w:val="20"/>
        </w:rPr>
      </w:pPr>
      <w:hyperlink r:id="rId21">
        <w:r w:rsidR="005A0638" w:rsidRPr="00413E25">
          <w:rPr>
            <w:rFonts w:ascii="Arial" w:hAnsi="Arial" w:cs="Arial"/>
            <w:color w:val="0070C0"/>
            <w:sz w:val="20"/>
            <w:szCs w:val="20"/>
            <w:u w:val="single"/>
          </w:rPr>
          <w:t>platformazakupowa.pl</w:t>
        </w:r>
      </w:hyperlink>
      <w:r w:rsidR="005A0638" w:rsidRPr="00413E25">
        <w:rPr>
          <w:rFonts w:ascii="Arial" w:hAnsi="Arial" w:cs="Arial"/>
          <w:color w:val="1155CC"/>
          <w:sz w:val="20"/>
          <w:szCs w:val="20"/>
        </w:rPr>
        <w:t xml:space="preserve"> </w:t>
      </w:r>
      <w:r w:rsidR="00F05576" w:rsidRPr="00413E25">
        <w:rPr>
          <w:rFonts w:ascii="Arial" w:hAnsi="Arial" w:cs="Arial"/>
          <w:sz w:val="20"/>
          <w:szCs w:val="20"/>
        </w:rPr>
        <w:t>działa według standardu przyjętego w komunikacji sieciowej - kodowanie UTF8,</w:t>
      </w:r>
    </w:p>
    <w:p w14:paraId="27D2FBF2" w14:textId="3EF846AA" w:rsidR="008208FD" w:rsidRPr="00413E25" w:rsidRDefault="008208FD" w:rsidP="005C6793">
      <w:pPr>
        <w:pStyle w:val="Akapitzlist"/>
        <w:numPr>
          <w:ilvl w:val="0"/>
          <w:numId w:val="21"/>
        </w:numPr>
        <w:ind w:left="927"/>
        <w:jc w:val="both"/>
        <w:rPr>
          <w:rFonts w:ascii="Arial" w:hAnsi="Arial" w:cs="Arial"/>
          <w:sz w:val="20"/>
          <w:szCs w:val="20"/>
        </w:rPr>
      </w:pPr>
      <w:r w:rsidRPr="00413E25">
        <w:rPr>
          <w:rFonts w:ascii="Arial" w:hAnsi="Arial" w:cs="Arial"/>
          <w:sz w:val="20"/>
          <w:szCs w:val="20"/>
        </w:rPr>
        <w:t>o</w:t>
      </w:r>
      <w:r w:rsidR="00F05576" w:rsidRPr="00413E25">
        <w:rPr>
          <w:rFonts w:ascii="Arial" w:hAnsi="Arial" w:cs="Arial"/>
          <w:sz w:val="20"/>
          <w:szCs w:val="20"/>
        </w:rPr>
        <w:t>znaczenie czasu odbioru danych przez platformę zakupową stanowi datę oraz dokładny czas (</w:t>
      </w:r>
      <w:proofErr w:type="spellStart"/>
      <w:r w:rsidR="00F05576" w:rsidRPr="00413E25">
        <w:rPr>
          <w:rFonts w:ascii="Arial" w:hAnsi="Arial" w:cs="Arial"/>
          <w:sz w:val="20"/>
          <w:szCs w:val="20"/>
        </w:rPr>
        <w:t>hh:mm:ss</w:t>
      </w:r>
      <w:proofErr w:type="spellEnd"/>
      <w:r w:rsidR="00F05576" w:rsidRPr="00413E25">
        <w:rPr>
          <w:rFonts w:ascii="Arial" w:hAnsi="Arial" w:cs="Arial"/>
          <w:sz w:val="20"/>
          <w:szCs w:val="20"/>
        </w:rPr>
        <w:t>) generowany wg. czasu lokalnego serwera synchronizowanego z zegarem Głównego Urzędu Miar.</w:t>
      </w:r>
    </w:p>
    <w:p w14:paraId="55BBB409" w14:textId="77777777" w:rsidR="00B04228" w:rsidRPr="00413E25" w:rsidRDefault="00B04228" w:rsidP="001804D9">
      <w:pPr>
        <w:pStyle w:val="Akapitzlist"/>
        <w:ind w:left="927"/>
        <w:jc w:val="both"/>
        <w:rPr>
          <w:rFonts w:ascii="Arial" w:hAnsi="Arial" w:cs="Arial"/>
          <w:sz w:val="20"/>
          <w:szCs w:val="20"/>
        </w:rPr>
      </w:pPr>
    </w:p>
    <w:p w14:paraId="1D8F4F6C" w14:textId="77777777" w:rsidR="008208FD"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Wykonawca, przystępując do niniejszego postępowania o udzielenie zamówienia publicznego:</w:t>
      </w:r>
    </w:p>
    <w:p w14:paraId="6679A11A" w14:textId="77777777" w:rsidR="008208FD"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 xml:space="preserve">akceptuje warunki korzystania z </w:t>
      </w:r>
      <w:hyperlink r:id="rId22">
        <w:r w:rsidRPr="00413E25">
          <w:rPr>
            <w:rFonts w:ascii="Arial" w:hAnsi="Arial" w:cs="Arial"/>
            <w:color w:val="0070C0"/>
            <w:sz w:val="20"/>
            <w:szCs w:val="20"/>
            <w:u w:val="single"/>
          </w:rPr>
          <w:t>platformazakupowa.pl</w:t>
        </w:r>
      </w:hyperlink>
      <w:r w:rsidRPr="00413E25">
        <w:rPr>
          <w:rFonts w:ascii="Arial" w:hAnsi="Arial" w:cs="Arial"/>
          <w:sz w:val="20"/>
          <w:szCs w:val="20"/>
        </w:rPr>
        <w:t xml:space="preserve"> określone w Regulaminie zamieszczonym na stronie internetowej </w:t>
      </w:r>
      <w:hyperlink r:id="rId23">
        <w:r w:rsidRPr="00413E25">
          <w:rPr>
            <w:rFonts w:ascii="Arial" w:hAnsi="Arial" w:cs="Arial"/>
            <w:sz w:val="20"/>
            <w:szCs w:val="20"/>
          </w:rPr>
          <w:t>pod linkiem</w:t>
        </w:r>
      </w:hyperlink>
      <w:r w:rsidRPr="00413E25">
        <w:rPr>
          <w:rFonts w:ascii="Arial" w:hAnsi="Arial" w:cs="Arial"/>
          <w:sz w:val="20"/>
          <w:szCs w:val="20"/>
        </w:rPr>
        <w:t xml:space="preserve">  w zakładce „Regulamin" oraz uznaje go za wiążący,</w:t>
      </w:r>
    </w:p>
    <w:p w14:paraId="7766B6AD" w14:textId="1CC25C91" w:rsidR="00245058" w:rsidRPr="00413E25" w:rsidRDefault="00F05576" w:rsidP="005C6793">
      <w:pPr>
        <w:pStyle w:val="Akapitzlist"/>
        <w:numPr>
          <w:ilvl w:val="0"/>
          <w:numId w:val="22"/>
        </w:numPr>
        <w:ind w:left="927"/>
        <w:jc w:val="both"/>
        <w:rPr>
          <w:rFonts w:ascii="Arial" w:hAnsi="Arial" w:cs="Arial"/>
          <w:sz w:val="20"/>
          <w:szCs w:val="20"/>
        </w:rPr>
      </w:pPr>
      <w:r w:rsidRPr="00413E25">
        <w:rPr>
          <w:rFonts w:ascii="Arial" w:hAnsi="Arial" w:cs="Arial"/>
          <w:sz w:val="20"/>
          <w:szCs w:val="20"/>
        </w:rPr>
        <w:t>zapoznał i stosuje się do Instrukcji składania ofert/wniosków</w:t>
      </w:r>
      <w:r w:rsidR="00245058" w:rsidRPr="00413E25">
        <w:rPr>
          <w:rFonts w:ascii="Arial" w:hAnsi="Arial" w:cs="Arial"/>
          <w:sz w:val="20"/>
          <w:szCs w:val="20"/>
        </w:rPr>
        <w:t xml:space="preserve">. Zamawiający informuje, że instrukcje korzystania z </w:t>
      </w:r>
      <w:hyperlink r:id="rId24">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5">
        <w:r w:rsidR="00245058" w:rsidRPr="00413E25">
          <w:rPr>
            <w:rFonts w:ascii="Arial" w:hAnsi="Arial" w:cs="Arial"/>
            <w:color w:val="0070C0"/>
            <w:sz w:val="20"/>
            <w:szCs w:val="20"/>
            <w:u w:val="single"/>
          </w:rPr>
          <w:t>platformazakupowa.pl</w:t>
        </w:r>
      </w:hyperlink>
      <w:r w:rsidR="00245058" w:rsidRPr="00413E25">
        <w:rPr>
          <w:rFonts w:ascii="Arial" w:hAnsi="Arial" w:cs="Arial"/>
          <w:sz w:val="20"/>
          <w:szCs w:val="20"/>
        </w:rPr>
        <w:t xml:space="preserve"> znajdują się w zakładce „Instrukcje dla Wykonawców" na stronie internetowej pod adresem: </w:t>
      </w:r>
      <w:hyperlink r:id="rId26">
        <w:r w:rsidR="00245058" w:rsidRPr="00413E25">
          <w:rPr>
            <w:rFonts w:ascii="Arial" w:hAnsi="Arial" w:cs="Arial"/>
            <w:color w:val="0070C0"/>
            <w:sz w:val="20"/>
            <w:szCs w:val="20"/>
            <w:u w:val="single"/>
          </w:rPr>
          <w:t>https://platformazakupowa.pl/strona/45-instrukcje</w:t>
        </w:r>
      </w:hyperlink>
    </w:p>
    <w:p w14:paraId="6765E5D7" w14:textId="77777777" w:rsidR="003D5169" w:rsidRPr="00413E25" w:rsidRDefault="003D5169" w:rsidP="001804D9">
      <w:pPr>
        <w:pStyle w:val="Akapitzlist"/>
        <w:ind w:left="927"/>
        <w:jc w:val="both"/>
        <w:rPr>
          <w:rFonts w:ascii="Arial" w:hAnsi="Arial" w:cs="Arial"/>
          <w:sz w:val="20"/>
          <w:szCs w:val="20"/>
        </w:rPr>
      </w:pPr>
    </w:p>
    <w:p w14:paraId="3F1BED20" w14:textId="67580F2B" w:rsidR="003D5169" w:rsidRPr="00413E25" w:rsidRDefault="00F05576" w:rsidP="00D0216C">
      <w:pPr>
        <w:pStyle w:val="Akapitzlist"/>
        <w:numPr>
          <w:ilvl w:val="0"/>
          <w:numId w:val="10"/>
        </w:numPr>
        <w:ind w:left="360"/>
        <w:jc w:val="both"/>
        <w:rPr>
          <w:rFonts w:ascii="Arial" w:hAnsi="Arial" w:cs="Arial"/>
          <w:sz w:val="20"/>
          <w:szCs w:val="20"/>
        </w:rPr>
      </w:pPr>
      <w:r w:rsidRPr="00413E25">
        <w:rPr>
          <w:rFonts w:ascii="Arial" w:hAnsi="Arial" w:cs="Arial"/>
          <w:bCs/>
          <w:sz w:val="20"/>
          <w:szCs w:val="20"/>
        </w:rPr>
        <w:t xml:space="preserve">Zamawiający nie ponosi odpowiedzialności za złożenie oferty w sposób niezgodny z Instrukcją korzystania z </w:t>
      </w:r>
      <w:hyperlink r:id="rId27">
        <w:r w:rsidRPr="00413E25">
          <w:rPr>
            <w:rFonts w:ascii="Arial" w:hAnsi="Arial" w:cs="Arial"/>
            <w:bCs/>
            <w:color w:val="1155CC"/>
            <w:sz w:val="20"/>
            <w:szCs w:val="20"/>
            <w:u w:val="single"/>
          </w:rPr>
          <w:t>platformazakupowa.pl</w:t>
        </w:r>
      </w:hyperlink>
      <w:r w:rsidRPr="00413E25">
        <w:rPr>
          <w:rFonts w:ascii="Arial" w:hAnsi="Arial" w:cs="Arial"/>
          <w:sz w:val="20"/>
          <w:szCs w:val="20"/>
        </w:rPr>
        <w:t xml:space="preserve">, w szczególności za sytuację, gdy </w:t>
      </w:r>
      <w:r w:rsidR="0054525C" w:rsidRPr="00413E25">
        <w:rPr>
          <w:rFonts w:ascii="Arial" w:hAnsi="Arial" w:cs="Arial"/>
          <w:sz w:val="20"/>
          <w:szCs w:val="20"/>
        </w:rPr>
        <w:t>Z</w:t>
      </w:r>
      <w:r w:rsidRPr="00413E25">
        <w:rPr>
          <w:rFonts w:ascii="Arial" w:hAnsi="Arial" w:cs="Arial"/>
          <w:sz w:val="20"/>
          <w:szCs w:val="20"/>
        </w:rPr>
        <w:t xml:space="preserve">amawiający zapozna się z treścią oferty przed upływem terminu składania ofert (np. złożenie oferty w zakładce „Wyślij wiadomość do </w:t>
      </w:r>
      <w:r w:rsidR="0054525C" w:rsidRPr="00413E25">
        <w:rPr>
          <w:rFonts w:ascii="Arial" w:hAnsi="Arial" w:cs="Arial"/>
          <w:sz w:val="20"/>
          <w:szCs w:val="20"/>
        </w:rPr>
        <w:t>Z</w:t>
      </w:r>
      <w:r w:rsidRPr="00413E25">
        <w:rPr>
          <w:rFonts w:ascii="Arial" w:hAnsi="Arial" w:cs="Arial"/>
          <w:sz w:val="20"/>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413E25" w:rsidRDefault="003D5169" w:rsidP="001804D9">
      <w:pPr>
        <w:pStyle w:val="Akapitzlist"/>
        <w:ind w:left="360"/>
        <w:jc w:val="both"/>
        <w:rPr>
          <w:rFonts w:ascii="Arial" w:hAnsi="Arial" w:cs="Arial"/>
          <w:sz w:val="20"/>
          <w:szCs w:val="20"/>
        </w:rPr>
      </w:pPr>
    </w:p>
    <w:p w14:paraId="45C93C1C" w14:textId="4938B6D6" w:rsidR="003D5169" w:rsidRPr="00413E25" w:rsidRDefault="003D5169" w:rsidP="00D0216C">
      <w:pPr>
        <w:pStyle w:val="Akapitzlist"/>
        <w:numPr>
          <w:ilvl w:val="0"/>
          <w:numId w:val="10"/>
        </w:numPr>
        <w:ind w:left="360"/>
        <w:jc w:val="both"/>
        <w:rPr>
          <w:rFonts w:ascii="Arial" w:hAnsi="Arial" w:cs="Arial"/>
          <w:sz w:val="20"/>
          <w:szCs w:val="20"/>
        </w:rPr>
      </w:pPr>
      <w:r w:rsidRPr="00413E25">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413E25">
        <w:rPr>
          <w:rFonts w:ascii="Arial" w:hAnsi="Arial" w:cs="Arial"/>
          <w:sz w:val="20"/>
          <w:szCs w:val="20"/>
        </w:rPr>
        <w:t>W</w:t>
      </w:r>
      <w:r w:rsidRPr="00413E25">
        <w:rPr>
          <w:rFonts w:ascii="Arial" w:hAnsi="Arial" w:cs="Arial"/>
          <w:sz w:val="20"/>
          <w:szCs w:val="20"/>
        </w:rPr>
        <w:t>ykonawców” oraz w „Regulaminie Internetowej Platformy zakupowej</w:t>
      </w:r>
      <w:r w:rsidR="00866906" w:rsidRPr="00413E25">
        <w:rPr>
          <w:rFonts w:ascii="Arial" w:hAnsi="Arial" w:cs="Arial"/>
          <w:sz w:val="20"/>
          <w:szCs w:val="20"/>
        </w:rPr>
        <w:t xml:space="preserve">” dostępnych pod adresem: </w:t>
      </w:r>
      <w:hyperlink r:id="rId28" w:tgtFrame="_blank" w:history="1">
        <w:r w:rsidR="00866906" w:rsidRPr="00413E25">
          <w:rPr>
            <w:rFonts w:ascii="Arial" w:hAnsi="Arial" w:cs="Arial"/>
            <w:color w:val="0070C0"/>
            <w:sz w:val="20"/>
            <w:szCs w:val="20"/>
            <w:u w:val="single"/>
          </w:rPr>
          <w:t>https://platformazakupowa.pl/pn/miastonowydwor</w:t>
        </w:r>
      </w:hyperlink>
    </w:p>
    <w:p w14:paraId="4D5503CB" w14:textId="77777777" w:rsidR="003D5169" w:rsidRPr="00413E25" w:rsidRDefault="003D5169" w:rsidP="001804D9">
      <w:pPr>
        <w:pStyle w:val="Akapitzlist"/>
        <w:rPr>
          <w:rFonts w:ascii="Arial" w:hAnsi="Arial" w:cs="Arial"/>
          <w:sz w:val="20"/>
          <w:szCs w:val="20"/>
        </w:rPr>
      </w:pPr>
    </w:p>
    <w:p w14:paraId="0E9E81D7" w14:textId="0D87F80F" w:rsidR="003D5169" w:rsidRPr="00413E25" w:rsidRDefault="003D5169" w:rsidP="00D0216C">
      <w:pPr>
        <w:pStyle w:val="Akapitzlist"/>
        <w:numPr>
          <w:ilvl w:val="0"/>
          <w:numId w:val="10"/>
        </w:numPr>
        <w:spacing w:after="0"/>
        <w:ind w:left="360"/>
        <w:jc w:val="both"/>
        <w:rPr>
          <w:rFonts w:ascii="Arial" w:hAnsi="Arial" w:cs="Arial"/>
          <w:sz w:val="20"/>
          <w:szCs w:val="20"/>
        </w:rPr>
      </w:pPr>
      <w:r w:rsidRPr="00413E25">
        <w:rPr>
          <w:rFonts w:ascii="Arial" w:hAnsi="Arial" w:cs="Arial"/>
          <w:sz w:val="20"/>
          <w:szCs w:val="20"/>
        </w:rPr>
        <w:t>Osobą uprawnioną do porozumiewania się z Wykonawcami jest</w:t>
      </w:r>
      <w:r w:rsidR="00FA0C16" w:rsidRPr="00413E25">
        <w:rPr>
          <w:rFonts w:ascii="Arial" w:hAnsi="Arial" w:cs="Arial"/>
          <w:sz w:val="20"/>
          <w:szCs w:val="20"/>
        </w:rPr>
        <w:t>:</w:t>
      </w:r>
    </w:p>
    <w:p w14:paraId="65E60E30" w14:textId="1C89C95F" w:rsidR="00B04228" w:rsidRPr="00413E25" w:rsidRDefault="00B04228" w:rsidP="001804D9">
      <w:pPr>
        <w:pStyle w:val="Akapitzlist"/>
        <w:spacing w:after="0"/>
        <w:ind w:left="360"/>
        <w:jc w:val="both"/>
        <w:rPr>
          <w:rFonts w:ascii="Arial" w:hAnsi="Arial" w:cs="Arial"/>
          <w:color w:val="000000" w:themeColor="text1"/>
          <w:sz w:val="20"/>
          <w:szCs w:val="20"/>
        </w:rPr>
      </w:pPr>
      <w:r w:rsidRPr="00413E25">
        <w:rPr>
          <w:rFonts w:ascii="Arial" w:hAnsi="Arial" w:cs="Arial"/>
          <w:b/>
          <w:color w:val="000000" w:themeColor="text1"/>
          <w:sz w:val="20"/>
          <w:szCs w:val="20"/>
        </w:rPr>
        <w:t>w sprawach formalno-prawnych:</w:t>
      </w:r>
    </w:p>
    <w:p w14:paraId="45BB2998" w14:textId="328D4E95" w:rsidR="00B04228" w:rsidRPr="00413E25" w:rsidRDefault="005324FB" w:rsidP="001804D9">
      <w:pPr>
        <w:ind w:left="360"/>
        <w:jc w:val="both"/>
        <w:rPr>
          <w:color w:val="000000" w:themeColor="text1"/>
          <w:sz w:val="20"/>
          <w:szCs w:val="20"/>
        </w:rPr>
      </w:pPr>
      <w:r>
        <w:rPr>
          <w:color w:val="000000" w:themeColor="text1"/>
          <w:sz w:val="20"/>
          <w:szCs w:val="20"/>
        </w:rPr>
        <w:t>Monika Frygier</w:t>
      </w:r>
      <w:r w:rsidR="001C7854" w:rsidRPr="00413E25">
        <w:rPr>
          <w:color w:val="000000" w:themeColor="text1"/>
          <w:sz w:val="20"/>
          <w:szCs w:val="20"/>
        </w:rPr>
        <w:t xml:space="preserve"> </w:t>
      </w:r>
      <w:r w:rsidR="00B04228" w:rsidRPr="00413E25">
        <w:rPr>
          <w:color w:val="000000" w:themeColor="text1"/>
          <w:sz w:val="20"/>
          <w:szCs w:val="20"/>
        </w:rPr>
        <w:t xml:space="preserve"> – tel.: 55 625 77 </w:t>
      </w:r>
      <w:r>
        <w:rPr>
          <w:color w:val="000000" w:themeColor="text1"/>
          <w:sz w:val="20"/>
          <w:szCs w:val="20"/>
        </w:rPr>
        <w:t>93</w:t>
      </w:r>
      <w:r w:rsidR="00B04228" w:rsidRPr="00413E25">
        <w:rPr>
          <w:color w:val="000000" w:themeColor="text1"/>
          <w:sz w:val="20"/>
          <w:szCs w:val="20"/>
        </w:rPr>
        <w:t xml:space="preserve">, e-mail: </w:t>
      </w:r>
      <w:hyperlink r:id="rId29" w:history="1">
        <w:r w:rsidRPr="005A4436">
          <w:rPr>
            <w:rStyle w:val="Hipercze"/>
            <w:sz w:val="20"/>
            <w:szCs w:val="20"/>
          </w:rPr>
          <w:t>m.frygier@miastonowydwor.pl</w:t>
        </w:r>
      </w:hyperlink>
    </w:p>
    <w:p w14:paraId="3837841C" w14:textId="77777777" w:rsidR="00B04228" w:rsidRPr="00413E25" w:rsidRDefault="00B04228" w:rsidP="001804D9">
      <w:pPr>
        <w:ind w:left="360"/>
        <w:jc w:val="both"/>
        <w:rPr>
          <w:b/>
          <w:color w:val="000000" w:themeColor="text1"/>
          <w:sz w:val="20"/>
          <w:szCs w:val="20"/>
        </w:rPr>
      </w:pPr>
      <w:r w:rsidRPr="00413E25">
        <w:rPr>
          <w:b/>
          <w:color w:val="000000" w:themeColor="text1"/>
          <w:sz w:val="20"/>
          <w:szCs w:val="20"/>
        </w:rPr>
        <w:t>w sprawach merytorycznych:</w:t>
      </w:r>
    </w:p>
    <w:p w14:paraId="44D4027C" w14:textId="32C79723" w:rsidR="00B04228" w:rsidRPr="00413E25" w:rsidRDefault="005324FB" w:rsidP="001804D9">
      <w:pPr>
        <w:ind w:left="360"/>
        <w:jc w:val="both"/>
        <w:rPr>
          <w:color w:val="000000" w:themeColor="text1"/>
          <w:sz w:val="20"/>
          <w:szCs w:val="20"/>
        </w:rPr>
      </w:pPr>
      <w:r>
        <w:rPr>
          <w:color w:val="000000" w:themeColor="text1"/>
          <w:sz w:val="20"/>
          <w:szCs w:val="20"/>
        </w:rPr>
        <w:t xml:space="preserve">Patrycja </w:t>
      </w:r>
      <w:proofErr w:type="spellStart"/>
      <w:r>
        <w:rPr>
          <w:color w:val="000000" w:themeColor="text1"/>
          <w:sz w:val="20"/>
          <w:szCs w:val="20"/>
        </w:rPr>
        <w:t>Drabarz</w:t>
      </w:r>
      <w:proofErr w:type="spellEnd"/>
      <w:r>
        <w:rPr>
          <w:color w:val="000000" w:themeColor="text1"/>
          <w:sz w:val="20"/>
          <w:szCs w:val="20"/>
        </w:rPr>
        <w:t>-Jost</w:t>
      </w:r>
      <w:r w:rsidR="00B04228" w:rsidRPr="00413E25">
        <w:rPr>
          <w:color w:val="000000" w:themeColor="text1"/>
          <w:sz w:val="20"/>
          <w:szCs w:val="20"/>
        </w:rPr>
        <w:t xml:space="preserve">, tel.: 55 625 77 76, e-mail: </w:t>
      </w:r>
      <w:hyperlink r:id="rId30" w:history="1">
        <w:r w:rsidRPr="005A4436">
          <w:rPr>
            <w:rStyle w:val="Hipercze"/>
            <w:sz w:val="20"/>
            <w:szCs w:val="20"/>
          </w:rPr>
          <w:t>p.drabarz@miastonowydwor.pl</w:t>
        </w:r>
      </w:hyperlink>
    </w:p>
    <w:p w14:paraId="53557E32" w14:textId="77777777" w:rsidR="0048044D" w:rsidRPr="00413E25" w:rsidRDefault="0048044D" w:rsidP="001804D9">
      <w:pPr>
        <w:ind w:left="360"/>
        <w:jc w:val="both"/>
        <w:rPr>
          <w:rStyle w:val="Hipercze"/>
          <w:color w:val="000000" w:themeColor="text1"/>
          <w:sz w:val="20"/>
          <w:szCs w:val="20"/>
        </w:rPr>
      </w:pPr>
    </w:p>
    <w:p w14:paraId="5BCA6698" w14:textId="2AA6D66E" w:rsidR="00FA0C16" w:rsidRPr="00413E25" w:rsidRDefault="00FA0C16" w:rsidP="00D0216C">
      <w:pPr>
        <w:pStyle w:val="Akapitzlist"/>
        <w:numPr>
          <w:ilvl w:val="0"/>
          <w:numId w:val="10"/>
        </w:numPr>
        <w:ind w:left="360"/>
        <w:jc w:val="both"/>
        <w:rPr>
          <w:rFonts w:ascii="Arial" w:hAnsi="Arial" w:cs="Arial"/>
          <w:color w:val="000000" w:themeColor="text1"/>
          <w:sz w:val="20"/>
          <w:szCs w:val="20"/>
          <w:u w:val="single"/>
        </w:rPr>
      </w:pPr>
      <w:r w:rsidRPr="00413E25">
        <w:rPr>
          <w:rFonts w:ascii="Arial" w:hAnsi="Arial" w:cs="Arial"/>
          <w:color w:val="000000" w:themeColor="text1"/>
          <w:sz w:val="20"/>
          <w:szCs w:val="20"/>
        </w:rPr>
        <w:t xml:space="preserve">Wykonawca może zwrócić się do </w:t>
      </w:r>
      <w:r w:rsidR="0054525C" w:rsidRPr="00413E25">
        <w:rPr>
          <w:rFonts w:ascii="Arial" w:hAnsi="Arial" w:cs="Arial"/>
          <w:color w:val="000000" w:themeColor="text1"/>
          <w:sz w:val="20"/>
          <w:szCs w:val="20"/>
        </w:rPr>
        <w:t>Z</w:t>
      </w:r>
      <w:r w:rsidRPr="00413E25">
        <w:rPr>
          <w:rFonts w:ascii="Arial" w:hAnsi="Arial" w:cs="Arial"/>
          <w:color w:val="000000" w:themeColor="text1"/>
          <w:sz w:val="20"/>
          <w:szCs w:val="20"/>
        </w:rPr>
        <w:t>amawiającego z wnioskiem o wyjaśnienie treści SWZ.</w:t>
      </w:r>
    </w:p>
    <w:p w14:paraId="0DB3DB02" w14:textId="77777777" w:rsidR="00FA0C16" w:rsidRPr="00413E25" w:rsidRDefault="00FA0C16" w:rsidP="001804D9">
      <w:pPr>
        <w:pStyle w:val="Akapitzlist"/>
        <w:ind w:left="360"/>
        <w:jc w:val="both"/>
        <w:rPr>
          <w:rFonts w:ascii="Arial" w:hAnsi="Arial" w:cs="Arial"/>
          <w:color w:val="000000"/>
          <w:sz w:val="20"/>
          <w:szCs w:val="20"/>
          <w:u w:val="single"/>
        </w:rPr>
      </w:pPr>
    </w:p>
    <w:p w14:paraId="0F79B00D" w14:textId="2295AF56" w:rsidR="00FA0C16"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413E25">
        <w:rPr>
          <w:rFonts w:ascii="Arial" w:hAnsi="Arial" w:cs="Arial"/>
          <w:sz w:val="20"/>
          <w:szCs w:val="20"/>
        </w:rPr>
        <w:t>Z</w:t>
      </w:r>
      <w:r w:rsidRPr="00413E25">
        <w:rPr>
          <w:rFonts w:ascii="Arial" w:hAnsi="Arial" w:cs="Arial"/>
          <w:sz w:val="20"/>
          <w:szCs w:val="20"/>
        </w:rPr>
        <w:t xml:space="preserve">amawiającego nie później niż na 4 dni przed upływem terminu składania ofert. </w:t>
      </w:r>
    </w:p>
    <w:p w14:paraId="4A638E8E" w14:textId="77777777" w:rsidR="00FA0C16" w:rsidRPr="00413E25" w:rsidRDefault="00FA0C16" w:rsidP="001804D9">
      <w:pPr>
        <w:pStyle w:val="Akapitzlist"/>
        <w:rPr>
          <w:rFonts w:ascii="Arial" w:hAnsi="Arial" w:cs="Arial"/>
          <w:sz w:val="20"/>
          <w:szCs w:val="20"/>
        </w:rPr>
      </w:pPr>
    </w:p>
    <w:p w14:paraId="3125E496" w14:textId="78ECDE3D" w:rsidR="0048044D" w:rsidRPr="00413E25" w:rsidRDefault="00FA0C16" w:rsidP="00D0216C">
      <w:pPr>
        <w:pStyle w:val="Akapitzlist"/>
        <w:numPr>
          <w:ilvl w:val="0"/>
          <w:numId w:val="10"/>
        </w:numPr>
        <w:ind w:left="360"/>
        <w:jc w:val="both"/>
        <w:rPr>
          <w:rFonts w:ascii="Arial" w:hAnsi="Arial" w:cs="Arial"/>
          <w:color w:val="000000"/>
          <w:sz w:val="20"/>
          <w:szCs w:val="20"/>
          <w:u w:val="single"/>
        </w:rPr>
      </w:pPr>
      <w:r w:rsidRPr="00413E25">
        <w:rPr>
          <w:rFonts w:ascii="Arial" w:hAnsi="Arial" w:cs="Arial"/>
          <w:sz w:val="20"/>
          <w:szCs w:val="20"/>
        </w:rPr>
        <w:t xml:space="preserve">Jeżeli </w:t>
      </w:r>
      <w:r w:rsidR="0054525C" w:rsidRPr="00413E25">
        <w:rPr>
          <w:rFonts w:ascii="Arial" w:hAnsi="Arial" w:cs="Arial"/>
          <w:sz w:val="20"/>
          <w:szCs w:val="20"/>
        </w:rPr>
        <w:t>Z</w:t>
      </w:r>
      <w:r w:rsidRPr="00413E25">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413E25">
        <w:rPr>
          <w:rFonts w:ascii="Arial" w:hAnsi="Arial" w:cs="Arial"/>
          <w:sz w:val="20"/>
          <w:szCs w:val="20"/>
        </w:rPr>
        <w:t>W</w:t>
      </w:r>
      <w:r w:rsidRPr="00413E25">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413E25">
        <w:rPr>
          <w:rFonts w:ascii="Arial" w:hAnsi="Arial" w:cs="Arial"/>
          <w:sz w:val="20"/>
          <w:szCs w:val="20"/>
        </w:rPr>
        <w:t>Z</w:t>
      </w:r>
      <w:r w:rsidRPr="00413E25">
        <w:rPr>
          <w:rFonts w:ascii="Arial" w:hAnsi="Arial" w:cs="Arial"/>
          <w:sz w:val="20"/>
          <w:szCs w:val="20"/>
        </w:rPr>
        <w:t>amawiający nie ma obowiązku udzielania wyjaśnień SWZ oraz obowiązku przedłużenia terminu składania ofert.</w:t>
      </w:r>
    </w:p>
    <w:p w14:paraId="704059EE" w14:textId="6C84D2E2" w:rsidR="00932A83" w:rsidRPr="00413E25" w:rsidRDefault="00F05576" w:rsidP="001804D9">
      <w:pPr>
        <w:pStyle w:val="Nagwek2"/>
        <w:spacing w:before="240" w:after="240"/>
        <w:jc w:val="both"/>
        <w:rPr>
          <w:b/>
          <w:bCs/>
          <w:sz w:val="28"/>
          <w:szCs w:val="28"/>
        </w:rPr>
      </w:pPr>
      <w:bookmarkStart w:id="27" w:name="_rq2udys4csh9" w:colFirst="0" w:colLast="0"/>
      <w:bookmarkEnd w:id="27"/>
      <w:r w:rsidRPr="00413E25">
        <w:rPr>
          <w:b/>
          <w:bCs/>
          <w:sz w:val="28"/>
          <w:szCs w:val="28"/>
        </w:rPr>
        <w:t>XI</w:t>
      </w:r>
      <w:r w:rsidR="00866906" w:rsidRPr="00413E25">
        <w:rPr>
          <w:b/>
          <w:bCs/>
          <w:sz w:val="28"/>
          <w:szCs w:val="28"/>
        </w:rPr>
        <w:t>II</w:t>
      </w:r>
      <w:r w:rsidRPr="00413E25">
        <w:rPr>
          <w:b/>
          <w:bCs/>
          <w:sz w:val="28"/>
          <w:szCs w:val="28"/>
        </w:rPr>
        <w:t>. Opis sposobu przygotowania ofert oraz dokumentów wymaganych przez Zamawiającego w SWZ</w:t>
      </w:r>
    </w:p>
    <w:p w14:paraId="3F1A3C37" w14:textId="2D6E4C7C" w:rsidR="00932A83"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Wykonawca może złożyć tylko jedną ofertę. </w:t>
      </w:r>
    </w:p>
    <w:p w14:paraId="7B790124" w14:textId="77777777" w:rsidR="0077100C" w:rsidRPr="0077100C" w:rsidRDefault="0077100C" w:rsidP="0077100C">
      <w:pPr>
        <w:pStyle w:val="Akapitzlist"/>
        <w:ind w:left="360"/>
        <w:jc w:val="both"/>
        <w:rPr>
          <w:rFonts w:ascii="Arial" w:hAnsi="Arial" w:cs="Arial"/>
          <w:sz w:val="20"/>
          <w:szCs w:val="20"/>
        </w:rPr>
      </w:pPr>
    </w:p>
    <w:p w14:paraId="4B25F1BA" w14:textId="6C2DC8F2" w:rsidR="0048044D"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 xml:space="preserve">Treść oferty musi odpowiadać treści specyfikacji. </w:t>
      </w:r>
    </w:p>
    <w:p w14:paraId="40640FC0" w14:textId="77777777" w:rsidR="0077100C" w:rsidRPr="0077100C" w:rsidRDefault="0077100C" w:rsidP="0077100C">
      <w:pPr>
        <w:pStyle w:val="Akapitzlist"/>
        <w:rPr>
          <w:rFonts w:ascii="Arial" w:hAnsi="Arial" w:cs="Arial"/>
          <w:sz w:val="20"/>
          <w:szCs w:val="20"/>
        </w:rPr>
      </w:pPr>
    </w:p>
    <w:p w14:paraId="6C72C6A8" w14:textId="77777777" w:rsidR="00866906" w:rsidRPr="0077100C" w:rsidRDefault="005061E6" w:rsidP="005C6793">
      <w:pPr>
        <w:pStyle w:val="Akapitzlist"/>
        <w:numPr>
          <w:ilvl w:val="0"/>
          <w:numId w:val="48"/>
        </w:numPr>
        <w:ind w:left="360"/>
        <w:jc w:val="both"/>
        <w:rPr>
          <w:rFonts w:ascii="Arial" w:hAnsi="Arial" w:cs="Arial"/>
          <w:sz w:val="20"/>
          <w:szCs w:val="20"/>
        </w:rPr>
      </w:pPr>
      <w:r w:rsidRPr="0077100C">
        <w:rPr>
          <w:rFonts w:ascii="Arial" w:hAnsi="Arial" w:cs="Arial"/>
          <w:sz w:val="20"/>
          <w:szCs w:val="20"/>
        </w:rPr>
        <w:t>Ofertę:</w:t>
      </w:r>
    </w:p>
    <w:p w14:paraId="2389E1AF" w14:textId="7777777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sporządza się na podstawie załączników niniejszej SWZ w języku polskim,</w:t>
      </w:r>
    </w:p>
    <w:p w14:paraId="3FD3F646" w14:textId="52AB1047" w:rsidR="000116EE"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sz w:val="20"/>
          <w:szCs w:val="20"/>
        </w:rPr>
        <w:t xml:space="preserve">składa się przy użyciu środków komunikacji elektronicznej tzn. za pośrednictwem </w:t>
      </w:r>
      <w:hyperlink r:id="rId31">
        <w:r w:rsidRPr="0077100C">
          <w:rPr>
            <w:rFonts w:ascii="Arial" w:hAnsi="Arial" w:cs="Arial"/>
            <w:color w:val="0070C0"/>
            <w:sz w:val="20"/>
            <w:szCs w:val="20"/>
            <w:u w:val="single"/>
          </w:rPr>
          <w:t>platformazakupowa.pl</w:t>
        </w:r>
      </w:hyperlink>
      <w:r w:rsidR="00866906" w:rsidRPr="0077100C">
        <w:rPr>
          <w:rFonts w:ascii="Arial" w:hAnsi="Arial" w:cs="Arial"/>
          <w:sz w:val="20"/>
          <w:szCs w:val="20"/>
        </w:rPr>
        <w:t xml:space="preserve"> </w:t>
      </w:r>
      <w:r w:rsidR="008F38DC" w:rsidRPr="0077100C">
        <w:rPr>
          <w:rFonts w:ascii="Arial" w:hAnsi="Arial" w:cs="Arial"/>
          <w:sz w:val="20"/>
          <w:szCs w:val="20"/>
        </w:rPr>
        <w:t xml:space="preserve">zakładka - </w:t>
      </w:r>
      <w:r w:rsidRPr="0077100C">
        <w:rPr>
          <w:rFonts w:ascii="Arial" w:hAnsi="Arial" w:cs="Arial"/>
          <w:sz w:val="20"/>
          <w:szCs w:val="20"/>
        </w:rPr>
        <w:t xml:space="preserve"> Formularz</w:t>
      </w:r>
      <w:r w:rsidR="008F38DC" w:rsidRPr="0077100C">
        <w:rPr>
          <w:rFonts w:ascii="Arial" w:hAnsi="Arial" w:cs="Arial"/>
          <w:sz w:val="20"/>
          <w:szCs w:val="20"/>
        </w:rPr>
        <w:t xml:space="preserve">. Sposób złożenia oferty zamieszczono w instrukcji zamieszczonej na stronie internetowej pod adresem: </w:t>
      </w:r>
      <w:hyperlink r:id="rId32" w:history="1">
        <w:r w:rsidR="008F38DC" w:rsidRPr="0077100C">
          <w:rPr>
            <w:rStyle w:val="Hipercze"/>
            <w:rFonts w:ascii="Arial" w:hAnsi="Arial" w:cs="Arial"/>
            <w:color w:val="0070C0"/>
            <w:sz w:val="20"/>
            <w:szCs w:val="20"/>
          </w:rPr>
          <w:t>https://platformazakupowa.pl/strona/45-instrukcje</w:t>
        </w:r>
      </w:hyperlink>
      <w:r w:rsidR="00866906" w:rsidRPr="0077100C">
        <w:rPr>
          <w:rStyle w:val="Hipercze"/>
          <w:rFonts w:ascii="Arial" w:hAnsi="Arial" w:cs="Arial"/>
          <w:color w:val="0070C0"/>
          <w:sz w:val="20"/>
          <w:szCs w:val="20"/>
          <w:u w:val="none"/>
        </w:rPr>
        <w:t>.</w:t>
      </w:r>
      <w:r w:rsidR="00866906" w:rsidRPr="0077100C">
        <w:rPr>
          <w:rFonts w:ascii="Arial" w:hAnsi="Arial" w:cs="Arial"/>
          <w:color w:val="0070C0"/>
          <w:sz w:val="20"/>
          <w:szCs w:val="20"/>
        </w:rPr>
        <w:t xml:space="preserve"> </w:t>
      </w:r>
      <w:r w:rsidR="00866906" w:rsidRPr="0077100C">
        <w:rPr>
          <w:rFonts w:ascii="Arial" w:hAnsi="Arial" w:cs="Arial"/>
          <w:sz w:val="20"/>
          <w:szCs w:val="20"/>
        </w:rPr>
        <w:t xml:space="preserve">Po wypełnieniu Formularza </w:t>
      </w:r>
      <w:r w:rsidR="00145F89" w:rsidRPr="0077100C">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7100C">
        <w:rPr>
          <w:rFonts w:ascii="Arial" w:hAnsi="Arial" w:cs="Arial"/>
          <w:sz w:val="20"/>
          <w:szCs w:val="20"/>
        </w:rPr>
        <w:t>,</w:t>
      </w:r>
    </w:p>
    <w:p w14:paraId="378CF3C0" w14:textId="458574CD" w:rsidR="005061E6" w:rsidRPr="0077100C" w:rsidRDefault="005061E6" w:rsidP="005C6793">
      <w:pPr>
        <w:pStyle w:val="Akapitzlist"/>
        <w:numPr>
          <w:ilvl w:val="0"/>
          <w:numId w:val="49"/>
        </w:numPr>
        <w:jc w:val="both"/>
        <w:rPr>
          <w:rFonts w:ascii="Arial" w:hAnsi="Arial" w:cs="Arial"/>
          <w:sz w:val="20"/>
          <w:szCs w:val="20"/>
        </w:rPr>
      </w:pPr>
      <w:r w:rsidRPr="0077100C">
        <w:rPr>
          <w:rFonts w:ascii="Arial" w:hAnsi="Arial" w:cs="Arial"/>
          <w:color w:val="000000" w:themeColor="text1"/>
          <w:sz w:val="20"/>
          <w:szCs w:val="20"/>
        </w:rPr>
        <w:t xml:space="preserve">podpisuje się </w:t>
      </w:r>
      <w:hyperlink r:id="rId33">
        <w:r w:rsidRPr="0077100C">
          <w:rPr>
            <w:rFonts w:ascii="Arial" w:hAnsi="Arial" w:cs="Arial"/>
            <w:color w:val="000000" w:themeColor="text1"/>
            <w:sz w:val="20"/>
            <w:szCs w:val="20"/>
          </w:rPr>
          <w:t>kwalifikowanym podpisem elektronicznym</w:t>
        </w:r>
      </w:hyperlink>
      <w:r w:rsidRPr="0077100C">
        <w:rPr>
          <w:rFonts w:ascii="Arial" w:hAnsi="Arial" w:cs="Arial"/>
          <w:color w:val="000000" w:themeColor="text1"/>
          <w:sz w:val="20"/>
          <w:szCs w:val="20"/>
        </w:rPr>
        <w:t xml:space="preserve"> lub </w:t>
      </w:r>
      <w:hyperlink r:id="rId34">
        <w:r w:rsidRPr="0077100C">
          <w:rPr>
            <w:rFonts w:ascii="Arial" w:hAnsi="Arial" w:cs="Arial"/>
            <w:color w:val="000000" w:themeColor="text1"/>
            <w:sz w:val="20"/>
            <w:szCs w:val="20"/>
          </w:rPr>
          <w:t>podpisem zaufanym</w:t>
        </w:r>
      </w:hyperlink>
      <w:r w:rsidRPr="0077100C">
        <w:rPr>
          <w:rFonts w:ascii="Arial" w:hAnsi="Arial" w:cs="Arial"/>
          <w:color w:val="000000" w:themeColor="text1"/>
          <w:sz w:val="20"/>
          <w:szCs w:val="20"/>
        </w:rPr>
        <w:t xml:space="preserve"> lub </w:t>
      </w:r>
      <w:hyperlink r:id="rId35">
        <w:r w:rsidRPr="0077100C">
          <w:rPr>
            <w:rFonts w:ascii="Arial" w:hAnsi="Arial" w:cs="Arial"/>
            <w:color w:val="000000" w:themeColor="text1"/>
            <w:sz w:val="20"/>
            <w:szCs w:val="20"/>
          </w:rPr>
          <w:t>podpisem osobistym</w:t>
        </w:r>
      </w:hyperlink>
      <w:r w:rsidRPr="0077100C">
        <w:rPr>
          <w:rFonts w:ascii="Arial" w:hAnsi="Arial" w:cs="Arial"/>
          <w:color w:val="000000" w:themeColor="text1"/>
          <w:sz w:val="20"/>
          <w:szCs w:val="20"/>
        </w:rPr>
        <w:t xml:space="preserve"> przez osobę/osoby upoważnioną/upoważnione.</w:t>
      </w:r>
    </w:p>
    <w:p w14:paraId="2BDEC7C6" w14:textId="77777777" w:rsidR="0077100C" w:rsidRPr="0077100C" w:rsidRDefault="0077100C" w:rsidP="0077100C">
      <w:pPr>
        <w:pStyle w:val="Akapitzlist"/>
        <w:rPr>
          <w:rFonts w:ascii="Arial" w:hAnsi="Arial" w:cs="Arial"/>
          <w:sz w:val="20"/>
          <w:szCs w:val="20"/>
        </w:rPr>
      </w:pPr>
    </w:p>
    <w:p w14:paraId="050BA517" w14:textId="1FAF520E" w:rsidR="005061E6" w:rsidRPr="00413E25" w:rsidRDefault="005061E6" w:rsidP="005C6793">
      <w:pPr>
        <w:pStyle w:val="Akapitzlist"/>
        <w:numPr>
          <w:ilvl w:val="0"/>
          <w:numId w:val="48"/>
        </w:numPr>
        <w:ind w:left="360"/>
        <w:jc w:val="both"/>
        <w:rPr>
          <w:rFonts w:ascii="Arial" w:hAnsi="Arial" w:cs="Arial"/>
          <w:sz w:val="20"/>
          <w:szCs w:val="20"/>
        </w:rPr>
      </w:pPr>
      <w:r w:rsidRPr="00413E25">
        <w:rPr>
          <w:rFonts w:ascii="Arial" w:hAnsi="Arial" w:cs="Arial"/>
          <w:sz w:val="20"/>
          <w:szCs w:val="20"/>
        </w:rPr>
        <w:t xml:space="preserve">Ofertę składa się na formularzu ofertowym – zgodnie z </w:t>
      </w:r>
      <w:r w:rsidRPr="0077100C">
        <w:rPr>
          <w:rFonts w:ascii="Arial" w:hAnsi="Arial" w:cs="Arial"/>
          <w:b/>
          <w:bCs/>
          <w:sz w:val="20"/>
          <w:szCs w:val="20"/>
        </w:rPr>
        <w:t xml:space="preserve">załącznikiem nr 1 do </w:t>
      </w:r>
      <w:r w:rsidR="00145F89" w:rsidRPr="0077100C">
        <w:rPr>
          <w:rFonts w:ascii="Arial" w:hAnsi="Arial" w:cs="Arial"/>
          <w:b/>
          <w:bCs/>
          <w:sz w:val="20"/>
          <w:szCs w:val="20"/>
        </w:rPr>
        <w:t>SWZ</w:t>
      </w:r>
      <w:r w:rsidR="000548E6" w:rsidRPr="0077100C">
        <w:rPr>
          <w:rFonts w:ascii="Arial" w:hAnsi="Arial" w:cs="Arial"/>
          <w:sz w:val="20"/>
          <w:szCs w:val="20"/>
        </w:rPr>
        <w:t xml:space="preserve"> </w:t>
      </w:r>
      <w:r w:rsidR="000548E6" w:rsidRPr="00413E25">
        <w:rPr>
          <w:rFonts w:ascii="Arial" w:hAnsi="Arial" w:cs="Arial"/>
          <w:sz w:val="20"/>
          <w:szCs w:val="20"/>
        </w:rPr>
        <w:t>w</w:t>
      </w:r>
      <w:r w:rsidRPr="00413E25">
        <w:rPr>
          <w:rFonts w:ascii="Arial" w:hAnsi="Arial" w:cs="Arial"/>
          <w:sz w:val="20"/>
          <w:szCs w:val="20"/>
        </w:rPr>
        <w:t xml:space="preserve">raz z ofertą Wykonawca jest zobowiązany złożyć: </w:t>
      </w:r>
    </w:p>
    <w:p w14:paraId="4D415DFA" w14:textId="343E7C4B" w:rsidR="00145F89" w:rsidRDefault="0089601F"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w:t>
      </w:r>
      <w:r w:rsidR="005061E6" w:rsidRPr="00413E25">
        <w:rPr>
          <w:rFonts w:ascii="Arial" w:hAnsi="Arial" w:cs="Arial"/>
          <w:sz w:val="20"/>
          <w:szCs w:val="20"/>
        </w:rPr>
        <w:t>świadczenia</w:t>
      </w:r>
      <w:r w:rsidR="00145F89" w:rsidRPr="00413E25">
        <w:rPr>
          <w:rFonts w:ascii="Arial" w:hAnsi="Arial" w:cs="Arial"/>
          <w:sz w:val="20"/>
          <w:szCs w:val="20"/>
        </w:rPr>
        <w:t xml:space="preserve"> </w:t>
      </w:r>
      <w:r w:rsidR="00145F89" w:rsidRPr="00413E25">
        <w:rPr>
          <w:rFonts w:ascii="Arial" w:hAnsi="Arial" w:cs="Arial"/>
          <w:color w:val="000000"/>
          <w:sz w:val="20"/>
          <w:szCs w:val="20"/>
        </w:rPr>
        <w:t>o spełnianiu warunków udziału w postępowaniu (</w:t>
      </w:r>
      <w:r w:rsidR="00145F89" w:rsidRPr="00413E25">
        <w:rPr>
          <w:rFonts w:ascii="Arial" w:hAnsi="Arial" w:cs="Arial"/>
          <w:b/>
          <w:bCs/>
          <w:color w:val="000000"/>
          <w:sz w:val="20"/>
          <w:szCs w:val="20"/>
        </w:rPr>
        <w:t>załącznik nr 3 do SWZ</w:t>
      </w:r>
      <w:r w:rsidR="00145F89" w:rsidRPr="00413E25">
        <w:rPr>
          <w:rFonts w:ascii="Arial" w:hAnsi="Arial" w:cs="Arial"/>
          <w:color w:val="000000"/>
          <w:sz w:val="20"/>
          <w:szCs w:val="20"/>
        </w:rPr>
        <w:t>) oraz o braku podstaw do wykluczenia z postępowania (</w:t>
      </w:r>
      <w:r w:rsidR="00145F89" w:rsidRPr="00413E25">
        <w:rPr>
          <w:rFonts w:ascii="Arial" w:hAnsi="Arial" w:cs="Arial"/>
          <w:b/>
          <w:bCs/>
          <w:color w:val="000000"/>
          <w:sz w:val="20"/>
          <w:szCs w:val="20"/>
        </w:rPr>
        <w:t>załącznik nr 2 do SWZ</w:t>
      </w:r>
      <w:r w:rsidR="00145F89" w:rsidRPr="00413E25">
        <w:rPr>
          <w:rFonts w:ascii="Arial" w:hAnsi="Arial" w:cs="Arial"/>
          <w:color w:val="000000"/>
          <w:sz w:val="20"/>
          <w:szCs w:val="20"/>
        </w:rPr>
        <w:t>)</w:t>
      </w:r>
      <w:r w:rsidR="00100085" w:rsidRPr="00413E25">
        <w:rPr>
          <w:rFonts w:ascii="Arial" w:hAnsi="Arial" w:cs="Arial"/>
          <w:color w:val="000000"/>
          <w:sz w:val="20"/>
          <w:szCs w:val="20"/>
        </w:rPr>
        <w:t>,</w:t>
      </w:r>
    </w:p>
    <w:p w14:paraId="794C1A05" w14:textId="666F1AB5" w:rsidR="00384537" w:rsidRPr="00384537" w:rsidRDefault="00384537" w:rsidP="00384537">
      <w:pPr>
        <w:pStyle w:val="Akapitzlist"/>
        <w:numPr>
          <w:ilvl w:val="0"/>
          <w:numId w:val="27"/>
        </w:numPr>
        <w:jc w:val="both"/>
        <w:rPr>
          <w:rFonts w:ascii="Arial" w:hAnsi="Arial" w:cs="Arial"/>
          <w:sz w:val="20"/>
          <w:szCs w:val="20"/>
        </w:rPr>
      </w:pPr>
      <w:r w:rsidRPr="00384537">
        <w:rPr>
          <w:rFonts w:ascii="Arial" w:hAnsi="Arial" w:cs="Arial"/>
          <w:sz w:val="20"/>
          <w:szCs w:val="20"/>
        </w:rPr>
        <w:t>dowód wniesienia wadium,</w:t>
      </w:r>
    </w:p>
    <w:p w14:paraId="26EF9D4D" w14:textId="4DFE8AFC" w:rsidR="000116EE" w:rsidRPr="00413E25" w:rsidRDefault="00145F89"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zobowiązanie podmiotu udostępniającego zasoby</w:t>
      </w:r>
      <w:r w:rsidR="0089601F" w:rsidRPr="00413E25">
        <w:rPr>
          <w:rFonts w:ascii="Arial" w:hAnsi="Arial" w:cs="Arial"/>
          <w:sz w:val="20"/>
          <w:szCs w:val="20"/>
        </w:rPr>
        <w:t>, w</w:t>
      </w:r>
      <w:r w:rsidRPr="00413E25">
        <w:rPr>
          <w:rFonts w:ascii="Arial" w:hAnsi="Arial" w:cs="Arial"/>
          <w:sz w:val="20"/>
          <w:szCs w:val="20"/>
        </w:rPr>
        <w:t xml:space="preserve">zór oświadczenia stanowi </w:t>
      </w:r>
      <w:r w:rsidRPr="00413E25">
        <w:rPr>
          <w:rFonts w:ascii="Arial" w:hAnsi="Arial" w:cs="Arial"/>
          <w:b/>
          <w:sz w:val="20"/>
          <w:szCs w:val="20"/>
        </w:rPr>
        <w:t xml:space="preserve">załącznik nr </w:t>
      </w:r>
      <w:r w:rsidR="0089601F" w:rsidRPr="00413E25">
        <w:rPr>
          <w:rFonts w:ascii="Arial" w:hAnsi="Arial" w:cs="Arial"/>
          <w:b/>
          <w:sz w:val="20"/>
          <w:szCs w:val="20"/>
        </w:rPr>
        <w:t>4</w:t>
      </w:r>
      <w:r w:rsidRPr="00413E25">
        <w:rPr>
          <w:rFonts w:ascii="Arial" w:hAnsi="Arial" w:cs="Arial"/>
          <w:b/>
          <w:sz w:val="20"/>
          <w:szCs w:val="20"/>
        </w:rPr>
        <w:t xml:space="preserve"> do SWZ</w:t>
      </w:r>
      <w:r w:rsidR="0089601F" w:rsidRPr="00413E25">
        <w:rPr>
          <w:rFonts w:ascii="Arial" w:hAnsi="Arial" w:cs="Arial"/>
          <w:b/>
          <w:sz w:val="20"/>
          <w:szCs w:val="20"/>
        </w:rPr>
        <w:t xml:space="preserve"> </w:t>
      </w:r>
      <w:r w:rsidR="0089601F" w:rsidRPr="00413E25">
        <w:rPr>
          <w:rFonts w:ascii="Arial" w:hAnsi="Arial" w:cs="Arial"/>
          <w:bCs/>
          <w:sz w:val="20"/>
          <w:szCs w:val="20"/>
        </w:rPr>
        <w:t>oraz</w:t>
      </w:r>
      <w:r w:rsidR="0089601F" w:rsidRPr="00413E25">
        <w:rPr>
          <w:rFonts w:ascii="Arial" w:hAnsi="Arial" w:cs="Arial"/>
          <w:b/>
          <w:sz w:val="20"/>
          <w:szCs w:val="20"/>
        </w:rPr>
        <w:t xml:space="preserve"> </w:t>
      </w:r>
      <w:r w:rsidR="0089601F" w:rsidRPr="00413E25">
        <w:rPr>
          <w:rFonts w:ascii="Arial" w:hAnsi="Arial" w:cs="Arial"/>
          <w:bCs/>
          <w:sz w:val="20"/>
          <w:szCs w:val="20"/>
        </w:rPr>
        <w:t>o</w:t>
      </w:r>
      <w:r w:rsidR="000116EE" w:rsidRPr="00413E25">
        <w:rPr>
          <w:rFonts w:ascii="Arial" w:hAnsi="Arial" w:cs="Arial"/>
          <w:bCs/>
          <w:color w:val="000000"/>
          <w:sz w:val="20"/>
          <w:szCs w:val="20"/>
        </w:rPr>
        <w:t>świadczeni</w:t>
      </w:r>
      <w:r w:rsidR="0089601F" w:rsidRPr="00413E25">
        <w:rPr>
          <w:rFonts w:ascii="Arial" w:hAnsi="Arial" w:cs="Arial"/>
          <w:bCs/>
          <w:color w:val="000000"/>
          <w:sz w:val="20"/>
          <w:szCs w:val="20"/>
        </w:rPr>
        <w:t>e</w:t>
      </w:r>
      <w:r w:rsidR="000116EE" w:rsidRPr="00413E25">
        <w:rPr>
          <w:rFonts w:ascii="Arial" w:hAnsi="Arial" w:cs="Arial"/>
          <w:color w:val="000000"/>
          <w:sz w:val="20"/>
          <w:szCs w:val="20"/>
        </w:rPr>
        <w:t xml:space="preserve"> podmiotu oddającego do dyspozycji </w:t>
      </w:r>
      <w:r w:rsidR="002F341A" w:rsidRPr="00413E25">
        <w:rPr>
          <w:rFonts w:ascii="Arial" w:hAnsi="Arial" w:cs="Arial"/>
          <w:color w:val="000000"/>
          <w:sz w:val="20"/>
          <w:szCs w:val="20"/>
        </w:rPr>
        <w:t>W</w:t>
      </w:r>
      <w:r w:rsidR="000116EE" w:rsidRPr="00413E25">
        <w:rPr>
          <w:rFonts w:ascii="Arial" w:hAnsi="Arial" w:cs="Arial"/>
          <w:color w:val="000000"/>
          <w:sz w:val="20"/>
          <w:szCs w:val="20"/>
        </w:rPr>
        <w:t>ykonawcy zasoby na potrzeby realizacji zamówienia</w:t>
      </w:r>
      <w:r w:rsidR="0089601F" w:rsidRPr="00413E25">
        <w:rPr>
          <w:rFonts w:ascii="Arial" w:hAnsi="Arial" w:cs="Arial"/>
          <w:color w:val="000000"/>
          <w:sz w:val="20"/>
          <w:szCs w:val="20"/>
        </w:rPr>
        <w:t xml:space="preserve">, </w:t>
      </w:r>
      <w:r w:rsidR="0089601F" w:rsidRPr="00413E25">
        <w:rPr>
          <w:rFonts w:ascii="Arial" w:hAnsi="Arial" w:cs="Arial"/>
          <w:sz w:val="20"/>
          <w:szCs w:val="20"/>
        </w:rPr>
        <w:t xml:space="preserve">wzór oświadczenia stanowi </w:t>
      </w:r>
      <w:r w:rsidR="0089601F" w:rsidRPr="00413E25">
        <w:rPr>
          <w:rFonts w:ascii="Arial" w:hAnsi="Arial" w:cs="Arial"/>
          <w:b/>
          <w:bCs/>
          <w:color w:val="000000"/>
          <w:sz w:val="20"/>
          <w:szCs w:val="20"/>
          <w:lang w:eastAsia="ar-SA"/>
        </w:rPr>
        <w:t>z</w:t>
      </w:r>
      <w:r w:rsidR="000116EE" w:rsidRPr="00413E25">
        <w:rPr>
          <w:rFonts w:ascii="Arial" w:hAnsi="Arial" w:cs="Arial"/>
          <w:b/>
          <w:bCs/>
          <w:color w:val="000000"/>
          <w:sz w:val="20"/>
          <w:szCs w:val="20"/>
          <w:lang w:eastAsia="ar-SA"/>
        </w:rPr>
        <w:t>ałącznik nr 5 do SW</w:t>
      </w:r>
      <w:r w:rsidR="0089601F" w:rsidRPr="00413E25">
        <w:rPr>
          <w:rFonts w:ascii="Arial" w:hAnsi="Arial" w:cs="Arial"/>
          <w:b/>
          <w:bCs/>
          <w:color w:val="000000"/>
          <w:sz w:val="20"/>
          <w:szCs w:val="20"/>
          <w:lang w:eastAsia="ar-SA"/>
        </w:rPr>
        <w:t>Z</w:t>
      </w:r>
      <w:r w:rsidR="0089601F" w:rsidRPr="00413E25">
        <w:rPr>
          <w:rFonts w:ascii="Arial" w:hAnsi="Arial" w:cs="Arial"/>
          <w:color w:val="000000"/>
          <w:sz w:val="20"/>
          <w:szCs w:val="20"/>
          <w:lang w:eastAsia="ar-SA"/>
        </w:rPr>
        <w:t xml:space="preserve"> – </w:t>
      </w:r>
      <w:r w:rsidR="0089601F" w:rsidRPr="00413E25">
        <w:rPr>
          <w:rFonts w:ascii="Arial" w:hAnsi="Arial" w:cs="Arial"/>
          <w:sz w:val="20"/>
          <w:szCs w:val="20"/>
        </w:rPr>
        <w:t>jeżeli dotyczy,</w:t>
      </w:r>
    </w:p>
    <w:p w14:paraId="03D1BA05" w14:textId="30F84E43" w:rsidR="00DA39FA"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oświadczeni</w:t>
      </w:r>
      <w:r w:rsidR="0089601F" w:rsidRPr="00413E25">
        <w:rPr>
          <w:rFonts w:ascii="Arial" w:hAnsi="Arial" w:cs="Arial"/>
          <w:sz w:val="20"/>
          <w:szCs w:val="20"/>
        </w:rPr>
        <w:t>e</w:t>
      </w:r>
      <w:r w:rsidRPr="00413E25">
        <w:rPr>
          <w:rFonts w:ascii="Arial" w:hAnsi="Arial" w:cs="Arial"/>
          <w:sz w:val="20"/>
          <w:szCs w:val="20"/>
        </w:rPr>
        <w:t>, o</w:t>
      </w:r>
      <w:r w:rsidR="00DA39FA" w:rsidRPr="00413E25">
        <w:rPr>
          <w:rFonts w:ascii="Arial" w:hAnsi="Arial" w:cs="Arial"/>
          <w:sz w:val="20"/>
          <w:szCs w:val="20"/>
        </w:rPr>
        <w:t xml:space="preserve">d Wykonawców wspólnie ubiegających się o udzielenie zamówienia, </w:t>
      </w:r>
      <w:r w:rsidR="00DA39FA" w:rsidRPr="00413E25">
        <w:rPr>
          <w:rFonts w:ascii="Arial" w:hAnsi="Arial" w:cs="Arial"/>
          <w:sz w:val="20"/>
          <w:szCs w:val="20"/>
        </w:rPr>
        <w:br/>
        <w:t xml:space="preserve">z którego wynika, które roboty budowlane wykonają poszczególni Wykonawcy – </w:t>
      </w:r>
      <w:r w:rsidR="00DA39FA" w:rsidRPr="00413E25">
        <w:rPr>
          <w:rFonts w:ascii="Arial" w:hAnsi="Arial" w:cs="Arial"/>
          <w:b/>
          <w:bCs/>
          <w:sz w:val="20"/>
          <w:szCs w:val="20"/>
        </w:rPr>
        <w:t>załącznik nr 9 do SWZ</w:t>
      </w:r>
      <w:r w:rsidR="00DA39FA" w:rsidRPr="00413E25">
        <w:rPr>
          <w:rFonts w:ascii="Arial" w:hAnsi="Arial" w:cs="Arial"/>
          <w:sz w:val="20"/>
          <w:szCs w:val="20"/>
        </w:rPr>
        <w:t xml:space="preserve"> – jeżeli dotyczy,</w:t>
      </w:r>
    </w:p>
    <w:p w14:paraId="1CE060F0" w14:textId="2B06CBCE" w:rsidR="0089601F" w:rsidRPr="00413E25" w:rsidRDefault="005061E6" w:rsidP="005C6793">
      <w:pPr>
        <w:pStyle w:val="Akapitzlist"/>
        <w:numPr>
          <w:ilvl w:val="0"/>
          <w:numId w:val="27"/>
        </w:numPr>
        <w:jc w:val="both"/>
        <w:rPr>
          <w:rFonts w:ascii="Arial" w:hAnsi="Arial" w:cs="Arial"/>
          <w:color w:val="000000"/>
          <w:sz w:val="20"/>
          <w:szCs w:val="20"/>
        </w:rPr>
      </w:pPr>
      <w:r w:rsidRPr="00413E25">
        <w:rPr>
          <w:rFonts w:ascii="Arial" w:hAnsi="Arial" w:cs="Arial"/>
          <w:sz w:val="20"/>
          <w:szCs w:val="20"/>
        </w:rPr>
        <w:t>dokumenty, z których wynika prawo do podpisania oferty; odpowiednie pełnomocnictwa</w:t>
      </w:r>
      <w:r w:rsidR="0089601F" w:rsidRPr="00413E25">
        <w:rPr>
          <w:rFonts w:ascii="Arial" w:hAnsi="Arial" w:cs="Arial"/>
          <w:sz w:val="20"/>
          <w:szCs w:val="20"/>
        </w:rPr>
        <w:t xml:space="preserve"> –</w:t>
      </w:r>
    </w:p>
    <w:p w14:paraId="1899C9B0" w14:textId="3EC579EC" w:rsidR="005061E6" w:rsidRPr="00413E25" w:rsidRDefault="005061E6" w:rsidP="001804D9">
      <w:pPr>
        <w:pStyle w:val="Akapitzlist"/>
        <w:ind w:left="1080"/>
        <w:jc w:val="both"/>
        <w:rPr>
          <w:rFonts w:ascii="Arial" w:hAnsi="Arial" w:cs="Arial"/>
          <w:color w:val="000000"/>
          <w:sz w:val="20"/>
          <w:szCs w:val="20"/>
        </w:rPr>
      </w:pPr>
      <w:r w:rsidRPr="00413E25">
        <w:rPr>
          <w:rFonts w:ascii="Arial" w:hAnsi="Arial" w:cs="Arial"/>
          <w:sz w:val="20"/>
          <w:szCs w:val="20"/>
        </w:rPr>
        <w:t>jeżeli dotyczy.</w:t>
      </w:r>
    </w:p>
    <w:p w14:paraId="44303BE6" w14:textId="77777777" w:rsidR="00100085" w:rsidRPr="00413E25" w:rsidRDefault="00100085" w:rsidP="001804D9">
      <w:pPr>
        <w:pStyle w:val="Akapitzlist"/>
        <w:ind w:left="1080"/>
        <w:rPr>
          <w:rFonts w:ascii="Arial" w:hAnsi="Arial" w:cs="Arial"/>
          <w:color w:val="000000"/>
          <w:sz w:val="20"/>
          <w:szCs w:val="20"/>
        </w:rPr>
      </w:pPr>
    </w:p>
    <w:p w14:paraId="5F694618" w14:textId="55630194" w:rsidR="00E06625" w:rsidRDefault="00F05576" w:rsidP="005C6793">
      <w:pPr>
        <w:pStyle w:val="Akapitzlist"/>
        <w:numPr>
          <w:ilvl w:val="0"/>
          <w:numId w:val="48"/>
        </w:numPr>
        <w:ind w:left="360"/>
        <w:jc w:val="both"/>
        <w:rPr>
          <w:rFonts w:ascii="Arial" w:hAnsi="Arial" w:cs="Arial"/>
          <w:sz w:val="20"/>
          <w:szCs w:val="20"/>
        </w:rPr>
      </w:pPr>
      <w:r w:rsidRPr="00E06625">
        <w:rPr>
          <w:rFonts w:ascii="Arial" w:hAnsi="Arial" w:cs="Arial"/>
          <w:sz w:val="20"/>
          <w:szCs w:val="20"/>
        </w:rPr>
        <w:t>Oferta,</w:t>
      </w:r>
      <w:r w:rsidR="005061E6" w:rsidRPr="00E06625">
        <w:rPr>
          <w:rFonts w:ascii="Arial" w:hAnsi="Arial" w:cs="Arial"/>
          <w:sz w:val="20"/>
          <w:szCs w:val="20"/>
        </w:rPr>
        <w:t xml:space="preserve"> oświadczenia i inne dokumenty</w:t>
      </w:r>
      <w:r w:rsidR="00245058" w:rsidRPr="00E06625">
        <w:rPr>
          <w:rFonts w:ascii="Arial" w:hAnsi="Arial" w:cs="Arial"/>
          <w:sz w:val="20"/>
          <w:szCs w:val="20"/>
        </w:rPr>
        <w:t xml:space="preserve"> </w:t>
      </w:r>
      <w:r w:rsidRPr="00E06625">
        <w:rPr>
          <w:rFonts w:ascii="Arial" w:hAnsi="Arial" w:cs="Arial"/>
          <w:sz w:val="20"/>
          <w:szCs w:val="20"/>
        </w:rPr>
        <w:t xml:space="preserve">składane elektronicznie muszą zostać podpisane </w:t>
      </w:r>
      <w:r w:rsidRPr="00E06625">
        <w:rPr>
          <w:rFonts w:ascii="Arial" w:hAnsi="Arial" w:cs="Arial"/>
          <w:b/>
          <w:sz w:val="20"/>
          <w:szCs w:val="20"/>
        </w:rPr>
        <w:t>elektronicznym kwalifikowanym podpisem</w:t>
      </w:r>
      <w:r w:rsidRPr="00E06625">
        <w:rPr>
          <w:rFonts w:ascii="Arial" w:hAnsi="Arial" w:cs="Arial"/>
          <w:sz w:val="20"/>
          <w:szCs w:val="20"/>
        </w:rPr>
        <w:t xml:space="preserve"> lub </w:t>
      </w:r>
      <w:r w:rsidRPr="00E06625">
        <w:rPr>
          <w:rFonts w:ascii="Arial" w:hAnsi="Arial" w:cs="Arial"/>
          <w:b/>
          <w:sz w:val="20"/>
          <w:szCs w:val="20"/>
        </w:rPr>
        <w:t>podpisem zaufanym</w:t>
      </w:r>
      <w:r w:rsidRPr="00E06625">
        <w:rPr>
          <w:rFonts w:ascii="Arial" w:hAnsi="Arial" w:cs="Arial"/>
          <w:sz w:val="20"/>
          <w:szCs w:val="20"/>
        </w:rPr>
        <w:t xml:space="preserve"> lub </w:t>
      </w:r>
      <w:r w:rsidRPr="00E06625">
        <w:rPr>
          <w:rFonts w:ascii="Arial" w:hAnsi="Arial" w:cs="Arial"/>
          <w:b/>
          <w:sz w:val="20"/>
          <w:szCs w:val="20"/>
        </w:rPr>
        <w:t>podpisem osobistym</w:t>
      </w:r>
      <w:r w:rsidRPr="00E06625">
        <w:rPr>
          <w:rFonts w:ascii="Arial" w:hAnsi="Arial" w:cs="Arial"/>
          <w:sz w:val="20"/>
          <w:szCs w:val="20"/>
        </w:rPr>
        <w:t>. W procesie składania oferty,</w:t>
      </w:r>
      <w:r w:rsidR="00100085" w:rsidRPr="00E06625">
        <w:rPr>
          <w:rFonts w:ascii="Arial" w:hAnsi="Arial" w:cs="Arial"/>
          <w:sz w:val="20"/>
          <w:szCs w:val="20"/>
        </w:rPr>
        <w:t xml:space="preserve"> </w:t>
      </w:r>
      <w:r w:rsidRPr="00E06625">
        <w:rPr>
          <w:rFonts w:ascii="Arial" w:hAnsi="Arial" w:cs="Arial"/>
          <w:sz w:val="20"/>
          <w:szCs w:val="20"/>
        </w:rPr>
        <w:t xml:space="preserve">w tym przedmiotowych środków dowodowych na platformie, </w:t>
      </w:r>
      <w:r w:rsidRPr="00E06625">
        <w:rPr>
          <w:rFonts w:ascii="Arial" w:hAnsi="Arial" w:cs="Arial"/>
          <w:b/>
          <w:sz w:val="20"/>
          <w:szCs w:val="20"/>
        </w:rPr>
        <w:t>kwalifikowany podpis elektroniczny</w:t>
      </w:r>
      <w:r w:rsidRPr="00E06625">
        <w:rPr>
          <w:rFonts w:ascii="Arial" w:hAnsi="Arial" w:cs="Arial"/>
          <w:sz w:val="20"/>
          <w:szCs w:val="20"/>
        </w:rPr>
        <w:t xml:space="preserve"> lub </w:t>
      </w:r>
      <w:r w:rsidRPr="00E06625">
        <w:rPr>
          <w:rFonts w:ascii="Arial" w:hAnsi="Arial" w:cs="Arial"/>
          <w:b/>
          <w:sz w:val="20"/>
          <w:szCs w:val="20"/>
        </w:rPr>
        <w:t>podpis zaufany</w:t>
      </w:r>
      <w:r w:rsidRPr="00E06625">
        <w:rPr>
          <w:rFonts w:ascii="Arial" w:hAnsi="Arial" w:cs="Arial"/>
          <w:sz w:val="20"/>
          <w:szCs w:val="20"/>
        </w:rPr>
        <w:t xml:space="preserve"> lub </w:t>
      </w:r>
      <w:r w:rsidRPr="00E06625">
        <w:rPr>
          <w:rFonts w:ascii="Arial" w:hAnsi="Arial" w:cs="Arial"/>
          <w:b/>
          <w:sz w:val="20"/>
          <w:szCs w:val="20"/>
        </w:rPr>
        <w:t>podpis osobisty</w:t>
      </w:r>
      <w:r w:rsidR="00100085" w:rsidRPr="00E06625">
        <w:rPr>
          <w:rFonts w:ascii="Arial" w:hAnsi="Arial" w:cs="Arial"/>
          <w:b/>
          <w:sz w:val="20"/>
          <w:szCs w:val="20"/>
        </w:rPr>
        <w:t>,</w:t>
      </w:r>
      <w:r w:rsidRPr="00E06625">
        <w:rPr>
          <w:rFonts w:ascii="Arial" w:hAnsi="Arial" w:cs="Arial"/>
          <w:sz w:val="20"/>
          <w:szCs w:val="20"/>
        </w:rPr>
        <w:t xml:space="preserve"> Wykonawca składa bezpośrednio na dokumencie, który następnie przesyła do systemu.</w:t>
      </w:r>
      <w:bookmarkStart w:id="28" w:name="_21eeoojwb3nb" w:colFirst="0" w:colLast="0"/>
      <w:bookmarkEnd w:id="28"/>
    </w:p>
    <w:p w14:paraId="52405DB6" w14:textId="77777777" w:rsidR="00E06625" w:rsidRDefault="00E06625" w:rsidP="00E06625">
      <w:pPr>
        <w:pStyle w:val="Akapitzlist"/>
        <w:ind w:left="360"/>
        <w:jc w:val="both"/>
        <w:rPr>
          <w:rFonts w:ascii="Arial" w:hAnsi="Arial" w:cs="Arial"/>
          <w:sz w:val="20"/>
          <w:szCs w:val="20"/>
        </w:rPr>
      </w:pPr>
    </w:p>
    <w:p w14:paraId="1716E840"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633414">
        <w:rPr>
          <w:rFonts w:ascii="Arial" w:hAnsi="Arial" w:cs="Arial"/>
          <w:color w:val="000000"/>
          <w:sz w:val="20"/>
          <w:szCs w:val="20"/>
        </w:rPr>
        <w:t>W</w:t>
      </w:r>
      <w:r w:rsidRPr="00633414">
        <w:rPr>
          <w:rFonts w:ascii="Arial" w:hAnsi="Arial" w:cs="Arial"/>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633414">
        <w:rPr>
          <w:rFonts w:ascii="Arial" w:hAnsi="Arial" w:cs="Arial"/>
          <w:b/>
          <w:color w:val="000000"/>
          <w:sz w:val="20"/>
          <w:szCs w:val="20"/>
        </w:rPr>
        <w:t>kwalifikowanym podpisem elektronicznym</w:t>
      </w:r>
      <w:r w:rsidRPr="00633414">
        <w:rPr>
          <w:rFonts w:ascii="Arial" w:hAnsi="Arial" w:cs="Arial"/>
          <w:color w:val="000000"/>
          <w:sz w:val="20"/>
          <w:szCs w:val="20"/>
        </w:rPr>
        <w:t xml:space="preserve"> lub </w:t>
      </w:r>
      <w:r w:rsidRPr="00633414">
        <w:rPr>
          <w:rFonts w:ascii="Arial" w:hAnsi="Arial" w:cs="Arial"/>
          <w:b/>
          <w:color w:val="000000"/>
          <w:sz w:val="20"/>
          <w:szCs w:val="20"/>
        </w:rPr>
        <w:t>podpisem zaufanym</w:t>
      </w:r>
      <w:r w:rsidRPr="00633414">
        <w:rPr>
          <w:rFonts w:ascii="Arial" w:hAnsi="Arial" w:cs="Arial"/>
          <w:color w:val="000000"/>
          <w:sz w:val="20"/>
          <w:szCs w:val="20"/>
        </w:rPr>
        <w:t xml:space="preserve"> lub </w:t>
      </w:r>
      <w:r w:rsidRPr="00633414">
        <w:rPr>
          <w:rFonts w:ascii="Arial" w:hAnsi="Arial" w:cs="Arial"/>
          <w:b/>
          <w:color w:val="000000"/>
          <w:sz w:val="20"/>
          <w:szCs w:val="20"/>
        </w:rPr>
        <w:t>podpisem osobistym</w:t>
      </w:r>
      <w:r w:rsidRPr="00633414">
        <w:rPr>
          <w:rFonts w:ascii="Arial" w:hAnsi="Arial" w:cs="Arial"/>
          <w:color w:val="000000"/>
          <w:sz w:val="20"/>
          <w:szCs w:val="20"/>
        </w:rPr>
        <w:t xml:space="preserve"> przez osobę/osoby </w:t>
      </w:r>
      <w:r w:rsidRPr="00633414">
        <w:rPr>
          <w:rFonts w:ascii="Arial" w:hAnsi="Arial" w:cs="Arial"/>
          <w:color w:val="000000"/>
          <w:sz w:val="20"/>
          <w:szCs w:val="20"/>
        </w:rPr>
        <w:lastRenderedPageBreak/>
        <w:t>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633414" w:rsidRDefault="00E06625" w:rsidP="00E06625">
      <w:pPr>
        <w:pStyle w:val="Akapitzlist"/>
        <w:rPr>
          <w:rFonts w:ascii="Arial" w:hAnsi="Arial" w:cs="Arial"/>
          <w:sz w:val="20"/>
          <w:szCs w:val="20"/>
        </w:rPr>
      </w:pPr>
    </w:p>
    <w:p w14:paraId="3ACD9B68"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Podpisy kwalifikowane wykorzystywane przez Wykonawców do podpisywania wszelkich plików muszą spełniać </w:t>
      </w:r>
      <w:r w:rsidR="00DB68B4" w:rsidRPr="00633414">
        <w:rPr>
          <w:rFonts w:ascii="Arial" w:hAnsi="Arial" w:cs="Arial"/>
          <w:sz w:val="20"/>
          <w:szCs w:val="20"/>
        </w:rPr>
        <w:t xml:space="preserve">postanowienia </w:t>
      </w:r>
      <w:r w:rsidR="00AB69B7" w:rsidRPr="00633414">
        <w:rPr>
          <w:rFonts w:ascii="Arial" w:hAnsi="Arial" w:cs="Arial"/>
          <w:sz w:val="20"/>
          <w:szCs w:val="20"/>
        </w:rPr>
        <w:t>„</w:t>
      </w:r>
      <w:r w:rsidRPr="00633414">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633414">
        <w:rPr>
          <w:rFonts w:ascii="Arial" w:hAnsi="Arial" w:cs="Arial"/>
          <w:sz w:val="20"/>
          <w:szCs w:val="20"/>
        </w:rPr>
        <w:t>eIDAS</w:t>
      </w:r>
      <w:proofErr w:type="spellEnd"/>
      <w:r w:rsidRPr="00633414">
        <w:rPr>
          <w:rFonts w:ascii="Arial" w:hAnsi="Arial" w:cs="Arial"/>
          <w:sz w:val="20"/>
          <w:szCs w:val="20"/>
        </w:rPr>
        <w:t>) (UE) nr 910/2014 - od 1 lipca 2016 roku”.</w:t>
      </w:r>
    </w:p>
    <w:p w14:paraId="7CCFB1E1" w14:textId="77777777" w:rsidR="00E06625" w:rsidRPr="00633414" w:rsidRDefault="00E06625" w:rsidP="00E06625">
      <w:pPr>
        <w:pStyle w:val="Akapitzlist"/>
        <w:rPr>
          <w:rFonts w:ascii="Arial" w:hAnsi="Arial" w:cs="Arial"/>
          <w:sz w:val="20"/>
          <w:szCs w:val="20"/>
        </w:rPr>
      </w:pPr>
    </w:p>
    <w:p w14:paraId="518CFD97"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wykorzystania formatu podpisu </w:t>
      </w:r>
      <w:proofErr w:type="spellStart"/>
      <w:r w:rsidRPr="00633414">
        <w:rPr>
          <w:rFonts w:ascii="Arial" w:hAnsi="Arial" w:cs="Arial"/>
          <w:sz w:val="20"/>
          <w:szCs w:val="20"/>
        </w:rPr>
        <w:t>XAdES</w:t>
      </w:r>
      <w:proofErr w:type="spellEnd"/>
      <w:r w:rsidRPr="00633414">
        <w:rPr>
          <w:rFonts w:ascii="Arial" w:hAnsi="Arial" w:cs="Arial"/>
          <w:sz w:val="20"/>
          <w:szCs w:val="20"/>
        </w:rPr>
        <w:t xml:space="preserve"> zewnętrzny</w:t>
      </w:r>
      <w:r w:rsidR="00F702ED" w:rsidRPr="00633414">
        <w:rPr>
          <w:rFonts w:ascii="Arial" w:hAnsi="Arial" w:cs="Arial"/>
          <w:sz w:val="20"/>
          <w:szCs w:val="20"/>
        </w:rPr>
        <w:t xml:space="preserve"> </w:t>
      </w:r>
      <w:r w:rsidRPr="00633414">
        <w:rPr>
          <w:rFonts w:ascii="Arial" w:hAnsi="Arial" w:cs="Arial"/>
          <w:sz w:val="20"/>
          <w:szCs w:val="20"/>
        </w:rPr>
        <w:t xml:space="preserve">Zamawiający wymaga dołączenia odpowiedniej ilości plików tj. podpisywanych plików z danymi oraz plików </w:t>
      </w:r>
      <w:proofErr w:type="spellStart"/>
      <w:r w:rsidRPr="00633414">
        <w:rPr>
          <w:rFonts w:ascii="Arial" w:hAnsi="Arial" w:cs="Arial"/>
          <w:sz w:val="20"/>
          <w:szCs w:val="20"/>
        </w:rPr>
        <w:t>XAdES</w:t>
      </w:r>
      <w:proofErr w:type="spellEnd"/>
      <w:r w:rsidRPr="00633414">
        <w:rPr>
          <w:rFonts w:ascii="Arial" w:hAnsi="Arial" w:cs="Arial"/>
          <w:sz w:val="20"/>
          <w:szCs w:val="20"/>
        </w:rPr>
        <w:t>.</w:t>
      </w:r>
    </w:p>
    <w:p w14:paraId="28E965CB" w14:textId="77777777" w:rsidR="00E06625" w:rsidRPr="00633414" w:rsidRDefault="00E06625" w:rsidP="00E06625">
      <w:pPr>
        <w:pStyle w:val="Akapitzlist"/>
        <w:rPr>
          <w:rFonts w:ascii="Arial" w:hAnsi="Arial" w:cs="Arial"/>
          <w:sz w:val="20"/>
          <w:szCs w:val="20"/>
        </w:rPr>
      </w:pPr>
    </w:p>
    <w:p w14:paraId="6B1A4C4D"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Zgodnie z art. 18 ust. 3 ustawy </w:t>
      </w:r>
      <w:proofErr w:type="spellStart"/>
      <w:r w:rsidRPr="00633414">
        <w:rPr>
          <w:rFonts w:ascii="Arial" w:hAnsi="Arial" w:cs="Arial"/>
          <w:sz w:val="20"/>
          <w:szCs w:val="20"/>
        </w:rPr>
        <w:t>Pzp</w:t>
      </w:r>
      <w:proofErr w:type="spellEnd"/>
      <w:r w:rsidRPr="00633414">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633414" w:rsidRDefault="00E06625" w:rsidP="00E06625">
      <w:pPr>
        <w:pStyle w:val="Akapitzlist"/>
        <w:rPr>
          <w:rFonts w:ascii="Arial" w:hAnsi="Arial" w:cs="Arial"/>
          <w:sz w:val="20"/>
          <w:szCs w:val="20"/>
        </w:rPr>
      </w:pPr>
    </w:p>
    <w:p w14:paraId="0E75D49A" w14:textId="77777777" w:rsidR="00E06625" w:rsidRPr="00633414" w:rsidRDefault="00F05576" w:rsidP="005C6793">
      <w:pPr>
        <w:pStyle w:val="Akapitzlist"/>
        <w:numPr>
          <w:ilvl w:val="0"/>
          <w:numId w:val="48"/>
        </w:numPr>
        <w:ind w:left="360"/>
        <w:jc w:val="both"/>
        <w:rPr>
          <w:rStyle w:val="Hipercze"/>
          <w:rFonts w:ascii="Arial" w:hAnsi="Arial" w:cs="Arial"/>
          <w:color w:val="auto"/>
          <w:sz w:val="20"/>
          <w:szCs w:val="20"/>
          <w:u w:val="none"/>
        </w:rPr>
      </w:pPr>
      <w:r w:rsidRPr="00633414">
        <w:rPr>
          <w:rFonts w:ascii="Arial" w:hAnsi="Arial" w:cs="Arial"/>
          <w:sz w:val="20"/>
          <w:szCs w:val="20"/>
        </w:rPr>
        <w:t xml:space="preserve">Wykonawca, za pośrednictwem </w:t>
      </w:r>
      <w:hyperlink r:id="rId36">
        <w:r w:rsidRPr="00633414">
          <w:rPr>
            <w:rFonts w:ascii="Arial" w:hAnsi="Arial" w:cs="Arial"/>
            <w:color w:val="0070C0"/>
            <w:sz w:val="20"/>
            <w:szCs w:val="20"/>
            <w:u w:val="single"/>
          </w:rPr>
          <w:t>platformazakupowa.pl</w:t>
        </w:r>
      </w:hyperlink>
      <w:r w:rsidRPr="00633414">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633414">
        <w:rPr>
          <w:rFonts w:ascii="Arial" w:hAnsi="Arial" w:cs="Arial"/>
          <w:sz w:val="20"/>
          <w:szCs w:val="20"/>
        </w:rPr>
        <w:t xml:space="preserve"> </w:t>
      </w:r>
      <w:hyperlink r:id="rId37" w:history="1">
        <w:r w:rsidR="00215E18" w:rsidRPr="00633414">
          <w:rPr>
            <w:rStyle w:val="Hipercze"/>
            <w:rFonts w:ascii="Arial" w:hAnsi="Arial" w:cs="Arial"/>
            <w:color w:val="0070C0"/>
            <w:sz w:val="20"/>
            <w:szCs w:val="20"/>
          </w:rPr>
          <w:t>https://platformazakupowa.pl/strona/45-instrukcje</w:t>
        </w:r>
      </w:hyperlink>
    </w:p>
    <w:p w14:paraId="5969C55A" w14:textId="77777777" w:rsidR="00E06625" w:rsidRPr="00633414" w:rsidRDefault="00E06625" w:rsidP="00E06625">
      <w:pPr>
        <w:pStyle w:val="Akapitzlist"/>
        <w:rPr>
          <w:rFonts w:ascii="Arial" w:hAnsi="Arial" w:cs="Arial"/>
          <w:sz w:val="20"/>
          <w:szCs w:val="20"/>
        </w:rPr>
      </w:pPr>
    </w:p>
    <w:p w14:paraId="2A62159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Dokumenty i oświadczenia składane przez </w:t>
      </w:r>
      <w:r w:rsidR="002F341A" w:rsidRPr="00633414">
        <w:rPr>
          <w:rFonts w:ascii="Arial" w:hAnsi="Arial" w:cs="Arial"/>
          <w:sz w:val="20"/>
          <w:szCs w:val="20"/>
        </w:rPr>
        <w:t>W</w:t>
      </w:r>
      <w:r w:rsidRPr="00633414">
        <w:rPr>
          <w:rFonts w:ascii="Arial" w:hAnsi="Arial" w:cs="Arial"/>
          <w:sz w:val="20"/>
          <w:szCs w:val="20"/>
        </w:rPr>
        <w:t xml:space="preserve">ykonawcę powinny być w języku polskim. </w:t>
      </w:r>
      <w:r w:rsidR="00C711CE" w:rsidRPr="00633414">
        <w:rPr>
          <w:rFonts w:ascii="Arial" w:hAnsi="Arial" w:cs="Arial"/>
          <w:sz w:val="20"/>
          <w:szCs w:val="20"/>
        </w:rPr>
        <w:br/>
      </w:r>
      <w:r w:rsidRPr="00633414">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633414" w:rsidRDefault="00E06625" w:rsidP="00E06625">
      <w:pPr>
        <w:pStyle w:val="Akapitzlist"/>
        <w:rPr>
          <w:rFonts w:ascii="Arial" w:hAnsi="Arial" w:cs="Arial"/>
          <w:sz w:val="20"/>
          <w:szCs w:val="20"/>
        </w:rPr>
      </w:pPr>
    </w:p>
    <w:p w14:paraId="4D293CD6"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Zgodnie z definicją dokumentu elektronicznego z art.</w:t>
      </w:r>
      <w:r w:rsidR="00215E18" w:rsidRPr="00633414">
        <w:rPr>
          <w:rFonts w:ascii="Arial" w:hAnsi="Arial" w:cs="Arial"/>
          <w:sz w:val="20"/>
          <w:szCs w:val="20"/>
        </w:rPr>
        <w:t xml:space="preserve"> </w:t>
      </w:r>
      <w:r w:rsidRPr="00633414">
        <w:rPr>
          <w:rFonts w:ascii="Arial" w:hAnsi="Arial" w:cs="Arial"/>
          <w:sz w:val="20"/>
          <w:szCs w:val="20"/>
        </w:rPr>
        <w:t>3 ust</w:t>
      </w:r>
      <w:r w:rsidR="00215E18" w:rsidRPr="00633414">
        <w:rPr>
          <w:rFonts w:ascii="Arial" w:hAnsi="Arial" w:cs="Arial"/>
          <w:sz w:val="20"/>
          <w:szCs w:val="20"/>
        </w:rPr>
        <w:t>.</w:t>
      </w:r>
      <w:r w:rsidRPr="00633414">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633414">
        <w:rPr>
          <w:rFonts w:ascii="Arial" w:hAnsi="Arial" w:cs="Arial"/>
          <w:sz w:val="20"/>
          <w:szCs w:val="20"/>
        </w:rPr>
        <w:t>W</w:t>
      </w:r>
      <w:r w:rsidRPr="00633414">
        <w:rPr>
          <w:rFonts w:ascii="Arial" w:hAnsi="Arial" w:cs="Arial"/>
          <w:sz w:val="20"/>
          <w:szCs w:val="20"/>
        </w:rPr>
        <w:t>ykonawcę ubiegającego się wspólnie z nim o udzielenie zamówienia, przez podmiot, na którego zdolnościach lub sytuacji polega Wykonawca, albo przez podwykonawcę.</w:t>
      </w:r>
    </w:p>
    <w:p w14:paraId="420FCE5C" w14:textId="77777777" w:rsidR="00E06625" w:rsidRPr="00633414" w:rsidRDefault="00E06625" w:rsidP="00E06625">
      <w:pPr>
        <w:pStyle w:val="Akapitzlist"/>
        <w:rPr>
          <w:rFonts w:ascii="Arial" w:hAnsi="Arial" w:cs="Arial"/>
          <w:sz w:val="20"/>
          <w:szCs w:val="20"/>
        </w:rPr>
      </w:pPr>
    </w:p>
    <w:p w14:paraId="38A7D234"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633414" w:rsidRDefault="00E06625" w:rsidP="00E06625">
      <w:pPr>
        <w:pStyle w:val="Akapitzlist"/>
        <w:rPr>
          <w:rFonts w:ascii="Arial" w:hAnsi="Arial" w:cs="Arial"/>
          <w:b/>
          <w:sz w:val="20"/>
          <w:szCs w:val="20"/>
        </w:rPr>
      </w:pPr>
    </w:p>
    <w:p w14:paraId="4A7D0C8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b/>
          <w:sz w:val="20"/>
          <w:szCs w:val="20"/>
        </w:rPr>
        <w:t xml:space="preserve">Rozszerzenia plików wykorzystywanych przez Wykonawców powinny być zgodne </w:t>
      </w:r>
      <w:r w:rsidR="00C711CE" w:rsidRPr="00633414">
        <w:rPr>
          <w:rFonts w:ascii="Arial" w:hAnsi="Arial" w:cs="Arial"/>
          <w:b/>
          <w:sz w:val="20"/>
          <w:szCs w:val="20"/>
        </w:rPr>
        <w:br/>
      </w:r>
      <w:r w:rsidRPr="00633414">
        <w:rPr>
          <w:rFonts w:ascii="Arial" w:hAnsi="Arial" w:cs="Arial"/>
          <w:b/>
          <w:sz w:val="20"/>
          <w:szCs w:val="20"/>
        </w:rPr>
        <w:t>z</w:t>
      </w:r>
      <w:r w:rsidRPr="00633414">
        <w:rPr>
          <w:rFonts w:ascii="Arial" w:hAnsi="Arial" w:cs="Arial"/>
          <w:sz w:val="20"/>
          <w:szCs w:val="20"/>
        </w:rPr>
        <w:t xml:space="preserve"> </w:t>
      </w:r>
      <w:r w:rsidR="00C711CE" w:rsidRPr="00633414">
        <w:rPr>
          <w:rFonts w:ascii="Arial" w:hAnsi="Arial" w:cs="Arial"/>
          <w:sz w:val="20"/>
          <w:szCs w:val="20"/>
        </w:rPr>
        <w:t>z</w:t>
      </w:r>
      <w:r w:rsidRPr="00633414">
        <w:rPr>
          <w:rFonts w:ascii="Arial" w:hAnsi="Arial" w:cs="Arial"/>
          <w:sz w:val="20"/>
          <w:szCs w:val="20"/>
        </w:rPr>
        <w:t xml:space="preserve">ałącznikiem nr 2 do </w:t>
      </w:r>
      <w:r w:rsidR="00DB68B4" w:rsidRPr="00633414">
        <w:rPr>
          <w:rFonts w:ascii="Arial" w:hAnsi="Arial" w:cs="Arial"/>
          <w:sz w:val="20"/>
          <w:szCs w:val="20"/>
        </w:rPr>
        <w:t>„</w:t>
      </w:r>
      <w:r w:rsidRPr="00633414">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633414" w:rsidRDefault="00E06625" w:rsidP="00E06625">
      <w:pPr>
        <w:pStyle w:val="Akapitzlist"/>
        <w:rPr>
          <w:rFonts w:ascii="Arial" w:hAnsi="Arial" w:cs="Arial"/>
          <w:sz w:val="20"/>
          <w:szCs w:val="20"/>
        </w:rPr>
      </w:pPr>
    </w:p>
    <w:p w14:paraId="449B6E2B"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rekomenduje wykorzystanie formatów: .pdf .</w:t>
      </w:r>
      <w:proofErr w:type="spellStart"/>
      <w:r w:rsidRPr="00633414">
        <w:rPr>
          <w:rFonts w:ascii="Arial" w:hAnsi="Arial" w:cs="Arial"/>
          <w:sz w:val="20"/>
          <w:szCs w:val="20"/>
        </w:rPr>
        <w:t>doc</w:t>
      </w:r>
      <w:proofErr w:type="spellEnd"/>
      <w:r w:rsidRPr="00633414">
        <w:rPr>
          <w:rFonts w:ascii="Arial" w:hAnsi="Arial" w:cs="Arial"/>
          <w:sz w:val="20"/>
          <w:szCs w:val="20"/>
        </w:rPr>
        <w:t xml:space="preserve"> .</w:t>
      </w:r>
      <w:proofErr w:type="spellStart"/>
      <w:r w:rsidRPr="00633414">
        <w:rPr>
          <w:rFonts w:ascii="Arial" w:hAnsi="Arial" w:cs="Arial"/>
          <w:sz w:val="20"/>
          <w:szCs w:val="20"/>
        </w:rPr>
        <w:t>docx</w:t>
      </w:r>
      <w:proofErr w:type="spellEnd"/>
      <w:r w:rsidRPr="00633414">
        <w:rPr>
          <w:rFonts w:ascii="Arial" w:hAnsi="Arial" w:cs="Arial"/>
          <w:sz w:val="20"/>
          <w:szCs w:val="20"/>
        </w:rPr>
        <w:t xml:space="preserve"> .xls .</w:t>
      </w:r>
      <w:proofErr w:type="spellStart"/>
      <w:r w:rsidRPr="00633414">
        <w:rPr>
          <w:rFonts w:ascii="Arial" w:hAnsi="Arial" w:cs="Arial"/>
          <w:sz w:val="20"/>
          <w:szCs w:val="20"/>
        </w:rPr>
        <w:t>xlsx</w:t>
      </w:r>
      <w:proofErr w:type="spellEnd"/>
      <w:r w:rsidRPr="00633414">
        <w:rPr>
          <w:rFonts w:ascii="Arial" w:hAnsi="Arial" w:cs="Arial"/>
          <w:sz w:val="20"/>
          <w:szCs w:val="20"/>
        </w:rPr>
        <w:t xml:space="preserve"> .jpg (.</w:t>
      </w:r>
      <w:proofErr w:type="spellStart"/>
      <w:r w:rsidRPr="00633414">
        <w:rPr>
          <w:rFonts w:ascii="Arial" w:hAnsi="Arial" w:cs="Arial"/>
          <w:sz w:val="20"/>
          <w:szCs w:val="20"/>
        </w:rPr>
        <w:t>jpeg</w:t>
      </w:r>
      <w:proofErr w:type="spellEnd"/>
      <w:r w:rsidRPr="00633414">
        <w:rPr>
          <w:rFonts w:ascii="Arial" w:hAnsi="Arial" w:cs="Arial"/>
          <w:sz w:val="20"/>
          <w:szCs w:val="20"/>
        </w:rPr>
        <w:t xml:space="preserve">) </w:t>
      </w:r>
      <w:r w:rsidRPr="00633414">
        <w:rPr>
          <w:rFonts w:ascii="Arial" w:hAnsi="Arial" w:cs="Arial"/>
          <w:b/>
          <w:sz w:val="20"/>
          <w:szCs w:val="20"/>
          <w:u w:val="single"/>
        </w:rPr>
        <w:t>ze szczególnym wskazaniem na .pdf</w:t>
      </w:r>
    </w:p>
    <w:p w14:paraId="19DE51A6" w14:textId="77777777" w:rsidR="00E06625" w:rsidRPr="00633414" w:rsidRDefault="00E06625" w:rsidP="00E06625">
      <w:pPr>
        <w:pStyle w:val="Akapitzlist"/>
        <w:rPr>
          <w:rFonts w:ascii="Arial" w:hAnsi="Arial" w:cs="Arial"/>
          <w:sz w:val="20"/>
          <w:szCs w:val="20"/>
        </w:rPr>
      </w:pPr>
    </w:p>
    <w:p w14:paraId="2F74FB09"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celu ewentualnej kompresji danych Zamawiający rekomenduje wykorzystanie jednego </w:t>
      </w:r>
      <w:r w:rsidR="00C711CE" w:rsidRPr="00633414">
        <w:rPr>
          <w:rFonts w:ascii="Arial" w:hAnsi="Arial" w:cs="Arial"/>
          <w:sz w:val="20"/>
          <w:szCs w:val="20"/>
        </w:rPr>
        <w:br/>
      </w:r>
      <w:r w:rsidRPr="00633414">
        <w:rPr>
          <w:rFonts w:ascii="Arial" w:hAnsi="Arial" w:cs="Arial"/>
          <w:sz w:val="20"/>
          <w:szCs w:val="20"/>
        </w:rPr>
        <w:t>z rozszerzeń:</w:t>
      </w:r>
      <w:r w:rsidR="00255511" w:rsidRPr="00633414">
        <w:rPr>
          <w:rFonts w:ascii="Arial" w:hAnsi="Arial" w:cs="Arial"/>
          <w:sz w:val="20"/>
          <w:szCs w:val="20"/>
        </w:rPr>
        <w:t xml:space="preserve"> </w:t>
      </w:r>
      <w:r w:rsidRPr="00633414">
        <w:rPr>
          <w:rFonts w:ascii="Arial" w:hAnsi="Arial" w:cs="Arial"/>
          <w:sz w:val="20"/>
          <w:szCs w:val="20"/>
        </w:rPr>
        <w:t>.zip</w:t>
      </w:r>
      <w:r w:rsidR="00255511" w:rsidRPr="00633414">
        <w:rPr>
          <w:rFonts w:ascii="Arial" w:hAnsi="Arial" w:cs="Arial"/>
          <w:sz w:val="20"/>
          <w:szCs w:val="20"/>
        </w:rPr>
        <w:t xml:space="preserve">, </w:t>
      </w:r>
      <w:r w:rsidRPr="00633414">
        <w:rPr>
          <w:rFonts w:ascii="Arial" w:hAnsi="Arial" w:cs="Arial"/>
          <w:sz w:val="20"/>
          <w:szCs w:val="20"/>
        </w:rPr>
        <w:t>.7Z</w:t>
      </w:r>
      <w:r w:rsidR="00255511" w:rsidRPr="00633414">
        <w:rPr>
          <w:rFonts w:ascii="Arial" w:hAnsi="Arial" w:cs="Arial"/>
          <w:sz w:val="20"/>
          <w:szCs w:val="20"/>
        </w:rPr>
        <w:t>.</w:t>
      </w:r>
    </w:p>
    <w:p w14:paraId="35CF4975" w14:textId="77777777" w:rsidR="00E06625" w:rsidRPr="00633414" w:rsidRDefault="00E06625" w:rsidP="00E06625">
      <w:pPr>
        <w:pStyle w:val="Akapitzlist"/>
        <w:rPr>
          <w:rFonts w:ascii="Arial" w:hAnsi="Arial" w:cs="Arial"/>
          <w:sz w:val="20"/>
          <w:szCs w:val="20"/>
        </w:rPr>
      </w:pPr>
    </w:p>
    <w:p w14:paraId="26F6A329" w14:textId="2BB1FBDE"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lastRenderedPageBreak/>
        <w:t xml:space="preserve">Wśród rozszerzeń powszechnych a </w:t>
      </w:r>
      <w:r w:rsidRPr="00633414">
        <w:rPr>
          <w:rFonts w:ascii="Arial" w:hAnsi="Arial" w:cs="Arial"/>
          <w:b/>
          <w:sz w:val="20"/>
          <w:szCs w:val="20"/>
        </w:rPr>
        <w:t>niewystępujących</w:t>
      </w:r>
      <w:r w:rsidRPr="00633414">
        <w:rPr>
          <w:rFonts w:ascii="Arial" w:hAnsi="Arial" w:cs="Arial"/>
          <w:sz w:val="20"/>
          <w:szCs w:val="20"/>
        </w:rPr>
        <w:t xml:space="preserve"> w Rozporządzeniu KRI występują: .</w:t>
      </w:r>
      <w:proofErr w:type="spellStart"/>
      <w:r w:rsidRPr="00633414">
        <w:rPr>
          <w:rFonts w:ascii="Arial" w:hAnsi="Arial" w:cs="Arial"/>
          <w:sz w:val="20"/>
          <w:szCs w:val="20"/>
        </w:rPr>
        <w:t>rar</w:t>
      </w:r>
      <w:proofErr w:type="spellEnd"/>
      <w:r w:rsidRPr="00633414">
        <w:rPr>
          <w:rFonts w:ascii="Arial" w:hAnsi="Arial" w:cs="Arial"/>
          <w:sz w:val="20"/>
          <w:szCs w:val="20"/>
        </w:rPr>
        <w:t xml:space="preserve"> .gif .</w:t>
      </w:r>
      <w:proofErr w:type="spellStart"/>
      <w:r w:rsidRPr="00633414">
        <w:rPr>
          <w:rFonts w:ascii="Arial" w:hAnsi="Arial" w:cs="Arial"/>
          <w:sz w:val="20"/>
          <w:szCs w:val="20"/>
        </w:rPr>
        <w:t>bmp</w:t>
      </w:r>
      <w:proofErr w:type="spellEnd"/>
      <w:r w:rsidRPr="00633414">
        <w:rPr>
          <w:rFonts w:ascii="Arial" w:hAnsi="Arial" w:cs="Arial"/>
          <w:sz w:val="20"/>
          <w:szCs w:val="20"/>
        </w:rPr>
        <w:t xml:space="preserve"> .</w:t>
      </w:r>
      <w:proofErr w:type="spellStart"/>
      <w:r w:rsidRPr="00633414">
        <w:rPr>
          <w:rFonts w:ascii="Arial" w:hAnsi="Arial" w:cs="Arial"/>
          <w:sz w:val="20"/>
          <w:szCs w:val="20"/>
        </w:rPr>
        <w:t>numbers</w:t>
      </w:r>
      <w:proofErr w:type="spellEnd"/>
      <w:r w:rsidRPr="00633414">
        <w:rPr>
          <w:rFonts w:ascii="Arial" w:hAnsi="Arial" w:cs="Arial"/>
          <w:sz w:val="20"/>
          <w:szCs w:val="20"/>
        </w:rPr>
        <w:t xml:space="preserve"> .</w:t>
      </w:r>
      <w:proofErr w:type="spellStart"/>
      <w:r w:rsidRPr="00633414">
        <w:rPr>
          <w:rFonts w:ascii="Arial" w:hAnsi="Arial" w:cs="Arial"/>
          <w:sz w:val="20"/>
          <w:szCs w:val="20"/>
        </w:rPr>
        <w:t>pages</w:t>
      </w:r>
      <w:proofErr w:type="spellEnd"/>
      <w:r w:rsidRPr="00633414">
        <w:rPr>
          <w:rFonts w:ascii="Arial" w:hAnsi="Arial" w:cs="Arial"/>
          <w:sz w:val="20"/>
          <w:szCs w:val="20"/>
        </w:rPr>
        <w:t xml:space="preserve">. </w:t>
      </w:r>
      <w:r w:rsidRPr="00633414">
        <w:rPr>
          <w:rFonts w:ascii="Arial" w:hAnsi="Arial" w:cs="Arial"/>
          <w:b/>
          <w:color w:val="000000" w:themeColor="text1"/>
          <w:sz w:val="20"/>
          <w:szCs w:val="20"/>
        </w:rPr>
        <w:t>Dokumenty złożone w takich plikach zostaną uznane za złożone nieskutecznie</w:t>
      </w:r>
      <w:r w:rsidR="00E06625" w:rsidRPr="00633414">
        <w:rPr>
          <w:rFonts w:ascii="Arial" w:hAnsi="Arial" w:cs="Arial"/>
          <w:b/>
          <w:color w:val="000000" w:themeColor="text1"/>
          <w:sz w:val="20"/>
          <w:szCs w:val="20"/>
        </w:rPr>
        <w:t>.</w:t>
      </w:r>
    </w:p>
    <w:p w14:paraId="5EDE300A" w14:textId="77777777" w:rsidR="00E06625" w:rsidRPr="00633414" w:rsidRDefault="00E06625" w:rsidP="00E06625">
      <w:pPr>
        <w:pStyle w:val="Akapitzlist"/>
        <w:rPr>
          <w:rFonts w:ascii="Arial" w:hAnsi="Arial" w:cs="Arial"/>
          <w:sz w:val="20"/>
          <w:szCs w:val="20"/>
        </w:rPr>
      </w:pPr>
    </w:p>
    <w:p w14:paraId="1BEE825C" w14:textId="77777777" w:rsidR="00E06625"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zwraca uwagę na ograniczenia wielkości plików podpisywanych profilem zaufanym, który wynosi </w:t>
      </w:r>
      <w:r w:rsidRPr="00633414">
        <w:rPr>
          <w:rFonts w:ascii="Arial" w:hAnsi="Arial" w:cs="Arial"/>
          <w:b/>
          <w:sz w:val="20"/>
          <w:szCs w:val="20"/>
        </w:rPr>
        <w:t>maksymalnie 10MB</w:t>
      </w:r>
      <w:r w:rsidRPr="00633414">
        <w:rPr>
          <w:rFonts w:ascii="Arial" w:hAnsi="Arial" w:cs="Arial"/>
          <w:sz w:val="20"/>
          <w:szCs w:val="20"/>
        </w:rPr>
        <w:t xml:space="preserve">, oraz na ograniczenie wielkości plików podpisywanych </w:t>
      </w:r>
      <w:r w:rsidR="00C711CE" w:rsidRPr="00633414">
        <w:rPr>
          <w:rFonts w:ascii="Arial" w:hAnsi="Arial" w:cs="Arial"/>
          <w:sz w:val="20"/>
          <w:szCs w:val="20"/>
        </w:rPr>
        <w:br/>
      </w:r>
      <w:r w:rsidRPr="00633414">
        <w:rPr>
          <w:rFonts w:ascii="Arial" w:hAnsi="Arial" w:cs="Arial"/>
          <w:sz w:val="20"/>
          <w:szCs w:val="20"/>
        </w:rPr>
        <w:t xml:space="preserve">w aplikacji </w:t>
      </w:r>
      <w:proofErr w:type="spellStart"/>
      <w:r w:rsidRPr="00633414">
        <w:rPr>
          <w:rFonts w:ascii="Arial" w:hAnsi="Arial" w:cs="Arial"/>
          <w:sz w:val="20"/>
          <w:szCs w:val="20"/>
        </w:rPr>
        <w:t>eDoApp</w:t>
      </w:r>
      <w:proofErr w:type="spellEnd"/>
      <w:r w:rsidRPr="00633414">
        <w:rPr>
          <w:rFonts w:ascii="Arial" w:hAnsi="Arial" w:cs="Arial"/>
          <w:sz w:val="20"/>
          <w:szCs w:val="20"/>
        </w:rPr>
        <w:t xml:space="preserve"> służącej do składania podpisu osobistego, który wynosi </w:t>
      </w:r>
      <w:r w:rsidRPr="00633414">
        <w:rPr>
          <w:rFonts w:ascii="Arial" w:hAnsi="Arial" w:cs="Arial"/>
          <w:b/>
          <w:sz w:val="20"/>
          <w:szCs w:val="20"/>
        </w:rPr>
        <w:t>maksymalnie 5MB</w:t>
      </w:r>
      <w:r w:rsidRPr="00633414">
        <w:rPr>
          <w:rFonts w:ascii="Arial" w:hAnsi="Arial" w:cs="Arial"/>
          <w:sz w:val="20"/>
          <w:szCs w:val="20"/>
        </w:rPr>
        <w:t>.</w:t>
      </w:r>
    </w:p>
    <w:p w14:paraId="280BB254" w14:textId="77777777" w:rsidR="00E06625" w:rsidRPr="00633414" w:rsidRDefault="00E06625" w:rsidP="00E06625">
      <w:pPr>
        <w:pStyle w:val="Akapitzlist"/>
        <w:rPr>
          <w:rFonts w:ascii="Arial" w:hAnsi="Arial" w:cs="Arial"/>
          <w:sz w:val="20"/>
          <w:szCs w:val="20"/>
        </w:rPr>
      </w:pPr>
    </w:p>
    <w:p w14:paraId="7911B57E" w14:textId="26516723" w:rsidR="0025551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W przypadku stosowania przez </w:t>
      </w:r>
      <w:r w:rsidR="00510B07" w:rsidRPr="00633414">
        <w:rPr>
          <w:rFonts w:ascii="Arial" w:hAnsi="Arial" w:cs="Arial"/>
          <w:sz w:val="20"/>
          <w:szCs w:val="20"/>
        </w:rPr>
        <w:t>W</w:t>
      </w:r>
      <w:r w:rsidRPr="00633414">
        <w:rPr>
          <w:rFonts w:ascii="Arial" w:hAnsi="Arial" w:cs="Arial"/>
          <w:sz w:val="20"/>
          <w:szCs w:val="20"/>
        </w:rPr>
        <w:t>ykonawcę kwalifikowanego podpisu elektronicznego:</w:t>
      </w:r>
    </w:p>
    <w:p w14:paraId="1309445A" w14:textId="62F0EF09"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Ze względu na niskie ryzyko naruszenia integralności pliku oraz łatwiejszą weryfikację podpisu </w:t>
      </w:r>
      <w:r w:rsidR="0054525C" w:rsidRPr="00633414">
        <w:rPr>
          <w:rFonts w:ascii="Arial" w:hAnsi="Arial" w:cs="Arial"/>
          <w:sz w:val="20"/>
          <w:szCs w:val="20"/>
        </w:rPr>
        <w:t>Z</w:t>
      </w:r>
      <w:r w:rsidRPr="00633414">
        <w:rPr>
          <w:rFonts w:ascii="Arial" w:hAnsi="Arial" w:cs="Arial"/>
          <w:sz w:val="20"/>
          <w:szCs w:val="20"/>
        </w:rPr>
        <w:t xml:space="preserve">amawiający zaleca, w miarę możliwości, </w:t>
      </w:r>
      <w:r w:rsidRPr="00633414">
        <w:rPr>
          <w:rFonts w:ascii="Arial" w:hAnsi="Arial" w:cs="Arial"/>
          <w:b/>
          <w:sz w:val="20"/>
          <w:szCs w:val="20"/>
        </w:rPr>
        <w:t xml:space="preserve">przekonwertowanie plików składających się na ofertę na rozszerzenie .pdf  i opatrzenie ich podpisem kwalifikowanym w formacie </w:t>
      </w:r>
      <w:proofErr w:type="spellStart"/>
      <w:r w:rsidRPr="00633414">
        <w:rPr>
          <w:rFonts w:ascii="Arial" w:hAnsi="Arial" w:cs="Arial"/>
          <w:b/>
          <w:sz w:val="20"/>
          <w:szCs w:val="20"/>
        </w:rPr>
        <w:t>PAdES</w:t>
      </w:r>
      <w:proofErr w:type="spellEnd"/>
      <w:r w:rsidRPr="00633414">
        <w:rPr>
          <w:rFonts w:ascii="Arial" w:hAnsi="Arial" w:cs="Arial"/>
          <w:b/>
          <w:sz w:val="20"/>
          <w:szCs w:val="20"/>
        </w:rPr>
        <w:t xml:space="preserve">. </w:t>
      </w:r>
    </w:p>
    <w:p w14:paraId="235CD625" w14:textId="1216970D" w:rsidR="00255511" w:rsidRPr="00633414"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 xml:space="preserve">Pliki w innych formatach niż PDF </w:t>
      </w:r>
      <w:r w:rsidRPr="00633414">
        <w:rPr>
          <w:rFonts w:ascii="Arial" w:hAnsi="Arial" w:cs="Arial"/>
          <w:b/>
          <w:sz w:val="20"/>
          <w:szCs w:val="20"/>
        </w:rPr>
        <w:t xml:space="preserve">zaleca się opatrzyć podpisem w formacie </w:t>
      </w:r>
      <w:proofErr w:type="spellStart"/>
      <w:r w:rsidRPr="00633414">
        <w:rPr>
          <w:rFonts w:ascii="Arial" w:hAnsi="Arial" w:cs="Arial"/>
          <w:b/>
          <w:sz w:val="20"/>
          <w:szCs w:val="20"/>
        </w:rPr>
        <w:t>XAdES</w:t>
      </w:r>
      <w:proofErr w:type="spellEnd"/>
      <w:r w:rsidRPr="00633414">
        <w:rPr>
          <w:rFonts w:ascii="Arial" w:hAnsi="Arial" w:cs="Arial"/>
          <w:b/>
          <w:sz w:val="20"/>
          <w:szCs w:val="20"/>
        </w:rPr>
        <w:t xml:space="preserve"> </w:t>
      </w:r>
      <w:r w:rsidR="00C711CE" w:rsidRPr="00633414">
        <w:rPr>
          <w:rFonts w:ascii="Arial" w:hAnsi="Arial" w:cs="Arial"/>
          <w:b/>
          <w:sz w:val="20"/>
          <w:szCs w:val="20"/>
        </w:rPr>
        <w:br/>
      </w:r>
      <w:r w:rsidRPr="00633414">
        <w:rPr>
          <w:rFonts w:ascii="Arial" w:hAnsi="Arial" w:cs="Arial"/>
          <w:b/>
          <w:sz w:val="20"/>
          <w:szCs w:val="20"/>
        </w:rPr>
        <w:t>o typie zewnętrznym</w:t>
      </w:r>
      <w:r w:rsidRPr="00633414">
        <w:rPr>
          <w:rFonts w:ascii="Arial" w:hAnsi="Arial" w:cs="Arial"/>
          <w:sz w:val="20"/>
          <w:szCs w:val="20"/>
        </w:rPr>
        <w:t>. Wykonawca powinien pamiętać, aby plik z podpisem przekazywać łącznie z dokumentem podpisywanym.</w:t>
      </w:r>
    </w:p>
    <w:p w14:paraId="13FC6735" w14:textId="4656737D" w:rsidR="00AB69B7" w:rsidRDefault="00F05576" w:rsidP="005C6793">
      <w:pPr>
        <w:pStyle w:val="Akapitzlist"/>
        <w:numPr>
          <w:ilvl w:val="0"/>
          <w:numId w:val="23"/>
        </w:numPr>
        <w:jc w:val="both"/>
        <w:rPr>
          <w:rFonts w:ascii="Arial" w:hAnsi="Arial" w:cs="Arial"/>
          <w:sz w:val="20"/>
          <w:szCs w:val="20"/>
        </w:rPr>
      </w:pPr>
      <w:r w:rsidRPr="00633414">
        <w:rPr>
          <w:rFonts w:ascii="Arial" w:hAnsi="Arial" w:cs="Arial"/>
          <w:sz w:val="20"/>
          <w:szCs w:val="20"/>
        </w:rPr>
        <w:t>Zamawiający rekomenduje wykorzystanie podpisu z kwalifikowanym znacznikiem czasu.</w:t>
      </w:r>
    </w:p>
    <w:p w14:paraId="7D996F34" w14:textId="77777777" w:rsidR="00633414" w:rsidRPr="00633414" w:rsidRDefault="00633414" w:rsidP="00633414">
      <w:pPr>
        <w:pStyle w:val="Akapitzlist"/>
        <w:ind w:left="1080"/>
        <w:jc w:val="both"/>
        <w:rPr>
          <w:rFonts w:ascii="Arial" w:hAnsi="Arial" w:cs="Arial"/>
          <w:sz w:val="20"/>
          <w:szCs w:val="20"/>
        </w:rPr>
      </w:pPr>
    </w:p>
    <w:p w14:paraId="11D569FA" w14:textId="434F67DF"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w:t>
      </w:r>
      <w:r w:rsidR="00510B07" w:rsidRPr="00633414">
        <w:rPr>
          <w:rFonts w:ascii="Arial" w:hAnsi="Arial" w:cs="Arial"/>
          <w:sz w:val="20"/>
          <w:szCs w:val="20"/>
        </w:rPr>
        <w:t>,</w:t>
      </w:r>
      <w:r w:rsidRPr="00633414">
        <w:rPr>
          <w:rFonts w:ascii="Arial" w:hAnsi="Arial" w:cs="Arial"/>
          <w:sz w:val="20"/>
          <w:szCs w:val="20"/>
        </w:rPr>
        <w:t xml:space="preserve"> aby</w:t>
      </w:r>
      <w:r w:rsidRPr="00633414">
        <w:rPr>
          <w:rFonts w:ascii="Arial" w:hAnsi="Arial" w:cs="Arial"/>
          <w:b/>
          <w:sz w:val="20"/>
          <w:szCs w:val="20"/>
        </w:rPr>
        <w:t xml:space="preserve"> w przypadku podpisywania pliku przez kilka osób, stosować podpisy tego samego rodzaju.</w:t>
      </w:r>
      <w:r w:rsidRPr="00633414">
        <w:rPr>
          <w:rFonts w:ascii="Arial" w:hAnsi="Arial" w:cs="Arial"/>
          <w:sz w:val="20"/>
          <w:szCs w:val="20"/>
        </w:rPr>
        <w:t xml:space="preserve"> Podpisywanie różnymi rodzajami podpisów np. osobistym </w:t>
      </w:r>
      <w:r w:rsidR="00C711CE" w:rsidRPr="00633414">
        <w:rPr>
          <w:rFonts w:ascii="Arial" w:hAnsi="Arial" w:cs="Arial"/>
          <w:sz w:val="20"/>
          <w:szCs w:val="20"/>
        </w:rPr>
        <w:br/>
      </w:r>
      <w:r w:rsidRPr="00633414">
        <w:rPr>
          <w:rFonts w:ascii="Arial" w:hAnsi="Arial" w:cs="Arial"/>
          <w:sz w:val="20"/>
          <w:szCs w:val="20"/>
        </w:rPr>
        <w:t xml:space="preserve">i kwalifikowanym może doprowadzić do problemów w weryfikacji plików. </w:t>
      </w:r>
    </w:p>
    <w:p w14:paraId="5850BDDC" w14:textId="77777777" w:rsidR="00633414" w:rsidRPr="00633414" w:rsidRDefault="00633414" w:rsidP="00633414">
      <w:pPr>
        <w:pStyle w:val="Akapitzlist"/>
        <w:ind w:left="360"/>
        <w:jc w:val="both"/>
        <w:rPr>
          <w:rFonts w:ascii="Arial" w:hAnsi="Arial" w:cs="Arial"/>
          <w:sz w:val="20"/>
          <w:szCs w:val="20"/>
        </w:rPr>
      </w:pPr>
    </w:p>
    <w:p w14:paraId="564B937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633414" w:rsidRDefault="00633414" w:rsidP="00633414">
      <w:pPr>
        <w:pStyle w:val="Akapitzlist"/>
        <w:rPr>
          <w:rFonts w:ascii="Arial" w:hAnsi="Arial" w:cs="Arial"/>
          <w:sz w:val="20"/>
          <w:szCs w:val="20"/>
        </w:rPr>
      </w:pPr>
    </w:p>
    <w:p w14:paraId="6110588D"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633414" w:rsidRDefault="00633414" w:rsidP="00633414">
      <w:pPr>
        <w:pStyle w:val="Akapitzlist"/>
        <w:rPr>
          <w:rFonts w:ascii="Arial" w:hAnsi="Arial" w:cs="Arial"/>
          <w:sz w:val="20"/>
          <w:szCs w:val="20"/>
        </w:rPr>
      </w:pPr>
    </w:p>
    <w:p w14:paraId="5DCFC05B" w14:textId="77777777" w:rsidR="00633414"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633414" w:rsidRDefault="00633414" w:rsidP="00633414">
      <w:pPr>
        <w:pStyle w:val="Akapitzlist"/>
        <w:rPr>
          <w:rFonts w:ascii="Arial" w:hAnsi="Arial" w:cs="Arial"/>
          <w:sz w:val="20"/>
          <w:szCs w:val="20"/>
        </w:rPr>
      </w:pPr>
    </w:p>
    <w:p w14:paraId="000000E5" w14:textId="4EF9BCE0" w:rsidR="00680AA1" w:rsidRPr="00633414" w:rsidRDefault="00F05576" w:rsidP="005C6793">
      <w:pPr>
        <w:pStyle w:val="Akapitzlist"/>
        <w:numPr>
          <w:ilvl w:val="0"/>
          <w:numId w:val="48"/>
        </w:numPr>
        <w:ind w:left="360"/>
        <w:jc w:val="both"/>
        <w:rPr>
          <w:rFonts w:ascii="Arial" w:hAnsi="Arial" w:cs="Arial"/>
          <w:sz w:val="20"/>
          <w:szCs w:val="20"/>
        </w:rPr>
      </w:pPr>
      <w:r w:rsidRPr="00633414">
        <w:rPr>
          <w:rFonts w:ascii="Arial" w:hAnsi="Arial" w:cs="Arial"/>
          <w:sz w:val="20"/>
          <w:szCs w:val="20"/>
        </w:rPr>
        <w:t xml:space="preserve">Zamawiający zaleca aby </w:t>
      </w:r>
      <w:r w:rsidRPr="00633414">
        <w:rPr>
          <w:rFonts w:ascii="Arial" w:hAnsi="Arial" w:cs="Arial"/>
          <w:b/>
          <w:sz w:val="20"/>
          <w:szCs w:val="20"/>
          <w:u w:val="single"/>
        </w:rPr>
        <w:t>nie</w:t>
      </w:r>
      <w:r w:rsidRPr="00633414">
        <w:rPr>
          <w:rFonts w:ascii="Arial" w:hAnsi="Arial" w:cs="Arial"/>
          <w:b/>
          <w:sz w:val="20"/>
          <w:szCs w:val="20"/>
        </w:rPr>
        <w:t xml:space="preserve"> </w:t>
      </w:r>
      <w:r w:rsidRPr="00633414">
        <w:rPr>
          <w:rFonts w:ascii="Arial" w:hAnsi="Arial" w:cs="Arial"/>
          <w:sz w:val="20"/>
          <w:szCs w:val="20"/>
        </w:rPr>
        <w:t>wprowadzać jakichkolwiek zmian w plikach po podpisaniu ich podpisem kwalifikowanym. Może to skutkować naruszeniem integralności plików</w:t>
      </w:r>
      <w:r w:rsidR="00510B07" w:rsidRPr="00633414">
        <w:rPr>
          <w:rFonts w:ascii="Arial" w:hAnsi="Arial" w:cs="Arial"/>
          <w:sz w:val="20"/>
          <w:szCs w:val="20"/>
        </w:rPr>
        <w:t>,</w:t>
      </w:r>
      <w:r w:rsidRPr="00633414">
        <w:rPr>
          <w:rFonts w:ascii="Arial" w:hAnsi="Arial" w:cs="Arial"/>
          <w:sz w:val="20"/>
          <w:szCs w:val="20"/>
        </w:rPr>
        <w:t xml:space="preserve"> co równoważne będzie z koniecznością odrzucenia oferty.</w:t>
      </w:r>
    </w:p>
    <w:p w14:paraId="3B8FDE58" w14:textId="360348C8" w:rsidR="00EF43CD" w:rsidRPr="00413E25" w:rsidRDefault="00F05576" w:rsidP="001804D9">
      <w:pPr>
        <w:pStyle w:val="Nagwek2"/>
        <w:spacing w:before="240" w:after="240"/>
        <w:rPr>
          <w:b/>
          <w:bCs/>
          <w:sz w:val="28"/>
          <w:szCs w:val="28"/>
        </w:rPr>
      </w:pPr>
      <w:bookmarkStart w:id="29" w:name="_c8de4rg6s4kb" w:colFirst="0" w:colLast="0"/>
      <w:bookmarkEnd w:id="29"/>
      <w:r w:rsidRPr="00413E25">
        <w:rPr>
          <w:b/>
          <w:bCs/>
          <w:sz w:val="28"/>
          <w:szCs w:val="28"/>
        </w:rPr>
        <w:t>X</w:t>
      </w:r>
      <w:r w:rsidR="00AE536A" w:rsidRPr="00413E25">
        <w:rPr>
          <w:b/>
          <w:bCs/>
          <w:sz w:val="28"/>
          <w:szCs w:val="28"/>
        </w:rPr>
        <w:t>I</w:t>
      </w:r>
      <w:r w:rsidRPr="00413E25">
        <w:rPr>
          <w:b/>
          <w:bCs/>
          <w:sz w:val="28"/>
          <w:szCs w:val="28"/>
        </w:rPr>
        <w:t>V. Sposób obliczania ceny oferty</w:t>
      </w:r>
    </w:p>
    <w:p w14:paraId="67C90262" w14:textId="16C32819" w:rsidR="00932A83"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Wykonawca podaje cenę za realizację przedmiotu zamówienia zgodnie ze wzorem Formularza Ofertowego, stanowiącego </w:t>
      </w:r>
      <w:r w:rsidR="00C711CE" w:rsidRPr="0096678A">
        <w:rPr>
          <w:rFonts w:ascii="Arial" w:hAnsi="Arial" w:cs="Arial"/>
          <w:b/>
          <w:bCs/>
          <w:sz w:val="20"/>
          <w:szCs w:val="20"/>
        </w:rPr>
        <w:t>z</w:t>
      </w:r>
      <w:r w:rsidRPr="0096678A">
        <w:rPr>
          <w:rFonts w:ascii="Arial" w:hAnsi="Arial" w:cs="Arial"/>
          <w:b/>
          <w:bCs/>
          <w:sz w:val="20"/>
          <w:szCs w:val="20"/>
        </w:rPr>
        <w:t xml:space="preserve">ałącznik nr </w:t>
      </w:r>
      <w:r w:rsidR="00DB68B4" w:rsidRPr="0096678A">
        <w:rPr>
          <w:rFonts w:ascii="Arial" w:hAnsi="Arial" w:cs="Arial"/>
          <w:b/>
          <w:bCs/>
          <w:sz w:val="20"/>
          <w:szCs w:val="20"/>
        </w:rPr>
        <w:t>1</w:t>
      </w:r>
      <w:r w:rsidRPr="0096678A">
        <w:rPr>
          <w:rFonts w:ascii="Arial" w:hAnsi="Arial" w:cs="Arial"/>
          <w:b/>
          <w:bCs/>
          <w:sz w:val="20"/>
          <w:szCs w:val="20"/>
        </w:rPr>
        <w:t xml:space="preserve"> do SWZ.</w:t>
      </w:r>
      <w:r w:rsidRPr="0096678A">
        <w:rPr>
          <w:rFonts w:ascii="Arial" w:hAnsi="Arial" w:cs="Arial"/>
          <w:sz w:val="20"/>
          <w:szCs w:val="20"/>
        </w:rPr>
        <w:t xml:space="preserve"> </w:t>
      </w:r>
    </w:p>
    <w:p w14:paraId="397A8FA8" w14:textId="77777777" w:rsidR="0096678A" w:rsidRDefault="0096678A" w:rsidP="0096678A">
      <w:pPr>
        <w:pStyle w:val="Akapitzlist"/>
        <w:ind w:left="360"/>
        <w:jc w:val="both"/>
        <w:rPr>
          <w:rFonts w:ascii="Arial" w:hAnsi="Arial" w:cs="Arial"/>
          <w:sz w:val="20"/>
          <w:szCs w:val="20"/>
        </w:rPr>
      </w:pPr>
    </w:p>
    <w:p w14:paraId="73137BE1" w14:textId="2DE5EBDC" w:rsidR="000370AA" w:rsidRDefault="00F05576"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96678A">
        <w:rPr>
          <w:rFonts w:ascii="Arial" w:hAnsi="Arial" w:cs="Arial"/>
          <w:sz w:val="20"/>
          <w:szCs w:val="20"/>
        </w:rPr>
        <w:t>.</w:t>
      </w:r>
    </w:p>
    <w:p w14:paraId="63D10668" w14:textId="77777777" w:rsidR="0096678A" w:rsidRPr="0096678A" w:rsidRDefault="0096678A" w:rsidP="0096678A">
      <w:pPr>
        <w:pStyle w:val="Akapitzlist"/>
        <w:rPr>
          <w:rFonts w:ascii="Arial" w:hAnsi="Arial" w:cs="Arial"/>
          <w:sz w:val="20"/>
          <w:szCs w:val="20"/>
        </w:rPr>
      </w:pPr>
    </w:p>
    <w:p w14:paraId="62A3DFA6" w14:textId="6A2C3579" w:rsidR="00EF43CD" w:rsidRDefault="00932A8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Cena musi zawierać wszelkie koszty niezbędne do zrealizowania zamówienia wynikające wprost </w:t>
      </w:r>
      <w:r w:rsidR="00C711CE" w:rsidRPr="0096678A">
        <w:rPr>
          <w:rFonts w:ascii="Arial" w:hAnsi="Arial" w:cs="Arial"/>
          <w:sz w:val="20"/>
          <w:szCs w:val="20"/>
        </w:rPr>
        <w:br/>
      </w:r>
      <w:r w:rsidRPr="0096678A">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F0B7028" w14:textId="77777777" w:rsidR="0096678A" w:rsidRPr="0096678A" w:rsidRDefault="0096678A" w:rsidP="0096678A">
      <w:pPr>
        <w:pStyle w:val="Akapitzlist"/>
        <w:rPr>
          <w:rFonts w:ascii="Arial" w:hAnsi="Arial" w:cs="Arial"/>
          <w:sz w:val="20"/>
          <w:szCs w:val="20"/>
        </w:rPr>
      </w:pPr>
    </w:p>
    <w:p w14:paraId="65CECB23" w14:textId="76D4744E"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Cena oferty jest ceną ryczałtową i nie będzie podlegać zmianie, poza przypadkami przewidzianymi w umowie.</w:t>
      </w:r>
    </w:p>
    <w:p w14:paraId="4D621E43" w14:textId="77777777" w:rsidR="0096678A" w:rsidRPr="0096678A" w:rsidRDefault="0096678A" w:rsidP="0096678A">
      <w:pPr>
        <w:pStyle w:val="Akapitzlist"/>
        <w:rPr>
          <w:rFonts w:ascii="Arial" w:hAnsi="Arial" w:cs="Arial"/>
          <w:sz w:val="20"/>
          <w:szCs w:val="20"/>
        </w:rPr>
      </w:pPr>
    </w:p>
    <w:p w14:paraId="3646B1C9" w14:textId="0C8526B9" w:rsidR="00EF43CD" w:rsidRDefault="00C73473"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Podana przez </w:t>
      </w:r>
      <w:r w:rsidR="00510B07" w:rsidRPr="0096678A">
        <w:rPr>
          <w:rFonts w:ascii="Arial" w:hAnsi="Arial" w:cs="Arial"/>
          <w:sz w:val="20"/>
          <w:szCs w:val="20"/>
        </w:rPr>
        <w:t>W</w:t>
      </w:r>
      <w:r w:rsidRPr="0096678A">
        <w:rPr>
          <w:rFonts w:ascii="Arial" w:hAnsi="Arial" w:cs="Arial"/>
          <w:sz w:val="20"/>
          <w:szCs w:val="20"/>
        </w:rPr>
        <w:t>ykonawcę cena oferty winna gwarantować pełną realizację zamówienia.</w:t>
      </w:r>
    </w:p>
    <w:p w14:paraId="726ED4A7" w14:textId="77777777" w:rsidR="0096678A" w:rsidRPr="0096678A" w:rsidRDefault="0096678A" w:rsidP="0096678A">
      <w:pPr>
        <w:pStyle w:val="Akapitzlist"/>
        <w:rPr>
          <w:rFonts w:ascii="Arial" w:hAnsi="Arial" w:cs="Arial"/>
          <w:sz w:val="20"/>
          <w:szCs w:val="20"/>
        </w:rPr>
      </w:pPr>
    </w:p>
    <w:p w14:paraId="4ED6947A" w14:textId="1709D5F5" w:rsidR="0048044D"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lastRenderedPageBreak/>
        <w:t xml:space="preserve">Cenę całkowitą należy podać w złotych z dokładnością do dwóch miejsc po przecinku. Zamawiający nie przewiduje rozliczeń w walutach obcych. </w:t>
      </w:r>
    </w:p>
    <w:p w14:paraId="1893BF28" w14:textId="77777777" w:rsidR="0096678A" w:rsidRPr="0096678A" w:rsidRDefault="0096678A" w:rsidP="0096678A">
      <w:pPr>
        <w:pStyle w:val="Akapitzlist"/>
        <w:rPr>
          <w:rFonts w:ascii="Arial" w:hAnsi="Arial" w:cs="Arial"/>
          <w:sz w:val="20"/>
          <w:szCs w:val="20"/>
        </w:rPr>
      </w:pPr>
    </w:p>
    <w:p w14:paraId="0C6A24E2" w14:textId="77777777" w:rsidR="0096678A" w:rsidRPr="0096678A" w:rsidRDefault="0062783D" w:rsidP="005C6793">
      <w:pPr>
        <w:pStyle w:val="Akapitzlist"/>
        <w:numPr>
          <w:ilvl w:val="0"/>
          <w:numId w:val="50"/>
        </w:numPr>
        <w:ind w:left="360"/>
        <w:jc w:val="both"/>
        <w:rPr>
          <w:rFonts w:ascii="Arial" w:hAnsi="Arial" w:cs="Arial"/>
          <w:sz w:val="20"/>
          <w:szCs w:val="20"/>
        </w:rPr>
      </w:pPr>
      <w:r w:rsidRPr="0096678A">
        <w:rPr>
          <w:rFonts w:ascii="Arial" w:hAnsi="Arial" w:cs="Arial"/>
          <w:bCs/>
          <w:iCs/>
          <w:color w:val="000000"/>
          <w:sz w:val="20"/>
          <w:szCs w:val="20"/>
          <w:lang w:eastAsia="ar-SA" w:bidi="pl-PL"/>
        </w:rPr>
        <w:t>Wykonawca zobowiązany jest do wypełnienia formularza ofertowego i określenia w nim ceny</w:t>
      </w:r>
      <w:r w:rsidRPr="0096678A">
        <w:rPr>
          <w:rFonts w:ascii="Arial" w:hAnsi="Arial" w:cs="Arial"/>
          <w:bCs/>
          <w:iCs/>
          <w:color w:val="000000"/>
          <w:sz w:val="20"/>
          <w:szCs w:val="20"/>
          <w:lang w:eastAsia="ar-SA" w:bidi="pl-PL"/>
        </w:rPr>
        <w:br/>
        <w:t xml:space="preserve">netto, stawki VAT oraz ceny brutto. Skalkulowanie ceny brutto powinno odbyć się poprzez dodanie do ceny netto podatku w stosownej wysokości. </w:t>
      </w:r>
    </w:p>
    <w:p w14:paraId="5F15AF17" w14:textId="77777777" w:rsidR="0096678A" w:rsidRPr="0096678A" w:rsidRDefault="0096678A" w:rsidP="0096678A">
      <w:pPr>
        <w:pStyle w:val="Akapitzlist"/>
        <w:rPr>
          <w:rFonts w:ascii="Arial" w:hAnsi="Arial" w:cs="Arial"/>
          <w:sz w:val="20"/>
          <w:szCs w:val="20"/>
        </w:rPr>
      </w:pPr>
    </w:p>
    <w:p w14:paraId="11F0E77B" w14:textId="10A7C751" w:rsidR="00932A83"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Rozliczenia między Zamawiającym</w:t>
      </w:r>
      <w:r w:rsidR="00510B07" w:rsidRPr="0096678A">
        <w:rPr>
          <w:rFonts w:ascii="Arial" w:hAnsi="Arial" w:cs="Arial"/>
          <w:sz w:val="20"/>
          <w:szCs w:val="20"/>
        </w:rPr>
        <w:t>,</w:t>
      </w:r>
      <w:r w:rsidRPr="0096678A">
        <w:rPr>
          <w:rFonts w:ascii="Arial" w:hAnsi="Arial" w:cs="Arial"/>
          <w:sz w:val="20"/>
          <w:szCs w:val="20"/>
        </w:rPr>
        <w:t xml:space="preserve"> a Wykonawcą będą realizowane w złotych (PLN). </w:t>
      </w:r>
    </w:p>
    <w:p w14:paraId="10E6C6D4" w14:textId="77777777" w:rsidR="0096678A" w:rsidRPr="0096678A" w:rsidRDefault="0096678A" w:rsidP="0096678A">
      <w:pPr>
        <w:pStyle w:val="Akapitzlist"/>
        <w:rPr>
          <w:rFonts w:ascii="Arial" w:hAnsi="Arial" w:cs="Arial"/>
          <w:sz w:val="20"/>
          <w:szCs w:val="20"/>
        </w:rPr>
      </w:pPr>
    </w:p>
    <w:p w14:paraId="438F9312" w14:textId="6EFF3D8E" w:rsidR="00311EA7" w:rsidRPr="0096678A" w:rsidRDefault="00311EA7" w:rsidP="005C6793">
      <w:pPr>
        <w:pStyle w:val="Akapitzlist"/>
        <w:numPr>
          <w:ilvl w:val="0"/>
          <w:numId w:val="50"/>
        </w:numPr>
        <w:ind w:left="360"/>
        <w:jc w:val="both"/>
        <w:rPr>
          <w:rFonts w:ascii="Arial" w:hAnsi="Arial" w:cs="Arial"/>
          <w:sz w:val="20"/>
          <w:szCs w:val="20"/>
        </w:rPr>
      </w:pPr>
      <w:r w:rsidRPr="0096678A">
        <w:rPr>
          <w:rFonts w:ascii="Arial" w:hAnsi="Arial" w:cs="Arial"/>
          <w:sz w:val="20"/>
          <w:szCs w:val="20"/>
        </w:rPr>
        <w:t xml:space="preserve">Jeżeli złożono ofertę, której wybór prowadziłby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zgodnie z przepisami o podatku od towarów i usług, </w:t>
      </w:r>
      <w:r w:rsidR="00932A83" w:rsidRPr="0096678A">
        <w:rPr>
          <w:rFonts w:ascii="Arial" w:hAnsi="Arial" w:cs="Arial"/>
          <w:sz w:val="20"/>
          <w:szCs w:val="20"/>
        </w:rPr>
        <w:t>Z</w:t>
      </w:r>
      <w:r w:rsidRPr="0096678A">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96678A">
        <w:rPr>
          <w:rFonts w:ascii="Arial" w:hAnsi="Arial" w:cs="Arial"/>
          <w:sz w:val="20"/>
          <w:szCs w:val="20"/>
        </w:rPr>
        <w:t>Z</w:t>
      </w:r>
      <w:r w:rsidRPr="0096678A">
        <w:rPr>
          <w:rFonts w:ascii="Arial" w:hAnsi="Arial" w:cs="Arial"/>
          <w:sz w:val="20"/>
          <w:szCs w:val="20"/>
        </w:rPr>
        <w:t xml:space="preserve">amawiającego, czy wybór oferty będzie prowadzić do powstania u </w:t>
      </w:r>
      <w:r w:rsidR="00932A83" w:rsidRPr="0096678A">
        <w:rPr>
          <w:rFonts w:ascii="Arial" w:hAnsi="Arial" w:cs="Arial"/>
          <w:sz w:val="20"/>
          <w:szCs w:val="20"/>
        </w:rPr>
        <w:t>Z</w:t>
      </w:r>
      <w:r w:rsidRPr="0096678A">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96678A">
        <w:rPr>
          <w:rFonts w:ascii="Arial" w:hAnsi="Arial" w:cs="Arial"/>
          <w:sz w:val="20"/>
          <w:szCs w:val="20"/>
        </w:rPr>
        <w:br/>
      </w:r>
      <w:r w:rsidRPr="0096678A">
        <w:rPr>
          <w:rFonts w:ascii="Arial" w:hAnsi="Arial" w:cs="Arial"/>
          <w:sz w:val="20"/>
          <w:szCs w:val="20"/>
        </w:rPr>
        <w:t xml:space="preserve">u Zamawiającego obowiązku podatkowego w zakresie podatku VAT. W przypadku, gdy </w:t>
      </w:r>
      <w:r w:rsidR="00510B07" w:rsidRPr="0096678A">
        <w:rPr>
          <w:rFonts w:ascii="Arial" w:hAnsi="Arial" w:cs="Arial"/>
          <w:sz w:val="20"/>
          <w:szCs w:val="20"/>
        </w:rPr>
        <w:t>W</w:t>
      </w:r>
      <w:r w:rsidRPr="0096678A">
        <w:rPr>
          <w:rFonts w:ascii="Arial" w:hAnsi="Arial" w:cs="Arial"/>
          <w:sz w:val="20"/>
          <w:szCs w:val="20"/>
        </w:rPr>
        <w:t>ykonawca zobowiązany jest złożyć oświadczenie o innej treści, to winien odpowiednio zmodyfikować treść formularza</w:t>
      </w:r>
      <w:r w:rsidR="00C610C3" w:rsidRPr="0096678A">
        <w:rPr>
          <w:rFonts w:ascii="Arial" w:hAnsi="Arial" w:cs="Arial"/>
          <w:sz w:val="20"/>
          <w:szCs w:val="20"/>
        </w:rPr>
        <w:t>.</w:t>
      </w:r>
    </w:p>
    <w:p w14:paraId="1BA9E5AE" w14:textId="77777777" w:rsidR="008E785A" w:rsidRPr="00413E25" w:rsidRDefault="00F05576" w:rsidP="001804D9">
      <w:pPr>
        <w:spacing w:before="240" w:after="240"/>
        <w:jc w:val="both"/>
        <w:rPr>
          <w:b/>
          <w:bCs/>
          <w:sz w:val="28"/>
          <w:szCs w:val="28"/>
          <w:vertAlign w:val="superscript"/>
        </w:rPr>
      </w:pPr>
      <w:r w:rsidRPr="00413E25">
        <w:rPr>
          <w:b/>
          <w:bCs/>
          <w:sz w:val="28"/>
          <w:szCs w:val="28"/>
        </w:rPr>
        <w:t>XV. Wymagania dotyczące wadium</w:t>
      </w:r>
    </w:p>
    <w:p w14:paraId="319D3357" w14:textId="3919CEE7" w:rsidR="008D7FB9" w:rsidRPr="008D7FB9" w:rsidRDefault="008D7FB9" w:rsidP="008D7FB9">
      <w:pPr>
        <w:numPr>
          <w:ilvl w:val="0"/>
          <w:numId w:val="16"/>
        </w:numPr>
        <w:spacing w:before="240"/>
        <w:ind w:left="363"/>
        <w:jc w:val="both"/>
        <w:rPr>
          <w:sz w:val="20"/>
          <w:szCs w:val="20"/>
        </w:rPr>
      </w:pPr>
      <w:r w:rsidRPr="00774054">
        <w:rPr>
          <w:b/>
          <w:bCs/>
          <w:sz w:val="20"/>
          <w:szCs w:val="20"/>
        </w:rPr>
        <w:t xml:space="preserve">Zamawiający żąda od Wykonawcy wniesienia wadium </w:t>
      </w:r>
      <w:r w:rsidRPr="008D7FB9">
        <w:rPr>
          <w:b/>
          <w:bCs/>
          <w:sz w:val="20"/>
          <w:szCs w:val="20"/>
        </w:rPr>
        <w:t xml:space="preserve">w wysokości </w:t>
      </w:r>
      <w:r>
        <w:rPr>
          <w:b/>
          <w:bCs/>
          <w:sz w:val="20"/>
          <w:szCs w:val="20"/>
        </w:rPr>
        <w:t>1</w:t>
      </w:r>
      <w:r w:rsidR="005F4525">
        <w:rPr>
          <w:b/>
          <w:bCs/>
          <w:sz w:val="20"/>
          <w:szCs w:val="20"/>
        </w:rPr>
        <w:t>4</w:t>
      </w:r>
      <w:r w:rsidRPr="008D7FB9">
        <w:rPr>
          <w:b/>
          <w:bCs/>
          <w:sz w:val="20"/>
          <w:szCs w:val="20"/>
        </w:rPr>
        <w:t>.</w:t>
      </w:r>
      <w:r>
        <w:rPr>
          <w:b/>
          <w:bCs/>
          <w:sz w:val="20"/>
          <w:szCs w:val="20"/>
        </w:rPr>
        <w:t>0</w:t>
      </w:r>
      <w:r w:rsidRPr="008D7FB9">
        <w:rPr>
          <w:b/>
          <w:bCs/>
          <w:sz w:val="20"/>
          <w:szCs w:val="20"/>
        </w:rPr>
        <w:t xml:space="preserve">00,00 zł. </w:t>
      </w:r>
    </w:p>
    <w:p w14:paraId="76C74C9F"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56D35C8E"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 xml:space="preserve">Wadium wnosi się </w:t>
      </w:r>
      <w:r w:rsidRPr="008D7FB9">
        <w:rPr>
          <w:sz w:val="20"/>
          <w:szCs w:val="20"/>
          <w:u w:val="single"/>
          <w:lang w:eastAsia="ar-SA"/>
        </w:rPr>
        <w:t>przed upływem terminu składania ofert</w:t>
      </w:r>
      <w:r w:rsidRPr="008D7FB9">
        <w:rPr>
          <w:sz w:val="20"/>
          <w:szCs w:val="20"/>
          <w:lang w:eastAsia="ar-SA"/>
        </w:rPr>
        <w:t>.</w:t>
      </w:r>
    </w:p>
    <w:p w14:paraId="0592A9E7" w14:textId="12A7EE22" w:rsidR="008D7FB9" w:rsidRPr="008D7FB9" w:rsidRDefault="008D7FB9" w:rsidP="008D7FB9">
      <w:pPr>
        <w:numPr>
          <w:ilvl w:val="0"/>
          <w:numId w:val="16"/>
        </w:numPr>
        <w:spacing w:before="240"/>
        <w:ind w:left="363"/>
        <w:jc w:val="both"/>
        <w:rPr>
          <w:sz w:val="20"/>
          <w:szCs w:val="20"/>
        </w:rPr>
      </w:pPr>
      <w:r w:rsidRPr="008D7FB9">
        <w:rPr>
          <w:sz w:val="20"/>
          <w:szCs w:val="20"/>
          <w:lang w:eastAsia="ar-SA"/>
        </w:rPr>
        <w:t>Wadium wnoszone w pieniądzu wpłaca się przelewem na poniższy rachunek bankowy Zamawiającego:</w:t>
      </w:r>
      <w:r w:rsidRPr="008D7FB9">
        <w:rPr>
          <w:b/>
          <w:sz w:val="20"/>
          <w:szCs w:val="20"/>
          <w:lang w:eastAsia="ar-SA"/>
        </w:rPr>
        <w:t xml:space="preserve"> Ż</w:t>
      </w:r>
      <w:r w:rsidRPr="008D7FB9">
        <w:rPr>
          <w:b/>
          <w:sz w:val="20"/>
          <w:szCs w:val="20"/>
        </w:rPr>
        <w:t xml:space="preserve">uławski Bank Spółdzielczy nr rachunku </w:t>
      </w:r>
      <w:bookmarkStart w:id="30" w:name="_Hlk94774723"/>
      <w:r w:rsidRPr="008D7FB9">
        <w:rPr>
          <w:b/>
          <w:sz w:val="20"/>
          <w:szCs w:val="20"/>
        </w:rPr>
        <w:t>89 8306 0003 0000 8006 2000 0040</w:t>
      </w:r>
      <w:bookmarkEnd w:id="30"/>
      <w:r w:rsidRPr="008D7FB9">
        <w:rPr>
          <w:b/>
          <w:sz w:val="20"/>
          <w:szCs w:val="20"/>
          <w:lang w:eastAsia="ar-SA"/>
        </w:rPr>
        <w:t>,</w:t>
      </w:r>
      <w:r w:rsidRPr="008D7FB9">
        <w:rPr>
          <w:b/>
          <w:sz w:val="20"/>
          <w:szCs w:val="20"/>
        </w:rPr>
        <w:t xml:space="preserve"> </w:t>
      </w:r>
      <w:r w:rsidRPr="008D7FB9">
        <w:rPr>
          <w:sz w:val="20"/>
          <w:szCs w:val="20"/>
        </w:rPr>
        <w:t>z dopiskiem na przelewie: „Wadium w postępowaniu ZP.271.</w:t>
      </w:r>
      <w:r>
        <w:rPr>
          <w:sz w:val="20"/>
          <w:szCs w:val="20"/>
        </w:rPr>
        <w:t>6</w:t>
      </w:r>
      <w:r w:rsidRPr="008D7FB9">
        <w:rPr>
          <w:sz w:val="20"/>
          <w:szCs w:val="20"/>
        </w:rPr>
        <w:t>.2024 pn. „</w:t>
      </w:r>
      <w:r>
        <w:rPr>
          <w:sz w:val="20"/>
          <w:szCs w:val="20"/>
        </w:rPr>
        <w:t xml:space="preserve">Budowa </w:t>
      </w:r>
      <w:proofErr w:type="spellStart"/>
      <w:r>
        <w:rPr>
          <w:sz w:val="20"/>
          <w:szCs w:val="20"/>
        </w:rPr>
        <w:t>Skateparku</w:t>
      </w:r>
      <w:proofErr w:type="spellEnd"/>
      <w:r>
        <w:rPr>
          <w:sz w:val="20"/>
          <w:szCs w:val="20"/>
        </w:rPr>
        <w:t xml:space="preserve"> w Nowym Dworze Gdańskim</w:t>
      </w:r>
      <w:r w:rsidRPr="008D7FB9">
        <w:rPr>
          <w:sz w:val="20"/>
          <w:szCs w:val="20"/>
        </w:rPr>
        <w:t>.”</w:t>
      </w:r>
    </w:p>
    <w:p w14:paraId="668CAF20" w14:textId="77777777" w:rsidR="008D7FB9" w:rsidRPr="008D7FB9" w:rsidRDefault="008D7FB9" w:rsidP="008D7FB9">
      <w:pPr>
        <w:numPr>
          <w:ilvl w:val="0"/>
          <w:numId w:val="16"/>
        </w:numPr>
        <w:spacing w:before="240"/>
        <w:ind w:left="363"/>
        <w:jc w:val="both"/>
        <w:rPr>
          <w:sz w:val="20"/>
          <w:szCs w:val="20"/>
        </w:rPr>
      </w:pPr>
      <w:r w:rsidRPr="008D7FB9">
        <w:rPr>
          <w:b/>
          <w:sz w:val="20"/>
          <w:szCs w:val="20"/>
          <w:lang w:eastAsia="ar-SA"/>
        </w:rPr>
        <w:t>Wykonawca wnoszący wadium w pieniądzu zobowiązany jest do wpłacenia go odpowiednio wcześniej, tak aby znalazło się ono na koncie Zamawiającego przed datą i godziną składania ofert.</w:t>
      </w:r>
    </w:p>
    <w:p w14:paraId="3E273EE9" w14:textId="77777777" w:rsidR="008D7FB9" w:rsidRPr="008D7FB9" w:rsidRDefault="008D7FB9" w:rsidP="008D7FB9">
      <w:pPr>
        <w:numPr>
          <w:ilvl w:val="0"/>
          <w:numId w:val="16"/>
        </w:numPr>
        <w:spacing w:before="240"/>
        <w:ind w:left="363"/>
        <w:jc w:val="both"/>
        <w:rPr>
          <w:sz w:val="20"/>
          <w:szCs w:val="20"/>
        </w:rPr>
      </w:pPr>
      <w:r w:rsidRPr="008D7FB9">
        <w:rPr>
          <w:sz w:val="20"/>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w:t>
      </w:r>
      <w:proofErr w:type="spellStart"/>
      <w:r w:rsidRPr="008D7FB9">
        <w:rPr>
          <w:sz w:val="20"/>
          <w:szCs w:val="20"/>
        </w:rPr>
        <w:t>Pzp</w:t>
      </w:r>
      <w:proofErr w:type="spellEnd"/>
      <w:r w:rsidRPr="008D7FB9">
        <w:rPr>
          <w:sz w:val="20"/>
          <w:szCs w:val="20"/>
        </w:rPr>
        <w:t xml:space="preserve">. </w:t>
      </w:r>
    </w:p>
    <w:p w14:paraId="02A533C9"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Dokument poręczenia/gwarancyjny powinien przewidywać utratę wadium na rzecz Zamawiającego w przypadkach określonych w pkt 8 i 9.</w:t>
      </w:r>
    </w:p>
    <w:p w14:paraId="16C04FE8" w14:textId="77777777" w:rsidR="008D7FB9" w:rsidRPr="008D7FB9" w:rsidRDefault="008D7FB9" w:rsidP="008D7FB9">
      <w:pPr>
        <w:numPr>
          <w:ilvl w:val="0"/>
          <w:numId w:val="16"/>
        </w:numPr>
        <w:spacing w:before="240"/>
        <w:ind w:left="363"/>
        <w:jc w:val="both"/>
        <w:rPr>
          <w:sz w:val="20"/>
          <w:szCs w:val="20"/>
        </w:rPr>
      </w:pPr>
      <w:r w:rsidRPr="008D7FB9">
        <w:rPr>
          <w:sz w:val="20"/>
          <w:szCs w:val="20"/>
          <w:lang w:eastAsia="ar-SA"/>
        </w:rPr>
        <w:t>Wykonawca traci wadium na rzecz Zamawiającego, wraz z odsetkami, w przypadku, gdy Wykonawca, którego oferta została wybrana:</w:t>
      </w:r>
    </w:p>
    <w:p w14:paraId="6AC63F5D"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odmówi podpisania umowy na warunkach określonych w ofercie,</w:t>
      </w:r>
    </w:p>
    <w:p w14:paraId="5279B996"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lastRenderedPageBreak/>
        <w:t>nie wniesie zabezpieczenia należytego wykonania umowy,</w:t>
      </w:r>
    </w:p>
    <w:p w14:paraId="22D1916D" w14:textId="77777777" w:rsidR="008D7FB9" w:rsidRPr="008D7FB9" w:rsidRDefault="008D7FB9" w:rsidP="005C6793">
      <w:pPr>
        <w:widowControl w:val="0"/>
        <w:numPr>
          <w:ilvl w:val="1"/>
          <w:numId w:val="58"/>
        </w:numPr>
        <w:tabs>
          <w:tab w:val="left" w:pos="-2835"/>
          <w:tab w:val="left" w:pos="-851"/>
        </w:tabs>
        <w:suppressAutoHyphens/>
        <w:autoSpaceDE w:val="0"/>
        <w:ind w:left="757"/>
        <w:jc w:val="both"/>
        <w:rPr>
          <w:sz w:val="20"/>
          <w:szCs w:val="20"/>
          <w:lang w:eastAsia="ar-SA"/>
        </w:rPr>
      </w:pPr>
      <w:r w:rsidRPr="008D7FB9">
        <w:rPr>
          <w:sz w:val="20"/>
          <w:szCs w:val="20"/>
          <w:lang w:eastAsia="ar-SA"/>
        </w:rPr>
        <w:t>zawarcie umowy będzie niemożliwe z przyczyn leżących po stronie Wykonawcy.</w:t>
      </w:r>
    </w:p>
    <w:p w14:paraId="5CC4C595" w14:textId="77777777" w:rsidR="008D7FB9" w:rsidRPr="008D7FB9" w:rsidRDefault="008D7FB9" w:rsidP="008D7FB9">
      <w:pPr>
        <w:widowControl w:val="0"/>
        <w:tabs>
          <w:tab w:val="left" w:pos="-2835"/>
          <w:tab w:val="left" w:pos="-851"/>
        </w:tabs>
        <w:suppressAutoHyphens/>
        <w:autoSpaceDE w:val="0"/>
        <w:jc w:val="both"/>
        <w:rPr>
          <w:sz w:val="20"/>
          <w:szCs w:val="20"/>
          <w:lang w:eastAsia="ar-SA"/>
        </w:rPr>
      </w:pPr>
    </w:p>
    <w:p w14:paraId="03DCCDCF"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lang w:eastAsia="ar-SA"/>
        </w:rPr>
      </w:pPr>
      <w:r w:rsidRPr="008D7FB9">
        <w:rPr>
          <w:rFonts w:ascii="Arial" w:hAnsi="Arial" w:cs="Arial"/>
          <w:sz w:val="20"/>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8D02829"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774054">
        <w:rPr>
          <w:rFonts w:ascii="Arial" w:hAnsi="Arial" w:cs="Arial"/>
          <w:sz w:val="20"/>
          <w:szCs w:val="20"/>
          <w:u w:val="single"/>
        </w:rPr>
        <w:t>Wadium musi zabezpieczać ofertę w całym okresie związania ofertą</w:t>
      </w:r>
      <w:r w:rsidRPr="008D7FB9">
        <w:rPr>
          <w:rFonts w:ascii="Arial" w:hAnsi="Arial" w:cs="Arial"/>
          <w:sz w:val="20"/>
          <w:szCs w:val="20"/>
        </w:rPr>
        <w:t>.</w:t>
      </w:r>
    </w:p>
    <w:p w14:paraId="74A17BF1" w14:textId="77777777" w:rsidR="008D7FB9" w:rsidRPr="008D7FB9" w:rsidRDefault="008D7FB9" w:rsidP="008D7FB9">
      <w:pPr>
        <w:pStyle w:val="Akapitzlist"/>
        <w:widowControl w:val="0"/>
        <w:numPr>
          <w:ilvl w:val="0"/>
          <w:numId w:val="16"/>
        </w:numPr>
        <w:tabs>
          <w:tab w:val="left" w:pos="-2835"/>
          <w:tab w:val="left" w:pos="-851"/>
        </w:tabs>
        <w:suppressAutoHyphens/>
        <w:autoSpaceDE w:val="0"/>
        <w:ind w:left="363"/>
        <w:contextualSpacing w:val="0"/>
        <w:jc w:val="both"/>
        <w:rPr>
          <w:rFonts w:ascii="Arial" w:hAnsi="Arial" w:cs="Arial"/>
          <w:sz w:val="20"/>
          <w:szCs w:val="20"/>
        </w:rPr>
      </w:pPr>
      <w:r w:rsidRPr="008D7FB9">
        <w:rPr>
          <w:rFonts w:ascii="Arial" w:hAnsi="Arial" w:cs="Arial"/>
          <w:sz w:val="20"/>
          <w:szCs w:val="20"/>
        </w:rPr>
        <w:t>Zamawiający zwróci wadium dla Wykonawcy na zasadach określonych w art. 98 ustawy PZP.</w:t>
      </w:r>
    </w:p>
    <w:p w14:paraId="21D3F79B" w14:textId="2C9029B8" w:rsidR="00C610C3" w:rsidRPr="00413E25" w:rsidRDefault="00C610C3" w:rsidP="001804D9">
      <w:pPr>
        <w:pStyle w:val="Akapitzlist"/>
        <w:spacing w:before="240" w:after="240"/>
        <w:jc w:val="both"/>
        <w:rPr>
          <w:rFonts w:ascii="Arial" w:hAnsi="Arial" w:cs="Arial"/>
          <w:color w:val="000000"/>
          <w:sz w:val="20"/>
          <w:szCs w:val="20"/>
        </w:rPr>
      </w:pPr>
    </w:p>
    <w:p w14:paraId="00000107" w14:textId="78AC268F" w:rsidR="00680AA1" w:rsidRPr="00413E25" w:rsidRDefault="00F05576" w:rsidP="001804D9">
      <w:pPr>
        <w:pStyle w:val="Nagwek2"/>
        <w:spacing w:before="240" w:after="240"/>
        <w:rPr>
          <w:b/>
          <w:bCs/>
          <w:sz w:val="28"/>
          <w:szCs w:val="28"/>
        </w:rPr>
      </w:pPr>
      <w:bookmarkStart w:id="31" w:name="_kraqvybbazqg" w:colFirst="0" w:colLast="0"/>
      <w:bookmarkEnd w:id="31"/>
      <w:r w:rsidRPr="00413E25">
        <w:rPr>
          <w:b/>
          <w:bCs/>
          <w:sz w:val="28"/>
          <w:szCs w:val="28"/>
        </w:rPr>
        <w:t>XVI. Termin związania ofertą</w:t>
      </w:r>
    </w:p>
    <w:p w14:paraId="5F7EB34B" w14:textId="66318FC8" w:rsidR="00C610C3" w:rsidRPr="00774054" w:rsidRDefault="00F05576" w:rsidP="00D0216C">
      <w:pPr>
        <w:numPr>
          <w:ilvl w:val="0"/>
          <w:numId w:val="16"/>
        </w:numPr>
        <w:spacing w:before="240"/>
        <w:ind w:left="363"/>
        <w:jc w:val="both"/>
        <w:rPr>
          <w:sz w:val="20"/>
          <w:szCs w:val="20"/>
        </w:rPr>
      </w:pPr>
      <w:r w:rsidRPr="00774054">
        <w:rPr>
          <w:sz w:val="20"/>
          <w:szCs w:val="20"/>
        </w:rPr>
        <w:t xml:space="preserve">Wykonawca będzie związany ofertą przez okres </w:t>
      </w:r>
      <w:r w:rsidRPr="00774054">
        <w:rPr>
          <w:b/>
          <w:sz w:val="20"/>
          <w:szCs w:val="20"/>
        </w:rPr>
        <w:t>30 dni</w:t>
      </w:r>
      <w:r w:rsidRPr="00774054">
        <w:rPr>
          <w:sz w:val="20"/>
          <w:szCs w:val="20"/>
        </w:rPr>
        <w:t>, tj. do dnia</w:t>
      </w:r>
      <w:r w:rsidR="00F92EE0" w:rsidRPr="00774054">
        <w:rPr>
          <w:sz w:val="20"/>
          <w:szCs w:val="20"/>
        </w:rPr>
        <w:t xml:space="preserve"> </w:t>
      </w:r>
      <w:r w:rsidR="00774054" w:rsidRPr="00774054">
        <w:rPr>
          <w:b/>
          <w:bCs/>
          <w:sz w:val="20"/>
          <w:szCs w:val="20"/>
        </w:rPr>
        <w:t>21.05</w:t>
      </w:r>
      <w:r w:rsidR="005324FB" w:rsidRPr="00774054">
        <w:rPr>
          <w:b/>
          <w:bCs/>
          <w:sz w:val="20"/>
          <w:szCs w:val="20"/>
        </w:rPr>
        <w:t>.2024 r.</w:t>
      </w:r>
    </w:p>
    <w:p w14:paraId="11EA7737" w14:textId="77777777" w:rsidR="00C610C3" w:rsidRPr="00413E25" w:rsidRDefault="00F05576" w:rsidP="00D0216C">
      <w:pPr>
        <w:numPr>
          <w:ilvl w:val="0"/>
          <w:numId w:val="16"/>
        </w:numPr>
        <w:spacing w:before="240"/>
        <w:ind w:left="363"/>
        <w:jc w:val="both"/>
        <w:rPr>
          <w:sz w:val="20"/>
          <w:szCs w:val="20"/>
        </w:rPr>
      </w:pPr>
      <w:r w:rsidRPr="00413E25">
        <w:rPr>
          <w:sz w:val="20"/>
          <w:szCs w:val="20"/>
        </w:rPr>
        <w:t>Bieg terminu związania ofertą rozpoczyna się wraz z upływem terminu składania ofert.</w:t>
      </w:r>
    </w:p>
    <w:p w14:paraId="1BE58F8E" w14:textId="5DB579C5" w:rsidR="00C610C3" w:rsidRPr="00413E25" w:rsidRDefault="00F05576" w:rsidP="00D0216C">
      <w:pPr>
        <w:numPr>
          <w:ilvl w:val="0"/>
          <w:numId w:val="16"/>
        </w:numPr>
        <w:spacing w:before="240"/>
        <w:ind w:left="363"/>
        <w:jc w:val="both"/>
        <w:rPr>
          <w:sz w:val="20"/>
          <w:szCs w:val="20"/>
        </w:rPr>
      </w:pPr>
      <w:r w:rsidRPr="00413E25">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413E25">
        <w:rPr>
          <w:sz w:val="20"/>
          <w:szCs w:val="20"/>
        </w:rPr>
        <w:t>3</w:t>
      </w:r>
      <w:r w:rsidRPr="00413E25">
        <w:rPr>
          <w:sz w:val="20"/>
          <w:szCs w:val="20"/>
        </w:rPr>
        <w:t xml:space="preserve">0 dni. </w:t>
      </w:r>
      <w:r w:rsidRPr="00413E25">
        <w:rPr>
          <w:sz w:val="20"/>
          <w:szCs w:val="20"/>
        </w:rPr>
        <w:tab/>
      </w:r>
    </w:p>
    <w:p w14:paraId="61E32598" w14:textId="77777777" w:rsidR="005324FB" w:rsidRDefault="00F05576" w:rsidP="005324FB">
      <w:pPr>
        <w:numPr>
          <w:ilvl w:val="0"/>
          <w:numId w:val="16"/>
        </w:numPr>
        <w:spacing w:before="240"/>
        <w:ind w:left="363"/>
        <w:jc w:val="both"/>
        <w:rPr>
          <w:sz w:val="20"/>
          <w:szCs w:val="20"/>
        </w:rPr>
      </w:pPr>
      <w:r w:rsidRPr="00413E25">
        <w:rPr>
          <w:sz w:val="20"/>
          <w:szCs w:val="20"/>
        </w:rPr>
        <w:t xml:space="preserve">Przedłużenie terminu związania ofertą wymaga złożenia przez </w:t>
      </w:r>
      <w:r w:rsidR="00574736" w:rsidRPr="00413E25">
        <w:rPr>
          <w:sz w:val="20"/>
          <w:szCs w:val="20"/>
        </w:rPr>
        <w:t>W</w:t>
      </w:r>
      <w:r w:rsidRPr="00413E25">
        <w:rPr>
          <w:sz w:val="20"/>
          <w:szCs w:val="20"/>
        </w:rPr>
        <w:t>ykonawcę pisemnego oświadczenia o wyrażeniu zgody na przedłużenie terminu związania ofertą.</w:t>
      </w:r>
    </w:p>
    <w:p w14:paraId="27993BE7" w14:textId="6F273305" w:rsidR="005324FB" w:rsidRPr="005324FB" w:rsidRDefault="005324FB" w:rsidP="005324FB">
      <w:pPr>
        <w:numPr>
          <w:ilvl w:val="0"/>
          <w:numId w:val="16"/>
        </w:numPr>
        <w:spacing w:before="240"/>
        <w:ind w:left="363"/>
        <w:jc w:val="both"/>
        <w:rPr>
          <w:sz w:val="20"/>
          <w:szCs w:val="20"/>
        </w:rPr>
      </w:pPr>
      <w:r w:rsidRPr="005324FB">
        <w:rPr>
          <w:sz w:val="20"/>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413E25" w:rsidRDefault="00F05576" w:rsidP="0028776D">
      <w:pPr>
        <w:pStyle w:val="Nagwek2"/>
        <w:spacing w:before="240" w:after="240"/>
        <w:rPr>
          <w:b/>
          <w:bCs/>
          <w:sz w:val="28"/>
          <w:szCs w:val="28"/>
        </w:rPr>
      </w:pPr>
      <w:bookmarkStart w:id="32" w:name="_iwk7tzonv6ne" w:colFirst="0" w:colLast="0"/>
      <w:bookmarkEnd w:id="32"/>
      <w:r w:rsidRPr="00413E25">
        <w:rPr>
          <w:b/>
          <w:bCs/>
          <w:sz w:val="28"/>
          <w:szCs w:val="28"/>
        </w:rPr>
        <w:t>XVII. Miejsce i termin składania ofert</w:t>
      </w:r>
    </w:p>
    <w:p w14:paraId="66CE4A64" w14:textId="0BD38C61" w:rsidR="00F013F1" w:rsidRPr="00413E25" w:rsidRDefault="006A18E4" w:rsidP="00D0216C">
      <w:pPr>
        <w:numPr>
          <w:ilvl w:val="0"/>
          <w:numId w:val="14"/>
        </w:numPr>
        <w:spacing w:before="240"/>
        <w:ind w:left="360"/>
        <w:jc w:val="both"/>
        <w:rPr>
          <w:sz w:val="20"/>
          <w:szCs w:val="20"/>
        </w:rPr>
      </w:pPr>
      <w:r w:rsidRPr="00413E25">
        <w:rPr>
          <w:sz w:val="20"/>
          <w:szCs w:val="20"/>
        </w:rPr>
        <w:t xml:space="preserve">Ofertę należy złożyć przy użyciu środków komunikacji elektronicznej za pośrednictwem Platformy dostępnej pod adresem </w:t>
      </w:r>
      <w:hyperlink r:id="rId38" w:history="1">
        <w:r w:rsidRPr="00413E25">
          <w:rPr>
            <w:rStyle w:val="Hipercze"/>
            <w:sz w:val="20"/>
            <w:szCs w:val="20"/>
          </w:rPr>
          <w:t>https://platformazakupowa.pl/pn/miastonowydwor</w:t>
        </w:r>
      </w:hyperlink>
      <w:r w:rsidRPr="00413E25">
        <w:rPr>
          <w:color w:val="0000FF"/>
          <w:sz w:val="20"/>
          <w:szCs w:val="20"/>
          <w:u w:val="single"/>
        </w:rPr>
        <w:t xml:space="preserve"> </w:t>
      </w:r>
      <w:r w:rsidRPr="00413E25">
        <w:rPr>
          <w:sz w:val="20"/>
          <w:szCs w:val="20"/>
        </w:rPr>
        <w:t xml:space="preserve">dotyczącej niniejszego postępowania do dnia </w:t>
      </w:r>
      <w:r w:rsidR="00774054" w:rsidRPr="00774054">
        <w:rPr>
          <w:b/>
          <w:bCs/>
          <w:sz w:val="20"/>
          <w:szCs w:val="20"/>
        </w:rPr>
        <w:t>22.04.</w:t>
      </w:r>
      <w:r w:rsidR="005324FB" w:rsidRPr="00774054">
        <w:rPr>
          <w:b/>
          <w:bCs/>
          <w:sz w:val="20"/>
          <w:szCs w:val="20"/>
        </w:rPr>
        <w:t>2024</w:t>
      </w:r>
      <w:r w:rsidR="00C259C2" w:rsidRPr="00C259C2">
        <w:rPr>
          <w:b/>
          <w:bCs/>
          <w:sz w:val="20"/>
          <w:szCs w:val="20"/>
        </w:rPr>
        <w:t xml:space="preserve"> r. </w:t>
      </w:r>
      <w:r w:rsidRPr="00C259C2">
        <w:rPr>
          <w:b/>
          <w:bCs/>
          <w:sz w:val="20"/>
          <w:szCs w:val="20"/>
        </w:rPr>
        <w:t xml:space="preserve">do godziny </w:t>
      </w:r>
      <w:r w:rsidR="005324FB">
        <w:rPr>
          <w:b/>
          <w:bCs/>
          <w:sz w:val="20"/>
          <w:szCs w:val="20"/>
        </w:rPr>
        <w:t>09</w:t>
      </w:r>
      <w:r w:rsidRPr="00C259C2">
        <w:rPr>
          <w:b/>
          <w:bCs/>
          <w:sz w:val="20"/>
          <w:szCs w:val="20"/>
        </w:rPr>
        <w:t>.00</w:t>
      </w:r>
      <w:r w:rsidRPr="00C259C2">
        <w:rPr>
          <w:sz w:val="20"/>
          <w:szCs w:val="20"/>
        </w:rPr>
        <w:t xml:space="preserve">. </w:t>
      </w:r>
    </w:p>
    <w:p w14:paraId="5D8E6467" w14:textId="77777777" w:rsidR="00F013F1" w:rsidRPr="00413E25" w:rsidRDefault="006A18E4" w:rsidP="00D0216C">
      <w:pPr>
        <w:numPr>
          <w:ilvl w:val="0"/>
          <w:numId w:val="14"/>
        </w:numPr>
        <w:spacing w:before="240"/>
        <w:ind w:left="360"/>
        <w:jc w:val="both"/>
        <w:rPr>
          <w:sz w:val="20"/>
          <w:szCs w:val="20"/>
        </w:rPr>
      </w:pPr>
      <w:r w:rsidRPr="00413E25">
        <w:rPr>
          <w:sz w:val="20"/>
          <w:szCs w:val="20"/>
        </w:rPr>
        <w:t>Sposób złożenia oferty opisany został w Regulaminie Platformy</w:t>
      </w:r>
      <w:r w:rsidR="00F013F1" w:rsidRPr="00413E25">
        <w:rPr>
          <w:sz w:val="20"/>
          <w:szCs w:val="20"/>
        </w:rPr>
        <w:t xml:space="preserve"> pod adresem </w:t>
      </w:r>
      <w:r w:rsidRPr="00413E25">
        <w:rPr>
          <w:sz w:val="20"/>
          <w:szCs w:val="20"/>
        </w:rPr>
        <w:t xml:space="preserve">https://www.platformazakupowa.pl/strona/1-regulamin) oraz w Instrukcjach dla Wykonawców zawartych na platformie </w:t>
      </w:r>
      <w:r w:rsidR="00F013F1" w:rsidRPr="00413E25">
        <w:rPr>
          <w:sz w:val="20"/>
          <w:szCs w:val="20"/>
        </w:rPr>
        <w:t xml:space="preserve">pod adresem  </w:t>
      </w:r>
      <w:r w:rsidRPr="00413E25">
        <w:rPr>
          <w:sz w:val="20"/>
          <w:szCs w:val="20"/>
        </w:rPr>
        <w:t>https://www.platformazakupowa.pl/strona/45- instrukcje).</w:t>
      </w:r>
    </w:p>
    <w:p w14:paraId="234540C7" w14:textId="2B8A68A0" w:rsidR="00F013F1" w:rsidRPr="00413E25" w:rsidRDefault="00F05576" w:rsidP="00D0216C">
      <w:pPr>
        <w:numPr>
          <w:ilvl w:val="0"/>
          <w:numId w:val="14"/>
        </w:numPr>
        <w:spacing w:before="240"/>
        <w:ind w:left="360"/>
        <w:jc w:val="both"/>
        <w:rPr>
          <w:sz w:val="20"/>
          <w:szCs w:val="20"/>
        </w:rPr>
      </w:pPr>
      <w:r w:rsidRPr="00413E25">
        <w:rPr>
          <w:sz w:val="20"/>
          <w:szCs w:val="20"/>
        </w:rPr>
        <w:t>Do oferty należy dołączyć dokumenty</w:t>
      </w:r>
      <w:r w:rsidR="00C711CE" w:rsidRPr="00413E25">
        <w:rPr>
          <w:sz w:val="20"/>
          <w:szCs w:val="20"/>
        </w:rPr>
        <w:t xml:space="preserve"> zgodnie z rozdziałem XIII ust. 4 SWZ</w:t>
      </w:r>
      <w:r w:rsidR="00F013F1" w:rsidRPr="00413E25">
        <w:rPr>
          <w:sz w:val="20"/>
          <w:szCs w:val="20"/>
        </w:rPr>
        <w:t>.</w:t>
      </w:r>
    </w:p>
    <w:p w14:paraId="48C760FC" w14:textId="091FFFFA" w:rsidR="00F013F1" w:rsidRPr="00413E25" w:rsidRDefault="00F013F1" w:rsidP="00D0216C">
      <w:pPr>
        <w:keepLines/>
        <w:numPr>
          <w:ilvl w:val="0"/>
          <w:numId w:val="14"/>
        </w:numPr>
        <w:spacing w:before="240"/>
        <w:ind w:left="360"/>
        <w:jc w:val="both"/>
        <w:rPr>
          <w:sz w:val="20"/>
          <w:szCs w:val="20"/>
        </w:rPr>
      </w:pPr>
      <w:r w:rsidRPr="00413E25">
        <w:rPr>
          <w:sz w:val="20"/>
          <w:szCs w:val="20"/>
        </w:rPr>
        <w:t>Zamawiający odrzuci ofertę złożoną po terminie.</w:t>
      </w:r>
      <w:bookmarkStart w:id="33" w:name="_g4kmfra1vcqp" w:colFirst="0" w:colLast="0"/>
      <w:bookmarkEnd w:id="33"/>
    </w:p>
    <w:p w14:paraId="0808B3A0" w14:textId="3F0F3486" w:rsidR="00932A83" w:rsidRPr="00413E25" w:rsidRDefault="00F05576" w:rsidP="003723A6">
      <w:pPr>
        <w:pStyle w:val="Nagwek2"/>
        <w:jc w:val="both"/>
        <w:rPr>
          <w:b/>
          <w:bCs/>
          <w:sz w:val="28"/>
          <w:szCs w:val="28"/>
        </w:rPr>
      </w:pPr>
      <w:r w:rsidRPr="00413E25">
        <w:rPr>
          <w:b/>
          <w:bCs/>
          <w:sz w:val="28"/>
          <w:szCs w:val="28"/>
        </w:rPr>
        <w:t>X</w:t>
      </w:r>
      <w:r w:rsidR="0089601F" w:rsidRPr="00413E25">
        <w:rPr>
          <w:b/>
          <w:bCs/>
          <w:sz w:val="28"/>
          <w:szCs w:val="28"/>
        </w:rPr>
        <w:t>V</w:t>
      </w:r>
      <w:r w:rsidRPr="00413E25">
        <w:rPr>
          <w:b/>
          <w:bCs/>
          <w:sz w:val="28"/>
          <w:szCs w:val="28"/>
        </w:rPr>
        <w:t>I</w:t>
      </w:r>
      <w:r w:rsidR="00AE536A" w:rsidRPr="00413E25">
        <w:rPr>
          <w:b/>
          <w:bCs/>
          <w:sz w:val="28"/>
          <w:szCs w:val="28"/>
        </w:rPr>
        <w:t>II</w:t>
      </w:r>
      <w:r w:rsidRPr="00413E25">
        <w:rPr>
          <w:b/>
          <w:bCs/>
          <w:sz w:val="28"/>
          <w:szCs w:val="28"/>
        </w:rPr>
        <w:t>. Otwarcie ofert</w:t>
      </w:r>
    </w:p>
    <w:p w14:paraId="341FC717" w14:textId="215214E1" w:rsidR="00932A83" w:rsidRPr="00413E25" w:rsidRDefault="00E96FEA" w:rsidP="005C6793">
      <w:pPr>
        <w:numPr>
          <w:ilvl w:val="0"/>
          <w:numId w:val="37"/>
        </w:numPr>
        <w:spacing w:before="240"/>
        <w:ind w:left="360"/>
        <w:jc w:val="both"/>
        <w:rPr>
          <w:sz w:val="20"/>
          <w:szCs w:val="20"/>
        </w:rPr>
      </w:pPr>
      <w:r w:rsidRPr="00413E25">
        <w:rPr>
          <w:sz w:val="20"/>
          <w:szCs w:val="20"/>
        </w:rPr>
        <w:t xml:space="preserve">Otwarcie ofert nastąpi dnia </w:t>
      </w:r>
      <w:r w:rsidR="00774054" w:rsidRPr="00774054">
        <w:rPr>
          <w:b/>
          <w:bCs/>
          <w:sz w:val="20"/>
          <w:szCs w:val="20"/>
        </w:rPr>
        <w:t>22.04.2024</w:t>
      </w:r>
      <w:r w:rsidR="00774054" w:rsidRPr="00C259C2">
        <w:rPr>
          <w:b/>
          <w:bCs/>
          <w:sz w:val="20"/>
          <w:szCs w:val="20"/>
        </w:rPr>
        <w:t xml:space="preserve"> r</w:t>
      </w:r>
      <w:r w:rsidR="00774054" w:rsidRPr="00774054">
        <w:rPr>
          <w:b/>
          <w:bCs/>
          <w:sz w:val="20"/>
          <w:szCs w:val="20"/>
        </w:rPr>
        <w:t xml:space="preserve">. </w:t>
      </w:r>
      <w:r w:rsidRPr="00C259C2">
        <w:rPr>
          <w:b/>
          <w:bCs/>
          <w:sz w:val="20"/>
          <w:szCs w:val="20"/>
        </w:rPr>
        <w:t xml:space="preserve">o godz. </w:t>
      </w:r>
      <w:r w:rsidR="005324FB">
        <w:rPr>
          <w:b/>
          <w:bCs/>
          <w:sz w:val="20"/>
          <w:szCs w:val="20"/>
        </w:rPr>
        <w:t>09</w:t>
      </w:r>
      <w:r w:rsidRPr="00C259C2">
        <w:rPr>
          <w:b/>
          <w:bCs/>
          <w:sz w:val="20"/>
          <w:szCs w:val="20"/>
        </w:rPr>
        <w:t>.</w:t>
      </w:r>
      <w:r w:rsidR="00932A83" w:rsidRPr="00C259C2">
        <w:rPr>
          <w:b/>
          <w:bCs/>
          <w:sz w:val="20"/>
          <w:szCs w:val="20"/>
        </w:rPr>
        <w:t>15</w:t>
      </w:r>
      <w:r w:rsidRPr="00C259C2">
        <w:rPr>
          <w:b/>
          <w:bCs/>
          <w:sz w:val="20"/>
          <w:szCs w:val="20"/>
        </w:rPr>
        <w:t>.</w:t>
      </w:r>
    </w:p>
    <w:p w14:paraId="3329B8BF" w14:textId="0B9BA257" w:rsidR="00932A83" w:rsidRPr="00413E25" w:rsidRDefault="00E96FEA" w:rsidP="005C6793">
      <w:pPr>
        <w:numPr>
          <w:ilvl w:val="0"/>
          <w:numId w:val="37"/>
        </w:numPr>
        <w:spacing w:before="240"/>
        <w:ind w:left="360"/>
        <w:jc w:val="both"/>
        <w:rPr>
          <w:sz w:val="20"/>
          <w:szCs w:val="20"/>
        </w:rPr>
      </w:pPr>
      <w:r w:rsidRPr="00413E25">
        <w:rPr>
          <w:sz w:val="20"/>
          <w:szCs w:val="20"/>
        </w:rPr>
        <w:t>Otwarcie ofert nie jest jawne.</w:t>
      </w:r>
    </w:p>
    <w:p w14:paraId="626B0798" w14:textId="24E9D9F6" w:rsidR="00932A83" w:rsidRPr="00413E25" w:rsidRDefault="00E96FEA" w:rsidP="005C6793">
      <w:pPr>
        <w:numPr>
          <w:ilvl w:val="0"/>
          <w:numId w:val="37"/>
        </w:numPr>
        <w:spacing w:before="240"/>
        <w:ind w:left="360"/>
        <w:jc w:val="both"/>
        <w:rPr>
          <w:sz w:val="20"/>
          <w:szCs w:val="20"/>
        </w:rPr>
      </w:pPr>
      <w:r w:rsidRPr="00413E25">
        <w:rPr>
          <w:sz w:val="20"/>
          <w:szCs w:val="20"/>
        </w:rPr>
        <w:lastRenderedPageBreak/>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413E25" w:rsidRDefault="00E96FEA" w:rsidP="005C6793">
      <w:pPr>
        <w:numPr>
          <w:ilvl w:val="0"/>
          <w:numId w:val="37"/>
        </w:numPr>
        <w:spacing w:before="240"/>
        <w:ind w:left="360"/>
        <w:jc w:val="both"/>
        <w:rPr>
          <w:sz w:val="20"/>
          <w:szCs w:val="20"/>
        </w:rPr>
      </w:pPr>
      <w:r w:rsidRPr="00413E25">
        <w:rPr>
          <w:sz w:val="20"/>
          <w:szCs w:val="20"/>
        </w:rPr>
        <w:t>Niezwłocznie po otwarciu ofert Zamawiający zamieści na stronie internetowej</w:t>
      </w:r>
      <w:r w:rsidR="00A26858" w:rsidRPr="00413E25">
        <w:rPr>
          <w:sz w:val="20"/>
          <w:szCs w:val="20"/>
        </w:rPr>
        <w:t xml:space="preserve"> prowadzonego post</w:t>
      </w:r>
      <w:r w:rsidR="00574736" w:rsidRPr="00413E25">
        <w:rPr>
          <w:sz w:val="20"/>
          <w:szCs w:val="20"/>
        </w:rPr>
        <w:t>ę</w:t>
      </w:r>
      <w:r w:rsidR="00A26858" w:rsidRPr="00413E25">
        <w:rPr>
          <w:sz w:val="20"/>
          <w:szCs w:val="20"/>
        </w:rPr>
        <w:t xml:space="preserve">powania </w:t>
      </w:r>
      <w:r w:rsidRPr="00413E25">
        <w:rPr>
          <w:sz w:val="20"/>
          <w:szCs w:val="20"/>
        </w:rPr>
        <w:t xml:space="preserve">w zakładce dotyczącej przedmiotowego postępowania informacje dotyczące: </w:t>
      </w:r>
    </w:p>
    <w:p w14:paraId="63B18F59" w14:textId="7D4FF761" w:rsidR="00932A83" w:rsidRPr="00413E25" w:rsidRDefault="00E96FEA" w:rsidP="005C6793">
      <w:pPr>
        <w:numPr>
          <w:ilvl w:val="0"/>
          <w:numId w:val="38"/>
        </w:numPr>
        <w:spacing w:before="240"/>
        <w:jc w:val="both"/>
        <w:rPr>
          <w:sz w:val="20"/>
          <w:szCs w:val="20"/>
        </w:rPr>
      </w:pPr>
      <w:r w:rsidRPr="00413E25">
        <w:rPr>
          <w:sz w:val="20"/>
          <w:szCs w:val="20"/>
        </w:rPr>
        <w:t xml:space="preserve">nazw albo imion i nazwisk oraz siedzib lub miejsc prowadzonej działalności gospodarczej albo miejsc zamieszkania </w:t>
      </w:r>
      <w:r w:rsidR="002F341A" w:rsidRPr="00413E25">
        <w:rPr>
          <w:sz w:val="20"/>
          <w:szCs w:val="20"/>
        </w:rPr>
        <w:t>W</w:t>
      </w:r>
      <w:r w:rsidRPr="00413E25">
        <w:rPr>
          <w:sz w:val="20"/>
          <w:szCs w:val="20"/>
        </w:rPr>
        <w:t>ykonawców, których oferty zostały otwarte;</w:t>
      </w:r>
    </w:p>
    <w:p w14:paraId="75E119DE" w14:textId="77777777" w:rsidR="00BE38F8" w:rsidRPr="00413E25" w:rsidRDefault="00E96FEA" w:rsidP="005C6793">
      <w:pPr>
        <w:numPr>
          <w:ilvl w:val="0"/>
          <w:numId w:val="38"/>
        </w:numPr>
        <w:spacing w:before="240"/>
        <w:jc w:val="both"/>
        <w:rPr>
          <w:sz w:val="20"/>
          <w:szCs w:val="20"/>
        </w:rPr>
      </w:pPr>
      <w:r w:rsidRPr="00413E25">
        <w:rPr>
          <w:sz w:val="20"/>
          <w:szCs w:val="20"/>
        </w:rPr>
        <w:t xml:space="preserve">cenach lub kosztach zawartych w ofertach. </w:t>
      </w:r>
    </w:p>
    <w:p w14:paraId="743DA735" w14:textId="2EF13092" w:rsidR="00932A83" w:rsidRPr="00413E25" w:rsidRDefault="00E96FEA" w:rsidP="00BE38F8">
      <w:pPr>
        <w:spacing w:before="240"/>
        <w:ind w:left="720"/>
        <w:jc w:val="both"/>
        <w:rPr>
          <w:sz w:val="20"/>
          <w:szCs w:val="20"/>
        </w:rPr>
      </w:pPr>
      <w:r w:rsidRPr="00413E25">
        <w:rPr>
          <w:sz w:val="20"/>
          <w:szCs w:val="20"/>
        </w:rPr>
        <w:t xml:space="preserve">Informacja zostanie opublikowana na stronie postępowania na </w:t>
      </w:r>
      <w:hyperlink r:id="rId39" w:history="1">
        <w:r w:rsidR="00A26858" w:rsidRPr="00413E25">
          <w:rPr>
            <w:rStyle w:val="Hipercze"/>
            <w:sz w:val="20"/>
            <w:szCs w:val="20"/>
          </w:rPr>
          <w:t>https://platformazakupowa.pl/pn/miastonowydwor</w:t>
        </w:r>
      </w:hyperlink>
      <w:r w:rsidR="00A26858" w:rsidRPr="00413E25">
        <w:rPr>
          <w:color w:val="0000FF"/>
          <w:sz w:val="20"/>
          <w:szCs w:val="20"/>
          <w:u w:val="single"/>
        </w:rPr>
        <w:t xml:space="preserve"> </w:t>
      </w:r>
      <w:r w:rsidRPr="00413E25">
        <w:rPr>
          <w:sz w:val="20"/>
          <w:szCs w:val="20"/>
        </w:rPr>
        <w:t xml:space="preserve">w sekcji </w:t>
      </w:r>
      <w:r w:rsidR="00421208" w:rsidRPr="00413E25">
        <w:rPr>
          <w:sz w:val="20"/>
          <w:szCs w:val="20"/>
        </w:rPr>
        <w:t>„</w:t>
      </w:r>
      <w:r w:rsidRPr="00413E25">
        <w:rPr>
          <w:sz w:val="20"/>
          <w:szCs w:val="20"/>
        </w:rPr>
        <w:t>Komunikaty</w:t>
      </w:r>
      <w:r w:rsidR="00421208" w:rsidRPr="00413E25">
        <w:rPr>
          <w:sz w:val="20"/>
          <w:szCs w:val="20"/>
        </w:rPr>
        <w:t>”</w:t>
      </w:r>
      <w:r w:rsidRPr="00413E25">
        <w:rPr>
          <w:sz w:val="20"/>
          <w:szCs w:val="20"/>
        </w:rPr>
        <w:t>.</w:t>
      </w:r>
    </w:p>
    <w:p w14:paraId="4BD23C1D" w14:textId="5D8C8963" w:rsidR="00932A83" w:rsidRPr="00413E25" w:rsidRDefault="00E96FEA" w:rsidP="005C6793">
      <w:pPr>
        <w:numPr>
          <w:ilvl w:val="0"/>
          <w:numId w:val="37"/>
        </w:numPr>
        <w:spacing w:before="240"/>
        <w:ind w:left="360"/>
        <w:jc w:val="both"/>
        <w:rPr>
          <w:sz w:val="20"/>
          <w:szCs w:val="20"/>
        </w:rPr>
      </w:pPr>
      <w:r w:rsidRPr="00413E25">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413E25" w:rsidRDefault="00E96FEA" w:rsidP="005C6793">
      <w:pPr>
        <w:numPr>
          <w:ilvl w:val="0"/>
          <w:numId w:val="37"/>
        </w:numPr>
        <w:spacing w:before="240"/>
        <w:ind w:left="360"/>
        <w:jc w:val="both"/>
        <w:rPr>
          <w:sz w:val="20"/>
          <w:szCs w:val="20"/>
        </w:rPr>
      </w:pPr>
      <w:r w:rsidRPr="00413E25">
        <w:rPr>
          <w:sz w:val="20"/>
          <w:szCs w:val="20"/>
        </w:rPr>
        <w:t>Zamawiający poinformuje o zmianie terminu otwarcia ofert na stronie internetowej prowadzonego postepowania.</w:t>
      </w:r>
    </w:p>
    <w:p w14:paraId="7E31D7AA" w14:textId="5D40D86B" w:rsidR="00932A83" w:rsidRPr="00413E25" w:rsidRDefault="00F05576" w:rsidP="001804D9">
      <w:pPr>
        <w:pStyle w:val="Nagwek2"/>
        <w:jc w:val="both"/>
        <w:rPr>
          <w:b/>
          <w:bCs/>
          <w:sz w:val="28"/>
          <w:szCs w:val="28"/>
        </w:rPr>
      </w:pPr>
      <w:bookmarkStart w:id="34" w:name="_kc2xtpcwd955" w:colFirst="0" w:colLast="0"/>
      <w:bookmarkEnd w:id="34"/>
      <w:r w:rsidRPr="00413E25">
        <w:rPr>
          <w:b/>
          <w:bCs/>
          <w:sz w:val="28"/>
          <w:szCs w:val="28"/>
        </w:rPr>
        <w:t>X</w:t>
      </w:r>
      <w:r w:rsidR="00AE536A" w:rsidRPr="00413E25">
        <w:rPr>
          <w:b/>
          <w:bCs/>
          <w:sz w:val="28"/>
          <w:szCs w:val="28"/>
        </w:rPr>
        <w:t>I</w:t>
      </w:r>
      <w:r w:rsidRPr="00413E25">
        <w:rPr>
          <w:b/>
          <w:bCs/>
          <w:sz w:val="28"/>
          <w:szCs w:val="28"/>
        </w:rPr>
        <w:t xml:space="preserve">X. Opis kryteriów oceny ofert wraz z podaniem wag tych kryteriów i sposobu oceny ofert </w:t>
      </w:r>
    </w:p>
    <w:p w14:paraId="40AA385B" w14:textId="2517C0F1" w:rsidR="00932A8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Jeżeli nie można wybrać najkorzystniejszej oferty z uwagi na to, że dwie lub więcej ofert przedstawia taki sam bilans ceny i innych kryteriów oceny ofert, Zamawiający</w:t>
      </w:r>
      <w:r w:rsidR="002608D3" w:rsidRPr="00743937">
        <w:rPr>
          <w:rFonts w:ascii="Arial" w:hAnsi="Arial" w:cs="Arial"/>
          <w:sz w:val="20"/>
          <w:szCs w:val="20"/>
        </w:rPr>
        <w:t xml:space="preserve"> zastosuje do wyboru najkorzystniejszej oferty procedurę, o której mowa w art. 248 ustawy PZP.</w:t>
      </w:r>
    </w:p>
    <w:p w14:paraId="73E9669A" w14:textId="0C6EA6BE" w:rsidR="00D56952" w:rsidRPr="00743937" w:rsidRDefault="00C610C3" w:rsidP="005C6793">
      <w:pPr>
        <w:pStyle w:val="Akapitzlist"/>
        <w:numPr>
          <w:ilvl w:val="0"/>
          <w:numId w:val="57"/>
        </w:numPr>
        <w:rPr>
          <w:rFonts w:ascii="Arial" w:hAnsi="Arial" w:cs="Arial"/>
          <w:sz w:val="20"/>
          <w:szCs w:val="20"/>
        </w:rPr>
      </w:pPr>
      <w:r w:rsidRPr="00743937">
        <w:rPr>
          <w:rFonts w:ascii="Arial" w:hAnsi="Arial" w:cs="Arial"/>
          <w:sz w:val="20"/>
          <w:szCs w:val="20"/>
        </w:rPr>
        <w:t>Wszystkie oferty niepodlegające odrzuceniu oceniane będą na podstawie kryteri</w:t>
      </w:r>
      <w:r w:rsidR="00D56952" w:rsidRPr="00743937">
        <w:rPr>
          <w:rFonts w:ascii="Arial" w:hAnsi="Arial" w:cs="Arial"/>
          <w:sz w:val="20"/>
          <w:szCs w:val="20"/>
        </w:rPr>
        <w:t xml:space="preserve">um </w:t>
      </w:r>
      <w:r w:rsidR="00421208" w:rsidRPr="00743937">
        <w:rPr>
          <w:rFonts w:ascii="Arial" w:hAnsi="Arial" w:cs="Arial"/>
          <w:sz w:val="20"/>
          <w:szCs w:val="20"/>
        </w:rPr>
        <w:t>„</w:t>
      </w:r>
      <w:r w:rsidR="00D56952" w:rsidRPr="00743937">
        <w:rPr>
          <w:rFonts w:ascii="Arial" w:hAnsi="Arial" w:cs="Arial"/>
          <w:sz w:val="20"/>
          <w:szCs w:val="20"/>
        </w:rPr>
        <w:t>cena</w:t>
      </w:r>
      <w:r w:rsidR="00421208" w:rsidRPr="00743937">
        <w:rPr>
          <w:rFonts w:ascii="Arial" w:hAnsi="Arial" w:cs="Arial"/>
          <w:sz w:val="20"/>
          <w:szCs w:val="20"/>
        </w:rPr>
        <w:t>”</w:t>
      </w:r>
      <w:r w:rsidR="00D56952" w:rsidRPr="00743937">
        <w:rPr>
          <w:rFonts w:ascii="Arial" w:hAnsi="Arial" w:cs="Arial"/>
          <w:sz w:val="20"/>
          <w:szCs w:val="20"/>
        </w:rPr>
        <w:t xml:space="preserve"> </w:t>
      </w:r>
      <w:r w:rsidR="00421208" w:rsidRPr="00743937">
        <w:rPr>
          <w:rFonts w:ascii="Arial" w:hAnsi="Arial" w:cs="Arial"/>
          <w:sz w:val="20"/>
          <w:szCs w:val="20"/>
        </w:rPr>
        <w:br/>
      </w:r>
      <w:r w:rsidR="00D56952" w:rsidRPr="00743937">
        <w:rPr>
          <w:rFonts w:ascii="Arial" w:hAnsi="Arial" w:cs="Arial"/>
          <w:sz w:val="20"/>
          <w:szCs w:val="20"/>
        </w:rPr>
        <w:t xml:space="preserve">i kryterium </w:t>
      </w:r>
      <w:r w:rsidR="00421208" w:rsidRPr="00743937">
        <w:rPr>
          <w:rFonts w:ascii="Arial" w:hAnsi="Arial" w:cs="Arial"/>
          <w:sz w:val="20"/>
          <w:szCs w:val="20"/>
        </w:rPr>
        <w:t>„</w:t>
      </w:r>
      <w:r w:rsidR="00D56952" w:rsidRPr="00743937">
        <w:rPr>
          <w:rFonts w:ascii="Arial" w:hAnsi="Arial" w:cs="Arial"/>
          <w:sz w:val="20"/>
          <w:szCs w:val="20"/>
        </w:rPr>
        <w:t>gwarancja</w:t>
      </w:r>
      <w:r w:rsidR="00421208" w:rsidRPr="00743937">
        <w:rPr>
          <w:rFonts w:ascii="Arial" w:hAnsi="Arial" w:cs="Arial"/>
          <w:sz w:val="20"/>
          <w:szCs w:val="20"/>
        </w:rPr>
        <w:t>”</w:t>
      </w:r>
      <w:r w:rsidR="00D56952" w:rsidRPr="00743937">
        <w:rPr>
          <w:rFonts w:ascii="Arial" w:hAnsi="Arial" w:cs="Arial"/>
          <w:sz w:val="20"/>
          <w:szCs w:val="20"/>
        </w:rPr>
        <w:t>.</w:t>
      </w:r>
    </w:p>
    <w:p w14:paraId="5069506B" w14:textId="77777777" w:rsidR="00743937" w:rsidRDefault="00743937" w:rsidP="00743937"/>
    <w:p w14:paraId="7D6F1F73" w14:textId="259496C8" w:rsidR="00D56952" w:rsidRPr="00743937" w:rsidRDefault="00C610C3" w:rsidP="00743937">
      <w:pPr>
        <w:rPr>
          <w:sz w:val="20"/>
          <w:szCs w:val="20"/>
        </w:rPr>
      </w:pPr>
      <w:r w:rsidRPr="00743937">
        <w:rPr>
          <w:sz w:val="20"/>
          <w:szCs w:val="20"/>
        </w:rPr>
        <w:t>Kryterium: „cena” – znaczenie 60</w:t>
      </w:r>
      <w:r w:rsidR="005324FB" w:rsidRPr="00743937">
        <w:rPr>
          <w:sz w:val="20"/>
          <w:szCs w:val="20"/>
        </w:rPr>
        <w:t xml:space="preserve"> pkt</w:t>
      </w:r>
    </w:p>
    <w:p w14:paraId="7D6DF9BE" w14:textId="1FFA60E9" w:rsidR="00CD4D94" w:rsidRPr="00743937" w:rsidRDefault="00CD4D94" w:rsidP="00743937">
      <w:pPr>
        <w:spacing w:before="240"/>
        <w:rPr>
          <w:sz w:val="20"/>
          <w:szCs w:val="20"/>
        </w:rPr>
      </w:pPr>
      <w:r w:rsidRPr="00743937">
        <w:rPr>
          <w:sz w:val="20"/>
          <w:szCs w:val="20"/>
        </w:rPr>
        <w:t xml:space="preserve">Pod pojęciem </w:t>
      </w:r>
      <w:r w:rsidRPr="00743937">
        <w:rPr>
          <w:b/>
          <w:i/>
          <w:sz w:val="20"/>
          <w:szCs w:val="20"/>
        </w:rPr>
        <w:t>Cena</w:t>
      </w:r>
      <w:r w:rsidRPr="00743937">
        <w:rPr>
          <w:sz w:val="20"/>
          <w:szCs w:val="20"/>
        </w:rPr>
        <w:t xml:space="preserve"> </w:t>
      </w:r>
      <w:r w:rsidR="00442861" w:rsidRPr="00743937">
        <w:rPr>
          <w:sz w:val="20"/>
          <w:szCs w:val="20"/>
        </w:rPr>
        <w:t>należy</w:t>
      </w:r>
      <w:r w:rsidRPr="00743937">
        <w:rPr>
          <w:sz w:val="20"/>
          <w:szCs w:val="20"/>
        </w:rPr>
        <w:t xml:space="preserve"> rozumieć całkowity koszt wykonania przedmiotu zamówienia objętego niniejszym zamówieniem. Zamawiający będzie brał </w:t>
      </w:r>
      <w:r w:rsidR="00442861" w:rsidRPr="00743937">
        <w:rPr>
          <w:sz w:val="20"/>
          <w:szCs w:val="20"/>
        </w:rPr>
        <w:t xml:space="preserve">pod uwagę cenę ofertową brutto zamówienia podaną na formularzu ofertowym </w:t>
      </w:r>
      <w:r w:rsidR="001C1AFC" w:rsidRPr="00743937">
        <w:rPr>
          <w:sz w:val="20"/>
          <w:szCs w:val="20"/>
        </w:rPr>
        <w:t>(</w:t>
      </w:r>
      <w:r w:rsidR="001C1AFC" w:rsidRPr="00743937">
        <w:rPr>
          <w:b/>
          <w:i/>
          <w:sz w:val="20"/>
          <w:szCs w:val="20"/>
        </w:rPr>
        <w:t>OFERTA</w:t>
      </w:r>
      <w:r w:rsidR="001C1AFC" w:rsidRPr="00743937">
        <w:rPr>
          <w:sz w:val="20"/>
          <w:szCs w:val="20"/>
        </w:rPr>
        <w:t xml:space="preserve">). </w:t>
      </w:r>
    </w:p>
    <w:p w14:paraId="651FF10A" w14:textId="0A01ADA4" w:rsidR="00C610C3" w:rsidRPr="00743937" w:rsidRDefault="00C610C3" w:rsidP="00743937">
      <w:pPr>
        <w:spacing w:before="240"/>
        <w:rPr>
          <w:b/>
          <w:sz w:val="20"/>
          <w:szCs w:val="20"/>
        </w:rPr>
      </w:pPr>
      <w:r w:rsidRPr="00743937">
        <w:rPr>
          <w:sz w:val="20"/>
          <w:szCs w:val="20"/>
        </w:rPr>
        <w:t>Liczba punktów jaką można uzyskać w kryterium cena, obliczona zostanie na podstawie następującego wzoru:</w:t>
      </w:r>
    </w:p>
    <w:p w14:paraId="156F0ABD"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min</w:t>
      </w:r>
    </w:p>
    <w:p w14:paraId="5FFBC309" w14:textId="4C3CB9FD"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413E25">
        <w:rPr>
          <w:b/>
          <w:color w:val="000000"/>
          <w:sz w:val="20"/>
          <w:szCs w:val="20"/>
        </w:rPr>
        <w:t xml:space="preserve">                                 X =                 </w:t>
      </w:r>
      <w:r w:rsidRPr="00413E25">
        <w:rPr>
          <w:b/>
          <w:color w:val="000000"/>
          <w:sz w:val="20"/>
          <w:szCs w:val="20"/>
          <w:vertAlign w:val="superscript"/>
        </w:rPr>
        <w:t xml:space="preserve">x </w:t>
      </w:r>
      <w:r w:rsidRPr="00413E25">
        <w:rPr>
          <w:b/>
          <w:color w:val="000000"/>
          <w:sz w:val="20"/>
          <w:szCs w:val="20"/>
        </w:rPr>
        <w:t>60 pkt</w:t>
      </w:r>
    </w:p>
    <w:p w14:paraId="587609F5" w14:textId="77777777" w:rsidR="00C610C3" w:rsidRPr="00413E25" w:rsidRDefault="00C610C3" w:rsidP="001804D9">
      <w:pPr>
        <w:rPr>
          <w:b/>
          <w:color w:val="000000"/>
          <w:sz w:val="20"/>
          <w:szCs w:val="20"/>
          <w:vertAlign w:val="subscript"/>
        </w:rPr>
      </w:pPr>
      <w:r w:rsidRPr="00413E25">
        <w:rPr>
          <w:b/>
          <w:color w:val="000000"/>
          <w:sz w:val="20"/>
          <w:szCs w:val="20"/>
        </w:rPr>
        <w:t xml:space="preserve">                                            C </w:t>
      </w:r>
      <w:r w:rsidRPr="00413E25">
        <w:rPr>
          <w:b/>
          <w:color w:val="000000"/>
          <w:sz w:val="20"/>
          <w:szCs w:val="20"/>
          <w:vertAlign w:val="subscript"/>
        </w:rPr>
        <w:t>O</w:t>
      </w:r>
    </w:p>
    <w:p w14:paraId="1D673B98" w14:textId="77777777" w:rsidR="0048044D" w:rsidRPr="00413E25" w:rsidRDefault="00D56952" w:rsidP="001804D9">
      <w:pPr>
        <w:rPr>
          <w:bCs/>
          <w:color w:val="000000"/>
          <w:sz w:val="20"/>
          <w:szCs w:val="20"/>
        </w:rPr>
      </w:pPr>
      <w:r w:rsidRPr="00413E25">
        <w:rPr>
          <w:bCs/>
          <w:color w:val="000000"/>
          <w:sz w:val="20"/>
          <w:szCs w:val="20"/>
        </w:rPr>
        <w:tab/>
      </w:r>
    </w:p>
    <w:p w14:paraId="4368E61A" w14:textId="1C65E99F" w:rsidR="00C610C3" w:rsidRPr="00413E25" w:rsidRDefault="0048044D" w:rsidP="001804D9">
      <w:pPr>
        <w:rPr>
          <w:bCs/>
          <w:color w:val="000000"/>
          <w:sz w:val="20"/>
          <w:szCs w:val="20"/>
        </w:rPr>
      </w:pPr>
      <w:r w:rsidRPr="00413E25">
        <w:rPr>
          <w:bCs/>
          <w:color w:val="000000"/>
          <w:sz w:val="20"/>
          <w:szCs w:val="20"/>
        </w:rPr>
        <w:tab/>
      </w:r>
      <w:r w:rsidR="00C610C3" w:rsidRPr="00413E25">
        <w:rPr>
          <w:bCs/>
          <w:color w:val="000000"/>
          <w:sz w:val="20"/>
          <w:szCs w:val="20"/>
        </w:rPr>
        <w:t>gdzie:</w:t>
      </w:r>
    </w:p>
    <w:p w14:paraId="5A9823D8" w14:textId="63648ECA" w:rsidR="009071C7" w:rsidRPr="00413E25" w:rsidRDefault="00C610C3" w:rsidP="00B80E41">
      <w:pPr>
        <w:ind w:left="720"/>
        <w:jc w:val="both"/>
        <w:rPr>
          <w:bCs/>
          <w:color w:val="000000"/>
          <w:sz w:val="20"/>
          <w:szCs w:val="20"/>
        </w:rPr>
      </w:pPr>
      <w:r w:rsidRPr="00413E25">
        <w:rPr>
          <w:bCs/>
          <w:color w:val="000000"/>
          <w:sz w:val="20"/>
          <w:szCs w:val="20"/>
        </w:rPr>
        <w:t xml:space="preserve">X – </w:t>
      </w:r>
      <w:r w:rsidR="00EC5CBF" w:rsidRPr="00413E25">
        <w:rPr>
          <w:bCs/>
          <w:color w:val="000000"/>
          <w:sz w:val="20"/>
          <w:szCs w:val="20"/>
        </w:rPr>
        <w:t xml:space="preserve">ilość punktów uzyskana przez daną ofertę w kryterium </w:t>
      </w:r>
      <w:r w:rsidR="00EC5CBF" w:rsidRPr="00413E25">
        <w:rPr>
          <w:b/>
          <w:i/>
          <w:iCs/>
          <w:color w:val="000000"/>
          <w:sz w:val="20"/>
          <w:szCs w:val="20"/>
        </w:rPr>
        <w:t xml:space="preserve">Cena </w:t>
      </w:r>
      <w:r w:rsidR="00EC5CBF" w:rsidRPr="00413E25">
        <w:rPr>
          <w:bCs/>
          <w:color w:val="000000"/>
          <w:sz w:val="20"/>
          <w:szCs w:val="20"/>
        </w:rPr>
        <w:t xml:space="preserve"> podczas oceny przez komisję przetargową</w:t>
      </w:r>
    </w:p>
    <w:p w14:paraId="66DCADBD" w14:textId="23C6D029" w:rsidR="00C610C3" w:rsidRPr="00413E25" w:rsidRDefault="00C610C3" w:rsidP="00B80E41">
      <w:pPr>
        <w:ind w:left="720"/>
        <w:jc w:val="both"/>
        <w:rPr>
          <w:bCs/>
          <w:color w:val="000000"/>
          <w:sz w:val="20"/>
          <w:szCs w:val="20"/>
        </w:rPr>
      </w:pPr>
      <w:r w:rsidRPr="00413E25">
        <w:rPr>
          <w:bCs/>
          <w:color w:val="000000"/>
          <w:sz w:val="20"/>
          <w:szCs w:val="20"/>
        </w:rPr>
        <w:t>C min – najniższa cena spośród ofert</w:t>
      </w:r>
      <w:r w:rsidR="009071C7" w:rsidRPr="00413E25">
        <w:rPr>
          <w:bCs/>
          <w:color w:val="000000"/>
          <w:sz w:val="20"/>
          <w:szCs w:val="20"/>
        </w:rPr>
        <w:t xml:space="preserve"> </w:t>
      </w:r>
      <w:r w:rsidRPr="00413E25">
        <w:rPr>
          <w:bCs/>
          <w:color w:val="000000"/>
          <w:sz w:val="20"/>
          <w:szCs w:val="20"/>
        </w:rPr>
        <w:t xml:space="preserve">niepodlegających odrzuceniu i złożonych przez </w:t>
      </w:r>
      <w:r w:rsidR="002F341A" w:rsidRPr="00413E25">
        <w:rPr>
          <w:bCs/>
          <w:color w:val="000000"/>
          <w:sz w:val="20"/>
          <w:szCs w:val="20"/>
        </w:rPr>
        <w:t>W</w:t>
      </w:r>
      <w:r w:rsidRPr="00413E25">
        <w:rPr>
          <w:bCs/>
          <w:color w:val="000000"/>
          <w:sz w:val="20"/>
          <w:szCs w:val="20"/>
        </w:rPr>
        <w:t>ykonawców, którzy nie podlegali wykluczeniu w danym etapie badania i oceny ofert</w:t>
      </w:r>
    </w:p>
    <w:p w14:paraId="3B0224D2" w14:textId="1D2C7EED" w:rsidR="00C610C3" w:rsidRPr="00413E25" w:rsidRDefault="00D56952" w:rsidP="00B80E41">
      <w:pPr>
        <w:jc w:val="both"/>
        <w:rPr>
          <w:bCs/>
          <w:color w:val="000000"/>
          <w:sz w:val="20"/>
          <w:szCs w:val="20"/>
        </w:rPr>
      </w:pPr>
      <w:r w:rsidRPr="00413E25">
        <w:rPr>
          <w:bCs/>
          <w:color w:val="000000"/>
          <w:sz w:val="20"/>
          <w:szCs w:val="20"/>
        </w:rPr>
        <w:tab/>
      </w:r>
      <w:r w:rsidR="00C610C3" w:rsidRPr="00413E25">
        <w:rPr>
          <w:bCs/>
          <w:color w:val="000000"/>
          <w:sz w:val="20"/>
          <w:szCs w:val="20"/>
        </w:rPr>
        <w:t>Co – cena ocenianej oferty</w:t>
      </w:r>
      <w:r w:rsidR="009071C7" w:rsidRPr="00413E25">
        <w:rPr>
          <w:bCs/>
          <w:color w:val="000000"/>
          <w:sz w:val="20"/>
          <w:szCs w:val="20"/>
        </w:rPr>
        <w:t xml:space="preserve"> </w:t>
      </w:r>
    </w:p>
    <w:p w14:paraId="1F0D89A5" w14:textId="0A9392B8" w:rsidR="00D56952" w:rsidRPr="00413E25" w:rsidRDefault="00D56952" w:rsidP="00B80E41">
      <w:pPr>
        <w:jc w:val="both"/>
        <w:rPr>
          <w:b/>
          <w:bCs/>
          <w:iCs/>
          <w:color w:val="000000"/>
          <w:sz w:val="20"/>
          <w:szCs w:val="20"/>
        </w:rPr>
      </w:pPr>
      <w:r w:rsidRPr="00413E25">
        <w:rPr>
          <w:b/>
          <w:bCs/>
          <w:iCs/>
          <w:color w:val="000000"/>
          <w:sz w:val="20"/>
          <w:szCs w:val="20"/>
        </w:rPr>
        <w:lastRenderedPageBreak/>
        <w:tab/>
      </w:r>
      <w:r w:rsidR="00C610C3" w:rsidRPr="00413E25">
        <w:rPr>
          <w:b/>
          <w:bCs/>
          <w:iCs/>
          <w:color w:val="000000"/>
          <w:sz w:val="20"/>
          <w:szCs w:val="20"/>
        </w:rPr>
        <w:t>Wykonawca może uzyskać maksymalnie 60 punktów w kryterium „cena”.</w:t>
      </w:r>
    </w:p>
    <w:p w14:paraId="483AEEAF" w14:textId="78BD18F8" w:rsidR="00D52696" w:rsidRPr="00413E25" w:rsidRDefault="00D52696" w:rsidP="001804D9">
      <w:pPr>
        <w:rPr>
          <w:b/>
          <w:bCs/>
          <w:iCs/>
          <w:color w:val="000000"/>
          <w:sz w:val="20"/>
          <w:szCs w:val="20"/>
        </w:rPr>
      </w:pPr>
    </w:p>
    <w:p w14:paraId="3725827B" w14:textId="70075D60" w:rsidR="001C1AFC" w:rsidRPr="00413E25" w:rsidRDefault="00C610C3" w:rsidP="001C1AFC">
      <w:pPr>
        <w:ind w:left="426"/>
        <w:rPr>
          <w:b/>
          <w:bCs/>
          <w:iCs/>
          <w:color w:val="000000"/>
          <w:sz w:val="20"/>
          <w:szCs w:val="20"/>
        </w:rPr>
      </w:pPr>
      <w:r w:rsidRPr="00413E25">
        <w:rPr>
          <w:b/>
          <w:bCs/>
          <w:iCs/>
          <w:color w:val="000000"/>
          <w:sz w:val="20"/>
          <w:szCs w:val="20"/>
        </w:rPr>
        <w:t>Kryterium: „gwarancja” – znaczenie 4</w:t>
      </w:r>
      <w:r w:rsidR="005324FB">
        <w:rPr>
          <w:b/>
          <w:bCs/>
          <w:iCs/>
          <w:color w:val="000000"/>
          <w:sz w:val="20"/>
          <w:szCs w:val="20"/>
        </w:rPr>
        <w:t>0 pkt</w:t>
      </w:r>
    </w:p>
    <w:p w14:paraId="7C9E4BDA" w14:textId="53AD370B" w:rsidR="00C610C3" w:rsidRPr="00413E25" w:rsidRDefault="00C610C3" w:rsidP="001C1AFC">
      <w:pPr>
        <w:ind w:left="426"/>
        <w:rPr>
          <w:b/>
          <w:bCs/>
          <w:iCs/>
          <w:color w:val="000000"/>
          <w:sz w:val="20"/>
          <w:szCs w:val="20"/>
        </w:rPr>
      </w:pPr>
      <w:r w:rsidRPr="00413E25">
        <w:rPr>
          <w:b/>
          <w:bCs/>
          <w:iCs/>
          <w:color w:val="000000"/>
          <w:sz w:val="20"/>
          <w:szCs w:val="20"/>
        </w:rPr>
        <w:t xml:space="preserve"> </w:t>
      </w:r>
    </w:p>
    <w:p w14:paraId="0A2A311F" w14:textId="51EEC4EC" w:rsidR="001C1AFC" w:rsidRPr="00413E25" w:rsidRDefault="001C1AFC" w:rsidP="001C1AFC">
      <w:pPr>
        <w:ind w:left="426"/>
        <w:jc w:val="both"/>
        <w:rPr>
          <w:color w:val="000000"/>
          <w:sz w:val="20"/>
          <w:szCs w:val="20"/>
        </w:rPr>
      </w:pPr>
      <w:r w:rsidRPr="00413E25">
        <w:rPr>
          <w:color w:val="000000"/>
          <w:sz w:val="2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413E25" w:rsidRDefault="001C1AFC" w:rsidP="001C1AFC">
      <w:pPr>
        <w:ind w:left="426"/>
        <w:jc w:val="both"/>
        <w:rPr>
          <w:color w:val="000000"/>
          <w:sz w:val="20"/>
          <w:szCs w:val="20"/>
        </w:rPr>
      </w:pPr>
    </w:p>
    <w:p w14:paraId="5FD0F470" w14:textId="1621453D" w:rsidR="00C610C3" w:rsidRPr="00413E25" w:rsidRDefault="00C610C3" w:rsidP="001C1AFC">
      <w:pPr>
        <w:ind w:left="426"/>
        <w:jc w:val="both"/>
        <w:rPr>
          <w:color w:val="000000"/>
          <w:sz w:val="20"/>
          <w:szCs w:val="20"/>
        </w:rPr>
      </w:pPr>
      <w:r w:rsidRPr="00413E25">
        <w:rPr>
          <w:color w:val="000000"/>
          <w:sz w:val="20"/>
          <w:szCs w:val="20"/>
        </w:rPr>
        <w:t>Ocena punktowa w kryterium „gwarancja” dokonana zostanie na podstawie okresu gwarancji</w:t>
      </w:r>
      <w:r w:rsidR="001C1AFC" w:rsidRPr="00413E25">
        <w:rPr>
          <w:color w:val="000000"/>
          <w:sz w:val="20"/>
          <w:szCs w:val="20"/>
        </w:rPr>
        <w:t xml:space="preserve"> </w:t>
      </w:r>
      <w:r w:rsidRPr="00413E25">
        <w:rPr>
          <w:color w:val="000000"/>
          <w:sz w:val="20"/>
          <w:szCs w:val="20"/>
        </w:rPr>
        <w:t>jakości na przedmiot zamówienia (liczonego w miesiącach), licząc od daty odbioru ostatecznego (końcowego), wskazanego przez Wykonawcę w ofercie i przeliczonego według poniższego</w:t>
      </w:r>
      <w:r w:rsidR="001C1AFC" w:rsidRPr="00413E25">
        <w:rPr>
          <w:color w:val="000000"/>
          <w:sz w:val="20"/>
          <w:szCs w:val="20"/>
        </w:rPr>
        <w:t xml:space="preserve"> </w:t>
      </w:r>
      <w:r w:rsidRPr="00413E25">
        <w:rPr>
          <w:color w:val="000000"/>
          <w:sz w:val="20"/>
          <w:szCs w:val="20"/>
        </w:rPr>
        <w:t>wzoru:</w:t>
      </w:r>
    </w:p>
    <w:p w14:paraId="6E3E4B78" w14:textId="77777777" w:rsidR="00C610C3" w:rsidRPr="00413E25" w:rsidRDefault="00C610C3" w:rsidP="001804D9">
      <w:pPr>
        <w:rPr>
          <w:b/>
          <w:bCs/>
          <w:iCs/>
          <w:color w:val="000000"/>
          <w:sz w:val="20"/>
          <w:szCs w:val="20"/>
          <w:u w:val="single"/>
        </w:rPr>
      </w:pPr>
    </w:p>
    <w:p w14:paraId="66E2322D" w14:textId="6804BDE8" w:rsidR="00C610C3" w:rsidRPr="00413E25" w:rsidRDefault="00C610C3" w:rsidP="001804D9">
      <w:pPr>
        <w:rPr>
          <w:b/>
          <w:color w:val="000000"/>
          <w:sz w:val="20"/>
          <w:szCs w:val="20"/>
          <w:vertAlign w:val="subscript"/>
        </w:rPr>
      </w:pPr>
      <w:r w:rsidRPr="00413E25">
        <w:rPr>
          <w:b/>
          <w:color w:val="000000"/>
          <w:sz w:val="20"/>
          <w:szCs w:val="20"/>
        </w:rPr>
        <w:t xml:space="preserve">                                          Gb-</w:t>
      </w:r>
      <w:r w:rsidR="00BA0BA6">
        <w:rPr>
          <w:b/>
          <w:color w:val="000000"/>
          <w:sz w:val="20"/>
          <w:szCs w:val="20"/>
        </w:rPr>
        <w:t>72</w:t>
      </w:r>
    </w:p>
    <w:p w14:paraId="0EABE4A8" w14:textId="6A508D70" w:rsidR="00C610C3" w:rsidRPr="00413E25" w:rsidRDefault="00C610C3" w:rsidP="001804D9">
      <w:pPr>
        <w:rPr>
          <w:b/>
          <w:color w:val="000000"/>
          <w:sz w:val="20"/>
          <w:szCs w:val="20"/>
          <w:vertAlign w:val="superscript"/>
        </w:rPr>
      </w:pPr>
      <w:r w:rsidRPr="00413E25">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413E25">
        <w:rPr>
          <w:b/>
          <w:color w:val="000000"/>
          <w:sz w:val="20"/>
          <w:szCs w:val="20"/>
        </w:rPr>
        <w:t xml:space="preserve">                                 G =                 </w:t>
      </w:r>
      <w:r w:rsidRPr="00413E25">
        <w:rPr>
          <w:b/>
          <w:color w:val="000000"/>
          <w:sz w:val="20"/>
          <w:szCs w:val="20"/>
          <w:vertAlign w:val="superscript"/>
        </w:rPr>
        <w:t xml:space="preserve">x </w:t>
      </w:r>
      <w:r w:rsidRPr="00413E25">
        <w:rPr>
          <w:b/>
          <w:color w:val="000000"/>
          <w:sz w:val="20"/>
          <w:szCs w:val="20"/>
        </w:rPr>
        <w:t xml:space="preserve"> 40 pkt</w:t>
      </w:r>
    </w:p>
    <w:p w14:paraId="736FC19E" w14:textId="530DA689" w:rsidR="00C610C3" w:rsidRPr="00413E25" w:rsidRDefault="00C610C3" w:rsidP="001804D9">
      <w:pPr>
        <w:rPr>
          <w:b/>
          <w:color w:val="000000"/>
          <w:sz w:val="20"/>
          <w:szCs w:val="20"/>
          <w:vertAlign w:val="subscript"/>
        </w:rPr>
      </w:pPr>
      <w:r w:rsidRPr="00413E25">
        <w:rPr>
          <w:b/>
          <w:color w:val="000000"/>
          <w:sz w:val="20"/>
          <w:szCs w:val="20"/>
        </w:rPr>
        <w:t xml:space="preserve">                                            </w:t>
      </w:r>
      <w:r w:rsidR="00214598">
        <w:rPr>
          <w:b/>
          <w:color w:val="000000"/>
          <w:sz w:val="20"/>
          <w:szCs w:val="20"/>
        </w:rPr>
        <w:t xml:space="preserve">   48</w:t>
      </w:r>
    </w:p>
    <w:p w14:paraId="7CA9CB3C" w14:textId="77777777" w:rsidR="00252B4E" w:rsidRPr="00413E25" w:rsidRDefault="00252B4E" w:rsidP="00252B4E">
      <w:pPr>
        <w:ind w:firstLine="720"/>
        <w:rPr>
          <w:bCs/>
          <w:color w:val="000000"/>
          <w:sz w:val="20"/>
          <w:szCs w:val="20"/>
        </w:rPr>
      </w:pPr>
    </w:p>
    <w:p w14:paraId="77A4B865" w14:textId="1AB8600E" w:rsidR="00A35A82" w:rsidRPr="00413E25" w:rsidRDefault="00C610C3" w:rsidP="00A35A82">
      <w:pPr>
        <w:ind w:left="720"/>
        <w:rPr>
          <w:bCs/>
          <w:color w:val="000000"/>
          <w:sz w:val="20"/>
          <w:szCs w:val="20"/>
        </w:rPr>
      </w:pPr>
      <w:r w:rsidRPr="00413E25">
        <w:rPr>
          <w:bCs/>
          <w:color w:val="000000"/>
          <w:sz w:val="20"/>
          <w:szCs w:val="20"/>
        </w:rPr>
        <w:t xml:space="preserve">G – </w:t>
      </w:r>
      <w:r w:rsidR="00252B4E" w:rsidRPr="00413E25">
        <w:rPr>
          <w:bCs/>
          <w:color w:val="000000"/>
          <w:sz w:val="20"/>
          <w:szCs w:val="20"/>
        </w:rPr>
        <w:t xml:space="preserve">ilość punktów uzyskana przez daną ofertę w kryterium </w:t>
      </w:r>
      <w:r w:rsidR="00252B4E" w:rsidRPr="00413E25">
        <w:rPr>
          <w:b/>
          <w:i/>
          <w:iCs/>
          <w:color w:val="000000"/>
          <w:sz w:val="20"/>
          <w:szCs w:val="20"/>
        </w:rPr>
        <w:t xml:space="preserve">Gwarancja </w:t>
      </w:r>
      <w:r w:rsidR="00252B4E" w:rsidRPr="00413E25">
        <w:rPr>
          <w:bCs/>
          <w:color w:val="000000"/>
          <w:sz w:val="20"/>
          <w:szCs w:val="20"/>
        </w:rPr>
        <w:t xml:space="preserve"> podczas oceny przez komisję przetargową </w:t>
      </w:r>
    </w:p>
    <w:p w14:paraId="09EDA3E4" w14:textId="5C8BBB7E" w:rsidR="00C610C3" w:rsidRPr="00413E25" w:rsidRDefault="00C610C3" w:rsidP="00A35A82">
      <w:pPr>
        <w:ind w:left="720"/>
        <w:rPr>
          <w:bCs/>
          <w:color w:val="000000"/>
          <w:sz w:val="20"/>
          <w:szCs w:val="20"/>
        </w:rPr>
      </w:pPr>
      <w:proofErr w:type="spellStart"/>
      <w:r w:rsidRPr="00413E25">
        <w:rPr>
          <w:bCs/>
          <w:color w:val="000000"/>
          <w:sz w:val="20"/>
          <w:szCs w:val="20"/>
        </w:rPr>
        <w:t>Gb</w:t>
      </w:r>
      <w:proofErr w:type="spellEnd"/>
      <w:r w:rsidRPr="00413E25">
        <w:rPr>
          <w:bCs/>
          <w:color w:val="000000"/>
          <w:sz w:val="20"/>
          <w:szCs w:val="20"/>
        </w:rPr>
        <w:t xml:space="preserve"> – okres gwarancji badanej oferty (w miesiącach)</w:t>
      </w:r>
    </w:p>
    <w:p w14:paraId="7CB5057E" w14:textId="6F142E75" w:rsidR="00C610C3" w:rsidRPr="00413E25" w:rsidRDefault="00D56952" w:rsidP="001804D9">
      <w:pPr>
        <w:jc w:val="both"/>
        <w:rPr>
          <w:b/>
          <w:i/>
          <w:color w:val="000000"/>
          <w:sz w:val="16"/>
          <w:szCs w:val="16"/>
        </w:rPr>
      </w:pPr>
      <w:r w:rsidRPr="00413E25">
        <w:rPr>
          <w:i/>
          <w:color w:val="000000"/>
          <w:sz w:val="16"/>
          <w:szCs w:val="16"/>
        </w:rPr>
        <w:tab/>
      </w:r>
      <w:r w:rsidR="00C610C3" w:rsidRPr="00413E25">
        <w:rPr>
          <w:i/>
          <w:color w:val="000000"/>
          <w:sz w:val="16"/>
          <w:szCs w:val="16"/>
        </w:rPr>
        <w:t xml:space="preserve"> </w:t>
      </w:r>
    </w:p>
    <w:p w14:paraId="11FD1DCC" w14:textId="1E8F94B5" w:rsidR="005324FB" w:rsidRPr="005324FB" w:rsidRDefault="005324FB" w:rsidP="005324FB">
      <w:pPr>
        <w:ind w:left="426"/>
        <w:jc w:val="both"/>
        <w:rPr>
          <w:b/>
          <w:iCs/>
          <w:color w:val="000000"/>
          <w:sz w:val="20"/>
          <w:szCs w:val="20"/>
        </w:rPr>
      </w:pPr>
      <w:r w:rsidRPr="005324FB">
        <w:rPr>
          <w:iCs/>
          <w:color w:val="000000"/>
          <w:sz w:val="20"/>
          <w:szCs w:val="20"/>
        </w:rPr>
        <w:t xml:space="preserve">Minimalny, wymagany przez Zamawiającego okres gwarancji wynosi </w:t>
      </w:r>
      <w:r w:rsidR="00BA0BA6">
        <w:rPr>
          <w:iCs/>
          <w:color w:val="000000"/>
          <w:sz w:val="20"/>
          <w:szCs w:val="20"/>
        </w:rPr>
        <w:t>72</w:t>
      </w:r>
      <w:r w:rsidRPr="005324FB">
        <w:rPr>
          <w:iCs/>
          <w:color w:val="000000"/>
          <w:sz w:val="20"/>
          <w:szCs w:val="20"/>
        </w:rPr>
        <w:t xml:space="preserve"> miesi</w:t>
      </w:r>
      <w:r w:rsidR="00BA0BA6">
        <w:rPr>
          <w:iCs/>
          <w:color w:val="000000"/>
          <w:sz w:val="20"/>
          <w:szCs w:val="20"/>
        </w:rPr>
        <w:t>ące</w:t>
      </w:r>
      <w:r w:rsidRPr="005324FB">
        <w:rPr>
          <w:iCs/>
          <w:color w:val="000000"/>
          <w:sz w:val="20"/>
          <w:szCs w:val="20"/>
        </w:rPr>
        <w:t xml:space="preserve">. Zaoferowanie krótszego spowoduje odrzucenie oferty na podstawie art. 226 ust.1 pkt 5 ustawy PZP. </w:t>
      </w:r>
    </w:p>
    <w:p w14:paraId="366CDF98" w14:textId="77777777" w:rsidR="005324FB" w:rsidRPr="005324FB" w:rsidRDefault="005324FB" w:rsidP="005324FB">
      <w:pPr>
        <w:ind w:left="426"/>
        <w:jc w:val="both"/>
        <w:rPr>
          <w:iCs/>
          <w:color w:val="000000"/>
          <w:sz w:val="20"/>
          <w:szCs w:val="20"/>
        </w:rPr>
      </w:pPr>
    </w:p>
    <w:p w14:paraId="09CAA4D0" w14:textId="03655126" w:rsidR="005324FB" w:rsidRPr="005324FB" w:rsidRDefault="005324FB" w:rsidP="005324FB">
      <w:pPr>
        <w:ind w:left="426"/>
        <w:jc w:val="both"/>
        <w:rPr>
          <w:iCs/>
          <w:color w:val="000000"/>
          <w:sz w:val="20"/>
          <w:szCs w:val="20"/>
        </w:rPr>
      </w:pPr>
      <w:r w:rsidRPr="005324FB">
        <w:rPr>
          <w:iCs/>
          <w:color w:val="000000"/>
          <w:sz w:val="20"/>
          <w:szCs w:val="20"/>
        </w:rPr>
        <w:t xml:space="preserve">Maksymalny okres gwarancji wynosi </w:t>
      </w:r>
      <w:r w:rsidR="00214598">
        <w:rPr>
          <w:iCs/>
          <w:color w:val="000000"/>
          <w:sz w:val="20"/>
          <w:szCs w:val="20"/>
        </w:rPr>
        <w:t>120</w:t>
      </w:r>
      <w:r w:rsidRPr="005324FB">
        <w:rPr>
          <w:iCs/>
          <w:color w:val="000000"/>
          <w:sz w:val="20"/>
          <w:szCs w:val="20"/>
        </w:rPr>
        <w:t xml:space="preserve"> miesi</w:t>
      </w:r>
      <w:r w:rsidR="00BA0BA6">
        <w:rPr>
          <w:iCs/>
          <w:color w:val="000000"/>
          <w:sz w:val="20"/>
          <w:szCs w:val="20"/>
        </w:rPr>
        <w:t>ęcy</w:t>
      </w:r>
      <w:r w:rsidRPr="005324FB">
        <w:rPr>
          <w:iCs/>
          <w:color w:val="000000"/>
          <w:sz w:val="20"/>
          <w:szCs w:val="20"/>
        </w:rPr>
        <w:t xml:space="preserve">. W przypadku zaoferowania okresu gwarancji dłuższego niż </w:t>
      </w:r>
      <w:r w:rsidR="00214598">
        <w:rPr>
          <w:iCs/>
          <w:color w:val="000000"/>
          <w:sz w:val="20"/>
          <w:szCs w:val="20"/>
        </w:rPr>
        <w:t>120</w:t>
      </w:r>
      <w:r w:rsidRPr="005324FB">
        <w:rPr>
          <w:iCs/>
          <w:color w:val="000000"/>
          <w:sz w:val="20"/>
          <w:szCs w:val="20"/>
        </w:rPr>
        <w:t xml:space="preserve"> miesięcy, Zamawiający przyzna 40 pkt w kryterium „gwarancja”, a do umowy zostanie przyjęty okres gwarancji wskazany przez Wykonawcę w ofercie. </w:t>
      </w:r>
    </w:p>
    <w:p w14:paraId="3E2163D4" w14:textId="77777777" w:rsidR="005324FB" w:rsidRPr="005324FB" w:rsidRDefault="005324FB" w:rsidP="005324FB">
      <w:pPr>
        <w:ind w:left="426"/>
        <w:jc w:val="both"/>
        <w:rPr>
          <w:iCs/>
          <w:color w:val="000000"/>
          <w:sz w:val="20"/>
          <w:szCs w:val="20"/>
        </w:rPr>
      </w:pPr>
    </w:p>
    <w:p w14:paraId="21FF928F" w14:textId="77D753FA" w:rsidR="005324FB" w:rsidRPr="005324FB" w:rsidRDefault="005324FB" w:rsidP="005324FB">
      <w:pPr>
        <w:ind w:left="426"/>
        <w:jc w:val="both"/>
        <w:rPr>
          <w:iCs/>
          <w:color w:val="000000"/>
          <w:sz w:val="20"/>
          <w:szCs w:val="20"/>
        </w:rPr>
      </w:pPr>
      <w:r w:rsidRPr="005324FB">
        <w:rPr>
          <w:iCs/>
          <w:color w:val="000000"/>
          <w:sz w:val="20"/>
          <w:szCs w:val="20"/>
        </w:rPr>
        <w:t xml:space="preserve">W przypadku niepodania w ofercie informacji na temat okresu gwarancji Zamawiający uzna, że Wykonawca zaoferował minimalny dopuszczalny okres gwarancji wynoszący </w:t>
      </w:r>
      <w:r w:rsidR="00BA0BA6">
        <w:rPr>
          <w:iCs/>
          <w:color w:val="000000"/>
          <w:sz w:val="20"/>
          <w:szCs w:val="20"/>
        </w:rPr>
        <w:t>72</w:t>
      </w:r>
      <w:r w:rsidRPr="005324FB">
        <w:rPr>
          <w:iCs/>
          <w:color w:val="000000"/>
          <w:sz w:val="20"/>
          <w:szCs w:val="20"/>
        </w:rPr>
        <w:t xml:space="preserve"> mies</w:t>
      </w:r>
      <w:r w:rsidR="00BA0BA6">
        <w:rPr>
          <w:iCs/>
          <w:color w:val="000000"/>
          <w:sz w:val="20"/>
          <w:szCs w:val="20"/>
        </w:rPr>
        <w:t>iące</w:t>
      </w:r>
      <w:r w:rsidRPr="005324FB">
        <w:rPr>
          <w:iCs/>
          <w:color w:val="000000"/>
          <w:sz w:val="20"/>
          <w:szCs w:val="20"/>
        </w:rPr>
        <w:t xml:space="preserve"> i zastosuje art. 223 ust. 2 pkt 3) ustawy niezwłocznie zawiadamiając o tym Wykonawcę, którego oferta została poprawiona, a następnie odpowiednio obliczy punktację w tym kryterium. W przypadku braku zgody Wykonawcy na poprawę, Zamawiający odrzuci ofertę.</w:t>
      </w:r>
    </w:p>
    <w:p w14:paraId="64A649EB" w14:textId="77777777" w:rsidR="005324FB" w:rsidRPr="003E0704" w:rsidRDefault="005324FB" w:rsidP="005324FB">
      <w:pPr>
        <w:ind w:left="426"/>
        <w:jc w:val="both"/>
        <w:rPr>
          <w:iCs/>
          <w:color w:val="000000"/>
          <w:szCs w:val="20"/>
        </w:rPr>
      </w:pPr>
    </w:p>
    <w:p w14:paraId="6431FC8F" w14:textId="2FD4D6C1" w:rsidR="00C610C3" w:rsidRPr="00413E25" w:rsidRDefault="00C610C3" w:rsidP="005324FB">
      <w:pPr>
        <w:ind w:firstLine="426"/>
        <w:rPr>
          <w:b/>
          <w:bCs/>
          <w:iCs/>
          <w:color w:val="000000"/>
          <w:sz w:val="20"/>
          <w:szCs w:val="20"/>
        </w:rPr>
      </w:pPr>
      <w:r w:rsidRPr="00413E25">
        <w:rPr>
          <w:b/>
          <w:bCs/>
          <w:iCs/>
          <w:color w:val="000000"/>
          <w:sz w:val="20"/>
          <w:szCs w:val="20"/>
        </w:rPr>
        <w:t>Wykonawca może uzyskać maksymalnie 40 punktów w kryterium „gwarancja”.</w:t>
      </w:r>
    </w:p>
    <w:p w14:paraId="6CB2E0E6" w14:textId="77777777" w:rsidR="00C610C3" w:rsidRPr="00413E25" w:rsidRDefault="00C610C3" w:rsidP="001804D9">
      <w:pPr>
        <w:pStyle w:val="Akapitzlist"/>
        <w:tabs>
          <w:tab w:val="left" w:pos="284"/>
        </w:tabs>
        <w:ind w:left="0"/>
        <w:rPr>
          <w:rFonts w:ascii="Arial" w:hAnsi="Arial" w:cs="Arial"/>
          <w:b/>
          <w:bCs/>
          <w:iCs/>
          <w:color w:val="000000"/>
          <w:sz w:val="20"/>
          <w:szCs w:val="20"/>
        </w:rPr>
      </w:pPr>
    </w:p>
    <w:p w14:paraId="256AC76D" w14:textId="129A4C2B" w:rsidR="00C610C3" w:rsidRPr="008F16D1" w:rsidRDefault="00C610C3" w:rsidP="001804D9">
      <w:pPr>
        <w:pStyle w:val="Akapitzlist"/>
        <w:tabs>
          <w:tab w:val="left" w:pos="284"/>
        </w:tabs>
        <w:ind w:left="0"/>
        <w:jc w:val="center"/>
        <w:rPr>
          <w:rFonts w:ascii="Arial" w:hAnsi="Arial" w:cs="Arial"/>
          <w:b/>
          <w:bCs/>
          <w:iCs/>
          <w:color w:val="000000"/>
          <w:sz w:val="20"/>
          <w:szCs w:val="20"/>
        </w:rPr>
      </w:pPr>
      <w:r w:rsidRPr="008F16D1">
        <w:rPr>
          <w:rFonts w:ascii="Arial" w:hAnsi="Arial" w:cs="Arial"/>
          <w:b/>
          <w:bCs/>
          <w:iCs/>
          <w:color w:val="000000"/>
          <w:sz w:val="20"/>
          <w:szCs w:val="20"/>
        </w:rPr>
        <w:t>Ocena końcowa oferty jest to suma punktów uzyskanych za kryterium „cena” i kryterium „gwarancja”. Wykonawca może uzyskać maksymalnie 100 pkt.</w:t>
      </w:r>
    </w:p>
    <w:p w14:paraId="4468C332" w14:textId="77777777" w:rsidR="00B67520" w:rsidRPr="00413E25"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413E25"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413E25" w:rsidRDefault="00D56952" w:rsidP="001804D9">
      <w:pPr>
        <w:pStyle w:val="Akapitzlist"/>
        <w:ind w:left="360"/>
        <w:jc w:val="both"/>
        <w:rPr>
          <w:rFonts w:ascii="Arial" w:hAnsi="Arial" w:cs="Arial"/>
          <w:sz w:val="20"/>
          <w:szCs w:val="20"/>
        </w:rPr>
      </w:pPr>
    </w:p>
    <w:p w14:paraId="0000012D" w14:textId="6557E874" w:rsidR="00680AA1" w:rsidRDefault="00F05576" w:rsidP="005C6793">
      <w:pPr>
        <w:pStyle w:val="Akapitzlist"/>
        <w:numPr>
          <w:ilvl w:val="0"/>
          <w:numId w:val="31"/>
        </w:numPr>
        <w:ind w:left="360"/>
        <w:jc w:val="both"/>
        <w:rPr>
          <w:rFonts w:ascii="Arial" w:hAnsi="Arial" w:cs="Arial"/>
          <w:sz w:val="20"/>
          <w:szCs w:val="20"/>
        </w:rPr>
      </w:pPr>
      <w:r w:rsidRPr="00413E25">
        <w:rPr>
          <w:rFonts w:ascii="Arial" w:hAnsi="Arial" w:cs="Arial"/>
          <w:sz w:val="20"/>
          <w:szCs w:val="20"/>
        </w:rPr>
        <w:t>Zamawiający udzieli zamówienia Wykonawcy, którego oferta zostanie uznana za najkorzystniejszą.</w:t>
      </w:r>
    </w:p>
    <w:p w14:paraId="7CC6CB93" w14:textId="77777777" w:rsidR="008F16D1" w:rsidRPr="008F16D1" w:rsidRDefault="008F16D1" w:rsidP="008F16D1">
      <w:pPr>
        <w:pStyle w:val="Akapitzlist"/>
        <w:rPr>
          <w:rFonts w:ascii="Arial" w:hAnsi="Arial" w:cs="Arial"/>
          <w:sz w:val="20"/>
          <w:szCs w:val="20"/>
        </w:rPr>
      </w:pPr>
    </w:p>
    <w:p w14:paraId="478C10C1" w14:textId="77777777" w:rsidR="008F16D1" w:rsidRDefault="008F16D1" w:rsidP="008F16D1">
      <w:pPr>
        <w:pStyle w:val="Nagwek2"/>
        <w:jc w:val="both"/>
        <w:rPr>
          <w:b/>
          <w:bCs/>
          <w:sz w:val="28"/>
          <w:szCs w:val="28"/>
        </w:rPr>
      </w:pPr>
      <w:r w:rsidRPr="003E0704">
        <w:rPr>
          <w:b/>
          <w:bCs/>
          <w:sz w:val="28"/>
          <w:szCs w:val="28"/>
        </w:rPr>
        <w:t xml:space="preserve">XX. </w:t>
      </w:r>
      <w:r w:rsidRPr="005F7B68">
        <w:rPr>
          <w:b/>
          <w:bCs/>
          <w:sz w:val="28"/>
          <w:szCs w:val="28"/>
        </w:rPr>
        <w:t>Negocjacje w celu ulepszenia treści ofert</w:t>
      </w:r>
    </w:p>
    <w:p w14:paraId="636BA72F" w14:textId="77777777" w:rsidR="008F16D1" w:rsidRPr="008F16D1" w:rsidRDefault="008F16D1" w:rsidP="005C6793">
      <w:pPr>
        <w:numPr>
          <w:ilvl w:val="0"/>
          <w:numId w:val="52"/>
        </w:numPr>
        <w:spacing w:before="240"/>
        <w:jc w:val="both"/>
        <w:rPr>
          <w:sz w:val="20"/>
          <w:szCs w:val="20"/>
        </w:rPr>
      </w:pPr>
      <w:r w:rsidRPr="008F16D1">
        <w:rPr>
          <w:sz w:val="20"/>
          <w:szCs w:val="20"/>
        </w:rPr>
        <w:t>Zamawiający przewiduje wybór najkorzystniejszej oferty z możliwością prowadzenia negocjacji w celu ulepszenia treści złożonych ofert w ramach kryteriów oceny ofert wskazanych w rozdz. XIX SWZ.</w:t>
      </w:r>
    </w:p>
    <w:p w14:paraId="33F9A592" w14:textId="77777777" w:rsidR="008F16D1" w:rsidRPr="008F16D1" w:rsidRDefault="008F16D1" w:rsidP="005C6793">
      <w:pPr>
        <w:numPr>
          <w:ilvl w:val="0"/>
          <w:numId w:val="52"/>
        </w:numPr>
        <w:spacing w:before="240"/>
        <w:jc w:val="both"/>
        <w:rPr>
          <w:sz w:val="20"/>
          <w:szCs w:val="20"/>
        </w:rPr>
      </w:pPr>
      <w:r w:rsidRPr="008F16D1">
        <w:rPr>
          <w:sz w:val="20"/>
          <w:szCs w:val="20"/>
        </w:rPr>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XIX SWZ.</w:t>
      </w:r>
    </w:p>
    <w:p w14:paraId="0B51904F" w14:textId="77777777" w:rsidR="008F16D1" w:rsidRPr="008F16D1" w:rsidRDefault="008F16D1" w:rsidP="005C6793">
      <w:pPr>
        <w:numPr>
          <w:ilvl w:val="0"/>
          <w:numId w:val="52"/>
        </w:numPr>
        <w:spacing w:before="240"/>
        <w:jc w:val="both"/>
        <w:rPr>
          <w:sz w:val="20"/>
          <w:szCs w:val="20"/>
        </w:rPr>
      </w:pPr>
      <w:r w:rsidRPr="008F16D1">
        <w:rPr>
          <w:sz w:val="20"/>
          <w:szCs w:val="20"/>
        </w:rPr>
        <w:lastRenderedPageBreak/>
        <w:t>W przypadku gdy Zamawiający postanowi przeprowadzić negocjacje, poinformuje równocześnie wszystkich Wykonawców, którzy w odpowiedzi na ogłoszenie o zamówieniu złożyli oferty, o Wykonawcach:</w:t>
      </w:r>
    </w:p>
    <w:p w14:paraId="5319D800" w14:textId="77777777" w:rsidR="008F16D1" w:rsidRPr="008F16D1" w:rsidRDefault="008F16D1" w:rsidP="005C6793">
      <w:pPr>
        <w:numPr>
          <w:ilvl w:val="1"/>
          <w:numId w:val="52"/>
        </w:numPr>
        <w:spacing w:before="240"/>
        <w:jc w:val="both"/>
        <w:rPr>
          <w:sz w:val="20"/>
          <w:szCs w:val="20"/>
        </w:rPr>
      </w:pPr>
      <w:r w:rsidRPr="008F16D1">
        <w:rPr>
          <w:sz w:val="20"/>
          <w:szCs w:val="20"/>
        </w:rPr>
        <w:t>których oferty nie zostały odrzucone, oraz punktacji przyznanej ofertom w każdym kryterium oceny ofert i łącznej punktacji,</w:t>
      </w:r>
    </w:p>
    <w:p w14:paraId="218065C6" w14:textId="77777777" w:rsidR="008F16D1" w:rsidRPr="008F16D1" w:rsidRDefault="008F16D1" w:rsidP="005C6793">
      <w:pPr>
        <w:numPr>
          <w:ilvl w:val="1"/>
          <w:numId w:val="52"/>
        </w:numPr>
        <w:spacing w:before="240"/>
        <w:jc w:val="both"/>
        <w:rPr>
          <w:sz w:val="20"/>
          <w:szCs w:val="20"/>
        </w:rPr>
      </w:pPr>
      <w:r w:rsidRPr="008F16D1">
        <w:rPr>
          <w:sz w:val="20"/>
          <w:szCs w:val="20"/>
        </w:rPr>
        <w:t xml:space="preserve"> których oferty zostały odrzucone,</w:t>
      </w:r>
    </w:p>
    <w:p w14:paraId="55CD1460" w14:textId="77777777" w:rsidR="008F16D1" w:rsidRPr="008F16D1" w:rsidRDefault="008F16D1" w:rsidP="005C6793">
      <w:pPr>
        <w:numPr>
          <w:ilvl w:val="1"/>
          <w:numId w:val="52"/>
        </w:numPr>
        <w:spacing w:before="240"/>
        <w:jc w:val="both"/>
        <w:rPr>
          <w:sz w:val="20"/>
          <w:szCs w:val="20"/>
        </w:rPr>
      </w:pPr>
      <w:r w:rsidRPr="008F16D1">
        <w:rPr>
          <w:sz w:val="20"/>
          <w:szCs w:val="20"/>
        </w:rPr>
        <w:t>którzy nie zostali zakwalifikowani do negocjacji, oraz punktacji przyznanej ich  ofertom w każdym kryterium oceny ofert i łącznej punktacji, podając uzasadnienie faktyczne i prawne.</w:t>
      </w:r>
    </w:p>
    <w:p w14:paraId="3793909A" w14:textId="77777777" w:rsidR="008F16D1" w:rsidRPr="008F16D1" w:rsidRDefault="008F16D1" w:rsidP="005C6793">
      <w:pPr>
        <w:numPr>
          <w:ilvl w:val="0"/>
          <w:numId w:val="52"/>
        </w:numPr>
        <w:spacing w:before="240"/>
        <w:jc w:val="both"/>
        <w:rPr>
          <w:sz w:val="20"/>
          <w:szCs w:val="20"/>
        </w:rPr>
      </w:pPr>
      <w:r w:rsidRPr="008F16D1">
        <w:rPr>
          <w:sz w:val="20"/>
          <w:szCs w:val="20"/>
        </w:rPr>
        <w:t>Wraz z informacją, o której mowa w pkt 3 powyżej, Zamawiający zaprosi jednocześnie trzech Wykonawców, których oferty spełniają w najwyższym stopniu kryteria oceny ofert, do negocjacji ofert złożonych w odpowiedzi na ogłoszenie o zamówieniu.</w:t>
      </w:r>
    </w:p>
    <w:p w14:paraId="331F22BD" w14:textId="77777777" w:rsidR="008F16D1" w:rsidRPr="008F16D1" w:rsidRDefault="008F16D1" w:rsidP="005C6793">
      <w:pPr>
        <w:numPr>
          <w:ilvl w:val="0"/>
          <w:numId w:val="52"/>
        </w:numPr>
        <w:spacing w:before="240"/>
        <w:jc w:val="both"/>
        <w:rPr>
          <w:sz w:val="20"/>
          <w:szCs w:val="20"/>
        </w:rPr>
      </w:pPr>
      <w:r w:rsidRPr="008F16D1">
        <w:rPr>
          <w:sz w:val="20"/>
          <w:szCs w:val="20"/>
        </w:rPr>
        <w:t xml:space="preserve">Ofertę Wykonawcy niezaproszonego do negocjacji, zgodnie z art. 289 ust. 2 ustawy </w:t>
      </w:r>
      <w:proofErr w:type="spellStart"/>
      <w:r w:rsidRPr="008F16D1">
        <w:rPr>
          <w:sz w:val="20"/>
          <w:szCs w:val="20"/>
        </w:rPr>
        <w:t>Pzp</w:t>
      </w:r>
      <w:proofErr w:type="spellEnd"/>
      <w:r w:rsidRPr="008F16D1">
        <w:rPr>
          <w:sz w:val="20"/>
          <w:szCs w:val="20"/>
        </w:rPr>
        <w:t>, uznaje się za odrzuconą.</w:t>
      </w:r>
    </w:p>
    <w:p w14:paraId="4C846861" w14:textId="77777777" w:rsidR="008F16D1" w:rsidRPr="008F16D1" w:rsidRDefault="008F16D1" w:rsidP="005C6793">
      <w:pPr>
        <w:numPr>
          <w:ilvl w:val="0"/>
          <w:numId w:val="52"/>
        </w:numPr>
        <w:spacing w:before="240"/>
        <w:jc w:val="both"/>
        <w:rPr>
          <w:sz w:val="20"/>
          <w:szCs w:val="20"/>
        </w:rPr>
      </w:pPr>
      <w:r w:rsidRPr="008F16D1">
        <w:rPr>
          <w:sz w:val="20"/>
          <w:szCs w:val="20"/>
        </w:rPr>
        <w:t>Zamawiający wskaże w zaproszeniu do negocjacji miejsce, termin i sposób prowadzenia negocjacji, a także kryteria oceny ofert, w ramach których będą prowadzone negocjacje w celu ulepszenia treści ofert.</w:t>
      </w:r>
    </w:p>
    <w:p w14:paraId="0EA5222A" w14:textId="77777777" w:rsidR="008F16D1" w:rsidRPr="008F16D1" w:rsidRDefault="008F16D1" w:rsidP="005C6793">
      <w:pPr>
        <w:numPr>
          <w:ilvl w:val="0"/>
          <w:numId w:val="52"/>
        </w:numPr>
        <w:spacing w:before="240"/>
        <w:jc w:val="both"/>
        <w:rPr>
          <w:sz w:val="20"/>
          <w:szCs w:val="20"/>
        </w:rPr>
      </w:pPr>
      <w:r w:rsidRPr="008F16D1">
        <w:rPr>
          <w:sz w:val="20"/>
          <w:szCs w:val="20"/>
        </w:rPr>
        <w:t>Negocjacje treści ofert:</w:t>
      </w:r>
    </w:p>
    <w:p w14:paraId="701C5F53"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nie mogą prowadzić do zmiany treści SWZ,</w:t>
      </w:r>
    </w:p>
    <w:p w14:paraId="0B81EA97" w14:textId="77777777" w:rsidR="008F16D1" w:rsidRPr="008F16D1" w:rsidRDefault="008F16D1" w:rsidP="005C6793">
      <w:pPr>
        <w:pStyle w:val="Akapitzlist"/>
        <w:numPr>
          <w:ilvl w:val="1"/>
          <w:numId w:val="52"/>
        </w:numPr>
        <w:spacing w:before="240"/>
        <w:jc w:val="both"/>
        <w:rPr>
          <w:rFonts w:ascii="Arial" w:hAnsi="Arial" w:cs="Arial"/>
          <w:sz w:val="20"/>
          <w:szCs w:val="20"/>
        </w:rPr>
      </w:pPr>
      <w:r w:rsidRPr="008F16D1">
        <w:rPr>
          <w:rFonts w:ascii="Arial" w:hAnsi="Arial" w:cs="Arial"/>
          <w:sz w:val="20"/>
          <w:szCs w:val="20"/>
        </w:rPr>
        <w:t>dotyczyć będą wyłącznie tych elementów treści ofert, które podlegają ocenie w ramach kryteriów oceny ofert.</w:t>
      </w:r>
    </w:p>
    <w:p w14:paraId="12116B04" w14:textId="77777777" w:rsidR="008F16D1" w:rsidRPr="008F16D1" w:rsidRDefault="008F16D1" w:rsidP="005C6793">
      <w:pPr>
        <w:numPr>
          <w:ilvl w:val="0"/>
          <w:numId w:val="52"/>
        </w:numPr>
        <w:spacing w:before="240"/>
        <w:jc w:val="both"/>
        <w:rPr>
          <w:sz w:val="20"/>
          <w:szCs w:val="20"/>
        </w:rPr>
      </w:pPr>
      <w:r w:rsidRPr="008F16D1">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414328DB" w14:textId="77777777" w:rsidR="008F16D1" w:rsidRPr="008F16D1" w:rsidRDefault="008F16D1" w:rsidP="005C6793">
      <w:pPr>
        <w:numPr>
          <w:ilvl w:val="0"/>
          <w:numId w:val="52"/>
        </w:numPr>
        <w:spacing w:before="240"/>
        <w:jc w:val="both"/>
        <w:rPr>
          <w:sz w:val="20"/>
          <w:szCs w:val="20"/>
        </w:rPr>
      </w:pPr>
      <w:r w:rsidRPr="008F16D1">
        <w:rPr>
          <w:sz w:val="20"/>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4883406F" w14:textId="77777777" w:rsidR="008F16D1" w:rsidRPr="008F16D1" w:rsidRDefault="008F16D1" w:rsidP="005C6793">
      <w:pPr>
        <w:numPr>
          <w:ilvl w:val="1"/>
          <w:numId w:val="52"/>
        </w:numPr>
        <w:spacing w:before="240"/>
        <w:jc w:val="both"/>
        <w:rPr>
          <w:sz w:val="20"/>
          <w:szCs w:val="20"/>
        </w:rPr>
      </w:pPr>
      <w:r w:rsidRPr="008F16D1">
        <w:rPr>
          <w:sz w:val="20"/>
          <w:szCs w:val="20"/>
        </w:rPr>
        <w:t>nazwę oraz adres Zamawiającego, numer telefonu, adres poczty elektronicznej oraz strony internetowej prowadzonego postępowania;</w:t>
      </w:r>
    </w:p>
    <w:p w14:paraId="6E4BCB39" w14:textId="77777777" w:rsidR="008F16D1" w:rsidRPr="008F16D1" w:rsidRDefault="008F16D1" w:rsidP="005C6793">
      <w:pPr>
        <w:numPr>
          <w:ilvl w:val="1"/>
          <w:numId w:val="52"/>
        </w:numPr>
        <w:spacing w:before="240"/>
        <w:jc w:val="both"/>
        <w:rPr>
          <w:sz w:val="20"/>
          <w:szCs w:val="20"/>
        </w:rPr>
      </w:pPr>
      <w:r w:rsidRPr="008F16D1">
        <w:rPr>
          <w:sz w:val="20"/>
          <w:szCs w:val="20"/>
        </w:rPr>
        <w:t>sposób i termin składania ofert dodatkowych oraz język lub języki, w jakich muszą one być sporządzone, oraz termin otwarcia tych ofert.</w:t>
      </w:r>
    </w:p>
    <w:p w14:paraId="6CC02EEF" w14:textId="77777777" w:rsidR="008F16D1" w:rsidRPr="008F16D1" w:rsidRDefault="008F16D1" w:rsidP="005C6793">
      <w:pPr>
        <w:numPr>
          <w:ilvl w:val="0"/>
          <w:numId w:val="52"/>
        </w:numPr>
        <w:spacing w:before="240"/>
        <w:jc w:val="both"/>
        <w:rPr>
          <w:sz w:val="20"/>
          <w:szCs w:val="20"/>
        </w:rPr>
      </w:pPr>
      <w:r w:rsidRPr="008F16D1">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3D56FF3"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8F16D1">
        <w:rPr>
          <w:sz w:val="20"/>
          <w:szCs w:val="20"/>
          <w:u w:val="single"/>
        </w:rPr>
        <w:t>Ofertę dodatkową sporządza się wg tych samych zasad, co ofertę składaną w odpowiedzi na ogłoszenie o zamówieniu</w:t>
      </w:r>
      <w:r w:rsidRPr="008F16D1">
        <w:rPr>
          <w:sz w:val="20"/>
          <w:szCs w:val="20"/>
        </w:rPr>
        <w:t>. Do oferty dodatkowej składanej w odpowiedzi na zaproszenie, o którym mowa w pkt 9, zastosowanie mieć będą wszelkie postanowienia SWZ dotyczące oferty, o ile postanowienia niniejszego rozdziału nie stanowią inaczej.</w:t>
      </w:r>
    </w:p>
    <w:p w14:paraId="4E34911F" w14:textId="77777777" w:rsidR="008F16D1" w:rsidRPr="008F16D1" w:rsidRDefault="008F16D1" w:rsidP="005C6793">
      <w:pPr>
        <w:numPr>
          <w:ilvl w:val="0"/>
          <w:numId w:val="52"/>
        </w:numPr>
        <w:spacing w:before="240"/>
        <w:jc w:val="both"/>
        <w:rPr>
          <w:sz w:val="20"/>
          <w:szCs w:val="20"/>
        </w:rPr>
      </w:pPr>
      <w:r w:rsidRPr="008F16D1">
        <w:rPr>
          <w:sz w:val="20"/>
          <w:szCs w:val="20"/>
        </w:rPr>
        <w:lastRenderedPageBreak/>
        <w:t>Oferta dodatkowa nie może być mniej korzystna w żadnym z kryteriów oceny ofert wskazanych w zaproszeniu do negocjacji niż oferta złożona w odpowiedzi na ogłoszenie o zamówieniu.</w:t>
      </w:r>
    </w:p>
    <w:p w14:paraId="51B035EA" w14:textId="77777777" w:rsidR="008F16D1" w:rsidRPr="008F16D1" w:rsidRDefault="008F16D1" w:rsidP="005C6793">
      <w:pPr>
        <w:numPr>
          <w:ilvl w:val="0"/>
          <w:numId w:val="52"/>
        </w:numPr>
        <w:spacing w:before="240"/>
        <w:jc w:val="both"/>
        <w:rPr>
          <w:sz w:val="20"/>
          <w:szCs w:val="20"/>
        </w:rPr>
      </w:pPr>
      <w:r w:rsidRPr="008F16D1">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7011422C" w14:textId="77777777" w:rsidR="008F16D1" w:rsidRPr="008F16D1" w:rsidRDefault="008F16D1" w:rsidP="005C6793">
      <w:pPr>
        <w:numPr>
          <w:ilvl w:val="0"/>
          <w:numId w:val="52"/>
        </w:numPr>
        <w:spacing w:before="240"/>
        <w:jc w:val="both"/>
        <w:rPr>
          <w:sz w:val="20"/>
          <w:szCs w:val="20"/>
        </w:rPr>
      </w:pPr>
      <w:r w:rsidRPr="008F16D1">
        <w:rPr>
          <w:sz w:val="20"/>
          <w:szCs w:val="20"/>
        </w:rPr>
        <w:t>Oferta dodatkowa, która będzie mniej korzystna w którymkolwiek z kryteriów oceny ofert wskazanych w zaproszeniu do negocjacji niż oferta złożona w odpowiedzi na ogłoszenie o zamówieniu, podlegać będzie odrzuceniu.</w:t>
      </w:r>
    </w:p>
    <w:p w14:paraId="61248EF7" w14:textId="77777777" w:rsidR="008F16D1" w:rsidRPr="008F16D1" w:rsidRDefault="008F16D1" w:rsidP="005C6793">
      <w:pPr>
        <w:numPr>
          <w:ilvl w:val="0"/>
          <w:numId w:val="52"/>
        </w:numPr>
        <w:spacing w:before="240"/>
        <w:jc w:val="both"/>
        <w:rPr>
          <w:sz w:val="20"/>
          <w:szCs w:val="20"/>
        </w:rPr>
      </w:pPr>
      <w:r w:rsidRPr="008F16D1">
        <w:rPr>
          <w:sz w:val="20"/>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528D72AB" w14:textId="77777777" w:rsidR="008F16D1" w:rsidRPr="008F16D1" w:rsidRDefault="008F16D1" w:rsidP="005C6793">
      <w:pPr>
        <w:numPr>
          <w:ilvl w:val="0"/>
          <w:numId w:val="52"/>
        </w:numPr>
        <w:spacing w:before="240"/>
        <w:jc w:val="both"/>
        <w:rPr>
          <w:sz w:val="20"/>
          <w:szCs w:val="20"/>
        </w:rPr>
      </w:pPr>
      <w:r w:rsidRPr="008F16D1">
        <w:rPr>
          <w:sz w:val="20"/>
          <w:szCs w:val="20"/>
        </w:rPr>
        <w:t>Za najkorzystniejszą zostanie uznana oferta, która uzyska najwyższą ilość punktów w ramach kryteriów oceny ofert wskazanych w rozdz. XIX SWZ.</w:t>
      </w:r>
    </w:p>
    <w:p w14:paraId="49668345" w14:textId="77777777" w:rsidR="008F16D1" w:rsidRPr="008F16D1" w:rsidRDefault="008F16D1" w:rsidP="008F16D1">
      <w:pPr>
        <w:jc w:val="both"/>
        <w:rPr>
          <w:sz w:val="20"/>
          <w:szCs w:val="20"/>
        </w:rPr>
      </w:pPr>
    </w:p>
    <w:p w14:paraId="46E909BE" w14:textId="61AB2D87" w:rsidR="0048044D" w:rsidRPr="00413E25" w:rsidRDefault="00F05576" w:rsidP="001804D9">
      <w:pPr>
        <w:pStyle w:val="Nagwek2"/>
        <w:jc w:val="both"/>
        <w:rPr>
          <w:b/>
          <w:bCs/>
          <w:sz w:val="28"/>
          <w:szCs w:val="28"/>
        </w:rPr>
      </w:pPr>
      <w:bookmarkStart w:id="35" w:name="_jdd1gpfct9cq" w:colFirst="0" w:colLast="0"/>
      <w:bookmarkEnd w:id="35"/>
      <w:r w:rsidRPr="00413E25">
        <w:rPr>
          <w:b/>
          <w:bCs/>
          <w:sz w:val="28"/>
          <w:szCs w:val="28"/>
        </w:rPr>
        <w:t>XX</w:t>
      </w:r>
      <w:r w:rsidR="008F16D1">
        <w:rPr>
          <w:b/>
          <w:bCs/>
          <w:sz w:val="28"/>
          <w:szCs w:val="28"/>
        </w:rPr>
        <w:t>I</w:t>
      </w:r>
      <w:r w:rsidRPr="00413E25">
        <w:rPr>
          <w:b/>
          <w:bCs/>
          <w:sz w:val="28"/>
          <w:szCs w:val="28"/>
        </w:rPr>
        <w:t>. Informacje o formalnościach, jakie powinny być dopełnione po wyborze oferty w celu zawarcia umowy</w:t>
      </w:r>
    </w:p>
    <w:p w14:paraId="092DDFA7" w14:textId="17717168"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413E25" w:rsidRDefault="00B67520" w:rsidP="00B67520">
      <w:pPr>
        <w:pStyle w:val="Akapitzlist"/>
        <w:ind w:left="360"/>
        <w:jc w:val="both"/>
        <w:rPr>
          <w:rFonts w:ascii="Arial" w:hAnsi="Arial" w:cs="Arial"/>
          <w:sz w:val="20"/>
          <w:szCs w:val="20"/>
        </w:rPr>
      </w:pPr>
    </w:p>
    <w:p w14:paraId="52A1809D" w14:textId="2E0D9F66" w:rsidR="00B67520"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Zamawiający może zawrzeć umowę w sprawie zamówienia publicznego przed upływem terminu, o którym mowa w ust. 1, jeżeli</w:t>
      </w:r>
      <w:r w:rsidR="00D56952" w:rsidRPr="00413E25">
        <w:rPr>
          <w:rFonts w:ascii="Arial" w:hAnsi="Arial" w:cs="Arial"/>
          <w:sz w:val="20"/>
          <w:szCs w:val="20"/>
        </w:rPr>
        <w:t xml:space="preserve"> </w:t>
      </w:r>
      <w:r w:rsidRPr="00413E25">
        <w:rPr>
          <w:rFonts w:ascii="Arial" w:hAnsi="Arial" w:cs="Arial"/>
          <w:sz w:val="20"/>
          <w:szCs w:val="20"/>
        </w:rPr>
        <w:t>w postępowaniu o udzielenie zamówienia prowadzonym w trybie</w:t>
      </w:r>
      <w:r w:rsidR="00D56952" w:rsidRPr="00413E25">
        <w:rPr>
          <w:rFonts w:ascii="Arial" w:hAnsi="Arial" w:cs="Arial"/>
          <w:sz w:val="20"/>
          <w:szCs w:val="20"/>
        </w:rPr>
        <w:t xml:space="preserve"> </w:t>
      </w:r>
      <w:r w:rsidRPr="00413E25">
        <w:rPr>
          <w:rFonts w:ascii="Arial" w:hAnsi="Arial" w:cs="Arial"/>
          <w:sz w:val="20"/>
          <w:szCs w:val="20"/>
        </w:rPr>
        <w:t>podstawowym złożono tylko jedną ofertę.</w:t>
      </w:r>
    </w:p>
    <w:p w14:paraId="78E75B1A" w14:textId="77777777" w:rsidR="00B67520" w:rsidRPr="00413E25" w:rsidRDefault="00B67520" w:rsidP="00B67520">
      <w:pPr>
        <w:pStyle w:val="Akapitzlist"/>
        <w:rPr>
          <w:rFonts w:ascii="Arial" w:hAnsi="Arial" w:cs="Arial"/>
          <w:sz w:val="20"/>
          <w:szCs w:val="20"/>
        </w:rPr>
      </w:pPr>
    </w:p>
    <w:p w14:paraId="3C5A40DC" w14:textId="012E2CA4"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sidR="00F63C19" w:rsidRPr="00413E25">
        <w:rPr>
          <w:rFonts w:ascii="Arial" w:hAnsi="Arial" w:cs="Arial"/>
          <w:sz w:val="20"/>
          <w:szCs w:val="20"/>
        </w:rPr>
        <w:t>I</w:t>
      </w:r>
      <w:r w:rsidR="008F16D1">
        <w:rPr>
          <w:rFonts w:ascii="Arial" w:hAnsi="Arial" w:cs="Arial"/>
          <w:sz w:val="20"/>
          <w:szCs w:val="20"/>
        </w:rPr>
        <w:t>I</w:t>
      </w:r>
      <w:r w:rsidRPr="00413E25">
        <w:rPr>
          <w:rFonts w:ascii="Arial" w:hAnsi="Arial" w:cs="Arial"/>
          <w:sz w:val="20"/>
          <w:szCs w:val="20"/>
        </w:rPr>
        <w:t xml:space="preserve"> SWZ.</w:t>
      </w:r>
    </w:p>
    <w:p w14:paraId="24AD9307" w14:textId="77777777" w:rsidR="00B67520" w:rsidRPr="00413E25" w:rsidRDefault="00B67520" w:rsidP="00B67520">
      <w:pPr>
        <w:pStyle w:val="Akapitzlist"/>
        <w:rPr>
          <w:rFonts w:ascii="Arial" w:hAnsi="Arial" w:cs="Arial"/>
          <w:sz w:val="20"/>
          <w:szCs w:val="20"/>
        </w:rPr>
      </w:pPr>
    </w:p>
    <w:p w14:paraId="2D8BE8E8" w14:textId="0A48BA9C" w:rsidR="0048044D" w:rsidRPr="00413E25" w:rsidRDefault="00F05576"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będzie zobowiązany do podpisania umowy w miejscu i terminie wskazanym przez Zamawiającego.</w:t>
      </w:r>
    </w:p>
    <w:p w14:paraId="5A362CA2" w14:textId="77777777" w:rsidR="00B67520" w:rsidRPr="00413E25" w:rsidRDefault="00B67520" w:rsidP="00B67520">
      <w:pPr>
        <w:pStyle w:val="Akapitzlist"/>
        <w:rPr>
          <w:rFonts w:ascii="Arial" w:hAnsi="Arial" w:cs="Arial"/>
          <w:sz w:val="20"/>
          <w:szCs w:val="20"/>
        </w:rPr>
      </w:pPr>
    </w:p>
    <w:p w14:paraId="00D61094" w14:textId="1733DC1C"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413E25" w:rsidRDefault="00B67520" w:rsidP="00B67520">
      <w:pPr>
        <w:pStyle w:val="Akapitzlist"/>
        <w:rPr>
          <w:rFonts w:ascii="Arial" w:hAnsi="Arial" w:cs="Arial"/>
          <w:sz w:val="20"/>
          <w:szCs w:val="20"/>
        </w:rPr>
      </w:pPr>
    </w:p>
    <w:p w14:paraId="44F2BE1C" w14:textId="22E9AD36" w:rsidR="00F63C19" w:rsidRPr="00413E25" w:rsidRDefault="00D56952"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Wykonawca, którego oferta została wybrana nie później niż na 2 dni robocze przed wyznaczonym terminem podpisania umowy dostarczy do siedziby Zamawiającego:</w:t>
      </w:r>
    </w:p>
    <w:p w14:paraId="38AB47D3"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kopie stosownych uprawnień budowlanych wraz z aktualnymi zaświadczeniami o przynależności do właściwej izby samorządu zawodowego jeżeli wobec wskazanej osoby powstaje taki obowiązek,</w:t>
      </w:r>
    </w:p>
    <w:p w14:paraId="20311B20"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harmonogram rzeczowo – finansowy określający planowane terminy oraz koszty wykonania poszczególnych robót,</w:t>
      </w:r>
    </w:p>
    <w:p w14:paraId="508D110A" w14:textId="77777777" w:rsidR="00D56952"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kosztorys ofertowy,</w:t>
      </w:r>
    </w:p>
    <w:p w14:paraId="58070589" w14:textId="77777777" w:rsidR="000D5C2A" w:rsidRPr="00413E25" w:rsidRDefault="00D56952" w:rsidP="005C6793">
      <w:pPr>
        <w:pStyle w:val="Akapitzlist"/>
        <w:numPr>
          <w:ilvl w:val="0"/>
          <w:numId w:val="40"/>
        </w:numPr>
        <w:jc w:val="both"/>
        <w:rPr>
          <w:rFonts w:ascii="Arial" w:hAnsi="Arial" w:cs="Arial"/>
          <w:sz w:val="20"/>
          <w:szCs w:val="20"/>
        </w:rPr>
      </w:pPr>
      <w:r w:rsidRPr="00413E25">
        <w:rPr>
          <w:rFonts w:ascii="Arial" w:hAnsi="Arial" w:cs="Arial"/>
          <w:sz w:val="20"/>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w:t>
      </w:r>
      <w:r w:rsidRPr="00413E25">
        <w:rPr>
          <w:rFonts w:ascii="Arial" w:hAnsi="Arial" w:cs="Arial"/>
          <w:sz w:val="20"/>
          <w:szCs w:val="20"/>
        </w:rPr>
        <w:lastRenderedPageBreak/>
        <w:t xml:space="preserve">liczby tych osób, imion i nazwisk tych osób, rodzaju umowy o pracę i wymiaru etatu oraz podpis osoby uprawnionej do złożenia oświadczenia w imieniu </w:t>
      </w:r>
      <w:r w:rsidR="002F341A" w:rsidRPr="00413E25">
        <w:rPr>
          <w:rFonts w:ascii="Arial" w:hAnsi="Arial" w:cs="Arial"/>
          <w:sz w:val="20"/>
          <w:szCs w:val="20"/>
        </w:rPr>
        <w:t>W</w:t>
      </w:r>
      <w:r w:rsidRPr="00413E25">
        <w:rPr>
          <w:rFonts w:ascii="Arial" w:hAnsi="Arial" w:cs="Arial"/>
          <w:sz w:val="20"/>
          <w:szCs w:val="20"/>
        </w:rPr>
        <w:t>ykonawcy lub podwykonawcy</w:t>
      </w:r>
      <w:r w:rsidR="000D5C2A" w:rsidRPr="00413E25">
        <w:rPr>
          <w:rFonts w:ascii="Arial" w:hAnsi="Arial" w:cs="Arial"/>
          <w:sz w:val="20"/>
          <w:szCs w:val="20"/>
        </w:rPr>
        <w:t>,</w:t>
      </w:r>
    </w:p>
    <w:p w14:paraId="4336B01E" w14:textId="0FC436FD" w:rsidR="00D56952" w:rsidRPr="00413E25" w:rsidRDefault="000D5C2A" w:rsidP="005C6793">
      <w:pPr>
        <w:pStyle w:val="Akapitzlist"/>
        <w:numPr>
          <w:ilvl w:val="0"/>
          <w:numId w:val="40"/>
        </w:numPr>
        <w:jc w:val="both"/>
        <w:rPr>
          <w:rFonts w:ascii="Arial" w:hAnsi="Arial" w:cs="Arial"/>
          <w:sz w:val="20"/>
          <w:szCs w:val="20"/>
        </w:rPr>
      </w:pPr>
      <w:r w:rsidRPr="00413E25">
        <w:rPr>
          <w:rFonts w:ascii="Arial" w:hAnsi="Arial" w:cs="Arial"/>
          <w:sz w:val="20"/>
          <w:szCs w:val="20"/>
        </w:rPr>
        <w:t>polisę lub inny dokument związany z ubezpieczeniem Wykonawcy od odpowiedzialności cywilnej (kontraktowej i deliktowej) w zakresie prowadzonej działalności</w:t>
      </w:r>
      <w:r w:rsidR="00D56952" w:rsidRPr="00413E25">
        <w:rPr>
          <w:rFonts w:ascii="Arial" w:hAnsi="Arial" w:cs="Arial"/>
          <w:sz w:val="20"/>
          <w:szCs w:val="20"/>
        </w:rPr>
        <w:t>.</w:t>
      </w:r>
    </w:p>
    <w:p w14:paraId="251858B2" w14:textId="77777777" w:rsidR="00DF3EF9" w:rsidRPr="00413E25" w:rsidRDefault="00DF3EF9" w:rsidP="00DF3EF9">
      <w:pPr>
        <w:pStyle w:val="Akapitzlist"/>
        <w:jc w:val="both"/>
        <w:rPr>
          <w:rFonts w:ascii="Arial" w:hAnsi="Arial" w:cs="Arial"/>
          <w:sz w:val="20"/>
          <w:szCs w:val="20"/>
        </w:rPr>
      </w:pPr>
    </w:p>
    <w:p w14:paraId="26B0C912" w14:textId="63733591" w:rsidR="000D5C2A" w:rsidRPr="00413E25" w:rsidRDefault="000D5C2A" w:rsidP="005C6793">
      <w:pPr>
        <w:pStyle w:val="Akapitzlist"/>
        <w:numPr>
          <w:ilvl w:val="0"/>
          <w:numId w:val="39"/>
        </w:numPr>
        <w:ind w:left="360"/>
        <w:jc w:val="both"/>
        <w:rPr>
          <w:rFonts w:ascii="Arial" w:hAnsi="Arial" w:cs="Arial"/>
          <w:sz w:val="20"/>
          <w:szCs w:val="20"/>
        </w:rPr>
      </w:pPr>
      <w:r w:rsidRPr="00413E25">
        <w:rPr>
          <w:rFonts w:ascii="Arial" w:hAnsi="Arial" w:cs="Arial"/>
          <w:sz w:val="20"/>
          <w:szCs w:val="20"/>
        </w:rPr>
        <w:t xml:space="preserve">Kwota ubezpieczenia </w:t>
      </w:r>
      <w:r w:rsidR="00DF3EF9" w:rsidRPr="00413E25">
        <w:rPr>
          <w:rFonts w:ascii="Arial" w:hAnsi="Arial" w:cs="Arial"/>
          <w:sz w:val="20"/>
          <w:szCs w:val="20"/>
        </w:rPr>
        <w:t>wynikająca</w:t>
      </w:r>
      <w:r w:rsidRPr="00413E25">
        <w:rPr>
          <w:rFonts w:ascii="Arial" w:hAnsi="Arial" w:cs="Arial"/>
          <w:sz w:val="20"/>
          <w:szCs w:val="20"/>
        </w:rPr>
        <w:t xml:space="preserve"> z polisy lub innego dokumentu, o którym mowa w ust. </w:t>
      </w:r>
      <w:r w:rsidR="00D32486">
        <w:rPr>
          <w:rFonts w:ascii="Arial" w:hAnsi="Arial" w:cs="Arial"/>
          <w:sz w:val="20"/>
          <w:szCs w:val="20"/>
        </w:rPr>
        <w:t>6</w:t>
      </w:r>
      <w:r w:rsidRPr="00413E25">
        <w:rPr>
          <w:rFonts w:ascii="Arial" w:hAnsi="Arial" w:cs="Arial"/>
          <w:sz w:val="20"/>
          <w:szCs w:val="20"/>
        </w:rPr>
        <w:t xml:space="preserve"> pkt </w:t>
      </w:r>
      <w:r w:rsidR="00D32486">
        <w:rPr>
          <w:rFonts w:ascii="Arial" w:hAnsi="Arial" w:cs="Arial"/>
          <w:sz w:val="20"/>
          <w:szCs w:val="20"/>
        </w:rPr>
        <w:t>5</w:t>
      </w:r>
      <w:r w:rsidRPr="00413E25">
        <w:rPr>
          <w:rFonts w:ascii="Arial" w:hAnsi="Arial" w:cs="Arial"/>
          <w:sz w:val="20"/>
          <w:szCs w:val="20"/>
        </w:rPr>
        <w:t xml:space="preserve"> nie może być niższa niż 100% wynagro</w:t>
      </w:r>
      <w:r w:rsidR="00A42362" w:rsidRPr="00413E25">
        <w:rPr>
          <w:rFonts w:ascii="Arial" w:hAnsi="Arial" w:cs="Arial"/>
          <w:sz w:val="20"/>
          <w:szCs w:val="20"/>
        </w:rPr>
        <w:t xml:space="preserve">dzenia brutto wykonawcy., Wykonawca ponosi wszelką odpowiedzialność za </w:t>
      </w:r>
      <w:r w:rsidR="00DF3EF9" w:rsidRPr="00413E25">
        <w:rPr>
          <w:rFonts w:ascii="Arial" w:hAnsi="Arial" w:cs="Arial"/>
          <w:sz w:val="20"/>
          <w:szCs w:val="20"/>
        </w:rPr>
        <w:t>szkody</w:t>
      </w:r>
      <w:r w:rsidR="00A42362" w:rsidRPr="00413E25">
        <w:rPr>
          <w:rFonts w:ascii="Arial" w:hAnsi="Arial" w:cs="Arial"/>
          <w:sz w:val="20"/>
          <w:szCs w:val="20"/>
        </w:rPr>
        <w:t xml:space="preserve"> wyrządzone przez podwykonawców. Wykonawca winien przedłożyć polisę ubezpieczenia wraz </w:t>
      </w:r>
      <w:r w:rsidR="00DF3EF9" w:rsidRPr="00413E25">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498E87A9" w14:textId="7EFE7B5E" w:rsidR="0006675A" w:rsidRPr="00413E25" w:rsidRDefault="00F05576" w:rsidP="001804D9">
      <w:pPr>
        <w:pStyle w:val="Nagwek2"/>
        <w:jc w:val="both"/>
        <w:rPr>
          <w:b/>
          <w:bCs/>
          <w:sz w:val="28"/>
          <w:szCs w:val="28"/>
        </w:rPr>
      </w:pPr>
      <w:bookmarkStart w:id="36" w:name="_8o16t0j5rcy" w:colFirst="0" w:colLast="0"/>
      <w:bookmarkEnd w:id="36"/>
      <w:r w:rsidRPr="00413E25">
        <w:rPr>
          <w:b/>
          <w:bCs/>
          <w:sz w:val="28"/>
          <w:szCs w:val="28"/>
        </w:rPr>
        <w:t>XX</w:t>
      </w:r>
      <w:r w:rsidR="008F16D1">
        <w:rPr>
          <w:b/>
          <w:bCs/>
          <w:sz w:val="28"/>
          <w:szCs w:val="28"/>
        </w:rPr>
        <w:t>I</w:t>
      </w:r>
      <w:r w:rsidRPr="00413E25">
        <w:rPr>
          <w:b/>
          <w:bCs/>
          <w:sz w:val="28"/>
          <w:szCs w:val="28"/>
        </w:rPr>
        <w:t>I. Wymagania dotyczące zabezpieczenia należytego wykonania umowy</w:t>
      </w:r>
    </w:p>
    <w:p w14:paraId="6D4E7F05" w14:textId="2F6917EA"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Zamawiający wymaga wniesienia zabezpieczenia należytego wykonania umowy. </w:t>
      </w:r>
    </w:p>
    <w:p w14:paraId="6DC72BB2" w14:textId="77777777" w:rsidR="004F5E9E" w:rsidRPr="00413E25" w:rsidRDefault="004F5E9E" w:rsidP="004F5E9E">
      <w:pPr>
        <w:pStyle w:val="Akapitzlist"/>
        <w:ind w:left="360"/>
        <w:jc w:val="both"/>
        <w:rPr>
          <w:rFonts w:ascii="Arial" w:hAnsi="Arial" w:cs="Arial"/>
          <w:sz w:val="20"/>
          <w:szCs w:val="20"/>
        </w:rPr>
      </w:pPr>
    </w:p>
    <w:p w14:paraId="775DF332" w14:textId="389026F0" w:rsidR="0006675A"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 xml:space="preserve">Wykonawca, przed podpisaniem umowy, zobowiązany jest do wniesienia zabezpieczenia należytego wykonania umowy na kwotę stanowiącą </w:t>
      </w:r>
      <w:r w:rsidR="006652D6" w:rsidRPr="00413E25">
        <w:rPr>
          <w:rFonts w:ascii="Arial" w:hAnsi="Arial" w:cs="Arial"/>
          <w:sz w:val="20"/>
          <w:szCs w:val="20"/>
        </w:rPr>
        <w:t xml:space="preserve">5 </w:t>
      </w:r>
      <w:r w:rsidRPr="00413E25">
        <w:rPr>
          <w:rFonts w:ascii="Arial" w:hAnsi="Arial" w:cs="Arial"/>
          <w:sz w:val="20"/>
          <w:szCs w:val="20"/>
        </w:rPr>
        <w:t xml:space="preserve">% ceny brutto podanej w ofercie, w jednej lub kilku następujących formach (do wyboru): </w:t>
      </w:r>
    </w:p>
    <w:p w14:paraId="0A88A55F"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pieniądzu; </w:t>
      </w:r>
    </w:p>
    <w:p w14:paraId="53A4D0C5"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gwarancjach bankowych; </w:t>
      </w:r>
    </w:p>
    <w:p w14:paraId="5186F378" w14:textId="77777777" w:rsidR="0006675A" w:rsidRPr="00743937" w:rsidRDefault="0006675A" w:rsidP="005C6793">
      <w:pPr>
        <w:pStyle w:val="Akapitzlist"/>
        <w:numPr>
          <w:ilvl w:val="0"/>
          <w:numId w:val="55"/>
        </w:numPr>
        <w:rPr>
          <w:rFonts w:ascii="Arial" w:hAnsi="Arial" w:cs="Arial"/>
          <w:b/>
          <w:bCs/>
          <w:sz w:val="20"/>
          <w:szCs w:val="20"/>
        </w:rPr>
      </w:pPr>
      <w:r w:rsidRPr="00743937">
        <w:rPr>
          <w:rFonts w:ascii="Arial" w:hAnsi="Arial" w:cs="Arial"/>
          <w:sz w:val="20"/>
          <w:szCs w:val="20"/>
        </w:rPr>
        <w:t xml:space="preserve">gwarancjach ubezpieczeniowych; </w:t>
      </w:r>
    </w:p>
    <w:p w14:paraId="417468E1" w14:textId="73283769" w:rsidR="006652D6" w:rsidRPr="00743937" w:rsidRDefault="0006675A" w:rsidP="005C6793">
      <w:pPr>
        <w:pStyle w:val="Akapitzlist"/>
        <w:numPr>
          <w:ilvl w:val="0"/>
          <w:numId w:val="55"/>
        </w:numPr>
        <w:rPr>
          <w:rFonts w:ascii="Arial" w:hAnsi="Arial" w:cs="Arial"/>
          <w:sz w:val="20"/>
          <w:szCs w:val="20"/>
        </w:rPr>
      </w:pPr>
      <w:r w:rsidRPr="00743937">
        <w:rPr>
          <w:rFonts w:ascii="Arial" w:hAnsi="Arial" w:cs="Arial"/>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743937" w:rsidRDefault="006652D6" w:rsidP="00743937">
      <w:pPr>
        <w:rPr>
          <w:sz w:val="20"/>
          <w:szCs w:val="20"/>
        </w:rPr>
      </w:pPr>
    </w:p>
    <w:p w14:paraId="2615483E" w14:textId="77777777" w:rsidR="0006675A" w:rsidRPr="00743937" w:rsidRDefault="0006675A" w:rsidP="005C6793">
      <w:pPr>
        <w:pStyle w:val="Akapitzlist"/>
        <w:numPr>
          <w:ilvl w:val="0"/>
          <w:numId w:val="41"/>
        </w:numPr>
        <w:ind w:left="360"/>
        <w:jc w:val="both"/>
        <w:rPr>
          <w:rFonts w:ascii="Arial" w:hAnsi="Arial" w:cs="Arial"/>
          <w:sz w:val="20"/>
          <w:szCs w:val="20"/>
        </w:rPr>
      </w:pPr>
      <w:r w:rsidRPr="00743937">
        <w:rPr>
          <w:rFonts w:ascii="Arial" w:hAnsi="Arial" w:cs="Arial"/>
          <w:sz w:val="20"/>
          <w:szCs w:val="20"/>
        </w:rPr>
        <w:t xml:space="preserve">Zamawiający nie wyraża zgody na wniesienie zabezpieczenia: </w:t>
      </w:r>
    </w:p>
    <w:p w14:paraId="2F5AC672" w14:textId="77777777" w:rsidR="006652D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w wekslach z poręczeniem wekslowym banku lub spółdzielczej kasy oszczędnościowo kredytowej,</w:t>
      </w:r>
    </w:p>
    <w:p w14:paraId="23728F1F" w14:textId="77777777" w:rsidR="006652D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przez ustanowienie zastawu na papierach wartościowych emitowanych przez Skarb Państwa lub jednostkę samorządu terytorialnego,</w:t>
      </w:r>
    </w:p>
    <w:p w14:paraId="7A35AED4" w14:textId="0B277F01" w:rsidR="00186E56" w:rsidRPr="00743937" w:rsidRDefault="0006675A" w:rsidP="005C6793">
      <w:pPr>
        <w:pStyle w:val="Akapitzlist"/>
        <w:numPr>
          <w:ilvl w:val="0"/>
          <w:numId w:val="56"/>
        </w:numPr>
        <w:rPr>
          <w:rFonts w:ascii="Arial" w:hAnsi="Arial" w:cs="Arial"/>
          <w:sz w:val="20"/>
          <w:szCs w:val="20"/>
        </w:rPr>
      </w:pPr>
      <w:r w:rsidRPr="00743937">
        <w:rPr>
          <w:rFonts w:ascii="Arial" w:hAnsi="Arial" w:cs="Arial"/>
          <w:sz w:val="20"/>
          <w:szCs w:val="20"/>
        </w:rPr>
        <w:t xml:space="preserve">przez ustanowienie zastawu rejestrowego na zasadach określonych w przepisach o zastawie rejestrowym i rejestrze zastawów. </w:t>
      </w:r>
    </w:p>
    <w:p w14:paraId="054004DC" w14:textId="77777777" w:rsidR="00186E56" w:rsidRPr="00743937" w:rsidRDefault="00186E56" w:rsidP="00743937">
      <w:pPr>
        <w:rPr>
          <w:sz w:val="20"/>
          <w:szCs w:val="20"/>
          <w:lang w:val="pl-PL"/>
        </w:rPr>
      </w:pPr>
    </w:p>
    <w:p w14:paraId="62047E2D" w14:textId="36269F28" w:rsidR="004F5E9E" w:rsidRPr="00413E25" w:rsidRDefault="00186E56" w:rsidP="005C6793">
      <w:pPr>
        <w:pStyle w:val="Akapitzlist"/>
        <w:numPr>
          <w:ilvl w:val="0"/>
          <w:numId w:val="41"/>
        </w:numPr>
        <w:ind w:left="360"/>
        <w:jc w:val="both"/>
        <w:rPr>
          <w:rFonts w:ascii="Arial" w:hAnsi="Arial" w:cs="Arial"/>
        </w:rPr>
      </w:pPr>
      <w:r w:rsidRPr="00743937">
        <w:rPr>
          <w:rFonts w:ascii="Arial" w:hAnsi="Arial" w:cs="Arial"/>
          <w:sz w:val="20"/>
          <w:szCs w:val="20"/>
        </w:rPr>
        <w:t>Zabezpieczenie należytego wykonania umowy wnoszone</w:t>
      </w:r>
      <w:r w:rsidRPr="00413E25">
        <w:rPr>
          <w:rFonts w:ascii="Arial" w:hAnsi="Arial" w:cs="Arial"/>
          <w:sz w:val="20"/>
          <w:szCs w:val="20"/>
        </w:rPr>
        <w:t xml:space="preserve"> w pieniądzu należy przelać na rachunek bankowy Zamawiającego: Żuławski Bank Spółdzielczy nr rachunku </w:t>
      </w:r>
      <w:r w:rsidRPr="00413E25">
        <w:rPr>
          <w:rFonts w:ascii="Arial" w:hAnsi="Arial" w:cs="Arial"/>
          <w:b/>
          <w:bCs/>
          <w:sz w:val="20"/>
          <w:szCs w:val="20"/>
        </w:rPr>
        <w:t>89 8306 0003 0000 8006 2000 0040</w:t>
      </w:r>
      <w:r w:rsidR="004F5E9E" w:rsidRPr="00413E25">
        <w:rPr>
          <w:rFonts w:ascii="Arial" w:hAnsi="Arial" w:cs="Arial"/>
          <w:b/>
          <w:bCs/>
          <w:sz w:val="20"/>
          <w:szCs w:val="20"/>
        </w:rPr>
        <w:t>.</w:t>
      </w:r>
    </w:p>
    <w:p w14:paraId="26A8ACD4" w14:textId="77777777" w:rsidR="004F5E9E" w:rsidRPr="00413E25" w:rsidRDefault="004F5E9E" w:rsidP="004F5E9E">
      <w:pPr>
        <w:pStyle w:val="Akapitzlist"/>
        <w:ind w:left="360"/>
        <w:jc w:val="both"/>
        <w:rPr>
          <w:rFonts w:ascii="Arial" w:hAnsi="Arial" w:cs="Arial"/>
          <w:sz w:val="20"/>
          <w:szCs w:val="20"/>
        </w:rPr>
      </w:pPr>
    </w:p>
    <w:p w14:paraId="5630C8DA" w14:textId="2FFB044D" w:rsidR="0048044D" w:rsidRPr="00413E25"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413E25" w:rsidRDefault="004F5E9E" w:rsidP="004F5E9E">
      <w:pPr>
        <w:pStyle w:val="Akapitzlist"/>
        <w:rPr>
          <w:rFonts w:ascii="Arial" w:hAnsi="Arial" w:cs="Arial"/>
          <w:sz w:val="20"/>
          <w:szCs w:val="20"/>
        </w:rPr>
      </w:pPr>
    </w:p>
    <w:p w14:paraId="2846F608" w14:textId="3D79ED97" w:rsidR="0048044D" w:rsidRDefault="0006675A" w:rsidP="005C6793">
      <w:pPr>
        <w:pStyle w:val="Akapitzlist"/>
        <w:numPr>
          <w:ilvl w:val="0"/>
          <w:numId w:val="41"/>
        </w:numPr>
        <w:ind w:left="360"/>
        <w:jc w:val="both"/>
        <w:rPr>
          <w:rFonts w:ascii="Arial" w:hAnsi="Arial" w:cs="Arial"/>
          <w:sz w:val="20"/>
          <w:szCs w:val="20"/>
        </w:rPr>
      </w:pPr>
      <w:r w:rsidRPr="00413E25">
        <w:rPr>
          <w:rFonts w:ascii="Arial" w:hAnsi="Arial" w:cs="Arial"/>
          <w:sz w:val="20"/>
          <w:szCs w:val="20"/>
        </w:rPr>
        <w:t>Zamawiający zwróci zabezpieczenie należytego wykonania umowy w terminie i na warunkach określonych w projekcie umowy.</w:t>
      </w:r>
    </w:p>
    <w:p w14:paraId="292689FB" w14:textId="77777777" w:rsidR="008F16D1" w:rsidRPr="008F16D1" w:rsidRDefault="008F16D1" w:rsidP="008F16D1">
      <w:pPr>
        <w:pStyle w:val="Akapitzlist"/>
        <w:rPr>
          <w:rFonts w:ascii="Arial" w:hAnsi="Arial" w:cs="Arial"/>
          <w:sz w:val="20"/>
          <w:szCs w:val="20"/>
        </w:rPr>
      </w:pPr>
    </w:p>
    <w:p w14:paraId="7069E296" w14:textId="52BF06EA" w:rsidR="008F16D1" w:rsidRPr="008F16D1" w:rsidRDefault="008F16D1" w:rsidP="005C6793">
      <w:pPr>
        <w:pStyle w:val="Akapitzlist"/>
        <w:numPr>
          <w:ilvl w:val="0"/>
          <w:numId w:val="41"/>
        </w:numPr>
        <w:ind w:left="360"/>
        <w:jc w:val="both"/>
        <w:rPr>
          <w:rFonts w:ascii="Arial" w:hAnsi="Arial" w:cs="Arial"/>
          <w:sz w:val="20"/>
          <w:szCs w:val="20"/>
        </w:rPr>
      </w:pPr>
      <w:r w:rsidRPr="008F16D1">
        <w:rPr>
          <w:rFonts w:ascii="Arial" w:hAnsi="Arial" w:cs="Arial"/>
          <w:sz w:val="20"/>
          <w:szCs w:val="20"/>
        </w:rPr>
        <w:t xml:space="preserve">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w:t>
      </w:r>
      <w:r w:rsidRPr="008F16D1">
        <w:rPr>
          <w:rFonts w:ascii="Arial" w:hAnsi="Arial" w:cs="Arial"/>
          <w:sz w:val="20"/>
          <w:szCs w:val="20"/>
        </w:rPr>
        <w:lastRenderedPageBreak/>
        <w:t>(obejmującego okres realizacji przedmiotu zamówienia), wykluczenie możliwości wypowiedzenia umowy konsorcjum przez któregokolwiek z jego członków do czasu wykonania zamówienia.</w:t>
      </w:r>
    </w:p>
    <w:p w14:paraId="00000136" w14:textId="03CFB180" w:rsidR="00680AA1" w:rsidRPr="00413E25" w:rsidRDefault="00F05576" w:rsidP="001804D9">
      <w:pPr>
        <w:pStyle w:val="Nagwek2"/>
        <w:jc w:val="both"/>
        <w:rPr>
          <w:b/>
          <w:bCs/>
          <w:sz w:val="28"/>
          <w:szCs w:val="28"/>
        </w:rPr>
      </w:pPr>
      <w:bookmarkStart w:id="37" w:name="_n1rtepxw0unn" w:colFirst="0" w:colLast="0"/>
      <w:bookmarkEnd w:id="37"/>
      <w:r w:rsidRPr="00413E25">
        <w:rPr>
          <w:b/>
          <w:bCs/>
          <w:sz w:val="28"/>
          <w:szCs w:val="28"/>
        </w:rPr>
        <w:t>XXII</w:t>
      </w:r>
      <w:r w:rsidR="008F16D1">
        <w:rPr>
          <w:b/>
          <w:bCs/>
          <w:sz w:val="28"/>
          <w:szCs w:val="28"/>
        </w:rPr>
        <w:t>I</w:t>
      </w:r>
      <w:r w:rsidRPr="00413E25">
        <w:rPr>
          <w:b/>
          <w:bCs/>
          <w:sz w:val="28"/>
          <w:szCs w:val="28"/>
        </w:rPr>
        <w:t xml:space="preserve">. Informacje o treści zawieranej umowy oraz możliwości jej zmiany </w:t>
      </w:r>
    </w:p>
    <w:p w14:paraId="00000137" w14:textId="56AFE9EB" w:rsidR="00680AA1" w:rsidRPr="00413E25" w:rsidRDefault="00F05576" w:rsidP="00D0216C">
      <w:pPr>
        <w:numPr>
          <w:ilvl w:val="3"/>
          <w:numId w:val="9"/>
        </w:numPr>
        <w:spacing w:before="240"/>
        <w:ind w:left="360"/>
        <w:jc w:val="both"/>
        <w:rPr>
          <w:sz w:val="20"/>
          <w:szCs w:val="20"/>
        </w:rPr>
      </w:pPr>
      <w:r w:rsidRPr="00413E25">
        <w:rPr>
          <w:sz w:val="20"/>
          <w:szCs w:val="20"/>
        </w:rPr>
        <w:t xml:space="preserve">Wybrany Wykonawca jest zobowiązany do zawarcia umowy w sprawie zamówienia publicznego na warunkach określonych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w:t>
      </w:r>
      <w:r w:rsidR="00F63C19" w:rsidRPr="00413E25">
        <w:rPr>
          <w:b/>
          <w:sz w:val="20"/>
          <w:szCs w:val="20"/>
        </w:rPr>
        <w:t xml:space="preserve">r </w:t>
      </w:r>
      <w:r w:rsidR="00186E56" w:rsidRPr="00413E25">
        <w:rPr>
          <w:b/>
          <w:sz w:val="20"/>
          <w:szCs w:val="20"/>
        </w:rPr>
        <w:t>10</w:t>
      </w:r>
      <w:r w:rsidR="00F63C19" w:rsidRPr="00413E25">
        <w:rPr>
          <w:b/>
          <w:sz w:val="20"/>
          <w:szCs w:val="20"/>
        </w:rPr>
        <w:t xml:space="preserve"> </w:t>
      </w:r>
      <w:r w:rsidRPr="00413E25">
        <w:rPr>
          <w:b/>
          <w:sz w:val="20"/>
          <w:szCs w:val="20"/>
        </w:rPr>
        <w:t>do SWZ</w:t>
      </w:r>
      <w:r w:rsidRPr="00413E25">
        <w:rPr>
          <w:sz w:val="20"/>
          <w:szCs w:val="20"/>
        </w:rPr>
        <w:t>.</w:t>
      </w:r>
    </w:p>
    <w:p w14:paraId="00000138" w14:textId="77777777" w:rsidR="00680AA1" w:rsidRPr="00413E25" w:rsidRDefault="00F05576" w:rsidP="00D0216C">
      <w:pPr>
        <w:numPr>
          <w:ilvl w:val="3"/>
          <w:numId w:val="9"/>
        </w:numPr>
        <w:spacing w:before="240"/>
        <w:ind w:left="360"/>
        <w:jc w:val="both"/>
        <w:rPr>
          <w:sz w:val="20"/>
          <w:szCs w:val="20"/>
        </w:rPr>
      </w:pPr>
      <w:r w:rsidRPr="00413E25">
        <w:rPr>
          <w:sz w:val="20"/>
          <w:szCs w:val="20"/>
        </w:rPr>
        <w:t>Zakres świadczenia Wykonawcy wynikający z umowy jest tożsamy z jego zobowiązaniem zawartym w ofercie.</w:t>
      </w:r>
    </w:p>
    <w:p w14:paraId="00000139" w14:textId="22DF8A55" w:rsidR="00680AA1" w:rsidRPr="00413E25" w:rsidRDefault="00F05576" w:rsidP="00D0216C">
      <w:pPr>
        <w:numPr>
          <w:ilvl w:val="3"/>
          <w:numId w:val="9"/>
        </w:numPr>
        <w:spacing w:before="240"/>
        <w:ind w:left="360"/>
        <w:jc w:val="both"/>
        <w:rPr>
          <w:sz w:val="20"/>
          <w:szCs w:val="20"/>
        </w:rPr>
      </w:pPr>
      <w:r w:rsidRPr="00413E25">
        <w:rPr>
          <w:sz w:val="20"/>
          <w:szCs w:val="20"/>
        </w:rPr>
        <w:t xml:space="preserve">Zamawiający przewiduje możliwość zmiany zawartej umowy w stosunku do treści wybranej oferty w zakresie uregulowanym w art. 454-455 PZP oraz wskazanym we </w:t>
      </w:r>
      <w:r w:rsidR="00F63C19" w:rsidRPr="00413E25">
        <w:rPr>
          <w:sz w:val="20"/>
          <w:szCs w:val="20"/>
        </w:rPr>
        <w:t>w</w:t>
      </w:r>
      <w:r w:rsidRPr="00413E25">
        <w:rPr>
          <w:sz w:val="20"/>
          <w:szCs w:val="20"/>
        </w:rPr>
        <w:t xml:space="preserve">zorze </w:t>
      </w:r>
      <w:r w:rsidR="00F63C19" w:rsidRPr="00413E25">
        <w:rPr>
          <w:sz w:val="20"/>
          <w:szCs w:val="20"/>
        </w:rPr>
        <w:t>u</w:t>
      </w:r>
      <w:r w:rsidRPr="00413E25">
        <w:rPr>
          <w:sz w:val="20"/>
          <w:szCs w:val="20"/>
        </w:rPr>
        <w:t xml:space="preserve">mowy, stanowiącym </w:t>
      </w:r>
      <w:r w:rsidR="00C711CE" w:rsidRPr="00413E25">
        <w:rPr>
          <w:b/>
          <w:sz w:val="20"/>
          <w:szCs w:val="20"/>
        </w:rPr>
        <w:t>z</w:t>
      </w:r>
      <w:r w:rsidRPr="00413E25">
        <w:rPr>
          <w:b/>
          <w:sz w:val="20"/>
          <w:szCs w:val="20"/>
        </w:rPr>
        <w:t>ałącznik nr</w:t>
      </w:r>
      <w:r w:rsidR="00F92EE0" w:rsidRPr="00413E25">
        <w:rPr>
          <w:b/>
          <w:sz w:val="20"/>
          <w:szCs w:val="20"/>
        </w:rPr>
        <w:t xml:space="preserve"> </w:t>
      </w:r>
      <w:r w:rsidR="00186E56" w:rsidRPr="00413E25">
        <w:rPr>
          <w:b/>
          <w:sz w:val="20"/>
          <w:szCs w:val="20"/>
        </w:rPr>
        <w:t>10</w:t>
      </w:r>
      <w:r w:rsidR="00F92EE0" w:rsidRPr="00413E25">
        <w:rPr>
          <w:b/>
          <w:sz w:val="20"/>
          <w:szCs w:val="20"/>
        </w:rPr>
        <w:t xml:space="preserve"> </w:t>
      </w:r>
      <w:r w:rsidRPr="00413E25">
        <w:rPr>
          <w:b/>
          <w:sz w:val="20"/>
          <w:szCs w:val="20"/>
        </w:rPr>
        <w:t>do SWZ</w:t>
      </w:r>
      <w:r w:rsidRPr="00413E25">
        <w:rPr>
          <w:sz w:val="20"/>
          <w:szCs w:val="20"/>
        </w:rPr>
        <w:t>.</w:t>
      </w:r>
    </w:p>
    <w:p w14:paraId="0000013A" w14:textId="77777777" w:rsidR="00680AA1" w:rsidRPr="00413E25" w:rsidRDefault="00F05576" w:rsidP="00D0216C">
      <w:pPr>
        <w:numPr>
          <w:ilvl w:val="3"/>
          <w:numId w:val="9"/>
        </w:numPr>
        <w:spacing w:before="240"/>
        <w:ind w:left="360"/>
        <w:jc w:val="both"/>
        <w:rPr>
          <w:sz w:val="20"/>
          <w:szCs w:val="20"/>
        </w:rPr>
      </w:pPr>
      <w:r w:rsidRPr="00413E25">
        <w:rPr>
          <w:sz w:val="20"/>
          <w:szCs w:val="20"/>
        </w:rPr>
        <w:t>Zmiana umowy wymaga dla swej ważności, pod rygorem nieważności, zachowania formy pisemnej.</w:t>
      </w:r>
    </w:p>
    <w:p w14:paraId="0000013B" w14:textId="0F263469" w:rsidR="00680AA1" w:rsidRPr="00413E25" w:rsidRDefault="00F05576" w:rsidP="001804D9">
      <w:pPr>
        <w:pStyle w:val="Nagwek2"/>
        <w:jc w:val="both"/>
        <w:rPr>
          <w:b/>
          <w:bCs/>
          <w:sz w:val="28"/>
          <w:szCs w:val="28"/>
        </w:rPr>
      </w:pPr>
      <w:bookmarkStart w:id="38" w:name="_kmfqfyi30wag" w:colFirst="0" w:colLast="0"/>
      <w:bookmarkEnd w:id="38"/>
      <w:r w:rsidRPr="00413E25">
        <w:rPr>
          <w:b/>
          <w:bCs/>
          <w:sz w:val="28"/>
          <w:szCs w:val="28"/>
        </w:rPr>
        <w:t>X</w:t>
      </w:r>
      <w:r w:rsidR="00AE536A" w:rsidRPr="00413E25">
        <w:rPr>
          <w:b/>
          <w:bCs/>
          <w:sz w:val="28"/>
          <w:szCs w:val="28"/>
        </w:rPr>
        <w:t>XI</w:t>
      </w:r>
      <w:r w:rsidR="008F16D1">
        <w:rPr>
          <w:b/>
          <w:bCs/>
          <w:sz w:val="28"/>
          <w:szCs w:val="28"/>
        </w:rPr>
        <w:t>V</w:t>
      </w:r>
      <w:r w:rsidRPr="00413E25">
        <w:rPr>
          <w:b/>
          <w:bCs/>
          <w:sz w:val="28"/>
          <w:szCs w:val="28"/>
        </w:rPr>
        <w:t>. Pouczenie o środkach ochrony prawnej przysługujących Wykonawcy</w:t>
      </w:r>
    </w:p>
    <w:p w14:paraId="0000013C" w14:textId="2D2A4763" w:rsidR="00680AA1" w:rsidRPr="00413E25" w:rsidRDefault="00F05576" w:rsidP="00D0216C">
      <w:pPr>
        <w:numPr>
          <w:ilvl w:val="0"/>
          <w:numId w:val="4"/>
        </w:numPr>
        <w:spacing w:before="240"/>
        <w:jc w:val="both"/>
        <w:rPr>
          <w:sz w:val="20"/>
          <w:szCs w:val="20"/>
        </w:rPr>
      </w:pPr>
      <w:r w:rsidRPr="00413E25">
        <w:rPr>
          <w:sz w:val="20"/>
          <w:szCs w:val="20"/>
        </w:rPr>
        <w:t xml:space="preserve">Środki ochrony prawnej określone w niniejszym dziale przysługują </w:t>
      </w:r>
      <w:r w:rsidR="002F341A" w:rsidRPr="00413E25">
        <w:rPr>
          <w:sz w:val="20"/>
          <w:szCs w:val="20"/>
        </w:rPr>
        <w:t>W</w:t>
      </w:r>
      <w:r w:rsidRPr="00413E25">
        <w:rPr>
          <w:sz w:val="20"/>
          <w:szCs w:val="20"/>
        </w:rPr>
        <w:t xml:space="preserve">ykonawcy oraz innemu podmiotowi, jeżeli ma lub miał interes w uzyskaniu zamówienia oraz poniósł lub może ponieść szkodę w wyniku naruszenia przez </w:t>
      </w:r>
      <w:r w:rsidR="0056464B" w:rsidRPr="00413E25">
        <w:rPr>
          <w:sz w:val="20"/>
          <w:szCs w:val="20"/>
        </w:rPr>
        <w:t>Z</w:t>
      </w:r>
      <w:r w:rsidRPr="00413E25">
        <w:rPr>
          <w:sz w:val="20"/>
          <w:szCs w:val="20"/>
        </w:rPr>
        <w:t>amawiającego przepisów ustawy PZP</w:t>
      </w:r>
      <w:r w:rsidR="006652D6" w:rsidRPr="00413E25">
        <w:rPr>
          <w:sz w:val="20"/>
          <w:szCs w:val="20"/>
        </w:rPr>
        <w:t>.</w:t>
      </w:r>
      <w:r w:rsidRPr="00413E25">
        <w:rPr>
          <w:sz w:val="20"/>
          <w:szCs w:val="20"/>
        </w:rPr>
        <w:t xml:space="preserve"> </w:t>
      </w:r>
    </w:p>
    <w:p w14:paraId="0000013D" w14:textId="76F9E875" w:rsidR="00680AA1" w:rsidRPr="00413E25" w:rsidRDefault="00F05576" w:rsidP="00D0216C">
      <w:pPr>
        <w:numPr>
          <w:ilvl w:val="0"/>
          <w:numId w:val="4"/>
        </w:numPr>
        <w:spacing w:before="240"/>
        <w:jc w:val="both"/>
        <w:rPr>
          <w:sz w:val="20"/>
          <w:szCs w:val="20"/>
        </w:rPr>
      </w:pPr>
      <w:r w:rsidRPr="00413E25">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413E25" w:rsidRDefault="00F05576" w:rsidP="00D0216C">
      <w:pPr>
        <w:numPr>
          <w:ilvl w:val="0"/>
          <w:numId w:val="4"/>
        </w:numPr>
        <w:spacing w:before="240"/>
        <w:jc w:val="both"/>
        <w:rPr>
          <w:sz w:val="20"/>
          <w:szCs w:val="20"/>
        </w:rPr>
      </w:pPr>
      <w:r w:rsidRPr="00413E25">
        <w:rPr>
          <w:sz w:val="20"/>
          <w:szCs w:val="20"/>
        </w:rPr>
        <w:t>Odwołanie przysługuje na:</w:t>
      </w:r>
    </w:p>
    <w:p w14:paraId="0000013F" w14:textId="7E229630" w:rsidR="00680AA1" w:rsidRPr="00413E25" w:rsidRDefault="00F05576" w:rsidP="001804D9">
      <w:pPr>
        <w:ind w:left="992" w:hanging="425"/>
        <w:jc w:val="both"/>
        <w:rPr>
          <w:sz w:val="20"/>
          <w:szCs w:val="20"/>
        </w:rPr>
      </w:pPr>
      <w:r w:rsidRPr="00413E25">
        <w:rPr>
          <w:sz w:val="20"/>
          <w:szCs w:val="20"/>
        </w:rPr>
        <w:t>1)</w:t>
      </w:r>
      <w:r w:rsidRPr="00413E25">
        <w:rPr>
          <w:sz w:val="20"/>
          <w:szCs w:val="20"/>
        </w:rPr>
        <w:tab/>
        <w:t>niezgodną z przepisami ustawy czynność Zamawiającego, podjętą w postępowaniu o udzielenie zamówienia, w tym na projektowane postanowienie umowy</w:t>
      </w:r>
      <w:r w:rsidR="006652D6" w:rsidRPr="00413E25">
        <w:rPr>
          <w:sz w:val="20"/>
          <w:szCs w:val="20"/>
        </w:rPr>
        <w:t>,</w:t>
      </w:r>
    </w:p>
    <w:p w14:paraId="00000140" w14:textId="23F55403"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zaniechanie czynności w postępowaniu o udzielenie zamówienia do której </w:t>
      </w:r>
      <w:r w:rsidR="0056464B" w:rsidRPr="00413E25">
        <w:rPr>
          <w:sz w:val="20"/>
          <w:szCs w:val="20"/>
        </w:rPr>
        <w:t>Z</w:t>
      </w:r>
      <w:r w:rsidRPr="00413E25">
        <w:rPr>
          <w:sz w:val="20"/>
          <w:szCs w:val="20"/>
        </w:rPr>
        <w:t>amawiający był obowiązany na podstawie ustawy</w:t>
      </w:r>
      <w:r w:rsidR="006652D6" w:rsidRPr="00413E25">
        <w:rPr>
          <w:sz w:val="20"/>
          <w:szCs w:val="20"/>
        </w:rPr>
        <w:t>.</w:t>
      </w:r>
    </w:p>
    <w:p w14:paraId="3A95B535" w14:textId="6A1923DF" w:rsidR="006652D6" w:rsidRPr="00413E25" w:rsidRDefault="00F05576" w:rsidP="00D0216C">
      <w:pPr>
        <w:numPr>
          <w:ilvl w:val="0"/>
          <w:numId w:val="4"/>
        </w:numPr>
        <w:spacing w:before="240"/>
        <w:jc w:val="both"/>
        <w:rPr>
          <w:sz w:val="20"/>
          <w:szCs w:val="20"/>
        </w:rPr>
      </w:pPr>
      <w:r w:rsidRPr="00413E25">
        <w:rPr>
          <w:sz w:val="20"/>
          <w:szCs w:val="20"/>
        </w:rPr>
        <w:t xml:space="preserve">Odwołanie wnosi się do Prezesa Izby. Odwołujący przekazuje kopię odwołania </w:t>
      </w:r>
      <w:r w:rsidR="0056464B" w:rsidRPr="00413E25">
        <w:rPr>
          <w:sz w:val="20"/>
          <w:szCs w:val="20"/>
        </w:rPr>
        <w:t>Z</w:t>
      </w:r>
      <w:r w:rsidRPr="00413E25">
        <w:rPr>
          <w:sz w:val="20"/>
          <w:szCs w:val="20"/>
        </w:rPr>
        <w:t>amawiającemu przed upływem terminu do wniesienia odwołania w taki sposób, aby mógł on zapoznać się z jego treścią przed upływem tego terminu.</w:t>
      </w:r>
    </w:p>
    <w:p w14:paraId="2CA8E23C" w14:textId="49C78C1C" w:rsidR="006652D6" w:rsidRPr="00413E25" w:rsidRDefault="00F05576" w:rsidP="00D0216C">
      <w:pPr>
        <w:numPr>
          <w:ilvl w:val="0"/>
          <w:numId w:val="4"/>
        </w:numPr>
        <w:spacing w:before="240"/>
        <w:jc w:val="both"/>
        <w:rPr>
          <w:sz w:val="20"/>
          <w:szCs w:val="20"/>
        </w:rPr>
      </w:pPr>
      <w:r w:rsidRPr="00413E25">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413E25" w:rsidRDefault="00F05576" w:rsidP="00D0216C">
      <w:pPr>
        <w:numPr>
          <w:ilvl w:val="0"/>
          <w:numId w:val="4"/>
        </w:numPr>
        <w:spacing w:before="240"/>
        <w:jc w:val="both"/>
        <w:rPr>
          <w:sz w:val="20"/>
          <w:szCs w:val="20"/>
        </w:rPr>
      </w:pPr>
      <w:r w:rsidRPr="00413E25">
        <w:rPr>
          <w:sz w:val="20"/>
          <w:szCs w:val="20"/>
        </w:rPr>
        <w:t>Odwołanie wnosi się w terminie:</w:t>
      </w:r>
    </w:p>
    <w:p w14:paraId="00000144" w14:textId="544E38DB" w:rsidR="00680AA1" w:rsidRPr="00413E25" w:rsidRDefault="00F05576" w:rsidP="001804D9">
      <w:pPr>
        <w:ind w:left="992" w:hanging="425"/>
        <w:jc w:val="both"/>
        <w:rPr>
          <w:sz w:val="20"/>
          <w:szCs w:val="20"/>
        </w:rPr>
      </w:pPr>
      <w:r w:rsidRPr="00413E25">
        <w:rPr>
          <w:sz w:val="20"/>
          <w:szCs w:val="20"/>
        </w:rPr>
        <w:t>1)</w:t>
      </w:r>
      <w:r w:rsidRPr="00413E25">
        <w:rPr>
          <w:sz w:val="20"/>
          <w:szCs w:val="20"/>
        </w:rPr>
        <w:tab/>
        <w:t xml:space="preserve">5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przy użyciu środków komunikacji elektronicznej,</w:t>
      </w:r>
    </w:p>
    <w:p w14:paraId="00000145" w14:textId="7BF984A9" w:rsidR="00680AA1" w:rsidRPr="00413E25" w:rsidRDefault="00F05576" w:rsidP="001804D9">
      <w:pPr>
        <w:ind w:left="992" w:hanging="425"/>
        <w:jc w:val="both"/>
        <w:rPr>
          <w:sz w:val="20"/>
          <w:szCs w:val="20"/>
        </w:rPr>
      </w:pPr>
      <w:r w:rsidRPr="00413E25">
        <w:rPr>
          <w:sz w:val="20"/>
          <w:szCs w:val="20"/>
        </w:rPr>
        <w:t>2)</w:t>
      </w:r>
      <w:r w:rsidRPr="00413E25">
        <w:rPr>
          <w:sz w:val="20"/>
          <w:szCs w:val="20"/>
        </w:rPr>
        <w:tab/>
        <w:t xml:space="preserve">10 dni od dnia przekazania informacji o czynności </w:t>
      </w:r>
      <w:r w:rsidR="0056464B" w:rsidRPr="00413E25">
        <w:rPr>
          <w:sz w:val="20"/>
          <w:szCs w:val="20"/>
        </w:rPr>
        <w:t>Z</w:t>
      </w:r>
      <w:r w:rsidRPr="00413E25">
        <w:rPr>
          <w:sz w:val="20"/>
          <w:szCs w:val="20"/>
        </w:rPr>
        <w:t>amawiającego stanowiącej podstawę jego wniesienia, jeżeli informacja została przekazana w sposób inny niż określony w pkt 1).</w:t>
      </w:r>
    </w:p>
    <w:p w14:paraId="667DCDBA" w14:textId="034A52A2" w:rsidR="006652D6" w:rsidRPr="00413E25" w:rsidRDefault="00F05576" w:rsidP="00D0216C">
      <w:pPr>
        <w:numPr>
          <w:ilvl w:val="0"/>
          <w:numId w:val="4"/>
        </w:numPr>
        <w:spacing w:before="240"/>
        <w:jc w:val="both"/>
        <w:rPr>
          <w:sz w:val="20"/>
          <w:szCs w:val="20"/>
        </w:rPr>
      </w:pPr>
      <w:r w:rsidRPr="00413E25">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413E25">
        <w:rPr>
          <w:sz w:val="20"/>
          <w:szCs w:val="20"/>
        </w:rPr>
        <w:t>.</w:t>
      </w:r>
    </w:p>
    <w:p w14:paraId="166A49CE" w14:textId="00E0C864" w:rsidR="006652D6" w:rsidRPr="00413E25" w:rsidRDefault="00F05576" w:rsidP="00D0216C">
      <w:pPr>
        <w:numPr>
          <w:ilvl w:val="0"/>
          <w:numId w:val="4"/>
        </w:numPr>
        <w:spacing w:before="240"/>
        <w:jc w:val="both"/>
        <w:rPr>
          <w:sz w:val="20"/>
          <w:szCs w:val="20"/>
        </w:rPr>
      </w:pPr>
      <w:r w:rsidRPr="00413E25">
        <w:rPr>
          <w:sz w:val="20"/>
          <w:szCs w:val="20"/>
        </w:rPr>
        <w:t xml:space="preserve">Na orzeczenie Izby oraz postanowienie Prezesa Izby, </w:t>
      </w:r>
      <w:r w:rsidR="00F31C1E" w:rsidRPr="00413E25">
        <w:rPr>
          <w:sz w:val="20"/>
          <w:szCs w:val="20"/>
        </w:rPr>
        <w:t xml:space="preserve">o którym mowa w art. 519 ust. 1, </w:t>
      </w:r>
      <w:r w:rsidRPr="00413E25">
        <w:rPr>
          <w:sz w:val="20"/>
          <w:szCs w:val="20"/>
        </w:rPr>
        <w:t>stronom oraz uczestnikom postępowania odwoławczego przysługuje skarga do sądu.</w:t>
      </w:r>
    </w:p>
    <w:p w14:paraId="25C96634" w14:textId="38FA6009" w:rsidR="0048044D" w:rsidRPr="00413E25" w:rsidRDefault="00F05576" w:rsidP="00D0216C">
      <w:pPr>
        <w:numPr>
          <w:ilvl w:val="0"/>
          <w:numId w:val="4"/>
        </w:numPr>
        <w:spacing w:before="240"/>
        <w:jc w:val="both"/>
        <w:rPr>
          <w:sz w:val="20"/>
          <w:szCs w:val="20"/>
        </w:rPr>
      </w:pPr>
      <w:r w:rsidRPr="00413E2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413E25" w:rsidRDefault="00F05576" w:rsidP="00D0216C">
      <w:pPr>
        <w:numPr>
          <w:ilvl w:val="0"/>
          <w:numId w:val="4"/>
        </w:numPr>
        <w:spacing w:before="240"/>
        <w:jc w:val="both"/>
        <w:rPr>
          <w:sz w:val="20"/>
          <w:szCs w:val="20"/>
        </w:rPr>
      </w:pPr>
      <w:r w:rsidRPr="00413E25">
        <w:rPr>
          <w:sz w:val="20"/>
          <w:szCs w:val="20"/>
        </w:rPr>
        <w:t xml:space="preserve">Skargę wnosi się do Sądu Okręgowego w Warszawie - sądu zamówień publicznych, zwanego dalej </w:t>
      </w:r>
      <w:r w:rsidR="00AE536A" w:rsidRPr="00413E25">
        <w:rPr>
          <w:sz w:val="20"/>
          <w:szCs w:val="20"/>
        </w:rPr>
        <w:t>„</w:t>
      </w:r>
      <w:r w:rsidRPr="00413E25">
        <w:rPr>
          <w:sz w:val="20"/>
          <w:szCs w:val="20"/>
        </w:rPr>
        <w:t>sądem zamówień publicznych".</w:t>
      </w:r>
    </w:p>
    <w:p w14:paraId="2F07FD0F" w14:textId="627F4935" w:rsidR="00AE536A" w:rsidRPr="00413E25" w:rsidRDefault="00F05576" w:rsidP="00D0216C">
      <w:pPr>
        <w:numPr>
          <w:ilvl w:val="0"/>
          <w:numId w:val="4"/>
        </w:numPr>
        <w:spacing w:before="240"/>
        <w:jc w:val="both"/>
        <w:rPr>
          <w:sz w:val="20"/>
          <w:szCs w:val="20"/>
        </w:rPr>
      </w:pPr>
      <w:r w:rsidRPr="00413E2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413E25" w:rsidRDefault="00F05576" w:rsidP="00D0216C">
      <w:pPr>
        <w:numPr>
          <w:ilvl w:val="0"/>
          <w:numId w:val="4"/>
        </w:numPr>
        <w:spacing w:before="240"/>
        <w:jc w:val="both"/>
        <w:rPr>
          <w:sz w:val="20"/>
          <w:szCs w:val="20"/>
        </w:rPr>
      </w:pPr>
      <w:r w:rsidRPr="00413E25">
        <w:rPr>
          <w:sz w:val="20"/>
          <w:szCs w:val="20"/>
        </w:rPr>
        <w:t>Prezes Izby przekazuje skargę wraz z aktami postępowania odwoławczego do sądu zamówień publicznych w terminie 7 dni od dnia jej otrzymania.</w:t>
      </w:r>
    </w:p>
    <w:p w14:paraId="151A6BCF" w14:textId="02FC06D5" w:rsidR="004C138D" w:rsidRPr="00413E25" w:rsidRDefault="004C138D" w:rsidP="001804D9">
      <w:pPr>
        <w:jc w:val="both"/>
        <w:rPr>
          <w:sz w:val="20"/>
          <w:szCs w:val="20"/>
        </w:rPr>
      </w:pPr>
    </w:p>
    <w:p w14:paraId="5420E4C4" w14:textId="47B552CC" w:rsidR="004C138D" w:rsidRPr="00413E25" w:rsidRDefault="00AE536A" w:rsidP="001804D9">
      <w:pPr>
        <w:pStyle w:val="Nagwek2"/>
        <w:spacing w:before="240" w:after="240"/>
        <w:rPr>
          <w:b/>
          <w:bCs/>
          <w:sz w:val="28"/>
          <w:szCs w:val="28"/>
        </w:rPr>
      </w:pPr>
      <w:r w:rsidRPr="00413E25">
        <w:rPr>
          <w:b/>
          <w:bCs/>
          <w:sz w:val="28"/>
          <w:szCs w:val="28"/>
        </w:rPr>
        <w:t xml:space="preserve">XXV. </w:t>
      </w:r>
      <w:r w:rsidR="004C138D" w:rsidRPr="00413E25">
        <w:rPr>
          <w:b/>
          <w:bCs/>
          <w:sz w:val="28"/>
          <w:szCs w:val="28"/>
        </w:rPr>
        <w:t>Ochrona danych osobowych</w:t>
      </w:r>
    </w:p>
    <w:p w14:paraId="0CF51058" w14:textId="3F400C97" w:rsidR="004C138D" w:rsidRPr="00743937" w:rsidRDefault="004C138D" w:rsidP="00743937">
      <w:pPr>
        <w:pStyle w:val="Akapitzlist"/>
        <w:numPr>
          <w:ilvl w:val="3"/>
          <w:numId w:val="4"/>
        </w:numPr>
        <w:ind w:left="284"/>
        <w:rPr>
          <w:rFonts w:ascii="Arial" w:hAnsi="Arial" w:cs="Arial"/>
          <w:sz w:val="20"/>
          <w:szCs w:val="20"/>
        </w:rPr>
      </w:pPr>
      <w:r w:rsidRPr="00743937">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color w:val="000000" w:themeColor="text1"/>
          <w:sz w:val="20"/>
          <w:szCs w:val="20"/>
        </w:rPr>
        <w:t>administratorem Pani/Pana danych osobowych jest</w:t>
      </w:r>
      <w:r w:rsidRPr="00413E25">
        <w:rPr>
          <w:rFonts w:ascii="Arial" w:hAnsi="Arial" w:cs="Arial"/>
          <w:color w:val="000000"/>
          <w:sz w:val="20"/>
          <w:szCs w:val="20"/>
        </w:rPr>
        <w:t xml:space="preserve"> Burmistrz Nowego Dworu Gdańskiego </w:t>
      </w:r>
      <w:r w:rsidRPr="00413E25">
        <w:rPr>
          <w:rFonts w:ascii="Arial" w:hAnsi="Arial" w:cs="Arial"/>
          <w:color w:val="000000"/>
          <w:sz w:val="20"/>
          <w:szCs w:val="20"/>
        </w:rPr>
        <w:br/>
        <w:t>z siedzibą w Urzędzie Miejskim w Nowym Dworze Gdańskim, ul. Ernesta Wejhera 3, 82-100 Nowy Dwór Gdański;</w:t>
      </w:r>
    </w:p>
    <w:p w14:paraId="532C1CB3"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administrator wyznaczył Inspektora Danych Osobowych, z którym można się kontaktować pod adresem e-mail: </w:t>
      </w:r>
      <w:r w:rsidRPr="00413E25">
        <w:rPr>
          <w:rFonts w:ascii="Arial" w:hAnsi="Arial" w:cs="Arial"/>
          <w:color w:val="000000"/>
          <w:sz w:val="20"/>
          <w:szCs w:val="20"/>
          <w:u w:val="single"/>
        </w:rPr>
        <w:t>inspektor</w:t>
      </w:r>
      <w:hyperlink r:id="rId40" w:history="1">
        <w:r w:rsidRPr="00413E25">
          <w:rPr>
            <w:rStyle w:val="Hipercze"/>
            <w:rFonts w:ascii="Arial" w:hAnsi="Arial" w:cs="Arial"/>
            <w:color w:val="000000"/>
            <w:sz w:val="20"/>
            <w:szCs w:val="20"/>
          </w:rPr>
          <w:t>@cbi24.pl</w:t>
        </w:r>
      </w:hyperlink>
      <w:r w:rsidRPr="00413E25">
        <w:rPr>
          <w:rFonts w:ascii="Arial" w:hAnsi="Arial" w:cs="Arial"/>
          <w:color w:val="000000"/>
          <w:sz w:val="20"/>
          <w:szCs w:val="20"/>
          <w:u w:val="single"/>
        </w:rPr>
        <w:t>;</w:t>
      </w:r>
    </w:p>
    <w:p w14:paraId="5E55DDBC" w14:textId="184B9963"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413E25">
        <w:rPr>
          <w:rFonts w:ascii="Arial" w:hAnsi="Arial" w:cs="Arial"/>
          <w:sz w:val="20"/>
          <w:szCs w:val="20"/>
        </w:rPr>
        <w:t>podstawowym</w:t>
      </w:r>
      <w:r w:rsidRPr="00413E25">
        <w:rPr>
          <w:rFonts w:ascii="Arial" w:hAnsi="Arial" w:cs="Arial"/>
          <w:sz w:val="20"/>
          <w:szCs w:val="20"/>
        </w:rPr>
        <w:t>;</w:t>
      </w:r>
    </w:p>
    <w:p w14:paraId="1F2865EB" w14:textId="41F17CE6"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odbiorcami Pani/Pana danych osobowych będą osoby lub podmioty, którym udostępniona zostanie dokumentacja postępowania w oparciu o art. 74 ustawy PZP</w:t>
      </w:r>
      <w:r w:rsidR="003F4A70" w:rsidRPr="00413E25">
        <w:rPr>
          <w:rFonts w:ascii="Arial" w:hAnsi="Arial" w:cs="Arial"/>
          <w:sz w:val="20"/>
          <w:szCs w:val="20"/>
        </w:rPr>
        <w:t>;</w:t>
      </w:r>
    </w:p>
    <w:p w14:paraId="6BDA9C12"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 xml:space="preserve">obowiązek podania przez Panią/Pana danych osobowych bezpośrednio Pani/Pana dotyczących jest wymogiem ustawowym określonym w przepisach ustawy PZP, związanym </w:t>
      </w:r>
      <w:r w:rsidRPr="00413E25">
        <w:rPr>
          <w:rFonts w:ascii="Arial" w:hAnsi="Arial" w:cs="Arial"/>
          <w:sz w:val="20"/>
          <w:szCs w:val="20"/>
        </w:rPr>
        <w:br/>
        <w:t>z udziałem w postępowaniu o udzielenie zamówienia publicznego;</w:t>
      </w:r>
    </w:p>
    <w:p w14:paraId="38425D00"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w odniesieniu do Pani/Pana danych osobowych decyzje nie będą podejmowane w sposób zautomatyzowany, stosownie do art. 22 RODO;</w:t>
      </w:r>
    </w:p>
    <w:p w14:paraId="64F69F5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posiada Pani/Pan:</w:t>
      </w:r>
    </w:p>
    <w:p w14:paraId="644AC9DB" w14:textId="41D1337C"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413E25">
        <w:rPr>
          <w:rFonts w:ascii="Arial" w:hAnsi="Arial" w:cs="Arial"/>
          <w:sz w:val="20"/>
          <w:szCs w:val="20"/>
        </w:rPr>
        <w:lastRenderedPageBreak/>
        <w:t>szczególności podania nazwy lub daty postępowania o udzielenie zamówienia publicznego lub konkursu albo sprecyzowanie nazwy lub daty zakończonego postępowania o udzielenie zamówienia);</w:t>
      </w:r>
    </w:p>
    <w:p w14:paraId="242EB1D3" w14:textId="11B0FD3B"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413E25" w:rsidRDefault="004C138D" w:rsidP="005C6793">
      <w:pPr>
        <w:pStyle w:val="Akapitzlist"/>
        <w:numPr>
          <w:ilvl w:val="0"/>
          <w:numId w:val="18"/>
        </w:numPr>
        <w:spacing w:after="0"/>
        <w:ind w:left="1380"/>
        <w:jc w:val="both"/>
        <w:rPr>
          <w:rFonts w:ascii="Arial" w:hAnsi="Arial" w:cs="Arial"/>
          <w:sz w:val="20"/>
          <w:szCs w:val="20"/>
        </w:rPr>
      </w:pPr>
      <w:r w:rsidRPr="00413E25">
        <w:rPr>
          <w:rFonts w:ascii="Arial" w:hAnsi="Arial" w:cs="Arial"/>
          <w:sz w:val="20"/>
          <w:szCs w:val="20"/>
        </w:rPr>
        <w:t xml:space="preserve">prawo do wniesienia skargi do Prezesa Urzędu Ochrony Danych Osobowych, gdy uzna Pani/Pan, że przetwarzanie danych osobowych Pani/Pana dotyczących narusza przepisy RODO;  </w:t>
      </w:r>
    </w:p>
    <w:p w14:paraId="6FA25171" w14:textId="77777777"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nie przysługuje Pani/Panu:</w:t>
      </w:r>
    </w:p>
    <w:p w14:paraId="411B57FC"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w związku z art. 17 ust. 3 lit. b, d lub e RODO prawo do usunięcia danych osobowych;</w:t>
      </w:r>
    </w:p>
    <w:p w14:paraId="510B3071"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prawo do przenoszenia danych osobowych, o którym mowa w art. 20 RODO;</w:t>
      </w:r>
    </w:p>
    <w:p w14:paraId="354E4D59" w14:textId="77777777" w:rsidR="004C138D" w:rsidRPr="00413E25" w:rsidRDefault="004C138D" w:rsidP="005C6793">
      <w:pPr>
        <w:pStyle w:val="Akapitzlist"/>
        <w:numPr>
          <w:ilvl w:val="0"/>
          <w:numId w:val="19"/>
        </w:numPr>
        <w:spacing w:after="0"/>
        <w:ind w:left="1380"/>
        <w:jc w:val="both"/>
        <w:rPr>
          <w:rFonts w:ascii="Arial" w:hAnsi="Arial" w:cs="Arial"/>
          <w:sz w:val="20"/>
          <w:szCs w:val="20"/>
        </w:rPr>
      </w:pPr>
      <w:r w:rsidRPr="00413E25">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413E25" w:rsidRDefault="004C138D" w:rsidP="005C6793">
      <w:pPr>
        <w:pStyle w:val="Akapitzlist"/>
        <w:numPr>
          <w:ilvl w:val="0"/>
          <w:numId w:val="17"/>
        </w:numPr>
        <w:spacing w:after="0"/>
        <w:ind w:left="927"/>
        <w:jc w:val="both"/>
        <w:rPr>
          <w:rFonts w:ascii="Arial" w:hAnsi="Arial" w:cs="Arial"/>
          <w:sz w:val="20"/>
          <w:szCs w:val="20"/>
        </w:rPr>
      </w:pPr>
      <w:r w:rsidRPr="00413E25">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413E25" w:rsidRDefault="003F4A70" w:rsidP="003F4A70">
      <w:pPr>
        <w:jc w:val="both"/>
        <w:rPr>
          <w:sz w:val="20"/>
          <w:szCs w:val="20"/>
        </w:rPr>
      </w:pPr>
    </w:p>
    <w:p w14:paraId="5E1C5666" w14:textId="1117A91D" w:rsidR="003F4A70" w:rsidRPr="00413E25" w:rsidRDefault="003F4A70" w:rsidP="003F4A70">
      <w:pPr>
        <w:jc w:val="both"/>
        <w:rPr>
          <w:sz w:val="20"/>
          <w:szCs w:val="20"/>
        </w:rPr>
      </w:pPr>
      <w:r w:rsidRPr="00413E25">
        <w:rPr>
          <w:sz w:val="20"/>
          <w:szCs w:val="20"/>
        </w:rPr>
        <w:t>Informacje dodatkowe</w:t>
      </w:r>
    </w:p>
    <w:p w14:paraId="53BF682B" w14:textId="6384EA8B" w:rsidR="003F4A70" w:rsidRPr="00413E25" w:rsidRDefault="003F4A70" w:rsidP="005C6793">
      <w:pPr>
        <w:pStyle w:val="Akapitzlist"/>
        <w:numPr>
          <w:ilvl w:val="0"/>
          <w:numId w:val="42"/>
        </w:numPr>
        <w:jc w:val="both"/>
        <w:rPr>
          <w:rFonts w:ascii="Arial" w:hAnsi="Arial" w:cs="Arial"/>
          <w:sz w:val="20"/>
          <w:szCs w:val="20"/>
        </w:rPr>
      </w:pPr>
      <w:r w:rsidRPr="00413E25">
        <w:rPr>
          <w:rFonts w:ascii="Arial" w:hAnsi="Arial" w:cs="Arial"/>
          <w:sz w:val="20"/>
          <w:szCs w:val="20"/>
        </w:rPr>
        <w:t>Informujemy</w:t>
      </w:r>
      <w:r w:rsidR="003840A2" w:rsidRPr="00413E25">
        <w:rPr>
          <w:rFonts w:ascii="Arial" w:hAnsi="Arial" w:cs="Arial"/>
          <w:sz w:val="20"/>
          <w:szCs w:val="20"/>
        </w:rPr>
        <w:t>, że odbiorcą danych zawartych w dokumentach związanych z postępowaniem o</w:t>
      </w:r>
      <w:r w:rsidR="00727F83" w:rsidRPr="00413E25">
        <w:rPr>
          <w:rFonts w:ascii="Arial" w:hAnsi="Arial" w:cs="Arial"/>
          <w:sz w:val="20"/>
          <w:szCs w:val="20"/>
        </w:rPr>
        <w:t> </w:t>
      </w:r>
      <w:r w:rsidR="003840A2" w:rsidRPr="00413E25">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413E25">
        <w:rPr>
          <w:rFonts w:ascii="Arial" w:hAnsi="Arial" w:cs="Arial"/>
          <w:sz w:val="20"/>
          <w:szCs w:val="20"/>
        </w:rPr>
        <w:t>korzystanie</w:t>
      </w:r>
      <w:r w:rsidR="003840A2" w:rsidRPr="00413E25">
        <w:rPr>
          <w:rFonts w:ascii="Arial" w:hAnsi="Arial" w:cs="Arial"/>
          <w:sz w:val="20"/>
          <w:szCs w:val="20"/>
        </w:rPr>
        <w:t xml:space="preserve"> z </w:t>
      </w:r>
      <w:r w:rsidR="00727F83" w:rsidRPr="00413E25">
        <w:rPr>
          <w:rFonts w:ascii="Arial" w:hAnsi="Arial" w:cs="Arial"/>
          <w:sz w:val="20"/>
          <w:szCs w:val="20"/>
        </w:rPr>
        <w:t>udostępnionych</w:t>
      </w:r>
      <w:r w:rsidR="003840A2" w:rsidRPr="00413E25">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413E25" w:rsidRDefault="003840A2" w:rsidP="005C6793">
      <w:pPr>
        <w:pStyle w:val="Akapitzlist"/>
        <w:numPr>
          <w:ilvl w:val="0"/>
          <w:numId w:val="42"/>
        </w:numPr>
        <w:jc w:val="both"/>
        <w:rPr>
          <w:rFonts w:ascii="Arial" w:hAnsi="Arial" w:cs="Arial"/>
          <w:sz w:val="20"/>
          <w:szCs w:val="20"/>
        </w:rPr>
      </w:pPr>
      <w:r w:rsidRPr="00413E25">
        <w:rPr>
          <w:rFonts w:ascii="Arial" w:hAnsi="Arial" w:cs="Arial"/>
          <w:sz w:val="20"/>
          <w:szCs w:val="20"/>
        </w:rPr>
        <w:t>Dane osob</w:t>
      </w:r>
      <w:r w:rsidR="00010316" w:rsidRPr="00413E25">
        <w:rPr>
          <w:rFonts w:ascii="Arial" w:hAnsi="Arial" w:cs="Arial"/>
          <w:sz w:val="20"/>
          <w:szCs w:val="20"/>
        </w:rPr>
        <w:t>y</w:t>
      </w:r>
      <w:r w:rsidRPr="00413E25">
        <w:rPr>
          <w:rFonts w:ascii="Arial" w:hAnsi="Arial" w:cs="Arial"/>
          <w:sz w:val="20"/>
          <w:szCs w:val="20"/>
        </w:rPr>
        <w:t xml:space="preserve"> zakładającej konto na </w:t>
      </w:r>
      <w:r w:rsidR="00010316" w:rsidRPr="00413E25">
        <w:rPr>
          <w:rFonts w:ascii="Arial" w:hAnsi="Arial" w:cs="Arial"/>
          <w:sz w:val="20"/>
          <w:szCs w:val="20"/>
        </w:rPr>
        <w:t xml:space="preserve">stronie platformazakupowa.pl będą przetwarzane przez operatora platformy, czyli firmę Open </w:t>
      </w:r>
      <w:proofErr w:type="spellStart"/>
      <w:r w:rsidR="00010316" w:rsidRPr="00413E25">
        <w:rPr>
          <w:rFonts w:ascii="Arial" w:hAnsi="Arial" w:cs="Arial"/>
          <w:sz w:val="20"/>
          <w:szCs w:val="20"/>
        </w:rPr>
        <w:t>Nexus</w:t>
      </w:r>
      <w:proofErr w:type="spellEnd"/>
      <w:r w:rsidR="00010316" w:rsidRPr="00413E25">
        <w:rPr>
          <w:rFonts w:ascii="Arial" w:hAnsi="Arial" w:cs="Arial"/>
          <w:sz w:val="20"/>
          <w:szCs w:val="20"/>
        </w:rPr>
        <w:t xml:space="preserve"> Sp. </w:t>
      </w:r>
      <w:r w:rsidR="00351684" w:rsidRPr="00413E25">
        <w:rPr>
          <w:rFonts w:ascii="Arial" w:hAnsi="Arial" w:cs="Arial"/>
          <w:sz w:val="20"/>
          <w:szCs w:val="20"/>
        </w:rPr>
        <w:t>z</w:t>
      </w:r>
      <w:r w:rsidR="00010316" w:rsidRPr="00413E25">
        <w:rPr>
          <w:rFonts w:ascii="Arial" w:hAnsi="Arial" w:cs="Arial"/>
          <w:sz w:val="20"/>
          <w:szCs w:val="20"/>
        </w:rPr>
        <w:t xml:space="preserve"> o.o. Pozostałe informacje dotyczące gromadzenia, przetwarzania i wykorzystania danych osobowych znajdują się na stronie </w:t>
      </w:r>
      <w:hyperlink r:id="rId41" w:history="1">
        <w:r w:rsidR="00727F83" w:rsidRPr="00413E25">
          <w:rPr>
            <w:rStyle w:val="Hipercze"/>
            <w:rFonts w:ascii="Arial" w:hAnsi="Arial" w:cs="Arial"/>
            <w:sz w:val="20"/>
            <w:szCs w:val="20"/>
          </w:rPr>
          <w:t>https://platformazakupowa.pl/strona/2-polityka-prywatnosci</w:t>
        </w:r>
      </w:hyperlink>
      <w:r w:rsidR="00727F83" w:rsidRPr="00413E25">
        <w:rPr>
          <w:rFonts w:ascii="Arial" w:hAnsi="Arial" w:cs="Arial"/>
          <w:sz w:val="20"/>
          <w:szCs w:val="20"/>
        </w:rPr>
        <w:t xml:space="preserve">. </w:t>
      </w:r>
    </w:p>
    <w:p w14:paraId="0000014C" w14:textId="12362DDC" w:rsidR="00680AA1" w:rsidRPr="00413E25" w:rsidRDefault="00F05576" w:rsidP="001804D9">
      <w:pPr>
        <w:pStyle w:val="Nagwek2"/>
        <w:jc w:val="both"/>
        <w:rPr>
          <w:b/>
          <w:bCs/>
          <w:sz w:val="28"/>
          <w:szCs w:val="28"/>
        </w:rPr>
      </w:pPr>
      <w:bookmarkStart w:id="39" w:name="_uarrfy5kozla" w:colFirst="0" w:colLast="0"/>
      <w:bookmarkEnd w:id="39"/>
      <w:r w:rsidRPr="00413E25">
        <w:rPr>
          <w:b/>
          <w:bCs/>
          <w:sz w:val="28"/>
          <w:szCs w:val="28"/>
        </w:rPr>
        <w:t>XXV</w:t>
      </w:r>
      <w:r w:rsidR="008F16D1">
        <w:rPr>
          <w:b/>
          <w:bCs/>
          <w:sz w:val="28"/>
          <w:szCs w:val="28"/>
        </w:rPr>
        <w:t>I</w:t>
      </w:r>
      <w:r w:rsidRPr="00413E25">
        <w:rPr>
          <w:b/>
          <w:bCs/>
          <w:sz w:val="28"/>
          <w:szCs w:val="28"/>
        </w:rPr>
        <w:t>. Spis załączników</w:t>
      </w:r>
    </w:p>
    <w:p w14:paraId="28EE2788" w14:textId="315DE56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Formularz oferty (</w:t>
      </w:r>
      <w:r w:rsidR="00C711CE" w:rsidRPr="00413E25">
        <w:rPr>
          <w:color w:val="000000"/>
          <w:sz w:val="20"/>
          <w:szCs w:val="20"/>
          <w:lang w:eastAsia="ar-SA"/>
        </w:rPr>
        <w:t>z</w:t>
      </w:r>
      <w:r w:rsidRPr="00413E25">
        <w:rPr>
          <w:color w:val="000000"/>
          <w:sz w:val="20"/>
          <w:szCs w:val="20"/>
          <w:lang w:eastAsia="ar-SA"/>
        </w:rPr>
        <w:t>ałącznik nr 1 do SWZ)</w:t>
      </w:r>
    </w:p>
    <w:p w14:paraId="6953ABFD" w14:textId="058FB88F"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braku podstaw do wykluczenia (</w:t>
      </w:r>
      <w:r w:rsidR="00C711CE" w:rsidRPr="00413E25">
        <w:rPr>
          <w:color w:val="000000"/>
          <w:sz w:val="20"/>
          <w:szCs w:val="20"/>
          <w:lang w:eastAsia="ar-SA"/>
        </w:rPr>
        <w:t>z</w:t>
      </w:r>
      <w:r w:rsidRPr="00413E25">
        <w:rPr>
          <w:color w:val="000000"/>
          <w:sz w:val="20"/>
          <w:szCs w:val="20"/>
          <w:lang w:eastAsia="ar-SA"/>
        </w:rPr>
        <w:t>ałącznik nr 2 do SWZ)</w:t>
      </w:r>
    </w:p>
    <w:p w14:paraId="0AB9E6E3" w14:textId="480A3CEA" w:rsidR="00583B05"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Oświadczenie o spełnianiu warunków udziału w postępowaniu (</w:t>
      </w:r>
      <w:r w:rsidR="00C711CE" w:rsidRPr="00413E25">
        <w:rPr>
          <w:color w:val="000000"/>
          <w:sz w:val="20"/>
          <w:szCs w:val="20"/>
          <w:lang w:eastAsia="ar-SA"/>
        </w:rPr>
        <w:t>z</w:t>
      </w:r>
      <w:r w:rsidRPr="00413E25">
        <w:rPr>
          <w:color w:val="000000"/>
          <w:sz w:val="20"/>
          <w:szCs w:val="20"/>
          <w:lang w:eastAsia="ar-SA"/>
        </w:rPr>
        <w:t>ałącznik nr 3 do SWZ)</w:t>
      </w:r>
    </w:p>
    <w:p w14:paraId="2BE92B7B" w14:textId="7DAE9195" w:rsidR="003B2851" w:rsidRPr="00413E25" w:rsidRDefault="00583B05"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Zobowiązanie podmiotu do oddania do dyspozycji Wykonawcy niezbędnych zasobów na potrzeby realizacji zamówieni (</w:t>
      </w:r>
      <w:r w:rsidR="00C711CE" w:rsidRPr="00413E25">
        <w:rPr>
          <w:color w:val="000000"/>
          <w:sz w:val="20"/>
          <w:szCs w:val="20"/>
          <w:lang w:eastAsia="ar-SA"/>
        </w:rPr>
        <w:t>z</w:t>
      </w:r>
      <w:r w:rsidRPr="00413E25">
        <w:rPr>
          <w:color w:val="000000"/>
          <w:sz w:val="20"/>
          <w:szCs w:val="20"/>
          <w:lang w:eastAsia="ar-SA"/>
        </w:rPr>
        <w:t>ałącznik nr 4 do SWZ)</w:t>
      </w:r>
    </w:p>
    <w:p w14:paraId="7A011349" w14:textId="736CECA8" w:rsidR="007821B6" w:rsidRPr="00413E25" w:rsidRDefault="003B2851"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 xml:space="preserve">Oświadczenia podmiotu oddającego do dyspozycji </w:t>
      </w:r>
      <w:r w:rsidR="002F341A" w:rsidRPr="00413E25">
        <w:rPr>
          <w:color w:val="000000"/>
          <w:sz w:val="20"/>
          <w:szCs w:val="20"/>
          <w:lang w:val="pl-PL"/>
        </w:rPr>
        <w:t>W</w:t>
      </w:r>
      <w:r w:rsidRPr="00413E25">
        <w:rPr>
          <w:color w:val="000000"/>
          <w:sz w:val="20"/>
          <w:szCs w:val="20"/>
          <w:lang w:val="pl-PL"/>
        </w:rPr>
        <w:t>ykonawcy zasoby na potrzeby realizacji zamówienia (</w:t>
      </w:r>
      <w:r w:rsidR="00C711CE" w:rsidRPr="00413E25">
        <w:rPr>
          <w:color w:val="000000"/>
          <w:sz w:val="20"/>
          <w:szCs w:val="20"/>
          <w:lang w:eastAsia="ar-SA"/>
        </w:rPr>
        <w:t>z</w:t>
      </w:r>
      <w:r w:rsidRPr="00413E25">
        <w:rPr>
          <w:color w:val="000000"/>
          <w:sz w:val="20"/>
          <w:szCs w:val="20"/>
          <w:lang w:eastAsia="ar-SA"/>
        </w:rPr>
        <w:t>ałącznik nr 5 do SWZ)</w:t>
      </w:r>
    </w:p>
    <w:p w14:paraId="3F6A638B" w14:textId="418E92AE" w:rsidR="00894A54" w:rsidRPr="00413E25" w:rsidRDefault="007821B6"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val="pl-PL"/>
        </w:rPr>
        <w:t>Oświadczenie dotyczące przynależności do grupy kapitałowej (</w:t>
      </w:r>
      <w:r w:rsidR="00C711CE" w:rsidRPr="00413E25">
        <w:rPr>
          <w:color w:val="000000"/>
          <w:sz w:val="20"/>
          <w:szCs w:val="20"/>
          <w:lang w:eastAsia="ar-SA"/>
        </w:rPr>
        <w:t>z</w:t>
      </w:r>
      <w:r w:rsidRPr="00413E25">
        <w:rPr>
          <w:color w:val="000000"/>
          <w:sz w:val="20"/>
          <w:szCs w:val="20"/>
          <w:lang w:eastAsia="ar-SA"/>
        </w:rPr>
        <w:t>ałącznik nr 6 do SWZ)</w:t>
      </w:r>
    </w:p>
    <w:p w14:paraId="1CEE6107" w14:textId="669D3098" w:rsidR="00583B05" w:rsidRPr="00413E25" w:rsidRDefault="00894A54"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lastRenderedPageBreak/>
        <w:t>Wykaz robót budowlanych (</w:t>
      </w:r>
      <w:r w:rsidR="00C711CE" w:rsidRPr="00413E25">
        <w:rPr>
          <w:color w:val="000000"/>
          <w:sz w:val="20"/>
          <w:szCs w:val="20"/>
          <w:lang w:eastAsia="ar-SA"/>
        </w:rPr>
        <w:t>z</w:t>
      </w:r>
      <w:r w:rsidRPr="00413E25">
        <w:rPr>
          <w:color w:val="000000"/>
          <w:sz w:val="20"/>
          <w:szCs w:val="20"/>
          <w:lang w:eastAsia="ar-SA"/>
        </w:rPr>
        <w:t>ałącznik nr 7 do SWZ)</w:t>
      </w:r>
    </w:p>
    <w:p w14:paraId="14797718" w14:textId="30568BE3"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Wykaz osób, które będą uczestniczyć w wykonywaniu zamówienia (</w:t>
      </w:r>
      <w:r w:rsidR="00C711CE" w:rsidRPr="00413E25">
        <w:rPr>
          <w:color w:val="000000"/>
          <w:sz w:val="20"/>
          <w:szCs w:val="20"/>
          <w:lang w:eastAsia="ar-SA" w:bidi="pl-PL"/>
        </w:rPr>
        <w:t>z</w:t>
      </w:r>
      <w:r w:rsidRPr="00413E25">
        <w:rPr>
          <w:color w:val="000000"/>
          <w:sz w:val="20"/>
          <w:szCs w:val="20"/>
          <w:lang w:eastAsia="ar-SA" w:bidi="pl-PL"/>
        </w:rPr>
        <w:t xml:space="preserve">ałącznik nr </w:t>
      </w:r>
      <w:r w:rsidR="00894A54" w:rsidRPr="00413E25">
        <w:rPr>
          <w:color w:val="000000"/>
          <w:sz w:val="20"/>
          <w:szCs w:val="20"/>
          <w:lang w:eastAsia="ar-SA" w:bidi="pl-PL"/>
        </w:rPr>
        <w:t>8</w:t>
      </w:r>
      <w:r w:rsidRPr="00413E25">
        <w:rPr>
          <w:color w:val="000000"/>
          <w:sz w:val="20"/>
          <w:szCs w:val="20"/>
          <w:lang w:eastAsia="ar-SA" w:bidi="pl-PL"/>
        </w:rPr>
        <w:t xml:space="preserve"> do SWZ)</w:t>
      </w:r>
    </w:p>
    <w:p w14:paraId="4EA199EC" w14:textId="7CBC757B" w:rsidR="006050B0" w:rsidRPr="00413E25" w:rsidRDefault="006050B0"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bidi="pl-PL"/>
        </w:rPr>
        <w:t xml:space="preserve">Oświadczenie </w:t>
      </w:r>
      <w:r w:rsidR="002F341A" w:rsidRPr="00413E25">
        <w:rPr>
          <w:color w:val="000000"/>
          <w:sz w:val="20"/>
          <w:szCs w:val="20"/>
          <w:lang w:eastAsia="ar-SA" w:bidi="pl-PL"/>
        </w:rPr>
        <w:t>W</w:t>
      </w:r>
      <w:r w:rsidRPr="00413E25">
        <w:rPr>
          <w:color w:val="000000"/>
          <w:sz w:val="20"/>
          <w:szCs w:val="20"/>
          <w:lang w:eastAsia="ar-SA" w:bidi="pl-PL"/>
        </w:rPr>
        <w:t xml:space="preserve">ykonawców wspólnie składających ofertę </w:t>
      </w:r>
      <w:r w:rsidRPr="00413E25">
        <w:rPr>
          <w:color w:val="000000"/>
          <w:sz w:val="20"/>
          <w:szCs w:val="20"/>
          <w:lang w:eastAsia="ar-SA"/>
        </w:rPr>
        <w:t>(</w:t>
      </w:r>
      <w:r w:rsidR="00C711CE" w:rsidRPr="00413E25">
        <w:rPr>
          <w:color w:val="000000"/>
          <w:sz w:val="20"/>
          <w:szCs w:val="20"/>
          <w:lang w:eastAsia="ar-SA"/>
        </w:rPr>
        <w:t>z</w:t>
      </w:r>
      <w:r w:rsidRPr="00413E25">
        <w:rPr>
          <w:color w:val="000000"/>
          <w:sz w:val="20"/>
          <w:szCs w:val="20"/>
          <w:lang w:eastAsia="ar-SA"/>
        </w:rPr>
        <w:t>ałącznik nr 9 do SWZ)</w:t>
      </w:r>
    </w:p>
    <w:p w14:paraId="694AA2B6" w14:textId="7B7DB4C6" w:rsidR="00AE536A" w:rsidRPr="00413E25"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413E25">
        <w:rPr>
          <w:color w:val="000000"/>
          <w:sz w:val="20"/>
          <w:szCs w:val="20"/>
          <w:lang w:eastAsia="ar-SA"/>
        </w:rPr>
        <w:t>Projekt umowy (</w:t>
      </w:r>
      <w:r w:rsidR="00C711CE" w:rsidRPr="00413E25">
        <w:rPr>
          <w:color w:val="000000"/>
          <w:sz w:val="20"/>
          <w:szCs w:val="20"/>
          <w:lang w:eastAsia="ar-SA"/>
        </w:rPr>
        <w:t>z</w:t>
      </w:r>
      <w:r w:rsidRPr="00413E25">
        <w:rPr>
          <w:color w:val="000000"/>
          <w:sz w:val="20"/>
          <w:szCs w:val="20"/>
          <w:lang w:eastAsia="ar-SA"/>
        </w:rPr>
        <w:t xml:space="preserve">ałącznik nr </w:t>
      </w:r>
      <w:r w:rsidR="006050B0" w:rsidRPr="00413E25">
        <w:rPr>
          <w:color w:val="000000"/>
          <w:sz w:val="20"/>
          <w:szCs w:val="20"/>
          <w:lang w:eastAsia="ar-SA"/>
        </w:rPr>
        <w:t>10</w:t>
      </w:r>
      <w:r w:rsidRPr="00413E25">
        <w:rPr>
          <w:color w:val="000000"/>
          <w:sz w:val="20"/>
          <w:szCs w:val="20"/>
          <w:lang w:eastAsia="ar-SA"/>
        </w:rPr>
        <w:t xml:space="preserve"> do SWZ)</w:t>
      </w:r>
    </w:p>
    <w:p w14:paraId="6DCE85E6" w14:textId="119C74BD" w:rsidR="00583987" w:rsidRPr="008328EB" w:rsidRDefault="00AE536A" w:rsidP="005C6793">
      <w:pPr>
        <w:widowControl w:val="0"/>
        <w:numPr>
          <w:ilvl w:val="0"/>
          <w:numId w:val="30"/>
        </w:numPr>
        <w:suppressAutoHyphens/>
        <w:autoSpaceDE w:val="0"/>
        <w:spacing w:before="120"/>
        <w:ind w:left="284" w:hanging="284"/>
        <w:jc w:val="both"/>
        <w:rPr>
          <w:color w:val="000000"/>
          <w:sz w:val="20"/>
          <w:szCs w:val="20"/>
          <w:lang w:eastAsia="ar-SA"/>
        </w:rPr>
      </w:pPr>
      <w:r w:rsidRPr="008328EB">
        <w:rPr>
          <w:color w:val="000000"/>
          <w:sz w:val="20"/>
          <w:szCs w:val="20"/>
          <w:lang w:eastAsia="ar-SA"/>
        </w:rPr>
        <w:t>Dokumentacja projektowa (</w:t>
      </w:r>
      <w:r w:rsidR="00C711CE" w:rsidRPr="008328EB">
        <w:rPr>
          <w:color w:val="000000"/>
          <w:sz w:val="20"/>
          <w:szCs w:val="20"/>
          <w:lang w:eastAsia="ar-SA"/>
        </w:rPr>
        <w:t>z</w:t>
      </w:r>
      <w:r w:rsidRPr="008328EB">
        <w:rPr>
          <w:color w:val="000000"/>
          <w:sz w:val="20"/>
          <w:szCs w:val="20"/>
          <w:lang w:eastAsia="ar-SA"/>
        </w:rPr>
        <w:t>ałącznik nr 1</w:t>
      </w:r>
      <w:r w:rsidR="006050B0" w:rsidRPr="008328EB">
        <w:rPr>
          <w:color w:val="000000"/>
          <w:sz w:val="20"/>
          <w:szCs w:val="20"/>
          <w:lang w:eastAsia="ar-SA"/>
        </w:rPr>
        <w:t>1</w:t>
      </w:r>
      <w:r w:rsidRPr="008328EB">
        <w:rPr>
          <w:color w:val="000000"/>
          <w:sz w:val="20"/>
          <w:szCs w:val="20"/>
          <w:lang w:eastAsia="ar-SA"/>
        </w:rPr>
        <w:t xml:space="preserve"> do SWZ)</w:t>
      </w:r>
    </w:p>
    <w:p w14:paraId="71470DC6" w14:textId="4DE85060" w:rsidR="00583987" w:rsidRPr="00413E25" w:rsidRDefault="00583987" w:rsidP="001804D9">
      <w:pPr>
        <w:widowControl w:val="0"/>
        <w:suppressAutoHyphens/>
        <w:autoSpaceDE w:val="0"/>
        <w:spacing w:before="120"/>
        <w:jc w:val="both"/>
        <w:rPr>
          <w:color w:val="000000"/>
          <w:sz w:val="20"/>
          <w:szCs w:val="20"/>
          <w:lang w:eastAsia="ar-SA"/>
        </w:rPr>
      </w:pPr>
    </w:p>
    <w:p w14:paraId="64605EFF" w14:textId="60293A98" w:rsidR="00583987" w:rsidRPr="00413E25" w:rsidRDefault="00583987" w:rsidP="001804D9">
      <w:pPr>
        <w:widowControl w:val="0"/>
        <w:suppressAutoHyphens/>
        <w:autoSpaceDE w:val="0"/>
        <w:spacing w:before="120"/>
        <w:jc w:val="both"/>
        <w:rPr>
          <w:color w:val="000000"/>
          <w:sz w:val="20"/>
          <w:szCs w:val="20"/>
          <w:lang w:eastAsia="ar-SA"/>
        </w:rPr>
      </w:pPr>
    </w:p>
    <w:p w14:paraId="28B9D0E2" w14:textId="7B8F24A5" w:rsidR="00583987" w:rsidRPr="00413E25" w:rsidRDefault="00583987" w:rsidP="001804D9">
      <w:pPr>
        <w:widowControl w:val="0"/>
        <w:suppressAutoHyphens/>
        <w:autoSpaceDE w:val="0"/>
        <w:spacing w:before="120"/>
        <w:jc w:val="both"/>
        <w:rPr>
          <w:color w:val="000000"/>
          <w:sz w:val="20"/>
          <w:szCs w:val="20"/>
          <w:lang w:eastAsia="ar-SA"/>
        </w:rPr>
      </w:pPr>
    </w:p>
    <w:p w14:paraId="0E451310" w14:textId="79FD4E6E" w:rsidR="00583987" w:rsidRPr="00413E25" w:rsidRDefault="00583987" w:rsidP="00351684">
      <w:pPr>
        <w:pageBreakBefore/>
        <w:suppressAutoHyphens/>
        <w:jc w:val="right"/>
        <w:rPr>
          <w:b/>
          <w:color w:val="000000"/>
          <w:sz w:val="20"/>
          <w:lang w:eastAsia="ar-SA"/>
        </w:rPr>
      </w:pPr>
      <w:r w:rsidRPr="00413E25">
        <w:rPr>
          <w:color w:val="000000"/>
          <w:sz w:val="20"/>
          <w:szCs w:val="20"/>
          <w:lang w:eastAsia="ar-SA"/>
        </w:rPr>
        <w:lastRenderedPageBreak/>
        <w:tab/>
      </w:r>
      <w:r w:rsidRPr="00413E25">
        <w:rPr>
          <w:b/>
          <w:color w:val="000000"/>
          <w:sz w:val="20"/>
          <w:lang w:eastAsia="ar-SA"/>
        </w:rPr>
        <w:t>ZAŁĄCZNIK NR 1</w:t>
      </w:r>
      <w:r w:rsidR="006A513C">
        <w:rPr>
          <w:b/>
          <w:color w:val="000000"/>
          <w:sz w:val="20"/>
          <w:lang w:eastAsia="ar-SA"/>
        </w:rPr>
        <w:t xml:space="preserve"> </w:t>
      </w:r>
      <w:r w:rsidRPr="00413E25">
        <w:rPr>
          <w:b/>
          <w:color w:val="000000"/>
          <w:sz w:val="20"/>
          <w:lang w:eastAsia="ar-SA"/>
        </w:rPr>
        <w:t>do SWZ</w:t>
      </w:r>
    </w:p>
    <w:p w14:paraId="0AF8FE0B" w14:textId="6CEA8059" w:rsidR="00583987" w:rsidRPr="009A2302" w:rsidRDefault="00583987" w:rsidP="001804D9">
      <w:pPr>
        <w:suppressAutoHyphens/>
        <w:jc w:val="right"/>
        <w:rPr>
          <w:b/>
          <w:color w:val="000000"/>
          <w:sz w:val="20"/>
          <w:szCs w:val="20"/>
          <w:lang w:eastAsia="ar-SA"/>
        </w:rPr>
      </w:pPr>
      <w:r w:rsidRPr="009A2302">
        <w:rPr>
          <w:b/>
          <w:color w:val="000000"/>
          <w:sz w:val="20"/>
          <w:szCs w:val="20"/>
          <w:lang w:eastAsia="ar-SA"/>
        </w:rPr>
        <w:t xml:space="preserve"> </w:t>
      </w:r>
    </w:p>
    <w:p w14:paraId="0D36AC70" w14:textId="1C2CF3CC" w:rsidR="00583987" w:rsidRPr="009A2302" w:rsidRDefault="00493D3D" w:rsidP="001804D9">
      <w:pPr>
        <w:suppressAutoHyphens/>
        <w:jc w:val="both"/>
        <w:rPr>
          <w:b/>
          <w:color w:val="000000"/>
          <w:sz w:val="20"/>
          <w:szCs w:val="20"/>
          <w:lang w:eastAsia="ar-SA"/>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413E25" w:rsidRDefault="00583987" w:rsidP="001804D9">
      <w:pPr>
        <w:suppressAutoHyphens/>
        <w:rPr>
          <w:color w:val="000000"/>
          <w:sz w:val="20"/>
          <w:lang w:eastAsia="ar-SA"/>
        </w:rPr>
      </w:pPr>
    </w:p>
    <w:p w14:paraId="661B7EB9" w14:textId="6EF34D22" w:rsidR="00583987" w:rsidRPr="00413E25" w:rsidRDefault="00583987" w:rsidP="006057B2">
      <w:pPr>
        <w:suppressAutoHyphens/>
        <w:rPr>
          <w:b/>
          <w:color w:val="000000"/>
          <w:sz w:val="28"/>
          <w:szCs w:val="28"/>
          <w:u w:val="single"/>
          <w:lang w:eastAsia="ar-SA"/>
        </w:rPr>
      </w:pP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color w:val="000000"/>
          <w:sz w:val="20"/>
          <w:lang w:eastAsia="ar-SA"/>
        </w:rPr>
        <w:tab/>
      </w:r>
      <w:r w:rsidRPr="00413E25">
        <w:rPr>
          <w:b/>
          <w:color w:val="000000"/>
          <w:sz w:val="28"/>
          <w:szCs w:val="28"/>
          <w:u w:val="single"/>
          <w:lang w:eastAsia="ar-SA"/>
        </w:rPr>
        <w:t>FORMULARZ OFERTY</w:t>
      </w:r>
    </w:p>
    <w:p w14:paraId="5C3CAE6D" w14:textId="20003389" w:rsidR="0097555E" w:rsidRPr="0097555E" w:rsidRDefault="0097555E" w:rsidP="0097555E">
      <w:pPr>
        <w:suppressAutoHyphens/>
        <w:spacing w:before="240"/>
        <w:jc w:val="center"/>
        <w:rPr>
          <w:b/>
          <w:bCs/>
          <w:sz w:val="28"/>
          <w:szCs w:val="28"/>
        </w:rPr>
      </w:pPr>
      <w:r w:rsidRPr="0097555E">
        <w:rPr>
          <w:b/>
          <w:bCs/>
          <w:sz w:val="28"/>
          <w:szCs w:val="28"/>
        </w:rPr>
        <w:t>„</w:t>
      </w:r>
      <w:bookmarkStart w:id="40" w:name="_Hlk162945746"/>
      <w:r w:rsidR="00481FF2" w:rsidRPr="00964D5B">
        <w:rPr>
          <w:b/>
          <w:color w:val="000000" w:themeColor="text1"/>
          <w:sz w:val="32"/>
          <w:szCs w:val="32"/>
        </w:rPr>
        <w:t xml:space="preserve">Budowa </w:t>
      </w:r>
      <w:proofErr w:type="spellStart"/>
      <w:r w:rsidR="00481FF2">
        <w:rPr>
          <w:b/>
          <w:color w:val="000000" w:themeColor="text1"/>
          <w:sz w:val="32"/>
          <w:szCs w:val="32"/>
        </w:rPr>
        <w:t>Skateparku</w:t>
      </w:r>
      <w:proofErr w:type="spellEnd"/>
      <w:r w:rsidR="00481FF2">
        <w:rPr>
          <w:b/>
          <w:color w:val="000000" w:themeColor="text1"/>
          <w:sz w:val="32"/>
          <w:szCs w:val="32"/>
        </w:rPr>
        <w:t xml:space="preserve"> w Nowym Dworze Gdańskim</w:t>
      </w:r>
      <w:bookmarkEnd w:id="40"/>
      <w:r w:rsidRPr="0097555E">
        <w:rPr>
          <w:b/>
          <w:bCs/>
          <w:sz w:val="28"/>
          <w:szCs w:val="28"/>
        </w:rPr>
        <w:t>”</w:t>
      </w:r>
    </w:p>
    <w:p w14:paraId="4CBE4D71" w14:textId="77777777" w:rsidR="006057B2" w:rsidRPr="00413E25" w:rsidRDefault="006057B2" w:rsidP="006057B2">
      <w:pPr>
        <w:pStyle w:val="Akapitzlist"/>
        <w:suppressAutoHyphens/>
        <w:ind w:left="360"/>
        <w:rPr>
          <w:rFonts w:ascii="Arial" w:hAnsi="Arial" w:cs="Arial"/>
          <w:bCs/>
          <w:color w:val="000000"/>
          <w:sz w:val="16"/>
          <w:szCs w:val="16"/>
          <w:lang w:eastAsia="ar-SA"/>
        </w:rPr>
      </w:pPr>
    </w:p>
    <w:p w14:paraId="16887E16" w14:textId="06E2FADB" w:rsidR="00C671F3" w:rsidRPr="00413E25" w:rsidRDefault="00583987" w:rsidP="005C6793">
      <w:pPr>
        <w:pStyle w:val="Akapitzlist"/>
        <w:numPr>
          <w:ilvl w:val="0"/>
          <w:numId w:val="32"/>
        </w:numPr>
        <w:suppressAutoHyphens/>
        <w:ind w:left="360"/>
        <w:rPr>
          <w:rFonts w:ascii="Arial" w:hAnsi="Arial" w:cs="Arial"/>
          <w:bCs/>
          <w:color w:val="000000"/>
          <w:sz w:val="16"/>
          <w:szCs w:val="16"/>
          <w:lang w:eastAsia="ar-SA"/>
        </w:rPr>
      </w:pPr>
      <w:r w:rsidRPr="00413E25">
        <w:rPr>
          <w:rFonts w:ascii="Arial" w:hAnsi="Arial" w:cs="Arial"/>
          <w:b/>
          <w:color w:val="000000"/>
          <w:sz w:val="20"/>
          <w:lang w:eastAsia="ar-SA"/>
        </w:rPr>
        <w:t>Dane dotyczące Wykonawcy:</w:t>
      </w:r>
      <w:r w:rsidR="00C671F3" w:rsidRPr="00413E25">
        <w:rPr>
          <w:rFonts w:ascii="Arial" w:hAnsi="Arial" w:cs="Arial"/>
          <w:b/>
          <w:color w:val="000000"/>
          <w:sz w:val="20"/>
          <w:lang w:eastAsia="ar-SA"/>
        </w:rPr>
        <w:t xml:space="preserve"> </w:t>
      </w:r>
    </w:p>
    <w:p w14:paraId="1F67EF5C" w14:textId="003BF090" w:rsidR="005C030D" w:rsidRPr="00413E25" w:rsidRDefault="00C671F3" w:rsidP="001804D9">
      <w:pPr>
        <w:pStyle w:val="Akapitzlist"/>
        <w:suppressAutoHyphens/>
        <w:ind w:left="360"/>
        <w:jc w:val="both"/>
        <w:rPr>
          <w:rFonts w:ascii="Arial" w:hAnsi="Arial" w:cs="Arial"/>
          <w:bCs/>
          <w:color w:val="000000"/>
          <w:sz w:val="16"/>
          <w:szCs w:val="16"/>
          <w:lang w:eastAsia="ar-SA"/>
        </w:rPr>
      </w:pPr>
      <w:r w:rsidRPr="00413E25">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413E25" w:rsidRDefault="00C671F3" w:rsidP="001804D9">
      <w:pPr>
        <w:pStyle w:val="Akapitzlist"/>
        <w:suppressAutoHyphens/>
        <w:spacing w:before="600"/>
        <w:ind w:left="360"/>
        <w:rPr>
          <w:rFonts w:ascii="Arial" w:hAnsi="Arial" w:cs="Arial"/>
          <w:color w:val="000000"/>
          <w:sz w:val="20"/>
          <w:lang w:eastAsia="ar-SA"/>
        </w:rPr>
      </w:pPr>
    </w:p>
    <w:p w14:paraId="3AC43BD2"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Pełna nazwa Wykonawcy…………………...................................................................................</w:t>
      </w:r>
    </w:p>
    <w:p w14:paraId="1537AC87"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siedziby: ............................................................................................................................</w:t>
      </w:r>
    </w:p>
    <w:p w14:paraId="13E2643A"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Województwo: ............................................................................................................................</w:t>
      </w:r>
    </w:p>
    <w:p w14:paraId="6F2BCCD9"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NIP: ………………………………………................... REGON …………………….............………</w:t>
      </w:r>
    </w:p>
    <w:p w14:paraId="7E5EA17B"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Tel: ................................................................ Fax: ......................................................................</w:t>
      </w:r>
    </w:p>
    <w:p w14:paraId="0DFD0272" w14:textId="0F65E73E" w:rsidR="006D377D"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e-mail:…………………………………………………………………………</w:t>
      </w:r>
    </w:p>
    <w:p w14:paraId="185970B0" w14:textId="77777777" w:rsidR="00481FF2" w:rsidRDefault="00481FF2" w:rsidP="00481FF2">
      <w:pPr>
        <w:pStyle w:val="Akapitzlist"/>
        <w:suppressAutoHyphens/>
        <w:spacing w:before="600"/>
        <w:ind w:left="360"/>
        <w:rPr>
          <w:rFonts w:ascii="Arial" w:hAnsi="Arial" w:cs="Arial"/>
          <w:color w:val="000000"/>
          <w:sz w:val="20"/>
          <w:szCs w:val="20"/>
          <w:lang w:eastAsia="ar-SA"/>
        </w:rPr>
      </w:pPr>
    </w:p>
    <w:p w14:paraId="71CB18A8"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Osoba odpowiedzialna za kontakty z Zamawiającym .……………………………………</w:t>
      </w:r>
    </w:p>
    <w:p w14:paraId="177DE1A4" w14:textId="77777777" w:rsidR="00481FF2" w:rsidRP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 xml:space="preserve">tel. …………………..………. </w:t>
      </w:r>
    </w:p>
    <w:p w14:paraId="7D5F7047" w14:textId="534606C0" w:rsidR="00481FF2" w:rsidRDefault="00481FF2" w:rsidP="00481FF2">
      <w:pPr>
        <w:pStyle w:val="Akapitzlist"/>
        <w:suppressAutoHyphens/>
        <w:spacing w:before="600"/>
        <w:ind w:left="360"/>
        <w:rPr>
          <w:rFonts w:ascii="Arial" w:hAnsi="Arial" w:cs="Arial"/>
          <w:color w:val="000000"/>
          <w:sz w:val="20"/>
          <w:szCs w:val="20"/>
          <w:lang w:eastAsia="ar-SA"/>
        </w:rPr>
      </w:pPr>
      <w:r w:rsidRPr="00481FF2">
        <w:rPr>
          <w:rFonts w:ascii="Arial" w:hAnsi="Arial" w:cs="Arial"/>
          <w:color w:val="000000"/>
          <w:sz w:val="20"/>
          <w:szCs w:val="20"/>
          <w:lang w:eastAsia="ar-SA"/>
        </w:rPr>
        <w:t>Adres poczty elektronicznej, na który należy przekazywać wiadomości związane z niniejszym postępowaniem  - e-mail: ………………………………………………..…</w:t>
      </w:r>
    </w:p>
    <w:p w14:paraId="4A9F4450" w14:textId="77777777" w:rsidR="00481FF2" w:rsidRPr="00481FF2" w:rsidRDefault="00481FF2" w:rsidP="00481FF2">
      <w:pPr>
        <w:pStyle w:val="Akapitzlist"/>
        <w:suppressAutoHyphens/>
        <w:spacing w:before="600"/>
        <w:ind w:left="360"/>
        <w:rPr>
          <w:rFonts w:ascii="Arial" w:hAnsi="Arial" w:cs="Arial"/>
          <w:b/>
          <w:color w:val="000000"/>
          <w:sz w:val="20"/>
          <w:szCs w:val="20"/>
          <w:lang w:val="en-US" w:eastAsia="ar-SA"/>
        </w:rPr>
      </w:pPr>
    </w:p>
    <w:p w14:paraId="19451EBC" w14:textId="77777777" w:rsidR="00925201" w:rsidRPr="00413E25" w:rsidRDefault="00583987" w:rsidP="005C6793">
      <w:pPr>
        <w:pStyle w:val="Akapitzlist"/>
        <w:numPr>
          <w:ilvl w:val="0"/>
          <w:numId w:val="32"/>
        </w:numPr>
        <w:suppressAutoHyphens/>
        <w:spacing w:before="240"/>
        <w:ind w:left="360"/>
        <w:rPr>
          <w:rFonts w:ascii="Arial" w:hAnsi="Arial" w:cs="Arial"/>
          <w:color w:val="000000"/>
          <w:sz w:val="20"/>
          <w:lang w:eastAsia="ar-SA"/>
        </w:rPr>
      </w:pPr>
      <w:r w:rsidRPr="00413E25">
        <w:rPr>
          <w:rFonts w:ascii="Arial" w:hAnsi="Arial" w:cs="Arial"/>
          <w:b/>
          <w:color w:val="000000"/>
          <w:sz w:val="20"/>
          <w:lang w:eastAsia="ar-SA"/>
        </w:rPr>
        <w:t>Cena oferty:</w:t>
      </w:r>
    </w:p>
    <w:p w14:paraId="19423679"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color w:val="000000"/>
          <w:sz w:val="20"/>
          <w:szCs w:val="20"/>
          <w:lang w:eastAsia="ar-SA"/>
        </w:rPr>
        <w:t>W odpowiedzi na ogłoszenie o zamówieniu oferuję/oferujemy spełnienie przedmiotu zamówienia za cenę ryczałtową:</w:t>
      </w:r>
      <w:r w:rsidRPr="00413E25">
        <w:rPr>
          <w:rFonts w:ascii="Arial" w:hAnsi="Arial" w:cs="Arial"/>
          <w:b/>
          <w:color w:val="000000"/>
          <w:sz w:val="20"/>
          <w:szCs w:val="20"/>
          <w:lang w:eastAsia="ar-SA"/>
        </w:rPr>
        <w:t xml:space="preserve"> </w:t>
      </w:r>
    </w:p>
    <w:p w14:paraId="44B1749C" w14:textId="77777777" w:rsidR="00925201" w:rsidRPr="00413E25" w:rsidRDefault="00583987" w:rsidP="001804D9">
      <w:pPr>
        <w:pStyle w:val="Akapitzlist"/>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Cena całkowita brutto …………………………………………………………….zł</w:t>
      </w:r>
    </w:p>
    <w:p w14:paraId="0FC13094" w14:textId="77777777" w:rsidR="00925201"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 tym stawka VAT ……….. % (………………………….zł)</w:t>
      </w:r>
    </w:p>
    <w:p w14:paraId="343C35D3" w14:textId="25E52A16" w:rsidR="00583987" w:rsidRPr="00413E25" w:rsidRDefault="00583987" w:rsidP="001804D9">
      <w:pPr>
        <w:pStyle w:val="Akapitzlist"/>
        <w:suppressAutoHyphens/>
        <w:ind w:left="360"/>
        <w:rPr>
          <w:rFonts w:ascii="Arial" w:hAnsi="Arial" w:cs="Arial"/>
          <w:color w:val="000000"/>
          <w:sz w:val="20"/>
          <w:szCs w:val="20"/>
          <w:lang w:eastAsia="ar-SA"/>
        </w:rPr>
      </w:pPr>
      <w:r w:rsidRPr="00413E25">
        <w:rPr>
          <w:rFonts w:ascii="Arial" w:hAnsi="Arial" w:cs="Arial"/>
          <w:color w:val="000000"/>
          <w:sz w:val="20"/>
          <w:szCs w:val="20"/>
          <w:lang w:eastAsia="ar-SA"/>
        </w:rPr>
        <w:t>Wartość netto …………………………………………….. zł</w:t>
      </w:r>
    </w:p>
    <w:p w14:paraId="638C5B64" w14:textId="77777777" w:rsidR="006D377D" w:rsidRPr="00413E25" w:rsidRDefault="006D377D" w:rsidP="001804D9">
      <w:pPr>
        <w:pStyle w:val="Akapitzlist"/>
        <w:suppressAutoHyphens/>
        <w:ind w:left="360"/>
        <w:rPr>
          <w:rFonts w:ascii="Arial" w:hAnsi="Arial" w:cs="Arial"/>
          <w:color w:val="000000"/>
          <w:sz w:val="20"/>
          <w:lang w:eastAsia="ar-SA"/>
        </w:rPr>
      </w:pPr>
    </w:p>
    <w:p w14:paraId="4F234DDF" w14:textId="77777777" w:rsidR="00925201" w:rsidRPr="00413E25" w:rsidRDefault="00583987" w:rsidP="005C6793">
      <w:pPr>
        <w:pStyle w:val="Akapitzlist"/>
        <w:numPr>
          <w:ilvl w:val="0"/>
          <w:numId w:val="32"/>
        </w:numPr>
        <w:suppressAutoHyphens/>
        <w:ind w:left="360"/>
        <w:rPr>
          <w:rFonts w:ascii="Arial" w:hAnsi="Arial" w:cs="Arial"/>
          <w:b/>
          <w:color w:val="000000"/>
          <w:sz w:val="20"/>
          <w:szCs w:val="20"/>
          <w:lang w:eastAsia="ar-SA"/>
        </w:rPr>
      </w:pPr>
      <w:r w:rsidRPr="00413E25">
        <w:rPr>
          <w:rFonts w:ascii="Arial" w:hAnsi="Arial" w:cs="Arial"/>
          <w:b/>
          <w:color w:val="000000"/>
          <w:sz w:val="20"/>
          <w:szCs w:val="20"/>
          <w:lang w:eastAsia="ar-SA"/>
        </w:rPr>
        <w:t>Okres gwarancji:</w:t>
      </w:r>
    </w:p>
    <w:p w14:paraId="69CAA89A" w14:textId="40F0E3E5" w:rsidR="00925201" w:rsidRPr="00413E25" w:rsidRDefault="00583987" w:rsidP="001804D9">
      <w:pPr>
        <w:pStyle w:val="Akapitzlist"/>
        <w:suppressAutoHyphens/>
        <w:ind w:left="360"/>
        <w:jc w:val="both"/>
        <w:rPr>
          <w:rFonts w:ascii="Arial" w:hAnsi="Arial" w:cs="Arial"/>
          <w:b/>
          <w:color w:val="000000"/>
          <w:sz w:val="20"/>
          <w:szCs w:val="20"/>
          <w:lang w:eastAsia="ar-SA"/>
        </w:rPr>
      </w:pPr>
      <w:r w:rsidRPr="00413E25">
        <w:rPr>
          <w:rFonts w:ascii="Arial" w:hAnsi="Arial" w:cs="Arial"/>
          <w:b/>
          <w:color w:val="000000"/>
          <w:sz w:val="20"/>
          <w:szCs w:val="20"/>
          <w:lang w:eastAsia="ar-SA"/>
        </w:rPr>
        <w:t>Udzielamy Zamawiającemu gwarancji jakości na przedmiot zamówienia na okres</w:t>
      </w:r>
      <w:r w:rsidR="00186E56" w:rsidRPr="00413E25">
        <w:rPr>
          <w:rFonts w:ascii="Arial" w:hAnsi="Arial" w:cs="Arial"/>
          <w:b/>
          <w:color w:val="000000"/>
          <w:sz w:val="20"/>
          <w:szCs w:val="20"/>
          <w:lang w:eastAsia="ar-SA"/>
        </w:rPr>
        <w:t xml:space="preserve"> ……….</w:t>
      </w:r>
      <w:r w:rsidRPr="00413E25">
        <w:rPr>
          <w:rFonts w:ascii="Arial" w:hAnsi="Arial" w:cs="Arial"/>
          <w:b/>
          <w:color w:val="000000"/>
          <w:sz w:val="20"/>
          <w:szCs w:val="20"/>
          <w:lang w:eastAsia="ar-SA"/>
        </w:rPr>
        <w:t>…* miesięcy (liczony od daty odbioru końcowego)</w:t>
      </w:r>
    </w:p>
    <w:p w14:paraId="68D2B6A4" w14:textId="77777777" w:rsidR="00925201" w:rsidRPr="00413E25" w:rsidRDefault="00583987" w:rsidP="001804D9">
      <w:pPr>
        <w:pStyle w:val="Akapitzlist"/>
        <w:suppressAutoHyphens/>
        <w:ind w:left="360"/>
        <w:rPr>
          <w:rFonts w:ascii="Arial" w:hAnsi="Arial" w:cs="Arial"/>
          <w:b/>
          <w:color w:val="000000"/>
          <w:sz w:val="16"/>
          <w:szCs w:val="16"/>
          <w:lang w:eastAsia="ar-SA"/>
        </w:rPr>
      </w:pPr>
      <w:r w:rsidRPr="00413E25">
        <w:rPr>
          <w:rFonts w:ascii="Arial" w:hAnsi="Arial" w:cs="Arial"/>
          <w:b/>
          <w:color w:val="000000"/>
          <w:sz w:val="16"/>
          <w:szCs w:val="16"/>
          <w:lang w:eastAsia="ar-SA"/>
        </w:rPr>
        <w:t>*Wypełnia Wykonawca</w:t>
      </w:r>
    </w:p>
    <w:p w14:paraId="76496CAE" w14:textId="325C6DA8" w:rsidR="006D377D" w:rsidRPr="00413E25" w:rsidRDefault="00583987" w:rsidP="001804D9">
      <w:pPr>
        <w:pStyle w:val="Akapitzlist"/>
        <w:suppressAutoHyphens/>
        <w:ind w:left="360"/>
        <w:jc w:val="both"/>
        <w:rPr>
          <w:rFonts w:ascii="Arial" w:hAnsi="Arial" w:cs="Arial"/>
          <w:i/>
          <w:sz w:val="14"/>
          <w:szCs w:val="14"/>
        </w:rPr>
      </w:pPr>
      <w:r w:rsidRPr="00413E25">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BA0BA6">
        <w:rPr>
          <w:rFonts w:ascii="Arial" w:hAnsi="Arial" w:cs="Arial"/>
          <w:i/>
          <w:color w:val="000000"/>
          <w:sz w:val="14"/>
          <w:szCs w:val="14"/>
        </w:rPr>
        <w:t>72</w:t>
      </w:r>
      <w:r w:rsidRPr="00413E25">
        <w:rPr>
          <w:rFonts w:ascii="Arial" w:hAnsi="Arial" w:cs="Arial"/>
          <w:i/>
          <w:color w:val="000000"/>
          <w:sz w:val="14"/>
          <w:szCs w:val="14"/>
        </w:rPr>
        <w:t xml:space="preserve"> miesi</w:t>
      </w:r>
      <w:r w:rsidR="00BA0BA6">
        <w:rPr>
          <w:rFonts w:ascii="Arial" w:hAnsi="Arial" w:cs="Arial"/>
          <w:i/>
          <w:color w:val="000000"/>
          <w:sz w:val="14"/>
          <w:szCs w:val="14"/>
        </w:rPr>
        <w:t>ące</w:t>
      </w:r>
      <w:r w:rsidRPr="00413E25">
        <w:rPr>
          <w:rFonts w:ascii="Arial" w:hAnsi="Arial" w:cs="Arial"/>
          <w:i/>
          <w:color w:val="000000"/>
          <w:sz w:val="14"/>
          <w:szCs w:val="14"/>
        </w:rPr>
        <w:t xml:space="preserve">. Zaoferowanie krótszego spowoduje odrzucenie oferty na podstawie art. </w:t>
      </w:r>
      <w:r w:rsidR="00925201" w:rsidRPr="00413E25">
        <w:rPr>
          <w:rFonts w:ascii="Arial" w:hAnsi="Arial" w:cs="Arial"/>
          <w:i/>
          <w:color w:val="000000"/>
          <w:sz w:val="14"/>
          <w:szCs w:val="14"/>
        </w:rPr>
        <w:t xml:space="preserve">226 </w:t>
      </w:r>
      <w:r w:rsidRPr="00413E25">
        <w:rPr>
          <w:rFonts w:ascii="Arial" w:hAnsi="Arial" w:cs="Arial"/>
          <w:i/>
          <w:color w:val="000000"/>
          <w:sz w:val="14"/>
          <w:szCs w:val="14"/>
        </w:rPr>
        <w:t xml:space="preserve">ust.1 pkt </w:t>
      </w:r>
      <w:r w:rsidR="00925201" w:rsidRPr="00413E25">
        <w:rPr>
          <w:rFonts w:ascii="Arial" w:hAnsi="Arial" w:cs="Arial"/>
          <w:i/>
          <w:color w:val="000000"/>
          <w:sz w:val="14"/>
          <w:szCs w:val="14"/>
        </w:rPr>
        <w:t>5</w:t>
      </w:r>
      <w:r w:rsidRPr="00413E25">
        <w:rPr>
          <w:rFonts w:ascii="Arial" w:hAnsi="Arial" w:cs="Arial"/>
          <w:i/>
          <w:color w:val="000000"/>
          <w:sz w:val="14"/>
          <w:szCs w:val="14"/>
        </w:rPr>
        <w:t xml:space="preserve"> ustawy P</w:t>
      </w:r>
      <w:r w:rsidR="00925201" w:rsidRPr="00413E25">
        <w:rPr>
          <w:rFonts w:ascii="Arial" w:hAnsi="Arial" w:cs="Arial"/>
          <w:i/>
          <w:color w:val="000000"/>
          <w:sz w:val="14"/>
          <w:szCs w:val="14"/>
        </w:rPr>
        <w:t>ZP</w:t>
      </w:r>
      <w:r w:rsidRPr="00413E25">
        <w:rPr>
          <w:rFonts w:ascii="Arial" w:hAnsi="Arial" w:cs="Arial"/>
          <w:i/>
          <w:color w:val="000000"/>
          <w:sz w:val="14"/>
          <w:szCs w:val="14"/>
        </w:rPr>
        <w:t xml:space="preserve">. Maksymalny okres gwarancji wynosi </w:t>
      </w:r>
      <w:r w:rsidR="00214598">
        <w:rPr>
          <w:rFonts w:ascii="Arial" w:hAnsi="Arial" w:cs="Arial"/>
          <w:i/>
          <w:color w:val="000000"/>
          <w:sz w:val="14"/>
          <w:szCs w:val="14"/>
        </w:rPr>
        <w:t>120</w:t>
      </w:r>
      <w:r w:rsidRPr="00413E25">
        <w:rPr>
          <w:rFonts w:ascii="Arial" w:hAnsi="Arial" w:cs="Arial"/>
          <w:i/>
          <w:color w:val="000000"/>
          <w:sz w:val="14"/>
          <w:szCs w:val="14"/>
        </w:rPr>
        <w:t xml:space="preserve"> miesięcy. W przypadku zaoferowania okresu gwarancji dłuższego niż </w:t>
      </w:r>
      <w:r w:rsidR="00214598">
        <w:rPr>
          <w:rFonts w:ascii="Arial" w:hAnsi="Arial" w:cs="Arial"/>
          <w:i/>
          <w:color w:val="000000"/>
          <w:sz w:val="14"/>
          <w:szCs w:val="14"/>
        </w:rPr>
        <w:t>120</w:t>
      </w:r>
      <w:r w:rsidRPr="00413E25">
        <w:rPr>
          <w:rFonts w:ascii="Arial" w:hAnsi="Arial" w:cs="Arial"/>
          <w:i/>
          <w:color w:val="000000"/>
          <w:sz w:val="14"/>
          <w:szCs w:val="14"/>
        </w:rPr>
        <w:t xml:space="preserve"> miesięcy, Zamawiający przyzna 40 pkt w kryterium „gwarancja”, </w:t>
      </w:r>
      <w:r w:rsidR="00186E56" w:rsidRPr="00413E25">
        <w:rPr>
          <w:rFonts w:ascii="Arial" w:hAnsi="Arial" w:cs="Arial"/>
          <w:i/>
          <w:color w:val="000000"/>
          <w:sz w:val="14"/>
          <w:szCs w:val="14"/>
        </w:rPr>
        <w:br/>
      </w:r>
      <w:r w:rsidRPr="00413E25">
        <w:rPr>
          <w:rFonts w:ascii="Arial" w:hAnsi="Arial" w:cs="Arial"/>
          <w:i/>
          <w:color w:val="000000"/>
          <w:sz w:val="14"/>
          <w:szCs w:val="14"/>
        </w:rPr>
        <w:t xml:space="preserve">a do umowy zostanie przyjęty okres gwarancji wskazany przez Wykonawcę w ofercie. </w:t>
      </w:r>
      <w:r w:rsidRPr="00413E25">
        <w:rPr>
          <w:rFonts w:ascii="Arial" w:hAnsi="Arial" w:cs="Arial"/>
          <w:i/>
          <w:sz w:val="14"/>
          <w:szCs w:val="14"/>
        </w:rPr>
        <w:t xml:space="preserve">W przypadku niewypełnienia w </w:t>
      </w:r>
      <w:r w:rsidRPr="00413E25">
        <w:rPr>
          <w:rFonts w:ascii="Arial" w:hAnsi="Arial" w:cs="Arial"/>
          <w:bCs/>
          <w:i/>
          <w:sz w:val="14"/>
          <w:szCs w:val="14"/>
        </w:rPr>
        <w:t xml:space="preserve">formularzu ofertowym </w:t>
      </w:r>
      <w:r w:rsidRPr="00413E25">
        <w:rPr>
          <w:rFonts w:ascii="Arial" w:hAnsi="Arial" w:cs="Arial"/>
          <w:i/>
          <w:sz w:val="14"/>
          <w:szCs w:val="14"/>
        </w:rPr>
        <w:t xml:space="preserve">pozycji dotyczącej „gwarancji" przez Wykonawcę, Zamawiający przyzna 0 pkt w kryterium „gwarancja” i przyjmuje minimalny okres gwarancji tj. </w:t>
      </w:r>
      <w:r w:rsidR="00BA0BA6">
        <w:rPr>
          <w:rFonts w:ascii="Arial" w:hAnsi="Arial" w:cs="Arial"/>
          <w:i/>
          <w:sz w:val="14"/>
          <w:szCs w:val="14"/>
        </w:rPr>
        <w:t>72</w:t>
      </w:r>
      <w:r w:rsidRPr="00413E25">
        <w:rPr>
          <w:rFonts w:ascii="Arial" w:hAnsi="Arial" w:cs="Arial"/>
          <w:i/>
          <w:sz w:val="14"/>
          <w:szCs w:val="14"/>
        </w:rPr>
        <w:t xml:space="preserve"> miesi</w:t>
      </w:r>
      <w:r w:rsidR="00BA0BA6">
        <w:rPr>
          <w:rFonts w:ascii="Arial" w:hAnsi="Arial" w:cs="Arial"/>
          <w:i/>
          <w:sz w:val="14"/>
          <w:szCs w:val="14"/>
        </w:rPr>
        <w:t>ące</w:t>
      </w:r>
      <w:r w:rsidRPr="00413E25">
        <w:rPr>
          <w:rFonts w:ascii="Arial" w:hAnsi="Arial" w:cs="Arial"/>
          <w:i/>
          <w:sz w:val="14"/>
          <w:szCs w:val="14"/>
        </w:rPr>
        <w:t xml:space="preserve">. </w:t>
      </w:r>
    </w:p>
    <w:p w14:paraId="03C2BFB2" w14:textId="77777777" w:rsidR="006D377D" w:rsidRPr="00413E25" w:rsidRDefault="006D377D" w:rsidP="001804D9">
      <w:pPr>
        <w:pStyle w:val="Akapitzlist"/>
        <w:suppressAutoHyphens/>
        <w:ind w:left="360"/>
        <w:jc w:val="both"/>
        <w:rPr>
          <w:rFonts w:ascii="Arial" w:hAnsi="Arial" w:cs="Arial"/>
          <w:i/>
          <w:sz w:val="14"/>
          <w:szCs w:val="14"/>
        </w:rPr>
      </w:pPr>
    </w:p>
    <w:p w14:paraId="12AE7EE3" w14:textId="262D0E42" w:rsidR="00583987" w:rsidRPr="00413E25" w:rsidRDefault="00583987" w:rsidP="005C6793">
      <w:pPr>
        <w:pStyle w:val="Akapitzlist"/>
        <w:numPr>
          <w:ilvl w:val="0"/>
          <w:numId w:val="32"/>
        </w:numPr>
        <w:suppressAutoHyphens/>
        <w:ind w:left="360"/>
        <w:jc w:val="both"/>
        <w:rPr>
          <w:rFonts w:ascii="Arial" w:hAnsi="Arial" w:cs="Arial"/>
          <w:i/>
          <w:sz w:val="16"/>
          <w:szCs w:val="16"/>
        </w:rPr>
      </w:pPr>
      <w:r w:rsidRPr="00413E25">
        <w:rPr>
          <w:rFonts w:ascii="Arial" w:hAnsi="Arial" w:cs="Arial"/>
          <w:color w:val="000000"/>
          <w:sz w:val="20"/>
          <w:szCs w:val="20"/>
        </w:rPr>
        <w:t>Zamówienie zrealizujemy sam</w:t>
      </w:r>
      <w:r w:rsidR="00EE29C6" w:rsidRPr="00413E25">
        <w:rPr>
          <w:rFonts w:ascii="Arial" w:hAnsi="Arial" w:cs="Arial"/>
          <w:color w:val="000000"/>
          <w:sz w:val="20"/>
          <w:szCs w:val="20"/>
        </w:rPr>
        <w:t xml:space="preserve">i </w:t>
      </w:r>
      <w:r w:rsidRPr="00413E25">
        <w:rPr>
          <w:rFonts w:ascii="Arial" w:hAnsi="Arial" w:cs="Arial"/>
          <w:color w:val="000000"/>
          <w:sz w:val="20"/>
          <w:szCs w:val="20"/>
        </w:rPr>
        <w:t>/</w:t>
      </w:r>
      <w:r w:rsidR="00EE29C6" w:rsidRPr="00413E25">
        <w:rPr>
          <w:rFonts w:ascii="Arial" w:hAnsi="Arial" w:cs="Arial"/>
          <w:color w:val="000000"/>
          <w:sz w:val="20"/>
          <w:szCs w:val="20"/>
        </w:rPr>
        <w:t xml:space="preserve"> </w:t>
      </w:r>
      <w:r w:rsidRPr="00413E25">
        <w:rPr>
          <w:rFonts w:ascii="Arial" w:hAnsi="Arial" w:cs="Arial"/>
          <w:color w:val="000000"/>
          <w:sz w:val="20"/>
          <w:szCs w:val="20"/>
        </w:rPr>
        <w:t>przy udziale podwykonawców w zakresie</w:t>
      </w:r>
      <w:r w:rsidR="00EE29C6" w:rsidRPr="00413E25">
        <w:rPr>
          <w:rFonts w:ascii="Arial" w:hAnsi="Arial" w:cs="Arial"/>
          <w:color w:val="000000"/>
          <w:sz w:val="20"/>
          <w:szCs w:val="20"/>
        </w:rPr>
        <w:t xml:space="preserve"> </w:t>
      </w:r>
      <w:bookmarkStart w:id="41" w:name="_Hlk79137075"/>
      <w:r w:rsidR="00EE29C6" w:rsidRPr="00413E25">
        <w:rPr>
          <w:rFonts w:ascii="Arial" w:hAnsi="Arial" w:cs="Arial"/>
          <w:color w:val="000000"/>
          <w:sz w:val="20"/>
          <w:szCs w:val="20"/>
          <w:vertAlign w:val="superscript"/>
        </w:rPr>
        <w:t>(</w:t>
      </w:r>
      <w:r w:rsidRPr="00413E25">
        <w:rPr>
          <w:rFonts w:ascii="Arial" w:hAnsi="Arial" w:cs="Arial"/>
          <w:color w:val="000000"/>
          <w:sz w:val="20"/>
          <w:szCs w:val="20"/>
          <w:vertAlign w:val="superscript"/>
        </w:rPr>
        <w:t>*</w:t>
      </w:r>
      <w:r w:rsidR="00EE29C6" w:rsidRPr="00413E25">
        <w:rPr>
          <w:rFonts w:ascii="Arial" w:hAnsi="Arial" w:cs="Arial"/>
          <w:color w:val="000000"/>
          <w:sz w:val="20"/>
          <w:szCs w:val="20"/>
          <w:vertAlign w:val="superscript"/>
        </w:rPr>
        <w:t>zaznaczyć odpowiednie</w:t>
      </w:r>
      <w:r w:rsidRPr="00413E25">
        <w:rPr>
          <w:rFonts w:ascii="Arial" w:hAnsi="Arial" w:cs="Arial"/>
          <w:color w:val="000000"/>
          <w:sz w:val="20"/>
          <w:szCs w:val="20"/>
          <w:vertAlign w:val="superscript"/>
        </w:rPr>
        <w:t>)</w:t>
      </w:r>
      <w:bookmarkEnd w:id="41"/>
    </w:p>
    <w:p w14:paraId="2B30C0F6" w14:textId="77777777" w:rsidR="006D377D" w:rsidRPr="00413E25" w:rsidRDefault="006D377D"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t>
      </w:r>
    </w:p>
    <w:p w14:paraId="2D0A8AE4" w14:textId="5012A210" w:rsidR="006D377D" w:rsidRPr="00413E25" w:rsidRDefault="00583987" w:rsidP="006057B2">
      <w:pPr>
        <w:pStyle w:val="Akapitzlist"/>
        <w:suppressAutoHyphens/>
        <w:ind w:left="360"/>
        <w:jc w:val="center"/>
        <w:rPr>
          <w:rFonts w:ascii="Arial" w:hAnsi="Arial" w:cs="Arial"/>
          <w:i/>
          <w:iCs/>
          <w:color w:val="000000"/>
          <w:sz w:val="14"/>
          <w:szCs w:val="14"/>
        </w:rPr>
      </w:pPr>
      <w:r w:rsidRPr="00413E25">
        <w:rPr>
          <w:rFonts w:ascii="Arial" w:hAnsi="Arial" w:cs="Arial"/>
          <w:i/>
          <w:iCs/>
          <w:color w:val="000000"/>
          <w:sz w:val="14"/>
          <w:szCs w:val="14"/>
        </w:rPr>
        <w:t>(części zamówienia, które zostaną powierzone podwykonawcom oraz nazwy (firmy) tych podwykonawców jeżeli są już znani)</w:t>
      </w:r>
    </w:p>
    <w:p w14:paraId="75E012D5" w14:textId="77777777" w:rsidR="006057B2" w:rsidRPr="00413E25" w:rsidRDefault="006057B2" w:rsidP="006057B2">
      <w:pPr>
        <w:pStyle w:val="Akapitzlist"/>
        <w:suppressAutoHyphens/>
        <w:ind w:left="360"/>
        <w:jc w:val="center"/>
        <w:rPr>
          <w:rFonts w:ascii="Arial" w:hAnsi="Arial" w:cs="Arial"/>
          <w:i/>
          <w:iCs/>
          <w:color w:val="000000"/>
          <w:sz w:val="14"/>
          <w:szCs w:val="14"/>
        </w:rPr>
      </w:pPr>
    </w:p>
    <w:p w14:paraId="3C19277E" w14:textId="707CB3EA" w:rsidR="006D377D" w:rsidRPr="00413E25" w:rsidRDefault="00274C28" w:rsidP="005C6793">
      <w:pPr>
        <w:pStyle w:val="Akapitzlist"/>
        <w:numPr>
          <w:ilvl w:val="0"/>
          <w:numId w:val="32"/>
        </w:numPr>
        <w:suppressAutoHyphens/>
        <w:ind w:left="360"/>
        <w:jc w:val="both"/>
        <w:rPr>
          <w:rFonts w:ascii="Arial" w:hAnsi="Arial" w:cs="Arial"/>
          <w:i/>
          <w:sz w:val="14"/>
          <w:szCs w:val="14"/>
        </w:rPr>
      </w:pPr>
      <w:r w:rsidRPr="00413E25">
        <w:rPr>
          <w:rFonts w:ascii="Arial" w:hAnsi="Arial" w:cs="Arial"/>
          <w:color w:val="000000"/>
          <w:sz w:val="20"/>
          <w:szCs w:val="20"/>
        </w:rPr>
        <w:t xml:space="preserve">Powołujemy się / nie powołujemy się </w:t>
      </w:r>
      <w:r w:rsidR="00EE29C6" w:rsidRPr="00413E25">
        <w:rPr>
          <w:rFonts w:ascii="Arial" w:hAnsi="Arial" w:cs="Arial"/>
          <w:color w:val="000000"/>
          <w:sz w:val="20"/>
          <w:szCs w:val="20"/>
          <w:vertAlign w:val="superscript"/>
        </w:rPr>
        <w:t xml:space="preserve">(*zaznaczyć odpowiednie) </w:t>
      </w:r>
      <w:r w:rsidRPr="00413E25">
        <w:rPr>
          <w:rFonts w:ascii="Arial" w:hAnsi="Arial" w:cs="Arial"/>
          <w:color w:val="000000"/>
          <w:sz w:val="20"/>
          <w:szCs w:val="20"/>
        </w:rPr>
        <w:t>na zasoby …………………………………</w:t>
      </w:r>
    </w:p>
    <w:p w14:paraId="1DE2FCA3" w14:textId="2697DA4E" w:rsidR="006D377D" w:rsidRPr="00413E25" w:rsidRDefault="006D377D" w:rsidP="001804D9">
      <w:pPr>
        <w:pStyle w:val="Akapitzlist"/>
        <w:suppressAutoHyphens/>
        <w:ind w:left="360"/>
        <w:jc w:val="both"/>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Pr="00413E25">
        <w:rPr>
          <w:rFonts w:ascii="Arial" w:hAnsi="Arial" w:cs="Arial"/>
          <w:i/>
          <w:iCs/>
          <w:color w:val="000000"/>
          <w:sz w:val="20"/>
          <w:szCs w:val="20"/>
          <w:vertAlign w:val="superscript"/>
        </w:rPr>
        <w:tab/>
      </w:r>
      <w:r w:rsidR="00274C28" w:rsidRPr="00413E25">
        <w:rPr>
          <w:rFonts w:ascii="Arial" w:hAnsi="Arial" w:cs="Arial"/>
          <w:i/>
          <w:iCs/>
          <w:color w:val="000000"/>
          <w:sz w:val="20"/>
          <w:szCs w:val="20"/>
          <w:vertAlign w:val="superscript"/>
        </w:rPr>
        <w:t xml:space="preserve">(nazwa podmiotu) </w:t>
      </w:r>
    </w:p>
    <w:p w14:paraId="7B13F81C"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 celu wykazania spełnienia warunków udziału w postępowaniu w zakresie ……………………….</w:t>
      </w:r>
    </w:p>
    <w:p w14:paraId="395A58C0" w14:textId="77777777" w:rsidR="006D377D"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w:t>
      </w:r>
      <w:r w:rsidR="006D377D" w:rsidRPr="00413E25">
        <w:rPr>
          <w:rFonts w:ascii="Arial" w:hAnsi="Arial" w:cs="Arial"/>
          <w:color w:val="000000"/>
          <w:sz w:val="20"/>
          <w:szCs w:val="20"/>
        </w:rPr>
        <w:t>…</w:t>
      </w:r>
    </w:p>
    <w:p w14:paraId="33F76829" w14:textId="77777777" w:rsidR="006D377D" w:rsidRPr="00413E25" w:rsidRDefault="00274C28" w:rsidP="001804D9">
      <w:pPr>
        <w:pStyle w:val="Akapitzlist"/>
        <w:suppressAutoHyphens/>
        <w:ind w:left="360"/>
        <w:jc w:val="center"/>
        <w:rPr>
          <w:rFonts w:ascii="Arial" w:hAnsi="Arial" w:cs="Arial"/>
          <w:i/>
          <w:iCs/>
          <w:color w:val="000000"/>
          <w:sz w:val="20"/>
          <w:szCs w:val="20"/>
          <w:vertAlign w:val="superscript"/>
        </w:rPr>
      </w:pPr>
      <w:r w:rsidRPr="00413E25">
        <w:rPr>
          <w:rFonts w:ascii="Arial" w:hAnsi="Arial" w:cs="Arial"/>
          <w:i/>
          <w:iCs/>
          <w:color w:val="000000"/>
          <w:sz w:val="20"/>
          <w:szCs w:val="20"/>
          <w:vertAlign w:val="superscript"/>
        </w:rPr>
        <w:t>(zakres powierzonego zamówienia)</w:t>
      </w:r>
    </w:p>
    <w:p w14:paraId="12ABBDD1" w14:textId="7B0F0F11" w:rsidR="00274C28" w:rsidRPr="00413E25" w:rsidRDefault="00274C28" w:rsidP="001804D9">
      <w:pPr>
        <w:pStyle w:val="Akapitzlist"/>
        <w:suppressAutoHyphens/>
        <w:ind w:left="360"/>
        <w:jc w:val="both"/>
        <w:rPr>
          <w:rFonts w:ascii="Arial" w:hAnsi="Arial" w:cs="Arial"/>
          <w:color w:val="000000"/>
          <w:sz w:val="20"/>
          <w:szCs w:val="20"/>
        </w:rPr>
      </w:pPr>
      <w:r w:rsidRPr="00413E25">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413E25" w:rsidRDefault="00EE29C6" w:rsidP="001804D9">
      <w:pPr>
        <w:pStyle w:val="Akapitzlist"/>
        <w:suppressAutoHyphens/>
        <w:ind w:left="360"/>
        <w:jc w:val="both"/>
        <w:rPr>
          <w:rFonts w:ascii="Arial" w:hAnsi="Arial" w:cs="Arial"/>
          <w:color w:val="000000"/>
          <w:sz w:val="20"/>
          <w:szCs w:val="20"/>
        </w:rPr>
      </w:pPr>
    </w:p>
    <w:p w14:paraId="6C384D49" w14:textId="07163C50" w:rsidR="00274C28" w:rsidRPr="00413E25" w:rsidRDefault="00274C28" w:rsidP="005C6793">
      <w:pPr>
        <w:pStyle w:val="Akapitzlist"/>
        <w:numPr>
          <w:ilvl w:val="0"/>
          <w:numId w:val="32"/>
        </w:numPr>
        <w:autoSpaceDE w:val="0"/>
        <w:autoSpaceDN w:val="0"/>
        <w:adjustRightInd w:val="0"/>
        <w:spacing w:before="120"/>
        <w:ind w:left="360"/>
        <w:jc w:val="both"/>
        <w:rPr>
          <w:rFonts w:ascii="Arial" w:hAnsi="Arial" w:cs="Arial"/>
          <w:color w:val="000000"/>
          <w:sz w:val="14"/>
          <w:szCs w:val="14"/>
        </w:rPr>
      </w:pPr>
      <w:r w:rsidRPr="00413E25">
        <w:rPr>
          <w:rFonts w:ascii="Arial" w:hAnsi="Arial" w:cs="Arial"/>
          <w:color w:val="000000"/>
          <w:sz w:val="20"/>
          <w:szCs w:val="20"/>
        </w:rPr>
        <w:t>Jako Wykonawcy wspólnie ubiegający się o udzielenie zamówienia publicznego w formie spółki cywilnej/konsorcjum</w:t>
      </w:r>
      <w:r w:rsidRPr="00413E25">
        <w:rPr>
          <w:rFonts w:ascii="Arial" w:hAnsi="Arial" w:cs="Arial"/>
          <w:b/>
          <w:bCs/>
          <w:color w:val="000000"/>
          <w:sz w:val="20"/>
          <w:szCs w:val="20"/>
        </w:rPr>
        <w:t>*</w:t>
      </w:r>
      <w:r w:rsidRPr="00413E25">
        <w:rPr>
          <w:rFonts w:ascii="Arial" w:hAnsi="Arial" w:cs="Arial"/>
          <w:color w:val="000000"/>
          <w:sz w:val="20"/>
          <w:szCs w:val="20"/>
        </w:rPr>
        <w:t>, oświadczamy, że dla potrzeb niniejszego zamówienia ustanawiamy pełnomocnika: ……………………………………………………………………………</w:t>
      </w:r>
      <w:r w:rsidR="005C030D" w:rsidRPr="00413E25">
        <w:rPr>
          <w:rFonts w:ascii="Arial" w:hAnsi="Arial" w:cs="Arial"/>
          <w:color w:val="000000"/>
          <w:sz w:val="20"/>
          <w:szCs w:val="20"/>
        </w:rPr>
        <w:t xml:space="preserve"> </w:t>
      </w:r>
      <w:r w:rsidRPr="00413E25">
        <w:rPr>
          <w:rFonts w:ascii="Arial" w:hAnsi="Arial" w:cs="Arial"/>
          <w:color w:val="000000"/>
          <w:sz w:val="20"/>
          <w:szCs w:val="20"/>
        </w:rPr>
        <w:t xml:space="preserve">do reprezentacji w postępowaniu o udzielenie zamówienia / do reprezentacji w postępowaniu o udzielenie zamówienia i zawarcia umowy w sprawie niniejszego zamówienia*. </w:t>
      </w:r>
      <w:r w:rsidRPr="00413E25">
        <w:rPr>
          <w:rFonts w:ascii="Arial" w:hAnsi="Arial" w:cs="Arial"/>
          <w:color w:val="000000"/>
          <w:sz w:val="14"/>
          <w:szCs w:val="14"/>
        </w:rPr>
        <w:t>(</w:t>
      </w:r>
      <w:r w:rsidRPr="00413E25">
        <w:rPr>
          <w:rFonts w:ascii="Arial" w:hAnsi="Arial" w:cs="Arial"/>
          <w:i/>
          <w:iCs/>
          <w:color w:val="000000"/>
          <w:sz w:val="14"/>
          <w:szCs w:val="14"/>
        </w:rPr>
        <w:t xml:space="preserve">wypełniają i dokonują wyboru jedynie </w:t>
      </w:r>
      <w:r w:rsidR="002F341A" w:rsidRPr="00413E25">
        <w:rPr>
          <w:rFonts w:ascii="Arial" w:hAnsi="Arial" w:cs="Arial"/>
          <w:i/>
          <w:iCs/>
          <w:color w:val="000000"/>
          <w:sz w:val="14"/>
          <w:szCs w:val="14"/>
        </w:rPr>
        <w:t>W</w:t>
      </w:r>
      <w:r w:rsidRPr="00413E25">
        <w:rPr>
          <w:rFonts w:ascii="Arial" w:hAnsi="Arial" w:cs="Arial"/>
          <w:i/>
          <w:iCs/>
          <w:color w:val="000000"/>
          <w:sz w:val="14"/>
          <w:szCs w:val="14"/>
        </w:rPr>
        <w:t>ykonawcy wspólnie ubiegający się o udzielenie zamówienia, np. prowadzący działalność w formie spółki cywilnej lub konsorcjum)</w:t>
      </w:r>
    </w:p>
    <w:p w14:paraId="7B1476C4" w14:textId="77777777" w:rsidR="006057B2" w:rsidRPr="00413E25"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7FB4097E" w:rsidR="006D377D" w:rsidRPr="00413E25" w:rsidRDefault="005C030D" w:rsidP="005C6793">
      <w:pPr>
        <w:pStyle w:val="Akapitzlist"/>
        <w:numPr>
          <w:ilvl w:val="0"/>
          <w:numId w:val="32"/>
        </w:numPr>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t xml:space="preserve">Informujemy, że jesteśmy </w:t>
      </w:r>
      <w:r w:rsidRPr="00413E25">
        <w:rPr>
          <w:rFonts w:ascii="Arial" w:hAnsi="Arial" w:cs="Arial"/>
          <w:b/>
          <w:bCs/>
          <w:i/>
          <w:iCs/>
          <w:color w:val="000000"/>
          <w:sz w:val="20"/>
          <w:szCs w:val="20"/>
        </w:rPr>
        <w:t>(należy postawić znak „x” we właściwym okienku)</w:t>
      </w:r>
      <w:r w:rsidRPr="00413E25">
        <w:rPr>
          <w:rFonts w:ascii="Arial" w:hAnsi="Arial" w:cs="Arial"/>
          <w:color w:val="000000"/>
          <w:sz w:val="20"/>
          <w:szCs w:val="20"/>
        </w:rPr>
        <w:t xml:space="preserve">: </w:t>
      </w:r>
    </w:p>
    <w:p w14:paraId="38A83C05" w14:textId="7041FC4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mikroprzedsiębiorstwem </w:t>
      </w:r>
    </w:p>
    <w:p w14:paraId="10D28B7F" w14:textId="47A7179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małym przedsiębiorstwem  </w:t>
      </w:r>
    </w:p>
    <w:p w14:paraId="165677D0" w14:textId="1951AF1F"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5C030D" w:rsidRPr="00413E25">
        <w:rPr>
          <w:rFonts w:ascii="Arial" w:hAnsi="Arial" w:cs="Arial"/>
          <w:color w:val="000000"/>
          <w:sz w:val="20"/>
          <w:szCs w:val="20"/>
        </w:rPr>
        <w:t xml:space="preserve">średnim przedsiębiorstwem </w:t>
      </w:r>
    </w:p>
    <w:p w14:paraId="2A775C97" w14:textId="65B9C400" w:rsidR="006D377D" w:rsidRPr="00413E25" w:rsidRDefault="006D377D" w:rsidP="001804D9">
      <w:pPr>
        <w:pStyle w:val="Akapitzlist"/>
        <w:autoSpaceDE w:val="0"/>
        <w:autoSpaceDN w:val="0"/>
        <w:adjustRightInd w:val="0"/>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w:t>
      </w:r>
      <w:r w:rsidR="00EE29C6" w:rsidRPr="00413E25">
        <w:rPr>
          <w:rFonts w:ascii="Arial" w:hAnsi="Arial" w:cs="Arial"/>
          <w:color w:val="000000"/>
          <w:sz w:val="20"/>
          <w:szCs w:val="20"/>
        </w:rPr>
        <w:t xml:space="preserve">dużym przedsiębiorstwem </w:t>
      </w:r>
    </w:p>
    <w:p w14:paraId="4D47699A" w14:textId="11BE0704" w:rsidR="00274C28" w:rsidRPr="00413E25" w:rsidRDefault="005C030D" w:rsidP="001804D9">
      <w:pPr>
        <w:pStyle w:val="Akapitzlist"/>
        <w:autoSpaceDE w:val="0"/>
        <w:autoSpaceDN w:val="0"/>
        <w:adjustRightInd w:val="0"/>
        <w:ind w:left="360"/>
        <w:jc w:val="both"/>
        <w:rPr>
          <w:rFonts w:ascii="Arial" w:hAnsi="Arial" w:cs="Arial"/>
          <w:i/>
          <w:iCs/>
          <w:color w:val="000000"/>
          <w:sz w:val="20"/>
          <w:szCs w:val="20"/>
        </w:rPr>
      </w:pPr>
      <w:r w:rsidRPr="00413E25">
        <w:rPr>
          <w:rFonts w:ascii="Arial" w:hAnsi="Arial" w:cs="Arial"/>
          <w:i/>
          <w:iCs/>
          <w:color w:val="000000"/>
          <w:sz w:val="20"/>
          <w:szCs w:val="20"/>
        </w:rPr>
        <w:t>Informacje te wymagane są wyłącznie do celów statystycznych.</w:t>
      </w:r>
    </w:p>
    <w:p w14:paraId="421FF081" w14:textId="77777777" w:rsidR="005728ED" w:rsidRPr="00413E25" w:rsidRDefault="005728ED" w:rsidP="001804D9">
      <w:pPr>
        <w:pStyle w:val="Akapitzlist"/>
        <w:autoSpaceDE w:val="0"/>
        <w:autoSpaceDN w:val="0"/>
        <w:adjustRightInd w:val="0"/>
        <w:ind w:left="360"/>
        <w:jc w:val="both"/>
        <w:rPr>
          <w:rFonts w:ascii="Arial" w:hAnsi="Arial" w:cs="Arial"/>
          <w:color w:val="000000"/>
          <w:sz w:val="20"/>
          <w:szCs w:val="20"/>
        </w:rPr>
      </w:pPr>
    </w:p>
    <w:p w14:paraId="0ED057FE" w14:textId="4123DD84" w:rsidR="007937BD" w:rsidRPr="00413E25" w:rsidRDefault="00270E51"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Oświadczamy, że (</w:t>
      </w:r>
      <w:r w:rsidRPr="00413E25">
        <w:rPr>
          <w:rFonts w:ascii="Arial" w:hAnsi="Arial" w:cs="Arial"/>
          <w:i/>
          <w:iCs/>
          <w:color w:val="000000"/>
          <w:sz w:val="20"/>
          <w:szCs w:val="20"/>
        </w:rPr>
        <w:t>zaznaczyć właściwe)</w:t>
      </w:r>
      <w:r w:rsidRPr="00413E25">
        <w:rPr>
          <w:rFonts w:ascii="Arial" w:hAnsi="Arial" w:cs="Arial"/>
          <w:color w:val="000000"/>
          <w:sz w:val="20"/>
          <w:szCs w:val="20"/>
        </w:rPr>
        <w:t>:</w:t>
      </w:r>
    </w:p>
    <w:p w14:paraId="17F5D763" w14:textId="43CA419D" w:rsidR="00270E51"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żadne z informacji </w:t>
      </w:r>
      <w:r w:rsidR="00BA3E24" w:rsidRPr="00413E25">
        <w:rPr>
          <w:rFonts w:ascii="Arial" w:hAnsi="Arial" w:cs="Arial"/>
          <w:color w:val="000000"/>
          <w:sz w:val="20"/>
          <w:szCs w:val="20"/>
        </w:rPr>
        <w:t>zawartych</w:t>
      </w:r>
      <w:r w:rsidRPr="00413E25">
        <w:rPr>
          <w:rFonts w:ascii="Arial" w:hAnsi="Arial" w:cs="Arial"/>
          <w:color w:val="000000"/>
          <w:sz w:val="20"/>
          <w:szCs w:val="20"/>
        </w:rPr>
        <w:t xml:space="preserve"> w ofercie nie stanowią tajemnicy przedsiębiorstwa w rozumieniu przepisów o zwalczaniu nieuczciwej konkurencji, </w:t>
      </w:r>
    </w:p>
    <w:p w14:paraId="48FB86C2" w14:textId="2F09BFBE"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sym w:font="Symbol" w:char="F0FF"/>
      </w:r>
      <w:r w:rsidRPr="00413E25">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413E25" w14:paraId="0A23F2A0" w14:textId="77777777" w:rsidTr="00F073C2">
        <w:tc>
          <w:tcPr>
            <w:tcW w:w="769" w:type="dxa"/>
          </w:tcPr>
          <w:p w14:paraId="1E9B771C" w14:textId="4CC520E0"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Lp.</w:t>
            </w:r>
          </w:p>
        </w:tc>
        <w:tc>
          <w:tcPr>
            <w:tcW w:w="7890" w:type="dxa"/>
          </w:tcPr>
          <w:p w14:paraId="4D352046" w14:textId="1D1CFDBF" w:rsidR="00F073C2" w:rsidRPr="00413E25" w:rsidRDefault="00F073C2" w:rsidP="00F073C2">
            <w:pPr>
              <w:pStyle w:val="Akapitzlist"/>
              <w:autoSpaceDE w:val="0"/>
              <w:autoSpaceDN w:val="0"/>
              <w:adjustRightInd w:val="0"/>
              <w:spacing w:after="0"/>
              <w:ind w:left="0"/>
              <w:jc w:val="center"/>
              <w:rPr>
                <w:rFonts w:ascii="Arial" w:hAnsi="Arial" w:cs="Arial"/>
                <w:b/>
                <w:bCs/>
                <w:color w:val="000000"/>
              </w:rPr>
            </w:pPr>
            <w:r w:rsidRPr="00413E25">
              <w:rPr>
                <w:rFonts w:ascii="Arial" w:hAnsi="Arial" w:cs="Arial"/>
                <w:b/>
                <w:bCs/>
                <w:color w:val="000000"/>
              </w:rPr>
              <w:t>Oznaczenie dokumentu /  informacji (nazwa)</w:t>
            </w:r>
          </w:p>
        </w:tc>
      </w:tr>
      <w:tr w:rsidR="00F073C2" w:rsidRPr="00413E25" w14:paraId="5F728B60" w14:textId="77777777" w:rsidTr="00F073C2">
        <w:tc>
          <w:tcPr>
            <w:tcW w:w="769" w:type="dxa"/>
          </w:tcPr>
          <w:p w14:paraId="201FABC2"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413E25" w14:paraId="629D8830" w14:textId="77777777" w:rsidTr="00F073C2">
        <w:tc>
          <w:tcPr>
            <w:tcW w:w="769" w:type="dxa"/>
          </w:tcPr>
          <w:p w14:paraId="4859C84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413E25" w:rsidRDefault="00F073C2" w:rsidP="00F073C2">
            <w:pPr>
              <w:pStyle w:val="Akapitzlist"/>
              <w:autoSpaceDE w:val="0"/>
              <w:autoSpaceDN w:val="0"/>
              <w:adjustRightInd w:val="0"/>
              <w:spacing w:after="0"/>
              <w:ind w:left="0"/>
              <w:jc w:val="both"/>
              <w:rPr>
                <w:rFonts w:ascii="Arial" w:hAnsi="Arial" w:cs="Arial"/>
                <w:color w:val="000000"/>
              </w:rPr>
            </w:pPr>
          </w:p>
        </w:tc>
      </w:tr>
    </w:tbl>
    <w:p w14:paraId="31794572" w14:textId="77777777" w:rsidR="00F073C2" w:rsidRPr="00413E25" w:rsidRDefault="00F073C2" w:rsidP="00270E51">
      <w:pPr>
        <w:pStyle w:val="Akapitzlist"/>
        <w:autoSpaceDE w:val="0"/>
        <w:autoSpaceDN w:val="0"/>
        <w:adjustRightInd w:val="0"/>
        <w:spacing w:after="186"/>
        <w:ind w:left="360"/>
        <w:jc w:val="both"/>
        <w:rPr>
          <w:rFonts w:ascii="Arial" w:hAnsi="Arial" w:cs="Arial"/>
          <w:color w:val="000000"/>
          <w:sz w:val="20"/>
          <w:szCs w:val="20"/>
        </w:rPr>
      </w:pPr>
    </w:p>
    <w:p w14:paraId="2800AF30" w14:textId="1090671C"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jesteśmy związani ofertą przez okres 30 dni od upływu terminu jej złożenia, </w:t>
      </w:r>
      <w:r w:rsidR="00D52696" w:rsidRPr="00413E25">
        <w:rPr>
          <w:rFonts w:ascii="Arial" w:hAnsi="Arial" w:cs="Arial"/>
          <w:color w:val="000000"/>
          <w:sz w:val="20"/>
          <w:szCs w:val="20"/>
        </w:rPr>
        <w:t>zgodnie z terminem wskazanym w SWZ.</w:t>
      </w:r>
    </w:p>
    <w:p w14:paraId="6E08E330" w14:textId="6B367058"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przedmiot zamówienia zostanie wykonany w</w:t>
      </w:r>
      <w:r w:rsidR="00D52696" w:rsidRPr="00413E25">
        <w:rPr>
          <w:rFonts w:ascii="Arial" w:hAnsi="Arial" w:cs="Arial"/>
          <w:color w:val="000000"/>
          <w:sz w:val="20"/>
          <w:szCs w:val="20"/>
        </w:rPr>
        <w:t xml:space="preserve"> terminie określonym w SWZ</w:t>
      </w:r>
      <w:r w:rsidRPr="00413E25">
        <w:rPr>
          <w:rFonts w:ascii="Arial" w:hAnsi="Arial" w:cs="Arial"/>
          <w:color w:val="000000"/>
          <w:sz w:val="20"/>
          <w:szCs w:val="20"/>
        </w:rPr>
        <w:t xml:space="preserve">. </w:t>
      </w:r>
    </w:p>
    <w:p w14:paraId="7ED3B177" w14:textId="62401ACF"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Oświadczamy, że akceptujemy warunki płatności określone przez </w:t>
      </w:r>
      <w:r w:rsidR="0056464B" w:rsidRPr="00413E25">
        <w:rPr>
          <w:rFonts w:ascii="Arial" w:hAnsi="Arial" w:cs="Arial"/>
          <w:color w:val="000000"/>
          <w:sz w:val="20"/>
          <w:szCs w:val="20"/>
        </w:rPr>
        <w:t>Z</w:t>
      </w:r>
      <w:r w:rsidRPr="00413E25">
        <w:rPr>
          <w:rFonts w:ascii="Arial" w:hAnsi="Arial" w:cs="Arial"/>
          <w:color w:val="000000"/>
          <w:sz w:val="20"/>
          <w:szCs w:val="20"/>
        </w:rPr>
        <w:t xml:space="preserve">amawiającego w specyfikacji warunków zamówienia i projekcie umowy. </w:t>
      </w:r>
    </w:p>
    <w:p w14:paraId="5E324513" w14:textId="77777777"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Oświadczam, że w cenie oferty zostały uwzględnione wszystkie koszty wykonania zamówienia i zawarcia przyszłej umowy.</w:t>
      </w:r>
    </w:p>
    <w:p w14:paraId="0D0DCFF2" w14:textId="2280CA5E"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ze specyfikacją warunków zamówienia, akceptujemy jej warunki i nie zgłaszamy do niej żadnych zastrzeżeń. </w:t>
      </w:r>
    </w:p>
    <w:p w14:paraId="23D50566" w14:textId="30F5BFF7" w:rsidR="005728ED" w:rsidRPr="00413E25" w:rsidRDefault="005C030D"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zapoznaliśmy się z projektem umowy, akceptujemy go i nie wnosimy do niego żadnych zastrzeżeń. </w:t>
      </w:r>
    </w:p>
    <w:p w14:paraId="1BFC3FB9" w14:textId="4990DDF7" w:rsidR="005728ED" w:rsidRPr="00413E25" w:rsidRDefault="00583987"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W przypadku wyboru oferty jako najkorzystniejszej w przedmiotowym postępowaniu o udzielenie zamówienia publicznego zobowiązuje się do zawarcia pisemnej umowy w brzmieniu zgodnym z projektem zawartym w </w:t>
      </w:r>
      <w:r w:rsidR="00925201" w:rsidRPr="00413E25">
        <w:rPr>
          <w:rFonts w:ascii="Arial" w:hAnsi="Arial" w:cs="Arial"/>
          <w:color w:val="000000"/>
          <w:sz w:val="20"/>
          <w:szCs w:val="20"/>
        </w:rPr>
        <w:t>s</w:t>
      </w:r>
      <w:r w:rsidRPr="00413E25">
        <w:rPr>
          <w:rFonts w:ascii="Arial" w:hAnsi="Arial" w:cs="Arial"/>
          <w:color w:val="000000"/>
          <w:sz w:val="20"/>
          <w:szCs w:val="20"/>
        </w:rPr>
        <w:t xml:space="preserve">pecyfikacji </w:t>
      </w:r>
      <w:r w:rsidR="00925201" w:rsidRPr="00413E25">
        <w:rPr>
          <w:rFonts w:ascii="Arial" w:hAnsi="Arial" w:cs="Arial"/>
          <w:color w:val="000000"/>
          <w:sz w:val="20"/>
          <w:szCs w:val="20"/>
        </w:rPr>
        <w:t>w</w:t>
      </w:r>
      <w:r w:rsidRPr="00413E25">
        <w:rPr>
          <w:rFonts w:ascii="Arial" w:hAnsi="Arial" w:cs="Arial"/>
          <w:color w:val="000000"/>
          <w:sz w:val="20"/>
          <w:szCs w:val="20"/>
        </w:rPr>
        <w:t xml:space="preserve">arunków </w:t>
      </w:r>
      <w:r w:rsidR="00925201" w:rsidRPr="00413E25">
        <w:rPr>
          <w:rFonts w:ascii="Arial" w:hAnsi="Arial" w:cs="Arial"/>
          <w:color w:val="000000"/>
          <w:sz w:val="20"/>
          <w:szCs w:val="20"/>
        </w:rPr>
        <w:t>z</w:t>
      </w:r>
      <w:r w:rsidRPr="00413E25">
        <w:rPr>
          <w:rFonts w:ascii="Arial" w:hAnsi="Arial" w:cs="Arial"/>
          <w:color w:val="000000"/>
          <w:sz w:val="20"/>
          <w:szCs w:val="20"/>
        </w:rPr>
        <w:t>amówienia, w siedzibie Zamawiającego, w terminie przez niego wyznaczonym.</w:t>
      </w:r>
    </w:p>
    <w:p w14:paraId="55A0346E" w14:textId="41F94B49" w:rsidR="00161DA4" w:rsidRPr="00413E25" w:rsidRDefault="00161DA4"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color w:val="000000"/>
          <w:sz w:val="20"/>
          <w:szCs w:val="20"/>
        </w:rPr>
        <w:t xml:space="preserve">Oświadczam, że zdobyłem konieczne informacje do przygotowania oferty. </w:t>
      </w:r>
    </w:p>
    <w:p w14:paraId="4861E76D" w14:textId="0997AEBE" w:rsidR="00583987" w:rsidRPr="00413E25" w:rsidRDefault="00583987" w:rsidP="005C6793">
      <w:pPr>
        <w:pStyle w:val="Akapitzlist"/>
        <w:numPr>
          <w:ilvl w:val="0"/>
          <w:numId w:val="32"/>
        </w:numPr>
        <w:autoSpaceDE w:val="0"/>
        <w:autoSpaceDN w:val="0"/>
        <w:adjustRightInd w:val="0"/>
        <w:spacing w:after="186"/>
        <w:ind w:left="360"/>
        <w:jc w:val="both"/>
        <w:rPr>
          <w:rFonts w:ascii="Arial" w:hAnsi="Arial" w:cs="Arial"/>
          <w:color w:val="000000"/>
          <w:sz w:val="20"/>
          <w:szCs w:val="20"/>
        </w:rPr>
      </w:pPr>
      <w:r w:rsidRPr="00413E25">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413E25">
        <w:rPr>
          <w:rFonts w:ascii="Arial" w:hAnsi="Arial" w:cs="Arial"/>
          <w:bCs/>
          <w:color w:val="000000"/>
          <w:sz w:val="14"/>
          <w:szCs w:val="14"/>
        </w:rPr>
        <w:t>*</w:t>
      </w:r>
      <w:r w:rsidRPr="00413E25">
        <w:rPr>
          <w:rFonts w:ascii="Arial" w:hAnsi="Arial" w:cs="Arial"/>
          <w:i/>
          <w:color w:val="000000"/>
          <w:sz w:val="14"/>
          <w:szCs w:val="14"/>
        </w:rPr>
        <w:t xml:space="preserve">W przypadku gdy </w:t>
      </w:r>
      <w:r w:rsidR="002F341A" w:rsidRPr="00413E25">
        <w:rPr>
          <w:rFonts w:ascii="Arial" w:hAnsi="Arial" w:cs="Arial"/>
          <w:i/>
          <w:color w:val="000000"/>
          <w:sz w:val="14"/>
          <w:szCs w:val="14"/>
        </w:rPr>
        <w:t>W</w:t>
      </w:r>
      <w:r w:rsidRPr="00413E25">
        <w:rPr>
          <w:rFonts w:ascii="Arial" w:hAnsi="Arial" w:cs="Arial"/>
          <w:i/>
          <w:color w:val="000000"/>
          <w:sz w:val="14"/>
          <w:szCs w:val="14"/>
        </w:rPr>
        <w:t xml:space="preserve">ykonawca </w:t>
      </w:r>
      <w:r w:rsidRPr="00413E25">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413E25">
        <w:rPr>
          <w:rFonts w:ascii="Arial" w:hAnsi="Arial" w:cs="Arial"/>
          <w:i/>
          <w:sz w:val="14"/>
          <w:szCs w:val="14"/>
        </w:rPr>
        <w:t>W</w:t>
      </w:r>
      <w:r w:rsidRPr="00413E25">
        <w:rPr>
          <w:rFonts w:ascii="Arial" w:hAnsi="Arial" w:cs="Arial"/>
          <w:i/>
          <w:sz w:val="14"/>
          <w:szCs w:val="14"/>
        </w:rPr>
        <w:t>ykonawca nie składa (usunięcie treści oświadczenia np. przez jego wykreślenie).</w:t>
      </w:r>
    </w:p>
    <w:p w14:paraId="12D7567E" w14:textId="77777777" w:rsidR="00583987" w:rsidRPr="00413E25" w:rsidRDefault="00583987" w:rsidP="001804D9">
      <w:pPr>
        <w:suppressAutoHyphens/>
        <w:ind w:left="3540" w:firstLine="708"/>
        <w:rPr>
          <w:color w:val="000000"/>
          <w:sz w:val="16"/>
          <w:szCs w:val="16"/>
          <w:lang w:eastAsia="ar-SA"/>
        </w:rPr>
      </w:pPr>
    </w:p>
    <w:p w14:paraId="4E5703C7" w14:textId="77777777" w:rsidR="00583987" w:rsidRPr="00413E25" w:rsidRDefault="00583987" w:rsidP="001804D9">
      <w:pPr>
        <w:suppressAutoHyphens/>
        <w:jc w:val="right"/>
        <w:rPr>
          <w:b/>
          <w:color w:val="000000"/>
          <w:sz w:val="20"/>
          <w:lang w:eastAsia="ar-SA"/>
        </w:rPr>
      </w:pPr>
    </w:p>
    <w:p w14:paraId="7B38CCA5" w14:textId="77777777" w:rsidR="00583987" w:rsidRPr="00413E25" w:rsidRDefault="00583987" w:rsidP="001804D9">
      <w:pPr>
        <w:suppressAutoHyphens/>
        <w:jc w:val="right"/>
        <w:rPr>
          <w:b/>
          <w:color w:val="000000"/>
          <w:sz w:val="20"/>
          <w:lang w:eastAsia="ar-SA"/>
        </w:rPr>
      </w:pPr>
    </w:p>
    <w:p w14:paraId="4D0FD099" w14:textId="77777777" w:rsidR="00583987" w:rsidRPr="00413E25" w:rsidRDefault="00583987" w:rsidP="001804D9">
      <w:pPr>
        <w:suppressAutoHyphens/>
        <w:jc w:val="right"/>
        <w:rPr>
          <w:b/>
          <w:color w:val="000000"/>
          <w:sz w:val="20"/>
          <w:lang w:eastAsia="ar-SA"/>
        </w:rPr>
      </w:pPr>
    </w:p>
    <w:p w14:paraId="72C264C1" w14:textId="77777777" w:rsidR="00583987" w:rsidRPr="00413E25" w:rsidRDefault="00583987" w:rsidP="001804D9">
      <w:pPr>
        <w:suppressAutoHyphens/>
        <w:jc w:val="right"/>
        <w:rPr>
          <w:b/>
          <w:color w:val="000000"/>
          <w:sz w:val="20"/>
          <w:lang w:eastAsia="ar-SA"/>
        </w:rPr>
      </w:pPr>
    </w:p>
    <w:p w14:paraId="672253D3" w14:textId="2AF6A87C" w:rsidR="009030AD" w:rsidRPr="00413E25" w:rsidRDefault="009030AD" w:rsidP="001804D9">
      <w:pPr>
        <w:widowControl w:val="0"/>
        <w:suppressAutoHyphens/>
        <w:autoSpaceDE w:val="0"/>
        <w:spacing w:before="120"/>
        <w:jc w:val="both"/>
        <w:rPr>
          <w:sz w:val="20"/>
          <w:szCs w:val="20"/>
          <w:lang w:eastAsia="ar-SA"/>
        </w:rPr>
      </w:pPr>
    </w:p>
    <w:p w14:paraId="53AA66ED" w14:textId="4B3B6FAF" w:rsidR="009030AD" w:rsidRPr="00413E25" w:rsidRDefault="009030AD" w:rsidP="001804D9">
      <w:pPr>
        <w:widowControl w:val="0"/>
        <w:suppressAutoHyphens/>
        <w:autoSpaceDE w:val="0"/>
        <w:spacing w:before="120"/>
        <w:jc w:val="both"/>
        <w:rPr>
          <w:sz w:val="20"/>
          <w:szCs w:val="20"/>
          <w:lang w:eastAsia="ar-SA"/>
        </w:rPr>
      </w:pPr>
    </w:p>
    <w:p w14:paraId="42386165" w14:textId="77777777" w:rsidR="009030AD" w:rsidRPr="00413E25" w:rsidRDefault="009030AD" w:rsidP="001804D9">
      <w:pPr>
        <w:widowControl w:val="0"/>
        <w:suppressAutoHyphens/>
        <w:autoSpaceDE w:val="0"/>
        <w:spacing w:before="120"/>
        <w:jc w:val="both"/>
        <w:rPr>
          <w:sz w:val="20"/>
          <w:szCs w:val="20"/>
          <w:lang w:eastAsia="ar-SA"/>
        </w:rPr>
      </w:pPr>
    </w:p>
    <w:p w14:paraId="00000153" w14:textId="51CF62C0" w:rsidR="00680AA1" w:rsidRPr="00413E25" w:rsidRDefault="005728ED" w:rsidP="00454A75">
      <w:pPr>
        <w:pageBreakBefore/>
        <w:suppressAutoHyphens/>
        <w:jc w:val="right"/>
        <w:rPr>
          <w:b/>
          <w:color w:val="000000"/>
          <w:sz w:val="20"/>
          <w:lang w:eastAsia="ar-SA"/>
        </w:rPr>
      </w:pPr>
      <w:r w:rsidRPr="00413E25">
        <w:rPr>
          <w:b/>
          <w:color w:val="000000"/>
          <w:sz w:val="20"/>
          <w:lang w:eastAsia="ar-SA"/>
        </w:rPr>
        <w:lastRenderedPageBreak/>
        <w:t>ZAŁĄCZNIK NR 2 do SWZ</w:t>
      </w:r>
    </w:p>
    <w:p w14:paraId="13BFD216" w14:textId="77777777" w:rsidR="00931633" w:rsidRPr="00413E25" w:rsidRDefault="00931633" w:rsidP="001804D9">
      <w:pPr>
        <w:suppressAutoHyphens/>
        <w:jc w:val="both"/>
        <w:rPr>
          <w:rFonts w:eastAsia="Times New Roman"/>
          <w:b/>
          <w:color w:val="FF0000"/>
          <w:u w:val="single"/>
        </w:rPr>
      </w:pPr>
    </w:p>
    <w:p w14:paraId="2A845678"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9A2302">
        <w:rPr>
          <w:rFonts w:eastAsia="Times New Roman"/>
          <w:b/>
          <w:color w:val="FF0000"/>
          <w:sz w:val="20"/>
          <w:szCs w:val="20"/>
          <w:u w:val="single"/>
        </w:rPr>
        <w:t xml:space="preserve"> </w:t>
      </w:r>
    </w:p>
    <w:p w14:paraId="5B0C4647" w14:textId="77777777" w:rsidR="00E82DE0" w:rsidRPr="009A2302" w:rsidRDefault="00E82DE0" w:rsidP="001804D9">
      <w:pPr>
        <w:suppressAutoHyphens/>
        <w:jc w:val="both"/>
        <w:rPr>
          <w:rFonts w:eastAsia="Times New Roman"/>
          <w:b/>
          <w:color w:val="FF0000"/>
          <w:sz w:val="20"/>
          <w:szCs w:val="20"/>
          <w:u w:val="single"/>
        </w:rPr>
      </w:pPr>
    </w:p>
    <w:p w14:paraId="07FD2AD9" w14:textId="1BDF27F3" w:rsidR="009030AD" w:rsidRPr="009A2302" w:rsidRDefault="00793311"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4626A33E" w14:textId="535165DA" w:rsidR="005728ED" w:rsidRPr="00413E25"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9A2302" w14:paraId="5DB4A115" w14:textId="77777777" w:rsidTr="00D52696">
        <w:tc>
          <w:tcPr>
            <w:tcW w:w="9351" w:type="dxa"/>
            <w:shd w:val="clear" w:color="auto" w:fill="BFBFBF" w:themeFill="background1" w:themeFillShade="BF"/>
            <w:vAlign w:val="center"/>
          </w:tcPr>
          <w:p w14:paraId="2BBE9B7F" w14:textId="5BB28588"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2927249F" w14:textId="024B34A2" w:rsidR="00FA426F" w:rsidRPr="009A2302" w:rsidRDefault="00D52696" w:rsidP="00FA426F">
            <w:pPr>
              <w:spacing w:line="276" w:lineRule="auto"/>
              <w:jc w:val="center"/>
              <w:rPr>
                <w:rFonts w:ascii="Arial" w:hAnsi="Arial" w:cs="Arial"/>
                <w:b/>
                <w:bCs/>
              </w:rPr>
            </w:pPr>
            <w:r w:rsidRPr="009A2302">
              <w:rPr>
                <w:rFonts w:ascii="Arial" w:hAnsi="Arial" w:cs="Arial"/>
                <w:b/>
                <w:bCs/>
              </w:rPr>
              <w:t>O BRAKU PODSTAW DO WYKLUCZENIA Z UDZIAŁU W POSTĘPOWANIU</w:t>
            </w:r>
          </w:p>
        </w:tc>
      </w:tr>
    </w:tbl>
    <w:p w14:paraId="74BD3E59" w14:textId="3CCBC012" w:rsidR="005728ED" w:rsidRPr="009A2302" w:rsidRDefault="005728ED" w:rsidP="001804D9">
      <w:pPr>
        <w:jc w:val="both"/>
        <w:rPr>
          <w:sz w:val="20"/>
          <w:szCs w:val="20"/>
        </w:rPr>
      </w:pPr>
    </w:p>
    <w:p w14:paraId="79CAF055" w14:textId="77777777" w:rsidR="006A6821" w:rsidRPr="009A2302" w:rsidRDefault="006A6821" w:rsidP="006A6821">
      <w:pPr>
        <w:jc w:val="center"/>
        <w:rPr>
          <w:b/>
          <w:bCs/>
          <w:sz w:val="20"/>
          <w:szCs w:val="20"/>
        </w:rPr>
      </w:pPr>
      <w:r w:rsidRPr="009A2302">
        <w:rPr>
          <w:b/>
          <w:bCs/>
          <w:sz w:val="20"/>
          <w:szCs w:val="20"/>
        </w:rPr>
        <w:t xml:space="preserve">składane na podstawie art. 125 ust. 1 ustawy z dnia 11 września 2019 r. </w:t>
      </w:r>
    </w:p>
    <w:p w14:paraId="7972E450" w14:textId="77777777" w:rsidR="006A6821" w:rsidRPr="009A2302" w:rsidRDefault="006A6821" w:rsidP="006A6821">
      <w:pPr>
        <w:jc w:val="cente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przesłanek wykluczenia z postępowania</w:t>
      </w:r>
    </w:p>
    <w:p w14:paraId="47ADBF95" w14:textId="77777777" w:rsidR="006A6821" w:rsidRPr="009A2302" w:rsidRDefault="006A6821" w:rsidP="006A6821">
      <w:pPr>
        <w:jc w:val="both"/>
        <w:rPr>
          <w:sz w:val="20"/>
          <w:szCs w:val="20"/>
        </w:rPr>
      </w:pPr>
    </w:p>
    <w:p w14:paraId="3DA250F0" w14:textId="43C282DC" w:rsidR="006A6821" w:rsidRPr="009A2302" w:rsidRDefault="006A6821" w:rsidP="00FC76EF">
      <w:pPr>
        <w:jc w:val="both"/>
        <w:rPr>
          <w:iCs/>
          <w:sz w:val="20"/>
          <w:szCs w:val="20"/>
        </w:rPr>
      </w:pPr>
      <w:r w:rsidRPr="009A2302">
        <w:rPr>
          <w:sz w:val="20"/>
          <w:szCs w:val="20"/>
        </w:rPr>
        <w:t>Na potrzeby postępowania o udzielenie zamówienia publicznego pn</w:t>
      </w:r>
      <w:r w:rsidR="00FC76EF" w:rsidRPr="009A2302">
        <w:rPr>
          <w:sz w:val="20"/>
          <w:szCs w:val="20"/>
        </w:rPr>
        <w:t xml:space="preserve">. </w:t>
      </w:r>
      <w:r w:rsidR="00FC76EF" w:rsidRPr="009A2302">
        <w:rPr>
          <w:b/>
          <w:bCs/>
          <w:iCs/>
          <w:sz w:val="20"/>
          <w:szCs w:val="20"/>
        </w:rPr>
        <w:t>„</w:t>
      </w:r>
      <w:r w:rsidR="009A2302" w:rsidRPr="009A2302">
        <w:rPr>
          <w:b/>
          <w:bCs/>
          <w:iCs/>
          <w:sz w:val="20"/>
          <w:szCs w:val="20"/>
        </w:rPr>
        <w:t xml:space="preserve">Budowa </w:t>
      </w:r>
      <w:proofErr w:type="spellStart"/>
      <w:r w:rsidR="009A2302" w:rsidRPr="009A2302">
        <w:rPr>
          <w:b/>
          <w:bCs/>
          <w:iCs/>
          <w:sz w:val="20"/>
          <w:szCs w:val="20"/>
        </w:rPr>
        <w:t>Skateparku</w:t>
      </w:r>
      <w:proofErr w:type="spellEnd"/>
      <w:r w:rsidR="009A2302" w:rsidRPr="009A2302">
        <w:rPr>
          <w:b/>
          <w:bCs/>
          <w:iCs/>
          <w:sz w:val="20"/>
          <w:szCs w:val="20"/>
        </w:rPr>
        <w:t xml:space="preserve"> w Nowym Dworze Gdańskim</w:t>
      </w:r>
      <w:r w:rsidR="00FC76EF"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532CBC5" w14:textId="1DC8D242" w:rsidR="00FC76EF" w:rsidRPr="009A2302" w:rsidRDefault="00FC76EF" w:rsidP="006A6821">
      <w:pPr>
        <w:jc w:val="both"/>
        <w:rPr>
          <w:sz w:val="20"/>
          <w:szCs w:val="20"/>
        </w:rPr>
      </w:pPr>
    </w:p>
    <w:p w14:paraId="04149E31" w14:textId="58843617" w:rsidR="006A6821" w:rsidRPr="009A2302" w:rsidRDefault="006A6821" w:rsidP="005C6793">
      <w:pPr>
        <w:numPr>
          <w:ilvl w:val="0"/>
          <w:numId w:val="43"/>
        </w:numPr>
        <w:spacing w:line="240" w:lineRule="auto"/>
        <w:ind w:left="426" w:hanging="426"/>
        <w:jc w:val="both"/>
        <w:rPr>
          <w:i/>
          <w:iCs/>
          <w:sz w:val="20"/>
          <w:szCs w:val="20"/>
        </w:rPr>
      </w:pPr>
      <w:r w:rsidRPr="009A2302">
        <w:rPr>
          <w:sz w:val="20"/>
          <w:szCs w:val="20"/>
        </w:rPr>
        <w:t>nie podlegam wykluczeniu z postępowania na podstawie art. 108 ust. 1 oraz art. 109 ust. 1 pkt 4, 5, 7</w:t>
      </w:r>
      <w:r w:rsidR="004D435D" w:rsidRPr="009A2302">
        <w:rPr>
          <w:sz w:val="20"/>
          <w:szCs w:val="20"/>
        </w:rPr>
        <w:t>, 8 i 10</w:t>
      </w:r>
      <w:r w:rsidRPr="009A2302">
        <w:rPr>
          <w:sz w:val="20"/>
          <w:szCs w:val="20"/>
        </w:rPr>
        <w:t xml:space="preserve"> ustawy </w:t>
      </w:r>
      <w:r w:rsidRPr="009A2302">
        <w:rPr>
          <w:i/>
          <w:iCs/>
          <w:sz w:val="20"/>
          <w:szCs w:val="20"/>
        </w:rPr>
        <w:t xml:space="preserve">Prawo zamówień publicznych; </w:t>
      </w:r>
    </w:p>
    <w:p w14:paraId="260576C0" w14:textId="77777777" w:rsidR="006A6821" w:rsidRPr="009A2302" w:rsidRDefault="006A6821" w:rsidP="006A6821">
      <w:pPr>
        <w:ind w:left="426" w:hanging="426"/>
        <w:jc w:val="both"/>
        <w:rPr>
          <w:i/>
          <w:iCs/>
          <w:sz w:val="20"/>
          <w:szCs w:val="20"/>
        </w:rPr>
      </w:pPr>
    </w:p>
    <w:p w14:paraId="3AA95906" w14:textId="77777777" w:rsidR="006A6821" w:rsidRPr="00A63F62" w:rsidRDefault="006A6821" w:rsidP="005C6793">
      <w:pPr>
        <w:numPr>
          <w:ilvl w:val="0"/>
          <w:numId w:val="43"/>
        </w:numPr>
        <w:spacing w:line="240" w:lineRule="auto"/>
        <w:ind w:left="426" w:hanging="426"/>
        <w:jc w:val="both"/>
        <w:rPr>
          <w:i/>
          <w:iCs/>
          <w:sz w:val="18"/>
          <w:szCs w:val="18"/>
        </w:rPr>
      </w:pPr>
      <w:r w:rsidRPr="009A2302">
        <w:rPr>
          <w:sz w:val="20"/>
          <w:szCs w:val="20"/>
        </w:rPr>
        <w:t xml:space="preserve">zachodzą w stosunku do mnie podstawy wykluczenia z postępowania na podstawie art. …………. </w:t>
      </w:r>
      <w:r w:rsidRPr="00A63F62">
        <w:rPr>
          <w:sz w:val="18"/>
          <w:szCs w:val="18"/>
        </w:rPr>
        <w:t>*</w:t>
      </w:r>
      <w:r w:rsidRPr="00A63F62">
        <w:rPr>
          <w:sz w:val="18"/>
          <w:szCs w:val="18"/>
          <w:vertAlign w:val="superscript"/>
        </w:rPr>
        <w:t>)</w:t>
      </w:r>
      <w:r w:rsidRPr="00A63F62">
        <w:rPr>
          <w:sz w:val="18"/>
          <w:szCs w:val="18"/>
        </w:rPr>
        <w:t xml:space="preserve"> ustawy </w:t>
      </w:r>
      <w:r w:rsidRPr="00A63F62">
        <w:rPr>
          <w:i/>
          <w:iCs/>
          <w:sz w:val="18"/>
          <w:szCs w:val="18"/>
        </w:rPr>
        <w:t>Prawo zamówień publicznych</w:t>
      </w:r>
      <w:r w:rsidRPr="00A63F62">
        <w:rPr>
          <w:sz w:val="18"/>
          <w:szCs w:val="18"/>
        </w:rPr>
        <w:t xml:space="preserve"> </w:t>
      </w:r>
      <w:r w:rsidRPr="00A63F62">
        <w:rPr>
          <w:i/>
          <w:sz w:val="18"/>
          <w:szCs w:val="18"/>
        </w:rPr>
        <w:t>(podać mającą zastosowanie podstawę wykluczenia spośród wymienionych w art. 108 ust. 1 oraz art. 109 ust. 1 ustawy Prawo zamówień publicznych).</w:t>
      </w:r>
      <w:r w:rsidRPr="00A63F62">
        <w:rPr>
          <w:sz w:val="18"/>
          <w:szCs w:val="18"/>
        </w:rPr>
        <w:t xml:space="preserve"> W związku z powyższym, na mocy </w:t>
      </w:r>
      <w:bookmarkStart w:id="42" w:name="_Hlk63339526"/>
      <w:r w:rsidRPr="00A63F62">
        <w:rPr>
          <w:sz w:val="18"/>
          <w:szCs w:val="18"/>
        </w:rPr>
        <w:t>art. 110 ust. 2 ustawy</w:t>
      </w:r>
      <w:bookmarkEnd w:id="42"/>
      <w:r w:rsidRPr="00A63F62">
        <w:rPr>
          <w:sz w:val="18"/>
          <w:szCs w:val="18"/>
        </w:rPr>
        <w:t xml:space="preserve"> </w:t>
      </w:r>
      <w:r w:rsidRPr="00A63F62">
        <w:rPr>
          <w:i/>
          <w:iCs/>
          <w:sz w:val="18"/>
          <w:szCs w:val="18"/>
        </w:rPr>
        <w:t>Prawo zamówień publicznych</w:t>
      </w:r>
      <w:r w:rsidRPr="00A63F62">
        <w:rPr>
          <w:sz w:val="18"/>
          <w:szCs w:val="18"/>
        </w:rPr>
        <w:t xml:space="preserve">, zostały podjęte przeze mnie następujące czynności </w:t>
      </w:r>
      <w:r w:rsidRPr="00A63F62">
        <w:rPr>
          <w:i/>
          <w:iCs/>
          <w:sz w:val="18"/>
          <w:szCs w:val="18"/>
        </w:rPr>
        <w:t>(należy udowodnić zamawiającemu spełnienie łącznie wszystkich przesłanek wskazanych w art. 110 ust. 2 pkt 1 - 3 ustawy)</w:t>
      </w:r>
      <w:r w:rsidRPr="00A63F62">
        <w:rPr>
          <w:sz w:val="18"/>
          <w:szCs w:val="18"/>
        </w:rPr>
        <w:t>:</w:t>
      </w:r>
    </w:p>
    <w:p w14:paraId="0DC91AA4" w14:textId="77777777" w:rsidR="006A6821" w:rsidRPr="009A2302" w:rsidRDefault="006A6821" w:rsidP="006A6821">
      <w:pPr>
        <w:ind w:left="426"/>
        <w:jc w:val="both"/>
        <w:rPr>
          <w:sz w:val="20"/>
          <w:szCs w:val="20"/>
        </w:rPr>
      </w:pPr>
      <w:r w:rsidRPr="009A2302">
        <w:rPr>
          <w:sz w:val="20"/>
          <w:szCs w:val="20"/>
        </w:rPr>
        <w:t>………………………………………………………………………………………..………….…………………………………………………………………………………………………...</w:t>
      </w:r>
    </w:p>
    <w:p w14:paraId="770FC8C9" w14:textId="77777777" w:rsidR="006A6821" w:rsidRPr="009A2302" w:rsidRDefault="006A6821" w:rsidP="006A6821">
      <w:pPr>
        <w:ind w:left="426" w:hanging="426"/>
        <w:jc w:val="both"/>
        <w:rPr>
          <w:b/>
          <w:sz w:val="20"/>
          <w:szCs w:val="20"/>
          <w:highlight w:val="white"/>
          <w:lang w:val="en-US"/>
        </w:rPr>
      </w:pPr>
    </w:p>
    <w:p w14:paraId="3396C49A" w14:textId="77777777" w:rsidR="006A6821" w:rsidRPr="009A2302" w:rsidRDefault="006A6821" w:rsidP="005C6793">
      <w:pPr>
        <w:numPr>
          <w:ilvl w:val="0"/>
          <w:numId w:val="43"/>
        </w:numPr>
        <w:suppressAutoHyphens/>
        <w:spacing w:line="240" w:lineRule="auto"/>
        <w:ind w:left="426" w:hanging="426"/>
        <w:jc w:val="both"/>
        <w:rPr>
          <w:sz w:val="20"/>
          <w:szCs w:val="20"/>
        </w:rPr>
      </w:pPr>
      <w:r w:rsidRPr="009A2302">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9A2302" w:rsidRDefault="00894F6E" w:rsidP="001804D9">
      <w:pPr>
        <w:jc w:val="both"/>
        <w:rPr>
          <w:sz w:val="20"/>
          <w:szCs w:val="20"/>
        </w:rPr>
      </w:pPr>
    </w:p>
    <w:p w14:paraId="00DA7BAD" w14:textId="77777777" w:rsidR="00BA3E24" w:rsidRPr="009A2302" w:rsidRDefault="00BA3E24" w:rsidP="001804D9">
      <w:pPr>
        <w:widowControl w:val="0"/>
        <w:jc w:val="center"/>
        <w:rPr>
          <w:rFonts w:eastAsia="Times New Roman"/>
          <w:b/>
          <w:sz w:val="20"/>
          <w:szCs w:val="20"/>
        </w:rPr>
      </w:pPr>
    </w:p>
    <w:p w14:paraId="1F432049" w14:textId="4778D043"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6D3A61F7"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5D81A221" w14:textId="77777777" w:rsidTr="00B80A7A">
        <w:tc>
          <w:tcPr>
            <w:tcW w:w="4077" w:type="dxa"/>
            <w:shd w:val="clear" w:color="auto" w:fill="auto"/>
          </w:tcPr>
          <w:p w14:paraId="210DA782"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23DFD881"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66C9885A" w14:textId="77777777" w:rsidTr="00B80A7A">
        <w:tc>
          <w:tcPr>
            <w:tcW w:w="4077" w:type="dxa"/>
            <w:shd w:val="clear" w:color="auto" w:fill="auto"/>
          </w:tcPr>
          <w:p w14:paraId="5135C0F3" w14:textId="77777777" w:rsidR="009030AD" w:rsidRPr="009A2302" w:rsidRDefault="009030AD" w:rsidP="001804D9">
            <w:pPr>
              <w:widowControl w:val="0"/>
              <w:jc w:val="both"/>
              <w:rPr>
                <w:rFonts w:eastAsia="Times New Roman"/>
                <w:sz w:val="20"/>
                <w:szCs w:val="20"/>
              </w:rPr>
            </w:pPr>
          </w:p>
          <w:p w14:paraId="163818E0" w14:textId="77777777" w:rsidR="009030AD" w:rsidRPr="009A2302" w:rsidRDefault="009030AD" w:rsidP="001804D9">
            <w:pPr>
              <w:widowControl w:val="0"/>
              <w:jc w:val="both"/>
              <w:rPr>
                <w:rFonts w:eastAsia="Times New Roman"/>
                <w:sz w:val="20"/>
                <w:szCs w:val="20"/>
              </w:rPr>
            </w:pPr>
          </w:p>
          <w:p w14:paraId="011F00C0"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1D6C8225" w14:textId="77777777" w:rsidR="009030AD" w:rsidRPr="009A2302" w:rsidRDefault="009030AD" w:rsidP="001804D9">
            <w:pPr>
              <w:widowControl w:val="0"/>
              <w:jc w:val="both"/>
              <w:rPr>
                <w:rFonts w:eastAsia="Times New Roman"/>
                <w:sz w:val="20"/>
                <w:szCs w:val="20"/>
              </w:rPr>
            </w:pPr>
          </w:p>
        </w:tc>
      </w:tr>
    </w:tbl>
    <w:p w14:paraId="2EAF3D08" w14:textId="77777777" w:rsidR="00894F6E" w:rsidRPr="009A2302" w:rsidRDefault="00894F6E" w:rsidP="001804D9">
      <w:pPr>
        <w:jc w:val="both"/>
        <w:rPr>
          <w:sz w:val="20"/>
          <w:szCs w:val="20"/>
        </w:rPr>
      </w:pPr>
    </w:p>
    <w:p w14:paraId="13C51681" w14:textId="77777777" w:rsidR="00894F6E" w:rsidRPr="009A2302" w:rsidRDefault="00894F6E" w:rsidP="001804D9">
      <w:pPr>
        <w:jc w:val="both"/>
        <w:rPr>
          <w:sz w:val="20"/>
          <w:szCs w:val="20"/>
        </w:rPr>
      </w:pPr>
    </w:p>
    <w:p w14:paraId="4FFFF933" w14:textId="554EAC9A" w:rsidR="00894F6E" w:rsidRPr="00413E25" w:rsidRDefault="00894F6E" w:rsidP="00946AC4">
      <w:pPr>
        <w:pageBreakBefore/>
        <w:suppressAutoHyphens/>
        <w:jc w:val="right"/>
        <w:rPr>
          <w:b/>
          <w:color w:val="000000"/>
          <w:sz w:val="20"/>
          <w:lang w:eastAsia="ar-SA"/>
        </w:rPr>
      </w:pPr>
      <w:r w:rsidRPr="00413E25">
        <w:rPr>
          <w:b/>
          <w:color w:val="000000"/>
          <w:sz w:val="20"/>
          <w:lang w:eastAsia="ar-SA"/>
        </w:rPr>
        <w:lastRenderedPageBreak/>
        <w:t>ZAŁĄCZNIK NR 3 do SWZ</w:t>
      </w:r>
    </w:p>
    <w:p w14:paraId="1FAA5888" w14:textId="77777777" w:rsidR="00931633" w:rsidRPr="00413E25" w:rsidRDefault="00931633" w:rsidP="001804D9">
      <w:pPr>
        <w:suppressAutoHyphens/>
        <w:jc w:val="both"/>
        <w:rPr>
          <w:rFonts w:eastAsia="Times New Roman"/>
          <w:b/>
          <w:color w:val="FF0000"/>
          <w:u w:val="single"/>
        </w:rPr>
      </w:pPr>
    </w:p>
    <w:p w14:paraId="465A71C2"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9A2302">
        <w:rPr>
          <w:rFonts w:eastAsia="Times New Roman"/>
          <w:b/>
          <w:color w:val="FF0000"/>
          <w:sz w:val="20"/>
          <w:szCs w:val="20"/>
          <w:u w:val="single"/>
        </w:rPr>
        <w:t xml:space="preserve"> </w:t>
      </w:r>
    </w:p>
    <w:p w14:paraId="3A1B8305" w14:textId="77777777" w:rsidR="00E82DE0" w:rsidRPr="009A2302" w:rsidRDefault="00E82DE0" w:rsidP="001804D9">
      <w:pPr>
        <w:suppressAutoHyphens/>
        <w:jc w:val="both"/>
        <w:rPr>
          <w:rFonts w:eastAsia="Times New Roman"/>
          <w:b/>
          <w:color w:val="FF0000"/>
          <w:sz w:val="20"/>
          <w:szCs w:val="20"/>
          <w:u w:val="single"/>
        </w:rPr>
      </w:pPr>
    </w:p>
    <w:p w14:paraId="6AB1A488" w14:textId="00F10A0F" w:rsidR="009030AD" w:rsidRPr="009A2302" w:rsidRDefault="00AF384C" w:rsidP="001804D9">
      <w:pPr>
        <w:suppressAutoHyphens/>
        <w:jc w:val="both"/>
        <w:rPr>
          <w:b/>
          <w:color w:val="000000"/>
          <w:sz w:val="20"/>
          <w:szCs w:val="20"/>
          <w:lang w:eastAsia="ar-SA"/>
        </w:rPr>
      </w:pPr>
      <w:r w:rsidRPr="009A2302">
        <w:rPr>
          <w:rFonts w:eastAsia="Times New Roman"/>
          <w:b/>
          <w:color w:val="FF0000"/>
          <w:sz w:val="20"/>
          <w:szCs w:val="20"/>
          <w:u w:val="single"/>
        </w:rPr>
        <w:t xml:space="preserve">Oświadczenie składa się wraz z ofertą. </w:t>
      </w:r>
    </w:p>
    <w:p w14:paraId="2A0803ED" w14:textId="77777777" w:rsidR="00894F6E" w:rsidRPr="009A2302" w:rsidRDefault="00894F6E" w:rsidP="001804D9">
      <w:pPr>
        <w:jc w:val="both"/>
        <w:rPr>
          <w:sz w:val="20"/>
          <w:szCs w:val="20"/>
        </w:rPr>
      </w:pPr>
    </w:p>
    <w:tbl>
      <w:tblPr>
        <w:tblStyle w:val="Tabela-Siatka"/>
        <w:tblW w:w="9209" w:type="dxa"/>
        <w:tblLook w:val="04A0" w:firstRow="1" w:lastRow="0" w:firstColumn="1" w:lastColumn="0" w:noHBand="0" w:noVBand="1"/>
      </w:tblPr>
      <w:tblGrid>
        <w:gridCol w:w="9209"/>
      </w:tblGrid>
      <w:tr w:rsidR="00D52696" w:rsidRPr="009A2302" w14:paraId="2F0C2CC0" w14:textId="77777777" w:rsidTr="00D52696">
        <w:tc>
          <w:tcPr>
            <w:tcW w:w="9209" w:type="dxa"/>
            <w:shd w:val="clear" w:color="auto" w:fill="BFBFBF" w:themeFill="background1" w:themeFillShade="BF"/>
            <w:vAlign w:val="center"/>
          </w:tcPr>
          <w:p w14:paraId="184283DD" w14:textId="76A29E7E" w:rsidR="00D52696" w:rsidRPr="009A2302" w:rsidRDefault="00D52696" w:rsidP="001804D9">
            <w:pPr>
              <w:spacing w:line="276" w:lineRule="auto"/>
              <w:jc w:val="center"/>
              <w:rPr>
                <w:rFonts w:ascii="Arial" w:hAnsi="Arial" w:cs="Arial"/>
                <w:b/>
                <w:bCs/>
              </w:rPr>
            </w:pPr>
            <w:r w:rsidRPr="009A2302">
              <w:rPr>
                <w:rFonts w:ascii="Arial" w:hAnsi="Arial" w:cs="Arial"/>
                <w:b/>
                <w:bCs/>
              </w:rPr>
              <w:t>OŚWIADCZENIE WYKONAWCY</w:t>
            </w:r>
          </w:p>
          <w:p w14:paraId="4AC97EA4" w14:textId="2F49F57C" w:rsidR="00D52696" w:rsidRPr="009A2302" w:rsidRDefault="00D52696" w:rsidP="001804D9">
            <w:pPr>
              <w:spacing w:line="276" w:lineRule="auto"/>
              <w:jc w:val="center"/>
              <w:rPr>
                <w:rFonts w:ascii="Arial" w:hAnsi="Arial" w:cs="Arial"/>
              </w:rPr>
            </w:pPr>
            <w:r w:rsidRPr="009A2302">
              <w:rPr>
                <w:rFonts w:ascii="Arial" w:hAnsi="Arial" w:cs="Arial"/>
                <w:b/>
                <w:bCs/>
              </w:rPr>
              <w:t>O SPEŁNIENIU  WARUNKÓW UDZIAŁU W POSTĘPOWANIU</w:t>
            </w:r>
          </w:p>
        </w:tc>
      </w:tr>
    </w:tbl>
    <w:p w14:paraId="011D8D0F" w14:textId="77777777" w:rsidR="00894F6E" w:rsidRPr="009A2302" w:rsidRDefault="00894F6E" w:rsidP="001804D9">
      <w:pPr>
        <w:jc w:val="both"/>
        <w:rPr>
          <w:sz w:val="20"/>
          <w:szCs w:val="20"/>
        </w:rPr>
      </w:pPr>
    </w:p>
    <w:p w14:paraId="52115418" w14:textId="77777777" w:rsidR="00753E8E" w:rsidRPr="009A2302" w:rsidRDefault="00753E8E" w:rsidP="00753E8E">
      <w:pPr>
        <w:jc w:val="center"/>
        <w:rPr>
          <w:b/>
          <w:bCs/>
          <w:sz w:val="20"/>
          <w:szCs w:val="20"/>
        </w:rPr>
      </w:pPr>
      <w:r w:rsidRPr="009A2302">
        <w:rPr>
          <w:b/>
          <w:bCs/>
          <w:sz w:val="20"/>
          <w:szCs w:val="20"/>
        </w:rPr>
        <w:t xml:space="preserve">składane na podstawie art. 125 ust. 1 ustawy z dnia 11 września 2019 r. </w:t>
      </w:r>
    </w:p>
    <w:p w14:paraId="4AFC5736" w14:textId="7209270E" w:rsidR="00753E8E" w:rsidRPr="009A2302" w:rsidRDefault="00753E8E" w:rsidP="00A63F62">
      <w:pPr>
        <w:rPr>
          <w:b/>
          <w:bCs/>
          <w:sz w:val="20"/>
          <w:szCs w:val="20"/>
        </w:rPr>
      </w:pPr>
      <w:r w:rsidRPr="009A2302">
        <w:rPr>
          <w:b/>
          <w:bCs/>
          <w:i/>
          <w:iCs/>
          <w:sz w:val="20"/>
          <w:szCs w:val="20"/>
        </w:rPr>
        <w:t>Prawo zamówień publicznych</w:t>
      </w:r>
      <w:r w:rsidRPr="009A2302">
        <w:rPr>
          <w:b/>
          <w:bCs/>
          <w:sz w:val="20"/>
          <w:szCs w:val="20"/>
        </w:rPr>
        <w:t xml:space="preserve"> </w:t>
      </w:r>
      <w:r w:rsidRPr="009A2302">
        <w:rPr>
          <w:b/>
          <w:bCs/>
          <w:sz w:val="20"/>
          <w:szCs w:val="20"/>
          <w:u w:val="single"/>
        </w:rPr>
        <w:t>dotyczące spełniania warunków udziału w postępowaniu</w:t>
      </w:r>
    </w:p>
    <w:p w14:paraId="4DAA8FC1" w14:textId="77777777" w:rsidR="00753E8E" w:rsidRPr="009A2302" w:rsidRDefault="00753E8E" w:rsidP="00753E8E">
      <w:pPr>
        <w:jc w:val="both"/>
        <w:rPr>
          <w:sz w:val="20"/>
          <w:szCs w:val="20"/>
        </w:rPr>
      </w:pPr>
    </w:p>
    <w:p w14:paraId="2359B07D" w14:textId="77777777" w:rsidR="00753E8E" w:rsidRPr="009A2302" w:rsidRDefault="00753E8E" w:rsidP="00753E8E">
      <w:pPr>
        <w:widowControl w:val="0"/>
        <w:rPr>
          <w:sz w:val="20"/>
          <w:szCs w:val="20"/>
        </w:rPr>
      </w:pPr>
    </w:p>
    <w:p w14:paraId="42D468ED" w14:textId="7CD7B557" w:rsidR="00753E8E" w:rsidRPr="009A2302" w:rsidRDefault="00753E8E" w:rsidP="00753E8E">
      <w:pPr>
        <w:widowControl w:val="0"/>
        <w:jc w:val="both"/>
        <w:rPr>
          <w:iCs/>
          <w:sz w:val="20"/>
          <w:szCs w:val="20"/>
        </w:rPr>
      </w:pPr>
      <w:r w:rsidRPr="009A2302">
        <w:rPr>
          <w:sz w:val="20"/>
          <w:szCs w:val="20"/>
        </w:rPr>
        <w:t xml:space="preserve">Na potrzeby postępowania o udzielenie zamówienia publicznego pn. </w:t>
      </w:r>
      <w:r w:rsidR="00E82DE0" w:rsidRPr="009A2302">
        <w:rPr>
          <w:b/>
          <w:bCs/>
          <w:iCs/>
          <w:sz w:val="20"/>
          <w:szCs w:val="20"/>
        </w:rPr>
        <w:t>„</w:t>
      </w:r>
      <w:r w:rsidR="009A2302" w:rsidRPr="009A2302">
        <w:rPr>
          <w:b/>
          <w:bCs/>
          <w:iCs/>
          <w:sz w:val="20"/>
          <w:szCs w:val="20"/>
        </w:rPr>
        <w:t xml:space="preserve">Budowa </w:t>
      </w:r>
      <w:proofErr w:type="spellStart"/>
      <w:r w:rsidR="009A2302" w:rsidRPr="009A2302">
        <w:rPr>
          <w:b/>
          <w:bCs/>
          <w:iCs/>
          <w:sz w:val="20"/>
          <w:szCs w:val="20"/>
        </w:rPr>
        <w:t>Skateparku</w:t>
      </w:r>
      <w:proofErr w:type="spellEnd"/>
      <w:r w:rsidR="009A2302" w:rsidRPr="009A2302">
        <w:rPr>
          <w:b/>
          <w:bCs/>
          <w:iCs/>
          <w:sz w:val="20"/>
          <w:szCs w:val="20"/>
        </w:rPr>
        <w:t xml:space="preserve"> w Nowym Dworze Gdańskim</w:t>
      </w:r>
      <w:r w:rsidR="00E82DE0" w:rsidRPr="009A2302">
        <w:rPr>
          <w:b/>
          <w:bCs/>
          <w:iCs/>
          <w:sz w:val="20"/>
          <w:szCs w:val="20"/>
        </w:rPr>
        <w:t>”</w:t>
      </w:r>
      <w:r w:rsidRPr="009A2302">
        <w:rPr>
          <w:sz w:val="20"/>
          <w:szCs w:val="20"/>
        </w:rPr>
        <w:t xml:space="preserve">, </w:t>
      </w:r>
      <w:r w:rsidRPr="009A2302">
        <w:rPr>
          <w:iCs/>
          <w:sz w:val="20"/>
          <w:szCs w:val="20"/>
        </w:rPr>
        <w:t xml:space="preserve">prowadzonego przez </w:t>
      </w:r>
      <w:r w:rsidRPr="009A2302">
        <w:rPr>
          <w:b/>
          <w:bCs/>
          <w:iCs/>
          <w:sz w:val="20"/>
          <w:szCs w:val="20"/>
        </w:rPr>
        <w:t>Gminę Nowy Dwór Gdański</w:t>
      </w:r>
      <w:r w:rsidRPr="009A2302">
        <w:rPr>
          <w:iCs/>
          <w:sz w:val="20"/>
          <w:szCs w:val="20"/>
        </w:rPr>
        <w:t>, oświadczam, że:</w:t>
      </w:r>
    </w:p>
    <w:p w14:paraId="69CA2ACE" w14:textId="77777777" w:rsidR="00753E8E" w:rsidRPr="009A2302" w:rsidRDefault="00753E8E" w:rsidP="00753E8E">
      <w:pPr>
        <w:jc w:val="both"/>
        <w:rPr>
          <w:sz w:val="20"/>
          <w:szCs w:val="20"/>
        </w:rPr>
      </w:pPr>
    </w:p>
    <w:p w14:paraId="0BD91175" w14:textId="77777777" w:rsidR="00753E8E" w:rsidRPr="009A2302" w:rsidRDefault="00753E8E" w:rsidP="00753E8E">
      <w:pPr>
        <w:ind w:left="720"/>
        <w:jc w:val="both"/>
        <w:rPr>
          <w:sz w:val="20"/>
          <w:szCs w:val="20"/>
          <w:highlight w:val="white"/>
        </w:rPr>
      </w:pPr>
    </w:p>
    <w:p w14:paraId="217F6935" w14:textId="77777777"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rPr>
        <w:t>spełniam warunki udziału w postępowaniu określone przez zamawiającego                           w  Specyfikacji Warunków Zamówienia;</w:t>
      </w:r>
    </w:p>
    <w:p w14:paraId="2FF3D678" w14:textId="77777777" w:rsidR="00753E8E" w:rsidRPr="009A2302" w:rsidRDefault="00753E8E" w:rsidP="00753E8E">
      <w:pPr>
        <w:ind w:left="426"/>
        <w:jc w:val="both"/>
        <w:rPr>
          <w:rFonts w:eastAsia="Calibri"/>
          <w:sz w:val="20"/>
          <w:szCs w:val="20"/>
          <w:lang w:eastAsia="en-US"/>
        </w:rPr>
      </w:pPr>
    </w:p>
    <w:p w14:paraId="3877869F" w14:textId="7135903A" w:rsidR="00753E8E" w:rsidRPr="009A2302" w:rsidRDefault="00753E8E" w:rsidP="005C6793">
      <w:pPr>
        <w:numPr>
          <w:ilvl w:val="0"/>
          <w:numId w:val="44"/>
        </w:numPr>
        <w:spacing w:line="240" w:lineRule="auto"/>
        <w:ind w:left="426" w:hanging="426"/>
        <w:jc w:val="both"/>
        <w:rPr>
          <w:rFonts w:eastAsia="Calibri"/>
          <w:sz w:val="20"/>
          <w:szCs w:val="20"/>
          <w:lang w:eastAsia="en-US"/>
        </w:rPr>
      </w:pPr>
      <w:r w:rsidRPr="009A2302">
        <w:rPr>
          <w:sz w:val="20"/>
          <w:szCs w:val="20"/>
          <w:highlight w:val="white"/>
        </w:rPr>
        <w:t>wszystkie informacje podane w oświadczeniu są aktualne i zgodne z prawdą oraz zostały przedstawione z pełną świadomością konsekwencji wprowadzenia zamawiającego w</w:t>
      </w:r>
      <w:r w:rsidR="00AF384C" w:rsidRPr="009A2302">
        <w:rPr>
          <w:sz w:val="20"/>
          <w:szCs w:val="20"/>
          <w:highlight w:val="white"/>
        </w:rPr>
        <w:t> </w:t>
      </w:r>
      <w:r w:rsidRPr="009A2302">
        <w:rPr>
          <w:sz w:val="20"/>
          <w:szCs w:val="20"/>
          <w:highlight w:val="white"/>
        </w:rPr>
        <w:t>błąd przy przedstawianiu informacji.</w:t>
      </w:r>
    </w:p>
    <w:p w14:paraId="03E4404F" w14:textId="4F24B8DF" w:rsidR="00894F6E" w:rsidRPr="009A2302" w:rsidRDefault="00894F6E" w:rsidP="001804D9">
      <w:pPr>
        <w:autoSpaceDE w:val="0"/>
        <w:autoSpaceDN w:val="0"/>
        <w:adjustRightInd w:val="0"/>
        <w:jc w:val="both"/>
        <w:rPr>
          <w:sz w:val="20"/>
          <w:szCs w:val="20"/>
        </w:rPr>
      </w:pPr>
    </w:p>
    <w:p w14:paraId="601BB360" w14:textId="21BD4B95" w:rsidR="00894F6E" w:rsidRPr="009A2302" w:rsidRDefault="00894F6E" w:rsidP="001804D9">
      <w:pPr>
        <w:autoSpaceDE w:val="0"/>
        <w:autoSpaceDN w:val="0"/>
        <w:adjustRightInd w:val="0"/>
        <w:jc w:val="both"/>
        <w:rPr>
          <w:sz w:val="20"/>
          <w:szCs w:val="20"/>
        </w:rPr>
      </w:pPr>
    </w:p>
    <w:p w14:paraId="574BF214" w14:textId="77777777" w:rsidR="00894F6E" w:rsidRPr="009A2302" w:rsidRDefault="00894F6E" w:rsidP="001804D9">
      <w:pPr>
        <w:jc w:val="both"/>
        <w:rPr>
          <w:sz w:val="20"/>
          <w:szCs w:val="20"/>
        </w:rPr>
      </w:pPr>
    </w:p>
    <w:p w14:paraId="1792BDDD" w14:textId="77777777" w:rsidR="00894F6E" w:rsidRPr="009A2302" w:rsidRDefault="00894F6E" w:rsidP="001804D9">
      <w:pPr>
        <w:jc w:val="both"/>
        <w:rPr>
          <w:sz w:val="20"/>
          <w:szCs w:val="20"/>
        </w:rPr>
      </w:pPr>
    </w:p>
    <w:p w14:paraId="738A7D88" w14:textId="77777777" w:rsidR="00894F6E" w:rsidRPr="009A2302" w:rsidRDefault="00894F6E" w:rsidP="001804D9">
      <w:pPr>
        <w:jc w:val="both"/>
        <w:rPr>
          <w:sz w:val="20"/>
          <w:szCs w:val="20"/>
        </w:rPr>
      </w:pPr>
    </w:p>
    <w:p w14:paraId="22FEB7BB" w14:textId="77777777" w:rsidR="00894F6E" w:rsidRPr="009A2302" w:rsidRDefault="00894F6E" w:rsidP="001804D9">
      <w:pPr>
        <w:jc w:val="both"/>
        <w:rPr>
          <w:b/>
          <w:bCs/>
          <w:sz w:val="20"/>
          <w:szCs w:val="20"/>
        </w:rPr>
      </w:pPr>
    </w:p>
    <w:p w14:paraId="19E86B9E" w14:textId="04754D97" w:rsidR="00894F6E" w:rsidRPr="009A2302" w:rsidRDefault="00894F6E" w:rsidP="001804D9">
      <w:pPr>
        <w:autoSpaceDE w:val="0"/>
        <w:autoSpaceDN w:val="0"/>
        <w:adjustRightInd w:val="0"/>
        <w:jc w:val="both"/>
        <w:rPr>
          <w:sz w:val="20"/>
          <w:szCs w:val="20"/>
        </w:rPr>
      </w:pPr>
    </w:p>
    <w:p w14:paraId="232E4E62" w14:textId="7E535499" w:rsidR="00894F6E" w:rsidRPr="009A2302" w:rsidRDefault="00894F6E" w:rsidP="001804D9">
      <w:pPr>
        <w:autoSpaceDE w:val="0"/>
        <w:autoSpaceDN w:val="0"/>
        <w:adjustRightInd w:val="0"/>
        <w:jc w:val="both"/>
        <w:rPr>
          <w:sz w:val="20"/>
          <w:szCs w:val="20"/>
        </w:rPr>
      </w:pPr>
    </w:p>
    <w:p w14:paraId="5DE173CE" w14:textId="2D249A5A" w:rsidR="00583B05" w:rsidRPr="009A2302" w:rsidRDefault="00583B05" w:rsidP="001804D9">
      <w:pPr>
        <w:autoSpaceDE w:val="0"/>
        <w:autoSpaceDN w:val="0"/>
        <w:adjustRightInd w:val="0"/>
        <w:jc w:val="both"/>
        <w:rPr>
          <w:sz w:val="20"/>
          <w:szCs w:val="20"/>
        </w:rPr>
      </w:pPr>
    </w:p>
    <w:p w14:paraId="7042337A" w14:textId="36BDC5C8" w:rsidR="00583B05" w:rsidRPr="009A2302" w:rsidRDefault="00583B05" w:rsidP="001804D9">
      <w:pPr>
        <w:autoSpaceDE w:val="0"/>
        <w:autoSpaceDN w:val="0"/>
        <w:adjustRightInd w:val="0"/>
        <w:jc w:val="both"/>
        <w:rPr>
          <w:sz w:val="20"/>
          <w:szCs w:val="20"/>
        </w:rPr>
      </w:pPr>
    </w:p>
    <w:p w14:paraId="29596A3E" w14:textId="664D852B" w:rsidR="00583B05" w:rsidRPr="009A2302" w:rsidRDefault="00583B05" w:rsidP="001804D9">
      <w:pPr>
        <w:autoSpaceDE w:val="0"/>
        <w:autoSpaceDN w:val="0"/>
        <w:adjustRightInd w:val="0"/>
        <w:jc w:val="both"/>
        <w:rPr>
          <w:sz w:val="20"/>
          <w:szCs w:val="20"/>
        </w:rPr>
      </w:pPr>
    </w:p>
    <w:p w14:paraId="46FAA8C0" w14:textId="19289755" w:rsidR="00583B05" w:rsidRPr="009A2302" w:rsidRDefault="00583B05" w:rsidP="001804D9">
      <w:pPr>
        <w:autoSpaceDE w:val="0"/>
        <w:autoSpaceDN w:val="0"/>
        <w:adjustRightInd w:val="0"/>
        <w:jc w:val="both"/>
        <w:rPr>
          <w:sz w:val="20"/>
          <w:szCs w:val="20"/>
        </w:rPr>
      </w:pPr>
    </w:p>
    <w:p w14:paraId="45425997" w14:textId="1D73DB29" w:rsidR="00583B05" w:rsidRPr="009A2302" w:rsidRDefault="00583B05" w:rsidP="001804D9">
      <w:pPr>
        <w:autoSpaceDE w:val="0"/>
        <w:autoSpaceDN w:val="0"/>
        <w:adjustRightInd w:val="0"/>
        <w:jc w:val="both"/>
        <w:rPr>
          <w:sz w:val="20"/>
          <w:szCs w:val="20"/>
        </w:rPr>
      </w:pPr>
    </w:p>
    <w:p w14:paraId="00AB7D8E" w14:textId="7C9001D3" w:rsidR="00583B05" w:rsidRPr="009A2302" w:rsidRDefault="00583B05" w:rsidP="001804D9">
      <w:pPr>
        <w:autoSpaceDE w:val="0"/>
        <w:autoSpaceDN w:val="0"/>
        <w:adjustRightInd w:val="0"/>
        <w:jc w:val="both"/>
        <w:rPr>
          <w:sz w:val="20"/>
          <w:szCs w:val="20"/>
        </w:rPr>
      </w:pPr>
    </w:p>
    <w:p w14:paraId="3BA30944" w14:textId="57A74367" w:rsidR="00894A54" w:rsidRPr="00413E25" w:rsidRDefault="00894A54" w:rsidP="001804D9">
      <w:pPr>
        <w:autoSpaceDE w:val="0"/>
        <w:autoSpaceDN w:val="0"/>
        <w:adjustRightInd w:val="0"/>
        <w:jc w:val="both"/>
      </w:pPr>
    </w:p>
    <w:p w14:paraId="46D1BB88" w14:textId="77142692" w:rsidR="00D52696" w:rsidRPr="00413E25" w:rsidRDefault="00D52696" w:rsidP="001804D9">
      <w:pPr>
        <w:autoSpaceDE w:val="0"/>
        <w:autoSpaceDN w:val="0"/>
        <w:adjustRightInd w:val="0"/>
        <w:jc w:val="both"/>
      </w:pPr>
    </w:p>
    <w:p w14:paraId="5B18AAE5" w14:textId="5C60F6C5" w:rsidR="00D52696" w:rsidRPr="00413E25" w:rsidRDefault="00D52696" w:rsidP="001804D9">
      <w:pPr>
        <w:autoSpaceDE w:val="0"/>
        <w:autoSpaceDN w:val="0"/>
        <w:adjustRightInd w:val="0"/>
        <w:jc w:val="both"/>
      </w:pPr>
    </w:p>
    <w:p w14:paraId="0EE7CCC5" w14:textId="6DA755F0" w:rsidR="00D52696" w:rsidRPr="00413E25" w:rsidRDefault="00D52696" w:rsidP="001804D9">
      <w:pPr>
        <w:autoSpaceDE w:val="0"/>
        <w:autoSpaceDN w:val="0"/>
        <w:adjustRightInd w:val="0"/>
        <w:jc w:val="both"/>
      </w:pPr>
    </w:p>
    <w:p w14:paraId="4798D71E" w14:textId="4D816859" w:rsidR="00D52696" w:rsidRPr="00413E25" w:rsidRDefault="00D52696" w:rsidP="001804D9">
      <w:pPr>
        <w:autoSpaceDE w:val="0"/>
        <w:autoSpaceDN w:val="0"/>
        <w:adjustRightInd w:val="0"/>
        <w:jc w:val="both"/>
      </w:pPr>
    </w:p>
    <w:p w14:paraId="788CFEFD" w14:textId="541F15E3" w:rsidR="00D52696" w:rsidRPr="00413E25" w:rsidRDefault="00D52696" w:rsidP="001804D9">
      <w:pPr>
        <w:autoSpaceDE w:val="0"/>
        <w:autoSpaceDN w:val="0"/>
        <w:adjustRightInd w:val="0"/>
        <w:jc w:val="both"/>
      </w:pPr>
    </w:p>
    <w:p w14:paraId="31826D44" w14:textId="73A6A1E4" w:rsidR="00583B05" w:rsidRPr="00413E25" w:rsidRDefault="00583B05" w:rsidP="001804D9">
      <w:pPr>
        <w:autoSpaceDE w:val="0"/>
        <w:autoSpaceDN w:val="0"/>
        <w:adjustRightInd w:val="0"/>
        <w:jc w:val="both"/>
      </w:pPr>
    </w:p>
    <w:p w14:paraId="443A3E36" w14:textId="69010E97" w:rsidR="00583B05" w:rsidRPr="00413E25" w:rsidRDefault="00583B05" w:rsidP="00752D65">
      <w:pPr>
        <w:pageBreakBefore/>
        <w:suppressAutoHyphens/>
        <w:jc w:val="right"/>
        <w:rPr>
          <w:b/>
          <w:color w:val="000000"/>
          <w:sz w:val="20"/>
          <w:lang w:eastAsia="ar-SA"/>
        </w:rPr>
      </w:pPr>
      <w:r w:rsidRPr="00413E25">
        <w:rPr>
          <w:b/>
          <w:color w:val="000000"/>
          <w:sz w:val="20"/>
          <w:lang w:eastAsia="ar-SA"/>
        </w:rPr>
        <w:lastRenderedPageBreak/>
        <w:t>ZAŁĄCZNIK NR 4 do SWZ</w:t>
      </w:r>
    </w:p>
    <w:p w14:paraId="6EA466E0" w14:textId="77777777" w:rsidR="00F71618" w:rsidRPr="009A2302" w:rsidRDefault="00F71618" w:rsidP="001804D9">
      <w:pPr>
        <w:suppressAutoHyphens/>
        <w:jc w:val="both"/>
        <w:rPr>
          <w:rFonts w:eastAsia="Times New Roman"/>
          <w:b/>
          <w:color w:val="FF0000"/>
          <w:sz w:val="20"/>
          <w:szCs w:val="20"/>
          <w:u w:val="single"/>
        </w:rPr>
      </w:pPr>
    </w:p>
    <w:p w14:paraId="03303116"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9A2302">
        <w:rPr>
          <w:rFonts w:eastAsia="Times New Roman"/>
          <w:b/>
          <w:color w:val="FF0000"/>
          <w:sz w:val="20"/>
          <w:szCs w:val="20"/>
          <w:u w:val="single"/>
        </w:rPr>
        <w:t xml:space="preserve"> </w:t>
      </w:r>
    </w:p>
    <w:p w14:paraId="2DD07745" w14:textId="77777777" w:rsidR="00E82DE0" w:rsidRPr="009A2302" w:rsidRDefault="00E82DE0" w:rsidP="001804D9">
      <w:pPr>
        <w:suppressAutoHyphens/>
        <w:jc w:val="both"/>
        <w:rPr>
          <w:rFonts w:eastAsia="Times New Roman"/>
          <w:b/>
          <w:color w:val="FF0000"/>
          <w:sz w:val="20"/>
          <w:szCs w:val="20"/>
          <w:u w:val="single"/>
        </w:rPr>
      </w:pPr>
    </w:p>
    <w:p w14:paraId="3C01D670" w14:textId="4DE037FB"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Zobowiązanie składa się wraz z ofertą.</w:t>
      </w:r>
    </w:p>
    <w:p w14:paraId="0971707E" w14:textId="77777777" w:rsidR="00583B05" w:rsidRPr="009A2302" w:rsidRDefault="00583B05" w:rsidP="001804D9">
      <w:pPr>
        <w:jc w:val="both"/>
        <w:rPr>
          <w:sz w:val="20"/>
          <w:szCs w:val="20"/>
        </w:rPr>
      </w:pPr>
    </w:p>
    <w:tbl>
      <w:tblPr>
        <w:tblStyle w:val="Tabela-Siatka"/>
        <w:tblW w:w="9067" w:type="dxa"/>
        <w:tblLook w:val="04A0" w:firstRow="1" w:lastRow="0" w:firstColumn="1" w:lastColumn="0" w:noHBand="0" w:noVBand="1"/>
      </w:tblPr>
      <w:tblGrid>
        <w:gridCol w:w="9067"/>
      </w:tblGrid>
      <w:tr w:rsidR="00D52696" w:rsidRPr="009A2302" w14:paraId="43620354" w14:textId="77777777" w:rsidTr="00D52696">
        <w:tc>
          <w:tcPr>
            <w:tcW w:w="9067" w:type="dxa"/>
            <w:shd w:val="clear" w:color="auto" w:fill="BFBFBF" w:themeFill="background1" w:themeFillShade="BF"/>
            <w:vAlign w:val="center"/>
          </w:tcPr>
          <w:p w14:paraId="06396689" w14:textId="77777777" w:rsidR="00D52696" w:rsidRPr="009A2302" w:rsidRDefault="00D52696" w:rsidP="001804D9">
            <w:pPr>
              <w:autoSpaceDE w:val="0"/>
              <w:autoSpaceDN w:val="0"/>
              <w:adjustRightInd w:val="0"/>
              <w:spacing w:line="276" w:lineRule="auto"/>
              <w:jc w:val="center"/>
              <w:rPr>
                <w:rFonts w:ascii="Arial" w:hAnsi="Arial" w:cs="Arial"/>
                <w:color w:val="000000"/>
              </w:rPr>
            </w:pPr>
          </w:p>
          <w:p w14:paraId="6AD70B7E" w14:textId="5EE1F9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ZOBOWIĄZANIE PODMIOTU</w:t>
            </w:r>
          </w:p>
          <w:p w14:paraId="486323A7" w14:textId="161E6BB0"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DO ODDANIA DO DYSPOZYCJI WYKONAWCY NIEZBĘDNYCH ZASOBÓW NA POTRZEBY REALIZACJI ZAMÓWIENIA</w:t>
            </w:r>
          </w:p>
          <w:p w14:paraId="6960D897" w14:textId="2D9A13D2" w:rsidR="00D52696" w:rsidRPr="009A2302" w:rsidRDefault="00D52696" w:rsidP="001804D9">
            <w:pPr>
              <w:spacing w:line="276" w:lineRule="auto"/>
              <w:jc w:val="center"/>
              <w:rPr>
                <w:rFonts w:ascii="Arial" w:hAnsi="Arial" w:cs="Arial"/>
              </w:rPr>
            </w:pPr>
          </w:p>
        </w:tc>
      </w:tr>
    </w:tbl>
    <w:p w14:paraId="5A9DA003" w14:textId="59DC42FC" w:rsidR="00583B05" w:rsidRPr="009A2302" w:rsidRDefault="00583B05" w:rsidP="001804D9">
      <w:pPr>
        <w:autoSpaceDE w:val="0"/>
        <w:autoSpaceDN w:val="0"/>
        <w:adjustRightInd w:val="0"/>
        <w:jc w:val="both"/>
        <w:rPr>
          <w:sz w:val="20"/>
          <w:szCs w:val="20"/>
        </w:rPr>
      </w:pPr>
    </w:p>
    <w:p w14:paraId="1BAC3FB6" w14:textId="5A7EA76F" w:rsidR="006B406D" w:rsidRPr="009A2302" w:rsidRDefault="006B406D" w:rsidP="006B406D">
      <w:pPr>
        <w:jc w:val="center"/>
        <w:rPr>
          <w:b/>
          <w:bCs/>
          <w:sz w:val="20"/>
          <w:szCs w:val="20"/>
        </w:rPr>
      </w:pPr>
      <w:r w:rsidRPr="009A2302">
        <w:rPr>
          <w:b/>
          <w:bCs/>
          <w:sz w:val="20"/>
          <w:szCs w:val="20"/>
        </w:rPr>
        <w:t xml:space="preserve">składane na podstawie art. 118 ust. 3 ustawy z dnia 11 września 2019 r. </w:t>
      </w:r>
    </w:p>
    <w:p w14:paraId="7FFF4BB0" w14:textId="3A14FBEA" w:rsidR="006B406D" w:rsidRPr="009A2302" w:rsidRDefault="006B406D" w:rsidP="006B406D">
      <w:pPr>
        <w:spacing w:line="240" w:lineRule="auto"/>
        <w:jc w:val="center"/>
        <w:rPr>
          <w:sz w:val="20"/>
          <w:szCs w:val="20"/>
        </w:rPr>
      </w:pPr>
      <w:r w:rsidRPr="009A2302">
        <w:rPr>
          <w:b/>
          <w:bCs/>
          <w:i/>
          <w:iCs/>
          <w:sz w:val="20"/>
          <w:szCs w:val="20"/>
        </w:rPr>
        <w:t>Prawo zamówień publicznych</w:t>
      </w:r>
    </w:p>
    <w:p w14:paraId="3E9683A7" w14:textId="77777777" w:rsidR="006B406D" w:rsidRPr="009A2302" w:rsidRDefault="006B406D" w:rsidP="00532CB7">
      <w:pPr>
        <w:spacing w:line="240" w:lineRule="auto"/>
        <w:jc w:val="center"/>
        <w:rPr>
          <w:sz w:val="20"/>
          <w:szCs w:val="20"/>
        </w:rPr>
      </w:pPr>
    </w:p>
    <w:p w14:paraId="18F21F6C" w14:textId="77777777" w:rsidR="006B406D" w:rsidRPr="009A2302" w:rsidRDefault="006B406D" w:rsidP="00532CB7">
      <w:pPr>
        <w:spacing w:line="240" w:lineRule="auto"/>
        <w:jc w:val="center"/>
        <w:rPr>
          <w:sz w:val="20"/>
          <w:szCs w:val="20"/>
        </w:rPr>
      </w:pPr>
    </w:p>
    <w:p w14:paraId="5CFDD482" w14:textId="77777777" w:rsidR="003D0F6C" w:rsidRPr="009A2302" w:rsidRDefault="003D0F6C" w:rsidP="003D0F6C">
      <w:pPr>
        <w:rPr>
          <w:b/>
          <w:sz w:val="20"/>
          <w:szCs w:val="20"/>
        </w:rPr>
      </w:pPr>
      <w:r w:rsidRPr="009A2302">
        <w:rPr>
          <w:b/>
          <w:sz w:val="20"/>
          <w:szCs w:val="20"/>
        </w:rPr>
        <w:t>Podmiot udostępniający zasoby:</w:t>
      </w:r>
    </w:p>
    <w:p w14:paraId="10CE56AC" w14:textId="77777777" w:rsidR="003D0F6C" w:rsidRPr="009A2302" w:rsidRDefault="003D0F6C" w:rsidP="003D0F6C">
      <w:pPr>
        <w:spacing w:line="240" w:lineRule="auto"/>
        <w:jc w:val="both"/>
        <w:rPr>
          <w:sz w:val="20"/>
          <w:szCs w:val="20"/>
        </w:rPr>
      </w:pPr>
      <w:r w:rsidRPr="009A2302">
        <w:rPr>
          <w:sz w:val="20"/>
          <w:szCs w:val="20"/>
        </w:rPr>
        <w:t>…………………………………………………………………………………..………………</w:t>
      </w:r>
    </w:p>
    <w:p w14:paraId="56DFB6FC" w14:textId="77777777" w:rsidR="003D0F6C" w:rsidRPr="009A2302" w:rsidRDefault="003D0F6C" w:rsidP="003D0F6C">
      <w:pPr>
        <w:spacing w:line="240" w:lineRule="auto"/>
        <w:jc w:val="both"/>
        <w:rPr>
          <w:sz w:val="20"/>
          <w:szCs w:val="20"/>
        </w:rPr>
      </w:pPr>
      <w:r w:rsidRPr="009A2302">
        <w:rPr>
          <w:sz w:val="20"/>
          <w:szCs w:val="20"/>
        </w:rPr>
        <w:t>………………………………………………………………………………….……………….</w:t>
      </w:r>
    </w:p>
    <w:p w14:paraId="5F7BCBB8" w14:textId="77777777" w:rsidR="003D0F6C" w:rsidRPr="009A2302" w:rsidRDefault="003D0F6C" w:rsidP="003D0F6C">
      <w:pPr>
        <w:spacing w:line="240" w:lineRule="auto"/>
        <w:jc w:val="center"/>
        <w:rPr>
          <w:i/>
          <w:sz w:val="20"/>
          <w:szCs w:val="20"/>
        </w:rPr>
      </w:pPr>
      <w:r w:rsidRPr="009A2302">
        <w:rPr>
          <w:i/>
          <w:sz w:val="20"/>
          <w:szCs w:val="20"/>
        </w:rPr>
        <w:t>(nazwa, dane adresowe)</w:t>
      </w:r>
    </w:p>
    <w:p w14:paraId="2B433A72" w14:textId="77777777" w:rsidR="003D0F6C" w:rsidRPr="009A2302" w:rsidRDefault="003D0F6C" w:rsidP="003D0F6C">
      <w:pPr>
        <w:jc w:val="both"/>
        <w:rPr>
          <w:i/>
          <w:sz w:val="20"/>
          <w:szCs w:val="20"/>
        </w:rPr>
      </w:pPr>
    </w:p>
    <w:p w14:paraId="4D25F0C5" w14:textId="77777777" w:rsidR="003D0F6C" w:rsidRPr="009A2302" w:rsidRDefault="003D0F6C" w:rsidP="003D0F6C">
      <w:pPr>
        <w:jc w:val="both"/>
        <w:rPr>
          <w:iCs/>
          <w:sz w:val="20"/>
          <w:szCs w:val="20"/>
        </w:rPr>
      </w:pPr>
      <w:r w:rsidRPr="009A2302">
        <w:rPr>
          <w:iCs/>
          <w:sz w:val="20"/>
          <w:szCs w:val="20"/>
        </w:rPr>
        <w:t xml:space="preserve">w zależności od podmiotu: </w:t>
      </w:r>
    </w:p>
    <w:p w14:paraId="439288BD" w14:textId="77777777" w:rsidR="003D0F6C" w:rsidRPr="009A2302" w:rsidRDefault="003D0F6C" w:rsidP="003D0F6C">
      <w:pPr>
        <w:tabs>
          <w:tab w:val="left" w:pos="1134"/>
        </w:tabs>
        <w:jc w:val="both"/>
        <w:rPr>
          <w:iCs/>
          <w:sz w:val="20"/>
          <w:szCs w:val="20"/>
        </w:rPr>
      </w:pPr>
      <w:r w:rsidRPr="009A2302">
        <w:rPr>
          <w:iCs/>
          <w:sz w:val="20"/>
          <w:szCs w:val="20"/>
        </w:rPr>
        <w:t xml:space="preserve">NIP  ....................................               REGON       .........................................                                                         </w:t>
      </w:r>
    </w:p>
    <w:p w14:paraId="679485F6" w14:textId="77777777" w:rsidR="003D0F6C" w:rsidRPr="009A2302" w:rsidRDefault="003D0F6C" w:rsidP="003D0F6C">
      <w:pPr>
        <w:tabs>
          <w:tab w:val="left" w:pos="1134"/>
        </w:tabs>
        <w:jc w:val="both"/>
        <w:rPr>
          <w:iCs/>
          <w:sz w:val="20"/>
          <w:szCs w:val="20"/>
        </w:rPr>
      </w:pPr>
      <w:r w:rsidRPr="009A2302">
        <w:rPr>
          <w:iCs/>
          <w:sz w:val="20"/>
          <w:szCs w:val="20"/>
        </w:rPr>
        <w:t>KRS/</w:t>
      </w:r>
      <w:proofErr w:type="spellStart"/>
      <w:r w:rsidRPr="009A2302">
        <w:rPr>
          <w:iCs/>
          <w:sz w:val="20"/>
          <w:szCs w:val="20"/>
        </w:rPr>
        <w:t>CEiDG</w:t>
      </w:r>
      <w:proofErr w:type="spellEnd"/>
      <w:r w:rsidRPr="009A2302">
        <w:rPr>
          <w:iCs/>
          <w:sz w:val="20"/>
          <w:szCs w:val="20"/>
        </w:rPr>
        <w:t xml:space="preserve">   .....................................................................................................................................</w:t>
      </w:r>
    </w:p>
    <w:p w14:paraId="47E41D43" w14:textId="77777777" w:rsidR="003D0F6C" w:rsidRPr="009A2302" w:rsidRDefault="003D0F6C" w:rsidP="003D0F6C">
      <w:pPr>
        <w:jc w:val="both"/>
        <w:rPr>
          <w:iCs/>
          <w:sz w:val="20"/>
          <w:szCs w:val="20"/>
          <w:u w:val="single"/>
        </w:rPr>
      </w:pPr>
    </w:p>
    <w:p w14:paraId="15436697" w14:textId="77777777" w:rsidR="003D0F6C" w:rsidRPr="009A2302" w:rsidRDefault="003D0F6C" w:rsidP="003D0F6C">
      <w:pPr>
        <w:jc w:val="both"/>
        <w:rPr>
          <w:iCs/>
          <w:sz w:val="20"/>
          <w:szCs w:val="20"/>
        </w:rPr>
      </w:pPr>
      <w:r w:rsidRPr="009A2302">
        <w:rPr>
          <w:iCs/>
          <w:sz w:val="20"/>
          <w:szCs w:val="20"/>
        </w:rPr>
        <w:t>reprezentowany przez:</w:t>
      </w:r>
    </w:p>
    <w:p w14:paraId="55C35AC3"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427DD59D" w14:textId="77777777" w:rsidR="003D0F6C" w:rsidRPr="009A2302" w:rsidRDefault="003D0F6C" w:rsidP="003D0F6C">
      <w:pPr>
        <w:tabs>
          <w:tab w:val="left" w:pos="2977"/>
        </w:tabs>
        <w:spacing w:line="240" w:lineRule="auto"/>
        <w:jc w:val="both"/>
        <w:rPr>
          <w:iCs/>
          <w:sz w:val="20"/>
          <w:szCs w:val="20"/>
        </w:rPr>
      </w:pPr>
      <w:r w:rsidRPr="009A2302">
        <w:rPr>
          <w:iCs/>
          <w:sz w:val="20"/>
          <w:szCs w:val="20"/>
        </w:rPr>
        <w:t>…………………………………………………………………………………………………..</w:t>
      </w:r>
    </w:p>
    <w:p w14:paraId="7078BBA7" w14:textId="77777777" w:rsidR="003D0F6C" w:rsidRPr="009A2302" w:rsidRDefault="003D0F6C" w:rsidP="003D0F6C">
      <w:pPr>
        <w:spacing w:line="240" w:lineRule="auto"/>
        <w:jc w:val="center"/>
        <w:rPr>
          <w:i/>
          <w:sz w:val="20"/>
          <w:szCs w:val="20"/>
        </w:rPr>
      </w:pPr>
      <w:r w:rsidRPr="009A2302">
        <w:rPr>
          <w:i/>
          <w:sz w:val="20"/>
          <w:szCs w:val="20"/>
        </w:rPr>
        <w:t>(imię, nazwisko, stanowisko / podstawa do reprezentacji)</w:t>
      </w:r>
    </w:p>
    <w:p w14:paraId="62C3EAC7" w14:textId="77777777" w:rsidR="003D0F6C" w:rsidRPr="009A2302" w:rsidRDefault="003D0F6C" w:rsidP="003D0F6C">
      <w:pPr>
        <w:spacing w:line="240" w:lineRule="auto"/>
        <w:jc w:val="both"/>
        <w:rPr>
          <w:sz w:val="20"/>
          <w:szCs w:val="20"/>
        </w:rPr>
      </w:pPr>
    </w:p>
    <w:p w14:paraId="19E4E405" w14:textId="7BED78DA" w:rsidR="003D0F6C" w:rsidRPr="009A2302" w:rsidRDefault="003D0F6C" w:rsidP="003D0F6C">
      <w:pPr>
        <w:spacing w:line="240" w:lineRule="auto"/>
        <w:jc w:val="both"/>
        <w:rPr>
          <w:sz w:val="20"/>
          <w:szCs w:val="20"/>
        </w:rPr>
      </w:pPr>
      <w:r w:rsidRPr="009A2302">
        <w:rPr>
          <w:sz w:val="20"/>
          <w:szCs w:val="20"/>
        </w:rPr>
        <w:t xml:space="preserve">Na potrzeby realizacji zamówienia pn. </w:t>
      </w:r>
      <w:r w:rsidR="009A2302" w:rsidRPr="009A2302">
        <w:rPr>
          <w:sz w:val="20"/>
          <w:szCs w:val="20"/>
        </w:rPr>
        <w:t>„</w:t>
      </w:r>
      <w:r w:rsidR="009A2302" w:rsidRPr="009A2302">
        <w:rPr>
          <w:b/>
          <w:bCs/>
          <w:iCs/>
          <w:sz w:val="20"/>
          <w:szCs w:val="20"/>
        </w:rPr>
        <w:t xml:space="preserve">Budowa </w:t>
      </w:r>
      <w:proofErr w:type="spellStart"/>
      <w:r w:rsidR="009A2302" w:rsidRPr="009A2302">
        <w:rPr>
          <w:b/>
          <w:bCs/>
          <w:iCs/>
          <w:sz w:val="20"/>
          <w:szCs w:val="20"/>
        </w:rPr>
        <w:t>Skateparku</w:t>
      </w:r>
      <w:proofErr w:type="spellEnd"/>
      <w:r w:rsidR="009A2302" w:rsidRPr="009A2302">
        <w:rPr>
          <w:b/>
          <w:bCs/>
          <w:iCs/>
          <w:sz w:val="20"/>
          <w:szCs w:val="20"/>
        </w:rPr>
        <w:t xml:space="preserve"> w Nowym Dworze Gdańskim</w:t>
      </w:r>
      <w:r w:rsidR="00E82DE0" w:rsidRPr="009A2302">
        <w:rPr>
          <w:b/>
          <w:bCs/>
          <w:iCs/>
          <w:sz w:val="20"/>
          <w:szCs w:val="20"/>
        </w:rPr>
        <w:t>”</w:t>
      </w:r>
      <w:r w:rsidRPr="009A2302">
        <w:rPr>
          <w:b/>
          <w:sz w:val="20"/>
          <w:szCs w:val="20"/>
        </w:rPr>
        <w:t xml:space="preserve">, </w:t>
      </w:r>
      <w:r w:rsidRPr="009A2302">
        <w:rPr>
          <w:sz w:val="20"/>
          <w:szCs w:val="20"/>
        </w:rPr>
        <w:t>zobowiązuję się do oddania na rzecz wykonawcy</w:t>
      </w:r>
    </w:p>
    <w:p w14:paraId="7D0C4CD5" w14:textId="77777777" w:rsidR="003D0F6C" w:rsidRPr="009A2302" w:rsidRDefault="003D0F6C" w:rsidP="003D0F6C">
      <w:pPr>
        <w:spacing w:line="240" w:lineRule="auto"/>
        <w:jc w:val="both"/>
        <w:rPr>
          <w:sz w:val="20"/>
          <w:szCs w:val="20"/>
        </w:rPr>
      </w:pPr>
      <w:r w:rsidRPr="009A2302">
        <w:rPr>
          <w:sz w:val="20"/>
          <w:szCs w:val="20"/>
        </w:rPr>
        <w:t>………………………………………………………………………………………………………………………………………………………………………………………………………………………………………………………………………………………………………</w:t>
      </w:r>
    </w:p>
    <w:p w14:paraId="5BEC9059" w14:textId="77777777" w:rsidR="003D0F6C" w:rsidRPr="009A2302" w:rsidRDefault="003D0F6C" w:rsidP="003D0F6C">
      <w:pPr>
        <w:spacing w:line="240" w:lineRule="auto"/>
        <w:jc w:val="center"/>
        <w:rPr>
          <w:i/>
          <w:sz w:val="18"/>
          <w:szCs w:val="18"/>
        </w:rPr>
      </w:pPr>
      <w:r w:rsidRPr="009A2302">
        <w:rPr>
          <w:i/>
          <w:sz w:val="18"/>
          <w:szCs w:val="18"/>
        </w:rPr>
        <w:t>(nazwa i dane adresowe wykonawcy, któremu podmiot oddaje do dyspozycji swoje zasoby)</w:t>
      </w:r>
    </w:p>
    <w:p w14:paraId="1D6A81AC" w14:textId="77777777" w:rsidR="003D0F6C" w:rsidRPr="009A2302" w:rsidRDefault="003D0F6C" w:rsidP="003D0F6C">
      <w:pPr>
        <w:spacing w:line="360" w:lineRule="auto"/>
        <w:jc w:val="both"/>
        <w:rPr>
          <w:i/>
          <w:sz w:val="20"/>
          <w:szCs w:val="20"/>
        </w:rPr>
      </w:pPr>
    </w:p>
    <w:p w14:paraId="231E9502" w14:textId="2CCEC85E" w:rsidR="003D0F6C" w:rsidRPr="009A2302" w:rsidRDefault="003D0F6C" w:rsidP="003D0F6C">
      <w:pPr>
        <w:spacing w:line="360" w:lineRule="auto"/>
        <w:jc w:val="both"/>
        <w:rPr>
          <w:sz w:val="20"/>
          <w:szCs w:val="20"/>
        </w:rPr>
      </w:pPr>
      <w:r w:rsidRPr="009A2302">
        <w:rPr>
          <w:sz w:val="20"/>
          <w:szCs w:val="20"/>
        </w:rPr>
        <w:t xml:space="preserve">niżej wymienione zasoby w </w:t>
      </w:r>
      <w:r w:rsidR="00EC248E" w:rsidRPr="009A2302">
        <w:rPr>
          <w:sz w:val="20"/>
          <w:szCs w:val="20"/>
        </w:rPr>
        <w:t xml:space="preserve">następującym </w:t>
      </w:r>
      <w:r w:rsidRPr="009A2302">
        <w:rPr>
          <w:sz w:val="20"/>
          <w:szCs w:val="20"/>
        </w:rPr>
        <w:t>zakresie:</w:t>
      </w:r>
    </w:p>
    <w:p w14:paraId="6747380E" w14:textId="5F1D614D" w:rsidR="003D0F6C" w:rsidRPr="009A2302" w:rsidRDefault="003D0F6C" w:rsidP="003D0F6C">
      <w:pPr>
        <w:spacing w:line="240" w:lineRule="auto"/>
        <w:jc w:val="both"/>
        <w:rPr>
          <w:sz w:val="20"/>
          <w:szCs w:val="20"/>
        </w:rPr>
      </w:pPr>
      <w:r w:rsidRPr="009A2302">
        <w:rPr>
          <w:sz w:val="20"/>
          <w:szCs w:val="20"/>
        </w:rPr>
        <w:t>…………………………………………………………………………………………………………………………………………………………………………………………………………………………………………………………………………………………………………………………………………………………………………………………………………………………………………………………………………………………………………...</w:t>
      </w:r>
    </w:p>
    <w:p w14:paraId="52F09592" w14:textId="1B9F80C2" w:rsidR="00532CB7" w:rsidRPr="009A2302" w:rsidRDefault="003D0F6C" w:rsidP="003D0F6C">
      <w:pPr>
        <w:autoSpaceDE w:val="0"/>
        <w:autoSpaceDN w:val="0"/>
        <w:adjustRightInd w:val="0"/>
        <w:jc w:val="both"/>
        <w:rPr>
          <w:sz w:val="20"/>
          <w:szCs w:val="20"/>
        </w:rPr>
      </w:pPr>
      <w:r w:rsidRPr="009A2302">
        <w:rPr>
          <w:i/>
          <w:sz w:val="20"/>
          <w:szCs w:val="20"/>
        </w:rPr>
        <w:t>(opis udostępnianych zasobów, w przypadku osób – podać imiona i nazwiska</w:t>
      </w:r>
      <w:r w:rsidR="00D83BB6" w:rsidRPr="009A2302">
        <w:rPr>
          <w:i/>
          <w:sz w:val="20"/>
          <w:szCs w:val="20"/>
        </w:rPr>
        <w:t>)</w:t>
      </w:r>
    </w:p>
    <w:p w14:paraId="05B5BF45" w14:textId="28776168" w:rsidR="00532CB7" w:rsidRPr="009A2302" w:rsidRDefault="00532CB7" w:rsidP="001804D9">
      <w:pPr>
        <w:autoSpaceDE w:val="0"/>
        <w:autoSpaceDN w:val="0"/>
        <w:adjustRightInd w:val="0"/>
        <w:jc w:val="both"/>
        <w:rPr>
          <w:sz w:val="20"/>
          <w:szCs w:val="20"/>
        </w:rPr>
      </w:pPr>
    </w:p>
    <w:p w14:paraId="091CB36E" w14:textId="77777777" w:rsidR="00E82DE0" w:rsidRPr="009A2302" w:rsidRDefault="00E82DE0" w:rsidP="00EC248E">
      <w:pPr>
        <w:spacing w:line="240" w:lineRule="auto"/>
        <w:jc w:val="both"/>
        <w:rPr>
          <w:sz w:val="20"/>
          <w:szCs w:val="20"/>
        </w:rPr>
      </w:pPr>
    </w:p>
    <w:p w14:paraId="2E9D95A5" w14:textId="77777777" w:rsidR="00E82DE0" w:rsidRPr="009A2302" w:rsidRDefault="00E82DE0" w:rsidP="00EC248E">
      <w:pPr>
        <w:spacing w:line="240" w:lineRule="auto"/>
        <w:jc w:val="both"/>
        <w:rPr>
          <w:sz w:val="20"/>
          <w:szCs w:val="20"/>
        </w:rPr>
      </w:pPr>
    </w:p>
    <w:p w14:paraId="7B838179" w14:textId="2D1C3803" w:rsidR="00EC248E" w:rsidRPr="009A2302" w:rsidRDefault="00EC248E" w:rsidP="00EC248E">
      <w:pPr>
        <w:spacing w:line="240" w:lineRule="auto"/>
        <w:jc w:val="both"/>
        <w:rPr>
          <w:sz w:val="20"/>
          <w:szCs w:val="20"/>
        </w:rPr>
      </w:pPr>
      <w:r w:rsidRPr="009A2302">
        <w:rPr>
          <w:sz w:val="20"/>
          <w:szCs w:val="20"/>
        </w:rPr>
        <w:t>Oświadczam,  że:</w:t>
      </w:r>
    </w:p>
    <w:p w14:paraId="6202EFA0" w14:textId="77777777" w:rsidR="00EC248E" w:rsidRPr="009A2302" w:rsidRDefault="00EC248E" w:rsidP="00EC248E">
      <w:pPr>
        <w:spacing w:line="240" w:lineRule="auto"/>
        <w:ind w:left="426"/>
        <w:jc w:val="both"/>
        <w:rPr>
          <w:sz w:val="20"/>
          <w:szCs w:val="20"/>
        </w:rPr>
      </w:pPr>
    </w:p>
    <w:p w14:paraId="25AFB79A" w14:textId="74414EC2" w:rsidR="00EC248E" w:rsidRPr="009A2302" w:rsidRDefault="00EC248E" w:rsidP="005C6793">
      <w:pPr>
        <w:numPr>
          <w:ilvl w:val="0"/>
          <w:numId w:val="45"/>
        </w:numPr>
        <w:spacing w:line="240" w:lineRule="auto"/>
        <w:ind w:left="426"/>
        <w:jc w:val="both"/>
        <w:rPr>
          <w:sz w:val="20"/>
          <w:szCs w:val="20"/>
        </w:rPr>
      </w:pPr>
      <w:r w:rsidRPr="009A2302">
        <w:rPr>
          <w:sz w:val="20"/>
          <w:szCs w:val="20"/>
        </w:rPr>
        <w:t xml:space="preserve">sposób </w:t>
      </w:r>
      <w:r w:rsidR="0038454E" w:rsidRPr="009A2302">
        <w:rPr>
          <w:sz w:val="20"/>
          <w:szCs w:val="20"/>
        </w:rPr>
        <w:t xml:space="preserve">udostępnienia </w:t>
      </w:r>
      <w:r w:rsidR="006B2D3D" w:rsidRPr="009A2302">
        <w:rPr>
          <w:sz w:val="20"/>
          <w:szCs w:val="20"/>
        </w:rPr>
        <w:t xml:space="preserve">wykonawcy </w:t>
      </w:r>
      <w:r w:rsidR="0038454E" w:rsidRPr="009A2302">
        <w:rPr>
          <w:sz w:val="20"/>
          <w:szCs w:val="20"/>
        </w:rPr>
        <w:t xml:space="preserve">i </w:t>
      </w:r>
      <w:r w:rsidRPr="009A2302">
        <w:rPr>
          <w:sz w:val="20"/>
          <w:szCs w:val="20"/>
        </w:rPr>
        <w:t>wykorzystania przez wykonawcę udostępnionych przeze mnie zasobów przy wykonywaniu zamówienia będzie następujący:</w:t>
      </w:r>
    </w:p>
    <w:p w14:paraId="612346B1" w14:textId="08774F22" w:rsidR="00EC248E" w:rsidRPr="009A2302" w:rsidRDefault="00EC248E" w:rsidP="00EC248E">
      <w:pPr>
        <w:spacing w:line="240" w:lineRule="auto"/>
        <w:ind w:left="426"/>
        <w:jc w:val="both"/>
        <w:rPr>
          <w:sz w:val="20"/>
          <w:szCs w:val="20"/>
        </w:rPr>
      </w:pPr>
      <w:r w:rsidRPr="009A2302">
        <w:rPr>
          <w:sz w:val="20"/>
          <w:szCs w:val="20"/>
        </w:rPr>
        <w:t>………………………………………………………………………………………………………………………………………………………………………………………………………………………………………………………………………………………</w:t>
      </w:r>
    </w:p>
    <w:p w14:paraId="215BD389" w14:textId="77777777" w:rsidR="00EC248E" w:rsidRPr="009A2302" w:rsidRDefault="00EC248E" w:rsidP="00EC248E">
      <w:pPr>
        <w:spacing w:line="240" w:lineRule="auto"/>
        <w:jc w:val="both"/>
        <w:rPr>
          <w:sz w:val="20"/>
          <w:szCs w:val="20"/>
        </w:rPr>
      </w:pPr>
    </w:p>
    <w:p w14:paraId="5ACF0370" w14:textId="77777777" w:rsidR="00EC248E" w:rsidRPr="009A2302" w:rsidRDefault="00EC248E" w:rsidP="005C6793">
      <w:pPr>
        <w:numPr>
          <w:ilvl w:val="0"/>
          <w:numId w:val="45"/>
        </w:numPr>
        <w:spacing w:line="240" w:lineRule="auto"/>
        <w:ind w:left="426"/>
        <w:jc w:val="both"/>
        <w:rPr>
          <w:sz w:val="20"/>
          <w:szCs w:val="20"/>
        </w:rPr>
      </w:pPr>
      <w:r w:rsidRPr="009A2302">
        <w:rPr>
          <w:sz w:val="20"/>
          <w:szCs w:val="20"/>
        </w:rPr>
        <w:t>okres mojego udziału przy wykonywaniu zamówienia będzie następujący:</w:t>
      </w:r>
    </w:p>
    <w:p w14:paraId="52C3C344" w14:textId="64237922" w:rsidR="00EC248E" w:rsidRPr="009A2302" w:rsidRDefault="00EC248E" w:rsidP="00EC248E">
      <w:pPr>
        <w:spacing w:line="240" w:lineRule="auto"/>
        <w:ind w:left="426"/>
        <w:jc w:val="both"/>
        <w:rPr>
          <w:sz w:val="20"/>
          <w:szCs w:val="20"/>
        </w:rPr>
      </w:pPr>
      <w:r w:rsidRPr="009A2302">
        <w:rPr>
          <w:sz w:val="20"/>
          <w:szCs w:val="20"/>
        </w:rPr>
        <w:t>………………………………………………………………………………………………………………………………………………………………………………………………………………………………………………………………………………………</w:t>
      </w:r>
    </w:p>
    <w:p w14:paraId="3B26F0E7" w14:textId="77777777" w:rsidR="00EC248E" w:rsidRPr="009A2302" w:rsidRDefault="00EC248E" w:rsidP="00EC248E">
      <w:pPr>
        <w:spacing w:line="240" w:lineRule="auto"/>
        <w:jc w:val="both"/>
        <w:rPr>
          <w:sz w:val="20"/>
          <w:szCs w:val="20"/>
        </w:rPr>
      </w:pPr>
    </w:p>
    <w:p w14:paraId="5FF4A8A8" w14:textId="4BFAAC9B" w:rsidR="00EC248E" w:rsidRPr="009A2302" w:rsidRDefault="00EC248E" w:rsidP="005C6793">
      <w:pPr>
        <w:numPr>
          <w:ilvl w:val="0"/>
          <w:numId w:val="45"/>
        </w:numPr>
        <w:spacing w:line="240" w:lineRule="auto"/>
        <w:ind w:left="426"/>
        <w:jc w:val="both"/>
        <w:rPr>
          <w:bCs/>
          <w:sz w:val="20"/>
          <w:szCs w:val="20"/>
        </w:rPr>
      </w:pPr>
      <w:r w:rsidRPr="009A2302">
        <w:rPr>
          <w:bCs/>
          <w:sz w:val="20"/>
          <w:szCs w:val="20"/>
        </w:rPr>
        <w:t xml:space="preserve">w odniesieniu do warunków udziału w postępowaniu dotyczących kwalifikacji zawodowych lub  doświadczenia zrealizuję </w:t>
      </w:r>
      <w:r w:rsidR="006B2D3D" w:rsidRPr="009A2302">
        <w:rPr>
          <w:bCs/>
          <w:sz w:val="20"/>
          <w:szCs w:val="20"/>
        </w:rPr>
        <w:t>roboty budowlane</w:t>
      </w:r>
      <w:r w:rsidRPr="009A2302">
        <w:rPr>
          <w:bCs/>
          <w:sz w:val="20"/>
          <w:szCs w:val="20"/>
        </w:rPr>
        <w:t xml:space="preserve">, których wskazane zdolności dotyczą </w:t>
      </w:r>
      <w:r w:rsidRPr="009A2302">
        <w:rPr>
          <w:bCs/>
          <w:i/>
          <w:iCs/>
          <w:sz w:val="20"/>
          <w:szCs w:val="20"/>
        </w:rPr>
        <w:t>(opisać, jeżeli dotyczy)</w:t>
      </w:r>
      <w:r w:rsidRPr="009A2302">
        <w:rPr>
          <w:bCs/>
          <w:sz w:val="20"/>
          <w:szCs w:val="20"/>
        </w:rPr>
        <w:t>:</w:t>
      </w:r>
    </w:p>
    <w:p w14:paraId="47F70D99" w14:textId="78794372" w:rsidR="00EC248E" w:rsidRPr="009A2302" w:rsidRDefault="00EC248E" w:rsidP="00EC248E">
      <w:pPr>
        <w:spacing w:line="240" w:lineRule="auto"/>
        <w:ind w:left="426"/>
        <w:jc w:val="both"/>
        <w:rPr>
          <w:bCs/>
          <w:sz w:val="20"/>
          <w:szCs w:val="20"/>
        </w:rPr>
      </w:pPr>
      <w:r w:rsidRPr="009A2302">
        <w:rPr>
          <w:bCs/>
          <w:sz w:val="20"/>
          <w:szCs w:val="20"/>
        </w:rPr>
        <w:t xml:space="preserve">………………………………………………………………………………………………………………………………………………………………………………………………………………………………………………………………………………………………………………………………………………………………………………………………………………………………………………………………………………… </w:t>
      </w:r>
    </w:p>
    <w:p w14:paraId="06E0941F" w14:textId="3F5A6A82" w:rsidR="00532CB7" w:rsidRPr="009A2302" w:rsidRDefault="00532CB7" w:rsidP="001804D9">
      <w:pPr>
        <w:autoSpaceDE w:val="0"/>
        <w:autoSpaceDN w:val="0"/>
        <w:adjustRightInd w:val="0"/>
        <w:jc w:val="both"/>
        <w:rPr>
          <w:sz w:val="20"/>
          <w:szCs w:val="20"/>
        </w:rPr>
      </w:pPr>
    </w:p>
    <w:p w14:paraId="0AB4DE7D" w14:textId="77777777" w:rsidR="00EC248E" w:rsidRPr="009A2302" w:rsidRDefault="00EC248E" w:rsidP="001804D9">
      <w:pPr>
        <w:autoSpaceDE w:val="0"/>
        <w:autoSpaceDN w:val="0"/>
        <w:adjustRightInd w:val="0"/>
        <w:jc w:val="both"/>
        <w:rPr>
          <w:sz w:val="20"/>
          <w:szCs w:val="20"/>
        </w:rPr>
      </w:pPr>
    </w:p>
    <w:p w14:paraId="2B22B383" w14:textId="3BBCAD70" w:rsidR="00583B05" w:rsidRPr="009A2302" w:rsidRDefault="00072AA2" w:rsidP="001804D9">
      <w:pPr>
        <w:autoSpaceDE w:val="0"/>
        <w:autoSpaceDN w:val="0"/>
        <w:adjustRightInd w:val="0"/>
        <w:jc w:val="both"/>
        <w:rPr>
          <w:sz w:val="20"/>
          <w:szCs w:val="20"/>
        </w:rPr>
      </w:pPr>
      <w:r w:rsidRPr="009A2302">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413E25" w:rsidRDefault="003B2851" w:rsidP="001804D9">
      <w:pPr>
        <w:autoSpaceDE w:val="0"/>
        <w:autoSpaceDN w:val="0"/>
        <w:adjustRightInd w:val="0"/>
        <w:jc w:val="both"/>
      </w:pPr>
    </w:p>
    <w:p w14:paraId="05CA9FD9" w14:textId="5CA26C8A" w:rsidR="003B2851" w:rsidRPr="00413E25" w:rsidRDefault="003B2851" w:rsidP="001804D9">
      <w:pPr>
        <w:autoSpaceDE w:val="0"/>
        <w:autoSpaceDN w:val="0"/>
        <w:adjustRightInd w:val="0"/>
        <w:jc w:val="both"/>
      </w:pPr>
    </w:p>
    <w:p w14:paraId="4DA74F8D" w14:textId="77777777" w:rsidR="007B0548" w:rsidRPr="00413E25" w:rsidRDefault="007B0548" w:rsidP="007B0548">
      <w:pPr>
        <w:spacing w:line="120" w:lineRule="atLeast"/>
        <w:ind w:left="-11"/>
        <w:rPr>
          <w:b/>
          <w:iCs/>
          <w:sz w:val="18"/>
          <w:szCs w:val="18"/>
        </w:rPr>
      </w:pPr>
      <w:r w:rsidRPr="00413E25">
        <w:rPr>
          <w:b/>
          <w:iCs/>
          <w:sz w:val="18"/>
          <w:szCs w:val="18"/>
        </w:rPr>
        <w:t xml:space="preserve">Uwaga: </w:t>
      </w:r>
    </w:p>
    <w:p w14:paraId="26A3B9D4" w14:textId="77777777" w:rsidR="007B0548" w:rsidRPr="00413E25" w:rsidRDefault="007B0548" w:rsidP="007B0548">
      <w:pPr>
        <w:spacing w:line="240" w:lineRule="auto"/>
        <w:ind w:left="-11"/>
        <w:jc w:val="both"/>
        <w:rPr>
          <w:bCs/>
          <w:iCs/>
          <w:sz w:val="18"/>
          <w:szCs w:val="18"/>
        </w:rPr>
      </w:pPr>
      <w:r w:rsidRPr="00413E25">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zakres dostępnych wykonawcy zasobów podmiotu udostępniającego zasoby;</w:t>
      </w:r>
    </w:p>
    <w:p w14:paraId="24D2F52D" w14:textId="516D4AA7"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413E25" w:rsidRDefault="007B0548" w:rsidP="005C6793">
      <w:pPr>
        <w:pStyle w:val="Akapitzlist"/>
        <w:numPr>
          <w:ilvl w:val="0"/>
          <w:numId w:val="46"/>
        </w:numPr>
        <w:spacing w:line="240" w:lineRule="auto"/>
        <w:jc w:val="both"/>
        <w:rPr>
          <w:rFonts w:ascii="Arial" w:hAnsi="Arial" w:cs="Arial"/>
          <w:iCs/>
          <w:sz w:val="18"/>
          <w:szCs w:val="18"/>
        </w:rPr>
      </w:pPr>
      <w:r w:rsidRPr="00413E25">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413E25" w:rsidRDefault="007B0548" w:rsidP="001804D9">
      <w:pPr>
        <w:autoSpaceDE w:val="0"/>
        <w:autoSpaceDN w:val="0"/>
        <w:adjustRightInd w:val="0"/>
        <w:jc w:val="both"/>
      </w:pPr>
    </w:p>
    <w:p w14:paraId="2C06D71B" w14:textId="1D76FF74" w:rsidR="00DB6E1F" w:rsidRPr="00413E25" w:rsidRDefault="00DB6E1F" w:rsidP="001804D9">
      <w:pPr>
        <w:autoSpaceDE w:val="0"/>
        <w:autoSpaceDN w:val="0"/>
        <w:adjustRightInd w:val="0"/>
        <w:jc w:val="both"/>
      </w:pPr>
    </w:p>
    <w:p w14:paraId="3213CB65" w14:textId="1E34C8A1" w:rsidR="007821B6" w:rsidRPr="00413E25" w:rsidRDefault="007821B6" w:rsidP="001804D9">
      <w:pPr>
        <w:suppressAutoHyphens/>
        <w:jc w:val="right"/>
      </w:pPr>
    </w:p>
    <w:p w14:paraId="6A018D58" w14:textId="58986666" w:rsidR="00D52696" w:rsidRPr="00413E25" w:rsidRDefault="00D52696" w:rsidP="001804D9">
      <w:pPr>
        <w:suppressAutoHyphens/>
        <w:jc w:val="right"/>
      </w:pPr>
    </w:p>
    <w:p w14:paraId="699D3370" w14:textId="4ECB4E77" w:rsidR="00D52696" w:rsidRPr="00413E25" w:rsidRDefault="00D52696" w:rsidP="001804D9">
      <w:pPr>
        <w:suppressAutoHyphens/>
        <w:jc w:val="right"/>
      </w:pPr>
    </w:p>
    <w:p w14:paraId="7FDAD98A" w14:textId="204898C4" w:rsidR="007821B6" w:rsidRPr="00413E25" w:rsidRDefault="007821B6" w:rsidP="001804D9">
      <w:pPr>
        <w:suppressAutoHyphens/>
        <w:jc w:val="right"/>
      </w:pPr>
    </w:p>
    <w:p w14:paraId="1C195CD0" w14:textId="77777777" w:rsidR="00933CFA" w:rsidRPr="00413E25" w:rsidRDefault="00933CFA" w:rsidP="001804D9">
      <w:pPr>
        <w:suppressAutoHyphens/>
        <w:jc w:val="right"/>
      </w:pPr>
    </w:p>
    <w:p w14:paraId="2E95D244" w14:textId="77777777" w:rsidR="009030AD" w:rsidRPr="00413E25" w:rsidRDefault="009030AD" w:rsidP="001804D9">
      <w:pPr>
        <w:suppressAutoHyphens/>
        <w:jc w:val="right"/>
        <w:rPr>
          <w:b/>
          <w:color w:val="000000"/>
          <w:sz w:val="20"/>
          <w:lang w:eastAsia="ar-SA"/>
        </w:rPr>
      </w:pPr>
    </w:p>
    <w:p w14:paraId="504BE868" w14:textId="2D8C6925" w:rsidR="00DB6E1F" w:rsidRPr="00413E25" w:rsidRDefault="00DB6E1F" w:rsidP="00752D65">
      <w:pPr>
        <w:pageBreakBefore/>
        <w:suppressAutoHyphens/>
        <w:jc w:val="right"/>
        <w:rPr>
          <w:b/>
          <w:color w:val="000000"/>
          <w:sz w:val="20"/>
          <w:lang w:eastAsia="ar-SA"/>
        </w:rPr>
      </w:pPr>
      <w:r w:rsidRPr="00413E25">
        <w:rPr>
          <w:b/>
          <w:color w:val="000000"/>
          <w:sz w:val="20"/>
          <w:lang w:eastAsia="ar-SA"/>
        </w:rPr>
        <w:lastRenderedPageBreak/>
        <w:t>ZAŁĄCZNIK NR 5 do SWZ</w:t>
      </w:r>
    </w:p>
    <w:p w14:paraId="3949A575" w14:textId="77777777" w:rsidR="009030AD" w:rsidRPr="00413E25" w:rsidRDefault="009030AD" w:rsidP="001804D9">
      <w:pPr>
        <w:suppressAutoHyphens/>
        <w:jc w:val="both"/>
        <w:rPr>
          <w:rFonts w:eastAsia="Times New Roman"/>
          <w:b/>
          <w:color w:val="FF0000"/>
          <w:u w:val="single"/>
        </w:rPr>
      </w:pPr>
    </w:p>
    <w:p w14:paraId="7295773B" w14:textId="77777777" w:rsidR="00F368C6" w:rsidRPr="009A2302" w:rsidRDefault="009030AD"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9A2302">
        <w:rPr>
          <w:rFonts w:eastAsia="Times New Roman"/>
          <w:b/>
          <w:color w:val="FF0000"/>
          <w:sz w:val="20"/>
          <w:szCs w:val="20"/>
          <w:u w:val="single"/>
        </w:rPr>
        <w:t xml:space="preserve"> </w:t>
      </w:r>
    </w:p>
    <w:p w14:paraId="25D4600C" w14:textId="77777777" w:rsidR="00E82DE0" w:rsidRPr="009A2302" w:rsidRDefault="00E82DE0" w:rsidP="001804D9">
      <w:pPr>
        <w:suppressAutoHyphens/>
        <w:jc w:val="both"/>
        <w:rPr>
          <w:rFonts w:eastAsia="Times New Roman"/>
          <w:b/>
          <w:color w:val="FF0000"/>
          <w:sz w:val="20"/>
          <w:szCs w:val="20"/>
          <w:u w:val="single"/>
        </w:rPr>
      </w:pPr>
    </w:p>
    <w:p w14:paraId="6DAA934B" w14:textId="6E82AA83" w:rsidR="009030AD" w:rsidRPr="009A2302" w:rsidRDefault="006B406D" w:rsidP="001804D9">
      <w:pPr>
        <w:suppressAutoHyphens/>
        <w:jc w:val="both"/>
        <w:rPr>
          <w:b/>
          <w:color w:val="000000"/>
          <w:sz w:val="20"/>
          <w:szCs w:val="20"/>
          <w:lang w:eastAsia="ar-SA"/>
        </w:rPr>
      </w:pPr>
      <w:r w:rsidRPr="009A2302">
        <w:rPr>
          <w:rFonts w:eastAsia="Times New Roman"/>
          <w:b/>
          <w:color w:val="FF0000"/>
          <w:sz w:val="20"/>
          <w:szCs w:val="20"/>
          <w:u w:val="single"/>
        </w:rPr>
        <w:t>Oświadczenie składa się wraz z ofertą.</w:t>
      </w:r>
    </w:p>
    <w:p w14:paraId="7EAA7DD7" w14:textId="77777777" w:rsidR="009030AD" w:rsidRPr="009A2302" w:rsidRDefault="009030AD" w:rsidP="001804D9">
      <w:pPr>
        <w:suppressAutoHyphens/>
        <w:jc w:val="right"/>
        <w:rPr>
          <w:b/>
          <w:color w:val="000000"/>
          <w:sz w:val="20"/>
          <w:szCs w:val="20"/>
          <w:lang w:eastAsia="ar-SA"/>
        </w:rPr>
      </w:pPr>
    </w:p>
    <w:tbl>
      <w:tblPr>
        <w:tblStyle w:val="Tabela-Siatka"/>
        <w:tblW w:w="9209" w:type="dxa"/>
        <w:tblLook w:val="04A0" w:firstRow="1" w:lastRow="0" w:firstColumn="1" w:lastColumn="0" w:noHBand="0" w:noVBand="1"/>
      </w:tblPr>
      <w:tblGrid>
        <w:gridCol w:w="9209"/>
      </w:tblGrid>
      <w:tr w:rsidR="00D52696" w:rsidRPr="009A2302"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OŚWIADCZENIE PODMIOTU</w:t>
            </w:r>
            <w:r w:rsidR="009030AD" w:rsidRPr="009A2302">
              <w:rPr>
                <w:rFonts w:ascii="Arial" w:hAnsi="Arial" w:cs="Arial"/>
                <w:b/>
                <w:bCs/>
                <w:color w:val="000000"/>
              </w:rPr>
              <w:t xml:space="preserve"> </w:t>
            </w:r>
            <w:r w:rsidRPr="009A2302">
              <w:rPr>
                <w:rFonts w:ascii="Arial" w:hAnsi="Arial" w:cs="Arial"/>
                <w:b/>
                <w:bCs/>
                <w:color w:val="000000"/>
              </w:rPr>
              <w:t xml:space="preserve">ODDAJĄCEGO DO DYSPOZYCJI WYKONAWCY </w:t>
            </w:r>
          </w:p>
          <w:p w14:paraId="7F95A86D" w14:textId="0E9BBE53" w:rsidR="00D52696" w:rsidRPr="009A2302" w:rsidRDefault="00D52696" w:rsidP="001804D9">
            <w:pPr>
              <w:autoSpaceDE w:val="0"/>
              <w:autoSpaceDN w:val="0"/>
              <w:adjustRightInd w:val="0"/>
              <w:spacing w:line="276" w:lineRule="auto"/>
              <w:jc w:val="center"/>
              <w:rPr>
                <w:rFonts w:ascii="Arial" w:hAnsi="Arial" w:cs="Arial"/>
                <w:color w:val="000000"/>
              </w:rPr>
            </w:pPr>
            <w:r w:rsidRPr="009A2302">
              <w:rPr>
                <w:rFonts w:ascii="Arial" w:hAnsi="Arial" w:cs="Arial"/>
                <w:b/>
                <w:bCs/>
                <w:color w:val="000000"/>
              </w:rPr>
              <w:t>ZASOBY NA POTRZEBY REALIZACJI ZAMÓWIENIA</w:t>
            </w:r>
          </w:p>
        </w:tc>
      </w:tr>
    </w:tbl>
    <w:p w14:paraId="3C8C7D9F" w14:textId="74BC22F6" w:rsidR="00DB6E1F" w:rsidRPr="009A2302" w:rsidRDefault="00DB6E1F" w:rsidP="001804D9">
      <w:pPr>
        <w:autoSpaceDE w:val="0"/>
        <w:autoSpaceDN w:val="0"/>
        <w:adjustRightInd w:val="0"/>
        <w:jc w:val="both"/>
        <w:rPr>
          <w:sz w:val="20"/>
          <w:szCs w:val="20"/>
        </w:rPr>
      </w:pPr>
    </w:p>
    <w:p w14:paraId="19D7A611" w14:textId="725838C2"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jako podmiot udostępniający Wykonawcy zasoby nie podlegam wykluczeniu z</w:t>
      </w:r>
      <w:r w:rsidR="00312214" w:rsidRPr="009A2302">
        <w:rPr>
          <w:rFonts w:ascii="Arial" w:hAnsi="Arial" w:cs="Arial"/>
          <w:color w:val="000000"/>
          <w:sz w:val="20"/>
          <w:szCs w:val="20"/>
        </w:rPr>
        <w:t> </w:t>
      </w:r>
      <w:r w:rsidRPr="009A2302">
        <w:rPr>
          <w:rFonts w:ascii="Arial" w:hAnsi="Arial" w:cs="Arial"/>
          <w:color w:val="000000"/>
          <w:sz w:val="20"/>
          <w:szCs w:val="20"/>
        </w:rPr>
        <w:t xml:space="preserve">postępowania na podstawie art. 108 ust. 1 ustawy Prawo zamówień publicznych. </w:t>
      </w:r>
    </w:p>
    <w:p w14:paraId="3BCDD720" w14:textId="2A2B7576" w:rsidR="00931633"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color w:val="000000"/>
          <w:sz w:val="20"/>
          <w:szCs w:val="20"/>
        </w:rPr>
        <w:t>Oświadczam, że nie podlegam wykluczeniu z postępowania na podstawie art. 109 ust. 1 pkt 4, 5, 7</w:t>
      </w:r>
      <w:r w:rsidR="00E64974" w:rsidRPr="009A2302">
        <w:rPr>
          <w:rFonts w:ascii="Arial" w:hAnsi="Arial" w:cs="Arial"/>
          <w:color w:val="000000"/>
          <w:sz w:val="20"/>
          <w:szCs w:val="20"/>
        </w:rPr>
        <w:t>, 8 i 10</w:t>
      </w:r>
      <w:r w:rsidRPr="009A2302">
        <w:rPr>
          <w:rFonts w:ascii="Arial" w:hAnsi="Arial" w:cs="Arial"/>
          <w:color w:val="000000"/>
          <w:sz w:val="20"/>
          <w:szCs w:val="20"/>
        </w:rPr>
        <w:t xml:space="preserve"> ustawy Prawo zamówień publicznych.</w:t>
      </w:r>
    </w:p>
    <w:p w14:paraId="74F225ED" w14:textId="77777777" w:rsidR="00E1105A" w:rsidRPr="009A2302" w:rsidRDefault="00DB6E1F" w:rsidP="00D0216C">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Oświadczam, że zachodzą w stosunku do mnie podstawy wykluczenia z postępowania na podstawie art. .............................. ustawy Prawo zamówień publicznych</w:t>
      </w:r>
      <w:r w:rsidR="00931633" w:rsidRPr="009A2302">
        <w:rPr>
          <w:rFonts w:ascii="Arial" w:hAnsi="Arial" w:cs="Arial"/>
          <w:sz w:val="20"/>
          <w:szCs w:val="20"/>
          <w:vertAlign w:val="superscript"/>
        </w:rPr>
        <w:t xml:space="preserve"> </w:t>
      </w:r>
      <w:r w:rsidR="00931633" w:rsidRPr="009A2302">
        <w:rPr>
          <w:rFonts w:ascii="Arial" w:hAnsi="Arial" w:cs="Arial"/>
          <w:sz w:val="20"/>
          <w:szCs w:val="20"/>
        </w:rPr>
        <w:t>(proszę podać mające zastosowanie podstawy wykluczenia spośród wymienionych w art. 108 ust. 1 lub art. 109 ust. 1</w:t>
      </w:r>
      <w:r w:rsidR="00933CFA" w:rsidRPr="009A2302">
        <w:rPr>
          <w:rFonts w:ascii="Arial" w:hAnsi="Arial" w:cs="Arial"/>
          <w:sz w:val="20"/>
          <w:szCs w:val="20"/>
        </w:rPr>
        <w:t xml:space="preserve"> pkt </w:t>
      </w:r>
      <w:r w:rsidR="00931633" w:rsidRPr="009A2302">
        <w:rPr>
          <w:rFonts w:ascii="Arial" w:hAnsi="Arial" w:cs="Arial"/>
          <w:sz w:val="20"/>
          <w:szCs w:val="20"/>
        </w:rPr>
        <w:t xml:space="preserve">4,5,7 ustawy PZP – jeżeli dotyczy). </w:t>
      </w:r>
    </w:p>
    <w:p w14:paraId="0EB88B05" w14:textId="77777777" w:rsidR="00E1105A" w:rsidRPr="009A2302" w:rsidRDefault="00DB6E1F" w:rsidP="00E1105A">
      <w:pPr>
        <w:pStyle w:val="Akapitzlist"/>
        <w:autoSpaceDE w:val="0"/>
        <w:autoSpaceDN w:val="0"/>
        <w:adjustRightInd w:val="0"/>
        <w:ind w:left="360"/>
        <w:jc w:val="both"/>
        <w:rPr>
          <w:rFonts w:ascii="Arial" w:hAnsi="Arial" w:cs="Arial"/>
          <w:sz w:val="20"/>
          <w:szCs w:val="20"/>
        </w:rPr>
      </w:pPr>
      <w:r w:rsidRPr="009A2302">
        <w:rPr>
          <w:rFonts w:ascii="Arial" w:hAnsi="Arial" w:cs="Arial"/>
          <w:sz w:val="20"/>
          <w:szCs w:val="20"/>
        </w:rPr>
        <w:t xml:space="preserve">Jednocześnie oświadczam, że w związku z ww. okolicznością, zgodnie art. 110 cytowanej ustawy, podjąłem następujące środki naprawcze: </w:t>
      </w:r>
    </w:p>
    <w:p w14:paraId="2256B9A3" w14:textId="1A176634" w:rsidR="00931633" w:rsidRPr="009A2302" w:rsidRDefault="00DB6E1F" w:rsidP="00E1105A">
      <w:pPr>
        <w:pStyle w:val="Akapitzlist"/>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w:t>
      </w:r>
    </w:p>
    <w:p w14:paraId="1C143D4B" w14:textId="77777777" w:rsidR="00312214" w:rsidRPr="009A2302" w:rsidRDefault="00DB6E1F" w:rsidP="00312214">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 xml:space="preserve">Oświadczam, że spełniam warunki udziału w postępowaniu określone w specyfikacji warunków zamówienia w zakresie w jakim </w:t>
      </w:r>
      <w:r w:rsidR="002F341A" w:rsidRPr="009A2302">
        <w:rPr>
          <w:rFonts w:ascii="Arial" w:hAnsi="Arial" w:cs="Arial"/>
          <w:sz w:val="20"/>
          <w:szCs w:val="20"/>
        </w:rPr>
        <w:t>W</w:t>
      </w:r>
      <w:r w:rsidRPr="009A2302">
        <w:rPr>
          <w:rFonts w:ascii="Arial" w:hAnsi="Arial" w:cs="Arial"/>
          <w:sz w:val="20"/>
          <w:szCs w:val="20"/>
        </w:rPr>
        <w:t>ykonawca powołuje się na te zasoby.</w:t>
      </w:r>
    </w:p>
    <w:p w14:paraId="19D0EA35" w14:textId="738AB6A5" w:rsidR="00312214" w:rsidRPr="009A2302" w:rsidRDefault="00312214" w:rsidP="00312214">
      <w:pPr>
        <w:pStyle w:val="Akapitzlist"/>
        <w:numPr>
          <w:ilvl w:val="6"/>
          <w:numId w:val="4"/>
        </w:numPr>
        <w:autoSpaceDE w:val="0"/>
        <w:autoSpaceDN w:val="0"/>
        <w:adjustRightInd w:val="0"/>
        <w:ind w:left="360"/>
        <w:jc w:val="both"/>
        <w:rPr>
          <w:rFonts w:ascii="Arial" w:hAnsi="Arial" w:cs="Arial"/>
          <w:color w:val="000000"/>
          <w:sz w:val="20"/>
          <w:szCs w:val="20"/>
        </w:rPr>
      </w:pPr>
      <w:r w:rsidRPr="009A2302">
        <w:rPr>
          <w:rFonts w:ascii="Arial" w:hAnsi="Arial" w:cs="Arial"/>
          <w:sz w:val="20"/>
          <w:szCs w:val="20"/>
        </w:rPr>
        <w:t>Oświadczam, że wszystkie informacje podane w oświadczeniu są aktualne i zgodne z</w:t>
      </w:r>
      <w:r w:rsidR="00E1105A" w:rsidRPr="009A2302">
        <w:rPr>
          <w:rFonts w:ascii="Arial" w:hAnsi="Arial" w:cs="Arial"/>
          <w:sz w:val="20"/>
          <w:szCs w:val="20"/>
        </w:rPr>
        <w:t> </w:t>
      </w:r>
      <w:r w:rsidRPr="009A2302">
        <w:rPr>
          <w:rFonts w:ascii="Arial" w:hAnsi="Arial" w:cs="Arial"/>
          <w:sz w:val="20"/>
          <w:szCs w:val="20"/>
        </w:rPr>
        <w:t>prawdą oraz zostały przedstawione z pełną świadomością konsekwencji wprowadzenia zamawiającego w błąd przy przedstawianiu informacji.</w:t>
      </w:r>
    </w:p>
    <w:p w14:paraId="61AFB26E" w14:textId="77777777" w:rsidR="00312214" w:rsidRPr="009A2302" w:rsidRDefault="00312214" w:rsidP="001804D9">
      <w:pPr>
        <w:widowControl w:val="0"/>
        <w:jc w:val="center"/>
        <w:rPr>
          <w:rFonts w:eastAsia="Times New Roman"/>
          <w:b/>
          <w:sz w:val="20"/>
          <w:szCs w:val="20"/>
        </w:rPr>
      </w:pPr>
    </w:p>
    <w:p w14:paraId="5ED0985C" w14:textId="653C9F14" w:rsidR="009030AD" w:rsidRPr="009A2302" w:rsidRDefault="009030AD" w:rsidP="001804D9">
      <w:pPr>
        <w:widowControl w:val="0"/>
        <w:jc w:val="center"/>
        <w:rPr>
          <w:rFonts w:eastAsia="Times New Roman"/>
          <w:b/>
          <w:sz w:val="20"/>
          <w:szCs w:val="20"/>
        </w:rPr>
      </w:pPr>
      <w:r w:rsidRPr="009A2302">
        <w:rPr>
          <w:rFonts w:eastAsia="Times New Roman"/>
          <w:b/>
          <w:sz w:val="20"/>
          <w:szCs w:val="20"/>
        </w:rPr>
        <w:t>BEZPŁATNE  I  OGÓLNODOSTĘPNE  BAZY  DANYCH</w:t>
      </w:r>
    </w:p>
    <w:p w14:paraId="0371DA71" w14:textId="77777777" w:rsidR="009030AD" w:rsidRPr="009A2302" w:rsidRDefault="009030AD" w:rsidP="001804D9">
      <w:pPr>
        <w:widowControl w:val="0"/>
        <w:jc w:val="center"/>
        <w:rPr>
          <w:rFonts w:eastAsia="Times New Roman"/>
          <w:b/>
          <w:sz w:val="20"/>
          <w:szCs w:val="20"/>
        </w:rPr>
      </w:pPr>
    </w:p>
    <w:p w14:paraId="41D5CC6F" w14:textId="77777777" w:rsidR="009030AD" w:rsidRPr="009A2302" w:rsidRDefault="009030AD" w:rsidP="001804D9">
      <w:pPr>
        <w:widowControl w:val="0"/>
        <w:jc w:val="both"/>
        <w:rPr>
          <w:rFonts w:eastAsia="Times New Roman"/>
          <w:b/>
          <w:sz w:val="20"/>
          <w:szCs w:val="20"/>
        </w:rPr>
      </w:pPr>
      <w:r w:rsidRPr="009A2302">
        <w:rPr>
          <w:rFonts w:eastAsia="Times New Roman"/>
          <w:bCs/>
          <w:sz w:val="20"/>
          <w:szCs w:val="20"/>
        </w:rPr>
        <w:t xml:space="preserve">Stosowanie do art. 274 ust. 4 ustawy </w:t>
      </w:r>
      <w:r w:rsidRPr="009A2302">
        <w:rPr>
          <w:rFonts w:eastAsia="Times New Roman"/>
          <w:bCs/>
          <w:i/>
          <w:iCs/>
          <w:sz w:val="20"/>
          <w:szCs w:val="20"/>
        </w:rPr>
        <w:t>Prawo zamówień publicznych</w:t>
      </w:r>
      <w:r w:rsidRPr="009A2302">
        <w:rPr>
          <w:rFonts w:eastAsia="Times New Roman"/>
          <w:b/>
          <w:sz w:val="20"/>
          <w:szCs w:val="20"/>
        </w:rPr>
        <w:t xml:space="preserve"> </w:t>
      </w:r>
      <w:r w:rsidRPr="009A2302">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9A2302" w:rsidRDefault="009030AD" w:rsidP="001804D9">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9A2302" w14:paraId="18EE4610" w14:textId="77777777" w:rsidTr="00B80A7A">
        <w:tc>
          <w:tcPr>
            <w:tcW w:w="4077" w:type="dxa"/>
            <w:shd w:val="clear" w:color="auto" w:fill="auto"/>
          </w:tcPr>
          <w:p w14:paraId="12A469AE"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Podmiotowy środek dowodowy</w:t>
            </w:r>
          </w:p>
        </w:tc>
        <w:tc>
          <w:tcPr>
            <w:tcW w:w="5701" w:type="dxa"/>
            <w:shd w:val="clear" w:color="auto" w:fill="auto"/>
          </w:tcPr>
          <w:p w14:paraId="48770457" w14:textId="77777777" w:rsidR="009030AD" w:rsidRPr="009A2302" w:rsidRDefault="009030AD" w:rsidP="001804D9">
            <w:pPr>
              <w:widowControl w:val="0"/>
              <w:jc w:val="center"/>
              <w:rPr>
                <w:rFonts w:eastAsia="Times New Roman"/>
                <w:b/>
                <w:bCs/>
                <w:sz w:val="20"/>
                <w:szCs w:val="20"/>
              </w:rPr>
            </w:pPr>
            <w:r w:rsidRPr="009A2302">
              <w:rPr>
                <w:rFonts w:eastAsia="Times New Roman"/>
                <w:b/>
                <w:bCs/>
                <w:sz w:val="20"/>
                <w:szCs w:val="20"/>
              </w:rPr>
              <w:t>Adres internetowy bazy danych (URL)</w:t>
            </w:r>
          </w:p>
        </w:tc>
      </w:tr>
      <w:tr w:rsidR="009030AD" w:rsidRPr="009A2302" w14:paraId="3F09FF53" w14:textId="77777777" w:rsidTr="00B80A7A">
        <w:tc>
          <w:tcPr>
            <w:tcW w:w="4077" w:type="dxa"/>
            <w:shd w:val="clear" w:color="auto" w:fill="auto"/>
          </w:tcPr>
          <w:p w14:paraId="0802A018" w14:textId="77777777" w:rsidR="009030AD" w:rsidRPr="009A2302" w:rsidRDefault="009030AD" w:rsidP="001804D9">
            <w:pPr>
              <w:widowControl w:val="0"/>
              <w:jc w:val="both"/>
              <w:rPr>
                <w:rFonts w:eastAsia="Times New Roman"/>
                <w:sz w:val="20"/>
                <w:szCs w:val="20"/>
              </w:rPr>
            </w:pPr>
          </w:p>
          <w:p w14:paraId="67C468BF" w14:textId="77777777" w:rsidR="009030AD" w:rsidRPr="009A2302" w:rsidRDefault="009030AD" w:rsidP="001804D9">
            <w:pPr>
              <w:widowControl w:val="0"/>
              <w:jc w:val="both"/>
              <w:rPr>
                <w:rFonts w:eastAsia="Times New Roman"/>
                <w:sz w:val="20"/>
                <w:szCs w:val="20"/>
              </w:rPr>
            </w:pPr>
          </w:p>
          <w:p w14:paraId="74F351C8" w14:textId="77777777" w:rsidR="009030AD" w:rsidRPr="009A2302" w:rsidRDefault="009030AD" w:rsidP="001804D9">
            <w:pPr>
              <w:widowControl w:val="0"/>
              <w:jc w:val="both"/>
              <w:rPr>
                <w:rFonts w:eastAsia="Times New Roman"/>
                <w:sz w:val="20"/>
                <w:szCs w:val="20"/>
              </w:rPr>
            </w:pPr>
          </w:p>
        </w:tc>
        <w:tc>
          <w:tcPr>
            <w:tcW w:w="5701" w:type="dxa"/>
            <w:shd w:val="clear" w:color="auto" w:fill="auto"/>
          </w:tcPr>
          <w:p w14:paraId="35956329" w14:textId="77777777" w:rsidR="009030AD" w:rsidRPr="009A2302" w:rsidRDefault="009030AD" w:rsidP="001804D9">
            <w:pPr>
              <w:widowControl w:val="0"/>
              <w:jc w:val="both"/>
              <w:rPr>
                <w:rFonts w:eastAsia="Times New Roman"/>
                <w:sz w:val="20"/>
                <w:szCs w:val="20"/>
              </w:rPr>
            </w:pPr>
          </w:p>
        </w:tc>
      </w:tr>
    </w:tbl>
    <w:p w14:paraId="73CFDE15" w14:textId="77777777" w:rsidR="00DB6E1F" w:rsidRPr="009A2302" w:rsidRDefault="00DB6E1F" w:rsidP="001804D9">
      <w:pPr>
        <w:autoSpaceDE w:val="0"/>
        <w:autoSpaceDN w:val="0"/>
        <w:adjustRightInd w:val="0"/>
        <w:jc w:val="both"/>
        <w:rPr>
          <w:sz w:val="20"/>
          <w:szCs w:val="20"/>
        </w:rPr>
      </w:pPr>
    </w:p>
    <w:p w14:paraId="2BBFB8CB" w14:textId="77777777" w:rsidR="00D52696" w:rsidRPr="009A2302" w:rsidRDefault="00D52696" w:rsidP="001804D9">
      <w:pPr>
        <w:suppressAutoHyphens/>
        <w:jc w:val="right"/>
        <w:rPr>
          <w:b/>
          <w:color w:val="000000"/>
          <w:sz w:val="20"/>
          <w:szCs w:val="20"/>
          <w:lang w:eastAsia="ar-SA"/>
        </w:rPr>
      </w:pPr>
    </w:p>
    <w:p w14:paraId="289EE347" w14:textId="00F0D091" w:rsidR="00D52696" w:rsidRPr="009A2302" w:rsidRDefault="00D52696" w:rsidP="001804D9">
      <w:pPr>
        <w:suppressAutoHyphens/>
        <w:rPr>
          <w:b/>
          <w:color w:val="000000"/>
          <w:sz w:val="20"/>
          <w:szCs w:val="20"/>
          <w:lang w:eastAsia="ar-SA"/>
        </w:rPr>
      </w:pPr>
    </w:p>
    <w:p w14:paraId="317DEA12" w14:textId="77777777" w:rsidR="00931633" w:rsidRPr="009A2302" w:rsidRDefault="00931633" w:rsidP="001804D9">
      <w:pPr>
        <w:suppressAutoHyphens/>
        <w:rPr>
          <w:b/>
          <w:color w:val="000000"/>
          <w:sz w:val="20"/>
          <w:szCs w:val="20"/>
          <w:lang w:eastAsia="ar-SA"/>
        </w:rPr>
      </w:pPr>
    </w:p>
    <w:p w14:paraId="7A348ED4" w14:textId="77777777" w:rsidR="00D52696" w:rsidRPr="00413E25" w:rsidRDefault="00D52696" w:rsidP="001804D9">
      <w:pPr>
        <w:suppressAutoHyphens/>
        <w:jc w:val="right"/>
        <w:rPr>
          <w:b/>
          <w:color w:val="000000"/>
          <w:sz w:val="20"/>
          <w:lang w:eastAsia="ar-SA"/>
        </w:rPr>
      </w:pPr>
    </w:p>
    <w:p w14:paraId="554DA54A" w14:textId="7281D77B" w:rsidR="007821B6" w:rsidRPr="00413E25" w:rsidRDefault="007821B6" w:rsidP="00AF2FD8">
      <w:pPr>
        <w:pageBreakBefore/>
        <w:suppressAutoHyphens/>
        <w:jc w:val="right"/>
        <w:rPr>
          <w:b/>
          <w:color w:val="000000"/>
          <w:sz w:val="20"/>
          <w:lang w:eastAsia="ar-SA"/>
        </w:rPr>
      </w:pPr>
      <w:r w:rsidRPr="00413E25">
        <w:rPr>
          <w:b/>
          <w:color w:val="000000"/>
          <w:sz w:val="20"/>
          <w:lang w:eastAsia="ar-SA"/>
        </w:rPr>
        <w:lastRenderedPageBreak/>
        <w:t>ZAŁĄCZNIK NR 6 do SWZ</w:t>
      </w:r>
    </w:p>
    <w:p w14:paraId="017E2442" w14:textId="77777777" w:rsidR="00931633" w:rsidRPr="00413E25" w:rsidRDefault="00931633" w:rsidP="001804D9">
      <w:pPr>
        <w:suppressAutoHyphens/>
        <w:jc w:val="both"/>
        <w:rPr>
          <w:rFonts w:eastAsia="Times New Roman"/>
          <w:b/>
          <w:color w:val="FF0000"/>
          <w:u w:val="single"/>
        </w:rPr>
      </w:pPr>
    </w:p>
    <w:p w14:paraId="182BF036" w14:textId="6F79773B" w:rsidR="00931633" w:rsidRPr="009A2302" w:rsidRDefault="00931633" w:rsidP="001804D9">
      <w:pPr>
        <w:suppressAutoHyphens/>
        <w:jc w:val="both"/>
        <w:rPr>
          <w:rFonts w:eastAsia="Times New Roman"/>
          <w:b/>
          <w:color w:val="FF0000"/>
          <w:sz w:val="20"/>
          <w:szCs w:val="20"/>
          <w:u w:val="single"/>
        </w:rPr>
      </w:pPr>
      <w:r w:rsidRPr="009A2302">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9A2302" w:rsidRDefault="009202DD" w:rsidP="00DF7A58">
      <w:pPr>
        <w:suppressAutoHyphens/>
        <w:jc w:val="both"/>
        <w:rPr>
          <w:rFonts w:eastAsia="Times New Roman"/>
          <w:b/>
          <w:color w:val="FF0000"/>
          <w:sz w:val="20"/>
          <w:szCs w:val="20"/>
          <w:u w:val="single"/>
        </w:rPr>
      </w:pPr>
    </w:p>
    <w:p w14:paraId="29550A46" w14:textId="2E55AA9B" w:rsidR="00DF7A58" w:rsidRPr="009A2302" w:rsidRDefault="00DF7A58" w:rsidP="00DF7A58">
      <w:pPr>
        <w:suppressAutoHyphens/>
        <w:jc w:val="both"/>
        <w:rPr>
          <w:rFonts w:eastAsia="Times New Roman"/>
          <w:b/>
          <w:color w:val="FF0000"/>
          <w:sz w:val="20"/>
          <w:szCs w:val="20"/>
          <w:u w:val="single"/>
        </w:rPr>
      </w:pPr>
      <w:r w:rsidRPr="009A2302">
        <w:rPr>
          <w:rFonts w:eastAsia="Times New Roman"/>
          <w:b/>
          <w:color w:val="FF0000"/>
          <w:sz w:val="20"/>
          <w:szCs w:val="20"/>
          <w:u w:val="single"/>
        </w:rPr>
        <w:t>Oświadczenie składane na wezwanie Zamawiającego.</w:t>
      </w:r>
    </w:p>
    <w:p w14:paraId="1890D3B6" w14:textId="77777777" w:rsidR="007821B6" w:rsidRPr="009A2302" w:rsidRDefault="007821B6" w:rsidP="001804D9">
      <w:pPr>
        <w:suppressAutoHyphens/>
        <w:jc w:val="right"/>
        <w:rPr>
          <w:b/>
          <w:color w:val="000000"/>
          <w:sz w:val="20"/>
          <w:szCs w:val="20"/>
          <w:lang w:eastAsia="ar-SA"/>
        </w:rPr>
      </w:pPr>
    </w:p>
    <w:tbl>
      <w:tblPr>
        <w:tblStyle w:val="Tabela-Siatka"/>
        <w:tblW w:w="9629" w:type="dxa"/>
        <w:tblInd w:w="5" w:type="dxa"/>
        <w:tblLook w:val="04A0" w:firstRow="1" w:lastRow="0" w:firstColumn="1" w:lastColumn="0" w:noHBand="0" w:noVBand="1"/>
      </w:tblPr>
      <w:tblGrid>
        <w:gridCol w:w="9629"/>
      </w:tblGrid>
      <w:tr w:rsidR="00D52696" w:rsidRPr="009A2302"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9A2302" w:rsidRDefault="00D52696" w:rsidP="001804D9">
            <w:pPr>
              <w:autoSpaceDE w:val="0"/>
              <w:autoSpaceDN w:val="0"/>
              <w:adjustRightInd w:val="0"/>
              <w:spacing w:line="276" w:lineRule="auto"/>
              <w:jc w:val="center"/>
              <w:rPr>
                <w:rFonts w:ascii="Arial" w:hAnsi="Arial" w:cs="Arial"/>
                <w:b/>
                <w:bCs/>
                <w:color w:val="000000"/>
              </w:rPr>
            </w:pPr>
            <w:r w:rsidRPr="009A2302">
              <w:rPr>
                <w:rFonts w:ascii="Arial" w:hAnsi="Arial" w:cs="Arial"/>
                <w:b/>
                <w:bCs/>
                <w:color w:val="000000"/>
              </w:rPr>
              <w:t xml:space="preserve">OŚWIADCZENIE </w:t>
            </w:r>
          </w:p>
          <w:p w14:paraId="00B884D7" w14:textId="5818AE99" w:rsidR="00D52696" w:rsidRPr="009A2302" w:rsidRDefault="00D52696" w:rsidP="001804D9">
            <w:pPr>
              <w:autoSpaceDE w:val="0"/>
              <w:autoSpaceDN w:val="0"/>
              <w:adjustRightInd w:val="0"/>
              <w:spacing w:line="276" w:lineRule="auto"/>
              <w:jc w:val="center"/>
              <w:rPr>
                <w:rFonts w:ascii="Arial" w:hAnsi="Arial" w:cs="Arial"/>
              </w:rPr>
            </w:pPr>
            <w:r w:rsidRPr="009A2302">
              <w:rPr>
                <w:rFonts w:ascii="Arial" w:hAnsi="Arial" w:cs="Arial"/>
                <w:b/>
                <w:bCs/>
                <w:color w:val="000000"/>
              </w:rPr>
              <w:t>O PRZYNALEŻNOŚCI LUB BRAKU PRZYNALEŻNOŚCI DO TEJ SAMEJ GRUPY KAPITAŁOWEJ</w:t>
            </w:r>
          </w:p>
        </w:tc>
      </w:tr>
    </w:tbl>
    <w:p w14:paraId="6AF10704" w14:textId="77777777" w:rsidR="009206C9" w:rsidRPr="009A2302" w:rsidRDefault="009206C9" w:rsidP="001804D9">
      <w:pPr>
        <w:autoSpaceDE w:val="0"/>
        <w:autoSpaceDN w:val="0"/>
        <w:adjustRightInd w:val="0"/>
        <w:jc w:val="both"/>
        <w:rPr>
          <w:color w:val="000000"/>
          <w:sz w:val="20"/>
          <w:szCs w:val="20"/>
          <w:lang w:val="pl-PL"/>
        </w:rPr>
      </w:pPr>
    </w:p>
    <w:p w14:paraId="15923A3A" w14:textId="77777777" w:rsidR="009206C9" w:rsidRPr="009A2302" w:rsidRDefault="009206C9" w:rsidP="001804D9">
      <w:pPr>
        <w:autoSpaceDE w:val="0"/>
        <w:autoSpaceDN w:val="0"/>
        <w:adjustRightInd w:val="0"/>
        <w:jc w:val="both"/>
        <w:rPr>
          <w:color w:val="000000"/>
          <w:sz w:val="20"/>
          <w:szCs w:val="20"/>
          <w:lang w:val="pl-PL"/>
        </w:rPr>
      </w:pPr>
    </w:p>
    <w:p w14:paraId="54E6F65F" w14:textId="25D088C1" w:rsidR="007821B6" w:rsidRPr="009A2302" w:rsidRDefault="007821B6" w:rsidP="001804D9">
      <w:pPr>
        <w:autoSpaceDE w:val="0"/>
        <w:autoSpaceDN w:val="0"/>
        <w:adjustRightInd w:val="0"/>
        <w:jc w:val="both"/>
        <w:rPr>
          <w:b/>
          <w:bCs/>
          <w:color w:val="000000"/>
          <w:sz w:val="20"/>
          <w:szCs w:val="20"/>
          <w:lang w:val="pl-PL"/>
        </w:rPr>
      </w:pPr>
      <w:r w:rsidRPr="009A2302">
        <w:rPr>
          <w:b/>
          <w:bCs/>
          <w:color w:val="000000"/>
          <w:sz w:val="20"/>
          <w:szCs w:val="20"/>
          <w:lang w:val="pl-PL"/>
        </w:rPr>
        <w:t>Oświadczam, że:</w:t>
      </w:r>
    </w:p>
    <w:p w14:paraId="4C1B2B1B" w14:textId="77777777" w:rsidR="009206C9" w:rsidRPr="009A2302" w:rsidRDefault="009206C9" w:rsidP="001804D9">
      <w:pPr>
        <w:autoSpaceDE w:val="0"/>
        <w:autoSpaceDN w:val="0"/>
        <w:adjustRightInd w:val="0"/>
        <w:jc w:val="both"/>
        <w:rPr>
          <w:color w:val="000000"/>
          <w:sz w:val="20"/>
          <w:szCs w:val="20"/>
          <w:lang w:val="pl-PL"/>
        </w:rPr>
      </w:pPr>
    </w:p>
    <w:p w14:paraId="307E36A3"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nie 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502CB20" w14:textId="77777777" w:rsidR="009A2302" w:rsidRPr="009A2302" w:rsidRDefault="009A2302" w:rsidP="009A2302">
      <w:pPr>
        <w:autoSpaceDE w:val="0"/>
        <w:autoSpaceDN w:val="0"/>
        <w:adjustRightInd w:val="0"/>
        <w:jc w:val="both"/>
        <w:rPr>
          <w:color w:val="000000"/>
          <w:sz w:val="20"/>
          <w:szCs w:val="20"/>
        </w:rPr>
      </w:pPr>
    </w:p>
    <w:p w14:paraId="07378882"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sym w:font="Symbol" w:char="F0FF"/>
      </w:r>
      <w:r w:rsidRPr="009A2302">
        <w:rPr>
          <w:color w:val="000000"/>
          <w:sz w:val="20"/>
          <w:szCs w:val="20"/>
        </w:rPr>
        <w:t xml:space="preserve"> </w:t>
      </w:r>
      <w:r w:rsidRPr="009A2302">
        <w:rPr>
          <w:b/>
          <w:bCs/>
          <w:color w:val="000000"/>
          <w:sz w:val="20"/>
          <w:szCs w:val="20"/>
        </w:rPr>
        <w:t>należymy do grupy kapitałowej</w:t>
      </w:r>
      <w:r w:rsidRPr="009A2302">
        <w:rPr>
          <w:color w:val="000000"/>
          <w:sz w:val="20"/>
          <w:szCs w:val="20"/>
        </w:rPr>
        <w:t xml:space="preserve">, o której mowa w art. 108 ust. 1 pkt 5 ustawy Prawo zamówień publicznych w rozumieniu ustawy z dnia 16 lutego 2007 r. o ochronie konkurencji i konsumentów (j.t. Dz. U. z 2023 r., poz. 1689 z </w:t>
      </w:r>
      <w:proofErr w:type="spellStart"/>
      <w:r w:rsidRPr="009A2302">
        <w:rPr>
          <w:color w:val="000000"/>
          <w:sz w:val="20"/>
          <w:szCs w:val="20"/>
        </w:rPr>
        <w:t>późn</w:t>
      </w:r>
      <w:proofErr w:type="spellEnd"/>
      <w:r w:rsidRPr="009A2302">
        <w:rPr>
          <w:color w:val="000000"/>
          <w:sz w:val="20"/>
          <w:szCs w:val="20"/>
        </w:rPr>
        <w:t xml:space="preserve">. zm.). </w:t>
      </w:r>
    </w:p>
    <w:p w14:paraId="787C9CB2" w14:textId="77777777" w:rsidR="009A2302" w:rsidRPr="009A2302" w:rsidRDefault="009A2302" w:rsidP="009A2302">
      <w:pPr>
        <w:autoSpaceDE w:val="0"/>
        <w:autoSpaceDN w:val="0"/>
        <w:adjustRightInd w:val="0"/>
        <w:jc w:val="both"/>
        <w:rPr>
          <w:color w:val="000000"/>
          <w:sz w:val="20"/>
          <w:szCs w:val="20"/>
        </w:rPr>
      </w:pPr>
    </w:p>
    <w:p w14:paraId="5F943EB7" w14:textId="77777777" w:rsidR="009A2302" w:rsidRPr="009A2302" w:rsidRDefault="009A2302" w:rsidP="009A2302">
      <w:pPr>
        <w:autoSpaceDE w:val="0"/>
        <w:autoSpaceDN w:val="0"/>
        <w:adjustRightInd w:val="0"/>
        <w:jc w:val="both"/>
        <w:rPr>
          <w:color w:val="000000"/>
          <w:sz w:val="20"/>
          <w:szCs w:val="20"/>
        </w:rPr>
      </w:pPr>
      <w:r w:rsidRPr="009A2302">
        <w:rPr>
          <w:color w:val="000000"/>
          <w:sz w:val="20"/>
          <w:szCs w:val="20"/>
        </w:rPr>
        <w:t xml:space="preserve">Niniejszym wykazujemy, że oferta została przygotowania niezależnie od …………………… </w:t>
      </w:r>
      <w:r w:rsidRPr="009A2302">
        <w:rPr>
          <w:i/>
          <w:iCs/>
          <w:color w:val="000000"/>
          <w:sz w:val="20"/>
          <w:szCs w:val="20"/>
        </w:rPr>
        <w:t xml:space="preserve">(podać nazwę) </w:t>
      </w:r>
      <w:r w:rsidRPr="009A2302">
        <w:rPr>
          <w:color w:val="000000"/>
          <w:sz w:val="20"/>
          <w:szCs w:val="20"/>
        </w:rPr>
        <w:t>będącego członkiem tej samej grupy kapitałowej: ………………………………..</w:t>
      </w:r>
    </w:p>
    <w:p w14:paraId="5536DB9B"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w:t>
      </w:r>
    </w:p>
    <w:p w14:paraId="34939D1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Na potwierdzenie powyższego załączam następujące dokumenty: ……………………..………</w:t>
      </w:r>
    </w:p>
    <w:p w14:paraId="1DFDE4F4" w14:textId="77777777" w:rsidR="009A2302" w:rsidRPr="009A2302" w:rsidRDefault="009A2302" w:rsidP="009A2302">
      <w:pPr>
        <w:autoSpaceDE w:val="0"/>
        <w:autoSpaceDN w:val="0"/>
        <w:adjustRightInd w:val="0"/>
        <w:rPr>
          <w:color w:val="000000"/>
          <w:sz w:val="20"/>
          <w:szCs w:val="20"/>
        </w:rPr>
      </w:pPr>
      <w:r w:rsidRPr="009A2302">
        <w:rPr>
          <w:color w:val="000000"/>
          <w:sz w:val="20"/>
          <w:szCs w:val="20"/>
        </w:rPr>
        <w:t xml:space="preserve">………………………………………………………………………………………………………….. </w:t>
      </w:r>
    </w:p>
    <w:p w14:paraId="42497915" w14:textId="77777777" w:rsidR="00F54374" w:rsidRPr="009A2302" w:rsidRDefault="00F54374" w:rsidP="001804D9">
      <w:pPr>
        <w:widowControl w:val="0"/>
        <w:suppressAutoHyphens/>
        <w:autoSpaceDE w:val="0"/>
        <w:spacing w:before="120"/>
        <w:jc w:val="both"/>
        <w:rPr>
          <w:i/>
          <w:iCs/>
          <w:color w:val="000000"/>
          <w:sz w:val="20"/>
          <w:szCs w:val="20"/>
          <w:lang w:val="pl-PL"/>
        </w:rPr>
      </w:pPr>
    </w:p>
    <w:p w14:paraId="31FA47EF" w14:textId="709FECB9" w:rsidR="007821B6" w:rsidRPr="009A2302" w:rsidRDefault="007821B6" w:rsidP="001804D9">
      <w:pPr>
        <w:widowControl w:val="0"/>
        <w:suppressAutoHyphens/>
        <w:autoSpaceDE w:val="0"/>
        <w:spacing w:before="120"/>
        <w:jc w:val="both"/>
        <w:rPr>
          <w:i/>
          <w:iCs/>
          <w:color w:val="000000"/>
          <w:sz w:val="20"/>
          <w:szCs w:val="20"/>
          <w:lang w:val="pl-PL"/>
        </w:rPr>
      </w:pPr>
      <w:r w:rsidRPr="009A2302">
        <w:rPr>
          <w:i/>
          <w:iCs/>
          <w:color w:val="000000"/>
          <w:sz w:val="20"/>
          <w:szCs w:val="20"/>
          <w:lang w:val="pl-PL"/>
        </w:rPr>
        <w:t xml:space="preserve">właściwe zaznaczyć znakiem </w:t>
      </w:r>
      <w:r w:rsidRPr="009A2302">
        <w:rPr>
          <w:b/>
          <w:bCs/>
          <w:i/>
          <w:iCs/>
          <w:color w:val="000000"/>
          <w:sz w:val="20"/>
          <w:szCs w:val="20"/>
          <w:lang w:val="pl-PL"/>
        </w:rPr>
        <w:t>X</w:t>
      </w:r>
    </w:p>
    <w:p w14:paraId="79C361BD" w14:textId="5789854C" w:rsidR="00894A54" w:rsidRPr="009A2302" w:rsidRDefault="00894A54" w:rsidP="001804D9">
      <w:pPr>
        <w:widowControl w:val="0"/>
        <w:suppressAutoHyphens/>
        <w:autoSpaceDE w:val="0"/>
        <w:spacing w:before="120"/>
        <w:jc w:val="both"/>
        <w:rPr>
          <w:i/>
          <w:iCs/>
          <w:color w:val="000000"/>
          <w:sz w:val="20"/>
          <w:szCs w:val="20"/>
          <w:lang w:val="pl-PL"/>
        </w:rPr>
      </w:pPr>
    </w:p>
    <w:p w14:paraId="51CB9557" w14:textId="0A2D178E" w:rsidR="00894A54" w:rsidRPr="009A2302" w:rsidRDefault="00894A54" w:rsidP="001804D9">
      <w:pPr>
        <w:widowControl w:val="0"/>
        <w:suppressAutoHyphens/>
        <w:autoSpaceDE w:val="0"/>
        <w:spacing w:before="120"/>
        <w:jc w:val="both"/>
        <w:rPr>
          <w:i/>
          <w:iCs/>
          <w:color w:val="000000"/>
          <w:sz w:val="20"/>
          <w:szCs w:val="20"/>
          <w:lang w:val="pl-PL"/>
        </w:rPr>
      </w:pPr>
    </w:p>
    <w:p w14:paraId="0880D292" w14:textId="511AD765" w:rsidR="00894A54" w:rsidRPr="009A2302" w:rsidRDefault="00894A54" w:rsidP="001804D9">
      <w:pPr>
        <w:widowControl w:val="0"/>
        <w:suppressAutoHyphens/>
        <w:autoSpaceDE w:val="0"/>
        <w:spacing w:before="120"/>
        <w:jc w:val="both"/>
        <w:rPr>
          <w:i/>
          <w:iCs/>
          <w:sz w:val="20"/>
          <w:szCs w:val="20"/>
        </w:rPr>
      </w:pPr>
    </w:p>
    <w:p w14:paraId="0DC62BEA" w14:textId="068F6AE8" w:rsidR="00894A54" w:rsidRPr="009A2302" w:rsidRDefault="00894A54" w:rsidP="001804D9">
      <w:pPr>
        <w:widowControl w:val="0"/>
        <w:suppressAutoHyphens/>
        <w:autoSpaceDE w:val="0"/>
        <w:spacing w:before="120"/>
        <w:jc w:val="both"/>
        <w:rPr>
          <w:i/>
          <w:iCs/>
          <w:sz w:val="20"/>
          <w:szCs w:val="20"/>
        </w:rPr>
      </w:pPr>
    </w:p>
    <w:p w14:paraId="4704F0EA" w14:textId="239B2869" w:rsidR="00894A54" w:rsidRPr="009A2302" w:rsidRDefault="00894A54" w:rsidP="001804D9">
      <w:pPr>
        <w:widowControl w:val="0"/>
        <w:suppressAutoHyphens/>
        <w:autoSpaceDE w:val="0"/>
        <w:spacing w:before="120"/>
        <w:jc w:val="both"/>
        <w:rPr>
          <w:i/>
          <w:iCs/>
          <w:sz w:val="20"/>
          <w:szCs w:val="20"/>
        </w:rPr>
      </w:pPr>
    </w:p>
    <w:p w14:paraId="126A1119" w14:textId="0A1EB477" w:rsidR="00894A54" w:rsidRPr="009A2302" w:rsidRDefault="00894A54" w:rsidP="001804D9">
      <w:pPr>
        <w:widowControl w:val="0"/>
        <w:suppressAutoHyphens/>
        <w:autoSpaceDE w:val="0"/>
        <w:spacing w:before="120"/>
        <w:jc w:val="both"/>
        <w:rPr>
          <w:i/>
          <w:iCs/>
          <w:sz w:val="20"/>
          <w:szCs w:val="20"/>
        </w:rPr>
      </w:pPr>
    </w:p>
    <w:p w14:paraId="56FDFE8A" w14:textId="698032FB" w:rsidR="00894A54" w:rsidRPr="009A2302" w:rsidRDefault="00894A54" w:rsidP="001804D9">
      <w:pPr>
        <w:widowControl w:val="0"/>
        <w:suppressAutoHyphens/>
        <w:autoSpaceDE w:val="0"/>
        <w:spacing w:before="120"/>
        <w:jc w:val="both"/>
        <w:rPr>
          <w:i/>
          <w:iCs/>
          <w:sz w:val="20"/>
          <w:szCs w:val="20"/>
        </w:rPr>
      </w:pPr>
    </w:p>
    <w:p w14:paraId="7630AB6F" w14:textId="442DC2E0" w:rsidR="00D52696" w:rsidRPr="009A2302" w:rsidRDefault="00D52696" w:rsidP="001804D9">
      <w:pPr>
        <w:widowControl w:val="0"/>
        <w:suppressAutoHyphens/>
        <w:autoSpaceDE w:val="0"/>
        <w:spacing w:before="120"/>
        <w:jc w:val="both"/>
        <w:rPr>
          <w:i/>
          <w:iCs/>
          <w:sz w:val="20"/>
          <w:szCs w:val="20"/>
        </w:rPr>
      </w:pPr>
    </w:p>
    <w:p w14:paraId="4589975E" w14:textId="77777777" w:rsidR="006050B0" w:rsidRPr="00413E25" w:rsidRDefault="006050B0" w:rsidP="001804D9">
      <w:pPr>
        <w:suppressAutoHyphens/>
        <w:jc w:val="right"/>
        <w:rPr>
          <w:i/>
          <w:iCs/>
          <w:sz w:val="18"/>
          <w:szCs w:val="18"/>
        </w:rPr>
      </w:pPr>
    </w:p>
    <w:p w14:paraId="71DCC6EE" w14:textId="77777777" w:rsidR="00C36070" w:rsidRDefault="00C36070" w:rsidP="009206C9">
      <w:pPr>
        <w:pageBreakBefore/>
        <w:suppressAutoHyphens/>
        <w:jc w:val="right"/>
        <w:rPr>
          <w:b/>
          <w:color w:val="000000"/>
          <w:sz w:val="20"/>
          <w:lang w:eastAsia="ar-SA"/>
        </w:rPr>
        <w:sectPr w:rsidR="00C36070" w:rsidSect="00932A83">
          <w:headerReference w:type="default" r:id="rId42"/>
          <w:footerReference w:type="default" r:id="rId43"/>
          <w:headerReference w:type="first" r:id="rId44"/>
          <w:footerReference w:type="first" r:id="rId45"/>
          <w:pgSz w:w="11909" w:h="16834"/>
          <w:pgMar w:top="1440" w:right="1440" w:bottom="993" w:left="1440" w:header="720" w:footer="720" w:gutter="0"/>
          <w:pgNumType w:start="1"/>
          <w:cols w:space="708"/>
          <w:titlePg/>
        </w:sectPr>
      </w:pPr>
    </w:p>
    <w:p w14:paraId="075D384F" w14:textId="51D3CDC3" w:rsidR="00894A54" w:rsidRPr="00413E25" w:rsidRDefault="00894A54" w:rsidP="009206C9">
      <w:pPr>
        <w:pageBreakBefore/>
        <w:suppressAutoHyphens/>
        <w:jc w:val="right"/>
        <w:rPr>
          <w:b/>
          <w:color w:val="000000"/>
          <w:sz w:val="20"/>
          <w:lang w:eastAsia="ar-SA"/>
        </w:rPr>
      </w:pPr>
      <w:r w:rsidRPr="00413E25">
        <w:rPr>
          <w:b/>
          <w:color w:val="000000"/>
          <w:sz w:val="20"/>
          <w:lang w:eastAsia="ar-SA"/>
        </w:rPr>
        <w:lastRenderedPageBreak/>
        <w:t>ZAŁĄCZNIK NR 7 do SWZ</w:t>
      </w:r>
    </w:p>
    <w:p w14:paraId="097337D3" w14:textId="77777777" w:rsidR="009202DD" w:rsidRPr="00C36070" w:rsidRDefault="009202DD" w:rsidP="001804D9">
      <w:pPr>
        <w:suppressAutoHyphens/>
        <w:jc w:val="both"/>
        <w:rPr>
          <w:rFonts w:eastAsia="Times New Roman"/>
          <w:b/>
          <w:color w:val="FF0000"/>
          <w:sz w:val="20"/>
          <w:szCs w:val="20"/>
          <w:u w:val="single"/>
        </w:rPr>
      </w:pPr>
    </w:p>
    <w:p w14:paraId="03154A60" w14:textId="77777777" w:rsidR="00C36070" w:rsidRPr="00C36070" w:rsidRDefault="00C36070" w:rsidP="00C36070">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2D2EE62" w14:textId="77777777" w:rsidR="00C36070" w:rsidRPr="00C36070" w:rsidRDefault="00C36070" w:rsidP="00C36070">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71651114" w14:textId="144DFC7D" w:rsidR="00C36070" w:rsidRPr="003E0704" w:rsidRDefault="00C36070" w:rsidP="00C36070">
      <w:pPr>
        <w:widowControl w:val="0"/>
        <w:suppressAutoHyphens/>
        <w:autoSpaceDE w:val="0"/>
        <w:spacing w:before="120"/>
        <w:jc w:val="both"/>
        <w:rPr>
          <w:i/>
          <w:iCs/>
          <w:sz w:val="16"/>
          <w:szCs w:val="16"/>
          <w:vertAlign w:val="superscript"/>
        </w:rPr>
      </w:pPr>
      <w:r>
        <w:rPr>
          <w:i/>
          <w:iCs/>
        </w:rPr>
        <w:t>W</w:t>
      </w:r>
      <w:r w:rsidRPr="003E0704">
        <w:rPr>
          <w:i/>
          <w:iCs/>
        </w:rPr>
        <w:t>ykonawca / Wykonawcy składający wspóln</w:t>
      </w:r>
      <w:r>
        <w:rPr>
          <w:i/>
          <w:iCs/>
        </w:rPr>
        <w:t>ą</w:t>
      </w:r>
      <w:r w:rsidRPr="003E0704">
        <w:rPr>
          <w:i/>
          <w:iCs/>
        </w:rPr>
        <w:t xml:space="preserve"> ofertę</w:t>
      </w:r>
      <w:r w:rsidRPr="003E0704">
        <w:rPr>
          <w:i/>
          <w:iCs/>
          <w:sz w:val="16"/>
          <w:szCs w:val="16"/>
        </w:rPr>
        <w:t xml:space="preserve"> </w:t>
      </w:r>
      <w:r w:rsidRPr="003E0704">
        <w:rPr>
          <w:i/>
          <w:iCs/>
          <w:sz w:val="18"/>
          <w:szCs w:val="18"/>
          <w:vertAlign w:val="superscript"/>
        </w:rPr>
        <w:t>(niepotrzebne skreślić)</w:t>
      </w:r>
    </w:p>
    <w:p w14:paraId="4D4D32B0" w14:textId="77777777" w:rsidR="00C36070" w:rsidRPr="003E0704" w:rsidRDefault="00C36070" w:rsidP="00C36070">
      <w:pPr>
        <w:tabs>
          <w:tab w:val="left" w:pos="4544"/>
          <w:tab w:val="left" w:pos="5670"/>
        </w:tabs>
        <w:autoSpaceDN w:val="0"/>
        <w:jc w:val="both"/>
        <w:textAlignment w:val="baseline"/>
        <w:rPr>
          <w:rFonts w:eastAsia="Times New Roman"/>
        </w:rPr>
      </w:pPr>
      <w:bookmarkStart w:id="43" w:name="_Hlk100734014"/>
      <w:r w:rsidRPr="003E0704">
        <w:rPr>
          <w:rFonts w:eastAsia="Times New Roman"/>
        </w:rPr>
        <w:t>...................................................................................................................................</w:t>
      </w:r>
    </w:p>
    <w:p w14:paraId="47A323C2" w14:textId="77777777" w:rsidR="00C36070" w:rsidRPr="003E0704" w:rsidRDefault="00C36070" w:rsidP="00C36070">
      <w:pPr>
        <w:autoSpaceDN w:val="0"/>
        <w:jc w:val="center"/>
        <w:textAlignment w:val="baseline"/>
        <w:rPr>
          <w:rFonts w:eastAsia="Times New Roman"/>
          <w:sz w:val="16"/>
          <w:szCs w:val="16"/>
        </w:rPr>
      </w:pPr>
      <w:r w:rsidRPr="003E0704">
        <w:rPr>
          <w:rFonts w:eastAsia="Times New Roman"/>
          <w:sz w:val="16"/>
          <w:szCs w:val="16"/>
        </w:rPr>
        <w:t>(nazwa, dane adresowe)</w:t>
      </w:r>
    </w:p>
    <w:bookmarkEnd w:id="43"/>
    <w:p w14:paraId="589FAE8E" w14:textId="77777777" w:rsidR="00C36070" w:rsidRPr="003E0704" w:rsidRDefault="00C36070" w:rsidP="00C36070">
      <w:pPr>
        <w:tabs>
          <w:tab w:val="left" w:pos="1035"/>
          <w:tab w:val="left" w:pos="1395"/>
          <w:tab w:val="left" w:pos="2169"/>
        </w:tabs>
        <w:spacing w:line="240" w:lineRule="auto"/>
        <w:ind w:left="644"/>
        <w:jc w:val="center"/>
        <w:rPr>
          <w:b/>
          <w:sz w:val="24"/>
          <w:szCs w:val="24"/>
        </w:rPr>
      </w:pPr>
    </w:p>
    <w:p w14:paraId="1F5CB29A" w14:textId="70373C1E" w:rsidR="00C36070" w:rsidRPr="00C36070" w:rsidRDefault="00C36070" w:rsidP="00C36070">
      <w:pPr>
        <w:autoSpaceDE w:val="0"/>
        <w:autoSpaceDN w:val="0"/>
        <w:adjustRightInd w:val="0"/>
        <w:jc w:val="center"/>
        <w:rPr>
          <w:b/>
          <w:bCs/>
          <w:color w:val="000000"/>
          <w:sz w:val="24"/>
          <w:szCs w:val="24"/>
        </w:rPr>
      </w:pPr>
      <w:r w:rsidRPr="00C36070">
        <w:rPr>
          <w:b/>
          <w:bCs/>
          <w:color w:val="000000"/>
          <w:sz w:val="24"/>
          <w:szCs w:val="24"/>
        </w:rPr>
        <w:t>WYKAZ WYKONANYCH ROBÓT BUDOWLANYCH</w:t>
      </w:r>
      <w:r>
        <w:rPr>
          <w:b/>
          <w:bCs/>
          <w:color w:val="000000"/>
          <w:sz w:val="24"/>
          <w:szCs w:val="24"/>
        </w:rPr>
        <w:t xml:space="preserve"> </w:t>
      </w:r>
      <w:r w:rsidRPr="00C36070">
        <w:rPr>
          <w:b/>
          <w:bCs/>
          <w:color w:val="000000"/>
          <w:sz w:val="24"/>
          <w:szCs w:val="24"/>
        </w:rPr>
        <w:t>W OKRESIE OSTATNICH 5 LAT</w:t>
      </w:r>
    </w:p>
    <w:p w14:paraId="423C77A4" w14:textId="76EB32DB" w:rsidR="00C36070" w:rsidRPr="00C36070" w:rsidRDefault="00C36070" w:rsidP="00C36070">
      <w:pPr>
        <w:autoSpaceDE w:val="0"/>
        <w:autoSpaceDN w:val="0"/>
        <w:adjustRightInd w:val="0"/>
        <w:jc w:val="center"/>
        <w:rPr>
          <w:b/>
          <w:bCs/>
          <w:color w:val="000000"/>
          <w:sz w:val="20"/>
          <w:szCs w:val="20"/>
        </w:rPr>
      </w:pPr>
      <w:r w:rsidRPr="00C36070">
        <w:rPr>
          <w:sz w:val="20"/>
          <w:szCs w:val="20"/>
        </w:rPr>
        <w:t>w związku ze złożeniem oferty w postępowaniu o udzielenie zamówienia publicznego na „</w:t>
      </w:r>
      <w:r w:rsidRPr="009A2302">
        <w:rPr>
          <w:b/>
          <w:bCs/>
          <w:iCs/>
          <w:sz w:val="20"/>
          <w:szCs w:val="20"/>
        </w:rPr>
        <w:t xml:space="preserve">Budowa </w:t>
      </w:r>
      <w:proofErr w:type="spellStart"/>
      <w:r w:rsidRPr="009A2302">
        <w:rPr>
          <w:b/>
          <w:bCs/>
          <w:iCs/>
          <w:sz w:val="20"/>
          <w:szCs w:val="20"/>
        </w:rPr>
        <w:t>Skateparku</w:t>
      </w:r>
      <w:proofErr w:type="spellEnd"/>
      <w:r w:rsidRPr="009A2302">
        <w:rPr>
          <w:b/>
          <w:bCs/>
          <w:iCs/>
          <w:sz w:val="20"/>
          <w:szCs w:val="20"/>
        </w:rPr>
        <w:t xml:space="preserve"> w Nowym Dworze Gdańskim</w:t>
      </w:r>
      <w:r w:rsidRPr="00C36070">
        <w:rPr>
          <w:b/>
          <w:bCs/>
          <w:iCs/>
          <w:sz w:val="20"/>
          <w:szCs w:val="20"/>
        </w:rPr>
        <w:t xml:space="preserve">” </w:t>
      </w:r>
      <w:r w:rsidRPr="00C36070">
        <w:rPr>
          <w:sz w:val="20"/>
          <w:szCs w:val="20"/>
        </w:rPr>
        <w:t xml:space="preserve">wykonawca w celu potwierdzenia spełniania warunku udziału w postępowaniu określonego w </w:t>
      </w:r>
      <w:r w:rsidRPr="00A63F62">
        <w:rPr>
          <w:sz w:val="20"/>
          <w:szCs w:val="20"/>
        </w:rPr>
        <w:t xml:space="preserve">Rozdziale VII ust. 2 pkt 4 </w:t>
      </w:r>
      <w:proofErr w:type="spellStart"/>
      <w:r w:rsidRPr="00A63F62">
        <w:rPr>
          <w:sz w:val="20"/>
          <w:szCs w:val="20"/>
        </w:rPr>
        <w:t>ppkt</w:t>
      </w:r>
      <w:proofErr w:type="spellEnd"/>
      <w:r w:rsidRPr="00A63F62">
        <w:rPr>
          <w:sz w:val="20"/>
          <w:szCs w:val="20"/>
        </w:rPr>
        <w:t xml:space="preserve"> 1) SWZ przedstawia informacje</w:t>
      </w:r>
      <w:r w:rsidRPr="00C36070">
        <w:rPr>
          <w:sz w:val="20"/>
          <w:szCs w:val="20"/>
        </w:rPr>
        <w:t xml:space="preserve"> </w:t>
      </w:r>
      <w:r w:rsidRPr="00C36070">
        <w:rPr>
          <w:rFonts w:eastAsia="Times New Roman"/>
          <w:sz w:val="20"/>
          <w:szCs w:val="20"/>
          <w:lang w:eastAsia="ar-SA"/>
        </w:rPr>
        <w:t>dotyczące wykonania następujących robót</w:t>
      </w:r>
      <w:r w:rsidRPr="00C36070">
        <w:rPr>
          <w:sz w:val="20"/>
          <w:szCs w:val="20"/>
        </w:rPr>
        <w:t>:</w:t>
      </w:r>
    </w:p>
    <w:p w14:paraId="24C6A32D" w14:textId="77777777" w:rsidR="00C36070" w:rsidRPr="003E0704" w:rsidRDefault="00C36070" w:rsidP="00C36070">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5735" w:type="dxa"/>
        <w:tblInd w:w="-572" w:type="dxa"/>
        <w:tblLook w:val="04A0" w:firstRow="1" w:lastRow="0" w:firstColumn="1" w:lastColumn="0" w:noHBand="0" w:noVBand="1"/>
      </w:tblPr>
      <w:tblGrid>
        <w:gridCol w:w="495"/>
        <w:gridCol w:w="2340"/>
        <w:gridCol w:w="3544"/>
        <w:gridCol w:w="1843"/>
        <w:gridCol w:w="1559"/>
        <w:gridCol w:w="1843"/>
        <w:gridCol w:w="4111"/>
      </w:tblGrid>
      <w:tr w:rsidR="00C36070" w:rsidRPr="003E0704" w14:paraId="5F674267" w14:textId="77777777" w:rsidTr="00C36070">
        <w:tc>
          <w:tcPr>
            <w:tcW w:w="495" w:type="dxa"/>
            <w:vMerge w:val="restart"/>
            <w:vAlign w:val="center"/>
          </w:tcPr>
          <w:p w14:paraId="736EAB98" w14:textId="77777777" w:rsidR="00C36070" w:rsidRPr="003E0704" w:rsidRDefault="00C36070" w:rsidP="00C36070">
            <w:pPr>
              <w:widowControl w:val="0"/>
              <w:suppressAutoHyphens/>
              <w:autoSpaceDE w:val="0"/>
              <w:spacing w:line="276" w:lineRule="auto"/>
              <w:jc w:val="center"/>
              <w:rPr>
                <w:rFonts w:ascii="Arial" w:hAnsi="Arial" w:cs="Arial"/>
                <w:i/>
                <w:iCs/>
              </w:rPr>
            </w:pPr>
            <w:r w:rsidRPr="003E0704">
              <w:rPr>
                <w:rFonts w:ascii="Arial" w:hAnsi="Arial" w:cs="Arial"/>
                <w:i/>
                <w:iCs/>
              </w:rPr>
              <w:t>Lp.</w:t>
            </w:r>
          </w:p>
        </w:tc>
        <w:tc>
          <w:tcPr>
            <w:tcW w:w="2340" w:type="dxa"/>
            <w:vMerge w:val="restart"/>
            <w:vAlign w:val="center"/>
          </w:tcPr>
          <w:p w14:paraId="77B9D389" w14:textId="77777777" w:rsidR="00C36070" w:rsidRPr="00C36070" w:rsidRDefault="00C36070" w:rsidP="00C36070">
            <w:pPr>
              <w:autoSpaceDE w:val="0"/>
              <w:autoSpaceDN w:val="0"/>
              <w:adjustRightInd w:val="0"/>
              <w:jc w:val="center"/>
              <w:rPr>
                <w:rFonts w:ascii="Arial" w:hAnsi="Arial" w:cs="Arial"/>
                <w:color w:val="000000"/>
                <w:sz w:val="18"/>
                <w:szCs w:val="18"/>
              </w:rPr>
            </w:pPr>
            <w:r w:rsidRPr="00C36070">
              <w:rPr>
                <w:rFonts w:ascii="Arial" w:hAnsi="Arial" w:cs="Arial"/>
                <w:color w:val="000000"/>
                <w:sz w:val="18"/>
                <w:szCs w:val="18"/>
              </w:rPr>
              <w:t>Podmiot na rzecz którego została wykonana robota (nazwa dane adresowe)</w:t>
            </w:r>
          </w:p>
        </w:tc>
        <w:tc>
          <w:tcPr>
            <w:tcW w:w="3544" w:type="dxa"/>
            <w:vMerge w:val="restart"/>
            <w:vAlign w:val="center"/>
          </w:tcPr>
          <w:p w14:paraId="13017260" w14:textId="286E9C11" w:rsidR="00C36070" w:rsidRPr="00C36070" w:rsidRDefault="00C36070" w:rsidP="00C36070">
            <w:pPr>
              <w:autoSpaceDE w:val="0"/>
              <w:autoSpaceDN w:val="0"/>
              <w:adjustRightInd w:val="0"/>
              <w:jc w:val="both"/>
              <w:rPr>
                <w:color w:val="000000"/>
                <w:sz w:val="18"/>
                <w:szCs w:val="18"/>
              </w:rPr>
            </w:pPr>
            <w:r w:rsidRPr="00C36070">
              <w:rPr>
                <w:color w:val="000000"/>
                <w:sz w:val="18"/>
                <w:szCs w:val="18"/>
              </w:rPr>
              <w:t>Przedmiot i rodzaj wykonanej roboty budowlanej z podaniem zakresu zgodnego z przedmiotem zamówienia i miejsca wykonanych robót</w:t>
            </w:r>
          </w:p>
        </w:tc>
        <w:tc>
          <w:tcPr>
            <w:tcW w:w="1843" w:type="dxa"/>
            <w:vMerge w:val="restart"/>
            <w:vAlign w:val="center"/>
          </w:tcPr>
          <w:p w14:paraId="398D99FA"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Wartość wykonanej roboty brutto</w:t>
            </w:r>
          </w:p>
          <w:p w14:paraId="0858E224"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val="restart"/>
            <w:vAlign w:val="center"/>
          </w:tcPr>
          <w:p w14:paraId="54E83C25" w14:textId="77777777" w:rsidR="00C36070" w:rsidRPr="00C36070" w:rsidRDefault="00C36070" w:rsidP="00C36070">
            <w:pPr>
              <w:pStyle w:val="Default"/>
              <w:jc w:val="center"/>
              <w:rPr>
                <w:rFonts w:ascii="Arial" w:hAnsi="Arial" w:cs="Arial"/>
                <w:i/>
                <w:iCs/>
                <w:sz w:val="18"/>
                <w:szCs w:val="18"/>
              </w:rPr>
            </w:pPr>
            <w:r w:rsidRPr="00C36070">
              <w:rPr>
                <w:rFonts w:ascii="Arial" w:hAnsi="Arial" w:cs="Arial"/>
                <w:sz w:val="18"/>
                <w:szCs w:val="18"/>
              </w:rPr>
              <w:t xml:space="preserve">Okres realizacji </w:t>
            </w:r>
            <w:r w:rsidRPr="00C36070">
              <w:rPr>
                <w:rFonts w:ascii="Arial" w:eastAsia="Times New Roman" w:hAnsi="Arial" w:cs="Arial"/>
                <w:i/>
                <w:iCs/>
                <w:sz w:val="18"/>
                <w:szCs w:val="18"/>
                <w:lang w:eastAsia="pl-PL"/>
              </w:rPr>
              <w:t xml:space="preserve"> </w:t>
            </w:r>
            <w:r w:rsidRPr="00C36070">
              <w:rPr>
                <w:rFonts w:ascii="Arial" w:hAnsi="Arial" w:cs="Arial"/>
                <w:sz w:val="18"/>
                <w:szCs w:val="18"/>
              </w:rPr>
              <w:t>od …… do ……</w:t>
            </w:r>
          </w:p>
        </w:tc>
        <w:tc>
          <w:tcPr>
            <w:tcW w:w="5954" w:type="dxa"/>
            <w:gridSpan w:val="2"/>
            <w:vAlign w:val="center"/>
          </w:tcPr>
          <w:p w14:paraId="6C5832B4" w14:textId="77777777" w:rsidR="00C36070" w:rsidRPr="00C36070" w:rsidRDefault="00C36070" w:rsidP="00C36070">
            <w:pPr>
              <w:pStyle w:val="Default"/>
              <w:jc w:val="center"/>
              <w:rPr>
                <w:rFonts w:ascii="Arial" w:hAnsi="Arial" w:cs="Arial"/>
                <w:sz w:val="18"/>
                <w:szCs w:val="18"/>
              </w:rPr>
            </w:pPr>
          </w:p>
          <w:p w14:paraId="0E9E0660" w14:textId="77777777" w:rsidR="00C36070" w:rsidRPr="00C36070" w:rsidRDefault="00C36070" w:rsidP="00C36070">
            <w:pPr>
              <w:pStyle w:val="Default"/>
              <w:jc w:val="center"/>
              <w:rPr>
                <w:rFonts w:ascii="Arial" w:hAnsi="Arial" w:cs="Arial"/>
                <w:sz w:val="18"/>
                <w:szCs w:val="18"/>
              </w:rPr>
            </w:pPr>
            <w:r w:rsidRPr="00C36070">
              <w:rPr>
                <w:rFonts w:ascii="Arial" w:hAnsi="Arial" w:cs="Arial"/>
                <w:sz w:val="18"/>
                <w:szCs w:val="18"/>
              </w:rPr>
              <w:t>Podstawa dysponowania doświadczeniem</w:t>
            </w:r>
            <w:r w:rsidRPr="00C36070">
              <w:rPr>
                <w:rStyle w:val="Odwoanieprzypisudolnego"/>
                <w:rFonts w:ascii="Arial" w:hAnsi="Arial" w:cs="Arial"/>
                <w:sz w:val="18"/>
                <w:szCs w:val="18"/>
              </w:rPr>
              <w:footnoteReference w:id="1"/>
            </w:r>
          </w:p>
        </w:tc>
      </w:tr>
      <w:tr w:rsidR="00C36070" w:rsidRPr="003E0704" w14:paraId="3F863A27" w14:textId="77777777" w:rsidTr="00C36070">
        <w:trPr>
          <w:trHeight w:val="1119"/>
        </w:trPr>
        <w:tc>
          <w:tcPr>
            <w:tcW w:w="495" w:type="dxa"/>
            <w:vMerge/>
          </w:tcPr>
          <w:p w14:paraId="176B45BC" w14:textId="77777777" w:rsidR="00C36070" w:rsidRPr="003E0704" w:rsidRDefault="00C36070" w:rsidP="00C36070">
            <w:pPr>
              <w:widowControl w:val="0"/>
              <w:suppressAutoHyphens/>
              <w:autoSpaceDE w:val="0"/>
              <w:spacing w:line="276" w:lineRule="auto"/>
              <w:jc w:val="center"/>
              <w:rPr>
                <w:rFonts w:ascii="Arial" w:hAnsi="Arial" w:cs="Arial"/>
                <w:i/>
                <w:iCs/>
              </w:rPr>
            </w:pPr>
          </w:p>
        </w:tc>
        <w:tc>
          <w:tcPr>
            <w:tcW w:w="2340" w:type="dxa"/>
            <w:vMerge/>
          </w:tcPr>
          <w:p w14:paraId="095EE862"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3544" w:type="dxa"/>
            <w:vMerge/>
          </w:tcPr>
          <w:p w14:paraId="1905BC17"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vMerge/>
          </w:tcPr>
          <w:p w14:paraId="0C0D7296"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559" w:type="dxa"/>
            <w:vMerge/>
          </w:tcPr>
          <w:p w14:paraId="7AF188C1" w14:textId="77777777" w:rsidR="00C36070" w:rsidRPr="00C36070" w:rsidRDefault="00C36070" w:rsidP="00C36070">
            <w:pPr>
              <w:widowControl w:val="0"/>
              <w:suppressAutoHyphens/>
              <w:autoSpaceDE w:val="0"/>
              <w:jc w:val="center"/>
              <w:rPr>
                <w:rFonts w:ascii="Arial" w:hAnsi="Arial" w:cs="Arial"/>
                <w:i/>
                <w:iCs/>
                <w:sz w:val="18"/>
                <w:szCs w:val="18"/>
              </w:rPr>
            </w:pPr>
          </w:p>
        </w:tc>
        <w:tc>
          <w:tcPr>
            <w:tcW w:w="1843" w:type="dxa"/>
          </w:tcPr>
          <w:p w14:paraId="1F185105"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Wykonawca składający ofertę Tak / Nie (wpisać odpowiednie)</w:t>
            </w:r>
          </w:p>
        </w:tc>
        <w:tc>
          <w:tcPr>
            <w:tcW w:w="4111" w:type="dxa"/>
          </w:tcPr>
          <w:p w14:paraId="02E8FEDE" w14:textId="77777777" w:rsidR="00C36070" w:rsidRPr="00C36070" w:rsidRDefault="00C36070" w:rsidP="00C36070">
            <w:pPr>
              <w:widowControl w:val="0"/>
              <w:suppressAutoHyphens/>
              <w:autoSpaceDE w:val="0"/>
              <w:jc w:val="center"/>
              <w:rPr>
                <w:rFonts w:ascii="Arial" w:hAnsi="Arial" w:cs="Arial"/>
                <w:i/>
                <w:iCs/>
                <w:sz w:val="18"/>
                <w:szCs w:val="18"/>
              </w:rPr>
            </w:pPr>
            <w:r w:rsidRPr="00C36070">
              <w:rPr>
                <w:rFonts w:ascii="Arial" w:hAnsi="Arial" w:cs="Arial"/>
                <w:i/>
                <w:iCs/>
                <w:sz w:val="18"/>
                <w:szCs w:val="18"/>
              </w:rPr>
              <w:t>Podmiot udostępniający zasoby w trybie art. 118 ustawy PZP (podać nazwę i dane adresowe podmiotu udostępniającego zasób)</w:t>
            </w:r>
          </w:p>
        </w:tc>
      </w:tr>
      <w:tr w:rsidR="00C36070" w:rsidRPr="003E0704" w14:paraId="0AC76844" w14:textId="77777777" w:rsidTr="00C36070">
        <w:trPr>
          <w:trHeight w:val="1078"/>
        </w:trPr>
        <w:tc>
          <w:tcPr>
            <w:tcW w:w="495" w:type="dxa"/>
          </w:tcPr>
          <w:p w14:paraId="1B71CA28"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2340" w:type="dxa"/>
          </w:tcPr>
          <w:p w14:paraId="77651ECB"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3544" w:type="dxa"/>
          </w:tcPr>
          <w:p w14:paraId="7D5B4FC6"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843" w:type="dxa"/>
          </w:tcPr>
          <w:p w14:paraId="33104CDA"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1559" w:type="dxa"/>
          </w:tcPr>
          <w:p w14:paraId="13610CA8" w14:textId="77777777" w:rsidR="00C36070" w:rsidRPr="003E0704" w:rsidRDefault="00C36070" w:rsidP="00393A9E">
            <w:pPr>
              <w:widowControl w:val="0"/>
              <w:suppressAutoHyphens/>
              <w:autoSpaceDE w:val="0"/>
              <w:spacing w:before="120" w:line="276" w:lineRule="auto"/>
              <w:rPr>
                <w:rFonts w:ascii="Arial" w:hAnsi="Arial" w:cs="Arial"/>
                <w:i/>
                <w:iCs/>
              </w:rPr>
            </w:pPr>
          </w:p>
        </w:tc>
        <w:tc>
          <w:tcPr>
            <w:tcW w:w="1843" w:type="dxa"/>
          </w:tcPr>
          <w:p w14:paraId="0D2F4B1F" w14:textId="77777777" w:rsidR="00C36070" w:rsidRPr="003E0704" w:rsidRDefault="00C36070" w:rsidP="00C36070">
            <w:pPr>
              <w:widowControl w:val="0"/>
              <w:suppressAutoHyphens/>
              <w:autoSpaceDE w:val="0"/>
              <w:spacing w:before="120" w:line="276" w:lineRule="auto"/>
              <w:rPr>
                <w:rFonts w:ascii="Arial" w:hAnsi="Arial" w:cs="Arial"/>
                <w:i/>
                <w:iCs/>
              </w:rPr>
            </w:pPr>
          </w:p>
        </w:tc>
        <w:tc>
          <w:tcPr>
            <w:tcW w:w="4111" w:type="dxa"/>
          </w:tcPr>
          <w:p w14:paraId="73010FC8" w14:textId="77777777" w:rsidR="00C36070" w:rsidRPr="003E0704" w:rsidRDefault="00C36070" w:rsidP="00393A9E">
            <w:pPr>
              <w:widowControl w:val="0"/>
              <w:suppressAutoHyphens/>
              <w:autoSpaceDE w:val="0"/>
              <w:spacing w:before="120" w:line="276" w:lineRule="auto"/>
              <w:rPr>
                <w:rFonts w:ascii="Arial" w:hAnsi="Arial" w:cs="Arial"/>
                <w:i/>
                <w:iCs/>
              </w:rPr>
            </w:pPr>
          </w:p>
        </w:tc>
      </w:tr>
    </w:tbl>
    <w:p w14:paraId="60F407BC" w14:textId="1AA93070" w:rsidR="00C36070" w:rsidRPr="003E0704" w:rsidRDefault="00C36070" w:rsidP="00C36070">
      <w:pPr>
        <w:widowControl w:val="0"/>
        <w:suppressAutoHyphens/>
        <w:autoSpaceDE w:val="0"/>
        <w:spacing w:before="240"/>
        <w:jc w:val="both"/>
      </w:pPr>
      <w:r w:rsidRPr="003E0704">
        <w:rPr>
          <w:sz w:val="18"/>
          <w:szCs w:val="18"/>
        </w:rPr>
        <w:t xml:space="preserve">Do wykazu należy dołączyć dowody określające czy roboty budowlane zostały wykonane należycie. Dowodami, o których mowa, są referencje bądź inne dokumenty sporządzone przez podmiot, na rzecz którego roboty budowlane były wykonywane, a jeżeli Wykonawca z przyczyn niezależnych od niego nie jest w stanie uzyskać tych dokumentów </w:t>
      </w:r>
      <w:r>
        <w:rPr>
          <w:sz w:val="18"/>
          <w:szCs w:val="18"/>
        </w:rPr>
        <w:t>–</w:t>
      </w:r>
      <w:r w:rsidRPr="003E0704">
        <w:rPr>
          <w:sz w:val="18"/>
          <w:szCs w:val="18"/>
        </w:rPr>
        <w:t xml:space="preserve"> inne</w:t>
      </w:r>
      <w:r>
        <w:rPr>
          <w:sz w:val="18"/>
          <w:szCs w:val="18"/>
        </w:rPr>
        <w:t xml:space="preserve"> o</w:t>
      </w:r>
      <w:r w:rsidRPr="003E0704">
        <w:rPr>
          <w:sz w:val="18"/>
          <w:szCs w:val="18"/>
        </w:rPr>
        <w:t>dpowiednie dokumenty</w:t>
      </w:r>
      <w:r w:rsidRPr="003E0704">
        <w:t>.</w:t>
      </w:r>
    </w:p>
    <w:p w14:paraId="54A0BC95" w14:textId="7FF815C8" w:rsidR="008D6348" w:rsidRPr="00413E25" w:rsidRDefault="008D6348" w:rsidP="00553E7C">
      <w:pPr>
        <w:pageBreakBefore/>
        <w:suppressAutoHyphens/>
        <w:jc w:val="right"/>
        <w:rPr>
          <w:b/>
          <w:color w:val="000000"/>
          <w:sz w:val="20"/>
          <w:lang w:eastAsia="ar-SA"/>
        </w:rPr>
      </w:pPr>
      <w:r w:rsidRPr="00413E25">
        <w:rPr>
          <w:b/>
          <w:color w:val="000000"/>
          <w:sz w:val="20"/>
          <w:lang w:eastAsia="ar-SA"/>
        </w:rPr>
        <w:lastRenderedPageBreak/>
        <w:t>ZAŁĄCZNIK NR 8 do SWZ</w:t>
      </w:r>
    </w:p>
    <w:p w14:paraId="356F7CF7" w14:textId="77777777" w:rsidR="008D6348" w:rsidRPr="00413E25" w:rsidRDefault="008D6348" w:rsidP="001804D9">
      <w:pPr>
        <w:suppressAutoHyphens/>
        <w:jc w:val="right"/>
        <w:rPr>
          <w:b/>
          <w:color w:val="000000"/>
          <w:sz w:val="20"/>
          <w:lang w:eastAsia="ar-SA"/>
        </w:rPr>
      </w:pPr>
    </w:p>
    <w:p w14:paraId="3DC70F99" w14:textId="77777777" w:rsidR="006050B0" w:rsidRPr="00C36070" w:rsidRDefault="006050B0" w:rsidP="001804D9">
      <w:pPr>
        <w:suppressAutoHyphens/>
        <w:jc w:val="both"/>
        <w:rPr>
          <w:b/>
          <w:color w:val="000000"/>
          <w:sz w:val="20"/>
          <w:szCs w:val="20"/>
          <w:lang w:eastAsia="ar-SA"/>
        </w:rPr>
      </w:pPr>
      <w:r w:rsidRPr="00C3607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C36070" w:rsidRDefault="009202DD" w:rsidP="00DF7A58">
      <w:pPr>
        <w:suppressAutoHyphens/>
        <w:jc w:val="both"/>
        <w:rPr>
          <w:rFonts w:eastAsia="Times New Roman"/>
          <w:b/>
          <w:color w:val="FF0000"/>
          <w:sz w:val="20"/>
          <w:szCs w:val="20"/>
          <w:u w:val="single"/>
        </w:rPr>
      </w:pPr>
    </w:p>
    <w:p w14:paraId="06EABBAF" w14:textId="70ADD95C" w:rsidR="00DF7A58" w:rsidRPr="00C36070" w:rsidRDefault="00DF7A58" w:rsidP="00DF7A58">
      <w:pPr>
        <w:suppressAutoHyphens/>
        <w:jc w:val="both"/>
        <w:rPr>
          <w:rFonts w:eastAsia="Times New Roman"/>
          <w:b/>
          <w:color w:val="FF0000"/>
          <w:sz w:val="20"/>
          <w:szCs w:val="20"/>
          <w:u w:val="single"/>
        </w:rPr>
      </w:pPr>
      <w:r w:rsidRPr="00C36070">
        <w:rPr>
          <w:rFonts w:eastAsia="Times New Roman"/>
          <w:b/>
          <w:color w:val="FF0000"/>
          <w:sz w:val="20"/>
          <w:szCs w:val="20"/>
          <w:u w:val="single"/>
        </w:rPr>
        <w:t>Dokument składany na wezwanie Zamawiającego</w:t>
      </w:r>
    </w:p>
    <w:p w14:paraId="18AE2DE9" w14:textId="77777777" w:rsidR="006050B0" w:rsidRPr="00C36070" w:rsidRDefault="006050B0" w:rsidP="001804D9">
      <w:pPr>
        <w:suppressAutoHyphens/>
        <w:jc w:val="right"/>
        <w:rPr>
          <w:b/>
          <w:color w:val="000000"/>
          <w:sz w:val="20"/>
          <w:szCs w:val="20"/>
          <w:lang w:eastAsia="ar-SA"/>
        </w:rPr>
      </w:pPr>
    </w:p>
    <w:p w14:paraId="6D240880" w14:textId="62D2BBBF" w:rsidR="006050B0" w:rsidRPr="00C36070" w:rsidRDefault="006050B0" w:rsidP="001804D9">
      <w:pPr>
        <w:widowControl w:val="0"/>
        <w:suppressAutoHyphens/>
        <w:autoSpaceDE w:val="0"/>
        <w:spacing w:before="120"/>
        <w:jc w:val="both"/>
        <w:rPr>
          <w:i/>
          <w:iCs/>
          <w:sz w:val="20"/>
          <w:szCs w:val="20"/>
          <w:vertAlign w:val="superscript"/>
        </w:rPr>
      </w:pPr>
      <w:r w:rsidRPr="00C36070">
        <w:rPr>
          <w:i/>
          <w:iCs/>
          <w:sz w:val="20"/>
          <w:szCs w:val="20"/>
        </w:rPr>
        <w:t xml:space="preserve">Wykonawca / </w:t>
      </w:r>
      <w:r w:rsidR="002F341A" w:rsidRPr="00C36070">
        <w:rPr>
          <w:i/>
          <w:iCs/>
          <w:sz w:val="20"/>
          <w:szCs w:val="20"/>
        </w:rPr>
        <w:t>W</w:t>
      </w:r>
      <w:r w:rsidRPr="00C36070">
        <w:rPr>
          <w:i/>
          <w:iCs/>
          <w:sz w:val="20"/>
          <w:szCs w:val="20"/>
        </w:rPr>
        <w:t xml:space="preserve">ykonawcy składający wspólna ofertę </w:t>
      </w:r>
      <w:r w:rsidRPr="00C36070">
        <w:rPr>
          <w:i/>
          <w:iCs/>
          <w:sz w:val="20"/>
          <w:szCs w:val="20"/>
          <w:vertAlign w:val="superscript"/>
        </w:rPr>
        <w:t>(niepotrzebne skreślić)</w:t>
      </w:r>
    </w:p>
    <w:tbl>
      <w:tblPr>
        <w:tblStyle w:val="Tabela-Siatka"/>
        <w:tblW w:w="9067" w:type="dxa"/>
        <w:tblLook w:val="04A0" w:firstRow="1" w:lastRow="0" w:firstColumn="1" w:lastColumn="0" w:noHBand="0" w:noVBand="1"/>
      </w:tblPr>
      <w:tblGrid>
        <w:gridCol w:w="9067"/>
      </w:tblGrid>
      <w:tr w:rsidR="006050B0" w:rsidRPr="00C36070" w14:paraId="7F746DFE" w14:textId="77777777" w:rsidTr="00B80A7A">
        <w:trPr>
          <w:trHeight w:val="812"/>
        </w:trPr>
        <w:tc>
          <w:tcPr>
            <w:tcW w:w="9067" w:type="dxa"/>
          </w:tcPr>
          <w:p w14:paraId="104F7FE3" w14:textId="77777777" w:rsidR="006050B0" w:rsidRPr="00C36070" w:rsidRDefault="006050B0" w:rsidP="001804D9">
            <w:pPr>
              <w:widowControl w:val="0"/>
              <w:suppressAutoHyphens/>
              <w:autoSpaceDE w:val="0"/>
              <w:spacing w:before="120" w:line="276" w:lineRule="auto"/>
              <w:jc w:val="both"/>
              <w:rPr>
                <w:rFonts w:ascii="Arial" w:hAnsi="Arial" w:cs="Arial"/>
                <w:i/>
                <w:iCs/>
              </w:rPr>
            </w:pPr>
          </w:p>
          <w:p w14:paraId="1A6713EF" w14:textId="54E9D492" w:rsidR="00553E7C" w:rsidRPr="00C36070" w:rsidRDefault="00553E7C" w:rsidP="001804D9">
            <w:pPr>
              <w:widowControl w:val="0"/>
              <w:suppressAutoHyphens/>
              <w:autoSpaceDE w:val="0"/>
              <w:spacing w:before="120" w:line="276" w:lineRule="auto"/>
              <w:jc w:val="both"/>
              <w:rPr>
                <w:rFonts w:ascii="Arial" w:hAnsi="Arial" w:cs="Arial"/>
                <w:i/>
                <w:iCs/>
              </w:rPr>
            </w:pPr>
          </w:p>
        </w:tc>
      </w:tr>
    </w:tbl>
    <w:p w14:paraId="30ACB5FD" w14:textId="77777777" w:rsidR="006050B0" w:rsidRPr="00C36070" w:rsidRDefault="006050B0" w:rsidP="001804D9">
      <w:pPr>
        <w:widowControl w:val="0"/>
        <w:suppressAutoHyphens/>
        <w:autoSpaceDE w:val="0"/>
        <w:spacing w:before="120"/>
        <w:jc w:val="both"/>
        <w:rPr>
          <w:i/>
          <w:iCs/>
          <w:sz w:val="20"/>
          <w:szCs w:val="20"/>
        </w:rPr>
      </w:pPr>
      <w:r w:rsidRPr="00C36070">
        <w:rPr>
          <w:i/>
          <w:iCs/>
          <w:sz w:val="20"/>
          <w:szCs w:val="20"/>
        </w:rPr>
        <w:t>(nazwa, dane adresowe)</w:t>
      </w:r>
    </w:p>
    <w:p w14:paraId="7C834FFE" w14:textId="31BEDFD8" w:rsidR="008D6348" w:rsidRPr="00C36070" w:rsidRDefault="008D6348" w:rsidP="001804D9">
      <w:pPr>
        <w:widowControl w:val="0"/>
        <w:suppressAutoHyphens/>
        <w:autoSpaceDE w:val="0"/>
        <w:spacing w:before="120"/>
        <w:jc w:val="center"/>
        <w:rPr>
          <w:b/>
          <w:bCs/>
          <w:color w:val="000000"/>
          <w:sz w:val="20"/>
          <w:szCs w:val="20"/>
          <w:lang w:val="pl-PL"/>
        </w:rPr>
      </w:pPr>
      <w:r w:rsidRPr="00C36070">
        <w:rPr>
          <w:b/>
          <w:bCs/>
          <w:color w:val="000000"/>
          <w:sz w:val="20"/>
          <w:szCs w:val="20"/>
          <w:lang w:val="pl-PL"/>
        </w:rPr>
        <w:t>WYKAZ OSÓB</w:t>
      </w:r>
    </w:p>
    <w:p w14:paraId="3ABCBB6F" w14:textId="5BF70102" w:rsidR="008D6348" w:rsidRPr="00C1774A" w:rsidRDefault="008D6348" w:rsidP="00C36070">
      <w:pPr>
        <w:widowControl w:val="0"/>
        <w:suppressAutoHyphens/>
        <w:autoSpaceDE w:val="0"/>
        <w:jc w:val="center"/>
        <w:rPr>
          <w:b/>
          <w:bCs/>
          <w:sz w:val="20"/>
          <w:szCs w:val="20"/>
        </w:rPr>
      </w:pPr>
      <w:r w:rsidRPr="00C1774A">
        <w:rPr>
          <w:b/>
          <w:bCs/>
          <w:sz w:val="20"/>
          <w:szCs w:val="20"/>
        </w:rPr>
        <w:t>SKIEROWANYCH DO REALIZACJI ZAMÓWIENIA</w:t>
      </w:r>
    </w:p>
    <w:p w14:paraId="2B01207E" w14:textId="469E41FE" w:rsidR="00E115D4" w:rsidRPr="00C1774A" w:rsidRDefault="00553E7C" w:rsidP="004B2786">
      <w:pPr>
        <w:widowControl w:val="0"/>
        <w:suppressAutoHyphens/>
        <w:autoSpaceDE w:val="0"/>
        <w:spacing w:before="120"/>
        <w:jc w:val="center"/>
        <w:rPr>
          <w:b/>
          <w:bCs/>
          <w:sz w:val="20"/>
          <w:szCs w:val="20"/>
        </w:rPr>
      </w:pPr>
      <w:r w:rsidRPr="00C1774A">
        <w:rPr>
          <w:sz w:val="20"/>
          <w:szCs w:val="20"/>
        </w:rPr>
        <w:t xml:space="preserve">w związku ze złożeniem oferty w postępowaniu o udzielenie zamówienia publicznego na </w:t>
      </w:r>
      <w:r w:rsidR="005917C4" w:rsidRPr="00C1774A">
        <w:rPr>
          <w:b/>
          <w:bCs/>
          <w:iCs/>
          <w:sz w:val="20"/>
          <w:szCs w:val="20"/>
        </w:rPr>
        <w:t>„</w:t>
      </w:r>
      <w:r w:rsidR="00C1774A" w:rsidRPr="00C1774A">
        <w:rPr>
          <w:b/>
          <w:bCs/>
          <w:iCs/>
          <w:sz w:val="20"/>
          <w:szCs w:val="20"/>
        </w:rPr>
        <w:t xml:space="preserve">Budowa </w:t>
      </w:r>
      <w:proofErr w:type="spellStart"/>
      <w:r w:rsidR="00C1774A" w:rsidRPr="00C1774A">
        <w:rPr>
          <w:b/>
          <w:bCs/>
          <w:iCs/>
          <w:sz w:val="20"/>
          <w:szCs w:val="20"/>
        </w:rPr>
        <w:t>Skateparku</w:t>
      </w:r>
      <w:proofErr w:type="spellEnd"/>
      <w:r w:rsidR="00C1774A" w:rsidRPr="00C1774A">
        <w:rPr>
          <w:b/>
          <w:bCs/>
          <w:iCs/>
          <w:sz w:val="20"/>
          <w:szCs w:val="20"/>
        </w:rPr>
        <w:t xml:space="preserve"> w Nowym Dworze Gdańskim</w:t>
      </w:r>
      <w:r w:rsidR="005917C4" w:rsidRPr="00C1774A">
        <w:rPr>
          <w:b/>
          <w:bCs/>
          <w:iCs/>
          <w:sz w:val="20"/>
          <w:szCs w:val="20"/>
        </w:rPr>
        <w:t>”</w:t>
      </w:r>
      <w:r w:rsidRPr="00C1774A">
        <w:rPr>
          <w:bCs/>
          <w:sz w:val="20"/>
          <w:szCs w:val="20"/>
        </w:rPr>
        <w:t>,</w:t>
      </w:r>
      <w:r w:rsidRPr="00C1774A">
        <w:rPr>
          <w:sz w:val="20"/>
          <w:szCs w:val="20"/>
        </w:rPr>
        <w:t xml:space="preserve"> wykonawca w celu potwierdzenia spełniania warunku udziału w postępowaniu określonego </w:t>
      </w:r>
      <w:r w:rsidRPr="00A63F62">
        <w:rPr>
          <w:sz w:val="20"/>
          <w:szCs w:val="20"/>
        </w:rPr>
        <w:t xml:space="preserve">w Rozdziale VII ust. 2 pkt </w:t>
      </w:r>
      <w:r w:rsidR="004B2786" w:rsidRPr="00A63F62">
        <w:rPr>
          <w:sz w:val="20"/>
          <w:szCs w:val="20"/>
        </w:rPr>
        <w:t>4</w:t>
      </w:r>
      <w:r w:rsidRPr="00A63F62">
        <w:rPr>
          <w:sz w:val="20"/>
          <w:szCs w:val="20"/>
        </w:rPr>
        <w:t xml:space="preserve"> SWZ przedstawia następujące osoby, które będą brały udział w realizacji zamówienia:</w:t>
      </w:r>
    </w:p>
    <w:tbl>
      <w:tblPr>
        <w:tblW w:w="15158" w:type="dxa"/>
        <w:tblInd w:w="-704" w:type="dxa"/>
        <w:tblLayout w:type="fixed"/>
        <w:tblCellMar>
          <w:left w:w="0" w:type="dxa"/>
          <w:right w:w="0" w:type="dxa"/>
        </w:tblCellMar>
        <w:tblLook w:val="04A0" w:firstRow="1" w:lastRow="0" w:firstColumn="1" w:lastColumn="0" w:noHBand="0" w:noVBand="1"/>
      </w:tblPr>
      <w:tblGrid>
        <w:gridCol w:w="425"/>
        <w:gridCol w:w="1135"/>
        <w:gridCol w:w="4951"/>
        <w:gridCol w:w="2835"/>
        <w:gridCol w:w="1985"/>
        <w:gridCol w:w="1275"/>
        <w:gridCol w:w="2552"/>
      </w:tblGrid>
      <w:tr w:rsidR="008D6348" w:rsidRPr="00413E25" w14:paraId="3A9332A6" w14:textId="77777777" w:rsidTr="0099037F">
        <w:trPr>
          <w:trHeight w:val="928"/>
        </w:trPr>
        <w:tc>
          <w:tcPr>
            <w:tcW w:w="425" w:type="dxa"/>
            <w:tcBorders>
              <w:top w:val="single" w:sz="4" w:space="0" w:color="000000"/>
              <w:left w:val="single" w:sz="4" w:space="0" w:color="000000"/>
              <w:bottom w:val="single" w:sz="4" w:space="0" w:color="000000"/>
              <w:right w:val="nil"/>
            </w:tcBorders>
            <w:vAlign w:val="center"/>
          </w:tcPr>
          <w:p w14:paraId="5B112244"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3B5C62BF"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6244FD45"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Kwalifikacje zawodowe</w:t>
            </w:r>
          </w:p>
        </w:tc>
        <w:tc>
          <w:tcPr>
            <w:tcW w:w="2835" w:type="dxa"/>
            <w:tcBorders>
              <w:top w:val="single" w:sz="4" w:space="0" w:color="000000"/>
              <w:left w:val="single" w:sz="4" w:space="0" w:color="000000"/>
              <w:bottom w:val="single" w:sz="4" w:space="0" w:color="000000"/>
              <w:right w:val="nil"/>
            </w:tcBorders>
            <w:vAlign w:val="center"/>
          </w:tcPr>
          <w:p w14:paraId="0BB52FA3" w14:textId="77777777" w:rsidR="008D6348" w:rsidRPr="00413E25" w:rsidRDefault="008D6348" w:rsidP="001804D9">
            <w:pPr>
              <w:suppressAutoHyphens/>
              <w:autoSpaceDE w:val="0"/>
              <w:snapToGrid w:val="0"/>
              <w:contextualSpacing/>
              <w:jc w:val="center"/>
              <w:rPr>
                <w:b/>
                <w:color w:val="000000"/>
                <w:sz w:val="18"/>
                <w:szCs w:val="18"/>
                <w:lang w:eastAsia="ar-SA"/>
              </w:rPr>
            </w:pPr>
            <w:r w:rsidRPr="00413E25">
              <w:rPr>
                <w:b/>
                <w:color w:val="000000"/>
                <w:sz w:val="18"/>
                <w:szCs w:val="18"/>
                <w:lang w:eastAsia="ar-SA"/>
              </w:rPr>
              <w:t>Wykształcenie i doświadczenie zawodowe</w:t>
            </w:r>
          </w:p>
        </w:tc>
        <w:tc>
          <w:tcPr>
            <w:tcW w:w="1985" w:type="dxa"/>
            <w:tcBorders>
              <w:top w:val="single" w:sz="2" w:space="0" w:color="000000"/>
              <w:left w:val="single" w:sz="2" w:space="0" w:color="000000"/>
              <w:bottom w:val="single" w:sz="2" w:space="0" w:color="000000"/>
              <w:right w:val="nil"/>
            </w:tcBorders>
            <w:vAlign w:val="center"/>
          </w:tcPr>
          <w:p w14:paraId="40F14573"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 xml:space="preserve">Zakres wykonywanych czynności  </w:t>
            </w:r>
          </w:p>
        </w:tc>
        <w:tc>
          <w:tcPr>
            <w:tcW w:w="1275"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rFonts w:eastAsia="Univers-PL"/>
                <w:b/>
                <w:color w:val="000000"/>
                <w:sz w:val="18"/>
                <w:szCs w:val="18"/>
                <w:lang w:eastAsia="ar-SA"/>
              </w:rPr>
              <w:t>Podstawa dysponowania</w:t>
            </w:r>
            <w:r w:rsidR="00360A69" w:rsidRPr="00413E25">
              <w:rPr>
                <w:rStyle w:val="Odwoanieprzypisudolnego"/>
                <w:rFonts w:eastAsia="Univers-PL"/>
                <w:b/>
                <w:color w:val="000000"/>
                <w:sz w:val="18"/>
                <w:szCs w:val="18"/>
                <w:lang w:eastAsia="ar-SA"/>
              </w:rPr>
              <w:footnoteReference w:id="2"/>
            </w:r>
          </w:p>
        </w:tc>
        <w:tc>
          <w:tcPr>
            <w:tcW w:w="2552" w:type="dxa"/>
            <w:tcBorders>
              <w:top w:val="single" w:sz="2" w:space="0" w:color="000000"/>
              <w:left w:val="single" w:sz="2" w:space="0" w:color="000000"/>
              <w:bottom w:val="single" w:sz="2" w:space="0" w:color="000000"/>
              <w:right w:val="single" w:sz="2" w:space="0" w:color="000000"/>
            </w:tcBorders>
          </w:tcPr>
          <w:p w14:paraId="039ED7F0" w14:textId="77777777" w:rsidR="008D6348" w:rsidRPr="00413E25" w:rsidRDefault="008D6348" w:rsidP="001804D9">
            <w:pPr>
              <w:suppressAutoHyphens/>
              <w:autoSpaceDE w:val="0"/>
              <w:snapToGrid w:val="0"/>
              <w:contextualSpacing/>
              <w:jc w:val="center"/>
              <w:rPr>
                <w:color w:val="000000"/>
                <w:sz w:val="18"/>
                <w:szCs w:val="18"/>
                <w:lang w:eastAsia="ar-SA"/>
              </w:rPr>
            </w:pPr>
          </w:p>
          <w:p w14:paraId="7FCEC61D" w14:textId="77777777" w:rsidR="008D6348" w:rsidRPr="00413E25" w:rsidRDefault="008D6348" w:rsidP="001804D9">
            <w:pPr>
              <w:suppressAutoHyphens/>
              <w:autoSpaceDE w:val="0"/>
              <w:snapToGrid w:val="0"/>
              <w:contextualSpacing/>
              <w:jc w:val="center"/>
              <w:rPr>
                <w:rFonts w:eastAsia="Univers-PL"/>
                <w:b/>
                <w:color w:val="000000"/>
                <w:sz w:val="18"/>
                <w:szCs w:val="18"/>
                <w:lang w:eastAsia="ar-SA"/>
              </w:rPr>
            </w:pPr>
            <w:r w:rsidRPr="00413E25">
              <w:rPr>
                <w:b/>
                <w:color w:val="000000"/>
                <w:sz w:val="18"/>
                <w:szCs w:val="18"/>
                <w:lang w:eastAsia="ar-SA"/>
              </w:rPr>
              <w:t>Nr uprawnień</w:t>
            </w:r>
          </w:p>
        </w:tc>
      </w:tr>
      <w:tr w:rsidR="008D6348" w:rsidRPr="00413E25" w14:paraId="3DAC56D2" w14:textId="77777777" w:rsidTr="0099037F">
        <w:trPr>
          <w:trHeight w:val="269"/>
        </w:trPr>
        <w:tc>
          <w:tcPr>
            <w:tcW w:w="425" w:type="dxa"/>
            <w:tcBorders>
              <w:top w:val="single" w:sz="4" w:space="0" w:color="000000"/>
              <w:left w:val="single" w:sz="4" w:space="0" w:color="000000"/>
              <w:bottom w:val="single" w:sz="4" w:space="0" w:color="000000"/>
              <w:right w:val="nil"/>
            </w:tcBorders>
            <w:vAlign w:val="center"/>
          </w:tcPr>
          <w:p w14:paraId="3C0AD90E" w14:textId="77777777" w:rsidR="008D6348" w:rsidRPr="00413E25" w:rsidRDefault="008D6348" w:rsidP="001804D9">
            <w:pPr>
              <w:suppressAutoHyphens/>
              <w:autoSpaceDE w:val="0"/>
              <w:snapToGrid w:val="0"/>
              <w:contextualSpacing/>
              <w:jc w:val="center"/>
              <w:rPr>
                <w:color w:val="000000"/>
                <w:sz w:val="18"/>
                <w:szCs w:val="18"/>
                <w:lang w:eastAsia="ar-SA"/>
              </w:rPr>
            </w:pPr>
            <w:r w:rsidRPr="00413E25">
              <w:rPr>
                <w:color w:val="000000"/>
                <w:sz w:val="18"/>
                <w:szCs w:val="18"/>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8D6348" w:rsidRPr="00413E25" w:rsidRDefault="008D6348" w:rsidP="001804D9">
            <w:pPr>
              <w:suppressAutoHyphens/>
              <w:autoSpaceDE w:val="0"/>
              <w:snapToGrid w:val="0"/>
              <w:contextualSpacing/>
              <w:rPr>
                <w:color w:val="000000"/>
                <w:sz w:val="18"/>
                <w:szCs w:val="18"/>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6C71C" w14:textId="7FEA112D" w:rsidR="008D6348" w:rsidRPr="00413E25" w:rsidRDefault="008D6348" w:rsidP="001804D9">
            <w:pPr>
              <w:suppressAutoHyphens/>
              <w:jc w:val="center"/>
              <w:rPr>
                <w:rFonts w:eastAsia="TimesNewRoman"/>
                <w:color w:val="000000"/>
                <w:sz w:val="20"/>
                <w:szCs w:val="20"/>
                <w:lang w:bidi="pl-PL"/>
              </w:rPr>
            </w:pPr>
            <w:r w:rsidRPr="00413E25">
              <w:rPr>
                <w:color w:val="000000"/>
                <w:sz w:val="20"/>
                <w:szCs w:val="20"/>
                <w:u w:val="single"/>
                <w:lang w:bidi="pl-PL"/>
              </w:rPr>
              <w:t>kwalifikacje:</w:t>
            </w:r>
            <w:r w:rsidRPr="00413E25">
              <w:rPr>
                <w:color w:val="000000"/>
                <w:sz w:val="20"/>
                <w:szCs w:val="20"/>
                <w:lang w:bidi="pl-PL"/>
              </w:rPr>
              <w:t xml:space="preserve"> </w:t>
            </w:r>
            <w:r w:rsidR="005917C4" w:rsidRPr="005917C4">
              <w:rPr>
                <w:color w:val="000000"/>
                <w:sz w:val="20"/>
                <w:szCs w:val="20"/>
                <w:lang w:bidi="pl-PL"/>
              </w:rPr>
              <w:t>uprawnienia budowlane do kierowania robotami budowlanymi w specjalności konstrukcyjno-budowlanej bez ograniczeń lub do kierowania robotami budowlanymi w specjalności drogowej bez ograniczeń</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2A81CE33" w:rsidR="008D6348" w:rsidRPr="00413E25" w:rsidRDefault="00E115D4" w:rsidP="001804D9">
            <w:pPr>
              <w:suppressAutoHyphens/>
              <w:jc w:val="center"/>
              <w:rPr>
                <w:sz w:val="18"/>
                <w:szCs w:val="18"/>
                <w:lang w:bidi="pl-PL"/>
              </w:rPr>
            </w:pPr>
            <w:r w:rsidRPr="00413E25">
              <w:rPr>
                <w:color w:val="000000"/>
                <w:sz w:val="20"/>
                <w:szCs w:val="20"/>
                <w:u w:val="single"/>
                <w:lang w:bidi="pl-PL"/>
              </w:rPr>
              <w:t>doświadczenie:</w:t>
            </w:r>
            <w:r w:rsidRPr="00413E25">
              <w:rPr>
                <w:color w:val="000000"/>
                <w:sz w:val="20"/>
                <w:szCs w:val="20"/>
                <w:lang w:bidi="pl-PL"/>
              </w:rPr>
              <w:t xml:space="preserve"> </w:t>
            </w:r>
            <w:r w:rsidR="0050023D" w:rsidRPr="00722E6D">
              <w:rPr>
                <w:sz w:val="20"/>
                <w:szCs w:val="20"/>
                <w:lang w:bidi="pl-PL"/>
              </w:rPr>
              <w:t xml:space="preserve">co najmniej 36 miesięcy doświadczenia zawodowego </w:t>
            </w:r>
            <w:r w:rsidR="0050023D">
              <w:rPr>
                <w:sz w:val="20"/>
                <w:szCs w:val="20"/>
                <w:lang w:bidi="pl-PL"/>
              </w:rPr>
              <w:t>na stanowisku kierownika budowy lub kierownika robót</w:t>
            </w:r>
          </w:p>
        </w:tc>
        <w:tc>
          <w:tcPr>
            <w:tcW w:w="198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2B7988C5" w:rsidR="008D6348" w:rsidRPr="00413E25" w:rsidRDefault="00E115D4" w:rsidP="001804D9">
            <w:pPr>
              <w:suppressAutoHyphens/>
              <w:autoSpaceDE w:val="0"/>
              <w:snapToGrid w:val="0"/>
              <w:contextualSpacing/>
              <w:jc w:val="center"/>
              <w:rPr>
                <w:b/>
                <w:sz w:val="18"/>
                <w:szCs w:val="18"/>
              </w:rPr>
            </w:pPr>
            <w:r w:rsidRPr="00413E25">
              <w:rPr>
                <w:b/>
                <w:color w:val="000000"/>
                <w:sz w:val="20"/>
                <w:szCs w:val="20"/>
                <w:lang w:bidi="pl-PL"/>
              </w:rPr>
              <w:t>kierownik budowy</w:t>
            </w:r>
          </w:p>
        </w:tc>
        <w:tc>
          <w:tcPr>
            <w:tcW w:w="1275" w:type="dxa"/>
            <w:tcBorders>
              <w:top w:val="single" w:sz="4" w:space="0" w:color="000000"/>
              <w:left w:val="single" w:sz="4" w:space="0" w:color="000000"/>
              <w:bottom w:val="single" w:sz="4" w:space="0" w:color="000000"/>
              <w:right w:val="single" w:sz="4" w:space="0" w:color="000000"/>
            </w:tcBorders>
          </w:tcPr>
          <w:p w14:paraId="0E03A91C" w14:textId="77777777" w:rsidR="008D6348" w:rsidRPr="00413E25" w:rsidRDefault="008D6348" w:rsidP="001804D9">
            <w:pPr>
              <w:suppressAutoHyphens/>
              <w:autoSpaceDE w:val="0"/>
              <w:snapToGrid w:val="0"/>
              <w:contextualSpacing/>
              <w:rPr>
                <w:color w:val="000000"/>
                <w:sz w:val="18"/>
                <w:szCs w:val="18"/>
                <w:lang w:eastAsia="ar-SA"/>
              </w:rPr>
            </w:pPr>
          </w:p>
        </w:tc>
        <w:tc>
          <w:tcPr>
            <w:tcW w:w="2552" w:type="dxa"/>
            <w:tcBorders>
              <w:top w:val="single" w:sz="4" w:space="0" w:color="000000"/>
              <w:left w:val="single" w:sz="4" w:space="0" w:color="000000"/>
              <w:bottom w:val="single" w:sz="4" w:space="0" w:color="000000"/>
              <w:right w:val="single" w:sz="4" w:space="0" w:color="000000"/>
            </w:tcBorders>
          </w:tcPr>
          <w:p w14:paraId="3D7B4900" w14:textId="77777777" w:rsidR="008D6348" w:rsidRPr="00413E25" w:rsidRDefault="008D6348" w:rsidP="001804D9">
            <w:pPr>
              <w:suppressAutoHyphens/>
              <w:autoSpaceDE w:val="0"/>
              <w:snapToGrid w:val="0"/>
              <w:contextualSpacing/>
              <w:rPr>
                <w:color w:val="000000"/>
                <w:sz w:val="18"/>
                <w:szCs w:val="18"/>
                <w:lang w:eastAsia="ar-SA"/>
              </w:rPr>
            </w:pPr>
          </w:p>
        </w:tc>
      </w:tr>
    </w:tbl>
    <w:p w14:paraId="7F2F77BA" w14:textId="76792014" w:rsidR="008D6348" w:rsidRPr="00413E25" w:rsidRDefault="00E115D4" w:rsidP="001804D9">
      <w:pPr>
        <w:widowControl w:val="0"/>
        <w:suppressAutoHyphens/>
        <w:autoSpaceDE w:val="0"/>
        <w:spacing w:before="120"/>
        <w:jc w:val="center"/>
        <w:rPr>
          <w:b/>
          <w:bCs/>
          <w:sz w:val="20"/>
          <w:szCs w:val="20"/>
        </w:rPr>
      </w:pPr>
      <w:r w:rsidRPr="00413E25">
        <w:rPr>
          <w:b/>
          <w:bCs/>
          <w:sz w:val="20"/>
          <w:szCs w:val="20"/>
        </w:rPr>
        <w:t>Oświadczam, że osoby, które zostały wymienione w powyższym wykazie osób, posiadają podane uprawnienia zawodowe.</w:t>
      </w:r>
    </w:p>
    <w:p w14:paraId="36FCF9D4" w14:textId="4EC75258" w:rsidR="006050B0" w:rsidRPr="00413E25" w:rsidRDefault="006050B0" w:rsidP="00173DCA">
      <w:pPr>
        <w:pageBreakBefore/>
        <w:jc w:val="right"/>
        <w:rPr>
          <w:b/>
          <w:sz w:val="20"/>
          <w:szCs w:val="20"/>
          <w:lang w:eastAsia="en-US"/>
        </w:rPr>
      </w:pPr>
      <w:r w:rsidRPr="00413E25">
        <w:rPr>
          <w:rFonts w:eastAsia="Times New Roman"/>
          <w:b/>
          <w:sz w:val="24"/>
          <w:szCs w:val="24"/>
        </w:rPr>
        <w:lastRenderedPageBreak/>
        <w:t>Załącznik nr 9 do SWZ</w:t>
      </w:r>
      <w:r w:rsidRPr="00413E25">
        <w:rPr>
          <w:b/>
          <w:sz w:val="24"/>
          <w:szCs w:val="24"/>
          <w:lang w:eastAsia="en-US"/>
        </w:rPr>
        <w:t xml:space="preserve"> </w:t>
      </w:r>
    </w:p>
    <w:p w14:paraId="22091CD9" w14:textId="77777777" w:rsidR="006050B0" w:rsidRPr="00413E25" w:rsidRDefault="006050B0" w:rsidP="001804D9">
      <w:pPr>
        <w:tabs>
          <w:tab w:val="left" w:pos="4544"/>
          <w:tab w:val="left" w:pos="5670"/>
        </w:tabs>
        <w:autoSpaceDN w:val="0"/>
        <w:jc w:val="right"/>
        <w:textAlignment w:val="baseline"/>
        <w:rPr>
          <w:rFonts w:eastAsia="Times New Roman"/>
          <w:b/>
          <w:sz w:val="24"/>
          <w:szCs w:val="24"/>
        </w:rPr>
      </w:pPr>
      <w:r w:rsidRPr="00413E25">
        <w:rPr>
          <w:b/>
          <w:sz w:val="24"/>
          <w:szCs w:val="24"/>
          <w:lang w:eastAsia="en-US"/>
        </w:rPr>
        <w:t xml:space="preserve">                                                                                                                                              </w:t>
      </w:r>
    </w:p>
    <w:p w14:paraId="3633CE25" w14:textId="77777777" w:rsidR="00F368C6" w:rsidRPr="0099037F" w:rsidRDefault="00F368C6" w:rsidP="00F368C6">
      <w:pPr>
        <w:suppressAutoHyphens/>
        <w:jc w:val="both"/>
        <w:rPr>
          <w:rFonts w:eastAsia="Times New Roman"/>
          <w:b/>
          <w:color w:val="FF0000"/>
          <w:sz w:val="20"/>
          <w:szCs w:val="20"/>
          <w:u w:val="single"/>
        </w:rPr>
      </w:pPr>
      <w:r w:rsidRPr="0099037F">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99037F" w:rsidRDefault="00F368C6" w:rsidP="00F368C6">
      <w:pPr>
        <w:suppressAutoHyphens/>
        <w:jc w:val="both"/>
        <w:rPr>
          <w:b/>
          <w:color w:val="000000"/>
          <w:sz w:val="20"/>
          <w:szCs w:val="20"/>
          <w:lang w:eastAsia="ar-SA"/>
        </w:rPr>
      </w:pPr>
      <w:r w:rsidRPr="0099037F">
        <w:rPr>
          <w:rFonts w:eastAsia="Times New Roman"/>
          <w:b/>
          <w:color w:val="FF0000"/>
          <w:sz w:val="20"/>
          <w:szCs w:val="20"/>
          <w:u w:val="single"/>
        </w:rPr>
        <w:t>Oświadczenie składa się wraz z ofertą.</w:t>
      </w:r>
    </w:p>
    <w:p w14:paraId="52A47AB6" w14:textId="77777777" w:rsidR="006050B0" w:rsidRPr="0099037F" w:rsidRDefault="006050B0" w:rsidP="001804D9">
      <w:pPr>
        <w:tabs>
          <w:tab w:val="left" w:pos="1035"/>
          <w:tab w:val="left" w:pos="1395"/>
          <w:tab w:val="left" w:pos="2169"/>
        </w:tabs>
        <w:rPr>
          <w:b/>
          <w:sz w:val="20"/>
          <w:szCs w:val="20"/>
        </w:rPr>
      </w:pPr>
    </w:p>
    <w:p w14:paraId="0B0475B5" w14:textId="1BAA5EF2" w:rsidR="006050B0" w:rsidRPr="0099037F" w:rsidRDefault="00A63F62" w:rsidP="001804D9">
      <w:pPr>
        <w:tabs>
          <w:tab w:val="left" w:pos="1035"/>
          <w:tab w:val="left" w:pos="1395"/>
          <w:tab w:val="left" w:pos="2169"/>
        </w:tabs>
        <w:jc w:val="center"/>
        <w:rPr>
          <w:b/>
          <w:sz w:val="20"/>
          <w:szCs w:val="20"/>
        </w:rPr>
      </w:pPr>
      <w:r w:rsidRPr="0099037F">
        <w:rPr>
          <w:b/>
          <w:sz w:val="20"/>
          <w:szCs w:val="20"/>
        </w:rPr>
        <w:t>OŚWIADCZENIE</w:t>
      </w:r>
    </w:p>
    <w:p w14:paraId="6BCA6703" w14:textId="29495B5E" w:rsidR="00DA39FA" w:rsidRPr="00DE1743" w:rsidRDefault="00DA39FA" w:rsidP="001804D9">
      <w:pPr>
        <w:jc w:val="center"/>
        <w:rPr>
          <w:b/>
          <w:bCs/>
          <w:color w:val="000000"/>
          <w:sz w:val="20"/>
          <w:szCs w:val="20"/>
        </w:rPr>
      </w:pPr>
      <w:r w:rsidRPr="00DE1743">
        <w:rPr>
          <w:b/>
          <w:bCs/>
          <w:sz w:val="20"/>
          <w:szCs w:val="20"/>
        </w:rPr>
        <w:t>od Wykonawców wspólnie ubiegających się o udzielenie zamówi</w:t>
      </w:r>
      <w:r w:rsidR="00933CFA" w:rsidRPr="00DE1743">
        <w:rPr>
          <w:b/>
          <w:bCs/>
          <w:sz w:val="20"/>
          <w:szCs w:val="20"/>
        </w:rPr>
        <w:t>e</w:t>
      </w:r>
      <w:r w:rsidRPr="00DE1743">
        <w:rPr>
          <w:b/>
          <w:bCs/>
          <w:sz w:val="20"/>
          <w:szCs w:val="20"/>
        </w:rPr>
        <w:t>nia</w:t>
      </w:r>
      <w:r w:rsidR="00933CFA" w:rsidRPr="00DE1743">
        <w:rPr>
          <w:b/>
          <w:bCs/>
          <w:sz w:val="20"/>
          <w:szCs w:val="20"/>
        </w:rPr>
        <w:t xml:space="preserve">, o </w:t>
      </w:r>
      <w:r w:rsidRPr="00DE1743">
        <w:rPr>
          <w:b/>
          <w:bCs/>
          <w:sz w:val="20"/>
          <w:szCs w:val="20"/>
        </w:rPr>
        <w:t>robot</w:t>
      </w:r>
      <w:r w:rsidR="00933CFA" w:rsidRPr="00DE1743">
        <w:rPr>
          <w:b/>
          <w:bCs/>
          <w:sz w:val="20"/>
          <w:szCs w:val="20"/>
        </w:rPr>
        <w:t>ach</w:t>
      </w:r>
      <w:r w:rsidRPr="00DE1743">
        <w:rPr>
          <w:b/>
          <w:bCs/>
          <w:sz w:val="20"/>
          <w:szCs w:val="20"/>
        </w:rPr>
        <w:t xml:space="preserve"> budowlan</w:t>
      </w:r>
      <w:r w:rsidR="00933CFA" w:rsidRPr="00DE1743">
        <w:rPr>
          <w:b/>
          <w:bCs/>
          <w:sz w:val="20"/>
          <w:szCs w:val="20"/>
        </w:rPr>
        <w:t>ych, które będą</w:t>
      </w:r>
      <w:r w:rsidRPr="00DE1743">
        <w:rPr>
          <w:b/>
          <w:bCs/>
          <w:sz w:val="20"/>
          <w:szCs w:val="20"/>
        </w:rPr>
        <w:t xml:space="preserve"> wykon</w:t>
      </w:r>
      <w:r w:rsidR="00933CFA" w:rsidRPr="00DE1743">
        <w:rPr>
          <w:b/>
          <w:bCs/>
          <w:sz w:val="20"/>
          <w:szCs w:val="20"/>
        </w:rPr>
        <w:t xml:space="preserve">ywać </w:t>
      </w:r>
      <w:r w:rsidRPr="00DE1743">
        <w:rPr>
          <w:b/>
          <w:bCs/>
          <w:sz w:val="20"/>
          <w:szCs w:val="20"/>
        </w:rPr>
        <w:t>poszczególni Wykonawcy</w:t>
      </w:r>
      <w:r w:rsidR="00CC1904" w:rsidRPr="00DE1743">
        <w:rPr>
          <w:b/>
          <w:bCs/>
          <w:sz w:val="20"/>
          <w:szCs w:val="20"/>
        </w:rPr>
        <w:t>.</w:t>
      </w:r>
    </w:p>
    <w:p w14:paraId="45244F36" w14:textId="77777777" w:rsidR="006050B0" w:rsidRPr="0099037F" w:rsidRDefault="006050B0" w:rsidP="001804D9">
      <w:pPr>
        <w:tabs>
          <w:tab w:val="left" w:pos="1035"/>
          <w:tab w:val="left" w:pos="1395"/>
          <w:tab w:val="left" w:pos="2169"/>
        </w:tabs>
        <w:ind w:left="644"/>
        <w:jc w:val="center"/>
        <w:rPr>
          <w:sz w:val="20"/>
          <w:szCs w:val="20"/>
          <w:lang w:val="pl-PL"/>
        </w:rPr>
      </w:pPr>
    </w:p>
    <w:p w14:paraId="1CFF95C6" w14:textId="23F21017" w:rsidR="006050B0" w:rsidRPr="0099037F" w:rsidRDefault="006050B0" w:rsidP="001804D9">
      <w:pPr>
        <w:jc w:val="both"/>
        <w:rPr>
          <w:sz w:val="20"/>
          <w:szCs w:val="20"/>
          <w:lang w:eastAsia="en-US"/>
        </w:rPr>
      </w:pPr>
      <w:r w:rsidRPr="0099037F">
        <w:rPr>
          <w:sz w:val="20"/>
          <w:szCs w:val="20"/>
        </w:rPr>
        <w:t xml:space="preserve">Składane, na podstawie art. 117 ust. 4 ustawy </w:t>
      </w:r>
      <w:r w:rsidRPr="0099037F">
        <w:rPr>
          <w:sz w:val="20"/>
          <w:szCs w:val="20"/>
          <w:lang w:eastAsia="en-US"/>
        </w:rPr>
        <w:t xml:space="preserve">z dnia 11 września 2019 r. </w:t>
      </w:r>
      <w:r w:rsidRPr="0099037F">
        <w:rPr>
          <w:i/>
          <w:iCs/>
          <w:sz w:val="20"/>
          <w:szCs w:val="20"/>
        </w:rPr>
        <w:t xml:space="preserve">Prawo zamówień publicznych </w:t>
      </w:r>
      <w:r w:rsidRPr="0099037F">
        <w:rPr>
          <w:sz w:val="20"/>
          <w:szCs w:val="20"/>
        </w:rPr>
        <w:t>w postępowaniu pn.</w:t>
      </w:r>
      <w:r w:rsidRPr="0099037F">
        <w:rPr>
          <w:b/>
          <w:bCs/>
          <w:sz w:val="20"/>
          <w:szCs w:val="20"/>
        </w:rPr>
        <w:t xml:space="preserve"> </w:t>
      </w:r>
      <w:r w:rsidR="00865EDB" w:rsidRPr="0099037F">
        <w:rPr>
          <w:b/>
          <w:bCs/>
          <w:iCs/>
          <w:sz w:val="20"/>
          <w:szCs w:val="20"/>
        </w:rPr>
        <w:t>„</w:t>
      </w:r>
      <w:r w:rsidR="00DE1743" w:rsidRPr="009A2302">
        <w:rPr>
          <w:b/>
          <w:bCs/>
          <w:iCs/>
          <w:sz w:val="20"/>
          <w:szCs w:val="20"/>
        </w:rPr>
        <w:t xml:space="preserve">Budowa </w:t>
      </w:r>
      <w:proofErr w:type="spellStart"/>
      <w:r w:rsidR="00DE1743" w:rsidRPr="009A2302">
        <w:rPr>
          <w:b/>
          <w:bCs/>
          <w:iCs/>
          <w:sz w:val="20"/>
          <w:szCs w:val="20"/>
        </w:rPr>
        <w:t>Skateparku</w:t>
      </w:r>
      <w:proofErr w:type="spellEnd"/>
      <w:r w:rsidR="00DE1743" w:rsidRPr="009A2302">
        <w:rPr>
          <w:b/>
          <w:bCs/>
          <w:iCs/>
          <w:sz w:val="20"/>
          <w:szCs w:val="20"/>
        </w:rPr>
        <w:t xml:space="preserve"> </w:t>
      </w:r>
      <w:r w:rsidR="00A63F62">
        <w:rPr>
          <w:b/>
          <w:bCs/>
          <w:iCs/>
          <w:sz w:val="20"/>
          <w:szCs w:val="20"/>
        </w:rPr>
        <w:br/>
      </w:r>
      <w:r w:rsidR="00DE1743" w:rsidRPr="009A2302">
        <w:rPr>
          <w:b/>
          <w:bCs/>
          <w:iCs/>
          <w:sz w:val="20"/>
          <w:szCs w:val="20"/>
        </w:rPr>
        <w:t>w Nowym Dworze Gdańskim</w:t>
      </w:r>
      <w:r w:rsidR="00865EDB" w:rsidRPr="0099037F">
        <w:rPr>
          <w:b/>
          <w:bCs/>
          <w:iCs/>
          <w:sz w:val="20"/>
          <w:szCs w:val="20"/>
        </w:rPr>
        <w:t>”</w:t>
      </w:r>
      <w:r w:rsidRPr="0099037F">
        <w:rPr>
          <w:iCs/>
          <w:sz w:val="20"/>
          <w:szCs w:val="20"/>
        </w:rPr>
        <w:t>,</w:t>
      </w:r>
      <w:r w:rsidRPr="0099037F">
        <w:rPr>
          <w:b/>
          <w:bCs/>
          <w:iCs/>
          <w:sz w:val="20"/>
          <w:szCs w:val="20"/>
        </w:rPr>
        <w:t xml:space="preserve"> </w:t>
      </w:r>
      <w:r w:rsidRPr="0099037F">
        <w:rPr>
          <w:bCs/>
          <w:sz w:val="20"/>
          <w:szCs w:val="20"/>
        </w:rPr>
        <w:t>przez wykonawców wspólnie ubiegających się o udzielenie zamówienia</w:t>
      </w:r>
      <w:r w:rsidR="00CC1904" w:rsidRPr="0099037F">
        <w:rPr>
          <w:bCs/>
          <w:sz w:val="20"/>
          <w:szCs w:val="20"/>
        </w:rPr>
        <w:t>.</w:t>
      </w:r>
    </w:p>
    <w:p w14:paraId="14218787" w14:textId="77777777" w:rsidR="006050B0" w:rsidRPr="0099037F" w:rsidRDefault="006050B0" w:rsidP="001804D9">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409"/>
        <w:gridCol w:w="2410"/>
        <w:gridCol w:w="3260"/>
      </w:tblGrid>
      <w:tr w:rsidR="006050B0" w:rsidRPr="00413E25" w14:paraId="1E286114" w14:textId="77777777" w:rsidTr="00DE1743">
        <w:tc>
          <w:tcPr>
            <w:tcW w:w="2972" w:type="dxa"/>
            <w:shd w:val="clear" w:color="auto" w:fill="D9D9D9"/>
          </w:tcPr>
          <w:p w14:paraId="6558FB2A" w14:textId="77777777" w:rsidR="006050B0" w:rsidRPr="00413E25" w:rsidRDefault="006050B0" w:rsidP="001804D9">
            <w:pPr>
              <w:jc w:val="center"/>
              <w:rPr>
                <w:b/>
                <w:bCs/>
                <w:sz w:val="20"/>
                <w:szCs w:val="20"/>
              </w:rPr>
            </w:pPr>
            <w:r w:rsidRPr="00413E25">
              <w:rPr>
                <w:b/>
                <w:bCs/>
                <w:sz w:val="20"/>
                <w:szCs w:val="20"/>
              </w:rPr>
              <w:t>Wykonawca</w:t>
            </w:r>
          </w:p>
        </w:tc>
        <w:tc>
          <w:tcPr>
            <w:tcW w:w="1985" w:type="dxa"/>
            <w:shd w:val="clear" w:color="auto" w:fill="D9D9D9"/>
          </w:tcPr>
          <w:p w14:paraId="21A87225" w14:textId="77777777" w:rsidR="006050B0" w:rsidRPr="00413E25" w:rsidRDefault="006050B0" w:rsidP="001804D9">
            <w:pPr>
              <w:jc w:val="center"/>
              <w:rPr>
                <w:b/>
                <w:bCs/>
                <w:sz w:val="20"/>
                <w:szCs w:val="20"/>
              </w:rPr>
            </w:pPr>
            <w:r w:rsidRPr="00413E25">
              <w:rPr>
                <w:b/>
                <w:bCs/>
                <w:sz w:val="20"/>
                <w:szCs w:val="20"/>
              </w:rPr>
              <w:t>Nazwa</w:t>
            </w:r>
          </w:p>
        </w:tc>
        <w:tc>
          <w:tcPr>
            <w:tcW w:w="2409" w:type="dxa"/>
            <w:shd w:val="clear" w:color="auto" w:fill="D9D9D9"/>
          </w:tcPr>
          <w:p w14:paraId="562FC0E5" w14:textId="77777777" w:rsidR="006050B0" w:rsidRPr="00413E25" w:rsidRDefault="006050B0" w:rsidP="001804D9">
            <w:pPr>
              <w:jc w:val="center"/>
              <w:rPr>
                <w:b/>
                <w:bCs/>
                <w:sz w:val="20"/>
                <w:szCs w:val="20"/>
              </w:rPr>
            </w:pPr>
            <w:r w:rsidRPr="00413E25">
              <w:rPr>
                <w:b/>
                <w:bCs/>
                <w:sz w:val="20"/>
                <w:szCs w:val="20"/>
              </w:rPr>
              <w:t>Dane adresowe</w:t>
            </w:r>
          </w:p>
        </w:tc>
        <w:tc>
          <w:tcPr>
            <w:tcW w:w="2410" w:type="dxa"/>
            <w:shd w:val="clear" w:color="auto" w:fill="D9D9D9"/>
          </w:tcPr>
          <w:p w14:paraId="0107E7AA" w14:textId="77777777" w:rsidR="006050B0" w:rsidRPr="00413E25" w:rsidRDefault="006050B0" w:rsidP="001804D9">
            <w:pPr>
              <w:jc w:val="center"/>
              <w:rPr>
                <w:b/>
                <w:bCs/>
                <w:sz w:val="20"/>
                <w:szCs w:val="20"/>
              </w:rPr>
            </w:pPr>
            <w:r w:rsidRPr="00413E25">
              <w:rPr>
                <w:b/>
                <w:bCs/>
                <w:sz w:val="20"/>
                <w:szCs w:val="20"/>
              </w:rPr>
              <w:t>NIP</w:t>
            </w:r>
          </w:p>
        </w:tc>
        <w:tc>
          <w:tcPr>
            <w:tcW w:w="3260" w:type="dxa"/>
            <w:shd w:val="clear" w:color="auto" w:fill="D9D9D9"/>
          </w:tcPr>
          <w:p w14:paraId="274F0966" w14:textId="77777777" w:rsidR="006050B0" w:rsidRPr="00413E25" w:rsidRDefault="006050B0" w:rsidP="001804D9">
            <w:pPr>
              <w:jc w:val="center"/>
              <w:rPr>
                <w:b/>
                <w:bCs/>
                <w:sz w:val="20"/>
                <w:szCs w:val="20"/>
              </w:rPr>
            </w:pPr>
            <w:r w:rsidRPr="00413E25">
              <w:rPr>
                <w:b/>
                <w:bCs/>
                <w:sz w:val="20"/>
                <w:szCs w:val="20"/>
              </w:rPr>
              <w:t>REGON</w:t>
            </w:r>
          </w:p>
        </w:tc>
      </w:tr>
      <w:tr w:rsidR="006050B0" w:rsidRPr="00413E25" w14:paraId="11179DC2" w14:textId="77777777" w:rsidTr="00DE1743">
        <w:tc>
          <w:tcPr>
            <w:tcW w:w="2972" w:type="dxa"/>
            <w:shd w:val="clear" w:color="auto" w:fill="auto"/>
          </w:tcPr>
          <w:p w14:paraId="0E210523" w14:textId="77777777" w:rsidR="006050B0" w:rsidRPr="00413E25" w:rsidRDefault="006050B0" w:rsidP="001804D9">
            <w:pPr>
              <w:rPr>
                <w:sz w:val="20"/>
                <w:szCs w:val="20"/>
              </w:rPr>
            </w:pPr>
            <w:r w:rsidRPr="00413E25">
              <w:rPr>
                <w:sz w:val="20"/>
                <w:szCs w:val="20"/>
              </w:rPr>
              <w:t>Wykonawca 1 / Lider</w:t>
            </w:r>
          </w:p>
        </w:tc>
        <w:tc>
          <w:tcPr>
            <w:tcW w:w="1985" w:type="dxa"/>
            <w:shd w:val="clear" w:color="auto" w:fill="auto"/>
          </w:tcPr>
          <w:p w14:paraId="23CEC8C6" w14:textId="77777777" w:rsidR="006050B0" w:rsidRPr="00413E25" w:rsidRDefault="006050B0" w:rsidP="001804D9">
            <w:pPr>
              <w:rPr>
                <w:sz w:val="20"/>
                <w:szCs w:val="20"/>
              </w:rPr>
            </w:pPr>
          </w:p>
        </w:tc>
        <w:tc>
          <w:tcPr>
            <w:tcW w:w="2409" w:type="dxa"/>
            <w:shd w:val="clear" w:color="auto" w:fill="auto"/>
          </w:tcPr>
          <w:p w14:paraId="4EF926D6" w14:textId="77777777" w:rsidR="006050B0" w:rsidRPr="00413E25" w:rsidRDefault="006050B0" w:rsidP="001804D9">
            <w:pPr>
              <w:rPr>
                <w:sz w:val="20"/>
                <w:szCs w:val="20"/>
              </w:rPr>
            </w:pPr>
          </w:p>
        </w:tc>
        <w:tc>
          <w:tcPr>
            <w:tcW w:w="2410" w:type="dxa"/>
            <w:shd w:val="clear" w:color="auto" w:fill="auto"/>
          </w:tcPr>
          <w:p w14:paraId="4753CC33" w14:textId="77777777" w:rsidR="006050B0" w:rsidRPr="00413E25" w:rsidRDefault="006050B0" w:rsidP="001804D9">
            <w:pPr>
              <w:rPr>
                <w:sz w:val="20"/>
                <w:szCs w:val="20"/>
              </w:rPr>
            </w:pPr>
          </w:p>
        </w:tc>
        <w:tc>
          <w:tcPr>
            <w:tcW w:w="3260" w:type="dxa"/>
            <w:shd w:val="clear" w:color="auto" w:fill="auto"/>
          </w:tcPr>
          <w:p w14:paraId="74CDAA9F" w14:textId="77777777" w:rsidR="006050B0" w:rsidRPr="00413E25" w:rsidRDefault="006050B0" w:rsidP="001804D9">
            <w:pPr>
              <w:rPr>
                <w:sz w:val="20"/>
                <w:szCs w:val="20"/>
              </w:rPr>
            </w:pPr>
          </w:p>
        </w:tc>
      </w:tr>
      <w:tr w:rsidR="006050B0" w:rsidRPr="00413E25" w14:paraId="0C19B3D4" w14:textId="77777777" w:rsidTr="00DE1743">
        <w:tc>
          <w:tcPr>
            <w:tcW w:w="2972" w:type="dxa"/>
            <w:shd w:val="clear" w:color="auto" w:fill="auto"/>
          </w:tcPr>
          <w:p w14:paraId="2DF78B4F" w14:textId="3A6103A5" w:rsidR="006050B0" w:rsidRPr="00413E25" w:rsidRDefault="006050B0" w:rsidP="001804D9">
            <w:pPr>
              <w:rPr>
                <w:sz w:val="20"/>
                <w:szCs w:val="20"/>
              </w:rPr>
            </w:pPr>
            <w:r w:rsidRPr="00413E25">
              <w:rPr>
                <w:sz w:val="20"/>
                <w:szCs w:val="20"/>
              </w:rPr>
              <w:t>Wykonawca 2</w:t>
            </w:r>
          </w:p>
        </w:tc>
        <w:tc>
          <w:tcPr>
            <w:tcW w:w="1985" w:type="dxa"/>
            <w:shd w:val="clear" w:color="auto" w:fill="auto"/>
          </w:tcPr>
          <w:p w14:paraId="0CA82068" w14:textId="77777777" w:rsidR="006050B0" w:rsidRPr="00413E25" w:rsidRDefault="006050B0" w:rsidP="001804D9">
            <w:pPr>
              <w:rPr>
                <w:sz w:val="20"/>
                <w:szCs w:val="20"/>
              </w:rPr>
            </w:pPr>
          </w:p>
        </w:tc>
        <w:tc>
          <w:tcPr>
            <w:tcW w:w="2409" w:type="dxa"/>
            <w:shd w:val="clear" w:color="auto" w:fill="auto"/>
          </w:tcPr>
          <w:p w14:paraId="28EFECEE" w14:textId="77777777" w:rsidR="006050B0" w:rsidRPr="00413E25" w:rsidRDefault="006050B0" w:rsidP="001804D9">
            <w:pPr>
              <w:rPr>
                <w:sz w:val="20"/>
                <w:szCs w:val="20"/>
              </w:rPr>
            </w:pPr>
          </w:p>
        </w:tc>
        <w:tc>
          <w:tcPr>
            <w:tcW w:w="2410" w:type="dxa"/>
            <w:shd w:val="clear" w:color="auto" w:fill="auto"/>
          </w:tcPr>
          <w:p w14:paraId="17613450" w14:textId="77777777" w:rsidR="006050B0" w:rsidRPr="00413E25" w:rsidRDefault="006050B0" w:rsidP="001804D9">
            <w:pPr>
              <w:rPr>
                <w:sz w:val="20"/>
                <w:szCs w:val="20"/>
              </w:rPr>
            </w:pPr>
          </w:p>
        </w:tc>
        <w:tc>
          <w:tcPr>
            <w:tcW w:w="3260" w:type="dxa"/>
            <w:shd w:val="clear" w:color="auto" w:fill="auto"/>
          </w:tcPr>
          <w:p w14:paraId="0720B057" w14:textId="77777777" w:rsidR="006050B0" w:rsidRPr="00413E25" w:rsidRDefault="006050B0" w:rsidP="001804D9">
            <w:pPr>
              <w:rPr>
                <w:sz w:val="20"/>
                <w:szCs w:val="20"/>
              </w:rPr>
            </w:pPr>
          </w:p>
        </w:tc>
      </w:tr>
      <w:tr w:rsidR="006050B0" w:rsidRPr="00413E25" w14:paraId="7DBE1018" w14:textId="77777777" w:rsidTr="00DE1743">
        <w:tc>
          <w:tcPr>
            <w:tcW w:w="2972" w:type="dxa"/>
            <w:shd w:val="clear" w:color="auto" w:fill="auto"/>
          </w:tcPr>
          <w:p w14:paraId="1B322D86" w14:textId="36D592E1" w:rsidR="006050B0" w:rsidRPr="00413E25" w:rsidRDefault="006050B0" w:rsidP="001804D9">
            <w:pPr>
              <w:rPr>
                <w:sz w:val="20"/>
                <w:szCs w:val="20"/>
              </w:rPr>
            </w:pPr>
            <w:r w:rsidRPr="00413E25">
              <w:rPr>
                <w:sz w:val="20"/>
                <w:szCs w:val="20"/>
              </w:rPr>
              <w:t>Wykonawca ….</w:t>
            </w:r>
          </w:p>
        </w:tc>
        <w:tc>
          <w:tcPr>
            <w:tcW w:w="1985" w:type="dxa"/>
            <w:shd w:val="clear" w:color="auto" w:fill="auto"/>
          </w:tcPr>
          <w:p w14:paraId="6F093742" w14:textId="77777777" w:rsidR="006050B0" w:rsidRPr="00413E25" w:rsidRDefault="006050B0" w:rsidP="001804D9">
            <w:pPr>
              <w:rPr>
                <w:sz w:val="20"/>
                <w:szCs w:val="20"/>
              </w:rPr>
            </w:pPr>
          </w:p>
        </w:tc>
        <w:tc>
          <w:tcPr>
            <w:tcW w:w="2409" w:type="dxa"/>
            <w:shd w:val="clear" w:color="auto" w:fill="auto"/>
          </w:tcPr>
          <w:p w14:paraId="4F99C70D" w14:textId="77777777" w:rsidR="006050B0" w:rsidRPr="00413E25" w:rsidRDefault="006050B0" w:rsidP="001804D9">
            <w:pPr>
              <w:rPr>
                <w:sz w:val="20"/>
                <w:szCs w:val="20"/>
              </w:rPr>
            </w:pPr>
          </w:p>
        </w:tc>
        <w:tc>
          <w:tcPr>
            <w:tcW w:w="2410" w:type="dxa"/>
            <w:shd w:val="clear" w:color="auto" w:fill="auto"/>
          </w:tcPr>
          <w:p w14:paraId="59762319" w14:textId="77777777" w:rsidR="006050B0" w:rsidRPr="00413E25" w:rsidRDefault="006050B0" w:rsidP="001804D9">
            <w:pPr>
              <w:rPr>
                <w:sz w:val="20"/>
                <w:szCs w:val="20"/>
              </w:rPr>
            </w:pPr>
          </w:p>
        </w:tc>
        <w:tc>
          <w:tcPr>
            <w:tcW w:w="3260" w:type="dxa"/>
            <w:shd w:val="clear" w:color="auto" w:fill="auto"/>
          </w:tcPr>
          <w:p w14:paraId="242D6D12" w14:textId="77777777" w:rsidR="006050B0" w:rsidRPr="00413E25" w:rsidRDefault="006050B0" w:rsidP="001804D9">
            <w:pPr>
              <w:rPr>
                <w:sz w:val="20"/>
                <w:szCs w:val="20"/>
              </w:rPr>
            </w:pPr>
          </w:p>
        </w:tc>
      </w:tr>
    </w:tbl>
    <w:p w14:paraId="30EC70EB" w14:textId="0FCC01EA" w:rsidR="006050B0" w:rsidRPr="00413E25" w:rsidRDefault="006050B0" w:rsidP="001804D9">
      <w:pPr>
        <w:jc w:val="both"/>
        <w:rPr>
          <w:sz w:val="20"/>
          <w:szCs w:val="20"/>
        </w:rPr>
      </w:pPr>
    </w:p>
    <w:p w14:paraId="79B4BF55" w14:textId="1FA5AC58" w:rsidR="006050B0" w:rsidRPr="00DE1743" w:rsidRDefault="006050B0" w:rsidP="001927EB">
      <w:pPr>
        <w:suppressAutoHyphens/>
        <w:jc w:val="both"/>
        <w:rPr>
          <w:sz w:val="20"/>
          <w:szCs w:val="20"/>
        </w:rPr>
      </w:pPr>
      <w:r w:rsidRPr="00DE1743">
        <w:rPr>
          <w:sz w:val="20"/>
          <w:szCs w:val="20"/>
        </w:rPr>
        <w:t>Oświadczamy, że warunek dotyczący zdolności technicznej i zawodowej (określony w</w:t>
      </w:r>
      <w:r w:rsidR="00063D61" w:rsidRPr="00DE1743">
        <w:rPr>
          <w:sz w:val="20"/>
          <w:szCs w:val="20"/>
        </w:rPr>
        <w:t> </w:t>
      </w:r>
      <w:r w:rsidRPr="00DE1743">
        <w:rPr>
          <w:sz w:val="20"/>
          <w:szCs w:val="20"/>
        </w:rPr>
        <w:t xml:space="preserve">Rozdziale VII ust. 2 pkt 4 SWZ) spełnia / spełniają w naszym imieniu </w:t>
      </w:r>
      <w:r w:rsidR="002F341A" w:rsidRPr="00DE1743">
        <w:rPr>
          <w:sz w:val="20"/>
          <w:szCs w:val="20"/>
        </w:rPr>
        <w:t>W</w:t>
      </w:r>
      <w:r w:rsidRPr="00DE1743">
        <w:rPr>
          <w:sz w:val="20"/>
          <w:szCs w:val="20"/>
        </w:rPr>
        <w:t xml:space="preserve">ykonawca / </w:t>
      </w:r>
      <w:r w:rsidR="002F341A" w:rsidRPr="00DE1743">
        <w:rPr>
          <w:sz w:val="20"/>
          <w:szCs w:val="20"/>
        </w:rPr>
        <w:t>W</w:t>
      </w:r>
      <w:r w:rsidRPr="00DE1743">
        <w:rPr>
          <w:sz w:val="20"/>
          <w:szCs w:val="20"/>
        </w:rPr>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7229"/>
      </w:tblGrid>
      <w:tr w:rsidR="006050B0" w:rsidRPr="00413E25" w14:paraId="62B83C74" w14:textId="77777777" w:rsidTr="00DE1743">
        <w:tc>
          <w:tcPr>
            <w:tcW w:w="6692" w:type="dxa"/>
            <w:shd w:val="clear" w:color="auto" w:fill="D9D9D9"/>
          </w:tcPr>
          <w:p w14:paraId="261D2986" w14:textId="77777777" w:rsidR="006050B0" w:rsidRPr="00413E25" w:rsidRDefault="006050B0" w:rsidP="001804D9">
            <w:pPr>
              <w:jc w:val="center"/>
              <w:rPr>
                <w:b/>
                <w:bCs/>
                <w:sz w:val="20"/>
                <w:szCs w:val="20"/>
              </w:rPr>
            </w:pPr>
            <w:r w:rsidRPr="00413E25">
              <w:rPr>
                <w:b/>
                <w:bCs/>
                <w:sz w:val="20"/>
                <w:szCs w:val="20"/>
              </w:rPr>
              <w:t>Wykonawca (nazwa)</w:t>
            </w:r>
          </w:p>
        </w:tc>
        <w:tc>
          <w:tcPr>
            <w:tcW w:w="7229" w:type="dxa"/>
            <w:shd w:val="clear" w:color="auto" w:fill="D9D9D9"/>
          </w:tcPr>
          <w:p w14:paraId="47CEC715" w14:textId="174EFEC5" w:rsidR="006050B0" w:rsidRPr="00413E25" w:rsidRDefault="006050B0" w:rsidP="001804D9">
            <w:pPr>
              <w:jc w:val="center"/>
              <w:rPr>
                <w:b/>
                <w:bCs/>
                <w:sz w:val="20"/>
                <w:szCs w:val="20"/>
              </w:rPr>
            </w:pPr>
            <w:r w:rsidRPr="00413E25">
              <w:rPr>
                <w:b/>
                <w:bCs/>
                <w:sz w:val="20"/>
                <w:szCs w:val="20"/>
              </w:rPr>
              <w:t xml:space="preserve">Zakres </w:t>
            </w:r>
            <w:r w:rsidR="00DE1743">
              <w:rPr>
                <w:b/>
                <w:bCs/>
                <w:sz w:val="20"/>
                <w:szCs w:val="20"/>
              </w:rPr>
              <w:t>robót</w:t>
            </w:r>
            <w:r w:rsidRPr="00413E25">
              <w:rPr>
                <w:b/>
                <w:bCs/>
                <w:sz w:val="20"/>
                <w:szCs w:val="20"/>
              </w:rPr>
              <w:t xml:space="preserve">, które będą realizowane przez tego </w:t>
            </w:r>
            <w:r w:rsidR="002F341A" w:rsidRPr="00413E25">
              <w:rPr>
                <w:b/>
                <w:bCs/>
                <w:sz w:val="20"/>
                <w:szCs w:val="20"/>
              </w:rPr>
              <w:t>W</w:t>
            </w:r>
            <w:r w:rsidRPr="00413E25">
              <w:rPr>
                <w:b/>
                <w:bCs/>
                <w:sz w:val="20"/>
                <w:szCs w:val="20"/>
              </w:rPr>
              <w:t>ykonawcę</w:t>
            </w:r>
          </w:p>
        </w:tc>
      </w:tr>
      <w:tr w:rsidR="006050B0" w:rsidRPr="00413E25" w14:paraId="524210AA" w14:textId="77777777" w:rsidTr="00DE1743">
        <w:tc>
          <w:tcPr>
            <w:tcW w:w="6692" w:type="dxa"/>
            <w:shd w:val="clear" w:color="auto" w:fill="auto"/>
          </w:tcPr>
          <w:p w14:paraId="50F42773" w14:textId="77777777" w:rsidR="006050B0" w:rsidRPr="00413E25" w:rsidRDefault="006050B0" w:rsidP="001804D9">
            <w:pPr>
              <w:jc w:val="both"/>
              <w:rPr>
                <w:sz w:val="20"/>
                <w:szCs w:val="20"/>
              </w:rPr>
            </w:pPr>
          </w:p>
          <w:p w14:paraId="419A438A" w14:textId="77777777" w:rsidR="006050B0" w:rsidRPr="00413E25" w:rsidRDefault="006050B0" w:rsidP="001804D9">
            <w:pPr>
              <w:jc w:val="both"/>
              <w:rPr>
                <w:sz w:val="20"/>
                <w:szCs w:val="20"/>
              </w:rPr>
            </w:pPr>
          </w:p>
        </w:tc>
        <w:tc>
          <w:tcPr>
            <w:tcW w:w="7229" w:type="dxa"/>
            <w:shd w:val="clear" w:color="auto" w:fill="auto"/>
          </w:tcPr>
          <w:p w14:paraId="561DDA07" w14:textId="77777777" w:rsidR="006050B0" w:rsidRPr="00413E25" w:rsidRDefault="006050B0" w:rsidP="001804D9">
            <w:pPr>
              <w:jc w:val="both"/>
              <w:rPr>
                <w:sz w:val="20"/>
                <w:szCs w:val="20"/>
              </w:rPr>
            </w:pPr>
          </w:p>
        </w:tc>
      </w:tr>
      <w:tr w:rsidR="006050B0" w:rsidRPr="00413E25" w14:paraId="22A2FDC7" w14:textId="77777777" w:rsidTr="00DE1743">
        <w:tc>
          <w:tcPr>
            <w:tcW w:w="6692" w:type="dxa"/>
            <w:shd w:val="clear" w:color="auto" w:fill="auto"/>
          </w:tcPr>
          <w:p w14:paraId="4B862698" w14:textId="77777777" w:rsidR="006050B0" w:rsidRPr="00413E25" w:rsidRDefault="006050B0" w:rsidP="001804D9">
            <w:pPr>
              <w:jc w:val="both"/>
              <w:rPr>
                <w:sz w:val="20"/>
                <w:szCs w:val="20"/>
              </w:rPr>
            </w:pPr>
          </w:p>
          <w:p w14:paraId="74837114" w14:textId="77777777" w:rsidR="006050B0" w:rsidRPr="00413E25" w:rsidRDefault="006050B0" w:rsidP="001804D9">
            <w:pPr>
              <w:jc w:val="both"/>
              <w:rPr>
                <w:sz w:val="20"/>
                <w:szCs w:val="20"/>
              </w:rPr>
            </w:pPr>
          </w:p>
        </w:tc>
        <w:tc>
          <w:tcPr>
            <w:tcW w:w="7229" w:type="dxa"/>
            <w:shd w:val="clear" w:color="auto" w:fill="auto"/>
          </w:tcPr>
          <w:p w14:paraId="719600A0" w14:textId="77777777" w:rsidR="006050B0" w:rsidRPr="00413E25" w:rsidRDefault="006050B0" w:rsidP="001804D9">
            <w:pPr>
              <w:jc w:val="both"/>
              <w:rPr>
                <w:sz w:val="20"/>
                <w:szCs w:val="20"/>
              </w:rPr>
            </w:pPr>
          </w:p>
        </w:tc>
      </w:tr>
    </w:tbl>
    <w:p w14:paraId="61EE7450" w14:textId="77777777" w:rsidR="006050B0" w:rsidRPr="00413E25" w:rsidRDefault="006050B0" w:rsidP="001804D9">
      <w:pPr>
        <w:rPr>
          <w:sz w:val="20"/>
          <w:szCs w:val="20"/>
        </w:rPr>
      </w:pPr>
    </w:p>
    <w:p w14:paraId="13F103AC" w14:textId="411DA3BC" w:rsidR="006050B0" w:rsidRPr="00DE1743" w:rsidRDefault="006050B0" w:rsidP="001927EB">
      <w:pPr>
        <w:suppressAutoHyphens/>
        <w:jc w:val="both"/>
        <w:rPr>
          <w:sz w:val="20"/>
          <w:szCs w:val="20"/>
        </w:rPr>
      </w:pPr>
      <w:r w:rsidRPr="00DE1743">
        <w:rPr>
          <w:sz w:val="20"/>
          <w:szCs w:val="20"/>
        </w:rPr>
        <w:t xml:space="preserve">Oświadczamy, że wszystkie informacje podane w oświadczeniu są aktualne i zgodne z prawdą oraz zostały przedstawione z pełną świadomością konsekwencji wprowadzenia </w:t>
      </w:r>
      <w:r w:rsidR="0056464B" w:rsidRPr="00DE1743">
        <w:rPr>
          <w:sz w:val="20"/>
          <w:szCs w:val="20"/>
        </w:rPr>
        <w:t>Z</w:t>
      </w:r>
      <w:r w:rsidRPr="00DE1743">
        <w:rPr>
          <w:sz w:val="20"/>
          <w:szCs w:val="20"/>
        </w:rPr>
        <w:t>amawiającego w błąd przy przedstawianiu informacji.</w:t>
      </w:r>
    </w:p>
    <w:p w14:paraId="20269276" w14:textId="77777777" w:rsidR="006050B0" w:rsidRPr="00413E25" w:rsidRDefault="006050B0" w:rsidP="001804D9">
      <w:pPr>
        <w:rPr>
          <w:sz w:val="20"/>
          <w:szCs w:val="20"/>
        </w:rPr>
      </w:pPr>
      <w:r w:rsidRPr="00413E25">
        <w:rPr>
          <w:sz w:val="20"/>
          <w:szCs w:val="20"/>
        </w:rPr>
        <w:t xml:space="preserve">                             </w:t>
      </w:r>
    </w:p>
    <w:p w14:paraId="33AC34F2" w14:textId="7077FFA7" w:rsidR="00EA64D7" w:rsidRPr="00413E25" w:rsidRDefault="00EA64D7" w:rsidP="001804D9">
      <w:pPr>
        <w:widowControl w:val="0"/>
        <w:suppressAutoHyphens/>
        <w:autoSpaceDE w:val="0"/>
        <w:spacing w:before="120"/>
        <w:jc w:val="center"/>
        <w:rPr>
          <w:i/>
          <w:iCs/>
          <w:sz w:val="20"/>
          <w:szCs w:val="20"/>
        </w:rPr>
      </w:pPr>
    </w:p>
    <w:p w14:paraId="46979E68" w14:textId="0C6797DC" w:rsidR="00EA64D7" w:rsidRPr="00413E25" w:rsidRDefault="00EA64D7" w:rsidP="001804D9">
      <w:pPr>
        <w:widowControl w:val="0"/>
        <w:suppressAutoHyphens/>
        <w:autoSpaceDE w:val="0"/>
        <w:spacing w:before="120"/>
        <w:jc w:val="center"/>
        <w:rPr>
          <w:i/>
          <w:iCs/>
          <w:sz w:val="20"/>
          <w:szCs w:val="20"/>
        </w:rPr>
      </w:pPr>
    </w:p>
    <w:p w14:paraId="5AC01C5D" w14:textId="170CFBB2" w:rsidR="000C4FF4" w:rsidRPr="00413E25" w:rsidRDefault="000C4FF4" w:rsidP="00DF7A58">
      <w:pPr>
        <w:widowControl w:val="0"/>
        <w:suppressAutoHyphens/>
        <w:autoSpaceDE w:val="0"/>
        <w:spacing w:before="120"/>
        <w:rPr>
          <w:i/>
          <w:iCs/>
          <w:sz w:val="20"/>
          <w:szCs w:val="20"/>
        </w:rPr>
      </w:pPr>
    </w:p>
    <w:p w14:paraId="4C909A77" w14:textId="77777777" w:rsidR="00DE1743" w:rsidRDefault="00DE1743" w:rsidP="001927EB">
      <w:pPr>
        <w:pageBreakBefore/>
        <w:suppressAutoHyphens/>
        <w:jc w:val="right"/>
        <w:rPr>
          <w:b/>
          <w:color w:val="000000"/>
          <w:sz w:val="20"/>
          <w:lang w:eastAsia="ar-SA"/>
        </w:rPr>
        <w:sectPr w:rsidR="00DE1743" w:rsidSect="00DE1743">
          <w:pgSz w:w="16834" w:h="11909" w:orient="landscape"/>
          <w:pgMar w:top="1440" w:right="1440" w:bottom="1418" w:left="992" w:header="720" w:footer="720" w:gutter="0"/>
          <w:cols w:space="708"/>
          <w:titlePg/>
        </w:sectPr>
      </w:pPr>
    </w:p>
    <w:p w14:paraId="07B83982" w14:textId="77777777" w:rsidR="00DD5DC0" w:rsidRDefault="00DD5DC0" w:rsidP="00DD5DC0">
      <w:pPr>
        <w:pageBreakBefore/>
        <w:suppressAutoHyphens/>
        <w:jc w:val="right"/>
        <w:rPr>
          <w:b/>
          <w:color w:val="000000"/>
          <w:sz w:val="20"/>
          <w:lang w:eastAsia="ar-SA"/>
        </w:rPr>
      </w:pPr>
      <w:r>
        <w:rPr>
          <w:b/>
          <w:color w:val="000000"/>
          <w:sz w:val="20"/>
          <w:lang w:eastAsia="ar-SA"/>
        </w:rPr>
        <w:lastRenderedPageBreak/>
        <w:t>ZAŁĄCZNIK NR 10 do SWZ</w:t>
      </w:r>
    </w:p>
    <w:p w14:paraId="4182DED5" w14:textId="77777777" w:rsidR="00DD5DC0" w:rsidRDefault="00DD5DC0" w:rsidP="00DD5DC0">
      <w:pPr>
        <w:rPr>
          <w:b/>
          <w:iCs/>
          <w:color w:val="FF0000"/>
          <w:sz w:val="18"/>
          <w:szCs w:val="18"/>
        </w:rPr>
      </w:pPr>
      <w:r>
        <w:rPr>
          <w:b/>
          <w:iCs/>
          <w:color w:val="FF0000"/>
          <w:sz w:val="18"/>
          <w:szCs w:val="18"/>
        </w:rPr>
        <w:t>Uwaga!</w:t>
      </w:r>
    </w:p>
    <w:p w14:paraId="54AB6A78" w14:textId="77777777" w:rsidR="00DD5DC0" w:rsidRDefault="00DD5DC0" w:rsidP="00DD5DC0">
      <w:pPr>
        <w:rPr>
          <w:b/>
          <w:i/>
          <w:iCs/>
          <w:color w:val="FF0000"/>
          <w:sz w:val="18"/>
          <w:szCs w:val="18"/>
        </w:rPr>
      </w:pPr>
      <w:r>
        <w:rPr>
          <w:b/>
          <w:iCs/>
          <w:color w:val="FF0000"/>
          <w:sz w:val="18"/>
          <w:szCs w:val="18"/>
        </w:rPr>
        <w:t xml:space="preserve">Zamawiający zastrzega, że w przypadku zawierania umowy elektronicznie, w komparycji umowy będzie następujący zapis: „ </w:t>
      </w:r>
      <w:r>
        <w:rPr>
          <w:b/>
          <w:i/>
          <w:iCs/>
          <w:color w:val="FF0000"/>
          <w:sz w:val="18"/>
          <w:szCs w:val="18"/>
        </w:rPr>
        <w:t>zawarta w dniu, w którym został złożony ostatni z podpisów przedstawicieli Stron, pomiędzy występującymi wspólnie:”</w:t>
      </w:r>
    </w:p>
    <w:p w14:paraId="4F20564F" w14:textId="77777777" w:rsidR="00DD5DC0" w:rsidRDefault="00DD5DC0" w:rsidP="00DD5DC0">
      <w:pPr>
        <w:suppressAutoHyphens/>
        <w:rPr>
          <w:b/>
          <w:color w:val="000000"/>
          <w:sz w:val="20"/>
          <w:lang w:eastAsia="ar-SA"/>
        </w:rPr>
      </w:pPr>
    </w:p>
    <w:p w14:paraId="3ED4409E" w14:textId="77777777" w:rsidR="00DD5DC0" w:rsidRDefault="00DD5DC0" w:rsidP="00DD5DC0">
      <w:pPr>
        <w:suppressAutoHyphens/>
        <w:rPr>
          <w:b/>
          <w:color w:val="000000"/>
          <w:sz w:val="20"/>
          <w:lang w:eastAsia="ar-SA"/>
        </w:rPr>
      </w:pPr>
    </w:p>
    <w:p w14:paraId="269BF0F0" w14:textId="77777777" w:rsidR="00DD5DC0" w:rsidRDefault="00DD5DC0" w:rsidP="00DD5DC0">
      <w:pPr>
        <w:spacing w:after="240"/>
        <w:jc w:val="center"/>
        <w:rPr>
          <w:rFonts w:eastAsia="Calibri"/>
          <w:b/>
          <w:color w:val="000000"/>
          <w:spacing w:val="-4"/>
          <w:sz w:val="20"/>
          <w:szCs w:val="20"/>
          <w:lang w:eastAsia="ar-SA"/>
        </w:rPr>
      </w:pPr>
      <w:r>
        <w:rPr>
          <w:rFonts w:eastAsia="Calibri"/>
          <w:b/>
          <w:color w:val="000000"/>
          <w:sz w:val="20"/>
          <w:szCs w:val="20"/>
          <w:lang w:eastAsia="en-US"/>
        </w:rPr>
        <w:t>UMOWA NR</w:t>
      </w:r>
      <w:r>
        <w:rPr>
          <w:rFonts w:eastAsia="Calibri"/>
          <w:b/>
          <w:color w:val="000000"/>
          <w:spacing w:val="-4"/>
          <w:sz w:val="20"/>
          <w:szCs w:val="20"/>
          <w:lang w:eastAsia="ar-SA"/>
        </w:rPr>
        <w:t xml:space="preserve"> …………………………………</w:t>
      </w:r>
    </w:p>
    <w:p w14:paraId="4776F1AB"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zawarta w …………………………….. w dniu …………………… roku pomiędzy:</w:t>
      </w:r>
    </w:p>
    <w:p w14:paraId="3921F5BA" w14:textId="77777777" w:rsidR="00DD5DC0" w:rsidRDefault="00DD5DC0" w:rsidP="00DD5DC0">
      <w:pPr>
        <w:rPr>
          <w:rFonts w:eastAsia="Calibri"/>
          <w:color w:val="000000"/>
          <w:sz w:val="20"/>
          <w:szCs w:val="20"/>
          <w:lang w:eastAsia="en-US"/>
        </w:rPr>
      </w:pPr>
      <w:r>
        <w:rPr>
          <w:rFonts w:eastAsia="Calibri"/>
          <w:b/>
          <w:color w:val="000000"/>
          <w:sz w:val="20"/>
          <w:szCs w:val="20"/>
          <w:lang w:eastAsia="en-US"/>
        </w:rPr>
        <w:t>Gmina Nowy Dwór Gdański</w:t>
      </w:r>
      <w:r>
        <w:rPr>
          <w:rFonts w:eastAsia="Calibri"/>
          <w:color w:val="000000"/>
          <w:sz w:val="20"/>
          <w:szCs w:val="20"/>
          <w:lang w:eastAsia="en-US"/>
        </w:rPr>
        <w:t xml:space="preserve"> z siedzibą przy ulicy Ernesta Wejhera 3, 82-100 Nowy Dwór Gdański,               NIP: 579-206-12-43, REGON: 170747891, reprezentowana przez:</w:t>
      </w:r>
    </w:p>
    <w:p w14:paraId="66DCBAC8"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Burmistrza Nowego Dworu Gdańskiego Jacka Wojciecha Michalskiego</w:t>
      </w:r>
    </w:p>
    <w:p w14:paraId="3CF67F2C"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przy kontrasygnacie Skarbnika Gminy Beaty Rembowskiej</w:t>
      </w:r>
    </w:p>
    <w:p w14:paraId="57797FC4"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zwaną dalej „</w:t>
      </w:r>
      <w:r>
        <w:rPr>
          <w:rFonts w:eastAsia="Calibri"/>
          <w:b/>
          <w:color w:val="000000"/>
          <w:sz w:val="20"/>
          <w:szCs w:val="20"/>
          <w:lang w:eastAsia="en-US"/>
        </w:rPr>
        <w:t>Zamawiającym</w:t>
      </w:r>
      <w:r>
        <w:rPr>
          <w:rFonts w:eastAsia="Calibri"/>
          <w:color w:val="000000"/>
          <w:sz w:val="20"/>
          <w:szCs w:val="20"/>
          <w:lang w:eastAsia="en-US"/>
        </w:rPr>
        <w:t>”</w:t>
      </w:r>
    </w:p>
    <w:p w14:paraId="6B2778AA"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a</w:t>
      </w:r>
    </w:p>
    <w:p w14:paraId="644CF243"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 reprezentowaną/</w:t>
      </w:r>
      <w:proofErr w:type="spellStart"/>
      <w:r>
        <w:rPr>
          <w:rFonts w:eastAsia="Calibri"/>
          <w:color w:val="000000"/>
          <w:sz w:val="20"/>
          <w:szCs w:val="20"/>
          <w:lang w:eastAsia="en-US"/>
        </w:rPr>
        <w:t>ym</w:t>
      </w:r>
      <w:proofErr w:type="spellEnd"/>
      <w:r>
        <w:rPr>
          <w:rFonts w:eastAsia="Calibri"/>
          <w:color w:val="000000"/>
          <w:sz w:val="20"/>
          <w:szCs w:val="20"/>
          <w:lang w:eastAsia="en-US"/>
        </w:rPr>
        <w:t xml:space="preserve"> przez:……………………………………………</w:t>
      </w:r>
    </w:p>
    <w:p w14:paraId="76F6F2BE"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 dalej „</w:t>
      </w:r>
      <w:r>
        <w:rPr>
          <w:rFonts w:eastAsia="Calibri"/>
          <w:b/>
          <w:color w:val="000000"/>
          <w:sz w:val="20"/>
          <w:szCs w:val="20"/>
          <w:lang w:eastAsia="en-US"/>
        </w:rPr>
        <w:t>Wykonawcą</w:t>
      </w:r>
      <w:r>
        <w:rPr>
          <w:rFonts w:eastAsia="Calibri"/>
          <w:color w:val="000000"/>
          <w:sz w:val="20"/>
          <w:szCs w:val="20"/>
          <w:lang w:eastAsia="en-US"/>
        </w:rPr>
        <w:t>”,</w:t>
      </w:r>
    </w:p>
    <w:p w14:paraId="7ACB4D45" w14:textId="77777777" w:rsidR="00DD5DC0" w:rsidRDefault="00DD5DC0" w:rsidP="00DD5DC0">
      <w:pPr>
        <w:rPr>
          <w:rFonts w:eastAsia="Calibri"/>
          <w:color w:val="000000"/>
          <w:sz w:val="20"/>
          <w:szCs w:val="20"/>
          <w:lang w:eastAsia="en-US"/>
        </w:rPr>
      </w:pPr>
      <w:r>
        <w:rPr>
          <w:rFonts w:eastAsia="Calibri"/>
          <w:color w:val="000000"/>
          <w:sz w:val="20"/>
          <w:szCs w:val="20"/>
          <w:lang w:eastAsia="en-US"/>
        </w:rPr>
        <w:t>zwanymi dalej łącznie „</w:t>
      </w:r>
      <w:r>
        <w:rPr>
          <w:rFonts w:eastAsia="Calibri"/>
          <w:b/>
          <w:color w:val="000000"/>
          <w:sz w:val="20"/>
          <w:szCs w:val="20"/>
          <w:lang w:eastAsia="en-US"/>
        </w:rPr>
        <w:t>Stronami</w:t>
      </w:r>
      <w:r>
        <w:rPr>
          <w:rFonts w:eastAsia="Calibri"/>
          <w:color w:val="000000"/>
          <w:sz w:val="20"/>
          <w:szCs w:val="20"/>
          <w:lang w:eastAsia="en-US"/>
        </w:rPr>
        <w:t>”, a indywidualnie „</w:t>
      </w:r>
      <w:r>
        <w:rPr>
          <w:rFonts w:eastAsia="Calibri"/>
          <w:b/>
          <w:color w:val="000000"/>
          <w:sz w:val="20"/>
          <w:szCs w:val="20"/>
          <w:lang w:eastAsia="en-US"/>
        </w:rPr>
        <w:t>Stroną</w:t>
      </w:r>
      <w:r>
        <w:rPr>
          <w:rFonts w:eastAsia="Calibri"/>
          <w:color w:val="000000"/>
          <w:sz w:val="20"/>
          <w:szCs w:val="20"/>
          <w:lang w:eastAsia="en-US"/>
        </w:rPr>
        <w:t>”.</w:t>
      </w:r>
    </w:p>
    <w:p w14:paraId="64603FC8" w14:textId="77777777" w:rsidR="00DD5DC0" w:rsidRDefault="00DD5DC0" w:rsidP="00DD5DC0">
      <w:pPr>
        <w:pStyle w:val="Bezodstpw"/>
        <w:spacing w:line="276" w:lineRule="auto"/>
        <w:rPr>
          <w:rFonts w:ascii="Arial" w:hAnsi="Arial" w:cs="Arial"/>
          <w:b/>
          <w:sz w:val="20"/>
          <w:szCs w:val="20"/>
        </w:rPr>
      </w:pPr>
    </w:p>
    <w:p w14:paraId="5B7BD54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w:t>
      </w:r>
      <w:r>
        <w:rPr>
          <w:rFonts w:ascii="Arial" w:hAnsi="Arial" w:cs="Arial"/>
          <w:b/>
          <w:sz w:val="20"/>
          <w:szCs w:val="20"/>
        </w:rPr>
        <w:br/>
        <w:t>PRZEDMIOT UMOWY</w:t>
      </w:r>
    </w:p>
    <w:p w14:paraId="38B163FA"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Zamawiający powierza a Wykonawca przyjmuje do wykonania zamówienie na roboty budowlane pn.: </w:t>
      </w:r>
      <w:r>
        <w:rPr>
          <w:rFonts w:ascii="Arial" w:hAnsi="Arial" w:cs="Arial"/>
          <w:b/>
          <w:bCs/>
          <w:iCs/>
          <w:sz w:val="20"/>
          <w:szCs w:val="20"/>
        </w:rPr>
        <w:t>„</w:t>
      </w:r>
      <w:r>
        <w:rPr>
          <w:rFonts w:ascii="Arial" w:hAnsi="Arial" w:cs="Arial"/>
          <w:b/>
          <w:color w:val="000000" w:themeColor="text1"/>
          <w:sz w:val="20"/>
          <w:szCs w:val="20"/>
        </w:rPr>
        <w:t xml:space="preserve">Budowa </w:t>
      </w:r>
      <w:proofErr w:type="spellStart"/>
      <w:r>
        <w:rPr>
          <w:rFonts w:ascii="Arial" w:hAnsi="Arial" w:cs="Arial"/>
          <w:b/>
          <w:color w:val="000000" w:themeColor="text1"/>
          <w:sz w:val="20"/>
          <w:szCs w:val="20"/>
        </w:rPr>
        <w:t>Skateparku</w:t>
      </w:r>
      <w:proofErr w:type="spellEnd"/>
      <w:r>
        <w:rPr>
          <w:rFonts w:ascii="Arial" w:hAnsi="Arial" w:cs="Arial"/>
          <w:b/>
          <w:color w:val="000000" w:themeColor="text1"/>
          <w:sz w:val="20"/>
          <w:szCs w:val="20"/>
        </w:rPr>
        <w:t xml:space="preserve"> w Nowym Dworze Gdańskim</w:t>
      </w:r>
      <w:r>
        <w:rPr>
          <w:rFonts w:ascii="Arial" w:hAnsi="Arial" w:cs="Arial"/>
          <w:b/>
          <w:bCs/>
          <w:iCs/>
          <w:sz w:val="20"/>
          <w:szCs w:val="20"/>
        </w:rPr>
        <w:t xml:space="preserve">” </w:t>
      </w:r>
      <w:r>
        <w:rPr>
          <w:rFonts w:ascii="Arial" w:hAnsi="Arial" w:cs="Arial"/>
          <w:color w:val="000000"/>
          <w:sz w:val="20"/>
          <w:szCs w:val="20"/>
        </w:rPr>
        <w:t xml:space="preserve">zakresie szczegółowo określonym w ofercie Wykonawcy oraz w Specyfikacji Warunków Zamówienia nr ZP.271.6.2024 wraz z załącznikami, a w szczególności: </w:t>
      </w:r>
      <w:r>
        <w:rPr>
          <w:rFonts w:ascii="Arial" w:hAnsi="Arial" w:cs="Arial"/>
          <w:bCs/>
          <w:color w:val="000000"/>
          <w:sz w:val="20"/>
          <w:szCs w:val="20"/>
        </w:rPr>
        <w:t>dokumentacji projektowej oraz przedmiarze robót stanowiącym załącznik pomocniczy.</w:t>
      </w:r>
    </w:p>
    <w:p w14:paraId="0855323C"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Wykonawca uznaje, że opis przedmiotu zamówienia w formie dokumentacji projektowej jest kompletny z punktu widzenia celu, jakiemu ma służyć. </w:t>
      </w:r>
    </w:p>
    <w:p w14:paraId="4774D50E" w14:textId="77777777"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color w:val="000000"/>
          <w:sz w:val="20"/>
          <w:szCs w:val="20"/>
        </w:rPr>
        <w:t xml:space="preserve">Podstawą zawarcia niniejszej umowy jest przeprowadzone postępowanie w trybie podstawowym zgodnie z ustawą z dnia 11 września 2019 r. Prawo zamówień publicznych (tj. Dz. U. z 2023 r. poz.  1605 z </w:t>
      </w:r>
      <w:proofErr w:type="spellStart"/>
      <w:r>
        <w:rPr>
          <w:rFonts w:ascii="Arial" w:hAnsi="Arial" w:cs="Arial"/>
          <w:color w:val="000000"/>
          <w:sz w:val="20"/>
          <w:szCs w:val="20"/>
        </w:rPr>
        <w:t>późn</w:t>
      </w:r>
      <w:proofErr w:type="spellEnd"/>
      <w:r>
        <w:rPr>
          <w:rFonts w:ascii="Arial" w:hAnsi="Arial" w:cs="Arial"/>
          <w:color w:val="000000"/>
          <w:sz w:val="20"/>
          <w:szCs w:val="20"/>
        </w:rPr>
        <w:t>. zm.)</w:t>
      </w:r>
    </w:p>
    <w:p w14:paraId="681E48D5" w14:textId="2B9518D1" w:rsidR="00DD5DC0" w:rsidRDefault="00DD5DC0" w:rsidP="005C6793">
      <w:pPr>
        <w:pStyle w:val="Akapitzlist"/>
        <w:numPr>
          <w:ilvl w:val="0"/>
          <w:numId w:val="59"/>
        </w:numPr>
        <w:spacing w:after="0"/>
        <w:ind w:left="360"/>
        <w:jc w:val="both"/>
        <w:rPr>
          <w:rFonts w:ascii="Arial" w:hAnsi="Arial" w:cs="Arial"/>
          <w:color w:val="000000"/>
          <w:sz w:val="20"/>
          <w:szCs w:val="20"/>
        </w:rPr>
      </w:pPr>
      <w:r>
        <w:rPr>
          <w:rFonts w:ascii="Arial" w:hAnsi="Arial" w:cs="Arial"/>
          <w:sz w:val="20"/>
          <w:szCs w:val="20"/>
        </w:rPr>
        <w:t>Inwestycja realizowana jest w ramach programu „Sportowa Polska – Program rozwoju lokalnej infrastruktury sportowej – Edycja 2023”. Zamawiający uzyskał dofinansowanie na realizację inwestycji ze środków Funduszu Rozwoju Kultury Fizycznej , których dysponentem jest Minister Sportu i Turystyki.</w:t>
      </w:r>
    </w:p>
    <w:p w14:paraId="6CDD0FE8" w14:textId="77777777" w:rsidR="00DD5DC0" w:rsidRDefault="00DD5DC0" w:rsidP="00DD5DC0">
      <w:pPr>
        <w:jc w:val="both"/>
        <w:rPr>
          <w:color w:val="000000"/>
          <w:sz w:val="20"/>
          <w:szCs w:val="20"/>
        </w:rPr>
      </w:pPr>
    </w:p>
    <w:p w14:paraId="77B833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2</w:t>
      </w:r>
      <w:r>
        <w:rPr>
          <w:rFonts w:ascii="Arial" w:hAnsi="Arial" w:cs="Arial"/>
          <w:b/>
          <w:sz w:val="20"/>
          <w:szCs w:val="20"/>
        </w:rPr>
        <w:br/>
        <w:t>TERMIN REALIZACJI UMOWY</w:t>
      </w:r>
    </w:p>
    <w:p w14:paraId="708EA94B" w14:textId="77777777" w:rsidR="00DD5DC0" w:rsidRDefault="00DD5DC0" w:rsidP="005C6793">
      <w:pPr>
        <w:pStyle w:val="Bezodstpw"/>
        <w:numPr>
          <w:ilvl w:val="0"/>
          <w:numId w:val="60"/>
        </w:numPr>
        <w:spacing w:line="276" w:lineRule="auto"/>
        <w:ind w:left="360"/>
        <w:rPr>
          <w:rFonts w:ascii="Arial" w:hAnsi="Arial" w:cs="Arial"/>
          <w:b/>
          <w:bCs/>
          <w:color w:val="000000"/>
          <w:sz w:val="20"/>
          <w:szCs w:val="20"/>
        </w:rPr>
      </w:pPr>
      <w:r>
        <w:rPr>
          <w:rFonts w:ascii="Arial" w:hAnsi="Arial" w:cs="Arial"/>
          <w:color w:val="000000"/>
          <w:sz w:val="20"/>
          <w:szCs w:val="20"/>
        </w:rPr>
        <w:t xml:space="preserve">Strony ustalają termin wykonania zamówienia do </w:t>
      </w:r>
      <w:r>
        <w:rPr>
          <w:rFonts w:ascii="Arial" w:hAnsi="Arial" w:cs="Arial"/>
          <w:b/>
          <w:bCs/>
          <w:color w:val="000000"/>
          <w:sz w:val="20"/>
          <w:szCs w:val="20"/>
        </w:rPr>
        <w:t>3 miesięcy od podpisania umowy.</w:t>
      </w:r>
    </w:p>
    <w:p w14:paraId="2C018B86"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z w:val="20"/>
          <w:szCs w:val="20"/>
        </w:rPr>
        <w:t xml:space="preserve">Termin rozpoczęcia robót budowlanych będących przedmiotem umowy ustala się na 5 dni </w:t>
      </w:r>
      <w:r>
        <w:rPr>
          <w:rFonts w:ascii="Arial" w:hAnsi="Arial" w:cs="Arial"/>
          <w:color w:val="000000"/>
          <w:sz w:val="20"/>
          <w:szCs w:val="20"/>
        </w:rPr>
        <w:br/>
        <w:t>od momentu przekazania terenu budowy.</w:t>
      </w:r>
    </w:p>
    <w:p w14:paraId="52524F19" w14:textId="77777777" w:rsidR="00DD5DC0" w:rsidRDefault="00DD5DC0" w:rsidP="005C6793">
      <w:pPr>
        <w:pStyle w:val="Bezodstpw"/>
        <w:numPr>
          <w:ilvl w:val="0"/>
          <w:numId w:val="60"/>
        </w:numPr>
        <w:spacing w:line="276" w:lineRule="auto"/>
        <w:ind w:left="360"/>
        <w:rPr>
          <w:rFonts w:ascii="Arial" w:hAnsi="Arial" w:cs="Arial"/>
          <w:color w:val="000000"/>
          <w:sz w:val="20"/>
          <w:szCs w:val="20"/>
        </w:rPr>
      </w:pPr>
      <w:r>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3AB14D7F" w14:textId="77777777" w:rsidR="00DD5DC0" w:rsidRDefault="00DD5DC0" w:rsidP="00DD5DC0">
      <w:pPr>
        <w:pStyle w:val="Bezodstpw"/>
        <w:spacing w:line="276" w:lineRule="auto"/>
        <w:jc w:val="center"/>
        <w:rPr>
          <w:rFonts w:ascii="Arial" w:hAnsi="Arial" w:cs="Arial"/>
          <w:b/>
          <w:sz w:val="20"/>
          <w:szCs w:val="20"/>
        </w:rPr>
      </w:pPr>
    </w:p>
    <w:p w14:paraId="3EF6CBB1"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3</w:t>
      </w:r>
      <w:r>
        <w:rPr>
          <w:rFonts w:ascii="Arial" w:hAnsi="Arial" w:cs="Arial"/>
          <w:b/>
          <w:sz w:val="20"/>
          <w:szCs w:val="20"/>
        </w:rPr>
        <w:br/>
        <w:t>WYNAGRODZENIE</w:t>
      </w:r>
    </w:p>
    <w:p w14:paraId="1CF114E1" w14:textId="77777777" w:rsidR="00DD5DC0" w:rsidRDefault="00DD5DC0" w:rsidP="005C6793">
      <w:pPr>
        <w:pStyle w:val="Bezodstpw"/>
        <w:numPr>
          <w:ilvl w:val="0"/>
          <w:numId w:val="61"/>
        </w:numPr>
        <w:spacing w:line="276" w:lineRule="auto"/>
        <w:ind w:left="340"/>
        <w:rPr>
          <w:rFonts w:ascii="Arial" w:hAnsi="Arial" w:cs="Arial"/>
          <w:sz w:val="20"/>
          <w:szCs w:val="20"/>
        </w:rPr>
      </w:pPr>
      <w:r>
        <w:rPr>
          <w:rFonts w:ascii="Arial" w:hAnsi="Arial" w:cs="Arial"/>
          <w:sz w:val="20"/>
          <w:szCs w:val="20"/>
        </w:rPr>
        <w:t xml:space="preserve">Wynagrodzenie za wykonanie przedmiotu umowy, strony ustalają zgodnie z ofertą Wykonawcy na kwotę: </w:t>
      </w:r>
      <w:r>
        <w:rPr>
          <w:rFonts w:ascii="Arial" w:hAnsi="Arial" w:cs="Arial"/>
          <w:sz w:val="20"/>
          <w:szCs w:val="20"/>
        </w:rPr>
        <w:tab/>
      </w:r>
    </w:p>
    <w:p w14:paraId="67BAAB77"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(brutto):…………….…… zł,</w:t>
      </w:r>
      <w:r>
        <w:rPr>
          <w:rFonts w:ascii="Arial" w:hAnsi="Arial" w:cs="Arial"/>
          <w:sz w:val="20"/>
          <w:szCs w:val="20"/>
        </w:rPr>
        <w:tab/>
      </w:r>
      <w:r>
        <w:rPr>
          <w:rFonts w:ascii="Arial" w:hAnsi="Arial" w:cs="Arial"/>
          <w:sz w:val="20"/>
          <w:szCs w:val="20"/>
        </w:rPr>
        <w:tab/>
        <w:t>słownie (brutto)………………</w:t>
      </w:r>
    </w:p>
    <w:p w14:paraId="7F50E91D"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podatek VAT: ….% ………….. zł.</w:t>
      </w:r>
      <w:r>
        <w:rPr>
          <w:rFonts w:ascii="Arial" w:hAnsi="Arial" w:cs="Arial"/>
          <w:sz w:val="20"/>
          <w:szCs w:val="20"/>
        </w:rPr>
        <w:tab/>
      </w:r>
      <w:r>
        <w:rPr>
          <w:rFonts w:ascii="Arial" w:hAnsi="Arial" w:cs="Arial"/>
          <w:sz w:val="20"/>
          <w:szCs w:val="20"/>
        </w:rPr>
        <w:tab/>
        <w:t>słownie: ………………………</w:t>
      </w:r>
    </w:p>
    <w:p w14:paraId="5E0C0B86" w14:textId="77777777" w:rsidR="00DD5DC0" w:rsidRDefault="00DD5DC0" w:rsidP="00DD5DC0">
      <w:pPr>
        <w:pStyle w:val="Bezodstpw"/>
        <w:spacing w:line="276" w:lineRule="auto"/>
        <w:ind w:left="340"/>
        <w:rPr>
          <w:rFonts w:ascii="Arial" w:hAnsi="Arial" w:cs="Arial"/>
          <w:sz w:val="20"/>
          <w:szCs w:val="20"/>
        </w:rPr>
      </w:pPr>
      <w:r>
        <w:rPr>
          <w:rFonts w:ascii="Arial" w:hAnsi="Arial" w:cs="Arial"/>
          <w:sz w:val="20"/>
          <w:szCs w:val="20"/>
        </w:rPr>
        <w:t>cena (netto):…………….…… zł,</w:t>
      </w:r>
      <w:r>
        <w:rPr>
          <w:rFonts w:ascii="Arial" w:hAnsi="Arial" w:cs="Arial"/>
          <w:sz w:val="20"/>
          <w:szCs w:val="20"/>
        </w:rPr>
        <w:tab/>
      </w:r>
      <w:r>
        <w:rPr>
          <w:rFonts w:ascii="Arial" w:hAnsi="Arial" w:cs="Arial"/>
          <w:sz w:val="20"/>
          <w:szCs w:val="20"/>
        </w:rPr>
        <w:tab/>
        <w:t>słownie (netto): ………………..</w:t>
      </w:r>
    </w:p>
    <w:p w14:paraId="0F22F59D" w14:textId="77777777" w:rsidR="00DD5DC0" w:rsidRDefault="00DD5DC0" w:rsidP="005C6793">
      <w:pPr>
        <w:pStyle w:val="Bezodstpw"/>
        <w:numPr>
          <w:ilvl w:val="0"/>
          <w:numId w:val="61"/>
        </w:numPr>
        <w:spacing w:before="240" w:line="276" w:lineRule="auto"/>
        <w:ind w:left="340"/>
        <w:rPr>
          <w:rFonts w:ascii="Arial" w:hAnsi="Arial" w:cs="Arial"/>
          <w:sz w:val="20"/>
          <w:szCs w:val="20"/>
        </w:rPr>
      </w:pPr>
      <w:r>
        <w:rPr>
          <w:rFonts w:ascii="Arial" w:hAnsi="Arial" w:cs="Arial"/>
          <w:sz w:val="20"/>
          <w:szCs w:val="20"/>
        </w:rPr>
        <w:lastRenderedPageBreak/>
        <w:t xml:space="preserve">Wynagrodzenie ryczałtowe, o którym mowa w ust. 1 powyżej, obejmuje wszystkie koszty związane z realizacją niniejszej Umowy. </w:t>
      </w:r>
      <w:r>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4B354B05" w14:textId="77777777" w:rsidR="00DD5DC0" w:rsidRDefault="00DD5DC0" w:rsidP="00DD5DC0">
      <w:pPr>
        <w:pStyle w:val="Bezodstpw"/>
        <w:spacing w:line="276" w:lineRule="auto"/>
        <w:rPr>
          <w:rFonts w:ascii="Arial" w:hAnsi="Arial" w:cs="Arial"/>
          <w:sz w:val="20"/>
          <w:szCs w:val="20"/>
        </w:rPr>
      </w:pPr>
    </w:p>
    <w:p w14:paraId="568BE77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4</w:t>
      </w:r>
      <w:r>
        <w:rPr>
          <w:rFonts w:ascii="Arial" w:hAnsi="Arial" w:cs="Arial"/>
          <w:b/>
          <w:sz w:val="20"/>
          <w:szCs w:val="20"/>
        </w:rPr>
        <w:br/>
        <w:t>ROZLICZENIA I PŁATNOŚCI</w:t>
      </w:r>
    </w:p>
    <w:p w14:paraId="503C9D19"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w:t>
      </w:r>
    </w:p>
    <w:p w14:paraId="40639722" w14:textId="77777777" w:rsidR="00DD5DC0" w:rsidRDefault="00DD5DC0" w:rsidP="005C6793">
      <w:pPr>
        <w:numPr>
          <w:ilvl w:val="3"/>
          <w:numId w:val="62"/>
        </w:numPr>
        <w:tabs>
          <w:tab w:val="clear" w:pos="0"/>
          <w:tab w:val="num" w:pos="426"/>
        </w:tabs>
        <w:suppressAutoHyphens/>
        <w:ind w:left="360"/>
        <w:jc w:val="both"/>
        <w:rPr>
          <w:rFonts w:eastAsiaTheme="minorHAnsi"/>
          <w:color w:val="000000"/>
          <w:sz w:val="20"/>
          <w:szCs w:val="20"/>
          <w:lang w:eastAsia="en-US"/>
        </w:rPr>
      </w:pPr>
      <w:r>
        <w:rPr>
          <w:rFonts w:eastAsiaTheme="minorHAnsi"/>
          <w:color w:val="000000"/>
          <w:sz w:val="20"/>
          <w:szCs w:val="20"/>
          <w:lang w:eastAsia="en-US"/>
        </w:rPr>
        <w:t>Rozliczenie końcowe za wykonanie przedmiotu umowy nastąpi na podstawie faktury VAT wystawionej przez Wykonawcę w oparciu o protokół odbioru końcowego przedmiotu umowy, zatwierdzony przez Zamawiającego.</w:t>
      </w:r>
    </w:p>
    <w:p w14:paraId="47A9BF07"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Wynagrodzenie płatne będzie przelewem na rachunek bankowy Wykonawcy wskazany w fakturach VAT w terminie do 30 dni </w:t>
      </w:r>
      <w:r>
        <w:rPr>
          <w:rFonts w:eastAsia="Calibri"/>
          <w:color w:val="000000"/>
          <w:sz w:val="20"/>
          <w:szCs w:val="20"/>
          <w:lang w:eastAsia="en-US" w:bidi="en-US"/>
        </w:rPr>
        <w:t xml:space="preserve">licząc od daty doręczenia prawidłowo wystawionych faktur Zamawiającemu wraz z protokołami, o których mowa w ust. 1 i 2 niniejszego paragrafu. </w:t>
      </w:r>
    </w:p>
    <w:p w14:paraId="56125AEA"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Pr>
          <w:rFonts w:eastAsia="Calibri"/>
          <w:color w:val="000000"/>
          <w:sz w:val="20"/>
          <w:szCs w:val="20"/>
          <w:lang w:eastAsia="ar-SA"/>
        </w:rPr>
        <w:t>późn</w:t>
      </w:r>
      <w:proofErr w:type="spellEnd"/>
      <w:r>
        <w:rPr>
          <w:rFonts w:eastAsia="Calibri"/>
          <w:color w:val="000000"/>
          <w:sz w:val="20"/>
          <w:szCs w:val="20"/>
          <w:lang w:eastAsia="ar-SA"/>
        </w:rPr>
        <w:t>. zm.). Przed wysłaniem ustrukturyzowanej faktury elektronicznej za pośrednictwem platformy Wykonawca zobowiązany jest poinformować Zamawiającego o tym fakcie drogą mailową na adres: urzad@miastonowydwor.pl.</w:t>
      </w:r>
    </w:p>
    <w:p w14:paraId="1936A804"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Faktura winna być wystawiona na: </w:t>
      </w:r>
      <w:r>
        <w:rPr>
          <w:rFonts w:eastAsia="Calibri"/>
          <w:color w:val="000000"/>
          <w:sz w:val="20"/>
          <w:szCs w:val="20"/>
          <w:lang w:eastAsia="en-US"/>
        </w:rPr>
        <w:t>Gmina Nowy Dwór Gdański ul. Ernesta Wejhera 3, 82-100 Nowy Dwór Gdański, NIP: 579-206-12-43, REGON: 170747891.</w:t>
      </w:r>
    </w:p>
    <w:p w14:paraId="60D84F3C"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Za dzień zapłaty Strony uznają dzień złożenia dyspozycji przelewu przez Zamawiającego.</w:t>
      </w:r>
    </w:p>
    <w:p w14:paraId="656489F6"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5D0D820D" w14:textId="77777777" w:rsidR="00DD5DC0" w:rsidRDefault="00DD5DC0" w:rsidP="005C6793">
      <w:pPr>
        <w:numPr>
          <w:ilvl w:val="3"/>
          <w:numId w:val="62"/>
        </w:numPr>
        <w:tabs>
          <w:tab w:val="clear" w:pos="0"/>
          <w:tab w:val="num" w:pos="426"/>
        </w:tabs>
        <w:suppressAutoHyphens/>
        <w:ind w:left="360"/>
        <w:jc w:val="both"/>
        <w:rPr>
          <w:rFonts w:eastAsia="Calibri"/>
          <w:color w:val="000000"/>
          <w:spacing w:val="-4"/>
          <w:sz w:val="20"/>
          <w:szCs w:val="20"/>
          <w:lang w:eastAsia="ar-SA"/>
        </w:rPr>
      </w:pPr>
      <w:r>
        <w:rPr>
          <w:rFonts w:eastAsia="Calibri"/>
          <w:color w:val="000000"/>
          <w:sz w:val="2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6A4304D6" w14:textId="77777777" w:rsidR="00DD5DC0" w:rsidRDefault="00DD5DC0" w:rsidP="005C6793">
      <w:pPr>
        <w:numPr>
          <w:ilvl w:val="3"/>
          <w:numId w:val="62"/>
        </w:numPr>
        <w:tabs>
          <w:tab w:val="clear" w:pos="0"/>
          <w:tab w:val="num" w:pos="28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 Zamawiający ma prawo wstrzymać płatność faktury nie pozostając w opóźnieniu w jej zapłacie, do czasu przedłożenia Zamawiającemu przez Wykonawcę oświadczeń, o których mowa w ust. 8. </w:t>
      </w:r>
    </w:p>
    <w:p w14:paraId="281D76F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0D698074"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Wynagrodzenie, o którym mowa w ust. 10, dotyczy wyłącznie należności powstałych po zaakceptowaniu przez Zamawiającego umowy o podwykonawstwo, której przedmiotem są roboty budowlane.</w:t>
      </w:r>
    </w:p>
    <w:p w14:paraId="2371A7C0"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Bezpośrednia zapłata obejmuje wyłącznie należne wynagrodzenie, bez odsetek, należnych podwykonawcy lub dalszemu podwykonawcy. </w:t>
      </w:r>
    </w:p>
    <w:p w14:paraId="5A3D40C6"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Przed dokonaniem bezpośredniej zapłaty, Zamawiający wezwie Wykonawcę do zgłoszenia w terminie 7 dni od dnia doręczenia tej informacji, uwag dotyczących zasadności bezpośredniej zapłaty wynagrodzenia podwykonawcy lub dalszemu podwykonawcy, o których mowa w ust. 10. </w:t>
      </w:r>
    </w:p>
    <w:p w14:paraId="7AEAC577" w14:textId="77777777" w:rsidR="00DD5DC0" w:rsidRDefault="00DD5DC0" w:rsidP="005C6793">
      <w:pPr>
        <w:numPr>
          <w:ilvl w:val="3"/>
          <w:numId w:val="62"/>
        </w:numPr>
        <w:tabs>
          <w:tab w:val="clear" w:pos="0"/>
          <w:tab w:val="num" w:pos="174"/>
        </w:tabs>
        <w:suppressAutoHyphens/>
        <w:ind w:left="360"/>
        <w:jc w:val="both"/>
        <w:rPr>
          <w:rFonts w:eastAsia="Calibri"/>
          <w:color w:val="000000"/>
          <w:spacing w:val="-4"/>
          <w:sz w:val="20"/>
          <w:szCs w:val="20"/>
          <w:lang w:eastAsia="ar-SA"/>
        </w:rPr>
      </w:pPr>
      <w:r>
        <w:rPr>
          <w:rFonts w:eastAsiaTheme="minorHAnsi"/>
          <w:color w:val="000000"/>
          <w:sz w:val="20"/>
          <w:szCs w:val="20"/>
          <w:lang w:eastAsia="en-US"/>
        </w:rPr>
        <w:t xml:space="preserve">W przypadku zgłoszenia uwag, o których mowa w ust. 13, w terminie wskazanym przez Zamawiającego, Zamawiający może: </w:t>
      </w:r>
    </w:p>
    <w:p w14:paraId="1BA668C2"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lastRenderedPageBreak/>
        <w:t xml:space="preserve">nie dokonać bezpośredniej zapłaty wynagrodzenia podwykonawcy lub dalszemu podwykonawcy, jeżeli Wykonawca wykaże niezasadność takiej zapłaty, albo </w:t>
      </w:r>
    </w:p>
    <w:p w14:paraId="5A0D9E23"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787F61" w14:textId="77777777" w:rsidR="00DD5DC0" w:rsidRDefault="00DD5DC0" w:rsidP="005C6793">
      <w:pPr>
        <w:pStyle w:val="Akapitzlist"/>
        <w:numPr>
          <w:ilvl w:val="0"/>
          <w:numId w:val="63"/>
        </w:numPr>
        <w:suppressAutoHyphens/>
        <w:spacing w:after="0"/>
        <w:ind w:left="927"/>
        <w:jc w:val="both"/>
        <w:rPr>
          <w:rFonts w:ascii="Arial" w:hAnsi="Arial" w:cs="Arial"/>
          <w:color w:val="000000"/>
          <w:spacing w:val="-4"/>
          <w:sz w:val="20"/>
          <w:szCs w:val="20"/>
          <w:lang w:eastAsia="ar-SA"/>
        </w:rPr>
      </w:pPr>
      <w:r>
        <w:rPr>
          <w:rFonts w:ascii="Arial" w:eastAsiaTheme="minorHAnsi" w:hAnsi="Arial" w:cs="Arial"/>
          <w:color w:val="000000"/>
          <w:sz w:val="20"/>
          <w:szCs w:val="20"/>
        </w:rPr>
        <w:t xml:space="preserve">dokonać bezpośredniej zapłaty wynagrodzenia podwykonawcy lub dalszemu podwykonawcy, jeżeli podwykonawca lub dalszy podwykonawca wykaże zasadność takiej zapłaty. </w:t>
      </w:r>
    </w:p>
    <w:p w14:paraId="44BB7DD6" w14:textId="77777777" w:rsidR="00DD5DC0" w:rsidRDefault="00DD5DC0" w:rsidP="005C6793">
      <w:pPr>
        <w:numPr>
          <w:ilvl w:val="3"/>
          <w:numId w:val="62"/>
        </w:numPr>
        <w:suppressAutoHyphens/>
        <w:ind w:left="360"/>
        <w:jc w:val="both"/>
        <w:rPr>
          <w:rFonts w:eastAsia="Calibri"/>
          <w:color w:val="000000"/>
          <w:spacing w:val="-4"/>
          <w:sz w:val="20"/>
          <w:szCs w:val="20"/>
          <w:lang w:eastAsia="ar-SA"/>
        </w:rPr>
      </w:pPr>
      <w:r>
        <w:rPr>
          <w:rFonts w:eastAsiaTheme="minorHAnsi"/>
          <w:color w:val="000000"/>
          <w:sz w:val="20"/>
          <w:szCs w:val="20"/>
        </w:rPr>
        <w:t xml:space="preserve">W przypadku dokonania bezpośredniej zapłaty podwykonawcy lub dalszemu podwykonawcy, </w:t>
      </w:r>
      <w:r>
        <w:rPr>
          <w:rFonts w:eastAsiaTheme="minorHAnsi"/>
          <w:color w:val="000000"/>
          <w:sz w:val="20"/>
          <w:szCs w:val="20"/>
        </w:rPr>
        <w:br/>
        <w:t xml:space="preserve">o których mowa w ust. 10, Zamawiający potrąca kwotę wypłaconego wynagrodzenia </w:t>
      </w:r>
      <w:r>
        <w:rPr>
          <w:rFonts w:eastAsiaTheme="minorHAnsi"/>
          <w:color w:val="000000"/>
          <w:sz w:val="20"/>
          <w:szCs w:val="20"/>
        </w:rPr>
        <w:br/>
        <w:t>z wynagrodzenia należnego Wykonawcy</w:t>
      </w:r>
      <w:r>
        <w:rPr>
          <w:rFonts w:eastAsia="Calibri"/>
          <w:color w:val="000000"/>
          <w:sz w:val="20"/>
          <w:szCs w:val="20"/>
          <w:lang w:eastAsia="ar-SA"/>
        </w:rPr>
        <w:t>.</w:t>
      </w:r>
    </w:p>
    <w:p w14:paraId="67D74D29" w14:textId="77777777" w:rsidR="00DD5DC0" w:rsidRDefault="00DD5DC0" w:rsidP="00DD5DC0">
      <w:pPr>
        <w:suppressAutoHyphens/>
        <w:ind w:left="360"/>
        <w:rPr>
          <w:rFonts w:eastAsia="Calibri"/>
          <w:color w:val="000000"/>
          <w:spacing w:val="-4"/>
          <w:sz w:val="20"/>
          <w:szCs w:val="20"/>
          <w:lang w:eastAsia="ar-SA"/>
        </w:rPr>
      </w:pPr>
    </w:p>
    <w:p w14:paraId="49B8169B"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5</w:t>
      </w:r>
      <w:r>
        <w:rPr>
          <w:rFonts w:ascii="Arial" w:hAnsi="Arial" w:cs="Arial"/>
          <w:b/>
          <w:color w:val="000000"/>
          <w:sz w:val="20"/>
          <w:szCs w:val="20"/>
        </w:rPr>
        <w:br/>
        <w:t>OBOWIĄZKI STRON</w:t>
      </w:r>
    </w:p>
    <w:p w14:paraId="364803B0"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Do obowiązków Zamawiającego należy:</w:t>
      </w:r>
    </w:p>
    <w:p w14:paraId="03C2467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 xml:space="preserve">dokonanie wymaganych przez właściwe przepisy czynności związanych z przygotowaniem </w:t>
      </w:r>
      <w:r>
        <w:rPr>
          <w:rFonts w:ascii="Arial" w:hAnsi="Arial" w:cs="Arial"/>
          <w:color w:val="000000"/>
          <w:sz w:val="20"/>
          <w:szCs w:val="20"/>
        </w:rPr>
        <w:br/>
        <w:t>i nadzorowaniem robót w terminach i na zasadach określonych w umowie, na podstawie art. 647 KC i ustawy Prawo budowlane;</w:t>
      </w:r>
    </w:p>
    <w:p w14:paraId="4F1505D0"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protokolarne przekazanie terenu budowy w terminie do 7 dni od daty zawarcia umowy;</w:t>
      </w:r>
    </w:p>
    <w:p w14:paraId="748CCF35"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zapłata za wykonane i odebrane roboty;</w:t>
      </w:r>
    </w:p>
    <w:p w14:paraId="58F60B81" w14:textId="77777777" w:rsidR="00DD5DC0" w:rsidRDefault="00DD5DC0" w:rsidP="005C6793">
      <w:pPr>
        <w:pStyle w:val="Bezodstpw"/>
        <w:numPr>
          <w:ilvl w:val="0"/>
          <w:numId w:val="65"/>
        </w:numPr>
        <w:spacing w:line="276" w:lineRule="auto"/>
        <w:ind w:left="757"/>
        <w:rPr>
          <w:rFonts w:ascii="Arial" w:hAnsi="Arial" w:cs="Arial"/>
          <w:color w:val="000000"/>
          <w:sz w:val="20"/>
          <w:szCs w:val="20"/>
        </w:rPr>
      </w:pPr>
      <w:r>
        <w:rPr>
          <w:rFonts w:ascii="Arial" w:hAnsi="Arial" w:cs="Arial"/>
          <w:color w:val="000000"/>
          <w:sz w:val="20"/>
          <w:szCs w:val="20"/>
        </w:rPr>
        <w:t>przeprowadzenie odbioru końcowego robót.</w:t>
      </w:r>
    </w:p>
    <w:p w14:paraId="72243963" w14:textId="77777777" w:rsidR="00DD5DC0" w:rsidRDefault="00DD5DC0" w:rsidP="005C6793">
      <w:pPr>
        <w:pStyle w:val="Bezodstpw"/>
        <w:numPr>
          <w:ilvl w:val="0"/>
          <w:numId w:val="64"/>
        </w:numPr>
        <w:spacing w:line="276" w:lineRule="auto"/>
        <w:ind w:left="360"/>
        <w:rPr>
          <w:rFonts w:ascii="Arial" w:hAnsi="Arial" w:cs="Arial"/>
          <w:color w:val="000000"/>
          <w:sz w:val="20"/>
          <w:szCs w:val="20"/>
        </w:rPr>
      </w:pPr>
      <w:r>
        <w:rPr>
          <w:rFonts w:ascii="Arial" w:hAnsi="Arial" w:cs="Arial"/>
          <w:color w:val="000000"/>
          <w:sz w:val="20"/>
          <w:szCs w:val="20"/>
        </w:rPr>
        <w:t xml:space="preserve">Do obowiązków Wykonawcy należy w szczególności: </w:t>
      </w:r>
    </w:p>
    <w:p w14:paraId="72BA8FE3" w14:textId="77777777" w:rsidR="00DD5DC0" w:rsidRDefault="00DD5DC0" w:rsidP="005C6793">
      <w:pPr>
        <w:pStyle w:val="Akapitzlist"/>
        <w:numPr>
          <w:ilvl w:val="0"/>
          <w:numId w:val="66"/>
        </w:numPr>
        <w:tabs>
          <w:tab w:val="left" w:pos="284"/>
        </w:tabs>
        <w:spacing w:after="0"/>
        <w:ind w:left="709"/>
        <w:jc w:val="both"/>
        <w:rPr>
          <w:rFonts w:ascii="Arial" w:hAnsi="Arial" w:cs="Arial"/>
        </w:rPr>
      </w:pPr>
      <w:r>
        <w:rPr>
          <w:rFonts w:ascii="Arial" w:hAnsi="Arial" w:cs="Arial"/>
          <w:sz w:val="20"/>
          <w:szCs w:val="20"/>
          <w:lang w:bidi="en-US"/>
        </w:rPr>
        <w:t xml:space="preserve">kompleksowe wykonanie robót budowlanych w oparciu o dokumentację projektową </w:t>
      </w:r>
      <w:r>
        <w:rPr>
          <w:rFonts w:ascii="Arial" w:hAnsi="Arial" w:cs="Arial"/>
          <w:sz w:val="20"/>
          <w:szCs w:val="20"/>
        </w:rPr>
        <w:t xml:space="preserve">pn. </w:t>
      </w:r>
      <w:r>
        <w:rPr>
          <w:rFonts w:ascii="Arial" w:eastAsia="Arial" w:hAnsi="Arial" w:cs="Arial"/>
          <w:sz w:val="20"/>
          <w:szCs w:val="20"/>
          <w:lang w:eastAsia="pl-PL"/>
        </w:rPr>
        <w:t xml:space="preserve">Budowa toru </w:t>
      </w:r>
      <w:r>
        <w:rPr>
          <w:rFonts w:ascii="Arial" w:hAnsi="Arial" w:cs="Arial"/>
          <w:sz w:val="20"/>
          <w:szCs w:val="20"/>
        </w:rPr>
        <w:t>r</w:t>
      </w:r>
      <w:r>
        <w:rPr>
          <w:rFonts w:ascii="Arial" w:eastAsia="Arial" w:hAnsi="Arial" w:cs="Arial"/>
          <w:sz w:val="20"/>
          <w:szCs w:val="20"/>
          <w:lang w:eastAsia="pl-PL"/>
        </w:rPr>
        <w:t>owerowego typu '</w:t>
      </w:r>
      <w:proofErr w:type="spellStart"/>
      <w:r>
        <w:rPr>
          <w:rFonts w:ascii="Arial" w:eastAsia="Arial" w:hAnsi="Arial" w:cs="Arial"/>
          <w:sz w:val="20"/>
          <w:szCs w:val="20"/>
          <w:lang w:eastAsia="pl-PL"/>
        </w:rPr>
        <w:t>pumptrack</w:t>
      </w:r>
      <w:proofErr w:type="spellEnd"/>
      <w:r>
        <w:rPr>
          <w:rFonts w:ascii="Arial" w:eastAsia="Arial" w:hAnsi="Arial" w:cs="Arial"/>
          <w:sz w:val="20"/>
          <w:szCs w:val="20"/>
          <w:lang w:eastAsia="pl-PL"/>
        </w:rPr>
        <w:t xml:space="preserve">' i </w:t>
      </w:r>
      <w:proofErr w:type="spellStart"/>
      <w:r>
        <w:rPr>
          <w:rFonts w:ascii="Arial" w:eastAsia="Arial" w:hAnsi="Arial" w:cs="Arial"/>
          <w:sz w:val="20"/>
          <w:szCs w:val="20"/>
          <w:lang w:eastAsia="pl-PL"/>
        </w:rPr>
        <w:t>skateparku</w:t>
      </w:r>
      <w:proofErr w:type="spellEnd"/>
      <w:r>
        <w:rPr>
          <w:rFonts w:ascii="Arial" w:eastAsia="Arial" w:hAnsi="Arial" w:cs="Arial"/>
          <w:sz w:val="20"/>
          <w:szCs w:val="20"/>
          <w:lang w:eastAsia="pl-PL"/>
        </w:rPr>
        <w:t xml:space="preserve"> wraz z</w:t>
      </w:r>
      <w:r>
        <w:rPr>
          <w:rFonts w:ascii="Arial" w:hAnsi="Arial" w:cs="Arial"/>
          <w:sz w:val="20"/>
          <w:szCs w:val="20"/>
        </w:rPr>
        <w:t xml:space="preserve"> </w:t>
      </w:r>
      <w:r>
        <w:rPr>
          <w:rFonts w:ascii="Arial" w:eastAsia="Arial" w:hAnsi="Arial" w:cs="Arial"/>
          <w:sz w:val="20"/>
          <w:szCs w:val="20"/>
          <w:lang w:eastAsia="pl-PL"/>
        </w:rPr>
        <w:t>infrastrukturą towarzyszącą i urządzeniami małej architektury</w:t>
      </w:r>
      <w:r>
        <w:rPr>
          <w:rFonts w:ascii="Arial" w:hAnsi="Arial" w:cs="Arial"/>
          <w:sz w:val="20"/>
          <w:szCs w:val="20"/>
        </w:rPr>
        <w:t xml:space="preserve"> – </w:t>
      </w:r>
      <w:r>
        <w:rPr>
          <w:rFonts w:ascii="Arial" w:hAnsi="Arial" w:cs="Arial"/>
          <w:b/>
          <w:bCs/>
          <w:sz w:val="20"/>
          <w:szCs w:val="20"/>
        </w:rPr>
        <w:t>ETAP II</w:t>
      </w:r>
      <w:r>
        <w:rPr>
          <w:rFonts w:ascii="Arial" w:hAnsi="Arial" w:cs="Arial"/>
          <w:sz w:val="20"/>
          <w:szCs w:val="20"/>
          <w:lang w:bidi="en-US"/>
        </w:rPr>
        <w:t>,</w:t>
      </w:r>
    </w:p>
    <w:p w14:paraId="7A2EDA4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Pr>
          <w:rFonts w:ascii="Arial" w:hAnsi="Arial" w:cs="Arial"/>
          <w:sz w:val="20"/>
          <w:szCs w:val="20"/>
        </w:rPr>
        <w:t>ppoż</w:t>
      </w:r>
      <w:proofErr w:type="spellEnd"/>
      <w:r>
        <w:rPr>
          <w:rFonts w:ascii="Arial" w:hAnsi="Arial" w:cs="Arial"/>
          <w:sz w:val="20"/>
          <w:szCs w:val="20"/>
        </w:rPr>
        <w:t>,</w:t>
      </w:r>
    </w:p>
    <w:p w14:paraId="72795F9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zgłoszenie do organów administracyjnych rozpoczęcia i zakończenia robót budowlanych wraz z kompletem wymaganych dokumentów;</w:t>
      </w:r>
    </w:p>
    <w:p w14:paraId="3553FBF1"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71F5244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opracowanie projektu tablicy z regulaminem oraz uzyskanie pozytywnej opinii Zamawiającego, a następnie wykonanie i montaż tablicy,</w:t>
      </w:r>
    </w:p>
    <w:p w14:paraId="647E1F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pacing w:val="-4"/>
          <w:sz w:val="20"/>
          <w:szCs w:val="20"/>
          <w:lang w:eastAsia="ar-SA"/>
        </w:rPr>
        <w:t xml:space="preserve">zapewnienie obsługi geodezyjnej i geologicznej, </w:t>
      </w:r>
    </w:p>
    <w:p w14:paraId="558FF09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zagospodarowanie terenu budowy oraz jego zabezpieczenie,</w:t>
      </w:r>
    </w:p>
    <w:p w14:paraId="0E0E159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4D6027C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7CE33E9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4E5B26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w:t>
      </w:r>
      <w:r>
        <w:rPr>
          <w:rFonts w:ascii="Arial" w:hAnsi="Arial" w:cs="Arial"/>
          <w:sz w:val="20"/>
          <w:szCs w:val="20"/>
          <w:lang w:bidi="en-US"/>
        </w:rPr>
        <w:br/>
        <w:t>i obowiązującymi przepisami bhp oraz zapewnienie warunków p.poż. określonych w przepisach szczegółowych,</w:t>
      </w:r>
    </w:p>
    <w:p w14:paraId="6AFACBA6"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informowanie Zamawiającego o terminie robót ulegających zakryciu oraz o terminie odbioru robót zanikających (odbiór dokonany przez Zamawiającego). Jeżeli Wykonawca nie poinformował o tych terminach Zamawiającego, zobowiązany jest odkryć roboty lub wykonać </w:t>
      </w:r>
      <w:r>
        <w:rPr>
          <w:rFonts w:ascii="Arial" w:hAnsi="Arial" w:cs="Arial"/>
          <w:sz w:val="20"/>
          <w:szCs w:val="20"/>
          <w:lang w:bidi="en-US"/>
        </w:rPr>
        <w:lastRenderedPageBreak/>
        <w:t>otwory niezbędne do zbadania robót, a następnie przywrócić roboty do stanu poprzedniego, na swój koszt,</w:t>
      </w:r>
    </w:p>
    <w:p w14:paraId="3263872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udostępnienie terenu budowy innym Wykonawcom wskazanym przez Zamawiającego w czasie realizacji przedmiotu umowy,</w:t>
      </w:r>
    </w:p>
    <w:p w14:paraId="2F44DA1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 xml:space="preserve">umożliwienie wstępu na teren budowy pracownikom organów nadzoru budowlanego, </w:t>
      </w:r>
      <w:r>
        <w:rPr>
          <w:rFonts w:ascii="Arial" w:hAnsi="Arial" w:cs="Arial"/>
          <w:sz w:val="20"/>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7F6F153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doprowadzenia do stanu poprzedniego, na swój koszt,</w:t>
      </w:r>
    </w:p>
    <w:p w14:paraId="638DEB05"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strzeżenie mienia znajdującego się na terenie budowy w terminie od daty przejęcia terenu budowy do daty dokonania odbioru końcowego,</w:t>
      </w:r>
    </w:p>
    <w:p w14:paraId="567E0B6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zorganizowanie zaplecza socjalno-technicznego budowy w rozmiarach koniecznych do realizacji przedmiotu umowy,</w:t>
      </w:r>
    </w:p>
    <w:p w14:paraId="3C87B65F"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prowadzenie dziennika budowy,</w:t>
      </w:r>
    </w:p>
    <w:p w14:paraId="3D6C397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robót,</w:t>
      </w:r>
    </w:p>
    <w:p w14:paraId="7BE4A99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robót. Terminy narad koordynacyjnych oraz ich częstotliwość będą ustalały Strony umowy. Narady będą prowadzone i protokołowane przez Zamawiającego, a kopie protokołu będą dostarczone wszystkim osobom zaproszonym na naradę;</w:t>
      </w:r>
    </w:p>
    <w:p w14:paraId="0E4A3A1B"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0A3DF38"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oznakowanie stref niebezpiecznych i uniemożliwienie dostępu osób trzecich,</w:t>
      </w:r>
    </w:p>
    <w:p w14:paraId="39B75723"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powiadomienie gestorów sieci o planowanym terminie rozpoczęcia i zakończenia robót oraz prowadzenie robót, uzyskanie odbiorów częściowych i końcowych w zakresie wynikającym z dokonanych uzgodnień branżowych,</w:t>
      </w:r>
    </w:p>
    <w:p w14:paraId="4996B3D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szczegółowe zapoznanie się przed rozpoczęciem realizacji przedmiotu umowy z dokumentacją projektową,</w:t>
      </w:r>
    </w:p>
    <w:p w14:paraId="357E9FBE"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realizację robót zgodnie z harmonogramem,</w:t>
      </w:r>
    </w:p>
    <w:p w14:paraId="55C304ED"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uczestnictwo w odbiorach robót ulegających zakryciu oraz odbiorze końcowym robót,</w:t>
      </w:r>
    </w:p>
    <w:p w14:paraId="35A0EE30"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79DE651A"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rPr>
        <w:t>wykonywanie poleceń Zamawiającego związanych z nadzorem nad realizacją robót w zakresie określonym dokumentacją projektową, obowiązującymi przepisami i procedurami, warunkami umownymi, przestrzegania terminów wyznaczonych przez Inspektora Nadzoru na realizację tych poleceń,</w:t>
      </w:r>
    </w:p>
    <w:p w14:paraId="63D98317"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2A86F1E2" w14:textId="77777777" w:rsidR="00DD5DC0"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wykonanie na własny koszt powykonawczej dokumentacji projektowej,</w:t>
      </w:r>
    </w:p>
    <w:p w14:paraId="00253068" w14:textId="77777777" w:rsid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Pr>
          <w:rFonts w:ascii="Arial" w:hAnsi="Arial" w:cs="Arial"/>
          <w:sz w:val="20"/>
          <w:szCs w:val="20"/>
          <w:lang w:bidi="en-US"/>
        </w:rPr>
        <w:t>przygotowanie rozliczenia końcowego robót,</w:t>
      </w:r>
    </w:p>
    <w:p w14:paraId="24D0AF77" w14:textId="77777777" w:rsidR="005C6793"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lang w:bidi="en-US"/>
        </w:rPr>
        <w:t>skompletowanie i przedstawienie Zamawiającemu dokumentów pozwalających na ocenę prawidłowego wykonania przedmiotu odbioru robót, w tym inwentaryzacji geodezyjno- powykonawczej,</w:t>
      </w:r>
    </w:p>
    <w:p w14:paraId="2CF22352" w14:textId="6C160BD4" w:rsidR="00DD5DC0" w:rsidRPr="005C6793" w:rsidRDefault="00DD5DC0" w:rsidP="005C6793">
      <w:pPr>
        <w:pStyle w:val="Akapitzlist"/>
        <w:numPr>
          <w:ilvl w:val="0"/>
          <w:numId w:val="66"/>
        </w:numPr>
        <w:tabs>
          <w:tab w:val="left" w:pos="284"/>
        </w:tabs>
        <w:spacing w:after="0"/>
        <w:ind w:left="757"/>
        <w:jc w:val="both"/>
        <w:rPr>
          <w:rFonts w:ascii="Arial" w:hAnsi="Arial" w:cs="Arial"/>
          <w:sz w:val="20"/>
          <w:szCs w:val="20"/>
          <w:lang w:bidi="en-US"/>
        </w:rPr>
      </w:pPr>
      <w:r w:rsidRPr="005C6793">
        <w:rPr>
          <w:rFonts w:ascii="Arial" w:hAnsi="Arial" w:cs="Arial"/>
          <w:sz w:val="20"/>
          <w:szCs w:val="20"/>
        </w:rPr>
        <w:t>wykonanie oraz montaż wolnostojącej tablicy informacyjnej zawierającej informacje o dofinansowaniu o wymiarach 180x120 cm, przy czym lokalizacja tablicy zostanie ustalona z Zamawiającym. Projekt tablicy zostanie przekazany Wykonawcy po podpisaniu umowy.</w:t>
      </w:r>
    </w:p>
    <w:p w14:paraId="6041CCD7"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lastRenderedPageBreak/>
        <w:t>§ 6</w:t>
      </w:r>
      <w:r>
        <w:rPr>
          <w:rFonts w:ascii="Arial" w:hAnsi="Arial" w:cs="Arial"/>
          <w:b/>
          <w:color w:val="000000"/>
          <w:sz w:val="20"/>
          <w:szCs w:val="20"/>
        </w:rPr>
        <w:br/>
        <w:t>REALIZACJA ROBÓT</w:t>
      </w:r>
    </w:p>
    <w:p w14:paraId="575C3BF4"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Wykonawca zobowiązuje się do wykonania przedmiotu umowy z należytą starannością, zgodnie </w:t>
      </w:r>
      <w:r>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0874F66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imes New Roman" w:hAnsi="Arial" w:cs="Arial"/>
          <w:sz w:val="20"/>
          <w:szCs w:val="20"/>
        </w:rPr>
        <w:t xml:space="preserve">W zakres zamówienia wchodzą wszystkie prace, materiały, urządzenia i usługi niezbędne </w:t>
      </w:r>
      <w:r>
        <w:rPr>
          <w:rFonts w:ascii="Arial" w:eastAsia="Times New Roman" w:hAnsi="Arial" w:cs="Arial"/>
          <w:sz w:val="20"/>
          <w:szCs w:val="20"/>
        </w:rPr>
        <w:br/>
        <w:t>do jego kompleksowego wykonania zamówienia i przekazania obiektu do użytkowania – zarówno wynikające wprost z dokumentacji projektowej i specyfikacji technicznej wykonania i odbioru robót budowlanych, jak również w nich nieujęte, tj. np.: obsługa i inwentaryzacja geodezyjna wykonywanych robót, tymczasowa organizacja ruchu drogowego na czas prowadzenia robót, roboty przygotowawcze i porządkowe, zagospodarowanie terenu budowy, w tym: zaplecze budowy, ogrodzenie, drogi dojazdowe i montażowe oraz zasilanie w wodę i energię elektryczną, dozorowanie, telefon.</w:t>
      </w:r>
    </w:p>
    <w:p w14:paraId="0A1DA37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Za jakość robót odpowiada Wykonawca. </w:t>
      </w:r>
    </w:p>
    <w:p w14:paraId="2E13C73F" w14:textId="77777777" w:rsidR="00DD5DC0" w:rsidRDefault="00DD5DC0" w:rsidP="005C6793">
      <w:pPr>
        <w:pStyle w:val="Bezodstpw"/>
        <w:numPr>
          <w:ilvl w:val="0"/>
          <w:numId w:val="67"/>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47CF8145"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2023 r., poz. 682 ze zm.), zgodnie z ustawą z dnia 16 kwietnia 2004 r. o wyrobach budowlanych (Dz.U. z 2021 r., poz. 1213) i zapewniające sprawność eksploatacyjną, </w:t>
      </w:r>
    </w:p>
    <w:p w14:paraId="7E9F158B" w14:textId="77777777" w:rsidR="00DD5DC0" w:rsidRDefault="00DD5DC0" w:rsidP="005C6793">
      <w:pPr>
        <w:pStyle w:val="Bezodstpw"/>
        <w:numPr>
          <w:ilvl w:val="0"/>
          <w:numId w:val="68"/>
        </w:numPr>
        <w:spacing w:line="276" w:lineRule="auto"/>
        <w:ind w:left="927"/>
        <w:rPr>
          <w:rFonts w:ascii="Arial" w:hAnsi="Arial" w:cs="Arial"/>
          <w:b/>
          <w:color w:val="000000"/>
          <w:sz w:val="20"/>
          <w:szCs w:val="20"/>
        </w:rPr>
      </w:pPr>
      <w:r>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Pr>
          <w:rFonts w:ascii="Arial" w:eastAsiaTheme="minorHAnsi" w:hAnsi="Arial" w:cs="Arial"/>
          <w:color w:val="000000"/>
          <w:sz w:val="20"/>
          <w:szCs w:val="20"/>
        </w:rPr>
        <w:br/>
        <w:t>w budownictwie użytych do realizacji przedmiotu umowy, materiałów</w:t>
      </w:r>
      <w:r>
        <w:rPr>
          <w:rFonts w:ascii="Arial" w:eastAsiaTheme="minorHAnsi" w:hAnsi="Arial" w:cs="Arial"/>
          <w:color w:val="000000" w:themeColor="text1"/>
          <w:sz w:val="20"/>
          <w:szCs w:val="20"/>
        </w:rPr>
        <w:t xml:space="preserve">, a w szczególności: atesty, certyfikaty oraz inne świadectwa. </w:t>
      </w:r>
      <w:r>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380A81C3" w14:textId="77777777" w:rsidR="00DD5DC0" w:rsidRDefault="00DD5DC0" w:rsidP="005C6793">
      <w:pPr>
        <w:pStyle w:val="Bezodstpw"/>
        <w:numPr>
          <w:ilvl w:val="0"/>
          <w:numId w:val="68"/>
        </w:numPr>
        <w:spacing w:line="276" w:lineRule="auto"/>
        <w:ind w:left="927"/>
        <w:rPr>
          <w:rFonts w:ascii="Arial" w:hAnsi="Arial" w:cs="Arial"/>
          <w:b/>
          <w:color w:val="000000" w:themeColor="text1"/>
          <w:sz w:val="20"/>
          <w:szCs w:val="20"/>
        </w:rPr>
      </w:pPr>
      <w:r>
        <w:rPr>
          <w:rFonts w:ascii="Arial" w:hAnsi="Arial" w:cs="Arial"/>
          <w:color w:val="000000" w:themeColor="text1"/>
          <w:sz w:val="20"/>
          <w:szCs w:val="20"/>
        </w:rPr>
        <w:t>ewentualne materiały drogowe pozyskane z rozbiórki w trakcie prowadzenia robót, nadające się do ponownego wbudowania, Wykonawca protokolarnie przekaże i odwiezie do miejsca wskazanego przez Zamawiającego, wskazane miejsce mieścić się będzie w granicach administracyjnych gminy Nowy Dwór Gdański. Pozostałe materiały pozyskane z rozbiórek oraz odpady stanowią własność Wykonawcy i muszą być usunięte na koszt Wykonawcy poza teren budowy przy przestrzeganiu przepisów ustawy z dnia 14 grudnia 2012 r. o odpadach (Dz. U. z 2021 r., poz. 779 ze zm.).</w:t>
      </w:r>
    </w:p>
    <w:p w14:paraId="0620F0E2"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38C5B5D0"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13DCD0B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1940DD3F"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687473A7"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5685CF98" w14:textId="77777777" w:rsidR="00DD5DC0" w:rsidRDefault="00DD5DC0" w:rsidP="005C6793">
      <w:pPr>
        <w:pStyle w:val="Bezodstpw"/>
        <w:numPr>
          <w:ilvl w:val="0"/>
          <w:numId w:val="67"/>
        </w:numPr>
        <w:spacing w:line="276" w:lineRule="auto"/>
        <w:ind w:left="360"/>
        <w:rPr>
          <w:rFonts w:ascii="Arial" w:hAnsi="Arial" w:cs="Arial"/>
          <w:color w:val="000000"/>
          <w:sz w:val="20"/>
          <w:szCs w:val="20"/>
        </w:rPr>
      </w:pPr>
      <w:r>
        <w:rPr>
          <w:rFonts w:ascii="Arial" w:eastAsiaTheme="minorHAnsi" w:hAnsi="Arial" w:cs="Arial"/>
          <w:color w:val="000000"/>
          <w:sz w:val="20"/>
          <w:szCs w:val="20"/>
        </w:rPr>
        <w:t xml:space="preserve">Wymienione w </w:t>
      </w:r>
      <w:r>
        <w:rPr>
          <w:rFonts w:ascii="Arial" w:hAnsi="Arial" w:cs="Arial"/>
          <w:bCs/>
          <w:color w:val="000000"/>
          <w:sz w:val="20"/>
          <w:szCs w:val="20"/>
        </w:rPr>
        <w:t xml:space="preserve">§ </w:t>
      </w:r>
      <w:r>
        <w:rPr>
          <w:rFonts w:ascii="Arial" w:eastAsiaTheme="minorHAnsi" w:hAnsi="Arial" w:cs="Arial"/>
          <w:bCs/>
          <w:color w:val="000000"/>
          <w:sz w:val="20"/>
          <w:szCs w:val="20"/>
        </w:rPr>
        <w:t>5 i 6</w:t>
      </w:r>
      <w:r>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679D2B5"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lastRenderedPageBreak/>
        <w:t>§ 7</w:t>
      </w:r>
      <w:r>
        <w:rPr>
          <w:rFonts w:ascii="Arial" w:hAnsi="Arial" w:cs="Arial"/>
          <w:b/>
          <w:color w:val="000000"/>
          <w:sz w:val="20"/>
          <w:szCs w:val="20"/>
        </w:rPr>
        <w:br/>
        <w:t>WYMAGANIA DOTYCZĄCE ZATRUDNIENIA NA PODSTAWIE UMOWY O PRACĘ</w:t>
      </w:r>
    </w:p>
    <w:p w14:paraId="6A955772" w14:textId="77777777" w:rsidR="00DD5DC0" w:rsidRDefault="00DD5DC0" w:rsidP="005C6793">
      <w:pPr>
        <w:pStyle w:val="Bezodstpw"/>
        <w:numPr>
          <w:ilvl w:val="0"/>
          <w:numId w:val="69"/>
        </w:numPr>
        <w:spacing w:line="276" w:lineRule="auto"/>
        <w:ind w:left="360"/>
        <w:rPr>
          <w:rFonts w:ascii="Arial" w:hAnsi="Arial" w:cs="Arial"/>
          <w:b/>
          <w:color w:val="000000"/>
          <w:sz w:val="20"/>
          <w:szCs w:val="20"/>
        </w:rPr>
      </w:pPr>
      <w:r>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7E48AD9E" w14:textId="77777777" w:rsidR="00DD5DC0" w:rsidRDefault="00DD5DC0" w:rsidP="005C6793">
      <w:pPr>
        <w:pStyle w:val="Bezodstpw"/>
        <w:numPr>
          <w:ilvl w:val="0"/>
          <w:numId w:val="69"/>
        </w:numPr>
        <w:spacing w:line="276" w:lineRule="auto"/>
        <w:ind w:left="360"/>
        <w:rPr>
          <w:rFonts w:ascii="Arial" w:hAnsi="Arial" w:cs="Arial"/>
          <w:color w:val="000000"/>
          <w:sz w:val="20"/>
          <w:szCs w:val="20"/>
        </w:rPr>
      </w:pPr>
      <w:r>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4539743E" w14:textId="2BA4315D"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przygotowawcze</w:t>
      </w:r>
      <w:r w:rsidR="00F8215C">
        <w:rPr>
          <w:rFonts w:ascii="Arial" w:eastAsia="Times New Roman" w:hAnsi="Arial" w:cs="Arial"/>
          <w:bCs/>
          <w:color w:val="000000"/>
          <w:sz w:val="20"/>
          <w:szCs w:val="20"/>
          <w:lang w:eastAsia="pl-PL"/>
        </w:rPr>
        <w:t>,</w:t>
      </w:r>
    </w:p>
    <w:p w14:paraId="482D5374" w14:textId="4241F9EB"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ziemne</w:t>
      </w:r>
      <w:r w:rsidR="00F8215C">
        <w:rPr>
          <w:rFonts w:ascii="Arial" w:eastAsia="Times New Roman" w:hAnsi="Arial" w:cs="Arial"/>
          <w:bCs/>
          <w:color w:val="000000"/>
          <w:sz w:val="20"/>
          <w:szCs w:val="20"/>
          <w:lang w:eastAsia="pl-PL"/>
        </w:rPr>
        <w:t>,</w:t>
      </w:r>
    </w:p>
    <w:p w14:paraId="0DE75652" w14:textId="058B2F50"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wykonanie podbudowy</w:t>
      </w:r>
      <w:r w:rsidR="00F8215C">
        <w:rPr>
          <w:rFonts w:ascii="Arial" w:eastAsia="Times New Roman" w:hAnsi="Arial" w:cs="Arial"/>
          <w:bCs/>
          <w:color w:val="000000"/>
          <w:sz w:val="20"/>
          <w:szCs w:val="20"/>
          <w:lang w:eastAsia="pl-PL"/>
        </w:rPr>
        <w:t>,</w:t>
      </w:r>
    </w:p>
    <w:p w14:paraId="7EE73EB5" w14:textId="78470556"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wykonanie nawierzchni</w:t>
      </w:r>
      <w:r w:rsidR="00F8215C">
        <w:rPr>
          <w:rFonts w:ascii="Arial" w:eastAsia="Times New Roman" w:hAnsi="Arial" w:cs="Arial"/>
          <w:bCs/>
          <w:color w:val="000000"/>
          <w:sz w:val="20"/>
          <w:szCs w:val="20"/>
          <w:lang w:eastAsia="pl-PL"/>
        </w:rPr>
        <w:t>,</w:t>
      </w:r>
    </w:p>
    <w:p w14:paraId="085DAB6E" w14:textId="77777777"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 xml:space="preserve">roboty związane z budową </w:t>
      </w:r>
      <w:proofErr w:type="spellStart"/>
      <w:r>
        <w:rPr>
          <w:rFonts w:ascii="Arial" w:eastAsia="Times New Roman" w:hAnsi="Arial" w:cs="Arial"/>
          <w:bCs/>
          <w:color w:val="000000"/>
          <w:sz w:val="20"/>
          <w:szCs w:val="20"/>
          <w:lang w:eastAsia="pl-PL"/>
        </w:rPr>
        <w:t>skateparku</w:t>
      </w:r>
      <w:proofErr w:type="spellEnd"/>
      <w:r>
        <w:rPr>
          <w:rFonts w:ascii="Arial" w:eastAsia="Times New Roman" w:hAnsi="Arial" w:cs="Arial"/>
          <w:bCs/>
          <w:color w:val="000000"/>
          <w:sz w:val="20"/>
          <w:szCs w:val="20"/>
          <w:lang w:eastAsia="pl-PL"/>
        </w:rPr>
        <w:t xml:space="preserve">, </w:t>
      </w:r>
    </w:p>
    <w:p w14:paraId="0C86503D" w14:textId="77777777" w:rsidR="00DD5DC0" w:rsidRDefault="00DD5DC0" w:rsidP="005C6793">
      <w:pPr>
        <w:pStyle w:val="Akapitzlist"/>
        <w:numPr>
          <w:ilvl w:val="0"/>
          <w:numId w:val="70"/>
        </w:numPr>
        <w:spacing w:after="0"/>
        <w:jc w:val="both"/>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roboty montażowe.</w:t>
      </w:r>
    </w:p>
    <w:p w14:paraId="17C0ED42"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bCs/>
          <w:sz w:val="20"/>
          <w:szCs w:val="20"/>
          <w:lang w:eastAsia="ar-SA"/>
        </w:rPr>
        <w:t xml:space="preserve">W związku z powyższym </w:t>
      </w:r>
      <w:r>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5F5AC030" w14:textId="77777777" w:rsidR="00DD5DC0" w:rsidRDefault="00DD5DC0" w:rsidP="005C6793">
      <w:pPr>
        <w:pStyle w:val="Bezodstpw"/>
        <w:numPr>
          <w:ilvl w:val="0"/>
          <w:numId w:val="69"/>
        </w:numPr>
        <w:spacing w:line="276" w:lineRule="auto"/>
        <w:ind w:left="360"/>
        <w:rPr>
          <w:rFonts w:ascii="Arial" w:hAnsi="Arial" w:cs="Arial"/>
          <w:sz w:val="20"/>
          <w:szCs w:val="20"/>
        </w:rPr>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378BC8A8" w14:textId="77777777" w:rsidR="00DD5DC0" w:rsidRDefault="00DD5DC0" w:rsidP="005C6793">
      <w:pPr>
        <w:numPr>
          <w:ilvl w:val="0"/>
          <w:numId w:val="71"/>
        </w:numPr>
        <w:jc w:val="both"/>
        <w:rPr>
          <w:sz w:val="20"/>
          <w:szCs w:val="20"/>
        </w:rPr>
      </w:pPr>
      <w:r>
        <w:rPr>
          <w:sz w:val="20"/>
          <w:szCs w:val="20"/>
        </w:rPr>
        <w:t>żądania oświadczeń i dokumentów w zakresie potwierdzenia spełniania ww. wymogów i dokonywania ich oceny,</w:t>
      </w:r>
    </w:p>
    <w:p w14:paraId="089D98FF" w14:textId="77777777" w:rsidR="00DD5DC0" w:rsidRDefault="00DD5DC0" w:rsidP="005C6793">
      <w:pPr>
        <w:numPr>
          <w:ilvl w:val="0"/>
          <w:numId w:val="71"/>
        </w:numPr>
        <w:jc w:val="both"/>
        <w:rPr>
          <w:sz w:val="20"/>
          <w:szCs w:val="20"/>
        </w:rPr>
      </w:pPr>
      <w:r>
        <w:rPr>
          <w:sz w:val="20"/>
          <w:szCs w:val="20"/>
        </w:rPr>
        <w:t>żądania wyjaśnień w przypadku wątpliwości w zakresie potwierdzenia spełniania ww. wymogów,</w:t>
      </w:r>
    </w:p>
    <w:p w14:paraId="21031873" w14:textId="77777777" w:rsidR="00DD5DC0" w:rsidRDefault="00DD5DC0" w:rsidP="005C6793">
      <w:pPr>
        <w:numPr>
          <w:ilvl w:val="0"/>
          <w:numId w:val="71"/>
        </w:numPr>
        <w:jc w:val="both"/>
        <w:rPr>
          <w:sz w:val="20"/>
          <w:szCs w:val="20"/>
        </w:rPr>
      </w:pPr>
      <w:r>
        <w:rPr>
          <w:sz w:val="20"/>
          <w:szCs w:val="20"/>
        </w:rPr>
        <w:t>przeprowadzania kontroli na miejscu wykonywania świadczenia.</w:t>
      </w:r>
    </w:p>
    <w:p w14:paraId="0ECDB4E5" w14:textId="77777777" w:rsidR="00DD5DC0" w:rsidRDefault="00DD5DC0" w:rsidP="005C6793">
      <w:pPr>
        <w:pStyle w:val="Akapitzlist"/>
        <w:numPr>
          <w:ilvl w:val="0"/>
          <w:numId w:val="69"/>
        </w:numPr>
        <w:spacing w:after="0"/>
        <w:ind w:left="426"/>
        <w:jc w:val="both"/>
        <w:rPr>
          <w:rFonts w:ascii="Arial" w:hAnsi="Arial" w:cs="Arial"/>
          <w:sz w:val="20"/>
          <w:szCs w:val="20"/>
        </w:rPr>
      </w:pPr>
      <w:r>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04A162C0" w14:textId="77777777" w:rsidR="00DD5DC0" w:rsidRDefault="00DD5DC0" w:rsidP="005C6793">
      <w:pPr>
        <w:widowControl w:val="0"/>
        <w:numPr>
          <w:ilvl w:val="0"/>
          <w:numId w:val="72"/>
        </w:numPr>
        <w:ind w:left="757"/>
        <w:jc w:val="both"/>
        <w:rPr>
          <w:sz w:val="20"/>
          <w:szCs w:val="20"/>
          <w:lang w:eastAsia="ar-SA"/>
        </w:rPr>
      </w:pPr>
      <w:r>
        <w:rPr>
          <w:b/>
          <w:sz w:val="20"/>
          <w:szCs w:val="20"/>
          <w:lang w:eastAsia="ar-SA"/>
        </w:rPr>
        <w:t>oświadczenie pracownika</w:t>
      </w:r>
      <w:r>
        <w:rPr>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E562403" w14:textId="77777777" w:rsidR="00DD5DC0" w:rsidRDefault="00DD5DC0" w:rsidP="005C6793">
      <w:pPr>
        <w:widowControl w:val="0"/>
        <w:numPr>
          <w:ilvl w:val="0"/>
          <w:numId w:val="72"/>
        </w:numPr>
        <w:ind w:left="709" w:hanging="283"/>
        <w:jc w:val="both"/>
        <w:rPr>
          <w:sz w:val="20"/>
          <w:szCs w:val="20"/>
          <w:lang w:eastAsia="ar-SA"/>
        </w:rPr>
      </w:pPr>
      <w:r>
        <w:rPr>
          <w:b/>
          <w:sz w:val="20"/>
          <w:szCs w:val="20"/>
          <w:lang w:eastAsia="ar-SA"/>
        </w:rPr>
        <w:t>oświadczenie wykonawcy lub podwykonawcy</w:t>
      </w:r>
      <w:r>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9B04CC7" w14:textId="21F5742F" w:rsidR="00DD5DC0" w:rsidRDefault="00DD5DC0" w:rsidP="005C6793">
      <w:pPr>
        <w:widowControl w:val="0"/>
        <w:numPr>
          <w:ilvl w:val="0"/>
          <w:numId w:val="72"/>
        </w:numPr>
        <w:ind w:left="757"/>
        <w:jc w:val="both"/>
        <w:rPr>
          <w:sz w:val="20"/>
          <w:szCs w:val="20"/>
          <w:lang w:eastAsia="ar-SA"/>
        </w:rPr>
      </w:pPr>
      <w:r>
        <w:rPr>
          <w:sz w:val="20"/>
          <w:szCs w:val="20"/>
          <w:lang w:eastAsia="ar-SA"/>
        </w:rPr>
        <w:t xml:space="preserve">poświadczoną za zgodność z oryginałem odpowiednio przez wykonawcę lub podwykonawcę </w:t>
      </w:r>
      <w:r>
        <w:rPr>
          <w:b/>
          <w:sz w:val="20"/>
          <w:szCs w:val="20"/>
          <w:lang w:eastAsia="ar-SA"/>
        </w:rPr>
        <w:t>kopię umowy/umów o pracę</w:t>
      </w:r>
      <w:r>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DE1EE3">
        <w:rPr>
          <w:sz w:val="20"/>
          <w:szCs w:val="20"/>
          <w:lang w:eastAsia="ar-SA"/>
        </w:rPr>
        <w:br/>
      </w:r>
      <w:r>
        <w:rPr>
          <w:sz w:val="20"/>
          <w:szCs w:val="20"/>
          <w:lang w:eastAsia="ar-SA"/>
        </w:rPr>
        <w:lastRenderedPageBreak/>
        <w:t>(Dz. U. z 2019 poz. 1781)  (tj. w szczególności</w:t>
      </w:r>
      <w:r>
        <w:rPr>
          <w:rStyle w:val="Odwoanieprzypisudolnego"/>
          <w:sz w:val="20"/>
          <w:szCs w:val="20"/>
          <w:lang w:eastAsia="ar-SA"/>
        </w:rPr>
        <w:footnoteReference w:id="3"/>
      </w:r>
      <w:r>
        <w:rPr>
          <w:sz w:val="20"/>
          <w:szCs w:val="20"/>
          <w:lang w:eastAsia="ar-SA"/>
        </w:rPr>
        <w:t xml:space="preserve"> bez adresów, nr PESEL pracowników). Imię i nazwisko pracownika nie podlega </w:t>
      </w:r>
      <w:proofErr w:type="spellStart"/>
      <w:r>
        <w:rPr>
          <w:sz w:val="20"/>
          <w:szCs w:val="20"/>
          <w:lang w:eastAsia="ar-SA"/>
        </w:rPr>
        <w:t>anonimizacji</w:t>
      </w:r>
      <w:proofErr w:type="spellEnd"/>
      <w:r>
        <w:rPr>
          <w:sz w:val="20"/>
          <w:szCs w:val="20"/>
          <w:lang w:eastAsia="ar-SA"/>
        </w:rPr>
        <w:t>. Informacje takie jak: data zawarcia umowy, rodzaj umowy o pracę i wymiar etatu powinny być możliwe do zidentyfikowania;</w:t>
      </w:r>
    </w:p>
    <w:p w14:paraId="4B7E1EEC" w14:textId="77777777" w:rsidR="00DD5DC0" w:rsidRDefault="00DD5DC0" w:rsidP="005C6793">
      <w:pPr>
        <w:pStyle w:val="Akapitzlist"/>
        <w:numPr>
          <w:ilvl w:val="0"/>
          <w:numId w:val="69"/>
        </w:numPr>
        <w:spacing w:after="0"/>
        <w:ind w:left="360"/>
        <w:jc w:val="both"/>
        <w:rPr>
          <w:rFonts w:ascii="Arial" w:eastAsiaTheme="minorHAnsi" w:hAnsi="Arial" w:cs="Arial"/>
          <w:color w:val="000000"/>
          <w:sz w:val="20"/>
          <w:szCs w:val="20"/>
        </w:rPr>
      </w:pPr>
      <w:r>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Pr>
          <w:rFonts w:ascii="Arial" w:hAnsi="Arial" w:cs="Arial"/>
          <w:sz w:val="20"/>
          <w:szCs w:val="20"/>
          <w:lang w:eastAsia="ar-SA"/>
        </w:rPr>
        <w:t xml:space="preserve"> obowiązku zapłaty przez Wykonawcę kary umownej w wysokości określonej </w:t>
      </w:r>
      <w:r>
        <w:rPr>
          <w:rFonts w:ascii="Arial" w:hAnsi="Arial" w:cs="Arial"/>
          <w:sz w:val="20"/>
          <w:szCs w:val="20"/>
        </w:rPr>
        <w:t>w § 10 ust. 2 pkt 11.</w:t>
      </w:r>
    </w:p>
    <w:p w14:paraId="40751927" w14:textId="77777777" w:rsidR="00DD5DC0" w:rsidRDefault="00DD5DC0" w:rsidP="005C6793">
      <w:pPr>
        <w:pStyle w:val="Akapitzlist"/>
        <w:numPr>
          <w:ilvl w:val="0"/>
          <w:numId w:val="69"/>
        </w:numPr>
        <w:ind w:left="360"/>
        <w:jc w:val="both"/>
        <w:rPr>
          <w:rFonts w:ascii="Arial" w:eastAsiaTheme="minorHAnsi" w:hAnsi="Arial" w:cs="Arial"/>
          <w:color w:val="000000"/>
          <w:sz w:val="20"/>
          <w:szCs w:val="20"/>
        </w:rPr>
      </w:pPr>
      <w:r>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ascii="Arial" w:eastAsiaTheme="minorHAnsi" w:hAnsi="Arial" w:cs="Arial"/>
          <w:color w:val="000000"/>
          <w:sz w:val="20"/>
          <w:szCs w:val="20"/>
        </w:rPr>
        <w:t>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w:t>
      </w:r>
    </w:p>
    <w:p w14:paraId="6752C9B4"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8</w:t>
      </w:r>
    </w:p>
    <w:p w14:paraId="6E10E4B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PRZEDSTAWICIELE ZAMAWIAJĄCEGO</w:t>
      </w:r>
    </w:p>
    <w:p w14:paraId="19242B83" w14:textId="77777777" w:rsidR="00DD5DC0" w:rsidRDefault="00DD5DC0" w:rsidP="005C6793">
      <w:pPr>
        <w:pStyle w:val="Bezodstpw"/>
        <w:numPr>
          <w:ilvl w:val="0"/>
          <w:numId w:val="73"/>
        </w:numPr>
        <w:spacing w:line="276" w:lineRule="auto"/>
        <w:ind w:left="360"/>
        <w:rPr>
          <w:rFonts w:ascii="Arial" w:hAnsi="Arial" w:cs="Arial"/>
          <w:b/>
          <w:sz w:val="20"/>
          <w:szCs w:val="20"/>
        </w:rPr>
      </w:pPr>
      <w:r>
        <w:rPr>
          <w:rFonts w:ascii="Arial" w:hAnsi="Arial" w:cs="Arial"/>
          <w:sz w:val="20"/>
          <w:szCs w:val="20"/>
        </w:rPr>
        <w:t>Osobami koordynującymi realizację niniejszej umowy ze strony Zamawiającego są:</w:t>
      </w:r>
    </w:p>
    <w:p w14:paraId="1BA5F604" w14:textId="77777777" w:rsidR="00DD5DC0" w:rsidRDefault="00DD5DC0" w:rsidP="00DD5DC0">
      <w:pPr>
        <w:pStyle w:val="Bezodstpw"/>
        <w:spacing w:line="276" w:lineRule="auto"/>
        <w:rPr>
          <w:rFonts w:ascii="Arial" w:hAnsi="Arial" w:cs="Arial"/>
          <w:b/>
          <w:i/>
          <w:sz w:val="20"/>
          <w:szCs w:val="20"/>
        </w:rPr>
      </w:pPr>
      <w:r>
        <w:rPr>
          <w:rFonts w:ascii="Arial" w:hAnsi="Arial" w:cs="Arial"/>
          <w:b/>
          <w:sz w:val="20"/>
          <w:szCs w:val="20"/>
        </w:rPr>
        <w:tab/>
      </w:r>
      <w:r>
        <w:rPr>
          <w:rFonts w:ascii="Arial" w:hAnsi="Arial" w:cs="Arial"/>
          <w:b/>
          <w:i/>
          <w:sz w:val="20"/>
          <w:szCs w:val="20"/>
        </w:rPr>
        <w:t xml:space="preserve">Rafał Kubacki, Patrycja </w:t>
      </w:r>
      <w:proofErr w:type="spellStart"/>
      <w:r>
        <w:rPr>
          <w:rFonts w:ascii="Arial" w:hAnsi="Arial" w:cs="Arial"/>
          <w:b/>
          <w:i/>
          <w:sz w:val="20"/>
          <w:szCs w:val="20"/>
        </w:rPr>
        <w:t>Drabarz</w:t>
      </w:r>
      <w:proofErr w:type="spellEnd"/>
      <w:r>
        <w:rPr>
          <w:rFonts w:ascii="Arial" w:hAnsi="Arial" w:cs="Arial"/>
          <w:b/>
          <w:i/>
          <w:sz w:val="20"/>
          <w:szCs w:val="20"/>
        </w:rPr>
        <w:t>-Jost</w:t>
      </w:r>
    </w:p>
    <w:p w14:paraId="48DBBE7C" w14:textId="77777777" w:rsidR="00DD5DC0" w:rsidRDefault="00DD5DC0" w:rsidP="005C6793">
      <w:pPr>
        <w:pStyle w:val="Bezodstpw"/>
        <w:numPr>
          <w:ilvl w:val="0"/>
          <w:numId w:val="73"/>
        </w:numPr>
        <w:spacing w:line="276" w:lineRule="auto"/>
        <w:ind w:left="360"/>
        <w:rPr>
          <w:rFonts w:ascii="Arial" w:hAnsi="Arial" w:cs="Arial"/>
          <w:color w:val="000000"/>
          <w:sz w:val="20"/>
          <w:szCs w:val="20"/>
        </w:rPr>
      </w:pPr>
      <w:r>
        <w:rPr>
          <w:rFonts w:ascii="Arial" w:hAnsi="Arial" w:cs="Arial"/>
          <w:sz w:val="20"/>
          <w:szCs w:val="20"/>
        </w:rPr>
        <w:t xml:space="preserve">Zamawiający zastrzega sobie prawo zmiany którejkolwiek z osób wskazanych w ust. 1. </w:t>
      </w:r>
      <w:r>
        <w:rPr>
          <w:rFonts w:ascii="Arial" w:hAnsi="Arial" w:cs="Arial"/>
          <w:sz w:val="20"/>
          <w:szCs w:val="20"/>
        </w:rPr>
        <w:br/>
        <w:t xml:space="preserve">O dokonaniu zmiany Zamawiający powiadomi na piśmie Wykonawcę na 3 dni przed dokonaniem </w:t>
      </w:r>
      <w:r>
        <w:rPr>
          <w:rFonts w:ascii="Arial" w:hAnsi="Arial" w:cs="Arial"/>
          <w:color w:val="000000"/>
          <w:sz w:val="20"/>
          <w:szCs w:val="20"/>
        </w:rPr>
        <w:t>zmiany. Zmiana ta nie wymaga aneksu do niniejszej umowy.</w:t>
      </w:r>
    </w:p>
    <w:p w14:paraId="31277C61" w14:textId="77777777" w:rsidR="00DD5DC0" w:rsidRDefault="00DD5DC0" w:rsidP="00DD5DC0">
      <w:pPr>
        <w:pStyle w:val="Bezodstpw"/>
        <w:spacing w:line="276" w:lineRule="auto"/>
        <w:jc w:val="center"/>
        <w:rPr>
          <w:rFonts w:ascii="Arial" w:hAnsi="Arial" w:cs="Arial"/>
          <w:b/>
          <w:color w:val="000000"/>
          <w:sz w:val="20"/>
          <w:szCs w:val="20"/>
        </w:rPr>
      </w:pPr>
    </w:p>
    <w:p w14:paraId="52DB6D34"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color w:val="000000"/>
          <w:sz w:val="20"/>
          <w:szCs w:val="20"/>
        </w:rPr>
        <w:t>§ 9</w:t>
      </w:r>
      <w:r>
        <w:rPr>
          <w:rFonts w:ascii="Arial" w:hAnsi="Arial" w:cs="Arial"/>
          <w:b/>
          <w:color w:val="000000"/>
          <w:sz w:val="20"/>
          <w:szCs w:val="20"/>
        </w:rPr>
        <w:br/>
        <w:t>PRZEDSTAWICIELE WYKONAWCY</w:t>
      </w:r>
    </w:p>
    <w:p w14:paraId="46F9472C" w14:textId="77777777" w:rsidR="00DD5DC0" w:rsidRDefault="00DD5DC0" w:rsidP="005C6793">
      <w:pPr>
        <w:pStyle w:val="Bezodstpw"/>
        <w:numPr>
          <w:ilvl w:val="0"/>
          <w:numId w:val="74"/>
        </w:numPr>
        <w:spacing w:line="276" w:lineRule="auto"/>
        <w:ind w:left="360"/>
        <w:jc w:val="left"/>
        <w:rPr>
          <w:rFonts w:ascii="Arial" w:hAnsi="Arial" w:cs="Arial"/>
          <w:b/>
          <w:sz w:val="20"/>
          <w:szCs w:val="20"/>
        </w:rPr>
      </w:pPr>
      <w:r>
        <w:rPr>
          <w:rFonts w:ascii="Arial" w:hAnsi="Arial" w:cs="Arial"/>
          <w:sz w:val="20"/>
          <w:szCs w:val="20"/>
        </w:rPr>
        <w:t>Wykonawca ustanawia kierownika budowy w osobie:</w:t>
      </w:r>
      <w:r>
        <w:rPr>
          <w:rFonts w:ascii="Arial" w:hAnsi="Arial" w:cs="Arial"/>
          <w:b/>
          <w:sz w:val="20"/>
          <w:szCs w:val="20"/>
        </w:rPr>
        <w:t xml:space="preserve"> </w:t>
      </w:r>
      <w:r>
        <w:rPr>
          <w:rFonts w:ascii="Arial" w:hAnsi="Arial" w:cs="Arial"/>
          <w:sz w:val="20"/>
          <w:szCs w:val="20"/>
        </w:rPr>
        <w:t>…………………..</w:t>
      </w:r>
    </w:p>
    <w:p w14:paraId="642C304F"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 xml:space="preserve">Kierownik budowy będzie koordynował realizację zadania i pełnił przedmiotową funkcję zgodnie </w:t>
      </w:r>
      <w:r>
        <w:rPr>
          <w:rFonts w:ascii="Arial" w:hAnsi="Arial" w:cs="Arial"/>
          <w:sz w:val="20"/>
          <w:szCs w:val="20"/>
          <w:lang w:bidi="en-US"/>
        </w:rPr>
        <w:br/>
        <w:t xml:space="preserve">z art. 22 ustawy Prawo budowlane. </w:t>
      </w:r>
    </w:p>
    <w:p w14:paraId="0E4631E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przed rozpoczęciem budowy zobowiązany jest przedstawić Zamawiającemu plan bezpieczeństwa i ochrony zdrowia, zgodnie z ustawą Prawo budowlane.</w:t>
      </w:r>
    </w:p>
    <w:p w14:paraId="35F601CD" w14:textId="77777777" w:rsidR="00DD5DC0" w:rsidRDefault="00DD5DC0" w:rsidP="005C6793">
      <w:pPr>
        <w:pStyle w:val="Akapitzlist"/>
        <w:numPr>
          <w:ilvl w:val="0"/>
          <w:numId w:val="74"/>
        </w:numPr>
        <w:spacing w:after="0"/>
        <w:ind w:left="360"/>
        <w:jc w:val="both"/>
        <w:rPr>
          <w:rFonts w:ascii="Arial" w:hAnsi="Arial" w:cs="Arial"/>
          <w:sz w:val="20"/>
          <w:szCs w:val="20"/>
          <w:lang w:bidi="en-US"/>
        </w:rPr>
      </w:pPr>
      <w:r>
        <w:rPr>
          <w:rFonts w:ascii="Arial" w:hAnsi="Arial" w:cs="Arial"/>
          <w:sz w:val="20"/>
          <w:szCs w:val="20"/>
          <w:lang w:bidi="en-US"/>
        </w:rPr>
        <w:t>Kierownik budowy będzie działać w granicach umocowania określonego w ustawie Prawo budowlane.</w:t>
      </w:r>
    </w:p>
    <w:p w14:paraId="39AFF1DC" w14:textId="77777777" w:rsidR="00DD5DC0" w:rsidRDefault="00DD5DC0" w:rsidP="00DD5DC0">
      <w:pPr>
        <w:pStyle w:val="Akapitzlist"/>
        <w:spacing w:after="0"/>
        <w:ind w:left="360"/>
        <w:jc w:val="both"/>
        <w:rPr>
          <w:rFonts w:ascii="Arial" w:hAnsi="Arial" w:cs="Arial"/>
          <w:sz w:val="20"/>
          <w:szCs w:val="20"/>
          <w:lang w:bidi="en-US"/>
        </w:rPr>
      </w:pPr>
    </w:p>
    <w:p w14:paraId="2DDE5D5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10</w:t>
      </w:r>
      <w:r>
        <w:rPr>
          <w:rFonts w:ascii="Arial" w:hAnsi="Arial" w:cs="Arial"/>
          <w:b/>
          <w:sz w:val="20"/>
          <w:szCs w:val="20"/>
        </w:rPr>
        <w:br/>
        <w:t>KARY UMOWNE I ODSZKODOWANIA</w:t>
      </w:r>
    </w:p>
    <w:p w14:paraId="46AF92F8"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58A60F0E"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umowne, które Wykonawca zapłaci Zamawiającemu, będą naliczane w następujących wypadkach oraz wysokościach: </w:t>
      </w:r>
    </w:p>
    <w:p w14:paraId="759C798E"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zwłokę w wykonaniu przedmiotu zamówienia, w wysokości 0,3 % wynagrodzenia umownego brutto, określonego w § 3 ust. 1</w:t>
      </w:r>
      <w:r>
        <w:rPr>
          <w:rFonts w:ascii="Arial" w:hAnsi="Arial" w:cs="Arial"/>
          <w:color w:val="000000"/>
          <w:sz w:val="20"/>
          <w:szCs w:val="20"/>
        </w:rPr>
        <w:t>, za każdy dzień zwłoki, nie więcej jednak niż 30% wynagrodzenia umownego brutto, określonego w § 3 ust. 1,</w:t>
      </w:r>
    </w:p>
    <w:p w14:paraId="0EF024E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za zwłokę w usunięciu wad stwierdzonych przy odbiorze końcowym, odbiorze pogwarancyjnym lub odbiorze w okresie gwarancji – w wysokości 0,2 % wynagrodzenia umownego brutto, określonego w § 3 ust. 1, za każdy dzień zwłoki, liczony od upływu terminu wyznaczonego zgodnie z postanowieniami § 12 ust. 9 na usunięcie wad, nie więcej jednak niż 30% wynagrodzenia umownego brutto, określonego w § 3 ust. 1,</w:t>
      </w:r>
    </w:p>
    <w:p w14:paraId="2DC3EC50"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w:t>
      </w:r>
      <w:r>
        <w:rPr>
          <w:rFonts w:ascii="Arial" w:eastAsiaTheme="minorHAnsi" w:hAnsi="Arial" w:cs="Arial"/>
          <w:color w:val="000000"/>
          <w:sz w:val="20"/>
          <w:szCs w:val="20"/>
        </w:rPr>
        <w:lastRenderedPageBreak/>
        <w:t xml:space="preserve">odpowiedzialności nie ponosi Zamawiający, w wysokości 15 % ogólnego wynagrodzenia brutto, o którym mowa w § 3 ust. 1 umowy, Zamawiający zachowuje w tym przypadku prawo do roszczeń z tytułu rękojmi i gwarancji do prac dotychczas wykonanych, </w:t>
      </w:r>
    </w:p>
    <w:p w14:paraId="504D765A"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 xml:space="preserve">w sytuacji nie przedłużenia przez Wykonawcę czasu obowiązywania zabezpieczenia należytego wykonania umowy w przypadku, o którym mowa w § 18 ust. 9 umowy, </w:t>
      </w:r>
      <w:r>
        <w:rPr>
          <w:rFonts w:ascii="Arial" w:eastAsiaTheme="minorHAnsi" w:hAnsi="Arial" w:cs="Arial"/>
          <w:sz w:val="20"/>
          <w:szCs w:val="20"/>
        </w:rPr>
        <w:br/>
        <w:t>w wysokości 0,02% ogólnego wynagrodzenia brutto, o którym mowa w § 3 ust. 1 umowy</w:t>
      </w:r>
      <w:r>
        <w:rPr>
          <w:rFonts w:ascii="Arial" w:hAnsi="Arial" w:cs="Arial"/>
          <w:sz w:val="20"/>
          <w:szCs w:val="20"/>
        </w:rPr>
        <w:t>, za każdy dzień zwłoki w przedłużeniu zabezpieczenia, nie więcej jednak niż 10% wynagrodzenia umownego brutto, określonego w § 3 ust. 1,</w:t>
      </w:r>
    </w:p>
    <w:p w14:paraId="46C24A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za brak ubezpieczenia opisanego w § 16 umowy w wysokości 0,05 % ogólnego wynagrodzenia brutto, o którym mowa w § 3 ust. 1 umowy, za każdy rozpoczęty dzień braku ubezpieczenia, </w:t>
      </w:r>
      <w:r>
        <w:rPr>
          <w:rFonts w:ascii="Arial" w:hAnsi="Arial" w:cs="Arial"/>
          <w:color w:val="000000"/>
          <w:sz w:val="20"/>
          <w:szCs w:val="20"/>
        </w:rPr>
        <w:t>nie więcej jednak niż 10% wynagrodzenia umownego brutto, określonego w § 3 ust. 1,</w:t>
      </w:r>
    </w:p>
    <w:p w14:paraId="26BED6E7"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024734DD"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0,2 % wynagrodzenia brutto, o którym mowa w § 3 ust. 1 umowy, za każdy nie przedłożony do akceptacji projekt umowy, lub jego zmianę (odpowiednio za każdego podwykonawcę), </w:t>
      </w:r>
    </w:p>
    <w:p w14:paraId="00C3A6B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poświadczonej za zgodność z oryginałem, kopii umowy </w:t>
      </w:r>
      <w:r>
        <w:rPr>
          <w:rFonts w:ascii="Arial" w:eastAsiaTheme="minorHAnsi" w:hAnsi="Arial" w:cs="Arial"/>
          <w:color w:val="000000"/>
          <w:sz w:val="20"/>
          <w:szCs w:val="20"/>
        </w:rPr>
        <w:br/>
        <w:t xml:space="preserve">o podwykonawstwo lub jej zmiany, w wysokości 0,1 % wynagrodzenia brutto, o którym mowa w § 3 ust. 1 umowy, za każdą nieprzedłożoną za zgodność z oryginałem kopię umowy, lub kopię jej zmiany, </w:t>
      </w:r>
    </w:p>
    <w:p w14:paraId="6CDF0582"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braku zmiany umowy o podwykonawstwo w zakresie terminu zapłaty, </w:t>
      </w:r>
      <w:r>
        <w:rPr>
          <w:rFonts w:ascii="Arial" w:eastAsiaTheme="minorHAnsi" w:hAnsi="Arial" w:cs="Arial"/>
          <w:color w:val="000000"/>
          <w:sz w:val="20"/>
          <w:szCs w:val="20"/>
        </w:rPr>
        <w:br/>
        <w:t xml:space="preserve">w wysokości 0,3 % wynagrodzenia brutto, o którym mowa w § 3 ust. 1 umowy, za każdorazowy brak zmiany, </w:t>
      </w:r>
    </w:p>
    <w:p w14:paraId="42E32CF4"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Pr>
          <w:rFonts w:ascii="Arial" w:hAnsi="Arial" w:cs="Arial"/>
          <w:color w:val="000000"/>
          <w:sz w:val="20"/>
          <w:szCs w:val="20"/>
        </w:rPr>
        <w:t>, za każdy dzień zwłoki, nie więcej jednak niż 30% wynagrodzenia umownego brutto, określonego w § 3 ust. 1,</w:t>
      </w:r>
    </w:p>
    <w:p w14:paraId="2040667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Pr>
          <w:rFonts w:ascii="Arial" w:hAnsi="Arial" w:cs="Arial"/>
          <w:color w:val="000000"/>
          <w:sz w:val="20"/>
          <w:szCs w:val="20"/>
        </w:rPr>
        <w:t>nie więcej jednak niż 30% wynagrodzenia umownego brutto, określonego w § 3 ust. 1,</w:t>
      </w:r>
    </w:p>
    <w:p w14:paraId="61A84E5B" w14:textId="77777777" w:rsidR="00DD5DC0" w:rsidRDefault="00DD5DC0" w:rsidP="005C6793">
      <w:pPr>
        <w:pStyle w:val="Akapitzlist"/>
        <w:numPr>
          <w:ilvl w:val="0"/>
          <w:numId w:val="75"/>
        </w:numPr>
        <w:autoSpaceDE w:val="0"/>
        <w:autoSpaceDN w:val="0"/>
        <w:adjustRightInd w:val="0"/>
        <w:spacing w:after="165"/>
        <w:ind w:left="927"/>
        <w:jc w:val="both"/>
        <w:rPr>
          <w:rFonts w:ascii="Arial" w:eastAsiaTheme="minorHAnsi" w:hAnsi="Arial" w:cs="Arial"/>
          <w:sz w:val="20"/>
          <w:szCs w:val="20"/>
        </w:rPr>
      </w:pPr>
      <w:r>
        <w:rPr>
          <w:rFonts w:ascii="Arial" w:eastAsiaTheme="minorHAnsi" w:hAnsi="Arial" w:cs="Arial"/>
          <w:sz w:val="20"/>
          <w:szCs w:val="20"/>
        </w:rPr>
        <w:t>za brak zapłaty lub nieterminową zapłatę wynagrodzenia należnego podwykonawcom lub dalszym podwykonawcom w wysokości 0,2%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10D2D274"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sz w:val="20"/>
          <w:szCs w:val="20"/>
        </w:rPr>
      </w:pPr>
      <w:r>
        <w:rPr>
          <w:rFonts w:ascii="Arial" w:eastAsiaTheme="minorHAnsi" w:hAnsi="Arial" w:cs="Arial"/>
          <w:sz w:val="20"/>
          <w:szCs w:val="20"/>
        </w:rPr>
        <w:t xml:space="preserve">Kary, o których mowa w niniejszym paragrafie, płatne są bez odrębnego wezwania do zapłaty z zastrzeżeniem ust. 7. </w:t>
      </w:r>
    </w:p>
    <w:p w14:paraId="02E05402" w14:textId="77777777" w:rsidR="00DD5DC0" w:rsidRDefault="00DD5DC0" w:rsidP="005C6793">
      <w:pPr>
        <w:pStyle w:val="Akapitzlist"/>
        <w:numPr>
          <w:ilvl w:val="6"/>
          <w:numId w:val="62"/>
        </w:numPr>
        <w:autoSpaceDE w:val="0"/>
        <w:autoSpaceDN w:val="0"/>
        <w:adjustRightInd w:val="0"/>
        <w:spacing w:after="165"/>
        <w:ind w:left="360"/>
        <w:jc w:val="both"/>
        <w:rPr>
          <w:rFonts w:ascii="Arial" w:eastAsiaTheme="minorHAnsi" w:hAnsi="Arial" w:cs="Arial"/>
          <w:vanish/>
          <w:color w:val="000000"/>
          <w:sz w:val="20"/>
          <w:szCs w:val="20"/>
          <w:specVanish/>
        </w:rPr>
      </w:pPr>
      <w:r>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ascii="Arial" w:eastAsiaTheme="minorHAnsi" w:hAnsi="Arial" w:cs="Arial"/>
          <w:color w:val="000000"/>
          <w:sz w:val="20"/>
          <w:szCs w:val="20"/>
        </w:rPr>
        <w:t>jeżeli kara ta nie pokryje w całości poniesionej szkody, jak również, gdy szkoda powstanie z innego tytułu.</w:t>
      </w:r>
    </w:p>
    <w:p w14:paraId="226CD989" w14:textId="77777777" w:rsidR="005C6793" w:rsidRPr="005C6793" w:rsidRDefault="005C6793" w:rsidP="005C6793">
      <w:pPr>
        <w:pStyle w:val="Akapitzlist"/>
        <w:numPr>
          <w:ilvl w:val="6"/>
          <w:numId w:val="62"/>
        </w:numPr>
        <w:autoSpaceDE w:val="0"/>
        <w:autoSpaceDN w:val="0"/>
        <w:adjustRightInd w:val="0"/>
        <w:spacing w:after="165"/>
        <w:ind w:left="360"/>
        <w:jc w:val="both"/>
        <w:rPr>
          <w:rFonts w:ascii="Arial" w:eastAsiaTheme="minorHAnsi" w:hAnsi="Arial" w:cs="Arial"/>
          <w:color w:val="000000"/>
          <w:sz w:val="20"/>
          <w:szCs w:val="20"/>
        </w:rPr>
      </w:pPr>
    </w:p>
    <w:p w14:paraId="7303761D" w14:textId="7F07CAD7" w:rsidR="00DD5DC0" w:rsidRPr="005C6793" w:rsidRDefault="005C6793" w:rsidP="005C6793">
      <w:pPr>
        <w:pStyle w:val="Akapitzlist"/>
        <w:numPr>
          <w:ilvl w:val="6"/>
          <w:numId w:val="95"/>
        </w:numPr>
        <w:autoSpaceDE w:val="0"/>
        <w:autoSpaceDN w:val="0"/>
        <w:adjustRightInd w:val="0"/>
        <w:spacing w:after="165"/>
        <w:ind w:left="284" w:hanging="284"/>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Ustanie obowiązywania umowy, niezależnie od przyczyny i podstawy, w tym na skutek odstąpienia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od umowy przez Zamawiającego, nie pozbawia Zamawiającego prawa dochodzenia kar umownych </w:t>
      </w:r>
      <w:r>
        <w:rPr>
          <w:rFonts w:ascii="Arial" w:eastAsiaTheme="minorHAnsi" w:hAnsi="Arial" w:cs="Arial"/>
          <w:color w:val="000000"/>
          <w:sz w:val="20"/>
          <w:szCs w:val="20"/>
        </w:rPr>
        <w:t xml:space="preserve"> </w:t>
      </w:r>
      <w:r w:rsidR="00DD5DC0" w:rsidRPr="005C6793">
        <w:rPr>
          <w:rFonts w:ascii="Arial" w:eastAsiaTheme="minorHAnsi" w:hAnsi="Arial" w:cs="Arial"/>
          <w:color w:val="000000"/>
          <w:sz w:val="20"/>
          <w:szCs w:val="20"/>
        </w:rPr>
        <w:t xml:space="preserve">i odszkodowań przewidzianych w umowie. </w:t>
      </w:r>
    </w:p>
    <w:p w14:paraId="66D728E0" w14:textId="77777777" w:rsidR="00DD5DC0" w:rsidRPr="005C6793"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67481155"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sidRPr="005C6793">
        <w:rPr>
          <w:rFonts w:ascii="Arial" w:eastAsiaTheme="minorHAnsi" w:hAnsi="Arial" w:cs="Arial"/>
          <w:color w:val="000000"/>
          <w:sz w:val="20"/>
          <w:szCs w:val="20"/>
        </w:rPr>
        <w:t>Zamawiający ma prawo do potrącania kar umownych z kwoty pozostającej w dyspozycji Zamawiającego, wynagrodzenia</w:t>
      </w:r>
      <w:r>
        <w:rPr>
          <w:rFonts w:ascii="Arial" w:eastAsiaTheme="minorHAnsi" w:hAnsi="Arial" w:cs="Arial"/>
          <w:color w:val="000000"/>
          <w:sz w:val="20"/>
          <w:szCs w:val="20"/>
        </w:rPr>
        <w:t xml:space="preserve"> Wykonawcy lub z zabezpieczenia należytego wykonania umowy. </w:t>
      </w:r>
    </w:p>
    <w:p w14:paraId="52CDE2AA"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Zapisy niniejszego paragrafu obowiązują Strony także po ustaniu lub rozwiązaniu umowy. </w:t>
      </w:r>
    </w:p>
    <w:p w14:paraId="3F7D661B"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Limit kar umownych, jakich mogą dochodzić Strony z wszystkich tytułów przewidzianych w niniejszej umowie, wynosi 30 % ceny ofertowej brutto określonej w § 3 ust. 1 umowy. </w:t>
      </w:r>
    </w:p>
    <w:p w14:paraId="48C2E530" w14:textId="77777777" w:rsidR="00DD5DC0" w:rsidRDefault="00DD5DC0" w:rsidP="005C6793">
      <w:pPr>
        <w:pStyle w:val="Akapitzlist"/>
        <w:numPr>
          <w:ilvl w:val="6"/>
          <w:numId w:val="95"/>
        </w:numPr>
        <w:autoSpaceDE w:val="0"/>
        <w:autoSpaceDN w:val="0"/>
        <w:adjustRightInd w:val="0"/>
        <w:spacing w:after="165"/>
        <w:ind w:left="360"/>
        <w:jc w:val="both"/>
        <w:rPr>
          <w:rFonts w:ascii="Arial" w:eastAsiaTheme="minorHAnsi" w:hAnsi="Arial" w:cs="Arial"/>
          <w:color w:val="000000"/>
          <w:sz w:val="20"/>
          <w:szCs w:val="20"/>
        </w:rPr>
      </w:pPr>
      <w:r>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7DF31EF" w14:textId="77777777" w:rsidR="00DD5DC0" w:rsidRDefault="00DD5DC0" w:rsidP="00DD5DC0">
      <w:pPr>
        <w:pStyle w:val="Akapitzlist"/>
        <w:autoSpaceDE w:val="0"/>
        <w:autoSpaceDN w:val="0"/>
        <w:adjustRightInd w:val="0"/>
        <w:spacing w:after="165"/>
        <w:ind w:left="360"/>
        <w:jc w:val="both"/>
        <w:rPr>
          <w:rFonts w:ascii="Arial" w:eastAsiaTheme="minorHAnsi" w:hAnsi="Arial" w:cs="Arial"/>
          <w:color w:val="000000"/>
          <w:sz w:val="20"/>
          <w:szCs w:val="20"/>
        </w:rPr>
      </w:pPr>
    </w:p>
    <w:p w14:paraId="488B9350" w14:textId="77777777" w:rsidR="00DD5DC0" w:rsidRDefault="00DD5DC0" w:rsidP="00DD5DC0">
      <w:pPr>
        <w:pStyle w:val="Akapitzlist"/>
        <w:autoSpaceDE w:val="0"/>
        <w:autoSpaceDN w:val="0"/>
        <w:adjustRightInd w:val="0"/>
        <w:spacing w:after="0"/>
        <w:ind w:left="360"/>
        <w:jc w:val="center"/>
        <w:rPr>
          <w:rFonts w:ascii="Arial" w:eastAsiaTheme="minorHAnsi" w:hAnsi="Arial" w:cs="Arial"/>
          <w:color w:val="000000"/>
          <w:sz w:val="20"/>
          <w:szCs w:val="20"/>
        </w:rPr>
      </w:pPr>
      <w:r>
        <w:rPr>
          <w:rFonts w:ascii="Arial" w:hAnsi="Arial" w:cs="Arial"/>
          <w:b/>
          <w:color w:val="000000"/>
          <w:sz w:val="20"/>
          <w:szCs w:val="20"/>
        </w:rPr>
        <w:t>§ 11</w:t>
      </w:r>
      <w:r>
        <w:rPr>
          <w:rFonts w:ascii="Arial" w:hAnsi="Arial" w:cs="Arial"/>
          <w:b/>
          <w:color w:val="000000"/>
          <w:sz w:val="20"/>
          <w:szCs w:val="20"/>
        </w:rPr>
        <w:br/>
        <w:t>PODWYKONAWCY</w:t>
      </w:r>
    </w:p>
    <w:p w14:paraId="2D9F36B6" w14:textId="77777777" w:rsidR="00DD5DC0" w:rsidRDefault="00DD5DC0" w:rsidP="005C6793">
      <w:pPr>
        <w:numPr>
          <w:ilvl w:val="0"/>
          <w:numId w:val="76"/>
        </w:numPr>
        <w:suppressAutoHyphens/>
        <w:ind w:left="360"/>
        <w:jc w:val="both"/>
        <w:rPr>
          <w:spacing w:val="-4"/>
          <w:sz w:val="20"/>
          <w:szCs w:val="20"/>
          <w:lang w:eastAsia="ar-SA"/>
        </w:rPr>
      </w:pPr>
      <w:r>
        <w:rPr>
          <w:sz w:val="20"/>
          <w:szCs w:val="20"/>
          <w:lang w:eastAsia="ar-SA"/>
        </w:rPr>
        <w:t>Wykonawca – zgodnie z oświadczeniem zawartym w Ofercie – zamówienie wykona sam, za wyjątkiem robót w zakresie ………………które zostaną wykonane przy udziale podwykonawców.</w:t>
      </w:r>
    </w:p>
    <w:p w14:paraId="5002A501"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1080FCBF" w14:textId="77777777" w:rsidR="00DD5DC0" w:rsidRDefault="00DD5DC0" w:rsidP="005C6793">
      <w:pPr>
        <w:numPr>
          <w:ilvl w:val="0"/>
          <w:numId w:val="76"/>
        </w:numPr>
        <w:suppressAutoHyphens/>
        <w:ind w:left="360"/>
        <w:jc w:val="both"/>
        <w:rPr>
          <w:spacing w:val="-4"/>
          <w:sz w:val="20"/>
          <w:szCs w:val="20"/>
          <w:lang w:eastAsia="ar-SA"/>
        </w:rPr>
      </w:pPr>
      <w:r>
        <w:rPr>
          <w:rFonts w:eastAsiaTheme="minorHAnsi"/>
          <w:color w:val="000000"/>
          <w:sz w:val="20"/>
          <w:szCs w:val="20"/>
          <w:lang w:eastAsia="en-US"/>
        </w:rPr>
        <w:t xml:space="preserve">Wykonawca może: </w:t>
      </w:r>
    </w:p>
    <w:p w14:paraId="3F6CD5A6"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wskazać innych podwykonawców niż przedstawieni w ofercie, </w:t>
      </w:r>
    </w:p>
    <w:p w14:paraId="4D4D05DD" w14:textId="77777777" w:rsidR="00DD5DC0" w:rsidRDefault="00DD5DC0" w:rsidP="005C6793">
      <w:pPr>
        <w:pStyle w:val="Akapitzlist"/>
        <w:numPr>
          <w:ilvl w:val="0"/>
          <w:numId w:val="77"/>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zrezygnować z podwykonawstwa. </w:t>
      </w:r>
    </w:p>
    <w:p w14:paraId="1EE6D0D8"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Zamawiający może żądać od Wykonawcy zmiany albo odsunięcia podwykonawcy, jeżeli </w:t>
      </w:r>
      <w:r>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17E6B4FB"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08B9B1BE"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Wykonawca, podwykonawca zobowiązany jest do przedłożenia Zamawiającemu projektu umowy </w:t>
      </w:r>
      <w:r>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ascii="Arial" w:eastAsiaTheme="minorHAnsi" w:hAnsi="Arial" w:cs="Arial"/>
          <w:color w:val="000000"/>
          <w:sz w:val="20"/>
          <w:szCs w:val="20"/>
        </w:rPr>
        <w:br/>
        <w:t xml:space="preserve">o podwykonawstwo przez Zamawiającego. </w:t>
      </w:r>
    </w:p>
    <w:p w14:paraId="56E46E1C" w14:textId="77777777" w:rsidR="00DD5DC0" w:rsidRDefault="00DD5DC0" w:rsidP="005C6793">
      <w:pPr>
        <w:pStyle w:val="Akapitzlist"/>
        <w:numPr>
          <w:ilvl w:val="0"/>
          <w:numId w:val="76"/>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Umowa z podwykonawcą, której przedmiotem są roboty budowlane, musi zawierać następujące postanowienia: </w:t>
      </w:r>
    </w:p>
    <w:p w14:paraId="146108D5"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699C92FE"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36BFFC48"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E3E201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3062B6BA"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dochodzenia zapłaty kar umownych przez Wykonawcę wobec podwykonawcy robót, </w:t>
      </w:r>
    </w:p>
    <w:p w14:paraId="5608CE6B"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dokonywania cesji wierzytelności bez zgody Wykonawcy i Zamawiającego, </w:t>
      </w:r>
    </w:p>
    <w:p w14:paraId="2AE3B856" w14:textId="77777777" w:rsidR="00DD5DC0" w:rsidRDefault="00DD5DC0" w:rsidP="005C6793">
      <w:pPr>
        <w:pStyle w:val="Akapitzlist"/>
        <w:numPr>
          <w:ilvl w:val="0"/>
          <w:numId w:val="78"/>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podzlecania wykonania robót budowlanych </w:t>
      </w:r>
      <w:r>
        <w:rPr>
          <w:rFonts w:ascii="Arial" w:eastAsiaTheme="minorHAnsi" w:hAnsi="Arial" w:cs="Arial"/>
          <w:color w:val="000000"/>
          <w:sz w:val="20"/>
          <w:szCs w:val="20"/>
        </w:rPr>
        <w:br/>
        <w:t xml:space="preserve">i związanych z nimi prac dalszemu podwykonawcy robót budowlanych bez zgody Wykonawcy i Zamawiającego. </w:t>
      </w:r>
    </w:p>
    <w:p w14:paraId="7D23906F" w14:textId="77777777" w:rsidR="00DD5DC0" w:rsidRDefault="00DD5DC0" w:rsidP="00DE1EE3">
      <w:pPr>
        <w:pStyle w:val="Akapitzlist"/>
        <w:numPr>
          <w:ilvl w:val="0"/>
          <w:numId w:val="76"/>
        </w:numPr>
        <w:autoSpaceDE w:val="0"/>
        <w:autoSpaceDN w:val="0"/>
        <w:adjustRightInd w:val="0"/>
        <w:spacing w:after="164"/>
        <w:ind w:left="426"/>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Umowa z podwykonawcą nie może zawierać postanowień: </w:t>
      </w:r>
    </w:p>
    <w:p w14:paraId="5868E05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4A727624"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242B2071"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25884EF7"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o potrącaniu z wynagrodzenia podwykonawcy kaucji gwarancyjnej i należności z tytułu generalnego wykonawstwa, w tym kosztów organizacji i utrzymania budowy,</w:t>
      </w:r>
    </w:p>
    <w:p w14:paraId="794A313E"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2E501DB9" w14:textId="77777777" w:rsidR="00DD5DC0" w:rsidRDefault="00DD5DC0" w:rsidP="005C6793">
      <w:pPr>
        <w:pStyle w:val="Akapitzlist"/>
        <w:numPr>
          <w:ilvl w:val="0"/>
          <w:numId w:val="79"/>
        </w:numPr>
        <w:autoSpaceDE w:val="0"/>
        <w:autoSpaceDN w:val="0"/>
        <w:adjustRightInd w:val="0"/>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realizacji robót budowlanych z terminem dłuższym niż przewidywany niniejszą umową dla tych robót. </w:t>
      </w:r>
    </w:p>
    <w:p w14:paraId="529101F8"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2005770A"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0CB47C59"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03132147"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FF04416"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ust. 6, 9 – 12 stosuje się odpowiednio do zmian umowy o podwykonawstwo. </w:t>
      </w:r>
    </w:p>
    <w:p w14:paraId="0F70C8AE"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74CF66AB" w14:textId="77777777" w:rsidR="00DD5DC0" w:rsidRDefault="00DD5DC0" w:rsidP="005C6793">
      <w:pPr>
        <w:pStyle w:val="Akapitzlist"/>
        <w:numPr>
          <w:ilvl w:val="0"/>
          <w:numId w:val="76"/>
        </w:numPr>
        <w:autoSpaceDE w:val="0"/>
        <w:autoSpaceDN w:val="0"/>
        <w:adjustRightInd w:val="0"/>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Zasady dotyczące podwykonawców mają odpowiednie zastosowanie do dalszych podwykonawców. </w:t>
      </w:r>
    </w:p>
    <w:p w14:paraId="53A29572" w14:textId="77777777" w:rsidR="00DD5DC0" w:rsidRDefault="00DD5DC0" w:rsidP="00DD5DC0">
      <w:pPr>
        <w:pStyle w:val="Akapitzlist"/>
        <w:autoSpaceDE w:val="0"/>
        <w:autoSpaceDN w:val="0"/>
        <w:adjustRightInd w:val="0"/>
        <w:spacing w:after="164"/>
        <w:ind w:left="360"/>
        <w:jc w:val="both"/>
        <w:rPr>
          <w:rFonts w:ascii="Arial" w:eastAsiaTheme="minorHAnsi" w:hAnsi="Arial" w:cs="Arial"/>
          <w:color w:val="000000"/>
          <w:sz w:val="20"/>
          <w:szCs w:val="20"/>
        </w:rPr>
      </w:pPr>
    </w:p>
    <w:p w14:paraId="1F4C22D6"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12</w:t>
      </w:r>
      <w:r>
        <w:rPr>
          <w:rFonts w:ascii="Arial" w:hAnsi="Arial" w:cs="Arial"/>
          <w:b/>
          <w:sz w:val="20"/>
          <w:szCs w:val="20"/>
        </w:rPr>
        <w:br/>
        <w:t>ODBIÓR ROBÓT</w:t>
      </w:r>
    </w:p>
    <w:p w14:paraId="46E13F3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4A42E1C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zgłosi gotowość do odbioru końcowego robót poprzez dokonanie odpowiedniego wpisu w dzienniku budowy oraz odrębnym pismem skierowanym do Zamawiającego.</w:t>
      </w:r>
    </w:p>
    <w:p w14:paraId="02DD0729"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Odbiór robót, o którym mowa w ust. 2, dokonany zostanie komisyjnie z udziałem przedstawicieli Wykonawcy i Zamawiającego.</w:t>
      </w:r>
    </w:p>
    <w:p w14:paraId="74685E4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Odbiór Przedmiotu Umowy przez Zamawiającego nastąpi na podstawie protokołów odbioru częściowego oraz protokołu odbioru końcowego. </w:t>
      </w:r>
    </w:p>
    <w:p w14:paraId="62F58DFA"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lastRenderedPageBreak/>
        <w:t xml:space="preserve">Odbiór końcowy ma na celu przekazanie Zamawiającemu ustalonego przedmiotu umowy </w:t>
      </w:r>
      <w:r>
        <w:rPr>
          <w:rFonts w:ascii="Arial" w:hAnsi="Arial" w:cs="Arial"/>
          <w:sz w:val="20"/>
          <w:szCs w:val="20"/>
        </w:rPr>
        <w:br/>
        <w:t>do eksploatacji po sprawdzeniu jego należytego wykonania i przeprowadzeniu przewidzianych w przepisach prób technicznych wykonanych instalacji.</w:t>
      </w:r>
    </w:p>
    <w:p w14:paraId="0154ABFB"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 xml:space="preserve">Wykonawca przekaże Zamawiającemu w terminie siedmiu dni od daty wpisu w dzienniku budowy potwierdzającego zakończenie robót: dokumentację powykonawczą, dziennik budowy, </w:t>
      </w:r>
      <w:r>
        <w:rPr>
          <w:rFonts w:ascii="Arial" w:hAnsi="Arial" w:cs="Arial"/>
          <w:color w:val="000000"/>
          <w:sz w:val="20"/>
          <w:szCs w:val="20"/>
        </w:rPr>
        <w:t>zaświadczenia właściwych jednostek i organów wymagane przepisami i dokumentacją projektową, protokoły odbiorów technicznych.</w:t>
      </w:r>
    </w:p>
    <w:p w14:paraId="28566ED6"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16E6D97E"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31327C45"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63BD1"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DC1B3D4"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1B1CA7A8" w14:textId="77777777" w:rsidR="00DD5DC0" w:rsidRDefault="00DD5DC0" w:rsidP="005C6793">
      <w:pPr>
        <w:pStyle w:val="Bezodstpw"/>
        <w:numPr>
          <w:ilvl w:val="0"/>
          <w:numId w:val="80"/>
        </w:numPr>
        <w:spacing w:line="276" w:lineRule="auto"/>
        <w:ind w:left="360"/>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35589121" w14:textId="77777777" w:rsidR="00DD5DC0" w:rsidRDefault="00DD5DC0" w:rsidP="00DD5DC0">
      <w:pPr>
        <w:pStyle w:val="Bezodstpw"/>
        <w:spacing w:line="276" w:lineRule="auto"/>
        <w:jc w:val="center"/>
        <w:rPr>
          <w:rFonts w:ascii="Arial" w:hAnsi="Arial" w:cs="Arial"/>
          <w:sz w:val="20"/>
          <w:szCs w:val="20"/>
        </w:rPr>
      </w:pPr>
    </w:p>
    <w:p w14:paraId="21C4623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13</w:t>
      </w:r>
      <w:r>
        <w:rPr>
          <w:rFonts w:ascii="Arial" w:hAnsi="Arial" w:cs="Arial"/>
          <w:b/>
          <w:sz w:val="20"/>
          <w:szCs w:val="20"/>
        </w:rPr>
        <w:br/>
        <w:t>GWARANCJA</w:t>
      </w:r>
    </w:p>
    <w:p w14:paraId="05F815BF"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Wykonawca udziela Zamawiającemu pisemnej gwarancji na wykonane roboty.</w:t>
      </w:r>
    </w:p>
    <w:p w14:paraId="1967045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Okres gwarancyjny wynosić będzie ………. miesięcy liczonych od dnia podpisania przez Strony protokołu odbioru końcowego, o którym mowa w § 12 ust. 11.</w:t>
      </w:r>
    </w:p>
    <w:p w14:paraId="201E9A82"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 okresie gwarancyjnym, Wykonawca zobowiązany jest do nieodpłatnego usuwania wad i usterek ujawnionych po dokonanym odbiorze końcowym.</w:t>
      </w:r>
    </w:p>
    <w:p w14:paraId="511A2E57"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4709386"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1DD8664E"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11D98419"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60AD6AAD" w14:textId="77777777" w:rsidR="00DD5DC0" w:rsidRDefault="00DD5DC0" w:rsidP="005C6793">
      <w:pPr>
        <w:pStyle w:val="Akapitzlist"/>
        <w:numPr>
          <w:ilvl w:val="0"/>
          <w:numId w:val="81"/>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77E26681" w14:textId="77777777" w:rsidR="00DD5DC0" w:rsidRDefault="00DD5DC0" w:rsidP="00DD5DC0">
      <w:pPr>
        <w:pStyle w:val="Bezodstpw"/>
        <w:spacing w:line="276" w:lineRule="auto"/>
        <w:jc w:val="center"/>
        <w:rPr>
          <w:rFonts w:ascii="Arial" w:hAnsi="Arial" w:cs="Arial"/>
          <w:b/>
          <w:sz w:val="20"/>
          <w:szCs w:val="20"/>
        </w:rPr>
      </w:pPr>
    </w:p>
    <w:p w14:paraId="43836623"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14</w:t>
      </w:r>
      <w:r>
        <w:rPr>
          <w:rFonts w:ascii="Arial" w:hAnsi="Arial" w:cs="Arial"/>
          <w:b/>
          <w:sz w:val="20"/>
          <w:szCs w:val="20"/>
        </w:rPr>
        <w:br/>
        <w:t>ODSTĄPIENIE OD UMOWY</w:t>
      </w:r>
    </w:p>
    <w:p w14:paraId="22F22F8C"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Niezależnie od innych uprawnień przewidzianych ustawą zezwalających na odstąpienie od umowy Zamawiającemu przysługuje prawo do odstąpienia od umowy, jeżeli:</w:t>
      </w:r>
    </w:p>
    <w:p w14:paraId="4016D7BD"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lastRenderedPageBreak/>
        <w:t xml:space="preserve">Wykonawca bez uzasadnionych przyczyn nie rozpoczął robót w terminie 10 dni od daty przekazania terenu budowy lub ich nie kontynuuje pomimo wezwania Zamawiającego złożonego na piśmie wyznaczającym dodatkowy 5 dniowy termin do realizacji zobowiązania, </w:t>
      </w:r>
    </w:p>
    <w:p w14:paraId="475F4B3F"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przerwał z przyczyn leżących po stronie Wykonawcy realizację robót i przerwa ta trwa dłużej niż 10 dni,</w:t>
      </w:r>
    </w:p>
    <w:p w14:paraId="2DD684B5"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ascii="Arial" w:hAnsi="Arial" w:cs="Arial"/>
          <w:sz w:val="20"/>
          <w:szCs w:val="20"/>
        </w:rPr>
        <w:br/>
        <w:t>o powyższych okolicznościach. W takim wypadku Wykonawca może jedynie żądać wynagrodzenia należnego mu z tytułu wykonania części umowy,</w:t>
      </w:r>
    </w:p>
    <w:p w14:paraId="19ADDEE9" w14:textId="77777777" w:rsidR="00DD5DC0" w:rsidRDefault="00DD5DC0" w:rsidP="005C6793">
      <w:pPr>
        <w:pStyle w:val="Bezodstpw"/>
        <w:numPr>
          <w:ilvl w:val="0"/>
          <w:numId w:val="83"/>
        </w:numPr>
        <w:spacing w:line="276" w:lineRule="auto"/>
        <w:rPr>
          <w:rFonts w:ascii="Arial" w:hAnsi="Arial" w:cs="Arial"/>
          <w:b/>
          <w:sz w:val="20"/>
          <w:szCs w:val="20"/>
        </w:rPr>
      </w:pPr>
      <w:r>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3E4D4B3D"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Wykonawca przy realizacji umowy narusza obowiązujące przepisy, pomimo uprzedniego pisemnego wezwania do realizowania robót zgodnie z obowiązującymi przepisami prawa wyznaczającym dodatkowy 10 dniowy termin do realizacji zobowiązania w sposób właściwy,</w:t>
      </w:r>
    </w:p>
    <w:p w14:paraId="364C3EA6"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wyniku wszczętego postępowania egzekucyjnego nastąpi zajęcie majątku Wykonawcy lub jego znacznej części,</w:t>
      </w:r>
    </w:p>
    <w:p w14:paraId="260C37D4"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3DC68B78" w14:textId="77777777" w:rsidR="00DD5DC0" w:rsidRDefault="00DD5DC0" w:rsidP="005C6793">
      <w:pPr>
        <w:pStyle w:val="Bezodstpw"/>
        <w:numPr>
          <w:ilvl w:val="0"/>
          <w:numId w:val="83"/>
        </w:numPr>
        <w:spacing w:line="276" w:lineRule="auto"/>
        <w:rPr>
          <w:rFonts w:ascii="Arial" w:hAnsi="Arial" w:cs="Arial"/>
          <w:sz w:val="20"/>
          <w:szCs w:val="20"/>
        </w:rPr>
      </w:pPr>
      <w:r>
        <w:rPr>
          <w:rFonts w:ascii="Arial" w:hAnsi="Arial" w:cs="Arial"/>
          <w:sz w:val="20"/>
          <w:szCs w:val="20"/>
        </w:rPr>
        <w:t>w przypadku utraty przez Wykonawcę wymaganych uprawnień do wykonywania działalności.</w:t>
      </w:r>
    </w:p>
    <w:p w14:paraId="04E1511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 xml:space="preserve">Odstąpienie od umowy powinno nastąpić w formie pisemnej w terminie 20 dni od daty powzięcia wiadomości o zaistnieniu okoliczności uzasadniających odstąpienie, zaś w przypadku opisanym </w:t>
      </w:r>
      <w:r>
        <w:rPr>
          <w:rFonts w:ascii="Arial" w:hAnsi="Arial" w:cs="Arial"/>
          <w:sz w:val="20"/>
          <w:szCs w:val="20"/>
        </w:rPr>
        <w:br/>
        <w:t xml:space="preserve">w </w:t>
      </w:r>
      <w:r>
        <w:rPr>
          <w:rFonts w:ascii="Arial" w:hAnsi="Arial" w:cs="Arial"/>
          <w:color w:val="000000"/>
          <w:sz w:val="20"/>
          <w:szCs w:val="20"/>
        </w:rPr>
        <w:t xml:space="preserve">ust. 1 pkt 4 </w:t>
      </w:r>
      <w:r>
        <w:rPr>
          <w:rFonts w:ascii="Arial" w:hAnsi="Arial" w:cs="Arial"/>
          <w:sz w:val="20"/>
          <w:szCs w:val="20"/>
        </w:rPr>
        <w:t>w terminie 20 dni od upływu terminu wyznaczonego przez Zamawiającego na realizowanie robót zgodnie z umową.</w:t>
      </w:r>
    </w:p>
    <w:p w14:paraId="52EF9DD1"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W przypadku odstąpienia od umowy Wykonawcę oraz Zamawiającego obciążają następujące obowiązki szczegółowe:</w:t>
      </w:r>
    </w:p>
    <w:p w14:paraId="4D862DF2" w14:textId="77777777" w:rsidR="00DD5DC0" w:rsidRDefault="00DD5DC0" w:rsidP="005C6793">
      <w:pPr>
        <w:pStyle w:val="Bezodstpw"/>
        <w:numPr>
          <w:ilvl w:val="0"/>
          <w:numId w:val="84"/>
        </w:numPr>
        <w:spacing w:line="276" w:lineRule="auto"/>
        <w:ind w:left="927"/>
        <w:rPr>
          <w:rFonts w:ascii="Arial" w:hAnsi="Arial" w:cs="Arial"/>
          <w:b/>
          <w:sz w:val="20"/>
          <w:szCs w:val="20"/>
        </w:rPr>
      </w:pPr>
      <w:r>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F9D80A5" w14:textId="77777777" w:rsidR="00DD5DC0" w:rsidRDefault="00DD5DC0" w:rsidP="005C6793">
      <w:pPr>
        <w:pStyle w:val="Bezodstpw"/>
        <w:numPr>
          <w:ilvl w:val="0"/>
          <w:numId w:val="84"/>
        </w:numPr>
        <w:spacing w:line="276" w:lineRule="auto"/>
        <w:ind w:left="927"/>
        <w:rPr>
          <w:rFonts w:ascii="Arial" w:hAnsi="Arial" w:cs="Arial"/>
          <w:sz w:val="20"/>
          <w:szCs w:val="20"/>
        </w:rPr>
      </w:pPr>
      <w:r>
        <w:rPr>
          <w:rFonts w:ascii="Arial" w:hAnsi="Arial" w:cs="Arial"/>
          <w:sz w:val="20"/>
          <w:szCs w:val="20"/>
        </w:rPr>
        <w:t xml:space="preserve">Wykonawca niezwłocznie, nie później jednak niż w terminie 14 dni, usunie z terenu budowy urządzenia zaplecza przez niego dostarczone.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485D0AB7" w14:textId="77777777" w:rsidR="00DD5DC0" w:rsidRDefault="00DD5DC0" w:rsidP="005C6793">
      <w:pPr>
        <w:pStyle w:val="Bezodstpw"/>
        <w:numPr>
          <w:ilvl w:val="0"/>
          <w:numId w:val="82"/>
        </w:numPr>
        <w:spacing w:line="276" w:lineRule="auto"/>
        <w:ind w:left="360"/>
        <w:rPr>
          <w:rFonts w:ascii="Arial" w:hAnsi="Arial" w:cs="Arial"/>
          <w:b/>
          <w:sz w:val="20"/>
          <w:szCs w:val="20"/>
        </w:rPr>
      </w:pPr>
      <w:r>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3470E0FA" w14:textId="77777777" w:rsidR="00DD5DC0" w:rsidRDefault="00DD5DC0" w:rsidP="005C6793">
      <w:pPr>
        <w:pStyle w:val="Bezodstpw"/>
        <w:numPr>
          <w:ilvl w:val="0"/>
          <w:numId w:val="82"/>
        </w:numPr>
        <w:spacing w:after="240" w:line="276" w:lineRule="auto"/>
        <w:ind w:left="360"/>
        <w:rPr>
          <w:rFonts w:ascii="Arial" w:hAnsi="Arial" w:cs="Arial"/>
          <w:b/>
          <w:sz w:val="20"/>
          <w:szCs w:val="20"/>
        </w:rPr>
      </w:pPr>
      <w:r>
        <w:rPr>
          <w:rFonts w:ascii="Arial" w:hAnsi="Arial" w:cs="Arial"/>
          <w:sz w:val="20"/>
          <w:szCs w:val="20"/>
        </w:rPr>
        <w:t>Zamawiający zastrzega sobie prawo dochodzenia roszczeń z tytułu poniesionych strat w wypadku odstąpienia od umowy z przyczyn leżących po stronie Wykonawcy</w:t>
      </w:r>
    </w:p>
    <w:p w14:paraId="6973B022"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15</w:t>
      </w:r>
      <w:r>
        <w:rPr>
          <w:rFonts w:ascii="Arial" w:hAnsi="Arial" w:cs="Arial"/>
          <w:b/>
          <w:sz w:val="20"/>
          <w:szCs w:val="20"/>
        </w:rPr>
        <w:br/>
        <w:t>ZMIANY UMOWY</w:t>
      </w:r>
    </w:p>
    <w:p w14:paraId="1638F5F9"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2412155"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37A8857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Pr>
          <w:rFonts w:ascii="Arial" w:eastAsiaTheme="minorHAnsi" w:hAnsi="Arial" w:cs="Arial"/>
          <w:color w:val="000000"/>
          <w:sz w:val="20"/>
          <w:szCs w:val="20"/>
        </w:rPr>
        <w:br/>
      </w:r>
      <w:r>
        <w:rPr>
          <w:rFonts w:ascii="Arial" w:eastAsiaTheme="minorHAnsi" w:hAnsi="Arial" w:cs="Arial"/>
          <w:color w:val="000000"/>
          <w:sz w:val="20"/>
          <w:szCs w:val="20"/>
        </w:rPr>
        <w:lastRenderedPageBreak/>
        <w:t>a w szczególności: konieczności zmian dokumentacji projektowej w zakresie, w jakim ww. okoliczności miały lub będą mogły mieć wpływ na dotrzymanie terminu zakończenia robót,</w:t>
      </w:r>
    </w:p>
    <w:p w14:paraId="5715A41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7444C91D"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konieczności wprowadzenia rozwiązań zamiennych wynikających z kolizji z istniejącą infrastrukturą podziemną,</w:t>
      </w:r>
    </w:p>
    <w:p w14:paraId="0DE457AC"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wystąpią nieprzewidziane warunki geologiczne, archeologiczne lub terenowe, </w:t>
      </w:r>
      <w:r>
        <w:rPr>
          <w:rFonts w:ascii="Arial" w:eastAsiaTheme="minorHAnsi" w:hAnsi="Arial" w:cs="Arial"/>
          <w:color w:val="000000"/>
          <w:sz w:val="20"/>
          <w:szCs w:val="20"/>
        </w:rPr>
        <w:br/>
        <w:t xml:space="preserve">w szczególności: niewypały i niewybuchy, wykopaliska archeologiczne, </w:t>
      </w:r>
    </w:p>
    <w:p w14:paraId="0C0417F6"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1417EDDE"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750D2BA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w:t>
      </w:r>
      <w:r>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15505C85"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r>
        <w:rPr>
          <w:rFonts w:ascii="Arial" w:eastAsiaTheme="minorHAnsi" w:hAnsi="Arial" w:cs="Arial"/>
          <w:color w:val="000000"/>
          <w:sz w:val="20"/>
          <w:szCs w:val="20"/>
        </w:rPr>
        <w:t xml:space="preserve"> </w:t>
      </w:r>
    </w:p>
    <w:p w14:paraId="46FA0C4B"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01B6790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hAnsi="Arial" w:cs="Arial"/>
          <w:color w:val="000000"/>
          <w:sz w:val="20"/>
          <w:szCs w:val="20"/>
        </w:rPr>
        <w:t xml:space="preserve">wstrzymania realizacji robót ze względu na okoliczności niemożliwe do przewidzenia </w:t>
      </w:r>
      <w:r>
        <w:rPr>
          <w:rFonts w:ascii="Arial" w:hAnsi="Arial" w:cs="Arial"/>
          <w:color w:val="000000"/>
          <w:sz w:val="20"/>
          <w:szCs w:val="20"/>
        </w:rPr>
        <w:br/>
        <w:t>w momencie zawierania umowy, pomimo zachowania należytej staranności,</w:t>
      </w:r>
    </w:p>
    <w:p w14:paraId="504CFA72" w14:textId="77777777" w:rsidR="00DD5DC0" w:rsidRDefault="00DD5DC0" w:rsidP="005C6793">
      <w:pPr>
        <w:pStyle w:val="Bezodstpw"/>
        <w:numPr>
          <w:ilvl w:val="0"/>
          <w:numId w:val="86"/>
        </w:numPr>
        <w:spacing w:line="276" w:lineRule="auto"/>
        <w:ind w:left="927"/>
        <w:rPr>
          <w:rFonts w:ascii="Arial" w:hAnsi="Arial" w:cs="Arial"/>
          <w:b/>
          <w:sz w:val="20"/>
          <w:szCs w:val="20"/>
        </w:rPr>
      </w:pPr>
      <w:r>
        <w:rPr>
          <w:rFonts w:ascii="Arial" w:eastAsiaTheme="minorHAnsi" w:hAnsi="Arial" w:cs="Arial"/>
          <w:color w:val="000000"/>
          <w:sz w:val="20"/>
          <w:szCs w:val="20"/>
        </w:rPr>
        <w:t xml:space="preserve">ze względu na sytuację epidemiczną niemożliwe będzie wykonywanie robót. </w:t>
      </w:r>
    </w:p>
    <w:p w14:paraId="3430D483"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055820D"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7B6B0C1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4BC4A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567F9FD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wystąpienia warunków terenu budowy odbiegających w sposób istotny od przyjętych</w:t>
      </w:r>
      <w:r>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79240B6A"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6D6DB90"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lastRenderedPageBreak/>
        <w:t xml:space="preserve">pojawienia się nowszej technologii wykonania zaprojektowanych robót, pozwalającej na zaoszczędzenie czasu realizacji przedmiotu umowy lub kosztów wykonywanych prac, jak również kosztów eksploatacji wykonanego przedmiotu umowy, </w:t>
      </w:r>
    </w:p>
    <w:p w14:paraId="2BB21F78" w14:textId="77777777" w:rsidR="00DD5DC0" w:rsidRDefault="00DD5DC0" w:rsidP="005C6793">
      <w:pPr>
        <w:pStyle w:val="Bezodstpw"/>
        <w:numPr>
          <w:ilvl w:val="0"/>
          <w:numId w:val="87"/>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wystąpienia siły wyższej uniemożliwiającej wykonanie przedmiotu umowy zgodnie z jej postanowieniami. </w:t>
      </w:r>
    </w:p>
    <w:p w14:paraId="6B6E17AE" w14:textId="77777777" w:rsidR="00DD5DC0" w:rsidRDefault="00DD5DC0" w:rsidP="005C6793">
      <w:pPr>
        <w:pStyle w:val="Bezodstpw"/>
        <w:numPr>
          <w:ilvl w:val="0"/>
          <w:numId w:val="85"/>
        </w:numPr>
        <w:spacing w:line="276" w:lineRule="auto"/>
        <w:ind w:left="360"/>
        <w:rPr>
          <w:rFonts w:ascii="Arial" w:hAnsi="Arial" w:cs="Arial"/>
          <w:b/>
          <w:sz w:val="20"/>
          <w:szCs w:val="20"/>
        </w:rPr>
      </w:pPr>
      <w:r>
        <w:rPr>
          <w:rFonts w:ascii="Arial" w:eastAsiaTheme="minorHAnsi" w:hAnsi="Arial" w:cs="Arial"/>
          <w:color w:val="000000"/>
          <w:sz w:val="20"/>
          <w:szCs w:val="20"/>
        </w:rPr>
        <w:t xml:space="preserve">Sposób ustalenia zmiany wysokości wynagrodzenia, o której mowa w ust. 3: </w:t>
      </w:r>
    </w:p>
    <w:p w14:paraId="798F6D4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0E608C1F"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jeżeli nie jest możliwe ustalenie zmiany wysokości wynagrodzenia zgodnie z pkt 1, </w:t>
      </w:r>
      <w:r>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28EC4BD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ceny jednostkowe będą nie wyższe niż ceny rynkowe odpowiadające zakresowi robót lub zmienianych materiałów, </w:t>
      </w:r>
    </w:p>
    <w:p w14:paraId="0C256081" w14:textId="77777777" w:rsidR="00DD5DC0" w:rsidRDefault="00DD5DC0" w:rsidP="005C6793">
      <w:pPr>
        <w:pStyle w:val="Bezodstpw"/>
        <w:numPr>
          <w:ilvl w:val="0"/>
          <w:numId w:val="89"/>
        </w:numPr>
        <w:spacing w:line="276" w:lineRule="auto"/>
        <w:ind w:left="1494"/>
        <w:rPr>
          <w:rFonts w:ascii="Arial" w:hAnsi="Arial" w:cs="Arial"/>
          <w:b/>
          <w:sz w:val="20"/>
          <w:szCs w:val="20"/>
        </w:rPr>
      </w:pPr>
      <w:r>
        <w:rPr>
          <w:rFonts w:ascii="Arial" w:eastAsiaTheme="minorHAnsi" w:hAnsi="Arial" w:cs="Arial"/>
          <w:color w:val="000000"/>
          <w:sz w:val="20"/>
          <w:szCs w:val="20"/>
        </w:rPr>
        <w:t xml:space="preserve">kosztorys będzie uwzględniać ceny nie wyższe niż ceny jednostkowe wynikające </w:t>
      </w:r>
      <w:r>
        <w:rPr>
          <w:rFonts w:ascii="Arial" w:eastAsiaTheme="minorHAnsi" w:hAnsi="Arial" w:cs="Arial"/>
          <w:color w:val="000000"/>
          <w:sz w:val="20"/>
          <w:szCs w:val="20"/>
        </w:rPr>
        <w:br/>
        <w:t xml:space="preserve">z ogólnie dostępnych cenników, np. SEKOCENBUD, </w:t>
      </w:r>
    </w:p>
    <w:p w14:paraId="10F3E499"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779569BE" w14:textId="77777777" w:rsidR="00DD5DC0" w:rsidRDefault="00DD5DC0" w:rsidP="005C6793">
      <w:pPr>
        <w:pStyle w:val="Bezodstpw"/>
        <w:numPr>
          <w:ilvl w:val="0"/>
          <w:numId w:val="88"/>
        </w:numPr>
        <w:spacing w:line="276" w:lineRule="auto"/>
        <w:ind w:left="927"/>
        <w:rPr>
          <w:rFonts w:ascii="Arial" w:hAnsi="Arial" w:cs="Arial"/>
          <w:b/>
          <w:sz w:val="20"/>
          <w:szCs w:val="20"/>
        </w:rPr>
      </w:pPr>
      <w:r>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3A0685A6" w14:textId="77777777" w:rsidR="00DD5DC0" w:rsidRDefault="00DD5DC0" w:rsidP="005C6793">
      <w:pPr>
        <w:numPr>
          <w:ilvl w:val="0"/>
          <w:numId w:val="85"/>
        </w:numPr>
        <w:jc w:val="both"/>
        <w:rPr>
          <w:rFonts w:eastAsia="Calibri"/>
          <w:b/>
          <w:sz w:val="20"/>
          <w:szCs w:val="20"/>
          <w:lang w:eastAsia="en-US"/>
        </w:rPr>
      </w:pPr>
      <w:r>
        <w:rPr>
          <w:rFonts w:eastAsiaTheme="minorHAnsi"/>
          <w:sz w:val="20"/>
          <w:szCs w:val="20"/>
          <w:lang w:eastAsia="en-US"/>
        </w:rPr>
        <w:t xml:space="preserve">W przypadkach określonych w ust. 3 dopuszczalna jest zmiana postanowień niniejszej umowy </w:t>
      </w:r>
      <w:r>
        <w:rPr>
          <w:rFonts w:eastAsiaTheme="minorHAnsi"/>
          <w:sz w:val="20"/>
          <w:szCs w:val="20"/>
          <w:lang w:eastAsia="en-US"/>
        </w:rPr>
        <w:br/>
        <w:t xml:space="preserve">w stosunku do treści oferty Wykonawcy w zakresie wynagrodzenia, o którym mowa </w:t>
      </w:r>
      <w:r>
        <w:rPr>
          <w:rFonts w:eastAsiaTheme="minorHAnsi"/>
          <w:sz w:val="20"/>
          <w:szCs w:val="20"/>
          <w:lang w:eastAsia="en-US"/>
        </w:rPr>
        <w:br/>
        <w:t>w § 3 ust. 1.</w:t>
      </w:r>
    </w:p>
    <w:p w14:paraId="2742133D"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o których mowa w ust. 3 będą mogły być dokonane jeżeli okoliczności będące ich podstawą miały wpływ na koszty wykonania zamówienia przez Wykonawcę. </w:t>
      </w:r>
    </w:p>
    <w:p w14:paraId="2CE8CE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Maksymalna wartość zmiany wynagrodzenia, jaką Zamawiający dopuszcza na podstawie ust. 6 nie może przekroczyć łącznie 15% wynagrodzenia brutto Wykonawcy w całym okresie trwania umowy. </w:t>
      </w:r>
    </w:p>
    <w:p w14:paraId="7A394A1D" w14:textId="77777777" w:rsidR="00DD5DC0" w:rsidRDefault="00DD5DC0" w:rsidP="005C6793">
      <w:pPr>
        <w:numPr>
          <w:ilvl w:val="0"/>
          <w:numId w:val="85"/>
        </w:numPr>
        <w:suppressAutoHyphens/>
        <w:jc w:val="both"/>
        <w:rPr>
          <w:rFonts w:eastAsia="Microsoft Sans Serif"/>
          <w:color w:val="000000"/>
          <w:sz w:val="20"/>
          <w:szCs w:val="20"/>
          <w:lang w:eastAsia="en-US"/>
        </w:rPr>
      </w:pPr>
      <w:r>
        <w:rPr>
          <w:rFonts w:eastAsiaTheme="minorHAnsi"/>
          <w:color w:val="000000"/>
          <w:sz w:val="20"/>
          <w:szCs w:val="20"/>
          <w:lang w:eastAsia="en-US"/>
        </w:rPr>
        <w:t>Zamawiający przewiduje dokonanie zmiany w przypadku:</w:t>
      </w:r>
    </w:p>
    <w:p w14:paraId="02DD313A" w14:textId="77777777" w:rsidR="00DD5DC0" w:rsidRDefault="00DD5DC0" w:rsidP="005C6793">
      <w:pPr>
        <w:numPr>
          <w:ilvl w:val="0"/>
          <w:numId w:val="90"/>
        </w:numPr>
        <w:suppressAutoHyphens/>
        <w:ind w:left="927"/>
        <w:contextualSpacing/>
        <w:jc w:val="both"/>
        <w:rPr>
          <w:rFonts w:eastAsia="Microsoft Sans Serif"/>
          <w:sz w:val="20"/>
          <w:szCs w:val="20"/>
          <w:lang w:eastAsia="en-US"/>
        </w:rPr>
      </w:pPr>
      <w:r>
        <w:rPr>
          <w:rFonts w:eastAsia="Calibri"/>
          <w:sz w:val="20"/>
          <w:szCs w:val="20"/>
          <w:lang w:eastAsia="en-US"/>
        </w:rPr>
        <w:t>zmiany szczegółowego harmonogramu wykonania przedmiotu umowy,</w:t>
      </w:r>
    </w:p>
    <w:p w14:paraId="7AB626C1" w14:textId="77777777" w:rsidR="00DD5DC0" w:rsidRDefault="00DD5DC0" w:rsidP="005C6793">
      <w:pPr>
        <w:numPr>
          <w:ilvl w:val="0"/>
          <w:numId w:val="90"/>
        </w:numPr>
        <w:suppressAutoHyphens/>
        <w:ind w:left="927"/>
        <w:contextualSpacing/>
        <w:jc w:val="both"/>
        <w:rPr>
          <w:rFonts w:eastAsia="Microsoft Sans Serif"/>
          <w:color w:val="000000"/>
          <w:sz w:val="20"/>
          <w:szCs w:val="20"/>
          <w:lang w:eastAsia="en-US"/>
        </w:rPr>
      </w:pPr>
      <w:r>
        <w:rPr>
          <w:rFonts w:eastAsia="Calibri"/>
          <w:color w:val="000000"/>
          <w:sz w:val="20"/>
          <w:szCs w:val="20"/>
          <w:lang w:eastAsia="en-US"/>
        </w:rPr>
        <w:t>wprowadzenie podwykonawcy nie wskazanego w ofercie.</w:t>
      </w:r>
    </w:p>
    <w:p w14:paraId="38F9AC28"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Pr>
          <w:rFonts w:eastAsiaTheme="minorHAnsi"/>
          <w:color w:val="000000"/>
          <w:sz w:val="20"/>
          <w:szCs w:val="20"/>
          <w:lang w:eastAsia="en-US"/>
        </w:rPr>
        <w:br/>
        <w:t xml:space="preserve">w postępowaniu przez Wykonawcę. </w:t>
      </w:r>
    </w:p>
    <w:p w14:paraId="5D4E569E" w14:textId="77777777" w:rsidR="00DD5DC0" w:rsidRDefault="00DD5DC0" w:rsidP="005C6793">
      <w:pPr>
        <w:numPr>
          <w:ilvl w:val="0"/>
          <w:numId w:val="85"/>
        </w:numPr>
        <w:jc w:val="both"/>
        <w:rPr>
          <w:rFonts w:eastAsia="Calibri"/>
          <w:b/>
          <w:sz w:val="20"/>
          <w:szCs w:val="20"/>
          <w:lang w:eastAsia="en-US"/>
        </w:rPr>
      </w:pPr>
      <w:r>
        <w:rPr>
          <w:rFonts w:eastAsiaTheme="minorHAnsi"/>
          <w:color w:val="000000"/>
          <w:sz w:val="20"/>
          <w:szCs w:val="20"/>
          <w:lang w:eastAsia="en-US"/>
        </w:rPr>
        <w:t xml:space="preserve">Zmiany do Umowy może zainicjować zarówno Zamawiający jak i Wykonawca. Wykonawca wystąpi do Zamawiającego, składając pisemny wniosek, zawierający w szczególności: </w:t>
      </w:r>
    </w:p>
    <w:p w14:paraId="215DCE4E"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zdarzenia lub okoliczności stanowiących podstawę propozycji zmiany, </w:t>
      </w:r>
    </w:p>
    <w:p w14:paraId="26C0572F"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propozycji zmiany, </w:t>
      </w:r>
    </w:p>
    <w:p w14:paraId="3BDD7F8A"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uzasadnienie zmiany wraz z dokumentami i dowodami ją uzasadniającymi, </w:t>
      </w:r>
    </w:p>
    <w:p w14:paraId="3B72A654" w14:textId="77777777" w:rsidR="00DD5DC0" w:rsidRDefault="00DD5DC0" w:rsidP="005C6793">
      <w:pPr>
        <w:numPr>
          <w:ilvl w:val="0"/>
          <w:numId w:val="91"/>
        </w:numPr>
        <w:ind w:left="927"/>
        <w:jc w:val="both"/>
        <w:rPr>
          <w:rFonts w:eastAsia="Calibri"/>
          <w:b/>
          <w:sz w:val="20"/>
          <w:szCs w:val="20"/>
          <w:lang w:eastAsia="en-US"/>
        </w:rPr>
      </w:pPr>
      <w:r>
        <w:rPr>
          <w:rFonts w:eastAsiaTheme="minorHAnsi"/>
          <w:color w:val="000000"/>
          <w:sz w:val="20"/>
          <w:szCs w:val="20"/>
          <w:lang w:eastAsia="en-US"/>
        </w:rPr>
        <w:t xml:space="preserve">opis wpływu zmiany na warunki umowy. </w:t>
      </w:r>
    </w:p>
    <w:p w14:paraId="3863AC26"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Nie stanowi zmiany Umowy zmiana danych związanych z obsługą administracyjno-organizacyjną umowy (np. zmiana nr rachunku bankowego) oraz zmiany danych teleadresowych i zmiany osób wskazanych do kontaktów między stronami.</w:t>
      </w:r>
    </w:p>
    <w:p w14:paraId="62CFFA28" w14:textId="77777777" w:rsidR="00DD5DC0" w:rsidRDefault="00DD5DC0" w:rsidP="005C6793">
      <w:pPr>
        <w:numPr>
          <w:ilvl w:val="0"/>
          <w:numId w:val="85"/>
        </w:numPr>
        <w:autoSpaceDE w:val="0"/>
        <w:autoSpaceDN w:val="0"/>
        <w:adjustRightInd w:val="0"/>
        <w:jc w:val="both"/>
        <w:rPr>
          <w:rFonts w:eastAsiaTheme="minorHAnsi"/>
          <w:color w:val="000000"/>
          <w:sz w:val="20"/>
          <w:szCs w:val="20"/>
          <w:lang w:eastAsia="en-US"/>
        </w:rPr>
      </w:pPr>
      <w:r>
        <w:rPr>
          <w:rFonts w:eastAsia="Calibri"/>
          <w:color w:val="000000"/>
          <w:sz w:val="20"/>
          <w:szCs w:val="20"/>
          <w:lang w:eastAsia="en-US"/>
        </w:rPr>
        <w:t>Wskazanie powyższych okoliczności umożliwiających uzgodnienie zmian umowy nie stanowi jednoczesnego zobowiązania Zamawiającego do takiego uzgodnienia.</w:t>
      </w:r>
    </w:p>
    <w:p w14:paraId="5FBCADE4" w14:textId="77777777" w:rsidR="00DD5DC0" w:rsidRDefault="00DD5DC0" w:rsidP="00DD5DC0">
      <w:pPr>
        <w:pStyle w:val="Bezodstpw"/>
        <w:spacing w:line="276" w:lineRule="auto"/>
        <w:rPr>
          <w:rFonts w:ascii="Arial" w:hAnsi="Arial" w:cs="Arial"/>
          <w:b/>
          <w:sz w:val="20"/>
          <w:szCs w:val="20"/>
        </w:rPr>
      </w:pPr>
    </w:p>
    <w:p w14:paraId="6467EA1A" w14:textId="77777777" w:rsidR="00DD5DC0" w:rsidRDefault="00DD5DC0" w:rsidP="00DD5DC0">
      <w:pPr>
        <w:pStyle w:val="Bezodstpw"/>
        <w:spacing w:line="276" w:lineRule="auto"/>
        <w:jc w:val="center"/>
        <w:rPr>
          <w:rFonts w:ascii="Arial" w:hAnsi="Arial" w:cs="Arial"/>
          <w:b/>
          <w:sz w:val="20"/>
          <w:szCs w:val="20"/>
        </w:rPr>
      </w:pPr>
      <w:bookmarkStart w:id="44" w:name="_Hlk86053506"/>
      <w:r>
        <w:rPr>
          <w:rFonts w:ascii="Arial" w:hAnsi="Arial" w:cs="Arial"/>
          <w:b/>
          <w:sz w:val="20"/>
          <w:szCs w:val="20"/>
        </w:rPr>
        <w:lastRenderedPageBreak/>
        <w:t>§</w:t>
      </w:r>
      <w:bookmarkEnd w:id="44"/>
      <w:r>
        <w:rPr>
          <w:rFonts w:ascii="Arial" w:hAnsi="Arial" w:cs="Arial"/>
          <w:b/>
          <w:sz w:val="20"/>
          <w:szCs w:val="20"/>
        </w:rPr>
        <w:t xml:space="preserve"> 16</w:t>
      </w:r>
      <w:r>
        <w:rPr>
          <w:rFonts w:ascii="Arial" w:hAnsi="Arial" w:cs="Arial"/>
          <w:b/>
          <w:sz w:val="20"/>
          <w:szCs w:val="20"/>
        </w:rPr>
        <w:br/>
        <w:t>ODPOWIEDZIALNOŚĆ CYWILNA</w:t>
      </w:r>
    </w:p>
    <w:p w14:paraId="018CE554" w14:textId="77777777" w:rsidR="00DD5DC0" w:rsidRDefault="00DD5DC0" w:rsidP="005C6793">
      <w:pPr>
        <w:pStyle w:val="Bezodstpw"/>
        <w:numPr>
          <w:ilvl w:val="0"/>
          <w:numId w:val="92"/>
        </w:numPr>
        <w:spacing w:line="276" w:lineRule="auto"/>
        <w:ind w:left="360"/>
        <w:rPr>
          <w:rFonts w:ascii="Arial" w:hAnsi="Arial" w:cs="Arial"/>
          <w:b/>
          <w:sz w:val="20"/>
          <w:szCs w:val="20"/>
        </w:rPr>
      </w:pPr>
      <w:r>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154680FD"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color w:val="000000"/>
          <w:sz w:val="20"/>
          <w:szCs w:val="20"/>
        </w:rPr>
        <w:t xml:space="preserve">Pełna odpowiedzialność obejmuje również okres od podpisania odbioru końcowego lub </w:t>
      </w:r>
      <w:r>
        <w:rPr>
          <w:rFonts w:ascii="Arial" w:hAnsi="Arial" w:cs="Arial"/>
          <w:color w:val="000000"/>
          <w:sz w:val="20"/>
          <w:szCs w:val="20"/>
        </w:rPr>
        <w:br/>
        <w:t xml:space="preserve">od odstąpienia od umowy do czasu sporządzenia protokołu, o którym mowa w § 12 ust. 4, </w:t>
      </w:r>
      <w:r>
        <w:rPr>
          <w:rFonts w:ascii="Arial" w:hAnsi="Arial" w:cs="Arial"/>
          <w:color w:val="000000"/>
          <w:sz w:val="20"/>
          <w:szCs w:val="20"/>
        </w:rPr>
        <w:br/>
        <w:t>a w zakresie usunięcia z terenu budowy urządzeń zaplecza do chwili usunięcia tych urządzeń.</w:t>
      </w:r>
    </w:p>
    <w:p w14:paraId="4CCF299A" w14:textId="77777777" w:rsidR="00DD5DC0" w:rsidRDefault="00DD5DC0" w:rsidP="005C6793">
      <w:pPr>
        <w:pStyle w:val="Bezodstpw"/>
        <w:numPr>
          <w:ilvl w:val="0"/>
          <w:numId w:val="92"/>
        </w:numPr>
        <w:spacing w:line="276" w:lineRule="auto"/>
        <w:ind w:left="360"/>
        <w:rPr>
          <w:rFonts w:ascii="Arial" w:hAnsi="Arial" w:cs="Arial"/>
          <w:b/>
          <w:color w:val="000000"/>
          <w:sz w:val="20"/>
          <w:szCs w:val="20"/>
        </w:rPr>
      </w:pPr>
      <w:r>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27BC70F" w14:textId="77777777" w:rsidR="00DD5DC0" w:rsidRDefault="00DD5DC0" w:rsidP="005C6793">
      <w:pPr>
        <w:pStyle w:val="Bezodstpw"/>
        <w:numPr>
          <w:ilvl w:val="0"/>
          <w:numId w:val="92"/>
        </w:numPr>
        <w:spacing w:line="276" w:lineRule="auto"/>
        <w:ind w:left="360"/>
        <w:rPr>
          <w:rFonts w:ascii="Arial" w:hAnsi="Arial" w:cs="Arial"/>
          <w:sz w:val="20"/>
          <w:szCs w:val="20"/>
        </w:rPr>
      </w:pPr>
      <w:r>
        <w:rPr>
          <w:rFonts w:ascii="Arial" w:hAnsi="Arial" w:cs="Arial"/>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10 dni liczonym od dnia bezskutecznego upływu terminu do przedłożenia dowodów ubezpieczenia.</w:t>
      </w:r>
    </w:p>
    <w:p w14:paraId="21905EF8" w14:textId="77777777" w:rsidR="00DD5DC0" w:rsidRDefault="00DD5DC0" w:rsidP="005C6793">
      <w:pPr>
        <w:pStyle w:val="Bezodstpw"/>
        <w:numPr>
          <w:ilvl w:val="0"/>
          <w:numId w:val="92"/>
        </w:numPr>
        <w:spacing w:after="240" w:line="276" w:lineRule="auto"/>
        <w:ind w:left="360"/>
        <w:rPr>
          <w:rFonts w:ascii="Arial" w:hAnsi="Arial" w:cs="Arial"/>
          <w:sz w:val="20"/>
          <w:szCs w:val="20"/>
        </w:rPr>
      </w:pPr>
      <w:r>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3A9825BD" w14:textId="77777777" w:rsidR="00DD5DC0" w:rsidRDefault="00DD5DC0" w:rsidP="00DD5DC0">
      <w:pPr>
        <w:pStyle w:val="Bezodstpw"/>
        <w:spacing w:line="276" w:lineRule="auto"/>
        <w:jc w:val="center"/>
        <w:rPr>
          <w:rFonts w:ascii="Arial" w:hAnsi="Arial" w:cs="Arial"/>
          <w:b/>
          <w:color w:val="000000"/>
          <w:sz w:val="20"/>
          <w:szCs w:val="20"/>
        </w:rPr>
      </w:pPr>
      <w:r>
        <w:rPr>
          <w:rFonts w:ascii="Arial" w:hAnsi="Arial" w:cs="Arial"/>
          <w:b/>
          <w:sz w:val="20"/>
          <w:szCs w:val="20"/>
        </w:rPr>
        <w:t>§ 17</w:t>
      </w:r>
      <w:r>
        <w:rPr>
          <w:rFonts w:ascii="Arial" w:hAnsi="Arial" w:cs="Arial"/>
          <w:b/>
          <w:sz w:val="20"/>
          <w:szCs w:val="20"/>
        </w:rPr>
        <w:br/>
      </w:r>
      <w:r>
        <w:rPr>
          <w:rFonts w:ascii="Arial" w:hAnsi="Arial" w:cs="Arial"/>
          <w:b/>
          <w:color w:val="000000"/>
          <w:sz w:val="20"/>
          <w:szCs w:val="20"/>
        </w:rPr>
        <w:t>SKŁADNIKI UMOWY</w:t>
      </w:r>
    </w:p>
    <w:p w14:paraId="79EC8EBC" w14:textId="77777777" w:rsidR="00DD5DC0" w:rsidRDefault="00DD5DC0" w:rsidP="00DD5DC0">
      <w:pPr>
        <w:pStyle w:val="Bezodstpw"/>
        <w:spacing w:after="240" w:line="276" w:lineRule="auto"/>
        <w:rPr>
          <w:rFonts w:ascii="Arial" w:hAnsi="Arial" w:cs="Arial"/>
          <w:b/>
          <w:sz w:val="20"/>
          <w:szCs w:val="20"/>
        </w:rPr>
      </w:pPr>
      <w:r>
        <w:rPr>
          <w:rFonts w:ascii="Arial" w:hAnsi="Arial" w:cs="Arial"/>
          <w:color w:val="000000"/>
          <w:sz w:val="20"/>
          <w:szCs w:val="20"/>
        </w:rPr>
        <w:t xml:space="preserve">Integralnymi składnikami niniejszej umowy są: specyfikacja warunków zamówienia </w:t>
      </w:r>
      <w:r>
        <w:rPr>
          <w:rFonts w:ascii="Arial" w:hAnsi="Arial" w:cs="Arial"/>
          <w:b/>
          <w:bCs/>
          <w:color w:val="000000"/>
          <w:sz w:val="20"/>
          <w:szCs w:val="20"/>
        </w:rPr>
        <w:t>ZP.271.6.2024</w:t>
      </w:r>
      <w:r>
        <w:rPr>
          <w:rFonts w:ascii="Arial" w:hAnsi="Arial" w:cs="Arial"/>
          <w:color w:val="000000"/>
          <w:sz w:val="20"/>
          <w:szCs w:val="20"/>
        </w:rPr>
        <w:t xml:space="preserve"> wraz </w:t>
      </w:r>
      <w:r>
        <w:rPr>
          <w:rFonts w:ascii="Arial" w:hAnsi="Arial" w:cs="Arial"/>
          <w:sz w:val="20"/>
          <w:szCs w:val="20"/>
        </w:rPr>
        <w:t>z załącznikami (w szczególności: dokumentacja projektowa), oferta Wykonawcy, harmonogram rzeczowo-finansowy, kosztorys.</w:t>
      </w:r>
    </w:p>
    <w:p w14:paraId="032CC2A7"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18</w:t>
      </w:r>
      <w:r>
        <w:rPr>
          <w:rFonts w:ascii="Arial" w:hAnsi="Arial" w:cs="Arial"/>
          <w:b/>
          <w:sz w:val="20"/>
          <w:szCs w:val="20"/>
        </w:rPr>
        <w:br/>
        <w:t>ZABEZPIECZENIE NALEŻYTEGO WYKONANIA UMOWY</w:t>
      </w:r>
    </w:p>
    <w:p w14:paraId="673439FC"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Wykonawca wniósł zabezpieczenie należytego wykonania umowy, ustalone w wysokości 5 % wynagrodzenia (ceny brutto), określonego </w:t>
      </w:r>
      <w:r>
        <w:rPr>
          <w:rFonts w:ascii="Arial" w:hAnsi="Arial" w:cs="Arial"/>
          <w:color w:val="000000"/>
          <w:sz w:val="20"/>
          <w:szCs w:val="20"/>
        </w:rPr>
        <w:t xml:space="preserve">w § 3 ust. 1, tj. </w:t>
      </w:r>
      <w:r>
        <w:rPr>
          <w:rFonts w:ascii="Arial" w:hAnsi="Arial" w:cs="Arial"/>
          <w:sz w:val="20"/>
          <w:szCs w:val="20"/>
        </w:rPr>
        <w:t xml:space="preserve">kwotę: </w:t>
      </w:r>
      <w:r>
        <w:rPr>
          <w:rFonts w:ascii="Arial" w:hAnsi="Arial" w:cs="Arial"/>
          <w:b/>
          <w:bCs/>
          <w:sz w:val="20"/>
          <w:szCs w:val="20"/>
        </w:rPr>
        <w:t xml:space="preserve">……………. </w:t>
      </w:r>
      <w:r>
        <w:rPr>
          <w:rFonts w:ascii="Arial" w:hAnsi="Arial" w:cs="Arial"/>
          <w:sz w:val="20"/>
          <w:szCs w:val="20"/>
        </w:rPr>
        <w:t>(słownie: …………..), służące pokryciu roszczeń z tytułu niewykonania lub nienależytego wykonania umowy. Zabezpieczenie zostało wniesione na rzecz Zamawiającego w formie ………….</w:t>
      </w:r>
    </w:p>
    <w:p w14:paraId="59A1770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Pr>
          <w:rFonts w:ascii="Arial" w:hAnsi="Arial" w:cs="Arial"/>
          <w:sz w:val="20"/>
          <w:szCs w:val="20"/>
        </w:rPr>
        <w:br/>
        <w:t>z zachowaniem ciągłości zabezpieczenia i bez zmniejszenia jego wysokości.</w:t>
      </w:r>
    </w:p>
    <w:p w14:paraId="2260296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 xml:space="preserve">Zamawiający nie wyraża zgody na wniesienie zabezpieczenia należytego wykonania umowy </w:t>
      </w:r>
      <w:r>
        <w:rPr>
          <w:rFonts w:ascii="Arial" w:hAnsi="Arial" w:cs="Arial"/>
          <w:sz w:val="20"/>
          <w:szCs w:val="20"/>
        </w:rPr>
        <w:br/>
        <w:t>w formach określonych w art. 450 ust. 2 ustawy Prawo zamówień publicznych.</w:t>
      </w:r>
    </w:p>
    <w:p w14:paraId="5E21106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5805F1F"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18CDF837"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hAnsi="Arial" w:cs="Arial"/>
          <w:sz w:val="20"/>
          <w:szCs w:val="20"/>
        </w:rPr>
        <w:lastRenderedPageBreak/>
        <w:t>Kwota pozostawiona na zabezpieczenie roszczeń z tytułu rękojmi za wady lub gwarancji wyniesie 30 % wysokości zabezpieczenia i zostanie zwrócona nie później niż w 15 dniu po upływie okresu rękojmi za wady lub gwarancji.</w:t>
      </w:r>
    </w:p>
    <w:p w14:paraId="30B80230"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1E38CBB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Pr>
          <w:rFonts w:ascii="Arial" w:eastAsiaTheme="minorHAnsi" w:hAnsi="Arial" w:cs="Arial"/>
          <w:color w:val="000000"/>
          <w:sz w:val="20"/>
          <w:szCs w:val="20"/>
        </w:rPr>
        <w:br/>
        <w:t xml:space="preserve">z przyczyn zależnych od Wykonawcy. </w:t>
      </w:r>
    </w:p>
    <w:p w14:paraId="03EC3B59" w14:textId="77777777" w:rsidR="00DD5DC0" w:rsidRDefault="00DD5DC0" w:rsidP="005C6793">
      <w:pPr>
        <w:pStyle w:val="Bezodstpw"/>
        <w:numPr>
          <w:ilvl w:val="0"/>
          <w:numId w:val="93"/>
        </w:numPr>
        <w:spacing w:line="276" w:lineRule="auto"/>
        <w:ind w:left="360"/>
        <w:rPr>
          <w:rFonts w:ascii="Arial" w:hAnsi="Arial" w:cs="Arial"/>
          <w:sz w:val="20"/>
          <w:szCs w:val="20"/>
        </w:rPr>
      </w:pPr>
      <w:r>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18AD6F38" w14:textId="77777777" w:rsidR="00DD5DC0" w:rsidRDefault="00DD5DC0" w:rsidP="00DD5DC0">
      <w:pPr>
        <w:pStyle w:val="Bezodstpw"/>
        <w:spacing w:line="276" w:lineRule="auto"/>
        <w:jc w:val="center"/>
        <w:rPr>
          <w:rFonts w:ascii="Arial" w:hAnsi="Arial" w:cs="Arial"/>
          <w:b/>
          <w:sz w:val="20"/>
          <w:szCs w:val="20"/>
        </w:rPr>
      </w:pPr>
    </w:p>
    <w:p w14:paraId="50907F6D" w14:textId="77777777" w:rsidR="00DD5DC0" w:rsidRDefault="00DD5DC0" w:rsidP="00DD5DC0">
      <w:pPr>
        <w:pStyle w:val="Bezodstpw"/>
        <w:spacing w:line="276" w:lineRule="auto"/>
        <w:jc w:val="center"/>
        <w:rPr>
          <w:rFonts w:ascii="Arial" w:hAnsi="Arial" w:cs="Arial"/>
          <w:b/>
          <w:sz w:val="20"/>
          <w:szCs w:val="20"/>
        </w:rPr>
      </w:pPr>
      <w:r>
        <w:rPr>
          <w:rFonts w:ascii="Arial" w:hAnsi="Arial" w:cs="Arial"/>
          <w:b/>
          <w:sz w:val="20"/>
          <w:szCs w:val="20"/>
        </w:rPr>
        <w:t>§ 19</w:t>
      </w:r>
      <w:r>
        <w:rPr>
          <w:rFonts w:ascii="Arial" w:hAnsi="Arial" w:cs="Arial"/>
          <w:b/>
          <w:sz w:val="20"/>
          <w:szCs w:val="20"/>
        </w:rPr>
        <w:br/>
        <w:t>POSTANOWIENIA KOŃCOWE</w:t>
      </w:r>
    </w:p>
    <w:p w14:paraId="52754865" w14:textId="77777777" w:rsidR="00DD5DC0" w:rsidRDefault="00DD5DC0" w:rsidP="005C6793">
      <w:pPr>
        <w:numPr>
          <w:ilvl w:val="0"/>
          <w:numId w:val="94"/>
        </w:numPr>
        <w:tabs>
          <w:tab w:val="left" w:pos="-567"/>
        </w:tabs>
        <w:ind w:left="284" w:hanging="284"/>
        <w:jc w:val="both"/>
        <w:rPr>
          <w:sz w:val="20"/>
          <w:szCs w:val="20"/>
        </w:rPr>
      </w:pPr>
      <w:r>
        <w:rPr>
          <w:sz w:val="20"/>
          <w:szCs w:val="20"/>
        </w:rPr>
        <w:t>Umowa i spory z niej wynikające podlegają prawu polskiemu.</w:t>
      </w:r>
    </w:p>
    <w:p w14:paraId="786735B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zmiany postanowień niniejszej Umowy muszą być zgodne z ustawą Prawo zamówień publicznych i wymagają formy pisemnej pod rygorem nieważności. </w:t>
      </w:r>
    </w:p>
    <w:p w14:paraId="2A838977"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Załączniki do Umowy stanowią jej integralną część. </w:t>
      </w:r>
    </w:p>
    <w:p w14:paraId="133D5CB2"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 sprawach nieuregulowanych niniejszą Umową stosuje się przepisy ustawy z dnia 23 kwietnia </w:t>
      </w:r>
      <w:r>
        <w:rPr>
          <w:sz w:val="20"/>
          <w:szCs w:val="20"/>
        </w:rPr>
        <w:br/>
        <w:t xml:space="preserve">1964 r. kodeks cywilny, ustawy z dnia 7 lipca 1994 r. Prawo budowlane i ustawy z dnia 11 września 2019 r. Prawo zamówień publicznych.  </w:t>
      </w:r>
    </w:p>
    <w:p w14:paraId="3419D090" w14:textId="77777777" w:rsidR="00DD5DC0" w:rsidRDefault="00DD5DC0" w:rsidP="005C6793">
      <w:pPr>
        <w:numPr>
          <w:ilvl w:val="0"/>
          <w:numId w:val="94"/>
        </w:numPr>
        <w:tabs>
          <w:tab w:val="left" w:pos="-567"/>
        </w:tabs>
        <w:ind w:left="284" w:hanging="284"/>
        <w:jc w:val="both"/>
        <w:rPr>
          <w:sz w:val="20"/>
          <w:szCs w:val="20"/>
        </w:rPr>
      </w:pPr>
      <w:r>
        <w:rPr>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5D62EB1E" w14:textId="77777777" w:rsidR="00DD5DC0" w:rsidRDefault="00DD5DC0" w:rsidP="005C6793">
      <w:pPr>
        <w:numPr>
          <w:ilvl w:val="0"/>
          <w:numId w:val="94"/>
        </w:numPr>
        <w:tabs>
          <w:tab w:val="left" w:pos="-567"/>
        </w:tabs>
        <w:ind w:left="284" w:hanging="284"/>
        <w:jc w:val="both"/>
        <w:rPr>
          <w:sz w:val="20"/>
          <w:szCs w:val="20"/>
        </w:rPr>
      </w:pPr>
      <w:r>
        <w:rPr>
          <w:sz w:val="20"/>
          <w:szCs w:val="20"/>
        </w:rPr>
        <w:t>Niniejsza Umowa została sporządzona w 4 jednobrzmiących egzemplarzach, w tym 1 dla Wykonawcy i 3 dla Zamawiającego.</w:t>
      </w:r>
    </w:p>
    <w:p w14:paraId="36E2D0B1" w14:textId="77777777" w:rsidR="00DD5DC0" w:rsidRDefault="00DD5DC0" w:rsidP="00DD5DC0">
      <w:pPr>
        <w:tabs>
          <w:tab w:val="left" w:pos="426"/>
        </w:tabs>
        <w:rPr>
          <w:b/>
          <w:color w:val="FF0000"/>
          <w:sz w:val="20"/>
          <w:szCs w:val="20"/>
        </w:rPr>
      </w:pPr>
      <w:r>
        <w:rPr>
          <w:b/>
          <w:color w:val="FF0000"/>
          <w:sz w:val="20"/>
          <w:szCs w:val="20"/>
        </w:rPr>
        <w:t>Uwaga!</w:t>
      </w:r>
    </w:p>
    <w:p w14:paraId="366CD444" w14:textId="77777777" w:rsidR="00DD5DC0" w:rsidRDefault="00DD5DC0" w:rsidP="00DD5DC0">
      <w:pPr>
        <w:tabs>
          <w:tab w:val="left" w:pos="426"/>
        </w:tabs>
        <w:rPr>
          <w:b/>
          <w:color w:val="FF0000"/>
          <w:sz w:val="20"/>
          <w:szCs w:val="20"/>
        </w:rPr>
      </w:pPr>
      <w:r>
        <w:rPr>
          <w:b/>
          <w:color w:val="FF0000"/>
          <w:sz w:val="20"/>
          <w:szCs w:val="20"/>
        </w:rPr>
        <w:t>W przypadku zawarcia umowy elektronicznie, ustęp otrzyma brzmienie: „</w:t>
      </w:r>
      <w:r>
        <w:rPr>
          <w:b/>
          <w:i/>
          <w:color w:val="FF0000"/>
          <w:sz w:val="20"/>
          <w:szCs w:val="20"/>
        </w:rPr>
        <w:t>Umowę sporządzono w formie elektronicznej i podpisano podpisami elektronicznymi</w:t>
      </w:r>
      <w:r>
        <w:rPr>
          <w:b/>
          <w:color w:val="FF0000"/>
          <w:sz w:val="20"/>
          <w:szCs w:val="20"/>
        </w:rPr>
        <w:t>.”</w:t>
      </w:r>
    </w:p>
    <w:p w14:paraId="081816DD" w14:textId="77777777" w:rsidR="00DD5DC0" w:rsidRDefault="00DD5DC0" w:rsidP="00DD5DC0">
      <w:pPr>
        <w:tabs>
          <w:tab w:val="left" w:pos="-567"/>
        </w:tabs>
        <w:rPr>
          <w:sz w:val="20"/>
          <w:szCs w:val="20"/>
        </w:rPr>
      </w:pPr>
    </w:p>
    <w:p w14:paraId="1F31CDD1" w14:textId="77777777" w:rsidR="00DD5DC0" w:rsidRDefault="00DD5DC0" w:rsidP="00DD5DC0">
      <w:pPr>
        <w:tabs>
          <w:tab w:val="left" w:pos="-567"/>
        </w:tabs>
        <w:rPr>
          <w:sz w:val="20"/>
          <w:szCs w:val="20"/>
        </w:rPr>
      </w:pPr>
    </w:p>
    <w:p w14:paraId="54B180E0" w14:textId="77777777" w:rsidR="00DD5DC0" w:rsidRDefault="00DD5DC0" w:rsidP="00DD5DC0">
      <w:pPr>
        <w:tabs>
          <w:tab w:val="left" w:pos="-567"/>
        </w:tabs>
        <w:rPr>
          <w:sz w:val="20"/>
          <w:szCs w:val="20"/>
        </w:rPr>
      </w:pPr>
    </w:p>
    <w:p w14:paraId="38A9E2D3" w14:textId="77777777" w:rsidR="00DD5DC0" w:rsidRDefault="00DD5DC0" w:rsidP="00DD5DC0">
      <w:pPr>
        <w:tabs>
          <w:tab w:val="left" w:pos="-567"/>
        </w:tabs>
        <w:rPr>
          <w:sz w:val="20"/>
          <w:szCs w:val="20"/>
        </w:rPr>
      </w:pPr>
    </w:p>
    <w:p w14:paraId="686F7D22" w14:textId="77777777" w:rsidR="00DD5DC0" w:rsidRDefault="00DD5DC0" w:rsidP="00DD5DC0">
      <w:pPr>
        <w:tabs>
          <w:tab w:val="left" w:pos="-567"/>
        </w:tabs>
        <w:ind w:left="284"/>
        <w:rPr>
          <w:b/>
          <w:bCs/>
          <w:sz w:val="20"/>
          <w:szCs w:val="20"/>
        </w:rPr>
      </w:pPr>
      <w:r>
        <w:rPr>
          <w:sz w:val="20"/>
          <w:szCs w:val="20"/>
        </w:rPr>
        <w:tab/>
      </w:r>
      <w:r>
        <w:rPr>
          <w:sz w:val="20"/>
          <w:szCs w:val="20"/>
        </w:rPr>
        <w:tab/>
      </w:r>
      <w:r>
        <w:rPr>
          <w:b/>
          <w:bCs/>
          <w:sz w:val="20"/>
          <w:szCs w:val="20"/>
        </w:rPr>
        <w:t xml:space="preserve">Zamawiający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Wykonawca </w:t>
      </w:r>
    </w:p>
    <w:sectPr w:rsidR="00DD5DC0" w:rsidSect="00DE1743">
      <w:pgSz w:w="11909" w:h="16834"/>
      <w:pgMar w:top="1440" w:right="1418"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406812" w:rsidRDefault="00406812">
      <w:pPr>
        <w:spacing w:line="240" w:lineRule="auto"/>
      </w:pPr>
      <w:r>
        <w:separator/>
      </w:r>
    </w:p>
    <w:p w14:paraId="22F61C1C" w14:textId="77777777" w:rsidR="00EE62B2" w:rsidRDefault="00EE62B2"/>
  </w:endnote>
  <w:endnote w:type="continuationSeparator" w:id="0">
    <w:p w14:paraId="0491377C" w14:textId="77777777" w:rsidR="00406812" w:rsidRDefault="00406812">
      <w:pPr>
        <w:spacing w:line="240" w:lineRule="auto"/>
      </w:pPr>
      <w:r>
        <w:continuationSeparator/>
      </w:r>
    </w:p>
    <w:p w14:paraId="0FB5A33B" w14:textId="77777777" w:rsidR="00EE62B2" w:rsidRDefault="00EE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5242805"/>
      <w:docPartObj>
        <w:docPartGallery w:val="Page Numbers (Bottom of Page)"/>
        <w:docPartUnique/>
      </w:docPartObj>
    </w:sdtPr>
    <w:sdtEndPr/>
    <w:sdtContent>
      <w:p w14:paraId="6DD81767" w14:textId="24E51731" w:rsidR="00DE1743" w:rsidRPr="00DE1743" w:rsidRDefault="00DE1743">
        <w:pPr>
          <w:pStyle w:val="Stopka"/>
          <w:jc w:val="right"/>
          <w:rPr>
            <w:sz w:val="18"/>
            <w:szCs w:val="18"/>
          </w:rPr>
        </w:pPr>
        <w:r w:rsidRPr="00DE1743">
          <w:rPr>
            <w:sz w:val="18"/>
            <w:szCs w:val="18"/>
          </w:rPr>
          <w:fldChar w:fldCharType="begin"/>
        </w:r>
        <w:r w:rsidRPr="00DE1743">
          <w:rPr>
            <w:sz w:val="18"/>
            <w:szCs w:val="18"/>
          </w:rPr>
          <w:instrText>PAGE   \* MERGEFORMAT</w:instrText>
        </w:r>
        <w:r w:rsidRPr="00DE1743">
          <w:rPr>
            <w:sz w:val="18"/>
            <w:szCs w:val="18"/>
          </w:rPr>
          <w:fldChar w:fldCharType="separate"/>
        </w:r>
        <w:r w:rsidRPr="00DE1743">
          <w:rPr>
            <w:sz w:val="18"/>
            <w:szCs w:val="18"/>
            <w:lang w:val="pl-PL"/>
          </w:rPr>
          <w:t>2</w:t>
        </w:r>
        <w:r w:rsidRPr="00DE1743">
          <w:rPr>
            <w:sz w:val="18"/>
            <w:szCs w:val="18"/>
          </w:rPr>
          <w:fldChar w:fldCharType="end"/>
        </w:r>
      </w:p>
    </w:sdtContent>
  </w:sdt>
  <w:p w14:paraId="14385BB4" w14:textId="77777777" w:rsidR="00DE1743" w:rsidRDefault="00DE1743" w:rsidP="00DE174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406812" w:rsidRDefault="00406812">
      <w:pPr>
        <w:spacing w:line="240" w:lineRule="auto"/>
      </w:pPr>
      <w:r>
        <w:separator/>
      </w:r>
    </w:p>
    <w:p w14:paraId="6BB48837" w14:textId="77777777" w:rsidR="00EE62B2" w:rsidRDefault="00EE62B2"/>
  </w:footnote>
  <w:footnote w:type="continuationSeparator" w:id="0">
    <w:p w14:paraId="2051A6F9" w14:textId="77777777" w:rsidR="00406812" w:rsidRDefault="00406812">
      <w:pPr>
        <w:spacing w:line="240" w:lineRule="auto"/>
      </w:pPr>
      <w:r>
        <w:continuationSeparator/>
      </w:r>
    </w:p>
    <w:p w14:paraId="25BEF28C" w14:textId="77777777" w:rsidR="00EE62B2" w:rsidRDefault="00EE62B2"/>
  </w:footnote>
  <w:footnote w:id="1">
    <w:p w14:paraId="5EA1970E" w14:textId="57EBFD70" w:rsidR="00C36070" w:rsidRPr="00C36070" w:rsidRDefault="00C36070" w:rsidP="00C36070">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footnote>
  <w:footnote w:id="2">
    <w:p w14:paraId="3342B1F4" w14:textId="77777777" w:rsidR="00406812" w:rsidRDefault="00406812">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406812" w:rsidRDefault="00406812">
      <w:pPr>
        <w:pStyle w:val="Tekstprzypisudolnego"/>
      </w:pPr>
    </w:p>
  </w:footnote>
  <w:footnote w:id="3">
    <w:p w14:paraId="3233B4F7" w14:textId="77777777" w:rsidR="00DD5DC0" w:rsidRDefault="00DD5DC0" w:rsidP="00DD5DC0">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87AF319" w:rsidR="00406812" w:rsidRPr="00917F93"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5C1E25">
      <w:rPr>
        <w:rFonts w:ascii="Calibri" w:eastAsia="Calibri" w:hAnsi="Calibri" w:cs="Calibri"/>
        <w:i/>
        <w:iCs/>
        <w:color w:val="434343"/>
        <w:sz w:val="20"/>
        <w:szCs w:val="20"/>
      </w:rPr>
      <w:t>6</w:t>
    </w:r>
    <w:r w:rsidRPr="00917F93">
      <w:rPr>
        <w:rFonts w:ascii="Calibri" w:eastAsia="Calibri" w:hAnsi="Calibri" w:cs="Calibri"/>
        <w:i/>
        <w:iCs/>
        <w:color w:val="434343"/>
        <w:sz w:val="20"/>
        <w:szCs w:val="20"/>
      </w:rPr>
      <w:t>.202</w:t>
    </w:r>
    <w:r w:rsidR="005C1E25">
      <w:rPr>
        <w:rFonts w:ascii="Calibri" w:eastAsia="Calibri" w:hAnsi="Calibri" w:cs="Calibri"/>
        <w:i/>
        <w:iCs/>
        <w:color w:val="434343"/>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757D" w14:textId="408E975F" w:rsidR="005C1E25" w:rsidRDefault="005C1E25" w:rsidP="005C1E25">
    <w:pPr>
      <w:tabs>
        <w:tab w:val="right" w:pos="9029"/>
      </w:tabs>
      <w:rPr>
        <w:rFonts w:ascii="Calibri" w:eastAsia="Calibri" w:hAnsi="Calibri" w:cs="Calibri"/>
        <w:i/>
        <w:iCs/>
        <w:color w:val="FF0000"/>
        <w:szCs w:val="20"/>
      </w:rPr>
    </w:pPr>
    <w:r>
      <w:rPr>
        <w:rFonts w:ascii="Calibri" w:eastAsia="Calibri" w:hAnsi="Calibri" w:cs="Calibri"/>
        <w:i/>
        <w:iCs/>
        <w:color w:val="FF0000"/>
        <w:szCs w:val="20"/>
      </w:rPr>
      <w:tab/>
    </w:r>
    <w:r>
      <w:rPr>
        <w:rFonts w:ascii="Calibri" w:eastAsia="Calibri" w:hAnsi="Calibri" w:cs="Calibri"/>
        <w:i/>
        <w:noProof/>
        <w:color w:val="FF0000"/>
        <w:szCs w:val="20"/>
      </w:rPr>
      <w:drawing>
        <wp:inline distT="0" distB="0" distL="0" distR="0" wp14:anchorId="50905DE2" wp14:editId="2E8507F2">
          <wp:extent cx="590550" cy="390525"/>
          <wp:effectExtent l="19050" t="19050" r="19050" b="28575"/>
          <wp:docPr id="160351366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584120"/>
                  <pic:cNvPicPr>
                    <a:picLocks noChangeAspect="1" noChangeArrowheads="1"/>
                  </pic:cNvPicPr>
                </pic:nvPicPr>
                <pic:blipFill>
                  <a:blip r:embed="rId1">
                    <a:extLst>
                      <a:ext uri="{28A0092B-C50C-407E-A947-70E740481C1C}">
                        <a14:useLocalDpi xmlns:a14="http://schemas.microsoft.com/office/drawing/2010/main" val="0"/>
                      </a:ext>
                    </a:extLst>
                  </a:blip>
                  <a:srcRect t="-2" r="53265" b="7272"/>
                  <a:stretch>
                    <a:fillRect/>
                  </a:stretch>
                </pic:blipFill>
                <pic:spPr bwMode="auto">
                  <a:xfrm>
                    <a:off x="0" y="0"/>
                    <a:ext cx="590550" cy="390525"/>
                  </a:xfrm>
                  <a:prstGeom prst="rect">
                    <a:avLst/>
                  </a:prstGeom>
                  <a:noFill/>
                  <a:ln w="3175" cmpd="sng">
                    <a:solidFill>
                      <a:srgbClr val="000000"/>
                    </a:solidFill>
                    <a:miter lim="800000"/>
                    <a:headEnd/>
                    <a:tailEnd/>
                  </a:ln>
                  <a:effectLst/>
                </pic:spPr>
              </pic:pic>
            </a:graphicData>
          </a:graphic>
        </wp:inline>
      </w:drawing>
    </w:r>
    <w:r>
      <w:rPr>
        <w:rFonts w:ascii="Calibri" w:eastAsia="Calibri" w:hAnsi="Calibri" w:cs="Calibri"/>
        <w:i/>
        <w:iCs/>
        <w:color w:val="FF0000"/>
        <w:szCs w:val="20"/>
      </w:rPr>
      <w:t xml:space="preserve">      </w:t>
    </w:r>
    <w:r>
      <w:rPr>
        <w:rFonts w:ascii="Calibri" w:eastAsia="Calibri" w:hAnsi="Calibri" w:cs="Calibri"/>
        <w:i/>
        <w:noProof/>
        <w:color w:val="FF0000"/>
        <w:szCs w:val="20"/>
      </w:rPr>
      <w:drawing>
        <wp:inline distT="0" distB="0" distL="0" distR="0" wp14:anchorId="4D6E8FDA" wp14:editId="77D0D202">
          <wp:extent cx="409575" cy="466725"/>
          <wp:effectExtent l="0" t="0" r="9525" b="9525"/>
          <wp:docPr id="1996372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7558323"/>
                  <pic:cNvPicPr>
                    <a:picLocks noChangeAspect="1" noChangeArrowheads="1"/>
                  </pic:cNvPicPr>
                </pic:nvPicPr>
                <pic:blipFill>
                  <a:blip r:embed="rId1">
                    <a:extLst>
                      <a:ext uri="{28A0092B-C50C-407E-A947-70E740481C1C}">
                        <a14:useLocalDpi xmlns:a14="http://schemas.microsoft.com/office/drawing/2010/main" val="0"/>
                      </a:ext>
                    </a:extLst>
                  </a:blip>
                  <a:srcRect l="71236"/>
                  <a:stretch>
                    <a:fillRect/>
                  </a:stretch>
                </pic:blipFill>
                <pic:spPr bwMode="auto">
                  <a:xfrm>
                    <a:off x="0" y="0"/>
                    <a:ext cx="409575" cy="466725"/>
                  </a:xfrm>
                  <a:prstGeom prst="rect">
                    <a:avLst/>
                  </a:prstGeom>
                  <a:noFill/>
                  <a:ln>
                    <a:noFill/>
                  </a:ln>
                </pic:spPr>
              </pic:pic>
            </a:graphicData>
          </a:graphic>
        </wp:inline>
      </w:drawing>
    </w:r>
  </w:p>
  <w:p w14:paraId="1A0763F8" w14:textId="77777777" w:rsidR="005C1E25" w:rsidRDefault="005C1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1"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802B8"/>
    <w:multiLevelType w:val="hybridMultilevel"/>
    <w:tmpl w:val="DD6C2658"/>
    <w:lvl w:ilvl="0" w:tplc="9AC2A55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336B4"/>
    <w:multiLevelType w:val="hybridMultilevel"/>
    <w:tmpl w:val="B9DEF9DC"/>
    <w:lvl w:ilvl="0" w:tplc="0A6893E6">
      <w:start w:val="1"/>
      <w:numFmt w:val="decimal"/>
      <w:lvlText w:val="%1)"/>
      <w:lvlJc w:val="left"/>
      <w:pPr>
        <w:ind w:left="644" w:hanging="360"/>
      </w:pPr>
      <w:rPr>
        <w:rFonts w:ascii="Arial" w:hAnsi="Arial" w:cs="Arial" w:hint="default"/>
        <w:b w:val="0"/>
        <w:bCs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F160BA"/>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F7318"/>
    <w:multiLevelType w:val="multilevel"/>
    <w:tmpl w:val="16120E26"/>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4A0DCA"/>
    <w:multiLevelType w:val="hybridMultilevel"/>
    <w:tmpl w:val="C4CEB5BE"/>
    <w:lvl w:ilvl="0" w:tplc="F3080E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641073"/>
    <w:multiLevelType w:val="hybridMultilevel"/>
    <w:tmpl w:val="8A5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6"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F97F7C"/>
    <w:multiLevelType w:val="hybridMultilevel"/>
    <w:tmpl w:val="16FAB58E"/>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8"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1"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5"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490D68"/>
    <w:multiLevelType w:val="hybridMultilevel"/>
    <w:tmpl w:val="12968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1"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20231D"/>
    <w:multiLevelType w:val="hybridMultilevel"/>
    <w:tmpl w:val="7A826D50"/>
    <w:lvl w:ilvl="0" w:tplc="193EAAD4">
      <w:start w:val="1"/>
      <w:numFmt w:val="decimal"/>
      <w:lvlText w:val="%1)"/>
      <w:lvlJc w:val="left"/>
      <w:pPr>
        <w:ind w:left="928"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00F2FE6"/>
    <w:multiLevelType w:val="multilevel"/>
    <w:tmpl w:val="64E2B688"/>
    <w:lvl w:ilvl="0">
      <w:start w:val="1"/>
      <w:numFmt w:val="lowerLetter"/>
      <w:lvlText w:val="%1)"/>
      <w:lvlJc w:val="left"/>
      <w:pPr>
        <w:tabs>
          <w:tab w:val="num" w:pos="0"/>
        </w:tabs>
        <w:ind w:left="862" w:hanging="360"/>
      </w:pPr>
      <w:rPr>
        <w:rFonts w:hint="default"/>
      </w:rPr>
    </w:lvl>
    <w:lvl w:ilvl="1">
      <w:start w:val="1"/>
      <w:numFmt w:val="decimal"/>
      <w:lvlText w:val="%2)"/>
      <w:lvlJc w:val="left"/>
      <w:pPr>
        <w:tabs>
          <w:tab w:val="num" w:pos="0"/>
        </w:tabs>
        <w:ind w:left="1582" w:hanging="360"/>
      </w:pPr>
      <w:rPr>
        <w:rFonts w:hint="default"/>
      </w:rPr>
    </w:lvl>
    <w:lvl w:ilvl="2">
      <w:start w:val="1"/>
      <w:numFmt w:val="lowerLetter"/>
      <w:lvlText w:val="%3)"/>
      <w:lvlJc w:val="left"/>
      <w:pPr>
        <w:tabs>
          <w:tab w:val="num" w:pos="0"/>
        </w:tabs>
        <w:ind w:left="2302" w:hanging="180"/>
      </w:pPr>
      <w:rPr>
        <w:rFonts w:hint="default"/>
      </w:rPr>
    </w:lvl>
    <w:lvl w:ilvl="3">
      <w:start w:val="15"/>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lowerRoman"/>
      <w:lvlText w:val="%6."/>
      <w:lvlJc w:val="left"/>
      <w:pPr>
        <w:tabs>
          <w:tab w:val="num" w:pos="0"/>
        </w:tabs>
        <w:ind w:left="4462" w:hanging="180"/>
      </w:pPr>
      <w:rPr>
        <w:rFonts w:hint="default"/>
      </w:rPr>
    </w:lvl>
    <w:lvl w:ilvl="6">
      <w:start w:val="5"/>
      <w:numFmt w:val="decimal"/>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left"/>
      <w:pPr>
        <w:tabs>
          <w:tab w:val="num" w:pos="0"/>
        </w:tabs>
        <w:ind w:left="6622" w:hanging="180"/>
      </w:pPr>
      <w:rPr>
        <w:rFonts w:hint="default"/>
      </w:rPr>
    </w:lvl>
  </w:abstractNum>
  <w:abstractNum w:abstractNumId="46"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4E66C21"/>
    <w:multiLevelType w:val="hybridMultilevel"/>
    <w:tmpl w:val="13CAA9D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B51601"/>
    <w:multiLevelType w:val="hybridMultilevel"/>
    <w:tmpl w:val="8A2AEA02"/>
    <w:lvl w:ilvl="0" w:tplc="00EA78A6">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3"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EDB2FAE"/>
    <w:multiLevelType w:val="hybridMultilevel"/>
    <w:tmpl w:val="9F20F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0"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7450BE4"/>
    <w:multiLevelType w:val="hybridMultilevel"/>
    <w:tmpl w:val="B90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9" w15:restartNumberingAfterBreak="0">
    <w:nsid w:val="6CF82776"/>
    <w:multiLevelType w:val="hybridMultilevel"/>
    <w:tmpl w:val="10AE3BEE"/>
    <w:lvl w:ilvl="0" w:tplc="2DAEB332">
      <w:start w:val="1"/>
      <w:numFmt w:val="bullet"/>
      <w:lvlText w:val="­"/>
      <w:lvlJc w:val="left"/>
      <w:pPr>
        <w:ind w:left="720" w:hanging="360"/>
      </w:pPr>
      <w:rPr>
        <w:rFonts w:ascii="Arial" w:hAnsi="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2"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5"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6"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2"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36084452">
    <w:abstractNumId w:val="10"/>
  </w:num>
  <w:num w:numId="2" w16cid:durableId="939723265">
    <w:abstractNumId w:val="56"/>
  </w:num>
  <w:num w:numId="3" w16cid:durableId="1349059392">
    <w:abstractNumId w:val="69"/>
  </w:num>
  <w:num w:numId="4" w16cid:durableId="1428766838">
    <w:abstractNumId w:val="12"/>
  </w:num>
  <w:num w:numId="5" w16cid:durableId="1516722507">
    <w:abstractNumId w:val="84"/>
  </w:num>
  <w:num w:numId="6" w16cid:durableId="364525368">
    <w:abstractNumId w:val="85"/>
  </w:num>
  <w:num w:numId="7" w16cid:durableId="564923327">
    <w:abstractNumId w:val="33"/>
  </w:num>
  <w:num w:numId="8" w16cid:durableId="86922927">
    <w:abstractNumId w:val="30"/>
  </w:num>
  <w:num w:numId="9" w16cid:durableId="1615205728">
    <w:abstractNumId w:val="93"/>
  </w:num>
  <w:num w:numId="10" w16cid:durableId="865488437">
    <w:abstractNumId w:val="26"/>
  </w:num>
  <w:num w:numId="11" w16cid:durableId="1445806189">
    <w:abstractNumId w:val="66"/>
  </w:num>
  <w:num w:numId="12" w16cid:durableId="1374228073">
    <w:abstractNumId w:val="20"/>
  </w:num>
  <w:num w:numId="13" w16cid:durableId="624435390">
    <w:abstractNumId w:val="24"/>
  </w:num>
  <w:num w:numId="14" w16cid:durableId="1906991723">
    <w:abstractNumId w:val="74"/>
  </w:num>
  <w:num w:numId="15" w16cid:durableId="2007397918">
    <w:abstractNumId w:val="60"/>
  </w:num>
  <w:num w:numId="16" w16cid:durableId="519467173">
    <w:abstractNumId w:val="55"/>
  </w:num>
  <w:num w:numId="17" w16cid:durableId="244195700">
    <w:abstractNumId w:val="9"/>
  </w:num>
  <w:num w:numId="18" w16cid:durableId="1315257632">
    <w:abstractNumId w:val="48"/>
  </w:num>
  <w:num w:numId="19" w16cid:durableId="1674263926">
    <w:abstractNumId w:val="78"/>
  </w:num>
  <w:num w:numId="20" w16cid:durableId="945427515">
    <w:abstractNumId w:val="77"/>
  </w:num>
  <w:num w:numId="21" w16cid:durableId="157968337">
    <w:abstractNumId w:val="31"/>
  </w:num>
  <w:num w:numId="22" w16cid:durableId="983001107">
    <w:abstractNumId w:val="22"/>
  </w:num>
  <w:num w:numId="23" w16cid:durableId="263732014">
    <w:abstractNumId w:val="61"/>
  </w:num>
  <w:num w:numId="24" w16cid:durableId="300502358">
    <w:abstractNumId w:val="49"/>
  </w:num>
  <w:num w:numId="25" w16cid:durableId="2026858900">
    <w:abstractNumId w:val="82"/>
  </w:num>
  <w:num w:numId="26" w16cid:durableId="179398821">
    <w:abstractNumId w:val="76"/>
  </w:num>
  <w:num w:numId="27" w16cid:durableId="160438029">
    <w:abstractNumId w:val="52"/>
  </w:num>
  <w:num w:numId="28" w16cid:durableId="640041156">
    <w:abstractNumId w:val="62"/>
  </w:num>
  <w:num w:numId="29" w16cid:durableId="1367408884">
    <w:abstractNumId w:val="40"/>
  </w:num>
  <w:num w:numId="30" w16cid:durableId="901142391">
    <w:abstractNumId w:val="0"/>
  </w:num>
  <w:num w:numId="31" w16cid:durableId="163663979">
    <w:abstractNumId w:val="8"/>
  </w:num>
  <w:num w:numId="32" w16cid:durableId="156657666">
    <w:abstractNumId w:val="47"/>
  </w:num>
  <w:num w:numId="33" w16cid:durableId="247731520">
    <w:abstractNumId w:val="5"/>
  </w:num>
  <w:num w:numId="34" w16cid:durableId="1120220586">
    <w:abstractNumId w:val="54"/>
  </w:num>
  <w:num w:numId="35" w16cid:durableId="1929846343">
    <w:abstractNumId w:val="88"/>
  </w:num>
  <w:num w:numId="36" w16cid:durableId="1883130700">
    <w:abstractNumId w:val="14"/>
  </w:num>
  <w:num w:numId="37" w16cid:durableId="534197631">
    <w:abstractNumId w:val="53"/>
  </w:num>
  <w:num w:numId="38" w16cid:durableId="1337154818">
    <w:abstractNumId w:val="44"/>
  </w:num>
  <w:num w:numId="39" w16cid:durableId="1165239087">
    <w:abstractNumId w:val="38"/>
  </w:num>
  <w:num w:numId="40" w16cid:durableId="535461595">
    <w:abstractNumId w:val="42"/>
  </w:num>
  <w:num w:numId="41" w16cid:durableId="1365908903">
    <w:abstractNumId w:val="86"/>
  </w:num>
  <w:num w:numId="42" w16cid:durableId="324210686">
    <w:abstractNumId w:val="83"/>
  </w:num>
  <w:num w:numId="43" w16cid:durableId="68314044">
    <w:abstractNumId w:val="28"/>
  </w:num>
  <w:num w:numId="44" w16cid:durableId="1024356474">
    <w:abstractNumId w:val="17"/>
  </w:num>
  <w:num w:numId="45" w16cid:durableId="1484850228">
    <w:abstractNumId w:val="19"/>
  </w:num>
  <w:num w:numId="46" w16cid:durableId="2068844253">
    <w:abstractNumId w:val="81"/>
  </w:num>
  <w:num w:numId="47" w16cid:durableId="1835097869">
    <w:abstractNumId w:val="27"/>
  </w:num>
  <w:num w:numId="48" w16cid:durableId="31535751">
    <w:abstractNumId w:val="11"/>
  </w:num>
  <w:num w:numId="49" w16cid:durableId="1162313302">
    <w:abstractNumId w:val="92"/>
  </w:num>
  <w:num w:numId="50" w16cid:durableId="706564719">
    <w:abstractNumId w:val="73"/>
  </w:num>
  <w:num w:numId="51" w16cid:durableId="585117198">
    <w:abstractNumId w:val="3"/>
  </w:num>
  <w:num w:numId="52" w16cid:durableId="1253507740">
    <w:abstractNumId w:val="34"/>
  </w:num>
  <w:num w:numId="53" w16cid:durableId="471928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5568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9666233">
    <w:abstractNumId w:val="7"/>
  </w:num>
  <w:num w:numId="56" w16cid:durableId="1850365331">
    <w:abstractNumId w:val="23"/>
  </w:num>
  <w:num w:numId="57" w16cid:durableId="1603996029">
    <w:abstractNumId w:val="39"/>
  </w:num>
  <w:num w:numId="58" w16cid:durableId="1439445185">
    <w:abstractNumId w:val="15"/>
  </w:num>
  <w:num w:numId="59" w16cid:durableId="936475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907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4398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516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6658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2199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852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7179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18175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78149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8548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498136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17722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82174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9994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0218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62639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4541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11642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787159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5331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242535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0335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5887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0517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96680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694404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614393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18342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48602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820369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98591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749250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2512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1520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11537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02675885">
    <w:abstractNumId w:val="45"/>
  </w:num>
  <w:num w:numId="96" w16cid:durableId="451831236">
    <w:abstractNumId w:val="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3819"/>
    <w:rsid w:val="00003A15"/>
    <w:rsid w:val="00010316"/>
    <w:rsid w:val="00010D34"/>
    <w:rsid w:val="000116EE"/>
    <w:rsid w:val="00017465"/>
    <w:rsid w:val="00027E6C"/>
    <w:rsid w:val="00031E1D"/>
    <w:rsid w:val="0003247E"/>
    <w:rsid w:val="0003287C"/>
    <w:rsid w:val="000370AA"/>
    <w:rsid w:val="000466B9"/>
    <w:rsid w:val="000548E6"/>
    <w:rsid w:val="00063D61"/>
    <w:rsid w:val="0006675A"/>
    <w:rsid w:val="00067E72"/>
    <w:rsid w:val="00072AA2"/>
    <w:rsid w:val="00077B6F"/>
    <w:rsid w:val="000821B2"/>
    <w:rsid w:val="000849B2"/>
    <w:rsid w:val="000A5A6B"/>
    <w:rsid w:val="000A7803"/>
    <w:rsid w:val="000B77E7"/>
    <w:rsid w:val="000C0EA5"/>
    <w:rsid w:val="000C4FF4"/>
    <w:rsid w:val="000D1F46"/>
    <w:rsid w:val="000D3D48"/>
    <w:rsid w:val="000D5C2A"/>
    <w:rsid w:val="000D73A7"/>
    <w:rsid w:val="000D7422"/>
    <w:rsid w:val="000D7F27"/>
    <w:rsid w:val="000E20C5"/>
    <w:rsid w:val="000E51B6"/>
    <w:rsid w:val="00100085"/>
    <w:rsid w:val="0010124A"/>
    <w:rsid w:val="001017BD"/>
    <w:rsid w:val="00102AC7"/>
    <w:rsid w:val="001263D7"/>
    <w:rsid w:val="00130B07"/>
    <w:rsid w:val="001372C7"/>
    <w:rsid w:val="00137557"/>
    <w:rsid w:val="00142E8F"/>
    <w:rsid w:val="00143677"/>
    <w:rsid w:val="00145F89"/>
    <w:rsid w:val="0015328C"/>
    <w:rsid w:val="00161DA4"/>
    <w:rsid w:val="001638B0"/>
    <w:rsid w:val="00166CD2"/>
    <w:rsid w:val="00173CF9"/>
    <w:rsid w:val="00173DCA"/>
    <w:rsid w:val="001804D9"/>
    <w:rsid w:val="00186E56"/>
    <w:rsid w:val="001870EE"/>
    <w:rsid w:val="00191A61"/>
    <w:rsid w:val="001927EB"/>
    <w:rsid w:val="001A5AEA"/>
    <w:rsid w:val="001B670A"/>
    <w:rsid w:val="001C1AFC"/>
    <w:rsid w:val="001C3E31"/>
    <w:rsid w:val="001C7854"/>
    <w:rsid w:val="001E0A41"/>
    <w:rsid w:val="001E6549"/>
    <w:rsid w:val="00205AC3"/>
    <w:rsid w:val="00207F04"/>
    <w:rsid w:val="00212FAC"/>
    <w:rsid w:val="00214598"/>
    <w:rsid w:val="00214C7C"/>
    <w:rsid w:val="00215E18"/>
    <w:rsid w:val="0022620B"/>
    <w:rsid w:val="00240B25"/>
    <w:rsid w:val="00244F7A"/>
    <w:rsid w:val="00245058"/>
    <w:rsid w:val="00245F33"/>
    <w:rsid w:val="00252B4E"/>
    <w:rsid w:val="00255511"/>
    <w:rsid w:val="0025631A"/>
    <w:rsid w:val="00256E2D"/>
    <w:rsid w:val="002608D3"/>
    <w:rsid w:val="002611B8"/>
    <w:rsid w:val="0027097A"/>
    <w:rsid w:val="00270E51"/>
    <w:rsid w:val="00274C28"/>
    <w:rsid w:val="0027542B"/>
    <w:rsid w:val="00281804"/>
    <w:rsid w:val="002847A0"/>
    <w:rsid w:val="00286FA5"/>
    <w:rsid w:val="0028776D"/>
    <w:rsid w:val="002941D3"/>
    <w:rsid w:val="002A2682"/>
    <w:rsid w:val="002A3A67"/>
    <w:rsid w:val="002A7F14"/>
    <w:rsid w:val="002B52F9"/>
    <w:rsid w:val="002C035F"/>
    <w:rsid w:val="002C1DC4"/>
    <w:rsid w:val="002C635E"/>
    <w:rsid w:val="002D0F36"/>
    <w:rsid w:val="002E02BE"/>
    <w:rsid w:val="002E445E"/>
    <w:rsid w:val="002F341A"/>
    <w:rsid w:val="002F789D"/>
    <w:rsid w:val="00301E8C"/>
    <w:rsid w:val="00306443"/>
    <w:rsid w:val="00310E14"/>
    <w:rsid w:val="00311EA7"/>
    <w:rsid w:val="00312214"/>
    <w:rsid w:val="003153D0"/>
    <w:rsid w:val="00315F9D"/>
    <w:rsid w:val="003168D9"/>
    <w:rsid w:val="003236AD"/>
    <w:rsid w:val="0033096F"/>
    <w:rsid w:val="00336361"/>
    <w:rsid w:val="00340AD9"/>
    <w:rsid w:val="00346310"/>
    <w:rsid w:val="00351684"/>
    <w:rsid w:val="0035208D"/>
    <w:rsid w:val="00352DA3"/>
    <w:rsid w:val="00357E82"/>
    <w:rsid w:val="00360A69"/>
    <w:rsid w:val="00366DA4"/>
    <w:rsid w:val="003723A6"/>
    <w:rsid w:val="0037520B"/>
    <w:rsid w:val="00376690"/>
    <w:rsid w:val="003807A2"/>
    <w:rsid w:val="003840A2"/>
    <w:rsid w:val="00384537"/>
    <w:rsid w:val="0038454E"/>
    <w:rsid w:val="003B2851"/>
    <w:rsid w:val="003B55B8"/>
    <w:rsid w:val="003D0F6C"/>
    <w:rsid w:val="003D1301"/>
    <w:rsid w:val="003D5169"/>
    <w:rsid w:val="003F1261"/>
    <w:rsid w:val="003F4A70"/>
    <w:rsid w:val="00401B72"/>
    <w:rsid w:val="00403A97"/>
    <w:rsid w:val="00406812"/>
    <w:rsid w:val="004104BA"/>
    <w:rsid w:val="00410E10"/>
    <w:rsid w:val="00412CCF"/>
    <w:rsid w:val="00413E25"/>
    <w:rsid w:val="00416A9F"/>
    <w:rsid w:val="00421208"/>
    <w:rsid w:val="00427714"/>
    <w:rsid w:val="0043015E"/>
    <w:rsid w:val="00431C23"/>
    <w:rsid w:val="00432D92"/>
    <w:rsid w:val="00435D98"/>
    <w:rsid w:val="004363A5"/>
    <w:rsid w:val="00442861"/>
    <w:rsid w:val="004438E5"/>
    <w:rsid w:val="004451EF"/>
    <w:rsid w:val="00447445"/>
    <w:rsid w:val="00452F95"/>
    <w:rsid w:val="00454A75"/>
    <w:rsid w:val="00460CEB"/>
    <w:rsid w:val="00473914"/>
    <w:rsid w:val="00477BA4"/>
    <w:rsid w:val="0048044D"/>
    <w:rsid w:val="00481FF2"/>
    <w:rsid w:val="004840A8"/>
    <w:rsid w:val="00491183"/>
    <w:rsid w:val="004913A0"/>
    <w:rsid w:val="00493D3D"/>
    <w:rsid w:val="004A0DD5"/>
    <w:rsid w:val="004A2970"/>
    <w:rsid w:val="004B2786"/>
    <w:rsid w:val="004B3C1C"/>
    <w:rsid w:val="004C138D"/>
    <w:rsid w:val="004C7AA2"/>
    <w:rsid w:val="004D07C4"/>
    <w:rsid w:val="004D435D"/>
    <w:rsid w:val="004D524F"/>
    <w:rsid w:val="004E40D1"/>
    <w:rsid w:val="004F2733"/>
    <w:rsid w:val="004F5E9E"/>
    <w:rsid w:val="0050023D"/>
    <w:rsid w:val="005061E6"/>
    <w:rsid w:val="00506A46"/>
    <w:rsid w:val="00507875"/>
    <w:rsid w:val="00510B07"/>
    <w:rsid w:val="005128BD"/>
    <w:rsid w:val="00514F5C"/>
    <w:rsid w:val="00517A2E"/>
    <w:rsid w:val="005324FB"/>
    <w:rsid w:val="00532CB7"/>
    <w:rsid w:val="00534E28"/>
    <w:rsid w:val="0054525C"/>
    <w:rsid w:val="00553E7C"/>
    <w:rsid w:val="005633B5"/>
    <w:rsid w:val="0056464B"/>
    <w:rsid w:val="00564C47"/>
    <w:rsid w:val="00567AB8"/>
    <w:rsid w:val="00567C64"/>
    <w:rsid w:val="005728ED"/>
    <w:rsid w:val="00574736"/>
    <w:rsid w:val="005830B5"/>
    <w:rsid w:val="00583987"/>
    <w:rsid w:val="00583B05"/>
    <w:rsid w:val="00586D67"/>
    <w:rsid w:val="005917C4"/>
    <w:rsid w:val="00592815"/>
    <w:rsid w:val="00594740"/>
    <w:rsid w:val="005A0638"/>
    <w:rsid w:val="005A5503"/>
    <w:rsid w:val="005B12AF"/>
    <w:rsid w:val="005B5AEE"/>
    <w:rsid w:val="005C030D"/>
    <w:rsid w:val="005C1281"/>
    <w:rsid w:val="005C1E25"/>
    <w:rsid w:val="005C6793"/>
    <w:rsid w:val="005C7237"/>
    <w:rsid w:val="005D3D93"/>
    <w:rsid w:val="005E4C31"/>
    <w:rsid w:val="005F4525"/>
    <w:rsid w:val="005F4A23"/>
    <w:rsid w:val="005F4D62"/>
    <w:rsid w:val="005F7196"/>
    <w:rsid w:val="006050B0"/>
    <w:rsid w:val="006057B2"/>
    <w:rsid w:val="00613B44"/>
    <w:rsid w:val="006203BD"/>
    <w:rsid w:val="006263C2"/>
    <w:rsid w:val="0062783D"/>
    <w:rsid w:val="00633414"/>
    <w:rsid w:val="006353AA"/>
    <w:rsid w:val="00636094"/>
    <w:rsid w:val="00641376"/>
    <w:rsid w:val="00661095"/>
    <w:rsid w:val="00661F25"/>
    <w:rsid w:val="006652D6"/>
    <w:rsid w:val="00671436"/>
    <w:rsid w:val="00675049"/>
    <w:rsid w:val="00680AA1"/>
    <w:rsid w:val="00681BB9"/>
    <w:rsid w:val="00685F7A"/>
    <w:rsid w:val="006876FC"/>
    <w:rsid w:val="006A18E4"/>
    <w:rsid w:val="006A513C"/>
    <w:rsid w:val="006A6821"/>
    <w:rsid w:val="006B2D3D"/>
    <w:rsid w:val="006B3F67"/>
    <w:rsid w:val="006B406D"/>
    <w:rsid w:val="006B4EF1"/>
    <w:rsid w:val="006B7059"/>
    <w:rsid w:val="006C2EEA"/>
    <w:rsid w:val="006D377D"/>
    <w:rsid w:val="006D6ED2"/>
    <w:rsid w:val="00714BCB"/>
    <w:rsid w:val="0072484B"/>
    <w:rsid w:val="00727F83"/>
    <w:rsid w:val="00743937"/>
    <w:rsid w:val="00744C35"/>
    <w:rsid w:val="00752D65"/>
    <w:rsid w:val="00753E8E"/>
    <w:rsid w:val="00754A35"/>
    <w:rsid w:val="0077100C"/>
    <w:rsid w:val="0077311A"/>
    <w:rsid w:val="00774054"/>
    <w:rsid w:val="00777C3C"/>
    <w:rsid w:val="007821B6"/>
    <w:rsid w:val="00784162"/>
    <w:rsid w:val="00790E66"/>
    <w:rsid w:val="00793311"/>
    <w:rsid w:val="007937BD"/>
    <w:rsid w:val="00794EF0"/>
    <w:rsid w:val="007A7B60"/>
    <w:rsid w:val="007B0548"/>
    <w:rsid w:val="007B42F9"/>
    <w:rsid w:val="007C3593"/>
    <w:rsid w:val="007C646F"/>
    <w:rsid w:val="007D7A5D"/>
    <w:rsid w:val="007E7FE1"/>
    <w:rsid w:val="007F18F0"/>
    <w:rsid w:val="008066DD"/>
    <w:rsid w:val="00815E60"/>
    <w:rsid w:val="008208FD"/>
    <w:rsid w:val="00824285"/>
    <w:rsid w:val="008305E2"/>
    <w:rsid w:val="008328EB"/>
    <w:rsid w:val="00841DDD"/>
    <w:rsid w:val="00844F22"/>
    <w:rsid w:val="008503B2"/>
    <w:rsid w:val="008545AF"/>
    <w:rsid w:val="00865EDB"/>
    <w:rsid w:val="00866681"/>
    <w:rsid w:val="00866906"/>
    <w:rsid w:val="0087158A"/>
    <w:rsid w:val="0087768A"/>
    <w:rsid w:val="00885296"/>
    <w:rsid w:val="00885552"/>
    <w:rsid w:val="00894A54"/>
    <w:rsid w:val="00894F6E"/>
    <w:rsid w:val="0089601F"/>
    <w:rsid w:val="008978E1"/>
    <w:rsid w:val="008A1A9B"/>
    <w:rsid w:val="008C6031"/>
    <w:rsid w:val="008D1E14"/>
    <w:rsid w:val="008D3F6C"/>
    <w:rsid w:val="008D45A3"/>
    <w:rsid w:val="008D6348"/>
    <w:rsid w:val="008D7FB9"/>
    <w:rsid w:val="008E0CD5"/>
    <w:rsid w:val="008E13B3"/>
    <w:rsid w:val="008E2E28"/>
    <w:rsid w:val="008E57D6"/>
    <w:rsid w:val="008E785A"/>
    <w:rsid w:val="008F16D1"/>
    <w:rsid w:val="008F38DC"/>
    <w:rsid w:val="008F594E"/>
    <w:rsid w:val="00902D8D"/>
    <w:rsid w:val="009030AD"/>
    <w:rsid w:val="00905CBC"/>
    <w:rsid w:val="009071C7"/>
    <w:rsid w:val="00907BE4"/>
    <w:rsid w:val="00913A77"/>
    <w:rsid w:val="00917F93"/>
    <w:rsid w:val="009202DD"/>
    <w:rsid w:val="009206C9"/>
    <w:rsid w:val="00925201"/>
    <w:rsid w:val="00931633"/>
    <w:rsid w:val="00932A83"/>
    <w:rsid w:val="00933CFA"/>
    <w:rsid w:val="00940E21"/>
    <w:rsid w:val="00946AC4"/>
    <w:rsid w:val="00954007"/>
    <w:rsid w:val="0096023E"/>
    <w:rsid w:val="00963EB0"/>
    <w:rsid w:val="00964D5B"/>
    <w:rsid w:val="00966446"/>
    <w:rsid w:val="0096678A"/>
    <w:rsid w:val="00966F0C"/>
    <w:rsid w:val="00973DAF"/>
    <w:rsid w:val="00974748"/>
    <w:rsid w:val="0097555E"/>
    <w:rsid w:val="00981004"/>
    <w:rsid w:val="00982541"/>
    <w:rsid w:val="00986F17"/>
    <w:rsid w:val="0099037F"/>
    <w:rsid w:val="00994454"/>
    <w:rsid w:val="009A2302"/>
    <w:rsid w:val="009A77D5"/>
    <w:rsid w:val="009D6376"/>
    <w:rsid w:val="009E0EBC"/>
    <w:rsid w:val="00A0528F"/>
    <w:rsid w:val="00A07575"/>
    <w:rsid w:val="00A11B14"/>
    <w:rsid w:val="00A134C1"/>
    <w:rsid w:val="00A15CAD"/>
    <w:rsid w:val="00A219CB"/>
    <w:rsid w:val="00A26858"/>
    <w:rsid w:val="00A27FC6"/>
    <w:rsid w:val="00A35A82"/>
    <w:rsid w:val="00A40777"/>
    <w:rsid w:val="00A42362"/>
    <w:rsid w:val="00A47592"/>
    <w:rsid w:val="00A516DA"/>
    <w:rsid w:val="00A52126"/>
    <w:rsid w:val="00A535F9"/>
    <w:rsid w:val="00A6126E"/>
    <w:rsid w:val="00A63F62"/>
    <w:rsid w:val="00A7393C"/>
    <w:rsid w:val="00A92B2C"/>
    <w:rsid w:val="00AA0258"/>
    <w:rsid w:val="00AA2556"/>
    <w:rsid w:val="00AA36D8"/>
    <w:rsid w:val="00AA5BCB"/>
    <w:rsid w:val="00AA6890"/>
    <w:rsid w:val="00AB1632"/>
    <w:rsid w:val="00AB37BD"/>
    <w:rsid w:val="00AB488C"/>
    <w:rsid w:val="00AB69B7"/>
    <w:rsid w:val="00AC1D23"/>
    <w:rsid w:val="00AC6DE2"/>
    <w:rsid w:val="00AD1858"/>
    <w:rsid w:val="00AE536A"/>
    <w:rsid w:val="00AE62FE"/>
    <w:rsid w:val="00AF294F"/>
    <w:rsid w:val="00AF2FD8"/>
    <w:rsid w:val="00AF384C"/>
    <w:rsid w:val="00AF5217"/>
    <w:rsid w:val="00B04228"/>
    <w:rsid w:val="00B14A58"/>
    <w:rsid w:val="00B169AE"/>
    <w:rsid w:val="00B25298"/>
    <w:rsid w:val="00B26E8F"/>
    <w:rsid w:val="00B65D1A"/>
    <w:rsid w:val="00B66F57"/>
    <w:rsid w:val="00B67520"/>
    <w:rsid w:val="00B67860"/>
    <w:rsid w:val="00B72286"/>
    <w:rsid w:val="00B733C9"/>
    <w:rsid w:val="00B75567"/>
    <w:rsid w:val="00B80A7A"/>
    <w:rsid w:val="00B80E41"/>
    <w:rsid w:val="00B93C37"/>
    <w:rsid w:val="00B9541A"/>
    <w:rsid w:val="00BA0BA6"/>
    <w:rsid w:val="00BA3E24"/>
    <w:rsid w:val="00BA43BE"/>
    <w:rsid w:val="00BA59C3"/>
    <w:rsid w:val="00BB5FFC"/>
    <w:rsid w:val="00BC1609"/>
    <w:rsid w:val="00BC3811"/>
    <w:rsid w:val="00BC7DA7"/>
    <w:rsid w:val="00BD288A"/>
    <w:rsid w:val="00BD2BCA"/>
    <w:rsid w:val="00BD393F"/>
    <w:rsid w:val="00BD3B5B"/>
    <w:rsid w:val="00BD6219"/>
    <w:rsid w:val="00BD6575"/>
    <w:rsid w:val="00BE38F8"/>
    <w:rsid w:val="00BE63D8"/>
    <w:rsid w:val="00C03CBB"/>
    <w:rsid w:val="00C05E17"/>
    <w:rsid w:val="00C102AF"/>
    <w:rsid w:val="00C10D40"/>
    <w:rsid w:val="00C12EC4"/>
    <w:rsid w:val="00C1774A"/>
    <w:rsid w:val="00C21A85"/>
    <w:rsid w:val="00C22199"/>
    <w:rsid w:val="00C24421"/>
    <w:rsid w:val="00C24F84"/>
    <w:rsid w:val="00C259C2"/>
    <w:rsid w:val="00C36070"/>
    <w:rsid w:val="00C36096"/>
    <w:rsid w:val="00C3715A"/>
    <w:rsid w:val="00C37357"/>
    <w:rsid w:val="00C4338D"/>
    <w:rsid w:val="00C435EA"/>
    <w:rsid w:val="00C43666"/>
    <w:rsid w:val="00C5009A"/>
    <w:rsid w:val="00C515A8"/>
    <w:rsid w:val="00C51DE5"/>
    <w:rsid w:val="00C610C3"/>
    <w:rsid w:val="00C62897"/>
    <w:rsid w:val="00C671F3"/>
    <w:rsid w:val="00C70174"/>
    <w:rsid w:val="00C711CE"/>
    <w:rsid w:val="00C73473"/>
    <w:rsid w:val="00C769E5"/>
    <w:rsid w:val="00C945A9"/>
    <w:rsid w:val="00C9628B"/>
    <w:rsid w:val="00CA0C28"/>
    <w:rsid w:val="00CA113D"/>
    <w:rsid w:val="00CA32D0"/>
    <w:rsid w:val="00CB1881"/>
    <w:rsid w:val="00CC1904"/>
    <w:rsid w:val="00CC4726"/>
    <w:rsid w:val="00CC528D"/>
    <w:rsid w:val="00CD11F0"/>
    <w:rsid w:val="00CD17D1"/>
    <w:rsid w:val="00CD4D94"/>
    <w:rsid w:val="00CD67B1"/>
    <w:rsid w:val="00CE40CC"/>
    <w:rsid w:val="00CE7C77"/>
    <w:rsid w:val="00CF37CB"/>
    <w:rsid w:val="00D001F4"/>
    <w:rsid w:val="00D0216C"/>
    <w:rsid w:val="00D03106"/>
    <w:rsid w:val="00D14D1D"/>
    <w:rsid w:val="00D1797C"/>
    <w:rsid w:val="00D26214"/>
    <w:rsid w:val="00D32486"/>
    <w:rsid w:val="00D402C8"/>
    <w:rsid w:val="00D44BC8"/>
    <w:rsid w:val="00D52696"/>
    <w:rsid w:val="00D52CA7"/>
    <w:rsid w:val="00D56952"/>
    <w:rsid w:val="00D647C2"/>
    <w:rsid w:val="00D810BB"/>
    <w:rsid w:val="00D8164F"/>
    <w:rsid w:val="00D81A6A"/>
    <w:rsid w:val="00D83BB6"/>
    <w:rsid w:val="00D87FA9"/>
    <w:rsid w:val="00D905EB"/>
    <w:rsid w:val="00D95B0C"/>
    <w:rsid w:val="00DA39FA"/>
    <w:rsid w:val="00DA7975"/>
    <w:rsid w:val="00DB44FA"/>
    <w:rsid w:val="00DB68B4"/>
    <w:rsid w:val="00DB6E1F"/>
    <w:rsid w:val="00DC15FB"/>
    <w:rsid w:val="00DC5EF1"/>
    <w:rsid w:val="00DC5F02"/>
    <w:rsid w:val="00DD5DC0"/>
    <w:rsid w:val="00DE1743"/>
    <w:rsid w:val="00DE1EE3"/>
    <w:rsid w:val="00DE5F37"/>
    <w:rsid w:val="00DF3EF9"/>
    <w:rsid w:val="00DF7A58"/>
    <w:rsid w:val="00E00A9B"/>
    <w:rsid w:val="00E06625"/>
    <w:rsid w:val="00E075C2"/>
    <w:rsid w:val="00E1105A"/>
    <w:rsid w:val="00E115D4"/>
    <w:rsid w:val="00E1545D"/>
    <w:rsid w:val="00E16ED9"/>
    <w:rsid w:val="00E34204"/>
    <w:rsid w:val="00E3565D"/>
    <w:rsid w:val="00E363B2"/>
    <w:rsid w:val="00E51782"/>
    <w:rsid w:val="00E62DB0"/>
    <w:rsid w:val="00E64974"/>
    <w:rsid w:val="00E67AC6"/>
    <w:rsid w:val="00E75A43"/>
    <w:rsid w:val="00E82DE0"/>
    <w:rsid w:val="00E8399F"/>
    <w:rsid w:val="00E94048"/>
    <w:rsid w:val="00E96FEA"/>
    <w:rsid w:val="00E976CE"/>
    <w:rsid w:val="00EA3FF4"/>
    <w:rsid w:val="00EA43D5"/>
    <w:rsid w:val="00EA62D3"/>
    <w:rsid w:val="00EA64D7"/>
    <w:rsid w:val="00EB3BD0"/>
    <w:rsid w:val="00EC0E7F"/>
    <w:rsid w:val="00EC248E"/>
    <w:rsid w:val="00EC3EB6"/>
    <w:rsid w:val="00EC5CBF"/>
    <w:rsid w:val="00ED3939"/>
    <w:rsid w:val="00ED4B1C"/>
    <w:rsid w:val="00ED714E"/>
    <w:rsid w:val="00EE061F"/>
    <w:rsid w:val="00EE29C6"/>
    <w:rsid w:val="00EE62B2"/>
    <w:rsid w:val="00EF24C0"/>
    <w:rsid w:val="00EF43CD"/>
    <w:rsid w:val="00F002D3"/>
    <w:rsid w:val="00F013F1"/>
    <w:rsid w:val="00F04B9E"/>
    <w:rsid w:val="00F05576"/>
    <w:rsid w:val="00F073C2"/>
    <w:rsid w:val="00F11050"/>
    <w:rsid w:val="00F1155B"/>
    <w:rsid w:val="00F24C82"/>
    <w:rsid w:val="00F25CB6"/>
    <w:rsid w:val="00F31C1E"/>
    <w:rsid w:val="00F368C6"/>
    <w:rsid w:val="00F36F4F"/>
    <w:rsid w:val="00F37F86"/>
    <w:rsid w:val="00F46FF0"/>
    <w:rsid w:val="00F54374"/>
    <w:rsid w:val="00F63C19"/>
    <w:rsid w:val="00F66A7A"/>
    <w:rsid w:val="00F670E9"/>
    <w:rsid w:val="00F702ED"/>
    <w:rsid w:val="00F71618"/>
    <w:rsid w:val="00F82156"/>
    <w:rsid w:val="00F8215C"/>
    <w:rsid w:val="00F850E2"/>
    <w:rsid w:val="00F86A49"/>
    <w:rsid w:val="00F92EE0"/>
    <w:rsid w:val="00F944DE"/>
    <w:rsid w:val="00F94D0C"/>
    <w:rsid w:val="00F959BC"/>
    <w:rsid w:val="00FA0C16"/>
    <w:rsid w:val="00FA426F"/>
    <w:rsid w:val="00FB51B3"/>
    <w:rsid w:val="00FC5BA4"/>
    <w:rsid w:val="00FC7583"/>
    <w:rsid w:val="00FC76EF"/>
    <w:rsid w:val="00FD54E3"/>
    <w:rsid w:val="00FF1845"/>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598"/>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8"/>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8"/>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9"/>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34"/>
      </w:numPr>
    </w:pPr>
  </w:style>
  <w:style w:type="numbering" w:customStyle="1" w:styleId="Zaimportowanystyl37">
    <w:name w:val="Zaimportowany styl 37"/>
    <w:rsid w:val="00EA64D7"/>
    <w:pPr>
      <w:numPr>
        <w:numId w:val="35"/>
      </w:numPr>
    </w:pPr>
  </w:style>
  <w:style w:type="character" w:customStyle="1" w:styleId="markedcontent">
    <w:name w:val="markedcontent"/>
    <w:rsid w:val="00A4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119">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7991">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627">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pn/miastonowydwo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m.frygier@miastonowydwor.pl" TargetMode="External"/><Relationship Id="rId41" Type="http://schemas.openxmlformats.org/officeDocument/2006/relationships/hyperlink" Target="https://platformazakupowa.pl/strona/2-polityka-prywatnos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tomasz.henzler@cbi24.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platformazakupowa.pl/"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p.drabarz@miastonowydwor.pl"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55</Pages>
  <Words>22931</Words>
  <Characters>137590</Characters>
  <Application>Microsoft Office Word</Application>
  <DocSecurity>0</DocSecurity>
  <Lines>1146</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Monika Frygier</cp:lastModifiedBy>
  <cp:revision>20</cp:revision>
  <cp:lastPrinted>2024-04-04T07:20:00Z</cp:lastPrinted>
  <dcterms:created xsi:type="dcterms:W3CDTF">2024-04-03T06:24:00Z</dcterms:created>
  <dcterms:modified xsi:type="dcterms:W3CDTF">2024-04-04T13:17:00Z</dcterms:modified>
</cp:coreProperties>
</file>